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tabs>
          <w:tab w:val="left" w:pos="1985"/>
        </w:tabs>
        <w:jc w:val="center"/>
        <w:rPr>
          <w:rFonts w:asciiTheme="majorEastAsia" w:eastAsiaTheme="majorEastAsia" w:hAnsiTheme="majorEastAsia"/>
          <w:b/>
          <w:bCs/>
          <w:spacing w:val="100"/>
          <w:sz w:val="72"/>
          <w:szCs w:val="72"/>
        </w:rPr>
      </w:pPr>
      <w:r w:rsidRPr="001D5913">
        <w:rPr>
          <w:rFonts w:asciiTheme="majorEastAsia" w:eastAsiaTheme="majorEastAsia" w:hAnsiTheme="majorEastAsia" w:hint="eastAsia"/>
          <w:b/>
          <w:bCs/>
          <w:spacing w:val="100"/>
          <w:sz w:val="72"/>
          <w:szCs w:val="72"/>
        </w:rPr>
        <w:t>鹿城区政府集中采购</w:t>
      </w:r>
    </w:p>
    <w:p w:rsidR="00333B73" w:rsidRPr="001D5913" w:rsidRDefault="00333B73" w:rsidP="001940D2">
      <w:pPr>
        <w:tabs>
          <w:tab w:val="left" w:pos="1985"/>
        </w:tabs>
        <w:jc w:val="center"/>
        <w:rPr>
          <w:rFonts w:asciiTheme="majorEastAsia" w:eastAsiaTheme="majorEastAsia" w:hAnsiTheme="majorEastAsia"/>
          <w:b/>
          <w:bCs/>
          <w:spacing w:val="26"/>
          <w:sz w:val="52"/>
        </w:rPr>
      </w:pPr>
    </w:p>
    <w:p w:rsidR="00333B73" w:rsidRPr="001D5913" w:rsidRDefault="00333B73" w:rsidP="001940D2">
      <w:pPr>
        <w:tabs>
          <w:tab w:val="left" w:pos="1985"/>
        </w:tabs>
        <w:jc w:val="center"/>
        <w:rPr>
          <w:rFonts w:asciiTheme="majorEastAsia" w:eastAsiaTheme="majorEastAsia" w:hAnsiTheme="majorEastAsia"/>
          <w:b/>
          <w:bCs/>
          <w:spacing w:val="140"/>
          <w:sz w:val="72"/>
        </w:rPr>
      </w:pPr>
    </w:p>
    <w:p w:rsidR="00333B73" w:rsidRPr="001D5913" w:rsidRDefault="00333B73" w:rsidP="001940D2">
      <w:pPr>
        <w:tabs>
          <w:tab w:val="left" w:pos="1985"/>
        </w:tabs>
        <w:jc w:val="center"/>
        <w:rPr>
          <w:rFonts w:asciiTheme="majorEastAsia" w:eastAsiaTheme="majorEastAsia" w:hAnsiTheme="majorEastAsia"/>
          <w:b/>
          <w:bCs/>
          <w:spacing w:val="140"/>
          <w:sz w:val="72"/>
        </w:rPr>
      </w:pPr>
    </w:p>
    <w:p w:rsidR="00333B73" w:rsidRPr="001D5913" w:rsidRDefault="00333B73" w:rsidP="001940D2">
      <w:pPr>
        <w:tabs>
          <w:tab w:val="left" w:pos="1985"/>
        </w:tabs>
        <w:spacing w:line="900" w:lineRule="exact"/>
        <w:jc w:val="center"/>
        <w:rPr>
          <w:rFonts w:asciiTheme="majorEastAsia" w:eastAsiaTheme="majorEastAsia" w:hAnsiTheme="majorEastAsia"/>
          <w:b/>
          <w:bCs/>
          <w:spacing w:val="140"/>
          <w:sz w:val="84"/>
          <w:szCs w:val="84"/>
        </w:rPr>
      </w:pPr>
    </w:p>
    <w:p w:rsidR="00333B73" w:rsidRPr="001D5913" w:rsidRDefault="006741E4" w:rsidP="001940D2">
      <w:pPr>
        <w:tabs>
          <w:tab w:val="left" w:pos="1985"/>
        </w:tabs>
        <w:spacing w:line="900" w:lineRule="exact"/>
        <w:jc w:val="center"/>
        <w:rPr>
          <w:rFonts w:asciiTheme="majorEastAsia" w:eastAsiaTheme="majorEastAsia" w:hAnsiTheme="majorEastAsia"/>
          <w:b/>
          <w:bCs/>
          <w:spacing w:val="140"/>
          <w:sz w:val="72"/>
          <w:szCs w:val="72"/>
        </w:rPr>
      </w:pPr>
      <w:r w:rsidRPr="001D5913">
        <w:rPr>
          <w:rFonts w:asciiTheme="majorEastAsia" w:eastAsiaTheme="majorEastAsia" w:hAnsiTheme="majorEastAsia" w:hint="eastAsia"/>
          <w:b/>
          <w:bCs/>
          <w:spacing w:val="140"/>
          <w:sz w:val="72"/>
          <w:szCs w:val="72"/>
        </w:rPr>
        <w:t>招 标 文 件</w:t>
      </w:r>
    </w:p>
    <w:p w:rsidR="00333B73" w:rsidRPr="001D5913" w:rsidRDefault="00333B73" w:rsidP="001940D2">
      <w:pPr>
        <w:tabs>
          <w:tab w:val="left" w:pos="1985"/>
        </w:tabs>
        <w:spacing w:line="600" w:lineRule="exact"/>
        <w:jc w:val="center"/>
        <w:rPr>
          <w:rFonts w:asciiTheme="majorEastAsia" w:eastAsiaTheme="majorEastAsia" w:hAnsiTheme="majorEastAsia"/>
          <w:b/>
          <w:bCs/>
          <w:spacing w:val="140"/>
          <w:sz w:val="84"/>
          <w:szCs w:val="84"/>
        </w:rPr>
      </w:pPr>
    </w:p>
    <w:p w:rsidR="00333B73" w:rsidRPr="001D5913" w:rsidRDefault="00333B73" w:rsidP="001940D2">
      <w:pPr>
        <w:tabs>
          <w:tab w:val="left" w:pos="1985"/>
        </w:tabs>
        <w:spacing w:line="400" w:lineRule="exact"/>
        <w:jc w:val="center"/>
        <w:rPr>
          <w:rFonts w:asciiTheme="majorEastAsia" w:eastAsiaTheme="majorEastAsia" w:hAnsiTheme="majorEastAsia"/>
          <w:b/>
          <w:bCs/>
          <w:sz w:val="32"/>
          <w:szCs w:val="32"/>
        </w:rPr>
      </w:pPr>
    </w:p>
    <w:p w:rsidR="00333B73" w:rsidRPr="001D5913" w:rsidRDefault="00333B73" w:rsidP="001940D2">
      <w:pPr>
        <w:tabs>
          <w:tab w:val="left" w:pos="1985"/>
        </w:tabs>
        <w:jc w:val="center"/>
        <w:rPr>
          <w:rFonts w:asciiTheme="majorEastAsia" w:eastAsiaTheme="majorEastAsia" w:hAnsiTheme="majorEastAsia"/>
          <w:spacing w:val="40"/>
          <w:sz w:val="30"/>
          <w:szCs w:val="30"/>
        </w:rPr>
      </w:pPr>
    </w:p>
    <w:tbl>
      <w:tblPr>
        <w:tblW w:w="5280" w:type="dxa"/>
        <w:jc w:val="center"/>
        <w:tblLayout w:type="fixed"/>
        <w:tblLook w:val="04A0"/>
      </w:tblPr>
      <w:tblGrid>
        <w:gridCol w:w="1617"/>
        <w:gridCol w:w="3663"/>
      </w:tblGrid>
      <w:tr w:rsidR="00333B73" w:rsidRPr="001D5913" w:rsidTr="000E0FAB">
        <w:trPr>
          <w:trHeight w:val="387"/>
          <w:jc w:val="center"/>
        </w:trPr>
        <w:tc>
          <w:tcPr>
            <w:tcW w:w="1617" w:type="dxa"/>
            <w:vAlign w:val="center"/>
          </w:tcPr>
          <w:p w:rsidR="00333B73" w:rsidRPr="001D5913" w:rsidRDefault="006741E4" w:rsidP="00FE2A32">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项目编号：</w:t>
            </w:r>
          </w:p>
        </w:tc>
        <w:tc>
          <w:tcPr>
            <w:tcW w:w="3663" w:type="dxa"/>
            <w:vAlign w:val="center"/>
          </w:tcPr>
          <w:p w:rsidR="00333B73" w:rsidRPr="001D5913" w:rsidRDefault="00B36BA9" w:rsidP="00474D50">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b/>
                <w:sz w:val="28"/>
                <w:szCs w:val="28"/>
              </w:rPr>
              <w:t>Z-GBLC20190701007</w:t>
            </w:r>
          </w:p>
        </w:tc>
      </w:tr>
      <w:tr w:rsidR="00333B73" w:rsidRPr="001D5913">
        <w:trPr>
          <w:trHeight w:val="519"/>
          <w:jc w:val="center"/>
        </w:trPr>
        <w:tc>
          <w:tcPr>
            <w:tcW w:w="1617" w:type="dxa"/>
            <w:vAlign w:val="center"/>
          </w:tcPr>
          <w:p w:rsidR="00333B73" w:rsidRPr="001D5913" w:rsidRDefault="006741E4" w:rsidP="001940D2">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项目名称：</w:t>
            </w:r>
          </w:p>
        </w:tc>
        <w:tc>
          <w:tcPr>
            <w:tcW w:w="3663" w:type="dxa"/>
            <w:vAlign w:val="center"/>
          </w:tcPr>
          <w:p w:rsidR="00333B73" w:rsidRPr="001D5913" w:rsidRDefault="00B36BA9" w:rsidP="009C447D">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温州市公安局鹿城区分局“雪亮工程”二期视频监控和相关配套设施整体运行维护管理服务（第二批）项目</w:t>
            </w:r>
          </w:p>
        </w:tc>
      </w:tr>
      <w:tr w:rsidR="00333B73" w:rsidRPr="001D5913">
        <w:trPr>
          <w:trHeight w:val="519"/>
          <w:jc w:val="center"/>
        </w:trPr>
        <w:tc>
          <w:tcPr>
            <w:tcW w:w="1617" w:type="dxa"/>
            <w:vAlign w:val="center"/>
          </w:tcPr>
          <w:p w:rsidR="00333B73" w:rsidRPr="001D5913" w:rsidRDefault="006741E4" w:rsidP="001940D2">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采购方式：</w:t>
            </w:r>
          </w:p>
        </w:tc>
        <w:tc>
          <w:tcPr>
            <w:tcW w:w="3663" w:type="dxa"/>
            <w:vAlign w:val="center"/>
          </w:tcPr>
          <w:p w:rsidR="00333B73" w:rsidRPr="001D5913" w:rsidRDefault="006741E4" w:rsidP="001940D2">
            <w:pPr>
              <w:tabs>
                <w:tab w:val="left" w:pos="1985"/>
              </w:tabs>
              <w:spacing w:line="240" w:lineRule="auto"/>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公开招标</w:t>
            </w:r>
          </w:p>
        </w:tc>
      </w:tr>
    </w:tbl>
    <w:p w:rsidR="00333B73" w:rsidRPr="001D5913" w:rsidRDefault="00333B73" w:rsidP="001940D2">
      <w:pPr>
        <w:tabs>
          <w:tab w:val="left" w:pos="1985"/>
        </w:tabs>
        <w:spacing w:line="240" w:lineRule="atLeast"/>
        <w:ind w:firstLineChars="300" w:firstLine="904"/>
        <w:jc w:val="center"/>
        <w:rPr>
          <w:rFonts w:asciiTheme="majorEastAsia" w:eastAsiaTheme="majorEastAsia" w:hAnsiTheme="majorEastAsia"/>
          <w:b/>
          <w:sz w:val="30"/>
          <w:szCs w:val="30"/>
        </w:rPr>
      </w:pPr>
    </w:p>
    <w:p w:rsidR="00333B73" w:rsidRPr="001D5913" w:rsidRDefault="00333B73" w:rsidP="001940D2">
      <w:pPr>
        <w:tabs>
          <w:tab w:val="left" w:pos="1985"/>
        </w:tabs>
        <w:spacing w:line="240" w:lineRule="atLeast"/>
        <w:ind w:firstLineChars="300" w:firstLine="904"/>
        <w:jc w:val="center"/>
        <w:rPr>
          <w:rFonts w:asciiTheme="majorEastAsia" w:eastAsiaTheme="majorEastAsia" w:hAnsiTheme="majorEastAsia"/>
          <w:b/>
          <w:sz w:val="30"/>
          <w:szCs w:val="30"/>
        </w:rPr>
      </w:pPr>
    </w:p>
    <w:p w:rsidR="00333B73" w:rsidRPr="001D5913" w:rsidRDefault="006741E4" w:rsidP="001940D2">
      <w:pPr>
        <w:tabs>
          <w:tab w:val="left" w:pos="1985"/>
        </w:tabs>
        <w:spacing w:line="600" w:lineRule="exact"/>
        <w:jc w:val="center"/>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采购代理机构: 温州市公共资源交易中心鹿城分中心</w:t>
      </w:r>
    </w:p>
    <w:p w:rsidR="00333B73" w:rsidRPr="001D5913" w:rsidRDefault="006741E4" w:rsidP="001940D2">
      <w:pPr>
        <w:tabs>
          <w:tab w:val="left" w:pos="1985"/>
        </w:tabs>
        <w:jc w:val="center"/>
        <w:rPr>
          <w:rFonts w:asciiTheme="majorEastAsia" w:eastAsiaTheme="majorEastAsia" w:hAnsiTheme="majorEastAsia" w:cs="Arial"/>
          <w:b/>
          <w:sz w:val="28"/>
          <w:szCs w:val="28"/>
        </w:rPr>
      </w:pPr>
      <w:r w:rsidRPr="001D5913">
        <w:rPr>
          <w:rFonts w:asciiTheme="majorEastAsia" w:eastAsiaTheme="majorEastAsia" w:hAnsiTheme="majorEastAsia" w:cs="Arial" w:hint="eastAsia"/>
          <w:b/>
          <w:sz w:val="28"/>
          <w:szCs w:val="28"/>
        </w:rPr>
        <w:t>二○一</w:t>
      </w:r>
      <w:r w:rsidR="00A371C7" w:rsidRPr="001D5913">
        <w:rPr>
          <w:rFonts w:asciiTheme="majorEastAsia" w:eastAsiaTheme="majorEastAsia" w:hAnsiTheme="majorEastAsia" w:cs="Arial" w:hint="eastAsia"/>
          <w:b/>
          <w:sz w:val="28"/>
          <w:szCs w:val="28"/>
        </w:rPr>
        <w:t>九</w:t>
      </w:r>
      <w:r w:rsidRPr="001D5913">
        <w:rPr>
          <w:rFonts w:asciiTheme="majorEastAsia" w:eastAsiaTheme="majorEastAsia" w:hAnsiTheme="majorEastAsia" w:cs="Arial" w:hint="eastAsia"/>
          <w:b/>
          <w:sz w:val="28"/>
          <w:szCs w:val="28"/>
        </w:rPr>
        <w:t>年</w:t>
      </w:r>
      <w:r w:rsidR="00B36BA9" w:rsidRPr="001D5913">
        <w:rPr>
          <w:rFonts w:asciiTheme="majorEastAsia" w:eastAsiaTheme="majorEastAsia" w:hAnsiTheme="majorEastAsia" w:cs="Arial" w:hint="eastAsia"/>
          <w:b/>
          <w:sz w:val="28"/>
          <w:szCs w:val="28"/>
        </w:rPr>
        <w:t>七</w:t>
      </w:r>
      <w:r w:rsidRPr="001D5913">
        <w:rPr>
          <w:rFonts w:asciiTheme="majorEastAsia" w:eastAsiaTheme="majorEastAsia" w:hAnsiTheme="majorEastAsia" w:cs="Arial" w:hint="eastAsia"/>
          <w:b/>
          <w:sz w:val="28"/>
          <w:szCs w:val="28"/>
        </w:rPr>
        <w:t>月</w:t>
      </w:r>
    </w:p>
    <w:sdt>
      <w:sdtPr>
        <w:rPr>
          <w:rFonts w:asciiTheme="majorEastAsia" w:eastAsiaTheme="majorEastAsia" w:hAnsiTheme="majorEastAsia"/>
          <w:b/>
          <w:bCs/>
          <w:sz w:val="40"/>
          <w:lang w:val="zh-CN"/>
        </w:rPr>
        <w:id w:val="3591364"/>
        <w:docPartObj>
          <w:docPartGallery w:val="Table of Contents"/>
          <w:docPartUnique/>
        </w:docPartObj>
      </w:sdtPr>
      <w:sdtEndPr>
        <w:rPr>
          <w:b w:val="0"/>
          <w:bCs w:val="0"/>
          <w:sz w:val="28"/>
          <w:szCs w:val="28"/>
          <w:lang w:val="en-US"/>
        </w:rPr>
      </w:sdtEndPr>
      <w:sdtContent>
        <w:p w:rsidR="00333B73" w:rsidRPr="001D5913" w:rsidRDefault="006741E4" w:rsidP="00B36BA9">
          <w:pPr>
            <w:tabs>
              <w:tab w:val="left" w:pos="1985"/>
            </w:tabs>
            <w:jc w:val="center"/>
            <w:rPr>
              <w:rFonts w:asciiTheme="majorEastAsia" w:eastAsiaTheme="majorEastAsia" w:hAnsiTheme="majorEastAsia"/>
              <w:sz w:val="40"/>
              <w:lang w:val="zh-CN"/>
            </w:rPr>
          </w:pPr>
          <w:r w:rsidRPr="001D5913">
            <w:rPr>
              <w:rFonts w:asciiTheme="majorEastAsia" w:eastAsiaTheme="majorEastAsia" w:hAnsiTheme="majorEastAsia"/>
              <w:sz w:val="40"/>
              <w:lang w:val="zh-CN"/>
            </w:rPr>
            <w:t>目录</w:t>
          </w:r>
        </w:p>
        <w:p w:rsidR="00300B19" w:rsidRPr="001D5913" w:rsidRDefault="00300B19" w:rsidP="00B36BA9">
          <w:pPr>
            <w:tabs>
              <w:tab w:val="left" w:pos="1985"/>
            </w:tabs>
            <w:jc w:val="center"/>
            <w:rPr>
              <w:rFonts w:asciiTheme="majorEastAsia" w:eastAsiaTheme="majorEastAsia" w:hAnsiTheme="majorEastAsia"/>
              <w:sz w:val="40"/>
              <w:lang w:val="zh-CN"/>
            </w:rPr>
          </w:pPr>
        </w:p>
        <w:p w:rsidR="00300B19" w:rsidRPr="001D5913" w:rsidRDefault="00600789" w:rsidP="00300B19">
          <w:pPr>
            <w:pStyle w:val="10"/>
            <w:tabs>
              <w:tab w:val="right" w:leader="dot" w:pos="9203"/>
            </w:tabs>
            <w:spacing w:line="480" w:lineRule="auto"/>
            <w:ind w:left="1368" w:hanging="1368"/>
            <w:rPr>
              <w:rFonts w:asciiTheme="minorHAnsi" w:eastAsiaTheme="minorEastAsia" w:hAnsiTheme="minorHAnsi" w:cstheme="minorBidi"/>
              <w:noProof/>
              <w:sz w:val="28"/>
              <w:szCs w:val="22"/>
            </w:rPr>
          </w:pPr>
          <w:r w:rsidRPr="00600789">
            <w:rPr>
              <w:rFonts w:asciiTheme="majorEastAsia" w:eastAsiaTheme="majorEastAsia" w:hAnsiTheme="majorEastAsia"/>
              <w:sz w:val="40"/>
              <w:szCs w:val="28"/>
            </w:rPr>
            <w:fldChar w:fldCharType="begin"/>
          </w:r>
          <w:r w:rsidR="006741E4" w:rsidRPr="001D5913">
            <w:rPr>
              <w:rFonts w:asciiTheme="majorEastAsia" w:eastAsiaTheme="majorEastAsia" w:hAnsiTheme="majorEastAsia"/>
              <w:sz w:val="40"/>
              <w:szCs w:val="28"/>
            </w:rPr>
            <w:instrText xml:space="preserve"> TOC \o "1-3" \h \z \u </w:instrText>
          </w:r>
          <w:r w:rsidRPr="00600789">
            <w:rPr>
              <w:rFonts w:asciiTheme="majorEastAsia" w:eastAsiaTheme="majorEastAsia" w:hAnsiTheme="majorEastAsia"/>
              <w:sz w:val="40"/>
              <w:szCs w:val="28"/>
            </w:rPr>
            <w:fldChar w:fldCharType="separate"/>
          </w:r>
          <w:hyperlink w:anchor="_Toc13646021" w:history="1">
            <w:r w:rsidR="00300B19" w:rsidRPr="001D5913">
              <w:rPr>
                <w:rStyle w:val="af0"/>
                <w:rFonts w:asciiTheme="majorEastAsia" w:eastAsiaTheme="majorEastAsia" w:hAnsiTheme="majorEastAsia" w:hint="eastAsia"/>
                <w:noProof/>
                <w:color w:val="auto"/>
                <w:sz w:val="28"/>
              </w:rPr>
              <w:t>投标邀请函</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_Toc13646021 \h </w:instrText>
            </w:r>
            <w:r w:rsidRPr="001D5913">
              <w:rPr>
                <w:noProof/>
                <w:webHidden/>
                <w:sz w:val="28"/>
              </w:rPr>
            </w:r>
            <w:r w:rsidRPr="001D5913">
              <w:rPr>
                <w:noProof/>
                <w:webHidden/>
                <w:sz w:val="28"/>
              </w:rPr>
              <w:fldChar w:fldCharType="separate"/>
            </w:r>
            <w:r w:rsidR="00916AA4">
              <w:rPr>
                <w:noProof/>
                <w:webHidden/>
                <w:sz w:val="28"/>
              </w:rPr>
              <w:t>2</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22" w:history="1">
            <w:r w:rsidR="00300B19" w:rsidRPr="001D5913">
              <w:rPr>
                <w:rStyle w:val="af0"/>
                <w:rFonts w:asciiTheme="majorEastAsia" w:eastAsiaTheme="majorEastAsia" w:hAnsiTheme="majorEastAsia" w:hint="eastAsia"/>
                <w:noProof/>
                <w:color w:val="auto"/>
                <w:sz w:val="28"/>
              </w:rPr>
              <w:t>第一部分</w:t>
            </w:r>
            <w:r w:rsidR="00300B19" w:rsidRPr="001D5913">
              <w:rPr>
                <w:rStyle w:val="af0"/>
                <w:rFonts w:asciiTheme="majorEastAsia" w:eastAsiaTheme="majorEastAsia" w:hAnsiTheme="majorEastAsia"/>
                <w:noProof/>
                <w:color w:val="auto"/>
                <w:sz w:val="28"/>
              </w:rPr>
              <w:t xml:space="preserve">    </w:t>
            </w:r>
            <w:r w:rsidR="00300B19" w:rsidRPr="001D5913">
              <w:rPr>
                <w:rStyle w:val="af0"/>
                <w:rFonts w:asciiTheme="majorEastAsia" w:eastAsiaTheme="majorEastAsia" w:hAnsiTheme="majorEastAsia" w:hint="eastAsia"/>
                <w:noProof/>
                <w:color w:val="auto"/>
                <w:sz w:val="28"/>
              </w:rPr>
              <w:t>投标人须知</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_Toc13646022 \h </w:instrText>
            </w:r>
            <w:r w:rsidRPr="001D5913">
              <w:rPr>
                <w:noProof/>
                <w:webHidden/>
                <w:sz w:val="28"/>
              </w:rPr>
            </w:r>
            <w:r w:rsidRPr="001D5913">
              <w:rPr>
                <w:noProof/>
                <w:webHidden/>
                <w:sz w:val="28"/>
              </w:rPr>
              <w:fldChar w:fldCharType="separate"/>
            </w:r>
            <w:r w:rsidR="00916AA4">
              <w:rPr>
                <w:noProof/>
                <w:webHidden/>
                <w:sz w:val="28"/>
              </w:rPr>
              <w:t>3</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30" w:history="1">
            <w:r w:rsidR="00300B19" w:rsidRPr="001D5913">
              <w:rPr>
                <w:rStyle w:val="af0"/>
                <w:rFonts w:asciiTheme="majorEastAsia" w:eastAsiaTheme="majorEastAsia" w:hAnsiTheme="majorEastAsia" w:hint="eastAsia"/>
                <w:noProof/>
                <w:color w:val="auto"/>
                <w:sz w:val="28"/>
              </w:rPr>
              <w:t>第二部分</w:t>
            </w:r>
            <w:r w:rsidR="00300B19" w:rsidRPr="001D5913">
              <w:rPr>
                <w:rStyle w:val="af0"/>
                <w:rFonts w:asciiTheme="majorEastAsia" w:eastAsiaTheme="majorEastAsia" w:hAnsiTheme="majorEastAsia"/>
                <w:noProof/>
                <w:color w:val="auto"/>
                <w:sz w:val="28"/>
              </w:rPr>
              <w:t xml:space="preserve">    </w:t>
            </w:r>
            <w:r w:rsidR="00300B19" w:rsidRPr="001D5913">
              <w:rPr>
                <w:rStyle w:val="af0"/>
                <w:rFonts w:asciiTheme="majorEastAsia" w:eastAsiaTheme="majorEastAsia" w:hAnsiTheme="majorEastAsia" w:hint="eastAsia"/>
                <w:noProof/>
                <w:color w:val="auto"/>
                <w:sz w:val="28"/>
              </w:rPr>
              <w:t>合同主要条款</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_Toc13646030 \h </w:instrText>
            </w:r>
            <w:r w:rsidRPr="001D5913">
              <w:rPr>
                <w:noProof/>
                <w:webHidden/>
                <w:sz w:val="28"/>
              </w:rPr>
            </w:r>
            <w:r w:rsidRPr="001D5913">
              <w:rPr>
                <w:noProof/>
                <w:webHidden/>
                <w:sz w:val="28"/>
              </w:rPr>
              <w:fldChar w:fldCharType="separate"/>
            </w:r>
            <w:r w:rsidR="00916AA4">
              <w:rPr>
                <w:noProof/>
                <w:webHidden/>
                <w:sz w:val="28"/>
              </w:rPr>
              <w:t>13</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31" w:history="1">
            <w:r w:rsidR="00300B19" w:rsidRPr="001D5913">
              <w:rPr>
                <w:rStyle w:val="af0"/>
                <w:rFonts w:asciiTheme="majorEastAsia" w:eastAsiaTheme="majorEastAsia" w:hAnsiTheme="majorEastAsia" w:hint="eastAsia"/>
                <w:noProof/>
                <w:color w:val="auto"/>
                <w:sz w:val="28"/>
              </w:rPr>
              <w:t>第三部分</w:t>
            </w:r>
            <w:r w:rsidR="00300B19" w:rsidRPr="001D5913">
              <w:rPr>
                <w:rStyle w:val="af0"/>
                <w:rFonts w:asciiTheme="majorEastAsia" w:eastAsiaTheme="majorEastAsia" w:hAnsiTheme="majorEastAsia"/>
                <w:noProof/>
                <w:color w:val="auto"/>
                <w:sz w:val="28"/>
              </w:rPr>
              <w:t xml:space="preserve">    </w:t>
            </w:r>
            <w:r w:rsidR="00300B19" w:rsidRPr="001D5913">
              <w:rPr>
                <w:rStyle w:val="af0"/>
                <w:rFonts w:asciiTheme="majorEastAsia" w:eastAsiaTheme="majorEastAsia" w:hAnsiTheme="majorEastAsia" w:hint="eastAsia"/>
                <w:noProof/>
                <w:color w:val="auto"/>
                <w:sz w:val="28"/>
              </w:rPr>
              <w:t>合同格式</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_Toc13646031 \h </w:instrText>
            </w:r>
            <w:r w:rsidRPr="001D5913">
              <w:rPr>
                <w:noProof/>
                <w:webHidden/>
                <w:sz w:val="28"/>
              </w:rPr>
            </w:r>
            <w:r w:rsidRPr="001D5913">
              <w:rPr>
                <w:noProof/>
                <w:webHidden/>
                <w:sz w:val="28"/>
              </w:rPr>
              <w:fldChar w:fldCharType="separate"/>
            </w:r>
            <w:r w:rsidR="00916AA4">
              <w:rPr>
                <w:noProof/>
                <w:webHidden/>
                <w:sz w:val="28"/>
              </w:rPr>
              <w:t>17</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32" w:history="1">
            <w:r w:rsidR="00300B19" w:rsidRPr="001D5913">
              <w:rPr>
                <w:rStyle w:val="af0"/>
                <w:rFonts w:asciiTheme="majorEastAsia" w:eastAsiaTheme="majorEastAsia" w:hAnsiTheme="majorEastAsia" w:hint="eastAsia"/>
                <w:noProof/>
                <w:color w:val="auto"/>
                <w:sz w:val="28"/>
              </w:rPr>
              <w:t>第四部分</w:t>
            </w:r>
            <w:r w:rsidR="00300B19" w:rsidRPr="001D5913">
              <w:rPr>
                <w:rStyle w:val="af0"/>
                <w:rFonts w:asciiTheme="majorEastAsia" w:eastAsiaTheme="majorEastAsia" w:hAnsiTheme="majorEastAsia"/>
                <w:noProof/>
                <w:color w:val="auto"/>
                <w:sz w:val="28"/>
              </w:rPr>
              <w:t xml:space="preserve">    </w:t>
            </w:r>
            <w:r w:rsidR="00300B19" w:rsidRPr="001D5913">
              <w:rPr>
                <w:rStyle w:val="af0"/>
                <w:rFonts w:asciiTheme="majorEastAsia" w:eastAsiaTheme="majorEastAsia" w:hAnsiTheme="majorEastAsia" w:hint="eastAsia"/>
                <w:noProof/>
                <w:color w:val="auto"/>
                <w:sz w:val="28"/>
              </w:rPr>
              <w:t>附件</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_Toc13646032 \h </w:instrText>
            </w:r>
            <w:r w:rsidRPr="001D5913">
              <w:rPr>
                <w:noProof/>
                <w:webHidden/>
                <w:sz w:val="28"/>
              </w:rPr>
            </w:r>
            <w:r w:rsidRPr="001D5913">
              <w:rPr>
                <w:noProof/>
                <w:webHidden/>
                <w:sz w:val="28"/>
              </w:rPr>
              <w:fldChar w:fldCharType="separate"/>
            </w:r>
            <w:r w:rsidR="00916AA4">
              <w:rPr>
                <w:noProof/>
                <w:webHidden/>
                <w:sz w:val="28"/>
              </w:rPr>
              <w:t>18</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33" w:history="1">
            <w:r w:rsidR="00300B19" w:rsidRPr="001D5913">
              <w:rPr>
                <w:rStyle w:val="af0"/>
                <w:rFonts w:asciiTheme="majorEastAsia" w:eastAsiaTheme="majorEastAsia" w:hAnsiTheme="majorEastAsia" w:hint="eastAsia"/>
                <w:noProof/>
                <w:color w:val="auto"/>
                <w:sz w:val="28"/>
              </w:rPr>
              <w:t>第五部分</w:t>
            </w:r>
            <w:r w:rsidR="00300B19" w:rsidRPr="001D5913">
              <w:rPr>
                <w:rStyle w:val="af0"/>
                <w:rFonts w:asciiTheme="majorEastAsia" w:eastAsiaTheme="majorEastAsia" w:hAnsiTheme="majorEastAsia"/>
                <w:noProof/>
                <w:color w:val="auto"/>
                <w:sz w:val="28"/>
              </w:rPr>
              <w:t xml:space="preserve">   </w:t>
            </w:r>
            <w:r w:rsidR="008A5378" w:rsidRPr="001D5913">
              <w:rPr>
                <w:rStyle w:val="af0"/>
                <w:rFonts w:asciiTheme="majorEastAsia" w:eastAsiaTheme="majorEastAsia" w:hAnsiTheme="majorEastAsia" w:hint="eastAsia"/>
                <w:noProof/>
                <w:color w:val="auto"/>
                <w:sz w:val="28"/>
              </w:rPr>
              <w:t xml:space="preserve"> </w:t>
            </w:r>
            <w:r w:rsidR="00300B19" w:rsidRPr="001D5913">
              <w:rPr>
                <w:rStyle w:val="af0"/>
                <w:rFonts w:asciiTheme="majorEastAsia" w:eastAsiaTheme="majorEastAsia" w:hAnsiTheme="majorEastAsia" w:hint="eastAsia"/>
                <w:noProof/>
                <w:color w:val="auto"/>
                <w:sz w:val="28"/>
              </w:rPr>
              <w:t>招标内容及要求</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_Toc13646033 \h </w:instrText>
            </w:r>
            <w:r w:rsidRPr="001D5913">
              <w:rPr>
                <w:noProof/>
                <w:webHidden/>
                <w:sz w:val="28"/>
              </w:rPr>
            </w:r>
            <w:r w:rsidRPr="001D5913">
              <w:rPr>
                <w:noProof/>
                <w:webHidden/>
                <w:sz w:val="28"/>
              </w:rPr>
              <w:fldChar w:fldCharType="separate"/>
            </w:r>
            <w:r w:rsidR="00916AA4">
              <w:rPr>
                <w:noProof/>
                <w:webHidden/>
                <w:sz w:val="28"/>
              </w:rPr>
              <w:t>47</w:t>
            </w:r>
            <w:r w:rsidRPr="001D5913">
              <w:rPr>
                <w:noProof/>
                <w:webHidden/>
                <w:sz w:val="28"/>
              </w:rPr>
              <w:fldChar w:fldCharType="end"/>
            </w:r>
          </w:hyperlink>
        </w:p>
        <w:p w:rsidR="00300B19" w:rsidRPr="001D5913" w:rsidRDefault="00600789" w:rsidP="001D49E1">
          <w:pPr>
            <w:pStyle w:val="10"/>
            <w:tabs>
              <w:tab w:val="right" w:leader="dot" w:pos="9203"/>
            </w:tabs>
            <w:spacing w:line="480" w:lineRule="auto"/>
            <w:rPr>
              <w:rFonts w:asciiTheme="minorHAnsi" w:eastAsiaTheme="minorEastAsia" w:hAnsiTheme="minorHAnsi" w:cstheme="minorBidi"/>
              <w:noProof/>
              <w:sz w:val="28"/>
              <w:szCs w:val="22"/>
            </w:rPr>
          </w:pPr>
          <w:hyperlink w:anchor="_Toc13646034" w:history="1">
            <w:r w:rsidR="00300B19" w:rsidRPr="001D5913">
              <w:rPr>
                <w:rStyle w:val="af0"/>
                <w:rFonts w:asciiTheme="majorEastAsia" w:eastAsiaTheme="majorEastAsia" w:hAnsiTheme="majorEastAsia" w:hint="eastAsia"/>
                <w:noProof/>
                <w:color w:val="auto"/>
                <w:sz w:val="28"/>
              </w:rPr>
              <w:t>第六部分</w:t>
            </w:r>
            <w:r w:rsidR="00300B19" w:rsidRPr="001D5913">
              <w:rPr>
                <w:rStyle w:val="af0"/>
                <w:rFonts w:asciiTheme="majorEastAsia" w:eastAsiaTheme="majorEastAsia" w:hAnsiTheme="majorEastAsia"/>
                <w:noProof/>
                <w:color w:val="auto"/>
                <w:sz w:val="28"/>
              </w:rPr>
              <w:t xml:space="preserve">   </w:t>
            </w:r>
            <w:r w:rsidR="008A5378" w:rsidRPr="001D5913">
              <w:rPr>
                <w:rStyle w:val="af0"/>
                <w:rFonts w:asciiTheme="majorEastAsia" w:eastAsiaTheme="majorEastAsia" w:hAnsiTheme="majorEastAsia" w:hint="eastAsia"/>
                <w:noProof/>
                <w:color w:val="auto"/>
                <w:sz w:val="28"/>
              </w:rPr>
              <w:t xml:space="preserve"> </w:t>
            </w:r>
            <w:r w:rsidR="00300B19" w:rsidRPr="001D5913">
              <w:rPr>
                <w:rStyle w:val="af0"/>
                <w:rFonts w:asciiTheme="majorEastAsia" w:eastAsiaTheme="majorEastAsia" w:hAnsiTheme="majorEastAsia" w:hint="eastAsia"/>
                <w:noProof/>
                <w:color w:val="auto"/>
                <w:sz w:val="28"/>
              </w:rPr>
              <w:t>评标原则及方法</w:t>
            </w:r>
            <w:r w:rsidR="00300B19" w:rsidRPr="001D5913">
              <w:rPr>
                <w:noProof/>
                <w:webHidden/>
                <w:sz w:val="28"/>
              </w:rPr>
              <w:tab/>
            </w:r>
            <w:r w:rsidRPr="001D5913">
              <w:rPr>
                <w:noProof/>
                <w:webHidden/>
                <w:sz w:val="28"/>
              </w:rPr>
              <w:fldChar w:fldCharType="begin"/>
            </w:r>
            <w:r w:rsidR="00300B19" w:rsidRPr="001D5913">
              <w:rPr>
                <w:noProof/>
                <w:webHidden/>
                <w:sz w:val="28"/>
              </w:rPr>
              <w:instrText xml:space="preserve"> PAGEREF _Toc13646034 \h </w:instrText>
            </w:r>
            <w:r w:rsidRPr="001D5913">
              <w:rPr>
                <w:noProof/>
                <w:webHidden/>
                <w:sz w:val="28"/>
              </w:rPr>
            </w:r>
            <w:r w:rsidRPr="001D5913">
              <w:rPr>
                <w:noProof/>
                <w:webHidden/>
                <w:sz w:val="28"/>
              </w:rPr>
              <w:fldChar w:fldCharType="separate"/>
            </w:r>
            <w:r w:rsidR="00916AA4">
              <w:rPr>
                <w:noProof/>
                <w:webHidden/>
                <w:sz w:val="28"/>
              </w:rPr>
              <w:t>63</w:t>
            </w:r>
            <w:r w:rsidRPr="001D5913">
              <w:rPr>
                <w:noProof/>
                <w:webHidden/>
                <w:sz w:val="28"/>
              </w:rPr>
              <w:fldChar w:fldCharType="end"/>
            </w:r>
          </w:hyperlink>
        </w:p>
        <w:p w:rsidR="00333B73" w:rsidRPr="001D5913" w:rsidRDefault="00600789" w:rsidP="00300B19">
          <w:pPr>
            <w:tabs>
              <w:tab w:val="left" w:pos="1985"/>
            </w:tabs>
            <w:spacing w:line="480" w:lineRule="auto"/>
            <w:rPr>
              <w:rFonts w:asciiTheme="majorEastAsia" w:eastAsiaTheme="majorEastAsia" w:hAnsiTheme="majorEastAsia"/>
              <w:sz w:val="28"/>
              <w:szCs w:val="28"/>
            </w:rPr>
          </w:pPr>
          <w:r w:rsidRPr="001D5913">
            <w:rPr>
              <w:rFonts w:asciiTheme="majorEastAsia" w:eastAsiaTheme="majorEastAsia" w:hAnsiTheme="majorEastAsia"/>
              <w:sz w:val="40"/>
              <w:szCs w:val="28"/>
            </w:rPr>
            <w:fldChar w:fldCharType="end"/>
          </w:r>
        </w:p>
      </w:sdtContent>
    </w:sdt>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注：</w:t>
      </w:r>
      <w:r w:rsidRPr="001D5913">
        <w:rPr>
          <w:rFonts w:asciiTheme="majorEastAsia" w:eastAsiaTheme="majorEastAsia" w:hAnsiTheme="majorEastAsia" w:hint="eastAsia"/>
          <w:u w:val="single"/>
        </w:rPr>
        <w:t>▲本招标文件正文内容共</w:t>
      </w:r>
      <w:r w:rsidR="00916AA4">
        <w:rPr>
          <w:rFonts w:asciiTheme="majorEastAsia" w:eastAsiaTheme="majorEastAsia" w:hAnsiTheme="majorEastAsia" w:hint="eastAsia"/>
          <w:u w:val="single"/>
        </w:rPr>
        <w:t>66</w:t>
      </w:r>
      <w:r w:rsidRPr="001D5913">
        <w:rPr>
          <w:rFonts w:asciiTheme="majorEastAsia" w:eastAsiaTheme="majorEastAsia" w:hAnsiTheme="majorEastAsia" w:hint="eastAsia"/>
          <w:u w:val="single"/>
        </w:rPr>
        <w:t>页（页码编制1-</w:t>
      </w:r>
      <w:r w:rsidR="00300B19" w:rsidRPr="001D5913">
        <w:rPr>
          <w:rFonts w:asciiTheme="majorEastAsia" w:eastAsiaTheme="majorEastAsia" w:hAnsiTheme="majorEastAsia" w:hint="eastAsia"/>
          <w:u w:val="single"/>
        </w:rPr>
        <w:t>66</w:t>
      </w:r>
      <w:r w:rsidRPr="001D5913">
        <w:rPr>
          <w:rFonts w:asciiTheme="majorEastAsia" w:eastAsiaTheme="majorEastAsia" w:hAnsiTheme="majorEastAsia" w:hint="eastAsia"/>
          <w:u w:val="single"/>
        </w:rPr>
        <w:t>），招标文件中部分标“▲”且加下划线，为招标的实质性要求，着重提醒各投标人必须响应。各投标人必须认真阅读和理解招标文件中的每一个条款及要求，因误读招标文件而造成的后果，采购代理机构及采购人概不负责。</w:t>
      </w: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pStyle w:val="1"/>
        <w:tabs>
          <w:tab w:val="left" w:pos="1985"/>
        </w:tabs>
        <w:spacing w:before="0" w:after="0" w:line="240" w:lineRule="atLeast"/>
        <w:jc w:val="center"/>
        <w:rPr>
          <w:rFonts w:asciiTheme="majorEastAsia" w:eastAsiaTheme="majorEastAsia" w:hAnsiTheme="majorEastAsia"/>
          <w:sz w:val="40"/>
        </w:rPr>
      </w:pPr>
      <w:bookmarkStart w:id="0" w:name="_Toc13646021"/>
      <w:r w:rsidRPr="001D5913">
        <w:rPr>
          <w:rFonts w:asciiTheme="majorEastAsia" w:eastAsiaTheme="majorEastAsia" w:hAnsiTheme="majorEastAsia" w:hint="eastAsia"/>
          <w:sz w:val="40"/>
        </w:rPr>
        <w:lastRenderedPageBreak/>
        <w:t>投标邀请函</w:t>
      </w:r>
      <w:bookmarkEnd w:id="0"/>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温州市公共资源交易中心鹿城分中心受</w:t>
      </w:r>
      <w:r w:rsidR="00E31201" w:rsidRPr="001D5913">
        <w:rPr>
          <w:rFonts w:asciiTheme="majorEastAsia" w:eastAsiaTheme="majorEastAsia" w:hAnsiTheme="majorEastAsia" w:hint="eastAsia"/>
        </w:rPr>
        <w:t>温州市公安局鹿城区分局</w:t>
      </w:r>
      <w:r w:rsidRPr="001D5913">
        <w:rPr>
          <w:rFonts w:asciiTheme="majorEastAsia" w:eastAsiaTheme="majorEastAsia" w:hAnsiTheme="majorEastAsia" w:hint="eastAsia"/>
        </w:rPr>
        <w:t>委托，就</w:t>
      </w:r>
      <w:r w:rsidR="00B36BA9" w:rsidRPr="001D5913">
        <w:rPr>
          <w:rFonts w:asciiTheme="majorEastAsia" w:eastAsiaTheme="majorEastAsia" w:hAnsiTheme="majorEastAsia" w:hint="eastAsia"/>
        </w:rPr>
        <w:t>温州市公安局鹿城区分局“雪亮工程”二期视频监控和相关配套设施整体运行维护管理服务（第二批）项目</w:t>
      </w:r>
      <w:r w:rsidRPr="001D5913">
        <w:rPr>
          <w:rFonts w:asciiTheme="majorEastAsia" w:eastAsiaTheme="majorEastAsia" w:hAnsiTheme="majorEastAsia" w:hint="eastAsia"/>
        </w:rPr>
        <w:t>进行公开招标，我们诚恳地邀请贵单位参加投标，并请按招标文件的要求认真准备按时前来投标。</w:t>
      </w:r>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1．项目编号：</w:t>
      </w:r>
      <w:r w:rsidR="00B36BA9" w:rsidRPr="001D5913">
        <w:rPr>
          <w:rFonts w:asciiTheme="majorEastAsia" w:eastAsiaTheme="majorEastAsia" w:hAnsiTheme="majorEastAsia"/>
        </w:rPr>
        <w:t>Z-GBLC20190701007</w:t>
      </w:r>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2．项目名称：</w:t>
      </w:r>
      <w:r w:rsidR="00B36BA9" w:rsidRPr="001D5913">
        <w:rPr>
          <w:rFonts w:asciiTheme="majorEastAsia" w:eastAsiaTheme="majorEastAsia" w:hAnsiTheme="majorEastAsia" w:hint="eastAsia"/>
        </w:rPr>
        <w:t>温州市公安局鹿城区分局“雪亮工程”二期视频监控和相关配套设施整体运行维护管理服务（第二批）项目</w:t>
      </w:r>
    </w:p>
    <w:p w:rsidR="00333B73" w:rsidRPr="001D5913" w:rsidRDefault="006741E4" w:rsidP="00595072">
      <w:pPr>
        <w:tabs>
          <w:tab w:val="left" w:pos="1985"/>
        </w:tabs>
        <w:spacing w:line="276" w:lineRule="auto"/>
        <w:ind w:firstLine="405"/>
        <w:rPr>
          <w:rFonts w:asciiTheme="majorEastAsia" w:eastAsiaTheme="majorEastAsia" w:hAnsiTheme="majorEastAsia"/>
        </w:rPr>
      </w:pPr>
      <w:r w:rsidRPr="001D5913">
        <w:rPr>
          <w:rFonts w:asciiTheme="majorEastAsia" w:eastAsiaTheme="majorEastAsia" w:hAnsiTheme="majorEastAsia" w:hint="eastAsia"/>
        </w:rPr>
        <w:t>3．招标内容：</w:t>
      </w:r>
      <w:r w:rsidR="00E31201" w:rsidRPr="001D5913">
        <w:rPr>
          <w:rFonts w:asciiTheme="majorEastAsia" w:eastAsiaTheme="majorEastAsia" w:hAnsiTheme="majorEastAsia" w:hint="eastAsia"/>
        </w:rPr>
        <w:t>温州市公安局鹿城区分局“雪亮工程”二期视频监控和相关配套设施整体运行维护管理服务（第二批）项目，包含鹿城区重要道路、部位520路视频监控系统改建。</w:t>
      </w:r>
      <w:r w:rsidRPr="001D5913">
        <w:rPr>
          <w:rFonts w:asciiTheme="majorEastAsia" w:eastAsiaTheme="majorEastAsia" w:hAnsiTheme="majorEastAsia" w:hint="eastAsia"/>
        </w:rPr>
        <w:t>采购预算：</w:t>
      </w:r>
      <w:r w:rsidR="00F2603A" w:rsidRPr="001D5913">
        <w:rPr>
          <w:rFonts w:asciiTheme="majorEastAsia" w:eastAsiaTheme="majorEastAsia" w:hAnsiTheme="majorEastAsia" w:hint="eastAsia"/>
        </w:rPr>
        <w:t>1253.4</w:t>
      </w:r>
      <w:r w:rsidRPr="001D5913">
        <w:rPr>
          <w:rFonts w:asciiTheme="majorEastAsia" w:eastAsiaTheme="majorEastAsia" w:hAnsiTheme="majorEastAsia" w:hint="eastAsia"/>
        </w:rPr>
        <w:t>万元。</w:t>
      </w:r>
    </w:p>
    <w:p w:rsidR="00333B73" w:rsidRPr="001D5913" w:rsidRDefault="006741E4" w:rsidP="00595072">
      <w:pPr>
        <w:tabs>
          <w:tab w:val="left" w:pos="1985"/>
        </w:tabs>
        <w:spacing w:line="276" w:lineRule="auto"/>
        <w:ind w:firstLine="420"/>
        <w:rPr>
          <w:rFonts w:asciiTheme="majorEastAsia" w:eastAsiaTheme="majorEastAsia" w:hAnsiTheme="majorEastAsia"/>
        </w:rPr>
      </w:pPr>
      <w:r w:rsidRPr="001D5913">
        <w:rPr>
          <w:rFonts w:asciiTheme="majorEastAsia" w:eastAsiaTheme="majorEastAsia" w:hAnsiTheme="majorEastAsia" w:hint="eastAsia"/>
        </w:rPr>
        <w:t>4．招标文件发布时间：</w:t>
      </w:r>
      <w:r w:rsidR="00D331C6" w:rsidRPr="001D5913">
        <w:rPr>
          <w:rFonts w:asciiTheme="majorEastAsia" w:eastAsiaTheme="majorEastAsia" w:hAnsiTheme="majorEastAsia" w:hint="eastAsia"/>
          <w:b/>
        </w:rPr>
        <w:t>即日起</w:t>
      </w:r>
      <w:r w:rsidRPr="001D5913">
        <w:rPr>
          <w:rFonts w:asciiTheme="majorEastAsia" w:eastAsiaTheme="majorEastAsia" w:hAnsiTheme="majorEastAsia" w:hint="eastAsia"/>
          <w:b/>
        </w:rPr>
        <w:t>至开标时间前止</w:t>
      </w:r>
      <w:r w:rsidRPr="001D5913">
        <w:rPr>
          <w:rFonts w:asciiTheme="majorEastAsia" w:eastAsiaTheme="majorEastAsia" w:hAnsiTheme="majorEastAsia" w:hint="eastAsia"/>
        </w:rPr>
        <w:t>（招标文件至</w:t>
      </w:r>
      <w:r w:rsidR="00250E1F" w:rsidRPr="001D5913">
        <w:rPr>
          <w:rFonts w:asciiTheme="majorEastAsia" w:eastAsiaTheme="majorEastAsia" w:hAnsiTheme="majorEastAsia" w:hint="eastAsia"/>
        </w:rPr>
        <w:t>“浙江省政府采购网（</w:t>
      </w:r>
      <w:r w:rsidR="00250E1F" w:rsidRPr="001D5913">
        <w:rPr>
          <w:rFonts w:asciiTheme="majorEastAsia" w:eastAsiaTheme="majorEastAsia" w:hAnsiTheme="majorEastAsia"/>
        </w:rPr>
        <w:t>http://www.zjzfcg.gov.cn/</w:t>
      </w:r>
      <w:r w:rsidR="00250E1F" w:rsidRPr="001D5913">
        <w:rPr>
          <w:rFonts w:asciiTheme="majorEastAsia" w:eastAsiaTheme="majorEastAsia" w:hAnsiTheme="majorEastAsia" w:hint="eastAsia"/>
        </w:rPr>
        <w:t>）”</w:t>
      </w:r>
      <w:r w:rsidRPr="001D5913">
        <w:rPr>
          <w:rFonts w:asciiTheme="majorEastAsia" w:eastAsiaTheme="majorEastAsia" w:hAnsiTheme="majorEastAsia" w:hint="eastAsia"/>
        </w:rPr>
        <w:t>免费下载。）</w:t>
      </w:r>
    </w:p>
    <w:p w:rsidR="00333B73" w:rsidRPr="001D5913" w:rsidRDefault="006741E4" w:rsidP="00595072">
      <w:pPr>
        <w:tabs>
          <w:tab w:val="left" w:pos="1985"/>
        </w:tabs>
        <w:spacing w:line="276" w:lineRule="auto"/>
        <w:ind w:firstLine="420"/>
        <w:rPr>
          <w:rFonts w:asciiTheme="majorEastAsia" w:eastAsiaTheme="majorEastAsia" w:hAnsiTheme="majorEastAsia"/>
          <w:b/>
        </w:rPr>
      </w:pPr>
      <w:r w:rsidRPr="001D5913">
        <w:rPr>
          <w:rFonts w:asciiTheme="majorEastAsia" w:eastAsiaTheme="majorEastAsia" w:hAnsiTheme="majorEastAsia" w:hint="eastAsia"/>
          <w:b/>
        </w:rPr>
        <w:t>公告期限：5个工作日</w:t>
      </w:r>
    </w:p>
    <w:p w:rsidR="00333B73" w:rsidRPr="001D5913" w:rsidRDefault="006741E4" w:rsidP="0007665C">
      <w:pPr>
        <w:tabs>
          <w:tab w:val="left" w:pos="1985"/>
        </w:tabs>
        <w:spacing w:line="276" w:lineRule="auto"/>
        <w:ind w:firstLine="405"/>
        <w:rPr>
          <w:rFonts w:asciiTheme="majorEastAsia" w:eastAsiaTheme="majorEastAsia" w:hAnsiTheme="majorEastAsia"/>
          <w:b/>
          <w:shd w:val="pct15" w:color="auto" w:fill="FFFFFF"/>
        </w:rPr>
      </w:pPr>
      <w:r w:rsidRPr="001D5913">
        <w:rPr>
          <w:rFonts w:asciiTheme="majorEastAsia" w:eastAsiaTheme="majorEastAsia" w:hAnsiTheme="majorEastAsia" w:hint="eastAsia"/>
        </w:rPr>
        <w:t>5．</w:t>
      </w:r>
      <w:r w:rsidR="00250E1F" w:rsidRPr="001D5913">
        <w:rPr>
          <w:rFonts w:asciiTheme="majorEastAsia" w:eastAsiaTheme="majorEastAsia" w:hAnsiTheme="majorEastAsia" w:hint="eastAsia"/>
          <w:b/>
          <w:shd w:val="pct15" w:color="auto" w:fill="FFFFFF"/>
        </w:rPr>
        <w:t>本次招标不设投标保证金</w:t>
      </w:r>
      <w:r w:rsidR="0007665C" w:rsidRPr="001D5913">
        <w:rPr>
          <w:rFonts w:asciiTheme="majorEastAsia" w:eastAsiaTheme="majorEastAsia" w:hAnsiTheme="majorEastAsia" w:hint="eastAsia"/>
          <w:b/>
          <w:shd w:val="pct15" w:color="auto" w:fill="FFFFFF"/>
        </w:rPr>
        <w:t>。</w:t>
      </w:r>
    </w:p>
    <w:p w:rsidR="0007665C" w:rsidRPr="001D5913" w:rsidRDefault="0007665C" w:rsidP="0007665C">
      <w:pPr>
        <w:spacing w:line="460" w:lineRule="exact"/>
        <w:ind w:firstLineChars="196" w:firstLine="412"/>
        <w:rPr>
          <w:rFonts w:asciiTheme="majorEastAsia" w:eastAsiaTheme="majorEastAsia" w:hAnsiTheme="majorEastAsia"/>
        </w:rPr>
      </w:pPr>
      <w:r w:rsidRPr="001D5913">
        <w:rPr>
          <w:rFonts w:asciiTheme="majorEastAsia" w:eastAsiaTheme="majorEastAsia" w:hAnsiTheme="majorEastAsia" w:hint="eastAsia"/>
        </w:rPr>
        <w:t>6、供应商报名方式、时间及地点：</w:t>
      </w:r>
    </w:p>
    <w:p w:rsidR="009010E4" w:rsidRDefault="009010E4" w:rsidP="009010E4">
      <w:pPr>
        <w:shd w:val="clear" w:color="auto" w:fill="FFFFFF"/>
        <w:spacing w:line="240" w:lineRule="auto"/>
        <w:ind w:firstLineChars="250" w:firstLine="525"/>
        <w:rPr>
          <w:rFonts w:ascii="宋体" w:hAnsi="宋体" w:hint="eastAsia"/>
          <w:color w:val="000000"/>
          <w:szCs w:val="21"/>
        </w:rPr>
      </w:pPr>
      <w:r>
        <w:rPr>
          <w:rFonts w:ascii="宋体" w:hAnsi="宋体" w:hint="eastAsia"/>
          <w:color w:val="000000"/>
          <w:szCs w:val="21"/>
        </w:rPr>
        <w:t>（1）</w:t>
      </w:r>
      <w:r w:rsidRPr="00043A67">
        <w:rPr>
          <w:rFonts w:ascii="宋体" w:hAnsi="宋体" w:hint="eastAsia"/>
          <w:color w:val="000000"/>
          <w:szCs w:val="21"/>
        </w:rPr>
        <w:t>供应商报名时间：</w:t>
      </w:r>
      <w:r w:rsidRPr="00B44A88">
        <w:rPr>
          <w:rFonts w:ascii="宋体" w:hAnsi="宋体" w:hint="eastAsia"/>
          <w:szCs w:val="21"/>
        </w:rPr>
        <w:t>即日起</w:t>
      </w:r>
      <w:r w:rsidRPr="00F96387">
        <w:rPr>
          <w:rFonts w:ascii="宋体" w:hAnsi="宋体" w:hint="eastAsia"/>
          <w:szCs w:val="21"/>
        </w:rPr>
        <w:t>至投标截止时间止，逾期不受理</w:t>
      </w:r>
      <w:r w:rsidRPr="00043A67">
        <w:rPr>
          <w:rFonts w:ascii="宋体" w:hAnsi="宋体" w:hint="eastAsia"/>
          <w:color w:val="000000"/>
          <w:szCs w:val="21"/>
        </w:rPr>
        <w:t>；</w:t>
      </w:r>
    </w:p>
    <w:p w:rsidR="009010E4" w:rsidRDefault="009010E4" w:rsidP="009010E4">
      <w:pPr>
        <w:shd w:val="clear" w:color="auto" w:fill="FFFFFF"/>
        <w:spacing w:line="240" w:lineRule="auto"/>
        <w:ind w:firstLineChars="250" w:firstLine="525"/>
        <w:rPr>
          <w:rFonts w:ascii="宋体" w:hAnsi="宋体" w:hint="eastAsia"/>
          <w:color w:val="000000"/>
          <w:szCs w:val="21"/>
        </w:rPr>
      </w:pPr>
      <w:r>
        <w:rPr>
          <w:rFonts w:ascii="宋体" w:hAnsi="宋体" w:hint="eastAsia"/>
          <w:color w:val="000000"/>
          <w:szCs w:val="21"/>
        </w:rPr>
        <w:t>（2）</w:t>
      </w:r>
      <w:r w:rsidRPr="00043A67">
        <w:rPr>
          <w:rFonts w:ascii="宋体" w:hAnsi="宋体" w:hint="eastAsia"/>
          <w:color w:val="000000"/>
          <w:szCs w:val="21"/>
        </w:rPr>
        <w:t>供应商报名方式：在线报名（</w:t>
      </w:r>
      <w:r w:rsidRPr="00F96387">
        <w:rPr>
          <w:rFonts w:ascii="宋体" w:hAnsi="宋体" w:hint="eastAsia"/>
          <w:szCs w:val="21"/>
        </w:rPr>
        <w:t>网址：www.zjzfcg.gov.cn “浙江政府采购网”</w:t>
      </w:r>
      <w:r w:rsidRPr="00043A67">
        <w:rPr>
          <w:rFonts w:ascii="宋体" w:hAnsi="宋体" w:hint="eastAsia"/>
          <w:color w:val="000000"/>
          <w:szCs w:val="21"/>
        </w:rPr>
        <w:t>），不接受其他方式报名；</w:t>
      </w:r>
    </w:p>
    <w:p w:rsidR="009010E4" w:rsidRPr="00043A67" w:rsidRDefault="009010E4" w:rsidP="009010E4">
      <w:pPr>
        <w:shd w:val="clear" w:color="auto" w:fill="FFFFFF"/>
        <w:spacing w:line="240" w:lineRule="auto"/>
        <w:ind w:firstLineChars="250" w:firstLine="525"/>
        <w:rPr>
          <w:rFonts w:ascii="宋体" w:hAnsi="宋体"/>
          <w:color w:val="000000"/>
          <w:szCs w:val="21"/>
        </w:rPr>
      </w:pPr>
      <w:r>
        <w:rPr>
          <w:rFonts w:ascii="宋体" w:hAnsi="宋体" w:hint="eastAsia"/>
          <w:color w:val="000000"/>
          <w:szCs w:val="21"/>
        </w:rPr>
        <w:t>（3）</w:t>
      </w:r>
      <w:r w:rsidRPr="00043A67">
        <w:rPr>
          <w:rFonts w:ascii="宋体" w:hAnsi="宋体" w:hint="eastAsia"/>
          <w:color w:val="000000"/>
          <w:szCs w:val="21"/>
        </w:rPr>
        <w:t>采购机构将拒绝接受非报名供应商的投标文件</w:t>
      </w:r>
      <w:r>
        <w:rPr>
          <w:rFonts w:ascii="宋体" w:hAnsi="宋体" w:hint="eastAsia"/>
          <w:color w:val="000000"/>
          <w:szCs w:val="21"/>
        </w:rPr>
        <w:t>。</w:t>
      </w:r>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w:t>
      </w:r>
      <w:r w:rsidR="0007665C" w:rsidRPr="001D5913">
        <w:rPr>
          <w:rFonts w:asciiTheme="majorEastAsia" w:eastAsiaTheme="majorEastAsia" w:hAnsiTheme="majorEastAsia" w:hint="eastAsia"/>
        </w:rPr>
        <w:t>7</w:t>
      </w:r>
      <w:r w:rsidRPr="001D5913">
        <w:rPr>
          <w:rFonts w:asciiTheme="majorEastAsia" w:eastAsiaTheme="majorEastAsia" w:hAnsiTheme="majorEastAsia" w:hint="eastAsia"/>
        </w:rPr>
        <w:t>. ▲</w:t>
      </w:r>
      <w:r w:rsidRPr="001D5913">
        <w:rPr>
          <w:rFonts w:asciiTheme="majorEastAsia" w:eastAsiaTheme="majorEastAsia" w:hAnsiTheme="majorEastAsia" w:hint="eastAsia"/>
          <w:b/>
          <w:u w:val="single"/>
        </w:rPr>
        <w:t>投标文件递交截止时间：201</w:t>
      </w:r>
      <w:r w:rsidR="00A371C7" w:rsidRPr="001D5913">
        <w:rPr>
          <w:rFonts w:asciiTheme="majorEastAsia" w:eastAsiaTheme="majorEastAsia" w:hAnsiTheme="majorEastAsia" w:hint="eastAsia"/>
          <w:b/>
          <w:u w:val="single"/>
        </w:rPr>
        <w:t>9</w:t>
      </w:r>
      <w:r w:rsidRPr="001D5913">
        <w:rPr>
          <w:rFonts w:asciiTheme="majorEastAsia" w:eastAsiaTheme="majorEastAsia" w:hAnsiTheme="majorEastAsia" w:hint="eastAsia"/>
          <w:b/>
          <w:u w:val="single"/>
        </w:rPr>
        <w:t>年</w:t>
      </w:r>
      <w:r w:rsidR="00823E7E" w:rsidRPr="001D5913">
        <w:rPr>
          <w:rFonts w:asciiTheme="majorEastAsia" w:eastAsiaTheme="majorEastAsia" w:hAnsiTheme="majorEastAsia" w:hint="eastAsia"/>
          <w:b/>
          <w:u w:val="single"/>
        </w:rPr>
        <w:t>7</w:t>
      </w:r>
      <w:r w:rsidRPr="001D5913">
        <w:rPr>
          <w:rFonts w:asciiTheme="majorEastAsia" w:eastAsiaTheme="majorEastAsia" w:hAnsiTheme="majorEastAsia" w:hint="eastAsia"/>
          <w:b/>
          <w:u w:val="single"/>
        </w:rPr>
        <w:t>月</w:t>
      </w:r>
      <w:r w:rsidR="00191E86" w:rsidRPr="001D5913">
        <w:rPr>
          <w:rFonts w:asciiTheme="majorEastAsia" w:eastAsiaTheme="majorEastAsia" w:hAnsiTheme="majorEastAsia" w:hint="eastAsia"/>
          <w:b/>
          <w:u w:val="single"/>
        </w:rPr>
        <w:t>3</w:t>
      </w:r>
      <w:r w:rsidR="0051701F" w:rsidRPr="001D5913">
        <w:rPr>
          <w:rFonts w:asciiTheme="majorEastAsia" w:eastAsiaTheme="majorEastAsia" w:hAnsiTheme="majorEastAsia" w:hint="eastAsia"/>
          <w:b/>
          <w:u w:val="single"/>
        </w:rPr>
        <w:t>1</w:t>
      </w:r>
      <w:r w:rsidRPr="001D5913">
        <w:rPr>
          <w:rFonts w:asciiTheme="majorEastAsia" w:eastAsiaTheme="majorEastAsia" w:hAnsiTheme="majorEastAsia" w:hint="eastAsia"/>
          <w:b/>
          <w:u w:val="single"/>
        </w:rPr>
        <w:t>日9:30分整</w:t>
      </w:r>
    </w:p>
    <w:p w:rsidR="00333B73" w:rsidRPr="001D5913" w:rsidRDefault="006741E4" w:rsidP="00595072">
      <w:pPr>
        <w:tabs>
          <w:tab w:val="left" w:pos="1985"/>
        </w:tabs>
        <w:spacing w:line="276" w:lineRule="auto"/>
        <w:ind w:left="424" w:hangingChars="202" w:hanging="424"/>
        <w:rPr>
          <w:rFonts w:asciiTheme="majorEastAsia" w:eastAsiaTheme="majorEastAsia" w:hAnsiTheme="majorEastAsia"/>
        </w:rPr>
      </w:pPr>
      <w:r w:rsidRPr="001D5913">
        <w:rPr>
          <w:rFonts w:asciiTheme="majorEastAsia" w:eastAsiaTheme="majorEastAsia" w:hAnsiTheme="majorEastAsia" w:hint="eastAsia"/>
        </w:rPr>
        <w:t xml:space="preserve">　　递交地点：温州市公共资源交易中心鹿城分中心收标区（一楼）（温州市宽带路18号）</w:t>
      </w:r>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w:t>
      </w:r>
      <w:r w:rsidR="0007665C" w:rsidRPr="001D5913">
        <w:rPr>
          <w:rFonts w:asciiTheme="majorEastAsia" w:eastAsiaTheme="majorEastAsia" w:hAnsiTheme="majorEastAsia" w:hint="eastAsia"/>
        </w:rPr>
        <w:t>8</w:t>
      </w:r>
      <w:r w:rsidRPr="001D5913">
        <w:rPr>
          <w:rFonts w:asciiTheme="majorEastAsia" w:eastAsiaTheme="majorEastAsia" w:hAnsiTheme="majorEastAsia" w:hint="eastAsia"/>
        </w:rPr>
        <w:t>．</w:t>
      </w:r>
      <w:r w:rsidRPr="001D5913">
        <w:rPr>
          <w:rFonts w:asciiTheme="majorEastAsia" w:eastAsiaTheme="majorEastAsia" w:hAnsiTheme="majorEastAsia" w:hint="eastAsia"/>
          <w:b/>
          <w:u w:val="single"/>
        </w:rPr>
        <w:t>▲开标时间：201</w:t>
      </w:r>
      <w:r w:rsidR="00A371C7" w:rsidRPr="001D5913">
        <w:rPr>
          <w:rFonts w:asciiTheme="majorEastAsia" w:eastAsiaTheme="majorEastAsia" w:hAnsiTheme="majorEastAsia" w:hint="eastAsia"/>
          <w:b/>
          <w:u w:val="single"/>
        </w:rPr>
        <w:t>9</w:t>
      </w:r>
      <w:r w:rsidRPr="001D5913">
        <w:rPr>
          <w:rFonts w:asciiTheme="majorEastAsia" w:eastAsiaTheme="majorEastAsia" w:hAnsiTheme="majorEastAsia" w:hint="eastAsia"/>
          <w:b/>
          <w:u w:val="single"/>
        </w:rPr>
        <w:t>年</w:t>
      </w:r>
      <w:r w:rsidR="00823E7E" w:rsidRPr="001D5913">
        <w:rPr>
          <w:rFonts w:asciiTheme="majorEastAsia" w:eastAsiaTheme="majorEastAsia" w:hAnsiTheme="majorEastAsia" w:hint="eastAsia"/>
          <w:b/>
          <w:u w:val="single"/>
        </w:rPr>
        <w:t>7</w:t>
      </w:r>
      <w:r w:rsidRPr="001D5913">
        <w:rPr>
          <w:rFonts w:asciiTheme="majorEastAsia" w:eastAsiaTheme="majorEastAsia" w:hAnsiTheme="majorEastAsia" w:hint="eastAsia"/>
          <w:b/>
          <w:u w:val="single"/>
        </w:rPr>
        <w:t>月</w:t>
      </w:r>
      <w:r w:rsidR="00191E86" w:rsidRPr="001D5913">
        <w:rPr>
          <w:rFonts w:asciiTheme="majorEastAsia" w:eastAsiaTheme="majorEastAsia" w:hAnsiTheme="majorEastAsia" w:hint="eastAsia"/>
          <w:b/>
          <w:u w:val="single"/>
        </w:rPr>
        <w:t>3</w:t>
      </w:r>
      <w:r w:rsidR="0051701F" w:rsidRPr="001D5913">
        <w:rPr>
          <w:rFonts w:asciiTheme="majorEastAsia" w:eastAsiaTheme="majorEastAsia" w:hAnsiTheme="majorEastAsia" w:hint="eastAsia"/>
          <w:b/>
          <w:u w:val="single"/>
        </w:rPr>
        <w:t>1</w:t>
      </w:r>
      <w:r w:rsidRPr="001D5913">
        <w:rPr>
          <w:rFonts w:asciiTheme="majorEastAsia" w:eastAsiaTheme="majorEastAsia" w:hAnsiTheme="majorEastAsia" w:hint="eastAsia"/>
          <w:b/>
          <w:u w:val="single"/>
        </w:rPr>
        <w:t>日9:30分整</w:t>
      </w:r>
    </w:p>
    <w:p w:rsidR="00333B73" w:rsidRPr="001D5913" w:rsidRDefault="006741E4" w:rsidP="00595072">
      <w:pPr>
        <w:tabs>
          <w:tab w:val="left" w:pos="1985"/>
        </w:tabs>
        <w:spacing w:line="276" w:lineRule="auto"/>
        <w:rPr>
          <w:rFonts w:asciiTheme="majorEastAsia" w:eastAsiaTheme="majorEastAsia" w:hAnsiTheme="majorEastAsia"/>
        </w:rPr>
      </w:pPr>
      <w:r w:rsidRPr="001D5913">
        <w:rPr>
          <w:rFonts w:asciiTheme="majorEastAsia" w:eastAsiaTheme="majorEastAsia" w:hAnsiTheme="majorEastAsia" w:hint="eastAsia"/>
        </w:rPr>
        <w:t xml:space="preserve">　　  开标地点：温州市公共资源交易中心鹿城分中心</w:t>
      </w:r>
      <w:r w:rsidR="00595072" w:rsidRPr="001D5913">
        <w:rPr>
          <w:rFonts w:asciiTheme="majorEastAsia" w:eastAsiaTheme="majorEastAsia" w:hAnsiTheme="majorEastAsia" w:hint="eastAsia"/>
        </w:rPr>
        <w:t>（温州市宽带路18号）</w:t>
      </w:r>
    </w:p>
    <w:p w:rsidR="004E527C" w:rsidRPr="001D5913" w:rsidRDefault="0007665C" w:rsidP="00595072">
      <w:pPr>
        <w:spacing w:line="276" w:lineRule="auto"/>
        <w:ind w:leftChars="200" w:left="420"/>
        <w:rPr>
          <w:rFonts w:asciiTheme="minorEastAsia" w:eastAsiaTheme="minorEastAsia" w:hAnsiTheme="minorEastAsia"/>
        </w:rPr>
      </w:pPr>
      <w:r w:rsidRPr="001D5913">
        <w:rPr>
          <w:rFonts w:asciiTheme="minorEastAsia" w:eastAsiaTheme="minorEastAsia" w:hAnsiTheme="minorEastAsia" w:hint="eastAsia"/>
        </w:rPr>
        <w:t>9</w:t>
      </w:r>
      <w:r w:rsidR="004E527C" w:rsidRPr="001D5913">
        <w:rPr>
          <w:rFonts w:asciiTheme="minorEastAsia" w:eastAsiaTheme="minorEastAsia" w:hAnsiTheme="minorEastAsia" w:hint="eastAsia"/>
        </w:rPr>
        <w:t>.采购人：</w:t>
      </w:r>
      <w:r w:rsidR="00E31201" w:rsidRPr="001D5913">
        <w:rPr>
          <w:rFonts w:asciiTheme="minorEastAsia" w:eastAsiaTheme="minorEastAsia" w:hAnsiTheme="minorEastAsia" w:hint="eastAsia"/>
        </w:rPr>
        <w:t>温州市公安局鹿城区分局</w:t>
      </w:r>
    </w:p>
    <w:p w:rsidR="00E31201" w:rsidRPr="001D5913" w:rsidRDefault="00E31201" w:rsidP="00A75B8E">
      <w:pPr>
        <w:spacing w:line="240" w:lineRule="atLeast"/>
        <w:ind w:leftChars="200" w:left="420" w:firstLineChars="100" w:firstLine="210"/>
        <w:rPr>
          <w:rFonts w:asciiTheme="majorEastAsia" w:eastAsiaTheme="majorEastAsia" w:hAnsiTheme="majorEastAsia"/>
        </w:rPr>
      </w:pPr>
      <w:r w:rsidRPr="001D5913">
        <w:rPr>
          <w:rFonts w:asciiTheme="majorEastAsia" w:eastAsiaTheme="majorEastAsia" w:hAnsiTheme="majorEastAsia" w:hint="eastAsia"/>
        </w:rPr>
        <w:t>地址：温州市鹿城区</w:t>
      </w:r>
      <w:r w:rsidR="00F427CB" w:rsidRPr="001D5913">
        <w:rPr>
          <w:rFonts w:asciiTheme="majorEastAsia" w:eastAsiaTheme="majorEastAsia" w:hAnsiTheme="majorEastAsia" w:hint="eastAsia"/>
        </w:rPr>
        <w:t>勤奋路59</w:t>
      </w:r>
      <w:r w:rsidRPr="001D5913">
        <w:rPr>
          <w:rFonts w:asciiTheme="majorEastAsia" w:eastAsiaTheme="majorEastAsia" w:hAnsiTheme="majorEastAsia" w:hint="eastAsia"/>
        </w:rPr>
        <w:t>号</w:t>
      </w:r>
    </w:p>
    <w:p w:rsidR="00E31201" w:rsidRPr="001D5913" w:rsidRDefault="00E31201" w:rsidP="00E31201">
      <w:pPr>
        <w:spacing w:line="240" w:lineRule="atLeast"/>
        <w:ind w:leftChars="200" w:left="420"/>
        <w:rPr>
          <w:rFonts w:asciiTheme="majorEastAsia" w:eastAsiaTheme="majorEastAsia" w:hAnsiTheme="majorEastAsia"/>
        </w:rPr>
      </w:pPr>
      <w:r w:rsidRPr="001D5913">
        <w:rPr>
          <w:rFonts w:asciiTheme="majorEastAsia" w:eastAsiaTheme="majorEastAsia" w:hAnsiTheme="majorEastAsia" w:hint="eastAsia"/>
        </w:rPr>
        <w:t xml:space="preserve">　联系人：王先生</w:t>
      </w:r>
    </w:p>
    <w:p w:rsidR="00E31201" w:rsidRPr="001D5913" w:rsidRDefault="00E31201" w:rsidP="00E31201">
      <w:pPr>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 xml:space="preserve">　联系电话：</w:t>
      </w:r>
      <w:r w:rsidR="00912DE2" w:rsidRPr="001D5913">
        <w:rPr>
          <w:rFonts w:asciiTheme="majorEastAsia" w:eastAsiaTheme="majorEastAsia" w:hAnsiTheme="majorEastAsia" w:hint="eastAsia"/>
        </w:rPr>
        <w:t>0577-89990169</w:t>
      </w:r>
    </w:p>
    <w:p w:rsidR="00333B73" w:rsidRPr="001D5913" w:rsidRDefault="0007665C" w:rsidP="00E31201">
      <w:pPr>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10</w:t>
      </w:r>
      <w:r w:rsidR="006741E4" w:rsidRPr="001D5913">
        <w:rPr>
          <w:rFonts w:asciiTheme="majorEastAsia" w:eastAsiaTheme="majorEastAsia" w:hAnsiTheme="majorEastAsia" w:hint="eastAsia"/>
        </w:rPr>
        <w:t>.采购代理机构：温州市公共资源交易中心鹿城分中心</w:t>
      </w:r>
    </w:p>
    <w:p w:rsidR="00333B73" w:rsidRPr="001D5913" w:rsidRDefault="006741E4" w:rsidP="00595072">
      <w:pPr>
        <w:tabs>
          <w:tab w:val="left" w:pos="1985"/>
        </w:tabs>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 xml:space="preserve">　地址：温州市宽带路18号（科技大楼）；</w:t>
      </w:r>
    </w:p>
    <w:p w:rsidR="00333B73" w:rsidRPr="001D5913" w:rsidRDefault="006741E4" w:rsidP="00595072">
      <w:pPr>
        <w:tabs>
          <w:tab w:val="left" w:pos="1985"/>
        </w:tabs>
        <w:spacing w:line="276" w:lineRule="auto"/>
        <w:ind w:leftChars="200" w:left="420" w:firstLineChars="100" w:firstLine="210"/>
        <w:rPr>
          <w:rFonts w:asciiTheme="majorEastAsia" w:eastAsiaTheme="majorEastAsia" w:hAnsiTheme="majorEastAsia"/>
        </w:rPr>
      </w:pPr>
      <w:r w:rsidRPr="001D5913">
        <w:rPr>
          <w:rFonts w:asciiTheme="majorEastAsia" w:eastAsiaTheme="majorEastAsia" w:hAnsiTheme="majorEastAsia" w:hint="eastAsia"/>
        </w:rPr>
        <w:t>联系人：</w:t>
      </w:r>
      <w:r w:rsidR="00E31201" w:rsidRPr="001D5913">
        <w:rPr>
          <w:rFonts w:asciiTheme="majorEastAsia" w:eastAsiaTheme="majorEastAsia" w:hAnsiTheme="majorEastAsia" w:hint="eastAsia"/>
        </w:rPr>
        <w:t>林</w:t>
      </w:r>
      <w:r w:rsidRPr="001D5913">
        <w:rPr>
          <w:rFonts w:asciiTheme="majorEastAsia" w:eastAsiaTheme="majorEastAsia" w:hAnsiTheme="majorEastAsia" w:hint="eastAsia"/>
        </w:rPr>
        <w:t>小姐</w:t>
      </w:r>
    </w:p>
    <w:p w:rsidR="00333B73" w:rsidRPr="001D5913" w:rsidRDefault="006741E4" w:rsidP="00595072">
      <w:pPr>
        <w:tabs>
          <w:tab w:val="left" w:pos="1985"/>
        </w:tabs>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 xml:space="preserve">　电话：0577-</w:t>
      </w:r>
      <w:r w:rsidR="00474D50" w:rsidRPr="001D5913">
        <w:rPr>
          <w:rFonts w:asciiTheme="majorEastAsia" w:eastAsiaTheme="majorEastAsia" w:hAnsiTheme="majorEastAsia" w:hint="eastAsia"/>
        </w:rPr>
        <w:t>5</w:t>
      </w:r>
      <w:r w:rsidR="00E31201" w:rsidRPr="001D5913">
        <w:rPr>
          <w:rFonts w:asciiTheme="majorEastAsia" w:eastAsiaTheme="majorEastAsia" w:hAnsiTheme="majorEastAsia" w:hint="eastAsia"/>
        </w:rPr>
        <w:t>5889861</w:t>
      </w:r>
    </w:p>
    <w:p w:rsidR="00333B73" w:rsidRPr="001D5913" w:rsidRDefault="006741E4" w:rsidP="00595072">
      <w:pPr>
        <w:tabs>
          <w:tab w:val="left" w:pos="1985"/>
        </w:tabs>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 xml:space="preserve">　传真：0577-59397533</w:t>
      </w:r>
    </w:p>
    <w:p w:rsidR="00333B73" w:rsidRPr="001D5913" w:rsidRDefault="006741E4" w:rsidP="00595072">
      <w:pPr>
        <w:tabs>
          <w:tab w:val="left" w:pos="1985"/>
        </w:tabs>
        <w:spacing w:line="276" w:lineRule="auto"/>
        <w:ind w:leftChars="200" w:left="420"/>
        <w:rPr>
          <w:rFonts w:asciiTheme="majorEastAsia" w:eastAsiaTheme="majorEastAsia" w:hAnsiTheme="majorEastAsia"/>
        </w:rPr>
      </w:pPr>
      <w:r w:rsidRPr="001D5913">
        <w:rPr>
          <w:rFonts w:asciiTheme="majorEastAsia" w:eastAsiaTheme="majorEastAsia" w:hAnsiTheme="majorEastAsia" w:hint="eastAsia"/>
        </w:rPr>
        <w:t>1</w:t>
      </w:r>
      <w:r w:rsidR="0007665C" w:rsidRPr="001D5913">
        <w:rPr>
          <w:rFonts w:asciiTheme="majorEastAsia" w:eastAsiaTheme="majorEastAsia" w:hAnsiTheme="majorEastAsia" w:hint="eastAsia"/>
        </w:rPr>
        <w:t>1</w:t>
      </w:r>
      <w:r w:rsidRPr="001D5913">
        <w:rPr>
          <w:rFonts w:asciiTheme="majorEastAsia" w:eastAsiaTheme="majorEastAsia" w:hAnsiTheme="majorEastAsia" w:hint="eastAsia"/>
        </w:rPr>
        <w:t>.同级采购监管部门：温州市鹿城区财政局</w:t>
      </w:r>
    </w:p>
    <w:p w:rsidR="00333B73" w:rsidRPr="001D5913" w:rsidRDefault="006741E4" w:rsidP="0007665C">
      <w:pPr>
        <w:tabs>
          <w:tab w:val="left" w:pos="1985"/>
        </w:tabs>
        <w:spacing w:line="276" w:lineRule="auto"/>
        <w:ind w:leftChars="200" w:left="420" w:firstLineChars="100" w:firstLine="210"/>
        <w:rPr>
          <w:rFonts w:asciiTheme="majorEastAsia" w:eastAsiaTheme="majorEastAsia" w:hAnsiTheme="majorEastAsia"/>
        </w:rPr>
      </w:pPr>
      <w:r w:rsidRPr="001D5913">
        <w:rPr>
          <w:rFonts w:asciiTheme="majorEastAsia" w:eastAsiaTheme="majorEastAsia" w:hAnsiTheme="majorEastAsia" w:hint="eastAsia"/>
        </w:rPr>
        <w:t xml:space="preserve">联系电话：0577-88359173     </w:t>
      </w:r>
    </w:p>
    <w:p w:rsidR="00333B73" w:rsidRPr="001D5913" w:rsidRDefault="00333B73" w:rsidP="001940D2">
      <w:pPr>
        <w:tabs>
          <w:tab w:val="left" w:pos="1985"/>
        </w:tabs>
        <w:spacing w:line="240" w:lineRule="atLeast"/>
        <w:ind w:leftChars="200" w:left="420" w:firstLineChars="50" w:firstLine="105"/>
        <w:rPr>
          <w:rFonts w:asciiTheme="majorEastAsia" w:eastAsiaTheme="majorEastAsia" w:hAnsiTheme="majorEastAsia"/>
        </w:rPr>
      </w:pPr>
    </w:p>
    <w:p w:rsidR="00333B73" w:rsidRPr="001D5913" w:rsidRDefault="006741E4" w:rsidP="001940D2">
      <w:pPr>
        <w:tabs>
          <w:tab w:val="left" w:pos="1985"/>
        </w:tabs>
        <w:spacing w:line="240" w:lineRule="atLeast"/>
        <w:jc w:val="right"/>
        <w:rPr>
          <w:rFonts w:asciiTheme="majorEastAsia" w:eastAsiaTheme="majorEastAsia" w:hAnsiTheme="majorEastAsia"/>
        </w:rPr>
      </w:pPr>
      <w:r w:rsidRPr="001D5913">
        <w:rPr>
          <w:rFonts w:asciiTheme="majorEastAsia" w:eastAsiaTheme="majorEastAsia" w:hAnsiTheme="majorEastAsia" w:hint="eastAsia"/>
        </w:rPr>
        <w:t>温州市公共资源交易中心鹿城分中心</w:t>
      </w:r>
      <w:r w:rsidRPr="001D5913">
        <w:rPr>
          <w:rFonts w:asciiTheme="majorEastAsia" w:eastAsiaTheme="majorEastAsia" w:hAnsiTheme="majorEastAsia" w:hint="eastAsia"/>
          <w:szCs w:val="21"/>
        </w:rPr>
        <w:t>谨邀</w:t>
      </w:r>
    </w:p>
    <w:p w:rsidR="00333B73" w:rsidRPr="001D5913" w:rsidRDefault="006741E4" w:rsidP="0089124D">
      <w:pPr>
        <w:tabs>
          <w:tab w:val="left" w:pos="1985"/>
        </w:tabs>
        <w:spacing w:line="240" w:lineRule="atLeast"/>
        <w:jc w:val="right"/>
        <w:rPr>
          <w:rFonts w:asciiTheme="majorEastAsia" w:eastAsiaTheme="majorEastAsia" w:hAnsiTheme="majorEastAsia"/>
        </w:rPr>
      </w:pPr>
      <w:r w:rsidRPr="001D5913">
        <w:rPr>
          <w:rFonts w:asciiTheme="majorEastAsia" w:eastAsiaTheme="majorEastAsia" w:hAnsiTheme="majorEastAsia" w:hint="eastAsia"/>
        </w:rPr>
        <w:t>201</w:t>
      </w:r>
      <w:r w:rsidR="00A371C7" w:rsidRPr="001D5913">
        <w:rPr>
          <w:rFonts w:asciiTheme="majorEastAsia" w:eastAsiaTheme="majorEastAsia" w:hAnsiTheme="majorEastAsia" w:hint="eastAsia"/>
        </w:rPr>
        <w:t>9</w:t>
      </w:r>
      <w:r w:rsidRPr="001D5913">
        <w:rPr>
          <w:rFonts w:asciiTheme="majorEastAsia" w:eastAsiaTheme="majorEastAsia" w:hAnsiTheme="majorEastAsia" w:hint="eastAsia"/>
        </w:rPr>
        <w:t>年</w:t>
      </w:r>
      <w:r w:rsidR="00E31201" w:rsidRPr="001D5913">
        <w:rPr>
          <w:rFonts w:asciiTheme="majorEastAsia" w:eastAsiaTheme="majorEastAsia" w:hAnsiTheme="majorEastAsia" w:hint="eastAsia"/>
        </w:rPr>
        <w:t>7</w:t>
      </w:r>
      <w:r w:rsidRPr="001D5913">
        <w:rPr>
          <w:rFonts w:asciiTheme="majorEastAsia" w:eastAsiaTheme="majorEastAsia" w:hAnsiTheme="majorEastAsia" w:hint="eastAsia"/>
        </w:rPr>
        <w:t>月</w:t>
      </w:r>
      <w:r w:rsidRPr="001D5913">
        <w:rPr>
          <w:rFonts w:asciiTheme="majorEastAsia" w:eastAsiaTheme="majorEastAsia" w:hAnsiTheme="majorEastAsia"/>
        </w:rPr>
        <w:br w:type="page"/>
      </w:r>
    </w:p>
    <w:p w:rsidR="00333B73" w:rsidRPr="001D5913" w:rsidRDefault="00333B73" w:rsidP="001940D2">
      <w:pPr>
        <w:tabs>
          <w:tab w:val="left" w:pos="1985"/>
        </w:tabs>
        <w:spacing w:line="240" w:lineRule="atLeast"/>
        <w:jc w:val="right"/>
        <w:rPr>
          <w:rFonts w:asciiTheme="majorEastAsia" w:eastAsiaTheme="majorEastAsia" w:hAnsiTheme="majorEastAsia"/>
        </w:rPr>
      </w:pPr>
    </w:p>
    <w:p w:rsidR="00333B73" w:rsidRPr="001D5913" w:rsidRDefault="006741E4" w:rsidP="001940D2">
      <w:pPr>
        <w:pStyle w:val="1"/>
        <w:tabs>
          <w:tab w:val="left" w:pos="1985"/>
        </w:tabs>
        <w:spacing w:line="360" w:lineRule="auto"/>
        <w:jc w:val="center"/>
        <w:rPr>
          <w:rFonts w:asciiTheme="majorEastAsia" w:eastAsiaTheme="majorEastAsia" w:hAnsiTheme="majorEastAsia"/>
          <w:sz w:val="40"/>
        </w:rPr>
      </w:pPr>
      <w:bookmarkStart w:id="1" w:name="_Toc13646022"/>
      <w:r w:rsidRPr="001D5913">
        <w:rPr>
          <w:rFonts w:asciiTheme="majorEastAsia" w:eastAsiaTheme="majorEastAsia" w:hAnsiTheme="majorEastAsia" w:hint="eastAsia"/>
          <w:sz w:val="40"/>
        </w:rPr>
        <w:t>第一部分    投标人须知</w:t>
      </w:r>
      <w:bookmarkEnd w:id="1"/>
    </w:p>
    <w:p w:rsidR="00333B73" w:rsidRPr="001D5913" w:rsidRDefault="006741E4" w:rsidP="001940D2">
      <w:pPr>
        <w:pStyle w:val="2"/>
        <w:tabs>
          <w:tab w:val="left" w:pos="1985"/>
        </w:tabs>
        <w:spacing w:line="276" w:lineRule="auto"/>
        <w:jc w:val="center"/>
        <w:rPr>
          <w:rFonts w:asciiTheme="majorEastAsia" w:eastAsiaTheme="majorEastAsia" w:hAnsiTheme="majorEastAsia"/>
        </w:rPr>
      </w:pPr>
      <w:bookmarkStart w:id="2" w:name="_Toc13646023"/>
      <w:r w:rsidRPr="001D5913">
        <w:rPr>
          <w:rFonts w:asciiTheme="majorEastAsia" w:eastAsiaTheme="majorEastAsia" w:hAnsiTheme="majorEastAsia" w:hint="eastAsia"/>
        </w:rPr>
        <w:t>一   说 明</w:t>
      </w:r>
      <w:bookmarkEnd w:id="2"/>
    </w:p>
    <w:p w:rsidR="00333B73" w:rsidRPr="001D5913" w:rsidRDefault="006741E4" w:rsidP="001940D2">
      <w:pPr>
        <w:tabs>
          <w:tab w:val="left" w:pos="1985"/>
        </w:tabs>
        <w:spacing w:line="40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1.  本次招标是按照</w:t>
      </w:r>
      <w:r w:rsidRPr="001D5913">
        <w:rPr>
          <w:rFonts w:asciiTheme="majorEastAsia" w:eastAsiaTheme="majorEastAsia" w:hAnsiTheme="majorEastAsia" w:hint="eastAsia"/>
          <w:szCs w:val="21"/>
        </w:rPr>
        <w:t>《中华人民共和国政府采购法》、《中华人民共和国政府采购法实施条例》、《政府采购货物和服务招标投标管理办法》（财政部令第87号）</w:t>
      </w:r>
      <w:r w:rsidRPr="001D5913">
        <w:rPr>
          <w:rFonts w:asciiTheme="majorEastAsia" w:eastAsiaTheme="majorEastAsia" w:hAnsiTheme="majorEastAsia" w:hint="eastAsia"/>
        </w:rPr>
        <w:t>等法律及有关法规组织和实施的。</w:t>
      </w:r>
    </w:p>
    <w:p w:rsidR="00333B73" w:rsidRPr="001D5913" w:rsidRDefault="006741E4" w:rsidP="001940D2">
      <w:pPr>
        <w:tabs>
          <w:tab w:val="left" w:pos="1985"/>
        </w:tabs>
        <w:spacing w:line="400" w:lineRule="exact"/>
        <w:rPr>
          <w:rFonts w:asciiTheme="majorEastAsia" w:eastAsiaTheme="majorEastAsia" w:hAnsiTheme="majorEastAsia"/>
          <w:b/>
          <w:u w:val="single"/>
        </w:rPr>
      </w:pPr>
      <w:r w:rsidRPr="001D5913">
        <w:rPr>
          <w:rFonts w:asciiTheme="majorEastAsia" w:eastAsiaTheme="majorEastAsia" w:hAnsiTheme="majorEastAsia" w:hint="eastAsia"/>
        </w:rPr>
        <w:t xml:space="preserve">2. </w:t>
      </w:r>
      <w:r w:rsidRPr="001D5913">
        <w:rPr>
          <w:rFonts w:asciiTheme="majorEastAsia" w:eastAsiaTheme="majorEastAsia" w:hAnsiTheme="majorEastAsia" w:hint="eastAsia"/>
          <w:b/>
          <w:u w:val="single"/>
        </w:rPr>
        <w:t>▲合格投标人</w:t>
      </w:r>
    </w:p>
    <w:p w:rsidR="00333B73" w:rsidRPr="001D5913" w:rsidRDefault="006741E4" w:rsidP="001940D2">
      <w:pPr>
        <w:tabs>
          <w:tab w:val="left" w:pos="1985"/>
        </w:tabs>
        <w:spacing w:line="400" w:lineRule="exact"/>
        <w:ind w:left="424" w:hangingChars="202" w:hanging="424"/>
        <w:rPr>
          <w:rFonts w:asciiTheme="majorEastAsia" w:eastAsiaTheme="majorEastAsia" w:hAnsiTheme="majorEastAsia"/>
          <w:u w:val="single"/>
        </w:rPr>
      </w:pPr>
      <w:r w:rsidRPr="001D5913">
        <w:rPr>
          <w:rFonts w:asciiTheme="majorEastAsia" w:eastAsiaTheme="majorEastAsia" w:hAnsiTheme="majorEastAsia" w:hint="eastAsia"/>
        </w:rPr>
        <w:t xml:space="preserve">2.1 </w:t>
      </w:r>
      <w:r w:rsidRPr="001D5913">
        <w:rPr>
          <w:rFonts w:asciiTheme="majorEastAsia" w:eastAsiaTheme="majorEastAsia" w:hAnsiTheme="majorEastAsia" w:hint="eastAsia"/>
          <w:u w:val="single"/>
        </w:rPr>
        <w:t>符合《中华人民共和国政府采购法》第二十二条投标人参加政府采购活动应当具备的条件；如分公司参与投标须符合浙财采监【2013】24号《关于规范政府采购供应商资格设定及资格审查的通知》 第六条规定；</w:t>
      </w:r>
    </w:p>
    <w:p w:rsidR="00333B73" w:rsidRPr="001D5913" w:rsidRDefault="006741E4" w:rsidP="001940D2">
      <w:pPr>
        <w:tabs>
          <w:tab w:val="left" w:pos="1985"/>
        </w:tabs>
        <w:spacing w:line="400" w:lineRule="exact"/>
        <w:rPr>
          <w:rFonts w:asciiTheme="majorEastAsia" w:eastAsiaTheme="majorEastAsia" w:hAnsiTheme="majorEastAsia"/>
          <w:u w:val="single"/>
        </w:rPr>
      </w:pPr>
      <w:r w:rsidRPr="001D5913">
        <w:rPr>
          <w:rFonts w:asciiTheme="majorEastAsia" w:eastAsiaTheme="majorEastAsia" w:hAnsiTheme="majorEastAsia" w:hint="eastAsia"/>
        </w:rPr>
        <w:t xml:space="preserve">2.2 </w:t>
      </w:r>
      <w:r w:rsidRPr="001D5913">
        <w:rPr>
          <w:rFonts w:asciiTheme="majorEastAsia" w:eastAsiaTheme="majorEastAsia" w:hAnsiTheme="majorEastAsia" w:hint="eastAsia"/>
          <w:u w:val="single"/>
        </w:rPr>
        <w:t>谢绝联合体投标。</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3.  投标人代表</w:t>
      </w:r>
    </w:p>
    <w:p w:rsidR="00333B73" w:rsidRPr="001D5913" w:rsidRDefault="006741E4" w:rsidP="001940D2">
      <w:pPr>
        <w:tabs>
          <w:tab w:val="left" w:pos="1985"/>
        </w:tabs>
        <w:spacing w:line="400" w:lineRule="exact"/>
        <w:ind w:leftChars="202" w:left="424" w:firstLine="2"/>
        <w:rPr>
          <w:rFonts w:asciiTheme="majorEastAsia" w:eastAsiaTheme="majorEastAsia" w:hAnsiTheme="majorEastAsia"/>
        </w:rPr>
      </w:pPr>
      <w:r w:rsidRPr="001D5913">
        <w:rPr>
          <w:rFonts w:asciiTheme="majorEastAsia" w:eastAsiaTheme="majorEastAsia" w:hAnsiTheme="majorEastAsia" w:hint="eastAsia"/>
        </w:rPr>
        <w:t>指全权代表投标人参加投标活动并签署投标文件的人。如果投标人代表不是法定代表人，须持有《法定代表人授权书》见附件。</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4.  投标费用</w:t>
      </w:r>
    </w:p>
    <w:p w:rsidR="00333B73" w:rsidRPr="001D5913" w:rsidRDefault="006741E4" w:rsidP="001940D2">
      <w:pPr>
        <w:tabs>
          <w:tab w:val="left" w:pos="1985"/>
        </w:tabs>
        <w:spacing w:line="400" w:lineRule="exact"/>
        <w:ind w:leftChars="202" w:left="424"/>
        <w:rPr>
          <w:rFonts w:asciiTheme="majorEastAsia" w:eastAsiaTheme="majorEastAsia" w:hAnsiTheme="majorEastAsia"/>
        </w:rPr>
      </w:pPr>
      <w:r w:rsidRPr="001D5913">
        <w:rPr>
          <w:rFonts w:asciiTheme="majorEastAsia" w:eastAsiaTheme="majorEastAsia" w:hAnsiTheme="majorEastAsia" w:hint="eastAsia"/>
        </w:rPr>
        <w:t>投标人应承担所有与准备和参加投标有关费用，不论投标的结果如何，</w:t>
      </w:r>
      <w:r w:rsidRPr="001D5913">
        <w:rPr>
          <w:rFonts w:asciiTheme="majorEastAsia" w:eastAsiaTheme="majorEastAsia" w:hAnsiTheme="majorEastAsia" w:hint="eastAsia"/>
          <w:szCs w:val="21"/>
        </w:rPr>
        <w:t>采购代理机构</w:t>
      </w:r>
      <w:r w:rsidRPr="001D5913">
        <w:rPr>
          <w:rFonts w:asciiTheme="majorEastAsia" w:eastAsiaTheme="majorEastAsia" w:hAnsiTheme="majorEastAsia" w:hint="eastAsia"/>
        </w:rPr>
        <w:t>和采购人均无义务和责任承担这些费用。</w:t>
      </w:r>
    </w:p>
    <w:p w:rsidR="00333B73" w:rsidRPr="001D5913" w:rsidRDefault="006741E4" w:rsidP="001940D2">
      <w:pPr>
        <w:tabs>
          <w:tab w:val="left" w:pos="1985"/>
        </w:tabs>
        <w:spacing w:line="400" w:lineRule="exact"/>
        <w:ind w:left="426" w:hangingChars="202" w:hanging="426"/>
        <w:rPr>
          <w:rFonts w:asciiTheme="majorEastAsia" w:eastAsiaTheme="majorEastAsia" w:hAnsiTheme="majorEastAsia"/>
        </w:rPr>
      </w:pPr>
      <w:r w:rsidRPr="001D5913">
        <w:rPr>
          <w:rFonts w:asciiTheme="majorEastAsia" w:eastAsiaTheme="majorEastAsia" w:hAnsiTheme="majorEastAsia" w:hint="eastAsia"/>
          <w:b/>
        </w:rPr>
        <w:t xml:space="preserve">5.　</w:t>
      </w:r>
      <w:r w:rsidRPr="001D5913">
        <w:rPr>
          <w:rFonts w:asciiTheme="majorEastAsia" w:eastAsiaTheme="majorEastAsia" w:hAnsiTheme="majorEastAsia" w:hint="eastAsia"/>
          <w:b/>
          <w:u w:val="single"/>
        </w:rPr>
        <w:t>▲为本项目提供整体设计、规范编制或者项目管理、监理、检测等服务的投标人，不得参加本项目投标活动。</w:t>
      </w:r>
    </w:p>
    <w:p w:rsidR="00333B73" w:rsidRPr="001D5913" w:rsidRDefault="006741E4" w:rsidP="001940D2">
      <w:pPr>
        <w:tabs>
          <w:tab w:val="left" w:pos="1985"/>
        </w:tabs>
        <w:spacing w:line="400" w:lineRule="exact"/>
        <w:rPr>
          <w:rFonts w:asciiTheme="majorEastAsia" w:eastAsiaTheme="majorEastAsia" w:hAnsiTheme="majorEastAsia"/>
          <w:b/>
        </w:rPr>
      </w:pPr>
      <w:r w:rsidRPr="001D5913">
        <w:rPr>
          <w:rFonts w:asciiTheme="majorEastAsia" w:eastAsiaTheme="majorEastAsia" w:hAnsiTheme="majorEastAsia" w:hint="eastAsia"/>
          <w:b/>
        </w:rPr>
        <w:t>6.  现场勘查</w:t>
      </w:r>
    </w:p>
    <w:p w:rsidR="00333B73" w:rsidRPr="001D5913" w:rsidRDefault="006741E4" w:rsidP="001940D2">
      <w:pPr>
        <w:tabs>
          <w:tab w:val="left" w:pos="1985"/>
        </w:tabs>
        <w:spacing w:line="400" w:lineRule="exact"/>
        <w:ind w:left="424" w:hangingChars="202" w:hanging="424"/>
        <w:rPr>
          <w:rFonts w:asciiTheme="majorEastAsia" w:eastAsiaTheme="majorEastAsia" w:hAnsiTheme="majorEastAsia"/>
          <w:b/>
        </w:rPr>
      </w:pPr>
      <w:r w:rsidRPr="001D5913">
        <w:rPr>
          <w:rFonts w:asciiTheme="majorEastAsia" w:eastAsiaTheme="majorEastAsia" w:hAnsiTheme="majorEastAsia" w:hint="eastAsia"/>
        </w:rPr>
        <w:t xml:space="preserve">6.1 </w:t>
      </w:r>
      <w:r w:rsidRPr="001D5913">
        <w:rPr>
          <w:rFonts w:asciiTheme="majorEastAsia" w:eastAsiaTheme="majorEastAsia" w:hAnsiTheme="majorEastAsia" w:hint="eastAsia"/>
          <w:szCs w:val="21"/>
        </w:rPr>
        <w:t>采购代理机构</w:t>
      </w:r>
      <w:r w:rsidRPr="001D5913">
        <w:rPr>
          <w:rFonts w:asciiTheme="majorEastAsia" w:eastAsiaTheme="majorEastAsia" w:hAnsiTheme="majorEastAsia" w:hint="eastAsia"/>
        </w:rPr>
        <w:t>不组织现场踏勘，投标人应自行踏勘，获取有关编制投标文件和签署合同所涉及现场的资料。投标人承担踏勘现场所发生的自身费用。</w:t>
      </w:r>
      <w:r w:rsidRPr="001D5913">
        <w:rPr>
          <w:rFonts w:asciiTheme="majorEastAsia" w:eastAsiaTheme="majorEastAsia" w:hAnsiTheme="majorEastAsia" w:hint="eastAsia"/>
          <w:b/>
        </w:rPr>
        <w:t>（现场踏勘联系人：</w:t>
      </w:r>
      <w:r w:rsidR="0040334A" w:rsidRPr="001D5913">
        <w:rPr>
          <w:rFonts w:asciiTheme="majorEastAsia" w:eastAsiaTheme="majorEastAsia" w:hAnsiTheme="majorEastAsia" w:hint="eastAsia"/>
          <w:b/>
        </w:rPr>
        <w:t>详见投标邀请函采购人信息</w:t>
      </w:r>
      <w:r w:rsidRPr="001D5913">
        <w:rPr>
          <w:rFonts w:asciiTheme="majorEastAsia" w:eastAsiaTheme="majorEastAsia" w:hAnsiTheme="majorEastAsia" w:hint="eastAsia"/>
          <w:b/>
        </w:rPr>
        <w:t>）</w:t>
      </w:r>
    </w:p>
    <w:p w:rsidR="00333B73" w:rsidRPr="001D5913" w:rsidRDefault="006741E4" w:rsidP="001940D2">
      <w:pPr>
        <w:tabs>
          <w:tab w:val="left" w:pos="1985"/>
        </w:tabs>
        <w:spacing w:line="40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 xml:space="preserve">6.2 </w:t>
      </w:r>
      <w:r w:rsidRPr="001D5913">
        <w:rPr>
          <w:rFonts w:asciiTheme="majorEastAsia" w:eastAsiaTheme="majorEastAsia" w:hAnsiTheme="majorEastAsia" w:hint="eastAsia"/>
          <w:szCs w:val="21"/>
        </w:rPr>
        <w:t>采购代理机构和采购人</w:t>
      </w:r>
      <w:r w:rsidRPr="001D5913">
        <w:rPr>
          <w:rFonts w:asciiTheme="majorEastAsia" w:eastAsiaTheme="majorEastAsia" w:hAnsiTheme="majorEastAsia" w:hint="eastAsia"/>
        </w:rPr>
        <w:t>向投标人提供的有关现场的数据和资料，是</w:t>
      </w:r>
      <w:r w:rsidRPr="001D5913">
        <w:rPr>
          <w:rFonts w:asciiTheme="majorEastAsia" w:eastAsiaTheme="majorEastAsia" w:hAnsiTheme="majorEastAsia" w:hint="eastAsia"/>
          <w:szCs w:val="21"/>
        </w:rPr>
        <w:t>采购代理机构和采购人</w:t>
      </w:r>
      <w:r w:rsidRPr="001D5913">
        <w:rPr>
          <w:rFonts w:asciiTheme="majorEastAsia" w:eastAsiaTheme="majorEastAsia" w:hAnsiTheme="majorEastAsia" w:hint="eastAsia"/>
        </w:rPr>
        <w:t>现有的能被投标人利用的资料，采购代理机构对投标人做出的任何推论、理解和结论均不负责任。</w:t>
      </w:r>
    </w:p>
    <w:p w:rsidR="00333B73" w:rsidRPr="001D5913" w:rsidRDefault="006741E4" w:rsidP="001940D2">
      <w:pPr>
        <w:pStyle w:val="2"/>
        <w:tabs>
          <w:tab w:val="left" w:pos="1985"/>
        </w:tabs>
        <w:jc w:val="center"/>
        <w:rPr>
          <w:rFonts w:asciiTheme="majorEastAsia" w:eastAsiaTheme="majorEastAsia" w:hAnsiTheme="majorEastAsia"/>
        </w:rPr>
      </w:pPr>
      <w:bookmarkStart w:id="3" w:name="_Toc13646024"/>
      <w:r w:rsidRPr="001D5913">
        <w:rPr>
          <w:rFonts w:asciiTheme="majorEastAsia" w:eastAsiaTheme="majorEastAsia" w:hAnsiTheme="majorEastAsia" w:hint="eastAsia"/>
        </w:rPr>
        <w:t>二   招标文件</w:t>
      </w:r>
      <w:bookmarkEnd w:id="3"/>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1． 招标文件由招标文件目录所列内容及相关资料组成。</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 质疑</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2.1投标人认为采购文件、采购过程和中标、成交结果使自己的权益受到损害的，可以在知道或者应知其权益受到损害之日起七个工作日内，</w:t>
      </w:r>
      <w:r w:rsidR="007F298E" w:rsidRPr="001D5913">
        <w:rPr>
          <w:rFonts w:asciiTheme="majorEastAsia" w:eastAsiaTheme="majorEastAsia" w:hAnsiTheme="majorEastAsia" w:hint="eastAsia"/>
        </w:rPr>
        <w:t>以书面形式向采购人或采购代理机构</w:t>
      </w:r>
      <w:r w:rsidR="007F298E" w:rsidRPr="001D5913">
        <w:rPr>
          <w:rFonts w:asciiTheme="majorEastAsia" w:eastAsiaTheme="majorEastAsia" w:hAnsiTheme="majorEastAsia"/>
        </w:rPr>
        <w:t>一次性提出针对同一采</w:t>
      </w:r>
      <w:r w:rsidR="007F298E" w:rsidRPr="001D5913">
        <w:rPr>
          <w:rFonts w:asciiTheme="majorEastAsia" w:eastAsiaTheme="majorEastAsia" w:hAnsiTheme="majorEastAsia"/>
        </w:rPr>
        <w:lastRenderedPageBreak/>
        <w:t>购程序环节的质疑</w:t>
      </w:r>
      <w:r w:rsidRPr="001D5913">
        <w:rPr>
          <w:rFonts w:asciiTheme="majorEastAsia" w:eastAsiaTheme="majorEastAsia" w:hAnsiTheme="majorEastAsia" w:hint="eastAsia"/>
        </w:rPr>
        <w:t>。如果招标文件质疑有效期内未收到有关质疑的，视为投标人完全同意招标文件所有条款，且对于招标文件相关表述以及未尽事宜如有争议，以温州市公共资源交易中心鹿城分中心解释为准。</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2.2投标人</w:t>
      </w:r>
      <w:r w:rsidRPr="001D5913">
        <w:rPr>
          <w:rFonts w:asciiTheme="majorEastAsia" w:eastAsiaTheme="majorEastAsia" w:hAnsiTheme="majorEastAsia"/>
        </w:rPr>
        <w:t>应知其权益受到损害之日，是指：</w:t>
      </w:r>
      <w:r w:rsidRPr="001D5913">
        <w:rPr>
          <w:rFonts w:asciiTheme="majorEastAsia" w:eastAsiaTheme="majorEastAsia" w:hAnsiTheme="majorEastAsia"/>
        </w:rPr>
        <w:br/>
        <w:t xml:space="preserve">　　（一）对可以质疑的采购文件提出质疑的，为收到采购文件之日或者采购文件公告期限届满之日；</w:t>
      </w:r>
      <w:r w:rsidRPr="001D5913">
        <w:rPr>
          <w:rFonts w:asciiTheme="majorEastAsia" w:eastAsiaTheme="majorEastAsia" w:hAnsiTheme="majorEastAsia"/>
        </w:rPr>
        <w:br/>
        <w:t xml:space="preserve">　　（二）对采购过程提出质疑的，为各采购程序环节结束之日；</w:t>
      </w:r>
      <w:r w:rsidRPr="001D5913">
        <w:rPr>
          <w:rFonts w:asciiTheme="majorEastAsia" w:eastAsiaTheme="majorEastAsia" w:hAnsiTheme="majorEastAsia"/>
        </w:rPr>
        <w:br/>
        <w:t xml:space="preserve">　　（三）对中标或者成交结果提出质疑的，为中标或者成交结果公告期限届满之日。</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3． 招标文件的修改</w:t>
      </w:r>
    </w:p>
    <w:p w:rsidR="00333B73" w:rsidRPr="001D5913" w:rsidRDefault="006741E4" w:rsidP="001940D2">
      <w:pPr>
        <w:tabs>
          <w:tab w:val="left" w:pos="1985"/>
        </w:tabs>
        <w:ind w:left="424" w:hangingChars="202" w:hanging="424"/>
        <w:rPr>
          <w:rFonts w:asciiTheme="majorEastAsia" w:eastAsiaTheme="majorEastAsia" w:hAnsiTheme="majorEastAsia"/>
          <w:szCs w:val="21"/>
        </w:rPr>
      </w:pPr>
      <w:r w:rsidRPr="001D5913">
        <w:rPr>
          <w:rFonts w:asciiTheme="majorEastAsia" w:eastAsiaTheme="majorEastAsia" w:hAnsiTheme="majorEastAsia" w:hint="eastAsia"/>
        </w:rPr>
        <w:t>3.1</w:t>
      </w:r>
      <w:r w:rsidRPr="001D5913">
        <w:rPr>
          <w:rFonts w:asciiTheme="majorEastAsia" w:eastAsiaTheme="majorEastAsia" w:hAnsiTheme="majorEastAsia" w:hint="eastAsia"/>
          <w:szCs w:val="21"/>
        </w:rPr>
        <w:t>在投标截止期15天前，采购代理机构无论是出于何种原因，均可对招标文件用补充文件的方式进行澄清和修改，并在财政部门政府采购信息发布媒体上发布澄清和修改公告。该澄清和修改的内容为招标文件的组成部分。</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3.2  投标人收到澄清和修改的补充文件，应立即以书面形式回复确认已收到补充文件。</w:t>
      </w:r>
    </w:p>
    <w:p w:rsidR="00333B73" w:rsidRPr="001D5913" w:rsidRDefault="006741E4" w:rsidP="001940D2">
      <w:pPr>
        <w:pStyle w:val="2"/>
        <w:tabs>
          <w:tab w:val="left" w:pos="1985"/>
        </w:tabs>
        <w:jc w:val="center"/>
        <w:rPr>
          <w:rFonts w:asciiTheme="majorEastAsia" w:eastAsiaTheme="majorEastAsia" w:hAnsiTheme="majorEastAsia"/>
        </w:rPr>
      </w:pPr>
      <w:bookmarkStart w:id="4" w:name="_Toc13646025"/>
      <w:r w:rsidRPr="001D5913">
        <w:rPr>
          <w:rFonts w:asciiTheme="majorEastAsia" w:eastAsiaTheme="majorEastAsia" w:hAnsiTheme="majorEastAsia" w:hint="eastAsia"/>
        </w:rPr>
        <w:t>三   投标文件的编制</w:t>
      </w:r>
      <w:bookmarkEnd w:id="4"/>
    </w:p>
    <w:p w:rsidR="00333B73" w:rsidRPr="001D5913" w:rsidRDefault="006741E4" w:rsidP="001940D2">
      <w:pPr>
        <w:tabs>
          <w:tab w:val="left" w:pos="1985"/>
        </w:tabs>
        <w:spacing w:line="420" w:lineRule="exact"/>
        <w:ind w:left="424" w:hangingChars="202" w:hanging="424"/>
        <w:rPr>
          <w:rFonts w:asciiTheme="majorEastAsia" w:eastAsiaTheme="majorEastAsia" w:hAnsiTheme="majorEastAsia"/>
          <w:b/>
          <w:u w:val="single"/>
        </w:rPr>
      </w:pPr>
      <w:r w:rsidRPr="001D5913">
        <w:rPr>
          <w:rFonts w:asciiTheme="majorEastAsia" w:eastAsiaTheme="majorEastAsia" w:hAnsiTheme="majorEastAsia" w:hint="eastAsia"/>
        </w:rPr>
        <w:t>1． 投标人应认真阅读招标文件中所有事项格式、条款和技术规范等。</w:t>
      </w:r>
      <w:r w:rsidRPr="001D5913">
        <w:rPr>
          <w:rFonts w:asciiTheme="majorEastAsia" w:eastAsiaTheme="majorEastAsia" w:hAnsiTheme="majorEastAsia" w:hint="eastAsia"/>
          <w:b/>
          <w:u w:val="single"/>
        </w:rPr>
        <w:t>▲投标人没有按照招标文件要求提交全部资料，或者没有对招标文件各个方面做出明确响应，导致投标被拒绝的风险由投标人自行承担。</w:t>
      </w:r>
    </w:p>
    <w:p w:rsidR="00333B73" w:rsidRPr="001D5913" w:rsidRDefault="006741E4" w:rsidP="001940D2">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 xml:space="preserve">2． </w:t>
      </w:r>
      <w:r w:rsidRPr="001D5913">
        <w:rPr>
          <w:rFonts w:asciiTheme="majorEastAsia" w:eastAsiaTheme="majorEastAsia" w:hAnsiTheme="majorEastAsia" w:hint="eastAsia"/>
          <w:b/>
          <w:u w:val="single"/>
        </w:rPr>
        <w:t>▲投标人应保证所提供文件资料的真实性，所有文件资料必须是针对本次投标的。如发现投标人提供了虚假文件资料，其投标将被拒绝，并自行承担相应的法律责任。</w:t>
      </w:r>
    </w:p>
    <w:p w:rsidR="001F6C92" w:rsidRPr="001D5913" w:rsidRDefault="001F6C92" w:rsidP="001F6C92">
      <w:pPr>
        <w:spacing w:line="420" w:lineRule="exact"/>
        <w:rPr>
          <w:rFonts w:asciiTheme="majorEastAsia" w:eastAsiaTheme="majorEastAsia" w:hAnsiTheme="majorEastAsia"/>
        </w:rPr>
      </w:pPr>
      <w:r w:rsidRPr="001D5913">
        <w:rPr>
          <w:rFonts w:asciiTheme="majorEastAsia" w:eastAsiaTheme="majorEastAsia" w:hAnsiTheme="majorEastAsia" w:hint="eastAsia"/>
        </w:rPr>
        <w:t>3． 投标文件的构成：</w:t>
      </w:r>
    </w:p>
    <w:p w:rsidR="001F6C92" w:rsidRPr="001D5913" w:rsidRDefault="001F6C92" w:rsidP="001F6C92">
      <w:pPr>
        <w:spacing w:line="420" w:lineRule="exact"/>
        <w:rPr>
          <w:rFonts w:asciiTheme="majorEastAsia" w:eastAsiaTheme="majorEastAsia" w:hAnsiTheme="majorEastAsia"/>
        </w:rPr>
      </w:pPr>
      <w:r w:rsidRPr="001D5913">
        <w:rPr>
          <w:rFonts w:asciiTheme="majorEastAsia" w:eastAsiaTheme="majorEastAsia" w:hAnsiTheme="majorEastAsia" w:hint="eastAsia"/>
        </w:rPr>
        <w:t>3.1 投标文件由技术资信标和商务（报价）标两部分构成：</w:t>
      </w:r>
    </w:p>
    <w:p w:rsidR="001F6C92" w:rsidRPr="001D5913" w:rsidRDefault="001F6C92" w:rsidP="001F6C92">
      <w:pPr>
        <w:spacing w:line="420" w:lineRule="exact"/>
        <w:ind w:firstLineChars="150" w:firstLine="316"/>
        <w:rPr>
          <w:rFonts w:asciiTheme="majorEastAsia" w:eastAsiaTheme="majorEastAsia" w:hAnsiTheme="majorEastAsia"/>
          <w:b/>
        </w:rPr>
      </w:pPr>
      <w:r w:rsidRPr="001D5913">
        <w:rPr>
          <w:rFonts w:asciiTheme="majorEastAsia" w:eastAsiaTheme="majorEastAsia" w:hAnsiTheme="majorEastAsia" w:hint="eastAsia"/>
          <w:b/>
        </w:rPr>
        <w:t>技术资信标</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1）  投标函                                                     （附件一）</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2）  投标设备供货清单及技术响应表（不含价格）                   （附件四）</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3）  投标产品附件、备品备件和专用工具清单（如有）               （附件五-1）</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4)   供业主选购的备品备件及维保期期满后相关维修配件清单一览表    (附件五-2)</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5）  商务要求及其他要求响应表（不含价格）                       （附件六）</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rPr>
        <w:t>6</w:t>
      </w:r>
      <w:r w:rsidRPr="001D5913">
        <w:rPr>
          <w:rFonts w:asciiTheme="majorEastAsia" w:eastAsiaTheme="majorEastAsia" w:hAnsiTheme="majorEastAsia" w:hint="eastAsia"/>
        </w:rPr>
        <w:t>)   商务条款偏离表                                             （附件七-1）</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rPr>
        <w:t>7</w:t>
      </w:r>
      <w:r w:rsidRPr="001D5913">
        <w:rPr>
          <w:rFonts w:asciiTheme="majorEastAsia" w:eastAsiaTheme="majorEastAsia" w:hAnsiTheme="majorEastAsia" w:hint="eastAsia"/>
        </w:rPr>
        <w:t xml:space="preserve">）  技术规格条款偏离表                                         （附件七-2）           </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8）  资格、资信证明文件：                                       （附件八）</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（1）法定代表人授权书</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lastRenderedPageBreak/>
        <w:t>（2）投标人基本情况表</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（3）投标人有效营业执照及税务登记证</w:t>
      </w:r>
      <w:r w:rsidRPr="001D5913">
        <w:rPr>
          <w:rFonts w:asciiTheme="majorEastAsia" w:eastAsiaTheme="majorEastAsia" w:hAnsiTheme="majorEastAsia" w:hint="eastAsia"/>
          <w:szCs w:val="21"/>
        </w:rPr>
        <w:t>（或五证合一证书或三证合一证书）</w:t>
      </w:r>
      <w:r w:rsidRPr="001D5913">
        <w:rPr>
          <w:rFonts w:asciiTheme="majorEastAsia" w:eastAsiaTheme="majorEastAsia" w:hAnsiTheme="majorEastAsia" w:hint="eastAsia"/>
        </w:rPr>
        <w:t>（复印件加盖投标人公章）；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（4）如分公司参与投标提供浙财采监【2013】24号《关于规范政府采购供应商资格设定及资格审查的通知》第六条规定的相关证明材料（如需，复印件加盖投标人公章）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（5）投标人认证证书、资质证书等（如有，复印件加盖投标人公章）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（6）产品通过国家权威部门的各种检验检测报告、证书等（如有，复印件加盖投标人公章）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（7）投标人2018年度资产负债表及利润表（复印件加盖投标人公章）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（8）投标人须具有为系统整体运行、维护的自有管道光纤资源（提供相关证明文件，复印件加盖投标人公章）</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（9）无重大违法记录声明书</w:t>
      </w:r>
      <w:r w:rsidRPr="001D5913">
        <w:rPr>
          <w:rFonts w:ascii="宋体" w:hAnsi="宋体" w:hint="eastAsia"/>
        </w:rPr>
        <w:t>具有良好商业信誉声明书</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（10）诚信投标承诺书</w:t>
      </w:r>
    </w:p>
    <w:p w:rsidR="001F6C92" w:rsidRPr="001D5913" w:rsidRDefault="001F6C92" w:rsidP="001F6C92">
      <w:pPr>
        <w:spacing w:line="420" w:lineRule="exact"/>
        <w:ind w:leftChars="400" w:left="840"/>
        <w:rPr>
          <w:rFonts w:ascii="宋体" w:hAnsi="宋体"/>
        </w:rPr>
      </w:pPr>
      <w:r w:rsidRPr="001D5913">
        <w:rPr>
          <w:rFonts w:ascii="宋体" w:hAnsi="宋体" w:hint="eastAsia"/>
        </w:rPr>
        <w:t>（11）中小企业声明函（如有）</w:t>
      </w:r>
    </w:p>
    <w:p w:rsidR="001F6C92" w:rsidRPr="001D5913" w:rsidRDefault="001F6C92" w:rsidP="001F6C92">
      <w:pPr>
        <w:spacing w:line="420" w:lineRule="exact"/>
        <w:ind w:leftChars="400" w:left="840"/>
        <w:rPr>
          <w:rFonts w:ascii="宋体" w:hAnsi="宋体"/>
        </w:rPr>
      </w:pPr>
      <w:r w:rsidRPr="001D5913">
        <w:rPr>
          <w:rFonts w:ascii="宋体" w:hAnsi="宋体" w:hint="eastAsia"/>
        </w:rPr>
        <w:t>（12）残疾人福利性单位声明函（如有）</w:t>
      </w:r>
    </w:p>
    <w:p w:rsidR="001F6C92" w:rsidRPr="001D5913" w:rsidRDefault="001F6C92" w:rsidP="001F6C92">
      <w:pPr>
        <w:spacing w:line="420" w:lineRule="exact"/>
        <w:ind w:leftChars="400" w:left="840"/>
        <w:rPr>
          <w:rFonts w:ascii="宋体" w:hAnsi="宋体"/>
        </w:rPr>
      </w:pPr>
      <w:r w:rsidRPr="001D5913">
        <w:rPr>
          <w:rFonts w:ascii="宋体" w:hAnsi="宋体" w:hint="eastAsia"/>
        </w:rPr>
        <w:t>（13）监狱企业的证明文件（如有）</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（14）节能环保产品声明书</w:t>
      </w:r>
      <w:r w:rsidRPr="001D5913">
        <w:rPr>
          <w:rFonts w:asciiTheme="majorEastAsia" w:eastAsiaTheme="majorEastAsia" w:hAnsiTheme="majorEastAsia" w:hint="eastAsia"/>
          <w:szCs w:val="21"/>
        </w:rPr>
        <w:t>（如有）</w:t>
      </w:r>
    </w:p>
    <w:p w:rsidR="001F6C92" w:rsidRPr="001D5913" w:rsidRDefault="001F6C92" w:rsidP="001F6C92">
      <w:pPr>
        <w:spacing w:line="420" w:lineRule="exact"/>
        <w:ind w:leftChars="400" w:left="840"/>
        <w:rPr>
          <w:rFonts w:asciiTheme="majorEastAsia" w:eastAsiaTheme="majorEastAsia" w:hAnsiTheme="majorEastAsia"/>
        </w:rPr>
      </w:pPr>
      <w:r w:rsidRPr="001D5913">
        <w:rPr>
          <w:rFonts w:asciiTheme="majorEastAsia" w:eastAsiaTheme="majorEastAsia" w:hAnsiTheme="majorEastAsia" w:hint="eastAsia"/>
        </w:rPr>
        <w:t>（15）投标产品在“中国政府采购网”上节能产品或环境标志产品查询截图（如有）</w:t>
      </w:r>
    </w:p>
    <w:p w:rsidR="001F6C92" w:rsidRPr="001D5913" w:rsidRDefault="001F6C92" w:rsidP="001F6C92">
      <w:pPr>
        <w:spacing w:line="420" w:lineRule="exact"/>
        <w:rPr>
          <w:rFonts w:asciiTheme="majorEastAsia" w:eastAsiaTheme="majorEastAsia" w:hAnsiTheme="majorEastAsia"/>
          <w:b/>
        </w:rPr>
      </w:pPr>
      <w:r w:rsidRPr="001D5913">
        <w:rPr>
          <w:rFonts w:asciiTheme="majorEastAsia" w:eastAsiaTheme="majorEastAsia" w:hAnsiTheme="majorEastAsia" w:hint="eastAsia"/>
          <w:b/>
        </w:rPr>
        <w:t>（招标文件中若为实质性要求和条件的证明材料必须提供。非实质性要求和条件的证明材料则各投标人根据自身情况提供，若因未提供而造成不利评审的风险则由各投标人自行承担。）</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rPr>
        <w:t>9</w:t>
      </w:r>
      <w:r w:rsidRPr="001D5913">
        <w:rPr>
          <w:rFonts w:asciiTheme="minorEastAsia" w:eastAsiaTheme="minorEastAsia" w:hAnsiTheme="minorEastAsia" w:hint="eastAsia"/>
        </w:rPr>
        <w:t>）技术方案                （附件九）</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rPr>
        <w:t>10</w:t>
      </w:r>
      <w:r w:rsidRPr="001D5913">
        <w:rPr>
          <w:rFonts w:asciiTheme="minorEastAsia" w:eastAsiaTheme="minorEastAsia" w:hAnsiTheme="minorEastAsia" w:hint="eastAsia"/>
        </w:rPr>
        <w:t>）投标人2016年1月1日至今同类项目业绩一览表                 （附件十）</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11）施工组织计划                                                （附件十一）</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12）项目实施进度计划表                                          （附件十二）</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13）项目负责人资格情况表                                        （附件十三）</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14）项目服务人员                                                （附件十四）</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15）售后服务能力                                                （附件十五）</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16）其他优惠和承诺（如有）                                      （附件十六）</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17）投标文件接收回执                                            （附件十七）</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18）政府采购活动现场确认声明书                                  （附件十八）</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19）投标文件封条                                                （附件十九）</w:t>
      </w:r>
    </w:p>
    <w:p w:rsidR="001F6C92" w:rsidRPr="001D5913" w:rsidRDefault="001F6C92" w:rsidP="001F6C92">
      <w:pPr>
        <w:spacing w:line="420" w:lineRule="exact"/>
        <w:ind w:leftChars="200" w:left="420"/>
        <w:rPr>
          <w:rFonts w:asciiTheme="minorEastAsia" w:eastAsiaTheme="minorEastAsia" w:hAnsiTheme="minorEastAsia"/>
        </w:rPr>
      </w:pPr>
      <w:r w:rsidRPr="001D5913">
        <w:rPr>
          <w:rFonts w:asciiTheme="minorEastAsia" w:eastAsiaTheme="minorEastAsia" w:hAnsiTheme="minorEastAsia" w:hint="eastAsia"/>
        </w:rPr>
        <w:t>20）投标人认为需要提供的其他技术资料</w:t>
      </w:r>
    </w:p>
    <w:p w:rsidR="001F6C92" w:rsidRPr="001D5913" w:rsidRDefault="001F6C92" w:rsidP="001F6C92">
      <w:pPr>
        <w:spacing w:line="420" w:lineRule="exact"/>
        <w:ind w:leftChars="200" w:left="420"/>
        <w:rPr>
          <w:rFonts w:asciiTheme="majorEastAsia" w:eastAsiaTheme="majorEastAsia" w:hAnsiTheme="majorEastAsia"/>
          <w:u w:val="single"/>
        </w:rPr>
      </w:pPr>
      <w:r w:rsidRPr="001D5913">
        <w:rPr>
          <w:rFonts w:asciiTheme="majorEastAsia" w:eastAsiaTheme="majorEastAsia" w:hAnsiTheme="majorEastAsia" w:hint="eastAsia"/>
          <w:u w:val="single"/>
        </w:rPr>
        <w:t>▲投标人可在招标文件中对招标货物的技术规格和要求选用替代标准，但这些替代标准必须相当于或优于招标文件中提出的相应要求，并使采购人满意，同时在技术偏离表中做出详细说明。</w:t>
      </w:r>
    </w:p>
    <w:p w:rsidR="001F6C92" w:rsidRPr="001D5913" w:rsidRDefault="001F6C92" w:rsidP="001F6C92">
      <w:pPr>
        <w:spacing w:line="420" w:lineRule="exact"/>
        <w:ind w:leftChars="200" w:left="420"/>
        <w:rPr>
          <w:rFonts w:asciiTheme="majorEastAsia" w:eastAsiaTheme="majorEastAsia" w:hAnsiTheme="majorEastAsia"/>
          <w:b/>
        </w:rPr>
      </w:pPr>
      <w:r w:rsidRPr="001D5913">
        <w:rPr>
          <w:rFonts w:asciiTheme="majorEastAsia" w:eastAsiaTheme="majorEastAsia" w:hAnsiTheme="majorEastAsia" w:hint="eastAsia"/>
          <w:b/>
        </w:rPr>
        <w:lastRenderedPageBreak/>
        <w:t>商务（报价）标</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1）  开标一览表                                                 （附件二）</w:t>
      </w:r>
    </w:p>
    <w:p w:rsidR="001F6C92" w:rsidRPr="001D5913" w:rsidRDefault="001F6C92" w:rsidP="001F6C92">
      <w:pPr>
        <w:spacing w:line="420" w:lineRule="exact"/>
        <w:ind w:leftChars="200" w:left="420"/>
        <w:rPr>
          <w:rFonts w:asciiTheme="majorEastAsia" w:eastAsiaTheme="majorEastAsia" w:hAnsiTheme="majorEastAsia"/>
        </w:rPr>
      </w:pPr>
      <w:r w:rsidRPr="001D5913">
        <w:rPr>
          <w:rFonts w:asciiTheme="majorEastAsia" w:eastAsiaTheme="majorEastAsia" w:hAnsiTheme="majorEastAsia" w:hint="eastAsia"/>
        </w:rPr>
        <w:t>2）  投标分项报价表                                           （附件三）</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3.2  投标文件格式</w:t>
      </w:r>
    </w:p>
    <w:p w:rsidR="00333B73" w:rsidRPr="001D5913" w:rsidRDefault="006741E4" w:rsidP="001940D2">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1） 投标人应根据招标文件中所提供的格式，内容填写并按上述顺序要求编排及装订成册，编制文件目录以方便审核，并分别装于技术资信标和商务（报价）标中。投标人不按上述要求制作和编排而导致投标文件被误读或查找不到有效文件是投标人的风险。</w:t>
      </w:r>
    </w:p>
    <w:p w:rsidR="00333B73" w:rsidRPr="001D5913" w:rsidRDefault="006741E4" w:rsidP="009C562D">
      <w:pPr>
        <w:tabs>
          <w:tab w:val="left" w:pos="1985"/>
        </w:tabs>
        <w:rPr>
          <w:rFonts w:asciiTheme="majorEastAsia" w:eastAsiaTheme="majorEastAsia" w:hAnsiTheme="majorEastAsia"/>
        </w:rPr>
      </w:pPr>
      <w:r w:rsidRPr="001D5913">
        <w:rPr>
          <w:rFonts w:asciiTheme="majorEastAsia" w:eastAsiaTheme="majorEastAsia" w:hAnsiTheme="majorEastAsia" w:hint="eastAsia"/>
        </w:rPr>
        <w:t>2）  投标文件中所涉及资质信用证明文件必须将复印件装订入内，并保证与原件相符；</w:t>
      </w:r>
    </w:p>
    <w:p w:rsidR="00333B73" w:rsidRPr="001D5913" w:rsidRDefault="006741E4" w:rsidP="001940D2">
      <w:pPr>
        <w:tabs>
          <w:tab w:val="left" w:pos="1985"/>
        </w:tabs>
        <w:spacing w:line="420" w:lineRule="exact"/>
        <w:rPr>
          <w:rFonts w:asciiTheme="majorEastAsia" w:eastAsiaTheme="majorEastAsia" w:hAnsiTheme="majorEastAsia"/>
          <w:b/>
        </w:rPr>
      </w:pPr>
      <w:r w:rsidRPr="001D5913">
        <w:rPr>
          <w:rFonts w:asciiTheme="majorEastAsia" w:eastAsiaTheme="majorEastAsia" w:hAnsiTheme="majorEastAsia" w:hint="eastAsia"/>
          <w:b/>
        </w:rPr>
        <w:t>4   投标报价</w:t>
      </w:r>
    </w:p>
    <w:p w:rsidR="00333B73" w:rsidRPr="001D5913" w:rsidRDefault="006741E4" w:rsidP="008F4BC0">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 xml:space="preserve">4.1  </w:t>
      </w:r>
      <w:r w:rsidRPr="001D5913">
        <w:rPr>
          <w:rFonts w:asciiTheme="majorEastAsia" w:eastAsiaTheme="majorEastAsia" w:hAnsiTheme="majorEastAsia" w:hint="eastAsia"/>
          <w:u w:val="single"/>
        </w:rPr>
        <w:t>▲</w:t>
      </w:r>
      <w:r w:rsidRPr="001D5913">
        <w:rPr>
          <w:rFonts w:asciiTheme="majorEastAsia" w:eastAsiaTheme="majorEastAsia" w:hAnsiTheme="majorEastAsia" w:hint="eastAsia"/>
          <w:szCs w:val="21"/>
          <w:u w:val="single"/>
        </w:rPr>
        <w:t>投标报价是指卖方在正确地完全履行合同义务后买方应支付给卖方所有的货物价款，即设备费、材料费、安装调试费、施工费、税金、运输及运输保险费、装卸费、</w:t>
      </w:r>
      <w:r w:rsidRPr="001D5913">
        <w:rPr>
          <w:rFonts w:asciiTheme="majorEastAsia" w:eastAsiaTheme="majorEastAsia" w:hAnsiTheme="majorEastAsia" w:hint="eastAsia"/>
          <w:u w:val="single"/>
        </w:rPr>
        <w:t>系统集成费、验收费（含第三方验收）、</w:t>
      </w:r>
      <w:r w:rsidRPr="001D5913">
        <w:rPr>
          <w:rFonts w:asciiTheme="majorEastAsia" w:eastAsiaTheme="majorEastAsia" w:hAnsiTheme="majorEastAsia" w:hint="eastAsia"/>
          <w:szCs w:val="21"/>
          <w:u w:val="single"/>
        </w:rPr>
        <w:t>搬运费、检验费、质保期内维修保护费、备品备件费、特殊工具费、</w:t>
      </w:r>
      <w:r w:rsidRPr="001D5913">
        <w:rPr>
          <w:rFonts w:asciiTheme="majorEastAsia" w:eastAsiaTheme="majorEastAsia" w:hAnsiTheme="majorEastAsia" w:hint="eastAsia"/>
          <w:u w:val="single"/>
        </w:rPr>
        <w:t>技术服务费、</w:t>
      </w:r>
      <w:r w:rsidRPr="001D5913">
        <w:rPr>
          <w:rFonts w:asciiTheme="majorEastAsia" w:eastAsiaTheme="majorEastAsia" w:hAnsiTheme="majorEastAsia" w:hint="eastAsia"/>
          <w:szCs w:val="21"/>
          <w:u w:val="single"/>
        </w:rPr>
        <w:t>售后服务费、培训费、政策性文件规定及合同包含的所有风险、责任等全部费用，实行固定费用总包干，投标人应根据上述因素自行考虑含入总价。</w:t>
      </w:r>
    </w:p>
    <w:p w:rsidR="00333B73" w:rsidRPr="001D5913" w:rsidRDefault="006741E4" w:rsidP="008F4BC0">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4.2 投标人</w:t>
      </w:r>
      <w:r w:rsidRPr="001D5913">
        <w:rPr>
          <w:rFonts w:asciiTheme="majorEastAsia" w:eastAsiaTheme="majorEastAsia" w:hAnsiTheme="majorEastAsia" w:hint="eastAsia"/>
          <w:szCs w:val="21"/>
        </w:rPr>
        <w:t>必须按第四部分附件的开标一览表（统一格式）、投标分项报价表（统一格式）的内容填写产品单价、合价及其他事项，并由</w:t>
      </w:r>
      <w:r w:rsidR="009A1F4C" w:rsidRPr="001D5913">
        <w:rPr>
          <w:rFonts w:asciiTheme="majorEastAsia" w:eastAsiaTheme="majorEastAsia" w:hAnsiTheme="majorEastAsia" w:hint="eastAsia"/>
          <w:szCs w:val="21"/>
        </w:rPr>
        <w:t>法定代表人（或负责人）或授权代表</w:t>
      </w:r>
      <w:r w:rsidRPr="001D5913">
        <w:rPr>
          <w:rFonts w:asciiTheme="majorEastAsia" w:eastAsiaTheme="majorEastAsia" w:hAnsiTheme="majorEastAsia" w:hint="eastAsia"/>
          <w:szCs w:val="21"/>
        </w:rPr>
        <w:t>签署。</w:t>
      </w:r>
    </w:p>
    <w:p w:rsidR="00333B73" w:rsidRPr="001D5913" w:rsidRDefault="006741E4" w:rsidP="008F4BC0">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 xml:space="preserve">4.3 </w:t>
      </w:r>
      <w:r w:rsidRPr="001D5913">
        <w:rPr>
          <w:rFonts w:asciiTheme="majorEastAsia" w:eastAsiaTheme="majorEastAsia" w:hAnsiTheme="majorEastAsia" w:hint="eastAsia"/>
          <w:b/>
          <w:u w:val="single"/>
        </w:rPr>
        <w:t>▲所有投标均以人民币报价，</w:t>
      </w:r>
      <w:r w:rsidRPr="001D5913">
        <w:rPr>
          <w:rFonts w:asciiTheme="majorEastAsia" w:eastAsiaTheme="majorEastAsia" w:hAnsiTheme="majorEastAsia" w:hint="eastAsia"/>
        </w:rPr>
        <w:t>投标人如需外汇购入某些货物，须折合成人民币计入投标报价中。</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 xml:space="preserve">4.4 </w:t>
      </w:r>
      <w:r w:rsidRPr="001D5913">
        <w:rPr>
          <w:rFonts w:asciiTheme="majorEastAsia" w:eastAsiaTheme="majorEastAsia" w:hAnsiTheme="majorEastAsia" w:hint="eastAsia"/>
          <w:b/>
          <w:u w:val="single"/>
        </w:rPr>
        <w:t>▲采购代理机构和采购人不接受任何选择报价，对每一项只允许一个报价</w:t>
      </w:r>
      <w:r w:rsidRPr="001D5913">
        <w:rPr>
          <w:rFonts w:asciiTheme="majorEastAsia" w:eastAsiaTheme="majorEastAsia" w:hAnsiTheme="majorEastAsia" w:hint="eastAsia"/>
        </w:rPr>
        <w:t>。</w:t>
      </w:r>
    </w:p>
    <w:p w:rsidR="00333B73" w:rsidRPr="001D5913" w:rsidRDefault="006741E4" w:rsidP="008F4BC0">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4.5 采购代理机构和采购人要求分类报价是为了方便评标，但在任何情况下不限制采购人以其认为最合适的条款、条件签订合同的权利。</w:t>
      </w:r>
    </w:p>
    <w:p w:rsidR="00333B73" w:rsidRPr="001D5913" w:rsidRDefault="006741E4" w:rsidP="008F4BC0">
      <w:pPr>
        <w:tabs>
          <w:tab w:val="left" w:pos="1985"/>
        </w:tabs>
        <w:spacing w:line="420" w:lineRule="exact"/>
        <w:ind w:left="424" w:hangingChars="202" w:hanging="424"/>
        <w:rPr>
          <w:rFonts w:asciiTheme="majorEastAsia" w:eastAsiaTheme="majorEastAsia" w:hAnsiTheme="majorEastAsia"/>
        </w:rPr>
      </w:pPr>
      <w:r w:rsidRPr="001D5913">
        <w:rPr>
          <w:rFonts w:asciiTheme="majorEastAsia" w:eastAsiaTheme="majorEastAsia" w:hAnsiTheme="majorEastAsia" w:hint="eastAsia"/>
        </w:rPr>
        <w:t>4.6 投标人所报的投标价在合同执行过程中是固定不变的，不得以任何理由予以变更。任何包含价格调整的要求，将被认为是非实质性响应投标而予以拒绝。所有的投标报价均为货物到买方指定的工地价。</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4.7  最低报价不能作为中标的保证。</w:t>
      </w:r>
    </w:p>
    <w:p w:rsidR="00333B73" w:rsidRPr="001D5913" w:rsidRDefault="003C5927"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5</w:t>
      </w:r>
      <w:r w:rsidR="006741E4" w:rsidRPr="001D5913">
        <w:rPr>
          <w:rFonts w:asciiTheme="majorEastAsia" w:eastAsiaTheme="majorEastAsia" w:hAnsiTheme="majorEastAsia" w:hint="eastAsia"/>
        </w:rPr>
        <w:t>．   投标有效期</w:t>
      </w:r>
    </w:p>
    <w:p w:rsidR="00333B73" w:rsidRPr="001D5913" w:rsidRDefault="003C5927" w:rsidP="001940D2">
      <w:pPr>
        <w:tabs>
          <w:tab w:val="left" w:pos="1985"/>
        </w:tabs>
        <w:ind w:leftChars="7" w:left="639" w:hangingChars="297" w:hanging="624"/>
        <w:outlineLvl w:val="0"/>
        <w:rPr>
          <w:rFonts w:asciiTheme="majorEastAsia" w:eastAsiaTheme="majorEastAsia" w:hAnsiTheme="majorEastAsia"/>
          <w:b/>
          <w:szCs w:val="21"/>
        </w:rPr>
      </w:pPr>
      <w:bookmarkStart w:id="5" w:name="_Toc13646026"/>
      <w:r w:rsidRPr="001D5913">
        <w:rPr>
          <w:rFonts w:asciiTheme="majorEastAsia" w:eastAsiaTheme="majorEastAsia" w:hAnsiTheme="majorEastAsia" w:hint="eastAsia"/>
        </w:rPr>
        <w:t>5</w:t>
      </w:r>
      <w:r w:rsidR="006741E4" w:rsidRPr="001D5913">
        <w:rPr>
          <w:rFonts w:asciiTheme="majorEastAsia" w:eastAsiaTheme="majorEastAsia" w:hAnsiTheme="majorEastAsia" w:hint="eastAsia"/>
        </w:rPr>
        <w:t xml:space="preserve">.1  </w:t>
      </w:r>
      <w:r w:rsidR="006741E4" w:rsidRPr="001D5913">
        <w:rPr>
          <w:rFonts w:asciiTheme="majorEastAsia" w:eastAsiaTheme="majorEastAsia" w:hAnsiTheme="majorEastAsia" w:hint="eastAsia"/>
          <w:b/>
          <w:u w:val="single"/>
        </w:rPr>
        <w:t>▲自开标之日起120天内投标应保持有效。投标有效期短于这个规定期限的投标将</w:t>
      </w:r>
      <w:r w:rsidR="006741E4" w:rsidRPr="001D5913">
        <w:rPr>
          <w:rFonts w:asciiTheme="majorEastAsia" w:eastAsiaTheme="majorEastAsia" w:hAnsiTheme="majorEastAsia" w:hint="eastAsia"/>
          <w:b/>
          <w:szCs w:val="21"/>
          <w:u w:val="single"/>
        </w:rPr>
        <w:t>视为未满足招标文件实质性要求作无效标处理。</w:t>
      </w:r>
      <w:bookmarkEnd w:id="5"/>
    </w:p>
    <w:p w:rsidR="00333B73" w:rsidRPr="001D5913" w:rsidRDefault="003C5927"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5</w:t>
      </w:r>
      <w:r w:rsidR="006741E4" w:rsidRPr="001D5913">
        <w:rPr>
          <w:rFonts w:asciiTheme="majorEastAsia" w:eastAsiaTheme="majorEastAsia" w:hAnsiTheme="majorEastAsia" w:hint="eastAsia"/>
        </w:rPr>
        <w:t>.2  特殊情况下，在原投标有效期截止前，采购人可与投标人协商延长投标有效期，这种要求和答复均以书面形式进行。投标人可拒绝接受延期要求，同意延长投标有效期的投标人不得修改投标文件。</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7．  投标文件的签署和规定</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u w:val="single"/>
        </w:rPr>
      </w:pPr>
      <w:r w:rsidRPr="001D5913">
        <w:rPr>
          <w:rFonts w:asciiTheme="majorEastAsia" w:eastAsiaTheme="majorEastAsia" w:hAnsiTheme="majorEastAsia" w:hint="eastAsia"/>
        </w:rPr>
        <w:t xml:space="preserve">7.1  </w:t>
      </w:r>
      <w:r w:rsidR="00010282" w:rsidRPr="001D5913">
        <w:rPr>
          <w:rFonts w:asciiTheme="majorEastAsia" w:eastAsiaTheme="majorEastAsia" w:hAnsiTheme="majorEastAsia" w:hint="eastAsia"/>
        </w:rPr>
        <w:t>投标文件的装订要求：</w:t>
      </w:r>
      <w:r w:rsidRPr="001D5913">
        <w:rPr>
          <w:rFonts w:asciiTheme="majorEastAsia" w:eastAsiaTheme="majorEastAsia" w:hAnsiTheme="majorEastAsia" w:hint="eastAsia"/>
          <w:u w:val="single"/>
        </w:rPr>
        <w:t>▲投标人应提供“技术资信标”、“商务（报价）标”各一式</w:t>
      </w:r>
      <w:r w:rsidR="0089124D" w:rsidRPr="001D5913">
        <w:rPr>
          <w:rFonts w:asciiTheme="majorEastAsia" w:eastAsiaTheme="majorEastAsia" w:hAnsiTheme="majorEastAsia" w:hint="eastAsia"/>
          <w:u w:val="single"/>
        </w:rPr>
        <w:t>柒</w:t>
      </w:r>
      <w:r w:rsidRPr="001D5913">
        <w:rPr>
          <w:rFonts w:asciiTheme="majorEastAsia" w:eastAsiaTheme="majorEastAsia" w:hAnsiTheme="majorEastAsia" w:hint="eastAsia"/>
          <w:u w:val="single"/>
        </w:rPr>
        <w:t>份的投标</w:t>
      </w:r>
      <w:r w:rsidRPr="001D5913">
        <w:rPr>
          <w:rFonts w:asciiTheme="majorEastAsia" w:eastAsiaTheme="majorEastAsia" w:hAnsiTheme="majorEastAsia" w:hint="eastAsia"/>
          <w:u w:val="single"/>
        </w:rPr>
        <w:lastRenderedPageBreak/>
        <w:t>文件，并分别装订成册</w:t>
      </w:r>
      <w:r w:rsidR="009B634B" w:rsidRPr="001D5913">
        <w:rPr>
          <w:rFonts w:asciiTheme="majorEastAsia" w:eastAsiaTheme="majorEastAsia" w:hAnsiTheme="majorEastAsia" w:hint="eastAsia"/>
          <w:u w:val="single"/>
        </w:rPr>
        <w:t>，</w:t>
      </w:r>
      <w:r w:rsidR="009B634B" w:rsidRPr="001D5913">
        <w:rPr>
          <w:rFonts w:asciiTheme="majorEastAsia" w:eastAsiaTheme="majorEastAsia" w:hAnsiTheme="majorEastAsia" w:hint="eastAsia"/>
          <w:u w:val="single"/>
          <w:shd w:val="pct15" w:color="auto" w:fill="FFFFFF"/>
        </w:rPr>
        <w:t>每册投标文件必须有封面封底</w:t>
      </w:r>
      <w:r w:rsidR="006C3415" w:rsidRPr="001D5913">
        <w:rPr>
          <w:rFonts w:asciiTheme="majorEastAsia" w:eastAsiaTheme="majorEastAsia" w:hAnsiTheme="majorEastAsia" w:hint="eastAsia"/>
          <w:u w:val="single"/>
        </w:rPr>
        <w:t>；</w:t>
      </w:r>
      <w:r w:rsidRPr="001D5913">
        <w:rPr>
          <w:rFonts w:asciiTheme="majorEastAsia" w:eastAsiaTheme="majorEastAsia" w:hAnsiTheme="majorEastAsia" w:hint="eastAsia"/>
          <w:u w:val="single"/>
        </w:rPr>
        <w:t>其中</w:t>
      </w:r>
      <w:r w:rsidRPr="001D5913">
        <w:rPr>
          <w:rFonts w:asciiTheme="majorEastAsia" w:eastAsiaTheme="majorEastAsia" w:hAnsiTheme="majorEastAsia" w:hint="eastAsia"/>
          <w:b/>
          <w:u w:val="single"/>
        </w:rPr>
        <w:t>正本</w:t>
      </w:r>
      <w:r w:rsidR="004515DB" w:rsidRPr="001D5913">
        <w:rPr>
          <w:rFonts w:asciiTheme="majorEastAsia" w:eastAsiaTheme="majorEastAsia" w:hAnsiTheme="majorEastAsia" w:hint="eastAsia"/>
          <w:b/>
          <w:u w:val="single"/>
        </w:rPr>
        <w:t>壹</w:t>
      </w:r>
      <w:r w:rsidRPr="001D5913">
        <w:rPr>
          <w:rFonts w:asciiTheme="majorEastAsia" w:eastAsiaTheme="majorEastAsia" w:hAnsiTheme="majorEastAsia" w:hint="eastAsia"/>
          <w:b/>
          <w:u w:val="single"/>
        </w:rPr>
        <w:t>份、副本</w:t>
      </w:r>
      <w:r w:rsidR="0089124D" w:rsidRPr="001D5913">
        <w:rPr>
          <w:rFonts w:asciiTheme="majorEastAsia" w:eastAsiaTheme="majorEastAsia" w:hAnsiTheme="majorEastAsia" w:hint="eastAsia"/>
          <w:b/>
          <w:u w:val="single"/>
        </w:rPr>
        <w:t>陆</w:t>
      </w:r>
      <w:r w:rsidRPr="001D5913">
        <w:rPr>
          <w:rFonts w:asciiTheme="majorEastAsia" w:eastAsiaTheme="majorEastAsia" w:hAnsiTheme="majorEastAsia" w:hint="eastAsia"/>
          <w:b/>
          <w:u w:val="single"/>
        </w:rPr>
        <w:t>份</w:t>
      </w:r>
      <w:r w:rsidRPr="001D5913">
        <w:rPr>
          <w:rFonts w:asciiTheme="majorEastAsia" w:eastAsiaTheme="majorEastAsia" w:hAnsiTheme="majorEastAsia" w:hint="eastAsia"/>
          <w:u w:val="single"/>
        </w:rPr>
        <w:t>，每套投标文件的封面应清楚标明“正本”或“副本”字样，若“正本”与“副本”不符，以“正本”为准</w:t>
      </w:r>
      <w:r w:rsidR="006C3415" w:rsidRPr="001D5913">
        <w:rPr>
          <w:rFonts w:asciiTheme="majorEastAsia" w:eastAsiaTheme="majorEastAsia" w:hAnsiTheme="majorEastAsia" w:hint="eastAsia"/>
          <w:u w:val="single"/>
        </w:rPr>
        <w:t>；</w:t>
      </w:r>
      <w:r w:rsidR="009B634B" w:rsidRPr="001D5913">
        <w:rPr>
          <w:rFonts w:asciiTheme="majorEastAsia" w:eastAsiaTheme="majorEastAsia" w:hAnsiTheme="majorEastAsia"/>
          <w:u w:val="single"/>
        </w:rPr>
        <w:t>单页纸</w:t>
      </w:r>
      <w:r w:rsidR="009B634B" w:rsidRPr="001D5913">
        <w:rPr>
          <w:rFonts w:asciiTheme="majorEastAsia" w:eastAsiaTheme="majorEastAsia" w:hAnsiTheme="majorEastAsia" w:hint="eastAsia"/>
          <w:u w:val="single"/>
        </w:rPr>
        <w:t>、未经装订的投标文件及未标注正副本的投标文件将被拒收。</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7.2  投标文件的正本必须打印或用不褪色的墨水书写，并由法定代表人或其授权代表签署，副本可用正本的复印。</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 xml:space="preserve">7.3  </w:t>
      </w:r>
      <w:r w:rsidRPr="001D5913">
        <w:rPr>
          <w:rFonts w:asciiTheme="majorEastAsia" w:eastAsiaTheme="majorEastAsia" w:hAnsiTheme="majorEastAsia" w:hint="eastAsia"/>
          <w:u w:val="single"/>
        </w:rPr>
        <w:t>▲投标文件如有修改和增删必须由法定代表人或其授权代表在修改和增删处旁签署或盖章，方才有效</w:t>
      </w:r>
      <w:r w:rsidRPr="001D5913">
        <w:rPr>
          <w:rFonts w:asciiTheme="majorEastAsia" w:eastAsiaTheme="majorEastAsia" w:hAnsiTheme="majorEastAsia" w:hint="eastAsia"/>
        </w:rPr>
        <w:t>。</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7.4   投标文件字迹模糊或在关键的技术、商务条款上表述不清楚，将可能导致其投标被拒绝。</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8．   投标文件的密封及标记</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 xml:space="preserve">8.1  </w:t>
      </w:r>
      <w:r w:rsidRPr="001D5913">
        <w:rPr>
          <w:rFonts w:asciiTheme="majorEastAsia" w:eastAsiaTheme="majorEastAsia" w:hAnsiTheme="majorEastAsia" w:hint="eastAsia"/>
          <w:u w:val="single"/>
        </w:rPr>
        <w:t>▲投标人必须将投标文件的“技术资信标”、“商务（报价）标”分别单独密封，且在各自的密封袋上标明“技术资信标”、“商务（报价）标”字样。</w:t>
      </w:r>
      <w:r w:rsidRPr="001D5913">
        <w:rPr>
          <w:rFonts w:asciiTheme="majorEastAsia" w:eastAsiaTheme="majorEastAsia" w:hAnsiTheme="majorEastAsia" w:hint="eastAsia"/>
        </w:rPr>
        <w:t>封皮上写明投标</w:t>
      </w:r>
      <w:r w:rsidRPr="001D5913">
        <w:rPr>
          <w:rFonts w:asciiTheme="majorEastAsia" w:eastAsiaTheme="majorEastAsia" w:hAnsiTheme="majorEastAsia" w:hint="eastAsia"/>
          <w:b/>
        </w:rPr>
        <w:t>项目名称、项目编号、投标人名称</w:t>
      </w:r>
      <w:r w:rsidRPr="001D5913">
        <w:rPr>
          <w:rFonts w:asciiTheme="majorEastAsia" w:eastAsiaTheme="majorEastAsia" w:hAnsiTheme="majorEastAsia" w:hint="eastAsia"/>
        </w:rPr>
        <w:t>，并注明“开标时启封”字样。封口处贴上封条，启封处加盖投标人公章并由法定代表人或其授权代表签字</w:t>
      </w:r>
      <w:r w:rsidRPr="001D5913">
        <w:rPr>
          <w:rFonts w:asciiTheme="majorEastAsia" w:eastAsiaTheme="majorEastAsia" w:hAnsiTheme="majorEastAsia" w:hint="eastAsia"/>
          <w:szCs w:val="21"/>
        </w:rPr>
        <w:t>（详见招标文件附件）。</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8.2   如果投标人未按上述要求密封及加写标记，采购代理机构对投标文件的误投和提前启封不负责任。</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 xml:space="preserve">8.3   </w:t>
      </w:r>
      <w:r w:rsidRPr="001D5913">
        <w:rPr>
          <w:rFonts w:asciiTheme="majorEastAsia" w:eastAsiaTheme="majorEastAsia" w:hAnsiTheme="majorEastAsia" w:hint="eastAsia"/>
          <w:b/>
        </w:rPr>
        <w:t>合同等证明文件原件需装袋密封，封皮上写明项目名称、项目编号、投标人名称。</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szCs w:val="21"/>
        </w:rPr>
        <w:t xml:space="preserve">8.4   </w:t>
      </w:r>
      <w:r w:rsidRPr="001D5913">
        <w:rPr>
          <w:rFonts w:asciiTheme="majorEastAsia" w:eastAsiaTheme="majorEastAsia" w:hAnsiTheme="majorEastAsia" w:hint="eastAsia"/>
          <w:b/>
          <w:szCs w:val="21"/>
        </w:rPr>
        <w:t>为了落实节约能源，保护环境的政府采购政策，建议投标文件双面打印。</w:t>
      </w:r>
    </w:p>
    <w:p w:rsidR="00333B73" w:rsidRPr="001D5913" w:rsidRDefault="006741E4" w:rsidP="001940D2">
      <w:pPr>
        <w:pStyle w:val="2"/>
        <w:tabs>
          <w:tab w:val="left" w:pos="1985"/>
        </w:tabs>
        <w:jc w:val="center"/>
        <w:rPr>
          <w:rFonts w:asciiTheme="majorEastAsia" w:eastAsiaTheme="majorEastAsia" w:hAnsiTheme="majorEastAsia"/>
        </w:rPr>
      </w:pPr>
      <w:bookmarkStart w:id="6" w:name="_Toc13646027"/>
      <w:r w:rsidRPr="001D5913">
        <w:rPr>
          <w:rFonts w:asciiTheme="majorEastAsia" w:eastAsiaTheme="majorEastAsia" w:hAnsiTheme="majorEastAsia" w:hint="eastAsia"/>
        </w:rPr>
        <w:t>四   投标文件的递交</w:t>
      </w:r>
      <w:bookmarkEnd w:id="6"/>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1．   投标文件的递交</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1.1   </w:t>
      </w:r>
      <w:r w:rsidRPr="001D5913">
        <w:rPr>
          <w:rFonts w:asciiTheme="majorEastAsia" w:eastAsiaTheme="majorEastAsia" w:hAnsiTheme="majorEastAsia" w:hint="eastAsia"/>
          <w:u w:val="single"/>
        </w:rPr>
        <w:t>▲投标文件必须在规定的投标截止时间前送达到指定的收标地点</w:t>
      </w:r>
      <w:r w:rsidRPr="001D5913">
        <w:rPr>
          <w:rFonts w:asciiTheme="majorEastAsia" w:eastAsiaTheme="majorEastAsia" w:hAnsiTheme="majorEastAsia" w:hint="eastAsia"/>
        </w:rPr>
        <w:t>。</w:t>
      </w:r>
    </w:p>
    <w:p w:rsidR="00333B73" w:rsidRPr="001D5913" w:rsidRDefault="006741E4" w:rsidP="001940D2">
      <w:pPr>
        <w:tabs>
          <w:tab w:val="left" w:pos="1985"/>
        </w:tabs>
        <w:ind w:left="567" w:hangingChars="270" w:hanging="567"/>
        <w:rPr>
          <w:rFonts w:asciiTheme="majorEastAsia" w:eastAsiaTheme="majorEastAsia" w:hAnsiTheme="majorEastAsia"/>
        </w:rPr>
      </w:pPr>
      <w:r w:rsidRPr="001D5913">
        <w:rPr>
          <w:rFonts w:asciiTheme="majorEastAsia" w:eastAsiaTheme="majorEastAsia" w:hAnsiTheme="majorEastAsia" w:hint="eastAsia"/>
        </w:rPr>
        <w:t xml:space="preserve">1.2   </w:t>
      </w:r>
      <w:r w:rsidRPr="001D5913">
        <w:rPr>
          <w:rFonts w:asciiTheme="majorEastAsia" w:eastAsiaTheme="majorEastAsia" w:hAnsiTheme="majorEastAsia" w:hint="eastAsia"/>
          <w:b/>
          <w:u w:val="single"/>
        </w:rPr>
        <w:t>▲投标人如</w:t>
      </w:r>
      <w:r w:rsidR="001760BF" w:rsidRPr="001D5913">
        <w:rPr>
          <w:rFonts w:asciiTheme="majorEastAsia" w:eastAsiaTheme="majorEastAsia" w:hAnsiTheme="majorEastAsia" w:hint="eastAsia"/>
          <w:b/>
          <w:u w:val="single"/>
        </w:rPr>
        <w:t>是法定代表人参加投标的，同时递交法定代表人有效身份证明（原件）</w:t>
      </w:r>
      <w:r w:rsidRPr="001D5913">
        <w:rPr>
          <w:rFonts w:asciiTheme="majorEastAsia" w:eastAsiaTheme="majorEastAsia" w:hAnsiTheme="majorEastAsia" w:hint="eastAsia"/>
          <w:b/>
          <w:u w:val="single"/>
        </w:rPr>
        <w:t>。</w:t>
      </w:r>
    </w:p>
    <w:p w:rsidR="00333B73" w:rsidRPr="001D5913" w:rsidRDefault="006741E4" w:rsidP="001940D2">
      <w:pPr>
        <w:tabs>
          <w:tab w:val="left" w:pos="1985"/>
        </w:tabs>
        <w:ind w:left="567" w:hangingChars="270" w:hanging="567"/>
        <w:rPr>
          <w:rFonts w:asciiTheme="majorEastAsia" w:eastAsiaTheme="majorEastAsia" w:hAnsiTheme="majorEastAsia"/>
        </w:rPr>
      </w:pPr>
      <w:r w:rsidRPr="001D5913">
        <w:rPr>
          <w:rFonts w:asciiTheme="majorEastAsia" w:eastAsiaTheme="majorEastAsia" w:hAnsiTheme="majorEastAsia" w:hint="eastAsia"/>
        </w:rPr>
        <w:t xml:space="preserve">1.3   </w:t>
      </w:r>
      <w:r w:rsidRPr="001D5913">
        <w:rPr>
          <w:rFonts w:asciiTheme="majorEastAsia" w:eastAsiaTheme="majorEastAsia" w:hAnsiTheme="majorEastAsia" w:hint="eastAsia"/>
          <w:b/>
          <w:u w:val="single"/>
        </w:rPr>
        <w:t>▲投标人如是授权代表参加投标的，同时递交法定代表人授权书（原件，如原件密封在投标文件技术资信标中，在技术资信标开启后经查验符合要求亦为有效）、授权代表有效身份证明（原件）。</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   投标文件的修改和撤回</w:t>
      </w:r>
    </w:p>
    <w:p w:rsidR="00333B73" w:rsidRPr="001D5913" w:rsidRDefault="006741E4" w:rsidP="001940D2">
      <w:pPr>
        <w:tabs>
          <w:tab w:val="left" w:pos="1985"/>
        </w:tabs>
        <w:ind w:left="567" w:hangingChars="270" w:hanging="567"/>
        <w:rPr>
          <w:rFonts w:asciiTheme="majorEastAsia" w:eastAsiaTheme="majorEastAsia" w:hAnsiTheme="majorEastAsia"/>
        </w:rPr>
      </w:pPr>
      <w:r w:rsidRPr="001D5913">
        <w:rPr>
          <w:rFonts w:asciiTheme="majorEastAsia" w:eastAsiaTheme="majorEastAsia" w:hAnsiTheme="majorEastAsia" w:hint="eastAsia"/>
        </w:rPr>
        <w:t>2.1  在投标截止时间前，投标人可以用书面形式提出修改或撤回其投标并送达到采购代理机构，但不得影响开标活动的正常进行。</w:t>
      </w:r>
    </w:p>
    <w:p w:rsidR="00333B73" w:rsidRPr="001D5913" w:rsidRDefault="006741E4" w:rsidP="001940D2">
      <w:pPr>
        <w:tabs>
          <w:tab w:val="left" w:pos="1985"/>
        </w:tabs>
        <w:ind w:left="567" w:hangingChars="270" w:hanging="567"/>
        <w:rPr>
          <w:rFonts w:asciiTheme="majorEastAsia" w:eastAsiaTheme="majorEastAsia" w:hAnsiTheme="majorEastAsia"/>
        </w:rPr>
      </w:pPr>
      <w:r w:rsidRPr="001D5913">
        <w:rPr>
          <w:rFonts w:asciiTheme="majorEastAsia" w:eastAsiaTheme="majorEastAsia" w:hAnsiTheme="majorEastAsia" w:hint="eastAsia"/>
        </w:rPr>
        <w:t>2.2 “投标文件修改”或“投标文件撤回通知”都应密封并在密封袋上写明投标项目名称、</w:t>
      </w:r>
      <w:r w:rsidR="0089124D" w:rsidRPr="001D5913">
        <w:rPr>
          <w:rFonts w:asciiTheme="majorEastAsia" w:eastAsiaTheme="majorEastAsia" w:hAnsiTheme="majorEastAsia" w:hint="eastAsia"/>
        </w:rPr>
        <w:t>项目</w:t>
      </w:r>
      <w:r w:rsidRPr="001D5913">
        <w:rPr>
          <w:rFonts w:asciiTheme="majorEastAsia" w:eastAsiaTheme="majorEastAsia" w:hAnsiTheme="majorEastAsia" w:hint="eastAsia"/>
        </w:rPr>
        <w:t>编号、标段号、投标人名称，并注明“投标文件修改”或“投标文件撤回通知”字样，投标文件修改将</w:t>
      </w:r>
      <w:r w:rsidRPr="001D5913">
        <w:rPr>
          <w:rFonts w:asciiTheme="majorEastAsia" w:eastAsiaTheme="majorEastAsia" w:hAnsiTheme="majorEastAsia" w:hint="eastAsia"/>
          <w:bCs/>
          <w:szCs w:val="21"/>
        </w:rPr>
        <w:t>作为投标文件的组成部分</w:t>
      </w:r>
      <w:r w:rsidRPr="001D5913">
        <w:rPr>
          <w:rFonts w:asciiTheme="majorEastAsia" w:eastAsiaTheme="majorEastAsia" w:hAnsiTheme="majorEastAsia" w:hint="eastAsia"/>
        </w:rPr>
        <w:t>。</w:t>
      </w:r>
    </w:p>
    <w:p w:rsidR="00333B73" w:rsidRPr="001D5913" w:rsidRDefault="006741E4" w:rsidP="001940D2">
      <w:pPr>
        <w:tabs>
          <w:tab w:val="left" w:pos="1985"/>
        </w:tabs>
        <w:ind w:left="567" w:hangingChars="270" w:hanging="567"/>
        <w:rPr>
          <w:rFonts w:asciiTheme="majorEastAsia" w:eastAsiaTheme="majorEastAsia" w:hAnsiTheme="majorEastAsia"/>
        </w:rPr>
      </w:pPr>
      <w:r w:rsidRPr="001D5913">
        <w:rPr>
          <w:rFonts w:asciiTheme="majorEastAsia" w:eastAsiaTheme="majorEastAsia" w:hAnsiTheme="majorEastAsia" w:hint="eastAsia"/>
        </w:rPr>
        <w:lastRenderedPageBreak/>
        <w:t>2.3  从投标截止日期起至投标有效期满这段时间内，投标人不得撤回其投标。</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3．  </w:t>
      </w:r>
      <w:r w:rsidRPr="001D5913">
        <w:rPr>
          <w:rFonts w:asciiTheme="majorEastAsia" w:eastAsiaTheme="majorEastAsia" w:hAnsiTheme="majorEastAsia" w:hint="eastAsia"/>
          <w:u w:val="single"/>
        </w:rPr>
        <w:t>▲发生下列情况之一的投标文件将拒收:</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3.1  </w:t>
      </w:r>
      <w:r w:rsidRPr="001D5913">
        <w:rPr>
          <w:rFonts w:asciiTheme="majorEastAsia" w:eastAsiaTheme="majorEastAsia" w:hAnsiTheme="majorEastAsia" w:hint="eastAsia"/>
          <w:u w:val="single"/>
        </w:rPr>
        <w:t>在投标截止时间以后送达的投标文件</w:t>
      </w:r>
      <w:r w:rsidRPr="001D5913">
        <w:rPr>
          <w:rFonts w:asciiTheme="majorEastAsia" w:eastAsiaTheme="majorEastAsia" w:hAnsiTheme="majorEastAsia" w:hint="eastAsia"/>
        </w:rPr>
        <w:t>；</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3.2  </w:t>
      </w:r>
      <w:r w:rsidRPr="001D5913">
        <w:rPr>
          <w:rFonts w:asciiTheme="majorEastAsia" w:eastAsiaTheme="majorEastAsia" w:hAnsiTheme="majorEastAsia" w:hint="eastAsia"/>
          <w:u w:val="single"/>
        </w:rPr>
        <w:t>未密封或未装订的投标文件及由于包装不妥在送达途中严重破损或失散的投标文件；</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3.3  </w:t>
      </w:r>
      <w:r w:rsidRPr="001D5913">
        <w:rPr>
          <w:rFonts w:asciiTheme="majorEastAsia" w:eastAsiaTheme="majorEastAsia" w:hAnsiTheme="majorEastAsia" w:hint="eastAsia"/>
          <w:u w:val="single"/>
        </w:rPr>
        <w:t>以电讯形式递交的投标文件</w:t>
      </w:r>
      <w:r w:rsidRPr="001D5913">
        <w:rPr>
          <w:rFonts w:asciiTheme="majorEastAsia" w:eastAsiaTheme="majorEastAsia" w:hAnsiTheme="majorEastAsia" w:hint="eastAsia"/>
        </w:rPr>
        <w:t>。</w:t>
      </w:r>
    </w:p>
    <w:p w:rsidR="00333B73" w:rsidRPr="001D5913" w:rsidRDefault="006741E4" w:rsidP="001940D2">
      <w:pPr>
        <w:pStyle w:val="2"/>
        <w:tabs>
          <w:tab w:val="left" w:pos="1985"/>
        </w:tabs>
        <w:jc w:val="center"/>
        <w:rPr>
          <w:rFonts w:asciiTheme="majorEastAsia" w:eastAsiaTheme="majorEastAsia" w:hAnsiTheme="majorEastAsia"/>
        </w:rPr>
      </w:pPr>
      <w:bookmarkStart w:id="7" w:name="_Toc13646028"/>
      <w:r w:rsidRPr="001D5913">
        <w:rPr>
          <w:rFonts w:asciiTheme="majorEastAsia" w:eastAsiaTheme="majorEastAsia" w:hAnsiTheme="majorEastAsia" w:hint="eastAsia"/>
        </w:rPr>
        <w:t>五   开标和评标</w:t>
      </w:r>
      <w:bookmarkEnd w:id="7"/>
    </w:p>
    <w:p w:rsidR="00C55B0A" w:rsidRPr="001D5913" w:rsidRDefault="006741E4" w:rsidP="00C55B0A">
      <w:pPr>
        <w:tabs>
          <w:tab w:val="left" w:pos="1985"/>
        </w:tabs>
        <w:spacing w:line="420" w:lineRule="exact"/>
        <w:rPr>
          <w:rFonts w:asciiTheme="majorEastAsia" w:eastAsiaTheme="majorEastAsia" w:hAnsiTheme="majorEastAsia"/>
          <w:b/>
        </w:rPr>
      </w:pPr>
      <w:r w:rsidRPr="001D5913">
        <w:rPr>
          <w:rFonts w:asciiTheme="majorEastAsia" w:eastAsiaTheme="majorEastAsia" w:hAnsiTheme="majorEastAsia" w:hint="eastAsia"/>
          <w:b/>
        </w:rPr>
        <w:t xml:space="preserve">1．  评标委员会 </w:t>
      </w:r>
    </w:p>
    <w:p w:rsidR="00333B73" w:rsidRPr="001D5913" w:rsidRDefault="006741E4" w:rsidP="00C55B0A">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 xml:space="preserve">1.1  </w:t>
      </w:r>
      <w:r w:rsidRPr="001D5913">
        <w:rPr>
          <w:rFonts w:asciiTheme="majorEastAsia" w:eastAsiaTheme="majorEastAsia" w:hAnsiTheme="majorEastAsia" w:hint="eastAsia"/>
          <w:bCs/>
          <w:szCs w:val="21"/>
        </w:rPr>
        <w:t>采购代理机构</w:t>
      </w:r>
      <w:r w:rsidRPr="001D5913">
        <w:rPr>
          <w:rFonts w:asciiTheme="majorEastAsia" w:eastAsiaTheme="majorEastAsia" w:hAnsiTheme="majorEastAsia" w:hint="eastAsia"/>
        </w:rPr>
        <w:t>依法组建评标委员会，评标委员会的成员在评标过程中必须严格遵守《政府采购法》等有关法律、法规的规定。</w:t>
      </w:r>
    </w:p>
    <w:p w:rsidR="00333B73" w:rsidRPr="001D5913" w:rsidRDefault="006741E4" w:rsidP="001940D2">
      <w:pPr>
        <w:tabs>
          <w:tab w:val="left" w:pos="1985"/>
        </w:tabs>
        <w:spacing w:line="420" w:lineRule="exact"/>
        <w:rPr>
          <w:rFonts w:asciiTheme="majorEastAsia" w:eastAsiaTheme="majorEastAsia" w:hAnsiTheme="majorEastAsia"/>
          <w:b/>
        </w:rPr>
      </w:pPr>
      <w:r w:rsidRPr="001D5913">
        <w:rPr>
          <w:rFonts w:asciiTheme="majorEastAsia" w:eastAsiaTheme="majorEastAsia" w:hAnsiTheme="majorEastAsia" w:hint="eastAsia"/>
          <w:b/>
        </w:rPr>
        <w:t>2．  评标过程的保密性</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2.1  开标后直至向中标人授予合同时止，凡与评审有关的资料均不得向投标人及与评标无关人员透露。如果投标人在评标过程中试图向</w:t>
      </w:r>
      <w:r w:rsidRPr="001D5913">
        <w:rPr>
          <w:rFonts w:asciiTheme="majorEastAsia" w:eastAsiaTheme="majorEastAsia" w:hAnsiTheme="majorEastAsia" w:hint="eastAsia"/>
          <w:bCs/>
          <w:szCs w:val="21"/>
        </w:rPr>
        <w:t>采购代理机构和采购人</w:t>
      </w:r>
      <w:r w:rsidRPr="001D5913">
        <w:rPr>
          <w:rFonts w:asciiTheme="majorEastAsia" w:eastAsiaTheme="majorEastAsia" w:hAnsiTheme="majorEastAsia" w:hint="eastAsia"/>
        </w:rPr>
        <w:t>施加影响，其投标将被拒绝。</w:t>
      </w:r>
    </w:p>
    <w:p w:rsidR="00333B73" w:rsidRPr="001D5913" w:rsidRDefault="006741E4" w:rsidP="001940D2">
      <w:pPr>
        <w:tabs>
          <w:tab w:val="left" w:pos="1985"/>
        </w:tabs>
        <w:spacing w:line="420" w:lineRule="exact"/>
        <w:rPr>
          <w:rFonts w:asciiTheme="majorEastAsia" w:eastAsiaTheme="majorEastAsia" w:hAnsiTheme="majorEastAsia"/>
          <w:b/>
        </w:rPr>
      </w:pPr>
      <w:r w:rsidRPr="001D5913">
        <w:rPr>
          <w:rFonts w:asciiTheme="majorEastAsia" w:eastAsiaTheme="majorEastAsia" w:hAnsiTheme="majorEastAsia" w:hint="eastAsia"/>
          <w:b/>
        </w:rPr>
        <w:t>3．  开标、评标</w:t>
      </w:r>
    </w:p>
    <w:p w:rsidR="00333B73" w:rsidRPr="001D5913" w:rsidRDefault="006741E4" w:rsidP="001940D2">
      <w:pPr>
        <w:tabs>
          <w:tab w:val="left" w:pos="1985"/>
        </w:tabs>
        <w:spacing w:line="460" w:lineRule="exact"/>
        <w:ind w:left="525" w:hangingChars="250" w:hanging="525"/>
        <w:rPr>
          <w:rFonts w:asciiTheme="majorEastAsia" w:eastAsiaTheme="majorEastAsia" w:hAnsiTheme="majorEastAsia"/>
        </w:rPr>
      </w:pPr>
      <w:r w:rsidRPr="001D5913">
        <w:rPr>
          <w:rFonts w:asciiTheme="majorEastAsia" w:eastAsiaTheme="majorEastAsia" w:hAnsiTheme="majorEastAsia" w:hint="eastAsia"/>
          <w:bCs/>
          <w:szCs w:val="21"/>
        </w:rPr>
        <w:t xml:space="preserve">3.1  </w:t>
      </w:r>
      <w:r w:rsidRPr="001D5913">
        <w:rPr>
          <w:rFonts w:asciiTheme="majorEastAsia" w:eastAsiaTheme="majorEastAsia" w:hAnsiTheme="majorEastAsia" w:hint="eastAsia"/>
        </w:rPr>
        <w:t>开标时邀请所有投标人代表参加，参加开标的代表应准时出席并签名报到以证明其出席。投标人代表对开标过程和开标记录有疑义，以及认为采购人、采购代理机构相关工作人员有需要回避的情形的，应当场提出询问或者回避申请。投标人代表未参加开标会的，视同认可开标结果。</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3.2  参加开标大会的投标人应签署不存在影响公平竞争的《政府采购活动现场确认声明书》。未参加开标大会，但被确定为中标人的，应补签《政府采购活动现场确认声明书》。</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3.3  开标时，应当由投标人推选的代表检查投标文件的密封情况；经确认无误后，由采购代理机构工作人员按投标人提交采购响应文件的先后顺序当众拆封、清点采购响应文件（包括正本、副本）数量并宣布投标人名称、投标价格和招标文件规定的需要宣布的其他内容，然后送评标室评审；对不符合装订要求的采购响应文件，由现场工作人员退还投标人代表。采购代理机构指定专人作好记录，存档备查。投标人不足3家的，不得开标。</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bCs/>
          <w:szCs w:val="21"/>
        </w:rPr>
      </w:pPr>
      <w:r w:rsidRPr="001D5913">
        <w:rPr>
          <w:rFonts w:asciiTheme="majorEastAsia" w:eastAsiaTheme="majorEastAsia" w:hAnsiTheme="majorEastAsia" w:hint="eastAsia"/>
        </w:rPr>
        <w:t>3.4  开标结束后，采购人依法对投标人的资格进行审查。资格性审查内容包括但不仅限于随投标文件一同提交的法定代表人有效身份证明（原件）或投标人代表有效身份证件（原件），</w:t>
      </w:r>
      <w:r w:rsidR="0005692B" w:rsidRPr="001D5913">
        <w:rPr>
          <w:rFonts w:asciiTheme="majorEastAsia" w:eastAsiaTheme="majorEastAsia" w:hAnsiTheme="majorEastAsia" w:hint="eastAsia"/>
        </w:rPr>
        <w:t>以及其他合格投标人的资质要求</w:t>
      </w:r>
      <w:r w:rsidRPr="001D5913">
        <w:rPr>
          <w:rFonts w:asciiTheme="majorEastAsia" w:eastAsiaTheme="majorEastAsia" w:hAnsiTheme="majorEastAsia" w:hint="eastAsia"/>
        </w:rPr>
        <w:t>。通过资格性审查视作具备投标资格，审查不合格的投标文件将不予接受。投标人提交的资料若有缺失，或无法证明符合本项目对合格投标人的资质要求，经采购人认定为资格性审查不通过，其投标文件将不进入后续详细评审程序。合格投标人不足3家的，不得评标。</w:t>
      </w:r>
    </w:p>
    <w:p w:rsidR="00333B73" w:rsidRPr="001D5913" w:rsidRDefault="006741E4" w:rsidP="0005692B">
      <w:pPr>
        <w:tabs>
          <w:tab w:val="left" w:pos="180"/>
          <w:tab w:val="left" w:pos="1985"/>
        </w:tabs>
        <w:spacing w:line="460" w:lineRule="exact"/>
        <w:ind w:leftChars="8" w:left="542" w:hangingChars="250" w:hanging="525"/>
        <w:rPr>
          <w:rFonts w:asciiTheme="majorEastAsia" w:eastAsiaTheme="majorEastAsia" w:hAnsiTheme="majorEastAsia"/>
        </w:rPr>
      </w:pPr>
      <w:r w:rsidRPr="001D5913">
        <w:rPr>
          <w:rFonts w:asciiTheme="majorEastAsia" w:eastAsiaTheme="majorEastAsia" w:hAnsiTheme="majorEastAsia" w:hint="eastAsia"/>
          <w:bCs/>
          <w:szCs w:val="21"/>
        </w:rPr>
        <w:t>3.5  评标委员会对符合资格的投标人的投标文件进行符合性审查，</w:t>
      </w:r>
      <w:r w:rsidR="00557C12" w:rsidRPr="001D5913">
        <w:rPr>
          <w:rFonts w:asciiTheme="majorEastAsia" w:eastAsiaTheme="majorEastAsia" w:hAnsiTheme="majorEastAsia" w:hint="eastAsia"/>
          <w:bCs/>
          <w:szCs w:val="21"/>
        </w:rPr>
        <w:t>符合性审查</w:t>
      </w:r>
      <w:r w:rsidR="00557C12" w:rsidRPr="001D5913">
        <w:rPr>
          <w:rFonts w:asciiTheme="majorEastAsia" w:eastAsiaTheme="majorEastAsia" w:hAnsiTheme="majorEastAsia" w:hint="eastAsia"/>
        </w:rPr>
        <w:t>内容包括但不仅限于</w:t>
      </w:r>
      <w:r w:rsidR="008B74F0" w:rsidRPr="001D5913">
        <w:rPr>
          <w:rFonts w:asciiTheme="majorEastAsia" w:eastAsiaTheme="majorEastAsia" w:hAnsiTheme="majorEastAsia" w:hint="eastAsia"/>
        </w:rPr>
        <w:lastRenderedPageBreak/>
        <w:t>随投标文件一同提交的法定代表人有效身份证明（原件，如需）</w:t>
      </w:r>
      <w:r w:rsidR="00557C12" w:rsidRPr="001D5913">
        <w:rPr>
          <w:rFonts w:asciiTheme="majorEastAsia" w:eastAsiaTheme="majorEastAsia" w:hAnsiTheme="majorEastAsia" w:hint="eastAsia"/>
        </w:rPr>
        <w:t>、</w:t>
      </w:r>
      <w:r w:rsidR="00AF352B" w:rsidRPr="001D5913">
        <w:rPr>
          <w:rFonts w:asciiTheme="majorEastAsia" w:eastAsiaTheme="majorEastAsia" w:hAnsiTheme="majorEastAsia" w:hint="eastAsia"/>
          <w:bCs/>
          <w:szCs w:val="21"/>
        </w:rPr>
        <w:t>投标人信用信息</w:t>
      </w:r>
      <w:r w:rsidR="00035451" w:rsidRPr="001D5913">
        <w:rPr>
          <w:rFonts w:asciiTheme="majorEastAsia" w:eastAsiaTheme="majorEastAsia" w:hAnsiTheme="majorEastAsia" w:hint="eastAsia"/>
          <w:bCs/>
          <w:szCs w:val="21"/>
        </w:rPr>
        <w:t>查询</w:t>
      </w:r>
      <w:r w:rsidR="00557C12" w:rsidRPr="001D5913">
        <w:rPr>
          <w:rFonts w:asciiTheme="majorEastAsia" w:eastAsiaTheme="majorEastAsia" w:hAnsiTheme="majorEastAsia" w:hint="eastAsia"/>
        </w:rPr>
        <w:t>记录以及投标文件所提交证明材料是否能证明符合本项目对合格投标人的实质性要求。</w:t>
      </w:r>
      <w:r w:rsidR="0005692B" w:rsidRPr="001D5913">
        <w:rPr>
          <w:rFonts w:asciiTheme="majorEastAsia" w:eastAsiaTheme="majorEastAsia" w:hAnsiTheme="majorEastAsia" w:hint="eastAsia"/>
        </w:rPr>
        <w:t>审查不合格的投标文件将不予接受。投标人提交的资料若有缺失，经</w:t>
      </w:r>
      <w:r w:rsidR="0005692B" w:rsidRPr="001D5913">
        <w:rPr>
          <w:rFonts w:asciiTheme="majorEastAsia" w:eastAsiaTheme="majorEastAsia" w:hAnsiTheme="majorEastAsia" w:hint="eastAsia"/>
          <w:bCs/>
          <w:szCs w:val="21"/>
        </w:rPr>
        <w:t>评标委员会</w:t>
      </w:r>
      <w:r w:rsidR="0005692B" w:rsidRPr="001D5913">
        <w:rPr>
          <w:rFonts w:asciiTheme="majorEastAsia" w:eastAsiaTheme="majorEastAsia" w:hAnsiTheme="majorEastAsia" w:hint="eastAsia"/>
        </w:rPr>
        <w:t>认定为符合性审查不通过，其投标文件将不进入后续详细评审程序。合格投标人不足3家的，不得评标。</w:t>
      </w:r>
    </w:p>
    <w:p w:rsidR="00035451" w:rsidRPr="001D5913" w:rsidRDefault="00AF352B" w:rsidP="0005692B">
      <w:pPr>
        <w:tabs>
          <w:tab w:val="left" w:pos="180"/>
          <w:tab w:val="left" w:pos="1985"/>
        </w:tabs>
        <w:spacing w:line="460" w:lineRule="exact"/>
        <w:ind w:leftChars="8" w:left="542" w:hangingChars="250" w:hanging="525"/>
        <w:rPr>
          <w:rFonts w:asciiTheme="majorEastAsia" w:eastAsiaTheme="majorEastAsia" w:hAnsiTheme="majorEastAsia"/>
          <w:bCs/>
          <w:szCs w:val="21"/>
        </w:rPr>
      </w:pPr>
      <w:r w:rsidRPr="001D5913">
        <w:rPr>
          <w:rFonts w:asciiTheme="majorEastAsia" w:eastAsiaTheme="majorEastAsia" w:hAnsiTheme="majorEastAsia" w:hint="eastAsia"/>
          <w:bCs/>
          <w:szCs w:val="21"/>
        </w:rPr>
        <w:t xml:space="preserve">3.6  </w:t>
      </w:r>
      <w:r w:rsidRPr="001D5913">
        <w:rPr>
          <w:rFonts w:ascii="宋体" w:hAnsi="宋体" w:hint="eastAsia"/>
          <w:bCs/>
          <w:szCs w:val="21"/>
        </w:rPr>
        <w:t>投标人信用信息</w:t>
      </w:r>
      <w:r w:rsidR="00DC0BD3" w:rsidRPr="001D5913">
        <w:rPr>
          <w:rFonts w:ascii="宋体" w:hAnsi="宋体" w:hint="eastAsia"/>
          <w:bCs/>
          <w:szCs w:val="21"/>
        </w:rPr>
        <w:t>查询</w:t>
      </w:r>
      <w:r w:rsidRPr="001D5913">
        <w:rPr>
          <w:rFonts w:ascii="宋体" w:hAnsi="宋体" w:hint="eastAsia"/>
          <w:bCs/>
          <w:szCs w:val="21"/>
        </w:rPr>
        <w:t>事项：</w:t>
      </w:r>
    </w:p>
    <w:p w:rsidR="008543B9" w:rsidRPr="001D5913" w:rsidRDefault="00035451" w:rsidP="008543B9">
      <w:pPr>
        <w:tabs>
          <w:tab w:val="left" w:pos="1985"/>
        </w:tabs>
        <w:spacing w:line="420" w:lineRule="exact"/>
        <w:ind w:leftChars="270" w:left="567"/>
        <w:rPr>
          <w:rFonts w:asciiTheme="majorEastAsia" w:eastAsiaTheme="majorEastAsia" w:hAnsiTheme="majorEastAsia"/>
        </w:rPr>
      </w:pPr>
      <w:r w:rsidRPr="001D5913">
        <w:rPr>
          <w:rFonts w:asciiTheme="majorEastAsia" w:eastAsiaTheme="majorEastAsia" w:hAnsiTheme="majorEastAsia" w:hint="eastAsia"/>
        </w:rPr>
        <w:t>信用信息查询渠道及截止时间：项目评审组织人员将通过“信用中国”网站(www.creditchina.gov.cn)、中国政府采购网(www.ccgp.gov.cn)渠道查询投标人投标截止时间前的信用记录。</w:t>
      </w:r>
    </w:p>
    <w:p w:rsidR="008543B9" w:rsidRPr="001D5913" w:rsidRDefault="00035451" w:rsidP="008543B9">
      <w:pPr>
        <w:tabs>
          <w:tab w:val="left" w:pos="1985"/>
        </w:tabs>
        <w:spacing w:line="420" w:lineRule="exact"/>
        <w:ind w:leftChars="270" w:left="567"/>
        <w:rPr>
          <w:rFonts w:asciiTheme="majorEastAsia" w:eastAsiaTheme="majorEastAsia" w:hAnsiTheme="majorEastAsia"/>
        </w:rPr>
      </w:pPr>
      <w:r w:rsidRPr="001D5913">
        <w:rPr>
          <w:rFonts w:asciiTheme="majorEastAsia" w:eastAsiaTheme="majorEastAsia" w:hAnsiTheme="majorEastAsia" w:hint="eastAsia"/>
        </w:rPr>
        <w:t>信用信息查询记录和证据留存的具体方式：项目评审组织人员现场查询投标人的信用记录，</w:t>
      </w:r>
      <w:r w:rsidR="00AF352B" w:rsidRPr="001D5913">
        <w:rPr>
          <w:rFonts w:asciiTheme="majorEastAsia" w:eastAsiaTheme="majorEastAsia" w:hAnsiTheme="majorEastAsia" w:hint="eastAsia"/>
        </w:rPr>
        <w:t>查询结果与采购文件一起存档</w:t>
      </w:r>
      <w:r w:rsidRPr="001D5913">
        <w:rPr>
          <w:rFonts w:asciiTheme="majorEastAsia" w:eastAsiaTheme="majorEastAsia" w:hAnsiTheme="majorEastAsia" w:hint="eastAsia"/>
        </w:rPr>
        <w:t>。</w:t>
      </w:r>
    </w:p>
    <w:p w:rsidR="00035451" w:rsidRPr="001D5913" w:rsidRDefault="00035451" w:rsidP="008543B9">
      <w:pPr>
        <w:tabs>
          <w:tab w:val="left" w:pos="1985"/>
        </w:tabs>
        <w:spacing w:line="420" w:lineRule="exact"/>
        <w:ind w:leftChars="270" w:left="567"/>
        <w:rPr>
          <w:rFonts w:asciiTheme="majorEastAsia" w:eastAsiaTheme="majorEastAsia" w:hAnsiTheme="majorEastAsia"/>
        </w:rPr>
      </w:pPr>
      <w:r w:rsidRPr="001D5913">
        <w:rPr>
          <w:rFonts w:asciiTheme="majorEastAsia" w:eastAsiaTheme="majorEastAsia" w:hAnsiTheme="majorEastAsia" w:hint="eastAsia"/>
        </w:rPr>
        <w:t>信用信息的使用规则：经查询列入失信被执行人名单、重大税收违法案件当事人名</w:t>
      </w:r>
      <w:r w:rsidR="00AF352B" w:rsidRPr="001D5913">
        <w:rPr>
          <w:rFonts w:asciiTheme="majorEastAsia" w:eastAsiaTheme="majorEastAsia" w:hAnsiTheme="majorEastAsia" w:hint="eastAsia"/>
        </w:rPr>
        <w:t>单、政府采购严重违法失信行为记录名单的投标人</w:t>
      </w:r>
      <w:r w:rsidR="008543B9" w:rsidRPr="001D5913">
        <w:rPr>
          <w:rFonts w:asciiTheme="majorEastAsia" w:eastAsiaTheme="majorEastAsia" w:hAnsiTheme="majorEastAsia" w:hint="eastAsia"/>
        </w:rPr>
        <w:t>视为存在不良信用记录，其</w:t>
      </w:r>
      <w:r w:rsidR="00AF352B" w:rsidRPr="001D5913">
        <w:rPr>
          <w:rFonts w:asciiTheme="majorEastAsia" w:eastAsiaTheme="majorEastAsia" w:hAnsiTheme="majorEastAsia" w:hint="eastAsia"/>
        </w:rPr>
        <w:t>投标文件将被拒绝；两个以上的自然人、法人或者其他组织组成一个联合体，以一个供应商的身份共同参加政府采购活动的，应当对所有联合体成员进行信用</w:t>
      </w:r>
      <w:r w:rsidR="007F0F24" w:rsidRPr="001D5913">
        <w:rPr>
          <w:rFonts w:asciiTheme="majorEastAsia" w:eastAsiaTheme="majorEastAsia" w:hAnsiTheme="majorEastAsia" w:hint="eastAsia"/>
        </w:rPr>
        <w:t>信息</w:t>
      </w:r>
      <w:r w:rsidR="00AF352B" w:rsidRPr="001D5913">
        <w:rPr>
          <w:rFonts w:asciiTheme="majorEastAsia" w:eastAsiaTheme="majorEastAsia" w:hAnsiTheme="majorEastAsia" w:hint="eastAsia"/>
        </w:rPr>
        <w:t>查询，联合体成员存在不良信用记录的，视同联合体存在不良信用记录。</w:t>
      </w:r>
    </w:p>
    <w:p w:rsidR="00333B73" w:rsidRPr="001D5913" w:rsidRDefault="006741E4" w:rsidP="001940D2">
      <w:pPr>
        <w:tabs>
          <w:tab w:val="left" w:pos="180"/>
          <w:tab w:val="left" w:pos="1985"/>
        </w:tabs>
        <w:spacing w:line="460" w:lineRule="exact"/>
        <w:ind w:leftChars="8" w:left="542" w:hangingChars="250" w:hanging="525"/>
        <w:rPr>
          <w:rFonts w:asciiTheme="majorEastAsia" w:eastAsiaTheme="majorEastAsia" w:hAnsiTheme="majorEastAsia"/>
          <w:bCs/>
          <w:szCs w:val="21"/>
        </w:rPr>
      </w:pPr>
      <w:r w:rsidRPr="001D5913">
        <w:rPr>
          <w:rFonts w:asciiTheme="majorEastAsia" w:eastAsiaTheme="majorEastAsia" w:hAnsiTheme="majorEastAsia" w:hint="eastAsia"/>
          <w:bCs/>
          <w:szCs w:val="21"/>
        </w:rPr>
        <w:t>3.</w:t>
      </w:r>
      <w:r w:rsidR="00EC4C64" w:rsidRPr="001D5913">
        <w:rPr>
          <w:rFonts w:asciiTheme="majorEastAsia" w:eastAsiaTheme="majorEastAsia" w:hAnsiTheme="majorEastAsia" w:hint="eastAsia"/>
          <w:bCs/>
          <w:szCs w:val="21"/>
        </w:rPr>
        <w:t>7</w:t>
      </w:r>
      <w:r w:rsidRPr="001D5913">
        <w:rPr>
          <w:rFonts w:asciiTheme="majorEastAsia" w:eastAsiaTheme="majorEastAsia" w:hAnsiTheme="majorEastAsia" w:hint="eastAsia"/>
          <w:bCs/>
          <w:szCs w:val="21"/>
          <w:u w:val="single"/>
        </w:rPr>
        <w:t>▲没有满足招标文件的实质性要求</w:t>
      </w:r>
      <w:r w:rsidRPr="001D5913">
        <w:rPr>
          <w:rFonts w:asciiTheme="majorEastAsia" w:eastAsiaTheme="majorEastAsia" w:hAnsiTheme="majorEastAsia" w:hint="eastAsia"/>
          <w:szCs w:val="21"/>
          <w:u w:val="single"/>
        </w:rPr>
        <w:t>的投标作无效标处理。</w:t>
      </w:r>
      <w:r w:rsidRPr="001D5913">
        <w:rPr>
          <w:rFonts w:asciiTheme="majorEastAsia" w:eastAsiaTheme="majorEastAsia" w:hAnsiTheme="majorEastAsia" w:hint="eastAsia"/>
          <w:szCs w:val="21"/>
        </w:rPr>
        <w:t>评标委员会决定投标的实质性要求只根据投标文件本身的内容，而不寻求外部的证据。投标人不得通过修正或撤消不合要求的偏离或保留从而使其投标成为实质上响应的投标。</w:t>
      </w:r>
    </w:p>
    <w:p w:rsidR="00333B73" w:rsidRPr="001D5913" w:rsidRDefault="006741E4" w:rsidP="001940D2">
      <w:pPr>
        <w:tabs>
          <w:tab w:val="left" w:pos="1985"/>
        </w:tabs>
        <w:spacing w:line="460" w:lineRule="exact"/>
        <w:ind w:left="525" w:hangingChars="250" w:hanging="525"/>
        <w:rPr>
          <w:rFonts w:asciiTheme="majorEastAsia" w:eastAsiaTheme="majorEastAsia" w:hAnsiTheme="majorEastAsia"/>
          <w:bCs/>
          <w:szCs w:val="21"/>
        </w:rPr>
      </w:pPr>
      <w:r w:rsidRPr="001D5913">
        <w:rPr>
          <w:rFonts w:asciiTheme="majorEastAsia" w:eastAsiaTheme="majorEastAsia" w:hAnsiTheme="majorEastAsia" w:hint="eastAsia"/>
          <w:bCs/>
          <w:szCs w:val="21"/>
        </w:rPr>
        <w:t>3.</w:t>
      </w:r>
      <w:r w:rsidR="00EC4C64" w:rsidRPr="001D5913">
        <w:rPr>
          <w:rFonts w:asciiTheme="majorEastAsia" w:eastAsiaTheme="majorEastAsia" w:hAnsiTheme="majorEastAsia" w:hint="eastAsia"/>
          <w:bCs/>
          <w:szCs w:val="21"/>
        </w:rPr>
        <w:t>8</w:t>
      </w:r>
      <w:r w:rsidRPr="001D5913">
        <w:rPr>
          <w:rFonts w:asciiTheme="majorEastAsia" w:eastAsiaTheme="majorEastAsia" w:hAnsiTheme="majorEastAsia" w:hint="eastAsia"/>
          <w:bCs/>
          <w:szCs w:val="21"/>
        </w:rPr>
        <w:t xml:space="preserve">  评标委员按照招标文件中规定的评标方法和标准，对投标文件进行商务和技术评估，综合比较与评价。</w:t>
      </w:r>
    </w:p>
    <w:p w:rsidR="00333B73" w:rsidRPr="001D5913" w:rsidRDefault="006741E4" w:rsidP="001940D2">
      <w:pPr>
        <w:tabs>
          <w:tab w:val="left" w:pos="1985"/>
        </w:tabs>
        <w:spacing w:line="460" w:lineRule="exact"/>
        <w:ind w:left="525" w:hangingChars="250" w:hanging="525"/>
        <w:rPr>
          <w:rFonts w:asciiTheme="majorEastAsia" w:eastAsiaTheme="majorEastAsia" w:hAnsiTheme="majorEastAsia"/>
          <w:bCs/>
          <w:szCs w:val="21"/>
        </w:rPr>
      </w:pPr>
      <w:r w:rsidRPr="001D5913">
        <w:rPr>
          <w:rFonts w:asciiTheme="majorEastAsia" w:eastAsiaTheme="majorEastAsia" w:hAnsiTheme="majorEastAsia" w:hint="eastAsia"/>
          <w:bCs/>
          <w:szCs w:val="21"/>
        </w:rPr>
        <w:t>3.</w:t>
      </w:r>
      <w:r w:rsidR="00EC4C64" w:rsidRPr="001D5913">
        <w:rPr>
          <w:rFonts w:asciiTheme="majorEastAsia" w:eastAsiaTheme="majorEastAsia" w:hAnsiTheme="majorEastAsia" w:hint="eastAsia"/>
          <w:bCs/>
          <w:szCs w:val="21"/>
        </w:rPr>
        <w:t>9</w:t>
      </w:r>
      <w:r w:rsidRPr="001D5913">
        <w:rPr>
          <w:rFonts w:asciiTheme="majorEastAsia" w:eastAsiaTheme="majorEastAsia" w:hAnsiTheme="majorEastAsia" w:hint="eastAsia"/>
          <w:bCs/>
          <w:szCs w:val="21"/>
          <w:u w:val="single"/>
        </w:rPr>
        <w:t>▲投标人存在下列情况之一的，投标无效：</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1</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投标文件未按招标文件要求加盖单位公章的；</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2</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无法定代表人签字（盖章）或其授权代表签字的；</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3</w:t>
      </w:r>
      <w:r w:rsidRPr="001D5913">
        <w:rPr>
          <w:rFonts w:asciiTheme="majorEastAsia" w:eastAsiaTheme="majorEastAsia" w:hAnsiTheme="majorEastAsia" w:hint="eastAsia"/>
          <w:bCs/>
          <w:szCs w:val="21"/>
        </w:rPr>
        <w:t>）</w:t>
      </w:r>
      <w:r w:rsidRPr="001D5913">
        <w:rPr>
          <w:rFonts w:asciiTheme="majorEastAsia" w:eastAsiaTheme="majorEastAsia" w:hAnsiTheme="majorEastAsia"/>
          <w:bCs/>
          <w:szCs w:val="21"/>
          <w:u w:val="single"/>
        </w:rPr>
        <w:t>不具备招标文件中规定的资格要求的</w:t>
      </w:r>
      <w:r w:rsidRPr="001D5913">
        <w:rPr>
          <w:rFonts w:asciiTheme="majorEastAsia" w:eastAsiaTheme="majorEastAsia" w:hAnsiTheme="majorEastAsia" w:hint="eastAsia"/>
          <w:bCs/>
          <w:szCs w:val="21"/>
          <w:u w:val="single"/>
        </w:rPr>
        <w:t xml:space="preserve">； </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4</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明显不符合招标文件中主要技术规格、技术标准的；</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5</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投标文件内容不全或关键字迹模糊无法辨认的；</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6</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投标文件中提供虚假材料、技术指标及参数；</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7</w:t>
      </w:r>
      <w:r w:rsidRPr="001D5913">
        <w:rPr>
          <w:rFonts w:asciiTheme="majorEastAsia" w:eastAsiaTheme="majorEastAsia" w:hAnsiTheme="majorEastAsia" w:hint="eastAsia"/>
          <w:bCs/>
          <w:szCs w:val="21"/>
        </w:rPr>
        <w:t>）</w:t>
      </w:r>
      <w:r w:rsidRPr="001D5913">
        <w:rPr>
          <w:rFonts w:asciiTheme="majorEastAsia" w:eastAsiaTheme="majorEastAsia" w:hAnsiTheme="majorEastAsia"/>
          <w:bCs/>
          <w:szCs w:val="21"/>
          <w:u w:val="single"/>
        </w:rPr>
        <w:t>商务</w:t>
      </w:r>
      <w:r w:rsidRPr="001D5913">
        <w:rPr>
          <w:rFonts w:asciiTheme="majorEastAsia" w:eastAsiaTheme="majorEastAsia" w:hAnsiTheme="majorEastAsia" w:hint="eastAsia"/>
          <w:bCs/>
          <w:szCs w:val="21"/>
          <w:u w:val="single"/>
        </w:rPr>
        <w:t>报价</w:t>
      </w:r>
      <w:r w:rsidRPr="001D5913">
        <w:rPr>
          <w:rFonts w:asciiTheme="majorEastAsia" w:eastAsiaTheme="majorEastAsia" w:hAnsiTheme="majorEastAsia"/>
          <w:bCs/>
          <w:szCs w:val="21"/>
          <w:u w:val="single"/>
        </w:rPr>
        <w:t>超过招标文件中规定的预算金额或者最高限价的</w:t>
      </w:r>
      <w:r w:rsidRPr="001D5913">
        <w:rPr>
          <w:rFonts w:asciiTheme="majorEastAsia" w:eastAsiaTheme="majorEastAsia" w:hAnsiTheme="majorEastAsia" w:hint="eastAsia"/>
          <w:bCs/>
          <w:szCs w:val="21"/>
          <w:u w:val="single"/>
        </w:rPr>
        <w:t>（以项目具体情况而定）；</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8</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投标人代表没有法定代表人合法、有效委托的；</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9</w:t>
      </w:r>
      <w:r w:rsidRPr="001D5913">
        <w:rPr>
          <w:rFonts w:asciiTheme="majorEastAsia" w:eastAsiaTheme="majorEastAsia" w:hAnsiTheme="majorEastAsia" w:hint="eastAsia"/>
          <w:bCs/>
          <w:szCs w:val="21"/>
        </w:rPr>
        <w:t>）</w:t>
      </w:r>
      <w:r w:rsidRPr="001D5913">
        <w:rPr>
          <w:rFonts w:asciiTheme="majorEastAsia" w:eastAsiaTheme="majorEastAsia" w:hAnsiTheme="majorEastAsia"/>
          <w:bCs/>
          <w:szCs w:val="21"/>
          <w:u w:val="single"/>
        </w:rPr>
        <w:t>投标文件含有采购人不能接受的附加条件的</w:t>
      </w:r>
      <w:r w:rsidRPr="001D5913">
        <w:rPr>
          <w:rFonts w:asciiTheme="majorEastAsia" w:eastAsiaTheme="majorEastAsia" w:hAnsiTheme="majorEastAsia" w:hint="eastAsia"/>
          <w:bCs/>
          <w:szCs w:val="21"/>
          <w:u w:val="single"/>
        </w:rPr>
        <w:t>；</w:t>
      </w:r>
    </w:p>
    <w:p w:rsidR="00333B73" w:rsidRPr="001D5913" w:rsidRDefault="006741E4" w:rsidP="001940D2">
      <w:pPr>
        <w:tabs>
          <w:tab w:val="left" w:pos="1985"/>
        </w:tabs>
        <w:spacing w:line="460" w:lineRule="exact"/>
        <w:ind w:left="630" w:hangingChars="300" w:hanging="630"/>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0</w:t>
      </w:r>
      <w:r w:rsidRPr="001D5913">
        <w:rPr>
          <w:rFonts w:asciiTheme="majorEastAsia" w:eastAsiaTheme="majorEastAsia" w:hAnsiTheme="majorEastAsia" w:hint="eastAsia"/>
          <w:bCs/>
          <w:szCs w:val="21"/>
        </w:rPr>
        <w:t>）</w:t>
      </w:r>
      <w:r w:rsidRPr="001D5913">
        <w:rPr>
          <w:rFonts w:asciiTheme="majorEastAsia" w:eastAsiaTheme="majorEastAsia" w:hAnsiTheme="majorEastAsia"/>
          <w:bCs/>
          <w:szCs w:val="21"/>
          <w:u w:val="single"/>
        </w:rPr>
        <w:t>投标人的报价明显低于其他通过符合性审查投标人的报价，有可能影响产品质量或者不能诚信</w:t>
      </w:r>
      <w:r w:rsidRPr="001D5913">
        <w:rPr>
          <w:rFonts w:asciiTheme="majorEastAsia" w:eastAsiaTheme="majorEastAsia" w:hAnsiTheme="majorEastAsia"/>
          <w:bCs/>
          <w:szCs w:val="21"/>
          <w:u w:val="single"/>
        </w:rPr>
        <w:lastRenderedPageBreak/>
        <w:t>履约的，应评标委员会要求未在评标现场合理的时间内提供书面说明及相关证明材料；</w:t>
      </w:r>
    </w:p>
    <w:p w:rsidR="00F67D97" w:rsidRPr="001D5913" w:rsidRDefault="00F67D97" w:rsidP="00F67D97">
      <w:pPr>
        <w:tabs>
          <w:tab w:val="left" w:pos="1985"/>
        </w:tabs>
        <w:spacing w:line="460" w:lineRule="exact"/>
        <w:ind w:left="630" w:hangingChars="300" w:hanging="630"/>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1</w:t>
      </w:r>
      <w:r w:rsidRPr="001D5913">
        <w:rPr>
          <w:rFonts w:asciiTheme="majorEastAsia" w:eastAsiaTheme="majorEastAsia" w:hAnsiTheme="majorEastAsia" w:hint="eastAsia"/>
          <w:bCs/>
          <w:szCs w:val="21"/>
        </w:rPr>
        <w:t>）</w:t>
      </w:r>
      <w:r w:rsidR="008B74F0" w:rsidRPr="001D5913">
        <w:rPr>
          <w:rFonts w:ascii="新宋体" w:eastAsia="新宋体" w:hAnsi="新宋体" w:hint="eastAsia"/>
          <w:bCs/>
          <w:szCs w:val="21"/>
          <w:u w:val="single"/>
        </w:rPr>
        <w:t>在参加本项目政府采购活动前三年内有重大违法记录或在指定的信用信息查询渠道及截止时间前列入失信被执行人名单、重大税收违法案件当事人名单、政府采购严重违法失信行为记录名单的；</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2</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不同投标人的投标文件由同一单位或者个人编制；</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3</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不同投标人委托同一单位或者个人办理投标事宜；</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4</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不同投标人的投标文件载明的项目管理成员或者联系人员为同一人；</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5</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不同投标人的投标文件异常一致或者投标报价呈规律性差异；</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6</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不同投标人的投标文件相互混装；</w:t>
      </w:r>
    </w:p>
    <w:p w:rsidR="00F67D97" w:rsidRPr="001D5913" w:rsidRDefault="00F67D97" w:rsidP="00F67D97">
      <w:pPr>
        <w:tabs>
          <w:tab w:val="left" w:pos="1985"/>
        </w:tabs>
        <w:spacing w:line="460" w:lineRule="exact"/>
        <w:ind w:left="630" w:hangingChars="300" w:hanging="630"/>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008B74F0" w:rsidRPr="001D5913">
        <w:rPr>
          <w:rFonts w:asciiTheme="majorEastAsia" w:eastAsiaTheme="majorEastAsia" w:hAnsiTheme="majorEastAsia" w:hint="eastAsia"/>
          <w:bCs/>
          <w:szCs w:val="21"/>
        </w:rPr>
        <w:t>7</w:t>
      </w:r>
      <w:r w:rsidRPr="001D5913">
        <w:rPr>
          <w:rFonts w:asciiTheme="majorEastAsia" w:eastAsiaTheme="majorEastAsia" w:hAnsiTheme="majorEastAsia" w:hint="eastAsia"/>
          <w:bCs/>
          <w:szCs w:val="21"/>
        </w:rPr>
        <w:t>）</w:t>
      </w:r>
      <w:r w:rsidRPr="001D5913">
        <w:rPr>
          <w:rFonts w:asciiTheme="majorEastAsia" w:eastAsiaTheme="majorEastAsia" w:hAnsiTheme="majorEastAsia" w:hint="eastAsia"/>
          <w:bCs/>
          <w:szCs w:val="21"/>
          <w:u w:val="single"/>
        </w:rPr>
        <w:t>违反公平竞争的原则，存在恶意串通，妨碍其他投标人的竞争行为，损害采购人或者其他投标人的合法权益的；</w:t>
      </w:r>
    </w:p>
    <w:p w:rsidR="00F67D97" w:rsidRPr="001D5913" w:rsidRDefault="00F67D97" w:rsidP="00F67D97">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w:t>
      </w:r>
      <w:r w:rsidR="008B74F0" w:rsidRPr="001D5913">
        <w:rPr>
          <w:rFonts w:asciiTheme="majorEastAsia" w:eastAsiaTheme="majorEastAsia" w:hAnsiTheme="majorEastAsia" w:hint="eastAsia"/>
          <w:bCs/>
          <w:szCs w:val="21"/>
        </w:rPr>
        <w:t>18</w:t>
      </w:r>
      <w:r w:rsidRPr="001D5913">
        <w:rPr>
          <w:rFonts w:asciiTheme="majorEastAsia" w:eastAsiaTheme="majorEastAsia" w:hAnsiTheme="majorEastAsia" w:hint="eastAsia"/>
          <w:bCs/>
          <w:szCs w:val="21"/>
        </w:rPr>
        <w:t>）</w:t>
      </w:r>
      <w:r w:rsidRPr="001D5913">
        <w:rPr>
          <w:rFonts w:asciiTheme="majorEastAsia" w:eastAsiaTheme="majorEastAsia" w:hAnsiTheme="majorEastAsia"/>
          <w:bCs/>
          <w:szCs w:val="21"/>
          <w:u w:val="single"/>
        </w:rPr>
        <w:t>法律、法规和招标文件规定的其他无效情形。</w:t>
      </w:r>
    </w:p>
    <w:p w:rsidR="00F67D97" w:rsidRPr="001D5913" w:rsidRDefault="00F67D97" w:rsidP="00F67D97">
      <w:pPr>
        <w:tabs>
          <w:tab w:val="left" w:pos="1985"/>
        </w:tabs>
        <w:spacing w:line="460" w:lineRule="exact"/>
        <w:ind w:firstLineChars="300" w:firstLine="630"/>
        <w:rPr>
          <w:rFonts w:asciiTheme="majorEastAsia" w:eastAsiaTheme="majorEastAsia" w:hAnsiTheme="majorEastAsia"/>
          <w:bCs/>
          <w:szCs w:val="21"/>
          <w:u w:val="single"/>
        </w:rPr>
      </w:pPr>
      <w:r w:rsidRPr="001D5913">
        <w:rPr>
          <w:rFonts w:asciiTheme="majorEastAsia" w:eastAsiaTheme="majorEastAsia" w:hAnsiTheme="majorEastAsia" w:hint="eastAsia"/>
          <w:bCs/>
          <w:szCs w:val="21"/>
          <w:u w:val="single"/>
        </w:rPr>
        <w:t>以上有（</w:t>
      </w:r>
      <w:r w:rsidR="008B74F0" w:rsidRPr="001D5913">
        <w:rPr>
          <w:rFonts w:asciiTheme="majorEastAsia" w:eastAsiaTheme="majorEastAsia" w:hAnsiTheme="majorEastAsia" w:hint="eastAsia"/>
          <w:bCs/>
          <w:szCs w:val="21"/>
          <w:u w:val="single"/>
        </w:rPr>
        <w:t>12</w:t>
      </w:r>
      <w:r w:rsidRPr="001D5913">
        <w:rPr>
          <w:rFonts w:asciiTheme="majorEastAsia" w:eastAsiaTheme="majorEastAsia" w:hAnsiTheme="majorEastAsia" w:hint="eastAsia"/>
          <w:bCs/>
          <w:szCs w:val="21"/>
          <w:u w:val="single"/>
        </w:rPr>
        <w:t>）至（1</w:t>
      </w:r>
      <w:r w:rsidR="008B74F0" w:rsidRPr="001D5913">
        <w:rPr>
          <w:rFonts w:asciiTheme="majorEastAsia" w:eastAsiaTheme="majorEastAsia" w:hAnsiTheme="majorEastAsia" w:hint="eastAsia"/>
          <w:bCs/>
          <w:szCs w:val="21"/>
          <w:u w:val="single"/>
        </w:rPr>
        <w:t>6</w:t>
      </w:r>
      <w:r w:rsidRPr="001D5913">
        <w:rPr>
          <w:rFonts w:asciiTheme="majorEastAsia" w:eastAsiaTheme="majorEastAsia" w:hAnsiTheme="majorEastAsia" w:hint="eastAsia"/>
          <w:bCs/>
          <w:szCs w:val="21"/>
          <w:u w:val="single"/>
        </w:rPr>
        <w:t>）情形之一的，还应视为投标人串通投标，并报同级财政部门处理。</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3.</w:t>
      </w:r>
      <w:r w:rsidR="00EC4C64" w:rsidRPr="001D5913">
        <w:rPr>
          <w:rFonts w:asciiTheme="majorEastAsia" w:eastAsiaTheme="majorEastAsia" w:hAnsiTheme="majorEastAsia" w:hint="eastAsia"/>
          <w:bCs/>
          <w:szCs w:val="21"/>
        </w:rPr>
        <w:t>10</w:t>
      </w:r>
      <w:r w:rsidR="00AD38E3" w:rsidRPr="001D5913">
        <w:rPr>
          <w:rFonts w:ascii="宋体" w:hAnsi="宋体" w:hint="eastAsia"/>
          <w:bCs/>
          <w:szCs w:val="21"/>
        </w:rPr>
        <w:t>▲</w:t>
      </w:r>
      <w:r w:rsidRPr="001D5913">
        <w:rPr>
          <w:rFonts w:asciiTheme="majorEastAsia" w:eastAsiaTheme="majorEastAsia" w:hAnsiTheme="majorEastAsia" w:hint="eastAsia"/>
          <w:bCs/>
          <w:szCs w:val="21"/>
          <w:u w:val="single"/>
        </w:rPr>
        <w:t>投标文件商务报价出现前后不一致的，按照下列规定修正：</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（1）</w:t>
      </w:r>
      <w:r w:rsidRPr="001D5913">
        <w:rPr>
          <w:rFonts w:asciiTheme="majorEastAsia" w:eastAsiaTheme="majorEastAsia" w:hAnsiTheme="majorEastAsia"/>
          <w:bCs/>
          <w:szCs w:val="21"/>
          <w:u w:val="single"/>
        </w:rPr>
        <w:t>投标文件中开标一览表内容与</w:t>
      </w:r>
      <w:r w:rsidRPr="001D5913">
        <w:rPr>
          <w:rFonts w:asciiTheme="majorEastAsia" w:eastAsiaTheme="majorEastAsia" w:hAnsiTheme="majorEastAsia" w:hint="eastAsia"/>
          <w:bCs/>
          <w:szCs w:val="21"/>
          <w:u w:val="single"/>
        </w:rPr>
        <w:t>分项报价表</w:t>
      </w:r>
      <w:r w:rsidRPr="001D5913">
        <w:rPr>
          <w:rFonts w:asciiTheme="majorEastAsia" w:eastAsiaTheme="majorEastAsia" w:hAnsiTheme="majorEastAsia"/>
          <w:bCs/>
          <w:szCs w:val="21"/>
          <w:u w:val="single"/>
        </w:rPr>
        <w:t>内容不一致的，以开标一览表为准</w:t>
      </w:r>
      <w:r w:rsidRPr="001D5913">
        <w:rPr>
          <w:rFonts w:asciiTheme="majorEastAsia" w:eastAsiaTheme="majorEastAsia" w:hAnsiTheme="majorEastAsia" w:hint="eastAsia"/>
          <w:bCs/>
          <w:szCs w:val="21"/>
          <w:u w:val="single"/>
        </w:rPr>
        <w:t>；</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（2）</w:t>
      </w:r>
      <w:r w:rsidRPr="001D5913">
        <w:rPr>
          <w:rFonts w:asciiTheme="majorEastAsia" w:eastAsiaTheme="majorEastAsia" w:hAnsiTheme="majorEastAsia"/>
          <w:bCs/>
          <w:szCs w:val="21"/>
          <w:u w:val="single"/>
        </w:rPr>
        <w:t>大写金额和小写金额不一致的，以大写金额为准</w:t>
      </w:r>
      <w:r w:rsidRPr="001D5913">
        <w:rPr>
          <w:rFonts w:asciiTheme="majorEastAsia" w:eastAsiaTheme="majorEastAsia" w:hAnsiTheme="majorEastAsia" w:hint="eastAsia"/>
          <w:bCs/>
          <w:szCs w:val="21"/>
          <w:u w:val="single"/>
        </w:rPr>
        <w:t>；</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（3）</w:t>
      </w:r>
      <w:r w:rsidRPr="001D5913">
        <w:rPr>
          <w:rFonts w:asciiTheme="majorEastAsia" w:eastAsiaTheme="majorEastAsia" w:hAnsiTheme="majorEastAsia"/>
          <w:bCs/>
          <w:szCs w:val="21"/>
          <w:u w:val="single"/>
        </w:rPr>
        <w:t>单价金额小数点或者百分比有明显错位的，以开标一览表的总价为准，并修改单价</w:t>
      </w:r>
      <w:r w:rsidRPr="001D5913">
        <w:rPr>
          <w:rFonts w:asciiTheme="majorEastAsia" w:eastAsiaTheme="majorEastAsia" w:hAnsiTheme="majorEastAsia" w:hint="eastAsia"/>
          <w:bCs/>
          <w:szCs w:val="21"/>
          <w:u w:val="single"/>
        </w:rPr>
        <w:t>；</w:t>
      </w:r>
    </w:p>
    <w:p w:rsidR="00333B73" w:rsidRPr="001D5913" w:rsidRDefault="006741E4" w:rsidP="001940D2">
      <w:pPr>
        <w:tabs>
          <w:tab w:val="left" w:pos="1985"/>
        </w:tabs>
        <w:spacing w:line="460" w:lineRule="exact"/>
        <w:rPr>
          <w:rFonts w:asciiTheme="majorEastAsia" w:eastAsiaTheme="majorEastAsia" w:hAnsiTheme="majorEastAsia"/>
          <w:bCs/>
          <w:szCs w:val="21"/>
          <w:u w:val="single"/>
        </w:rPr>
      </w:pPr>
      <w:r w:rsidRPr="001D5913">
        <w:rPr>
          <w:rFonts w:asciiTheme="majorEastAsia" w:eastAsiaTheme="majorEastAsia" w:hAnsiTheme="majorEastAsia" w:hint="eastAsia"/>
          <w:bCs/>
          <w:szCs w:val="21"/>
        </w:rPr>
        <w:t>（4）</w:t>
      </w:r>
      <w:r w:rsidRPr="001D5913">
        <w:rPr>
          <w:rFonts w:asciiTheme="majorEastAsia" w:eastAsiaTheme="majorEastAsia" w:hAnsiTheme="majorEastAsia"/>
          <w:bCs/>
          <w:szCs w:val="21"/>
          <w:u w:val="single"/>
        </w:rPr>
        <w:t>总价金额与按单价汇总金额不一致的，以单价金额计算结果为准。</w:t>
      </w:r>
    </w:p>
    <w:p w:rsidR="00333B73" w:rsidRPr="001D5913" w:rsidRDefault="006741E4" w:rsidP="001940D2">
      <w:pPr>
        <w:tabs>
          <w:tab w:val="left" w:pos="1985"/>
        </w:tabs>
        <w:spacing w:line="460" w:lineRule="exact"/>
        <w:ind w:leftChars="250" w:left="525"/>
        <w:rPr>
          <w:rFonts w:asciiTheme="majorEastAsia" w:eastAsiaTheme="majorEastAsia" w:hAnsiTheme="majorEastAsia"/>
          <w:bCs/>
          <w:szCs w:val="21"/>
          <w:u w:val="single"/>
        </w:rPr>
      </w:pPr>
      <w:r w:rsidRPr="001D5913">
        <w:rPr>
          <w:rFonts w:asciiTheme="majorEastAsia" w:eastAsiaTheme="majorEastAsia" w:hAnsiTheme="majorEastAsia" w:hint="eastAsia"/>
          <w:bCs/>
          <w:szCs w:val="21"/>
          <w:u w:val="single"/>
        </w:rPr>
        <w:t>▲</w:t>
      </w:r>
      <w:r w:rsidRPr="001D5913">
        <w:rPr>
          <w:rFonts w:asciiTheme="majorEastAsia" w:eastAsiaTheme="majorEastAsia" w:hAnsiTheme="majorEastAsia"/>
          <w:bCs/>
          <w:szCs w:val="21"/>
          <w:u w:val="single"/>
        </w:rPr>
        <w:t>同时出现两种以上不一致的，按照前款规定的顺序修正。</w:t>
      </w:r>
      <w:r w:rsidRPr="001D5913">
        <w:rPr>
          <w:rFonts w:asciiTheme="majorEastAsia" w:eastAsiaTheme="majorEastAsia" w:hAnsiTheme="majorEastAsia" w:hint="eastAsia"/>
          <w:bCs/>
          <w:szCs w:val="21"/>
          <w:u w:val="single"/>
        </w:rPr>
        <w:t>如果投标人不接受对其价格错误进行修正，其投标无效。</w:t>
      </w:r>
    </w:p>
    <w:p w:rsidR="00333B73" w:rsidRPr="001D5913" w:rsidRDefault="006741E4" w:rsidP="001940D2">
      <w:pPr>
        <w:tabs>
          <w:tab w:val="left" w:pos="1365"/>
          <w:tab w:val="left" w:pos="1985"/>
        </w:tabs>
        <w:spacing w:line="460" w:lineRule="exact"/>
        <w:ind w:firstLineChars="50" w:firstLine="105"/>
        <w:rPr>
          <w:rFonts w:asciiTheme="majorEastAsia" w:eastAsiaTheme="majorEastAsia" w:hAnsiTheme="majorEastAsia"/>
          <w:szCs w:val="21"/>
        </w:rPr>
      </w:pPr>
      <w:r w:rsidRPr="001D5913">
        <w:rPr>
          <w:rFonts w:asciiTheme="majorEastAsia" w:eastAsiaTheme="majorEastAsia" w:hAnsiTheme="majorEastAsia" w:hint="eastAsia"/>
          <w:szCs w:val="21"/>
        </w:rPr>
        <w:t>3.1</w:t>
      </w:r>
      <w:r w:rsidR="00EC4C64" w:rsidRPr="001D5913">
        <w:rPr>
          <w:rFonts w:asciiTheme="majorEastAsia" w:eastAsiaTheme="majorEastAsia" w:hAnsiTheme="majorEastAsia" w:hint="eastAsia"/>
          <w:szCs w:val="21"/>
        </w:rPr>
        <w:t>1</w:t>
      </w:r>
      <w:r w:rsidRPr="001D5913">
        <w:rPr>
          <w:rFonts w:asciiTheme="majorEastAsia" w:eastAsiaTheme="majorEastAsia" w:hAnsiTheme="majorEastAsia" w:hint="eastAsia"/>
          <w:szCs w:val="21"/>
        </w:rPr>
        <w:t xml:space="preserve">  投标的评定</w:t>
      </w:r>
    </w:p>
    <w:p w:rsidR="00333B73" w:rsidRPr="001D5913" w:rsidRDefault="006741E4" w:rsidP="001940D2">
      <w:pPr>
        <w:tabs>
          <w:tab w:val="left" w:pos="1365"/>
          <w:tab w:val="left" w:pos="1985"/>
        </w:tabs>
        <w:spacing w:line="460" w:lineRule="exact"/>
        <w:ind w:leftChars="104" w:left="638" w:hangingChars="200" w:hanging="420"/>
        <w:rPr>
          <w:rFonts w:asciiTheme="majorEastAsia" w:eastAsiaTheme="majorEastAsia" w:hAnsiTheme="majorEastAsia"/>
          <w:szCs w:val="21"/>
        </w:rPr>
      </w:pPr>
      <w:r w:rsidRPr="001D5913">
        <w:rPr>
          <w:rFonts w:asciiTheme="majorEastAsia" w:eastAsiaTheme="majorEastAsia" w:hAnsiTheme="majorEastAsia" w:hint="eastAsia"/>
          <w:szCs w:val="21"/>
        </w:rPr>
        <w:t xml:space="preserve">    评标委员会除考虑投标人的投标报价的竞争有利性外，同时还应考虑以下几方面：</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（1） 交货及竣工时间的满足性；</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（2） 与合同条款规定的付款方式和条件的偏差；</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（3） 质量保证措施的可行性；</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（4） 产品的质量水平、先进性和设备配套的齐全性；</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（5） 投标人在买方所在地为用户提供售后服务的保障措施；</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（6） 投标人针对本项目安排的工程技术人员的业绩、素质、能力和信誉；</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（7） 投标人的经营信誉、资信和实力；</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t>（8） 投标人的同类业绩；</w:t>
      </w:r>
    </w:p>
    <w:p w:rsidR="00333B73" w:rsidRPr="001D5913" w:rsidRDefault="006741E4" w:rsidP="001940D2">
      <w:pPr>
        <w:tabs>
          <w:tab w:val="left" w:pos="1365"/>
          <w:tab w:val="left" w:pos="1985"/>
        </w:tabs>
        <w:spacing w:line="460" w:lineRule="exact"/>
        <w:rPr>
          <w:rFonts w:asciiTheme="majorEastAsia" w:eastAsiaTheme="majorEastAsia" w:hAnsiTheme="majorEastAsia"/>
          <w:szCs w:val="21"/>
        </w:rPr>
      </w:pPr>
      <w:r w:rsidRPr="001D5913">
        <w:rPr>
          <w:rFonts w:asciiTheme="majorEastAsia" w:eastAsiaTheme="majorEastAsia" w:hAnsiTheme="majorEastAsia" w:hint="eastAsia"/>
          <w:szCs w:val="21"/>
        </w:rPr>
        <w:lastRenderedPageBreak/>
        <w:t>（9） 投标人提出的使采购人满意的优惠条款。</w:t>
      </w:r>
    </w:p>
    <w:p w:rsidR="00333B73" w:rsidRPr="001D5913" w:rsidRDefault="006741E4" w:rsidP="001940D2">
      <w:pPr>
        <w:tabs>
          <w:tab w:val="left" w:pos="1365"/>
          <w:tab w:val="left" w:pos="1985"/>
        </w:tabs>
        <w:spacing w:line="460" w:lineRule="exact"/>
        <w:ind w:leftChars="30" w:left="588" w:hangingChars="250" w:hanging="525"/>
        <w:rPr>
          <w:rFonts w:asciiTheme="majorEastAsia" w:eastAsiaTheme="majorEastAsia" w:hAnsiTheme="majorEastAsia"/>
          <w:szCs w:val="21"/>
        </w:rPr>
      </w:pPr>
      <w:r w:rsidRPr="001D5913">
        <w:rPr>
          <w:rFonts w:asciiTheme="majorEastAsia" w:eastAsiaTheme="majorEastAsia" w:hAnsiTheme="majorEastAsia" w:hint="eastAsia"/>
          <w:szCs w:val="21"/>
        </w:rPr>
        <w:t>3.1</w:t>
      </w:r>
      <w:r w:rsidR="00DC0BD3" w:rsidRPr="001D5913">
        <w:rPr>
          <w:rFonts w:asciiTheme="majorEastAsia" w:eastAsiaTheme="majorEastAsia" w:hAnsiTheme="majorEastAsia" w:hint="eastAsia"/>
          <w:szCs w:val="21"/>
        </w:rPr>
        <w:t>2</w:t>
      </w:r>
      <w:r w:rsidRPr="001D5913">
        <w:rPr>
          <w:rFonts w:asciiTheme="majorEastAsia" w:eastAsiaTheme="majorEastAsia" w:hAnsiTheme="majorEastAsia" w:hint="eastAsia"/>
          <w:szCs w:val="21"/>
        </w:rPr>
        <w:t xml:space="preserve">  评标过程中遇到特殊情况，由评标委员会遵循公开、公正原则，采取投票方式按照少数服从多数原则决定。</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4．  投标文件的澄清</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4.1  在评标期间，评标委员会可以书面方式要求投标人对投标文件中含义不明确、同类问题表述不一致或者有明显文字和计算错误的内容作必要的澄清、说明或补正。澄清、说明或补正应以书面形式并加盖公章，或者由法定代表人或其授权的代表签字，但澄清、说明或补正不得超出投标文件的范围或者改变投标文件的实质性内容。拒不按要求对其投标文件进行澄清，说明或补正的投标人，评标委员会可以否决其投标。</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u w:val="single"/>
        </w:rPr>
      </w:pPr>
      <w:r w:rsidRPr="001D5913">
        <w:rPr>
          <w:rFonts w:asciiTheme="majorEastAsia" w:eastAsiaTheme="majorEastAsia" w:hAnsiTheme="majorEastAsia" w:hint="eastAsia"/>
        </w:rPr>
        <w:t xml:space="preserve">4.2  </w:t>
      </w:r>
      <w:r w:rsidRPr="001D5913">
        <w:rPr>
          <w:rFonts w:asciiTheme="majorEastAsia" w:eastAsiaTheme="majorEastAsia" w:hAnsiTheme="majorEastAsia" w:hint="eastAsia"/>
          <w:u w:val="single"/>
        </w:rPr>
        <w:t>▲经澄清后，若偏差仍存在，且不可接受，投标人则被认为是“</w:t>
      </w:r>
      <w:r w:rsidRPr="001D5913">
        <w:rPr>
          <w:rFonts w:asciiTheme="majorEastAsia" w:eastAsiaTheme="majorEastAsia" w:hAnsiTheme="majorEastAsia" w:hint="eastAsia"/>
          <w:bCs/>
          <w:szCs w:val="21"/>
          <w:u w:val="single"/>
        </w:rPr>
        <w:t>没有满足招标文件的实质性要求</w:t>
      </w:r>
      <w:r w:rsidRPr="001D5913">
        <w:rPr>
          <w:rFonts w:asciiTheme="majorEastAsia" w:eastAsiaTheme="majorEastAsia" w:hAnsiTheme="majorEastAsia" w:hint="eastAsia"/>
          <w:u w:val="single"/>
        </w:rPr>
        <w:t>”，其投标不进入下一步评审。</w:t>
      </w:r>
    </w:p>
    <w:p w:rsidR="00333B73" w:rsidRPr="001D5913" w:rsidRDefault="006741E4" w:rsidP="001940D2">
      <w:pPr>
        <w:tabs>
          <w:tab w:val="left" w:pos="1985"/>
        </w:tabs>
        <w:spacing w:line="420" w:lineRule="exact"/>
        <w:rPr>
          <w:rFonts w:asciiTheme="majorEastAsia" w:eastAsiaTheme="majorEastAsia" w:hAnsiTheme="majorEastAsia"/>
          <w:b/>
        </w:rPr>
      </w:pPr>
      <w:r w:rsidRPr="001D5913">
        <w:rPr>
          <w:rFonts w:asciiTheme="majorEastAsia" w:eastAsiaTheme="majorEastAsia" w:hAnsiTheme="majorEastAsia" w:hint="eastAsia"/>
          <w:b/>
        </w:rPr>
        <w:t>5．  确定中标候选人</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5.1  本次招标由评标委员会确定中标候选人</w:t>
      </w:r>
      <w:r w:rsidRPr="001D5913">
        <w:rPr>
          <w:rFonts w:asciiTheme="majorEastAsia" w:eastAsiaTheme="majorEastAsia" w:hAnsiTheme="majorEastAsia" w:hint="eastAsia"/>
          <w:szCs w:val="21"/>
        </w:rPr>
        <w:t>（招标文件另有规定的除外）</w:t>
      </w:r>
      <w:r w:rsidRPr="001D5913">
        <w:rPr>
          <w:rFonts w:asciiTheme="majorEastAsia" w:eastAsiaTheme="majorEastAsia" w:hAnsiTheme="majorEastAsia" w:hint="eastAsia"/>
        </w:rPr>
        <w:t>。</w:t>
      </w:r>
    </w:p>
    <w:p w:rsidR="00333B73" w:rsidRPr="001D5913" w:rsidRDefault="006741E4" w:rsidP="001940D2">
      <w:pPr>
        <w:tabs>
          <w:tab w:val="left" w:pos="1985"/>
        </w:tabs>
        <w:spacing w:line="420" w:lineRule="exact"/>
        <w:ind w:left="567" w:hangingChars="270" w:hanging="567"/>
        <w:rPr>
          <w:rFonts w:asciiTheme="majorEastAsia" w:eastAsiaTheme="majorEastAsia" w:hAnsiTheme="majorEastAsia"/>
          <w:szCs w:val="21"/>
        </w:rPr>
      </w:pPr>
      <w:r w:rsidRPr="001D5913">
        <w:rPr>
          <w:rFonts w:asciiTheme="majorEastAsia" w:eastAsiaTheme="majorEastAsia" w:hAnsiTheme="majorEastAsia" w:hint="eastAsia"/>
        </w:rPr>
        <w:t xml:space="preserve">5.2  </w:t>
      </w:r>
      <w:r w:rsidRPr="001D5913">
        <w:rPr>
          <w:rFonts w:asciiTheme="majorEastAsia" w:eastAsiaTheme="majorEastAsia" w:hAnsiTheme="majorEastAsia"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投标文件满足招标文件全部实质性要求，且按照评审因素的量化指标评审得分最高的投标人为排名第一的中标候选人。</w:t>
      </w:r>
    </w:p>
    <w:p w:rsidR="00333B73" w:rsidRPr="001D5913" w:rsidRDefault="006741E4" w:rsidP="001940D2">
      <w:pPr>
        <w:tabs>
          <w:tab w:val="left" w:pos="1985"/>
        </w:tabs>
        <w:spacing w:line="440" w:lineRule="exact"/>
        <w:ind w:leftChars="50" w:left="630" w:hangingChars="250" w:hanging="525"/>
        <w:rPr>
          <w:rFonts w:asciiTheme="majorEastAsia" w:eastAsiaTheme="majorEastAsia" w:hAnsiTheme="majorEastAsia"/>
        </w:rPr>
      </w:pPr>
      <w:r w:rsidRPr="001D5913">
        <w:rPr>
          <w:rFonts w:asciiTheme="majorEastAsia" w:eastAsiaTheme="majorEastAsia" w:hAnsiTheme="majorEastAsia" w:hint="eastAsia"/>
        </w:rPr>
        <w:t>5.3  排名第一的中标候选人放弃中标；因不可抗力提出不能履行合同；或者招标文件规定应当提交履约保证金而在规定的期限内未能提交的；或未能在规定时间内与采购单位签订合同的；或者经质疑，</w:t>
      </w:r>
      <w:r w:rsidRPr="001D5913">
        <w:rPr>
          <w:rFonts w:asciiTheme="majorEastAsia" w:eastAsiaTheme="majorEastAsia" w:hAnsiTheme="majorEastAsia" w:cs="Arial" w:hint="eastAsia"/>
          <w:bCs/>
          <w:szCs w:val="21"/>
        </w:rPr>
        <w:t>采购代理机构组织评标委员会复核或重新评审后，</w:t>
      </w:r>
      <w:r w:rsidRPr="001D5913">
        <w:rPr>
          <w:rFonts w:asciiTheme="majorEastAsia" w:eastAsiaTheme="majorEastAsia" w:hAnsiTheme="majorEastAsia" w:hint="eastAsia"/>
        </w:rPr>
        <w:t>确因排名第一的候选人在本次采购活动中存在违法违规行为或其他原因使质疑成立的</w:t>
      </w:r>
      <w:r w:rsidRPr="001D5913">
        <w:rPr>
          <w:rFonts w:asciiTheme="majorEastAsia" w:eastAsiaTheme="majorEastAsia" w:hAnsiTheme="majorEastAsia" w:cs="Arial" w:hint="eastAsia"/>
          <w:bCs/>
          <w:szCs w:val="21"/>
        </w:rPr>
        <w:t>；或者存在违法违规行为被采购监管部门处理的；采购人可以按照评标报告推荐的中标候选人名单排序，确定下一候选人为中标人，也可以重新开展政府采购活动。</w:t>
      </w:r>
    </w:p>
    <w:p w:rsidR="00333B73" w:rsidRPr="001D5913" w:rsidRDefault="006741E4" w:rsidP="001940D2">
      <w:pPr>
        <w:tabs>
          <w:tab w:val="left" w:pos="1985"/>
        </w:tabs>
        <w:spacing w:line="440" w:lineRule="exact"/>
        <w:rPr>
          <w:rFonts w:asciiTheme="majorEastAsia" w:eastAsiaTheme="majorEastAsia" w:hAnsiTheme="majorEastAsia"/>
        </w:rPr>
      </w:pPr>
      <w:r w:rsidRPr="001D5913">
        <w:rPr>
          <w:rFonts w:asciiTheme="majorEastAsia" w:eastAsiaTheme="majorEastAsia" w:hAnsiTheme="majorEastAsia" w:cs="Arial" w:hint="eastAsia"/>
          <w:bCs/>
          <w:szCs w:val="21"/>
        </w:rPr>
        <w:t xml:space="preserve">5.4  </w:t>
      </w:r>
      <w:r w:rsidRPr="001D5913">
        <w:rPr>
          <w:rFonts w:asciiTheme="majorEastAsia" w:eastAsiaTheme="majorEastAsia" w:hAnsiTheme="majorEastAsia" w:cs="Arial" w:hint="eastAsia"/>
          <w:b/>
          <w:bCs/>
          <w:szCs w:val="21"/>
        </w:rPr>
        <w:t>采购人根据招标文件、中标人的投标文件、合同等材料及时组织验收，并严把质量关。</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 xml:space="preserve">5.5  </w:t>
      </w:r>
      <w:r w:rsidRPr="001D5913">
        <w:rPr>
          <w:rFonts w:asciiTheme="majorEastAsia" w:eastAsiaTheme="majorEastAsia" w:hAnsiTheme="majorEastAsia" w:hint="eastAsia"/>
          <w:szCs w:val="21"/>
        </w:rPr>
        <w:t>采购代理机构</w:t>
      </w:r>
      <w:r w:rsidRPr="001D5913">
        <w:rPr>
          <w:rFonts w:asciiTheme="majorEastAsia" w:eastAsiaTheme="majorEastAsia" w:hAnsiTheme="majorEastAsia" w:hint="eastAsia"/>
        </w:rPr>
        <w:t>对决标结果不做任何解释，也不保证最低价中标。</w:t>
      </w:r>
    </w:p>
    <w:p w:rsidR="00333B73" w:rsidRPr="001D5913" w:rsidRDefault="006741E4" w:rsidP="001940D2">
      <w:pPr>
        <w:tabs>
          <w:tab w:val="left" w:pos="1985"/>
        </w:tabs>
        <w:spacing w:line="420" w:lineRule="exact"/>
        <w:rPr>
          <w:rFonts w:asciiTheme="majorEastAsia" w:eastAsiaTheme="majorEastAsia" w:hAnsiTheme="majorEastAsia"/>
        </w:rPr>
      </w:pPr>
      <w:r w:rsidRPr="001D5913">
        <w:rPr>
          <w:rFonts w:asciiTheme="majorEastAsia" w:eastAsiaTheme="majorEastAsia" w:hAnsiTheme="majorEastAsia" w:hint="eastAsia"/>
        </w:rPr>
        <w:t>6．  评标细则详见第六部分“评标原则及方法”。</w:t>
      </w:r>
    </w:p>
    <w:p w:rsidR="00333B73" w:rsidRPr="001D5913" w:rsidRDefault="006741E4" w:rsidP="001940D2">
      <w:pPr>
        <w:pStyle w:val="2"/>
        <w:tabs>
          <w:tab w:val="left" w:pos="1985"/>
        </w:tabs>
        <w:spacing w:line="400" w:lineRule="exact"/>
        <w:jc w:val="center"/>
        <w:rPr>
          <w:rFonts w:asciiTheme="majorEastAsia" w:eastAsiaTheme="majorEastAsia" w:hAnsiTheme="majorEastAsia"/>
        </w:rPr>
      </w:pPr>
      <w:bookmarkStart w:id="8" w:name="_Toc13646029"/>
      <w:r w:rsidRPr="001D5913">
        <w:rPr>
          <w:rFonts w:asciiTheme="majorEastAsia" w:eastAsiaTheme="majorEastAsia" w:hAnsiTheme="majorEastAsia" w:hint="eastAsia"/>
        </w:rPr>
        <w:t>六  授予合同</w:t>
      </w:r>
      <w:bookmarkEnd w:id="8"/>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b/>
        </w:rPr>
        <w:t>1．  采购结果公告</w:t>
      </w:r>
    </w:p>
    <w:p w:rsidR="00333B73" w:rsidRPr="001D5913" w:rsidRDefault="006741E4" w:rsidP="001940D2">
      <w:pPr>
        <w:tabs>
          <w:tab w:val="left" w:pos="1985"/>
        </w:tabs>
        <w:spacing w:line="40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1.1  评标委员会确定的中标候选人名单或者经采购人委托直接确定的中标人将在“</w:t>
      </w:r>
      <w:r w:rsidR="008B74F0" w:rsidRPr="001D5913">
        <w:rPr>
          <w:rFonts w:asciiTheme="majorEastAsia" w:eastAsiaTheme="majorEastAsia" w:hAnsiTheme="majorEastAsia" w:hint="eastAsia"/>
        </w:rPr>
        <w:t>浙江省政府采购</w:t>
      </w:r>
      <w:r w:rsidRPr="001D5913">
        <w:rPr>
          <w:rFonts w:asciiTheme="majorEastAsia" w:eastAsiaTheme="majorEastAsia" w:hAnsiTheme="majorEastAsia" w:hint="eastAsia"/>
        </w:rPr>
        <w:t>网”上公告，各投标人对评标结果如有异议，可在规定时间内以书面形式向采购代理机构</w:t>
      </w:r>
      <w:r w:rsidRPr="001D5913">
        <w:rPr>
          <w:rFonts w:asciiTheme="majorEastAsia" w:eastAsiaTheme="majorEastAsia" w:hAnsiTheme="majorEastAsia" w:hint="eastAsia"/>
          <w:bCs/>
          <w:szCs w:val="21"/>
        </w:rPr>
        <w:t>提出由法定代表人或其授权的代表签字（盖章）并加盖公章的署名质疑函</w:t>
      </w:r>
      <w:r w:rsidRPr="001D5913">
        <w:rPr>
          <w:rFonts w:asciiTheme="majorEastAsia" w:eastAsiaTheme="majorEastAsia" w:hAnsiTheme="majorEastAsia" w:hint="eastAsia"/>
        </w:rPr>
        <w:t>，并提供必要的证明材料，</w:t>
      </w:r>
      <w:r w:rsidRPr="001D5913">
        <w:rPr>
          <w:rFonts w:asciiTheme="majorEastAsia" w:eastAsiaTheme="majorEastAsia" w:hAnsiTheme="majorEastAsia" w:hint="eastAsia"/>
        </w:rPr>
        <w:lastRenderedPageBreak/>
        <w:t>但</w:t>
      </w:r>
      <w:r w:rsidR="008B74F0" w:rsidRPr="001D5913">
        <w:rPr>
          <w:rFonts w:asciiTheme="majorEastAsia" w:eastAsiaTheme="majorEastAsia" w:hAnsiTheme="majorEastAsia" w:hint="eastAsia"/>
        </w:rPr>
        <w:t>须</w:t>
      </w:r>
      <w:r w:rsidRPr="001D5913">
        <w:rPr>
          <w:rFonts w:asciiTheme="majorEastAsia" w:eastAsiaTheme="majorEastAsia" w:hAnsiTheme="majorEastAsia" w:hint="eastAsia"/>
        </w:rPr>
        <w:t>对质疑内容的真实性承担法律责任。</w:t>
      </w:r>
    </w:p>
    <w:p w:rsidR="00333B73" w:rsidRPr="001D5913" w:rsidRDefault="006741E4" w:rsidP="001940D2">
      <w:pPr>
        <w:tabs>
          <w:tab w:val="left" w:pos="1985"/>
        </w:tabs>
        <w:spacing w:line="400" w:lineRule="exact"/>
        <w:rPr>
          <w:rFonts w:asciiTheme="majorEastAsia" w:eastAsiaTheme="majorEastAsia" w:hAnsiTheme="majorEastAsia"/>
          <w:b/>
        </w:rPr>
      </w:pPr>
      <w:r w:rsidRPr="001D5913">
        <w:rPr>
          <w:rFonts w:asciiTheme="majorEastAsia" w:eastAsiaTheme="majorEastAsia" w:hAnsiTheme="majorEastAsia" w:hint="eastAsia"/>
          <w:b/>
        </w:rPr>
        <w:t>2．  中标通知书</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2.1  中标人确定后，采购代理机构将向中标人发出中标通知书，中标通知书以纸质盖章件为准。</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2.2  中标通知书是合同的一个组成部分,对采购人和中标人均具有同等法律效力。</w:t>
      </w:r>
    </w:p>
    <w:p w:rsidR="00333B73" w:rsidRPr="001D5913" w:rsidRDefault="00551346" w:rsidP="001940D2">
      <w:pPr>
        <w:tabs>
          <w:tab w:val="left" w:pos="1985"/>
        </w:tabs>
        <w:spacing w:line="400" w:lineRule="exact"/>
        <w:rPr>
          <w:rFonts w:asciiTheme="majorEastAsia" w:eastAsiaTheme="majorEastAsia" w:hAnsiTheme="majorEastAsia"/>
          <w:b/>
        </w:rPr>
      </w:pPr>
      <w:r w:rsidRPr="001D5913">
        <w:rPr>
          <w:rFonts w:asciiTheme="majorEastAsia" w:eastAsiaTheme="majorEastAsia" w:hAnsiTheme="majorEastAsia" w:hint="eastAsia"/>
          <w:b/>
        </w:rPr>
        <w:t>3</w:t>
      </w:r>
      <w:r w:rsidR="006741E4" w:rsidRPr="001D5913">
        <w:rPr>
          <w:rFonts w:asciiTheme="majorEastAsia" w:eastAsiaTheme="majorEastAsia" w:hAnsiTheme="majorEastAsia" w:hint="eastAsia"/>
          <w:b/>
        </w:rPr>
        <w:t>．  签订合同</w:t>
      </w:r>
    </w:p>
    <w:p w:rsidR="00333B73" w:rsidRPr="001D5913" w:rsidRDefault="00551346" w:rsidP="001940D2">
      <w:pPr>
        <w:tabs>
          <w:tab w:val="left" w:pos="1985"/>
        </w:tabs>
        <w:spacing w:line="400" w:lineRule="exact"/>
        <w:rPr>
          <w:rFonts w:asciiTheme="majorEastAsia" w:eastAsiaTheme="majorEastAsia" w:hAnsiTheme="majorEastAsia"/>
          <w:b/>
          <w:shd w:val="pct10" w:color="auto" w:fill="FFFFFF"/>
        </w:rPr>
      </w:pPr>
      <w:r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 xml:space="preserve">1 </w:t>
      </w:r>
      <w:r w:rsidR="00AD38E3" w:rsidRPr="001D5913">
        <w:rPr>
          <w:rFonts w:ascii="宋体" w:hAnsi="宋体" w:hint="eastAsia"/>
          <w:b/>
          <w:shd w:val="pct15" w:color="auto" w:fill="FFFFFF"/>
        </w:rPr>
        <w:t>中标人应在中标公告发出后10个工作日内领取中标通知书，</w:t>
      </w:r>
      <w:r w:rsidR="006741E4" w:rsidRPr="001D5913">
        <w:rPr>
          <w:rFonts w:asciiTheme="majorEastAsia" w:eastAsiaTheme="majorEastAsia" w:hAnsiTheme="majorEastAsia" w:hint="eastAsia"/>
          <w:b/>
          <w:shd w:val="pct15" w:color="auto" w:fill="FFFFFF"/>
        </w:rPr>
        <w:t>未领</w:t>
      </w:r>
      <w:r w:rsidR="006741E4" w:rsidRPr="001D5913">
        <w:rPr>
          <w:rFonts w:asciiTheme="majorEastAsia" w:eastAsiaTheme="majorEastAsia" w:hAnsiTheme="majorEastAsia" w:hint="eastAsia"/>
          <w:b/>
          <w:shd w:val="pct10" w:color="auto" w:fill="FFFFFF"/>
        </w:rPr>
        <w:t>取中标通知书的中标人不得与采购人签订合同。</w:t>
      </w:r>
    </w:p>
    <w:p w:rsidR="00333B73" w:rsidRPr="001D5913" w:rsidRDefault="00551346"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.2  中标人应按中标通知书规定的时间、地点与采购人签订合同。</w:t>
      </w:r>
    </w:p>
    <w:p w:rsidR="00333B73" w:rsidRPr="001D5913" w:rsidRDefault="00551346" w:rsidP="001940D2">
      <w:pPr>
        <w:tabs>
          <w:tab w:val="left" w:pos="1985"/>
        </w:tabs>
        <w:spacing w:line="400" w:lineRule="exact"/>
        <w:ind w:left="567" w:hangingChars="270" w:hanging="567"/>
        <w:rPr>
          <w:rFonts w:asciiTheme="majorEastAsia" w:eastAsiaTheme="majorEastAsia" w:hAnsiTheme="majorEastAsia"/>
        </w:rPr>
      </w:pPr>
      <w:r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w:t>
      </w:r>
      <w:r w:rsidR="00022546"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 xml:space="preserve">  招标文件、中标人的投标文件、投标修改文件、评标过程中有关澄清文件及经投标人和评标委员会双方签字的询标纪要（采购响应文件问题澄清记录）和中标通知书均作为合同附件。</w:t>
      </w:r>
    </w:p>
    <w:p w:rsidR="00333B73" w:rsidRPr="001D5913" w:rsidRDefault="00551346" w:rsidP="004E3C42">
      <w:pPr>
        <w:tabs>
          <w:tab w:val="left" w:pos="1985"/>
        </w:tabs>
        <w:spacing w:line="400" w:lineRule="exact"/>
        <w:ind w:left="563" w:hangingChars="268" w:hanging="563"/>
        <w:rPr>
          <w:rFonts w:asciiTheme="majorEastAsia" w:eastAsiaTheme="majorEastAsia" w:hAnsiTheme="majorEastAsia"/>
        </w:rPr>
      </w:pPr>
      <w:r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 xml:space="preserve">.4  </w:t>
      </w:r>
      <w:r w:rsidR="00D73809" w:rsidRPr="001D5913">
        <w:rPr>
          <w:rFonts w:asciiTheme="majorEastAsia" w:eastAsiaTheme="majorEastAsia" w:hAnsiTheme="majorEastAsia" w:hint="eastAsia"/>
        </w:rPr>
        <w:t>合同签订后及时将合同</w:t>
      </w:r>
      <w:r w:rsidR="00C1198B" w:rsidRPr="001D5913">
        <w:rPr>
          <w:rFonts w:asciiTheme="majorEastAsia" w:eastAsiaTheme="majorEastAsia" w:hAnsiTheme="majorEastAsia" w:hint="eastAsia"/>
        </w:rPr>
        <w:t>提交温州市公共资源交易中心鹿城分中心</w:t>
      </w:r>
      <w:r w:rsidR="004E3C42" w:rsidRPr="001D5913">
        <w:rPr>
          <w:rStyle w:val="af1"/>
          <w:rFonts w:asciiTheme="majorEastAsia" w:eastAsiaTheme="majorEastAsia" w:hAnsiTheme="majorEastAsia" w:hint="eastAsia"/>
        </w:rPr>
        <w:t>。</w:t>
      </w:r>
    </w:p>
    <w:p w:rsidR="00333B73" w:rsidRPr="001D5913" w:rsidRDefault="00551346"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3</w:t>
      </w:r>
      <w:r w:rsidR="006741E4" w:rsidRPr="001D5913">
        <w:rPr>
          <w:rFonts w:asciiTheme="majorEastAsia" w:eastAsiaTheme="majorEastAsia" w:hAnsiTheme="majorEastAsia" w:hint="eastAsia"/>
        </w:rPr>
        <w:t>.5  拒签合同的违约责任</w:t>
      </w:r>
    </w:p>
    <w:p w:rsidR="00333B73" w:rsidRPr="001D5913" w:rsidRDefault="006741E4" w:rsidP="001940D2">
      <w:pPr>
        <w:tabs>
          <w:tab w:val="left" w:pos="1985"/>
        </w:tabs>
        <w:spacing w:line="400" w:lineRule="exact"/>
        <w:ind w:leftChars="270" w:left="567"/>
        <w:rPr>
          <w:rFonts w:asciiTheme="majorEastAsia" w:eastAsiaTheme="majorEastAsia" w:hAnsiTheme="majorEastAsia"/>
        </w:rPr>
      </w:pPr>
      <w:r w:rsidRPr="001D5913">
        <w:rPr>
          <w:rFonts w:asciiTheme="majorEastAsia" w:eastAsiaTheme="majorEastAsia" w:hAnsiTheme="majorEastAsia" w:hint="eastAsia"/>
        </w:rPr>
        <w:t>中标人接到中标通知书后，在规定时间内借故否认已经承诺的条件而拒签合同的，以违约处理</w:t>
      </w:r>
      <w:r w:rsidR="00C55B0A" w:rsidRPr="001D5913">
        <w:rPr>
          <w:rFonts w:asciiTheme="majorEastAsia" w:eastAsiaTheme="majorEastAsia" w:hAnsiTheme="majorEastAsia" w:hint="eastAsia"/>
        </w:rPr>
        <w:t>。</w:t>
      </w:r>
    </w:p>
    <w:p w:rsidR="00333B73" w:rsidRPr="001D5913" w:rsidRDefault="00551346" w:rsidP="00E47489">
      <w:pPr>
        <w:tabs>
          <w:tab w:val="left" w:pos="1985"/>
        </w:tabs>
        <w:spacing w:line="400" w:lineRule="exact"/>
        <w:rPr>
          <w:rFonts w:asciiTheme="majorEastAsia" w:eastAsiaTheme="majorEastAsia" w:hAnsiTheme="majorEastAsia"/>
          <w:b/>
        </w:rPr>
      </w:pPr>
      <w:r w:rsidRPr="001D5913">
        <w:rPr>
          <w:rFonts w:asciiTheme="majorEastAsia" w:eastAsiaTheme="majorEastAsia" w:hAnsiTheme="majorEastAsia" w:hint="eastAsia"/>
          <w:b/>
        </w:rPr>
        <w:t>4</w:t>
      </w:r>
      <w:r w:rsidR="00E47489" w:rsidRPr="001D5913">
        <w:rPr>
          <w:rFonts w:asciiTheme="majorEastAsia" w:eastAsiaTheme="majorEastAsia" w:hAnsiTheme="majorEastAsia" w:hint="eastAsia"/>
          <w:b/>
        </w:rPr>
        <w:t xml:space="preserve">.   </w:t>
      </w:r>
      <w:r w:rsidR="006741E4" w:rsidRPr="001D5913">
        <w:rPr>
          <w:rFonts w:asciiTheme="majorEastAsia" w:eastAsiaTheme="majorEastAsia" w:hAnsiTheme="majorEastAsia" w:hint="eastAsia"/>
          <w:b/>
        </w:rPr>
        <w:t>履约保证金</w:t>
      </w:r>
    </w:p>
    <w:p w:rsidR="009C56A4" w:rsidRPr="001D5913" w:rsidRDefault="009C56A4" w:rsidP="009C56A4">
      <w:pPr>
        <w:spacing w:line="440" w:lineRule="exact"/>
        <w:jc w:val="left"/>
        <w:rPr>
          <w:rFonts w:asciiTheme="minorEastAsia" w:eastAsiaTheme="minorEastAsia" w:hAnsiTheme="minorEastAsia"/>
        </w:rPr>
      </w:pPr>
      <w:r w:rsidRPr="001D5913">
        <w:rPr>
          <w:rFonts w:asciiTheme="minorEastAsia" w:eastAsiaTheme="minorEastAsia" w:hAnsiTheme="minorEastAsia" w:hint="eastAsia"/>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9C56A4" w:rsidRPr="001D5913" w:rsidRDefault="009C56A4" w:rsidP="009C56A4">
      <w:pPr>
        <w:spacing w:line="440" w:lineRule="exact"/>
        <w:jc w:val="left"/>
        <w:rPr>
          <w:rFonts w:asciiTheme="minorEastAsia" w:eastAsiaTheme="minorEastAsia" w:hAnsiTheme="minorEastAsia"/>
        </w:rPr>
      </w:pPr>
      <w:r w:rsidRPr="001D5913">
        <w:rPr>
          <w:rFonts w:asciiTheme="minorEastAsia" w:eastAsiaTheme="minorEastAsia" w:hAnsiTheme="minorEastAsia" w:hint="eastAsia"/>
        </w:rPr>
        <w:t>4.2供应商在履行完合同约定事项后，采购人应及时退还履约保证金。</w:t>
      </w:r>
    </w:p>
    <w:p w:rsidR="009C56A4" w:rsidRPr="001D5913" w:rsidRDefault="009C56A4" w:rsidP="009C56A4">
      <w:pPr>
        <w:spacing w:line="440" w:lineRule="exact"/>
        <w:jc w:val="left"/>
        <w:rPr>
          <w:rFonts w:asciiTheme="minorEastAsia" w:eastAsiaTheme="minorEastAsia" w:hAnsiTheme="minorEastAsia"/>
          <w:shd w:val="pct15" w:color="auto" w:fill="FFFFFF"/>
        </w:rPr>
      </w:pPr>
      <w:r w:rsidRPr="001D5913">
        <w:rPr>
          <w:rFonts w:asciiTheme="minorEastAsia" w:eastAsiaTheme="minorEastAsia" w:hAnsiTheme="minorEastAsia" w:hint="eastAsia"/>
          <w:shd w:val="pct15" w:color="auto" w:fill="FFFFFF"/>
        </w:rPr>
        <w:t>4</w:t>
      </w:r>
      <w:r w:rsidRPr="001D5913">
        <w:rPr>
          <w:rFonts w:asciiTheme="minorEastAsia" w:eastAsiaTheme="minorEastAsia" w:hAnsiTheme="minorEastAsia" w:hint="eastAsia"/>
          <w:b/>
          <w:shd w:val="pct15" w:color="auto" w:fill="FFFFFF"/>
        </w:rPr>
        <w:t>.3供应商以银行、保险公司出具保函形式提交履约保证金的，采购人不得拒收。</w:t>
      </w:r>
    </w:p>
    <w:p w:rsidR="00C93902" w:rsidRPr="001D5913" w:rsidRDefault="00C93902" w:rsidP="00C93902">
      <w:pPr>
        <w:tabs>
          <w:tab w:val="left" w:pos="1985"/>
        </w:tabs>
        <w:rPr>
          <w:rFonts w:asciiTheme="majorEastAsia" w:eastAsiaTheme="majorEastAsia" w:hAnsiTheme="majorEastAsia"/>
        </w:rPr>
      </w:pPr>
    </w:p>
    <w:p w:rsidR="00C93902" w:rsidRPr="001D5913" w:rsidRDefault="00C93902">
      <w:pPr>
        <w:widowControl/>
        <w:spacing w:line="240" w:lineRule="auto"/>
        <w:jc w:val="left"/>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pStyle w:val="1"/>
        <w:tabs>
          <w:tab w:val="left" w:pos="1985"/>
        </w:tabs>
        <w:spacing w:line="276" w:lineRule="auto"/>
        <w:jc w:val="center"/>
        <w:rPr>
          <w:rFonts w:asciiTheme="majorEastAsia" w:eastAsiaTheme="majorEastAsia" w:hAnsiTheme="majorEastAsia"/>
        </w:rPr>
      </w:pPr>
      <w:bookmarkStart w:id="9" w:name="_Toc13646030"/>
      <w:r w:rsidRPr="001D5913">
        <w:rPr>
          <w:rFonts w:asciiTheme="majorEastAsia" w:eastAsiaTheme="majorEastAsia" w:hAnsiTheme="majorEastAsia" w:hint="eastAsia"/>
        </w:rPr>
        <w:lastRenderedPageBreak/>
        <w:t>第二部分    合同主要条款</w:t>
      </w:r>
      <w:bookmarkEnd w:id="9"/>
    </w:p>
    <w:p w:rsidR="004E3C42" w:rsidRPr="001D5913" w:rsidRDefault="004E3C42" w:rsidP="004E3C42">
      <w:pPr>
        <w:pStyle w:val="a8"/>
        <w:spacing w:line="400" w:lineRule="exact"/>
        <w:ind w:leftChars="0" w:left="0"/>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发包方(采购单位)：                              （以下简称甲方）</w:t>
      </w:r>
    </w:p>
    <w:p w:rsidR="004E3C42" w:rsidRPr="001D5913" w:rsidRDefault="004E3C42" w:rsidP="004E3C42">
      <w:pPr>
        <w:spacing w:line="400" w:lineRule="atLeast"/>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承包方(中标人)：                            （以下简称乙方）</w:t>
      </w:r>
    </w:p>
    <w:p w:rsidR="004E3C42" w:rsidRPr="001D5913" w:rsidRDefault="004E3C42" w:rsidP="004E3C42">
      <w:pPr>
        <w:spacing w:line="400" w:lineRule="atLeast"/>
        <w:ind w:firstLineChars="250" w:firstLine="525"/>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温州市公安局鹿城区分局的_________（项目名称、项目编号）在国内以公开招标方式进行采购，经评标委员会评定_________（供应商名称）为中标人。甲、乙双方本着诚信及互利互惠的原则，同意按照下面条款和条件，签署本合同。</w:t>
      </w:r>
    </w:p>
    <w:p w:rsidR="004E3C42" w:rsidRPr="001D5913" w:rsidRDefault="004E3C42" w:rsidP="004E3C42">
      <w:pPr>
        <w:spacing w:line="400" w:lineRule="atLeast"/>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一、本合同文件的优先次序</w:t>
      </w:r>
    </w:p>
    <w:p w:rsidR="004E3C42" w:rsidRPr="001D5913" w:rsidRDefault="004E3C42" w:rsidP="004E3C42">
      <w:pPr>
        <w:spacing w:line="400" w:lineRule="atLeast"/>
        <w:ind w:firstLineChars="200" w:firstLine="420"/>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合同文件由以下文件组成，如存在歧义或不一致则根据以下优先次序来判断：</w:t>
      </w:r>
    </w:p>
    <w:p w:rsidR="004E3C42" w:rsidRPr="001D5913" w:rsidRDefault="004E3C42" w:rsidP="004E3C42">
      <w:pPr>
        <w:spacing w:line="400" w:lineRule="atLeast"/>
        <w:ind w:firstLineChars="50" w:firstLine="105"/>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 xml:space="preserve">1、合同书及合同补充条款或说明 </w:t>
      </w:r>
    </w:p>
    <w:p w:rsidR="004E3C42" w:rsidRPr="001D5913" w:rsidRDefault="004E3C42" w:rsidP="004E3C42">
      <w:pPr>
        <w:spacing w:line="400" w:lineRule="atLeast"/>
        <w:ind w:firstLineChars="50" w:firstLine="105"/>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2、中标通知书</w:t>
      </w:r>
    </w:p>
    <w:p w:rsidR="004E3C42" w:rsidRPr="001D5913" w:rsidRDefault="004E3C42" w:rsidP="004E3C42">
      <w:pPr>
        <w:spacing w:line="400" w:lineRule="atLeast"/>
        <w:ind w:firstLineChars="50" w:firstLine="105"/>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3、承诺书（含采购响应文件问题澄清记录和优惠条款）</w:t>
      </w:r>
    </w:p>
    <w:p w:rsidR="004E3C42" w:rsidRPr="001D5913" w:rsidRDefault="004E3C42" w:rsidP="004E3C42">
      <w:pPr>
        <w:spacing w:line="400" w:lineRule="atLeast"/>
        <w:ind w:firstLineChars="50" w:firstLine="105"/>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4、招标文件</w:t>
      </w:r>
    </w:p>
    <w:p w:rsidR="004E3C42" w:rsidRPr="001D5913" w:rsidRDefault="004E3C42" w:rsidP="004E3C42">
      <w:pPr>
        <w:pStyle w:val="a7"/>
        <w:spacing w:line="400" w:lineRule="atLeast"/>
        <w:ind w:firstLineChars="50" w:firstLine="105"/>
        <w:rPr>
          <w:rFonts w:asciiTheme="majorEastAsia" w:eastAsiaTheme="majorEastAsia" w:hAnsiTheme="majorEastAsia"/>
          <w:bCs/>
        </w:rPr>
      </w:pPr>
      <w:r w:rsidRPr="001D5913">
        <w:rPr>
          <w:rFonts w:asciiTheme="majorEastAsia" w:eastAsiaTheme="majorEastAsia" w:hAnsiTheme="majorEastAsia" w:hint="eastAsia"/>
          <w:bCs/>
        </w:rPr>
        <w:t>5、投标文件</w:t>
      </w:r>
    </w:p>
    <w:p w:rsidR="004E3C42" w:rsidRPr="001D5913" w:rsidRDefault="004E3C42" w:rsidP="004E3C42">
      <w:pPr>
        <w:pStyle w:val="a7"/>
        <w:spacing w:line="400" w:lineRule="atLeast"/>
        <w:rPr>
          <w:rFonts w:asciiTheme="majorEastAsia" w:eastAsiaTheme="majorEastAsia" w:hAnsiTheme="majorEastAsia"/>
          <w:b/>
          <w:bCs/>
        </w:rPr>
      </w:pPr>
      <w:r w:rsidRPr="001D5913">
        <w:rPr>
          <w:rFonts w:asciiTheme="majorEastAsia" w:eastAsiaTheme="majorEastAsia" w:hAnsiTheme="majorEastAsia" w:hint="eastAsia"/>
          <w:b/>
          <w:bCs/>
        </w:rPr>
        <w:t>二、项目的实施规模、范围：</w:t>
      </w:r>
    </w:p>
    <w:p w:rsidR="004E3C42" w:rsidRPr="001D5913" w:rsidRDefault="004E3C42" w:rsidP="004E3C42">
      <w:pPr>
        <w:widowControl/>
        <w:ind w:firstLineChars="196" w:firstLine="413"/>
        <w:rPr>
          <w:rFonts w:asciiTheme="majorEastAsia" w:eastAsiaTheme="majorEastAsia" w:hAnsiTheme="majorEastAsia" w:cs="宋体"/>
          <w:kern w:val="16"/>
          <w:szCs w:val="21"/>
        </w:rPr>
      </w:pPr>
      <w:r w:rsidRPr="001D5913">
        <w:rPr>
          <w:rFonts w:asciiTheme="majorEastAsia" w:eastAsiaTheme="majorEastAsia" w:hAnsiTheme="majorEastAsia" w:hint="eastAsia"/>
          <w:b/>
          <w:bCs/>
          <w:kern w:val="0"/>
          <w:szCs w:val="21"/>
        </w:rPr>
        <w:t>温州市公安局鹿城区分局“雪亮工程”二期视频监控和相关配套设施整体运行维护管理服务（第二批）项目</w:t>
      </w:r>
      <w:r w:rsidRPr="001D5913">
        <w:rPr>
          <w:rFonts w:asciiTheme="majorEastAsia" w:eastAsiaTheme="majorEastAsia" w:hAnsiTheme="majorEastAsia" w:cs="宋体" w:hint="eastAsia"/>
          <w:kern w:val="16"/>
          <w:szCs w:val="21"/>
        </w:rPr>
        <w:t>：包含鹿城区重要道路、部位520路视频监控系统改建。</w:t>
      </w:r>
    </w:p>
    <w:p w:rsidR="004E3C42" w:rsidRPr="001D5913" w:rsidRDefault="004E3C42" w:rsidP="004E3C42">
      <w:pPr>
        <w:spacing w:line="400" w:lineRule="atLeast"/>
        <w:rPr>
          <w:rFonts w:asciiTheme="majorEastAsia" w:eastAsiaTheme="majorEastAsia" w:hAnsiTheme="majorEastAsia" w:cs="宋体"/>
          <w:szCs w:val="21"/>
        </w:rPr>
      </w:pPr>
      <w:r w:rsidRPr="001D5913">
        <w:rPr>
          <w:rFonts w:asciiTheme="majorEastAsia" w:eastAsiaTheme="majorEastAsia" w:hAnsiTheme="majorEastAsia" w:cs="宋体" w:hint="eastAsia"/>
          <w:kern w:val="16"/>
          <w:szCs w:val="21"/>
        </w:rPr>
        <w:t>三、</w:t>
      </w:r>
      <w:r w:rsidRPr="001D5913">
        <w:rPr>
          <w:rFonts w:asciiTheme="majorEastAsia" w:eastAsiaTheme="majorEastAsia" w:hAnsiTheme="majorEastAsia" w:cs="宋体" w:hint="eastAsia"/>
          <w:szCs w:val="21"/>
        </w:rPr>
        <w:t>要求质量标准：</w:t>
      </w:r>
      <w:r w:rsidRPr="001D5913">
        <w:rPr>
          <w:rFonts w:asciiTheme="majorEastAsia" w:eastAsiaTheme="majorEastAsia" w:hAnsiTheme="majorEastAsia" w:cs="宋体" w:hint="eastAsia"/>
          <w:szCs w:val="21"/>
          <w:lang w:val="zh-CN"/>
        </w:rPr>
        <w:t>先进、主流、可靠、安全、开放、实用、性价比高。</w:t>
      </w:r>
    </w:p>
    <w:p w:rsidR="004E3C42" w:rsidRPr="001D5913" w:rsidRDefault="004E3C42" w:rsidP="004E3C42">
      <w:pPr>
        <w:spacing w:line="400" w:lineRule="atLeast"/>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四、合同主要条款：</w:t>
      </w:r>
    </w:p>
    <w:p w:rsidR="004E3C42" w:rsidRPr="001D5913" w:rsidRDefault="004E3C42" w:rsidP="004E3C42">
      <w:pPr>
        <w:spacing w:line="400" w:lineRule="atLeast"/>
        <w:ind w:firstLineChars="150" w:firstLine="315"/>
        <w:rPr>
          <w:rFonts w:ascii="宋体" w:hAnsi="宋体" w:cs="宋体"/>
          <w:szCs w:val="21"/>
        </w:rPr>
      </w:pPr>
      <w:r w:rsidRPr="001D5913">
        <w:rPr>
          <w:rFonts w:ascii="宋体" w:hAnsi="宋体" w:cs="宋体" w:hint="eastAsia"/>
          <w:szCs w:val="21"/>
        </w:rPr>
        <w:t>1、公安基于公共运营商的治安动态监控系统的总体架构和技术标准由甲方确定。</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t>2、公安基于公共运营商的治安动态监控系统应遵循开放系统的原则，能提供符合国际标准和软件、硬件、通信、网络、操作系统和数据库管理系统等方面的接口和协议，并为今后的二次开发预留接口和开放协议。</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t>3、公安基于公共运营商的治安动态监控系统中图像数据的所有权归属甲方，未经甲方同意，乙方不得私自泄露、转让给第三方使用。</w:t>
      </w:r>
    </w:p>
    <w:p w:rsidR="004E3C42" w:rsidRPr="001D5913" w:rsidRDefault="004E3C42" w:rsidP="004E3C42">
      <w:pPr>
        <w:spacing w:line="400" w:lineRule="atLeast"/>
        <w:ind w:firstLineChars="150" w:firstLine="315"/>
        <w:rPr>
          <w:rFonts w:ascii="宋体" w:hAnsi="宋体" w:cs="宋体"/>
          <w:szCs w:val="21"/>
        </w:rPr>
      </w:pPr>
      <w:r w:rsidRPr="001D5913">
        <w:rPr>
          <w:rFonts w:ascii="宋体" w:hAnsi="宋体" w:cs="宋体" w:hint="eastAsia"/>
          <w:szCs w:val="21"/>
        </w:rPr>
        <w:t>4、公安基于公共运营商的治安动态监控系统的账号管理权、图像应用及管理权归属甲方。</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t>5、甲方对乙方的平台不能正常运行或因平台技术维护原因造成图像数据丢失有权要求乙方及时改进。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t>6、乙方通过系统网管平台发现业务点发生故障或由甲方提出申告时，乙方承诺在24小时内恢复。</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t>7、乙方应保证所提供设备达到整套系统运行质量要求，符合相关的技术标准和规范要求，保证满足甲方正常工作需求。</w:t>
      </w:r>
    </w:p>
    <w:p w:rsidR="004E3C42" w:rsidRPr="001D5913" w:rsidRDefault="004E3C42" w:rsidP="004E3C42">
      <w:pPr>
        <w:spacing w:line="400" w:lineRule="atLeast"/>
        <w:ind w:firstLineChars="150" w:firstLine="315"/>
        <w:rPr>
          <w:rFonts w:ascii="宋体" w:hAnsi="宋体" w:cs="宋体"/>
          <w:szCs w:val="21"/>
        </w:rPr>
      </w:pPr>
      <w:r w:rsidRPr="001D5913">
        <w:rPr>
          <w:rFonts w:ascii="宋体" w:hAnsi="宋体" w:cs="宋体" w:hint="eastAsia"/>
          <w:szCs w:val="21"/>
        </w:rPr>
        <w:t>8、乙方所提供的通讯线路和设备质量应符合国家质量标准和技术要求，满足甲方通讯需求。</w:t>
      </w:r>
    </w:p>
    <w:p w:rsidR="004E3C42" w:rsidRPr="001D5913" w:rsidRDefault="004E3C42" w:rsidP="004E3C42">
      <w:pPr>
        <w:spacing w:line="400" w:lineRule="atLeast"/>
        <w:ind w:leftChars="156" w:left="643" w:hangingChars="150" w:hanging="315"/>
        <w:rPr>
          <w:rFonts w:ascii="宋体" w:hAnsi="宋体" w:cs="宋体"/>
          <w:szCs w:val="21"/>
        </w:rPr>
      </w:pPr>
      <w:r w:rsidRPr="001D5913">
        <w:rPr>
          <w:rFonts w:ascii="宋体" w:hAnsi="宋体" w:cs="宋体" w:hint="eastAsia"/>
          <w:szCs w:val="21"/>
        </w:rPr>
        <w:lastRenderedPageBreak/>
        <w:t>9、乙方应建立健全公安基于公共运营商的治安动态监控系统的技术档案和维护档案并提供给甲方。</w:t>
      </w:r>
    </w:p>
    <w:p w:rsidR="004E3C42" w:rsidRPr="001D5913" w:rsidRDefault="004E3C42" w:rsidP="004E3C42">
      <w:pPr>
        <w:spacing w:line="400" w:lineRule="atLeast"/>
        <w:ind w:leftChars="156" w:left="748" w:hangingChars="200" w:hanging="420"/>
        <w:rPr>
          <w:rFonts w:ascii="宋体" w:hAnsi="宋体" w:cs="宋体"/>
          <w:szCs w:val="21"/>
        </w:rPr>
      </w:pPr>
      <w:r w:rsidRPr="001D5913">
        <w:rPr>
          <w:rFonts w:ascii="宋体" w:hAnsi="宋体" w:cs="宋体" w:hint="eastAsia"/>
          <w:szCs w:val="21"/>
        </w:rPr>
        <w:t>10、乙方应负责监控图像集中存储设备级的配置和管理，不具有监控图像浏览、录像调用权限。乙方应做好运行维护人员的保密安全教育和管理，未经甲方允许不得对基于公共运营商的治安动态监控系统中的图像数据进行下载和传播。</w:t>
      </w:r>
    </w:p>
    <w:p w:rsidR="004E3C42" w:rsidRPr="001D5913" w:rsidRDefault="004E3C42" w:rsidP="004E3C42">
      <w:pPr>
        <w:spacing w:line="400" w:lineRule="atLeast"/>
        <w:ind w:leftChars="138" w:left="815" w:hangingChars="250" w:hanging="525"/>
        <w:rPr>
          <w:rFonts w:ascii="宋体" w:hAnsi="宋体" w:cs="宋体"/>
          <w:szCs w:val="21"/>
        </w:rPr>
      </w:pPr>
      <w:r w:rsidRPr="001D5913">
        <w:rPr>
          <w:rFonts w:ascii="宋体" w:hAnsi="宋体" w:cs="宋体" w:hint="eastAsia"/>
          <w:szCs w:val="21"/>
        </w:rPr>
        <w:t>11、乙方应指定专门的联络人，负责公安基于公共运营商的治安动态监控系统的技术咨询、业务开通、平台维护、前端及监控中心软硬件维护的接洽工作。</w:t>
      </w:r>
    </w:p>
    <w:p w:rsidR="004E3C42" w:rsidRPr="001D5913" w:rsidRDefault="004E3C42" w:rsidP="004E3C42">
      <w:pPr>
        <w:spacing w:line="400" w:lineRule="atLeast"/>
        <w:ind w:leftChars="104" w:left="743" w:hangingChars="250" w:hanging="525"/>
        <w:rPr>
          <w:rFonts w:ascii="宋体" w:hAnsi="宋体" w:cs="宋体"/>
          <w:szCs w:val="21"/>
        </w:rPr>
      </w:pPr>
      <w:r w:rsidRPr="001D5913">
        <w:rPr>
          <w:rFonts w:ascii="宋体" w:hAnsi="宋体" w:cs="宋体" w:hint="eastAsia"/>
          <w:szCs w:val="21"/>
        </w:rPr>
        <w:t>12、乙方保证提供</w:t>
      </w:r>
      <w:r w:rsidRPr="001D5913">
        <w:rPr>
          <w:rFonts w:ascii="宋体" w:hint="eastAsia"/>
          <w:bCs/>
          <w:sz w:val="22"/>
          <w:szCs w:val="22"/>
        </w:rPr>
        <w:t>视频监控视频流存储格式为1080p/25fps/4Mbps码流/30天</w:t>
      </w:r>
      <w:r w:rsidRPr="001D5913">
        <w:rPr>
          <w:rFonts w:ascii="新宋体" w:eastAsia="新宋体" w:hAnsi="新宋体" w:hint="eastAsia"/>
          <w:szCs w:val="21"/>
        </w:rPr>
        <w:t>×</w:t>
      </w:r>
      <w:r w:rsidRPr="001D5913">
        <w:rPr>
          <w:rFonts w:ascii="宋体" w:hint="eastAsia"/>
          <w:bCs/>
          <w:sz w:val="22"/>
          <w:szCs w:val="22"/>
        </w:rPr>
        <w:t>24小时，</w:t>
      </w:r>
      <w:r w:rsidRPr="001D5913">
        <w:rPr>
          <w:rFonts w:ascii="宋体" w:hAnsi="宋体" w:cs="宋体" w:hint="eastAsia"/>
          <w:szCs w:val="21"/>
        </w:rPr>
        <w:t>保证提供不间断录像和录像存储的安全。</w:t>
      </w:r>
    </w:p>
    <w:p w:rsidR="004E3C42" w:rsidRPr="001D5913" w:rsidRDefault="004E3C42" w:rsidP="004E3C42">
      <w:pPr>
        <w:spacing w:line="400" w:lineRule="atLeast"/>
        <w:ind w:leftChars="104" w:left="743" w:hangingChars="250" w:hanging="525"/>
        <w:rPr>
          <w:rFonts w:ascii="宋体" w:hAnsi="宋体" w:cs="宋体"/>
          <w:szCs w:val="21"/>
        </w:rPr>
      </w:pPr>
      <w:r w:rsidRPr="001D5913">
        <w:rPr>
          <w:rFonts w:ascii="宋体" w:hAnsi="宋体" w:cs="宋体" w:hint="eastAsia"/>
          <w:szCs w:val="21"/>
        </w:rPr>
        <w:t>13、乙方应为公安基于公共运营商的治安动态监控系统建立光纤承载专用网，达到与公安内网互连的安全性要求。</w:t>
      </w:r>
    </w:p>
    <w:p w:rsidR="004E3C42" w:rsidRPr="001D5913" w:rsidRDefault="004E3C42" w:rsidP="004E3C42">
      <w:pPr>
        <w:spacing w:line="400" w:lineRule="atLeast"/>
        <w:ind w:leftChars="156" w:left="748" w:hangingChars="200" w:hanging="420"/>
        <w:rPr>
          <w:rFonts w:ascii="宋体" w:hAnsi="宋体" w:cs="宋体"/>
          <w:szCs w:val="21"/>
        </w:rPr>
      </w:pPr>
      <w:r w:rsidRPr="001D5913">
        <w:rPr>
          <w:rFonts w:ascii="宋体" w:hAnsi="宋体" w:cs="宋体" w:hint="eastAsia"/>
          <w:szCs w:val="21"/>
        </w:rPr>
        <w:t>14、乙方应为甲方提供及时优质的服务，保障网络的运行稳定，负责故障的全程处理，乙方将提供365天7×24小时热线电话服务，并确定专人联系。</w:t>
      </w:r>
    </w:p>
    <w:p w:rsidR="004E3C42" w:rsidRPr="001D5913" w:rsidRDefault="004E3C42" w:rsidP="004E3C42">
      <w:pPr>
        <w:spacing w:line="400" w:lineRule="atLeast"/>
        <w:ind w:leftChars="156" w:left="748" w:hangingChars="200" w:hanging="420"/>
        <w:rPr>
          <w:rFonts w:ascii="宋体" w:hAnsi="宋体" w:cs="宋体"/>
          <w:szCs w:val="21"/>
        </w:rPr>
      </w:pPr>
      <w:r w:rsidRPr="001D5913">
        <w:rPr>
          <w:rFonts w:ascii="宋体" w:hAnsi="宋体" w:cs="宋体" w:hint="eastAsia"/>
          <w:szCs w:val="21"/>
        </w:rPr>
        <w:t>15、乙方承诺本次项目所涉监控点位月平均在线率不低于98％。</w:t>
      </w:r>
    </w:p>
    <w:p w:rsidR="004E3C42" w:rsidRPr="001D5913" w:rsidRDefault="004E3C42" w:rsidP="004E3C42">
      <w:pPr>
        <w:ind w:leftChars="156" w:left="748" w:hangingChars="200" w:hanging="420"/>
        <w:rPr>
          <w:rFonts w:asciiTheme="majorEastAsia" w:eastAsiaTheme="majorEastAsia" w:hAnsiTheme="majorEastAsia" w:cs="宋体"/>
          <w:szCs w:val="21"/>
        </w:rPr>
      </w:pPr>
      <w:r w:rsidRPr="001D5913">
        <w:rPr>
          <w:rFonts w:asciiTheme="majorEastAsia" w:eastAsiaTheme="majorEastAsia" w:hAnsiTheme="majorEastAsia" w:cs="宋体"/>
          <w:szCs w:val="21"/>
        </w:rPr>
        <w:t>16</w:t>
      </w:r>
      <w:r w:rsidRPr="001D5913">
        <w:rPr>
          <w:rFonts w:asciiTheme="majorEastAsia" w:eastAsiaTheme="majorEastAsia" w:hAnsiTheme="majorEastAsia" w:cs="宋体" w:hint="eastAsia"/>
          <w:szCs w:val="21"/>
        </w:rPr>
        <w:t>、在履行合同的过程中，如果乙方遇到将不能按照合同规定的时间完成系统实施和提供服务时，应该及时以书面形式将拖延的事实、可能拖延的时间和原因通知甲方。甲方在收到乙方通知后，应尽快对情况进行评价，并确定是否酌情推迟提供服务时间以及是否收取误期赔偿费。</w:t>
      </w:r>
    </w:p>
    <w:p w:rsidR="004E3C42" w:rsidRPr="001D5913" w:rsidRDefault="004E3C42" w:rsidP="004E3C42">
      <w:pPr>
        <w:ind w:leftChars="156" w:left="748" w:hangingChars="200" w:hanging="420"/>
        <w:rPr>
          <w:rFonts w:asciiTheme="majorEastAsia" w:eastAsiaTheme="majorEastAsia" w:hAnsiTheme="majorEastAsia" w:cs="宋体"/>
          <w:szCs w:val="21"/>
        </w:rPr>
      </w:pPr>
      <w:r w:rsidRPr="001D5913">
        <w:rPr>
          <w:rFonts w:asciiTheme="majorEastAsia" w:eastAsiaTheme="majorEastAsia" w:hAnsiTheme="majorEastAsia" w:cs="宋体" w:hint="eastAsia"/>
          <w:szCs w:val="21"/>
        </w:rPr>
        <w:t>1</w:t>
      </w:r>
      <w:r w:rsidRPr="001D5913">
        <w:rPr>
          <w:rFonts w:asciiTheme="majorEastAsia" w:eastAsiaTheme="majorEastAsia" w:hAnsiTheme="majorEastAsia" w:cs="宋体"/>
          <w:szCs w:val="21"/>
        </w:rPr>
        <w:t>7</w:t>
      </w:r>
      <w:r w:rsidRPr="001D5913">
        <w:rPr>
          <w:rFonts w:asciiTheme="majorEastAsia" w:eastAsiaTheme="majorEastAsia" w:hAnsiTheme="majorEastAsia" w:cs="宋体" w:hint="eastAsia"/>
          <w:szCs w:val="21"/>
        </w:rPr>
        <w:t>、乙方除不可抗拒的因素（包含战争、自然灾害等不可抗力以及视频监控系统建设中必需的道路开挖审批和电力接入等客观因素）和</w:t>
      </w:r>
      <w:r w:rsidRPr="001D5913">
        <w:rPr>
          <w:rFonts w:asciiTheme="majorEastAsia" w:eastAsiaTheme="majorEastAsia" w:hAnsiTheme="majorEastAsia" w:cs="宋体"/>
          <w:szCs w:val="21"/>
        </w:rPr>
        <w:t>合同条款第</w:t>
      </w:r>
      <w:r w:rsidRPr="001D5913">
        <w:rPr>
          <w:rFonts w:asciiTheme="majorEastAsia" w:eastAsiaTheme="majorEastAsia" w:hAnsiTheme="majorEastAsia" w:cs="宋体" w:hint="eastAsia"/>
          <w:szCs w:val="21"/>
        </w:rPr>
        <w:t>十三</w:t>
      </w:r>
      <w:r w:rsidRPr="001D5913">
        <w:rPr>
          <w:rFonts w:asciiTheme="majorEastAsia" w:eastAsiaTheme="majorEastAsia" w:hAnsiTheme="majorEastAsia" w:cs="宋体"/>
          <w:szCs w:val="21"/>
        </w:rPr>
        <w:t>条</w:t>
      </w:r>
      <w:r w:rsidRPr="001D5913">
        <w:rPr>
          <w:rFonts w:asciiTheme="majorEastAsia" w:eastAsiaTheme="majorEastAsia" w:hAnsiTheme="majorEastAsia" w:cs="宋体" w:hint="eastAsia"/>
          <w:szCs w:val="21"/>
        </w:rPr>
        <w:t>：</w:t>
      </w:r>
      <w:r w:rsidRPr="001D5913">
        <w:rPr>
          <w:rFonts w:asciiTheme="majorEastAsia" w:eastAsiaTheme="majorEastAsia" w:hAnsiTheme="majorEastAsia" w:cs="宋体"/>
          <w:szCs w:val="21"/>
        </w:rPr>
        <w:t>不可抗力条款</w:t>
      </w:r>
      <w:r w:rsidRPr="001D5913">
        <w:rPr>
          <w:rFonts w:asciiTheme="majorEastAsia" w:eastAsiaTheme="majorEastAsia" w:hAnsiTheme="majorEastAsia" w:cs="宋体" w:hint="eastAsia"/>
          <w:szCs w:val="21"/>
        </w:rPr>
        <w:t>内容规定</w:t>
      </w:r>
      <w:r w:rsidRPr="001D5913">
        <w:rPr>
          <w:rFonts w:asciiTheme="majorEastAsia" w:eastAsiaTheme="majorEastAsia" w:hAnsiTheme="majorEastAsia" w:cs="宋体"/>
          <w:szCs w:val="21"/>
        </w:rPr>
        <w:t>情况</w:t>
      </w:r>
      <w:r w:rsidRPr="001D5913">
        <w:rPr>
          <w:rFonts w:asciiTheme="majorEastAsia" w:eastAsiaTheme="majorEastAsia" w:hAnsiTheme="majorEastAsia" w:cs="宋体" w:hint="eastAsia"/>
          <w:szCs w:val="21"/>
        </w:rPr>
        <w:t>以及延期是根据合同条款第16条的规定取得甲方的同意而不收取误期赔偿费外，应在合同规定的项目实施时间（第七条）内基本完成服务的</w:t>
      </w:r>
      <w:r w:rsidRPr="001D5913">
        <w:rPr>
          <w:rFonts w:asciiTheme="majorEastAsia" w:eastAsiaTheme="majorEastAsia" w:hAnsiTheme="majorEastAsia" w:cs="宋体"/>
          <w:szCs w:val="21"/>
        </w:rPr>
        <w:t>提供</w:t>
      </w:r>
      <w:r w:rsidRPr="001D5913">
        <w:rPr>
          <w:rFonts w:asciiTheme="majorEastAsia" w:eastAsiaTheme="majorEastAsia" w:hAnsiTheme="majorEastAsia" w:cs="宋体" w:hint="eastAsia"/>
          <w:szCs w:val="21"/>
        </w:rPr>
        <w:t>并组织项目验收工作。每延误一周的赔偿费按应付金额总价的</w:t>
      </w:r>
      <w:r w:rsidRPr="001D5913">
        <w:rPr>
          <w:rFonts w:asciiTheme="majorEastAsia" w:eastAsiaTheme="majorEastAsia" w:hAnsiTheme="majorEastAsia" w:cs="宋体"/>
          <w:szCs w:val="21"/>
        </w:rPr>
        <w:t>1%计收，最高赔偿限额为应付金额总价的10%。一旦延迟到误期赔偿费的最高限额，甲方有权终止合同。</w:t>
      </w:r>
    </w:p>
    <w:p w:rsidR="004E3C42" w:rsidRPr="001D5913" w:rsidRDefault="004E3C42" w:rsidP="004E3C42">
      <w:pPr>
        <w:ind w:leftChars="156" w:left="750" w:hangingChars="200" w:hanging="422"/>
        <w:rPr>
          <w:rFonts w:asciiTheme="majorEastAsia" w:eastAsiaTheme="majorEastAsia" w:hAnsiTheme="majorEastAsia"/>
          <w:b/>
        </w:rPr>
      </w:pPr>
      <w:r w:rsidRPr="001D5913">
        <w:rPr>
          <w:rFonts w:asciiTheme="majorEastAsia" w:eastAsiaTheme="majorEastAsia" w:hAnsiTheme="majorEastAsia" w:cs="宋体" w:hint="eastAsia"/>
          <w:b/>
          <w:szCs w:val="21"/>
        </w:rPr>
        <w:t>1</w:t>
      </w:r>
      <w:r w:rsidRPr="001D5913">
        <w:rPr>
          <w:rFonts w:asciiTheme="majorEastAsia" w:eastAsiaTheme="majorEastAsia" w:hAnsiTheme="majorEastAsia" w:cs="宋体"/>
          <w:b/>
          <w:szCs w:val="21"/>
        </w:rPr>
        <w:t>8</w:t>
      </w:r>
      <w:r w:rsidRPr="001D5913">
        <w:rPr>
          <w:rFonts w:asciiTheme="majorEastAsia" w:eastAsiaTheme="majorEastAsia" w:hAnsiTheme="majorEastAsia" w:cs="宋体" w:hint="eastAsia"/>
          <w:b/>
          <w:szCs w:val="21"/>
        </w:rPr>
        <w:t>、</w:t>
      </w:r>
      <w:r w:rsidRPr="001D5913">
        <w:rPr>
          <w:rFonts w:asciiTheme="majorEastAsia" w:eastAsiaTheme="majorEastAsia" w:hAnsiTheme="majorEastAsia" w:hint="eastAsia"/>
          <w:b/>
        </w:rPr>
        <w:t>视频监控运维</w:t>
      </w:r>
      <w:r w:rsidRPr="001D5913">
        <w:rPr>
          <w:rFonts w:asciiTheme="majorEastAsia" w:eastAsiaTheme="majorEastAsia" w:hAnsiTheme="majorEastAsia"/>
          <w:b/>
        </w:rPr>
        <w:t>考核</w:t>
      </w:r>
    </w:p>
    <w:p w:rsidR="004E3C42" w:rsidRPr="001D5913" w:rsidRDefault="004E3C42" w:rsidP="004E3C42">
      <w:pPr>
        <w:ind w:leftChars="400" w:left="840" w:firstLineChars="200" w:firstLine="420"/>
        <w:rPr>
          <w:rFonts w:ascii="宋体" w:hAnsi="宋体" w:cs="宋体"/>
          <w:szCs w:val="21"/>
          <w:lang w:val="zh-CN"/>
        </w:rPr>
      </w:pPr>
      <w:r w:rsidRPr="001D5913">
        <w:rPr>
          <w:rFonts w:ascii="宋体" w:hAnsi="宋体" w:cs="宋体" w:hint="eastAsia"/>
          <w:szCs w:val="21"/>
          <w:lang w:val="zh-CN"/>
        </w:rPr>
        <w:t>故障</w:t>
      </w:r>
      <w:r w:rsidRPr="001D5913">
        <w:rPr>
          <w:rFonts w:ascii="宋体" w:hAnsi="宋体" w:cs="宋体"/>
          <w:szCs w:val="21"/>
          <w:lang w:val="zh-CN"/>
        </w:rPr>
        <w:t>点位</w:t>
      </w:r>
      <w:r w:rsidRPr="001D5913">
        <w:rPr>
          <w:rFonts w:ascii="宋体" w:hAnsi="宋体" w:cs="宋体" w:hint="eastAsia"/>
          <w:szCs w:val="21"/>
          <w:lang w:val="zh-CN"/>
        </w:rPr>
        <w:t>处置</w:t>
      </w:r>
      <w:r w:rsidRPr="001D5913">
        <w:rPr>
          <w:rFonts w:ascii="宋体" w:hAnsi="宋体" w:cs="宋体"/>
          <w:szCs w:val="21"/>
          <w:lang w:val="zh-CN"/>
        </w:rPr>
        <w:t>分为三</w:t>
      </w:r>
      <w:r w:rsidRPr="001D5913">
        <w:rPr>
          <w:rFonts w:ascii="宋体" w:hAnsi="宋体" w:cs="宋体" w:hint="eastAsia"/>
          <w:szCs w:val="21"/>
          <w:lang w:val="zh-CN"/>
        </w:rPr>
        <w:t>类</w:t>
      </w:r>
      <w:r w:rsidRPr="001D5913">
        <w:rPr>
          <w:rFonts w:ascii="宋体" w:hAnsi="宋体" w:cs="宋体"/>
          <w:szCs w:val="21"/>
          <w:lang w:val="zh-CN"/>
        </w:rPr>
        <w:t>，</w:t>
      </w:r>
      <w:r w:rsidRPr="001D5913">
        <w:rPr>
          <w:rFonts w:ascii="宋体" w:hAnsi="宋体" w:cs="宋体" w:hint="eastAsia"/>
          <w:szCs w:val="21"/>
          <w:lang w:val="zh-CN"/>
        </w:rPr>
        <w:t>一类</w:t>
      </w:r>
      <w:r w:rsidRPr="001D5913">
        <w:rPr>
          <w:rFonts w:ascii="宋体" w:hAnsi="宋体" w:cs="宋体"/>
          <w:szCs w:val="21"/>
          <w:lang w:val="zh-CN"/>
        </w:rPr>
        <w:t>为</w:t>
      </w:r>
      <w:r w:rsidRPr="001D5913">
        <w:rPr>
          <w:rFonts w:ascii="宋体" w:hAnsi="宋体" w:cs="宋体" w:hint="eastAsia"/>
          <w:szCs w:val="21"/>
          <w:lang w:val="zh-CN"/>
        </w:rPr>
        <w:t>点位</w:t>
      </w:r>
      <w:r w:rsidRPr="001D5913">
        <w:rPr>
          <w:rFonts w:ascii="宋体" w:hAnsi="宋体" w:cs="宋体"/>
          <w:szCs w:val="21"/>
          <w:lang w:val="zh-CN"/>
        </w:rPr>
        <w:t>故障</w:t>
      </w:r>
      <w:r w:rsidRPr="001D5913">
        <w:rPr>
          <w:rFonts w:ascii="宋体" w:hAnsi="宋体" w:cs="宋体" w:hint="eastAsia"/>
          <w:szCs w:val="21"/>
          <w:lang w:val="zh-CN"/>
        </w:rPr>
        <w:t>报</w:t>
      </w:r>
      <w:r w:rsidRPr="001D5913">
        <w:rPr>
          <w:rFonts w:ascii="宋体" w:hAnsi="宋体" w:cs="宋体"/>
          <w:szCs w:val="21"/>
          <w:lang w:val="zh-CN"/>
        </w:rPr>
        <w:t>障维修，二类为移机</w:t>
      </w:r>
      <w:r w:rsidRPr="001D5913">
        <w:rPr>
          <w:rFonts w:ascii="宋体" w:hAnsi="宋体" w:cs="宋体" w:hint="eastAsia"/>
          <w:szCs w:val="21"/>
          <w:lang w:val="zh-CN"/>
        </w:rPr>
        <w:t>报障</w:t>
      </w:r>
      <w:r w:rsidRPr="001D5913">
        <w:rPr>
          <w:rFonts w:ascii="宋体" w:hAnsi="宋体" w:cs="宋体"/>
          <w:szCs w:val="21"/>
          <w:lang w:val="zh-CN"/>
        </w:rPr>
        <w:t>，三类为</w:t>
      </w:r>
      <w:r w:rsidRPr="001D5913">
        <w:rPr>
          <w:rFonts w:ascii="宋体" w:hAnsi="宋体" w:cs="宋体" w:hint="eastAsia"/>
          <w:szCs w:val="21"/>
          <w:lang w:val="zh-CN"/>
        </w:rPr>
        <w:t>道路施工</w:t>
      </w:r>
      <w:r w:rsidRPr="001D5913">
        <w:rPr>
          <w:rFonts w:ascii="宋体" w:hAnsi="宋体" w:cs="宋体"/>
          <w:szCs w:val="21"/>
          <w:lang w:val="zh-CN"/>
        </w:rPr>
        <w:t>等原因</w:t>
      </w:r>
      <w:r w:rsidRPr="001D5913">
        <w:rPr>
          <w:rFonts w:ascii="宋体" w:hAnsi="宋体" w:cs="宋体" w:hint="eastAsia"/>
          <w:szCs w:val="21"/>
          <w:lang w:val="zh-CN"/>
        </w:rPr>
        <w:t>原地临时</w:t>
      </w:r>
      <w:r w:rsidRPr="001D5913">
        <w:rPr>
          <w:rFonts w:ascii="宋体" w:hAnsi="宋体" w:cs="宋体"/>
          <w:szCs w:val="21"/>
          <w:lang w:val="zh-CN"/>
        </w:rPr>
        <w:t>挂起</w:t>
      </w:r>
      <w:r w:rsidRPr="001D5913">
        <w:rPr>
          <w:rFonts w:ascii="宋体" w:hAnsi="宋体" w:cs="宋体" w:hint="eastAsia"/>
          <w:szCs w:val="21"/>
          <w:lang w:val="zh-CN"/>
        </w:rPr>
        <w:t>报障</w:t>
      </w:r>
      <w:r w:rsidRPr="001D5913">
        <w:rPr>
          <w:rFonts w:ascii="宋体" w:hAnsi="宋体" w:cs="宋体"/>
          <w:szCs w:val="21"/>
          <w:lang w:val="zh-CN"/>
        </w:rPr>
        <w:t>。</w:t>
      </w:r>
    </w:p>
    <w:p w:rsidR="004E3C42" w:rsidRPr="001D5913" w:rsidRDefault="004E3C42" w:rsidP="004E3C42">
      <w:pPr>
        <w:ind w:leftChars="400" w:left="840" w:firstLineChars="200" w:firstLine="420"/>
        <w:rPr>
          <w:rFonts w:ascii="宋体" w:hAnsi="宋体" w:cs="宋体"/>
          <w:szCs w:val="21"/>
          <w:lang w:val="zh-CN"/>
        </w:rPr>
      </w:pPr>
      <w:r w:rsidRPr="001D5913">
        <w:rPr>
          <w:rFonts w:ascii="宋体" w:hAnsi="宋体" w:cs="宋体" w:hint="eastAsia"/>
          <w:szCs w:val="21"/>
          <w:lang w:val="zh-CN"/>
        </w:rPr>
        <w:t>（1）</w:t>
      </w:r>
      <w:r w:rsidRPr="001D5913">
        <w:rPr>
          <w:rFonts w:ascii="宋体" w:hAnsi="宋体" w:cs="宋体"/>
          <w:szCs w:val="21"/>
          <w:lang w:val="zh-CN"/>
        </w:rPr>
        <w:t>一</w:t>
      </w:r>
      <w:r w:rsidRPr="001D5913">
        <w:rPr>
          <w:rFonts w:ascii="宋体" w:hAnsi="宋体" w:cs="宋体" w:hint="eastAsia"/>
          <w:szCs w:val="21"/>
          <w:lang w:val="zh-CN"/>
        </w:rPr>
        <w:t>类故障</w:t>
      </w:r>
      <w:r w:rsidRPr="001D5913">
        <w:rPr>
          <w:rFonts w:ascii="宋体" w:hAnsi="宋体" w:cs="宋体"/>
          <w:szCs w:val="21"/>
          <w:lang w:val="zh-CN"/>
        </w:rPr>
        <w:t>点位</w:t>
      </w:r>
      <w:r w:rsidRPr="001D5913">
        <w:rPr>
          <w:rFonts w:ascii="宋体" w:hAnsi="宋体" w:cs="宋体" w:hint="eastAsia"/>
          <w:szCs w:val="21"/>
          <w:lang w:val="zh-CN"/>
        </w:rPr>
        <w:t>：以系统报</w:t>
      </w:r>
      <w:r w:rsidRPr="001D5913">
        <w:rPr>
          <w:rFonts w:ascii="宋体" w:hAnsi="宋体" w:cs="宋体"/>
          <w:szCs w:val="21"/>
          <w:lang w:val="zh-CN"/>
        </w:rPr>
        <w:t>障</w:t>
      </w:r>
      <w:r w:rsidRPr="001D5913">
        <w:rPr>
          <w:rFonts w:ascii="宋体" w:hAnsi="宋体" w:cs="宋体" w:hint="eastAsia"/>
          <w:szCs w:val="21"/>
          <w:lang w:val="zh-CN"/>
        </w:rPr>
        <w:t>或人工报障</w:t>
      </w:r>
      <w:r w:rsidRPr="001D5913">
        <w:rPr>
          <w:rFonts w:ascii="宋体" w:hAnsi="宋体" w:cs="宋体"/>
          <w:szCs w:val="21"/>
          <w:lang w:val="zh-CN"/>
        </w:rPr>
        <w:t>发起后，</w:t>
      </w:r>
      <w:r w:rsidRPr="001D5913">
        <w:rPr>
          <w:rFonts w:ascii="宋体" w:hAnsi="宋体" w:cs="宋体" w:hint="eastAsia"/>
          <w:szCs w:val="21"/>
          <w:lang w:val="zh-CN"/>
        </w:rPr>
        <w:t>乙方</w:t>
      </w:r>
      <w:r w:rsidRPr="001D5913">
        <w:rPr>
          <w:rFonts w:ascii="宋体" w:hAnsi="宋体" w:cs="宋体"/>
          <w:szCs w:val="21"/>
          <w:lang w:val="zh-CN"/>
        </w:rPr>
        <w:t>要及时接单</w:t>
      </w:r>
      <w:r w:rsidRPr="001D5913">
        <w:rPr>
          <w:rFonts w:ascii="宋体" w:hAnsi="宋体" w:cs="宋体" w:hint="eastAsia"/>
          <w:szCs w:val="21"/>
          <w:lang w:val="zh-CN"/>
        </w:rPr>
        <w:t>，</w:t>
      </w:r>
      <w:r w:rsidRPr="001D5913">
        <w:rPr>
          <w:rFonts w:ascii="宋体" w:hAnsi="宋体" w:cs="宋体"/>
          <w:szCs w:val="21"/>
          <w:lang w:val="zh-CN"/>
        </w:rPr>
        <w:t>维修后</w:t>
      </w:r>
      <w:r w:rsidRPr="001D5913">
        <w:rPr>
          <w:rFonts w:ascii="宋体" w:hAnsi="宋体" w:cs="宋体" w:hint="eastAsia"/>
          <w:szCs w:val="21"/>
          <w:lang w:val="zh-CN"/>
        </w:rPr>
        <w:t>通过系统</w:t>
      </w:r>
      <w:r w:rsidRPr="001D5913">
        <w:rPr>
          <w:rFonts w:ascii="宋体" w:hAnsi="宋体" w:cs="宋体"/>
          <w:szCs w:val="21"/>
          <w:lang w:val="zh-CN"/>
        </w:rPr>
        <w:t>截图反馈</w:t>
      </w:r>
      <w:r w:rsidRPr="001D5913">
        <w:rPr>
          <w:rFonts w:ascii="宋体" w:hAnsi="宋体" w:cs="宋体" w:hint="eastAsia"/>
          <w:szCs w:val="21"/>
          <w:lang w:val="zh-CN"/>
        </w:rPr>
        <w:t>确认</w:t>
      </w:r>
      <w:r w:rsidRPr="001D5913">
        <w:rPr>
          <w:rFonts w:ascii="宋体" w:hAnsi="宋体" w:cs="宋体"/>
          <w:szCs w:val="21"/>
          <w:lang w:val="zh-CN"/>
        </w:rPr>
        <w:t>维修完毕，时间从</w:t>
      </w:r>
      <w:r w:rsidRPr="001D5913">
        <w:rPr>
          <w:rFonts w:ascii="宋体" w:hAnsi="宋体" w:cs="宋体" w:hint="eastAsia"/>
          <w:szCs w:val="21"/>
          <w:lang w:val="zh-CN"/>
        </w:rPr>
        <w:t>甲方运维</w:t>
      </w:r>
      <w:r w:rsidRPr="001D5913">
        <w:rPr>
          <w:rFonts w:ascii="宋体" w:hAnsi="宋体" w:cs="宋体"/>
          <w:szCs w:val="21"/>
          <w:lang w:val="zh-CN"/>
        </w:rPr>
        <w:t>中心发起</w:t>
      </w:r>
      <w:r w:rsidRPr="001D5913">
        <w:rPr>
          <w:rFonts w:ascii="宋体" w:hAnsi="宋体" w:cs="宋体" w:hint="eastAsia"/>
          <w:szCs w:val="21"/>
          <w:lang w:val="zh-CN"/>
        </w:rPr>
        <w:t>报</w:t>
      </w:r>
      <w:r w:rsidRPr="001D5913">
        <w:rPr>
          <w:rFonts w:ascii="宋体" w:hAnsi="宋体" w:cs="宋体"/>
          <w:szCs w:val="21"/>
          <w:lang w:val="zh-CN"/>
        </w:rPr>
        <w:t>障时间起算</w:t>
      </w:r>
      <w:r w:rsidRPr="001D5913">
        <w:rPr>
          <w:rFonts w:ascii="宋体" w:hAnsi="宋体" w:cs="宋体" w:hint="eastAsia"/>
          <w:szCs w:val="21"/>
          <w:lang w:val="zh-CN"/>
        </w:rPr>
        <w:t>，</w:t>
      </w:r>
      <w:r w:rsidRPr="001D5913">
        <w:rPr>
          <w:rFonts w:ascii="宋体" w:hAnsi="宋体" w:cs="宋体"/>
          <w:szCs w:val="21"/>
          <w:lang w:val="zh-CN"/>
        </w:rPr>
        <w:t>到</w:t>
      </w:r>
      <w:r w:rsidRPr="001D5913">
        <w:rPr>
          <w:rFonts w:ascii="宋体" w:hAnsi="宋体" w:cs="宋体" w:hint="eastAsia"/>
          <w:szCs w:val="21"/>
          <w:lang w:val="zh-CN"/>
        </w:rPr>
        <w:t>乙方</w:t>
      </w:r>
      <w:r w:rsidRPr="001D5913">
        <w:rPr>
          <w:rFonts w:ascii="宋体" w:hAnsi="宋体" w:cs="宋体"/>
          <w:szCs w:val="21"/>
          <w:lang w:val="zh-CN"/>
        </w:rPr>
        <w:t>运维</w:t>
      </w:r>
      <w:r w:rsidRPr="001D5913">
        <w:rPr>
          <w:rFonts w:ascii="宋体" w:hAnsi="宋体" w:cs="宋体" w:hint="eastAsia"/>
          <w:szCs w:val="21"/>
          <w:lang w:val="zh-CN"/>
        </w:rPr>
        <w:t>确认反馈</w:t>
      </w:r>
      <w:r w:rsidRPr="001D5913">
        <w:rPr>
          <w:rFonts w:ascii="宋体" w:hAnsi="宋体" w:cs="宋体"/>
          <w:szCs w:val="21"/>
          <w:lang w:val="zh-CN"/>
        </w:rPr>
        <w:t>维修完毕</w:t>
      </w:r>
      <w:r w:rsidRPr="001D5913">
        <w:rPr>
          <w:rFonts w:ascii="宋体" w:hAnsi="宋体" w:cs="宋体" w:hint="eastAsia"/>
          <w:szCs w:val="21"/>
          <w:lang w:val="zh-CN"/>
        </w:rPr>
        <w:t>为该</w:t>
      </w:r>
      <w:r w:rsidRPr="001D5913">
        <w:rPr>
          <w:rFonts w:ascii="宋体" w:hAnsi="宋体" w:cs="宋体"/>
          <w:szCs w:val="21"/>
          <w:lang w:val="zh-CN"/>
        </w:rPr>
        <w:t>点位</w:t>
      </w:r>
      <w:r w:rsidRPr="001D5913">
        <w:rPr>
          <w:rFonts w:ascii="宋体" w:hAnsi="宋体" w:cs="宋体" w:hint="eastAsia"/>
          <w:szCs w:val="21"/>
          <w:lang w:val="zh-CN"/>
        </w:rPr>
        <w:t>维修时间，维修时间从故障发起</w:t>
      </w:r>
      <w:r w:rsidRPr="001D5913">
        <w:rPr>
          <w:rFonts w:ascii="宋体" w:hAnsi="宋体" w:cs="宋体"/>
          <w:szCs w:val="21"/>
          <w:lang w:val="zh-CN"/>
        </w:rPr>
        <w:t>到</w:t>
      </w:r>
      <w:r w:rsidRPr="001D5913">
        <w:rPr>
          <w:rFonts w:ascii="宋体" w:hAnsi="宋体" w:cs="宋体" w:hint="eastAsia"/>
          <w:szCs w:val="21"/>
          <w:lang w:val="zh-CN"/>
        </w:rPr>
        <w:t>维修完毕</w:t>
      </w:r>
      <w:r w:rsidRPr="001D5913">
        <w:rPr>
          <w:rFonts w:ascii="宋体" w:hAnsi="宋体" w:cs="宋体"/>
          <w:szCs w:val="21"/>
          <w:lang w:val="zh-CN"/>
        </w:rPr>
        <w:t>反馈时间</w:t>
      </w:r>
      <w:r w:rsidRPr="001D5913">
        <w:rPr>
          <w:rFonts w:ascii="宋体" w:hAnsi="宋体" w:cs="宋体" w:hint="eastAsia"/>
          <w:szCs w:val="21"/>
          <w:lang w:val="zh-CN"/>
        </w:rPr>
        <w:t>超过</w:t>
      </w:r>
      <w:r w:rsidRPr="001D5913">
        <w:rPr>
          <w:rFonts w:ascii="宋体" w:hAnsi="宋体" w:cs="宋体"/>
          <w:szCs w:val="21"/>
          <w:lang w:val="zh-CN"/>
        </w:rPr>
        <w:t>24</w:t>
      </w:r>
      <w:r w:rsidRPr="001D5913">
        <w:rPr>
          <w:rFonts w:ascii="宋体" w:hAnsi="宋体" w:cs="宋体" w:hint="eastAsia"/>
          <w:szCs w:val="21"/>
          <w:lang w:val="zh-CN"/>
        </w:rPr>
        <w:t>小时</w:t>
      </w:r>
      <w:r w:rsidRPr="001D5913">
        <w:rPr>
          <w:rFonts w:ascii="宋体" w:hAnsi="宋体" w:cs="宋体"/>
          <w:szCs w:val="21"/>
          <w:lang w:val="zh-CN"/>
        </w:rPr>
        <w:t>少于</w:t>
      </w:r>
      <w:r w:rsidRPr="001D5913">
        <w:rPr>
          <w:rFonts w:ascii="宋体" w:hAnsi="宋体" w:cs="宋体" w:hint="eastAsia"/>
          <w:szCs w:val="21"/>
          <w:lang w:val="zh-CN"/>
        </w:rPr>
        <w:t>48小时算1天，</w:t>
      </w:r>
      <w:r w:rsidRPr="001D5913">
        <w:rPr>
          <w:rFonts w:ascii="宋体" w:hAnsi="宋体" w:cs="宋体"/>
          <w:szCs w:val="21"/>
          <w:lang w:val="zh-CN"/>
        </w:rPr>
        <w:t>超过</w:t>
      </w:r>
      <w:r w:rsidRPr="001D5913">
        <w:rPr>
          <w:rFonts w:ascii="宋体" w:hAnsi="宋体" w:cs="宋体" w:hint="eastAsia"/>
          <w:szCs w:val="21"/>
          <w:lang w:val="zh-CN"/>
        </w:rPr>
        <w:t>48小时</w:t>
      </w:r>
      <w:r w:rsidRPr="001D5913">
        <w:rPr>
          <w:rFonts w:ascii="宋体" w:hAnsi="宋体" w:cs="宋体"/>
          <w:szCs w:val="21"/>
          <w:lang w:val="zh-CN"/>
        </w:rPr>
        <w:t>少于</w:t>
      </w:r>
      <w:r w:rsidRPr="001D5913">
        <w:rPr>
          <w:rFonts w:ascii="宋体" w:hAnsi="宋体" w:cs="宋体" w:hint="eastAsia"/>
          <w:szCs w:val="21"/>
          <w:lang w:val="zh-CN"/>
        </w:rPr>
        <w:t>72小时</w:t>
      </w:r>
      <w:r w:rsidRPr="001D5913">
        <w:rPr>
          <w:rFonts w:ascii="宋体" w:hAnsi="宋体" w:cs="宋体"/>
          <w:szCs w:val="21"/>
          <w:lang w:val="zh-CN"/>
        </w:rPr>
        <w:t>算</w:t>
      </w:r>
      <w:r w:rsidRPr="001D5913">
        <w:rPr>
          <w:rFonts w:ascii="宋体" w:hAnsi="宋体" w:cs="宋体" w:hint="eastAsia"/>
          <w:szCs w:val="21"/>
          <w:lang w:val="zh-CN"/>
        </w:rPr>
        <w:t>2天，</w:t>
      </w:r>
      <w:r w:rsidRPr="001D5913">
        <w:rPr>
          <w:rFonts w:ascii="宋体" w:hAnsi="宋体" w:cs="宋体"/>
          <w:szCs w:val="21"/>
          <w:lang w:val="zh-CN"/>
        </w:rPr>
        <w:t>以此类推，</w:t>
      </w:r>
      <w:r w:rsidRPr="001D5913">
        <w:rPr>
          <w:rFonts w:ascii="宋体" w:hAnsi="宋体" w:cs="宋体" w:hint="eastAsia"/>
          <w:szCs w:val="21"/>
          <w:lang w:val="zh-CN"/>
        </w:rPr>
        <w:t>按实际天数单点每天扣除100元的费用。甲方</w:t>
      </w:r>
      <w:r w:rsidRPr="001D5913">
        <w:rPr>
          <w:rFonts w:ascii="宋体" w:hAnsi="宋体" w:cs="宋体"/>
          <w:szCs w:val="21"/>
          <w:lang w:val="zh-CN"/>
        </w:rPr>
        <w:t>运维中心对反馈点位</w:t>
      </w:r>
      <w:r w:rsidRPr="001D5913">
        <w:rPr>
          <w:rFonts w:ascii="宋体" w:hAnsi="宋体" w:cs="宋体" w:hint="eastAsia"/>
          <w:szCs w:val="21"/>
          <w:lang w:val="zh-CN"/>
        </w:rPr>
        <w:t>维修</w:t>
      </w:r>
      <w:r w:rsidRPr="001D5913">
        <w:rPr>
          <w:rFonts w:ascii="宋体" w:hAnsi="宋体" w:cs="宋体"/>
          <w:szCs w:val="21"/>
          <w:lang w:val="zh-CN"/>
        </w:rPr>
        <w:t>情况进行</w:t>
      </w:r>
      <w:r w:rsidRPr="001D5913">
        <w:rPr>
          <w:rFonts w:ascii="宋体" w:hAnsi="宋体" w:cs="宋体" w:hint="eastAsia"/>
          <w:szCs w:val="21"/>
          <w:lang w:val="zh-CN"/>
        </w:rPr>
        <w:t>确定</w:t>
      </w:r>
      <w:r w:rsidRPr="001D5913">
        <w:rPr>
          <w:rFonts w:ascii="宋体" w:hAnsi="宋体" w:cs="宋体"/>
          <w:szCs w:val="21"/>
          <w:lang w:val="zh-CN"/>
        </w:rPr>
        <w:t>，发现弄虚作假的，直接扣除</w:t>
      </w:r>
      <w:r w:rsidRPr="001D5913">
        <w:rPr>
          <w:rFonts w:ascii="宋体" w:hAnsi="宋体" w:cs="宋体" w:hint="eastAsia"/>
          <w:szCs w:val="21"/>
          <w:lang w:val="zh-CN"/>
        </w:rPr>
        <w:t>人民币1万</w:t>
      </w:r>
      <w:r w:rsidRPr="001D5913">
        <w:rPr>
          <w:rFonts w:ascii="宋体" w:hAnsi="宋体" w:cs="宋体"/>
          <w:szCs w:val="21"/>
          <w:lang w:val="zh-CN"/>
        </w:rPr>
        <w:t>元</w:t>
      </w:r>
      <w:r w:rsidRPr="001D5913">
        <w:rPr>
          <w:rFonts w:ascii="宋体" w:hAnsi="宋体" w:cs="宋体" w:hint="eastAsia"/>
          <w:szCs w:val="21"/>
          <w:lang w:val="zh-CN"/>
        </w:rPr>
        <w:t>予以</w:t>
      </w:r>
      <w:r w:rsidRPr="001D5913">
        <w:rPr>
          <w:rFonts w:ascii="宋体" w:hAnsi="宋体" w:cs="宋体"/>
          <w:szCs w:val="21"/>
          <w:lang w:val="zh-CN"/>
        </w:rPr>
        <w:t>处罚</w:t>
      </w:r>
      <w:r w:rsidRPr="001D5913">
        <w:rPr>
          <w:rFonts w:ascii="宋体" w:hAnsi="宋体" w:cs="宋体" w:hint="eastAsia"/>
          <w:szCs w:val="21"/>
          <w:lang w:val="zh-CN"/>
        </w:rPr>
        <w:t>。</w:t>
      </w:r>
    </w:p>
    <w:p w:rsidR="004E3C42" w:rsidRPr="001D5913" w:rsidRDefault="004E3C42" w:rsidP="004E3C42">
      <w:pPr>
        <w:ind w:leftChars="400" w:left="840" w:firstLineChars="250" w:firstLine="525"/>
        <w:rPr>
          <w:rFonts w:ascii="宋体" w:hAnsi="宋体" w:cs="宋体"/>
          <w:szCs w:val="21"/>
          <w:lang w:val="zh-CN"/>
        </w:rPr>
      </w:pPr>
      <w:r w:rsidRPr="001D5913">
        <w:rPr>
          <w:rFonts w:ascii="宋体" w:hAnsi="宋体" w:cs="宋体" w:hint="eastAsia"/>
          <w:szCs w:val="21"/>
          <w:lang w:val="zh-CN"/>
        </w:rPr>
        <w:lastRenderedPageBreak/>
        <w:t>乙方保证提供每路30*24小时不间断录像和录像存储的安全，甲方发现乙方无法提供录像（前端设备故障在修、停电等除外），当月</w:t>
      </w:r>
      <w:r w:rsidRPr="001D5913">
        <w:rPr>
          <w:rFonts w:ascii="宋体" w:hAnsi="宋体" w:cs="宋体"/>
          <w:szCs w:val="21"/>
          <w:lang w:val="zh-CN"/>
        </w:rPr>
        <w:t>录像缺失8</w:t>
      </w:r>
      <w:r w:rsidRPr="001D5913">
        <w:rPr>
          <w:rFonts w:ascii="宋体" w:hAnsi="宋体" w:cs="宋体" w:hint="eastAsia"/>
          <w:szCs w:val="21"/>
          <w:lang w:val="zh-CN"/>
        </w:rPr>
        <w:t>小时</w:t>
      </w:r>
      <w:r w:rsidRPr="001D5913">
        <w:rPr>
          <w:rFonts w:ascii="宋体" w:hAnsi="宋体" w:cs="宋体"/>
          <w:szCs w:val="21"/>
          <w:lang w:val="zh-CN"/>
        </w:rPr>
        <w:t>以上每路</w:t>
      </w:r>
      <w:r w:rsidRPr="001D5913">
        <w:rPr>
          <w:rFonts w:ascii="宋体" w:hAnsi="宋体" w:cs="宋体" w:hint="eastAsia"/>
          <w:szCs w:val="21"/>
          <w:lang w:val="zh-CN"/>
        </w:rPr>
        <w:t>扣除</w:t>
      </w:r>
      <w:r w:rsidRPr="001D5913">
        <w:rPr>
          <w:rFonts w:ascii="宋体" w:hAnsi="宋体" w:cs="宋体"/>
          <w:szCs w:val="21"/>
          <w:lang w:val="zh-CN"/>
        </w:rPr>
        <w:t>当月</w:t>
      </w:r>
      <w:r w:rsidRPr="001D5913">
        <w:rPr>
          <w:rFonts w:ascii="宋体" w:hAnsi="宋体" w:cs="宋体" w:hint="eastAsia"/>
          <w:szCs w:val="21"/>
          <w:lang w:val="zh-CN"/>
        </w:rPr>
        <w:t>2000元。</w:t>
      </w:r>
    </w:p>
    <w:p w:rsidR="004E3C42" w:rsidRPr="001D5913" w:rsidRDefault="004E3C42" w:rsidP="004E3C42">
      <w:pPr>
        <w:ind w:leftChars="400" w:left="840" w:firstLineChars="200" w:firstLine="420"/>
        <w:rPr>
          <w:rFonts w:ascii="宋体" w:hAnsi="宋体" w:cs="宋体"/>
          <w:szCs w:val="21"/>
          <w:lang w:val="zh-CN"/>
        </w:rPr>
      </w:pPr>
      <w:r w:rsidRPr="001D5913">
        <w:rPr>
          <w:rFonts w:ascii="宋体" w:hAnsi="宋体" w:cs="宋体" w:hint="eastAsia"/>
          <w:szCs w:val="21"/>
          <w:lang w:val="zh-CN"/>
        </w:rPr>
        <w:t>（2）二类故障</w:t>
      </w:r>
      <w:r w:rsidRPr="001D5913">
        <w:rPr>
          <w:rFonts w:ascii="宋体" w:hAnsi="宋体" w:cs="宋体"/>
          <w:szCs w:val="21"/>
          <w:lang w:val="zh-CN"/>
        </w:rPr>
        <w:t>点位</w:t>
      </w:r>
      <w:r w:rsidRPr="001D5913">
        <w:rPr>
          <w:rFonts w:ascii="宋体" w:hAnsi="宋体" w:cs="宋体" w:hint="eastAsia"/>
          <w:szCs w:val="21"/>
          <w:lang w:val="zh-CN"/>
        </w:rPr>
        <w:t>：甲方</w:t>
      </w:r>
      <w:r w:rsidRPr="001D5913">
        <w:rPr>
          <w:rFonts w:ascii="宋体" w:hAnsi="宋体" w:cs="宋体"/>
          <w:szCs w:val="21"/>
          <w:lang w:val="zh-CN"/>
        </w:rPr>
        <w:t>运维中心发起故障</w:t>
      </w:r>
      <w:r w:rsidRPr="001D5913">
        <w:rPr>
          <w:rFonts w:ascii="宋体" w:hAnsi="宋体" w:cs="宋体" w:hint="eastAsia"/>
          <w:szCs w:val="21"/>
          <w:lang w:val="zh-CN"/>
        </w:rPr>
        <w:t>保障</w:t>
      </w:r>
      <w:r w:rsidRPr="001D5913">
        <w:rPr>
          <w:rFonts w:ascii="宋体" w:hAnsi="宋体" w:cs="宋体"/>
          <w:szCs w:val="21"/>
          <w:lang w:val="zh-CN"/>
        </w:rPr>
        <w:t>流程后，</w:t>
      </w:r>
      <w:r w:rsidRPr="001D5913">
        <w:rPr>
          <w:rFonts w:ascii="宋体" w:hAnsi="宋体" w:cs="宋体" w:hint="eastAsia"/>
          <w:szCs w:val="21"/>
          <w:lang w:val="zh-CN"/>
        </w:rPr>
        <w:t>乙方要在24小时</w:t>
      </w:r>
      <w:r w:rsidRPr="001D5913">
        <w:rPr>
          <w:rFonts w:ascii="宋体" w:hAnsi="宋体" w:cs="宋体"/>
          <w:szCs w:val="21"/>
          <w:lang w:val="zh-CN"/>
        </w:rPr>
        <w:t>内确认为</w:t>
      </w:r>
      <w:r w:rsidRPr="001D5913">
        <w:rPr>
          <w:rFonts w:ascii="宋体" w:hAnsi="宋体" w:cs="宋体" w:hint="eastAsia"/>
          <w:szCs w:val="21"/>
          <w:lang w:val="zh-CN"/>
        </w:rPr>
        <w:t>因</w:t>
      </w:r>
      <w:r w:rsidRPr="001D5913">
        <w:rPr>
          <w:rFonts w:ascii="宋体" w:hAnsi="宋体" w:cs="宋体"/>
          <w:szCs w:val="21"/>
          <w:lang w:val="zh-CN"/>
        </w:rPr>
        <w:t>拆</w:t>
      </w:r>
      <w:r w:rsidRPr="001D5913">
        <w:rPr>
          <w:rFonts w:ascii="宋体" w:hAnsi="宋体" w:cs="宋体" w:hint="eastAsia"/>
          <w:szCs w:val="21"/>
          <w:lang w:val="zh-CN"/>
        </w:rPr>
        <w:t>迁等</w:t>
      </w:r>
      <w:r w:rsidRPr="001D5913">
        <w:rPr>
          <w:rFonts w:ascii="宋体" w:hAnsi="宋体" w:cs="宋体"/>
          <w:szCs w:val="21"/>
          <w:lang w:val="zh-CN"/>
        </w:rPr>
        <w:t>原因</w:t>
      </w:r>
      <w:r w:rsidRPr="001D5913">
        <w:rPr>
          <w:rFonts w:ascii="宋体" w:hAnsi="宋体" w:cs="宋体" w:hint="eastAsia"/>
          <w:szCs w:val="21"/>
          <w:lang w:val="zh-CN"/>
        </w:rPr>
        <w:t>需要</w:t>
      </w:r>
      <w:r w:rsidRPr="001D5913">
        <w:rPr>
          <w:rFonts w:ascii="宋体" w:hAnsi="宋体" w:cs="宋体"/>
          <w:szCs w:val="21"/>
          <w:lang w:val="zh-CN"/>
        </w:rPr>
        <w:t>移机</w:t>
      </w:r>
      <w:r w:rsidRPr="001D5913">
        <w:rPr>
          <w:rFonts w:ascii="宋体" w:hAnsi="宋体" w:cs="宋体" w:hint="eastAsia"/>
          <w:szCs w:val="21"/>
          <w:lang w:val="zh-CN"/>
        </w:rPr>
        <w:t>的</w:t>
      </w:r>
      <w:r w:rsidRPr="001D5913">
        <w:rPr>
          <w:rFonts w:ascii="宋体" w:hAnsi="宋体" w:cs="宋体"/>
          <w:szCs w:val="21"/>
          <w:lang w:val="zh-CN"/>
        </w:rPr>
        <w:t>点位，</w:t>
      </w:r>
      <w:r w:rsidRPr="001D5913">
        <w:rPr>
          <w:rFonts w:ascii="宋体" w:hAnsi="宋体" w:cs="宋体" w:hint="eastAsia"/>
          <w:szCs w:val="21"/>
          <w:lang w:val="zh-CN"/>
        </w:rPr>
        <w:t>在</w:t>
      </w:r>
      <w:r w:rsidRPr="001D5913">
        <w:rPr>
          <w:rFonts w:ascii="宋体" w:hAnsi="宋体" w:cs="宋体"/>
          <w:szCs w:val="21"/>
          <w:lang w:val="zh-CN"/>
        </w:rPr>
        <w:t>系统上反馈，甲方第一时间</w:t>
      </w:r>
      <w:r w:rsidRPr="001D5913">
        <w:rPr>
          <w:rFonts w:ascii="宋体" w:hAnsi="宋体" w:cs="宋体" w:hint="eastAsia"/>
          <w:szCs w:val="21"/>
          <w:lang w:val="zh-CN"/>
        </w:rPr>
        <w:t>提供新</w:t>
      </w:r>
      <w:r w:rsidRPr="001D5913">
        <w:rPr>
          <w:rFonts w:ascii="宋体" w:hAnsi="宋体" w:cs="宋体"/>
          <w:szCs w:val="21"/>
          <w:lang w:val="zh-CN"/>
        </w:rPr>
        <w:t>的移机点位，</w:t>
      </w:r>
      <w:r w:rsidRPr="001D5913">
        <w:rPr>
          <w:rFonts w:ascii="宋体" w:hAnsi="宋体" w:cs="宋体" w:hint="eastAsia"/>
          <w:szCs w:val="21"/>
          <w:lang w:val="zh-CN"/>
        </w:rPr>
        <w:t>甲方</w:t>
      </w:r>
      <w:r w:rsidRPr="001D5913">
        <w:rPr>
          <w:rFonts w:ascii="宋体" w:hAnsi="宋体" w:cs="宋体"/>
          <w:szCs w:val="21"/>
          <w:lang w:val="zh-CN"/>
        </w:rPr>
        <w:t>提供新点位开始</w:t>
      </w:r>
      <w:r w:rsidRPr="001D5913">
        <w:rPr>
          <w:rFonts w:ascii="宋体" w:hAnsi="宋体" w:cs="宋体" w:hint="eastAsia"/>
          <w:szCs w:val="21"/>
          <w:lang w:val="zh-CN"/>
        </w:rPr>
        <w:t>10天</w:t>
      </w:r>
      <w:r w:rsidRPr="001D5913">
        <w:rPr>
          <w:rFonts w:ascii="宋体" w:hAnsi="宋体" w:cs="宋体"/>
          <w:szCs w:val="21"/>
          <w:lang w:val="zh-CN"/>
        </w:rPr>
        <w:t>内</w:t>
      </w:r>
      <w:r w:rsidRPr="001D5913">
        <w:rPr>
          <w:rFonts w:ascii="宋体" w:hAnsi="宋体" w:cs="宋体" w:hint="eastAsia"/>
          <w:szCs w:val="21"/>
          <w:lang w:val="zh-CN"/>
        </w:rPr>
        <w:t>乙方</w:t>
      </w:r>
      <w:r w:rsidRPr="001D5913">
        <w:rPr>
          <w:rFonts w:ascii="宋体" w:hAnsi="宋体" w:cs="宋体"/>
          <w:szCs w:val="21"/>
          <w:lang w:val="zh-CN"/>
        </w:rPr>
        <w:t>要</w:t>
      </w:r>
      <w:r w:rsidRPr="001D5913">
        <w:rPr>
          <w:rFonts w:ascii="宋体" w:hAnsi="宋体" w:cs="宋体" w:hint="eastAsia"/>
          <w:szCs w:val="21"/>
          <w:lang w:val="zh-CN"/>
        </w:rPr>
        <w:t>将</w:t>
      </w:r>
      <w:r w:rsidRPr="001D5913">
        <w:rPr>
          <w:rFonts w:ascii="宋体" w:hAnsi="宋体" w:cs="宋体"/>
          <w:szCs w:val="21"/>
          <w:lang w:val="zh-CN"/>
        </w:rPr>
        <w:t>新的点位上线</w:t>
      </w:r>
      <w:r w:rsidRPr="001D5913">
        <w:rPr>
          <w:rFonts w:ascii="宋体" w:hAnsi="宋体" w:cs="宋体" w:hint="eastAsia"/>
          <w:szCs w:val="21"/>
          <w:lang w:val="zh-CN"/>
        </w:rPr>
        <w:t>（施工</w:t>
      </w:r>
      <w:r w:rsidRPr="001D5913">
        <w:rPr>
          <w:rFonts w:ascii="宋体" w:hAnsi="宋体" w:cs="宋体"/>
          <w:szCs w:val="21"/>
          <w:lang w:val="zh-CN"/>
        </w:rPr>
        <w:t>难度较大的，经</w:t>
      </w:r>
      <w:r w:rsidRPr="001D5913">
        <w:rPr>
          <w:rFonts w:ascii="宋体" w:hAnsi="宋体" w:cs="宋体" w:hint="eastAsia"/>
          <w:szCs w:val="21"/>
          <w:lang w:val="zh-CN"/>
        </w:rPr>
        <w:t>甲方</w:t>
      </w:r>
      <w:r w:rsidRPr="001D5913">
        <w:rPr>
          <w:rFonts w:ascii="宋体" w:hAnsi="宋体" w:cs="宋体"/>
          <w:szCs w:val="21"/>
          <w:lang w:val="zh-CN"/>
        </w:rPr>
        <w:t>认可</w:t>
      </w:r>
      <w:r w:rsidRPr="001D5913">
        <w:rPr>
          <w:rFonts w:ascii="宋体" w:hAnsi="宋体" w:cs="宋体" w:hint="eastAsia"/>
          <w:szCs w:val="21"/>
          <w:lang w:val="zh-CN"/>
        </w:rPr>
        <w:t>的</w:t>
      </w:r>
      <w:r w:rsidRPr="001D5913">
        <w:rPr>
          <w:rFonts w:ascii="宋体" w:hAnsi="宋体" w:cs="宋体"/>
          <w:szCs w:val="21"/>
          <w:lang w:val="zh-CN"/>
        </w:rPr>
        <w:t>点位，可适当延长</w:t>
      </w:r>
      <w:r w:rsidRPr="001D5913">
        <w:rPr>
          <w:rFonts w:ascii="宋体" w:hAnsi="宋体" w:cs="宋体" w:hint="eastAsia"/>
          <w:szCs w:val="21"/>
          <w:lang w:val="zh-CN"/>
        </w:rPr>
        <w:t>施工</w:t>
      </w:r>
      <w:r w:rsidRPr="001D5913">
        <w:rPr>
          <w:rFonts w:ascii="宋体" w:hAnsi="宋体" w:cs="宋体"/>
          <w:szCs w:val="21"/>
          <w:lang w:val="zh-CN"/>
        </w:rPr>
        <w:t>时间</w:t>
      </w:r>
      <w:r w:rsidRPr="001D5913">
        <w:rPr>
          <w:rFonts w:ascii="宋体" w:hAnsi="宋体" w:cs="宋体" w:hint="eastAsia"/>
          <w:szCs w:val="21"/>
          <w:lang w:val="zh-CN"/>
        </w:rPr>
        <w:t>）</w:t>
      </w:r>
      <w:r w:rsidRPr="001D5913">
        <w:rPr>
          <w:rFonts w:ascii="宋体" w:hAnsi="宋体" w:cs="宋体"/>
          <w:szCs w:val="21"/>
          <w:lang w:val="zh-CN"/>
        </w:rPr>
        <w:t>，</w:t>
      </w:r>
      <w:r w:rsidRPr="001D5913">
        <w:rPr>
          <w:rFonts w:ascii="宋体" w:hAnsi="宋体" w:cs="宋体" w:hint="eastAsia"/>
          <w:szCs w:val="21"/>
          <w:lang w:val="zh-CN"/>
        </w:rPr>
        <w:t>该</w:t>
      </w:r>
      <w:r w:rsidRPr="001D5913">
        <w:rPr>
          <w:rFonts w:ascii="宋体" w:hAnsi="宋体" w:cs="宋体"/>
          <w:szCs w:val="21"/>
          <w:lang w:val="zh-CN"/>
        </w:rPr>
        <w:t>新点位纳入运维流程</w:t>
      </w:r>
      <w:r w:rsidRPr="001D5913">
        <w:rPr>
          <w:rFonts w:ascii="宋体" w:hAnsi="宋体" w:cs="宋体" w:hint="eastAsia"/>
          <w:szCs w:val="21"/>
          <w:lang w:val="zh-CN"/>
        </w:rPr>
        <w:t>。超过10天</w:t>
      </w:r>
      <w:r w:rsidRPr="001D5913">
        <w:rPr>
          <w:rFonts w:ascii="宋体" w:hAnsi="宋体" w:cs="宋体"/>
          <w:szCs w:val="21"/>
          <w:lang w:val="zh-CN"/>
        </w:rPr>
        <w:t>未上线的点位</w:t>
      </w:r>
      <w:r w:rsidRPr="001D5913">
        <w:rPr>
          <w:rFonts w:ascii="宋体" w:hAnsi="宋体" w:cs="宋体" w:hint="eastAsia"/>
          <w:szCs w:val="21"/>
          <w:lang w:val="zh-CN"/>
        </w:rPr>
        <w:t>，超过的</w:t>
      </w:r>
      <w:r w:rsidRPr="001D5913">
        <w:rPr>
          <w:rFonts w:ascii="宋体" w:hAnsi="宋体" w:cs="宋体"/>
          <w:szCs w:val="21"/>
          <w:lang w:val="zh-CN"/>
        </w:rPr>
        <w:t>时间按一类故障点位</w:t>
      </w:r>
      <w:r w:rsidRPr="001D5913">
        <w:rPr>
          <w:rFonts w:ascii="宋体" w:hAnsi="宋体" w:cs="宋体" w:hint="eastAsia"/>
          <w:szCs w:val="21"/>
          <w:lang w:val="zh-CN"/>
        </w:rPr>
        <w:t>的标准</w:t>
      </w:r>
      <w:r w:rsidRPr="001D5913">
        <w:rPr>
          <w:rFonts w:ascii="宋体" w:hAnsi="宋体" w:cs="宋体"/>
          <w:szCs w:val="21"/>
          <w:lang w:val="zh-CN"/>
        </w:rPr>
        <w:t>扣费。</w:t>
      </w:r>
    </w:p>
    <w:p w:rsidR="004E3C42" w:rsidRPr="001D5913" w:rsidRDefault="004E3C42" w:rsidP="004E3C42">
      <w:pPr>
        <w:ind w:leftChars="400" w:left="840" w:firstLineChars="200" w:firstLine="420"/>
        <w:rPr>
          <w:rFonts w:ascii="宋体" w:hAnsi="宋体" w:cs="宋体"/>
          <w:szCs w:val="21"/>
          <w:lang w:val="zh-CN"/>
        </w:rPr>
      </w:pPr>
      <w:r w:rsidRPr="001D5913">
        <w:rPr>
          <w:rFonts w:ascii="宋体" w:hAnsi="宋体" w:cs="宋体" w:hint="eastAsia"/>
          <w:szCs w:val="21"/>
          <w:lang w:val="zh-CN"/>
        </w:rPr>
        <w:t>（3）</w:t>
      </w:r>
      <w:r w:rsidRPr="001D5913">
        <w:rPr>
          <w:rFonts w:ascii="宋体" w:hAnsi="宋体" w:cs="宋体"/>
          <w:szCs w:val="21"/>
          <w:lang w:val="zh-CN"/>
        </w:rPr>
        <w:t>三类</w:t>
      </w:r>
      <w:r w:rsidRPr="001D5913">
        <w:rPr>
          <w:rFonts w:ascii="宋体" w:hAnsi="宋体" w:cs="宋体" w:hint="eastAsia"/>
          <w:szCs w:val="21"/>
          <w:lang w:val="zh-CN"/>
        </w:rPr>
        <w:t>故障</w:t>
      </w:r>
      <w:r w:rsidRPr="001D5913">
        <w:rPr>
          <w:rFonts w:ascii="宋体" w:hAnsi="宋体" w:cs="宋体"/>
          <w:szCs w:val="21"/>
          <w:lang w:val="zh-CN"/>
        </w:rPr>
        <w:t>点位</w:t>
      </w:r>
      <w:r w:rsidRPr="001D5913">
        <w:rPr>
          <w:rFonts w:ascii="宋体" w:hAnsi="宋体" w:cs="宋体" w:hint="eastAsia"/>
          <w:szCs w:val="21"/>
          <w:lang w:val="zh-CN"/>
        </w:rPr>
        <w:t>：因道路施工</w:t>
      </w:r>
      <w:r w:rsidRPr="001D5913">
        <w:rPr>
          <w:rFonts w:ascii="宋体" w:hAnsi="宋体" w:cs="宋体"/>
          <w:szCs w:val="21"/>
          <w:lang w:val="zh-CN"/>
        </w:rPr>
        <w:t>等</w:t>
      </w:r>
      <w:r w:rsidRPr="001D5913">
        <w:rPr>
          <w:rFonts w:ascii="宋体" w:hAnsi="宋体" w:cs="宋体" w:hint="eastAsia"/>
          <w:szCs w:val="21"/>
          <w:lang w:val="zh-CN"/>
        </w:rPr>
        <w:t>原因</w:t>
      </w:r>
      <w:r w:rsidRPr="001D5913">
        <w:rPr>
          <w:rFonts w:ascii="宋体" w:hAnsi="宋体" w:cs="宋体"/>
          <w:szCs w:val="21"/>
          <w:lang w:val="zh-CN"/>
        </w:rPr>
        <w:t>需</w:t>
      </w:r>
      <w:r w:rsidRPr="001D5913">
        <w:rPr>
          <w:rFonts w:ascii="宋体" w:hAnsi="宋体" w:cs="宋体" w:hint="eastAsia"/>
          <w:szCs w:val="21"/>
          <w:lang w:val="zh-CN"/>
        </w:rPr>
        <w:t>临时</w:t>
      </w:r>
      <w:r w:rsidRPr="001D5913">
        <w:rPr>
          <w:rFonts w:ascii="宋体" w:hAnsi="宋体" w:cs="宋体"/>
          <w:szCs w:val="21"/>
          <w:lang w:val="zh-CN"/>
        </w:rPr>
        <w:t>挂起</w:t>
      </w:r>
      <w:r w:rsidRPr="001D5913">
        <w:rPr>
          <w:rFonts w:ascii="宋体" w:hAnsi="宋体" w:cs="宋体" w:hint="eastAsia"/>
          <w:szCs w:val="21"/>
          <w:lang w:val="zh-CN"/>
        </w:rPr>
        <w:t>的</w:t>
      </w:r>
      <w:r w:rsidRPr="001D5913">
        <w:rPr>
          <w:rFonts w:ascii="宋体" w:hAnsi="宋体" w:cs="宋体"/>
          <w:szCs w:val="21"/>
          <w:lang w:val="zh-CN"/>
        </w:rPr>
        <w:t>点位，</w:t>
      </w:r>
      <w:r w:rsidRPr="001D5913">
        <w:rPr>
          <w:rFonts w:ascii="宋体" w:hAnsi="宋体" w:cs="宋体" w:hint="eastAsia"/>
          <w:szCs w:val="21"/>
          <w:lang w:val="zh-CN"/>
        </w:rPr>
        <w:t>在甲方</w:t>
      </w:r>
      <w:r w:rsidRPr="001D5913">
        <w:rPr>
          <w:rFonts w:ascii="宋体" w:hAnsi="宋体" w:cs="宋体"/>
          <w:szCs w:val="21"/>
          <w:lang w:val="zh-CN"/>
        </w:rPr>
        <w:t>运维中心发起</w:t>
      </w:r>
      <w:r w:rsidRPr="001D5913">
        <w:rPr>
          <w:rFonts w:ascii="宋体" w:hAnsi="宋体" w:cs="宋体" w:hint="eastAsia"/>
          <w:szCs w:val="21"/>
          <w:lang w:val="zh-CN"/>
        </w:rPr>
        <w:t>报</w:t>
      </w:r>
      <w:r w:rsidRPr="001D5913">
        <w:rPr>
          <w:rFonts w:ascii="宋体" w:hAnsi="宋体" w:cs="宋体"/>
          <w:szCs w:val="21"/>
          <w:lang w:val="zh-CN"/>
        </w:rPr>
        <w:t>障</w:t>
      </w:r>
      <w:r w:rsidRPr="001D5913">
        <w:rPr>
          <w:rFonts w:ascii="宋体" w:hAnsi="宋体" w:cs="宋体" w:hint="eastAsia"/>
          <w:szCs w:val="21"/>
          <w:lang w:val="zh-CN"/>
        </w:rPr>
        <w:t>后</w:t>
      </w:r>
      <w:r w:rsidRPr="001D5913">
        <w:rPr>
          <w:rFonts w:ascii="宋体" w:hAnsi="宋体" w:cs="宋体"/>
          <w:szCs w:val="21"/>
          <w:lang w:val="zh-CN"/>
        </w:rPr>
        <w:t>，</w:t>
      </w:r>
      <w:r w:rsidRPr="001D5913">
        <w:rPr>
          <w:rFonts w:ascii="宋体" w:hAnsi="宋体" w:cs="宋体" w:hint="eastAsia"/>
          <w:szCs w:val="21"/>
          <w:lang w:val="zh-CN"/>
        </w:rPr>
        <w:t>乙方</w:t>
      </w:r>
      <w:r w:rsidRPr="001D5913">
        <w:rPr>
          <w:rFonts w:ascii="宋体" w:hAnsi="宋体" w:cs="宋体"/>
          <w:szCs w:val="21"/>
          <w:lang w:val="zh-CN"/>
        </w:rPr>
        <w:t>要在</w:t>
      </w:r>
      <w:r w:rsidRPr="001D5913">
        <w:rPr>
          <w:rFonts w:ascii="宋体" w:hAnsi="宋体" w:cs="宋体" w:hint="eastAsia"/>
          <w:szCs w:val="21"/>
          <w:lang w:val="zh-CN"/>
        </w:rPr>
        <w:t>24小时</w:t>
      </w:r>
      <w:r w:rsidRPr="001D5913">
        <w:rPr>
          <w:rFonts w:ascii="宋体" w:hAnsi="宋体" w:cs="宋体"/>
          <w:szCs w:val="21"/>
          <w:lang w:val="zh-CN"/>
        </w:rPr>
        <w:t>内确认为临时挂起点位</w:t>
      </w:r>
      <w:r w:rsidRPr="001D5913">
        <w:rPr>
          <w:rFonts w:ascii="宋体" w:hAnsi="宋体" w:cs="宋体" w:hint="eastAsia"/>
          <w:szCs w:val="21"/>
          <w:lang w:val="zh-CN"/>
        </w:rPr>
        <w:t>，并提供道路施工等相关证明材料。</w:t>
      </w:r>
    </w:p>
    <w:p w:rsidR="004E3C42" w:rsidRPr="001D5913" w:rsidRDefault="004E3C42" w:rsidP="004E3C42">
      <w:pPr>
        <w:ind w:leftChars="400" w:left="840" w:firstLineChars="200" w:firstLine="420"/>
        <w:rPr>
          <w:rFonts w:ascii="宋体" w:hAnsi="宋体" w:cs="宋体"/>
          <w:szCs w:val="21"/>
          <w:lang w:val="zh-CN"/>
        </w:rPr>
      </w:pPr>
      <w:r w:rsidRPr="001D5913">
        <w:rPr>
          <w:rFonts w:ascii="宋体" w:hAnsi="宋体" w:cs="宋体"/>
          <w:szCs w:val="21"/>
          <w:lang w:val="zh-CN"/>
        </w:rPr>
        <w:t>5年</w:t>
      </w:r>
      <w:r w:rsidRPr="001D5913">
        <w:rPr>
          <w:rFonts w:ascii="宋体" w:hAnsi="宋体" w:cs="宋体" w:hint="eastAsia"/>
          <w:szCs w:val="21"/>
          <w:lang w:val="zh-CN"/>
        </w:rPr>
        <w:t>服务</w:t>
      </w:r>
      <w:r w:rsidRPr="001D5913">
        <w:rPr>
          <w:rFonts w:ascii="宋体" w:hAnsi="宋体" w:cs="宋体"/>
          <w:szCs w:val="21"/>
          <w:lang w:val="zh-CN"/>
        </w:rPr>
        <w:t>周期内每年的考核以</w:t>
      </w:r>
      <w:r w:rsidRPr="001D5913">
        <w:rPr>
          <w:rFonts w:ascii="宋体" w:hAnsi="宋体" w:cs="宋体" w:hint="eastAsia"/>
          <w:szCs w:val="21"/>
          <w:lang w:val="zh-CN"/>
        </w:rPr>
        <w:t>一</w:t>
      </w:r>
      <w:r w:rsidRPr="001D5913">
        <w:rPr>
          <w:rFonts w:ascii="宋体" w:hAnsi="宋体" w:cs="宋体"/>
          <w:szCs w:val="21"/>
          <w:lang w:val="zh-CN"/>
        </w:rPr>
        <w:t>年为一个结算周期，采用月算年结的方式</w:t>
      </w:r>
      <w:r w:rsidRPr="001D5913">
        <w:rPr>
          <w:rFonts w:ascii="宋体" w:hAnsi="宋体" w:cs="宋体" w:hint="eastAsia"/>
          <w:szCs w:val="21"/>
          <w:lang w:val="zh-CN"/>
        </w:rPr>
        <w:t xml:space="preserve">，并根据考核结果结算运维保证金。乙方必须安排专门人员与甲方对接考核工作，及时确认考核结果，对考核结果有异议的应在收到考核结果之日起【 </w:t>
      </w:r>
      <w:r w:rsidRPr="001D5913">
        <w:rPr>
          <w:rFonts w:ascii="宋体" w:hAnsi="宋体" w:cs="宋体"/>
          <w:szCs w:val="21"/>
          <w:lang w:val="zh-CN"/>
        </w:rPr>
        <w:t>30</w:t>
      </w:r>
      <w:r w:rsidRPr="001D5913">
        <w:rPr>
          <w:rFonts w:ascii="宋体" w:hAnsi="宋体" w:cs="宋体" w:hint="eastAsia"/>
          <w:szCs w:val="21"/>
          <w:lang w:val="zh-CN"/>
        </w:rPr>
        <w:t xml:space="preserve"> 】日提出复核，否则甲方可以不予采纳。</w:t>
      </w:r>
    </w:p>
    <w:p w:rsidR="004E3C42" w:rsidRPr="001D5913" w:rsidRDefault="004E3C42" w:rsidP="004E3C42">
      <w:pPr>
        <w:spacing w:line="400" w:lineRule="atLeast"/>
        <w:ind w:left="412" w:hangingChars="196" w:hanging="412"/>
        <w:rPr>
          <w:rFonts w:ascii="宋体" w:hAnsi="宋体" w:cs="宋体"/>
          <w:szCs w:val="21"/>
          <w:lang w:val="zh-CN"/>
        </w:rPr>
      </w:pPr>
      <w:r w:rsidRPr="001D5913">
        <w:rPr>
          <w:rFonts w:ascii="宋体" w:hAnsi="宋体" w:cs="宋体" w:hint="eastAsia"/>
          <w:szCs w:val="21"/>
          <w:lang w:val="zh-CN"/>
        </w:rPr>
        <w:t>五、系统维护服务期：</w:t>
      </w:r>
      <w:r w:rsidRPr="001D5913">
        <w:rPr>
          <w:rFonts w:ascii="宋体" w:hAnsi="宋体" w:cs="宋体" w:hint="eastAsia"/>
          <w:szCs w:val="21"/>
        </w:rPr>
        <w:t>5年（自竣工验收合格之日起），要求提供7×24小时免费技术支持服务：包括系统管理、运行维护、系统保障、性能调优、故障排除、例行巡检、技术支持等。</w:t>
      </w:r>
    </w:p>
    <w:p w:rsidR="004E3C42" w:rsidRPr="001D5913" w:rsidRDefault="004E3C42" w:rsidP="004E3C42">
      <w:pPr>
        <w:spacing w:line="400" w:lineRule="atLeast"/>
        <w:ind w:left="412" w:hangingChars="196" w:hanging="412"/>
        <w:rPr>
          <w:rFonts w:ascii="宋体" w:hAnsi="宋体" w:cs="宋体"/>
          <w:szCs w:val="21"/>
        </w:rPr>
      </w:pPr>
      <w:r w:rsidRPr="001D5913">
        <w:rPr>
          <w:rFonts w:ascii="宋体" w:hAnsi="宋体" w:cs="宋体" w:hint="eastAsia"/>
          <w:szCs w:val="21"/>
        </w:rPr>
        <w:t>六、技术支持期：在系统使用的所有时间范围内，提供多种方式的运行技术支持，特别是新应用、新功能的添加。</w:t>
      </w:r>
    </w:p>
    <w:p w:rsidR="004E3C42" w:rsidRPr="001D5913" w:rsidRDefault="004E3C42" w:rsidP="004E3C42">
      <w:pPr>
        <w:spacing w:line="400" w:lineRule="atLeast"/>
        <w:ind w:left="412" w:hangingChars="196" w:hanging="412"/>
        <w:rPr>
          <w:rFonts w:ascii="宋体" w:hAnsi="宋体" w:cs="宋体"/>
          <w:szCs w:val="21"/>
          <w:lang w:val="zh-CN"/>
        </w:rPr>
      </w:pPr>
      <w:r w:rsidRPr="001D5913">
        <w:rPr>
          <w:rFonts w:ascii="宋体" w:hAnsi="宋体" w:cs="宋体" w:hint="eastAsia"/>
          <w:szCs w:val="21"/>
        </w:rPr>
        <w:t>七、</w:t>
      </w:r>
      <w:r w:rsidRPr="001D5913">
        <w:rPr>
          <w:rFonts w:ascii="宋体" w:hAnsi="宋体" w:cs="宋体" w:hint="eastAsia"/>
          <w:b/>
          <w:szCs w:val="21"/>
        </w:rPr>
        <w:t>项目建设实施时间</w:t>
      </w:r>
      <w:r w:rsidRPr="001D5913">
        <w:rPr>
          <w:rFonts w:ascii="宋体" w:hAnsi="宋体" w:cs="宋体" w:hint="eastAsia"/>
          <w:szCs w:val="21"/>
          <w:lang w:val="zh-CN"/>
        </w:rPr>
        <w:t>：</w:t>
      </w:r>
      <w:r w:rsidRPr="001D5913">
        <w:rPr>
          <w:rFonts w:ascii="宋体" w:hAnsi="宋体" w:cs="宋体" w:hint="eastAsia"/>
          <w:b/>
          <w:szCs w:val="21"/>
          <w:lang w:val="zh-CN"/>
        </w:rPr>
        <w:t>在</w:t>
      </w:r>
      <w:r w:rsidRPr="001D5913">
        <w:rPr>
          <w:rFonts w:ascii="宋体" w:hAnsi="宋体" w:cs="宋体" w:hint="eastAsia"/>
          <w:b/>
          <w:szCs w:val="21"/>
        </w:rPr>
        <w:t>2019年12月12日前完工,并于2020年3月31日前完成验收。</w:t>
      </w:r>
    </w:p>
    <w:p w:rsidR="004E3C42" w:rsidRPr="001D5913" w:rsidRDefault="004E3C42" w:rsidP="004E3C42">
      <w:pPr>
        <w:widowControl/>
        <w:snapToGrid w:val="0"/>
        <w:spacing w:line="400" w:lineRule="atLeast"/>
        <w:jc w:val="left"/>
        <w:rPr>
          <w:rFonts w:ascii="宋体" w:hAnsi="宋体" w:cs="宋体"/>
          <w:szCs w:val="21"/>
        </w:rPr>
      </w:pPr>
      <w:r w:rsidRPr="001D5913">
        <w:rPr>
          <w:rFonts w:ascii="宋体" w:hAnsi="宋体" w:cs="宋体" w:hint="eastAsia"/>
          <w:szCs w:val="21"/>
        </w:rPr>
        <w:t>八、本项目实施地点：鹿城区</w:t>
      </w:r>
    </w:p>
    <w:p w:rsidR="004E3C42" w:rsidRPr="001D5913" w:rsidRDefault="004E3C42" w:rsidP="004E3C42">
      <w:pPr>
        <w:widowControl/>
        <w:snapToGrid w:val="0"/>
        <w:spacing w:line="400" w:lineRule="atLeast"/>
        <w:jc w:val="left"/>
        <w:rPr>
          <w:rFonts w:ascii="宋体" w:hAnsi="宋体" w:cs="宋体"/>
          <w:b/>
          <w:szCs w:val="21"/>
        </w:rPr>
      </w:pPr>
      <w:r w:rsidRPr="001D5913">
        <w:rPr>
          <w:rFonts w:ascii="宋体" w:hAnsi="宋体" w:cs="宋体" w:hint="eastAsia"/>
          <w:szCs w:val="21"/>
        </w:rPr>
        <w:t>九、</w:t>
      </w:r>
      <w:r w:rsidRPr="001D5913">
        <w:rPr>
          <w:rFonts w:ascii="宋体" w:hAnsi="宋体" w:cs="宋体" w:hint="eastAsia"/>
          <w:b/>
          <w:szCs w:val="21"/>
        </w:rPr>
        <w:t>合同价款及付款方式</w:t>
      </w:r>
    </w:p>
    <w:p w:rsidR="004E3C42" w:rsidRPr="001D5913" w:rsidRDefault="004E3C42" w:rsidP="004E3C42">
      <w:pPr>
        <w:widowControl/>
        <w:autoSpaceDE w:val="0"/>
        <w:autoSpaceDN w:val="0"/>
        <w:adjustRightInd w:val="0"/>
        <w:spacing w:line="460" w:lineRule="atLeast"/>
        <w:ind w:leftChars="209" w:left="439" w:firstLineChars="244" w:firstLine="514"/>
        <w:textAlignment w:val="bottom"/>
        <w:rPr>
          <w:rFonts w:ascii="宋体" w:hAnsi="宋体" w:cs="宋体"/>
          <w:b/>
          <w:szCs w:val="21"/>
        </w:rPr>
      </w:pPr>
      <w:r w:rsidRPr="001D5913">
        <w:rPr>
          <w:rFonts w:ascii="新宋体" w:eastAsia="新宋体" w:hAnsi="新宋体" w:cs="新宋体" w:hint="eastAsia"/>
          <w:b/>
          <w:szCs w:val="21"/>
        </w:rPr>
        <w:t>本合同总价为_____元整（人民币），乙方在签订合同后七个工作日内须向甲方提交合同总价5%（金额为元）的履约保证金。甲方在收到履约保证金后30个工作日向乙方支付合同总额20%（金额为元）的预付款（乙方必需开具正式税务发票）；</w:t>
      </w:r>
      <w:r w:rsidRPr="001D5913">
        <w:rPr>
          <w:rFonts w:ascii="宋体" w:hAnsi="宋体" w:cs="新宋体" w:hint="eastAsia"/>
          <w:b/>
          <w:szCs w:val="21"/>
        </w:rPr>
        <w:t>完成建设工程并验收合格满一年后，甲方向乙方支付合同总额的20%</w:t>
      </w:r>
      <w:r w:rsidRPr="001D5913">
        <w:rPr>
          <w:rFonts w:ascii="新宋体" w:eastAsia="新宋体" w:hAnsi="新宋体" w:cs="新宋体" w:hint="eastAsia"/>
          <w:b/>
          <w:szCs w:val="21"/>
        </w:rPr>
        <w:t>（金额为元）</w:t>
      </w:r>
      <w:r w:rsidRPr="001D5913">
        <w:rPr>
          <w:rFonts w:ascii="宋体" w:hAnsi="宋体" w:cs="新宋体" w:hint="eastAsia"/>
          <w:b/>
          <w:szCs w:val="21"/>
        </w:rPr>
        <w:t>作为下一年的合同费用（</w:t>
      </w:r>
      <w:r w:rsidRPr="001D5913">
        <w:rPr>
          <w:rFonts w:ascii="宋体" w:hAnsi="宋体" w:cs="宋体" w:hint="eastAsia"/>
          <w:b/>
          <w:szCs w:val="21"/>
        </w:rPr>
        <w:t>实际支付金额以验收时补光灯的实际使用量和前一年的运维考核结算为准</w:t>
      </w:r>
      <w:r w:rsidRPr="001D5913">
        <w:rPr>
          <w:rFonts w:ascii="宋体" w:hAnsi="宋体" w:cs="新宋体" w:hint="eastAsia"/>
          <w:b/>
          <w:szCs w:val="21"/>
        </w:rPr>
        <w:t>），后续合同费用按年以此类推（</w:t>
      </w:r>
      <w:r w:rsidRPr="001D5913">
        <w:rPr>
          <w:rFonts w:ascii="宋体" w:hAnsi="宋体" w:cs="宋体" w:hint="eastAsia"/>
          <w:b/>
          <w:szCs w:val="21"/>
        </w:rPr>
        <w:t>每年实际支付金额以前一年的运维考核结算为准</w:t>
      </w:r>
      <w:r w:rsidRPr="001D5913">
        <w:rPr>
          <w:rFonts w:ascii="宋体" w:hAnsi="宋体" w:cs="新宋体" w:hint="eastAsia"/>
          <w:b/>
          <w:szCs w:val="21"/>
        </w:rPr>
        <w:t>）。本项目采购的设备质量保证期为五年，运行维护服务期限为五年。</w:t>
      </w:r>
      <w:r w:rsidRPr="001D5913">
        <w:rPr>
          <w:rFonts w:ascii="新宋体" w:eastAsia="新宋体" w:hAnsi="新宋体" w:cs="新宋体" w:hint="eastAsia"/>
          <w:b/>
          <w:szCs w:val="21"/>
        </w:rPr>
        <w:t>五年质保期满后，履约保证金无息退还</w:t>
      </w:r>
      <w:r w:rsidRPr="001D5913">
        <w:rPr>
          <w:rFonts w:ascii="宋体" w:hAnsi="宋体" w:cs="新宋体" w:hint="eastAsia"/>
          <w:b/>
          <w:szCs w:val="21"/>
        </w:rPr>
        <w:t>（</w:t>
      </w:r>
      <w:r w:rsidRPr="001D5913">
        <w:rPr>
          <w:rFonts w:ascii="宋体" w:hAnsi="宋体" w:cs="宋体" w:hint="eastAsia"/>
          <w:b/>
          <w:szCs w:val="21"/>
        </w:rPr>
        <w:t>实际退还金额以前一年的运维考核结算为准</w:t>
      </w:r>
      <w:r w:rsidRPr="001D5913">
        <w:rPr>
          <w:rFonts w:ascii="宋体" w:hAnsi="宋体" w:cs="新宋体" w:hint="eastAsia"/>
          <w:b/>
          <w:szCs w:val="21"/>
        </w:rPr>
        <w:t>）</w:t>
      </w:r>
      <w:r w:rsidRPr="001D5913">
        <w:rPr>
          <w:rFonts w:ascii="新宋体" w:eastAsia="新宋体" w:hAnsi="新宋体" w:cs="新宋体" w:hint="eastAsia"/>
          <w:b/>
          <w:szCs w:val="21"/>
        </w:rPr>
        <w:t>。设备</w:t>
      </w:r>
      <w:r w:rsidRPr="001D5913">
        <w:rPr>
          <w:rFonts w:ascii="宋体" w:hAnsi="宋体" w:cs="宋体" w:hint="eastAsia"/>
          <w:b/>
          <w:szCs w:val="21"/>
        </w:rPr>
        <w:t>质保期和运行维护服务期起始日均以本合同项目所有内容验收合格移交之日为准。</w:t>
      </w:r>
    </w:p>
    <w:p w:rsidR="004E3C42" w:rsidRPr="001D5913" w:rsidRDefault="004E3C42" w:rsidP="004E3C42">
      <w:pPr>
        <w:spacing w:line="400" w:lineRule="atLeast"/>
        <w:ind w:left="420" w:hangingChars="200" w:hanging="420"/>
        <w:rPr>
          <w:rFonts w:ascii="宋体" w:hAnsi="宋体" w:cs="宋体"/>
          <w:szCs w:val="21"/>
        </w:rPr>
      </w:pPr>
      <w:r w:rsidRPr="001D5913">
        <w:rPr>
          <w:rFonts w:ascii="宋体" w:hAnsi="宋体" w:cs="宋体" w:hint="eastAsia"/>
          <w:szCs w:val="21"/>
        </w:rPr>
        <w:t>十、保密条款</w:t>
      </w:r>
    </w:p>
    <w:p w:rsidR="004E3C42" w:rsidRPr="001D5913" w:rsidRDefault="004E3C42" w:rsidP="004E3C42">
      <w:pPr>
        <w:spacing w:line="400" w:lineRule="atLeast"/>
        <w:ind w:leftChars="209" w:left="439"/>
        <w:rPr>
          <w:rFonts w:ascii="宋体" w:hAnsi="宋体" w:cs="宋体"/>
          <w:szCs w:val="21"/>
        </w:rPr>
      </w:pPr>
      <w:r w:rsidRPr="001D5913">
        <w:rPr>
          <w:rFonts w:ascii="宋体" w:hAnsi="宋体" w:cs="宋体" w:hint="eastAsia"/>
          <w:szCs w:val="21"/>
        </w:rPr>
        <w:t>乙方对甲方提供的业务资料、技术资料应严格保密，不得扩散，不论本协议或合同是否变更、解除、终止，本条款均有效。</w:t>
      </w:r>
    </w:p>
    <w:p w:rsidR="004E3C42" w:rsidRPr="001D5913" w:rsidRDefault="004E3C42" w:rsidP="004E3C42">
      <w:pPr>
        <w:spacing w:line="400" w:lineRule="atLeast"/>
        <w:ind w:left="420" w:hangingChars="200" w:hanging="420"/>
        <w:rPr>
          <w:rFonts w:ascii="宋体" w:hAnsi="宋体" w:cs="宋体"/>
          <w:szCs w:val="21"/>
        </w:rPr>
      </w:pPr>
      <w:r w:rsidRPr="001D5913">
        <w:rPr>
          <w:rFonts w:ascii="宋体" w:hAnsi="宋体" w:cs="宋体" w:hint="eastAsia"/>
          <w:szCs w:val="21"/>
        </w:rPr>
        <w:t>十一、在本合同履行过程中发生争议，双方应当协商解决。双方不愿协商、调解解决或者协商、调解</w:t>
      </w:r>
      <w:r w:rsidRPr="001D5913">
        <w:rPr>
          <w:rFonts w:ascii="宋体" w:hAnsi="宋体" w:cs="宋体" w:hint="eastAsia"/>
          <w:szCs w:val="21"/>
        </w:rPr>
        <w:lastRenderedPageBreak/>
        <w:t>不成的，双方商定，申请温州仲裁委员会仲裁。</w:t>
      </w:r>
    </w:p>
    <w:p w:rsidR="004E3C42" w:rsidRPr="001D5913" w:rsidRDefault="004E3C42" w:rsidP="004E3C42">
      <w:pPr>
        <w:spacing w:line="400" w:lineRule="atLeast"/>
        <w:rPr>
          <w:rFonts w:ascii="宋体" w:hAnsi="宋体" w:cs="宋体"/>
          <w:szCs w:val="21"/>
        </w:rPr>
      </w:pPr>
      <w:r w:rsidRPr="001D5913">
        <w:rPr>
          <w:rFonts w:ascii="宋体" w:hAnsi="宋体" w:cs="宋体" w:hint="eastAsia"/>
          <w:szCs w:val="21"/>
        </w:rPr>
        <w:t>十二、适用法律</w:t>
      </w:r>
    </w:p>
    <w:p w:rsidR="004E3C42" w:rsidRPr="001D5913" w:rsidRDefault="004E3C42" w:rsidP="004E3C42">
      <w:pPr>
        <w:spacing w:line="400" w:lineRule="atLeast"/>
        <w:ind w:firstLineChars="200" w:firstLine="420"/>
        <w:rPr>
          <w:rFonts w:ascii="宋体" w:hAnsi="宋体" w:cs="宋体"/>
          <w:szCs w:val="21"/>
        </w:rPr>
      </w:pPr>
      <w:r w:rsidRPr="001D5913">
        <w:rPr>
          <w:rFonts w:ascii="宋体" w:hAnsi="宋体" w:cs="宋体" w:hint="eastAsia"/>
          <w:szCs w:val="21"/>
        </w:rPr>
        <w:t>本合同应按照中华人民共和国的法律进行解释。</w:t>
      </w:r>
    </w:p>
    <w:p w:rsidR="004E3C42" w:rsidRPr="001D5913" w:rsidRDefault="004E3C42" w:rsidP="004E3C42">
      <w:pPr>
        <w:spacing w:line="400" w:lineRule="atLeast"/>
        <w:ind w:left="420" w:hangingChars="200" w:hanging="420"/>
        <w:rPr>
          <w:rFonts w:ascii="宋体" w:hAnsi="宋体" w:cs="宋体"/>
          <w:szCs w:val="21"/>
        </w:rPr>
      </w:pPr>
      <w:r w:rsidRPr="001D5913">
        <w:rPr>
          <w:rFonts w:ascii="宋体" w:hAnsi="宋体" w:cs="宋体" w:hint="eastAsia"/>
          <w:szCs w:val="21"/>
        </w:rPr>
        <w:t>十三、不可抗力：如果双方中任何一方由于战争、严重火灾、水灾、台风和地震以及其它经双方同意属于不可抗力的事故，致使合同履行受阻时，履行合同的期限应予延长，延长的期限应相当于事故所影响的时间。</w:t>
      </w:r>
    </w:p>
    <w:p w:rsidR="004E3C42" w:rsidRPr="001D5913" w:rsidRDefault="004E3C42" w:rsidP="004E3C42">
      <w:pPr>
        <w:spacing w:line="400" w:lineRule="atLeast"/>
        <w:ind w:left="420" w:hangingChars="200" w:hanging="420"/>
        <w:rPr>
          <w:rFonts w:ascii="宋体" w:hAnsi="宋体" w:cs="宋体"/>
          <w:szCs w:val="21"/>
        </w:rPr>
      </w:pPr>
      <w:r w:rsidRPr="001D5913">
        <w:rPr>
          <w:rFonts w:ascii="宋体" w:hAnsi="宋体" w:cs="宋体" w:hint="eastAsia"/>
          <w:szCs w:val="21"/>
        </w:rPr>
        <w:t>十四、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rsidR="004E3C42" w:rsidRPr="001D5913" w:rsidRDefault="004E3C42" w:rsidP="004E3C42">
      <w:pPr>
        <w:spacing w:line="400" w:lineRule="atLeast"/>
        <w:ind w:left="420" w:hangingChars="200" w:hanging="420"/>
        <w:rPr>
          <w:rFonts w:ascii="宋体" w:hAnsi="宋体" w:cs="宋体"/>
          <w:szCs w:val="21"/>
        </w:rPr>
      </w:pPr>
      <w:r w:rsidRPr="001D5913">
        <w:rPr>
          <w:rFonts w:ascii="宋体" w:hAnsi="宋体" w:cs="宋体" w:hint="eastAsia"/>
          <w:szCs w:val="21"/>
        </w:rPr>
        <w:t>十五、本合同如有未尽事宜，双方协商解决。本合同一式六份，双方各执三份，经签字、盖章后生效，六份合同具有同等效力。本合同有效期从双方授权代表签字并加盖公章之日至正式提供服务并验收合格满五年。</w:t>
      </w:r>
    </w:p>
    <w:p w:rsidR="004E3C42" w:rsidRPr="001D5913" w:rsidRDefault="004E3C42" w:rsidP="004E3C42">
      <w:pPr>
        <w:spacing w:line="400" w:lineRule="atLeast"/>
        <w:rPr>
          <w:rFonts w:ascii="宋体" w:hAnsi="宋体" w:cs="宋体"/>
          <w:szCs w:val="21"/>
        </w:rPr>
      </w:pPr>
      <w:r w:rsidRPr="001D5913">
        <w:rPr>
          <w:rFonts w:ascii="宋体" w:hAnsi="宋体" w:cs="宋体" w:hint="eastAsia"/>
          <w:szCs w:val="21"/>
        </w:rPr>
        <w:t>十六、合同修改</w:t>
      </w:r>
    </w:p>
    <w:p w:rsidR="004E3C42" w:rsidRPr="001D5913" w:rsidRDefault="004E3C42" w:rsidP="004E3C42">
      <w:pPr>
        <w:spacing w:line="400" w:lineRule="atLeast"/>
        <w:ind w:firstLine="480"/>
        <w:rPr>
          <w:rFonts w:ascii="宋体" w:hAnsi="宋体" w:cs="宋体"/>
          <w:szCs w:val="21"/>
        </w:rPr>
      </w:pPr>
      <w:r w:rsidRPr="001D5913">
        <w:rPr>
          <w:rFonts w:ascii="宋体" w:hAnsi="宋体" w:cs="宋体" w:hint="eastAsia"/>
          <w:szCs w:val="21"/>
        </w:rPr>
        <w:t>除了双方签署书面修改合同，并成为本合同不可分割的一部分之外，本合同条件不得有任何变化或修改。</w:t>
      </w:r>
    </w:p>
    <w:p w:rsidR="004E3C42" w:rsidRPr="001D5913" w:rsidRDefault="004E3C42" w:rsidP="004E3C42">
      <w:pPr>
        <w:pStyle w:val="a7"/>
        <w:spacing w:line="400" w:lineRule="atLeast"/>
        <w:rPr>
          <w:rFonts w:hAnsi="宋体"/>
          <w:bCs/>
        </w:rPr>
      </w:pPr>
      <w:r w:rsidRPr="001D5913">
        <w:rPr>
          <w:rFonts w:hAnsi="宋体"/>
          <w:bCs/>
        </w:rPr>
        <w:t>十七、合同附件</w:t>
      </w:r>
    </w:p>
    <w:p w:rsidR="004E3C42" w:rsidRPr="001D5913" w:rsidRDefault="004E3C42" w:rsidP="004E3C42">
      <w:pPr>
        <w:spacing w:line="400" w:lineRule="atLeast"/>
        <w:rPr>
          <w:rFonts w:ascii="宋体" w:hAnsi="宋体" w:cs="宋体"/>
          <w:szCs w:val="21"/>
        </w:rPr>
      </w:pPr>
      <w:r w:rsidRPr="001D5913">
        <w:rPr>
          <w:rFonts w:ascii="宋体" w:hAnsi="宋体" w:cs="宋体" w:hint="eastAsia"/>
          <w:szCs w:val="21"/>
        </w:rPr>
        <w:t xml:space="preserve">    下列文件与本合同具有同等法律效力：</w:t>
      </w:r>
    </w:p>
    <w:p w:rsidR="004E3C42" w:rsidRPr="001D5913" w:rsidRDefault="004E3C42" w:rsidP="004E3C42">
      <w:pPr>
        <w:spacing w:line="400" w:lineRule="atLeast"/>
        <w:ind w:firstLineChars="196" w:firstLine="412"/>
        <w:rPr>
          <w:rFonts w:ascii="宋体" w:hAnsi="宋体" w:cs="宋体"/>
          <w:szCs w:val="21"/>
        </w:rPr>
      </w:pPr>
      <w:r w:rsidRPr="001D5913">
        <w:rPr>
          <w:rFonts w:ascii="宋体" w:hAnsi="宋体" w:cs="宋体" w:hint="eastAsia"/>
          <w:szCs w:val="21"/>
        </w:rPr>
        <w:t>1、采购人的招标文件与招标补充文件；</w:t>
      </w:r>
    </w:p>
    <w:p w:rsidR="004E3C42" w:rsidRPr="001D5913" w:rsidRDefault="004E3C42" w:rsidP="004E3C42">
      <w:pPr>
        <w:spacing w:line="400" w:lineRule="atLeast"/>
        <w:ind w:firstLineChars="196" w:firstLine="412"/>
        <w:rPr>
          <w:rFonts w:ascii="宋体" w:hAnsi="宋体" w:cs="宋体"/>
          <w:szCs w:val="21"/>
        </w:rPr>
      </w:pPr>
      <w:r w:rsidRPr="001D5913">
        <w:rPr>
          <w:rFonts w:ascii="宋体" w:hAnsi="宋体" w:cs="宋体" w:hint="eastAsia"/>
          <w:szCs w:val="21"/>
        </w:rPr>
        <w:t>2、中标供应商投标文件；</w:t>
      </w:r>
    </w:p>
    <w:p w:rsidR="004E3C42" w:rsidRPr="001D5913" w:rsidRDefault="004E3C42" w:rsidP="004E3C42">
      <w:pPr>
        <w:pStyle w:val="a7"/>
        <w:spacing w:line="400" w:lineRule="atLeast"/>
        <w:ind w:firstLineChars="197" w:firstLine="414"/>
        <w:rPr>
          <w:rFonts w:hAnsi="宋体"/>
          <w:bCs/>
        </w:rPr>
      </w:pPr>
      <w:r w:rsidRPr="001D5913">
        <w:rPr>
          <w:rFonts w:hAnsi="宋体"/>
          <w:bCs/>
        </w:rPr>
        <w:t>3、询标纪要和承诺书；</w:t>
      </w:r>
    </w:p>
    <w:p w:rsidR="004E3C42" w:rsidRPr="001D5913" w:rsidRDefault="004E3C42" w:rsidP="004E3C42">
      <w:pPr>
        <w:spacing w:line="400" w:lineRule="atLeast"/>
        <w:ind w:firstLineChars="200" w:firstLine="420"/>
        <w:rPr>
          <w:rFonts w:ascii="宋体" w:hAnsi="宋体" w:cs="宋体"/>
          <w:szCs w:val="21"/>
        </w:rPr>
      </w:pPr>
      <w:r w:rsidRPr="001D5913">
        <w:rPr>
          <w:rFonts w:ascii="宋体" w:hAnsi="宋体" w:cs="宋体" w:hint="eastAsia"/>
          <w:szCs w:val="21"/>
        </w:rPr>
        <w:t>4、中标通知书。</w:t>
      </w:r>
    </w:p>
    <w:p w:rsidR="004E3C42" w:rsidRPr="001D5913" w:rsidRDefault="004E3C42" w:rsidP="004E3C42">
      <w:pPr>
        <w:widowControl/>
        <w:spacing w:line="240" w:lineRule="auto"/>
        <w:jc w:val="left"/>
        <w:rPr>
          <w:rFonts w:asciiTheme="majorEastAsia" w:eastAsiaTheme="majorEastAsia" w:hAnsiTheme="majorEastAsia"/>
          <w:b/>
          <w:bCs/>
          <w:kern w:val="44"/>
          <w:sz w:val="44"/>
          <w:szCs w:val="44"/>
        </w:rPr>
      </w:pPr>
      <w:r w:rsidRPr="001D5913">
        <w:rPr>
          <w:rFonts w:asciiTheme="majorEastAsia" w:eastAsiaTheme="majorEastAsia" w:hAnsiTheme="majorEastAsia"/>
        </w:rPr>
        <w:br w:type="page"/>
      </w:r>
    </w:p>
    <w:p w:rsidR="004E3C42" w:rsidRPr="001D5913" w:rsidRDefault="004E3C42" w:rsidP="004E3C42">
      <w:pPr>
        <w:pStyle w:val="1"/>
        <w:tabs>
          <w:tab w:val="left" w:pos="1985"/>
        </w:tabs>
        <w:spacing w:line="276" w:lineRule="auto"/>
        <w:jc w:val="center"/>
        <w:rPr>
          <w:rFonts w:asciiTheme="majorEastAsia" w:eastAsiaTheme="majorEastAsia" w:hAnsiTheme="majorEastAsia"/>
        </w:rPr>
      </w:pPr>
      <w:bookmarkStart w:id="10" w:name="_Toc522274376"/>
      <w:bookmarkStart w:id="11" w:name="_Toc13646031"/>
      <w:r w:rsidRPr="001D5913">
        <w:rPr>
          <w:rFonts w:asciiTheme="majorEastAsia" w:eastAsiaTheme="majorEastAsia" w:hAnsiTheme="majorEastAsia" w:hint="eastAsia"/>
        </w:rPr>
        <w:lastRenderedPageBreak/>
        <w:t>第三部分    合同格式</w:t>
      </w:r>
      <w:bookmarkEnd w:id="10"/>
      <w:bookmarkEnd w:id="11"/>
    </w:p>
    <w:p w:rsidR="004E3C42" w:rsidRPr="001D5913" w:rsidRDefault="004E3C42" w:rsidP="004E3C42">
      <w:pPr>
        <w:tabs>
          <w:tab w:val="left" w:pos="851"/>
          <w:tab w:val="left" w:pos="1985"/>
        </w:tabs>
        <w:spacing w:line="400" w:lineRule="exact"/>
        <w:ind w:firstLineChars="200" w:firstLine="420"/>
        <w:rPr>
          <w:rFonts w:asciiTheme="majorEastAsia" w:eastAsiaTheme="majorEastAsia" w:hAnsiTheme="majorEastAsia"/>
        </w:rPr>
      </w:pPr>
      <w:r w:rsidRPr="001D5913">
        <w:rPr>
          <w:rFonts w:asciiTheme="majorEastAsia" w:eastAsiaTheme="majorEastAsia" w:hAnsiTheme="majorEastAsia" w:hint="eastAsia"/>
        </w:rPr>
        <w:t>温州市公安局鹿城区分局委托温州市公共资源交易中心鹿城分中心，就温州市公安局鹿城区分局“雪亮工程”二期视频监控和相关配套设施整体运行维护管理服务（第二批）项目进行公开招标（项目编号：）经评标委员会决标为中标人。买、卖双方同意按照下面条款和条件，签署本合同。</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1． 合同文件</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下列文件构成本合同的组成部分：</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(1) 合同主要条款                </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(2) 中标通知书</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(3) 投标分项报价表               </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(4) 技术规格、商务条款偏离表           </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(5) 招标内容及要求</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(6) 合同补充条款或说明（如有的话）     </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(7) 承诺书（含询标记录和优惠条件）       </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2．合同范围和条件</w:t>
      </w:r>
    </w:p>
    <w:p w:rsidR="004E3C42" w:rsidRPr="001D5913" w:rsidRDefault="004E3C42" w:rsidP="004E3C42">
      <w:pPr>
        <w:tabs>
          <w:tab w:val="left" w:pos="1985"/>
        </w:tabs>
        <w:spacing w:line="400" w:lineRule="exact"/>
        <w:ind w:firstLineChars="200" w:firstLine="420"/>
        <w:rPr>
          <w:rFonts w:asciiTheme="majorEastAsia" w:eastAsiaTheme="majorEastAsia" w:hAnsiTheme="majorEastAsia"/>
        </w:rPr>
      </w:pPr>
      <w:r w:rsidRPr="001D5913">
        <w:rPr>
          <w:rFonts w:asciiTheme="majorEastAsia" w:eastAsiaTheme="majorEastAsia" w:hAnsiTheme="majorEastAsia" w:hint="eastAsia"/>
        </w:rPr>
        <w:t>本合同范围和条件应与上述合同文件规定的内容相一致。</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3．服务内容</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本合同提供的服务（详见附件）。</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4．合同总价</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本合同总价为</w:t>
      </w:r>
      <w:r w:rsidR="008F1863" w:rsidRPr="001D5913">
        <w:rPr>
          <w:rFonts w:asciiTheme="majorEastAsia" w:eastAsiaTheme="majorEastAsia" w:hAnsiTheme="majorEastAsia" w:hint="eastAsia"/>
        </w:rPr>
        <w:t>________</w:t>
      </w:r>
      <w:r w:rsidRPr="001D5913">
        <w:rPr>
          <w:rFonts w:asciiTheme="majorEastAsia" w:eastAsiaTheme="majorEastAsia" w:hAnsiTheme="majorEastAsia" w:hint="eastAsia"/>
        </w:rPr>
        <w:t>元整（人民币），大写：</w:t>
      </w:r>
      <w:r w:rsidR="008F1863" w:rsidRPr="001D5913">
        <w:rPr>
          <w:rFonts w:asciiTheme="majorEastAsia" w:eastAsiaTheme="majorEastAsia" w:hAnsiTheme="majorEastAsia" w:hint="eastAsia"/>
        </w:rPr>
        <w:t>________</w:t>
      </w:r>
      <w:r w:rsidRPr="001D5913">
        <w:rPr>
          <w:rFonts w:asciiTheme="majorEastAsia" w:eastAsiaTheme="majorEastAsia" w:hAnsiTheme="majorEastAsia" w:hint="eastAsia"/>
        </w:rPr>
        <w:t>圆整（分项价格详见附件）。</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5．付款方式</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本合同的付款方式在合同主要条款中已规定。</w:t>
      </w:r>
    </w:p>
    <w:p w:rsidR="004E3C42" w:rsidRPr="001D5913" w:rsidRDefault="004E3C42" w:rsidP="004E3C42">
      <w:pPr>
        <w:tabs>
          <w:tab w:val="left" w:pos="1985"/>
        </w:tabs>
        <w:spacing w:line="400" w:lineRule="exact"/>
        <w:ind w:firstLineChars="50" w:firstLine="105"/>
        <w:rPr>
          <w:rFonts w:asciiTheme="majorEastAsia" w:eastAsiaTheme="majorEastAsia" w:hAnsiTheme="majorEastAsia"/>
        </w:rPr>
      </w:pPr>
      <w:r w:rsidRPr="001D5913">
        <w:rPr>
          <w:rFonts w:asciiTheme="majorEastAsia" w:eastAsiaTheme="majorEastAsia" w:hAnsiTheme="majorEastAsia" w:hint="eastAsia"/>
        </w:rPr>
        <w:t>6．服务时间及地点。</w:t>
      </w:r>
    </w:p>
    <w:p w:rsidR="004E3C42" w:rsidRPr="001D5913" w:rsidRDefault="004E3C42" w:rsidP="004E3C4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7．合同生效（本合同经双方授权代表签署，买卖双方加盖印章后生效。） </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甲方：（印章）                        乙方：（印章）</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全权代表:（签字）                    全权代表:（签字）</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日期：                               日期：</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地址：                               地址：</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邮政编码：                           邮政编码：</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电话：                               电话：</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开户银行：                           开户银行：</w:t>
      </w:r>
    </w:p>
    <w:p w:rsidR="004E3C42"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账号：                               账号：</w:t>
      </w:r>
    </w:p>
    <w:p w:rsidR="00333B73" w:rsidRPr="001D5913" w:rsidRDefault="004E3C42" w:rsidP="004E3C4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户名：                               户名：</w:t>
      </w: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pStyle w:val="1"/>
        <w:tabs>
          <w:tab w:val="left" w:pos="1985"/>
        </w:tabs>
        <w:spacing w:line="276" w:lineRule="auto"/>
        <w:jc w:val="center"/>
        <w:rPr>
          <w:rFonts w:asciiTheme="majorEastAsia" w:eastAsiaTheme="majorEastAsia" w:hAnsiTheme="majorEastAsia"/>
        </w:rPr>
      </w:pPr>
      <w:bookmarkStart w:id="12" w:name="_Toc13646032"/>
      <w:r w:rsidRPr="001D5913">
        <w:rPr>
          <w:rFonts w:asciiTheme="majorEastAsia" w:eastAsiaTheme="majorEastAsia" w:hAnsiTheme="majorEastAsia" w:hint="eastAsia"/>
        </w:rPr>
        <w:lastRenderedPageBreak/>
        <w:t>第四部分    附件</w:t>
      </w:r>
      <w:bookmarkEnd w:id="12"/>
    </w:p>
    <w:p w:rsidR="00333B73" w:rsidRPr="001D5913" w:rsidRDefault="006741E4" w:rsidP="001940D2">
      <w:pPr>
        <w:tabs>
          <w:tab w:val="left" w:pos="1985"/>
        </w:tabs>
        <w:rPr>
          <w:rFonts w:asciiTheme="majorEastAsia" w:eastAsiaTheme="majorEastAsia" w:hAnsiTheme="majorEastAsia"/>
          <w:b/>
        </w:rPr>
      </w:pPr>
      <w:r w:rsidRPr="001D5913">
        <w:rPr>
          <w:rFonts w:asciiTheme="majorEastAsia" w:eastAsiaTheme="majorEastAsia" w:hAnsiTheme="majorEastAsia" w:hint="eastAsia"/>
          <w:b/>
        </w:rPr>
        <w:t>附件一</w:t>
      </w:r>
    </w:p>
    <w:p w:rsidR="00333B73" w:rsidRPr="001D5913" w:rsidRDefault="006741E4" w:rsidP="001940D2">
      <w:pPr>
        <w:tabs>
          <w:tab w:val="left" w:pos="1985"/>
        </w:tabs>
        <w:jc w:val="center"/>
        <w:rPr>
          <w:rFonts w:asciiTheme="majorEastAsia" w:eastAsiaTheme="majorEastAsia" w:hAnsiTheme="majorEastAsia"/>
          <w:sz w:val="36"/>
          <w:szCs w:val="36"/>
        </w:rPr>
      </w:pPr>
      <w:r w:rsidRPr="001D5913">
        <w:rPr>
          <w:rFonts w:asciiTheme="majorEastAsia" w:eastAsiaTheme="majorEastAsia" w:hAnsiTheme="majorEastAsia" w:hint="eastAsia"/>
          <w:sz w:val="36"/>
          <w:szCs w:val="36"/>
        </w:rPr>
        <w:t>投 标 函</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致：温州市公共资源交易中心鹿城分中心</w:t>
      </w:r>
    </w:p>
    <w:p w:rsidR="00333B73" w:rsidRPr="001D5913" w:rsidRDefault="006741E4" w:rsidP="00430F4D">
      <w:pPr>
        <w:tabs>
          <w:tab w:val="left" w:pos="1985"/>
        </w:tabs>
        <w:spacing w:line="400" w:lineRule="exact"/>
        <w:ind w:firstLine="405"/>
        <w:rPr>
          <w:rFonts w:asciiTheme="majorEastAsia" w:eastAsiaTheme="majorEastAsia" w:hAnsiTheme="majorEastAsia"/>
        </w:rPr>
      </w:pPr>
      <w:r w:rsidRPr="001D5913">
        <w:rPr>
          <w:rFonts w:asciiTheme="majorEastAsia" w:eastAsiaTheme="majorEastAsia" w:hAnsiTheme="majorEastAsia" w:hint="eastAsia"/>
        </w:rPr>
        <w:t>根据贵方为项目（项目编号</w:t>
      </w:r>
      <w:r w:rsidRPr="001D5913">
        <w:rPr>
          <w:rFonts w:asciiTheme="majorEastAsia" w:eastAsiaTheme="majorEastAsia" w:hAnsiTheme="majorEastAsia" w:hint="eastAsia"/>
          <w:u w:val="single"/>
        </w:rPr>
        <w:t xml:space="preserve">：            </w:t>
      </w:r>
      <w:r w:rsidRPr="001D5913">
        <w:rPr>
          <w:rFonts w:asciiTheme="majorEastAsia" w:eastAsiaTheme="majorEastAsia" w:hAnsiTheme="majorEastAsia" w:hint="eastAsia"/>
        </w:rPr>
        <w:t>）的投标邀请，我方</w:t>
      </w:r>
      <w:r w:rsidRPr="001D5913">
        <w:rPr>
          <w:rFonts w:asciiTheme="majorEastAsia" w:eastAsiaTheme="majorEastAsia" w:hAnsiTheme="majorEastAsia" w:hint="eastAsia"/>
          <w:u w:val="single"/>
        </w:rPr>
        <w:t xml:space="preserve">      　　</w:t>
      </w:r>
      <w:r w:rsidRPr="001D5913">
        <w:rPr>
          <w:rFonts w:asciiTheme="majorEastAsia" w:eastAsiaTheme="majorEastAsia" w:hAnsiTheme="majorEastAsia" w:hint="eastAsia"/>
        </w:rPr>
        <w:t>（投标人名称）作为投标人正式授权</w:t>
      </w:r>
      <w:r w:rsidRPr="001D5913">
        <w:rPr>
          <w:rFonts w:asciiTheme="majorEastAsia" w:eastAsiaTheme="majorEastAsia" w:hAnsiTheme="majorEastAsia" w:hint="eastAsia"/>
          <w:u w:val="single"/>
        </w:rPr>
        <w:t xml:space="preserve">　         </w:t>
      </w:r>
      <w:r w:rsidRPr="001D5913">
        <w:rPr>
          <w:rFonts w:asciiTheme="majorEastAsia" w:eastAsiaTheme="majorEastAsia" w:hAnsiTheme="majorEastAsia" w:hint="eastAsia"/>
        </w:rPr>
        <w:t>（授权代表全名，职务）代表我方处理有关本投标的一切事宜。</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在此提交的投标文件中，包括如下内容，并已分别单独密封装袋：</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（1）按“投标人须知”要求编制的投标文件技术标</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（2）按“投标人须知”要求编制的投标文件商务(报价)标</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我方己完全明白招标文件的所有条款要求，并重申以下几点：</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（一）本投标文件的有效期自投标截止日120天内有效，如中标，有效期将延至合同终止日为止；</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（二）我方已详细研究了招标文件的所有内容包括修改书（如有）和所有已提供的参考资料以及有关附件，我方完全理解并同意放弃在此方面提出含糊意见或误解的一切权力；</w:t>
      </w:r>
    </w:p>
    <w:p w:rsidR="00333B73" w:rsidRPr="001D5913" w:rsidRDefault="006741E4" w:rsidP="00C1198B">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（三）我方同意提供按照贵方可能要求的与投标有关的一切数据或资料；</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w:t>
      </w:r>
      <w:r w:rsidR="00C1198B" w:rsidRPr="001D5913">
        <w:rPr>
          <w:rFonts w:asciiTheme="majorEastAsia" w:eastAsiaTheme="majorEastAsia" w:hAnsiTheme="majorEastAsia" w:hint="eastAsia"/>
        </w:rPr>
        <w:t>四</w:t>
      </w:r>
      <w:r w:rsidRPr="001D5913">
        <w:rPr>
          <w:rFonts w:asciiTheme="majorEastAsia" w:eastAsiaTheme="majorEastAsia" w:hAnsiTheme="majorEastAsia" w:hint="eastAsia"/>
        </w:rPr>
        <w:t>）我方理解贵方不一定接受最低报价。</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w:t>
      </w:r>
      <w:r w:rsidR="00C1198B" w:rsidRPr="001D5913">
        <w:rPr>
          <w:rFonts w:asciiTheme="majorEastAsia" w:eastAsiaTheme="majorEastAsia" w:hAnsiTheme="majorEastAsia" w:hint="eastAsia"/>
        </w:rPr>
        <w:t>五</w:t>
      </w:r>
      <w:r w:rsidRPr="001D5913">
        <w:rPr>
          <w:rFonts w:asciiTheme="majorEastAsia" w:eastAsiaTheme="majorEastAsia" w:hAnsiTheme="majorEastAsia" w:hint="eastAsia"/>
        </w:rPr>
        <w:t>）我方如果中标，将保证履行招标文件以及招标文件修改书（如有）中的全部责任和义务，按质、按量、按期完成《合同书》中的全部任务。</w:t>
      </w:r>
    </w:p>
    <w:p w:rsidR="00333B73" w:rsidRPr="001D5913" w:rsidRDefault="006741E4" w:rsidP="001940D2">
      <w:pPr>
        <w:tabs>
          <w:tab w:val="left" w:pos="1985"/>
        </w:tabs>
        <w:spacing w:line="400" w:lineRule="exact"/>
        <w:ind w:leftChars="200" w:left="420"/>
        <w:rPr>
          <w:rFonts w:asciiTheme="majorEastAsia" w:eastAsiaTheme="majorEastAsia" w:hAnsiTheme="majorEastAsia"/>
        </w:rPr>
      </w:pPr>
      <w:r w:rsidRPr="001D5913">
        <w:rPr>
          <w:rFonts w:asciiTheme="majorEastAsia" w:eastAsiaTheme="majorEastAsia" w:hAnsiTheme="majorEastAsia" w:hint="eastAsia"/>
        </w:rPr>
        <w:t>（</w:t>
      </w:r>
      <w:r w:rsidR="00C1198B" w:rsidRPr="001D5913">
        <w:rPr>
          <w:rFonts w:asciiTheme="majorEastAsia" w:eastAsiaTheme="majorEastAsia" w:hAnsiTheme="majorEastAsia" w:hint="eastAsia"/>
        </w:rPr>
        <w:t>六</w:t>
      </w:r>
      <w:r w:rsidRPr="001D5913">
        <w:rPr>
          <w:rFonts w:asciiTheme="majorEastAsia" w:eastAsiaTheme="majorEastAsia" w:hAnsiTheme="majorEastAsia" w:hint="eastAsia"/>
        </w:rPr>
        <w:t>）所有与本投标有关的函件请发往下列地址：</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地址 </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电话 </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传真 </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电子邮件</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投标人名称</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公章</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授权代表</w:t>
      </w:r>
    </w:p>
    <w:p w:rsidR="00333B73" w:rsidRPr="001D5913" w:rsidRDefault="006741E4" w:rsidP="001940D2">
      <w:pPr>
        <w:tabs>
          <w:tab w:val="left" w:pos="1985"/>
        </w:tabs>
        <w:spacing w:line="400" w:lineRule="exact"/>
        <w:rPr>
          <w:rFonts w:asciiTheme="majorEastAsia" w:eastAsiaTheme="majorEastAsia" w:hAnsiTheme="majorEastAsia"/>
        </w:rPr>
      </w:pPr>
      <w:r w:rsidRPr="001D5913">
        <w:rPr>
          <w:rFonts w:asciiTheme="majorEastAsia" w:eastAsiaTheme="majorEastAsia" w:hAnsiTheme="majorEastAsia" w:hint="eastAsia"/>
        </w:rPr>
        <w:t xml:space="preserve">   日期</w:t>
      </w: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tabs>
          <w:tab w:val="left" w:pos="1985"/>
        </w:tabs>
        <w:rPr>
          <w:rFonts w:asciiTheme="majorEastAsia" w:eastAsiaTheme="majorEastAsia" w:hAnsiTheme="majorEastAsia"/>
          <w:b/>
        </w:rPr>
      </w:pPr>
      <w:r w:rsidRPr="001D5913">
        <w:rPr>
          <w:rFonts w:asciiTheme="majorEastAsia" w:eastAsiaTheme="majorEastAsia" w:hAnsiTheme="majorEastAsia" w:hint="eastAsia"/>
          <w:b/>
        </w:rPr>
        <w:lastRenderedPageBreak/>
        <w:t xml:space="preserve">附件二 </w:t>
      </w:r>
    </w:p>
    <w:p w:rsidR="00333B73" w:rsidRPr="001D5913" w:rsidRDefault="006741E4" w:rsidP="001940D2">
      <w:pPr>
        <w:tabs>
          <w:tab w:val="left" w:pos="1985"/>
        </w:tabs>
        <w:jc w:val="center"/>
        <w:rPr>
          <w:rFonts w:asciiTheme="majorEastAsia" w:eastAsiaTheme="majorEastAsia" w:hAnsiTheme="majorEastAsia"/>
          <w:b/>
          <w:sz w:val="36"/>
          <w:szCs w:val="36"/>
        </w:rPr>
      </w:pPr>
      <w:r w:rsidRPr="001D5913">
        <w:rPr>
          <w:rFonts w:asciiTheme="majorEastAsia" w:eastAsiaTheme="majorEastAsia" w:hAnsiTheme="majorEastAsia" w:hint="eastAsia"/>
          <w:b/>
          <w:sz w:val="36"/>
          <w:szCs w:val="36"/>
        </w:rPr>
        <w:t>开标一览表</w:t>
      </w: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项目编号：                                                  　　（价格单位：人民币元）</w:t>
      </w:r>
    </w:p>
    <w:tbl>
      <w:tblPr>
        <w:tblW w:w="937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350"/>
        <w:gridCol w:w="5460"/>
        <w:gridCol w:w="1567"/>
      </w:tblGrid>
      <w:tr w:rsidR="008F1863" w:rsidRPr="001D5913" w:rsidTr="00BA00F6">
        <w:trPr>
          <w:cantSplit/>
          <w:trHeight w:val="534"/>
          <w:jc w:val="center"/>
        </w:trPr>
        <w:tc>
          <w:tcPr>
            <w:tcW w:w="2350" w:type="dxa"/>
            <w:tcBorders>
              <w:top w:val="single" w:sz="0" w:space="0" w:color="auto"/>
              <w:left w:val="single" w:sz="0" w:space="0" w:color="auto"/>
              <w:bottom w:val="single" w:sz="0" w:space="0" w:color="auto"/>
            </w:tcBorders>
            <w:vAlign w:val="center"/>
          </w:tcPr>
          <w:p w:rsidR="008F1863" w:rsidRPr="001D5913" w:rsidRDefault="008F1863" w:rsidP="008F1863">
            <w:pPr>
              <w:tabs>
                <w:tab w:val="left" w:pos="1985"/>
              </w:tabs>
              <w:ind w:rightChars="-10" w:right="-21"/>
              <w:jc w:val="center"/>
              <w:rPr>
                <w:rFonts w:asciiTheme="majorEastAsia" w:eastAsiaTheme="majorEastAsia" w:hAnsiTheme="majorEastAsia"/>
                <w:bCs/>
              </w:rPr>
            </w:pPr>
            <w:r w:rsidRPr="001D5913">
              <w:rPr>
                <w:rFonts w:asciiTheme="majorEastAsia" w:eastAsiaTheme="majorEastAsia" w:hAnsiTheme="majorEastAsia" w:hint="eastAsia"/>
                <w:bCs/>
              </w:rPr>
              <w:t>投标项目</w:t>
            </w:r>
          </w:p>
        </w:tc>
        <w:tc>
          <w:tcPr>
            <w:tcW w:w="5460" w:type="dxa"/>
            <w:tcBorders>
              <w:top w:val="single" w:sz="0" w:space="0" w:color="auto"/>
              <w:bottom w:val="single" w:sz="0" w:space="0" w:color="auto"/>
              <w:right w:val="single" w:sz="0" w:space="0" w:color="auto"/>
            </w:tcBorders>
            <w:vAlign w:val="center"/>
          </w:tcPr>
          <w:p w:rsidR="008F1863" w:rsidRPr="001D5913" w:rsidRDefault="008F1863" w:rsidP="008F1863">
            <w:pPr>
              <w:tabs>
                <w:tab w:val="left" w:pos="1985"/>
              </w:tabs>
              <w:ind w:rightChars="-10" w:right="-21"/>
              <w:jc w:val="center"/>
              <w:rPr>
                <w:rFonts w:asciiTheme="majorEastAsia" w:eastAsiaTheme="majorEastAsia" w:hAnsiTheme="majorEastAsia"/>
                <w:bCs/>
              </w:rPr>
            </w:pPr>
            <w:r w:rsidRPr="001D5913">
              <w:rPr>
                <w:rFonts w:ascii="宋体" w:hAnsi="宋体" w:cs="宋体" w:hint="eastAsia"/>
                <w:szCs w:val="21"/>
              </w:rPr>
              <w:t>项目建设实施时间</w:t>
            </w:r>
          </w:p>
        </w:tc>
        <w:tc>
          <w:tcPr>
            <w:tcW w:w="1567" w:type="dxa"/>
            <w:tcBorders>
              <w:top w:val="single" w:sz="0" w:space="0" w:color="auto"/>
              <w:left w:val="single" w:sz="0" w:space="0" w:color="auto"/>
              <w:bottom w:val="single" w:sz="0" w:space="0" w:color="auto"/>
              <w:right w:val="single" w:sz="0" w:space="0" w:color="auto"/>
            </w:tcBorders>
            <w:vAlign w:val="center"/>
          </w:tcPr>
          <w:p w:rsidR="008F1863" w:rsidRPr="001D5913" w:rsidRDefault="008F1863" w:rsidP="008F1863">
            <w:pPr>
              <w:tabs>
                <w:tab w:val="left" w:pos="1985"/>
              </w:tabs>
              <w:ind w:rightChars="-10" w:right="-21"/>
              <w:jc w:val="center"/>
              <w:rPr>
                <w:rFonts w:asciiTheme="majorEastAsia" w:eastAsiaTheme="majorEastAsia" w:hAnsiTheme="majorEastAsia"/>
                <w:bCs/>
              </w:rPr>
            </w:pPr>
            <w:r w:rsidRPr="001D5913">
              <w:rPr>
                <w:rFonts w:asciiTheme="majorEastAsia" w:eastAsiaTheme="majorEastAsia" w:hAnsiTheme="majorEastAsia" w:hint="eastAsia"/>
                <w:bCs/>
              </w:rPr>
              <w:t>备注</w:t>
            </w:r>
          </w:p>
        </w:tc>
      </w:tr>
      <w:tr w:rsidR="008F1863" w:rsidRPr="001D5913" w:rsidTr="00BA00F6">
        <w:trPr>
          <w:cantSplit/>
          <w:trHeight w:val="1069"/>
          <w:jc w:val="center"/>
        </w:trPr>
        <w:tc>
          <w:tcPr>
            <w:tcW w:w="2350" w:type="dxa"/>
            <w:tcBorders>
              <w:top w:val="single" w:sz="0" w:space="0" w:color="auto"/>
              <w:left w:val="single" w:sz="0" w:space="0" w:color="auto"/>
              <w:right w:val="single" w:sz="0" w:space="0" w:color="auto"/>
            </w:tcBorders>
            <w:vAlign w:val="center"/>
          </w:tcPr>
          <w:p w:rsidR="008F1863" w:rsidRPr="001D5913" w:rsidRDefault="008F1863" w:rsidP="00600057">
            <w:pPr>
              <w:tabs>
                <w:tab w:val="left" w:pos="1985"/>
              </w:tabs>
              <w:spacing w:line="240" w:lineRule="auto"/>
              <w:ind w:rightChars="-10" w:right="-21"/>
              <w:rPr>
                <w:rFonts w:asciiTheme="majorEastAsia" w:eastAsiaTheme="majorEastAsia" w:hAnsiTheme="majorEastAsia"/>
                <w:bCs/>
                <w:szCs w:val="21"/>
              </w:rPr>
            </w:pPr>
            <w:r w:rsidRPr="001D5913">
              <w:rPr>
                <w:rFonts w:asciiTheme="majorEastAsia" w:eastAsiaTheme="majorEastAsia" w:hAnsiTheme="majorEastAsia" w:hint="eastAsia"/>
                <w:bCs/>
              </w:rPr>
              <w:t>温州市公安局鹿城区分局“雪亮工程”二期视频监控和相关配套设施整体运行维护管理服务（第二批）项目</w:t>
            </w:r>
          </w:p>
        </w:tc>
        <w:tc>
          <w:tcPr>
            <w:tcW w:w="5460" w:type="dxa"/>
            <w:tcBorders>
              <w:top w:val="single" w:sz="0" w:space="0" w:color="auto"/>
              <w:left w:val="single" w:sz="0" w:space="0" w:color="auto"/>
              <w:right w:val="single" w:sz="0" w:space="0" w:color="auto"/>
            </w:tcBorders>
            <w:vAlign w:val="center"/>
          </w:tcPr>
          <w:p w:rsidR="008F1863" w:rsidRPr="001D5913" w:rsidRDefault="003A0594" w:rsidP="001940D2">
            <w:pPr>
              <w:tabs>
                <w:tab w:val="left" w:pos="1985"/>
              </w:tabs>
              <w:spacing w:line="240" w:lineRule="auto"/>
              <w:ind w:rightChars="-10" w:right="-21"/>
              <w:rPr>
                <w:rFonts w:asciiTheme="majorEastAsia" w:eastAsiaTheme="majorEastAsia" w:hAnsiTheme="majorEastAsia"/>
                <w:bCs/>
              </w:rPr>
            </w:pPr>
            <w:r w:rsidRPr="001D5913">
              <w:rPr>
                <w:rFonts w:asciiTheme="majorEastAsia" w:eastAsiaTheme="majorEastAsia" w:hAnsiTheme="majorEastAsia" w:hint="eastAsia"/>
                <w:bCs/>
              </w:rPr>
              <w:t>在2019年12月12日前完工,并于2020年3月31日前完成验收。</w:t>
            </w:r>
          </w:p>
        </w:tc>
        <w:tc>
          <w:tcPr>
            <w:tcW w:w="1567" w:type="dxa"/>
            <w:tcBorders>
              <w:top w:val="single" w:sz="0" w:space="0" w:color="auto"/>
              <w:left w:val="single" w:sz="0" w:space="0" w:color="auto"/>
              <w:right w:val="single" w:sz="0" w:space="0" w:color="auto"/>
            </w:tcBorders>
            <w:vAlign w:val="center"/>
          </w:tcPr>
          <w:p w:rsidR="008F1863" w:rsidRPr="001D5913" w:rsidRDefault="008F1863" w:rsidP="001940D2">
            <w:pPr>
              <w:tabs>
                <w:tab w:val="left" w:pos="1985"/>
              </w:tabs>
              <w:spacing w:line="240" w:lineRule="auto"/>
              <w:ind w:rightChars="-10" w:right="-21"/>
              <w:rPr>
                <w:rFonts w:asciiTheme="majorEastAsia" w:eastAsiaTheme="majorEastAsia" w:hAnsiTheme="majorEastAsia"/>
                <w:bCs/>
              </w:rPr>
            </w:pPr>
          </w:p>
        </w:tc>
      </w:tr>
      <w:tr w:rsidR="00333B73" w:rsidRPr="001D5913" w:rsidTr="004515DB">
        <w:trPr>
          <w:cantSplit/>
          <w:trHeight w:val="1069"/>
          <w:jc w:val="center"/>
        </w:trPr>
        <w:tc>
          <w:tcPr>
            <w:tcW w:w="2350" w:type="dxa"/>
            <w:tcBorders>
              <w:left w:val="single" w:sz="0" w:space="0" w:color="auto"/>
              <w:bottom w:val="single" w:sz="0" w:space="0" w:color="auto"/>
              <w:right w:val="single" w:sz="0" w:space="0" w:color="auto"/>
            </w:tcBorders>
            <w:vAlign w:val="center"/>
          </w:tcPr>
          <w:p w:rsidR="00333B73" w:rsidRPr="001D5913" w:rsidRDefault="006741E4" w:rsidP="004515DB">
            <w:pPr>
              <w:tabs>
                <w:tab w:val="left" w:pos="1985"/>
              </w:tabs>
              <w:ind w:rightChars="-10" w:right="-21"/>
              <w:jc w:val="right"/>
              <w:rPr>
                <w:rFonts w:asciiTheme="majorEastAsia" w:eastAsiaTheme="majorEastAsia" w:hAnsiTheme="majorEastAsia"/>
                <w:bCs/>
              </w:rPr>
            </w:pPr>
            <w:r w:rsidRPr="001D5913">
              <w:rPr>
                <w:rFonts w:asciiTheme="majorEastAsia" w:eastAsiaTheme="majorEastAsia" w:hAnsiTheme="majorEastAsia" w:hint="eastAsia"/>
                <w:bCs/>
              </w:rPr>
              <w:t>投标总价（大写）：</w:t>
            </w:r>
          </w:p>
          <w:p w:rsidR="00333B73" w:rsidRPr="001D5913" w:rsidRDefault="006741E4" w:rsidP="009010E4">
            <w:pPr>
              <w:tabs>
                <w:tab w:val="left" w:pos="1985"/>
              </w:tabs>
              <w:spacing w:beforeLines="100"/>
              <w:ind w:rightChars="-10" w:right="-21"/>
              <w:jc w:val="right"/>
              <w:rPr>
                <w:rFonts w:asciiTheme="majorEastAsia" w:eastAsiaTheme="majorEastAsia" w:hAnsiTheme="majorEastAsia"/>
                <w:bCs/>
              </w:rPr>
            </w:pPr>
            <w:r w:rsidRPr="001D5913">
              <w:rPr>
                <w:rFonts w:asciiTheme="majorEastAsia" w:eastAsiaTheme="majorEastAsia" w:hAnsiTheme="majorEastAsia" w:hint="eastAsia"/>
                <w:bCs/>
              </w:rPr>
              <w:t xml:space="preserve">　　　（小写）：</w:t>
            </w:r>
            <w:r w:rsidRPr="001D5913">
              <w:rPr>
                <w:rFonts w:asciiTheme="majorEastAsia" w:eastAsiaTheme="majorEastAsia" w:hAnsiTheme="majorEastAsia" w:cs="Arial"/>
                <w:bCs/>
                <w:sz w:val="28"/>
                <w:szCs w:val="28"/>
              </w:rPr>
              <w:t>¥</w:t>
            </w:r>
          </w:p>
        </w:tc>
        <w:tc>
          <w:tcPr>
            <w:tcW w:w="7027" w:type="dxa"/>
            <w:gridSpan w:val="2"/>
            <w:tcBorders>
              <w:left w:val="single" w:sz="0" w:space="0" w:color="auto"/>
              <w:bottom w:val="single" w:sz="0" w:space="0" w:color="auto"/>
              <w:right w:val="single" w:sz="0" w:space="0" w:color="auto"/>
            </w:tcBorders>
          </w:tcPr>
          <w:p w:rsidR="00333B73" w:rsidRPr="001D5913" w:rsidRDefault="00333B73" w:rsidP="001940D2">
            <w:pPr>
              <w:widowControl/>
              <w:tabs>
                <w:tab w:val="left" w:pos="1985"/>
              </w:tabs>
              <w:jc w:val="left"/>
              <w:rPr>
                <w:rFonts w:asciiTheme="majorEastAsia" w:eastAsiaTheme="majorEastAsia" w:hAnsiTheme="majorEastAsia"/>
                <w:bCs/>
              </w:rPr>
            </w:pPr>
          </w:p>
          <w:p w:rsidR="00333B73" w:rsidRPr="001D5913" w:rsidRDefault="00333B73" w:rsidP="009010E4">
            <w:pPr>
              <w:tabs>
                <w:tab w:val="left" w:pos="1985"/>
              </w:tabs>
              <w:spacing w:beforeLines="100"/>
              <w:ind w:rightChars="-10" w:right="-21"/>
              <w:rPr>
                <w:rFonts w:asciiTheme="majorEastAsia" w:eastAsiaTheme="majorEastAsia" w:hAnsiTheme="majorEastAsia"/>
                <w:bCs/>
              </w:rPr>
            </w:pPr>
          </w:p>
        </w:tc>
      </w:tr>
    </w:tbl>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附注：1. </w:t>
      </w:r>
      <w:r w:rsidRPr="001D5913">
        <w:rPr>
          <w:rFonts w:asciiTheme="majorEastAsia" w:eastAsiaTheme="majorEastAsia" w:hAnsiTheme="majorEastAsia" w:hint="eastAsia"/>
          <w:b/>
          <w:u w:val="single"/>
        </w:rPr>
        <w:t>▲此栏内投标总价应与附件三“投标分项报价表”中合计总价相一致。</w:t>
      </w:r>
    </w:p>
    <w:p w:rsidR="00333B73" w:rsidRPr="001D5913" w:rsidRDefault="006741E4" w:rsidP="001940D2">
      <w:pPr>
        <w:tabs>
          <w:tab w:val="left" w:pos="1985"/>
        </w:tabs>
        <w:ind w:leftChars="300" w:left="630"/>
        <w:rPr>
          <w:rFonts w:asciiTheme="majorEastAsia" w:eastAsiaTheme="majorEastAsia" w:hAnsiTheme="majorEastAsia"/>
        </w:rPr>
      </w:pPr>
      <w:r w:rsidRPr="001D5913">
        <w:rPr>
          <w:rFonts w:asciiTheme="majorEastAsia" w:eastAsiaTheme="majorEastAsia" w:hAnsiTheme="majorEastAsia" w:hint="eastAsia"/>
        </w:rPr>
        <w:t xml:space="preserve">2. </w:t>
      </w:r>
      <w:r w:rsidRPr="001D5913">
        <w:rPr>
          <w:rFonts w:asciiTheme="majorEastAsia" w:eastAsiaTheme="majorEastAsia" w:hAnsiTheme="majorEastAsia" w:hint="eastAsia"/>
          <w:b/>
          <w:u w:val="single"/>
        </w:rPr>
        <w:t>▲此表不得自行增减内容，不提供此表格将被视为没有满足招标文件的实质性要求</w:t>
      </w:r>
      <w:r w:rsidRPr="001D5913">
        <w:rPr>
          <w:rFonts w:asciiTheme="majorEastAsia" w:eastAsiaTheme="majorEastAsia" w:hAnsiTheme="majorEastAsia" w:hint="eastAsia"/>
        </w:rPr>
        <w:t>。</w:t>
      </w: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tabs>
          <w:tab w:val="left" w:pos="1985"/>
        </w:tabs>
        <w:rPr>
          <w:rFonts w:asciiTheme="majorEastAsia" w:eastAsiaTheme="majorEastAsia" w:hAnsiTheme="majorEastAsia"/>
          <w:sz w:val="22"/>
        </w:rPr>
      </w:pPr>
      <w:r w:rsidRPr="001D5913">
        <w:rPr>
          <w:rFonts w:asciiTheme="majorEastAsia" w:eastAsiaTheme="majorEastAsia" w:hAnsiTheme="majorEastAsia" w:hint="eastAsia"/>
          <w:sz w:val="22"/>
        </w:rPr>
        <w:t>投标人全称（公章）：</w:t>
      </w:r>
    </w:p>
    <w:p w:rsidR="00333B73" w:rsidRPr="001D5913" w:rsidRDefault="009A1F4C" w:rsidP="001940D2">
      <w:pPr>
        <w:tabs>
          <w:tab w:val="left" w:pos="1985"/>
        </w:tabs>
        <w:rPr>
          <w:rFonts w:asciiTheme="majorEastAsia" w:eastAsiaTheme="majorEastAsia" w:hAnsiTheme="majorEastAsia"/>
          <w:sz w:val="22"/>
        </w:rPr>
      </w:pPr>
      <w:r w:rsidRPr="001D5913">
        <w:rPr>
          <w:rFonts w:asciiTheme="majorEastAsia" w:eastAsiaTheme="majorEastAsia" w:hAnsiTheme="majorEastAsia" w:hint="eastAsia"/>
          <w:sz w:val="22"/>
        </w:rPr>
        <w:t>法定代表人（或负责人）或授权代表</w:t>
      </w:r>
      <w:r w:rsidR="006741E4" w:rsidRPr="001D5913">
        <w:rPr>
          <w:rFonts w:asciiTheme="majorEastAsia" w:eastAsiaTheme="majorEastAsia" w:hAnsiTheme="majorEastAsia" w:hint="eastAsia"/>
          <w:sz w:val="22"/>
        </w:rPr>
        <w:t>（签字或盖章）：</w:t>
      </w:r>
    </w:p>
    <w:p w:rsidR="00333B73" w:rsidRPr="001D5913" w:rsidRDefault="006741E4" w:rsidP="001940D2">
      <w:pPr>
        <w:tabs>
          <w:tab w:val="left" w:pos="1985"/>
        </w:tabs>
        <w:rPr>
          <w:rFonts w:asciiTheme="majorEastAsia" w:eastAsiaTheme="majorEastAsia" w:hAnsiTheme="majorEastAsia"/>
          <w:sz w:val="22"/>
        </w:rPr>
      </w:pPr>
      <w:r w:rsidRPr="001D5913">
        <w:rPr>
          <w:rFonts w:asciiTheme="majorEastAsia" w:eastAsiaTheme="majorEastAsia" w:hAnsiTheme="majorEastAsia" w:hint="eastAsia"/>
          <w:sz w:val="22"/>
        </w:rPr>
        <w:t>日期：</w:t>
      </w: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tabs>
          <w:tab w:val="left" w:pos="1985"/>
        </w:tabs>
        <w:rPr>
          <w:rFonts w:asciiTheme="majorEastAsia" w:eastAsiaTheme="majorEastAsia" w:hAnsiTheme="majorEastAsia"/>
          <w:b/>
        </w:rPr>
      </w:pPr>
      <w:r w:rsidRPr="001D5913">
        <w:rPr>
          <w:rFonts w:asciiTheme="majorEastAsia" w:eastAsiaTheme="majorEastAsia" w:hAnsiTheme="majorEastAsia" w:hint="eastAsia"/>
          <w:b/>
        </w:rPr>
        <w:lastRenderedPageBreak/>
        <w:t>附件三</w:t>
      </w:r>
    </w:p>
    <w:p w:rsidR="00333B73" w:rsidRPr="001D5913" w:rsidRDefault="006741E4" w:rsidP="001940D2">
      <w:pPr>
        <w:tabs>
          <w:tab w:val="left" w:pos="1985"/>
        </w:tabs>
        <w:jc w:val="center"/>
        <w:rPr>
          <w:rFonts w:asciiTheme="majorEastAsia" w:eastAsiaTheme="majorEastAsia" w:hAnsiTheme="majorEastAsia"/>
          <w:b/>
          <w:sz w:val="36"/>
          <w:szCs w:val="36"/>
        </w:rPr>
      </w:pPr>
      <w:r w:rsidRPr="001D5913">
        <w:rPr>
          <w:rFonts w:asciiTheme="majorEastAsia" w:eastAsiaTheme="majorEastAsia" w:hAnsiTheme="majorEastAsia" w:hint="eastAsia"/>
          <w:b/>
          <w:sz w:val="36"/>
          <w:szCs w:val="36"/>
        </w:rPr>
        <w:t>投标分项报价表</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项目编号：                                                   （价格单位：人民币元）</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605"/>
        <w:gridCol w:w="1564"/>
        <w:gridCol w:w="1843"/>
        <w:gridCol w:w="1134"/>
        <w:gridCol w:w="1275"/>
        <w:gridCol w:w="1477"/>
      </w:tblGrid>
      <w:tr w:rsidR="00333B73" w:rsidRPr="001D5913">
        <w:tc>
          <w:tcPr>
            <w:tcW w:w="625" w:type="dxa"/>
            <w:tcBorders>
              <w:top w:val="single" w:sz="12" w:space="0" w:color="auto"/>
              <w:left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序号</w:t>
            </w:r>
          </w:p>
        </w:tc>
        <w:tc>
          <w:tcPr>
            <w:tcW w:w="1605" w:type="dxa"/>
            <w:tcBorders>
              <w:top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货物名称</w:t>
            </w:r>
          </w:p>
        </w:tc>
        <w:tc>
          <w:tcPr>
            <w:tcW w:w="1564" w:type="dxa"/>
            <w:tcBorders>
              <w:top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品牌型号规格、产地</w:t>
            </w:r>
          </w:p>
        </w:tc>
        <w:tc>
          <w:tcPr>
            <w:tcW w:w="1843" w:type="dxa"/>
            <w:tcBorders>
              <w:top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制造厂商名称</w:t>
            </w:r>
          </w:p>
        </w:tc>
        <w:tc>
          <w:tcPr>
            <w:tcW w:w="1134" w:type="dxa"/>
            <w:tcBorders>
              <w:top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数量</w:t>
            </w:r>
          </w:p>
        </w:tc>
        <w:tc>
          <w:tcPr>
            <w:tcW w:w="1275" w:type="dxa"/>
            <w:tcBorders>
              <w:top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出厂单价</w:t>
            </w:r>
          </w:p>
          <w:p w:rsidR="00333B73" w:rsidRPr="001D5913" w:rsidRDefault="006741E4" w:rsidP="001940D2">
            <w:pPr>
              <w:tabs>
                <w:tab w:val="left" w:pos="1985"/>
              </w:tabs>
              <w:spacing w:line="240" w:lineRule="auto"/>
              <w:ind w:right="-11"/>
              <w:rPr>
                <w:rFonts w:asciiTheme="majorEastAsia" w:eastAsiaTheme="majorEastAsia" w:hAnsiTheme="majorEastAsia" w:cs="Arial"/>
              </w:rPr>
            </w:pPr>
            <w:r w:rsidRPr="001D5913">
              <w:rPr>
                <w:rFonts w:asciiTheme="majorEastAsia" w:eastAsiaTheme="majorEastAsia" w:hAnsiTheme="majorEastAsia" w:cs="Arial" w:hint="eastAsia"/>
              </w:rPr>
              <w:t>（含税）</w:t>
            </w:r>
          </w:p>
        </w:tc>
        <w:tc>
          <w:tcPr>
            <w:tcW w:w="1477" w:type="dxa"/>
            <w:tcBorders>
              <w:top w:val="single" w:sz="12" w:space="0" w:color="auto"/>
              <w:bottom w:val="single" w:sz="12" w:space="0" w:color="auto"/>
              <w:righ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b/>
                <w:bCs/>
              </w:rPr>
              <w:t>总价</w:t>
            </w:r>
          </w:p>
          <w:p w:rsidR="00333B73" w:rsidRPr="001D5913" w:rsidRDefault="006741E4" w:rsidP="001940D2">
            <w:pPr>
              <w:tabs>
                <w:tab w:val="left" w:pos="1985"/>
              </w:tabs>
              <w:spacing w:line="240" w:lineRule="auto"/>
              <w:ind w:right="-11"/>
              <w:rPr>
                <w:rFonts w:asciiTheme="majorEastAsia" w:eastAsiaTheme="majorEastAsia" w:hAnsiTheme="majorEastAsia" w:cs="Arial"/>
                <w:b/>
                <w:bCs/>
              </w:rPr>
            </w:pPr>
            <w:r w:rsidRPr="001D5913">
              <w:rPr>
                <w:rFonts w:asciiTheme="majorEastAsia" w:eastAsiaTheme="majorEastAsia" w:hAnsiTheme="majorEastAsia" w:cs="Arial" w:hint="eastAsia"/>
              </w:rPr>
              <w:t>（含税）</w:t>
            </w: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trHeight w:val="454"/>
        </w:trPr>
        <w:tc>
          <w:tcPr>
            <w:tcW w:w="625" w:type="dxa"/>
            <w:tcBorders>
              <w:lef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605" w:type="dxa"/>
            <w:vAlign w:val="center"/>
          </w:tcPr>
          <w:p w:rsidR="00333B73" w:rsidRPr="001D5913" w:rsidRDefault="006741E4" w:rsidP="001940D2">
            <w:pPr>
              <w:tabs>
                <w:tab w:val="left" w:pos="1985"/>
              </w:tabs>
              <w:rPr>
                <w:rFonts w:asciiTheme="majorEastAsia" w:eastAsiaTheme="majorEastAsia" w:hAnsiTheme="majorEastAsia" w:cs="Arial"/>
              </w:rPr>
            </w:pPr>
            <w:r w:rsidRPr="001D5913">
              <w:rPr>
                <w:rFonts w:asciiTheme="majorEastAsia" w:eastAsiaTheme="majorEastAsia" w:hAnsiTheme="majorEastAsia" w:cs="Arial" w:hint="eastAsia"/>
              </w:rPr>
              <w:t>……</w:t>
            </w:r>
          </w:p>
        </w:tc>
        <w:tc>
          <w:tcPr>
            <w:tcW w:w="156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843"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134" w:type="dxa"/>
            <w:vAlign w:val="center"/>
          </w:tcPr>
          <w:p w:rsidR="00333B73" w:rsidRPr="001D5913" w:rsidRDefault="00333B73" w:rsidP="001940D2">
            <w:pPr>
              <w:tabs>
                <w:tab w:val="left" w:pos="1985"/>
              </w:tabs>
              <w:rPr>
                <w:rFonts w:asciiTheme="majorEastAsia" w:eastAsiaTheme="majorEastAsia" w:hAnsiTheme="majorEastAsia" w:cs="Arial"/>
              </w:rPr>
            </w:pPr>
          </w:p>
        </w:tc>
        <w:tc>
          <w:tcPr>
            <w:tcW w:w="1275" w:type="dxa"/>
            <w:vAlign w:val="center"/>
          </w:tcPr>
          <w:p w:rsidR="00333B73" w:rsidRPr="001D5913" w:rsidRDefault="00333B73" w:rsidP="001940D2">
            <w:pPr>
              <w:tabs>
                <w:tab w:val="left" w:pos="1985"/>
              </w:tabs>
              <w:ind w:right="-11"/>
              <w:rPr>
                <w:rFonts w:asciiTheme="majorEastAsia" w:eastAsiaTheme="majorEastAsia" w:hAnsiTheme="majorEastAsia" w:cs="Arial"/>
              </w:rPr>
            </w:pPr>
          </w:p>
        </w:tc>
        <w:tc>
          <w:tcPr>
            <w:tcW w:w="1477" w:type="dxa"/>
            <w:tcBorders>
              <w:right w:val="single" w:sz="12" w:space="0" w:color="auto"/>
            </w:tcBorders>
            <w:vAlign w:val="center"/>
          </w:tcPr>
          <w:p w:rsidR="00333B73" w:rsidRPr="001D5913" w:rsidRDefault="00333B73" w:rsidP="001940D2">
            <w:pPr>
              <w:tabs>
                <w:tab w:val="left" w:pos="1985"/>
              </w:tabs>
              <w:ind w:right="-11"/>
              <w:rPr>
                <w:rFonts w:asciiTheme="majorEastAsia" w:eastAsiaTheme="majorEastAsia" w:hAnsiTheme="majorEastAsia" w:cs="Arial"/>
              </w:rPr>
            </w:pPr>
          </w:p>
        </w:tc>
      </w:tr>
      <w:tr w:rsidR="00333B73" w:rsidRPr="001D5913">
        <w:trPr>
          <w:cantSplit/>
          <w:trHeight w:val="458"/>
        </w:trPr>
        <w:tc>
          <w:tcPr>
            <w:tcW w:w="3794" w:type="dxa"/>
            <w:gridSpan w:val="3"/>
            <w:tcBorders>
              <w:left w:val="single" w:sz="12" w:space="0" w:color="auto"/>
              <w:bottom w:val="single" w:sz="12" w:space="0" w:color="auto"/>
            </w:tcBorders>
            <w:vAlign w:val="center"/>
          </w:tcPr>
          <w:p w:rsidR="00333B73" w:rsidRPr="001D5913" w:rsidRDefault="006741E4" w:rsidP="001940D2">
            <w:pPr>
              <w:tabs>
                <w:tab w:val="left" w:pos="1985"/>
              </w:tabs>
              <w:ind w:right="-10"/>
              <w:rPr>
                <w:rFonts w:asciiTheme="majorEastAsia" w:eastAsiaTheme="majorEastAsia" w:hAnsiTheme="majorEastAsia" w:cs="Arial"/>
                <w:b/>
                <w:bCs/>
              </w:rPr>
            </w:pPr>
            <w:r w:rsidRPr="001D5913">
              <w:rPr>
                <w:rFonts w:asciiTheme="majorEastAsia" w:eastAsiaTheme="majorEastAsia" w:hAnsiTheme="majorEastAsia" w:cs="Arial" w:hint="eastAsia"/>
                <w:b/>
                <w:bCs/>
              </w:rPr>
              <w:t>设备总价</w:t>
            </w:r>
          </w:p>
        </w:tc>
        <w:tc>
          <w:tcPr>
            <w:tcW w:w="5729" w:type="dxa"/>
            <w:gridSpan w:val="4"/>
            <w:tcBorders>
              <w:bottom w:val="single" w:sz="12" w:space="0" w:color="auto"/>
              <w:right w:val="single" w:sz="12" w:space="0" w:color="auto"/>
            </w:tcBorders>
            <w:vAlign w:val="center"/>
          </w:tcPr>
          <w:p w:rsidR="00333B73" w:rsidRPr="001D5913" w:rsidRDefault="00333B73" w:rsidP="001940D2">
            <w:pPr>
              <w:tabs>
                <w:tab w:val="left" w:pos="1985"/>
              </w:tabs>
              <w:ind w:right="-10"/>
              <w:rPr>
                <w:rFonts w:asciiTheme="majorEastAsia" w:eastAsiaTheme="majorEastAsia" w:hAnsiTheme="majorEastAsia" w:cs="Arial"/>
              </w:rPr>
            </w:pPr>
          </w:p>
        </w:tc>
      </w:tr>
      <w:tr w:rsidR="00333B73" w:rsidRPr="001D5913">
        <w:trPr>
          <w:cantSplit/>
          <w:trHeight w:val="388"/>
        </w:trPr>
        <w:tc>
          <w:tcPr>
            <w:tcW w:w="3794" w:type="dxa"/>
            <w:gridSpan w:val="3"/>
            <w:tcBorders>
              <w:top w:val="single" w:sz="12" w:space="0" w:color="auto"/>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cs="Arial" w:hint="eastAsia"/>
                <w:sz w:val="18"/>
              </w:rPr>
              <w:t>运杂及保险费（含卸货）</w:t>
            </w:r>
          </w:p>
        </w:tc>
        <w:tc>
          <w:tcPr>
            <w:tcW w:w="5729" w:type="dxa"/>
            <w:gridSpan w:val="4"/>
            <w:tcBorders>
              <w:top w:val="single" w:sz="12" w:space="0" w:color="auto"/>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567"/>
        </w:trPr>
        <w:tc>
          <w:tcPr>
            <w:tcW w:w="3794" w:type="dxa"/>
            <w:gridSpan w:val="3"/>
            <w:tcBorders>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hint="eastAsia"/>
                <w:sz w:val="18"/>
              </w:rPr>
              <w:t>安装调试费（包括设备的测试、调试、验收等费用）</w:t>
            </w:r>
          </w:p>
        </w:tc>
        <w:tc>
          <w:tcPr>
            <w:tcW w:w="5729" w:type="dxa"/>
            <w:gridSpan w:val="4"/>
            <w:tcBorders>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409"/>
        </w:trPr>
        <w:tc>
          <w:tcPr>
            <w:tcW w:w="3794" w:type="dxa"/>
            <w:gridSpan w:val="3"/>
            <w:tcBorders>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cs="Arial" w:hint="eastAsia"/>
                <w:sz w:val="18"/>
              </w:rPr>
              <w:t>培训费</w:t>
            </w:r>
          </w:p>
        </w:tc>
        <w:tc>
          <w:tcPr>
            <w:tcW w:w="5729" w:type="dxa"/>
            <w:gridSpan w:val="4"/>
            <w:tcBorders>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401"/>
        </w:trPr>
        <w:tc>
          <w:tcPr>
            <w:tcW w:w="3794" w:type="dxa"/>
            <w:gridSpan w:val="3"/>
            <w:tcBorders>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bCs/>
                <w:sz w:val="18"/>
              </w:rPr>
            </w:pPr>
            <w:r w:rsidRPr="001D5913">
              <w:rPr>
                <w:rFonts w:asciiTheme="majorEastAsia" w:eastAsiaTheme="majorEastAsia" w:hAnsiTheme="majorEastAsia" w:cs="Arial" w:hint="eastAsia"/>
                <w:sz w:val="18"/>
              </w:rPr>
              <w:t>售后服务</w:t>
            </w:r>
          </w:p>
        </w:tc>
        <w:tc>
          <w:tcPr>
            <w:tcW w:w="5729" w:type="dxa"/>
            <w:gridSpan w:val="4"/>
            <w:tcBorders>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401"/>
        </w:trPr>
        <w:tc>
          <w:tcPr>
            <w:tcW w:w="3794" w:type="dxa"/>
            <w:gridSpan w:val="3"/>
            <w:tcBorders>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hint="eastAsia"/>
                <w:bCs/>
                <w:sz w:val="18"/>
              </w:rPr>
              <w:t>税金</w:t>
            </w:r>
          </w:p>
        </w:tc>
        <w:tc>
          <w:tcPr>
            <w:tcW w:w="5729" w:type="dxa"/>
            <w:gridSpan w:val="4"/>
            <w:tcBorders>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440"/>
        </w:trPr>
        <w:tc>
          <w:tcPr>
            <w:tcW w:w="3794" w:type="dxa"/>
            <w:gridSpan w:val="3"/>
            <w:tcBorders>
              <w:left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cs="Arial" w:hint="eastAsia"/>
                <w:sz w:val="18"/>
              </w:rPr>
              <w:t>其他相关费用</w:t>
            </w:r>
          </w:p>
        </w:tc>
        <w:tc>
          <w:tcPr>
            <w:tcW w:w="5729" w:type="dxa"/>
            <w:gridSpan w:val="4"/>
            <w:tcBorders>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r w:rsidR="00333B73" w:rsidRPr="001D5913">
        <w:trPr>
          <w:cantSplit/>
          <w:trHeight w:val="567"/>
        </w:trPr>
        <w:tc>
          <w:tcPr>
            <w:tcW w:w="3794" w:type="dxa"/>
            <w:gridSpan w:val="3"/>
            <w:tcBorders>
              <w:left w:val="single" w:sz="12" w:space="0" w:color="auto"/>
              <w:bottom w:val="single" w:sz="12" w:space="0" w:color="auto"/>
            </w:tcBorders>
            <w:vAlign w:val="center"/>
          </w:tcPr>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cs="Arial" w:hint="eastAsia"/>
                <w:sz w:val="18"/>
              </w:rPr>
              <w:t>合计总价</w:t>
            </w:r>
          </w:p>
          <w:p w:rsidR="00333B73" w:rsidRPr="001D5913" w:rsidRDefault="006741E4" w:rsidP="001940D2">
            <w:pPr>
              <w:tabs>
                <w:tab w:val="left" w:pos="1985"/>
              </w:tabs>
              <w:spacing w:line="240" w:lineRule="auto"/>
              <w:ind w:right="-11"/>
              <w:rPr>
                <w:rFonts w:asciiTheme="majorEastAsia" w:eastAsiaTheme="majorEastAsia" w:hAnsiTheme="majorEastAsia" w:cs="Arial"/>
                <w:sz w:val="18"/>
              </w:rPr>
            </w:pPr>
            <w:r w:rsidRPr="001D5913">
              <w:rPr>
                <w:rFonts w:asciiTheme="majorEastAsia" w:eastAsiaTheme="majorEastAsia" w:hAnsiTheme="majorEastAsia" w:cs="Arial" w:hint="eastAsia"/>
                <w:sz w:val="18"/>
              </w:rPr>
              <w:t>（应与开标一览表中投标总价相一致）</w:t>
            </w:r>
          </w:p>
        </w:tc>
        <w:tc>
          <w:tcPr>
            <w:tcW w:w="5729" w:type="dxa"/>
            <w:gridSpan w:val="4"/>
            <w:tcBorders>
              <w:bottom w:val="single" w:sz="12" w:space="0" w:color="auto"/>
              <w:right w:val="single" w:sz="12" w:space="0" w:color="auto"/>
            </w:tcBorders>
          </w:tcPr>
          <w:p w:rsidR="00333B73" w:rsidRPr="001D5913" w:rsidRDefault="00333B73" w:rsidP="001940D2">
            <w:pPr>
              <w:tabs>
                <w:tab w:val="left" w:pos="1985"/>
              </w:tabs>
              <w:spacing w:line="240" w:lineRule="auto"/>
              <w:rPr>
                <w:rFonts w:asciiTheme="majorEastAsia" w:eastAsiaTheme="majorEastAsia" w:hAnsiTheme="majorEastAsia"/>
                <w:bCs/>
                <w:sz w:val="22"/>
              </w:rPr>
            </w:pPr>
          </w:p>
        </w:tc>
      </w:tr>
    </w:tbl>
    <w:p w:rsidR="00333B73" w:rsidRPr="001D5913" w:rsidRDefault="006741E4" w:rsidP="001940D2">
      <w:pPr>
        <w:tabs>
          <w:tab w:val="left" w:pos="1985"/>
        </w:tabs>
        <w:spacing w:line="240" w:lineRule="auto"/>
        <w:rPr>
          <w:rFonts w:asciiTheme="majorEastAsia" w:eastAsiaTheme="majorEastAsia" w:hAnsiTheme="majorEastAsia"/>
          <w:sz w:val="18"/>
        </w:rPr>
      </w:pPr>
      <w:r w:rsidRPr="001D5913">
        <w:rPr>
          <w:rFonts w:asciiTheme="majorEastAsia" w:eastAsiaTheme="majorEastAsia" w:hAnsiTheme="majorEastAsia" w:hint="eastAsia"/>
        </w:rPr>
        <w:t>附注：</w:t>
      </w:r>
      <w:r w:rsidRPr="001D5913">
        <w:rPr>
          <w:rFonts w:asciiTheme="majorEastAsia" w:eastAsiaTheme="majorEastAsia" w:hAnsiTheme="majorEastAsia" w:hint="eastAsia"/>
          <w:sz w:val="18"/>
        </w:rPr>
        <w:t xml:space="preserve">1. </w:t>
      </w:r>
      <w:r w:rsidRPr="001D5913">
        <w:rPr>
          <w:rFonts w:asciiTheme="majorEastAsia" w:eastAsiaTheme="majorEastAsia" w:hAnsiTheme="majorEastAsia" w:hint="eastAsia"/>
          <w:b/>
          <w:sz w:val="18"/>
          <w:u w:val="single"/>
        </w:rPr>
        <w:t>▲不提供分项报价表将视为没有实质性响应招标文件。货物名称按设备清单内容。</w:t>
      </w:r>
    </w:p>
    <w:p w:rsidR="00333B73" w:rsidRPr="001D5913" w:rsidRDefault="006741E4" w:rsidP="001940D2">
      <w:pPr>
        <w:tabs>
          <w:tab w:val="left" w:pos="1985"/>
        </w:tabs>
        <w:spacing w:line="240" w:lineRule="auto"/>
        <w:ind w:leftChars="300" w:left="630"/>
        <w:rPr>
          <w:rFonts w:asciiTheme="majorEastAsia" w:eastAsiaTheme="majorEastAsia" w:hAnsiTheme="majorEastAsia"/>
          <w:sz w:val="18"/>
        </w:rPr>
      </w:pPr>
      <w:r w:rsidRPr="001D5913">
        <w:rPr>
          <w:rFonts w:asciiTheme="majorEastAsia" w:eastAsiaTheme="majorEastAsia" w:hAnsiTheme="majorEastAsia" w:hint="eastAsia"/>
          <w:sz w:val="18"/>
        </w:rPr>
        <w:t xml:space="preserve">2. </w:t>
      </w:r>
      <w:r w:rsidRPr="001D5913">
        <w:rPr>
          <w:rFonts w:asciiTheme="majorEastAsia" w:eastAsiaTheme="majorEastAsia" w:hAnsiTheme="majorEastAsia" w:hint="eastAsia"/>
          <w:b/>
          <w:sz w:val="18"/>
          <w:u w:val="single"/>
        </w:rPr>
        <w:t>▲此表的合计总价应与附件二“开标一览表”投标总价相一致。</w:t>
      </w:r>
    </w:p>
    <w:p w:rsidR="00333B73" w:rsidRPr="001D5913" w:rsidRDefault="006741E4" w:rsidP="001940D2">
      <w:pPr>
        <w:tabs>
          <w:tab w:val="left" w:pos="1985"/>
        </w:tabs>
        <w:spacing w:line="240" w:lineRule="auto"/>
        <w:ind w:leftChars="300" w:left="630"/>
        <w:rPr>
          <w:rFonts w:asciiTheme="majorEastAsia" w:eastAsiaTheme="majorEastAsia" w:hAnsiTheme="majorEastAsia"/>
          <w:sz w:val="18"/>
        </w:rPr>
      </w:pPr>
      <w:r w:rsidRPr="001D5913">
        <w:rPr>
          <w:rFonts w:asciiTheme="majorEastAsia" w:eastAsiaTheme="majorEastAsia" w:hAnsiTheme="majorEastAsia" w:hint="eastAsia"/>
          <w:sz w:val="18"/>
        </w:rPr>
        <w:t>3. 如果免费请在该备注栏内注明“免”，如果含在产品价格中则填“含”，如无此项内容则填“无”，不留空白。</w:t>
      </w:r>
    </w:p>
    <w:p w:rsidR="00333B73" w:rsidRPr="001D5913" w:rsidRDefault="006741E4" w:rsidP="001940D2">
      <w:pPr>
        <w:tabs>
          <w:tab w:val="left" w:pos="1985"/>
        </w:tabs>
        <w:spacing w:line="240" w:lineRule="auto"/>
        <w:ind w:leftChars="300" w:left="630"/>
        <w:rPr>
          <w:rFonts w:asciiTheme="majorEastAsia" w:eastAsiaTheme="majorEastAsia" w:hAnsiTheme="majorEastAsia"/>
          <w:sz w:val="18"/>
        </w:rPr>
      </w:pPr>
      <w:r w:rsidRPr="001D5913">
        <w:rPr>
          <w:rFonts w:asciiTheme="majorEastAsia" w:eastAsiaTheme="majorEastAsia" w:hAnsiTheme="majorEastAsia" w:hint="eastAsia"/>
          <w:sz w:val="18"/>
        </w:rPr>
        <w:t>4. “设备总价”不应包含：运杂及保险费及其他相关费用。</w:t>
      </w:r>
    </w:p>
    <w:p w:rsidR="00333B73" w:rsidRPr="001D5913" w:rsidRDefault="006741E4" w:rsidP="001940D2">
      <w:pPr>
        <w:tabs>
          <w:tab w:val="left" w:pos="1985"/>
        </w:tabs>
        <w:spacing w:line="240" w:lineRule="auto"/>
        <w:ind w:leftChars="300" w:left="630"/>
        <w:rPr>
          <w:rFonts w:asciiTheme="majorEastAsia" w:eastAsiaTheme="majorEastAsia" w:hAnsiTheme="majorEastAsia"/>
          <w:sz w:val="18"/>
        </w:rPr>
      </w:pPr>
      <w:r w:rsidRPr="001D5913">
        <w:rPr>
          <w:rFonts w:asciiTheme="majorEastAsia" w:eastAsiaTheme="majorEastAsia" w:hAnsiTheme="majorEastAsia" w:hint="eastAsia"/>
          <w:sz w:val="18"/>
        </w:rPr>
        <w:t>5.</w:t>
      </w:r>
      <w:r w:rsidRPr="001D5913">
        <w:rPr>
          <w:rFonts w:asciiTheme="majorEastAsia" w:eastAsiaTheme="majorEastAsia" w:hAnsiTheme="majorEastAsia" w:hint="eastAsia"/>
          <w:b/>
          <w:sz w:val="18"/>
        </w:rPr>
        <w:t>根据《中华人民共和国政府采购法实施条例 》第四十三条规定，在中标或者成交公告的内容中</w:t>
      </w:r>
      <w:r w:rsidR="00BC3EE8" w:rsidRPr="001D5913">
        <w:rPr>
          <w:rFonts w:asciiTheme="majorEastAsia" w:eastAsiaTheme="majorEastAsia" w:hAnsiTheme="majorEastAsia" w:hint="eastAsia"/>
          <w:b/>
          <w:sz w:val="18"/>
          <w:shd w:val="pct15" w:color="auto" w:fill="FFFFFF"/>
        </w:rPr>
        <w:t>公开</w:t>
      </w:r>
      <w:r w:rsidRPr="001D5913">
        <w:rPr>
          <w:rFonts w:asciiTheme="majorEastAsia" w:eastAsiaTheme="majorEastAsia" w:hAnsiTheme="majorEastAsia" w:hint="eastAsia"/>
          <w:b/>
          <w:sz w:val="18"/>
          <w:shd w:val="pct15" w:color="auto" w:fill="FFFFFF"/>
        </w:rPr>
        <w:t>本表</w:t>
      </w:r>
      <w:r w:rsidRPr="001D5913">
        <w:rPr>
          <w:rFonts w:asciiTheme="majorEastAsia" w:eastAsiaTheme="majorEastAsia" w:hAnsiTheme="majorEastAsia" w:hint="eastAsia"/>
          <w:b/>
          <w:sz w:val="18"/>
        </w:rPr>
        <w:t>，请各投标人认真填写，确保报价数据的真实性、完整性和合理性。</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投标人全称（公章）：</w:t>
      </w:r>
    </w:p>
    <w:p w:rsidR="00333B73" w:rsidRPr="001D5913" w:rsidRDefault="009A1F4C"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法定代表人（或负责人）或授权代表</w:t>
      </w:r>
      <w:r w:rsidR="006741E4" w:rsidRPr="001D5913">
        <w:rPr>
          <w:rFonts w:asciiTheme="majorEastAsia" w:eastAsiaTheme="majorEastAsia" w:hAnsiTheme="majorEastAsia" w:hint="eastAsia"/>
        </w:rPr>
        <w:t>（签字或盖章）：</w:t>
      </w:r>
    </w:p>
    <w:p w:rsidR="00333B73" w:rsidRPr="001D5913" w:rsidRDefault="006741E4" w:rsidP="001940D2">
      <w:pPr>
        <w:tabs>
          <w:tab w:val="left" w:pos="1985"/>
        </w:tabs>
        <w:rPr>
          <w:rFonts w:asciiTheme="majorEastAsia" w:eastAsiaTheme="majorEastAsia" w:hAnsiTheme="majorEastAsia"/>
          <w:b/>
          <w:bCs/>
          <w:szCs w:val="21"/>
        </w:rPr>
      </w:pPr>
      <w:r w:rsidRPr="001D5913">
        <w:rPr>
          <w:rFonts w:asciiTheme="majorEastAsia" w:eastAsiaTheme="majorEastAsia" w:hAnsiTheme="majorEastAsia" w:hint="eastAsia"/>
        </w:rPr>
        <w:t>日期：</w:t>
      </w:r>
      <w:r w:rsidRPr="001D5913">
        <w:rPr>
          <w:rFonts w:asciiTheme="majorEastAsia" w:eastAsiaTheme="majorEastAsia" w:hAnsiTheme="majorEastAsia"/>
          <w:b/>
          <w:bCs/>
          <w:szCs w:val="21"/>
        </w:rPr>
        <w:br w:type="page"/>
      </w:r>
    </w:p>
    <w:p w:rsidR="00333B73" w:rsidRPr="001D5913" w:rsidRDefault="006741E4" w:rsidP="001940D2">
      <w:pPr>
        <w:tabs>
          <w:tab w:val="left" w:pos="1985"/>
        </w:tabs>
        <w:spacing w:line="240" w:lineRule="atLeast"/>
        <w:ind w:leftChars="-170" w:left="-357" w:firstLineChars="150" w:firstLine="316"/>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附件四</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投标设备供货清单及技术响应表</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Cs/>
          <w:sz w:val="30"/>
          <w:szCs w:val="30"/>
        </w:rPr>
        <w:t xml:space="preserve">  （不含价格）</w:t>
      </w:r>
    </w:p>
    <w:p w:rsidR="00333B73" w:rsidRPr="001D5913" w:rsidRDefault="006741E4" w:rsidP="001940D2">
      <w:pPr>
        <w:tabs>
          <w:tab w:val="left" w:pos="1985"/>
        </w:tabs>
        <w:spacing w:line="460" w:lineRule="exact"/>
        <w:rPr>
          <w:rFonts w:asciiTheme="majorEastAsia" w:eastAsiaTheme="majorEastAsia" w:hAnsiTheme="majorEastAsia"/>
          <w:bCs/>
          <w:sz w:val="36"/>
          <w:szCs w:val="36"/>
        </w:rPr>
      </w:pPr>
      <w:r w:rsidRPr="001D5913">
        <w:rPr>
          <w:rFonts w:asciiTheme="majorEastAsia" w:eastAsiaTheme="majorEastAsia" w:hAnsiTheme="majorEastAsia" w:hint="eastAsia"/>
          <w:bCs/>
          <w:sz w:val="22"/>
          <w:szCs w:val="22"/>
        </w:rPr>
        <w:t xml:space="preserve">项目编号：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544"/>
        <w:gridCol w:w="876"/>
        <w:gridCol w:w="876"/>
        <w:gridCol w:w="4402"/>
      </w:tblGrid>
      <w:tr w:rsidR="00333B73" w:rsidRPr="001D5913">
        <w:trPr>
          <w:trHeight w:val="453"/>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序号</w:t>
            </w:r>
          </w:p>
        </w:tc>
        <w:tc>
          <w:tcPr>
            <w:tcW w:w="2544"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设备名称</w:t>
            </w:r>
          </w:p>
        </w:tc>
        <w:tc>
          <w:tcPr>
            <w:tcW w:w="87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单位</w:t>
            </w:r>
          </w:p>
        </w:tc>
        <w:tc>
          <w:tcPr>
            <w:tcW w:w="87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数量</w:t>
            </w:r>
          </w:p>
        </w:tc>
        <w:tc>
          <w:tcPr>
            <w:tcW w:w="4402" w:type="dxa"/>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投标设备品牌型号、技术参数</w:t>
            </w: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2</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3</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4</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5</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6</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7</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8</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9</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10</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11</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12</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501"/>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13</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14</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15</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16</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17</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r w:rsidR="00333B73" w:rsidRPr="001D5913">
        <w:trPr>
          <w:trHeight w:val="450"/>
        </w:trPr>
        <w:tc>
          <w:tcPr>
            <w:tcW w:w="696" w:type="dxa"/>
            <w:shd w:val="clear" w:color="auto" w:fill="auto"/>
            <w:vAlign w:val="center"/>
          </w:tcPr>
          <w:p w:rsidR="00333B73" w:rsidRPr="001D5913" w:rsidRDefault="006741E4" w:rsidP="001940D2">
            <w:pPr>
              <w:widowControl/>
              <w:tabs>
                <w:tab w:val="left" w:pos="1985"/>
              </w:tabs>
              <w:rPr>
                <w:rFonts w:asciiTheme="majorEastAsia" w:eastAsiaTheme="majorEastAsia" w:hAnsiTheme="majorEastAsia" w:cs="宋体"/>
                <w:kern w:val="0"/>
                <w:szCs w:val="21"/>
              </w:rPr>
            </w:pPr>
            <w:r w:rsidRPr="001D5913">
              <w:rPr>
                <w:rFonts w:asciiTheme="majorEastAsia" w:eastAsiaTheme="majorEastAsia" w:hAnsiTheme="majorEastAsia" w:cs="宋体" w:hint="eastAsia"/>
                <w:kern w:val="0"/>
                <w:szCs w:val="21"/>
              </w:rPr>
              <w:t>18</w:t>
            </w:r>
          </w:p>
        </w:tc>
        <w:tc>
          <w:tcPr>
            <w:tcW w:w="2544" w:type="dxa"/>
            <w:shd w:val="clear" w:color="auto" w:fill="auto"/>
            <w:vAlign w:val="center"/>
          </w:tcPr>
          <w:p w:rsidR="00333B73" w:rsidRPr="001D5913" w:rsidRDefault="00333B73" w:rsidP="001940D2">
            <w:pPr>
              <w:widowControl/>
              <w:tabs>
                <w:tab w:val="left" w:pos="1985"/>
              </w:tabs>
              <w:jc w:val="left"/>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876" w:type="dxa"/>
            <w:shd w:val="clear" w:color="auto" w:fill="auto"/>
            <w:vAlign w:val="center"/>
          </w:tcPr>
          <w:p w:rsidR="00333B73" w:rsidRPr="001D5913" w:rsidRDefault="00333B73" w:rsidP="001940D2">
            <w:pPr>
              <w:widowControl/>
              <w:tabs>
                <w:tab w:val="left" w:pos="1985"/>
              </w:tabs>
              <w:rPr>
                <w:rFonts w:asciiTheme="majorEastAsia" w:eastAsiaTheme="majorEastAsia" w:hAnsiTheme="majorEastAsia" w:cs="宋体"/>
                <w:kern w:val="0"/>
                <w:szCs w:val="21"/>
              </w:rPr>
            </w:pPr>
          </w:p>
        </w:tc>
        <w:tc>
          <w:tcPr>
            <w:tcW w:w="4402" w:type="dxa"/>
          </w:tcPr>
          <w:p w:rsidR="00333B73" w:rsidRPr="001D5913" w:rsidRDefault="00333B73" w:rsidP="001940D2">
            <w:pPr>
              <w:widowControl/>
              <w:tabs>
                <w:tab w:val="left" w:pos="1985"/>
              </w:tabs>
              <w:rPr>
                <w:rFonts w:asciiTheme="majorEastAsia" w:eastAsiaTheme="majorEastAsia" w:hAnsiTheme="majorEastAsia" w:cs="宋体"/>
                <w:kern w:val="0"/>
                <w:szCs w:val="21"/>
              </w:rPr>
            </w:pPr>
          </w:p>
        </w:tc>
      </w:tr>
    </w:tbl>
    <w:p w:rsidR="00333B73" w:rsidRPr="001D5913" w:rsidRDefault="006741E4" w:rsidP="001940D2">
      <w:pPr>
        <w:tabs>
          <w:tab w:val="left" w:pos="1985"/>
        </w:tabs>
        <w:rPr>
          <w:rFonts w:asciiTheme="majorEastAsia" w:eastAsiaTheme="majorEastAsia" w:hAnsiTheme="majorEastAsia"/>
          <w:b/>
          <w:bCs/>
          <w:szCs w:val="21"/>
        </w:rPr>
      </w:pPr>
      <w:r w:rsidRPr="001D5913">
        <w:rPr>
          <w:rFonts w:asciiTheme="majorEastAsia" w:eastAsiaTheme="majorEastAsia" w:hAnsiTheme="majorEastAsia" w:hint="eastAsia"/>
          <w:szCs w:val="21"/>
        </w:rPr>
        <w:t>附注：本表必须根据第五部分“招标内容及要求”的第二点“采购内容及要求”的内容详细填写及说明，除采购设备清单外的设备，投标人可增项。</w:t>
      </w:r>
    </w:p>
    <w:p w:rsidR="00333B73" w:rsidRPr="001D5913" w:rsidRDefault="006741E4" w:rsidP="001940D2">
      <w:pPr>
        <w:tabs>
          <w:tab w:val="left" w:pos="1985"/>
        </w:tabs>
        <w:ind w:leftChars="-85" w:left="-8" w:hangingChars="81" w:hanging="170"/>
        <w:rPr>
          <w:rFonts w:asciiTheme="majorEastAsia" w:eastAsiaTheme="majorEastAsia" w:hAnsiTheme="majorEastAsia"/>
          <w:szCs w:val="21"/>
        </w:rPr>
      </w:pPr>
      <w:r w:rsidRPr="001D5913">
        <w:rPr>
          <w:rFonts w:asciiTheme="majorEastAsia" w:eastAsiaTheme="majorEastAsia" w:hAnsiTheme="majorEastAsia" w:hint="eastAsia"/>
          <w:szCs w:val="21"/>
        </w:rPr>
        <w:t>投标人全称（公章）：</w:t>
      </w:r>
    </w:p>
    <w:p w:rsidR="00333B73" w:rsidRPr="001D5913" w:rsidRDefault="009A1F4C" w:rsidP="001940D2">
      <w:pPr>
        <w:tabs>
          <w:tab w:val="left" w:pos="1985"/>
        </w:tabs>
        <w:ind w:leftChars="-85" w:left="-8" w:hangingChars="81" w:hanging="170"/>
        <w:rPr>
          <w:rFonts w:asciiTheme="majorEastAsia" w:eastAsiaTheme="majorEastAsia" w:hAnsiTheme="majorEastAsia"/>
          <w:szCs w:val="21"/>
        </w:rPr>
      </w:pPr>
      <w:r w:rsidRPr="001D5913">
        <w:rPr>
          <w:rFonts w:asciiTheme="majorEastAsia" w:eastAsiaTheme="majorEastAsia" w:hAnsiTheme="majorEastAsia" w:hint="eastAsia"/>
          <w:szCs w:val="21"/>
        </w:rPr>
        <w:t>法定代表人（或负责人）或授权代表</w:t>
      </w:r>
      <w:r w:rsidR="006741E4" w:rsidRPr="001D5913">
        <w:rPr>
          <w:rFonts w:asciiTheme="majorEastAsia" w:eastAsiaTheme="majorEastAsia" w:hAnsiTheme="majorEastAsia" w:hint="eastAsia"/>
          <w:szCs w:val="21"/>
        </w:rPr>
        <w:t>（签字或盖章）：</w:t>
      </w:r>
    </w:p>
    <w:p w:rsidR="00333B73" w:rsidRPr="001D5913" w:rsidRDefault="006741E4" w:rsidP="001940D2">
      <w:pPr>
        <w:tabs>
          <w:tab w:val="left" w:pos="1985"/>
        </w:tabs>
        <w:ind w:leftChars="-85" w:left="-8" w:hangingChars="81" w:hanging="170"/>
        <w:rPr>
          <w:rFonts w:asciiTheme="majorEastAsia" w:eastAsiaTheme="majorEastAsia" w:hAnsiTheme="majorEastAsia"/>
          <w:szCs w:val="21"/>
        </w:rPr>
      </w:pPr>
      <w:r w:rsidRPr="001D5913">
        <w:rPr>
          <w:rFonts w:asciiTheme="majorEastAsia" w:eastAsiaTheme="majorEastAsia" w:hAnsiTheme="majorEastAsia" w:hint="eastAsia"/>
          <w:szCs w:val="21"/>
        </w:rPr>
        <w:t>日期：  年   月  日</w:t>
      </w:r>
    </w:p>
    <w:p w:rsidR="00333B73" w:rsidRPr="001D5913" w:rsidRDefault="006741E4" w:rsidP="001940D2">
      <w:pPr>
        <w:widowControl/>
        <w:tabs>
          <w:tab w:val="left" w:pos="1985"/>
        </w:tabs>
        <w:jc w:val="center"/>
        <w:rPr>
          <w:rFonts w:asciiTheme="majorEastAsia" w:eastAsiaTheme="majorEastAsia" w:hAnsiTheme="majorEastAsia"/>
          <w:b/>
          <w:bCs/>
          <w:szCs w:val="21"/>
        </w:rPr>
      </w:pPr>
      <w:r w:rsidRPr="001D5913">
        <w:rPr>
          <w:rFonts w:asciiTheme="majorEastAsia" w:eastAsiaTheme="majorEastAsia" w:hAnsiTheme="majorEastAsia"/>
          <w:b/>
          <w:bCs/>
          <w:szCs w:val="21"/>
        </w:rPr>
        <w:br w:type="page"/>
      </w:r>
    </w:p>
    <w:p w:rsidR="00333B73" w:rsidRPr="001D5913" w:rsidRDefault="006741E4" w:rsidP="001940D2">
      <w:pPr>
        <w:tabs>
          <w:tab w:val="left" w:pos="1985"/>
        </w:tabs>
        <w:jc w:val="left"/>
        <w:rPr>
          <w:rFonts w:asciiTheme="majorEastAsia" w:eastAsiaTheme="majorEastAsia" w:hAnsiTheme="majorEastAsia"/>
          <w:sz w:val="22"/>
          <w:szCs w:val="22"/>
        </w:rPr>
      </w:pPr>
      <w:r w:rsidRPr="001D5913">
        <w:rPr>
          <w:rFonts w:asciiTheme="majorEastAsia" w:eastAsiaTheme="majorEastAsia" w:hAnsiTheme="majorEastAsia" w:hint="eastAsia"/>
          <w:b/>
          <w:bCs/>
          <w:szCs w:val="21"/>
        </w:rPr>
        <w:lastRenderedPageBreak/>
        <w:t>附件五-1</w:t>
      </w:r>
    </w:p>
    <w:p w:rsidR="00333B73" w:rsidRPr="001D5913" w:rsidRDefault="006741E4" w:rsidP="001940D2">
      <w:pPr>
        <w:tabs>
          <w:tab w:val="left" w:pos="1985"/>
        </w:tabs>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投标产品附件、备品备件和专用工具清单（如有）</w:t>
      </w:r>
    </w:p>
    <w:p w:rsidR="00333B73" w:rsidRPr="001D5913" w:rsidRDefault="006741E4" w:rsidP="001940D2">
      <w:pPr>
        <w:tabs>
          <w:tab w:val="left" w:pos="1985"/>
        </w:tabs>
        <w:rPr>
          <w:rFonts w:asciiTheme="majorEastAsia" w:eastAsiaTheme="majorEastAsia" w:hAnsiTheme="majorEastAsia"/>
          <w:bCs/>
          <w:sz w:val="32"/>
          <w:szCs w:val="32"/>
        </w:rPr>
      </w:pPr>
      <w:r w:rsidRPr="001D5913">
        <w:rPr>
          <w:rFonts w:asciiTheme="majorEastAsia" w:eastAsiaTheme="majorEastAsia" w:hAnsiTheme="majorEastAsia" w:hint="eastAsia"/>
          <w:bCs/>
          <w:sz w:val="22"/>
          <w:szCs w:val="22"/>
        </w:rPr>
        <w:t xml:space="preserve">项目编号：                                      </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28"/>
        <w:gridCol w:w="1470"/>
        <w:gridCol w:w="2205"/>
        <w:gridCol w:w="2636"/>
      </w:tblGrid>
      <w:tr w:rsidR="00333B73" w:rsidRPr="001D5913">
        <w:trPr>
          <w:trHeight w:val="567"/>
        </w:trPr>
        <w:tc>
          <w:tcPr>
            <w:tcW w:w="959" w:type="dxa"/>
            <w:vAlign w:val="center"/>
          </w:tcPr>
          <w:p w:rsidR="00333B73" w:rsidRPr="001D5913" w:rsidRDefault="006741E4" w:rsidP="00125785">
            <w:pPr>
              <w:tabs>
                <w:tab w:val="left" w:pos="1985"/>
              </w:tabs>
              <w:spacing w:line="380" w:lineRule="exact"/>
              <w:jc w:val="center"/>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t>序号</w:t>
            </w:r>
          </w:p>
        </w:tc>
        <w:tc>
          <w:tcPr>
            <w:tcW w:w="2328" w:type="dxa"/>
            <w:vAlign w:val="center"/>
          </w:tcPr>
          <w:p w:rsidR="00333B73" w:rsidRPr="001D5913" w:rsidRDefault="006741E4" w:rsidP="00125785">
            <w:pPr>
              <w:tabs>
                <w:tab w:val="left" w:pos="1985"/>
              </w:tabs>
              <w:spacing w:line="380" w:lineRule="exact"/>
              <w:jc w:val="center"/>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t>名  称</w:t>
            </w:r>
          </w:p>
        </w:tc>
        <w:tc>
          <w:tcPr>
            <w:tcW w:w="1470" w:type="dxa"/>
            <w:vAlign w:val="center"/>
          </w:tcPr>
          <w:p w:rsidR="00333B73" w:rsidRPr="001D5913" w:rsidRDefault="006741E4" w:rsidP="00125785">
            <w:pPr>
              <w:tabs>
                <w:tab w:val="left" w:pos="1985"/>
              </w:tabs>
              <w:spacing w:line="380" w:lineRule="exact"/>
              <w:jc w:val="center"/>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t>单位</w:t>
            </w:r>
          </w:p>
        </w:tc>
        <w:tc>
          <w:tcPr>
            <w:tcW w:w="2205" w:type="dxa"/>
            <w:vAlign w:val="center"/>
          </w:tcPr>
          <w:p w:rsidR="00333B73" w:rsidRPr="001D5913" w:rsidRDefault="006741E4" w:rsidP="00125785">
            <w:pPr>
              <w:tabs>
                <w:tab w:val="left" w:pos="1985"/>
              </w:tabs>
              <w:spacing w:line="380" w:lineRule="exact"/>
              <w:jc w:val="center"/>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t>数量/台</w:t>
            </w:r>
          </w:p>
        </w:tc>
        <w:tc>
          <w:tcPr>
            <w:tcW w:w="2636" w:type="dxa"/>
            <w:vAlign w:val="center"/>
          </w:tcPr>
          <w:p w:rsidR="00333B73" w:rsidRPr="001D5913" w:rsidRDefault="006741E4" w:rsidP="00125785">
            <w:pPr>
              <w:tabs>
                <w:tab w:val="left" w:pos="1985"/>
              </w:tabs>
              <w:spacing w:line="380" w:lineRule="exact"/>
              <w:jc w:val="center"/>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t>备注</w:t>
            </w: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r w:rsidR="00333B73" w:rsidRPr="001D5913">
        <w:trPr>
          <w:trHeight w:val="567"/>
        </w:trPr>
        <w:tc>
          <w:tcPr>
            <w:tcW w:w="959"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328"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1470"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205"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c>
          <w:tcPr>
            <w:tcW w:w="2636" w:type="dxa"/>
            <w:vAlign w:val="center"/>
          </w:tcPr>
          <w:p w:rsidR="00333B73" w:rsidRPr="001D5913" w:rsidRDefault="00333B73" w:rsidP="001940D2">
            <w:pPr>
              <w:tabs>
                <w:tab w:val="left" w:pos="1985"/>
              </w:tabs>
              <w:spacing w:line="380" w:lineRule="exact"/>
              <w:rPr>
                <w:rFonts w:asciiTheme="majorEastAsia" w:eastAsiaTheme="majorEastAsia" w:hAnsiTheme="majorEastAsia"/>
                <w:b/>
                <w:bCs/>
                <w:sz w:val="22"/>
                <w:szCs w:val="22"/>
              </w:rPr>
            </w:pPr>
          </w:p>
        </w:tc>
      </w:tr>
    </w:tbl>
    <w:p w:rsidR="00333B73" w:rsidRPr="001D5913" w:rsidRDefault="006741E4" w:rsidP="001940D2">
      <w:pPr>
        <w:tabs>
          <w:tab w:val="left" w:pos="1985"/>
        </w:tabs>
        <w:spacing w:line="380" w:lineRule="exact"/>
        <w:jc w:val="left"/>
        <w:rPr>
          <w:rFonts w:asciiTheme="majorEastAsia" w:eastAsiaTheme="majorEastAsia" w:hAnsiTheme="majorEastAsia"/>
          <w:bCs/>
          <w:szCs w:val="21"/>
        </w:rPr>
      </w:pPr>
      <w:r w:rsidRPr="001D5913">
        <w:rPr>
          <w:rFonts w:asciiTheme="majorEastAsia" w:eastAsiaTheme="majorEastAsia" w:hAnsiTheme="majorEastAsia" w:hint="eastAsia"/>
          <w:bCs/>
          <w:szCs w:val="21"/>
        </w:rPr>
        <w:t>附注：投标人可按以上表格形式进行复制。</w:t>
      </w:r>
    </w:p>
    <w:p w:rsidR="00333B73" w:rsidRPr="001D5913" w:rsidRDefault="00333B73" w:rsidP="001940D2">
      <w:pPr>
        <w:tabs>
          <w:tab w:val="left" w:pos="1985"/>
        </w:tabs>
        <w:spacing w:line="240" w:lineRule="exact"/>
        <w:ind w:firstLineChars="2400" w:firstLine="5280"/>
        <w:rPr>
          <w:rFonts w:asciiTheme="majorEastAsia" w:eastAsiaTheme="majorEastAsia" w:hAnsiTheme="majorEastAsia"/>
          <w:sz w:val="22"/>
          <w:szCs w:val="22"/>
        </w:rPr>
      </w:pPr>
    </w:p>
    <w:p w:rsidR="00333B73" w:rsidRPr="001D5913" w:rsidRDefault="00333B73" w:rsidP="001940D2">
      <w:pPr>
        <w:tabs>
          <w:tab w:val="left" w:pos="1985"/>
        </w:tabs>
        <w:ind w:firstLineChars="1650" w:firstLine="3630"/>
        <w:rPr>
          <w:rFonts w:asciiTheme="majorEastAsia" w:eastAsiaTheme="majorEastAsia" w:hAnsiTheme="majorEastAsia"/>
          <w:sz w:val="22"/>
          <w:szCs w:val="22"/>
        </w:rPr>
      </w:pPr>
    </w:p>
    <w:p w:rsidR="00333B73" w:rsidRPr="001D5913" w:rsidRDefault="006741E4" w:rsidP="001940D2">
      <w:pPr>
        <w:tabs>
          <w:tab w:val="left" w:pos="1985"/>
        </w:tabs>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9A1F4C" w:rsidP="001940D2">
      <w:pPr>
        <w:tabs>
          <w:tab w:val="left" w:pos="1985"/>
        </w:tabs>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法定代表人（或负责人）或授权代表</w:t>
      </w:r>
      <w:r w:rsidR="006741E4" w:rsidRPr="001D5913">
        <w:rPr>
          <w:rFonts w:asciiTheme="majorEastAsia" w:eastAsiaTheme="majorEastAsia" w:hAnsiTheme="majorEastAsia" w:hint="eastAsia"/>
          <w:sz w:val="22"/>
          <w:szCs w:val="22"/>
        </w:rPr>
        <w:t>（签字或盖章）：</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sz w:val="22"/>
          <w:szCs w:val="22"/>
        </w:rPr>
        <w:t>日  期：  年  月  日</w:t>
      </w: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9010E4">
      <w:pPr>
        <w:tabs>
          <w:tab w:val="left" w:pos="1985"/>
        </w:tabs>
        <w:spacing w:beforeLines="100" w:afterLines="50"/>
        <w:ind w:right="482"/>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附件五-2</w:t>
      </w:r>
    </w:p>
    <w:p w:rsidR="00333B73" w:rsidRPr="001D5913" w:rsidRDefault="006741E4" w:rsidP="009010E4">
      <w:pPr>
        <w:tabs>
          <w:tab w:val="left" w:pos="1985"/>
        </w:tabs>
        <w:spacing w:beforeLines="100"/>
        <w:ind w:right="482"/>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供业主选购的备品备件及维保期期满后</w:t>
      </w:r>
    </w:p>
    <w:p w:rsidR="00333B73" w:rsidRPr="001D5913" w:rsidRDefault="006741E4" w:rsidP="009010E4">
      <w:pPr>
        <w:tabs>
          <w:tab w:val="left" w:pos="1985"/>
        </w:tabs>
        <w:spacing w:beforeLines="100"/>
        <w:ind w:right="482"/>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相关维修配件清单一览表</w:t>
      </w:r>
    </w:p>
    <w:p w:rsidR="00333B73" w:rsidRPr="001D5913" w:rsidRDefault="006741E4" w:rsidP="001940D2">
      <w:pPr>
        <w:pStyle w:val="10"/>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项目编号：                              </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63"/>
        <w:gridCol w:w="1470"/>
        <w:gridCol w:w="919"/>
        <w:gridCol w:w="1391"/>
        <w:gridCol w:w="1050"/>
        <w:gridCol w:w="1050"/>
        <w:gridCol w:w="885"/>
        <w:gridCol w:w="1260"/>
      </w:tblGrid>
      <w:tr w:rsidR="00333B73" w:rsidRPr="001D5913">
        <w:trPr>
          <w:cantSplit/>
          <w:trHeight w:val="683"/>
        </w:trPr>
        <w:tc>
          <w:tcPr>
            <w:tcW w:w="1263"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设备名称</w:t>
            </w:r>
          </w:p>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及编号</w:t>
            </w:r>
          </w:p>
        </w:tc>
        <w:tc>
          <w:tcPr>
            <w:tcW w:w="1470"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备件/配件</w:t>
            </w:r>
          </w:p>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名称</w:t>
            </w:r>
          </w:p>
        </w:tc>
        <w:tc>
          <w:tcPr>
            <w:tcW w:w="919"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数量</w:t>
            </w:r>
          </w:p>
        </w:tc>
        <w:tc>
          <w:tcPr>
            <w:tcW w:w="1391"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规格型号</w:t>
            </w:r>
          </w:p>
        </w:tc>
        <w:tc>
          <w:tcPr>
            <w:tcW w:w="1050"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品牌/产地</w:t>
            </w:r>
          </w:p>
        </w:tc>
        <w:tc>
          <w:tcPr>
            <w:tcW w:w="1050"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价格</w:t>
            </w:r>
            <w:r w:rsidRPr="001D5913">
              <w:rPr>
                <w:rFonts w:asciiTheme="majorEastAsia" w:eastAsiaTheme="majorEastAsia" w:hAnsiTheme="majorEastAsia" w:hint="eastAsia"/>
                <w:b/>
              </w:rPr>
              <w:t>（元）</w:t>
            </w:r>
          </w:p>
        </w:tc>
        <w:tc>
          <w:tcPr>
            <w:tcW w:w="885"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包装形式</w:t>
            </w:r>
          </w:p>
        </w:tc>
        <w:tc>
          <w:tcPr>
            <w:tcW w:w="1260" w:type="dxa"/>
            <w:vAlign w:val="center"/>
          </w:tcPr>
          <w:p w:rsidR="00333B73" w:rsidRPr="001D5913" w:rsidRDefault="006741E4" w:rsidP="001940D2">
            <w:pPr>
              <w:tabs>
                <w:tab w:val="left" w:pos="1985"/>
              </w:tabs>
              <w:rPr>
                <w:rFonts w:asciiTheme="majorEastAsia" w:eastAsiaTheme="majorEastAsia" w:hAnsiTheme="majorEastAsia"/>
                <w:b/>
                <w:bCs/>
              </w:rPr>
            </w:pPr>
            <w:r w:rsidRPr="001D5913">
              <w:rPr>
                <w:rFonts w:asciiTheme="majorEastAsia" w:eastAsiaTheme="majorEastAsia" w:hAnsiTheme="majorEastAsia" w:hint="eastAsia"/>
                <w:b/>
                <w:bCs/>
              </w:rPr>
              <w:t>备注</w:t>
            </w: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b/>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b/>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bottom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r w:rsidR="00333B73" w:rsidRPr="001D5913">
        <w:trPr>
          <w:cantSplit/>
          <w:trHeight w:val="520"/>
        </w:trPr>
        <w:tc>
          <w:tcPr>
            <w:tcW w:w="1263" w:type="dxa"/>
            <w:tcBorders>
              <w:top w:val="single" w:sz="4" w:space="0" w:color="auto"/>
            </w:tcBorders>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47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919"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391"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050"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885" w:type="dxa"/>
            <w:vAlign w:val="center"/>
          </w:tcPr>
          <w:p w:rsidR="00333B73" w:rsidRPr="001D5913" w:rsidRDefault="00333B73" w:rsidP="001940D2">
            <w:pPr>
              <w:tabs>
                <w:tab w:val="left" w:pos="1985"/>
              </w:tabs>
              <w:ind w:firstLine="592"/>
              <w:rPr>
                <w:rFonts w:asciiTheme="majorEastAsia" w:eastAsiaTheme="majorEastAsia" w:hAnsiTheme="majorEastAsia"/>
              </w:rPr>
            </w:pPr>
          </w:p>
        </w:tc>
        <w:tc>
          <w:tcPr>
            <w:tcW w:w="1260" w:type="dxa"/>
            <w:vAlign w:val="center"/>
          </w:tcPr>
          <w:p w:rsidR="00333B73" w:rsidRPr="001D5913" w:rsidRDefault="00333B73" w:rsidP="001940D2">
            <w:pPr>
              <w:tabs>
                <w:tab w:val="left" w:pos="1985"/>
              </w:tabs>
              <w:ind w:firstLine="592"/>
              <w:rPr>
                <w:rFonts w:asciiTheme="majorEastAsia" w:eastAsiaTheme="majorEastAsia" w:hAnsiTheme="majorEastAsia"/>
              </w:rPr>
            </w:pPr>
          </w:p>
        </w:tc>
      </w:tr>
    </w:tbl>
    <w:p w:rsidR="00333B73" w:rsidRPr="001D5913" w:rsidRDefault="006741E4" w:rsidP="001940D2">
      <w:pPr>
        <w:pStyle w:val="a5"/>
        <w:tabs>
          <w:tab w:val="left" w:pos="1985"/>
        </w:tabs>
        <w:spacing w:line="400" w:lineRule="exact"/>
        <w:ind w:firstLine="0"/>
        <w:rPr>
          <w:rFonts w:asciiTheme="majorEastAsia" w:eastAsiaTheme="majorEastAsia" w:hAnsiTheme="majorEastAsia" w:cs="Arial"/>
        </w:rPr>
      </w:pPr>
      <w:r w:rsidRPr="001D5913">
        <w:rPr>
          <w:rFonts w:asciiTheme="majorEastAsia" w:eastAsiaTheme="majorEastAsia" w:hAnsiTheme="majorEastAsia" w:hint="eastAsia"/>
        </w:rPr>
        <w:t>注：</w:t>
      </w:r>
      <w:r w:rsidRPr="001D5913">
        <w:rPr>
          <w:rFonts w:asciiTheme="majorEastAsia" w:eastAsiaTheme="majorEastAsia" w:hAnsiTheme="majorEastAsia" w:cs="Arial" w:hint="eastAsia"/>
          <w:b/>
        </w:rPr>
        <w:t>1. 相关维修配件按个月维保期期满后年内的不变价。（时间由各投标人承诺）</w:t>
      </w:r>
    </w:p>
    <w:p w:rsidR="00333B73" w:rsidRPr="001D5913" w:rsidRDefault="006741E4" w:rsidP="001940D2">
      <w:pPr>
        <w:pStyle w:val="a5"/>
        <w:tabs>
          <w:tab w:val="left" w:pos="1985"/>
        </w:tabs>
        <w:spacing w:line="400" w:lineRule="exact"/>
        <w:ind w:firstLineChars="196" w:firstLine="412"/>
        <w:rPr>
          <w:rFonts w:asciiTheme="majorEastAsia" w:eastAsiaTheme="majorEastAsia" w:hAnsiTheme="majorEastAsia" w:cs="Arial"/>
        </w:rPr>
      </w:pPr>
      <w:r w:rsidRPr="001D5913">
        <w:rPr>
          <w:rFonts w:asciiTheme="majorEastAsia" w:eastAsiaTheme="majorEastAsia" w:hAnsiTheme="majorEastAsia" w:cs="Arial" w:hint="eastAsia"/>
        </w:rPr>
        <w:t>2. 本表中所列价格不计入投标总价，仅供业主选购时用。</w:t>
      </w:r>
    </w:p>
    <w:p w:rsidR="00333B73" w:rsidRPr="001D5913" w:rsidRDefault="006741E4" w:rsidP="001940D2">
      <w:pPr>
        <w:pStyle w:val="a5"/>
        <w:tabs>
          <w:tab w:val="left" w:pos="1985"/>
        </w:tabs>
        <w:spacing w:line="400" w:lineRule="exact"/>
        <w:ind w:firstLineChars="196" w:firstLine="412"/>
        <w:rPr>
          <w:rFonts w:asciiTheme="majorEastAsia" w:eastAsiaTheme="majorEastAsia" w:hAnsiTheme="majorEastAsia" w:cs="Arial"/>
        </w:rPr>
      </w:pPr>
      <w:r w:rsidRPr="001D5913">
        <w:rPr>
          <w:rFonts w:asciiTheme="majorEastAsia" w:eastAsiaTheme="majorEastAsia" w:hAnsiTheme="majorEastAsia" w:cs="Arial" w:hint="eastAsia"/>
        </w:rPr>
        <w:t>3. 此表仅提供了表格形式，投标人应根据需要准备足够数量的表格来填写。</w:t>
      </w:r>
    </w:p>
    <w:p w:rsidR="00333B73" w:rsidRPr="001D5913" w:rsidRDefault="00333B73" w:rsidP="001940D2">
      <w:pPr>
        <w:pStyle w:val="a5"/>
        <w:tabs>
          <w:tab w:val="left" w:pos="1985"/>
        </w:tabs>
        <w:rPr>
          <w:rFonts w:asciiTheme="majorEastAsia" w:eastAsiaTheme="majorEastAsia" w:hAnsiTheme="majorEastAsia"/>
        </w:rPr>
      </w:pP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投标人全称（盖章）：</w:t>
      </w:r>
    </w:p>
    <w:p w:rsidR="00333B73" w:rsidRPr="001D5913" w:rsidRDefault="009A1F4C" w:rsidP="001940D2">
      <w:pPr>
        <w:tabs>
          <w:tab w:val="left" w:pos="1985"/>
        </w:tabs>
        <w:rPr>
          <w:rFonts w:asciiTheme="majorEastAsia" w:eastAsiaTheme="majorEastAsia" w:hAnsiTheme="majorEastAsia"/>
        </w:rPr>
      </w:pPr>
      <w:r w:rsidRPr="001D5913">
        <w:rPr>
          <w:rFonts w:asciiTheme="majorEastAsia" w:eastAsiaTheme="majorEastAsia" w:hAnsiTheme="majorEastAsia"/>
        </w:rPr>
        <w:t>法定代表人（或负责人）或授权代表</w:t>
      </w:r>
      <w:r w:rsidR="006741E4" w:rsidRPr="001D5913">
        <w:rPr>
          <w:rFonts w:asciiTheme="majorEastAsia" w:eastAsiaTheme="majorEastAsia" w:hAnsiTheme="majorEastAsia"/>
        </w:rPr>
        <w:t>（签字或盖章）：</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rPr>
        <w:t>日期：</w:t>
      </w:r>
    </w:p>
    <w:p w:rsidR="00333B73" w:rsidRPr="001D5913" w:rsidRDefault="006741E4" w:rsidP="001940D2">
      <w:pPr>
        <w:tabs>
          <w:tab w:val="left" w:pos="1985"/>
        </w:tabs>
        <w:rPr>
          <w:rFonts w:asciiTheme="majorEastAsia" w:eastAsiaTheme="majorEastAsia" w:hAnsiTheme="majorEastAsia"/>
          <w:b/>
          <w:bCs/>
          <w:szCs w:val="21"/>
        </w:rPr>
      </w:pPr>
      <w:r w:rsidRPr="001D5913">
        <w:rPr>
          <w:rFonts w:asciiTheme="majorEastAsia" w:eastAsiaTheme="majorEastAsia" w:hAnsiTheme="majorEastAsia"/>
          <w:b/>
          <w:bCs/>
          <w:szCs w:val="21"/>
        </w:rPr>
        <w:br w:type="page"/>
      </w:r>
    </w:p>
    <w:p w:rsidR="00333B73" w:rsidRPr="001D5913" w:rsidRDefault="006741E4" w:rsidP="001940D2">
      <w:pPr>
        <w:tabs>
          <w:tab w:val="left" w:pos="1985"/>
        </w:tabs>
        <w:spacing w:line="380" w:lineRule="exact"/>
        <w:ind w:leftChars="-171" w:left="-359" w:firstLineChars="100" w:firstLine="211"/>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附件六</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商务要求及其他要求响应表</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0"/>
          <w:szCs w:val="30"/>
        </w:rPr>
        <w:t>（不含价格）</w:t>
      </w:r>
    </w:p>
    <w:p w:rsidR="00333B73" w:rsidRPr="001D5913" w:rsidRDefault="006741E4" w:rsidP="001940D2">
      <w:pPr>
        <w:tabs>
          <w:tab w:val="left" w:pos="1985"/>
        </w:tabs>
        <w:spacing w:line="460" w:lineRule="exact"/>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 xml:space="preserve">项目编号：              </w:t>
      </w:r>
    </w:p>
    <w:tbl>
      <w:tblPr>
        <w:tblW w:w="935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352"/>
      </w:tblGrid>
      <w:tr w:rsidR="00333B73" w:rsidRPr="001D5913">
        <w:trPr>
          <w:trHeight w:val="8151"/>
        </w:trPr>
        <w:tc>
          <w:tcPr>
            <w:tcW w:w="9352" w:type="dxa"/>
            <w:vAlign w:val="center"/>
          </w:tcPr>
          <w:p w:rsidR="00333B73" w:rsidRPr="001D5913" w:rsidRDefault="00333B73" w:rsidP="001940D2">
            <w:pPr>
              <w:tabs>
                <w:tab w:val="left" w:pos="1985"/>
              </w:tabs>
              <w:rPr>
                <w:rFonts w:asciiTheme="majorEastAsia" w:eastAsiaTheme="majorEastAsia" w:hAnsiTheme="majorEastAsia"/>
                <w:b/>
                <w:bCs/>
                <w:szCs w:val="21"/>
              </w:rPr>
            </w:pPr>
          </w:p>
        </w:tc>
      </w:tr>
    </w:tbl>
    <w:p w:rsidR="00333B73" w:rsidRPr="001D5913" w:rsidRDefault="006741E4" w:rsidP="001940D2">
      <w:pPr>
        <w:tabs>
          <w:tab w:val="left" w:pos="1985"/>
        </w:tabs>
        <w:ind w:leftChars="-135" w:left="-283"/>
        <w:rPr>
          <w:rFonts w:asciiTheme="majorEastAsia" w:eastAsiaTheme="majorEastAsia" w:hAnsiTheme="majorEastAsia"/>
          <w:szCs w:val="21"/>
        </w:rPr>
      </w:pPr>
      <w:r w:rsidRPr="001D5913">
        <w:rPr>
          <w:rFonts w:asciiTheme="majorEastAsia" w:eastAsiaTheme="majorEastAsia" w:hAnsiTheme="majorEastAsia" w:hint="eastAsia"/>
          <w:szCs w:val="21"/>
        </w:rPr>
        <w:t>附注：本表应根据第五部分“招标内容及要求”中商务要求及其他要求的响应情况（不包括附件四中已填技术响应情况）进行填写及说明。</w:t>
      </w:r>
      <w:r w:rsidRPr="001D5913">
        <w:rPr>
          <w:rFonts w:asciiTheme="majorEastAsia" w:eastAsiaTheme="majorEastAsia" w:hAnsiTheme="majorEastAsia" w:hint="eastAsia"/>
          <w:b/>
          <w:szCs w:val="21"/>
        </w:rPr>
        <w:t>（如果内容提供不全而导致对投标人不利评定的风险由投标人自行承担）</w:t>
      </w:r>
    </w:p>
    <w:p w:rsidR="00333B73" w:rsidRPr="001D5913" w:rsidRDefault="00333B73" w:rsidP="001940D2">
      <w:pPr>
        <w:tabs>
          <w:tab w:val="left" w:pos="1985"/>
        </w:tabs>
        <w:spacing w:line="380" w:lineRule="exact"/>
        <w:ind w:leftChars="-85" w:hangingChars="81" w:hanging="178"/>
        <w:rPr>
          <w:rFonts w:asciiTheme="majorEastAsia" w:eastAsiaTheme="majorEastAsia" w:hAnsiTheme="majorEastAsia"/>
          <w:sz w:val="22"/>
          <w:szCs w:val="22"/>
        </w:rPr>
      </w:pPr>
    </w:p>
    <w:p w:rsidR="00333B73" w:rsidRPr="001D5913" w:rsidRDefault="006741E4" w:rsidP="001940D2">
      <w:pPr>
        <w:tabs>
          <w:tab w:val="left" w:pos="1985"/>
        </w:tabs>
        <w:spacing w:line="380" w:lineRule="exact"/>
        <w:ind w:leftChars="-85" w:hangingChars="81" w:hanging="178"/>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9A1F4C" w:rsidP="001940D2">
      <w:pPr>
        <w:tabs>
          <w:tab w:val="left" w:pos="1985"/>
        </w:tabs>
        <w:spacing w:line="380" w:lineRule="exact"/>
        <w:ind w:leftChars="-85" w:hangingChars="81" w:hanging="178"/>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法定代表人（或负责人）或授权代表</w:t>
      </w:r>
      <w:r w:rsidR="006741E4" w:rsidRPr="001D5913">
        <w:rPr>
          <w:rFonts w:asciiTheme="majorEastAsia" w:eastAsiaTheme="majorEastAsia" w:hAnsiTheme="majorEastAsia" w:hint="eastAsia"/>
          <w:sz w:val="22"/>
          <w:szCs w:val="22"/>
        </w:rPr>
        <w:t>（签字或盖章）：</w:t>
      </w:r>
    </w:p>
    <w:p w:rsidR="00333B73" w:rsidRPr="001D5913" w:rsidRDefault="006741E4" w:rsidP="001940D2">
      <w:pPr>
        <w:tabs>
          <w:tab w:val="left" w:pos="1985"/>
        </w:tabs>
        <w:spacing w:line="380" w:lineRule="exact"/>
        <w:ind w:leftChars="-85" w:hangingChars="81" w:hanging="178"/>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日期：  年   月  日</w:t>
      </w: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333B73" w:rsidRPr="001D5913" w:rsidRDefault="006741E4" w:rsidP="001940D2">
      <w:pPr>
        <w:tabs>
          <w:tab w:val="left" w:pos="1985"/>
        </w:tabs>
        <w:spacing w:line="380" w:lineRule="exact"/>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附件七-1</w:t>
      </w:r>
    </w:p>
    <w:p w:rsidR="00333B73" w:rsidRPr="001D5913" w:rsidRDefault="006741E4" w:rsidP="001940D2">
      <w:pPr>
        <w:tabs>
          <w:tab w:val="left" w:pos="1985"/>
        </w:tabs>
        <w:spacing w:line="38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商务条款偏离表</w:t>
      </w:r>
    </w:p>
    <w:p w:rsidR="00333B73" w:rsidRPr="001D5913" w:rsidRDefault="006741E4" w:rsidP="001940D2">
      <w:pPr>
        <w:tabs>
          <w:tab w:val="left" w:pos="1985"/>
        </w:tabs>
        <w:spacing w:line="380" w:lineRule="exact"/>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 xml:space="preserve">　项目编号：                  </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731"/>
        <w:gridCol w:w="2126"/>
        <w:gridCol w:w="1985"/>
        <w:gridCol w:w="1559"/>
        <w:gridCol w:w="1488"/>
      </w:tblGrid>
      <w:tr w:rsidR="00600057" w:rsidRPr="001D5913" w:rsidTr="00600057">
        <w:trPr>
          <w:trHeight w:val="1040"/>
        </w:trPr>
        <w:tc>
          <w:tcPr>
            <w:tcW w:w="944" w:type="dxa"/>
            <w:vMerge w:val="restart"/>
            <w:vAlign w:val="center"/>
          </w:tcPr>
          <w:p w:rsidR="00600057" w:rsidRPr="001D5913" w:rsidRDefault="00600057" w:rsidP="00600057">
            <w:pPr>
              <w:tabs>
                <w:tab w:val="left" w:pos="1985"/>
              </w:tabs>
              <w:spacing w:line="380" w:lineRule="exact"/>
              <w:jc w:val="center"/>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商</w:t>
            </w:r>
          </w:p>
          <w:p w:rsidR="00600057" w:rsidRPr="001D5913" w:rsidRDefault="00600057" w:rsidP="00600057">
            <w:pPr>
              <w:tabs>
                <w:tab w:val="left" w:pos="1985"/>
              </w:tabs>
              <w:spacing w:line="380" w:lineRule="exact"/>
              <w:jc w:val="center"/>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务</w:t>
            </w:r>
          </w:p>
          <w:p w:rsidR="00600057" w:rsidRPr="001D5913" w:rsidRDefault="00600057" w:rsidP="00600057">
            <w:pPr>
              <w:tabs>
                <w:tab w:val="left" w:pos="1985"/>
              </w:tabs>
              <w:spacing w:line="380" w:lineRule="exact"/>
              <w:jc w:val="center"/>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条</w:t>
            </w:r>
          </w:p>
          <w:p w:rsidR="00600057" w:rsidRPr="001D5913" w:rsidRDefault="00600057" w:rsidP="00600057">
            <w:pPr>
              <w:tabs>
                <w:tab w:val="left" w:pos="1985"/>
              </w:tabs>
              <w:spacing w:line="380" w:lineRule="exact"/>
              <w:jc w:val="center"/>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款</w:t>
            </w: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序号</w:t>
            </w: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招标文件</w:t>
            </w:r>
          </w:p>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条目号</w:t>
            </w: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招标文件</w:t>
            </w:r>
          </w:p>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规范要求</w:t>
            </w: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投标文件</w:t>
            </w:r>
          </w:p>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对应规范</w:t>
            </w: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说明</w:t>
            </w:r>
          </w:p>
        </w:tc>
      </w:tr>
      <w:tr w:rsidR="00600057" w:rsidRPr="001D5913">
        <w:trPr>
          <w:cantSplit/>
          <w:trHeight w:val="840"/>
        </w:trPr>
        <w:tc>
          <w:tcPr>
            <w:tcW w:w="944" w:type="dxa"/>
            <w:vMerge/>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ind w:firstLineChars="100" w:firstLine="220"/>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cs="Arial"/>
                <w:szCs w:val="21"/>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cs="Arial"/>
                <w:szCs w:val="21"/>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cs="Arial"/>
                <w:szCs w:val="21"/>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2126" w:type="dxa"/>
            <w:vAlign w:val="center"/>
          </w:tcPr>
          <w:p w:rsidR="00600057" w:rsidRPr="001D5913" w:rsidRDefault="00600057" w:rsidP="001940D2">
            <w:pPr>
              <w:tabs>
                <w:tab w:val="left" w:pos="1985"/>
              </w:tabs>
              <w:spacing w:line="380" w:lineRule="exact"/>
              <w:rPr>
                <w:rFonts w:asciiTheme="majorEastAsia" w:eastAsiaTheme="majorEastAsia" w:hAnsiTheme="majorEastAsia" w:cs="Arial"/>
                <w:szCs w:val="21"/>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r w:rsidR="00600057" w:rsidRPr="001D5913">
        <w:trPr>
          <w:cantSplit/>
          <w:trHeight w:val="871"/>
        </w:trPr>
        <w:tc>
          <w:tcPr>
            <w:tcW w:w="944" w:type="dxa"/>
            <w:vMerge/>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731" w:type="dxa"/>
            <w:vAlign w:val="center"/>
          </w:tcPr>
          <w:p w:rsidR="00600057" w:rsidRPr="001D5913" w:rsidRDefault="00600057" w:rsidP="001940D2">
            <w:pPr>
              <w:tabs>
                <w:tab w:val="left" w:pos="1985"/>
              </w:tabs>
              <w:rPr>
                <w:rFonts w:asciiTheme="majorEastAsia" w:eastAsiaTheme="majorEastAsia" w:hAnsiTheme="majorEastAsia" w:cs="Arial"/>
                <w:sz w:val="22"/>
                <w:szCs w:val="22"/>
              </w:rPr>
            </w:pPr>
          </w:p>
        </w:tc>
        <w:tc>
          <w:tcPr>
            <w:tcW w:w="2126" w:type="dxa"/>
            <w:vAlign w:val="center"/>
          </w:tcPr>
          <w:p w:rsidR="00600057" w:rsidRPr="001D5913" w:rsidRDefault="00600057" w:rsidP="001940D2">
            <w:pPr>
              <w:tabs>
                <w:tab w:val="left" w:pos="1985"/>
              </w:tabs>
              <w:rPr>
                <w:rFonts w:asciiTheme="majorEastAsia" w:eastAsiaTheme="majorEastAsia" w:hAnsiTheme="majorEastAsia" w:cs="Arial"/>
                <w:sz w:val="22"/>
                <w:szCs w:val="22"/>
              </w:rPr>
            </w:pPr>
          </w:p>
        </w:tc>
        <w:tc>
          <w:tcPr>
            <w:tcW w:w="1985"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559"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c>
          <w:tcPr>
            <w:tcW w:w="1488" w:type="dxa"/>
            <w:vAlign w:val="center"/>
          </w:tcPr>
          <w:p w:rsidR="00600057" w:rsidRPr="001D5913" w:rsidRDefault="00600057" w:rsidP="001940D2">
            <w:pPr>
              <w:tabs>
                <w:tab w:val="left" w:pos="1985"/>
              </w:tabs>
              <w:spacing w:line="380" w:lineRule="exact"/>
              <w:rPr>
                <w:rFonts w:asciiTheme="majorEastAsia" w:eastAsiaTheme="majorEastAsia" w:hAnsiTheme="majorEastAsia"/>
                <w:sz w:val="22"/>
                <w:szCs w:val="22"/>
              </w:rPr>
            </w:pPr>
          </w:p>
        </w:tc>
      </w:tr>
    </w:tbl>
    <w:p w:rsidR="00333B73" w:rsidRPr="001D5913" w:rsidRDefault="006741E4" w:rsidP="001940D2">
      <w:pPr>
        <w:tabs>
          <w:tab w:val="left" w:pos="1985"/>
        </w:tabs>
        <w:spacing w:line="380" w:lineRule="exact"/>
        <w:ind w:left="945" w:hangingChars="450" w:hanging="945"/>
        <w:rPr>
          <w:rFonts w:asciiTheme="majorEastAsia" w:eastAsiaTheme="majorEastAsia" w:hAnsiTheme="majorEastAsia" w:cs="Arial"/>
          <w:szCs w:val="21"/>
        </w:rPr>
      </w:pPr>
      <w:r w:rsidRPr="001D5913">
        <w:rPr>
          <w:rFonts w:asciiTheme="majorEastAsia" w:eastAsiaTheme="majorEastAsia" w:hAnsiTheme="majorEastAsia" w:cs="Arial" w:hint="eastAsia"/>
          <w:szCs w:val="21"/>
        </w:rPr>
        <w:t>附注：1.</w:t>
      </w:r>
      <w:r w:rsidRPr="001D5913">
        <w:rPr>
          <w:rFonts w:asciiTheme="majorEastAsia" w:eastAsiaTheme="majorEastAsia" w:hAnsiTheme="majorEastAsia" w:hint="eastAsia"/>
          <w:b/>
          <w:bCs/>
          <w:szCs w:val="21"/>
          <w:u w:val="single"/>
        </w:rPr>
        <w:t>▲必须提交商务条款偏离表并密封于</w:t>
      </w:r>
      <w:r w:rsidR="0092486C" w:rsidRPr="001D5913">
        <w:rPr>
          <w:rFonts w:asciiTheme="majorEastAsia" w:eastAsiaTheme="majorEastAsia" w:hAnsiTheme="majorEastAsia" w:hint="eastAsia"/>
          <w:b/>
          <w:bCs/>
          <w:szCs w:val="21"/>
          <w:u w:val="single"/>
        </w:rPr>
        <w:t>技术资信标</w:t>
      </w:r>
      <w:r w:rsidRPr="001D5913">
        <w:rPr>
          <w:rFonts w:asciiTheme="majorEastAsia" w:eastAsiaTheme="majorEastAsia" w:hAnsiTheme="majorEastAsia" w:hint="eastAsia"/>
          <w:b/>
          <w:bCs/>
          <w:szCs w:val="21"/>
          <w:u w:val="single"/>
        </w:rPr>
        <w:t>中，不提供此表将视为没有实质性响应招标文件；</w:t>
      </w:r>
      <w:r w:rsidRPr="001D5913">
        <w:rPr>
          <w:rFonts w:asciiTheme="majorEastAsia" w:eastAsiaTheme="majorEastAsia" w:hAnsiTheme="majorEastAsia" w:cs="Arial" w:hint="eastAsia"/>
          <w:b/>
          <w:szCs w:val="21"/>
          <w:u w:val="single"/>
        </w:rPr>
        <w:t>表格内容全空视为商务条款完全响应招标文件要求；</w:t>
      </w:r>
    </w:p>
    <w:p w:rsidR="00333B73" w:rsidRPr="001D5913" w:rsidRDefault="006741E4" w:rsidP="001940D2">
      <w:pPr>
        <w:tabs>
          <w:tab w:val="left" w:pos="1985"/>
        </w:tabs>
        <w:spacing w:line="380" w:lineRule="exact"/>
        <w:ind w:leftChars="290" w:left="924" w:hangingChars="150" w:hanging="315"/>
        <w:rPr>
          <w:rFonts w:asciiTheme="majorEastAsia" w:eastAsiaTheme="majorEastAsia" w:hAnsiTheme="majorEastAsia" w:cs="Arial"/>
          <w:szCs w:val="21"/>
        </w:rPr>
      </w:pPr>
      <w:r w:rsidRPr="001D5913">
        <w:rPr>
          <w:rFonts w:asciiTheme="majorEastAsia" w:eastAsiaTheme="majorEastAsia" w:hAnsiTheme="majorEastAsia" w:cs="Arial" w:hint="eastAsia"/>
          <w:szCs w:val="21"/>
        </w:rPr>
        <w:t>2. 如商务条款出现偏离，投标人务必如实填写此表，“投标文件对应规范”及“说明”栏不得复制粘贴，必须对照招标文件要求详细填写并说明为正偏离或负偏离，否则存在的风险由投标人自行承担；</w:t>
      </w:r>
    </w:p>
    <w:p w:rsidR="00333B73" w:rsidRPr="001D5913" w:rsidRDefault="006741E4" w:rsidP="001940D2">
      <w:pPr>
        <w:tabs>
          <w:tab w:val="left" w:pos="1985"/>
        </w:tabs>
        <w:spacing w:line="380" w:lineRule="exact"/>
        <w:ind w:leftChars="290" w:left="924" w:hangingChars="150" w:hanging="315"/>
        <w:rPr>
          <w:rFonts w:asciiTheme="majorEastAsia" w:eastAsiaTheme="majorEastAsia" w:hAnsiTheme="majorEastAsia" w:cs="Arial"/>
          <w:szCs w:val="21"/>
        </w:rPr>
      </w:pPr>
      <w:r w:rsidRPr="001D5913">
        <w:rPr>
          <w:rFonts w:asciiTheme="majorEastAsia" w:eastAsiaTheme="majorEastAsia" w:hAnsiTheme="majorEastAsia" w:cs="Arial" w:hint="eastAsia"/>
          <w:szCs w:val="21"/>
        </w:rPr>
        <w:t>3. 此表可按原有格式进行复制。</w:t>
      </w:r>
    </w:p>
    <w:p w:rsidR="00333B73" w:rsidRPr="001D5913" w:rsidRDefault="00333B73" w:rsidP="001940D2">
      <w:pPr>
        <w:tabs>
          <w:tab w:val="left" w:pos="1985"/>
        </w:tabs>
        <w:spacing w:line="380" w:lineRule="exact"/>
        <w:ind w:firstLineChars="1750" w:firstLine="3850"/>
        <w:rPr>
          <w:rFonts w:asciiTheme="majorEastAsia" w:eastAsiaTheme="majorEastAsia" w:hAnsiTheme="majorEastAsia"/>
          <w:sz w:val="22"/>
          <w:szCs w:val="22"/>
        </w:rPr>
      </w:pPr>
    </w:p>
    <w:p w:rsidR="00333B73" w:rsidRPr="001D5913" w:rsidRDefault="006741E4" w:rsidP="001940D2">
      <w:pPr>
        <w:tabs>
          <w:tab w:val="left" w:pos="1985"/>
        </w:tabs>
        <w:spacing w:line="380" w:lineRule="exact"/>
        <w:jc w:val="lef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9A1F4C" w:rsidP="001940D2">
      <w:pPr>
        <w:tabs>
          <w:tab w:val="left" w:pos="1985"/>
        </w:tabs>
        <w:spacing w:line="380" w:lineRule="exact"/>
        <w:jc w:val="lef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法定代表人（或负责人）或授权代表</w:t>
      </w:r>
      <w:r w:rsidR="006741E4" w:rsidRPr="001D5913">
        <w:rPr>
          <w:rFonts w:asciiTheme="majorEastAsia" w:eastAsiaTheme="majorEastAsia" w:hAnsiTheme="majorEastAsia" w:hint="eastAsia"/>
          <w:sz w:val="22"/>
          <w:szCs w:val="22"/>
        </w:rPr>
        <w:t>（签字或盖章）：</w:t>
      </w:r>
    </w:p>
    <w:p w:rsidR="00333B73" w:rsidRPr="001D5913" w:rsidRDefault="006741E4" w:rsidP="001940D2">
      <w:pPr>
        <w:tabs>
          <w:tab w:val="left" w:pos="1985"/>
        </w:tabs>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日期：  年   月  日</w:t>
      </w:r>
    </w:p>
    <w:p w:rsidR="00333B73" w:rsidRPr="001D5913" w:rsidRDefault="006741E4" w:rsidP="001940D2">
      <w:pPr>
        <w:widowControl/>
        <w:tabs>
          <w:tab w:val="left" w:pos="1985"/>
        </w:tabs>
        <w:jc w:val="center"/>
        <w:rPr>
          <w:rFonts w:asciiTheme="majorEastAsia" w:eastAsiaTheme="majorEastAsia" w:hAnsiTheme="majorEastAsia"/>
          <w:sz w:val="22"/>
          <w:szCs w:val="22"/>
        </w:rPr>
      </w:pPr>
      <w:r w:rsidRPr="001D5913">
        <w:rPr>
          <w:rFonts w:asciiTheme="majorEastAsia" w:eastAsiaTheme="majorEastAsia" w:hAnsiTheme="majorEastAsia"/>
          <w:sz w:val="22"/>
          <w:szCs w:val="22"/>
        </w:rPr>
        <w:br w:type="page"/>
      </w:r>
    </w:p>
    <w:p w:rsidR="00333B73" w:rsidRPr="001D5913" w:rsidRDefault="006741E4" w:rsidP="001940D2">
      <w:pPr>
        <w:tabs>
          <w:tab w:val="left" w:pos="1985"/>
        </w:tabs>
        <w:spacing w:line="380" w:lineRule="exact"/>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附件七-2</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技术规格条款偏离表</w:t>
      </w:r>
    </w:p>
    <w:p w:rsidR="00333B73" w:rsidRPr="001D5913" w:rsidRDefault="00333B73" w:rsidP="001940D2">
      <w:pPr>
        <w:tabs>
          <w:tab w:val="left" w:pos="1985"/>
        </w:tabs>
        <w:spacing w:line="380" w:lineRule="exact"/>
        <w:rPr>
          <w:rFonts w:asciiTheme="majorEastAsia" w:eastAsiaTheme="majorEastAsia" w:hAnsiTheme="majorEastAsia"/>
          <w:b/>
          <w:bCs/>
          <w:sz w:val="32"/>
          <w:szCs w:val="32"/>
        </w:rPr>
      </w:pPr>
    </w:p>
    <w:p w:rsidR="00333B73" w:rsidRPr="001D5913" w:rsidRDefault="006741E4" w:rsidP="001940D2">
      <w:pPr>
        <w:tabs>
          <w:tab w:val="left" w:pos="1985"/>
        </w:tabs>
        <w:spacing w:line="380" w:lineRule="exact"/>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 xml:space="preserve">项目编号：  </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1365"/>
        <w:gridCol w:w="2100"/>
        <w:gridCol w:w="1995"/>
        <w:gridCol w:w="1869"/>
        <w:gridCol w:w="1596"/>
      </w:tblGrid>
      <w:tr w:rsidR="00333B73" w:rsidRPr="001D5913">
        <w:trPr>
          <w:trHeight w:val="1040"/>
          <w:jc w:val="center"/>
        </w:trPr>
        <w:tc>
          <w:tcPr>
            <w:tcW w:w="944" w:type="dxa"/>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序号</w:t>
            </w:r>
          </w:p>
        </w:tc>
        <w:tc>
          <w:tcPr>
            <w:tcW w:w="2100" w:type="dxa"/>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招标文件</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条目号</w:t>
            </w:r>
          </w:p>
        </w:tc>
        <w:tc>
          <w:tcPr>
            <w:tcW w:w="1995" w:type="dxa"/>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招标文件</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规范要求</w:t>
            </w:r>
          </w:p>
        </w:tc>
        <w:tc>
          <w:tcPr>
            <w:tcW w:w="1869" w:type="dxa"/>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投标文件</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对应规范</w:t>
            </w:r>
          </w:p>
        </w:tc>
        <w:tc>
          <w:tcPr>
            <w:tcW w:w="1596" w:type="dxa"/>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说明</w:t>
            </w:r>
          </w:p>
        </w:tc>
      </w:tr>
      <w:tr w:rsidR="00333B73" w:rsidRPr="001D5913">
        <w:trPr>
          <w:cantSplit/>
          <w:trHeight w:val="840"/>
          <w:jc w:val="center"/>
        </w:trPr>
        <w:tc>
          <w:tcPr>
            <w:tcW w:w="944" w:type="dxa"/>
            <w:vMerge w:val="restart"/>
            <w:vAlign w:val="center"/>
          </w:tcPr>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技</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术</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规</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格</w:t>
            </w: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ind w:firstLineChars="100" w:firstLine="220"/>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r w:rsidR="00333B73" w:rsidRPr="001D5913">
        <w:trPr>
          <w:cantSplit/>
          <w:trHeight w:val="871"/>
          <w:jc w:val="center"/>
        </w:trPr>
        <w:tc>
          <w:tcPr>
            <w:tcW w:w="944" w:type="dxa"/>
            <w:vMerge/>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36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2100"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995"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869"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c>
          <w:tcPr>
            <w:tcW w:w="1596" w:type="dxa"/>
            <w:vAlign w:val="center"/>
          </w:tcPr>
          <w:p w:rsidR="00333B73" w:rsidRPr="001D5913" w:rsidRDefault="00333B73" w:rsidP="001940D2">
            <w:pPr>
              <w:tabs>
                <w:tab w:val="left" w:pos="1985"/>
              </w:tabs>
              <w:spacing w:line="380" w:lineRule="exact"/>
              <w:rPr>
                <w:rFonts w:asciiTheme="majorEastAsia" w:eastAsiaTheme="majorEastAsia" w:hAnsiTheme="majorEastAsia"/>
                <w:sz w:val="22"/>
                <w:szCs w:val="22"/>
              </w:rPr>
            </w:pPr>
          </w:p>
        </w:tc>
      </w:tr>
    </w:tbl>
    <w:p w:rsidR="00333B73" w:rsidRPr="001D5913" w:rsidRDefault="006741E4" w:rsidP="001940D2">
      <w:pPr>
        <w:tabs>
          <w:tab w:val="left" w:pos="1985"/>
        </w:tabs>
        <w:spacing w:line="380" w:lineRule="exact"/>
        <w:ind w:left="945" w:hangingChars="450" w:hanging="945"/>
        <w:rPr>
          <w:rFonts w:asciiTheme="majorEastAsia" w:eastAsiaTheme="majorEastAsia" w:hAnsiTheme="majorEastAsia" w:cs="Arial"/>
          <w:b/>
          <w:szCs w:val="21"/>
          <w:u w:val="single"/>
        </w:rPr>
      </w:pPr>
      <w:r w:rsidRPr="001D5913">
        <w:rPr>
          <w:rFonts w:asciiTheme="majorEastAsia" w:eastAsiaTheme="majorEastAsia" w:hAnsiTheme="majorEastAsia" w:hint="eastAsia"/>
          <w:szCs w:val="21"/>
        </w:rPr>
        <w:t>附注：</w:t>
      </w:r>
      <w:r w:rsidRPr="001D5913">
        <w:rPr>
          <w:rFonts w:asciiTheme="majorEastAsia" w:eastAsiaTheme="majorEastAsia" w:hAnsiTheme="majorEastAsia" w:cs="Arial" w:hint="eastAsia"/>
          <w:szCs w:val="21"/>
        </w:rPr>
        <w:t>1.</w:t>
      </w:r>
      <w:r w:rsidRPr="001D5913">
        <w:rPr>
          <w:rFonts w:asciiTheme="majorEastAsia" w:eastAsiaTheme="majorEastAsia" w:hAnsiTheme="majorEastAsia" w:hint="eastAsia"/>
          <w:b/>
          <w:bCs/>
          <w:szCs w:val="21"/>
          <w:u w:val="single"/>
        </w:rPr>
        <w:t>▲必须提交技术规格条款偏离表并密封于技术资信标中，不提供此表将视为没有实质性响应招标文件</w:t>
      </w:r>
      <w:r w:rsidR="00E9130A" w:rsidRPr="006275C4">
        <w:rPr>
          <w:rFonts w:ascii="宋体" w:hAnsi="宋体" w:cs="宋体" w:hint="eastAsia"/>
          <w:b/>
          <w:kern w:val="0"/>
          <w:szCs w:val="21"/>
          <w:u w:val="single"/>
        </w:rPr>
        <w:t>。</w:t>
      </w:r>
    </w:p>
    <w:p w:rsidR="00333B73" w:rsidRPr="006275C4" w:rsidRDefault="006741E4" w:rsidP="001940D2">
      <w:pPr>
        <w:tabs>
          <w:tab w:val="left" w:pos="1985"/>
        </w:tabs>
        <w:spacing w:line="380" w:lineRule="exact"/>
        <w:ind w:leftChars="290" w:left="939" w:hangingChars="150" w:hanging="330"/>
        <w:rPr>
          <w:rFonts w:asciiTheme="majorEastAsia" w:eastAsiaTheme="majorEastAsia" w:hAnsiTheme="majorEastAsia"/>
          <w:sz w:val="22"/>
          <w:szCs w:val="22"/>
          <w:shd w:val="pct15" w:color="auto" w:fill="FFFFFF"/>
        </w:rPr>
      </w:pPr>
      <w:r w:rsidRPr="001D5913">
        <w:rPr>
          <w:rFonts w:asciiTheme="majorEastAsia" w:eastAsiaTheme="majorEastAsia" w:hAnsiTheme="majorEastAsia" w:hint="eastAsia"/>
          <w:sz w:val="22"/>
          <w:szCs w:val="22"/>
        </w:rPr>
        <w:t>2. 如出现偏离，投标人务必如实填写此表，“投标文件对应规范”及“说明”栏不得复制粘贴，</w:t>
      </w:r>
      <w:r w:rsidRPr="00017C76">
        <w:rPr>
          <w:rFonts w:asciiTheme="majorEastAsia" w:eastAsiaTheme="majorEastAsia" w:hAnsiTheme="majorEastAsia" w:hint="eastAsia"/>
          <w:b/>
          <w:sz w:val="22"/>
          <w:szCs w:val="22"/>
          <w:shd w:val="pct15" w:color="auto" w:fill="FFFFFF"/>
        </w:rPr>
        <w:t>所投产品必须对照招标文件要求详细</w:t>
      </w:r>
      <w:r w:rsidR="006275C4" w:rsidRPr="00017C76">
        <w:rPr>
          <w:rFonts w:asciiTheme="majorEastAsia" w:eastAsiaTheme="majorEastAsia" w:hAnsiTheme="majorEastAsia" w:hint="eastAsia"/>
          <w:b/>
          <w:sz w:val="22"/>
          <w:szCs w:val="22"/>
          <w:shd w:val="pct15" w:color="auto" w:fill="FFFFFF"/>
        </w:rPr>
        <w:t>逐项应答</w:t>
      </w:r>
      <w:r w:rsidRPr="00017C76">
        <w:rPr>
          <w:rFonts w:asciiTheme="majorEastAsia" w:eastAsiaTheme="majorEastAsia" w:hAnsiTheme="majorEastAsia" w:hint="eastAsia"/>
          <w:b/>
          <w:sz w:val="22"/>
          <w:szCs w:val="22"/>
          <w:shd w:val="pct15" w:color="auto" w:fill="FFFFFF"/>
        </w:rPr>
        <w:t>并</w:t>
      </w:r>
      <w:r w:rsidR="00017C76">
        <w:rPr>
          <w:rFonts w:asciiTheme="majorEastAsia" w:eastAsiaTheme="majorEastAsia" w:hAnsiTheme="majorEastAsia" w:hint="eastAsia"/>
          <w:b/>
          <w:sz w:val="22"/>
          <w:szCs w:val="22"/>
          <w:shd w:val="pct15" w:color="auto" w:fill="FFFFFF"/>
        </w:rPr>
        <w:t>在</w:t>
      </w:r>
      <w:r w:rsidRPr="00017C76">
        <w:rPr>
          <w:rFonts w:asciiTheme="majorEastAsia" w:eastAsiaTheme="majorEastAsia" w:hAnsiTheme="majorEastAsia" w:hint="eastAsia"/>
          <w:b/>
          <w:sz w:val="22"/>
          <w:szCs w:val="22"/>
          <w:shd w:val="pct15" w:color="auto" w:fill="FFFFFF"/>
        </w:rPr>
        <w:t>说明</w:t>
      </w:r>
      <w:r w:rsidR="00017C76">
        <w:rPr>
          <w:rFonts w:asciiTheme="majorEastAsia" w:eastAsiaTheme="majorEastAsia" w:hAnsiTheme="majorEastAsia" w:hint="eastAsia"/>
          <w:b/>
          <w:sz w:val="22"/>
          <w:szCs w:val="22"/>
          <w:shd w:val="pct15" w:color="auto" w:fill="FFFFFF"/>
        </w:rPr>
        <w:t>栏注明</w:t>
      </w:r>
      <w:r w:rsidRPr="00017C76">
        <w:rPr>
          <w:rFonts w:asciiTheme="majorEastAsia" w:eastAsiaTheme="majorEastAsia" w:hAnsiTheme="majorEastAsia" w:hint="eastAsia"/>
          <w:b/>
          <w:sz w:val="22"/>
          <w:szCs w:val="22"/>
          <w:shd w:val="pct15" w:color="auto" w:fill="FFFFFF"/>
        </w:rPr>
        <w:t>正偏离或负偏离</w:t>
      </w:r>
      <w:r w:rsidR="006275C4" w:rsidRPr="00017C76">
        <w:rPr>
          <w:rFonts w:asciiTheme="majorEastAsia" w:eastAsiaTheme="majorEastAsia" w:hAnsiTheme="majorEastAsia" w:hint="eastAsia"/>
          <w:b/>
          <w:sz w:val="22"/>
          <w:szCs w:val="22"/>
          <w:shd w:val="pct15" w:color="auto" w:fill="FFFFFF"/>
        </w:rPr>
        <w:t>，未应答视作负偏离。</w:t>
      </w:r>
    </w:p>
    <w:p w:rsidR="00333B73" w:rsidRPr="001D5913" w:rsidRDefault="006741E4" w:rsidP="001940D2">
      <w:pPr>
        <w:tabs>
          <w:tab w:val="left" w:pos="1985"/>
        </w:tabs>
        <w:spacing w:line="380" w:lineRule="exact"/>
        <w:ind w:leftChars="290" w:left="939" w:hangingChars="150" w:hanging="33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3. 此表可按原有格式进行复制。</w:t>
      </w:r>
    </w:p>
    <w:p w:rsidR="00333B73" w:rsidRPr="001D5913" w:rsidRDefault="00333B73" w:rsidP="001940D2">
      <w:pPr>
        <w:tabs>
          <w:tab w:val="left" w:pos="1985"/>
        </w:tabs>
        <w:spacing w:line="380" w:lineRule="exact"/>
        <w:ind w:firstLineChars="1750" w:firstLine="3850"/>
        <w:rPr>
          <w:rFonts w:asciiTheme="majorEastAsia" w:eastAsiaTheme="majorEastAsia" w:hAnsiTheme="majorEastAsia"/>
          <w:sz w:val="22"/>
          <w:szCs w:val="22"/>
        </w:rPr>
      </w:pP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9A1F4C"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法定代表人（或负责人）或授权代表</w:t>
      </w:r>
      <w:r w:rsidR="006741E4" w:rsidRPr="001D5913">
        <w:rPr>
          <w:rFonts w:asciiTheme="majorEastAsia" w:eastAsiaTheme="majorEastAsia" w:hAnsiTheme="majorEastAsia" w:hint="eastAsia"/>
          <w:sz w:val="22"/>
          <w:szCs w:val="22"/>
        </w:rPr>
        <w:t>（签字或盖章）：</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日期：  年   月  日</w:t>
      </w: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tabs>
          <w:tab w:val="left" w:pos="1985"/>
        </w:tabs>
        <w:spacing w:line="380" w:lineRule="exact"/>
        <w:rPr>
          <w:rFonts w:asciiTheme="majorEastAsia" w:eastAsiaTheme="majorEastAsia" w:hAnsiTheme="majorEastAsia"/>
          <w:b/>
          <w:bCs/>
          <w:sz w:val="22"/>
          <w:szCs w:val="22"/>
        </w:rPr>
      </w:pPr>
      <w:r w:rsidRPr="001D5913">
        <w:rPr>
          <w:rFonts w:asciiTheme="majorEastAsia" w:eastAsiaTheme="majorEastAsia" w:hAnsiTheme="majorEastAsia" w:hint="eastAsia"/>
          <w:b/>
          <w:bCs/>
          <w:sz w:val="22"/>
          <w:szCs w:val="22"/>
        </w:rPr>
        <w:lastRenderedPageBreak/>
        <w:t>附件八</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 xml:space="preserve">资格、资信证明文件 </w:t>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（1）法定代表人授权书</w:t>
      </w:r>
    </w:p>
    <w:p w:rsidR="00333B73" w:rsidRPr="001D5913" w:rsidRDefault="00333B73" w:rsidP="001940D2">
      <w:pPr>
        <w:tabs>
          <w:tab w:val="left" w:pos="1985"/>
        </w:tabs>
        <w:spacing w:line="460" w:lineRule="exact"/>
        <w:jc w:val="center"/>
        <w:rPr>
          <w:rFonts w:asciiTheme="majorEastAsia" w:eastAsiaTheme="majorEastAsia" w:hAnsiTheme="majorEastAsia"/>
          <w:b/>
          <w:bCs/>
          <w:sz w:val="32"/>
          <w:szCs w:val="32"/>
        </w:rPr>
      </w:pPr>
    </w:p>
    <w:p w:rsidR="00333B73" w:rsidRPr="001D5913" w:rsidRDefault="006741E4" w:rsidP="001940D2">
      <w:pPr>
        <w:tabs>
          <w:tab w:val="left" w:pos="1985"/>
        </w:tabs>
        <w:spacing w:line="46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温州市公共资源交易中心鹿城分中心：</w:t>
      </w:r>
    </w:p>
    <w:p w:rsidR="00333B73" w:rsidRPr="001D5913" w:rsidRDefault="00333B73" w:rsidP="001940D2">
      <w:pPr>
        <w:tabs>
          <w:tab w:val="left" w:pos="1985"/>
        </w:tabs>
        <w:spacing w:line="460" w:lineRule="exact"/>
        <w:rPr>
          <w:rFonts w:asciiTheme="majorEastAsia" w:eastAsiaTheme="majorEastAsia" w:hAnsiTheme="majorEastAsia"/>
          <w:sz w:val="22"/>
          <w:szCs w:val="22"/>
          <w:u w:val="single"/>
        </w:rPr>
      </w:pPr>
    </w:p>
    <w:p w:rsidR="00333B73" w:rsidRPr="001D5913" w:rsidRDefault="006741E4" w:rsidP="001940D2">
      <w:pPr>
        <w:tabs>
          <w:tab w:val="left" w:pos="1985"/>
        </w:tabs>
        <w:spacing w:line="460" w:lineRule="exact"/>
        <w:ind w:firstLineChars="250" w:firstLine="55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（投标人全称）法定代表人</w:t>
      </w:r>
      <w:r w:rsidR="00D27407" w:rsidRPr="001D5913">
        <w:rPr>
          <w:rFonts w:asciiTheme="majorEastAsia" w:eastAsiaTheme="majorEastAsia" w:hAnsiTheme="majorEastAsia" w:hint="eastAsia"/>
          <w:sz w:val="22"/>
          <w:szCs w:val="22"/>
        </w:rPr>
        <w:t>（或负责人）</w:t>
      </w:r>
      <w:r w:rsidRPr="001D5913">
        <w:rPr>
          <w:rFonts w:asciiTheme="majorEastAsia" w:eastAsiaTheme="majorEastAsia" w:hAnsiTheme="majorEastAsia" w:hint="eastAsia"/>
          <w:sz w:val="22"/>
          <w:szCs w:val="22"/>
        </w:rPr>
        <w:t>授权（全权代表姓名）为全权代表，参加贵处组织的（</w:t>
      </w:r>
      <w:r w:rsidRPr="001D5913">
        <w:rPr>
          <w:rFonts w:asciiTheme="majorEastAsia" w:eastAsiaTheme="majorEastAsia" w:hAnsiTheme="majorEastAsia" w:hint="eastAsia"/>
          <w:b/>
          <w:sz w:val="22"/>
          <w:szCs w:val="22"/>
        </w:rPr>
        <w:t>项目名称、项目编号</w:t>
      </w:r>
      <w:r w:rsidRPr="001D5913">
        <w:rPr>
          <w:rFonts w:asciiTheme="majorEastAsia" w:eastAsiaTheme="majorEastAsia" w:hAnsiTheme="majorEastAsia" w:hint="eastAsia"/>
          <w:sz w:val="22"/>
          <w:szCs w:val="22"/>
        </w:rPr>
        <w:t>）的招标活动，全权代表我方处理招标活动中的一切事宜。</w:t>
      </w:r>
    </w:p>
    <w:p w:rsidR="00333B73" w:rsidRPr="001D5913" w:rsidRDefault="00333B73" w:rsidP="001940D2">
      <w:pPr>
        <w:tabs>
          <w:tab w:val="left" w:pos="1985"/>
        </w:tabs>
        <w:spacing w:line="460" w:lineRule="exact"/>
        <w:ind w:firstLine="2955"/>
        <w:rPr>
          <w:rFonts w:asciiTheme="majorEastAsia" w:eastAsiaTheme="majorEastAsia" w:hAnsiTheme="majorEastAsia"/>
          <w:sz w:val="22"/>
          <w:szCs w:val="22"/>
        </w:rPr>
      </w:pPr>
    </w:p>
    <w:p w:rsidR="00333B73" w:rsidRPr="001D5913" w:rsidRDefault="00333B73" w:rsidP="001940D2">
      <w:pPr>
        <w:tabs>
          <w:tab w:val="left" w:pos="1985"/>
        </w:tabs>
        <w:spacing w:line="460" w:lineRule="exact"/>
        <w:ind w:firstLine="2955"/>
        <w:rPr>
          <w:rFonts w:asciiTheme="majorEastAsia" w:eastAsiaTheme="majorEastAsia" w:hAnsiTheme="majorEastAsia"/>
          <w:sz w:val="22"/>
          <w:szCs w:val="22"/>
        </w:rPr>
      </w:pPr>
    </w:p>
    <w:p w:rsidR="00333B73" w:rsidRPr="001D5913" w:rsidRDefault="006741E4" w:rsidP="001940D2">
      <w:pPr>
        <w:tabs>
          <w:tab w:val="left" w:pos="1985"/>
        </w:tabs>
        <w:spacing w:line="460" w:lineRule="exact"/>
        <w:ind w:firstLineChars="1855" w:firstLine="4081"/>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法定代表人(签字或盖章)：</w:t>
      </w:r>
    </w:p>
    <w:p w:rsidR="00333B73" w:rsidRPr="001D5913" w:rsidRDefault="006741E4" w:rsidP="001940D2">
      <w:pPr>
        <w:tabs>
          <w:tab w:val="left" w:pos="1985"/>
        </w:tabs>
        <w:spacing w:line="460" w:lineRule="exact"/>
        <w:ind w:firstLine="2955"/>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 xml:space="preserve">          投标人全称（公章）：</w:t>
      </w:r>
    </w:p>
    <w:p w:rsidR="00333B73" w:rsidRPr="001D5913" w:rsidRDefault="006741E4" w:rsidP="001940D2">
      <w:pPr>
        <w:tabs>
          <w:tab w:val="left" w:pos="1985"/>
        </w:tabs>
        <w:spacing w:line="460" w:lineRule="exact"/>
        <w:ind w:firstLine="2955"/>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 xml:space="preserve">          日期：     年    月   日</w:t>
      </w:r>
    </w:p>
    <w:p w:rsidR="00333B73" w:rsidRPr="001D5913" w:rsidRDefault="00333B73" w:rsidP="001940D2">
      <w:pPr>
        <w:tabs>
          <w:tab w:val="left" w:pos="1985"/>
        </w:tabs>
        <w:spacing w:line="460" w:lineRule="exact"/>
        <w:rPr>
          <w:rFonts w:asciiTheme="majorEastAsia" w:eastAsiaTheme="majorEastAsia" w:hAnsiTheme="majorEastAsia"/>
          <w:sz w:val="22"/>
          <w:szCs w:val="22"/>
        </w:rPr>
      </w:pPr>
    </w:p>
    <w:p w:rsidR="00333B73" w:rsidRPr="001D5913" w:rsidRDefault="00333B73" w:rsidP="001940D2">
      <w:pPr>
        <w:tabs>
          <w:tab w:val="left" w:pos="1985"/>
        </w:tabs>
        <w:spacing w:line="460" w:lineRule="exact"/>
        <w:rPr>
          <w:rFonts w:asciiTheme="majorEastAsia" w:eastAsiaTheme="majorEastAsia" w:hAnsiTheme="majorEastAsia"/>
          <w:sz w:val="22"/>
          <w:szCs w:val="22"/>
        </w:rPr>
      </w:pPr>
    </w:p>
    <w:tbl>
      <w:tblPr>
        <w:tblpPr w:leftFromText="180" w:rightFromText="180" w:vertAnchor="page" w:horzAnchor="page" w:tblpX="4824" w:tblpY="9116"/>
        <w:tblW w:w="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9"/>
      </w:tblGrid>
      <w:tr w:rsidR="00333B73" w:rsidRPr="001D5913">
        <w:trPr>
          <w:trHeight w:val="3191"/>
        </w:trPr>
        <w:tc>
          <w:tcPr>
            <w:tcW w:w="5129" w:type="dxa"/>
            <w:vAlign w:val="center"/>
          </w:tcPr>
          <w:p w:rsidR="00333B73" w:rsidRPr="001D5913" w:rsidRDefault="006741E4" w:rsidP="001940D2">
            <w:pPr>
              <w:tabs>
                <w:tab w:val="left" w:pos="1985"/>
              </w:tabs>
              <w:rPr>
                <w:rFonts w:asciiTheme="majorEastAsia" w:eastAsiaTheme="majorEastAsia" w:hAnsiTheme="majorEastAsia" w:cs="Arial"/>
                <w:b/>
                <w:sz w:val="22"/>
                <w:szCs w:val="22"/>
              </w:rPr>
            </w:pPr>
            <w:r w:rsidRPr="001D5913">
              <w:rPr>
                <w:rFonts w:asciiTheme="majorEastAsia" w:eastAsiaTheme="majorEastAsia" w:hAnsiTheme="majorEastAsia" w:cs="Arial" w:hint="eastAsia"/>
                <w:b/>
                <w:sz w:val="22"/>
                <w:szCs w:val="22"/>
              </w:rPr>
              <w:t>授权代表身份证复印件</w:t>
            </w:r>
          </w:p>
        </w:tc>
      </w:tr>
    </w:tbl>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附：</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授权代表（签字或盖章）：</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职务：</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详细通讯地址：</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电话：</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传真：</w:t>
      </w:r>
    </w:p>
    <w:p w:rsidR="00333B73" w:rsidRPr="001D5913" w:rsidRDefault="006741E4" w:rsidP="001940D2">
      <w:pPr>
        <w:tabs>
          <w:tab w:val="left" w:pos="1985"/>
        </w:tabs>
        <w:spacing w:line="460" w:lineRule="exact"/>
        <w:ind w:firstLineChars="50" w:firstLine="11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邮政编码:</w:t>
      </w:r>
    </w:p>
    <w:p w:rsidR="00333B73" w:rsidRPr="001D5913" w:rsidRDefault="00333B73" w:rsidP="001940D2">
      <w:pPr>
        <w:tabs>
          <w:tab w:val="left" w:pos="1985"/>
        </w:tabs>
        <w:spacing w:line="460" w:lineRule="exact"/>
        <w:rPr>
          <w:rFonts w:asciiTheme="majorEastAsia" w:eastAsiaTheme="majorEastAsia" w:hAnsiTheme="majorEastAsia"/>
          <w:sz w:val="22"/>
          <w:szCs w:val="22"/>
        </w:rPr>
      </w:pPr>
    </w:p>
    <w:p w:rsidR="00333B73" w:rsidRPr="001D5913" w:rsidRDefault="00333B73" w:rsidP="001940D2">
      <w:pPr>
        <w:tabs>
          <w:tab w:val="left" w:pos="1985"/>
        </w:tabs>
        <w:spacing w:line="460" w:lineRule="exact"/>
        <w:rPr>
          <w:rFonts w:asciiTheme="majorEastAsia" w:eastAsiaTheme="majorEastAsia" w:hAnsiTheme="majorEastAsia"/>
          <w:b/>
          <w:bCs/>
          <w:sz w:val="22"/>
          <w:szCs w:val="22"/>
        </w:rPr>
      </w:pPr>
    </w:p>
    <w:p w:rsidR="00333B73" w:rsidRPr="001D5913" w:rsidRDefault="00333B73" w:rsidP="001940D2">
      <w:pPr>
        <w:tabs>
          <w:tab w:val="left" w:pos="1985"/>
        </w:tabs>
        <w:spacing w:line="460" w:lineRule="exact"/>
        <w:rPr>
          <w:rFonts w:asciiTheme="majorEastAsia" w:eastAsiaTheme="majorEastAsia" w:hAnsiTheme="majorEastAsia"/>
          <w:b/>
          <w:bCs/>
          <w:sz w:val="22"/>
          <w:szCs w:val="22"/>
        </w:rPr>
      </w:pPr>
    </w:p>
    <w:p w:rsidR="00333B73" w:rsidRPr="001D5913" w:rsidRDefault="006741E4" w:rsidP="001940D2">
      <w:pPr>
        <w:tabs>
          <w:tab w:val="left" w:pos="1985"/>
        </w:tabs>
        <w:spacing w:line="460" w:lineRule="exact"/>
        <w:rPr>
          <w:rFonts w:asciiTheme="majorEastAsia" w:eastAsiaTheme="majorEastAsia" w:hAnsiTheme="majorEastAsia"/>
          <w:sz w:val="22"/>
          <w:szCs w:val="22"/>
          <w:u w:val="single"/>
        </w:rPr>
      </w:pPr>
      <w:r w:rsidRPr="001D5913">
        <w:rPr>
          <w:rFonts w:asciiTheme="majorEastAsia" w:eastAsiaTheme="majorEastAsia" w:hAnsiTheme="majorEastAsia" w:hint="eastAsia"/>
          <w:sz w:val="22"/>
          <w:szCs w:val="22"/>
        </w:rPr>
        <w:t>附注：1、投标人如是授权代表参加投标的，本法定代表人</w:t>
      </w:r>
      <w:r w:rsidR="00D27407" w:rsidRPr="001D5913">
        <w:rPr>
          <w:rFonts w:asciiTheme="majorEastAsia" w:eastAsiaTheme="majorEastAsia" w:hAnsiTheme="majorEastAsia" w:hint="eastAsia"/>
          <w:sz w:val="22"/>
          <w:szCs w:val="22"/>
        </w:rPr>
        <w:t>（或负责人）</w:t>
      </w:r>
      <w:r w:rsidRPr="001D5913">
        <w:rPr>
          <w:rFonts w:asciiTheme="majorEastAsia" w:eastAsiaTheme="majorEastAsia" w:hAnsiTheme="majorEastAsia" w:hint="eastAsia"/>
          <w:sz w:val="22"/>
          <w:szCs w:val="22"/>
        </w:rPr>
        <w:t>授权书正本一式二份，投标文件正本中一份，另一份在递交标书时，随投标人代表有效身份证件（原件）一起交验。</w:t>
      </w:r>
    </w:p>
    <w:p w:rsidR="00333B73" w:rsidRPr="001D5913" w:rsidRDefault="006741E4" w:rsidP="001940D2">
      <w:pPr>
        <w:tabs>
          <w:tab w:val="left" w:pos="1985"/>
        </w:tabs>
        <w:spacing w:line="460" w:lineRule="exact"/>
        <w:rPr>
          <w:rFonts w:asciiTheme="majorEastAsia" w:eastAsiaTheme="majorEastAsia" w:hAnsiTheme="majorEastAsia"/>
        </w:rPr>
      </w:pPr>
      <w:r w:rsidRPr="001D5913">
        <w:rPr>
          <w:rFonts w:asciiTheme="majorEastAsia" w:eastAsiaTheme="majorEastAsia" w:hAnsiTheme="majorEastAsia" w:hint="eastAsia"/>
          <w:b/>
          <w:sz w:val="22"/>
          <w:szCs w:val="22"/>
        </w:rPr>
        <w:t>2、</w:t>
      </w:r>
      <w:r w:rsidRPr="001D5913">
        <w:rPr>
          <w:rFonts w:asciiTheme="majorEastAsia" w:eastAsiaTheme="majorEastAsia" w:hAnsiTheme="majorEastAsia" w:hint="eastAsia"/>
          <w:b/>
          <w:sz w:val="22"/>
          <w:szCs w:val="22"/>
          <w:u w:val="single"/>
        </w:rPr>
        <w:t>▲法定代表人签字或盖章及授权代表签字或盖章应为原件，凡电子签章扫描件、打印件及复印件均属无效。</w:t>
      </w:r>
      <w:r w:rsidRPr="001D5913">
        <w:rPr>
          <w:rFonts w:asciiTheme="majorEastAsia" w:eastAsiaTheme="majorEastAsia" w:hAnsiTheme="majorEastAsia"/>
        </w:rPr>
        <w:br w:type="page"/>
      </w:r>
    </w:p>
    <w:p w:rsidR="00333B73" w:rsidRPr="001D5913" w:rsidRDefault="00333B73" w:rsidP="001940D2">
      <w:pPr>
        <w:tabs>
          <w:tab w:val="left" w:pos="1985"/>
        </w:tabs>
        <w:rPr>
          <w:rFonts w:asciiTheme="majorEastAsia" w:eastAsiaTheme="majorEastAsia" w:hAnsiTheme="majorEastAsia"/>
        </w:rPr>
        <w:sectPr w:rsidR="00333B73" w:rsidRPr="001D5913">
          <w:headerReference w:type="default" r:id="rId9"/>
          <w:footerReference w:type="default" r:id="rId10"/>
          <w:pgSz w:w="11906" w:h="16838"/>
          <w:pgMar w:top="1440" w:right="1133" w:bottom="1440" w:left="1560" w:header="851" w:footer="992" w:gutter="0"/>
          <w:pgNumType w:start="0"/>
          <w:cols w:space="425"/>
          <w:titlePg/>
          <w:docGrid w:type="lines" w:linePitch="312"/>
        </w:sectPr>
      </w:pPr>
    </w:p>
    <w:p w:rsidR="00333B73" w:rsidRPr="001D5913" w:rsidRDefault="006741E4" w:rsidP="001940D2">
      <w:pPr>
        <w:tabs>
          <w:tab w:val="left" w:pos="1985"/>
        </w:tabs>
        <w:spacing w:line="400" w:lineRule="exact"/>
        <w:ind w:firstLineChars="64" w:firstLine="231"/>
        <w:jc w:val="center"/>
        <w:rPr>
          <w:rFonts w:asciiTheme="majorEastAsia" w:eastAsiaTheme="majorEastAsia" w:hAnsiTheme="majorEastAsia"/>
          <w:b/>
          <w:sz w:val="36"/>
          <w:szCs w:val="36"/>
        </w:rPr>
      </w:pPr>
      <w:r w:rsidRPr="001D5913">
        <w:rPr>
          <w:rFonts w:asciiTheme="majorEastAsia" w:eastAsiaTheme="majorEastAsia" w:hAnsiTheme="majorEastAsia" w:hint="eastAsia"/>
          <w:b/>
          <w:bCs/>
          <w:sz w:val="36"/>
          <w:szCs w:val="36"/>
        </w:rPr>
        <w:lastRenderedPageBreak/>
        <w:t>（2）</w:t>
      </w:r>
      <w:r w:rsidRPr="001D5913">
        <w:rPr>
          <w:rFonts w:asciiTheme="majorEastAsia" w:eastAsiaTheme="majorEastAsia" w:hAnsiTheme="majorEastAsia" w:hint="eastAsia"/>
          <w:b/>
          <w:sz w:val="36"/>
          <w:szCs w:val="36"/>
        </w:rPr>
        <w:t>投标人基本情况表</w:t>
      </w:r>
    </w:p>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 xml:space="preserve">       投标人名称（公章）：                                                                            填表日期：</w:t>
      </w:r>
    </w:p>
    <w:tbl>
      <w:tblPr>
        <w:tblW w:w="147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28"/>
        <w:gridCol w:w="1116"/>
        <w:gridCol w:w="1689"/>
        <w:gridCol w:w="727"/>
        <w:gridCol w:w="387"/>
        <w:gridCol w:w="1100"/>
        <w:gridCol w:w="1487"/>
        <w:gridCol w:w="1487"/>
        <w:gridCol w:w="1502"/>
        <w:gridCol w:w="1487"/>
        <w:gridCol w:w="1115"/>
        <w:gridCol w:w="355"/>
        <w:gridCol w:w="1106"/>
      </w:tblGrid>
      <w:tr w:rsidR="00333B73" w:rsidRPr="001D5913">
        <w:trPr>
          <w:trHeight w:val="567"/>
        </w:trPr>
        <w:tc>
          <w:tcPr>
            <w:tcW w:w="1228"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单位名称</w:t>
            </w:r>
          </w:p>
        </w:tc>
        <w:tc>
          <w:tcPr>
            <w:tcW w:w="2805" w:type="dxa"/>
            <w:gridSpan w:val="2"/>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4"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电 话</w:t>
            </w:r>
          </w:p>
        </w:tc>
        <w:tc>
          <w:tcPr>
            <w:tcW w:w="2587" w:type="dxa"/>
            <w:gridSpan w:val="2"/>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主管部门</w:t>
            </w:r>
          </w:p>
        </w:tc>
        <w:tc>
          <w:tcPr>
            <w:tcW w:w="1502" w:type="dxa"/>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企业负责人</w:t>
            </w:r>
          </w:p>
        </w:tc>
        <w:tc>
          <w:tcPr>
            <w:tcW w:w="1115" w:type="dxa"/>
          </w:tcPr>
          <w:p w:rsidR="00333B73" w:rsidRPr="001D5913" w:rsidRDefault="00333B73" w:rsidP="001940D2">
            <w:pPr>
              <w:tabs>
                <w:tab w:val="left" w:pos="1985"/>
              </w:tabs>
              <w:spacing w:line="480" w:lineRule="exact"/>
              <w:rPr>
                <w:rFonts w:asciiTheme="majorEastAsia" w:eastAsiaTheme="majorEastAsia" w:hAnsiTheme="majorEastAsia"/>
              </w:rPr>
            </w:pPr>
          </w:p>
        </w:tc>
        <w:tc>
          <w:tcPr>
            <w:tcW w:w="1461"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职务</w:t>
            </w:r>
          </w:p>
        </w:tc>
      </w:tr>
      <w:tr w:rsidR="00333B73" w:rsidRPr="001D5913">
        <w:trPr>
          <w:trHeight w:val="567"/>
        </w:trPr>
        <w:tc>
          <w:tcPr>
            <w:tcW w:w="1228"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地    址</w:t>
            </w:r>
          </w:p>
        </w:tc>
        <w:tc>
          <w:tcPr>
            <w:tcW w:w="2805" w:type="dxa"/>
            <w:gridSpan w:val="2"/>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4"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传 真</w:t>
            </w:r>
          </w:p>
        </w:tc>
        <w:tc>
          <w:tcPr>
            <w:tcW w:w="2587" w:type="dxa"/>
            <w:gridSpan w:val="2"/>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企业性质</w:t>
            </w:r>
          </w:p>
        </w:tc>
        <w:tc>
          <w:tcPr>
            <w:tcW w:w="1502" w:type="dxa"/>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授权代表</w:t>
            </w:r>
          </w:p>
        </w:tc>
        <w:tc>
          <w:tcPr>
            <w:tcW w:w="1115" w:type="dxa"/>
          </w:tcPr>
          <w:p w:rsidR="00333B73" w:rsidRPr="001D5913" w:rsidRDefault="00333B73" w:rsidP="001940D2">
            <w:pPr>
              <w:tabs>
                <w:tab w:val="left" w:pos="1985"/>
              </w:tabs>
              <w:spacing w:line="480" w:lineRule="exact"/>
              <w:rPr>
                <w:rFonts w:asciiTheme="majorEastAsia" w:eastAsiaTheme="majorEastAsia" w:hAnsiTheme="majorEastAsia"/>
              </w:rPr>
            </w:pPr>
          </w:p>
        </w:tc>
        <w:tc>
          <w:tcPr>
            <w:tcW w:w="1461"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职务</w:t>
            </w:r>
          </w:p>
        </w:tc>
      </w:tr>
      <w:tr w:rsidR="00333B73" w:rsidRPr="001D5913">
        <w:trPr>
          <w:trHeight w:val="2112"/>
        </w:trPr>
        <w:tc>
          <w:tcPr>
            <w:tcW w:w="1228"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单位简介</w:t>
            </w:r>
          </w:p>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及机构</w:t>
            </w:r>
          </w:p>
        </w:tc>
        <w:tc>
          <w:tcPr>
            <w:tcW w:w="6506" w:type="dxa"/>
            <w:gridSpan w:val="6"/>
            <w:vAlign w:val="center"/>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单位优势</w:t>
            </w:r>
          </w:p>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及特长</w:t>
            </w:r>
          </w:p>
        </w:tc>
        <w:tc>
          <w:tcPr>
            <w:tcW w:w="5565" w:type="dxa"/>
            <w:gridSpan w:val="5"/>
          </w:tcPr>
          <w:p w:rsidR="00333B73" w:rsidRPr="001D5913" w:rsidRDefault="00333B73" w:rsidP="001940D2">
            <w:pPr>
              <w:tabs>
                <w:tab w:val="left" w:pos="1985"/>
              </w:tabs>
              <w:spacing w:line="480" w:lineRule="exact"/>
              <w:rPr>
                <w:rFonts w:asciiTheme="majorEastAsia" w:eastAsiaTheme="majorEastAsia" w:hAnsiTheme="majorEastAsia"/>
              </w:rPr>
            </w:pPr>
          </w:p>
        </w:tc>
      </w:tr>
      <w:tr w:rsidR="00333B73" w:rsidRPr="001D5913">
        <w:trPr>
          <w:cantSplit/>
          <w:trHeight w:val="615"/>
        </w:trPr>
        <w:tc>
          <w:tcPr>
            <w:tcW w:w="1228" w:type="dxa"/>
            <w:vMerge w:val="restart"/>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单位概况</w:t>
            </w:r>
          </w:p>
        </w:tc>
        <w:tc>
          <w:tcPr>
            <w:tcW w:w="1116" w:type="dxa"/>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职工总数</w:t>
            </w:r>
          </w:p>
        </w:tc>
        <w:tc>
          <w:tcPr>
            <w:tcW w:w="1689" w:type="dxa"/>
            <w:vMerge w:val="restart"/>
          </w:tcPr>
          <w:p w:rsidR="00333B73" w:rsidRPr="001D5913" w:rsidRDefault="00333B73" w:rsidP="001940D2">
            <w:pPr>
              <w:tabs>
                <w:tab w:val="left" w:pos="1985"/>
              </w:tabs>
              <w:spacing w:line="480" w:lineRule="exact"/>
              <w:ind w:firstLineChars="700" w:firstLine="1470"/>
              <w:rPr>
                <w:rFonts w:asciiTheme="majorEastAsia" w:eastAsiaTheme="majorEastAsia" w:hAnsiTheme="majorEastAsia"/>
              </w:rPr>
            </w:pPr>
          </w:p>
        </w:tc>
        <w:tc>
          <w:tcPr>
            <w:tcW w:w="3701" w:type="dxa"/>
            <w:gridSpan w:val="4"/>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各人员构成情况</w:t>
            </w:r>
          </w:p>
        </w:tc>
        <w:tc>
          <w:tcPr>
            <w:tcW w:w="1487" w:type="dxa"/>
            <w:vMerge w:val="restart"/>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上一年主要  经济指标</w:t>
            </w:r>
          </w:p>
        </w:tc>
        <w:tc>
          <w:tcPr>
            <w:tcW w:w="1502"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指标名称</w:t>
            </w:r>
          </w:p>
        </w:tc>
        <w:tc>
          <w:tcPr>
            <w:tcW w:w="1487" w:type="dxa"/>
            <w:tcBorders>
              <w:tr2bl w:val="single" w:sz="0" w:space="0" w:color="auto"/>
            </w:tcBorders>
            <w:vAlign w:val="center"/>
          </w:tcPr>
          <w:p w:rsidR="00333B73" w:rsidRPr="001D5913" w:rsidRDefault="00333B73" w:rsidP="001940D2">
            <w:pPr>
              <w:tabs>
                <w:tab w:val="left" w:pos="1985"/>
              </w:tabs>
              <w:spacing w:line="480" w:lineRule="exact"/>
              <w:rPr>
                <w:rFonts w:asciiTheme="majorEastAsia" w:eastAsiaTheme="majorEastAsia" w:hAnsiTheme="majorEastAsia"/>
              </w:rPr>
            </w:pPr>
          </w:p>
        </w:tc>
        <w:tc>
          <w:tcPr>
            <w:tcW w:w="1470" w:type="dxa"/>
            <w:gridSpan w:val="2"/>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实际完成</w:t>
            </w:r>
          </w:p>
        </w:tc>
        <w:tc>
          <w:tcPr>
            <w:tcW w:w="1106" w:type="dxa"/>
            <w:tcBorders>
              <w:tr2bl w:val="single" w:sz="0" w:space="0" w:color="auto"/>
            </w:tcBorders>
            <w:vAlign w:val="center"/>
          </w:tcPr>
          <w:p w:rsidR="00333B73" w:rsidRPr="001D5913" w:rsidRDefault="00333B73" w:rsidP="001940D2">
            <w:pPr>
              <w:tabs>
                <w:tab w:val="left" w:pos="1985"/>
              </w:tabs>
              <w:spacing w:line="480" w:lineRule="exact"/>
              <w:rPr>
                <w:rFonts w:asciiTheme="majorEastAsia" w:eastAsiaTheme="majorEastAsia" w:hAnsiTheme="majorEastAsia"/>
              </w:rPr>
            </w:pPr>
          </w:p>
        </w:tc>
      </w:tr>
      <w:tr w:rsidR="00333B73" w:rsidRPr="001D5913">
        <w:trPr>
          <w:cantSplit/>
          <w:trHeight w:val="480"/>
        </w:trPr>
        <w:tc>
          <w:tcPr>
            <w:tcW w:w="1228"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6"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689"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3701" w:type="dxa"/>
            <w:gridSpan w:val="4"/>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502"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总产值</w:t>
            </w:r>
          </w:p>
        </w:tc>
        <w:tc>
          <w:tcPr>
            <w:tcW w:w="1487" w:type="dxa"/>
            <w:vAlign w:val="center"/>
          </w:tcPr>
          <w:p w:rsidR="00333B73" w:rsidRPr="001D5913" w:rsidRDefault="006741E4" w:rsidP="001940D2">
            <w:pPr>
              <w:tabs>
                <w:tab w:val="left" w:pos="1985"/>
              </w:tabs>
              <w:spacing w:line="480" w:lineRule="exact"/>
              <w:ind w:firstLineChars="300" w:firstLine="630"/>
              <w:jc w:val="right"/>
              <w:rPr>
                <w:rFonts w:asciiTheme="majorEastAsia" w:eastAsiaTheme="majorEastAsia" w:hAnsiTheme="majorEastAsia"/>
              </w:rPr>
            </w:pPr>
            <w:r w:rsidRPr="001D5913">
              <w:rPr>
                <w:rFonts w:asciiTheme="majorEastAsia" w:eastAsiaTheme="majorEastAsia" w:hAnsiTheme="majorEastAsia" w:hint="eastAsia"/>
              </w:rPr>
              <w:t>万元</w:t>
            </w:r>
          </w:p>
        </w:tc>
        <w:tc>
          <w:tcPr>
            <w:tcW w:w="1470" w:type="dxa"/>
            <w:gridSpan w:val="2"/>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总产值</w:t>
            </w:r>
          </w:p>
        </w:tc>
        <w:tc>
          <w:tcPr>
            <w:tcW w:w="1106"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 xml:space="preserve">   万元</w:t>
            </w:r>
          </w:p>
        </w:tc>
      </w:tr>
      <w:tr w:rsidR="00333B73" w:rsidRPr="001D5913">
        <w:trPr>
          <w:cantSplit/>
          <w:trHeight w:val="547"/>
        </w:trPr>
        <w:tc>
          <w:tcPr>
            <w:tcW w:w="1228"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6" w:type="dxa"/>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流动资金</w:t>
            </w:r>
          </w:p>
        </w:tc>
        <w:tc>
          <w:tcPr>
            <w:tcW w:w="1689" w:type="dxa"/>
            <w:vMerge w:val="restart"/>
          </w:tcPr>
          <w:p w:rsidR="00333B73" w:rsidRPr="001D5913" w:rsidRDefault="00333B73" w:rsidP="001940D2">
            <w:pPr>
              <w:tabs>
                <w:tab w:val="left" w:pos="1985"/>
              </w:tabs>
              <w:spacing w:line="480" w:lineRule="exact"/>
              <w:jc w:val="right"/>
              <w:rPr>
                <w:rFonts w:asciiTheme="majorEastAsia" w:eastAsiaTheme="majorEastAsia" w:hAnsiTheme="majorEastAsia"/>
              </w:rPr>
            </w:pPr>
          </w:p>
          <w:p w:rsidR="00333B73" w:rsidRPr="001D5913" w:rsidRDefault="006741E4" w:rsidP="001940D2">
            <w:pPr>
              <w:tabs>
                <w:tab w:val="left" w:pos="1985"/>
              </w:tabs>
              <w:spacing w:line="480" w:lineRule="exact"/>
              <w:ind w:firstLineChars="300" w:firstLine="630"/>
              <w:jc w:val="right"/>
              <w:rPr>
                <w:rFonts w:asciiTheme="majorEastAsia" w:eastAsiaTheme="majorEastAsia" w:hAnsiTheme="majorEastAsia"/>
              </w:rPr>
            </w:pPr>
            <w:r w:rsidRPr="001D5913">
              <w:rPr>
                <w:rFonts w:asciiTheme="majorEastAsia" w:eastAsiaTheme="majorEastAsia" w:hAnsiTheme="majorEastAsia" w:hint="eastAsia"/>
              </w:rPr>
              <w:t xml:space="preserve">万元 </w:t>
            </w:r>
          </w:p>
        </w:tc>
        <w:tc>
          <w:tcPr>
            <w:tcW w:w="727" w:type="dxa"/>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资金来源</w:t>
            </w:r>
          </w:p>
        </w:tc>
        <w:tc>
          <w:tcPr>
            <w:tcW w:w="1487" w:type="dxa"/>
            <w:gridSpan w:val="2"/>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自有资金</w:t>
            </w:r>
          </w:p>
        </w:tc>
        <w:tc>
          <w:tcPr>
            <w:tcW w:w="1487"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 xml:space="preserve">　  万元</w:t>
            </w:r>
          </w:p>
        </w:tc>
        <w:tc>
          <w:tcPr>
            <w:tcW w:w="1487"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502"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实现利润</w:t>
            </w:r>
          </w:p>
        </w:tc>
        <w:tc>
          <w:tcPr>
            <w:tcW w:w="1487" w:type="dxa"/>
            <w:vAlign w:val="center"/>
          </w:tcPr>
          <w:p w:rsidR="00333B73" w:rsidRPr="001D5913" w:rsidRDefault="006741E4" w:rsidP="001940D2">
            <w:pPr>
              <w:tabs>
                <w:tab w:val="left" w:pos="1985"/>
              </w:tabs>
              <w:spacing w:line="480" w:lineRule="exact"/>
              <w:ind w:firstLineChars="300" w:firstLine="630"/>
              <w:jc w:val="right"/>
              <w:rPr>
                <w:rFonts w:asciiTheme="majorEastAsia" w:eastAsiaTheme="majorEastAsia" w:hAnsiTheme="majorEastAsia"/>
              </w:rPr>
            </w:pPr>
            <w:r w:rsidRPr="001D5913">
              <w:rPr>
                <w:rFonts w:asciiTheme="majorEastAsia" w:eastAsiaTheme="majorEastAsia" w:hAnsiTheme="majorEastAsia" w:hint="eastAsia"/>
              </w:rPr>
              <w:t>万元</w:t>
            </w:r>
          </w:p>
        </w:tc>
        <w:tc>
          <w:tcPr>
            <w:tcW w:w="1470" w:type="dxa"/>
            <w:gridSpan w:val="2"/>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实现利润</w:t>
            </w:r>
          </w:p>
        </w:tc>
        <w:tc>
          <w:tcPr>
            <w:tcW w:w="1106" w:type="dxa"/>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 xml:space="preserve">   万元</w:t>
            </w:r>
          </w:p>
        </w:tc>
      </w:tr>
      <w:tr w:rsidR="00333B73" w:rsidRPr="001D5913">
        <w:trPr>
          <w:cantSplit/>
          <w:trHeight w:val="611"/>
        </w:trPr>
        <w:tc>
          <w:tcPr>
            <w:tcW w:w="1228" w:type="dxa"/>
            <w:vMerge/>
            <w:tcBorders>
              <w:bottom w:val="single" w:sz="0" w:space="0" w:color="auto"/>
            </w:tcBorders>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6" w:type="dxa"/>
            <w:vMerge/>
            <w:tcBorders>
              <w:bottom w:val="single" w:sz="0" w:space="0" w:color="auto"/>
            </w:tcBorders>
          </w:tcPr>
          <w:p w:rsidR="00333B73" w:rsidRPr="001D5913" w:rsidRDefault="00333B73" w:rsidP="001940D2">
            <w:pPr>
              <w:tabs>
                <w:tab w:val="left" w:pos="1985"/>
              </w:tabs>
              <w:spacing w:line="480" w:lineRule="exact"/>
              <w:rPr>
                <w:rFonts w:asciiTheme="majorEastAsia" w:eastAsiaTheme="majorEastAsia" w:hAnsiTheme="majorEastAsia"/>
              </w:rPr>
            </w:pPr>
          </w:p>
        </w:tc>
        <w:tc>
          <w:tcPr>
            <w:tcW w:w="1689" w:type="dxa"/>
            <w:vMerge/>
            <w:tcBorders>
              <w:bottom w:val="single" w:sz="0" w:space="0" w:color="auto"/>
            </w:tcBorders>
          </w:tcPr>
          <w:p w:rsidR="00333B73" w:rsidRPr="001D5913" w:rsidRDefault="00333B73" w:rsidP="001940D2">
            <w:pPr>
              <w:tabs>
                <w:tab w:val="left" w:pos="1985"/>
              </w:tabs>
              <w:spacing w:line="480" w:lineRule="exact"/>
              <w:rPr>
                <w:rFonts w:asciiTheme="majorEastAsia" w:eastAsiaTheme="majorEastAsia" w:hAnsiTheme="majorEastAsia"/>
              </w:rPr>
            </w:pPr>
          </w:p>
        </w:tc>
        <w:tc>
          <w:tcPr>
            <w:tcW w:w="727" w:type="dxa"/>
            <w:vMerge/>
            <w:tcBorders>
              <w:bottom w:val="single" w:sz="0" w:space="0" w:color="auto"/>
            </w:tcBorders>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gridSpan w:val="2"/>
            <w:tcBorders>
              <w:bottom w:val="single" w:sz="0" w:space="0" w:color="auto"/>
            </w:tcBorders>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银行贷款</w:t>
            </w:r>
          </w:p>
        </w:tc>
        <w:tc>
          <w:tcPr>
            <w:tcW w:w="1487" w:type="dxa"/>
            <w:tcBorders>
              <w:bottom w:val="single" w:sz="0" w:space="0" w:color="auto"/>
            </w:tcBorders>
          </w:tcPr>
          <w:p w:rsidR="00333B73" w:rsidRPr="001D5913" w:rsidRDefault="006741E4" w:rsidP="001940D2">
            <w:pPr>
              <w:tabs>
                <w:tab w:val="left" w:pos="1985"/>
              </w:tabs>
              <w:spacing w:line="480" w:lineRule="exact"/>
              <w:ind w:firstLineChars="100" w:firstLine="210"/>
              <w:rPr>
                <w:rFonts w:asciiTheme="majorEastAsia" w:eastAsiaTheme="majorEastAsia" w:hAnsiTheme="majorEastAsia"/>
              </w:rPr>
            </w:pPr>
            <w:r w:rsidRPr="001D5913">
              <w:rPr>
                <w:rFonts w:asciiTheme="majorEastAsia" w:eastAsiaTheme="majorEastAsia" w:hAnsiTheme="majorEastAsia" w:hint="eastAsia"/>
              </w:rPr>
              <w:t xml:space="preserve">　　万元</w:t>
            </w:r>
          </w:p>
        </w:tc>
        <w:tc>
          <w:tcPr>
            <w:tcW w:w="1487" w:type="dxa"/>
            <w:vMerge/>
            <w:tcBorders>
              <w:bottom w:val="single" w:sz="0" w:space="0" w:color="auto"/>
            </w:tcBorders>
          </w:tcPr>
          <w:p w:rsidR="00333B73" w:rsidRPr="001D5913" w:rsidRDefault="00333B73" w:rsidP="001940D2">
            <w:pPr>
              <w:tabs>
                <w:tab w:val="left" w:pos="1985"/>
              </w:tabs>
              <w:spacing w:line="480" w:lineRule="exact"/>
              <w:rPr>
                <w:rFonts w:asciiTheme="majorEastAsia" w:eastAsiaTheme="majorEastAsia" w:hAnsiTheme="majorEastAsia"/>
              </w:rPr>
            </w:pPr>
          </w:p>
        </w:tc>
        <w:tc>
          <w:tcPr>
            <w:tcW w:w="1502" w:type="dxa"/>
            <w:vMerge w:val="restart"/>
            <w:tcBorders>
              <w:bottom w:val="single" w:sz="0" w:space="0" w:color="auto"/>
            </w:tcBorders>
            <w:vAlign w:val="center"/>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主要业绩</w:t>
            </w:r>
          </w:p>
        </w:tc>
        <w:tc>
          <w:tcPr>
            <w:tcW w:w="4063" w:type="dxa"/>
            <w:gridSpan w:val="4"/>
            <w:vMerge w:val="restart"/>
            <w:tcBorders>
              <w:bottom w:val="single" w:sz="0" w:space="0" w:color="auto"/>
            </w:tcBorders>
            <w:vAlign w:val="center"/>
          </w:tcPr>
          <w:p w:rsidR="00333B73" w:rsidRPr="001D5913" w:rsidRDefault="00333B73" w:rsidP="001940D2">
            <w:pPr>
              <w:tabs>
                <w:tab w:val="left" w:pos="1985"/>
              </w:tabs>
              <w:spacing w:line="480" w:lineRule="exact"/>
              <w:rPr>
                <w:rFonts w:asciiTheme="majorEastAsia" w:eastAsiaTheme="majorEastAsia" w:hAnsiTheme="majorEastAsia"/>
              </w:rPr>
            </w:pPr>
          </w:p>
        </w:tc>
      </w:tr>
      <w:tr w:rsidR="00333B73" w:rsidRPr="001D5913">
        <w:trPr>
          <w:cantSplit/>
          <w:trHeight w:val="390"/>
        </w:trPr>
        <w:tc>
          <w:tcPr>
            <w:tcW w:w="1228"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6" w:type="dxa"/>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固定资产</w:t>
            </w:r>
          </w:p>
        </w:tc>
        <w:tc>
          <w:tcPr>
            <w:tcW w:w="1689" w:type="dxa"/>
            <w:vMerge w:val="restart"/>
          </w:tcPr>
          <w:p w:rsidR="00333B73" w:rsidRPr="001D5913" w:rsidRDefault="006741E4" w:rsidP="001940D2">
            <w:pPr>
              <w:tabs>
                <w:tab w:val="left" w:pos="1985"/>
              </w:tabs>
              <w:spacing w:line="480" w:lineRule="exact"/>
              <w:jc w:val="right"/>
              <w:rPr>
                <w:rFonts w:asciiTheme="majorEastAsia" w:eastAsiaTheme="majorEastAsia" w:hAnsiTheme="majorEastAsia"/>
              </w:rPr>
            </w:pPr>
            <w:r w:rsidRPr="001D5913">
              <w:rPr>
                <w:rFonts w:asciiTheme="majorEastAsia" w:eastAsiaTheme="majorEastAsia" w:hAnsiTheme="majorEastAsia" w:hint="eastAsia"/>
              </w:rPr>
              <w:t>原值   万元</w:t>
            </w:r>
          </w:p>
          <w:p w:rsidR="00333B73" w:rsidRPr="001D5913" w:rsidRDefault="006741E4" w:rsidP="001940D2">
            <w:pPr>
              <w:tabs>
                <w:tab w:val="left" w:pos="1985"/>
              </w:tabs>
              <w:spacing w:line="480" w:lineRule="exact"/>
              <w:jc w:val="right"/>
              <w:rPr>
                <w:rFonts w:asciiTheme="majorEastAsia" w:eastAsiaTheme="majorEastAsia" w:hAnsiTheme="majorEastAsia"/>
              </w:rPr>
            </w:pPr>
            <w:r w:rsidRPr="001D5913">
              <w:rPr>
                <w:rFonts w:asciiTheme="majorEastAsia" w:eastAsiaTheme="majorEastAsia" w:hAnsiTheme="majorEastAsia" w:hint="eastAsia"/>
              </w:rPr>
              <w:t>净值   万元</w:t>
            </w:r>
          </w:p>
        </w:tc>
        <w:tc>
          <w:tcPr>
            <w:tcW w:w="727" w:type="dxa"/>
            <w:vMerge w:val="restart"/>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资金性质</w:t>
            </w:r>
          </w:p>
        </w:tc>
        <w:tc>
          <w:tcPr>
            <w:tcW w:w="1487"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生产性</w:t>
            </w:r>
          </w:p>
        </w:tc>
        <w:tc>
          <w:tcPr>
            <w:tcW w:w="1487" w:type="dxa"/>
          </w:tcPr>
          <w:p w:rsidR="00333B73" w:rsidRPr="001D5913" w:rsidRDefault="006741E4" w:rsidP="001940D2">
            <w:pPr>
              <w:tabs>
                <w:tab w:val="left" w:pos="1985"/>
              </w:tabs>
              <w:spacing w:line="480" w:lineRule="exact"/>
              <w:ind w:left="210" w:hangingChars="100" w:hanging="210"/>
              <w:rPr>
                <w:rFonts w:asciiTheme="majorEastAsia" w:eastAsiaTheme="majorEastAsia" w:hAnsiTheme="majorEastAsia"/>
              </w:rPr>
            </w:pPr>
            <w:r w:rsidRPr="001D5913">
              <w:rPr>
                <w:rFonts w:asciiTheme="majorEastAsia" w:eastAsiaTheme="majorEastAsia" w:hAnsiTheme="majorEastAsia" w:hint="eastAsia"/>
              </w:rPr>
              <w:t xml:space="preserve">      万元</w:t>
            </w:r>
          </w:p>
        </w:tc>
        <w:tc>
          <w:tcPr>
            <w:tcW w:w="1487"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502"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4063" w:type="dxa"/>
            <w:gridSpan w:val="4"/>
            <w:vMerge/>
          </w:tcPr>
          <w:p w:rsidR="00333B73" w:rsidRPr="001D5913" w:rsidRDefault="00333B73" w:rsidP="001940D2">
            <w:pPr>
              <w:tabs>
                <w:tab w:val="left" w:pos="1985"/>
              </w:tabs>
              <w:spacing w:line="480" w:lineRule="exact"/>
              <w:rPr>
                <w:rFonts w:asciiTheme="majorEastAsia" w:eastAsiaTheme="majorEastAsia" w:hAnsiTheme="majorEastAsia"/>
              </w:rPr>
            </w:pPr>
          </w:p>
        </w:tc>
      </w:tr>
      <w:tr w:rsidR="00333B73" w:rsidRPr="001D5913">
        <w:trPr>
          <w:cantSplit/>
          <w:trHeight w:val="317"/>
        </w:trPr>
        <w:tc>
          <w:tcPr>
            <w:tcW w:w="1228"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116"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689"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727"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487" w:type="dxa"/>
            <w:gridSpan w:val="2"/>
          </w:tcPr>
          <w:p w:rsidR="00333B73" w:rsidRPr="001D5913" w:rsidRDefault="006741E4" w:rsidP="001940D2">
            <w:pPr>
              <w:tabs>
                <w:tab w:val="left" w:pos="1985"/>
              </w:tabs>
              <w:spacing w:line="480" w:lineRule="exact"/>
              <w:rPr>
                <w:rFonts w:asciiTheme="majorEastAsia" w:eastAsiaTheme="majorEastAsia" w:hAnsiTheme="majorEastAsia"/>
              </w:rPr>
            </w:pPr>
            <w:r w:rsidRPr="001D5913">
              <w:rPr>
                <w:rFonts w:asciiTheme="majorEastAsia" w:eastAsiaTheme="majorEastAsia" w:hAnsiTheme="majorEastAsia" w:hint="eastAsia"/>
              </w:rPr>
              <w:t>非生产性</w:t>
            </w:r>
          </w:p>
        </w:tc>
        <w:tc>
          <w:tcPr>
            <w:tcW w:w="1487" w:type="dxa"/>
          </w:tcPr>
          <w:p w:rsidR="00333B73" w:rsidRPr="001D5913" w:rsidRDefault="006741E4" w:rsidP="001940D2">
            <w:pPr>
              <w:tabs>
                <w:tab w:val="left" w:pos="1985"/>
              </w:tabs>
              <w:spacing w:line="480" w:lineRule="exact"/>
              <w:ind w:left="210" w:hangingChars="100" w:hanging="210"/>
              <w:rPr>
                <w:rFonts w:asciiTheme="majorEastAsia" w:eastAsiaTheme="majorEastAsia" w:hAnsiTheme="majorEastAsia"/>
              </w:rPr>
            </w:pPr>
            <w:r w:rsidRPr="001D5913">
              <w:rPr>
                <w:rFonts w:asciiTheme="majorEastAsia" w:eastAsiaTheme="majorEastAsia" w:hAnsiTheme="majorEastAsia" w:hint="eastAsia"/>
              </w:rPr>
              <w:t xml:space="preserve">      万元</w:t>
            </w:r>
          </w:p>
        </w:tc>
        <w:tc>
          <w:tcPr>
            <w:tcW w:w="1487"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1502" w:type="dxa"/>
            <w:vMerge/>
          </w:tcPr>
          <w:p w:rsidR="00333B73" w:rsidRPr="001D5913" w:rsidRDefault="00333B73" w:rsidP="001940D2">
            <w:pPr>
              <w:tabs>
                <w:tab w:val="left" w:pos="1985"/>
              </w:tabs>
              <w:spacing w:line="480" w:lineRule="exact"/>
              <w:rPr>
                <w:rFonts w:asciiTheme="majorEastAsia" w:eastAsiaTheme="majorEastAsia" w:hAnsiTheme="majorEastAsia"/>
              </w:rPr>
            </w:pPr>
          </w:p>
        </w:tc>
        <w:tc>
          <w:tcPr>
            <w:tcW w:w="4063" w:type="dxa"/>
            <w:gridSpan w:val="4"/>
            <w:vMerge/>
          </w:tcPr>
          <w:p w:rsidR="00333B73" w:rsidRPr="001D5913" w:rsidRDefault="00333B73" w:rsidP="001940D2">
            <w:pPr>
              <w:tabs>
                <w:tab w:val="left" w:pos="1985"/>
              </w:tabs>
              <w:spacing w:line="480" w:lineRule="exact"/>
              <w:rPr>
                <w:rFonts w:asciiTheme="majorEastAsia" w:eastAsiaTheme="majorEastAsia" w:hAnsiTheme="majorEastAsia"/>
              </w:rPr>
            </w:pPr>
          </w:p>
        </w:tc>
      </w:tr>
    </w:tbl>
    <w:p w:rsidR="00333B73" w:rsidRPr="001D5913" w:rsidRDefault="00333B73" w:rsidP="001940D2">
      <w:pPr>
        <w:tabs>
          <w:tab w:val="left" w:pos="1985"/>
        </w:tabs>
        <w:spacing w:line="380" w:lineRule="exact"/>
        <w:rPr>
          <w:rFonts w:asciiTheme="majorEastAsia" w:eastAsiaTheme="majorEastAsia" w:hAnsiTheme="majorEastAsia"/>
          <w:b/>
          <w:bCs/>
          <w:sz w:val="28"/>
        </w:rPr>
      </w:pPr>
    </w:p>
    <w:p w:rsidR="00333B73" w:rsidRPr="001D5913" w:rsidRDefault="00333B73" w:rsidP="001940D2">
      <w:pPr>
        <w:tabs>
          <w:tab w:val="left" w:pos="1985"/>
        </w:tabs>
        <w:rPr>
          <w:rFonts w:asciiTheme="majorEastAsia" w:eastAsiaTheme="majorEastAsia" w:hAnsiTheme="majorEastAsia"/>
        </w:rPr>
        <w:sectPr w:rsidR="00333B73" w:rsidRPr="001D5913">
          <w:pgSz w:w="16838" w:h="11906" w:orient="landscape"/>
          <w:pgMar w:top="1559" w:right="1440" w:bottom="1134" w:left="1440" w:header="851" w:footer="992" w:gutter="0"/>
          <w:cols w:space="425"/>
          <w:docGrid w:type="linesAndChars" w:linePitch="312"/>
        </w:sectPr>
      </w:pPr>
    </w:p>
    <w:p w:rsidR="00333B73" w:rsidRPr="001D5913" w:rsidRDefault="006741E4" w:rsidP="001940D2">
      <w:pPr>
        <w:tabs>
          <w:tab w:val="left" w:pos="1985"/>
        </w:tabs>
        <w:ind w:left="708" w:hangingChars="253" w:hanging="708"/>
        <w:rPr>
          <w:rFonts w:asciiTheme="majorEastAsia" w:eastAsiaTheme="majorEastAsia" w:hAnsiTheme="majorEastAsia"/>
          <w:sz w:val="28"/>
          <w:szCs w:val="28"/>
        </w:rPr>
      </w:pPr>
      <w:r w:rsidRPr="001D5913">
        <w:rPr>
          <w:rFonts w:asciiTheme="majorEastAsia" w:eastAsiaTheme="majorEastAsia" w:hAnsiTheme="majorEastAsia" w:hint="eastAsia"/>
          <w:sz w:val="28"/>
          <w:szCs w:val="28"/>
        </w:rPr>
        <w:lastRenderedPageBreak/>
        <w:t>（3）投标人有效营业执照及税务登记证（或五证合一证书或三证合一证书）（复印件加盖投标人公章）；</w:t>
      </w:r>
    </w:p>
    <w:p w:rsidR="00333B73" w:rsidRPr="001D5913" w:rsidRDefault="006741E4" w:rsidP="001940D2">
      <w:pPr>
        <w:tabs>
          <w:tab w:val="left" w:pos="1985"/>
        </w:tabs>
        <w:ind w:left="708" w:hangingChars="253" w:hanging="708"/>
        <w:rPr>
          <w:rFonts w:asciiTheme="majorEastAsia" w:eastAsiaTheme="majorEastAsia" w:hAnsiTheme="majorEastAsia"/>
          <w:sz w:val="28"/>
          <w:szCs w:val="28"/>
        </w:rPr>
      </w:pPr>
      <w:r w:rsidRPr="001D5913">
        <w:rPr>
          <w:rFonts w:asciiTheme="majorEastAsia" w:eastAsiaTheme="majorEastAsia" w:hAnsiTheme="majorEastAsia" w:hint="eastAsia"/>
          <w:sz w:val="28"/>
          <w:szCs w:val="28"/>
        </w:rPr>
        <w:t>（4）如分公司参与投标提供浙财采监【2013】24号《关于规范政府采购供应商资格设定及资格审查的通知》第六条规定的相关证明材料（</w:t>
      </w:r>
      <w:r w:rsidR="001C3B99" w:rsidRPr="001D5913">
        <w:rPr>
          <w:rFonts w:asciiTheme="majorEastAsia" w:eastAsiaTheme="majorEastAsia" w:hAnsiTheme="majorEastAsia" w:hint="eastAsia"/>
          <w:sz w:val="28"/>
          <w:szCs w:val="28"/>
        </w:rPr>
        <w:t>如需，</w:t>
      </w:r>
      <w:r w:rsidRPr="001D5913">
        <w:rPr>
          <w:rFonts w:asciiTheme="majorEastAsia" w:eastAsiaTheme="majorEastAsia" w:hAnsiTheme="majorEastAsia" w:hint="eastAsia"/>
          <w:sz w:val="28"/>
          <w:szCs w:val="28"/>
        </w:rPr>
        <w:t>复印件加盖投标人公章）</w:t>
      </w:r>
    </w:p>
    <w:p w:rsidR="00333B73" w:rsidRPr="001D5913" w:rsidRDefault="006741E4" w:rsidP="001940D2">
      <w:pPr>
        <w:tabs>
          <w:tab w:val="left" w:pos="1985"/>
        </w:tabs>
        <w:rPr>
          <w:rFonts w:asciiTheme="majorEastAsia" w:eastAsiaTheme="majorEastAsia" w:hAnsiTheme="majorEastAsia"/>
          <w:sz w:val="28"/>
          <w:szCs w:val="28"/>
        </w:rPr>
      </w:pPr>
      <w:r w:rsidRPr="001D5913">
        <w:rPr>
          <w:rFonts w:asciiTheme="majorEastAsia" w:eastAsiaTheme="majorEastAsia" w:hAnsiTheme="majorEastAsia" w:hint="eastAsia"/>
          <w:sz w:val="28"/>
          <w:szCs w:val="28"/>
        </w:rPr>
        <w:t>（5）投标人认证证书、资质证书等（如有，复印件加盖投标人公章）</w:t>
      </w:r>
    </w:p>
    <w:p w:rsidR="00333B73" w:rsidRPr="001D5913" w:rsidRDefault="006741E4" w:rsidP="001940D2">
      <w:pPr>
        <w:tabs>
          <w:tab w:val="left" w:pos="1985"/>
        </w:tabs>
        <w:rPr>
          <w:rFonts w:asciiTheme="majorEastAsia" w:eastAsiaTheme="majorEastAsia" w:hAnsiTheme="majorEastAsia"/>
          <w:sz w:val="28"/>
          <w:szCs w:val="28"/>
        </w:rPr>
      </w:pPr>
      <w:r w:rsidRPr="001D5913">
        <w:rPr>
          <w:rFonts w:asciiTheme="majorEastAsia" w:eastAsiaTheme="majorEastAsia" w:hAnsiTheme="majorEastAsia" w:hint="eastAsia"/>
          <w:sz w:val="28"/>
          <w:szCs w:val="28"/>
        </w:rPr>
        <w:t>（6）产品通过国家权威部门的各种检验检测报告、证书等（如有，复印件</w:t>
      </w:r>
      <w:r w:rsidR="00183BF6" w:rsidRPr="001D5913">
        <w:rPr>
          <w:rFonts w:asciiTheme="majorEastAsia" w:eastAsiaTheme="majorEastAsia" w:hAnsiTheme="majorEastAsia" w:hint="eastAsia"/>
          <w:sz w:val="28"/>
          <w:szCs w:val="28"/>
        </w:rPr>
        <w:t>加</w:t>
      </w:r>
      <w:r w:rsidRPr="001D5913">
        <w:rPr>
          <w:rFonts w:asciiTheme="majorEastAsia" w:eastAsiaTheme="majorEastAsia" w:hAnsiTheme="majorEastAsia" w:hint="eastAsia"/>
          <w:sz w:val="28"/>
          <w:szCs w:val="28"/>
        </w:rPr>
        <w:t>盖投标人公章）</w:t>
      </w:r>
    </w:p>
    <w:p w:rsidR="00333B73" w:rsidRPr="001D5913" w:rsidRDefault="006741E4" w:rsidP="001940D2">
      <w:pPr>
        <w:tabs>
          <w:tab w:val="left" w:pos="1985"/>
        </w:tabs>
        <w:rPr>
          <w:rFonts w:asciiTheme="majorEastAsia" w:eastAsiaTheme="majorEastAsia" w:hAnsiTheme="majorEastAsia"/>
          <w:sz w:val="28"/>
          <w:szCs w:val="28"/>
        </w:rPr>
      </w:pPr>
      <w:r w:rsidRPr="001D5913">
        <w:rPr>
          <w:rFonts w:asciiTheme="majorEastAsia" w:eastAsiaTheme="majorEastAsia" w:hAnsiTheme="majorEastAsia" w:hint="eastAsia"/>
          <w:sz w:val="28"/>
          <w:szCs w:val="28"/>
        </w:rPr>
        <w:t>（7）投标人201</w:t>
      </w:r>
      <w:r w:rsidR="00600057" w:rsidRPr="001D5913">
        <w:rPr>
          <w:rFonts w:asciiTheme="majorEastAsia" w:eastAsiaTheme="majorEastAsia" w:hAnsiTheme="majorEastAsia" w:hint="eastAsia"/>
          <w:sz w:val="28"/>
          <w:szCs w:val="28"/>
        </w:rPr>
        <w:t>8</w:t>
      </w:r>
      <w:r w:rsidRPr="001D5913">
        <w:rPr>
          <w:rFonts w:asciiTheme="majorEastAsia" w:eastAsiaTheme="majorEastAsia" w:hAnsiTheme="majorEastAsia" w:hint="eastAsia"/>
          <w:sz w:val="28"/>
          <w:szCs w:val="28"/>
        </w:rPr>
        <w:t>年度资产负债表及利润表（复印件</w:t>
      </w:r>
      <w:r w:rsidR="00183BF6" w:rsidRPr="001D5913">
        <w:rPr>
          <w:rFonts w:asciiTheme="majorEastAsia" w:eastAsiaTheme="majorEastAsia" w:hAnsiTheme="majorEastAsia" w:hint="eastAsia"/>
          <w:sz w:val="28"/>
          <w:szCs w:val="28"/>
        </w:rPr>
        <w:t>加</w:t>
      </w:r>
      <w:r w:rsidRPr="001D5913">
        <w:rPr>
          <w:rFonts w:asciiTheme="majorEastAsia" w:eastAsiaTheme="majorEastAsia" w:hAnsiTheme="majorEastAsia" w:hint="eastAsia"/>
          <w:sz w:val="28"/>
          <w:szCs w:val="28"/>
        </w:rPr>
        <w:t>盖投标人公章）</w:t>
      </w:r>
    </w:p>
    <w:p w:rsidR="000F249E" w:rsidRPr="001D5913" w:rsidRDefault="000F249E" w:rsidP="000F249E">
      <w:pPr>
        <w:tabs>
          <w:tab w:val="left" w:pos="1985"/>
        </w:tabs>
        <w:rPr>
          <w:rFonts w:asciiTheme="majorEastAsia" w:eastAsiaTheme="majorEastAsia" w:hAnsiTheme="majorEastAsia"/>
        </w:rPr>
      </w:pPr>
      <w:r w:rsidRPr="001D5913">
        <w:rPr>
          <w:rFonts w:asciiTheme="majorEastAsia" w:eastAsiaTheme="majorEastAsia" w:hAnsiTheme="majorEastAsia" w:hint="eastAsia"/>
          <w:sz w:val="28"/>
          <w:szCs w:val="28"/>
        </w:rPr>
        <w:t>（8）投标人须具有为系统整体运行、维护的自有管道光纤资源（提供相关证明文件，复印件加盖投标人公章）</w:t>
      </w:r>
    </w:p>
    <w:p w:rsidR="003C6CE3" w:rsidRPr="001D5913" w:rsidRDefault="003C6CE3" w:rsidP="003C6CE3">
      <w:pPr>
        <w:tabs>
          <w:tab w:val="left" w:pos="1985"/>
        </w:tabs>
        <w:rPr>
          <w:rFonts w:asciiTheme="majorEastAsia" w:eastAsiaTheme="majorEastAsia" w:hAnsiTheme="majorEastAsia"/>
          <w:sz w:val="28"/>
          <w:szCs w:val="28"/>
        </w:rPr>
      </w:pPr>
    </w:p>
    <w:p w:rsidR="003C6CE3" w:rsidRPr="001D5913" w:rsidRDefault="003C6CE3" w:rsidP="001940D2">
      <w:pPr>
        <w:tabs>
          <w:tab w:val="left" w:pos="1985"/>
        </w:tabs>
        <w:rPr>
          <w:rFonts w:asciiTheme="majorEastAsia" w:eastAsiaTheme="majorEastAsia" w:hAnsiTheme="majorEastAsia"/>
        </w:rPr>
      </w:pPr>
    </w:p>
    <w:p w:rsidR="00333B73" w:rsidRPr="001D5913" w:rsidRDefault="00333B73" w:rsidP="001940D2">
      <w:pPr>
        <w:tabs>
          <w:tab w:val="left" w:pos="1985"/>
        </w:tabs>
        <w:rPr>
          <w:rFonts w:asciiTheme="majorEastAsia" w:eastAsiaTheme="majorEastAsia" w:hAnsiTheme="majorEastAsia"/>
          <w:sz w:val="30"/>
          <w:szCs w:val="30"/>
        </w:rPr>
      </w:pPr>
    </w:p>
    <w:p w:rsidR="00333B73" w:rsidRPr="001D5913" w:rsidRDefault="00333B73" w:rsidP="001940D2">
      <w:pPr>
        <w:tabs>
          <w:tab w:val="left" w:pos="1985"/>
        </w:tabs>
        <w:rPr>
          <w:rFonts w:asciiTheme="majorEastAsia" w:eastAsiaTheme="majorEastAsia" w:hAnsiTheme="majorEastAsia"/>
        </w:rPr>
      </w:pPr>
    </w:p>
    <w:p w:rsidR="00333B73" w:rsidRPr="001D5913" w:rsidRDefault="006741E4" w:rsidP="001940D2">
      <w:pPr>
        <w:widowControl/>
        <w:tabs>
          <w:tab w:val="left" w:pos="1985"/>
        </w:tabs>
        <w:jc w:val="center"/>
        <w:rPr>
          <w:rFonts w:asciiTheme="majorEastAsia" w:eastAsiaTheme="majorEastAsia" w:hAnsiTheme="majorEastAsia"/>
        </w:rPr>
      </w:pPr>
      <w:r w:rsidRPr="001D5913">
        <w:rPr>
          <w:rFonts w:asciiTheme="majorEastAsia" w:eastAsiaTheme="majorEastAsia" w:hAnsiTheme="majorEastAsia"/>
        </w:rPr>
        <w:br w:type="page"/>
      </w:r>
    </w:p>
    <w:p w:rsidR="0003075E" w:rsidRPr="001D5913" w:rsidRDefault="0003075E" w:rsidP="0003075E">
      <w:pPr>
        <w:widowControl/>
        <w:tabs>
          <w:tab w:val="left" w:pos="1985"/>
        </w:tabs>
        <w:jc w:val="center"/>
        <w:rPr>
          <w:rFonts w:ascii="宋体" w:hAnsi="宋体"/>
          <w:sz w:val="28"/>
          <w:szCs w:val="28"/>
        </w:rPr>
      </w:pPr>
      <w:r w:rsidRPr="001D5913">
        <w:rPr>
          <w:rFonts w:ascii="宋体" w:hAnsi="宋体" w:hint="eastAsia"/>
          <w:b/>
          <w:bCs/>
          <w:sz w:val="36"/>
          <w:szCs w:val="36"/>
        </w:rPr>
        <w:lastRenderedPageBreak/>
        <w:t>（</w:t>
      </w:r>
      <w:r w:rsidR="000F249E" w:rsidRPr="001D5913">
        <w:rPr>
          <w:rFonts w:ascii="宋体" w:hAnsi="宋体" w:hint="eastAsia"/>
          <w:b/>
          <w:bCs/>
          <w:sz w:val="36"/>
          <w:szCs w:val="36"/>
        </w:rPr>
        <w:t>9</w:t>
      </w:r>
      <w:r w:rsidRPr="001D5913">
        <w:rPr>
          <w:rFonts w:ascii="宋体" w:hAnsi="宋体" w:hint="eastAsia"/>
          <w:b/>
          <w:bCs/>
          <w:sz w:val="36"/>
          <w:szCs w:val="36"/>
        </w:rPr>
        <w:t>）无重大违法记录且具有良好商业信誉声明书</w:t>
      </w:r>
    </w:p>
    <w:p w:rsidR="0003075E" w:rsidRPr="001D5913" w:rsidRDefault="0003075E" w:rsidP="0003075E">
      <w:pPr>
        <w:tabs>
          <w:tab w:val="left" w:pos="1985"/>
        </w:tabs>
        <w:spacing w:line="460" w:lineRule="exact"/>
        <w:ind w:rightChars="-73" w:right="-153"/>
        <w:rPr>
          <w:rFonts w:ascii="宋体" w:hAnsi="宋体"/>
          <w:bCs/>
          <w:sz w:val="28"/>
          <w:szCs w:val="28"/>
        </w:rPr>
      </w:pPr>
    </w:p>
    <w:p w:rsidR="0003075E" w:rsidRPr="001D5913" w:rsidRDefault="0003075E" w:rsidP="0003075E">
      <w:pPr>
        <w:tabs>
          <w:tab w:val="left" w:pos="1985"/>
        </w:tabs>
        <w:ind w:rightChars="-73" w:right="-153"/>
        <w:rPr>
          <w:rFonts w:ascii="宋体" w:hAnsi="宋体"/>
          <w:bCs/>
          <w:sz w:val="24"/>
          <w:szCs w:val="28"/>
        </w:rPr>
      </w:pPr>
      <w:r w:rsidRPr="001D5913">
        <w:rPr>
          <w:rFonts w:ascii="宋体" w:hAnsi="宋体" w:hint="eastAsia"/>
          <w:bCs/>
          <w:sz w:val="24"/>
          <w:szCs w:val="28"/>
        </w:rPr>
        <w:t>温州市公共资源交易中心鹿城分中心：</w:t>
      </w:r>
    </w:p>
    <w:p w:rsidR="0003075E" w:rsidRPr="001D5913" w:rsidRDefault="0003075E" w:rsidP="0003075E">
      <w:pPr>
        <w:tabs>
          <w:tab w:val="left" w:pos="1985"/>
        </w:tabs>
        <w:ind w:rightChars="-73" w:right="-153" w:firstLineChars="200" w:firstLine="480"/>
        <w:rPr>
          <w:rFonts w:ascii="宋体" w:hAnsi="宋体"/>
          <w:bCs/>
          <w:sz w:val="24"/>
          <w:szCs w:val="28"/>
        </w:rPr>
      </w:pPr>
      <w:r w:rsidRPr="001D5913">
        <w:rPr>
          <w:rFonts w:ascii="宋体" w:hAnsi="宋体" w:hint="eastAsia"/>
          <w:bCs/>
          <w:sz w:val="24"/>
          <w:szCs w:val="28"/>
        </w:rPr>
        <w:t>我公司参与（项目名称、项目编号）投标，本公司郑重声明：</w:t>
      </w:r>
    </w:p>
    <w:p w:rsidR="0003075E" w:rsidRPr="001D5913" w:rsidRDefault="0003075E" w:rsidP="0003075E">
      <w:pPr>
        <w:tabs>
          <w:tab w:val="left" w:pos="1985"/>
        </w:tabs>
        <w:ind w:rightChars="-73" w:right="-153"/>
        <w:rPr>
          <w:rFonts w:ascii="宋体" w:hAnsi="宋体"/>
          <w:bCs/>
          <w:sz w:val="24"/>
          <w:szCs w:val="28"/>
        </w:rPr>
      </w:pPr>
      <w:r w:rsidRPr="001D5913">
        <w:rPr>
          <w:rFonts w:ascii="宋体" w:hAnsi="宋体" w:hint="eastAsia"/>
          <w:bCs/>
          <w:sz w:val="24"/>
          <w:szCs w:val="28"/>
        </w:rPr>
        <w:t xml:space="preserve">    1、我方参加本项目政府采购活动前三年内无重大违法记录；</w:t>
      </w:r>
    </w:p>
    <w:p w:rsidR="0003075E" w:rsidRPr="001D5913" w:rsidRDefault="0003075E" w:rsidP="0003075E">
      <w:pPr>
        <w:tabs>
          <w:tab w:val="left" w:pos="1985"/>
        </w:tabs>
        <w:ind w:rightChars="-73" w:right="-153" w:firstLineChars="200" w:firstLine="480"/>
        <w:rPr>
          <w:rFonts w:ascii="宋体" w:hAnsi="宋体"/>
          <w:bCs/>
          <w:sz w:val="24"/>
          <w:szCs w:val="28"/>
        </w:rPr>
      </w:pPr>
      <w:r w:rsidRPr="001D5913">
        <w:rPr>
          <w:rFonts w:ascii="宋体" w:hAnsi="宋体" w:hint="eastAsia"/>
          <w:bCs/>
          <w:sz w:val="24"/>
          <w:szCs w:val="28"/>
        </w:rPr>
        <w:t>2、至投标截止时间，我方具有良好的商业信誉，不存在以下情形（包括但不限于）：根据招标文件规定的信用信息查询渠道及截止时间，经查询列入失信被执行人名单、重大税收违法案件当事人名单、政府采购严重违法失信行为记录名单。否则，我方将承担在符合审查时不被通过的后果。</w:t>
      </w:r>
    </w:p>
    <w:p w:rsidR="0003075E" w:rsidRPr="001D5913" w:rsidRDefault="0003075E" w:rsidP="0003075E">
      <w:pPr>
        <w:tabs>
          <w:tab w:val="left" w:pos="1985"/>
        </w:tabs>
        <w:ind w:rightChars="-73" w:right="-153" w:firstLineChars="200" w:firstLine="480"/>
        <w:rPr>
          <w:rFonts w:ascii="宋体" w:hAnsi="宋体"/>
          <w:bCs/>
          <w:sz w:val="24"/>
          <w:szCs w:val="28"/>
        </w:rPr>
      </w:pPr>
      <w:r w:rsidRPr="001D5913">
        <w:rPr>
          <w:rFonts w:ascii="宋体" w:hAnsi="宋体" w:hint="eastAsia"/>
          <w:bCs/>
          <w:sz w:val="24"/>
          <w:szCs w:val="28"/>
        </w:rPr>
        <w:t>如有虚假我公司将无条件退出本项目的投标，并承担因引起的一切后果。我方对此声明负全部法律责任</w:t>
      </w:r>
    </w:p>
    <w:p w:rsidR="0003075E" w:rsidRPr="001D5913" w:rsidRDefault="0003075E" w:rsidP="0003075E">
      <w:pPr>
        <w:tabs>
          <w:tab w:val="left" w:pos="1985"/>
        </w:tabs>
        <w:ind w:rightChars="-73" w:right="-153" w:firstLineChars="200" w:firstLine="480"/>
        <w:rPr>
          <w:rFonts w:ascii="宋体" w:hAnsi="宋体"/>
          <w:bCs/>
          <w:sz w:val="24"/>
          <w:szCs w:val="28"/>
        </w:rPr>
      </w:pPr>
      <w:r w:rsidRPr="001D5913">
        <w:rPr>
          <w:rFonts w:ascii="宋体" w:hAnsi="宋体" w:hint="eastAsia"/>
          <w:bCs/>
          <w:sz w:val="24"/>
          <w:szCs w:val="28"/>
        </w:rPr>
        <w:t>特此声明</w:t>
      </w:r>
    </w:p>
    <w:p w:rsidR="0003075E" w:rsidRPr="001D5913" w:rsidRDefault="0003075E" w:rsidP="0003075E">
      <w:pPr>
        <w:tabs>
          <w:tab w:val="left" w:pos="1985"/>
        </w:tabs>
        <w:ind w:rightChars="-73" w:right="-153"/>
        <w:rPr>
          <w:rFonts w:ascii="宋体" w:hAnsi="宋体"/>
          <w:bCs/>
          <w:sz w:val="28"/>
          <w:szCs w:val="28"/>
        </w:rPr>
      </w:pPr>
    </w:p>
    <w:p w:rsidR="0003075E" w:rsidRPr="001D5913" w:rsidRDefault="0003075E" w:rsidP="0003075E">
      <w:pPr>
        <w:tabs>
          <w:tab w:val="left" w:pos="1985"/>
        </w:tabs>
        <w:ind w:rightChars="-73" w:right="-153"/>
        <w:rPr>
          <w:rFonts w:ascii="宋体" w:hAnsi="宋体"/>
          <w:bCs/>
          <w:sz w:val="24"/>
          <w:szCs w:val="28"/>
        </w:rPr>
      </w:pPr>
      <w:r w:rsidRPr="001D5913">
        <w:rPr>
          <w:rFonts w:ascii="宋体" w:hAnsi="宋体" w:hint="eastAsia"/>
          <w:bCs/>
          <w:sz w:val="24"/>
          <w:szCs w:val="28"/>
        </w:rPr>
        <w:t>声明投标人全称（公章）：</w:t>
      </w:r>
    </w:p>
    <w:p w:rsidR="0003075E" w:rsidRPr="001D5913" w:rsidRDefault="009A1F4C" w:rsidP="0003075E">
      <w:pPr>
        <w:tabs>
          <w:tab w:val="left" w:pos="1985"/>
        </w:tabs>
        <w:ind w:rightChars="-73" w:right="-153"/>
        <w:rPr>
          <w:rFonts w:ascii="宋体" w:hAnsi="宋体"/>
          <w:bCs/>
          <w:sz w:val="24"/>
          <w:szCs w:val="28"/>
        </w:rPr>
      </w:pPr>
      <w:r w:rsidRPr="001D5913">
        <w:rPr>
          <w:rFonts w:ascii="宋体" w:hAnsi="宋体" w:hint="eastAsia"/>
          <w:bCs/>
          <w:sz w:val="24"/>
          <w:szCs w:val="28"/>
        </w:rPr>
        <w:t>法定代表人（或负责人）或授权代表</w:t>
      </w:r>
      <w:r w:rsidR="0003075E" w:rsidRPr="001D5913">
        <w:rPr>
          <w:rFonts w:ascii="宋体" w:hAnsi="宋体" w:hint="eastAsia"/>
          <w:bCs/>
          <w:sz w:val="24"/>
          <w:szCs w:val="28"/>
        </w:rPr>
        <w:t>（签字或盖章）：</w:t>
      </w:r>
    </w:p>
    <w:p w:rsidR="0003075E" w:rsidRPr="001D5913" w:rsidRDefault="0003075E" w:rsidP="0003075E">
      <w:pPr>
        <w:tabs>
          <w:tab w:val="left" w:pos="1985"/>
        </w:tabs>
        <w:ind w:rightChars="-73" w:right="-153"/>
        <w:rPr>
          <w:rFonts w:ascii="宋体" w:hAnsi="宋体"/>
          <w:bCs/>
          <w:sz w:val="24"/>
          <w:szCs w:val="28"/>
        </w:rPr>
      </w:pPr>
      <w:r w:rsidRPr="001D5913">
        <w:rPr>
          <w:rFonts w:ascii="宋体" w:hAnsi="宋体" w:hint="eastAsia"/>
          <w:bCs/>
          <w:sz w:val="24"/>
          <w:szCs w:val="28"/>
        </w:rPr>
        <w:t xml:space="preserve">日期：  年   月  日  </w:t>
      </w:r>
    </w:p>
    <w:p w:rsidR="0003075E" w:rsidRPr="001D5913" w:rsidRDefault="0003075E" w:rsidP="0003075E">
      <w:pPr>
        <w:jc w:val="left"/>
        <w:rPr>
          <w:rFonts w:ascii="楷体_GB2312" w:hAnsi="宋体"/>
          <w:b/>
          <w:bCs/>
          <w:szCs w:val="21"/>
        </w:rPr>
      </w:pPr>
      <w:r w:rsidRPr="001D5913">
        <w:rPr>
          <w:rFonts w:ascii="楷体" w:hAnsi="楷体" w:hint="eastAsia"/>
          <w:b/>
          <w:szCs w:val="21"/>
        </w:rPr>
        <w:t>附注：</w:t>
      </w:r>
    </w:p>
    <w:p w:rsidR="0003075E" w:rsidRPr="001D5913" w:rsidRDefault="0003075E" w:rsidP="0003075E">
      <w:pPr>
        <w:ind w:firstLineChars="200" w:firstLine="420"/>
        <w:rPr>
          <w:rFonts w:ascii="楷体" w:hAnsi="楷体"/>
          <w:szCs w:val="21"/>
        </w:rPr>
      </w:pPr>
      <w:r w:rsidRPr="001D5913">
        <w:rPr>
          <w:rFonts w:ascii="楷体" w:hAnsi="楷体" w:hint="eastAsia"/>
          <w:szCs w:val="21"/>
        </w:rPr>
        <w:t>1.</w:t>
      </w:r>
      <w:r w:rsidRPr="001D5913">
        <w:rPr>
          <w:rFonts w:ascii="楷体" w:hAnsi="楷体" w:hint="eastAsia"/>
          <w:szCs w:val="21"/>
        </w:rPr>
        <w:t>信用信息查询渠道及截止时间：将通过“信用中国”网站</w:t>
      </w:r>
      <w:r w:rsidRPr="001D5913">
        <w:rPr>
          <w:rFonts w:ascii="楷体" w:hAnsi="楷体" w:hint="eastAsia"/>
          <w:szCs w:val="21"/>
        </w:rPr>
        <w:t>(www.creditchina.gov.cn)</w:t>
      </w:r>
      <w:r w:rsidRPr="001D5913">
        <w:rPr>
          <w:rFonts w:ascii="楷体" w:hAnsi="楷体" w:hint="eastAsia"/>
          <w:szCs w:val="21"/>
        </w:rPr>
        <w:t>、中国政府采购网</w:t>
      </w:r>
      <w:r w:rsidRPr="001D5913">
        <w:rPr>
          <w:rFonts w:ascii="楷体" w:hAnsi="楷体" w:hint="eastAsia"/>
          <w:szCs w:val="21"/>
        </w:rPr>
        <w:t>(www.ccgp.gov.cn)</w:t>
      </w:r>
      <w:r w:rsidRPr="001D5913">
        <w:rPr>
          <w:rFonts w:ascii="楷体" w:hAnsi="楷体" w:hint="eastAsia"/>
          <w:szCs w:val="21"/>
        </w:rPr>
        <w:t>渠道查询投标人投标截止时间前的信用记录。</w:t>
      </w:r>
    </w:p>
    <w:p w:rsidR="0003075E" w:rsidRPr="001D5913" w:rsidRDefault="0003075E" w:rsidP="0003075E">
      <w:pPr>
        <w:pStyle w:val="28"/>
        <w:spacing w:before="0"/>
        <w:ind w:firstLineChars="0" w:firstLine="495"/>
        <w:rPr>
          <w:rFonts w:ascii="楷体" w:hAnsi="楷体"/>
          <w:sz w:val="21"/>
          <w:szCs w:val="21"/>
        </w:rPr>
      </w:pPr>
      <w:r w:rsidRPr="001D5913">
        <w:rPr>
          <w:rFonts w:ascii="楷体" w:hAnsi="楷体" w:hint="eastAsia"/>
          <w:sz w:val="21"/>
          <w:szCs w:val="21"/>
        </w:rPr>
        <w:t>2.</w:t>
      </w:r>
      <w:r w:rsidRPr="001D5913">
        <w:rPr>
          <w:rFonts w:ascii="楷体" w:hAnsi="楷体" w:hint="eastAsia"/>
          <w:sz w:val="21"/>
          <w:szCs w:val="21"/>
        </w:rPr>
        <w:t>信用信息查询记录和证据留存的具体方式：现场查询的投标人的信用记录、查询结果经确认后将与采购文件一起存档。</w:t>
      </w:r>
    </w:p>
    <w:p w:rsidR="0003075E" w:rsidRPr="001D5913" w:rsidRDefault="0003075E" w:rsidP="0003075E">
      <w:pPr>
        <w:pStyle w:val="28"/>
        <w:spacing w:before="0"/>
        <w:ind w:firstLineChars="0" w:firstLine="0"/>
        <w:rPr>
          <w:rFonts w:ascii="楷体" w:hAnsi="楷体"/>
          <w:sz w:val="21"/>
          <w:szCs w:val="21"/>
        </w:rPr>
      </w:pPr>
      <w:r w:rsidRPr="001D5913">
        <w:rPr>
          <w:rFonts w:ascii="楷体" w:hAnsi="楷体" w:hint="eastAsia"/>
          <w:sz w:val="21"/>
          <w:szCs w:val="21"/>
        </w:rPr>
        <w:t xml:space="preserve">    3.</w:t>
      </w:r>
      <w:r w:rsidRPr="001D5913">
        <w:rPr>
          <w:rFonts w:ascii="楷体" w:hAnsi="楷体" w:hint="eastAsia"/>
          <w:sz w:val="21"/>
          <w:szCs w:val="21"/>
        </w:rPr>
        <w:t>信用信息的使用规则：经查询列入失信被执行人名单、重大税收违法案件当事人名单、政府采购严重违法失信行为记录名单的投标人将被拒绝参与政府采购活动。</w:t>
      </w:r>
    </w:p>
    <w:p w:rsidR="0003075E" w:rsidRPr="001D5913" w:rsidRDefault="0003075E" w:rsidP="0003075E">
      <w:pPr>
        <w:pStyle w:val="28"/>
        <w:spacing w:before="0"/>
        <w:ind w:firstLine="420"/>
        <w:rPr>
          <w:rFonts w:ascii="楷体" w:hAnsi="楷体"/>
          <w:sz w:val="21"/>
          <w:szCs w:val="21"/>
        </w:rPr>
      </w:pPr>
      <w:r w:rsidRPr="001D5913">
        <w:rPr>
          <w:rFonts w:ascii="楷体" w:hAnsi="楷体" w:hint="eastAsia"/>
          <w:sz w:val="21"/>
          <w:szCs w:val="21"/>
        </w:rPr>
        <w:t>4.</w:t>
      </w:r>
      <w:r w:rsidRPr="001D5913">
        <w:rPr>
          <w:rFonts w:ascii="楷体" w:hAnsi="楷体" w:hint="eastAsia"/>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33B73" w:rsidRPr="001D5913" w:rsidRDefault="0003075E" w:rsidP="003C38FD">
      <w:pPr>
        <w:spacing w:line="460" w:lineRule="exact"/>
        <w:ind w:firstLineChars="200" w:firstLine="420"/>
        <w:rPr>
          <w:rFonts w:asciiTheme="majorEastAsia" w:eastAsiaTheme="majorEastAsia" w:hAnsiTheme="majorEastAsia"/>
          <w:bCs/>
          <w:szCs w:val="21"/>
        </w:rPr>
      </w:pPr>
      <w:r w:rsidRPr="001D5913">
        <w:rPr>
          <w:rFonts w:ascii="楷体" w:hAnsi="楷体" w:hint="eastAsia"/>
          <w:szCs w:val="21"/>
          <w:u w:val="single"/>
        </w:rPr>
        <w:t>5.</w:t>
      </w:r>
      <w:r w:rsidRPr="001D5913">
        <w:rPr>
          <w:rFonts w:ascii="楷体" w:hAnsi="楷体" w:hint="eastAsia"/>
          <w:szCs w:val="21"/>
          <w:u w:val="single"/>
        </w:rPr>
        <w:t>▲本声明书格式不得修改，不提交本声明书按无效标处理。</w:t>
      </w:r>
    </w:p>
    <w:p w:rsidR="00600057" w:rsidRPr="001D5913" w:rsidRDefault="00600057">
      <w:pPr>
        <w:widowControl/>
        <w:spacing w:line="240" w:lineRule="auto"/>
        <w:jc w:val="left"/>
        <w:rPr>
          <w:rFonts w:asciiTheme="majorEastAsia" w:eastAsiaTheme="majorEastAsia" w:hAnsiTheme="majorEastAsia"/>
          <w:b/>
          <w:bCs/>
          <w:sz w:val="36"/>
          <w:szCs w:val="36"/>
        </w:rPr>
      </w:pPr>
      <w:r w:rsidRPr="001D5913">
        <w:rPr>
          <w:rFonts w:asciiTheme="majorEastAsia" w:eastAsiaTheme="majorEastAsia" w:hAnsiTheme="majorEastAsia"/>
          <w:b/>
          <w:bCs/>
          <w:sz w:val="36"/>
          <w:szCs w:val="36"/>
        </w:rPr>
        <w:br w:type="page"/>
      </w: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lastRenderedPageBreak/>
        <w:t>（</w:t>
      </w:r>
      <w:r w:rsidR="003C38FD" w:rsidRPr="001D5913">
        <w:rPr>
          <w:rFonts w:asciiTheme="majorEastAsia" w:eastAsiaTheme="majorEastAsia" w:hAnsiTheme="majorEastAsia" w:hint="eastAsia"/>
          <w:b/>
          <w:bCs/>
          <w:sz w:val="36"/>
          <w:szCs w:val="36"/>
        </w:rPr>
        <w:t>10</w:t>
      </w:r>
      <w:r w:rsidRPr="001D5913">
        <w:rPr>
          <w:rFonts w:asciiTheme="majorEastAsia" w:eastAsiaTheme="majorEastAsia" w:hAnsiTheme="majorEastAsia" w:hint="eastAsia"/>
          <w:b/>
          <w:bCs/>
          <w:sz w:val="36"/>
          <w:szCs w:val="36"/>
        </w:rPr>
        <w:t>）诚信投标承诺书</w:t>
      </w:r>
    </w:p>
    <w:p w:rsidR="00333B73" w:rsidRPr="001D5913" w:rsidRDefault="00333B73" w:rsidP="001940D2">
      <w:pPr>
        <w:tabs>
          <w:tab w:val="left" w:pos="1985"/>
        </w:tabs>
        <w:ind w:rightChars="-73" w:right="-153"/>
        <w:rPr>
          <w:rFonts w:asciiTheme="majorEastAsia" w:eastAsiaTheme="majorEastAsia" w:hAnsiTheme="majorEastAsia"/>
          <w:sz w:val="28"/>
          <w:szCs w:val="28"/>
        </w:rPr>
      </w:pPr>
    </w:p>
    <w:p w:rsidR="00333B73" w:rsidRPr="001D5913" w:rsidRDefault="006741E4" w:rsidP="001940D2">
      <w:pPr>
        <w:tabs>
          <w:tab w:val="left" w:pos="1985"/>
        </w:tabs>
        <w:ind w:rightChars="-73" w:right="-153"/>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温州市公共资源交易中心鹿城分中心：</w:t>
      </w:r>
    </w:p>
    <w:p w:rsidR="00333B73" w:rsidRPr="001D5913" w:rsidRDefault="006741E4" w:rsidP="001940D2">
      <w:pPr>
        <w:tabs>
          <w:tab w:val="left" w:pos="1985"/>
        </w:tabs>
        <w:ind w:rightChars="-73" w:right="-153" w:firstLineChars="200" w:firstLine="44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我公司参与（项目名称、项目编号）投标，本公司郑重承诺：</w:t>
      </w:r>
    </w:p>
    <w:p w:rsidR="00333B73" w:rsidRPr="001D5913" w:rsidRDefault="006741E4" w:rsidP="001940D2">
      <w:pPr>
        <w:tabs>
          <w:tab w:val="left" w:pos="1985"/>
        </w:tabs>
        <w:ind w:firstLineChars="200" w:firstLine="44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1、自觉遵守</w:t>
      </w:r>
      <w:r w:rsidRPr="001D5913">
        <w:rPr>
          <w:rFonts w:asciiTheme="majorEastAsia" w:eastAsiaTheme="majorEastAsia" w:hAnsiTheme="majorEastAsia" w:cs="Univers LT Std 47 Cn Lt" w:hint="eastAsia"/>
          <w:sz w:val="22"/>
          <w:szCs w:val="22"/>
        </w:rPr>
        <w:t>《中华人民共和国政府采购法》等法律法规</w:t>
      </w:r>
      <w:r w:rsidRPr="001D5913">
        <w:rPr>
          <w:rFonts w:asciiTheme="majorEastAsia" w:eastAsiaTheme="majorEastAsia" w:hAnsiTheme="majorEastAsia" w:hint="eastAsia"/>
          <w:sz w:val="22"/>
          <w:szCs w:val="22"/>
        </w:rPr>
        <w:t>的规定；</w:t>
      </w:r>
    </w:p>
    <w:p w:rsidR="00333B73" w:rsidRPr="001D5913" w:rsidRDefault="006741E4" w:rsidP="001940D2">
      <w:pPr>
        <w:tabs>
          <w:tab w:val="left" w:pos="1985"/>
        </w:tabs>
        <w:snapToGrid w:val="0"/>
        <w:ind w:firstLineChars="200" w:firstLine="44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2、投标文件中所提供的材料及技术参数真实有效，不存在虚假应标；</w:t>
      </w:r>
    </w:p>
    <w:p w:rsidR="00333B73" w:rsidRPr="001D5913" w:rsidRDefault="006741E4" w:rsidP="001940D2">
      <w:pPr>
        <w:tabs>
          <w:tab w:val="left" w:pos="1985"/>
        </w:tabs>
        <w:snapToGrid w:val="0"/>
        <w:ind w:firstLineChars="200" w:firstLine="44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3、我司提供的产品名称为；规格型号为，属于原厂生产的正规渠道产品，并提供以上产品原厂商年质保</w:t>
      </w:r>
      <w:r w:rsidRPr="001D5913">
        <w:rPr>
          <w:rFonts w:asciiTheme="majorEastAsia" w:eastAsiaTheme="majorEastAsia" w:hAnsiTheme="majorEastAsia" w:hint="eastAsia"/>
          <w:b/>
          <w:sz w:val="22"/>
          <w:szCs w:val="22"/>
        </w:rPr>
        <w:t>（详见招标文件的规定）</w:t>
      </w:r>
      <w:r w:rsidRPr="001D5913">
        <w:rPr>
          <w:rFonts w:asciiTheme="majorEastAsia" w:eastAsiaTheme="majorEastAsia" w:hAnsiTheme="majorEastAsia" w:hint="eastAsia"/>
          <w:sz w:val="22"/>
          <w:szCs w:val="22"/>
        </w:rPr>
        <w:t>。</w:t>
      </w:r>
    </w:p>
    <w:p w:rsidR="00333B73" w:rsidRPr="001D5913" w:rsidRDefault="006741E4" w:rsidP="001940D2">
      <w:pPr>
        <w:tabs>
          <w:tab w:val="left" w:pos="1985"/>
        </w:tabs>
        <w:snapToGrid w:val="0"/>
        <w:ind w:firstLineChars="200" w:firstLine="440"/>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我公司若违反上述承诺，愿接受取消投标（中标）资格及其他任何形式的处理。</w:t>
      </w:r>
    </w:p>
    <w:p w:rsidR="00333B73" w:rsidRPr="001D5913" w:rsidRDefault="00333B73" w:rsidP="001940D2">
      <w:pPr>
        <w:tabs>
          <w:tab w:val="left" w:pos="1985"/>
        </w:tabs>
        <w:snapToGrid w:val="0"/>
        <w:rPr>
          <w:rFonts w:asciiTheme="majorEastAsia" w:eastAsiaTheme="majorEastAsia" w:hAnsiTheme="majorEastAsia"/>
          <w:sz w:val="22"/>
          <w:szCs w:val="22"/>
        </w:rPr>
      </w:pPr>
    </w:p>
    <w:p w:rsidR="00333B73" w:rsidRPr="001D5913" w:rsidRDefault="00333B73" w:rsidP="001940D2">
      <w:pPr>
        <w:tabs>
          <w:tab w:val="left" w:pos="1985"/>
        </w:tabs>
        <w:jc w:val="left"/>
        <w:rPr>
          <w:rFonts w:asciiTheme="majorEastAsia" w:eastAsiaTheme="majorEastAsia" w:hAnsiTheme="majorEastAsia"/>
          <w:sz w:val="22"/>
          <w:szCs w:val="22"/>
        </w:rPr>
      </w:pPr>
    </w:p>
    <w:p w:rsidR="00333B73" w:rsidRPr="001D5913" w:rsidRDefault="00333B73" w:rsidP="001940D2">
      <w:pPr>
        <w:tabs>
          <w:tab w:val="left" w:pos="1985"/>
        </w:tabs>
        <w:jc w:val="left"/>
        <w:rPr>
          <w:rFonts w:asciiTheme="majorEastAsia" w:eastAsiaTheme="majorEastAsia" w:hAnsiTheme="majorEastAsia"/>
          <w:sz w:val="22"/>
          <w:szCs w:val="22"/>
        </w:rPr>
      </w:pPr>
    </w:p>
    <w:p w:rsidR="00333B73" w:rsidRPr="001D5913" w:rsidRDefault="00333B73" w:rsidP="001940D2">
      <w:pPr>
        <w:tabs>
          <w:tab w:val="left" w:pos="1985"/>
        </w:tabs>
        <w:jc w:val="left"/>
        <w:rPr>
          <w:rFonts w:asciiTheme="majorEastAsia" w:eastAsiaTheme="majorEastAsia" w:hAnsiTheme="majorEastAsia"/>
          <w:sz w:val="22"/>
          <w:szCs w:val="22"/>
        </w:rPr>
      </w:pPr>
    </w:p>
    <w:p w:rsidR="00333B73" w:rsidRPr="001D5913" w:rsidRDefault="006741E4" w:rsidP="001940D2">
      <w:pPr>
        <w:tabs>
          <w:tab w:val="left" w:pos="1985"/>
        </w:tabs>
        <w:jc w:val="lef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9A1F4C" w:rsidP="001940D2">
      <w:pPr>
        <w:tabs>
          <w:tab w:val="left" w:pos="1985"/>
        </w:tabs>
        <w:jc w:val="lef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法定代表人（或负责人）或授权代表</w:t>
      </w:r>
      <w:r w:rsidR="006741E4" w:rsidRPr="001D5913">
        <w:rPr>
          <w:rFonts w:asciiTheme="majorEastAsia" w:eastAsiaTheme="majorEastAsia" w:hAnsiTheme="majorEastAsia" w:hint="eastAsia"/>
          <w:sz w:val="22"/>
          <w:szCs w:val="22"/>
        </w:rPr>
        <w:t>（签名）：</w:t>
      </w:r>
    </w:p>
    <w:p w:rsidR="00333B73" w:rsidRPr="001D5913" w:rsidRDefault="006741E4" w:rsidP="001940D2">
      <w:pPr>
        <w:tabs>
          <w:tab w:val="left" w:pos="1985"/>
        </w:tabs>
        <w:jc w:val="lef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日 期：  年  月  日</w:t>
      </w:r>
    </w:p>
    <w:p w:rsidR="00333B73" w:rsidRPr="001D5913" w:rsidRDefault="00333B73" w:rsidP="001940D2">
      <w:pPr>
        <w:tabs>
          <w:tab w:val="left" w:pos="1985"/>
        </w:tabs>
        <w:rPr>
          <w:rFonts w:asciiTheme="majorEastAsia" w:eastAsiaTheme="majorEastAsia" w:hAnsiTheme="majorEastAsia"/>
          <w:b/>
          <w:bCs/>
          <w:sz w:val="22"/>
          <w:szCs w:val="22"/>
        </w:rPr>
      </w:pPr>
    </w:p>
    <w:p w:rsidR="00333B73" w:rsidRPr="001D5913" w:rsidRDefault="00333B73" w:rsidP="001940D2">
      <w:pPr>
        <w:tabs>
          <w:tab w:val="left" w:pos="1985"/>
        </w:tabs>
        <w:spacing w:line="460" w:lineRule="exact"/>
        <w:rPr>
          <w:rFonts w:asciiTheme="majorEastAsia" w:eastAsiaTheme="majorEastAsia" w:hAnsiTheme="majorEastAsia"/>
          <w:bCs/>
          <w:szCs w:val="21"/>
        </w:rPr>
      </w:pPr>
    </w:p>
    <w:p w:rsidR="00333B73" w:rsidRPr="001D5913" w:rsidRDefault="00333B73" w:rsidP="001940D2">
      <w:pPr>
        <w:tabs>
          <w:tab w:val="left" w:pos="1985"/>
        </w:tabs>
        <w:spacing w:line="460" w:lineRule="exact"/>
        <w:rPr>
          <w:rFonts w:asciiTheme="majorEastAsia" w:eastAsiaTheme="majorEastAsia" w:hAnsiTheme="majorEastAsia"/>
          <w:bCs/>
          <w:szCs w:val="21"/>
        </w:rPr>
      </w:pPr>
    </w:p>
    <w:p w:rsidR="00333B73" w:rsidRPr="001D5913" w:rsidRDefault="00333B73" w:rsidP="001940D2">
      <w:pPr>
        <w:tabs>
          <w:tab w:val="left" w:pos="1985"/>
        </w:tabs>
        <w:spacing w:line="460" w:lineRule="exact"/>
        <w:rPr>
          <w:rFonts w:asciiTheme="majorEastAsia" w:eastAsiaTheme="majorEastAsia" w:hAnsiTheme="majorEastAsia"/>
          <w:bCs/>
          <w:szCs w:val="21"/>
        </w:rPr>
      </w:pPr>
    </w:p>
    <w:p w:rsidR="00515DA4" w:rsidRPr="001D5913" w:rsidRDefault="00515DA4" w:rsidP="001940D2">
      <w:pPr>
        <w:tabs>
          <w:tab w:val="left" w:pos="1985"/>
        </w:tabs>
        <w:spacing w:line="460" w:lineRule="exact"/>
        <w:rPr>
          <w:rFonts w:asciiTheme="majorEastAsia" w:eastAsiaTheme="majorEastAsia" w:hAnsiTheme="majorEastAsia"/>
          <w:b/>
          <w:sz w:val="22"/>
          <w:szCs w:val="22"/>
        </w:rPr>
      </w:pPr>
      <w:r w:rsidRPr="001D5913">
        <w:rPr>
          <w:rFonts w:asciiTheme="majorEastAsia" w:eastAsiaTheme="majorEastAsia" w:hAnsiTheme="majorEastAsia" w:hint="eastAsia"/>
          <w:b/>
          <w:sz w:val="22"/>
          <w:szCs w:val="22"/>
        </w:rPr>
        <w:t>▲</w:t>
      </w:r>
      <w:r w:rsidR="006741E4" w:rsidRPr="001D5913">
        <w:rPr>
          <w:rFonts w:asciiTheme="majorEastAsia" w:eastAsiaTheme="majorEastAsia" w:hAnsiTheme="majorEastAsia" w:hint="eastAsia"/>
          <w:b/>
          <w:bCs/>
          <w:sz w:val="22"/>
          <w:szCs w:val="22"/>
          <w:u w:val="single"/>
        </w:rPr>
        <w:t>附注</w:t>
      </w:r>
      <w:r w:rsidR="006741E4" w:rsidRPr="001D5913">
        <w:rPr>
          <w:rFonts w:asciiTheme="majorEastAsia" w:eastAsiaTheme="majorEastAsia" w:hAnsiTheme="majorEastAsia" w:hint="eastAsia"/>
          <w:b/>
          <w:sz w:val="22"/>
          <w:szCs w:val="22"/>
          <w:u w:val="single"/>
        </w:rPr>
        <w:t>：</w:t>
      </w:r>
    </w:p>
    <w:p w:rsidR="00333B73" w:rsidRPr="001D5913" w:rsidRDefault="00515DA4" w:rsidP="001940D2">
      <w:pPr>
        <w:tabs>
          <w:tab w:val="left" w:pos="1985"/>
        </w:tabs>
        <w:spacing w:line="460" w:lineRule="exact"/>
        <w:rPr>
          <w:rFonts w:asciiTheme="majorEastAsia" w:eastAsiaTheme="majorEastAsia" w:hAnsiTheme="majorEastAsia"/>
          <w:b/>
          <w:sz w:val="22"/>
          <w:szCs w:val="22"/>
          <w:u w:val="single"/>
        </w:rPr>
      </w:pPr>
      <w:r w:rsidRPr="001D5913">
        <w:rPr>
          <w:rFonts w:asciiTheme="majorEastAsia" w:eastAsiaTheme="majorEastAsia" w:hAnsiTheme="majorEastAsia" w:hint="eastAsia"/>
          <w:b/>
          <w:sz w:val="22"/>
          <w:szCs w:val="22"/>
          <w:u w:val="single"/>
        </w:rPr>
        <w:t>1、</w:t>
      </w:r>
      <w:r w:rsidR="006741E4" w:rsidRPr="001D5913">
        <w:rPr>
          <w:rFonts w:asciiTheme="majorEastAsia" w:eastAsiaTheme="majorEastAsia" w:hAnsiTheme="majorEastAsia" w:hint="eastAsia"/>
          <w:b/>
          <w:sz w:val="22"/>
          <w:szCs w:val="22"/>
          <w:u w:val="single"/>
        </w:rPr>
        <w:t>本承诺书格式不得修改，不提交本承诺书按无效标处理。</w:t>
      </w:r>
    </w:p>
    <w:p w:rsidR="00515DA4" w:rsidRPr="001D5913" w:rsidRDefault="00515DA4" w:rsidP="001940D2">
      <w:pPr>
        <w:tabs>
          <w:tab w:val="left" w:pos="1985"/>
        </w:tabs>
        <w:spacing w:line="460" w:lineRule="exact"/>
        <w:rPr>
          <w:rFonts w:asciiTheme="majorEastAsia" w:eastAsiaTheme="majorEastAsia" w:hAnsiTheme="majorEastAsia"/>
          <w:b/>
          <w:sz w:val="22"/>
          <w:szCs w:val="22"/>
          <w:u w:val="single"/>
        </w:rPr>
      </w:pPr>
      <w:r w:rsidRPr="001D5913">
        <w:rPr>
          <w:rFonts w:asciiTheme="majorEastAsia" w:eastAsiaTheme="majorEastAsia" w:hAnsiTheme="majorEastAsia" w:hint="eastAsia"/>
          <w:b/>
          <w:sz w:val="22"/>
          <w:szCs w:val="22"/>
          <w:u w:val="single"/>
        </w:rPr>
        <w:t>2、如承诺的质保年限低于招标文件规定则按无效标处理。</w:t>
      </w:r>
    </w:p>
    <w:p w:rsidR="0003075E" w:rsidRPr="001D5913" w:rsidRDefault="0003075E">
      <w:pPr>
        <w:widowControl/>
        <w:spacing w:line="240" w:lineRule="auto"/>
        <w:jc w:val="left"/>
        <w:rPr>
          <w:rFonts w:ascii="黑体" w:eastAsia="黑体" w:hAnsi="仿宋"/>
          <w:b/>
          <w:bCs/>
          <w:sz w:val="36"/>
          <w:szCs w:val="36"/>
        </w:rPr>
      </w:pPr>
      <w:r w:rsidRPr="001D5913">
        <w:rPr>
          <w:rFonts w:ascii="黑体" w:eastAsia="黑体" w:hAnsi="仿宋"/>
          <w:sz w:val="36"/>
          <w:szCs w:val="36"/>
        </w:rPr>
        <w:br w:type="page"/>
      </w:r>
    </w:p>
    <w:p w:rsidR="0003075E" w:rsidRPr="001D5913" w:rsidRDefault="0003075E" w:rsidP="003C38FD">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lastRenderedPageBreak/>
        <w:t>（1</w:t>
      </w:r>
      <w:r w:rsidR="003C38FD" w:rsidRPr="001D5913">
        <w:rPr>
          <w:rFonts w:asciiTheme="majorEastAsia" w:eastAsiaTheme="majorEastAsia" w:hAnsiTheme="majorEastAsia" w:hint="eastAsia"/>
          <w:b/>
          <w:bCs/>
          <w:sz w:val="36"/>
          <w:szCs w:val="36"/>
        </w:rPr>
        <w:t>1</w:t>
      </w:r>
      <w:r w:rsidRPr="001D5913">
        <w:rPr>
          <w:rFonts w:asciiTheme="majorEastAsia" w:eastAsiaTheme="majorEastAsia" w:hAnsiTheme="majorEastAsia" w:hint="eastAsia"/>
          <w:b/>
          <w:bCs/>
          <w:sz w:val="36"/>
          <w:szCs w:val="36"/>
        </w:rPr>
        <w:t>）中小企业声明函（如有）</w:t>
      </w:r>
    </w:p>
    <w:p w:rsidR="0003075E" w:rsidRPr="001D5913" w:rsidRDefault="0003075E" w:rsidP="003C38FD">
      <w:pPr>
        <w:ind w:firstLineChars="200" w:firstLine="480"/>
        <w:rPr>
          <w:rFonts w:ascii="宋体" w:hAnsi="宋体" w:cs="仿宋_GB2312"/>
          <w:sz w:val="24"/>
          <w:szCs w:val="28"/>
        </w:rPr>
      </w:pPr>
      <w:r w:rsidRPr="001D5913">
        <w:rPr>
          <w:rFonts w:ascii="宋体" w:hAnsi="宋体" w:cs="仿宋_GB2312" w:hint="eastAsia"/>
          <w:sz w:val="24"/>
          <w:szCs w:val="28"/>
        </w:rPr>
        <w:t>本公司郑重声明，根据《政府采购促进中小企业发展暂行办法》（财库[2011]181号）的规定，本公司为（请填写：中型、小型、微型）企业。即，本公司同时满足以下条件：</w:t>
      </w:r>
    </w:p>
    <w:p w:rsidR="0003075E" w:rsidRPr="001D5913" w:rsidRDefault="0003075E" w:rsidP="003C38FD">
      <w:pPr>
        <w:ind w:firstLineChars="200" w:firstLine="480"/>
        <w:rPr>
          <w:rFonts w:ascii="宋体" w:hAnsi="宋体" w:cs="仿宋_GB2312"/>
          <w:sz w:val="24"/>
          <w:szCs w:val="28"/>
        </w:rPr>
      </w:pPr>
      <w:r w:rsidRPr="001D5913">
        <w:rPr>
          <w:rFonts w:ascii="宋体" w:hAnsi="宋体" w:cs="仿宋_GB2312" w:hint="eastAsia"/>
          <w:sz w:val="24"/>
          <w:szCs w:val="28"/>
        </w:rPr>
        <w:t>1、根据《工业和信息化部、国家统计局、国家发展和改革委员会、财政部关于印发中小企业划型标准规定的通知》（工信部联企业[2011]300号）规定的划分标准，本公司为（请填写：中型、小型、微型）企业。</w:t>
      </w:r>
    </w:p>
    <w:p w:rsidR="0003075E" w:rsidRPr="001D5913" w:rsidRDefault="0003075E" w:rsidP="003C38FD">
      <w:pPr>
        <w:ind w:firstLineChars="200" w:firstLine="480"/>
        <w:rPr>
          <w:rFonts w:ascii="宋体" w:hAnsi="宋体" w:cs="仿宋_GB2312"/>
          <w:sz w:val="24"/>
          <w:szCs w:val="28"/>
        </w:rPr>
      </w:pPr>
      <w:r w:rsidRPr="001D5913">
        <w:rPr>
          <w:rFonts w:ascii="宋体" w:hAnsi="宋体" w:cs="仿宋_GB2312" w:hint="eastAsia"/>
          <w:sz w:val="24"/>
          <w:szCs w:val="28"/>
        </w:rPr>
        <w:t>2、本公司参加（项目名称、编号）项目的采购活动提供本企业制造的货物，由本企业承担工程、提供服务，或者提供其他 （请填写：中型、小型、微型）企业制造的货物。本条所称货物不包括使用大型企业注册商标的货物。</w:t>
      </w:r>
    </w:p>
    <w:p w:rsidR="0003075E" w:rsidRPr="001D5913" w:rsidRDefault="0003075E" w:rsidP="003C38FD">
      <w:pPr>
        <w:ind w:firstLineChars="200" w:firstLine="480"/>
        <w:rPr>
          <w:rFonts w:ascii="宋体" w:hAnsi="宋体" w:cs="仿宋_GB2312"/>
          <w:sz w:val="24"/>
          <w:szCs w:val="28"/>
        </w:rPr>
      </w:pPr>
      <w:r w:rsidRPr="001D5913">
        <w:rPr>
          <w:rFonts w:ascii="宋体" w:hAnsi="宋体" w:cs="仿宋_GB2312" w:hint="eastAsia"/>
          <w:sz w:val="24"/>
          <w:szCs w:val="28"/>
        </w:rPr>
        <w:t>本公司对上述声明的真实性负责。如有虚假，将依法承担相应责任。</w:t>
      </w:r>
    </w:p>
    <w:p w:rsidR="0003075E" w:rsidRPr="001D5913" w:rsidRDefault="0003075E" w:rsidP="0003075E">
      <w:pPr>
        <w:ind w:firstLineChars="200" w:firstLine="560"/>
        <w:rPr>
          <w:rFonts w:ascii="宋体" w:hAnsi="宋体" w:cs="仿宋_GB2312"/>
          <w:sz w:val="28"/>
          <w:szCs w:val="28"/>
        </w:rPr>
      </w:pPr>
    </w:p>
    <w:p w:rsidR="0003075E" w:rsidRPr="001D5913" w:rsidRDefault="0003075E" w:rsidP="0003075E">
      <w:pPr>
        <w:ind w:right="420" w:firstLineChars="1500" w:firstLine="4200"/>
        <w:jc w:val="left"/>
        <w:rPr>
          <w:rFonts w:ascii="宋体" w:hAnsi="宋体" w:cs="仿宋_GB2312"/>
          <w:sz w:val="28"/>
          <w:szCs w:val="28"/>
        </w:rPr>
      </w:pPr>
      <w:r w:rsidRPr="001D5913">
        <w:rPr>
          <w:rFonts w:ascii="宋体" w:hAnsi="宋体" w:hint="eastAsia"/>
          <w:sz w:val="28"/>
          <w:szCs w:val="28"/>
        </w:rPr>
        <w:t>投标人全称</w:t>
      </w:r>
      <w:r w:rsidRPr="001D5913">
        <w:rPr>
          <w:rFonts w:ascii="宋体" w:hAnsi="宋体" w:cs="仿宋_GB2312" w:hint="eastAsia"/>
          <w:sz w:val="28"/>
          <w:szCs w:val="28"/>
        </w:rPr>
        <w:t xml:space="preserve">（公章）：                             </w:t>
      </w:r>
    </w:p>
    <w:p w:rsidR="0003075E" w:rsidRPr="001D5913" w:rsidRDefault="0003075E" w:rsidP="0003075E">
      <w:pPr>
        <w:ind w:right="420" w:firstLineChars="1500" w:firstLine="4200"/>
        <w:jc w:val="left"/>
        <w:rPr>
          <w:rFonts w:ascii="宋体" w:hAnsi="宋体" w:cs="仿宋_GB2312"/>
          <w:sz w:val="24"/>
        </w:rPr>
      </w:pPr>
      <w:r w:rsidRPr="001D5913">
        <w:rPr>
          <w:rFonts w:ascii="宋体" w:hAnsi="宋体" w:cs="仿宋_GB2312" w:hint="eastAsia"/>
          <w:sz w:val="28"/>
          <w:szCs w:val="28"/>
        </w:rPr>
        <w:t xml:space="preserve">日期：   年   月  日     </w:t>
      </w:r>
    </w:p>
    <w:p w:rsidR="0003075E" w:rsidRPr="001D5913" w:rsidRDefault="0003075E" w:rsidP="0003075E">
      <w:pPr>
        <w:spacing w:line="400" w:lineRule="exact"/>
        <w:rPr>
          <w:rFonts w:ascii="仿宋_GB2312" w:eastAsia="仿宋_GB2312" w:hAnsi="仿宋_GB2312" w:cs="仿宋_GB2312"/>
          <w:sz w:val="24"/>
        </w:rPr>
      </w:pPr>
      <w:r w:rsidRPr="001D5913">
        <w:rPr>
          <w:rFonts w:ascii="楷体" w:hAnsi="楷体" w:hint="eastAsia"/>
          <w:bCs/>
          <w:szCs w:val="21"/>
        </w:rPr>
        <w:t>附注</w:t>
      </w:r>
      <w:r w:rsidRPr="001D5913">
        <w:rPr>
          <w:rFonts w:ascii="仿宋_GB2312" w:eastAsia="仿宋_GB2312" w:hAnsi="仿宋_GB2312" w:cs="仿宋_GB2312" w:hint="eastAsia"/>
          <w:sz w:val="24"/>
        </w:rPr>
        <w:t>：</w:t>
      </w:r>
    </w:p>
    <w:p w:rsidR="0003075E" w:rsidRPr="001D5913" w:rsidRDefault="0003075E" w:rsidP="0003075E">
      <w:pPr>
        <w:spacing w:line="400" w:lineRule="exact"/>
        <w:ind w:firstLineChars="200" w:firstLine="420"/>
        <w:rPr>
          <w:rFonts w:ascii="楷体" w:hAnsi="楷体" w:cs="仿宋_GB2312"/>
          <w:szCs w:val="21"/>
        </w:rPr>
      </w:pPr>
      <w:r w:rsidRPr="001D5913">
        <w:rPr>
          <w:rFonts w:ascii="楷体" w:hAnsi="楷体" w:cs="仿宋_GB2312" w:hint="eastAsia"/>
          <w:szCs w:val="21"/>
        </w:rPr>
        <w:t>1.</w:t>
      </w:r>
      <w:bookmarkStart w:id="13" w:name="OLE_LINK13"/>
      <w:bookmarkStart w:id="14" w:name="OLE_LINK14"/>
      <w:r w:rsidRPr="001D5913">
        <w:rPr>
          <w:rFonts w:ascii="楷体" w:hAnsi="楷体" w:cs="仿宋_GB2312" w:hint="eastAsia"/>
          <w:szCs w:val="21"/>
        </w:rPr>
        <w:t>小型、微型企业提供中型企业制造的货物的，视同为中型企业。</w:t>
      </w:r>
    </w:p>
    <w:p w:rsidR="0003075E" w:rsidRPr="001D5913" w:rsidRDefault="0003075E" w:rsidP="0003075E">
      <w:pPr>
        <w:spacing w:line="400" w:lineRule="exact"/>
        <w:ind w:firstLineChars="200" w:firstLine="420"/>
        <w:rPr>
          <w:rFonts w:ascii="楷体" w:hAnsi="楷体" w:cs="仿宋_GB2312"/>
          <w:szCs w:val="21"/>
        </w:rPr>
      </w:pPr>
      <w:r w:rsidRPr="001D5913">
        <w:rPr>
          <w:rFonts w:ascii="楷体" w:hAnsi="楷体" w:cs="仿宋_GB2312" w:hint="eastAsia"/>
          <w:szCs w:val="21"/>
        </w:rPr>
        <w:t xml:space="preserve">2. </w:t>
      </w:r>
      <w:r w:rsidRPr="001D5913">
        <w:rPr>
          <w:rFonts w:ascii="楷体" w:hAnsi="楷体" w:cs="仿宋_GB2312" w:hint="eastAsia"/>
          <w:szCs w:val="21"/>
        </w:rPr>
        <w:t>纸质响应文件正本中的本声明函（若有）应为原件。投标人提供的声明函与事实不符的，依据《政府采购法》第七十七条第一款的规定追究法律责任</w:t>
      </w:r>
      <w:r w:rsidRPr="001D5913">
        <w:rPr>
          <w:rFonts w:ascii="楷体" w:hAnsi="楷体" w:cs="仿宋_GB2312" w:hint="eastAsia"/>
          <w:szCs w:val="21"/>
        </w:rPr>
        <w:t>,</w:t>
      </w:r>
      <w:r w:rsidRPr="001D5913">
        <w:rPr>
          <w:rFonts w:ascii="楷体" w:hAnsi="楷体" w:cs="仿宋_GB2312" w:hint="eastAsia"/>
          <w:b/>
          <w:szCs w:val="21"/>
          <w:shd w:val="pct15" w:color="auto" w:fill="FFFFFF"/>
        </w:rPr>
        <w:t>如若中标本声明函将予以外网公示</w:t>
      </w:r>
      <w:r w:rsidRPr="001D5913">
        <w:rPr>
          <w:rFonts w:ascii="楷体" w:hAnsi="楷体" w:cs="仿宋_GB2312" w:hint="eastAsia"/>
          <w:b/>
          <w:szCs w:val="21"/>
        </w:rPr>
        <w:t>。</w:t>
      </w:r>
    </w:p>
    <w:p w:rsidR="0003075E" w:rsidRPr="001D5913" w:rsidRDefault="0003075E" w:rsidP="0003075E">
      <w:pPr>
        <w:spacing w:line="400" w:lineRule="exact"/>
        <w:ind w:firstLineChars="200" w:firstLine="420"/>
        <w:rPr>
          <w:rFonts w:ascii="楷体" w:hAnsi="楷体" w:cs="仿宋_GB2312"/>
          <w:szCs w:val="21"/>
        </w:rPr>
      </w:pPr>
      <w:r w:rsidRPr="001D5913">
        <w:rPr>
          <w:rFonts w:ascii="楷体" w:hAnsi="楷体" w:cs="仿宋_GB2312" w:hint="eastAsia"/>
          <w:szCs w:val="21"/>
        </w:rPr>
        <w:t xml:space="preserve">3. </w:t>
      </w:r>
      <w:r w:rsidRPr="001D5913">
        <w:rPr>
          <w:rFonts w:ascii="楷体" w:hAnsi="楷体" w:cs="仿宋_GB2312" w:hint="eastAsia"/>
          <w:szCs w:val="21"/>
        </w:rPr>
        <w:t>依据《关于促进残疾人就业政府采购政策的通知》（财库〔</w:t>
      </w:r>
      <w:r w:rsidRPr="001D5913">
        <w:rPr>
          <w:rFonts w:ascii="楷体" w:hAnsi="楷体" w:cs="仿宋_GB2312" w:hint="eastAsia"/>
          <w:szCs w:val="21"/>
        </w:rPr>
        <w:t>2017</w:t>
      </w:r>
      <w:r w:rsidRPr="001D5913">
        <w:rPr>
          <w:rFonts w:ascii="楷体" w:hAnsi="楷体" w:cs="仿宋_GB2312" w:hint="eastAsia"/>
          <w:szCs w:val="21"/>
        </w:rPr>
        <w:t>〕</w:t>
      </w:r>
      <w:r w:rsidRPr="001D5913">
        <w:rPr>
          <w:rFonts w:ascii="楷体" w:hAnsi="楷体" w:cs="仿宋_GB2312" w:hint="eastAsia"/>
          <w:szCs w:val="21"/>
        </w:rPr>
        <w:t>141</w:t>
      </w:r>
      <w:r w:rsidRPr="001D5913">
        <w:rPr>
          <w:rFonts w:ascii="楷体" w:hAnsi="楷体" w:cs="仿宋_GB2312" w:hint="eastAsia"/>
          <w:szCs w:val="21"/>
        </w:rPr>
        <w:t>号）文件，符合规定条件并提供《残疾人福利性单位声明函》的残疾人福利性单位，视同小型、微型企业，享受促进中小企业发展的评审中价格扣除政策。</w:t>
      </w:r>
    </w:p>
    <w:p w:rsidR="004C422C" w:rsidRPr="001D5913" w:rsidRDefault="0003075E" w:rsidP="004C422C">
      <w:pPr>
        <w:spacing w:line="400" w:lineRule="exact"/>
        <w:ind w:firstLineChars="200" w:firstLine="420"/>
        <w:jc w:val="left"/>
        <w:rPr>
          <w:rFonts w:ascii="楷体" w:hAnsi="楷体" w:cs="仿宋_GB2312"/>
          <w:szCs w:val="21"/>
        </w:rPr>
      </w:pPr>
      <w:r w:rsidRPr="001D5913">
        <w:rPr>
          <w:rFonts w:ascii="楷体" w:hAnsi="楷体" w:cs="仿宋_GB2312" w:hint="eastAsia"/>
          <w:szCs w:val="21"/>
        </w:rPr>
        <w:t>依据《财政部司法部关于政府采购支持监狱企业发展有关问题的通知》（财库</w:t>
      </w:r>
      <w:r w:rsidRPr="001D5913">
        <w:rPr>
          <w:rFonts w:ascii="楷体" w:hAnsi="楷体" w:cs="仿宋_GB2312" w:hint="eastAsia"/>
          <w:szCs w:val="21"/>
        </w:rPr>
        <w:t>[2014]68</w:t>
      </w:r>
      <w:r w:rsidRPr="001D5913">
        <w:rPr>
          <w:rFonts w:ascii="楷体" w:hAnsi="楷体" w:cs="仿宋_GB2312" w:hint="eastAsia"/>
          <w:szCs w:val="21"/>
        </w:rPr>
        <w:t>号）文件，符合规定条件并提供由省级以上监狱管理局、戒毒管理局（含新疆生产建设兵团）出具的属于监狱企业证明文件的，视同为小型和微型企业，享受促进中小企业发展的评审中价格扣除政策。</w:t>
      </w:r>
    </w:p>
    <w:p w:rsidR="0003075E" w:rsidRPr="001D5913" w:rsidRDefault="0003075E" w:rsidP="003C38FD">
      <w:pPr>
        <w:tabs>
          <w:tab w:val="left" w:pos="1985"/>
        </w:tabs>
        <w:spacing w:line="460" w:lineRule="exact"/>
        <w:jc w:val="center"/>
        <w:rPr>
          <w:rFonts w:asciiTheme="majorEastAsia" w:eastAsiaTheme="majorEastAsia" w:hAnsiTheme="majorEastAsia"/>
          <w:b/>
          <w:bCs/>
          <w:sz w:val="36"/>
          <w:szCs w:val="36"/>
        </w:rPr>
      </w:pPr>
      <w:r w:rsidRPr="001D5913">
        <w:rPr>
          <w:rFonts w:ascii="楷体" w:hAnsi="楷体"/>
          <w:szCs w:val="21"/>
        </w:rPr>
        <w:br w:type="page"/>
      </w:r>
      <w:r w:rsidRPr="001D5913">
        <w:rPr>
          <w:rFonts w:asciiTheme="majorEastAsia" w:eastAsiaTheme="majorEastAsia" w:hAnsiTheme="majorEastAsia" w:hint="eastAsia"/>
          <w:b/>
          <w:bCs/>
          <w:sz w:val="36"/>
          <w:szCs w:val="36"/>
        </w:rPr>
        <w:lastRenderedPageBreak/>
        <w:t>（1</w:t>
      </w:r>
      <w:r w:rsidR="003C38FD" w:rsidRPr="001D5913">
        <w:rPr>
          <w:rFonts w:asciiTheme="majorEastAsia" w:eastAsiaTheme="majorEastAsia" w:hAnsiTheme="majorEastAsia" w:hint="eastAsia"/>
          <w:b/>
          <w:bCs/>
          <w:sz w:val="36"/>
          <w:szCs w:val="36"/>
        </w:rPr>
        <w:t>2</w:t>
      </w:r>
      <w:r w:rsidRPr="001D5913">
        <w:rPr>
          <w:rFonts w:asciiTheme="majorEastAsia" w:eastAsiaTheme="majorEastAsia" w:hAnsiTheme="majorEastAsia" w:hint="eastAsia"/>
          <w:b/>
          <w:bCs/>
          <w:sz w:val="36"/>
          <w:szCs w:val="36"/>
        </w:rPr>
        <w:t>）残疾人福利性单位声明函（如有）</w:t>
      </w:r>
    </w:p>
    <w:bookmarkEnd w:id="13"/>
    <w:bookmarkEnd w:id="14"/>
    <w:p w:rsidR="0003075E" w:rsidRPr="001D5913" w:rsidRDefault="0003075E" w:rsidP="0003075E">
      <w:pPr>
        <w:spacing w:line="588" w:lineRule="exact"/>
        <w:rPr>
          <w:rFonts w:ascii="仿宋_GB2312" w:eastAsia="仿宋_GB2312"/>
          <w:spacing w:val="6"/>
          <w:sz w:val="30"/>
          <w:szCs w:val="30"/>
        </w:rPr>
      </w:pPr>
    </w:p>
    <w:p w:rsidR="0003075E" w:rsidRPr="001D5913" w:rsidRDefault="0003075E" w:rsidP="0003075E">
      <w:pPr>
        <w:ind w:firstLineChars="200" w:firstLine="560"/>
        <w:rPr>
          <w:rFonts w:ascii="宋体" w:hAnsi="宋体" w:cs="仿宋_GB2312"/>
          <w:sz w:val="28"/>
          <w:szCs w:val="28"/>
        </w:rPr>
      </w:pPr>
      <w:r w:rsidRPr="001D5913">
        <w:rPr>
          <w:rFonts w:ascii="宋体" w:hAnsi="宋体" w:cs="仿宋_GB2312" w:hint="eastAsia"/>
          <w:sz w:val="28"/>
          <w:szCs w:val="28"/>
        </w:rPr>
        <w:t>本公司郑重声明，根据《财政部 民政部 中国残疾人联合会关于促进残疾人就业政府采购政策的通知》（财库〔2017〕 141号）的规定，本单位为符合条件的残疾人福利性单位，且本单位参加（项目名称、编号）项目的采购活动提供本单位制造的货物（由本单位承担工程/提供服务），或者提供其他残疾人福利性单位制造的货物（不包括使用非残疾人福利性单位注册商标的货物）。</w:t>
      </w:r>
    </w:p>
    <w:p w:rsidR="0003075E" w:rsidRPr="001D5913" w:rsidRDefault="0003075E" w:rsidP="0003075E">
      <w:pPr>
        <w:ind w:firstLineChars="200" w:firstLine="560"/>
        <w:rPr>
          <w:rFonts w:ascii="宋体" w:hAnsi="宋体" w:cs="仿宋_GB2312"/>
          <w:sz w:val="28"/>
          <w:szCs w:val="28"/>
        </w:rPr>
      </w:pPr>
      <w:r w:rsidRPr="001D5913">
        <w:rPr>
          <w:rFonts w:ascii="宋体" w:hAnsi="宋体" w:cs="仿宋_GB2312" w:hint="eastAsia"/>
          <w:sz w:val="28"/>
          <w:szCs w:val="28"/>
        </w:rPr>
        <w:t>本单位对上述声明的真实性负责。如有虚假，将依法承担相应责任。</w:t>
      </w:r>
    </w:p>
    <w:p w:rsidR="0003075E" w:rsidRPr="001D5913" w:rsidRDefault="0003075E" w:rsidP="0003075E">
      <w:pPr>
        <w:ind w:firstLineChars="200" w:firstLine="560"/>
        <w:rPr>
          <w:rFonts w:ascii="宋体" w:hAnsi="宋体" w:cs="仿宋_GB2312"/>
          <w:sz w:val="28"/>
          <w:szCs w:val="28"/>
        </w:rPr>
      </w:pPr>
    </w:p>
    <w:p w:rsidR="0003075E" w:rsidRPr="001D5913" w:rsidRDefault="0003075E" w:rsidP="0003075E">
      <w:pPr>
        <w:ind w:firstLineChars="200" w:firstLine="560"/>
        <w:rPr>
          <w:rFonts w:ascii="宋体" w:hAnsi="宋体" w:cs="仿宋_GB2312"/>
          <w:sz w:val="28"/>
          <w:szCs w:val="28"/>
        </w:rPr>
      </w:pPr>
    </w:p>
    <w:p w:rsidR="0003075E" w:rsidRPr="001D5913" w:rsidRDefault="0003075E" w:rsidP="0003075E">
      <w:pPr>
        <w:tabs>
          <w:tab w:val="left" w:pos="4860"/>
        </w:tabs>
        <w:ind w:right="1560" w:firstLineChars="200" w:firstLine="560"/>
        <w:jc w:val="center"/>
        <w:rPr>
          <w:rFonts w:ascii="宋体" w:hAnsi="宋体" w:cs="仿宋_GB2312"/>
          <w:sz w:val="28"/>
          <w:szCs w:val="28"/>
        </w:rPr>
      </w:pPr>
      <w:r w:rsidRPr="001D5913">
        <w:rPr>
          <w:rFonts w:ascii="宋体" w:hAnsi="宋体" w:hint="eastAsia"/>
          <w:sz w:val="28"/>
          <w:szCs w:val="28"/>
        </w:rPr>
        <w:t>投标人全称</w:t>
      </w:r>
      <w:r w:rsidRPr="001D5913">
        <w:rPr>
          <w:rFonts w:ascii="宋体" w:hAnsi="宋体" w:cs="仿宋_GB2312" w:hint="eastAsia"/>
          <w:sz w:val="28"/>
          <w:szCs w:val="28"/>
        </w:rPr>
        <w:t>（公章）：</w:t>
      </w:r>
    </w:p>
    <w:p w:rsidR="0003075E" w:rsidRPr="001D5913" w:rsidRDefault="0003075E" w:rsidP="0003075E">
      <w:pPr>
        <w:tabs>
          <w:tab w:val="left" w:pos="4860"/>
        </w:tabs>
        <w:ind w:right="1560" w:firstLineChars="200" w:firstLine="560"/>
        <w:jc w:val="center"/>
        <w:rPr>
          <w:rFonts w:ascii="宋体" w:hAnsi="宋体" w:cs="仿宋_GB2312"/>
          <w:sz w:val="28"/>
          <w:szCs w:val="28"/>
        </w:rPr>
      </w:pPr>
      <w:r w:rsidRPr="001D5913">
        <w:rPr>
          <w:rFonts w:ascii="宋体" w:hAnsi="宋体" w:cs="仿宋_GB2312" w:hint="eastAsia"/>
          <w:sz w:val="28"/>
          <w:szCs w:val="28"/>
        </w:rPr>
        <w:t xml:space="preserve">                  日期：   年   月  日</w:t>
      </w:r>
    </w:p>
    <w:p w:rsidR="0003075E" w:rsidRPr="001D5913" w:rsidRDefault="0003075E" w:rsidP="0003075E">
      <w:pPr>
        <w:rPr>
          <w:rFonts w:ascii="仿宋_GB2312" w:eastAsia="仿宋_GB2312"/>
        </w:rPr>
      </w:pPr>
    </w:p>
    <w:p w:rsidR="0003075E" w:rsidRPr="001D5913" w:rsidRDefault="0003075E" w:rsidP="0003075E">
      <w:pPr>
        <w:spacing w:line="400" w:lineRule="exact"/>
        <w:rPr>
          <w:rFonts w:ascii="楷体" w:hAnsi="楷体" w:cs="仿宋_GB2312"/>
          <w:szCs w:val="21"/>
        </w:rPr>
      </w:pPr>
      <w:r w:rsidRPr="001D5913">
        <w:rPr>
          <w:rFonts w:ascii="楷体" w:hAnsi="楷体" w:cs="仿宋_GB2312" w:hint="eastAsia"/>
          <w:szCs w:val="21"/>
        </w:rPr>
        <w:t>附注：</w:t>
      </w:r>
      <w:r w:rsidRPr="001D5913">
        <w:rPr>
          <w:rFonts w:ascii="楷体" w:hAnsi="楷体" w:cs="仿宋_GB2312" w:hint="eastAsia"/>
          <w:szCs w:val="21"/>
        </w:rPr>
        <w:t xml:space="preserve">1. </w:t>
      </w:r>
      <w:r w:rsidRPr="001D5913">
        <w:rPr>
          <w:rFonts w:ascii="楷体" w:hAnsi="楷体" w:cs="仿宋_GB2312" w:hint="eastAsia"/>
          <w:szCs w:val="21"/>
        </w:rPr>
        <w:t>纸质响应文件正本中的本声明函（若有）应为原件。</w:t>
      </w:r>
    </w:p>
    <w:p w:rsidR="0003075E" w:rsidRPr="001D5913" w:rsidRDefault="0003075E" w:rsidP="0003075E">
      <w:pPr>
        <w:spacing w:line="400" w:lineRule="exact"/>
        <w:ind w:firstLineChars="300" w:firstLine="630"/>
        <w:rPr>
          <w:rFonts w:ascii="楷体" w:hAnsi="楷体"/>
        </w:rPr>
      </w:pPr>
      <w:r w:rsidRPr="001D5913">
        <w:rPr>
          <w:rFonts w:ascii="楷体" w:hAnsi="楷体" w:cs="仿宋_GB2312" w:hint="eastAsia"/>
          <w:szCs w:val="21"/>
        </w:rPr>
        <w:t xml:space="preserve">2. </w:t>
      </w:r>
      <w:r w:rsidRPr="001D5913">
        <w:rPr>
          <w:rFonts w:ascii="楷体" w:hAnsi="楷体" w:cs="仿宋_GB2312" w:hint="eastAsia"/>
          <w:szCs w:val="21"/>
        </w:rPr>
        <w:t>投标人提</w:t>
      </w:r>
      <w:r w:rsidRPr="001D5913">
        <w:rPr>
          <w:rFonts w:ascii="楷体" w:hAnsi="楷体" w:hint="eastAsia"/>
        </w:rPr>
        <w:t>供的声明函与事实不符的，依据《政府采购法》第七十七条第一款的规定追究法律责任，</w:t>
      </w:r>
      <w:r w:rsidRPr="001D5913">
        <w:rPr>
          <w:rFonts w:ascii="楷体" w:hAnsi="楷体" w:cs="仿宋_GB2312" w:hint="eastAsia"/>
          <w:b/>
          <w:szCs w:val="21"/>
          <w:shd w:val="pct15" w:color="auto" w:fill="FFFFFF"/>
        </w:rPr>
        <w:t>如若中标本声明函将予以外网公示</w:t>
      </w:r>
      <w:r w:rsidRPr="001D5913">
        <w:rPr>
          <w:rFonts w:ascii="楷体" w:hAnsi="楷体" w:cs="仿宋_GB2312" w:hint="eastAsia"/>
          <w:b/>
          <w:szCs w:val="21"/>
        </w:rPr>
        <w:t>。</w:t>
      </w:r>
    </w:p>
    <w:p w:rsidR="0003075E" w:rsidRPr="001D5913" w:rsidRDefault="0003075E" w:rsidP="0003075E">
      <w:pPr>
        <w:widowControl/>
        <w:jc w:val="left"/>
        <w:rPr>
          <w:rFonts w:ascii="仿宋_GB2312" w:eastAsia="仿宋_GB2312"/>
        </w:rPr>
      </w:pPr>
    </w:p>
    <w:p w:rsidR="0003075E" w:rsidRPr="001D5913" w:rsidRDefault="0003075E" w:rsidP="0003075E">
      <w:pPr>
        <w:widowControl/>
        <w:jc w:val="left"/>
        <w:rPr>
          <w:rFonts w:ascii="仿宋_GB2312" w:eastAsia="仿宋_GB2312"/>
        </w:rPr>
      </w:pPr>
    </w:p>
    <w:p w:rsidR="008F4BC0" w:rsidRPr="001D5913" w:rsidRDefault="008F4BC0">
      <w:pPr>
        <w:widowControl/>
        <w:spacing w:line="240" w:lineRule="auto"/>
        <w:jc w:val="left"/>
        <w:rPr>
          <w:rFonts w:ascii="黑体" w:eastAsia="黑体" w:hAnsi="仿宋"/>
          <w:b/>
          <w:bCs/>
          <w:sz w:val="36"/>
          <w:szCs w:val="36"/>
        </w:rPr>
      </w:pPr>
      <w:r w:rsidRPr="001D5913">
        <w:rPr>
          <w:rFonts w:ascii="黑体" w:eastAsia="黑体" w:hAnsi="仿宋"/>
          <w:b/>
          <w:bCs/>
          <w:sz w:val="36"/>
          <w:szCs w:val="36"/>
        </w:rPr>
        <w:br w:type="page"/>
      </w:r>
    </w:p>
    <w:p w:rsidR="0003075E" w:rsidRPr="001D5913" w:rsidRDefault="0003075E" w:rsidP="003C38FD">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lastRenderedPageBreak/>
        <w:t>（1</w:t>
      </w:r>
      <w:r w:rsidR="003C38FD" w:rsidRPr="001D5913">
        <w:rPr>
          <w:rFonts w:asciiTheme="majorEastAsia" w:eastAsiaTheme="majorEastAsia" w:hAnsiTheme="majorEastAsia" w:hint="eastAsia"/>
          <w:b/>
          <w:bCs/>
          <w:sz w:val="36"/>
          <w:szCs w:val="36"/>
        </w:rPr>
        <w:t>3</w:t>
      </w:r>
      <w:r w:rsidRPr="001D5913">
        <w:rPr>
          <w:rFonts w:asciiTheme="majorEastAsia" w:eastAsiaTheme="majorEastAsia" w:hAnsiTheme="majorEastAsia" w:hint="eastAsia"/>
          <w:b/>
          <w:bCs/>
          <w:sz w:val="36"/>
          <w:szCs w:val="36"/>
        </w:rPr>
        <w:t>）监狱企业的证明文件（如有）</w:t>
      </w:r>
    </w:p>
    <w:p w:rsidR="0003075E" w:rsidRPr="001D5913" w:rsidRDefault="0003075E" w:rsidP="0003075E">
      <w:pPr>
        <w:ind w:firstLineChars="200" w:firstLine="560"/>
        <w:rPr>
          <w:rFonts w:ascii="宋体" w:hAnsi="宋体" w:cs="仿宋_GB2312"/>
          <w:sz w:val="28"/>
          <w:szCs w:val="28"/>
        </w:rPr>
      </w:pPr>
      <w:r w:rsidRPr="001D5913">
        <w:rPr>
          <w:rFonts w:ascii="宋体" w:hAnsi="宋体" w:cs="仿宋_GB2312" w:hint="eastAsia"/>
          <w:sz w:val="28"/>
          <w:szCs w:val="28"/>
        </w:rPr>
        <w:t>依据《财政部 司法部关于政府采购支持监狱企业发展有关问题的通知》（财库[2014]68号）文件，提供由省级以上监狱管理局、戒毒管理局（含新疆生产建设兵团）出具的属于监狱企业证明文件。</w:t>
      </w:r>
    </w:p>
    <w:p w:rsidR="0003075E" w:rsidRPr="001D5913" w:rsidRDefault="0003075E" w:rsidP="0003075E">
      <w:pPr>
        <w:spacing w:line="400" w:lineRule="exact"/>
        <w:rPr>
          <w:rFonts w:ascii="仿宋_GB2312" w:eastAsia="仿宋_GB2312" w:hAnsi="仿宋_GB2312" w:cs="仿宋_GB2312"/>
          <w:sz w:val="24"/>
        </w:rPr>
      </w:pPr>
      <w:r w:rsidRPr="001D5913">
        <w:rPr>
          <w:rFonts w:ascii="楷体" w:hAnsi="楷体" w:hint="eastAsia"/>
          <w:bCs/>
          <w:szCs w:val="21"/>
        </w:rPr>
        <w:t>附注</w:t>
      </w:r>
      <w:r w:rsidRPr="001D5913">
        <w:rPr>
          <w:rFonts w:ascii="仿宋_GB2312" w:eastAsia="仿宋_GB2312" w:hAnsi="仿宋_GB2312" w:cs="仿宋_GB2312" w:hint="eastAsia"/>
          <w:sz w:val="24"/>
        </w:rPr>
        <w:t>：</w:t>
      </w:r>
    </w:p>
    <w:p w:rsidR="00333B73" w:rsidRPr="001D5913" w:rsidRDefault="0003075E" w:rsidP="0003075E">
      <w:pPr>
        <w:snapToGrid w:val="0"/>
        <w:ind w:firstLineChars="200" w:firstLine="422"/>
        <w:rPr>
          <w:rFonts w:ascii="宋体" w:hAnsi="宋体" w:cs="仿宋_GB2312"/>
          <w:sz w:val="28"/>
          <w:szCs w:val="28"/>
          <w:shd w:val="pct15" w:color="auto" w:fill="FFFFFF"/>
        </w:rPr>
      </w:pPr>
      <w:r w:rsidRPr="001D5913">
        <w:rPr>
          <w:rFonts w:ascii="楷体" w:hAnsi="楷体" w:cs="仿宋_GB2312" w:hint="eastAsia"/>
          <w:b/>
          <w:szCs w:val="21"/>
          <w:shd w:val="pct15" w:color="auto" w:fill="FFFFFF"/>
        </w:rPr>
        <w:t>如若中标本证明文件将予以外网公示。</w:t>
      </w:r>
    </w:p>
    <w:p w:rsidR="008F4BC0" w:rsidRPr="001D5913" w:rsidRDefault="008F4BC0">
      <w:pPr>
        <w:widowControl/>
        <w:spacing w:line="240" w:lineRule="auto"/>
        <w:jc w:val="left"/>
        <w:rPr>
          <w:rFonts w:asciiTheme="majorEastAsia" w:eastAsiaTheme="majorEastAsia" w:hAnsiTheme="majorEastAsia"/>
          <w:b/>
          <w:sz w:val="36"/>
          <w:szCs w:val="36"/>
        </w:rPr>
      </w:pPr>
      <w:r w:rsidRPr="001D5913">
        <w:rPr>
          <w:rFonts w:asciiTheme="majorEastAsia" w:eastAsiaTheme="majorEastAsia" w:hAnsiTheme="majorEastAsia"/>
          <w:b/>
          <w:sz w:val="36"/>
          <w:szCs w:val="36"/>
        </w:rPr>
        <w:br w:type="page"/>
      </w:r>
    </w:p>
    <w:p w:rsidR="00333B73" w:rsidRPr="001D5913" w:rsidRDefault="006741E4" w:rsidP="003C38FD">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lastRenderedPageBreak/>
        <w:t>（1</w:t>
      </w:r>
      <w:r w:rsidR="003C38FD" w:rsidRPr="001D5913">
        <w:rPr>
          <w:rFonts w:asciiTheme="majorEastAsia" w:eastAsiaTheme="majorEastAsia" w:hAnsiTheme="majorEastAsia" w:hint="eastAsia"/>
          <w:b/>
          <w:bCs/>
          <w:sz w:val="36"/>
          <w:szCs w:val="36"/>
        </w:rPr>
        <w:t>4</w:t>
      </w:r>
      <w:r w:rsidRPr="001D5913">
        <w:rPr>
          <w:rFonts w:asciiTheme="majorEastAsia" w:eastAsiaTheme="majorEastAsia" w:hAnsiTheme="majorEastAsia" w:hint="eastAsia"/>
          <w:b/>
          <w:bCs/>
          <w:sz w:val="36"/>
          <w:szCs w:val="36"/>
        </w:rPr>
        <w:t>）节能环保产品声明</w:t>
      </w:r>
      <w:r w:rsidR="000F249E" w:rsidRPr="001D5913">
        <w:rPr>
          <w:rFonts w:asciiTheme="majorEastAsia" w:eastAsiaTheme="majorEastAsia" w:hAnsiTheme="majorEastAsia" w:hint="eastAsia"/>
          <w:b/>
          <w:bCs/>
          <w:sz w:val="36"/>
          <w:szCs w:val="36"/>
        </w:rPr>
        <w:t>书</w:t>
      </w:r>
      <w:r w:rsidRPr="001D5913">
        <w:rPr>
          <w:rFonts w:asciiTheme="majorEastAsia" w:eastAsiaTheme="majorEastAsia" w:hAnsiTheme="majorEastAsia" w:hint="eastAsia"/>
          <w:b/>
          <w:bCs/>
          <w:sz w:val="36"/>
          <w:szCs w:val="36"/>
        </w:rPr>
        <w:t>（如有）</w:t>
      </w:r>
    </w:p>
    <w:p w:rsidR="00333B73" w:rsidRPr="001D5913" w:rsidRDefault="00333B73" w:rsidP="001940D2">
      <w:pPr>
        <w:tabs>
          <w:tab w:val="left" w:pos="1985"/>
        </w:tabs>
        <w:ind w:firstLineChars="200" w:firstLine="560"/>
        <w:rPr>
          <w:rFonts w:asciiTheme="majorEastAsia" w:eastAsiaTheme="majorEastAsia" w:hAnsiTheme="majorEastAsia"/>
          <w:bCs/>
          <w:sz w:val="28"/>
          <w:szCs w:val="28"/>
        </w:rPr>
      </w:pPr>
    </w:p>
    <w:p w:rsidR="00333B73" w:rsidRPr="001D5913" w:rsidRDefault="006741E4" w:rsidP="001940D2">
      <w:pPr>
        <w:tabs>
          <w:tab w:val="left" w:pos="1985"/>
        </w:tabs>
        <w:ind w:firstLineChars="200" w:firstLine="560"/>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本公司郑重声明，根据《节能产品政府采购实施意见》（财库〔2004〕185号，不含该期清单）、《关于环境标志产品政府采购实施的意见》（财库〔2006〕90号，不含该期清单）的规定，本公司同时满足以下条件：</w:t>
      </w:r>
    </w:p>
    <w:p w:rsidR="00333B73" w:rsidRPr="001D5913" w:rsidRDefault="006741E4" w:rsidP="001940D2">
      <w:pPr>
        <w:tabs>
          <w:tab w:val="left" w:pos="1985"/>
        </w:tabs>
        <w:ind w:firstLineChars="200" w:firstLine="560"/>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1. 此次采购项目中本公司所列节能或环保产品均已录入最新一期财政部、环境保护部公布的“环境标志产品政府采购清单”或最新一期财政部、发展改革委公布的“节能产品政府采购清单”。</w:t>
      </w:r>
    </w:p>
    <w:p w:rsidR="00333B73" w:rsidRPr="001D5913" w:rsidRDefault="006741E4" w:rsidP="001940D2">
      <w:pPr>
        <w:tabs>
          <w:tab w:val="left" w:pos="1985"/>
        </w:tabs>
        <w:ind w:firstLineChars="200" w:firstLine="560"/>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2.本公司参加______单位的______项目（项目编号：_____）采购活动提供的环保或节能产品，产品金额占采购项目总金额50%（含）以上。</w:t>
      </w:r>
    </w:p>
    <w:p w:rsidR="00333B73" w:rsidRPr="001D5913" w:rsidRDefault="006741E4" w:rsidP="001940D2">
      <w:pPr>
        <w:tabs>
          <w:tab w:val="left" w:pos="1985"/>
        </w:tabs>
        <w:ind w:firstLineChars="200" w:firstLine="560"/>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本公司对上述声明的真实性负责。如有虚假，将依法承担相应法律责任。</w:t>
      </w:r>
    </w:p>
    <w:p w:rsidR="00333B73" w:rsidRPr="001D5913" w:rsidRDefault="00333B73" w:rsidP="001940D2">
      <w:pPr>
        <w:tabs>
          <w:tab w:val="left" w:pos="1985"/>
        </w:tabs>
        <w:rPr>
          <w:rFonts w:asciiTheme="majorEastAsia" w:eastAsiaTheme="majorEastAsia" w:hAnsiTheme="majorEastAsia"/>
          <w:bCs/>
          <w:sz w:val="28"/>
          <w:szCs w:val="28"/>
        </w:rPr>
      </w:pPr>
    </w:p>
    <w:p w:rsidR="00333B73" w:rsidRPr="001D5913" w:rsidRDefault="006741E4" w:rsidP="001940D2">
      <w:pPr>
        <w:tabs>
          <w:tab w:val="left" w:pos="1985"/>
        </w:tabs>
        <w:jc w:val="left"/>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声明投标人全称（公章）：</w:t>
      </w:r>
    </w:p>
    <w:p w:rsidR="00333B73" w:rsidRPr="001D5913" w:rsidRDefault="009A1F4C" w:rsidP="001940D2">
      <w:pPr>
        <w:tabs>
          <w:tab w:val="left" w:pos="1985"/>
        </w:tabs>
        <w:jc w:val="left"/>
        <w:rPr>
          <w:rFonts w:asciiTheme="majorEastAsia" w:eastAsiaTheme="majorEastAsia" w:hAnsiTheme="majorEastAsia"/>
          <w:bCs/>
          <w:sz w:val="28"/>
          <w:szCs w:val="28"/>
        </w:rPr>
      </w:pPr>
      <w:r w:rsidRPr="001D5913">
        <w:rPr>
          <w:rFonts w:asciiTheme="majorEastAsia" w:eastAsiaTheme="majorEastAsia" w:hAnsiTheme="majorEastAsia" w:hint="eastAsia"/>
          <w:bCs/>
          <w:sz w:val="28"/>
          <w:szCs w:val="28"/>
        </w:rPr>
        <w:t>法定代表人（或负责人）或授权代表</w:t>
      </w:r>
      <w:r w:rsidR="006741E4" w:rsidRPr="001D5913">
        <w:rPr>
          <w:rFonts w:asciiTheme="majorEastAsia" w:eastAsiaTheme="majorEastAsia" w:hAnsiTheme="majorEastAsia" w:hint="eastAsia"/>
          <w:bCs/>
          <w:sz w:val="28"/>
          <w:szCs w:val="28"/>
        </w:rPr>
        <w:t>（签字或盖章）：</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bCs/>
          <w:sz w:val="28"/>
          <w:szCs w:val="28"/>
        </w:rPr>
        <w:t>日 期：</w:t>
      </w:r>
    </w:p>
    <w:p w:rsidR="00333B73" w:rsidRPr="001D5913" w:rsidRDefault="00333B73" w:rsidP="001940D2">
      <w:pPr>
        <w:tabs>
          <w:tab w:val="left" w:pos="1985"/>
        </w:tabs>
        <w:rPr>
          <w:rFonts w:asciiTheme="majorEastAsia" w:eastAsiaTheme="majorEastAsia" w:hAnsiTheme="majorEastAsia"/>
        </w:rPr>
      </w:pPr>
    </w:p>
    <w:p w:rsidR="00D73081" w:rsidRPr="001D5913" w:rsidRDefault="00D73081" w:rsidP="00D73081">
      <w:pPr>
        <w:widowControl/>
        <w:tabs>
          <w:tab w:val="left" w:pos="1985"/>
        </w:tabs>
        <w:jc w:val="center"/>
        <w:rPr>
          <w:rFonts w:asciiTheme="majorEastAsia" w:eastAsiaTheme="majorEastAsia" w:hAnsiTheme="majorEastAsia"/>
        </w:rPr>
      </w:pPr>
    </w:p>
    <w:p w:rsidR="00D73081" w:rsidRPr="001D5913" w:rsidRDefault="00D73081" w:rsidP="00D73081">
      <w:pPr>
        <w:widowControl/>
        <w:tabs>
          <w:tab w:val="left" w:pos="1985"/>
        </w:tabs>
        <w:jc w:val="center"/>
        <w:rPr>
          <w:rFonts w:asciiTheme="majorEastAsia" w:eastAsiaTheme="majorEastAsia" w:hAnsiTheme="majorEastAsia"/>
        </w:rPr>
      </w:pPr>
    </w:p>
    <w:p w:rsidR="00333B73" w:rsidRPr="001D5913" w:rsidRDefault="006741E4" w:rsidP="003C38FD">
      <w:pPr>
        <w:tabs>
          <w:tab w:val="left" w:pos="1985"/>
        </w:tabs>
        <w:spacing w:line="460" w:lineRule="exact"/>
        <w:jc w:val="center"/>
        <w:rPr>
          <w:rFonts w:asciiTheme="majorEastAsia" w:eastAsiaTheme="majorEastAsia" w:hAnsiTheme="majorEastAsia"/>
          <w:b/>
          <w:sz w:val="36"/>
          <w:szCs w:val="36"/>
        </w:rPr>
      </w:pPr>
      <w:r w:rsidRPr="001D5913">
        <w:rPr>
          <w:rFonts w:asciiTheme="majorEastAsia" w:eastAsiaTheme="majorEastAsia" w:hAnsiTheme="majorEastAsia" w:hint="eastAsia"/>
          <w:b/>
          <w:bCs/>
          <w:sz w:val="36"/>
          <w:szCs w:val="36"/>
        </w:rPr>
        <w:t>（</w:t>
      </w:r>
      <w:r w:rsidR="008F4BC0" w:rsidRPr="001D5913">
        <w:rPr>
          <w:rFonts w:asciiTheme="majorEastAsia" w:eastAsiaTheme="majorEastAsia" w:hAnsiTheme="majorEastAsia" w:hint="eastAsia"/>
          <w:b/>
          <w:bCs/>
          <w:sz w:val="36"/>
          <w:szCs w:val="36"/>
        </w:rPr>
        <w:t>1</w:t>
      </w:r>
      <w:r w:rsidR="003C38FD" w:rsidRPr="001D5913">
        <w:rPr>
          <w:rFonts w:asciiTheme="majorEastAsia" w:eastAsiaTheme="majorEastAsia" w:hAnsiTheme="majorEastAsia" w:hint="eastAsia"/>
          <w:b/>
          <w:bCs/>
          <w:sz w:val="36"/>
          <w:szCs w:val="36"/>
        </w:rPr>
        <w:t>5</w:t>
      </w:r>
      <w:r w:rsidRPr="001D5913">
        <w:rPr>
          <w:rFonts w:asciiTheme="majorEastAsia" w:eastAsiaTheme="majorEastAsia" w:hAnsiTheme="majorEastAsia" w:hint="eastAsia"/>
          <w:b/>
          <w:bCs/>
          <w:sz w:val="36"/>
          <w:szCs w:val="36"/>
        </w:rPr>
        <w:t>）</w:t>
      </w:r>
      <w:r w:rsidR="00D73081" w:rsidRPr="001D5913">
        <w:rPr>
          <w:rFonts w:asciiTheme="majorEastAsia" w:eastAsiaTheme="majorEastAsia" w:hAnsiTheme="majorEastAsia" w:hint="eastAsia"/>
          <w:b/>
          <w:bCs/>
          <w:sz w:val="36"/>
          <w:szCs w:val="36"/>
        </w:rPr>
        <w:t>投标产品在“中国政府采购网”上节能产品或环境标志产品查询截图</w:t>
      </w:r>
      <w:r w:rsidRPr="001D5913">
        <w:rPr>
          <w:rFonts w:asciiTheme="majorEastAsia" w:eastAsiaTheme="majorEastAsia" w:hAnsiTheme="majorEastAsia" w:hint="eastAsia"/>
          <w:b/>
          <w:bCs/>
          <w:sz w:val="36"/>
          <w:szCs w:val="36"/>
        </w:rPr>
        <w:t>（如有）</w:t>
      </w:r>
    </w:p>
    <w:p w:rsidR="00D73081" w:rsidRPr="001D5913" w:rsidRDefault="00D73081">
      <w:pPr>
        <w:widowControl/>
        <w:spacing w:line="240" w:lineRule="auto"/>
        <w:jc w:val="left"/>
        <w:rPr>
          <w:rFonts w:asciiTheme="majorEastAsia" w:eastAsiaTheme="majorEastAsia" w:hAnsiTheme="majorEastAsia"/>
          <w:b/>
          <w:bCs/>
          <w:szCs w:val="21"/>
        </w:rPr>
      </w:pPr>
      <w:r w:rsidRPr="001D5913">
        <w:rPr>
          <w:rFonts w:asciiTheme="majorEastAsia" w:eastAsiaTheme="majorEastAsia" w:hAnsiTheme="majorEastAsia"/>
          <w:b/>
          <w:bCs/>
          <w:szCs w:val="21"/>
        </w:rPr>
        <w:br w:type="page"/>
      </w:r>
    </w:p>
    <w:p w:rsidR="00333B73" w:rsidRPr="001D5913" w:rsidRDefault="006741E4" w:rsidP="001940D2">
      <w:pPr>
        <w:tabs>
          <w:tab w:val="left" w:pos="1985"/>
        </w:tabs>
        <w:spacing w:line="240" w:lineRule="atLeast"/>
        <w:rPr>
          <w:rFonts w:asciiTheme="majorEastAsia" w:eastAsiaTheme="majorEastAsia" w:hAnsiTheme="majorEastAsia"/>
          <w:b/>
          <w:bCs/>
          <w:szCs w:val="21"/>
        </w:rPr>
      </w:pPr>
      <w:r w:rsidRPr="001D5913">
        <w:rPr>
          <w:rFonts w:asciiTheme="majorEastAsia" w:eastAsiaTheme="majorEastAsia" w:hAnsiTheme="majorEastAsia" w:hint="eastAsia"/>
          <w:b/>
          <w:bCs/>
          <w:szCs w:val="21"/>
        </w:rPr>
        <w:lastRenderedPageBreak/>
        <w:t>附件九</w:t>
      </w:r>
    </w:p>
    <w:p w:rsidR="009A1F4C" w:rsidRPr="001D5913" w:rsidRDefault="009A1F4C" w:rsidP="009A1F4C">
      <w:pPr>
        <w:jc w:val="center"/>
        <w:rPr>
          <w:rFonts w:ascii="黑体" w:eastAsia="黑体" w:hAnsi="宋体" w:cs="宋体"/>
          <w:b/>
          <w:kern w:val="0"/>
          <w:sz w:val="36"/>
          <w:szCs w:val="36"/>
        </w:rPr>
      </w:pPr>
      <w:r w:rsidRPr="001D5913">
        <w:rPr>
          <w:rFonts w:ascii="黑体" w:eastAsia="黑体" w:hAnsi="宋体" w:cs="宋体" w:hint="eastAsia"/>
          <w:b/>
          <w:kern w:val="0"/>
          <w:sz w:val="36"/>
          <w:szCs w:val="36"/>
        </w:rPr>
        <w:t>技术方案</w:t>
      </w:r>
    </w:p>
    <w:p w:rsidR="009A1F4C" w:rsidRPr="001D5913" w:rsidRDefault="009A1F4C" w:rsidP="009A1F4C">
      <w:pPr>
        <w:rPr>
          <w:rFonts w:ascii="宋体" w:hAnsi="宋体"/>
          <w:bCs/>
        </w:rPr>
      </w:pPr>
      <w:r w:rsidRPr="001D5913">
        <w:rPr>
          <w:rFonts w:ascii="宋体" w:hAnsi="宋体" w:hint="eastAsia"/>
        </w:rPr>
        <w:t xml:space="preserve">项目编号：         </w:t>
      </w:r>
    </w:p>
    <w:tbl>
      <w:tblPr>
        <w:tblW w:w="0" w:type="auto"/>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9214"/>
      </w:tblGrid>
      <w:tr w:rsidR="009A1F4C" w:rsidRPr="001D5913" w:rsidTr="009329D5">
        <w:trPr>
          <w:trHeight w:val="8222"/>
        </w:trPr>
        <w:tc>
          <w:tcPr>
            <w:tcW w:w="9214" w:type="dxa"/>
            <w:vAlign w:val="center"/>
          </w:tcPr>
          <w:p w:rsidR="009A1F4C" w:rsidRPr="001D5913" w:rsidRDefault="009A1F4C" w:rsidP="009329D5">
            <w:pPr>
              <w:rPr>
                <w:rFonts w:ascii="宋体" w:hAnsi="宋体"/>
              </w:rPr>
            </w:pPr>
          </w:p>
          <w:p w:rsidR="009A1F4C" w:rsidRPr="001D5913" w:rsidRDefault="009A1F4C" w:rsidP="009A1F4C">
            <w:pPr>
              <w:jc w:val="center"/>
            </w:pPr>
            <w:r w:rsidRPr="001D5913">
              <w:rPr>
                <w:rFonts w:hint="eastAsia"/>
              </w:rPr>
              <w:t>（格式自拟）</w:t>
            </w:r>
          </w:p>
          <w:p w:rsidR="009A1F4C" w:rsidRPr="001D5913" w:rsidRDefault="009A1F4C" w:rsidP="009329D5">
            <w:pPr>
              <w:ind w:leftChars="2500" w:left="5250"/>
              <w:rPr>
                <w:rFonts w:ascii="宋体" w:hAnsi="宋体"/>
                <w:b/>
                <w:bCs/>
              </w:rPr>
            </w:pPr>
          </w:p>
        </w:tc>
      </w:tr>
    </w:tbl>
    <w:p w:rsidR="009A1F4C" w:rsidRPr="001D5913" w:rsidRDefault="009A1F4C" w:rsidP="009010E4">
      <w:pPr>
        <w:spacing w:beforeLines="100" w:line="276" w:lineRule="auto"/>
        <w:ind w:rightChars="-10" w:right="-21"/>
        <w:rPr>
          <w:rFonts w:ascii="宋体" w:hAnsi="宋体"/>
          <w:szCs w:val="21"/>
        </w:rPr>
      </w:pPr>
      <w:r w:rsidRPr="001D5913">
        <w:rPr>
          <w:rFonts w:ascii="宋体" w:hAnsi="宋体" w:hint="eastAsia"/>
          <w:szCs w:val="21"/>
        </w:rPr>
        <w:t>投标人全称（公章）：</w:t>
      </w:r>
    </w:p>
    <w:p w:rsidR="009A1F4C" w:rsidRPr="001D5913" w:rsidRDefault="009A1F4C" w:rsidP="009010E4">
      <w:pPr>
        <w:spacing w:beforeLines="50" w:line="276" w:lineRule="auto"/>
        <w:ind w:right="-10"/>
        <w:rPr>
          <w:rFonts w:ascii="宋体" w:hAnsi="宋体"/>
          <w:szCs w:val="21"/>
        </w:rPr>
      </w:pPr>
      <w:r w:rsidRPr="001D5913">
        <w:rPr>
          <w:rFonts w:ascii="宋体" w:hAnsi="宋体" w:hint="eastAsia"/>
          <w:szCs w:val="21"/>
        </w:rPr>
        <w:t>法定代表人（或负责人）或授权代表（签字或盖章）：</w:t>
      </w:r>
    </w:p>
    <w:p w:rsidR="009A1F4C" w:rsidRPr="001D5913" w:rsidRDefault="009A1F4C" w:rsidP="009A1F4C">
      <w:pPr>
        <w:spacing w:before="50" w:line="276" w:lineRule="auto"/>
      </w:pPr>
      <w:r w:rsidRPr="001D5913">
        <w:rPr>
          <w:rFonts w:ascii="宋体" w:hAnsi="宋体" w:hint="eastAsia"/>
          <w:szCs w:val="21"/>
        </w:rPr>
        <w:t>日期：  年  月  日</w:t>
      </w:r>
      <w:r w:rsidRPr="001D5913">
        <w:br w:type="page"/>
      </w:r>
    </w:p>
    <w:p w:rsidR="009A1F4C" w:rsidRPr="001D5913" w:rsidRDefault="009A1F4C" w:rsidP="009A1F4C">
      <w:pPr>
        <w:spacing w:line="240" w:lineRule="exact"/>
        <w:jc w:val="left"/>
        <w:rPr>
          <w:rFonts w:ascii="宋体" w:hAnsi="宋体"/>
          <w:b/>
          <w:bCs/>
          <w:sz w:val="22"/>
          <w:szCs w:val="22"/>
        </w:rPr>
      </w:pPr>
      <w:r w:rsidRPr="001D5913">
        <w:rPr>
          <w:rFonts w:ascii="宋体" w:hAnsi="宋体" w:hint="eastAsia"/>
          <w:b/>
          <w:bCs/>
          <w:sz w:val="22"/>
          <w:szCs w:val="22"/>
        </w:rPr>
        <w:lastRenderedPageBreak/>
        <w:t>附件十</w:t>
      </w:r>
    </w:p>
    <w:p w:rsidR="00333B73" w:rsidRPr="001D5913" w:rsidRDefault="00333B73" w:rsidP="001940D2">
      <w:pPr>
        <w:tabs>
          <w:tab w:val="left" w:pos="1985"/>
        </w:tabs>
        <w:spacing w:line="240" w:lineRule="atLeast"/>
        <w:rPr>
          <w:rFonts w:asciiTheme="majorEastAsia" w:eastAsiaTheme="majorEastAsia" w:hAnsiTheme="majorEastAsia"/>
          <w:b/>
          <w:bCs/>
          <w:szCs w:val="21"/>
        </w:rPr>
      </w:pPr>
    </w:p>
    <w:p w:rsidR="00333B73" w:rsidRPr="001D5913" w:rsidRDefault="006741E4" w:rsidP="001940D2">
      <w:pPr>
        <w:tabs>
          <w:tab w:val="left" w:pos="1985"/>
        </w:tabs>
        <w:spacing w:line="460" w:lineRule="exact"/>
        <w:jc w:val="center"/>
        <w:rPr>
          <w:rFonts w:asciiTheme="majorEastAsia" w:eastAsiaTheme="majorEastAsia" w:hAnsiTheme="majorEastAsia"/>
          <w:b/>
          <w:bCs/>
          <w:sz w:val="36"/>
          <w:szCs w:val="36"/>
        </w:rPr>
      </w:pPr>
      <w:r w:rsidRPr="001D5913">
        <w:rPr>
          <w:rFonts w:asciiTheme="majorEastAsia" w:eastAsiaTheme="majorEastAsia" w:hAnsiTheme="majorEastAsia" w:hint="eastAsia"/>
          <w:b/>
          <w:bCs/>
          <w:sz w:val="36"/>
          <w:szCs w:val="36"/>
        </w:rPr>
        <w:t>投标人</w:t>
      </w:r>
      <w:r w:rsidRPr="001D5913">
        <w:rPr>
          <w:rFonts w:asciiTheme="majorEastAsia" w:eastAsiaTheme="majorEastAsia" w:hAnsiTheme="majorEastAsia"/>
          <w:b/>
          <w:bCs/>
          <w:sz w:val="36"/>
          <w:szCs w:val="36"/>
        </w:rPr>
        <w:t>20</w:t>
      </w:r>
      <w:r w:rsidRPr="001D5913">
        <w:rPr>
          <w:rFonts w:asciiTheme="majorEastAsia" w:eastAsiaTheme="majorEastAsia" w:hAnsiTheme="majorEastAsia" w:hint="eastAsia"/>
          <w:b/>
          <w:bCs/>
          <w:sz w:val="36"/>
          <w:szCs w:val="36"/>
        </w:rPr>
        <w:t>1</w:t>
      </w:r>
      <w:r w:rsidR="00127E76" w:rsidRPr="001D5913">
        <w:rPr>
          <w:rFonts w:asciiTheme="majorEastAsia" w:eastAsiaTheme="majorEastAsia" w:hAnsiTheme="majorEastAsia" w:hint="eastAsia"/>
          <w:b/>
          <w:bCs/>
          <w:sz w:val="36"/>
          <w:szCs w:val="36"/>
        </w:rPr>
        <w:t>6</w:t>
      </w:r>
      <w:r w:rsidRPr="001D5913">
        <w:rPr>
          <w:rFonts w:asciiTheme="majorEastAsia" w:eastAsiaTheme="majorEastAsia" w:hAnsiTheme="majorEastAsia" w:hint="eastAsia"/>
          <w:b/>
          <w:bCs/>
          <w:sz w:val="36"/>
          <w:szCs w:val="36"/>
        </w:rPr>
        <w:t xml:space="preserve">年1月1日至今同类项目业绩一览表 </w:t>
      </w:r>
    </w:p>
    <w:p w:rsidR="00333B73" w:rsidRPr="001D5913" w:rsidRDefault="00333B73" w:rsidP="001940D2">
      <w:pPr>
        <w:tabs>
          <w:tab w:val="left" w:pos="1985"/>
        </w:tabs>
        <w:spacing w:line="240" w:lineRule="atLeast"/>
        <w:rPr>
          <w:rFonts w:asciiTheme="majorEastAsia" w:eastAsiaTheme="majorEastAsia" w:hAnsiTheme="majorEastAsia"/>
          <w:b/>
          <w:bCs/>
          <w:szCs w:val="21"/>
        </w:rPr>
      </w:pPr>
    </w:p>
    <w:p w:rsidR="00333B73" w:rsidRPr="001D5913" w:rsidRDefault="006741E4" w:rsidP="001940D2">
      <w:pPr>
        <w:tabs>
          <w:tab w:val="left" w:pos="1985"/>
        </w:tabs>
        <w:spacing w:line="460" w:lineRule="exact"/>
        <w:rPr>
          <w:rFonts w:asciiTheme="majorEastAsia" w:eastAsiaTheme="majorEastAsia" w:hAnsiTheme="majorEastAsia"/>
          <w:bCs/>
          <w:sz w:val="32"/>
          <w:szCs w:val="32"/>
        </w:rPr>
      </w:pPr>
      <w:r w:rsidRPr="001D5913">
        <w:rPr>
          <w:rFonts w:asciiTheme="majorEastAsia" w:eastAsiaTheme="majorEastAsia" w:hAnsiTheme="majorEastAsia" w:hint="eastAsia"/>
          <w:bCs/>
          <w:sz w:val="22"/>
          <w:szCs w:val="22"/>
        </w:rPr>
        <w:t xml:space="preserve">项目编号：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1477"/>
        <w:gridCol w:w="1608"/>
        <w:gridCol w:w="1134"/>
        <w:gridCol w:w="1701"/>
        <w:gridCol w:w="1559"/>
        <w:gridCol w:w="1134"/>
      </w:tblGrid>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序号</w:t>
            </w:r>
          </w:p>
        </w:tc>
        <w:tc>
          <w:tcPr>
            <w:tcW w:w="1477"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用户名称</w:t>
            </w:r>
          </w:p>
        </w:tc>
        <w:tc>
          <w:tcPr>
            <w:tcW w:w="1608"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项目名称</w:t>
            </w:r>
          </w:p>
        </w:tc>
        <w:tc>
          <w:tcPr>
            <w:tcW w:w="1134"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合同金额</w:t>
            </w:r>
          </w:p>
        </w:tc>
        <w:tc>
          <w:tcPr>
            <w:tcW w:w="1701"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合同签订日期</w:t>
            </w:r>
          </w:p>
        </w:tc>
        <w:tc>
          <w:tcPr>
            <w:tcW w:w="1559"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用户联系电话/手机</w:t>
            </w:r>
          </w:p>
        </w:tc>
        <w:tc>
          <w:tcPr>
            <w:tcW w:w="1134" w:type="dxa"/>
            <w:vAlign w:val="center"/>
          </w:tcPr>
          <w:p w:rsidR="00A47954" w:rsidRPr="001D5913" w:rsidRDefault="00A47954" w:rsidP="001940D2">
            <w:pPr>
              <w:tabs>
                <w:tab w:val="left" w:pos="1985"/>
              </w:tabs>
              <w:spacing w:after="120" w:line="380" w:lineRule="exact"/>
              <w:jc w:val="center"/>
              <w:rPr>
                <w:rFonts w:asciiTheme="majorEastAsia" w:eastAsiaTheme="majorEastAsia" w:hAnsiTheme="majorEastAsia"/>
                <w:bCs/>
                <w:sz w:val="22"/>
                <w:szCs w:val="22"/>
              </w:rPr>
            </w:pPr>
            <w:r w:rsidRPr="001D5913">
              <w:rPr>
                <w:rFonts w:asciiTheme="majorEastAsia" w:eastAsiaTheme="majorEastAsia" w:hAnsiTheme="majorEastAsia" w:hint="eastAsia"/>
                <w:bCs/>
                <w:sz w:val="22"/>
                <w:szCs w:val="22"/>
              </w:rPr>
              <w:t>备注</w:t>
            </w:r>
          </w:p>
        </w:tc>
      </w:tr>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477"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608"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vAlign w:val="center"/>
          </w:tcPr>
          <w:p w:rsidR="00A47954" w:rsidRPr="001D5913" w:rsidRDefault="00A47954" w:rsidP="001940D2">
            <w:pPr>
              <w:tabs>
                <w:tab w:val="left" w:pos="1985"/>
              </w:tabs>
              <w:spacing w:after="120" w:line="380" w:lineRule="exact"/>
              <w:rPr>
                <w:rFonts w:asciiTheme="majorEastAsia" w:eastAsiaTheme="majorEastAsia" w:hAnsiTheme="majorEastAsia"/>
                <w:bCs/>
                <w:sz w:val="22"/>
                <w:szCs w:val="22"/>
              </w:rPr>
            </w:pPr>
          </w:p>
        </w:tc>
        <w:tc>
          <w:tcPr>
            <w:tcW w:w="1701" w:type="dxa"/>
            <w:vAlign w:val="center"/>
          </w:tcPr>
          <w:p w:rsidR="00A47954" w:rsidRPr="001D5913" w:rsidRDefault="00A47954" w:rsidP="001940D2">
            <w:pPr>
              <w:tabs>
                <w:tab w:val="left" w:pos="1985"/>
              </w:tabs>
              <w:spacing w:after="120" w:line="380" w:lineRule="exact"/>
              <w:rPr>
                <w:rFonts w:asciiTheme="majorEastAsia" w:eastAsiaTheme="majorEastAsia" w:hAnsiTheme="majorEastAsia"/>
                <w:bCs/>
                <w:sz w:val="22"/>
                <w:szCs w:val="22"/>
              </w:rPr>
            </w:pPr>
          </w:p>
        </w:tc>
        <w:tc>
          <w:tcPr>
            <w:tcW w:w="1559" w:type="dxa"/>
            <w:vAlign w:val="center"/>
          </w:tcPr>
          <w:p w:rsidR="00A47954" w:rsidRPr="001D5913" w:rsidRDefault="00A47954" w:rsidP="001940D2">
            <w:pPr>
              <w:tabs>
                <w:tab w:val="left" w:pos="1985"/>
              </w:tabs>
              <w:spacing w:after="120" w:line="380" w:lineRule="exact"/>
              <w:rPr>
                <w:rFonts w:asciiTheme="majorEastAsia" w:eastAsiaTheme="majorEastAsia" w:hAnsiTheme="majorEastAsia"/>
                <w:bCs/>
                <w:sz w:val="22"/>
                <w:szCs w:val="22"/>
              </w:rPr>
            </w:pPr>
          </w:p>
        </w:tc>
        <w:tc>
          <w:tcPr>
            <w:tcW w:w="1134" w:type="dxa"/>
            <w:vAlign w:val="center"/>
          </w:tcPr>
          <w:p w:rsidR="00A47954" w:rsidRPr="001D5913" w:rsidRDefault="00A47954" w:rsidP="001940D2">
            <w:pPr>
              <w:tabs>
                <w:tab w:val="left" w:pos="1985"/>
              </w:tabs>
              <w:spacing w:after="120" w:line="380" w:lineRule="exact"/>
              <w:rPr>
                <w:rFonts w:asciiTheme="majorEastAsia" w:eastAsiaTheme="majorEastAsia" w:hAnsiTheme="majorEastAsia"/>
                <w:bCs/>
                <w:sz w:val="22"/>
                <w:szCs w:val="22"/>
              </w:rPr>
            </w:pPr>
          </w:p>
        </w:tc>
      </w:tr>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477"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608"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701"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55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r>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477"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608"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701"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55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r>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477"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608"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701"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55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r>
      <w:tr w:rsidR="00A47954" w:rsidRPr="001D5913" w:rsidTr="00A47954">
        <w:trPr>
          <w:trHeight w:val="686"/>
        </w:trPr>
        <w:tc>
          <w:tcPr>
            <w:tcW w:w="70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477"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608"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701"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559" w:type="dxa"/>
            <w:vAlign w:val="center"/>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c>
          <w:tcPr>
            <w:tcW w:w="1134" w:type="dxa"/>
          </w:tcPr>
          <w:p w:rsidR="00A47954" w:rsidRPr="001D5913" w:rsidRDefault="00A47954" w:rsidP="001940D2">
            <w:pPr>
              <w:tabs>
                <w:tab w:val="left" w:pos="1985"/>
              </w:tabs>
              <w:spacing w:after="120" w:line="380" w:lineRule="exact"/>
              <w:ind w:leftChars="200" w:left="420"/>
              <w:rPr>
                <w:rFonts w:asciiTheme="majorEastAsia" w:eastAsiaTheme="majorEastAsia" w:hAnsiTheme="majorEastAsia"/>
                <w:b/>
                <w:bCs/>
                <w:sz w:val="22"/>
                <w:szCs w:val="22"/>
              </w:rPr>
            </w:pPr>
          </w:p>
        </w:tc>
      </w:tr>
    </w:tbl>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附注：</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1</w:t>
      </w:r>
      <w:r w:rsidR="006802FC" w:rsidRPr="001D5913">
        <w:rPr>
          <w:rFonts w:asciiTheme="majorEastAsia" w:eastAsiaTheme="majorEastAsia" w:hAnsiTheme="majorEastAsia" w:hint="eastAsia"/>
          <w:sz w:val="22"/>
          <w:szCs w:val="22"/>
        </w:rPr>
        <w:t>.</w:t>
      </w:r>
      <w:r w:rsidRPr="001D5913">
        <w:rPr>
          <w:rFonts w:asciiTheme="majorEastAsia" w:eastAsiaTheme="majorEastAsia" w:hAnsiTheme="majorEastAsia" w:hint="eastAsia"/>
          <w:sz w:val="22"/>
          <w:szCs w:val="22"/>
        </w:rPr>
        <w:t>此表仅提供了表格形式，投标人应根据需要准备足够数量的表格来填写。</w:t>
      </w:r>
    </w:p>
    <w:p w:rsidR="000F249E"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2</w:t>
      </w:r>
      <w:r w:rsidR="006802FC" w:rsidRPr="001D5913">
        <w:rPr>
          <w:rFonts w:asciiTheme="majorEastAsia" w:eastAsiaTheme="majorEastAsia" w:hAnsiTheme="majorEastAsia" w:hint="eastAsia"/>
          <w:sz w:val="22"/>
          <w:szCs w:val="22"/>
        </w:rPr>
        <w:t>.</w:t>
      </w:r>
      <w:r w:rsidRPr="001D5913">
        <w:rPr>
          <w:rFonts w:asciiTheme="majorEastAsia" w:eastAsiaTheme="majorEastAsia" w:hAnsiTheme="majorEastAsia" w:hint="eastAsia"/>
          <w:sz w:val="22"/>
          <w:szCs w:val="22"/>
        </w:rPr>
        <w:t>投标人同类项目业绩须满足以下条件：</w:t>
      </w:r>
      <w:r w:rsidR="000F249E" w:rsidRPr="001D5913">
        <w:rPr>
          <w:rFonts w:asciiTheme="majorEastAsia" w:eastAsiaTheme="majorEastAsia" w:hAnsiTheme="majorEastAsia" w:hint="eastAsia"/>
          <w:sz w:val="22"/>
          <w:szCs w:val="22"/>
        </w:rPr>
        <w:t>提供客户联系方式，采购合同、验收报告复印件加盖投标人公章，资料提供不齐全不得分，合同原件备查。</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3</w:t>
      </w:r>
      <w:r w:rsidR="006802FC" w:rsidRPr="001D5913">
        <w:rPr>
          <w:rFonts w:asciiTheme="majorEastAsia" w:eastAsiaTheme="majorEastAsia" w:hAnsiTheme="majorEastAsia" w:hint="eastAsia"/>
          <w:sz w:val="22"/>
          <w:szCs w:val="22"/>
        </w:rPr>
        <w:t>.</w:t>
      </w:r>
      <w:r w:rsidRPr="001D5913">
        <w:rPr>
          <w:rFonts w:asciiTheme="majorEastAsia" w:eastAsiaTheme="majorEastAsia" w:hAnsiTheme="majorEastAsia" w:hint="eastAsia"/>
          <w:sz w:val="22"/>
          <w:szCs w:val="22"/>
        </w:rPr>
        <w:t>投标人不按此要求填写此项内容或案例无证明文件</w:t>
      </w:r>
      <w:r w:rsidR="000F249E" w:rsidRPr="001D5913">
        <w:rPr>
          <w:rFonts w:asciiTheme="majorEastAsia" w:eastAsiaTheme="majorEastAsia" w:hAnsiTheme="majorEastAsia" w:hint="eastAsia"/>
          <w:sz w:val="22"/>
          <w:szCs w:val="22"/>
        </w:rPr>
        <w:t>（见本附件附注第2点）</w:t>
      </w:r>
      <w:r w:rsidRPr="001D5913">
        <w:rPr>
          <w:rFonts w:asciiTheme="majorEastAsia" w:eastAsiaTheme="majorEastAsia" w:hAnsiTheme="majorEastAsia" w:hint="eastAsia"/>
          <w:sz w:val="22"/>
          <w:szCs w:val="22"/>
        </w:rPr>
        <w:t>支撑，则不纳入技术资信评分范围。</w:t>
      </w:r>
    </w:p>
    <w:p w:rsidR="006802FC" w:rsidRPr="001D5913" w:rsidRDefault="006802FC" w:rsidP="001940D2">
      <w:pPr>
        <w:tabs>
          <w:tab w:val="left" w:pos="1985"/>
        </w:tabs>
        <w:spacing w:line="380" w:lineRule="exact"/>
        <w:rPr>
          <w:rFonts w:asciiTheme="majorEastAsia" w:eastAsiaTheme="majorEastAsia" w:hAnsiTheme="majorEastAsia"/>
          <w:b/>
          <w:sz w:val="22"/>
          <w:szCs w:val="22"/>
        </w:rPr>
      </w:pPr>
      <w:r w:rsidRPr="001D5913">
        <w:rPr>
          <w:rFonts w:asciiTheme="majorEastAsia" w:eastAsiaTheme="majorEastAsia" w:hAnsiTheme="majorEastAsia" w:hint="eastAsia"/>
          <w:b/>
          <w:sz w:val="22"/>
          <w:szCs w:val="22"/>
        </w:rPr>
        <w:t>4.根据《温州市人民政府关于印发温州市公共资源交易平台建设管理暂行办法的通知》（温政发〔2018〕2 号）第四十条规定，将在中标或者成交公告的内容中</w:t>
      </w:r>
      <w:r w:rsidR="00BC3EE8" w:rsidRPr="001D5913">
        <w:rPr>
          <w:rFonts w:asciiTheme="majorEastAsia" w:eastAsiaTheme="majorEastAsia" w:hAnsiTheme="majorEastAsia" w:hint="eastAsia"/>
          <w:b/>
          <w:sz w:val="22"/>
          <w:szCs w:val="22"/>
          <w:shd w:val="pct15" w:color="auto" w:fill="FFFFFF"/>
        </w:rPr>
        <w:t>公开</w:t>
      </w:r>
      <w:r w:rsidRPr="001D5913">
        <w:rPr>
          <w:rFonts w:asciiTheme="majorEastAsia" w:eastAsiaTheme="majorEastAsia" w:hAnsiTheme="majorEastAsia" w:hint="eastAsia"/>
          <w:b/>
          <w:sz w:val="22"/>
          <w:szCs w:val="22"/>
          <w:shd w:val="pct15" w:color="auto" w:fill="FFFFFF"/>
        </w:rPr>
        <w:t>本表</w:t>
      </w:r>
      <w:r w:rsidRPr="001D5913">
        <w:rPr>
          <w:rFonts w:asciiTheme="majorEastAsia" w:eastAsiaTheme="majorEastAsia" w:hAnsiTheme="majorEastAsia" w:hint="eastAsia"/>
          <w:b/>
          <w:sz w:val="22"/>
          <w:szCs w:val="22"/>
        </w:rPr>
        <w:t>，请各投标人认真填写，确保数据的真实性、完整性和合理性。</w:t>
      </w:r>
    </w:p>
    <w:p w:rsidR="006802FC" w:rsidRPr="001D5913" w:rsidRDefault="006802FC" w:rsidP="001940D2">
      <w:pPr>
        <w:tabs>
          <w:tab w:val="left" w:pos="1985"/>
        </w:tabs>
        <w:spacing w:line="380" w:lineRule="exact"/>
        <w:rPr>
          <w:rFonts w:asciiTheme="majorEastAsia" w:eastAsiaTheme="majorEastAsia" w:hAnsiTheme="majorEastAsia"/>
          <w:sz w:val="22"/>
          <w:szCs w:val="22"/>
        </w:rPr>
      </w:pP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投标人全称（公章）：</w:t>
      </w:r>
    </w:p>
    <w:p w:rsidR="00333B73" w:rsidRPr="001D5913" w:rsidRDefault="006741E4" w:rsidP="001940D2">
      <w:pPr>
        <w:tabs>
          <w:tab w:val="left" w:pos="1985"/>
        </w:tabs>
        <w:spacing w:line="380" w:lineRule="exact"/>
        <w:rPr>
          <w:rFonts w:asciiTheme="majorEastAsia" w:eastAsiaTheme="majorEastAsia" w:hAnsiTheme="majorEastAsia"/>
          <w:sz w:val="22"/>
          <w:szCs w:val="22"/>
        </w:rPr>
      </w:pPr>
      <w:r w:rsidRPr="001D5913">
        <w:rPr>
          <w:rFonts w:asciiTheme="majorEastAsia" w:eastAsiaTheme="majorEastAsia" w:hAnsiTheme="majorEastAsia" w:hint="eastAsia"/>
          <w:sz w:val="22"/>
          <w:szCs w:val="22"/>
        </w:rPr>
        <w:t>法定代表人</w:t>
      </w:r>
      <w:r w:rsidR="009A1F4C" w:rsidRPr="001D5913">
        <w:rPr>
          <w:rFonts w:ascii="宋体" w:hAnsi="宋体" w:hint="eastAsia"/>
          <w:sz w:val="22"/>
          <w:szCs w:val="22"/>
        </w:rPr>
        <w:t>（或负责人）</w:t>
      </w:r>
      <w:r w:rsidRPr="001D5913">
        <w:rPr>
          <w:rFonts w:asciiTheme="majorEastAsia" w:eastAsiaTheme="majorEastAsia" w:hAnsiTheme="majorEastAsia" w:hint="eastAsia"/>
          <w:sz w:val="22"/>
          <w:szCs w:val="22"/>
        </w:rPr>
        <w:t>或授权代表（签字或盖章）：</w:t>
      </w:r>
    </w:p>
    <w:p w:rsidR="00333B73" w:rsidRPr="001D5913" w:rsidRDefault="006741E4" w:rsidP="009A1F4C">
      <w:pPr>
        <w:tabs>
          <w:tab w:val="left" w:pos="1985"/>
        </w:tabs>
        <w:rPr>
          <w:rFonts w:asciiTheme="majorEastAsia" w:eastAsiaTheme="majorEastAsia" w:hAnsiTheme="majorEastAsia"/>
          <w:b/>
          <w:bCs/>
          <w:sz w:val="22"/>
          <w:szCs w:val="22"/>
        </w:rPr>
      </w:pPr>
      <w:r w:rsidRPr="001D5913">
        <w:rPr>
          <w:rFonts w:asciiTheme="majorEastAsia" w:eastAsiaTheme="majorEastAsia" w:hAnsiTheme="majorEastAsia" w:hint="eastAsia"/>
          <w:sz w:val="22"/>
          <w:szCs w:val="22"/>
        </w:rPr>
        <w:t xml:space="preserve">日  期：  年  月  日  </w:t>
      </w:r>
      <w:r w:rsidRPr="001D5913">
        <w:rPr>
          <w:rFonts w:asciiTheme="majorEastAsia" w:eastAsiaTheme="majorEastAsia" w:hAnsiTheme="majorEastAsia"/>
          <w:b/>
          <w:bCs/>
          <w:sz w:val="22"/>
          <w:szCs w:val="22"/>
        </w:rPr>
        <w:br w:type="page"/>
      </w:r>
    </w:p>
    <w:p w:rsidR="006B2676" w:rsidRPr="001D5913" w:rsidRDefault="006B2676" w:rsidP="006B2676">
      <w:pPr>
        <w:spacing w:before="50"/>
        <w:rPr>
          <w:rFonts w:ascii="Arial" w:hAnsi="Arial" w:cs="Arial"/>
          <w:b/>
        </w:rPr>
      </w:pPr>
      <w:r w:rsidRPr="001D5913">
        <w:rPr>
          <w:rFonts w:ascii="宋体" w:hAnsi="宋体" w:hint="eastAsia"/>
          <w:b/>
          <w:bCs/>
          <w:sz w:val="22"/>
          <w:szCs w:val="22"/>
        </w:rPr>
        <w:lastRenderedPageBreak/>
        <w:t>附件十</w:t>
      </w:r>
      <w:r w:rsidRPr="001D5913">
        <w:rPr>
          <w:rFonts w:ascii="Arial" w:hAnsi="Arial" w:cs="Arial" w:hint="eastAsia"/>
          <w:b/>
        </w:rPr>
        <w:t>一</w:t>
      </w:r>
    </w:p>
    <w:p w:rsidR="009A1F4C" w:rsidRPr="001D5913" w:rsidRDefault="009A1F4C" w:rsidP="009A1F4C">
      <w:pPr>
        <w:jc w:val="center"/>
        <w:rPr>
          <w:rFonts w:ascii="黑体" w:eastAsia="黑体" w:hAnsi="宋体" w:cs="宋体"/>
          <w:b/>
          <w:kern w:val="0"/>
          <w:sz w:val="36"/>
          <w:szCs w:val="36"/>
        </w:rPr>
      </w:pPr>
      <w:r w:rsidRPr="001D5913">
        <w:rPr>
          <w:rFonts w:ascii="黑体" w:eastAsia="黑体" w:hAnsi="宋体" w:cs="宋体" w:hint="eastAsia"/>
          <w:b/>
          <w:kern w:val="0"/>
          <w:sz w:val="36"/>
          <w:szCs w:val="36"/>
        </w:rPr>
        <w:t>施工组织计划</w:t>
      </w:r>
    </w:p>
    <w:p w:rsidR="009A1F4C" w:rsidRPr="001D5913" w:rsidRDefault="009A1F4C" w:rsidP="009A1F4C">
      <w:pPr>
        <w:rPr>
          <w:rFonts w:ascii="宋体" w:hAnsi="宋体"/>
          <w:bCs/>
        </w:rPr>
      </w:pPr>
      <w:r w:rsidRPr="001D5913">
        <w:rPr>
          <w:rFonts w:ascii="宋体" w:hAnsi="宋体" w:hint="eastAsia"/>
        </w:rPr>
        <w:t>项目编号：</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14"/>
      </w:tblGrid>
      <w:tr w:rsidR="009A1F4C" w:rsidRPr="001D5913" w:rsidTr="009A1F4C">
        <w:trPr>
          <w:trHeight w:val="6372"/>
        </w:trPr>
        <w:tc>
          <w:tcPr>
            <w:tcW w:w="9214" w:type="dxa"/>
            <w:vAlign w:val="center"/>
          </w:tcPr>
          <w:p w:rsidR="009A1F4C" w:rsidRPr="001D5913" w:rsidRDefault="009A1F4C" w:rsidP="009329D5">
            <w:pPr>
              <w:rPr>
                <w:rFonts w:ascii="宋体" w:hAnsi="宋体"/>
              </w:rPr>
            </w:pPr>
          </w:p>
          <w:p w:rsidR="009A1F4C" w:rsidRPr="001D5913" w:rsidRDefault="009A1F4C" w:rsidP="009329D5">
            <w:pPr>
              <w:jc w:val="center"/>
            </w:pPr>
            <w:r w:rsidRPr="001D5913">
              <w:rPr>
                <w:rFonts w:hint="eastAsia"/>
              </w:rPr>
              <w:t>（格式自拟）</w:t>
            </w:r>
          </w:p>
          <w:p w:rsidR="009A1F4C" w:rsidRPr="001D5913" w:rsidRDefault="009A1F4C" w:rsidP="009329D5">
            <w:pPr>
              <w:ind w:leftChars="2500" w:left="5250"/>
              <w:rPr>
                <w:rFonts w:ascii="宋体" w:hAnsi="宋体"/>
                <w:b/>
                <w:bCs/>
              </w:rPr>
            </w:pPr>
          </w:p>
        </w:tc>
      </w:tr>
    </w:tbl>
    <w:p w:rsidR="009A1F4C" w:rsidRPr="001D5913" w:rsidRDefault="009A1F4C" w:rsidP="009010E4">
      <w:pPr>
        <w:spacing w:beforeLines="100"/>
        <w:ind w:rightChars="-10" w:right="-21"/>
        <w:rPr>
          <w:rFonts w:ascii="宋体" w:hAnsi="宋体"/>
          <w:sz w:val="24"/>
        </w:rPr>
      </w:pPr>
      <w:r w:rsidRPr="001D5913">
        <w:rPr>
          <w:rFonts w:ascii="宋体" w:hAnsi="宋体" w:hint="eastAsia"/>
          <w:sz w:val="24"/>
        </w:rPr>
        <w:t>投标人全称（公章）：</w:t>
      </w:r>
    </w:p>
    <w:p w:rsidR="009A1F4C" w:rsidRPr="001D5913" w:rsidRDefault="009A1F4C" w:rsidP="009010E4">
      <w:pPr>
        <w:spacing w:beforeLines="50"/>
        <w:ind w:right="-10"/>
        <w:rPr>
          <w:rFonts w:ascii="宋体" w:hAnsi="宋体"/>
          <w:sz w:val="24"/>
        </w:rPr>
      </w:pPr>
      <w:r w:rsidRPr="001D5913">
        <w:rPr>
          <w:rFonts w:ascii="宋体" w:hAnsi="宋体" w:hint="eastAsia"/>
          <w:sz w:val="24"/>
        </w:rPr>
        <w:t>法定代表人</w:t>
      </w:r>
      <w:r w:rsidRPr="001D5913">
        <w:rPr>
          <w:rFonts w:ascii="宋体" w:hAnsi="宋体" w:hint="eastAsia"/>
          <w:sz w:val="22"/>
          <w:szCs w:val="22"/>
        </w:rPr>
        <w:t>（或负责人）</w:t>
      </w:r>
      <w:r w:rsidRPr="001D5913">
        <w:rPr>
          <w:rFonts w:ascii="宋体" w:hAnsi="宋体" w:hint="eastAsia"/>
          <w:sz w:val="24"/>
        </w:rPr>
        <w:t>或授权代表（签字或盖章）：</w:t>
      </w:r>
    </w:p>
    <w:p w:rsidR="009A1F4C" w:rsidRPr="001D5913" w:rsidRDefault="009A1F4C" w:rsidP="009A1F4C">
      <w:r w:rsidRPr="001D5913">
        <w:rPr>
          <w:rFonts w:ascii="宋体" w:hAnsi="宋体" w:hint="eastAsia"/>
          <w:sz w:val="24"/>
        </w:rPr>
        <w:t>日期：  年  月  日</w:t>
      </w:r>
    </w:p>
    <w:p w:rsidR="009A1F4C" w:rsidRPr="001D5913" w:rsidRDefault="009A1F4C">
      <w:pPr>
        <w:widowControl/>
        <w:spacing w:line="240" w:lineRule="auto"/>
        <w:jc w:val="left"/>
        <w:rPr>
          <w:rFonts w:ascii="Arial" w:hAnsi="Arial" w:cs="Arial"/>
          <w:b/>
        </w:rPr>
      </w:pPr>
      <w:r w:rsidRPr="001D5913">
        <w:rPr>
          <w:rFonts w:ascii="Arial" w:hAnsi="Arial" w:cs="Arial"/>
          <w:b/>
        </w:rPr>
        <w:br w:type="page"/>
      </w:r>
    </w:p>
    <w:p w:rsidR="009A1F4C" w:rsidRPr="001D5913" w:rsidRDefault="009A1F4C" w:rsidP="009010E4">
      <w:pPr>
        <w:spacing w:beforeLines="100" w:afterLines="50"/>
        <w:rPr>
          <w:rFonts w:ascii="Arial" w:hAnsi="Arial" w:cs="Arial"/>
          <w:b/>
        </w:rPr>
      </w:pPr>
      <w:r w:rsidRPr="001D5913">
        <w:rPr>
          <w:rFonts w:ascii="Arial" w:hAnsi="Arial" w:cs="Arial" w:hint="eastAsia"/>
          <w:b/>
        </w:rPr>
        <w:lastRenderedPageBreak/>
        <w:t>附件十二</w:t>
      </w:r>
    </w:p>
    <w:p w:rsidR="009A1F4C" w:rsidRPr="001D5913" w:rsidRDefault="009A1F4C" w:rsidP="009A1F4C">
      <w:pPr>
        <w:spacing w:line="400" w:lineRule="exact"/>
        <w:jc w:val="center"/>
        <w:rPr>
          <w:rFonts w:eastAsia="黑体"/>
          <w:b/>
          <w:bCs/>
          <w:sz w:val="36"/>
          <w:szCs w:val="36"/>
        </w:rPr>
      </w:pPr>
      <w:r w:rsidRPr="001D5913">
        <w:rPr>
          <w:rFonts w:eastAsia="黑体" w:hint="eastAsia"/>
          <w:b/>
          <w:bCs/>
          <w:sz w:val="36"/>
          <w:szCs w:val="36"/>
        </w:rPr>
        <w:t>项目实施进度计划表</w:t>
      </w:r>
    </w:p>
    <w:p w:rsidR="009A1F4C" w:rsidRPr="001D5913" w:rsidRDefault="009A1F4C" w:rsidP="009A1F4C">
      <w:pPr>
        <w:adjustRightInd w:val="0"/>
        <w:snapToGrid w:val="0"/>
        <w:jc w:val="center"/>
        <w:rPr>
          <w:rFonts w:ascii="Arial" w:hAnsi="Arial"/>
          <w:kern w:val="0"/>
          <w:szCs w:val="21"/>
        </w:rPr>
      </w:pPr>
      <w:r w:rsidRPr="001D5913">
        <w:rPr>
          <w:rFonts w:ascii="Arial" w:hAnsi="Arial" w:hint="eastAsia"/>
          <w:kern w:val="0"/>
          <w:szCs w:val="21"/>
        </w:rPr>
        <w:t>（以合同生效日算起）</w:t>
      </w:r>
    </w:p>
    <w:p w:rsidR="009A1F4C" w:rsidRPr="001D5913" w:rsidRDefault="009A1F4C" w:rsidP="009A1F4C">
      <w:pPr>
        <w:adjustRightInd w:val="0"/>
        <w:snapToGrid w:val="0"/>
      </w:pPr>
      <w:r w:rsidRPr="001D5913">
        <w:rPr>
          <w:rFonts w:hint="eastAsia"/>
        </w:rPr>
        <w:t>项目编号：</w:t>
      </w:r>
    </w:p>
    <w:p w:rsidR="009A1F4C" w:rsidRPr="001D5913" w:rsidRDefault="009A1F4C" w:rsidP="009A1F4C">
      <w:pPr>
        <w:adjustRightInd w:val="0"/>
        <w:snapToGrid w:val="0"/>
      </w:pPr>
      <w:r w:rsidRPr="001D5913">
        <w:rPr>
          <w:rFonts w:hint="eastAsia"/>
        </w:rPr>
        <w:t>工程工期：该工程建设在前完工。</w:t>
      </w:r>
    </w:p>
    <w:tbl>
      <w:tblPr>
        <w:tblW w:w="9020" w:type="dxa"/>
        <w:jc w:val="center"/>
        <w:tblInd w:w="-24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tblPr>
      <w:tblGrid>
        <w:gridCol w:w="1576"/>
        <w:gridCol w:w="499"/>
        <w:gridCol w:w="497"/>
        <w:gridCol w:w="497"/>
        <w:gridCol w:w="497"/>
        <w:gridCol w:w="497"/>
        <w:gridCol w:w="497"/>
        <w:gridCol w:w="497"/>
        <w:gridCol w:w="496"/>
        <w:gridCol w:w="496"/>
        <w:gridCol w:w="496"/>
        <w:gridCol w:w="496"/>
        <w:gridCol w:w="496"/>
        <w:gridCol w:w="496"/>
        <w:gridCol w:w="496"/>
        <w:gridCol w:w="491"/>
      </w:tblGrid>
      <w:tr w:rsidR="009A1F4C" w:rsidRPr="001D5913" w:rsidTr="009329D5">
        <w:trPr>
          <w:jc w:val="center"/>
        </w:trPr>
        <w:tc>
          <w:tcPr>
            <w:tcW w:w="1576" w:type="dxa"/>
            <w:tcBorders>
              <w:top w:val="single" w:sz="8" w:space="0" w:color="auto"/>
              <w:bottom w:val="single" w:sz="2" w:space="0" w:color="auto"/>
              <w:tl2br w:val="single" w:sz="2" w:space="0" w:color="auto"/>
            </w:tcBorders>
            <w:vAlign w:val="center"/>
          </w:tcPr>
          <w:p w:rsidR="009A1F4C" w:rsidRPr="001D5913" w:rsidRDefault="009A1F4C" w:rsidP="009329D5">
            <w:pPr>
              <w:adjustRightInd w:val="0"/>
              <w:jc w:val="right"/>
              <w:rPr>
                <w:rFonts w:ascii="Arial" w:hAnsi="Arial" w:cs="Arial"/>
                <w:kern w:val="0"/>
                <w:szCs w:val="21"/>
              </w:rPr>
            </w:pPr>
            <w:r w:rsidRPr="001D5913">
              <w:rPr>
                <w:rFonts w:ascii="Arial" w:hAnsi="Arial" w:cs="Arial"/>
                <w:kern w:val="0"/>
                <w:szCs w:val="21"/>
              </w:rPr>
              <w:t>工作</w:t>
            </w:r>
            <w:r w:rsidRPr="001D5913">
              <w:rPr>
                <w:rFonts w:ascii="Arial" w:hAnsi="Arial" w:cs="Arial" w:hint="eastAsia"/>
                <w:kern w:val="0"/>
                <w:szCs w:val="21"/>
              </w:rPr>
              <w:t>周</w:t>
            </w:r>
          </w:p>
          <w:p w:rsidR="009A1F4C" w:rsidRPr="001D5913" w:rsidRDefault="009A1F4C" w:rsidP="009329D5">
            <w:pPr>
              <w:adjustRightInd w:val="0"/>
              <w:rPr>
                <w:rFonts w:ascii="Arial" w:hAnsi="Arial" w:cs="Arial"/>
                <w:kern w:val="0"/>
                <w:szCs w:val="21"/>
              </w:rPr>
            </w:pPr>
            <w:r w:rsidRPr="001D5913">
              <w:rPr>
                <w:rFonts w:ascii="Arial" w:hAnsi="Arial" w:cs="Arial"/>
                <w:kern w:val="0"/>
                <w:szCs w:val="21"/>
              </w:rPr>
              <w:t>内容</w:t>
            </w:r>
          </w:p>
        </w:tc>
        <w:tc>
          <w:tcPr>
            <w:tcW w:w="499"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1</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2</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3</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4</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5</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6</w:t>
            </w:r>
          </w:p>
        </w:tc>
        <w:tc>
          <w:tcPr>
            <w:tcW w:w="497"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7</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8</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9</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10</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11</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kern w:val="0"/>
                <w:szCs w:val="21"/>
              </w:rPr>
              <w:t>12</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hint="eastAsia"/>
                <w:kern w:val="0"/>
                <w:szCs w:val="21"/>
              </w:rPr>
              <w:t>13</w:t>
            </w:r>
          </w:p>
        </w:tc>
        <w:tc>
          <w:tcPr>
            <w:tcW w:w="496"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hint="eastAsia"/>
                <w:kern w:val="0"/>
                <w:szCs w:val="21"/>
              </w:rPr>
              <w:t>14</w:t>
            </w:r>
          </w:p>
        </w:tc>
        <w:tc>
          <w:tcPr>
            <w:tcW w:w="491" w:type="dxa"/>
            <w:vAlign w:val="center"/>
          </w:tcPr>
          <w:p w:rsidR="009A1F4C" w:rsidRPr="001D5913" w:rsidRDefault="009A1F4C" w:rsidP="009329D5">
            <w:pPr>
              <w:adjustRightInd w:val="0"/>
              <w:jc w:val="center"/>
              <w:rPr>
                <w:rFonts w:ascii="Arial" w:hAnsi="Arial" w:cs="Arial"/>
                <w:kern w:val="0"/>
                <w:szCs w:val="21"/>
              </w:rPr>
            </w:pPr>
            <w:r w:rsidRPr="001D5913">
              <w:rPr>
                <w:rFonts w:ascii="Arial" w:hAnsi="Arial" w:cs="Arial" w:hint="eastAsia"/>
                <w:kern w:val="0"/>
                <w:szCs w:val="21"/>
              </w:rPr>
              <w:t>…</w:t>
            </w:r>
          </w:p>
        </w:tc>
      </w:tr>
      <w:tr w:rsidR="009A1F4C" w:rsidRPr="001D5913" w:rsidTr="009329D5">
        <w:trPr>
          <w:jc w:val="center"/>
        </w:trPr>
        <w:tc>
          <w:tcPr>
            <w:tcW w:w="1576" w:type="dxa"/>
            <w:tcBorders>
              <w:top w:val="single" w:sz="2" w:space="0" w:color="auto"/>
            </w:tcBorders>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r w:rsidR="009A1F4C" w:rsidRPr="001D5913" w:rsidTr="009329D5">
        <w:trPr>
          <w:jc w:val="center"/>
        </w:trPr>
        <w:tc>
          <w:tcPr>
            <w:tcW w:w="1576" w:type="dxa"/>
            <w:vAlign w:val="center"/>
          </w:tcPr>
          <w:p w:rsidR="009A1F4C" w:rsidRPr="001D5913" w:rsidRDefault="009A1F4C" w:rsidP="009329D5">
            <w:pPr>
              <w:adjustRightInd w:val="0"/>
              <w:snapToGrid w:val="0"/>
              <w:rPr>
                <w:rFonts w:ascii="Arial" w:hAnsi="Arial" w:cs="Arial"/>
                <w:kern w:val="0"/>
                <w:szCs w:val="21"/>
              </w:rPr>
            </w:pPr>
          </w:p>
        </w:tc>
        <w:tc>
          <w:tcPr>
            <w:tcW w:w="499"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7"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6" w:type="dxa"/>
          </w:tcPr>
          <w:p w:rsidR="009A1F4C" w:rsidRPr="001D5913" w:rsidRDefault="009A1F4C" w:rsidP="009329D5">
            <w:pPr>
              <w:adjustRightInd w:val="0"/>
              <w:snapToGrid w:val="0"/>
              <w:jc w:val="center"/>
              <w:rPr>
                <w:rFonts w:ascii="Arial" w:hAnsi="Arial" w:cs="Arial"/>
                <w:kern w:val="0"/>
                <w:szCs w:val="21"/>
              </w:rPr>
            </w:pPr>
          </w:p>
        </w:tc>
        <w:tc>
          <w:tcPr>
            <w:tcW w:w="491" w:type="dxa"/>
          </w:tcPr>
          <w:p w:rsidR="009A1F4C" w:rsidRPr="001D5913" w:rsidRDefault="009A1F4C" w:rsidP="009329D5">
            <w:pPr>
              <w:adjustRightInd w:val="0"/>
              <w:snapToGrid w:val="0"/>
              <w:jc w:val="center"/>
              <w:rPr>
                <w:rFonts w:ascii="Arial" w:hAnsi="Arial" w:cs="Arial"/>
                <w:kern w:val="0"/>
                <w:szCs w:val="21"/>
              </w:rPr>
            </w:pPr>
          </w:p>
        </w:tc>
      </w:tr>
    </w:tbl>
    <w:p w:rsidR="009A1F4C" w:rsidRPr="001D5913" w:rsidRDefault="009A1F4C" w:rsidP="009010E4">
      <w:pPr>
        <w:adjustRightInd w:val="0"/>
        <w:spacing w:beforeLines="50"/>
        <w:rPr>
          <w:rFonts w:ascii="楷体_GB2312" w:eastAsia="楷体_GB2312" w:hAnsi="Arial" w:cs="仿宋_GB2312"/>
          <w:kern w:val="0"/>
          <w:szCs w:val="21"/>
        </w:rPr>
      </w:pPr>
      <w:r w:rsidRPr="001D5913">
        <w:rPr>
          <w:rFonts w:ascii="楷体_GB2312" w:eastAsia="楷体_GB2312" w:hAnsi="Arial" w:hint="eastAsia"/>
          <w:kern w:val="0"/>
          <w:szCs w:val="21"/>
        </w:rPr>
        <w:t>附注：上述时间表的格式仅供参考，投标人可自行编制切合实际的具体时间表。</w:t>
      </w:r>
    </w:p>
    <w:p w:rsidR="009A1F4C" w:rsidRPr="001D5913" w:rsidRDefault="009A1F4C" w:rsidP="009A1F4C">
      <w:pPr>
        <w:spacing w:line="380" w:lineRule="exact"/>
        <w:ind w:firstLineChars="2000" w:firstLine="4200"/>
        <w:rPr>
          <w:rFonts w:ascii="Arial" w:hAnsi="Arial" w:cs="Arial"/>
          <w:kern w:val="0"/>
          <w:szCs w:val="21"/>
        </w:rPr>
      </w:pPr>
    </w:p>
    <w:p w:rsidR="009A1F4C" w:rsidRPr="001D5913" w:rsidRDefault="009A1F4C" w:rsidP="009A1F4C">
      <w:pPr>
        <w:spacing w:line="380" w:lineRule="exact"/>
        <w:ind w:firstLineChars="2000" w:firstLine="4200"/>
        <w:rPr>
          <w:rFonts w:ascii="Arial" w:hAnsi="Arial" w:cs="Arial"/>
          <w:kern w:val="0"/>
          <w:szCs w:val="21"/>
        </w:rPr>
      </w:pPr>
    </w:p>
    <w:p w:rsidR="009A1F4C" w:rsidRPr="001D5913" w:rsidRDefault="009A1F4C" w:rsidP="009A1F4C">
      <w:pPr>
        <w:spacing w:line="380" w:lineRule="exact"/>
        <w:ind w:firstLineChars="2000" w:firstLine="4200"/>
        <w:rPr>
          <w:rFonts w:ascii="Arial" w:hAnsi="Arial" w:cs="Arial"/>
          <w:kern w:val="0"/>
          <w:szCs w:val="21"/>
        </w:rPr>
      </w:pPr>
    </w:p>
    <w:p w:rsidR="009A1F4C" w:rsidRPr="001D5913" w:rsidRDefault="009A1F4C" w:rsidP="009A1F4C">
      <w:pPr>
        <w:spacing w:line="380" w:lineRule="exact"/>
        <w:rPr>
          <w:rFonts w:ascii="宋体" w:hAnsi="宋体"/>
          <w:sz w:val="22"/>
          <w:szCs w:val="22"/>
        </w:rPr>
      </w:pPr>
      <w:r w:rsidRPr="001D5913">
        <w:rPr>
          <w:rFonts w:ascii="宋体" w:hAnsi="宋体" w:hint="eastAsia"/>
          <w:sz w:val="22"/>
          <w:szCs w:val="22"/>
        </w:rPr>
        <w:t>投标人全称（盖章）：</w:t>
      </w:r>
    </w:p>
    <w:p w:rsidR="009A1F4C" w:rsidRPr="001D5913" w:rsidRDefault="009A1F4C" w:rsidP="009A1F4C">
      <w:pPr>
        <w:spacing w:line="380" w:lineRule="exact"/>
        <w:rPr>
          <w:rFonts w:ascii="宋体" w:hAnsi="宋体"/>
          <w:sz w:val="22"/>
          <w:szCs w:val="22"/>
        </w:rPr>
      </w:pPr>
      <w:r w:rsidRPr="001D5913">
        <w:rPr>
          <w:rFonts w:ascii="宋体" w:hAnsi="宋体" w:hint="eastAsia"/>
          <w:sz w:val="22"/>
          <w:szCs w:val="22"/>
        </w:rPr>
        <w:t>法定代表人（或负责人）或授权代表（签字或盖章）：</w:t>
      </w:r>
    </w:p>
    <w:p w:rsidR="009A1F4C" w:rsidRPr="001D5913" w:rsidRDefault="009A1F4C" w:rsidP="009010E4">
      <w:pPr>
        <w:spacing w:beforeLines="100" w:afterLines="50"/>
        <w:rPr>
          <w:rFonts w:ascii="宋体" w:hAnsi="宋体"/>
          <w:bCs/>
          <w:sz w:val="22"/>
          <w:szCs w:val="22"/>
        </w:rPr>
      </w:pPr>
      <w:r w:rsidRPr="001D5913">
        <w:rPr>
          <w:rFonts w:ascii="宋体" w:hAnsi="宋体" w:hint="eastAsia"/>
          <w:sz w:val="22"/>
          <w:szCs w:val="22"/>
        </w:rPr>
        <w:t xml:space="preserve">日  期：  年  月  </w:t>
      </w:r>
      <w:r w:rsidRPr="001D5913">
        <w:rPr>
          <w:rFonts w:ascii="宋体" w:hAnsi="宋体" w:hint="eastAsia"/>
          <w:bCs/>
          <w:sz w:val="22"/>
          <w:szCs w:val="22"/>
        </w:rPr>
        <w:t>日</w:t>
      </w:r>
    </w:p>
    <w:p w:rsidR="009A1F4C" w:rsidRPr="001D5913" w:rsidRDefault="009A1F4C" w:rsidP="009A1F4C">
      <w:pPr>
        <w:spacing w:line="240" w:lineRule="exact"/>
        <w:jc w:val="left"/>
        <w:rPr>
          <w:rFonts w:ascii="新宋体" w:eastAsia="新宋体" w:hAnsi="新宋体" w:cs="新宋体"/>
          <w:szCs w:val="21"/>
        </w:rPr>
      </w:pPr>
      <w:r w:rsidRPr="001D5913">
        <w:rPr>
          <w:rFonts w:ascii="宋体" w:hAnsi="宋体"/>
          <w:bCs/>
          <w:sz w:val="22"/>
          <w:szCs w:val="22"/>
        </w:rPr>
        <w:br w:type="page"/>
      </w:r>
      <w:r w:rsidRPr="001D5913">
        <w:rPr>
          <w:rFonts w:ascii="宋体" w:hAnsi="宋体" w:hint="eastAsia"/>
          <w:b/>
          <w:bCs/>
          <w:sz w:val="22"/>
          <w:szCs w:val="22"/>
        </w:rPr>
        <w:lastRenderedPageBreak/>
        <w:t>附件</w:t>
      </w:r>
      <w:r w:rsidRPr="001D5913">
        <w:rPr>
          <w:rFonts w:ascii="Arial" w:hAnsi="Arial" w:cs="Arial" w:hint="eastAsia"/>
          <w:b/>
        </w:rPr>
        <w:t>十三</w:t>
      </w:r>
    </w:p>
    <w:p w:rsidR="009A1F4C" w:rsidRPr="001D5913" w:rsidRDefault="009A1F4C" w:rsidP="009010E4">
      <w:pPr>
        <w:spacing w:beforeLines="50" w:afterLines="50"/>
        <w:ind w:right="-10"/>
        <w:jc w:val="center"/>
        <w:rPr>
          <w:rFonts w:ascii="黑体" w:eastAsia="黑体"/>
          <w:b/>
          <w:bCs/>
          <w:sz w:val="36"/>
          <w:szCs w:val="36"/>
        </w:rPr>
      </w:pPr>
      <w:r w:rsidRPr="001D5913">
        <w:rPr>
          <w:rFonts w:ascii="黑体" w:eastAsia="黑体" w:hint="eastAsia"/>
          <w:b/>
          <w:bCs/>
          <w:sz w:val="36"/>
          <w:szCs w:val="36"/>
        </w:rPr>
        <w:t>项目负责人资格情况表</w:t>
      </w:r>
    </w:p>
    <w:p w:rsidR="009A1F4C" w:rsidRPr="001D5913" w:rsidRDefault="009A1F4C" w:rsidP="009A1F4C">
      <w:pPr>
        <w:rPr>
          <w:b/>
          <w:bCs/>
          <w:sz w:val="32"/>
        </w:rPr>
      </w:pPr>
      <w:r w:rsidRPr="001D5913">
        <w:rPr>
          <w:rFonts w:hint="eastAsia"/>
        </w:rPr>
        <w:t>项目编号：</w:t>
      </w:r>
    </w:p>
    <w:tbl>
      <w:tblPr>
        <w:tblW w:w="900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1833"/>
        <w:gridCol w:w="5193"/>
      </w:tblGrid>
      <w:tr w:rsidR="009A1F4C" w:rsidRPr="001D5913" w:rsidTr="009329D5">
        <w:trPr>
          <w:trHeight w:val="577"/>
        </w:trPr>
        <w:tc>
          <w:tcPr>
            <w:tcW w:w="1974" w:type="dxa"/>
            <w:vAlign w:val="center"/>
          </w:tcPr>
          <w:p w:rsidR="009A1F4C" w:rsidRPr="001D5913" w:rsidRDefault="009A1F4C" w:rsidP="009329D5">
            <w:pPr>
              <w:pStyle w:val="affa"/>
              <w:autoSpaceDE w:val="0"/>
              <w:autoSpaceDN w:val="0"/>
              <w:adjustRightInd w:val="0"/>
              <w:spacing w:line="240" w:lineRule="auto"/>
              <w:rPr>
                <w:rFonts w:ascii="Times New Roman" w:hAnsi="Times New Roman" w:cs="Times New Roman"/>
                <w:lang w:val="zh-CN"/>
              </w:rPr>
            </w:pPr>
            <w:r w:rsidRPr="001D5913">
              <w:rPr>
                <w:rFonts w:ascii="Times New Roman" w:hAnsi="Times New Roman" w:cs="Times New Roman" w:hint="eastAsia"/>
                <w:lang w:val="zh-CN"/>
              </w:rPr>
              <w:t>姓名</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Align w:val="center"/>
          </w:tcPr>
          <w:p w:rsidR="009A1F4C" w:rsidRPr="001D5913" w:rsidRDefault="009A1F4C" w:rsidP="009A1F4C">
            <w:pPr>
              <w:pStyle w:val="affa"/>
              <w:autoSpaceDE w:val="0"/>
              <w:autoSpaceDN w:val="0"/>
              <w:adjustRightInd w:val="0"/>
              <w:spacing w:line="360" w:lineRule="auto"/>
              <w:rPr>
                <w:rFonts w:ascii="Times New Roman" w:hAnsi="Times New Roman" w:cs="Times New Roman"/>
                <w:lang w:val="zh-CN"/>
              </w:rPr>
            </w:pPr>
            <w:r w:rsidRPr="001D5913">
              <w:rPr>
                <w:rFonts w:ascii="宋体" w:hAnsi="宋体" w:cs="宋体" w:hint="eastAsia"/>
                <w:kern w:val="0"/>
                <w:szCs w:val="21"/>
              </w:rPr>
              <w:t>自2016年1月1日以来负责的相关项目经验</w:t>
            </w:r>
          </w:p>
        </w:tc>
      </w:tr>
      <w:tr w:rsidR="009A1F4C" w:rsidRPr="001D5913" w:rsidTr="008C55F8">
        <w:trPr>
          <w:trHeight w:val="2006"/>
        </w:trPr>
        <w:tc>
          <w:tcPr>
            <w:tcW w:w="1974" w:type="dxa"/>
            <w:vAlign w:val="center"/>
          </w:tcPr>
          <w:p w:rsidR="009A1F4C" w:rsidRPr="001D5913" w:rsidRDefault="009A1F4C" w:rsidP="009329D5">
            <w:pPr>
              <w:pStyle w:val="affa"/>
              <w:autoSpaceDE w:val="0"/>
              <w:autoSpaceDN w:val="0"/>
              <w:adjustRightInd w:val="0"/>
              <w:spacing w:line="240" w:lineRule="auto"/>
              <w:rPr>
                <w:rFonts w:ascii="Times New Roman" w:hAnsi="Times New Roman" w:cs="Times New Roman"/>
                <w:lang w:val="zh-CN"/>
              </w:rPr>
            </w:pPr>
            <w:r w:rsidRPr="001D5913">
              <w:rPr>
                <w:rFonts w:ascii="Times New Roman" w:hAnsi="Times New Roman" w:cs="Times New Roman" w:hint="eastAsia"/>
                <w:lang w:val="zh-CN"/>
              </w:rPr>
              <w:t>1</w:t>
            </w:r>
            <w:r w:rsidRPr="001D5913">
              <w:rPr>
                <w:rFonts w:ascii="Times New Roman" w:hAnsi="Times New Roman" w:cs="Times New Roman" w:hint="eastAsia"/>
                <w:lang w:val="zh-CN"/>
              </w:rPr>
              <w:t>寸免冠照片</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restart"/>
            <w:vAlign w:val="center"/>
          </w:tcPr>
          <w:p w:rsidR="009A1F4C" w:rsidRPr="001D5913" w:rsidRDefault="009A1F4C" w:rsidP="009329D5">
            <w:pPr>
              <w:pStyle w:val="xl55"/>
              <w:widowControl w:val="0"/>
              <w:autoSpaceDE w:val="0"/>
              <w:autoSpaceDN w:val="0"/>
              <w:adjustRightInd w:val="0"/>
              <w:spacing w:before="0" w:beforeAutospacing="0" w:after="0" w:afterAutospacing="0" w:line="360" w:lineRule="auto"/>
              <w:textAlignment w:val="auto"/>
              <w:rPr>
                <w:rFonts w:ascii="宋体" w:hAnsi="Times New Roman"/>
                <w:kern w:val="2"/>
                <w:sz w:val="21"/>
              </w:rPr>
            </w:pPr>
            <w:r w:rsidRPr="001D5913">
              <w:rPr>
                <w:rFonts w:ascii="宋体" w:hAnsi="Times New Roman" w:hint="eastAsia"/>
                <w:kern w:val="2"/>
                <w:sz w:val="21"/>
              </w:rPr>
              <w:t>注：相关项目经验应提供旁证材料</w:t>
            </w:r>
          </w:p>
          <w:p w:rsidR="009A1F4C" w:rsidRPr="001D5913" w:rsidRDefault="009A1F4C" w:rsidP="009329D5">
            <w:pPr>
              <w:autoSpaceDE w:val="0"/>
              <w:autoSpaceDN w:val="0"/>
              <w:adjustRightInd w:val="0"/>
              <w:jc w:val="center"/>
              <w:rPr>
                <w:rFonts w:ascii="宋体" w:hAnsi="宋体" w:cs="宋体"/>
                <w:kern w:val="0"/>
                <w:szCs w:val="21"/>
              </w:rPr>
            </w:pPr>
            <w:r w:rsidRPr="001D5913">
              <w:rPr>
                <w:rFonts w:ascii="宋体" w:hint="eastAsia"/>
              </w:rPr>
              <w:t>（需提供原业主单位盖公章的书面证明）。</w:t>
            </w:r>
          </w:p>
        </w:tc>
      </w:tr>
      <w:tr w:rsidR="009A1F4C" w:rsidRPr="001D5913" w:rsidTr="008C55F8">
        <w:trPr>
          <w:cantSplit/>
          <w:trHeight w:val="13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性别</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年龄</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职称</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毕业院校系及专业</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毕业时间</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最高学历</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联系电话</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cantSplit/>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rPr>
              <w:t>最近一年工作单位</w:t>
            </w:r>
          </w:p>
        </w:tc>
        <w:tc>
          <w:tcPr>
            <w:tcW w:w="1833" w:type="dxa"/>
            <w:vAlign w:val="center"/>
          </w:tcPr>
          <w:p w:rsidR="009A1F4C" w:rsidRPr="001D5913" w:rsidRDefault="009A1F4C" w:rsidP="009329D5">
            <w:pPr>
              <w:autoSpaceDE w:val="0"/>
              <w:autoSpaceDN w:val="0"/>
              <w:adjustRightInd w:val="0"/>
              <w:jc w:val="center"/>
              <w:rPr>
                <w:lang w:val="zh-CN"/>
              </w:rPr>
            </w:pPr>
          </w:p>
        </w:tc>
        <w:tc>
          <w:tcPr>
            <w:tcW w:w="5193" w:type="dxa"/>
            <w:vMerge/>
            <w:vAlign w:val="center"/>
          </w:tcPr>
          <w:p w:rsidR="009A1F4C" w:rsidRPr="001D5913" w:rsidRDefault="009A1F4C" w:rsidP="009329D5">
            <w:pPr>
              <w:autoSpaceDE w:val="0"/>
              <w:autoSpaceDN w:val="0"/>
              <w:adjustRightInd w:val="0"/>
              <w:jc w:val="center"/>
              <w:rPr>
                <w:lang w:val="zh-CN"/>
              </w:rPr>
            </w:pPr>
          </w:p>
        </w:tc>
      </w:tr>
      <w:tr w:rsidR="009A1F4C" w:rsidRPr="001D5913" w:rsidTr="008C55F8">
        <w:trPr>
          <w:trHeight w:val="70"/>
        </w:trPr>
        <w:tc>
          <w:tcPr>
            <w:tcW w:w="1974" w:type="dxa"/>
            <w:vAlign w:val="center"/>
          </w:tcPr>
          <w:p w:rsidR="009A1F4C" w:rsidRPr="001D5913" w:rsidRDefault="009A1F4C" w:rsidP="009329D5">
            <w:pPr>
              <w:autoSpaceDE w:val="0"/>
              <w:autoSpaceDN w:val="0"/>
              <w:adjustRightInd w:val="0"/>
              <w:jc w:val="center"/>
              <w:rPr>
                <w:b/>
                <w:bCs/>
                <w:lang w:val="zh-CN"/>
              </w:rPr>
            </w:pPr>
            <w:r w:rsidRPr="001D5913">
              <w:rPr>
                <w:rFonts w:hint="eastAsia"/>
                <w:b/>
                <w:bCs/>
                <w:lang w:val="zh-CN"/>
              </w:rPr>
              <w:t>拟在本项目中担任主要工作</w:t>
            </w:r>
          </w:p>
        </w:tc>
        <w:tc>
          <w:tcPr>
            <w:tcW w:w="7026" w:type="dxa"/>
            <w:gridSpan w:val="2"/>
            <w:vAlign w:val="center"/>
          </w:tcPr>
          <w:p w:rsidR="009A1F4C" w:rsidRPr="001D5913" w:rsidRDefault="009A1F4C" w:rsidP="009329D5">
            <w:pPr>
              <w:autoSpaceDE w:val="0"/>
              <w:autoSpaceDN w:val="0"/>
              <w:adjustRightInd w:val="0"/>
              <w:jc w:val="center"/>
              <w:rPr>
                <w:lang w:val="zh-CN"/>
              </w:rPr>
            </w:pPr>
          </w:p>
        </w:tc>
      </w:tr>
    </w:tbl>
    <w:p w:rsidR="009A1F4C" w:rsidRPr="001D5913" w:rsidRDefault="009A1F4C" w:rsidP="009A1F4C">
      <w:pPr>
        <w:spacing w:line="360" w:lineRule="exact"/>
        <w:ind w:left="928" w:hangingChars="440" w:hanging="928"/>
        <w:rPr>
          <w:rFonts w:asciiTheme="majorEastAsia" w:eastAsiaTheme="majorEastAsia" w:hAnsiTheme="majorEastAsia" w:cs="Arial"/>
          <w:b/>
          <w:szCs w:val="21"/>
        </w:rPr>
      </w:pPr>
      <w:r w:rsidRPr="001D5913">
        <w:rPr>
          <w:rFonts w:asciiTheme="majorEastAsia" w:eastAsiaTheme="majorEastAsia" w:hAnsiTheme="majorEastAsia" w:cs="Arial" w:hint="eastAsia"/>
          <w:b/>
          <w:szCs w:val="21"/>
        </w:rPr>
        <w:t>附注：须随表提供项目负责人在投标人处1年（含）以上社保证明复印件加盖投标人公章，学历、职称、所获其他证书的证书复印件加盖投标人公章。</w:t>
      </w:r>
    </w:p>
    <w:p w:rsidR="009A1F4C" w:rsidRPr="001D5913" w:rsidRDefault="009A1F4C" w:rsidP="009A1F4C">
      <w:pPr>
        <w:spacing w:line="380" w:lineRule="exact"/>
        <w:rPr>
          <w:rFonts w:ascii="新宋体" w:eastAsia="新宋体" w:hAnsi="新宋体"/>
          <w:sz w:val="22"/>
          <w:szCs w:val="22"/>
        </w:rPr>
      </w:pPr>
      <w:r w:rsidRPr="001D5913">
        <w:rPr>
          <w:rFonts w:ascii="新宋体" w:eastAsia="新宋体" w:hAnsi="新宋体" w:hint="eastAsia"/>
          <w:sz w:val="22"/>
          <w:szCs w:val="22"/>
        </w:rPr>
        <w:t>投标人全称（公章）：</w:t>
      </w:r>
    </w:p>
    <w:p w:rsidR="009A1F4C" w:rsidRPr="001D5913" w:rsidRDefault="009A1F4C" w:rsidP="009A1F4C">
      <w:pPr>
        <w:spacing w:line="380" w:lineRule="exact"/>
        <w:rPr>
          <w:rFonts w:ascii="新宋体" w:eastAsia="新宋体" w:hAnsi="新宋体"/>
          <w:sz w:val="22"/>
          <w:szCs w:val="22"/>
        </w:rPr>
      </w:pPr>
      <w:r w:rsidRPr="001D5913">
        <w:rPr>
          <w:rFonts w:ascii="新宋体" w:eastAsia="新宋体" w:hAnsi="新宋体" w:hint="eastAsia"/>
          <w:sz w:val="22"/>
          <w:szCs w:val="22"/>
        </w:rPr>
        <w:t>法定代表人（或负责人）或授权代表（签字或盖章）：</w:t>
      </w:r>
    </w:p>
    <w:p w:rsidR="009A1F4C" w:rsidRPr="001D5913" w:rsidRDefault="009A1F4C" w:rsidP="009A1F4C">
      <w:pPr>
        <w:spacing w:line="380" w:lineRule="exact"/>
        <w:rPr>
          <w:rFonts w:ascii="新宋体" w:eastAsia="新宋体" w:hAnsi="新宋体"/>
          <w:b/>
          <w:bCs/>
          <w:sz w:val="22"/>
          <w:szCs w:val="22"/>
        </w:rPr>
      </w:pPr>
      <w:r w:rsidRPr="001D5913">
        <w:rPr>
          <w:rFonts w:ascii="新宋体" w:eastAsia="新宋体" w:hAnsi="新宋体" w:hint="eastAsia"/>
          <w:sz w:val="22"/>
          <w:szCs w:val="22"/>
        </w:rPr>
        <w:t>日期：   年    月    日</w:t>
      </w:r>
    </w:p>
    <w:p w:rsidR="008C55F8" w:rsidRPr="001D5913" w:rsidRDefault="008C55F8" w:rsidP="009A1F4C">
      <w:pPr>
        <w:tabs>
          <w:tab w:val="left" w:pos="1985"/>
        </w:tabs>
        <w:jc w:val="left"/>
        <w:rPr>
          <w:rFonts w:ascii="宋体" w:hAnsi="宋体"/>
          <w:b/>
          <w:bCs/>
          <w:sz w:val="22"/>
          <w:szCs w:val="22"/>
        </w:rPr>
      </w:pPr>
    </w:p>
    <w:p w:rsidR="001F6C92" w:rsidRPr="001D5913" w:rsidRDefault="001F6C92">
      <w:pPr>
        <w:widowControl/>
        <w:spacing w:line="240" w:lineRule="auto"/>
        <w:jc w:val="left"/>
        <w:rPr>
          <w:rFonts w:ascii="宋体" w:hAnsi="宋体"/>
          <w:b/>
          <w:bCs/>
          <w:sz w:val="22"/>
          <w:szCs w:val="22"/>
        </w:rPr>
      </w:pPr>
      <w:r w:rsidRPr="001D5913">
        <w:rPr>
          <w:rFonts w:ascii="宋体" w:hAnsi="宋体"/>
          <w:b/>
          <w:bCs/>
          <w:sz w:val="22"/>
          <w:szCs w:val="22"/>
        </w:rPr>
        <w:br w:type="page"/>
      </w:r>
    </w:p>
    <w:p w:rsidR="009A1F4C" w:rsidRPr="001D5913" w:rsidRDefault="009A1F4C" w:rsidP="009A1F4C">
      <w:pPr>
        <w:tabs>
          <w:tab w:val="left" w:pos="1985"/>
        </w:tabs>
        <w:jc w:val="left"/>
        <w:rPr>
          <w:rFonts w:ascii="新宋体" w:eastAsia="新宋体" w:hAnsi="新宋体" w:cs="新宋体"/>
          <w:szCs w:val="21"/>
        </w:rPr>
      </w:pPr>
      <w:r w:rsidRPr="001D5913">
        <w:rPr>
          <w:rFonts w:ascii="宋体" w:hAnsi="宋体" w:hint="eastAsia"/>
          <w:b/>
          <w:bCs/>
          <w:sz w:val="22"/>
          <w:szCs w:val="22"/>
        </w:rPr>
        <w:lastRenderedPageBreak/>
        <w:t>附件</w:t>
      </w:r>
      <w:r w:rsidRPr="001D5913">
        <w:rPr>
          <w:rFonts w:ascii="Arial" w:hAnsi="Arial" w:cs="Arial" w:hint="eastAsia"/>
          <w:b/>
        </w:rPr>
        <w:t>十四</w:t>
      </w:r>
    </w:p>
    <w:p w:rsidR="009A1F4C" w:rsidRPr="001D5913" w:rsidRDefault="009A1F4C" w:rsidP="009A1F4C">
      <w:pPr>
        <w:tabs>
          <w:tab w:val="left" w:pos="1985"/>
        </w:tabs>
        <w:jc w:val="center"/>
        <w:rPr>
          <w:rFonts w:asciiTheme="majorEastAsia" w:eastAsiaTheme="majorEastAsia" w:hAnsiTheme="majorEastAsia" w:cs="宋体"/>
          <w:b/>
          <w:kern w:val="0"/>
          <w:sz w:val="36"/>
          <w:szCs w:val="36"/>
        </w:rPr>
      </w:pPr>
      <w:r w:rsidRPr="001D5913">
        <w:rPr>
          <w:rFonts w:asciiTheme="majorEastAsia" w:eastAsiaTheme="majorEastAsia" w:hAnsiTheme="majorEastAsia" w:cs="宋体" w:hint="eastAsia"/>
          <w:b/>
          <w:kern w:val="0"/>
          <w:sz w:val="36"/>
          <w:szCs w:val="36"/>
        </w:rPr>
        <w:t>项目服务人员</w:t>
      </w:r>
    </w:p>
    <w:p w:rsidR="009A1F4C" w:rsidRPr="001D5913" w:rsidRDefault="009A1F4C" w:rsidP="009A1F4C">
      <w:pPr>
        <w:rPr>
          <w:rFonts w:asciiTheme="majorEastAsia" w:eastAsiaTheme="majorEastAsia" w:hAnsiTheme="majorEastAsia"/>
          <w:bCs/>
        </w:rPr>
      </w:pPr>
      <w:r w:rsidRPr="001D5913">
        <w:rPr>
          <w:rFonts w:asciiTheme="majorEastAsia" w:eastAsiaTheme="majorEastAsia" w:hAnsiTheme="majorEastAsia" w:hint="eastAsia"/>
        </w:rPr>
        <w:t xml:space="preserve">项目编号：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123"/>
        <w:gridCol w:w="709"/>
        <w:gridCol w:w="850"/>
        <w:gridCol w:w="851"/>
        <w:gridCol w:w="850"/>
        <w:gridCol w:w="993"/>
        <w:gridCol w:w="1275"/>
        <w:gridCol w:w="1843"/>
      </w:tblGrid>
      <w:tr w:rsidR="009A1F4C" w:rsidRPr="001D5913" w:rsidTr="009329D5">
        <w:trPr>
          <w:trHeight w:val="396"/>
        </w:trPr>
        <w:tc>
          <w:tcPr>
            <w:tcW w:w="828"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姓名</w:t>
            </w:r>
          </w:p>
        </w:tc>
        <w:tc>
          <w:tcPr>
            <w:tcW w:w="1123"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本项目主要工作</w:t>
            </w:r>
          </w:p>
        </w:tc>
        <w:tc>
          <w:tcPr>
            <w:tcW w:w="709"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年龄</w:t>
            </w:r>
          </w:p>
        </w:tc>
        <w:tc>
          <w:tcPr>
            <w:tcW w:w="850"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性别</w:t>
            </w:r>
          </w:p>
        </w:tc>
        <w:tc>
          <w:tcPr>
            <w:tcW w:w="851"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专业</w:t>
            </w:r>
          </w:p>
        </w:tc>
        <w:tc>
          <w:tcPr>
            <w:tcW w:w="850"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专业</w:t>
            </w:r>
          </w:p>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年限</w:t>
            </w:r>
          </w:p>
        </w:tc>
        <w:tc>
          <w:tcPr>
            <w:tcW w:w="993"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职务</w:t>
            </w:r>
          </w:p>
        </w:tc>
        <w:tc>
          <w:tcPr>
            <w:tcW w:w="1275"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相关资质</w:t>
            </w:r>
          </w:p>
        </w:tc>
        <w:tc>
          <w:tcPr>
            <w:tcW w:w="1843" w:type="dxa"/>
            <w:vAlign w:val="center"/>
          </w:tcPr>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到现场服务</w:t>
            </w:r>
          </w:p>
          <w:p w:rsidR="009A1F4C" w:rsidRPr="001D5913" w:rsidRDefault="009A1F4C" w:rsidP="009329D5">
            <w:pPr>
              <w:jc w:val="center"/>
              <w:rPr>
                <w:rFonts w:asciiTheme="majorEastAsia" w:eastAsiaTheme="majorEastAsia" w:hAnsiTheme="majorEastAsia"/>
                <w:b/>
                <w:bCs/>
              </w:rPr>
            </w:pPr>
            <w:r w:rsidRPr="001D5913">
              <w:rPr>
                <w:rFonts w:asciiTheme="majorEastAsia" w:eastAsiaTheme="majorEastAsia" w:hAnsiTheme="majorEastAsia" w:hint="eastAsia"/>
                <w:b/>
                <w:bCs/>
              </w:rPr>
              <w:t>起止时间</w:t>
            </w: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ind w:left="5250"/>
              <w:rPr>
                <w:rFonts w:asciiTheme="majorEastAsia" w:eastAsiaTheme="majorEastAsia" w:hAnsiTheme="majorEastAsia"/>
                <w:spacing w:val="12"/>
                <w:sz w:val="24"/>
                <w:szCs w:val="20"/>
              </w:rPr>
            </w:pPr>
          </w:p>
        </w:tc>
        <w:tc>
          <w:tcPr>
            <w:tcW w:w="1275" w:type="dxa"/>
            <w:vAlign w:val="center"/>
          </w:tcPr>
          <w:p w:rsidR="009A1F4C" w:rsidRPr="001D5913" w:rsidRDefault="009A1F4C" w:rsidP="009329D5">
            <w:pPr>
              <w:ind w:left="5250"/>
              <w:rPr>
                <w:rFonts w:asciiTheme="majorEastAsia" w:eastAsiaTheme="majorEastAsia" w:hAnsiTheme="majorEastAsia"/>
                <w:spacing w:val="12"/>
                <w:sz w:val="24"/>
                <w:szCs w:val="20"/>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ind w:left="5250"/>
              <w:rPr>
                <w:rFonts w:asciiTheme="majorEastAsia" w:eastAsiaTheme="majorEastAsia" w:hAnsiTheme="majorEastAsia"/>
                <w:spacing w:val="12"/>
                <w:sz w:val="24"/>
                <w:szCs w:val="20"/>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r w:rsidR="009A1F4C" w:rsidRPr="001D5913" w:rsidTr="009329D5">
        <w:trPr>
          <w:trHeight w:val="396"/>
        </w:trPr>
        <w:tc>
          <w:tcPr>
            <w:tcW w:w="828" w:type="dxa"/>
            <w:vAlign w:val="center"/>
          </w:tcPr>
          <w:p w:rsidR="009A1F4C" w:rsidRPr="001D5913" w:rsidRDefault="009A1F4C" w:rsidP="009329D5">
            <w:pPr>
              <w:rPr>
                <w:rFonts w:asciiTheme="majorEastAsia" w:eastAsiaTheme="majorEastAsia" w:hAnsiTheme="majorEastAsia"/>
                <w:sz w:val="24"/>
              </w:rPr>
            </w:pPr>
          </w:p>
        </w:tc>
        <w:tc>
          <w:tcPr>
            <w:tcW w:w="1123" w:type="dxa"/>
            <w:vAlign w:val="center"/>
          </w:tcPr>
          <w:p w:rsidR="009A1F4C" w:rsidRPr="001D5913" w:rsidRDefault="009A1F4C" w:rsidP="009329D5">
            <w:pPr>
              <w:rPr>
                <w:rFonts w:asciiTheme="majorEastAsia" w:eastAsiaTheme="majorEastAsia" w:hAnsiTheme="majorEastAsia"/>
                <w:sz w:val="24"/>
              </w:rPr>
            </w:pPr>
          </w:p>
        </w:tc>
        <w:tc>
          <w:tcPr>
            <w:tcW w:w="709"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851" w:type="dxa"/>
            <w:vAlign w:val="center"/>
          </w:tcPr>
          <w:p w:rsidR="009A1F4C" w:rsidRPr="001D5913" w:rsidRDefault="009A1F4C" w:rsidP="009329D5">
            <w:pPr>
              <w:rPr>
                <w:rFonts w:asciiTheme="majorEastAsia" w:eastAsiaTheme="majorEastAsia" w:hAnsiTheme="majorEastAsia"/>
                <w:sz w:val="24"/>
              </w:rPr>
            </w:pPr>
          </w:p>
        </w:tc>
        <w:tc>
          <w:tcPr>
            <w:tcW w:w="850" w:type="dxa"/>
            <w:vAlign w:val="center"/>
          </w:tcPr>
          <w:p w:rsidR="009A1F4C" w:rsidRPr="001D5913" w:rsidRDefault="009A1F4C" w:rsidP="009329D5">
            <w:pPr>
              <w:rPr>
                <w:rFonts w:asciiTheme="majorEastAsia" w:eastAsiaTheme="majorEastAsia" w:hAnsiTheme="majorEastAsia"/>
                <w:sz w:val="24"/>
              </w:rPr>
            </w:pPr>
          </w:p>
        </w:tc>
        <w:tc>
          <w:tcPr>
            <w:tcW w:w="993" w:type="dxa"/>
          </w:tcPr>
          <w:p w:rsidR="009A1F4C" w:rsidRPr="001D5913" w:rsidRDefault="009A1F4C" w:rsidP="009329D5">
            <w:pPr>
              <w:rPr>
                <w:rFonts w:asciiTheme="majorEastAsia" w:eastAsiaTheme="majorEastAsia" w:hAnsiTheme="majorEastAsia"/>
                <w:sz w:val="24"/>
              </w:rPr>
            </w:pPr>
          </w:p>
        </w:tc>
        <w:tc>
          <w:tcPr>
            <w:tcW w:w="1275" w:type="dxa"/>
            <w:vAlign w:val="center"/>
          </w:tcPr>
          <w:p w:rsidR="009A1F4C" w:rsidRPr="001D5913" w:rsidRDefault="009A1F4C" w:rsidP="009329D5">
            <w:pPr>
              <w:rPr>
                <w:rFonts w:asciiTheme="majorEastAsia" w:eastAsiaTheme="majorEastAsia" w:hAnsiTheme="majorEastAsia"/>
                <w:sz w:val="24"/>
              </w:rPr>
            </w:pPr>
          </w:p>
        </w:tc>
        <w:tc>
          <w:tcPr>
            <w:tcW w:w="1843" w:type="dxa"/>
            <w:vAlign w:val="center"/>
          </w:tcPr>
          <w:p w:rsidR="009A1F4C" w:rsidRPr="001D5913" w:rsidRDefault="009A1F4C" w:rsidP="009329D5">
            <w:pPr>
              <w:rPr>
                <w:rFonts w:asciiTheme="majorEastAsia" w:eastAsiaTheme="majorEastAsia" w:hAnsiTheme="majorEastAsia"/>
                <w:sz w:val="24"/>
              </w:rPr>
            </w:pPr>
          </w:p>
        </w:tc>
      </w:tr>
    </w:tbl>
    <w:p w:rsidR="009A1F4C" w:rsidRPr="001D5913" w:rsidRDefault="009A1F4C" w:rsidP="009A1F4C">
      <w:pPr>
        <w:spacing w:line="360" w:lineRule="exact"/>
        <w:ind w:left="924" w:hangingChars="440" w:hanging="924"/>
        <w:rPr>
          <w:rFonts w:asciiTheme="majorEastAsia" w:eastAsiaTheme="majorEastAsia" w:hAnsiTheme="majorEastAsia" w:cs="Arial"/>
        </w:rPr>
      </w:pPr>
      <w:r w:rsidRPr="001D5913">
        <w:rPr>
          <w:rFonts w:asciiTheme="majorEastAsia" w:eastAsiaTheme="majorEastAsia" w:hAnsiTheme="majorEastAsia" w:cs="Arial" w:hint="eastAsia"/>
        </w:rPr>
        <w:t>附注：1. 技术负责、施工、设备材料、以及各主要专业工种负责人均应列入；</w:t>
      </w:r>
    </w:p>
    <w:p w:rsidR="009A1F4C" w:rsidRPr="001D5913" w:rsidRDefault="009A1F4C" w:rsidP="009A1F4C">
      <w:pPr>
        <w:spacing w:line="360" w:lineRule="exact"/>
        <w:ind w:leftChars="321" w:left="716" w:hangingChars="20" w:hanging="42"/>
        <w:rPr>
          <w:rFonts w:asciiTheme="majorEastAsia" w:eastAsiaTheme="majorEastAsia" w:hAnsiTheme="majorEastAsia" w:cs="Arial"/>
        </w:rPr>
      </w:pPr>
      <w:r w:rsidRPr="001D5913">
        <w:rPr>
          <w:rFonts w:asciiTheme="majorEastAsia" w:eastAsiaTheme="majorEastAsia" w:hAnsiTheme="majorEastAsia" w:cs="Arial" w:hint="eastAsia"/>
        </w:rPr>
        <w:t>2. 列入本表人员如要更换，需经采购人同意，擅自更换或不到位属违约行为；</w:t>
      </w:r>
    </w:p>
    <w:p w:rsidR="009A1F4C" w:rsidRPr="001D5913" w:rsidRDefault="009A1F4C" w:rsidP="009A1F4C">
      <w:pPr>
        <w:spacing w:line="360" w:lineRule="exact"/>
        <w:ind w:leftChars="321" w:left="716" w:hangingChars="20" w:hanging="42"/>
        <w:rPr>
          <w:rFonts w:asciiTheme="majorEastAsia" w:eastAsiaTheme="majorEastAsia" w:hAnsiTheme="majorEastAsia" w:cs="Arial"/>
          <w:b/>
        </w:rPr>
      </w:pPr>
      <w:r w:rsidRPr="001D5913">
        <w:rPr>
          <w:rFonts w:asciiTheme="majorEastAsia" w:eastAsiaTheme="majorEastAsia" w:hAnsiTheme="majorEastAsia" w:cs="Arial" w:hint="eastAsia"/>
          <w:b/>
        </w:rPr>
        <w:t xml:space="preserve">3. </w:t>
      </w:r>
      <w:r w:rsidRPr="001D5913">
        <w:rPr>
          <w:rFonts w:asciiTheme="majorEastAsia" w:eastAsiaTheme="majorEastAsia" w:hAnsiTheme="majorEastAsia" w:hint="eastAsia"/>
          <w:b/>
          <w:bCs/>
        </w:rPr>
        <w:t>相关资质</w:t>
      </w:r>
      <w:r w:rsidRPr="001D5913">
        <w:rPr>
          <w:rFonts w:asciiTheme="majorEastAsia" w:eastAsiaTheme="majorEastAsia" w:hAnsiTheme="majorEastAsia" w:cs="Arial" w:hint="eastAsia"/>
          <w:b/>
        </w:rPr>
        <w:t>证书及所在投标单位的社保证明文件复印件附后，并加盖投标人公章。</w:t>
      </w:r>
    </w:p>
    <w:p w:rsidR="009A1F4C" w:rsidRPr="001D5913" w:rsidRDefault="009A1F4C" w:rsidP="009A1F4C">
      <w:pPr>
        <w:spacing w:line="360" w:lineRule="exact"/>
        <w:ind w:leftChars="321" w:left="716" w:hangingChars="20" w:hanging="42"/>
        <w:rPr>
          <w:rFonts w:asciiTheme="majorEastAsia" w:eastAsiaTheme="majorEastAsia" w:hAnsiTheme="majorEastAsia" w:cs="Arial"/>
          <w:b/>
        </w:rPr>
      </w:pPr>
      <w:r w:rsidRPr="001D5913">
        <w:rPr>
          <w:rFonts w:asciiTheme="majorEastAsia" w:eastAsiaTheme="majorEastAsia" w:hAnsiTheme="majorEastAsia" w:cs="Arial" w:hint="eastAsia"/>
          <w:b/>
        </w:rPr>
        <w:t>4. 根据《温州市人民政府关于印发温州市公共资源交易平台建设管理暂行办法的通知》（温政发〔2018〕2 号）第四十条规定，将在中标或者成交公告的内容中</w:t>
      </w:r>
      <w:r w:rsidRPr="001D5913">
        <w:rPr>
          <w:rFonts w:asciiTheme="majorEastAsia" w:eastAsiaTheme="majorEastAsia" w:hAnsiTheme="majorEastAsia" w:cs="Arial" w:hint="eastAsia"/>
          <w:b/>
          <w:shd w:val="pct10" w:color="auto" w:fill="FFFFFF"/>
        </w:rPr>
        <w:t>公开本表</w:t>
      </w:r>
      <w:r w:rsidRPr="001D5913">
        <w:rPr>
          <w:rFonts w:asciiTheme="majorEastAsia" w:eastAsiaTheme="majorEastAsia" w:hAnsiTheme="majorEastAsia" w:cs="Arial" w:hint="eastAsia"/>
          <w:b/>
        </w:rPr>
        <w:t>，请各投标人认真填写，确保数据的真实性、完整性和合理性。</w:t>
      </w:r>
    </w:p>
    <w:p w:rsidR="009A1F4C" w:rsidRPr="001D5913" w:rsidRDefault="009A1F4C" w:rsidP="009A1F4C">
      <w:pPr>
        <w:spacing w:line="360" w:lineRule="exact"/>
        <w:rPr>
          <w:rFonts w:asciiTheme="majorEastAsia" w:eastAsiaTheme="majorEastAsia" w:hAnsiTheme="majorEastAsia" w:cs="Arial"/>
        </w:rPr>
      </w:pPr>
    </w:p>
    <w:p w:rsidR="009A1F4C" w:rsidRPr="001D5913" w:rsidRDefault="009A1F4C" w:rsidP="009A1F4C">
      <w:pPr>
        <w:spacing w:line="360" w:lineRule="exact"/>
        <w:rPr>
          <w:rFonts w:asciiTheme="majorEastAsia" w:eastAsiaTheme="majorEastAsia" w:hAnsiTheme="majorEastAsia" w:cs="Arial"/>
        </w:rPr>
      </w:pPr>
      <w:r w:rsidRPr="001D5913">
        <w:rPr>
          <w:rFonts w:asciiTheme="majorEastAsia" w:eastAsiaTheme="majorEastAsia" w:hAnsiTheme="majorEastAsia" w:hint="eastAsia"/>
          <w:sz w:val="24"/>
        </w:rPr>
        <w:t>投标人全称（公章）：</w:t>
      </w:r>
    </w:p>
    <w:p w:rsidR="009A1F4C" w:rsidRPr="001D5913" w:rsidRDefault="009A1F4C" w:rsidP="009010E4">
      <w:pPr>
        <w:tabs>
          <w:tab w:val="left" w:pos="1985"/>
        </w:tabs>
        <w:spacing w:beforeLines="50"/>
        <w:ind w:right="-10"/>
        <w:rPr>
          <w:rFonts w:asciiTheme="majorEastAsia" w:eastAsiaTheme="majorEastAsia" w:hAnsiTheme="majorEastAsia"/>
          <w:sz w:val="24"/>
        </w:rPr>
      </w:pPr>
      <w:r w:rsidRPr="001D5913">
        <w:rPr>
          <w:rFonts w:asciiTheme="majorEastAsia" w:eastAsiaTheme="majorEastAsia" w:hAnsiTheme="majorEastAsia" w:hint="eastAsia"/>
          <w:sz w:val="24"/>
        </w:rPr>
        <w:t>法定代表人（或负责人）或授权代表（签字或盖章）：</w:t>
      </w:r>
    </w:p>
    <w:p w:rsidR="009A1F4C" w:rsidRPr="001D5913" w:rsidRDefault="009A1F4C" w:rsidP="009A1F4C">
      <w:pPr>
        <w:tabs>
          <w:tab w:val="left" w:pos="1985"/>
        </w:tabs>
        <w:rPr>
          <w:rFonts w:asciiTheme="majorEastAsia" w:eastAsiaTheme="majorEastAsia" w:hAnsiTheme="majorEastAsia"/>
        </w:rPr>
      </w:pPr>
      <w:r w:rsidRPr="001D5913">
        <w:rPr>
          <w:rFonts w:asciiTheme="majorEastAsia" w:eastAsiaTheme="majorEastAsia" w:hAnsiTheme="majorEastAsia" w:hint="eastAsia"/>
          <w:sz w:val="24"/>
        </w:rPr>
        <w:t>日期：  年  月  日</w:t>
      </w:r>
    </w:p>
    <w:p w:rsidR="009A1F4C" w:rsidRPr="001D5913" w:rsidRDefault="009A1F4C" w:rsidP="009A1F4C">
      <w:pPr>
        <w:jc w:val="center"/>
        <w:rPr>
          <w:rFonts w:ascii="黑体" w:eastAsia="黑体" w:hAnsi="宋体" w:cs="宋体"/>
          <w:b/>
          <w:kern w:val="0"/>
          <w:sz w:val="36"/>
          <w:szCs w:val="36"/>
        </w:rPr>
      </w:pPr>
    </w:p>
    <w:p w:rsidR="009A1F4C" w:rsidRPr="001D5913" w:rsidRDefault="009A1F4C" w:rsidP="009A1F4C">
      <w:pPr>
        <w:spacing w:line="240" w:lineRule="exact"/>
        <w:jc w:val="left"/>
        <w:rPr>
          <w:rFonts w:ascii="宋体" w:hAnsi="宋体"/>
          <w:b/>
          <w:bCs/>
          <w:sz w:val="22"/>
          <w:szCs w:val="22"/>
        </w:rPr>
      </w:pPr>
    </w:p>
    <w:p w:rsidR="001F6C92" w:rsidRPr="001D5913" w:rsidRDefault="001F6C92">
      <w:pPr>
        <w:widowControl/>
        <w:spacing w:line="240" w:lineRule="auto"/>
        <w:jc w:val="left"/>
        <w:rPr>
          <w:rFonts w:ascii="宋体" w:hAnsi="宋体"/>
          <w:b/>
          <w:bCs/>
          <w:sz w:val="22"/>
          <w:szCs w:val="22"/>
        </w:rPr>
      </w:pPr>
      <w:r w:rsidRPr="001D5913">
        <w:rPr>
          <w:rFonts w:ascii="宋体" w:hAnsi="宋体"/>
          <w:b/>
          <w:bCs/>
          <w:sz w:val="22"/>
          <w:szCs w:val="22"/>
        </w:rPr>
        <w:br w:type="page"/>
      </w:r>
    </w:p>
    <w:p w:rsidR="009A1F4C" w:rsidRPr="001D5913" w:rsidRDefault="009A1F4C" w:rsidP="009A1F4C">
      <w:pPr>
        <w:spacing w:line="240" w:lineRule="exact"/>
        <w:jc w:val="left"/>
        <w:rPr>
          <w:rFonts w:ascii="黑体" w:eastAsia="黑体" w:hAnsi="宋体" w:cs="宋体"/>
          <w:b/>
          <w:kern w:val="0"/>
          <w:sz w:val="36"/>
          <w:szCs w:val="36"/>
        </w:rPr>
      </w:pPr>
      <w:r w:rsidRPr="001D5913">
        <w:rPr>
          <w:rFonts w:ascii="宋体" w:hAnsi="宋体" w:hint="eastAsia"/>
          <w:b/>
          <w:bCs/>
          <w:sz w:val="22"/>
          <w:szCs w:val="22"/>
        </w:rPr>
        <w:lastRenderedPageBreak/>
        <w:t>附件</w:t>
      </w:r>
      <w:r w:rsidRPr="001D5913">
        <w:rPr>
          <w:rFonts w:ascii="Arial" w:hAnsi="Arial" w:cs="Arial" w:hint="eastAsia"/>
          <w:b/>
        </w:rPr>
        <w:t>十五</w:t>
      </w:r>
    </w:p>
    <w:p w:rsidR="009A1F4C" w:rsidRPr="001D5913" w:rsidRDefault="009A1F4C" w:rsidP="009A1F4C">
      <w:pPr>
        <w:jc w:val="center"/>
        <w:rPr>
          <w:rFonts w:ascii="黑体" w:eastAsia="黑体" w:hAnsi="宋体" w:cs="宋体"/>
          <w:b/>
          <w:kern w:val="0"/>
          <w:sz w:val="36"/>
          <w:szCs w:val="36"/>
        </w:rPr>
      </w:pPr>
      <w:r w:rsidRPr="001D5913">
        <w:rPr>
          <w:rFonts w:ascii="黑体" w:eastAsia="黑体" w:hAnsi="宋体" w:cs="宋体" w:hint="eastAsia"/>
          <w:b/>
          <w:kern w:val="0"/>
          <w:sz w:val="36"/>
          <w:szCs w:val="36"/>
        </w:rPr>
        <w:t>售后服务能力</w:t>
      </w:r>
    </w:p>
    <w:p w:rsidR="009A1F4C" w:rsidRPr="001D5913" w:rsidRDefault="009A1F4C" w:rsidP="009A1F4C">
      <w:pPr>
        <w:rPr>
          <w:rFonts w:ascii="宋体" w:hAnsi="宋体"/>
          <w:bCs/>
        </w:rPr>
      </w:pPr>
      <w:r w:rsidRPr="001D5913">
        <w:rPr>
          <w:rFonts w:ascii="宋体" w:hAnsi="宋体" w:hint="eastAsia"/>
        </w:rPr>
        <w:t xml:space="preserve">项目编号：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14"/>
      </w:tblGrid>
      <w:tr w:rsidR="009A1F4C" w:rsidRPr="001D5913" w:rsidTr="008C55F8">
        <w:trPr>
          <w:trHeight w:val="7776"/>
        </w:trPr>
        <w:tc>
          <w:tcPr>
            <w:tcW w:w="9214" w:type="dxa"/>
            <w:vAlign w:val="center"/>
          </w:tcPr>
          <w:p w:rsidR="008C55F8" w:rsidRPr="001D5913" w:rsidRDefault="008C55F8" w:rsidP="008C55F8">
            <w:pPr>
              <w:jc w:val="center"/>
            </w:pPr>
            <w:r w:rsidRPr="001D5913">
              <w:rPr>
                <w:rFonts w:hint="eastAsia"/>
              </w:rPr>
              <w:t>（格式自拟）</w:t>
            </w:r>
          </w:p>
          <w:p w:rsidR="009A1F4C" w:rsidRPr="001D5913" w:rsidRDefault="009A1F4C" w:rsidP="009329D5">
            <w:pPr>
              <w:rPr>
                <w:rFonts w:ascii="宋体" w:hAnsi="宋体"/>
              </w:rPr>
            </w:pPr>
          </w:p>
          <w:p w:rsidR="009A1F4C" w:rsidRPr="001D5913" w:rsidRDefault="009A1F4C" w:rsidP="009329D5">
            <w:pPr>
              <w:ind w:leftChars="2500" w:left="5250"/>
              <w:rPr>
                <w:rFonts w:ascii="宋体" w:hAnsi="宋体"/>
                <w:b/>
                <w:bCs/>
              </w:rPr>
            </w:pPr>
          </w:p>
        </w:tc>
      </w:tr>
    </w:tbl>
    <w:p w:rsidR="009A1F4C" w:rsidRPr="001D5913" w:rsidRDefault="009A1F4C" w:rsidP="009010E4">
      <w:pPr>
        <w:spacing w:beforeLines="100"/>
        <w:ind w:rightChars="-10" w:right="-21"/>
        <w:rPr>
          <w:rFonts w:ascii="宋体" w:hAnsi="宋体"/>
          <w:sz w:val="24"/>
        </w:rPr>
      </w:pPr>
      <w:r w:rsidRPr="001D5913">
        <w:rPr>
          <w:rFonts w:ascii="宋体" w:hAnsi="宋体" w:hint="eastAsia"/>
          <w:sz w:val="24"/>
        </w:rPr>
        <w:t>投标人全称（公章）：</w:t>
      </w:r>
    </w:p>
    <w:p w:rsidR="009A1F4C" w:rsidRPr="001D5913" w:rsidRDefault="009A1F4C" w:rsidP="009010E4">
      <w:pPr>
        <w:spacing w:beforeLines="50"/>
        <w:ind w:right="-10"/>
        <w:rPr>
          <w:rFonts w:ascii="宋体" w:hAnsi="宋体"/>
          <w:sz w:val="24"/>
        </w:rPr>
      </w:pPr>
      <w:r w:rsidRPr="001D5913">
        <w:rPr>
          <w:rFonts w:ascii="宋体" w:hAnsi="宋体" w:hint="eastAsia"/>
          <w:sz w:val="24"/>
        </w:rPr>
        <w:t>法定代表人（或负责人）或授权代表（签字或盖章）：</w:t>
      </w:r>
    </w:p>
    <w:p w:rsidR="009A1F4C" w:rsidRPr="001D5913" w:rsidRDefault="009A1F4C" w:rsidP="008C55F8">
      <w:pPr>
        <w:rPr>
          <w:rFonts w:ascii="仿宋" w:eastAsia="仿宋" w:hAnsi="仿宋"/>
          <w:b/>
          <w:sz w:val="28"/>
          <w:szCs w:val="28"/>
        </w:rPr>
      </w:pPr>
      <w:r w:rsidRPr="001D5913">
        <w:rPr>
          <w:rFonts w:ascii="宋体" w:hAnsi="宋体" w:hint="eastAsia"/>
          <w:sz w:val="24"/>
        </w:rPr>
        <w:t>日期：  年  月  日</w:t>
      </w:r>
      <w:r w:rsidRPr="001D5913">
        <w:rPr>
          <w:rFonts w:ascii="仿宋" w:eastAsia="仿宋" w:hAnsi="仿宋"/>
          <w:b/>
          <w:sz w:val="28"/>
          <w:szCs w:val="28"/>
        </w:rPr>
        <w:br w:type="page"/>
      </w:r>
    </w:p>
    <w:p w:rsidR="009A1F4C" w:rsidRPr="001D5913" w:rsidRDefault="009A1F4C" w:rsidP="009A1F4C">
      <w:pPr>
        <w:spacing w:line="240" w:lineRule="exact"/>
        <w:jc w:val="left"/>
        <w:rPr>
          <w:rFonts w:ascii="黑体" w:eastAsia="黑体" w:hAnsi="宋体" w:cs="宋体"/>
          <w:b/>
          <w:kern w:val="0"/>
          <w:sz w:val="36"/>
          <w:szCs w:val="36"/>
        </w:rPr>
      </w:pPr>
      <w:r w:rsidRPr="001D5913">
        <w:rPr>
          <w:rFonts w:ascii="宋体" w:hAnsi="宋体" w:hint="eastAsia"/>
          <w:b/>
          <w:bCs/>
          <w:sz w:val="22"/>
          <w:szCs w:val="22"/>
        </w:rPr>
        <w:lastRenderedPageBreak/>
        <w:t>附件</w:t>
      </w:r>
      <w:r w:rsidRPr="001D5913">
        <w:rPr>
          <w:rFonts w:ascii="Arial" w:hAnsi="Arial" w:cs="Arial" w:hint="eastAsia"/>
          <w:b/>
        </w:rPr>
        <w:t>十六</w:t>
      </w:r>
    </w:p>
    <w:p w:rsidR="009A1F4C" w:rsidRPr="001D5913" w:rsidRDefault="008C55F8" w:rsidP="009A1F4C">
      <w:pPr>
        <w:jc w:val="center"/>
        <w:rPr>
          <w:rFonts w:ascii="宋体" w:hAnsi="宋体"/>
        </w:rPr>
      </w:pPr>
      <w:r w:rsidRPr="001D5913">
        <w:rPr>
          <w:rFonts w:ascii="黑体" w:eastAsia="黑体" w:hAnsi="宋体" w:cs="宋体" w:hint="eastAsia"/>
          <w:b/>
          <w:kern w:val="0"/>
          <w:sz w:val="36"/>
          <w:szCs w:val="36"/>
        </w:rPr>
        <w:t>其他优惠和承诺</w:t>
      </w:r>
      <w:r w:rsidR="009A1F4C" w:rsidRPr="001D5913">
        <w:rPr>
          <w:rFonts w:ascii="黑体" w:eastAsia="黑体" w:hAnsi="宋体" w:cs="宋体" w:hint="eastAsia"/>
          <w:b/>
          <w:kern w:val="0"/>
          <w:sz w:val="36"/>
          <w:szCs w:val="36"/>
        </w:rPr>
        <w:t>（如有）</w:t>
      </w:r>
    </w:p>
    <w:p w:rsidR="009A1F4C" w:rsidRPr="001D5913" w:rsidRDefault="009A1F4C" w:rsidP="009A1F4C">
      <w:pPr>
        <w:rPr>
          <w:rFonts w:ascii="宋体" w:hAnsi="宋体"/>
          <w:bCs/>
        </w:rPr>
      </w:pPr>
      <w:r w:rsidRPr="001D5913">
        <w:rPr>
          <w:rFonts w:ascii="宋体" w:hAnsi="宋体" w:hint="eastAsia"/>
        </w:rPr>
        <w:t xml:space="preserve">项目编号：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14"/>
      </w:tblGrid>
      <w:tr w:rsidR="009A1F4C" w:rsidRPr="001D5913" w:rsidTr="008C55F8">
        <w:trPr>
          <w:trHeight w:val="7319"/>
        </w:trPr>
        <w:tc>
          <w:tcPr>
            <w:tcW w:w="9214" w:type="dxa"/>
            <w:vAlign w:val="center"/>
          </w:tcPr>
          <w:p w:rsidR="008C55F8" w:rsidRPr="001D5913" w:rsidRDefault="008C55F8" w:rsidP="008C55F8">
            <w:pPr>
              <w:jc w:val="center"/>
            </w:pPr>
            <w:r w:rsidRPr="001D5913">
              <w:rPr>
                <w:rFonts w:hint="eastAsia"/>
              </w:rPr>
              <w:t>（格式自拟）</w:t>
            </w:r>
          </w:p>
          <w:p w:rsidR="009A1F4C" w:rsidRPr="001D5913" w:rsidRDefault="009A1F4C" w:rsidP="009329D5">
            <w:pPr>
              <w:rPr>
                <w:rFonts w:ascii="宋体" w:hAnsi="宋体"/>
              </w:rPr>
            </w:pPr>
          </w:p>
          <w:p w:rsidR="009A1F4C" w:rsidRPr="001D5913" w:rsidRDefault="009A1F4C" w:rsidP="009329D5">
            <w:pPr>
              <w:ind w:leftChars="2500" w:left="5250"/>
              <w:rPr>
                <w:rFonts w:ascii="宋体" w:hAnsi="宋体"/>
                <w:b/>
                <w:bCs/>
              </w:rPr>
            </w:pPr>
          </w:p>
        </w:tc>
      </w:tr>
    </w:tbl>
    <w:p w:rsidR="009A1F4C" w:rsidRPr="001D5913" w:rsidRDefault="009A1F4C" w:rsidP="009010E4">
      <w:pPr>
        <w:spacing w:beforeLines="100"/>
        <w:ind w:rightChars="-10" w:right="-21"/>
        <w:rPr>
          <w:rFonts w:ascii="宋体" w:hAnsi="宋体"/>
          <w:sz w:val="24"/>
        </w:rPr>
      </w:pPr>
      <w:r w:rsidRPr="001D5913">
        <w:rPr>
          <w:rFonts w:ascii="宋体" w:hAnsi="宋体" w:hint="eastAsia"/>
          <w:sz w:val="24"/>
        </w:rPr>
        <w:t>投标人全称（公章）：</w:t>
      </w:r>
    </w:p>
    <w:p w:rsidR="009A1F4C" w:rsidRPr="001D5913" w:rsidRDefault="009A1F4C" w:rsidP="009010E4">
      <w:pPr>
        <w:spacing w:beforeLines="50"/>
        <w:ind w:right="-10"/>
        <w:rPr>
          <w:rFonts w:ascii="宋体" w:hAnsi="宋体"/>
          <w:sz w:val="24"/>
        </w:rPr>
      </w:pPr>
      <w:r w:rsidRPr="001D5913">
        <w:rPr>
          <w:rFonts w:ascii="宋体" w:hAnsi="宋体" w:hint="eastAsia"/>
          <w:sz w:val="24"/>
        </w:rPr>
        <w:t>法定代表人（或负责人）或授权代表（签字或盖章）：</w:t>
      </w:r>
    </w:p>
    <w:p w:rsidR="009A1F4C" w:rsidRPr="001D5913" w:rsidRDefault="009A1F4C" w:rsidP="009A1F4C">
      <w:r w:rsidRPr="001D5913">
        <w:rPr>
          <w:rFonts w:ascii="宋体" w:hAnsi="宋体" w:hint="eastAsia"/>
          <w:sz w:val="24"/>
        </w:rPr>
        <w:t>日期：  年  月  日</w:t>
      </w:r>
    </w:p>
    <w:p w:rsidR="009A1F4C" w:rsidRPr="001D5913" w:rsidRDefault="009A1F4C" w:rsidP="009A1F4C">
      <w:pPr>
        <w:widowControl/>
        <w:jc w:val="center"/>
        <w:rPr>
          <w:rFonts w:ascii="仿宋" w:eastAsia="仿宋" w:hAnsi="仿宋"/>
          <w:b/>
          <w:sz w:val="28"/>
          <w:szCs w:val="28"/>
        </w:rPr>
      </w:pPr>
      <w:r w:rsidRPr="001D5913">
        <w:rPr>
          <w:rFonts w:ascii="仿宋" w:eastAsia="仿宋" w:hAnsi="仿宋"/>
          <w:b/>
          <w:sz w:val="28"/>
          <w:szCs w:val="28"/>
        </w:rPr>
        <w:br w:type="page"/>
      </w:r>
    </w:p>
    <w:p w:rsidR="006B2676" w:rsidRPr="001D5913" w:rsidRDefault="006B2676" w:rsidP="006B2676">
      <w:pPr>
        <w:rPr>
          <w:rFonts w:ascii="仿宋" w:eastAsia="仿宋" w:hAnsi="仿宋"/>
          <w:b/>
          <w:sz w:val="28"/>
          <w:szCs w:val="28"/>
        </w:rPr>
      </w:pPr>
      <w:r w:rsidRPr="001D5913">
        <w:rPr>
          <w:rFonts w:ascii="仿宋" w:eastAsia="仿宋" w:hAnsi="仿宋" w:hint="eastAsia"/>
          <w:b/>
          <w:sz w:val="28"/>
          <w:szCs w:val="28"/>
        </w:rPr>
        <w:lastRenderedPageBreak/>
        <w:t>（以下附件在递交投标文件时单独提供即可，无需密封进投标文件）</w:t>
      </w:r>
    </w:p>
    <w:p w:rsidR="006B2676" w:rsidRPr="001D5913" w:rsidRDefault="006B2676" w:rsidP="006B2676">
      <w:pPr>
        <w:rPr>
          <w:rFonts w:ascii="仿宋" w:eastAsia="仿宋" w:hAnsi="仿宋"/>
        </w:rPr>
      </w:pPr>
      <w:r w:rsidRPr="001D5913">
        <w:rPr>
          <w:rFonts w:ascii="宋体" w:hAnsi="宋体" w:cs="Arial" w:hint="eastAsia"/>
          <w:b/>
        </w:rPr>
        <w:t>附件十</w:t>
      </w:r>
      <w:r w:rsidR="008C55F8" w:rsidRPr="001D5913">
        <w:rPr>
          <w:rFonts w:ascii="宋体" w:hAnsi="宋体" w:cs="Arial" w:hint="eastAsia"/>
          <w:b/>
        </w:rPr>
        <w:t>七</w:t>
      </w:r>
      <w:r w:rsidRPr="001D5913">
        <w:rPr>
          <w:rFonts w:ascii="宋体" w:hAnsi="宋体" w:cs="Arial" w:hint="eastAsia"/>
          <w:b/>
        </w:rPr>
        <w:t>：</w:t>
      </w:r>
    </w:p>
    <w:p w:rsidR="006B2676" w:rsidRPr="001D5913" w:rsidRDefault="006B2676" w:rsidP="006B2676">
      <w:pPr>
        <w:rPr>
          <w:rFonts w:ascii="仿宋" w:eastAsia="仿宋" w:hAnsi="仿宋"/>
        </w:rPr>
      </w:pPr>
    </w:p>
    <w:p w:rsidR="006B2676" w:rsidRPr="001D5913" w:rsidRDefault="006B2676" w:rsidP="006B2676">
      <w:pPr>
        <w:spacing w:line="588" w:lineRule="exact"/>
        <w:jc w:val="center"/>
        <w:rPr>
          <w:rFonts w:ascii="仿宋_GB2312" w:eastAsia="仿宋_GB2312"/>
          <w:b/>
          <w:spacing w:val="6"/>
          <w:sz w:val="32"/>
          <w:szCs w:val="32"/>
        </w:rPr>
      </w:pPr>
      <w:r w:rsidRPr="001D5913">
        <w:rPr>
          <w:rFonts w:ascii="仿宋_GB2312" w:eastAsia="仿宋_GB2312" w:hint="eastAsia"/>
          <w:b/>
          <w:spacing w:val="6"/>
          <w:sz w:val="32"/>
          <w:szCs w:val="32"/>
        </w:rPr>
        <w:t>投标文件接收回执</w:t>
      </w:r>
    </w:p>
    <w:p w:rsidR="006B2676" w:rsidRPr="001D5913" w:rsidRDefault="006B2676" w:rsidP="006B2676">
      <w:pPr>
        <w:spacing w:line="588" w:lineRule="exact"/>
        <w:rPr>
          <w:rFonts w:ascii="仿宋_GB2312" w:eastAsia="仿宋_GB2312"/>
          <w:b/>
          <w:spacing w:val="6"/>
          <w:sz w:val="30"/>
          <w:szCs w:val="30"/>
        </w:rPr>
      </w:pPr>
      <w:r w:rsidRPr="001D5913">
        <w:rPr>
          <w:rFonts w:ascii="仿宋" w:eastAsia="仿宋" w:hAnsi="仿宋" w:hint="eastAsia"/>
          <w:sz w:val="28"/>
          <w:szCs w:val="28"/>
        </w:rPr>
        <w:t>_</w:t>
      </w:r>
      <w:r w:rsidRPr="001D5913">
        <w:rPr>
          <w:rFonts w:ascii="仿宋" w:eastAsia="仿宋" w:hAnsi="仿宋" w:hint="eastAsia"/>
          <w:sz w:val="28"/>
          <w:szCs w:val="28"/>
          <w:u w:val="single"/>
        </w:rPr>
        <w:tab/>
      </w:r>
      <w:r w:rsidRPr="001D5913">
        <w:rPr>
          <w:rFonts w:ascii="仿宋" w:eastAsia="仿宋" w:hAnsi="仿宋" w:hint="eastAsia"/>
          <w:sz w:val="28"/>
          <w:szCs w:val="28"/>
          <w:u w:val="single"/>
        </w:rPr>
        <w:tab/>
      </w:r>
      <w:r w:rsidRPr="001D5913">
        <w:rPr>
          <w:rFonts w:ascii="仿宋" w:eastAsia="仿宋" w:hAnsi="仿宋" w:hint="eastAsia"/>
          <w:sz w:val="28"/>
          <w:szCs w:val="28"/>
          <w:u w:val="single"/>
        </w:rPr>
        <w:tab/>
        <w:t>（投标人全称）</w:t>
      </w:r>
      <w:r w:rsidRPr="001D5913">
        <w:rPr>
          <w:rFonts w:ascii="仿宋" w:eastAsia="仿宋" w:hAnsi="仿宋" w:hint="eastAsia"/>
          <w:sz w:val="28"/>
          <w:szCs w:val="28"/>
          <w:u w:val="single"/>
        </w:rPr>
        <w:tab/>
      </w:r>
      <w:r w:rsidRPr="001D5913">
        <w:rPr>
          <w:rFonts w:ascii="仿宋" w:eastAsia="仿宋" w:hAnsi="仿宋" w:hint="eastAsia"/>
          <w:sz w:val="28"/>
          <w:szCs w:val="28"/>
          <w:u w:val="single"/>
        </w:rPr>
        <w:tab/>
      </w:r>
      <w:r w:rsidRPr="001D5913">
        <w:rPr>
          <w:rFonts w:ascii="仿宋" w:eastAsia="仿宋" w:hAnsi="仿宋" w:hint="eastAsia"/>
          <w:sz w:val="28"/>
          <w:szCs w:val="28"/>
          <w:u w:val="single"/>
        </w:rPr>
        <w:tab/>
      </w:r>
      <w:r w:rsidRPr="001D5913">
        <w:rPr>
          <w:rFonts w:ascii="仿宋" w:eastAsia="仿宋" w:hAnsi="仿宋" w:hint="eastAsia"/>
          <w:sz w:val="28"/>
          <w:szCs w:val="28"/>
        </w:rPr>
        <w:t>_</w:t>
      </w:r>
    </w:p>
    <w:p w:rsidR="006B2676" w:rsidRPr="001D5913" w:rsidRDefault="006B2676" w:rsidP="006B2676">
      <w:pPr>
        <w:snapToGrid w:val="0"/>
        <w:ind w:firstLineChars="200" w:firstLine="560"/>
        <w:rPr>
          <w:rFonts w:ascii="仿宋" w:eastAsia="仿宋" w:hAnsi="仿宋"/>
          <w:sz w:val="28"/>
          <w:szCs w:val="28"/>
        </w:rPr>
      </w:pPr>
      <w:r w:rsidRPr="001D5913">
        <w:rPr>
          <w:rFonts w:ascii="仿宋" w:eastAsia="仿宋" w:hAnsi="仿宋" w:hint="eastAsia"/>
          <w:sz w:val="28"/>
          <w:szCs w:val="28"/>
        </w:rPr>
        <w:t>你单位递交的以下项目投标文件，经查验，投标文件的包装、密封情况符合招标文件要求，已于</w:t>
      </w:r>
      <w:r w:rsidRPr="001D5913">
        <w:rPr>
          <w:rFonts w:ascii="仿宋" w:eastAsia="仿宋" w:hAnsi="仿宋" w:hint="eastAsia"/>
          <w:sz w:val="28"/>
          <w:szCs w:val="28"/>
          <w:u w:val="single"/>
        </w:rPr>
        <w:t>年   月   日   时 分</w:t>
      </w:r>
      <w:r w:rsidRPr="001D5913">
        <w:rPr>
          <w:rFonts w:ascii="仿宋" w:eastAsia="仿宋" w:hAnsi="仿宋" w:hint="eastAsia"/>
          <w:sz w:val="28"/>
          <w:szCs w:val="28"/>
        </w:rPr>
        <w:t>由我中心工作人员接受。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600"/>
        <w:gridCol w:w="1080"/>
        <w:gridCol w:w="2160"/>
      </w:tblGrid>
      <w:tr w:rsidR="006B2676" w:rsidRPr="001D5913" w:rsidTr="00A37349">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rPr>
                <w:rFonts w:ascii="仿宋" w:eastAsia="仿宋" w:hAnsi="仿宋"/>
                <w:sz w:val="28"/>
                <w:szCs w:val="28"/>
              </w:rPr>
            </w:pPr>
            <w:r w:rsidRPr="001D5913">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rPr>
                <w:rFonts w:ascii="仿宋" w:eastAsia="仿宋" w:hAnsi="仿宋"/>
                <w:sz w:val="28"/>
                <w:szCs w:val="28"/>
              </w:rPr>
            </w:pPr>
            <w:r w:rsidRPr="001D5913">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ind w:firstLineChars="200" w:firstLine="560"/>
              <w:rPr>
                <w:rFonts w:ascii="仿宋" w:eastAsia="仿宋" w:hAnsi="仿宋"/>
                <w:sz w:val="28"/>
                <w:szCs w:val="28"/>
              </w:rPr>
            </w:pPr>
          </w:p>
        </w:tc>
      </w:tr>
      <w:tr w:rsidR="006B2676" w:rsidRPr="001D5913" w:rsidTr="00A37349">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rPr>
                <w:rFonts w:ascii="仿宋" w:eastAsia="仿宋" w:hAnsi="仿宋"/>
                <w:sz w:val="28"/>
                <w:szCs w:val="28"/>
              </w:rPr>
            </w:pPr>
            <w:r w:rsidRPr="001D5913">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6B2676" w:rsidRPr="001D5913" w:rsidRDefault="006B2676" w:rsidP="00A37349">
            <w:pPr>
              <w:snapToGrid w:val="0"/>
              <w:ind w:firstLineChars="200" w:firstLine="560"/>
              <w:rPr>
                <w:rFonts w:ascii="仿宋" w:eastAsia="仿宋" w:hAnsi="仿宋"/>
                <w:sz w:val="28"/>
                <w:szCs w:val="28"/>
              </w:rPr>
            </w:pPr>
          </w:p>
        </w:tc>
      </w:tr>
    </w:tbl>
    <w:p w:rsidR="006B2676" w:rsidRPr="001D5913" w:rsidRDefault="006B2676" w:rsidP="006B2676">
      <w:pPr>
        <w:snapToGrid w:val="0"/>
        <w:ind w:firstLineChars="200" w:firstLine="562"/>
        <w:rPr>
          <w:rFonts w:ascii="仿宋" w:eastAsia="仿宋" w:hAnsi="仿宋"/>
          <w:b/>
          <w:sz w:val="28"/>
          <w:szCs w:val="28"/>
        </w:rPr>
      </w:pPr>
      <w:r w:rsidRPr="001D5913">
        <w:rPr>
          <w:rFonts w:ascii="仿宋" w:eastAsia="仿宋" w:hAnsi="仿宋" w:hint="eastAsia"/>
          <w:b/>
          <w:sz w:val="28"/>
          <w:szCs w:val="28"/>
        </w:rPr>
        <w:t>请仔细阅读以下内容：</w:t>
      </w:r>
    </w:p>
    <w:p w:rsidR="006B2676" w:rsidRPr="001D5913" w:rsidRDefault="006B2676" w:rsidP="006B2676">
      <w:pPr>
        <w:snapToGrid w:val="0"/>
        <w:spacing w:line="500" w:lineRule="exact"/>
        <w:ind w:firstLineChars="200" w:firstLine="560"/>
        <w:rPr>
          <w:rFonts w:ascii="仿宋" w:eastAsia="仿宋" w:hAnsi="仿宋"/>
          <w:sz w:val="28"/>
          <w:szCs w:val="28"/>
        </w:rPr>
      </w:pPr>
      <w:r w:rsidRPr="001D5913">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6B2676" w:rsidRPr="001D5913" w:rsidRDefault="006B2676" w:rsidP="006B2676">
      <w:pPr>
        <w:snapToGrid w:val="0"/>
        <w:spacing w:line="500" w:lineRule="exact"/>
        <w:ind w:firstLineChars="200" w:firstLine="560"/>
        <w:rPr>
          <w:rFonts w:ascii="仿宋" w:eastAsia="仿宋" w:hAnsi="仿宋"/>
          <w:sz w:val="28"/>
          <w:szCs w:val="28"/>
        </w:rPr>
      </w:pPr>
      <w:r w:rsidRPr="001D5913">
        <w:rPr>
          <w:rFonts w:ascii="仿宋" w:eastAsia="仿宋" w:hAnsi="仿宋" w:hint="eastAsia"/>
          <w:sz w:val="28"/>
          <w:szCs w:val="28"/>
        </w:rPr>
        <w:t>2、标项填写方式：如该项目只有一个标项填“1”，多个标项请填写投标的完整标项号。</w:t>
      </w:r>
    </w:p>
    <w:p w:rsidR="006B2676" w:rsidRPr="001D5913" w:rsidRDefault="006B2676" w:rsidP="006B2676">
      <w:pPr>
        <w:snapToGrid w:val="0"/>
        <w:spacing w:line="500" w:lineRule="exact"/>
        <w:ind w:firstLineChars="200" w:firstLine="560"/>
        <w:rPr>
          <w:rFonts w:ascii="仿宋" w:eastAsia="仿宋" w:hAnsi="仿宋"/>
          <w:sz w:val="28"/>
          <w:szCs w:val="28"/>
        </w:rPr>
      </w:pPr>
      <w:r w:rsidRPr="001D5913">
        <w:rPr>
          <w:rFonts w:ascii="仿宋" w:eastAsia="仿宋" w:hAnsi="仿宋" w:hint="eastAsia"/>
          <w:sz w:val="28"/>
          <w:szCs w:val="28"/>
        </w:rPr>
        <w:t>3、本回执投标单位按要求填写打印后，由授权代表携带至投标现场，与投标文件一并交至政府采购中心现场工作人员。如投标人递交投标文件时未提供回执，视同不需要回执。</w:t>
      </w:r>
    </w:p>
    <w:p w:rsidR="006B2676" w:rsidRPr="001D5913" w:rsidRDefault="006B2676" w:rsidP="006B2676">
      <w:pPr>
        <w:snapToGrid w:val="0"/>
        <w:ind w:firstLineChars="200" w:firstLine="560"/>
        <w:rPr>
          <w:rFonts w:ascii="仿宋" w:eastAsia="仿宋" w:hAnsi="仿宋"/>
          <w:sz w:val="28"/>
          <w:szCs w:val="28"/>
        </w:rPr>
      </w:pPr>
    </w:p>
    <w:p w:rsidR="006B2676" w:rsidRPr="001D5913" w:rsidRDefault="006B2676" w:rsidP="006B2676">
      <w:pPr>
        <w:spacing w:line="588" w:lineRule="exact"/>
        <w:ind w:firstLineChars="200" w:firstLine="624"/>
        <w:rPr>
          <w:rFonts w:ascii="仿宋_GB2312" w:eastAsia="仿宋_GB2312"/>
          <w:spacing w:val="6"/>
          <w:sz w:val="30"/>
          <w:szCs w:val="30"/>
        </w:rPr>
      </w:pPr>
    </w:p>
    <w:p w:rsidR="006B2676" w:rsidRPr="001D5913" w:rsidRDefault="00C424D7" w:rsidP="00433D41">
      <w:pPr>
        <w:snapToGrid w:val="0"/>
        <w:ind w:firstLineChars="200" w:firstLine="600"/>
        <w:jc w:val="right"/>
        <w:rPr>
          <w:rFonts w:ascii="仿宋" w:eastAsia="仿宋" w:hAnsi="仿宋"/>
          <w:sz w:val="30"/>
          <w:szCs w:val="30"/>
        </w:rPr>
      </w:pPr>
      <w:r w:rsidRPr="001D5913">
        <w:rPr>
          <w:rFonts w:ascii="仿宋" w:eastAsia="仿宋" w:hAnsi="仿宋" w:hint="eastAsia"/>
          <w:sz w:val="30"/>
          <w:szCs w:val="30"/>
        </w:rPr>
        <w:t>温州市公共资源交易中心鹿城分中心</w:t>
      </w:r>
    </w:p>
    <w:p w:rsidR="006B2676" w:rsidRPr="001D5913" w:rsidRDefault="006B2676" w:rsidP="006B2676">
      <w:pPr>
        <w:wordWrap w:val="0"/>
        <w:snapToGrid w:val="0"/>
        <w:ind w:firstLineChars="200" w:firstLine="600"/>
        <w:jc w:val="right"/>
        <w:rPr>
          <w:rFonts w:ascii="仿宋" w:eastAsia="仿宋" w:hAnsi="仿宋"/>
          <w:sz w:val="30"/>
          <w:szCs w:val="30"/>
          <w:u w:val="single"/>
        </w:rPr>
      </w:pPr>
      <w:r w:rsidRPr="001D5913">
        <w:rPr>
          <w:rFonts w:ascii="仿宋" w:eastAsia="仿宋" w:hAnsi="仿宋" w:hint="eastAsia"/>
          <w:sz w:val="30"/>
          <w:szCs w:val="30"/>
        </w:rPr>
        <w:t>接收人签名或签章：</w:t>
      </w:r>
    </w:p>
    <w:p w:rsidR="006B2676" w:rsidRPr="001D5913" w:rsidRDefault="006B2676" w:rsidP="006B2676">
      <w:pPr>
        <w:snapToGrid w:val="0"/>
        <w:ind w:firstLineChars="200" w:firstLine="560"/>
        <w:jc w:val="right"/>
        <w:rPr>
          <w:rFonts w:ascii="仿宋" w:eastAsia="仿宋" w:hAnsi="仿宋"/>
          <w:sz w:val="28"/>
          <w:szCs w:val="28"/>
        </w:rPr>
      </w:pPr>
    </w:p>
    <w:p w:rsidR="006B2676" w:rsidRPr="001D5913" w:rsidRDefault="006B2676" w:rsidP="006B2676">
      <w:pPr>
        <w:rPr>
          <w:rFonts w:ascii="仿宋" w:eastAsia="仿宋" w:hAnsi="仿宋"/>
        </w:rPr>
      </w:pPr>
      <w:r w:rsidRPr="001D5913">
        <w:rPr>
          <w:rFonts w:ascii="仿宋" w:eastAsia="仿宋" w:hAnsi="仿宋" w:hint="eastAsia"/>
          <w:sz w:val="28"/>
          <w:szCs w:val="28"/>
        </w:rPr>
        <w:br w:type="page"/>
      </w:r>
      <w:r w:rsidRPr="001D5913">
        <w:rPr>
          <w:rFonts w:ascii="宋体" w:hAnsi="宋体" w:cs="Arial" w:hint="eastAsia"/>
          <w:b/>
        </w:rPr>
        <w:lastRenderedPageBreak/>
        <w:t>附件十</w:t>
      </w:r>
      <w:r w:rsidR="001F6C92" w:rsidRPr="001D5913">
        <w:rPr>
          <w:rFonts w:ascii="宋体" w:hAnsi="宋体" w:cs="Arial" w:hint="eastAsia"/>
          <w:b/>
        </w:rPr>
        <w:t>八</w:t>
      </w:r>
      <w:r w:rsidRPr="001D5913">
        <w:rPr>
          <w:rFonts w:ascii="宋体" w:hAnsi="宋体" w:cs="Arial" w:hint="eastAsia"/>
          <w:b/>
        </w:rPr>
        <w:t>：</w:t>
      </w:r>
    </w:p>
    <w:p w:rsidR="006B2676" w:rsidRPr="001D5913" w:rsidRDefault="006B2676" w:rsidP="006B2676">
      <w:pPr>
        <w:pStyle w:val="12"/>
        <w:widowControl w:val="0"/>
        <w:snapToGrid w:val="0"/>
        <w:spacing w:line="500" w:lineRule="exact"/>
        <w:jc w:val="center"/>
        <w:rPr>
          <w:rFonts w:ascii="仿宋" w:eastAsia="仿宋" w:hAnsi="仿宋" w:cs="方正小标宋简体"/>
          <w:b/>
          <w:sz w:val="32"/>
          <w:szCs w:val="32"/>
        </w:rPr>
      </w:pPr>
      <w:r w:rsidRPr="001D5913">
        <w:rPr>
          <w:rFonts w:ascii="仿宋" w:eastAsia="仿宋" w:hAnsi="仿宋" w:cs="方正小标宋简体" w:hint="eastAsia"/>
          <w:b/>
          <w:sz w:val="32"/>
          <w:szCs w:val="32"/>
        </w:rPr>
        <w:t>政府采购活动现场确认声明书</w:t>
      </w:r>
    </w:p>
    <w:p w:rsidR="006B2676" w:rsidRPr="001D5913" w:rsidRDefault="006B2676" w:rsidP="006B2676">
      <w:pPr>
        <w:pStyle w:val="12"/>
        <w:widowControl w:val="0"/>
        <w:snapToGrid w:val="0"/>
        <w:spacing w:line="500" w:lineRule="exact"/>
        <w:jc w:val="both"/>
        <w:rPr>
          <w:rFonts w:ascii="仿宋" w:eastAsia="仿宋" w:hAnsi="仿宋"/>
          <w:b/>
          <w:sz w:val="24"/>
          <w:szCs w:val="24"/>
        </w:rPr>
      </w:pPr>
      <w:r w:rsidRPr="001D5913">
        <w:rPr>
          <w:rFonts w:ascii="仿宋" w:eastAsia="仿宋" w:hAnsi="仿宋" w:hint="eastAsia"/>
          <w:b/>
          <w:kern w:val="0"/>
          <w:sz w:val="24"/>
          <w:szCs w:val="24"/>
        </w:rPr>
        <w:t>温州市公共资源交易中心鹿城分中心：</w:t>
      </w:r>
    </w:p>
    <w:p w:rsidR="006B2676" w:rsidRPr="001D5913" w:rsidRDefault="006B2676" w:rsidP="006B2676">
      <w:pPr>
        <w:pStyle w:val="12"/>
        <w:widowControl w:val="0"/>
        <w:snapToGrid w:val="0"/>
        <w:spacing w:line="480" w:lineRule="exact"/>
        <w:ind w:firstLineChars="200" w:firstLine="504"/>
        <w:jc w:val="both"/>
        <w:rPr>
          <w:rFonts w:ascii="仿宋" w:eastAsia="仿宋" w:hAnsi="仿宋"/>
          <w:spacing w:val="6"/>
          <w:sz w:val="24"/>
          <w:szCs w:val="24"/>
        </w:rPr>
      </w:pPr>
      <w:r w:rsidRPr="001D5913">
        <w:rPr>
          <w:rFonts w:ascii="仿宋" w:eastAsia="仿宋" w:hAnsi="仿宋" w:hint="eastAsia"/>
          <w:spacing w:val="6"/>
          <w:sz w:val="24"/>
          <w:szCs w:val="24"/>
        </w:rPr>
        <w:t>本人经由</w:t>
      </w:r>
      <w:r w:rsidRPr="001D5913">
        <w:rPr>
          <w:rFonts w:ascii="仿宋" w:eastAsia="仿宋" w:hAnsi="仿宋" w:hint="eastAsia"/>
          <w:spacing w:val="6"/>
          <w:sz w:val="24"/>
          <w:szCs w:val="24"/>
          <w:u w:val="single"/>
        </w:rPr>
        <w:t xml:space="preserve">                  （单位）</w:t>
      </w:r>
      <w:r w:rsidRPr="001D5913">
        <w:rPr>
          <w:rFonts w:ascii="仿宋" w:eastAsia="仿宋" w:hAnsi="仿宋" w:hint="eastAsia"/>
          <w:spacing w:val="6"/>
          <w:sz w:val="24"/>
          <w:szCs w:val="24"/>
        </w:rPr>
        <w:t>负责人</w:t>
      </w:r>
      <w:r w:rsidRPr="001D5913">
        <w:rPr>
          <w:rFonts w:ascii="仿宋" w:eastAsia="仿宋" w:hAnsi="仿宋" w:hint="eastAsia"/>
          <w:spacing w:val="6"/>
          <w:sz w:val="24"/>
          <w:szCs w:val="24"/>
          <w:u w:val="single"/>
        </w:rPr>
        <w:t xml:space="preserve">        （姓名）</w:t>
      </w:r>
      <w:r w:rsidRPr="001D5913">
        <w:rPr>
          <w:rFonts w:ascii="仿宋" w:eastAsia="仿宋" w:hAnsi="仿宋" w:hint="eastAsia"/>
          <w:spacing w:val="6"/>
          <w:sz w:val="24"/>
          <w:szCs w:val="24"/>
        </w:rPr>
        <w:t xml:space="preserve">合法授权参加项目（编号：）政府采购活动，经与本单位法人代表（负责人）联系确认，现就有关公平竞争事项郑重声明如下： </w:t>
      </w:r>
    </w:p>
    <w:p w:rsidR="006B2676" w:rsidRPr="001D5913" w:rsidRDefault="006B2676" w:rsidP="006B2676">
      <w:pPr>
        <w:pStyle w:val="11"/>
        <w:widowControl/>
        <w:numPr>
          <w:ilvl w:val="0"/>
          <w:numId w:val="1"/>
        </w:numPr>
        <w:snapToGrid w:val="0"/>
        <w:spacing w:line="480" w:lineRule="exact"/>
        <w:ind w:firstLineChars="189" w:firstLine="454"/>
        <w:rPr>
          <w:rFonts w:ascii="仿宋" w:eastAsia="仿宋" w:hAnsi="仿宋"/>
          <w:kern w:val="0"/>
          <w:sz w:val="24"/>
          <w:szCs w:val="24"/>
        </w:rPr>
      </w:pPr>
      <w:r w:rsidRPr="001D5913">
        <w:rPr>
          <w:rFonts w:ascii="仿宋" w:eastAsia="仿宋" w:hAnsi="仿宋" w:hint="eastAsia"/>
          <w:kern w:val="0"/>
          <w:sz w:val="24"/>
          <w:szCs w:val="24"/>
        </w:rPr>
        <w:t xml:space="preserve">本单位与采购人之间 </w:t>
      </w:r>
      <w:r w:rsidRPr="001D5913">
        <w:rPr>
          <w:rFonts w:ascii="仿宋" w:eastAsia="仿宋" w:hAnsi="仿宋" w:cs="宋体" w:hint="eastAsia"/>
          <w:kern w:val="0"/>
          <w:sz w:val="24"/>
          <w:szCs w:val="24"/>
        </w:rPr>
        <w:t>□</w:t>
      </w:r>
      <w:r w:rsidRPr="001D5913">
        <w:rPr>
          <w:rFonts w:ascii="仿宋" w:eastAsia="仿宋" w:hAnsi="仿宋" w:hint="eastAsia"/>
          <w:kern w:val="0"/>
          <w:sz w:val="24"/>
          <w:szCs w:val="24"/>
        </w:rPr>
        <w:t xml:space="preserve">不存在利害关系 </w:t>
      </w:r>
      <w:r w:rsidRPr="001D5913">
        <w:rPr>
          <w:rFonts w:ascii="仿宋" w:eastAsia="仿宋" w:hAnsi="仿宋" w:cs="宋体" w:hint="eastAsia"/>
          <w:kern w:val="0"/>
          <w:sz w:val="24"/>
          <w:szCs w:val="24"/>
        </w:rPr>
        <w:t>□</w:t>
      </w:r>
      <w:r w:rsidRPr="001D5913">
        <w:rPr>
          <w:rFonts w:ascii="仿宋" w:eastAsia="仿宋" w:hAnsi="仿宋" w:hint="eastAsia"/>
          <w:kern w:val="0"/>
          <w:sz w:val="24"/>
          <w:szCs w:val="24"/>
        </w:rPr>
        <w:t>存在下列利害关系：</w:t>
      </w:r>
    </w:p>
    <w:p w:rsidR="006B2676" w:rsidRPr="001D5913" w:rsidRDefault="006B2676" w:rsidP="006B2676">
      <w:pPr>
        <w:pStyle w:val="11"/>
        <w:widowControl/>
        <w:snapToGrid w:val="0"/>
        <w:spacing w:line="480" w:lineRule="exact"/>
        <w:rPr>
          <w:rFonts w:ascii="仿宋" w:eastAsia="仿宋" w:hAnsi="仿宋"/>
          <w:kern w:val="0"/>
          <w:sz w:val="24"/>
          <w:szCs w:val="24"/>
        </w:rPr>
      </w:pPr>
      <w:r w:rsidRPr="001D5913">
        <w:rPr>
          <w:rFonts w:ascii="仿宋" w:eastAsia="仿宋" w:hAnsi="仿宋" w:hint="eastAsia"/>
          <w:kern w:val="0"/>
          <w:sz w:val="24"/>
          <w:szCs w:val="24"/>
        </w:rPr>
        <w:t xml:space="preserve">  A.投资关系    B.行政隶属关系    C.业务指导关系</w:t>
      </w:r>
    </w:p>
    <w:p w:rsidR="006B2676" w:rsidRPr="001D5913" w:rsidRDefault="006B2676" w:rsidP="006B2676">
      <w:pPr>
        <w:pStyle w:val="11"/>
        <w:widowControl/>
        <w:snapToGrid w:val="0"/>
        <w:spacing w:line="480" w:lineRule="exact"/>
        <w:rPr>
          <w:rFonts w:ascii="仿宋" w:eastAsia="仿宋" w:hAnsi="仿宋"/>
          <w:kern w:val="0"/>
          <w:sz w:val="24"/>
          <w:szCs w:val="24"/>
        </w:rPr>
      </w:pPr>
      <w:r w:rsidRPr="001D5913">
        <w:rPr>
          <w:rFonts w:ascii="仿宋" w:eastAsia="仿宋" w:hAnsi="仿宋" w:hint="eastAsia"/>
          <w:kern w:val="0"/>
          <w:sz w:val="24"/>
          <w:szCs w:val="24"/>
        </w:rPr>
        <w:t xml:space="preserve">  D.其他可能</w:t>
      </w:r>
      <w:r w:rsidRPr="001D5913">
        <w:rPr>
          <w:rFonts w:ascii="仿宋" w:eastAsia="仿宋" w:hAnsi="仿宋" w:hint="eastAsia"/>
          <w:sz w:val="24"/>
          <w:szCs w:val="24"/>
        </w:rPr>
        <w:t>影响采购公正的</w:t>
      </w:r>
      <w:r w:rsidRPr="001D5913">
        <w:rPr>
          <w:rFonts w:ascii="仿宋" w:eastAsia="仿宋" w:hAnsi="仿宋" w:hint="eastAsia"/>
          <w:kern w:val="0"/>
          <w:sz w:val="24"/>
          <w:szCs w:val="24"/>
        </w:rPr>
        <w:t>利害关系</w:t>
      </w:r>
      <w:r w:rsidRPr="001D5913">
        <w:rPr>
          <w:rFonts w:ascii="仿宋" w:eastAsia="仿宋" w:hAnsi="仿宋" w:hint="eastAsia"/>
          <w:kern w:val="0"/>
          <w:sz w:val="24"/>
          <w:szCs w:val="24"/>
          <w:u w:val="single"/>
        </w:rPr>
        <w:t xml:space="preserve">（如有，请如实说明）                 </w:t>
      </w:r>
      <w:r w:rsidRPr="001D5913">
        <w:rPr>
          <w:rFonts w:ascii="仿宋" w:eastAsia="仿宋" w:hAnsi="仿宋" w:hint="eastAsia"/>
          <w:kern w:val="0"/>
          <w:sz w:val="24"/>
          <w:szCs w:val="24"/>
        </w:rPr>
        <w:t>。</w:t>
      </w:r>
    </w:p>
    <w:p w:rsidR="006B2676" w:rsidRPr="001D5913" w:rsidRDefault="006B2676" w:rsidP="006B2676">
      <w:pPr>
        <w:pStyle w:val="11"/>
        <w:widowControl/>
        <w:snapToGrid w:val="0"/>
        <w:spacing w:line="480" w:lineRule="exact"/>
        <w:rPr>
          <w:rFonts w:ascii="仿宋" w:eastAsia="仿宋" w:hAnsi="仿宋"/>
          <w:kern w:val="0"/>
          <w:sz w:val="24"/>
          <w:szCs w:val="24"/>
        </w:rPr>
      </w:pPr>
      <w:r w:rsidRPr="001D5913">
        <w:rPr>
          <w:rFonts w:ascii="仿宋" w:eastAsia="仿宋" w:hAnsi="仿宋" w:hint="eastAsia"/>
          <w:spacing w:val="6"/>
          <w:sz w:val="24"/>
          <w:szCs w:val="24"/>
        </w:rPr>
        <w:t xml:space="preserve">  二、</w:t>
      </w:r>
      <w:r w:rsidRPr="001D5913">
        <w:rPr>
          <w:rFonts w:ascii="仿宋" w:eastAsia="仿宋" w:hAnsi="仿宋" w:hint="eastAsia"/>
          <w:kern w:val="0"/>
          <w:sz w:val="24"/>
          <w:szCs w:val="24"/>
        </w:rPr>
        <w:t xml:space="preserve">现已清楚知道参加本项目采购活动的其他所有投标人名称，本单位 </w:t>
      </w:r>
      <w:r w:rsidRPr="001D5913">
        <w:rPr>
          <w:rFonts w:ascii="仿宋" w:eastAsia="仿宋" w:hAnsi="仿宋" w:cs="宋体" w:hint="eastAsia"/>
          <w:kern w:val="0"/>
          <w:sz w:val="24"/>
          <w:szCs w:val="24"/>
        </w:rPr>
        <w:t>□与其他所有投标人之间均</w:t>
      </w:r>
      <w:r w:rsidRPr="001D5913">
        <w:rPr>
          <w:rFonts w:ascii="仿宋" w:eastAsia="仿宋" w:hAnsi="仿宋" w:hint="eastAsia"/>
          <w:kern w:val="0"/>
          <w:sz w:val="24"/>
          <w:szCs w:val="24"/>
        </w:rPr>
        <w:t xml:space="preserve">不存在利害关系 </w:t>
      </w:r>
      <w:r w:rsidRPr="001D5913">
        <w:rPr>
          <w:rFonts w:ascii="仿宋" w:eastAsia="仿宋" w:hAnsi="仿宋" w:cs="宋体" w:hint="eastAsia"/>
          <w:kern w:val="0"/>
          <w:sz w:val="24"/>
          <w:szCs w:val="24"/>
        </w:rPr>
        <w:t>□与</w:t>
      </w:r>
      <w:r w:rsidRPr="001D5913">
        <w:rPr>
          <w:rFonts w:ascii="仿宋" w:eastAsia="仿宋" w:hAnsi="仿宋" w:cs="宋体" w:hint="eastAsia"/>
          <w:kern w:val="0"/>
          <w:sz w:val="24"/>
          <w:szCs w:val="24"/>
          <w:u w:val="single"/>
        </w:rPr>
        <w:t xml:space="preserve">           （投标人名称）</w:t>
      </w:r>
      <w:r w:rsidRPr="001D5913">
        <w:rPr>
          <w:rFonts w:ascii="仿宋" w:eastAsia="仿宋" w:hAnsi="仿宋" w:cs="宋体" w:hint="eastAsia"/>
          <w:kern w:val="0"/>
          <w:sz w:val="24"/>
          <w:szCs w:val="24"/>
        </w:rPr>
        <w:t>之间</w:t>
      </w:r>
      <w:r w:rsidRPr="001D5913">
        <w:rPr>
          <w:rFonts w:ascii="仿宋" w:eastAsia="仿宋" w:hAnsi="仿宋" w:hint="eastAsia"/>
          <w:kern w:val="0"/>
          <w:sz w:val="24"/>
          <w:szCs w:val="24"/>
        </w:rPr>
        <w:t>存在下列利害关系：</w:t>
      </w:r>
    </w:p>
    <w:p w:rsidR="006B2676" w:rsidRPr="001D5913" w:rsidRDefault="006B2676" w:rsidP="006B2676">
      <w:pPr>
        <w:pStyle w:val="12"/>
        <w:widowControl w:val="0"/>
        <w:snapToGrid w:val="0"/>
        <w:spacing w:line="480" w:lineRule="exact"/>
        <w:jc w:val="both"/>
        <w:rPr>
          <w:rFonts w:ascii="仿宋" w:eastAsia="仿宋" w:hAnsi="仿宋"/>
          <w:kern w:val="0"/>
          <w:sz w:val="24"/>
          <w:szCs w:val="24"/>
        </w:rPr>
      </w:pPr>
      <w:r w:rsidRPr="001D5913">
        <w:rPr>
          <w:rFonts w:ascii="仿宋" w:eastAsia="仿宋" w:hAnsi="仿宋" w:hint="eastAsia"/>
          <w:kern w:val="0"/>
          <w:sz w:val="24"/>
          <w:szCs w:val="24"/>
        </w:rPr>
        <w:t xml:space="preserve">  A.法定代表人或负责人或实际控制人是同一人</w:t>
      </w:r>
    </w:p>
    <w:p w:rsidR="006B2676" w:rsidRPr="001D5913" w:rsidRDefault="006B2676" w:rsidP="006B2676">
      <w:pPr>
        <w:pStyle w:val="12"/>
        <w:widowControl w:val="0"/>
        <w:snapToGrid w:val="0"/>
        <w:spacing w:line="480" w:lineRule="exact"/>
        <w:jc w:val="both"/>
        <w:rPr>
          <w:rFonts w:ascii="仿宋" w:eastAsia="仿宋" w:hAnsi="仿宋"/>
          <w:spacing w:val="6"/>
          <w:sz w:val="24"/>
          <w:szCs w:val="24"/>
        </w:rPr>
      </w:pPr>
      <w:r w:rsidRPr="001D5913">
        <w:rPr>
          <w:rFonts w:ascii="仿宋" w:eastAsia="仿宋" w:hAnsi="仿宋" w:hint="eastAsia"/>
          <w:kern w:val="0"/>
          <w:sz w:val="24"/>
          <w:szCs w:val="24"/>
        </w:rPr>
        <w:t xml:space="preserve">  B.法定代表人或负责人或实际控制人是夫妻关系</w:t>
      </w:r>
    </w:p>
    <w:p w:rsidR="006B2676" w:rsidRPr="001D5913" w:rsidRDefault="006B2676" w:rsidP="006B2676">
      <w:pPr>
        <w:pStyle w:val="12"/>
        <w:widowControl w:val="0"/>
        <w:snapToGrid w:val="0"/>
        <w:spacing w:line="480" w:lineRule="exact"/>
        <w:jc w:val="both"/>
        <w:rPr>
          <w:rFonts w:ascii="仿宋" w:eastAsia="仿宋" w:hAnsi="仿宋"/>
          <w:spacing w:val="6"/>
          <w:sz w:val="24"/>
          <w:szCs w:val="24"/>
        </w:rPr>
      </w:pPr>
      <w:r w:rsidRPr="001D5913">
        <w:rPr>
          <w:rFonts w:ascii="仿宋" w:eastAsia="仿宋" w:hAnsi="仿宋" w:hint="eastAsia"/>
          <w:kern w:val="0"/>
          <w:sz w:val="24"/>
          <w:szCs w:val="24"/>
        </w:rPr>
        <w:t xml:space="preserve">  C.法定代表人或负责人或实际控制人是直系血亲关系</w:t>
      </w:r>
    </w:p>
    <w:p w:rsidR="006B2676" w:rsidRPr="001D5913" w:rsidRDefault="006B2676" w:rsidP="006B2676">
      <w:pPr>
        <w:pStyle w:val="12"/>
        <w:widowControl w:val="0"/>
        <w:snapToGrid w:val="0"/>
        <w:spacing w:line="480" w:lineRule="exact"/>
        <w:jc w:val="both"/>
        <w:rPr>
          <w:rFonts w:ascii="仿宋" w:eastAsia="仿宋" w:hAnsi="仿宋"/>
          <w:spacing w:val="6"/>
          <w:sz w:val="24"/>
          <w:szCs w:val="24"/>
        </w:rPr>
      </w:pPr>
      <w:r w:rsidRPr="001D5913">
        <w:rPr>
          <w:rFonts w:ascii="仿宋" w:eastAsia="仿宋" w:hAnsi="仿宋" w:hint="eastAsia"/>
          <w:kern w:val="0"/>
          <w:sz w:val="24"/>
          <w:szCs w:val="24"/>
        </w:rPr>
        <w:t xml:space="preserve">  D.法定代表人或负责人或实际控制人存在三代以内旁系血亲关系</w:t>
      </w:r>
    </w:p>
    <w:p w:rsidR="006B2676" w:rsidRPr="001D5913" w:rsidRDefault="006B2676" w:rsidP="006B2676">
      <w:pPr>
        <w:pStyle w:val="12"/>
        <w:widowControl w:val="0"/>
        <w:snapToGrid w:val="0"/>
        <w:spacing w:line="480" w:lineRule="exact"/>
        <w:jc w:val="both"/>
        <w:rPr>
          <w:rFonts w:ascii="仿宋" w:eastAsia="仿宋" w:hAnsi="仿宋"/>
          <w:kern w:val="0"/>
          <w:sz w:val="24"/>
          <w:szCs w:val="24"/>
        </w:rPr>
      </w:pPr>
      <w:r w:rsidRPr="001D5913">
        <w:rPr>
          <w:rFonts w:ascii="仿宋" w:eastAsia="仿宋" w:hAnsi="仿宋" w:hint="eastAsia"/>
          <w:kern w:val="0"/>
          <w:sz w:val="24"/>
          <w:szCs w:val="24"/>
        </w:rPr>
        <w:t xml:space="preserve">  E.法定代表人或负责人或实际控制人存在近姻亲关系</w:t>
      </w:r>
    </w:p>
    <w:p w:rsidR="006B2676" w:rsidRPr="001D5913" w:rsidRDefault="006B2676" w:rsidP="006B2676">
      <w:pPr>
        <w:pStyle w:val="12"/>
        <w:widowControl w:val="0"/>
        <w:snapToGrid w:val="0"/>
        <w:spacing w:line="480" w:lineRule="exact"/>
        <w:jc w:val="both"/>
        <w:rPr>
          <w:rFonts w:ascii="仿宋" w:eastAsia="仿宋" w:hAnsi="仿宋"/>
          <w:kern w:val="0"/>
          <w:sz w:val="24"/>
          <w:szCs w:val="24"/>
        </w:rPr>
      </w:pPr>
      <w:r w:rsidRPr="001D5913">
        <w:rPr>
          <w:rFonts w:ascii="仿宋" w:eastAsia="仿宋" w:hAnsi="仿宋" w:hint="eastAsia"/>
          <w:kern w:val="0"/>
          <w:sz w:val="24"/>
          <w:szCs w:val="24"/>
        </w:rPr>
        <w:t xml:space="preserve">  F.法定代表人或负责人或实际控制人存在股份控制或实际控制关系</w:t>
      </w:r>
    </w:p>
    <w:p w:rsidR="006B2676" w:rsidRPr="001D5913" w:rsidRDefault="006B2676" w:rsidP="006B2676">
      <w:pPr>
        <w:pStyle w:val="12"/>
        <w:widowControl w:val="0"/>
        <w:snapToGrid w:val="0"/>
        <w:spacing w:line="480" w:lineRule="exact"/>
        <w:jc w:val="both"/>
        <w:rPr>
          <w:rFonts w:ascii="仿宋" w:eastAsia="仿宋" w:hAnsi="仿宋"/>
          <w:kern w:val="0"/>
          <w:sz w:val="24"/>
          <w:szCs w:val="24"/>
        </w:rPr>
      </w:pPr>
      <w:r w:rsidRPr="001D5913">
        <w:rPr>
          <w:rFonts w:ascii="仿宋" w:eastAsia="仿宋" w:hAnsi="仿宋" w:hint="eastAsia"/>
          <w:kern w:val="0"/>
          <w:sz w:val="24"/>
          <w:szCs w:val="24"/>
        </w:rPr>
        <w:t xml:space="preserve">  G.存在共同直接或间接投资设立子公司、联营企业和合营企业情况</w:t>
      </w:r>
    </w:p>
    <w:p w:rsidR="006B2676" w:rsidRPr="001D5913" w:rsidRDefault="006B2676" w:rsidP="006B2676">
      <w:pPr>
        <w:pStyle w:val="12"/>
        <w:widowControl w:val="0"/>
        <w:snapToGrid w:val="0"/>
        <w:spacing w:line="480" w:lineRule="exact"/>
        <w:jc w:val="both"/>
        <w:rPr>
          <w:rFonts w:ascii="仿宋" w:eastAsia="仿宋" w:hAnsi="仿宋"/>
          <w:sz w:val="24"/>
          <w:szCs w:val="24"/>
        </w:rPr>
      </w:pPr>
      <w:r w:rsidRPr="001D5913">
        <w:rPr>
          <w:rFonts w:ascii="仿宋" w:eastAsia="仿宋" w:hAnsi="仿宋" w:hint="eastAsia"/>
          <w:kern w:val="0"/>
          <w:sz w:val="24"/>
          <w:szCs w:val="24"/>
        </w:rPr>
        <w:t xml:space="preserve">  H.存在分级代理或代销关系、同一生产制造商关系、</w:t>
      </w:r>
      <w:r w:rsidRPr="001D5913">
        <w:rPr>
          <w:rFonts w:ascii="仿宋" w:eastAsia="仿宋" w:hAnsi="仿宋" w:hint="eastAsia"/>
          <w:sz w:val="24"/>
          <w:szCs w:val="24"/>
        </w:rPr>
        <w:t>管理关系、重要业务（占主营业务收入50%以上）或重要财务往来关系（如融资）等其他实质性控制关系</w:t>
      </w:r>
    </w:p>
    <w:p w:rsidR="006B2676" w:rsidRPr="001D5913" w:rsidRDefault="006B2676" w:rsidP="006B2676">
      <w:pPr>
        <w:pStyle w:val="12"/>
        <w:widowControl w:val="0"/>
        <w:snapToGrid w:val="0"/>
        <w:spacing w:line="480" w:lineRule="exact"/>
        <w:jc w:val="both"/>
        <w:rPr>
          <w:rFonts w:ascii="仿宋" w:eastAsia="仿宋" w:hAnsi="仿宋"/>
          <w:spacing w:val="6"/>
          <w:sz w:val="24"/>
          <w:szCs w:val="24"/>
        </w:rPr>
      </w:pPr>
      <w:r w:rsidRPr="001D5913">
        <w:rPr>
          <w:rFonts w:ascii="仿宋" w:eastAsia="仿宋" w:hAnsi="仿宋" w:hint="eastAsia"/>
          <w:sz w:val="24"/>
          <w:szCs w:val="24"/>
        </w:rPr>
        <w:t xml:space="preserve">    I</w:t>
      </w:r>
      <w:r w:rsidRPr="001D5913">
        <w:rPr>
          <w:rFonts w:ascii="仿宋" w:eastAsia="仿宋" w:hAnsi="仿宋" w:hint="eastAsia"/>
          <w:kern w:val="0"/>
          <w:sz w:val="24"/>
          <w:szCs w:val="24"/>
        </w:rPr>
        <w:t>.</w:t>
      </w:r>
      <w:r w:rsidRPr="001D5913">
        <w:rPr>
          <w:rFonts w:ascii="仿宋" w:eastAsia="仿宋" w:hAnsi="仿宋" w:hint="eastAsia"/>
          <w:sz w:val="24"/>
          <w:szCs w:val="24"/>
        </w:rPr>
        <w:t>其他利害关系情况</w:t>
      </w:r>
      <w:r w:rsidRPr="001D5913">
        <w:rPr>
          <w:rFonts w:ascii="仿宋" w:eastAsia="仿宋" w:hAnsi="仿宋" w:hint="eastAsia"/>
          <w:kern w:val="0"/>
          <w:sz w:val="24"/>
          <w:szCs w:val="24"/>
        </w:rPr>
        <w:t>。</w:t>
      </w:r>
    </w:p>
    <w:p w:rsidR="006B2676" w:rsidRPr="001D5913" w:rsidRDefault="006B2676" w:rsidP="006B2676">
      <w:pPr>
        <w:pStyle w:val="11"/>
        <w:widowControl/>
        <w:numPr>
          <w:ilvl w:val="0"/>
          <w:numId w:val="2"/>
        </w:numPr>
        <w:snapToGrid w:val="0"/>
        <w:spacing w:line="480" w:lineRule="exact"/>
        <w:ind w:firstLineChars="189" w:firstLine="454"/>
        <w:rPr>
          <w:rFonts w:ascii="仿宋" w:eastAsia="仿宋" w:hAnsi="仿宋"/>
          <w:kern w:val="0"/>
          <w:sz w:val="24"/>
          <w:szCs w:val="24"/>
        </w:rPr>
      </w:pPr>
      <w:r w:rsidRPr="001D5913">
        <w:rPr>
          <w:rFonts w:ascii="仿宋" w:eastAsia="仿宋" w:hAnsi="仿宋" w:hint="eastAsia"/>
          <w:sz w:val="24"/>
          <w:szCs w:val="24"/>
        </w:rPr>
        <w:t>现已清楚知道并</w:t>
      </w:r>
      <w:r w:rsidRPr="001D5913">
        <w:rPr>
          <w:rFonts w:ascii="仿宋" w:eastAsia="仿宋" w:hAnsi="仿宋" w:hint="eastAsia"/>
          <w:kern w:val="0"/>
          <w:sz w:val="24"/>
          <w:szCs w:val="24"/>
        </w:rPr>
        <w:t>严格遵守政府采购法律法规和现场纪律。</w:t>
      </w:r>
    </w:p>
    <w:p w:rsidR="006B2676" w:rsidRPr="001D5913" w:rsidRDefault="006B2676" w:rsidP="006B2676">
      <w:pPr>
        <w:pStyle w:val="11"/>
        <w:widowControl/>
        <w:numPr>
          <w:ilvl w:val="0"/>
          <w:numId w:val="2"/>
        </w:numPr>
        <w:snapToGrid w:val="0"/>
        <w:spacing w:line="480" w:lineRule="exact"/>
        <w:ind w:firstLineChars="189" w:firstLine="454"/>
        <w:rPr>
          <w:rFonts w:ascii="仿宋" w:eastAsia="仿宋" w:hAnsi="仿宋"/>
          <w:kern w:val="0"/>
          <w:sz w:val="24"/>
          <w:szCs w:val="24"/>
        </w:rPr>
      </w:pPr>
      <w:r w:rsidRPr="001D5913">
        <w:rPr>
          <w:rFonts w:ascii="仿宋" w:eastAsia="仿宋" w:hAnsi="仿宋" w:hint="eastAsia"/>
          <w:kern w:val="0"/>
          <w:sz w:val="24"/>
          <w:szCs w:val="24"/>
        </w:rPr>
        <w:t>我发现投标人之间存在或可能存在上述第二条第项利害关系。</w:t>
      </w:r>
    </w:p>
    <w:p w:rsidR="006B2676" w:rsidRPr="001D5913" w:rsidRDefault="006B2676" w:rsidP="006B2676">
      <w:pPr>
        <w:pStyle w:val="12"/>
        <w:widowControl w:val="0"/>
        <w:snapToGrid w:val="0"/>
        <w:spacing w:line="500" w:lineRule="exact"/>
        <w:ind w:firstLineChars="200" w:firstLine="480"/>
        <w:jc w:val="both"/>
        <w:rPr>
          <w:rFonts w:ascii="仿宋" w:eastAsia="仿宋" w:hAnsi="仿宋"/>
          <w:sz w:val="24"/>
          <w:szCs w:val="24"/>
          <w:u w:val="single"/>
        </w:rPr>
      </w:pPr>
      <w:r w:rsidRPr="001D5913">
        <w:rPr>
          <w:rFonts w:ascii="仿宋" w:eastAsia="仿宋" w:hAnsi="仿宋" w:hint="eastAsia"/>
          <w:sz w:val="24"/>
          <w:szCs w:val="24"/>
        </w:rPr>
        <w:t xml:space="preserve">                                （投标人代表签名）</w:t>
      </w:r>
    </w:p>
    <w:p w:rsidR="006B2676" w:rsidRPr="001D5913" w:rsidRDefault="006B2676" w:rsidP="00433D41">
      <w:pPr>
        <w:pStyle w:val="12"/>
        <w:widowControl w:val="0"/>
        <w:snapToGrid w:val="0"/>
        <w:spacing w:line="500" w:lineRule="exact"/>
        <w:ind w:firstLineChars="200" w:firstLine="480"/>
        <w:jc w:val="both"/>
        <w:rPr>
          <w:rFonts w:ascii="仿宋" w:eastAsia="仿宋" w:hAnsi="仿宋"/>
          <w:sz w:val="24"/>
          <w:szCs w:val="24"/>
        </w:rPr>
      </w:pPr>
      <w:r w:rsidRPr="001D5913">
        <w:rPr>
          <w:rFonts w:ascii="仿宋" w:eastAsia="仿宋" w:hAnsi="仿宋" w:hint="eastAsia"/>
          <w:sz w:val="24"/>
          <w:szCs w:val="24"/>
        </w:rPr>
        <w:tab/>
      </w:r>
      <w:r w:rsidRPr="001D5913">
        <w:rPr>
          <w:rFonts w:ascii="仿宋" w:eastAsia="仿宋" w:hAnsi="仿宋" w:hint="eastAsia"/>
          <w:sz w:val="24"/>
          <w:szCs w:val="24"/>
        </w:rPr>
        <w:tab/>
      </w:r>
      <w:r w:rsidRPr="001D5913">
        <w:rPr>
          <w:rFonts w:ascii="仿宋" w:eastAsia="仿宋" w:hAnsi="仿宋" w:hint="eastAsia"/>
          <w:sz w:val="24"/>
          <w:szCs w:val="24"/>
        </w:rPr>
        <w:tab/>
        <w:t xml:space="preserve">     年  月  日</w:t>
      </w:r>
    </w:p>
    <w:p w:rsidR="006B2676" w:rsidRPr="001D5913" w:rsidRDefault="006B2676" w:rsidP="006B2676">
      <w:pPr>
        <w:rPr>
          <w:rFonts w:ascii="仿宋" w:eastAsia="仿宋" w:hAnsi="仿宋"/>
        </w:rPr>
      </w:pPr>
      <w:r w:rsidRPr="001D5913">
        <w:br w:type="page"/>
      </w:r>
      <w:r w:rsidRPr="001D5913">
        <w:rPr>
          <w:rFonts w:ascii="宋体" w:hAnsi="宋体" w:cs="Arial" w:hint="eastAsia"/>
          <w:b/>
        </w:rPr>
        <w:lastRenderedPageBreak/>
        <w:t>附件十</w:t>
      </w:r>
      <w:r w:rsidR="001F6C92" w:rsidRPr="001D5913">
        <w:rPr>
          <w:rFonts w:ascii="宋体" w:hAnsi="宋体" w:cs="Arial" w:hint="eastAsia"/>
          <w:b/>
        </w:rPr>
        <w:t>九</w:t>
      </w:r>
      <w:r w:rsidRPr="001D5913">
        <w:rPr>
          <w:rFonts w:ascii="宋体" w:hAnsi="宋体" w:cs="Arial" w:hint="eastAsia"/>
          <w:b/>
        </w:rPr>
        <w:t>：</w:t>
      </w:r>
    </w:p>
    <w:p w:rsidR="006B2676" w:rsidRPr="001D5913" w:rsidRDefault="006B2676" w:rsidP="006B2676">
      <w:pPr>
        <w:spacing w:line="240" w:lineRule="atLeast"/>
        <w:jc w:val="left"/>
        <w:rPr>
          <w:rFonts w:ascii="黑体" w:eastAsia="黑体" w:hAnsi="仿宋"/>
          <w:b/>
          <w:bCs/>
          <w:sz w:val="24"/>
        </w:rPr>
      </w:pPr>
    </w:p>
    <w:p w:rsidR="006B2676" w:rsidRPr="001D5913" w:rsidRDefault="006B2676" w:rsidP="006B2676">
      <w:pPr>
        <w:spacing w:line="240" w:lineRule="atLeast"/>
        <w:jc w:val="center"/>
        <w:rPr>
          <w:rFonts w:ascii="黑体" w:eastAsia="黑体" w:hAnsi="仿宋"/>
          <w:b/>
          <w:bCs/>
          <w:sz w:val="36"/>
          <w:szCs w:val="36"/>
        </w:rPr>
      </w:pPr>
      <w:r w:rsidRPr="001D5913">
        <w:rPr>
          <w:rFonts w:ascii="黑体" w:eastAsia="黑体" w:hAnsi="仿宋" w:hint="eastAsia"/>
          <w:b/>
          <w:bCs/>
          <w:sz w:val="36"/>
          <w:szCs w:val="36"/>
        </w:rPr>
        <w:t>投标文件封条</w:t>
      </w:r>
    </w:p>
    <w:p w:rsidR="006B2676" w:rsidRPr="001D5913" w:rsidRDefault="006B2676" w:rsidP="006B2676">
      <w:pPr>
        <w:spacing w:line="240" w:lineRule="atLeast"/>
        <w:rPr>
          <w:rFonts w:ascii="新宋体" w:eastAsia="新宋体" w:hAnsi="新宋体"/>
          <w:b/>
          <w:bCs/>
          <w:szCs w:val="21"/>
        </w:rPr>
      </w:pPr>
    </w:p>
    <w:p w:rsidR="006B2676" w:rsidRPr="001D5913" w:rsidRDefault="006B2676" w:rsidP="006B2676">
      <w:pPr>
        <w:spacing w:line="240" w:lineRule="atLeast"/>
        <w:rPr>
          <w:rFonts w:ascii="新宋体" w:eastAsia="新宋体" w:hAnsi="新宋体"/>
          <w:b/>
          <w:bCs/>
          <w:szCs w:val="21"/>
        </w:rPr>
      </w:pPr>
    </w:p>
    <w:p w:rsidR="006B2676" w:rsidRPr="001D5913" w:rsidRDefault="006B2676" w:rsidP="006B2676">
      <w:pPr>
        <w:spacing w:line="240" w:lineRule="atLeast"/>
        <w:rPr>
          <w:rFonts w:ascii="新宋体" w:eastAsia="新宋体" w:hAnsi="新宋体"/>
          <w:b/>
          <w:bCs/>
          <w:szCs w:val="21"/>
        </w:rPr>
      </w:pPr>
    </w:p>
    <w:p w:rsidR="006B2676" w:rsidRPr="001D5913" w:rsidRDefault="006B2676" w:rsidP="006B2676">
      <w:pPr>
        <w:jc w:val="center"/>
        <w:rPr>
          <w:rFonts w:ascii="宋体"/>
          <w:bCs/>
          <w:spacing w:val="-30"/>
          <w:sz w:val="36"/>
        </w:rPr>
      </w:pPr>
      <w:r w:rsidRPr="001D5913">
        <w:rPr>
          <w:rFonts w:ascii="宋体" w:hint="eastAsia"/>
        </w:rPr>
        <w:t>（注：投标人在密封标书时将下列封条沿线剪下，不够可复印）</w:t>
      </w:r>
    </w:p>
    <w:p w:rsidR="006B2676" w:rsidRPr="001D5913" w:rsidRDefault="006B2676" w:rsidP="006B2676">
      <w:pPr>
        <w:rPr>
          <w:rFonts w:ascii="宋体"/>
          <w:spacing w:val="-30"/>
        </w:rPr>
      </w:pPr>
    </w:p>
    <w:p w:rsidR="006B2676" w:rsidRPr="001D5913" w:rsidRDefault="006B2676" w:rsidP="006B2676">
      <w:pPr>
        <w:rPr>
          <w:rFonts w:ascii="宋体"/>
          <w:spacing w:val="-30"/>
        </w:rPr>
      </w:pPr>
    </w:p>
    <w:p w:rsidR="006B2676" w:rsidRPr="001D5913" w:rsidRDefault="006B2676" w:rsidP="006B2676">
      <w:pPr>
        <w:rPr>
          <w:rFonts w:ascii="宋体"/>
          <w:spacing w:val="-30"/>
        </w:rPr>
      </w:pPr>
    </w:p>
    <w:p w:rsidR="006B2676" w:rsidRPr="001D5913" w:rsidRDefault="006B2676" w:rsidP="006B2676">
      <w:pPr>
        <w:rPr>
          <w:rFonts w:ascii="宋体"/>
        </w:rPr>
      </w:pPr>
    </w:p>
    <w:tbl>
      <w:tblPr>
        <w:tblW w:w="9520" w:type="dxa"/>
        <w:tblInd w:w="108" w:type="dxa"/>
        <w:tblBorders>
          <w:top w:val="single" w:sz="4" w:space="0" w:color="auto"/>
        </w:tblBorders>
        <w:tblLayout w:type="fixed"/>
        <w:tblLook w:val="04A0"/>
      </w:tblPr>
      <w:tblGrid>
        <w:gridCol w:w="9520"/>
      </w:tblGrid>
      <w:tr w:rsidR="006B2676" w:rsidRPr="001D5913" w:rsidTr="00A37349">
        <w:trPr>
          <w:trHeight w:val="166"/>
        </w:trPr>
        <w:tc>
          <w:tcPr>
            <w:tcW w:w="9520" w:type="dxa"/>
          </w:tcPr>
          <w:p w:rsidR="006B2676" w:rsidRPr="001D5913" w:rsidRDefault="006B2676" w:rsidP="00A37349">
            <w:pPr>
              <w:rPr>
                <w:rFonts w:ascii="宋体"/>
                <w:spacing w:val="-30"/>
              </w:rPr>
            </w:pPr>
          </w:p>
        </w:tc>
      </w:tr>
    </w:tbl>
    <w:p w:rsidR="006B2676" w:rsidRPr="001D5913" w:rsidRDefault="006B2676" w:rsidP="006B2676">
      <w:pPr>
        <w:spacing w:line="600" w:lineRule="exact"/>
        <w:jc w:val="center"/>
        <w:rPr>
          <w:rFonts w:ascii="宋体"/>
          <w:bCs/>
          <w:spacing w:val="-30"/>
          <w:sz w:val="44"/>
          <w:szCs w:val="44"/>
        </w:rPr>
      </w:pPr>
      <w:r w:rsidRPr="001D5913">
        <w:rPr>
          <w:rFonts w:ascii="宋体" w:hint="eastAsia"/>
          <w:bCs/>
          <w:spacing w:val="-30"/>
          <w:sz w:val="44"/>
          <w:szCs w:val="44"/>
        </w:rPr>
        <w:t>***********************************************商务报价部分投标文件密封袋封条</w:t>
      </w:r>
    </w:p>
    <w:p w:rsidR="006B2676" w:rsidRPr="001D5913" w:rsidRDefault="006B2676" w:rsidP="00127E76">
      <w:pPr>
        <w:pStyle w:val="10"/>
        <w:spacing w:line="500" w:lineRule="exact"/>
        <w:ind w:left="513" w:hanging="513"/>
        <w:jc w:val="center"/>
        <w:rPr>
          <w:rFonts w:ascii="仿宋" w:eastAsia="仿宋" w:hAnsi="仿宋"/>
          <w:spacing w:val="-30"/>
          <w:shd w:val="pct10" w:color="auto" w:fill="FFFFFF"/>
        </w:rPr>
      </w:pPr>
      <w:r w:rsidRPr="001D5913">
        <w:rPr>
          <w:rFonts w:ascii="仿宋" w:eastAsia="仿宋" w:hAnsi="仿宋" w:hint="eastAsia"/>
          <w:spacing w:val="-30"/>
          <w:shd w:val="pct10" w:color="auto" w:fill="FFFFFF"/>
        </w:rPr>
        <w:t>加 盖 投 标 单 位 公章 及法定代表人或 其 授权代表 签 字 或 盖 章</w:t>
      </w:r>
    </w:p>
    <w:tbl>
      <w:tblPr>
        <w:tblW w:w="9520" w:type="dxa"/>
        <w:tblInd w:w="108" w:type="dxa"/>
        <w:tblBorders>
          <w:top w:val="single" w:sz="4" w:space="0" w:color="auto"/>
        </w:tblBorders>
        <w:tblLayout w:type="fixed"/>
        <w:tblLook w:val="04A0"/>
      </w:tblPr>
      <w:tblGrid>
        <w:gridCol w:w="9520"/>
      </w:tblGrid>
      <w:tr w:rsidR="006B2676" w:rsidRPr="001D5913" w:rsidTr="00A37349">
        <w:trPr>
          <w:trHeight w:val="160"/>
        </w:trPr>
        <w:tc>
          <w:tcPr>
            <w:tcW w:w="9520" w:type="dxa"/>
          </w:tcPr>
          <w:p w:rsidR="006B2676" w:rsidRPr="001D5913" w:rsidRDefault="006B2676" w:rsidP="00A37349">
            <w:pPr>
              <w:rPr>
                <w:rFonts w:ascii="宋体"/>
                <w:spacing w:val="-30"/>
              </w:rPr>
            </w:pPr>
          </w:p>
        </w:tc>
      </w:tr>
    </w:tbl>
    <w:p w:rsidR="006B2676" w:rsidRPr="001D5913" w:rsidRDefault="006B2676" w:rsidP="006B2676">
      <w:pPr>
        <w:rPr>
          <w:rFonts w:ascii="宋体"/>
        </w:rPr>
      </w:pPr>
    </w:p>
    <w:p w:rsidR="006B2676" w:rsidRPr="001D5913" w:rsidRDefault="006B2676" w:rsidP="006B2676">
      <w:pPr>
        <w:rPr>
          <w:rFonts w:ascii="宋体"/>
        </w:rPr>
      </w:pPr>
    </w:p>
    <w:p w:rsidR="006B2676" w:rsidRPr="001D5913" w:rsidRDefault="006B2676" w:rsidP="006B2676">
      <w:pPr>
        <w:rPr>
          <w:rFonts w:ascii="宋体"/>
        </w:rPr>
      </w:pPr>
    </w:p>
    <w:p w:rsidR="006B2676" w:rsidRPr="001D5913" w:rsidRDefault="006B2676" w:rsidP="006B2676">
      <w:pPr>
        <w:rPr>
          <w:rFonts w:ascii="宋体"/>
        </w:rPr>
      </w:pPr>
    </w:p>
    <w:p w:rsidR="006B2676" w:rsidRPr="001D5913" w:rsidRDefault="006B2676" w:rsidP="006B2676">
      <w:pPr>
        <w:rPr>
          <w:rFonts w:ascii="宋体"/>
        </w:rPr>
      </w:pPr>
    </w:p>
    <w:p w:rsidR="006B2676" w:rsidRPr="001D5913" w:rsidRDefault="006B2676" w:rsidP="006B2676">
      <w:pPr>
        <w:rPr>
          <w:rFonts w:ascii="宋体"/>
        </w:rPr>
      </w:pPr>
    </w:p>
    <w:tbl>
      <w:tblPr>
        <w:tblW w:w="9540" w:type="dxa"/>
        <w:tblInd w:w="108" w:type="dxa"/>
        <w:tblBorders>
          <w:top w:val="single" w:sz="4" w:space="0" w:color="auto"/>
        </w:tblBorders>
        <w:tblLayout w:type="fixed"/>
        <w:tblLook w:val="04A0"/>
      </w:tblPr>
      <w:tblGrid>
        <w:gridCol w:w="9540"/>
      </w:tblGrid>
      <w:tr w:rsidR="006B2676" w:rsidRPr="001D5913" w:rsidTr="00A37349">
        <w:trPr>
          <w:trHeight w:val="166"/>
        </w:trPr>
        <w:tc>
          <w:tcPr>
            <w:tcW w:w="9540" w:type="dxa"/>
          </w:tcPr>
          <w:p w:rsidR="006B2676" w:rsidRPr="001D5913" w:rsidRDefault="006B2676" w:rsidP="00A37349">
            <w:pPr>
              <w:rPr>
                <w:rFonts w:ascii="宋体"/>
                <w:spacing w:val="-30"/>
              </w:rPr>
            </w:pPr>
          </w:p>
        </w:tc>
      </w:tr>
    </w:tbl>
    <w:p w:rsidR="006B2676" w:rsidRPr="001D5913" w:rsidRDefault="006B2676" w:rsidP="006B2676">
      <w:pPr>
        <w:spacing w:line="600" w:lineRule="exact"/>
        <w:jc w:val="center"/>
        <w:rPr>
          <w:rFonts w:ascii="宋体"/>
          <w:bCs/>
          <w:spacing w:val="-30"/>
          <w:sz w:val="44"/>
          <w:szCs w:val="44"/>
        </w:rPr>
      </w:pPr>
      <w:r w:rsidRPr="001D5913">
        <w:rPr>
          <w:rFonts w:ascii="宋体" w:hint="eastAsia"/>
          <w:bCs/>
          <w:spacing w:val="-30"/>
          <w:sz w:val="44"/>
          <w:szCs w:val="44"/>
        </w:rPr>
        <w:t>***********************************************资信技术部分投标文件密封袋封条</w:t>
      </w:r>
    </w:p>
    <w:p w:rsidR="006B2676" w:rsidRPr="001D5913" w:rsidRDefault="006B2676" w:rsidP="00127E76">
      <w:pPr>
        <w:pStyle w:val="10"/>
        <w:spacing w:line="500" w:lineRule="exact"/>
        <w:ind w:left="513" w:hanging="513"/>
        <w:jc w:val="center"/>
        <w:rPr>
          <w:rFonts w:ascii="仿宋" w:eastAsia="仿宋" w:hAnsi="仿宋"/>
          <w:spacing w:val="-30"/>
          <w:shd w:val="pct10" w:color="auto" w:fill="FFFFFF"/>
        </w:rPr>
      </w:pPr>
      <w:r w:rsidRPr="001D5913">
        <w:rPr>
          <w:rFonts w:ascii="仿宋" w:eastAsia="仿宋" w:hAnsi="仿宋" w:hint="eastAsia"/>
          <w:spacing w:val="-30"/>
          <w:shd w:val="pct10" w:color="auto" w:fill="FFFFFF"/>
        </w:rPr>
        <w:t>加 盖 投 标 单 位 公 章 及 法 定 代 表 人 或 其 授权代表 签 字 或 盖 章</w:t>
      </w:r>
    </w:p>
    <w:tbl>
      <w:tblPr>
        <w:tblW w:w="9520" w:type="dxa"/>
        <w:tblInd w:w="108" w:type="dxa"/>
        <w:tblBorders>
          <w:top w:val="single" w:sz="4" w:space="0" w:color="auto"/>
        </w:tblBorders>
        <w:tblLayout w:type="fixed"/>
        <w:tblLook w:val="04A0"/>
      </w:tblPr>
      <w:tblGrid>
        <w:gridCol w:w="9520"/>
      </w:tblGrid>
      <w:tr w:rsidR="006B2676" w:rsidRPr="001D5913" w:rsidTr="00A37349">
        <w:trPr>
          <w:trHeight w:val="160"/>
        </w:trPr>
        <w:tc>
          <w:tcPr>
            <w:tcW w:w="9520" w:type="dxa"/>
          </w:tcPr>
          <w:p w:rsidR="006B2676" w:rsidRPr="001D5913" w:rsidRDefault="006B2676" w:rsidP="00A37349">
            <w:pPr>
              <w:rPr>
                <w:rFonts w:ascii="宋体"/>
                <w:spacing w:val="-30"/>
              </w:rPr>
            </w:pPr>
          </w:p>
        </w:tc>
      </w:tr>
    </w:tbl>
    <w:p w:rsidR="00333B73" w:rsidRPr="001D5913" w:rsidRDefault="00333B73" w:rsidP="001940D2">
      <w:pPr>
        <w:tabs>
          <w:tab w:val="left" w:pos="1985"/>
        </w:tabs>
        <w:spacing w:line="420" w:lineRule="exact"/>
        <w:ind w:leftChars="209" w:left="439"/>
        <w:rPr>
          <w:rFonts w:asciiTheme="majorEastAsia" w:eastAsiaTheme="majorEastAsia" w:hAnsiTheme="majorEastAsia"/>
          <w:szCs w:val="21"/>
        </w:rPr>
      </w:pPr>
    </w:p>
    <w:p w:rsidR="001F6C92" w:rsidRPr="001D5913" w:rsidRDefault="001F6C92" w:rsidP="001940D2">
      <w:pPr>
        <w:tabs>
          <w:tab w:val="left" w:pos="1985"/>
        </w:tabs>
        <w:spacing w:line="420" w:lineRule="exact"/>
        <w:ind w:leftChars="209" w:left="439"/>
        <w:rPr>
          <w:rFonts w:asciiTheme="majorEastAsia" w:eastAsiaTheme="majorEastAsia" w:hAnsiTheme="majorEastAsia"/>
          <w:szCs w:val="21"/>
        </w:rPr>
      </w:pPr>
    </w:p>
    <w:p w:rsidR="00333B73" w:rsidRPr="001D5913" w:rsidRDefault="006741E4" w:rsidP="001940D2">
      <w:pPr>
        <w:pStyle w:val="1"/>
        <w:tabs>
          <w:tab w:val="left" w:pos="1985"/>
        </w:tabs>
        <w:jc w:val="center"/>
        <w:rPr>
          <w:rFonts w:asciiTheme="majorEastAsia" w:eastAsiaTheme="majorEastAsia" w:hAnsiTheme="majorEastAsia"/>
        </w:rPr>
      </w:pPr>
      <w:bookmarkStart w:id="15" w:name="_Toc13646033"/>
      <w:r w:rsidRPr="001D5913">
        <w:rPr>
          <w:rFonts w:asciiTheme="majorEastAsia" w:eastAsiaTheme="majorEastAsia" w:hAnsiTheme="majorEastAsia" w:hint="eastAsia"/>
        </w:rPr>
        <w:lastRenderedPageBreak/>
        <w:t>第五部分   招标内容及要求</w:t>
      </w:r>
      <w:bookmarkEnd w:id="15"/>
    </w:p>
    <w:p w:rsidR="00333B73" w:rsidRPr="001D5913" w:rsidRDefault="006741E4" w:rsidP="001940D2">
      <w:pPr>
        <w:tabs>
          <w:tab w:val="left" w:pos="1985"/>
        </w:tabs>
        <w:jc w:val="center"/>
        <w:rPr>
          <w:rFonts w:asciiTheme="majorEastAsia" w:eastAsiaTheme="majorEastAsia" w:hAnsiTheme="majorEastAsia"/>
          <w:b/>
          <w:sz w:val="32"/>
          <w:szCs w:val="32"/>
        </w:rPr>
      </w:pPr>
      <w:r w:rsidRPr="001D5913">
        <w:rPr>
          <w:rFonts w:asciiTheme="majorEastAsia" w:eastAsiaTheme="majorEastAsia" w:hAnsiTheme="majorEastAsia" w:hint="eastAsia"/>
          <w:b/>
          <w:sz w:val="32"/>
          <w:szCs w:val="32"/>
        </w:rPr>
        <w:t>一    总则</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a.本技术规格书只是设备及安装的一些原则性规定，并不是详尽的要求，投标人有责任对该设备设计符合技术规格书要求负责。</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b.采购的设备所涉及的产品标准、规范，验收标准、规范，应符合国家有关条例及规范，如有新的标准应采纳新标准，如是国外相应标准应征得采购人认可，并提供采用的国家和国际标准、规范以及所采用的版本的有关技术资料。投标人采用其它标准和规范时，应在投标书中注明是采用何种标准，并应保证设备达到或优于国家规定的现行相关标准。对国家规定有强制性规范或条例或认证要求的设备或材料，投标人提供的设备或材料应符合该类要求。</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c.投标人应根据采购文件所提出的技术规格、参数、数量和服务要求，综合考虑货物的适应性，选择具有最佳性能价格比的货物前来报价。希望投标人以精良的货物、优良的服务和优惠的价格，充分显示自身的竞争实力。</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d.</w:t>
      </w:r>
      <w:r w:rsidRPr="001D5913">
        <w:rPr>
          <w:rFonts w:asciiTheme="majorEastAsia" w:eastAsiaTheme="majorEastAsia" w:hAnsiTheme="majorEastAsia" w:hint="eastAsia"/>
          <w:b/>
          <w:u w:val="single"/>
        </w:rPr>
        <w:t>▲本采购项目为温州市公安局鹿城区分局“雪亮工程”二期视频监控和相关配套设施整体运行维护管理服务（第二批）项目，包括提供所有采购的设备采购、检测、试验、包装、至最终目的地的运输和保险、现场仓储、安装、调试、验收、技术服务及培训、相关文件的提交、质保期免费保修、维护等服务等。投标人必须根据自己的技术和商务优势对全部内容进行投标，不得只投部分内容，否则其投标文件将不予接受。</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e.投标人所投产品及主要部件的名称、品牌、型号、技术参数、性能、数量、单价、合价、厂商、产地、质保期等应在投标文件中明确，对采购文件的技术条款及要求应予以明确响应，如有偏离应在偏离表中注明。</w:t>
      </w:r>
    </w:p>
    <w:p w:rsidR="008F1863" w:rsidRPr="001D5913" w:rsidRDefault="008F1863" w:rsidP="008F1863">
      <w:pPr>
        <w:tabs>
          <w:tab w:val="left" w:pos="1985"/>
        </w:tabs>
        <w:ind w:left="288" w:hangingChars="137" w:hanging="288"/>
        <w:jc w:val="left"/>
        <w:rPr>
          <w:rFonts w:asciiTheme="majorEastAsia" w:eastAsiaTheme="majorEastAsia" w:hAnsiTheme="majorEastAsia"/>
          <w:b/>
          <w:u w:val="single"/>
        </w:rPr>
      </w:pPr>
      <w:r w:rsidRPr="001D5913">
        <w:rPr>
          <w:rFonts w:asciiTheme="majorEastAsia" w:eastAsiaTheme="majorEastAsia" w:hAnsiTheme="majorEastAsia" w:hint="eastAsia"/>
        </w:rPr>
        <w:t>f.</w:t>
      </w:r>
      <w:r w:rsidRPr="001D5913">
        <w:rPr>
          <w:rFonts w:asciiTheme="majorEastAsia" w:eastAsiaTheme="majorEastAsia" w:hAnsiTheme="majorEastAsia" w:hint="eastAsia"/>
          <w:b/>
          <w:u w:val="single"/>
        </w:rPr>
        <w:t>▲招标文件中部分标“▲”且加下划线，为招标的实质性要求和条件，着重提醒各投标人必须响应。</w:t>
      </w:r>
    </w:p>
    <w:p w:rsidR="008F1863" w:rsidRPr="001D5913" w:rsidRDefault="008F1863" w:rsidP="008F1863">
      <w:pPr>
        <w:tabs>
          <w:tab w:val="left" w:pos="1985"/>
        </w:tabs>
        <w:ind w:left="288" w:hangingChars="137" w:hanging="288"/>
        <w:jc w:val="left"/>
        <w:rPr>
          <w:rFonts w:asciiTheme="majorEastAsia" w:eastAsiaTheme="majorEastAsia" w:hAnsiTheme="majorEastAsia"/>
        </w:rPr>
      </w:pPr>
      <w:r w:rsidRPr="001D5913">
        <w:rPr>
          <w:rFonts w:asciiTheme="majorEastAsia" w:eastAsiaTheme="majorEastAsia" w:hAnsiTheme="majorEastAsia" w:hint="eastAsia"/>
        </w:rPr>
        <w:t>g.</w:t>
      </w:r>
      <w:r w:rsidRPr="001D5913">
        <w:rPr>
          <w:rFonts w:asciiTheme="majorEastAsia" w:eastAsiaTheme="majorEastAsia" w:hAnsiTheme="majorEastAsia" w:hint="eastAsia"/>
          <w:b/>
          <w:u w:val="single"/>
        </w:rPr>
        <w:t>▲投标人须具有为系统整体运行、维护的自有管道光纤资源（提供相关证明文件，复印件加盖投标人公章）。</w:t>
      </w:r>
    </w:p>
    <w:p w:rsidR="00A61E25" w:rsidRPr="001D5913" w:rsidRDefault="00A61E25" w:rsidP="00A61E25">
      <w:pPr>
        <w:tabs>
          <w:tab w:val="left" w:pos="1985"/>
        </w:tabs>
        <w:ind w:left="288" w:hangingChars="137" w:hanging="288"/>
        <w:jc w:val="left"/>
        <w:rPr>
          <w:rFonts w:asciiTheme="majorEastAsia" w:eastAsiaTheme="majorEastAsia" w:hAnsiTheme="majorEastAsia"/>
        </w:rPr>
      </w:pPr>
    </w:p>
    <w:p w:rsidR="00A61E25" w:rsidRPr="001D5913" w:rsidRDefault="00A61E25" w:rsidP="00A61E25">
      <w:pPr>
        <w:tabs>
          <w:tab w:val="left" w:pos="1985"/>
        </w:tabs>
        <w:ind w:left="288" w:hangingChars="137" w:hanging="288"/>
        <w:jc w:val="left"/>
        <w:rPr>
          <w:rFonts w:asciiTheme="majorEastAsia" w:eastAsiaTheme="majorEastAsia" w:hAnsiTheme="majorEastAsia"/>
        </w:rPr>
      </w:pPr>
    </w:p>
    <w:p w:rsidR="00A61E25" w:rsidRPr="001D5913" w:rsidRDefault="00A61E25">
      <w:pPr>
        <w:widowControl/>
        <w:spacing w:line="240" w:lineRule="auto"/>
        <w:jc w:val="left"/>
        <w:rPr>
          <w:rFonts w:asciiTheme="majorEastAsia" w:eastAsiaTheme="majorEastAsia" w:hAnsiTheme="majorEastAsia"/>
          <w:b/>
          <w:sz w:val="32"/>
          <w:szCs w:val="32"/>
        </w:rPr>
      </w:pPr>
      <w:r w:rsidRPr="001D5913">
        <w:rPr>
          <w:rFonts w:asciiTheme="majorEastAsia" w:eastAsiaTheme="majorEastAsia" w:hAnsiTheme="majorEastAsia"/>
          <w:b/>
          <w:sz w:val="32"/>
          <w:szCs w:val="32"/>
        </w:rPr>
        <w:br w:type="page"/>
      </w:r>
    </w:p>
    <w:p w:rsidR="00F16695" w:rsidRPr="001D5913" w:rsidRDefault="00F16695" w:rsidP="00F16695">
      <w:pPr>
        <w:jc w:val="center"/>
        <w:rPr>
          <w:rFonts w:ascii="黑体" w:eastAsia="黑体" w:hAnsi="新宋体"/>
          <w:b/>
          <w:bCs/>
          <w:sz w:val="36"/>
          <w:szCs w:val="36"/>
        </w:rPr>
      </w:pPr>
      <w:r w:rsidRPr="001D5913">
        <w:rPr>
          <w:rFonts w:ascii="黑体" w:eastAsia="黑体" w:hAnsi="新宋体" w:hint="eastAsia"/>
          <w:b/>
          <w:bCs/>
          <w:sz w:val="36"/>
          <w:szCs w:val="36"/>
        </w:rPr>
        <w:lastRenderedPageBreak/>
        <w:t xml:space="preserve">二   </w:t>
      </w:r>
      <w:bookmarkStart w:id="16" w:name="_Toc117214067"/>
      <w:r w:rsidRPr="001D5913">
        <w:rPr>
          <w:rFonts w:ascii="黑体" w:eastAsia="黑体" w:hAnsi="新宋体" w:hint="eastAsia"/>
          <w:b/>
          <w:bCs/>
          <w:sz w:val="36"/>
          <w:szCs w:val="36"/>
        </w:rPr>
        <w:t>采购内容及技术要求</w:t>
      </w:r>
      <w:bookmarkEnd w:id="16"/>
    </w:p>
    <w:p w:rsidR="00E41747" w:rsidRPr="001D5913" w:rsidRDefault="00E41747" w:rsidP="00E41747">
      <w:pPr>
        <w:tabs>
          <w:tab w:val="left" w:pos="720"/>
        </w:tabs>
        <w:ind w:firstLineChars="50" w:firstLine="105"/>
        <w:rPr>
          <w:rFonts w:asciiTheme="majorEastAsia" w:eastAsiaTheme="majorEastAsia" w:hAnsiTheme="majorEastAsia" w:cs="Arial"/>
          <w:b/>
          <w:szCs w:val="21"/>
        </w:rPr>
      </w:pPr>
      <w:r w:rsidRPr="001D5913">
        <w:rPr>
          <w:rFonts w:asciiTheme="majorEastAsia" w:eastAsiaTheme="majorEastAsia" w:hAnsiTheme="majorEastAsia" w:cs="Arial" w:hint="eastAsia"/>
          <w:b/>
          <w:szCs w:val="21"/>
        </w:rPr>
        <w:t>（一）采购概况</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1.</w:t>
      </w:r>
      <w:r w:rsidRPr="001D5913">
        <w:rPr>
          <w:rFonts w:ascii="Arial" w:hAnsi="Arial" w:hint="eastAsia"/>
          <w:szCs w:val="21"/>
        </w:rPr>
        <w:t>视频监控</w:t>
      </w:r>
      <w:r w:rsidRPr="001D5913">
        <w:rPr>
          <w:rFonts w:ascii="宋体" w:hint="eastAsia"/>
          <w:sz w:val="22"/>
        </w:rPr>
        <w:t>系统建设按照温州市公安局《视频监控建设五年规划（2008－2012）》、《温州市市本级视频监控系统规划方案（2010-2012）》和《温州市公安安全技术防范体系建设三年规划（2013-2015）》的要求。</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2.本次</w:t>
      </w:r>
      <w:r w:rsidRPr="001D5913">
        <w:rPr>
          <w:rFonts w:ascii="Arial" w:hAnsi="Arial" w:hint="eastAsia"/>
          <w:szCs w:val="21"/>
        </w:rPr>
        <w:t>视频监控系统</w:t>
      </w:r>
      <w:r w:rsidRPr="001D5913">
        <w:rPr>
          <w:rFonts w:ascii="宋体" w:hint="eastAsia"/>
          <w:sz w:val="22"/>
        </w:rPr>
        <w:t>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3.投标人必须具备整体系统的设计能力，在审核招标文件过程中发现设备数量、参数指标不匹配或无法达到招标文件的总体要求，可在标书发出之日起7个工作日内向采购人提出合理化建议。本采购文件所列设备清单为基准清单，投标单位中标后要根据实际点位环境、系统要求、所投设备的性能指标配合采购人作进一步的细化设计，细化设计与基准清单不符的，以细化设计为准并按照规定要求办理变更手续，以确保整体系统效果能符合实际需求。</w:t>
      </w:r>
    </w:p>
    <w:p w:rsidR="00E41747" w:rsidRPr="001D5913" w:rsidRDefault="00E41747" w:rsidP="00E41747">
      <w:pPr>
        <w:spacing w:line="460" w:lineRule="exact"/>
        <w:ind w:firstLineChars="245" w:firstLine="539"/>
        <w:rPr>
          <w:rFonts w:ascii="宋体"/>
          <w:b/>
          <w:sz w:val="22"/>
          <w:u w:val="single"/>
        </w:rPr>
      </w:pPr>
      <w:r w:rsidRPr="001D5913">
        <w:rPr>
          <w:rFonts w:ascii="宋体" w:hint="eastAsia"/>
          <w:sz w:val="22"/>
        </w:rPr>
        <w:t>4.采购的设备所涉及的产品标准、规范，验收标准、规范，应符合国家有关条例及规范，如：如有新的标准应采纳新标准，如是国外相应标准应征得采购人认可。</w:t>
      </w:r>
      <w:r w:rsidRPr="001D5913">
        <w:rPr>
          <w:rFonts w:ascii="新宋体" w:eastAsia="新宋体" w:hAnsi="新宋体" w:hint="eastAsia"/>
          <w:b/>
          <w:szCs w:val="21"/>
          <w:u w:val="single"/>
        </w:rPr>
        <w:t>▲</w:t>
      </w:r>
      <w:r w:rsidRPr="001D5913">
        <w:rPr>
          <w:rFonts w:ascii="Arial" w:hAnsi="Arial" w:hint="eastAsia"/>
          <w:b/>
          <w:szCs w:val="21"/>
          <w:u w:val="single"/>
        </w:rPr>
        <w:t>视频监控系统</w:t>
      </w:r>
      <w:r w:rsidRPr="001D5913">
        <w:rPr>
          <w:rFonts w:ascii="宋体" w:hint="eastAsia"/>
          <w:b/>
          <w:sz w:val="22"/>
          <w:u w:val="single"/>
        </w:rPr>
        <w:t>主要设备必须符合《浙江公安图像信息系统建设总体技术要求》和《浙江省公安视频信息共享解码插件管理规定》的相关要求，必须兼容温州公安现有视频监控系统及设备，能够与温州市公安局视频监控平台、温州市公安局实战平台、温州市公安局人脸卡口平台无缝对接。</w:t>
      </w:r>
    </w:p>
    <w:p w:rsidR="00E41747" w:rsidRPr="001D5913" w:rsidRDefault="00E41747" w:rsidP="00E41747">
      <w:pPr>
        <w:spacing w:line="460" w:lineRule="exact"/>
        <w:ind w:firstLineChars="245" w:firstLine="539"/>
        <w:rPr>
          <w:rFonts w:ascii="宋体"/>
          <w:sz w:val="22"/>
          <w:u w:val="single"/>
        </w:rPr>
      </w:pPr>
      <w:r w:rsidRPr="001D5913">
        <w:rPr>
          <w:rFonts w:ascii="宋体" w:hint="eastAsia"/>
          <w:sz w:val="22"/>
        </w:rPr>
        <w:t>5.所投产品应详细列明投标设备的所有技术指标（包括所投产品的品牌、规格型号、详细配置、主要技术参数、随机软件等），明确表示该项指标所涉及的软硬件是标准配置还是选择配置。同时还必须包括产品说明书或产品主要技术资料和性能的详细描述，产品制造、安装、验收标准，详细的交货时所配文件清单、主要部件明细表（包括品牌、制造厂名和主要技术参数）等，</w:t>
      </w:r>
      <w:r w:rsidRPr="001D5913">
        <w:rPr>
          <w:rFonts w:ascii="宋体" w:hint="eastAsia"/>
          <w:b/>
          <w:sz w:val="22"/>
        </w:rPr>
        <w:t>任何含糊不清的表述对评标结果的影响将是投标人的责任。</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6.投标人应根据招标文件所提出的技术规格、参数、数量和服务要求，综合考虑</w:t>
      </w:r>
      <w:r w:rsidRPr="001D5913">
        <w:rPr>
          <w:rFonts w:ascii="宋体" w:hint="eastAsia"/>
          <w:sz w:val="22"/>
        </w:rPr>
        <w:lastRenderedPageBreak/>
        <w:t>货物的适应性，选择具有最佳性能价格比的货物前来报价。投标人应以精良的货物、优良的服务和优惠的价格，充分显示自身的竞争实力。</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7.投标人所投产品及主要部件的名称、品牌、型号、技术参数、性能、数量、单价、合价、厂商、产地、质保期等应在投标文件中明确，对采购文件的技术条款及要求应予以响应，如有偏离应在偏离表中注明。对于设备列表中所列的设备指标与服务说明均为基本、关键性指标，所有指标必须为实标参数，支持随时随机抽检。</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8. 主要产品厂商在温州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采购人有权要求投标人全部更换该设备，所有费用由投标人承担。</w:t>
      </w:r>
    </w:p>
    <w:p w:rsidR="00E41747" w:rsidRPr="001D5913" w:rsidRDefault="00E41747" w:rsidP="00E41747">
      <w:pPr>
        <w:spacing w:line="460" w:lineRule="exact"/>
        <w:ind w:firstLineChars="245" w:firstLine="539"/>
        <w:rPr>
          <w:rFonts w:ascii="宋体"/>
          <w:sz w:val="22"/>
          <w:u w:val="single"/>
        </w:rPr>
      </w:pPr>
      <w:r w:rsidRPr="001D5913">
        <w:rPr>
          <w:rFonts w:ascii="宋体" w:hint="eastAsia"/>
          <w:sz w:val="22"/>
        </w:rPr>
        <w:t>9.</w:t>
      </w:r>
      <w:r w:rsidRPr="001D5913">
        <w:rPr>
          <w:rFonts w:ascii="宋体" w:hint="eastAsia"/>
          <w:b/>
          <w:sz w:val="22"/>
        </w:rPr>
        <w:t>如招标文件中遗漏了必须具备的设备、配件或服务，请投标人在投标文件中指出，并提出解决方案供采购人、采购机构参考。</w:t>
      </w:r>
      <w:r w:rsidRPr="001D5913">
        <w:rPr>
          <w:rFonts w:ascii="新宋体" w:eastAsia="新宋体" w:hAnsi="新宋体" w:hint="eastAsia"/>
          <w:b/>
          <w:szCs w:val="21"/>
          <w:u w:val="single"/>
        </w:rPr>
        <w:t>▲</w:t>
      </w:r>
      <w:r w:rsidRPr="001D5913">
        <w:rPr>
          <w:rFonts w:asciiTheme="majorEastAsia" w:eastAsiaTheme="majorEastAsia" w:hAnsiTheme="majorEastAsia" w:hint="eastAsia"/>
          <w:b/>
          <w:sz w:val="22"/>
          <w:u w:val="single"/>
        </w:rPr>
        <w:t>如项目实施过程中因缺少设备（如服务器、网络设备等）、配件或服务导致采购人系统无法正常运行，中标人必须无条件保证采购人系统的完整性和可靠性。</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10.</w:t>
      </w:r>
      <w:r w:rsidR="00106155" w:rsidRPr="001D5913">
        <w:rPr>
          <w:rFonts w:ascii="新宋体" w:eastAsia="新宋体" w:hAnsi="新宋体" w:hint="eastAsia"/>
          <w:b/>
          <w:szCs w:val="21"/>
          <w:u w:val="single"/>
        </w:rPr>
        <w:t xml:space="preserve"> ▲</w:t>
      </w:r>
      <w:r w:rsidRPr="001D5913">
        <w:rPr>
          <w:rFonts w:ascii="宋体" w:hint="eastAsia"/>
          <w:b/>
          <w:sz w:val="22"/>
          <w:u w:val="single"/>
        </w:rPr>
        <w:t>本工程为交钥匙工程，中标供应商不得以其它理由增加费用。</w:t>
      </w:r>
      <w:r w:rsidRPr="001D5913">
        <w:rPr>
          <w:rFonts w:ascii="宋体" w:hint="eastAsia"/>
          <w:sz w:val="22"/>
        </w:rPr>
        <w:t>项目实施过程中可能涉及的所有财务成本已经包含投标总报价之中。中标供应商自行负责道路开挖审批手续，采购人仅提供道路开挖审批证明材料，由此产生的费用已经包含投标总报价之中。</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11.</w:t>
      </w:r>
      <w:r w:rsidR="00106155" w:rsidRPr="001D5913">
        <w:rPr>
          <w:rFonts w:ascii="新宋体" w:eastAsia="新宋体" w:hAnsi="新宋体" w:hint="eastAsia"/>
          <w:b/>
          <w:szCs w:val="21"/>
          <w:u w:val="single"/>
        </w:rPr>
        <w:t xml:space="preserve"> ▲</w:t>
      </w:r>
      <w:r w:rsidRPr="001D5913">
        <w:rPr>
          <w:rFonts w:ascii="宋体" w:hint="eastAsia"/>
          <w:b/>
          <w:bCs/>
          <w:sz w:val="22"/>
          <w:szCs w:val="22"/>
          <w:u w:val="single"/>
        </w:rPr>
        <w:t>此项目中</w:t>
      </w:r>
      <w:r w:rsidRPr="001D5913">
        <w:rPr>
          <w:rFonts w:ascii="宋体" w:hint="eastAsia"/>
          <w:b/>
          <w:sz w:val="22"/>
          <w:u w:val="single"/>
        </w:rPr>
        <w:t>所有设备保修5年</w:t>
      </w:r>
      <w:r w:rsidRPr="001D5913">
        <w:rPr>
          <w:rFonts w:asciiTheme="majorEastAsia" w:eastAsiaTheme="majorEastAsia" w:hAnsiTheme="majorEastAsia"/>
          <w:b/>
          <w:sz w:val="22"/>
          <w:u w:val="single"/>
        </w:rPr>
        <w:t>（自竣工验收合格之日起）</w:t>
      </w:r>
      <w:r w:rsidRPr="001D5913">
        <w:rPr>
          <w:rFonts w:ascii="宋体" w:hint="eastAsia"/>
          <w:b/>
          <w:sz w:val="22"/>
          <w:u w:val="single"/>
        </w:rPr>
        <w:t>。</w:t>
      </w:r>
      <w:r w:rsidRPr="001D5913">
        <w:rPr>
          <w:rFonts w:ascii="宋体" w:hint="eastAsia"/>
          <w:sz w:val="22"/>
        </w:rPr>
        <w:t>中标供应商在保修期间应严格按照相关标准及双方的约定做好维保服务工作，如服务未能达到考核要求或不能满足</w:t>
      </w:r>
      <w:r w:rsidRPr="001D5913">
        <w:rPr>
          <w:rFonts w:ascii="宋体" w:hint="eastAsia"/>
          <w:sz w:val="22"/>
          <w:szCs w:val="22"/>
        </w:rPr>
        <w:t>运维实战需求</w:t>
      </w:r>
      <w:r w:rsidRPr="001D5913">
        <w:rPr>
          <w:rFonts w:ascii="宋体" w:hint="eastAsia"/>
          <w:sz w:val="22"/>
        </w:rPr>
        <w:t>，采购人有权要求中标供应商更换维保人员并接受由采购人选择维保人员。运维考核细则在招标的原则框架下由双方具体协商细化。</w:t>
      </w:r>
    </w:p>
    <w:p w:rsidR="00E41747" w:rsidRPr="001D5913" w:rsidRDefault="00E41747" w:rsidP="00E41747">
      <w:pPr>
        <w:spacing w:line="460" w:lineRule="exact"/>
        <w:ind w:firstLineChars="245" w:firstLine="539"/>
        <w:rPr>
          <w:rFonts w:ascii="宋体"/>
          <w:sz w:val="22"/>
        </w:rPr>
      </w:pPr>
      <w:r w:rsidRPr="001D5913">
        <w:rPr>
          <w:rFonts w:ascii="宋体" w:hint="eastAsia"/>
          <w:sz w:val="22"/>
        </w:rPr>
        <w:t>12.要求投标人提供应急预案，以支撑采购人在应急情况下的增加点位、移机、应急解决故障等。</w:t>
      </w:r>
    </w:p>
    <w:p w:rsidR="00E41747" w:rsidRPr="001D5913" w:rsidRDefault="00E41747" w:rsidP="00E41747">
      <w:pPr>
        <w:tabs>
          <w:tab w:val="left" w:pos="720"/>
        </w:tabs>
        <w:rPr>
          <w:rFonts w:asciiTheme="majorEastAsia" w:eastAsiaTheme="majorEastAsia" w:hAnsiTheme="majorEastAsia"/>
          <w:b/>
        </w:rPr>
      </w:pPr>
      <w:r w:rsidRPr="001D5913">
        <w:rPr>
          <w:rFonts w:asciiTheme="majorEastAsia" w:eastAsiaTheme="majorEastAsia" w:hAnsiTheme="majorEastAsia" w:hint="eastAsia"/>
          <w:b/>
          <w:szCs w:val="21"/>
        </w:rPr>
        <w:t>（二）、</w:t>
      </w:r>
      <w:r w:rsidRPr="001D5913">
        <w:rPr>
          <w:rFonts w:asciiTheme="majorEastAsia" w:eastAsiaTheme="majorEastAsia" w:hAnsiTheme="majorEastAsia" w:hint="eastAsia"/>
          <w:b/>
        </w:rPr>
        <w:t>采购具体说明</w:t>
      </w:r>
    </w:p>
    <w:p w:rsidR="00E41747" w:rsidRPr="001D5913" w:rsidRDefault="00E41747" w:rsidP="00E41747">
      <w:pPr>
        <w:spacing w:line="440" w:lineRule="exact"/>
        <w:ind w:leftChars="12" w:left="25" w:firstLineChars="196" w:firstLine="431"/>
        <w:rPr>
          <w:rFonts w:ascii="宋体"/>
          <w:bCs/>
          <w:sz w:val="22"/>
          <w:szCs w:val="22"/>
        </w:rPr>
      </w:pPr>
      <w:r w:rsidRPr="001D5913">
        <w:rPr>
          <w:rFonts w:ascii="宋体" w:hint="eastAsia"/>
          <w:bCs/>
          <w:sz w:val="22"/>
          <w:szCs w:val="22"/>
        </w:rPr>
        <w:t>1、本项目主要在温州市鹿城区建设视频监控系统，可以直观地了解和掌握监控区域的治安动态情况，弥补人防不足，有效打击、预防街面犯罪，方便事后调查取证和专案侦察，最大限度压缩犯罪空间，增强威慑力，提高社会治安管理水平。为保证工程建设及售后服务质量，要求投标方总体报价不得明显低于成本价。</w:t>
      </w:r>
    </w:p>
    <w:p w:rsidR="00E41747" w:rsidRPr="001D5913" w:rsidRDefault="00E41747" w:rsidP="00E41747">
      <w:pPr>
        <w:spacing w:line="440" w:lineRule="exact"/>
        <w:ind w:firstLineChars="200" w:firstLine="440"/>
        <w:rPr>
          <w:rFonts w:ascii="宋体"/>
          <w:bCs/>
          <w:sz w:val="22"/>
          <w:szCs w:val="22"/>
        </w:rPr>
      </w:pPr>
      <w:bookmarkStart w:id="17" w:name="_Toc242937911"/>
      <w:r w:rsidRPr="001D5913">
        <w:rPr>
          <w:rFonts w:ascii="宋体" w:hint="eastAsia"/>
          <w:bCs/>
          <w:sz w:val="22"/>
          <w:szCs w:val="22"/>
        </w:rPr>
        <w:lastRenderedPageBreak/>
        <w:t>2、</w:t>
      </w:r>
      <w:r w:rsidRPr="001D5913">
        <w:rPr>
          <w:rFonts w:ascii="宋体" w:cs="Arial" w:hint="eastAsia"/>
          <w:b/>
          <w:bCs/>
          <w:sz w:val="22"/>
          <w:szCs w:val="22"/>
        </w:rPr>
        <w:t>▲</w:t>
      </w:r>
      <w:r w:rsidRPr="001D5913">
        <w:rPr>
          <w:rFonts w:ascii="宋体" w:hint="eastAsia"/>
          <w:b/>
          <w:bCs/>
          <w:sz w:val="22"/>
          <w:szCs w:val="22"/>
          <w:u w:val="single"/>
        </w:rPr>
        <w:t>系统建设基本要求</w:t>
      </w:r>
      <w:bookmarkEnd w:id="17"/>
    </w:p>
    <w:p w:rsidR="00E41747" w:rsidRPr="001D5913" w:rsidRDefault="00E41747" w:rsidP="00E41747">
      <w:pPr>
        <w:autoSpaceDE w:val="0"/>
        <w:autoSpaceDN w:val="0"/>
        <w:adjustRightInd w:val="0"/>
        <w:snapToGrid w:val="0"/>
        <w:spacing w:line="460" w:lineRule="atLeast"/>
        <w:ind w:firstLineChars="200" w:firstLine="440"/>
        <w:textAlignment w:val="bottom"/>
        <w:rPr>
          <w:rFonts w:ascii="宋体"/>
          <w:bCs/>
          <w:sz w:val="22"/>
          <w:szCs w:val="22"/>
          <w:u w:val="single"/>
        </w:rPr>
      </w:pPr>
      <w:r w:rsidRPr="001D5913">
        <w:rPr>
          <w:rFonts w:ascii="宋体" w:hint="eastAsia"/>
          <w:bCs/>
          <w:sz w:val="22"/>
          <w:szCs w:val="22"/>
          <w:u w:val="single"/>
        </w:rPr>
        <w:t>2.1、</w:t>
      </w:r>
      <w:r w:rsidRPr="001D5913">
        <w:rPr>
          <w:rFonts w:ascii="新宋体" w:eastAsia="新宋体" w:hAnsi="新宋体" w:hint="eastAsia"/>
          <w:b/>
          <w:szCs w:val="21"/>
          <w:u w:val="single"/>
        </w:rPr>
        <w:t>▲</w:t>
      </w:r>
      <w:r w:rsidRPr="001D5913">
        <w:rPr>
          <w:rFonts w:ascii="宋体" w:hint="eastAsia"/>
          <w:b/>
          <w:bCs/>
          <w:sz w:val="22"/>
          <w:szCs w:val="22"/>
          <w:u w:val="single"/>
        </w:rPr>
        <w:t>视频监控视频流存储格式为1080p/25fps/4Mbps码流/30天</w:t>
      </w:r>
      <w:r w:rsidRPr="001D5913">
        <w:rPr>
          <w:rFonts w:ascii="新宋体" w:eastAsia="新宋体" w:hAnsi="新宋体" w:hint="eastAsia"/>
          <w:b/>
          <w:szCs w:val="21"/>
          <w:u w:val="single"/>
        </w:rPr>
        <w:t>×</w:t>
      </w:r>
      <w:r w:rsidRPr="001D5913">
        <w:rPr>
          <w:rFonts w:ascii="宋体" w:hint="eastAsia"/>
          <w:b/>
          <w:bCs/>
          <w:sz w:val="22"/>
          <w:szCs w:val="22"/>
          <w:u w:val="single"/>
        </w:rPr>
        <w:t>24小时，支持断网续传功能。不同监控点可选择不同时间长度、不同录像方式进行录像，且可动态更改。</w:t>
      </w:r>
    </w:p>
    <w:p w:rsidR="00E41747" w:rsidRPr="001D5913" w:rsidRDefault="00E41747" w:rsidP="00E41747">
      <w:pPr>
        <w:autoSpaceDE w:val="0"/>
        <w:autoSpaceDN w:val="0"/>
        <w:adjustRightInd w:val="0"/>
        <w:snapToGrid w:val="0"/>
        <w:spacing w:line="460" w:lineRule="atLeast"/>
        <w:ind w:firstLineChars="200" w:firstLine="440"/>
        <w:textAlignment w:val="bottom"/>
        <w:rPr>
          <w:rFonts w:ascii="宋体"/>
          <w:bCs/>
          <w:sz w:val="22"/>
          <w:szCs w:val="22"/>
          <w:u w:val="single"/>
        </w:rPr>
      </w:pPr>
      <w:r w:rsidRPr="001D5913">
        <w:rPr>
          <w:rFonts w:ascii="宋体" w:hint="eastAsia"/>
          <w:bCs/>
          <w:sz w:val="22"/>
          <w:szCs w:val="22"/>
          <w:u w:val="single"/>
        </w:rPr>
        <w:t>2.2、</w:t>
      </w:r>
      <w:r w:rsidRPr="001D5913">
        <w:rPr>
          <w:rFonts w:ascii="新宋体" w:eastAsia="新宋体" w:hAnsi="新宋体" w:hint="eastAsia"/>
          <w:b/>
          <w:szCs w:val="21"/>
          <w:u w:val="single"/>
        </w:rPr>
        <w:t>▲</w:t>
      </w:r>
      <w:r w:rsidRPr="001D5913">
        <w:rPr>
          <w:rFonts w:ascii="宋体" w:hint="eastAsia"/>
          <w:b/>
          <w:bCs/>
          <w:sz w:val="22"/>
          <w:szCs w:val="22"/>
          <w:u w:val="single"/>
        </w:rPr>
        <w:t>为了保证视频监控系统的存储可靠运行，其存储系统需满足温州市公安局视频监控平台架构标准。前端设备输出的数字视频数据采用直接写入存储阵列方式。视频存储功能与监控平台无关，即在视频监控平台出现故障时，不会影响系统的存储功能。</w:t>
      </w:r>
    </w:p>
    <w:p w:rsidR="00E41747" w:rsidRPr="001D5913" w:rsidRDefault="00E41747" w:rsidP="00E41747">
      <w:pPr>
        <w:spacing w:line="440" w:lineRule="exact"/>
        <w:ind w:leftChars="13" w:left="27" w:firstLineChars="200" w:firstLine="442"/>
        <w:rPr>
          <w:rFonts w:ascii="宋体"/>
          <w:b/>
          <w:bCs/>
          <w:sz w:val="22"/>
          <w:szCs w:val="22"/>
          <w:u w:val="single"/>
        </w:rPr>
      </w:pPr>
      <w:r w:rsidRPr="001D5913">
        <w:rPr>
          <w:rFonts w:ascii="宋体" w:hint="eastAsia"/>
          <w:b/>
          <w:bCs/>
          <w:sz w:val="22"/>
          <w:szCs w:val="22"/>
        </w:rPr>
        <w:t>3、</w:t>
      </w:r>
      <w:r w:rsidRPr="001D5913">
        <w:rPr>
          <w:rFonts w:ascii="宋体" w:hint="eastAsia"/>
          <w:bCs/>
          <w:sz w:val="22"/>
          <w:szCs w:val="22"/>
        </w:rPr>
        <w:t>本项目要求改建520个视频监控点位</w:t>
      </w:r>
      <w:r w:rsidRPr="001D5913">
        <w:rPr>
          <w:rFonts w:ascii="宋体" w:hint="eastAsia"/>
          <w:b/>
          <w:bCs/>
          <w:sz w:val="22"/>
          <w:szCs w:val="22"/>
          <w:u w:val="single"/>
        </w:rPr>
        <w:t>（</w:t>
      </w:r>
      <w:r w:rsidRPr="001D5913">
        <w:rPr>
          <w:rFonts w:ascii="宋体" w:cs="Arial" w:hint="eastAsia"/>
          <w:b/>
          <w:bCs/>
          <w:sz w:val="22"/>
          <w:szCs w:val="22"/>
          <w:u w:val="single"/>
        </w:rPr>
        <w:t>▲</w:t>
      </w:r>
      <w:r w:rsidRPr="001D5913">
        <w:rPr>
          <w:rFonts w:ascii="宋体" w:hint="eastAsia"/>
          <w:b/>
          <w:bCs/>
          <w:sz w:val="22"/>
          <w:szCs w:val="22"/>
          <w:u w:val="single"/>
        </w:rPr>
        <w:t>具体点位采购方根据实际工作需求勘点后确认，中标人无条件接受）。</w:t>
      </w:r>
    </w:p>
    <w:p w:rsidR="00E41747" w:rsidRPr="001D5913" w:rsidRDefault="00E41747" w:rsidP="00E41747">
      <w:pPr>
        <w:spacing w:line="440" w:lineRule="exact"/>
        <w:ind w:firstLineChars="200" w:firstLine="440"/>
        <w:rPr>
          <w:rFonts w:ascii="宋体"/>
          <w:bCs/>
          <w:sz w:val="22"/>
          <w:szCs w:val="22"/>
        </w:rPr>
      </w:pPr>
      <w:r w:rsidRPr="001D5913">
        <w:rPr>
          <w:rFonts w:ascii="宋体" w:hint="eastAsia"/>
          <w:bCs/>
          <w:sz w:val="22"/>
          <w:szCs w:val="22"/>
        </w:rPr>
        <w:t>4、项目要求</w:t>
      </w:r>
    </w:p>
    <w:p w:rsidR="00E41747" w:rsidRPr="001D5913" w:rsidRDefault="00E41747" w:rsidP="00E41747">
      <w:pPr>
        <w:adjustRightInd w:val="0"/>
        <w:spacing w:line="440" w:lineRule="exact"/>
        <w:ind w:firstLineChars="200" w:firstLine="440"/>
        <w:rPr>
          <w:rFonts w:ascii="宋体"/>
          <w:bCs/>
          <w:snapToGrid w:val="0"/>
          <w:sz w:val="22"/>
          <w:szCs w:val="22"/>
        </w:rPr>
      </w:pPr>
      <w:r w:rsidRPr="001D5913">
        <w:rPr>
          <w:rFonts w:ascii="宋体" w:hint="eastAsia"/>
          <w:bCs/>
          <w:snapToGrid w:val="0"/>
          <w:sz w:val="22"/>
          <w:szCs w:val="22"/>
        </w:rPr>
        <w:t>4.1、工程建设说明</w:t>
      </w:r>
    </w:p>
    <w:p w:rsidR="00E41747" w:rsidRPr="001D5913" w:rsidRDefault="00E41747" w:rsidP="00E41747">
      <w:pPr>
        <w:adjustRightInd w:val="0"/>
        <w:spacing w:line="440" w:lineRule="exact"/>
        <w:ind w:firstLineChars="200" w:firstLine="440"/>
        <w:rPr>
          <w:rFonts w:ascii="宋体" w:cs="Arial"/>
          <w:bCs/>
          <w:sz w:val="22"/>
          <w:szCs w:val="22"/>
        </w:rPr>
      </w:pPr>
      <w:r w:rsidRPr="001D5913">
        <w:rPr>
          <w:rFonts w:ascii="宋体" w:hint="eastAsia"/>
          <w:bCs/>
          <w:snapToGrid w:val="0"/>
          <w:sz w:val="22"/>
          <w:szCs w:val="22"/>
        </w:rPr>
        <w:t>4.1.1</w:t>
      </w:r>
      <w:r w:rsidRPr="001D5913">
        <w:rPr>
          <w:rFonts w:ascii="宋体" w:cs="Arial" w:hint="eastAsia"/>
          <w:bCs/>
          <w:sz w:val="22"/>
          <w:szCs w:val="22"/>
        </w:rPr>
        <w:t>前端设备：</w:t>
      </w:r>
      <w:r w:rsidRPr="001D5913">
        <w:rPr>
          <w:rFonts w:ascii="宋体" w:hint="eastAsia"/>
          <w:bCs/>
          <w:sz w:val="22"/>
          <w:szCs w:val="22"/>
        </w:rPr>
        <w:t>投标人中标后需要对现场进一步勘查，细化方案。了解建设点位现状，并提出详细建设方案给采购单位。</w:t>
      </w:r>
    </w:p>
    <w:p w:rsidR="00E41747" w:rsidRPr="001D5913" w:rsidRDefault="00E41747" w:rsidP="00E41747">
      <w:pPr>
        <w:adjustRightInd w:val="0"/>
        <w:spacing w:line="440" w:lineRule="exact"/>
        <w:ind w:firstLineChars="200" w:firstLine="440"/>
        <w:rPr>
          <w:rFonts w:ascii="宋体" w:cs="Arial"/>
          <w:bCs/>
          <w:sz w:val="22"/>
          <w:szCs w:val="22"/>
        </w:rPr>
      </w:pPr>
      <w:r w:rsidRPr="001D5913">
        <w:rPr>
          <w:rFonts w:ascii="宋体" w:hint="eastAsia"/>
          <w:bCs/>
          <w:snapToGrid w:val="0"/>
          <w:sz w:val="22"/>
          <w:szCs w:val="22"/>
        </w:rPr>
        <w:t>4.1.2</w:t>
      </w:r>
      <w:r w:rsidRPr="001D5913">
        <w:rPr>
          <w:rFonts w:ascii="宋体" w:cs="Arial" w:hint="eastAsia"/>
          <w:bCs/>
          <w:sz w:val="22"/>
          <w:szCs w:val="22"/>
        </w:rPr>
        <w:t>传输线路：根据浙江省公安厅的相关要求，此次改建的视频监控系统必须采用双网双平台的架构，设备先接入视频专网，通过安全接入设备进公安网。视频专网必须与互联网物理隔离，本项目全程采用光纤传输，根据实际情况可选择裸光纤组网或者PON组网方式，但实际组网时只能采用其中一种，中标单位需提供将改建的视频监控点位接入温州市公安视频监控专网平台、温州市公安内网视频共享平台、鹿城区公安视频监控共享平台及联网平台所需的各类光纤传输线路。公安视频专网网络由甲方自行规划，网络性能指标（网络时延、时延抖动、丢包率、包误差率）应达到YD/T 1171-2001中规定的0级服务质量等级。</w:t>
      </w:r>
    </w:p>
    <w:p w:rsidR="00E41747" w:rsidRPr="001D5913" w:rsidRDefault="00E41747" w:rsidP="00E41747">
      <w:pPr>
        <w:widowControl/>
        <w:spacing w:line="440" w:lineRule="exact"/>
        <w:ind w:firstLineChars="196" w:firstLine="433"/>
        <w:rPr>
          <w:rFonts w:ascii="宋体" w:cs="Arial"/>
          <w:b/>
          <w:bCs/>
          <w:sz w:val="22"/>
          <w:szCs w:val="22"/>
        </w:rPr>
      </w:pPr>
      <w:r w:rsidRPr="001D5913">
        <w:rPr>
          <w:rFonts w:ascii="宋体" w:cs="Arial" w:hint="eastAsia"/>
          <w:b/>
          <w:bCs/>
          <w:sz w:val="22"/>
          <w:szCs w:val="22"/>
        </w:rPr>
        <w:t>根据历年项目经验，光缆接入涉及的道路开挖审批对实际工期影响巨大，投标人需根据本项目具体建设内容，详细说明自身现有真实光纤资源分布如何满足建设要求，特别是工期要求。</w:t>
      </w:r>
    </w:p>
    <w:p w:rsidR="00E41747" w:rsidRPr="001D5913" w:rsidRDefault="00E41747" w:rsidP="00E41747">
      <w:pPr>
        <w:autoSpaceDE w:val="0"/>
        <w:autoSpaceDN w:val="0"/>
        <w:adjustRightInd w:val="0"/>
        <w:snapToGrid w:val="0"/>
        <w:spacing w:line="440" w:lineRule="atLeast"/>
        <w:ind w:firstLineChars="200" w:firstLine="440"/>
        <w:textAlignment w:val="bottom"/>
        <w:rPr>
          <w:rFonts w:ascii="宋体"/>
          <w:bCs/>
          <w:sz w:val="22"/>
          <w:szCs w:val="22"/>
        </w:rPr>
      </w:pPr>
      <w:r w:rsidRPr="001D5913">
        <w:rPr>
          <w:rFonts w:ascii="宋体" w:hint="eastAsia"/>
          <w:bCs/>
          <w:snapToGrid w:val="0"/>
          <w:sz w:val="22"/>
          <w:szCs w:val="22"/>
        </w:rPr>
        <w:t>4.1.3</w:t>
      </w:r>
      <w:r w:rsidRPr="001D5913">
        <w:rPr>
          <w:rFonts w:ascii="宋体" w:cs="Arial" w:hint="eastAsia"/>
          <w:bCs/>
          <w:sz w:val="22"/>
          <w:szCs w:val="22"/>
        </w:rPr>
        <w:t>存储设备：实时视频为满足公安实战需求，</w:t>
      </w:r>
      <w:r w:rsidRPr="001D5913">
        <w:rPr>
          <w:rFonts w:ascii="宋体" w:cs="Arial"/>
          <w:bCs/>
          <w:sz w:val="22"/>
          <w:szCs w:val="22"/>
        </w:rPr>
        <w:t>录像数据要求采用</w:t>
      </w:r>
      <w:r w:rsidRPr="001D5913">
        <w:rPr>
          <w:rFonts w:ascii="宋体" w:cs="Arial" w:hint="eastAsia"/>
          <w:bCs/>
          <w:sz w:val="22"/>
          <w:szCs w:val="22"/>
        </w:rPr>
        <w:t>IP SAN/NAS</w:t>
      </w:r>
      <w:r w:rsidRPr="001D5913">
        <w:rPr>
          <w:rFonts w:ascii="宋体" w:cs="Arial"/>
          <w:bCs/>
          <w:sz w:val="22"/>
          <w:szCs w:val="22"/>
        </w:rPr>
        <w:t>存储的模式并做raid冗余，集中存储在机房</w:t>
      </w:r>
      <w:r w:rsidRPr="001D5913">
        <w:rPr>
          <w:rFonts w:ascii="宋体" w:cs="Arial" w:hint="eastAsia"/>
          <w:bCs/>
          <w:sz w:val="22"/>
          <w:szCs w:val="22"/>
        </w:rPr>
        <w:t>，网络摄像头直接写入存储设备，不允许通过服务器转发，以减少故障点。</w:t>
      </w:r>
    </w:p>
    <w:p w:rsidR="00E41747" w:rsidRPr="001D5913" w:rsidRDefault="00E41747" w:rsidP="00E41747">
      <w:pPr>
        <w:tabs>
          <w:tab w:val="left" w:pos="0"/>
        </w:tabs>
        <w:adjustRightInd w:val="0"/>
        <w:spacing w:line="440" w:lineRule="exact"/>
        <w:ind w:left="1" w:firstLineChars="200" w:firstLine="440"/>
        <w:rPr>
          <w:rFonts w:ascii="宋体" w:cs="Arial"/>
          <w:bCs/>
          <w:sz w:val="22"/>
          <w:szCs w:val="22"/>
        </w:rPr>
      </w:pPr>
      <w:r w:rsidRPr="001D5913">
        <w:rPr>
          <w:rFonts w:ascii="宋体" w:hint="eastAsia"/>
          <w:bCs/>
          <w:snapToGrid w:val="0"/>
          <w:sz w:val="22"/>
          <w:szCs w:val="22"/>
        </w:rPr>
        <w:t xml:space="preserve">4.1.4 </w:t>
      </w:r>
      <w:r w:rsidRPr="001D5913">
        <w:rPr>
          <w:rFonts w:ascii="宋体" w:cs="Arial" w:hint="eastAsia"/>
          <w:b/>
          <w:bCs/>
          <w:sz w:val="22"/>
          <w:szCs w:val="22"/>
        </w:rPr>
        <w:t>设备机房：由中标供应商方负责提供设备所需的内外网机房及相关设备设施。该设备机房满足国家有关机房环境建设标准要求。</w:t>
      </w:r>
    </w:p>
    <w:p w:rsidR="00E41747" w:rsidRPr="001D5913" w:rsidRDefault="00E41747" w:rsidP="00E41747">
      <w:pPr>
        <w:ind w:firstLineChars="198" w:firstLine="436"/>
        <w:rPr>
          <w:rFonts w:ascii="宋体"/>
          <w:bCs/>
          <w:snapToGrid w:val="0"/>
          <w:sz w:val="22"/>
          <w:szCs w:val="22"/>
        </w:rPr>
      </w:pPr>
      <w:r w:rsidRPr="001D5913">
        <w:rPr>
          <w:rFonts w:ascii="宋体" w:hint="eastAsia"/>
          <w:bCs/>
          <w:sz w:val="22"/>
          <w:szCs w:val="22"/>
        </w:rPr>
        <w:t>4</w:t>
      </w:r>
      <w:r w:rsidRPr="001D5913">
        <w:rPr>
          <w:rFonts w:ascii="宋体" w:hint="eastAsia"/>
          <w:bCs/>
          <w:snapToGrid w:val="0"/>
          <w:sz w:val="22"/>
          <w:szCs w:val="22"/>
        </w:rPr>
        <w:t>.1.5 审批说明：施工过程中所需的各类审批手续由中标供应商负责，鹿城区公安局对其提供协助。</w:t>
      </w:r>
    </w:p>
    <w:p w:rsidR="00E41747" w:rsidRPr="001D5913" w:rsidRDefault="00E41747" w:rsidP="00E41747">
      <w:pPr>
        <w:adjustRightInd w:val="0"/>
        <w:spacing w:line="440" w:lineRule="exact"/>
        <w:ind w:leftChars="209" w:left="538" w:hangingChars="45" w:hanging="99"/>
        <w:rPr>
          <w:rFonts w:ascii="宋体"/>
          <w:bCs/>
          <w:snapToGrid w:val="0"/>
          <w:sz w:val="22"/>
          <w:szCs w:val="22"/>
        </w:rPr>
      </w:pPr>
      <w:r w:rsidRPr="001D5913">
        <w:rPr>
          <w:rFonts w:ascii="宋体" w:hint="eastAsia"/>
          <w:bCs/>
          <w:snapToGrid w:val="0"/>
          <w:sz w:val="22"/>
          <w:szCs w:val="22"/>
        </w:rPr>
        <w:lastRenderedPageBreak/>
        <w:t>4.1.6 其他：</w:t>
      </w:r>
    </w:p>
    <w:p w:rsidR="00E41747" w:rsidRPr="001D5913" w:rsidRDefault="00E41747" w:rsidP="00E41747">
      <w:pPr>
        <w:adjustRightInd w:val="0"/>
        <w:spacing w:line="440" w:lineRule="exact"/>
        <w:ind w:firstLineChars="150" w:firstLine="330"/>
        <w:rPr>
          <w:rFonts w:ascii="宋体"/>
          <w:bCs/>
          <w:snapToGrid w:val="0"/>
          <w:sz w:val="22"/>
          <w:szCs w:val="22"/>
        </w:rPr>
      </w:pPr>
      <w:r w:rsidRPr="001D5913">
        <w:rPr>
          <w:rFonts w:ascii="宋体" w:hint="eastAsia"/>
          <w:bCs/>
          <w:snapToGrid w:val="0"/>
          <w:sz w:val="22"/>
          <w:szCs w:val="22"/>
        </w:rPr>
        <w:t>（1）投标方要详细计算整个系统正常运行所需的所有设备和配件，中标后不得以任何理由(如增加设备或配件)要求追加经费。采购方可按实际需求对工程进行调整。</w:t>
      </w:r>
    </w:p>
    <w:p w:rsidR="00E41747" w:rsidRPr="001D5913" w:rsidRDefault="00E41747" w:rsidP="00E41747">
      <w:pPr>
        <w:widowControl/>
        <w:tabs>
          <w:tab w:val="left" w:pos="720"/>
        </w:tabs>
        <w:spacing w:line="440" w:lineRule="exact"/>
        <w:ind w:firstLineChars="147" w:firstLine="323"/>
        <w:rPr>
          <w:rFonts w:ascii="宋体" w:cs="Arial"/>
          <w:bCs/>
          <w:sz w:val="22"/>
          <w:szCs w:val="22"/>
        </w:rPr>
      </w:pPr>
      <w:r w:rsidRPr="001D5913">
        <w:rPr>
          <w:rFonts w:ascii="宋体" w:cs="Arial" w:hint="eastAsia"/>
          <w:bCs/>
          <w:sz w:val="22"/>
          <w:szCs w:val="22"/>
        </w:rPr>
        <w:t>（2）所有视频监控点位在勘点时投标方需进行DB33编码，并在验收前完成网络箱喷码、点位摄像机类型和应用场所等信息填报，同时对所有视频监控点位进行前端设备及周边环境拍照存档，所有视频监控点位提供PGIS系统上显示的准确经纬度坐标，不具备以上条件的点位不允许在平台注册。</w:t>
      </w:r>
    </w:p>
    <w:p w:rsidR="00E41747" w:rsidRPr="001D5913" w:rsidRDefault="00E41747" w:rsidP="00E41747">
      <w:pPr>
        <w:widowControl/>
        <w:tabs>
          <w:tab w:val="left" w:pos="720"/>
        </w:tabs>
        <w:spacing w:line="440" w:lineRule="exact"/>
        <w:ind w:firstLineChars="147" w:firstLine="323"/>
        <w:rPr>
          <w:rFonts w:ascii="宋体" w:cs="Arial"/>
          <w:bCs/>
          <w:sz w:val="22"/>
          <w:szCs w:val="22"/>
        </w:rPr>
      </w:pPr>
      <w:r w:rsidRPr="001D5913">
        <w:rPr>
          <w:rFonts w:ascii="宋体" w:cs="Arial" w:hint="eastAsia"/>
          <w:bCs/>
          <w:sz w:val="22"/>
          <w:szCs w:val="22"/>
        </w:rPr>
        <w:t>（3）视频监控系统的网络、终端设备必须支持网管功能，能够接入现有设备网管平台。</w:t>
      </w:r>
    </w:p>
    <w:p w:rsidR="00E41747" w:rsidRPr="001D5913" w:rsidRDefault="00E41747" w:rsidP="00E41747">
      <w:pPr>
        <w:widowControl/>
        <w:tabs>
          <w:tab w:val="left" w:pos="720"/>
        </w:tabs>
        <w:spacing w:line="440" w:lineRule="exact"/>
        <w:ind w:firstLineChars="200" w:firstLine="440"/>
        <w:rPr>
          <w:rFonts w:ascii="宋体"/>
          <w:bCs/>
          <w:sz w:val="22"/>
          <w:szCs w:val="22"/>
        </w:rPr>
      </w:pPr>
      <w:r w:rsidRPr="001D5913">
        <w:rPr>
          <w:rFonts w:ascii="宋体" w:hint="eastAsia"/>
          <w:bCs/>
          <w:sz w:val="22"/>
          <w:szCs w:val="22"/>
        </w:rPr>
        <w:t>4.2、系统总体功能要求</w:t>
      </w:r>
    </w:p>
    <w:p w:rsidR="00E41747" w:rsidRPr="001D5913" w:rsidRDefault="00E41747" w:rsidP="00E41747">
      <w:pPr>
        <w:pStyle w:val="aff7"/>
        <w:spacing w:after="0" w:line="440" w:lineRule="exact"/>
        <w:ind w:firstLineChars="196" w:firstLine="431"/>
        <w:rPr>
          <w:rFonts w:ascii="宋体" w:hAnsi="宋体"/>
          <w:bCs/>
          <w:sz w:val="22"/>
          <w:szCs w:val="22"/>
        </w:rPr>
      </w:pPr>
      <w:r w:rsidRPr="001D5913">
        <w:rPr>
          <w:rFonts w:ascii="宋体" w:hAnsi="宋体" w:hint="eastAsia"/>
          <w:bCs/>
          <w:sz w:val="22"/>
          <w:szCs w:val="22"/>
        </w:rPr>
        <w:t>4.2.1基本要求</w:t>
      </w:r>
    </w:p>
    <w:p w:rsidR="00E41747" w:rsidRPr="001D5913" w:rsidRDefault="00E41747" w:rsidP="00E41747">
      <w:pPr>
        <w:pStyle w:val="aff7"/>
        <w:spacing w:after="0" w:line="440" w:lineRule="exact"/>
        <w:ind w:firstLineChars="0"/>
        <w:rPr>
          <w:rFonts w:ascii="宋体"/>
          <w:b/>
          <w:sz w:val="22"/>
          <w:szCs w:val="22"/>
          <w:u w:val="single"/>
        </w:rPr>
      </w:pPr>
      <w:r w:rsidRPr="001D5913">
        <w:rPr>
          <w:rFonts w:ascii="宋体" w:hAnsi="宋体" w:hint="eastAsia"/>
          <w:b/>
          <w:bCs/>
          <w:sz w:val="22"/>
          <w:szCs w:val="22"/>
        </w:rPr>
        <w:t>（1）</w:t>
      </w:r>
      <w:r w:rsidRPr="001D5913">
        <w:rPr>
          <w:rFonts w:ascii="宋体" w:hint="eastAsia"/>
          <w:b/>
          <w:bCs/>
          <w:sz w:val="22"/>
          <w:szCs w:val="22"/>
          <w:u w:val="single"/>
        </w:rPr>
        <w:t>▲</w:t>
      </w:r>
      <w:r w:rsidRPr="001D5913">
        <w:rPr>
          <w:rFonts w:ascii="宋体" w:hAnsi="宋体" w:cs="Arial" w:hint="eastAsia"/>
          <w:b/>
          <w:bCs/>
          <w:sz w:val="22"/>
          <w:szCs w:val="22"/>
          <w:u w:val="single"/>
        </w:rPr>
        <w:t>视频监控系统采用高清监控视频专网形式直接接入鹿城公安分局视频共享及联网平台，如平台需要扩容由中标供应商自行负责。平台使用的服务器、网络设备，超出本次招标主要设备列表中规定的部分，由投标人自行解决（投标人应考虑在投标总价中）。中标供应商负责与在用的温州市公安内网视频共享平台互通对接，在对接工程中产生的费用由中标供应商承担。</w:t>
      </w:r>
    </w:p>
    <w:p w:rsidR="00E41747" w:rsidRPr="001D5913" w:rsidRDefault="00E41747" w:rsidP="00E41747">
      <w:pPr>
        <w:widowControl/>
        <w:tabs>
          <w:tab w:val="left" w:pos="720"/>
        </w:tabs>
        <w:spacing w:line="440" w:lineRule="exact"/>
        <w:ind w:firstLineChars="200" w:firstLine="440"/>
        <w:rPr>
          <w:rFonts w:ascii="宋体"/>
          <w:sz w:val="22"/>
          <w:szCs w:val="22"/>
        </w:rPr>
      </w:pPr>
      <w:r w:rsidRPr="001D5913">
        <w:rPr>
          <w:rFonts w:ascii="宋体" w:hint="eastAsia"/>
          <w:sz w:val="22"/>
          <w:szCs w:val="22"/>
        </w:rPr>
        <w:t>4.3、视频传输网络技术要求</w:t>
      </w:r>
    </w:p>
    <w:p w:rsidR="00E41747" w:rsidRPr="001D5913" w:rsidRDefault="00E41747" w:rsidP="00E41747">
      <w:pPr>
        <w:spacing w:line="440" w:lineRule="exact"/>
        <w:ind w:firstLineChars="200" w:firstLine="440"/>
        <w:rPr>
          <w:rFonts w:ascii="宋体"/>
          <w:sz w:val="22"/>
          <w:szCs w:val="22"/>
        </w:rPr>
      </w:pPr>
      <w:r w:rsidRPr="001D5913">
        <w:rPr>
          <w:rFonts w:ascii="宋体" w:hint="eastAsia"/>
          <w:sz w:val="22"/>
          <w:szCs w:val="22"/>
        </w:rPr>
        <w:t xml:space="preserve">4.3.1本次视频监控系统，系统复杂，覆盖范围广，前端设备分散，整个系统的传输问题是一个非常关键和重要的。整个系统的功能实现也完全取决于系统的传输技术。    </w:t>
      </w:r>
    </w:p>
    <w:p w:rsidR="00E41747" w:rsidRPr="001D5913" w:rsidRDefault="00E41747" w:rsidP="00E41747">
      <w:pPr>
        <w:spacing w:line="440" w:lineRule="exact"/>
        <w:ind w:firstLineChars="200" w:firstLine="440"/>
        <w:rPr>
          <w:rFonts w:ascii="宋体"/>
          <w:sz w:val="22"/>
          <w:szCs w:val="22"/>
        </w:rPr>
      </w:pPr>
      <w:r w:rsidRPr="001D5913">
        <w:rPr>
          <w:rFonts w:ascii="宋体" w:hint="eastAsia"/>
          <w:sz w:val="22"/>
          <w:szCs w:val="22"/>
        </w:rPr>
        <w:t>4.3.2 要求网络运营商必须采用光缆接入方式，要求视频监控采集设备直接通过光纤接入相应的平台和存储。根据浙江省公安厅相关规定为了保证网络的安全性，提供物理隔离的专网方案，所有的前端设备、存储、服务器等必须通过专网连接。</w:t>
      </w:r>
    </w:p>
    <w:p w:rsidR="00E41747" w:rsidRPr="001D5913" w:rsidRDefault="00E41747" w:rsidP="00E41747">
      <w:pPr>
        <w:widowControl/>
        <w:autoSpaceDE w:val="0"/>
        <w:autoSpaceDN w:val="0"/>
        <w:adjustRightInd w:val="0"/>
        <w:spacing w:line="440" w:lineRule="exact"/>
        <w:ind w:firstLineChars="196" w:firstLine="433"/>
        <w:textAlignment w:val="bottom"/>
        <w:rPr>
          <w:rFonts w:ascii="宋体"/>
          <w:b/>
          <w:bCs/>
          <w:sz w:val="22"/>
          <w:szCs w:val="22"/>
        </w:rPr>
      </w:pPr>
      <w:r w:rsidRPr="001D5913">
        <w:rPr>
          <w:rFonts w:ascii="宋体" w:hint="eastAsia"/>
          <w:b/>
          <w:bCs/>
          <w:sz w:val="22"/>
          <w:szCs w:val="22"/>
        </w:rPr>
        <w:t>备注：1、本项目为交钥匙工程。安装所需线缆，管线及其它安装材料、辅材均根据现场条件自行核算，计入投标总价，中标供应商不得以任何理由增加该项报价。采购人清单中的货物如有遗漏必须的设备，请投标人自行配齐，中标后采购人将不予调整。</w:t>
      </w:r>
    </w:p>
    <w:p w:rsidR="00E41747" w:rsidRPr="001D5913" w:rsidRDefault="00E41747" w:rsidP="00E41747">
      <w:pPr>
        <w:tabs>
          <w:tab w:val="left" w:pos="720"/>
        </w:tabs>
        <w:spacing w:line="440" w:lineRule="exact"/>
        <w:ind w:firstLineChars="196" w:firstLine="433"/>
      </w:pPr>
      <w:r w:rsidRPr="001D5913">
        <w:rPr>
          <w:rFonts w:ascii="宋体" w:hint="eastAsia"/>
          <w:b/>
          <w:bCs/>
          <w:sz w:val="22"/>
          <w:szCs w:val="22"/>
        </w:rPr>
        <w:t>2、供应商需提供详细的技术规格和选用标准、理由，并需达到采购人需求，同时在偏离表中做出详细说明，否则评标委员会可以判定存在负偏差给予扣分。</w:t>
      </w:r>
    </w:p>
    <w:p w:rsidR="0059281A" w:rsidRPr="001D5913" w:rsidRDefault="0059281A" w:rsidP="0059281A">
      <w:pPr>
        <w:spacing w:line="440" w:lineRule="exact"/>
        <w:ind w:leftChars="13" w:left="27" w:firstLineChars="200" w:firstLine="422"/>
        <w:rPr>
          <w:rFonts w:asciiTheme="majorEastAsia" w:eastAsiaTheme="majorEastAsia" w:hAnsiTheme="majorEastAsia"/>
          <w:bCs/>
          <w:sz w:val="22"/>
          <w:szCs w:val="22"/>
        </w:rPr>
      </w:pPr>
      <w:r w:rsidRPr="001D5913">
        <w:rPr>
          <w:rFonts w:asciiTheme="majorEastAsia" w:eastAsiaTheme="majorEastAsia" w:hAnsiTheme="majorEastAsia" w:hint="eastAsia"/>
          <w:b/>
          <w:szCs w:val="21"/>
        </w:rPr>
        <w:t>（三）、</w:t>
      </w:r>
      <w:r w:rsidRPr="001D5913">
        <w:rPr>
          <w:rFonts w:asciiTheme="majorEastAsia" w:eastAsiaTheme="majorEastAsia" w:hAnsiTheme="majorEastAsia" w:hint="eastAsia"/>
          <w:bCs/>
          <w:sz w:val="22"/>
          <w:szCs w:val="22"/>
        </w:rPr>
        <w:t>采购清单</w:t>
      </w:r>
    </w:p>
    <w:p w:rsidR="0059281A" w:rsidRPr="001D5913" w:rsidRDefault="0059281A" w:rsidP="0059281A">
      <w:pPr>
        <w:spacing w:line="440" w:lineRule="exact"/>
        <w:ind w:firstLineChars="200" w:firstLine="440"/>
        <w:rPr>
          <w:rFonts w:asciiTheme="majorEastAsia" w:eastAsiaTheme="majorEastAsia" w:hAnsiTheme="majorEastAsia"/>
          <w:bCs/>
          <w:sz w:val="22"/>
          <w:szCs w:val="22"/>
        </w:rPr>
      </w:pPr>
      <w:r w:rsidRPr="001D5913">
        <w:rPr>
          <w:rFonts w:ascii="宋体" w:hAnsi="宋体" w:hint="eastAsia"/>
          <w:bCs/>
          <w:sz w:val="22"/>
          <w:szCs w:val="22"/>
        </w:rPr>
        <w:t>主要设备及技术要求</w:t>
      </w:r>
    </w:p>
    <w:p w:rsidR="0059281A" w:rsidRDefault="0059281A" w:rsidP="004C58F3">
      <w:pPr>
        <w:rPr>
          <w:rFonts w:ascii="黑体" w:eastAsia="黑体" w:hAnsi="新宋体"/>
          <w:b/>
          <w:bCs/>
          <w:sz w:val="36"/>
          <w:szCs w:val="36"/>
        </w:rPr>
      </w:pPr>
    </w:p>
    <w:p w:rsidR="002A3502" w:rsidRPr="001D5913" w:rsidRDefault="002A3502" w:rsidP="004C58F3">
      <w:pPr>
        <w:rPr>
          <w:rFonts w:ascii="黑体" w:eastAsia="黑体" w:hAnsi="新宋体"/>
          <w:b/>
          <w:bCs/>
          <w:sz w:val="36"/>
          <w:szCs w:val="36"/>
        </w:rPr>
      </w:pPr>
    </w:p>
    <w:tbl>
      <w:tblPr>
        <w:tblW w:w="8522" w:type="dxa"/>
        <w:jc w:val="center"/>
        <w:tblLook w:val="04A0"/>
      </w:tblPr>
      <w:tblGrid>
        <w:gridCol w:w="533"/>
        <w:gridCol w:w="837"/>
        <w:gridCol w:w="5662"/>
        <w:gridCol w:w="578"/>
        <w:gridCol w:w="456"/>
        <w:gridCol w:w="456"/>
      </w:tblGrid>
      <w:tr w:rsidR="004C58F3" w:rsidRPr="001D5913" w:rsidTr="004C58F3">
        <w:trPr>
          <w:trHeight w:val="285"/>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lastRenderedPageBreak/>
              <w:t>序号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名称</w:t>
            </w:r>
          </w:p>
        </w:tc>
        <w:tc>
          <w:tcPr>
            <w:tcW w:w="5671" w:type="dxa"/>
            <w:tcBorders>
              <w:top w:val="single" w:sz="4" w:space="0" w:color="auto"/>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参数</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数量</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单位</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备注</w:t>
            </w:r>
          </w:p>
        </w:tc>
      </w:tr>
      <w:tr w:rsidR="004C58F3" w:rsidRPr="001D5913" w:rsidTr="004C58F3">
        <w:trPr>
          <w:trHeight w:val="81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高清枪机1</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1</w:t>
            </w:r>
            <w:r w:rsidRPr="001D5913">
              <w:rPr>
                <w:rFonts w:ascii="宋体" w:hAnsi="宋体" w:hint="eastAsia"/>
                <w:kern w:val="0"/>
                <w:szCs w:val="21"/>
              </w:rPr>
              <w:t>.不低于</w:t>
            </w:r>
            <w:r w:rsidRPr="001D5913">
              <w:rPr>
                <w:kern w:val="0"/>
                <w:szCs w:val="21"/>
              </w:rPr>
              <w:t>600</w:t>
            </w:r>
            <w:r w:rsidRPr="001D5913">
              <w:rPr>
                <w:rFonts w:ascii="宋体" w:hAnsi="宋体" w:hint="eastAsia"/>
                <w:kern w:val="0"/>
                <w:szCs w:val="21"/>
              </w:rPr>
              <w:t>W像素，星光级，CMOS传感器，靶面尺寸≥1/1.8"，含可变焦距镜头，镜头焦距不少于</w:t>
            </w:r>
            <w:r w:rsidRPr="001D5913">
              <w:rPr>
                <w:rFonts w:ascii="Tahoma" w:hAnsi="Tahoma" w:cs="Tahoma"/>
                <w:kern w:val="0"/>
                <w:szCs w:val="21"/>
              </w:rPr>
              <w:t>11-40mm</w:t>
            </w:r>
            <w:r w:rsidRPr="001D5913">
              <w:rPr>
                <w:rFonts w:ascii="宋体" w:hAnsi="宋体" w:hint="eastAsia"/>
                <w:kern w:val="0"/>
                <w:szCs w:val="21"/>
              </w:rPr>
              <w:t>，光圈不低于</w:t>
            </w:r>
            <w:r w:rsidRPr="001D5913">
              <w:rPr>
                <w:kern w:val="0"/>
                <w:szCs w:val="21"/>
              </w:rPr>
              <w:t>F1.4</w:t>
            </w:r>
            <w:r w:rsidRPr="001D5913">
              <w:rPr>
                <w:rFonts w:ascii="宋体" w:hAnsi="宋体" w:hint="eastAsia"/>
                <w:kern w:val="0"/>
                <w:szCs w:val="21"/>
              </w:rPr>
              <w:t>；含护罩、安装辅材等前端必须配件；</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核心产品</w:t>
            </w: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2</w:t>
            </w:r>
            <w:r w:rsidRPr="001D5913">
              <w:rPr>
                <w:rFonts w:ascii="宋体" w:hAnsi="宋体" w:hint="eastAsia"/>
                <w:kern w:val="0"/>
                <w:szCs w:val="21"/>
              </w:rPr>
              <w:t>.信噪比不小于52dB；宽动态不小于120dB；支持强光抑制、透雾，宽动态。</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3</w:t>
            </w:r>
            <w:r w:rsidRPr="001D5913">
              <w:rPr>
                <w:rFonts w:ascii="宋体" w:hAnsi="宋体" w:hint="eastAsia"/>
                <w:kern w:val="0"/>
                <w:szCs w:val="21"/>
              </w:rPr>
              <w:t>.OSD采用矢量字库，支持不少于15行字符叠加，字符大小和字体颜色可设。</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4</w:t>
            </w:r>
            <w:r w:rsidRPr="001D5913">
              <w:rPr>
                <w:rFonts w:ascii="宋体" w:hAnsi="宋体" w:hint="eastAsia"/>
                <w:kern w:val="0"/>
                <w:szCs w:val="21"/>
              </w:rPr>
              <w:t>.最低照度彩色不超过：0.001lx，黑白不超过：0.0001lx；支持数字降噪、电子防抖、走廊模式；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54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5</w:t>
            </w:r>
            <w:r w:rsidRPr="001D5913">
              <w:rPr>
                <w:rFonts w:ascii="宋体" w:hAnsi="宋体" w:hint="eastAsia"/>
                <w:kern w:val="0"/>
                <w:szCs w:val="21"/>
              </w:rPr>
              <w:t>.内置GPU运算芯片，支持混合抓拍模式，可同时对人脸、人体、非机动车、机动车进行检测、跟踪及抓拍，在混合抓拍模式下，行人、非机动车和机动车目标捕获率不低于99%，白天和晚上捕获率都不低于99%。支持人脸、人体、车牌识别功能，白天和晚上识别率都不低于99%。支持人脸区域自动曝光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2"/>
                <w:szCs w:val="22"/>
              </w:rPr>
            </w:pPr>
            <w:r w:rsidRPr="001D5913">
              <w:rPr>
                <w:rFonts w:ascii="宋体" w:hAnsi="宋体" w:cs="宋体" w:hint="eastAsia"/>
                <w:kern w:val="0"/>
                <w:sz w:val="22"/>
                <w:szCs w:val="22"/>
              </w:rPr>
              <w:t>6.分辨率不小于3072×2048@25fps ,支持三码流技术，主码流分辨率不小于3072×2048@25fps，子码流不小于704×576@25fps，第三码流不小于1920×1080@25fps。</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54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7</w:t>
            </w:r>
            <w:r w:rsidRPr="001D5913">
              <w:rPr>
                <w:rFonts w:ascii="宋体" w:hAnsi="宋体" w:hint="eastAsia"/>
                <w:kern w:val="0"/>
                <w:szCs w:val="21"/>
              </w:rPr>
              <w:t>.产品支持GB/T28181-2011《安全防范视频监控联网系统信息传输、交换、控制技术要求》，DB33/T629—2012《跨区域视频监控联网共享技术规范》标准，支持标准Onvif协议。同时，符合浙江省公安厅“双网双平台”建设要求和《温州市安全防范视频监控联网系统信息传输交换控制技术要求》的技术架构标准；</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29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8</w:t>
            </w:r>
            <w:r w:rsidRPr="001D5913">
              <w:rPr>
                <w:rFonts w:ascii="宋体" w:hAnsi="宋体" w:hint="eastAsia"/>
                <w:kern w:val="0"/>
                <w:szCs w:val="21"/>
              </w:rPr>
              <w:t>.产品带10M/100M以态网自适应接口（RJ45），H.264/H.265/1080P/25fps/码流1.5-4M可调，支持网络自适应，15％丢包网络环境下图像效果良好，支持SNMP网管协议远程监测、管理，支持NTP校时，支持媒体流直写存储，支持远程升级；</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78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9</w:t>
            </w:r>
            <w:r w:rsidRPr="001D5913">
              <w:rPr>
                <w:rFonts w:ascii="宋体" w:hAnsi="宋体" w:hint="eastAsia"/>
                <w:kern w:val="0"/>
                <w:szCs w:val="21"/>
              </w:rPr>
              <w:t>.具有不少于2路报警输入接口、2路报警输出接口、2路音频输入接口、1路音频输出接口。工作温度-45~70摄氏度，支持DC12V电源输出。</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10.</w:t>
            </w:r>
            <w:r w:rsidRPr="001D5913">
              <w:rPr>
                <w:rFonts w:ascii="宋体" w:hAnsi="宋体" w:hint="eastAsia"/>
                <w:kern w:val="0"/>
                <w:szCs w:val="21"/>
              </w:rPr>
              <w:t>需支持本地</w:t>
            </w:r>
            <w:r w:rsidRPr="001D5913">
              <w:rPr>
                <w:kern w:val="0"/>
                <w:szCs w:val="21"/>
              </w:rPr>
              <w:t>SD</w:t>
            </w:r>
            <w:r w:rsidRPr="001D5913">
              <w:rPr>
                <w:rFonts w:ascii="宋体" w:hAnsi="宋体" w:hint="eastAsia"/>
                <w:kern w:val="0"/>
                <w:szCs w:val="21"/>
              </w:rPr>
              <w:t>卡存储功能，最大支持不小于</w:t>
            </w:r>
            <w:r w:rsidRPr="001D5913">
              <w:rPr>
                <w:kern w:val="0"/>
                <w:szCs w:val="21"/>
              </w:rPr>
              <w:t>256G</w:t>
            </w:r>
            <w:r w:rsidRPr="001D5913">
              <w:rPr>
                <w:rFonts w:ascii="宋体" w:hAnsi="宋体" w:hint="eastAsia"/>
                <w:kern w:val="0"/>
                <w:szCs w:val="21"/>
              </w:rPr>
              <w:t>。</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11</w:t>
            </w:r>
            <w:r w:rsidRPr="001D5913">
              <w:rPr>
                <w:rFonts w:ascii="宋体" w:hAnsi="宋体" w:hint="eastAsia"/>
                <w:kern w:val="0"/>
                <w:szCs w:val="21"/>
              </w:rPr>
              <w:t>.提供完善的SDK开发包及示例源代码，免费软件功能升级与需求定制服务。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高清球机</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1.</w:t>
            </w:r>
            <w:r w:rsidRPr="001D5913">
              <w:rPr>
                <w:rFonts w:ascii="宋体" w:hAnsi="宋体" w:cs="宋体" w:hint="eastAsia"/>
                <w:kern w:val="0"/>
                <w:szCs w:val="21"/>
              </w:rPr>
              <w:t>含200万星光级全高清无球罩球机（无半球形透明罩），安装附件；</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175</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核心产品</w:t>
            </w:r>
          </w:p>
        </w:tc>
      </w:tr>
      <w:tr w:rsidR="004C58F3" w:rsidRPr="001D5913" w:rsidTr="004C58F3">
        <w:trPr>
          <w:trHeight w:val="79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2.</w:t>
            </w:r>
            <w:r w:rsidRPr="001D5913">
              <w:rPr>
                <w:rFonts w:ascii="宋体" w:hAnsi="宋体" w:cs="宋体" w:hint="eastAsia"/>
                <w:kern w:val="0"/>
                <w:szCs w:val="21"/>
              </w:rPr>
              <w:t>不小于1/1.8英寸CMOS；宽动态不小于106dB，信噪比范围不小于56dB；支持强光抑制、光学透雾；最低照度可达彩色不超过0.0002Lux，黑白不超过0.0001Lux；</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3.OSD</w:t>
            </w:r>
            <w:r w:rsidRPr="001D5913">
              <w:rPr>
                <w:rFonts w:ascii="宋体" w:hAnsi="宋体" w:cs="宋体" w:hint="eastAsia"/>
                <w:kern w:val="0"/>
                <w:szCs w:val="21"/>
              </w:rPr>
              <w:t>采用矢量字库，支持不少于</w:t>
            </w:r>
            <w:r w:rsidRPr="001D5913">
              <w:rPr>
                <w:rFonts w:ascii="Calibri" w:hAnsi="Calibri" w:cs="宋体"/>
                <w:kern w:val="0"/>
                <w:szCs w:val="21"/>
              </w:rPr>
              <w:t>15</w:t>
            </w:r>
            <w:r w:rsidRPr="001D5913">
              <w:rPr>
                <w:rFonts w:ascii="宋体" w:hAnsi="宋体" w:cs="宋体" w:hint="eastAsia"/>
                <w:kern w:val="0"/>
                <w:szCs w:val="21"/>
              </w:rPr>
              <w:t>行字符叠加，字符大小和字体颜色可设。</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4.</w:t>
            </w:r>
            <w:r w:rsidRPr="001D5913">
              <w:rPr>
                <w:rFonts w:ascii="宋体" w:hAnsi="宋体" w:cs="宋体" w:hint="eastAsia"/>
                <w:kern w:val="0"/>
                <w:szCs w:val="21"/>
              </w:rPr>
              <w:t>不小于32倍光学变焦，镜头最大焦距不小于180mm；镜头不低于F0.9大光圈；</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81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5.</w:t>
            </w:r>
            <w:r w:rsidRPr="001D5913">
              <w:rPr>
                <w:rFonts w:ascii="宋体" w:hAnsi="宋体" w:cs="宋体" w:hint="eastAsia"/>
                <w:kern w:val="0"/>
                <w:szCs w:val="21"/>
              </w:rPr>
              <w:t>内置高效红外补光；视频编码方式支持H.265、H.264、MPEG4、MJPEG；并可将H.264格式设置为Baseline/Main/High Profile，符合最新GB/T 28181标准及补充规定，必须兼容温州公安现有视频监控系统及设备，必须符合《温州市安全防范视频监控联网系统信息传输交换控制技术要求》，支持10M/100M网络自适应，30％丢包网络环境下图像效果良好；支持NTP校时，支持远程升级；</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30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6.</w:t>
            </w:r>
            <w:r w:rsidRPr="001D5913">
              <w:rPr>
                <w:rFonts w:ascii="宋体" w:hAnsi="宋体" w:cs="宋体" w:hint="eastAsia"/>
                <w:kern w:val="0"/>
                <w:szCs w:val="21"/>
              </w:rPr>
              <w:t>水平旋转范围为360°连续旋转，垂直旋转范围为-35°~90°；支持2048个预置位，支持512条巡航路径，每条巡航可以添加32个预置点；支持一键巡航功能；支持一键守望功能，当球机静止时间达到预设值时，可自动运行调设置位、自动巡航、自动扫描、模式路径等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3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7.</w:t>
            </w:r>
            <w:r w:rsidRPr="001D5913">
              <w:rPr>
                <w:rFonts w:ascii="宋体" w:hAnsi="宋体" w:cs="宋体" w:hint="eastAsia"/>
                <w:kern w:val="0"/>
                <w:szCs w:val="21"/>
              </w:rPr>
              <w:t xml:space="preserve">支持智能分析行为如区域入侵、停车、越界入侵、人员聚集、进入区域、离开区域、快速移动、物品移除、物品遗留、徘徊、监控区域内出现人脸、攀高、平躺起身、离岗达到设定的阈值时，可通过客户端软件或IE浏览器给出报警提示；支持在不同场景下设置热度图、人脸识别、通用行为分析、人数统计智能方案并进行调用；支持非机动车抓拍，可对单辆自行车、电瓶车、摩托车、三轮车进行抓拍，支持行人抓拍；具有音频异常侦测功能，启动声强突变之后，可检测到异常音频，触发后联动聚焦、报警上传、上传FTP、发送邮件、联动录像、辅助输出等报警触发方式，并可设置检测的灵敏度及突变阈值； </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8.</w:t>
            </w:r>
            <w:r w:rsidRPr="001D5913">
              <w:rPr>
                <w:rFonts w:ascii="宋体" w:hAnsi="宋体" w:cs="宋体" w:hint="eastAsia"/>
                <w:kern w:val="0"/>
                <w:szCs w:val="21"/>
              </w:rPr>
              <w:t xml:space="preserve">支持图形化显示功能，即支持样机在实时码流上图形化显示当前设备所在位置的可视角度和距离 </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05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9.</w:t>
            </w:r>
            <w:r w:rsidRPr="001D5913">
              <w:rPr>
                <w:rFonts w:ascii="宋体" w:hAnsi="宋体" w:cs="宋体" w:hint="eastAsia"/>
                <w:kern w:val="0"/>
                <w:szCs w:val="21"/>
              </w:rPr>
              <w:t>电源具备较好的环境适应性，电压在24V±55%范围内变化时，设备可正常工作；支持长时间±10%宽幅电压输入；支持IP67，TVS 10000V防雷、防浪涌、防突波；具备较好的环境适应性，工作温度范围可达-45℃-70℃</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10.</w:t>
            </w:r>
            <w:r w:rsidRPr="001D5913">
              <w:rPr>
                <w:rFonts w:ascii="宋体" w:hAnsi="宋体" w:cs="宋体" w:hint="eastAsia"/>
                <w:kern w:val="0"/>
                <w:szCs w:val="21"/>
              </w:rPr>
              <w:t>含护罩、支架、电源等前端必须配件</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11.</w:t>
            </w:r>
            <w:r w:rsidRPr="001D5913">
              <w:rPr>
                <w:rFonts w:ascii="宋体" w:hAnsi="宋体" w:cs="宋体" w:hint="eastAsia"/>
                <w:kern w:val="0"/>
                <w:szCs w:val="21"/>
              </w:rPr>
              <w:t>提供完善的</w:t>
            </w:r>
            <w:r w:rsidRPr="001D5913">
              <w:rPr>
                <w:rFonts w:ascii="Calibri" w:hAnsi="Calibri" w:cs="宋体"/>
                <w:kern w:val="0"/>
                <w:szCs w:val="21"/>
              </w:rPr>
              <w:t>SDK</w:t>
            </w:r>
            <w:r w:rsidRPr="001D5913">
              <w:rPr>
                <w:rFonts w:ascii="宋体" w:hAnsi="宋体" w:cs="宋体" w:hint="eastAsia"/>
                <w:kern w:val="0"/>
                <w:szCs w:val="21"/>
              </w:rPr>
              <w:t>开发包及示例源代码，免费提供一年内软件功能升级与需求定制服务。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81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3</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高清枪机2</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1.400W</w:t>
            </w:r>
            <w:r w:rsidRPr="001D5913">
              <w:rPr>
                <w:rFonts w:ascii="宋体" w:hAnsi="宋体" w:hint="eastAsia"/>
                <w:kern w:val="0"/>
                <w:szCs w:val="21"/>
              </w:rPr>
              <w:t>像素，星光级，</w:t>
            </w:r>
            <w:r w:rsidRPr="001D5913">
              <w:rPr>
                <w:kern w:val="0"/>
                <w:szCs w:val="21"/>
              </w:rPr>
              <w:t>CMOS</w:t>
            </w:r>
            <w:r w:rsidRPr="001D5913">
              <w:rPr>
                <w:rFonts w:ascii="宋体" w:hAnsi="宋体" w:hint="eastAsia"/>
                <w:kern w:val="0"/>
                <w:szCs w:val="21"/>
              </w:rPr>
              <w:t>传感器，靶面尺寸≥</w:t>
            </w:r>
            <w:r w:rsidRPr="001D5913">
              <w:rPr>
                <w:kern w:val="0"/>
                <w:szCs w:val="21"/>
              </w:rPr>
              <w:t>1/1.8"</w:t>
            </w:r>
            <w:r w:rsidRPr="001D5913">
              <w:rPr>
                <w:rFonts w:ascii="宋体" w:hAnsi="宋体" w:hint="eastAsia"/>
                <w:kern w:val="0"/>
                <w:szCs w:val="21"/>
              </w:rPr>
              <w:t>，含可变焦距镜头，镜头焦距不少于</w:t>
            </w:r>
            <w:r w:rsidRPr="001D5913">
              <w:rPr>
                <w:kern w:val="0"/>
                <w:szCs w:val="21"/>
              </w:rPr>
              <w:t>11-40mm</w:t>
            </w:r>
            <w:r w:rsidRPr="001D5913">
              <w:rPr>
                <w:rFonts w:ascii="宋体" w:hAnsi="宋体" w:hint="eastAsia"/>
                <w:kern w:val="0"/>
                <w:szCs w:val="21"/>
              </w:rPr>
              <w:t>，光圈不低于</w:t>
            </w:r>
            <w:r w:rsidRPr="001D5913">
              <w:rPr>
                <w:kern w:val="0"/>
                <w:szCs w:val="21"/>
              </w:rPr>
              <w:t>F1.4</w:t>
            </w:r>
            <w:r w:rsidRPr="001D5913">
              <w:rPr>
                <w:rFonts w:ascii="宋体" w:hAnsi="宋体" w:hint="eastAsia"/>
                <w:kern w:val="0"/>
                <w:szCs w:val="21"/>
              </w:rPr>
              <w:t>；含护罩、安装辅材等前端必须配件；</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40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2.</w:t>
            </w:r>
            <w:r w:rsidRPr="001D5913">
              <w:rPr>
                <w:rFonts w:ascii="宋体" w:hAnsi="宋体" w:hint="eastAsia"/>
                <w:kern w:val="0"/>
                <w:szCs w:val="21"/>
              </w:rPr>
              <w:t>信噪比不小于</w:t>
            </w:r>
            <w:r w:rsidRPr="001D5913">
              <w:rPr>
                <w:kern w:val="0"/>
                <w:szCs w:val="21"/>
              </w:rPr>
              <w:t>52dB</w:t>
            </w:r>
            <w:r w:rsidRPr="001D5913">
              <w:rPr>
                <w:rFonts w:ascii="宋体" w:hAnsi="宋体" w:hint="eastAsia"/>
                <w:kern w:val="0"/>
                <w:szCs w:val="21"/>
              </w:rPr>
              <w:t>；宽动态不小于</w:t>
            </w:r>
            <w:r w:rsidRPr="001D5913">
              <w:rPr>
                <w:kern w:val="0"/>
                <w:szCs w:val="21"/>
              </w:rPr>
              <w:t>120dB</w:t>
            </w:r>
            <w:r w:rsidRPr="001D5913">
              <w:rPr>
                <w:rFonts w:ascii="宋体" w:hAnsi="宋体" w:hint="eastAsia"/>
                <w:kern w:val="0"/>
                <w:szCs w:val="21"/>
              </w:rPr>
              <w:t>；支持强光抑制、透雾，宽动态。</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3.OSD</w:t>
            </w:r>
            <w:r w:rsidRPr="001D5913">
              <w:rPr>
                <w:rFonts w:ascii="宋体" w:hAnsi="宋体" w:hint="eastAsia"/>
                <w:kern w:val="0"/>
                <w:szCs w:val="21"/>
              </w:rPr>
              <w:t>采用矢量字库，支持不少于</w:t>
            </w:r>
            <w:r w:rsidRPr="001D5913">
              <w:rPr>
                <w:kern w:val="0"/>
                <w:szCs w:val="21"/>
              </w:rPr>
              <w:t>15</w:t>
            </w:r>
            <w:r w:rsidRPr="001D5913">
              <w:rPr>
                <w:rFonts w:ascii="宋体" w:hAnsi="宋体" w:hint="eastAsia"/>
                <w:kern w:val="0"/>
                <w:szCs w:val="21"/>
              </w:rPr>
              <w:t>行字符叠加，字符大小和字体颜色可设。</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4.</w:t>
            </w:r>
            <w:r w:rsidRPr="001D5913">
              <w:rPr>
                <w:rFonts w:ascii="宋体" w:hAnsi="宋体" w:hint="eastAsia"/>
                <w:kern w:val="0"/>
                <w:szCs w:val="21"/>
              </w:rPr>
              <w:t>最低照度彩色不超过：</w:t>
            </w:r>
            <w:r w:rsidRPr="001D5913">
              <w:rPr>
                <w:kern w:val="0"/>
                <w:szCs w:val="21"/>
              </w:rPr>
              <w:t>0.001lx</w:t>
            </w:r>
            <w:r w:rsidRPr="001D5913">
              <w:rPr>
                <w:rFonts w:ascii="宋体" w:hAnsi="宋体" w:hint="eastAsia"/>
                <w:kern w:val="0"/>
                <w:szCs w:val="21"/>
              </w:rPr>
              <w:t>，黑白不超过：</w:t>
            </w:r>
            <w:r w:rsidRPr="001D5913">
              <w:rPr>
                <w:kern w:val="0"/>
                <w:szCs w:val="21"/>
              </w:rPr>
              <w:t>0.0001lx</w:t>
            </w:r>
            <w:r w:rsidRPr="001D5913">
              <w:rPr>
                <w:rFonts w:ascii="宋体" w:hAnsi="宋体" w:hint="eastAsia"/>
                <w:kern w:val="0"/>
                <w:szCs w:val="21"/>
              </w:rPr>
              <w:t>；支持数字降噪、电子防抖、走廊模式；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57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 xml:space="preserve">5. </w:t>
            </w:r>
            <w:r w:rsidRPr="001D5913">
              <w:rPr>
                <w:rFonts w:ascii="宋体" w:hAnsi="宋体" w:hint="eastAsia"/>
                <w:kern w:val="0"/>
                <w:szCs w:val="21"/>
              </w:rPr>
              <w:t>内置</w:t>
            </w:r>
            <w:r w:rsidRPr="001D5913">
              <w:rPr>
                <w:kern w:val="0"/>
                <w:szCs w:val="21"/>
              </w:rPr>
              <w:t>GPU</w:t>
            </w:r>
            <w:r w:rsidRPr="001D5913">
              <w:rPr>
                <w:rFonts w:ascii="宋体" w:hAnsi="宋体" w:hint="eastAsia"/>
                <w:kern w:val="0"/>
                <w:szCs w:val="21"/>
              </w:rPr>
              <w:t>运算芯片，支持混合抓拍模式，可同时对人脸、人体、非机动车、机动车进行检测、跟踪及抓拍，在混合抓拍模式下，行人、非机动车和机动车目标捕获率不低于</w:t>
            </w:r>
            <w:r w:rsidRPr="001D5913">
              <w:rPr>
                <w:kern w:val="0"/>
                <w:szCs w:val="21"/>
              </w:rPr>
              <w:t>99%</w:t>
            </w:r>
            <w:r w:rsidRPr="001D5913">
              <w:rPr>
                <w:rFonts w:ascii="宋体" w:hAnsi="宋体" w:hint="eastAsia"/>
                <w:kern w:val="0"/>
                <w:szCs w:val="21"/>
              </w:rPr>
              <w:t>，白天和晚上捕获率都不低于</w:t>
            </w:r>
            <w:r w:rsidRPr="001D5913">
              <w:rPr>
                <w:kern w:val="0"/>
                <w:szCs w:val="21"/>
              </w:rPr>
              <w:t>99%</w:t>
            </w:r>
            <w:r w:rsidRPr="001D5913">
              <w:rPr>
                <w:rFonts w:ascii="宋体" w:hAnsi="宋体" w:hint="eastAsia"/>
                <w:kern w:val="0"/>
                <w:szCs w:val="21"/>
              </w:rPr>
              <w:t>。支持人脸、人体、车牌识别功能，白天和晚上识别率都不低于</w:t>
            </w:r>
            <w:r w:rsidRPr="001D5913">
              <w:rPr>
                <w:kern w:val="0"/>
                <w:szCs w:val="21"/>
              </w:rPr>
              <w:t>99%</w:t>
            </w:r>
            <w:r w:rsidRPr="001D5913">
              <w:rPr>
                <w:rFonts w:ascii="宋体" w:hAnsi="宋体" w:hint="eastAsia"/>
                <w:kern w:val="0"/>
                <w:szCs w:val="21"/>
              </w:rPr>
              <w:t>。支持人脸区域自动曝光功能。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8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6.</w:t>
            </w:r>
            <w:r w:rsidRPr="001D5913">
              <w:rPr>
                <w:rFonts w:ascii="宋体" w:hAnsi="宋体" w:hint="eastAsia"/>
                <w:kern w:val="0"/>
                <w:szCs w:val="21"/>
              </w:rPr>
              <w:t>分辨率不小于</w:t>
            </w:r>
            <w:r w:rsidRPr="001D5913">
              <w:rPr>
                <w:kern w:val="0"/>
                <w:szCs w:val="21"/>
              </w:rPr>
              <w:t>2560</w:t>
            </w:r>
            <w:r w:rsidRPr="001D5913">
              <w:rPr>
                <w:rFonts w:ascii="宋体" w:hAnsi="宋体" w:hint="eastAsia"/>
                <w:kern w:val="0"/>
                <w:szCs w:val="21"/>
              </w:rPr>
              <w:t>×</w:t>
            </w:r>
            <w:r w:rsidRPr="001D5913">
              <w:rPr>
                <w:kern w:val="0"/>
                <w:szCs w:val="21"/>
              </w:rPr>
              <w:t>1440@25fps ,</w:t>
            </w:r>
            <w:r w:rsidRPr="001D5913">
              <w:rPr>
                <w:rFonts w:ascii="宋体" w:hAnsi="宋体" w:hint="eastAsia"/>
                <w:kern w:val="0"/>
                <w:szCs w:val="21"/>
              </w:rPr>
              <w:t>支持三码流技术，主码流分辨率不小于</w:t>
            </w:r>
            <w:r w:rsidRPr="001D5913">
              <w:rPr>
                <w:kern w:val="0"/>
                <w:szCs w:val="21"/>
              </w:rPr>
              <w:t>2560</w:t>
            </w:r>
            <w:r w:rsidRPr="001D5913">
              <w:rPr>
                <w:rFonts w:ascii="宋体" w:hAnsi="宋体" w:hint="eastAsia"/>
                <w:kern w:val="0"/>
                <w:szCs w:val="21"/>
              </w:rPr>
              <w:t>×</w:t>
            </w:r>
            <w:r w:rsidRPr="001D5913">
              <w:rPr>
                <w:kern w:val="0"/>
                <w:szCs w:val="21"/>
              </w:rPr>
              <w:t>1440@25fps</w:t>
            </w:r>
            <w:r w:rsidRPr="001D5913">
              <w:rPr>
                <w:rFonts w:ascii="宋体" w:hAnsi="宋体" w:hint="eastAsia"/>
                <w:kern w:val="0"/>
                <w:szCs w:val="21"/>
              </w:rPr>
              <w:t>，子码流不小于</w:t>
            </w:r>
            <w:r w:rsidRPr="001D5913">
              <w:rPr>
                <w:kern w:val="0"/>
                <w:szCs w:val="21"/>
              </w:rPr>
              <w:t>704</w:t>
            </w:r>
            <w:r w:rsidRPr="001D5913">
              <w:rPr>
                <w:rFonts w:ascii="宋体" w:hAnsi="宋体" w:hint="eastAsia"/>
                <w:kern w:val="0"/>
                <w:szCs w:val="21"/>
              </w:rPr>
              <w:t>×</w:t>
            </w:r>
            <w:r w:rsidRPr="001D5913">
              <w:rPr>
                <w:kern w:val="0"/>
                <w:szCs w:val="21"/>
              </w:rPr>
              <w:t>576@25fps</w:t>
            </w:r>
            <w:r w:rsidRPr="001D5913">
              <w:rPr>
                <w:rFonts w:ascii="宋体" w:hAnsi="宋体" w:hint="eastAsia"/>
                <w:kern w:val="0"/>
                <w:szCs w:val="21"/>
              </w:rPr>
              <w:t>，第三码流不小于</w:t>
            </w:r>
            <w:r w:rsidRPr="001D5913">
              <w:rPr>
                <w:kern w:val="0"/>
                <w:szCs w:val="21"/>
              </w:rPr>
              <w:t>1920</w:t>
            </w:r>
            <w:r w:rsidRPr="001D5913">
              <w:rPr>
                <w:rFonts w:ascii="宋体" w:hAnsi="宋体" w:hint="eastAsia"/>
                <w:kern w:val="0"/>
                <w:szCs w:val="21"/>
              </w:rPr>
              <w:t>×</w:t>
            </w:r>
            <w:r w:rsidRPr="001D5913">
              <w:rPr>
                <w:kern w:val="0"/>
                <w:szCs w:val="21"/>
              </w:rPr>
              <w:t>1080@25fps</w:t>
            </w:r>
            <w:r w:rsidRPr="001D5913">
              <w:rPr>
                <w:rFonts w:ascii="宋体" w:hAnsi="宋体" w:hint="eastAsia"/>
                <w:kern w:val="0"/>
                <w:szCs w:val="21"/>
              </w:rPr>
              <w:t>。</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57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 xml:space="preserve">7.  </w:t>
            </w:r>
            <w:r w:rsidRPr="001D5913">
              <w:rPr>
                <w:rFonts w:ascii="宋体" w:hAnsi="宋体" w:hint="eastAsia"/>
                <w:kern w:val="0"/>
                <w:szCs w:val="21"/>
              </w:rPr>
              <w:t>产品支持</w:t>
            </w:r>
            <w:r w:rsidRPr="001D5913">
              <w:rPr>
                <w:kern w:val="0"/>
                <w:szCs w:val="21"/>
              </w:rPr>
              <w:t>GB/T28181-2011</w:t>
            </w:r>
            <w:r w:rsidRPr="001D5913">
              <w:rPr>
                <w:rFonts w:ascii="宋体" w:hAnsi="宋体" w:hint="eastAsia"/>
                <w:kern w:val="0"/>
                <w:szCs w:val="21"/>
              </w:rPr>
              <w:t>《安全防范视频监控联网系统信息传输、交换、控制技术要求》，</w:t>
            </w:r>
            <w:r w:rsidRPr="001D5913">
              <w:rPr>
                <w:kern w:val="0"/>
                <w:szCs w:val="21"/>
              </w:rPr>
              <w:t>DB33/T629</w:t>
            </w:r>
            <w:r w:rsidRPr="001D5913">
              <w:rPr>
                <w:rFonts w:ascii="宋体" w:hAnsi="宋体" w:hint="eastAsia"/>
                <w:kern w:val="0"/>
                <w:szCs w:val="21"/>
              </w:rPr>
              <w:t>—</w:t>
            </w:r>
            <w:r w:rsidRPr="001D5913">
              <w:rPr>
                <w:kern w:val="0"/>
                <w:szCs w:val="21"/>
              </w:rPr>
              <w:t>2012</w:t>
            </w:r>
            <w:r w:rsidRPr="001D5913">
              <w:rPr>
                <w:rFonts w:ascii="宋体" w:hAnsi="宋体" w:hint="eastAsia"/>
                <w:kern w:val="0"/>
                <w:szCs w:val="21"/>
              </w:rPr>
              <w:t>《跨区域视频监控联网共享技术规范》标准，支持标准</w:t>
            </w:r>
            <w:r w:rsidRPr="001D5913">
              <w:rPr>
                <w:kern w:val="0"/>
                <w:szCs w:val="21"/>
              </w:rPr>
              <w:t>Onvif</w:t>
            </w:r>
            <w:r w:rsidRPr="001D5913">
              <w:rPr>
                <w:rFonts w:ascii="宋体" w:hAnsi="宋体" w:hint="eastAsia"/>
                <w:kern w:val="0"/>
                <w:szCs w:val="21"/>
              </w:rPr>
              <w:t>协议。同时，符合浙江省公安厅“双网双平台”建设要求和《温州市安全防范视频监控联网系统信息传输交换控制技术要求》的技术架构标准；</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33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8.</w:t>
            </w:r>
            <w:r w:rsidRPr="001D5913">
              <w:rPr>
                <w:rFonts w:ascii="宋体" w:hAnsi="宋体" w:hint="eastAsia"/>
                <w:kern w:val="0"/>
                <w:szCs w:val="21"/>
              </w:rPr>
              <w:t>产品带</w:t>
            </w:r>
            <w:r w:rsidRPr="001D5913">
              <w:rPr>
                <w:kern w:val="0"/>
                <w:szCs w:val="21"/>
              </w:rPr>
              <w:t>10M/100M</w:t>
            </w:r>
            <w:r w:rsidRPr="001D5913">
              <w:rPr>
                <w:rFonts w:ascii="宋体" w:hAnsi="宋体" w:hint="eastAsia"/>
                <w:kern w:val="0"/>
                <w:szCs w:val="21"/>
              </w:rPr>
              <w:t>以态网自适应接口（</w:t>
            </w:r>
            <w:r w:rsidRPr="001D5913">
              <w:rPr>
                <w:kern w:val="0"/>
                <w:szCs w:val="21"/>
              </w:rPr>
              <w:t>RJ45</w:t>
            </w:r>
            <w:r w:rsidRPr="001D5913">
              <w:rPr>
                <w:rFonts w:ascii="宋体" w:hAnsi="宋体" w:hint="eastAsia"/>
                <w:kern w:val="0"/>
                <w:szCs w:val="21"/>
              </w:rPr>
              <w:t>），</w:t>
            </w:r>
            <w:r w:rsidRPr="001D5913">
              <w:rPr>
                <w:kern w:val="0"/>
                <w:szCs w:val="21"/>
              </w:rPr>
              <w:t>H.264/H.265/1080P/25fps/</w:t>
            </w:r>
            <w:r w:rsidRPr="001D5913">
              <w:rPr>
                <w:rFonts w:ascii="宋体" w:hAnsi="宋体" w:hint="eastAsia"/>
                <w:kern w:val="0"/>
                <w:szCs w:val="21"/>
              </w:rPr>
              <w:t>码流</w:t>
            </w:r>
            <w:r w:rsidRPr="001D5913">
              <w:rPr>
                <w:kern w:val="0"/>
                <w:szCs w:val="21"/>
              </w:rPr>
              <w:t>1.5-4M</w:t>
            </w:r>
            <w:r w:rsidRPr="001D5913">
              <w:rPr>
                <w:rFonts w:ascii="宋体" w:hAnsi="宋体" w:hint="eastAsia"/>
                <w:kern w:val="0"/>
                <w:szCs w:val="21"/>
              </w:rPr>
              <w:t>可调，支持网络自适应，</w:t>
            </w:r>
            <w:r w:rsidRPr="001D5913">
              <w:rPr>
                <w:kern w:val="0"/>
                <w:szCs w:val="21"/>
              </w:rPr>
              <w:t>15</w:t>
            </w:r>
            <w:r w:rsidRPr="001D5913">
              <w:rPr>
                <w:rFonts w:ascii="宋体" w:hAnsi="宋体" w:hint="eastAsia"/>
                <w:kern w:val="0"/>
                <w:szCs w:val="21"/>
              </w:rPr>
              <w:t>％丢包网络环境下图像效果良好，支持</w:t>
            </w:r>
            <w:r w:rsidRPr="001D5913">
              <w:rPr>
                <w:kern w:val="0"/>
                <w:szCs w:val="21"/>
              </w:rPr>
              <w:t>SNMP</w:t>
            </w:r>
            <w:r w:rsidRPr="001D5913">
              <w:rPr>
                <w:rFonts w:ascii="宋体" w:hAnsi="宋体" w:hint="eastAsia"/>
                <w:kern w:val="0"/>
                <w:szCs w:val="21"/>
              </w:rPr>
              <w:t>网管协议远程监测、管理，支持</w:t>
            </w:r>
            <w:r w:rsidRPr="001D5913">
              <w:rPr>
                <w:kern w:val="0"/>
                <w:szCs w:val="21"/>
              </w:rPr>
              <w:t>NTP</w:t>
            </w:r>
            <w:r w:rsidRPr="001D5913">
              <w:rPr>
                <w:rFonts w:ascii="宋体" w:hAnsi="宋体" w:hint="eastAsia"/>
                <w:kern w:val="0"/>
                <w:szCs w:val="21"/>
              </w:rPr>
              <w:t>校时，支持媒体流直写存储，支持远程升级；</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8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9.</w:t>
            </w:r>
            <w:r w:rsidRPr="001D5913">
              <w:rPr>
                <w:rFonts w:ascii="宋体" w:hAnsi="宋体" w:hint="eastAsia"/>
                <w:kern w:val="0"/>
                <w:szCs w:val="21"/>
              </w:rPr>
              <w:t>具有不少于</w:t>
            </w:r>
            <w:r w:rsidRPr="001D5913">
              <w:rPr>
                <w:kern w:val="0"/>
                <w:szCs w:val="21"/>
              </w:rPr>
              <w:t>2</w:t>
            </w:r>
            <w:r w:rsidRPr="001D5913">
              <w:rPr>
                <w:rFonts w:ascii="宋体" w:hAnsi="宋体" w:hint="eastAsia"/>
                <w:kern w:val="0"/>
                <w:szCs w:val="21"/>
              </w:rPr>
              <w:t>路报警输入接口、</w:t>
            </w:r>
            <w:r w:rsidRPr="001D5913">
              <w:rPr>
                <w:kern w:val="0"/>
                <w:szCs w:val="21"/>
              </w:rPr>
              <w:t>2</w:t>
            </w:r>
            <w:r w:rsidRPr="001D5913">
              <w:rPr>
                <w:rFonts w:ascii="宋体" w:hAnsi="宋体" w:hint="eastAsia"/>
                <w:kern w:val="0"/>
                <w:szCs w:val="21"/>
              </w:rPr>
              <w:t>路报警输出接口、</w:t>
            </w:r>
            <w:r w:rsidRPr="001D5913">
              <w:rPr>
                <w:kern w:val="0"/>
                <w:szCs w:val="21"/>
              </w:rPr>
              <w:t>2</w:t>
            </w:r>
            <w:r w:rsidRPr="001D5913">
              <w:rPr>
                <w:rFonts w:ascii="宋体" w:hAnsi="宋体" w:hint="eastAsia"/>
                <w:kern w:val="0"/>
                <w:szCs w:val="21"/>
              </w:rPr>
              <w:t>路音频输入接口、</w:t>
            </w:r>
            <w:r w:rsidRPr="001D5913">
              <w:rPr>
                <w:kern w:val="0"/>
                <w:szCs w:val="21"/>
              </w:rPr>
              <w:t>1</w:t>
            </w:r>
            <w:r w:rsidRPr="001D5913">
              <w:rPr>
                <w:rFonts w:ascii="宋体" w:hAnsi="宋体" w:hint="eastAsia"/>
                <w:kern w:val="0"/>
                <w:szCs w:val="21"/>
              </w:rPr>
              <w:t>路音频输出接口。工作温度</w:t>
            </w:r>
            <w:r w:rsidRPr="001D5913">
              <w:rPr>
                <w:kern w:val="0"/>
                <w:szCs w:val="21"/>
              </w:rPr>
              <w:t>-45~70</w:t>
            </w:r>
            <w:r w:rsidRPr="001D5913">
              <w:rPr>
                <w:rFonts w:ascii="宋体" w:hAnsi="宋体" w:hint="eastAsia"/>
                <w:kern w:val="0"/>
                <w:szCs w:val="21"/>
              </w:rPr>
              <w:t>摄氏度，支持</w:t>
            </w:r>
            <w:r w:rsidRPr="001D5913">
              <w:rPr>
                <w:kern w:val="0"/>
                <w:szCs w:val="21"/>
              </w:rPr>
              <w:t>DC12V</w:t>
            </w:r>
            <w:r w:rsidRPr="001D5913">
              <w:rPr>
                <w:rFonts w:ascii="宋体" w:hAnsi="宋体" w:hint="eastAsia"/>
                <w:kern w:val="0"/>
                <w:szCs w:val="21"/>
              </w:rPr>
              <w:t>电源输出。</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10.</w:t>
            </w:r>
            <w:r w:rsidRPr="001D5913">
              <w:rPr>
                <w:rFonts w:ascii="宋体" w:hAnsi="宋体" w:hint="eastAsia"/>
                <w:kern w:val="0"/>
                <w:szCs w:val="21"/>
              </w:rPr>
              <w:t>需支持本地</w:t>
            </w:r>
            <w:r w:rsidRPr="001D5913">
              <w:rPr>
                <w:kern w:val="0"/>
                <w:szCs w:val="21"/>
              </w:rPr>
              <w:t>SD</w:t>
            </w:r>
            <w:r w:rsidRPr="001D5913">
              <w:rPr>
                <w:rFonts w:ascii="宋体" w:hAnsi="宋体" w:hint="eastAsia"/>
                <w:kern w:val="0"/>
                <w:szCs w:val="21"/>
              </w:rPr>
              <w:t>卡存储功能，最大支持不小于</w:t>
            </w:r>
            <w:r w:rsidRPr="001D5913">
              <w:rPr>
                <w:kern w:val="0"/>
                <w:szCs w:val="21"/>
              </w:rPr>
              <w:t>256G</w:t>
            </w:r>
            <w:r w:rsidRPr="001D5913">
              <w:rPr>
                <w:rFonts w:ascii="宋体" w:hAnsi="宋体" w:hint="eastAsia"/>
                <w:kern w:val="0"/>
                <w:szCs w:val="21"/>
              </w:rPr>
              <w:t>。</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4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Calibri" w:hAnsi="Calibri" w:cs="宋体"/>
                <w:kern w:val="0"/>
                <w:szCs w:val="21"/>
              </w:rPr>
            </w:pPr>
            <w:r w:rsidRPr="001D5913">
              <w:rPr>
                <w:rFonts w:ascii="Calibri" w:hAnsi="Calibri" w:cs="宋体"/>
                <w:kern w:val="0"/>
                <w:szCs w:val="21"/>
              </w:rPr>
              <w:t>11.</w:t>
            </w:r>
            <w:r w:rsidRPr="001D5913">
              <w:rPr>
                <w:rFonts w:ascii="宋体" w:hAnsi="宋体" w:cs="宋体" w:hint="eastAsia"/>
                <w:kern w:val="0"/>
                <w:szCs w:val="21"/>
              </w:rPr>
              <w:t>提供完善的</w:t>
            </w:r>
            <w:r w:rsidRPr="001D5913">
              <w:rPr>
                <w:rFonts w:ascii="Calibri" w:hAnsi="Calibri" w:cs="宋体"/>
                <w:kern w:val="0"/>
                <w:szCs w:val="21"/>
              </w:rPr>
              <w:t>SDK</w:t>
            </w:r>
            <w:r w:rsidRPr="001D5913">
              <w:rPr>
                <w:rFonts w:ascii="宋体" w:hAnsi="宋体" w:cs="宋体" w:hint="eastAsia"/>
                <w:kern w:val="0"/>
                <w:szCs w:val="21"/>
              </w:rPr>
              <w:t>开发包及示例源代码，免费软件功能升级与需求定制服务。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4</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高清枪机3</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1.具有双镜头、双通道一体化设计，通道1和通道2均具有不小于400万像素 CMOS传感器</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100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路</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2.具有两个图像采集模块，镜头支持垂直角度调节功能，具有不小于1/1.8"靶面尺寸.</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3.内置GPU芯片，内置混合补光灯，可对红外灯及白光灯功率进行调节</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4.动态范围不小于120dB，最低照度彩色不大于0.0002 lx，黑白不大于0.0001 lx，信噪比不小于60dB</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5.支持混合抓拍模式，可同时对行人、非机动车、机动车进行检测、跟踪及抓拍，在混合抓拍模式下，行人、非机动车和机动车目标捕获率不低于99%</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6.支持行人、非机动车属性提取，在混合抓拍模式下，支持将人脸与人体、车牌与车辆进行关联</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7.人脸检出率不小于99%，车辆品牌识别白天准确率大于99%，晚上准确率大于95%，支持捕获、识别新能源汽车专用号牌</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8. 提供完善的SDK开发包及示例源代码，免费提供软件功能升级与需求定制服务。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lastRenderedPageBreak/>
              <w:t>5</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高位球机</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1.400万像素摄像机内置靶面尺寸为不低于1/1.8"，镜头采用不低于F0.9大光圈，内置GPU芯片；</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50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路</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2.支持最低照度彩色不超过0.0002Lux，黑白不超过0.0001Lux；</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3.不低于40倍光学变倍，不低于16倍数字变倍；</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4．分辨率可设置为</w:t>
            </w:r>
            <w:r w:rsidRPr="001D5913">
              <w:rPr>
                <w:kern w:val="0"/>
                <w:szCs w:val="21"/>
              </w:rPr>
              <w:t>2560</w:t>
            </w:r>
            <w:r w:rsidRPr="001D5913">
              <w:rPr>
                <w:rFonts w:ascii="宋体" w:hAnsi="宋体" w:cs="宋体" w:hint="eastAsia"/>
                <w:kern w:val="0"/>
                <w:szCs w:val="21"/>
              </w:rPr>
              <w:t>×</w:t>
            </w:r>
            <w:r w:rsidRPr="001D5913">
              <w:rPr>
                <w:kern w:val="0"/>
                <w:szCs w:val="21"/>
              </w:rPr>
              <w:t>1440</w:t>
            </w:r>
            <w:r w:rsidRPr="001D5913">
              <w:rPr>
                <w:rFonts w:ascii="宋体" w:hAnsi="宋体" w:cs="宋体" w:hint="eastAsia"/>
                <w:kern w:val="0"/>
                <w:szCs w:val="21"/>
              </w:rPr>
              <w:t>，帧率可设置为25帧、码率可设置为4Mbps、RJ45输出，分辨力不小于1200TVL；</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5.信噪比支持不小于65dB，宽动态不低于106dB；</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8.支持垂直手控最大速度不小于240°/S；</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9.视频编码方式支持H.264、MPEG4、MJPEG，并可将H.264格式设置为Baseline/Main/High Profile；</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10.设备可设置不少于2048个预置位；</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11.支持不少于2048条巡航路径，每条巡航可以添加128个预置点，支持一键巡航功能；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12.倍率为1倍时，白天有效检测距离最大不少于150m；其他倍率下，白天有效检测距离最大不少于300m；</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13.支持水平</w:t>
            </w:r>
            <w:r w:rsidRPr="001D5913">
              <w:rPr>
                <w:kern w:val="0"/>
                <w:szCs w:val="21"/>
              </w:rPr>
              <w:t>360</w:t>
            </w:r>
            <w:r w:rsidRPr="001D5913">
              <w:rPr>
                <w:rFonts w:ascii="宋体" w:hAnsi="宋体" w:cs="宋体" w:hint="eastAsia"/>
                <w:kern w:val="0"/>
                <w:szCs w:val="21"/>
              </w:rPr>
              <w:t>°旋转，支持垂直旋转范围应达到 -35°~90°；</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14.具备较强的网络自适应能力，在丢包率为35%的网络环境下，仍可正常显示监视画面；</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15. 工作电压AC24V±60%,工作温度-45℃-70℃，支持IP67，TVS 15KV防雷、防浪涌。</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16.提供完善的SDK开发包及示例源代码，免费提供软件功能升级与需求定制服务。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6</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全景高位AR球机</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自带镜头，另带不少于4个图像采集模块，不少于输出1路主视频图像和4路辅视频图像，全景摄像机和细节跟踪摄像机均不低于1/1.8"，主视频支持不小于37倍光学变倍，最大焦距不小于208mm,照度不低于彩色：0.001lx；黑白：0.0001lx。</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2.支持水平连续360°旋转和垂直旋转。</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3.具备AR视频标签管理功能，支持视频画面中添加标签，具备AR视频标签防抖动，防漂移功能，具备标签联动、查看功能，具备相机视频联动功能，可实现高高、高低、低高三种视频联动功能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4.具备在预览画面添加定点标签，区域标签，矢量标签以及方向标签的功能；且支持点击标签，联动预览关联画，预览画面大小可调</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5.产品支持在自动跟踪模式下，可对多目标同时进行检测并抓拍，具有全景画面中能检测到并且且框出移动目标至智能球型摄像机开始转动的功能。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6.支持定位联动功能，可自动或手动标定辅视频图像及主视频图像，使通过客户端软件或IE浏览器在辅视频图像中点击或框选任意区域后，在主视频图像旋转角度范围允许的条件下，可将该区域处于主视频图像中央。</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7.内置GPU芯片。</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8 .提供完善的SDK开发包及示例源代码，免费软件功能升级与需求定制服务，支持市局AR平台的接入，标签导入。</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7</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全景高位AR平台（含2台平台服务器硬件）</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1.全景高位球机AR平台，实现全景视频画面添加标签，标签有视频监控、卡口、人脸、人流密度、岗亭、建筑物、道路等不同类别，标签联动视频以画中画方式展示视频、图片、数据，以及黑名单布控报警等</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可配合当前鹿城公安局视频平台使用，支持市局AR平台接入协议。</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27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2.2台平台服务器性能：CPU不低于4110*1（或同等性能及以上的其他品牌）；内存不低于16G DDR4，最大可扩容至2TB；硬盘不低于1T，支持SAS/SATA热插拔和混插；集成双口千兆网卡，可选配万兆双口RJ45、双口光纤灯多路网络接口扩展；1+1冗余电源</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30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8</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智能网络箱</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专业定制网络机箱，采用304不锈钢材质，机箱防护等级不低于IP54，机箱表面进行白色喷涂处理，机箱正面警徽、网络箱编号的颜色鲜艳、清晰，保证5年内雨淋、日晒不脱落、不会明显褪色；提供定制的光纤盘位；隔热、散热、防护良好，布局合理、模块化清晰，配备三眼插座，机箱门采用天地连杆锁；</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220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2.所有接口可远程控制，可远程开关或重启设备供电；异常告警、断点续传；</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3.支持市电/负载电压、电流采集，时控状态、门开关状态,数据实时发送至平台；</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4.管理功能：设备具有直接接入网络功能，可单独设置IP，并可通过浏览器或客户端软件登录管理设备，远程修改配置各项参数、远程升级功能、远程校时功能；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接口：不少于一路AC220V输入，两路摄像机AC220V供电接口，具备定时重启功能，同时可手动远程控制通断，不少于两路补光灯AC220V供电接口，具备时控功能，同时可手动远程控制通断；不少于两路PWM补光灯调光输出接口，具备远程调节补光灯亮度功能；DC12V供电功能：不少于四路DC12V输出，总的电流不少于2.5A，具备远程开关控制功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30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9</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补光灯1</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1、高效led白光补光灯灯具，灯具工作功率10～50w（根据实际环境选择），出光角度30～120度可选；</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230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个</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2、支持常亮模式；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3、支持远程亮度调节、远程参数监测（电流电压值实时网络回传）、故障报警、远程开关、自带中心校时万年历时控开关；</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4、防护等级不小于IP65，提供AC220v电源输入口，支持长时间±10％宽范围电压输入；支持电源及信号输入端防浪涌（GB/T17626.5-2008 1.2/50微型模型）电源输入端不小于共模电压2kv差模不小于1kv信号口不小于2kv；在-20～60℃环境温度下长时间稳定工作；</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b/>
                <w:bCs/>
                <w:kern w:val="0"/>
                <w:szCs w:val="21"/>
              </w:rPr>
            </w:pPr>
            <w:r w:rsidRPr="001D5913">
              <w:rPr>
                <w:rFonts w:ascii="宋体" w:hAnsi="宋体" w:cs="宋体" w:hint="eastAsia"/>
                <w:b/>
                <w:bCs/>
                <w:kern w:val="0"/>
                <w:szCs w:val="21"/>
              </w:rPr>
              <w:t>5、由采购人根据实际环境决定是否安装，结算按实际安装数量计量。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10</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补光灯2</w:t>
            </w:r>
          </w:p>
        </w:tc>
        <w:tc>
          <w:tcPr>
            <w:tcW w:w="5671" w:type="dxa"/>
            <w:tcBorders>
              <w:top w:val="nil"/>
              <w:left w:val="nil"/>
              <w:bottom w:val="single" w:sz="4" w:space="0" w:color="auto"/>
              <w:right w:val="single" w:sz="4" w:space="0" w:color="auto"/>
            </w:tcBorders>
            <w:shd w:val="clear" w:color="auto" w:fill="auto"/>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1.高效无极灯，通过国家3C认证及整灯CQC认证无眩目检测报告、有在线检测功能</w:t>
            </w:r>
            <w:r w:rsidR="00AE25B9">
              <w:rPr>
                <w:rFonts w:ascii="宋体" w:hAnsi="宋体" w:cs="宋体" w:hint="eastAsia"/>
                <w:kern w:val="0"/>
                <w:szCs w:val="21"/>
              </w:rPr>
              <w:t>支持远程亮度调节；</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200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个</w:t>
            </w:r>
          </w:p>
        </w:tc>
        <w:tc>
          <w:tcPr>
            <w:tcW w:w="4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2.有效补光区域：20m*10m，补光区域内任意点最低照度≥3Lux；平均功耗率＜100W；</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000000"/>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3.支持远程参数监测、故障报警、远程开关、中心校时万年历时控（根据不同月份实现精准控制开关灯时间）接口；</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000000"/>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76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4.灯具防护等级不小于IP66，提供AC220v电源输入口，支持长时间±10%宽范围电压输入；支持电源及信号输入端防浪涌（GB/T17626.5-2008 1.2/50微型模型）；</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000000"/>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5.能在-20~60℃环境温度下长时间稳定工作；电源跟灯体之间以及电源输入端要求采用防水对接头。</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000000"/>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b/>
                <w:bCs/>
                <w:kern w:val="0"/>
                <w:szCs w:val="21"/>
              </w:rPr>
            </w:pPr>
            <w:r w:rsidRPr="001D5913">
              <w:rPr>
                <w:rFonts w:ascii="宋体" w:hAnsi="宋体" w:cs="宋体" w:hint="eastAsia"/>
                <w:b/>
                <w:bCs/>
                <w:kern w:val="0"/>
                <w:szCs w:val="21"/>
              </w:rPr>
              <w:t>6.由采购人根据实际环境决定是否安装，结算按实际安装数量计量。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000000"/>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11</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高清存储</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1.单柜磁盘槽位不小于24盘位；</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2.具备不低于64位四核处理器的处理能力, 4G内存，可扩展128G高速缓存；</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3.支持接入6T、8T、10T磁盘 ，可混合支持SATA磁盘、SAS磁盘、SSD磁盘；在工作状态下，支持硬盘热插拔；</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03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4</w:t>
            </w:r>
            <w:r w:rsidRPr="001D5913">
              <w:rPr>
                <w:rFonts w:ascii="宋体" w:hAnsi="宋体" w:hint="eastAsia"/>
                <w:kern w:val="0"/>
                <w:szCs w:val="21"/>
              </w:rPr>
              <w:t>.具有不少于</w:t>
            </w:r>
            <w:r w:rsidRPr="001D5913">
              <w:rPr>
                <w:kern w:val="0"/>
                <w:szCs w:val="21"/>
              </w:rPr>
              <w:t>2</w:t>
            </w:r>
            <w:r w:rsidRPr="001D5913">
              <w:rPr>
                <w:rFonts w:ascii="宋体" w:hAnsi="宋体" w:hint="eastAsia"/>
                <w:kern w:val="0"/>
                <w:szCs w:val="21"/>
              </w:rPr>
              <w:t>个千兆RJ45网络接口，支持扩展不少于4个千兆RJ45网络接口，或支持扩展不少于2个万兆光口；可分别设置不同的IP地址，并具有负载均衡、容错模式、链路聚合功能模式 ；</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5.能接入并存储1880Mbps视频图像，同时转发1880Mbps的视频图像；同时回放512Mbps的视频图像；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780"/>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6</w:t>
            </w:r>
            <w:r w:rsidRPr="001D5913">
              <w:rPr>
                <w:rFonts w:ascii="宋体" w:hAnsi="宋体" w:hint="eastAsia"/>
                <w:kern w:val="0"/>
                <w:szCs w:val="21"/>
              </w:rPr>
              <w:t xml:space="preserve">.支持Raid5、Raid5EE、Raid6，支持全局热备和局部热备；支持Raid即建即用；支持逻辑卷的动态在线扩展；支持监控级和企业级硬盘创建RAID； </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52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7</w:t>
            </w:r>
            <w:r w:rsidRPr="001D5913">
              <w:rPr>
                <w:rFonts w:ascii="宋体" w:hAnsi="宋体" w:hint="eastAsia"/>
                <w:kern w:val="0"/>
                <w:szCs w:val="21"/>
              </w:rPr>
              <w:t>.支持预录功能，能够预录报警触发前1-40分钟的视频录像</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8</w:t>
            </w:r>
            <w:r w:rsidRPr="001D5913">
              <w:rPr>
                <w:rFonts w:ascii="宋体" w:hAnsi="宋体" w:hint="eastAsia"/>
                <w:kern w:val="0"/>
                <w:szCs w:val="21"/>
              </w:rPr>
              <w:t>.采用</w:t>
            </w:r>
            <w:r w:rsidRPr="001D5913">
              <w:rPr>
                <w:kern w:val="0"/>
                <w:szCs w:val="21"/>
              </w:rPr>
              <w:t>H.264</w:t>
            </w:r>
            <w:r w:rsidRPr="001D5913">
              <w:rPr>
                <w:rFonts w:ascii="宋体" w:hAnsi="宋体" w:hint="eastAsia"/>
                <w:kern w:val="0"/>
                <w:szCs w:val="21"/>
              </w:rPr>
              <w:t>编码格式（同时支持</w:t>
            </w:r>
            <w:r w:rsidRPr="001D5913">
              <w:rPr>
                <w:kern w:val="0"/>
                <w:szCs w:val="21"/>
              </w:rPr>
              <w:t>H.265</w:t>
            </w:r>
            <w:r w:rsidRPr="001D5913">
              <w:rPr>
                <w:rFonts w:ascii="宋体" w:hAnsi="宋体" w:hint="eastAsia"/>
                <w:kern w:val="0"/>
                <w:szCs w:val="21"/>
              </w:rPr>
              <w:t>）;</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kern w:val="0"/>
                <w:szCs w:val="21"/>
              </w:rPr>
            </w:pPr>
            <w:r w:rsidRPr="001D5913">
              <w:rPr>
                <w:kern w:val="0"/>
                <w:szCs w:val="21"/>
              </w:rPr>
              <w:t>9</w:t>
            </w:r>
            <w:r w:rsidRPr="001D5913">
              <w:rPr>
                <w:rFonts w:ascii="宋体" w:hAnsi="宋体" w:hint="eastAsia"/>
                <w:kern w:val="0"/>
                <w:szCs w:val="21"/>
              </w:rPr>
              <w:t>.采用直流供电。</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12</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交换机</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48端口以太网交换机主机,支持48个100/1000 BASE-X SFP端口,支持2个GE Combo口,支持4个1G/10G BASE-X SFP+端口/双电源</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台</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13</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光模块1</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SFP+ 万兆模块(850nm,300m,LC)</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个</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14</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光模块2</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光模块-SFP千兆BIDI光模块-TX1310/RX1490,10km,LC</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25</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个</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15</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光模块3</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光模块-SFP千兆BIDI光模块-TX1490/RX1310,10km,LC</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25</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个</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16</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光模块4</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SFP+ 万兆单模光模双芯口 10km 与华为交换机兼容</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个</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lastRenderedPageBreak/>
              <w:t>17</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光模块5</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SFP+ 万兆单模光模双芯口 10km 与华三交换机兼容</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个</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18</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大数据服务器</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1、CPU不低于：2颗*4114（或者提供性能同等或以上的其它品牌产品）</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kern w:val="0"/>
                <w:sz w:val="20"/>
                <w:szCs w:val="20"/>
              </w:rPr>
            </w:pPr>
            <w:r w:rsidRPr="001D5913">
              <w:rPr>
                <w:kern w:val="0"/>
                <w:sz w:val="20"/>
                <w:szCs w:val="20"/>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2、内存不低于：8*32G=256G</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3、硬盘：240G M.2×1（系统）+240G SSD×1+ 480G SSD×6+2T 7.2K SATA×4（RAID10）</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支持不少于8亿级别人脸抓拍记录或静态库图片等数据的存储，支持8亿级别人脸静态库记录查询，返回结果平均时间不超过3秒。支持3000万动态抓拍库以脸搜脸检索响应速度不超过2秒。支持8亿级别动态抓拍库记录查询，返回结果平均时间不超过2秒。</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支持单库查询任务，可在同一人脸静态库中查询相似人脸；支持双库查询任务，可在两个不同人脸静态库中查询相似人脸；支持按最小相似度、性别、姓名、身份证号等条件查询查重结果。支持通过人脸图片在动态抓拍库中进行相似度匹配搜索，检索结果可按相似度进行排序；支持按时段、性别、年龄段、是否戴眼镜、是否微笑、是否高危人群、抓拍点位范围等条件在动态抓拍库中检索人脸图片；支持报警人脸记录查询；</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6、支持1000条/秒的数据导入性能。支持集群线性扩展功能。支持5个查询检索并发数，返回结果平均时间不超过2秒。支持20个以图搜图并发数，返回结果平均时间不超过2秒。</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7、电源支持热插拔，不影响系统应用。异常断电，电力恢复正常时，样机自动重启、系统业务恢复；服务停止时，样机能自动重启、系统业务恢复</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kern w:val="0"/>
                <w:sz w:val="20"/>
                <w:szCs w:val="20"/>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19</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前端智能管理单元</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专业定制网络机箱，采用304不锈钢材质，机箱防护等级不低于IP54，机箱表面进行白色喷涂处理，机箱正面警徽、网络箱编号的颜色鲜艳、清晰，保证5年内雨淋、日晒不脱落、不会明显褪色；提供定制的光纤盘位；隔热、散热、防护良好，布局合理、模块化清晰，配备三眼插座；机箱门采用天地连杆锁；</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300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2.CPU主频不低于600MHz、DDR不少于64MB、NOR Flash不少于16MB；</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3.大数据采集（2.4G） MS-2116系列采集板，2412MHz-2482MHz：1~13，符合温州市公安局大数据平台规范；</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4.支持北斗/GPS双模定位授时模块；内置NTP Server；</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5.支持电压、电流采集；温湿度采集；</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6.不少于4路可控电源、4路补光灯远程调光接口、1路RS232、 1路RS485、 1路WAN、1路LAN、7个可扩展插槽；</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7.支持参数及告警信息的自动上传和控制指令的远程下发。</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20</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应用</w:t>
            </w:r>
            <w:r w:rsidRPr="001D5913">
              <w:rPr>
                <w:rFonts w:ascii="宋体" w:hAnsi="宋体" w:cs="宋体" w:hint="eastAsia"/>
                <w:kern w:val="0"/>
                <w:szCs w:val="21"/>
              </w:rPr>
              <w:lastRenderedPageBreak/>
              <w:t>服务器2</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Calibri" w:hAnsi="Calibri" w:cs="宋体"/>
                <w:kern w:val="0"/>
                <w:szCs w:val="21"/>
              </w:rPr>
            </w:pPr>
            <w:r w:rsidRPr="001D5913">
              <w:rPr>
                <w:rFonts w:ascii="Calibri" w:hAnsi="Calibri" w:cs="宋体"/>
                <w:kern w:val="0"/>
                <w:szCs w:val="21"/>
              </w:rPr>
              <w:lastRenderedPageBreak/>
              <w:t>1.CPU</w:t>
            </w:r>
            <w:r w:rsidRPr="001D5913">
              <w:rPr>
                <w:rFonts w:ascii="宋体" w:hAnsi="宋体" w:cs="宋体" w:hint="eastAsia"/>
                <w:kern w:val="0"/>
                <w:szCs w:val="21"/>
              </w:rPr>
              <w:t>不低于</w:t>
            </w:r>
            <w:r w:rsidRPr="001D5913">
              <w:rPr>
                <w:rFonts w:ascii="Calibri" w:hAnsi="Calibri" w:cs="宋体"/>
                <w:kern w:val="0"/>
                <w:szCs w:val="21"/>
              </w:rPr>
              <w:t>E5-2620(6</w:t>
            </w:r>
            <w:r w:rsidRPr="001D5913">
              <w:rPr>
                <w:rFonts w:ascii="宋体" w:hAnsi="宋体" w:cs="宋体" w:hint="eastAsia"/>
                <w:kern w:val="0"/>
                <w:szCs w:val="21"/>
              </w:rPr>
              <w:t>核</w:t>
            </w:r>
            <w:r w:rsidRPr="001D5913">
              <w:rPr>
                <w:rFonts w:ascii="Calibri" w:hAnsi="Calibri" w:cs="宋体"/>
                <w:kern w:val="0"/>
                <w:szCs w:val="21"/>
              </w:rPr>
              <w:t>2.0GHz )</w:t>
            </w:r>
            <w:r w:rsidRPr="001D5913">
              <w:rPr>
                <w:rFonts w:ascii="宋体" w:hAnsi="宋体" w:cs="宋体" w:hint="eastAsia"/>
                <w:kern w:val="0"/>
                <w:szCs w:val="21"/>
              </w:rPr>
              <w:t>×</w:t>
            </w:r>
            <w:r w:rsidRPr="001D5913">
              <w:rPr>
                <w:rFonts w:ascii="Calibri" w:hAnsi="Calibri" w:cs="宋体"/>
                <w:kern w:val="0"/>
                <w:szCs w:val="21"/>
              </w:rPr>
              <w:t>1</w:t>
            </w:r>
            <w:r w:rsidRPr="001D5913">
              <w:rPr>
                <w:rFonts w:ascii="宋体" w:hAnsi="宋体" w:cs="宋体" w:hint="eastAsia"/>
                <w:kern w:val="0"/>
                <w:szCs w:val="21"/>
              </w:rPr>
              <w:t>（或同等性能及以上</w:t>
            </w:r>
            <w:r w:rsidRPr="001D5913">
              <w:rPr>
                <w:rFonts w:ascii="宋体" w:hAnsi="宋体" w:cs="宋体" w:hint="eastAsia"/>
                <w:kern w:val="0"/>
                <w:szCs w:val="21"/>
              </w:rPr>
              <w:lastRenderedPageBreak/>
              <w:t>的其他品牌）</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lastRenderedPageBreak/>
              <w:t>1</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Calibri" w:hAnsi="Calibri" w:cs="宋体"/>
                <w:kern w:val="0"/>
                <w:szCs w:val="21"/>
              </w:rPr>
            </w:pPr>
            <w:r w:rsidRPr="001D5913">
              <w:rPr>
                <w:rFonts w:ascii="Calibri" w:hAnsi="Calibri" w:cs="宋体"/>
                <w:kern w:val="0"/>
                <w:szCs w:val="21"/>
              </w:rPr>
              <w:t>2.</w:t>
            </w:r>
            <w:r w:rsidRPr="001D5913">
              <w:rPr>
                <w:rFonts w:ascii="宋体" w:hAnsi="宋体" w:cs="宋体" w:hint="eastAsia"/>
                <w:kern w:val="0"/>
                <w:szCs w:val="21"/>
              </w:rPr>
              <w:t>内存不低于</w:t>
            </w:r>
            <w:r w:rsidRPr="001D5913">
              <w:rPr>
                <w:rFonts w:ascii="Calibri" w:hAnsi="Calibri" w:cs="宋体"/>
                <w:kern w:val="0"/>
                <w:szCs w:val="21"/>
              </w:rPr>
              <w:t>4GB DDR3 ECC</w:t>
            </w:r>
            <w:r w:rsidRPr="001D5913">
              <w:rPr>
                <w:rFonts w:ascii="宋体" w:hAnsi="宋体" w:cs="宋体" w:hint="eastAsia"/>
                <w:kern w:val="0"/>
                <w:szCs w:val="21"/>
              </w:rPr>
              <w:t>×</w:t>
            </w:r>
            <w:r w:rsidRPr="001D5913">
              <w:rPr>
                <w:rFonts w:ascii="Calibri" w:hAnsi="Calibri" w:cs="宋体"/>
                <w:kern w:val="0"/>
                <w:szCs w:val="21"/>
              </w:rPr>
              <w:t xml:space="preserve">8 </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3.硬盘不低于1T</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Calibri" w:hAnsi="Calibri" w:cs="宋体"/>
                <w:kern w:val="0"/>
                <w:szCs w:val="21"/>
              </w:rPr>
            </w:pPr>
            <w:r w:rsidRPr="001D5913">
              <w:rPr>
                <w:rFonts w:ascii="Calibri" w:hAnsi="Calibri" w:cs="宋体"/>
                <w:kern w:val="0"/>
                <w:szCs w:val="21"/>
              </w:rPr>
              <w:t>4.</w:t>
            </w:r>
            <w:r w:rsidRPr="001D5913">
              <w:rPr>
                <w:rFonts w:ascii="宋体" w:hAnsi="宋体" w:cs="宋体" w:hint="eastAsia"/>
                <w:kern w:val="0"/>
                <w:szCs w:val="21"/>
              </w:rPr>
              <w:t>网卡：</w:t>
            </w:r>
            <w:r w:rsidRPr="001D5913">
              <w:rPr>
                <w:rFonts w:ascii="Calibri" w:hAnsi="Calibri" w:cs="宋体"/>
                <w:kern w:val="0"/>
                <w:szCs w:val="21"/>
              </w:rPr>
              <w:t>1000M NIC</w:t>
            </w:r>
            <w:r w:rsidRPr="001D5913">
              <w:rPr>
                <w:rFonts w:ascii="Courier New" w:hAnsi="Courier New" w:cs="Courier New"/>
                <w:kern w:val="0"/>
                <w:szCs w:val="21"/>
              </w:rPr>
              <w:t>×</w:t>
            </w:r>
            <w:r w:rsidRPr="001D5913">
              <w:rPr>
                <w:rFonts w:ascii="Calibri" w:hAnsi="Calibri" w:cs="宋体"/>
                <w:kern w:val="0"/>
                <w:szCs w:val="21"/>
              </w:rPr>
              <w:t>2</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Calibri" w:hAnsi="Calibri" w:cs="宋体"/>
                <w:kern w:val="0"/>
                <w:szCs w:val="21"/>
              </w:rPr>
            </w:pPr>
            <w:r w:rsidRPr="001D5913">
              <w:rPr>
                <w:rFonts w:ascii="Calibri" w:hAnsi="Calibri" w:cs="宋体"/>
                <w:kern w:val="0"/>
                <w:szCs w:val="21"/>
              </w:rPr>
              <w:t>5.</w:t>
            </w:r>
            <w:r w:rsidRPr="001D5913">
              <w:rPr>
                <w:rFonts w:ascii="宋体" w:hAnsi="宋体" w:cs="宋体" w:hint="eastAsia"/>
                <w:kern w:val="0"/>
                <w:szCs w:val="21"/>
              </w:rPr>
              <w:t>电源：</w:t>
            </w:r>
            <w:r w:rsidRPr="001D5913">
              <w:rPr>
                <w:rFonts w:ascii="Calibri" w:hAnsi="Calibri" w:cs="宋体"/>
                <w:kern w:val="0"/>
                <w:szCs w:val="21"/>
              </w:rPr>
              <w:t>1+1</w:t>
            </w:r>
            <w:r w:rsidRPr="001D5913">
              <w:rPr>
                <w:rFonts w:ascii="宋体" w:hAnsi="宋体" w:cs="宋体" w:hint="eastAsia"/>
                <w:kern w:val="0"/>
                <w:szCs w:val="21"/>
              </w:rPr>
              <w:t>冗余电源</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21</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数据库审计</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MS Mincho" w:eastAsia="MS Mincho" w:hAnsi="MS Mincho" w:cs="宋体"/>
                <w:kern w:val="0"/>
                <w:szCs w:val="21"/>
              </w:rPr>
            </w:pPr>
            <w:r w:rsidRPr="001D5913">
              <w:rPr>
                <w:rFonts w:ascii="MS Mincho" w:eastAsia="MS Mincho" w:hAnsi="MS Mincho" w:cs="宋体" w:hint="eastAsia"/>
                <w:kern w:val="0"/>
                <w:szCs w:val="21"/>
              </w:rPr>
              <w:t>1.完整的</w:t>
            </w:r>
            <w:r w:rsidRPr="001D5913">
              <w:rPr>
                <w:rFonts w:ascii="宋体" w:hAnsi="宋体" w:cs="宋体" w:hint="eastAsia"/>
                <w:kern w:val="0"/>
                <w:szCs w:val="21"/>
              </w:rPr>
              <w:t>软</w:t>
            </w:r>
            <w:r w:rsidRPr="001D5913">
              <w:rPr>
                <w:rFonts w:ascii="MS Mincho" w:eastAsia="MS Mincho" w:hAnsi="MS Mincho" w:cs="宋体" w:hint="eastAsia"/>
                <w:kern w:val="0"/>
                <w:szCs w:val="21"/>
              </w:rPr>
              <w:t>硬件一体化</w:t>
            </w:r>
            <w:r w:rsidRPr="001D5913">
              <w:rPr>
                <w:rFonts w:ascii="宋体" w:hAnsi="宋体" w:cs="宋体" w:hint="eastAsia"/>
                <w:kern w:val="0"/>
                <w:szCs w:val="21"/>
              </w:rPr>
              <w:t>产</w:t>
            </w:r>
            <w:r w:rsidRPr="001D5913">
              <w:rPr>
                <w:rFonts w:ascii="MS Mincho" w:eastAsia="MS Mincho" w:hAnsi="MS Mincho" w:cs="宋体" w:hint="eastAsia"/>
                <w:kern w:val="0"/>
                <w:szCs w:val="21"/>
              </w:rPr>
              <w:t>品，包含服</w:t>
            </w:r>
            <w:r w:rsidRPr="001D5913">
              <w:rPr>
                <w:rFonts w:ascii="宋体" w:hAnsi="宋体" w:cs="宋体" w:hint="eastAsia"/>
                <w:kern w:val="0"/>
                <w:szCs w:val="21"/>
              </w:rPr>
              <w:t>务</w:t>
            </w:r>
            <w:r w:rsidRPr="001D5913">
              <w:rPr>
                <w:rFonts w:ascii="MS Mincho" w:eastAsia="MS Mincho" w:hAnsi="MS Mincho" w:cs="宋体" w:hint="eastAsia"/>
                <w:kern w:val="0"/>
                <w:szCs w:val="21"/>
              </w:rPr>
              <w:t>器、操作系</w:t>
            </w:r>
            <w:r w:rsidRPr="001D5913">
              <w:rPr>
                <w:rFonts w:ascii="宋体" w:hAnsi="宋体" w:cs="宋体" w:hint="eastAsia"/>
                <w:kern w:val="0"/>
                <w:szCs w:val="21"/>
              </w:rPr>
              <w:t>统</w:t>
            </w:r>
            <w:r w:rsidRPr="001D5913">
              <w:rPr>
                <w:rFonts w:ascii="MS Mincho" w:eastAsia="MS Mincho" w:hAnsi="MS Mincho" w:cs="宋体" w:hint="eastAsia"/>
                <w:kern w:val="0"/>
                <w:szCs w:val="21"/>
              </w:rPr>
              <w:t>、数据</w:t>
            </w:r>
            <w:r w:rsidRPr="001D5913">
              <w:rPr>
                <w:rFonts w:ascii="宋体" w:hAnsi="宋体" w:cs="宋体" w:hint="eastAsia"/>
                <w:kern w:val="0"/>
                <w:szCs w:val="21"/>
              </w:rPr>
              <w:t>库</w:t>
            </w:r>
            <w:r w:rsidRPr="001D5913">
              <w:rPr>
                <w:rFonts w:ascii="MS Mincho" w:eastAsia="MS Mincho" w:hAnsi="MS Mincho" w:cs="宋体" w:hint="eastAsia"/>
                <w:kern w:val="0"/>
                <w:szCs w:val="21"/>
              </w:rPr>
              <w:t>、防火</w:t>
            </w:r>
            <w:r w:rsidRPr="001D5913">
              <w:rPr>
                <w:rFonts w:ascii="宋体" w:hAnsi="宋体" w:cs="宋体" w:hint="eastAsia"/>
                <w:kern w:val="0"/>
                <w:szCs w:val="21"/>
              </w:rPr>
              <w:t>墙软</w:t>
            </w:r>
            <w:r w:rsidRPr="001D5913">
              <w:rPr>
                <w:rFonts w:ascii="MS Mincho" w:eastAsia="MS Mincho" w:hAnsi="MS Mincho" w:cs="宋体" w:hint="eastAsia"/>
                <w:kern w:val="0"/>
                <w:szCs w:val="21"/>
              </w:rPr>
              <w:t>件、及用</w:t>
            </w:r>
            <w:r w:rsidRPr="001D5913">
              <w:rPr>
                <w:rFonts w:ascii="宋体" w:hAnsi="宋体" w:cs="宋体" w:hint="eastAsia"/>
                <w:kern w:val="0"/>
                <w:szCs w:val="21"/>
              </w:rPr>
              <w:t>户</w:t>
            </w:r>
            <w:r w:rsidRPr="001D5913">
              <w:rPr>
                <w:rFonts w:ascii="MS Mincho" w:eastAsia="MS Mincho" w:hAnsi="MS Mincho" w:cs="宋体" w:hint="eastAsia"/>
                <w:kern w:val="0"/>
                <w:szCs w:val="21"/>
              </w:rPr>
              <w:t>手</w:t>
            </w:r>
            <w:r w:rsidRPr="001D5913">
              <w:rPr>
                <w:rFonts w:ascii="宋体" w:hAnsi="宋体" w:cs="宋体" w:hint="eastAsia"/>
                <w:kern w:val="0"/>
                <w:szCs w:val="21"/>
              </w:rPr>
              <w:t>动</w:t>
            </w:r>
            <w:r w:rsidRPr="001D5913">
              <w:rPr>
                <w:rFonts w:ascii="MS Mincho" w:eastAsia="MS Mincho" w:hAnsi="MS Mincho" w:cs="宋体" w:hint="eastAsia"/>
                <w:kern w:val="0"/>
                <w:szCs w:val="21"/>
              </w:rPr>
              <w:t>升</w:t>
            </w:r>
            <w:r w:rsidRPr="001D5913">
              <w:rPr>
                <w:rFonts w:ascii="宋体" w:hAnsi="宋体" w:cs="宋体" w:hint="eastAsia"/>
                <w:kern w:val="0"/>
                <w:szCs w:val="21"/>
              </w:rPr>
              <w:t>级</w:t>
            </w:r>
            <w:r w:rsidRPr="001D5913">
              <w:rPr>
                <w:rFonts w:ascii="MS Mincho" w:eastAsia="MS Mincho" w:hAnsi="MS Mincho" w:cs="宋体" w:hint="eastAsia"/>
                <w:kern w:val="0"/>
                <w:szCs w:val="21"/>
              </w:rPr>
              <w:t>系</w:t>
            </w:r>
            <w:r w:rsidRPr="001D5913">
              <w:rPr>
                <w:rFonts w:ascii="宋体" w:hAnsi="宋体" w:cs="宋体" w:hint="eastAsia"/>
                <w:kern w:val="0"/>
                <w:szCs w:val="21"/>
              </w:rPr>
              <w:t>统补</w:t>
            </w:r>
            <w:r w:rsidRPr="001D5913">
              <w:rPr>
                <w:rFonts w:ascii="MS Mincho" w:eastAsia="MS Mincho" w:hAnsi="MS Mincho" w:cs="宋体" w:hint="eastAsia"/>
                <w:kern w:val="0"/>
                <w:szCs w:val="21"/>
              </w:rPr>
              <w:t>丁，支持无限制</w:t>
            </w:r>
            <w:r w:rsidRPr="001D5913">
              <w:rPr>
                <w:rFonts w:ascii="宋体" w:hAnsi="宋体" w:cs="宋体" w:hint="eastAsia"/>
                <w:kern w:val="0"/>
                <w:szCs w:val="21"/>
              </w:rPr>
              <w:t>许</w:t>
            </w:r>
            <w:r w:rsidRPr="001D5913">
              <w:rPr>
                <w:rFonts w:ascii="MS Mincho" w:eastAsia="MS Mincho" w:hAnsi="MS Mincho" w:cs="宋体" w:hint="eastAsia"/>
                <w:kern w:val="0"/>
                <w:szCs w:val="21"/>
              </w:rPr>
              <w:t>可。</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2"/>
                <w:szCs w:val="22"/>
              </w:rPr>
            </w:pPr>
            <w:r w:rsidRPr="001D5913">
              <w:rPr>
                <w:rFonts w:ascii="宋体" w:hAnsi="宋体" w:cs="宋体" w:hint="eastAsia"/>
                <w:kern w:val="0"/>
                <w:sz w:val="22"/>
                <w:szCs w:val="22"/>
              </w:rPr>
              <w:t>2.操作系统：精简优化的Linux系统，系统大小不超过250M</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2"/>
                <w:szCs w:val="22"/>
              </w:rPr>
            </w:pPr>
            <w:r w:rsidRPr="001D5913">
              <w:rPr>
                <w:rFonts w:ascii="宋体" w:hAnsi="宋体" w:cs="宋体" w:hint="eastAsia"/>
                <w:kern w:val="0"/>
                <w:sz w:val="22"/>
                <w:szCs w:val="22"/>
              </w:rPr>
              <w:t>设备部署：提供旁路接入模式，设备部署不影响原有网络结构；</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2"/>
                <w:szCs w:val="22"/>
              </w:rPr>
            </w:pPr>
            <w:r w:rsidRPr="001D5913">
              <w:rPr>
                <w:rFonts w:ascii="宋体" w:hAnsi="宋体" w:cs="宋体" w:hint="eastAsia"/>
                <w:kern w:val="0"/>
                <w:sz w:val="22"/>
                <w:szCs w:val="22"/>
              </w:rPr>
              <w:t>审计主机不少于提供4个万兆RJ接口；</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2"/>
                <w:szCs w:val="22"/>
              </w:rPr>
            </w:pPr>
            <w:r w:rsidRPr="001D5913">
              <w:rPr>
                <w:rFonts w:ascii="宋体" w:hAnsi="宋体" w:cs="宋体" w:hint="eastAsia"/>
                <w:kern w:val="0"/>
                <w:sz w:val="22"/>
                <w:szCs w:val="22"/>
              </w:rPr>
              <w:t>全面支持DB2、Oracle、MSSQL，MYSQL、Informix、SyBase数据库各版本的访问行为审计；</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3.审计系统支持以syslog、snmp trap、opsec lea、WMI等标准协议接口采集各类日志数据；审计系统自动将采集的操作语句解析为查询、增改、删除、过程等操作类型呈现；审计记录包括行为发生时间、员工工号、操作终端主机名及IP地址、终端工具名称、服务器端主机名及IP地址、数据库名、表名、SQL语句、返回结果等关键信息。提供工号信息接口，将数据库操作语句与操作者工号建立关联关系，实现操作者实名认证；</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MS Mincho" w:eastAsia="MS Mincho" w:hAnsi="MS Mincho" w:cs="宋体"/>
                <w:kern w:val="0"/>
                <w:szCs w:val="21"/>
              </w:rPr>
            </w:pPr>
            <w:r w:rsidRPr="001D5913">
              <w:rPr>
                <w:rFonts w:ascii="MS Mincho" w:eastAsia="MS Mincho" w:hAnsi="MS Mincho" w:cs="宋体" w:hint="eastAsia"/>
                <w:kern w:val="0"/>
                <w:szCs w:val="21"/>
              </w:rPr>
              <w:t>4.</w:t>
            </w:r>
            <w:r w:rsidRPr="001D5913">
              <w:rPr>
                <w:rFonts w:ascii="宋体" w:hAnsi="宋体" w:cs="宋体" w:hint="eastAsia"/>
                <w:kern w:val="0"/>
                <w:szCs w:val="21"/>
              </w:rPr>
              <w:t>审计</w:t>
            </w:r>
            <w:r w:rsidRPr="001D5913">
              <w:rPr>
                <w:rFonts w:ascii="MS Mincho" w:eastAsia="MS Mincho" w:hAnsi="MS Mincho" w:cs="宋体" w:hint="eastAsia"/>
                <w:kern w:val="0"/>
                <w:szCs w:val="21"/>
              </w:rPr>
              <w:t>系</w:t>
            </w:r>
            <w:r w:rsidRPr="001D5913">
              <w:rPr>
                <w:rFonts w:ascii="宋体" w:hAnsi="宋体" w:cs="宋体" w:hint="eastAsia"/>
                <w:kern w:val="0"/>
                <w:szCs w:val="21"/>
              </w:rPr>
              <w:t>统</w:t>
            </w:r>
            <w:r w:rsidRPr="001D5913">
              <w:rPr>
                <w:rFonts w:ascii="MS Mincho" w:eastAsia="MS Mincho" w:hAnsi="MS Mincho" w:cs="宋体" w:hint="eastAsia"/>
                <w:kern w:val="0"/>
                <w:szCs w:val="21"/>
              </w:rPr>
              <w:t>能</w:t>
            </w:r>
            <w:r w:rsidRPr="001D5913">
              <w:rPr>
                <w:rFonts w:ascii="宋体" w:hAnsi="宋体" w:cs="宋体" w:hint="eastAsia"/>
                <w:kern w:val="0"/>
                <w:szCs w:val="21"/>
              </w:rPr>
              <w:t>够对</w:t>
            </w:r>
            <w:r w:rsidRPr="001D5913">
              <w:rPr>
                <w:rFonts w:ascii="MS Mincho" w:eastAsia="MS Mincho" w:hAnsi="MS Mincho" w:cs="宋体" w:hint="eastAsia"/>
                <w:kern w:val="0"/>
                <w:szCs w:val="21"/>
              </w:rPr>
              <w:t>未</w:t>
            </w:r>
            <w:r w:rsidRPr="001D5913">
              <w:rPr>
                <w:rFonts w:ascii="宋体" w:hAnsi="宋体" w:cs="宋体" w:hint="eastAsia"/>
                <w:kern w:val="0"/>
                <w:szCs w:val="21"/>
              </w:rPr>
              <w:t>经许</w:t>
            </w:r>
            <w:r w:rsidRPr="001D5913">
              <w:rPr>
                <w:rFonts w:ascii="MS Mincho" w:eastAsia="MS Mincho" w:hAnsi="MS Mincho" w:cs="宋体" w:hint="eastAsia"/>
                <w:kern w:val="0"/>
                <w:szCs w:val="21"/>
              </w:rPr>
              <w:t>可的客</w:t>
            </w:r>
            <w:r w:rsidRPr="001D5913">
              <w:rPr>
                <w:rFonts w:ascii="宋体" w:hAnsi="宋体" w:cs="宋体" w:hint="eastAsia"/>
                <w:kern w:val="0"/>
                <w:szCs w:val="21"/>
              </w:rPr>
              <w:t>户</w:t>
            </w:r>
            <w:r w:rsidRPr="001D5913">
              <w:rPr>
                <w:rFonts w:ascii="MS Mincho" w:eastAsia="MS Mincho" w:hAnsi="MS Mincho" w:cs="宋体" w:hint="eastAsia"/>
                <w:kern w:val="0"/>
                <w:szCs w:val="21"/>
              </w:rPr>
              <w:t>端工具直接</w:t>
            </w:r>
            <w:r w:rsidRPr="001D5913">
              <w:rPr>
                <w:rFonts w:ascii="宋体" w:hAnsi="宋体" w:cs="宋体" w:hint="eastAsia"/>
                <w:kern w:val="0"/>
                <w:szCs w:val="21"/>
              </w:rPr>
              <w:t>访问</w:t>
            </w:r>
            <w:r w:rsidRPr="001D5913">
              <w:rPr>
                <w:rFonts w:ascii="MS Mincho" w:eastAsia="MS Mincho" w:hAnsi="MS Mincho" w:cs="宋体" w:hint="eastAsia"/>
                <w:kern w:val="0"/>
                <w:szCs w:val="21"/>
              </w:rPr>
              <w:t>数据</w:t>
            </w:r>
            <w:r w:rsidRPr="001D5913">
              <w:rPr>
                <w:rFonts w:ascii="宋体" w:hAnsi="宋体" w:cs="宋体" w:hint="eastAsia"/>
                <w:kern w:val="0"/>
                <w:szCs w:val="21"/>
              </w:rPr>
              <w:t>库</w:t>
            </w:r>
            <w:r w:rsidRPr="001D5913">
              <w:rPr>
                <w:rFonts w:ascii="MS Mincho" w:eastAsia="MS Mincho" w:hAnsi="MS Mincho" w:cs="宋体" w:hint="eastAsia"/>
                <w:kern w:val="0"/>
                <w:szCs w:val="21"/>
              </w:rPr>
              <w:t>的行</w:t>
            </w:r>
            <w:r w:rsidRPr="001D5913">
              <w:rPr>
                <w:rFonts w:ascii="宋体" w:hAnsi="宋体" w:cs="宋体" w:hint="eastAsia"/>
                <w:kern w:val="0"/>
                <w:szCs w:val="21"/>
              </w:rPr>
              <w:t>为实</w:t>
            </w:r>
            <w:r w:rsidRPr="001D5913">
              <w:rPr>
                <w:rFonts w:ascii="MS Mincho" w:eastAsia="MS Mincho" w:hAnsi="MS Mincho" w:cs="宋体" w:hint="eastAsia"/>
                <w:kern w:val="0"/>
                <w:szCs w:val="21"/>
              </w:rPr>
              <w:t>施阻断；支持配置操作行</w:t>
            </w:r>
            <w:r w:rsidRPr="001D5913">
              <w:rPr>
                <w:rFonts w:ascii="宋体" w:hAnsi="宋体" w:cs="宋体" w:hint="eastAsia"/>
                <w:kern w:val="0"/>
                <w:szCs w:val="21"/>
              </w:rPr>
              <w:t>为</w:t>
            </w:r>
            <w:r w:rsidRPr="001D5913">
              <w:rPr>
                <w:rFonts w:ascii="MS Mincho" w:eastAsia="MS Mincho" w:hAnsi="MS Mincho" w:cs="宋体" w:hint="eastAsia"/>
                <w:kern w:val="0"/>
                <w:szCs w:val="21"/>
              </w:rPr>
              <w:t>解析模型（黑白名</w:t>
            </w:r>
            <w:r w:rsidRPr="001D5913">
              <w:rPr>
                <w:rFonts w:ascii="宋体" w:hAnsi="宋体" w:cs="宋体" w:hint="eastAsia"/>
                <w:kern w:val="0"/>
                <w:szCs w:val="21"/>
              </w:rPr>
              <w:t>单</w:t>
            </w:r>
            <w:r w:rsidRPr="001D5913">
              <w:rPr>
                <w:rFonts w:ascii="MS Mincho" w:eastAsia="MS Mincho" w:hAnsi="MS Mincho" w:cs="宋体" w:hint="eastAsia"/>
                <w:kern w:val="0"/>
                <w:szCs w:val="21"/>
              </w:rPr>
              <w:t>），</w:t>
            </w:r>
            <w:r w:rsidRPr="001D5913">
              <w:rPr>
                <w:rFonts w:ascii="宋体" w:hAnsi="宋体" w:cs="宋体" w:hint="eastAsia"/>
                <w:kern w:val="0"/>
                <w:szCs w:val="21"/>
              </w:rPr>
              <w:t>灵</w:t>
            </w:r>
            <w:r w:rsidRPr="001D5913">
              <w:rPr>
                <w:rFonts w:ascii="MS Mincho" w:eastAsia="MS Mincho" w:hAnsi="MS Mincho" w:cs="宋体" w:hint="eastAsia"/>
                <w:kern w:val="0"/>
                <w:szCs w:val="21"/>
              </w:rPr>
              <w:t>活区</w:t>
            </w:r>
            <w:r w:rsidRPr="001D5913">
              <w:rPr>
                <w:rFonts w:ascii="宋体" w:hAnsi="宋体" w:cs="宋体" w:hint="eastAsia"/>
                <w:kern w:val="0"/>
                <w:szCs w:val="21"/>
              </w:rPr>
              <w:t>别</w:t>
            </w:r>
            <w:r w:rsidRPr="001D5913">
              <w:rPr>
                <w:rFonts w:ascii="MS Mincho" w:eastAsia="MS Mincho" w:hAnsi="MS Mincho" w:cs="宋体" w:hint="eastAsia"/>
                <w:kern w:val="0"/>
                <w:szCs w:val="21"/>
              </w:rPr>
              <w:t>正常操作和</w:t>
            </w:r>
            <w:r w:rsidRPr="001D5913">
              <w:rPr>
                <w:rFonts w:ascii="宋体" w:hAnsi="宋体" w:cs="宋体" w:hint="eastAsia"/>
                <w:kern w:val="0"/>
                <w:szCs w:val="21"/>
              </w:rPr>
              <w:t>异</w:t>
            </w:r>
            <w:r w:rsidRPr="001D5913">
              <w:rPr>
                <w:rFonts w:ascii="MS Mincho" w:eastAsia="MS Mincho" w:hAnsi="MS Mincho" w:cs="宋体" w:hint="eastAsia"/>
                <w:kern w:val="0"/>
                <w:szCs w:val="21"/>
              </w:rPr>
              <w:t>常操作事件；支持依据</w:t>
            </w:r>
            <w:r w:rsidRPr="001D5913">
              <w:rPr>
                <w:rFonts w:ascii="宋体" w:hAnsi="宋体" w:cs="宋体" w:hint="eastAsia"/>
                <w:kern w:val="0"/>
                <w:szCs w:val="21"/>
              </w:rPr>
              <w:t>语</w:t>
            </w:r>
            <w:r w:rsidRPr="001D5913">
              <w:rPr>
                <w:rFonts w:ascii="MS Mincho" w:eastAsia="MS Mincho" w:hAnsi="MS Mincho" w:cs="宋体" w:hint="eastAsia"/>
                <w:kern w:val="0"/>
                <w:szCs w:val="21"/>
              </w:rPr>
              <w:t>句解析模型，以操作</w:t>
            </w:r>
            <w:r w:rsidRPr="001D5913">
              <w:rPr>
                <w:rFonts w:ascii="宋体" w:hAnsi="宋体" w:cs="宋体" w:hint="eastAsia"/>
                <w:kern w:val="0"/>
                <w:szCs w:val="21"/>
              </w:rPr>
              <w:t>频</w:t>
            </w:r>
            <w:r w:rsidRPr="001D5913">
              <w:rPr>
                <w:rFonts w:ascii="MS Mincho" w:eastAsia="MS Mincho" w:hAnsi="MS Mincho" w:cs="宋体" w:hint="eastAsia"/>
                <w:kern w:val="0"/>
                <w:szCs w:val="21"/>
              </w:rPr>
              <w:t>率</w:t>
            </w:r>
            <w:r w:rsidRPr="001D5913">
              <w:rPr>
                <w:rFonts w:ascii="宋体" w:hAnsi="宋体" w:cs="宋体" w:hint="eastAsia"/>
                <w:kern w:val="0"/>
                <w:szCs w:val="21"/>
              </w:rPr>
              <w:t>为</w:t>
            </w:r>
            <w:r w:rsidRPr="001D5913">
              <w:rPr>
                <w:rFonts w:ascii="MS Mincho" w:eastAsia="MS Mincho" w:hAnsi="MS Mincho" w:cs="宋体" w:hint="eastAsia"/>
                <w:kern w:val="0"/>
                <w:szCs w:val="21"/>
              </w:rPr>
              <w:t>条件</w:t>
            </w:r>
            <w:r w:rsidRPr="001D5913">
              <w:rPr>
                <w:rFonts w:ascii="宋体" w:hAnsi="宋体" w:cs="宋体" w:hint="eastAsia"/>
                <w:kern w:val="0"/>
                <w:szCs w:val="21"/>
              </w:rPr>
              <w:t>实</w:t>
            </w:r>
            <w:r w:rsidRPr="001D5913">
              <w:rPr>
                <w:rFonts w:ascii="MS Mincho" w:eastAsia="MS Mincho" w:hAnsi="MS Mincho" w:cs="宋体" w:hint="eastAsia"/>
                <w:kern w:val="0"/>
                <w:szCs w:val="21"/>
              </w:rPr>
              <w:t>施行</w:t>
            </w:r>
            <w:r w:rsidRPr="001D5913">
              <w:rPr>
                <w:rFonts w:ascii="宋体" w:hAnsi="宋体" w:cs="宋体" w:hint="eastAsia"/>
                <w:kern w:val="0"/>
                <w:szCs w:val="21"/>
              </w:rPr>
              <w:t>为</w:t>
            </w:r>
            <w:r w:rsidRPr="001D5913">
              <w:rPr>
                <w:rFonts w:ascii="MS Mincho" w:eastAsia="MS Mincho" w:hAnsi="MS Mincho" w:cs="宋体" w:hint="eastAsia"/>
                <w:kern w:val="0"/>
                <w:szCs w:val="21"/>
              </w:rPr>
              <w:t>阻断；支持将可疑的数据</w:t>
            </w:r>
            <w:r w:rsidRPr="001D5913">
              <w:rPr>
                <w:rFonts w:ascii="宋体" w:hAnsi="宋体" w:cs="宋体" w:hint="eastAsia"/>
                <w:kern w:val="0"/>
                <w:szCs w:val="21"/>
              </w:rPr>
              <w:t>库查询语</w:t>
            </w:r>
            <w:r w:rsidRPr="001D5913">
              <w:rPr>
                <w:rFonts w:ascii="MS Mincho" w:eastAsia="MS Mincho" w:hAnsi="MS Mincho" w:cs="宋体" w:hint="eastAsia"/>
                <w:kern w:val="0"/>
                <w:szCs w:val="21"/>
              </w:rPr>
              <w:t>句以在</w:t>
            </w:r>
            <w:r w:rsidRPr="001D5913">
              <w:rPr>
                <w:rFonts w:ascii="宋体" w:hAnsi="宋体" w:cs="宋体" w:hint="eastAsia"/>
                <w:kern w:val="0"/>
                <w:szCs w:val="21"/>
              </w:rPr>
              <w:t>线</w:t>
            </w:r>
            <w:r w:rsidRPr="001D5913">
              <w:rPr>
                <w:rFonts w:ascii="MS Mincho" w:eastAsia="MS Mincho" w:hAnsi="MS Mincho" w:cs="宋体" w:hint="eastAsia"/>
                <w:kern w:val="0"/>
                <w:szCs w:val="21"/>
              </w:rPr>
              <w:t>的方式反</w:t>
            </w:r>
            <w:r w:rsidRPr="001D5913">
              <w:rPr>
                <w:rFonts w:ascii="宋体" w:hAnsi="宋体" w:cs="宋体" w:hint="eastAsia"/>
                <w:kern w:val="0"/>
                <w:szCs w:val="21"/>
              </w:rPr>
              <w:t>显执</w:t>
            </w:r>
            <w:r w:rsidRPr="001D5913">
              <w:rPr>
                <w:rFonts w:ascii="MS Mincho" w:eastAsia="MS Mincho" w:hAnsi="MS Mincho" w:cs="宋体" w:hint="eastAsia"/>
                <w:kern w:val="0"/>
                <w:szCs w:val="21"/>
              </w:rPr>
              <w:t>行，并即</w:t>
            </w:r>
            <w:r w:rsidRPr="001D5913">
              <w:rPr>
                <w:rFonts w:ascii="宋体" w:hAnsi="宋体" w:cs="宋体" w:hint="eastAsia"/>
                <w:kern w:val="0"/>
                <w:szCs w:val="21"/>
              </w:rPr>
              <w:t>时</w:t>
            </w:r>
            <w:r w:rsidRPr="001D5913">
              <w:rPr>
                <w:rFonts w:ascii="MS Mincho" w:eastAsia="MS Mincho" w:hAnsi="MS Mincho" w:cs="宋体" w:hint="eastAsia"/>
                <w:kern w:val="0"/>
                <w:szCs w:val="21"/>
              </w:rPr>
              <w:t>在</w:t>
            </w:r>
            <w:r w:rsidRPr="001D5913">
              <w:rPr>
                <w:rFonts w:ascii="宋体" w:hAnsi="宋体" w:cs="宋体" w:hint="eastAsia"/>
                <w:kern w:val="0"/>
                <w:szCs w:val="21"/>
              </w:rPr>
              <w:t>线查</w:t>
            </w:r>
            <w:r w:rsidRPr="001D5913">
              <w:rPr>
                <w:rFonts w:ascii="MS Mincho" w:eastAsia="MS Mincho" w:hAnsi="MS Mincho" w:cs="宋体" w:hint="eastAsia"/>
                <w:kern w:val="0"/>
                <w:szCs w:val="21"/>
              </w:rPr>
              <w:t>看返回</w:t>
            </w:r>
            <w:r w:rsidRPr="001D5913">
              <w:rPr>
                <w:rFonts w:ascii="宋体" w:hAnsi="宋体" w:cs="宋体" w:hint="eastAsia"/>
                <w:kern w:val="0"/>
                <w:szCs w:val="21"/>
              </w:rPr>
              <w:t>结</w:t>
            </w:r>
            <w:r w:rsidRPr="001D5913">
              <w:rPr>
                <w:rFonts w:ascii="MS Mincho" w:eastAsia="MS Mincho" w:hAnsi="MS Mincho" w:cs="宋体" w:hint="eastAsia"/>
                <w:kern w:val="0"/>
                <w:szCs w:val="21"/>
              </w:rPr>
              <w:t>果；支持将</w:t>
            </w:r>
            <w:r w:rsidRPr="001D5913">
              <w:rPr>
                <w:rFonts w:ascii="宋体" w:hAnsi="宋体" w:cs="宋体" w:hint="eastAsia"/>
                <w:kern w:val="0"/>
                <w:szCs w:val="21"/>
              </w:rPr>
              <w:t>异</w:t>
            </w:r>
            <w:r w:rsidRPr="001D5913">
              <w:rPr>
                <w:rFonts w:ascii="MS Mincho" w:eastAsia="MS Mincho" w:hAnsi="MS Mincho" w:cs="宋体" w:hint="eastAsia"/>
                <w:kern w:val="0"/>
                <w:szCs w:val="21"/>
              </w:rPr>
              <w:t>常操作的完整会</w:t>
            </w:r>
            <w:r w:rsidRPr="001D5913">
              <w:rPr>
                <w:rFonts w:ascii="宋体" w:hAnsi="宋体" w:cs="宋体" w:hint="eastAsia"/>
                <w:kern w:val="0"/>
                <w:szCs w:val="21"/>
              </w:rPr>
              <w:t>话</w:t>
            </w:r>
            <w:r w:rsidRPr="001D5913">
              <w:rPr>
                <w:rFonts w:ascii="MS Mincho" w:eastAsia="MS Mincho" w:hAnsi="MS Mincho" w:cs="宋体" w:hint="eastAsia"/>
                <w:kern w:val="0"/>
                <w:szCs w:val="21"/>
              </w:rPr>
              <w:t>信息</w:t>
            </w:r>
            <w:r w:rsidRPr="001D5913">
              <w:rPr>
                <w:rFonts w:ascii="宋体" w:hAnsi="宋体" w:cs="宋体" w:hint="eastAsia"/>
                <w:kern w:val="0"/>
                <w:szCs w:val="21"/>
              </w:rPr>
              <w:t>进</w:t>
            </w:r>
            <w:r w:rsidRPr="001D5913">
              <w:rPr>
                <w:rFonts w:ascii="MS Mincho" w:eastAsia="MS Mincho" w:hAnsi="MS Mincho" w:cs="宋体" w:hint="eastAsia"/>
                <w:kern w:val="0"/>
                <w:szCs w:val="21"/>
              </w:rPr>
              <w:t>行前后操作</w:t>
            </w:r>
            <w:r w:rsidRPr="001D5913">
              <w:rPr>
                <w:rFonts w:ascii="宋体" w:hAnsi="宋体" w:cs="宋体" w:hint="eastAsia"/>
                <w:kern w:val="0"/>
                <w:szCs w:val="21"/>
              </w:rPr>
              <w:t>语</w:t>
            </w:r>
            <w:r w:rsidRPr="001D5913">
              <w:rPr>
                <w:rFonts w:ascii="MS Mincho" w:eastAsia="MS Mincho" w:hAnsi="MS Mincho" w:cs="宋体" w:hint="eastAsia"/>
                <w:kern w:val="0"/>
                <w:szCs w:val="21"/>
              </w:rPr>
              <w:t>句</w:t>
            </w:r>
            <w:r w:rsidRPr="001D5913">
              <w:rPr>
                <w:rFonts w:ascii="宋体" w:hAnsi="宋体" w:cs="宋体" w:hint="eastAsia"/>
                <w:kern w:val="0"/>
                <w:szCs w:val="21"/>
              </w:rPr>
              <w:t>关联查</w:t>
            </w:r>
            <w:r w:rsidRPr="001D5913">
              <w:rPr>
                <w:rFonts w:ascii="MS Mincho" w:eastAsia="MS Mincho" w:hAnsi="MS Mincho" w:cs="宋体" w:hint="eastAsia"/>
                <w:kern w:val="0"/>
                <w:szCs w:val="21"/>
              </w:rPr>
              <w:t>看分析；</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MS Mincho" w:eastAsia="MS Mincho" w:hAnsi="MS Mincho" w:cs="宋体"/>
                <w:kern w:val="0"/>
                <w:szCs w:val="21"/>
              </w:rPr>
            </w:pPr>
            <w:r w:rsidRPr="001D5913">
              <w:rPr>
                <w:rFonts w:ascii="MS Mincho" w:eastAsia="MS Mincho" w:hAnsi="MS Mincho" w:cs="宋体" w:hint="eastAsia"/>
                <w:kern w:val="0"/>
                <w:szCs w:val="21"/>
              </w:rPr>
              <w:t>支持分中心部署方式，能</w:t>
            </w:r>
            <w:r w:rsidRPr="001D5913">
              <w:rPr>
                <w:rFonts w:ascii="宋体" w:hAnsi="宋体" w:cs="宋体" w:hint="eastAsia"/>
                <w:kern w:val="0"/>
                <w:szCs w:val="21"/>
              </w:rPr>
              <w:t>够</w:t>
            </w:r>
            <w:r w:rsidRPr="001D5913">
              <w:rPr>
                <w:rFonts w:ascii="MS Mincho" w:eastAsia="MS Mincho" w:hAnsi="MS Mincho" w:cs="宋体" w:hint="eastAsia"/>
                <w:kern w:val="0"/>
                <w:szCs w:val="21"/>
              </w:rPr>
              <w:t>配置分支数据集中上</w:t>
            </w:r>
            <w:r w:rsidRPr="001D5913">
              <w:rPr>
                <w:rFonts w:ascii="宋体" w:hAnsi="宋体" w:cs="宋体" w:hint="eastAsia"/>
                <w:kern w:val="0"/>
                <w:szCs w:val="21"/>
              </w:rPr>
              <w:t>传</w:t>
            </w:r>
            <w:r w:rsidRPr="001D5913">
              <w:rPr>
                <w:rFonts w:ascii="MS Mincho" w:eastAsia="MS Mincho" w:hAnsi="MS Mincho" w:cs="宋体" w:hint="eastAsia"/>
                <w:kern w:val="0"/>
                <w:szCs w:val="21"/>
              </w:rPr>
              <w:t>至中心机；与用</w:t>
            </w:r>
            <w:r w:rsidRPr="001D5913">
              <w:rPr>
                <w:rFonts w:ascii="宋体" w:hAnsi="宋体" w:cs="宋体" w:hint="eastAsia"/>
                <w:kern w:val="0"/>
                <w:szCs w:val="21"/>
              </w:rPr>
              <w:t>户</w:t>
            </w:r>
            <w:r w:rsidRPr="001D5913">
              <w:rPr>
                <w:rFonts w:ascii="MS Mincho" w:eastAsia="MS Mincho" w:hAnsi="MS Mincho" w:cs="宋体" w:hint="eastAsia"/>
                <w:kern w:val="0"/>
                <w:szCs w:val="21"/>
              </w:rPr>
              <w:t>原有日志</w:t>
            </w:r>
            <w:r w:rsidRPr="001D5913">
              <w:rPr>
                <w:rFonts w:ascii="宋体" w:hAnsi="宋体" w:cs="宋体" w:hint="eastAsia"/>
                <w:kern w:val="0"/>
                <w:szCs w:val="21"/>
              </w:rPr>
              <w:t>审计</w:t>
            </w:r>
            <w:r w:rsidRPr="001D5913">
              <w:rPr>
                <w:rFonts w:ascii="MS Mincho" w:eastAsia="MS Mincho" w:hAnsi="MS Mincho" w:cs="宋体" w:hint="eastAsia"/>
                <w:kern w:val="0"/>
                <w:szCs w:val="21"/>
              </w:rPr>
              <w:t>平台可</w:t>
            </w:r>
            <w:r w:rsidRPr="001D5913">
              <w:rPr>
                <w:rFonts w:ascii="宋体" w:hAnsi="宋体" w:cs="宋体" w:hint="eastAsia"/>
                <w:kern w:val="0"/>
                <w:szCs w:val="21"/>
              </w:rPr>
              <w:t>进</w:t>
            </w:r>
            <w:r w:rsidRPr="001D5913">
              <w:rPr>
                <w:rFonts w:ascii="MS Mincho" w:eastAsia="MS Mincho" w:hAnsi="MS Mincho" w:cs="宋体" w:hint="eastAsia"/>
                <w:kern w:val="0"/>
                <w:szCs w:val="21"/>
              </w:rPr>
              <w:t>行数据共享分析。</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能收集网络设备Netflow、Sflow等协议的数据源的数据流信息。并能进行分析、汇总，图形化输出制定时间范围和流向的汇总表、用户IP流量TOPN饼图、TCP/UDP/ICMP等协议流量TOPN饼图，输出各类应用的流量详细情况和TOPN列表等。通过上述手段进行流量相关的故障分析和定位。</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285"/>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22</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笔记本电脑</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1.处理器不低于八代I7-8565U；显卡不低于MX250；内存不少于16GB；不少于1T固态硬盘（或同等性能及以上的其他品牌）</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台</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2.屏幕不小于13.9英寸，触控touch屏；分辨率不低于3000*2000,260PPI；</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lastRenderedPageBreak/>
              <w:t>23</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人脸服务器内存扩展</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DDR4  ECCRDIMM 内存条适配现有人脸大数据服务器，内存不低于64GB，频率不低于2400MHZ（或者提供性能同等或以上的其它品牌产品）</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32</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条</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30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24</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平台接入、系统集成</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1.要求监控点直接接入鹿城公安分局视频共享平台，并符合温州市局所有相关技术规范，可实现省、市、县三级互联、互通、互控。</w:t>
            </w:r>
          </w:p>
        </w:tc>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套</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2.要求保证该批监控点位在现有鹿城公安视频专网及公安网下的良好运行（投标供应商可到鹿城公安分局进行现场踏勘了解现有网络情况）。</w:t>
            </w:r>
          </w:p>
        </w:tc>
        <w:tc>
          <w:tcPr>
            <w:tcW w:w="579"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450"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 w:val="24"/>
              </w:rPr>
            </w:pPr>
          </w:p>
        </w:tc>
      </w:tr>
      <w:tr w:rsidR="004C58F3" w:rsidRPr="001D5913" w:rsidTr="004C58F3">
        <w:trPr>
          <w:trHeight w:val="1530"/>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25</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前端配套设备（含支架、立杆、基础、管井、线材等）</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立杆、基础符合DB33/T 502—2004，一般6米挑3米，立杆、支架需防锈、镀锌，特殊环境根据现场情况定制，其中立杆的杆件项目到期后，甲方仍拥有使用权。</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套</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765"/>
          <w:jc w:val="center"/>
        </w:trPr>
        <w:tc>
          <w:tcPr>
            <w:tcW w:w="534" w:type="dxa"/>
            <w:vMerge/>
            <w:tcBorders>
              <w:top w:val="nil"/>
              <w:left w:val="single" w:sz="4" w:space="0" w:color="auto"/>
              <w:bottom w:val="single" w:sz="4" w:space="0" w:color="auto"/>
              <w:right w:val="single" w:sz="4" w:space="0" w:color="auto"/>
            </w:tcBorders>
            <w:vAlign w:val="center"/>
            <w:hideMark/>
          </w:tcPr>
          <w:p w:rsidR="004C58F3" w:rsidRPr="001D5913" w:rsidRDefault="004C58F3" w:rsidP="004C58F3">
            <w:pPr>
              <w:widowControl/>
              <w:spacing w:line="240" w:lineRule="auto"/>
              <w:jc w:val="left"/>
              <w:rPr>
                <w:rFonts w:ascii="宋体" w:hAnsi="宋体" w:cs="宋体"/>
                <w:kern w:val="0"/>
                <w:szCs w:val="21"/>
              </w:rPr>
            </w:pP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监控施工、调试验收等费用</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含前端设备安装，立杆基础的开挖、做模、浇筑、路面平整、修补、回填、废土清运等工作及材料，设备调测，辅材、附件、工具、人工、验收等全部费用。</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26</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机房施工</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提供设备所需机房的相关设施及施工</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套</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76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27</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其它前后端设备电费</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5年</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28</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监控链路费</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高清监控链路，5年（如条件允许，已有链路可复用）</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520</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29</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监控点位规划设计</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按照用户需求，协助用户对点位进行规划设计并针对5路AR高位监控、50路高位和100路高清枪机2的抓拍机监控点位以及另外60路需要新勘的点位制定具体设计和优化方案。</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215</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路</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51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30</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系统检测费</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20%抽测</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104</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r w:rsidR="004C58F3" w:rsidRPr="001D5913" w:rsidTr="004C58F3">
        <w:trPr>
          <w:trHeight w:val="28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lastRenderedPageBreak/>
              <w:t>31</w:t>
            </w:r>
          </w:p>
        </w:tc>
        <w:tc>
          <w:tcPr>
            <w:tcW w:w="838"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移机费用</w:t>
            </w:r>
          </w:p>
        </w:tc>
        <w:tc>
          <w:tcPr>
            <w:tcW w:w="5671"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Cs w:val="21"/>
              </w:rPr>
            </w:pPr>
            <w:r w:rsidRPr="001D5913">
              <w:rPr>
                <w:rFonts w:ascii="宋体" w:hAnsi="宋体" w:cs="宋体" w:hint="eastAsia"/>
                <w:kern w:val="0"/>
                <w:szCs w:val="21"/>
              </w:rPr>
              <w:t>按5年25%移机计算</w:t>
            </w:r>
          </w:p>
        </w:tc>
        <w:tc>
          <w:tcPr>
            <w:tcW w:w="579"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center"/>
              <w:rPr>
                <w:rFonts w:ascii="宋体" w:hAnsi="宋体" w:cs="宋体"/>
                <w:kern w:val="0"/>
                <w:szCs w:val="21"/>
              </w:rPr>
            </w:pPr>
            <w:r w:rsidRPr="001D5913">
              <w:rPr>
                <w:rFonts w:ascii="宋体" w:hAnsi="宋体" w:cs="宋体" w:hint="eastAsia"/>
                <w:kern w:val="0"/>
                <w:szCs w:val="21"/>
              </w:rPr>
              <w:t>130</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rPr>
                <w:rFonts w:ascii="宋体" w:hAnsi="宋体" w:cs="宋体"/>
                <w:kern w:val="0"/>
                <w:szCs w:val="21"/>
              </w:rPr>
            </w:pPr>
            <w:r w:rsidRPr="001D5913">
              <w:rPr>
                <w:rFonts w:ascii="宋体" w:hAnsi="宋体" w:cs="宋体" w:hint="eastAsia"/>
                <w:kern w:val="0"/>
                <w:szCs w:val="21"/>
              </w:rPr>
              <w:t>点</w:t>
            </w:r>
          </w:p>
        </w:tc>
        <w:tc>
          <w:tcPr>
            <w:tcW w:w="450" w:type="dxa"/>
            <w:tcBorders>
              <w:top w:val="nil"/>
              <w:left w:val="nil"/>
              <w:bottom w:val="single" w:sz="4" w:space="0" w:color="auto"/>
              <w:right w:val="single" w:sz="4" w:space="0" w:color="auto"/>
            </w:tcBorders>
            <w:shd w:val="clear" w:color="auto" w:fill="auto"/>
            <w:noWrap/>
            <w:vAlign w:val="center"/>
            <w:hideMark/>
          </w:tcPr>
          <w:p w:rsidR="004C58F3" w:rsidRPr="001D5913" w:rsidRDefault="004C58F3" w:rsidP="004C58F3">
            <w:pPr>
              <w:widowControl/>
              <w:spacing w:line="240" w:lineRule="auto"/>
              <w:jc w:val="left"/>
              <w:rPr>
                <w:rFonts w:ascii="宋体" w:hAnsi="宋体" w:cs="宋体"/>
                <w:kern w:val="0"/>
                <w:sz w:val="24"/>
              </w:rPr>
            </w:pPr>
            <w:r w:rsidRPr="001D5913">
              <w:rPr>
                <w:rFonts w:ascii="宋体" w:hAnsi="宋体" w:cs="宋体" w:hint="eastAsia"/>
                <w:kern w:val="0"/>
                <w:sz w:val="24"/>
              </w:rPr>
              <w:t xml:space="preserve">　</w:t>
            </w:r>
          </w:p>
        </w:tc>
      </w:tr>
    </w:tbl>
    <w:p w:rsidR="004C58F3" w:rsidRPr="001D5913" w:rsidRDefault="004C58F3" w:rsidP="004C58F3">
      <w:pPr>
        <w:rPr>
          <w:rFonts w:ascii="黑体" w:eastAsia="黑体" w:hAnsi="新宋体"/>
          <w:b/>
          <w:bCs/>
          <w:sz w:val="36"/>
          <w:szCs w:val="36"/>
        </w:rPr>
      </w:pPr>
    </w:p>
    <w:p w:rsidR="00E41747" w:rsidRPr="001D5913" w:rsidRDefault="00E41747" w:rsidP="00E41747">
      <w:pPr>
        <w:jc w:val="center"/>
        <w:rPr>
          <w:rFonts w:ascii="黑体" w:eastAsia="黑体" w:hAnsi="新宋体"/>
          <w:b/>
          <w:bCs/>
          <w:sz w:val="36"/>
          <w:szCs w:val="36"/>
        </w:rPr>
      </w:pPr>
      <w:r w:rsidRPr="001D5913">
        <w:rPr>
          <w:rFonts w:ascii="黑体" w:eastAsia="黑体" w:hAnsi="新宋体" w:hint="eastAsia"/>
          <w:b/>
          <w:bCs/>
          <w:sz w:val="36"/>
          <w:szCs w:val="36"/>
        </w:rPr>
        <w:t>三、商务要求</w:t>
      </w:r>
    </w:p>
    <w:p w:rsidR="00E41747" w:rsidRPr="001D5913" w:rsidRDefault="00E41747" w:rsidP="00E41747">
      <w:pPr>
        <w:spacing w:line="440" w:lineRule="exact"/>
        <w:ind w:firstLineChars="200" w:firstLine="440"/>
        <w:rPr>
          <w:rFonts w:ascii="宋体"/>
          <w:bCs/>
          <w:sz w:val="22"/>
          <w:szCs w:val="22"/>
        </w:rPr>
      </w:pPr>
      <w:r w:rsidRPr="001D5913">
        <w:rPr>
          <w:rFonts w:ascii="宋体" w:hint="eastAsia"/>
          <w:bCs/>
          <w:sz w:val="22"/>
          <w:szCs w:val="22"/>
        </w:rPr>
        <w:t>1、技术服务和人员培训</w:t>
      </w:r>
    </w:p>
    <w:p w:rsidR="00E41747" w:rsidRPr="001D5913" w:rsidRDefault="00E41747" w:rsidP="00E41747">
      <w:pPr>
        <w:spacing w:line="440" w:lineRule="exact"/>
        <w:ind w:firstLineChars="196" w:firstLine="431"/>
        <w:rPr>
          <w:rFonts w:ascii="宋体"/>
          <w:bCs/>
          <w:sz w:val="22"/>
          <w:szCs w:val="22"/>
        </w:rPr>
      </w:pPr>
      <w:r w:rsidRPr="001D5913">
        <w:rPr>
          <w:rFonts w:ascii="宋体" w:hint="eastAsia"/>
          <w:bCs/>
          <w:sz w:val="22"/>
          <w:szCs w:val="22"/>
        </w:rPr>
        <w:t>采购方通过故障保修热线或客户经理报障，使用期内，中标方负责对出现故障的所有设备免费维修和更换，并提供终身优惠维修保养服务，每次维修都将形成必要的记录，为采购方建立一套完整的运行纪要。</w:t>
      </w:r>
    </w:p>
    <w:p w:rsidR="00E41747" w:rsidRPr="001D5913" w:rsidRDefault="00E41747" w:rsidP="00E41747">
      <w:pPr>
        <w:autoSpaceDE w:val="0"/>
        <w:autoSpaceDN w:val="0"/>
        <w:adjustRightInd w:val="0"/>
        <w:snapToGrid w:val="0"/>
        <w:spacing w:line="460" w:lineRule="atLeast"/>
        <w:ind w:firstLineChars="196" w:firstLine="431"/>
        <w:textAlignment w:val="bottom"/>
        <w:rPr>
          <w:rFonts w:ascii="宋体"/>
          <w:bCs/>
          <w:sz w:val="22"/>
          <w:szCs w:val="22"/>
        </w:rPr>
      </w:pPr>
      <w:r w:rsidRPr="001D5913">
        <w:rPr>
          <w:rFonts w:ascii="宋体" w:hint="eastAsia"/>
          <w:bCs/>
          <w:sz w:val="22"/>
          <w:szCs w:val="22"/>
        </w:rPr>
        <w:t>1.1．提供系统日巡检服务，确保每台服务器在稳定的工作；服务器出现异常情况应在8小时内解决。</w:t>
      </w:r>
    </w:p>
    <w:p w:rsidR="00E41747" w:rsidRPr="001D5913" w:rsidRDefault="00E41747" w:rsidP="00E41747">
      <w:pPr>
        <w:spacing w:line="440" w:lineRule="exact"/>
        <w:ind w:firstLineChars="196" w:firstLine="431"/>
        <w:rPr>
          <w:rFonts w:ascii="宋体"/>
          <w:bCs/>
          <w:sz w:val="22"/>
          <w:szCs w:val="22"/>
        </w:rPr>
      </w:pPr>
      <w:r w:rsidRPr="001D5913">
        <w:rPr>
          <w:rFonts w:ascii="宋体" w:hint="eastAsia"/>
          <w:bCs/>
          <w:sz w:val="22"/>
          <w:szCs w:val="22"/>
        </w:rPr>
        <w:t>1.2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rsidR="00E41747" w:rsidRPr="001D5913" w:rsidRDefault="00E41747" w:rsidP="00E41747">
      <w:pPr>
        <w:tabs>
          <w:tab w:val="left" w:pos="1260"/>
        </w:tabs>
        <w:spacing w:line="440" w:lineRule="exact"/>
        <w:ind w:firstLineChars="200" w:firstLine="440"/>
        <w:rPr>
          <w:rFonts w:ascii="宋体"/>
          <w:bCs/>
          <w:sz w:val="22"/>
          <w:szCs w:val="22"/>
        </w:rPr>
      </w:pPr>
      <w:r w:rsidRPr="001D5913">
        <w:rPr>
          <w:rFonts w:ascii="宋体" w:hint="eastAsia"/>
          <w:bCs/>
          <w:sz w:val="22"/>
          <w:szCs w:val="22"/>
        </w:rPr>
        <w:t>1.3．提供每周</w:t>
      </w:r>
      <w:r w:rsidRPr="001D5913">
        <w:rPr>
          <w:rFonts w:ascii="宋体" w:cs="Arial"/>
          <w:bCs/>
          <w:sz w:val="22"/>
          <w:szCs w:val="22"/>
        </w:rPr>
        <w:t>7</w:t>
      </w:r>
      <w:r w:rsidRPr="001D5913">
        <w:rPr>
          <w:rFonts w:ascii="宋体" w:hint="eastAsia"/>
          <w:bCs/>
          <w:sz w:val="22"/>
          <w:szCs w:val="22"/>
        </w:rPr>
        <w:t>×</w:t>
      </w:r>
      <w:r w:rsidRPr="001D5913">
        <w:rPr>
          <w:rFonts w:ascii="宋体" w:cs="Arial"/>
          <w:bCs/>
          <w:sz w:val="22"/>
          <w:szCs w:val="22"/>
        </w:rPr>
        <w:t>24</w:t>
      </w:r>
      <w:r w:rsidRPr="001D5913">
        <w:rPr>
          <w:rFonts w:ascii="宋体" w:hint="eastAsia"/>
          <w:bCs/>
          <w:sz w:val="22"/>
          <w:szCs w:val="22"/>
        </w:rPr>
        <w:t>小时电话技术服务、技术咨询或现场技术服务。并根据采购方指定地点派专人驻点维护。</w:t>
      </w:r>
    </w:p>
    <w:p w:rsidR="00E41747" w:rsidRPr="001D5913" w:rsidRDefault="00E41747" w:rsidP="00E41747">
      <w:pPr>
        <w:spacing w:line="440" w:lineRule="atLeast"/>
        <w:ind w:firstLineChars="196" w:firstLine="431"/>
        <w:rPr>
          <w:rFonts w:ascii="宋体"/>
          <w:bCs/>
          <w:sz w:val="22"/>
          <w:szCs w:val="22"/>
        </w:rPr>
      </w:pPr>
      <w:r w:rsidRPr="001D5913">
        <w:rPr>
          <w:rFonts w:ascii="宋体" w:hint="eastAsia"/>
          <w:bCs/>
          <w:sz w:val="22"/>
          <w:szCs w:val="22"/>
        </w:rPr>
        <w:t>1.4．乙方通过系统网管平台发现业务点发生故障或由甲方提出申告时，乙方应在24小时内恢复。</w:t>
      </w:r>
    </w:p>
    <w:p w:rsidR="00E41747" w:rsidRPr="001D5913" w:rsidRDefault="00E41747" w:rsidP="00E41747">
      <w:pPr>
        <w:spacing w:line="440" w:lineRule="exact"/>
        <w:ind w:firstLineChars="196" w:firstLine="431"/>
        <w:rPr>
          <w:rFonts w:ascii="宋体"/>
          <w:bCs/>
          <w:sz w:val="22"/>
          <w:szCs w:val="22"/>
        </w:rPr>
      </w:pPr>
      <w:r w:rsidRPr="001D5913">
        <w:rPr>
          <w:rFonts w:ascii="宋体" w:hint="eastAsia"/>
          <w:bCs/>
          <w:sz w:val="22"/>
          <w:szCs w:val="22"/>
        </w:rPr>
        <w:t>1.5．针对本项目中的所有设备，中标方需在备件库中有高于或等同于本项目设备型号或系列的备品备件，对无法及时修复的故障先免费更换；备品储备量需达到本项目设备的5%。</w:t>
      </w:r>
    </w:p>
    <w:p w:rsidR="00E41747" w:rsidRPr="001D5913" w:rsidRDefault="00E41747" w:rsidP="00E41747">
      <w:pPr>
        <w:tabs>
          <w:tab w:val="left" w:pos="1260"/>
        </w:tabs>
        <w:spacing w:line="440" w:lineRule="exact"/>
        <w:ind w:firstLineChars="200" w:firstLine="440"/>
        <w:rPr>
          <w:rFonts w:ascii="宋体"/>
          <w:bCs/>
          <w:sz w:val="22"/>
          <w:szCs w:val="22"/>
        </w:rPr>
      </w:pPr>
      <w:r w:rsidRPr="001D5913">
        <w:rPr>
          <w:rFonts w:ascii="宋体" w:hint="eastAsia"/>
          <w:bCs/>
          <w:sz w:val="22"/>
          <w:szCs w:val="22"/>
        </w:rPr>
        <w:t>1.6．中标方应提供系统所有故障排除服务，确保系统进行实时、有效的视频探测、视频监视，图像显示、记录与回放。</w:t>
      </w:r>
    </w:p>
    <w:p w:rsidR="00E41747" w:rsidRPr="001D5913" w:rsidRDefault="00E41747" w:rsidP="00E41747">
      <w:pPr>
        <w:tabs>
          <w:tab w:val="left" w:pos="1260"/>
        </w:tabs>
        <w:spacing w:line="440" w:lineRule="exact"/>
        <w:ind w:firstLineChars="200" w:firstLine="440"/>
        <w:rPr>
          <w:rFonts w:ascii="宋体"/>
          <w:bCs/>
          <w:sz w:val="22"/>
          <w:szCs w:val="22"/>
        </w:rPr>
      </w:pPr>
      <w:r w:rsidRPr="001D5913">
        <w:rPr>
          <w:rFonts w:ascii="宋体" w:hint="eastAsia"/>
          <w:bCs/>
          <w:sz w:val="22"/>
          <w:szCs w:val="22"/>
        </w:rPr>
        <w:t>1.7．中标方应提供系统及网络现状测试和评估服务，为客户远程网络视频监控系统提供详细系统测试报告。</w:t>
      </w:r>
    </w:p>
    <w:p w:rsidR="00E41747" w:rsidRPr="001D5913" w:rsidRDefault="00E41747" w:rsidP="00E41747">
      <w:pPr>
        <w:tabs>
          <w:tab w:val="left" w:pos="1260"/>
        </w:tabs>
        <w:spacing w:line="440" w:lineRule="exact"/>
        <w:ind w:firstLineChars="200" w:firstLine="440"/>
        <w:rPr>
          <w:rFonts w:ascii="宋体"/>
          <w:bCs/>
          <w:sz w:val="22"/>
          <w:szCs w:val="22"/>
        </w:rPr>
      </w:pPr>
      <w:r w:rsidRPr="001D5913">
        <w:rPr>
          <w:rFonts w:ascii="宋体" w:hint="eastAsia"/>
          <w:bCs/>
          <w:sz w:val="22"/>
          <w:szCs w:val="22"/>
        </w:rPr>
        <w:t>1.8．使用期内，中标方应免费提供设备软件升级服务，在网络和设备扩容及软件升级时，卖方需派技术人员到场免费实施或指导。</w:t>
      </w:r>
    </w:p>
    <w:p w:rsidR="00E41747" w:rsidRPr="001D5913" w:rsidRDefault="00E41747" w:rsidP="00E41747">
      <w:pPr>
        <w:tabs>
          <w:tab w:val="left" w:pos="1260"/>
        </w:tabs>
        <w:spacing w:line="440" w:lineRule="exact"/>
        <w:ind w:firstLineChars="200" w:firstLine="440"/>
        <w:rPr>
          <w:rFonts w:ascii="宋体"/>
          <w:bCs/>
          <w:sz w:val="22"/>
          <w:szCs w:val="22"/>
        </w:rPr>
      </w:pPr>
      <w:r w:rsidRPr="001D5913">
        <w:rPr>
          <w:rFonts w:ascii="宋体" w:hint="eastAsia"/>
          <w:bCs/>
          <w:sz w:val="22"/>
          <w:szCs w:val="22"/>
        </w:rPr>
        <w:t>1.9．在系统验收时，中标方应为客户远程网络视频监控系统提供详细的施工文档、设备操作使用指南和维护手册、以及详细的安装调试文档，并提供文档更新服务。</w:t>
      </w:r>
    </w:p>
    <w:p w:rsidR="00E41747" w:rsidRPr="001D5913" w:rsidRDefault="00E41747" w:rsidP="00E41747">
      <w:pPr>
        <w:tabs>
          <w:tab w:val="left" w:pos="1260"/>
        </w:tabs>
        <w:spacing w:line="440" w:lineRule="exact"/>
        <w:ind w:firstLineChars="200" w:firstLine="420"/>
        <w:rPr>
          <w:rFonts w:ascii="宋体"/>
          <w:bCs/>
          <w:sz w:val="22"/>
          <w:szCs w:val="22"/>
        </w:rPr>
      </w:pPr>
      <w:r w:rsidRPr="001D5913">
        <w:rPr>
          <w:rFonts w:ascii="宋体" w:hint="eastAsia"/>
          <w:bCs/>
        </w:rPr>
        <w:t>1.10．</w:t>
      </w:r>
      <w:r w:rsidRPr="001D5913">
        <w:rPr>
          <w:rFonts w:ascii="宋体" w:hint="eastAsia"/>
          <w:bCs/>
          <w:sz w:val="22"/>
          <w:szCs w:val="22"/>
        </w:rPr>
        <w:t>在设备投入运行后，如对系统软件有所改进，增加新功能，中标方应免费为客户远程网络视频监控系统提供使用。</w:t>
      </w:r>
    </w:p>
    <w:p w:rsidR="00E41747" w:rsidRPr="001D5913" w:rsidRDefault="00E41747" w:rsidP="00E41747">
      <w:pPr>
        <w:tabs>
          <w:tab w:val="left" w:pos="1260"/>
        </w:tabs>
        <w:spacing w:line="440" w:lineRule="exact"/>
        <w:ind w:leftChars="52" w:left="109" w:firstLineChars="150" w:firstLine="315"/>
        <w:rPr>
          <w:rFonts w:ascii="宋体"/>
          <w:bCs/>
        </w:rPr>
      </w:pPr>
      <w:r w:rsidRPr="001D5913">
        <w:rPr>
          <w:rFonts w:ascii="宋体" w:hint="eastAsia"/>
          <w:bCs/>
        </w:rPr>
        <w:t>1.11．中标方应具有完整的售后服务。</w:t>
      </w:r>
    </w:p>
    <w:p w:rsidR="00E41747" w:rsidRPr="001D5913" w:rsidRDefault="00E41747" w:rsidP="00E41747">
      <w:pPr>
        <w:tabs>
          <w:tab w:val="left" w:pos="1260"/>
        </w:tabs>
        <w:spacing w:line="440" w:lineRule="exact"/>
        <w:ind w:leftChars="52" w:left="109" w:firstLineChars="150" w:firstLine="315"/>
        <w:rPr>
          <w:rFonts w:ascii="宋体"/>
          <w:bCs/>
          <w:sz w:val="22"/>
          <w:szCs w:val="22"/>
        </w:rPr>
      </w:pPr>
      <w:r w:rsidRPr="001D5913">
        <w:rPr>
          <w:rFonts w:ascii="宋体" w:hint="eastAsia"/>
          <w:bCs/>
        </w:rPr>
        <w:lastRenderedPageBreak/>
        <w:t>1.</w:t>
      </w:r>
      <w:r w:rsidRPr="001D5913">
        <w:rPr>
          <w:rFonts w:ascii="宋体" w:hint="eastAsia"/>
          <w:bCs/>
          <w:sz w:val="22"/>
          <w:szCs w:val="22"/>
        </w:rPr>
        <w:t>12．设备安装、调试结束后，中标方应立即派有经验的工程师对采购方人员进行操作和日常管理的培训，并确保采购方参与培训的人员能独立、熟练地进行操作。</w:t>
      </w:r>
    </w:p>
    <w:p w:rsidR="00E41747" w:rsidRPr="001D5913" w:rsidRDefault="00E41747" w:rsidP="00E41747">
      <w:pPr>
        <w:tabs>
          <w:tab w:val="left" w:pos="1260"/>
        </w:tabs>
        <w:spacing w:line="440" w:lineRule="exact"/>
        <w:ind w:leftChars="52" w:left="109" w:firstLineChars="150" w:firstLine="315"/>
        <w:rPr>
          <w:rFonts w:ascii="宋体"/>
          <w:b/>
          <w:bCs/>
          <w:sz w:val="22"/>
          <w:szCs w:val="22"/>
          <w:u w:val="single"/>
        </w:rPr>
      </w:pPr>
      <w:r w:rsidRPr="001D5913">
        <w:rPr>
          <w:rFonts w:ascii="Arial" w:hAnsi="宋体" w:cs="Arial" w:hint="eastAsia"/>
        </w:rPr>
        <w:t>2</w:t>
      </w:r>
      <w:r w:rsidRPr="001D5913">
        <w:rPr>
          <w:rFonts w:ascii="Arial" w:hAnsi="宋体" w:cs="Arial" w:hint="eastAsia"/>
          <w:b/>
        </w:rPr>
        <w:t>.</w:t>
      </w:r>
      <w:r w:rsidRPr="001D5913">
        <w:rPr>
          <w:rFonts w:asciiTheme="majorEastAsia" w:eastAsiaTheme="majorEastAsia" w:hAnsiTheme="majorEastAsia" w:hint="eastAsia"/>
          <w:b/>
          <w:u w:val="single"/>
        </w:rPr>
        <w:t>▲</w:t>
      </w:r>
      <w:r w:rsidRPr="001D5913">
        <w:rPr>
          <w:rFonts w:ascii="宋体" w:hAnsi="宋体" w:cs="宋体" w:hint="eastAsia"/>
          <w:b/>
          <w:szCs w:val="21"/>
          <w:u w:val="single"/>
          <w:lang w:val="zh-CN"/>
        </w:rPr>
        <w:t>在</w:t>
      </w:r>
      <w:r w:rsidRPr="001D5913">
        <w:rPr>
          <w:rFonts w:ascii="宋体" w:hAnsi="宋体" w:cs="宋体" w:hint="eastAsia"/>
          <w:b/>
          <w:szCs w:val="21"/>
          <w:u w:val="single"/>
        </w:rPr>
        <w:t>2019年12月12日前完工，并于2020年3月31日前完成验收。</w:t>
      </w:r>
    </w:p>
    <w:p w:rsidR="00E41747" w:rsidRPr="001D5913" w:rsidRDefault="00E41747" w:rsidP="00E41747">
      <w:pPr>
        <w:tabs>
          <w:tab w:val="left" w:pos="720"/>
        </w:tabs>
        <w:adjustRightInd w:val="0"/>
        <w:snapToGrid w:val="0"/>
        <w:spacing w:line="400" w:lineRule="exact"/>
        <w:ind w:firstLine="405"/>
        <w:rPr>
          <w:rFonts w:ascii="宋体" w:hAnsi="宋体" w:cs="宋体"/>
          <w:bCs/>
          <w:kern w:val="0"/>
          <w:sz w:val="22"/>
          <w:szCs w:val="22"/>
        </w:rPr>
      </w:pPr>
      <w:r w:rsidRPr="001D5913">
        <w:rPr>
          <w:rFonts w:ascii="宋体" w:hAnsi="宋体" w:cs="宋体" w:hint="eastAsia"/>
          <w:b/>
          <w:bCs/>
          <w:kern w:val="0"/>
          <w:sz w:val="22"/>
          <w:szCs w:val="22"/>
        </w:rPr>
        <w:t>3.付款方式：</w:t>
      </w:r>
    </w:p>
    <w:p w:rsidR="00B946BC" w:rsidRPr="001D5913" w:rsidRDefault="00E41747" w:rsidP="00E41747">
      <w:pPr>
        <w:widowControl/>
        <w:autoSpaceDE w:val="0"/>
        <w:autoSpaceDN w:val="0"/>
        <w:adjustRightInd w:val="0"/>
        <w:spacing w:line="460" w:lineRule="atLeast"/>
        <w:ind w:leftChars="209" w:left="439" w:firstLineChars="244" w:firstLine="514"/>
        <w:textAlignment w:val="bottom"/>
        <w:rPr>
          <w:rFonts w:asciiTheme="majorEastAsia" w:eastAsiaTheme="majorEastAsia" w:hAnsiTheme="majorEastAsia"/>
          <w:b/>
          <w:bCs/>
          <w:kern w:val="44"/>
          <w:sz w:val="44"/>
          <w:szCs w:val="44"/>
        </w:rPr>
      </w:pPr>
      <w:r w:rsidRPr="001D5913">
        <w:rPr>
          <w:rFonts w:asciiTheme="majorEastAsia" w:eastAsiaTheme="majorEastAsia" w:hAnsiTheme="majorEastAsia" w:hint="eastAsia"/>
          <w:b/>
          <w:u w:val="single"/>
        </w:rPr>
        <w:t>▲</w:t>
      </w:r>
      <w:r w:rsidRPr="001D5913">
        <w:rPr>
          <w:rFonts w:ascii="新宋体" w:eastAsia="新宋体" w:hAnsi="新宋体" w:cs="新宋体" w:hint="eastAsia"/>
          <w:b/>
          <w:szCs w:val="21"/>
          <w:u w:val="single"/>
        </w:rPr>
        <w:t>乙方在签订合同后七个工作日内须向甲方提交合同总价5%的履约保证金。甲方在收到履约保证金后30个工作日向乙方支付合同总额20%的预付款（乙方必需开具正式税务发票）；</w:t>
      </w:r>
      <w:r w:rsidRPr="001D5913">
        <w:rPr>
          <w:rFonts w:ascii="宋体" w:hAnsi="宋体" w:cs="新宋体" w:hint="eastAsia"/>
          <w:b/>
          <w:szCs w:val="21"/>
          <w:u w:val="single"/>
        </w:rPr>
        <w:t>完成建设工程并验收合格满一年后，甲方向乙方支付合同总额的20%作为下一年的合同费用（</w:t>
      </w:r>
      <w:r w:rsidRPr="001D5913">
        <w:rPr>
          <w:rFonts w:ascii="宋体" w:hAnsi="宋体" w:cs="宋体" w:hint="eastAsia"/>
          <w:b/>
          <w:szCs w:val="21"/>
          <w:u w:val="single"/>
        </w:rPr>
        <w:t>实际支付金额以验收时补光灯的实际使用量和前一年的运维考核结算为准</w:t>
      </w:r>
      <w:r w:rsidRPr="001D5913">
        <w:rPr>
          <w:rFonts w:ascii="宋体" w:hAnsi="宋体" w:cs="新宋体" w:hint="eastAsia"/>
          <w:b/>
          <w:szCs w:val="21"/>
          <w:u w:val="single"/>
        </w:rPr>
        <w:t>），后续合同费用按年以此类推（</w:t>
      </w:r>
      <w:r w:rsidRPr="001D5913">
        <w:rPr>
          <w:rFonts w:ascii="宋体" w:hAnsi="宋体" w:cs="宋体" w:hint="eastAsia"/>
          <w:b/>
          <w:szCs w:val="21"/>
          <w:u w:val="single"/>
        </w:rPr>
        <w:t>每年实际支付金额以前一年的运维考核结算为准</w:t>
      </w:r>
      <w:r w:rsidRPr="001D5913">
        <w:rPr>
          <w:rFonts w:ascii="宋体" w:hAnsi="宋体" w:cs="新宋体" w:hint="eastAsia"/>
          <w:b/>
          <w:szCs w:val="21"/>
          <w:u w:val="single"/>
        </w:rPr>
        <w:t>）。本项目采购的设备质量保证期为五年，运行维护服务期限为五年。</w:t>
      </w:r>
      <w:r w:rsidRPr="001D5913">
        <w:rPr>
          <w:rFonts w:ascii="新宋体" w:eastAsia="新宋体" w:hAnsi="新宋体" w:cs="新宋体" w:hint="eastAsia"/>
          <w:b/>
          <w:szCs w:val="21"/>
          <w:u w:val="single"/>
        </w:rPr>
        <w:t>五年质保期满后，履约保证金无息退还</w:t>
      </w:r>
      <w:r w:rsidRPr="001D5913">
        <w:rPr>
          <w:rFonts w:ascii="宋体" w:hAnsi="宋体" w:cs="新宋体" w:hint="eastAsia"/>
          <w:b/>
          <w:szCs w:val="21"/>
          <w:u w:val="single"/>
        </w:rPr>
        <w:t>（</w:t>
      </w:r>
      <w:r w:rsidRPr="001D5913">
        <w:rPr>
          <w:rFonts w:ascii="宋体" w:hAnsi="宋体" w:cs="宋体" w:hint="eastAsia"/>
          <w:b/>
          <w:szCs w:val="21"/>
          <w:u w:val="single"/>
        </w:rPr>
        <w:t>实际退还金额以前一年的运维考核结算为准</w:t>
      </w:r>
      <w:r w:rsidRPr="001D5913">
        <w:rPr>
          <w:rFonts w:ascii="宋体" w:hAnsi="宋体" w:cs="新宋体" w:hint="eastAsia"/>
          <w:b/>
          <w:szCs w:val="21"/>
          <w:u w:val="single"/>
        </w:rPr>
        <w:t>）</w:t>
      </w:r>
      <w:r w:rsidRPr="001D5913">
        <w:rPr>
          <w:rFonts w:ascii="新宋体" w:eastAsia="新宋体" w:hAnsi="新宋体" w:cs="新宋体" w:hint="eastAsia"/>
          <w:b/>
          <w:szCs w:val="21"/>
          <w:u w:val="single"/>
        </w:rPr>
        <w:t>。设备</w:t>
      </w:r>
      <w:r w:rsidRPr="001D5913">
        <w:rPr>
          <w:rFonts w:ascii="宋体" w:hAnsi="宋体" w:cs="宋体" w:hint="eastAsia"/>
          <w:b/>
          <w:szCs w:val="21"/>
          <w:u w:val="single"/>
        </w:rPr>
        <w:t>质保期和运行维护服务期起始日均以本合同项目所有内容验收合格移交之日为准。</w:t>
      </w:r>
    </w:p>
    <w:p w:rsidR="009244BC" w:rsidRPr="001D5913" w:rsidRDefault="009244BC">
      <w:pPr>
        <w:widowControl/>
        <w:spacing w:line="240" w:lineRule="auto"/>
        <w:jc w:val="left"/>
        <w:rPr>
          <w:rFonts w:asciiTheme="majorEastAsia" w:eastAsiaTheme="majorEastAsia" w:hAnsiTheme="majorEastAsia"/>
          <w:b/>
          <w:bCs/>
          <w:kern w:val="44"/>
          <w:sz w:val="44"/>
          <w:szCs w:val="44"/>
        </w:rPr>
      </w:pPr>
      <w:r w:rsidRPr="001D5913">
        <w:rPr>
          <w:rFonts w:asciiTheme="majorEastAsia" w:eastAsiaTheme="majorEastAsia" w:hAnsiTheme="majorEastAsia"/>
        </w:rPr>
        <w:br w:type="page"/>
      </w:r>
    </w:p>
    <w:p w:rsidR="00333B73" w:rsidRPr="001D5913" w:rsidRDefault="006741E4" w:rsidP="001940D2">
      <w:pPr>
        <w:pStyle w:val="1"/>
        <w:tabs>
          <w:tab w:val="left" w:pos="1985"/>
        </w:tabs>
        <w:jc w:val="center"/>
        <w:rPr>
          <w:rFonts w:asciiTheme="majorEastAsia" w:eastAsiaTheme="majorEastAsia" w:hAnsiTheme="majorEastAsia"/>
        </w:rPr>
      </w:pPr>
      <w:bookmarkStart w:id="18" w:name="_Toc13646034"/>
      <w:r w:rsidRPr="001D5913">
        <w:rPr>
          <w:rFonts w:asciiTheme="majorEastAsia" w:eastAsiaTheme="majorEastAsia" w:hAnsiTheme="majorEastAsia" w:hint="eastAsia"/>
        </w:rPr>
        <w:lastRenderedPageBreak/>
        <w:t>第六部分   评标原则及方法</w:t>
      </w:r>
      <w:bookmarkEnd w:id="18"/>
    </w:p>
    <w:p w:rsidR="00333B73" w:rsidRPr="001D5913" w:rsidRDefault="006741E4" w:rsidP="001940D2">
      <w:pPr>
        <w:tabs>
          <w:tab w:val="left" w:pos="1985"/>
        </w:tabs>
        <w:ind w:firstLineChars="200" w:firstLine="420"/>
        <w:rPr>
          <w:rFonts w:asciiTheme="majorEastAsia" w:eastAsiaTheme="majorEastAsia" w:hAnsiTheme="majorEastAsia"/>
        </w:rPr>
      </w:pPr>
      <w:r w:rsidRPr="001D5913">
        <w:rPr>
          <w:rFonts w:asciiTheme="majorEastAsia" w:eastAsiaTheme="majorEastAsia" w:hAnsiTheme="majorEastAsia" w:hint="eastAsia"/>
        </w:rPr>
        <w:t>根据《中华人民共和国政府采购法》等相关法规特制定以下评标办法。</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一. 总  则</w:t>
      </w:r>
    </w:p>
    <w:p w:rsidR="00333B73" w:rsidRPr="001D5913" w:rsidRDefault="006741E4" w:rsidP="001940D2">
      <w:pPr>
        <w:tabs>
          <w:tab w:val="left" w:pos="1985"/>
        </w:tabs>
        <w:ind w:leftChars="201" w:left="422"/>
        <w:rPr>
          <w:rFonts w:asciiTheme="majorEastAsia" w:eastAsiaTheme="majorEastAsia" w:hAnsiTheme="majorEastAsia"/>
        </w:rPr>
      </w:pPr>
      <w:r w:rsidRPr="001D5913">
        <w:rPr>
          <w:rFonts w:asciiTheme="majorEastAsia" w:eastAsiaTheme="majorEastAsia" w:hAnsiTheme="majorEastAsia" w:hint="eastAsia"/>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二. 评标组织</w:t>
      </w:r>
    </w:p>
    <w:p w:rsidR="00333B73" w:rsidRPr="001D5913" w:rsidRDefault="006741E4" w:rsidP="001940D2">
      <w:pPr>
        <w:tabs>
          <w:tab w:val="left" w:pos="1985"/>
        </w:tabs>
        <w:ind w:leftChars="201" w:left="422"/>
        <w:rPr>
          <w:rFonts w:asciiTheme="majorEastAsia" w:eastAsiaTheme="majorEastAsia" w:hAnsiTheme="majorEastAsia"/>
        </w:rPr>
      </w:pPr>
      <w:r w:rsidRPr="001D5913">
        <w:rPr>
          <w:rFonts w:asciiTheme="majorEastAsia" w:eastAsiaTheme="majorEastAsia" w:hAnsiTheme="majorEastAsia" w:hint="eastAsia"/>
        </w:rPr>
        <w:t>评标工作由采购代理机构依法组建的评标委员会负责。</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三. 评标程序</w:t>
      </w:r>
    </w:p>
    <w:p w:rsidR="00333B73" w:rsidRPr="001D5913" w:rsidRDefault="006741E4" w:rsidP="001940D2">
      <w:pPr>
        <w:tabs>
          <w:tab w:val="left" w:pos="1985"/>
        </w:tabs>
        <w:spacing w:line="420" w:lineRule="exact"/>
        <w:ind w:leftChars="209" w:left="439"/>
        <w:rPr>
          <w:rFonts w:asciiTheme="majorEastAsia" w:eastAsiaTheme="majorEastAsia" w:hAnsiTheme="majorEastAsia"/>
          <w:szCs w:val="21"/>
        </w:rPr>
      </w:pPr>
      <w:r w:rsidRPr="001D5913">
        <w:rPr>
          <w:rFonts w:asciiTheme="majorEastAsia" w:eastAsiaTheme="majorEastAsia" w:hAnsiTheme="majorEastAsia" w:hint="eastAsia"/>
          <w:szCs w:val="21"/>
        </w:rPr>
        <w:t>开标后，采购人对各投标人的资格进行审查；然后评标委员会对合格投标人的进行符合性审查，按照招标文件中规定的评标方法和标准，对符合性审查合格的投标文件进行商务和技术评估，综合比较与评价。</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四. 评标办法</w:t>
      </w:r>
    </w:p>
    <w:p w:rsidR="00474785" w:rsidRPr="001D5913" w:rsidRDefault="00474785" w:rsidP="00474785">
      <w:pPr>
        <w:tabs>
          <w:tab w:val="left" w:pos="1985"/>
        </w:tabs>
        <w:spacing w:line="420" w:lineRule="exact"/>
        <w:ind w:left="420" w:hangingChars="200" w:hanging="420"/>
        <w:outlineLvl w:val="0"/>
        <w:rPr>
          <w:rFonts w:ascii="宋体" w:hAnsi="宋体"/>
          <w:szCs w:val="21"/>
        </w:rPr>
      </w:pPr>
      <w:bookmarkStart w:id="19" w:name="_Toc520815752"/>
      <w:bookmarkStart w:id="20" w:name="_Toc531332481"/>
      <w:bookmarkStart w:id="21" w:name="_Toc13646035"/>
      <w:r w:rsidRPr="001D5913">
        <w:rPr>
          <w:rFonts w:ascii="宋体" w:hAnsi="宋体" w:hint="eastAsia"/>
        </w:rPr>
        <w:t>1.  本评标办法采用百分制综合评估法，技术资信70分（技术权值70%），商务30分（价格权值30%）。</w:t>
      </w:r>
      <w:r w:rsidRPr="001D5913">
        <w:rPr>
          <w:rFonts w:ascii="宋体" w:hAnsi="宋体" w:hint="eastAsia"/>
          <w:szCs w:val="21"/>
        </w:rPr>
        <w:t>满足招标文件全部实质性要求，且按照评审因素的量化指标评审得分最高的投标人，将被推荐为中标候选人。</w:t>
      </w:r>
      <w:bookmarkEnd w:id="19"/>
      <w:bookmarkEnd w:id="20"/>
      <w:bookmarkEnd w:id="21"/>
    </w:p>
    <w:p w:rsidR="00474785" w:rsidRPr="001D5913" w:rsidRDefault="00474785" w:rsidP="00474785">
      <w:pPr>
        <w:tabs>
          <w:tab w:val="left" w:pos="1985"/>
        </w:tabs>
        <w:spacing w:line="420" w:lineRule="exact"/>
        <w:ind w:left="420" w:hangingChars="200" w:hanging="420"/>
        <w:outlineLvl w:val="0"/>
        <w:rPr>
          <w:rFonts w:ascii="宋体" w:hAnsi="宋体"/>
          <w:szCs w:val="21"/>
        </w:rPr>
      </w:pPr>
      <w:bookmarkStart w:id="22" w:name="_Toc520815753"/>
      <w:bookmarkStart w:id="23" w:name="_Toc531332482"/>
      <w:bookmarkStart w:id="24" w:name="_Toc13646036"/>
      <w:r w:rsidRPr="001D5913">
        <w:rPr>
          <w:rFonts w:ascii="宋体" w:hAnsi="宋体"/>
          <w:szCs w:val="21"/>
        </w:rPr>
        <w:t>2.  提供相同品牌产品且通过资格审查、符合性审查的不同投标人参加同一合同项下投标的，按一家投标人计算，评审后得分最高的同品牌投标人获得中标人推荐资格</w:t>
      </w:r>
      <w:r w:rsidRPr="001D5913">
        <w:rPr>
          <w:rFonts w:ascii="宋体" w:hAnsi="宋体" w:hint="eastAsia"/>
          <w:szCs w:val="21"/>
        </w:rPr>
        <w:t>；</w:t>
      </w:r>
      <w:r w:rsidRPr="001D5913">
        <w:rPr>
          <w:rFonts w:ascii="宋体" w:hAnsi="宋体"/>
          <w:szCs w:val="21"/>
        </w:rPr>
        <w:t>评审得分相同的，</w:t>
      </w:r>
      <w:r w:rsidRPr="001D5913">
        <w:rPr>
          <w:rFonts w:ascii="宋体" w:hAnsi="宋体" w:hint="eastAsia"/>
          <w:szCs w:val="21"/>
        </w:rPr>
        <w:t>商务报价最低的投标人</w:t>
      </w:r>
      <w:r w:rsidRPr="001D5913">
        <w:rPr>
          <w:rFonts w:ascii="宋体" w:hAnsi="宋体"/>
          <w:szCs w:val="21"/>
        </w:rPr>
        <w:t>获得中标人推荐资格。</w:t>
      </w:r>
      <w:bookmarkEnd w:id="22"/>
      <w:bookmarkEnd w:id="23"/>
      <w:bookmarkEnd w:id="24"/>
    </w:p>
    <w:p w:rsidR="00474785" w:rsidRPr="001D5913" w:rsidRDefault="00474785" w:rsidP="00474785">
      <w:pPr>
        <w:tabs>
          <w:tab w:val="left" w:pos="1985"/>
        </w:tabs>
        <w:spacing w:line="420" w:lineRule="exact"/>
        <w:ind w:left="420" w:hangingChars="200" w:hanging="420"/>
        <w:outlineLvl w:val="0"/>
        <w:rPr>
          <w:rFonts w:ascii="宋体" w:hAnsi="宋体"/>
          <w:szCs w:val="21"/>
        </w:rPr>
      </w:pPr>
      <w:bookmarkStart w:id="25" w:name="_Toc520815754"/>
      <w:bookmarkStart w:id="26" w:name="_Toc531332483"/>
      <w:bookmarkStart w:id="27" w:name="_Toc13646037"/>
      <w:r w:rsidRPr="001D5913">
        <w:rPr>
          <w:rFonts w:ascii="宋体" w:hAnsi="宋体"/>
          <w:szCs w:val="21"/>
        </w:rPr>
        <w:t>3.  非单一产品采购项目，多家投标人提供的核心产品品牌相同的，按前款规定处理。</w:t>
      </w:r>
      <w:bookmarkEnd w:id="25"/>
      <w:bookmarkEnd w:id="26"/>
      <w:bookmarkEnd w:id="27"/>
    </w:p>
    <w:p w:rsidR="00474785" w:rsidRPr="001D5913" w:rsidRDefault="00474785" w:rsidP="00474785">
      <w:pPr>
        <w:spacing w:line="420" w:lineRule="exact"/>
        <w:ind w:left="420" w:hangingChars="200" w:hanging="420"/>
        <w:outlineLvl w:val="0"/>
        <w:rPr>
          <w:rFonts w:ascii="新宋体" w:eastAsia="新宋体" w:hAnsi="新宋体"/>
          <w:szCs w:val="21"/>
        </w:rPr>
      </w:pPr>
      <w:bookmarkStart w:id="28" w:name="_Toc13646038"/>
      <w:r w:rsidRPr="001D5913">
        <w:rPr>
          <w:rFonts w:ascii="新宋体" w:eastAsia="新宋体" w:hAnsi="新宋体" w:hint="eastAsia"/>
          <w:bCs/>
          <w:szCs w:val="21"/>
        </w:rPr>
        <w:t xml:space="preserve">4.  </w:t>
      </w:r>
      <w:r w:rsidRPr="001D5913">
        <w:rPr>
          <w:rFonts w:ascii="新宋体" w:eastAsia="新宋体" w:hAnsi="新宋体" w:hint="eastAsia"/>
          <w:szCs w:val="21"/>
        </w:rPr>
        <w:t>支持中小企业价格扣除：</w:t>
      </w:r>
      <w:bookmarkEnd w:id="28"/>
      <w:r w:rsidRPr="001D5913">
        <w:rPr>
          <w:rFonts w:ascii="新宋体" w:eastAsia="新宋体" w:hAnsi="新宋体" w:hint="eastAsia"/>
          <w:szCs w:val="21"/>
        </w:rPr>
        <w:t xml:space="preserve"> </w:t>
      </w:r>
    </w:p>
    <w:p w:rsidR="00474785" w:rsidRPr="001D5913" w:rsidRDefault="00474785" w:rsidP="00474785">
      <w:pPr>
        <w:snapToGrid w:val="0"/>
        <w:spacing w:line="440" w:lineRule="exact"/>
        <w:ind w:left="420" w:hangingChars="200" w:hanging="420"/>
        <w:rPr>
          <w:rFonts w:ascii="新宋体" w:eastAsia="新宋体" w:hAnsi="新宋体"/>
          <w:szCs w:val="21"/>
        </w:rPr>
      </w:pPr>
      <w:r w:rsidRPr="001D5913">
        <w:rPr>
          <w:rFonts w:ascii="新宋体" w:eastAsia="新宋体" w:hAnsi="新宋体" w:hint="eastAsia"/>
          <w:szCs w:val="21"/>
        </w:rPr>
        <w:t>4.1 根据《政府采购促进中小企业发展暂行办法》（财库〔2011〕181号）文件，对于非专门面向中小企业的项目，对核心产品为小型和微型企业产品的，投标价格给予6 %的扣除，用扣除后的价格参与评审。</w:t>
      </w:r>
    </w:p>
    <w:p w:rsidR="00474785" w:rsidRPr="001D5913" w:rsidRDefault="00474785" w:rsidP="00474785">
      <w:pPr>
        <w:snapToGrid w:val="0"/>
        <w:spacing w:line="440" w:lineRule="exact"/>
        <w:ind w:left="420" w:hangingChars="200" w:hanging="420"/>
        <w:rPr>
          <w:rFonts w:ascii="新宋体" w:eastAsia="新宋体" w:hAnsi="新宋体"/>
          <w:szCs w:val="21"/>
        </w:rPr>
      </w:pPr>
      <w:r w:rsidRPr="001D5913">
        <w:rPr>
          <w:rFonts w:ascii="新宋体" w:eastAsia="新宋体" w:hAnsi="新宋体" w:hint="eastAsia"/>
          <w:szCs w:val="21"/>
        </w:rPr>
        <w:t>4.2 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组成联合体的大中型企业和其他自然人、法人或者其他组织，与小型、微型企业之间不得存在投资关</w:t>
      </w:r>
      <w:r w:rsidRPr="001D5913">
        <w:rPr>
          <w:rFonts w:ascii="新宋体" w:eastAsia="新宋体" w:hAnsi="新宋体" w:hint="eastAsia"/>
          <w:szCs w:val="21"/>
        </w:rPr>
        <w:lastRenderedPageBreak/>
        <w:t>系。</w:t>
      </w:r>
    </w:p>
    <w:p w:rsidR="00474785" w:rsidRPr="001D5913" w:rsidRDefault="00474785" w:rsidP="00474785">
      <w:pPr>
        <w:snapToGrid w:val="0"/>
        <w:spacing w:line="440" w:lineRule="exact"/>
        <w:ind w:firstLineChars="200" w:firstLine="420"/>
        <w:rPr>
          <w:rFonts w:ascii="新宋体" w:eastAsia="新宋体" w:hAnsi="新宋体"/>
          <w:szCs w:val="21"/>
        </w:rPr>
      </w:pPr>
      <w:r w:rsidRPr="001D5913">
        <w:rPr>
          <w:rFonts w:ascii="新宋体" w:eastAsia="新宋体" w:hAnsi="新宋体" w:hint="eastAsia"/>
          <w:szCs w:val="21"/>
        </w:rPr>
        <w:t>联合体各方均为小型、微型企业的，联合体视同为小型、微型企业。</w:t>
      </w:r>
    </w:p>
    <w:p w:rsidR="00474785" w:rsidRPr="001D5913" w:rsidRDefault="00474785" w:rsidP="00474785">
      <w:pPr>
        <w:tabs>
          <w:tab w:val="left" w:pos="426"/>
        </w:tabs>
        <w:snapToGrid w:val="0"/>
        <w:spacing w:line="440" w:lineRule="exact"/>
        <w:ind w:left="420" w:hangingChars="200" w:hanging="420"/>
        <w:rPr>
          <w:rFonts w:ascii="新宋体" w:eastAsia="新宋体" w:hAnsi="新宋体"/>
          <w:szCs w:val="21"/>
        </w:rPr>
      </w:pPr>
      <w:r w:rsidRPr="001D5913">
        <w:rPr>
          <w:rFonts w:ascii="新宋体" w:eastAsia="新宋体" w:hAnsi="新宋体" w:hint="eastAsia"/>
          <w:szCs w:val="21"/>
        </w:rPr>
        <w:t>4.3 中小企业的划分标准依据《关于印发中小企业划型标准规定的通知》（工信部联企业〔2011〕300号）文件执行。符合条件的中小微型企业提供《中小企业声明函》（详见附件）方可享受评审中价格扣除政策。</w:t>
      </w:r>
    </w:p>
    <w:p w:rsidR="00474785" w:rsidRPr="001D5913" w:rsidRDefault="00474785" w:rsidP="00474785">
      <w:pPr>
        <w:snapToGrid w:val="0"/>
        <w:spacing w:line="440" w:lineRule="exact"/>
        <w:ind w:leftChars="200" w:left="420"/>
        <w:rPr>
          <w:rFonts w:ascii="新宋体" w:eastAsia="新宋体" w:hAnsi="新宋体"/>
          <w:szCs w:val="21"/>
        </w:rPr>
      </w:pPr>
      <w:r w:rsidRPr="001D5913">
        <w:rPr>
          <w:rFonts w:ascii="新宋体" w:eastAsia="新宋体" w:hAnsi="新宋体" w:hint="eastAsia"/>
          <w:szCs w:val="21"/>
        </w:rPr>
        <w:t>依据《关于促进残疾人就业政府采购政策的通知》（财库〔2017〕141号）文件，符合规定条件并提供《残疾人福利性单位声明函》（详见附件）的残疾人福利性单位，视同小型、微型企业，享受促进中小企业发展的评审中价格扣除政策。</w:t>
      </w:r>
    </w:p>
    <w:p w:rsidR="00474785" w:rsidRPr="001D5913" w:rsidRDefault="00474785" w:rsidP="00474785">
      <w:pPr>
        <w:snapToGrid w:val="0"/>
        <w:spacing w:line="440" w:lineRule="exact"/>
        <w:ind w:leftChars="200" w:left="420"/>
        <w:rPr>
          <w:rFonts w:ascii="新宋体" w:eastAsia="新宋体" w:hAnsi="新宋体"/>
          <w:szCs w:val="21"/>
        </w:rPr>
      </w:pPr>
      <w:r w:rsidRPr="001D5913">
        <w:rPr>
          <w:rFonts w:ascii="新宋体" w:eastAsia="新宋体" w:hAnsi="新宋体" w:hint="eastAsia"/>
          <w:szCs w:val="21"/>
        </w:rPr>
        <w:t>依据《财政部 司法部关于政府采购支持监狱企业发展有关问题的通知》（财库[2014]68号）文件，符合规定条件并提供由省级以上监狱管理局、戒毒管理局（含新疆生产建设兵团）出具的属于监狱企业证明文件的，视同为小型和微型企业，享受促进中小企业发展的评审中价格扣除政策。</w:t>
      </w:r>
    </w:p>
    <w:p w:rsidR="00333B73" w:rsidRPr="001D5913" w:rsidRDefault="006741E4" w:rsidP="001940D2">
      <w:pPr>
        <w:tabs>
          <w:tab w:val="left" w:pos="1985"/>
        </w:tabs>
        <w:ind w:leftChars="202" w:left="424"/>
        <w:rPr>
          <w:rFonts w:asciiTheme="majorEastAsia" w:eastAsiaTheme="majorEastAsia" w:hAnsiTheme="majorEastAsia"/>
        </w:rPr>
      </w:pPr>
      <w:r w:rsidRPr="001D5913">
        <w:rPr>
          <w:rFonts w:asciiTheme="majorEastAsia" w:eastAsiaTheme="majorEastAsia" w:hAnsiTheme="majorEastAsia" w:hint="eastAsia"/>
        </w:rPr>
        <w:t>五. 评分细则</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1.  技术资信分的评定（70分）</w:t>
      </w:r>
    </w:p>
    <w:p w:rsidR="00333B73" w:rsidRPr="001D5913" w:rsidRDefault="006741E4" w:rsidP="001940D2">
      <w:pPr>
        <w:tabs>
          <w:tab w:val="left" w:pos="1985"/>
        </w:tabs>
        <w:ind w:leftChars="201" w:left="422"/>
        <w:rPr>
          <w:rFonts w:asciiTheme="majorEastAsia" w:eastAsiaTheme="majorEastAsia" w:hAnsiTheme="majorEastAsia"/>
        </w:rPr>
      </w:pPr>
      <w:r w:rsidRPr="001D5913">
        <w:rPr>
          <w:rFonts w:asciiTheme="majorEastAsia" w:eastAsiaTheme="majorEastAsia" w:hAnsiTheme="majorEastAsia" w:hint="eastAsia"/>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的算术平均值为各投标人技术资信分得分（小数点后按四舍五入保留2位）。</w:t>
      </w:r>
    </w:p>
    <w:tbl>
      <w:tblPr>
        <w:tblW w:w="9335" w:type="dxa"/>
        <w:tblInd w:w="93" w:type="dxa"/>
        <w:tblLook w:val="04A0"/>
      </w:tblPr>
      <w:tblGrid>
        <w:gridCol w:w="512"/>
        <w:gridCol w:w="1137"/>
        <w:gridCol w:w="902"/>
        <w:gridCol w:w="951"/>
        <w:gridCol w:w="903"/>
        <w:gridCol w:w="855"/>
        <w:gridCol w:w="4075"/>
      </w:tblGrid>
      <w:tr w:rsidR="008C55F8" w:rsidRPr="001D5913" w:rsidTr="009329D5">
        <w:trPr>
          <w:trHeight w:val="285"/>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rsidR="008C55F8" w:rsidRPr="001D5913" w:rsidRDefault="008C55F8" w:rsidP="009329D5">
            <w:pPr>
              <w:jc w:val="center"/>
              <w:rPr>
                <w:rFonts w:ascii="宋体" w:hAnsi="宋体" w:cs="宋体"/>
                <w:kern w:val="0"/>
                <w:szCs w:val="21"/>
              </w:rPr>
            </w:pPr>
            <w:r w:rsidRPr="001D5913">
              <w:rPr>
                <w:rFonts w:ascii="宋体" w:hAnsi="宋体" w:cs="宋体" w:hint="eastAsia"/>
                <w:kern w:val="0"/>
                <w:szCs w:val="21"/>
              </w:rPr>
              <w:t>序号</w:t>
            </w:r>
          </w:p>
        </w:tc>
        <w:tc>
          <w:tcPr>
            <w:tcW w:w="1137" w:type="dxa"/>
            <w:vMerge w:val="restart"/>
            <w:tcBorders>
              <w:top w:val="single" w:sz="8" w:space="0" w:color="auto"/>
              <w:left w:val="nil"/>
              <w:right w:val="single" w:sz="8" w:space="0" w:color="auto"/>
            </w:tcBorders>
            <w:shd w:val="clear" w:color="auto" w:fill="auto"/>
            <w:noWrap/>
            <w:vAlign w:val="center"/>
            <w:hideMark/>
          </w:tcPr>
          <w:p w:rsidR="008C55F8" w:rsidRPr="001D5913" w:rsidRDefault="008C55F8" w:rsidP="009329D5">
            <w:pPr>
              <w:jc w:val="center"/>
              <w:rPr>
                <w:rFonts w:ascii="宋体" w:hAnsi="宋体" w:cs="宋体"/>
                <w:kern w:val="0"/>
                <w:szCs w:val="21"/>
              </w:rPr>
            </w:pPr>
            <w:r w:rsidRPr="001D5913">
              <w:rPr>
                <w:rFonts w:ascii="宋体" w:hAnsi="宋体" w:cs="宋体" w:hint="eastAsia"/>
                <w:kern w:val="0"/>
                <w:szCs w:val="21"/>
              </w:rPr>
              <w:t>项目</w:t>
            </w:r>
          </w:p>
        </w:tc>
        <w:tc>
          <w:tcPr>
            <w:tcW w:w="3611" w:type="dxa"/>
            <w:gridSpan w:val="4"/>
            <w:tcBorders>
              <w:top w:val="single" w:sz="8" w:space="0" w:color="auto"/>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分数值</w:t>
            </w:r>
          </w:p>
        </w:tc>
        <w:tc>
          <w:tcPr>
            <w:tcW w:w="4075" w:type="dxa"/>
            <w:vMerge w:val="restart"/>
            <w:tcBorders>
              <w:top w:val="single" w:sz="8" w:space="0" w:color="auto"/>
              <w:left w:val="single" w:sz="4" w:space="0" w:color="auto"/>
              <w:right w:val="single" w:sz="8" w:space="0" w:color="auto"/>
            </w:tcBorders>
            <w:shd w:val="clear" w:color="auto" w:fill="auto"/>
            <w:noWrap/>
            <w:vAlign w:val="center"/>
            <w:hideMark/>
          </w:tcPr>
          <w:p w:rsidR="008C55F8" w:rsidRPr="001D5913" w:rsidRDefault="008C55F8" w:rsidP="009329D5">
            <w:pPr>
              <w:jc w:val="center"/>
              <w:rPr>
                <w:rFonts w:ascii="宋体" w:hAnsi="宋体" w:cs="宋体"/>
                <w:kern w:val="0"/>
                <w:szCs w:val="21"/>
              </w:rPr>
            </w:pPr>
            <w:r w:rsidRPr="001D5913">
              <w:rPr>
                <w:rFonts w:ascii="宋体" w:hAnsi="宋体" w:cs="宋体" w:hint="eastAsia"/>
                <w:kern w:val="0"/>
                <w:szCs w:val="21"/>
              </w:rPr>
              <w:t>备    注</w:t>
            </w:r>
          </w:p>
        </w:tc>
      </w:tr>
      <w:tr w:rsidR="008C55F8" w:rsidRPr="001D5913" w:rsidTr="009329D5">
        <w:trPr>
          <w:trHeight w:val="285"/>
        </w:trPr>
        <w:tc>
          <w:tcPr>
            <w:tcW w:w="512" w:type="dxa"/>
            <w:vMerge/>
            <w:tcBorders>
              <w:left w:val="single" w:sz="8" w:space="0" w:color="auto"/>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left w:val="nil"/>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single" w:sz="8" w:space="0" w:color="auto"/>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分值</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A档</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B档</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C档</w:t>
            </w:r>
          </w:p>
        </w:tc>
        <w:tc>
          <w:tcPr>
            <w:tcW w:w="4075" w:type="dxa"/>
            <w:vMerge/>
            <w:tcBorders>
              <w:left w:val="single" w:sz="4" w:space="0" w:color="auto"/>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left"/>
              <w:rPr>
                <w:rFonts w:ascii="宋体" w:hAnsi="宋体" w:cs="宋体"/>
                <w:kern w:val="0"/>
                <w:szCs w:val="21"/>
              </w:rPr>
            </w:pPr>
          </w:p>
        </w:tc>
      </w:tr>
      <w:tr w:rsidR="008C55F8" w:rsidRPr="001D5913" w:rsidTr="009329D5">
        <w:trPr>
          <w:trHeight w:val="285"/>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1</w:t>
            </w:r>
          </w:p>
        </w:tc>
        <w:tc>
          <w:tcPr>
            <w:tcW w:w="1137" w:type="dxa"/>
            <w:tcBorders>
              <w:top w:val="nil"/>
              <w:left w:val="nil"/>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投标人综合实力</w:t>
            </w: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5-3.1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3-1.6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A77E94">
            <w:pPr>
              <w:widowControl/>
              <w:spacing w:line="240" w:lineRule="auto"/>
              <w:jc w:val="center"/>
              <w:rPr>
                <w:rFonts w:ascii="宋体" w:hAnsi="宋体" w:cs="宋体"/>
                <w:kern w:val="0"/>
                <w:szCs w:val="21"/>
              </w:rPr>
            </w:pPr>
            <w:r w:rsidRPr="001D5913">
              <w:rPr>
                <w:rFonts w:ascii="宋体" w:hAnsi="宋体" w:cs="宋体" w:hint="eastAsia"/>
                <w:kern w:val="0"/>
                <w:szCs w:val="21"/>
              </w:rPr>
              <w:t>根据投标人的综合实力进行打分。</w:t>
            </w:r>
          </w:p>
        </w:tc>
      </w:tr>
      <w:tr w:rsidR="002A3502" w:rsidRPr="001D5913" w:rsidTr="007730DE">
        <w:trPr>
          <w:trHeight w:val="285"/>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2A3502" w:rsidRPr="001D5913" w:rsidRDefault="002A3502" w:rsidP="00CB193C">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1137" w:type="dxa"/>
            <w:tcBorders>
              <w:top w:val="nil"/>
              <w:left w:val="nil"/>
              <w:bottom w:val="single" w:sz="8" w:space="0" w:color="auto"/>
              <w:right w:val="single" w:sz="8" w:space="0" w:color="auto"/>
            </w:tcBorders>
            <w:shd w:val="clear" w:color="auto" w:fill="auto"/>
            <w:noWrap/>
            <w:vAlign w:val="center"/>
            <w:hideMark/>
          </w:tcPr>
          <w:p w:rsidR="002A3502" w:rsidRPr="001D5913" w:rsidRDefault="002A3502" w:rsidP="00CB193C">
            <w:pPr>
              <w:widowControl/>
              <w:spacing w:line="240" w:lineRule="auto"/>
              <w:jc w:val="center"/>
              <w:rPr>
                <w:rFonts w:ascii="宋体" w:hAnsi="宋体" w:cs="宋体"/>
                <w:kern w:val="0"/>
                <w:szCs w:val="21"/>
              </w:rPr>
            </w:pPr>
            <w:r w:rsidRPr="001D5913">
              <w:rPr>
                <w:rFonts w:ascii="宋体" w:hAnsi="宋体" w:cs="宋体" w:hint="eastAsia"/>
                <w:kern w:val="0"/>
                <w:szCs w:val="21"/>
              </w:rPr>
              <w:t>设备配置选型情况</w:t>
            </w:r>
          </w:p>
        </w:tc>
        <w:tc>
          <w:tcPr>
            <w:tcW w:w="902" w:type="dxa"/>
            <w:tcBorders>
              <w:top w:val="nil"/>
              <w:left w:val="nil"/>
              <w:bottom w:val="single" w:sz="8" w:space="0" w:color="auto"/>
              <w:right w:val="single" w:sz="4" w:space="0" w:color="auto"/>
            </w:tcBorders>
            <w:shd w:val="clear" w:color="auto" w:fill="auto"/>
            <w:noWrap/>
            <w:vAlign w:val="center"/>
            <w:hideMark/>
          </w:tcPr>
          <w:p w:rsidR="002A3502" w:rsidRPr="001D5913" w:rsidRDefault="002A3502" w:rsidP="002A3502">
            <w:pPr>
              <w:widowControl/>
              <w:spacing w:line="240" w:lineRule="auto"/>
              <w:jc w:val="center"/>
              <w:rPr>
                <w:rFonts w:ascii="宋体" w:hAnsi="宋体" w:cs="宋体"/>
                <w:kern w:val="0"/>
                <w:szCs w:val="21"/>
              </w:rPr>
            </w:pPr>
            <w:r>
              <w:rPr>
                <w:rFonts w:ascii="宋体" w:hAnsi="宋体" w:cs="宋体" w:hint="eastAsia"/>
                <w:kern w:val="0"/>
                <w:szCs w:val="21"/>
              </w:rPr>
              <w:t>17</w:t>
            </w:r>
          </w:p>
        </w:tc>
        <w:tc>
          <w:tcPr>
            <w:tcW w:w="6784" w:type="dxa"/>
            <w:gridSpan w:val="4"/>
            <w:tcBorders>
              <w:top w:val="single" w:sz="4" w:space="0" w:color="auto"/>
              <w:left w:val="single" w:sz="4" w:space="0" w:color="auto"/>
              <w:bottom w:val="single" w:sz="4" w:space="0" w:color="auto"/>
              <w:right w:val="single" w:sz="8" w:space="0" w:color="auto"/>
            </w:tcBorders>
            <w:vAlign w:val="center"/>
          </w:tcPr>
          <w:p w:rsidR="002A3502" w:rsidRPr="009E4164" w:rsidRDefault="002A3502" w:rsidP="002A3502">
            <w:pPr>
              <w:tabs>
                <w:tab w:val="left" w:pos="1985"/>
              </w:tabs>
              <w:spacing w:line="460" w:lineRule="exact"/>
              <w:jc w:val="left"/>
              <w:rPr>
                <w:rFonts w:ascii="宋体" w:hAnsi="宋体" w:cs="宋体"/>
                <w:b/>
                <w:kern w:val="0"/>
                <w:szCs w:val="21"/>
              </w:rPr>
            </w:pPr>
            <w:r w:rsidRPr="00C47EB4">
              <w:rPr>
                <w:rFonts w:ascii="宋体" w:hAnsi="宋体" w:cs="宋体" w:hint="eastAsia"/>
                <w:kern w:val="0"/>
                <w:szCs w:val="21"/>
              </w:rPr>
              <w:t>根据投标人提供的设备配置选型与招标文件“第五部分 招标内容及要求”的“二 采购内容及要求”的“（三）、采购清单” 的技术参数符合度进行打分</w:t>
            </w:r>
            <w:r>
              <w:rPr>
                <w:rFonts w:ascii="宋体" w:hAnsi="宋体" w:cs="宋体" w:hint="eastAsia"/>
                <w:kern w:val="0"/>
                <w:szCs w:val="21"/>
              </w:rPr>
              <w:t>，不符合核心产品的“参数项”，每项扣2分；其他产品每项扣1分，扣完为止；</w:t>
            </w:r>
            <w:r w:rsidRPr="009E4164">
              <w:rPr>
                <w:rFonts w:ascii="宋体" w:hAnsi="宋体" w:cs="宋体" w:hint="eastAsia"/>
                <w:b/>
                <w:kern w:val="0"/>
                <w:szCs w:val="21"/>
              </w:rPr>
              <w:t>供应商需在《技术规格条款偏离表》中作详细逐项应答，未应答视作负偏离。</w:t>
            </w:r>
          </w:p>
          <w:p w:rsidR="002A3502" w:rsidRPr="001D5913" w:rsidRDefault="002A3502" w:rsidP="003A164F">
            <w:pPr>
              <w:widowControl/>
              <w:spacing w:line="240" w:lineRule="auto"/>
              <w:jc w:val="left"/>
              <w:rPr>
                <w:rFonts w:ascii="宋体" w:hAnsi="宋体" w:cs="宋体"/>
                <w:kern w:val="0"/>
                <w:szCs w:val="21"/>
              </w:rPr>
            </w:pPr>
            <w:r>
              <w:rPr>
                <w:rFonts w:ascii="宋体" w:hAnsi="宋体" w:cs="宋体" w:hint="eastAsia"/>
                <w:kern w:val="0"/>
                <w:szCs w:val="21"/>
              </w:rPr>
              <w:t>（例：1</w:t>
            </w:r>
            <w:r w:rsidRPr="001D5913">
              <w:rPr>
                <w:rFonts w:ascii="宋体" w:hAnsi="宋体" w:cs="宋体" w:hint="eastAsia"/>
                <w:kern w:val="0"/>
                <w:szCs w:val="21"/>
              </w:rPr>
              <w:t>高清枪机1</w:t>
            </w:r>
            <w:r w:rsidRPr="009E4164">
              <w:rPr>
                <w:rFonts w:ascii="宋体" w:hAnsi="宋体" w:cs="宋体" w:hint="eastAsia"/>
                <w:kern w:val="0"/>
                <w:szCs w:val="21"/>
              </w:rPr>
              <w:t>，共含有1</w:t>
            </w:r>
            <w:r>
              <w:rPr>
                <w:rFonts w:ascii="宋体" w:hAnsi="宋体" w:cs="宋体" w:hint="eastAsia"/>
                <w:kern w:val="0"/>
                <w:szCs w:val="21"/>
              </w:rPr>
              <w:t>1</w:t>
            </w:r>
            <w:r w:rsidRPr="009E4164">
              <w:rPr>
                <w:rFonts w:ascii="宋体" w:hAnsi="宋体" w:cs="宋体" w:hint="eastAsia"/>
                <w:kern w:val="0"/>
                <w:szCs w:val="21"/>
              </w:rPr>
              <w:t>项参数项</w:t>
            </w:r>
            <w:r>
              <w:rPr>
                <w:rFonts w:ascii="宋体" w:hAnsi="宋体" w:cs="宋体" w:hint="eastAsia"/>
                <w:kern w:val="0"/>
                <w:szCs w:val="21"/>
              </w:rPr>
              <w:t>）</w:t>
            </w:r>
          </w:p>
        </w:tc>
      </w:tr>
      <w:tr w:rsidR="008C55F8" w:rsidRPr="001D5913" w:rsidTr="009329D5">
        <w:trPr>
          <w:trHeight w:val="525"/>
        </w:trPr>
        <w:tc>
          <w:tcPr>
            <w:tcW w:w="5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3</w:t>
            </w:r>
          </w:p>
        </w:tc>
        <w:tc>
          <w:tcPr>
            <w:tcW w:w="11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技术方案</w:t>
            </w: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5-3.1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3-1.6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3.1投标人提供完整的技术方案，系统建设提出合理的技术应用方案，方案内容包括招标文件所有要求条款，对技术性条款进行详细</w:t>
            </w:r>
            <w:r w:rsidR="00D40DEF">
              <w:rPr>
                <w:rFonts w:ascii="宋体" w:hAnsi="宋体" w:cs="宋体" w:hint="eastAsia"/>
                <w:kern w:val="0"/>
                <w:szCs w:val="21"/>
              </w:rPr>
              <w:t>逐项</w:t>
            </w:r>
            <w:r w:rsidRPr="001D5913">
              <w:rPr>
                <w:rFonts w:ascii="宋体" w:hAnsi="宋体" w:cs="宋体" w:hint="eastAsia"/>
                <w:kern w:val="0"/>
                <w:szCs w:val="21"/>
              </w:rPr>
              <w:t>应答说明。</w:t>
            </w:r>
          </w:p>
        </w:tc>
      </w:tr>
      <w:tr w:rsidR="008C55F8" w:rsidRPr="001D5913" w:rsidTr="009329D5">
        <w:trPr>
          <w:trHeight w:val="525"/>
        </w:trPr>
        <w:tc>
          <w:tcPr>
            <w:tcW w:w="512"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5-3.1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3-1.6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3.2根据投标人提供的结构图、流程图、系统图的合理性、完整性、可行性进行打分。</w:t>
            </w:r>
          </w:p>
        </w:tc>
      </w:tr>
      <w:tr w:rsidR="008C55F8" w:rsidRPr="001D5913" w:rsidTr="009329D5">
        <w:trPr>
          <w:trHeight w:val="525"/>
        </w:trPr>
        <w:tc>
          <w:tcPr>
            <w:tcW w:w="512"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5-3.1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3-1.6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075" w:type="dxa"/>
            <w:tcBorders>
              <w:top w:val="nil"/>
              <w:left w:val="single" w:sz="4" w:space="0" w:color="auto"/>
              <w:bottom w:val="single" w:sz="4"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3.3根据投标人对采购人指定点位（含视频监控、相关附属设备）的增加、移机、故障处置、**保障等应急解决能力，及投标人提供的解决方案进行打分。</w:t>
            </w:r>
          </w:p>
        </w:tc>
      </w:tr>
      <w:tr w:rsidR="002A3502" w:rsidRPr="001D5913" w:rsidTr="00D721CC">
        <w:trPr>
          <w:trHeight w:val="510"/>
        </w:trPr>
        <w:tc>
          <w:tcPr>
            <w:tcW w:w="512" w:type="dxa"/>
            <w:tcBorders>
              <w:top w:val="nil"/>
              <w:left w:val="single" w:sz="8" w:space="0" w:color="auto"/>
              <w:bottom w:val="single" w:sz="8" w:space="0" w:color="000000"/>
              <w:right w:val="single" w:sz="8" w:space="0" w:color="auto"/>
            </w:tcBorders>
            <w:shd w:val="clear" w:color="auto" w:fill="auto"/>
            <w:noWrap/>
            <w:vAlign w:val="center"/>
            <w:hideMark/>
          </w:tcPr>
          <w:p w:rsidR="002A3502" w:rsidRPr="001D5913" w:rsidRDefault="002A3502"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4</w:t>
            </w:r>
          </w:p>
        </w:tc>
        <w:tc>
          <w:tcPr>
            <w:tcW w:w="1137" w:type="dxa"/>
            <w:tcBorders>
              <w:top w:val="nil"/>
              <w:left w:val="single" w:sz="8" w:space="0" w:color="auto"/>
              <w:bottom w:val="single" w:sz="8" w:space="0" w:color="000000"/>
              <w:right w:val="single" w:sz="8" w:space="0" w:color="auto"/>
            </w:tcBorders>
            <w:shd w:val="clear" w:color="auto" w:fill="auto"/>
            <w:noWrap/>
            <w:vAlign w:val="center"/>
            <w:hideMark/>
          </w:tcPr>
          <w:p w:rsidR="002A3502" w:rsidRPr="001D5913" w:rsidRDefault="002A3502"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同类项目业绩</w:t>
            </w:r>
          </w:p>
        </w:tc>
        <w:tc>
          <w:tcPr>
            <w:tcW w:w="902" w:type="dxa"/>
            <w:tcBorders>
              <w:top w:val="nil"/>
              <w:left w:val="single" w:sz="8" w:space="0" w:color="auto"/>
              <w:bottom w:val="single" w:sz="8" w:space="0" w:color="000000"/>
              <w:right w:val="single" w:sz="4" w:space="0" w:color="auto"/>
            </w:tcBorders>
            <w:shd w:val="clear" w:color="auto" w:fill="auto"/>
            <w:noWrap/>
            <w:vAlign w:val="center"/>
            <w:hideMark/>
          </w:tcPr>
          <w:p w:rsidR="002A3502" w:rsidRPr="001D5913" w:rsidRDefault="002A3502"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6784" w:type="dxa"/>
            <w:gridSpan w:val="4"/>
            <w:tcBorders>
              <w:top w:val="nil"/>
              <w:left w:val="single" w:sz="8" w:space="0" w:color="auto"/>
              <w:bottom w:val="single" w:sz="8" w:space="0" w:color="000000"/>
              <w:right w:val="single" w:sz="4" w:space="0" w:color="auto"/>
            </w:tcBorders>
            <w:shd w:val="clear" w:color="auto" w:fill="auto"/>
            <w:vAlign w:val="center"/>
          </w:tcPr>
          <w:p w:rsidR="002A3502" w:rsidRPr="001D5913" w:rsidRDefault="002A3502" w:rsidP="00D40DEF">
            <w:pPr>
              <w:widowControl/>
              <w:spacing w:line="240" w:lineRule="auto"/>
              <w:jc w:val="left"/>
              <w:rPr>
                <w:rFonts w:ascii="宋体" w:hAnsi="宋体" w:cs="宋体"/>
                <w:kern w:val="0"/>
                <w:szCs w:val="21"/>
              </w:rPr>
            </w:pPr>
            <w:r w:rsidRPr="001D5913">
              <w:rPr>
                <w:rFonts w:ascii="宋体" w:hAnsi="宋体" w:cs="宋体" w:hint="eastAsia"/>
                <w:kern w:val="0"/>
                <w:szCs w:val="21"/>
              </w:rPr>
              <w:t>根据投标人2016年1月1日至今签订合同的且已通过竣工验收的</w:t>
            </w:r>
            <w:r>
              <w:rPr>
                <w:rFonts w:ascii="宋体" w:hAnsi="宋体" w:cs="宋体" w:hint="eastAsia"/>
                <w:kern w:val="0"/>
                <w:szCs w:val="21"/>
              </w:rPr>
              <w:t>同类城市安防监控类</w:t>
            </w:r>
            <w:r w:rsidRPr="001D5913">
              <w:rPr>
                <w:rFonts w:ascii="宋体" w:hAnsi="宋体" w:cs="宋体" w:hint="eastAsia"/>
                <w:kern w:val="0"/>
                <w:szCs w:val="21"/>
              </w:rPr>
              <w:t>项目业绩一个得1分，本项最高得5分；（提供客户联系方式、采购合同、验收报告复印件加盖投标人公章，资料提供不齐全不得分</w:t>
            </w:r>
            <w:r w:rsidRPr="001D5913">
              <w:rPr>
                <w:rFonts w:ascii="宋体" w:hAnsi="宋体" w:cs="宋体" w:hint="eastAsia"/>
                <w:b/>
                <w:bCs/>
                <w:kern w:val="0"/>
                <w:szCs w:val="21"/>
              </w:rPr>
              <w:t>，</w:t>
            </w:r>
            <w:r w:rsidRPr="001D5913">
              <w:rPr>
                <w:rFonts w:ascii="宋体" w:hAnsi="宋体" w:cs="宋体" w:hint="eastAsia"/>
                <w:kern w:val="0"/>
                <w:szCs w:val="21"/>
              </w:rPr>
              <w:t>合同原件备查；只计算投标人业绩，其子公司、母公司业绩不计分）。</w:t>
            </w:r>
          </w:p>
        </w:tc>
      </w:tr>
      <w:tr w:rsidR="002A3502" w:rsidRPr="001D5913" w:rsidTr="00F15B65">
        <w:trPr>
          <w:trHeight w:val="525"/>
        </w:trPr>
        <w:tc>
          <w:tcPr>
            <w:tcW w:w="5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A3502" w:rsidRPr="001D5913" w:rsidRDefault="002A3502"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11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A3502" w:rsidRPr="001D5913" w:rsidRDefault="002A3502"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施工组织计划</w:t>
            </w:r>
          </w:p>
        </w:tc>
        <w:tc>
          <w:tcPr>
            <w:tcW w:w="902" w:type="dxa"/>
            <w:tcBorders>
              <w:top w:val="nil"/>
              <w:left w:val="nil"/>
              <w:bottom w:val="single" w:sz="8" w:space="0" w:color="auto"/>
              <w:right w:val="single" w:sz="4" w:space="0" w:color="auto"/>
            </w:tcBorders>
            <w:shd w:val="clear" w:color="auto" w:fill="auto"/>
            <w:noWrap/>
            <w:vAlign w:val="center"/>
            <w:hideMark/>
          </w:tcPr>
          <w:p w:rsidR="002A3502" w:rsidRPr="001D5913" w:rsidRDefault="002A3502"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6784" w:type="dxa"/>
            <w:gridSpan w:val="4"/>
            <w:tcBorders>
              <w:top w:val="nil"/>
              <w:left w:val="nil"/>
              <w:bottom w:val="single" w:sz="8" w:space="0" w:color="auto"/>
              <w:right w:val="single" w:sz="4" w:space="0" w:color="auto"/>
            </w:tcBorders>
            <w:shd w:val="clear" w:color="auto" w:fill="auto"/>
            <w:vAlign w:val="center"/>
          </w:tcPr>
          <w:p w:rsidR="002A3502" w:rsidRPr="001D5913" w:rsidRDefault="002A3502" w:rsidP="00D468A0">
            <w:pPr>
              <w:widowControl/>
              <w:spacing w:line="240" w:lineRule="auto"/>
              <w:jc w:val="left"/>
              <w:rPr>
                <w:rFonts w:ascii="宋体" w:hAnsi="宋体" w:cs="宋体"/>
                <w:kern w:val="0"/>
                <w:szCs w:val="21"/>
              </w:rPr>
            </w:pPr>
            <w:r w:rsidRPr="001D5913">
              <w:rPr>
                <w:rFonts w:ascii="宋体" w:hAnsi="宋体" w:cs="宋体" w:hint="eastAsia"/>
                <w:kern w:val="0"/>
                <w:szCs w:val="21"/>
              </w:rPr>
              <w:t>5.1根据投标人工期满足性进行打分（主要参考投标人提供的</w:t>
            </w:r>
            <w:r w:rsidR="00D468A0">
              <w:rPr>
                <w:rFonts w:ascii="宋体" w:hAnsi="宋体" w:cs="宋体" w:hint="eastAsia"/>
                <w:kern w:val="0"/>
                <w:szCs w:val="21"/>
              </w:rPr>
              <w:t>《</w:t>
            </w:r>
            <w:r w:rsidRPr="001D5913">
              <w:rPr>
                <w:rFonts w:ascii="宋体" w:hAnsi="宋体" w:cs="宋体" w:hint="eastAsia"/>
                <w:kern w:val="0"/>
                <w:szCs w:val="21"/>
              </w:rPr>
              <w:t>项目实施进度计划表</w:t>
            </w:r>
            <w:r w:rsidR="00D468A0">
              <w:rPr>
                <w:rFonts w:ascii="宋体" w:hAnsi="宋体" w:cs="宋体" w:hint="eastAsia"/>
                <w:kern w:val="0"/>
                <w:szCs w:val="21"/>
              </w:rPr>
              <w:t>》</w:t>
            </w:r>
            <w:r w:rsidRPr="001D5913">
              <w:rPr>
                <w:rFonts w:ascii="宋体" w:hAnsi="宋体" w:cs="宋体" w:hint="eastAsia"/>
                <w:kern w:val="0"/>
                <w:szCs w:val="21"/>
              </w:rPr>
              <w:t>）,工期内完成得5分，每超期1月扣1分（超期大于等于15天算1个月，超期大于等于45天算2个月，以此类推）。</w:t>
            </w:r>
          </w:p>
        </w:tc>
      </w:tr>
      <w:tr w:rsidR="008C55F8" w:rsidRPr="001D5913" w:rsidTr="009329D5">
        <w:trPr>
          <w:trHeight w:val="525"/>
        </w:trPr>
        <w:tc>
          <w:tcPr>
            <w:tcW w:w="512"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3-2.1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2-1.1</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5.2投标人现有光纤资源（提供现有光纤资源列表）满足项目建设需求情况，进行打分。</w:t>
            </w:r>
          </w:p>
        </w:tc>
        <w:bookmarkStart w:id="29" w:name="_GoBack"/>
        <w:bookmarkEnd w:id="29"/>
      </w:tr>
      <w:tr w:rsidR="008C55F8" w:rsidRPr="001D5913" w:rsidTr="009329D5">
        <w:trPr>
          <w:trHeight w:val="525"/>
        </w:trPr>
        <w:tc>
          <w:tcPr>
            <w:tcW w:w="512"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3-2.1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2-1.1</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5.3包括施工计划、安全保证措施、质量保证措施、进度保证措施和环境保证措施，进行打分。</w:t>
            </w:r>
          </w:p>
        </w:tc>
      </w:tr>
      <w:tr w:rsidR="00D468A0" w:rsidRPr="001D5913" w:rsidTr="00307BFA">
        <w:trPr>
          <w:trHeight w:val="50"/>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D468A0" w:rsidRPr="001D5913" w:rsidRDefault="00D468A0"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6</w:t>
            </w:r>
          </w:p>
        </w:tc>
        <w:tc>
          <w:tcPr>
            <w:tcW w:w="1137" w:type="dxa"/>
            <w:tcBorders>
              <w:top w:val="nil"/>
              <w:left w:val="nil"/>
              <w:bottom w:val="single" w:sz="8" w:space="0" w:color="auto"/>
              <w:right w:val="single" w:sz="8" w:space="0" w:color="auto"/>
            </w:tcBorders>
            <w:shd w:val="clear" w:color="auto" w:fill="auto"/>
            <w:noWrap/>
            <w:vAlign w:val="center"/>
            <w:hideMark/>
          </w:tcPr>
          <w:p w:rsidR="00D468A0" w:rsidRPr="001D5913" w:rsidRDefault="00D468A0"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技术支持情况</w:t>
            </w:r>
          </w:p>
        </w:tc>
        <w:tc>
          <w:tcPr>
            <w:tcW w:w="902" w:type="dxa"/>
            <w:tcBorders>
              <w:top w:val="nil"/>
              <w:left w:val="nil"/>
              <w:bottom w:val="single" w:sz="8" w:space="0" w:color="auto"/>
              <w:right w:val="single" w:sz="4" w:space="0" w:color="auto"/>
            </w:tcBorders>
            <w:shd w:val="clear" w:color="auto" w:fill="auto"/>
            <w:noWrap/>
            <w:vAlign w:val="center"/>
            <w:hideMark/>
          </w:tcPr>
          <w:p w:rsidR="00D468A0" w:rsidRPr="001D5913" w:rsidRDefault="00D468A0"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6784" w:type="dxa"/>
            <w:gridSpan w:val="4"/>
            <w:tcBorders>
              <w:top w:val="nil"/>
              <w:left w:val="nil"/>
              <w:bottom w:val="single" w:sz="8" w:space="0" w:color="auto"/>
              <w:right w:val="single" w:sz="8" w:space="0" w:color="auto"/>
            </w:tcBorders>
            <w:shd w:val="clear" w:color="auto" w:fill="auto"/>
            <w:vAlign w:val="center"/>
          </w:tcPr>
          <w:p w:rsidR="00D468A0" w:rsidRPr="001D5913" w:rsidRDefault="00D468A0" w:rsidP="00D468A0">
            <w:pPr>
              <w:widowControl/>
              <w:spacing w:line="240" w:lineRule="auto"/>
              <w:jc w:val="left"/>
              <w:rPr>
                <w:rFonts w:ascii="宋体" w:hAnsi="宋体" w:cs="宋体"/>
                <w:kern w:val="0"/>
                <w:szCs w:val="21"/>
              </w:rPr>
            </w:pPr>
            <w:r w:rsidRPr="001D5913">
              <w:rPr>
                <w:rFonts w:ascii="宋体" w:hAnsi="宋体" w:cs="宋体" w:hint="eastAsia"/>
                <w:kern w:val="0"/>
                <w:szCs w:val="21"/>
              </w:rPr>
              <w:t>根据投标人服务于此次项目的项目负责人的自2016年1月1日以来负责的相关项目经验（</w:t>
            </w:r>
            <w:r w:rsidRPr="001D5913">
              <w:rPr>
                <w:rFonts w:ascii="宋体" w:hint="eastAsia"/>
              </w:rPr>
              <w:t>需提供原业主单位盖公章的书面证明、</w:t>
            </w:r>
            <w:r w:rsidRPr="001D5913">
              <w:rPr>
                <w:rFonts w:ascii="宋体" w:hAnsi="宋体" w:cs="宋体" w:hint="eastAsia"/>
                <w:kern w:val="0"/>
                <w:szCs w:val="21"/>
              </w:rPr>
              <w:t>采购合同复印件加盖投标人公章）,</w:t>
            </w:r>
            <w:r w:rsidRPr="001D5913" w:rsidDel="00D40DEF">
              <w:rPr>
                <w:rFonts w:ascii="宋体" w:hAnsi="宋体" w:cs="宋体" w:hint="eastAsia"/>
                <w:kern w:val="0"/>
                <w:szCs w:val="21"/>
              </w:rPr>
              <w:t xml:space="preserve"> </w:t>
            </w:r>
            <w:r w:rsidRPr="001D5913">
              <w:rPr>
                <w:rFonts w:ascii="宋体" w:hAnsi="宋体" w:cs="宋体" w:hint="eastAsia"/>
                <w:kern w:val="0"/>
                <w:szCs w:val="21"/>
              </w:rPr>
              <w:t>1个项目经验得1分</w:t>
            </w:r>
            <w:r>
              <w:rPr>
                <w:rFonts w:ascii="宋体" w:hAnsi="宋体" w:cs="宋体" w:hint="eastAsia"/>
                <w:kern w:val="0"/>
                <w:szCs w:val="21"/>
              </w:rPr>
              <w:t>，</w:t>
            </w:r>
            <w:r w:rsidRPr="001D5913">
              <w:rPr>
                <w:rFonts w:ascii="宋体" w:hAnsi="宋体" w:cs="宋体" w:hint="eastAsia"/>
                <w:kern w:val="0"/>
                <w:szCs w:val="21"/>
              </w:rPr>
              <w:t>必须提供项目负责人在投标人的1年（含）以上社保证明复印件加盖公章，不提供该项不得分；资料提供不齐不得分。</w:t>
            </w:r>
          </w:p>
        </w:tc>
      </w:tr>
      <w:tr w:rsidR="008C55F8" w:rsidRPr="001D5913" w:rsidTr="009329D5">
        <w:trPr>
          <w:trHeight w:val="285"/>
        </w:trPr>
        <w:tc>
          <w:tcPr>
            <w:tcW w:w="5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7</w:t>
            </w:r>
          </w:p>
        </w:tc>
        <w:tc>
          <w:tcPr>
            <w:tcW w:w="11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售后服务能力</w:t>
            </w: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5-3.1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3-1.6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1.5-0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7.1维保队伍的配备、计划安排情况。</w:t>
            </w:r>
          </w:p>
        </w:tc>
      </w:tr>
      <w:tr w:rsidR="008C55F8" w:rsidRPr="001D5913" w:rsidTr="009329D5">
        <w:trPr>
          <w:trHeight w:val="285"/>
        </w:trPr>
        <w:tc>
          <w:tcPr>
            <w:tcW w:w="512"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1137" w:type="dxa"/>
            <w:vMerge/>
            <w:tcBorders>
              <w:top w:val="nil"/>
              <w:left w:val="single" w:sz="8" w:space="0" w:color="auto"/>
              <w:bottom w:val="single" w:sz="8" w:space="0" w:color="000000"/>
              <w:right w:val="single" w:sz="8" w:space="0" w:color="auto"/>
            </w:tcBorders>
            <w:vAlign w:val="center"/>
            <w:hideMark/>
          </w:tcPr>
          <w:p w:rsidR="008C55F8" w:rsidRPr="001D5913" w:rsidRDefault="008C55F8" w:rsidP="009329D5">
            <w:pPr>
              <w:widowControl/>
              <w:spacing w:line="240" w:lineRule="auto"/>
              <w:jc w:val="center"/>
              <w:rPr>
                <w:rFonts w:ascii="宋体" w:hAnsi="宋体" w:cs="宋体"/>
                <w:kern w:val="0"/>
                <w:szCs w:val="21"/>
              </w:rPr>
            </w:pP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3-2.1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2-1.1</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1-0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7.2主要设备厂商在本地区确定的服务点的配备情况。</w:t>
            </w:r>
          </w:p>
        </w:tc>
      </w:tr>
      <w:tr w:rsidR="008C55F8" w:rsidRPr="001D5913" w:rsidTr="009329D5">
        <w:trPr>
          <w:trHeight w:val="285"/>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8</w:t>
            </w:r>
          </w:p>
        </w:tc>
        <w:tc>
          <w:tcPr>
            <w:tcW w:w="1137" w:type="dxa"/>
            <w:tcBorders>
              <w:top w:val="nil"/>
              <w:left w:val="nil"/>
              <w:bottom w:val="single" w:sz="8" w:space="0" w:color="auto"/>
              <w:right w:val="single" w:sz="8" w:space="0" w:color="auto"/>
            </w:tcBorders>
            <w:shd w:val="clear" w:color="auto" w:fill="auto"/>
            <w:noWrap/>
            <w:vAlign w:val="center"/>
            <w:hideMark/>
          </w:tcPr>
          <w:p w:rsidR="008C55F8" w:rsidRPr="001D5913" w:rsidRDefault="008C55F8"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其他优惠和承诺</w:t>
            </w:r>
          </w:p>
        </w:tc>
        <w:tc>
          <w:tcPr>
            <w:tcW w:w="902" w:type="dxa"/>
            <w:tcBorders>
              <w:top w:val="nil"/>
              <w:left w:val="nil"/>
              <w:bottom w:val="single" w:sz="8" w:space="0" w:color="auto"/>
              <w:right w:val="single" w:sz="4" w:space="0" w:color="auto"/>
            </w:tcBorders>
            <w:shd w:val="clear" w:color="auto" w:fill="auto"/>
            <w:noWrap/>
            <w:vAlign w:val="center"/>
            <w:hideMark/>
          </w:tcPr>
          <w:p w:rsidR="008C55F8" w:rsidRPr="001D5913" w:rsidRDefault="008C55F8"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951"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jc w:val="center"/>
              <w:rPr>
                <w:rFonts w:ascii="宋体" w:hAnsi="宋体" w:cs="宋体"/>
                <w:kern w:val="0"/>
                <w:szCs w:val="21"/>
              </w:rPr>
            </w:pPr>
            <w:r w:rsidRPr="001D5913">
              <w:rPr>
                <w:rFonts w:ascii="宋体" w:hAnsi="宋体" w:cs="宋体" w:hint="eastAsia"/>
                <w:kern w:val="0"/>
                <w:szCs w:val="21"/>
              </w:rPr>
              <w:t>2-1.1</w:t>
            </w:r>
          </w:p>
        </w:tc>
        <w:tc>
          <w:tcPr>
            <w:tcW w:w="903"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jc w:val="center"/>
              <w:rPr>
                <w:rFonts w:ascii="宋体" w:hAnsi="宋体" w:cs="宋体"/>
                <w:kern w:val="0"/>
                <w:szCs w:val="21"/>
              </w:rPr>
            </w:pPr>
            <w:r w:rsidRPr="001D5913">
              <w:rPr>
                <w:rFonts w:ascii="宋体" w:hAnsi="宋体" w:cs="宋体" w:hint="eastAsia"/>
                <w:kern w:val="0"/>
                <w:szCs w:val="21"/>
              </w:rPr>
              <w:t>1-0.6</w:t>
            </w:r>
          </w:p>
        </w:tc>
        <w:tc>
          <w:tcPr>
            <w:tcW w:w="855" w:type="dxa"/>
            <w:tcBorders>
              <w:top w:val="single" w:sz="4" w:space="0" w:color="auto"/>
              <w:left w:val="single" w:sz="4" w:space="0" w:color="auto"/>
              <w:bottom w:val="single" w:sz="4" w:space="0" w:color="auto"/>
              <w:right w:val="single" w:sz="4" w:space="0" w:color="auto"/>
            </w:tcBorders>
            <w:vAlign w:val="center"/>
          </w:tcPr>
          <w:p w:rsidR="008C55F8" w:rsidRPr="001D5913" w:rsidRDefault="008C55F8" w:rsidP="002A3502">
            <w:pPr>
              <w:widowControl/>
              <w:jc w:val="center"/>
              <w:rPr>
                <w:rFonts w:ascii="宋体" w:hAnsi="宋体" w:cs="宋体"/>
                <w:kern w:val="0"/>
                <w:szCs w:val="21"/>
              </w:rPr>
            </w:pPr>
            <w:r w:rsidRPr="001D5913">
              <w:rPr>
                <w:rFonts w:ascii="宋体" w:hAnsi="宋体" w:cs="宋体" w:hint="eastAsia"/>
                <w:kern w:val="0"/>
                <w:szCs w:val="21"/>
              </w:rPr>
              <w:t>0.5-0</w:t>
            </w:r>
          </w:p>
        </w:tc>
        <w:tc>
          <w:tcPr>
            <w:tcW w:w="4075" w:type="dxa"/>
            <w:tcBorders>
              <w:top w:val="nil"/>
              <w:left w:val="single" w:sz="4" w:space="0" w:color="auto"/>
              <w:bottom w:val="single" w:sz="8" w:space="0" w:color="auto"/>
              <w:right w:val="single" w:sz="8" w:space="0" w:color="auto"/>
            </w:tcBorders>
            <w:shd w:val="clear" w:color="auto" w:fill="auto"/>
            <w:vAlign w:val="center"/>
            <w:hideMark/>
          </w:tcPr>
          <w:p w:rsidR="008C55F8" w:rsidRPr="001D5913" w:rsidRDefault="008C55F8" w:rsidP="009329D5">
            <w:pPr>
              <w:widowControl/>
              <w:spacing w:line="240" w:lineRule="auto"/>
              <w:jc w:val="left"/>
              <w:rPr>
                <w:rFonts w:ascii="宋体" w:hAnsi="宋体" w:cs="宋体"/>
                <w:kern w:val="0"/>
                <w:szCs w:val="21"/>
              </w:rPr>
            </w:pPr>
            <w:r w:rsidRPr="001D5913">
              <w:rPr>
                <w:rFonts w:ascii="宋体" w:hAnsi="宋体" w:cs="宋体" w:hint="eastAsia"/>
                <w:kern w:val="0"/>
                <w:szCs w:val="21"/>
              </w:rPr>
              <w:t>根据投标人提供的实际优惠和承诺，但与本项目无关的其他商品、服务不得计分。</w:t>
            </w:r>
          </w:p>
        </w:tc>
      </w:tr>
      <w:tr w:rsidR="00D468A0" w:rsidRPr="001D5913" w:rsidTr="008540A4">
        <w:trPr>
          <w:trHeight w:val="1035"/>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D468A0" w:rsidRPr="001D5913" w:rsidRDefault="00D468A0"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9</w:t>
            </w:r>
          </w:p>
        </w:tc>
        <w:tc>
          <w:tcPr>
            <w:tcW w:w="1137" w:type="dxa"/>
            <w:tcBorders>
              <w:top w:val="nil"/>
              <w:left w:val="nil"/>
              <w:bottom w:val="single" w:sz="8" w:space="0" w:color="auto"/>
              <w:right w:val="single" w:sz="8" w:space="0" w:color="auto"/>
            </w:tcBorders>
            <w:shd w:val="clear" w:color="auto" w:fill="auto"/>
            <w:noWrap/>
            <w:vAlign w:val="center"/>
            <w:hideMark/>
          </w:tcPr>
          <w:p w:rsidR="00D468A0" w:rsidRPr="001D5913" w:rsidRDefault="00D468A0" w:rsidP="009329D5">
            <w:pPr>
              <w:widowControl/>
              <w:spacing w:line="240" w:lineRule="auto"/>
              <w:jc w:val="center"/>
              <w:rPr>
                <w:rFonts w:ascii="宋体" w:hAnsi="宋体" w:cs="宋体"/>
                <w:kern w:val="0"/>
                <w:szCs w:val="21"/>
              </w:rPr>
            </w:pPr>
            <w:r w:rsidRPr="001D5913">
              <w:rPr>
                <w:rFonts w:ascii="宋体" w:hAnsi="宋体" w:cs="宋体" w:hint="eastAsia"/>
                <w:kern w:val="0"/>
                <w:szCs w:val="21"/>
              </w:rPr>
              <w:t>节能环保</w:t>
            </w:r>
          </w:p>
        </w:tc>
        <w:tc>
          <w:tcPr>
            <w:tcW w:w="902" w:type="dxa"/>
            <w:tcBorders>
              <w:top w:val="nil"/>
              <w:left w:val="nil"/>
              <w:bottom w:val="single" w:sz="8" w:space="0" w:color="auto"/>
              <w:right w:val="single" w:sz="4" w:space="0" w:color="auto"/>
            </w:tcBorders>
            <w:shd w:val="clear" w:color="auto" w:fill="auto"/>
            <w:noWrap/>
            <w:vAlign w:val="center"/>
            <w:hideMark/>
          </w:tcPr>
          <w:p w:rsidR="00D468A0" w:rsidRPr="001D5913" w:rsidRDefault="00D468A0" w:rsidP="002A3502">
            <w:pPr>
              <w:widowControl/>
              <w:spacing w:line="240" w:lineRule="auto"/>
              <w:jc w:val="center"/>
              <w:rPr>
                <w:rFonts w:ascii="宋体" w:hAnsi="宋体" w:cs="宋体"/>
                <w:kern w:val="0"/>
                <w:szCs w:val="21"/>
              </w:rPr>
            </w:pPr>
            <w:r w:rsidRPr="001D5913">
              <w:rPr>
                <w:rFonts w:ascii="宋体" w:hAnsi="宋体" w:cs="宋体" w:hint="eastAsia"/>
                <w:kern w:val="0"/>
                <w:szCs w:val="21"/>
              </w:rPr>
              <w:t>2</w:t>
            </w:r>
          </w:p>
        </w:tc>
        <w:tc>
          <w:tcPr>
            <w:tcW w:w="6784" w:type="dxa"/>
            <w:gridSpan w:val="4"/>
            <w:tcBorders>
              <w:top w:val="nil"/>
              <w:left w:val="nil"/>
              <w:bottom w:val="single" w:sz="8" w:space="0" w:color="auto"/>
              <w:right w:val="single" w:sz="8" w:space="0" w:color="auto"/>
            </w:tcBorders>
            <w:shd w:val="clear" w:color="auto" w:fill="auto"/>
            <w:vAlign w:val="center"/>
          </w:tcPr>
          <w:p w:rsidR="00D468A0" w:rsidRPr="001D5913" w:rsidRDefault="00D468A0" w:rsidP="009329D5">
            <w:pPr>
              <w:widowControl/>
              <w:spacing w:line="240" w:lineRule="auto"/>
              <w:jc w:val="left"/>
              <w:rPr>
                <w:rFonts w:ascii="宋体" w:hAnsi="宋体" w:cs="宋体"/>
                <w:kern w:val="0"/>
                <w:szCs w:val="21"/>
              </w:rPr>
            </w:pPr>
            <w:r w:rsidRPr="001D5913">
              <w:rPr>
                <w:rFonts w:ascii="宋体" w:hAnsi="宋体" w:cs="宋体" w:hint="eastAsia"/>
                <w:kern w:val="0"/>
                <w:szCs w:val="21"/>
              </w:rPr>
              <w:t>投标核心产品属于节能产品得1分、属于环境标志产品得1分。</w:t>
            </w:r>
          </w:p>
          <w:p w:rsidR="00D468A0" w:rsidRPr="001D5913" w:rsidRDefault="00D468A0" w:rsidP="009329D5">
            <w:pPr>
              <w:widowControl/>
              <w:spacing w:line="240" w:lineRule="auto"/>
              <w:jc w:val="left"/>
              <w:rPr>
                <w:rFonts w:ascii="宋体" w:hAnsi="宋体" w:cs="宋体"/>
                <w:kern w:val="0"/>
                <w:szCs w:val="21"/>
              </w:rPr>
            </w:pPr>
            <w:r w:rsidRPr="001D5913">
              <w:rPr>
                <w:rFonts w:ascii="宋体" w:hAnsi="宋体" w:cs="宋体" w:hint="eastAsia"/>
                <w:kern w:val="0"/>
                <w:szCs w:val="21"/>
              </w:rPr>
              <w:t>投标文件中必须提供《节能环保产品声明书》、“投标产品在‘中国政府采购网’上节能产品或环境标志产品查询截图”，两者缺一不可，否则不予给分。</w:t>
            </w:r>
          </w:p>
        </w:tc>
      </w:tr>
    </w:tbl>
    <w:p w:rsidR="000F60F5" w:rsidRPr="001D5913" w:rsidRDefault="0014695D" w:rsidP="001940D2">
      <w:pPr>
        <w:tabs>
          <w:tab w:val="left" w:pos="1985"/>
        </w:tabs>
        <w:ind w:leftChars="201" w:left="422"/>
        <w:rPr>
          <w:rFonts w:asciiTheme="majorEastAsia" w:eastAsiaTheme="majorEastAsia" w:hAnsiTheme="majorEastAsia"/>
          <w:i/>
        </w:rPr>
      </w:pPr>
      <w:r w:rsidRPr="001D5913">
        <w:rPr>
          <w:rFonts w:asciiTheme="majorEastAsia" w:eastAsiaTheme="majorEastAsia" w:hAnsiTheme="majorEastAsia" w:hint="eastAsia"/>
          <w:i/>
        </w:rPr>
        <w:t>注：</w:t>
      </w:r>
      <w:r w:rsidR="009A1D28" w:rsidRPr="001D5913">
        <w:rPr>
          <w:rFonts w:asciiTheme="majorEastAsia" w:eastAsiaTheme="majorEastAsia" w:hAnsiTheme="majorEastAsia" w:hint="eastAsia"/>
          <w:b/>
          <w:i/>
        </w:rPr>
        <w:t>“</w:t>
      </w:r>
      <w:r w:rsidRPr="001D5913">
        <w:rPr>
          <w:rFonts w:asciiTheme="majorEastAsia" w:eastAsiaTheme="majorEastAsia" w:hAnsiTheme="majorEastAsia" w:hint="eastAsia"/>
          <w:b/>
          <w:i/>
        </w:rPr>
        <w:t>原件备查</w:t>
      </w:r>
      <w:r w:rsidR="009A1D28" w:rsidRPr="001D5913">
        <w:rPr>
          <w:rFonts w:asciiTheme="majorEastAsia" w:eastAsiaTheme="majorEastAsia" w:hAnsiTheme="majorEastAsia" w:hint="eastAsia"/>
          <w:b/>
          <w:i/>
        </w:rPr>
        <w:t>”</w:t>
      </w:r>
      <w:r w:rsidRPr="001D5913">
        <w:rPr>
          <w:rFonts w:asciiTheme="majorEastAsia" w:eastAsiaTheme="majorEastAsia" w:hAnsiTheme="majorEastAsia" w:hint="eastAsia"/>
          <w:i/>
        </w:rPr>
        <w:t>是指当评委</w:t>
      </w:r>
      <w:r w:rsidR="001D5A2A" w:rsidRPr="001D5913">
        <w:rPr>
          <w:rFonts w:asciiTheme="majorEastAsia" w:eastAsiaTheme="majorEastAsia" w:hAnsiTheme="majorEastAsia" w:hint="eastAsia"/>
          <w:i/>
        </w:rPr>
        <w:t>认为</w:t>
      </w:r>
      <w:r w:rsidRPr="001D5913">
        <w:rPr>
          <w:rFonts w:asciiTheme="majorEastAsia" w:eastAsiaTheme="majorEastAsia" w:hAnsiTheme="majorEastAsia" w:hint="eastAsia"/>
          <w:i/>
        </w:rPr>
        <w:t>投标人所提供的相关文件复印件</w:t>
      </w:r>
      <w:r w:rsidR="00153024" w:rsidRPr="001D5913">
        <w:rPr>
          <w:rFonts w:asciiTheme="majorEastAsia" w:eastAsiaTheme="majorEastAsia" w:hAnsiTheme="majorEastAsia" w:hint="eastAsia"/>
          <w:i/>
        </w:rPr>
        <w:t>有瑕疵</w:t>
      </w:r>
      <w:r w:rsidR="001D5A2A" w:rsidRPr="001D5913">
        <w:rPr>
          <w:rFonts w:asciiTheme="majorEastAsia" w:eastAsiaTheme="majorEastAsia" w:hAnsiTheme="majorEastAsia" w:hint="eastAsia"/>
          <w:i/>
        </w:rPr>
        <w:t>、</w:t>
      </w:r>
      <w:r w:rsidR="00153024" w:rsidRPr="001D5913">
        <w:rPr>
          <w:rFonts w:asciiTheme="majorEastAsia" w:eastAsiaTheme="majorEastAsia" w:hAnsiTheme="majorEastAsia" w:hint="eastAsia"/>
          <w:i/>
        </w:rPr>
        <w:t>无法确认</w:t>
      </w:r>
      <w:r w:rsidR="001D5A2A" w:rsidRPr="001D5913">
        <w:rPr>
          <w:rFonts w:asciiTheme="majorEastAsia" w:eastAsiaTheme="majorEastAsia" w:hAnsiTheme="majorEastAsia" w:hint="eastAsia"/>
          <w:i/>
        </w:rPr>
        <w:t>或存在其他情况</w:t>
      </w:r>
      <w:r w:rsidRPr="001D5913">
        <w:rPr>
          <w:rFonts w:asciiTheme="majorEastAsia" w:eastAsiaTheme="majorEastAsia" w:hAnsiTheme="majorEastAsia" w:hint="eastAsia"/>
          <w:i/>
        </w:rPr>
        <w:t>，</w:t>
      </w:r>
      <w:r w:rsidR="00390214" w:rsidRPr="001D5913">
        <w:rPr>
          <w:rFonts w:asciiTheme="majorEastAsia" w:eastAsiaTheme="majorEastAsia" w:hAnsiTheme="majorEastAsia" w:hint="eastAsia"/>
          <w:i/>
        </w:rPr>
        <w:t>可要求投标人提供相关文件原件进行</w:t>
      </w:r>
      <w:r w:rsidR="001D5A2A" w:rsidRPr="001D5913">
        <w:rPr>
          <w:rFonts w:asciiTheme="majorEastAsia" w:eastAsiaTheme="majorEastAsia" w:hAnsiTheme="majorEastAsia" w:hint="eastAsia"/>
          <w:i/>
        </w:rPr>
        <w:t>核对</w:t>
      </w:r>
      <w:r w:rsidR="00390214" w:rsidRPr="001D5913">
        <w:rPr>
          <w:rFonts w:asciiTheme="majorEastAsia" w:eastAsiaTheme="majorEastAsia" w:hAnsiTheme="majorEastAsia" w:hint="eastAsia"/>
          <w:i/>
        </w:rPr>
        <w:t>，如投标人未能提供原件而造成不利评审的风险则由各投标人自行承担。</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  商务评分（30分）：</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szCs w:val="21"/>
        </w:rPr>
        <w:t>满足招标文件全部实质性要求</w:t>
      </w:r>
      <w:r w:rsidRPr="001D5913">
        <w:rPr>
          <w:rFonts w:asciiTheme="majorEastAsia" w:eastAsiaTheme="majorEastAsia" w:hAnsiTheme="majorEastAsia" w:hint="eastAsia"/>
        </w:rPr>
        <w:t>且投标报价最低的投标价为评标基准价，其余投标人投标价与该基准价对比，计算出商务报价评分值（小数点后按四舍五入保留2位）：</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lastRenderedPageBreak/>
        <w:t>1） 有效投标人的投标价等于评标基准价时其报价分为满分；</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2） 其他投标人的价格分按以下公式计算：</w:t>
      </w:r>
    </w:p>
    <w:p w:rsidR="00333B73" w:rsidRPr="001D5913" w:rsidRDefault="006741E4" w:rsidP="001940D2">
      <w:pPr>
        <w:tabs>
          <w:tab w:val="left" w:pos="1985"/>
        </w:tabs>
        <w:ind w:firstLineChars="150" w:firstLine="315"/>
        <w:rPr>
          <w:rFonts w:asciiTheme="majorEastAsia" w:eastAsiaTheme="majorEastAsia" w:hAnsiTheme="majorEastAsia"/>
          <w:u w:val="single"/>
        </w:rPr>
      </w:pPr>
      <w:r w:rsidRPr="001D5913">
        <w:rPr>
          <w:rFonts w:asciiTheme="majorEastAsia" w:eastAsiaTheme="majorEastAsia" w:hAnsiTheme="majorEastAsia" w:hint="eastAsia"/>
          <w:u w:val="single"/>
        </w:rPr>
        <w:t>▲投标报价得分=（评标基准价/投标人投标价）× 价格权值 ×100</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3.  有效投标人的综合得分为技术资信分和商务（报价）分的总和。</w:t>
      </w:r>
    </w:p>
    <w:p w:rsidR="00333B73" w:rsidRPr="001D5913" w:rsidRDefault="006741E4" w:rsidP="001940D2">
      <w:pPr>
        <w:tabs>
          <w:tab w:val="left" w:pos="1985"/>
        </w:tabs>
        <w:ind w:left="424" w:hangingChars="202" w:hanging="424"/>
        <w:rPr>
          <w:rFonts w:asciiTheme="majorEastAsia" w:eastAsiaTheme="majorEastAsia" w:hAnsiTheme="majorEastAsia"/>
          <w:szCs w:val="21"/>
        </w:rPr>
      </w:pPr>
      <w:r w:rsidRPr="001D5913">
        <w:rPr>
          <w:rFonts w:asciiTheme="majorEastAsia" w:eastAsiaTheme="majorEastAsia" w:hAnsiTheme="majorEastAsia" w:hint="eastAsia"/>
        </w:rPr>
        <w:t xml:space="preserve">4.  </w:t>
      </w:r>
      <w:r w:rsidRPr="001D5913">
        <w:rPr>
          <w:rFonts w:asciiTheme="majorEastAsia" w:eastAsiaTheme="majorEastAsia" w:hAnsiTheme="majorEastAsia"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六. 定标办法</w:t>
      </w:r>
    </w:p>
    <w:p w:rsidR="00333B73" w:rsidRPr="001D5913" w:rsidRDefault="006741E4" w:rsidP="001940D2">
      <w:pPr>
        <w:tabs>
          <w:tab w:val="left" w:pos="1985"/>
        </w:tabs>
        <w:ind w:leftChars="202" w:left="424"/>
        <w:rPr>
          <w:rFonts w:asciiTheme="majorEastAsia" w:eastAsiaTheme="majorEastAsia" w:hAnsiTheme="majorEastAsia"/>
        </w:rPr>
      </w:pPr>
      <w:r w:rsidRPr="001D5913">
        <w:rPr>
          <w:rFonts w:asciiTheme="majorEastAsia" w:eastAsiaTheme="majorEastAsia" w:hAnsiTheme="majorEastAsia" w:hint="eastAsia"/>
        </w:rPr>
        <w:t>本次招标由评标委员会直接确定中标人（招标文件另有规定的除外）。中标人放弃成交；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中标人在本次采购活动中存在违法违规行为或其他原因使质疑成立的，采购人可视具体情况，</w:t>
      </w:r>
      <w:r w:rsidRPr="001D5913">
        <w:rPr>
          <w:rFonts w:asciiTheme="majorEastAsia" w:eastAsiaTheme="majorEastAsia" w:hAnsiTheme="majorEastAsia" w:hint="eastAsia"/>
          <w:szCs w:val="21"/>
        </w:rPr>
        <w:t>采购人可以按照评标报告推荐的中标候选人名单排序，确定下一候选人为中标，也可以重新开展政府采购活动。</w:t>
      </w:r>
      <w:r w:rsidRPr="001D5913">
        <w:rPr>
          <w:rFonts w:asciiTheme="majorEastAsia" w:eastAsiaTheme="majorEastAsia" w:hAnsiTheme="majorEastAsia" w:hint="eastAsia"/>
        </w:rPr>
        <w:t>如第二中标候选人因前款规定的同样原因不能签订合同的，本次招标失败，重新组织招标。</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七. 确定中标人</w:t>
      </w:r>
    </w:p>
    <w:p w:rsidR="00333B73" w:rsidRPr="001D5913" w:rsidRDefault="006741E4" w:rsidP="001940D2">
      <w:pPr>
        <w:tabs>
          <w:tab w:val="left" w:pos="1985"/>
        </w:tabs>
        <w:ind w:leftChars="202" w:left="424"/>
        <w:rPr>
          <w:rFonts w:asciiTheme="majorEastAsia" w:eastAsiaTheme="majorEastAsia" w:hAnsiTheme="majorEastAsia"/>
        </w:rPr>
      </w:pPr>
      <w:r w:rsidRPr="001D5913">
        <w:rPr>
          <w:rFonts w:asciiTheme="majorEastAsia" w:eastAsiaTheme="majorEastAsia" w:hAnsiTheme="majorEastAsia" w:hint="eastAsia"/>
        </w:rPr>
        <w:t>评标结束后，采购代理机构将在“</w:t>
      </w:r>
      <w:r w:rsidR="00C724E1" w:rsidRPr="001D5913">
        <w:rPr>
          <w:rFonts w:asciiTheme="majorEastAsia" w:eastAsiaTheme="majorEastAsia" w:hAnsiTheme="majorEastAsia" w:hint="eastAsia"/>
        </w:rPr>
        <w:t>浙江省政府采购网</w:t>
      </w:r>
      <w:r w:rsidRPr="001D5913">
        <w:rPr>
          <w:rFonts w:asciiTheme="majorEastAsia" w:eastAsiaTheme="majorEastAsia" w:hAnsiTheme="majorEastAsia" w:hint="eastAsia"/>
        </w:rPr>
        <w:t>”上公告中标结果，并向中标人发出中标通知书。</w:t>
      </w:r>
    </w:p>
    <w:p w:rsidR="00333B73" w:rsidRPr="001D5913" w:rsidRDefault="006741E4" w:rsidP="001940D2">
      <w:pPr>
        <w:tabs>
          <w:tab w:val="left" w:pos="1985"/>
        </w:tabs>
        <w:rPr>
          <w:rFonts w:asciiTheme="majorEastAsia" w:eastAsiaTheme="majorEastAsia" w:hAnsiTheme="majorEastAsia"/>
        </w:rPr>
      </w:pPr>
      <w:r w:rsidRPr="001D5913">
        <w:rPr>
          <w:rFonts w:asciiTheme="majorEastAsia" w:eastAsiaTheme="majorEastAsia" w:hAnsiTheme="majorEastAsia" w:hint="eastAsia"/>
        </w:rPr>
        <w:t xml:space="preserve">八. 投标人义务  </w:t>
      </w:r>
    </w:p>
    <w:p w:rsidR="00333B73" w:rsidRPr="001D5913" w:rsidRDefault="006741E4" w:rsidP="001940D2">
      <w:pPr>
        <w:tabs>
          <w:tab w:val="left" w:pos="1985"/>
        </w:tabs>
        <w:ind w:leftChars="202" w:left="424"/>
        <w:rPr>
          <w:rFonts w:asciiTheme="majorEastAsia" w:eastAsiaTheme="majorEastAsia" w:hAnsiTheme="majorEastAsia"/>
        </w:rPr>
      </w:pPr>
      <w:r w:rsidRPr="001D5913">
        <w:rPr>
          <w:rFonts w:asciiTheme="majorEastAsia" w:eastAsiaTheme="majorEastAsia" w:hAnsiTheme="majorEastAsia" w:hint="eastAsia"/>
        </w:rPr>
        <w:t>投标人应随时接受评标委员会的询标，解答包括有关的商务、技术问题等。评标结束，所有评标资料存招标机构备查。</w:t>
      </w:r>
    </w:p>
    <w:sectPr w:rsidR="00333B73" w:rsidRPr="001D5913" w:rsidSect="008C55F8">
      <w:pgSz w:w="11906" w:h="16838"/>
      <w:pgMar w:top="1440" w:right="1800" w:bottom="1440" w:left="1800"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F33BCB" w15:done="0"/>
  <w15:commentEx w15:paraId="1BA32E9F" w15:done="0"/>
  <w15:commentEx w15:paraId="15BE6A2D" w15:done="0"/>
  <w15:commentEx w15:paraId="757505AB" w15:done="0"/>
  <w15:commentEx w15:paraId="404A610F" w15:done="0"/>
  <w15:commentEx w15:paraId="00A003B3" w15:done="0"/>
  <w15:commentEx w15:paraId="5410350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6CA" w:rsidRDefault="001B16CA" w:rsidP="00333B73">
      <w:pPr>
        <w:spacing w:line="240" w:lineRule="auto"/>
      </w:pPr>
      <w:r>
        <w:separator/>
      </w:r>
    </w:p>
  </w:endnote>
  <w:endnote w:type="continuationSeparator" w:id="0">
    <w:p w:rsidR="001B16CA" w:rsidRDefault="001B16CA" w:rsidP="00333B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华文细黑">
    <w:charset w:val="86"/>
    <w:family w:val="auto"/>
    <w:pitch w:val="variable"/>
    <w:sig w:usb0="00000287" w:usb1="080F0000" w:usb2="00000010" w:usb3="00000000" w:csb0="0004009F" w:csb1="00000000"/>
  </w:font>
  <w:font w:name="Univers LT Std 47 Cn Lt">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87947"/>
      <w:docPartObj>
        <w:docPartGallery w:val="AutoText"/>
      </w:docPartObj>
    </w:sdtPr>
    <w:sdtContent>
      <w:p w:rsidR="00E9130A" w:rsidRDefault="00600789">
        <w:pPr>
          <w:pStyle w:val="aa"/>
          <w:jc w:val="center"/>
        </w:pPr>
        <w:r w:rsidRPr="00600789">
          <w:fldChar w:fldCharType="begin"/>
        </w:r>
        <w:r w:rsidR="00E9130A">
          <w:instrText xml:space="preserve"> PAGE   \* MERGEFORMAT </w:instrText>
        </w:r>
        <w:r w:rsidRPr="00600789">
          <w:fldChar w:fldCharType="separate"/>
        </w:r>
        <w:r w:rsidR="009010E4" w:rsidRPr="009010E4">
          <w:rPr>
            <w:noProof/>
            <w:lang w:val="zh-CN"/>
          </w:rPr>
          <w:t>2</w:t>
        </w:r>
        <w:r>
          <w:rPr>
            <w:lang w:val="zh-CN"/>
          </w:rPr>
          <w:fldChar w:fldCharType="end"/>
        </w:r>
      </w:p>
    </w:sdtContent>
  </w:sdt>
  <w:p w:rsidR="00E9130A" w:rsidRDefault="00E9130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6CA" w:rsidRDefault="001B16CA" w:rsidP="00333B73">
      <w:pPr>
        <w:spacing w:line="240" w:lineRule="auto"/>
      </w:pPr>
      <w:r>
        <w:separator/>
      </w:r>
    </w:p>
  </w:footnote>
  <w:footnote w:type="continuationSeparator" w:id="0">
    <w:p w:rsidR="001B16CA" w:rsidRDefault="001B16CA" w:rsidP="00333B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0A" w:rsidRPr="00883717" w:rsidRDefault="00E9130A" w:rsidP="009B634B">
    <w:pPr>
      <w:pStyle w:val="ab"/>
      <w:ind w:leftChars="1" w:left="4" w:rightChars="-39" w:right="-82" w:hangingChars="1" w:hanging="2"/>
      <w:jc w:val="left"/>
    </w:pPr>
    <w:r>
      <w:rPr>
        <w:rFonts w:hint="eastAsia"/>
      </w:rPr>
      <w:t>鹿城区政府集中采购招标文件</w:t>
    </w:r>
    <w:r w:rsidRPr="007A4AB2">
      <w:rPr>
        <w:rFonts w:hint="eastAsia"/>
      </w:rPr>
      <w:t>项</w:t>
    </w:r>
    <w:r w:rsidRPr="00883717">
      <w:rPr>
        <w:rFonts w:hint="eastAsia"/>
      </w:rPr>
      <w:t>目编号：</w:t>
    </w:r>
    <w:r>
      <w:rPr>
        <w:rFonts w:asciiTheme="majorEastAsia" w:eastAsiaTheme="majorEastAsia" w:hAnsiTheme="majorEastAsia" w:cs="Arial"/>
      </w:rPr>
      <w:t>Z-GBLC20190701007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73"/>
    <w:multiLevelType w:val="hybridMultilevel"/>
    <w:tmpl w:val="38964A5A"/>
    <w:lvl w:ilvl="0" w:tplc="9488B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5081B"/>
    <w:multiLevelType w:val="hybridMultilevel"/>
    <w:tmpl w:val="752E0934"/>
    <w:lvl w:ilvl="0" w:tplc="27DEE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B4766C"/>
    <w:multiLevelType w:val="hybridMultilevel"/>
    <w:tmpl w:val="DC6CCE2C"/>
    <w:lvl w:ilvl="0" w:tplc="0EA8A24C">
      <w:start w:val="1"/>
      <w:numFmt w:val="decimal"/>
      <w:lvlText w:val="%1."/>
      <w:lvlJc w:val="left"/>
      <w:pPr>
        <w:ind w:left="420" w:hanging="42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C61618"/>
    <w:multiLevelType w:val="hybridMultilevel"/>
    <w:tmpl w:val="7A2A1F0E"/>
    <w:lvl w:ilvl="0" w:tplc="11704CD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1F6C1C"/>
    <w:multiLevelType w:val="hybridMultilevel"/>
    <w:tmpl w:val="6854E7EE"/>
    <w:lvl w:ilvl="0" w:tplc="1D606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A31CA"/>
    <w:multiLevelType w:val="hybridMultilevel"/>
    <w:tmpl w:val="9CC6EE3E"/>
    <w:lvl w:ilvl="0" w:tplc="EB605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DD3B72"/>
    <w:multiLevelType w:val="hybridMultilevel"/>
    <w:tmpl w:val="20048178"/>
    <w:lvl w:ilvl="0" w:tplc="3912F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D64D66"/>
    <w:multiLevelType w:val="hybridMultilevel"/>
    <w:tmpl w:val="97C4E94E"/>
    <w:lvl w:ilvl="0" w:tplc="4296C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195A6A"/>
    <w:multiLevelType w:val="multilevel"/>
    <w:tmpl w:val="2D1281F0"/>
    <w:lvl w:ilvl="0">
      <w:start w:val="1"/>
      <w:numFmt w:val="decimal"/>
      <w:suff w:val="nothing"/>
      <w:lvlText w:val="%1."/>
      <w:lvlJc w:val="left"/>
      <w:pPr>
        <w:ind w:left="0" w:firstLine="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A9F76E8"/>
    <w:multiLevelType w:val="hybridMultilevel"/>
    <w:tmpl w:val="D13806E6"/>
    <w:lvl w:ilvl="0" w:tplc="11704CD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9D141B"/>
    <w:multiLevelType w:val="hybridMultilevel"/>
    <w:tmpl w:val="40C2B244"/>
    <w:lvl w:ilvl="0" w:tplc="535EC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E96BE8"/>
    <w:multiLevelType w:val="multilevel"/>
    <w:tmpl w:val="16BA3F5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suff w:val="space"/>
      <w:lvlText w:val="%4."/>
      <w:lvlJc w:val="left"/>
      <w:pPr>
        <w:ind w:left="42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2B11ACC"/>
    <w:multiLevelType w:val="hybridMultilevel"/>
    <w:tmpl w:val="61965082"/>
    <w:lvl w:ilvl="0" w:tplc="43BE3A6A">
      <w:start w:val="1"/>
      <w:numFmt w:val="japaneseCounting"/>
      <w:lvlText w:val="（%1）"/>
      <w:lvlJc w:val="left"/>
      <w:pPr>
        <w:ind w:left="945" w:hanging="945"/>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F403B5"/>
    <w:multiLevelType w:val="singleLevel"/>
    <w:tmpl w:val="54F403B5"/>
    <w:lvl w:ilvl="0">
      <w:start w:val="1"/>
      <w:numFmt w:val="chineseCounting"/>
      <w:pStyle w:val="GP1"/>
      <w:suff w:val="nothing"/>
      <w:lvlText w:val="%1、"/>
      <w:lvlJc w:val="left"/>
      <w:pPr>
        <w:ind w:left="0" w:firstLine="0"/>
      </w:pPr>
    </w:lvl>
  </w:abstractNum>
  <w:abstractNum w:abstractNumId="14">
    <w:nsid w:val="557FD3DA"/>
    <w:multiLevelType w:val="singleLevel"/>
    <w:tmpl w:val="557FD3DA"/>
    <w:lvl w:ilvl="0">
      <w:start w:val="3"/>
      <w:numFmt w:val="chineseCounting"/>
      <w:suff w:val="nothing"/>
      <w:lvlText w:val="%1、"/>
      <w:lvlJc w:val="left"/>
      <w:pPr>
        <w:ind w:left="0" w:firstLine="0"/>
      </w:pPr>
    </w:lvl>
  </w:abstractNum>
  <w:abstractNum w:abstractNumId="15">
    <w:nsid w:val="613F6EA8"/>
    <w:multiLevelType w:val="hybridMultilevel"/>
    <w:tmpl w:val="B7689C7C"/>
    <w:lvl w:ilvl="0" w:tplc="E268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87FE9"/>
    <w:multiLevelType w:val="multilevel"/>
    <w:tmpl w:val="A9828B6E"/>
    <w:lvl w:ilvl="0">
      <w:start w:val="1"/>
      <w:numFmt w:val="decimal"/>
      <w:suff w:val="nothing"/>
      <w:lvlText w:val="%1."/>
      <w:lvlJc w:val="left"/>
      <w:pPr>
        <w:ind w:left="0" w:firstLine="0"/>
      </w:pPr>
      <w:rPr>
        <w:rFonts w:hint="default"/>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6F4D1E8B"/>
    <w:multiLevelType w:val="multilevel"/>
    <w:tmpl w:val="DF3CBDB6"/>
    <w:lvl w:ilvl="0">
      <w:start w:val="1"/>
      <w:numFmt w:val="decimal"/>
      <w:lvlText w:val="%1."/>
      <w:lvlJc w:val="left"/>
      <w:pPr>
        <w:ind w:left="372" w:firstLine="196"/>
      </w:pPr>
      <w:rPr>
        <w:rFonts w:hint="default"/>
      </w:rPr>
    </w:lvl>
    <w:lvl w:ilvl="1">
      <w:start w:val="1"/>
      <w:numFmt w:val="lowerLetter"/>
      <w:lvlText w:val="%2)"/>
      <w:lvlJc w:val="left"/>
      <w:pPr>
        <w:ind w:left="1462" w:hanging="420"/>
      </w:pPr>
      <w:rPr>
        <w:rFonts w:hint="eastAsia"/>
      </w:rPr>
    </w:lvl>
    <w:lvl w:ilvl="2">
      <w:start w:val="1"/>
      <w:numFmt w:val="lowerRoman"/>
      <w:lvlText w:val="%3."/>
      <w:lvlJc w:val="right"/>
      <w:pPr>
        <w:ind w:left="1882" w:hanging="420"/>
      </w:pPr>
      <w:rPr>
        <w:rFonts w:hint="eastAsia"/>
      </w:rPr>
    </w:lvl>
    <w:lvl w:ilvl="3">
      <w:start w:val="1"/>
      <w:numFmt w:val="decimal"/>
      <w:lvlText w:val="%4."/>
      <w:lvlJc w:val="left"/>
      <w:pPr>
        <w:ind w:left="2302" w:hanging="420"/>
      </w:pPr>
      <w:rPr>
        <w:rFonts w:hint="eastAsia"/>
      </w:rPr>
    </w:lvl>
    <w:lvl w:ilvl="4">
      <w:start w:val="1"/>
      <w:numFmt w:val="lowerLetter"/>
      <w:lvlText w:val="%5)"/>
      <w:lvlJc w:val="left"/>
      <w:pPr>
        <w:ind w:left="2722" w:hanging="420"/>
      </w:pPr>
      <w:rPr>
        <w:rFonts w:hint="eastAsia"/>
      </w:rPr>
    </w:lvl>
    <w:lvl w:ilvl="5">
      <w:start w:val="1"/>
      <w:numFmt w:val="lowerRoman"/>
      <w:lvlText w:val="%6."/>
      <w:lvlJc w:val="right"/>
      <w:pPr>
        <w:ind w:left="3142" w:hanging="420"/>
      </w:pPr>
      <w:rPr>
        <w:rFonts w:hint="eastAsia"/>
      </w:rPr>
    </w:lvl>
    <w:lvl w:ilvl="6">
      <w:start w:val="1"/>
      <w:numFmt w:val="decimal"/>
      <w:lvlText w:val="%7."/>
      <w:lvlJc w:val="left"/>
      <w:pPr>
        <w:ind w:left="3562" w:hanging="420"/>
      </w:pPr>
      <w:rPr>
        <w:rFonts w:hint="eastAsia"/>
      </w:rPr>
    </w:lvl>
    <w:lvl w:ilvl="7">
      <w:start w:val="1"/>
      <w:numFmt w:val="lowerLetter"/>
      <w:lvlText w:val="%8)"/>
      <w:lvlJc w:val="left"/>
      <w:pPr>
        <w:ind w:left="3982" w:hanging="420"/>
      </w:pPr>
      <w:rPr>
        <w:rFonts w:hint="eastAsia"/>
      </w:rPr>
    </w:lvl>
    <w:lvl w:ilvl="8">
      <w:start w:val="1"/>
      <w:numFmt w:val="lowerRoman"/>
      <w:lvlText w:val="%9."/>
      <w:lvlJc w:val="right"/>
      <w:pPr>
        <w:ind w:left="4402" w:hanging="420"/>
      </w:pPr>
      <w:rPr>
        <w:rFonts w:hint="eastAsia"/>
      </w:rPr>
    </w:lvl>
  </w:abstractNum>
  <w:abstractNum w:abstractNumId="18">
    <w:nsid w:val="780B0BD1"/>
    <w:multiLevelType w:val="multilevel"/>
    <w:tmpl w:val="807EF284"/>
    <w:lvl w:ilvl="0">
      <w:start w:val="1"/>
      <w:numFmt w:val="decimal"/>
      <w:lvlText w:val="%1."/>
      <w:lvlJc w:val="left"/>
      <w:pPr>
        <w:ind w:left="360" w:hanging="360"/>
      </w:pPr>
      <w:rPr>
        <w:rFonts w:hint="default"/>
        <w:strike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78C31EAE"/>
    <w:multiLevelType w:val="hybridMultilevel"/>
    <w:tmpl w:val="72B617A4"/>
    <w:lvl w:ilvl="0" w:tplc="3EB07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0B3A0B"/>
    <w:multiLevelType w:val="hybridMultilevel"/>
    <w:tmpl w:val="33BAC8A4"/>
    <w:lvl w:ilvl="0" w:tplc="0DACE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lvlOverride w:ilvl="0">
      <w:startOverride w:val="1"/>
    </w:lvlOverride>
  </w:num>
  <w:num w:numId="2">
    <w:abstractNumId w:val="14"/>
    <w:lvlOverride w:ilvl="0">
      <w:startOverride w:val="3"/>
    </w:lvlOverride>
  </w:num>
  <w:num w:numId="3">
    <w:abstractNumId w:val="0"/>
  </w:num>
  <w:num w:numId="4">
    <w:abstractNumId w:val="20"/>
  </w:num>
  <w:num w:numId="5">
    <w:abstractNumId w:val="19"/>
  </w:num>
  <w:num w:numId="6">
    <w:abstractNumId w:val="15"/>
  </w:num>
  <w:num w:numId="7">
    <w:abstractNumId w:val="5"/>
  </w:num>
  <w:num w:numId="8">
    <w:abstractNumId w:val="7"/>
  </w:num>
  <w:num w:numId="9">
    <w:abstractNumId w:val="1"/>
  </w:num>
  <w:num w:numId="10">
    <w:abstractNumId w:val="4"/>
  </w:num>
  <w:num w:numId="11">
    <w:abstractNumId w:val="10"/>
  </w:num>
  <w:num w:numId="12">
    <w:abstractNumId w:val="6"/>
  </w:num>
  <w:num w:numId="13">
    <w:abstractNumId w:val="17"/>
  </w:num>
  <w:num w:numId="14">
    <w:abstractNumId w:val="12"/>
  </w:num>
  <w:num w:numId="15">
    <w:abstractNumId w:val="16"/>
  </w:num>
  <w:num w:numId="16">
    <w:abstractNumId w:val="8"/>
  </w:num>
  <w:num w:numId="17">
    <w:abstractNumId w:val="9"/>
  </w:num>
  <w:num w:numId="18">
    <w:abstractNumId w:val="11"/>
  </w:num>
  <w:num w:numId="19">
    <w:abstractNumId w:val="2"/>
  </w:num>
  <w:num w:numId="20">
    <w:abstractNumId w:val="3"/>
  </w:num>
  <w:num w:numId="21">
    <w:abstractNumId w:val="1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j">
    <w15:presenceInfo w15:providerId="None" w15:userId="lx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7D7"/>
    <w:rsid w:val="00010282"/>
    <w:rsid w:val="00010574"/>
    <w:rsid w:val="00015799"/>
    <w:rsid w:val="000167BD"/>
    <w:rsid w:val="00017C76"/>
    <w:rsid w:val="000217C8"/>
    <w:rsid w:val="00022546"/>
    <w:rsid w:val="000228AB"/>
    <w:rsid w:val="00026C93"/>
    <w:rsid w:val="000279AB"/>
    <w:rsid w:val="0003075E"/>
    <w:rsid w:val="000307E4"/>
    <w:rsid w:val="0003082F"/>
    <w:rsid w:val="00030DFF"/>
    <w:rsid w:val="000311A1"/>
    <w:rsid w:val="00032579"/>
    <w:rsid w:val="0003312A"/>
    <w:rsid w:val="00035451"/>
    <w:rsid w:val="0003687A"/>
    <w:rsid w:val="00051A7B"/>
    <w:rsid w:val="00052DE9"/>
    <w:rsid w:val="00052F59"/>
    <w:rsid w:val="000549AF"/>
    <w:rsid w:val="0005540D"/>
    <w:rsid w:val="0005692B"/>
    <w:rsid w:val="00063181"/>
    <w:rsid w:val="0006658A"/>
    <w:rsid w:val="0007665C"/>
    <w:rsid w:val="00091F9A"/>
    <w:rsid w:val="000A4BB2"/>
    <w:rsid w:val="000A5AC4"/>
    <w:rsid w:val="000B0824"/>
    <w:rsid w:val="000C1650"/>
    <w:rsid w:val="000C762A"/>
    <w:rsid w:val="000D1728"/>
    <w:rsid w:val="000D2D3B"/>
    <w:rsid w:val="000D31B7"/>
    <w:rsid w:val="000D661E"/>
    <w:rsid w:val="000E00DD"/>
    <w:rsid w:val="000E06E7"/>
    <w:rsid w:val="000E0FAB"/>
    <w:rsid w:val="000E45ED"/>
    <w:rsid w:val="000E6C06"/>
    <w:rsid w:val="000E6FBC"/>
    <w:rsid w:val="000F249E"/>
    <w:rsid w:val="000F28F3"/>
    <w:rsid w:val="000F60F5"/>
    <w:rsid w:val="000F7F1E"/>
    <w:rsid w:val="00106155"/>
    <w:rsid w:val="0010771A"/>
    <w:rsid w:val="00110292"/>
    <w:rsid w:val="00116E68"/>
    <w:rsid w:val="0012392C"/>
    <w:rsid w:val="00123B55"/>
    <w:rsid w:val="00125785"/>
    <w:rsid w:val="001275C5"/>
    <w:rsid w:val="00127E76"/>
    <w:rsid w:val="00130B0D"/>
    <w:rsid w:val="00130C73"/>
    <w:rsid w:val="00130CC9"/>
    <w:rsid w:val="00131885"/>
    <w:rsid w:val="00132C45"/>
    <w:rsid w:val="00133DC5"/>
    <w:rsid w:val="00135161"/>
    <w:rsid w:val="0014019D"/>
    <w:rsid w:val="00143866"/>
    <w:rsid w:val="0014695D"/>
    <w:rsid w:val="00147257"/>
    <w:rsid w:val="00150469"/>
    <w:rsid w:val="00153024"/>
    <w:rsid w:val="00154ED5"/>
    <w:rsid w:val="00165679"/>
    <w:rsid w:val="00167265"/>
    <w:rsid w:val="001730A2"/>
    <w:rsid w:val="001760BF"/>
    <w:rsid w:val="0017728A"/>
    <w:rsid w:val="00183BF6"/>
    <w:rsid w:val="00191E86"/>
    <w:rsid w:val="001940D2"/>
    <w:rsid w:val="001B16CA"/>
    <w:rsid w:val="001B333B"/>
    <w:rsid w:val="001B3E8A"/>
    <w:rsid w:val="001C3561"/>
    <w:rsid w:val="001C3B99"/>
    <w:rsid w:val="001C4CA4"/>
    <w:rsid w:val="001D019B"/>
    <w:rsid w:val="001D2A50"/>
    <w:rsid w:val="001D49E1"/>
    <w:rsid w:val="001D5913"/>
    <w:rsid w:val="001D5A2A"/>
    <w:rsid w:val="001D6996"/>
    <w:rsid w:val="001E272C"/>
    <w:rsid w:val="001E6A76"/>
    <w:rsid w:val="001F186E"/>
    <w:rsid w:val="001F355B"/>
    <w:rsid w:val="001F4161"/>
    <w:rsid w:val="001F6C92"/>
    <w:rsid w:val="0020531E"/>
    <w:rsid w:val="00207A0C"/>
    <w:rsid w:val="002103C5"/>
    <w:rsid w:val="0021326F"/>
    <w:rsid w:val="0021494C"/>
    <w:rsid w:val="00216E92"/>
    <w:rsid w:val="00222B4B"/>
    <w:rsid w:val="00224129"/>
    <w:rsid w:val="00235FA1"/>
    <w:rsid w:val="00237232"/>
    <w:rsid w:val="00242088"/>
    <w:rsid w:val="00243350"/>
    <w:rsid w:val="002436E3"/>
    <w:rsid w:val="00244E33"/>
    <w:rsid w:val="0024740F"/>
    <w:rsid w:val="00247828"/>
    <w:rsid w:val="00250817"/>
    <w:rsid w:val="00250E1F"/>
    <w:rsid w:val="002544CE"/>
    <w:rsid w:val="002573DD"/>
    <w:rsid w:val="00270D97"/>
    <w:rsid w:val="002747F5"/>
    <w:rsid w:val="00277CD6"/>
    <w:rsid w:val="002820F3"/>
    <w:rsid w:val="0028330E"/>
    <w:rsid w:val="002834EF"/>
    <w:rsid w:val="00290DA5"/>
    <w:rsid w:val="002934D6"/>
    <w:rsid w:val="00294F80"/>
    <w:rsid w:val="002A3502"/>
    <w:rsid w:val="002A4ADA"/>
    <w:rsid w:val="002A532D"/>
    <w:rsid w:val="002A7BD1"/>
    <w:rsid w:val="002B1626"/>
    <w:rsid w:val="002B30E9"/>
    <w:rsid w:val="002B5547"/>
    <w:rsid w:val="002B5FC5"/>
    <w:rsid w:val="002B6323"/>
    <w:rsid w:val="002B6E17"/>
    <w:rsid w:val="002C6095"/>
    <w:rsid w:val="002D1858"/>
    <w:rsid w:val="002D3D50"/>
    <w:rsid w:val="002D41A7"/>
    <w:rsid w:val="002E12AC"/>
    <w:rsid w:val="002F30AA"/>
    <w:rsid w:val="00300B19"/>
    <w:rsid w:val="003019FF"/>
    <w:rsid w:val="00307A04"/>
    <w:rsid w:val="00321575"/>
    <w:rsid w:val="00330784"/>
    <w:rsid w:val="00333B73"/>
    <w:rsid w:val="00335C53"/>
    <w:rsid w:val="00337CA0"/>
    <w:rsid w:val="00340792"/>
    <w:rsid w:val="00342C72"/>
    <w:rsid w:val="00346403"/>
    <w:rsid w:val="00346647"/>
    <w:rsid w:val="00347697"/>
    <w:rsid w:val="00347E00"/>
    <w:rsid w:val="003520F1"/>
    <w:rsid w:val="00352460"/>
    <w:rsid w:val="00362237"/>
    <w:rsid w:val="0036575B"/>
    <w:rsid w:val="003659C5"/>
    <w:rsid w:val="00371968"/>
    <w:rsid w:val="00372613"/>
    <w:rsid w:val="00372CC3"/>
    <w:rsid w:val="00381F7E"/>
    <w:rsid w:val="00383A0D"/>
    <w:rsid w:val="00384093"/>
    <w:rsid w:val="00390214"/>
    <w:rsid w:val="00390BFC"/>
    <w:rsid w:val="00391157"/>
    <w:rsid w:val="003917D7"/>
    <w:rsid w:val="003918D0"/>
    <w:rsid w:val="00393231"/>
    <w:rsid w:val="00394C40"/>
    <w:rsid w:val="0039576B"/>
    <w:rsid w:val="00396402"/>
    <w:rsid w:val="003A0594"/>
    <w:rsid w:val="003A164F"/>
    <w:rsid w:val="003B2124"/>
    <w:rsid w:val="003B2AA6"/>
    <w:rsid w:val="003C03B1"/>
    <w:rsid w:val="003C3141"/>
    <w:rsid w:val="003C3633"/>
    <w:rsid w:val="003C38FD"/>
    <w:rsid w:val="003C5927"/>
    <w:rsid w:val="003C6166"/>
    <w:rsid w:val="003C6CE3"/>
    <w:rsid w:val="003D0139"/>
    <w:rsid w:val="003D5004"/>
    <w:rsid w:val="003D5164"/>
    <w:rsid w:val="003D6984"/>
    <w:rsid w:val="003E22C5"/>
    <w:rsid w:val="003E4FB4"/>
    <w:rsid w:val="003F575D"/>
    <w:rsid w:val="003F6372"/>
    <w:rsid w:val="004001B6"/>
    <w:rsid w:val="0040334A"/>
    <w:rsid w:val="004131EF"/>
    <w:rsid w:val="0041518A"/>
    <w:rsid w:val="00420B76"/>
    <w:rsid w:val="00424FEE"/>
    <w:rsid w:val="00426C88"/>
    <w:rsid w:val="00427064"/>
    <w:rsid w:val="00430919"/>
    <w:rsid w:val="00430F4D"/>
    <w:rsid w:val="004311ED"/>
    <w:rsid w:val="0043325A"/>
    <w:rsid w:val="00433D41"/>
    <w:rsid w:val="00434252"/>
    <w:rsid w:val="00434459"/>
    <w:rsid w:val="004515DB"/>
    <w:rsid w:val="004531E5"/>
    <w:rsid w:val="004552B0"/>
    <w:rsid w:val="0045632B"/>
    <w:rsid w:val="00461AB0"/>
    <w:rsid w:val="004648D7"/>
    <w:rsid w:val="00464D81"/>
    <w:rsid w:val="00466C7E"/>
    <w:rsid w:val="00471FE9"/>
    <w:rsid w:val="00472B0D"/>
    <w:rsid w:val="00474785"/>
    <w:rsid w:val="00474D50"/>
    <w:rsid w:val="004825C8"/>
    <w:rsid w:val="004834E3"/>
    <w:rsid w:val="00484F01"/>
    <w:rsid w:val="00487FEF"/>
    <w:rsid w:val="00491E9E"/>
    <w:rsid w:val="0049432E"/>
    <w:rsid w:val="00495BC1"/>
    <w:rsid w:val="004A1495"/>
    <w:rsid w:val="004A1C4F"/>
    <w:rsid w:val="004A4DA8"/>
    <w:rsid w:val="004A6D35"/>
    <w:rsid w:val="004C18DA"/>
    <w:rsid w:val="004C422C"/>
    <w:rsid w:val="004C58F3"/>
    <w:rsid w:val="004D0788"/>
    <w:rsid w:val="004E3C42"/>
    <w:rsid w:val="004E527C"/>
    <w:rsid w:val="004F14DA"/>
    <w:rsid w:val="004F330A"/>
    <w:rsid w:val="004F38F6"/>
    <w:rsid w:val="004F6172"/>
    <w:rsid w:val="00501660"/>
    <w:rsid w:val="00504BB5"/>
    <w:rsid w:val="00504E7A"/>
    <w:rsid w:val="00512EC3"/>
    <w:rsid w:val="00515DA4"/>
    <w:rsid w:val="0051701F"/>
    <w:rsid w:val="00517B3E"/>
    <w:rsid w:val="0052026F"/>
    <w:rsid w:val="00524F60"/>
    <w:rsid w:val="00531413"/>
    <w:rsid w:val="0053158D"/>
    <w:rsid w:val="00531B0B"/>
    <w:rsid w:val="00536BAE"/>
    <w:rsid w:val="005439DE"/>
    <w:rsid w:val="00551346"/>
    <w:rsid w:val="00556C2D"/>
    <w:rsid w:val="00557C12"/>
    <w:rsid w:val="005617B1"/>
    <w:rsid w:val="00567D04"/>
    <w:rsid w:val="00572188"/>
    <w:rsid w:val="00575D1B"/>
    <w:rsid w:val="00584E98"/>
    <w:rsid w:val="0059281A"/>
    <w:rsid w:val="00593F07"/>
    <w:rsid w:val="00594F91"/>
    <w:rsid w:val="00595072"/>
    <w:rsid w:val="00595127"/>
    <w:rsid w:val="005A15B2"/>
    <w:rsid w:val="005A1834"/>
    <w:rsid w:val="005A1B6A"/>
    <w:rsid w:val="005A76EA"/>
    <w:rsid w:val="005B2EB3"/>
    <w:rsid w:val="005B5C5C"/>
    <w:rsid w:val="005B68E2"/>
    <w:rsid w:val="005B7E23"/>
    <w:rsid w:val="005C1592"/>
    <w:rsid w:val="005C38F3"/>
    <w:rsid w:val="005C7F6E"/>
    <w:rsid w:val="005D0E70"/>
    <w:rsid w:val="005D3B51"/>
    <w:rsid w:val="005E012F"/>
    <w:rsid w:val="005F1EEA"/>
    <w:rsid w:val="005F336A"/>
    <w:rsid w:val="005F60A2"/>
    <w:rsid w:val="00600057"/>
    <w:rsid w:val="006006BF"/>
    <w:rsid w:val="00600789"/>
    <w:rsid w:val="0060783A"/>
    <w:rsid w:val="00607E3A"/>
    <w:rsid w:val="0061013A"/>
    <w:rsid w:val="00610FF5"/>
    <w:rsid w:val="006113A8"/>
    <w:rsid w:val="006113E5"/>
    <w:rsid w:val="0061330F"/>
    <w:rsid w:val="00616DC9"/>
    <w:rsid w:val="006200DF"/>
    <w:rsid w:val="00626CE7"/>
    <w:rsid w:val="006275C4"/>
    <w:rsid w:val="006307D2"/>
    <w:rsid w:val="00630C1D"/>
    <w:rsid w:val="00632169"/>
    <w:rsid w:val="006359A6"/>
    <w:rsid w:val="00636650"/>
    <w:rsid w:val="006412D2"/>
    <w:rsid w:val="00641CC8"/>
    <w:rsid w:val="00662EB8"/>
    <w:rsid w:val="00663F28"/>
    <w:rsid w:val="006673C2"/>
    <w:rsid w:val="00671B7E"/>
    <w:rsid w:val="00671E81"/>
    <w:rsid w:val="006741E4"/>
    <w:rsid w:val="0067595F"/>
    <w:rsid w:val="00676C85"/>
    <w:rsid w:val="006802FC"/>
    <w:rsid w:val="00682A6D"/>
    <w:rsid w:val="0068365A"/>
    <w:rsid w:val="00691EE2"/>
    <w:rsid w:val="006A0285"/>
    <w:rsid w:val="006A5C38"/>
    <w:rsid w:val="006B2676"/>
    <w:rsid w:val="006B4799"/>
    <w:rsid w:val="006B5491"/>
    <w:rsid w:val="006B64EF"/>
    <w:rsid w:val="006B711C"/>
    <w:rsid w:val="006C1B21"/>
    <w:rsid w:val="006C3415"/>
    <w:rsid w:val="006D20CE"/>
    <w:rsid w:val="006D21F3"/>
    <w:rsid w:val="006D2C51"/>
    <w:rsid w:val="006D6D3E"/>
    <w:rsid w:val="006E2A33"/>
    <w:rsid w:val="006E50BF"/>
    <w:rsid w:val="006E5DD1"/>
    <w:rsid w:val="006F0137"/>
    <w:rsid w:val="006F1914"/>
    <w:rsid w:val="006F3452"/>
    <w:rsid w:val="006F3533"/>
    <w:rsid w:val="006F442E"/>
    <w:rsid w:val="00702289"/>
    <w:rsid w:val="00716B90"/>
    <w:rsid w:val="00720B66"/>
    <w:rsid w:val="00723608"/>
    <w:rsid w:val="00725C3B"/>
    <w:rsid w:val="00726186"/>
    <w:rsid w:val="00726585"/>
    <w:rsid w:val="0073762E"/>
    <w:rsid w:val="007417A8"/>
    <w:rsid w:val="00745FCC"/>
    <w:rsid w:val="00747F7B"/>
    <w:rsid w:val="00752246"/>
    <w:rsid w:val="00755B4B"/>
    <w:rsid w:val="00757700"/>
    <w:rsid w:val="00772691"/>
    <w:rsid w:val="00783621"/>
    <w:rsid w:val="00787F6F"/>
    <w:rsid w:val="00792502"/>
    <w:rsid w:val="007927E7"/>
    <w:rsid w:val="0079427A"/>
    <w:rsid w:val="007A333C"/>
    <w:rsid w:val="007A3C00"/>
    <w:rsid w:val="007A4AB2"/>
    <w:rsid w:val="007A57DF"/>
    <w:rsid w:val="007B19D5"/>
    <w:rsid w:val="007B7349"/>
    <w:rsid w:val="007C0390"/>
    <w:rsid w:val="007C2B4C"/>
    <w:rsid w:val="007C48C1"/>
    <w:rsid w:val="007D0F05"/>
    <w:rsid w:val="007D7A67"/>
    <w:rsid w:val="007D7AEF"/>
    <w:rsid w:val="007E1FCE"/>
    <w:rsid w:val="007F03D7"/>
    <w:rsid w:val="007F0F24"/>
    <w:rsid w:val="007F13F0"/>
    <w:rsid w:val="007F298E"/>
    <w:rsid w:val="007F5898"/>
    <w:rsid w:val="00801F96"/>
    <w:rsid w:val="00804B2B"/>
    <w:rsid w:val="008079E5"/>
    <w:rsid w:val="008130CF"/>
    <w:rsid w:val="008171D7"/>
    <w:rsid w:val="00823E7E"/>
    <w:rsid w:val="00826496"/>
    <w:rsid w:val="00826F48"/>
    <w:rsid w:val="00830244"/>
    <w:rsid w:val="0083076F"/>
    <w:rsid w:val="00831488"/>
    <w:rsid w:val="00833996"/>
    <w:rsid w:val="00836AE5"/>
    <w:rsid w:val="00836BA7"/>
    <w:rsid w:val="0084029A"/>
    <w:rsid w:val="008543B9"/>
    <w:rsid w:val="0085524B"/>
    <w:rsid w:val="00856B4C"/>
    <w:rsid w:val="008603E8"/>
    <w:rsid w:val="008615EF"/>
    <w:rsid w:val="0086183C"/>
    <w:rsid w:val="0086535F"/>
    <w:rsid w:val="008661C4"/>
    <w:rsid w:val="00867C2D"/>
    <w:rsid w:val="00871187"/>
    <w:rsid w:val="008736E4"/>
    <w:rsid w:val="00876139"/>
    <w:rsid w:val="00883717"/>
    <w:rsid w:val="0088598E"/>
    <w:rsid w:val="0089124D"/>
    <w:rsid w:val="0089240A"/>
    <w:rsid w:val="0089282C"/>
    <w:rsid w:val="00897F48"/>
    <w:rsid w:val="008A5378"/>
    <w:rsid w:val="008B2011"/>
    <w:rsid w:val="008B37AC"/>
    <w:rsid w:val="008B4A41"/>
    <w:rsid w:val="008B537F"/>
    <w:rsid w:val="008B74F0"/>
    <w:rsid w:val="008C3942"/>
    <w:rsid w:val="008C55F8"/>
    <w:rsid w:val="008D263E"/>
    <w:rsid w:val="008D6A33"/>
    <w:rsid w:val="008E091D"/>
    <w:rsid w:val="008E4217"/>
    <w:rsid w:val="008E471A"/>
    <w:rsid w:val="008E7120"/>
    <w:rsid w:val="008F1863"/>
    <w:rsid w:val="008F4BC0"/>
    <w:rsid w:val="008F5230"/>
    <w:rsid w:val="008F58A8"/>
    <w:rsid w:val="009001C8"/>
    <w:rsid w:val="009003A5"/>
    <w:rsid w:val="009010E4"/>
    <w:rsid w:val="00902135"/>
    <w:rsid w:val="00904866"/>
    <w:rsid w:val="0090681A"/>
    <w:rsid w:val="00912DE2"/>
    <w:rsid w:val="00916AA4"/>
    <w:rsid w:val="00917057"/>
    <w:rsid w:val="00917926"/>
    <w:rsid w:val="009202B2"/>
    <w:rsid w:val="00921036"/>
    <w:rsid w:val="00921EE1"/>
    <w:rsid w:val="009244BC"/>
    <w:rsid w:val="0092486C"/>
    <w:rsid w:val="009254FE"/>
    <w:rsid w:val="00925E2C"/>
    <w:rsid w:val="00930B48"/>
    <w:rsid w:val="009329D5"/>
    <w:rsid w:val="00936526"/>
    <w:rsid w:val="0094136E"/>
    <w:rsid w:val="00942075"/>
    <w:rsid w:val="00954F2C"/>
    <w:rsid w:val="00955511"/>
    <w:rsid w:val="00955D64"/>
    <w:rsid w:val="00962BC7"/>
    <w:rsid w:val="009640CD"/>
    <w:rsid w:val="00967A47"/>
    <w:rsid w:val="00974F1D"/>
    <w:rsid w:val="0097529F"/>
    <w:rsid w:val="009757B2"/>
    <w:rsid w:val="00975EE3"/>
    <w:rsid w:val="00976706"/>
    <w:rsid w:val="00980FE0"/>
    <w:rsid w:val="00981C7D"/>
    <w:rsid w:val="00984425"/>
    <w:rsid w:val="00984610"/>
    <w:rsid w:val="00984ED7"/>
    <w:rsid w:val="00991EC3"/>
    <w:rsid w:val="00993293"/>
    <w:rsid w:val="00993CB1"/>
    <w:rsid w:val="009954C9"/>
    <w:rsid w:val="00997BC7"/>
    <w:rsid w:val="009A0C64"/>
    <w:rsid w:val="009A1D28"/>
    <w:rsid w:val="009A1F4C"/>
    <w:rsid w:val="009A3B9C"/>
    <w:rsid w:val="009A524F"/>
    <w:rsid w:val="009B35CA"/>
    <w:rsid w:val="009B38E9"/>
    <w:rsid w:val="009B634B"/>
    <w:rsid w:val="009C00FA"/>
    <w:rsid w:val="009C27E6"/>
    <w:rsid w:val="009C447D"/>
    <w:rsid w:val="009C45DF"/>
    <w:rsid w:val="009C562D"/>
    <w:rsid w:val="009C56A4"/>
    <w:rsid w:val="009C5C76"/>
    <w:rsid w:val="009D1376"/>
    <w:rsid w:val="009D203B"/>
    <w:rsid w:val="009D5096"/>
    <w:rsid w:val="009E016B"/>
    <w:rsid w:val="009E357F"/>
    <w:rsid w:val="009E38A7"/>
    <w:rsid w:val="009E49ED"/>
    <w:rsid w:val="009E5EC8"/>
    <w:rsid w:val="00A03890"/>
    <w:rsid w:val="00A0512F"/>
    <w:rsid w:val="00A05842"/>
    <w:rsid w:val="00A10296"/>
    <w:rsid w:val="00A109BB"/>
    <w:rsid w:val="00A1119B"/>
    <w:rsid w:val="00A17EC0"/>
    <w:rsid w:val="00A20AF1"/>
    <w:rsid w:val="00A268BE"/>
    <w:rsid w:val="00A27A28"/>
    <w:rsid w:val="00A302FE"/>
    <w:rsid w:val="00A33865"/>
    <w:rsid w:val="00A33BD5"/>
    <w:rsid w:val="00A34D10"/>
    <w:rsid w:val="00A35436"/>
    <w:rsid w:val="00A36655"/>
    <w:rsid w:val="00A371C7"/>
    <w:rsid w:val="00A37349"/>
    <w:rsid w:val="00A4056C"/>
    <w:rsid w:val="00A44C8B"/>
    <w:rsid w:val="00A475F4"/>
    <w:rsid w:val="00A47954"/>
    <w:rsid w:val="00A617E1"/>
    <w:rsid w:val="00A61E25"/>
    <w:rsid w:val="00A6235D"/>
    <w:rsid w:val="00A62A3A"/>
    <w:rsid w:val="00A62EBF"/>
    <w:rsid w:val="00A63F4A"/>
    <w:rsid w:val="00A7193E"/>
    <w:rsid w:val="00A75B8E"/>
    <w:rsid w:val="00A77E94"/>
    <w:rsid w:val="00A81E09"/>
    <w:rsid w:val="00A84557"/>
    <w:rsid w:val="00A85C8E"/>
    <w:rsid w:val="00A91352"/>
    <w:rsid w:val="00A942ED"/>
    <w:rsid w:val="00A94F83"/>
    <w:rsid w:val="00A95BE2"/>
    <w:rsid w:val="00AA3B31"/>
    <w:rsid w:val="00AA3CC1"/>
    <w:rsid w:val="00AA5332"/>
    <w:rsid w:val="00AB4877"/>
    <w:rsid w:val="00AB5EDF"/>
    <w:rsid w:val="00AC705B"/>
    <w:rsid w:val="00AD38E3"/>
    <w:rsid w:val="00AE0958"/>
    <w:rsid w:val="00AE25B9"/>
    <w:rsid w:val="00AE6B44"/>
    <w:rsid w:val="00AF1A60"/>
    <w:rsid w:val="00AF352B"/>
    <w:rsid w:val="00B104CA"/>
    <w:rsid w:val="00B150FE"/>
    <w:rsid w:val="00B156F9"/>
    <w:rsid w:val="00B20959"/>
    <w:rsid w:val="00B229A6"/>
    <w:rsid w:val="00B2493C"/>
    <w:rsid w:val="00B24ADE"/>
    <w:rsid w:val="00B25BD7"/>
    <w:rsid w:val="00B26139"/>
    <w:rsid w:val="00B26368"/>
    <w:rsid w:val="00B275AC"/>
    <w:rsid w:val="00B36BA9"/>
    <w:rsid w:val="00B46070"/>
    <w:rsid w:val="00B536FE"/>
    <w:rsid w:val="00B53F4F"/>
    <w:rsid w:val="00B543EB"/>
    <w:rsid w:val="00B54EDC"/>
    <w:rsid w:val="00B559D3"/>
    <w:rsid w:val="00B6420C"/>
    <w:rsid w:val="00B75A71"/>
    <w:rsid w:val="00B8370F"/>
    <w:rsid w:val="00B840D3"/>
    <w:rsid w:val="00B848BD"/>
    <w:rsid w:val="00B8581B"/>
    <w:rsid w:val="00B86089"/>
    <w:rsid w:val="00B8691C"/>
    <w:rsid w:val="00B86D8A"/>
    <w:rsid w:val="00B86E9C"/>
    <w:rsid w:val="00B875FB"/>
    <w:rsid w:val="00B879B8"/>
    <w:rsid w:val="00B946BC"/>
    <w:rsid w:val="00BA00F6"/>
    <w:rsid w:val="00BA2EAA"/>
    <w:rsid w:val="00BB2220"/>
    <w:rsid w:val="00BB4EEC"/>
    <w:rsid w:val="00BB5E49"/>
    <w:rsid w:val="00BC2A0B"/>
    <w:rsid w:val="00BC3EE8"/>
    <w:rsid w:val="00BD0318"/>
    <w:rsid w:val="00BD25BB"/>
    <w:rsid w:val="00BD4A22"/>
    <w:rsid w:val="00BD5E0E"/>
    <w:rsid w:val="00BE32C0"/>
    <w:rsid w:val="00BE3789"/>
    <w:rsid w:val="00BF2D70"/>
    <w:rsid w:val="00BF6A12"/>
    <w:rsid w:val="00C1198B"/>
    <w:rsid w:val="00C2294B"/>
    <w:rsid w:val="00C27695"/>
    <w:rsid w:val="00C31D97"/>
    <w:rsid w:val="00C407BF"/>
    <w:rsid w:val="00C40973"/>
    <w:rsid w:val="00C424D7"/>
    <w:rsid w:val="00C4274B"/>
    <w:rsid w:val="00C46C26"/>
    <w:rsid w:val="00C54AF2"/>
    <w:rsid w:val="00C55B0A"/>
    <w:rsid w:val="00C63E3C"/>
    <w:rsid w:val="00C65D21"/>
    <w:rsid w:val="00C70A69"/>
    <w:rsid w:val="00C724E1"/>
    <w:rsid w:val="00C74645"/>
    <w:rsid w:val="00C75337"/>
    <w:rsid w:val="00C753D2"/>
    <w:rsid w:val="00C7757D"/>
    <w:rsid w:val="00C77A55"/>
    <w:rsid w:val="00C83B09"/>
    <w:rsid w:val="00C93902"/>
    <w:rsid w:val="00CA0C3D"/>
    <w:rsid w:val="00CA1D4F"/>
    <w:rsid w:val="00CA2969"/>
    <w:rsid w:val="00CA4F34"/>
    <w:rsid w:val="00CB12D1"/>
    <w:rsid w:val="00CB181D"/>
    <w:rsid w:val="00CB460C"/>
    <w:rsid w:val="00CB4D16"/>
    <w:rsid w:val="00CC3623"/>
    <w:rsid w:val="00CC6823"/>
    <w:rsid w:val="00CD0121"/>
    <w:rsid w:val="00CD096A"/>
    <w:rsid w:val="00CD0C1C"/>
    <w:rsid w:val="00CD3F15"/>
    <w:rsid w:val="00CD5175"/>
    <w:rsid w:val="00CD79FD"/>
    <w:rsid w:val="00CE1AD5"/>
    <w:rsid w:val="00CE4160"/>
    <w:rsid w:val="00CE528C"/>
    <w:rsid w:val="00CE796B"/>
    <w:rsid w:val="00CF11EE"/>
    <w:rsid w:val="00D03936"/>
    <w:rsid w:val="00D03C1D"/>
    <w:rsid w:val="00D0537C"/>
    <w:rsid w:val="00D10201"/>
    <w:rsid w:val="00D14003"/>
    <w:rsid w:val="00D143F9"/>
    <w:rsid w:val="00D27407"/>
    <w:rsid w:val="00D331C6"/>
    <w:rsid w:val="00D345F5"/>
    <w:rsid w:val="00D35044"/>
    <w:rsid w:val="00D36989"/>
    <w:rsid w:val="00D40DEF"/>
    <w:rsid w:val="00D44186"/>
    <w:rsid w:val="00D468A0"/>
    <w:rsid w:val="00D51165"/>
    <w:rsid w:val="00D61C13"/>
    <w:rsid w:val="00D71BCB"/>
    <w:rsid w:val="00D73081"/>
    <w:rsid w:val="00D73809"/>
    <w:rsid w:val="00D80BF8"/>
    <w:rsid w:val="00D81999"/>
    <w:rsid w:val="00D82E79"/>
    <w:rsid w:val="00D94211"/>
    <w:rsid w:val="00D9683C"/>
    <w:rsid w:val="00D97737"/>
    <w:rsid w:val="00DA0704"/>
    <w:rsid w:val="00DA2AFA"/>
    <w:rsid w:val="00DB28C5"/>
    <w:rsid w:val="00DB78A6"/>
    <w:rsid w:val="00DB7F31"/>
    <w:rsid w:val="00DC0BD3"/>
    <w:rsid w:val="00DC1273"/>
    <w:rsid w:val="00DC1E87"/>
    <w:rsid w:val="00DC225E"/>
    <w:rsid w:val="00DD46E6"/>
    <w:rsid w:val="00DD57B4"/>
    <w:rsid w:val="00DD595A"/>
    <w:rsid w:val="00DD628D"/>
    <w:rsid w:val="00DE1967"/>
    <w:rsid w:val="00DE252A"/>
    <w:rsid w:val="00DE52E4"/>
    <w:rsid w:val="00DF2490"/>
    <w:rsid w:val="00DF3BCB"/>
    <w:rsid w:val="00E02B54"/>
    <w:rsid w:val="00E06916"/>
    <w:rsid w:val="00E130EE"/>
    <w:rsid w:val="00E20039"/>
    <w:rsid w:val="00E26F59"/>
    <w:rsid w:val="00E303B7"/>
    <w:rsid w:val="00E31201"/>
    <w:rsid w:val="00E31481"/>
    <w:rsid w:val="00E31F2A"/>
    <w:rsid w:val="00E376C4"/>
    <w:rsid w:val="00E37CEF"/>
    <w:rsid w:val="00E41747"/>
    <w:rsid w:val="00E4193A"/>
    <w:rsid w:val="00E43312"/>
    <w:rsid w:val="00E43618"/>
    <w:rsid w:val="00E44462"/>
    <w:rsid w:val="00E46886"/>
    <w:rsid w:val="00E47489"/>
    <w:rsid w:val="00E61C75"/>
    <w:rsid w:val="00E62B81"/>
    <w:rsid w:val="00E64AEA"/>
    <w:rsid w:val="00E67644"/>
    <w:rsid w:val="00E74508"/>
    <w:rsid w:val="00E74A8F"/>
    <w:rsid w:val="00E80B46"/>
    <w:rsid w:val="00E818E5"/>
    <w:rsid w:val="00E9130A"/>
    <w:rsid w:val="00E93621"/>
    <w:rsid w:val="00E949F9"/>
    <w:rsid w:val="00E9504E"/>
    <w:rsid w:val="00EA1F5B"/>
    <w:rsid w:val="00EA21BB"/>
    <w:rsid w:val="00EA2EAC"/>
    <w:rsid w:val="00EA43EC"/>
    <w:rsid w:val="00EB4776"/>
    <w:rsid w:val="00EB498B"/>
    <w:rsid w:val="00EC02FB"/>
    <w:rsid w:val="00EC2949"/>
    <w:rsid w:val="00EC4C64"/>
    <w:rsid w:val="00ED0F6C"/>
    <w:rsid w:val="00ED4E0A"/>
    <w:rsid w:val="00EE02F5"/>
    <w:rsid w:val="00EE54C1"/>
    <w:rsid w:val="00EF02A7"/>
    <w:rsid w:val="00EF2813"/>
    <w:rsid w:val="00EF3711"/>
    <w:rsid w:val="00F07EA7"/>
    <w:rsid w:val="00F14F7D"/>
    <w:rsid w:val="00F16695"/>
    <w:rsid w:val="00F2603A"/>
    <w:rsid w:val="00F348D1"/>
    <w:rsid w:val="00F3678E"/>
    <w:rsid w:val="00F41462"/>
    <w:rsid w:val="00F427CB"/>
    <w:rsid w:val="00F4389A"/>
    <w:rsid w:val="00F50A5A"/>
    <w:rsid w:val="00F53C75"/>
    <w:rsid w:val="00F5410A"/>
    <w:rsid w:val="00F54BAC"/>
    <w:rsid w:val="00F55D00"/>
    <w:rsid w:val="00F567FD"/>
    <w:rsid w:val="00F619EE"/>
    <w:rsid w:val="00F63C28"/>
    <w:rsid w:val="00F67D97"/>
    <w:rsid w:val="00F72DD5"/>
    <w:rsid w:val="00F73A83"/>
    <w:rsid w:val="00F776E4"/>
    <w:rsid w:val="00F8329F"/>
    <w:rsid w:val="00F836E7"/>
    <w:rsid w:val="00F84757"/>
    <w:rsid w:val="00F87116"/>
    <w:rsid w:val="00F87449"/>
    <w:rsid w:val="00F87EE9"/>
    <w:rsid w:val="00F91647"/>
    <w:rsid w:val="00F9336D"/>
    <w:rsid w:val="00FA085C"/>
    <w:rsid w:val="00FA3F4D"/>
    <w:rsid w:val="00FA6E0A"/>
    <w:rsid w:val="00FB0348"/>
    <w:rsid w:val="00FB3544"/>
    <w:rsid w:val="00FC1983"/>
    <w:rsid w:val="00FC5B22"/>
    <w:rsid w:val="00FC6690"/>
    <w:rsid w:val="00FC72BC"/>
    <w:rsid w:val="00FC7DF0"/>
    <w:rsid w:val="00FD4925"/>
    <w:rsid w:val="00FD7D7A"/>
    <w:rsid w:val="00FE1D1E"/>
    <w:rsid w:val="00FE287B"/>
    <w:rsid w:val="00FE2A32"/>
    <w:rsid w:val="00FE7C7A"/>
    <w:rsid w:val="00FF2861"/>
    <w:rsid w:val="00FF49A0"/>
    <w:rsid w:val="00FF678A"/>
    <w:rsid w:val="16997B38"/>
    <w:rsid w:val="19E60273"/>
    <w:rsid w:val="1C91268B"/>
    <w:rsid w:val="3C5165E3"/>
    <w:rsid w:val="3F0D39D6"/>
    <w:rsid w:val="4F6E1A2F"/>
    <w:rsid w:val="55564FFD"/>
    <w:rsid w:val="78773617"/>
    <w:rsid w:val="7E682827"/>
    <w:rsid w:val="7F8E6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qFormat="1"/>
    <w:lsdException w:name="toc 3"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Indent 2" w:uiPriority="0" w:qFormat="1"/>
    <w:lsdException w:name="Body Text Indent 3" w:uiPriority="0" w:qFormat="1"/>
    <w:lsdException w:name="Hyperlink" w:semiHidden="0" w:qFormat="1"/>
    <w:lsdException w:name="Strong" w:semiHidden="0" w:uiPriority="0" w:unhideWhenUsed="0" w:qFormat="1"/>
    <w:lsdException w:name="Emphasis" w:semiHidden="0" w:uiPriority="0" w:unhideWhenUsed="0" w:qFormat="1"/>
    <w:lsdException w:name="Document Map" w:uiPriority="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uiPriority="0"/>
    <w:lsdException w:name="Balloon Text" w:uiPriority="0"/>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uiPriority="21" w:qFormat="1"/>
    <w:lsdException w:name="Intense Quote" w:uiPriority="22"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27" w:qFormat="1"/>
  </w:latentStyles>
  <w:style w:type="paragraph" w:default="1" w:styleId="a">
    <w:name w:val="Normal"/>
    <w:qFormat/>
    <w:rsid w:val="00B946BC"/>
    <w:pPr>
      <w:widowControl w:val="0"/>
      <w:spacing w:line="360" w:lineRule="auto"/>
      <w:jc w:val="both"/>
    </w:pPr>
    <w:rPr>
      <w:kern w:val="2"/>
      <w:sz w:val="21"/>
      <w:szCs w:val="24"/>
    </w:rPr>
  </w:style>
  <w:style w:type="paragraph" w:styleId="1">
    <w:name w:val="heading 1"/>
    <w:basedOn w:val="a"/>
    <w:next w:val="a"/>
    <w:link w:val="1Char"/>
    <w:qFormat/>
    <w:rsid w:val="00333B7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33B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3B73"/>
    <w:pPr>
      <w:keepNext/>
      <w:keepLines/>
      <w:spacing w:before="260" w:after="260" w:line="416" w:lineRule="auto"/>
      <w:outlineLvl w:val="2"/>
    </w:pPr>
    <w:rPr>
      <w:b/>
      <w:bCs/>
      <w:sz w:val="32"/>
      <w:szCs w:val="32"/>
    </w:rPr>
  </w:style>
  <w:style w:type="paragraph" w:styleId="4">
    <w:name w:val="heading 4"/>
    <w:basedOn w:val="a"/>
    <w:next w:val="a"/>
    <w:link w:val="4Char"/>
    <w:qFormat/>
    <w:rsid w:val="00333B73"/>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333B73"/>
    <w:pPr>
      <w:keepNext/>
      <w:keepLines/>
      <w:spacing w:before="280" w:after="290" w:line="376" w:lineRule="auto"/>
      <w:outlineLvl w:val="4"/>
    </w:pPr>
    <w:rPr>
      <w:b/>
      <w:bCs/>
      <w:sz w:val="28"/>
      <w:szCs w:val="28"/>
    </w:rPr>
  </w:style>
  <w:style w:type="paragraph" w:styleId="6">
    <w:name w:val="heading 6"/>
    <w:basedOn w:val="a"/>
    <w:next w:val="a"/>
    <w:link w:val="6Char"/>
    <w:qFormat/>
    <w:rsid w:val="00333B73"/>
    <w:pPr>
      <w:keepNext/>
      <w:keepLines/>
      <w:spacing w:before="240" w:after="64" w:line="320" w:lineRule="auto"/>
      <w:outlineLvl w:val="5"/>
    </w:pPr>
    <w:rPr>
      <w:rFonts w:ascii="Arial" w:eastAsia="黑体" w:hAnsi="Arial"/>
      <w:b/>
      <w:bCs/>
      <w:sz w:val="24"/>
    </w:rPr>
  </w:style>
  <w:style w:type="paragraph" w:styleId="7">
    <w:name w:val="heading 7"/>
    <w:link w:val="7Char"/>
    <w:qFormat/>
    <w:rsid w:val="00DD57B4"/>
    <w:pPr>
      <w:ind w:left="1800" w:hanging="400"/>
      <w:jc w:val="both"/>
      <w:outlineLvl w:val="6"/>
    </w:pPr>
    <w:rPr>
      <w:rFonts w:ascii="Calibri" w:hAnsi="Calibri"/>
      <w:sz w:val="21"/>
      <w:szCs w:val="21"/>
    </w:rPr>
  </w:style>
  <w:style w:type="paragraph" w:styleId="8">
    <w:name w:val="heading 8"/>
    <w:link w:val="8Char"/>
    <w:qFormat/>
    <w:rsid w:val="00DD57B4"/>
    <w:pPr>
      <w:ind w:left="2000" w:hanging="400"/>
      <w:jc w:val="both"/>
      <w:outlineLvl w:val="7"/>
    </w:pPr>
    <w:rPr>
      <w:rFonts w:ascii="Calibri" w:hAnsi="Calibri"/>
      <w:sz w:val="21"/>
      <w:szCs w:val="21"/>
    </w:rPr>
  </w:style>
  <w:style w:type="paragraph" w:styleId="9">
    <w:name w:val="heading 9"/>
    <w:link w:val="9Char"/>
    <w:qFormat/>
    <w:rsid w:val="00DD57B4"/>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333B73"/>
    <w:rPr>
      <w:b/>
      <w:bCs/>
    </w:rPr>
  </w:style>
  <w:style w:type="paragraph" w:styleId="a4">
    <w:name w:val="annotation text"/>
    <w:basedOn w:val="a"/>
    <w:link w:val="Char0"/>
    <w:uiPriority w:val="99"/>
    <w:unhideWhenUsed/>
    <w:qFormat/>
    <w:rsid w:val="00333B73"/>
    <w:pPr>
      <w:jc w:val="left"/>
    </w:pPr>
  </w:style>
  <w:style w:type="paragraph" w:styleId="a5">
    <w:name w:val="Normal Indent"/>
    <w:basedOn w:val="a"/>
    <w:link w:val="Char1"/>
    <w:qFormat/>
    <w:rsid w:val="00333B73"/>
    <w:pPr>
      <w:adjustRightInd w:val="0"/>
      <w:spacing w:line="312" w:lineRule="atLeast"/>
      <w:ind w:firstLine="420"/>
      <w:textAlignment w:val="baseline"/>
    </w:pPr>
    <w:rPr>
      <w:kern w:val="0"/>
      <w:szCs w:val="20"/>
    </w:rPr>
  </w:style>
  <w:style w:type="paragraph" w:styleId="a6">
    <w:name w:val="caption"/>
    <w:basedOn w:val="a"/>
    <w:next w:val="a"/>
    <w:link w:val="Char2"/>
    <w:qFormat/>
    <w:rsid w:val="00333B73"/>
    <w:rPr>
      <w:rFonts w:ascii="Calibri Light" w:eastAsia="黑体" w:hAnsi="Calibri Light" w:cs="Calibri Light"/>
      <w:sz w:val="20"/>
      <w:szCs w:val="20"/>
    </w:rPr>
  </w:style>
  <w:style w:type="paragraph" w:styleId="a7">
    <w:name w:val="Plain Text"/>
    <w:basedOn w:val="a"/>
    <w:link w:val="Char3"/>
    <w:qFormat/>
    <w:rsid w:val="00333B73"/>
    <w:pPr>
      <w:spacing w:line="240" w:lineRule="auto"/>
    </w:pPr>
    <w:rPr>
      <w:rFonts w:ascii="宋体" w:hAnsi="Courier New"/>
      <w:szCs w:val="20"/>
    </w:rPr>
  </w:style>
  <w:style w:type="paragraph" w:styleId="a8">
    <w:name w:val="Date"/>
    <w:basedOn w:val="a"/>
    <w:next w:val="a"/>
    <w:link w:val="Char4"/>
    <w:unhideWhenUsed/>
    <w:rsid w:val="00333B73"/>
    <w:pPr>
      <w:ind w:leftChars="2500" w:left="100"/>
    </w:pPr>
  </w:style>
  <w:style w:type="paragraph" w:styleId="a9">
    <w:name w:val="Balloon Text"/>
    <w:basedOn w:val="a"/>
    <w:link w:val="Char5"/>
    <w:unhideWhenUsed/>
    <w:rsid w:val="00333B73"/>
    <w:pPr>
      <w:spacing w:line="240" w:lineRule="auto"/>
    </w:pPr>
    <w:rPr>
      <w:sz w:val="18"/>
      <w:szCs w:val="18"/>
    </w:rPr>
  </w:style>
  <w:style w:type="paragraph" w:styleId="aa">
    <w:name w:val="footer"/>
    <w:basedOn w:val="a"/>
    <w:link w:val="Char6"/>
    <w:uiPriority w:val="99"/>
    <w:unhideWhenUsed/>
    <w:qFormat/>
    <w:rsid w:val="00333B73"/>
    <w:pPr>
      <w:tabs>
        <w:tab w:val="center" w:pos="4153"/>
        <w:tab w:val="right" w:pos="8306"/>
      </w:tabs>
      <w:snapToGrid w:val="0"/>
      <w:spacing w:line="240" w:lineRule="auto"/>
      <w:jc w:val="left"/>
    </w:pPr>
    <w:rPr>
      <w:sz w:val="18"/>
      <w:szCs w:val="18"/>
    </w:rPr>
  </w:style>
  <w:style w:type="paragraph" w:styleId="ab">
    <w:name w:val="header"/>
    <w:basedOn w:val="a"/>
    <w:link w:val="Char7"/>
    <w:uiPriority w:val="99"/>
    <w:unhideWhenUsed/>
    <w:qFormat/>
    <w:rsid w:val="00333B7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333B73"/>
    <w:pPr>
      <w:spacing w:line="360" w:lineRule="exact"/>
      <w:ind w:left="718" w:hangingChars="342" w:hanging="718"/>
    </w:pPr>
    <w:rPr>
      <w:rFonts w:ascii="Arial" w:eastAsia="楷体_GB2312" w:hAnsi="Arial" w:cs="Arial"/>
    </w:rPr>
  </w:style>
  <w:style w:type="paragraph" w:styleId="20">
    <w:name w:val="toc 2"/>
    <w:basedOn w:val="a"/>
    <w:next w:val="a"/>
    <w:uiPriority w:val="39"/>
    <w:unhideWhenUsed/>
    <w:qFormat/>
    <w:rsid w:val="00333B73"/>
    <w:pPr>
      <w:tabs>
        <w:tab w:val="right" w:leader="dot" w:pos="9061"/>
      </w:tabs>
      <w:spacing w:line="480" w:lineRule="auto"/>
      <w:ind w:leftChars="400" w:left="840"/>
    </w:pPr>
  </w:style>
  <w:style w:type="paragraph" w:styleId="ac">
    <w:name w:val="Normal (Web)"/>
    <w:basedOn w:val="a"/>
    <w:qFormat/>
    <w:rsid w:val="00333B73"/>
    <w:pPr>
      <w:widowControl/>
      <w:spacing w:before="100" w:beforeAutospacing="1" w:after="100" w:afterAutospacing="1" w:line="240" w:lineRule="auto"/>
      <w:jc w:val="left"/>
    </w:pPr>
    <w:rPr>
      <w:rFonts w:ascii="宋体" w:hAnsi="宋体" w:cs="宋体"/>
      <w:kern w:val="0"/>
      <w:sz w:val="24"/>
      <w:szCs w:val="21"/>
    </w:rPr>
  </w:style>
  <w:style w:type="paragraph" w:styleId="ad">
    <w:name w:val="Title"/>
    <w:basedOn w:val="a"/>
    <w:next w:val="a"/>
    <w:link w:val="Char8"/>
    <w:qFormat/>
    <w:rsid w:val="00333B73"/>
    <w:pPr>
      <w:spacing w:before="240" w:after="60"/>
      <w:jc w:val="center"/>
      <w:outlineLvl w:val="0"/>
    </w:pPr>
    <w:rPr>
      <w:rFonts w:asciiTheme="majorHAnsi" w:hAnsiTheme="majorHAnsi" w:cstheme="majorBidi"/>
      <w:b/>
      <w:bCs/>
      <w:sz w:val="32"/>
      <w:szCs w:val="32"/>
    </w:rPr>
  </w:style>
  <w:style w:type="character" w:styleId="ae">
    <w:name w:val="Strong"/>
    <w:qFormat/>
    <w:rsid w:val="00333B73"/>
    <w:rPr>
      <w:b/>
      <w:bCs/>
    </w:rPr>
  </w:style>
  <w:style w:type="character" w:styleId="af">
    <w:name w:val="FollowedHyperlink"/>
    <w:basedOn w:val="a0"/>
    <w:uiPriority w:val="99"/>
    <w:unhideWhenUsed/>
    <w:rsid w:val="00333B73"/>
    <w:rPr>
      <w:color w:val="800080" w:themeColor="followedHyperlink"/>
      <w:u w:val="single"/>
    </w:rPr>
  </w:style>
  <w:style w:type="character" w:styleId="af0">
    <w:name w:val="Hyperlink"/>
    <w:basedOn w:val="a0"/>
    <w:uiPriority w:val="99"/>
    <w:unhideWhenUsed/>
    <w:qFormat/>
    <w:rsid w:val="00333B73"/>
    <w:rPr>
      <w:color w:val="0000FF" w:themeColor="hyperlink"/>
      <w:u w:val="single"/>
    </w:rPr>
  </w:style>
  <w:style w:type="character" w:styleId="af1">
    <w:name w:val="annotation reference"/>
    <w:basedOn w:val="a0"/>
    <w:uiPriority w:val="99"/>
    <w:unhideWhenUsed/>
    <w:qFormat/>
    <w:rsid w:val="00333B73"/>
    <w:rPr>
      <w:sz w:val="21"/>
      <w:szCs w:val="21"/>
    </w:rPr>
  </w:style>
  <w:style w:type="character" w:customStyle="1" w:styleId="1Char">
    <w:name w:val="标题 1 Char"/>
    <w:basedOn w:val="a0"/>
    <w:link w:val="1"/>
    <w:rsid w:val="00333B73"/>
    <w:rPr>
      <w:b/>
      <w:bCs/>
      <w:kern w:val="44"/>
      <w:sz w:val="44"/>
      <w:szCs w:val="44"/>
    </w:rPr>
  </w:style>
  <w:style w:type="character" w:customStyle="1" w:styleId="1Char1">
    <w:name w:val="标题 1 Char1"/>
    <w:locked/>
    <w:rsid w:val="00333B73"/>
    <w:rPr>
      <w:b/>
      <w:bCs/>
      <w:kern w:val="44"/>
      <w:sz w:val="44"/>
      <w:szCs w:val="44"/>
    </w:rPr>
  </w:style>
  <w:style w:type="character" w:customStyle="1" w:styleId="2Char">
    <w:name w:val="标题 2 Char"/>
    <w:basedOn w:val="a0"/>
    <w:link w:val="2"/>
    <w:qFormat/>
    <w:rsid w:val="00333B73"/>
    <w:rPr>
      <w:rFonts w:ascii="Arial" w:eastAsia="黑体" w:hAnsi="Arial"/>
      <w:b/>
      <w:bCs/>
      <w:kern w:val="2"/>
      <w:sz w:val="32"/>
      <w:szCs w:val="32"/>
    </w:rPr>
  </w:style>
  <w:style w:type="character" w:customStyle="1" w:styleId="2Char1">
    <w:name w:val="标题 2 Char1"/>
    <w:rsid w:val="00333B73"/>
    <w:rPr>
      <w:rFonts w:ascii="Arial" w:eastAsia="黑体" w:hAnsi="Arial"/>
      <w:b/>
      <w:bCs/>
      <w:kern w:val="2"/>
      <w:sz w:val="32"/>
      <w:szCs w:val="32"/>
    </w:rPr>
  </w:style>
  <w:style w:type="character" w:customStyle="1" w:styleId="3Char">
    <w:name w:val="标题 3 Char"/>
    <w:basedOn w:val="a0"/>
    <w:link w:val="3"/>
    <w:qFormat/>
    <w:rsid w:val="00333B73"/>
    <w:rPr>
      <w:b/>
      <w:bCs/>
      <w:kern w:val="2"/>
      <w:sz w:val="32"/>
      <w:szCs w:val="32"/>
    </w:rPr>
  </w:style>
  <w:style w:type="character" w:customStyle="1" w:styleId="3Char1">
    <w:name w:val="标题 3 Char1"/>
    <w:qFormat/>
    <w:rsid w:val="00333B73"/>
    <w:rPr>
      <w:b/>
      <w:bCs/>
      <w:kern w:val="2"/>
      <w:sz w:val="32"/>
      <w:szCs w:val="32"/>
    </w:rPr>
  </w:style>
  <w:style w:type="character" w:customStyle="1" w:styleId="4Char">
    <w:name w:val="标题 4 Char"/>
    <w:link w:val="4"/>
    <w:qFormat/>
    <w:rsid w:val="00333B73"/>
    <w:rPr>
      <w:rFonts w:ascii="Arial" w:eastAsia="黑体" w:hAnsi="Arial"/>
      <w:b/>
      <w:bCs/>
      <w:sz w:val="28"/>
      <w:szCs w:val="28"/>
    </w:rPr>
  </w:style>
  <w:style w:type="character" w:customStyle="1" w:styleId="5Char">
    <w:name w:val="标题 5 Char"/>
    <w:link w:val="5"/>
    <w:qFormat/>
    <w:rsid w:val="00333B73"/>
    <w:rPr>
      <w:b/>
      <w:bCs/>
      <w:kern w:val="2"/>
      <w:sz w:val="28"/>
      <w:szCs w:val="28"/>
    </w:rPr>
  </w:style>
  <w:style w:type="character" w:customStyle="1" w:styleId="6Char">
    <w:name w:val="标题 6 Char"/>
    <w:link w:val="6"/>
    <w:rsid w:val="00333B73"/>
    <w:rPr>
      <w:rFonts w:ascii="Arial" w:eastAsia="黑体" w:hAnsi="Arial"/>
      <w:b/>
      <w:bCs/>
      <w:kern w:val="2"/>
      <w:sz w:val="24"/>
      <w:szCs w:val="24"/>
    </w:rPr>
  </w:style>
  <w:style w:type="paragraph" w:styleId="af2">
    <w:name w:val="No Spacing"/>
    <w:qFormat/>
    <w:rsid w:val="00333B73"/>
    <w:pPr>
      <w:widowControl w:val="0"/>
      <w:spacing w:line="360" w:lineRule="auto"/>
      <w:jc w:val="both"/>
    </w:pPr>
    <w:rPr>
      <w:rFonts w:ascii="Calibri" w:hAnsi="Calibri"/>
      <w:kern w:val="2"/>
      <w:sz w:val="21"/>
      <w:szCs w:val="22"/>
    </w:rPr>
  </w:style>
  <w:style w:type="paragraph" w:styleId="af3">
    <w:name w:val="List Paragraph"/>
    <w:aliases w:val="Bullet List,numbered,FooterText,Paragraphe de liste1,符号列表,列1,段落样式,List Paragraph1CxSpLast,表格格式,Num Bullet 1,List11,List111,List1111,List11111,List2,List3,正文一级小标题,TOC style,符号1.1（天云科技）,正文段落1,3+级标题,列出段落41"/>
    <w:basedOn w:val="a"/>
    <w:link w:val="Char9"/>
    <w:uiPriority w:val="34"/>
    <w:qFormat/>
    <w:rsid w:val="00333B73"/>
    <w:pPr>
      <w:ind w:firstLineChars="200" w:firstLine="420"/>
    </w:pPr>
    <w:rPr>
      <w:rFonts w:ascii="Calibri" w:hAnsi="Calibri"/>
    </w:rPr>
  </w:style>
  <w:style w:type="character" w:customStyle="1" w:styleId="Char9">
    <w:name w:val="列出段落 Char"/>
    <w:aliases w:val="Bullet List Char,numbered Char,FooterText Char,Paragraphe de liste1 Char,符号列表 Char,列1 Char,段落样式 Char,List Paragraph1CxSpLast Char,表格格式 Char,Num Bullet 1 Char,List11 Char,List111 Char,List1111 Char,List11111 Char,List2 Char,List3 Char"/>
    <w:link w:val="af3"/>
    <w:uiPriority w:val="34"/>
    <w:qFormat/>
    <w:rsid w:val="00333B73"/>
    <w:rPr>
      <w:rFonts w:ascii="Calibri" w:hAnsi="Calibri"/>
      <w:kern w:val="2"/>
      <w:sz w:val="21"/>
      <w:szCs w:val="24"/>
    </w:rPr>
  </w:style>
  <w:style w:type="paragraph" w:customStyle="1" w:styleId="af4">
    <w:name w:val="无间距"/>
    <w:qFormat/>
    <w:rsid w:val="00333B73"/>
    <w:pPr>
      <w:widowControl w:val="0"/>
      <w:spacing w:line="360" w:lineRule="auto"/>
      <w:jc w:val="both"/>
    </w:pPr>
    <w:rPr>
      <w:rFonts w:ascii="Calibri" w:hAnsi="Calibri"/>
      <w:kern w:val="2"/>
      <w:sz w:val="21"/>
      <w:szCs w:val="22"/>
    </w:rPr>
  </w:style>
  <w:style w:type="paragraph" w:customStyle="1" w:styleId="af5">
    <w:name w:val="标准文本"/>
    <w:basedOn w:val="a"/>
    <w:link w:val="CharChar"/>
    <w:qFormat/>
    <w:rsid w:val="00333B73"/>
    <w:pPr>
      <w:ind w:firstLineChars="200" w:firstLine="480"/>
    </w:pPr>
    <w:rPr>
      <w:kern w:val="0"/>
      <w:sz w:val="24"/>
      <w:szCs w:val="20"/>
    </w:rPr>
  </w:style>
  <w:style w:type="character" w:customStyle="1" w:styleId="CharChar">
    <w:name w:val="标准文本 Char Char"/>
    <w:link w:val="af5"/>
    <w:rsid w:val="00333B73"/>
    <w:rPr>
      <w:sz w:val="24"/>
    </w:rPr>
  </w:style>
  <w:style w:type="paragraph" w:customStyle="1" w:styleId="21">
    <w:name w:val="首行缩进2字符"/>
    <w:basedOn w:val="a"/>
    <w:next w:val="a"/>
    <w:link w:val="2Char0"/>
    <w:qFormat/>
    <w:rsid w:val="00333B73"/>
    <w:pPr>
      <w:snapToGrid w:val="0"/>
      <w:spacing w:line="560" w:lineRule="exact"/>
      <w:ind w:firstLineChars="200" w:firstLine="200"/>
      <w:jc w:val="left"/>
    </w:pPr>
    <w:rPr>
      <w:rFonts w:eastAsia="仿宋_GB2312" w:hAnsi="仿宋_GB2312"/>
      <w:kern w:val="0"/>
      <w:sz w:val="32"/>
      <w:szCs w:val="32"/>
    </w:rPr>
  </w:style>
  <w:style w:type="character" w:customStyle="1" w:styleId="2Char0">
    <w:name w:val="首行缩进2字符 Char"/>
    <w:link w:val="21"/>
    <w:qFormat/>
    <w:locked/>
    <w:rsid w:val="00333B73"/>
    <w:rPr>
      <w:rFonts w:eastAsia="仿宋_GB2312" w:hAnsi="仿宋_GB2312"/>
      <w:sz w:val="32"/>
      <w:szCs w:val="32"/>
    </w:rPr>
  </w:style>
  <w:style w:type="character" w:customStyle="1" w:styleId="Char7">
    <w:name w:val="页眉 Char"/>
    <w:basedOn w:val="a0"/>
    <w:link w:val="ab"/>
    <w:uiPriority w:val="99"/>
    <w:qFormat/>
    <w:rsid w:val="00333B73"/>
    <w:rPr>
      <w:kern w:val="2"/>
      <w:sz w:val="18"/>
      <w:szCs w:val="18"/>
    </w:rPr>
  </w:style>
  <w:style w:type="character" w:customStyle="1" w:styleId="Char6">
    <w:name w:val="页脚 Char"/>
    <w:basedOn w:val="a0"/>
    <w:link w:val="aa"/>
    <w:uiPriority w:val="99"/>
    <w:rsid w:val="00333B73"/>
    <w:rPr>
      <w:kern w:val="2"/>
      <w:sz w:val="18"/>
      <w:szCs w:val="18"/>
    </w:rPr>
  </w:style>
  <w:style w:type="character" w:customStyle="1" w:styleId="Char5">
    <w:name w:val="批注框文本 Char"/>
    <w:basedOn w:val="a0"/>
    <w:link w:val="a9"/>
    <w:uiPriority w:val="99"/>
    <w:qFormat/>
    <w:rsid w:val="00333B73"/>
    <w:rPr>
      <w:kern w:val="2"/>
      <w:sz w:val="18"/>
      <w:szCs w:val="18"/>
    </w:rPr>
  </w:style>
  <w:style w:type="character" w:customStyle="1" w:styleId="Char1">
    <w:name w:val="正文缩进 Char"/>
    <w:link w:val="a5"/>
    <w:qFormat/>
    <w:rsid w:val="00333B73"/>
    <w:rPr>
      <w:sz w:val="21"/>
    </w:rPr>
  </w:style>
  <w:style w:type="character" w:customStyle="1" w:styleId="Char3">
    <w:name w:val="纯文本 Char"/>
    <w:link w:val="a7"/>
    <w:rsid w:val="00333B73"/>
    <w:rPr>
      <w:rFonts w:ascii="宋体" w:hAnsi="Courier New"/>
      <w:kern w:val="2"/>
      <w:sz w:val="21"/>
    </w:rPr>
  </w:style>
  <w:style w:type="character" w:customStyle="1" w:styleId="Char10">
    <w:name w:val="纯文本 Char1"/>
    <w:aliases w:val="Char Char1,Texte Char,小 Char Char, Char Char1,小 Char,普通文字 Char Char1,纯文本 Char Char Char,纯文本 Char Char1,普通文字 Char Char Char1,普通文字 Char Char Char Char1,普通文字 Char Char Char Char Char,普通文字1 Char,普通文字2 Char,普通文字3 Char,普通文字4 Char,普通文字5 Char"/>
    <w:basedOn w:val="a0"/>
    <w:uiPriority w:val="99"/>
    <w:rsid w:val="00333B73"/>
    <w:rPr>
      <w:rFonts w:ascii="宋体" w:hAnsi="Courier New" w:cs="Courier New"/>
      <w:kern w:val="2"/>
      <w:sz w:val="21"/>
      <w:szCs w:val="21"/>
    </w:rPr>
  </w:style>
  <w:style w:type="paragraph" w:customStyle="1" w:styleId="TOC1">
    <w:name w:val="TOC 标题1"/>
    <w:basedOn w:val="1"/>
    <w:next w:val="a"/>
    <w:uiPriority w:val="99"/>
    <w:unhideWhenUsed/>
    <w:qFormat/>
    <w:rsid w:val="00333B7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8">
    <w:name w:val="标题 Char"/>
    <w:basedOn w:val="a0"/>
    <w:link w:val="ad"/>
    <w:rsid w:val="00333B73"/>
    <w:rPr>
      <w:rFonts w:asciiTheme="majorHAnsi" w:hAnsiTheme="majorHAnsi" w:cstheme="majorBidi"/>
      <w:b/>
      <w:bCs/>
      <w:kern w:val="2"/>
      <w:sz w:val="32"/>
      <w:szCs w:val="32"/>
    </w:rPr>
  </w:style>
  <w:style w:type="character" w:customStyle="1" w:styleId="Char0">
    <w:name w:val="批注文字 Char"/>
    <w:basedOn w:val="a0"/>
    <w:link w:val="a4"/>
    <w:uiPriority w:val="99"/>
    <w:qFormat/>
    <w:rsid w:val="00333B73"/>
    <w:rPr>
      <w:kern w:val="2"/>
      <w:sz w:val="21"/>
      <w:szCs w:val="24"/>
    </w:rPr>
  </w:style>
  <w:style w:type="character" w:customStyle="1" w:styleId="Char">
    <w:name w:val="批注主题 Char"/>
    <w:basedOn w:val="Char0"/>
    <w:link w:val="a3"/>
    <w:uiPriority w:val="99"/>
    <w:rsid w:val="00333B73"/>
    <w:rPr>
      <w:b/>
      <w:bCs/>
      <w:kern w:val="2"/>
      <w:sz w:val="21"/>
      <w:szCs w:val="24"/>
    </w:rPr>
  </w:style>
  <w:style w:type="paragraph" w:customStyle="1" w:styleId="11">
    <w:name w:val="正文1"/>
    <w:rsid w:val="00333B73"/>
    <w:pPr>
      <w:widowControl w:val="0"/>
      <w:jc w:val="both"/>
    </w:pPr>
    <w:rPr>
      <w:kern w:val="2"/>
      <w:sz w:val="21"/>
      <w:szCs w:val="22"/>
    </w:rPr>
  </w:style>
  <w:style w:type="paragraph" w:customStyle="1" w:styleId="12">
    <w:name w:val="纯文本1"/>
    <w:basedOn w:val="11"/>
    <w:qFormat/>
    <w:rsid w:val="00333B73"/>
    <w:pPr>
      <w:widowControl/>
      <w:jc w:val="left"/>
    </w:pPr>
    <w:rPr>
      <w:rFonts w:ascii="宋体" w:hAnsi="Courier New"/>
    </w:rPr>
  </w:style>
  <w:style w:type="paragraph" w:customStyle="1" w:styleId="NewNewNewNew">
    <w:name w:val="正文 New New New New"/>
    <w:qFormat/>
    <w:rsid w:val="00333B73"/>
    <w:pPr>
      <w:widowControl w:val="0"/>
      <w:jc w:val="both"/>
    </w:pPr>
    <w:rPr>
      <w:szCs w:val="24"/>
    </w:rPr>
  </w:style>
  <w:style w:type="character" w:customStyle="1" w:styleId="Char4">
    <w:name w:val="日期 Char"/>
    <w:basedOn w:val="a0"/>
    <w:link w:val="a8"/>
    <w:rsid w:val="00333B73"/>
    <w:rPr>
      <w:kern w:val="2"/>
      <w:sz w:val="21"/>
      <w:szCs w:val="24"/>
    </w:rPr>
  </w:style>
  <w:style w:type="paragraph" w:customStyle="1" w:styleId="13">
    <w:name w:val="列出段落1"/>
    <w:basedOn w:val="a"/>
    <w:qFormat/>
    <w:rsid w:val="00333B73"/>
    <w:pPr>
      <w:spacing w:line="240" w:lineRule="auto"/>
      <w:ind w:firstLineChars="200" w:firstLine="420"/>
    </w:pPr>
    <w:rPr>
      <w:rFonts w:ascii="Calibri" w:hAnsi="Calibri"/>
      <w:szCs w:val="21"/>
    </w:rPr>
  </w:style>
  <w:style w:type="character" w:customStyle="1" w:styleId="7Char">
    <w:name w:val="标题 7 Char"/>
    <w:basedOn w:val="a0"/>
    <w:link w:val="7"/>
    <w:qFormat/>
    <w:rsid w:val="00DD57B4"/>
    <w:rPr>
      <w:rFonts w:ascii="Calibri" w:hAnsi="Calibri"/>
      <w:sz w:val="21"/>
      <w:szCs w:val="21"/>
    </w:rPr>
  </w:style>
  <w:style w:type="character" w:customStyle="1" w:styleId="8Char">
    <w:name w:val="标题 8 Char"/>
    <w:basedOn w:val="a0"/>
    <w:link w:val="8"/>
    <w:qFormat/>
    <w:rsid w:val="00DD57B4"/>
    <w:rPr>
      <w:rFonts w:ascii="Calibri" w:hAnsi="Calibri"/>
      <w:sz w:val="21"/>
      <w:szCs w:val="21"/>
    </w:rPr>
  </w:style>
  <w:style w:type="character" w:customStyle="1" w:styleId="9Char">
    <w:name w:val="标题 9 Char"/>
    <w:basedOn w:val="a0"/>
    <w:link w:val="9"/>
    <w:rsid w:val="00DD57B4"/>
    <w:rPr>
      <w:rFonts w:ascii="Calibri" w:hAnsi="Calibri"/>
      <w:sz w:val="21"/>
      <w:szCs w:val="21"/>
    </w:rPr>
  </w:style>
  <w:style w:type="paragraph" w:styleId="af6">
    <w:name w:val="Subtitle"/>
    <w:link w:val="Chara"/>
    <w:qFormat/>
    <w:rsid w:val="00DD57B4"/>
    <w:pPr>
      <w:jc w:val="center"/>
    </w:pPr>
    <w:rPr>
      <w:rFonts w:ascii="Calibri" w:hAnsi="Calibri"/>
      <w:sz w:val="24"/>
      <w:szCs w:val="24"/>
    </w:rPr>
  </w:style>
  <w:style w:type="character" w:customStyle="1" w:styleId="Chara">
    <w:name w:val="副标题 Char"/>
    <w:basedOn w:val="a0"/>
    <w:link w:val="af6"/>
    <w:qFormat/>
    <w:rsid w:val="00DD57B4"/>
    <w:rPr>
      <w:rFonts w:ascii="Calibri" w:hAnsi="Calibri"/>
      <w:sz w:val="24"/>
      <w:szCs w:val="24"/>
    </w:rPr>
  </w:style>
  <w:style w:type="character" w:styleId="af7">
    <w:name w:val="Subtle Emphasis"/>
    <w:uiPriority w:val="17"/>
    <w:qFormat/>
    <w:rsid w:val="00DD57B4"/>
    <w:rPr>
      <w:i/>
      <w:color w:val="404040"/>
      <w:w w:val="100"/>
      <w:sz w:val="21"/>
      <w:szCs w:val="21"/>
      <w:shd w:val="clear" w:color="auto" w:fill="auto"/>
    </w:rPr>
  </w:style>
  <w:style w:type="character" w:styleId="af8">
    <w:name w:val="Emphasis"/>
    <w:qFormat/>
    <w:rsid w:val="00DD57B4"/>
    <w:rPr>
      <w:i/>
      <w:w w:val="100"/>
      <w:sz w:val="21"/>
      <w:szCs w:val="21"/>
      <w:shd w:val="clear" w:color="auto" w:fill="auto"/>
    </w:rPr>
  </w:style>
  <w:style w:type="character" w:styleId="af9">
    <w:name w:val="Intense Emphasis"/>
    <w:uiPriority w:val="19"/>
    <w:qFormat/>
    <w:rsid w:val="00DD57B4"/>
    <w:rPr>
      <w:i/>
      <w:color w:val="5B9BD5"/>
      <w:w w:val="100"/>
      <w:sz w:val="21"/>
      <w:szCs w:val="21"/>
      <w:shd w:val="clear" w:color="auto" w:fill="auto"/>
    </w:rPr>
  </w:style>
  <w:style w:type="paragraph" w:styleId="afa">
    <w:name w:val="Quote"/>
    <w:link w:val="Charb"/>
    <w:uiPriority w:val="21"/>
    <w:qFormat/>
    <w:rsid w:val="00DD57B4"/>
    <w:pPr>
      <w:ind w:left="864" w:right="864"/>
      <w:jc w:val="center"/>
    </w:pPr>
    <w:rPr>
      <w:rFonts w:ascii="Calibri" w:hAnsi="Calibri"/>
      <w:i/>
      <w:color w:val="404040"/>
      <w:sz w:val="21"/>
      <w:szCs w:val="21"/>
    </w:rPr>
  </w:style>
  <w:style w:type="character" w:customStyle="1" w:styleId="Charb">
    <w:name w:val="引用 Char"/>
    <w:basedOn w:val="a0"/>
    <w:link w:val="afa"/>
    <w:uiPriority w:val="21"/>
    <w:rsid w:val="00DD57B4"/>
    <w:rPr>
      <w:rFonts w:ascii="Calibri" w:hAnsi="Calibri"/>
      <w:i/>
      <w:color w:val="404040"/>
      <w:sz w:val="21"/>
      <w:szCs w:val="21"/>
    </w:rPr>
  </w:style>
  <w:style w:type="paragraph" w:styleId="afb">
    <w:name w:val="Intense Quote"/>
    <w:link w:val="Charc"/>
    <w:uiPriority w:val="22"/>
    <w:qFormat/>
    <w:rsid w:val="00DD57B4"/>
    <w:pPr>
      <w:ind w:left="950" w:right="950"/>
      <w:jc w:val="center"/>
    </w:pPr>
    <w:rPr>
      <w:rFonts w:ascii="Calibri" w:hAnsi="Calibri"/>
      <w:i/>
      <w:color w:val="5B9BD5"/>
      <w:sz w:val="21"/>
      <w:szCs w:val="21"/>
    </w:rPr>
  </w:style>
  <w:style w:type="character" w:customStyle="1" w:styleId="Charc">
    <w:name w:val="明显引用 Char"/>
    <w:basedOn w:val="a0"/>
    <w:link w:val="afb"/>
    <w:uiPriority w:val="22"/>
    <w:rsid w:val="00DD57B4"/>
    <w:rPr>
      <w:rFonts w:ascii="Calibri" w:hAnsi="Calibri"/>
      <w:i/>
      <w:color w:val="5B9BD5"/>
      <w:sz w:val="21"/>
      <w:szCs w:val="21"/>
    </w:rPr>
  </w:style>
  <w:style w:type="character" w:styleId="afc">
    <w:name w:val="Subtle Reference"/>
    <w:uiPriority w:val="23"/>
    <w:qFormat/>
    <w:rsid w:val="00DD57B4"/>
    <w:rPr>
      <w:smallCaps/>
      <w:color w:val="5A5A5A"/>
      <w:w w:val="100"/>
      <w:sz w:val="21"/>
      <w:szCs w:val="21"/>
      <w:shd w:val="clear" w:color="auto" w:fill="auto"/>
    </w:rPr>
  </w:style>
  <w:style w:type="character" w:styleId="afd">
    <w:name w:val="Intense Reference"/>
    <w:uiPriority w:val="24"/>
    <w:qFormat/>
    <w:rsid w:val="00DD57B4"/>
    <w:rPr>
      <w:b/>
      <w:smallCaps/>
      <w:color w:val="5B9BD5"/>
      <w:w w:val="100"/>
      <w:sz w:val="21"/>
      <w:szCs w:val="21"/>
      <w:shd w:val="clear" w:color="auto" w:fill="auto"/>
    </w:rPr>
  </w:style>
  <w:style w:type="character" w:styleId="afe">
    <w:name w:val="Book Title"/>
    <w:uiPriority w:val="25"/>
    <w:qFormat/>
    <w:rsid w:val="00DD57B4"/>
    <w:rPr>
      <w:b/>
      <w:i/>
      <w:w w:val="100"/>
      <w:sz w:val="21"/>
      <w:szCs w:val="21"/>
      <w:shd w:val="clear" w:color="auto" w:fill="auto"/>
    </w:rPr>
  </w:style>
  <w:style w:type="paragraph" w:styleId="TOC">
    <w:name w:val="TOC Heading"/>
    <w:uiPriority w:val="27"/>
    <w:unhideWhenUsed/>
    <w:qFormat/>
    <w:rsid w:val="00DD57B4"/>
    <w:rPr>
      <w:rFonts w:ascii="Calibri" w:hAnsi="Calibri"/>
      <w:color w:val="2E74B5"/>
      <w:sz w:val="32"/>
      <w:szCs w:val="32"/>
    </w:rPr>
  </w:style>
  <w:style w:type="paragraph" w:styleId="30">
    <w:name w:val="toc 3"/>
    <w:uiPriority w:val="99"/>
    <w:unhideWhenUsed/>
    <w:qFormat/>
    <w:rsid w:val="00DD57B4"/>
    <w:pPr>
      <w:ind w:left="850"/>
      <w:jc w:val="both"/>
    </w:pPr>
    <w:rPr>
      <w:rFonts w:ascii="Calibri" w:hAnsi="Calibri"/>
      <w:sz w:val="21"/>
      <w:szCs w:val="21"/>
    </w:rPr>
  </w:style>
  <w:style w:type="paragraph" w:styleId="40">
    <w:name w:val="toc 4"/>
    <w:uiPriority w:val="31"/>
    <w:unhideWhenUsed/>
    <w:qFormat/>
    <w:rsid w:val="00DD57B4"/>
    <w:pPr>
      <w:ind w:left="1275"/>
      <w:jc w:val="both"/>
    </w:pPr>
    <w:rPr>
      <w:rFonts w:ascii="Calibri" w:hAnsi="Calibri"/>
      <w:sz w:val="21"/>
      <w:szCs w:val="21"/>
    </w:rPr>
  </w:style>
  <w:style w:type="paragraph" w:styleId="50">
    <w:name w:val="toc 5"/>
    <w:uiPriority w:val="32"/>
    <w:unhideWhenUsed/>
    <w:qFormat/>
    <w:rsid w:val="00DD57B4"/>
    <w:pPr>
      <w:ind w:left="1700"/>
      <w:jc w:val="both"/>
    </w:pPr>
    <w:rPr>
      <w:rFonts w:ascii="Calibri" w:hAnsi="Calibri"/>
      <w:sz w:val="21"/>
      <w:szCs w:val="21"/>
    </w:rPr>
  </w:style>
  <w:style w:type="paragraph" w:styleId="60">
    <w:name w:val="toc 6"/>
    <w:uiPriority w:val="33"/>
    <w:unhideWhenUsed/>
    <w:qFormat/>
    <w:rsid w:val="00DD57B4"/>
    <w:pPr>
      <w:ind w:left="2125"/>
      <w:jc w:val="both"/>
    </w:pPr>
    <w:rPr>
      <w:rFonts w:ascii="Calibri" w:hAnsi="Calibri"/>
      <w:sz w:val="21"/>
      <w:szCs w:val="21"/>
    </w:rPr>
  </w:style>
  <w:style w:type="paragraph" w:styleId="70">
    <w:name w:val="toc 7"/>
    <w:uiPriority w:val="34"/>
    <w:unhideWhenUsed/>
    <w:qFormat/>
    <w:rsid w:val="00DD57B4"/>
    <w:pPr>
      <w:ind w:left="2550"/>
      <w:jc w:val="both"/>
    </w:pPr>
    <w:rPr>
      <w:rFonts w:ascii="Calibri" w:hAnsi="Calibri"/>
      <w:sz w:val="21"/>
      <w:szCs w:val="21"/>
    </w:rPr>
  </w:style>
  <w:style w:type="paragraph" w:styleId="80">
    <w:name w:val="toc 8"/>
    <w:uiPriority w:val="35"/>
    <w:unhideWhenUsed/>
    <w:qFormat/>
    <w:rsid w:val="00DD57B4"/>
    <w:pPr>
      <w:ind w:left="2975"/>
      <w:jc w:val="both"/>
    </w:pPr>
    <w:rPr>
      <w:rFonts w:ascii="Calibri" w:hAnsi="Calibri"/>
      <w:sz w:val="21"/>
      <w:szCs w:val="21"/>
    </w:rPr>
  </w:style>
  <w:style w:type="paragraph" w:styleId="90">
    <w:name w:val="toc 9"/>
    <w:uiPriority w:val="36"/>
    <w:unhideWhenUsed/>
    <w:qFormat/>
    <w:rsid w:val="00DD57B4"/>
    <w:pPr>
      <w:ind w:left="3400"/>
      <w:jc w:val="both"/>
    </w:pPr>
    <w:rPr>
      <w:rFonts w:ascii="Calibri" w:hAnsi="Calibri"/>
      <w:sz w:val="21"/>
      <w:szCs w:val="21"/>
    </w:rPr>
  </w:style>
  <w:style w:type="character" w:customStyle="1" w:styleId="font01">
    <w:name w:val="font01"/>
    <w:rsid w:val="00D10201"/>
    <w:rPr>
      <w:rFonts w:ascii="宋体" w:eastAsia="宋体" w:hAnsi="宋体" w:cs="宋体" w:hint="eastAsia"/>
      <w:color w:val="000000"/>
      <w:sz w:val="24"/>
      <w:szCs w:val="24"/>
      <w:u w:val="none"/>
    </w:rPr>
  </w:style>
  <w:style w:type="character" w:styleId="aff">
    <w:name w:val="page number"/>
    <w:basedOn w:val="a0"/>
    <w:rsid w:val="00F16695"/>
  </w:style>
  <w:style w:type="character" w:customStyle="1" w:styleId="Chard">
    <w:name w:val="正文文本缩进 Char"/>
    <w:link w:val="aff0"/>
    <w:rsid w:val="00F16695"/>
    <w:rPr>
      <w:kern w:val="2"/>
      <w:sz w:val="21"/>
      <w:szCs w:val="24"/>
    </w:rPr>
  </w:style>
  <w:style w:type="character" w:customStyle="1" w:styleId="Char11">
    <w:name w:val="批注主题 Char1"/>
    <w:uiPriority w:val="99"/>
    <w:semiHidden/>
    <w:qFormat/>
    <w:rsid w:val="00F16695"/>
    <w:rPr>
      <w:rFonts w:ascii="Times New Roman" w:hAnsi="Times New Roman"/>
      <w:b/>
      <w:bCs/>
      <w:kern w:val="2"/>
      <w:sz w:val="21"/>
      <w:szCs w:val="24"/>
    </w:rPr>
  </w:style>
  <w:style w:type="character" w:customStyle="1" w:styleId="3Char0">
    <w:name w:val="标3 Char"/>
    <w:link w:val="31"/>
    <w:uiPriority w:val="99"/>
    <w:locked/>
    <w:rsid w:val="00F16695"/>
    <w:rPr>
      <w:rFonts w:ascii="黑体" w:eastAsia="黑体" w:hAnsi="黑体"/>
      <w:sz w:val="28"/>
      <w:szCs w:val="28"/>
    </w:rPr>
  </w:style>
  <w:style w:type="character" w:customStyle="1" w:styleId="Char20">
    <w:name w:val="批注框文本 Char2"/>
    <w:locked/>
    <w:rsid w:val="00F16695"/>
    <w:rPr>
      <w:kern w:val="2"/>
      <w:sz w:val="18"/>
      <w:szCs w:val="18"/>
    </w:rPr>
  </w:style>
  <w:style w:type="character" w:customStyle="1" w:styleId="Char21">
    <w:name w:val="批注文字 Char2"/>
    <w:rsid w:val="00F16695"/>
    <w:rPr>
      <w:kern w:val="2"/>
      <w:sz w:val="21"/>
      <w:szCs w:val="24"/>
    </w:rPr>
  </w:style>
  <w:style w:type="character" w:customStyle="1" w:styleId="style44">
    <w:name w:val="style44"/>
    <w:rsid w:val="00F16695"/>
  </w:style>
  <w:style w:type="character" w:customStyle="1" w:styleId="3Char2">
    <w:name w:val="正文文本缩进 3 Char"/>
    <w:link w:val="32"/>
    <w:qFormat/>
    <w:rsid w:val="00F16695"/>
    <w:rPr>
      <w:kern w:val="2"/>
      <w:sz w:val="16"/>
      <w:szCs w:val="16"/>
    </w:rPr>
  </w:style>
  <w:style w:type="character" w:customStyle="1" w:styleId="Chare">
    <w:name w:val="文档正文 Char"/>
    <w:link w:val="aff1"/>
    <w:qFormat/>
    <w:rsid w:val="00F16695"/>
    <w:rPr>
      <w:sz w:val="24"/>
    </w:rPr>
  </w:style>
  <w:style w:type="character" w:customStyle="1" w:styleId="Char22">
    <w:name w:val="批注主题 Char2"/>
    <w:qFormat/>
    <w:rsid w:val="00F16695"/>
    <w:rPr>
      <w:b/>
      <w:bCs/>
      <w:kern w:val="2"/>
      <w:sz w:val="21"/>
      <w:szCs w:val="24"/>
    </w:rPr>
  </w:style>
  <w:style w:type="character" w:customStyle="1" w:styleId="Char12">
    <w:name w:val="批注框文本 Char1"/>
    <w:uiPriority w:val="99"/>
    <w:semiHidden/>
    <w:qFormat/>
    <w:rsid w:val="00F16695"/>
    <w:rPr>
      <w:rFonts w:ascii="Times New Roman" w:hAnsi="Times New Roman"/>
      <w:kern w:val="2"/>
      <w:sz w:val="18"/>
      <w:szCs w:val="18"/>
    </w:rPr>
  </w:style>
  <w:style w:type="character" w:customStyle="1" w:styleId="2Char10">
    <w:name w:val="正文文本缩进 2 Char1"/>
    <w:link w:val="22"/>
    <w:qFormat/>
    <w:rsid w:val="00F16695"/>
    <w:rPr>
      <w:kern w:val="2"/>
      <w:sz w:val="21"/>
      <w:szCs w:val="24"/>
    </w:rPr>
  </w:style>
  <w:style w:type="character" w:customStyle="1" w:styleId="Charf">
    <w:name w:val="内容 Char"/>
    <w:link w:val="aff2"/>
    <w:uiPriority w:val="99"/>
    <w:qFormat/>
    <w:locked/>
    <w:rsid w:val="00F16695"/>
    <w:rPr>
      <w:rFonts w:ascii="宋体" w:hAnsi="宋体"/>
      <w:sz w:val="24"/>
      <w:szCs w:val="24"/>
    </w:rPr>
  </w:style>
  <w:style w:type="character" w:customStyle="1" w:styleId="Char23">
    <w:name w:val="纯文本 Char2"/>
    <w:uiPriority w:val="99"/>
    <w:qFormat/>
    <w:rsid w:val="00F16695"/>
    <w:rPr>
      <w:rFonts w:ascii="宋体" w:eastAsia="宋体" w:hAnsi="Courier New"/>
      <w:kern w:val="2"/>
      <w:sz w:val="21"/>
      <w:lang w:val="en-US" w:eastAsia="zh-CN" w:bidi="ar-SA"/>
    </w:rPr>
  </w:style>
  <w:style w:type="character" w:customStyle="1" w:styleId="Char13">
    <w:name w:val="页脚 Char1"/>
    <w:qFormat/>
    <w:rsid w:val="00F16695"/>
    <w:rPr>
      <w:kern w:val="2"/>
      <w:sz w:val="18"/>
      <w:szCs w:val="18"/>
    </w:rPr>
  </w:style>
  <w:style w:type="character" w:customStyle="1" w:styleId="Char14">
    <w:name w:val="页眉 Char1"/>
    <w:qFormat/>
    <w:rsid w:val="00F16695"/>
    <w:rPr>
      <w:kern w:val="2"/>
      <w:sz w:val="18"/>
      <w:szCs w:val="18"/>
    </w:rPr>
  </w:style>
  <w:style w:type="character" w:customStyle="1" w:styleId="Char15">
    <w:name w:val="批注文字 Char1"/>
    <w:uiPriority w:val="99"/>
    <w:semiHidden/>
    <w:qFormat/>
    <w:rsid w:val="00F16695"/>
    <w:rPr>
      <w:rFonts w:ascii="Times New Roman" w:hAnsi="Times New Roman"/>
      <w:kern w:val="2"/>
      <w:sz w:val="21"/>
      <w:szCs w:val="24"/>
    </w:rPr>
  </w:style>
  <w:style w:type="character" w:customStyle="1" w:styleId="style7">
    <w:name w:val="style7"/>
    <w:qFormat/>
    <w:rsid w:val="00F16695"/>
    <w:rPr>
      <w:rFonts w:cs="Times New Roman"/>
    </w:rPr>
  </w:style>
  <w:style w:type="character" w:customStyle="1" w:styleId="2Char2">
    <w:name w:val="正文文本缩进 2 Char"/>
    <w:qFormat/>
    <w:rsid w:val="00F16695"/>
    <w:rPr>
      <w:kern w:val="2"/>
      <w:sz w:val="21"/>
      <w:szCs w:val="24"/>
    </w:rPr>
  </w:style>
  <w:style w:type="character" w:customStyle="1" w:styleId="prodname">
    <w:name w:val="prodname"/>
    <w:qFormat/>
    <w:rsid w:val="00F16695"/>
  </w:style>
  <w:style w:type="character" w:customStyle="1" w:styleId="Charf0">
    <w:name w:val="正文文本 Char"/>
    <w:link w:val="aff3"/>
    <w:qFormat/>
    <w:rsid w:val="00F16695"/>
    <w:rPr>
      <w:kern w:val="2"/>
      <w:sz w:val="21"/>
      <w:szCs w:val="24"/>
    </w:rPr>
  </w:style>
  <w:style w:type="character" w:customStyle="1" w:styleId="ca-18">
    <w:name w:val="ca-18"/>
    <w:basedOn w:val="a0"/>
    <w:qFormat/>
    <w:rsid w:val="00F16695"/>
  </w:style>
  <w:style w:type="character" w:customStyle="1" w:styleId="apple-converted-space">
    <w:name w:val="apple-converted-space"/>
    <w:qFormat/>
    <w:rsid w:val="00F16695"/>
  </w:style>
  <w:style w:type="character" w:customStyle="1" w:styleId="2Char3">
    <w:name w:val="标2 Char"/>
    <w:link w:val="23"/>
    <w:uiPriority w:val="99"/>
    <w:qFormat/>
    <w:locked/>
    <w:rsid w:val="00F16695"/>
    <w:rPr>
      <w:rFonts w:ascii="黑体" w:eastAsia="黑体" w:hAnsi="黑体"/>
      <w:sz w:val="28"/>
      <w:szCs w:val="28"/>
    </w:rPr>
  </w:style>
  <w:style w:type="character" w:customStyle="1" w:styleId="Charf1">
    <w:name w:val="文档结构图 Char"/>
    <w:link w:val="aff4"/>
    <w:uiPriority w:val="99"/>
    <w:qFormat/>
    <w:locked/>
    <w:rsid w:val="00F16695"/>
    <w:rPr>
      <w:kern w:val="2"/>
      <w:sz w:val="21"/>
      <w:szCs w:val="24"/>
      <w:shd w:val="clear" w:color="auto" w:fill="000080"/>
    </w:rPr>
  </w:style>
  <w:style w:type="character" w:customStyle="1" w:styleId="Charf2">
    <w:name w:val="正文（首行缩进两字） Char"/>
    <w:aliases w:val="正文缩进 Char1 Char,正文（首行缩进两字） Char1 Char,文2 Char Char,ALT+Z Char Char,表正文 Char Char,特点 Char1 Char,段1 Char Char,标题4 Char Char,特点 Char Char Char1 Char,特点 Char Char Char Char Char,标题4 Char Char Char Char Char,四号 Char Char"/>
    <w:qFormat/>
    <w:rsid w:val="00F16695"/>
    <w:rPr>
      <w:rFonts w:eastAsia="宋体"/>
      <w:sz w:val="21"/>
      <w:lang w:val="en-US" w:eastAsia="zh-CN" w:bidi="ar-SA"/>
    </w:rPr>
  </w:style>
  <w:style w:type="character" w:customStyle="1" w:styleId="1Char0">
    <w:name w:val="标1 Char"/>
    <w:link w:val="14"/>
    <w:uiPriority w:val="99"/>
    <w:qFormat/>
    <w:locked/>
    <w:rsid w:val="00F16695"/>
    <w:rPr>
      <w:rFonts w:ascii="Arial" w:eastAsia="黑体" w:hAnsi="Arial"/>
      <w:b/>
      <w:bCs/>
      <w:sz w:val="32"/>
      <w:szCs w:val="32"/>
    </w:rPr>
  </w:style>
  <w:style w:type="character" w:customStyle="1" w:styleId="Charf3">
    <w:name w:val="无间隔 Char"/>
    <w:link w:val="15"/>
    <w:uiPriority w:val="1"/>
    <w:qFormat/>
    <w:rsid w:val="00F16695"/>
    <w:rPr>
      <w:rFonts w:ascii="楷体_GB2312" w:eastAsia="楷体_GB2312" w:hAnsi="宋体"/>
      <w:bCs/>
      <w:kern w:val="2"/>
      <w:sz w:val="24"/>
      <w:szCs w:val="24"/>
      <w:u w:val="single"/>
    </w:rPr>
  </w:style>
  <w:style w:type="paragraph" w:styleId="32">
    <w:name w:val="Body Text Indent 3"/>
    <w:basedOn w:val="a"/>
    <w:link w:val="3Char2"/>
    <w:qFormat/>
    <w:rsid w:val="00F16695"/>
    <w:pPr>
      <w:spacing w:after="120" w:line="240" w:lineRule="auto"/>
      <w:ind w:leftChars="200" w:left="420"/>
    </w:pPr>
    <w:rPr>
      <w:sz w:val="16"/>
      <w:szCs w:val="16"/>
    </w:rPr>
  </w:style>
  <w:style w:type="character" w:customStyle="1" w:styleId="3Char10">
    <w:name w:val="正文文本缩进 3 Char1"/>
    <w:basedOn w:val="a0"/>
    <w:qFormat/>
    <w:rsid w:val="00F16695"/>
    <w:rPr>
      <w:kern w:val="2"/>
      <w:sz w:val="16"/>
      <w:szCs w:val="16"/>
    </w:rPr>
  </w:style>
  <w:style w:type="paragraph" w:styleId="aff3">
    <w:name w:val="Body Text"/>
    <w:basedOn w:val="a"/>
    <w:link w:val="Charf0"/>
    <w:qFormat/>
    <w:rsid w:val="00F16695"/>
    <w:pPr>
      <w:spacing w:after="120" w:line="240" w:lineRule="auto"/>
    </w:pPr>
  </w:style>
  <w:style w:type="character" w:customStyle="1" w:styleId="Char16">
    <w:name w:val="正文文本 Char1"/>
    <w:basedOn w:val="a0"/>
    <w:qFormat/>
    <w:rsid w:val="00F16695"/>
    <w:rPr>
      <w:kern w:val="2"/>
      <w:sz w:val="21"/>
      <w:szCs w:val="24"/>
    </w:rPr>
  </w:style>
  <w:style w:type="paragraph" w:styleId="aff5">
    <w:name w:val="List"/>
    <w:basedOn w:val="a"/>
    <w:qFormat/>
    <w:rsid w:val="00F16695"/>
    <w:pPr>
      <w:spacing w:line="240" w:lineRule="auto"/>
      <w:ind w:left="200" w:hangingChars="200" w:hanging="200"/>
    </w:pPr>
    <w:rPr>
      <w:sz w:val="28"/>
    </w:rPr>
  </w:style>
  <w:style w:type="paragraph" w:styleId="aff4">
    <w:name w:val="Document Map"/>
    <w:basedOn w:val="a"/>
    <w:link w:val="Charf1"/>
    <w:qFormat/>
    <w:rsid w:val="00F16695"/>
    <w:pPr>
      <w:shd w:val="clear" w:color="auto" w:fill="000080"/>
      <w:spacing w:line="240" w:lineRule="auto"/>
    </w:pPr>
  </w:style>
  <w:style w:type="character" w:customStyle="1" w:styleId="Char17">
    <w:name w:val="文档结构图 Char1"/>
    <w:basedOn w:val="a0"/>
    <w:qFormat/>
    <w:rsid w:val="00F16695"/>
    <w:rPr>
      <w:rFonts w:ascii="宋体"/>
      <w:kern w:val="2"/>
      <w:sz w:val="18"/>
      <w:szCs w:val="18"/>
    </w:rPr>
  </w:style>
  <w:style w:type="paragraph" w:styleId="22">
    <w:name w:val="Body Text Indent 2"/>
    <w:basedOn w:val="a"/>
    <w:link w:val="2Char10"/>
    <w:qFormat/>
    <w:rsid w:val="00F16695"/>
    <w:pPr>
      <w:spacing w:after="120" w:line="480" w:lineRule="auto"/>
      <w:ind w:leftChars="200" w:left="420"/>
    </w:pPr>
  </w:style>
  <w:style w:type="character" w:customStyle="1" w:styleId="2Char20">
    <w:name w:val="正文文本缩进 2 Char2"/>
    <w:basedOn w:val="a0"/>
    <w:qFormat/>
    <w:rsid w:val="00F16695"/>
    <w:rPr>
      <w:kern w:val="2"/>
      <w:sz w:val="21"/>
      <w:szCs w:val="24"/>
    </w:rPr>
  </w:style>
  <w:style w:type="paragraph" w:styleId="aff0">
    <w:name w:val="Body Text Indent"/>
    <w:basedOn w:val="a"/>
    <w:link w:val="Chard"/>
    <w:qFormat/>
    <w:rsid w:val="00F16695"/>
    <w:pPr>
      <w:spacing w:after="120" w:line="240" w:lineRule="auto"/>
      <w:ind w:leftChars="200" w:left="420"/>
    </w:pPr>
  </w:style>
  <w:style w:type="character" w:customStyle="1" w:styleId="Char18">
    <w:name w:val="正文文本缩进 Char1"/>
    <w:basedOn w:val="a0"/>
    <w:qFormat/>
    <w:rsid w:val="00F16695"/>
    <w:rPr>
      <w:kern w:val="2"/>
      <w:sz w:val="21"/>
      <w:szCs w:val="24"/>
    </w:rPr>
  </w:style>
  <w:style w:type="paragraph" w:customStyle="1" w:styleId="GP1">
    <w:name w:val="GP标题1"/>
    <w:basedOn w:val="a"/>
    <w:next w:val="a"/>
    <w:qFormat/>
    <w:rsid w:val="00F16695"/>
    <w:pPr>
      <w:numPr>
        <w:numId w:val="1"/>
      </w:numPr>
      <w:tabs>
        <w:tab w:val="left" w:pos="360"/>
      </w:tabs>
      <w:spacing w:beforeLines="100" w:afterLines="100"/>
      <w:jc w:val="center"/>
      <w:outlineLvl w:val="0"/>
    </w:pPr>
    <w:rPr>
      <w:rFonts w:ascii="黑体" w:eastAsia="黑体" w:hAnsi="黑体"/>
      <w:b/>
      <w:sz w:val="36"/>
      <w:szCs w:val="21"/>
    </w:rPr>
  </w:style>
  <w:style w:type="paragraph" w:customStyle="1" w:styleId="15">
    <w:name w:val="无间隔1"/>
    <w:link w:val="Charf3"/>
    <w:uiPriority w:val="1"/>
    <w:qFormat/>
    <w:rsid w:val="00F16695"/>
    <w:pPr>
      <w:widowControl w:val="0"/>
      <w:spacing w:line="300" w:lineRule="auto"/>
    </w:pPr>
    <w:rPr>
      <w:rFonts w:ascii="楷体_GB2312" w:eastAsia="楷体_GB2312" w:hAnsi="宋体"/>
      <w:bCs/>
      <w:kern w:val="2"/>
      <w:sz w:val="24"/>
      <w:szCs w:val="24"/>
      <w:u w:val="single"/>
    </w:rPr>
  </w:style>
  <w:style w:type="paragraph" w:customStyle="1" w:styleId="xl35">
    <w:name w:val="xl35"/>
    <w:basedOn w:val="a"/>
    <w:qFormat/>
    <w:rsid w:val="00F16695"/>
    <w:pPr>
      <w:widowControl/>
      <w:pBdr>
        <w:left w:val="single" w:sz="0" w:space="0" w:color="auto"/>
        <w:bottom w:val="single" w:sz="0" w:space="0" w:color="auto"/>
        <w:right w:val="single" w:sz="0" w:space="0" w:color="auto"/>
      </w:pBdr>
      <w:spacing w:before="100" w:beforeAutospacing="1" w:after="100" w:afterAutospacing="1" w:line="240" w:lineRule="auto"/>
      <w:textAlignment w:val="center"/>
    </w:pPr>
    <w:rPr>
      <w:rFonts w:ascii="Arial Unicode MS" w:eastAsia="Arial Unicode MS" w:hAnsi="Arial Unicode MS"/>
      <w:kern w:val="0"/>
      <w:sz w:val="24"/>
    </w:rPr>
  </w:style>
  <w:style w:type="paragraph" w:customStyle="1" w:styleId="Char1CharCharCharChar">
    <w:name w:val="Char1 Char Char Char Char"/>
    <w:basedOn w:val="aff4"/>
    <w:qFormat/>
    <w:rsid w:val="00F16695"/>
    <w:rPr>
      <w:rFonts w:ascii="Tahoma" w:hAnsi="Tahoma" w:cs="Tahoma"/>
      <w:kern w:val="0"/>
      <w:sz w:val="18"/>
    </w:rPr>
  </w:style>
  <w:style w:type="paragraph" w:customStyle="1" w:styleId="Default">
    <w:name w:val="Default"/>
    <w:qFormat/>
    <w:rsid w:val="00F16695"/>
    <w:pPr>
      <w:widowControl w:val="0"/>
      <w:autoSpaceDE w:val="0"/>
      <w:autoSpaceDN w:val="0"/>
      <w:adjustRightInd w:val="0"/>
    </w:pPr>
    <w:rPr>
      <w:rFonts w:ascii="楷体" w:eastAsia="楷体" w:hAnsi="Calibri" w:cs="楷体"/>
      <w:color w:val="000000"/>
      <w:sz w:val="24"/>
      <w:szCs w:val="24"/>
    </w:rPr>
  </w:style>
  <w:style w:type="paragraph" w:customStyle="1" w:styleId="24">
    <w:name w:val="无间隔2"/>
    <w:qFormat/>
    <w:rsid w:val="00F16695"/>
    <w:pPr>
      <w:widowControl w:val="0"/>
      <w:jc w:val="both"/>
    </w:pPr>
    <w:rPr>
      <w:rFonts w:ascii="Calibri" w:hAnsi="Calibri"/>
      <w:kern w:val="2"/>
      <w:sz w:val="21"/>
      <w:szCs w:val="22"/>
    </w:rPr>
  </w:style>
  <w:style w:type="paragraph" w:customStyle="1" w:styleId="Pa5">
    <w:name w:val="Pa5"/>
    <w:basedOn w:val="a"/>
    <w:next w:val="a"/>
    <w:uiPriority w:val="99"/>
    <w:qFormat/>
    <w:rsid w:val="00F16695"/>
    <w:pPr>
      <w:autoSpaceDE w:val="0"/>
      <w:autoSpaceDN w:val="0"/>
      <w:spacing w:after="120" w:line="201" w:lineRule="atLeast"/>
    </w:pPr>
    <w:rPr>
      <w:rFonts w:ascii="Arial Unicode MS" w:hAnsi="Arial Unicode MS" w:cs="Arial Unicode MS"/>
      <w:sz w:val="24"/>
    </w:rPr>
  </w:style>
  <w:style w:type="paragraph" w:customStyle="1" w:styleId="25">
    <w:name w:val="正文（首行缩进2字符）"/>
    <w:basedOn w:val="a"/>
    <w:qFormat/>
    <w:rsid w:val="00F16695"/>
    <w:pPr>
      <w:ind w:firstLineChars="200" w:firstLine="480"/>
    </w:pPr>
    <w:rPr>
      <w:sz w:val="24"/>
      <w:szCs w:val="20"/>
    </w:rPr>
  </w:style>
  <w:style w:type="paragraph" w:customStyle="1" w:styleId="CharChar0">
    <w:name w:val="Char Char"/>
    <w:basedOn w:val="a"/>
    <w:rsid w:val="00F16695"/>
    <w:pPr>
      <w:spacing w:line="240" w:lineRule="auto"/>
    </w:pPr>
    <w:rPr>
      <w:rFonts w:ascii="Tahoma" w:hAnsi="Tahoma"/>
      <w:sz w:val="24"/>
      <w:szCs w:val="20"/>
    </w:rPr>
  </w:style>
  <w:style w:type="paragraph" w:customStyle="1" w:styleId="aff1">
    <w:name w:val="文档正文"/>
    <w:basedOn w:val="a"/>
    <w:link w:val="Chare"/>
    <w:qFormat/>
    <w:rsid w:val="00F16695"/>
    <w:pPr>
      <w:adjustRightInd w:val="0"/>
      <w:spacing w:before="60" w:after="60" w:line="360" w:lineRule="atLeast"/>
      <w:ind w:firstLine="482"/>
      <w:textAlignment w:val="baseline"/>
    </w:pPr>
    <w:rPr>
      <w:kern w:val="0"/>
      <w:sz w:val="24"/>
      <w:szCs w:val="20"/>
    </w:rPr>
  </w:style>
  <w:style w:type="paragraph" w:customStyle="1" w:styleId="aff2">
    <w:name w:val="内容"/>
    <w:link w:val="Charf"/>
    <w:uiPriority w:val="99"/>
    <w:qFormat/>
    <w:rsid w:val="00F16695"/>
    <w:pPr>
      <w:spacing w:line="360" w:lineRule="auto"/>
      <w:ind w:firstLineChars="200" w:firstLine="480"/>
    </w:pPr>
    <w:rPr>
      <w:rFonts w:ascii="宋体" w:hAnsi="宋体"/>
      <w:sz w:val="24"/>
      <w:szCs w:val="24"/>
    </w:rPr>
  </w:style>
  <w:style w:type="paragraph" w:customStyle="1" w:styleId="16">
    <w:name w:val="无间距1"/>
    <w:uiPriority w:val="99"/>
    <w:qFormat/>
    <w:rsid w:val="00F16695"/>
    <w:pPr>
      <w:widowControl w:val="0"/>
      <w:jc w:val="both"/>
    </w:pPr>
    <w:rPr>
      <w:rFonts w:ascii="Calibri" w:hAnsi="Calibri" w:cs="Calibri"/>
      <w:kern w:val="2"/>
      <w:sz w:val="21"/>
      <w:szCs w:val="21"/>
    </w:rPr>
  </w:style>
  <w:style w:type="paragraph" w:customStyle="1" w:styleId="Style49">
    <w:name w:val="_Style 49"/>
    <w:basedOn w:val="a"/>
    <w:qFormat/>
    <w:rsid w:val="00F16695"/>
    <w:pPr>
      <w:tabs>
        <w:tab w:val="left" w:pos="360"/>
      </w:tabs>
      <w:ind w:left="482" w:firstLineChars="200" w:firstLine="200"/>
    </w:pPr>
    <w:rPr>
      <w:rFonts w:ascii="仿宋_GB2312" w:eastAsia="仿宋_GB2312" w:hAnsi="宋体"/>
      <w:color w:val="000000"/>
      <w:sz w:val="24"/>
      <w:szCs w:val="32"/>
    </w:rPr>
  </w:style>
  <w:style w:type="paragraph" w:customStyle="1" w:styleId="p0">
    <w:name w:val="p0"/>
    <w:basedOn w:val="a"/>
    <w:qFormat/>
    <w:rsid w:val="00F16695"/>
    <w:pPr>
      <w:widowControl/>
      <w:spacing w:line="240" w:lineRule="auto"/>
    </w:pPr>
    <w:rPr>
      <w:kern w:val="0"/>
      <w:szCs w:val="21"/>
    </w:rPr>
  </w:style>
  <w:style w:type="paragraph" w:customStyle="1" w:styleId="17">
    <w:name w:val="样式 四号 首行缩进:  1 厘米"/>
    <w:basedOn w:val="a"/>
    <w:qFormat/>
    <w:rsid w:val="00F16695"/>
    <w:pPr>
      <w:spacing w:line="440" w:lineRule="exact"/>
      <w:ind w:firstLine="567"/>
    </w:pPr>
    <w:rPr>
      <w:rFonts w:cs="宋体"/>
      <w:sz w:val="28"/>
      <w:szCs w:val="20"/>
    </w:rPr>
  </w:style>
  <w:style w:type="paragraph" w:customStyle="1" w:styleId="18">
    <w:name w:val="正文缩进1"/>
    <w:basedOn w:val="a"/>
    <w:qFormat/>
    <w:rsid w:val="00F16695"/>
    <w:pPr>
      <w:ind w:firstLineChars="200" w:firstLine="200"/>
    </w:pPr>
  </w:style>
  <w:style w:type="paragraph" w:customStyle="1" w:styleId="14">
    <w:name w:val="标1"/>
    <w:next w:val="aff2"/>
    <w:link w:val="1Char0"/>
    <w:uiPriority w:val="99"/>
    <w:qFormat/>
    <w:rsid w:val="00F16695"/>
    <w:pPr>
      <w:spacing w:beforeLines="50" w:afterLines="100"/>
      <w:outlineLvl w:val="0"/>
    </w:pPr>
    <w:rPr>
      <w:rFonts w:ascii="Arial" w:eastAsia="黑体" w:hAnsi="Arial"/>
      <w:b/>
      <w:bCs/>
      <w:sz w:val="32"/>
      <w:szCs w:val="32"/>
    </w:rPr>
  </w:style>
  <w:style w:type="paragraph" w:customStyle="1" w:styleId="style48">
    <w:name w:val="style48"/>
    <w:basedOn w:val="a"/>
    <w:qFormat/>
    <w:rsid w:val="00F16695"/>
    <w:pPr>
      <w:widowControl/>
      <w:spacing w:line="240" w:lineRule="auto"/>
      <w:jc w:val="left"/>
    </w:pPr>
    <w:rPr>
      <w:rFonts w:ascii="宋体" w:hAnsi="宋体" w:cs="宋体"/>
      <w:kern w:val="0"/>
      <w:sz w:val="24"/>
    </w:rPr>
  </w:style>
  <w:style w:type="paragraph" w:customStyle="1" w:styleId="26">
    <w:name w:val="无间距2"/>
    <w:uiPriority w:val="99"/>
    <w:qFormat/>
    <w:rsid w:val="00F16695"/>
    <w:pPr>
      <w:widowControl w:val="0"/>
      <w:jc w:val="both"/>
    </w:pPr>
    <w:rPr>
      <w:rFonts w:ascii="Calibri" w:hAnsi="Calibri" w:cs="Calibri"/>
      <w:kern w:val="2"/>
      <w:sz w:val="21"/>
      <w:szCs w:val="21"/>
    </w:rPr>
  </w:style>
  <w:style w:type="paragraph" w:customStyle="1" w:styleId="CharCharCharCharCharCharCharCharChar1Char">
    <w:name w:val="Char Char Char Char Char Char Char Char Char1 Char"/>
    <w:basedOn w:val="a"/>
    <w:qFormat/>
    <w:rsid w:val="00F16695"/>
    <w:pPr>
      <w:spacing w:line="240" w:lineRule="auto"/>
    </w:pPr>
    <w:rPr>
      <w:szCs w:val="20"/>
    </w:rPr>
  </w:style>
  <w:style w:type="paragraph" w:customStyle="1" w:styleId="31">
    <w:name w:val="标3"/>
    <w:next w:val="aff2"/>
    <w:link w:val="3Char0"/>
    <w:uiPriority w:val="99"/>
    <w:qFormat/>
    <w:rsid w:val="00F16695"/>
    <w:pPr>
      <w:ind w:leftChars="50" w:left="50" w:rightChars="50" w:right="50"/>
      <w:outlineLvl w:val="2"/>
    </w:pPr>
    <w:rPr>
      <w:rFonts w:ascii="黑体" w:eastAsia="黑体" w:hAnsi="黑体"/>
      <w:sz w:val="28"/>
      <w:szCs w:val="28"/>
    </w:rPr>
  </w:style>
  <w:style w:type="paragraph" w:customStyle="1" w:styleId="27">
    <w:name w:val="列出段落2"/>
    <w:basedOn w:val="a"/>
    <w:qFormat/>
    <w:rsid w:val="00F16695"/>
    <w:pPr>
      <w:spacing w:line="240" w:lineRule="auto"/>
      <w:ind w:firstLineChars="200" w:firstLine="420"/>
    </w:pPr>
    <w:rPr>
      <w:rFonts w:ascii="宋体" w:hAnsi="宋体"/>
      <w:sz w:val="24"/>
    </w:rPr>
  </w:style>
  <w:style w:type="paragraph" w:customStyle="1" w:styleId="BodyText1">
    <w:name w:val="Body Text1"/>
    <w:basedOn w:val="a"/>
    <w:qFormat/>
    <w:rsid w:val="00F16695"/>
    <w:pPr>
      <w:spacing w:after="120" w:line="240" w:lineRule="auto"/>
    </w:pPr>
    <w:rPr>
      <w:sz w:val="24"/>
    </w:rPr>
  </w:style>
  <w:style w:type="paragraph" w:customStyle="1" w:styleId="CharCharCharCharCharChar">
    <w:name w:val="Char Char Char Char Char Char"/>
    <w:basedOn w:val="a"/>
    <w:qFormat/>
    <w:rsid w:val="00F16695"/>
    <w:pPr>
      <w:spacing w:line="240" w:lineRule="auto"/>
    </w:pPr>
    <w:rPr>
      <w:rFonts w:ascii="Tahoma" w:hAnsi="Tahoma"/>
      <w:sz w:val="24"/>
      <w:szCs w:val="20"/>
    </w:rPr>
  </w:style>
  <w:style w:type="paragraph" w:customStyle="1" w:styleId="aff6">
    <w:name w:val="项目标号"/>
    <w:qFormat/>
    <w:rsid w:val="00F16695"/>
    <w:pPr>
      <w:tabs>
        <w:tab w:val="left" w:pos="780"/>
      </w:tabs>
      <w:spacing w:line="360" w:lineRule="auto"/>
    </w:pPr>
    <w:rPr>
      <w:sz w:val="24"/>
    </w:rPr>
  </w:style>
  <w:style w:type="paragraph" w:customStyle="1" w:styleId="xl77">
    <w:name w:val="xl77"/>
    <w:basedOn w:val="a"/>
    <w:qFormat/>
    <w:rsid w:val="00F1669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b/>
      <w:bCs/>
      <w:kern w:val="0"/>
      <w:sz w:val="28"/>
      <w:szCs w:val="28"/>
    </w:rPr>
  </w:style>
  <w:style w:type="paragraph" w:customStyle="1" w:styleId="CharChar8CharCharCharCharCharChar">
    <w:name w:val="Char Char8 Char Char Char Char Char Char"/>
    <w:basedOn w:val="a"/>
    <w:qFormat/>
    <w:rsid w:val="00F16695"/>
    <w:pPr>
      <w:spacing w:line="240" w:lineRule="auto"/>
    </w:pPr>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
    <w:qFormat/>
    <w:rsid w:val="00F16695"/>
    <w:pPr>
      <w:spacing w:line="240" w:lineRule="auto"/>
    </w:pPr>
  </w:style>
  <w:style w:type="paragraph" w:customStyle="1" w:styleId="ParaCharCharCharCharCharCharChar">
    <w:name w:val="默认段落字体 Para Char Char Char Char Char Char Char"/>
    <w:basedOn w:val="a"/>
    <w:qFormat/>
    <w:rsid w:val="00F16695"/>
    <w:pPr>
      <w:adjustRightInd w:val="0"/>
    </w:pPr>
    <w:rPr>
      <w:rFonts w:ascii="Tahoma" w:hAnsi="Tahoma"/>
      <w:kern w:val="0"/>
      <w:sz w:val="24"/>
      <w:szCs w:val="20"/>
    </w:rPr>
  </w:style>
  <w:style w:type="paragraph" w:customStyle="1" w:styleId="CharChar1">
    <w:name w:val="Char Char"/>
    <w:basedOn w:val="a"/>
    <w:qFormat/>
    <w:rsid w:val="00F16695"/>
    <w:pPr>
      <w:spacing w:line="240" w:lineRule="auto"/>
    </w:pPr>
    <w:rPr>
      <w:rFonts w:ascii="仿宋_GB2312" w:eastAsia="仿宋_GB2312"/>
      <w:b/>
      <w:sz w:val="32"/>
      <w:szCs w:val="32"/>
    </w:rPr>
  </w:style>
  <w:style w:type="paragraph" w:customStyle="1" w:styleId="pa-8">
    <w:name w:val="pa-8"/>
    <w:basedOn w:val="a"/>
    <w:qFormat/>
    <w:rsid w:val="00F16695"/>
    <w:pPr>
      <w:widowControl/>
      <w:spacing w:before="150" w:after="150" w:line="240" w:lineRule="auto"/>
      <w:jc w:val="left"/>
    </w:pPr>
    <w:rPr>
      <w:rFonts w:ascii="宋体" w:hAnsi="宋体" w:cs="宋体"/>
      <w:kern w:val="0"/>
      <w:sz w:val="24"/>
    </w:rPr>
  </w:style>
  <w:style w:type="paragraph" w:customStyle="1" w:styleId="23">
    <w:name w:val="标2"/>
    <w:next w:val="aff2"/>
    <w:link w:val="2Char3"/>
    <w:uiPriority w:val="99"/>
    <w:qFormat/>
    <w:rsid w:val="00F16695"/>
    <w:pPr>
      <w:spacing w:beforeLines="50" w:afterLines="50"/>
      <w:outlineLvl w:val="1"/>
    </w:pPr>
    <w:rPr>
      <w:rFonts w:ascii="黑体" w:eastAsia="黑体" w:hAnsi="黑体"/>
      <w:sz w:val="28"/>
      <w:szCs w:val="28"/>
    </w:rPr>
  </w:style>
  <w:style w:type="paragraph" w:styleId="HTML">
    <w:name w:val="HTML Preformatted"/>
    <w:basedOn w:val="a"/>
    <w:link w:val="HTMLChar"/>
    <w:uiPriority w:val="99"/>
    <w:unhideWhenUsed/>
    <w:qFormat/>
    <w:rsid w:val="00F16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character" w:customStyle="1" w:styleId="HTMLChar">
    <w:name w:val="HTML 预设格式 Char"/>
    <w:basedOn w:val="a0"/>
    <w:link w:val="HTML"/>
    <w:uiPriority w:val="99"/>
    <w:qFormat/>
    <w:rsid w:val="00F16695"/>
    <w:rPr>
      <w:rFonts w:ascii="宋体" w:hAnsi="宋体"/>
      <w:sz w:val="24"/>
      <w:szCs w:val="24"/>
    </w:rPr>
  </w:style>
  <w:style w:type="character" w:customStyle="1" w:styleId="font31">
    <w:name w:val="font31"/>
    <w:qFormat/>
    <w:rsid w:val="00F16695"/>
    <w:rPr>
      <w:rFonts w:ascii="宋体" w:eastAsia="宋体" w:hAnsi="宋体" w:cs="宋体" w:hint="eastAsia"/>
      <w:color w:val="000000"/>
      <w:sz w:val="24"/>
      <w:szCs w:val="24"/>
      <w:u w:val="none"/>
    </w:rPr>
  </w:style>
  <w:style w:type="character" w:customStyle="1" w:styleId="font21">
    <w:name w:val="font21"/>
    <w:qFormat/>
    <w:rsid w:val="00F16695"/>
    <w:rPr>
      <w:rFonts w:ascii="宋体" w:eastAsia="宋体" w:hAnsi="宋体" w:cs="宋体" w:hint="eastAsia"/>
      <w:color w:val="000000"/>
      <w:sz w:val="21"/>
      <w:szCs w:val="21"/>
      <w:u w:val="none"/>
    </w:rPr>
  </w:style>
  <w:style w:type="character" w:customStyle="1" w:styleId="font11">
    <w:name w:val="font11"/>
    <w:qFormat/>
    <w:rsid w:val="00F16695"/>
    <w:rPr>
      <w:rFonts w:ascii="Arial" w:hAnsi="Arial" w:cs="Arial" w:hint="default"/>
      <w:color w:val="000000"/>
      <w:sz w:val="21"/>
      <w:szCs w:val="21"/>
      <w:u w:val="none"/>
    </w:rPr>
  </w:style>
  <w:style w:type="character" w:customStyle="1" w:styleId="2CharChar">
    <w:name w:val="正文2 Char Char"/>
    <w:link w:val="28"/>
    <w:qFormat/>
    <w:rsid w:val="00AF352B"/>
    <w:rPr>
      <w:kern w:val="2"/>
      <w:sz w:val="24"/>
    </w:rPr>
  </w:style>
  <w:style w:type="paragraph" w:customStyle="1" w:styleId="28">
    <w:name w:val="正文2"/>
    <w:basedOn w:val="a"/>
    <w:link w:val="2CharChar"/>
    <w:qFormat/>
    <w:rsid w:val="00AF352B"/>
    <w:pPr>
      <w:adjustRightInd w:val="0"/>
      <w:spacing w:before="156"/>
      <w:ind w:firstLineChars="200" w:firstLine="510"/>
    </w:pPr>
    <w:rPr>
      <w:sz w:val="24"/>
      <w:szCs w:val="20"/>
    </w:rPr>
  </w:style>
  <w:style w:type="character" w:customStyle="1" w:styleId="31Char">
    <w:name w:val="标题3 附件1 Char"/>
    <w:link w:val="310"/>
    <w:rsid w:val="0003075E"/>
    <w:rPr>
      <w:b/>
      <w:bCs/>
      <w:kern w:val="44"/>
      <w:szCs w:val="21"/>
    </w:rPr>
  </w:style>
  <w:style w:type="paragraph" w:customStyle="1" w:styleId="310">
    <w:name w:val="标题3 附件1"/>
    <w:basedOn w:val="a"/>
    <w:link w:val="31Char"/>
    <w:qFormat/>
    <w:rsid w:val="0003075E"/>
    <w:pPr>
      <w:keepNext/>
      <w:keepLines/>
      <w:spacing w:before="340" w:after="330" w:line="360" w:lineRule="exact"/>
      <w:jc w:val="left"/>
      <w:outlineLvl w:val="2"/>
    </w:pPr>
    <w:rPr>
      <w:b/>
      <w:bCs/>
      <w:kern w:val="44"/>
      <w:sz w:val="20"/>
      <w:szCs w:val="21"/>
    </w:rPr>
  </w:style>
  <w:style w:type="paragraph" w:styleId="aff7">
    <w:name w:val="Body Text First Indent"/>
    <w:basedOn w:val="aff3"/>
    <w:link w:val="Charf4"/>
    <w:unhideWhenUsed/>
    <w:qFormat/>
    <w:rsid w:val="00E41747"/>
    <w:pPr>
      <w:spacing w:line="360" w:lineRule="auto"/>
      <w:ind w:firstLineChars="100" w:firstLine="420"/>
    </w:pPr>
  </w:style>
  <w:style w:type="character" w:customStyle="1" w:styleId="Charf4">
    <w:name w:val="正文首行缩进 Char"/>
    <w:basedOn w:val="Charf0"/>
    <w:link w:val="aff7"/>
    <w:qFormat/>
    <w:rsid w:val="00E41747"/>
    <w:rPr>
      <w:kern w:val="2"/>
      <w:sz w:val="21"/>
      <w:szCs w:val="24"/>
    </w:rPr>
  </w:style>
  <w:style w:type="table" w:styleId="aff8">
    <w:name w:val="Table Grid"/>
    <w:basedOn w:val="a1"/>
    <w:uiPriority w:val="59"/>
    <w:qFormat/>
    <w:rsid w:val="00E4174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不明显强调1"/>
    <w:uiPriority w:val="17"/>
    <w:qFormat/>
    <w:rsid w:val="00E41747"/>
    <w:rPr>
      <w:i/>
      <w:color w:val="404040"/>
      <w:w w:val="100"/>
      <w:sz w:val="21"/>
      <w:szCs w:val="21"/>
      <w:shd w:val="clear" w:color="auto" w:fill="auto"/>
    </w:rPr>
  </w:style>
  <w:style w:type="character" w:customStyle="1" w:styleId="1a">
    <w:name w:val="明显强调1"/>
    <w:uiPriority w:val="19"/>
    <w:qFormat/>
    <w:rsid w:val="00E41747"/>
    <w:rPr>
      <w:i/>
      <w:color w:val="5B9BD5"/>
      <w:w w:val="100"/>
      <w:sz w:val="21"/>
      <w:szCs w:val="21"/>
      <w:shd w:val="clear" w:color="auto" w:fill="auto"/>
    </w:rPr>
  </w:style>
  <w:style w:type="character" w:customStyle="1" w:styleId="1b">
    <w:name w:val="不明显参考1"/>
    <w:uiPriority w:val="23"/>
    <w:qFormat/>
    <w:rsid w:val="00E41747"/>
    <w:rPr>
      <w:smallCaps/>
      <w:color w:val="5A5A5A"/>
      <w:w w:val="100"/>
      <w:sz w:val="21"/>
      <w:szCs w:val="21"/>
      <w:shd w:val="clear" w:color="auto" w:fill="auto"/>
    </w:rPr>
  </w:style>
  <w:style w:type="character" w:customStyle="1" w:styleId="1c">
    <w:name w:val="明显参考1"/>
    <w:uiPriority w:val="24"/>
    <w:qFormat/>
    <w:rsid w:val="00E41747"/>
    <w:rPr>
      <w:b/>
      <w:smallCaps/>
      <w:color w:val="5B9BD5"/>
      <w:w w:val="100"/>
      <w:sz w:val="21"/>
      <w:szCs w:val="21"/>
      <w:shd w:val="clear" w:color="auto" w:fill="auto"/>
    </w:rPr>
  </w:style>
  <w:style w:type="character" w:customStyle="1" w:styleId="1d">
    <w:name w:val="书籍标题1"/>
    <w:uiPriority w:val="25"/>
    <w:qFormat/>
    <w:rsid w:val="00E41747"/>
    <w:rPr>
      <w:b/>
      <w:i/>
      <w:w w:val="100"/>
      <w:sz w:val="21"/>
      <w:szCs w:val="21"/>
      <w:shd w:val="clear" w:color="auto" w:fill="auto"/>
    </w:rPr>
  </w:style>
  <w:style w:type="paragraph" w:customStyle="1" w:styleId="TOC2">
    <w:name w:val="TOC 标题2"/>
    <w:uiPriority w:val="39"/>
    <w:unhideWhenUsed/>
    <w:qFormat/>
    <w:rsid w:val="00E41747"/>
    <w:rPr>
      <w:rFonts w:ascii="Calibri" w:hAnsi="Calibri"/>
      <w:color w:val="2E74B5"/>
      <w:sz w:val="32"/>
      <w:szCs w:val="32"/>
    </w:rPr>
  </w:style>
  <w:style w:type="character" w:customStyle="1" w:styleId="Char19">
    <w:name w:val="日期 Char1"/>
    <w:qFormat/>
    <w:rsid w:val="00E41747"/>
    <w:rPr>
      <w:szCs w:val="24"/>
    </w:rPr>
  </w:style>
  <w:style w:type="character" w:customStyle="1" w:styleId="Char30">
    <w:name w:val="批注文字 Char3"/>
    <w:qFormat/>
    <w:rsid w:val="00E41747"/>
    <w:rPr>
      <w:rFonts w:ascii="Times New Roman" w:eastAsia="宋体" w:hAnsi="Times New Roman" w:cs="Times New Roman" w:hint="default"/>
      <w:szCs w:val="24"/>
    </w:rPr>
  </w:style>
  <w:style w:type="character" w:customStyle="1" w:styleId="Charf5">
    <w:name w:val="正文样式 Char"/>
    <w:link w:val="aff9"/>
    <w:qFormat/>
    <w:rsid w:val="00E41747"/>
    <w:rPr>
      <w:rFonts w:eastAsia="微软雅黑"/>
      <w:szCs w:val="24"/>
    </w:rPr>
  </w:style>
  <w:style w:type="paragraph" w:customStyle="1" w:styleId="aff9">
    <w:name w:val="正文样式"/>
    <w:basedOn w:val="-"/>
    <w:link w:val="Charf5"/>
    <w:qFormat/>
    <w:rsid w:val="00E41747"/>
    <w:rPr>
      <w:rFonts w:ascii="Times New Roman" w:hAnsi="Times New Roman"/>
    </w:rPr>
  </w:style>
  <w:style w:type="paragraph" w:customStyle="1" w:styleId="-">
    <w:name w:val="正文-雅黑"/>
    <w:basedOn w:val="a"/>
    <w:link w:val="-Char"/>
    <w:qFormat/>
    <w:rsid w:val="00E41747"/>
    <w:pPr>
      <w:spacing w:line="240" w:lineRule="auto"/>
      <w:ind w:firstLineChars="200" w:firstLine="480"/>
    </w:pPr>
    <w:rPr>
      <w:rFonts w:ascii="Calibri" w:eastAsia="微软雅黑" w:hAnsi="Calibri"/>
      <w:kern w:val="0"/>
      <w:sz w:val="20"/>
    </w:rPr>
  </w:style>
  <w:style w:type="character" w:customStyle="1" w:styleId="-Char">
    <w:name w:val="正文-雅黑 Char"/>
    <w:link w:val="-"/>
    <w:qFormat/>
    <w:rsid w:val="00E41747"/>
    <w:rPr>
      <w:rFonts w:ascii="Calibri" w:eastAsia="微软雅黑" w:hAnsi="Calibri"/>
      <w:szCs w:val="24"/>
    </w:rPr>
  </w:style>
  <w:style w:type="character" w:customStyle="1" w:styleId="Char1a">
    <w:name w:val="副标题 Char1"/>
    <w:basedOn w:val="a0"/>
    <w:uiPriority w:val="11"/>
    <w:qFormat/>
    <w:rsid w:val="00E41747"/>
    <w:rPr>
      <w:rFonts w:asciiTheme="majorHAnsi" w:hAnsiTheme="majorHAnsi" w:cstheme="majorBidi"/>
      <w:b/>
      <w:bCs/>
      <w:kern w:val="28"/>
      <w:sz w:val="32"/>
      <w:szCs w:val="32"/>
    </w:rPr>
  </w:style>
  <w:style w:type="character" w:customStyle="1" w:styleId="1Char2">
    <w:name w:val="样式1 Char"/>
    <w:link w:val="1e"/>
    <w:qFormat/>
    <w:rsid w:val="00E41747"/>
    <w:rPr>
      <w:rFonts w:ascii="仿宋_GB2312" w:eastAsia="仿宋_GB2312" w:hAnsi="宋体"/>
      <w:b/>
      <w:bCs/>
      <w:sz w:val="28"/>
      <w:szCs w:val="28"/>
    </w:rPr>
  </w:style>
  <w:style w:type="paragraph" w:customStyle="1" w:styleId="1e">
    <w:name w:val="样式1"/>
    <w:basedOn w:val="3"/>
    <w:link w:val="1Char2"/>
    <w:qFormat/>
    <w:rsid w:val="00E41747"/>
    <w:pPr>
      <w:widowControl/>
      <w:tabs>
        <w:tab w:val="left" w:pos="1440"/>
      </w:tabs>
      <w:spacing w:before="60" w:after="60" w:line="440" w:lineRule="exact"/>
    </w:pPr>
    <w:rPr>
      <w:rFonts w:ascii="仿宋_GB2312" w:eastAsia="仿宋_GB2312" w:hAnsi="宋体"/>
      <w:kern w:val="0"/>
      <w:sz w:val="28"/>
      <w:szCs w:val="28"/>
    </w:rPr>
  </w:style>
  <w:style w:type="character" w:customStyle="1" w:styleId="Char24">
    <w:name w:val="正文文本缩进 Char2"/>
    <w:basedOn w:val="a0"/>
    <w:uiPriority w:val="99"/>
    <w:semiHidden/>
    <w:qFormat/>
    <w:rsid w:val="00E41747"/>
    <w:rPr>
      <w:kern w:val="2"/>
      <w:sz w:val="21"/>
      <w:szCs w:val="24"/>
    </w:rPr>
  </w:style>
  <w:style w:type="character" w:customStyle="1" w:styleId="Char31">
    <w:name w:val="批注主题 Char3"/>
    <w:qFormat/>
    <w:rsid w:val="00E41747"/>
    <w:rPr>
      <w:rFonts w:ascii="Times New Roman" w:eastAsia="宋体" w:hAnsi="Times New Roman" w:cs="Times New Roman"/>
      <w:b/>
      <w:szCs w:val="24"/>
    </w:rPr>
  </w:style>
  <w:style w:type="character" w:customStyle="1" w:styleId="Char40">
    <w:name w:val="批注文字 Char4"/>
    <w:uiPriority w:val="99"/>
    <w:semiHidden/>
    <w:qFormat/>
    <w:rsid w:val="00E41747"/>
    <w:rPr>
      <w:rFonts w:ascii="Times New Roman" w:eastAsia="宋体" w:hAnsi="Times New Roman" w:cs="Times New Roman"/>
      <w:szCs w:val="24"/>
    </w:rPr>
  </w:style>
  <w:style w:type="character" w:customStyle="1" w:styleId="Char2">
    <w:name w:val="题注 Char"/>
    <w:link w:val="a6"/>
    <w:qFormat/>
    <w:rsid w:val="00E41747"/>
    <w:rPr>
      <w:rFonts w:ascii="Calibri Light" w:eastAsia="黑体" w:hAnsi="Calibri Light" w:cs="Calibri Light"/>
      <w:kern w:val="2"/>
    </w:rPr>
  </w:style>
  <w:style w:type="character" w:customStyle="1" w:styleId="Char32">
    <w:name w:val="批注框文本 Char3"/>
    <w:qFormat/>
    <w:rsid w:val="00E41747"/>
    <w:rPr>
      <w:rFonts w:ascii="Times New Roman" w:eastAsia="宋体" w:hAnsi="Times New Roman" w:cs="Times New Roman"/>
      <w:sz w:val="18"/>
      <w:szCs w:val="18"/>
    </w:rPr>
  </w:style>
  <w:style w:type="character" w:customStyle="1" w:styleId="Char25">
    <w:name w:val="正文文本 Char2"/>
    <w:basedOn w:val="a0"/>
    <w:uiPriority w:val="99"/>
    <w:semiHidden/>
    <w:qFormat/>
    <w:rsid w:val="00E41747"/>
    <w:rPr>
      <w:kern w:val="2"/>
      <w:sz w:val="21"/>
      <w:szCs w:val="24"/>
    </w:rPr>
  </w:style>
  <w:style w:type="character" w:customStyle="1" w:styleId="H211Char">
    <w:name w:val="H21.1 Char"/>
    <w:link w:val="H211"/>
    <w:qFormat/>
    <w:rsid w:val="00E41747"/>
    <w:rPr>
      <w:rFonts w:ascii="Arial" w:eastAsia="黑体" w:hAnsi="Arial"/>
      <w:b/>
      <w:bCs/>
      <w:spacing w:val="20"/>
      <w:sz w:val="32"/>
      <w:szCs w:val="32"/>
    </w:rPr>
  </w:style>
  <w:style w:type="paragraph" w:customStyle="1" w:styleId="H211">
    <w:name w:val="H21.1"/>
    <w:basedOn w:val="2"/>
    <w:link w:val="H211Char"/>
    <w:qFormat/>
    <w:rsid w:val="00E41747"/>
    <w:pPr>
      <w:tabs>
        <w:tab w:val="left" w:pos="576"/>
        <w:tab w:val="left" w:pos="1440"/>
      </w:tabs>
      <w:spacing w:afterLines="50"/>
      <w:jc w:val="left"/>
    </w:pPr>
    <w:rPr>
      <w:spacing w:val="20"/>
      <w:kern w:val="0"/>
    </w:rPr>
  </w:style>
  <w:style w:type="character" w:customStyle="1" w:styleId="2Char30">
    <w:name w:val="正文文本缩进 2 Char3"/>
    <w:uiPriority w:val="99"/>
    <w:semiHidden/>
    <w:qFormat/>
    <w:rsid w:val="00E41747"/>
    <w:rPr>
      <w:rFonts w:ascii="Times New Roman" w:eastAsia="宋体" w:hAnsi="Times New Roman" w:cs="Times New Roman"/>
      <w:szCs w:val="24"/>
    </w:rPr>
  </w:style>
  <w:style w:type="character" w:customStyle="1" w:styleId="Char1b">
    <w:name w:val="标题 Char1"/>
    <w:uiPriority w:val="10"/>
    <w:qFormat/>
    <w:rsid w:val="00E41747"/>
    <w:rPr>
      <w:rFonts w:ascii="Cambria" w:eastAsia="宋体" w:hAnsi="Cambria" w:cs="Times New Roman"/>
      <w:b/>
      <w:bCs/>
      <w:sz w:val="32"/>
      <w:szCs w:val="32"/>
    </w:rPr>
  </w:style>
  <w:style w:type="character" w:customStyle="1" w:styleId="Char41">
    <w:name w:val="纯文本 Char4"/>
    <w:uiPriority w:val="99"/>
    <w:semiHidden/>
    <w:qFormat/>
    <w:rsid w:val="00E41747"/>
    <w:rPr>
      <w:rFonts w:ascii="宋体" w:eastAsia="宋体" w:hAnsi="Courier New" w:cs="Courier New"/>
      <w:szCs w:val="21"/>
    </w:rPr>
  </w:style>
  <w:style w:type="character" w:customStyle="1" w:styleId="Char42">
    <w:name w:val="批注框文本 Char4"/>
    <w:uiPriority w:val="99"/>
    <w:semiHidden/>
    <w:qFormat/>
    <w:rsid w:val="00E41747"/>
    <w:rPr>
      <w:rFonts w:ascii="Times New Roman" w:eastAsia="宋体" w:hAnsi="Times New Roman" w:cs="Times New Roman"/>
      <w:sz w:val="18"/>
      <w:szCs w:val="18"/>
    </w:rPr>
  </w:style>
  <w:style w:type="character" w:customStyle="1" w:styleId="Char43">
    <w:name w:val="批注主题 Char4"/>
    <w:uiPriority w:val="99"/>
    <w:semiHidden/>
    <w:qFormat/>
    <w:rsid w:val="00E41747"/>
    <w:rPr>
      <w:rFonts w:ascii="Times New Roman" w:eastAsia="宋体" w:hAnsi="Times New Roman" w:cs="Times New Roman"/>
      <w:b/>
      <w:bCs/>
      <w:szCs w:val="24"/>
    </w:rPr>
  </w:style>
  <w:style w:type="character" w:customStyle="1" w:styleId="3Char20">
    <w:name w:val="正文文本缩进 3 Char2"/>
    <w:uiPriority w:val="99"/>
    <w:semiHidden/>
    <w:qFormat/>
    <w:rsid w:val="00E41747"/>
    <w:rPr>
      <w:rFonts w:ascii="Times New Roman" w:eastAsia="宋体" w:hAnsi="Times New Roman" w:cs="Times New Roman"/>
      <w:sz w:val="16"/>
      <w:szCs w:val="16"/>
    </w:rPr>
  </w:style>
  <w:style w:type="character" w:customStyle="1" w:styleId="Char26">
    <w:name w:val="文档结构图 Char2"/>
    <w:uiPriority w:val="99"/>
    <w:semiHidden/>
    <w:qFormat/>
    <w:rsid w:val="00E41747"/>
    <w:rPr>
      <w:rFonts w:ascii="宋体" w:eastAsia="宋体" w:hAnsi="Times New Roman" w:cs="Times New Roman"/>
      <w:sz w:val="18"/>
      <w:szCs w:val="18"/>
    </w:rPr>
  </w:style>
  <w:style w:type="character" w:customStyle="1" w:styleId="Char27">
    <w:name w:val="日期 Char2"/>
    <w:uiPriority w:val="99"/>
    <w:semiHidden/>
    <w:qFormat/>
    <w:rsid w:val="00E41747"/>
    <w:rPr>
      <w:rFonts w:ascii="Times New Roman" w:eastAsia="宋体" w:hAnsi="Times New Roman" w:cs="Times New Roman"/>
      <w:szCs w:val="24"/>
    </w:rPr>
  </w:style>
  <w:style w:type="paragraph" w:customStyle="1" w:styleId="CharCharChar2Char">
    <w:name w:val="Char Char Char2 Char"/>
    <w:basedOn w:val="a"/>
    <w:qFormat/>
    <w:rsid w:val="00E41747"/>
    <w:pPr>
      <w:tabs>
        <w:tab w:val="left" w:pos="360"/>
      </w:tabs>
      <w:spacing w:line="240" w:lineRule="auto"/>
      <w:ind w:left="360" w:hanging="360"/>
    </w:pPr>
  </w:style>
  <w:style w:type="paragraph" w:customStyle="1" w:styleId="affa">
    <w:name w:val="表内文字"/>
    <w:basedOn w:val="a"/>
    <w:qFormat/>
    <w:rsid w:val="00E41747"/>
    <w:pPr>
      <w:spacing w:line="240" w:lineRule="atLeast"/>
      <w:jc w:val="center"/>
    </w:pPr>
    <w:rPr>
      <w:rFonts w:ascii="Arial" w:hAnsi="Arial" w:cs="Arial"/>
      <w:b/>
      <w:bCs/>
    </w:rPr>
  </w:style>
  <w:style w:type="paragraph" w:customStyle="1" w:styleId="xl55">
    <w:name w:val="xl55"/>
    <w:basedOn w:val="a"/>
    <w:qFormat/>
    <w:rsid w:val="00E41747"/>
    <w:pPr>
      <w:widowControl/>
      <w:spacing w:before="100" w:beforeAutospacing="1" w:after="100" w:afterAutospacing="1" w:line="240" w:lineRule="auto"/>
      <w:jc w:val="center"/>
      <w:textAlignment w:val="center"/>
    </w:pPr>
    <w:rPr>
      <w:rFonts w:ascii="Arial Unicode MS" w:hAnsi="Arial Unicode MS"/>
      <w:kern w:val="0"/>
      <w:sz w:val="24"/>
    </w:rPr>
  </w:style>
  <w:style w:type="paragraph" w:customStyle="1" w:styleId="affb">
    <w:name w:val="正文段落"/>
    <w:basedOn w:val="a"/>
    <w:qFormat/>
    <w:rsid w:val="00E41747"/>
    <w:pPr>
      <w:spacing w:before="156" w:after="156" w:line="300" w:lineRule="auto"/>
      <w:ind w:firstLineChars="200" w:firstLine="320"/>
      <w:jc w:val="center"/>
    </w:pPr>
    <w:rPr>
      <w:rFonts w:cs="宋体"/>
      <w:kern w:val="0"/>
      <w:sz w:val="16"/>
      <w:szCs w:val="20"/>
      <w:lang w:val="zh-CN"/>
    </w:rPr>
  </w:style>
  <w:style w:type="paragraph" w:customStyle="1" w:styleId="CharCharCharChar">
    <w:name w:val="Char Char Char Char"/>
    <w:basedOn w:val="aff4"/>
    <w:qFormat/>
    <w:rsid w:val="00E41747"/>
    <w:pPr>
      <w:adjustRightInd w:val="0"/>
      <w:spacing w:line="436" w:lineRule="exact"/>
      <w:ind w:left="357"/>
      <w:jc w:val="left"/>
      <w:outlineLvl w:val="3"/>
    </w:pPr>
    <w:rPr>
      <w:rFonts w:ascii="Tahoma" w:eastAsia="仿宋_GB2312" w:hAnsi="Tahoma"/>
      <w:b/>
      <w:kern w:val="0"/>
      <w:sz w:val="24"/>
      <w:szCs w:val="32"/>
    </w:rPr>
  </w:style>
  <w:style w:type="paragraph" w:customStyle="1" w:styleId="font5">
    <w:name w:val="font5"/>
    <w:basedOn w:val="a"/>
    <w:qFormat/>
    <w:rsid w:val="00E41747"/>
    <w:pPr>
      <w:widowControl/>
      <w:spacing w:before="100" w:beforeAutospacing="1" w:after="100" w:afterAutospacing="1" w:line="240" w:lineRule="auto"/>
      <w:jc w:val="left"/>
    </w:pPr>
    <w:rPr>
      <w:rFonts w:ascii="宋体" w:hAnsi="宋体" w:cs="宋体"/>
      <w:kern w:val="0"/>
      <w:sz w:val="18"/>
      <w:szCs w:val="18"/>
    </w:rPr>
  </w:style>
  <w:style w:type="paragraph" w:customStyle="1" w:styleId="font6">
    <w:name w:val="font6"/>
    <w:basedOn w:val="a"/>
    <w:qFormat/>
    <w:rsid w:val="00E41747"/>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
    <w:qFormat/>
    <w:rsid w:val="00E41747"/>
    <w:pPr>
      <w:widowControl/>
      <w:spacing w:before="100" w:beforeAutospacing="1" w:after="100" w:afterAutospacing="1" w:line="240" w:lineRule="auto"/>
      <w:jc w:val="left"/>
    </w:pPr>
    <w:rPr>
      <w:rFonts w:ascii="宋体" w:hAnsi="宋体" w:cs="宋体"/>
      <w:kern w:val="0"/>
      <w:sz w:val="18"/>
      <w:szCs w:val="18"/>
    </w:rPr>
  </w:style>
  <w:style w:type="paragraph" w:customStyle="1" w:styleId="xl137">
    <w:name w:val="xl137"/>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b/>
      <w:bCs/>
      <w:color w:val="000000"/>
      <w:kern w:val="0"/>
      <w:sz w:val="18"/>
      <w:szCs w:val="18"/>
    </w:rPr>
  </w:style>
  <w:style w:type="paragraph" w:customStyle="1" w:styleId="xl138">
    <w:name w:val="xl138"/>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xl139">
    <w:name w:val="xl139"/>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b/>
      <w:bCs/>
      <w:color w:val="000000"/>
      <w:kern w:val="0"/>
      <w:sz w:val="18"/>
      <w:szCs w:val="18"/>
    </w:rPr>
  </w:style>
  <w:style w:type="paragraph" w:customStyle="1" w:styleId="xl140">
    <w:name w:val="xl140"/>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1">
    <w:name w:val="xl141"/>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宋体" w:hAnsi="宋体" w:cs="宋体"/>
      <w:color w:val="000000"/>
      <w:kern w:val="0"/>
      <w:sz w:val="18"/>
      <w:szCs w:val="18"/>
    </w:rPr>
  </w:style>
  <w:style w:type="paragraph" w:customStyle="1" w:styleId="xl142">
    <w:name w:val="xl142"/>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b/>
      <w:bCs/>
      <w:color w:val="000000"/>
      <w:kern w:val="0"/>
      <w:sz w:val="18"/>
      <w:szCs w:val="18"/>
    </w:rPr>
  </w:style>
  <w:style w:type="paragraph" w:customStyle="1" w:styleId="xl143">
    <w:name w:val="xl143"/>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xl144">
    <w:name w:val="xl144"/>
    <w:basedOn w:val="a"/>
    <w:qFormat/>
    <w:rsid w:val="00E4174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5">
    <w:name w:val="xl145"/>
    <w:basedOn w:val="a"/>
    <w:qFormat/>
    <w:rsid w:val="00E41747"/>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6">
    <w:name w:val="xl146"/>
    <w:basedOn w:val="a"/>
    <w:qFormat/>
    <w:rsid w:val="00E4174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7">
    <w:name w:val="xl147"/>
    <w:basedOn w:val="a"/>
    <w:qFormat/>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8">
    <w:name w:val="xl148"/>
    <w:basedOn w:val="a"/>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xl149">
    <w:name w:val="xl149"/>
    <w:basedOn w:val="a"/>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50">
    <w:name w:val="xl150"/>
    <w:basedOn w:val="a"/>
    <w:rsid w:val="00E417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font8">
    <w:name w:val="font8"/>
    <w:basedOn w:val="a"/>
    <w:rsid w:val="00E41747"/>
    <w:pPr>
      <w:widowControl/>
      <w:spacing w:before="100" w:beforeAutospacing="1" w:after="100" w:afterAutospacing="1" w:line="240" w:lineRule="auto"/>
      <w:jc w:val="left"/>
    </w:pPr>
    <w:rPr>
      <w:rFonts w:ascii="新宋体" w:eastAsia="新宋体" w:hAnsi="新宋体" w:cs="宋体"/>
      <w:kern w:val="0"/>
      <w:sz w:val="22"/>
      <w:szCs w:val="22"/>
    </w:rPr>
  </w:style>
  <w:style w:type="paragraph" w:customStyle="1" w:styleId="font9">
    <w:name w:val="font9"/>
    <w:basedOn w:val="a"/>
    <w:rsid w:val="00E41747"/>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xl68">
    <w:name w:val="xl68"/>
    <w:basedOn w:val="a"/>
    <w:rsid w:val="00E41747"/>
    <w:pPr>
      <w:widowControl/>
      <w:spacing w:before="100" w:beforeAutospacing="1" w:after="100" w:afterAutospacing="1" w:line="240" w:lineRule="auto"/>
      <w:jc w:val="center"/>
    </w:pPr>
    <w:rPr>
      <w:rFonts w:ascii="宋体" w:hAnsi="宋体" w:cs="宋体"/>
      <w:kern w:val="0"/>
      <w:sz w:val="24"/>
    </w:rPr>
  </w:style>
  <w:style w:type="paragraph" w:customStyle="1" w:styleId="xl69">
    <w:name w:val="xl69"/>
    <w:basedOn w:val="a"/>
    <w:rsid w:val="00E41747"/>
    <w:pPr>
      <w:widowControl/>
      <w:spacing w:before="100" w:beforeAutospacing="1" w:after="100" w:afterAutospacing="1" w:line="240" w:lineRule="auto"/>
      <w:jc w:val="left"/>
    </w:pPr>
    <w:rPr>
      <w:rFonts w:ascii="宋体" w:hAnsi="宋体" w:cs="宋体"/>
      <w:kern w:val="0"/>
      <w:sz w:val="24"/>
    </w:rPr>
  </w:style>
  <w:style w:type="paragraph" w:customStyle="1" w:styleId="xl70">
    <w:name w:val="xl70"/>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71">
    <w:name w:val="xl71"/>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2">
    <w:name w:val="xl72"/>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73">
    <w:name w:val="xl73"/>
    <w:basedOn w:val="a"/>
    <w:rsid w:val="00E41747"/>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4">
    <w:name w:val="xl74"/>
    <w:basedOn w:val="a"/>
    <w:rsid w:val="00E41747"/>
    <w:pPr>
      <w:widowControl/>
      <w:pBdr>
        <w:left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5">
    <w:name w:val="xl75"/>
    <w:basedOn w:val="a"/>
    <w:rsid w:val="00E4174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6">
    <w:name w:val="xl76"/>
    <w:basedOn w:val="a"/>
    <w:rsid w:val="00E41747"/>
    <w:pPr>
      <w:widowControl/>
      <w:spacing w:before="100" w:beforeAutospacing="1" w:after="100" w:afterAutospacing="1" w:line="240" w:lineRule="auto"/>
      <w:jc w:val="left"/>
    </w:pPr>
    <w:rPr>
      <w:rFonts w:ascii="宋体" w:hAnsi="宋体" w:cs="宋体"/>
      <w:kern w:val="0"/>
      <w:sz w:val="24"/>
    </w:rPr>
  </w:style>
  <w:style w:type="paragraph" w:customStyle="1" w:styleId="xl78">
    <w:name w:val="xl78"/>
    <w:basedOn w:val="a"/>
    <w:rsid w:val="00E41747"/>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79">
    <w:name w:val="xl79"/>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80">
    <w:name w:val="xl80"/>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81">
    <w:name w:val="xl81"/>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82">
    <w:name w:val="xl82"/>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3">
    <w:name w:val="xl83"/>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84">
    <w:name w:val="xl84"/>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85">
    <w:name w:val="xl85"/>
    <w:basedOn w:val="a"/>
    <w:rsid w:val="00E4174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6">
    <w:name w:val="xl86"/>
    <w:basedOn w:val="a"/>
    <w:rsid w:val="00E41747"/>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7">
    <w:name w:val="xl87"/>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000000"/>
      <w:kern w:val="0"/>
      <w:sz w:val="24"/>
    </w:rPr>
  </w:style>
  <w:style w:type="paragraph" w:customStyle="1" w:styleId="xl88">
    <w:name w:val="xl88"/>
    <w:basedOn w:val="a"/>
    <w:rsid w:val="00E4174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9">
    <w:name w:val="xl89"/>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90">
    <w:name w:val="xl90"/>
    <w:basedOn w:val="a"/>
    <w:rsid w:val="00E4174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character" w:customStyle="1" w:styleId="Char33">
    <w:name w:val="纯文本 Char3"/>
    <w:basedOn w:val="a0"/>
    <w:rsid w:val="00E41747"/>
    <w:rPr>
      <w:rFonts w:ascii="宋体" w:eastAsia="宋体" w:hAnsi="Courier New" w:cs="Courier New" w:hint="eastAsia"/>
      <w:szCs w:val="21"/>
    </w:rPr>
  </w:style>
  <w:style w:type="paragraph" w:customStyle="1" w:styleId="font10">
    <w:name w:val="font10"/>
    <w:basedOn w:val="a"/>
    <w:rsid w:val="004C58F3"/>
    <w:pPr>
      <w:widowControl/>
      <w:spacing w:before="100" w:beforeAutospacing="1" w:after="100" w:afterAutospacing="1" w:line="240" w:lineRule="auto"/>
      <w:jc w:val="left"/>
    </w:pPr>
    <w:rPr>
      <w:rFonts w:ascii="Courier New" w:hAnsi="Courier New" w:cs="Courier New"/>
      <w:color w:val="000000"/>
      <w:kern w:val="0"/>
      <w:szCs w:val="21"/>
    </w:rPr>
  </w:style>
  <w:style w:type="paragraph" w:customStyle="1" w:styleId="xl65">
    <w:name w:val="xl65"/>
    <w:basedOn w:val="a"/>
    <w:rsid w:val="004C58F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hAnsi="宋体" w:cs="宋体"/>
      <w:color w:val="000000"/>
      <w:kern w:val="0"/>
      <w:szCs w:val="21"/>
    </w:rPr>
  </w:style>
  <w:style w:type="paragraph" w:customStyle="1" w:styleId="xl66">
    <w:name w:val="xl66"/>
    <w:basedOn w:val="a"/>
    <w:rsid w:val="004C58F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Cs w:val="21"/>
    </w:rPr>
  </w:style>
  <w:style w:type="paragraph" w:customStyle="1" w:styleId="xl67">
    <w:name w:val="xl67"/>
    <w:basedOn w:val="a"/>
    <w:rsid w:val="004C58F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311976">
      <w:bodyDiv w:val="1"/>
      <w:marLeft w:val="0"/>
      <w:marRight w:val="0"/>
      <w:marTop w:val="0"/>
      <w:marBottom w:val="0"/>
      <w:divBdr>
        <w:top w:val="none" w:sz="0" w:space="0" w:color="auto"/>
        <w:left w:val="none" w:sz="0" w:space="0" w:color="auto"/>
        <w:bottom w:val="none" w:sz="0" w:space="0" w:color="auto"/>
        <w:right w:val="none" w:sz="0" w:space="0" w:color="auto"/>
      </w:divBdr>
    </w:div>
    <w:div w:id="900869197">
      <w:bodyDiv w:val="1"/>
      <w:marLeft w:val="0"/>
      <w:marRight w:val="0"/>
      <w:marTop w:val="0"/>
      <w:marBottom w:val="0"/>
      <w:divBdr>
        <w:top w:val="none" w:sz="0" w:space="0" w:color="auto"/>
        <w:left w:val="none" w:sz="0" w:space="0" w:color="auto"/>
        <w:bottom w:val="none" w:sz="0" w:space="0" w:color="auto"/>
        <w:right w:val="none" w:sz="0" w:space="0" w:color="auto"/>
      </w:divBdr>
    </w:div>
    <w:div w:id="1485199124">
      <w:bodyDiv w:val="1"/>
      <w:marLeft w:val="0"/>
      <w:marRight w:val="0"/>
      <w:marTop w:val="0"/>
      <w:marBottom w:val="0"/>
      <w:divBdr>
        <w:top w:val="none" w:sz="0" w:space="0" w:color="auto"/>
        <w:left w:val="none" w:sz="0" w:space="0" w:color="auto"/>
        <w:bottom w:val="none" w:sz="0" w:space="0" w:color="auto"/>
        <w:right w:val="none" w:sz="0" w:space="0" w:color="auto"/>
      </w:divBdr>
    </w:div>
    <w:div w:id="213983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9" Target="commentsExtended.xml" Type="http://schemas.microsoft.com/office/2011/relationships/commentsExtended"/><Relationship Id="rId2" Target="../customXml/item2.xml" Type="http://schemas.openxmlformats.org/officeDocument/2006/relationships/customXml"/><Relationship Id="rId20" Target="people.xml" Type="http://schemas.microsoft.com/office/2011/relationships/people"/><Relationship Id="rId21" Target="stylesWithEffects.xml" Type="http://schemas.microsoft.com/office/2007/relationships/stylesWithEffects"/><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7D0BC-2E7C-4544-9C50-14084F2F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67</Pages>
  <Words>6788</Words>
  <Characters>38696</Characters>
  <Application>Microsoft Office Word</Application>
  <DocSecurity>0</DocSecurity>
  <Lines>322</Lines>
  <Paragraphs>90</Paragraphs>
  <ScaleCrop>false</ScaleCrop>
  <Company>Microsoft</Company>
  <LinksUpToDate>false</LinksUpToDate>
  <CharactersWithSpaces>45394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2019-07-10T02:39:00Z</dcterms:created>
  <dc:creator>俞彬</dc:creator>
  <cp:lastModifiedBy>林旭菁</cp:lastModifiedBy>
  <cp:lastPrinted>2019-07-10T04:47:00Z</cp:lastPrinted>
  <dcterms:modified xsi:type="dcterms:W3CDTF">2019-07-11T00:56:00Z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