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D8E539" w14:textId="77777777" w:rsidR="006B4488" w:rsidRDefault="006B4488">
      <w:pPr>
        <w:spacing w:line="600" w:lineRule="exact"/>
        <w:rPr>
          <w:rFonts w:ascii="仿宋_GB2312" w:eastAsia="仿宋_GB2312" w:hAnsi="宋体"/>
          <w:sz w:val="32"/>
        </w:rPr>
      </w:pPr>
      <w:bookmarkStart w:id="0" w:name="OLE_LINK1"/>
    </w:p>
    <w:p w14:paraId="5089F97A" w14:textId="77777777" w:rsidR="0014672F" w:rsidRDefault="0014672F" w:rsidP="00231237">
      <w:pPr>
        <w:spacing w:beforeLines="50" w:before="120"/>
        <w:jc w:val="center"/>
        <w:rPr>
          <w:rFonts w:ascii="宋体" w:hAnsi="宋体" w:cs="宋体"/>
          <w:b/>
          <w:spacing w:val="-26"/>
          <w:sz w:val="48"/>
          <w:szCs w:val="48"/>
        </w:rPr>
      </w:pPr>
      <w:r w:rsidRPr="0014672F">
        <w:rPr>
          <w:rFonts w:ascii="宋体" w:hAnsi="宋体" w:cs="宋体" w:hint="eastAsia"/>
          <w:b/>
          <w:spacing w:val="-26"/>
          <w:sz w:val="48"/>
          <w:szCs w:val="48"/>
        </w:rPr>
        <w:t>普陀医院改扩建工程施工阶段全过程造价</w:t>
      </w:r>
    </w:p>
    <w:p w14:paraId="2BDE8EA7" w14:textId="07869189" w:rsidR="006B4488" w:rsidRDefault="0014672F" w:rsidP="00231237">
      <w:pPr>
        <w:spacing w:beforeLines="50" w:before="120"/>
        <w:jc w:val="center"/>
        <w:rPr>
          <w:rFonts w:ascii="宋体" w:hAnsi="宋体" w:cs="宋体"/>
          <w:b/>
          <w:spacing w:val="-26"/>
          <w:sz w:val="48"/>
          <w:szCs w:val="48"/>
        </w:rPr>
      </w:pPr>
      <w:r w:rsidRPr="0014672F">
        <w:rPr>
          <w:rFonts w:ascii="宋体" w:hAnsi="宋体" w:cs="宋体" w:hint="eastAsia"/>
          <w:b/>
          <w:spacing w:val="-26"/>
          <w:sz w:val="48"/>
          <w:szCs w:val="48"/>
        </w:rPr>
        <w:t>咨询</w:t>
      </w:r>
    </w:p>
    <w:p w14:paraId="1413796F" w14:textId="2D2D8517" w:rsidR="006B4488" w:rsidRDefault="006B4488" w:rsidP="00231237">
      <w:pPr>
        <w:spacing w:beforeLines="50" w:before="120"/>
        <w:jc w:val="center"/>
        <w:rPr>
          <w:rFonts w:ascii="华文新魏" w:eastAsia="华文新魏" w:hAnsi="华文新魏"/>
          <w:b/>
          <w:spacing w:val="-26"/>
          <w:sz w:val="48"/>
          <w:szCs w:val="48"/>
        </w:rPr>
      </w:pPr>
    </w:p>
    <w:p w14:paraId="4A2645DB" w14:textId="77777777" w:rsidR="006B4488" w:rsidRPr="006A4EDC" w:rsidRDefault="006B4488" w:rsidP="00231237">
      <w:pPr>
        <w:spacing w:beforeLines="50" w:before="120"/>
        <w:rPr>
          <w:rFonts w:ascii="华文新魏" w:eastAsia="华文新魏" w:hAnsi="华文新魏"/>
          <w:b/>
          <w:sz w:val="32"/>
          <w:szCs w:val="32"/>
        </w:rPr>
      </w:pPr>
    </w:p>
    <w:p w14:paraId="6DA94D8A" w14:textId="77777777" w:rsidR="0014672F" w:rsidRPr="0014672F" w:rsidRDefault="0014672F" w:rsidP="0014672F">
      <w:pPr>
        <w:pStyle w:val="a1"/>
      </w:pPr>
    </w:p>
    <w:p w14:paraId="3952B4AE" w14:textId="77777777" w:rsidR="006B4488" w:rsidRDefault="00C925CE" w:rsidP="00231237">
      <w:pPr>
        <w:spacing w:beforeLines="50" w:before="120"/>
        <w:jc w:val="center"/>
        <w:rPr>
          <w:rFonts w:ascii="华文新魏" w:eastAsia="华文新魏" w:hAnsi="华文新魏"/>
          <w:b/>
          <w:sz w:val="52"/>
          <w:szCs w:val="52"/>
        </w:rPr>
      </w:pPr>
      <w:r>
        <w:rPr>
          <w:rFonts w:ascii="华文新魏" w:eastAsia="华文新魏" w:hAnsi="华文新魏" w:hint="eastAsia"/>
          <w:b/>
          <w:sz w:val="52"/>
          <w:szCs w:val="52"/>
        </w:rPr>
        <w:t>竞争性磋商文件</w:t>
      </w:r>
    </w:p>
    <w:p w14:paraId="34EA540C" w14:textId="77777777" w:rsidR="006B4488" w:rsidRDefault="006B4488">
      <w:pPr>
        <w:pStyle w:val="ad"/>
        <w:snapToGrid w:val="0"/>
        <w:spacing w:before="120" w:line="360" w:lineRule="auto"/>
        <w:ind w:left="0" w:right="0"/>
        <w:rPr>
          <w:rFonts w:hAnsi="宋体"/>
          <w:b/>
          <w:sz w:val="30"/>
        </w:rPr>
      </w:pPr>
    </w:p>
    <w:p w14:paraId="33EDD4CB" w14:textId="77777777" w:rsidR="0014672F" w:rsidRDefault="0014672F">
      <w:pPr>
        <w:pStyle w:val="ad"/>
        <w:snapToGrid w:val="0"/>
        <w:spacing w:before="120" w:line="360" w:lineRule="auto"/>
        <w:ind w:left="0" w:right="0"/>
        <w:rPr>
          <w:rFonts w:hAnsi="宋体"/>
          <w:b/>
          <w:sz w:val="30"/>
        </w:rPr>
      </w:pPr>
    </w:p>
    <w:p w14:paraId="545854B5" w14:textId="194E17A1" w:rsidR="006B4488" w:rsidRDefault="00C925CE">
      <w:pPr>
        <w:pStyle w:val="ad"/>
        <w:snapToGrid w:val="0"/>
        <w:spacing w:before="120"/>
        <w:ind w:left="0" w:right="0"/>
        <w:rPr>
          <w:rFonts w:ascii="华文新魏" w:eastAsiaTheme="minorEastAsia" w:hAnsi="华文新魏"/>
          <w:b/>
          <w:w w:val="95"/>
          <w:sz w:val="32"/>
        </w:rPr>
      </w:pPr>
      <w:r>
        <w:rPr>
          <w:rFonts w:ascii="华文新魏" w:eastAsia="华文新魏" w:hAnsi="华文新魏" w:hint="eastAsia"/>
          <w:b/>
          <w:w w:val="95"/>
          <w:sz w:val="32"/>
        </w:rPr>
        <w:t>项目编号：</w:t>
      </w:r>
      <w:r w:rsidR="0014672F">
        <w:rPr>
          <w:rFonts w:ascii="华文新魏" w:eastAsia="华文新魏" w:hAnsi="华文新魏"/>
          <w:b/>
          <w:w w:val="95"/>
          <w:sz w:val="32"/>
        </w:rPr>
        <w:t xml:space="preserve"> </w:t>
      </w:r>
      <w:r w:rsidR="0014672F">
        <w:rPr>
          <w:rFonts w:hAnsi="宋体" w:cs="Arial" w:hint="eastAsia"/>
          <w:b/>
          <w:bCs/>
          <w:sz w:val="36"/>
          <w:szCs w:val="36"/>
        </w:rPr>
        <w:t>SMCGZB47</w:t>
      </w:r>
    </w:p>
    <w:p w14:paraId="5BB680F7" w14:textId="77777777" w:rsidR="006B4488" w:rsidRDefault="006B4488">
      <w:pPr>
        <w:pStyle w:val="ad"/>
        <w:snapToGrid w:val="0"/>
        <w:spacing w:before="120"/>
        <w:ind w:left="0" w:right="0"/>
        <w:rPr>
          <w:rFonts w:ascii="华文新魏" w:eastAsia="华文新魏" w:hAnsi="华文新魏"/>
          <w:b/>
          <w:w w:val="95"/>
          <w:sz w:val="32"/>
        </w:rPr>
      </w:pPr>
    </w:p>
    <w:p w14:paraId="037E5C13" w14:textId="7B127E40" w:rsidR="006B4488" w:rsidRDefault="00C925CE">
      <w:pPr>
        <w:pStyle w:val="ad"/>
        <w:snapToGrid w:val="0"/>
        <w:spacing w:before="120"/>
        <w:ind w:left="0" w:right="0"/>
        <w:rPr>
          <w:rFonts w:ascii="华文新魏" w:eastAsia="华文新魏" w:hAnsi="华文新魏"/>
          <w:b/>
          <w:w w:val="95"/>
          <w:sz w:val="32"/>
          <w:lang w:val="zh-CN"/>
        </w:rPr>
      </w:pPr>
      <w:r>
        <w:rPr>
          <w:rFonts w:ascii="华文新魏" w:eastAsia="华文新魏" w:hAnsi="华文新魏" w:hint="eastAsia"/>
          <w:b/>
          <w:w w:val="95"/>
          <w:sz w:val="32"/>
        </w:rPr>
        <w:t>项目名称：</w:t>
      </w:r>
      <w:r w:rsidR="0014672F">
        <w:rPr>
          <w:rFonts w:hAnsi="宋体" w:cs="宋体" w:hint="eastAsia"/>
          <w:b/>
          <w:w w:val="95"/>
          <w:sz w:val="32"/>
        </w:rPr>
        <w:t>普陀医院改扩建工程施工阶段全过程造价咨询</w:t>
      </w:r>
    </w:p>
    <w:p w14:paraId="219EFE4D" w14:textId="77777777" w:rsidR="006B4488" w:rsidRDefault="006B4488">
      <w:pPr>
        <w:pStyle w:val="ad"/>
        <w:snapToGrid w:val="0"/>
        <w:spacing w:before="120"/>
        <w:ind w:left="0" w:right="0"/>
        <w:rPr>
          <w:rFonts w:ascii="华文新魏" w:eastAsia="华文新魏" w:hAnsi="华文新魏"/>
          <w:b/>
          <w:w w:val="95"/>
          <w:sz w:val="32"/>
        </w:rPr>
      </w:pPr>
    </w:p>
    <w:p w14:paraId="6B8E88B1" w14:textId="5D652370" w:rsidR="006B4488" w:rsidRDefault="00C925CE">
      <w:pPr>
        <w:pStyle w:val="ad"/>
        <w:snapToGrid w:val="0"/>
        <w:spacing w:before="120"/>
        <w:ind w:left="0" w:right="0"/>
        <w:rPr>
          <w:rFonts w:ascii="华文新魏" w:eastAsia="华文新魏" w:hAnsi="华文新魏"/>
          <w:b/>
          <w:sz w:val="32"/>
          <w:lang w:val="zh-CN"/>
        </w:rPr>
      </w:pPr>
      <w:r>
        <w:rPr>
          <w:rFonts w:ascii="华文新魏" w:eastAsia="华文新魏" w:hAnsi="华文新魏" w:hint="eastAsia"/>
          <w:b/>
          <w:w w:val="95"/>
          <w:sz w:val="32"/>
        </w:rPr>
        <w:t>采购单位：</w:t>
      </w:r>
      <w:r w:rsidR="0014672F">
        <w:rPr>
          <w:rFonts w:hAnsi="宋体" w:cs="宋体" w:hint="eastAsia"/>
          <w:b/>
          <w:w w:val="95"/>
          <w:sz w:val="32"/>
        </w:rPr>
        <w:t>舟山市普陀区人民医院</w:t>
      </w:r>
    </w:p>
    <w:p w14:paraId="561EDB65" w14:textId="77777777" w:rsidR="006B4488" w:rsidRDefault="006B4488">
      <w:pPr>
        <w:pStyle w:val="ad"/>
        <w:snapToGrid w:val="0"/>
        <w:spacing w:before="120"/>
        <w:ind w:left="0" w:right="0"/>
        <w:rPr>
          <w:rFonts w:ascii="华文新魏" w:eastAsia="华文新魏" w:hAnsi="华文新魏"/>
          <w:b/>
          <w:sz w:val="32"/>
          <w:lang w:val="zh-CN"/>
        </w:rPr>
      </w:pPr>
    </w:p>
    <w:p w14:paraId="78D39D83" w14:textId="3247C198" w:rsidR="006B4488" w:rsidRDefault="00C925CE">
      <w:pPr>
        <w:pStyle w:val="ad"/>
        <w:snapToGrid w:val="0"/>
        <w:spacing w:before="120" w:line="360" w:lineRule="auto"/>
        <w:ind w:left="0" w:right="0"/>
        <w:rPr>
          <w:rFonts w:ascii="华文新魏" w:eastAsia="华文新魏" w:hAnsi="华文新魏"/>
          <w:b/>
          <w:w w:val="95"/>
          <w:sz w:val="32"/>
        </w:rPr>
      </w:pPr>
      <w:r>
        <w:rPr>
          <w:rFonts w:ascii="华文新魏" w:eastAsia="华文新魏" w:hAnsi="华文新魏" w:hint="eastAsia"/>
          <w:b/>
          <w:w w:val="95"/>
          <w:sz w:val="32"/>
        </w:rPr>
        <w:t>代理机构：</w:t>
      </w:r>
      <w:proofErr w:type="gramStart"/>
      <w:r w:rsidR="0014672F">
        <w:rPr>
          <w:rFonts w:hAnsi="宋体" w:cs="宋体" w:hint="eastAsia"/>
          <w:b/>
          <w:w w:val="95"/>
          <w:sz w:val="32"/>
        </w:rPr>
        <w:t>世</w:t>
      </w:r>
      <w:proofErr w:type="gramEnd"/>
      <w:r w:rsidR="0014672F">
        <w:rPr>
          <w:rFonts w:hAnsi="宋体" w:cs="宋体" w:hint="eastAsia"/>
          <w:b/>
          <w:w w:val="95"/>
          <w:sz w:val="32"/>
        </w:rPr>
        <w:t>明建设项目管理有限公司</w:t>
      </w:r>
    </w:p>
    <w:p w14:paraId="694E930A" w14:textId="77777777" w:rsidR="006B4488" w:rsidRPr="0014672F" w:rsidRDefault="006B4488">
      <w:pPr>
        <w:pStyle w:val="ad"/>
        <w:snapToGrid w:val="0"/>
        <w:spacing w:before="120" w:line="360" w:lineRule="auto"/>
        <w:ind w:left="5974" w:right="0" w:hangingChars="1961" w:hanging="5974"/>
        <w:rPr>
          <w:rFonts w:ascii="华文新魏" w:eastAsia="华文新魏" w:hAnsi="华文新魏"/>
          <w:b/>
          <w:w w:val="95"/>
          <w:sz w:val="32"/>
        </w:rPr>
      </w:pPr>
    </w:p>
    <w:p w14:paraId="6FFA25A9" w14:textId="77777777" w:rsidR="006B4488" w:rsidRDefault="006B4488">
      <w:pPr>
        <w:pStyle w:val="ad"/>
        <w:snapToGrid w:val="0"/>
        <w:spacing w:before="120" w:line="360" w:lineRule="auto"/>
        <w:ind w:left="0" w:right="0"/>
        <w:jc w:val="right"/>
        <w:rPr>
          <w:rFonts w:ascii="华文新魏" w:eastAsiaTheme="minorEastAsia" w:hAnsi="华文新魏"/>
          <w:b/>
          <w:w w:val="95"/>
          <w:sz w:val="32"/>
        </w:rPr>
      </w:pPr>
    </w:p>
    <w:p w14:paraId="6A83AD11" w14:textId="3BA13919" w:rsidR="006B4488" w:rsidRDefault="00C925CE">
      <w:pPr>
        <w:pStyle w:val="ad"/>
        <w:snapToGrid w:val="0"/>
        <w:spacing w:before="120" w:line="360" w:lineRule="auto"/>
        <w:ind w:left="0" w:right="0"/>
        <w:jc w:val="right"/>
        <w:rPr>
          <w:rFonts w:ascii="华文新魏" w:eastAsia="华文新魏" w:hAnsi="华文新魏"/>
          <w:b/>
          <w:w w:val="95"/>
          <w:sz w:val="32"/>
        </w:rPr>
      </w:pPr>
      <w:r>
        <w:rPr>
          <w:rFonts w:ascii="华文新魏" w:eastAsia="华文新魏" w:hAnsi="华文新魏" w:hint="eastAsia"/>
          <w:b/>
          <w:w w:val="95"/>
          <w:sz w:val="32"/>
        </w:rPr>
        <w:t>20</w:t>
      </w:r>
      <w:r>
        <w:rPr>
          <w:rFonts w:ascii="华文新魏" w:eastAsiaTheme="minorEastAsia" w:hAnsi="华文新魏" w:hint="eastAsia"/>
          <w:b/>
          <w:w w:val="95"/>
          <w:sz w:val="32"/>
        </w:rPr>
        <w:t>2</w:t>
      </w:r>
      <w:r w:rsidR="007A3FE8">
        <w:rPr>
          <w:rFonts w:ascii="华文新魏" w:eastAsiaTheme="minorEastAsia" w:hAnsi="华文新魏" w:hint="eastAsia"/>
          <w:b/>
          <w:w w:val="95"/>
          <w:sz w:val="32"/>
        </w:rPr>
        <w:t>3</w:t>
      </w:r>
      <w:r>
        <w:rPr>
          <w:rFonts w:ascii="华文新魏" w:eastAsia="华文新魏" w:hAnsi="华文新魏" w:hint="eastAsia"/>
          <w:b/>
          <w:w w:val="95"/>
          <w:sz w:val="32"/>
        </w:rPr>
        <w:t>年</w:t>
      </w:r>
      <w:r w:rsidR="00C31D97">
        <w:rPr>
          <w:rFonts w:ascii="华文新魏" w:eastAsiaTheme="minorEastAsia" w:hAnsi="华文新魏"/>
          <w:b/>
          <w:w w:val="95"/>
          <w:sz w:val="32"/>
        </w:rPr>
        <w:t>10</w:t>
      </w:r>
      <w:r>
        <w:rPr>
          <w:rFonts w:ascii="华文新魏" w:eastAsia="华文新魏" w:hAnsi="华文新魏" w:hint="eastAsia"/>
          <w:b/>
          <w:w w:val="95"/>
          <w:sz w:val="32"/>
        </w:rPr>
        <w:t>月</w:t>
      </w:r>
    </w:p>
    <w:p w14:paraId="58935BF0" w14:textId="77777777" w:rsidR="006B4488" w:rsidRDefault="006B4488">
      <w:pPr>
        <w:pStyle w:val="ad"/>
        <w:spacing w:before="120" w:line="360" w:lineRule="auto"/>
        <w:ind w:left="0" w:right="0"/>
        <w:jc w:val="center"/>
        <w:rPr>
          <w:rFonts w:ascii="创艺简标宋" w:eastAsia="创艺简标宋" w:hAnsi="宋体"/>
          <w:sz w:val="44"/>
        </w:rPr>
      </w:pPr>
    </w:p>
    <w:p w14:paraId="5F247CE3" w14:textId="77777777" w:rsidR="002F6396" w:rsidRDefault="002F6396">
      <w:pPr>
        <w:pStyle w:val="ad"/>
        <w:spacing w:before="120" w:line="360" w:lineRule="auto"/>
        <w:ind w:left="0" w:right="0"/>
        <w:jc w:val="center"/>
        <w:rPr>
          <w:rFonts w:ascii="创艺简标宋" w:eastAsia="创艺简标宋" w:hAnsi="宋体"/>
          <w:sz w:val="44"/>
        </w:rPr>
      </w:pPr>
    </w:p>
    <w:p w14:paraId="283ADC35" w14:textId="77777777" w:rsidR="006B4488" w:rsidRDefault="00C925CE">
      <w:pPr>
        <w:pStyle w:val="ad"/>
        <w:spacing w:before="120" w:line="360" w:lineRule="auto"/>
        <w:ind w:left="0" w:right="0"/>
        <w:jc w:val="center"/>
        <w:rPr>
          <w:rFonts w:ascii="创艺简标宋" w:eastAsia="创艺简标宋" w:hAnsi="宋体"/>
          <w:sz w:val="44"/>
        </w:rPr>
      </w:pPr>
      <w:r>
        <w:rPr>
          <w:rFonts w:ascii="创艺简标宋" w:eastAsia="创艺简标宋" w:hAnsi="宋体" w:hint="eastAsia"/>
          <w:sz w:val="44"/>
        </w:rPr>
        <w:lastRenderedPageBreak/>
        <w:t>目    录</w:t>
      </w:r>
    </w:p>
    <w:p w14:paraId="751EA4CF" w14:textId="77777777" w:rsidR="006B4488" w:rsidRDefault="006B4488">
      <w:pPr>
        <w:pStyle w:val="ad"/>
        <w:spacing w:before="120" w:line="360" w:lineRule="auto"/>
        <w:ind w:left="0" w:right="0"/>
        <w:jc w:val="center"/>
        <w:rPr>
          <w:rFonts w:hAnsi="宋体"/>
        </w:rPr>
      </w:pPr>
    </w:p>
    <w:p w14:paraId="33A584F2" w14:textId="77777777" w:rsidR="006B4488" w:rsidRDefault="00C925CE" w:rsidP="00231237">
      <w:pPr>
        <w:widowControl/>
        <w:numPr>
          <w:ilvl w:val="0"/>
          <w:numId w:val="2"/>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竞争性磋商采购公告</w:t>
      </w:r>
    </w:p>
    <w:p w14:paraId="6FEA198B" w14:textId="77777777" w:rsidR="006B4488" w:rsidRDefault="00C925CE" w:rsidP="00231237">
      <w:pPr>
        <w:widowControl/>
        <w:numPr>
          <w:ilvl w:val="0"/>
          <w:numId w:val="2"/>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招标需求</w:t>
      </w:r>
    </w:p>
    <w:p w14:paraId="02E2DD57" w14:textId="77777777" w:rsidR="006B4488" w:rsidRDefault="00C925CE" w:rsidP="00231237">
      <w:pPr>
        <w:widowControl/>
        <w:numPr>
          <w:ilvl w:val="0"/>
          <w:numId w:val="2"/>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响应方须知</w:t>
      </w:r>
    </w:p>
    <w:p w14:paraId="5451FF30" w14:textId="77777777" w:rsidR="006B4488" w:rsidRDefault="00C925CE" w:rsidP="00231237">
      <w:pPr>
        <w:spacing w:beforeLines="50" w:before="120" w:line="480" w:lineRule="exact"/>
        <w:ind w:left="1440"/>
        <w:rPr>
          <w:rFonts w:ascii="宋体" w:hAnsi="宋体"/>
          <w:sz w:val="24"/>
        </w:rPr>
      </w:pPr>
      <w:r>
        <w:rPr>
          <w:rFonts w:ascii="宋体" w:hAnsi="宋体" w:hint="eastAsia"/>
          <w:sz w:val="24"/>
        </w:rPr>
        <w:t>前附表</w:t>
      </w:r>
    </w:p>
    <w:p w14:paraId="68B7B133"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总则</w:t>
      </w:r>
    </w:p>
    <w:p w14:paraId="6A15DD6C"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磋商文件</w:t>
      </w:r>
    </w:p>
    <w:p w14:paraId="63DC67A7"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响应文件编制</w:t>
      </w:r>
    </w:p>
    <w:p w14:paraId="19814F55"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开标</w:t>
      </w:r>
    </w:p>
    <w:p w14:paraId="10CD254E"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评标</w:t>
      </w:r>
    </w:p>
    <w:p w14:paraId="291CE85F"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定标</w:t>
      </w:r>
    </w:p>
    <w:p w14:paraId="550B3F7B" w14:textId="77777777" w:rsidR="006B4488" w:rsidRDefault="00C925CE" w:rsidP="00231237">
      <w:pPr>
        <w:widowControl/>
        <w:numPr>
          <w:ilvl w:val="1"/>
          <w:numId w:val="3"/>
        </w:numPr>
        <w:overflowPunct w:val="0"/>
        <w:autoSpaceDE w:val="0"/>
        <w:autoSpaceDN w:val="0"/>
        <w:adjustRightInd w:val="0"/>
        <w:spacing w:beforeLines="50" w:before="120" w:line="480" w:lineRule="exact"/>
        <w:textAlignment w:val="baseline"/>
        <w:rPr>
          <w:rFonts w:ascii="宋体" w:hAnsi="宋体"/>
          <w:sz w:val="24"/>
        </w:rPr>
      </w:pPr>
      <w:r>
        <w:rPr>
          <w:rFonts w:ascii="宋体" w:hAnsi="宋体" w:hint="eastAsia"/>
          <w:sz w:val="24"/>
        </w:rPr>
        <w:t>合同授予</w:t>
      </w:r>
    </w:p>
    <w:p w14:paraId="2B8F29A7" w14:textId="77777777" w:rsidR="006B4488" w:rsidRDefault="00C925CE" w:rsidP="00231237">
      <w:pPr>
        <w:widowControl/>
        <w:overflowPunct w:val="0"/>
        <w:autoSpaceDE w:val="0"/>
        <w:autoSpaceDN w:val="0"/>
        <w:adjustRightInd w:val="0"/>
        <w:spacing w:beforeLines="50" w:before="120" w:line="480" w:lineRule="exact"/>
        <w:ind w:left="165"/>
        <w:textAlignment w:val="baseline"/>
        <w:rPr>
          <w:rFonts w:ascii="宋体" w:hAnsi="宋体"/>
          <w:sz w:val="24"/>
        </w:rPr>
      </w:pPr>
      <w:r>
        <w:rPr>
          <w:rFonts w:ascii="宋体" w:hAnsi="宋体" w:hint="eastAsia"/>
          <w:sz w:val="24"/>
        </w:rPr>
        <w:t>第四章    评标办法及评分标准</w:t>
      </w:r>
    </w:p>
    <w:p w14:paraId="2E3DA896" w14:textId="77777777" w:rsidR="006B4488" w:rsidRDefault="00C925CE" w:rsidP="00231237">
      <w:pPr>
        <w:widowControl/>
        <w:overflowPunct w:val="0"/>
        <w:autoSpaceDE w:val="0"/>
        <w:autoSpaceDN w:val="0"/>
        <w:adjustRightInd w:val="0"/>
        <w:spacing w:beforeLines="50" w:before="120" w:line="480" w:lineRule="exact"/>
        <w:ind w:firstLineChars="100" w:firstLine="240"/>
        <w:textAlignment w:val="baseline"/>
        <w:rPr>
          <w:rFonts w:ascii="宋体" w:hAnsi="宋体"/>
          <w:sz w:val="24"/>
        </w:rPr>
      </w:pPr>
      <w:r>
        <w:rPr>
          <w:rFonts w:ascii="宋体" w:hAnsi="宋体" w:hint="eastAsia"/>
          <w:sz w:val="24"/>
        </w:rPr>
        <w:t>第五章   合同主要条款</w:t>
      </w:r>
    </w:p>
    <w:p w14:paraId="0E794FD2" w14:textId="77777777" w:rsidR="006B4488" w:rsidRDefault="00C925CE" w:rsidP="00231237">
      <w:pPr>
        <w:widowControl/>
        <w:overflowPunct w:val="0"/>
        <w:autoSpaceDE w:val="0"/>
        <w:autoSpaceDN w:val="0"/>
        <w:adjustRightInd w:val="0"/>
        <w:spacing w:beforeLines="50" w:before="120" w:line="480" w:lineRule="exact"/>
        <w:ind w:firstLineChars="100" w:firstLine="240"/>
        <w:textAlignment w:val="baseline"/>
        <w:rPr>
          <w:rFonts w:ascii="宋体" w:hAnsi="宋体"/>
          <w:sz w:val="24"/>
        </w:rPr>
      </w:pPr>
      <w:r>
        <w:rPr>
          <w:rFonts w:ascii="宋体" w:hAnsi="宋体" w:hint="eastAsia"/>
          <w:sz w:val="24"/>
        </w:rPr>
        <w:t>第六章   响应文件相关格式</w:t>
      </w:r>
    </w:p>
    <w:p w14:paraId="5EF7F026" w14:textId="77777777" w:rsidR="006B4488" w:rsidRDefault="006B4488">
      <w:pPr>
        <w:pStyle w:val="ad"/>
        <w:snapToGrid w:val="0"/>
        <w:spacing w:before="120" w:line="240" w:lineRule="auto"/>
        <w:ind w:left="0" w:right="0"/>
        <w:outlineLvl w:val="0"/>
        <w:rPr>
          <w:rFonts w:hAnsi="宋体"/>
        </w:rPr>
      </w:pPr>
    </w:p>
    <w:p w14:paraId="68C4B8DF" w14:textId="77777777" w:rsidR="006B4488" w:rsidRDefault="006B4488">
      <w:pPr>
        <w:pStyle w:val="ad"/>
        <w:snapToGrid w:val="0"/>
        <w:spacing w:before="120" w:line="240" w:lineRule="auto"/>
        <w:ind w:left="0" w:right="0"/>
        <w:outlineLvl w:val="0"/>
        <w:rPr>
          <w:rFonts w:hAnsi="宋体"/>
        </w:rPr>
      </w:pPr>
    </w:p>
    <w:p w14:paraId="5DF51F66" w14:textId="77777777" w:rsidR="006B4488" w:rsidRDefault="006B4488">
      <w:pPr>
        <w:pStyle w:val="ad"/>
        <w:snapToGrid w:val="0"/>
        <w:spacing w:before="120" w:line="240" w:lineRule="auto"/>
        <w:ind w:left="0" w:right="0"/>
        <w:outlineLvl w:val="0"/>
        <w:rPr>
          <w:rFonts w:hAnsi="宋体"/>
        </w:rPr>
      </w:pPr>
    </w:p>
    <w:p w14:paraId="27C2B6EE" w14:textId="77777777" w:rsidR="007B24C3" w:rsidRDefault="007B24C3">
      <w:pPr>
        <w:pStyle w:val="ad"/>
        <w:snapToGrid w:val="0"/>
        <w:spacing w:before="120" w:line="240" w:lineRule="auto"/>
        <w:ind w:left="0" w:right="0"/>
        <w:outlineLvl w:val="0"/>
        <w:rPr>
          <w:rFonts w:hAnsi="宋体"/>
        </w:rPr>
      </w:pPr>
    </w:p>
    <w:p w14:paraId="6D33E7D2" w14:textId="77777777" w:rsidR="007B24C3" w:rsidRDefault="007B24C3">
      <w:pPr>
        <w:pStyle w:val="ad"/>
        <w:snapToGrid w:val="0"/>
        <w:spacing w:before="120" w:line="240" w:lineRule="auto"/>
        <w:ind w:left="0" w:right="0"/>
        <w:outlineLvl w:val="0"/>
        <w:rPr>
          <w:rFonts w:hAnsi="宋体"/>
        </w:rPr>
      </w:pPr>
    </w:p>
    <w:p w14:paraId="7A7FC03E" w14:textId="77777777" w:rsidR="007B24C3" w:rsidRDefault="007B24C3">
      <w:pPr>
        <w:pStyle w:val="ad"/>
        <w:snapToGrid w:val="0"/>
        <w:spacing w:before="120" w:line="240" w:lineRule="auto"/>
        <w:ind w:left="0" w:right="0"/>
        <w:outlineLvl w:val="0"/>
        <w:rPr>
          <w:rFonts w:hAnsi="宋体"/>
        </w:rPr>
      </w:pPr>
    </w:p>
    <w:p w14:paraId="018D44D6" w14:textId="77777777" w:rsidR="007B24C3" w:rsidRDefault="007B24C3">
      <w:pPr>
        <w:pStyle w:val="ad"/>
        <w:snapToGrid w:val="0"/>
        <w:spacing w:before="120" w:line="240" w:lineRule="auto"/>
        <w:ind w:left="0" w:right="0"/>
        <w:outlineLvl w:val="0"/>
        <w:rPr>
          <w:rFonts w:hAnsi="宋体"/>
        </w:rPr>
      </w:pPr>
    </w:p>
    <w:p w14:paraId="5F8141D5" w14:textId="77777777" w:rsidR="007B24C3" w:rsidRDefault="007B24C3">
      <w:pPr>
        <w:pStyle w:val="ad"/>
        <w:snapToGrid w:val="0"/>
        <w:spacing w:before="120" w:line="240" w:lineRule="auto"/>
        <w:ind w:left="0" w:right="0"/>
        <w:outlineLvl w:val="0"/>
        <w:rPr>
          <w:rFonts w:hAnsi="宋体"/>
        </w:rPr>
      </w:pPr>
    </w:p>
    <w:p w14:paraId="1FC26479" w14:textId="77777777" w:rsidR="006B4488" w:rsidRDefault="006B4488">
      <w:pPr>
        <w:pStyle w:val="ad"/>
        <w:snapToGrid w:val="0"/>
        <w:spacing w:before="120" w:line="240" w:lineRule="auto"/>
        <w:ind w:left="0" w:right="0"/>
        <w:outlineLvl w:val="0"/>
        <w:rPr>
          <w:rFonts w:hAnsi="宋体"/>
        </w:rPr>
      </w:pPr>
    </w:p>
    <w:p w14:paraId="7F953651" w14:textId="77777777" w:rsidR="006B4488" w:rsidRDefault="006B4488">
      <w:pPr>
        <w:pStyle w:val="ad"/>
        <w:snapToGrid w:val="0"/>
        <w:spacing w:before="120" w:line="240" w:lineRule="auto"/>
        <w:ind w:left="0" w:right="0"/>
        <w:outlineLvl w:val="0"/>
        <w:rPr>
          <w:rFonts w:hAnsi="宋体"/>
        </w:rPr>
      </w:pPr>
    </w:p>
    <w:p w14:paraId="1A51C2C1" w14:textId="77777777" w:rsidR="006B4488" w:rsidRDefault="006B4488">
      <w:pPr>
        <w:pStyle w:val="ad"/>
        <w:snapToGrid w:val="0"/>
        <w:spacing w:before="120" w:line="240" w:lineRule="auto"/>
        <w:ind w:left="0" w:right="0"/>
        <w:outlineLvl w:val="0"/>
        <w:rPr>
          <w:rFonts w:hAnsi="宋体"/>
        </w:rPr>
      </w:pPr>
    </w:p>
    <w:p w14:paraId="4DA92D5F" w14:textId="77777777" w:rsidR="006B4488" w:rsidRDefault="00C925CE">
      <w:pPr>
        <w:pStyle w:val="ad"/>
        <w:snapToGrid w:val="0"/>
        <w:spacing w:before="120" w:line="240" w:lineRule="auto"/>
        <w:ind w:left="0" w:right="0"/>
        <w:jc w:val="center"/>
        <w:outlineLvl w:val="0"/>
        <w:rPr>
          <w:rFonts w:ascii="黑体" w:eastAsia="黑体" w:hAnsi="宋体"/>
          <w:sz w:val="30"/>
        </w:rPr>
      </w:pPr>
      <w:r>
        <w:rPr>
          <w:rFonts w:ascii="黑体" w:eastAsia="黑体" w:hAnsi="宋体" w:hint="eastAsia"/>
          <w:sz w:val="30"/>
        </w:rPr>
        <w:t>第一章  竞争性磋商采购公告</w:t>
      </w:r>
    </w:p>
    <w:p w14:paraId="6E3E6562" w14:textId="77777777" w:rsidR="006B4488" w:rsidRDefault="00C925CE">
      <w:pPr>
        <w:pStyle w:val="af3"/>
        <w:spacing w:before="75" w:beforeAutospacing="0" w:after="75" w:afterAutospacing="0"/>
        <w:ind w:firstLineChars="200" w:firstLine="440"/>
        <w:rPr>
          <w:rFonts w:ascii="Arial" w:hAnsi="Arial" w:cs="Arial"/>
          <w:color w:val="000000"/>
          <w:sz w:val="22"/>
          <w:szCs w:val="22"/>
        </w:rPr>
      </w:pPr>
      <w:r>
        <w:rPr>
          <w:rFonts w:ascii="Arial" w:hAnsi="Arial" w:cs="Arial"/>
          <w:color w:val="000000"/>
          <w:sz w:val="22"/>
          <w:szCs w:val="22"/>
        </w:rPr>
        <w:t>项目概况</w:t>
      </w:r>
    </w:p>
    <w:p w14:paraId="6AC45291" w14:textId="05164997" w:rsidR="006B4488" w:rsidRDefault="0014672F">
      <w:pPr>
        <w:pStyle w:val="af3"/>
        <w:spacing w:before="75" w:beforeAutospacing="0" w:after="75" w:afterAutospacing="0"/>
        <w:ind w:firstLineChars="200" w:firstLine="440"/>
        <w:rPr>
          <w:rFonts w:ascii="Arial" w:hAnsi="Arial" w:cs="Arial"/>
          <w:color w:val="000000"/>
          <w:sz w:val="22"/>
          <w:szCs w:val="22"/>
        </w:rPr>
      </w:pPr>
      <w:r>
        <w:rPr>
          <w:rStyle w:val="bookmark-item"/>
          <w:rFonts w:ascii="Arial" w:hAnsi="Arial" w:cs="Arial" w:hint="eastAsia"/>
          <w:color w:val="000000"/>
          <w:sz w:val="22"/>
          <w:szCs w:val="22"/>
          <w:u w:val="single"/>
        </w:rPr>
        <w:t>普陀医院改扩建工程施工阶段全过程造价咨询</w:t>
      </w:r>
      <w:r w:rsidR="00C925CE">
        <w:rPr>
          <w:rFonts w:ascii="Arial" w:hAnsi="Arial" w:cs="Arial"/>
          <w:color w:val="000000"/>
          <w:sz w:val="22"/>
          <w:szCs w:val="22"/>
          <w:u w:val="single"/>
        </w:rPr>
        <w:t> </w:t>
      </w:r>
      <w:r w:rsidR="00C925CE">
        <w:rPr>
          <w:rFonts w:ascii="Arial" w:hAnsi="Arial" w:cs="Arial"/>
          <w:color w:val="000000"/>
          <w:sz w:val="22"/>
          <w:szCs w:val="22"/>
        </w:rPr>
        <w:t>招标项目的潜在投标人应在</w:t>
      </w:r>
      <w:r w:rsidR="00C925CE">
        <w:rPr>
          <w:rFonts w:ascii="Arial" w:hAnsi="Arial" w:cs="Arial"/>
          <w:color w:val="000000"/>
          <w:sz w:val="22"/>
          <w:szCs w:val="22"/>
        </w:rPr>
        <w:t> </w:t>
      </w:r>
      <w:r w:rsidR="00C925CE">
        <w:rPr>
          <w:rStyle w:val="bookmark-item"/>
          <w:rFonts w:ascii="Arial" w:hAnsi="Arial" w:cs="Arial"/>
          <w:color w:val="000000"/>
          <w:sz w:val="22"/>
          <w:szCs w:val="22"/>
          <w:u w:val="single"/>
        </w:rPr>
        <w:t>浙江省政府采购网</w:t>
      </w:r>
      <w:r w:rsidR="00C925CE">
        <w:rPr>
          <w:rStyle w:val="bookmark-item"/>
          <w:rFonts w:ascii="Arial" w:hAnsi="Arial" w:cs="Arial"/>
          <w:color w:val="000000"/>
          <w:sz w:val="22"/>
          <w:szCs w:val="22"/>
          <w:u w:val="single"/>
        </w:rPr>
        <w:t>www.zjzfcg.gov.cn</w:t>
      </w:r>
      <w:r w:rsidR="00C925CE">
        <w:rPr>
          <w:rStyle w:val="bookmark-item"/>
          <w:rFonts w:ascii="Arial" w:hAnsi="Arial" w:cs="Arial"/>
          <w:color w:val="000000"/>
          <w:sz w:val="22"/>
          <w:szCs w:val="22"/>
          <w:u w:val="single"/>
        </w:rPr>
        <w:t>（用</w:t>
      </w:r>
      <w:r w:rsidR="00C925CE">
        <w:rPr>
          <w:rStyle w:val="bookmark-item"/>
          <w:rFonts w:ascii="Arial" w:hAnsi="Arial" w:cs="Arial"/>
          <w:color w:val="000000"/>
          <w:sz w:val="22"/>
          <w:szCs w:val="22"/>
          <w:u w:val="single"/>
        </w:rPr>
        <w:t>“</w:t>
      </w:r>
      <w:r w:rsidR="00C925CE">
        <w:rPr>
          <w:rStyle w:val="bookmark-item"/>
          <w:rFonts w:ascii="Arial" w:hAnsi="Arial" w:cs="Arial"/>
          <w:color w:val="000000"/>
          <w:sz w:val="22"/>
          <w:szCs w:val="22"/>
          <w:u w:val="single"/>
        </w:rPr>
        <w:t>政</w:t>
      </w:r>
      <w:proofErr w:type="gramStart"/>
      <w:r w:rsidR="00C925CE">
        <w:rPr>
          <w:rStyle w:val="bookmark-item"/>
          <w:rFonts w:ascii="Arial" w:hAnsi="Arial" w:cs="Arial"/>
          <w:color w:val="000000"/>
          <w:sz w:val="22"/>
          <w:szCs w:val="22"/>
          <w:u w:val="single"/>
        </w:rPr>
        <w:t>采云</w:t>
      </w:r>
      <w:proofErr w:type="gramEnd"/>
      <w:r w:rsidR="00C925CE">
        <w:rPr>
          <w:rStyle w:val="bookmark-item"/>
          <w:rFonts w:ascii="Arial" w:hAnsi="Arial" w:cs="Arial"/>
          <w:color w:val="000000"/>
          <w:sz w:val="22"/>
          <w:szCs w:val="22"/>
          <w:u w:val="single"/>
        </w:rPr>
        <w:t>”</w:t>
      </w:r>
      <w:r w:rsidR="00C925CE">
        <w:rPr>
          <w:rStyle w:val="bookmark-item"/>
          <w:rFonts w:ascii="Arial" w:hAnsi="Arial" w:cs="Arial"/>
          <w:color w:val="000000"/>
          <w:sz w:val="22"/>
          <w:szCs w:val="22"/>
          <w:u w:val="single"/>
        </w:rPr>
        <w:t>注册账号、密码登录系统后获取采购文件）</w:t>
      </w:r>
      <w:r w:rsidR="00C925CE">
        <w:rPr>
          <w:rFonts w:ascii="Arial" w:hAnsi="Arial" w:cs="Arial"/>
          <w:color w:val="000000"/>
          <w:sz w:val="22"/>
          <w:szCs w:val="22"/>
          <w:u w:val="single"/>
        </w:rPr>
        <w:t> </w:t>
      </w:r>
      <w:r w:rsidR="00C925CE">
        <w:rPr>
          <w:rFonts w:ascii="Arial" w:hAnsi="Arial" w:cs="Arial"/>
          <w:color w:val="000000"/>
          <w:sz w:val="22"/>
          <w:szCs w:val="22"/>
        </w:rPr>
        <w:t>获取（下载）招标文件，并于</w:t>
      </w:r>
      <w:r w:rsidR="00C925CE">
        <w:rPr>
          <w:rFonts w:ascii="Arial" w:hAnsi="Arial" w:cs="Arial"/>
          <w:color w:val="000000"/>
          <w:sz w:val="22"/>
          <w:szCs w:val="22"/>
        </w:rPr>
        <w:t> </w:t>
      </w:r>
      <w:r w:rsidR="00C925CE">
        <w:rPr>
          <w:rFonts w:ascii="Arial" w:hAnsi="Arial" w:cs="Arial"/>
          <w:color w:val="000000"/>
          <w:sz w:val="22"/>
          <w:szCs w:val="22"/>
          <w:u w:val="single"/>
        </w:rPr>
        <w:t> </w:t>
      </w:r>
      <w:r w:rsidR="00C925CE">
        <w:rPr>
          <w:rStyle w:val="bookmark-item"/>
          <w:rFonts w:ascii="Arial" w:hAnsi="Arial" w:cs="Arial"/>
          <w:color w:val="000000"/>
          <w:sz w:val="22"/>
          <w:szCs w:val="22"/>
          <w:u w:val="single"/>
        </w:rPr>
        <w:t>202</w:t>
      </w:r>
      <w:r w:rsidR="007A3FE8">
        <w:rPr>
          <w:rStyle w:val="bookmark-item"/>
          <w:rFonts w:ascii="Arial" w:hAnsi="Arial" w:cs="Arial" w:hint="eastAsia"/>
          <w:color w:val="000000"/>
          <w:sz w:val="22"/>
          <w:szCs w:val="22"/>
          <w:u w:val="single"/>
        </w:rPr>
        <w:t>3</w:t>
      </w:r>
      <w:r w:rsidR="00C925CE">
        <w:rPr>
          <w:rStyle w:val="bookmark-item"/>
          <w:rFonts w:ascii="Arial" w:hAnsi="Arial" w:cs="Arial"/>
          <w:color w:val="000000"/>
          <w:sz w:val="22"/>
          <w:szCs w:val="22"/>
          <w:u w:val="single"/>
        </w:rPr>
        <w:t>年</w:t>
      </w:r>
      <w:r w:rsidR="004D44ED">
        <w:rPr>
          <w:rStyle w:val="bookmark-item"/>
          <w:rFonts w:ascii="Arial" w:hAnsi="Arial" w:cs="Arial" w:hint="eastAsia"/>
          <w:color w:val="000000"/>
          <w:sz w:val="22"/>
          <w:szCs w:val="22"/>
          <w:u w:val="single"/>
        </w:rPr>
        <w:t>11</w:t>
      </w:r>
      <w:r w:rsidR="00C925CE">
        <w:rPr>
          <w:rStyle w:val="bookmark-item"/>
          <w:rFonts w:ascii="Arial" w:hAnsi="Arial" w:cs="Arial"/>
          <w:color w:val="000000"/>
          <w:sz w:val="22"/>
          <w:szCs w:val="22"/>
          <w:u w:val="single"/>
        </w:rPr>
        <w:t>月</w:t>
      </w:r>
      <w:r w:rsidR="004D44ED">
        <w:rPr>
          <w:rStyle w:val="bookmark-item"/>
          <w:rFonts w:ascii="Arial" w:hAnsi="Arial" w:cs="Arial" w:hint="eastAsia"/>
          <w:color w:val="000000"/>
          <w:sz w:val="22"/>
          <w:szCs w:val="22"/>
          <w:u w:val="single"/>
        </w:rPr>
        <w:t>2</w:t>
      </w:r>
      <w:r w:rsidR="00C925CE">
        <w:rPr>
          <w:rStyle w:val="bookmark-item"/>
          <w:rFonts w:ascii="Arial" w:hAnsi="Arial" w:cs="Arial"/>
          <w:color w:val="000000"/>
          <w:sz w:val="22"/>
          <w:szCs w:val="22"/>
          <w:u w:val="single"/>
        </w:rPr>
        <w:t>日</w:t>
      </w:r>
      <w:r w:rsidR="004D44ED">
        <w:rPr>
          <w:rStyle w:val="bookmark-item"/>
          <w:rFonts w:ascii="Arial" w:hAnsi="Arial" w:cs="Arial" w:hint="eastAsia"/>
          <w:color w:val="000000"/>
          <w:sz w:val="22"/>
          <w:szCs w:val="22"/>
          <w:u w:val="single"/>
        </w:rPr>
        <w:t>9</w:t>
      </w:r>
      <w:r w:rsidR="004D44ED">
        <w:rPr>
          <w:rStyle w:val="bookmark-item"/>
          <w:rFonts w:ascii="Arial" w:hAnsi="Arial" w:cs="Arial" w:hint="eastAsia"/>
          <w:color w:val="000000"/>
          <w:sz w:val="22"/>
          <w:szCs w:val="22"/>
          <w:u w:val="single"/>
        </w:rPr>
        <w:t>：</w:t>
      </w:r>
      <w:r w:rsidR="004D44ED">
        <w:rPr>
          <w:rStyle w:val="bookmark-item"/>
          <w:rFonts w:ascii="Arial" w:hAnsi="Arial" w:cs="Arial" w:hint="eastAsia"/>
          <w:color w:val="000000"/>
          <w:sz w:val="22"/>
          <w:szCs w:val="22"/>
          <w:u w:val="single"/>
        </w:rPr>
        <w:t>00</w:t>
      </w:r>
      <w:r w:rsidR="00C925CE">
        <w:rPr>
          <w:rFonts w:ascii="Arial" w:hAnsi="Arial" w:cs="Arial"/>
          <w:color w:val="000000"/>
          <w:sz w:val="22"/>
          <w:szCs w:val="22"/>
        </w:rPr>
        <w:t>（北京时间）前递交（上传）投标文件。</w:t>
      </w:r>
    </w:p>
    <w:p w14:paraId="08A06929" w14:textId="77777777" w:rsidR="006B4488" w:rsidRDefault="00C925CE">
      <w:pPr>
        <w:pStyle w:val="af3"/>
        <w:spacing w:before="255" w:beforeAutospacing="0" w:after="255" w:afterAutospacing="0" w:line="480" w:lineRule="atLeast"/>
        <w:jc w:val="both"/>
        <w:rPr>
          <w:rFonts w:ascii="Arial" w:hAnsi="Arial" w:cs="Arial"/>
          <w:color w:val="000000"/>
          <w:sz w:val="22"/>
          <w:szCs w:val="22"/>
        </w:rPr>
      </w:pPr>
      <w:r>
        <w:rPr>
          <w:rStyle w:val="af7"/>
          <w:rFonts w:ascii="Arial" w:hAnsi="Arial" w:cs="Arial"/>
          <w:color w:val="000000"/>
          <w:sz w:val="22"/>
          <w:szCs w:val="22"/>
        </w:rPr>
        <w:t>一、项目基本情况</w:t>
      </w:r>
    </w:p>
    <w:p w14:paraId="0CEEED57" w14:textId="6EA3CA00"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项目编号：</w:t>
      </w:r>
      <w:r w:rsidR="0014672F" w:rsidRPr="00303971">
        <w:rPr>
          <w:szCs w:val="21"/>
        </w:rPr>
        <w:t>SMCGZB47</w:t>
      </w:r>
    </w:p>
    <w:p w14:paraId="4513D2DC" w14:textId="0D1E634E" w:rsidR="006B4488" w:rsidRDefault="00C925CE">
      <w:pPr>
        <w:pStyle w:val="af3"/>
        <w:spacing w:before="75" w:beforeAutospacing="0" w:after="75" w:afterAutospacing="0"/>
        <w:ind w:firstLine="330"/>
        <w:rPr>
          <w:rStyle w:val="bookmark-item"/>
          <w:rFonts w:ascii="Arial" w:hAnsi="Arial" w:cs="Arial"/>
          <w:color w:val="000000"/>
          <w:sz w:val="22"/>
          <w:szCs w:val="22"/>
        </w:rPr>
      </w:pPr>
      <w:r>
        <w:rPr>
          <w:rFonts w:ascii="Arial" w:hAnsi="Arial" w:cs="Arial"/>
          <w:color w:val="000000"/>
          <w:sz w:val="22"/>
          <w:szCs w:val="22"/>
        </w:rPr>
        <w:t>项目名称：</w:t>
      </w:r>
      <w:r w:rsidR="0014672F">
        <w:rPr>
          <w:rStyle w:val="bookmark-item"/>
          <w:rFonts w:ascii="Arial" w:hAnsi="Arial" w:cs="Arial" w:hint="eastAsia"/>
          <w:color w:val="000000"/>
          <w:sz w:val="22"/>
          <w:szCs w:val="22"/>
        </w:rPr>
        <w:t>普陀医院改扩建工程施工阶段全过程造价咨询</w:t>
      </w:r>
    </w:p>
    <w:p w14:paraId="248D1ADD" w14:textId="77777777" w:rsidR="006B4488" w:rsidRDefault="00C925CE">
      <w:pPr>
        <w:pStyle w:val="af3"/>
        <w:spacing w:before="75" w:beforeAutospacing="0" w:after="75" w:afterAutospacing="0"/>
        <w:ind w:firstLine="330"/>
        <w:rPr>
          <w:rFonts w:ascii="Arial" w:hAnsi="Arial" w:cs="Arial"/>
          <w:color w:val="000000"/>
          <w:sz w:val="22"/>
          <w:szCs w:val="22"/>
        </w:rPr>
      </w:pPr>
      <w:r>
        <w:rPr>
          <w:rFonts w:ascii="Arial" w:hAnsi="Arial" w:cs="Arial" w:hint="eastAsia"/>
          <w:color w:val="000000"/>
          <w:sz w:val="22"/>
          <w:szCs w:val="22"/>
        </w:rPr>
        <w:t>采购方式：竞争性磋商</w:t>
      </w:r>
      <w:r>
        <w:rPr>
          <w:rFonts w:ascii="Arial" w:hAnsi="Arial" w:cs="Arial" w:hint="eastAsia"/>
          <w:color w:val="000000"/>
          <w:sz w:val="22"/>
          <w:szCs w:val="22"/>
        </w:rPr>
        <w:t xml:space="preserve"> </w:t>
      </w:r>
    </w:p>
    <w:p w14:paraId="544C5B10" w14:textId="0846A1BB"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预算金额（元）：</w:t>
      </w:r>
      <w:r w:rsidR="0014672F">
        <w:rPr>
          <w:rFonts w:ascii="Arial" w:hAnsi="Arial" w:cs="Arial"/>
          <w:color w:val="000000"/>
          <w:sz w:val="22"/>
          <w:szCs w:val="22"/>
        </w:rPr>
        <w:t>100</w:t>
      </w:r>
      <w:r w:rsidR="007A3FE8">
        <w:rPr>
          <w:rFonts w:ascii="Arial" w:hAnsi="Arial" w:cs="Arial" w:hint="eastAsia"/>
          <w:color w:val="000000"/>
          <w:sz w:val="22"/>
          <w:szCs w:val="22"/>
        </w:rPr>
        <w:t>0000</w:t>
      </w:r>
    </w:p>
    <w:p w14:paraId="104E594B" w14:textId="61ADCA5E"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最高限价（元）：</w:t>
      </w:r>
      <w:r w:rsidR="007A3FE8">
        <w:rPr>
          <w:rFonts w:ascii="Arial" w:hAnsi="Arial" w:cs="Arial" w:hint="eastAsia"/>
          <w:color w:val="000000"/>
          <w:sz w:val="22"/>
          <w:szCs w:val="22"/>
        </w:rPr>
        <w:t>1</w:t>
      </w:r>
      <w:r w:rsidR="0014672F">
        <w:rPr>
          <w:rFonts w:ascii="Arial" w:hAnsi="Arial" w:cs="Arial"/>
          <w:color w:val="000000"/>
          <w:sz w:val="22"/>
          <w:szCs w:val="22"/>
        </w:rPr>
        <w:t>00</w:t>
      </w:r>
      <w:r w:rsidR="007A3FE8">
        <w:rPr>
          <w:rFonts w:ascii="Arial" w:hAnsi="Arial" w:cs="Arial" w:hint="eastAsia"/>
          <w:color w:val="000000"/>
          <w:sz w:val="22"/>
          <w:szCs w:val="22"/>
        </w:rPr>
        <w:t>0000</w:t>
      </w:r>
    </w:p>
    <w:p w14:paraId="28C45BFA" w14:textId="77777777" w:rsidR="006B4488" w:rsidRDefault="00C925CE">
      <w:pPr>
        <w:pStyle w:val="af3"/>
        <w:spacing w:before="75" w:beforeAutospacing="0" w:after="75" w:afterAutospacing="0"/>
        <w:rPr>
          <w:rFonts w:ascii="Arial" w:hAnsi="Arial" w:cs="Arial"/>
          <w:color w:val="000000"/>
          <w:sz w:val="22"/>
          <w:szCs w:val="22"/>
        </w:rPr>
      </w:pPr>
      <w:r>
        <w:rPr>
          <w:rStyle w:val="sub"/>
          <w:rFonts w:ascii="Arial" w:hAnsi="Arial" w:cs="Arial"/>
          <w:color w:val="000000"/>
          <w:sz w:val="22"/>
          <w:szCs w:val="22"/>
        </w:rPr>
        <w:t xml:space="preserve">    </w:t>
      </w:r>
      <w:r>
        <w:rPr>
          <w:rStyle w:val="sub"/>
          <w:rFonts w:ascii="Arial" w:hAnsi="Arial" w:cs="Arial"/>
          <w:color w:val="000000"/>
          <w:sz w:val="22"/>
          <w:szCs w:val="22"/>
        </w:rPr>
        <w:t>采购需求：</w:t>
      </w:r>
      <w:r>
        <w:rPr>
          <w:rFonts w:ascii="Arial" w:hAnsi="Arial" w:cs="Arial"/>
          <w:color w:val="000000"/>
          <w:sz w:val="22"/>
          <w:szCs w:val="22"/>
        </w:rPr>
        <w:br/>
      </w:r>
      <w:r>
        <w:rPr>
          <w:rStyle w:val="sub"/>
          <w:rFonts w:ascii="Arial" w:hAnsi="Arial" w:cs="Arial"/>
          <w:color w:val="000000"/>
          <w:sz w:val="22"/>
          <w:szCs w:val="22"/>
        </w:rPr>
        <w:t>    </w:t>
      </w:r>
      <w:r>
        <w:rPr>
          <w:rStyle w:val="bookmark-item"/>
          <w:rFonts w:ascii="Arial" w:hAnsi="Arial" w:cs="Arial"/>
          <w:color w:val="000000"/>
          <w:sz w:val="22"/>
          <w:szCs w:val="22"/>
        </w:rPr>
        <w:t>                           </w:t>
      </w:r>
    </w:p>
    <w:tbl>
      <w:tblPr>
        <w:tblW w:w="5000" w:type="pct"/>
        <w:tblCellMar>
          <w:top w:w="15" w:type="dxa"/>
          <w:left w:w="15" w:type="dxa"/>
          <w:bottom w:w="15" w:type="dxa"/>
          <w:right w:w="15" w:type="dxa"/>
        </w:tblCellMar>
        <w:tblLook w:val="04A0" w:firstRow="1" w:lastRow="0" w:firstColumn="1" w:lastColumn="0" w:noHBand="0" w:noVBand="1"/>
      </w:tblPr>
      <w:tblGrid>
        <w:gridCol w:w="1229"/>
        <w:gridCol w:w="1229"/>
        <w:gridCol w:w="1229"/>
        <w:gridCol w:w="1229"/>
        <w:gridCol w:w="1228"/>
        <w:gridCol w:w="1228"/>
        <w:gridCol w:w="1228"/>
      </w:tblGrid>
      <w:tr w:rsidR="006B4488" w14:paraId="02ACB99F" w14:textId="77777777">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10095579" w14:textId="77777777" w:rsidR="006B4488" w:rsidRDefault="00C925CE">
            <w:pPr>
              <w:wordWrap w:val="0"/>
              <w:spacing w:after="150"/>
              <w:jc w:val="center"/>
              <w:rPr>
                <w:rFonts w:ascii="宋体" w:hAnsi="宋体" w:cs="宋体"/>
                <w:sz w:val="22"/>
              </w:rPr>
            </w:pPr>
            <w:proofErr w:type="gramStart"/>
            <w:r>
              <w:rPr>
                <w:sz w:val="22"/>
              </w:rPr>
              <w:t>标项序号</w:t>
            </w:r>
            <w:proofErr w:type="gramEnd"/>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5120B9A7" w14:textId="77777777" w:rsidR="006B4488" w:rsidRDefault="00C925CE">
            <w:pPr>
              <w:wordWrap w:val="0"/>
              <w:spacing w:after="150"/>
              <w:jc w:val="center"/>
              <w:rPr>
                <w:rFonts w:ascii="宋体" w:hAnsi="宋体" w:cs="宋体"/>
                <w:sz w:val="22"/>
              </w:rPr>
            </w:pPr>
            <w:proofErr w:type="gramStart"/>
            <w:r>
              <w:rPr>
                <w:sz w:val="22"/>
              </w:rPr>
              <w:t>标项名称</w:t>
            </w:r>
            <w:proofErr w:type="gramEnd"/>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6F7F2C6F" w14:textId="77777777" w:rsidR="006B4488" w:rsidRDefault="00C925CE">
            <w:pPr>
              <w:wordWrap w:val="0"/>
              <w:spacing w:after="150"/>
              <w:jc w:val="center"/>
              <w:rPr>
                <w:rFonts w:ascii="宋体" w:hAnsi="宋体" w:cs="宋体"/>
                <w:sz w:val="22"/>
              </w:rPr>
            </w:pPr>
            <w:r>
              <w:rPr>
                <w:sz w:val="22"/>
              </w:rPr>
              <w:t>数量</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7CD88652" w14:textId="77777777" w:rsidR="006B4488" w:rsidRDefault="00C925CE">
            <w:pPr>
              <w:wordWrap w:val="0"/>
              <w:spacing w:after="150"/>
              <w:jc w:val="center"/>
              <w:rPr>
                <w:rFonts w:ascii="宋体" w:hAnsi="宋体" w:cs="宋体"/>
                <w:sz w:val="22"/>
              </w:rPr>
            </w:pPr>
            <w:r>
              <w:rPr>
                <w:sz w:val="22"/>
              </w:rPr>
              <w:t>预算金额</w:t>
            </w:r>
            <w:r>
              <w:rPr>
                <w:sz w:val="22"/>
              </w:rPr>
              <w:t>(</w:t>
            </w:r>
            <w:r>
              <w:rPr>
                <w:sz w:val="22"/>
              </w:rPr>
              <w:t>元</w:t>
            </w:r>
            <w:r>
              <w:rPr>
                <w:sz w:val="22"/>
              </w:rPr>
              <w:t>)</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19A5FC7D" w14:textId="77777777" w:rsidR="006B4488" w:rsidRDefault="00C925CE">
            <w:pPr>
              <w:wordWrap w:val="0"/>
              <w:spacing w:after="150"/>
              <w:jc w:val="center"/>
              <w:rPr>
                <w:rFonts w:ascii="宋体" w:hAnsi="宋体" w:cs="宋体"/>
                <w:sz w:val="22"/>
              </w:rPr>
            </w:pPr>
            <w:r>
              <w:rPr>
                <w:sz w:val="22"/>
              </w:rPr>
              <w:t>单位</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0FD41544" w14:textId="77777777" w:rsidR="006B4488" w:rsidRDefault="00C925CE">
            <w:pPr>
              <w:wordWrap w:val="0"/>
              <w:spacing w:after="150"/>
              <w:jc w:val="center"/>
              <w:rPr>
                <w:rFonts w:ascii="宋体" w:hAnsi="宋体" w:cs="宋体"/>
                <w:sz w:val="22"/>
              </w:rPr>
            </w:pPr>
            <w:r>
              <w:rPr>
                <w:sz w:val="22"/>
              </w:rPr>
              <w:t>简要规格描述</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56407A9D" w14:textId="77777777" w:rsidR="006B4488" w:rsidRDefault="00C925CE">
            <w:pPr>
              <w:wordWrap w:val="0"/>
              <w:spacing w:after="150"/>
              <w:jc w:val="center"/>
              <w:rPr>
                <w:rFonts w:ascii="宋体" w:hAnsi="宋体" w:cs="宋体"/>
                <w:sz w:val="22"/>
              </w:rPr>
            </w:pPr>
            <w:r>
              <w:rPr>
                <w:sz w:val="22"/>
              </w:rPr>
              <w:t>备注</w:t>
            </w:r>
          </w:p>
        </w:tc>
      </w:tr>
      <w:tr w:rsidR="006B4488" w14:paraId="7505B345" w14:textId="77777777">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3759C169" w14:textId="77777777" w:rsidR="006B4488" w:rsidRDefault="00C925CE">
            <w:pPr>
              <w:wordWrap w:val="0"/>
              <w:spacing w:after="150"/>
              <w:jc w:val="center"/>
              <w:rPr>
                <w:rFonts w:ascii="宋体" w:hAnsi="宋体" w:cs="宋体"/>
                <w:sz w:val="22"/>
              </w:rPr>
            </w:pPr>
            <w:r>
              <w:rPr>
                <w:sz w:val="22"/>
              </w:rPr>
              <w:t>1</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095D98EA" w14:textId="29EC17E7" w:rsidR="006B4488" w:rsidRDefault="0014672F">
            <w:pPr>
              <w:wordWrap w:val="0"/>
              <w:spacing w:after="150"/>
              <w:jc w:val="center"/>
              <w:rPr>
                <w:rFonts w:ascii="宋体" w:hAnsi="宋体" w:cs="宋体"/>
                <w:sz w:val="22"/>
              </w:rPr>
            </w:pPr>
            <w:r>
              <w:rPr>
                <w:rFonts w:hint="eastAsia"/>
              </w:rPr>
              <w:t>普陀医院改扩建工程施工阶段全过程造价咨询</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66C0033A" w14:textId="77777777" w:rsidR="006B4488" w:rsidRDefault="00C925CE">
            <w:pPr>
              <w:wordWrap w:val="0"/>
              <w:spacing w:after="150"/>
              <w:jc w:val="center"/>
              <w:rPr>
                <w:rFonts w:ascii="宋体" w:hAnsi="宋体" w:cs="宋体"/>
                <w:sz w:val="22"/>
              </w:rPr>
            </w:pPr>
            <w:r>
              <w:rPr>
                <w:rFonts w:hint="eastAsia"/>
                <w:sz w:val="22"/>
              </w:rPr>
              <w:t>1</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6F48A714" w14:textId="376AF0CC" w:rsidR="006B4488" w:rsidRDefault="007A3FE8">
            <w:pPr>
              <w:wordWrap w:val="0"/>
              <w:spacing w:after="150"/>
              <w:jc w:val="center"/>
              <w:rPr>
                <w:rFonts w:ascii="宋体" w:hAnsi="宋体" w:cs="宋体"/>
                <w:sz w:val="22"/>
              </w:rPr>
            </w:pPr>
            <w:r>
              <w:rPr>
                <w:rFonts w:ascii="Arial" w:hAnsi="Arial" w:cs="Arial" w:hint="eastAsia"/>
                <w:color w:val="000000"/>
                <w:sz w:val="22"/>
              </w:rPr>
              <w:t>1</w:t>
            </w:r>
            <w:r w:rsidR="0014672F">
              <w:rPr>
                <w:rFonts w:ascii="Arial" w:hAnsi="Arial" w:cs="Arial"/>
                <w:color w:val="000000"/>
                <w:sz w:val="22"/>
              </w:rPr>
              <w:t>00</w:t>
            </w:r>
            <w:r>
              <w:rPr>
                <w:rFonts w:ascii="Arial" w:hAnsi="Arial" w:cs="Arial" w:hint="eastAsia"/>
                <w:color w:val="000000"/>
                <w:sz w:val="22"/>
              </w:rPr>
              <w:t>0000</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513E9064" w14:textId="77777777" w:rsidR="006B4488" w:rsidRDefault="00C925CE">
            <w:pPr>
              <w:wordWrap w:val="0"/>
              <w:spacing w:after="150"/>
              <w:jc w:val="center"/>
              <w:rPr>
                <w:rFonts w:ascii="宋体" w:hAnsi="宋体" w:cs="宋体"/>
                <w:sz w:val="22"/>
              </w:rPr>
            </w:pPr>
            <w:r>
              <w:rPr>
                <w:sz w:val="22"/>
              </w:rPr>
              <w:t>项</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68363C58" w14:textId="77777777" w:rsidR="006B4488" w:rsidRDefault="00C925CE">
            <w:pPr>
              <w:wordWrap w:val="0"/>
              <w:spacing w:after="150"/>
              <w:jc w:val="center"/>
              <w:rPr>
                <w:rFonts w:ascii="宋体" w:hAnsi="宋体" w:cs="宋体"/>
                <w:sz w:val="22"/>
              </w:rPr>
            </w:pPr>
            <w:r>
              <w:rPr>
                <w:sz w:val="22"/>
              </w:rPr>
              <w:t>详见</w:t>
            </w:r>
            <w:r>
              <w:rPr>
                <w:rFonts w:hint="eastAsia"/>
                <w:sz w:val="22"/>
              </w:rPr>
              <w:t>磋商</w:t>
            </w:r>
            <w:r>
              <w:rPr>
                <w:sz w:val="22"/>
              </w:rPr>
              <w:t>文件</w:t>
            </w:r>
          </w:p>
        </w:tc>
        <w:tc>
          <w:tcPr>
            <w:tcW w:w="700"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tcPr>
          <w:p w14:paraId="03B5EB04" w14:textId="77777777" w:rsidR="006B4488" w:rsidRDefault="006B4488">
            <w:pPr>
              <w:wordWrap w:val="0"/>
              <w:spacing w:after="150"/>
              <w:jc w:val="center"/>
              <w:rPr>
                <w:rFonts w:ascii="宋体" w:hAnsi="宋体" w:cs="宋体"/>
                <w:sz w:val="22"/>
              </w:rPr>
            </w:pPr>
          </w:p>
        </w:tc>
      </w:tr>
    </w:tbl>
    <w:p w14:paraId="76BB4E75" w14:textId="77777777" w:rsidR="006B4488" w:rsidRDefault="00C925CE">
      <w:pPr>
        <w:rPr>
          <w:rFonts w:ascii="Arial" w:hAnsi="Arial" w:cs="Arial"/>
          <w:color w:val="000000"/>
          <w:sz w:val="22"/>
        </w:rPr>
      </w:pPr>
      <w:r>
        <w:rPr>
          <w:rFonts w:ascii="Arial" w:hAnsi="Arial" w:cs="Arial"/>
          <w:color w:val="000000"/>
          <w:sz w:val="22"/>
        </w:rPr>
        <w:t> </w:t>
      </w:r>
    </w:p>
    <w:p w14:paraId="0ABDCA08"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合同履行期限：</w:t>
      </w:r>
      <w:r>
        <w:rPr>
          <w:rStyle w:val="bookmark-item"/>
          <w:rFonts w:ascii="Arial" w:hAnsi="Arial" w:cs="Arial"/>
          <w:color w:val="000000"/>
          <w:sz w:val="22"/>
          <w:szCs w:val="22"/>
        </w:rPr>
        <w:t>详见</w:t>
      </w:r>
      <w:r>
        <w:rPr>
          <w:rStyle w:val="bookmark-item"/>
          <w:rFonts w:ascii="Arial" w:hAnsi="Arial" w:cs="Arial" w:hint="eastAsia"/>
          <w:color w:val="000000"/>
          <w:sz w:val="22"/>
          <w:szCs w:val="22"/>
        </w:rPr>
        <w:t>磋商</w:t>
      </w:r>
      <w:r>
        <w:rPr>
          <w:rStyle w:val="bookmark-item"/>
          <w:rFonts w:ascii="Arial" w:hAnsi="Arial" w:cs="Arial"/>
          <w:color w:val="000000"/>
          <w:sz w:val="22"/>
          <w:szCs w:val="22"/>
        </w:rPr>
        <w:t>文件</w:t>
      </w:r>
    </w:p>
    <w:p w14:paraId="2DFC3B32"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本项目不接受联合体投标。</w:t>
      </w:r>
    </w:p>
    <w:p w14:paraId="4077C009" w14:textId="77777777" w:rsidR="006B4488" w:rsidRDefault="00C925CE">
      <w:pPr>
        <w:pStyle w:val="af3"/>
        <w:spacing w:before="255" w:beforeAutospacing="0" w:after="255" w:afterAutospacing="0" w:line="480" w:lineRule="atLeast"/>
        <w:jc w:val="both"/>
        <w:rPr>
          <w:rFonts w:ascii="Arial" w:hAnsi="Arial" w:cs="Arial"/>
          <w:color w:val="000000"/>
          <w:sz w:val="22"/>
          <w:szCs w:val="22"/>
        </w:rPr>
      </w:pPr>
      <w:r>
        <w:rPr>
          <w:rStyle w:val="af7"/>
          <w:rFonts w:ascii="Arial" w:hAnsi="Arial" w:cs="Arial"/>
          <w:color w:val="000000"/>
          <w:sz w:val="22"/>
          <w:szCs w:val="22"/>
        </w:rPr>
        <w:t>二、申请人的资格要求：</w:t>
      </w:r>
    </w:p>
    <w:p w14:paraId="4D0EEF10" w14:textId="77777777" w:rsidR="006B4488" w:rsidRDefault="00C925CE">
      <w:pPr>
        <w:pStyle w:val="af3"/>
        <w:spacing w:before="75" w:beforeAutospacing="0" w:after="75" w:afterAutospacing="0"/>
        <w:ind w:firstLine="330"/>
        <w:rPr>
          <w:rFonts w:ascii="Arial" w:hAnsi="Arial" w:cs="Arial"/>
          <w:color w:val="000000"/>
          <w:sz w:val="22"/>
          <w:szCs w:val="22"/>
        </w:rPr>
      </w:pPr>
      <w:r>
        <w:rPr>
          <w:rFonts w:ascii="Arial" w:hAnsi="Arial" w:cs="Arial"/>
          <w:color w:val="000000"/>
          <w:sz w:val="22"/>
          <w:szCs w:val="22"/>
        </w:rPr>
        <w:t>1.</w:t>
      </w:r>
      <w:r>
        <w:rPr>
          <w:rFonts w:ascii="Arial" w:hAnsi="Arial" w:cs="Arial" w:hint="eastAsia"/>
          <w:color w:val="000000"/>
          <w:sz w:val="22"/>
          <w:szCs w:val="22"/>
        </w:rPr>
        <w:t>符合《中华人民共和国政府采购法》第二十二条规定：供应商应具有独立承担民事责任的能力；具有良好的商业信誉和健全的财务会计制度；具有履行合同所必需的设备和专业技术能力的企业；有依法缴纳税收和社会保障资金的良好记录；参加政府采购活动前三年内，在经营活动中没有重大违法记录；法律、行政法规规定的其他条件</w:t>
      </w:r>
      <w:r>
        <w:rPr>
          <w:rFonts w:ascii="Arial" w:hAnsi="Arial" w:cs="Arial"/>
          <w:color w:val="000000"/>
          <w:sz w:val="22"/>
          <w:szCs w:val="22"/>
        </w:rPr>
        <w:t>；根据《关于规范政府采购供应商资格设定及资格审查的通知》（</w:t>
      </w:r>
      <w:proofErr w:type="gramStart"/>
      <w:r>
        <w:rPr>
          <w:rFonts w:ascii="Arial" w:hAnsi="Arial" w:cs="Arial"/>
          <w:color w:val="000000"/>
          <w:sz w:val="22"/>
          <w:szCs w:val="22"/>
        </w:rPr>
        <w:t>浙财采监</w:t>
      </w:r>
      <w:proofErr w:type="gramEnd"/>
      <w:r>
        <w:rPr>
          <w:rFonts w:ascii="Arial" w:hAnsi="Arial" w:cs="Arial"/>
          <w:color w:val="000000"/>
          <w:sz w:val="22"/>
          <w:szCs w:val="22"/>
        </w:rPr>
        <w:t>[2013]24</w:t>
      </w:r>
      <w:r>
        <w:rPr>
          <w:rFonts w:ascii="Arial" w:hAnsi="Arial" w:cs="Arial"/>
          <w:color w:val="000000"/>
          <w:sz w:val="22"/>
          <w:szCs w:val="22"/>
        </w:rPr>
        <w:t>号）第</w:t>
      </w:r>
      <w:r>
        <w:rPr>
          <w:rFonts w:ascii="Arial" w:hAnsi="Arial" w:cs="Arial"/>
          <w:color w:val="000000"/>
          <w:sz w:val="22"/>
          <w:szCs w:val="22"/>
        </w:rPr>
        <w:t>6</w:t>
      </w:r>
      <w:r>
        <w:rPr>
          <w:rFonts w:ascii="Arial" w:hAnsi="Arial" w:cs="Arial"/>
          <w:color w:val="000000"/>
          <w:sz w:val="22"/>
          <w:szCs w:val="22"/>
        </w:rPr>
        <w:t>条规定接受金融、保险、通讯等特定行业的全国性企业所设立的区域性分支机构、以及个体工商户、个人独资企业、合伙企业（应依法办理了工商、税务和社保登记手续，并且获得总公司（总机构）授权或能够提供房产权证或其他有效财产证明材料，能证明其具备实际承担责任的能力和法定的缔结合同能力）</w:t>
      </w:r>
      <w:r>
        <w:rPr>
          <w:rFonts w:ascii="Arial" w:hAnsi="Arial" w:cs="Arial" w:hint="eastAsia"/>
          <w:color w:val="000000"/>
          <w:sz w:val="22"/>
          <w:szCs w:val="22"/>
        </w:rPr>
        <w:t>；</w:t>
      </w:r>
    </w:p>
    <w:p w14:paraId="50F611D4"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hint="eastAsia"/>
          <w:color w:val="000000"/>
          <w:sz w:val="22"/>
          <w:szCs w:val="22"/>
        </w:rPr>
        <w:t>2</w:t>
      </w:r>
      <w:r>
        <w:rPr>
          <w:rFonts w:ascii="Arial" w:hAnsi="Arial" w:cs="Arial"/>
          <w:color w:val="000000"/>
          <w:sz w:val="22"/>
          <w:szCs w:val="22"/>
        </w:rPr>
        <w:t>.</w:t>
      </w:r>
      <w:r>
        <w:rPr>
          <w:rFonts w:ascii="Arial" w:hAnsi="Arial" w:cs="Arial"/>
          <w:color w:val="000000"/>
          <w:sz w:val="22"/>
          <w:szCs w:val="22"/>
        </w:rPr>
        <w:t>落实政府采购政策需满足的资格要求：</w:t>
      </w:r>
      <w:r w:rsidR="007A3FE8">
        <w:rPr>
          <w:rFonts w:ascii="Arial" w:hAnsi="Arial" w:cs="Arial"/>
          <w:color w:val="000000"/>
          <w:sz w:val="22"/>
          <w:szCs w:val="22"/>
        </w:rPr>
        <w:t>供应商为中小企业</w:t>
      </w:r>
      <w:r w:rsidR="007A3FE8">
        <w:rPr>
          <w:rFonts w:ascii="Arial" w:hAnsi="Arial" w:cs="Arial"/>
          <w:color w:val="000000"/>
          <w:sz w:val="22"/>
          <w:szCs w:val="22"/>
        </w:rPr>
        <w:t>/</w:t>
      </w:r>
      <w:r w:rsidR="007A3FE8">
        <w:rPr>
          <w:rFonts w:ascii="Arial" w:hAnsi="Arial" w:cs="Arial"/>
          <w:color w:val="000000"/>
          <w:sz w:val="22"/>
          <w:szCs w:val="22"/>
        </w:rPr>
        <w:t>小微企业</w:t>
      </w:r>
      <w:r>
        <w:rPr>
          <w:rFonts w:ascii="Arial" w:hAnsi="Arial" w:cs="Arial" w:hint="eastAsia"/>
          <w:color w:val="000000"/>
          <w:sz w:val="22"/>
          <w:szCs w:val="22"/>
        </w:rPr>
        <w:t>；</w:t>
      </w:r>
    </w:p>
    <w:p w14:paraId="0B16C3C4"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lastRenderedPageBreak/>
        <w:t xml:space="preserve">    </w:t>
      </w:r>
      <w:r>
        <w:rPr>
          <w:rFonts w:ascii="Arial" w:hAnsi="Arial" w:cs="Arial" w:hint="eastAsia"/>
          <w:color w:val="000000"/>
          <w:sz w:val="22"/>
          <w:szCs w:val="22"/>
        </w:rPr>
        <w:t>3</w:t>
      </w:r>
      <w:r>
        <w:rPr>
          <w:rFonts w:ascii="Arial" w:hAnsi="Arial" w:cs="Arial"/>
          <w:color w:val="000000"/>
          <w:sz w:val="22"/>
          <w:szCs w:val="22"/>
        </w:rPr>
        <w:t>.</w:t>
      </w:r>
      <w:r>
        <w:rPr>
          <w:rFonts w:ascii="Arial" w:hAnsi="Arial" w:cs="Arial"/>
          <w:color w:val="000000"/>
          <w:sz w:val="22"/>
          <w:szCs w:val="22"/>
        </w:rPr>
        <w:t>本项目的特定资格要求：</w:t>
      </w:r>
      <w:r>
        <w:rPr>
          <w:rFonts w:ascii="Arial" w:hAnsi="Arial" w:cs="Arial" w:hint="eastAsia"/>
          <w:color w:val="000000"/>
          <w:sz w:val="22"/>
          <w:szCs w:val="22"/>
        </w:rPr>
        <w:t>无。</w:t>
      </w:r>
    </w:p>
    <w:p w14:paraId="0360F034" w14:textId="77777777" w:rsidR="006B4488" w:rsidRDefault="00C925CE">
      <w:pPr>
        <w:pStyle w:val="af3"/>
        <w:spacing w:before="255" w:beforeAutospacing="0" w:after="255" w:afterAutospacing="0" w:line="480" w:lineRule="atLeast"/>
        <w:jc w:val="both"/>
        <w:rPr>
          <w:rFonts w:ascii="Arial" w:hAnsi="Arial" w:cs="Arial"/>
          <w:color w:val="000000"/>
          <w:sz w:val="22"/>
          <w:szCs w:val="22"/>
        </w:rPr>
      </w:pPr>
      <w:r>
        <w:rPr>
          <w:rStyle w:val="af7"/>
          <w:rFonts w:ascii="Arial" w:hAnsi="Arial" w:cs="Arial"/>
          <w:color w:val="000000"/>
          <w:sz w:val="22"/>
          <w:szCs w:val="22"/>
        </w:rPr>
        <w:t>三、获取</w:t>
      </w:r>
      <w:r>
        <w:rPr>
          <w:rStyle w:val="af7"/>
          <w:rFonts w:ascii="Arial" w:hAnsi="Arial" w:cs="Arial" w:hint="eastAsia"/>
          <w:color w:val="000000"/>
          <w:sz w:val="22"/>
          <w:szCs w:val="22"/>
        </w:rPr>
        <w:t>采购</w:t>
      </w:r>
      <w:r>
        <w:rPr>
          <w:rStyle w:val="af7"/>
          <w:rFonts w:ascii="Arial" w:hAnsi="Arial" w:cs="Arial"/>
          <w:color w:val="000000"/>
          <w:sz w:val="22"/>
          <w:szCs w:val="22"/>
        </w:rPr>
        <w:t>文件</w:t>
      </w:r>
    </w:p>
    <w:p w14:paraId="38EB9EA2" w14:textId="20BC6E46"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hint="eastAsia"/>
          <w:color w:val="000000"/>
          <w:sz w:val="22"/>
          <w:szCs w:val="22"/>
        </w:rPr>
        <w:t xml:space="preserve"> </w:t>
      </w:r>
      <w:r>
        <w:rPr>
          <w:rFonts w:ascii="Arial" w:hAnsi="Arial" w:cs="Arial"/>
          <w:color w:val="000000"/>
          <w:sz w:val="22"/>
          <w:szCs w:val="22"/>
        </w:rPr>
        <w:t> </w:t>
      </w:r>
      <w:r>
        <w:rPr>
          <w:rFonts w:ascii="Arial" w:hAnsi="Arial" w:cs="Arial"/>
          <w:color w:val="000000"/>
          <w:sz w:val="22"/>
          <w:szCs w:val="22"/>
        </w:rPr>
        <w:t>时间：</w:t>
      </w:r>
      <w:r>
        <w:rPr>
          <w:rFonts w:ascii="Arial" w:hAnsi="Arial" w:cs="Arial"/>
          <w:color w:val="000000"/>
          <w:sz w:val="22"/>
          <w:szCs w:val="22"/>
        </w:rPr>
        <w:t>/</w:t>
      </w:r>
      <w:r>
        <w:rPr>
          <w:rFonts w:ascii="Arial" w:hAnsi="Arial" w:cs="Arial"/>
          <w:color w:val="000000"/>
          <w:sz w:val="22"/>
          <w:szCs w:val="22"/>
        </w:rPr>
        <w:t>至</w:t>
      </w:r>
      <w:r>
        <w:rPr>
          <w:rFonts w:ascii="Arial" w:hAnsi="Arial" w:cs="Arial"/>
          <w:color w:val="000000"/>
          <w:sz w:val="22"/>
          <w:szCs w:val="22"/>
        </w:rPr>
        <w:t>202</w:t>
      </w:r>
      <w:r w:rsidR="007A3FE8">
        <w:rPr>
          <w:rFonts w:ascii="Arial" w:hAnsi="Arial" w:cs="Arial" w:hint="eastAsia"/>
          <w:color w:val="000000"/>
          <w:sz w:val="22"/>
          <w:szCs w:val="22"/>
        </w:rPr>
        <w:t>3</w:t>
      </w:r>
      <w:r>
        <w:rPr>
          <w:rFonts w:ascii="Arial" w:hAnsi="Arial" w:cs="Arial"/>
          <w:color w:val="000000"/>
          <w:sz w:val="22"/>
          <w:szCs w:val="22"/>
        </w:rPr>
        <w:t>年</w:t>
      </w:r>
      <w:r w:rsidR="004D44ED">
        <w:rPr>
          <w:rFonts w:ascii="Arial" w:hAnsi="Arial" w:cs="Arial" w:hint="eastAsia"/>
          <w:color w:val="000000"/>
          <w:sz w:val="22"/>
          <w:szCs w:val="22"/>
        </w:rPr>
        <w:t>10</w:t>
      </w:r>
      <w:r>
        <w:rPr>
          <w:rFonts w:ascii="Arial" w:hAnsi="Arial" w:cs="Arial"/>
          <w:color w:val="000000"/>
          <w:sz w:val="22"/>
          <w:szCs w:val="22"/>
        </w:rPr>
        <w:t>月</w:t>
      </w:r>
      <w:r w:rsidR="004D44ED">
        <w:rPr>
          <w:rFonts w:ascii="Arial" w:hAnsi="Arial" w:cs="Arial" w:hint="eastAsia"/>
          <w:color w:val="000000"/>
          <w:sz w:val="22"/>
          <w:szCs w:val="22"/>
        </w:rPr>
        <w:t>23</w:t>
      </w:r>
      <w:r>
        <w:rPr>
          <w:rFonts w:ascii="Arial" w:hAnsi="Arial" w:cs="Arial"/>
          <w:color w:val="000000"/>
          <w:sz w:val="22"/>
          <w:szCs w:val="22"/>
        </w:rPr>
        <w:t>日，每天上午</w:t>
      </w:r>
      <w:r>
        <w:rPr>
          <w:rFonts w:ascii="Arial" w:hAnsi="Arial" w:cs="Arial"/>
          <w:color w:val="000000"/>
          <w:sz w:val="22"/>
          <w:szCs w:val="22"/>
        </w:rPr>
        <w:t>00:00</w:t>
      </w:r>
      <w:r>
        <w:rPr>
          <w:rFonts w:ascii="Arial" w:hAnsi="Arial" w:cs="Arial"/>
          <w:color w:val="000000"/>
          <w:sz w:val="22"/>
          <w:szCs w:val="22"/>
        </w:rPr>
        <w:t>至</w:t>
      </w:r>
      <w:r>
        <w:rPr>
          <w:rFonts w:ascii="Arial" w:hAnsi="Arial" w:cs="Arial"/>
          <w:color w:val="000000"/>
          <w:sz w:val="22"/>
          <w:szCs w:val="22"/>
        </w:rPr>
        <w:t>12:00 </w:t>
      </w:r>
      <w:r>
        <w:rPr>
          <w:rFonts w:ascii="Arial" w:hAnsi="Arial" w:cs="Arial"/>
          <w:color w:val="000000"/>
          <w:sz w:val="22"/>
          <w:szCs w:val="22"/>
        </w:rPr>
        <w:t>，下午</w:t>
      </w:r>
      <w:r>
        <w:rPr>
          <w:rFonts w:ascii="Arial" w:hAnsi="Arial" w:cs="Arial"/>
          <w:color w:val="000000"/>
          <w:sz w:val="22"/>
          <w:szCs w:val="22"/>
        </w:rPr>
        <w:t>12:00</w:t>
      </w:r>
      <w:r>
        <w:rPr>
          <w:rFonts w:ascii="Arial" w:hAnsi="Arial" w:cs="Arial"/>
          <w:color w:val="000000"/>
          <w:sz w:val="22"/>
          <w:szCs w:val="22"/>
        </w:rPr>
        <w:t>至</w:t>
      </w:r>
      <w:r>
        <w:rPr>
          <w:rFonts w:ascii="Arial" w:hAnsi="Arial" w:cs="Arial"/>
          <w:color w:val="000000"/>
          <w:sz w:val="22"/>
          <w:szCs w:val="22"/>
        </w:rPr>
        <w:t>23:59</w:t>
      </w:r>
      <w:r>
        <w:rPr>
          <w:rFonts w:ascii="Arial" w:hAnsi="Arial" w:cs="Arial"/>
          <w:color w:val="000000"/>
          <w:sz w:val="22"/>
          <w:szCs w:val="22"/>
        </w:rPr>
        <w:t>（北京时间，线上获取法定节假日均可</w:t>
      </w:r>
      <w:r>
        <w:rPr>
          <w:rFonts w:ascii="Arial" w:hAnsi="Arial" w:cs="Arial" w:hint="eastAsia"/>
          <w:color w:val="000000"/>
          <w:sz w:val="22"/>
          <w:szCs w:val="22"/>
        </w:rPr>
        <w:t>。</w:t>
      </w:r>
      <w:r>
        <w:rPr>
          <w:rFonts w:ascii="Arial" w:hAnsi="Arial" w:cs="Arial"/>
          <w:color w:val="000000"/>
          <w:sz w:val="22"/>
          <w:szCs w:val="22"/>
        </w:rPr>
        <w:t>）</w:t>
      </w:r>
    </w:p>
    <w:p w14:paraId="423178FB"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地点（网址）：</w:t>
      </w:r>
      <w:r>
        <w:rPr>
          <w:rFonts w:ascii="Arial" w:hAnsi="Arial" w:cs="Arial"/>
          <w:color w:val="000000"/>
          <w:sz w:val="22"/>
          <w:szCs w:val="22"/>
        </w:rPr>
        <w:t> </w:t>
      </w:r>
      <w:r>
        <w:rPr>
          <w:rStyle w:val="bookmark-item"/>
          <w:rFonts w:ascii="Arial" w:hAnsi="Arial" w:cs="Arial"/>
          <w:color w:val="000000"/>
          <w:sz w:val="22"/>
          <w:szCs w:val="22"/>
        </w:rPr>
        <w:t>浙江省政府采购网</w:t>
      </w:r>
      <w:r>
        <w:rPr>
          <w:rStyle w:val="bookmark-item"/>
          <w:rFonts w:ascii="Arial" w:hAnsi="Arial" w:cs="Arial"/>
          <w:color w:val="000000"/>
          <w:sz w:val="22"/>
          <w:szCs w:val="22"/>
        </w:rPr>
        <w:t>www.zjzfcg.gov.cn</w:t>
      </w:r>
      <w:r>
        <w:rPr>
          <w:rStyle w:val="bookmark-item"/>
          <w:rFonts w:ascii="Arial" w:hAnsi="Arial" w:cs="Arial"/>
          <w:color w:val="000000"/>
          <w:sz w:val="22"/>
          <w:szCs w:val="22"/>
        </w:rPr>
        <w:t>（用</w:t>
      </w:r>
      <w:r>
        <w:rPr>
          <w:rStyle w:val="bookmark-item"/>
          <w:rFonts w:ascii="Arial" w:hAnsi="Arial" w:cs="Arial"/>
          <w:color w:val="000000"/>
          <w:sz w:val="22"/>
          <w:szCs w:val="22"/>
        </w:rPr>
        <w:t>“</w:t>
      </w:r>
      <w:r>
        <w:rPr>
          <w:rStyle w:val="bookmark-item"/>
          <w:rFonts w:ascii="Arial" w:hAnsi="Arial" w:cs="Arial"/>
          <w:color w:val="000000"/>
          <w:sz w:val="22"/>
          <w:szCs w:val="22"/>
        </w:rPr>
        <w:t>政</w:t>
      </w:r>
      <w:proofErr w:type="gramStart"/>
      <w:r>
        <w:rPr>
          <w:rStyle w:val="bookmark-item"/>
          <w:rFonts w:ascii="Arial" w:hAnsi="Arial" w:cs="Arial"/>
          <w:color w:val="000000"/>
          <w:sz w:val="22"/>
          <w:szCs w:val="22"/>
        </w:rPr>
        <w:t>采云</w:t>
      </w:r>
      <w:proofErr w:type="gramEnd"/>
      <w:r>
        <w:rPr>
          <w:rStyle w:val="bookmark-item"/>
          <w:rFonts w:ascii="Arial" w:hAnsi="Arial" w:cs="Arial"/>
          <w:color w:val="000000"/>
          <w:sz w:val="22"/>
          <w:szCs w:val="22"/>
        </w:rPr>
        <w:t>”</w:t>
      </w:r>
      <w:r>
        <w:rPr>
          <w:rStyle w:val="bookmark-item"/>
          <w:rFonts w:ascii="Arial" w:hAnsi="Arial" w:cs="Arial"/>
          <w:color w:val="000000"/>
          <w:sz w:val="22"/>
          <w:szCs w:val="22"/>
        </w:rPr>
        <w:t>注册账号、密码登录系统后获取采购文件）</w:t>
      </w:r>
      <w:r>
        <w:rPr>
          <w:rFonts w:ascii="Arial" w:hAnsi="Arial" w:cs="Arial"/>
          <w:color w:val="000000"/>
          <w:sz w:val="22"/>
          <w:szCs w:val="22"/>
        </w:rPr>
        <w:t> </w:t>
      </w:r>
    </w:p>
    <w:p w14:paraId="7EFAFDA3"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方式：</w:t>
      </w:r>
      <w:r>
        <w:rPr>
          <w:rFonts w:ascii="Arial" w:hAnsi="Arial" w:cs="Arial"/>
          <w:color w:val="000000"/>
          <w:sz w:val="22"/>
          <w:szCs w:val="22"/>
        </w:rPr>
        <w:t>  </w:t>
      </w:r>
      <w:r>
        <w:rPr>
          <w:rFonts w:ascii="Arial" w:hAnsi="Arial" w:cs="Arial"/>
          <w:color w:val="000000"/>
          <w:sz w:val="22"/>
          <w:szCs w:val="22"/>
        </w:rPr>
        <w:t>网上获取。潜在供应商</w:t>
      </w:r>
      <w:r w:rsidR="00157DBD">
        <w:rPr>
          <w:rFonts w:ascii="Arial" w:hAnsi="Arial" w:cs="Arial" w:hint="eastAsia"/>
          <w:color w:val="000000"/>
          <w:sz w:val="22"/>
          <w:szCs w:val="22"/>
        </w:rPr>
        <w:t>登录</w:t>
      </w:r>
      <w:r>
        <w:rPr>
          <w:rFonts w:ascii="Arial" w:hAnsi="Arial" w:cs="Arial"/>
          <w:color w:val="000000"/>
          <w:sz w:val="22"/>
          <w:szCs w:val="22"/>
        </w:rPr>
        <w:t>政</w:t>
      </w:r>
      <w:proofErr w:type="gramStart"/>
      <w:r>
        <w:rPr>
          <w:rFonts w:ascii="Arial" w:hAnsi="Arial" w:cs="Arial"/>
          <w:color w:val="000000"/>
          <w:sz w:val="22"/>
          <w:szCs w:val="22"/>
        </w:rPr>
        <w:t>采云</w:t>
      </w:r>
      <w:proofErr w:type="gramEnd"/>
      <w:r>
        <w:rPr>
          <w:rFonts w:ascii="Arial" w:hAnsi="Arial" w:cs="Arial"/>
          <w:color w:val="000000"/>
          <w:sz w:val="22"/>
          <w:szCs w:val="22"/>
        </w:rPr>
        <w:t>平台，在线申请获取招标文件（进入</w:t>
      </w:r>
      <w:r>
        <w:rPr>
          <w:rFonts w:ascii="Arial" w:hAnsi="Arial" w:cs="Arial"/>
          <w:color w:val="000000"/>
          <w:sz w:val="22"/>
          <w:szCs w:val="22"/>
        </w:rPr>
        <w:t>“</w:t>
      </w:r>
      <w:r>
        <w:rPr>
          <w:rFonts w:ascii="Arial" w:hAnsi="Arial" w:cs="Arial"/>
          <w:color w:val="000000"/>
          <w:sz w:val="22"/>
          <w:szCs w:val="22"/>
        </w:rPr>
        <w:t>项目采购</w:t>
      </w:r>
      <w:r>
        <w:rPr>
          <w:rFonts w:ascii="Arial" w:hAnsi="Arial" w:cs="Arial"/>
          <w:color w:val="000000"/>
          <w:sz w:val="22"/>
          <w:szCs w:val="22"/>
        </w:rPr>
        <w:t>”</w:t>
      </w:r>
      <w:r>
        <w:rPr>
          <w:rFonts w:ascii="Arial" w:hAnsi="Arial" w:cs="Arial"/>
          <w:color w:val="000000"/>
          <w:sz w:val="22"/>
          <w:szCs w:val="22"/>
        </w:rPr>
        <w:t>，在获取招标文件菜单中选择项目，申请获取招标文件，填写获取采购文件的申请信息，提交后点击【下载采购文件】即可获取招标文件，本项目招标文件不收取工本费。仅需浏览招标文件的供应商可点击</w:t>
      </w:r>
      <w:r>
        <w:rPr>
          <w:rFonts w:ascii="Arial" w:hAnsi="Arial" w:cs="Arial"/>
          <w:color w:val="000000"/>
          <w:sz w:val="22"/>
          <w:szCs w:val="22"/>
        </w:rPr>
        <w:t>“</w:t>
      </w:r>
      <w:r>
        <w:rPr>
          <w:rFonts w:ascii="Arial" w:hAnsi="Arial" w:cs="Arial"/>
          <w:color w:val="000000"/>
          <w:sz w:val="22"/>
          <w:szCs w:val="22"/>
        </w:rPr>
        <w:t>游客，浏览招标文件</w:t>
      </w:r>
      <w:r>
        <w:rPr>
          <w:rFonts w:ascii="Arial" w:hAnsi="Arial" w:cs="Arial"/>
          <w:color w:val="000000"/>
          <w:sz w:val="22"/>
          <w:szCs w:val="22"/>
        </w:rPr>
        <w:t>”</w:t>
      </w:r>
      <w:r>
        <w:rPr>
          <w:rFonts w:ascii="Arial" w:hAnsi="Arial" w:cs="Arial"/>
          <w:color w:val="000000"/>
          <w:sz w:val="22"/>
          <w:szCs w:val="22"/>
        </w:rPr>
        <w:t>直接下载招标文件浏览。</w:t>
      </w:r>
    </w:p>
    <w:p w14:paraId="7DE148DA"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售价（元）：</w:t>
      </w:r>
      <w:r>
        <w:rPr>
          <w:rFonts w:ascii="Arial" w:hAnsi="Arial" w:cs="Arial"/>
          <w:color w:val="000000"/>
          <w:sz w:val="22"/>
          <w:szCs w:val="22"/>
        </w:rPr>
        <w:t>  0 </w:t>
      </w:r>
    </w:p>
    <w:p w14:paraId="46B4D01A" w14:textId="77777777" w:rsidR="006B4488" w:rsidRDefault="00C925CE">
      <w:pPr>
        <w:pStyle w:val="af3"/>
        <w:spacing w:before="255" w:beforeAutospacing="0" w:after="255" w:afterAutospacing="0" w:line="480" w:lineRule="atLeast"/>
        <w:jc w:val="both"/>
        <w:rPr>
          <w:rStyle w:val="af7"/>
        </w:rPr>
      </w:pPr>
      <w:r>
        <w:rPr>
          <w:rStyle w:val="af7"/>
          <w:rFonts w:ascii="Arial" w:hAnsi="Arial" w:cs="Arial"/>
          <w:color w:val="000000"/>
          <w:sz w:val="22"/>
          <w:szCs w:val="22"/>
        </w:rPr>
        <w:t>四、</w:t>
      </w:r>
      <w:r>
        <w:rPr>
          <w:rStyle w:val="af7"/>
          <w:rFonts w:ascii="Arial" w:hAnsi="Arial" w:cs="Arial" w:hint="eastAsia"/>
          <w:color w:val="000000"/>
          <w:sz w:val="22"/>
          <w:szCs w:val="22"/>
        </w:rPr>
        <w:t>响应文件提交（上传）</w:t>
      </w:r>
    </w:p>
    <w:p w14:paraId="21A0477E" w14:textId="7FD1788C" w:rsidR="006B4488" w:rsidRDefault="00C925CE" w:rsidP="0014672F">
      <w:pPr>
        <w:pStyle w:val="af3"/>
        <w:spacing w:before="75" w:beforeAutospacing="0" w:after="75" w:afterAutospacing="0"/>
        <w:ind w:firstLine="345"/>
        <w:rPr>
          <w:rFonts w:ascii="Arial" w:hAnsi="Arial" w:cs="Arial"/>
          <w:color w:val="000000"/>
          <w:sz w:val="22"/>
          <w:szCs w:val="22"/>
        </w:rPr>
      </w:pPr>
      <w:r>
        <w:rPr>
          <w:rFonts w:ascii="Arial" w:hAnsi="Arial" w:cs="Arial"/>
          <w:color w:val="000000"/>
          <w:sz w:val="22"/>
          <w:szCs w:val="22"/>
        </w:rPr>
        <w:t>提交投标文件截止时间：</w:t>
      </w:r>
      <w:r>
        <w:rPr>
          <w:rFonts w:ascii="Arial" w:hAnsi="Arial" w:cs="Arial"/>
          <w:color w:val="000000"/>
          <w:sz w:val="22"/>
          <w:szCs w:val="22"/>
          <w:u w:val="single"/>
        </w:rPr>
        <w:t>   </w:t>
      </w:r>
      <w:r>
        <w:rPr>
          <w:rStyle w:val="bookmark-item"/>
          <w:rFonts w:ascii="Arial" w:hAnsi="Arial" w:cs="Arial"/>
          <w:color w:val="000000"/>
          <w:sz w:val="22"/>
          <w:szCs w:val="22"/>
          <w:u w:val="single"/>
        </w:rPr>
        <w:t>202</w:t>
      </w:r>
      <w:r w:rsidR="007A3FE8">
        <w:rPr>
          <w:rStyle w:val="bookmark-item"/>
          <w:rFonts w:ascii="Arial" w:hAnsi="Arial" w:cs="Arial" w:hint="eastAsia"/>
          <w:color w:val="000000"/>
          <w:sz w:val="22"/>
          <w:szCs w:val="22"/>
          <w:u w:val="single"/>
        </w:rPr>
        <w:t>3</w:t>
      </w:r>
      <w:r>
        <w:rPr>
          <w:rStyle w:val="bookmark-item"/>
          <w:rFonts w:ascii="Arial" w:hAnsi="Arial" w:cs="Arial"/>
          <w:color w:val="000000"/>
          <w:sz w:val="22"/>
          <w:szCs w:val="22"/>
          <w:u w:val="single"/>
        </w:rPr>
        <w:t>年</w:t>
      </w:r>
      <w:r w:rsidR="004D44ED">
        <w:rPr>
          <w:rStyle w:val="bookmark-item"/>
          <w:rFonts w:ascii="Arial" w:hAnsi="Arial" w:cs="Arial" w:hint="eastAsia"/>
          <w:color w:val="000000"/>
          <w:sz w:val="22"/>
          <w:szCs w:val="22"/>
          <w:u w:val="single"/>
        </w:rPr>
        <w:t>11</w:t>
      </w:r>
      <w:r w:rsidR="0014672F">
        <w:rPr>
          <w:rStyle w:val="bookmark-item"/>
          <w:rFonts w:ascii="Arial" w:hAnsi="Arial" w:cs="Arial"/>
          <w:color w:val="000000"/>
          <w:sz w:val="22"/>
          <w:szCs w:val="22"/>
          <w:u w:val="single"/>
        </w:rPr>
        <w:t xml:space="preserve"> </w:t>
      </w:r>
      <w:r>
        <w:rPr>
          <w:rStyle w:val="bookmark-item"/>
          <w:rFonts w:ascii="Arial" w:hAnsi="Arial" w:cs="Arial"/>
          <w:color w:val="000000"/>
          <w:sz w:val="22"/>
          <w:szCs w:val="22"/>
          <w:u w:val="single"/>
        </w:rPr>
        <w:t>月</w:t>
      </w:r>
      <w:r w:rsidR="0014672F">
        <w:rPr>
          <w:rStyle w:val="bookmark-item"/>
          <w:rFonts w:ascii="Arial" w:hAnsi="Arial" w:cs="Arial"/>
          <w:color w:val="000000"/>
          <w:sz w:val="22"/>
          <w:szCs w:val="22"/>
          <w:u w:val="single"/>
        </w:rPr>
        <w:t xml:space="preserve"> </w:t>
      </w:r>
      <w:r w:rsidR="004D44ED">
        <w:rPr>
          <w:rStyle w:val="bookmark-item"/>
          <w:rFonts w:ascii="Arial" w:hAnsi="Arial" w:cs="Arial" w:hint="eastAsia"/>
          <w:color w:val="000000"/>
          <w:sz w:val="22"/>
          <w:szCs w:val="22"/>
          <w:u w:val="single"/>
        </w:rPr>
        <w:t>2</w:t>
      </w:r>
      <w:r w:rsidR="0014672F">
        <w:rPr>
          <w:rStyle w:val="bookmark-item"/>
          <w:rFonts w:ascii="Arial" w:hAnsi="Arial" w:cs="Arial"/>
          <w:color w:val="000000"/>
          <w:sz w:val="22"/>
          <w:szCs w:val="22"/>
          <w:u w:val="single"/>
        </w:rPr>
        <w:t xml:space="preserve">  </w:t>
      </w:r>
      <w:r>
        <w:rPr>
          <w:rStyle w:val="bookmark-item"/>
          <w:rFonts w:ascii="Arial" w:hAnsi="Arial" w:cs="Arial"/>
          <w:color w:val="000000"/>
          <w:sz w:val="22"/>
          <w:szCs w:val="22"/>
          <w:u w:val="single"/>
        </w:rPr>
        <w:t>日</w:t>
      </w:r>
      <w:r w:rsidR="004D44ED">
        <w:rPr>
          <w:rStyle w:val="bookmark-item"/>
          <w:rFonts w:ascii="Arial" w:hAnsi="Arial" w:cs="Arial" w:hint="eastAsia"/>
          <w:color w:val="000000"/>
          <w:sz w:val="22"/>
          <w:szCs w:val="22"/>
          <w:u w:val="single"/>
        </w:rPr>
        <w:t>9</w:t>
      </w:r>
      <w:r>
        <w:rPr>
          <w:rStyle w:val="bookmark-item"/>
          <w:rFonts w:ascii="Arial" w:hAnsi="Arial" w:cs="Arial"/>
          <w:color w:val="000000"/>
          <w:sz w:val="22"/>
          <w:szCs w:val="22"/>
          <w:u w:val="single"/>
        </w:rPr>
        <w:t>:</w:t>
      </w:r>
      <w:r w:rsidR="004D44ED">
        <w:rPr>
          <w:rStyle w:val="bookmark-item"/>
          <w:rFonts w:ascii="Arial" w:hAnsi="Arial" w:cs="Arial" w:hint="eastAsia"/>
          <w:color w:val="000000"/>
          <w:sz w:val="22"/>
          <w:szCs w:val="22"/>
          <w:u w:val="single"/>
        </w:rPr>
        <w:t>00</w:t>
      </w:r>
      <w:r w:rsidR="002F310F">
        <w:rPr>
          <w:rFonts w:ascii="Arial" w:hAnsi="Arial" w:cs="Arial" w:hint="eastAsia"/>
          <w:color w:val="000000"/>
          <w:sz w:val="22"/>
          <w:szCs w:val="22"/>
          <w:u w:val="single"/>
        </w:rPr>
        <w:t xml:space="preserve"> </w:t>
      </w:r>
      <w:r>
        <w:rPr>
          <w:rFonts w:ascii="Arial" w:hAnsi="Arial" w:cs="Arial"/>
          <w:color w:val="000000"/>
          <w:sz w:val="22"/>
          <w:szCs w:val="22"/>
        </w:rPr>
        <w:t>（北京时间）</w:t>
      </w:r>
    </w:p>
    <w:p w14:paraId="20566D21" w14:textId="14712BDF" w:rsidR="0014672F" w:rsidRPr="0014672F" w:rsidRDefault="0014672F" w:rsidP="0014672F">
      <w:pPr>
        <w:pStyle w:val="af3"/>
        <w:spacing w:before="75" w:beforeAutospacing="0" w:after="75" w:afterAutospacing="0"/>
        <w:ind w:firstLine="345"/>
        <w:rPr>
          <w:rFonts w:ascii="Arial" w:hAnsi="Arial" w:cs="Arial"/>
          <w:color w:val="000000"/>
          <w:sz w:val="22"/>
          <w:szCs w:val="22"/>
        </w:rPr>
      </w:pPr>
      <w:r>
        <w:rPr>
          <w:rFonts w:hint="eastAsia"/>
          <w:szCs w:val="21"/>
        </w:rPr>
        <w:t>投标地点（网址）：通过“政府采购云平台（www.zcygov.cn）”在线递交</w:t>
      </w:r>
    </w:p>
    <w:p w14:paraId="1CE382A5" w14:textId="6D4291C3"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w:t>
      </w:r>
      <w:r>
        <w:rPr>
          <w:rFonts w:ascii="Arial" w:hAnsi="Arial" w:cs="Arial"/>
          <w:color w:val="000000"/>
          <w:sz w:val="22"/>
          <w:szCs w:val="22"/>
        </w:rPr>
        <w:t>开标时间：</w:t>
      </w:r>
      <w:r>
        <w:rPr>
          <w:rFonts w:ascii="Arial" w:hAnsi="Arial" w:cs="Arial"/>
          <w:color w:val="000000"/>
          <w:sz w:val="22"/>
          <w:szCs w:val="22"/>
          <w:u w:val="single"/>
        </w:rPr>
        <w:t>   </w:t>
      </w:r>
      <w:r w:rsidR="004D44ED">
        <w:rPr>
          <w:rFonts w:ascii="Arial" w:hAnsi="Arial" w:cs="Arial"/>
          <w:color w:val="000000"/>
          <w:sz w:val="22"/>
          <w:szCs w:val="22"/>
          <w:u w:val="single"/>
        </w:rPr>
        <w:t>  </w:t>
      </w:r>
      <w:r w:rsidR="004D44ED">
        <w:rPr>
          <w:rStyle w:val="bookmark-item"/>
          <w:rFonts w:ascii="Arial" w:hAnsi="Arial" w:cs="Arial"/>
          <w:color w:val="000000"/>
          <w:sz w:val="22"/>
          <w:szCs w:val="22"/>
          <w:u w:val="single"/>
        </w:rPr>
        <w:t>202</w:t>
      </w:r>
      <w:r w:rsidR="004D44ED">
        <w:rPr>
          <w:rStyle w:val="bookmark-item"/>
          <w:rFonts w:ascii="Arial" w:hAnsi="Arial" w:cs="Arial" w:hint="eastAsia"/>
          <w:color w:val="000000"/>
          <w:sz w:val="22"/>
          <w:szCs w:val="22"/>
          <w:u w:val="single"/>
        </w:rPr>
        <w:t>3</w:t>
      </w:r>
      <w:r w:rsidR="004D44ED">
        <w:rPr>
          <w:rStyle w:val="bookmark-item"/>
          <w:rFonts w:ascii="Arial" w:hAnsi="Arial" w:cs="Arial"/>
          <w:color w:val="000000"/>
          <w:sz w:val="22"/>
          <w:szCs w:val="22"/>
          <w:u w:val="single"/>
        </w:rPr>
        <w:t>年</w:t>
      </w:r>
      <w:r w:rsidR="004D44ED">
        <w:rPr>
          <w:rStyle w:val="bookmark-item"/>
          <w:rFonts w:ascii="Arial" w:hAnsi="Arial" w:cs="Arial" w:hint="eastAsia"/>
          <w:color w:val="000000"/>
          <w:sz w:val="22"/>
          <w:szCs w:val="22"/>
          <w:u w:val="single"/>
        </w:rPr>
        <w:t>11</w:t>
      </w:r>
      <w:r w:rsidR="004D44ED">
        <w:rPr>
          <w:rStyle w:val="bookmark-item"/>
          <w:rFonts w:ascii="Arial" w:hAnsi="Arial" w:cs="Arial"/>
          <w:color w:val="000000"/>
          <w:sz w:val="22"/>
          <w:szCs w:val="22"/>
          <w:u w:val="single"/>
        </w:rPr>
        <w:t xml:space="preserve"> </w:t>
      </w:r>
      <w:r w:rsidR="004D44ED">
        <w:rPr>
          <w:rStyle w:val="bookmark-item"/>
          <w:rFonts w:ascii="Arial" w:hAnsi="Arial" w:cs="Arial"/>
          <w:color w:val="000000"/>
          <w:sz w:val="22"/>
          <w:szCs w:val="22"/>
          <w:u w:val="single"/>
        </w:rPr>
        <w:t>月</w:t>
      </w:r>
      <w:r w:rsidR="004D44ED">
        <w:rPr>
          <w:rStyle w:val="bookmark-item"/>
          <w:rFonts w:ascii="Arial" w:hAnsi="Arial" w:cs="Arial"/>
          <w:color w:val="000000"/>
          <w:sz w:val="22"/>
          <w:szCs w:val="22"/>
          <w:u w:val="single"/>
        </w:rPr>
        <w:t xml:space="preserve"> </w:t>
      </w:r>
      <w:r w:rsidR="004D44ED">
        <w:rPr>
          <w:rStyle w:val="bookmark-item"/>
          <w:rFonts w:ascii="Arial" w:hAnsi="Arial" w:cs="Arial" w:hint="eastAsia"/>
          <w:color w:val="000000"/>
          <w:sz w:val="22"/>
          <w:szCs w:val="22"/>
          <w:u w:val="single"/>
        </w:rPr>
        <w:t>2</w:t>
      </w:r>
      <w:r w:rsidR="004D44ED">
        <w:rPr>
          <w:rStyle w:val="bookmark-item"/>
          <w:rFonts w:ascii="Arial" w:hAnsi="Arial" w:cs="Arial"/>
          <w:color w:val="000000"/>
          <w:sz w:val="22"/>
          <w:szCs w:val="22"/>
          <w:u w:val="single"/>
        </w:rPr>
        <w:t xml:space="preserve">  </w:t>
      </w:r>
      <w:r w:rsidR="004D44ED">
        <w:rPr>
          <w:rStyle w:val="bookmark-item"/>
          <w:rFonts w:ascii="Arial" w:hAnsi="Arial" w:cs="Arial"/>
          <w:color w:val="000000"/>
          <w:sz w:val="22"/>
          <w:szCs w:val="22"/>
          <w:u w:val="single"/>
        </w:rPr>
        <w:t>日</w:t>
      </w:r>
      <w:r w:rsidR="004D44ED">
        <w:rPr>
          <w:rStyle w:val="bookmark-item"/>
          <w:rFonts w:ascii="Arial" w:hAnsi="Arial" w:cs="Arial" w:hint="eastAsia"/>
          <w:color w:val="000000"/>
          <w:sz w:val="22"/>
          <w:szCs w:val="22"/>
          <w:u w:val="single"/>
        </w:rPr>
        <w:t>9</w:t>
      </w:r>
      <w:r w:rsidR="004D44ED">
        <w:rPr>
          <w:rStyle w:val="bookmark-item"/>
          <w:rFonts w:ascii="Arial" w:hAnsi="Arial" w:cs="Arial"/>
          <w:color w:val="000000"/>
          <w:sz w:val="22"/>
          <w:szCs w:val="22"/>
          <w:u w:val="single"/>
        </w:rPr>
        <w:t>:</w:t>
      </w:r>
      <w:r w:rsidR="004D44ED">
        <w:rPr>
          <w:rStyle w:val="bookmark-item"/>
          <w:rFonts w:ascii="Arial" w:hAnsi="Arial" w:cs="Arial" w:hint="eastAsia"/>
          <w:color w:val="000000"/>
          <w:sz w:val="22"/>
          <w:szCs w:val="22"/>
          <w:u w:val="single"/>
        </w:rPr>
        <w:t>00</w:t>
      </w:r>
      <w:r w:rsidR="002F310F">
        <w:rPr>
          <w:rFonts w:ascii="Arial" w:hAnsi="Arial" w:cs="Arial" w:hint="eastAsia"/>
          <w:color w:val="000000"/>
          <w:sz w:val="22"/>
          <w:szCs w:val="22"/>
          <w:u w:val="single"/>
        </w:rPr>
        <w:t xml:space="preserve"> </w:t>
      </w:r>
      <w:r w:rsidR="002F310F">
        <w:rPr>
          <w:rFonts w:ascii="Arial" w:hAnsi="Arial" w:cs="Arial"/>
          <w:color w:val="000000"/>
          <w:sz w:val="22"/>
          <w:szCs w:val="22"/>
        </w:rPr>
        <w:t>（北京时间）</w:t>
      </w:r>
    </w:p>
    <w:p w14:paraId="5F17AD8F" w14:textId="7BB398F8" w:rsidR="006B4488" w:rsidRDefault="00C925CE">
      <w:pPr>
        <w:pStyle w:val="af3"/>
        <w:spacing w:before="75" w:beforeAutospacing="0" w:after="75" w:afterAutospacing="0"/>
        <w:ind w:firstLine="330"/>
        <w:rPr>
          <w:rFonts w:ascii="Arial" w:hAnsi="Arial" w:cs="Arial"/>
          <w:color w:val="000000"/>
          <w:sz w:val="22"/>
          <w:szCs w:val="22"/>
          <w:u w:val="single"/>
        </w:rPr>
      </w:pPr>
      <w:r>
        <w:rPr>
          <w:rFonts w:ascii="Arial" w:hAnsi="Arial" w:cs="Arial"/>
          <w:color w:val="000000"/>
          <w:sz w:val="22"/>
          <w:szCs w:val="22"/>
        </w:rPr>
        <w:t>开标地点（网址）：</w:t>
      </w:r>
      <w:r w:rsidR="0014672F">
        <w:rPr>
          <w:rFonts w:hint="eastAsia"/>
          <w:szCs w:val="21"/>
        </w:rPr>
        <w:t>投标人需在任意地点通过“政府采购云平台（www.zcygov.cn）”在线投标响应。</w:t>
      </w:r>
    </w:p>
    <w:p w14:paraId="2A6A3AF1" w14:textId="77777777" w:rsidR="006B4488" w:rsidRDefault="00C925CE">
      <w:pPr>
        <w:spacing w:before="255" w:after="255" w:line="450" w:lineRule="atLeast"/>
        <w:rPr>
          <w:rStyle w:val="af7"/>
          <w:rFonts w:ascii="Arial" w:hAnsi="Arial" w:cs="Arial"/>
          <w:color w:val="000000"/>
          <w:sz w:val="22"/>
        </w:rPr>
      </w:pPr>
      <w:r>
        <w:rPr>
          <w:rStyle w:val="af7"/>
          <w:rFonts w:ascii="Arial" w:hAnsi="Arial" w:cs="Arial"/>
          <w:color w:val="000000"/>
          <w:kern w:val="0"/>
          <w:sz w:val="22"/>
        </w:rPr>
        <w:t>五、</w:t>
      </w:r>
      <w:r>
        <w:rPr>
          <w:rStyle w:val="af7"/>
          <w:rFonts w:ascii="Arial" w:hAnsi="Arial" w:cs="Arial" w:hint="eastAsia"/>
          <w:color w:val="000000"/>
          <w:sz w:val="22"/>
        </w:rPr>
        <w:t>响应文件开启</w:t>
      </w:r>
      <w:r>
        <w:rPr>
          <w:rStyle w:val="af7"/>
          <w:rFonts w:ascii="Arial" w:hAnsi="Arial" w:cs="Arial" w:hint="eastAsia"/>
          <w:color w:val="000000"/>
          <w:sz w:val="22"/>
        </w:rPr>
        <w:t> </w:t>
      </w:r>
    </w:p>
    <w:p w14:paraId="4863E9EB" w14:textId="588B6401" w:rsidR="006B4488" w:rsidRDefault="00C925CE">
      <w:pPr>
        <w:widowControl/>
        <w:spacing w:line="432" w:lineRule="auto"/>
        <w:ind w:firstLineChars="200" w:firstLine="440"/>
        <w:rPr>
          <w:rStyle w:val="af7"/>
          <w:rFonts w:ascii="Arial" w:hAnsi="Arial" w:cs="Arial"/>
          <w:color w:val="000000"/>
          <w:sz w:val="22"/>
        </w:rPr>
      </w:pPr>
      <w:r>
        <w:rPr>
          <w:rStyle w:val="af7"/>
          <w:rFonts w:ascii="Arial" w:hAnsi="Arial" w:cs="Arial"/>
          <w:color w:val="000000"/>
          <w:sz w:val="22"/>
        </w:rPr>
        <w:t>开启时间：</w:t>
      </w:r>
      <w:r w:rsidR="004D44ED">
        <w:rPr>
          <w:rFonts w:ascii="Arial" w:hAnsi="Arial" w:cs="Arial"/>
          <w:color w:val="000000"/>
          <w:sz w:val="22"/>
          <w:u w:val="single"/>
        </w:rPr>
        <w:t>  </w:t>
      </w:r>
      <w:r w:rsidR="004D44ED">
        <w:rPr>
          <w:rStyle w:val="bookmark-item"/>
          <w:rFonts w:ascii="Arial" w:hAnsi="Arial" w:cs="Arial"/>
          <w:color w:val="000000"/>
          <w:sz w:val="22"/>
          <w:u w:val="single"/>
        </w:rPr>
        <w:t>202</w:t>
      </w:r>
      <w:r w:rsidR="004D44ED">
        <w:rPr>
          <w:rStyle w:val="bookmark-item"/>
          <w:rFonts w:ascii="Arial" w:hAnsi="Arial" w:cs="Arial" w:hint="eastAsia"/>
          <w:color w:val="000000"/>
          <w:sz w:val="22"/>
          <w:u w:val="single"/>
        </w:rPr>
        <w:t>3</w:t>
      </w:r>
      <w:r w:rsidR="004D44ED">
        <w:rPr>
          <w:rStyle w:val="bookmark-item"/>
          <w:rFonts w:ascii="Arial" w:hAnsi="Arial" w:cs="Arial"/>
          <w:color w:val="000000"/>
          <w:sz w:val="22"/>
          <w:u w:val="single"/>
        </w:rPr>
        <w:t>年</w:t>
      </w:r>
      <w:r w:rsidR="004D44ED">
        <w:rPr>
          <w:rStyle w:val="bookmark-item"/>
          <w:rFonts w:ascii="Arial" w:hAnsi="Arial" w:cs="Arial" w:hint="eastAsia"/>
          <w:color w:val="000000"/>
          <w:sz w:val="22"/>
          <w:u w:val="single"/>
        </w:rPr>
        <w:t>11</w:t>
      </w:r>
      <w:r w:rsidR="004D44ED">
        <w:rPr>
          <w:rStyle w:val="bookmark-item"/>
          <w:rFonts w:ascii="Arial" w:hAnsi="Arial" w:cs="Arial"/>
          <w:color w:val="000000"/>
          <w:sz w:val="22"/>
          <w:u w:val="single"/>
        </w:rPr>
        <w:t xml:space="preserve"> </w:t>
      </w:r>
      <w:r w:rsidR="004D44ED">
        <w:rPr>
          <w:rStyle w:val="bookmark-item"/>
          <w:rFonts w:ascii="Arial" w:hAnsi="Arial" w:cs="Arial"/>
          <w:color w:val="000000"/>
          <w:sz w:val="22"/>
          <w:u w:val="single"/>
        </w:rPr>
        <w:t>月</w:t>
      </w:r>
      <w:r w:rsidR="004D44ED">
        <w:rPr>
          <w:rStyle w:val="bookmark-item"/>
          <w:rFonts w:ascii="Arial" w:hAnsi="Arial" w:cs="Arial"/>
          <w:color w:val="000000"/>
          <w:sz w:val="22"/>
          <w:u w:val="single"/>
        </w:rPr>
        <w:t xml:space="preserve"> </w:t>
      </w:r>
      <w:r w:rsidR="004D44ED">
        <w:rPr>
          <w:rStyle w:val="bookmark-item"/>
          <w:rFonts w:ascii="Arial" w:hAnsi="Arial" w:cs="Arial" w:hint="eastAsia"/>
          <w:color w:val="000000"/>
          <w:sz w:val="22"/>
          <w:u w:val="single"/>
        </w:rPr>
        <w:t>2</w:t>
      </w:r>
      <w:r w:rsidR="004D44ED">
        <w:rPr>
          <w:rStyle w:val="bookmark-item"/>
          <w:rFonts w:ascii="Arial" w:hAnsi="Arial" w:cs="Arial"/>
          <w:color w:val="000000"/>
          <w:sz w:val="22"/>
          <w:u w:val="single"/>
        </w:rPr>
        <w:t xml:space="preserve">  </w:t>
      </w:r>
      <w:r w:rsidR="004D44ED">
        <w:rPr>
          <w:rStyle w:val="bookmark-item"/>
          <w:rFonts w:ascii="Arial" w:hAnsi="Arial" w:cs="Arial"/>
          <w:color w:val="000000"/>
          <w:sz w:val="22"/>
          <w:u w:val="single"/>
        </w:rPr>
        <w:t>日</w:t>
      </w:r>
      <w:r w:rsidR="004D44ED">
        <w:rPr>
          <w:rStyle w:val="bookmark-item"/>
          <w:rFonts w:ascii="Arial" w:hAnsi="Arial" w:cs="Arial" w:hint="eastAsia"/>
          <w:color w:val="000000"/>
          <w:sz w:val="22"/>
          <w:u w:val="single"/>
        </w:rPr>
        <w:t>9</w:t>
      </w:r>
      <w:r w:rsidR="004D44ED">
        <w:rPr>
          <w:rStyle w:val="bookmark-item"/>
          <w:rFonts w:ascii="Arial" w:hAnsi="Arial" w:cs="Arial"/>
          <w:color w:val="000000"/>
          <w:sz w:val="22"/>
          <w:u w:val="single"/>
        </w:rPr>
        <w:t>:</w:t>
      </w:r>
      <w:r w:rsidR="004D44ED">
        <w:rPr>
          <w:rStyle w:val="bookmark-item"/>
          <w:rFonts w:ascii="Arial" w:hAnsi="Arial" w:cs="Arial" w:hint="eastAsia"/>
          <w:color w:val="000000"/>
          <w:sz w:val="22"/>
          <w:u w:val="single"/>
        </w:rPr>
        <w:t>00</w:t>
      </w:r>
      <w:r>
        <w:rPr>
          <w:rStyle w:val="af7"/>
          <w:rFonts w:ascii="Arial" w:hAnsi="Arial" w:cs="Arial"/>
          <w:color w:val="000000"/>
          <w:sz w:val="22"/>
        </w:rPr>
        <w:t>（北京时间）</w:t>
      </w:r>
    </w:p>
    <w:p w14:paraId="3C11C951" w14:textId="77777777" w:rsidR="006B4488" w:rsidRDefault="00C925CE">
      <w:pPr>
        <w:widowControl/>
        <w:spacing w:line="432" w:lineRule="auto"/>
        <w:ind w:firstLineChars="200" w:firstLine="440"/>
        <w:rPr>
          <w:rFonts w:ascii="ˎ̥" w:hAnsi="ˎ̥" w:cs="宋体"/>
          <w:color w:val="333333"/>
          <w:kern w:val="0"/>
          <w:sz w:val="26"/>
          <w:szCs w:val="26"/>
        </w:rPr>
      </w:pPr>
      <w:r>
        <w:rPr>
          <w:rStyle w:val="af7"/>
          <w:rFonts w:ascii="Arial" w:hAnsi="Arial" w:cs="Arial"/>
          <w:color w:val="000000"/>
          <w:sz w:val="22"/>
        </w:rPr>
        <w:t>地点（网址）：政</w:t>
      </w:r>
      <w:proofErr w:type="gramStart"/>
      <w:r>
        <w:rPr>
          <w:rStyle w:val="af7"/>
          <w:rFonts w:ascii="Arial" w:hAnsi="Arial" w:cs="Arial"/>
          <w:color w:val="000000"/>
          <w:sz w:val="22"/>
        </w:rPr>
        <w:t>采云</w:t>
      </w:r>
      <w:proofErr w:type="gramEnd"/>
    </w:p>
    <w:p w14:paraId="11650650" w14:textId="77777777" w:rsidR="006B4488" w:rsidRDefault="00C925CE">
      <w:pPr>
        <w:pStyle w:val="af3"/>
        <w:spacing w:before="255" w:beforeAutospacing="0" w:after="255" w:afterAutospacing="0" w:line="480" w:lineRule="atLeast"/>
        <w:jc w:val="both"/>
        <w:rPr>
          <w:rFonts w:ascii="Arial" w:hAnsi="Arial" w:cs="Arial"/>
          <w:color w:val="000000"/>
          <w:sz w:val="22"/>
          <w:szCs w:val="22"/>
        </w:rPr>
      </w:pPr>
      <w:r>
        <w:rPr>
          <w:rStyle w:val="af7"/>
          <w:rFonts w:ascii="Arial" w:hAnsi="Arial" w:cs="Arial" w:hint="eastAsia"/>
          <w:color w:val="000000"/>
          <w:sz w:val="22"/>
          <w:szCs w:val="22"/>
        </w:rPr>
        <w:t>六</w:t>
      </w:r>
      <w:r>
        <w:rPr>
          <w:rStyle w:val="af7"/>
          <w:rFonts w:ascii="Arial" w:hAnsi="Arial" w:cs="Arial"/>
          <w:color w:val="000000"/>
          <w:sz w:val="22"/>
          <w:szCs w:val="22"/>
        </w:rPr>
        <w:t>、公告期限</w:t>
      </w:r>
    </w:p>
    <w:p w14:paraId="6BAFF564"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自本公告发布之日起</w:t>
      </w:r>
      <w:r>
        <w:rPr>
          <w:rFonts w:ascii="Arial" w:hAnsi="Arial" w:cs="Arial"/>
          <w:color w:val="000000"/>
          <w:sz w:val="22"/>
          <w:szCs w:val="22"/>
        </w:rPr>
        <w:t>5</w:t>
      </w:r>
      <w:r>
        <w:rPr>
          <w:rFonts w:ascii="Arial" w:hAnsi="Arial" w:cs="Arial"/>
          <w:color w:val="000000"/>
          <w:sz w:val="22"/>
          <w:szCs w:val="22"/>
        </w:rPr>
        <w:t>个工作日。</w:t>
      </w:r>
    </w:p>
    <w:p w14:paraId="5865DE5C" w14:textId="77777777" w:rsidR="006B4488" w:rsidRDefault="00C925CE">
      <w:pPr>
        <w:pStyle w:val="af3"/>
        <w:spacing w:before="255" w:beforeAutospacing="0" w:after="255" w:afterAutospacing="0" w:line="480" w:lineRule="atLeast"/>
        <w:jc w:val="both"/>
        <w:rPr>
          <w:rFonts w:ascii="Arial" w:hAnsi="Arial" w:cs="Arial"/>
          <w:color w:val="000000"/>
          <w:sz w:val="22"/>
          <w:szCs w:val="22"/>
        </w:rPr>
      </w:pPr>
      <w:r>
        <w:rPr>
          <w:rStyle w:val="af7"/>
          <w:rFonts w:ascii="Arial" w:hAnsi="Arial" w:cs="Arial" w:hint="eastAsia"/>
          <w:color w:val="000000"/>
          <w:sz w:val="22"/>
          <w:szCs w:val="22"/>
        </w:rPr>
        <w:t>七</w:t>
      </w:r>
      <w:r>
        <w:rPr>
          <w:rStyle w:val="af7"/>
          <w:rFonts w:ascii="Arial" w:hAnsi="Arial" w:cs="Arial"/>
          <w:color w:val="000000"/>
          <w:sz w:val="22"/>
          <w:szCs w:val="22"/>
        </w:rPr>
        <w:t>、其他补充事宜</w:t>
      </w:r>
    </w:p>
    <w:p w14:paraId="571051F4"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1</w:t>
      </w:r>
      <w:r>
        <w:rPr>
          <w:rFonts w:ascii="Arial" w:hAnsi="Arial" w:cs="Arial"/>
          <w:color w:val="000000"/>
          <w:sz w:val="22"/>
          <w:szCs w:val="22"/>
        </w:rPr>
        <w:t>、投标人将加密的电子版投标文件于投标截止时间前上传到政</w:t>
      </w:r>
      <w:proofErr w:type="gramStart"/>
      <w:r>
        <w:rPr>
          <w:rFonts w:ascii="Arial" w:hAnsi="Arial" w:cs="Arial"/>
          <w:color w:val="000000"/>
          <w:sz w:val="22"/>
          <w:szCs w:val="22"/>
        </w:rPr>
        <w:t>采云</w:t>
      </w:r>
      <w:proofErr w:type="gramEnd"/>
      <w:r>
        <w:rPr>
          <w:rFonts w:ascii="Arial" w:hAnsi="Arial" w:cs="Arial"/>
          <w:color w:val="000000"/>
          <w:sz w:val="22"/>
          <w:szCs w:val="22"/>
        </w:rPr>
        <w:t>系统中。</w:t>
      </w:r>
    </w:p>
    <w:p w14:paraId="2824D203" w14:textId="77777777" w:rsidR="006B4488" w:rsidRDefault="00C925CE">
      <w:pPr>
        <w:pStyle w:val="af3"/>
        <w:spacing w:before="75" w:beforeAutospacing="0" w:after="75" w:afterAutospacing="0" w:line="375" w:lineRule="atLeast"/>
        <w:ind w:firstLine="555"/>
        <w:rPr>
          <w:rFonts w:ascii="Arial" w:hAnsi="Arial" w:cs="Arial"/>
          <w:color w:val="000000"/>
          <w:sz w:val="22"/>
          <w:szCs w:val="22"/>
        </w:rPr>
      </w:pPr>
      <w:r>
        <w:rPr>
          <w:rFonts w:ascii="Arial" w:hAnsi="Arial" w:cs="Arial"/>
          <w:color w:val="000000"/>
          <w:sz w:val="22"/>
          <w:szCs w:val="22"/>
        </w:rPr>
        <w:t>（具体的投标文件加密上传等操作详见政</w:t>
      </w:r>
      <w:proofErr w:type="gramStart"/>
      <w:r>
        <w:rPr>
          <w:rFonts w:ascii="Arial" w:hAnsi="Arial" w:cs="Arial"/>
          <w:color w:val="000000"/>
          <w:sz w:val="22"/>
          <w:szCs w:val="22"/>
        </w:rPr>
        <w:t>采云</w:t>
      </w:r>
      <w:proofErr w:type="gramEnd"/>
      <w:r>
        <w:rPr>
          <w:rFonts w:ascii="Arial" w:hAnsi="Arial" w:cs="Arial"/>
          <w:color w:val="000000"/>
          <w:sz w:val="22"/>
          <w:szCs w:val="22"/>
        </w:rPr>
        <w:t>平台操作指南。</w:t>
      </w:r>
      <w:hyperlink r:id="rId9" w:history="1">
        <w:r>
          <w:rPr>
            <w:rStyle w:val="af9"/>
            <w:rFonts w:ascii="Arial" w:hAnsi="Arial" w:cs="Arial"/>
            <w:sz w:val="22"/>
            <w:szCs w:val="22"/>
          </w:rPr>
          <w:t>https://edu.zcygov.cn/luban/e-biding?utm=a0004.2ef5001f.0001.0109.da8b35e0da8611e98d8937b7ef8a3544</w:t>
        </w:r>
      </w:hyperlink>
      <w:r>
        <w:rPr>
          <w:rFonts w:ascii="Arial" w:hAnsi="Arial" w:cs="Arial"/>
          <w:color w:val="000000"/>
          <w:sz w:val="22"/>
          <w:szCs w:val="22"/>
        </w:rPr>
        <w:t>）</w:t>
      </w:r>
    </w:p>
    <w:p w14:paraId="279984CC" w14:textId="68D66C42" w:rsidR="006B4488" w:rsidRDefault="00C925CE">
      <w:pPr>
        <w:pStyle w:val="af3"/>
        <w:spacing w:before="75" w:beforeAutospacing="0" w:after="75" w:afterAutospacing="0"/>
        <w:ind w:firstLine="555"/>
        <w:rPr>
          <w:rFonts w:ascii="Arial" w:hAnsi="Arial" w:cs="Arial"/>
          <w:color w:val="000000"/>
          <w:sz w:val="22"/>
          <w:szCs w:val="22"/>
        </w:rPr>
      </w:pPr>
      <w:r>
        <w:rPr>
          <w:rFonts w:ascii="Arial" w:hAnsi="Arial" w:cs="Arial"/>
          <w:color w:val="000000"/>
          <w:sz w:val="22"/>
          <w:szCs w:val="22"/>
        </w:rPr>
        <w:t>2</w:t>
      </w:r>
      <w:r>
        <w:rPr>
          <w:rFonts w:ascii="Arial" w:hAnsi="Arial" w:cs="Arial"/>
          <w:color w:val="000000"/>
          <w:sz w:val="22"/>
          <w:szCs w:val="22"/>
        </w:rPr>
        <w:t>、投标人将备份投标文件于</w:t>
      </w:r>
      <w:r w:rsidR="004D44ED">
        <w:rPr>
          <w:rFonts w:ascii="Arial" w:hAnsi="Arial" w:cs="Arial"/>
          <w:color w:val="000000"/>
          <w:sz w:val="22"/>
          <w:szCs w:val="22"/>
          <w:u w:val="single"/>
        </w:rPr>
        <w:t>  </w:t>
      </w:r>
      <w:r w:rsidR="004D44ED">
        <w:rPr>
          <w:rStyle w:val="bookmark-item"/>
          <w:rFonts w:ascii="Arial" w:hAnsi="Arial" w:cs="Arial"/>
          <w:color w:val="000000"/>
          <w:sz w:val="22"/>
          <w:szCs w:val="22"/>
          <w:u w:val="single"/>
        </w:rPr>
        <w:t>202</w:t>
      </w:r>
      <w:r w:rsidR="004D44ED">
        <w:rPr>
          <w:rStyle w:val="bookmark-item"/>
          <w:rFonts w:ascii="Arial" w:hAnsi="Arial" w:cs="Arial" w:hint="eastAsia"/>
          <w:color w:val="000000"/>
          <w:sz w:val="22"/>
          <w:szCs w:val="22"/>
          <w:u w:val="single"/>
        </w:rPr>
        <w:t>3</w:t>
      </w:r>
      <w:r w:rsidR="004D44ED">
        <w:rPr>
          <w:rStyle w:val="bookmark-item"/>
          <w:rFonts w:ascii="Arial" w:hAnsi="Arial" w:cs="Arial"/>
          <w:color w:val="000000"/>
          <w:sz w:val="22"/>
          <w:szCs w:val="22"/>
          <w:u w:val="single"/>
        </w:rPr>
        <w:t>年</w:t>
      </w:r>
      <w:r w:rsidR="004D44ED">
        <w:rPr>
          <w:rStyle w:val="bookmark-item"/>
          <w:rFonts w:ascii="Arial" w:hAnsi="Arial" w:cs="Arial" w:hint="eastAsia"/>
          <w:color w:val="000000"/>
          <w:sz w:val="22"/>
          <w:szCs w:val="22"/>
          <w:u w:val="single"/>
        </w:rPr>
        <w:t>11</w:t>
      </w:r>
      <w:r w:rsidR="004D44ED">
        <w:rPr>
          <w:rStyle w:val="bookmark-item"/>
          <w:rFonts w:ascii="Arial" w:hAnsi="Arial" w:cs="Arial"/>
          <w:color w:val="000000"/>
          <w:sz w:val="22"/>
          <w:szCs w:val="22"/>
          <w:u w:val="single"/>
        </w:rPr>
        <w:t xml:space="preserve"> </w:t>
      </w:r>
      <w:r w:rsidR="004D44ED">
        <w:rPr>
          <w:rStyle w:val="bookmark-item"/>
          <w:rFonts w:ascii="Arial" w:hAnsi="Arial" w:cs="Arial"/>
          <w:color w:val="000000"/>
          <w:sz w:val="22"/>
          <w:szCs w:val="22"/>
          <w:u w:val="single"/>
        </w:rPr>
        <w:t>月</w:t>
      </w:r>
      <w:r w:rsidR="004D44ED">
        <w:rPr>
          <w:rStyle w:val="bookmark-item"/>
          <w:rFonts w:ascii="Arial" w:hAnsi="Arial" w:cs="Arial"/>
          <w:color w:val="000000"/>
          <w:sz w:val="22"/>
          <w:szCs w:val="22"/>
          <w:u w:val="single"/>
        </w:rPr>
        <w:t xml:space="preserve"> </w:t>
      </w:r>
      <w:r w:rsidR="004D44ED">
        <w:rPr>
          <w:rStyle w:val="bookmark-item"/>
          <w:rFonts w:ascii="Arial" w:hAnsi="Arial" w:cs="Arial" w:hint="eastAsia"/>
          <w:color w:val="000000"/>
          <w:sz w:val="22"/>
          <w:szCs w:val="22"/>
          <w:u w:val="single"/>
        </w:rPr>
        <w:t>2</w:t>
      </w:r>
      <w:r w:rsidR="004D44ED">
        <w:rPr>
          <w:rStyle w:val="bookmark-item"/>
          <w:rFonts w:ascii="Arial" w:hAnsi="Arial" w:cs="Arial"/>
          <w:color w:val="000000"/>
          <w:sz w:val="22"/>
          <w:szCs w:val="22"/>
          <w:u w:val="single"/>
        </w:rPr>
        <w:t xml:space="preserve">  </w:t>
      </w:r>
      <w:r w:rsidR="004D44ED">
        <w:rPr>
          <w:rStyle w:val="bookmark-item"/>
          <w:rFonts w:ascii="Arial" w:hAnsi="Arial" w:cs="Arial"/>
          <w:color w:val="000000"/>
          <w:sz w:val="22"/>
          <w:szCs w:val="22"/>
          <w:u w:val="single"/>
        </w:rPr>
        <w:t>日</w:t>
      </w:r>
      <w:r w:rsidR="004D44ED">
        <w:rPr>
          <w:rStyle w:val="bookmark-item"/>
          <w:rFonts w:ascii="Arial" w:hAnsi="Arial" w:cs="Arial" w:hint="eastAsia"/>
          <w:color w:val="000000"/>
          <w:sz w:val="22"/>
          <w:szCs w:val="22"/>
          <w:u w:val="single"/>
        </w:rPr>
        <w:t>9</w:t>
      </w:r>
      <w:r w:rsidR="004D44ED">
        <w:rPr>
          <w:rStyle w:val="bookmark-item"/>
          <w:rFonts w:ascii="Arial" w:hAnsi="Arial" w:cs="Arial"/>
          <w:color w:val="000000"/>
          <w:sz w:val="22"/>
          <w:szCs w:val="22"/>
          <w:u w:val="single"/>
        </w:rPr>
        <w:t>:</w:t>
      </w:r>
      <w:r w:rsidR="004D44ED">
        <w:rPr>
          <w:rStyle w:val="bookmark-item"/>
          <w:rFonts w:ascii="Arial" w:hAnsi="Arial" w:cs="Arial" w:hint="eastAsia"/>
          <w:color w:val="000000"/>
          <w:sz w:val="22"/>
          <w:szCs w:val="22"/>
          <w:u w:val="single"/>
        </w:rPr>
        <w:t>00</w:t>
      </w:r>
      <w:r>
        <w:rPr>
          <w:rFonts w:ascii="Arial" w:hAnsi="Arial" w:cs="Arial"/>
          <w:color w:val="000000"/>
          <w:sz w:val="22"/>
          <w:szCs w:val="22"/>
        </w:rPr>
        <w:t>（北京时间）前通过邮寄（以签收时间为准）或派人递送的方式送交到招标代理机构处（地址详见联系方式）；也可以于开标当天开标截止时间前开标现场递交。备份文件须密封完好，并注明投标人单位名称，逾期送达或未密封的备份投标文件将被拒收。</w:t>
      </w:r>
    </w:p>
    <w:p w14:paraId="4788596E" w14:textId="77777777" w:rsidR="006B4488" w:rsidRDefault="00C925CE">
      <w:pPr>
        <w:pStyle w:val="af3"/>
        <w:spacing w:before="75" w:beforeAutospacing="0" w:after="75" w:afterAutospacing="0" w:line="375" w:lineRule="atLeast"/>
        <w:ind w:firstLine="555"/>
        <w:rPr>
          <w:rFonts w:ascii="Arial" w:hAnsi="Arial" w:cs="Arial"/>
          <w:color w:val="000000"/>
          <w:sz w:val="22"/>
          <w:szCs w:val="22"/>
        </w:rPr>
      </w:pPr>
      <w:r>
        <w:rPr>
          <w:rFonts w:ascii="Arial" w:hAnsi="Arial" w:cs="Arial"/>
          <w:color w:val="000000"/>
          <w:sz w:val="22"/>
          <w:szCs w:val="22"/>
        </w:rPr>
        <w:lastRenderedPageBreak/>
        <w:t>3</w:t>
      </w:r>
      <w:r>
        <w:rPr>
          <w:rFonts w:ascii="Arial" w:hAnsi="Arial" w:cs="Arial"/>
          <w:color w:val="000000"/>
          <w:sz w:val="22"/>
          <w:szCs w:val="22"/>
        </w:rPr>
        <w:t>、投标人认为采购文件使自己的权益受到损害的，可以自获取采购文件之日或者采购文件公告期限届满之日（公告期限届满后获取采购文件的，以公告期限届满之日为准）起</w:t>
      </w:r>
      <w:r>
        <w:rPr>
          <w:rFonts w:ascii="Arial" w:hAnsi="Arial" w:cs="Arial"/>
          <w:color w:val="000000"/>
          <w:sz w:val="22"/>
          <w:szCs w:val="22"/>
        </w:rPr>
        <w:t>7</w:t>
      </w:r>
      <w:r>
        <w:rPr>
          <w:rFonts w:ascii="Arial" w:hAnsi="Arial" w:cs="Arial"/>
          <w:color w:val="000000"/>
          <w:sz w:val="22"/>
          <w:szCs w:val="22"/>
        </w:rPr>
        <w:t>个工作日内，以书面形式一次性向采购人和采购代理机构提出质疑。质疑投标人对采购人、采购代理机构的答复不满意或者采购人、采购代理机构未在规定的时间内</w:t>
      </w:r>
      <w:proofErr w:type="gramStart"/>
      <w:r>
        <w:rPr>
          <w:rFonts w:ascii="Arial" w:hAnsi="Arial" w:cs="Arial"/>
          <w:color w:val="000000"/>
          <w:sz w:val="22"/>
          <w:szCs w:val="22"/>
        </w:rPr>
        <w:t>作出</w:t>
      </w:r>
      <w:proofErr w:type="gramEnd"/>
      <w:r>
        <w:rPr>
          <w:rFonts w:ascii="Arial" w:hAnsi="Arial" w:cs="Arial"/>
          <w:color w:val="000000"/>
          <w:sz w:val="22"/>
          <w:szCs w:val="22"/>
        </w:rPr>
        <w:t>答复的，可以在答复期满后十五个工作日内向监督管理部门投诉。质疑函范本、投诉书范本请到浙江政府采购网下载专区下载。</w:t>
      </w:r>
    </w:p>
    <w:p w14:paraId="54DBAA33" w14:textId="77777777" w:rsidR="006B4488" w:rsidRDefault="00C925CE">
      <w:pPr>
        <w:pStyle w:val="af3"/>
        <w:spacing w:before="75" w:beforeAutospacing="0" w:after="75" w:afterAutospacing="0" w:line="375" w:lineRule="atLeast"/>
        <w:ind w:firstLine="555"/>
        <w:rPr>
          <w:rFonts w:ascii="Arial" w:hAnsi="Arial" w:cs="Arial"/>
          <w:color w:val="000000"/>
          <w:sz w:val="22"/>
          <w:szCs w:val="22"/>
        </w:rPr>
      </w:pPr>
      <w:r>
        <w:rPr>
          <w:rFonts w:ascii="Arial" w:hAnsi="Arial" w:cs="Arial"/>
          <w:color w:val="000000"/>
          <w:sz w:val="22"/>
          <w:szCs w:val="22"/>
        </w:rPr>
        <w:t>4</w:t>
      </w:r>
      <w:r>
        <w:rPr>
          <w:rFonts w:ascii="Arial" w:hAnsi="Arial" w:cs="Arial"/>
          <w:color w:val="000000"/>
          <w:sz w:val="22"/>
          <w:szCs w:val="22"/>
        </w:rPr>
        <w:t>、投标人应在合同签订前成为浙江政府采购网正式注册供应商。</w:t>
      </w:r>
    </w:p>
    <w:p w14:paraId="0A1D4D2F" w14:textId="77777777" w:rsidR="006B4488" w:rsidRDefault="00C925CE">
      <w:pPr>
        <w:pStyle w:val="af3"/>
        <w:spacing w:before="75" w:beforeAutospacing="0" w:after="75" w:afterAutospacing="0" w:line="375" w:lineRule="atLeast"/>
        <w:ind w:firstLine="555"/>
        <w:rPr>
          <w:rFonts w:ascii="Arial" w:hAnsi="Arial" w:cs="Arial"/>
          <w:color w:val="000000"/>
          <w:sz w:val="22"/>
          <w:szCs w:val="22"/>
        </w:rPr>
      </w:pPr>
      <w:r>
        <w:rPr>
          <w:rFonts w:ascii="Arial" w:hAnsi="Arial" w:cs="Arial" w:hint="eastAsia"/>
          <w:color w:val="000000"/>
          <w:sz w:val="22"/>
          <w:szCs w:val="22"/>
        </w:rPr>
        <w:t>5</w:t>
      </w:r>
      <w:r>
        <w:rPr>
          <w:rFonts w:ascii="Arial" w:hAnsi="Arial" w:cs="Arial"/>
          <w:color w:val="000000"/>
          <w:sz w:val="22"/>
          <w:szCs w:val="22"/>
        </w:rPr>
        <w:t>、供应商须在线获取</w:t>
      </w:r>
      <w:r>
        <w:rPr>
          <w:rFonts w:ascii="Arial" w:hAnsi="Arial" w:cs="Arial"/>
          <w:color w:val="000000"/>
          <w:sz w:val="22"/>
          <w:szCs w:val="22"/>
        </w:rPr>
        <w:t>CA</w:t>
      </w:r>
      <w:r>
        <w:rPr>
          <w:rFonts w:ascii="Arial" w:hAnsi="Arial" w:cs="Arial"/>
          <w:color w:val="000000"/>
          <w:sz w:val="22"/>
          <w:szCs w:val="22"/>
        </w:rPr>
        <w:t>数字证书（完成</w:t>
      </w:r>
      <w:r>
        <w:rPr>
          <w:rFonts w:ascii="Arial" w:hAnsi="Arial" w:cs="Arial"/>
          <w:color w:val="000000"/>
          <w:sz w:val="22"/>
          <w:szCs w:val="22"/>
        </w:rPr>
        <w:t>CA</w:t>
      </w:r>
      <w:r>
        <w:rPr>
          <w:rFonts w:ascii="Arial" w:hAnsi="Arial" w:cs="Arial"/>
          <w:color w:val="000000"/>
          <w:sz w:val="22"/>
          <w:szCs w:val="22"/>
        </w:rPr>
        <w:t>数字证书办理预计一周左右，建议各投标人自行把握时间），并</w:t>
      </w:r>
      <w:r w:rsidR="00157DBD">
        <w:rPr>
          <w:rFonts w:ascii="Arial" w:hAnsi="Arial" w:cs="Arial" w:hint="eastAsia"/>
          <w:color w:val="000000"/>
          <w:sz w:val="22"/>
          <w:szCs w:val="22"/>
        </w:rPr>
        <w:t>登录</w:t>
      </w:r>
      <w:r>
        <w:rPr>
          <w:rFonts w:ascii="Arial" w:hAnsi="Arial" w:cs="Arial"/>
          <w:color w:val="000000"/>
          <w:sz w:val="22"/>
          <w:szCs w:val="22"/>
        </w:rPr>
        <w:t>“</w:t>
      </w:r>
      <w:r>
        <w:rPr>
          <w:rFonts w:ascii="Arial" w:hAnsi="Arial" w:cs="Arial"/>
          <w:color w:val="000000"/>
          <w:sz w:val="22"/>
          <w:szCs w:val="22"/>
        </w:rPr>
        <w:t>浙江省政府采购网</w:t>
      </w:r>
      <w:r>
        <w:rPr>
          <w:rFonts w:ascii="Arial" w:hAnsi="Arial" w:cs="Arial"/>
          <w:color w:val="000000"/>
          <w:sz w:val="22"/>
          <w:szCs w:val="22"/>
        </w:rPr>
        <w:t>”</w:t>
      </w:r>
      <w:r>
        <w:rPr>
          <w:rFonts w:ascii="Arial" w:hAnsi="Arial" w:cs="Arial"/>
          <w:color w:val="000000"/>
          <w:sz w:val="22"/>
          <w:szCs w:val="22"/>
        </w:rPr>
        <w:t>（</w:t>
      </w:r>
      <w:hyperlink r:id="rId10" w:history="1">
        <w:r>
          <w:rPr>
            <w:rStyle w:val="af9"/>
            <w:rFonts w:ascii="Arial" w:hAnsi="Arial" w:cs="Arial"/>
            <w:sz w:val="22"/>
            <w:szCs w:val="22"/>
          </w:rPr>
          <w:t>zfcg.czt.zj.gov.cn</w:t>
        </w:r>
      </w:hyperlink>
      <w:r>
        <w:rPr>
          <w:rFonts w:ascii="Arial" w:hAnsi="Arial" w:cs="Arial"/>
          <w:color w:val="000000"/>
          <w:sz w:val="22"/>
          <w:szCs w:val="22"/>
        </w:rPr>
        <w:t> </w:t>
      </w:r>
      <w:r>
        <w:rPr>
          <w:rFonts w:ascii="Arial" w:hAnsi="Arial" w:cs="Arial"/>
          <w:color w:val="000000"/>
          <w:sz w:val="22"/>
          <w:szCs w:val="22"/>
        </w:rPr>
        <w:t>），进入</w:t>
      </w:r>
      <w:r>
        <w:rPr>
          <w:rFonts w:ascii="Arial" w:hAnsi="Arial" w:cs="Arial"/>
          <w:color w:val="000000"/>
          <w:sz w:val="22"/>
          <w:szCs w:val="22"/>
        </w:rPr>
        <w:t>“</w:t>
      </w:r>
      <w:r>
        <w:rPr>
          <w:rFonts w:ascii="Arial" w:hAnsi="Arial" w:cs="Arial"/>
          <w:color w:val="000000"/>
          <w:sz w:val="22"/>
          <w:szCs w:val="22"/>
        </w:rPr>
        <w:t>下载专区</w:t>
      </w:r>
      <w:r>
        <w:rPr>
          <w:rFonts w:ascii="Arial" w:hAnsi="Arial" w:cs="Arial"/>
          <w:color w:val="000000"/>
          <w:sz w:val="22"/>
          <w:szCs w:val="22"/>
        </w:rPr>
        <w:t>”</w:t>
      </w:r>
      <w:r>
        <w:rPr>
          <w:rFonts w:ascii="Arial" w:hAnsi="Arial" w:cs="Arial"/>
          <w:color w:val="000000"/>
          <w:sz w:val="22"/>
          <w:szCs w:val="22"/>
        </w:rPr>
        <w:t>下载</w:t>
      </w:r>
      <w:r>
        <w:rPr>
          <w:rFonts w:ascii="Arial" w:hAnsi="Arial" w:cs="Arial"/>
          <w:color w:val="000000"/>
          <w:sz w:val="22"/>
          <w:szCs w:val="22"/>
        </w:rPr>
        <w:t>“</w:t>
      </w:r>
      <w:r>
        <w:rPr>
          <w:rFonts w:ascii="Arial" w:hAnsi="Arial" w:cs="Arial"/>
          <w:color w:val="000000"/>
          <w:sz w:val="22"/>
          <w:szCs w:val="22"/>
        </w:rPr>
        <w:t>电子交易客户端</w:t>
      </w:r>
      <w:r>
        <w:rPr>
          <w:rFonts w:ascii="Arial" w:hAnsi="Arial" w:cs="Arial"/>
          <w:color w:val="000000"/>
          <w:sz w:val="22"/>
          <w:szCs w:val="22"/>
        </w:rPr>
        <w:t>”</w:t>
      </w:r>
      <w:r>
        <w:rPr>
          <w:rFonts w:ascii="Arial" w:hAnsi="Arial" w:cs="Arial"/>
          <w:color w:val="000000"/>
          <w:sz w:val="22"/>
          <w:szCs w:val="22"/>
        </w:rPr>
        <w:t>，制作投标文件。</w:t>
      </w:r>
    </w:p>
    <w:p w14:paraId="2126B1B5" w14:textId="77777777" w:rsidR="006B4488" w:rsidRDefault="00C925CE">
      <w:pPr>
        <w:pStyle w:val="af3"/>
        <w:spacing w:before="75" w:beforeAutospacing="0" w:after="75" w:afterAutospacing="0" w:line="375" w:lineRule="atLeast"/>
        <w:ind w:firstLine="555"/>
        <w:rPr>
          <w:rFonts w:ascii="Arial" w:hAnsi="Arial" w:cs="Arial"/>
          <w:color w:val="000000"/>
          <w:sz w:val="22"/>
          <w:szCs w:val="22"/>
        </w:rPr>
      </w:pPr>
      <w:r>
        <w:rPr>
          <w:rFonts w:ascii="Arial" w:hAnsi="Arial" w:cs="Arial" w:hint="eastAsia"/>
          <w:color w:val="000000"/>
          <w:sz w:val="22"/>
          <w:szCs w:val="22"/>
        </w:rPr>
        <w:t>6</w:t>
      </w:r>
      <w:r>
        <w:rPr>
          <w:rFonts w:ascii="Arial" w:hAnsi="Arial" w:cs="Arial"/>
          <w:color w:val="000000"/>
          <w:sz w:val="22"/>
          <w:szCs w:val="22"/>
        </w:rPr>
        <w:t>、免费注册网址：浙江政府采购网（供应</w:t>
      </w:r>
      <w:proofErr w:type="gramStart"/>
      <w:r>
        <w:rPr>
          <w:rFonts w:ascii="Arial" w:hAnsi="Arial" w:cs="Arial"/>
          <w:color w:val="000000"/>
          <w:sz w:val="22"/>
          <w:szCs w:val="22"/>
        </w:rPr>
        <w:t>商注册</w:t>
      </w:r>
      <w:proofErr w:type="gramEnd"/>
      <w:r>
        <w:rPr>
          <w:rFonts w:ascii="Arial" w:hAnsi="Arial" w:cs="Arial"/>
          <w:color w:val="000000"/>
          <w:sz w:val="22"/>
          <w:szCs w:val="22"/>
        </w:rPr>
        <w:t>页面）</w:t>
      </w:r>
      <w:r>
        <w:rPr>
          <w:rFonts w:ascii="Arial" w:hAnsi="Arial" w:cs="Arial"/>
          <w:color w:val="000000"/>
          <w:sz w:val="22"/>
          <w:szCs w:val="22"/>
        </w:rPr>
        <w:t>https://middle.zcygov.cn/settle-front/#/registry“</w:t>
      </w:r>
      <w:r>
        <w:rPr>
          <w:rFonts w:ascii="Arial" w:hAnsi="Arial" w:cs="Arial"/>
          <w:color w:val="000000"/>
          <w:sz w:val="22"/>
          <w:szCs w:val="22"/>
        </w:rPr>
        <w:t>政</w:t>
      </w:r>
      <w:proofErr w:type="gramStart"/>
      <w:r>
        <w:rPr>
          <w:rFonts w:ascii="Arial" w:hAnsi="Arial" w:cs="Arial"/>
          <w:color w:val="000000"/>
          <w:sz w:val="22"/>
          <w:szCs w:val="22"/>
        </w:rPr>
        <w:t>采云</w:t>
      </w:r>
      <w:proofErr w:type="gramEnd"/>
      <w:r>
        <w:rPr>
          <w:rFonts w:ascii="Arial" w:hAnsi="Arial" w:cs="Arial"/>
          <w:color w:val="000000"/>
          <w:sz w:val="22"/>
          <w:szCs w:val="22"/>
        </w:rPr>
        <w:t>”</w:t>
      </w:r>
      <w:r>
        <w:rPr>
          <w:rFonts w:ascii="Arial" w:hAnsi="Arial" w:cs="Arial"/>
          <w:color w:val="000000"/>
          <w:sz w:val="22"/>
          <w:szCs w:val="22"/>
        </w:rPr>
        <w:t>，咨询电话：</w:t>
      </w:r>
      <w:r w:rsidR="007A3FE8" w:rsidRPr="00E67CAF">
        <w:rPr>
          <w:rFonts w:ascii="Arial" w:hAnsi="Arial" w:cs="Arial"/>
          <w:color w:val="000000"/>
          <w:sz w:val="22"/>
          <w:szCs w:val="22"/>
        </w:rPr>
        <w:t>95763</w:t>
      </w:r>
      <w:r>
        <w:rPr>
          <w:rFonts w:ascii="Arial" w:hAnsi="Arial" w:cs="Arial"/>
          <w:color w:val="000000"/>
          <w:sz w:val="22"/>
          <w:szCs w:val="22"/>
        </w:rPr>
        <w:t>。已经注册成功的供应商无需重复注册。</w:t>
      </w:r>
    </w:p>
    <w:p w14:paraId="647C37FB"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p>
    <w:p w14:paraId="0C7C801D" w14:textId="77777777" w:rsidR="006B4488" w:rsidRDefault="00C925CE">
      <w:pPr>
        <w:pStyle w:val="af3"/>
        <w:spacing w:before="255" w:beforeAutospacing="0" w:after="255" w:afterAutospacing="0" w:line="480" w:lineRule="atLeast"/>
        <w:jc w:val="both"/>
        <w:rPr>
          <w:rFonts w:ascii="Arial" w:hAnsi="Arial" w:cs="Arial"/>
          <w:color w:val="000000"/>
          <w:sz w:val="22"/>
          <w:szCs w:val="22"/>
        </w:rPr>
      </w:pPr>
      <w:r>
        <w:rPr>
          <w:rStyle w:val="af7"/>
          <w:rFonts w:ascii="Arial" w:hAnsi="Arial" w:cs="Arial" w:hint="eastAsia"/>
          <w:color w:val="000000"/>
          <w:sz w:val="22"/>
          <w:szCs w:val="22"/>
        </w:rPr>
        <w:t>八</w:t>
      </w:r>
      <w:r>
        <w:rPr>
          <w:rStyle w:val="af7"/>
          <w:rFonts w:ascii="Arial" w:hAnsi="Arial" w:cs="Arial"/>
          <w:color w:val="000000"/>
          <w:sz w:val="22"/>
          <w:szCs w:val="22"/>
        </w:rPr>
        <w:t>、对本次招标提出询问、质疑、投诉，请按以下方式联系。</w:t>
      </w:r>
      <w:r>
        <w:rPr>
          <w:rFonts w:ascii="Arial" w:hAnsi="Arial" w:cs="Arial"/>
          <w:color w:val="000000"/>
          <w:sz w:val="22"/>
          <w:szCs w:val="22"/>
        </w:rPr>
        <w:t xml:space="preserve">　　　　　　　　　　　　</w:t>
      </w:r>
    </w:p>
    <w:p w14:paraId="1F4B898A"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1.</w:t>
      </w:r>
      <w:r>
        <w:rPr>
          <w:rFonts w:ascii="Arial" w:hAnsi="Arial" w:cs="Arial"/>
          <w:color w:val="000000"/>
          <w:sz w:val="22"/>
          <w:szCs w:val="22"/>
        </w:rPr>
        <w:t>采购人信息</w:t>
      </w:r>
    </w:p>
    <w:p w14:paraId="2FE84508" w14:textId="769528B2"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名</w:t>
      </w:r>
      <w:r>
        <w:rPr>
          <w:rFonts w:ascii="Arial" w:hAnsi="Arial" w:cs="Arial"/>
          <w:color w:val="000000"/>
          <w:sz w:val="22"/>
          <w:szCs w:val="22"/>
        </w:rPr>
        <w:t xml:space="preserve">    </w:t>
      </w:r>
      <w:r>
        <w:rPr>
          <w:rFonts w:ascii="Arial" w:hAnsi="Arial" w:cs="Arial"/>
          <w:color w:val="000000"/>
          <w:sz w:val="22"/>
          <w:szCs w:val="22"/>
        </w:rPr>
        <w:t>称</w:t>
      </w:r>
      <w:r>
        <w:rPr>
          <w:rFonts w:ascii="Arial" w:hAnsi="Arial" w:cs="Arial" w:hint="eastAsia"/>
          <w:color w:val="000000"/>
          <w:sz w:val="22"/>
          <w:szCs w:val="22"/>
        </w:rPr>
        <w:t>：</w:t>
      </w:r>
      <w:r w:rsidR="0014672F">
        <w:rPr>
          <w:rFonts w:ascii="Arial" w:hAnsi="Arial" w:cs="Arial"/>
          <w:color w:val="000000"/>
          <w:sz w:val="22"/>
          <w:szCs w:val="22"/>
          <w:u w:val="single"/>
        </w:rPr>
        <w:t>舟山市普陀区人民医院</w:t>
      </w:r>
      <w:r>
        <w:rPr>
          <w:rFonts w:ascii="Arial" w:hAnsi="Arial" w:cs="Arial"/>
          <w:color w:val="000000"/>
          <w:sz w:val="22"/>
          <w:szCs w:val="22"/>
          <w:u w:val="single"/>
        </w:rPr>
        <w:t xml:space="preserve">　　</w:t>
      </w:r>
      <w:proofErr w:type="gramStart"/>
      <w:r>
        <w:rPr>
          <w:rFonts w:ascii="Arial" w:hAnsi="Arial" w:cs="Arial"/>
          <w:color w:val="000000"/>
          <w:sz w:val="22"/>
          <w:szCs w:val="22"/>
          <w:u w:val="single"/>
        </w:rPr>
        <w:t xml:space="preserve">　　</w:t>
      </w:r>
      <w:proofErr w:type="gramEnd"/>
    </w:p>
    <w:p w14:paraId="7CAD0BD6" w14:textId="138A57BB" w:rsidR="0012797E" w:rsidRPr="0012797E" w:rsidRDefault="00C925CE" w:rsidP="0012797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w:t>
      </w:r>
      <w:r w:rsidR="0012797E">
        <w:rPr>
          <w:rFonts w:ascii="Arial" w:hAnsi="Arial" w:cs="Arial" w:hint="eastAsia"/>
          <w:color w:val="000000"/>
          <w:sz w:val="22"/>
          <w:szCs w:val="22"/>
        </w:rPr>
        <w:t xml:space="preserve"> </w:t>
      </w:r>
      <w:r w:rsidR="0012797E" w:rsidRPr="0012797E">
        <w:rPr>
          <w:rFonts w:cs="Arial"/>
          <w:color w:val="000000"/>
          <w:sz w:val="22"/>
          <w:szCs w:val="22"/>
        </w:rPr>
        <w:t>地</w:t>
      </w:r>
      <w:r w:rsidR="0012797E" w:rsidRPr="0012797E">
        <w:rPr>
          <w:rFonts w:ascii="Arial" w:hAnsi="Arial" w:cs="Arial"/>
          <w:color w:val="000000"/>
          <w:sz w:val="22"/>
          <w:szCs w:val="22"/>
        </w:rPr>
        <w:t xml:space="preserve">   </w:t>
      </w:r>
      <w:r w:rsidR="0012797E" w:rsidRPr="0012797E">
        <w:rPr>
          <w:rFonts w:cs="Arial"/>
          <w:color w:val="000000"/>
          <w:sz w:val="22"/>
          <w:szCs w:val="22"/>
        </w:rPr>
        <w:t>址：</w:t>
      </w:r>
      <w:r w:rsidR="0012797E" w:rsidRPr="0012797E">
        <w:rPr>
          <w:rFonts w:ascii="Arial" w:hAnsi="Arial" w:cs="Arial" w:hint="eastAsia"/>
          <w:color w:val="000000"/>
          <w:sz w:val="22"/>
          <w:szCs w:val="22"/>
          <w:u w:val="single"/>
        </w:rPr>
        <w:t xml:space="preserve"> </w:t>
      </w:r>
      <w:r w:rsidR="0014672F">
        <w:rPr>
          <w:rFonts w:cs="Arial" w:hint="eastAsia"/>
          <w:color w:val="000000"/>
          <w:sz w:val="22"/>
          <w:szCs w:val="22"/>
          <w:u w:val="single"/>
        </w:rPr>
        <w:t xml:space="preserve"> </w:t>
      </w:r>
      <w:r w:rsidR="0012797E" w:rsidRPr="0012797E">
        <w:rPr>
          <w:rFonts w:ascii="Arial" w:hAnsi="Arial" w:cs="Arial" w:hint="eastAsia"/>
          <w:color w:val="000000"/>
          <w:sz w:val="22"/>
          <w:szCs w:val="22"/>
          <w:u w:val="single"/>
        </w:rPr>
        <w:t xml:space="preserve">  </w:t>
      </w:r>
    </w:p>
    <w:p w14:paraId="15ABF8F8" w14:textId="77777777" w:rsidR="0012797E" w:rsidRPr="0012797E" w:rsidRDefault="0012797E" w:rsidP="0012797E">
      <w:pPr>
        <w:pStyle w:val="af3"/>
        <w:spacing w:before="75" w:beforeAutospacing="0" w:after="75" w:afterAutospacing="0"/>
        <w:rPr>
          <w:rFonts w:ascii="Arial" w:hAnsi="Arial" w:cs="Arial"/>
          <w:color w:val="000000"/>
          <w:sz w:val="22"/>
          <w:szCs w:val="22"/>
        </w:rPr>
      </w:pPr>
      <w:r w:rsidRPr="0012797E">
        <w:rPr>
          <w:rFonts w:ascii="Arial" w:hAnsi="Arial" w:cs="Arial"/>
          <w:color w:val="000000"/>
          <w:sz w:val="22"/>
          <w:szCs w:val="22"/>
        </w:rPr>
        <w:t xml:space="preserve">   </w:t>
      </w:r>
      <w:r w:rsidRPr="0012797E">
        <w:rPr>
          <w:rFonts w:cs="Arial"/>
          <w:color w:val="000000"/>
          <w:sz w:val="22"/>
          <w:szCs w:val="22"/>
        </w:rPr>
        <w:t>传</w:t>
      </w:r>
      <w:r w:rsidRPr="0012797E">
        <w:rPr>
          <w:rFonts w:ascii="Arial" w:hAnsi="Arial" w:cs="Arial"/>
          <w:color w:val="000000"/>
          <w:sz w:val="22"/>
          <w:szCs w:val="22"/>
        </w:rPr>
        <w:t xml:space="preserve">    </w:t>
      </w:r>
      <w:r w:rsidRPr="0012797E">
        <w:rPr>
          <w:rFonts w:cs="Arial"/>
          <w:color w:val="000000"/>
          <w:sz w:val="22"/>
          <w:szCs w:val="22"/>
        </w:rPr>
        <w:t>真：</w:t>
      </w:r>
      <w:r w:rsidRPr="0012797E">
        <w:rPr>
          <w:rFonts w:ascii="Arial" w:hAnsi="Arial" w:cs="Arial"/>
          <w:color w:val="000000"/>
          <w:sz w:val="22"/>
          <w:szCs w:val="22"/>
          <w:u w:val="single"/>
        </w:rPr>
        <w:t xml:space="preserve"> </w:t>
      </w:r>
      <w:r w:rsidRPr="0012797E">
        <w:rPr>
          <w:rStyle w:val="150"/>
          <w:rFonts w:ascii="Arial" w:hAnsi="Arial" w:cs="Arial"/>
          <w:color w:val="000000"/>
          <w:sz w:val="22"/>
          <w:szCs w:val="22"/>
          <w:u w:val="single"/>
        </w:rPr>
        <w:t>/</w:t>
      </w:r>
      <w:r w:rsidRPr="0012797E">
        <w:rPr>
          <w:rFonts w:ascii="Arial" w:hAnsi="Arial" w:cs="Arial"/>
          <w:color w:val="000000"/>
          <w:sz w:val="22"/>
          <w:szCs w:val="22"/>
          <w:u w:val="single"/>
        </w:rPr>
        <w:t xml:space="preserve">  </w:t>
      </w:r>
      <w:r w:rsidRPr="0012797E">
        <w:rPr>
          <w:rFonts w:cs="Arial"/>
          <w:color w:val="000000"/>
          <w:sz w:val="22"/>
          <w:szCs w:val="22"/>
          <w:u w:val="single"/>
        </w:rPr>
        <w:t xml:space="preserve">  </w:t>
      </w:r>
    </w:p>
    <w:p w14:paraId="017B0F0D" w14:textId="3765E24C" w:rsidR="0012797E" w:rsidRPr="0012797E" w:rsidRDefault="0012797E" w:rsidP="0012797E">
      <w:pPr>
        <w:pStyle w:val="af3"/>
        <w:spacing w:before="75" w:beforeAutospacing="0" w:after="75" w:afterAutospacing="0"/>
        <w:rPr>
          <w:rFonts w:ascii="Arial" w:hAnsi="Arial" w:cs="Arial"/>
          <w:color w:val="000000"/>
          <w:sz w:val="22"/>
          <w:szCs w:val="22"/>
        </w:rPr>
      </w:pPr>
      <w:r w:rsidRPr="0012797E">
        <w:rPr>
          <w:rFonts w:ascii="Arial" w:hAnsi="Arial" w:cs="Arial"/>
          <w:color w:val="000000"/>
          <w:sz w:val="22"/>
          <w:szCs w:val="22"/>
        </w:rPr>
        <w:t xml:space="preserve">   </w:t>
      </w:r>
      <w:r w:rsidRPr="0012797E">
        <w:rPr>
          <w:rFonts w:cs="Arial"/>
          <w:color w:val="000000"/>
          <w:sz w:val="22"/>
          <w:szCs w:val="22"/>
        </w:rPr>
        <w:t>项目联系人（询问）：</w:t>
      </w:r>
      <w:r w:rsidR="0014672F">
        <w:rPr>
          <w:rStyle w:val="150"/>
          <w:rFonts w:cs="Arial" w:hint="eastAsia"/>
          <w:color w:val="000000"/>
          <w:sz w:val="22"/>
          <w:szCs w:val="22"/>
          <w:u w:val="single"/>
        </w:rPr>
        <w:t xml:space="preserve"> </w:t>
      </w:r>
      <w:r w:rsidR="0014672F">
        <w:rPr>
          <w:rStyle w:val="150"/>
          <w:rFonts w:cs="Arial"/>
          <w:color w:val="000000"/>
          <w:sz w:val="22"/>
          <w:szCs w:val="22"/>
          <w:u w:val="single"/>
        </w:rPr>
        <w:t xml:space="preserve"> </w:t>
      </w:r>
      <w:r w:rsidR="002E2872" w:rsidRPr="002E2872">
        <w:rPr>
          <w:rStyle w:val="150"/>
          <w:rFonts w:cs="Arial" w:hint="eastAsia"/>
          <w:color w:val="000000"/>
          <w:sz w:val="22"/>
          <w:szCs w:val="22"/>
          <w:u w:val="single"/>
        </w:rPr>
        <w:t>薛鹏</w:t>
      </w:r>
      <w:r w:rsidRPr="0012797E">
        <w:rPr>
          <w:rFonts w:ascii="Arial" w:hAnsi="Arial" w:cs="Arial"/>
          <w:color w:val="000000"/>
          <w:sz w:val="22"/>
          <w:szCs w:val="22"/>
          <w:u w:val="single"/>
        </w:rPr>
        <w:t xml:space="preserve">  </w:t>
      </w:r>
      <w:r w:rsidRPr="0012797E">
        <w:rPr>
          <w:rFonts w:cs="Arial"/>
          <w:color w:val="000000"/>
          <w:sz w:val="22"/>
          <w:szCs w:val="22"/>
        </w:rPr>
        <w:t xml:space="preserve">          </w:t>
      </w:r>
    </w:p>
    <w:p w14:paraId="68FD07BD" w14:textId="1FA6AD78" w:rsidR="0012797E" w:rsidRPr="0012797E" w:rsidRDefault="0012797E" w:rsidP="0012797E">
      <w:pPr>
        <w:pStyle w:val="af3"/>
        <w:spacing w:before="75" w:beforeAutospacing="0" w:after="75" w:afterAutospacing="0"/>
        <w:rPr>
          <w:rFonts w:ascii="Arial" w:hAnsi="Arial" w:cs="Arial"/>
          <w:color w:val="000000"/>
          <w:sz w:val="22"/>
          <w:szCs w:val="22"/>
        </w:rPr>
      </w:pPr>
      <w:r w:rsidRPr="0012797E">
        <w:rPr>
          <w:rFonts w:ascii="Arial" w:hAnsi="Arial" w:cs="Arial"/>
          <w:color w:val="000000"/>
          <w:sz w:val="22"/>
          <w:szCs w:val="22"/>
        </w:rPr>
        <w:t xml:space="preserve">   </w:t>
      </w:r>
      <w:r w:rsidRPr="0012797E">
        <w:rPr>
          <w:rFonts w:cs="Arial"/>
          <w:color w:val="000000"/>
          <w:sz w:val="22"/>
          <w:szCs w:val="22"/>
        </w:rPr>
        <w:t>项目联系方式（询问）：</w:t>
      </w:r>
      <w:r w:rsidR="0014672F">
        <w:rPr>
          <w:rStyle w:val="150"/>
          <w:rFonts w:ascii="Arial" w:hAnsi="Arial" w:cs="Arial"/>
          <w:color w:val="000000"/>
          <w:sz w:val="22"/>
          <w:szCs w:val="22"/>
          <w:u w:val="single"/>
        </w:rPr>
        <w:t xml:space="preserve">  </w:t>
      </w:r>
      <w:r w:rsidR="002E2872" w:rsidRPr="002E2872">
        <w:rPr>
          <w:rStyle w:val="150"/>
          <w:rFonts w:ascii="Arial" w:hAnsi="Arial" w:cs="Arial"/>
          <w:color w:val="000000"/>
          <w:sz w:val="22"/>
          <w:szCs w:val="22"/>
          <w:u w:val="single"/>
        </w:rPr>
        <w:t>0580-3016133</w:t>
      </w:r>
      <w:r w:rsidR="0014672F">
        <w:rPr>
          <w:rStyle w:val="150"/>
          <w:rFonts w:ascii="Arial" w:hAnsi="Arial" w:cs="Arial"/>
          <w:color w:val="000000"/>
          <w:sz w:val="22"/>
          <w:szCs w:val="22"/>
          <w:u w:val="single"/>
        </w:rPr>
        <w:t xml:space="preserve"> </w:t>
      </w:r>
      <w:r w:rsidRPr="0012797E">
        <w:rPr>
          <w:rStyle w:val="150"/>
          <w:rFonts w:ascii="Arial" w:hAnsi="Arial" w:cs="Arial" w:hint="eastAsia"/>
          <w:color w:val="000000"/>
          <w:sz w:val="22"/>
          <w:szCs w:val="22"/>
          <w:u w:val="single"/>
        </w:rPr>
        <w:t xml:space="preserve"> </w:t>
      </w:r>
      <w:r w:rsidRPr="0012797E">
        <w:rPr>
          <w:rStyle w:val="150"/>
          <w:rFonts w:hint="eastAsia"/>
        </w:rPr>
        <w:t xml:space="preserve"> </w:t>
      </w:r>
    </w:p>
    <w:p w14:paraId="4E1EC955" w14:textId="6799A37F" w:rsidR="0012797E" w:rsidRPr="0012797E" w:rsidRDefault="0012797E" w:rsidP="0012797E">
      <w:pPr>
        <w:pStyle w:val="af3"/>
        <w:spacing w:before="75" w:beforeAutospacing="0" w:after="75" w:afterAutospacing="0"/>
        <w:rPr>
          <w:rFonts w:ascii="Arial" w:hAnsi="Arial" w:cs="Arial"/>
          <w:color w:val="000000"/>
          <w:sz w:val="22"/>
          <w:szCs w:val="22"/>
        </w:rPr>
      </w:pPr>
      <w:r w:rsidRPr="0012797E">
        <w:rPr>
          <w:rFonts w:ascii="Arial" w:hAnsi="Arial" w:cs="Arial"/>
          <w:color w:val="000000"/>
          <w:sz w:val="22"/>
          <w:szCs w:val="22"/>
        </w:rPr>
        <w:t xml:space="preserve">   </w:t>
      </w:r>
      <w:r w:rsidRPr="0012797E">
        <w:rPr>
          <w:rFonts w:cs="Arial"/>
          <w:color w:val="000000"/>
          <w:sz w:val="22"/>
          <w:szCs w:val="22"/>
        </w:rPr>
        <w:t>质疑联系人：</w:t>
      </w:r>
      <w:r w:rsidRPr="0012797E">
        <w:rPr>
          <w:rFonts w:ascii="Arial" w:hAnsi="Arial" w:cs="Arial" w:hint="eastAsia"/>
          <w:color w:val="000000"/>
          <w:sz w:val="22"/>
          <w:szCs w:val="22"/>
          <w:u w:val="single"/>
        </w:rPr>
        <w:t xml:space="preserve"> </w:t>
      </w:r>
      <w:r w:rsidR="0014672F">
        <w:rPr>
          <w:rFonts w:cs="Arial" w:hint="eastAsia"/>
          <w:color w:val="000000"/>
          <w:sz w:val="22"/>
          <w:szCs w:val="22"/>
          <w:u w:val="single"/>
        </w:rPr>
        <w:t xml:space="preserve"> </w:t>
      </w:r>
      <w:proofErr w:type="gramStart"/>
      <w:r w:rsidR="002E2872" w:rsidRPr="002E2872">
        <w:rPr>
          <w:rFonts w:cs="Arial" w:hint="eastAsia"/>
          <w:color w:val="000000"/>
          <w:sz w:val="22"/>
          <w:szCs w:val="22"/>
          <w:u w:val="single"/>
        </w:rPr>
        <w:t>贝尧汉</w:t>
      </w:r>
      <w:proofErr w:type="gramEnd"/>
      <w:r w:rsidR="0014672F">
        <w:rPr>
          <w:rFonts w:cs="Arial"/>
          <w:color w:val="000000"/>
          <w:sz w:val="22"/>
          <w:szCs w:val="22"/>
          <w:u w:val="single"/>
        </w:rPr>
        <w:t xml:space="preserve">     </w:t>
      </w:r>
      <w:r w:rsidRPr="0012797E">
        <w:rPr>
          <w:rFonts w:ascii="Arial" w:hAnsi="Arial" w:cs="Arial" w:hint="eastAsia"/>
          <w:color w:val="000000"/>
          <w:sz w:val="22"/>
          <w:szCs w:val="22"/>
          <w:u w:val="single"/>
        </w:rPr>
        <w:t xml:space="preserve">   </w:t>
      </w:r>
      <w:r w:rsidRPr="0012797E">
        <w:rPr>
          <w:rFonts w:ascii="Arial" w:hAnsi="Arial" w:cs="Arial"/>
          <w:color w:val="000000"/>
          <w:sz w:val="22"/>
          <w:szCs w:val="22"/>
        </w:rPr>
        <w:t xml:space="preserve"> </w:t>
      </w:r>
    </w:p>
    <w:p w14:paraId="0E1EA7DC" w14:textId="4B35D323" w:rsidR="0012797E" w:rsidRDefault="0012797E" w:rsidP="0012797E">
      <w:pPr>
        <w:pStyle w:val="af3"/>
        <w:spacing w:before="75" w:beforeAutospacing="0" w:after="75" w:afterAutospacing="0"/>
        <w:rPr>
          <w:rFonts w:ascii="Arial" w:hAnsi="Arial" w:cs="Arial"/>
          <w:color w:val="000000"/>
          <w:sz w:val="22"/>
          <w:szCs w:val="22"/>
        </w:rPr>
      </w:pPr>
      <w:r w:rsidRPr="0012797E">
        <w:rPr>
          <w:rFonts w:ascii="Arial" w:hAnsi="Arial" w:cs="Arial"/>
          <w:color w:val="000000"/>
          <w:sz w:val="22"/>
          <w:szCs w:val="22"/>
        </w:rPr>
        <w:t xml:space="preserve">   </w:t>
      </w:r>
      <w:r w:rsidRPr="0012797E">
        <w:rPr>
          <w:rFonts w:cs="Arial"/>
          <w:color w:val="000000"/>
          <w:sz w:val="22"/>
          <w:szCs w:val="22"/>
        </w:rPr>
        <w:t>质疑联系方式：</w:t>
      </w:r>
      <w:r>
        <w:rPr>
          <w:rStyle w:val="150"/>
          <w:rFonts w:ascii="Arial" w:hAnsi="Arial" w:cs="Arial" w:hint="eastAsia"/>
          <w:color w:val="000000"/>
          <w:sz w:val="22"/>
          <w:szCs w:val="22"/>
          <w:u w:val="single"/>
        </w:rPr>
        <w:t xml:space="preserve">  </w:t>
      </w:r>
      <w:r w:rsidR="002E2872" w:rsidRPr="002E2872">
        <w:rPr>
          <w:rStyle w:val="150"/>
          <w:rFonts w:ascii="Arial" w:hAnsi="Arial" w:cs="Arial"/>
          <w:color w:val="000000"/>
          <w:sz w:val="22"/>
          <w:szCs w:val="22"/>
          <w:u w:val="single"/>
        </w:rPr>
        <w:t>13868241058</w:t>
      </w:r>
      <w:r w:rsidR="0014672F">
        <w:rPr>
          <w:rStyle w:val="150"/>
          <w:rFonts w:ascii="Arial" w:hAnsi="Arial" w:cs="Arial"/>
          <w:color w:val="000000"/>
          <w:sz w:val="22"/>
          <w:szCs w:val="22"/>
          <w:u w:val="single"/>
        </w:rPr>
        <w:t xml:space="preserve">   </w:t>
      </w:r>
    </w:p>
    <w:p w14:paraId="491A5E91" w14:textId="77777777" w:rsidR="006B4488" w:rsidRPr="0012797E" w:rsidRDefault="006B4488" w:rsidP="0012797E">
      <w:pPr>
        <w:pStyle w:val="af3"/>
        <w:spacing w:before="75" w:beforeAutospacing="0" w:after="75" w:afterAutospacing="0"/>
        <w:rPr>
          <w:rFonts w:ascii="Arial" w:hAnsi="Arial" w:cs="Arial"/>
          <w:color w:val="000000"/>
          <w:sz w:val="22"/>
          <w:szCs w:val="22"/>
        </w:rPr>
      </w:pPr>
    </w:p>
    <w:p w14:paraId="13AAAAA2"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w:t>
      </w:r>
      <w:r>
        <w:rPr>
          <w:rFonts w:ascii="Arial" w:hAnsi="Arial" w:cs="Arial"/>
          <w:color w:val="000000"/>
          <w:sz w:val="22"/>
          <w:szCs w:val="22"/>
        </w:rPr>
        <w:br/>
        <w:t>      2.</w:t>
      </w:r>
      <w:r>
        <w:rPr>
          <w:rFonts w:ascii="Arial" w:hAnsi="Arial" w:cs="Arial"/>
          <w:color w:val="000000"/>
          <w:sz w:val="22"/>
          <w:szCs w:val="22"/>
        </w:rPr>
        <w:t>采购代理机构信息</w:t>
      </w:r>
    </w:p>
    <w:p w14:paraId="1560C70C" w14:textId="42A66012"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名</w:t>
      </w:r>
      <w:r>
        <w:rPr>
          <w:rFonts w:ascii="Arial" w:hAnsi="Arial" w:cs="Arial"/>
          <w:color w:val="000000"/>
          <w:sz w:val="22"/>
          <w:szCs w:val="22"/>
        </w:rPr>
        <w:t xml:space="preserve">    </w:t>
      </w:r>
      <w:r>
        <w:rPr>
          <w:rFonts w:ascii="Arial" w:hAnsi="Arial" w:cs="Arial"/>
          <w:color w:val="000000"/>
          <w:sz w:val="22"/>
          <w:szCs w:val="22"/>
        </w:rPr>
        <w:t>称：</w:t>
      </w:r>
      <w:r>
        <w:rPr>
          <w:rFonts w:ascii="Arial" w:hAnsi="Arial" w:cs="Arial"/>
          <w:color w:val="000000"/>
          <w:sz w:val="22"/>
          <w:szCs w:val="22"/>
        </w:rPr>
        <w:t> </w:t>
      </w:r>
      <w:proofErr w:type="gramStart"/>
      <w:r w:rsidR="0014672F">
        <w:rPr>
          <w:rStyle w:val="bookmark-item"/>
          <w:rFonts w:ascii="Arial" w:hAnsi="Arial" w:cs="Arial"/>
          <w:color w:val="000000"/>
          <w:sz w:val="22"/>
          <w:szCs w:val="22"/>
          <w:u w:val="single"/>
        </w:rPr>
        <w:t>世</w:t>
      </w:r>
      <w:proofErr w:type="gramEnd"/>
      <w:r w:rsidR="0014672F">
        <w:rPr>
          <w:rStyle w:val="bookmark-item"/>
          <w:rFonts w:ascii="Arial" w:hAnsi="Arial" w:cs="Arial"/>
          <w:color w:val="000000"/>
          <w:sz w:val="22"/>
          <w:szCs w:val="22"/>
          <w:u w:val="single"/>
        </w:rPr>
        <w:t>明建设项目管理有限公司</w:t>
      </w:r>
      <w:r>
        <w:rPr>
          <w:rFonts w:ascii="Arial" w:hAnsi="Arial" w:cs="Arial"/>
          <w:color w:val="000000"/>
          <w:sz w:val="22"/>
          <w:szCs w:val="22"/>
          <w:u w:val="single"/>
        </w:rPr>
        <w:t> </w:t>
      </w:r>
      <w:proofErr w:type="gramStart"/>
      <w:r>
        <w:rPr>
          <w:rFonts w:ascii="Arial" w:hAnsi="Arial" w:cs="Arial"/>
          <w:color w:val="000000"/>
          <w:sz w:val="22"/>
          <w:szCs w:val="22"/>
        </w:rPr>
        <w:t xml:space="preserve">　　　　　　　　　　　</w:t>
      </w:r>
      <w:proofErr w:type="gramEnd"/>
    </w:p>
    <w:p w14:paraId="3CC0C1B2" w14:textId="0D94BF9A"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地</w:t>
      </w:r>
      <w:r>
        <w:rPr>
          <w:rFonts w:ascii="Arial" w:hAnsi="Arial" w:cs="Arial"/>
          <w:color w:val="000000"/>
          <w:sz w:val="22"/>
          <w:szCs w:val="22"/>
        </w:rPr>
        <w:t xml:space="preserve">    </w:t>
      </w:r>
      <w:r>
        <w:rPr>
          <w:rFonts w:ascii="Arial" w:hAnsi="Arial" w:cs="Arial"/>
          <w:color w:val="000000"/>
          <w:sz w:val="22"/>
          <w:szCs w:val="22"/>
        </w:rPr>
        <w:t>址：</w:t>
      </w:r>
      <w:r>
        <w:rPr>
          <w:rFonts w:ascii="Arial" w:hAnsi="Arial" w:cs="Arial"/>
          <w:color w:val="000000"/>
          <w:sz w:val="22"/>
          <w:szCs w:val="22"/>
        </w:rPr>
        <w:t> </w:t>
      </w:r>
      <w:r>
        <w:rPr>
          <w:rStyle w:val="bookmark-item"/>
          <w:rFonts w:ascii="Arial" w:hAnsi="Arial" w:cs="Arial"/>
          <w:color w:val="000000"/>
          <w:sz w:val="22"/>
          <w:szCs w:val="22"/>
          <w:u w:val="single"/>
        </w:rPr>
        <w:t>舟山市普陀区东港</w:t>
      </w:r>
      <w:r w:rsidR="0014672F">
        <w:rPr>
          <w:rStyle w:val="bookmark-item"/>
          <w:rFonts w:ascii="Arial" w:hAnsi="Arial" w:cs="Arial" w:hint="eastAsia"/>
          <w:color w:val="000000"/>
          <w:sz w:val="22"/>
          <w:szCs w:val="22"/>
          <w:u w:val="single"/>
        </w:rPr>
        <w:t>海莲路</w:t>
      </w:r>
      <w:r w:rsidR="0014672F">
        <w:rPr>
          <w:rStyle w:val="bookmark-item"/>
          <w:rFonts w:ascii="Arial" w:hAnsi="Arial" w:cs="Arial" w:hint="eastAsia"/>
          <w:color w:val="000000"/>
          <w:sz w:val="22"/>
          <w:szCs w:val="22"/>
          <w:u w:val="single"/>
        </w:rPr>
        <w:t>1</w:t>
      </w:r>
      <w:r w:rsidR="0014672F">
        <w:rPr>
          <w:rStyle w:val="bookmark-item"/>
          <w:rFonts w:ascii="Arial" w:hAnsi="Arial" w:cs="Arial"/>
          <w:color w:val="000000"/>
          <w:sz w:val="22"/>
          <w:szCs w:val="22"/>
          <w:u w:val="single"/>
        </w:rPr>
        <w:t>71</w:t>
      </w:r>
      <w:r w:rsidR="0014672F">
        <w:rPr>
          <w:rStyle w:val="bookmark-item"/>
          <w:rFonts w:ascii="Arial" w:hAnsi="Arial" w:cs="Arial" w:hint="eastAsia"/>
          <w:color w:val="000000"/>
          <w:sz w:val="22"/>
          <w:szCs w:val="22"/>
          <w:u w:val="single"/>
        </w:rPr>
        <w:t>号</w:t>
      </w:r>
      <w:r w:rsidR="0014672F">
        <w:rPr>
          <w:rStyle w:val="bookmark-item"/>
          <w:rFonts w:ascii="Arial" w:hAnsi="Arial" w:cs="Arial" w:hint="eastAsia"/>
          <w:color w:val="000000"/>
          <w:sz w:val="22"/>
          <w:szCs w:val="22"/>
          <w:u w:val="single"/>
        </w:rPr>
        <w:t>5</w:t>
      </w:r>
      <w:r w:rsidR="0014672F">
        <w:rPr>
          <w:rStyle w:val="bookmark-item"/>
          <w:rFonts w:ascii="Arial" w:hAnsi="Arial" w:cs="Arial" w:hint="eastAsia"/>
          <w:color w:val="000000"/>
          <w:sz w:val="22"/>
          <w:szCs w:val="22"/>
          <w:u w:val="single"/>
        </w:rPr>
        <w:t>楼</w:t>
      </w:r>
      <w:r>
        <w:rPr>
          <w:rStyle w:val="bookmark-item"/>
          <w:rFonts w:ascii="Arial" w:hAnsi="Arial" w:cs="Arial"/>
          <w:color w:val="000000"/>
          <w:sz w:val="22"/>
          <w:szCs w:val="22"/>
          <w:u w:val="single"/>
        </w:rPr>
        <w:t> </w:t>
      </w:r>
      <w:r>
        <w:rPr>
          <w:rFonts w:ascii="Arial" w:hAnsi="Arial" w:cs="Arial"/>
          <w:color w:val="000000"/>
          <w:sz w:val="22"/>
          <w:szCs w:val="22"/>
          <w:u w:val="single"/>
        </w:rPr>
        <w:t> </w:t>
      </w:r>
      <w:r>
        <w:rPr>
          <w:rFonts w:ascii="Arial" w:hAnsi="Arial" w:cs="Arial"/>
          <w:color w:val="000000"/>
          <w:sz w:val="22"/>
          <w:szCs w:val="22"/>
          <w:u w:val="single"/>
        </w:rPr>
        <w:t xml:space="preserve">　</w:t>
      </w:r>
      <w:r>
        <w:rPr>
          <w:rFonts w:ascii="Arial" w:hAnsi="Arial" w:cs="Arial"/>
          <w:color w:val="000000"/>
          <w:sz w:val="22"/>
          <w:szCs w:val="22"/>
          <w:u w:val="single"/>
        </w:rPr>
        <w:t>   </w:t>
      </w:r>
    </w:p>
    <w:p w14:paraId="49D39531"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传</w:t>
      </w:r>
      <w:r>
        <w:rPr>
          <w:rFonts w:ascii="Arial" w:hAnsi="Arial" w:cs="Arial"/>
          <w:color w:val="000000"/>
          <w:sz w:val="22"/>
          <w:szCs w:val="22"/>
        </w:rPr>
        <w:t xml:space="preserve">    </w:t>
      </w:r>
      <w:r>
        <w:rPr>
          <w:rFonts w:ascii="Arial" w:hAnsi="Arial" w:cs="Arial"/>
          <w:color w:val="000000"/>
          <w:sz w:val="22"/>
          <w:szCs w:val="22"/>
        </w:rPr>
        <w:t>真：</w:t>
      </w:r>
      <w:r>
        <w:rPr>
          <w:rFonts w:ascii="Arial" w:hAnsi="Arial" w:cs="Arial"/>
          <w:color w:val="000000"/>
          <w:sz w:val="22"/>
          <w:szCs w:val="22"/>
          <w:u w:val="single"/>
        </w:rPr>
        <w:t> </w:t>
      </w:r>
      <w:r>
        <w:rPr>
          <w:rStyle w:val="bookmark-item"/>
          <w:rFonts w:ascii="Arial" w:hAnsi="Arial" w:cs="Arial"/>
          <w:color w:val="000000"/>
          <w:sz w:val="22"/>
          <w:szCs w:val="22"/>
          <w:u w:val="single"/>
        </w:rPr>
        <w:t>/</w:t>
      </w:r>
      <w:r>
        <w:rPr>
          <w:rFonts w:ascii="Arial" w:hAnsi="Arial" w:cs="Arial"/>
          <w:color w:val="000000"/>
          <w:sz w:val="22"/>
          <w:szCs w:val="22"/>
          <w:u w:val="single"/>
        </w:rPr>
        <w:t xml:space="preserve">   </w:t>
      </w:r>
      <w:r>
        <w:rPr>
          <w:rFonts w:ascii="Arial" w:hAnsi="Arial" w:cs="Arial"/>
          <w:color w:val="000000"/>
          <w:sz w:val="22"/>
          <w:szCs w:val="22"/>
          <w:u w:val="single"/>
        </w:rPr>
        <w:t xml:space="preserve">　</w:t>
      </w:r>
    </w:p>
    <w:p w14:paraId="550F563C" w14:textId="4575A03F"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项目联系人（询问）：</w:t>
      </w:r>
      <w:r w:rsidR="0014672F" w:rsidRPr="0014672F">
        <w:rPr>
          <w:rStyle w:val="bookmark-item"/>
          <w:u w:val="single"/>
        </w:rPr>
        <w:t>王黎波</w:t>
      </w:r>
      <w:r w:rsidRPr="0014672F">
        <w:rPr>
          <w:rStyle w:val="bookmark-item"/>
        </w:rPr>
        <w:t> 　 </w:t>
      </w:r>
      <w:r>
        <w:rPr>
          <w:rFonts w:ascii="Arial" w:hAnsi="Arial" w:cs="Arial"/>
          <w:color w:val="000000"/>
          <w:sz w:val="22"/>
          <w:szCs w:val="22"/>
        </w:rPr>
        <w:t xml:space="preserve">  </w:t>
      </w:r>
      <w:proofErr w:type="gramStart"/>
      <w:r>
        <w:rPr>
          <w:rFonts w:ascii="Arial" w:hAnsi="Arial" w:cs="Arial"/>
          <w:color w:val="000000"/>
          <w:sz w:val="22"/>
          <w:szCs w:val="22"/>
        </w:rPr>
        <w:t xml:space="preserve">　　　　　　　　　　　</w:t>
      </w:r>
      <w:proofErr w:type="gramEnd"/>
    </w:p>
    <w:p w14:paraId="486C290B" w14:textId="419EBF05"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项目联系方式（询问）：</w:t>
      </w:r>
      <w:r>
        <w:rPr>
          <w:rFonts w:ascii="Arial" w:hAnsi="Arial" w:cs="Arial"/>
          <w:color w:val="000000"/>
          <w:sz w:val="22"/>
          <w:szCs w:val="22"/>
          <w:u w:val="single"/>
        </w:rPr>
        <w:t> </w:t>
      </w:r>
      <w:r>
        <w:rPr>
          <w:rStyle w:val="bookmark-item"/>
          <w:rFonts w:ascii="Arial" w:hAnsi="Arial" w:cs="Arial"/>
          <w:color w:val="000000"/>
          <w:sz w:val="22"/>
          <w:szCs w:val="22"/>
          <w:u w:val="single"/>
        </w:rPr>
        <w:t>0580-</w:t>
      </w:r>
      <w:r w:rsidR="0014672F">
        <w:rPr>
          <w:rStyle w:val="bookmark-item"/>
          <w:rFonts w:ascii="Arial" w:hAnsi="Arial" w:cs="Arial"/>
          <w:color w:val="000000"/>
          <w:sz w:val="22"/>
          <w:szCs w:val="22"/>
          <w:u w:val="single"/>
        </w:rPr>
        <w:t>3880008</w:t>
      </w:r>
      <w:r>
        <w:rPr>
          <w:rFonts w:ascii="Arial" w:hAnsi="Arial" w:cs="Arial"/>
          <w:color w:val="000000"/>
          <w:sz w:val="22"/>
          <w:szCs w:val="22"/>
          <w:u w:val="single"/>
        </w:rPr>
        <w:t> </w:t>
      </w:r>
    </w:p>
    <w:p w14:paraId="786F5E63" w14:textId="0D3EAA64"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质疑联系人：</w:t>
      </w:r>
      <w:r>
        <w:rPr>
          <w:rFonts w:ascii="Arial" w:hAnsi="Arial" w:cs="Arial"/>
          <w:color w:val="000000"/>
          <w:sz w:val="22"/>
          <w:szCs w:val="22"/>
          <w:u w:val="single"/>
        </w:rPr>
        <w:t> </w:t>
      </w:r>
      <w:r w:rsidR="0014672F">
        <w:rPr>
          <w:rStyle w:val="bookmark-item"/>
          <w:rFonts w:ascii="Arial" w:hAnsi="Arial" w:cs="Arial" w:hint="eastAsia"/>
          <w:color w:val="000000"/>
          <w:sz w:val="22"/>
          <w:szCs w:val="22"/>
          <w:u w:val="single"/>
        </w:rPr>
        <w:t>王黎波</w:t>
      </w:r>
      <w:r>
        <w:rPr>
          <w:rFonts w:ascii="Arial" w:hAnsi="Arial" w:cs="Arial"/>
          <w:color w:val="000000"/>
          <w:sz w:val="22"/>
          <w:szCs w:val="22"/>
          <w:u w:val="single"/>
        </w:rPr>
        <w:t> </w:t>
      </w:r>
    </w:p>
    <w:p w14:paraId="63850289" w14:textId="45010AC3"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质疑联系方式：</w:t>
      </w:r>
      <w:r>
        <w:rPr>
          <w:rFonts w:ascii="Arial" w:hAnsi="Arial" w:cs="Arial"/>
          <w:color w:val="000000"/>
          <w:sz w:val="22"/>
          <w:szCs w:val="22"/>
        </w:rPr>
        <w:t> </w:t>
      </w:r>
      <w:r>
        <w:rPr>
          <w:rFonts w:ascii="Arial" w:hAnsi="Arial" w:cs="Arial"/>
          <w:color w:val="000000"/>
          <w:sz w:val="22"/>
          <w:szCs w:val="22"/>
          <w:u w:val="single"/>
        </w:rPr>
        <w:t> </w:t>
      </w:r>
      <w:r w:rsidR="0014672F">
        <w:rPr>
          <w:rFonts w:ascii="Arial" w:hAnsi="Arial" w:cs="Arial"/>
          <w:color w:val="000000"/>
          <w:sz w:val="22"/>
          <w:szCs w:val="22"/>
          <w:u w:val="single"/>
        </w:rPr>
        <w:t> </w:t>
      </w:r>
      <w:r w:rsidR="0014672F">
        <w:rPr>
          <w:rStyle w:val="bookmark-item"/>
          <w:rFonts w:ascii="Arial" w:hAnsi="Arial" w:cs="Arial"/>
          <w:color w:val="000000"/>
          <w:sz w:val="22"/>
          <w:szCs w:val="22"/>
          <w:u w:val="single"/>
        </w:rPr>
        <w:t>0580-3880008</w:t>
      </w:r>
      <w:r>
        <w:rPr>
          <w:rFonts w:ascii="Arial" w:hAnsi="Arial" w:cs="Arial"/>
          <w:color w:val="000000"/>
          <w:sz w:val="22"/>
          <w:szCs w:val="22"/>
        </w:rPr>
        <w:t xml:space="preserve">　</w:t>
      </w:r>
    </w:p>
    <w:p w14:paraId="00BF244E"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w:t>
      </w:r>
      <w:r>
        <w:rPr>
          <w:rFonts w:ascii="Arial" w:hAnsi="Arial" w:cs="Arial"/>
          <w:color w:val="000000"/>
          <w:sz w:val="22"/>
          <w:szCs w:val="22"/>
        </w:rPr>
        <w:br/>
        <w:t>      3.</w:t>
      </w:r>
      <w:r>
        <w:rPr>
          <w:rFonts w:ascii="Arial" w:hAnsi="Arial" w:cs="Arial"/>
          <w:color w:val="000000"/>
          <w:sz w:val="22"/>
          <w:szCs w:val="22"/>
        </w:rPr>
        <w:t>同级政府采购监督管理部门</w:t>
      </w:r>
    </w:p>
    <w:p w14:paraId="3FE07258" w14:textId="579E8B6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名</w:t>
      </w:r>
      <w:r>
        <w:rPr>
          <w:rFonts w:ascii="Arial" w:hAnsi="Arial" w:cs="Arial"/>
          <w:color w:val="000000"/>
          <w:sz w:val="22"/>
          <w:szCs w:val="22"/>
        </w:rPr>
        <w:t xml:space="preserve">    </w:t>
      </w:r>
      <w:r>
        <w:rPr>
          <w:rFonts w:ascii="Arial" w:hAnsi="Arial" w:cs="Arial"/>
          <w:color w:val="000000"/>
          <w:sz w:val="22"/>
          <w:szCs w:val="22"/>
        </w:rPr>
        <w:t>称：</w:t>
      </w:r>
      <w:r>
        <w:rPr>
          <w:rFonts w:ascii="Arial" w:hAnsi="Arial" w:cs="Arial"/>
          <w:color w:val="000000"/>
          <w:sz w:val="22"/>
          <w:szCs w:val="22"/>
        </w:rPr>
        <w:t> </w:t>
      </w:r>
      <w:r w:rsidR="00D461AE" w:rsidRPr="006A4EDC">
        <w:rPr>
          <w:rFonts w:hint="eastAsia"/>
          <w:szCs w:val="21"/>
          <w:u w:val="single"/>
        </w:rPr>
        <w:t>舟山市普陀区财政局</w:t>
      </w:r>
      <w:r w:rsidRPr="006A4EDC">
        <w:rPr>
          <w:rFonts w:ascii="Arial" w:hAnsi="Arial" w:cs="Arial"/>
          <w:color w:val="000000"/>
          <w:sz w:val="22"/>
          <w:szCs w:val="22"/>
          <w:u w:val="single"/>
        </w:rPr>
        <w:t> </w:t>
      </w:r>
      <w:proofErr w:type="gramStart"/>
      <w:r>
        <w:rPr>
          <w:rFonts w:ascii="Arial" w:hAnsi="Arial" w:cs="Arial"/>
          <w:color w:val="000000"/>
          <w:sz w:val="22"/>
          <w:szCs w:val="22"/>
          <w:u w:val="single"/>
        </w:rPr>
        <w:t xml:space="preserve">　　</w:t>
      </w:r>
      <w:r>
        <w:rPr>
          <w:rFonts w:ascii="Arial" w:hAnsi="Arial" w:cs="Arial"/>
          <w:color w:val="000000"/>
          <w:sz w:val="22"/>
          <w:szCs w:val="22"/>
        </w:rPr>
        <w:t xml:space="preserve">　　　　　　　　　</w:t>
      </w:r>
      <w:proofErr w:type="gramEnd"/>
    </w:p>
    <w:p w14:paraId="208F61AE" w14:textId="0503FE9D"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lastRenderedPageBreak/>
        <w:t xml:space="preserve">    </w:t>
      </w:r>
      <w:r>
        <w:rPr>
          <w:rFonts w:ascii="Arial" w:hAnsi="Arial" w:cs="Arial"/>
          <w:color w:val="000000"/>
          <w:sz w:val="22"/>
          <w:szCs w:val="22"/>
        </w:rPr>
        <w:t>地</w:t>
      </w:r>
      <w:r>
        <w:rPr>
          <w:rFonts w:ascii="Arial" w:hAnsi="Arial" w:cs="Arial"/>
          <w:color w:val="000000"/>
          <w:sz w:val="22"/>
          <w:szCs w:val="22"/>
        </w:rPr>
        <w:t xml:space="preserve">    </w:t>
      </w:r>
      <w:r>
        <w:rPr>
          <w:rFonts w:ascii="Arial" w:hAnsi="Arial" w:cs="Arial"/>
          <w:color w:val="000000"/>
          <w:sz w:val="22"/>
          <w:szCs w:val="22"/>
        </w:rPr>
        <w:t>址：</w:t>
      </w:r>
      <w:r w:rsidR="00D461AE">
        <w:rPr>
          <w:rStyle w:val="bookmark-item"/>
          <w:rFonts w:ascii="Arial" w:hAnsi="Arial" w:cs="Arial" w:hint="eastAsia"/>
          <w:color w:val="000000"/>
          <w:sz w:val="22"/>
          <w:szCs w:val="22"/>
          <w:u w:val="single"/>
        </w:rPr>
        <w:t xml:space="preserve"> </w:t>
      </w:r>
      <w:r w:rsidR="00D461AE">
        <w:rPr>
          <w:rStyle w:val="bookmark-item"/>
          <w:rFonts w:ascii="Arial" w:hAnsi="Arial" w:cs="Arial"/>
          <w:color w:val="000000"/>
          <w:sz w:val="22"/>
          <w:szCs w:val="22"/>
          <w:u w:val="single"/>
        </w:rPr>
        <w:t xml:space="preserve">    </w:t>
      </w:r>
      <w:r>
        <w:rPr>
          <w:rFonts w:ascii="Arial" w:hAnsi="Arial" w:cs="Arial"/>
          <w:color w:val="000000"/>
          <w:sz w:val="22"/>
          <w:szCs w:val="22"/>
        </w:rPr>
        <w:t xml:space="preserve">　　　　　</w:t>
      </w:r>
    </w:p>
    <w:p w14:paraId="37A308A2" w14:textId="77777777"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传</w:t>
      </w:r>
      <w:r>
        <w:rPr>
          <w:rFonts w:ascii="Arial" w:hAnsi="Arial" w:cs="Arial"/>
          <w:color w:val="000000"/>
          <w:sz w:val="22"/>
          <w:szCs w:val="22"/>
        </w:rPr>
        <w:t xml:space="preserve">    </w:t>
      </w:r>
      <w:r>
        <w:rPr>
          <w:rFonts w:ascii="Arial" w:hAnsi="Arial" w:cs="Arial"/>
          <w:color w:val="000000"/>
          <w:sz w:val="22"/>
          <w:szCs w:val="22"/>
        </w:rPr>
        <w:t>真：</w:t>
      </w:r>
      <w:r>
        <w:rPr>
          <w:rFonts w:ascii="Arial" w:hAnsi="Arial" w:cs="Arial"/>
          <w:color w:val="000000"/>
          <w:sz w:val="22"/>
          <w:szCs w:val="22"/>
        </w:rPr>
        <w:t> </w:t>
      </w:r>
      <w:r>
        <w:rPr>
          <w:rStyle w:val="bookmark-item"/>
          <w:rFonts w:ascii="Arial" w:hAnsi="Arial" w:cs="Arial"/>
          <w:color w:val="000000"/>
          <w:sz w:val="22"/>
          <w:szCs w:val="22"/>
          <w:u w:val="single"/>
        </w:rPr>
        <w:t>/</w:t>
      </w:r>
      <w:r>
        <w:rPr>
          <w:rFonts w:ascii="Arial" w:hAnsi="Arial" w:cs="Arial"/>
          <w:color w:val="000000"/>
          <w:sz w:val="22"/>
          <w:szCs w:val="22"/>
          <w:u w:val="single"/>
        </w:rPr>
        <w:t> </w:t>
      </w:r>
      <w:r>
        <w:rPr>
          <w:rFonts w:ascii="Arial" w:hAnsi="Arial" w:cs="Arial"/>
          <w:color w:val="000000"/>
          <w:sz w:val="22"/>
          <w:szCs w:val="22"/>
          <w:u w:val="single"/>
        </w:rPr>
        <w:t xml:space="preserve">　</w:t>
      </w:r>
      <w:r>
        <w:rPr>
          <w:rFonts w:ascii="Arial" w:hAnsi="Arial" w:cs="Arial"/>
          <w:color w:val="000000"/>
          <w:sz w:val="22"/>
          <w:szCs w:val="22"/>
          <w:u w:val="single"/>
        </w:rPr>
        <w:t>   </w:t>
      </w:r>
    </w:p>
    <w:p w14:paraId="048F0014" w14:textId="42F9F892"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联系人</w:t>
      </w:r>
      <w:r>
        <w:rPr>
          <w:rFonts w:ascii="Arial" w:hAnsi="Arial" w:cs="Arial"/>
          <w:color w:val="000000"/>
          <w:sz w:val="22"/>
          <w:szCs w:val="22"/>
        </w:rPr>
        <w:t xml:space="preserve"> </w:t>
      </w:r>
      <w:r>
        <w:rPr>
          <w:rFonts w:ascii="Arial" w:hAnsi="Arial" w:cs="Arial"/>
          <w:color w:val="000000"/>
          <w:sz w:val="22"/>
          <w:szCs w:val="22"/>
        </w:rPr>
        <w:t>：</w:t>
      </w:r>
      <w:r>
        <w:rPr>
          <w:rFonts w:ascii="Arial" w:hAnsi="Arial" w:cs="Arial"/>
          <w:color w:val="000000"/>
          <w:sz w:val="22"/>
          <w:szCs w:val="22"/>
        </w:rPr>
        <w:t> </w:t>
      </w:r>
      <w:r w:rsidR="006A4EDC">
        <w:rPr>
          <w:rStyle w:val="bookmark-item"/>
          <w:rFonts w:ascii="Arial" w:hAnsi="Arial" w:cs="Arial" w:hint="eastAsia"/>
          <w:color w:val="000000"/>
          <w:sz w:val="22"/>
          <w:szCs w:val="22"/>
          <w:u w:val="single"/>
        </w:rPr>
        <w:t xml:space="preserve"> </w:t>
      </w:r>
      <w:r w:rsidR="004D44ED">
        <w:rPr>
          <w:rStyle w:val="bookmark-item"/>
          <w:rFonts w:ascii="Arial" w:hAnsi="Arial" w:cs="Arial" w:hint="eastAsia"/>
          <w:color w:val="000000"/>
          <w:sz w:val="22"/>
          <w:szCs w:val="22"/>
          <w:u w:val="single"/>
        </w:rPr>
        <w:t>徐女士</w:t>
      </w:r>
      <w:r>
        <w:rPr>
          <w:rFonts w:ascii="Arial" w:hAnsi="Arial" w:cs="Arial"/>
          <w:color w:val="000000"/>
          <w:sz w:val="22"/>
          <w:szCs w:val="22"/>
          <w:u w:val="single"/>
        </w:rPr>
        <w:t xml:space="preserve">   </w:t>
      </w:r>
      <w:proofErr w:type="gramStart"/>
      <w:r>
        <w:rPr>
          <w:rFonts w:ascii="Arial" w:hAnsi="Arial" w:cs="Arial"/>
          <w:color w:val="000000"/>
          <w:sz w:val="22"/>
          <w:szCs w:val="22"/>
          <w:u w:val="single"/>
        </w:rPr>
        <w:t xml:space="preserve">　</w:t>
      </w:r>
      <w:r>
        <w:rPr>
          <w:rFonts w:ascii="Arial" w:hAnsi="Arial" w:cs="Arial"/>
          <w:color w:val="000000"/>
          <w:sz w:val="22"/>
          <w:szCs w:val="22"/>
        </w:rPr>
        <w:t xml:space="preserve">　　　　　　　　　　</w:t>
      </w:r>
      <w:proofErr w:type="gramEnd"/>
    </w:p>
    <w:p w14:paraId="7D02AED7" w14:textId="1480A39C" w:rsidR="006B4488" w:rsidRDefault="00C925CE">
      <w:pPr>
        <w:pStyle w:val="af3"/>
        <w:spacing w:before="75" w:beforeAutospacing="0" w:after="75" w:afterAutospacing="0"/>
        <w:rPr>
          <w:rFonts w:ascii="Arial" w:hAnsi="Arial" w:cs="Arial"/>
          <w:color w:val="000000"/>
          <w:sz w:val="22"/>
          <w:szCs w:val="22"/>
        </w:rPr>
      </w:pPr>
      <w:r>
        <w:rPr>
          <w:rFonts w:ascii="Arial" w:hAnsi="Arial" w:cs="Arial"/>
          <w:color w:val="000000"/>
          <w:sz w:val="22"/>
          <w:szCs w:val="22"/>
        </w:rPr>
        <w:t xml:space="preserve">    </w:t>
      </w:r>
      <w:r>
        <w:rPr>
          <w:rFonts w:ascii="Arial" w:hAnsi="Arial" w:cs="Arial"/>
          <w:color w:val="000000"/>
          <w:sz w:val="22"/>
          <w:szCs w:val="22"/>
        </w:rPr>
        <w:t>监督投诉电话：</w:t>
      </w:r>
      <w:r w:rsidR="006A4EDC">
        <w:rPr>
          <w:rFonts w:hint="eastAsia"/>
          <w:szCs w:val="21"/>
        </w:rPr>
        <w:t xml:space="preserve"> </w:t>
      </w:r>
      <w:r w:rsidR="00A07A39" w:rsidRPr="00A07A39">
        <w:rPr>
          <w:rFonts w:ascii="Arial" w:hAnsi="Arial" w:cs="Arial" w:hint="eastAsia"/>
          <w:color w:val="000000"/>
          <w:sz w:val="22"/>
          <w:szCs w:val="22"/>
          <w:u w:val="single"/>
        </w:rPr>
        <w:t>0580-3062881</w:t>
      </w:r>
      <w:proofErr w:type="gramStart"/>
      <w:r w:rsidR="00A07A39" w:rsidRPr="00A07A39">
        <w:rPr>
          <w:rFonts w:ascii="Arial" w:hAnsi="Arial" w:cs="Arial" w:hint="eastAsia"/>
          <w:color w:val="000000"/>
          <w:sz w:val="22"/>
          <w:szCs w:val="22"/>
          <w:u w:val="single"/>
        </w:rPr>
        <w:t xml:space="preserve">　</w:t>
      </w:r>
      <w:r w:rsidRPr="00A07A39">
        <w:rPr>
          <w:rFonts w:ascii="Arial" w:hAnsi="Arial" w:cs="Arial"/>
          <w:color w:val="000000"/>
          <w:sz w:val="22"/>
          <w:szCs w:val="22"/>
          <w:u w:val="single"/>
        </w:rPr>
        <w:t xml:space="preserve">　</w:t>
      </w:r>
      <w:r>
        <w:rPr>
          <w:rFonts w:ascii="Arial" w:hAnsi="Arial" w:cs="Arial"/>
          <w:color w:val="000000"/>
          <w:sz w:val="22"/>
          <w:szCs w:val="22"/>
        </w:rPr>
        <w:t xml:space="preserve">　　　　　</w:t>
      </w:r>
      <w:proofErr w:type="gramEnd"/>
    </w:p>
    <w:p w14:paraId="6AFA7B6B" w14:textId="77777777" w:rsidR="006B4488" w:rsidRDefault="00C925CE">
      <w:pPr>
        <w:pStyle w:val="af3"/>
        <w:spacing w:before="75" w:beforeAutospacing="0" w:after="75" w:afterAutospacing="0" w:line="375" w:lineRule="atLeast"/>
        <w:ind w:firstLine="555"/>
        <w:rPr>
          <w:rFonts w:ascii="Times New Roman" w:hAnsi="Times New Roman"/>
          <w:sz w:val="21"/>
          <w:szCs w:val="21"/>
          <w:shd w:val="clear" w:color="auto" w:fill="FFFFFF"/>
        </w:rPr>
      </w:pPr>
      <w:r>
        <w:rPr>
          <w:rFonts w:ascii="Arial" w:hAnsi="Arial" w:cs="Arial"/>
          <w:color w:val="000000"/>
          <w:sz w:val="29"/>
          <w:szCs w:val="29"/>
        </w:rPr>
        <w:br/>
      </w:r>
      <w:r>
        <w:rPr>
          <w:rFonts w:ascii="Arial" w:hAnsi="Arial" w:cs="Arial"/>
          <w:color w:val="000000"/>
        </w:rPr>
        <w:br/>
      </w:r>
      <w:r>
        <w:rPr>
          <w:rFonts w:ascii="Arial" w:hAnsi="Arial" w:cs="Arial"/>
          <w:color w:val="000000"/>
          <w:sz w:val="22"/>
          <w:szCs w:val="22"/>
        </w:rPr>
        <w:t>若对项目采购电子交易系统操作有疑问，可登录政</w:t>
      </w:r>
      <w:proofErr w:type="gramStart"/>
      <w:r>
        <w:rPr>
          <w:rFonts w:ascii="Arial" w:hAnsi="Arial" w:cs="Arial"/>
          <w:color w:val="000000"/>
          <w:sz w:val="22"/>
          <w:szCs w:val="22"/>
        </w:rPr>
        <w:t>采云</w:t>
      </w:r>
      <w:proofErr w:type="gramEnd"/>
      <w:r>
        <w:rPr>
          <w:rFonts w:ascii="Arial" w:hAnsi="Arial" w:cs="Arial"/>
          <w:color w:val="000000"/>
          <w:sz w:val="22"/>
          <w:szCs w:val="22"/>
        </w:rPr>
        <w:t>（</w:t>
      </w:r>
      <w:r>
        <w:rPr>
          <w:rFonts w:ascii="Arial" w:hAnsi="Arial" w:cs="Arial"/>
          <w:color w:val="000000"/>
          <w:sz w:val="22"/>
          <w:szCs w:val="22"/>
        </w:rPr>
        <w:t>https://www.zcygov.cn/</w:t>
      </w:r>
      <w:r>
        <w:rPr>
          <w:rFonts w:ascii="Arial" w:hAnsi="Arial" w:cs="Arial"/>
          <w:color w:val="000000"/>
          <w:sz w:val="22"/>
          <w:szCs w:val="22"/>
        </w:rPr>
        <w:t>），点击右侧咨询小采，获取采小蜜智能服务管家帮助，或拨打政</w:t>
      </w:r>
      <w:proofErr w:type="gramStart"/>
      <w:r>
        <w:rPr>
          <w:rFonts w:ascii="Arial" w:hAnsi="Arial" w:cs="Arial"/>
          <w:color w:val="000000"/>
          <w:sz w:val="22"/>
          <w:szCs w:val="22"/>
        </w:rPr>
        <w:t>采云</w:t>
      </w:r>
      <w:proofErr w:type="gramEnd"/>
      <w:r>
        <w:rPr>
          <w:rFonts w:ascii="Arial" w:hAnsi="Arial" w:cs="Arial"/>
          <w:color w:val="000000"/>
          <w:sz w:val="22"/>
          <w:szCs w:val="22"/>
        </w:rPr>
        <w:t>服务热线</w:t>
      </w:r>
      <w:r w:rsidR="007A3FE8" w:rsidRPr="00E67CAF">
        <w:rPr>
          <w:rFonts w:ascii="Arial" w:hAnsi="Arial" w:cs="Arial"/>
          <w:color w:val="000000"/>
          <w:sz w:val="22"/>
          <w:szCs w:val="22"/>
        </w:rPr>
        <w:t>95763</w:t>
      </w:r>
      <w:r>
        <w:rPr>
          <w:rFonts w:ascii="Arial" w:hAnsi="Arial" w:cs="Arial"/>
          <w:color w:val="000000"/>
          <w:sz w:val="22"/>
          <w:szCs w:val="22"/>
        </w:rPr>
        <w:t>获取热线服务帮助。</w:t>
      </w:r>
      <w:r>
        <w:rPr>
          <w:rFonts w:ascii="Arial" w:hAnsi="Arial" w:cs="Arial"/>
          <w:color w:val="000000"/>
          <w:sz w:val="22"/>
          <w:szCs w:val="22"/>
        </w:rPr>
        <w:br/>
        <w:t>CA</w:t>
      </w:r>
      <w:r>
        <w:rPr>
          <w:rFonts w:ascii="Arial" w:hAnsi="Arial" w:cs="Arial"/>
          <w:color w:val="000000"/>
          <w:sz w:val="22"/>
          <w:szCs w:val="22"/>
        </w:rPr>
        <w:t>问题联系电话（人工）：</w:t>
      </w:r>
      <w:proofErr w:type="gramStart"/>
      <w:r>
        <w:rPr>
          <w:rFonts w:ascii="Arial" w:hAnsi="Arial" w:cs="Arial"/>
          <w:color w:val="000000"/>
          <w:sz w:val="22"/>
          <w:szCs w:val="22"/>
        </w:rPr>
        <w:t>汇信</w:t>
      </w:r>
      <w:proofErr w:type="gramEnd"/>
      <w:r>
        <w:rPr>
          <w:rFonts w:ascii="Arial" w:hAnsi="Arial" w:cs="Arial"/>
          <w:color w:val="000000"/>
          <w:sz w:val="22"/>
          <w:szCs w:val="22"/>
        </w:rPr>
        <w:t>CA 400-888-4636</w:t>
      </w:r>
      <w:r>
        <w:rPr>
          <w:rFonts w:ascii="Arial" w:hAnsi="Arial" w:cs="Arial"/>
          <w:color w:val="000000"/>
          <w:sz w:val="22"/>
          <w:szCs w:val="22"/>
        </w:rPr>
        <w:t>；天谷</w:t>
      </w:r>
      <w:r>
        <w:rPr>
          <w:rFonts w:ascii="Arial" w:hAnsi="Arial" w:cs="Arial"/>
          <w:color w:val="000000"/>
          <w:sz w:val="22"/>
          <w:szCs w:val="22"/>
        </w:rPr>
        <w:t>CA 400-087-8198</w:t>
      </w:r>
      <w:r>
        <w:rPr>
          <w:rFonts w:ascii="Arial" w:hAnsi="Arial" w:cs="Arial"/>
          <w:color w:val="000000"/>
          <w:sz w:val="22"/>
          <w:szCs w:val="22"/>
        </w:rPr>
        <w:t>。</w:t>
      </w:r>
    </w:p>
    <w:p w14:paraId="265DA7E4" w14:textId="77777777" w:rsidR="006B4488" w:rsidRDefault="006B4488">
      <w:pPr>
        <w:jc w:val="center"/>
        <w:rPr>
          <w:b/>
          <w:sz w:val="30"/>
        </w:rPr>
      </w:pPr>
    </w:p>
    <w:p w14:paraId="71FE9E95" w14:textId="77777777" w:rsidR="006B4488" w:rsidRDefault="006B4488">
      <w:pPr>
        <w:jc w:val="center"/>
        <w:rPr>
          <w:b/>
          <w:sz w:val="30"/>
        </w:rPr>
      </w:pPr>
    </w:p>
    <w:p w14:paraId="5016A247" w14:textId="77777777" w:rsidR="006B4488" w:rsidRDefault="006B4488">
      <w:pPr>
        <w:jc w:val="center"/>
        <w:rPr>
          <w:b/>
          <w:sz w:val="30"/>
        </w:rPr>
      </w:pPr>
    </w:p>
    <w:p w14:paraId="0F5C6A38" w14:textId="77777777" w:rsidR="006B4488" w:rsidRDefault="006B4488">
      <w:pPr>
        <w:jc w:val="center"/>
        <w:rPr>
          <w:b/>
          <w:sz w:val="30"/>
        </w:rPr>
      </w:pPr>
    </w:p>
    <w:p w14:paraId="67639373" w14:textId="77777777" w:rsidR="006B4488" w:rsidRDefault="006B4488">
      <w:pPr>
        <w:jc w:val="center"/>
        <w:rPr>
          <w:b/>
          <w:sz w:val="30"/>
        </w:rPr>
      </w:pPr>
    </w:p>
    <w:p w14:paraId="721C89F3" w14:textId="77777777" w:rsidR="006B4488" w:rsidRDefault="006B4488">
      <w:pPr>
        <w:jc w:val="center"/>
        <w:rPr>
          <w:b/>
          <w:sz w:val="30"/>
        </w:rPr>
      </w:pPr>
    </w:p>
    <w:p w14:paraId="4BE5340D" w14:textId="77777777" w:rsidR="006B4488" w:rsidRDefault="006B4488">
      <w:pPr>
        <w:jc w:val="center"/>
        <w:rPr>
          <w:b/>
          <w:sz w:val="30"/>
        </w:rPr>
      </w:pPr>
    </w:p>
    <w:p w14:paraId="330AAB78" w14:textId="77777777" w:rsidR="006B4488" w:rsidRDefault="006B4488">
      <w:pPr>
        <w:jc w:val="center"/>
        <w:rPr>
          <w:b/>
          <w:sz w:val="30"/>
        </w:rPr>
      </w:pPr>
    </w:p>
    <w:p w14:paraId="3B60DEC7" w14:textId="77777777" w:rsidR="006B4488" w:rsidRDefault="006B4488">
      <w:pPr>
        <w:jc w:val="center"/>
        <w:rPr>
          <w:b/>
          <w:sz w:val="30"/>
        </w:rPr>
      </w:pPr>
    </w:p>
    <w:p w14:paraId="5C6DD18C" w14:textId="77777777" w:rsidR="00D461AE" w:rsidRDefault="00D461AE" w:rsidP="00D461AE">
      <w:pPr>
        <w:pStyle w:val="a1"/>
      </w:pPr>
    </w:p>
    <w:p w14:paraId="103EE3E7" w14:textId="77777777" w:rsidR="00D461AE" w:rsidRDefault="00D461AE" w:rsidP="00D461AE">
      <w:pPr>
        <w:pStyle w:val="a5"/>
      </w:pPr>
    </w:p>
    <w:p w14:paraId="0C3B6886" w14:textId="77777777" w:rsidR="00D461AE" w:rsidRPr="00D461AE" w:rsidRDefault="00D461AE" w:rsidP="00D461AE">
      <w:pPr>
        <w:pStyle w:val="a6"/>
        <w:ind w:firstLine="210"/>
      </w:pPr>
    </w:p>
    <w:p w14:paraId="0E4F5D60" w14:textId="77777777" w:rsidR="006B4488" w:rsidRDefault="006B4488">
      <w:pPr>
        <w:rPr>
          <w:b/>
          <w:sz w:val="30"/>
        </w:rPr>
      </w:pPr>
    </w:p>
    <w:p w14:paraId="15BDE0A1" w14:textId="77777777" w:rsidR="006B4488" w:rsidRDefault="006B4488" w:rsidP="00C66CE9">
      <w:pPr>
        <w:rPr>
          <w:b/>
          <w:sz w:val="30"/>
        </w:rPr>
      </w:pPr>
    </w:p>
    <w:p w14:paraId="77CB0080" w14:textId="77777777" w:rsidR="00D461AE" w:rsidRDefault="00D461AE" w:rsidP="00D461AE">
      <w:pPr>
        <w:pStyle w:val="1"/>
        <w:pageBreakBefore/>
        <w:adjustRightInd w:val="0"/>
        <w:spacing w:afterLines="100" w:after="240" w:line="360" w:lineRule="auto"/>
        <w:ind w:firstLineChars="1100" w:firstLine="3520"/>
        <w:textAlignment w:val="baseline"/>
        <w:rPr>
          <w:rFonts w:ascii="黑体" w:eastAsia="黑体" w:hAnsi="黑体" w:cs="黑体"/>
          <w:b w:val="0"/>
          <w:bCs w:val="0"/>
          <w:sz w:val="32"/>
          <w:szCs w:val="32"/>
        </w:rPr>
      </w:pPr>
      <w:bookmarkStart w:id="1" w:name="_Hlk4673205"/>
      <w:r>
        <w:rPr>
          <w:rFonts w:ascii="黑体" w:eastAsia="黑体" w:hAnsi="黑体" w:cs="黑体" w:hint="eastAsia"/>
          <w:b w:val="0"/>
          <w:bCs w:val="0"/>
          <w:sz w:val="32"/>
          <w:szCs w:val="32"/>
        </w:rPr>
        <w:lastRenderedPageBreak/>
        <w:t>第二章</w:t>
      </w:r>
      <w:bookmarkStart w:id="2" w:name="_Toc468650634"/>
      <w:bookmarkStart w:id="3" w:name="_Toc509493335"/>
      <w:bookmarkStart w:id="4" w:name="_Toc22010"/>
      <w:bookmarkStart w:id="5" w:name="_Toc510022469"/>
      <w:bookmarkStart w:id="6" w:name="_Toc14467"/>
      <w:r>
        <w:rPr>
          <w:rFonts w:ascii="黑体" w:eastAsia="黑体" w:hAnsi="黑体" w:cs="黑体" w:hint="eastAsia"/>
          <w:b w:val="0"/>
          <w:bCs w:val="0"/>
          <w:sz w:val="32"/>
          <w:szCs w:val="32"/>
        </w:rPr>
        <w:t xml:space="preserve"> 采购需求</w:t>
      </w:r>
    </w:p>
    <w:bookmarkEnd w:id="2"/>
    <w:bookmarkEnd w:id="3"/>
    <w:bookmarkEnd w:id="4"/>
    <w:bookmarkEnd w:id="5"/>
    <w:bookmarkEnd w:id="6"/>
    <w:p w14:paraId="41DF385E" w14:textId="77777777" w:rsidR="00D461AE" w:rsidRDefault="00D461AE" w:rsidP="00D461AE">
      <w:pPr>
        <w:spacing w:line="360" w:lineRule="auto"/>
        <w:ind w:firstLineChars="200" w:firstLine="422"/>
        <w:rPr>
          <w:rFonts w:ascii="宋体" w:hAnsi="宋体" w:cs="宋体"/>
          <w:b/>
          <w:kern w:val="0"/>
          <w:szCs w:val="21"/>
        </w:rPr>
      </w:pPr>
      <w:r>
        <w:rPr>
          <w:rFonts w:ascii="宋体" w:hAnsi="宋体" w:cs="宋体" w:hint="eastAsia"/>
          <w:b/>
          <w:kern w:val="0"/>
          <w:szCs w:val="21"/>
        </w:rPr>
        <w:t>1.项目概况</w:t>
      </w:r>
    </w:p>
    <w:p w14:paraId="2B825062"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1.1工程名称：普陀医院改扩建工程</w:t>
      </w:r>
    </w:p>
    <w:p w14:paraId="41527819"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1.2、工程地点：位于舟山市普陀区东港。</w:t>
      </w:r>
    </w:p>
    <w:p w14:paraId="13D62F47"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1.3、工程规模：项目包括综合医疗楼、连廊、通道、室外附属等，其中综合医疗楼(裙房框架结构、主楼框剪结构，地下 2 层、地上20 层，局部裙房地上 5 层，设计使用年限 50 年，抗震设防烈度为 7 度)，与南侧老院区之间设置单层地下通道连接,地上设置4 层</w:t>
      </w:r>
      <w:proofErr w:type="gramStart"/>
      <w:r>
        <w:rPr>
          <w:rFonts w:ascii="宋体" w:hAnsi="宋体" w:cs="宋体" w:hint="eastAsia"/>
          <w:kern w:val="0"/>
          <w:szCs w:val="21"/>
        </w:rPr>
        <w:t>连廊与老院</w:t>
      </w:r>
      <w:proofErr w:type="gramEnd"/>
      <w:r>
        <w:rPr>
          <w:rFonts w:ascii="宋体" w:hAnsi="宋体" w:cs="宋体" w:hint="eastAsia"/>
          <w:kern w:val="0"/>
          <w:szCs w:val="21"/>
        </w:rPr>
        <w:t>区住院楼相连。建筑功能: 门诊、医技、住院科研，综合医疗楼综合医疗楼总建筑面积 59769.57 平方米(其中地上建筑面积 50394.02 平方米，地下建筑面积 9375.55 平方米) ，建筑高度 92.7 米，基坑开挖最深 14.25 米。</w:t>
      </w:r>
    </w:p>
    <w:p w14:paraId="1AE06241" w14:textId="77777777" w:rsidR="00D461AE" w:rsidRDefault="00D461AE" w:rsidP="00D461AE">
      <w:pPr>
        <w:spacing w:line="360" w:lineRule="auto"/>
        <w:ind w:firstLineChars="200" w:firstLine="422"/>
        <w:rPr>
          <w:rFonts w:ascii="宋体" w:hAnsi="宋体" w:cs="宋体"/>
          <w:b/>
          <w:kern w:val="0"/>
          <w:szCs w:val="21"/>
        </w:rPr>
      </w:pPr>
      <w:r>
        <w:rPr>
          <w:rFonts w:ascii="宋体" w:hAnsi="宋体" w:cs="宋体" w:hint="eastAsia"/>
          <w:b/>
          <w:kern w:val="0"/>
          <w:szCs w:val="21"/>
        </w:rPr>
        <w:t>2.服务内容</w:t>
      </w:r>
    </w:p>
    <w:p w14:paraId="2D261894"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2.1配合采购人完成与承包单位的造价核对工作。</w:t>
      </w:r>
    </w:p>
    <w:p w14:paraId="2989ABC0"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2.2负责对承包单位报送的每期形象进度计划进行审核，并提出当期付款建议书；</w:t>
      </w:r>
    </w:p>
    <w:p w14:paraId="218EB141"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2.3协助采购人及时审核（出具）因采购人要求出具的联系单、签证单等发生的费用，并根据形象进度向采购人提供造价控制动态分析报告，调整相应造价控制目标；</w:t>
      </w:r>
    </w:p>
    <w:p w14:paraId="7A32CF8B"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2.4承发包方提出索赔时，凭据合同和有关法律、法规提供咨询意见；</w:t>
      </w:r>
    </w:p>
    <w:p w14:paraId="0A510BE6"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2.5每年提供当年的全过程咨询报告；工程竣工后，提供完整的全过程咨询报告。</w:t>
      </w:r>
    </w:p>
    <w:p w14:paraId="62422888"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2.6提供与造价控制相关的人工、材料、设备等造价信息，并协助采购人核对现场材料、设备品牌及其他相关咨询服务，相关服务情况在全过程咨询报告中明确。</w:t>
      </w:r>
    </w:p>
    <w:p w14:paraId="1F19C92B"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2.7法律、法规规定的其他工作。</w:t>
      </w:r>
    </w:p>
    <w:p w14:paraId="3B472F58" w14:textId="1ACFF82D"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注：本项目服务范围包含主体工程、装修工程、幕墙工程等与本次新建项目有关的所有工程。</w:t>
      </w:r>
    </w:p>
    <w:p w14:paraId="34F009B4" w14:textId="77777777" w:rsidR="00D461AE" w:rsidRDefault="00D461AE" w:rsidP="00D461AE">
      <w:pPr>
        <w:spacing w:line="360" w:lineRule="auto"/>
        <w:ind w:firstLineChars="200" w:firstLine="422"/>
        <w:rPr>
          <w:rFonts w:ascii="宋体" w:hAnsi="宋体" w:cs="宋体"/>
          <w:b/>
          <w:kern w:val="0"/>
          <w:szCs w:val="21"/>
        </w:rPr>
      </w:pPr>
      <w:r>
        <w:rPr>
          <w:rFonts w:ascii="宋体" w:hAnsi="宋体" w:cs="宋体" w:hint="eastAsia"/>
          <w:b/>
          <w:kern w:val="0"/>
          <w:szCs w:val="21"/>
        </w:rPr>
        <w:t>3.服务费结算标准</w:t>
      </w:r>
    </w:p>
    <w:p w14:paraId="77B103D9"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3.1本项目为总价包干合同，以项目开工报告日期起计，今后不论法律、行政法规发生变化或由于任何后续新颁布的法律、行政法规或物价涨跌导致服务所需的成本，相应的中标费用均不调整。</w:t>
      </w:r>
    </w:p>
    <w:p w14:paraId="5CED8448"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3.2磋商报价应包含为施工阶段全过程工程造价咨询费、成果资料费、管理费、差旅费、利润、税金等所有工作开支、政策性文件规定及合同包含的所有风险、责任各项全部费用。</w:t>
      </w:r>
    </w:p>
    <w:p w14:paraId="1EF8A017"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3.3本次采购的咨询服务费最高投标限价为1000000元，即咨询服务费有效报价≤1000000元（含临界值），当投标报价超出此规定的范围时，按无效标处理。</w:t>
      </w:r>
    </w:p>
    <w:p w14:paraId="43225557" w14:textId="77777777" w:rsidR="00D461AE" w:rsidRDefault="00D461AE" w:rsidP="00D461AE">
      <w:pPr>
        <w:spacing w:line="360" w:lineRule="auto"/>
        <w:ind w:firstLineChars="200" w:firstLine="422"/>
        <w:rPr>
          <w:rFonts w:ascii="宋体" w:hAnsi="宋体" w:cs="宋体"/>
          <w:b/>
          <w:kern w:val="0"/>
          <w:szCs w:val="21"/>
        </w:rPr>
      </w:pPr>
      <w:r>
        <w:rPr>
          <w:rFonts w:ascii="宋体" w:hAnsi="宋体" w:cs="宋体" w:hint="eastAsia"/>
          <w:b/>
          <w:kern w:val="0"/>
          <w:szCs w:val="21"/>
        </w:rPr>
        <w:t>4.服务期限</w:t>
      </w:r>
    </w:p>
    <w:p w14:paraId="1730D348" w14:textId="4FD5CBA4"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4.1服务期：</w:t>
      </w:r>
      <w:r>
        <w:rPr>
          <w:rFonts w:ascii="宋体" w:hAnsi="宋体" w:hint="eastAsia"/>
          <w:szCs w:val="21"/>
        </w:rPr>
        <w:t>从合同签订开始至项目竣工验收合格，通过竣工结算并全部移交全过程造</w:t>
      </w:r>
      <w:r>
        <w:rPr>
          <w:rFonts w:ascii="宋体" w:hAnsi="宋体" w:hint="eastAsia"/>
          <w:szCs w:val="21"/>
        </w:rPr>
        <w:lastRenderedPageBreak/>
        <w:t>价控制资料为止</w:t>
      </w:r>
      <w:r>
        <w:rPr>
          <w:rFonts w:ascii="宋体" w:hAnsi="宋体" w:cs="宋体" w:hint="eastAsia"/>
          <w:kern w:val="0"/>
          <w:szCs w:val="21"/>
        </w:rPr>
        <w:t>。</w:t>
      </w:r>
    </w:p>
    <w:p w14:paraId="4726417B" w14:textId="77777777" w:rsidR="00D461AE" w:rsidRDefault="00D461AE" w:rsidP="00D461AE">
      <w:pPr>
        <w:spacing w:line="360" w:lineRule="auto"/>
        <w:ind w:firstLineChars="200" w:firstLine="420"/>
        <w:rPr>
          <w:rFonts w:ascii="宋体" w:hAnsi="宋体" w:cs="宋体"/>
          <w:kern w:val="0"/>
          <w:szCs w:val="21"/>
        </w:rPr>
      </w:pPr>
      <w:r>
        <w:rPr>
          <w:rFonts w:ascii="宋体" w:hAnsi="宋体" w:cs="宋体" w:hint="eastAsia"/>
          <w:kern w:val="0"/>
          <w:szCs w:val="21"/>
        </w:rPr>
        <w:t>4.2所有的咨询服务成果均按照电子光盘1份（造价咨询还包括软件版和Excel导出版），纸质文件8份的标准向采购人提供，磋商供应商不得以涉密等理由拒绝提供电子版本的咨询成果。因采购人或政府相关部门提出修改意见的咨询成果，成交供应商应按照要求修改完成后重新向采购人提供。</w:t>
      </w:r>
    </w:p>
    <w:p w14:paraId="21AADABC" w14:textId="77777777" w:rsidR="00D461AE" w:rsidRPr="00300418" w:rsidRDefault="00D461AE" w:rsidP="00D461AE">
      <w:pPr>
        <w:spacing w:line="360" w:lineRule="auto"/>
        <w:ind w:firstLineChars="200" w:firstLine="422"/>
        <w:rPr>
          <w:rFonts w:ascii="宋体" w:hAnsi="宋体" w:cs="宋体"/>
          <w:b/>
          <w:kern w:val="0"/>
          <w:szCs w:val="21"/>
        </w:rPr>
      </w:pPr>
      <w:r>
        <w:rPr>
          <w:rFonts w:ascii="宋体" w:hAnsi="宋体" w:cs="宋体" w:hint="eastAsia"/>
          <w:b/>
          <w:kern w:val="0"/>
          <w:szCs w:val="21"/>
        </w:rPr>
        <w:t>5.付款方式</w:t>
      </w:r>
    </w:p>
    <w:p w14:paraId="329629FA" w14:textId="77777777" w:rsidR="00D461AE" w:rsidRPr="00300418" w:rsidRDefault="00D461AE" w:rsidP="00D461AE">
      <w:pPr>
        <w:pStyle w:val="Style3"/>
        <w:spacing w:line="360" w:lineRule="auto"/>
        <w:ind w:left="0"/>
        <w:rPr>
          <w:rFonts w:ascii="宋体" w:hAnsi="宋体" w:cs="宋体"/>
          <w:sz w:val="21"/>
          <w:szCs w:val="21"/>
        </w:rPr>
      </w:pPr>
      <w:r w:rsidRPr="00300418">
        <w:rPr>
          <w:rFonts w:ascii="宋体" w:hAnsi="宋体" w:cs="宋体" w:hint="eastAsia"/>
          <w:sz w:val="21"/>
          <w:szCs w:val="21"/>
        </w:rPr>
        <w:t>（1）合同签订生效且具备实施条件后中标人向甲方开具正式增值税普通发票，招标人应在收到正式税务发票后7个工作日内支付该项目服务费合同价的</w:t>
      </w:r>
      <w:r>
        <w:rPr>
          <w:rFonts w:ascii="宋体" w:hAnsi="宋体" w:cs="宋体"/>
          <w:sz w:val="21"/>
          <w:szCs w:val="21"/>
        </w:rPr>
        <w:t>4</w:t>
      </w:r>
      <w:r w:rsidRPr="00300418">
        <w:rPr>
          <w:rFonts w:ascii="宋体" w:hAnsi="宋体" w:cs="宋体" w:hint="eastAsia"/>
          <w:sz w:val="21"/>
          <w:szCs w:val="21"/>
        </w:rPr>
        <w:t>0%预付款；</w:t>
      </w:r>
    </w:p>
    <w:p w14:paraId="45D520D4" w14:textId="77777777" w:rsidR="00D461AE" w:rsidRPr="00300418" w:rsidRDefault="00D461AE" w:rsidP="00D461AE">
      <w:pPr>
        <w:pStyle w:val="Style3"/>
        <w:spacing w:line="360" w:lineRule="auto"/>
        <w:ind w:left="0"/>
        <w:rPr>
          <w:rFonts w:ascii="宋体" w:hAnsi="宋体" w:cs="宋体"/>
          <w:sz w:val="21"/>
          <w:szCs w:val="21"/>
        </w:rPr>
      </w:pPr>
      <w:r w:rsidRPr="00300418">
        <w:rPr>
          <w:rFonts w:ascii="宋体" w:hAnsi="宋体" w:cs="宋体" w:hint="eastAsia"/>
          <w:sz w:val="21"/>
          <w:szCs w:val="21"/>
        </w:rPr>
        <w:t>（2）地下室结顶后15个工作日内，支付至</w:t>
      </w:r>
      <w:r>
        <w:rPr>
          <w:rFonts w:ascii="宋体" w:hAnsi="宋体" w:cs="宋体" w:hint="eastAsia"/>
          <w:sz w:val="21"/>
          <w:szCs w:val="21"/>
        </w:rPr>
        <w:t>服务</w:t>
      </w:r>
      <w:r w:rsidRPr="00300418">
        <w:rPr>
          <w:rFonts w:ascii="宋体" w:hAnsi="宋体" w:cs="宋体" w:hint="eastAsia"/>
          <w:sz w:val="21"/>
          <w:szCs w:val="21"/>
        </w:rPr>
        <w:t>费合同价的</w:t>
      </w:r>
      <w:r>
        <w:rPr>
          <w:rFonts w:ascii="宋体" w:hAnsi="宋体" w:cs="宋体"/>
          <w:sz w:val="21"/>
          <w:szCs w:val="21"/>
        </w:rPr>
        <w:t>6</w:t>
      </w:r>
      <w:r w:rsidRPr="00300418">
        <w:rPr>
          <w:rFonts w:ascii="宋体" w:hAnsi="宋体" w:cs="宋体" w:hint="eastAsia"/>
          <w:sz w:val="21"/>
          <w:szCs w:val="21"/>
        </w:rPr>
        <w:t>0%</w:t>
      </w:r>
    </w:p>
    <w:p w14:paraId="1C594A05" w14:textId="77777777" w:rsidR="00D461AE" w:rsidRPr="00300418" w:rsidRDefault="00D461AE" w:rsidP="00D461AE">
      <w:pPr>
        <w:pStyle w:val="Style3"/>
        <w:spacing w:line="360" w:lineRule="auto"/>
        <w:ind w:left="0"/>
        <w:rPr>
          <w:rFonts w:ascii="宋体" w:hAnsi="宋体" w:cs="宋体"/>
          <w:sz w:val="21"/>
          <w:szCs w:val="21"/>
        </w:rPr>
      </w:pPr>
      <w:r w:rsidRPr="00300418">
        <w:rPr>
          <w:rFonts w:ascii="宋体" w:hAnsi="宋体" w:cs="宋体" w:hint="eastAsia"/>
          <w:sz w:val="21"/>
          <w:szCs w:val="21"/>
        </w:rPr>
        <w:t>（</w:t>
      </w:r>
      <w:r>
        <w:rPr>
          <w:rFonts w:ascii="宋体" w:hAnsi="宋体" w:cs="宋体" w:hint="eastAsia"/>
          <w:sz w:val="21"/>
          <w:szCs w:val="21"/>
        </w:rPr>
        <w:t>3</w:t>
      </w:r>
      <w:r w:rsidRPr="00300418">
        <w:rPr>
          <w:rFonts w:ascii="宋体" w:hAnsi="宋体" w:cs="宋体" w:hint="eastAsia"/>
          <w:sz w:val="21"/>
          <w:szCs w:val="21"/>
        </w:rPr>
        <w:t>）项目主体施工完成后15个工作日内，支付至服务费合同价的70%；</w:t>
      </w:r>
    </w:p>
    <w:p w14:paraId="287975F6" w14:textId="77777777" w:rsidR="00D461AE" w:rsidRPr="00300418" w:rsidRDefault="00D461AE" w:rsidP="00D461AE">
      <w:pPr>
        <w:pStyle w:val="Style3"/>
        <w:spacing w:line="360" w:lineRule="auto"/>
        <w:ind w:left="0"/>
        <w:rPr>
          <w:rFonts w:ascii="宋体" w:hAnsi="宋体" w:cs="宋体"/>
          <w:sz w:val="21"/>
          <w:szCs w:val="21"/>
        </w:rPr>
      </w:pPr>
      <w:r w:rsidRPr="00300418">
        <w:rPr>
          <w:rFonts w:ascii="宋体" w:hAnsi="宋体" w:cs="宋体" w:hint="eastAsia"/>
          <w:sz w:val="21"/>
          <w:szCs w:val="21"/>
        </w:rPr>
        <w:t>（4）工程竣工验收合格后15个工作日内，支付至服务费合同价的90%；</w:t>
      </w:r>
    </w:p>
    <w:p w14:paraId="56AF3788" w14:textId="37709942" w:rsidR="00D461AE" w:rsidRPr="00300418" w:rsidRDefault="00D461AE" w:rsidP="00D461AE">
      <w:pPr>
        <w:pStyle w:val="a8"/>
        <w:spacing w:line="360" w:lineRule="auto"/>
        <w:ind w:firstLine="0"/>
        <w:rPr>
          <w:rFonts w:ascii="宋体" w:hAnsi="宋体" w:cs="宋体"/>
          <w:kern w:val="0"/>
          <w:szCs w:val="21"/>
        </w:rPr>
        <w:sectPr w:rsidR="00D461AE" w:rsidRPr="00300418">
          <w:footerReference w:type="default" r:id="rId11"/>
          <w:pgSz w:w="11906" w:h="16838"/>
          <w:pgMar w:top="1440" w:right="1803" w:bottom="1440" w:left="1803" w:header="851" w:footer="992" w:gutter="0"/>
          <w:pgNumType w:start="1"/>
          <w:cols w:space="720"/>
          <w:docGrid w:linePitch="312"/>
        </w:sectPr>
      </w:pPr>
      <w:r w:rsidRPr="00300418">
        <w:rPr>
          <w:rFonts w:ascii="宋体" w:hAnsi="宋体" w:cs="宋体" w:hint="eastAsia"/>
          <w:kern w:val="0"/>
          <w:szCs w:val="21"/>
        </w:rPr>
        <w:t>（5）工程结算审核完成后15个工作日内，支付剩余的款项</w:t>
      </w:r>
    </w:p>
    <w:bookmarkEnd w:id="1"/>
    <w:p w14:paraId="45575373" w14:textId="77777777" w:rsidR="006B4488" w:rsidRDefault="00C925CE">
      <w:pPr>
        <w:snapToGrid w:val="0"/>
        <w:jc w:val="center"/>
        <w:rPr>
          <w:b/>
          <w:sz w:val="32"/>
        </w:rPr>
      </w:pPr>
      <w:r>
        <w:rPr>
          <w:rFonts w:ascii="宋体" w:hint="eastAsia"/>
          <w:b/>
          <w:sz w:val="32"/>
        </w:rPr>
        <w:lastRenderedPageBreak/>
        <w:t xml:space="preserve">第三章   </w:t>
      </w:r>
      <w:r>
        <w:rPr>
          <w:rFonts w:hint="eastAsia"/>
          <w:b/>
          <w:sz w:val="32"/>
        </w:rPr>
        <w:t>响应方须知</w:t>
      </w:r>
    </w:p>
    <w:p w14:paraId="4229429C" w14:textId="77777777" w:rsidR="006B4488" w:rsidRDefault="00C925CE">
      <w:pPr>
        <w:jc w:val="center"/>
        <w:rPr>
          <w:sz w:val="28"/>
        </w:rPr>
      </w:pPr>
      <w:r>
        <w:rPr>
          <w:rFonts w:hint="eastAsia"/>
          <w:sz w:val="28"/>
        </w:rPr>
        <w:t>前附表</w:t>
      </w:r>
    </w:p>
    <w:tbl>
      <w:tblPr>
        <w:tblW w:w="10150"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8"/>
        <w:gridCol w:w="1368"/>
        <w:gridCol w:w="5408"/>
        <w:gridCol w:w="1134"/>
        <w:gridCol w:w="1732"/>
      </w:tblGrid>
      <w:tr w:rsidR="006B4488" w14:paraId="3E69EAE8" w14:textId="77777777">
        <w:trPr>
          <w:trHeight w:val="196"/>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3ED40B9" w14:textId="77777777" w:rsidR="006B4488" w:rsidRDefault="00C925CE">
            <w:pPr>
              <w:jc w:val="center"/>
              <w:rPr>
                <w:rFonts w:ascii="宋体" w:hAnsi="宋体"/>
                <w:b/>
              </w:rPr>
            </w:pPr>
            <w:r>
              <w:rPr>
                <w:rFonts w:ascii="宋体" w:hAnsi="宋体" w:hint="eastAsia"/>
                <w:b/>
              </w:rPr>
              <w:t>序号</w:t>
            </w:r>
          </w:p>
        </w:tc>
        <w:tc>
          <w:tcPr>
            <w:tcW w:w="9621"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FD8E22E" w14:textId="77777777" w:rsidR="006B4488" w:rsidRDefault="00C925CE">
            <w:pPr>
              <w:jc w:val="center"/>
              <w:rPr>
                <w:rFonts w:ascii="宋体" w:hAnsi="宋体"/>
                <w:b/>
              </w:rPr>
            </w:pPr>
            <w:r>
              <w:rPr>
                <w:rFonts w:ascii="宋体" w:hAnsi="宋体" w:hint="eastAsia"/>
                <w:b/>
              </w:rPr>
              <w:t>内容说明及要求</w:t>
            </w:r>
          </w:p>
        </w:tc>
      </w:tr>
      <w:tr w:rsidR="006B4488" w14:paraId="21080EDE" w14:textId="77777777">
        <w:trPr>
          <w:trHeight w:val="375"/>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0065AB37" w14:textId="77777777" w:rsidR="006B4488" w:rsidRDefault="00C925CE">
            <w:pPr>
              <w:jc w:val="center"/>
              <w:rPr>
                <w:rFonts w:ascii="宋体" w:hAnsi="宋体"/>
                <w:b/>
              </w:rPr>
            </w:pPr>
            <w:r>
              <w:rPr>
                <w:rFonts w:ascii="宋体" w:hAnsi="宋体" w:hint="eastAsia"/>
                <w:b/>
              </w:rPr>
              <w:t>1</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76603CB" w14:textId="77777777" w:rsidR="006B4488" w:rsidRDefault="00C925CE">
            <w:pPr>
              <w:jc w:val="center"/>
              <w:rPr>
                <w:rFonts w:ascii="宋体" w:hAnsi="宋体"/>
                <w:b/>
              </w:rPr>
            </w:pPr>
            <w:r>
              <w:rPr>
                <w:rFonts w:ascii="宋体" w:hAnsi="宋体" w:hint="eastAsia"/>
                <w:b/>
              </w:rPr>
              <w:t>项目名称</w:t>
            </w:r>
          </w:p>
        </w:tc>
        <w:tc>
          <w:tcPr>
            <w:tcW w:w="539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FAC6008" w14:textId="62BC8413" w:rsidR="006B4488" w:rsidRDefault="0014672F">
            <w:pPr>
              <w:rPr>
                <w:rFonts w:hAnsi="宋体"/>
                <w:lang w:val="zh-CN"/>
              </w:rPr>
            </w:pPr>
            <w:r>
              <w:rPr>
                <w:rFonts w:hAnsi="宋体" w:hint="eastAsia"/>
                <w:lang w:val="zh-CN"/>
              </w:rPr>
              <w:t>普陀医院改扩建工程施工阶段全过程造价咨询</w:t>
            </w:r>
          </w:p>
        </w:tc>
        <w:tc>
          <w:tcPr>
            <w:tcW w:w="112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2ED009B" w14:textId="77777777" w:rsidR="006B4488" w:rsidRDefault="00C925CE">
            <w:pPr>
              <w:jc w:val="center"/>
              <w:rPr>
                <w:rFonts w:ascii="宋体" w:hAnsi="宋体"/>
                <w:b/>
              </w:rPr>
            </w:pPr>
            <w:r>
              <w:rPr>
                <w:rFonts w:ascii="宋体" w:hAnsi="宋体" w:hint="eastAsia"/>
                <w:b/>
              </w:rPr>
              <w:t>招标编号</w:t>
            </w:r>
          </w:p>
        </w:tc>
        <w:tc>
          <w:tcPr>
            <w:tcW w:w="171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93CEACA" w14:textId="7B5E4E90" w:rsidR="006B4488" w:rsidRDefault="00D461AE" w:rsidP="009E4257">
            <w:pPr>
              <w:rPr>
                <w:rFonts w:ascii="宋体" w:hAnsi="宋体"/>
              </w:rPr>
            </w:pPr>
            <w:r w:rsidRPr="00303971">
              <w:rPr>
                <w:rFonts w:ascii="宋体" w:hAnsi="宋体" w:cs="宋体"/>
                <w:kern w:val="0"/>
                <w:szCs w:val="21"/>
              </w:rPr>
              <w:t>SMCGZB47</w:t>
            </w:r>
          </w:p>
        </w:tc>
      </w:tr>
      <w:tr w:rsidR="006B4488" w14:paraId="21073FD5" w14:textId="77777777">
        <w:trPr>
          <w:trHeight w:val="217"/>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D2F1910" w14:textId="77777777" w:rsidR="006B4488" w:rsidRDefault="00C925CE">
            <w:pPr>
              <w:jc w:val="center"/>
              <w:rPr>
                <w:rFonts w:ascii="宋体" w:hAnsi="宋体"/>
                <w:b/>
              </w:rPr>
            </w:pPr>
            <w:r>
              <w:rPr>
                <w:rFonts w:ascii="宋体" w:hAnsi="宋体" w:hint="eastAsia"/>
                <w:b/>
              </w:rPr>
              <w:t>2</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2E1606B" w14:textId="77777777" w:rsidR="006B4488" w:rsidRDefault="00C925CE">
            <w:pPr>
              <w:jc w:val="center"/>
              <w:rPr>
                <w:rFonts w:ascii="宋体" w:hAnsi="宋体"/>
                <w:b/>
              </w:rPr>
            </w:pPr>
            <w:r>
              <w:rPr>
                <w:rFonts w:ascii="宋体" w:hAnsi="宋体" w:hint="eastAsia"/>
                <w:b/>
              </w:rPr>
              <w:t>采购人名称</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3B3CA809" w14:textId="66085FC8" w:rsidR="006B4488" w:rsidRDefault="0014672F">
            <w:pPr>
              <w:rPr>
                <w:rFonts w:ascii="宋体" w:hAnsi="宋体"/>
              </w:rPr>
            </w:pPr>
            <w:r>
              <w:rPr>
                <w:rFonts w:hint="eastAsia"/>
              </w:rPr>
              <w:t>舟山市普陀区人民医院</w:t>
            </w:r>
          </w:p>
        </w:tc>
      </w:tr>
      <w:tr w:rsidR="006B4488" w14:paraId="3318D4CE" w14:textId="77777777">
        <w:trPr>
          <w:trHeight w:val="321"/>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E288AB3" w14:textId="77777777" w:rsidR="006B4488" w:rsidRDefault="00C925CE">
            <w:pPr>
              <w:jc w:val="center"/>
              <w:rPr>
                <w:rFonts w:ascii="宋体" w:hAnsi="宋体"/>
                <w:b/>
              </w:rPr>
            </w:pPr>
            <w:r>
              <w:rPr>
                <w:rFonts w:ascii="宋体" w:hAnsi="宋体" w:hint="eastAsia"/>
                <w:b/>
              </w:rPr>
              <w:t>3</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45DB0F8" w14:textId="77777777" w:rsidR="006B4488" w:rsidRDefault="00C925CE">
            <w:pPr>
              <w:jc w:val="center"/>
              <w:rPr>
                <w:rFonts w:ascii="宋体" w:hAnsi="宋体"/>
                <w:b/>
              </w:rPr>
            </w:pPr>
            <w:r>
              <w:rPr>
                <w:rFonts w:ascii="宋体" w:hAnsi="宋体" w:hint="eastAsia"/>
                <w:b/>
              </w:rPr>
              <w:t>采购内容</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95AFFEB" w14:textId="7384A90F" w:rsidR="006B4488" w:rsidRDefault="00D461AE">
            <w:pPr>
              <w:rPr>
                <w:rFonts w:hAnsi="宋体"/>
              </w:rPr>
            </w:pPr>
            <w:r>
              <w:rPr>
                <w:rFonts w:ascii="宋体" w:hAnsi="宋体" w:cs="宋体" w:hint="eastAsia"/>
                <w:szCs w:val="21"/>
              </w:rPr>
              <w:t>具体内容见磋商文件第二章采购需求。</w:t>
            </w:r>
          </w:p>
        </w:tc>
      </w:tr>
      <w:tr w:rsidR="006B4488" w14:paraId="18C58A86" w14:textId="77777777">
        <w:trPr>
          <w:trHeight w:val="251"/>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AA8B52E" w14:textId="77777777" w:rsidR="006B4488" w:rsidRDefault="00C925CE">
            <w:pPr>
              <w:jc w:val="center"/>
              <w:rPr>
                <w:rFonts w:ascii="宋体" w:hAnsi="宋体"/>
                <w:b/>
              </w:rPr>
            </w:pPr>
            <w:r>
              <w:rPr>
                <w:rFonts w:ascii="宋体" w:hAnsi="宋体" w:hint="eastAsia"/>
                <w:b/>
              </w:rPr>
              <w:t>4</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53B9774" w14:textId="77777777" w:rsidR="006B4488" w:rsidRDefault="00C925CE">
            <w:pPr>
              <w:jc w:val="center"/>
              <w:rPr>
                <w:rFonts w:ascii="宋体" w:hAnsi="宋体"/>
                <w:b/>
              </w:rPr>
            </w:pPr>
            <w:r>
              <w:rPr>
                <w:rFonts w:ascii="宋体" w:hAnsi="宋体" w:hint="eastAsia"/>
                <w:b/>
              </w:rPr>
              <w:t>本项目预算</w:t>
            </w:r>
          </w:p>
        </w:tc>
        <w:tc>
          <w:tcPr>
            <w:tcW w:w="539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A2E0CA4" w14:textId="7915CDEB" w:rsidR="006B4488" w:rsidRDefault="00C925CE" w:rsidP="007A3FE8">
            <w:pPr>
              <w:rPr>
                <w:rFonts w:ascii="宋体" w:hAnsi="宋体"/>
                <w:color w:val="FF0000"/>
              </w:rPr>
            </w:pPr>
            <w:r>
              <w:rPr>
                <w:rFonts w:hint="eastAsia"/>
                <w:szCs w:val="21"/>
              </w:rPr>
              <w:t>人民币</w:t>
            </w:r>
            <w:r w:rsidR="00D461AE">
              <w:rPr>
                <w:szCs w:val="21"/>
              </w:rPr>
              <w:t>100</w:t>
            </w:r>
            <w:r>
              <w:rPr>
                <w:rFonts w:hint="eastAsia"/>
                <w:szCs w:val="21"/>
              </w:rPr>
              <w:t>万元整</w:t>
            </w:r>
          </w:p>
        </w:tc>
        <w:tc>
          <w:tcPr>
            <w:tcW w:w="112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3A7BEB4" w14:textId="77777777" w:rsidR="006B4488" w:rsidRDefault="00C925CE">
            <w:pPr>
              <w:jc w:val="center"/>
              <w:rPr>
                <w:rFonts w:ascii="宋体" w:hAnsi="宋体"/>
                <w:b/>
              </w:rPr>
            </w:pPr>
            <w:r>
              <w:rPr>
                <w:rFonts w:ascii="宋体" w:hAnsi="宋体" w:hint="eastAsia"/>
                <w:b/>
              </w:rPr>
              <w:t>资金来源</w:t>
            </w:r>
          </w:p>
        </w:tc>
        <w:tc>
          <w:tcPr>
            <w:tcW w:w="171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54BD20A" w14:textId="77777777" w:rsidR="006B4488" w:rsidRDefault="00C925CE">
            <w:pPr>
              <w:rPr>
                <w:rFonts w:ascii="宋体" w:hAnsi="宋体"/>
              </w:rPr>
            </w:pPr>
            <w:r>
              <w:rPr>
                <w:rFonts w:ascii="宋体" w:hAnsi="宋体" w:hint="eastAsia"/>
              </w:rPr>
              <w:t>财政资金</w:t>
            </w:r>
          </w:p>
        </w:tc>
      </w:tr>
      <w:tr w:rsidR="006B4488" w14:paraId="189A202F" w14:textId="77777777">
        <w:trPr>
          <w:trHeight w:val="400"/>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D5FF5B1" w14:textId="77777777" w:rsidR="006B4488" w:rsidRDefault="00C925CE">
            <w:pPr>
              <w:jc w:val="center"/>
              <w:rPr>
                <w:rFonts w:ascii="宋体" w:hAnsi="宋体"/>
                <w:b/>
              </w:rPr>
            </w:pPr>
            <w:r>
              <w:rPr>
                <w:rFonts w:ascii="宋体" w:hAnsi="宋体" w:hint="eastAsia"/>
                <w:b/>
              </w:rPr>
              <w:t>5</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836A171" w14:textId="2A2FC149" w:rsidR="006B4488" w:rsidRDefault="007B24C3">
            <w:pPr>
              <w:jc w:val="center"/>
              <w:rPr>
                <w:rFonts w:ascii="宋体" w:hAnsi="宋体"/>
                <w:b/>
              </w:rPr>
            </w:pPr>
            <w:r>
              <w:rPr>
                <w:rFonts w:ascii="宋体" w:hAnsi="宋体" w:hint="eastAsia"/>
                <w:b/>
              </w:rPr>
              <w:t>服务期限</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2DC4D9C" w14:textId="04407E21" w:rsidR="006B4488" w:rsidRDefault="007B24C3">
            <w:pPr>
              <w:rPr>
                <w:color w:val="FF0000"/>
              </w:rPr>
            </w:pPr>
            <w:r>
              <w:rPr>
                <w:rFonts w:ascii="宋体" w:hAnsi="宋体" w:hint="eastAsia"/>
                <w:szCs w:val="21"/>
              </w:rPr>
              <w:t>从合同签订开始至项目竣工验收合格，通过竣工结算并全部移交全过程造价控制资料为止</w:t>
            </w:r>
            <w:r>
              <w:rPr>
                <w:rFonts w:ascii="宋体" w:hAnsi="宋体" w:cs="宋体" w:hint="eastAsia"/>
                <w:kern w:val="0"/>
                <w:szCs w:val="21"/>
              </w:rPr>
              <w:t>。</w:t>
            </w:r>
          </w:p>
        </w:tc>
      </w:tr>
      <w:tr w:rsidR="006B4488" w14:paraId="0CBBE452" w14:textId="77777777">
        <w:trPr>
          <w:trHeight w:val="307"/>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BD15BA0" w14:textId="77777777" w:rsidR="006B4488" w:rsidRDefault="00C925CE">
            <w:pPr>
              <w:jc w:val="center"/>
              <w:rPr>
                <w:rFonts w:ascii="宋体" w:hAnsi="宋体"/>
                <w:b/>
              </w:rPr>
            </w:pPr>
            <w:r>
              <w:rPr>
                <w:rFonts w:ascii="宋体" w:hAnsi="宋体" w:hint="eastAsia"/>
                <w:b/>
              </w:rPr>
              <w:t>6</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9B4FDF0" w14:textId="77777777" w:rsidR="006B4488" w:rsidRDefault="00C925CE">
            <w:pPr>
              <w:jc w:val="center"/>
              <w:rPr>
                <w:rFonts w:ascii="宋体" w:hAnsi="宋体"/>
                <w:b/>
              </w:rPr>
            </w:pPr>
            <w:r>
              <w:rPr>
                <w:rFonts w:ascii="宋体" w:hAnsi="宋体" w:hint="eastAsia"/>
                <w:b/>
              </w:rPr>
              <w:t>投标有效期</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0F7EC0EC" w14:textId="77777777" w:rsidR="006B4488" w:rsidRDefault="00C925CE">
            <w:pPr>
              <w:rPr>
                <w:rFonts w:ascii="宋体" w:hAnsi="宋体"/>
              </w:rPr>
            </w:pPr>
            <w:r>
              <w:rPr>
                <w:rFonts w:ascii="宋体" w:hAnsi="宋体" w:hint="eastAsia"/>
                <w:u w:val="single"/>
              </w:rPr>
              <w:t xml:space="preserve"> 90 </w:t>
            </w:r>
            <w:r>
              <w:rPr>
                <w:rFonts w:ascii="宋体" w:hAnsi="宋体" w:hint="eastAsia"/>
              </w:rPr>
              <w:t>天。（从投标截止之日算起）</w:t>
            </w:r>
          </w:p>
        </w:tc>
      </w:tr>
      <w:tr w:rsidR="006B4488" w14:paraId="02CD5CF5" w14:textId="77777777">
        <w:trPr>
          <w:trHeight w:val="227"/>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F32D550" w14:textId="77777777" w:rsidR="006B4488" w:rsidRDefault="00C925CE">
            <w:pPr>
              <w:jc w:val="center"/>
              <w:rPr>
                <w:rFonts w:ascii="宋体" w:hAnsi="宋体"/>
                <w:b/>
              </w:rPr>
            </w:pPr>
            <w:r>
              <w:rPr>
                <w:rFonts w:ascii="宋体" w:hAnsi="宋体" w:hint="eastAsia"/>
                <w:b/>
              </w:rPr>
              <w:t>7</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C2E2863" w14:textId="77777777" w:rsidR="006B4488" w:rsidRDefault="00C925CE">
            <w:pPr>
              <w:jc w:val="center"/>
              <w:rPr>
                <w:rFonts w:ascii="宋体" w:hAnsi="宋体"/>
                <w:b/>
              </w:rPr>
            </w:pPr>
            <w:r>
              <w:rPr>
                <w:rFonts w:ascii="宋体" w:hAnsi="宋体" w:hint="eastAsia"/>
                <w:b/>
              </w:rPr>
              <w:t>评标办法</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1D0655D" w14:textId="77777777" w:rsidR="006B4488" w:rsidRDefault="00C925CE">
            <w:pPr>
              <w:rPr>
                <w:rFonts w:ascii="宋体" w:hAnsi="宋体"/>
              </w:rPr>
            </w:pPr>
            <w:r>
              <w:rPr>
                <w:rFonts w:ascii="宋体" w:hAnsi="宋体" w:hint="eastAsia"/>
              </w:rPr>
              <w:t xml:space="preserve">综合评分法 </w:t>
            </w:r>
          </w:p>
        </w:tc>
      </w:tr>
      <w:tr w:rsidR="006B4488" w14:paraId="7D111D7E" w14:textId="77777777">
        <w:trPr>
          <w:trHeight w:val="275"/>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B73D103" w14:textId="77777777" w:rsidR="006B4488" w:rsidRDefault="00C925CE">
            <w:pPr>
              <w:jc w:val="center"/>
              <w:rPr>
                <w:rFonts w:ascii="宋体" w:hAnsi="宋体"/>
                <w:b/>
              </w:rPr>
            </w:pPr>
            <w:r>
              <w:rPr>
                <w:rFonts w:ascii="宋体" w:hAnsi="宋体" w:hint="eastAsia"/>
                <w:b/>
              </w:rPr>
              <w:t>8</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52627CC" w14:textId="77777777" w:rsidR="006B4488" w:rsidRDefault="00C925CE">
            <w:pPr>
              <w:spacing w:line="240" w:lineRule="exact"/>
              <w:jc w:val="center"/>
              <w:rPr>
                <w:rFonts w:ascii="宋体" w:hAnsi="宋体"/>
                <w:b/>
              </w:rPr>
            </w:pPr>
            <w:r>
              <w:rPr>
                <w:rFonts w:ascii="宋体" w:hAnsi="宋体" w:hint="eastAsia"/>
                <w:b/>
              </w:rPr>
              <w:t>签订合同</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3D1A76E" w14:textId="77777777" w:rsidR="006B4488" w:rsidRDefault="00C925CE">
            <w:pPr>
              <w:spacing w:line="240" w:lineRule="exact"/>
              <w:rPr>
                <w:rFonts w:ascii="宋体" w:hAnsi="宋体"/>
                <w:szCs w:val="21"/>
              </w:rPr>
            </w:pPr>
            <w:r>
              <w:rPr>
                <w:rFonts w:ascii="宋体" w:hAnsi="宋体" w:hint="eastAsia"/>
              </w:rPr>
              <w:t>中标通知书发出后</w:t>
            </w:r>
            <w:r>
              <w:rPr>
                <w:rFonts w:ascii="宋体" w:hAnsi="宋体" w:hint="eastAsia"/>
                <w:u w:val="single"/>
              </w:rPr>
              <w:t xml:space="preserve">30 </w:t>
            </w:r>
            <w:r>
              <w:rPr>
                <w:rFonts w:ascii="宋体" w:hAnsi="宋体" w:hint="eastAsia"/>
              </w:rPr>
              <w:t>天内。</w:t>
            </w:r>
          </w:p>
        </w:tc>
      </w:tr>
      <w:tr w:rsidR="006B4488" w14:paraId="23911147" w14:textId="77777777">
        <w:trPr>
          <w:trHeight w:val="223"/>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4A5789E" w14:textId="77777777" w:rsidR="006B4488" w:rsidRDefault="00C925CE">
            <w:pPr>
              <w:jc w:val="center"/>
              <w:rPr>
                <w:rFonts w:ascii="宋体" w:hAnsi="宋体"/>
                <w:b/>
              </w:rPr>
            </w:pPr>
            <w:r>
              <w:rPr>
                <w:rFonts w:ascii="宋体" w:hAnsi="宋体" w:hint="eastAsia"/>
                <w:b/>
              </w:rPr>
              <w:t>9</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B10F308" w14:textId="77777777" w:rsidR="006B4488" w:rsidRDefault="00C925CE">
            <w:pPr>
              <w:jc w:val="center"/>
              <w:rPr>
                <w:rFonts w:ascii="宋体" w:hAnsi="宋体"/>
                <w:b/>
              </w:rPr>
            </w:pPr>
            <w:r>
              <w:rPr>
                <w:rFonts w:ascii="宋体" w:hAnsi="宋体" w:hint="eastAsia"/>
                <w:b/>
              </w:rPr>
              <w:t>资金结算</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129FF5E" w14:textId="77777777" w:rsidR="007B24C3" w:rsidRPr="00300418" w:rsidRDefault="007B24C3" w:rsidP="007B24C3">
            <w:pPr>
              <w:pStyle w:val="Style3"/>
              <w:spacing w:line="360" w:lineRule="auto"/>
              <w:ind w:left="0"/>
              <w:rPr>
                <w:rFonts w:ascii="宋体" w:hAnsi="宋体" w:cs="宋体"/>
                <w:sz w:val="21"/>
                <w:szCs w:val="21"/>
              </w:rPr>
            </w:pPr>
            <w:r w:rsidRPr="00300418">
              <w:rPr>
                <w:rFonts w:ascii="宋体" w:hAnsi="宋体" w:cs="宋体" w:hint="eastAsia"/>
                <w:sz w:val="21"/>
                <w:szCs w:val="21"/>
              </w:rPr>
              <w:t>（1）合同签订生效且具备实施条件后中标人向甲方开具正式增值税普通发票，招标人应在收到正式税务发票后7个工作日内支付该项目服务费合同价的</w:t>
            </w:r>
            <w:r>
              <w:rPr>
                <w:rFonts w:ascii="宋体" w:hAnsi="宋体" w:cs="宋体"/>
                <w:sz w:val="21"/>
                <w:szCs w:val="21"/>
              </w:rPr>
              <w:t>4</w:t>
            </w:r>
            <w:r w:rsidRPr="00300418">
              <w:rPr>
                <w:rFonts w:ascii="宋体" w:hAnsi="宋体" w:cs="宋体" w:hint="eastAsia"/>
                <w:sz w:val="21"/>
                <w:szCs w:val="21"/>
              </w:rPr>
              <w:t>0%预付款；</w:t>
            </w:r>
          </w:p>
          <w:p w14:paraId="2336911E" w14:textId="77777777" w:rsidR="007B24C3" w:rsidRPr="00300418" w:rsidRDefault="007B24C3" w:rsidP="007B24C3">
            <w:pPr>
              <w:pStyle w:val="Style3"/>
              <w:spacing w:line="360" w:lineRule="auto"/>
              <w:ind w:left="0"/>
              <w:rPr>
                <w:rFonts w:ascii="宋体" w:hAnsi="宋体" w:cs="宋体"/>
                <w:sz w:val="21"/>
                <w:szCs w:val="21"/>
              </w:rPr>
            </w:pPr>
            <w:r w:rsidRPr="00300418">
              <w:rPr>
                <w:rFonts w:ascii="宋体" w:hAnsi="宋体" w:cs="宋体" w:hint="eastAsia"/>
                <w:sz w:val="21"/>
                <w:szCs w:val="21"/>
              </w:rPr>
              <w:t>（2）地下室结顶后15个工作日内，支付至</w:t>
            </w:r>
            <w:r>
              <w:rPr>
                <w:rFonts w:ascii="宋体" w:hAnsi="宋体" w:cs="宋体" w:hint="eastAsia"/>
                <w:sz w:val="21"/>
                <w:szCs w:val="21"/>
              </w:rPr>
              <w:t>服务</w:t>
            </w:r>
            <w:r w:rsidRPr="00300418">
              <w:rPr>
                <w:rFonts w:ascii="宋体" w:hAnsi="宋体" w:cs="宋体" w:hint="eastAsia"/>
                <w:sz w:val="21"/>
                <w:szCs w:val="21"/>
              </w:rPr>
              <w:t>费合同价的</w:t>
            </w:r>
            <w:r>
              <w:rPr>
                <w:rFonts w:ascii="宋体" w:hAnsi="宋体" w:cs="宋体"/>
                <w:sz w:val="21"/>
                <w:szCs w:val="21"/>
              </w:rPr>
              <w:t>6</w:t>
            </w:r>
            <w:r w:rsidRPr="00300418">
              <w:rPr>
                <w:rFonts w:ascii="宋体" w:hAnsi="宋体" w:cs="宋体" w:hint="eastAsia"/>
                <w:sz w:val="21"/>
                <w:szCs w:val="21"/>
              </w:rPr>
              <w:t>0%</w:t>
            </w:r>
          </w:p>
          <w:p w14:paraId="7F69E8D0" w14:textId="77777777" w:rsidR="007B24C3" w:rsidRPr="00300418" w:rsidRDefault="007B24C3" w:rsidP="007B24C3">
            <w:pPr>
              <w:pStyle w:val="Style3"/>
              <w:spacing w:line="360" w:lineRule="auto"/>
              <w:ind w:left="0"/>
              <w:rPr>
                <w:rFonts w:ascii="宋体" w:hAnsi="宋体" w:cs="宋体"/>
                <w:sz w:val="21"/>
                <w:szCs w:val="21"/>
              </w:rPr>
            </w:pPr>
            <w:r w:rsidRPr="00300418">
              <w:rPr>
                <w:rFonts w:ascii="宋体" w:hAnsi="宋体" w:cs="宋体" w:hint="eastAsia"/>
                <w:sz w:val="21"/>
                <w:szCs w:val="21"/>
              </w:rPr>
              <w:t>（</w:t>
            </w:r>
            <w:r>
              <w:rPr>
                <w:rFonts w:ascii="宋体" w:hAnsi="宋体" w:cs="宋体" w:hint="eastAsia"/>
                <w:sz w:val="21"/>
                <w:szCs w:val="21"/>
              </w:rPr>
              <w:t>3</w:t>
            </w:r>
            <w:r w:rsidRPr="00300418">
              <w:rPr>
                <w:rFonts w:ascii="宋体" w:hAnsi="宋体" w:cs="宋体" w:hint="eastAsia"/>
                <w:sz w:val="21"/>
                <w:szCs w:val="21"/>
              </w:rPr>
              <w:t>）项目主体施工完成后15个工作日内，支付至服务费合同价的70%；</w:t>
            </w:r>
          </w:p>
          <w:p w14:paraId="1D156741" w14:textId="77777777" w:rsidR="007B24C3" w:rsidRPr="00300418" w:rsidRDefault="007B24C3" w:rsidP="007B24C3">
            <w:pPr>
              <w:pStyle w:val="Style3"/>
              <w:spacing w:line="360" w:lineRule="auto"/>
              <w:ind w:left="0"/>
              <w:rPr>
                <w:rFonts w:ascii="宋体" w:hAnsi="宋体" w:cs="宋体"/>
                <w:sz w:val="21"/>
                <w:szCs w:val="21"/>
              </w:rPr>
            </w:pPr>
            <w:r w:rsidRPr="00300418">
              <w:rPr>
                <w:rFonts w:ascii="宋体" w:hAnsi="宋体" w:cs="宋体" w:hint="eastAsia"/>
                <w:sz w:val="21"/>
                <w:szCs w:val="21"/>
              </w:rPr>
              <w:t>（4）工程竣工验收合格后15个工作日内，支付至服务费合同价的90%；</w:t>
            </w:r>
          </w:p>
          <w:p w14:paraId="44484522" w14:textId="21400DE9" w:rsidR="006B4488" w:rsidRDefault="007B24C3" w:rsidP="007B24C3">
            <w:pPr>
              <w:rPr>
                <w:rFonts w:ascii="宋体" w:hAnsi="宋体"/>
                <w:i/>
                <w:color w:val="FF0000"/>
                <w:szCs w:val="21"/>
              </w:rPr>
            </w:pPr>
            <w:r w:rsidRPr="00300418">
              <w:rPr>
                <w:rFonts w:ascii="宋体" w:hAnsi="宋体" w:cs="宋体" w:hint="eastAsia"/>
                <w:kern w:val="0"/>
                <w:szCs w:val="21"/>
              </w:rPr>
              <w:t>（5）工程结算审核完成后15个工作日内，支付剩余的款项</w:t>
            </w:r>
            <w:r>
              <w:rPr>
                <w:rFonts w:ascii="宋体" w:hAnsi="宋体" w:cs="宋体" w:hint="eastAsia"/>
                <w:kern w:val="0"/>
                <w:szCs w:val="21"/>
              </w:rPr>
              <w:t>。</w:t>
            </w:r>
          </w:p>
        </w:tc>
      </w:tr>
      <w:tr w:rsidR="006B4488" w14:paraId="15DA4CB7" w14:textId="77777777">
        <w:trPr>
          <w:trHeight w:val="1111"/>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0F50A82A" w14:textId="77777777" w:rsidR="006B4488" w:rsidRDefault="00C925CE">
            <w:pPr>
              <w:jc w:val="center"/>
              <w:rPr>
                <w:rFonts w:ascii="宋体" w:hAnsi="宋体"/>
                <w:b/>
              </w:rPr>
            </w:pPr>
            <w:r>
              <w:rPr>
                <w:rFonts w:ascii="宋体" w:hAnsi="宋体" w:hint="eastAsia"/>
                <w:b/>
              </w:rPr>
              <w:t>10</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44FFECB" w14:textId="77777777" w:rsidR="006B4488" w:rsidRDefault="00C925CE">
            <w:pPr>
              <w:jc w:val="center"/>
              <w:rPr>
                <w:rFonts w:ascii="宋体" w:hAnsi="宋体"/>
                <w:b/>
              </w:rPr>
            </w:pPr>
            <w:r>
              <w:rPr>
                <w:rFonts w:ascii="宋体" w:hAnsi="宋体" w:hint="eastAsia"/>
                <w:b/>
              </w:rPr>
              <w:t>响应报价</w:t>
            </w:r>
          </w:p>
          <w:p w14:paraId="2BEE79AE" w14:textId="77777777" w:rsidR="006B4488" w:rsidRDefault="00C925CE">
            <w:pPr>
              <w:jc w:val="center"/>
              <w:rPr>
                <w:rFonts w:ascii="宋体" w:hAnsi="宋体"/>
                <w:b/>
              </w:rPr>
            </w:pPr>
            <w:r>
              <w:rPr>
                <w:rFonts w:ascii="宋体" w:hAnsi="宋体" w:hint="eastAsia"/>
                <w:b/>
              </w:rPr>
              <w:t>与费用</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6BECA12" w14:textId="61866130" w:rsidR="006B4488" w:rsidRDefault="00C925CE">
            <w:pPr>
              <w:spacing w:line="320" w:lineRule="exact"/>
              <w:rPr>
                <w:rFonts w:ascii="宋体" w:hAnsi="宋体" w:cs="宋体"/>
                <w:szCs w:val="21"/>
              </w:rPr>
            </w:pPr>
            <w:r>
              <w:rPr>
                <w:rFonts w:ascii="宋体" w:hAnsi="宋体" w:cs="宋体" w:hint="eastAsia"/>
                <w:szCs w:val="21"/>
              </w:rPr>
              <w:t>1、</w:t>
            </w:r>
            <w:r w:rsidR="00C66CE9">
              <w:rPr>
                <w:rFonts w:ascii="宋体" w:hAnsi="宋体" w:cs="宋体" w:hint="eastAsia"/>
                <w:szCs w:val="21"/>
              </w:rPr>
              <w:t>本项目的投标应以人民币报价，</w:t>
            </w:r>
            <w:r w:rsidR="00C66CE9">
              <w:rPr>
                <w:rFonts w:ascii="宋体" w:hAnsi="宋体" w:cs="宋体"/>
                <w:szCs w:val="21"/>
              </w:rPr>
              <w:t>投标价应</w:t>
            </w:r>
            <w:r w:rsidR="00C66CE9" w:rsidRPr="00BA5A8A">
              <w:rPr>
                <w:rFonts w:ascii="宋体" w:hAnsi="宋体" w:cs="宋体" w:hint="eastAsia"/>
                <w:szCs w:val="21"/>
              </w:rPr>
              <w:t>包括完成</w:t>
            </w:r>
            <w:r w:rsidR="007B24C3">
              <w:rPr>
                <w:rFonts w:ascii="宋体" w:hAnsi="宋体" w:cs="宋体" w:hint="eastAsia"/>
                <w:kern w:val="0"/>
                <w:szCs w:val="21"/>
              </w:rPr>
              <w:t>施工阶段全过程工程造价咨询费、成果资料费、管理费、差旅费、利润、税金等所有工作开支、政策性文件规定及合同包含的所有风险、责任各项全部费用。</w:t>
            </w:r>
          </w:p>
          <w:p w14:paraId="105B07C8" w14:textId="77777777" w:rsidR="006B4488" w:rsidRDefault="00C925CE">
            <w:pPr>
              <w:spacing w:line="320" w:lineRule="exact"/>
              <w:rPr>
                <w:rFonts w:ascii="宋体" w:hAnsi="宋体" w:cs="宋体"/>
                <w:szCs w:val="21"/>
              </w:rPr>
            </w:pPr>
            <w:r>
              <w:rPr>
                <w:rFonts w:ascii="宋体" w:hAnsi="宋体" w:cs="宋体" w:hint="eastAsia"/>
                <w:szCs w:val="21"/>
              </w:rPr>
              <w:t>2、投标人应承担其参加本招标活动自身所发生的费用。</w:t>
            </w:r>
          </w:p>
          <w:p w14:paraId="0F464539" w14:textId="12E9D46A" w:rsidR="006B4488" w:rsidRDefault="00C925CE" w:rsidP="00C66CE9">
            <w:pPr>
              <w:rPr>
                <w:rFonts w:ascii="宋体" w:hAnsi="宋体"/>
                <w:b/>
              </w:rPr>
            </w:pPr>
            <w:r>
              <w:rPr>
                <w:rFonts w:ascii="宋体" w:hAnsi="宋体" w:cs="宋体" w:hint="eastAsia"/>
                <w:b/>
                <w:color w:val="000000"/>
                <w:kern w:val="0"/>
                <w:sz w:val="22"/>
              </w:rPr>
              <w:t>3、中标人须缴纳招标代理服务费，收费标准金额为：按1</w:t>
            </w:r>
            <w:r w:rsidR="007B24C3">
              <w:rPr>
                <w:rFonts w:ascii="宋体" w:hAnsi="宋体" w:cs="宋体"/>
                <w:b/>
                <w:color w:val="000000"/>
                <w:kern w:val="0"/>
                <w:sz w:val="22"/>
              </w:rPr>
              <w:t>2</w:t>
            </w:r>
            <w:r>
              <w:rPr>
                <w:rFonts w:ascii="宋体" w:hAnsi="宋体" w:cs="宋体" w:hint="eastAsia"/>
                <w:b/>
                <w:color w:val="000000"/>
                <w:kern w:val="0"/>
                <w:sz w:val="22"/>
              </w:rPr>
              <w:t>000元收取，中标单位在领取中标通知书时一次性支付给</w:t>
            </w:r>
            <w:proofErr w:type="gramStart"/>
            <w:r w:rsidR="0014672F">
              <w:rPr>
                <w:rFonts w:ascii="宋体" w:hAnsi="宋体" w:cs="宋体" w:hint="eastAsia"/>
                <w:b/>
                <w:color w:val="000000"/>
                <w:kern w:val="0"/>
                <w:sz w:val="22"/>
              </w:rPr>
              <w:t>世</w:t>
            </w:r>
            <w:proofErr w:type="gramEnd"/>
            <w:r w:rsidR="0014672F">
              <w:rPr>
                <w:rFonts w:ascii="宋体" w:hAnsi="宋体" w:cs="宋体" w:hint="eastAsia"/>
                <w:b/>
                <w:color w:val="000000"/>
                <w:kern w:val="0"/>
                <w:sz w:val="22"/>
              </w:rPr>
              <w:t>明建设项目管理有限公司</w:t>
            </w:r>
            <w:r>
              <w:rPr>
                <w:rFonts w:ascii="宋体" w:hAnsi="宋体" w:cs="宋体" w:hint="eastAsia"/>
                <w:b/>
                <w:color w:val="000000"/>
                <w:kern w:val="0"/>
                <w:sz w:val="22"/>
              </w:rPr>
              <w:t>。</w:t>
            </w:r>
          </w:p>
        </w:tc>
      </w:tr>
      <w:tr w:rsidR="006B4488" w14:paraId="580F19F7" w14:textId="77777777">
        <w:trPr>
          <w:trHeight w:val="522"/>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2BDB403" w14:textId="77777777" w:rsidR="006B4488" w:rsidRDefault="00C925CE">
            <w:pPr>
              <w:jc w:val="center"/>
              <w:rPr>
                <w:rFonts w:ascii="宋体" w:hAnsi="宋体"/>
                <w:b/>
              </w:rPr>
            </w:pPr>
            <w:r>
              <w:rPr>
                <w:rFonts w:ascii="宋体" w:hAnsi="宋体" w:hint="eastAsia"/>
                <w:b/>
              </w:rPr>
              <w:t>11</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2AFC562" w14:textId="77777777" w:rsidR="006B4488" w:rsidRDefault="00C925CE">
            <w:pPr>
              <w:jc w:val="center"/>
              <w:rPr>
                <w:rFonts w:ascii="宋体" w:hAnsi="宋体"/>
                <w:b/>
              </w:rPr>
            </w:pPr>
            <w:r>
              <w:rPr>
                <w:rFonts w:ascii="宋体" w:hAnsi="宋体" w:hint="eastAsia"/>
                <w:b/>
              </w:rPr>
              <w:t>磋商保证金</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C3428D3" w14:textId="77777777" w:rsidR="006B4488" w:rsidRDefault="00C925CE">
            <w:pPr>
              <w:rPr>
                <w:rFonts w:ascii="宋体" w:hAnsi="宋体"/>
              </w:rPr>
            </w:pPr>
            <w:r>
              <w:rPr>
                <w:rFonts w:ascii="宋体" w:hAnsi="宋体" w:hint="eastAsia"/>
              </w:rPr>
              <w:t>无需提交</w:t>
            </w:r>
          </w:p>
        </w:tc>
      </w:tr>
      <w:tr w:rsidR="006B4488" w14:paraId="7A247105" w14:textId="77777777">
        <w:trPr>
          <w:trHeight w:val="542"/>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6640779" w14:textId="77777777" w:rsidR="006B4488" w:rsidRDefault="00C925CE">
            <w:pPr>
              <w:jc w:val="center"/>
              <w:rPr>
                <w:rFonts w:ascii="宋体" w:hAnsi="宋体"/>
                <w:b/>
              </w:rPr>
            </w:pPr>
            <w:r>
              <w:rPr>
                <w:rFonts w:ascii="宋体" w:hAnsi="宋体" w:hint="eastAsia"/>
                <w:b/>
              </w:rPr>
              <w:t>12</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67F98A1" w14:textId="77777777" w:rsidR="006B4488" w:rsidRDefault="00C925CE">
            <w:pPr>
              <w:jc w:val="center"/>
              <w:rPr>
                <w:rFonts w:ascii="宋体" w:hAnsi="宋体"/>
                <w:b/>
              </w:rPr>
            </w:pPr>
            <w:r>
              <w:rPr>
                <w:rFonts w:ascii="宋体" w:hAnsi="宋体" w:hint="eastAsia"/>
                <w:b/>
              </w:rPr>
              <w:t>履约保证金</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80F3300" w14:textId="77777777" w:rsidR="006B4488" w:rsidRDefault="00C925CE">
            <w:pPr>
              <w:rPr>
                <w:rFonts w:ascii="宋体" w:hAnsi="宋体"/>
              </w:rPr>
            </w:pPr>
            <w:r>
              <w:rPr>
                <w:rFonts w:ascii="宋体" w:hAnsi="宋体" w:cs="宋体" w:hint="eastAsia"/>
                <w:szCs w:val="21"/>
              </w:rPr>
              <w:t>无。</w:t>
            </w:r>
          </w:p>
        </w:tc>
      </w:tr>
      <w:tr w:rsidR="006B4488" w14:paraId="5A3BB78D" w14:textId="77777777">
        <w:trPr>
          <w:trHeight w:val="477"/>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310CDEB" w14:textId="77777777" w:rsidR="006B4488" w:rsidRDefault="00C925CE">
            <w:pPr>
              <w:jc w:val="center"/>
              <w:rPr>
                <w:rFonts w:ascii="宋体" w:hAnsi="宋体"/>
                <w:b/>
              </w:rPr>
            </w:pPr>
            <w:r>
              <w:rPr>
                <w:rFonts w:ascii="宋体" w:hAnsi="宋体" w:hint="eastAsia"/>
                <w:b/>
              </w:rPr>
              <w:t>13</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6B88904" w14:textId="77777777" w:rsidR="006B4488" w:rsidRPr="00C66CE9" w:rsidRDefault="00C925CE">
            <w:pPr>
              <w:jc w:val="center"/>
              <w:rPr>
                <w:rFonts w:ascii="宋体" w:hAnsi="宋体"/>
                <w:b/>
              </w:rPr>
            </w:pPr>
            <w:r w:rsidRPr="00C66CE9">
              <w:rPr>
                <w:rFonts w:ascii="宋体" w:hAnsi="宋体" w:hint="eastAsia"/>
                <w:b/>
              </w:rPr>
              <w:t>响应文件的</w:t>
            </w:r>
          </w:p>
          <w:p w14:paraId="406D0D5C" w14:textId="77777777" w:rsidR="006B4488" w:rsidRDefault="00C925CE">
            <w:pPr>
              <w:jc w:val="center"/>
              <w:rPr>
                <w:rFonts w:ascii="宋体" w:hAnsi="宋体"/>
                <w:b/>
              </w:rPr>
            </w:pPr>
            <w:r w:rsidRPr="00C66CE9">
              <w:rPr>
                <w:rFonts w:ascii="宋体" w:hAnsi="宋体" w:hint="eastAsia"/>
                <w:b/>
              </w:rPr>
              <w:t>组成</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32A65106" w14:textId="77777777" w:rsidR="006B4488" w:rsidRPr="00C66CE9" w:rsidRDefault="00C925CE">
            <w:pPr>
              <w:rPr>
                <w:rFonts w:ascii="宋体" w:hAnsi="宋体" w:cs="宋体"/>
                <w:szCs w:val="21"/>
              </w:rPr>
            </w:pPr>
            <w:r w:rsidRPr="00C66CE9">
              <w:rPr>
                <w:rFonts w:ascii="宋体" w:hAnsi="宋体" w:cs="宋体" w:hint="eastAsia"/>
                <w:szCs w:val="21"/>
              </w:rPr>
              <w:t>本项目实行电子投标。</w:t>
            </w:r>
          </w:p>
          <w:p w14:paraId="317F1B69" w14:textId="77777777" w:rsidR="006B4488" w:rsidRPr="00C66CE9" w:rsidRDefault="00C925CE">
            <w:pPr>
              <w:rPr>
                <w:rFonts w:ascii="宋体" w:hAnsi="宋体" w:cs="宋体"/>
                <w:szCs w:val="21"/>
              </w:rPr>
            </w:pPr>
            <w:r w:rsidRPr="00C66CE9">
              <w:rPr>
                <w:rFonts w:ascii="宋体" w:hAnsi="宋体" w:cs="宋体" w:hint="eastAsia"/>
                <w:szCs w:val="21"/>
              </w:rPr>
              <w:t>供应商应准备电子响应文件、以介质存储的数据电文形式的备份投标文件、纸质备份响应文件三类：</w:t>
            </w:r>
          </w:p>
          <w:p w14:paraId="744B68E1" w14:textId="77777777" w:rsidR="006B4488" w:rsidRPr="00C66CE9" w:rsidRDefault="00C925CE">
            <w:pPr>
              <w:rPr>
                <w:rFonts w:ascii="宋体" w:hAnsi="宋体" w:cs="宋体"/>
                <w:szCs w:val="21"/>
              </w:rPr>
            </w:pPr>
            <w:r w:rsidRPr="00C66CE9">
              <w:rPr>
                <w:rFonts w:ascii="宋体" w:hAnsi="宋体" w:cs="宋体" w:hint="eastAsia"/>
                <w:szCs w:val="21"/>
              </w:rPr>
              <w:t>（1）电子响应文件，按政</w:t>
            </w:r>
            <w:proofErr w:type="gramStart"/>
            <w:r w:rsidRPr="00C66CE9">
              <w:rPr>
                <w:rFonts w:ascii="宋体" w:hAnsi="宋体" w:cs="宋体" w:hint="eastAsia"/>
                <w:szCs w:val="21"/>
              </w:rPr>
              <w:t>采云</w:t>
            </w:r>
            <w:proofErr w:type="gramEnd"/>
            <w:r w:rsidRPr="00C66CE9">
              <w:rPr>
                <w:rFonts w:ascii="宋体" w:hAnsi="宋体" w:cs="宋体" w:hint="eastAsia"/>
                <w:szCs w:val="21"/>
              </w:rPr>
              <w:t>平台项目采购-电子交易操作指南及本招标文件要求递交。</w:t>
            </w:r>
          </w:p>
          <w:p w14:paraId="0C03627F" w14:textId="77777777" w:rsidR="006B4488" w:rsidRPr="00C66CE9" w:rsidRDefault="00C925CE">
            <w:pPr>
              <w:rPr>
                <w:rFonts w:ascii="宋体" w:hAnsi="宋体" w:cs="宋体"/>
                <w:szCs w:val="21"/>
              </w:rPr>
            </w:pPr>
            <w:r w:rsidRPr="00C66CE9">
              <w:rPr>
                <w:rFonts w:ascii="宋体" w:hAnsi="宋体" w:cs="宋体" w:hint="eastAsia"/>
                <w:szCs w:val="21"/>
              </w:rPr>
              <w:t>（2）以介质存储的数据电文形式的备份响应文件，按政</w:t>
            </w:r>
            <w:proofErr w:type="gramStart"/>
            <w:r w:rsidRPr="00C66CE9">
              <w:rPr>
                <w:rFonts w:ascii="宋体" w:hAnsi="宋体" w:cs="宋体" w:hint="eastAsia"/>
                <w:szCs w:val="21"/>
              </w:rPr>
              <w:t>采云</w:t>
            </w:r>
            <w:proofErr w:type="gramEnd"/>
            <w:r w:rsidRPr="00C66CE9">
              <w:rPr>
                <w:rFonts w:ascii="宋体" w:hAnsi="宋体" w:cs="宋体" w:hint="eastAsia"/>
                <w:szCs w:val="21"/>
              </w:rPr>
              <w:t>平台项目采购-电子交易操作指南中上传的电子响应文件格式，以</w:t>
            </w:r>
            <w:r w:rsidRPr="00C66CE9">
              <w:rPr>
                <w:rFonts w:ascii="宋体" w:hAnsi="宋体" w:cs="宋体"/>
                <w:szCs w:val="21"/>
              </w:rPr>
              <w:t>U</w:t>
            </w:r>
            <w:proofErr w:type="gramStart"/>
            <w:r w:rsidRPr="00C66CE9">
              <w:rPr>
                <w:rFonts w:ascii="宋体" w:hAnsi="宋体" w:cs="宋体" w:hint="eastAsia"/>
                <w:szCs w:val="21"/>
              </w:rPr>
              <w:t>盘形式</w:t>
            </w:r>
            <w:proofErr w:type="gramEnd"/>
            <w:r w:rsidRPr="00C66CE9">
              <w:rPr>
                <w:rFonts w:ascii="宋体" w:hAnsi="宋体" w:cs="宋体" w:hint="eastAsia"/>
                <w:szCs w:val="21"/>
              </w:rPr>
              <w:t>提供。数量为1份。</w:t>
            </w:r>
          </w:p>
          <w:p w14:paraId="78E66532" w14:textId="77777777" w:rsidR="006B4488" w:rsidRPr="00C66CE9" w:rsidRDefault="00C925CE">
            <w:pPr>
              <w:rPr>
                <w:rFonts w:ascii="宋体" w:hAnsi="宋体" w:cs="宋体"/>
                <w:szCs w:val="21"/>
              </w:rPr>
            </w:pPr>
            <w:r w:rsidRPr="00C66CE9">
              <w:rPr>
                <w:rFonts w:ascii="宋体" w:hAnsi="宋体" w:cs="宋体" w:hint="eastAsia"/>
                <w:szCs w:val="21"/>
              </w:rPr>
              <w:t>（3）纸质备份响应文件将以纸质文件的形式递交。数量为：正本 1 份；副本2份。</w:t>
            </w:r>
          </w:p>
          <w:p w14:paraId="39C51ECF" w14:textId="77777777" w:rsidR="006B4488" w:rsidRPr="00C66CE9" w:rsidRDefault="00EA43C7">
            <w:pPr>
              <w:rPr>
                <w:rFonts w:ascii="宋体" w:hAnsi="宋体" w:cs="宋体"/>
                <w:szCs w:val="21"/>
              </w:rPr>
            </w:pPr>
            <w:r w:rsidRPr="00EA43C7">
              <w:rPr>
                <w:rFonts w:ascii="宋体" w:hAnsi="宋体" w:cs="宋体"/>
                <w:szCs w:val="21"/>
              </w:rPr>
              <w:t>磋商响应文件由资格证明部分、商务部分、技术部分、报价部分四部份组成</w:t>
            </w:r>
            <w:r w:rsidR="00C925CE" w:rsidRPr="00C66CE9">
              <w:rPr>
                <w:rFonts w:ascii="宋体" w:hAnsi="宋体" w:cs="宋体" w:hint="eastAsia"/>
                <w:szCs w:val="21"/>
              </w:rPr>
              <w:t>。</w:t>
            </w:r>
          </w:p>
        </w:tc>
      </w:tr>
      <w:tr w:rsidR="006B4488" w14:paraId="78F16DC0" w14:textId="77777777">
        <w:trPr>
          <w:trHeight w:val="488"/>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3FFD7995" w14:textId="77777777" w:rsidR="006B4488" w:rsidRDefault="00C925CE">
            <w:pPr>
              <w:jc w:val="center"/>
              <w:rPr>
                <w:rFonts w:ascii="宋体" w:hAnsi="宋体"/>
                <w:b/>
              </w:rPr>
            </w:pPr>
            <w:r>
              <w:rPr>
                <w:rFonts w:ascii="宋体" w:hAnsi="宋体" w:hint="eastAsia"/>
                <w:b/>
              </w:rPr>
              <w:t>14</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A2E2F67" w14:textId="77777777" w:rsidR="006B4488" w:rsidRPr="00C66CE9" w:rsidRDefault="00C925CE">
            <w:pPr>
              <w:jc w:val="center"/>
              <w:rPr>
                <w:rFonts w:ascii="宋体" w:hAnsi="宋体"/>
                <w:b/>
              </w:rPr>
            </w:pPr>
            <w:r w:rsidRPr="00C66CE9">
              <w:rPr>
                <w:rFonts w:ascii="宋体" w:hAnsi="宋体" w:hint="eastAsia"/>
                <w:b/>
              </w:rPr>
              <w:t>投标文件</w:t>
            </w:r>
          </w:p>
          <w:p w14:paraId="58DD804C" w14:textId="77777777" w:rsidR="006B4488" w:rsidRPr="00C66CE9" w:rsidRDefault="00C925CE">
            <w:pPr>
              <w:jc w:val="center"/>
              <w:rPr>
                <w:rFonts w:ascii="宋体" w:hAnsi="宋体"/>
                <w:b/>
              </w:rPr>
            </w:pPr>
            <w:r w:rsidRPr="00C66CE9">
              <w:rPr>
                <w:rFonts w:ascii="宋体" w:hAnsi="宋体" w:hint="eastAsia"/>
                <w:b/>
              </w:rPr>
              <w:t>的接收</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48FC371"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响应方应当在投标截止时间前完成电子响应文件的传输递交，并可以补充、修改或者撤回电子响应文件。补充或者修改电子响应文件的，应当先行撤回原文件，补充、修改后重新</w:t>
            </w:r>
            <w:r w:rsidRPr="00C66CE9">
              <w:rPr>
                <w:rFonts w:ascii="宋体" w:hAnsi="宋体" w:cs="宋体" w:hint="eastAsia"/>
                <w:szCs w:val="21"/>
              </w:rPr>
              <w:lastRenderedPageBreak/>
              <w:t>传输递交。投标截止时间前未完成传输的，视为撤回响应文件。投标、响应截止时间后送达的投标、响应文件，将被政</w:t>
            </w:r>
            <w:proofErr w:type="gramStart"/>
            <w:r w:rsidRPr="00C66CE9">
              <w:rPr>
                <w:rFonts w:ascii="宋体" w:hAnsi="宋体" w:cs="宋体" w:hint="eastAsia"/>
                <w:szCs w:val="21"/>
              </w:rPr>
              <w:t>采云</w:t>
            </w:r>
            <w:proofErr w:type="gramEnd"/>
            <w:r w:rsidRPr="00C66CE9">
              <w:rPr>
                <w:rFonts w:ascii="宋体" w:hAnsi="宋体" w:cs="宋体" w:hint="eastAsia"/>
                <w:szCs w:val="21"/>
              </w:rPr>
              <w:t>平台拒收。</w:t>
            </w:r>
          </w:p>
          <w:p w14:paraId="5A49AC1A" w14:textId="0C168477" w:rsidR="006B4488" w:rsidRPr="00C66CE9" w:rsidRDefault="00C925CE">
            <w:pPr>
              <w:spacing w:line="300" w:lineRule="exact"/>
              <w:rPr>
                <w:rFonts w:ascii="宋体" w:hAnsi="宋体" w:cs="宋体"/>
                <w:szCs w:val="21"/>
              </w:rPr>
            </w:pPr>
            <w:r w:rsidRPr="00C66CE9">
              <w:rPr>
                <w:rFonts w:ascii="宋体" w:hAnsi="宋体" w:cs="宋体" w:hint="eastAsia"/>
                <w:szCs w:val="21"/>
              </w:rPr>
              <w:t>投标人应当在</w:t>
            </w:r>
            <w:r w:rsidRPr="00C66CE9">
              <w:rPr>
                <w:rFonts w:ascii="宋体" w:hAnsi="宋体" w:cs="宋体"/>
                <w:szCs w:val="21"/>
              </w:rPr>
              <w:t>202</w:t>
            </w:r>
            <w:r w:rsidR="00C66CE9" w:rsidRPr="00C66CE9">
              <w:rPr>
                <w:rFonts w:ascii="宋体" w:hAnsi="宋体" w:cs="宋体" w:hint="eastAsia"/>
                <w:szCs w:val="21"/>
              </w:rPr>
              <w:t>3</w:t>
            </w:r>
            <w:r w:rsidRPr="00C66CE9">
              <w:rPr>
                <w:rFonts w:ascii="宋体" w:hAnsi="宋体" w:cs="宋体"/>
                <w:szCs w:val="21"/>
              </w:rPr>
              <w:t>年</w:t>
            </w:r>
            <w:r w:rsidR="00C46CB2">
              <w:rPr>
                <w:rFonts w:ascii="宋体" w:hAnsi="宋体" w:cs="宋体" w:hint="eastAsia"/>
                <w:szCs w:val="21"/>
              </w:rPr>
              <w:t>11</w:t>
            </w:r>
            <w:r w:rsidRPr="00C66CE9">
              <w:rPr>
                <w:rFonts w:ascii="宋体" w:hAnsi="宋体" w:cs="宋体"/>
                <w:szCs w:val="21"/>
              </w:rPr>
              <w:t>月</w:t>
            </w:r>
            <w:r w:rsidR="00C46CB2">
              <w:rPr>
                <w:rFonts w:ascii="宋体" w:hAnsi="宋体" w:cs="宋体" w:hint="eastAsia"/>
                <w:szCs w:val="21"/>
              </w:rPr>
              <w:t>2</w:t>
            </w:r>
            <w:r w:rsidRPr="00C66CE9">
              <w:rPr>
                <w:rFonts w:ascii="宋体" w:hAnsi="宋体" w:cs="宋体"/>
                <w:szCs w:val="21"/>
              </w:rPr>
              <w:t>日</w:t>
            </w:r>
            <w:r w:rsidR="00C46CB2">
              <w:rPr>
                <w:rFonts w:ascii="宋体" w:hAnsi="宋体" w:cs="宋体" w:hint="eastAsia"/>
                <w:szCs w:val="21"/>
              </w:rPr>
              <w:t>9</w:t>
            </w:r>
            <w:r w:rsidRPr="00C66CE9">
              <w:rPr>
                <w:rFonts w:ascii="宋体" w:hAnsi="宋体" w:cs="宋体"/>
                <w:szCs w:val="21"/>
              </w:rPr>
              <w:t>：00（北京时间）</w:t>
            </w:r>
            <w:r w:rsidRPr="00C66CE9">
              <w:rPr>
                <w:rFonts w:ascii="宋体" w:hAnsi="宋体" w:cs="宋体" w:hint="eastAsia"/>
                <w:szCs w:val="21"/>
              </w:rPr>
              <w:t>将以介质存储的数据电文形式的备份投标文件和纸质备份投标文件分别密封</w:t>
            </w:r>
            <w:r w:rsidRPr="00C66CE9">
              <w:rPr>
                <w:rFonts w:ascii="宋体" w:hAnsi="宋体" w:cs="宋体"/>
                <w:szCs w:val="21"/>
              </w:rPr>
              <w:t>通过邮寄（以签收时间为准）或派人递送的方式送交到招标代理机构处（地址详见联系方式）；也可以于开标当天开标截止时间前开标现场递交</w:t>
            </w:r>
            <w:r w:rsidRPr="00C66CE9">
              <w:rPr>
                <w:rFonts w:ascii="宋体" w:hAnsi="宋体" w:cs="宋体" w:hint="eastAsia"/>
                <w:szCs w:val="21"/>
              </w:rPr>
              <w:t>，逾期送达或未密封将被拒收。</w:t>
            </w:r>
          </w:p>
          <w:p w14:paraId="575C4A6B"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响应方递交以介质存储的数据电文形式的备份响应文件和纸质备份响应文件时，如出现下列情况之一的，将被拒收：</w:t>
            </w:r>
          </w:p>
          <w:p w14:paraId="0A9FD712"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1、未按规定密封或标记的响应文件；</w:t>
            </w:r>
          </w:p>
          <w:p w14:paraId="310A8C1B"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2、由于包装不妥，在送交途中严重破损或失散的；</w:t>
            </w:r>
          </w:p>
          <w:p w14:paraId="7CADB4FB"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3、未成功办理响应方报名手续的；</w:t>
            </w:r>
          </w:p>
          <w:p w14:paraId="2F0504D5"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4、超过投标截止时间送达的；</w:t>
            </w:r>
          </w:p>
          <w:p w14:paraId="6E973EC3"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仅提供备份响应文件的，投标无效。</w:t>
            </w:r>
          </w:p>
          <w:p w14:paraId="3B4FA172" w14:textId="77777777" w:rsidR="006B4488" w:rsidRPr="00C66CE9" w:rsidRDefault="00C925CE">
            <w:pPr>
              <w:spacing w:line="300" w:lineRule="exact"/>
              <w:rPr>
                <w:rFonts w:ascii="宋体" w:hAnsi="宋体" w:cs="宋体"/>
                <w:szCs w:val="21"/>
              </w:rPr>
            </w:pPr>
            <w:r w:rsidRPr="00C66CE9">
              <w:rPr>
                <w:rFonts w:ascii="宋体" w:hAnsi="宋体" w:cs="宋体" w:hint="eastAsia"/>
                <w:szCs w:val="21"/>
              </w:rPr>
              <w:t>仅提供其中一种形式的备份响应文件，造成项目开评标活动无法进行下去的，投标无效，相关风险由响应方自行承担。</w:t>
            </w:r>
          </w:p>
        </w:tc>
      </w:tr>
      <w:tr w:rsidR="00DC063C" w14:paraId="21B97DED" w14:textId="77777777">
        <w:trPr>
          <w:trHeight w:val="509"/>
          <w:tblCellSpacing w:w="7" w:type="dxa"/>
          <w:jc w:val="center"/>
        </w:trPr>
        <w:tc>
          <w:tcPr>
            <w:tcW w:w="48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10C48B2" w14:textId="77777777" w:rsidR="00DC063C" w:rsidRPr="00DC063C" w:rsidRDefault="00DC063C" w:rsidP="00DC063C">
            <w:pPr>
              <w:spacing w:line="300" w:lineRule="auto"/>
              <w:jc w:val="center"/>
              <w:rPr>
                <w:rFonts w:ascii="宋体" w:hAnsi="宋体"/>
                <w:b/>
                <w:szCs w:val="21"/>
              </w:rPr>
            </w:pPr>
            <w:r w:rsidRPr="00DC063C">
              <w:rPr>
                <w:rFonts w:ascii="宋体" w:hAnsi="宋体" w:hint="eastAsia"/>
                <w:b/>
                <w:szCs w:val="21"/>
              </w:rPr>
              <w:lastRenderedPageBreak/>
              <w:t>1</w:t>
            </w:r>
            <w:r>
              <w:rPr>
                <w:rFonts w:ascii="宋体" w:hAnsi="宋体" w:hint="eastAsia"/>
                <w:b/>
                <w:szCs w:val="21"/>
              </w:rPr>
              <w:t>5</w:t>
            </w:r>
          </w:p>
        </w:tc>
        <w:tc>
          <w:tcPr>
            <w:tcW w:w="135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F4DCEE0" w14:textId="77777777" w:rsidR="00DC063C" w:rsidRPr="00DC063C" w:rsidRDefault="00DC063C" w:rsidP="00231237">
            <w:pPr>
              <w:spacing w:line="300" w:lineRule="auto"/>
              <w:jc w:val="center"/>
              <w:rPr>
                <w:rFonts w:ascii="宋体" w:hAnsi="宋体"/>
                <w:b/>
                <w:szCs w:val="21"/>
              </w:rPr>
            </w:pPr>
            <w:r w:rsidRPr="00DC063C">
              <w:rPr>
                <w:rFonts w:ascii="宋体" w:hAnsi="宋体" w:hint="eastAsia"/>
                <w:b/>
                <w:szCs w:val="21"/>
              </w:rPr>
              <w:t>中小企业划分标准所属行业</w:t>
            </w:r>
          </w:p>
        </w:tc>
        <w:tc>
          <w:tcPr>
            <w:tcW w:w="825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70624AA" w14:textId="77777777" w:rsidR="00DC063C" w:rsidRPr="00DC063C" w:rsidRDefault="00DC063C" w:rsidP="00231237">
            <w:pPr>
              <w:spacing w:line="300" w:lineRule="auto"/>
              <w:jc w:val="left"/>
              <w:rPr>
                <w:rFonts w:ascii="宋体" w:hAnsi="宋体"/>
                <w:b/>
                <w:szCs w:val="21"/>
              </w:rPr>
            </w:pPr>
            <w:r w:rsidRPr="00DC063C">
              <w:rPr>
                <w:rFonts w:ascii="宋体" w:hAnsi="宋体" w:hint="eastAsia"/>
                <w:b/>
                <w:szCs w:val="21"/>
              </w:rPr>
              <w:t>所属行业：其他未列明行业</w:t>
            </w:r>
            <w:r w:rsidRPr="00DC063C">
              <w:rPr>
                <w:rFonts w:ascii="宋体" w:hAnsi="宋体"/>
                <w:b/>
                <w:szCs w:val="21"/>
              </w:rPr>
              <w:t xml:space="preserve"> </w:t>
            </w:r>
          </w:p>
        </w:tc>
      </w:tr>
    </w:tbl>
    <w:p w14:paraId="6420C3B6" w14:textId="77777777" w:rsidR="006B4488" w:rsidRDefault="006B4488">
      <w:pPr>
        <w:pStyle w:val="ad"/>
        <w:snapToGrid w:val="0"/>
        <w:spacing w:before="156" w:line="240" w:lineRule="auto"/>
        <w:ind w:left="0" w:right="0"/>
        <w:jc w:val="center"/>
        <w:rPr>
          <w:b/>
          <w:sz w:val="28"/>
        </w:rPr>
      </w:pPr>
    </w:p>
    <w:p w14:paraId="58011C6B" w14:textId="77777777" w:rsidR="006B4488" w:rsidRDefault="006B4488">
      <w:pPr>
        <w:pStyle w:val="ad"/>
        <w:snapToGrid w:val="0"/>
        <w:spacing w:before="156" w:line="240" w:lineRule="auto"/>
        <w:ind w:left="0" w:right="0"/>
        <w:jc w:val="center"/>
        <w:rPr>
          <w:b/>
          <w:sz w:val="28"/>
        </w:rPr>
      </w:pPr>
    </w:p>
    <w:p w14:paraId="3DAC2603" w14:textId="77777777" w:rsidR="006B4488" w:rsidRDefault="006B4488">
      <w:pPr>
        <w:pStyle w:val="ad"/>
        <w:snapToGrid w:val="0"/>
        <w:spacing w:before="156" w:line="240" w:lineRule="auto"/>
        <w:ind w:left="0" w:right="0"/>
        <w:jc w:val="center"/>
        <w:rPr>
          <w:b/>
          <w:sz w:val="28"/>
        </w:rPr>
      </w:pPr>
    </w:p>
    <w:p w14:paraId="103B2592" w14:textId="77777777" w:rsidR="006B4488" w:rsidRDefault="006B4488">
      <w:pPr>
        <w:pStyle w:val="ad"/>
        <w:snapToGrid w:val="0"/>
        <w:spacing w:before="156" w:line="240" w:lineRule="auto"/>
        <w:ind w:left="0" w:right="0"/>
        <w:jc w:val="center"/>
        <w:rPr>
          <w:b/>
          <w:sz w:val="28"/>
        </w:rPr>
      </w:pPr>
    </w:p>
    <w:p w14:paraId="481D1BC5" w14:textId="77777777" w:rsidR="006B4488" w:rsidRDefault="006B4488">
      <w:pPr>
        <w:pStyle w:val="ad"/>
        <w:snapToGrid w:val="0"/>
        <w:spacing w:before="156" w:line="240" w:lineRule="auto"/>
        <w:ind w:left="0" w:right="0"/>
        <w:jc w:val="center"/>
        <w:rPr>
          <w:b/>
          <w:sz w:val="28"/>
        </w:rPr>
      </w:pPr>
    </w:p>
    <w:p w14:paraId="1FBF2438" w14:textId="77777777" w:rsidR="006B4488" w:rsidRDefault="006B4488">
      <w:pPr>
        <w:pStyle w:val="ad"/>
        <w:snapToGrid w:val="0"/>
        <w:spacing w:before="156" w:line="240" w:lineRule="auto"/>
        <w:ind w:left="0" w:right="0"/>
        <w:jc w:val="center"/>
        <w:rPr>
          <w:b/>
          <w:sz w:val="28"/>
        </w:rPr>
      </w:pPr>
    </w:p>
    <w:p w14:paraId="02DD2F0C" w14:textId="77777777" w:rsidR="006B4488" w:rsidRDefault="006B4488">
      <w:pPr>
        <w:pStyle w:val="ad"/>
        <w:snapToGrid w:val="0"/>
        <w:spacing w:before="156" w:line="240" w:lineRule="auto"/>
        <w:ind w:left="0" w:right="0"/>
        <w:jc w:val="center"/>
        <w:rPr>
          <w:b/>
          <w:sz w:val="28"/>
        </w:rPr>
      </w:pPr>
    </w:p>
    <w:p w14:paraId="7A628366" w14:textId="77777777" w:rsidR="006B4488" w:rsidRDefault="006B4488">
      <w:pPr>
        <w:pStyle w:val="ad"/>
        <w:snapToGrid w:val="0"/>
        <w:spacing w:before="156" w:line="240" w:lineRule="auto"/>
        <w:ind w:left="0" w:right="0"/>
        <w:jc w:val="center"/>
        <w:rPr>
          <w:b/>
          <w:sz w:val="28"/>
        </w:rPr>
      </w:pPr>
    </w:p>
    <w:p w14:paraId="3057C80F" w14:textId="77777777" w:rsidR="006B4488" w:rsidRDefault="006B4488">
      <w:pPr>
        <w:pStyle w:val="ad"/>
        <w:snapToGrid w:val="0"/>
        <w:spacing w:before="156" w:line="240" w:lineRule="auto"/>
        <w:ind w:left="0" w:right="0"/>
        <w:rPr>
          <w:b/>
          <w:sz w:val="28"/>
        </w:rPr>
      </w:pPr>
    </w:p>
    <w:p w14:paraId="32A2B680" w14:textId="77777777" w:rsidR="006B4488" w:rsidRDefault="006B4488">
      <w:pPr>
        <w:pStyle w:val="ad"/>
        <w:snapToGrid w:val="0"/>
        <w:spacing w:before="156" w:line="240" w:lineRule="auto"/>
        <w:ind w:left="0" w:right="0"/>
        <w:jc w:val="center"/>
        <w:rPr>
          <w:b/>
          <w:sz w:val="28"/>
        </w:rPr>
      </w:pPr>
    </w:p>
    <w:p w14:paraId="2740182E" w14:textId="77777777" w:rsidR="006B4488" w:rsidRDefault="006B4488">
      <w:pPr>
        <w:pStyle w:val="ad"/>
        <w:snapToGrid w:val="0"/>
        <w:spacing w:before="156" w:line="240" w:lineRule="auto"/>
        <w:ind w:left="0" w:right="0"/>
        <w:jc w:val="center"/>
        <w:rPr>
          <w:b/>
          <w:sz w:val="28"/>
        </w:rPr>
      </w:pPr>
    </w:p>
    <w:p w14:paraId="60EC61B8" w14:textId="77777777" w:rsidR="006B4488" w:rsidRDefault="006B4488">
      <w:pPr>
        <w:pStyle w:val="ad"/>
        <w:snapToGrid w:val="0"/>
        <w:spacing w:before="156" w:line="240" w:lineRule="auto"/>
        <w:ind w:left="0" w:right="0"/>
        <w:jc w:val="center"/>
        <w:rPr>
          <w:b/>
          <w:sz w:val="28"/>
        </w:rPr>
      </w:pPr>
    </w:p>
    <w:p w14:paraId="676DB4D8" w14:textId="77777777" w:rsidR="00157DBD" w:rsidRDefault="00157DBD" w:rsidP="00DC063C">
      <w:pPr>
        <w:pStyle w:val="ad"/>
        <w:snapToGrid w:val="0"/>
        <w:spacing w:before="156" w:line="240" w:lineRule="auto"/>
        <w:ind w:left="0" w:right="0"/>
        <w:rPr>
          <w:b/>
          <w:sz w:val="28"/>
        </w:rPr>
      </w:pPr>
    </w:p>
    <w:p w14:paraId="76BFBCF9" w14:textId="77777777" w:rsidR="00DC063C" w:rsidRDefault="00DC063C">
      <w:pPr>
        <w:pStyle w:val="ad"/>
        <w:snapToGrid w:val="0"/>
        <w:spacing w:before="156" w:line="240" w:lineRule="auto"/>
        <w:ind w:left="0" w:right="0"/>
        <w:jc w:val="center"/>
        <w:rPr>
          <w:b/>
          <w:sz w:val="28"/>
        </w:rPr>
      </w:pPr>
    </w:p>
    <w:p w14:paraId="0289F262" w14:textId="77777777" w:rsidR="004D208C" w:rsidRDefault="004D208C" w:rsidP="007B24C3">
      <w:pPr>
        <w:pStyle w:val="ad"/>
        <w:snapToGrid w:val="0"/>
        <w:spacing w:before="156" w:line="240" w:lineRule="auto"/>
        <w:ind w:left="0" w:right="0"/>
        <w:rPr>
          <w:rFonts w:hint="eastAsia"/>
          <w:b/>
          <w:sz w:val="28"/>
        </w:rPr>
      </w:pPr>
    </w:p>
    <w:p w14:paraId="02BE54EE" w14:textId="77777777" w:rsidR="007542D1" w:rsidRDefault="007542D1" w:rsidP="007B24C3">
      <w:pPr>
        <w:pStyle w:val="ad"/>
        <w:snapToGrid w:val="0"/>
        <w:spacing w:before="156" w:line="240" w:lineRule="auto"/>
        <w:ind w:left="0" w:right="0"/>
        <w:rPr>
          <w:b/>
          <w:sz w:val="28"/>
        </w:rPr>
      </w:pPr>
    </w:p>
    <w:p w14:paraId="24FE58C1" w14:textId="77777777" w:rsidR="006B4488" w:rsidRDefault="00C925CE">
      <w:pPr>
        <w:pStyle w:val="ad"/>
        <w:snapToGrid w:val="0"/>
        <w:spacing w:before="156" w:line="240" w:lineRule="auto"/>
        <w:ind w:left="0" w:right="0"/>
        <w:jc w:val="center"/>
        <w:rPr>
          <w:b/>
          <w:sz w:val="28"/>
        </w:rPr>
      </w:pPr>
      <w:proofErr w:type="gramStart"/>
      <w:r>
        <w:rPr>
          <w:rFonts w:hint="eastAsia"/>
          <w:b/>
          <w:sz w:val="28"/>
        </w:rPr>
        <w:lastRenderedPageBreak/>
        <w:t>一</w:t>
      </w:r>
      <w:proofErr w:type="gramEnd"/>
      <w:r>
        <w:rPr>
          <w:rFonts w:hint="eastAsia"/>
          <w:b/>
          <w:sz w:val="28"/>
        </w:rPr>
        <w:t xml:space="preserve">   总  则</w:t>
      </w:r>
    </w:p>
    <w:p w14:paraId="4C9FACDE" w14:textId="77777777" w:rsidR="006B4488" w:rsidRDefault="00C925CE">
      <w:pPr>
        <w:pStyle w:val="ad"/>
        <w:snapToGrid w:val="0"/>
        <w:spacing w:before="156" w:line="360" w:lineRule="auto"/>
        <w:ind w:left="0" w:right="0"/>
        <w:rPr>
          <w:rFonts w:hAnsi="宋体"/>
          <w:b/>
          <w:sz w:val="28"/>
        </w:rPr>
      </w:pPr>
      <w:r>
        <w:rPr>
          <w:rFonts w:hint="eastAsia"/>
          <w:b/>
        </w:rPr>
        <w:t>（一） 适用范围</w:t>
      </w:r>
    </w:p>
    <w:p w14:paraId="24B7A8CD" w14:textId="784144D5"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本磋商文件适用于</w:t>
      </w:r>
      <w:r w:rsidR="0014672F">
        <w:rPr>
          <w:rFonts w:ascii="宋体" w:hAnsi="宋体" w:hint="eastAsia"/>
        </w:rPr>
        <w:t>普陀医院改扩建工程施工阶段全过程造价咨询</w:t>
      </w:r>
      <w:r>
        <w:rPr>
          <w:rFonts w:ascii="宋体" w:hAnsi="宋体" w:hint="eastAsia"/>
        </w:rPr>
        <w:t>的招标、投标、评标、定标、验收、合同履约、付款等行为（法律、法规另有规定的，从其规定）。</w:t>
      </w:r>
    </w:p>
    <w:p w14:paraId="34D38662" w14:textId="77777777" w:rsidR="006B4488" w:rsidRDefault="00C925CE">
      <w:pPr>
        <w:snapToGrid w:val="0"/>
        <w:spacing w:line="360" w:lineRule="auto"/>
        <w:jc w:val="left"/>
        <w:outlineLvl w:val="1"/>
        <w:rPr>
          <w:rFonts w:ascii="宋体" w:hAnsi="宋体"/>
          <w:b/>
          <w:sz w:val="24"/>
        </w:rPr>
      </w:pPr>
      <w:r>
        <w:rPr>
          <w:rFonts w:ascii="宋体" w:hAnsi="宋体" w:hint="eastAsia"/>
          <w:b/>
          <w:sz w:val="24"/>
        </w:rPr>
        <w:t>（二）定义</w:t>
      </w:r>
    </w:p>
    <w:p w14:paraId="31D72323" w14:textId="3E894386" w:rsidR="006B4488" w:rsidRDefault="00C925CE">
      <w:pPr>
        <w:snapToGrid w:val="0"/>
        <w:spacing w:line="360" w:lineRule="auto"/>
        <w:ind w:rightChars="-241" w:right="-506" w:firstLineChars="100" w:firstLine="210"/>
        <w:jc w:val="left"/>
        <w:rPr>
          <w:rFonts w:ascii="宋体" w:hAnsi="宋体"/>
        </w:rPr>
      </w:pPr>
      <w:r>
        <w:rPr>
          <w:rFonts w:ascii="宋体" w:hAnsi="宋体" w:hint="eastAsia"/>
        </w:rPr>
        <w:t>1. 招标采购单位系指组织本次招标的</w:t>
      </w:r>
      <w:proofErr w:type="gramStart"/>
      <w:r w:rsidR="0014672F">
        <w:rPr>
          <w:rFonts w:ascii="宋体" w:hAnsi="宋体" w:hint="eastAsia"/>
        </w:rPr>
        <w:t>世</w:t>
      </w:r>
      <w:proofErr w:type="gramEnd"/>
      <w:r w:rsidR="0014672F">
        <w:rPr>
          <w:rFonts w:ascii="宋体" w:hAnsi="宋体" w:hint="eastAsia"/>
        </w:rPr>
        <w:t>明建设项目管理有限公司</w:t>
      </w:r>
      <w:r>
        <w:rPr>
          <w:rFonts w:ascii="宋体" w:hAnsi="宋体" w:hint="eastAsia"/>
        </w:rPr>
        <w:t>和</w:t>
      </w:r>
      <w:r w:rsidR="0014672F">
        <w:rPr>
          <w:rFonts w:ascii="宋体" w:hAnsi="宋体" w:hint="eastAsia"/>
        </w:rPr>
        <w:t>舟山市普陀区人民医院</w:t>
      </w:r>
      <w:r>
        <w:rPr>
          <w:rFonts w:ascii="宋体" w:hAnsi="宋体" w:hint="eastAsia"/>
        </w:rPr>
        <w:t>。</w:t>
      </w:r>
    </w:p>
    <w:p w14:paraId="256BBEC6" w14:textId="77777777" w:rsidR="006B4488" w:rsidRDefault="00C925CE">
      <w:pPr>
        <w:snapToGrid w:val="0"/>
        <w:spacing w:line="360" w:lineRule="auto"/>
        <w:ind w:firstLineChars="100" w:firstLine="210"/>
        <w:jc w:val="left"/>
        <w:rPr>
          <w:rFonts w:ascii="宋体" w:hAnsi="宋体"/>
        </w:rPr>
      </w:pPr>
      <w:r>
        <w:rPr>
          <w:rFonts w:ascii="宋体" w:hAnsi="宋体" w:hint="eastAsia"/>
        </w:rPr>
        <w:t>2.“响应方”系指向招标人提交响应文件的单位或个人。</w:t>
      </w:r>
    </w:p>
    <w:p w14:paraId="3182693A" w14:textId="77777777" w:rsidR="006B4488" w:rsidRDefault="00C925CE">
      <w:pPr>
        <w:snapToGrid w:val="0"/>
        <w:spacing w:line="360" w:lineRule="auto"/>
        <w:ind w:firstLineChars="100" w:firstLine="210"/>
        <w:jc w:val="left"/>
        <w:rPr>
          <w:rFonts w:ascii="宋体" w:hAnsi="宋体"/>
        </w:rPr>
      </w:pPr>
      <w:r>
        <w:rPr>
          <w:rFonts w:ascii="宋体" w:hAnsi="宋体" w:hint="eastAsia"/>
        </w:rPr>
        <w:t>3.“项目”系指响应方按磋商文件规定向招标方提供的产品和服务。</w:t>
      </w:r>
    </w:p>
    <w:p w14:paraId="730BB1DB" w14:textId="77777777" w:rsidR="006B4488" w:rsidRDefault="00C925CE">
      <w:pPr>
        <w:snapToGrid w:val="0"/>
        <w:spacing w:line="360" w:lineRule="auto"/>
        <w:ind w:firstLineChars="100" w:firstLine="210"/>
        <w:jc w:val="left"/>
        <w:rPr>
          <w:rFonts w:ascii="宋体" w:hAnsi="宋体"/>
        </w:rPr>
      </w:pPr>
      <w:r>
        <w:rPr>
          <w:rFonts w:ascii="宋体" w:hAnsi="宋体" w:hint="eastAsia"/>
        </w:rPr>
        <w:t>4.“书面形式”包括信函、传真、电报、电子文档等。</w:t>
      </w:r>
    </w:p>
    <w:p w14:paraId="22B30BF5" w14:textId="77777777" w:rsidR="006B4488" w:rsidRDefault="00C925CE">
      <w:pPr>
        <w:snapToGrid w:val="0"/>
        <w:spacing w:line="360" w:lineRule="auto"/>
        <w:ind w:firstLineChars="100" w:firstLine="210"/>
        <w:jc w:val="left"/>
        <w:rPr>
          <w:rFonts w:ascii="宋体" w:hAnsi="宋体"/>
        </w:rPr>
      </w:pPr>
      <w:r>
        <w:rPr>
          <w:rFonts w:ascii="宋体" w:hAnsi="宋体" w:hint="eastAsia"/>
        </w:rPr>
        <w:t>5.“</w:t>
      </w:r>
      <w:r>
        <w:rPr>
          <w:rFonts w:ascii="宋体" w:hAnsi="宋体" w:hint="eastAsia"/>
          <w:kern w:val="0"/>
          <w:szCs w:val="21"/>
        </w:rPr>
        <w:t>★</w:t>
      </w:r>
      <w:r>
        <w:rPr>
          <w:rFonts w:ascii="宋体" w:hAnsi="宋体" w:hint="eastAsia"/>
        </w:rPr>
        <w:t>”系指实质性要求条款。</w:t>
      </w:r>
    </w:p>
    <w:p w14:paraId="49DE70F9" w14:textId="77777777" w:rsidR="006B4488" w:rsidRDefault="00C925CE">
      <w:pPr>
        <w:snapToGrid w:val="0"/>
        <w:spacing w:line="360" w:lineRule="auto"/>
        <w:jc w:val="left"/>
        <w:outlineLvl w:val="1"/>
        <w:rPr>
          <w:rFonts w:ascii="宋体" w:hAnsi="宋体"/>
          <w:b/>
          <w:sz w:val="24"/>
        </w:rPr>
      </w:pPr>
      <w:r>
        <w:rPr>
          <w:rFonts w:ascii="宋体" w:hAnsi="宋体" w:hint="eastAsia"/>
          <w:b/>
          <w:sz w:val="24"/>
        </w:rPr>
        <w:t>（三）招标人式</w:t>
      </w:r>
    </w:p>
    <w:p w14:paraId="75A0D86B" w14:textId="77777777" w:rsidR="006B4488" w:rsidRDefault="00C925CE">
      <w:pPr>
        <w:snapToGrid w:val="0"/>
        <w:spacing w:line="360" w:lineRule="auto"/>
        <w:jc w:val="left"/>
        <w:rPr>
          <w:rFonts w:ascii="宋体" w:hAnsi="宋体"/>
        </w:rPr>
      </w:pPr>
      <w:r>
        <w:rPr>
          <w:rFonts w:ascii="宋体" w:hAnsi="宋体" w:hint="eastAsia"/>
        </w:rPr>
        <w:t>1、本次招标采用竞争性磋商方式进行。</w:t>
      </w:r>
    </w:p>
    <w:p w14:paraId="369B8A84" w14:textId="66F0AD1F" w:rsidR="006B4488" w:rsidRDefault="00C925CE">
      <w:pPr>
        <w:pStyle w:val="ad"/>
        <w:snapToGrid w:val="0"/>
        <w:spacing w:before="156" w:line="360" w:lineRule="auto"/>
        <w:ind w:left="0" w:right="0"/>
        <w:rPr>
          <w:rFonts w:ascii="仿宋_GB2312" w:hAnsi="宋体"/>
        </w:rPr>
      </w:pPr>
      <w:r>
        <w:rPr>
          <w:rFonts w:ascii="仿宋_GB2312" w:hAnsi="宋体" w:hint="eastAsia"/>
          <w:sz w:val="21"/>
        </w:rPr>
        <w:t>2</w:t>
      </w:r>
      <w:r>
        <w:rPr>
          <w:rFonts w:ascii="仿宋_GB2312" w:hAnsi="宋体" w:hint="eastAsia"/>
          <w:sz w:val="21"/>
        </w:rPr>
        <w:t>、本次招标</w:t>
      </w:r>
      <w:r>
        <w:rPr>
          <w:rFonts w:hAnsi="宋体" w:hint="eastAsia"/>
          <w:sz w:val="21"/>
        </w:rPr>
        <w:t>以</w:t>
      </w:r>
      <w:r w:rsidR="007B24C3">
        <w:rPr>
          <w:rFonts w:hAnsi="宋体"/>
          <w:kern w:val="2"/>
          <w:sz w:val="21"/>
          <w:u w:val="single"/>
        </w:rPr>
        <w:t>100</w:t>
      </w:r>
      <w:r>
        <w:rPr>
          <w:rFonts w:hAnsi="宋体" w:hint="eastAsia"/>
          <w:kern w:val="2"/>
          <w:sz w:val="21"/>
          <w:u w:val="single"/>
        </w:rPr>
        <w:t>万元</w:t>
      </w:r>
      <w:r>
        <w:rPr>
          <w:rFonts w:hAnsi="宋体" w:hint="eastAsia"/>
          <w:sz w:val="21"/>
          <w:u w:val="single"/>
        </w:rPr>
        <w:t>(人民币</w:t>
      </w:r>
      <w:r>
        <w:rPr>
          <w:rFonts w:ascii="仿宋_GB2312" w:hAnsi="宋体" w:hint="eastAsia"/>
          <w:sz w:val="21"/>
          <w:u w:val="single"/>
        </w:rPr>
        <w:t>)</w:t>
      </w:r>
      <w:r>
        <w:rPr>
          <w:rFonts w:ascii="仿宋_GB2312" w:hAnsi="宋体" w:hint="eastAsia"/>
          <w:sz w:val="21"/>
        </w:rPr>
        <w:t>作为上限价</w:t>
      </w:r>
      <w:r>
        <w:rPr>
          <w:rFonts w:ascii="仿宋_GB2312" w:hAnsi="宋体" w:hint="eastAsia"/>
        </w:rPr>
        <w:t>。</w:t>
      </w:r>
    </w:p>
    <w:p w14:paraId="081DB75C" w14:textId="77777777" w:rsidR="006B4488" w:rsidRDefault="00C925CE">
      <w:pPr>
        <w:snapToGrid w:val="0"/>
        <w:spacing w:line="360" w:lineRule="auto"/>
        <w:jc w:val="left"/>
        <w:outlineLvl w:val="1"/>
        <w:rPr>
          <w:rFonts w:ascii="宋体" w:hAnsi="宋体"/>
          <w:b/>
          <w:sz w:val="24"/>
        </w:rPr>
      </w:pPr>
      <w:r>
        <w:rPr>
          <w:rFonts w:ascii="宋体" w:hAnsi="宋体" w:hint="eastAsia"/>
          <w:b/>
          <w:sz w:val="24"/>
        </w:rPr>
        <w:t>（四）投标委托</w:t>
      </w:r>
    </w:p>
    <w:p w14:paraId="770FE9E2" w14:textId="77777777" w:rsidR="006B4488" w:rsidRDefault="00C925CE">
      <w:pPr>
        <w:pStyle w:val="ac"/>
        <w:snapToGrid w:val="0"/>
        <w:spacing w:line="360" w:lineRule="auto"/>
        <w:ind w:rightChars="-241" w:right="-506" w:firstLineChars="200" w:firstLine="404"/>
        <w:jc w:val="left"/>
        <w:rPr>
          <w:rFonts w:hAnsi="宋体"/>
          <w:sz w:val="21"/>
        </w:rPr>
      </w:pPr>
      <w:r>
        <w:rPr>
          <w:rFonts w:hAnsi="宋体" w:hint="eastAsia"/>
          <w:sz w:val="21"/>
        </w:rPr>
        <w:t>响应方代表须携带有效身份证件。如响应方代表不是法定代表人（负责人），须有法定代表人（负责人）出具的授权委托书及</w:t>
      </w:r>
      <w:proofErr w:type="gramStart"/>
      <w:r>
        <w:rPr>
          <w:rFonts w:hAnsi="宋体" w:hint="eastAsia"/>
          <w:sz w:val="21"/>
        </w:rPr>
        <w:t>社保证明</w:t>
      </w:r>
      <w:proofErr w:type="gramEnd"/>
      <w:r>
        <w:rPr>
          <w:rFonts w:hAnsi="宋体" w:hint="eastAsia"/>
          <w:sz w:val="21"/>
        </w:rPr>
        <w:t>（正本用原件，副本用复印件）。</w:t>
      </w:r>
      <w:r>
        <w:rPr>
          <w:rFonts w:hAnsi="宋体" w:hint="eastAsia"/>
          <w:b/>
          <w:sz w:val="21"/>
        </w:rPr>
        <w:t>注：</w:t>
      </w:r>
      <w:r>
        <w:rPr>
          <w:rFonts w:ascii="Arial" w:hAnsi="Arial" w:cs="Arial"/>
          <w:b/>
          <w:color w:val="000000"/>
          <w:sz w:val="22"/>
          <w:u w:val="single"/>
        </w:rPr>
        <w:t>本项目采用在线投标方式，对投标供应商是否前往开标现场不作要求</w:t>
      </w:r>
      <w:r>
        <w:rPr>
          <w:rFonts w:ascii="Arial" w:hAnsi="Arial" w:cs="Arial" w:hint="eastAsia"/>
          <w:b/>
          <w:color w:val="000000"/>
          <w:sz w:val="22"/>
          <w:u w:val="single"/>
        </w:rPr>
        <w:t>，</w:t>
      </w:r>
      <w:r>
        <w:rPr>
          <w:rFonts w:ascii="Arial" w:hAnsi="Arial" w:cs="Arial"/>
          <w:b/>
          <w:color w:val="000000"/>
          <w:sz w:val="22"/>
          <w:u w:val="single"/>
        </w:rPr>
        <w:t>投标供应商可根据实际情况自行选择是否</w:t>
      </w:r>
      <w:r>
        <w:rPr>
          <w:rFonts w:ascii="Arial" w:hAnsi="Arial" w:cs="Arial" w:hint="eastAsia"/>
          <w:b/>
          <w:color w:val="000000"/>
          <w:sz w:val="22"/>
          <w:u w:val="single"/>
        </w:rPr>
        <w:t>前往</w:t>
      </w:r>
      <w:r>
        <w:rPr>
          <w:rFonts w:ascii="Arial" w:hAnsi="Arial" w:cs="Arial"/>
          <w:b/>
          <w:color w:val="000000"/>
          <w:sz w:val="22"/>
          <w:u w:val="single"/>
        </w:rPr>
        <w:t>开标现场</w:t>
      </w:r>
      <w:r>
        <w:rPr>
          <w:rFonts w:ascii="Arial" w:hAnsi="Arial" w:cs="Arial" w:hint="eastAsia"/>
          <w:b/>
          <w:color w:val="000000"/>
          <w:sz w:val="22"/>
          <w:u w:val="single"/>
        </w:rPr>
        <w:t>。</w:t>
      </w:r>
    </w:p>
    <w:p w14:paraId="388C7C69" w14:textId="77777777" w:rsidR="006B4488" w:rsidRDefault="00C925CE">
      <w:pPr>
        <w:snapToGrid w:val="0"/>
        <w:spacing w:line="360" w:lineRule="auto"/>
        <w:jc w:val="left"/>
        <w:outlineLvl w:val="1"/>
        <w:rPr>
          <w:rFonts w:ascii="宋体" w:hAnsi="宋体"/>
          <w:b/>
          <w:sz w:val="24"/>
        </w:rPr>
      </w:pPr>
      <w:r>
        <w:rPr>
          <w:rFonts w:ascii="宋体" w:hAnsi="宋体" w:hint="eastAsia"/>
          <w:b/>
          <w:sz w:val="24"/>
        </w:rPr>
        <w:t>（五）投标费用</w:t>
      </w:r>
    </w:p>
    <w:p w14:paraId="008DA4FC" w14:textId="77777777" w:rsidR="006B4488" w:rsidRDefault="00C925CE">
      <w:pPr>
        <w:snapToGrid w:val="0"/>
        <w:spacing w:line="360" w:lineRule="auto"/>
        <w:ind w:rightChars="-241" w:right="-506" w:firstLineChars="150" w:firstLine="315"/>
        <w:jc w:val="left"/>
        <w:rPr>
          <w:rFonts w:ascii="宋体" w:hAnsi="宋体"/>
        </w:rPr>
      </w:pPr>
      <w:r>
        <w:rPr>
          <w:rFonts w:ascii="宋体" w:hAnsi="宋体" w:hint="eastAsia"/>
        </w:rPr>
        <w:t>不论投标结果如何，响应方均应自行承担所有与投标有关的全部费用（磋商文件另有规定除外）。</w:t>
      </w:r>
    </w:p>
    <w:p w14:paraId="54FF0D0B" w14:textId="77777777" w:rsidR="006B4488" w:rsidRDefault="00C925CE">
      <w:pPr>
        <w:snapToGrid w:val="0"/>
        <w:spacing w:line="360" w:lineRule="auto"/>
        <w:jc w:val="left"/>
        <w:rPr>
          <w:rFonts w:ascii="宋体" w:hAnsi="宋体"/>
          <w:b/>
          <w:sz w:val="24"/>
        </w:rPr>
      </w:pPr>
      <w:r>
        <w:rPr>
          <w:rFonts w:ascii="宋体" w:hAnsi="宋体" w:hint="eastAsia"/>
          <w:b/>
          <w:sz w:val="24"/>
        </w:rPr>
        <w:t>（六）联合体投标</w:t>
      </w:r>
    </w:p>
    <w:p w14:paraId="57A4535C"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本项目不接受联合体投标。</w:t>
      </w:r>
    </w:p>
    <w:p w14:paraId="561ED918" w14:textId="77777777" w:rsidR="006B4488" w:rsidRDefault="00C925CE">
      <w:pPr>
        <w:snapToGrid w:val="0"/>
        <w:spacing w:line="360" w:lineRule="auto"/>
        <w:rPr>
          <w:rFonts w:ascii="宋体" w:hAnsi="宋体"/>
          <w:b/>
          <w:sz w:val="24"/>
        </w:rPr>
      </w:pPr>
      <w:r>
        <w:rPr>
          <w:rFonts w:ascii="宋体" w:hAnsi="宋体" w:hint="eastAsia"/>
          <w:b/>
          <w:sz w:val="24"/>
        </w:rPr>
        <w:t>（七）转包与分包</w:t>
      </w:r>
    </w:p>
    <w:p w14:paraId="787B6467" w14:textId="77777777" w:rsidR="006B4488" w:rsidRDefault="00C925CE">
      <w:pPr>
        <w:pStyle w:val="ad"/>
        <w:snapToGrid w:val="0"/>
        <w:spacing w:beforeLines="0" w:after="156" w:line="360" w:lineRule="auto"/>
        <w:ind w:leftChars="1" w:left="2" w:rightChars="-241" w:right="-506" w:firstLineChars="250" w:firstLine="525"/>
        <w:rPr>
          <w:rFonts w:hAnsi="宋体"/>
          <w:sz w:val="21"/>
        </w:rPr>
      </w:pPr>
      <w:r>
        <w:rPr>
          <w:rFonts w:hAnsi="宋体" w:hint="eastAsia"/>
          <w:sz w:val="21"/>
        </w:rPr>
        <w:t>本项目不允许转包。</w:t>
      </w:r>
    </w:p>
    <w:p w14:paraId="30C7B8D5" w14:textId="77777777" w:rsidR="006B4488" w:rsidRDefault="00C925CE">
      <w:pPr>
        <w:snapToGrid w:val="0"/>
        <w:spacing w:line="360" w:lineRule="auto"/>
        <w:jc w:val="left"/>
        <w:outlineLvl w:val="1"/>
        <w:rPr>
          <w:rFonts w:ascii="宋体" w:hAnsi="宋体"/>
          <w:b/>
          <w:sz w:val="24"/>
        </w:rPr>
      </w:pPr>
      <w:r>
        <w:rPr>
          <w:rFonts w:ascii="宋体" w:hAnsi="宋体" w:hint="eastAsia"/>
          <w:b/>
          <w:sz w:val="24"/>
        </w:rPr>
        <w:t>（八）特别说明：</w:t>
      </w:r>
    </w:p>
    <w:p w14:paraId="790A8F21" w14:textId="77777777" w:rsidR="006B4488" w:rsidRDefault="00C925CE">
      <w:pPr>
        <w:pStyle w:val="ad"/>
        <w:snapToGrid w:val="0"/>
        <w:spacing w:beforeLines="0" w:after="156" w:line="360" w:lineRule="auto"/>
        <w:ind w:leftChars="1" w:left="2" w:rightChars="-241" w:right="-506" w:firstLineChars="250" w:firstLine="525"/>
        <w:rPr>
          <w:rFonts w:hAnsi="宋体"/>
          <w:sz w:val="21"/>
        </w:rPr>
      </w:pPr>
      <w:r>
        <w:rPr>
          <w:rFonts w:hAnsi="宋体" w:hint="eastAsia"/>
          <w:sz w:val="21"/>
        </w:rPr>
        <w:t>多家代理商或经销商参加投标，如其中两家或两家以上供应</w:t>
      </w:r>
      <w:proofErr w:type="gramStart"/>
      <w:r>
        <w:rPr>
          <w:rFonts w:hAnsi="宋体" w:hint="eastAsia"/>
          <w:sz w:val="21"/>
        </w:rPr>
        <w:t>商存在</w:t>
      </w:r>
      <w:proofErr w:type="gramEnd"/>
      <w:r>
        <w:rPr>
          <w:rFonts w:hAnsi="宋体" w:hint="eastAsia"/>
          <w:sz w:val="21"/>
        </w:rPr>
        <w:t>分级代理或代销关系，且提供的是其所代理品牌产品的，评审时，按上述规定确定其中一家为有效供应商。</w:t>
      </w:r>
    </w:p>
    <w:p w14:paraId="2521D755" w14:textId="77777777" w:rsidR="006B4488" w:rsidRDefault="00C925CE">
      <w:pPr>
        <w:pStyle w:val="ad"/>
        <w:snapToGrid w:val="0"/>
        <w:spacing w:beforeLines="0" w:after="156" w:line="360" w:lineRule="auto"/>
        <w:ind w:leftChars="75" w:left="158" w:rightChars="-241" w:right="-506" w:firstLineChars="150" w:firstLine="315"/>
        <w:rPr>
          <w:rFonts w:hAnsi="宋体"/>
          <w:sz w:val="21"/>
        </w:rPr>
      </w:pPr>
      <w:r>
        <w:rPr>
          <w:rFonts w:hAnsi="宋体" w:hint="eastAsia"/>
          <w:sz w:val="21"/>
        </w:rPr>
        <w:t>1、同一家原生产厂商授权多家代理商参加投标的，评审时，按上述规定确定其中一家为有效供应商。</w:t>
      </w:r>
    </w:p>
    <w:p w14:paraId="1E4E928D" w14:textId="77777777" w:rsidR="006B4488" w:rsidRDefault="00C925CE">
      <w:pPr>
        <w:pStyle w:val="ad"/>
        <w:snapToGrid w:val="0"/>
        <w:spacing w:beforeLines="0" w:line="360" w:lineRule="auto"/>
        <w:ind w:leftChars="1" w:left="2" w:rightChars="-241" w:right="-506" w:firstLineChars="250" w:firstLine="525"/>
        <w:rPr>
          <w:rFonts w:hAnsi="宋体"/>
          <w:b/>
          <w:sz w:val="21"/>
        </w:rPr>
      </w:pPr>
      <w:r>
        <w:rPr>
          <w:rFonts w:hAnsi="宋体" w:hint="eastAsia"/>
          <w:sz w:val="21"/>
        </w:rPr>
        <w:t>2.响应方投标所使用的资格、信誉、荣誉、业绩与企业认证必须为本法人所拥有。响应方</w:t>
      </w:r>
      <w:r>
        <w:rPr>
          <w:rFonts w:hAnsi="宋体" w:hint="eastAsia"/>
          <w:sz w:val="21"/>
        </w:rPr>
        <w:lastRenderedPageBreak/>
        <w:t>投标所使用的采购项目实施人员必须为本法人员工</w:t>
      </w:r>
      <w:r>
        <w:rPr>
          <w:rFonts w:hAnsi="宋体" w:hint="eastAsia"/>
          <w:b/>
          <w:sz w:val="21"/>
        </w:rPr>
        <w:t>。</w:t>
      </w:r>
    </w:p>
    <w:p w14:paraId="4758E751" w14:textId="77777777" w:rsidR="006B4488" w:rsidRDefault="00C925CE">
      <w:pPr>
        <w:pStyle w:val="ad"/>
        <w:snapToGrid w:val="0"/>
        <w:spacing w:beforeLines="0" w:line="360" w:lineRule="auto"/>
        <w:ind w:leftChars="1" w:left="2" w:rightChars="-241" w:right="-506" w:firstLineChars="250" w:firstLine="525"/>
        <w:rPr>
          <w:rFonts w:hAnsi="宋体"/>
          <w:sz w:val="21"/>
        </w:rPr>
      </w:pPr>
      <w:r>
        <w:rPr>
          <w:rFonts w:hAnsi="宋体" w:hint="eastAsia"/>
          <w:sz w:val="21"/>
        </w:rPr>
        <w:t>3.响应方应仔细</w:t>
      </w:r>
      <w:proofErr w:type="gramStart"/>
      <w:r>
        <w:rPr>
          <w:rFonts w:hAnsi="宋体" w:hint="eastAsia"/>
          <w:sz w:val="21"/>
        </w:rPr>
        <w:t>阅读磋商</w:t>
      </w:r>
      <w:proofErr w:type="gramEnd"/>
      <w:r>
        <w:rPr>
          <w:rFonts w:hAnsi="宋体" w:hint="eastAsia"/>
          <w:sz w:val="21"/>
        </w:rPr>
        <w:t>文件的所有内容，按照磋商文件的要求提交响应文件，并对所提供的全部资料的真实性承担法律责任。</w:t>
      </w:r>
    </w:p>
    <w:p w14:paraId="38AEDBD4" w14:textId="77777777" w:rsidR="006B4488" w:rsidRDefault="00C925CE">
      <w:pPr>
        <w:pStyle w:val="ad"/>
        <w:snapToGrid w:val="0"/>
        <w:spacing w:beforeLines="0" w:line="360" w:lineRule="auto"/>
        <w:ind w:leftChars="1" w:left="2" w:rightChars="-241" w:right="-506" w:firstLineChars="250" w:firstLine="525"/>
        <w:rPr>
          <w:rFonts w:hAnsi="宋体"/>
          <w:b/>
          <w:sz w:val="21"/>
        </w:rPr>
      </w:pPr>
      <w:r>
        <w:rPr>
          <w:rFonts w:hAnsi="宋体" w:hint="eastAsia"/>
          <w:sz w:val="21"/>
        </w:rPr>
        <w:t>4.响应方在投标活动中提供任何虚假材料,其投标无效，并报监管部门查处；中标后发现的,中标人须依照《中华人民共和国消费者权益保护法》第49条之规定双倍赔偿招标方，且民事赔偿并不免除违法响应方的行政与刑事责任。</w:t>
      </w:r>
    </w:p>
    <w:p w14:paraId="27341FD8" w14:textId="77777777" w:rsidR="006B4488" w:rsidRDefault="00C925CE">
      <w:pPr>
        <w:pStyle w:val="ad"/>
        <w:adjustRightInd w:val="0"/>
        <w:snapToGrid w:val="0"/>
        <w:spacing w:before="156" w:after="20"/>
        <w:ind w:firstLineChars="200" w:firstLine="422"/>
      </w:pPr>
      <w:r>
        <w:rPr>
          <w:rFonts w:hAnsi="宋体" w:cs="宋体" w:hint="eastAsia"/>
          <w:b/>
          <w:sz w:val="21"/>
          <w:szCs w:val="21"/>
        </w:rPr>
        <w:t>（九）</w:t>
      </w:r>
      <w:r>
        <w:rPr>
          <w:rFonts w:hAnsi="宋体" w:cs="宋体"/>
          <w:b/>
          <w:sz w:val="21"/>
          <w:szCs w:val="21"/>
        </w:rPr>
        <w:t>质疑和投诉</w:t>
      </w:r>
    </w:p>
    <w:p w14:paraId="15B6746B" w14:textId="77777777" w:rsidR="006B4488" w:rsidRDefault="00C925CE">
      <w:pPr>
        <w:pStyle w:val="aff"/>
        <w:numPr>
          <w:ilvl w:val="0"/>
          <w:numId w:val="4"/>
        </w:numPr>
        <w:wordWrap w:val="0"/>
        <w:spacing w:line="360" w:lineRule="auto"/>
        <w:ind w:firstLineChars="0"/>
        <w:rPr>
          <w:b/>
          <w:bCs/>
        </w:rPr>
      </w:pPr>
      <w:r>
        <w:rPr>
          <w:rFonts w:hAnsi="宋体" w:cs="宋体" w:hint="eastAsia"/>
          <w:b/>
          <w:szCs w:val="21"/>
        </w:rPr>
        <w:t>质疑</w:t>
      </w:r>
    </w:p>
    <w:p w14:paraId="139CE346" w14:textId="77777777" w:rsidR="006B4488" w:rsidRDefault="00C925CE">
      <w:pPr>
        <w:pStyle w:val="aff"/>
        <w:numPr>
          <w:ilvl w:val="1"/>
          <w:numId w:val="4"/>
        </w:numPr>
        <w:wordWrap w:val="0"/>
        <w:spacing w:line="360" w:lineRule="auto"/>
        <w:ind w:firstLineChars="0"/>
      </w:pPr>
      <w:r>
        <w:rPr>
          <w:rFonts w:hint="eastAsia"/>
        </w:rPr>
        <w:t>供应商若对采购文件有任何疑问，要求澄清或认为有必要与招标采购单位进行技术交流时，应于其在知道或者应知其权益受到损害之日起</w:t>
      </w:r>
      <w:r>
        <w:rPr>
          <w:rFonts w:hint="eastAsia"/>
        </w:rPr>
        <w:t>7</w:t>
      </w:r>
      <w:r>
        <w:rPr>
          <w:rFonts w:hint="eastAsia"/>
        </w:rPr>
        <w:t>个工作日内，通过书面向招标采购单位提问。</w:t>
      </w:r>
    </w:p>
    <w:p w14:paraId="04C7A2F7" w14:textId="77777777" w:rsidR="006B4488" w:rsidRDefault="00C925CE">
      <w:pPr>
        <w:pStyle w:val="aff"/>
        <w:ind w:left="403" w:firstLineChars="0" w:firstLine="0"/>
      </w:pPr>
      <w:r>
        <w:rPr>
          <w:rFonts w:hint="eastAsia"/>
        </w:rPr>
        <w:t>（</w:t>
      </w:r>
      <w:r>
        <w:rPr>
          <w:rFonts w:hint="eastAsia"/>
        </w:rPr>
        <w:t>1</w:t>
      </w:r>
      <w:r>
        <w:rPr>
          <w:rFonts w:hint="eastAsia"/>
        </w:rPr>
        <w:t>）根据《中华人民共和国政府采购法实施条例》第五十三条：政府采购法第五十二</w:t>
      </w:r>
    </w:p>
    <w:p w14:paraId="79C3897C" w14:textId="77777777" w:rsidR="006B4488" w:rsidRDefault="00C925CE">
      <w:r>
        <w:rPr>
          <w:rFonts w:hint="eastAsia"/>
        </w:rPr>
        <w:t>条规定的供应商应知其权益受到损害之日，是指：</w:t>
      </w:r>
    </w:p>
    <w:p w14:paraId="5D7E5D3F" w14:textId="77777777" w:rsidR="006B4488" w:rsidRDefault="00C925CE">
      <w:pPr>
        <w:pStyle w:val="aff"/>
        <w:ind w:firstLineChars="100" w:firstLine="210"/>
      </w:pPr>
      <w:r>
        <w:rPr>
          <w:rFonts w:hint="eastAsia"/>
        </w:rPr>
        <w:t>①对可以质疑的采购文件提出质疑的，为收到采购文件之日或者采购文件公告期限届满之日；</w:t>
      </w:r>
    </w:p>
    <w:p w14:paraId="53CC15D3" w14:textId="77777777" w:rsidR="006B4488" w:rsidRDefault="00C925CE">
      <w:pPr>
        <w:pStyle w:val="aff"/>
        <w:ind w:firstLineChars="100" w:firstLine="210"/>
      </w:pPr>
      <w:r>
        <w:rPr>
          <w:rFonts w:hint="eastAsia"/>
        </w:rPr>
        <w:t>②对采购过程提出质疑的，为各采购程序环节结束之日；</w:t>
      </w:r>
    </w:p>
    <w:p w14:paraId="576E149F" w14:textId="77777777" w:rsidR="006B4488" w:rsidRDefault="00C925CE">
      <w:pPr>
        <w:pStyle w:val="aff"/>
        <w:ind w:firstLineChars="100" w:firstLine="210"/>
      </w:pPr>
      <w:r>
        <w:rPr>
          <w:rFonts w:hint="eastAsia"/>
        </w:rPr>
        <w:t>③对中标或者成交结果提出质疑的，为中标或者成交结果公告期限届满之日。采购结果公告期限为</w:t>
      </w:r>
      <w:r>
        <w:rPr>
          <w:rFonts w:hint="eastAsia"/>
        </w:rPr>
        <w:t>1</w:t>
      </w:r>
      <w:r>
        <w:rPr>
          <w:rFonts w:hint="eastAsia"/>
        </w:rPr>
        <w:t>个工作日。</w:t>
      </w:r>
    </w:p>
    <w:p w14:paraId="3519F0DA" w14:textId="77777777" w:rsidR="006B4488" w:rsidRDefault="00C925CE">
      <w:pPr>
        <w:pStyle w:val="aff"/>
      </w:pPr>
      <w:r>
        <w:rPr>
          <w:rFonts w:hint="eastAsia"/>
        </w:rPr>
        <w:t>1.2</w:t>
      </w:r>
      <w:r>
        <w:rPr>
          <w:rFonts w:hint="eastAsia"/>
        </w:rPr>
        <w:t>提出质疑的投标人（以下简称质疑投标人）应当是参与所质疑项目采购活动的投标人。</w:t>
      </w:r>
    </w:p>
    <w:p w14:paraId="3F39B3E9" w14:textId="77777777" w:rsidR="006B4488" w:rsidRDefault="00C925CE">
      <w:pPr>
        <w:pStyle w:val="aff"/>
      </w:pPr>
      <w:r>
        <w:rPr>
          <w:rFonts w:hint="eastAsia"/>
        </w:rPr>
        <w:t>1.3</w:t>
      </w:r>
      <w:r>
        <w:rPr>
          <w:rFonts w:hint="eastAsia"/>
        </w:rPr>
        <w:t>投标人为法人或者其他组织的，应当由法定代表人、主要负责人，或者其授权代表签字或者盖章，并加盖公章。</w:t>
      </w:r>
    </w:p>
    <w:p w14:paraId="23B7CDE2" w14:textId="77777777" w:rsidR="006B4488" w:rsidRDefault="00C925CE">
      <w:pPr>
        <w:pStyle w:val="aff"/>
      </w:pPr>
      <w:r>
        <w:rPr>
          <w:rFonts w:hint="eastAsia"/>
        </w:rPr>
        <w:t>投标人可以委托代理人进行质疑和投诉。其授权委托书应当载明代理人的姓名或者名称、代理事项、具体权限、期限和相关事项。投标人为法人或者其他组织的，应当由法定代表人、主要负责人签字或者盖章，并加盖公章。代理人提出质疑和投诉，应当提交投标人签署的授权委托书。</w:t>
      </w:r>
    </w:p>
    <w:p w14:paraId="5D622194" w14:textId="77777777" w:rsidR="006B4488" w:rsidRDefault="00C925CE">
      <w:pPr>
        <w:pStyle w:val="aff"/>
      </w:pPr>
      <w:r>
        <w:rPr>
          <w:rFonts w:hint="eastAsia"/>
        </w:rPr>
        <w:t>以联合体形</w:t>
      </w:r>
      <w:proofErr w:type="gramStart"/>
      <w:r>
        <w:rPr>
          <w:rFonts w:hint="eastAsia"/>
        </w:rPr>
        <w:t>式参加</w:t>
      </w:r>
      <w:proofErr w:type="gramEnd"/>
      <w:r>
        <w:rPr>
          <w:rFonts w:hint="eastAsia"/>
        </w:rPr>
        <w:t>政府采购活动的，其投诉应当由组成联合体的所有投标人共同提出。</w:t>
      </w:r>
    </w:p>
    <w:p w14:paraId="18AF19BD" w14:textId="77777777" w:rsidR="006B4488" w:rsidRDefault="00C925CE">
      <w:pPr>
        <w:pStyle w:val="aff"/>
      </w:pPr>
      <w:r>
        <w:rPr>
          <w:rFonts w:hint="eastAsia"/>
        </w:rPr>
        <w:t>1.4</w:t>
      </w:r>
      <w:r>
        <w:rPr>
          <w:rFonts w:hint="eastAsia"/>
        </w:rPr>
        <w:t>投标人提交的</w:t>
      </w:r>
      <w:proofErr w:type="gramStart"/>
      <w:r>
        <w:rPr>
          <w:rFonts w:hint="eastAsia"/>
        </w:rPr>
        <w:t>质疑书需</w:t>
      </w:r>
      <w:proofErr w:type="gramEnd"/>
      <w:r>
        <w:rPr>
          <w:rFonts w:hint="eastAsia"/>
        </w:rPr>
        <w:t>一式三份，</w:t>
      </w:r>
      <w:proofErr w:type="gramStart"/>
      <w:r>
        <w:rPr>
          <w:rFonts w:hint="eastAsia"/>
        </w:rPr>
        <w:t>质疑书</w:t>
      </w:r>
      <w:proofErr w:type="gramEnd"/>
      <w:r>
        <w:rPr>
          <w:rFonts w:hint="eastAsia"/>
        </w:rPr>
        <w:t>至少应包括下列主要内容：</w:t>
      </w:r>
    </w:p>
    <w:p w14:paraId="107B1B84" w14:textId="77777777" w:rsidR="006B4488" w:rsidRDefault="00C925CE">
      <w:pPr>
        <w:pStyle w:val="a"/>
        <w:numPr>
          <w:ilvl w:val="2"/>
          <w:numId w:val="5"/>
        </w:numPr>
        <w:tabs>
          <w:tab w:val="clear" w:pos="1425"/>
        </w:tabs>
        <w:ind w:firstLine="0"/>
        <w:rPr>
          <w:rFonts w:ascii="Times New Roman" w:eastAsia="宋体" w:hAnsi="Times New Roman"/>
        </w:rPr>
      </w:pPr>
      <w:r>
        <w:rPr>
          <w:rFonts w:ascii="Times New Roman" w:eastAsia="宋体" w:hAnsi="Times New Roman" w:hint="eastAsia"/>
        </w:rPr>
        <w:t>投标人的姓名或者名称、地址、邮编、联系人及联系电话；</w:t>
      </w:r>
    </w:p>
    <w:p w14:paraId="5DDB3EBD" w14:textId="77777777" w:rsidR="006B4488" w:rsidRDefault="00C925CE">
      <w:pPr>
        <w:pStyle w:val="a"/>
        <w:numPr>
          <w:ilvl w:val="2"/>
          <w:numId w:val="5"/>
        </w:numPr>
        <w:tabs>
          <w:tab w:val="clear" w:pos="1425"/>
        </w:tabs>
        <w:ind w:firstLine="0"/>
        <w:rPr>
          <w:rFonts w:ascii="Times New Roman" w:eastAsia="宋体" w:hAnsi="Times New Roman"/>
        </w:rPr>
      </w:pPr>
      <w:r>
        <w:rPr>
          <w:rFonts w:ascii="Times New Roman" w:eastAsia="宋体" w:hAnsi="Times New Roman" w:hint="eastAsia"/>
        </w:rPr>
        <w:t>质疑项目的名称、编号；</w:t>
      </w:r>
    </w:p>
    <w:p w14:paraId="3F02C3CF" w14:textId="77777777" w:rsidR="006B4488" w:rsidRDefault="00C925CE">
      <w:pPr>
        <w:pStyle w:val="a"/>
        <w:numPr>
          <w:ilvl w:val="2"/>
          <w:numId w:val="5"/>
        </w:numPr>
        <w:tabs>
          <w:tab w:val="clear" w:pos="1425"/>
        </w:tabs>
        <w:ind w:firstLine="0"/>
        <w:rPr>
          <w:rFonts w:ascii="Times New Roman" w:eastAsia="宋体" w:hAnsi="Times New Roman"/>
        </w:rPr>
      </w:pPr>
      <w:r>
        <w:rPr>
          <w:rFonts w:ascii="Times New Roman" w:eastAsia="宋体" w:hAnsi="Times New Roman" w:hint="eastAsia"/>
        </w:rPr>
        <w:t>具体、明确的质疑事项和与质疑事项相关的请求；</w:t>
      </w:r>
    </w:p>
    <w:p w14:paraId="681EAC4C" w14:textId="77777777" w:rsidR="006B4488" w:rsidRDefault="00C925CE">
      <w:pPr>
        <w:pStyle w:val="a"/>
        <w:numPr>
          <w:ilvl w:val="2"/>
          <w:numId w:val="5"/>
        </w:numPr>
        <w:tabs>
          <w:tab w:val="clear" w:pos="1425"/>
        </w:tabs>
        <w:ind w:firstLine="0"/>
        <w:rPr>
          <w:rFonts w:ascii="Times New Roman" w:eastAsia="宋体" w:hAnsi="Times New Roman"/>
        </w:rPr>
      </w:pPr>
      <w:r>
        <w:rPr>
          <w:rFonts w:ascii="Times New Roman" w:eastAsia="宋体" w:hAnsi="Times New Roman" w:hint="eastAsia"/>
        </w:rPr>
        <w:t>事实依据；</w:t>
      </w:r>
    </w:p>
    <w:p w14:paraId="7BC4C01D" w14:textId="77777777" w:rsidR="006B4488" w:rsidRDefault="00C925CE">
      <w:pPr>
        <w:pStyle w:val="a"/>
        <w:numPr>
          <w:ilvl w:val="2"/>
          <w:numId w:val="5"/>
        </w:numPr>
        <w:tabs>
          <w:tab w:val="clear" w:pos="1425"/>
        </w:tabs>
        <w:ind w:firstLine="0"/>
        <w:rPr>
          <w:rFonts w:ascii="Times New Roman" w:eastAsia="宋体" w:hAnsi="Times New Roman"/>
        </w:rPr>
      </w:pPr>
      <w:r>
        <w:rPr>
          <w:rFonts w:ascii="Times New Roman" w:eastAsia="宋体" w:hAnsi="Times New Roman" w:hint="eastAsia"/>
        </w:rPr>
        <w:t>必要的法律依据；</w:t>
      </w:r>
    </w:p>
    <w:p w14:paraId="460B16F0" w14:textId="77777777" w:rsidR="006B4488" w:rsidRDefault="00C925CE">
      <w:pPr>
        <w:pStyle w:val="a"/>
        <w:numPr>
          <w:ilvl w:val="2"/>
          <w:numId w:val="5"/>
        </w:numPr>
        <w:tabs>
          <w:tab w:val="clear" w:pos="1425"/>
        </w:tabs>
        <w:ind w:firstLine="0"/>
        <w:rPr>
          <w:rFonts w:ascii="Times New Roman" w:eastAsia="宋体" w:hAnsi="Times New Roman"/>
        </w:rPr>
      </w:pPr>
      <w:r>
        <w:rPr>
          <w:rFonts w:ascii="Times New Roman" w:eastAsia="宋体" w:hAnsi="Times New Roman" w:hint="eastAsia"/>
        </w:rPr>
        <w:t>提出质疑的日期。</w:t>
      </w:r>
    </w:p>
    <w:p w14:paraId="327BDF83" w14:textId="77777777" w:rsidR="006B4488" w:rsidRDefault="00C925CE">
      <w:pPr>
        <w:pStyle w:val="aff"/>
      </w:pPr>
      <w:r>
        <w:rPr>
          <w:rFonts w:hint="eastAsia"/>
        </w:rPr>
        <w:t>1.5</w:t>
      </w:r>
      <w:r>
        <w:rPr>
          <w:rFonts w:hint="eastAsia"/>
        </w:rPr>
        <w:t>采购人、采购代理机构不得拒收质疑投标人在法定质疑期内发出的质疑函，应当在收到质疑函后</w:t>
      </w:r>
      <w:r>
        <w:rPr>
          <w:rFonts w:hint="eastAsia"/>
        </w:rPr>
        <w:t>7</w:t>
      </w:r>
      <w:r>
        <w:rPr>
          <w:rFonts w:hint="eastAsia"/>
        </w:rPr>
        <w:t>个工作日内</w:t>
      </w:r>
      <w:proofErr w:type="gramStart"/>
      <w:r>
        <w:rPr>
          <w:rFonts w:hint="eastAsia"/>
        </w:rPr>
        <w:t>作出</w:t>
      </w:r>
      <w:proofErr w:type="gramEnd"/>
      <w:r>
        <w:rPr>
          <w:rFonts w:hint="eastAsia"/>
        </w:rPr>
        <w:t>答复，质疑答复的内容不得涉及商业秘密，并以书面形式通知质疑投标人和其他有关投标人。</w:t>
      </w:r>
    </w:p>
    <w:p w14:paraId="553A74C3" w14:textId="77777777" w:rsidR="006B4488" w:rsidRDefault="00C925CE">
      <w:pPr>
        <w:pStyle w:val="aff"/>
        <w:numPr>
          <w:ilvl w:val="0"/>
          <w:numId w:val="4"/>
        </w:numPr>
        <w:wordWrap w:val="0"/>
        <w:spacing w:line="360" w:lineRule="auto"/>
        <w:ind w:firstLineChars="0"/>
        <w:rPr>
          <w:b/>
          <w:bCs/>
        </w:rPr>
      </w:pPr>
      <w:r>
        <w:rPr>
          <w:rFonts w:hint="eastAsia"/>
          <w:b/>
          <w:bCs/>
        </w:rPr>
        <w:lastRenderedPageBreak/>
        <w:t>投诉</w:t>
      </w:r>
    </w:p>
    <w:p w14:paraId="3E9E4451" w14:textId="77777777" w:rsidR="006B4488" w:rsidRDefault="00C925CE">
      <w:pPr>
        <w:pStyle w:val="aff"/>
        <w:numPr>
          <w:ilvl w:val="1"/>
          <w:numId w:val="4"/>
        </w:numPr>
        <w:wordWrap w:val="0"/>
        <w:spacing w:line="360" w:lineRule="auto"/>
        <w:ind w:firstLineChars="0"/>
      </w:pPr>
      <w:r>
        <w:rPr>
          <w:rFonts w:hint="eastAsia"/>
        </w:rPr>
        <w:t>质疑投标人对采购人、采购代理机构的答复不满意，或者采购人、采购代理机构未在规定时间内</w:t>
      </w:r>
      <w:proofErr w:type="gramStart"/>
      <w:r>
        <w:rPr>
          <w:rFonts w:hint="eastAsia"/>
        </w:rPr>
        <w:t>作出</w:t>
      </w:r>
      <w:proofErr w:type="gramEnd"/>
      <w:r>
        <w:rPr>
          <w:rFonts w:hint="eastAsia"/>
        </w:rPr>
        <w:t>答复的，可以在答复期满后</w:t>
      </w:r>
      <w:r>
        <w:rPr>
          <w:rFonts w:hint="eastAsia"/>
        </w:rPr>
        <w:t>15</w:t>
      </w:r>
      <w:r>
        <w:rPr>
          <w:rFonts w:hint="eastAsia"/>
        </w:rPr>
        <w:t>个工作日内向《政府采购质疑和投诉办法》第六条规定的财政部门提起投诉。</w:t>
      </w:r>
    </w:p>
    <w:p w14:paraId="58AFAB58" w14:textId="77777777" w:rsidR="006B4488" w:rsidRDefault="00C925CE">
      <w:pPr>
        <w:pStyle w:val="aff"/>
        <w:numPr>
          <w:ilvl w:val="1"/>
          <w:numId w:val="4"/>
        </w:numPr>
        <w:wordWrap w:val="0"/>
        <w:spacing w:line="360" w:lineRule="auto"/>
        <w:ind w:firstLineChars="0"/>
      </w:pPr>
      <w:r>
        <w:rPr>
          <w:rFonts w:hint="eastAsia"/>
        </w:rPr>
        <w:t>投标人投诉的事项不得超出已质疑事项的范围，但基于质疑答复内容提出的投诉事项除外。</w:t>
      </w:r>
    </w:p>
    <w:p w14:paraId="664D3997" w14:textId="77777777" w:rsidR="006B4488" w:rsidRDefault="00C925CE">
      <w:pPr>
        <w:pStyle w:val="aff"/>
        <w:numPr>
          <w:ilvl w:val="1"/>
          <w:numId w:val="4"/>
        </w:numPr>
        <w:wordWrap w:val="0"/>
        <w:spacing w:line="360" w:lineRule="auto"/>
        <w:ind w:firstLineChars="0"/>
      </w:pPr>
      <w:r>
        <w:rPr>
          <w:rFonts w:hint="eastAsia"/>
        </w:rPr>
        <w:t>投诉人提起投诉应当符合下列条件：</w:t>
      </w:r>
    </w:p>
    <w:p w14:paraId="3BA741E7" w14:textId="77777777" w:rsidR="006B4488" w:rsidRDefault="00C925CE">
      <w:pPr>
        <w:pStyle w:val="a"/>
        <w:numPr>
          <w:ilvl w:val="2"/>
          <w:numId w:val="6"/>
        </w:numPr>
        <w:tabs>
          <w:tab w:val="clear" w:pos="1425"/>
        </w:tabs>
        <w:rPr>
          <w:rFonts w:ascii="Times New Roman" w:eastAsia="宋体" w:hAnsi="Times New Roman"/>
        </w:rPr>
      </w:pPr>
      <w:r>
        <w:rPr>
          <w:rFonts w:ascii="Times New Roman" w:eastAsia="宋体" w:hAnsi="Times New Roman" w:hint="eastAsia"/>
        </w:rPr>
        <w:t>提起投诉前已依法进行质疑；</w:t>
      </w:r>
    </w:p>
    <w:p w14:paraId="1A9811EA" w14:textId="77777777" w:rsidR="006B4488" w:rsidRDefault="00C925CE">
      <w:pPr>
        <w:pStyle w:val="a"/>
        <w:numPr>
          <w:ilvl w:val="2"/>
          <w:numId w:val="6"/>
        </w:numPr>
        <w:tabs>
          <w:tab w:val="clear" w:pos="1425"/>
        </w:tabs>
        <w:rPr>
          <w:rFonts w:ascii="Times New Roman" w:eastAsia="宋体" w:hAnsi="Times New Roman"/>
        </w:rPr>
      </w:pPr>
      <w:r>
        <w:rPr>
          <w:rFonts w:ascii="Times New Roman" w:eastAsia="宋体" w:hAnsi="Times New Roman" w:hint="eastAsia"/>
        </w:rPr>
        <w:t>投诉书内容符合本办法的规定；</w:t>
      </w:r>
    </w:p>
    <w:p w14:paraId="56F3ED10" w14:textId="77777777" w:rsidR="006B4488" w:rsidRDefault="00C925CE">
      <w:pPr>
        <w:pStyle w:val="a"/>
        <w:numPr>
          <w:ilvl w:val="2"/>
          <w:numId w:val="6"/>
        </w:numPr>
        <w:tabs>
          <w:tab w:val="clear" w:pos="1425"/>
        </w:tabs>
        <w:rPr>
          <w:rFonts w:ascii="Times New Roman" w:eastAsia="宋体" w:hAnsi="Times New Roman"/>
        </w:rPr>
      </w:pPr>
      <w:r>
        <w:rPr>
          <w:rFonts w:ascii="Times New Roman" w:eastAsia="宋体" w:hAnsi="Times New Roman" w:hint="eastAsia"/>
        </w:rPr>
        <w:t>在投诉有效期限内提起投诉；</w:t>
      </w:r>
    </w:p>
    <w:p w14:paraId="66DA5B59" w14:textId="77777777" w:rsidR="006B4488" w:rsidRDefault="00C925CE">
      <w:pPr>
        <w:pStyle w:val="a"/>
        <w:numPr>
          <w:ilvl w:val="2"/>
          <w:numId w:val="6"/>
        </w:numPr>
        <w:tabs>
          <w:tab w:val="clear" w:pos="1425"/>
        </w:tabs>
        <w:rPr>
          <w:rFonts w:ascii="Times New Roman" w:eastAsia="宋体" w:hAnsi="Times New Roman"/>
        </w:rPr>
      </w:pPr>
      <w:r>
        <w:rPr>
          <w:rFonts w:ascii="Times New Roman" w:eastAsia="宋体" w:hAnsi="Times New Roman" w:hint="eastAsia"/>
        </w:rPr>
        <w:t>同一投诉事项未经财政部门投诉处理；</w:t>
      </w:r>
    </w:p>
    <w:p w14:paraId="61EF4BAF" w14:textId="77777777" w:rsidR="006B4488" w:rsidRDefault="00C925CE">
      <w:pPr>
        <w:pStyle w:val="a"/>
        <w:numPr>
          <w:ilvl w:val="2"/>
          <w:numId w:val="6"/>
        </w:numPr>
        <w:tabs>
          <w:tab w:val="clear" w:pos="1425"/>
        </w:tabs>
        <w:rPr>
          <w:rFonts w:ascii="Times New Roman" w:eastAsia="宋体" w:hAnsi="Times New Roman"/>
        </w:rPr>
      </w:pPr>
      <w:r>
        <w:rPr>
          <w:rFonts w:ascii="Times New Roman" w:eastAsia="宋体" w:hAnsi="Times New Roman" w:hint="eastAsia"/>
        </w:rPr>
        <w:t>财政部规定的其他条件。</w:t>
      </w:r>
    </w:p>
    <w:p w14:paraId="3437570F" w14:textId="77777777" w:rsidR="006B4488" w:rsidRDefault="00C925CE">
      <w:pPr>
        <w:pStyle w:val="aff"/>
        <w:numPr>
          <w:ilvl w:val="1"/>
          <w:numId w:val="4"/>
        </w:numPr>
        <w:wordWrap w:val="0"/>
        <w:spacing w:line="360" w:lineRule="auto"/>
        <w:ind w:firstLineChars="0"/>
      </w:pPr>
      <w:r>
        <w:rPr>
          <w:rFonts w:hint="eastAsia"/>
        </w:rPr>
        <w:t>投诉人在全国范围</w:t>
      </w:r>
      <w:r>
        <w:rPr>
          <w:rFonts w:hint="eastAsia"/>
        </w:rPr>
        <w:t>12</w:t>
      </w:r>
      <w:r>
        <w:rPr>
          <w:rFonts w:hint="eastAsia"/>
        </w:rPr>
        <w:t>个月内三次以上投诉查无实据的，由财政部门列入不良行为记录名单。</w:t>
      </w:r>
    </w:p>
    <w:p w14:paraId="4A13B629" w14:textId="77777777" w:rsidR="006B4488" w:rsidRDefault="00C925CE">
      <w:pPr>
        <w:pStyle w:val="aff"/>
        <w:numPr>
          <w:ilvl w:val="1"/>
          <w:numId w:val="4"/>
        </w:numPr>
        <w:wordWrap w:val="0"/>
        <w:spacing w:line="360" w:lineRule="auto"/>
        <w:ind w:firstLineChars="0"/>
      </w:pPr>
      <w:r>
        <w:rPr>
          <w:rFonts w:hint="eastAsia"/>
        </w:rPr>
        <w:t>投诉人有下列行为之一的，属于虚假、恶意投诉，由财政部门列入不良行为记录名单，禁止其</w:t>
      </w:r>
      <w:r>
        <w:rPr>
          <w:rFonts w:hint="eastAsia"/>
        </w:rPr>
        <w:t>1</w:t>
      </w:r>
      <w:r>
        <w:rPr>
          <w:rFonts w:hint="eastAsia"/>
        </w:rPr>
        <w:t>至</w:t>
      </w:r>
      <w:r>
        <w:rPr>
          <w:rFonts w:hint="eastAsia"/>
        </w:rPr>
        <w:t>3</w:t>
      </w:r>
      <w:r>
        <w:rPr>
          <w:rFonts w:hint="eastAsia"/>
        </w:rPr>
        <w:t>年内参加政府采购活动：</w:t>
      </w:r>
    </w:p>
    <w:p w14:paraId="71402952" w14:textId="77777777" w:rsidR="006B4488" w:rsidRDefault="00C925CE">
      <w:pPr>
        <w:pStyle w:val="aff"/>
        <w:numPr>
          <w:ilvl w:val="0"/>
          <w:numId w:val="7"/>
        </w:numPr>
        <w:wordWrap w:val="0"/>
        <w:spacing w:line="360" w:lineRule="auto"/>
        <w:ind w:firstLineChars="0"/>
      </w:pPr>
      <w:r>
        <w:rPr>
          <w:rFonts w:hint="eastAsia"/>
        </w:rPr>
        <w:t>捏造事实；</w:t>
      </w:r>
    </w:p>
    <w:p w14:paraId="457E143E" w14:textId="77777777" w:rsidR="006B4488" w:rsidRDefault="00C925CE">
      <w:pPr>
        <w:pStyle w:val="aff"/>
        <w:numPr>
          <w:ilvl w:val="0"/>
          <w:numId w:val="7"/>
        </w:numPr>
        <w:wordWrap w:val="0"/>
        <w:spacing w:line="360" w:lineRule="auto"/>
        <w:ind w:firstLineChars="0"/>
      </w:pPr>
      <w:r>
        <w:rPr>
          <w:rFonts w:hint="eastAsia"/>
        </w:rPr>
        <w:t>提供虚假材料；</w:t>
      </w:r>
    </w:p>
    <w:p w14:paraId="10DB6645" w14:textId="77777777" w:rsidR="006B4488" w:rsidRDefault="00C925CE">
      <w:pPr>
        <w:pStyle w:val="aff"/>
        <w:numPr>
          <w:ilvl w:val="0"/>
          <w:numId w:val="7"/>
        </w:numPr>
        <w:wordWrap w:val="0"/>
        <w:spacing w:line="360" w:lineRule="auto"/>
        <w:ind w:firstLineChars="0"/>
      </w:pPr>
      <w:r>
        <w:rPr>
          <w:rFonts w:hint="eastAsia"/>
        </w:rPr>
        <w:t>以非法手段取得证明材料。证据来源的合法性存在明显疑问，投诉人无法证明其取得方式合法的，视为以非法手段取得证明材料。</w:t>
      </w:r>
    </w:p>
    <w:p w14:paraId="4BEF0D14" w14:textId="77777777" w:rsidR="006B4488" w:rsidRDefault="00C925CE">
      <w:pPr>
        <w:pStyle w:val="aff"/>
        <w:ind w:left="403" w:firstLineChars="0" w:firstLine="0"/>
        <w:rPr>
          <w:rFonts w:hAnsi="宋体" w:cs="宋体"/>
          <w:bCs/>
          <w:szCs w:val="21"/>
        </w:rPr>
      </w:pPr>
      <w:r>
        <w:rPr>
          <w:rFonts w:hint="eastAsia"/>
        </w:rPr>
        <w:t>2.6</w:t>
      </w:r>
      <w:r>
        <w:rPr>
          <w:rFonts w:hint="eastAsia"/>
        </w:rPr>
        <w:t>政府采购投标人质疑函范本，详见附件。</w:t>
      </w:r>
    </w:p>
    <w:p w14:paraId="2CD591F5" w14:textId="77777777" w:rsidR="006B4488" w:rsidRDefault="00C925CE">
      <w:pPr>
        <w:pStyle w:val="ad"/>
        <w:adjustRightInd w:val="0"/>
        <w:snapToGrid w:val="0"/>
        <w:spacing w:before="156" w:after="20"/>
        <w:ind w:firstLineChars="200" w:firstLine="422"/>
        <w:rPr>
          <w:rFonts w:hAnsi="宋体" w:cs="宋体"/>
          <w:b/>
          <w:sz w:val="21"/>
          <w:szCs w:val="21"/>
        </w:rPr>
      </w:pPr>
      <w:r>
        <w:rPr>
          <w:rFonts w:hAnsi="宋体" w:cs="宋体" w:hint="eastAsia"/>
          <w:b/>
          <w:sz w:val="21"/>
          <w:szCs w:val="21"/>
        </w:rPr>
        <w:t>（十）信用相关内容</w:t>
      </w:r>
    </w:p>
    <w:p w14:paraId="184D27BE"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1、信用信息查询的截止时点：投标截止时间前查询；</w:t>
      </w:r>
    </w:p>
    <w:p w14:paraId="62FA5F4A"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2、查询渠道：</w:t>
      </w:r>
    </w:p>
    <w:p w14:paraId="3A268DB9"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信用中国（www.creditchina.gov.cn）；</w:t>
      </w:r>
    </w:p>
    <w:p w14:paraId="7417C500"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中国政府采购网（www.ccgp.gov.cn）；</w:t>
      </w:r>
    </w:p>
    <w:p w14:paraId="4EED8630"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3、信用信息查询记录和证据留存具体方式：采购代理机构经办人和监督人员将查询网页打印、签字与其他采购文件一并保存。</w:t>
      </w:r>
    </w:p>
    <w:p w14:paraId="0941BC94"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4、信用信息的使用规则：投标人存在不良信用记录的，其投标将被作为无效投标被拒绝。</w:t>
      </w:r>
    </w:p>
    <w:p w14:paraId="39EC24C6" w14:textId="77777777" w:rsidR="006B4488" w:rsidRDefault="00C925CE">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不良信用记录指：被列入失信被执行人、重大税收违法案件当事人名单、政府采购严重违法失信行为记录名单或浙江政府采购网曝光台中尚在行政处罚期内的。</w:t>
      </w:r>
    </w:p>
    <w:p w14:paraId="334BA3CF" w14:textId="77777777" w:rsidR="006B4488" w:rsidRDefault="00C925CE">
      <w:pPr>
        <w:pStyle w:val="ad"/>
        <w:adjustRightInd w:val="0"/>
        <w:snapToGrid w:val="0"/>
        <w:spacing w:before="156" w:after="20"/>
        <w:ind w:firstLineChars="200" w:firstLine="422"/>
        <w:rPr>
          <w:rFonts w:hAnsi="宋体" w:cs="宋体"/>
          <w:b/>
          <w:sz w:val="21"/>
          <w:szCs w:val="21"/>
        </w:rPr>
      </w:pPr>
      <w:bookmarkStart w:id="7" w:name="_Hlk30163388"/>
      <w:r>
        <w:rPr>
          <w:rFonts w:hAnsi="宋体" w:cs="宋体" w:hint="eastAsia"/>
          <w:b/>
          <w:sz w:val="21"/>
          <w:szCs w:val="21"/>
        </w:rPr>
        <w:lastRenderedPageBreak/>
        <w:t>（十一）获取采购文件不足三家的处理方式</w:t>
      </w:r>
    </w:p>
    <w:p w14:paraId="77D81AE8" w14:textId="77777777" w:rsidR="006B4488" w:rsidRDefault="00C925CE">
      <w:pPr>
        <w:pStyle w:val="ad"/>
        <w:snapToGrid w:val="0"/>
        <w:spacing w:before="156" w:line="360" w:lineRule="exact"/>
        <w:ind w:firstLineChars="198" w:firstLine="416"/>
        <w:rPr>
          <w:rFonts w:hAnsi="宋体" w:cs="宋体"/>
          <w:sz w:val="21"/>
          <w:szCs w:val="21"/>
        </w:rPr>
      </w:pPr>
      <w:r>
        <w:rPr>
          <w:rFonts w:hAnsi="宋体" w:cs="宋体" w:hint="eastAsia"/>
          <w:sz w:val="21"/>
          <w:szCs w:val="21"/>
        </w:rPr>
        <w:t>采购文件获取</w:t>
      </w:r>
      <w:r>
        <w:rPr>
          <w:rFonts w:hAnsi="宋体" w:cs="宋体"/>
          <w:sz w:val="21"/>
          <w:szCs w:val="21"/>
        </w:rPr>
        <w:t>截止后，在开标时间前获取</w:t>
      </w:r>
      <w:r>
        <w:rPr>
          <w:rFonts w:hAnsi="宋体" w:cs="宋体" w:hint="eastAsia"/>
          <w:sz w:val="21"/>
          <w:szCs w:val="21"/>
        </w:rPr>
        <w:t>采购文件</w:t>
      </w:r>
      <w:r>
        <w:rPr>
          <w:rFonts w:hAnsi="宋体" w:cs="宋体"/>
          <w:sz w:val="21"/>
          <w:szCs w:val="21"/>
        </w:rPr>
        <w:t>的潜在投标人不足三家的，采购代理机构可以顺延提供期限，并予公告。</w:t>
      </w:r>
      <w:bookmarkEnd w:id="7"/>
    </w:p>
    <w:p w14:paraId="388D26E6" w14:textId="77777777" w:rsidR="006B4488" w:rsidRDefault="00C925CE">
      <w:pPr>
        <w:pStyle w:val="ad"/>
        <w:adjustRightInd w:val="0"/>
        <w:snapToGrid w:val="0"/>
        <w:spacing w:before="156" w:after="20"/>
        <w:ind w:firstLineChars="200" w:firstLine="422"/>
        <w:rPr>
          <w:rFonts w:hAnsi="宋体" w:cs="宋体"/>
          <w:b/>
          <w:sz w:val="21"/>
          <w:szCs w:val="21"/>
        </w:rPr>
      </w:pPr>
      <w:r>
        <w:rPr>
          <w:rFonts w:hAnsi="宋体" w:cs="宋体" w:hint="eastAsia"/>
          <w:b/>
          <w:sz w:val="21"/>
          <w:szCs w:val="21"/>
        </w:rPr>
        <w:t>（十二）小、微企业（含监狱企业、残疾人福利性单位）扶持政策说明</w:t>
      </w:r>
    </w:p>
    <w:p w14:paraId="1A1A1FB2" w14:textId="77777777" w:rsidR="00DC063C" w:rsidRDefault="00DC063C" w:rsidP="00DC063C">
      <w:pPr>
        <w:pStyle w:val="ad"/>
        <w:adjustRightInd w:val="0"/>
        <w:snapToGrid w:val="0"/>
        <w:spacing w:before="156" w:after="20"/>
        <w:ind w:firstLineChars="200" w:firstLine="422"/>
        <w:rPr>
          <w:rFonts w:hAnsi="宋体" w:cs="宋体"/>
          <w:b/>
          <w:sz w:val="21"/>
          <w:szCs w:val="21"/>
        </w:rPr>
      </w:pPr>
      <w:r>
        <w:rPr>
          <w:rFonts w:hAnsi="宋体" w:cs="宋体" w:hint="eastAsia"/>
          <w:b/>
          <w:sz w:val="21"/>
          <w:szCs w:val="21"/>
        </w:rPr>
        <w:t>本项目为专门面向中小企业的采购项目</w:t>
      </w:r>
    </w:p>
    <w:p w14:paraId="773EB6D8" w14:textId="77777777" w:rsidR="00DC063C" w:rsidRDefault="00DC063C" w:rsidP="00DC063C">
      <w:pPr>
        <w:pStyle w:val="ad"/>
        <w:adjustRightInd w:val="0"/>
        <w:snapToGrid w:val="0"/>
        <w:spacing w:before="156" w:after="20"/>
        <w:ind w:firstLineChars="200" w:firstLine="422"/>
        <w:rPr>
          <w:rFonts w:hAnsi="宋体" w:cs="宋体"/>
          <w:b/>
          <w:sz w:val="21"/>
          <w:szCs w:val="21"/>
        </w:rPr>
      </w:pPr>
      <w:r>
        <w:rPr>
          <w:rFonts w:hAnsi="宋体" w:cs="宋体" w:hint="eastAsia"/>
          <w:b/>
          <w:sz w:val="21"/>
          <w:szCs w:val="21"/>
        </w:rPr>
        <w:t>本项目对应的中小企业划分标准所属行业：其他未列明行业</w:t>
      </w:r>
      <w:r>
        <w:rPr>
          <w:rFonts w:hAnsi="宋体" w:cs="宋体"/>
          <w:b/>
          <w:sz w:val="21"/>
          <w:szCs w:val="21"/>
        </w:rPr>
        <w:t xml:space="preserve"> </w:t>
      </w:r>
      <w:r>
        <w:rPr>
          <w:rFonts w:hAnsi="宋体" w:cs="宋体" w:hint="eastAsia"/>
          <w:b/>
          <w:sz w:val="21"/>
          <w:szCs w:val="21"/>
        </w:rPr>
        <w:t xml:space="preserve"> </w:t>
      </w:r>
    </w:p>
    <w:p w14:paraId="3BF96BBD" w14:textId="77777777" w:rsidR="00DC063C" w:rsidRDefault="00DC063C" w:rsidP="00DC063C">
      <w:pPr>
        <w:tabs>
          <w:tab w:val="left" w:pos="3555"/>
        </w:tabs>
        <w:snapToGrid w:val="0"/>
        <w:spacing w:line="360" w:lineRule="exact"/>
        <w:ind w:firstLineChars="200" w:firstLine="420"/>
        <w:jc w:val="left"/>
        <w:outlineLvl w:val="1"/>
        <w:rPr>
          <w:rFonts w:ascii="宋体" w:hAnsi="宋体" w:cs="宋体"/>
          <w:bCs/>
          <w:szCs w:val="21"/>
        </w:rPr>
      </w:pPr>
      <w:r>
        <w:rPr>
          <w:rFonts w:ascii="宋体" w:hAnsi="宋体" w:cs="宋体"/>
          <w:bCs/>
          <w:szCs w:val="21"/>
        </w:rPr>
        <w:t>1、文件依据</w:t>
      </w:r>
      <w:r>
        <w:rPr>
          <w:rFonts w:ascii="宋体" w:hAnsi="宋体" w:cs="宋体"/>
          <w:bCs/>
          <w:szCs w:val="21"/>
        </w:rPr>
        <w:tab/>
      </w:r>
    </w:p>
    <w:p w14:paraId="6AA70175"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1.1 关于印发《政府采购促进中小企业发展管理办法》（财库〔2020〕46号）、（财库[2022]19号）</w:t>
      </w:r>
    </w:p>
    <w:p w14:paraId="23EFD081"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1.2 浙江省省财政厅《关于开展政府采购供应商网上注册登记和诚信管理工作的通知》（</w:t>
      </w:r>
      <w:proofErr w:type="gramStart"/>
      <w:r>
        <w:rPr>
          <w:rFonts w:ascii="宋体" w:hAnsi="宋体" w:cs="宋体" w:hint="eastAsia"/>
          <w:bCs/>
          <w:szCs w:val="21"/>
        </w:rPr>
        <w:t>浙财采监</w:t>
      </w:r>
      <w:proofErr w:type="gramEnd"/>
      <w:r>
        <w:rPr>
          <w:rFonts w:ascii="宋体" w:hAnsi="宋体" w:cs="宋体" w:hint="eastAsia"/>
          <w:bCs/>
          <w:szCs w:val="21"/>
        </w:rPr>
        <w:t>〔2010〕8号)</w:t>
      </w:r>
    </w:p>
    <w:p w14:paraId="421EA706"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1.3 《工业和信息化部、国家统计局、国家发展和改革委员会、财政部关于印发中小企业划型标准规定的通知》（</w:t>
      </w:r>
      <w:r>
        <w:rPr>
          <w:rFonts w:ascii="宋体" w:hAnsi="宋体" w:cs="宋体"/>
          <w:bCs/>
          <w:szCs w:val="21"/>
        </w:rPr>
        <w:t>工信部联企业[2011]300号</w:t>
      </w:r>
      <w:r>
        <w:rPr>
          <w:rFonts w:ascii="宋体" w:hAnsi="宋体" w:cs="宋体" w:hint="eastAsia"/>
          <w:bCs/>
          <w:szCs w:val="21"/>
        </w:rPr>
        <w:t>）</w:t>
      </w:r>
    </w:p>
    <w:p w14:paraId="2CFA79EE"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1.4财政部、司法部《关于政府采购支持监狱企业发展有关问题的通知》（财库〔2014〕68号）</w:t>
      </w:r>
    </w:p>
    <w:p w14:paraId="202476C1"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1.5 根据财库[2017]141号的相关规定，在政府采购活动中，残疾人福利性单位视同小型、微型企业。属于享受政府采购支持政策的残疾人福利性单位，应满足财库[2017]141号文件第一条的规定，并在投标文件中提供残疾人福利性单位声明函（加盖供应商公章，详第六章格式十五）。</w:t>
      </w:r>
    </w:p>
    <w:p w14:paraId="31EC950B"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2、中小企业应具备的条件</w:t>
      </w:r>
    </w:p>
    <w:p w14:paraId="5C1E930C"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2.1 符合中小企业划分标准；</w:t>
      </w:r>
    </w:p>
    <w:p w14:paraId="1BFC1B36" w14:textId="77777777" w:rsidR="00DC063C" w:rsidRDefault="00DC063C" w:rsidP="00DC063C">
      <w:pPr>
        <w:snapToGrid w:val="0"/>
        <w:spacing w:line="360" w:lineRule="exact"/>
        <w:ind w:firstLineChars="200" w:firstLine="420"/>
        <w:jc w:val="left"/>
        <w:outlineLvl w:val="1"/>
        <w:rPr>
          <w:rFonts w:ascii="宋体" w:hAnsi="宋体" w:cs="宋体"/>
          <w:bCs/>
          <w:szCs w:val="21"/>
        </w:rPr>
      </w:pPr>
      <w:r>
        <w:rPr>
          <w:rFonts w:ascii="宋体" w:hAnsi="宋体" w:cs="宋体" w:hint="eastAsia"/>
          <w:bCs/>
          <w:szCs w:val="21"/>
        </w:rPr>
        <w:t>2.2 提供本企业制造的货物、承担的工程或者服务，或者提供其他中小企业制造的货物。本项所称货物不包括使用大型企业注册商标的货物；</w:t>
      </w:r>
    </w:p>
    <w:p w14:paraId="31ACB704" w14:textId="77777777" w:rsidR="00DC063C" w:rsidRDefault="00DC063C" w:rsidP="00DC063C">
      <w:pPr>
        <w:snapToGrid w:val="0"/>
        <w:spacing w:line="360" w:lineRule="exact"/>
        <w:ind w:firstLineChars="200" w:firstLine="420"/>
        <w:jc w:val="left"/>
        <w:outlineLvl w:val="1"/>
        <w:rPr>
          <w:rFonts w:ascii="宋体" w:hAnsi="宋体"/>
          <w:szCs w:val="21"/>
        </w:rPr>
      </w:pPr>
      <w:r>
        <w:rPr>
          <w:rFonts w:ascii="宋体" w:hAnsi="宋体" w:cs="宋体" w:hint="eastAsia"/>
          <w:bCs/>
          <w:szCs w:val="21"/>
        </w:rPr>
        <w:t>中小企业划分标准，是指国务院有关部门根据企业从业人员、营业收入、资产总额等指标制定的中小企业划型标准。</w:t>
      </w:r>
    </w:p>
    <w:p w14:paraId="49F5EA78" w14:textId="77777777" w:rsidR="00DC063C" w:rsidRDefault="00DC063C" w:rsidP="00DC063C">
      <w:pPr>
        <w:snapToGrid w:val="0"/>
        <w:spacing w:line="460" w:lineRule="atLeast"/>
        <w:rPr>
          <w:rFonts w:ascii="宋体" w:hAnsi="宋体" w:cs="宋体"/>
          <w:b/>
          <w:szCs w:val="21"/>
        </w:rPr>
      </w:pPr>
      <w:r>
        <w:rPr>
          <w:rFonts w:ascii="宋体" w:hAnsi="宋体" w:cs="宋体" w:hint="eastAsia"/>
          <w:b/>
          <w:szCs w:val="21"/>
        </w:rPr>
        <w:t>（十三）信贷政策</w:t>
      </w:r>
    </w:p>
    <w:p w14:paraId="7A30EB83" w14:textId="77777777" w:rsidR="00DC063C" w:rsidRDefault="00DC063C" w:rsidP="00DC063C">
      <w:pPr>
        <w:snapToGrid w:val="0"/>
        <w:spacing w:line="360" w:lineRule="exact"/>
        <w:ind w:firstLineChars="200" w:firstLine="420"/>
        <w:jc w:val="left"/>
        <w:outlineLvl w:val="1"/>
        <w:rPr>
          <w:rFonts w:ascii="宋体" w:hAnsi="宋体"/>
          <w:color w:val="000000"/>
          <w:szCs w:val="21"/>
        </w:rPr>
      </w:pPr>
      <w:r>
        <w:rPr>
          <w:rFonts w:ascii="宋体" w:hAnsi="宋体" w:cs="宋体" w:hint="eastAsia"/>
          <w:bCs/>
          <w:szCs w:val="21"/>
        </w:rPr>
        <w:t>1．为有效破解当前中小</w:t>
      </w:r>
      <w:proofErr w:type="gramStart"/>
      <w:r>
        <w:rPr>
          <w:rFonts w:ascii="宋体" w:hAnsi="宋体" w:cs="宋体" w:hint="eastAsia"/>
          <w:bCs/>
          <w:szCs w:val="21"/>
        </w:rPr>
        <w:t>微企业</w:t>
      </w:r>
      <w:proofErr w:type="gramEnd"/>
      <w:r>
        <w:rPr>
          <w:rFonts w:ascii="宋体" w:hAnsi="宋体" w:cs="宋体" w:hint="eastAsia"/>
          <w:bCs/>
          <w:szCs w:val="21"/>
        </w:rPr>
        <w:t>面临的“融资难、融资贵”困局，充分发挥好政府采购扶持小</w:t>
      </w:r>
      <w:proofErr w:type="gramStart"/>
      <w:r>
        <w:rPr>
          <w:rFonts w:ascii="宋体" w:hAnsi="宋体" w:cs="宋体" w:hint="eastAsia"/>
          <w:bCs/>
          <w:szCs w:val="21"/>
        </w:rPr>
        <w:t>微企业</w:t>
      </w:r>
      <w:proofErr w:type="gramEnd"/>
      <w:r>
        <w:rPr>
          <w:rFonts w:ascii="宋体" w:hAnsi="宋体" w:cs="宋体" w:hint="eastAsia"/>
          <w:bCs/>
          <w:szCs w:val="21"/>
        </w:rPr>
        <w:t>发展的政策功能，属于浙江省舟山市内的各中小企业可凭政府采购项目中标通知书等材料向浙江省舟山市政府采购信用融资合作银行申请相关融资产品，有关的合作银行详见下表：</w:t>
      </w:r>
    </w:p>
    <w:tbl>
      <w:tblPr>
        <w:tblW w:w="9802" w:type="dxa"/>
        <w:tblInd w:w="-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59"/>
        <w:gridCol w:w="3983"/>
        <w:gridCol w:w="2225"/>
        <w:gridCol w:w="1935"/>
      </w:tblGrid>
      <w:tr w:rsidR="00DC063C" w14:paraId="2DC280E0" w14:textId="77777777" w:rsidTr="00231237">
        <w:tc>
          <w:tcPr>
            <w:tcW w:w="9782" w:type="dxa"/>
            <w:gridSpan w:val="4"/>
            <w:tcBorders>
              <w:top w:val="single" w:sz="4" w:space="0" w:color="auto"/>
              <w:left w:val="single" w:sz="4" w:space="0" w:color="auto"/>
              <w:bottom w:val="single" w:sz="4" w:space="0" w:color="auto"/>
              <w:right w:val="single" w:sz="4" w:space="0" w:color="auto"/>
            </w:tcBorders>
          </w:tcPr>
          <w:p w14:paraId="41C7EC56" w14:textId="77777777" w:rsidR="00DC063C" w:rsidRDefault="00DC063C" w:rsidP="00231237">
            <w:pPr>
              <w:ind w:firstLine="555"/>
              <w:rPr>
                <w:rFonts w:ascii="宋体" w:hAnsi="宋体" w:cs="宋体"/>
                <w:bCs/>
                <w:szCs w:val="21"/>
              </w:rPr>
            </w:pPr>
            <w:r>
              <w:rPr>
                <w:rFonts w:ascii="宋体" w:hAnsi="宋体" w:cs="宋体" w:hint="eastAsia"/>
                <w:bCs/>
                <w:szCs w:val="21"/>
              </w:rPr>
              <w:t>浙江省舟山市政府采购信用融资合作银行</w:t>
            </w:r>
          </w:p>
        </w:tc>
      </w:tr>
      <w:tr w:rsidR="00DC063C" w14:paraId="1622A7B8" w14:textId="77777777" w:rsidTr="00231237">
        <w:trPr>
          <w:trHeight w:val="525"/>
        </w:trPr>
        <w:tc>
          <w:tcPr>
            <w:tcW w:w="1656" w:type="dxa"/>
            <w:vAlign w:val="center"/>
          </w:tcPr>
          <w:p w14:paraId="19D6DEDA"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银行名称</w:t>
            </w:r>
          </w:p>
        </w:tc>
        <w:tc>
          <w:tcPr>
            <w:tcW w:w="3975" w:type="dxa"/>
            <w:vAlign w:val="center"/>
          </w:tcPr>
          <w:p w14:paraId="633023FD"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各银行介绍的产品特点</w:t>
            </w:r>
          </w:p>
        </w:tc>
        <w:tc>
          <w:tcPr>
            <w:tcW w:w="2220" w:type="dxa"/>
            <w:vAlign w:val="center"/>
          </w:tcPr>
          <w:p w14:paraId="48E19619"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经办人</w:t>
            </w:r>
          </w:p>
        </w:tc>
        <w:tc>
          <w:tcPr>
            <w:tcW w:w="1928" w:type="dxa"/>
            <w:vAlign w:val="center"/>
          </w:tcPr>
          <w:p w14:paraId="11481A39"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联系方式</w:t>
            </w:r>
          </w:p>
        </w:tc>
      </w:tr>
      <w:tr w:rsidR="00DC063C" w14:paraId="2C9E9B62" w14:textId="77777777" w:rsidTr="00231237">
        <w:tc>
          <w:tcPr>
            <w:tcW w:w="1656" w:type="dxa"/>
            <w:vAlign w:val="center"/>
          </w:tcPr>
          <w:p w14:paraId="4A88FB5C"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中国工商银行股份有限公司舟山分行</w:t>
            </w:r>
          </w:p>
        </w:tc>
        <w:tc>
          <w:tcPr>
            <w:tcW w:w="3975" w:type="dxa"/>
          </w:tcPr>
          <w:p w14:paraId="041FD723" w14:textId="77777777" w:rsidR="00DC063C" w:rsidRDefault="00DC063C" w:rsidP="00DC063C">
            <w:pPr>
              <w:numPr>
                <w:ilvl w:val="0"/>
                <w:numId w:val="13"/>
              </w:numPr>
              <w:tabs>
                <w:tab w:val="left" w:pos="312"/>
              </w:tabs>
              <w:spacing w:line="400" w:lineRule="exact"/>
              <w:contextualSpacing/>
              <w:rPr>
                <w:rFonts w:ascii="宋体" w:hAnsi="宋体" w:cs="宋体"/>
                <w:bCs/>
                <w:szCs w:val="21"/>
              </w:rPr>
            </w:pPr>
            <w:r>
              <w:rPr>
                <w:rFonts w:ascii="宋体" w:hAnsi="宋体" w:cs="宋体" w:hint="eastAsia"/>
                <w:bCs/>
                <w:szCs w:val="21"/>
              </w:rPr>
              <w:t>融资额度高，融资金额最高可至订单金额70%，线上申请，随借随还。2.融资利率低，最低可至当期LPR利率。</w:t>
            </w:r>
          </w:p>
          <w:p w14:paraId="548CFD9B"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lastRenderedPageBreak/>
              <w:t>3.担保方式灵活，以政府采购合同进行融资，无需另外抵押。</w:t>
            </w:r>
          </w:p>
        </w:tc>
        <w:tc>
          <w:tcPr>
            <w:tcW w:w="2220" w:type="dxa"/>
            <w:vAlign w:val="center"/>
          </w:tcPr>
          <w:p w14:paraId="3FE9FD5F" w14:textId="77777777" w:rsidR="00DC063C" w:rsidRDefault="00DC063C" w:rsidP="00231237">
            <w:pPr>
              <w:spacing w:line="400" w:lineRule="exact"/>
              <w:contextualSpacing/>
              <w:jc w:val="center"/>
              <w:rPr>
                <w:rFonts w:ascii="宋体" w:hAnsi="宋体" w:cs="宋体"/>
                <w:bCs/>
                <w:szCs w:val="21"/>
              </w:rPr>
            </w:pPr>
            <w:proofErr w:type="gramStart"/>
            <w:r>
              <w:rPr>
                <w:rFonts w:ascii="宋体" w:hAnsi="宋体" w:cs="宋体" w:hint="eastAsia"/>
                <w:bCs/>
                <w:szCs w:val="21"/>
              </w:rPr>
              <w:lastRenderedPageBreak/>
              <w:t>柳超颖</w:t>
            </w:r>
            <w:proofErr w:type="gramEnd"/>
          </w:p>
        </w:tc>
        <w:tc>
          <w:tcPr>
            <w:tcW w:w="1928" w:type="dxa"/>
            <w:vAlign w:val="center"/>
          </w:tcPr>
          <w:p w14:paraId="0EAA0C18"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0580-2166242, 15858076468</w:t>
            </w:r>
          </w:p>
        </w:tc>
      </w:tr>
      <w:tr w:rsidR="00DC063C" w14:paraId="3A7E1DD6" w14:textId="77777777" w:rsidTr="00231237">
        <w:trPr>
          <w:trHeight w:val="416"/>
        </w:trPr>
        <w:tc>
          <w:tcPr>
            <w:tcW w:w="1656" w:type="dxa"/>
            <w:vAlign w:val="center"/>
          </w:tcPr>
          <w:p w14:paraId="5BBBCDF3"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lastRenderedPageBreak/>
              <w:t>中国建设银行股份有限公司舟山分行</w:t>
            </w:r>
          </w:p>
        </w:tc>
        <w:tc>
          <w:tcPr>
            <w:tcW w:w="3975" w:type="dxa"/>
          </w:tcPr>
          <w:p w14:paraId="4ED8CAD4" w14:textId="77777777" w:rsidR="00DC063C" w:rsidRDefault="00DC063C" w:rsidP="00DC063C">
            <w:pPr>
              <w:numPr>
                <w:ilvl w:val="0"/>
                <w:numId w:val="14"/>
              </w:numPr>
              <w:tabs>
                <w:tab w:val="left" w:pos="312"/>
              </w:tabs>
              <w:spacing w:line="400" w:lineRule="exact"/>
              <w:contextualSpacing/>
              <w:rPr>
                <w:rFonts w:ascii="宋体" w:hAnsi="宋体" w:cs="宋体"/>
                <w:bCs/>
                <w:szCs w:val="21"/>
              </w:rPr>
            </w:pPr>
            <w:r>
              <w:rPr>
                <w:rFonts w:ascii="宋体" w:hAnsi="宋体" w:cs="宋体" w:hint="eastAsia"/>
                <w:bCs/>
                <w:szCs w:val="21"/>
              </w:rPr>
              <w:t>快速便捷：全流程线上操作，通过浙江省政府采购</w:t>
            </w:r>
            <w:proofErr w:type="gramStart"/>
            <w:r>
              <w:rPr>
                <w:rFonts w:ascii="宋体" w:hAnsi="宋体" w:cs="宋体" w:hint="eastAsia"/>
                <w:bCs/>
                <w:szCs w:val="21"/>
              </w:rPr>
              <w:t>网数据</w:t>
            </w:r>
            <w:proofErr w:type="gramEnd"/>
            <w:r>
              <w:rPr>
                <w:rFonts w:ascii="宋体" w:hAnsi="宋体" w:cs="宋体" w:hint="eastAsia"/>
                <w:bCs/>
                <w:szCs w:val="21"/>
              </w:rPr>
              <w:t>审核信用额度，建行供应链平台快速放款。</w:t>
            </w:r>
          </w:p>
          <w:p w14:paraId="6DEA01E7" w14:textId="77777777" w:rsidR="00DC063C" w:rsidRDefault="00DC063C" w:rsidP="00DC063C">
            <w:pPr>
              <w:numPr>
                <w:ilvl w:val="0"/>
                <w:numId w:val="14"/>
              </w:numPr>
              <w:tabs>
                <w:tab w:val="left" w:pos="312"/>
              </w:tabs>
              <w:spacing w:line="400" w:lineRule="exact"/>
              <w:contextualSpacing/>
              <w:rPr>
                <w:rFonts w:ascii="宋体" w:hAnsi="宋体" w:cs="宋体"/>
                <w:bCs/>
                <w:szCs w:val="21"/>
              </w:rPr>
            </w:pPr>
            <w:r>
              <w:rPr>
                <w:rFonts w:ascii="宋体" w:hAnsi="宋体" w:cs="宋体" w:hint="eastAsia"/>
                <w:bCs/>
                <w:szCs w:val="21"/>
              </w:rPr>
              <w:t>申请额度高：单笔融资额度最高可达政府采购合同金额的90%，单户额度最高可达3000万。</w:t>
            </w:r>
          </w:p>
          <w:p w14:paraId="4557E16B" w14:textId="77777777" w:rsidR="00DC063C" w:rsidRDefault="00DC063C" w:rsidP="00DC063C">
            <w:pPr>
              <w:numPr>
                <w:ilvl w:val="0"/>
                <w:numId w:val="14"/>
              </w:numPr>
              <w:tabs>
                <w:tab w:val="left" w:pos="312"/>
              </w:tabs>
              <w:spacing w:line="400" w:lineRule="exact"/>
              <w:contextualSpacing/>
              <w:rPr>
                <w:rFonts w:ascii="宋体" w:hAnsi="宋体" w:cs="宋体"/>
                <w:bCs/>
                <w:szCs w:val="21"/>
              </w:rPr>
            </w:pPr>
            <w:r>
              <w:rPr>
                <w:rFonts w:ascii="宋体" w:hAnsi="宋体" w:cs="宋体" w:hint="eastAsia"/>
                <w:bCs/>
                <w:szCs w:val="21"/>
              </w:rPr>
              <w:t>无需额外抵押：以浙江省政府采购网备案公示的政府采购合同进行融资，无需额外抵押担保。</w:t>
            </w:r>
          </w:p>
          <w:p w14:paraId="576FB24B" w14:textId="77777777" w:rsidR="00DC063C" w:rsidRDefault="00DC063C" w:rsidP="00DC063C">
            <w:pPr>
              <w:numPr>
                <w:ilvl w:val="0"/>
                <w:numId w:val="14"/>
              </w:numPr>
              <w:tabs>
                <w:tab w:val="left" w:pos="312"/>
              </w:tabs>
              <w:spacing w:line="400" w:lineRule="exact"/>
              <w:contextualSpacing/>
              <w:rPr>
                <w:rFonts w:ascii="宋体" w:hAnsi="宋体" w:cs="宋体"/>
                <w:bCs/>
                <w:szCs w:val="21"/>
              </w:rPr>
            </w:pPr>
            <w:r>
              <w:rPr>
                <w:rFonts w:ascii="宋体" w:hAnsi="宋体" w:cs="宋体" w:hint="eastAsia"/>
                <w:bCs/>
                <w:szCs w:val="21"/>
              </w:rPr>
              <w:t>利率优惠：给予流动资金贷款最优惠利率。</w:t>
            </w:r>
          </w:p>
        </w:tc>
        <w:tc>
          <w:tcPr>
            <w:tcW w:w="2220" w:type="dxa"/>
            <w:vAlign w:val="center"/>
          </w:tcPr>
          <w:p w14:paraId="7317BAB7"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普陀片区：蔡妮妮</w:t>
            </w:r>
          </w:p>
          <w:p w14:paraId="7062E5A7"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定海片区：杨莹</w:t>
            </w:r>
          </w:p>
          <w:p w14:paraId="1D113C85"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自贸区片区：方晓</w:t>
            </w:r>
          </w:p>
        </w:tc>
        <w:tc>
          <w:tcPr>
            <w:tcW w:w="1928" w:type="dxa"/>
            <w:vAlign w:val="center"/>
          </w:tcPr>
          <w:p w14:paraId="394B6FBE"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普陀片区：13957201791</w:t>
            </w:r>
          </w:p>
          <w:p w14:paraId="1E0A930F"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定海片区：13655803997</w:t>
            </w:r>
          </w:p>
          <w:p w14:paraId="16B8616C"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自贸区片区：13587086324</w:t>
            </w:r>
          </w:p>
        </w:tc>
      </w:tr>
      <w:tr w:rsidR="00DC063C" w14:paraId="55206FD6" w14:textId="77777777" w:rsidTr="00231237">
        <w:tc>
          <w:tcPr>
            <w:tcW w:w="1656" w:type="dxa"/>
            <w:vAlign w:val="center"/>
          </w:tcPr>
          <w:p w14:paraId="134B7E06"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杭州银行股份有限公司舟山市分行</w:t>
            </w:r>
          </w:p>
        </w:tc>
        <w:tc>
          <w:tcPr>
            <w:tcW w:w="3975" w:type="dxa"/>
          </w:tcPr>
          <w:p w14:paraId="522E7981"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w:t>
            </w:r>
            <w:proofErr w:type="gramStart"/>
            <w:r>
              <w:rPr>
                <w:rFonts w:ascii="宋体" w:hAnsi="宋体" w:cs="宋体" w:hint="eastAsia"/>
                <w:bCs/>
                <w:szCs w:val="21"/>
              </w:rPr>
              <w:t>云采</w:t>
            </w:r>
            <w:proofErr w:type="gramEnd"/>
            <w:r>
              <w:rPr>
                <w:rFonts w:ascii="宋体" w:hAnsi="宋体" w:cs="宋体" w:hint="eastAsia"/>
                <w:bCs/>
                <w:szCs w:val="21"/>
              </w:rPr>
              <w:t>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5BF83516"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方经理</w:t>
            </w:r>
          </w:p>
        </w:tc>
        <w:tc>
          <w:tcPr>
            <w:tcW w:w="1928" w:type="dxa"/>
            <w:vAlign w:val="center"/>
          </w:tcPr>
          <w:p w14:paraId="5C19640F"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0580-2185201，18205800451</w:t>
            </w:r>
          </w:p>
        </w:tc>
      </w:tr>
      <w:tr w:rsidR="00DC063C" w14:paraId="2C845D55" w14:textId="77777777" w:rsidTr="00231237">
        <w:tc>
          <w:tcPr>
            <w:tcW w:w="1656" w:type="dxa"/>
            <w:vAlign w:val="center"/>
          </w:tcPr>
          <w:p w14:paraId="586F3D28"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招商银行股份有限公司浙江自贸试验区舟山分行</w:t>
            </w:r>
          </w:p>
        </w:tc>
        <w:tc>
          <w:tcPr>
            <w:tcW w:w="3975" w:type="dxa"/>
          </w:tcPr>
          <w:p w14:paraId="3E8A0E42" w14:textId="77777777" w:rsidR="00DC063C" w:rsidRDefault="00DC063C" w:rsidP="00231237">
            <w:pPr>
              <w:spacing w:line="400" w:lineRule="exact"/>
              <w:rPr>
                <w:rFonts w:ascii="宋体" w:hAnsi="宋体" w:cs="宋体"/>
                <w:bCs/>
                <w:szCs w:val="21"/>
              </w:rPr>
            </w:pPr>
            <w:r>
              <w:rPr>
                <w:rFonts w:ascii="宋体" w:hAnsi="宋体" w:cs="宋体" w:hint="eastAsia"/>
                <w:bCs/>
                <w:szCs w:val="21"/>
              </w:rPr>
              <w:t>小企业</w:t>
            </w:r>
            <w:proofErr w:type="gramStart"/>
            <w:r>
              <w:rPr>
                <w:rFonts w:ascii="宋体" w:hAnsi="宋体" w:cs="宋体" w:hint="eastAsia"/>
                <w:bCs/>
                <w:szCs w:val="21"/>
              </w:rPr>
              <w:t>政采贷是</w:t>
            </w:r>
            <w:proofErr w:type="gramEnd"/>
            <w:r>
              <w:rPr>
                <w:rFonts w:ascii="宋体" w:hAnsi="宋体" w:cs="宋体" w:hint="eastAsia"/>
                <w:bCs/>
                <w:szCs w:val="21"/>
              </w:rPr>
              <w:t>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151D4F0"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李玲</w:t>
            </w:r>
          </w:p>
        </w:tc>
        <w:tc>
          <w:tcPr>
            <w:tcW w:w="1928" w:type="dxa"/>
            <w:vAlign w:val="center"/>
          </w:tcPr>
          <w:p w14:paraId="4B62E8A8"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0580-2061710，13957227971</w:t>
            </w:r>
          </w:p>
        </w:tc>
      </w:tr>
      <w:tr w:rsidR="00DC063C" w14:paraId="6B294B76" w14:textId="77777777" w:rsidTr="00231237">
        <w:trPr>
          <w:trHeight w:val="1248"/>
        </w:trPr>
        <w:tc>
          <w:tcPr>
            <w:tcW w:w="1656" w:type="dxa"/>
            <w:vAlign w:val="center"/>
          </w:tcPr>
          <w:p w14:paraId="6CFD59B9"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lastRenderedPageBreak/>
              <w:t>温州银行股份有限公司舟山市分行</w:t>
            </w:r>
          </w:p>
        </w:tc>
        <w:tc>
          <w:tcPr>
            <w:tcW w:w="3975" w:type="dxa"/>
          </w:tcPr>
          <w:p w14:paraId="4E67F1DC" w14:textId="77777777" w:rsidR="00DC063C" w:rsidRDefault="00DC063C" w:rsidP="00DC063C">
            <w:pPr>
              <w:numPr>
                <w:ilvl w:val="0"/>
                <w:numId w:val="15"/>
              </w:numPr>
              <w:tabs>
                <w:tab w:val="left" w:pos="312"/>
              </w:tabs>
              <w:spacing w:line="400" w:lineRule="exact"/>
              <w:contextualSpacing/>
              <w:rPr>
                <w:rFonts w:ascii="宋体" w:hAnsi="宋体" w:cs="宋体"/>
                <w:bCs/>
                <w:szCs w:val="21"/>
              </w:rPr>
            </w:pPr>
            <w:proofErr w:type="gramStart"/>
            <w:r>
              <w:rPr>
                <w:rFonts w:ascii="宋体" w:hAnsi="宋体" w:cs="宋体" w:hint="eastAsia"/>
                <w:bCs/>
                <w:szCs w:val="21"/>
              </w:rPr>
              <w:t>单户授信</w:t>
            </w:r>
            <w:proofErr w:type="gramEnd"/>
            <w:r>
              <w:rPr>
                <w:rFonts w:ascii="宋体" w:hAnsi="宋体" w:cs="宋体" w:hint="eastAsia"/>
                <w:bCs/>
                <w:szCs w:val="21"/>
              </w:rPr>
              <w:t>敞口最高不超过1000万元，且最高额度核定一般不超过借款人（</w:t>
            </w:r>
            <w:proofErr w:type="gramStart"/>
            <w:r>
              <w:rPr>
                <w:rFonts w:ascii="宋体" w:hAnsi="宋体" w:cs="宋体" w:hint="eastAsia"/>
                <w:bCs/>
                <w:szCs w:val="21"/>
              </w:rPr>
              <w:t>含实际</w:t>
            </w:r>
            <w:proofErr w:type="gramEnd"/>
            <w:r>
              <w:rPr>
                <w:rFonts w:ascii="宋体" w:hAnsi="宋体" w:cs="宋体" w:hint="eastAsia"/>
                <w:bCs/>
                <w:szCs w:val="21"/>
              </w:rPr>
              <w:t>控制人控制的其他经营实体）最近13个月合计有效中标合同金额的70%。</w:t>
            </w:r>
          </w:p>
          <w:p w14:paraId="04B6753E" w14:textId="77777777" w:rsidR="00DC063C" w:rsidRDefault="00DC063C" w:rsidP="00DC063C">
            <w:pPr>
              <w:numPr>
                <w:ilvl w:val="0"/>
                <w:numId w:val="15"/>
              </w:numPr>
              <w:tabs>
                <w:tab w:val="left" w:pos="312"/>
              </w:tabs>
              <w:spacing w:line="400" w:lineRule="exact"/>
              <w:contextualSpacing/>
              <w:rPr>
                <w:rFonts w:ascii="宋体" w:hAnsi="宋体" w:cs="宋体"/>
                <w:bCs/>
                <w:szCs w:val="21"/>
              </w:rPr>
            </w:pPr>
            <w:r>
              <w:rPr>
                <w:rFonts w:ascii="宋体" w:hAnsi="宋体" w:cs="宋体" w:hint="eastAsia"/>
                <w:bCs/>
                <w:szCs w:val="21"/>
              </w:rPr>
              <w:t>单笔借款额度最高不超过1000万元，单笔业务授信额度不超过“政</w:t>
            </w:r>
            <w:proofErr w:type="gramStart"/>
            <w:r>
              <w:rPr>
                <w:rFonts w:ascii="宋体" w:hAnsi="宋体" w:cs="宋体" w:hint="eastAsia"/>
                <w:bCs/>
                <w:szCs w:val="21"/>
              </w:rPr>
              <w:t>采云</w:t>
            </w:r>
            <w:proofErr w:type="gramEnd"/>
            <w:r>
              <w:rPr>
                <w:rFonts w:ascii="宋体" w:hAnsi="宋体" w:cs="宋体" w:hint="eastAsia"/>
                <w:bCs/>
                <w:szCs w:val="21"/>
              </w:rPr>
              <w:t>平台”提供的中标通知书承载的中标金额或本次申请授信提供的采购合同金额的80%，且用信金额不超过采购合同未付金额的80%。</w:t>
            </w:r>
          </w:p>
          <w:p w14:paraId="66BC89B6" w14:textId="77777777" w:rsidR="00DC063C" w:rsidRDefault="00DC063C" w:rsidP="00DC063C">
            <w:pPr>
              <w:numPr>
                <w:ilvl w:val="0"/>
                <w:numId w:val="15"/>
              </w:numPr>
              <w:tabs>
                <w:tab w:val="left" w:pos="312"/>
              </w:tabs>
              <w:spacing w:line="400" w:lineRule="exact"/>
              <w:contextualSpacing/>
              <w:rPr>
                <w:rFonts w:ascii="宋体" w:hAnsi="宋体" w:cs="宋体"/>
                <w:bCs/>
                <w:szCs w:val="21"/>
              </w:rPr>
            </w:pPr>
            <w:r>
              <w:rPr>
                <w:rFonts w:ascii="宋体" w:hAnsi="宋体" w:cs="宋体" w:hint="eastAsia"/>
                <w:bCs/>
                <w:szCs w:val="21"/>
              </w:rPr>
              <w:t>借款人中标采购人自行采购项目并向我行发起授信申请的，单笔业务授信敞口不超500万元，且不超过借款人中标通知书承载的中标金额或本次申请授信提供的采购合同的80%。</w:t>
            </w:r>
          </w:p>
          <w:p w14:paraId="69FC022D" w14:textId="77777777" w:rsidR="00DC063C" w:rsidRDefault="00DC063C" w:rsidP="00DC063C">
            <w:pPr>
              <w:numPr>
                <w:ilvl w:val="0"/>
                <w:numId w:val="15"/>
              </w:numPr>
              <w:tabs>
                <w:tab w:val="left" w:pos="312"/>
              </w:tabs>
              <w:spacing w:line="400" w:lineRule="exact"/>
              <w:contextualSpacing/>
              <w:rPr>
                <w:rFonts w:ascii="宋体" w:hAnsi="宋体" w:cs="宋体"/>
                <w:bCs/>
                <w:szCs w:val="21"/>
              </w:rPr>
            </w:pPr>
            <w:r>
              <w:rPr>
                <w:rFonts w:ascii="宋体" w:hAnsi="宋体" w:cs="宋体" w:hint="eastAsia"/>
                <w:bCs/>
                <w:szCs w:val="21"/>
              </w:rPr>
              <w:t>符合我行采购人资质的，且负债率不超75%，配合应收账款质押登记确认的，并可出具确认函，单笔借款额度可按不超过采购合同的90%办理。</w:t>
            </w:r>
          </w:p>
        </w:tc>
        <w:tc>
          <w:tcPr>
            <w:tcW w:w="2220" w:type="dxa"/>
            <w:vAlign w:val="center"/>
          </w:tcPr>
          <w:p w14:paraId="03EC6A3E" w14:textId="77777777" w:rsidR="00DC063C" w:rsidRDefault="00DC063C" w:rsidP="00231237">
            <w:pPr>
              <w:spacing w:line="400" w:lineRule="exact"/>
              <w:contextualSpacing/>
              <w:jc w:val="center"/>
              <w:rPr>
                <w:rFonts w:ascii="宋体" w:hAnsi="宋体" w:cs="宋体"/>
                <w:bCs/>
                <w:szCs w:val="21"/>
              </w:rPr>
            </w:pPr>
            <w:proofErr w:type="gramStart"/>
            <w:r>
              <w:rPr>
                <w:rFonts w:ascii="宋体" w:hAnsi="宋体" w:cs="宋体" w:hint="eastAsia"/>
                <w:bCs/>
                <w:szCs w:val="21"/>
              </w:rPr>
              <w:t>郑贤栋</w:t>
            </w:r>
            <w:proofErr w:type="gramEnd"/>
          </w:p>
        </w:tc>
        <w:tc>
          <w:tcPr>
            <w:tcW w:w="1928" w:type="dxa"/>
            <w:vAlign w:val="center"/>
          </w:tcPr>
          <w:p w14:paraId="1FB48399"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058—8866086</w:t>
            </w:r>
          </w:p>
        </w:tc>
      </w:tr>
      <w:tr w:rsidR="00DC063C" w14:paraId="40CFF116" w14:textId="77777777" w:rsidTr="00231237">
        <w:tc>
          <w:tcPr>
            <w:tcW w:w="1656" w:type="dxa"/>
            <w:vAlign w:val="center"/>
          </w:tcPr>
          <w:p w14:paraId="2A40E7A1"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交通银行股份有限公司舟山分行</w:t>
            </w:r>
          </w:p>
        </w:tc>
        <w:tc>
          <w:tcPr>
            <w:tcW w:w="3975" w:type="dxa"/>
          </w:tcPr>
          <w:p w14:paraId="1702C569"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交通银行</w:t>
            </w:r>
            <w:proofErr w:type="gramStart"/>
            <w:r>
              <w:rPr>
                <w:rFonts w:ascii="宋体" w:hAnsi="宋体" w:cs="宋体" w:hint="eastAsia"/>
                <w:bCs/>
                <w:szCs w:val="21"/>
              </w:rPr>
              <w:t>政采贷</w:t>
            </w:r>
            <w:proofErr w:type="gramEnd"/>
            <w:r>
              <w:rPr>
                <w:rFonts w:ascii="宋体" w:hAnsi="宋体" w:cs="宋体" w:hint="eastAsia"/>
                <w:bCs/>
                <w:szCs w:val="21"/>
              </w:rPr>
              <w:t>，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r>
              <w:rPr>
                <w:rFonts w:ascii="宋体" w:hAnsi="宋体" w:cs="宋体"/>
                <w:bCs/>
                <w:szCs w:val="21"/>
              </w:rPr>
              <w:t>。</w:t>
            </w:r>
          </w:p>
        </w:tc>
        <w:tc>
          <w:tcPr>
            <w:tcW w:w="2220" w:type="dxa"/>
            <w:vAlign w:val="center"/>
          </w:tcPr>
          <w:p w14:paraId="605C1047"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赵争艳</w:t>
            </w:r>
          </w:p>
        </w:tc>
        <w:tc>
          <w:tcPr>
            <w:tcW w:w="1928" w:type="dxa"/>
            <w:vAlign w:val="center"/>
          </w:tcPr>
          <w:p w14:paraId="46E96A68"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0580-2260728</w:t>
            </w:r>
          </w:p>
          <w:p w14:paraId="03A3DFDE"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13758007280</w:t>
            </w:r>
          </w:p>
        </w:tc>
      </w:tr>
      <w:tr w:rsidR="00DC063C" w14:paraId="048BEC2C" w14:textId="77777777" w:rsidTr="00231237">
        <w:trPr>
          <w:trHeight w:val="329"/>
        </w:trPr>
        <w:tc>
          <w:tcPr>
            <w:tcW w:w="1656" w:type="dxa"/>
            <w:vAlign w:val="center"/>
          </w:tcPr>
          <w:p w14:paraId="04609DA1"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中信银行股份有限公司舟山分行</w:t>
            </w:r>
          </w:p>
        </w:tc>
        <w:tc>
          <w:tcPr>
            <w:tcW w:w="3975" w:type="dxa"/>
          </w:tcPr>
          <w:p w14:paraId="098BEBA7"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中信银行“政采e贷”产品特点：根据政府采购成交通知书或合同，以政府财政支付资金为主要还款来源，为成交小</w:t>
            </w:r>
            <w:proofErr w:type="gramStart"/>
            <w:r>
              <w:rPr>
                <w:rFonts w:ascii="宋体" w:hAnsi="宋体" w:cs="宋体" w:hint="eastAsia"/>
                <w:bCs/>
                <w:szCs w:val="21"/>
              </w:rPr>
              <w:t>微企业</w:t>
            </w:r>
            <w:proofErr w:type="gramEnd"/>
            <w:r>
              <w:rPr>
                <w:rFonts w:ascii="宋体" w:hAnsi="宋体" w:cs="宋体" w:hint="eastAsia"/>
                <w:bCs/>
                <w:szCs w:val="21"/>
              </w:rPr>
              <w:t>提供流动资金贷款。产品</w:t>
            </w:r>
            <w:proofErr w:type="gramStart"/>
            <w:r>
              <w:rPr>
                <w:rFonts w:ascii="宋体" w:hAnsi="宋体" w:cs="宋体" w:hint="eastAsia"/>
                <w:bCs/>
                <w:szCs w:val="21"/>
              </w:rPr>
              <w:t>实现预授信</w:t>
            </w:r>
            <w:proofErr w:type="gramEnd"/>
            <w:r>
              <w:rPr>
                <w:rFonts w:ascii="宋体" w:hAnsi="宋体" w:cs="宋体" w:hint="eastAsia"/>
                <w:bCs/>
                <w:szCs w:val="21"/>
              </w:rPr>
              <w:t>、贷款申请、应收账款质押、授信审批、自助提款等环节的线上化、自动化处理，操作便利，授信额度最高不超过1000万元，贷款期限最长1年，利率低。</w:t>
            </w:r>
          </w:p>
        </w:tc>
        <w:tc>
          <w:tcPr>
            <w:tcW w:w="2220" w:type="dxa"/>
            <w:vAlign w:val="center"/>
          </w:tcPr>
          <w:p w14:paraId="57DC280E" w14:textId="77777777" w:rsidR="00DC063C" w:rsidRDefault="00DC063C" w:rsidP="00231237">
            <w:pPr>
              <w:spacing w:line="400" w:lineRule="exact"/>
              <w:contextualSpacing/>
              <w:jc w:val="center"/>
              <w:rPr>
                <w:rFonts w:ascii="宋体" w:hAnsi="宋体" w:cs="宋体"/>
                <w:bCs/>
                <w:szCs w:val="21"/>
              </w:rPr>
            </w:pPr>
            <w:r>
              <w:rPr>
                <w:rFonts w:ascii="宋体" w:hAnsi="宋体" w:cs="宋体"/>
                <w:bCs/>
                <w:szCs w:val="21"/>
              </w:rPr>
              <w:t>黄丽</w:t>
            </w:r>
          </w:p>
        </w:tc>
        <w:tc>
          <w:tcPr>
            <w:tcW w:w="1928" w:type="dxa"/>
            <w:vAlign w:val="center"/>
          </w:tcPr>
          <w:p w14:paraId="33F97861" w14:textId="77777777" w:rsidR="00DC063C" w:rsidRDefault="00DC063C" w:rsidP="00231237">
            <w:pPr>
              <w:spacing w:line="400" w:lineRule="exact"/>
              <w:contextualSpacing/>
              <w:rPr>
                <w:rFonts w:ascii="宋体" w:hAnsi="宋体" w:cs="宋体"/>
                <w:bCs/>
                <w:szCs w:val="21"/>
              </w:rPr>
            </w:pPr>
            <w:r>
              <w:rPr>
                <w:rFonts w:ascii="宋体" w:hAnsi="宋体" w:cs="宋体"/>
                <w:bCs/>
                <w:szCs w:val="21"/>
              </w:rPr>
              <w:t>13905808032</w:t>
            </w:r>
          </w:p>
        </w:tc>
      </w:tr>
      <w:tr w:rsidR="00DC063C" w14:paraId="53701423" w14:textId="77777777" w:rsidTr="00231237">
        <w:trPr>
          <w:trHeight w:val="329"/>
        </w:trPr>
        <w:tc>
          <w:tcPr>
            <w:tcW w:w="1656" w:type="dxa"/>
            <w:vAlign w:val="center"/>
          </w:tcPr>
          <w:p w14:paraId="06EFF9AD"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lastRenderedPageBreak/>
              <w:t>泰隆银行舟山市分行</w:t>
            </w:r>
          </w:p>
        </w:tc>
        <w:tc>
          <w:tcPr>
            <w:tcW w:w="3975" w:type="dxa"/>
          </w:tcPr>
          <w:p w14:paraId="3F4A2356"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符合我行基本准入，期限对照订单最长不超过1年，额度最高1000万，担保方式享受信用贷款执行，可</w:t>
            </w:r>
            <w:proofErr w:type="gramStart"/>
            <w:r>
              <w:rPr>
                <w:rFonts w:ascii="宋体" w:hAnsi="宋体" w:cs="宋体" w:hint="eastAsia"/>
                <w:bCs/>
                <w:szCs w:val="21"/>
              </w:rPr>
              <w:t>由成交</w:t>
            </w:r>
            <w:proofErr w:type="gramEnd"/>
            <w:r>
              <w:rPr>
                <w:rFonts w:ascii="宋体" w:hAnsi="宋体" w:cs="宋体" w:hint="eastAsia"/>
                <w:bCs/>
                <w:szCs w:val="21"/>
              </w:rPr>
              <w:t>企业或其实际控制人出面申请，利率最低可至当期LPR ，对于合同期限确实超过一年的，可享受无还本续贷至合同付款日。</w:t>
            </w:r>
          </w:p>
        </w:tc>
        <w:tc>
          <w:tcPr>
            <w:tcW w:w="2220" w:type="dxa"/>
            <w:vAlign w:val="center"/>
          </w:tcPr>
          <w:p w14:paraId="1A3A6AA5"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胡</w:t>
            </w:r>
            <w:proofErr w:type="gramStart"/>
            <w:r>
              <w:rPr>
                <w:rFonts w:ascii="宋体" w:hAnsi="宋体" w:cs="宋体" w:hint="eastAsia"/>
                <w:bCs/>
                <w:szCs w:val="21"/>
              </w:rPr>
              <w:t>亢</w:t>
            </w:r>
            <w:proofErr w:type="gramEnd"/>
            <w:r>
              <w:rPr>
                <w:rFonts w:ascii="宋体" w:hAnsi="宋体" w:cs="宋体" w:hint="eastAsia"/>
                <w:bCs/>
                <w:szCs w:val="21"/>
              </w:rPr>
              <w:t>宇</w:t>
            </w:r>
          </w:p>
        </w:tc>
        <w:tc>
          <w:tcPr>
            <w:tcW w:w="1928" w:type="dxa"/>
            <w:vAlign w:val="center"/>
          </w:tcPr>
          <w:p w14:paraId="4E19EB98"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17605868703</w:t>
            </w:r>
          </w:p>
        </w:tc>
      </w:tr>
      <w:tr w:rsidR="00DC063C" w14:paraId="005711D2" w14:textId="77777777" w:rsidTr="00231237">
        <w:trPr>
          <w:trHeight w:val="329"/>
        </w:trPr>
        <w:tc>
          <w:tcPr>
            <w:tcW w:w="1656" w:type="dxa"/>
            <w:vAlign w:val="center"/>
          </w:tcPr>
          <w:p w14:paraId="0DC16E77"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中国农业银行股份有限公司舟山分行</w:t>
            </w:r>
          </w:p>
        </w:tc>
        <w:tc>
          <w:tcPr>
            <w:tcW w:w="3975" w:type="dxa"/>
          </w:tcPr>
          <w:p w14:paraId="50B78659"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w:t>
            </w:r>
            <w:proofErr w:type="gramStart"/>
            <w:r>
              <w:rPr>
                <w:rFonts w:ascii="宋体" w:hAnsi="宋体" w:cs="宋体" w:hint="eastAsia"/>
                <w:bCs/>
                <w:szCs w:val="21"/>
              </w:rPr>
              <w:t>商法定</w:t>
            </w:r>
            <w:proofErr w:type="gramEnd"/>
            <w:r>
              <w:rPr>
                <w:rFonts w:ascii="宋体" w:hAnsi="宋体" w:cs="宋体" w:hint="eastAsia"/>
                <w:bCs/>
                <w:szCs w:val="21"/>
              </w:rPr>
              <w:t>代表人或实际控制人连带责任保证担保；应收账款形成后，信用方式用信需变更为应收账款质押担保。</w:t>
            </w:r>
          </w:p>
        </w:tc>
        <w:tc>
          <w:tcPr>
            <w:tcW w:w="2220" w:type="dxa"/>
            <w:vAlign w:val="center"/>
          </w:tcPr>
          <w:p w14:paraId="2BA9EA3C"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苏华瞻</w:t>
            </w:r>
          </w:p>
        </w:tc>
        <w:tc>
          <w:tcPr>
            <w:tcW w:w="1928" w:type="dxa"/>
            <w:vAlign w:val="center"/>
          </w:tcPr>
          <w:p w14:paraId="308BDAD6"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13967228926</w:t>
            </w:r>
          </w:p>
        </w:tc>
      </w:tr>
      <w:tr w:rsidR="00DC063C" w14:paraId="661A26A4" w14:textId="77777777" w:rsidTr="00231237">
        <w:trPr>
          <w:trHeight w:val="329"/>
        </w:trPr>
        <w:tc>
          <w:tcPr>
            <w:tcW w:w="1656" w:type="dxa"/>
            <w:vAlign w:val="center"/>
          </w:tcPr>
          <w:p w14:paraId="2753631B"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中国邮政储蓄银行股份有限公司舟山市分行</w:t>
            </w:r>
          </w:p>
        </w:tc>
        <w:tc>
          <w:tcPr>
            <w:tcW w:w="3975" w:type="dxa"/>
          </w:tcPr>
          <w:p w14:paraId="450DD708" w14:textId="77777777" w:rsidR="00DC063C" w:rsidRDefault="00DC063C" w:rsidP="00231237">
            <w:pPr>
              <w:tabs>
                <w:tab w:val="left" w:pos="0"/>
              </w:tabs>
              <w:spacing w:line="400" w:lineRule="exact"/>
              <w:rPr>
                <w:rFonts w:ascii="宋体" w:hAnsi="宋体" w:cs="宋体"/>
                <w:bCs/>
                <w:szCs w:val="21"/>
              </w:rPr>
            </w:pPr>
            <w:r>
              <w:rPr>
                <w:rFonts w:ascii="宋体" w:hAnsi="宋体" w:cs="宋体" w:hint="eastAsia"/>
                <w:bCs/>
                <w:szCs w:val="21"/>
              </w:rPr>
              <w:t>符合我行基本准入，授信额度使用期最高为2年，</w:t>
            </w:r>
            <w:proofErr w:type="gramStart"/>
            <w:r>
              <w:rPr>
                <w:rFonts w:ascii="宋体" w:hAnsi="宋体" w:cs="宋体" w:hint="eastAsia"/>
                <w:bCs/>
                <w:szCs w:val="21"/>
              </w:rPr>
              <w:t>单户授信</w:t>
            </w:r>
            <w:proofErr w:type="gramEnd"/>
            <w:r>
              <w:rPr>
                <w:rFonts w:ascii="宋体" w:hAnsi="宋体" w:cs="宋体" w:hint="eastAsia"/>
                <w:bCs/>
                <w:szCs w:val="21"/>
              </w:rPr>
              <w:t>最高为500万，担保方式享受信用贷款执行，利率最低可至当期LPR ，有无还本续贷，12月份线上产品可以自主自贷。</w:t>
            </w:r>
          </w:p>
        </w:tc>
        <w:tc>
          <w:tcPr>
            <w:tcW w:w="2220" w:type="dxa"/>
            <w:vAlign w:val="center"/>
          </w:tcPr>
          <w:p w14:paraId="3EFF1610" w14:textId="77777777" w:rsidR="00DC063C" w:rsidRDefault="00DC063C" w:rsidP="00231237">
            <w:pPr>
              <w:spacing w:line="400" w:lineRule="exact"/>
              <w:contextualSpacing/>
              <w:jc w:val="center"/>
              <w:rPr>
                <w:rFonts w:ascii="宋体" w:hAnsi="宋体" w:cs="宋体"/>
                <w:bCs/>
                <w:szCs w:val="21"/>
              </w:rPr>
            </w:pPr>
            <w:r>
              <w:rPr>
                <w:rFonts w:ascii="宋体" w:hAnsi="宋体" w:cs="宋体" w:hint="eastAsia"/>
                <w:bCs/>
                <w:szCs w:val="21"/>
              </w:rPr>
              <w:t>蒋志燕</w:t>
            </w:r>
          </w:p>
        </w:tc>
        <w:tc>
          <w:tcPr>
            <w:tcW w:w="1928" w:type="dxa"/>
            <w:vAlign w:val="center"/>
          </w:tcPr>
          <w:p w14:paraId="5AFE3A94" w14:textId="77777777" w:rsidR="00DC063C" w:rsidRDefault="00DC063C" w:rsidP="00231237">
            <w:pPr>
              <w:spacing w:line="400" w:lineRule="exact"/>
              <w:contextualSpacing/>
              <w:rPr>
                <w:rFonts w:ascii="宋体" w:hAnsi="宋体" w:cs="宋体"/>
                <w:bCs/>
                <w:szCs w:val="21"/>
              </w:rPr>
            </w:pPr>
            <w:r>
              <w:rPr>
                <w:rFonts w:ascii="宋体" w:hAnsi="宋体" w:cs="宋体" w:hint="eastAsia"/>
                <w:bCs/>
                <w:szCs w:val="21"/>
              </w:rPr>
              <w:t>13732527321</w:t>
            </w:r>
          </w:p>
        </w:tc>
      </w:tr>
    </w:tbl>
    <w:p w14:paraId="14494A7B" w14:textId="77777777" w:rsidR="00DC063C" w:rsidRDefault="00DC063C" w:rsidP="00DC063C">
      <w:pPr>
        <w:ind w:firstLine="555"/>
        <w:rPr>
          <w:rFonts w:ascii="宋体" w:hAnsi="宋体"/>
          <w:szCs w:val="21"/>
        </w:rPr>
      </w:pPr>
      <w:r>
        <w:rPr>
          <w:rFonts w:ascii="宋体" w:hAnsi="宋体" w:hint="eastAsia"/>
          <w:szCs w:val="21"/>
        </w:rPr>
        <w:t>2.一般步骤</w:t>
      </w:r>
    </w:p>
    <w:p w14:paraId="5ABB0F8C" w14:textId="77777777" w:rsidR="00DC063C" w:rsidRDefault="00DC063C" w:rsidP="00DC063C">
      <w:pPr>
        <w:ind w:firstLine="555"/>
        <w:rPr>
          <w:rFonts w:ascii="宋体" w:hAnsi="宋体"/>
          <w:szCs w:val="21"/>
        </w:rPr>
      </w:pPr>
      <w:r>
        <w:rPr>
          <w:rFonts w:ascii="宋体" w:hAnsi="宋体" w:hint="eastAsia"/>
          <w:szCs w:val="21"/>
        </w:rPr>
        <w:t>（1）供应商先与银行对接，办理融资前期手续；</w:t>
      </w:r>
    </w:p>
    <w:p w14:paraId="555056E8" w14:textId="77777777" w:rsidR="00DC063C" w:rsidRDefault="00DC063C" w:rsidP="00DC063C">
      <w:pPr>
        <w:ind w:firstLine="555"/>
        <w:rPr>
          <w:rFonts w:ascii="宋体" w:hAnsi="宋体"/>
          <w:szCs w:val="21"/>
        </w:rPr>
      </w:pPr>
      <w:r>
        <w:rPr>
          <w:rFonts w:ascii="宋体" w:hAnsi="宋体" w:hint="eastAsia"/>
          <w:szCs w:val="21"/>
        </w:rPr>
        <w:t>（2）供应商中标后，凭中标通知书等材料，向相关合作银行发出融资申请；</w:t>
      </w:r>
    </w:p>
    <w:p w14:paraId="0622F573" w14:textId="77777777" w:rsidR="00DC063C" w:rsidRDefault="00DC063C" w:rsidP="00DC063C">
      <w:pPr>
        <w:ind w:firstLine="555"/>
        <w:rPr>
          <w:rFonts w:ascii="宋体" w:hAnsi="宋体"/>
          <w:szCs w:val="21"/>
        </w:rPr>
      </w:pPr>
      <w:r>
        <w:rPr>
          <w:rFonts w:ascii="宋体" w:hAnsi="宋体" w:hint="eastAsia"/>
          <w:szCs w:val="21"/>
        </w:rPr>
        <w:t>（3）银行、</w:t>
      </w:r>
      <w:proofErr w:type="gramStart"/>
      <w:r>
        <w:rPr>
          <w:rFonts w:ascii="宋体" w:hAnsi="宋体" w:hint="eastAsia"/>
          <w:szCs w:val="21"/>
        </w:rPr>
        <w:t>供应商线上</w:t>
      </w:r>
      <w:proofErr w:type="gramEnd"/>
      <w:r>
        <w:rPr>
          <w:rFonts w:ascii="宋体" w:hAnsi="宋体" w:hint="eastAsia"/>
          <w:szCs w:val="21"/>
        </w:rPr>
        <w:t>办理审批、放贷事宜。</w:t>
      </w:r>
    </w:p>
    <w:p w14:paraId="062EF73A" w14:textId="77777777" w:rsidR="00DC063C" w:rsidRDefault="00DC063C" w:rsidP="00DC063C">
      <w:pPr>
        <w:ind w:firstLine="555"/>
        <w:rPr>
          <w:rFonts w:ascii="宋体" w:hAnsi="宋体"/>
          <w:szCs w:val="21"/>
        </w:rPr>
      </w:pPr>
      <w:r>
        <w:rPr>
          <w:rFonts w:ascii="宋体" w:hAnsi="宋体" w:hint="eastAsia"/>
          <w:szCs w:val="21"/>
        </w:rPr>
        <w:t>3.注意事项</w:t>
      </w:r>
    </w:p>
    <w:p w14:paraId="52CF1342" w14:textId="77777777" w:rsidR="00DC063C" w:rsidRDefault="00DC063C" w:rsidP="00DC063C">
      <w:pPr>
        <w:ind w:firstLine="555"/>
        <w:rPr>
          <w:rFonts w:ascii="宋体" w:hAnsi="宋体"/>
          <w:szCs w:val="21"/>
        </w:rPr>
      </w:pPr>
      <w:r>
        <w:rPr>
          <w:rFonts w:ascii="宋体" w:hAnsi="宋体" w:hint="eastAsia"/>
          <w:szCs w:val="21"/>
        </w:rPr>
        <w:t>（1）中标供应商需确保政府采购合同的收款账户与融资银行开户账户一致。</w:t>
      </w:r>
    </w:p>
    <w:p w14:paraId="6D22A4BD" w14:textId="77777777" w:rsidR="00DC063C" w:rsidRDefault="00DC063C" w:rsidP="00DC063C">
      <w:pPr>
        <w:ind w:firstLine="555"/>
        <w:rPr>
          <w:rFonts w:ascii="宋体" w:hAnsi="宋体"/>
          <w:szCs w:val="21"/>
        </w:rPr>
      </w:pPr>
      <w:r>
        <w:rPr>
          <w:rFonts w:ascii="宋体" w:hAnsi="宋体" w:hint="eastAsia"/>
          <w:szCs w:val="21"/>
        </w:rPr>
        <w:t>（2）用于政府采购信用融资的政府采购合同，应当包含如下条款：“第   条：政府采购合同贷款</w:t>
      </w:r>
    </w:p>
    <w:p w14:paraId="6516D7BA" w14:textId="77777777" w:rsidR="00DC063C" w:rsidRDefault="00DC063C" w:rsidP="00DC063C">
      <w:pPr>
        <w:ind w:firstLine="555"/>
        <w:rPr>
          <w:rFonts w:ascii="宋体" w:hAnsi="宋体"/>
          <w:szCs w:val="21"/>
        </w:rPr>
      </w:pPr>
      <w:r>
        <w:rPr>
          <w:rFonts w:ascii="宋体" w:hAnsi="宋体" w:hint="eastAsia"/>
          <w:szCs w:val="21"/>
        </w:rPr>
        <w:t>本合同同时用于乙方向      银行（金融机构）申请政府采购信用贷款。</w:t>
      </w:r>
    </w:p>
    <w:p w14:paraId="385ED828" w14:textId="77777777" w:rsidR="006B4488" w:rsidRPr="00DC063C" w:rsidRDefault="00DC063C" w:rsidP="00DC063C">
      <w:pPr>
        <w:snapToGrid w:val="0"/>
        <w:spacing w:line="460" w:lineRule="atLeast"/>
        <w:ind w:firstLineChars="147" w:firstLine="309"/>
        <w:rPr>
          <w:rFonts w:ascii="宋体" w:hAnsi="宋体"/>
          <w:szCs w:val="21"/>
        </w:rPr>
      </w:pPr>
      <w:r>
        <w:rPr>
          <w:rFonts w:ascii="宋体" w:hAnsi="宋体" w:hint="eastAsia"/>
          <w:szCs w:val="21"/>
        </w:rPr>
        <w:t>本</w:t>
      </w:r>
      <w:r>
        <w:rPr>
          <w:rFonts w:ascii="宋体" w:hAnsi="宋体"/>
          <w:szCs w:val="21"/>
        </w:rPr>
        <w:t>合同一经签订，原则上不得更改</w:t>
      </w:r>
      <w:r>
        <w:rPr>
          <w:rFonts w:ascii="宋体" w:hAnsi="宋体" w:hint="eastAsia"/>
          <w:szCs w:val="21"/>
        </w:rPr>
        <w:t>乙方收</w:t>
      </w:r>
      <w:r>
        <w:rPr>
          <w:rFonts w:ascii="宋体" w:hAnsi="宋体"/>
          <w:szCs w:val="21"/>
        </w:rPr>
        <w:t>款</w:t>
      </w:r>
      <w:r>
        <w:rPr>
          <w:rFonts w:ascii="宋体" w:hAnsi="宋体" w:hint="eastAsia"/>
          <w:szCs w:val="21"/>
        </w:rPr>
        <w:t>账户</w:t>
      </w:r>
      <w:r>
        <w:rPr>
          <w:rFonts w:ascii="宋体" w:hAnsi="宋体"/>
          <w:szCs w:val="21"/>
        </w:rPr>
        <w:t>信息</w:t>
      </w:r>
      <w:r>
        <w:rPr>
          <w:rFonts w:ascii="宋体" w:hAnsi="宋体" w:hint="eastAsia"/>
          <w:szCs w:val="21"/>
        </w:rPr>
        <w:t>。确</w:t>
      </w:r>
      <w:r>
        <w:rPr>
          <w:rFonts w:ascii="宋体" w:hAnsi="宋体"/>
          <w:szCs w:val="21"/>
        </w:rPr>
        <w:t>须更改的，</w:t>
      </w:r>
      <w:r>
        <w:rPr>
          <w:rFonts w:ascii="宋体" w:hAnsi="宋体" w:hint="eastAsia"/>
          <w:szCs w:val="21"/>
        </w:rPr>
        <w:t>乙方应</w:t>
      </w:r>
      <w:r>
        <w:rPr>
          <w:rFonts w:ascii="宋体" w:hAnsi="宋体"/>
          <w:szCs w:val="21"/>
        </w:rPr>
        <w:t>取得</w:t>
      </w:r>
      <w:r>
        <w:rPr>
          <w:rFonts w:ascii="宋体" w:hAnsi="宋体" w:hint="eastAsia"/>
          <w:szCs w:val="21"/>
        </w:rPr>
        <w:t>原</w:t>
      </w:r>
      <w:r>
        <w:rPr>
          <w:rFonts w:ascii="宋体" w:hAnsi="宋体"/>
          <w:szCs w:val="21"/>
        </w:rPr>
        <w:t>合同收款账户开户银行书面同意，</w:t>
      </w:r>
      <w:r>
        <w:rPr>
          <w:rFonts w:ascii="宋体" w:hAnsi="宋体" w:hint="eastAsia"/>
          <w:szCs w:val="21"/>
        </w:rPr>
        <w:t>否则修改后</w:t>
      </w:r>
      <w:r>
        <w:rPr>
          <w:rFonts w:ascii="宋体" w:hAnsi="宋体"/>
          <w:szCs w:val="21"/>
        </w:rPr>
        <w:t>的合同不予</w:t>
      </w:r>
      <w:r>
        <w:rPr>
          <w:rFonts w:ascii="宋体" w:hAnsi="宋体" w:hint="eastAsia"/>
          <w:szCs w:val="21"/>
        </w:rPr>
        <w:t>备案</w:t>
      </w:r>
      <w:r>
        <w:rPr>
          <w:rFonts w:ascii="宋体" w:hAnsi="宋体"/>
          <w:szCs w:val="21"/>
        </w:rPr>
        <w:t>，采购资金不予</w:t>
      </w:r>
      <w:r>
        <w:rPr>
          <w:rFonts w:ascii="宋体" w:hAnsi="宋体" w:hint="eastAsia"/>
          <w:szCs w:val="21"/>
        </w:rPr>
        <w:t>支付。”</w:t>
      </w:r>
    </w:p>
    <w:p w14:paraId="29974B5A" w14:textId="450423DF" w:rsidR="006B4488" w:rsidRDefault="00C925CE">
      <w:pPr>
        <w:pStyle w:val="ad"/>
        <w:adjustRightInd w:val="0"/>
        <w:snapToGrid w:val="0"/>
        <w:spacing w:before="156" w:after="20"/>
        <w:ind w:firstLineChars="200" w:firstLine="422"/>
        <w:rPr>
          <w:rFonts w:hAnsi="宋体" w:cs="宋体"/>
          <w:b/>
          <w:sz w:val="21"/>
          <w:szCs w:val="21"/>
        </w:rPr>
      </w:pPr>
      <w:r>
        <w:rPr>
          <w:rFonts w:hAnsi="宋体" w:cs="宋体" w:hint="eastAsia"/>
          <w:b/>
          <w:sz w:val="21"/>
          <w:szCs w:val="21"/>
        </w:rPr>
        <w:t>（十四）</w:t>
      </w:r>
      <w:proofErr w:type="gramStart"/>
      <w:r w:rsidR="0014672F">
        <w:rPr>
          <w:rFonts w:hAnsi="宋体" w:cs="宋体" w:hint="eastAsia"/>
          <w:b/>
          <w:sz w:val="21"/>
          <w:szCs w:val="21"/>
        </w:rPr>
        <w:t>世</w:t>
      </w:r>
      <w:proofErr w:type="gramEnd"/>
      <w:r w:rsidR="0014672F">
        <w:rPr>
          <w:rFonts w:hAnsi="宋体" w:cs="宋体" w:hint="eastAsia"/>
          <w:b/>
          <w:sz w:val="21"/>
          <w:szCs w:val="21"/>
        </w:rPr>
        <w:t>明建设项目管理有限公司</w:t>
      </w:r>
      <w:r>
        <w:rPr>
          <w:rFonts w:hAnsi="宋体" w:cs="宋体" w:hint="eastAsia"/>
          <w:b/>
          <w:sz w:val="21"/>
          <w:szCs w:val="21"/>
        </w:rPr>
        <w:t>拥有本采购文件最终解释权。</w:t>
      </w:r>
    </w:p>
    <w:p w14:paraId="2C3286DA" w14:textId="77777777" w:rsidR="006B4488" w:rsidRDefault="006B4488">
      <w:pPr>
        <w:pStyle w:val="13"/>
        <w:widowControl/>
        <w:snapToGrid w:val="0"/>
        <w:spacing w:line="360" w:lineRule="auto"/>
        <w:ind w:firstLineChars="200" w:firstLine="420"/>
        <w:outlineLvl w:val="1"/>
        <w:rPr>
          <w:rFonts w:eastAsia="宋体" w:hAnsi="宋体" w:cs="宋体"/>
          <w:kern w:val="0"/>
          <w:sz w:val="21"/>
          <w:szCs w:val="21"/>
        </w:rPr>
      </w:pPr>
    </w:p>
    <w:p w14:paraId="296C13CA" w14:textId="77777777" w:rsidR="006B4488" w:rsidRDefault="006B4488">
      <w:pPr>
        <w:pStyle w:val="ad"/>
        <w:snapToGrid w:val="0"/>
        <w:spacing w:before="156" w:line="360" w:lineRule="auto"/>
        <w:ind w:left="0" w:rightChars="-241" w:right="-506"/>
        <w:rPr>
          <w:rFonts w:hAnsi="宋体"/>
          <w:sz w:val="21"/>
        </w:rPr>
      </w:pPr>
    </w:p>
    <w:p w14:paraId="324007DF" w14:textId="77777777" w:rsidR="006B4488" w:rsidRPr="00DC063C" w:rsidRDefault="006B4488">
      <w:pPr>
        <w:pStyle w:val="ad"/>
        <w:snapToGrid w:val="0"/>
        <w:spacing w:before="156" w:line="360" w:lineRule="auto"/>
        <w:ind w:left="0" w:rightChars="-241" w:right="-506"/>
        <w:rPr>
          <w:rFonts w:hAnsi="宋体"/>
          <w:sz w:val="21"/>
        </w:rPr>
      </w:pPr>
    </w:p>
    <w:p w14:paraId="5D7AC788" w14:textId="77777777" w:rsidR="006B4488" w:rsidRDefault="00C925CE">
      <w:pPr>
        <w:pStyle w:val="ad"/>
        <w:snapToGrid w:val="0"/>
        <w:spacing w:before="156" w:line="360" w:lineRule="auto"/>
        <w:ind w:rightChars="-241" w:right="-506" w:firstLineChars="1350" w:firstLine="3795"/>
        <w:rPr>
          <w:rFonts w:hAnsi="宋体"/>
          <w:b/>
          <w:sz w:val="28"/>
        </w:rPr>
      </w:pPr>
      <w:r>
        <w:rPr>
          <w:rFonts w:hAnsi="宋体" w:hint="eastAsia"/>
          <w:b/>
          <w:sz w:val="28"/>
        </w:rPr>
        <w:lastRenderedPageBreak/>
        <w:t>二  磋商文件</w:t>
      </w:r>
    </w:p>
    <w:p w14:paraId="4A459E39" w14:textId="77777777" w:rsidR="006B4488" w:rsidRDefault="00C925CE">
      <w:pPr>
        <w:snapToGrid w:val="0"/>
        <w:spacing w:line="360" w:lineRule="auto"/>
        <w:ind w:right="-241"/>
        <w:jc w:val="left"/>
        <w:rPr>
          <w:rFonts w:ascii="宋体" w:hAnsi="宋体"/>
          <w:b/>
          <w:sz w:val="24"/>
        </w:rPr>
      </w:pPr>
      <w:r>
        <w:rPr>
          <w:rFonts w:ascii="宋体" w:hAnsi="宋体" w:hint="eastAsia"/>
          <w:b/>
          <w:sz w:val="24"/>
        </w:rPr>
        <w:t>（一）磋商文件的构成。本磋商文件由以下部份组成：</w:t>
      </w:r>
    </w:p>
    <w:p w14:paraId="6BD3C72C" w14:textId="77777777" w:rsidR="006B4488" w:rsidRDefault="00C925CE">
      <w:pPr>
        <w:snapToGrid w:val="0"/>
        <w:spacing w:line="360" w:lineRule="auto"/>
        <w:ind w:right="-241" w:firstLineChars="200" w:firstLine="420"/>
        <w:jc w:val="left"/>
        <w:rPr>
          <w:rFonts w:ascii="宋体" w:hAnsi="宋体"/>
        </w:rPr>
      </w:pPr>
      <w:r>
        <w:rPr>
          <w:rFonts w:ascii="宋体" w:hAnsi="宋体" w:hint="eastAsia"/>
        </w:rPr>
        <w:t>1.采购公告</w:t>
      </w:r>
    </w:p>
    <w:p w14:paraId="368CD45A" w14:textId="77777777" w:rsidR="006B4488" w:rsidRDefault="00C925CE">
      <w:pPr>
        <w:snapToGrid w:val="0"/>
        <w:spacing w:line="360" w:lineRule="auto"/>
        <w:ind w:right="-241" w:firstLineChars="200" w:firstLine="420"/>
        <w:jc w:val="left"/>
        <w:rPr>
          <w:rFonts w:ascii="宋体" w:hAnsi="宋体"/>
        </w:rPr>
      </w:pPr>
      <w:r>
        <w:rPr>
          <w:rFonts w:ascii="宋体" w:hAnsi="宋体" w:hint="eastAsia"/>
        </w:rPr>
        <w:t>2.采购需求</w:t>
      </w:r>
    </w:p>
    <w:p w14:paraId="53BB53CA" w14:textId="77777777" w:rsidR="006B4488" w:rsidRDefault="00C925CE">
      <w:pPr>
        <w:snapToGrid w:val="0"/>
        <w:spacing w:line="360" w:lineRule="auto"/>
        <w:ind w:right="-241" w:firstLineChars="200" w:firstLine="420"/>
        <w:jc w:val="left"/>
        <w:rPr>
          <w:rFonts w:ascii="宋体" w:hAnsi="宋体"/>
        </w:rPr>
      </w:pPr>
      <w:r>
        <w:rPr>
          <w:rFonts w:ascii="宋体" w:hAnsi="宋体" w:hint="eastAsia"/>
        </w:rPr>
        <w:t>3.响应方须知</w:t>
      </w:r>
    </w:p>
    <w:p w14:paraId="548A5714" w14:textId="77777777" w:rsidR="006B4488" w:rsidRDefault="00C925CE">
      <w:pPr>
        <w:snapToGrid w:val="0"/>
        <w:spacing w:line="360" w:lineRule="auto"/>
        <w:ind w:right="-241" w:firstLineChars="200" w:firstLine="420"/>
        <w:jc w:val="left"/>
        <w:rPr>
          <w:rFonts w:ascii="宋体" w:hAnsi="宋体"/>
        </w:rPr>
      </w:pPr>
      <w:r>
        <w:rPr>
          <w:rFonts w:ascii="宋体" w:hAnsi="宋体" w:hint="eastAsia"/>
        </w:rPr>
        <w:t>4.评标办法及标准</w:t>
      </w:r>
    </w:p>
    <w:p w14:paraId="5A3B8D47" w14:textId="77777777" w:rsidR="006B4488" w:rsidRDefault="00C925CE">
      <w:pPr>
        <w:snapToGrid w:val="0"/>
        <w:spacing w:line="360" w:lineRule="auto"/>
        <w:ind w:right="-241" w:firstLineChars="200" w:firstLine="420"/>
        <w:jc w:val="left"/>
        <w:rPr>
          <w:rFonts w:ascii="宋体" w:hAnsi="宋体"/>
        </w:rPr>
      </w:pPr>
      <w:r>
        <w:rPr>
          <w:rFonts w:ascii="宋体" w:hAnsi="宋体" w:hint="eastAsia"/>
        </w:rPr>
        <w:t>5.合同主要条款</w:t>
      </w:r>
    </w:p>
    <w:p w14:paraId="39A7D607" w14:textId="77777777" w:rsidR="006B4488" w:rsidRDefault="00C925CE">
      <w:pPr>
        <w:snapToGrid w:val="0"/>
        <w:spacing w:line="360" w:lineRule="auto"/>
        <w:ind w:right="-241" w:firstLineChars="200" w:firstLine="420"/>
        <w:jc w:val="left"/>
        <w:rPr>
          <w:rFonts w:ascii="宋体" w:hAnsi="宋体"/>
        </w:rPr>
      </w:pPr>
      <w:r>
        <w:rPr>
          <w:rFonts w:ascii="宋体" w:hAnsi="宋体" w:hint="eastAsia"/>
        </w:rPr>
        <w:t>6.响应文件格式</w:t>
      </w:r>
    </w:p>
    <w:p w14:paraId="76CAA055" w14:textId="77777777" w:rsidR="006B4488" w:rsidRDefault="00C925CE">
      <w:pPr>
        <w:snapToGrid w:val="0"/>
        <w:spacing w:line="360" w:lineRule="auto"/>
        <w:ind w:right="-238" w:firstLineChars="200" w:firstLine="420"/>
        <w:jc w:val="left"/>
        <w:rPr>
          <w:rFonts w:ascii="宋体" w:hAnsi="宋体"/>
        </w:rPr>
      </w:pPr>
      <w:r>
        <w:rPr>
          <w:rFonts w:ascii="宋体" w:hAnsi="宋体" w:hint="eastAsia"/>
        </w:rPr>
        <w:t>7.本项目磋商文件的澄清、答复、修改、补充的内容</w:t>
      </w:r>
    </w:p>
    <w:p w14:paraId="5675DC42" w14:textId="77777777" w:rsidR="006B4488" w:rsidRDefault="00C925CE">
      <w:pPr>
        <w:snapToGrid w:val="0"/>
        <w:spacing w:line="360" w:lineRule="auto"/>
        <w:ind w:right="-238"/>
        <w:jc w:val="left"/>
        <w:rPr>
          <w:rFonts w:ascii="宋体" w:hAnsi="宋体"/>
          <w:b/>
          <w:sz w:val="24"/>
        </w:rPr>
      </w:pPr>
      <w:r>
        <w:rPr>
          <w:rFonts w:ascii="宋体" w:hAnsi="宋体" w:hint="eastAsia"/>
          <w:b/>
          <w:sz w:val="24"/>
        </w:rPr>
        <w:t>（二）响应方的风险</w:t>
      </w:r>
    </w:p>
    <w:p w14:paraId="028FA1BA" w14:textId="77777777" w:rsidR="006B4488" w:rsidRDefault="00C925CE">
      <w:pPr>
        <w:pStyle w:val="31"/>
        <w:spacing w:line="360" w:lineRule="auto"/>
        <w:ind w:rightChars="-241" w:right="-506" w:firstLine="420"/>
        <w:rPr>
          <w:rFonts w:ascii="宋体" w:eastAsia="宋体"/>
          <w:color w:val="auto"/>
          <w:sz w:val="21"/>
        </w:rPr>
      </w:pPr>
      <w:r>
        <w:rPr>
          <w:rFonts w:ascii="宋体" w:eastAsia="宋体" w:hint="eastAsia"/>
          <w:color w:val="auto"/>
          <w:sz w:val="21"/>
        </w:rPr>
        <w:t>响应方没有按照磋商文件要求提供全部资料，或者响应方没有对磋商文件在各方面</w:t>
      </w:r>
      <w:proofErr w:type="gramStart"/>
      <w:r>
        <w:rPr>
          <w:rFonts w:ascii="宋体" w:eastAsia="宋体" w:hint="eastAsia"/>
          <w:color w:val="auto"/>
          <w:sz w:val="21"/>
        </w:rPr>
        <w:t>作出</w:t>
      </w:r>
      <w:proofErr w:type="gramEnd"/>
      <w:r>
        <w:rPr>
          <w:rFonts w:ascii="宋体" w:eastAsia="宋体" w:hint="eastAsia"/>
          <w:color w:val="auto"/>
          <w:sz w:val="21"/>
        </w:rPr>
        <w:t>实质性响应是响应方的风险，并可能导致其投标被拒绝。</w:t>
      </w:r>
    </w:p>
    <w:p w14:paraId="5B3C1690" w14:textId="77777777" w:rsidR="006B4488" w:rsidRDefault="00C925CE">
      <w:pPr>
        <w:pStyle w:val="a7"/>
        <w:tabs>
          <w:tab w:val="left" w:pos="454"/>
          <w:tab w:val="left" w:pos="720"/>
        </w:tabs>
        <w:snapToGrid w:val="0"/>
        <w:spacing w:line="360" w:lineRule="auto"/>
        <w:ind w:left="247" w:right="-238" w:hangingChars="117" w:hanging="247"/>
        <w:rPr>
          <w:rFonts w:ascii="宋体" w:hAnsi="宋体"/>
          <w:b/>
        </w:rPr>
      </w:pPr>
      <w:r>
        <w:rPr>
          <w:rFonts w:ascii="宋体" w:hAnsi="宋体" w:hint="eastAsia"/>
          <w:b/>
        </w:rPr>
        <w:t xml:space="preserve">（三）磋商文件的澄清与修改 </w:t>
      </w:r>
    </w:p>
    <w:p w14:paraId="2B3A82C9" w14:textId="77777777" w:rsidR="006B4488" w:rsidRDefault="00C925CE">
      <w:pPr>
        <w:pStyle w:val="ad"/>
        <w:snapToGrid w:val="0"/>
        <w:spacing w:before="156" w:line="360" w:lineRule="auto"/>
        <w:ind w:rightChars="-241" w:right="-506" w:firstLineChars="200" w:firstLine="420"/>
        <w:rPr>
          <w:rFonts w:hAnsi="宋体"/>
          <w:sz w:val="21"/>
        </w:rPr>
      </w:pPr>
      <w:r>
        <w:rPr>
          <w:rFonts w:hAnsi="宋体" w:hint="eastAsia"/>
          <w:sz w:val="21"/>
        </w:rPr>
        <w:t>1、响应人</w:t>
      </w:r>
      <w:proofErr w:type="gramStart"/>
      <w:r>
        <w:rPr>
          <w:rFonts w:hAnsi="宋体" w:hint="eastAsia"/>
          <w:sz w:val="21"/>
        </w:rPr>
        <w:t>获取磋商</w:t>
      </w:r>
      <w:proofErr w:type="gramEnd"/>
      <w:r>
        <w:rPr>
          <w:rFonts w:hAnsi="宋体" w:hint="eastAsia"/>
          <w:sz w:val="21"/>
        </w:rPr>
        <w:t>文件后，应仔细检查磋商文件的所有内容，如有残缺等问题，应及时向采购代理机构提出，否则，由此引起的损失由响应人自己承担。响应人同时应认真审阅磋商文件中所有的事项、格式、条款和规范要求等，若响应人的响应文件没有按磋商文件要求提交全部资料，或响应文件没有对磋商文件做出实质性响应的，其风险由响应人自行承担，并根据有关条款规定，该响应有可能被拒绝。</w:t>
      </w:r>
    </w:p>
    <w:p w14:paraId="7EB815C8" w14:textId="77777777" w:rsidR="006B4488" w:rsidRDefault="00C925CE">
      <w:pPr>
        <w:pStyle w:val="ad"/>
        <w:snapToGrid w:val="0"/>
        <w:spacing w:before="156" w:line="360" w:lineRule="auto"/>
        <w:ind w:rightChars="-241" w:right="-506" w:firstLineChars="200" w:firstLine="420"/>
        <w:rPr>
          <w:rFonts w:hAnsi="宋体"/>
          <w:sz w:val="21"/>
        </w:rPr>
      </w:pPr>
      <w:r>
        <w:rPr>
          <w:rFonts w:hAnsi="宋体" w:hint="eastAsia"/>
          <w:sz w:val="21"/>
        </w:rPr>
        <w:t>2、提交首次响应文件截止之日前，采购人、采购代理机构可以对已发出的磋商文件进行必要的澄清或者修改，澄清或者修改的内容作为磋商文件的组成部分。澄清或者修改的内容可能影响响应文件编制的，采购代理机构应当在提交首次响应文件截止时间至少5日前，以短信形式通知所有已经报名的供应商；不足5日的，采购人、采购代理机构应当顺延提交首次响应文件截止时间。</w:t>
      </w:r>
    </w:p>
    <w:p w14:paraId="7728A5C5" w14:textId="77777777" w:rsidR="006B4488" w:rsidRDefault="00C925CE">
      <w:pPr>
        <w:pStyle w:val="ad"/>
        <w:snapToGrid w:val="0"/>
        <w:spacing w:before="156" w:line="360" w:lineRule="auto"/>
        <w:ind w:rightChars="-241" w:right="-506" w:firstLineChars="200" w:firstLine="420"/>
        <w:rPr>
          <w:rFonts w:hAnsi="宋体"/>
          <w:sz w:val="21"/>
        </w:rPr>
      </w:pPr>
      <w:r>
        <w:rPr>
          <w:rFonts w:hAnsi="宋体" w:hint="eastAsia"/>
          <w:sz w:val="21"/>
        </w:rPr>
        <w:t>3、响应人若对磋商文件有任何疑问，要求澄清或认为有必要与采购代理机构进行交流时，应用书面形式送至采购代理机构，采购代理机构将根据澄清内容</w:t>
      </w:r>
      <w:proofErr w:type="gramStart"/>
      <w:r>
        <w:rPr>
          <w:rFonts w:hAnsi="宋体" w:hint="eastAsia"/>
          <w:sz w:val="21"/>
        </w:rPr>
        <w:t>作出</w:t>
      </w:r>
      <w:proofErr w:type="gramEnd"/>
      <w:r>
        <w:rPr>
          <w:rFonts w:hAnsi="宋体" w:hint="eastAsia"/>
          <w:sz w:val="21"/>
        </w:rPr>
        <w:t>答复，并应将答复内容通知所有响应人。</w:t>
      </w:r>
    </w:p>
    <w:p w14:paraId="6D6C6A2E" w14:textId="77777777" w:rsidR="006B4488" w:rsidRDefault="00C925CE">
      <w:pPr>
        <w:pStyle w:val="ad"/>
        <w:snapToGrid w:val="0"/>
        <w:spacing w:before="156" w:line="360" w:lineRule="auto"/>
        <w:ind w:rightChars="-241" w:right="-506" w:firstLineChars="200" w:firstLine="420"/>
        <w:rPr>
          <w:rFonts w:hAnsi="宋体"/>
          <w:sz w:val="21"/>
        </w:rPr>
      </w:pPr>
      <w:r>
        <w:rPr>
          <w:rFonts w:hAnsi="宋体" w:hint="eastAsia"/>
          <w:sz w:val="21"/>
        </w:rPr>
        <w:t xml:space="preserve">4、采购代理机构在规定时间前，对采购文件的澄清或修改内容，均为采购文件的组成部分。 </w:t>
      </w:r>
    </w:p>
    <w:p w14:paraId="73324B0A" w14:textId="77777777" w:rsidR="006B4488" w:rsidRDefault="006B4488">
      <w:pPr>
        <w:pStyle w:val="ad"/>
        <w:snapToGrid w:val="0"/>
        <w:spacing w:before="156" w:line="240" w:lineRule="auto"/>
        <w:ind w:left="0" w:right="0"/>
        <w:outlineLvl w:val="1"/>
        <w:rPr>
          <w:rFonts w:hAnsi="宋体"/>
          <w:sz w:val="21"/>
        </w:rPr>
      </w:pPr>
    </w:p>
    <w:p w14:paraId="6B75A0DD" w14:textId="77777777" w:rsidR="006B4488" w:rsidRDefault="00C925CE">
      <w:pPr>
        <w:pStyle w:val="ad"/>
        <w:snapToGrid w:val="0"/>
        <w:spacing w:before="156" w:line="240" w:lineRule="auto"/>
        <w:ind w:left="0" w:right="0" w:firstLineChars="1139" w:firstLine="3202"/>
        <w:outlineLvl w:val="1"/>
        <w:rPr>
          <w:rFonts w:hAnsi="宋体"/>
          <w:b/>
          <w:sz w:val="28"/>
        </w:rPr>
      </w:pPr>
      <w:r>
        <w:rPr>
          <w:rFonts w:hAnsi="宋体" w:hint="eastAsia"/>
          <w:b/>
          <w:sz w:val="28"/>
        </w:rPr>
        <w:t>三、响应文件的编制</w:t>
      </w:r>
    </w:p>
    <w:p w14:paraId="1AA91D39" w14:textId="77777777" w:rsidR="006B4488" w:rsidRDefault="00C925CE">
      <w:pPr>
        <w:numPr>
          <w:ilvl w:val="0"/>
          <w:numId w:val="8"/>
        </w:numPr>
        <w:tabs>
          <w:tab w:val="left" w:pos="0"/>
        </w:tabs>
        <w:spacing w:line="360" w:lineRule="auto"/>
        <w:ind w:firstLineChars="196" w:firstLine="413"/>
        <w:rPr>
          <w:rFonts w:ascii="宋体" w:hAnsi="宋体"/>
          <w:b/>
          <w:szCs w:val="21"/>
        </w:rPr>
      </w:pPr>
      <w:r>
        <w:rPr>
          <w:rFonts w:ascii="宋体" w:hAnsi="宋体"/>
          <w:b/>
          <w:szCs w:val="21"/>
        </w:rPr>
        <w:t>磋商响应文件的组成</w:t>
      </w:r>
    </w:p>
    <w:p w14:paraId="64D2CC93" w14:textId="77777777" w:rsidR="006B4488" w:rsidRDefault="00C925CE">
      <w:pPr>
        <w:snapToGrid w:val="0"/>
        <w:spacing w:line="348" w:lineRule="auto"/>
        <w:ind w:firstLineChars="200" w:firstLine="422"/>
        <w:jc w:val="left"/>
        <w:rPr>
          <w:rFonts w:ascii="宋体" w:hAnsi="宋体"/>
          <w:b/>
          <w:szCs w:val="21"/>
        </w:rPr>
      </w:pPr>
      <w:r>
        <w:rPr>
          <w:rFonts w:ascii="宋体" w:hAnsi="宋体"/>
          <w:b/>
          <w:bCs/>
          <w:szCs w:val="21"/>
        </w:rPr>
        <w:t>磋商响应文件由资格证明部分、商务部分、技术部分、报价部分四部份组成。</w:t>
      </w:r>
      <w:r>
        <w:rPr>
          <w:rFonts w:ascii="宋体" w:hAnsi="宋体"/>
          <w:b/>
        </w:rPr>
        <w:t>注：法</w:t>
      </w:r>
      <w:r>
        <w:rPr>
          <w:rFonts w:ascii="宋体" w:hAnsi="宋体"/>
          <w:b/>
        </w:rPr>
        <w:lastRenderedPageBreak/>
        <w:t>定代表人</w:t>
      </w:r>
      <w:r>
        <w:rPr>
          <w:rFonts w:ascii="宋体" w:hAnsi="宋体"/>
          <w:b/>
          <w:szCs w:val="21"/>
        </w:rPr>
        <w:t>授权委托书、投标函、初次报价一览表等必须由法定代表人签名并加盖单位公章；</w:t>
      </w:r>
      <w:r>
        <w:rPr>
          <w:rFonts w:ascii="宋体" w:hAnsi="宋体" w:hint="eastAsia"/>
          <w:b/>
          <w:szCs w:val="21"/>
        </w:rPr>
        <w:t>最终报价及承诺一览表必须由法定代表人及委托代理人签名并加盖公章。</w:t>
      </w:r>
    </w:p>
    <w:p w14:paraId="05FF1E70" w14:textId="77777777" w:rsidR="006B4488" w:rsidRPr="00231237" w:rsidRDefault="00C925CE" w:rsidP="00231237">
      <w:pPr>
        <w:pStyle w:val="ad"/>
        <w:snapToGrid w:val="0"/>
        <w:spacing w:before="156" w:line="360" w:lineRule="auto"/>
        <w:ind w:rightChars="-241" w:right="-506" w:firstLineChars="198" w:firstLine="417"/>
        <w:rPr>
          <w:rFonts w:hAnsi="宋体"/>
          <w:b/>
          <w:color w:val="FF0000"/>
          <w:sz w:val="21"/>
          <w:szCs w:val="21"/>
        </w:rPr>
      </w:pPr>
      <w:r w:rsidRPr="00231237">
        <w:rPr>
          <w:rFonts w:hAnsi="宋体" w:hint="eastAsia"/>
          <w:b/>
          <w:color w:val="FF0000"/>
          <w:sz w:val="21"/>
          <w:szCs w:val="21"/>
        </w:rPr>
        <w:t>电子响应文件中所须加盖公章部分均采用CA签章。</w:t>
      </w:r>
    </w:p>
    <w:p w14:paraId="273F6BE8" w14:textId="77777777" w:rsidR="006B4488" w:rsidRDefault="00C925CE" w:rsidP="00231237">
      <w:pPr>
        <w:pStyle w:val="ad"/>
        <w:snapToGrid w:val="0"/>
        <w:spacing w:before="156" w:line="360" w:lineRule="auto"/>
        <w:ind w:rightChars="-241" w:right="-506" w:firstLineChars="198" w:firstLine="417"/>
        <w:rPr>
          <w:rFonts w:hAnsi="宋体"/>
          <w:b/>
          <w:color w:val="FF0000"/>
          <w:sz w:val="21"/>
          <w:szCs w:val="21"/>
        </w:rPr>
      </w:pPr>
      <w:r w:rsidRPr="00231237">
        <w:rPr>
          <w:rFonts w:hAnsi="宋体" w:hint="eastAsia"/>
          <w:b/>
          <w:color w:val="FF0000"/>
          <w:sz w:val="21"/>
          <w:szCs w:val="21"/>
        </w:rPr>
        <w:t>（以下响应文件的部分格式详见本磋商文件第六部分，如本磋商文件没有提供相应的格式，响应方可自行制表填写）</w:t>
      </w:r>
    </w:p>
    <w:p w14:paraId="471B661E" w14:textId="77777777" w:rsidR="006B4488" w:rsidRDefault="00C925CE">
      <w:pPr>
        <w:snapToGrid w:val="0"/>
        <w:spacing w:line="360" w:lineRule="exact"/>
        <w:ind w:firstLineChars="196" w:firstLine="413"/>
        <w:jc w:val="left"/>
        <w:outlineLvl w:val="0"/>
        <w:rPr>
          <w:rFonts w:ascii="宋体" w:hAnsi="宋体" w:cs="宋体"/>
          <w:b/>
          <w:szCs w:val="21"/>
        </w:rPr>
      </w:pPr>
      <w:r>
        <w:rPr>
          <w:rFonts w:ascii="宋体" w:hAnsi="宋体" w:cs="宋体" w:hint="eastAsia"/>
          <w:b/>
          <w:szCs w:val="21"/>
        </w:rPr>
        <w:t>1、资格证明文件：</w:t>
      </w:r>
    </w:p>
    <w:p w14:paraId="012967A4" w14:textId="77777777" w:rsidR="006B4488" w:rsidRDefault="00C925CE">
      <w:pPr>
        <w:tabs>
          <w:tab w:val="left" w:pos="0"/>
        </w:tabs>
        <w:spacing w:line="360" w:lineRule="exact"/>
        <w:ind w:firstLineChars="200" w:firstLine="420"/>
        <w:rPr>
          <w:rFonts w:ascii="宋体" w:hAnsi="宋体" w:cs="宋体"/>
          <w:szCs w:val="21"/>
        </w:rPr>
      </w:pPr>
      <w:r>
        <w:rPr>
          <w:rFonts w:ascii="宋体" w:hAnsi="宋体" w:cs="宋体" w:hint="eastAsia"/>
          <w:szCs w:val="21"/>
        </w:rPr>
        <w:t>1.1</w:t>
      </w:r>
      <w:r>
        <w:rPr>
          <w:rFonts w:ascii="宋体" w:hAnsi="宋体" w:hint="eastAsia"/>
          <w:szCs w:val="21"/>
        </w:rPr>
        <w:t>投标函（投标人必须对参加政府采购活动前3年内在经营活动中没有重大违法记录、依法缴纳税收（投标截止时间进行计算）和具备本项目履行合同所必需的设备和专业技术能力等情况进行书面承诺）；</w:t>
      </w:r>
    </w:p>
    <w:p w14:paraId="2C79B0C8" w14:textId="77777777" w:rsidR="006B4488" w:rsidRDefault="00C925CE">
      <w:pPr>
        <w:tabs>
          <w:tab w:val="left" w:pos="3585"/>
        </w:tabs>
        <w:spacing w:line="360" w:lineRule="exact"/>
        <w:ind w:firstLineChars="200" w:firstLine="420"/>
        <w:rPr>
          <w:rFonts w:ascii="宋体" w:hAnsi="宋体"/>
          <w:szCs w:val="21"/>
        </w:rPr>
      </w:pPr>
      <w:r>
        <w:rPr>
          <w:rFonts w:ascii="宋体" w:hAnsi="宋体" w:cs="宋体" w:hint="eastAsia"/>
          <w:szCs w:val="21"/>
        </w:rPr>
        <w:t>1</w:t>
      </w:r>
      <w:r>
        <w:rPr>
          <w:rFonts w:ascii="宋体" w:hAnsi="宋体" w:cs="宋体"/>
          <w:szCs w:val="21"/>
        </w:rPr>
        <w:t>.2</w:t>
      </w:r>
      <w:r>
        <w:rPr>
          <w:rFonts w:ascii="宋体" w:hAnsi="宋体" w:hint="eastAsia"/>
          <w:szCs w:val="21"/>
        </w:rPr>
        <w:t>营业执照复印件；</w:t>
      </w:r>
      <w:r>
        <w:rPr>
          <w:rFonts w:ascii="宋体" w:hAnsi="宋体"/>
          <w:szCs w:val="21"/>
        </w:rPr>
        <w:tab/>
      </w:r>
    </w:p>
    <w:p w14:paraId="537FB6F5" w14:textId="77777777" w:rsidR="006B4488" w:rsidRDefault="00C925CE">
      <w:pPr>
        <w:tabs>
          <w:tab w:val="left" w:pos="0"/>
        </w:tabs>
        <w:spacing w:line="360" w:lineRule="exact"/>
        <w:ind w:firstLineChars="200" w:firstLine="420"/>
        <w:rPr>
          <w:rFonts w:ascii="宋体" w:hAnsi="宋体" w:cs="宋体"/>
          <w:szCs w:val="21"/>
        </w:rPr>
      </w:pPr>
      <w:r>
        <w:rPr>
          <w:rFonts w:ascii="宋体" w:hAnsi="宋体" w:cs="宋体" w:hint="eastAsia"/>
          <w:szCs w:val="21"/>
        </w:rPr>
        <w:t>1.3《法定代表人授权函》原件，非法定代表人参加投标时用；</w:t>
      </w:r>
    </w:p>
    <w:p w14:paraId="659AB339" w14:textId="77777777" w:rsidR="00EA43C7" w:rsidRDefault="00C925CE">
      <w:pPr>
        <w:tabs>
          <w:tab w:val="left" w:pos="0"/>
        </w:tabs>
        <w:spacing w:line="360" w:lineRule="exact"/>
        <w:ind w:firstLineChars="200" w:firstLine="420"/>
        <w:rPr>
          <w:rFonts w:ascii="宋体" w:hAnsi="宋体" w:cs="宋体"/>
          <w:szCs w:val="21"/>
        </w:rPr>
      </w:pPr>
      <w:r>
        <w:rPr>
          <w:rFonts w:ascii="宋体" w:hAnsi="宋体" w:cs="宋体" w:hint="eastAsia"/>
          <w:szCs w:val="21"/>
        </w:rPr>
        <w:t>1.4投标人代表身份证复印件，非法定代表人参加投标时用；</w:t>
      </w:r>
    </w:p>
    <w:p w14:paraId="7ADA8E89" w14:textId="77777777" w:rsidR="006B4488" w:rsidRDefault="00EA43C7">
      <w:pPr>
        <w:tabs>
          <w:tab w:val="left" w:pos="0"/>
        </w:tabs>
        <w:spacing w:line="360" w:lineRule="exact"/>
        <w:ind w:firstLineChars="200" w:firstLine="420"/>
        <w:rPr>
          <w:rFonts w:ascii="宋体" w:hAnsi="宋体" w:cs="宋体"/>
          <w:szCs w:val="21"/>
        </w:rPr>
      </w:pPr>
      <w:r>
        <w:rPr>
          <w:rFonts w:ascii="宋体" w:hAnsi="宋体" w:cs="宋体" w:hint="eastAsia"/>
          <w:szCs w:val="21"/>
        </w:rPr>
        <w:t>1.5投标人提供的自招标公告发布之日起至投标截止日内任意时间的“信用中国”网站（www.creditchina.gov.cn）、中国政府采购网（www.ccgp.gov.cn）信用查询网页截图；（最终结果以开标当日采购人核实的查询结果为准）；</w:t>
      </w:r>
    </w:p>
    <w:p w14:paraId="2D9B0F23" w14:textId="77777777" w:rsidR="006B4488" w:rsidRDefault="00C925CE">
      <w:pPr>
        <w:tabs>
          <w:tab w:val="left" w:pos="0"/>
        </w:tabs>
        <w:spacing w:line="360" w:lineRule="exact"/>
        <w:ind w:firstLineChars="200" w:firstLine="420"/>
        <w:rPr>
          <w:rFonts w:ascii="宋体" w:hAnsi="宋体" w:cs="宋体"/>
          <w:szCs w:val="21"/>
        </w:rPr>
      </w:pPr>
      <w:r>
        <w:rPr>
          <w:rFonts w:ascii="宋体" w:hAnsi="宋体" w:cs="宋体" w:hint="eastAsia"/>
          <w:szCs w:val="21"/>
        </w:rPr>
        <w:t>1.</w:t>
      </w:r>
      <w:r w:rsidR="00EA43C7">
        <w:rPr>
          <w:rFonts w:ascii="宋体" w:hAnsi="宋体" w:cs="宋体" w:hint="eastAsia"/>
          <w:szCs w:val="21"/>
        </w:rPr>
        <w:t>6</w:t>
      </w:r>
      <w:r>
        <w:rPr>
          <w:rFonts w:ascii="宋体" w:hAnsi="宋体" w:cs="宋体"/>
          <w:szCs w:val="21"/>
        </w:rPr>
        <w:t>符合（</w:t>
      </w:r>
      <w:proofErr w:type="gramStart"/>
      <w:r>
        <w:rPr>
          <w:rFonts w:ascii="宋体" w:hAnsi="宋体" w:cs="宋体"/>
          <w:szCs w:val="21"/>
        </w:rPr>
        <w:t>浙财采监</w:t>
      </w:r>
      <w:proofErr w:type="gramEnd"/>
      <w:r>
        <w:rPr>
          <w:rFonts w:ascii="宋体" w:hAnsi="宋体" w:cs="宋体"/>
          <w:szCs w:val="21"/>
        </w:rPr>
        <w:t>[2013]24号）第6条规定的相关证明材料</w:t>
      </w:r>
      <w:r>
        <w:rPr>
          <w:rFonts w:ascii="宋体" w:hAnsi="宋体" w:cs="宋体" w:hint="eastAsia"/>
          <w:szCs w:val="21"/>
        </w:rPr>
        <w:t>；</w:t>
      </w:r>
    </w:p>
    <w:p w14:paraId="30A084D0" w14:textId="77777777" w:rsidR="00EA43C7" w:rsidRDefault="00C925CE">
      <w:pPr>
        <w:tabs>
          <w:tab w:val="left" w:pos="0"/>
        </w:tabs>
        <w:spacing w:line="360" w:lineRule="exact"/>
        <w:ind w:firstLineChars="200" w:firstLine="420"/>
        <w:rPr>
          <w:rFonts w:ascii="宋体" w:hAnsi="宋体" w:cs="宋体"/>
          <w:szCs w:val="21"/>
        </w:rPr>
      </w:pPr>
      <w:r>
        <w:rPr>
          <w:rFonts w:ascii="宋体" w:hAnsi="宋体" w:cs="宋体" w:hint="eastAsia"/>
          <w:szCs w:val="21"/>
        </w:rPr>
        <w:t>1.</w:t>
      </w:r>
      <w:r w:rsidR="00EA43C7">
        <w:rPr>
          <w:rFonts w:ascii="宋体" w:hAnsi="宋体" w:cs="宋体" w:hint="eastAsia"/>
          <w:szCs w:val="21"/>
        </w:rPr>
        <w:t>7</w:t>
      </w:r>
      <w:r>
        <w:rPr>
          <w:rFonts w:ascii="宋体" w:hAnsi="宋体" w:cs="宋体" w:hint="eastAsia"/>
          <w:szCs w:val="21"/>
        </w:rPr>
        <w:t>在中华人民共和国注册的独立法人企业（提供</w:t>
      </w:r>
      <w:r>
        <w:rPr>
          <w:rFonts w:ascii="宋体" w:hAnsi="宋体" w:hint="eastAsia"/>
          <w:szCs w:val="21"/>
        </w:rPr>
        <w:t>营业执照复印件</w:t>
      </w:r>
      <w:r>
        <w:rPr>
          <w:rFonts w:ascii="宋体" w:hAnsi="宋体" w:cs="宋体" w:hint="eastAsia"/>
          <w:szCs w:val="21"/>
        </w:rPr>
        <w:t>）；</w:t>
      </w:r>
    </w:p>
    <w:p w14:paraId="1913E3E6" w14:textId="77777777" w:rsidR="006B4488" w:rsidRDefault="00EA43C7">
      <w:pPr>
        <w:tabs>
          <w:tab w:val="left" w:pos="0"/>
        </w:tabs>
        <w:spacing w:line="360" w:lineRule="exact"/>
        <w:ind w:firstLineChars="200" w:firstLine="420"/>
        <w:rPr>
          <w:rFonts w:ascii="宋体" w:hAnsi="宋体" w:cs="宋体"/>
          <w:szCs w:val="21"/>
        </w:rPr>
      </w:pPr>
      <w:r>
        <w:rPr>
          <w:rFonts w:ascii="宋体" w:hAnsi="宋体" w:cs="宋体" w:hint="eastAsia"/>
          <w:szCs w:val="21"/>
        </w:rPr>
        <w:t>1.8供应商为中小企业/小微企业（提供《中小企业声明函》）；</w:t>
      </w:r>
    </w:p>
    <w:p w14:paraId="2B1ABB35" w14:textId="77777777" w:rsidR="006B4488" w:rsidRDefault="00C925CE">
      <w:pPr>
        <w:tabs>
          <w:tab w:val="left" w:pos="0"/>
        </w:tabs>
        <w:spacing w:line="360" w:lineRule="exact"/>
        <w:ind w:firstLineChars="200" w:firstLine="420"/>
        <w:rPr>
          <w:rFonts w:ascii="宋体" w:hAnsi="宋体" w:cs="宋体"/>
          <w:szCs w:val="21"/>
          <w:highlight w:val="yellow"/>
        </w:rPr>
      </w:pPr>
      <w:r>
        <w:rPr>
          <w:rFonts w:ascii="宋体" w:hAnsi="宋体" w:cs="宋体"/>
          <w:szCs w:val="21"/>
        </w:rPr>
        <w:t>1.</w:t>
      </w:r>
      <w:r w:rsidR="00EA43C7">
        <w:rPr>
          <w:rFonts w:ascii="宋体" w:hAnsi="宋体" w:cs="宋体" w:hint="eastAsia"/>
          <w:szCs w:val="21"/>
        </w:rPr>
        <w:t>9</w:t>
      </w:r>
      <w:r>
        <w:rPr>
          <w:rFonts w:ascii="宋体" w:hAnsi="宋体" w:cs="宋体" w:hint="eastAsia"/>
          <w:szCs w:val="21"/>
        </w:rPr>
        <w:t>本采购文件要求提供的和投标人认为需要提供的其它说明和资料/文件。</w:t>
      </w:r>
    </w:p>
    <w:p w14:paraId="3B8CB320" w14:textId="77777777" w:rsidR="006B4488" w:rsidRPr="0035516D" w:rsidRDefault="00C925CE">
      <w:pPr>
        <w:snapToGrid w:val="0"/>
        <w:spacing w:line="360" w:lineRule="exact"/>
        <w:ind w:firstLineChars="196" w:firstLine="413"/>
        <w:jc w:val="left"/>
        <w:outlineLvl w:val="0"/>
        <w:rPr>
          <w:rFonts w:ascii="宋体" w:hAnsi="宋体" w:cs="宋体"/>
          <w:b/>
          <w:szCs w:val="21"/>
        </w:rPr>
      </w:pPr>
      <w:r w:rsidRPr="0035516D">
        <w:rPr>
          <w:rFonts w:ascii="宋体" w:hAnsi="宋体" w:cs="宋体" w:hint="eastAsia"/>
          <w:b/>
          <w:szCs w:val="21"/>
        </w:rPr>
        <w:t>2、商务技术文件：</w:t>
      </w:r>
    </w:p>
    <w:p w14:paraId="1FC0A86C" w14:textId="77777777" w:rsidR="006B4488" w:rsidRPr="0035516D" w:rsidRDefault="00C925CE">
      <w:pPr>
        <w:tabs>
          <w:tab w:val="left" w:pos="0"/>
        </w:tabs>
        <w:spacing w:line="360" w:lineRule="exact"/>
        <w:ind w:firstLineChars="200" w:firstLine="422"/>
        <w:rPr>
          <w:rFonts w:ascii="宋体" w:hAnsi="宋体" w:cs="宋体"/>
          <w:b/>
          <w:bCs/>
          <w:szCs w:val="21"/>
        </w:rPr>
      </w:pPr>
      <w:r w:rsidRPr="0035516D">
        <w:rPr>
          <w:rFonts w:ascii="宋体" w:hAnsi="宋体" w:cs="宋体" w:hint="eastAsia"/>
          <w:b/>
          <w:bCs/>
          <w:szCs w:val="21"/>
        </w:rPr>
        <w:t>自评表</w:t>
      </w:r>
    </w:p>
    <w:p w14:paraId="3D09E9E3" w14:textId="77777777"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2.1投标人企业及投标服务简介；（</w:t>
      </w:r>
      <w:r w:rsidRPr="0035516D">
        <w:rPr>
          <w:rFonts w:ascii="宋体" w:hAnsi="宋体" w:cs="宋体"/>
          <w:szCs w:val="21"/>
        </w:rPr>
        <w:t>详见第六章格式</w:t>
      </w:r>
      <w:r w:rsidRPr="0035516D">
        <w:rPr>
          <w:rFonts w:ascii="宋体" w:hAnsi="宋体" w:cs="宋体" w:hint="eastAsia"/>
          <w:szCs w:val="21"/>
        </w:rPr>
        <w:t>）</w:t>
      </w:r>
    </w:p>
    <w:p w14:paraId="405E7B36" w14:textId="77777777"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2.2</w:t>
      </w:r>
      <w:r w:rsidRPr="0035516D">
        <w:rPr>
          <w:rFonts w:ascii="宋体" w:hAnsi="宋体" w:cs="宋体"/>
          <w:szCs w:val="21"/>
        </w:rPr>
        <w:t>投标人</w:t>
      </w:r>
      <w:r w:rsidRPr="0035516D">
        <w:rPr>
          <w:rFonts w:ascii="宋体" w:hAnsi="宋体" w:cs="宋体" w:hint="eastAsia"/>
          <w:szCs w:val="21"/>
        </w:rPr>
        <w:t>类似业绩</w:t>
      </w:r>
      <w:r w:rsidR="00B966A7">
        <w:rPr>
          <w:rFonts w:ascii="宋体" w:hAnsi="宋体" w:cs="宋体" w:hint="eastAsia"/>
          <w:szCs w:val="21"/>
        </w:rPr>
        <w:t>证明资料</w:t>
      </w:r>
      <w:r w:rsidRPr="0035516D">
        <w:rPr>
          <w:rFonts w:ascii="宋体" w:hAnsi="宋体" w:cs="宋体"/>
          <w:szCs w:val="21"/>
        </w:rPr>
        <w:t>复印件；</w:t>
      </w:r>
      <w:r w:rsidRPr="0035516D">
        <w:rPr>
          <w:rFonts w:ascii="宋体" w:hAnsi="宋体" w:cs="宋体" w:hint="eastAsia"/>
          <w:szCs w:val="21"/>
        </w:rPr>
        <w:t>（如有）</w:t>
      </w:r>
    </w:p>
    <w:p w14:paraId="03A9A6FB" w14:textId="506F5342"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2.3投标人</w:t>
      </w:r>
      <w:r w:rsidR="007B24C3">
        <w:rPr>
          <w:rFonts w:ascii="宋体" w:hAnsi="宋体" w:cs="宋体" w:hint="eastAsia"/>
          <w:szCs w:val="21"/>
        </w:rPr>
        <w:t>对项目理解</w:t>
      </w:r>
      <w:r w:rsidR="007B24C3">
        <w:rPr>
          <w:rFonts w:ascii="宋体" w:hAnsi="宋体" w:cs="宋体" w:hint="eastAsia"/>
          <w:color w:val="000000"/>
          <w:kern w:val="0"/>
          <w:szCs w:val="21"/>
        </w:rPr>
        <w:t>的</w:t>
      </w:r>
      <w:r w:rsidR="007B24C3">
        <w:rPr>
          <w:rFonts w:ascii="宋体" w:hAnsi="宋体" w:cs="宋体" w:hint="eastAsia"/>
          <w:szCs w:val="21"/>
        </w:rPr>
        <w:t>程度</w:t>
      </w:r>
      <w:r w:rsidRPr="0035516D">
        <w:rPr>
          <w:rFonts w:ascii="宋体" w:hAnsi="宋体" w:cs="宋体" w:hint="eastAsia"/>
          <w:szCs w:val="21"/>
        </w:rPr>
        <w:t>；（格式由投标人自拟）</w:t>
      </w:r>
    </w:p>
    <w:p w14:paraId="1E778EED" w14:textId="2D050A52"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2.4投标人对</w:t>
      </w:r>
      <w:r w:rsidR="007B24C3">
        <w:rPr>
          <w:rFonts w:ascii="宋体" w:hAnsi="宋体" w:cs="宋体" w:hint="eastAsia"/>
          <w:szCs w:val="21"/>
        </w:rPr>
        <w:t>组织结构</w:t>
      </w:r>
      <w:r w:rsidR="007B24C3">
        <w:rPr>
          <w:rFonts w:ascii="宋体" w:hAnsi="宋体" w:cs="宋体" w:hint="eastAsia"/>
          <w:color w:val="000000"/>
          <w:kern w:val="0"/>
          <w:szCs w:val="21"/>
        </w:rPr>
        <w:t>的完整性</w:t>
      </w:r>
      <w:r w:rsidRPr="0035516D">
        <w:rPr>
          <w:rFonts w:ascii="宋体" w:hAnsi="宋体" w:cs="宋体" w:hint="eastAsia"/>
          <w:szCs w:val="21"/>
        </w:rPr>
        <w:t>；（格式由投标人自拟）</w:t>
      </w:r>
    </w:p>
    <w:p w14:paraId="6BB2E639" w14:textId="2BD4850E"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2.5投标人</w:t>
      </w:r>
      <w:r w:rsidR="007B24C3">
        <w:rPr>
          <w:rFonts w:ascii="宋体" w:hAnsi="宋体" w:cs="宋体" w:hint="eastAsia"/>
          <w:color w:val="000000"/>
          <w:kern w:val="0"/>
          <w:szCs w:val="21"/>
        </w:rPr>
        <w:t>对本项目的实施意见及重点难点控制</w:t>
      </w:r>
      <w:r w:rsidRPr="0035516D">
        <w:rPr>
          <w:rFonts w:ascii="宋体" w:hAnsi="宋体" w:cs="宋体" w:hint="eastAsia"/>
          <w:szCs w:val="21"/>
        </w:rPr>
        <w:t>；（格式由投标人自拟）</w:t>
      </w:r>
    </w:p>
    <w:p w14:paraId="49370787" w14:textId="64C9CFF6"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2.6投标人</w:t>
      </w:r>
      <w:r w:rsidR="007B24C3">
        <w:rPr>
          <w:rFonts w:ascii="宋体" w:hAnsi="宋体" w:cs="宋体" w:hint="eastAsia"/>
          <w:szCs w:val="21"/>
        </w:rPr>
        <w:t>对</w:t>
      </w:r>
      <w:r w:rsidR="007B24C3">
        <w:rPr>
          <w:rFonts w:ascii="宋体" w:hAnsi="宋体" w:cs="宋体" w:hint="eastAsia"/>
          <w:color w:val="000000"/>
          <w:kern w:val="0"/>
          <w:szCs w:val="21"/>
        </w:rPr>
        <w:t>施工阶段全过程工程造价控制服务方案</w:t>
      </w:r>
      <w:r w:rsidRPr="0035516D">
        <w:rPr>
          <w:rFonts w:ascii="宋体" w:hAnsi="宋体" w:cs="宋体" w:hint="eastAsia"/>
          <w:szCs w:val="21"/>
        </w:rPr>
        <w:t>；（格式由投标人自拟）</w:t>
      </w:r>
    </w:p>
    <w:p w14:paraId="5F289265" w14:textId="2D3BEE07"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2.7投标人</w:t>
      </w:r>
      <w:r w:rsidR="007B24C3">
        <w:rPr>
          <w:rFonts w:ascii="宋体" w:hAnsi="宋体" w:cs="宋体" w:hint="eastAsia"/>
          <w:szCs w:val="21"/>
        </w:rPr>
        <w:t>对</w:t>
      </w:r>
      <w:r w:rsidR="007B24C3">
        <w:rPr>
          <w:rFonts w:ascii="宋体" w:hAnsi="宋体" w:cs="宋体" w:hint="eastAsia"/>
          <w:color w:val="000000"/>
          <w:kern w:val="0"/>
          <w:szCs w:val="21"/>
        </w:rPr>
        <w:t>审核程序、方法、信息管理系统的应用</w:t>
      </w:r>
      <w:r w:rsidRPr="0035516D">
        <w:rPr>
          <w:rFonts w:ascii="宋体" w:hAnsi="宋体" w:cs="宋体" w:hint="eastAsia"/>
          <w:szCs w:val="21"/>
        </w:rPr>
        <w:t>；（格式由投标人自拟）</w:t>
      </w:r>
    </w:p>
    <w:p w14:paraId="34DF7B00" w14:textId="20448F73" w:rsidR="00EA43C7" w:rsidRPr="0035516D" w:rsidRDefault="00EA43C7" w:rsidP="00EA43C7">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w:t>
      </w:r>
      <w:r w:rsidR="003733A2">
        <w:rPr>
          <w:rFonts w:ascii="宋体" w:hAnsi="宋体" w:cs="宋体"/>
          <w:szCs w:val="21"/>
        </w:rPr>
        <w:t>8</w:t>
      </w:r>
      <w:r w:rsidRPr="0035516D">
        <w:rPr>
          <w:rFonts w:ascii="宋体" w:hAnsi="宋体" w:cs="宋体" w:hint="eastAsia"/>
          <w:szCs w:val="21"/>
        </w:rPr>
        <w:t>项目团队人员情况表；（</w:t>
      </w:r>
      <w:r w:rsidRPr="0035516D">
        <w:rPr>
          <w:rFonts w:ascii="宋体" w:hAnsi="宋体" w:cs="宋体"/>
          <w:szCs w:val="21"/>
        </w:rPr>
        <w:t>详见第六章格式</w:t>
      </w:r>
      <w:r w:rsidRPr="0035516D">
        <w:rPr>
          <w:rFonts w:ascii="宋体" w:hAnsi="宋体" w:cs="宋体" w:hint="eastAsia"/>
          <w:szCs w:val="21"/>
        </w:rPr>
        <w:t>）</w:t>
      </w:r>
    </w:p>
    <w:p w14:paraId="7C7E8683" w14:textId="0B3964E4" w:rsidR="006B4488" w:rsidRDefault="00EA43C7" w:rsidP="00EA43C7">
      <w:pPr>
        <w:tabs>
          <w:tab w:val="left" w:pos="0"/>
        </w:tabs>
        <w:spacing w:line="360" w:lineRule="exact"/>
        <w:ind w:firstLineChars="200" w:firstLine="420"/>
        <w:rPr>
          <w:rFonts w:ascii="宋体" w:hAnsi="宋体"/>
        </w:rPr>
      </w:pPr>
      <w:r w:rsidRPr="0035516D">
        <w:rPr>
          <w:rFonts w:ascii="宋体" w:hAnsi="宋体" w:cs="宋体" w:hint="eastAsia"/>
          <w:szCs w:val="21"/>
        </w:rPr>
        <w:t>2.</w:t>
      </w:r>
      <w:r w:rsidR="003733A2">
        <w:rPr>
          <w:rFonts w:ascii="宋体" w:hAnsi="宋体" w:cs="宋体"/>
          <w:szCs w:val="21"/>
        </w:rPr>
        <w:t>9</w:t>
      </w:r>
      <w:r w:rsidRPr="0035516D">
        <w:rPr>
          <w:rFonts w:ascii="宋体" w:hAnsi="宋体" w:cs="宋体" w:hint="eastAsia"/>
          <w:szCs w:val="21"/>
        </w:rPr>
        <w:t>本采购文件要求提供的和投标人认为需要提供的其它说明和资料/文件。</w:t>
      </w:r>
    </w:p>
    <w:p w14:paraId="1CFB55CA" w14:textId="77777777" w:rsidR="006B4488" w:rsidRDefault="00C925CE">
      <w:pPr>
        <w:pStyle w:val="ad"/>
        <w:spacing w:before="156" w:line="360" w:lineRule="auto"/>
        <w:ind w:rightChars="-241" w:right="-506" w:firstLineChars="200" w:firstLine="422"/>
        <w:rPr>
          <w:rFonts w:hAnsi="宋体"/>
          <w:b/>
          <w:sz w:val="21"/>
          <w:szCs w:val="21"/>
        </w:rPr>
      </w:pPr>
      <w:r>
        <w:rPr>
          <w:rFonts w:hAnsi="宋体" w:hint="eastAsia"/>
          <w:b/>
          <w:sz w:val="21"/>
          <w:szCs w:val="21"/>
        </w:rPr>
        <w:t>3、</w:t>
      </w:r>
      <w:r>
        <w:rPr>
          <w:rFonts w:hAnsi="宋体"/>
          <w:b/>
          <w:sz w:val="21"/>
          <w:szCs w:val="21"/>
        </w:rPr>
        <w:t>报价文件：</w:t>
      </w:r>
    </w:p>
    <w:p w14:paraId="7116E625" w14:textId="77777777" w:rsidR="006B4488" w:rsidRDefault="00C925CE">
      <w:pPr>
        <w:tabs>
          <w:tab w:val="left" w:pos="0"/>
        </w:tabs>
        <w:spacing w:line="360" w:lineRule="exact"/>
        <w:ind w:firstLineChars="200" w:firstLine="420"/>
        <w:rPr>
          <w:rFonts w:ascii="宋体" w:hAnsi="宋体" w:cs="宋体"/>
          <w:szCs w:val="21"/>
        </w:rPr>
      </w:pPr>
      <w:r>
        <w:rPr>
          <w:rFonts w:ascii="宋体" w:hAnsi="宋体" w:cs="宋体" w:hint="eastAsia"/>
          <w:szCs w:val="21"/>
        </w:rPr>
        <w:t>3</w:t>
      </w:r>
      <w:r>
        <w:rPr>
          <w:rFonts w:ascii="宋体" w:hAnsi="宋体" w:cs="宋体"/>
          <w:szCs w:val="21"/>
        </w:rPr>
        <w:t>.1初次报价一览表（详见第六章格式）；</w:t>
      </w:r>
    </w:p>
    <w:p w14:paraId="16880963" w14:textId="77777777" w:rsidR="006B4488" w:rsidRDefault="00C925CE" w:rsidP="00EA43C7">
      <w:pPr>
        <w:tabs>
          <w:tab w:val="left" w:pos="0"/>
        </w:tabs>
        <w:spacing w:line="360" w:lineRule="exact"/>
        <w:ind w:firstLineChars="200" w:firstLine="420"/>
        <w:rPr>
          <w:rFonts w:ascii="宋体" w:hAnsi="宋体" w:cs="宋体"/>
          <w:szCs w:val="21"/>
        </w:rPr>
      </w:pPr>
      <w:r>
        <w:rPr>
          <w:rFonts w:ascii="宋体" w:hAnsi="宋体" w:cs="宋体" w:hint="eastAsia"/>
          <w:szCs w:val="21"/>
        </w:rPr>
        <w:t>3</w:t>
      </w:r>
      <w:r>
        <w:rPr>
          <w:rFonts w:ascii="宋体" w:hAnsi="宋体" w:cs="宋体"/>
          <w:szCs w:val="21"/>
        </w:rPr>
        <w:t>.</w:t>
      </w:r>
      <w:r>
        <w:rPr>
          <w:rFonts w:ascii="宋体" w:hAnsi="宋体" w:cs="宋体" w:hint="eastAsia"/>
          <w:szCs w:val="21"/>
        </w:rPr>
        <w:t>2</w:t>
      </w:r>
      <w:r>
        <w:rPr>
          <w:rFonts w:ascii="宋体" w:hAnsi="宋体" w:cs="宋体"/>
          <w:szCs w:val="21"/>
        </w:rPr>
        <w:t>初次报价明细表（详见第六章格式）</w:t>
      </w:r>
      <w:r>
        <w:rPr>
          <w:rFonts w:ascii="宋体" w:hAnsi="宋体" w:cs="宋体" w:hint="eastAsia"/>
          <w:szCs w:val="21"/>
        </w:rPr>
        <w:t>；</w:t>
      </w:r>
    </w:p>
    <w:p w14:paraId="7BDCDCD3" w14:textId="77777777" w:rsidR="006B4488" w:rsidRDefault="00C925CE">
      <w:pPr>
        <w:tabs>
          <w:tab w:val="left" w:pos="0"/>
        </w:tabs>
        <w:spacing w:line="360" w:lineRule="exact"/>
        <w:ind w:firstLineChars="200" w:firstLine="420"/>
        <w:rPr>
          <w:rFonts w:hAnsi="宋体"/>
          <w:szCs w:val="21"/>
        </w:rPr>
      </w:pPr>
      <w:r>
        <w:rPr>
          <w:rFonts w:ascii="宋体" w:hAnsi="宋体" w:cs="宋体" w:hint="eastAsia"/>
          <w:szCs w:val="21"/>
        </w:rPr>
        <w:t>3</w:t>
      </w:r>
      <w:r>
        <w:rPr>
          <w:rFonts w:ascii="宋体" w:hAnsi="宋体" w:cs="宋体"/>
          <w:szCs w:val="21"/>
        </w:rPr>
        <w:t>.</w:t>
      </w:r>
      <w:r w:rsidR="00EA43C7">
        <w:rPr>
          <w:rFonts w:ascii="宋体" w:hAnsi="宋体" w:cs="宋体" w:hint="eastAsia"/>
          <w:szCs w:val="21"/>
        </w:rPr>
        <w:t>3</w:t>
      </w:r>
      <w:r>
        <w:rPr>
          <w:rFonts w:ascii="宋体" w:hAnsi="宋体" w:cs="宋体" w:hint="eastAsia"/>
          <w:szCs w:val="21"/>
        </w:rPr>
        <w:t xml:space="preserve"> 最终报价及承诺一览表（经谈判确定并填写后单独提供）。</w:t>
      </w:r>
    </w:p>
    <w:p w14:paraId="63107DE4" w14:textId="77777777" w:rsidR="006B4488" w:rsidRDefault="00C925CE">
      <w:pPr>
        <w:snapToGrid w:val="0"/>
        <w:spacing w:line="360" w:lineRule="auto"/>
        <w:ind w:firstLineChars="200" w:firstLine="420"/>
        <w:jc w:val="left"/>
        <w:rPr>
          <w:rFonts w:ascii="宋体" w:hAnsi="宋体"/>
          <w:szCs w:val="21"/>
        </w:rPr>
      </w:pPr>
      <w:r>
        <w:rPr>
          <w:rFonts w:ascii="宋体" w:hAnsi="宋体" w:hint="eastAsia"/>
          <w:szCs w:val="21"/>
        </w:rPr>
        <w:t xml:space="preserve"> </w:t>
      </w:r>
    </w:p>
    <w:p w14:paraId="0ABA7BC2" w14:textId="77777777" w:rsidR="006B4488" w:rsidRDefault="00C925CE">
      <w:pPr>
        <w:snapToGrid w:val="0"/>
        <w:spacing w:line="360" w:lineRule="auto"/>
        <w:ind w:firstLineChars="196" w:firstLine="472"/>
        <w:jc w:val="left"/>
        <w:outlineLvl w:val="0"/>
        <w:rPr>
          <w:rFonts w:ascii="宋体" w:hAnsi="宋体"/>
          <w:b/>
          <w:sz w:val="24"/>
        </w:rPr>
      </w:pPr>
      <w:r>
        <w:rPr>
          <w:rFonts w:ascii="宋体" w:hAnsi="宋体" w:hint="eastAsia"/>
          <w:b/>
          <w:sz w:val="24"/>
        </w:rPr>
        <w:t>（二）响应文件的语言及计量</w:t>
      </w:r>
    </w:p>
    <w:p w14:paraId="2F2A727B"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lastRenderedPageBreak/>
        <w:t>1．响应文件以及响应方与招标人就有关响应事宜的所有来往函电，均应以中文汉语书写。除签名、盖章、专用名称等特殊情形外，以中文汉语以外的文字表述的响应文件视同未提供。</w:t>
      </w:r>
    </w:p>
    <w:p w14:paraId="0A76AA95"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2．投标计量单位，磋商文件已有明确规定的，</w:t>
      </w:r>
      <w:proofErr w:type="gramStart"/>
      <w:r>
        <w:rPr>
          <w:rFonts w:ascii="宋体" w:hAnsi="宋体" w:hint="eastAsia"/>
        </w:rPr>
        <w:t>使用磋商</w:t>
      </w:r>
      <w:proofErr w:type="gramEnd"/>
      <w:r>
        <w:rPr>
          <w:rFonts w:ascii="宋体" w:hAnsi="宋体" w:hint="eastAsia"/>
        </w:rPr>
        <w:t>文件规定的计量单位；磋商文件没有规定的，应采用中华人民共和国法定计量单位（货币单位：人民币元），否则视同未响应。</w:t>
      </w:r>
    </w:p>
    <w:p w14:paraId="057ADE10" w14:textId="77777777" w:rsidR="006B4488" w:rsidRDefault="00C925CE">
      <w:pPr>
        <w:snapToGrid w:val="0"/>
        <w:spacing w:line="360" w:lineRule="auto"/>
        <w:ind w:right="-241" w:firstLineChars="196" w:firstLine="472"/>
        <w:jc w:val="left"/>
        <w:outlineLvl w:val="0"/>
        <w:rPr>
          <w:rFonts w:ascii="宋体" w:hAnsi="宋体"/>
          <w:b/>
          <w:sz w:val="24"/>
        </w:rPr>
      </w:pPr>
      <w:r>
        <w:rPr>
          <w:rFonts w:ascii="宋体" w:hAnsi="宋体" w:hint="eastAsia"/>
          <w:b/>
          <w:sz w:val="24"/>
        </w:rPr>
        <w:t>（三）响应报价</w:t>
      </w:r>
    </w:p>
    <w:p w14:paraId="55A5CDAC"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1．响应报价应按磋商文件中相关附表格式填写。</w:t>
      </w:r>
    </w:p>
    <w:p w14:paraId="54D032B9"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2．响应报价是履行合同的最终价格，应包括一切税金和费用。</w:t>
      </w:r>
    </w:p>
    <w:p w14:paraId="5236CAFB"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3．响应文件只允许有一个报价，有选择的或有条件的报价将不予接受。</w:t>
      </w:r>
    </w:p>
    <w:p w14:paraId="1B15EEFB" w14:textId="77777777" w:rsidR="006B4488" w:rsidRDefault="00C925CE">
      <w:pPr>
        <w:pStyle w:val="a7"/>
        <w:tabs>
          <w:tab w:val="left" w:pos="454"/>
          <w:tab w:val="left" w:pos="720"/>
        </w:tabs>
        <w:snapToGrid w:val="0"/>
        <w:spacing w:line="360" w:lineRule="auto"/>
        <w:ind w:left="0" w:right="-241" w:firstLineChars="196" w:firstLine="413"/>
        <w:rPr>
          <w:rFonts w:ascii="宋体" w:hAnsi="宋体"/>
          <w:b/>
        </w:rPr>
      </w:pPr>
      <w:r>
        <w:rPr>
          <w:rFonts w:ascii="宋体" w:hAnsi="宋体" w:hint="eastAsia"/>
          <w:b/>
        </w:rPr>
        <w:t>（四）响应文件的有效期</w:t>
      </w:r>
    </w:p>
    <w:p w14:paraId="337DC6F6"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1．自投标截止日起90 天响应文件应保持有效。有效期不足的响应文件将被拒绝。</w:t>
      </w:r>
    </w:p>
    <w:p w14:paraId="7B46928C"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2．在特殊情况下，招标人可与响应方协商延长投标书的有效期，这种要求和答复均以书面形式进行。</w:t>
      </w:r>
    </w:p>
    <w:p w14:paraId="5D70F420"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3. 响应方可拒绝接受延期要求。同意延长有效期的不能修改响应文件。</w:t>
      </w:r>
    </w:p>
    <w:p w14:paraId="515265C9" w14:textId="77777777" w:rsidR="006B4488" w:rsidRDefault="00C925CE">
      <w:pPr>
        <w:pStyle w:val="a7"/>
        <w:tabs>
          <w:tab w:val="left" w:pos="454"/>
          <w:tab w:val="left" w:pos="720"/>
        </w:tabs>
        <w:snapToGrid w:val="0"/>
        <w:spacing w:line="360" w:lineRule="auto"/>
        <w:ind w:rightChars="-241" w:right="-506" w:firstLineChars="200" w:firstLine="420"/>
        <w:rPr>
          <w:rFonts w:ascii="宋体" w:hAnsi="宋体"/>
        </w:rPr>
      </w:pPr>
      <w:r>
        <w:rPr>
          <w:rFonts w:ascii="宋体" w:hAnsi="宋体" w:hint="eastAsia"/>
        </w:rPr>
        <w:t>4. 中标人的响应文件自开标之日起至合同履行完毕</w:t>
      </w:r>
      <w:proofErr w:type="gramStart"/>
      <w:r>
        <w:rPr>
          <w:rFonts w:ascii="宋体" w:hAnsi="宋体" w:hint="eastAsia"/>
        </w:rPr>
        <w:t>止</w:t>
      </w:r>
      <w:proofErr w:type="gramEnd"/>
      <w:r>
        <w:rPr>
          <w:rFonts w:ascii="宋体" w:hAnsi="宋体" w:hint="eastAsia"/>
        </w:rPr>
        <w:t>均应保持有效。</w:t>
      </w:r>
    </w:p>
    <w:p w14:paraId="6117BB04" w14:textId="77777777" w:rsidR="006B4488" w:rsidRDefault="00C925CE">
      <w:pPr>
        <w:snapToGrid w:val="0"/>
        <w:spacing w:line="360" w:lineRule="auto"/>
        <w:ind w:firstLineChars="196" w:firstLine="472"/>
        <w:jc w:val="left"/>
        <w:outlineLvl w:val="0"/>
        <w:rPr>
          <w:rFonts w:ascii="宋体" w:hAnsi="宋体"/>
          <w:b/>
          <w:sz w:val="24"/>
        </w:rPr>
      </w:pPr>
      <w:r>
        <w:rPr>
          <w:rFonts w:ascii="宋体" w:hAnsi="宋体" w:hint="eastAsia"/>
          <w:b/>
          <w:sz w:val="24"/>
        </w:rPr>
        <w:t>（五）磋商保证金</w:t>
      </w:r>
    </w:p>
    <w:p w14:paraId="666E70FA" w14:textId="77777777" w:rsidR="006B4488" w:rsidRDefault="00C925CE">
      <w:pPr>
        <w:snapToGrid w:val="0"/>
        <w:spacing w:line="360" w:lineRule="auto"/>
        <w:ind w:firstLineChars="296" w:firstLine="622"/>
        <w:jc w:val="left"/>
        <w:outlineLvl w:val="0"/>
        <w:rPr>
          <w:rFonts w:ascii="宋体" w:hAnsi="宋体"/>
        </w:rPr>
      </w:pPr>
      <w:r>
        <w:rPr>
          <w:rFonts w:ascii="宋体" w:hAnsi="宋体" w:hint="eastAsia"/>
        </w:rPr>
        <w:t>本项目无需提供</w:t>
      </w:r>
    </w:p>
    <w:p w14:paraId="35F10F92" w14:textId="77777777" w:rsidR="006B4488" w:rsidRDefault="00C925CE">
      <w:pPr>
        <w:snapToGrid w:val="0"/>
        <w:spacing w:line="360" w:lineRule="auto"/>
        <w:ind w:firstLineChars="196" w:firstLine="472"/>
        <w:jc w:val="left"/>
        <w:outlineLvl w:val="0"/>
        <w:rPr>
          <w:rFonts w:ascii="宋体" w:hAnsi="宋体"/>
          <w:b/>
          <w:sz w:val="24"/>
        </w:rPr>
      </w:pPr>
      <w:r>
        <w:rPr>
          <w:rFonts w:ascii="宋体" w:hAnsi="宋体" w:hint="eastAsia"/>
          <w:b/>
          <w:sz w:val="24"/>
        </w:rPr>
        <w:t>（六）响应文件的签署和份数</w:t>
      </w:r>
    </w:p>
    <w:p w14:paraId="7BEF2B54" w14:textId="77777777" w:rsidR="006B4488" w:rsidRPr="00EA43C7" w:rsidRDefault="00C925CE" w:rsidP="00EA43C7">
      <w:pPr>
        <w:snapToGrid w:val="0"/>
        <w:spacing w:line="360" w:lineRule="auto"/>
        <w:ind w:rightChars="-241" w:right="-506" w:firstLineChars="200" w:firstLine="422"/>
        <w:jc w:val="left"/>
        <w:rPr>
          <w:rFonts w:ascii="宋体" w:hAnsi="宋体"/>
          <w:b/>
        </w:rPr>
      </w:pPr>
      <w:r w:rsidRPr="00EA43C7">
        <w:rPr>
          <w:rFonts w:ascii="宋体" w:hAnsi="宋体" w:hint="eastAsia"/>
          <w:b/>
        </w:rPr>
        <w:t>6.1电子投标文件部分：</w:t>
      </w:r>
    </w:p>
    <w:p w14:paraId="215E26CF" w14:textId="77777777" w:rsidR="006B4488" w:rsidRPr="00EA43C7" w:rsidRDefault="00C925CE" w:rsidP="00EA43C7">
      <w:pPr>
        <w:snapToGrid w:val="0"/>
        <w:spacing w:line="360" w:lineRule="auto"/>
        <w:ind w:rightChars="-241" w:right="-506" w:firstLineChars="200" w:firstLine="420"/>
        <w:jc w:val="left"/>
        <w:rPr>
          <w:rFonts w:ascii="宋体" w:hAnsi="宋体"/>
        </w:rPr>
      </w:pPr>
      <w:r w:rsidRPr="00EA43C7">
        <w:rPr>
          <w:rFonts w:ascii="宋体" w:hAnsi="宋体" w:hint="eastAsia"/>
        </w:rPr>
        <w:t>投标人应根据“政</w:t>
      </w:r>
      <w:proofErr w:type="gramStart"/>
      <w:r w:rsidRPr="00EA43C7">
        <w:rPr>
          <w:rFonts w:ascii="宋体" w:hAnsi="宋体" w:hint="eastAsia"/>
        </w:rPr>
        <w:t>采云</w:t>
      </w:r>
      <w:proofErr w:type="gramEnd"/>
      <w:r w:rsidRPr="00EA43C7">
        <w:rPr>
          <w:rFonts w:ascii="宋体" w:hAnsi="宋体" w:hint="eastAsia"/>
        </w:rPr>
        <w:t>供应商项目采购-电子交易操作指南”及本磋商文件规定的格式和顺序编制电子响应文件并进行关联定位。</w:t>
      </w:r>
    </w:p>
    <w:p w14:paraId="34039F41" w14:textId="77777777" w:rsidR="006B4488" w:rsidRPr="00EA43C7" w:rsidRDefault="00C925CE" w:rsidP="00EA43C7">
      <w:pPr>
        <w:snapToGrid w:val="0"/>
        <w:spacing w:line="360" w:lineRule="auto"/>
        <w:ind w:rightChars="-241" w:right="-506" w:firstLineChars="200" w:firstLine="422"/>
        <w:jc w:val="left"/>
        <w:rPr>
          <w:rFonts w:ascii="宋体" w:hAnsi="宋体"/>
          <w:b/>
        </w:rPr>
      </w:pPr>
      <w:r w:rsidRPr="00EA43C7">
        <w:rPr>
          <w:rFonts w:ascii="宋体" w:hAnsi="宋体" w:hint="eastAsia"/>
          <w:b/>
        </w:rPr>
        <w:t>6.2以介质存储的数据电文形式的备份投标文件部分：</w:t>
      </w:r>
    </w:p>
    <w:p w14:paraId="0A01421B" w14:textId="77777777" w:rsidR="006B4488" w:rsidRDefault="00C925CE" w:rsidP="00EA43C7">
      <w:pPr>
        <w:snapToGrid w:val="0"/>
        <w:spacing w:line="360" w:lineRule="auto"/>
        <w:ind w:rightChars="-241" w:right="-506" w:firstLineChars="200" w:firstLine="420"/>
        <w:jc w:val="left"/>
        <w:rPr>
          <w:color w:val="FF0000"/>
          <w:szCs w:val="21"/>
        </w:rPr>
      </w:pPr>
      <w:r w:rsidRPr="00EA43C7">
        <w:rPr>
          <w:rFonts w:ascii="宋体" w:hAnsi="宋体" w:hint="eastAsia"/>
        </w:rPr>
        <w:t>电子响应文件的备份文件，以</w:t>
      </w:r>
      <w:r w:rsidRPr="00EA43C7">
        <w:rPr>
          <w:rFonts w:ascii="宋体" w:hAnsi="宋体"/>
        </w:rPr>
        <w:t>U</w:t>
      </w:r>
      <w:proofErr w:type="gramStart"/>
      <w:r w:rsidRPr="00EA43C7">
        <w:rPr>
          <w:rFonts w:ascii="宋体" w:hAnsi="宋体" w:hint="eastAsia"/>
        </w:rPr>
        <w:t>盘形式</w:t>
      </w:r>
      <w:proofErr w:type="gramEnd"/>
      <w:r w:rsidRPr="00EA43C7">
        <w:rPr>
          <w:rFonts w:ascii="宋体" w:hAnsi="宋体" w:hint="eastAsia"/>
        </w:rPr>
        <w:t>存储，并单独密封递交。</w:t>
      </w:r>
    </w:p>
    <w:p w14:paraId="6D51AFD7" w14:textId="77777777" w:rsidR="006B4488" w:rsidRDefault="00C925CE">
      <w:pPr>
        <w:pStyle w:val="a5"/>
        <w:ind w:firstLine="420"/>
      </w:pPr>
      <w:r>
        <w:rPr>
          <w:rFonts w:hint="eastAsia"/>
          <w:b/>
          <w:bCs/>
          <w:szCs w:val="21"/>
        </w:rPr>
        <w:t>6.3</w:t>
      </w:r>
      <w:r>
        <w:rPr>
          <w:rFonts w:hint="eastAsia"/>
          <w:b/>
          <w:bCs/>
          <w:szCs w:val="21"/>
        </w:rPr>
        <w:t>纸质备份投标文件部分：</w:t>
      </w:r>
    </w:p>
    <w:p w14:paraId="71D3C77C"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1.响应方应按本磋商文件规定的格式和顺序编制、装订响应文件并标注页码，响应文件内容不完整、编排混乱导致响应文件被误读、漏读或者查找不到相关内容的，是响应方的责任。</w:t>
      </w:r>
    </w:p>
    <w:p w14:paraId="6498CDF7"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2.响应方应按响应报价文件正本一份、副本贰份，响应文件正本一份，副本贰份，电子文档一份分别编制并装订成册，响应文件的封面应注明“正本”、“副本”字样。活页装订的响应文件将被拒绝。</w:t>
      </w:r>
    </w:p>
    <w:p w14:paraId="5522688D"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3.响应文件的正本需打印或用不褪色的墨水填写，响应文件正本除本《响应方须知》中规定的可提供复印件外均须提供原件。副本为正本的复印件。</w:t>
      </w:r>
      <w:r>
        <w:rPr>
          <w:rFonts w:ascii="仿宋_GB2312" w:hAnsi="宋体" w:hint="eastAsia"/>
        </w:rPr>
        <w:t>复印件须加盖响应方公章。</w:t>
      </w:r>
    </w:p>
    <w:p w14:paraId="2411D1AD"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4.响应文件须由响应方在规定位置盖章并由法定代表人或法定代表人的授权委托人签署，响应方应写全称。</w:t>
      </w:r>
    </w:p>
    <w:p w14:paraId="5AA59544" w14:textId="77777777" w:rsidR="006B4488" w:rsidRDefault="00C925CE">
      <w:pPr>
        <w:snapToGrid w:val="0"/>
        <w:spacing w:line="360" w:lineRule="auto"/>
        <w:ind w:rightChars="-241" w:right="-506" w:firstLineChars="200" w:firstLine="420"/>
        <w:jc w:val="left"/>
        <w:rPr>
          <w:rFonts w:ascii="宋体" w:hAnsi="宋体"/>
        </w:rPr>
      </w:pPr>
      <w:r>
        <w:rPr>
          <w:rFonts w:ascii="宋体" w:hAnsi="宋体" w:hint="eastAsia"/>
        </w:rPr>
        <w:t>5.响应文件不得涂改，若有修改错漏处，须加盖单位公章或者法定代表人或授权委托人签字或盖章。响应文件因字迹潦草或表达不清所引起的后果由响应方负责。</w:t>
      </w:r>
    </w:p>
    <w:p w14:paraId="1D5C2D1E" w14:textId="77777777" w:rsidR="006B4488" w:rsidRDefault="00C925CE">
      <w:pPr>
        <w:snapToGrid w:val="0"/>
        <w:spacing w:line="360" w:lineRule="auto"/>
        <w:ind w:right="-241" w:firstLineChars="147" w:firstLine="354"/>
        <w:jc w:val="left"/>
        <w:rPr>
          <w:rFonts w:ascii="宋体" w:hAnsi="宋体"/>
          <w:b/>
          <w:sz w:val="24"/>
        </w:rPr>
      </w:pPr>
      <w:r>
        <w:rPr>
          <w:rFonts w:ascii="宋体" w:hAnsi="宋体" w:hint="eastAsia"/>
          <w:b/>
          <w:sz w:val="24"/>
        </w:rPr>
        <w:lastRenderedPageBreak/>
        <w:t>（七）、响应文件的形式和效力</w:t>
      </w:r>
    </w:p>
    <w:p w14:paraId="743BA273" w14:textId="77777777" w:rsidR="006B4488" w:rsidRDefault="00C925CE">
      <w:pPr>
        <w:tabs>
          <w:tab w:val="left" w:pos="0"/>
        </w:tabs>
        <w:spacing w:line="360" w:lineRule="auto"/>
        <w:rPr>
          <w:rFonts w:ascii="宋体" w:hAnsi="宋体"/>
        </w:rPr>
      </w:pPr>
      <w:r>
        <w:rPr>
          <w:rFonts w:hint="eastAsia"/>
          <w:b/>
          <w:color w:val="FF0000"/>
          <w:szCs w:val="21"/>
        </w:rPr>
        <w:tab/>
      </w:r>
      <w:r>
        <w:rPr>
          <w:rFonts w:ascii="宋体" w:hAnsi="宋体" w:hint="eastAsia"/>
        </w:rPr>
        <w:t>响应文件分为电子响应文件以及备份响应文件，备份文件分为以介质存储的数据电文形式的备份响应文件和纸质备份响应文件。</w:t>
      </w:r>
    </w:p>
    <w:p w14:paraId="2ED40BB7" w14:textId="77777777" w:rsidR="006B4488" w:rsidRDefault="00C925CE">
      <w:pPr>
        <w:tabs>
          <w:tab w:val="left" w:pos="0"/>
        </w:tabs>
        <w:spacing w:line="360" w:lineRule="auto"/>
        <w:rPr>
          <w:rFonts w:ascii="宋体" w:hAnsi="宋体"/>
        </w:rPr>
      </w:pPr>
      <w:r>
        <w:rPr>
          <w:rFonts w:ascii="宋体" w:hAnsi="宋体" w:hint="eastAsia"/>
        </w:rPr>
        <w:tab/>
        <w:t>1、电子响应文件，按“政</w:t>
      </w:r>
      <w:proofErr w:type="gramStart"/>
      <w:r>
        <w:rPr>
          <w:rFonts w:ascii="宋体" w:hAnsi="宋体" w:hint="eastAsia"/>
        </w:rPr>
        <w:t>采云</w:t>
      </w:r>
      <w:proofErr w:type="gramEnd"/>
      <w:r>
        <w:rPr>
          <w:rFonts w:ascii="宋体" w:hAnsi="宋体" w:hint="eastAsia"/>
        </w:rPr>
        <w:t>供应商项目采购-电子交易操作指南”及本磋商文件要求制作、加密并递交。</w:t>
      </w:r>
    </w:p>
    <w:p w14:paraId="17D241BA" w14:textId="77777777" w:rsidR="006B4488" w:rsidRDefault="00C925CE">
      <w:pPr>
        <w:tabs>
          <w:tab w:val="left" w:pos="0"/>
        </w:tabs>
        <w:spacing w:line="360" w:lineRule="auto"/>
        <w:rPr>
          <w:rFonts w:ascii="宋体" w:hAnsi="宋体"/>
        </w:rPr>
      </w:pPr>
      <w:r>
        <w:rPr>
          <w:rFonts w:ascii="宋体" w:hAnsi="宋体" w:hint="eastAsia"/>
        </w:rPr>
        <w:tab/>
        <w:t>2、以介质存储的数据电文形式的备份响应文件，即电子响应文件按“政</w:t>
      </w:r>
      <w:proofErr w:type="gramStart"/>
      <w:r>
        <w:rPr>
          <w:rFonts w:ascii="宋体" w:hAnsi="宋体" w:hint="eastAsia"/>
        </w:rPr>
        <w:t>采云</w:t>
      </w:r>
      <w:proofErr w:type="gramEnd"/>
      <w:r>
        <w:rPr>
          <w:rFonts w:ascii="宋体" w:hAnsi="宋体" w:hint="eastAsia"/>
        </w:rPr>
        <w:t>供应商项目采购-电子交易操作指南”制作的备份文件。</w:t>
      </w:r>
    </w:p>
    <w:p w14:paraId="783032AA" w14:textId="77777777" w:rsidR="006B4488" w:rsidRDefault="00C925CE">
      <w:pPr>
        <w:tabs>
          <w:tab w:val="left" w:pos="0"/>
        </w:tabs>
        <w:spacing w:line="360" w:lineRule="auto"/>
        <w:rPr>
          <w:rFonts w:ascii="宋体" w:hAnsi="宋体"/>
        </w:rPr>
      </w:pPr>
      <w:r>
        <w:rPr>
          <w:rFonts w:ascii="宋体" w:hAnsi="宋体" w:hint="eastAsia"/>
        </w:rPr>
        <w:tab/>
        <w:t>3、纸质备份响应文件按“响应文件的组成”编制。</w:t>
      </w:r>
    </w:p>
    <w:p w14:paraId="6C14A981" w14:textId="77777777" w:rsidR="006B4488" w:rsidRDefault="00C925CE">
      <w:pPr>
        <w:tabs>
          <w:tab w:val="left" w:pos="0"/>
        </w:tabs>
        <w:spacing w:line="360" w:lineRule="auto"/>
        <w:rPr>
          <w:rFonts w:ascii="宋体" w:hAnsi="宋体"/>
        </w:rPr>
      </w:pPr>
      <w:r>
        <w:rPr>
          <w:rFonts w:ascii="宋体" w:hAnsi="宋体" w:hint="eastAsia"/>
        </w:rPr>
        <w:tab/>
        <w:t>4、响应文件的效力</w:t>
      </w:r>
    </w:p>
    <w:p w14:paraId="6FB79C8B" w14:textId="77777777" w:rsidR="006B4488" w:rsidRDefault="00C925CE">
      <w:pPr>
        <w:tabs>
          <w:tab w:val="left" w:pos="0"/>
        </w:tabs>
        <w:spacing w:line="360" w:lineRule="auto"/>
        <w:rPr>
          <w:rFonts w:ascii="宋体" w:hAnsi="宋体"/>
        </w:rPr>
      </w:pPr>
      <w:r>
        <w:rPr>
          <w:rFonts w:ascii="宋体" w:hAnsi="宋体" w:hint="eastAsia"/>
        </w:rPr>
        <w:tab/>
        <w:t>响应文件的启用，按先后顺位分别为电子响应文件、以介质存储的数据电文形式的备份响应文件、纸质备份响应文件。在下一顺位的响应文件启用时，前一顺位的响应文件自动失效。</w:t>
      </w:r>
    </w:p>
    <w:p w14:paraId="71FD62E0" w14:textId="77777777" w:rsidR="006B4488" w:rsidRDefault="00C925CE">
      <w:pPr>
        <w:snapToGrid w:val="0"/>
        <w:spacing w:line="360" w:lineRule="auto"/>
        <w:ind w:right="-241" w:firstLineChars="147" w:firstLine="354"/>
        <w:jc w:val="left"/>
        <w:rPr>
          <w:rFonts w:ascii="宋体" w:hAnsi="宋体"/>
          <w:b/>
          <w:sz w:val="24"/>
        </w:rPr>
      </w:pPr>
      <w:r>
        <w:rPr>
          <w:rFonts w:ascii="宋体" w:hAnsi="宋体" w:hint="eastAsia"/>
          <w:b/>
          <w:sz w:val="24"/>
        </w:rPr>
        <w:t>（八）响应文件的包装、递交、修改和撤回</w:t>
      </w:r>
    </w:p>
    <w:p w14:paraId="20C7183F"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1、响应方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w:t>
      </w:r>
      <w:proofErr w:type="gramStart"/>
      <w:r w:rsidRPr="00766A35">
        <w:rPr>
          <w:rFonts w:hAnsi="宋体" w:hint="eastAsia"/>
          <w:sz w:val="21"/>
          <w:szCs w:val="21"/>
        </w:rPr>
        <w:t>采云</w:t>
      </w:r>
      <w:proofErr w:type="gramEnd"/>
      <w:r w:rsidRPr="00766A35">
        <w:rPr>
          <w:rFonts w:hAnsi="宋体" w:hint="eastAsia"/>
          <w:sz w:val="21"/>
          <w:szCs w:val="21"/>
        </w:rPr>
        <w:t>平台拒收。</w:t>
      </w:r>
    </w:p>
    <w:p w14:paraId="10F9FFE2"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2、</w:t>
      </w:r>
      <w:r>
        <w:rPr>
          <w:rFonts w:hAnsi="宋体" w:hint="eastAsia"/>
          <w:sz w:val="21"/>
          <w:szCs w:val="21"/>
        </w:rPr>
        <w:t>响应方</w:t>
      </w:r>
      <w:r w:rsidRPr="00766A35">
        <w:rPr>
          <w:rFonts w:hAnsi="宋体" w:hint="eastAsia"/>
          <w:sz w:val="21"/>
          <w:szCs w:val="21"/>
        </w:rPr>
        <w:t>应当在投标截止时间前将以介质存储的数据电文形式的备份投标文件和纸质备份投标文件分别密封送交到指定地点，逾期送达或未密封将被拒收。</w:t>
      </w:r>
    </w:p>
    <w:p w14:paraId="61DA3028"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投标人递交以介质存储的数据电文形式的备份投标文件和纸质备份投标文件时，如出现下列情况之一的，将被拒收：</w:t>
      </w:r>
    </w:p>
    <w:p w14:paraId="0A764B12"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（1）未按规定密封或标记的投标文件；</w:t>
      </w:r>
    </w:p>
    <w:p w14:paraId="772AB186"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（2）由于包装不妥，在送交途中严重破损或失散的；</w:t>
      </w:r>
    </w:p>
    <w:p w14:paraId="3BE96687"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（3）未成功办理投标人采购文件获取手续的；</w:t>
      </w:r>
    </w:p>
    <w:p w14:paraId="040F24D6"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（4）超过投标截止时间送达的；</w:t>
      </w:r>
    </w:p>
    <w:p w14:paraId="5404C669"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仅提供备份投标文件的，投标无效。</w:t>
      </w:r>
    </w:p>
    <w:p w14:paraId="563C8B7A"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仅提供其中一种形式的备份投标文件，造成项目开评标活动无法进行下去的，投标无效，相关风险由投标人自行承担。</w:t>
      </w:r>
    </w:p>
    <w:p w14:paraId="6BBF9F49" w14:textId="77777777" w:rsidR="00766A35" w:rsidRPr="00766A35" w:rsidRDefault="00766A35" w:rsidP="00766A35">
      <w:pPr>
        <w:pStyle w:val="ac"/>
        <w:snapToGrid w:val="0"/>
        <w:spacing w:line="360" w:lineRule="auto"/>
        <w:ind w:rightChars="-241" w:right="-506"/>
        <w:rPr>
          <w:rFonts w:hAnsi="宋体"/>
          <w:sz w:val="21"/>
          <w:szCs w:val="21"/>
        </w:rPr>
      </w:pPr>
      <w:r w:rsidRPr="00766A35">
        <w:rPr>
          <w:rFonts w:hAnsi="宋体" w:hint="eastAsia"/>
          <w:sz w:val="21"/>
          <w:szCs w:val="21"/>
        </w:rPr>
        <w:t>3、响应文件未按时解密，投标人提供了备份响应文件的，以备份响应文件作为依据，否则视为响应文件撤回。</w:t>
      </w:r>
    </w:p>
    <w:p w14:paraId="314E96CD" w14:textId="77777777" w:rsidR="006B4488" w:rsidRDefault="00766A35" w:rsidP="00766A35">
      <w:pPr>
        <w:pStyle w:val="ac"/>
        <w:snapToGrid w:val="0"/>
        <w:spacing w:line="360" w:lineRule="auto"/>
        <w:ind w:rightChars="-241" w:right="-506"/>
        <w:rPr>
          <w:rFonts w:hAnsi="宋体"/>
        </w:rPr>
      </w:pPr>
      <w:r w:rsidRPr="00766A35">
        <w:rPr>
          <w:rFonts w:hAnsi="宋体" w:hint="eastAsia"/>
          <w:sz w:val="21"/>
          <w:szCs w:val="21"/>
        </w:rPr>
        <w:t>4、备份投标文件须密封封装。包装封面上应注明投标人名称，封口处加盖投标人公章。</w:t>
      </w:r>
    </w:p>
    <w:p w14:paraId="2EFC03E0" w14:textId="77777777" w:rsidR="006B4488" w:rsidRDefault="00C925CE">
      <w:pPr>
        <w:snapToGrid w:val="0"/>
        <w:spacing w:line="360" w:lineRule="auto"/>
        <w:ind w:right="-238" w:firstLineChars="196" w:firstLine="472"/>
        <w:outlineLvl w:val="2"/>
        <w:rPr>
          <w:rFonts w:ascii="宋体" w:hAnsi="宋体"/>
          <w:b/>
          <w:sz w:val="24"/>
        </w:rPr>
      </w:pPr>
      <w:r>
        <w:rPr>
          <w:rFonts w:ascii="宋体" w:hAnsi="宋体" w:hint="eastAsia"/>
          <w:b/>
          <w:sz w:val="24"/>
        </w:rPr>
        <w:t>（九）投标无效的情形</w:t>
      </w:r>
    </w:p>
    <w:p w14:paraId="152D7435" w14:textId="77777777" w:rsidR="006B4488" w:rsidRDefault="00C925CE">
      <w:pPr>
        <w:pStyle w:val="ad"/>
        <w:snapToGrid w:val="0"/>
        <w:spacing w:before="156" w:line="360" w:lineRule="auto"/>
        <w:ind w:rightChars="-241" w:right="-506" w:firstLineChars="198" w:firstLine="416"/>
        <w:rPr>
          <w:rFonts w:ascii="仿宋_GB2312" w:hAnsi="宋体"/>
        </w:rPr>
      </w:pPr>
      <w:r>
        <w:rPr>
          <w:rFonts w:ascii="仿宋_GB2312" w:hAnsi="宋体" w:hint="eastAsia"/>
          <w:sz w:val="21"/>
        </w:rPr>
        <w:lastRenderedPageBreak/>
        <w:t>实质上没有响应磋商文件要求的投标将被视为无效投标。响应方不得通过修正或撤消不合要求的偏离或保留从而使其投标成为实质上响应的投标。经磋商小组认定属于响应方疏忽、笔误所造成的差错，应当允许其在评标结束之前进行修改或者补正（可以是复印件、传真件等，</w:t>
      </w:r>
      <w:r>
        <w:rPr>
          <w:rFonts w:hAnsi="宋体" w:hint="eastAsia"/>
          <w:sz w:val="21"/>
        </w:rPr>
        <w:t>原件必须加盖单位公章</w:t>
      </w:r>
      <w:r>
        <w:rPr>
          <w:rFonts w:ascii="仿宋_GB2312" w:hAnsi="宋体" w:hint="eastAsia"/>
          <w:sz w:val="21"/>
        </w:rPr>
        <w:t>）。修改或者补正响应文件必须以书面形式进行，并应在中标结果公告之前查核原件。限期内</w:t>
      </w:r>
      <w:proofErr w:type="gramStart"/>
      <w:r>
        <w:rPr>
          <w:rFonts w:ascii="仿宋_GB2312" w:hAnsi="宋体" w:hint="eastAsia"/>
          <w:sz w:val="21"/>
        </w:rPr>
        <w:t>不</w:t>
      </w:r>
      <w:proofErr w:type="gramEnd"/>
      <w:r>
        <w:rPr>
          <w:rFonts w:ascii="仿宋_GB2312" w:hAnsi="宋体" w:hint="eastAsia"/>
          <w:sz w:val="21"/>
        </w:rPr>
        <w:t>补正或经补正后仍不</w:t>
      </w:r>
      <w:proofErr w:type="gramStart"/>
      <w:r>
        <w:rPr>
          <w:rFonts w:ascii="仿宋_GB2312" w:hAnsi="宋体" w:hint="eastAsia"/>
          <w:sz w:val="21"/>
        </w:rPr>
        <w:t>符合磋商</w:t>
      </w:r>
      <w:proofErr w:type="gramEnd"/>
      <w:r>
        <w:rPr>
          <w:rFonts w:ascii="仿宋_GB2312" w:hAnsi="宋体" w:hint="eastAsia"/>
          <w:sz w:val="21"/>
        </w:rPr>
        <w:t>文件要求的，应认定其投标无效。响应方修改、补正响应文件后，不影响磋商小组对其响应文件所作的评价和评分结果。</w:t>
      </w:r>
    </w:p>
    <w:p w14:paraId="0BCFC1D7" w14:textId="77777777" w:rsidR="006B4488" w:rsidRDefault="00C925CE">
      <w:pPr>
        <w:snapToGrid w:val="0"/>
        <w:spacing w:line="360" w:lineRule="auto"/>
        <w:ind w:right="-241" w:firstLineChars="196" w:firstLine="472"/>
        <w:rPr>
          <w:rFonts w:ascii="宋体" w:hAnsi="宋体"/>
          <w:b/>
          <w:sz w:val="24"/>
        </w:rPr>
      </w:pPr>
      <w:r>
        <w:rPr>
          <w:rFonts w:ascii="宋体" w:hAnsi="宋体" w:hint="eastAsia"/>
          <w:b/>
          <w:sz w:val="24"/>
        </w:rPr>
        <w:t>1.在符合性审查和商务评审时，如发现下列情形之一的，响应文件将被视为无效：</w:t>
      </w:r>
    </w:p>
    <w:p w14:paraId="3C4C0B81" w14:textId="77777777" w:rsidR="006B4488" w:rsidRDefault="00C925CE" w:rsidP="00E64600">
      <w:pPr>
        <w:pStyle w:val="ac"/>
        <w:snapToGrid w:val="0"/>
        <w:spacing w:line="360" w:lineRule="auto"/>
        <w:ind w:right="-241"/>
        <w:rPr>
          <w:rFonts w:hAnsi="宋体"/>
          <w:sz w:val="21"/>
          <w:szCs w:val="21"/>
        </w:rPr>
      </w:pPr>
      <w:r>
        <w:rPr>
          <w:rFonts w:hAnsi="宋体" w:hint="eastAsia"/>
          <w:sz w:val="21"/>
          <w:szCs w:val="21"/>
        </w:rPr>
        <w:t>（1）</w:t>
      </w:r>
      <w:r w:rsidR="00E64600">
        <w:rPr>
          <w:rFonts w:hAnsi="宋体" w:cs="宋体" w:hint="eastAsia"/>
          <w:sz w:val="21"/>
          <w:szCs w:val="21"/>
        </w:rPr>
        <w:t>未按采购文件要求签字、盖章或电子签章的</w:t>
      </w:r>
      <w:r>
        <w:rPr>
          <w:rFonts w:hAnsi="宋体" w:hint="eastAsia"/>
          <w:sz w:val="21"/>
          <w:szCs w:val="21"/>
        </w:rPr>
        <w:t>；</w:t>
      </w:r>
    </w:p>
    <w:p w14:paraId="4C6228C2"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2</w:t>
      </w:r>
      <w:r>
        <w:rPr>
          <w:rFonts w:hAnsi="宋体" w:hint="eastAsia"/>
          <w:sz w:val="21"/>
          <w:szCs w:val="21"/>
        </w:rPr>
        <w:t>）资格证明文件不全的，或者不</w:t>
      </w:r>
      <w:proofErr w:type="gramStart"/>
      <w:r>
        <w:rPr>
          <w:rFonts w:hAnsi="宋体" w:hint="eastAsia"/>
          <w:sz w:val="21"/>
          <w:szCs w:val="21"/>
        </w:rPr>
        <w:t>符合磋商</w:t>
      </w:r>
      <w:proofErr w:type="gramEnd"/>
      <w:r>
        <w:rPr>
          <w:rFonts w:hAnsi="宋体" w:hint="eastAsia"/>
          <w:sz w:val="21"/>
          <w:szCs w:val="21"/>
        </w:rPr>
        <w:t>文件标明的资格要求的；</w:t>
      </w:r>
    </w:p>
    <w:p w14:paraId="6CC26C98"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3</w:t>
      </w:r>
      <w:r>
        <w:rPr>
          <w:rFonts w:hAnsi="宋体" w:hint="eastAsia"/>
          <w:sz w:val="21"/>
          <w:szCs w:val="21"/>
        </w:rPr>
        <w:t>）响应文件无法定代表人（负责人）或授权人签字；或未提供法定代表人（负责人）授权委托书、投标声明书或者填写项目不齐全的；</w:t>
      </w:r>
    </w:p>
    <w:p w14:paraId="79CD066A"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4</w:t>
      </w:r>
      <w:r>
        <w:rPr>
          <w:rFonts w:hAnsi="宋体" w:hint="eastAsia"/>
          <w:sz w:val="21"/>
          <w:szCs w:val="21"/>
        </w:rPr>
        <w:t>）投标代表人未能出具身份证明或与法定代表人（负责人）授权委托人身份不符的；</w:t>
      </w:r>
    </w:p>
    <w:p w14:paraId="497C12CF"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5</w:t>
      </w:r>
      <w:r>
        <w:rPr>
          <w:rFonts w:hAnsi="宋体" w:hint="eastAsia"/>
          <w:sz w:val="21"/>
          <w:szCs w:val="21"/>
        </w:rPr>
        <w:t>）响应文件内容不齐全或者虚假的；</w:t>
      </w:r>
    </w:p>
    <w:p w14:paraId="37EA643E"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6</w:t>
      </w:r>
      <w:r>
        <w:rPr>
          <w:rFonts w:hAnsi="宋体" w:hint="eastAsia"/>
          <w:sz w:val="21"/>
          <w:szCs w:val="21"/>
        </w:rPr>
        <w:t>）响应文件的实质性内容未使用中文表述、意思表述不明确、前后矛盾或者使用计量单位不</w:t>
      </w:r>
      <w:proofErr w:type="gramStart"/>
      <w:r>
        <w:rPr>
          <w:rFonts w:hAnsi="宋体" w:hint="eastAsia"/>
          <w:sz w:val="21"/>
          <w:szCs w:val="21"/>
        </w:rPr>
        <w:t>符合磋商</w:t>
      </w:r>
      <w:proofErr w:type="gramEnd"/>
      <w:r>
        <w:rPr>
          <w:rFonts w:hAnsi="宋体" w:hint="eastAsia"/>
          <w:sz w:val="21"/>
          <w:szCs w:val="21"/>
        </w:rPr>
        <w:t>文件要求的（经磋商小组认定允许其当场更正的笔误除外）</w:t>
      </w:r>
    </w:p>
    <w:p w14:paraId="36147E95"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7</w:t>
      </w:r>
      <w:r>
        <w:rPr>
          <w:rFonts w:hAnsi="宋体" w:hint="eastAsia"/>
          <w:sz w:val="21"/>
          <w:szCs w:val="21"/>
        </w:rPr>
        <w:t>）响应文件的关键内容字迹模糊、无法辨认的,或者响应文件中经修正的内容字迹模糊难以</w:t>
      </w:r>
      <w:proofErr w:type="gramStart"/>
      <w:r>
        <w:rPr>
          <w:rFonts w:hAnsi="宋体" w:hint="eastAsia"/>
          <w:sz w:val="21"/>
          <w:szCs w:val="21"/>
        </w:rPr>
        <w:t>辩认</w:t>
      </w:r>
      <w:proofErr w:type="gramEnd"/>
      <w:r>
        <w:rPr>
          <w:rFonts w:hAnsi="宋体" w:hint="eastAsia"/>
          <w:sz w:val="21"/>
          <w:szCs w:val="21"/>
        </w:rPr>
        <w:t xml:space="preserve">或者修改处未按规定签名盖章的； </w:t>
      </w:r>
    </w:p>
    <w:p w14:paraId="4B48EEB9" w14:textId="77777777" w:rsidR="006B4488" w:rsidRDefault="00C925CE">
      <w:pPr>
        <w:pStyle w:val="ac"/>
        <w:snapToGrid w:val="0"/>
        <w:spacing w:line="360" w:lineRule="auto"/>
        <w:ind w:right="-241"/>
        <w:rPr>
          <w:rFonts w:hAnsi="宋体"/>
          <w:sz w:val="21"/>
          <w:szCs w:val="21"/>
        </w:rPr>
      </w:pPr>
      <w:r>
        <w:rPr>
          <w:rFonts w:hAnsi="宋体" w:hint="eastAsia"/>
          <w:sz w:val="21"/>
          <w:szCs w:val="21"/>
        </w:rPr>
        <w:t>（</w:t>
      </w:r>
      <w:r w:rsidR="00E64600">
        <w:rPr>
          <w:rFonts w:hAnsi="宋体" w:hint="eastAsia"/>
          <w:sz w:val="21"/>
          <w:szCs w:val="21"/>
        </w:rPr>
        <w:t>8</w:t>
      </w:r>
      <w:r>
        <w:rPr>
          <w:rFonts w:hAnsi="宋体" w:hint="eastAsia"/>
          <w:sz w:val="21"/>
          <w:szCs w:val="21"/>
        </w:rPr>
        <w:t>）响应有效期等商务条款不能满足磋商文件要求的；</w:t>
      </w:r>
    </w:p>
    <w:p w14:paraId="47FB0BD1" w14:textId="77777777" w:rsidR="006B4488" w:rsidRDefault="00C925CE">
      <w:pPr>
        <w:pStyle w:val="ac"/>
        <w:snapToGrid w:val="0"/>
        <w:spacing w:line="360" w:lineRule="auto"/>
        <w:ind w:right="-241"/>
        <w:rPr>
          <w:rFonts w:hAnsi="宋体"/>
          <w:sz w:val="21"/>
        </w:rPr>
      </w:pPr>
      <w:r>
        <w:rPr>
          <w:rFonts w:hAnsi="宋体" w:hint="eastAsia"/>
          <w:sz w:val="21"/>
          <w:szCs w:val="21"/>
        </w:rPr>
        <w:t>（</w:t>
      </w:r>
      <w:r w:rsidR="00E64600">
        <w:rPr>
          <w:rFonts w:hAnsi="宋体" w:hint="eastAsia"/>
          <w:sz w:val="21"/>
          <w:szCs w:val="21"/>
        </w:rPr>
        <w:t>9</w:t>
      </w:r>
      <w:r>
        <w:rPr>
          <w:rFonts w:hAnsi="宋体" w:hint="eastAsia"/>
          <w:sz w:val="21"/>
          <w:szCs w:val="21"/>
        </w:rPr>
        <w:t>）未实质性响应或者擅自改变磋商文件要求或者响应文件有招标人不能接受的附加条件的。</w:t>
      </w:r>
      <w:r>
        <w:rPr>
          <w:rFonts w:hAnsi="宋体" w:hint="eastAsia"/>
          <w:sz w:val="21"/>
        </w:rPr>
        <w:t xml:space="preserve"> </w:t>
      </w:r>
    </w:p>
    <w:p w14:paraId="05013E40" w14:textId="77777777" w:rsidR="006B4488" w:rsidRDefault="00C925CE">
      <w:pPr>
        <w:pStyle w:val="ac"/>
        <w:snapToGrid w:val="0"/>
        <w:spacing w:line="360" w:lineRule="auto"/>
        <w:ind w:right="-241"/>
        <w:rPr>
          <w:rFonts w:hAnsi="宋体"/>
          <w:sz w:val="21"/>
          <w:szCs w:val="21"/>
        </w:rPr>
      </w:pPr>
      <w:r>
        <w:rPr>
          <w:rFonts w:hAnsi="宋体" w:hint="eastAsia"/>
          <w:sz w:val="21"/>
          <w:szCs w:val="21"/>
        </w:rPr>
        <w:t>（1</w:t>
      </w:r>
      <w:r w:rsidR="00E64600">
        <w:rPr>
          <w:rFonts w:hAnsi="宋体" w:hint="eastAsia"/>
          <w:sz w:val="21"/>
          <w:szCs w:val="21"/>
        </w:rPr>
        <w:t>0</w:t>
      </w:r>
      <w:r>
        <w:rPr>
          <w:rFonts w:hAnsi="宋体" w:hint="eastAsia"/>
          <w:sz w:val="21"/>
          <w:szCs w:val="21"/>
        </w:rPr>
        <w:t>）电子投标文件解密失败的，且未在规定时间内提交备份投标文件的；</w:t>
      </w:r>
    </w:p>
    <w:p w14:paraId="1BBDD141" w14:textId="77777777" w:rsidR="006B4488" w:rsidRDefault="00C925CE">
      <w:pPr>
        <w:pStyle w:val="ac"/>
        <w:snapToGrid w:val="0"/>
        <w:spacing w:line="360" w:lineRule="auto"/>
        <w:rPr>
          <w:rFonts w:hAnsi="宋体"/>
          <w:b/>
          <w:sz w:val="24"/>
        </w:rPr>
      </w:pPr>
      <w:r>
        <w:rPr>
          <w:rFonts w:hAnsi="宋体" w:hint="eastAsia"/>
          <w:b/>
          <w:sz w:val="24"/>
        </w:rPr>
        <w:t>2.在技术评审时，如发现下列情形之一的，投标文件将被视为无效：</w:t>
      </w:r>
    </w:p>
    <w:p w14:paraId="5C116056" w14:textId="77777777" w:rsidR="006B4488" w:rsidRDefault="00C925CE">
      <w:pPr>
        <w:pStyle w:val="ac"/>
        <w:snapToGrid w:val="0"/>
        <w:spacing w:line="360" w:lineRule="auto"/>
        <w:ind w:rightChars="-241" w:right="-506"/>
        <w:rPr>
          <w:rFonts w:hAnsi="宋体"/>
          <w:sz w:val="21"/>
          <w:szCs w:val="21"/>
        </w:rPr>
      </w:pPr>
      <w:r>
        <w:rPr>
          <w:rFonts w:hAnsi="宋体" w:hint="eastAsia"/>
          <w:sz w:val="21"/>
          <w:szCs w:val="21"/>
        </w:rPr>
        <w:t>（1）投标文件标明的响应或偏离与事实不符或虚假投标的；</w:t>
      </w:r>
    </w:p>
    <w:p w14:paraId="21A9A626" w14:textId="77777777" w:rsidR="006B4488" w:rsidRDefault="00C925CE">
      <w:pPr>
        <w:pStyle w:val="ac"/>
        <w:snapToGrid w:val="0"/>
        <w:spacing w:line="360" w:lineRule="auto"/>
        <w:ind w:rightChars="-241" w:right="-506"/>
        <w:rPr>
          <w:rFonts w:hAnsi="宋体"/>
          <w:sz w:val="21"/>
          <w:szCs w:val="21"/>
        </w:rPr>
      </w:pPr>
      <w:r>
        <w:rPr>
          <w:rFonts w:hAnsi="宋体" w:hint="eastAsia"/>
          <w:sz w:val="21"/>
          <w:szCs w:val="21"/>
        </w:rPr>
        <w:t>（2）</w:t>
      </w:r>
      <w:r>
        <w:rPr>
          <w:rFonts w:hAnsi="宋体" w:hint="eastAsia"/>
          <w:snapToGrid w:val="0"/>
          <w:sz w:val="21"/>
          <w:szCs w:val="21"/>
        </w:rPr>
        <w:t>明显不符合招标文件要求</w:t>
      </w:r>
      <w:r>
        <w:rPr>
          <w:rFonts w:hAnsi="宋体" w:hint="eastAsia"/>
          <w:sz w:val="21"/>
          <w:szCs w:val="21"/>
        </w:rPr>
        <w:t>技术指标、主要功能项目发生实质性</w:t>
      </w:r>
      <w:r w:rsidR="00E64600">
        <w:rPr>
          <w:rFonts w:hAnsi="宋体" w:hint="eastAsia"/>
          <w:sz w:val="21"/>
          <w:szCs w:val="21"/>
        </w:rPr>
        <w:t>负</w:t>
      </w:r>
      <w:r>
        <w:rPr>
          <w:rFonts w:hAnsi="宋体" w:hint="eastAsia"/>
          <w:sz w:val="21"/>
          <w:szCs w:val="21"/>
        </w:rPr>
        <w:t>偏离的；</w:t>
      </w:r>
    </w:p>
    <w:p w14:paraId="0457D0A8" w14:textId="77777777" w:rsidR="006B4488" w:rsidRDefault="00C925CE">
      <w:pPr>
        <w:pStyle w:val="ac"/>
        <w:snapToGrid w:val="0"/>
        <w:spacing w:line="360" w:lineRule="auto"/>
        <w:rPr>
          <w:rFonts w:hAnsi="宋体"/>
          <w:sz w:val="21"/>
          <w:szCs w:val="21"/>
        </w:rPr>
      </w:pPr>
      <w:r>
        <w:rPr>
          <w:rFonts w:hAnsi="宋体" w:hint="eastAsia"/>
          <w:sz w:val="21"/>
          <w:szCs w:val="21"/>
        </w:rPr>
        <w:t>（3）投标技术方案不明确，存在一个或一个以上备选（替代）投标方案的；</w:t>
      </w:r>
    </w:p>
    <w:p w14:paraId="37EC7022" w14:textId="77777777" w:rsidR="006B4488" w:rsidRDefault="00C925CE">
      <w:pPr>
        <w:pStyle w:val="ac"/>
        <w:snapToGrid w:val="0"/>
        <w:spacing w:line="360" w:lineRule="auto"/>
        <w:ind w:right="-241"/>
        <w:rPr>
          <w:rFonts w:hAnsi="宋体"/>
          <w:b/>
          <w:sz w:val="24"/>
        </w:rPr>
      </w:pPr>
      <w:r>
        <w:rPr>
          <w:rFonts w:hAnsi="宋体" w:hint="eastAsia"/>
          <w:b/>
          <w:sz w:val="24"/>
        </w:rPr>
        <w:t>3.在报价评审时，如发现下列情形之一的，投标文件将被视为无效：</w:t>
      </w:r>
    </w:p>
    <w:p w14:paraId="04969D8D" w14:textId="77777777" w:rsidR="006B4488" w:rsidRDefault="00C925CE">
      <w:pPr>
        <w:pStyle w:val="ac"/>
        <w:snapToGrid w:val="0"/>
        <w:spacing w:line="360" w:lineRule="auto"/>
        <w:ind w:right="-241"/>
        <w:rPr>
          <w:rFonts w:hAnsi="宋体"/>
          <w:sz w:val="21"/>
          <w:szCs w:val="21"/>
        </w:rPr>
      </w:pPr>
      <w:r>
        <w:rPr>
          <w:rFonts w:hAnsi="宋体" w:hint="eastAsia"/>
          <w:sz w:val="21"/>
          <w:szCs w:val="21"/>
        </w:rPr>
        <w:t>（1）未采用人民币报价或者未按照招标文件标明的币种报价的；</w:t>
      </w:r>
    </w:p>
    <w:p w14:paraId="2126CB7E" w14:textId="77777777" w:rsidR="006B4488" w:rsidRDefault="00C925CE">
      <w:pPr>
        <w:pStyle w:val="ac"/>
        <w:snapToGrid w:val="0"/>
        <w:spacing w:line="360" w:lineRule="auto"/>
        <w:ind w:rightChars="-241" w:right="-506"/>
        <w:rPr>
          <w:rFonts w:hAnsi="宋体"/>
          <w:sz w:val="21"/>
          <w:szCs w:val="21"/>
        </w:rPr>
      </w:pPr>
      <w:r>
        <w:rPr>
          <w:rFonts w:hAnsi="宋体" w:hint="eastAsia"/>
          <w:sz w:val="21"/>
          <w:szCs w:val="21"/>
        </w:rPr>
        <w:t>（2）投标报价超过预算金额的，或投标方的投标报价经磋商小组审定认为存在不合理的、恶性的低价竞争的，且投标方又不能提供出有效证明的作无效标处理。</w:t>
      </w:r>
    </w:p>
    <w:p w14:paraId="68596D20" w14:textId="77777777" w:rsidR="006B4488" w:rsidRDefault="00C925CE">
      <w:pPr>
        <w:pStyle w:val="ac"/>
        <w:snapToGrid w:val="0"/>
        <w:spacing w:line="360" w:lineRule="auto"/>
        <w:ind w:rightChars="-241" w:right="-506"/>
        <w:rPr>
          <w:rFonts w:hAnsi="宋体"/>
          <w:sz w:val="21"/>
          <w:szCs w:val="21"/>
        </w:rPr>
      </w:pPr>
      <w:r>
        <w:rPr>
          <w:rFonts w:hAnsi="宋体" w:hint="eastAsia"/>
          <w:sz w:val="21"/>
          <w:szCs w:val="21"/>
        </w:rPr>
        <w:t>（3）投标报价具有选择性，或者开标价格与投标文件承诺的优惠（折扣）价格不一致的；</w:t>
      </w:r>
    </w:p>
    <w:p w14:paraId="49BC41FC" w14:textId="77777777" w:rsidR="006B4488" w:rsidRPr="00E64600" w:rsidRDefault="00C925CE" w:rsidP="00E64600">
      <w:pPr>
        <w:pStyle w:val="ac"/>
        <w:snapToGrid w:val="0"/>
        <w:spacing w:line="360" w:lineRule="auto"/>
        <w:ind w:right="-241"/>
        <w:rPr>
          <w:rFonts w:hAnsi="宋体"/>
          <w:b/>
          <w:sz w:val="24"/>
        </w:rPr>
      </w:pPr>
      <w:r>
        <w:rPr>
          <w:rFonts w:hAnsi="宋体" w:hint="eastAsia"/>
          <w:b/>
          <w:sz w:val="24"/>
        </w:rPr>
        <w:t>4.被拒绝的投标文件为无效。</w:t>
      </w:r>
    </w:p>
    <w:p w14:paraId="563C46D3" w14:textId="77777777" w:rsidR="006B4488" w:rsidRDefault="00C925CE">
      <w:pPr>
        <w:pStyle w:val="ac"/>
        <w:snapToGrid w:val="0"/>
        <w:spacing w:line="360" w:lineRule="auto"/>
        <w:ind w:firstLineChars="1539" w:firstLine="4203"/>
        <w:outlineLvl w:val="1"/>
        <w:rPr>
          <w:rFonts w:hAnsi="宋体"/>
          <w:b/>
          <w:snapToGrid w:val="0"/>
          <w:sz w:val="28"/>
        </w:rPr>
      </w:pPr>
      <w:r>
        <w:rPr>
          <w:rFonts w:hAnsi="宋体" w:hint="eastAsia"/>
          <w:b/>
          <w:sz w:val="28"/>
        </w:rPr>
        <w:t>四、开标</w:t>
      </w:r>
    </w:p>
    <w:p w14:paraId="6175E42B" w14:textId="77777777" w:rsidR="006B4488" w:rsidRDefault="00C925CE">
      <w:pPr>
        <w:pStyle w:val="ad"/>
        <w:snapToGrid w:val="0"/>
        <w:spacing w:before="156" w:line="360" w:lineRule="auto"/>
        <w:ind w:left="0" w:right="0"/>
        <w:rPr>
          <w:rFonts w:hAnsi="宋体"/>
          <w:b/>
        </w:rPr>
      </w:pPr>
      <w:r>
        <w:rPr>
          <w:rFonts w:hAnsi="宋体" w:hint="eastAsia"/>
          <w:b/>
        </w:rPr>
        <w:lastRenderedPageBreak/>
        <w:t>（一）开标准备</w:t>
      </w:r>
    </w:p>
    <w:p w14:paraId="02BF2575" w14:textId="77777777" w:rsidR="006B4488" w:rsidRDefault="00C925CE">
      <w:pPr>
        <w:pStyle w:val="ad"/>
        <w:snapToGrid w:val="0"/>
        <w:spacing w:before="156" w:line="360" w:lineRule="auto"/>
        <w:ind w:rightChars="-241" w:right="-506" w:firstLineChars="200" w:firstLine="420"/>
        <w:rPr>
          <w:rFonts w:hAnsi="宋体"/>
          <w:sz w:val="21"/>
        </w:rPr>
      </w:pPr>
      <w:r>
        <w:rPr>
          <w:rFonts w:hAnsi="宋体" w:hint="eastAsia"/>
          <w:sz w:val="21"/>
        </w:rPr>
        <w:t>采购代理机构将在规定的时间和地点进行开标。</w:t>
      </w:r>
    </w:p>
    <w:p w14:paraId="7A0CB931" w14:textId="77777777" w:rsidR="006B4488" w:rsidRDefault="00C925CE">
      <w:pPr>
        <w:pStyle w:val="ad"/>
        <w:snapToGrid w:val="0"/>
        <w:spacing w:before="156" w:line="360" w:lineRule="auto"/>
        <w:ind w:left="0" w:right="0"/>
        <w:rPr>
          <w:rFonts w:hAnsi="宋体"/>
          <w:b/>
        </w:rPr>
      </w:pPr>
      <w:r>
        <w:rPr>
          <w:rFonts w:hAnsi="宋体" w:hint="eastAsia"/>
          <w:b/>
        </w:rPr>
        <w:t>（二）开标程序：</w:t>
      </w:r>
    </w:p>
    <w:p w14:paraId="552975C7" w14:textId="77777777" w:rsidR="006B4488" w:rsidRDefault="00C925CE">
      <w:pPr>
        <w:pStyle w:val="ac"/>
        <w:snapToGrid w:val="0"/>
        <w:spacing w:line="360" w:lineRule="auto"/>
        <w:ind w:right="-241"/>
        <w:rPr>
          <w:rFonts w:hAnsi="宋体"/>
          <w:sz w:val="21"/>
          <w:szCs w:val="21"/>
        </w:rPr>
      </w:pPr>
      <w:r>
        <w:rPr>
          <w:rFonts w:hAnsi="宋体" w:hint="eastAsia"/>
          <w:sz w:val="21"/>
          <w:szCs w:val="21"/>
        </w:rPr>
        <w:t>1.开标会由采购代理机构主持，主持人宣布开标会议开始；</w:t>
      </w:r>
    </w:p>
    <w:p w14:paraId="32983021" w14:textId="77777777" w:rsidR="006B4488" w:rsidRDefault="00C925CE">
      <w:pPr>
        <w:pStyle w:val="ac"/>
        <w:snapToGrid w:val="0"/>
        <w:spacing w:line="360" w:lineRule="auto"/>
        <w:ind w:right="-241"/>
        <w:rPr>
          <w:rFonts w:hAnsi="宋体"/>
          <w:sz w:val="21"/>
          <w:szCs w:val="21"/>
        </w:rPr>
      </w:pPr>
      <w:r>
        <w:rPr>
          <w:rFonts w:hAnsi="宋体" w:hint="eastAsia"/>
          <w:sz w:val="21"/>
          <w:szCs w:val="21"/>
        </w:rPr>
        <w:t xml:space="preserve">2.主持人介绍参加开标会的人员名单； </w:t>
      </w:r>
    </w:p>
    <w:p w14:paraId="137B3DDA" w14:textId="77777777" w:rsidR="006B4488" w:rsidRDefault="00C925CE">
      <w:pPr>
        <w:pStyle w:val="ac"/>
        <w:snapToGrid w:val="0"/>
        <w:spacing w:line="360" w:lineRule="auto"/>
        <w:ind w:right="-241"/>
        <w:rPr>
          <w:rFonts w:hAnsi="宋体"/>
          <w:sz w:val="21"/>
          <w:szCs w:val="21"/>
        </w:rPr>
      </w:pPr>
      <w:r>
        <w:rPr>
          <w:rFonts w:hAnsi="宋体" w:hint="eastAsia"/>
          <w:sz w:val="21"/>
          <w:szCs w:val="21"/>
        </w:rPr>
        <w:t>3.主持人宣布评标期间的有关事项；告知应当回避的情形,提请有关人员回避；</w:t>
      </w:r>
    </w:p>
    <w:p w14:paraId="7A00A231" w14:textId="77777777" w:rsidR="006B4488" w:rsidRDefault="00C925CE">
      <w:pPr>
        <w:pStyle w:val="ad"/>
        <w:snapToGrid w:val="0"/>
        <w:spacing w:before="156" w:line="360" w:lineRule="auto"/>
        <w:ind w:left="0" w:right="0"/>
        <w:rPr>
          <w:rFonts w:hAnsi="宋体"/>
          <w:b/>
        </w:rPr>
      </w:pPr>
      <w:r>
        <w:rPr>
          <w:rFonts w:hAnsi="宋体" w:hint="eastAsia"/>
          <w:b/>
        </w:rPr>
        <w:t>（三）、电子招投标开标及评审程序</w:t>
      </w:r>
    </w:p>
    <w:p w14:paraId="055B3561" w14:textId="77777777" w:rsidR="006B4488" w:rsidRPr="00E64600" w:rsidRDefault="00C925CE" w:rsidP="00E64600">
      <w:pPr>
        <w:pStyle w:val="ac"/>
        <w:snapToGrid w:val="0"/>
        <w:spacing w:line="360" w:lineRule="auto"/>
        <w:ind w:right="-241"/>
        <w:rPr>
          <w:rFonts w:hAnsi="宋体"/>
          <w:sz w:val="21"/>
          <w:szCs w:val="21"/>
        </w:rPr>
      </w:pPr>
      <w:r w:rsidRPr="00E64600">
        <w:rPr>
          <w:rFonts w:hAnsi="宋体" w:hint="eastAsia"/>
          <w:sz w:val="21"/>
          <w:szCs w:val="21"/>
        </w:rPr>
        <w:t>3.1 投标截止时间后，响应方登录政</w:t>
      </w:r>
      <w:proofErr w:type="gramStart"/>
      <w:r w:rsidRPr="00E64600">
        <w:rPr>
          <w:rFonts w:hAnsi="宋体" w:hint="eastAsia"/>
          <w:sz w:val="21"/>
          <w:szCs w:val="21"/>
        </w:rPr>
        <w:t>采云</w:t>
      </w:r>
      <w:proofErr w:type="gramEnd"/>
      <w:r w:rsidRPr="00E64600">
        <w:rPr>
          <w:rFonts w:hAnsi="宋体" w:hint="eastAsia"/>
          <w:sz w:val="21"/>
          <w:szCs w:val="21"/>
        </w:rPr>
        <w:t>平台，用“项目采购-开标评标”功能对电子响应文件进行在线解密。在线解密电子响应文件时间为开标时间起半个小时内；</w:t>
      </w:r>
    </w:p>
    <w:p w14:paraId="171B7C38" w14:textId="77777777" w:rsidR="006B4488" w:rsidRPr="00E64600" w:rsidRDefault="00C925CE" w:rsidP="00E64600">
      <w:pPr>
        <w:pStyle w:val="ac"/>
        <w:snapToGrid w:val="0"/>
        <w:spacing w:line="360" w:lineRule="auto"/>
        <w:ind w:right="-241"/>
        <w:rPr>
          <w:rFonts w:hAnsi="宋体"/>
          <w:sz w:val="21"/>
          <w:szCs w:val="21"/>
        </w:rPr>
      </w:pPr>
      <w:r w:rsidRPr="00E64600">
        <w:rPr>
          <w:rFonts w:hAnsi="宋体" w:hint="eastAsia"/>
          <w:sz w:val="21"/>
          <w:szCs w:val="21"/>
        </w:rPr>
        <w:t>3.2 采购人或采购代理机构对资格和商务技术响应文件进行评审；</w:t>
      </w:r>
    </w:p>
    <w:p w14:paraId="147929BE" w14:textId="77777777" w:rsidR="006B4488" w:rsidRPr="00E64600" w:rsidRDefault="00C925CE" w:rsidP="00E64600">
      <w:pPr>
        <w:pStyle w:val="ac"/>
        <w:snapToGrid w:val="0"/>
        <w:spacing w:line="360" w:lineRule="auto"/>
        <w:ind w:right="-241"/>
        <w:rPr>
          <w:rFonts w:hAnsi="宋体"/>
          <w:sz w:val="21"/>
          <w:szCs w:val="21"/>
        </w:rPr>
      </w:pPr>
      <w:r w:rsidRPr="00E64600">
        <w:rPr>
          <w:rFonts w:hAnsi="宋体" w:hint="eastAsia"/>
          <w:sz w:val="21"/>
          <w:szCs w:val="21"/>
        </w:rPr>
        <w:t>3.3 磋商小组所有成员集中与单一响应人进行磋商；</w:t>
      </w:r>
    </w:p>
    <w:p w14:paraId="074316BF" w14:textId="77777777" w:rsidR="006B4488" w:rsidRPr="00E64600" w:rsidRDefault="00C925CE" w:rsidP="00E64600">
      <w:pPr>
        <w:pStyle w:val="ac"/>
        <w:snapToGrid w:val="0"/>
        <w:spacing w:line="360" w:lineRule="auto"/>
        <w:ind w:right="-241"/>
        <w:rPr>
          <w:rFonts w:hAnsi="宋体"/>
          <w:sz w:val="21"/>
          <w:szCs w:val="21"/>
        </w:rPr>
      </w:pPr>
      <w:r w:rsidRPr="00E64600">
        <w:rPr>
          <w:rFonts w:hAnsi="宋体" w:hint="eastAsia"/>
          <w:sz w:val="21"/>
          <w:szCs w:val="21"/>
        </w:rPr>
        <w:t>3.4在系统上公布评审结果。</w:t>
      </w:r>
    </w:p>
    <w:p w14:paraId="33CC641F" w14:textId="77777777" w:rsidR="006B4488" w:rsidRDefault="00C925CE" w:rsidP="00E64600">
      <w:pPr>
        <w:pStyle w:val="ac"/>
        <w:snapToGrid w:val="0"/>
        <w:spacing w:line="360" w:lineRule="auto"/>
        <w:ind w:right="-241"/>
        <w:rPr>
          <w:color w:val="FF0000"/>
        </w:rPr>
      </w:pPr>
      <w:r w:rsidRPr="00E64600">
        <w:rPr>
          <w:rFonts w:hAnsi="宋体" w:hint="eastAsia"/>
          <w:sz w:val="21"/>
          <w:szCs w:val="21"/>
        </w:rPr>
        <w:t>特别说明：政</w:t>
      </w:r>
      <w:proofErr w:type="gramStart"/>
      <w:r w:rsidRPr="00E64600">
        <w:rPr>
          <w:rFonts w:hAnsi="宋体" w:hint="eastAsia"/>
          <w:sz w:val="21"/>
          <w:szCs w:val="21"/>
        </w:rPr>
        <w:t>采云</w:t>
      </w:r>
      <w:proofErr w:type="gramEnd"/>
      <w:r w:rsidRPr="00E64600">
        <w:rPr>
          <w:rFonts w:hAnsi="宋体" w:hint="eastAsia"/>
          <w:sz w:val="21"/>
          <w:szCs w:val="21"/>
        </w:rPr>
        <w:t>公司如对电子化开标及评审程序有调整的，按调整后的程序操作。</w:t>
      </w:r>
    </w:p>
    <w:p w14:paraId="4329BEB8" w14:textId="77777777" w:rsidR="006B4488" w:rsidRDefault="00C925CE">
      <w:pPr>
        <w:pStyle w:val="ad"/>
        <w:snapToGrid w:val="0"/>
        <w:spacing w:before="156" w:line="360" w:lineRule="auto"/>
        <w:ind w:left="0" w:right="0"/>
        <w:rPr>
          <w:rFonts w:hAnsi="宋体"/>
          <w:b/>
        </w:rPr>
      </w:pPr>
      <w:r>
        <w:rPr>
          <w:rFonts w:hAnsi="宋体" w:hint="eastAsia"/>
          <w:b/>
        </w:rPr>
        <w:t>（四）、纸质招投标开标及评审程序</w:t>
      </w:r>
    </w:p>
    <w:p w14:paraId="3386814B" w14:textId="77777777" w:rsidR="006B4488" w:rsidRDefault="00C925CE">
      <w:pPr>
        <w:pStyle w:val="ac"/>
        <w:snapToGrid w:val="0"/>
        <w:spacing w:line="360" w:lineRule="auto"/>
        <w:ind w:right="-241"/>
        <w:rPr>
          <w:rFonts w:hAnsi="宋体"/>
          <w:sz w:val="21"/>
          <w:szCs w:val="21"/>
        </w:rPr>
      </w:pPr>
      <w:r>
        <w:rPr>
          <w:rFonts w:hAnsi="宋体" w:hint="eastAsia"/>
          <w:sz w:val="21"/>
          <w:szCs w:val="21"/>
        </w:rPr>
        <w:t>4.1 响应方或其当场推荐的代表，或者招标采购单位委托的公证机构检查响应文件密封的完整性并签字确认；</w:t>
      </w:r>
    </w:p>
    <w:p w14:paraId="4A1AFC07" w14:textId="77777777" w:rsidR="006B4488" w:rsidRDefault="00C925CE">
      <w:pPr>
        <w:pStyle w:val="ac"/>
        <w:snapToGrid w:val="0"/>
        <w:spacing w:line="360" w:lineRule="auto"/>
        <w:ind w:right="-241"/>
        <w:rPr>
          <w:rFonts w:hAnsi="宋体"/>
          <w:sz w:val="21"/>
          <w:szCs w:val="21"/>
        </w:rPr>
      </w:pPr>
      <w:r>
        <w:rPr>
          <w:rFonts w:hAnsi="宋体" w:hint="eastAsia"/>
          <w:sz w:val="21"/>
          <w:szCs w:val="21"/>
        </w:rPr>
        <w:t>4.2 按各响应方提交响应文件时间的先后顺序打开响应文件外包装，清点响应文件正本、副本数量，其中《响应报价文件》先不予以拆封。</w:t>
      </w:r>
      <w:proofErr w:type="gramStart"/>
      <w:r>
        <w:rPr>
          <w:rFonts w:hAnsi="宋体" w:hint="eastAsia"/>
          <w:sz w:val="21"/>
          <w:szCs w:val="21"/>
        </w:rPr>
        <w:t>符合磋商</w:t>
      </w:r>
      <w:proofErr w:type="gramEnd"/>
      <w:r>
        <w:rPr>
          <w:rFonts w:hAnsi="宋体" w:hint="eastAsia"/>
          <w:sz w:val="21"/>
          <w:szCs w:val="21"/>
        </w:rPr>
        <w:t>文件要求的送评标室评审；不符合要求的，当场退还响应方，并由响应方代表签字确认；</w:t>
      </w:r>
    </w:p>
    <w:p w14:paraId="084373F6" w14:textId="77777777" w:rsidR="006B4488" w:rsidRDefault="00C925CE">
      <w:pPr>
        <w:pStyle w:val="ac"/>
        <w:snapToGrid w:val="0"/>
        <w:spacing w:line="360" w:lineRule="auto"/>
        <w:ind w:right="-241"/>
        <w:rPr>
          <w:rFonts w:hAnsi="宋体"/>
          <w:sz w:val="21"/>
          <w:szCs w:val="21"/>
        </w:rPr>
      </w:pPr>
      <w:r>
        <w:rPr>
          <w:rFonts w:hAnsi="宋体" w:hint="eastAsia"/>
          <w:sz w:val="21"/>
          <w:szCs w:val="21"/>
        </w:rPr>
        <w:t>4.3 资格证明、商务、技术评分结束后，由主持人公布无效投标的响应方名单、投标无效的原因及其他有效投标的评分结果；</w:t>
      </w:r>
    </w:p>
    <w:p w14:paraId="1EC4488F" w14:textId="77777777" w:rsidR="006B4488" w:rsidRDefault="00C925CE">
      <w:pPr>
        <w:pStyle w:val="ac"/>
        <w:snapToGrid w:val="0"/>
        <w:spacing w:line="360" w:lineRule="auto"/>
        <w:ind w:right="-241"/>
        <w:rPr>
          <w:rFonts w:hAnsi="宋体"/>
          <w:sz w:val="21"/>
          <w:szCs w:val="21"/>
        </w:rPr>
      </w:pPr>
      <w:r>
        <w:rPr>
          <w:rFonts w:hAnsi="宋体" w:hint="eastAsia"/>
          <w:sz w:val="21"/>
          <w:szCs w:val="21"/>
        </w:rPr>
        <w:t>4.4 宣读《最终报价一览表》中的响应方名称及在其响应文件中承诺的响应报价以及采购代理机构认为有必要宣读的其他内容。</w:t>
      </w:r>
    </w:p>
    <w:p w14:paraId="6B206585" w14:textId="77777777" w:rsidR="006B4488" w:rsidRDefault="00C925CE">
      <w:pPr>
        <w:pStyle w:val="ac"/>
        <w:snapToGrid w:val="0"/>
        <w:spacing w:line="360" w:lineRule="auto"/>
        <w:ind w:right="-241"/>
        <w:rPr>
          <w:rFonts w:hAnsi="宋体"/>
          <w:sz w:val="21"/>
          <w:szCs w:val="21"/>
        </w:rPr>
      </w:pPr>
      <w:r>
        <w:rPr>
          <w:rFonts w:hAnsi="宋体" w:hint="eastAsia"/>
          <w:sz w:val="21"/>
          <w:szCs w:val="21"/>
        </w:rPr>
        <w:t>4.5 采购代理机构做开标记录, 响应方代表对开标记录进行当场校核及勘误，并签字确认；同时由记录人、监督人当场签字确认。响应方代表未到场签字确认或者拒绝签字确认的，不影响评标过程。</w:t>
      </w:r>
    </w:p>
    <w:p w14:paraId="54E39BC5" w14:textId="77777777" w:rsidR="006B4488" w:rsidRDefault="00C925CE">
      <w:pPr>
        <w:pStyle w:val="ac"/>
        <w:snapToGrid w:val="0"/>
        <w:spacing w:line="360" w:lineRule="auto"/>
        <w:ind w:right="-241"/>
        <w:rPr>
          <w:rFonts w:hAnsi="宋体"/>
          <w:sz w:val="21"/>
          <w:szCs w:val="21"/>
        </w:rPr>
      </w:pPr>
      <w:r>
        <w:rPr>
          <w:rFonts w:hAnsi="宋体" w:hint="eastAsia"/>
          <w:sz w:val="21"/>
          <w:szCs w:val="21"/>
        </w:rPr>
        <w:t>4.6 开标会议结束。</w:t>
      </w:r>
    </w:p>
    <w:p w14:paraId="3ADBC988" w14:textId="77777777" w:rsidR="006B4488" w:rsidRDefault="00C925CE">
      <w:pPr>
        <w:pStyle w:val="a5"/>
        <w:rPr>
          <w:b/>
          <w:bCs/>
          <w:color w:val="FF0000"/>
          <w:spacing w:val="4"/>
          <w:szCs w:val="21"/>
        </w:rPr>
      </w:pPr>
      <w:r w:rsidRPr="00E64600">
        <w:rPr>
          <w:rFonts w:ascii="宋体" w:hAnsi="宋体" w:hint="eastAsia"/>
          <w:b/>
          <w:kern w:val="0"/>
          <w:sz w:val="24"/>
        </w:rPr>
        <w:t>（五）、本项目原则上采用政</w:t>
      </w:r>
      <w:proofErr w:type="gramStart"/>
      <w:r w:rsidRPr="00E64600">
        <w:rPr>
          <w:rFonts w:ascii="宋体" w:hAnsi="宋体" w:hint="eastAsia"/>
          <w:b/>
          <w:kern w:val="0"/>
          <w:sz w:val="24"/>
        </w:rPr>
        <w:t>采云</w:t>
      </w:r>
      <w:proofErr w:type="gramEnd"/>
      <w:r w:rsidRPr="00E64600">
        <w:rPr>
          <w:rFonts w:ascii="宋体" w:hAnsi="宋体" w:hint="eastAsia"/>
          <w:b/>
          <w:kern w:val="0"/>
          <w:sz w:val="24"/>
        </w:rPr>
        <w:t>电子招投标开标及评审程序，但有下情形之一的，按以下情况处理：</w:t>
      </w:r>
    </w:p>
    <w:p w14:paraId="1CCF2EA4" w14:textId="77777777" w:rsidR="006B4488" w:rsidRPr="00E64600" w:rsidRDefault="00C925CE" w:rsidP="00E64600">
      <w:pPr>
        <w:pStyle w:val="ac"/>
        <w:snapToGrid w:val="0"/>
        <w:spacing w:line="360" w:lineRule="auto"/>
        <w:ind w:right="-241"/>
        <w:rPr>
          <w:rFonts w:hAnsi="宋体"/>
          <w:sz w:val="21"/>
          <w:szCs w:val="21"/>
        </w:rPr>
      </w:pPr>
      <w:r w:rsidRPr="00E64600">
        <w:rPr>
          <w:rFonts w:hAnsi="宋体" w:hint="eastAsia"/>
          <w:sz w:val="21"/>
          <w:szCs w:val="21"/>
        </w:rPr>
        <w:t>5.1若响应方在规定时间内无法解密或解密失败，采购组织机构将开启所有响应方递交的以介质存储云平台项目采购模块，以完成开标，采用电子响应文件的数据电文形式的备份响应文件后，上传至政</w:t>
      </w:r>
      <w:proofErr w:type="gramStart"/>
      <w:r w:rsidRPr="00E64600">
        <w:rPr>
          <w:rFonts w:hAnsi="宋体" w:hint="eastAsia"/>
          <w:sz w:val="21"/>
          <w:szCs w:val="21"/>
        </w:rPr>
        <w:t>采云</w:t>
      </w:r>
      <w:proofErr w:type="gramEnd"/>
      <w:r w:rsidRPr="00E64600">
        <w:rPr>
          <w:rFonts w:hAnsi="宋体" w:hint="eastAsia"/>
          <w:sz w:val="21"/>
          <w:szCs w:val="21"/>
        </w:rPr>
        <w:t>的响应文件自动失效。</w:t>
      </w:r>
    </w:p>
    <w:p w14:paraId="533D00F3" w14:textId="77777777" w:rsidR="006B4488" w:rsidRDefault="00C925CE" w:rsidP="00E64600">
      <w:pPr>
        <w:pStyle w:val="ac"/>
        <w:snapToGrid w:val="0"/>
        <w:spacing w:line="360" w:lineRule="auto"/>
        <w:ind w:right="-241"/>
        <w:rPr>
          <w:szCs w:val="21"/>
        </w:rPr>
      </w:pPr>
      <w:r w:rsidRPr="00E64600">
        <w:rPr>
          <w:rFonts w:hAnsi="宋体" w:hint="eastAsia"/>
          <w:sz w:val="21"/>
          <w:szCs w:val="21"/>
        </w:rPr>
        <w:lastRenderedPageBreak/>
        <w:t>5.2若因政</w:t>
      </w:r>
      <w:proofErr w:type="gramStart"/>
      <w:r w:rsidRPr="00E64600">
        <w:rPr>
          <w:rFonts w:hAnsi="宋体" w:hint="eastAsia"/>
          <w:sz w:val="21"/>
          <w:szCs w:val="21"/>
        </w:rPr>
        <w:t>采云</w:t>
      </w:r>
      <w:proofErr w:type="gramEnd"/>
      <w:r w:rsidRPr="00E64600">
        <w:rPr>
          <w:rFonts w:hAnsi="宋体" w:hint="eastAsia"/>
          <w:sz w:val="21"/>
          <w:szCs w:val="21"/>
        </w:rPr>
        <w:t>平台原因无法读取或电子开评标无法正常进行，采购组织机构将开启所有投标人递交的纸质备份投标文件，以完成开标，电子投标文件及以介质存储的数据电文形式的备份投标文件自动失效。</w:t>
      </w:r>
    </w:p>
    <w:p w14:paraId="665A4D08" w14:textId="77777777" w:rsidR="006B4488" w:rsidRDefault="006B4488">
      <w:pPr>
        <w:pStyle w:val="ac"/>
        <w:snapToGrid w:val="0"/>
        <w:spacing w:line="360" w:lineRule="auto"/>
        <w:ind w:right="-241"/>
        <w:rPr>
          <w:rFonts w:hAnsi="宋体"/>
          <w:sz w:val="21"/>
          <w:szCs w:val="21"/>
        </w:rPr>
      </w:pPr>
    </w:p>
    <w:p w14:paraId="314A152F" w14:textId="77777777" w:rsidR="006B4488" w:rsidRDefault="006B4488">
      <w:pPr>
        <w:pStyle w:val="ad"/>
        <w:snapToGrid w:val="0"/>
        <w:spacing w:before="156" w:line="360" w:lineRule="auto"/>
        <w:ind w:left="0"/>
        <w:outlineLvl w:val="1"/>
        <w:rPr>
          <w:rFonts w:hAnsi="宋体"/>
          <w:b/>
          <w:sz w:val="28"/>
        </w:rPr>
      </w:pPr>
    </w:p>
    <w:p w14:paraId="021B676C" w14:textId="77777777" w:rsidR="006B4488" w:rsidRDefault="00C925CE">
      <w:pPr>
        <w:pStyle w:val="ad"/>
        <w:snapToGrid w:val="0"/>
        <w:spacing w:before="156" w:line="360" w:lineRule="auto"/>
        <w:ind w:leftChars="400" w:left="840" w:firstLineChars="1039" w:firstLine="2921"/>
        <w:outlineLvl w:val="1"/>
        <w:rPr>
          <w:rFonts w:hAnsi="宋体"/>
          <w:b/>
          <w:sz w:val="28"/>
        </w:rPr>
      </w:pPr>
      <w:r>
        <w:rPr>
          <w:rFonts w:hAnsi="宋体" w:hint="eastAsia"/>
          <w:b/>
          <w:sz w:val="28"/>
        </w:rPr>
        <w:t>五、评标</w:t>
      </w:r>
    </w:p>
    <w:p w14:paraId="705B4850" w14:textId="77777777" w:rsidR="006B4488" w:rsidRDefault="00C925CE">
      <w:pPr>
        <w:pStyle w:val="ad"/>
        <w:snapToGrid w:val="0"/>
        <w:spacing w:before="156" w:line="420" w:lineRule="exact"/>
        <w:ind w:leftChars="228" w:left="720" w:hangingChars="100" w:hanging="241"/>
        <w:rPr>
          <w:rFonts w:hAnsi="宋体"/>
          <w:b/>
        </w:rPr>
      </w:pPr>
      <w:r>
        <w:rPr>
          <w:rFonts w:hAnsi="宋体" w:hint="eastAsia"/>
          <w:b/>
        </w:rPr>
        <w:t>（一）组建磋商小姐</w:t>
      </w:r>
    </w:p>
    <w:p w14:paraId="78F21A1A" w14:textId="77777777" w:rsidR="006B4488" w:rsidRDefault="00C925CE">
      <w:pPr>
        <w:pStyle w:val="ad"/>
        <w:snapToGrid w:val="0"/>
        <w:spacing w:before="156" w:line="420" w:lineRule="exact"/>
        <w:ind w:firstLineChars="200" w:firstLine="420"/>
        <w:rPr>
          <w:rFonts w:hAnsi="宋体"/>
          <w:sz w:val="21"/>
        </w:rPr>
      </w:pPr>
      <w:r>
        <w:rPr>
          <w:rFonts w:hAnsi="宋体" w:hint="eastAsia"/>
          <w:sz w:val="21"/>
        </w:rPr>
        <w:t>本项目磋商小组由采购人代表和评审专家共3人（含）以上单数组成，其中评审专家人数不得</w:t>
      </w:r>
      <w:proofErr w:type="gramStart"/>
      <w:r>
        <w:rPr>
          <w:rFonts w:hAnsi="宋体" w:hint="eastAsia"/>
          <w:sz w:val="21"/>
        </w:rPr>
        <w:t>少于磋商</w:t>
      </w:r>
      <w:proofErr w:type="gramEnd"/>
      <w:r>
        <w:rPr>
          <w:rFonts w:hAnsi="宋体" w:hint="eastAsia"/>
          <w:sz w:val="21"/>
        </w:rPr>
        <w:t>小组成员总数的2/3。</w:t>
      </w:r>
    </w:p>
    <w:p w14:paraId="7AE03DB8" w14:textId="77777777" w:rsidR="006B4488" w:rsidRDefault="00C925CE">
      <w:pPr>
        <w:pStyle w:val="ad"/>
        <w:snapToGrid w:val="0"/>
        <w:spacing w:before="156" w:line="420" w:lineRule="exact"/>
        <w:ind w:leftChars="228" w:left="720" w:hangingChars="100" w:hanging="241"/>
        <w:rPr>
          <w:rFonts w:hAnsi="宋体"/>
          <w:sz w:val="21"/>
        </w:rPr>
      </w:pPr>
      <w:r>
        <w:rPr>
          <w:rFonts w:hAnsi="宋体" w:hint="eastAsia"/>
          <w:b/>
        </w:rPr>
        <w:t>（二）评标程序</w:t>
      </w:r>
    </w:p>
    <w:p w14:paraId="07ACB9CD" w14:textId="77777777" w:rsidR="006B4488" w:rsidRDefault="00C925CE">
      <w:pPr>
        <w:spacing w:line="420" w:lineRule="exact"/>
        <w:ind w:firstLineChars="200" w:firstLine="420"/>
        <w:rPr>
          <w:rFonts w:cs="Arial"/>
          <w:szCs w:val="21"/>
        </w:rPr>
      </w:pPr>
      <w:r>
        <w:rPr>
          <w:rFonts w:cs="Arial"/>
          <w:szCs w:val="21"/>
        </w:rPr>
        <w:t>1</w:t>
      </w:r>
      <w:r>
        <w:rPr>
          <w:rFonts w:cs="Arial" w:hint="eastAsia"/>
          <w:szCs w:val="21"/>
        </w:rPr>
        <w:t>、资格审查</w:t>
      </w:r>
    </w:p>
    <w:p w14:paraId="0860ADFD" w14:textId="77777777" w:rsidR="006B4488" w:rsidRDefault="00C925CE">
      <w:pPr>
        <w:spacing w:line="420" w:lineRule="exact"/>
        <w:ind w:firstLineChars="200" w:firstLine="420"/>
        <w:rPr>
          <w:rFonts w:ascii="宋体" w:hAnsi="宋体" w:cs="宋体"/>
          <w:szCs w:val="21"/>
        </w:rPr>
      </w:pPr>
      <w:r>
        <w:rPr>
          <w:rFonts w:ascii="宋体" w:hAnsi="宋体" w:cs="宋体" w:hint="eastAsia"/>
          <w:kern w:val="0"/>
          <w:szCs w:val="21"/>
        </w:rPr>
        <w:t>采购方代表或代理机构首先对响应文件的有效性、完整性和响应程度进行审查</w:t>
      </w:r>
      <w:r>
        <w:rPr>
          <w:rFonts w:cs="Arial" w:hint="eastAsia"/>
          <w:szCs w:val="21"/>
        </w:rPr>
        <w:t>，确定合格响应人。</w:t>
      </w:r>
      <w:r>
        <w:rPr>
          <w:rFonts w:ascii="宋体" w:hAnsi="宋体" w:cs="宋体" w:hint="eastAsia"/>
          <w:szCs w:val="21"/>
        </w:rPr>
        <w:t>如响应文件资格条件不满足响应文件要求，作为符合性审查未通过判以无效响应，不再进行磋商</w:t>
      </w:r>
      <w:r>
        <w:rPr>
          <w:rFonts w:cs="Arial" w:hint="eastAsia"/>
          <w:szCs w:val="21"/>
        </w:rPr>
        <w:t>。审查时如有疑问，将对响应人进行询标，响应人要向评标委员会澄清有关问题，并最终以书面形式进行答复。</w:t>
      </w:r>
    </w:p>
    <w:p w14:paraId="7FFF8571" w14:textId="77777777" w:rsidR="006B4488" w:rsidRDefault="00C925CE">
      <w:pPr>
        <w:spacing w:line="420" w:lineRule="exact"/>
        <w:ind w:firstLineChars="200" w:firstLine="420"/>
        <w:rPr>
          <w:rFonts w:cs="Arial"/>
          <w:szCs w:val="21"/>
        </w:rPr>
      </w:pPr>
      <w:r>
        <w:rPr>
          <w:rFonts w:cs="Arial"/>
          <w:szCs w:val="21"/>
        </w:rPr>
        <w:t>2</w:t>
      </w:r>
      <w:r>
        <w:rPr>
          <w:rFonts w:cs="Arial" w:hint="eastAsia"/>
          <w:szCs w:val="21"/>
        </w:rPr>
        <w:t>、响应人代表未到场或者拒绝澄清或者澄清的内容改变了响应文件的实质性内容的，磋商小组有权对该响应文件</w:t>
      </w:r>
      <w:proofErr w:type="gramStart"/>
      <w:r>
        <w:rPr>
          <w:rFonts w:cs="Arial" w:hint="eastAsia"/>
          <w:szCs w:val="21"/>
        </w:rPr>
        <w:t>作出</w:t>
      </w:r>
      <w:proofErr w:type="gramEnd"/>
      <w:r>
        <w:rPr>
          <w:rFonts w:cs="Arial" w:hint="eastAsia"/>
          <w:szCs w:val="21"/>
        </w:rPr>
        <w:t>不利于响应人的评判。</w:t>
      </w:r>
    </w:p>
    <w:p w14:paraId="08AF4BA5" w14:textId="77777777" w:rsidR="006B4488" w:rsidRDefault="00C925CE">
      <w:pPr>
        <w:spacing w:line="420" w:lineRule="exact"/>
        <w:ind w:firstLineChars="200" w:firstLine="420"/>
        <w:rPr>
          <w:rFonts w:cs="Arial"/>
          <w:szCs w:val="21"/>
        </w:rPr>
      </w:pPr>
      <w:r>
        <w:rPr>
          <w:rFonts w:cs="Arial"/>
          <w:szCs w:val="21"/>
        </w:rPr>
        <w:t>3</w:t>
      </w:r>
      <w:r>
        <w:rPr>
          <w:rFonts w:cs="Arial" w:hint="eastAsia"/>
          <w:szCs w:val="21"/>
        </w:rPr>
        <w:t>、磋商顺序</w:t>
      </w:r>
    </w:p>
    <w:p w14:paraId="47F5BBB4" w14:textId="77777777" w:rsidR="006B4488" w:rsidRDefault="00C925CE">
      <w:pPr>
        <w:spacing w:line="420" w:lineRule="exact"/>
        <w:ind w:firstLineChars="200" w:firstLine="420"/>
      </w:pPr>
      <w:r>
        <w:rPr>
          <w:rFonts w:cs="宋体" w:hint="eastAsia"/>
          <w:szCs w:val="20"/>
        </w:rPr>
        <w:t>对通过资格审查的合格响应人按提交响应文件时间的先后顺序磋商。</w:t>
      </w:r>
    </w:p>
    <w:p w14:paraId="392EBC29" w14:textId="77777777" w:rsidR="006B4488" w:rsidRDefault="00C925CE">
      <w:pPr>
        <w:spacing w:line="420" w:lineRule="exact"/>
        <w:ind w:firstLineChars="200" w:firstLine="420"/>
        <w:rPr>
          <w:rFonts w:cs="Arial"/>
          <w:szCs w:val="21"/>
        </w:rPr>
      </w:pPr>
      <w:r>
        <w:rPr>
          <w:rFonts w:cs="Arial"/>
          <w:szCs w:val="21"/>
        </w:rPr>
        <w:t>4</w:t>
      </w:r>
      <w:r>
        <w:rPr>
          <w:rFonts w:cs="Arial" w:hint="eastAsia"/>
          <w:szCs w:val="21"/>
        </w:rPr>
        <w:t>、磋商内容及过程</w:t>
      </w:r>
    </w:p>
    <w:p w14:paraId="50F54D95" w14:textId="77777777" w:rsidR="006B4488" w:rsidRDefault="00C925CE">
      <w:pPr>
        <w:spacing w:line="420" w:lineRule="exact"/>
        <w:ind w:firstLineChars="200" w:firstLine="420"/>
        <w:rPr>
          <w:rFonts w:cs="Arial"/>
          <w:szCs w:val="21"/>
        </w:rPr>
      </w:pPr>
      <w:r>
        <w:rPr>
          <w:rFonts w:cs="Arial" w:hint="eastAsia"/>
          <w:szCs w:val="21"/>
        </w:rPr>
        <w:t>磋商小组所有成员集中与单一响应人分别</w:t>
      </w:r>
      <w:r>
        <w:rPr>
          <w:rFonts w:ascii="宋体" w:hAnsi="宋体" w:cs="宋体" w:hint="eastAsia"/>
          <w:szCs w:val="20"/>
        </w:rPr>
        <w:t>就价格、服务、技术等认为需要磋商的内容进行磋商，</w:t>
      </w:r>
      <w:r>
        <w:rPr>
          <w:rFonts w:cs="Arial" w:hint="eastAsia"/>
          <w:szCs w:val="21"/>
        </w:rPr>
        <w:t>并给予所有参加磋商的</w:t>
      </w:r>
      <w:r>
        <w:rPr>
          <w:rFonts w:ascii="宋体" w:hAnsi="宋体" w:cs="宋体" w:hint="eastAsia"/>
          <w:szCs w:val="21"/>
        </w:rPr>
        <w:t>响应人</w:t>
      </w:r>
      <w:r>
        <w:rPr>
          <w:rFonts w:cs="Arial" w:hint="eastAsia"/>
          <w:szCs w:val="21"/>
        </w:rPr>
        <w:t>平等的磋商机会。在磋商过程中，磋商小组可以根据磋商文件和磋商情况实质性变动采购需求中的技术、服务要求以及合同草案条款，但不得变动磋商文件中的其他内容。实质性变动的内容，须经采购人代表确认。对磋商文件</w:t>
      </w:r>
      <w:proofErr w:type="gramStart"/>
      <w:r>
        <w:rPr>
          <w:rFonts w:cs="Arial" w:hint="eastAsia"/>
          <w:szCs w:val="21"/>
        </w:rPr>
        <w:t>作出</w:t>
      </w:r>
      <w:proofErr w:type="gramEnd"/>
      <w:r>
        <w:rPr>
          <w:rFonts w:cs="Arial" w:hint="eastAsia"/>
          <w:szCs w:val="21"/>
        </w:rPr>
        <w:t>的实质性变动是磋商文件的有效组成部分，磋商小组应当及时以书面形式同时通知所有参加磋商的</w:t>
      </w:r>
      <w:r>
        <w:rPr>
          <w:rFonts w:ascii="宋体" w:hAnsi="宋体" w:cs="宋体" w:hint="eastAsia"/>
          <w:szCs w:val="21"/>
        </w:rPr>
        <w:t>响应人</w:t>
      </w:r>
      <w:r>
        <w:rPr>
          <w:rFonts w:cs="Arial" w:hint="eastAsia"/>
          <w:szCs w:val="21"/>
        </w:rPr>
        <w:t>。响应人应当按照磋商文件的变动情况和磋商小组的要求重新提交响应文件，并由其法定代表人或授权代表签字或者加盖公章。由授权代表签字的，应当附法定代表人</w:t>
      </w:r>
      <w:r>
        <w:rPr>
          <w:rFonts w:cs="Arial"/>
          <w:szCs w:val="21"/>
        </w:rPr>
        <w:t>/</w:t>
      </w:r>
      <w:r>
        <w:rPr>
          <w:rFonts w:cs="Arial" w:hint="eastAsia"/>
          <w:szCs w:val="21"/>
        </w:rPr>
        <w:t>负责人授权书。磋商过程中再提供</w:t>
      </w:r>
      <w:r>
        <w:rPr>
          <w:rFonts w:cs="Arial" w:hint="eastAsia"/>
          <w:szCs w:val="21"/>
        </w:rPr>
        <w:t>1</w:t>
      </w:r>
      <w:r>
        <w:rPr>
          <w:rFonts w:cs="Arial" w:hint="eastAsia"/>
          <w:szCs w:val="21"/>
        </w:rPr>
        <w:t>－</w:t>
      </w:r>
      <w:r>
        <w:rPr>
          <w:rFonts w:cs="Arial" w:hint="eastAsia"/>
          <w:szCs w:val="21"/>
        </w:rPr>
        <w:t>2</w:t>
      </w:r>
      <w:r>
        <w:rPr>
          <w:rFonts w:cs="Arial" w:hint="eastAsia"/>
          <w:szCs w:val="21"/>
        </w:rPr>
        <w:t>次报价。</w:t>
      </w:r>
    </w:p>
    <w:p w14:paraId="6DAE1B0D" w14:textId="77777777" w:rsidR="006B4488" w:rsidRDefault="00C925CE">
      <w:pPr>
        <w:spacing w:line="420" w:lineRule="exact"/>
        <w:ind w:firstLineChars="200" w:firstLine="420"/>
        <w:rPr>
          <w:rFonts w:ascii="宋体" w:hAnsi="宋体" w:cs="Arial"/>
          <w:szCs w:val="21"/>
        </w:rPr>
      </w:pPr>
      <w:r>
        <w:rPr>
          <w:rFonts w:ascii="宋体" w:hAnsi="宋体" w:cs="Arial" w:hint="eastAsia"/>
          <w:szCs w:val="21"/>
        </w:rPr>
        <w:t>5、磋商结束后，在磋商小组进行商务技术评分时，磋商小组应当要求所有实质性响应的响应人在规定时间内提交最后报价。磋商小组认为响应人的磋商报价或者某些分项报价明</w:t>
      </w:r>
      <w:r>
        <w:rPr>
          <w:rFonts w:ascii="宋体" w:hAnsi="宋体" w:cs="Arial" w:hint="eastAsia"/>
          <w:szCs w:val="21"/>
        </w:rPr>
        <w:lastRenderedPageBreak/>
        <w:t>显不合理或者低于成本，有可能影响服务质量和不能诚信履约的，应当要求其在规定的期限内提供书面文件予以解释说明，并提交相关证明材料；响应人未能提供证明材料，或磋商小组根据响应人提交的资料，认为其报价明显不合理或者低于成本并有可能影响服务质量和不能诚信履约的，可以</w:t>
      </w:r>
      <w:r>
        <w:rPr>
          <w:rFonts w:ascii="宋体" w:hAnsi="宋体" w:cs="宋体" w:hint="eastAsia"/>
          <w:szCs w:val="21"/>
        </w:rPr>
        <w:t>判以无效响应</w:t>
      </w:r>
      <w:r>
        <w:rPr>
          <w:rFonts w:ascii="宋体" w:hAnsi="宋体" w:cs="Arial" w:hint="eastAsia"/>
          <w:szCs w:val="21"/>
        </w:rPr>
        <w:t>。</w:t>
      </w:r>
    </w:p>
    <w:p w14:paraId="4B50BE54" w14:textId="77777777" w:rsidR="006B4488" w:rsidRDefault="00C925CE">
      <w:pPr>
        <w:spacing w:line="420" w:lineRule="exact"/>
        <w:ind w:firstLineChars="200" w:firstLine="420"/>
        <w:rPr>
          <w:rFonts w:ascii="宋体" w:hAnsi="宋体" w:cs="Arial"/>
          <w:szCs w:val="21"/>
        </w:rPr>
      </w:pPr>
      <w:r>
        <w:rPr>
          <w:rFonts w:ascii="宋体" w:hAnsi="宋体" w:cs="Arial" w:hint="eastAsia"/>
          <w:szCs w:val="21"/>
        </w:rPr>
        <w:t>6、磋商小组按《评标办法和标准》规定推荐成交候选人，资格复审后确定成交人，同时起草评标报告。</w:t>
      </w:r>
    </w:p>
    <w:p w14:paraId="73A2790D" w14:textId="77777777" w:rsidR="006B4488" w:rsidRDefault="00C925CE">
      <w:pPr>
        <w:spacing w:line="420" w:lineRule="exact"/>
        <w:ind w:firstLineChars="200" w:firstLine="480"/>
        <w:rPr>
          <w:rFonts w:ascii="宋体" w:hAnsi="宋体"/>
          <w:b/>
          <w:sz w:val="24"/>
        </w:rPr>
      </w:pPr>
      <w:r>
        <w:rPr>
          <w:rFonts w:ascii="宋体" w:hAnsi="宋体" w:hint="eastAsia"/>
          <w:sz w:val="24"/>
        </w:rPr>
        <w:t>（三）</w:t>
      </w:r>
      <w:r>
        <w:rPr>
          <w:rFonts w:ascii="宋体" w:hAnsi="宋体" w:hint="eastAsia"/>
          <w:b/>
          <w:sz w:val="24"/>
        </w:rPr>
        <w:t>澄清问题的形式</w:t>
      </w:r>
    </w:p>
    <w:p w14:paraId="3B0ACE13" w14:textId="77777777" w:rsidR="006B4488" w:rsidRDefault="00C925CE">
      <w:pPr>
        <w:snapToGrid w:val="0"/>
        <w:spacing w:line="420" w:lineRule="exact"/>
        <w:ind w:left="228" w:firstLineChars="200" w:firstLine="420"/>
        <w:rPr>
          <w:rFonts w:ascii="宋体" w:hAnsi="宋体"/>
        </w:rPr>
      </w:pPr>
      <w:r>
        <w:rPr>
          <w:rFonts w:ascii="宋体" w:hAnsi="宋体" w:hint="eastAsia"/>
        </w:rPr>
        <w:t>对响应文件中含义不明确、同类问题表述不一致或者有明显文字和计算错误的内容，磋商小组可要求响应方</w:t>
      </w:r>
      <w:proofErr w:type="gramStart"/>
      <w:r>
        <w:rPr>
          <w:rFonts w:ascii="宋体" w:hAnsi="宋体" w:hint="eastAsia"/>
        </w:rPr>
        <w:t>作出</w:t>
      </w:r>
      <w:proofErr w:type="gramEnd"/>
      <w:r>
        <w:rPr>
          <w:rFonts w:ascii="宋体" w:hAnsi="宋体" w:hint="eastAsia"/>
        </w:rPr>
        <w:t>必要的澄清、说明或者纠正。响应方的澄清、说明或者补正应当采用书面形式，由其授权代表签字或盖章确认，并不得超出响应文件的范围或者改变响应文件的实质性内容。</w:t>
      </w:r>
    </w:p>
    <w:p w14:paraId="28908D8A" w14:textId="77777777" w:rsidR="006B4488" w:rsidRDefault="00C925CE">
      <w:pPr>
        <w:pStyle w:val="ad"/>
        <w:snapToGrid w:val="0"/>
        <w:spacing w:before="156" w:line="420" w:lineRule="exact"/>
        <w:ind w:leftChars="228" w:left="719" w:hangingChars="100" w:hanging="240"/>
        <w:rPr>
          <w:rFonts w:hAnsi="宋体"/>
          <w:b/>
        </w:rPr>
      </w:pPr>
      <w:r>
        <w:rPr>
          <w:rFonts w:hAnsi="宋体" w:hint="eastAsia"/>
        </w:rPr>
        <w:t>（四）</w:t>
      </w:r>
      <w:r>
        <w:rPr>
          <w:rFonts w:hAnsi="宋体" w:hint="eastAsia"/>
          <w:b/>
        </w:rPr>
        <w:t>错误修正</w:t>
      </w:r>
    </w:p>
    <w:p w14:paraId="4C92AA6B" w14:textId="77777777" w:rsidR="006B4488" w:rsidRDefault="00C925CE">
      <w:pPr>
        <w:pStyle w:val="ad"/>
        <w:snapToGrid w:val="0"/>
        <w:spacing w:beforeLines="0" w:after="156" w:line="420" w:lineRule="exact"/>
        <w:ind w:leftChars="228" w:left="689" w:hangingChars="100" w:hanging="210"/>
        <w:rPr>
          <w:sz w:val="21"/>
        </w:rPr>
      </w:pPr>
      <w:r>
        <w:rPr>
          <w:rFonts w:hint="eastAsia"/>
          <w:sz w:val="21"/>
        </w:rPr>
        <w:t>投标文件如果出现计算或表达上的错误，修正错误的原则如下：</w:t>
      </w:r>
    </w:p>
    <w:p w14:paraId="31A0A90F" w14:textId="77777777" w:rsidR="006B4488" w:rsidRDefault="00C925CE">
      <w:pPr>
        <w:pStyle w:val="ad"/>
        <w:snapToGrid w:val="0"/>
        <w:spacing w:before="156" w:line="420" w:lineRule="exact"/>
        <w:ind w:left="0" w:right="0"/>
        <w:rPr>
          <w:sz w:val="21"/>
        </w:rPr>
      </w:pPr>
      <w:r>
        <w:rPr>
          <w:rFonts w:hint="eastAsia"/>
          <w:sz w:val="21"/>
        </w:rPr>
        <w:t xml:space="preserve">    （1）投标文件中开标一览表（报价表）内容与投标文件中相应内容不一致的，以开标一览表（报价表）为准；</w:t>
      </w:r>
    </w:p>
    <w:p w14:paraId="7B826449" w14:textId="77777777" w:rsidR="006B4488" w:rsidRDefault="00C925CE">
      <w:pPr>
        <w:pStyle w:val="ad"/>
        <w:snapToGrid w:val="0"/>
        <w:spacing w:before="156" w:line="420" w:lineRule="exact"/>
        <w:ind w:left="0" w:right="0"/>
        <w:rPr>
          <w:sz w:val="21"/>
        </w:rPr>
      </w:pPr>
      <w:r>
        <w:rPr>
          <w:rFonts w:hint="eastAsia"/>
          <w:sz w:val="21"/>
        </w:rPr>
        <w:t xml:space="preserve">　　（2）大写金额和小写金额不一致的，以大写金额为准；</w:t>
      </w:r>
    </w:p>
    <w:p w14:paraId="544E3B6E" w14:textId="77777777" w:rsidR="006B4488" w:rsidRDefault="00C925CE">
      <w:pPr>
        <w:pStyle w:val="ad"/>
        <w:snapToGrid w:val="0"/>
        <w:spacing w:before="156" w:line="420" w:lineRule="exact"/>
        <w:ind w:left="0" w:right="0"/>
        <w:rPr>
          <w:sz w:val="21"/>
        </w:rPr>
      </w:pPr>
      <w:r>
        <w:rPr>
          <w:rFonts w:hint="eastAsia"/>
          <w:sz w:val="21"/>
        </w:rPr>
        <w:t xml:space="preserve">　　（3）单价金额小数点或者百分比有明显错位的，以开标一览表的总价为准，并修改单价；</w:t>
      </w:r>
    </w:p>
    <w:p w14:paraId="584ACEFD" w14:textId="77777777" w:rsidR="006B4488" w:rsidRDefault="00C925CE">
      <w:pPr>
        <w:pStyle w:val="ad"/>
        <w:snapToGrid w:val="0"/>
        <w:spacing w:before="156" w:line="420" w:lineRule="exact"/>
        <w:ind w:left="0" w:right="0"/>
        <w:rPr>
          <w:sz w:val="21"/>
        </w:rPr>
      </w:pPr>
      <w:r>
        <w:rPr>
          <w:rFonts w:hint="eastAsia"/>
          <w:sz w:val="21"/>
        </w:rPr>
        <w:t xml:space="preserve">　　（4）总价金额与按单价汇总金额不一致的，以单价金额计算结果为准。</w:t>
      </w:r>
    </w:p>
    <w:p w14:paraId="48F3AC8E" w14:textId="77777777" w:rsidR="006B4488" w:rsidRDefault="00C925CE">
      <w:pPr>
        <w:pStyle w:val="ad"/>
        <w:snapToGrid w:val="0"/>
        <w:spacing w:before="156" w:line="420" w:lineRule="exact"/>
        <w:ind w:left="0" w:right="0"/>
        <w:rPr>
          <w:rFonts w:hAnsi="宋体"/>
          <w:b/>
          <w:sz w:val="21"/>
        </w:rPr>
      </w:pPr>
      <w:r>
        <w:rPr>
          <w:rFonts w:hint="eastAsia"/>
          <w:sz w:val="21"/>
        </w:rPr>
        <w:t xml:space="preserve">　　同时出现两种以上不一致的，按照前款规定的顺序修正。</w:t>
      </w:r>
      <w:r>
        <w:rPr>
          <w:rFonts w:hAnsi="宋体" w:hint="eastAsia"/>
          <w:b/>
          <w:sz w:val="21"/>
        </w:rPr>
        <w:t>按上述修正错误的原则及方法调整或修正投标文件的投标报价，投标人同意并签字确认后，调整后的投标报价对投标人具有约束作用。如果投标人不接受修正后的报价，则其投标将作为无效投标处理。</w:t>
      </w:r>
    </w:p>
    <w:p w14:paraId="472FABF6" w14:textId="77777777" w:rsidR="006B4488" w:rsidRDefault="00C925CE">
      <w:pPr>
        <w:pStyle w:val="ad"/>
        <w:snapToGrid w:val="0"/>
        <w:spacing w:before="156" w:line="420" w:lineRule="exact"/>
        <w:ind w:left="228" w:right="0" w:firstLineChars="200" w:firstLine="422"/>
        <w:rPr>
          <w:rFonts w:hAnsi="宋体"/>
          <w:b/>
          <w:sz w:val="21"/>
        </w:rPr>
      </w:pPr>
      <w:r>
        <w:rPr>
          <w:rFonts w:hAnsi="宋体" w:hint="eastAsia"/>
          <w:b/>
          <w:sz w:val="21"/>
        </w:rPr>
        <w:t xml:space="preserve"> 当评标委员会按照上述原则修正错误，发现其错误达到或超过投标报价的0.5%时，将认定其投标文件质量较差，其错误不予修正，作无效标处理。</w:t>
      </w:r>
    </w:p>
    <w:p w14:paraId="0AE4D72F" w14:textId="77777777" w:rsidR="006B4488" w:rsidRDefault="00C925CE">
      <w:pPr>
        <w:pStyle w:val="ad"/>
        <w:tabs>
          <w:tab w:val="left" w:pos="630"/>
        </w:tabs>
        <w:snapToGrid w:val="0"/>
        <w:spacing w:before="156" w:line="420" w:lineRule="exact"/>
        <w:ind w:left="228" w:right="0" w:firstLineChars="196" w:firstLine="472"/>
        <w:rPr>
          <w:rFonts w:hAnsi="宋体"/>
          <w:b/>
        </w:rPr>
      </w:pPr>
      <w:r>
        <w:rPr>
          <w:rFonts w:hAnsi="宋体" w:hint="eastAsia"/>
          <w:b/>
        </w:rPr>
        <w:t>（五）评标原则和评标办法</w:t>
      </w:r>
    </w:p>
    <w:p w14:paraId="081FDF40" w14:textId="77777777" w:rsidR="006B4488" w:rsidRDefault="00C925CE">
      <w:pPr>
        <w:pStyle w:val="ad"/>
        <w:snapToGrid w:val="0"/>
        <w:spacing w:before="156" w:line="420" w:lineRule="exact"/>
        <w:ind w:left="228" w:right="0" w:firstLineChars="200" w:firstLine="420"/>
        <w:rPr>
          <w:rFonts w:hAnsi="宋体"/>
          <w:sz w:val="21"/>
        </w:rPr>
      </w:pPr>
      <w:r>
        <w:rPr>
          <w:rFonts w:hAnsi="宋体" w:hint="eastAsia"/>
          <w:sz w:val="21"/>
        </w:rPr>
        <w:t>1.评标原则。磋商小组必须公平、公正、客观，不带任何倾向性和启发性；不得向外界透露任何与评标有关的内容；任何单位和个人不得干扰、影响评标的正常进行；磋商小组及有关工作人员不得私下与响应方接触。</w:t>
      </w:r>
    </w:p>
    <w:p w14:paraId="49C43E11" w14:textId="77777777" w:rsidR="006B4488" w:rsidRDefault="00C925CE">
      <w:pPr>
        <w:pStyle w:val="ad"/>
        <w:snapToGrid w:val="0"/>
        <w:spacing w:before="156" w:line="420" w:lineRule="exact"/>
        <w:ind w:left="228" w:right="0" w:firstLineChars="200" w:firstLine="420"/>
        <w:rPr>
          <w:rFonts w:hAnsi="宋体"/>
          <w:sz w:val="21"/>
        </w:rPr>
      </w:pPr>
      <w:r>
        <w:rPr>
          <w:rFonts w:hAnsi="宋体" w:hint="eastAsia"/>
          <w:sz w:val="21"/>
        </w:rPr>
        <w:t>2.评标办法。本项目评标办法是综合评分法，具体评标内容及评分标准等详见《第</w:t>
      </w:r>
      <w:r>
        <w:rPr>
          <w:rFonts w:hAnsi="宋体" w:hint="eastAsia"/>
          <w:sz w:val="21"/>
        </w:rPr>
        <w:lastRenderedPageBreak/>
        <w:t>四章：评标办法及评分标准》。</w:t>
      </w:r>
    </w:p>
    <w:p w14:paraId="088DE546" w14:textId="77777777" w:rsidR="006B4488" w:rsidRDefault="00C925CE" w:rsidP="00752080">
      <w:pPr>
        <w:pStyle w:val="ad"/>
        <w:snapToGrid w:val="0"/>
        <w:spacing w:before="156" w:line="420" w:lineRule="exact"/>
        <w:ind w:left="228" w:right="0" w:firstLineChars="200" w:firstLine="420"/>
        <w:rPr>
          <w:rFonts w:hAnsi="宋体"/>
          <w:b/>
          <w:bCs/>
          <w:sz w:val="21"/>
        </w:rPr>
      </w:pPr>
      <w:r w:rsidRPr="00752080">
        <w:rPr>
          <w:rFonts w:hAnsi="宋体" w:hint="eastAsia"/>
          <w:sz w:val="21"/>
        </w:rPr>
        <w:t>3.根据（财库〔2014〕214号）文件规定：采用竞争性磋商采购方式采购的政府购买服务项目（含政府和社会资本合作项目），在采购过程中符合要求的供应商（社会资本）只有2家的，竞争性磋商采购活动可以继续进行。</w:t>
      </w:r>
    </w:p>
    <w:p w14:paraId="46A172C4" w14:textId="77777777" w:rsidR="006B4488" w:rsidRDefault="00C925CE">
      <w:pPr>
        <w:pStyle w:val="ad"/>
        <w:snapToGrid w:val="0"/>
        <w:spacing w:before="156" w:line="420" w:lineRule="exact"/>
        <w:ind w:left="228" w:right="0" w:firstLineChars="196" w:firstLine="472"/>
        <w:rPr>
          <w:rFonts w:hAnsi="宋体"/>
          <w:b/>
        </w:rPr>
      </w:pPr>
      <w:r>
        <w:rPr>
          <w:rFonts w:hAnsi="宋体" w:hint="eastAsia"/>
          <w:b/>
        </w:rPr>
        <w:t>（六）评标过程的监控</w:t>
      </w:r>
    </w:p>
    <w:p w14:paraId="3ABC95DB" w14:textId="77777777" w:rsidR="006B4488" w:rsidRDefault="00C925CE">
      <w:pPr>
        <w:pStyle w:val="ad"/>
        <w:snapToGrid w:val="0"/>
        <w:spacing w:before="156" w:line="420" w:lineRule="exact"/>
        <w:ind w:left="228" w:right="0" w:firstLineChars="200" w:firstLine="420"/>
        <w:rPr>
          <w:rFonts w:hAnsi="宋体"/>
          <w:sz w:val="21"/>
        </w:rPr>
      </w:pPr>
      <w:r>
        <w:rPr>
          <w:rFonts w:hAnsi="宋体" w:hint="eastAsia"/>
          <w:sz w:val="21"/>
        </w:rPr>
        <w:t>本项目评标过程实行全程录音、录像监控，响应方在评标过程中所进行的试图影响评标结果的不公正活动，可能导致其投标被拒绝。</w:t>
      </w:r>
    </w:p>
    <w:p w14:paraId="6FCDC56D" w14:textId="77777777" w:rsidR="006B4488" w:rsidRDefault="00C925CE">
      <w:pPr>
        <w:pStyle w:val="ad"/>
        <w:snapToGrid w:val="0"/>
        <w:spacing w:before="156" w:line="360" w:lineRule="auto"/>
        <w:ind w:left="0" w:right="0" w:firstLineChars="1389" w:firstLine="3904"/>
        <w:outlineLvl w:val="1"/>
        <w:rPr>
          <w:rFonts w:hAnsi="宋体"/>
          <w:b/>
          <w:sz w:val="28"/>
        </w:rPr>
      </w:pPr>
      <w:r>
        <w:rPr>
          <w:rFonts w:hAnsi="宋体" w:hint="eastAsia"/>
          <w:b/>
          <w:sz w:val="28"/>
        </w:rPr>
        <w:t>六、定标</w:t>
      </w:r>
    </w:p>
    <w:p w14:paraId="441BE2C1" w14:textId="77777777" w:rsidR="006B4488" w:rsidRDefault="00C925CE">
      <w:pPr>
        <w:pStyle w:val="ad"/>
        <w:snapToGrid w:val="0"/>
        <w:spacing w:before="156" w:line="360" w:lineRule="auto"/>
        <w:ind w:left="0" w:right="0"/>
        <w:rPr>
          <w:rFonts w:hAnsi="宋体"/>
          <w:b/>
        </w:rPr>
      </w:pPr>
      <w:r>
        <w:rPr>
          <w:rFonts w:hAnsi="宋体" w:hint="eastAsia"/>
          <w:b/>
        </w:rPr>
        <w:t xml:space="preserve">（一）确定中标人。 </w:t>
      </w:r>
    </w:p>
    <w:p w14:paraId="7CD6DF33" w14:textId="77777777" w:rsidR="006B4488" w:rsidRDefault="00752080" w:rsidP="00752080">
      <w:pPr>
        <w:pStyle w:val="ad"/>
        <w:snapToGrid w:val="0"/>
        <w:spacing w:before="156" w:line="360" w:lineRule="auto"/>
        <w:ind w:left="0" w:right="0" w:firstLineChars="200" w:firstLine="420"/>
        <w:rPr>
          <w:rFonts w:hAnsi="宋体"/>
          <w:b/>
          <w:sz w:val="21"/>
        </w:rPr>
      </w:pPr>
      <w:r>
        <w:rPr>
          <w:rFonts w:hAnsi="宋体" w:hint="eastAsia"/>
          <w:sz w:val="21"/>
        </w:rPr>
        <w:t>1.</w:t>
      </w:r>
      <w:r w:rsidR="00C925CE">
        <w:rPr>
          <w:rFonts w:hAnsi="宋体" w:hint="eastAsia"/>
          <w:sz w:val="21"/>
        </w:rPr>
        <w:t>推荐候选中标人1名，备选中标人1名。</w:t>
      </w:r>
    </w:p>
    <w:p w14:paraId="5A3DA69B" w14:textId="77777777" w:rsidR="006B4488" w:rsidRDefault="00C925CE">
      <w:pPr>
        <w:snapToGrid w:val="0"/>
        <w:spacing w:line="360" w:lineRule="auto"/>
        <w:ind w:firstLineChars="200" w:firstLine="420"/>
        <w:rPr>
          <w:rFonts w:ascii="宋体" w:hAnsi="宋体"/>
        </w:rPr>
      </w:pPr>
      <w:r>
        <w:rPr>
          <w:rFonts w:ascii="宋体" w:hAnsi="宋体" w:hint="eastAsia"/>
        </w:rPr>
        <w:t>2.采购代理机构在评标结束后在发布招标公告的网站上对评标结果进行公示。</w:t>
      </w:r>
    </w:p>
    <w:p w14:paraId="0A2D648D" w14:textId="77777777" w:rsidR="006B4488" w:rsidRDefault="00C925CE">
      <w:pPr>
        <w:snapToGrid w:val="0"/>
        <w:spacing w:line="360" w:lineRule="auto"/>
        <w:ind w:firstLineChars="200" w:firstLine="420"/>
        <w:rPr>
          <w:rFonts w:ascii="宋体" w:hAnsi="宋体"/>
          <w:spacing w:val="-10"/>
        </w:rPr>
      </w:pPr>
      <w:r>
        <w:rPr>
          <w:rFonts w:ascii="宋体" w:hAnsi="宋体" w:hint="eastAsia"/>
        </w:rPr>
        <w:t>3.响应方</w:t>
      </w:r>
      <w:r>
        <w:rPr>
          <w:rFonts w:ascii="宋体" w:hAnsi="宋体" w:hint="eastAsia"/>
          <w:spacing w:val="-10"/>
        </w:rPr>
        <w:t>对评标结果无异议的，招标方应在收到评标报告后5个工作日内对评标结果进行确认。如有响应方对评标结果提出质疑的，招标方可在质疑处理完毕后确定中标人。</w:t>
      </w:r>
    </w:p>
    <w:p w14:paraId="0A771957" w14:textId="77777777" w:rsidR="006B4488" w:rsidRDefault="00C925CE">
      <w:pPr>
        <w:snapToGrid w:val="0"/>
        <w:spacing w:line="360" w:lineRule="auto"/>
        <w:ind w:firstLineChars="200" w:firstLine="420"/>
        <w:rPr>
          <w:rFonts w:ascii="宋体" w:hAnsi="宋体"/>
        </w:rPr>
      </w:pPr>
      <w:r>
        <w:rPr>
          <w:rFonts w:ascii="宋体" w:hAnsi="宋体" w:hint="eastAsia"/>
        </w:rPr>
        <w:t>4.招标方依法确定中标人后2个工作日内，采购代理机构以书面形式发出《中标通知书》,并同时在相关网站上发布中标公告。</w:t>
      </w:r>
    </w:p>
    <w:p w14:paraId="1613E737" w14:textId="77777777" w:rsidR="006B4488" w:rsidRDefault="00C925CE">
      <w:pPr>
        <w:pStyle w:val="ad"/>
        <w:snapToGrid w:val="0"/>
        <w:spacing w:before="156" w:line="360" w:lineRule="auto"/>
        <w:ind w:left="0" w:right="0" w:firstLineChars="198" w:firstLine="416"/>
        <w:rPr>
          <w:rFonts w:hAnsi="宋体"/>
          <w:sz w:val="21"/>
        </w:rPr>
      </w:pPr>
      <w:r>
        <w:rPr>
          <w:rFonts w:hAnsi="宋体" w:hint="eastAsia"/>
          <w:sz w:val="21"/>
        </w:rPr>
        <w:t>（二）中标人因自身原因放弃中标成交或因不可抗力不能履行合同的；经质疑，采购代理机构审查</w:t>
      </w:r>
      <w:proofErr w:type="gramStart"/>
      <w:r>
        <w:rPr>
          <w:rFonts w:hAnsi="宋体" w:hint="eastAsia"/>
          <w:sz w:val="21"/>
        </w:rPr>
        <w:t>确认因</w:t>
      </w:r>
      <w:proofErr w:type="gramEnd"/>
      <w:r>
        <w:rPr>
          <w:rFonts w:hAnsi="宋体" w:hint="eastAsia"/>
          <w:sz w:val="21"/>
        </w:rPr>
        <w:t>中标人在本次采购活动中存在违法违规行为或其他原因使质疑成立的；招标方可以与排位在中标人之后第一位的中标候选人签订政府采购合同，以此类推。</w:t>
      </w:r>
    </w:p>
    <w:p w14:paraId="1499DCD5" w14:textId="77777777" w:rsidR="006B4488" w:rsidRDefault="006B4488">
      <w:pPr>
        <w:pStyle w:val="ad"/>
        <w:snapToGrid w:val="0"/>
        <w:spacing w:before="156" w:line="360" w:lineRule="auto"/>
        <w:ind w:left="0" w:right="0" w:firstLineChars="1190" w:firstLine="3345"/>
        <w:outlineLvl w:val="1"/>
        <w:rPr>
          <w:rFonts w:hAnsi="宋体"/>
          <w:b/>
          <w:sz w:val="28"/>
        </w:rPr>
      </w:pPr>
    </w:p>
    <w:p w14:paraId="6DB9A587" w14:textId="77777777" w:rsidR="006B4488" w:rsidRDefault="00C925CE">
      <w:pPr>
        <w:pStyle w:val="ad"/>
        <w:snapToGrid w:val="0"/>
        <w:spacing w:before="156" w:line="360" w:lineRule="auto"/>
        <w:ind w:left="0" w:right="0" w:firstLineChars="1190" w:firstLine="3345"/>
        <w:outlineLvl w:val="1"/>
        <w:rPr>
          <w:rFonts w:hAnsi="宋体"/>
          <w:b/>
          <w:sz w:val="28"/>
        </w:rPr>
      </w:pPr>
      <w:r>
        <w:rPr>
          <w:rFonts w:hAnsi="宋体" w:hint="eastAsia"/>
          <w:b/>
          <w:sz w:val="28"/>
        </w:rPr>
        <w:t>七、合同授予</w:t>
      </w:r>
    </w:p>
    <w:p w14:paraId="06101732" w14:textId="77777777" w:rsidR="006B4488" w:rsidRDefault="00C925CE">
      <w:pPr>
        <w:widowControl/>
        <w:numPr>
          <w:ilvl w:val="0"/>
          <w:numId w:val="9"/>
        </w:numPr>
        <w:overflowPunct w:val="0"/>
        <w:autoSpaceDE w:val="0"/>
        <w:autoSpaceDN w:val="0"/>
        <w:adjustRightInd w:val="0"/>
        <w:snapToGrid w:val="0"/>
        <w:spacing w:line="360" w:lineRule="auto"/>
        <w:textAlignment w:val="baseline"/>
        <w:rPr>
          <w:rFonts w:ascii="宋体" w:hAnsi="宋体"/>
          <w:b/>
          <w:sz w:val="24"/>
        </w:rPr>
      </w:pPr>
      <w:r>
        <w:rPr>
          <w:rFonts w:ascii="宋体" w:hAnsi="宋体" w:hint="eastAsia"/>
          <w:b/>
          <w:sz w:val="24"/>
        </w:rPr>
        <w:t>签订合同</w:t>
      </w:r>
    </w:p>
    <w:p w14:paraId="3256830D" w14:textId="77777777" w:rsidR="006B4488" w:rsidRDefault="00C925CE">
      <w:pPr>
        <w:snapToGrid w:val="0"/>
        <w:spacing w:line="360" w:lineRule="auto"/>
        <w:ind w:firstLineChars="300" w:firstLine="630"/>
        <w:rPr>
          <w:rFonts w:ascii="宋体" w:hAnsi="宋体"/>
        </w:rPr>
      </w:pPr>
      <w:r>
        <w:rPr>
          <w:rFonts w:ascii="宋体" w:hAnsi="宋体" w:hint="eastAsia"/>
        </w:rPr>
        <w:t>1.招标方与中标人应当在《中标通知书》发出之日起30日内签订政府采购合同。同时，采购代理机构对合同内容进行审查，如发现与采购结果和投标承诺内容不一致的，应予以纠正。</w:t>
      </w:r>
    </w:p>
    <w:p w14:paraId="3BEE51CE" w14:textId="77777777" w:rsidR="006B4488" w:rsidRDefault="00C925CE">
      <w:pPr>
        <w:snapToGrid w:val="0"/>
        <w:spacing w:line="360" w:lineRule="auto"/>
        <w:ind w:firstLineChars="200" w:firstLine="420"/>
        <w:rPr>
          <w:rFonts w:ascii="宋体" w:hAnsi="宋体"/>
        </w:rPr>
      </w:pPr>
      <w:r>
        <w:rPr>
          <w:rFonts w:ascii="宋体" w:hAnsi="宋体" w:hint="eastAsia"/>
        </w:rPr>
        <w:t>2.中标人拖延、拒签合同的,将被取消中标资格。</w:t>
      </w:r>
    </w:p>
    <w:p w14:paraId="40C51BA3" w14:textId="77777777" w:rsidR="00C33770" w:rsidRDefault="00C33770" w:rsidP="00752080">
      <w:pPr>
        <w:pStyle w:val="ad"/>
        <w:snapToGrid w:val="0"/>
        <w:spacing w:before="156" w:line="360" w:lineRule="auto"/>
        <w:ind w:left="0" w:right="0"/>
        <w:rPr>
          <w:rFonts w:ascii="黑体" w:eastAsia="黑体" w:hAnsi="宋体" w:hint="eastAsia"/>
          <w:sz w:val="30"/>
        </w:rPr>
      </w:pPr>
    </w:p>
    <w:p w14:paraId="5ACCEA67" w14:textId="77777777" w:rsidR="007542D1" w:rsidRDefault="007542D1" w:rsidP="00752080">
      <w:pPr>
        <w:pStyle w:val="ad"/>
        <w:snapToGrid w:val="0"/>
        <w:spacing w:before="156" w:line="360" w:lineRule="auto"/>
        <w:ind w:left="0" w:right="0"/>
        <w:rPr>
          <w:rFonts w:ascii="黑体" w:eastAsia="黑体" w:hAnsi="宋体"/>
          <w:sz w:val="30"/>
        </w:rPr>
      </w:pPr>
    </w:p>
    <w:p w14:paraId="64C200D9" w14:textId="77777777" w:rsidR="006B4488" w:rsidRDefault="00C925CE">
      <w:pPr>
        <w:pStyle w:val="ad"/>
        <w:snapToGrid w:val="0"/>
        <w:spacing w:before="156" w:line="360" w:lineRule="auto"/>
        <w:ind w:left="0" w:right="0"/>
        <w:jc w:val="center"/>
        <w:rPr>
          <w:rFonts w:ascii="黑体" w:eastAsia="黑体" w:hAnsi="宋体"/>
          <w:sz w:val="30"/>
        </w:rPr>
      </w:pPr>
      <w:r>
        <w:rPr>
          <w:rFonts w:ascii="黑体" w:eastAsia="黑体" w:hAnsi="宋体" w:hint="eastAsia"/>
          <w:sz w:val="30"/>
        </w:rPr>
        <w:lastRenderedPageBreak/>
        <w:t>第四章  评标办法及评分标准</w:t>
      </w:r>
    </w:p>
    <w:p w14:paraId="01A76D5C" w14:textId="77777777" w:rsidR="006B4488" w:rsidRDefault="00C925CE">
      <w:pPr>
        <w:pStyle w:val="ad"/>
        <w:adjustRightInd w:val="0"/>
        <w:snapToGrid w:val="0"/>
        <w:spacing w:before="156" w:line="360" w:lineRule="auto"/>
        <w:outlineLvl w:val="0"/>
        <w:rPr>
          <w:rFonts w:hAnsi="宋体"/>
          <w:b/>
          <w:sz w:val="21"/>
          <w:szCs w:val="21"/>
        </w:rPr>
      </w:pPr>
      <w:r>
        <w:rPr>
          <w:rFonts w:hAnsi="宋体"/>
          <w:b/>
          <w:sz w:val="21"/>
          <w:szCs w:val="21"/>
        </w:rPr>
        <w:t>1、总则</w:t>
      </w:r>
    </w:p>
    <w:p w14:paraId="0F1B24D0" w14:textId="77777777" w:rsidR="006B4488" w:rsidRDefault="00C925CE">
      <w:pPr>
        <w:spacing w:line="360" w:lineRule="auto"/>
        <w:ind w:firstLine="420"/>
        <w:rPr>
          <w:rFonts w:ascii="宋体" w:hAnsi="宋体"/>
        </w:rPr>
      </w:pPr>
      <w:r>
        <w:rPr>
          <w:rFonts w:ascii="宋体" w:hAnsi="宋体"/>
        </w:rPr>
        <w:t>1.1本磋商办法遵照有关规定，并结合本项目的具体情况制定。采购人将查验在响应文件递交截止时间前递交了响应文件的供应商授权代表的身份证、法定代表人授权书。</w:t>
      </w:r>
    </w:p>
    <w:p w14:paraId="1F5FF07F" w14:textId="77777777" w:rsidR="006B4488" w:rsidRDefault="00C925CE">
      <w:pPr>
        <w:spacing w:line="360" w:lineRule="auto"/>
        <w:ind w:firstLine="420"/>
        <w:rPr>
          <w:rFonts w:ascii="宋体" w:hAnsi="宋体"/>
          <w:kern w:val="0"/>
        </w:rPr>
      </w:pPr>
      <w:r>
        <w:rPr>
          <w:rFonts w:ascii="宋体" w:hAnsi="宋体"/>
          <w:kern w:val="0"/>
        </w:rPr>
        <w:t>1.2磋商工作遵循公开、公正、公平、科学、择优的原则，磋商小组成员将本着认真、公正、诚实、廉洁的精神，进行评审工作，择优推荐成交候选人。在磋商期间，磋商小组及相关工作人员必须严格遵守保密规定，不得泄露评审的有关情况。</w:t>
      </w:r>
    </w:p>
    <w:p w14:paraId="3E99E834" w14:textId="77777777" w:rsidR="006B4488" w:rsidRDefault="00C925CE">
      <w:pPr>
        <w:spacing w:line="360" w:lineRule="auto"/>
        <w:ind w:firstLine="420"/>
        <w:rPr>
          <w:rFonts w:ascii="宋体" w:hAnsi="宋体"/>
        </w:rPr>
      </w:pPr>
      <w:r>
        <w:rPr>
          <w:rFonts w:ascii="宋体" w:hAnsi="宋体"/>
        </w:rPr>
        <w:t>1.3对未成交供应商，磋商小组不作任何落选解释。</w:t>
      </w:r>
      <w:bookmarkStart w:id="8" w:name="_Toc516325979"/>
      <w:bookmarkStart w:id="9" w:name="_Toc495582132"/>
    </w:p>
    <w:p w14:paraId="316DED98" w14:textId="77777777" w:rsidR="006B4488" w:rsidRDefault="00C925CE">
      <w:pPr>
        <w:pStyle w:val="ad"/>
        <w:adjustRightInd w:val="0"/>
        <w:snapToGrid w:val="0"/>
        <w:spacing w:before="156" w:line="360" w:lineRule="auto"/>
        <w:outlineLvl w:val="0"/>
        <w:rPr>
          <w:rFonts w:hAnsi="宋体"/>
          <w:b/>
          <w:sz w:val="21"/>
          <w:szCs w:val="21"/>
        </w:rPr>
      </w:pPr>
      <w:r>
        <w:rPr>
          <w:rFonts w:hAnsi="宋体"/>
          <w:b/>
          <w:sz w:val="21"/>
          <w:szCs w:val="21"/>
        </w:rPr>
        <w:t>2、评审组织</w:t>
      </w:r>
      <w:bookmarkEnd w:id="8"/>
      <w:bookmarkEnd w:id="9"/>
    </w:p>
    <w:p w14:paraId="6140A227" w14:textId="77777777" w:rsidR="006B4488" w:rsidRDefault="00C925CE">
      <w:pPr>
        <w:spacing w:line="360" w:lineRule="auto"/>
        <w:ind w:firstLine="420"/>
        <w:rPr>
          <w:rFonts w:ascii="宋体" w:hAnsi="宋体"/>
        </w:rPr>
      </w:pPr>
      <w:r>
        <w:rPr>
          <w:rFonts w:ascii="宋体" w:hAnsi="宋体"/>
        </w:rPr>
        <w:t>评审工作由采购人和采购代理机构依法组建的磋商小组负责。磋商小组由采购人代表和评审专家共3人以上单数组成，其中评审专家人数不得</w:t>
      </w:r>
      <w:proofErr w:type="gramStart"/>
      <w:r>
        <w:rPr>
          <w:rFonts w:ascii="宋体" w:hAnsi="宋体"/>
        </w:rPr>
        <w:t>少于磋商</w:t>
      </w:r>
      <w:proofErr w:type="gramEnd"/>
      <w:r>
        <w:rPr>
          <w:rFonts w:ascii="宋体" w:hAnsi="宋体"/>
        </w:rPr>
        <w:t>小组成员总数的2/3。采购人代表不得以评审专家身份参加本部门或本单位采购项目的评审。采购代理机构人员不得参加本机构代理的采购项目的评审。</w:t>
      </w:r>
    </w:p>
    <w:p w14:paraId="0799AC61" w14:textId="77777777" w:rsidR="006B4488" w:rsidRDefault="00C925CE">
      <w:pPr>
        <w:spacing w:line="360" w:lineRule="auto"/>
        <w:ind w:firstLine="420"/>
        <w:rPr>
          <w:rFonts w:ascii="宋体" w:hAnsi="宋体"/>
        </w:rPr>
      </w:pPr>
      <w:r>
        <w:rPr>
          <w:rFonts w:ascii="宋体" w:hAnsi="宋体"/>
        </w:rPr>
        <w:t>评审负责对响应文件进行审查、质询、评审和比较等。磋商小组负责审标、询标、评审等工作，并向采购人提出评审意见和评审报告。</w:t>
      </w:r>
    </w:p>
    <w:p w14:paraId="2D76C288" w14:textId="77777777" w:rsidR="006B4488" w:rsidRDefault="00C925CE">
      <w:pPr>
        <w:pStyle w:val="ad"/>
        <w:numPr>
          <w:ilvl w:val="0"/>
          <w:numId w:val="10"/>
        </w:numPr>
        <w:adjustRightInd w:val="0"/>
        <w:snapToGrid w:val="0"/>
        <w:spacing w:before="156" w:line="360" w:lineRule="auto"/>
        <w:outlineLvl w:val="0"/>
        <w:rPr>
          <w:rFonts w:hAnsi="宋体"/>
          <w:b/>
          <w:sz w:val="21"/>
          <w:szCs w:val="21"/>
        </w:rPr>
      </w:pPr>
      <w:r>
        <w:rPr>
          <w:rFonts w:hAnsi="宋体"/>
          <w:b/>
          <w:sz w:val="21"/>
          <w:szCs w:val="21"/>
        </w:rPr>
        <w:t>评审程序</w:t>
      </w:r>
    </w:p>
    <w:p w14:paraId="4011A536" w14:textId="77777777" w:rsidR="006B4488" w:rsidRDefault="00C925CE">
      <w:pPr>
        <w:spacing w:line="360" w:lineRule="auto"/>
        <w:ind w:firstLine="420"/>
        <w:rPr>
          <w:rFonts w:ascii="宋体" w:hAnsi="宋体"/>
          <w:b/>
          <w:szCs w:val="21"/>
        </w:rPr>
      </w:pPr>
      <w:r>
        <w:rPr>
          <w:rFonts w:ascii="宋体" w:hAnsi="宋体"/>
        </w:rPr>
        <w:t>由采购人或代理单位对供应商进行资格审查，有效的响应文件进入专家评审</w:t>
      </w:r>
      <w:r>
        <w:rPr>
          <w:rFonts w:ascii="宋体" w:hAnsi="宋体" w:hint="eastAsia"/>
        </w:rPr>
        <w:t>。</w:t>
      </w:r>
    </w:p>
    <w:p w14:paraId="7FFBDF3B" w14:textId="77777777" w:rsidR="006B4488" w:rsidRDefault="00C925CE">
      <w:pPr>
        <w:spacing w:line="360" w:lineRule="auto"/>
        <w:ind w:firstLine="420"/>
        <w:rPr>
          <w:rFonts w:ascii="宋体" w:hAnsi="宋体"/>
        </w:rPr>
      </w:pPr>
      <w:r>
        <w:rPr>
          <w:rFonts w:ascii="宋体" w:hAnsi="宋体"/>
        </w:rPr>
        <w:t>评审的一般程序</w:t>
      </w:r>
    </w:p>
    <w:p w14:paraId="7CAFD9BC" w14:textId="77777777" w:rsidR="006B4488" w:rsidRDefault="00C925CE">
      <w:pPr>
        <w:spacing w:line="360" w:lineRule="auto"/>
        <w:ind w:firstLine="420"/>
        <w:rPr>
          <w:rFonts w:ascii="宋体" w:hAnsi="宋体"/>
        </w:rPr>
      </w:pPr>
      <w:r>
        <w:rPr>
          <w:rFonts w:ascii="宋体" w:hAnsi="宋体"/>
        </w:rPr>
        <w:t>3.1磋商响应文件的有效审查（进入符合性审查及后续程序）；</w:t>
      </w:r>
    </w:p>
    <w:p w14:paraId="0140F285" w14:textId="77777777" w:rsidR="006B4488" w:rsidRDefault="00C925CE">
      <w:pPr>
        <w:spacing w:line="360" w:lineRule="auto"/>
        <w:ind w:firstLine="420"/>
        <w:rPr>
          <w:rFonts w:ascii="宋体" w:hAnsi="宋体"/>
        </w:rPr>
      </w:pPr>
      <w:r>
        <w:rPr>
          <w:rFonts w:ascii="宋体" w:hAnsi="宋体"/>
        </w:rPr>
        <w:t>3.2熟悉磋商文件和评审办法；</w:t>
      </w:r>
    </w:p>
    <w:p w14:paraId="33A4771D" w14:textId="77777777" w:rsidR="006B4488" w:rsidRDefault="00C925CE">
      <w:pPr>
        <w:spacing w:line="360" w:lineRule="auto"/>
        <w:ind w:firstLine="420"/>
        <w:rPr>
          <w:rFonts w:ascii="宋体" w:hAnsi="宋体"/>
        </w:rPr>
      </w:pPr>
      <w:r>
        <w:rPr>
          <w:rFonts w:ascii="宋体" w:hAnsi="宋体"/>
        </w:rPr>
        <w:t>3.3询标澄清磋商响应文件的疑问；</w:t>
      </w:r>
    </w:p>
    <w:p w14:paraId="477A601D" w14:textId="77777777" w:rsidR="006B4488" w:rsidRDefault="00C925CE">
      <w:pPr>
        <w:spacing w:line="360" w:lineRule="auto"/>
        <w:ind w:firstLine="420"/>
        <w:rPr>
          <w:rFonts w:ascii="宋体" w:hAnsi="宋体"/>
        </w:rPr>
      </w:pPr>
      <w:r>
        <w:rPr>
          <w:rFonts w:ascii="宋体" w:hAnsi="宋体"/>
        </w:rPr>
        <w:t>3.4磋商响应文件的商务技术部分评审；</w:t>
      </w:r>
    </w:p>
    <w:p w14:paraId="3CC60FF1" w14:textId="77777777" w:rsidR="006B4488" w:rsidRDefault="00C925CE">
      <w:pPr>
        <w:spacing w:line="360" w:lineRule="auto"/>
        <w:ind w:firstLine="420"/>
        <w:rPr>
          <w:rFonts w:ascii="宋体" w:hAnsi="宋体"/>
        </w:rPr>
      </w:pPr>
      <w:r>
        <w:rPr>
          <w:rFonts w:ascii="宋体" w:hAnsi="宋体"/>
        </w:rPr>
        <w:t>3.5必要时集中分别与单一的供应商进行磋商；</w:t>
      </w:r>
    </w:p>
    <w:p w14:paraId="155E52CA" w14:textId="77777777" w:rsidR="006B4488" w:rsidRDefault="00C925CE">
      <w:pPr>
        <w:spacing w:line="360" w:lineRule="auto"/>
        <w:ind w:firstLine="420"/>
        <w:rPr>
          <w:rFonts w:ascii="宋体" w:hAnsi="宋体"/>
        </w:rPr>
      </w:pPr>
      <w:r>
        <w:rPr>
          <w:rFonts w:ascii="宋体" w:hAnsi="宋体"/>
        </w:rPr>
        <w:t>3.6必要时根据磋商调整采购需求；</w:t>
      </w:r>
    </w:p>
    <w:p w14:paraId="5E9AD8BC" w14:textId="77777777" w:rsidR="006B4488" w:rsidRDefault="00C925CE">
      <w:pPr>
        <w:spacing w:line="360" w:lineRule="auto"/>
        <w:ind w:firstLine="420"/>
        <w:rPr>
          <w:rFonts w:ascii="宋体" w:hAnsi="宋体"/>
        </w:rPr>
      </w:pPr>
      <w:r>
        <w:rPr>
          <w:rFonts w:ascii="宋体" w:hAnsi="宋体"/>
        </w:rPr>
        <w:t>3.7供应商调整磋商响应文件（必要时）及报价；</w:t>
      </w:r>
    </w:p>
    <w:p w14:paraId="75799DD4" w14:textId="77777777" w:rsidR="006B4488" w:rsidRDefault="00C925CE">
      <w:pPr>
        <w:spacing w:line="360" w:lineRule="auto"/>
        <w:ind w:firstLine="420"/>
        <w:rPr>
          <w:rFonts w:ascii="宋体" w:hAnsi="宋体"/>
        </w:rPr>
      </w:pPr>
      <w:r>
        <w:rPr>
          <w:rFonts w:ascii="宋体" w:hAnsi="宋体"/>
        </w:rPr>
        <w:t>3.8对最终商务技术部分进行评审及评分；</w:t>
      </w:r>
    </w:p>
    <w:p w14:paraId="55A8BFAE" w14:textId="77777777" w:rsidR="006B4488" w:rsidRDefault="00C925CE">
      <w:pPr>
        <w:spacing w:line="360" w:lineRule="auto"/>
        <w:ind w:firstLine="420"/>
        <w:rPr>
          <w:rFonts w:ascii="宋体" w:hAnsi="宋体"/>
        </w:rPr>
      </w:pPr>
      <w:r>
        <w:rPr>
          <w:rFonts w:ascii="宋体" w:hAnsi="宋体"/>
        </w:rPr>
        <w:t>3.9对最终报价部分进行评审及评分；</w:t>
      </w:r>
    </w:p>
    <w:p w14:paraId="45CE652E" w14:textId="77777777" w:rsidR="006B4488" w:rsidRDefault="00C925CE">
      <w:pPr>
        <w:spacing w:line="360" w:lineRule="auto"/>
        <w:ind w:firstLine="420"/>
        <w:rPr>
          <w:rFonts w:ascii="宋体" w:hAnsi="宋体"/>
        </w:rPr>
      </w:pPr>
      <w:r>
        <w:rPr>
          <w:rFonts w:ascii="宋体" w:hAnsi="宋体"/>
        </w:rPr>
        <w:t>3.10完成评审报告，推荐成交候选人；</w:t>
      </w:r>
    </w:p>
    <w:p w14:paraId="1A0C6FED" w14:textId="77777777" w:rsidR="006B4488" w:rsidRDefault="00C925CE">
      <w:pPr>
        <w:pStyle w:val="ad"/>
        <w:adjustRightInd w:val="0"/>
        <w:snapToGrid w:val="0"/>
        <w:spacing w:before="156" w:line="360" w:lineRule="auto"/>
        <w:ind w:firstLineChars="200" w:firstLine="422"/>
        <w:outlineLvl w:val="0"/>
        <w:rPr>
          <w:rFonts w:hAnsi="宋体"/>
          <w:b/>
          <w:sz w:val="21"/>
          <w:szCs w:val="21"/>
        </w:rPr>
      </w:pPr>
      <w:r>
        <w:rPr>
          <w:rFonts w:hAnsi="宋体"/>
          <w:b/>
          <w:sz w:val="21"/>
          <w:szCs w:val="21"/>
        </w:rPr>
        <w:t>4、无效标</w:t>
      </w:r>
    </w:p>
    <w:p w14:paraId="6A2EA53F" w14:textId="77777777" w:rsidR="006B4488" w:rsidRDefault="00C925CE">
      <w:pPr>
        <w:pStyle w:val="ad"/>
        <w:adjustRightInd w:val="0"/>
        <w:snapToGrid w:val="0"/>
        <w:spacing w:before="156" w:line="360" w:lineRule="auto"/>
        <w:ind w:firstLineChars="200" w:firstLine="420"/>
        <w:outlineLvl w:val="0"/>
        <w:rPr>
          <w:rFonts w:hAnsi="宋体"/>
          <w:sz w:val="21"/>
          <w:szCs w:val="21"/>
        </w:rPr>
      </w:pPr>
      <w:r>
        <w:rPr>
          <w:rFonts w:hAnsi="宋体"/>
          <w:sz w:val="21"/>
          <w:szCs w:val="21"/>
        </w:rPr>
        <w:lastRenderedPageBreak/>
        <w:t>详见竞争性磋商文件供应商须知中投标无效的情形。</w:t>
      </w:r>
    </w:p>
    <w:p w14:paraId="1A864D09" w14:textId="77777777" w:rsidR="006B4488" w:rsidRDefault="00C925CE">
      <w:pPr>
        <w:pStyle w:val="ad"/>
        <w:adjustRightInd w:val="0"/>
        <w:snapToGrid w:val="0"/>
        <w:spacing w:before="156" w:line="360" w:lineRule="auto"/>
        <w:ind w:firstLineChars="200" w:firstLine="422"/>
        <w:outlineLvl w:val="0"/>
        <w:rPr>
          <w:rFonts w:hAnsi="宋体"/>
          <w:b/>
          <w:sz w:val="21"/>
          <w:szCs w:val="21"/>
        </w:rPr>
      </w:pPr>
      <w:r>
        <w:rPr>
          <w:rFonts w:hAnsi="宋体"/>
          <w:b/>
          <w:sz w:val="21"/>
          <w:szCs w:val="21"/>
        </w:rPr>
        <w:t>5、废标</w:t>
      </w:r>
    </w:p>
    <w:p w14:paraId="2D46225F" w14:textId="77777777" w:rsidR="006B4488" w:rsidRDefault="00C925CE">
      <w:pPr>
        <w:pStyle w:val="ad"/>
        <w:adjustRightInd w:val="0"/>
        <w:snapToGrid w:val="0"/>
        <w:spacing w:before="156" w:line="360" w:lineRule="auto"/>
        <w:ind w:firstLineChars="200" w:firstLine="420"/>
        <w:outlineLvl w:val="0"/>
        <w:rPr>
          <w:rFonts w:hAnsi="宋体"/>
          <w:sz w:val="21"/>
          <w:szCs w:val="21"/>
        </w:rPr>
      </w:pPr>
      <w:r>
        <w:rPr>
          <w:rFonts w:hAnsi="宋体"/>
          <w:sz w:val="21"/>
          <w:szCs w:val="21"/>
        </w:rPr>
        <w:t>按法律法规规定。</w:t>
      </w:r>
    </w:p>
    <w:p w14:paraId="76A150A7" w14:textId="77777777" w:rsidR="006B4488" w:rsidRDefault="00C925CE">
      <w:pPr>
        <w:pStyle w:val="ad"/>
        <w:adjustRightInd w:val="0"/>
        <w:snapToGrid w:val="0"/>
        <w:spacing w:before="156" w:line="360" w:lineRule="auto"/>
        <w:ind w:firstLineChars="200" w:firstLine="422"/>
        <w:outlineLvl w:val="0"/>
        <w:rPr>
          <w:rFonts w:hAnsi="宋体"/>
          <w:b/>
          <w:sz w:val="21"/>
          <w:szCs w:val="21"/>
        </w:rPr>
      </w:pPr>
      <w:r>
        <w:rPr>
          <w:rFonts w:hAnsi="宋体"/>
          <w:b/>
          <w:sz w:val="21"/>
          <w:szCs w:val="21"/>
        </w:rPr>
        <w:t>6、情形认定</w:t>
      </w:r>
    </w:p>
    <w:p w14:paraId="25A01513" w14:textId="77777777" w:rsidR="006B4488" w:rsidRDefault="00C925CE">
      <w:pPr>
        <w:spacing w:line="360" w:lineRule="auto"/>
        <w:ind w:firstLine="420"/>
        <w:rPr>
          <w:rFonts w:ascii="宋体" w:hAnsi="宋体"/>
        </w:rPr>
      </w:pPr>
      <w:r>
        <w:rPr>
          <w:rFonts w:ascii="宋体" w:hAnsi="宋体"/>
        </w:rPr>
        <w:t>6.1当磋商小组有充分理由确认所有供应商的报价没有达到预期的竞争效果，经磋商小组半数以上成员确认，可以否决本次采购。</w:t>
      </w:r>
    </w:p>
    <w:p w14:paraId="09553DDE" w14:textId="77777777" w:rsidR="006B4488" w:rsidRDefault="00C925CE">
      <w:pPr>
        <w:spacing w:line="360" w:lineRule="auto"/>
        <w:ind w:firstLine="420"/>
        <w:rPr>
          <w:rFonts w:ascii="宋体" w:hAnsi="宋体"/>
        </w:rPr>
      </w:pPr>
      <w:r>
        <w:rPr>
          <w:rFonts w:ascii="宋体" w:hAnsi="宋体"/>
        </w:rPr>
        <w:t>6.2采用竞争性磋商采购方式采购的政府购买服务项目（含政府和社会资本合作项目），在采购过程中符合要求的供应商</w:t>
      </w:r>
      <w:r>
        <w:rPr>
          <w:rFonts w:ascii="宋体" w:hAnsi="宋体" w:hint="eastAsia"/>
        </w:rPr>
        <w:t>仍</w:t>
      </w:r>
      <w:r>
        <w:rPr>
          <w:rFonts w:ascii="宋体" w:hAnsi="宋体"/>
        </w:rPr>
        <w:t>有2家</w:t>
      </w:r>
      <w:r>
        <w:rPr>
          <w:rFonts w:ascii="宋体" w:hAnsi="宋体" w:hint="eastAsia"/>
        </w:rPr>
        <w:t>具有竞争性</w:t>
      </w:r>
      <w:r>
        <w:rPr>
          <w:rFonts w:ascii="宋体" w:hAnsi="宋体"/>
        </w:rPr>
        <w:t>，</w:t>
      </w:r>
      <w:r>
        <w:rPr>
          <w:rFonts w:ascii="宋体" w:hAnsi="宋体" w:hint="eastAsia"/>
        </w:rPr>
        <w:t>因此本项目</w:t>
      </w:r>
      <w:r>
        <w:rPr>
          <w:rFonts w:ascii="宋体" w:hAnsi="宋体"/>
        </w:rPr>
        <w:t>磋商采购活动继续进行。采购过程中符合要求的供应商（社会资本）只有1家的，采购人（项目实施机构）或者采购代理机构应当终止竞争性磋商采购活动，发布项目终止公告并说明原因，重新开展采购活动。</w:t>
      </w:r>
    </w:p>
    <w:p w14:paraId="26331776" w14:textId="77777777" w:rsidR="006B4488" w:rsidRDefault="00C925CE">
      <w:pPr>
        <w:spacing w:line="360" w:lineRule="auto"/>
        <w:ind w:firstLine="420"/>
        <w:rPr>
          <w:rFonts w:ascii="宋体" w:hAnsi="宋体"/>
        </w:rPr>
      </w:pPr>
      <w:r>
        <w:rPr>
          <w:rFonts w:ascii="宋体" w:hAnsi="宋体"/>
        </w:rPr>
        <w:t>6.3有下列情形之一的，视为投标人串通投标，其投标无效：</w:t>
      </w:r>
    </w:p>
    <w:p w14:paraId="1117CAFC" w14:textId="77777777" w:rsidR="006B4488" w:rsidRDefault="00C925CE">
      <w:pPr>
        <w:spacing w:line="360" w:lineRule="auto"/>
        <w:ind w:firstLine="420"/>
        <w:rPr>
          <w:rFonts w:ascii="宋体" w:hAnsi="宋体"/>
        </w:rPr>
      </w:pPr>
      <w:r>
        <w:rPr>
          <w:rFonts w:ascii="宋体" w:hAnsi="宋体"/>
        </w:rPr>
        <w:t xml:space="preserve">　　（一）不同投标人的投标文件由同一单位或者个人编制；</w:t>
      </w:r>
    </w:p>
    <w:p w14:paraId="58D2D31A" w14:textId="77777777" w:rsidR="006B4488" w:rsidRDefault="00C925CE">
      <w:pPr>
        <w:spacing w:line="360" w:lineRule="auto"/>
        <w:ind w:firstLine="420"/>
        <w:rPr>
          <w:rFonts w:ascii="宋体" w:hAnsi="宋体"/>
        </w:rPr>
      </w:pPr>
      <w:r>
        <w:rPr>
          <w:rFonts w:ascii="宋体" w:hAnsi="宋体"/>
        </w:rPr>
        <w:t xml:space="preserve">　　（二）不同投标人委托同一单位或者个人办理投标事宜；</w:t>
      </w:r>
    </w:p>
    <w:p w14:paraId="2AF97712" w14:textId="77777777" w:rsidR="006B4488" w:rsidRDefault="00C925CE">
      <w:pPr>
        <w:spacing w:line="360" w:lineRule="auto"/>
        <w:ind w:firstLine="420"/>
        <w:rPr>
          <w:rFonts w:ascii="宋体" w:hAnsi="宋体"/>
        </w:rPr>
      </w:pPr>
      <w:r>
        <w:rPr>
          <w:rFonts w:ascii="宋体" w:hAnsi="宋体"/>
        </w:rPr>
        <w:t xml:space="preserve">　　（三）不同投标人的投标文件载明的项目管理成员或者联系人员为同一人；</w:t>
      </w:r>
    </w:p>
    <w:p w14:paraId="3F59B339" w14:textId="77777777" w:rsidR="006B4488" w:rsidRDefault="00C925CE">
      <w:pPr>
        <w:spacing w:line="360" w:lineRule="auto"/>
        <w:ind w:firstLine="420"/>
        <w:rPr>
          <w:rFonts w:ascii="宋体" w:hAnsi="宋体"/>
        </w:rPr>
      </w:pPr>
      <w:r>
        <w:rPr>
          <w:rFonts w:ascii="宋体" w:hAnsi="宋体"/>
        </w:rPr>
        <w:t xml:space="preserve">　　（四）不同投标人的投标文件异常一致或者投标报价呈规律性差异；</w:t>
      </w:r>
    </w:p>
    <w:p w14:paraId="6F3D68B2" w14:textId="77777777" w:rsidR="006B4488" w:rsidRDefault="00C925CE" w:rsidP="00752080">
      <w:pPr>
        <w:spacing w:line="360" w:lineRule="auto"/>
        <w:ind w:firstLine="420"/>
        <w:rPr>
          <w:rFonts w:ascii="宋体" w:hAnsi="宋体"/>
        </w:rPr>
      </w:pPr>
      <w:r>
        <w:rPr>
          <w:rFonts w:ascii="宋体" w:hAnsi="宋体"/>
        </w:rPr>
        <w:t xml:space="preserve">　　（五）不同投标人的投标文件相互混装；</w:t>
      </w:r>
    </w:p>
    <w:p w14:paraId="21E67073" w14:textId="77777777" w:rsidR="006B4488" w:rsidRDefault="00C925CE">
      <w:pPr>
        <w:pStyle w:val="ad"/>
        <w:adjustRightInd w:val="0"/>
        <w:snapToGrid w:val="0"/>
        <w:spacing w:before="156" w:line="360" w:lineRule="auto"/>
        <w:ind w:firstLineChars="200" w:firstLine="422"/>
        <w:outlineLvl w:val="0"/>
        <w:rPr>
          <w:rFonts w:hAnsi="宋体"/>
          <w:b/>
          <w:sz w:val="21"/>
          <w:szCs w:val="21"/>
        </w:rPr>
      </w:pPr>
      <w:r>
        <w:rPr>
          <w:rFonts w:hAnsi="宋体"/>
          <w:b/>
          <w:sz w:val="21"/>
          <w:szCs w:val="21"/>
        </w:rPr>
        <w:t>7、评审的内容</w:t>
      </w:r>
    </w:p>
    <w:p w14:paraId="2074A1F4" w14:textId="77777777" w:rsidR="006B4488" w:rsidRDefault="00C925CE">
      <w:pPr>
        <w:spacing w:line="360" w:lineRule="auto"/>
        <w:ind w:firstLine="420"/>
        <w:rPr>
          <w:rFonts w:ascii="宋体" w:hAnsi="宋体"/>
        </w:rPr>
      </w:pPr>
      <w:r>
        <w:rPr>
          <w:rFonts w:ascii="宋体" w:hAnsi="宋体"/>
        </w:rPr>
        <w:t>7.1磋商小组对有效的响应文件进行比较和评审，磋商小组在对响应文件的有效性、完整性和响应程度进行审查时，可以要求供应商对响应文件中含义不明确、同类问题表述不一致或者有明显文字和计算错误的内容等</w:t>
      </w:r>
      <w:proofErr w:type="gramStart"/>
      <w:r>
        <w:rPr>
          <w:rFonts w:ascii="宋体" w:hAnsi="宋体"/>
        </w:rPr>
        <w:t>作出</w:t>
      </w:r>
      <w:proofErr w:type="gramEnd"/>
      <w:r>
        <w:rPr>
          <w:rFonts w:ascii="宋体" w:hAnsi="宋体"/>
        </w:rPr>
        <w:t>必要的澄清、说明或者更正。</w:t>
      </w:r>
    </w:p>
    <w:p w14:paraId="3575CDA1" w14:textId="77777777" w:rsidR="006B4488" w:rsidRDefault="00C925CE">
      <w:pPr>
        <w:spacing w:line="360" w:lineRule="auto"/>
        <w:ind w:firstLine="420"/>
        <w:rPr>
          <w:rFonts w:ascii="宋体" w:hAnsi="宋体"/>
        </w:rPr>
      </w:pPr>
      <w:r>
        <w:rPr>
          <w:rFonts w:ascii="宋体" w:hAnsi="宋体"/>
        </w:rPr>
        <w:t>7.2磋商小组要求供应商澄清、说明或者更正响应文件应当以书面形式</w:t>
      </w:r>
      <w:proofErr w:type="gramStart"/>
      <w:r>
        <w:rPr>
          <w:rFonts w:ascii="宋体" w:hAnsi="宋体"/>
        </w:rPr>
        <w:t>作出</w:t>
      </w:r>
      <w:proofErr w:type="gramEnd"/>
      <w:r>
        <w:rPr>
          <w:rFonts w:ascii="宋体" w:hAnsi="宋体"/>
        </w:rPr>
        <w:t>。供应商的澄清、说明或者更正应当由法定代表人或其授权代表签字或者加盖公章。由授权代表签字的，应当附法定代表人授权书。供应商为自然人的，应当由本人签字并附身份证明。</w:t>
      </w:r>
    </w:p>
    <w:p w14:paraId="035E77FA" w14:textId="77777777" w:rsidR="006B4488" w:rsidRDefault="00C925CE">
      <w:pPr>
        <w:spacing w:line="360" w:lineRule="auto"/>
        <w:ind w:firstLine="420"/>
        <w:rPr>
          <w:rFonts w:ascii="宋体" w:hAnsi="宋体"/>
        </w:rPr>
      </w:pPr>
      <w:r>
        <w:rPr>
          <w:rFonts w:ascii="宋体" w:hAnsi="宋体"/>
        </w:rPr>
        <w:t>7.3 磋商小组所有成员应当集中与单一供应商分别进行磋商，并给予所有参加磋商的供应商平等的磋商机会。</w:t>
      </w:r>
    </w:p>
    <w:p w14:paraId="5A2D672B" w14:textId="77777777" w:rsidR="006B4488" w:rsidRDefault="00C925CE">
      <w:pPr>
        <w:spacing w:line="360" w:lineRule="auto"/>
        <w:ind w:firstLine="420"/>
        <w:rPr>
          <w:rFonts w:ascii="宋体" w:hAnsi="宋体"/>
        </w:rPr>
      </w:pPr>
      <w:r>
        <w:rPr>
          <w:rFonts w:ascii="宋体" w:hAnsi="宋体"/>
        </w:rPr>
        <w:t>7.4 供应商按</w:t>
      </w:r>
      <w:r>
        <w:rPr>
          <w:rFonts w:ascii="宋体" w:hAnsi="宋体"/>
          <w:szCs w:val="20"/>
        </w:rPr>
        <w:t>按提交响应文件时间的先后顺序</w:t>
      </w:r>
      <w:r>
        <w:rPr>
          <w:rFonts w:ascii="宋体" w:hAnsi="宋体"/>
        </w:rPr>
        <w:t>，</w:t>
      </w:r>
      <w:proofErr w:type="gramStart"/>
      <w:r>
        <w:rPr>
          <w:rFonts w:ascii="宋体" w:hAnsi="宋体"/>
        </w:rPr>
        <w:t>逐一就</w:t>
      </w:r>
      <w:proofErr w:type="gramEnd"/>
      <w:r>
        <w:rPr>
          <w:rFonts w:ascii="宋体" w:hAnsi="宋体" w:hint="eastAsia"/>
        </w:rPr>
        <w:t>价格、服务、技术等认为需要磋商的内容</w:t>
      </w:r>
      <w:r>
        <w:rPr>
          <w:rFonts w:ascii="宋体" w:hAnsi="宋体"/>
        </w:rPr>
        <w:t>进行磋商，采购人及磋商小组有权变更相关需求，不对因此而受影响的供应商承担责任，供应商在磋商过程中，因需求满足不了，有权退出本次采购。</w:t>
      </w:r>
    </w:p>
    <w:p w14:paraId="1ADBC30D" w14:textId="77777777" w:rsidR="006B4488" w:rsidRDefault="00C925CE">
      <w:pPr>
        <w:spacing w:line="360" w:lineRule="auto"/>
        <w:ind w:firstLine="420"/>
        <w:rPr>
          <w:rFonts w:ascii="宋体" w:hAnsi="宋体"/>
        </w:rPr>
      </w:pPr>
      <w:r>
        <w:rPr>
          <w:rFonts w:ascii="宋体" w:hAnsi="宋体"/>
        </w:rPr>
        <w:t>7.5在磋商过程中，磋商小组可以根据磋商文件和磋商情况实质性变动采购需求中的要</w:t>
      </w:r>
      <w:r>
        <w:rPr>
          <w:rFonts w:ascii="宋体" w:hAnsi="宋体"/>
        </w:rPr>
        <w:lastRenderedPageBreak/>
        <w:t>求以及合同草案条款，但不得变动磋商文件中的其他内容。实质性变动的内容，须经采购人代表确认。</w:t>
      </w:r>
    </w:p>
    <w:p w14:paraId="7BD688CF" w14:textId="77777777" w:rsidR="006B4488" w:rsidRDefault="00C925CE">
      <w:pPr>
        <w:spacing w:line="360" w:lineRule="auto"/>
        <w:ind w:firstLine="420"/>
        <w:rPr>
          <w:rFonts w:ascii="宋体" w:hAnsi="宋体"/>
        </w:rPr>
      </w:pPr>
      <w:r>
        <w:rPr>
          <w:rFonts w:ascii="宋体" w:hAnsi="宋体"/>
        </w:rPr>
        <w:t>7.6对磋商文件</w:t>
      </w:r>
      <w:proofErr w:type="gramStart"/>
      <w:r>
        <w:rPr>
          <w:rFonts w:ascii="宋体" w:hAnsi="宋体"/>
        </w:rPr>
        <w:t>作出</w:t>
      </w:r>
      <w:proofErr w:type="gramEnd"/>
      <w:r>
        <w:rPr>
          <w:rFonts w:ascii="宋体" w:hAnsi="宋体"/>
        </w:rPr>
        <w:t>的实质性变动是磋商文件的有效组成部分，磋商小组应当及时以书面形式同时通知所有参加磋商的供应商。</w:t>
      </w:r>
    </w:p>
    <w:p w14:paraId="704B6B27" w14:textId="77777777" w:rsidR="006B4488" w:rsidRDefault="00C925CE">
      <w:pPr>
        <w:spacing w:line="360" w:lineRule="auto"/>
        <w:ind w:firstLine="420"/>
        <w:rPr>
          <w:rFonts w:ascii="宋体" w:hAnsi="宋体"/>
        </w:rPr>
      </w:pPr>
      <w:r>
        <w:rPr>
          <w:rFonts w:ascii="宋体" w:hAnsi="宋体"/>
        </w:rPr>
        <w:t>7.7供应商应当按照磋商文件的变动情况和磋商小组的要求重新提交响应文件，并由其法定代表人或授权代表签字或者加盖公章。由授权代表签字的，应当附法定代表人授权书。供应商为自然人的，应当由本人签字。</w:t>
      </w:r>
    </w:p>
    <w:p w14:paraId="185A9E0C" w14:textId="77777777" w:rsidR="006B4488" w:rsidRDefault="00C925CE">
      <w:pPr>
        <w:spacing w:line="360" w:lineRule="auto"/>
        <w:ind w:firstLine="420"/>
        <w:rPr>
          <w:rFonts w:ascii="宋体" w:hAnsi="宋体"/>
        </w:rPr>
      </w:pPr>
      <w:r>
        <w:rPr>
          <w:rFonts w:ascii="宋体" w:hAnsi="宋体"/>
        </w:rPr>
        <w:t>7.8 磋商文件能够详细列明采购标的</w:t>
      </w:r>
      <w:proofErr w:type="gramStart"/>
      <w:r>
        <w:rPr>
          <w:rFonts w:ascii="宋体" w:hAnsi="宋体"/>
        </w:rPr>
        <w:t>的</w:t>
      </w:r>
      <w:proofErr w:type="gramEnd"/>
      <w:r>
        <w:rPr>
          <w:rFonts w:ascii="宋体" w:hAnsi="宋体"/>
        </w:rPr>
        <w:t>人员、服务要求的，磋商结束后，磋商小组应当要求所有继续参加磋商的供应商在规定时间内提交最后报价，提交最后报价的供应商不得少于3家。政府购买服务项目(含政府和社会资本合作项目），在采购过程中符合要求的供应商只有2家的，竞争性磋商采购活动可以继续进行。</w:t>
      </w:r>
    </w:p>
    <w:p w14:paraId="676DF4F8" w14:textId="77777777" w:rsidR="006B4488" w:rsidRDefault="00C925CE">
      <w:pPr>
        <w:spacing w:line="360" w:lineRule="auto"/>
        <w:ind w:firstLine="420"/>
        <w:rPr>
          <w:rFonts w:ascii="宋体" w:hAnsi="宋体"/>
        </w:rPr>
      </w:pPr>
      <w:r>
        <w:rPr>
          <w:rFonts w:ascii="宋体" w:hAnsi="宋体"/>
        </w:rPr>
        <w:t>7.9 磋商文件不能详细列明采购标的</w:t>
      </w:r>
      <w:proofErr w:type="gramStart"/>
      <w:r>
        <w:rPr>
          <w:rFonts w:ascii="宋体" w:hAnsi="宋体"/>
        </w:rPr>
        <w:t>的</w:t>
      </w:r>
      <w:proofErr w:type="gramEnd"/>
      <w:r>
        <w:rPr>
          <w:rFonts w:ascii="宋体" w:hAnsi="宋体"/>
        </w:rPr>
        <w:t>要求，磋商结束后，磋商小组选择经磋商后技术、服务方案满足采购需求的供应商在规定时间内提交最后报价，未能进入最终报价的供应商不作解释。</w:t>
      </w:r>
    </w:p>
    <w:p w14:paraId="005BBA4B" w14:textId="77777777" w:rsidR="006B4488" w:rsidRDefault="00C925CE">
      <w:pPr>
        <w:spacing w:line="360" w:lineRule="auto"/>
        <w:ind w:firstLine="420"/>
        <w:rPr>
          <w:rFonts w:ascii="宋体" w:hAnsi="宋体"/>
        </w:rPr>
      </w:pPr>
      <w:r>
        <w:rPr>
          <w:rFonts w:ascii="宋体" w:hAnsi="宋体"/>
        </w:rPr>
        <w:t>7.10多轮单独磋商直到采购人代表最终确认采购需求为止，实质性变动经采购人代表同意。</w:t>
      </w:r>
    </w:p>
    <w:p w14:paraId="5A068DCF" w14:textId="77777777" w:rsidR="006B4488" w:rsidRDefault="00C925CE">
      <w:pPr>
        <w:spacing w:line="360" w:lineRule="auto"/>
        <w:ind w:firstLine="420"/>
        <w:rPr>
          <w:rFonts w:ascii="宋体" w:hAnsi="宋体"/>
        </w:rPr>
      </w:pPr>
      <w:r>
        <w:rPr>
          <w:rFonts w:ascii="宋体" w:hAnsi="宋体"/>
        </w:rPr>
        <w:t>7.11在不增加采购需求的前提下，下一轮报价不得高于上一轮报价。</w:t>
      </w:r>
    </w:p>
    <w:p w14:paraId="487B31BD" w14:textId="77777777" w:rsidR="006B4488" w:rsidRDefault="00C925CE">
      <w:pPr>
        <w:spacing w:line="360" w:lineRule="auto"/>
        <w:ind w:firstLine="420"/>
        <w:rPr>
          <w:rFonts w:ascii="宋体" w:hAnsi="宋体"/>
        </w:rPr>
      </w:pPr>
      <w:r>
        <w:rPr>
          <w:rFonts w:ascii="宋体" w:hAnsi="宋体"/>
        </w:rPr>
        <w:t>7.12最终报价是供应商响应文件的有效组成部分，经磋商确定最终采购要求和提交最后报价的供应商后，由磋商小组采用综合评分法对提交最终报价的供应商的响应文件和最终报价进行综合评分，按照综合得分高低来确定成交候选人。</w:t>
      </w:r>
    </w:p>
    <w:p w14:paraId="39300B55" w14:textId="77777777" w:rsidR="006B4488" w:rsidRDefault="00C925CE">
      <w:pPr>
        <w:pStyle w:val="ad"/>
        <w:adjustRightInd w:val="0"/>
        <w:snapToGrid w:val="0"/>
        <w:spacing w:before="156" w:line="360" w:lineRule="auto"/>
        <w:ind w:firstLineChars="200" w:firstLine="422"/>
        <w:outlineLvl w:val="0"/>
        <w:rPr>
          <w:rFonts w:hAnsi="宋体"/>
          <w:b/>
          <w:sz w:val="21"/>
          <w:szCs w:val="21"/>
        </w:rPr>
      </w:pPr>
      <w:r>
        <w:rPr>
          <w:rFonts w:hAnsi="宋体"/>
          <w:b/>
          <w:sz w:val="21"/>
          <w:szCs w:val="21"/>
        </w:rPr>
        <w:t>8、评审方法及评审细则</w:t>
      </w:r>
    </w:p>
    <w:p w14:paraId="032F9665" w14:textId="77777777" w:rsidR="006B4488" w:rsidRDefault="00C925CE">
      <w:pPr>
        <w:spacing w:line="360" w:lineRule="auto"/>
        <w:ind w:firstLine="420"/>
        <w:rPr>
          <w:rFonts w:ascii="宋体" w:hAnsi="宋体"/>
        </w:rPr>
      </w:pPr>
      <w:r>
        <w:rPr>
          <w:rFonts w:ascii="宋体" w:hAnsi="宋体"/>
        </w:rPr>
        <w:t>8.1本次评审采用竞争性磋商方法。磋商小组根据各供应商的最终报价、合同条款响应情况、供应商的资信技术情况等方面进行综合性打分，按照得分高低推荐成交候选人。</w:t>
      </w:r>
    </w:p>
    <w:p w14:paraId="53A9645A" w14:textId="77777777" w:rsidR="006B4488" w:rsidRDefault="00C925CE">
      <w:pPr>
        <w:spacing w:line="360" w:lineRule="auto"/>
        <w:ind w:firstLine="420"/>
        <w:rPr>
          <w:rFonts w:ascii="宋体" w:hAnsi="宋体"/>
        </w:rPr>
      </w:pPr>
      <w:r>
        <w:rPr>
          <w:rFonts w:ascii="宋体" w:hAnsi="宋体"/>
        </w:rPr>
        <w:t>8.2经磋商确定最终采购要求和提交最终报价的供应商后，由磋商小组采用综合评分法对提交最终报价的供应商的响应文件和最终报价进行综合评分，按照得分高低推荐第一、第二、第三成交候选单位，并起草评审报告。如果得分相同，则按最终报价从低到高顺序推荐为成交候选人，如果最终报价也相同，则按技术得分从高到低顺序推荐成交候选人，如果报价和技术得分都相同，则按商务得分从高到低顺序推荐成交候选人。如果报价、技术、商务得分都相同，则抽签确定。</w:t>
      </w:r>
    </w:p>
    <w:p w14:paraId="247BAB5D" w14:textId="77777777" w:rsidR="006B4488" w:rsidRDefault="00C925CE">
      <w:pPr>
        <w:spacing w:line="360" w:lineRule="auto"/>
        <w:ind w:firstLine="420"/>
        <w:rPr>
          <w:rFonts w:ascii="宋体" w:hAnsi="宋体"/>
        </w:rPr>
      </w:pPr>
      <w:r>
        <w:rPr>
          <w:rFonts w:ascii="宋体" w:hAnsi="宋体"/>
        </w:rPr>
        <w:lastRenderedPageBreak/>
        <w:t>8.3</w:t>
      </w:r>
      <w:r>
        <w:rPr>
          <w:rFonts w:ascii="宋体" w:hAnsi="宋体"/>
          <w:szCs w:val="21"/>
        </w:rPr>
        <w:t>综合评分分数＝投标报价部分得分＋商务和技术部分得分，商务和技术部分得分=（评标委员会所有成员的算术平均数）</w:t>
      </w:r>
    </w:p>
    <w:p w14:paraId="3769D106" w14:textId="77777777" w:rsidR="006B4488" w:rsidRDefault="00C925CE">
      <w:pPr>
        <w:spacing w:line="360" w:lineRule="auto"/>
        <w:ind w:firstLineChars="200" w:firstLine="422"/>
        <w:rPr>
          <w:rFonts w:ascii="宋体" w:hAnsi="宋体"/>
          <w:b/>
          <w:szCs w:val="21"/>
        </w:rPr>
      </w:pPr>
      <w:r>
        <w:rPr>
          <w:rFonts w:ascii="宋体" w:hAnsi="宋体"/>
          <w:b/>
          <w:szCs w:val="21"/>
        </w:rPr>
        <w:t>8.4资格审查</w:t>
      </w:r>
    </w:p>
    <w:p w14:paraId="71849C88" w14:textId="77777777" w:rsidR="006B4488" w:rsidRDefault="00C925CE">
      <w:pPr>
        <w:autoSpaceDE w:val="0"/>
        <w:autoSpaceDN w:val="0"/>
        <w:adjustRightInd w:val="0"/>
        <w:jc w:val="center"/>
        <w:rPr>
          <w:rFonts w:ascii="宋体" w:hAnsi="宋体"/>
          <w:b/>
          <w:sz w:val="32"/>
          <w:lang w:val="zh-CN"/>
        </w:rPr>
      </w:pPr>
      <w:r>
        <w:rPr>
          <w:rFonts w:ascii="宋体" w:hAnsi="宋体"/>
          <w:b/>
          <w:sz w:val="32"/>
          <w:lang w:val="zh-CN"/>
        </w:rPr>
        <w:t>资格审查表</w:t>
      </w:r>
    </w:p>
    <w:p w14:paraId="077606F2" w14:textId="77777777" w:rsidR="006B4488" w:rsidRDefault="00C925CE">
      <w:pPr>
        <w:pStyle w:val="a5"/>
        <w:rPr>
          <w:lang w:val="zh-CN"/>
        </w:rPr>
      </w:pPr>
      <w:r>
        <w:rPr>
          <w:rFonts w:ascii="宋体" w:hAnsi="宋体"/>
          <w:lang w:val="zh-CN"/>
        </w:rPr>
        <w:t>项目名称：</w:t>
      </w:r>
    </w:p>
    <w:tbl>
      <w:tblPr>
        <w:tblpPr w:leftFromText="180" w:rightFromText="180" w:vertAnchor="text" w:tblpX="-101" w:tblpY="1"/>
        <w:tblOverlap w:val="neve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4332"/>
        <w:gridCol w:w="4803"/>
      </w:tblGrid>
      <w:tr w:rsidR="006B4488" w14:paraId="115CEFA0" w14:textId="77777777">
        <w:trPr>
          <w:cantSplit/>
          <w:trHeight w:val="454"/>
        </w:trPr>
        <w:tc>
          <w:tcPr>
            <w:tcW w:w="738" w:type="dxa"/>
            <w:vAlign w:val="center"/>
          </w:tcPr>
          <w:p w14:paraId="55F51701" w14:textId="77777777" w:rsidR="006B4488" w:rsidRDefault="00C925CE">
            <w:pPr>
              <w:spacing w:line="360" w:lineRule="exact"/>
              <w:jc w:val="center"/>
              <w:rPr>
                <w:rFonts w:ascii="宋体" w:hAnsi="宋体" w:cs="宋体"/>
                <w:b/>
                <w:szCs w:val="21"/>
              </w:rPr>
            </w:pPr>
            <w:r>
              <w:rPr>
                <w:rFonts w:ascii="宋体" w:hAnsi="宋体" w:cs="宋体" w:hint="eastAsia"/>
                <w:b/>
                <w:szCs w:val="21"/>
              </w:rPr>
              <w:t>序号</w:t>
            </w:r>
          </w:p>
        </w:tc>
        <w:tc>
          <w:tcPr>
            <w:tcW w:w="4332" w:type="dxa"/>
            <w:vAlign w:val="center"/>
          </w:tcPr>
          <w:p w14:paraId="368057D5" w14:textId="77777777" w:rsidR="006B4488" w:rsidRDefault="00C925CE">
            <w:pPr>
              <w:spacing w:line="360" w:lineRule="exact"/>
              <w:jc w:val="center"/>
              <w:rPr>
                <w:rFonts w:ascii="宋体" w:hAnsi="宋体" w:cs="宋体"/>
                <w:b/>
                <w:szCs w:val="21"/>
              </w:rPr>
            </w:pPr>
            <w:r>
              <w:rPr>
                <w:rFonts w:ascii="宋体" w:hAnsi="宋体" w:cs="宋体" w:hint="eastAsia"/>
                <w:b/>
                <w:szCs w:val="21"/>
              </w:rPr>
              <w:t>评审内容</w:t>
            </w:r>
          </w:p>
        </w:tc>
        <w:tc>
          <w:tcPr>
            <w:tcW w:w="4803" w:type="dxa"/>
            <w:vAlign w:val="center"/>
          </w:tcPr>
          <w:p w14:paraId="74B65161" w14:textId="77777777" w:rsidR="006B4488" w:rsidRDefault="00C925CE">
            <w:pPr>
              <w:spacing w:line="360" w:lineRule="exact"/>
              <w:jc w:val="center"/>
              <w:rPr>
                <w:rFonts w:ascii="宋体" w:hAnsi="宋体" w:cs="宋体"/>
                <w:b/>
                <w:szCs w:val="21"/>
              </w:rPr>
            </w:pPr>
            <w:r>
              <w:rPr>
                <w:rFonts w:ascii="宋体" w:hAnsi="宋体" w:cs="宋体" w:hint="eastAsia"/>
                <w:b/>
                <w:szCs w:val="21"/>
              </w:rPr>
              <w:t>审核标准</w:t>
            </w:r>
          </w:p>
        </w:tc>
      </w:tr>
      <w:tr w:rsidR="006B4488" w14:paraId="77D46972" w14:textId="77777777">
        <w:trPr>
          <w:cantSplit/>
          <w:trHeight w:val="454"/>
        </w:trPr>
        <w:tc>
          <w:tcPr>
            <w:tcW w:w="738" w:type="dxa"/>
            <w:vAlign w:val="center"/>
          </w:tcPr>
          <w:p w14:paraId="35618A7E" w14:textId="77777777" w:rsidR="006B4488" w:rsidRDefault="00C925CE">
            <w:pPr>
              <w:jc w:val="center"/>
              <w:rPr>
                <w:rFonts w:ascii="宋体" w:hAnsi="宋体" w:cs="宋体"/>
                <w:szCs w:val="21"/>
              </w:rPr>
            </w:pPr>
            <w:r>
              <w:rPr>
                <w:rFonts w:ascii="宋体" w:hAnsi="宋体" w:cs="宋体" w:hint="eastAsia"/>
                <w:szCs w:val="21"/>
              </w:rPr>
              <w:t>1</w:t>
            </w:r>
          </w:p>
        </w:tc>
        <w:tc>
          <w:tcPr>
            <w:tcW w:w="4332" w:type="dxa"/>
            <w:vAlign w:val="center"/>
          </w:tcPr>
          <w:p w14:paraId="7A0AD48B" w14:textId="77777777" w:rsidR="006B4488" w:rsidRDefault="00C925CE">
            <w:pPr>
              <w:rPr>
                <w:rFonts w:ascii="宋体" w:hAnsi="宋体" w:cs="宋体"/>
                <w:szCs w:val="21"/>
              </w:rPr>
            </w:pPr>
            <w:r>
              <w:rPr>
                <w:rFonts w:ascii="宋体" w:hAnsi="宋体" w:cs="宋体" w:hint="eastAsia"/>
                <w:szCs w:val="21"/>
              </w:rPr>
              <w:t>具有独立承担民事责任的能力</w:t>
            </w:r>
          </w:p>
        </w:tc>
        <w:tc>
          <w:tcPr>
            <w:tcW w:w="4803" w:type="dxa"/>
            <w:vAlign w:val="center"/>
          </w:tcPr>
          <w:p w14:paraId="0C88D15C" w14:textId="77777777" w:rsidR="006B4488" w:rsidRDefault="00C925CE">
            <w:pPr>
              <w:rPr>
                <w:rFonts w:ascii="宋体" w:hAnsi="宋体" w:cs="宋体"/>
                <w:szCs w:val="21"/>
              </w:rPr>
            </w:pPr>
            <w:r>
              <w:rPr>
                <w:rFonts w:ascii="宋体" w:hAnsi="宋体" w:cs="宋体" w:hint="eastAsia"/>
                <w:szCs w:val="21"/>
              </w:rPr>
              <w:t>提供营业执照复印件。</w:t>
            </w:r>
          </w:p>
        </w:tc>
      </w:tr>
      <w:tr w:rsidR="006B4488" w14:paraId="03554143" w14:textId="77777777">
        <w:trPr>
          <w:cantSplit/>
          <w:trHeight w:val="454"/>
        </w:trPr>
        <w:tc>
          <w:tcPr>
            <w:tcW w:w="738" w:type="dxa"/>
            <w:vAlign w:val="center"/>
          </w:tcPr>
          <w:p w14:paraId="2ADE2F01" w14:textId="77777777" w:rsidR="006B4488" w:rsidRDefault="00C925CE">
            <w:pPr>
              <w:jc w:val="center"/>
              <w:rPr>
                <w:rFonts w:ascii="宋体" w:hAnsi="宋体" w:cs="宋体"/>
                <w:szCs w:val="21"/>
              </w:rPr>
            </w:pPr>
            <w:r>
              <w:rPr>
                <w:rFonts w:ascii="宋体" w:hAnsi="宋体" w:cs="宋体" w:hint="eastAsia"/>
                <w:szCs w:val="21"/>
              </w:rPr>
              <w:t>2</w:t>
            </w:r>
          </w:p>
        </w:tc>
        <w:tc>
          <w:tcPr>
            <w:tcW w:w="4332" w:type="dxa"/>
            <w:vAlign w:val="center"/>
          </w:tcPr>
          <w:p w14:paraId="28BE051E" w14:textId="77777777" w:rsidR="006B4488" w:rsidRDefault="00C925CE">
            <w:pPr>
              <w:rPr>
                <w:rFonts w:ascii="宋体" w:hAnsi="宋体" w:cs="宋体"/>
                <w:szCs w:val="21"/>
              </w:rPr>
            </w:pPr>
            <w:r>
              <w:rPr>
                <w:rFonts w:ascii="宋体" w:hAnsi="宋体" w:cs="宋体" w:hint="eastAsia"/>
                <w:szCs w:val="21"/>
              </w:rPr>
              <w:t>具有履行合同所必需的设备和专业技术能力</w:t>
            </w:r>
          </w:p>
        </w:tc>
        <w:tc>
          <w:tcPr>
            <w:tcW w:w="4803" w:type="dxa"/>
            <w:vAlign w:val="center"/>
          </w:tcPr>
          <w:p w14:paraId="1CD71BE1" w14:textId="77777777" w:rsidR="006B4488" w:rsidRDefault="00C925CE">
            <w:pPr>
              <w:jc w:val="left"/>
              <w:rPr>
                <w:rFonts w:ascii="宋体" w:hAnsi="宋体" w:cs="宋体"/>
                <w:szCs w:val="21"/>
              </w:rPr>
            </w:pPr>
            <w:r>
              <w:rPr>
                <w:rFonts w:ascii="宋体" w:hAnsi="宋体" w:cs="宋体" w:hint="eastAsia"/>
                <w:szCs w:val="21"/>
              </w:rPr>
              <w:t>提供《投标函》。</w:t>
            </w:r>
          </w:p>
        </w:tc>
      </w:tr>
      <w:tr w:rsidR="006B4488" w14:paraId="20368396" w14:textId="77777777">
        <w:trPr>
          <w:cantSplit/>
          <w:trHeight w:val="454"/>
        </w:trPr>
        <w:tc>
          <w:tcPr>
            <w:tcW w:w="738" w:type="dxa"/>
            <w:vAlign w:val="center"/>
          </w:tcPr>
          <w:p w14:paraId="78B5557E" w14:textId="77777777" w:rsidR="006B4488" w:rsidRDefault="00C925CE">
            <w:pPr>
              <w:jc w:val="center"/>
              <w:rPr>
                <w:rFonts w:ascii="宋体" w:hAnsi="宋体" w:cs="宋体"/>
                <w:szCs w:val="21"/>
              </w:rPr>
            </w:pPr>
            <w:r>
              <w:rPr>
                <w:rFonts w:ascii="宋体" w:hAnsi="宋体" w:cs="宋体" w:hint="eastAsia"/>
                <w:szCs w:val="21"/>
              </w:rPr>
              <w:t>3</w:t>
            </w:r>
          </w:p>
        </w:tc>
        <w:tc>
          <w:tcPr>
            <w:tcW w:w="4332" w:type="dxa"/>
            <w:vAlign w:val="center"/>
          </w:tcPr>
          <w:p w14:paraId="5F9DBEC8" w14:textId="77777777" w:rsidR="006B4488" w:rsidRDefault="00C925CE">
            <w:pPr>
              <w:pStyle w:val="af3"/>
              <w:widowControl w:val="0"/>
              <w:tabs>
                <w:tab w:val="left" w:pos="6234"/>
              </w:tabs>
              <w:adjustRightInd w:val="0"/>
              <w:snapToGrid w:val="0"/>
              <w:spacing w:before="0" w:beforeAutospacing="0" w:after="0" w:afterAutospacing="0"/>
              <w:rPr>
                <w:szCs w:val="21"/>
              </w:rPr>
            </w:pPr>
            <w:r>
              <w:rPr>
                <w:rFonts w:hint="eastAsia"/>
                <w:sz w:val="21"/>
                <w:szCs w:val="21"/>
              </w:rPr>
              <w:t>参加政府采购活动前三年内，在经营活动中没有重大违法记录</w:t>
            </w:r>
          </w:p>
        </w:tc>
        <w:tc>
          <w:tcPr>
            <w:tcW w:w="4803" w:type="dxa"/>
            <w:vAlign w:val="center"/>
          </w:tcPr>
          <w:p w14:paraId="41ACE0BD" w14:textId="77777777" w:rsidR="006B4488" w:rsidRDefault="00C925CE">
            <w:pPr>
              <w:jc w:val="left"/>
              <w:rPr>
                <w:rFonts w:ascii="宋体" w:hAnsi="宋体" w:cs="宋体"/>
                <w:szCs w:val="21"/>
              </w:rPr>
            </w:pPr>
            <w:r>
              <w:rPr>
                <w:rFonts w:ascii="宋体" w:hAnsi="宋体" w:cs="宋体" w:hint="eastAsia"/>
                <w:szCs w:val="21"/>
              </w:rPr>
              <w:t>提供《投标函》。</w:t>
            </w:r>
          </w:p>
        </w:tc>
      </w:tr>
      <w:tr w:rsidR="006B4488" w14:paraId="1AA0665D" w14:textId="77777777">
        <w:trPr>
          <w:cantSplit/>
          <w:trHeight w:val="454"/>
        </w:trPr>
        <w:tc>
          <w:tcPr>
            <w:tcW w:w="738" w:type="dxa"/>
            <w:vAlign w:val="center"/>
          </w:tcPr>
          <w:p w14:paraId="6662CB8F" w14:textId="77777777" w:rsidR="006B4488" w:rsidRDefault="00C925CE">
            <w:pPr>
              <w:jc w:val="center"/>
              <w:rPr>
                <w:rFonts w:ascii="宋体" w:hAnsi="宋体" w:cs="宋体"/>
                <w:szCs w:val="21"/>
              </w:rPr>
            </w:pPr>
            <w:r>
              <w:rPr>
                <w:rFonts w:ascii="宋体" w:hAnsi="宋体" w:cs="宋体" w:hint="eastAsia"/>
                <w:szCs w:val="21"/>
              </w:rPr>
              <w:t>4</w:t>
            </w:r>
          </w:p>
        </w:tc>
        <w:tc>
          <w:tcPr>
            <w:tcW w:w="4332" w:type="dxa"/>
            <w:vAlign w:val="center"/>
          </w:tcPr>
          <w:p w14:paraId="77282462" w14:textId="77777777" w:rsidR="006B4488" w:rsidRDefault="00C925CE">
            <w:pPr>
              <w:rPr>
                <w:rFonts w:ascii="宋体" w:hAnsi="宋体" w:cs="宋体"/>
                <w:szCs w:val="21"/>
              </w:rPr>
            </w:pPr>
            <w:r>
              <w:rPr>
                <w:rFonts w:ascii="宋体" w:hAnsi="宋体" w:cs="宋体" w:hint="eastAsia"/>
                <w:szCs w:val="21"/>
              </w:rPr>
              <w:t>未被信用中国（www.creditchina.gov.cn）、中国政府采购网（www.ccgp.gov.cn） 列入失信被执行人、重大税收违法案件当事人名单、政府采购严重违法失信行为记录名单</w:t>
            </w:r>
          </w:p>
        </w:tc>
        <w:tc>
          <w:tcPr>
            <w:tcW w:w="4803" w:type="dxa"/>
            <w:vAlign w:val="center"/>
          </w:tcPr>
          <w:p w14:paraId="5A08B1F8" w14:textId="77777777" w:rsidR="006B4488" w:rsidRDefault="00C925CE">
            <w:pPr>
              <w:tabs>
                <w:tab w:val="left" w:pos="0"/>
              </w:tabs>
              <w:rPr>
                <w:rFonts w:ascii="宋体" w:hAnsi="宋体" w:cs="宋体"/>
                <w:szCs w:val="21"/>
              </w:rPr>
            </w:pPr>
            <w:r>
              <w:rPr>
                <w:rFonts w:ascii="宋体" w:hAnsi="宋体" w:cs="宋体" w:hint="eastAsia"/>
                <w:szCs w:val="21"/>
              </w:rPr>
              <w:t>以开标现场网页查询结果为准。</w:t>
            </w:r>
          </w:p>
        </w:tc>
      </w:tr>
      <w:tr w:rsidR="006B4488" w14:paraId="42D7265A" w14:textId="77777777">
        <w:trPr>
          <w:cantSplit/>
          <w:trHeight w:val="454"/>
        </w:trPr>
        <w:tc>
          <w:tcPr>
            <w:tcW w:w="738" w:type="dxa"/>
            <w:vAlign w:val="center"/>
          </w:tcPr>
          <w:p w14:paraId="1683CD83" w14:textId="77777777" w:rsidR="006B4488" w:rsidRDefault="00C925CE">
            <w:pPr>
              <w:jc w:val="center"/>
              <w:rPr>
                <w:rFonts w:ascii="宋体" w:hAnsi="宋体" w:cs="宋体"/>
                <w:szCs w:val="21"/>
              </w:rPr>
            </w:pPr>
            <w:r>
              <w:rPr>
                <w:rFonts w:ascii="宋体" w:hAnsi="宋体" w:cs="宋体" w:hint="eastAsia"/>
                <w:szCs w:val="21"/>
              </w:rPr>
              <w:t>5</w:t>
            </w:r>
          </w:p>
        </w:tc>
        <w:tc>
          <w:tcPr>
            <w:tcW w:w="4332" w:type="dxa"/>
            <w:vAlign w:val="center"/>
          </w:tcPr>
          <w:p w14:paraId="596FD841" w14:textId="77777777" w:rsidR="006B4488" w:rsidRDefault="00C925CE">
            <w:pPr>
              <w:rPr>
                <w:rFonts w:ascii="宋体" w:hAnsi="宋体" w:cs="宋体"/>
                <w:szCs w:val="21"/>
              </w:rPr>
            </w:pPr>
            <w:r>
              <w:rPr>
                <w:rFonts w:ascii="宋体" w:hAnsi="宋体" w:cs="宋体" w:hint="eastAsia"/>
                <w:szCs w:val="21"/>
              </w:rPr>
              <w:t>在中华人民共和国注册的独立法人企业</w:t>
            </w:r>
          </w:p>
        </w:tc>
        <w:tc>
          <w:tcPr>
            <w:tcW w:w="4803" w:type="dxa"/>
            <w:vAlign w:val="center"/>
          </w:tcPr>
          <w:p w14:paraId="32C82243" w14:textId="77777777" w:rsidR="006B4488" w:rsidRDefault="00C925CE">
            <w:pPr>
              <w:tabs>
                <w:tab w:val="left" w:pos="0"/>
              </w:tabs>
              <w:rPr>
                <w:rFonts w:ascii="宋体" w:hAnsi="宋体" w:cs="宋体"/>
                <w:szCs w:val="21"/>
              </w:rPr>
            </w:pPr>
            <w:r>
              <w:rPr>
                <w:rFonts w:ascii="宋体" w:hAnsi="宋体" w:cs="宋体" w:hint="eastAsia"/>
                <w:szCs w:val="21"/>
              </w:rPr>
              <w:t>提供</w:t>
            </w:r>
            <w:r>
              <w:rPr>
                <w:rFonts w:ascii="宋体" w:hAnsi="宋体" w:hint="eastAsia"/>
                <w:szCs w:val="21"/>
              </w:rPr>
              <w:t>营业执照复印件。</w:t>
            </w:r>
          </w:p>
        </w:tc>
      </w:tr>
      <w:tr w:rsidR="006B4488" w14:paraId="3D070CEA" w14:textId="77777777">
        <w:trPr>
          <w:cantSplit/>
          <w:trHeight w:val="454"/>
        </w:trPr>
        <w:tc>
          <w:tcPr>
            <w:tcW w:w="738" w:type="dxa"/>
            <w:vAlign w:val="center"/>
          </w:tcPr>
          <w:p w14:paraId="52E72582" w14:textId="77777777" w:rsidR="006B4488" w:rsidRDefault="00C925CE">
            <w:pPr>
              <w:spacing w:line="336" w:lineRule="auto"/>
              <w:jc w:val="center"/>
              <w:rPr>
                <w:rFonts w:ascii="宋体" w:hAnsi="宋体" w:cs="宋体"/>
                <w:szCs w:val="21"/>
              </w:rPr>
            </w:pPr>
            <w:r>
              <w:rPr>
                <w:rFonts w:ascii="宋体" w:hAnsi="宋体" w:cs="宋体" w:hint="eastAsia"/>
                <w:szCs w:val="21"/>
              </w:rPr>
              <w:t>6</w:t>
            </w:r>
          </w:p>
        </w:tc>
        <w:tc>
          <w:tcPr>
            <w:tcW w:w="4332" w:type="dxa"/>
            <w:vAlign w:val="center"/>
          </w:tcPr>
          <w:p w14:paraId="0896CBC4" w14:textId="77777777" w:rsidR="006B4488" w:rsidRDefault="00C925CE">
            <w:pPr>
              <w:rPr>
                <w:rFonts w:ascii="宋体" w:hAnsi="宋体" w:cs="宋体"/>
                <w:szCs w:val="21"/>
              </w:rPr>
            </w:pPr>
            <w:r>
              <w:rPr>
                <w:rFonts w:ascii="宋体" w:hAnsi="宋体" w:cs="宋体"/>
                <w:szCs w:val="21"/>
              </w:rPr>
              <w:t>符合（</w:t>
            </w:r>
            <w:proofErr w:type="gramStart"/>
            <w:r>
              <w:rPr>
                <w:rFonts w:ascii="宋体" w:hAnsi="宋体" w:cs="宋体"/>
                <w:szCs w:val="21"/>
              </w:rPr>
              <w:t>浙财采监</w:t>
            </w:r>
            <w:proofErr w:type="gramEnd"/>
            <w:r>
              <w:rPr>
                <w:rFonts w:ascii="宋体" w:hAnsi="宋体" w:cs="宋体"/>
                <w:szCs w:val="21"/>
              </w:rPr>
              <w:t>[2013]24号）第6条规定的相关证明材料</w:t>
            </w:r>
          </w:p>
        </w:tc>
        <w:tc>
          <w:tcPr>
            <w:tcW w:w="4803" w:type="dxa"/>
            <w:vAlign w:val="center"/>
          </w:tcPr>
          <w:p w14:paraId="1C13C205" w14:textId="77777777" w:rsidR="006B4488" w:rsidRDefault="00C925CE">
            <w:pPr>
              <w:tabs>
                <w:tab w:val="left" w:pos="0"/>
              </w:tabs>
              <w:rPr>
                <w:rFonts w:ascii="宋体" w:hAnsi="宋体" w:cs="宋体"/>
                <w:szCs w:val="21"/>
              </w:rPr>
            </w:pPr>
            <w:r>
              <w:rPr>
                <w:rFonts w:ascii="宋体" w:hAnsi="宋体" w:cs="宋体" w:hint="eastAsia"/>
                <w:szCs w:val="21"/>
              </w:rPr>
              <w:t>提供相关证明材料。</w:t>
            </w:r>
          </w:p>
        </w:tc>
      </w:tr>
      <w:tr w:rsidR="00CE1811" w14:paraId="00783BA6" w14:textId="77777777">
        <w:trPr>
          <w:cantSplit/>
          <w:trHeight w:val="454"/>
        </w:trPr>
        <w:tc>
          <w:tcPr>
            <w:tcW w:w="738" w:type="dxa"/>
            <w:vAlign w:val="center"/>
          </w:tcPr>
          <w:p w14:paraId="52873157" w14:textId="77777777" w:rsidR="00CE1811" w:rsidRDefault="00CE1811" w:rsidP="00CE1811">
            <w:pPr>
              <w:jc w:val="center"/>
              <w:rPr>
                <w:rFonts w:ascii="宋体" w:hAnsi="宋体" w:cs="宋体"/>
                <w:szCs w:val="21"/>
              </w:rPr>
            </w:pPr>
            <w:r>
              <w:rPr>
                <w:rFonts w:ascii="宋体" w:hAnsi="宋体" w:cs="宋体" w:hint="eastAsia"/>
                <w:szCs w:val="21"/>
              </w:rPr>
              <w:t>7</w:t>
            </w:r>
          </w:p>
        </w:tc>
        <w:tc>
          <w:tcPr>
            <w:tcW w:w="4332" w:type="dxa"/>
            <w:vAlign w:val="center"/>
          </w:tcPr>
          <w:p w14:paraId="277CC99F" w14:textId="77777777" w:rsidR="00CE1811" w:rsidRDefault="00CE1811" w:rsidP="00CE1811">
            <w:pPr>
              <w:jc w:val="left"/>
              <w:rPr>
                <w:rFonts w:ascii="宋体" w:hAnsi="宋体" w:cs="宋体"/>
                <w:szCs w:val="21"/>
              </w:rPr>
            </w:pPr>
            <w:r>
              <w:rPr>
                <w:rFonts w:ascii="宋体" w:hAnsi="宋体" w:cs="宋体" w:hint="eastAsia"/>
                <w:szCs w:val="21"/>
              </w:rPr>
              <w:t>供应商为中小企业/小</w:t>
            </w:r>
            <w:proofErr w:type="gramStart"/>
            <w:r>
              <w:rPr>
                <w:rFonts w:ascii="宋体" w:hAnsi="宋体" w:cs="宋体" w:hint="eastAsia"/>
                <w:szCs w:val="21"/>
              </w:rPr>
              <w:t>微企业</w:t>
            </w:r>
            <w:proofErr w:type="gramEnd"/>
          </w:p>
        </w:tc>
        <w:tc>
          <w:tcPr>
            <w:tcW w:w="4803" w:type="dxa"/>
            <w:vAlign w:val="center"/>
          </w:tcPr>
          <w:p w14:paraId="794FABA1" w14:textId="77777777" w:rsidR="00CE1811" w:rsidRDefault="00CE1811" w:rsidP="00CE1811">
            <w:pPr>
              <w:tabs>
                <w:tab w:val="left" w:pos="0"/>
              </w:tabs>
              <w:jc w:val="left"/>
              <w:rPr>
                <w:rFonts w:ascii="宋体" w:hAnsi="宋体" w:cs="宋体"/>
                <w:szCs w:val="21"/>
              </w:rPr>
            </w:pPr>
            <w:r>
              <w:rPr>
                <w:rFonts w:ascii="宋体" w:hAnsi="宋体" w:cs="宋体" w:hint="eastAsia"/>
                <w:szCs w:val="21"/>
              </w:rPr>
              <w:t>提供《中小企业声明函》</w:t>
            </w:r>
          </w:p>
        </w:tc>
      </w:tr>
      <w:tr w:rsidR="006B4488" w14:paraId="327BC5A0" w14:textId="77777777">
        <w:trPr>
          <w:cantSplit/>
          <w:trHeight w:val="454"/>
        </w:trPr>
        <w:tc>
          <w:tcPr>
            <w:tcW w:w="9873" w:type="dxa"/>
            <w:gridSpan w:val="3"/>
            <w:vAlign w:val="center"/>
          </w:tcPr>
          <w:p w14:paraId="1F950209" w14:textId="77777777" w:rsidR="006B4488" w:rsidRDefault="00C925CE">
            <w:pPr>
              <w:jc w:val="left"/>
              <w:rPr>
                <w:rFonts w:ascii="宋体" w:hAnsi="宋体" w:cs="宋体"/>
                <w:b/>
                <w:szCs w:val="21"/>
              </w:rPr>
            </w:pPr>
            <w:r>
              <w:rPr>
                <w:rFonts w:ascii="宋体" w:hAnsi="宋体" w:cs="宋体" w:hint="eastAsia"/>
                <w:b/>
                <w:szCs w:val="21"/>
              </w:rPr>
              <w:t>非法定代表人参加投标时</w:t>
            </w:r>
          </w:p>
        </w:tc>
      </w:tr>
      <w:tr w:rsidR="006B4488" w14:paraId="1A8C724A" w14:textId="77777777">
        <w:trPr>
          <w:cantSplit/>
          <w:trHeight w:val="454"/>
        </w:trPr>
        <w:tc>
          <w:tcPr>
            <w:tcW w:w="738" w:type="dxa"/>
            <w:vAlign w:val="center"/>
          </w:tcPr>
          <w:p w14:paraId="51594C80" w14:textId="77777777" w:rsidR="006B4488" w:rsidRDefault="00CE1811">
            <w:pPr>
              <w:jc w:val="center"/>
              <w:rPr>
                <w:rFonts w:ascii="宋体" w:hAnsi="宋体" w:cs="宋体"/>
                <w:szCs w:val="21"/>
              </w:rPr>
            </w:pPr>
            <w:r>
              <w:rPr>
                <w:rFonts w:ascii="宋体" w:hAnsi="宋体" w:cs="宋体" w:hint="eastAsia"/>
                <w:szCs w:val="21"/>
              </w:rPr>
              <w:t>8</w:t>
            </w:r>
          </w:p>
        </w:tc>
        <w:tc>
          <w:tcPr>
            <w:tcW w:w="4332" w:type="dxa"/>
            <w:vAlign w:val="center"/>
          </w:tcPr>
          <w:p w14:paraId="69D8A3A0" w14:textId="77777777" w:rsidR="006B4488" w:rsidRDefault="00C925CE">
            <w:pPr>
              <w:jc w:val="center"/>
              <w:rPr>
                <w:rFonts w:ascii="宋体" w:hAnsi="宋体" w:cs="宋体"/>
                <w:szCs w:val="21"/>
              </w:rPr>
            </w:pPr>
            <w:r>
              <w:rPr>
                <w:rFonts w:ascii="宋体" w:hAnsi="宋体" w:cs="宋体" w:hint="eastAsia"/>
                <w:szCs w:val="21"/>
              </w:rPr>
              <w:t>《法定代表人授权函》</w:t>
            </w:r>
          </w:p>
        </w:tc>
        <w:tc>
          <w:tcPr>
            <w:tcW w:w="4803" w:type="dxa"/>
            <w:vAlign w:val="center"/>
          </w:tcPr>
          <w:p w14:paraId="370A2078" w14:textId="77777777" w:rsidR="006B4488" w:rsidRDefault="00C925CE">
            <w:pPr>
              <w:jc w:val="center"/>
              <w:rPr>
                <w:rFonts w:ascii="宋体" w:hAnsi="宋体" w:cs="宋体"/>
                <w:szCs w:val="21"/>
              </w:rPr>
            </w:pPr>
            <w:r>
              <w:rPr>
                <w:rFonts w:ascii="宋体" w:hAnsi="宋体" w:cs="宋体" w:hint="eastAsia"/>
                <w:szCs w:val="21"/>
              </w:rPr>
              <w:t>提供《法定代表人授权函》原件、投标人代表身份证复印件</w:t>
            </w:r>
          </w:p>
        </w:tc>
      </w:tr>
      <w:tr w:rsidR="006B4488" w14:paraId="0AA21641" w14:textId="77777777">
        <w:trPr>
          <w:cantSplit/>
          <w:trHeight w:val="454"/>
        </w:trPr>
        <w:tc>
          <w:tcPr>
            <w:tcW w:w="5070" w:type="dxa"/>
            <w:gridSpan w:val="2"/>
          </w:tcPr>
          <w:p w14:paraId="19093A6E" w14:textId="77777777" w:rsidR="006B4488" w:rsidRDefault="00C925CE">
            <w:pPr>
              <w:pStyle w:val="21"/>
              <w:spacing w:line="240" w:lineRule="auto"/>
              <w:jc w:val="center"/>
              <w:rPr>
                <w:rFonts w:ascii="宋体" w:hAnsi="宋体" w:cs="宋体"/>
                <w:b/>
                <w:szCs w:val="21"/>
              </w:rPr>
            </w:pPr>
            <w:r>
              <w:rPr>
                <w:rFonts w:ascii="宋体" w:hAnsi="宋体" w:cs="宋体" w:hint="eastAsia"/>
                <w:b/>
                <w:szCs w:val="21"/>
              </w:rPr>
              <w:t>结   论</w:t>
            </w:r>
          </w:p>
        </w:tc>
        <w:tc>
          <w:tcPr>
            <w:tcW w:w="4803" w:type="dxa"/>
            <w:vAlign w:val="center"/>
          </w:tcPr>
          <w:p w14:paraId="1213549F" w14:textId="77777777" w:rsidR="006B4488" w:rsidRDefault="006B4488">
            <w:pPr>
              <w:ind w:left="180"/>
              <w:jc w:val="center"/>
              <w:rPr>
                <w:rFonts w:ascii="宋体" w:hAnsi="宋体" w:cs="宋体"/>
                <w:b/>
                <w:szCs w:val="21"/>
              </w:rPr>
            </w:pPr>
          </w:p>
        </w:tc>
      </w:tr>
    </w:tbl>
    <w:p w14:paraId="073C81D3" w14:textId="77777777" w:rsidR="006B4488" w:rsidRDefault="00C925CE">
      <w:pPr>
        <w:rPr>
          <w:rFonts w:ascii="宋体" w:hAnsi="宋体"/>
          <w:lang w:val="zh-CN"/>
        </w:rPr>
      </w:pPr>
      <w:r>
        <w:rPr>
          <w:rFonts w:ascii="宋体" w:hAnsi="宋体"/>
          <w:lang w:val="zh-CN"/>
        </w:rPr>
        <w:t xml:space="preserve"> </w:t>
      </w:r>
    </w:p>
    <w:p w14:paraId="374D36B2" w14:textId="77777777" w:rsidR="006B4488" w:rsidRDefault="00C925CE">
      <w:pPr>
        <w:autoSpaceDE w:val="0"/>
        <w:autoSpaceDN w:val="0"/>
        <w:adjustRightInd w:val="0"/>
        <w:jc w:val="left"/>
        <w:rPr>
          <w:rFonts w:ascii="宋体" w:hAnsi="宋体"/>
          <w:lang w:val="zh-CN"/>
        </w:rPr>
      </w:pPr>
      <w:r>
        <w:rPr>
          <w:rFonts w:ascii="宋体" w:hAnsi="宋体"/>
          <w:lang w:val="zh-CN"/>
        </w:rPr>
        <w:t>注：1、表中只需填写“√”或“×”；</w:t>
      </w:r>
    </w:p>
    <w:p w14:paraId="2838299A" w14:textId="77777777" w:rsidR="006B4488" w:rsidRDefault="00C925CE">
      <w:pPr>
        <w:autoSpaceDE w:val="0"/>
        <w:autoSpaceDN w:val="0"/>
        <w:adjustRightInd w:val="0"/>
        <w:ind w:firstLineChars="200" w:firstLine="420"/>
        <w:jc w:val="left"/>
        <w:rPr>
          <w:rFonts w:ascii="宋体" w:hAnsi="宋体"/>
          <w:lang w:val="zh-CN"/>
        </w:rPr>
      </w:pPr>
      <w:r>
        <w:rPr>
          <w:rFonts w:ascii="宋体" w:hAnsi="宋体"/>
          <w:lang w:val="zh-CN"/>
        </w:rPr>
        <w:t>2、在结论栏中填写“合格”或“不合格”</w:t>
      </w:r>
    </w:p>
    <w:p w14:paraId="0DA0B1BF" w14:textId="77777777" w:rsidR="006B4488" w:rsidRDefault="00C925CE">
      <w:pPr>
        <w:autoSpaceDE w:val="0"/>
        <w:autoSpaceDN w:val="0"/>
        <w:adjustRightInd w:val="0"/>
        <w:ind w:left="426"/>
        <w:rPr>
          <w:rFonts w:ascii="宋体" w:hAnsi="宋体"/>
          <w:lang w:val="zh-CN"/>
        </w:rPr>
      </w:pPr>
      <w:r>
        <w:rPr>
          <w:rFonts w:ascii="宋体" w:hAnsi="宋体"/>
          <w:lang w:val="zh-CN"/>
        </w:rPr>
        <w:t>3、资格有一项不合格，磋商响应文件将做无效标处理。</w:t>
      </w:r>
    </w:p>
    <w:p w14:paraId="68CF93B9" w14:textId="77777777" w:rsidR="006B4488" w:rsidRDefault="006B4488">
      <w:pPr>
        <w:pStyle w:val="a5"/>
        <w:ind w:firstLineChars="1700" w:firstLine="3570"/>
        <w:rPr>
          <w:lang w:val="zh-CN"/>
        </w:rPr>
      </w:pPr>
    </w:p>
    <w:p w14:paraId="7E6307E8" w14:textId="77777777" w:rsidR="006B4488" w:rsidRDefault="006B4488">
      <w:pPr>
        <w:autoSpaceDE w:val="0"/>
        <w:autoSpaceDN w:val="0"/>
        <w:adjustRightInd w:val="0"/>
        <w:ind w:firstLineChars="200" w:firstLine="420"/>
        <w:rPr>
          <w:rFonts w:ascii="宋体" w:hAnsi="宋体"/>
          <w:lang w:val="zh-CN"/>
        </w:rPr>
      </w:pPr>
    </w:p>
    <w:p w14:paraId="3833381B" w14:textId="77777777" w:rsidR="006B4488" w:rsidRDefault="006B4488">
      <w:pPr>
        <w:pStyle w:val="a5"/>
      </w:pPr>
    </w:p>
    <w:p w14:paraId="1FFC4225" w14:textId="77777777" w:rsidR="006B4488" w:rsidRDefault="006B4488">
      <w:pPr>
        <w:pStyle w:val="a5"/>
      </w:pPr>
    </w:p>
    <w:p w14:paraId="2B825338" w14:textId="77777777" w:rsidR="006B4488" w:rsidRDefault="006B4488">
      <w:pPr>
        <w:spacing w:line="360" w:lineRule="auto"/>
        <w:outlineLvl w:val="0"/>
        <w:rPr>
          <w:rFonts w:ascii="宋体" w:hAnsi="宋体"/>
          <w:b/>
          <w:sz w:val="22"/>
        </w:rPr>
      </w:pPr>
    </w:p>
    <w:p w14:paraId="41BF53A6" w14:textId="77777777" w:rsidR="00CE1811" w:rsidRDefault="00CE1811" w:rsidP="00CE1811">
      <w:pPr>
        <w:pStyle w:val="a1"/>
      </w:pPr>
    </w:p>
    <w:p w14:paraId="63F8EC02" w14:textId="77777777" w:rsidR="00CE1811" w:rsidRDefault="00CE1811" w:rsidP="00CE1811">
      <w:pPr>
        <w:pStyle w:val="a5"/>
      </w:pPr>
    </w:p>
    <w:p w14:paraId="2851EFFE" w14:textId="77777777" w:rsidR="003733A2" w:rsidRPr="003733A2" w:rsidRDefault="003733A2" w:rsidP="003733A2">
      <w:pPr>
        <w:pStyle w:val="a6"/>
        <w:ind w:firstLine="210"/>
      </w:pPr>
    </w:p>
    <w:p w14:paraId="5F82E75C" w14:textId="77777777" w:rsidR="00CE1811" w:rsidRDefault="00CE1811" w:rsidP="00CE1811">
      <w:pPr>
        <w:pStyle w:val="a6"/>
        <w:ind w:firstLine="210"/>
      </w:pPr>
    </w:p>
    <w:p w14:paraId="65A6F6B9" w14:textId="77777777" w:rsidR="006B4488" w:rsidRDefault="00C925CE">
      <w:pPr>
        <w:spacing w:line="360" w:lineRule="auto"/>
        <w:outlineLvl w:val="0"/>
        <w:rPr>
          <w:rFonts w:ascii="宋体" w:hAnsi="宋体"/>
          <w:b/>
          <w:sz w:val="22"/>
        </w:rPr>
      </w:pPr>
      <w:bookmarkStart w:id="10" w:name="_GoBack"/>
      <w:bookmarkEnd w:id="10"/>
      <w:r>
        <w:rPr>
          <w:rFonts w:ascii="宋体" w:hAnsi="宋体" w:hint="eastAsia"/>
          <w:b/>
          <w:sz w:val="22"/>
        </w:rPr>
        <w:lastRenderedPageBreak/>
        <w:t>8</w:t>
      </w:r>
      <w:r>
        <w:rPr>
          <w:rFonts w:ascii="宋体" w:hAnsi="宋体"/>
          <w:b/>
          <w:sz w:val="22"/>
        </w:rPr>
        <w:t>.</w:t>
      </w:r>
      <w:r>
        <w:rPr>
          <w:rFonts w:ascii="宋体" w:hAnsi="宋体" w:hint="eastAsia"/>
          <w:b/>
          <w:sz w:val="22"/>
        </w:rPr>
        <w:t>5</w:t>
      </w:r>
      <w:r>
        <w:rPr>
          <w:rFonts w:ascii="宋体" w:hAnsi="宋体"/>
          <w:b/>
          <w:sz w:val="22"/>
        </w:rPr>
        <w:t>评分细则</w:t>
      </w:r>
    </w:p>
    <w:p w14:paraId="5153FD69" w14:textId="4D5739A1" w:rsidR="006B4488" w:rsidRDefault="00C925CE">
      <w:pPr>
        <w:spacing w:line="360" w:lineRule="auto"/>
        <w:ind w:firstLineChars="200" w:firstLine="442"/>
        <w:rPr>
          <w:rFonts w:ascii="宋体" w:hAnsi="宋体"/>
          <w:sz w:val="22"/>
        </w:rPr>
      </w:pPr>
      <w:r>
        <w:rPr>
          <w:rFonts w:ascii="宋体" w:hAnsi="宋体"/>
          <w:b/>
          <w:bCs/>
          <w:sz w:val="22"/>
        </w:rPr>
        <w:t>本次评标满分100分，其中报价部分总分为</w:t>
      </w:r>
      <w:r w:rsidR="003733A2">
        <w:rPr>
          <w:rFonts w:ascii="宋体" w:hAnsi="宋体"/>
          <w:b/>
          <w:bCs/>
          <w:sz w:val="22"/>
        </w:rPr>
        <w:t>40</w:t>
      </w:r>
      <w:r>
        <w:rPr>
          <w:rFonts w:ascii="宋体" w:hAnsi="宋体"/>
          <w:b/>
          <w:bCs/>
          <w:sz w:val="22"/>
        </w:rPr>
        <w:t>分，商务、技术部分总分为</w:t>
      </w:r>
      <w:r w:rsidR="003733A2">
        <w:rPr>
          <w:rFonts w:ascii="宋体" w:hAnsi="宋体"/>
          <w:b/>
          <w:bCs/>
          <w:sz w:val="22"/>
        </w:rPr>
        <w:t>60</w:t>
      </w:r>
      <w:r>
        <w:rPr>
          <w:rFonts w:ascii="宋体" w:hAnsi="宋体"/>
          <w:b/>
          <w:bCs/>
          <w:sz w:val="22"/>
        </w:rPr>
        <w:t>分，</w:t>
      </w:r>
      <w:r>
        <w:rPr>
          <w:rFonts w:ascii="宋体" w:hAnsi="宋体"/>
          <w:sz w:val="22"/>
        </w:rPr>
        <w:t>所有评分及</w:t>
      </w:r>
      <w:proofErr w:type="gramStart"/>
      <w:r>
        <w:rPr>
          <w:rFonts w:ascii="宋体" w:hAnsi="宋体"/>
          <w:sz w:val="22"/>
        </w:rPr>
        <w:t>基准价取小数点</w:t>
      </w:r>
      <w:proofErr w:type="gramEnd"/>
      <w:r>
        <w:rPr>
          <w:rFonts w:ascii="宋体" w:hAnsi="宋体"/>
          <w:sz w:val="22"/>
        </w:rPr>
        <w:t>后2位（四舍五入）。</w:t>
      </w:r>
    </w:p>
    <w:p w14:paraId="1E2D75B2" w14:textId="3876A859" w:rsidR="006B4488" w:rsidRDefault="00C925CE">
      <w:pPr>
        <w:spacing w:line="360" w:lineRule="auto"/>
        <w:rPr>
          <w:rFonts w:ascii="宋体" w:hAnsi="宋体"/>
          <w:b/>
          <w:sz w:val="22"/>
        </w:rPr>
      </w:pPr>
      <w:r>
        <w:rPr>
          <w:rFonts w:ascii="宋体" w:hAnsi="宋体" w:hint="eastAsia"/>
          <w:b/>
          <w:sz w:val="22"/>
        </w:rPr>
        <w:t>8</w:t>
      </w:r>
      <w:r>
        <w:rPr>
          <w:rFonts w:ascii="宋体" w:hAnsi="宋体"/>
          <w:b/>
          <w:sz w:val="22"/>
        </w:rPr>
        <w:t>.</w:t>
      </w:r>
      <w:r>
        <w:rPr>
          <w:rFonts w:ascii="宋体" w:hAnsi="宋体" w:hint="eastAsia"/>
          <w:b/>
          <w:sz w:val="22"/>
        </w:rPr>
        <w:t>5</w:t>
      </w:r>
      <w:r>
        <w:rPr>
          <w:rFonts w:ascii="宋体" w:hAnsi="宋体"/>
          <w:b/>
          <w:sz w:val="22"/>
        </w:rPr>
        <w:t>.1报价部分（</w:t>
      </w:r>
      <w:r w:rsidR="003733A2">
        <w:rPr>
          <w:rFonts w:ascii="宋体" w:hAnsi="宋体"/>
          <w:b/>
          <w:sz w:val="22"/>
        </w:rPr>
        <w:t>40</w:t>
      </w:r>
      <w:r>
        <w:rPr>
          <w:rFonts w:ascii="宋体" w:hAnsi="宋体"/>
          <w:b/>
          <w:sz w:val="22"/>
        </w:rPr>
        <w:t>分）</w:t>
      </w:r>
    </w:p>
    <w:p w14:paraId="5108EB41" w14:textId="5A4B66F2" w:rsidR="006B4488" w:rsidRDefault="00C925CE">
      <w:pPr>
        <w:spacing w:line="360" w:lineRule="auto"/>
        <w:rPr>
          <w:rFonts w:ascii="宋体" w:hAnsi="宋体"/>
          <w:sz w:val="22"/>
        </w:rPr>
      </w:pPr>
      <w:r>
        <w:rPr>
          <w:rFonts w:ascii="宋体" w:hAnsi="宋体"/>
          <w:sz w:val="22"/>
        </w:rPr>
        <w:t>按满足竞争性磋商文件要求且有效投标价格</w:t>
      </w:r>
      <w:r w:rsidR="00CE1811">
        <w:rPr>
          <w:rFonts w:ascii="宋体" w:hAnsi="宋体" w:hint="eastAsia"/>
          <w:sz w:val="22"/>
        </w:rPr>
        <w:t>（最终报价）</w:t>
      </w:r>
      <w:r>
        <w:rPr>
          <w:rFonts w:ascii="宋体" w:hAnsi="宋体"/>
          <w:sz w:val="22"/>
        </w:rPr>
        <w:t>最低的作为评标基准价，其价格分为满分</w:t>
      </w:r>
      <w:r w:rsidR="003733A2">
        <w:rPr>
          <w:rFonts w:ascii="宋体" w:hAnsi="宋体"/>
          <w:sz w:val="22"/>
        </w:rPr>
        <w:t>40</w:t>
      </w:r>
      <w:r>
        <w:rPr>
          <w:rFonts w:ascii="宋体" w:hAnsi="宋体"/>
          <w:sz w:val="22"/>
        </w:rPr>
        <w:t>分，其他供应商的价格分按以下公式计算：</w:t>
      </w:r>
    </w:p>
    <w:p w14:paraId="5E36024A" w14:textId="25402907" w:rsidR="006B4488" w:rsidRPr="00CE1811" w:rsidRDefault="00C925CE" w:rsidP="00CE1811">
      <w:pPr>
        <w:spacing w:line="360" w:lineRule="auto"/>
        <w:ind w:firstLineChars="200" w:firstLine="440"/>
        <w:rPr>
          <w:rFonts w:ascii="宋体" w:hAnsi="宋体"/>
          <w:sz w:val="22"/>
        </w:rPr>
      </w:pPr>
      <w:r>
        <w:rPr>
          <w:rFonts w:ascii="宋体" w:hAnsi="宋体"/>
          <w:sz w:val="22"/>
        </w:rPr>
        <w:t>投标报价得分=（评标基准价/投标报价）×</w:t>
      </w:r>
      <w:r w:rsidR="003733A2">
        <w:rPr>
          <w:rFonts w:ascii="宋体" w:hAnsi="宋体"/>
          <w:sz w:val="22"/>
        </w:rPr>
        <w:t>40</w:t>
      </w:r>
    </w:p>
    <w:p w14:paraId="5902BD61" w14:textId="2FA171F0" w:rsidR="006B4488" w:rsidRDefault="00C925CE">
      <w:pPr>
        <w:spacing w:line="276" w:lineRule="auto"/>
        <w:rPr>
          <w:rFonts w:ascii="宋体" w:hAnsi="宋体"/>
          <w:b/>
        </w:rPr>
      </w:pPr>
      <w:r>
        <w:rPr>
          <w:rFonts w:ascii="宋体" w:hAnsi="宋体" w:hint="eastAsia"/>
          <w:b/>
        </w:rPr>
        <w:t>8</w:t>
      </w:r>
      <w:r>
        <w:rPr>
          <w:rFonts w:ascii="宋体" w:hAnsi="宋体"/>
          <w:b/>
        </w:rPr>
        <w:t>.</w:t>
      </w:r>
      <w:r>
        <w:rPr>
          <w:rFonts w:ascii="宋体" w:hAnsi="宋体" w:hint="eastAsia"/>
          <w:b/>
        </w:rPr>
        <w:t>5</w:t>
      </w:r>
      <w:r>
        <w:rPr>
          <w:rFonts w:ascii="宋体" w:hAnsi="宋体"/>
          <w:b/>
        </w:rPr>
        <w:t>.2商务技术部分（</w:t>
      </w:r>
      <w:r w:rsidR="003733A2">
        <w:rPr>
          <w:rFonts w:ascii="宋体" w:hAnsi="宋体"/>
          <w:b/>
        </w:rPr>
        <w:t>6</w:t>
      </w:r>
      <w:r>
        <w:rPr>
          <w:rFonts w:ascii="宋体" w:hAnsi="宋体" w:hint="eastAsia"/>
          <w:b/>
        </w:rPr>
        <w:t>0</w:t>
      </w:r>
      <w:r>
        <w:rPr>
          <w:rFonts w:ascii="宋体" w:hAnsi="宋体"/>
          <w:b/>
        </w:rPr>
        <w:t>分）</w:t>
      </w:r>
    </w:p>
    <w:p w14:paraId="4A276720" w14:textId="77777777" w:rsidR="003733A2" w:rsidRDefault="003733A2" w:rsidP="003733A2">
      <w:pPr>
        <w:rPr>
          <w:b/>
          <w:bCs/>
          <w:color w:val="0000FF"/>
        </w:rPr>
      </w:pPr>
      <w:r>
        <w:rPr>
          <w:rFonts w:ascii="宋体" w:hAnsi="宋体" w:cs="宋体" w:hint="eastAsia"/>
          <w:b/>
          <w:bCs/>
          <w:kern w:val="0"/>
          <w:sz w:val="24"/>
          <w:szCs w:val="24"/>
        </w:rPr>
        <w:t>（1）资信</w:t>
      </w:r>
      <w:r>
        <w:rPr>
          <w:rFonts w:ascii="宋体" w:hAnsi="宋体" w:cs="宋体"/>
          <w:b/>
          <w:bCs/>
          <w:kern w:val="0"/>
          <w:sz w:val="24"/>
          <w:szCs w:val="24"/>
        </w:rPr>
        <w:t>商务部分</w:t>
      </w:r>
      <w:r>
        <w:rPr>
          <w:rFonts w:ascii="宋体" w:hAnsi="宋体" w:cs="宋体" w:hint="eastAsia"/>
          <w:b/>
          <w:bCs/>
          <w:kern w:val="0"/>
          <w:sz w:val="24"/>
          <w:szCs w:val="24"/>
        </w:rPr>
        <w:t>（2</w:t>
      </w:r>
      <w:r>
        <w:rPr>
          <w:rFonts w:ascii="宋体" w:hAnsi="宋体" w:cs="宋体"/>
          <w:b/>
          <w:bCs/>
          <w:kern w:val="0"/>
          <w:sz w:val="24"/>
          <w:szCs w:val="24"/>
        </w:rPr>
        <w:t>0</w:t>
      </w:r>
      <w:r>
        <w:rPr>
          <w:rFonts w:ascii="宋体" w:hAnsi="宋体" w:cs="宋体" w:hint="eastAsia"/>
          <w:b/>
          <w:bCs/>
          <w:kern w:val="0"/>
          <w:sz w:val="24"/>
          <w:szCs w:val="24"/>
        </w:rPr>
        <w:t>分）</w:t>
      </w:r>
    </w:p>
    <w:tbl>
      <w:tblPr>
        <w:tblStyle w:val="af6"/>
        <w:tblW w:w="9279" w:type="dxa"/>
        <w:tblLook w:val="04A0" w:firstRow="1" w:lastRow="0" w:firstColumn="1" w:lastColumn="0" w:noHBand="0" w:noVBand="1"/>
      </w:tblPr>
      <w:tblGrid>
        <w:gridCol w:w="736"/>
        <w:gridCol w:w="1208"/>
        <w:gridCol w:w="6125"/>
        <w:gridCol w:w="1210"/>
      </w:tblGrid>
      <w:tr w:rsidR="003733A2" w14:paraId="20910E49" w14:textId="77777777" w:rsidTr="00A03511">
        <w:trPr>
          <w:trHeight w:val="315"/>
        </w:trPr>
        <w:tc>
          <w:tcPr>
            <w:tcW w:w="736" w:type="dxa"/>
            <w:vAlign w:val="center"/>
          </w:tcPr>
          <w:p w14:paraId="64AC0B11" w14:textId="77777777" w:rsidR="003733A2" w:rsidRDefault="003733A2" w:rsidP="006A4EDC">
            <w:pPr>
              <w:jc w:val="center"/>
              <w:rPr>
                <w:rFonts w:eastAsiaTheme="minorEastAsia"/>
              </w:rPr>
            </w:pPr>
            <w:r>
              <w:rPr>
                <w:rFonts w:hint="eastAsia"/>
              </w:rPr>
              <w:t>序号</w:t>
            </w:r>
          </w:p>
        </w:tc>
        <w:tc>
          <w:tcPr>
            <w:tcW w:w="1208" w:type="dxa"/>
            <w:vAlign w:val="center"/>
          </w:tcPr>
          <w:p w14:paraId="37318037" w14:textId="77777777" w:rsidR="003733A2" w:rsidRDefault="003733A2" w:rsidP="006A4EDC">
            <w:pPr>
              <w:jc w:val="center"/>
              <w:rPr>
                <w:rFonts w:eastAsiaTheme="minorEastAsia"/>
              </w:rPr>
            </w:pPr>
            <w:r>
              <w:rPr>
                <w:rFonts w:hint="eastAsia"/>
              </w:rPr>
              <w:t>评分项</w:t>
            </w:r>
          </w:p>
        </w:tc>
        <w:tc>
          <w:tcPr>
            <w:tcW w:w="6125" w:type="dxa"/>
            <w:vAlign w:val="center"/>
          </w:tcPr>
          <w:p w14:paraId="01108D2F" w14:textId="77777777" w:rsidR="003733A2" w:rsidRDefault="003733A2" w:rsidP="006A4EDC">
            <w:pPr>
              <w:jc w:val="center"/>
              <w:rPr>
                <w:rFonts w:eastAsiaTheme="minorEastAsia"/>
              </w:rPr>
            </w:pPr>
            <w:r>
              <w:rPr>
                <w:rFonts w:hint="eastAsia"/>
              </w:rPr>
              <w:t>评审具体内容</w:t>
            </w:r>
          </w:p>
        </w:tc>
        <w:tc>
          <w:tcPr>
            <w:tcW w:w="1210" w:type="dxa"/>
            <w:vAlign w:val="center"/>
          </w:tcPr>
          <w:p w14:paraId="7304F753" w14:textId="77777777" w:rsidR="003733A2" w:rsidRDefault="003733A2" w:rsidP="006A4EDC">
            <w:pPr>
              <w:jc w:val="center"/>
              <w:rPr>
                <w:rFonts w:eastAsiaTheme="minorEastAsia"/>
              </w:rPr>
            </w:pPr>
            <w:r>
              <w:rPr>
                <w:rFonts w:hint="eastAsia"/>
              </w:rPr>
              <w:t>分值</w:t>
            </w:r>
          </w:p>
        </w:tc>
      </w:tr>
      <w:tr w:rsidR="003733A2" w14:paraId="21F87AB4" w14:textId="77777777" w:rsidTr="00A03511">
        <w:trPr>
          <w:trHeight w:val="1877"/>
        </w:trPr>
        <w:tc>
          <w:tcPr>
            <w:tcW w:w="736" w:type="dxa"/>
            <w:vMerge w:val="restart"/>
            <w:vAlign w:val="center"/>
          </w:tcPr>
          <w:p w14:paraId="77DDD185" w14:textId="77777777" w:rsidR="003733A2" w:rsidRDefault="003733A2" w:rsidP="006A4EDC">
            <w:pPr>
              <w:jc w:val="center"/>
              <w:rPr>
                <w:rFonts w:ascii="宋体" w:hAnsi="宋体" w:cs="宋体"/>
                <w:szCs w:val="21"/>
              </w:rPr>
            </w:pPr>
            <w:r>
              <w:rPr>
                <w:rFonts w:ascii="宋体" w:hAnsi="宋体" w:cs="宋体" w:hint="eastAsia"/>
                <w:szCs w:val="21"/>
              </w:rPr>
              <w:t>1</w:t>
            </w:r>
          </w:p>
        </w:tc>
        <w:tc>
          <w:tcPr>
            <w:tcW w:w="1208" w:type="dxa"/>
            <w:vMerge w:val="restart"/>
            <w:vAlign w:val="center"/>
          </w:tcPr>
          <w:p w14:paraId="13BBD4B4" w14:textId="77777777" w:rsidR="003733A2" w:rsidRDefault="003733A2" w:rsidP="006A4EDC">
            <w:pPr>
              <w:rPr>
                <w:rFonts w:ascii="宋体" w:hAnsi="宋体" w:cs="宋体"/>
                <w:szCs w:val="21"/>
              </w:rPr>
            </w:pPr>
            <w:r>
              <w:rPr>
                <w:rFonts w:ascii="宋体" w:hAnsi="宋体" w:cs="宋体" w:hint="eastAsia"/>
                <w:szCs w:val="21"/>
              </w:rPr>
              <w:t>企业荣誉</w:t>
            </w:r>
          </w:p>
        </w:tc>
        <w:tc>
          <w:tcPr>
            <w:tcW w:w="6125" w:type="dxa"/>
            <w:vAlign w:val="center"/>
          </w:tcPr>
          <w:p w14:paraId="27DBBAC2"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投标人获得有效的省级及以上的工程造价咨询企业动态信用评价AAAAA级的得3分，AAAA级的得2分，AAA级的得1分，其他不得分。</w:t>
            </w:r>
          </w:p>
          <w:p w14:paraId="33987540"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有效证明材料：投标截止当月最新的省级及以上建设工程造价管理部门颁发的有效证书</w:t>
            </w:r>
            <w:proofErr w:type="gramStart"/>
            <w:r>
              <w:rPr>
                <w:rFonts w:ascii="宋体" w:hAnsi="宋体" w:cs="宋体" w:hint="eastAsia"/>
                <w:color w:val="000000"/>
                <w:kern w:val="0"/>
                <w:szCs w:val="21"/>
              </w:rPr>
              <w:t>或官网网页</w:t>
            </w:r>
            <w:proofErr w:type="gramEnd"/>
            <w:r>
              <w:rPr>
                <w:rFonts w:ascii="宋体" w:hAnsi="宋体" w:cs="宋体" w:hint="eastAsia"/>
                <w:color w:val="000000"/>
                <w:kern w:val="0"/>
                <w:szCs w:val="21"/>
              </w:rPr>
              <w:t>截图，提供清晰复印件或彩色</w:t>
            </w:r>
            <w:proofErr w:type="gramStart"/>
            <w:r>
              <w:rPr>
                <w:rFonts w:ascii="宋体" w:hAnsi="宋体" w:cs="宋体" w:hint="eastAsia"/>
                <w:color w:val="000000"/>
                <w:kern w:val="0"/>
                <w:szCs w:val="21"/>
              </w:rPr>
              <w:t>扫描件并加盖</w:t>
            </w:r>
            <w:proofErr w:type="gramEnd"/>
            <w:r>
              <w:rPr>
                <w:rFonts w:ascii="宋体" w:hAnsi="宋体" w:cs="宋体" w:hint="eastAsia"/>
                <w:color w:val="000000"/>
                <w:kern w:val="0"/>
                <w:szCs w:val="21"/>
              </w:rPr>
              <w:t>公章。</w:t>
            </w:r>
          </w:p>
        </w:tc>
        <w:tc>
          <w:tcPr>
            <w:tcW w:w="1210" w:type="dxa"/>
            <w:vMerge w:val="restart"/>
            <w:vAlign w:val="center"/>
          </w:tcPr>
          <w:p w14:paraId="7AD6EABE" w14:textId="77777777" w:rsidR="003733A2" w:rsidRDefault="003733A2" w:rsidP="006A4EDC">
            <w:pPr>
              <w:jc w:val="center"/>
              <w:rPr>
                <w:rFonts w:ascii="宋体" w:hAnsi="宋体" w:cs="宋体"/>
                <w:szCs w:val="21"/>
              </w:rPr>
            </w:pPr>
            <w:r>
              <w:rPr>
                <w:rFonts w:ascii="宋体" w:hAnsi="宋体" w:cs="宋体" w:hint="eastAsia"/>
                <w:szCs w:val="21"/>
              </w:rPr>
              <w:t>6分</w:t>
            </w:r>
          </w:p>
        </w:tc>
      </w:tr>
      <w:tr w:rsidR="003733A2" w14:paraId="44396820" w14:textId="77777777" w:rsidTr="00A03511">
        <w:trPr>
          <w:trHeight w:val="871"/>
        </w:trPr>
        <w:tc>
          <w:tcPr>
            <w:tcW w:w="736" w:type="dxa"/>
            <w:vMerge/>
            <w:vAlign w:val="center"/>
          </w:tcPr>
          <w:p w14:paraId="548812A6" w14:textId="77777777" w:rsidR="003733A2" w:rsidRDefault="003733A2" w:rsidP="006A4EDC">
            <w:pPr>
              <w:jc w:val="center"/>
              <w:rPr>
                <w:rFonts w:ascii="宋体" w:hAnsi="宋体" w:cs="宋体"/>
                <w:szCs w:val="21"/>
              </w:rPr>
            </w:pPr>
          </w:p>
        </w:tc>
        <w:tc>
          <w:tcPr>
            <w:tcW w:w="1208" w:type="dxa"/>
            <w:vMerge/>
            <w:vAlign w:val="center"/>
          </w:tcPr>
          <w:p w14:paraId="03403A2F" w14:textId="77777777" w:rsidR="003733A2" w:rsidRDefault="003733A2" w:rsidP="006A4EDC">
            <w:pPr>
              <w:rPr>
                <w:rFonts w:ascii="宋体" w:hAnsi="宋体" w:cs="宋体"/>
                <w:szCs w:val="21"/>
              </w:rPr>
            </w:pPr>
          </w:p>
        </w:tc>
        <w:tc>
          <w:tcPr>
            <w:tcW w:w="6125" w:type="dxa"/>
            <w:vAlign w:val="center"/>
          </w:tcPr>
          <w:p w14:paraId="5204C250" w14:textId="77777777" w:rsidR="003733A2" w:rsidRDefault="003733A2" w:rsidP="006A4EDC">
            <w:pPr>
              <w:widowControl/>
              <w:jc w:val="left"/>
              <w:rPr>
                <w:rFonts w:ascii="宋体" w:hAnsi="宋体" w:cs="宋体"/>
                <w:color w:val="000000"/>
                <w:kern w:val="0"/>
                <w:szCs w:val="21"/>
              </w:rPr>
            </w:pPr>
            <w:r>
              <w:rPr>
                <w:rFonts w:ascii="宋体" w:hAnsi="宋体" w:cs="宋体" w:hint="eastAsia"/>
                <w:szCs w:val="21"/>
              </w:rPr>
              <w:t>投标人获得过省级及以上的建设工程造价管理总站或省级及以上的</w:t>
            </w:r>
            <w:r>
              <w:rPr>
                <w:rFonts w:ascii="宋体" w:hAnsi="宋体" w:cs="宋体" w:hint="eastAsia"/>
                <w:color w:val="000000"/>
                <w:kern w:val="0"/>
                <w:szCs w:val="21"/>
              </w:rPr>
              <w:t>建设工程造价管理协会颁发的造价咨询品牌企业或优秀造价咨询企业的得3分。</w:t>
            </w:r>
          </w:p>
          <w:p w14:paraId="1B9F5B79"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有效证明材料：相关证书</w:t>
            </w:r>
            <w:proofErr w:type="gramStart"/>
            <w:r>
              <w:rPr>
                <w:rFonts w:ascii="宋体" w:hAnsi="宋体" w:cs="宋体" w:hint="eastAsia"/>
                <w:color w:val="000000"/>
                <w:kern w:val="0"/>
                <w:szCs w:val="21"/>
              </w:rPr>
              <w:t>扫描件并加盖</w:t>
            </w:r>
            <w:proofErr w:type="gramEnd"/>
            <w:r>
              <w:rPr>
                <w:rFonts w:ascii="宋体" w:hAnsi="宋体" w:cs="宋体" w:hint="eastAsia"/>
                <w:color w:val="000000"/>
                <w:kern w:val="0"/>
                <w:szCs w:val="21"/>
              </w:rPr>
              <w:t>公章。</w:t>
            </w:r>
          </w:p>
        </w:tc>
        <w:tc>
          <w:tcPr>
            <w:tcW w:w="1210" w:type="dxa"/>
            <w:vMerge/>
            <w:vAlign w:val="center"/>
          </w:tcPr>
          <w:p w14:paraId="4B84E45C" w14:textId="77777777" w:rsidR="003733A2" w:rsidRDefault="003733A2" w:rsidP="006A4EDC">
            <w:pPr>
              <w:jc w:val="center"/>
              <w:rPr>
                <w:rFonts w:ascii="宋体" w:hAnsi="宋体" w:cs="宋体"/>
                <w:szCs w:val="21"/>
              </w:rPr>
            </w:pPr>
          </w:p>
        </w:tc>
      </w:tr>
      <w:tr w:rsidR="003733A2" w14:paraId="41C57E97" w14:textId="77777777" w:rsidTr="00A03511">
        <w:trPr>
          <w:trHeight w:val="1749"/>
        </w:trPr>
        <w:tc>
          <w:tcPr>
            <w:tcW w:w="736" w:type="dxa"/>
            <w:vAlign w:val="center"/>
          </w:tcPr>
          <w:p w14:paraId="695C7122" w14:textId="77777777" w:rsidR="003733A2" w:rsidRDefault="003733A2" w:rsidP="006A4EDC">
            <w:pPr>
              <w:jc w:val="center"/>
              <w:rPr>
                <w:rFonts w:ascii="宋体" w:hAnsi="宋体" w:cs="宋体"/>
                <w:szCs w:val="21"/>
              </w:rPr>
            </w:pPr>
            <w:r>
              <w:rPr>
                <w:rFonts w:ascii="宋体" w:hAnsi="宋体" w:cs="宋体" w:hint="eastAsia"/>
                <w:szCs w:val="21"/>
              </w:rPr>
              <w:t>2</w:t>
            </w:r>
          </w:p>
        </w:tc>
        <w:tc>
          <w:tcPr>
            <w:tcW w:w="1208" w:type="dxa"/>
            <w:vAlign w:val="center"/>
          </w:tcPr>
          <w:p w14:paraId="1A6D1991" w14:textId="77777777" w:rsidR="003733A2" w:rsidRDefault="003733A2" w:rsidP="006A4EDC">
            <w:pPr>
              <w:rPr>
                <w:rFonts w:ascii="宋体" w:hAnsi="宋体" w:cs="宋体"/>
                <w:szCs w:val="21"/>
              </w:rPr>
            </w:pPr>
            <w:r>
              <w:rPr>
                <w:rFonts w:ascii="宋体" w:hAnsi="宋体" w:cs="宋体" w:hint="eastAsia"/>
                <w:szCs w:val="21"/>
              </w:rPr>
              <w:t>业绩情况</w:t>
            </w:r>
          </w:p>
        </w:tc>
        <w:tc>
          <w:tcPr>
            <w:tcW w:w="6125" w:type="dxa"/>
            <w:vAlign w:val="center"/>
          </w:tcPr>
          <w:p w14:paraId="667A9EF3"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投标人从2020年1月1日以来承接过（以合同签订时间为准）</w:t>
            </w:r>
            <w:proofErr w:type="gramStart"/>
            <w:r>
              <w:rPr>
                <w:rFonts w:ascii="宋体" w:hAnsi="宋体" w:cs="宋体" w:hint="eastAsia"/>
                <w:color w:val="000000"/>
                <w:kern w:val="0"/>
                <w:szCs w:val="21"/>
              </w:rPr>
              <w:t>房建类建筑</w:t>
            </w:r>
            <w:proofErr w:type="gramEnd"/>
            <w:r>
              <w:rPr>
                <w:rFonts w:ascii="宋体" w:hAnsi="宋体" w:cs="宋体" w:hint="eastAsia"/>
                <w:color w:val="000000"/>
                <w:kern w:val="0"/>
                <w:szCs w:val="21"/>
              </w:rPr>
              <w:t>安装工程的政府投资项目（或国有投资项目）施工阶段全过程造价控制（跟踪审计）业绩的每个得1分，最高得2分。</w:t>
            </w:r>
          </w:p>
          <w:p w14:paraId="0930B0DD"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有效证明材料：</w:t>
            </w:r>
            <w:r>
              <w:rPr>
                <w:rFonts w:ascii="宋体" w:hAnsi="宋体" w:cs="宋体" w:hint="eastAsia"/>
                <w:kern w:val="0"/>
                <w:szCs w:val="21"/>
              </w:rPr>
              <w:t>委托合同、能证明项目类型及建安工程造价的材料的复印件或扫描件加盖公章。</w:t>
            </w:r>
          </w:p>
        </w:tc>
        <w:tc>
          <w:tcPr>
            <w:tcW w:w="1210" w:type="dxa"/>
            <w:vAlign w:val="center"/>
          </w:tcPr>
          <w:p w14:paraId="2BFDC6EF" w14:textId="77777777" w:rsidR="003733A2" w:rsidRDefault="003733A2" w:rsidP="006A4EDC">
            <w:pPr>
              <w:jc w:val="center"/>
              <w:rPr>
                <w:rFonts w:ascii="宋体" w:hAnsi="宋体" w:cs="宋体"/>
                <w:szCs w:val="21"/>
              </w:rPr>
            </w:pPr>
            <w:r>
              <w:rPr>
                <w:rFonts w:ascii="宋体" w:hAnsi="宋体" w:cs="宋体" w:hint="eastAsia"/>
                <w:szCs w:val="21"/>
              </w:rPr>
              <w:t>2分</w:t>
            </w:r>
          </w:p>
        </w:tc>
      </w:tr>
      <w:tr w:rsidR="003733A2" w14:paraId="4842DA3E" w14:textId="77777777" w:rsidTr="00A03511">
        <w:trPr>
          <w:trHeight w:val="90"/>
        </w:trPr>
        <w:tc>
          <w:tcPr>
            <w:tcW w:w="736" w:type="dxa"/>
            <w:vAlign w:val="center"/>
          </w:tcPr>
          <w:p w14:paraId="5096306F" w14:textId="77777777" w:rsidR="003733A2" w:rsidRDefault="003733A2" w:rsidP="006A4EDC">
            <w:pPr>
              <w:jc w:val="center"/>
              <w:rPr>
                <w:rFonts w:ascii="宋体" w:hAnsi="宋体" w:cs="宋体"/>
                <w:szCs w:val="21"/>
              </w:rPr>
            </w:pPr>
            <w:r>
              <w:rPr>
                <w:rFonts w:ascii="宋体" w:hAnsi="宋体" w:cs="宋体"/>
                <w:szCs w:val="21"/>
              </w:rPr>
              <w:t>3</w:t>
            </w:r>
          </w:p>
        </w:tc>
        <w:tc>
          <w:tcPr>
            <w:tcW w:w="1208" w:type="dxa"/>
            <w:vAlign w:val="center"/>
          </w:tcPr>
          <w:p w14:paraId="2CCCFA67" w14:textId="77777777" w:rsidR="003733A2" w:rsidRDefault="003733A2" w:rsidP="006A4EDC">
            <w:pPr>
              <w:rPr>
                <w:rFonts w:ascii="宋体" w:hAnsi="宋体" w:cs="宋体"/>
                <w:szCs w:val="21"/>
              </w:rPr>
            </w:pPr>
            <w:r>
              <w:rPr>
                <w:rFonts w:ascii="宋体" w:hAnsi="宋体" w:cs="宋体" w:hint="eastAsia"/>
                <w:szCs w:val="21"/>
              </w:rPr>
              <w:t>项目负责人资格情况</w:t>
            </w:r>
          </w:p>
        </w:tc>
        <w:tc>
          <w:tcPr>
            <w:tcW w:w="6125" w:type="dxa"/>
            <w:vAlign w:val="center"/>
          </w:tcPr>
          <w:p w14:paraId="4EAF005B"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1、拟派项目负责人具有注册在投标人单位的注册一级造价工程师（土木建筑工程专业）执业资格的得3分，其余不得分。</w:t>
            </w:r>
          </w:p>
          <w:p w14:paraId="2AAD9314"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2、拟派项目负责人具有高级及以上职称的得2分，其余不得分。</w:t>
            </w:r>
          </w:p>
          <w:p w14:paraId="5FF02EF2"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有效证明材料为：1、职称证、注册资格证书复印件加盖公章、延续注册或变更注册的提供证明材料；2、需在投标人单位在职员工，并注册在投标人单位的一级造价工程师，提供开标前近三个月在投标人单位缴纳的</w:t>
            </w:r>
            <w:proofErr w:type="gramStart"/>
            <w:r>
              <w:rPr>
                <w:rFonts w:ascii="宋体" w:hAnsi="宋体" w:cs="宋体" w:hint="eastAsia"/>
                <w:color w:val="000000"/>
                <w:kern w:val="0"/>
                <w:szCs w:val="21"/>
              </w:rPr>
              <w:t>社保证明</w:t>
            </w:r>
            <w:proofErr w:type="gramEnd"/>
            <w:r>
              <w:rPr>
                <w:rFonts w:ascii="宋体" w:hAnsi="宋体" w:cs="宋体" w:hint="eastAsia"/>
                <w:color w:val="000000"/>
                <w:kern w:val="0"/>
                <w:szCs w:val="21"/>
              </w:rPr>
              <w:t>。</w:t>
            </w:r>
          </w:p>
          <w:p w14:paraId="1C45DB19"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3、拟派项目负责人自2020年1月1日以来承接过（以合同签订时间为准）</w:t>
            </w:r>
            <w:proofErr w:type="gramStart"/>
            <w:r>
              <w:rPr>
                <w:rFonts w:ascii="宋体" w:hAnsi="宋体" w:cs="宋体" w:hint="eastAsia"/>
                <w:color w:val="000000"/>
                <w:kern w:val="0"/>
                <w:szCs w:val="21"/>
              </w:rPr>
              <w:t>房建类建筑</w:t>
            </w:r>
            <w:proofErr w:type="gramEnd"/>
            <w:r>
              <w:rPr>
                <w:rFonts w:ascii="宋体" w:hAnsi="宋体" w:cs="宋体" w:hint="eastAsia"/>
                <w:color w:val="000000"/>
                <w:kern w:val="0"/>
                <w:szCs w:val="21"/>
              </w:rPr>
              <w:t>安装工程的政府投资项目（或国有投资项目）施工阶段全过程造价控制（跟踪审计）业绩的每个得1分，最高得2分。</w:t>
            </w:r>
          </w:p>
          <w:p w14:paraId="3EF3181D"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有效证明材料为：委托合同（合同不能体现项目负责人姓名的，还需提供委托人盖章的证明材料）和能证明项目类型及建安工程造价的材料的复印件或扫描件加盖公章。</w:t>
            </w:r>
          </w:p>
        </w:tc>
        <w:tc>
          <w:tcPr>
            <w:tcW w:w="1210" w:type="dxa"/>
            <w:vAlign w:val="center"/>
          </w:tcPr>
          <w:p w14:paraId="0EF0D5B3" w14:textId="77777777" w:rsidR="003733A2" w:rsidRDefault="003733A2" w:rsidP="006A4EDC">
            <w:pPr>
              <w:jc w:val="center"/>
              <w:rPr>
                <w:rFonts w:ascii="宋体" w:hAnsi="宋体" w:cs="宋体"/>
                <w:szCs w:val="21"/>
              </w:rPr>
            </w:pPr>
            <w:r>
              <w:rPr>
                <w:rFonts w:ascii="宋体" w:hAnsi="宋体" w:cs="宋体" w:hint="eastAsia"/>
                <w:szCs w:val="21"/>
              </w:rPr>
              <w:t>7分</w:t>
            </w:r>
          </w:p>
        </w:tc>
      </w:tr>
      <w:tr w:rsidR="003733A2" w14:paraId="73D3BAE0" w14:textId="77777777" w:rsidTr="00A03511">
        <w:trPr>
          <w:trHeight w:val="2186"/>
        </w:trPr>
        <w:tc>
          <w:tcPr>
            <w:tcW w:w="736" w:type="dxa"/>
            <w:vAlign w:val="center"/>
          </w:tcPr>
          <w:p w14:paraId="47BB486D" w14:textId="464E717A" w:rsidR="003733A2" w:rsidRDefault="00B24789" w:rsidP="006A4EDC">
            <w:pPr>
              <w:jc w:val="center"/>
              <w:rPr>
                <w:rFonts w:ascii="宋体" w:hAnsi="宋体" w:cs="宋体"/>
                <w:szCs w:val="21"/>
              </w:rPr>
            </w:pPr>
            <w:r>
              <w:rPr>
                <w:rFonts w:ascii="宋体" w:hAnsi="宋体" w:cs="宋体" w:hint="eastAsia"/>
                <w:szCs w:val="21"/>
              </w:rPr>
              <w:lastRenderedPageBreak/>
              <w:t>4</w:t>
            </w:r>
          </w:p>
        </w:tc>
        <w:tc>
          <w:tcPr>
            <w:tcW w:w="1208" w:type="dxa"/>
            <w:vAlign w:val="center"/>
          </w:tcPr>
          <w:p w14:paraId="76D65782" w14:textId="77777777" w:rsidR="003733A2" w:rsidRDefault="003733A2" w:rsidP="006A4EDC">
            <w:pPr>
              <w:rPr>
                <w:rFonts w:ascii="宋体" w:hAnsi="宋体" w:cs="宋体"/>
                <w:szCs w:val="21"/>
              </w:rPr>
            </w:pPr>
            <w:r>
              <w:rPr>
                <w:rFonts w:ascii="宋体" w:hAnsi="宋体" w:cs="宋体" w:hint="eastAsia"/>
                <w:szCs w:val="21"/>
              </w:rPr>
              <w:t>项目其他成员情况</w:t>
            </w:r>
          </w:p>
        </w:tc>
        <w:tc>
          <w:tcPr>
            <w:tcW w:w="6125" w:type="dxa"/>
            <w:vAlign w:val="center"/>
          </w:tcPr>
          <w:p w14:paraId="17E8153C"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1、</w:t>
            </w:r>
            <w:proofErr w:type="gramStart"/>
            <w:r>
              <w:rPr>
                <w:rFonts w:ascii="宋体" w:hAnsi="宋体" w:cs="宋体" w:hint="eastAsia"/>
                <w:color w:val="000000"/>
                <w:kern w:val="0"/>
                <w:szCs w:val="21"/>
              </w:rPr>
              <w:t>除项目</w:t>
            </w:r>
            <w:proofErr w:type="gramEnd"/>
            <w:r>
              <w:rPr>
                <w:rFonts w:ascii="宋体" w:hAnsi="宋体" w:cs="宋体" w:hint="eastAsia"/>
                <w:color w:val="000000"/>
                <w:kern w:val="0"/>
                <w:szCs w:val="21"/>
              </w:rPr>
              <w:t>负责人外拟派专业人员具有注册在投标人单位的注册二级造价工程师，每个得1分，最高得2分。</w:t>
            </w:r>
          </w:p>
          <w:p w14:paraId="3D834DC7"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2、</w:t>
            </w:r>
            <w:proofErr w:type="gramStart"/>
            <w:r>
              <w:rPr>
                <w:rFonts w:ascii="宋体" w:hAnsi="宋体" w:cs="宋体" w:hint="eastAsia"/>
                <w:color w:val="000000"/>
                <w:kern w:val="0"/>
                <w:szCs w:val="21"/>
              </w:rPr>
              <w:t>除项目</w:t>
            </w:r>
            <w:proofErr w:type="gramEnd"/>
            <w:r>
              <w:rPr>
                <w:rFonts w:ascii="宋体" w:hAnsi="宋体" w:cs="宋体" w:hint="eastAsia"/>
                <w:color w:val="000000"/>
                <w:kern w:val="0"/>
                <w:szCs w:val="21"/>
              </w:rPr>
              <w:t>负责人外拟派专业人员获得过市级及以上造价荣誉的得3分</w:t>
            </w:r>
          </w:p>
          <w:p w14:paraId="714BA0DC" w14:textId="77777777" w:rsidR="003733A2" w:rsidRDefault="003733A2" w:rsidP="006A4EDC">
            <w:pPr>
              <w:widowControl/>
              <w:jc w:val="left"/>
            </w:pPr>
            <w:r>
              <w:rPr>
                <w:rFonts w:ascii="宋体" w:hAnsi="宋体" w:cs="宋体" w:hint="eastAsia"/>
                <w:color w:val="000000"/>
                <w:kern w:val="0"/>
                <w:szCs w:val="21"/>
              </w:rPr>
              <w:t>有效证明材料为：1）职称证、注册资格证书及荣誉文件复印件加盖公章、延续注册或变更注册的提供证明材料；2）开标前近三个月在投标单位缴纳的</w:t>
            </w:r>
            <w:proofErr w:type="gramStart"/>
            <w:r>
              <w:rPr>
                <w:rFonts w:ascii="宋体" w:hAnsi="宋体" w:cs="宋体" w:hint="eastAsia"/>
                <w:color w:val="000000"/>
                <w:kern w:val="0"/>
                <w:szCs w:val="21"/>
              </w:rPr>
              <w:t>社保证明</w:t>
            </w:r>
            <w:proofErr w:type="gramEnd"/>
            <w:r>
              <w:rPr>
                <w:rFonts w:ascii="宋体" w:hAnsi="宋体" w:cs="宋体" w:hint="eastAsia"/>
                <w:color w:val="000000"/>
                <w:kern w:val="0"/>
                <w:szCs w:val="21"/>
              </w:rPr>
              <w:t>。</w:t>
            </w:r>
          </w:p>
        </w:tc>
        <w:tc>
          <w:tcPr>
            <w:tcW w:w="1210" w:type="dxa"/>
            <w:vAlign w:val="center"/>
          </w:tcPr>
          <w:p w14:paraId="7D670264" w14:textId="77777777" w:rsidR="003733A2" w:rsidRDefault="003733A2" w:rsidP="006A4EDC">
            <w:pPr>
              <w:jc w:val="center"/>
              <w:rPr>
                <w:rFonts w:ascii="宋体" w:hAnsi="宋体" w:cs="宋体"/>
                <w:szCs w:val="21"/>
              </w:rPr>
            </w:pPr>
            <w:r>
              <w:rPr>
                <w:rFonts w:ascii="宋体" w:hAnsi="宋体" w:cs="宋体" w:hint="eastAsia"/>
                <w:szCs w:val="21"/>
              </w:rPr>
              <w:t>5分</w:t>
            </w:r>
          </w:p>
        </w:tc>
      </w:tr>
    </w:tbl>
    <w:p w14:paraId="17F79637" w14:textId="77777777" w:rsidR="003733A2" w:rsidRDefault="003733A2" w:rsidP="003733A2">
      <w:pPr>
        <w:rPr>
          <w:rFonts w:eastAsiaTheme="minorEastAsia"/>
          <w:b/>
          <w:bCs/>
          <w:color w:val="0000FF"/>
        </w:rPr>
      </w:pPr>
      <w:r>
        <w:rPr>
          <w:rFonts w:ascii="宋体" w:hAnsi="宋体" w:cs="宋体" w:hint="eastAsia"/>
          <w:b/>
          <w:bCs/>
          <w:kern w:val="0"/>
          <w:sz w:val="24"/>
          <w:szCs w:val="24"/>
        </w:rPr>
        <w:t>（2）技术部分（</w:t>
      </w:r>
      <w:r>
        <w:rPr>
          <w:rFonts w:ascii="宋体" w:hAnsi="宋体" w:cs="宋体"/>
          <w:b/>
          <w:bCs/>
          <w:kern w:val="0"/>
          <w:sz w:val="24"/>
          <w:szCs w:val="24"/>
        </w:rPr>
        <w:t>40</w:t>
      </w:r>
      <w:r>
        <w:rPr>
          <w:rFonts w:ascii="宋体" w:hAnsi="宋体" w:cs="宋体" w:hint="eastAsia"/>
          <w:b/>
          <w:bCs/>
          <w:kern w:val="0"/>
          <w:sz w:val="24"/>
          <w:szCs w:val="24"/>
        </w:rPr>
        <w:t>分）</w:t>
      </w:r>
    </w:p>
    <w:tbl>
      <w:tblPr>
        <w:tblStyle w:val="af6"/>
        <w:tblW w:w="9342" w:type="dxa"/>
        <w:tblLook w:val="04A0" w:firstRow="1" w:lastRow="0" w:firstColumn="1" w:lastColumn="0" w:noHBand="0" w:noVBand="1"/>
      </w:tblPr>
      <w:tblGrid>
        <w:gridCol w:w="683"/>
        <w:gridCol w:w="1423"/>
        <w:gridCol w:w="6068"/>
        <w:gridCol w:w="1168"/>
      </w:tblGrid>
      <w:tr w:rsidR="003733A2" w14:paraId="44AC2C1D" w14:textId="77777777" w:rsidTr="00A03511">
        <w:trPr>
          <w:trHeight w:val="302"/>
        </w:trPr>
        <w:tc>
          <w:tcPr>
            <w:tcW w:w="683" w:type="dxa"/>
            <w:vAlign w:val="center"/>
          </w:tcPr>
          <w:p w14:paraId="104A7D3F" w14:textId="77777777" w:rsidR="003733A2" w:rsidRDefault="003733A2" w:rsidP="006A4EDC">
            <w:pPr>
              <w:jc w:val="center"/>
              <w:rPr>
                <w:rFonts w:eastAsiaTheme="minorEastAsia"/>
                <w:szCs w:val="21"/>
              </w:rPr>
            </w:pPr>
            <w:r>
              <w:rPr>
                <w:rFonts w:hint="eastAsia"/>
                <w:szCs w:val="21"/>
              </w:rPr>
              <w:t>序号</w:t>
            </w:r>
          </w:p>
        </w:tc>
        <w:tc>
          <w:tcPr>
            <w:tcW w:w="1423" w:type="dxa"/>
            <w:vAlign w:val="center"/>
          </w:tcPr>
          <w:p w14:paraId="14B39562" w14:textId="77777777" w:rsidR="003733A2" w:rsidRDefault="003733A2" w:rsidP="006A4EDC">
            <w:pPr>
              <w:jc w:val="center"/>
              <w:rPr>
                <w:rFonts w:eastAsiaTheme="minorEastAsia"/>
                <w:szCs w:val="21"/>
              </w:rPr>
            </w:pPr>
            <w:r>
              <w:rPr>
                <w:rFonts w:hint="eastAsia"/>
                <w:szCs w:val="21"/>
              </w:rPr>
              <w:t>评分项</w:t>
            </w:r>
          </w:p>
        </w:tc>
        <w:tc>
          <w:tcPr>
            <w:tcW w:w="6068" w:type="dxa"/>
            <w:vAlign w:val="center"/>
          </w:tcPr>
          <w:p w14:paraId="48768C9E" w14:textId="77777777" w:rsidR="003733A2" w:rsidRDefault="003733A2" w:rsidP="006A4EDC">
            <w:pPr>
              <w:jc w:val="center"/>
              <w:rPr>
                <w:rFonts w:eastAsiaTheme="minorEastAsia"/>
                <w:szCs w:val="21"/>
              </w:rPr>
            </w:pPr>
            <w:r>
              <w:rPr>
                <w:rFonts w:hint="eastAsia"/>
                <w:szCs w:val="21"/>
              </w:rPr>
              <w:t>评审具体内容</w:t>
            </w:r>
          </w:p>
        </w:tc>
        <w:tc>
          <w:tcPr>
            <w:tcW w:w="1168" w:type="dxa"/>
            <w:vAlign w:val="center"/>
          </w:tcPr>
          <w:p w14:paraId="06FD7633" w14:textId="77777777" w:rsidR="003733A2" w:rsidRDefault="003733A2" w:rsidP="006A4EDC">
            <w:pPr>
              <w:jc w:val="center"/>
              <w:rPr>
                <w:rFonts w:eastAsiaTheme="minorEastAsia"/>
                <w:szCs w:val="21"/>
              </w:rPr>
            </w:pPr>
            <w:r>
              <w:rPr>
                <w:rFonts w:hint="eastAsia"/>
                <w:szCs w:val="21"/>
              </w:rPr>
              <w:t>分值</w:t>
            </w:r>
          </w:p>
        </w:tc>
      </w:tr>
      <w:tr w:rsidR="003733A2" w14:paraId="09663049" w14:textId="77777777" w:rsidTr="00A03511">
        <w:trPr>
          <w:trHeight w:val="86"/>
        </w:trPr>
        <w:tc>
          <w:tcPr>
            <w:tcW w:w="683" w:type="dxa"/>
            <w:vAlign w:val="center"/>
          </w:tcPr>
          <w:p w14:paraId="1C25271C"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1</w:t>
            </w:r>
          </w:p>
        </w:tc>
        <w:tc>
          <w:tcPr>
            <w:tcW w:w="1423" w:type="dxa"/>
            <w:vAlign w:val="center"/>
          </w:tcPr>
          <w:p w14:paraId="585A1717" w14:textId="77777777" w:rsidR="003733A2" w:rsidRDefault="003733A2" w:rsidP="006A4EDC">
            <w:pPr>
              <w:widowControl/>
              <w:jc w:val="left"/>
              <w:rPr>
                <w:rFonts w:ascii="宋体" w:hAnsi="宋体" w:cs="宋体"/>
                <w:szCs w:val="21"/>
              </w:rPr>
            </w:pPr>
            <w:bookmarkStart w:id="11" w:name="_Hlk148705221"/>
            <w:r>
              <w:rPr>
                <w:rFonts w:ascii="宋体" w:hAnsi="宋体" w:cs="宋体" w:hint="eastAsia"/>
                <w:szCs w:val="21"/>
              </w:rPr>
              <w:t>项目理解</w:t>
            </w:r>
            <w:r>
              <w:rPr>
                <w:rFonts w:ascii="宋体" w:hAnsi="宋体" w:cs="宋体" w:hint="eastAsia"/>
                <w:color w:val="000000"/>
                <w:kern w:val="0"/>
                <w:szCs w:val="21"/>
              </w:rPr>
              <w:t>的</w:t>
            </w:r>
            <w:r>
              <w:rPr>
                <w:rFonts w:ascii="宋体" w:hAnsi="宋体" w:cs="宋体" w:hint="eastAsia"/>
                <w:szCs w:val="21"/>
              </w:rPr>
              <w:t>程度</w:t>
            </w:r>
            <w:bookmarkEnd w:id="11"/>
          </w:p>
        </w:tc>
        <w:tc>
          <w:tcPr>
            <w:tcW w:w="6068" w:type="dxa"/>
            <w:vAlign w:val="center"/>
          </w:tcPr>
          <w:p w14:paraId="1334B6DC" w14:textId="77777777" w:rsidR="003733A2" w:rsidRDefault="003733A2" w:rsidP="006A4EDC">
            <w:pPr>
              <w:widowControl/>
              <w:jc w:val="left"/>
              <w:rPr>
                <w:rFonts w:ascii="宋体" w:hAnsi="宋体" w:cs="宋体"/>
                <w:szCs w:val="21"/>
              </w:rPr>
            </w:pPr>
            <w:r>
              <w:rPr>
                <w:rFonts w:ascii="宋体" w:hAnsi="宋体" w:cs="宋体" w:hint="eastAsia"/>
                <w:szCs w:val="21"/>
              </w:rPr>
              <w:t>投标人对本项目招标理解，对本项目熟悉程度是否详细、准确。优秀的，得5.0 分；良好的，得3分；一般的，得1分。</w:t>
            </w:r>
          </w:p>
        </w:tc>
        <w:tc>
          <w:tcPr>
            <w:tcW w:w="1168" w:type="dxa"/>
            <w:vAlign w:val="center"/>
          </w:tcPr>
          <w:p w14:paraId="6857BFCE"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5分</w:t>
            </w:r>
          </w:p>
        </w:tc>
      </w:tr>
      <w:tr w:rsidR="003733A2" w14:paraId="0173B69F" w14:textId="77777777" w:rsidTr="00A03511">
        <w:trPr>
          <w:trHeight w:val="684"/>
        </w:trPr>
        <w:tc>
          <w:tcPr>
            <w:tcW w:w="683" w:type="dxa"/>
            <w:vAlign w:val="center"/>
          </w:tcPr>
          <w:p w14:paraId="305709F5"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2</w:t>
            </w:r>
          </w:p>
        </w:tc>
        <w:tc>
          <w:tcPr>
            <w:tcW w:w="1423" w:type="dxa"/>
            <w:vAlign w:val="center"/>
          </w:tcPr>
          <w:p w14:paraId="1625C0A4" w14:textId="77777777" w:rsidR="003733A2" w:rsidRDefault="003733A2" w:rsidP="006A4EDC">
            <w:pPr>
              <w:widowControl/>
              <w:jc w:val="left"/>
              <w:rPr>
                <w:rFonts w:ascii="宋体" w:hAnsi="宋体" w:cs="宋体"/>
                <w:szCs w:val="21"/>
              </w:rPr>
            </w:pPr>
            <w:bookmarkStart w:id="12" w:name="_Hlk148705235"/>
            <w:r>
              <w:rPr>
                <w:rFonts w:ascii="宋体" w:hAnsi="宋体" w:cs="宋体" w:hint="eastAsia"/>
                <w:szCs w:val="21"/>
              </w:rPr>
              <w:t>组织结构</w:t>
            </w:r>
            <w:r>
              <w:rPr>
                <w:rFonts w:ascii="宋体" w:hAnsi="宋体" w:cs="宋体" w:hint="eastAsia"/>
                <w:color w:val="000000"/>
                <w:kern w:val="0"/>
                <w:szCs w:val="21"/>
              </w:rPr>
              <w:t>的完整性</w:t>
            </w:r>
            <w:bookmarkEnd w:id="12"/>
          </w:p>
        </w:tc>
        <w:tc>
          <w:tcPr>
            <w:tcW w:w="6068" w:type="dxa"/>
            <w:vAlign w:val="center"/>
          </w:tcPr>
          <w:p w14:paraId="415C15BD"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投标人组织机构、人员组织分工、人员权利和责任明确、服务人员工作守则、工作界面、工作衔接、服务人员的作业安排和进场计划是否详尽、明晰。</w:t>
            </w:r>
          </w:p>
          <w:p w14:paraId="04BADC6A" w14:textId="77777777" w:rsidR="003733A2" w:rsidRDefault="003733A2" w:rsidP="006A4EDC">
            <w:pPr>
              <w:widowControl/>
              <w:jc w:val="left"/>
              <w:rPr>
                <w:rFonts w:ascii="宋体" w:hAnsi="宋体" w:cs="宋体"/>
                <w:color w:val="000000"/>
                <w:kern w:val="0"/>
                <w:szCs w:val="21"/>
              </w:rPr>
            </w:pPr>
            <w:r>
              <w:rPr>
                <w:rFonts w:ascii="宋体" w:hAnsi="宋体" w:cs="宋体" w:hint="eastAsia"/>
                <w:szCs w:val="21"/>
              </w:rPr>
              <w:t>优秀的，得5.0 分；良好的，得3分；一般的，得1分。</w:t>
            </w:r>
          </w:p>
        </w:tc>
        <w:tc>
          <w:tcPr>
            <w:tcW w:w="1168" w:type="dxa"/>
            <w:vAlign w:val="center"/>
          </w:tcPr>
          <w:p w14:paraId="0FA67F70"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5分</w:t>
            </w:r>
          </w:p>
        </w:tc>
      </w:tr>
      <w:tr w:rsidR="003733A2" w14:paraId="5F3C92B7" w14:textId="77777777" w:rsidTr="00A03511">
        <w:trPr>
          <w:trHeight w:val="899"/>
        </w:trPr>
        <w:tc>
          <w:tcPr>
            <w:tcW w:w="683" w:type="dxa"/>
            <w:vAlign w:val="center"/>
          </w:tcPr>
          <w:p w14:paraId="4F319773"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3</w:t>
            </w:r>
          </w:p>
        </w:tc>
        <w:tc>
          <w:tcPr>
            <w:tcW w:w="1423" w:type="dxa"/>
            <w:vMerge w:val="restart"/>
            <w:vAlign w:val="center"/>
          </w:tcPr>
          <w:p w14:paraId="3C8BFEA1" w14:textId="77777777" w:rsidR="003733A2" w:rsidRDefault="003733A2" w:rsidP="006A4EDC">
            <w:pPr>
              <w:widowControl/>
              <w:jc w:val="left"/>
              <w:rPr>
                <w:rFonts w:ascii="宋体" w:hAnsi="宋体" w:cs="宋体"/>
                <w:color w:val="000000"/>
                <w:kern w:val="0"/>
                <w:szCs w:val="21"/>
              </w:rPr>
            </w:pPr>
            <w:bookmarkStart w:id="13" w:name="_Hlk148705252"/>
            <w:r>
              <w:rPr>
                <w:rFonts w:ascii="宋体" w:hAnsi="宋体" w:cs="宋体" w:hint="eastAsia"/>
                <w:color w:val="000000"/>
                <w:kern w:val="0"/>
                <w:szCs w:val="21"/>
              </w:rPr>
              <w:t>对本项目的实施意见及重点难点控制</w:t>
            </w:r>
            <w:bookmarkEnd w:id="13"/>
          </w:p>
        </w:tc>
        <w:tc>
          <w:tcPr>
            <w:tcW w:w="6068" w:type="dxa"/>
            <w:vAlign w:val="center"/>
          </w:tcPr>
          <w:p w14:paraId="61B44259"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投标人针对本项目的服务大纲中对本项目造价咨询服务的难点、重点、要点和关键部位是否分析阐明准确。</w:t>
            </w:r>
          </w:p>
          <w:p w14:paraId="5B6244B2" w14:textId="77777777" w:rsidR="003733A2" w:rsidRDefault="003733A2" w:rsidP="006A4EDC">
            <w:pPr>
              <w:widowControl/>
              <w:jc w:val="left"/>
              <w:rPr>
                <w:rFonts w:ascii="宋体" w:hAnsi="宋体" w:cs="宋体"/>
                <w:color w:val="000000"/>
                <w:kern w:val="0"/>
                <w:szCs w:val="21"/>
              </w:rPr>
            </w:pPr>
            <w:r>
              <w:rPr>
                <w:rFonts w:ascii="宋体" w:hAnsi="宋体" w:cs="宋体" w:hint="eastAsia"/>
                <w:szCs w:val="21"/>
              </w:rPr>
              <w:t>优秀的，得5.0 分；良好的，得3分；一般的，得1分。</w:t>
            </w:r>
          </w:p>
        </w:tc>
        <w:tc>
          <w:tcPr>
            <w:tcW w:w="1168" w:type="dxa"/>
            <w:vAlign w:val="center"/>
          </w:tcPr>
          <w:p w14:paraId="63F23DDF"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5分</w:t>
            </w:r>
          </w:p>
        </w:tc>
      </w:tr>
      <w:tr w:rsidR="003733A2" w14:paraId="681E3A06" w14:textId="77777777" w:rsidTr="00A03511">
        <w:trPr>
          <w:trHeight w:val="899"/>
        </w:trPr>
        <w:tc>
          <w:tcPr>
            <w:tcW w:w="683" w:type="dxa"/>
            <w:vAlign w:val="center"/>
          </w:tcPr>
          <w:p w14:paraId="31D5563D"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4</w:t>
            </w:r>
          </w:p>
        </w:tc>
        <w:tc>
          <w:tcPr>
            <w:tcW w:w="1423" w:type="dxa"/>
            <w:vMerge/>
            <w:vAlign w:val="center"/>
          </w:tcPr>
          <w:p w14:paraId="605A413E" w14:textId="77777777" w:rsidR="003733A2" w:rsidRDefault="003733A2" w:rsidP="006A4EDC">
            <w:pPr>
              <w:widowControl/>
              <w:jc w:val="left"/>
              <w:rPr>
                <w:rFonts w:ascii="宋体" w:hAnsi="宋体" w:cs="宋体"/>
                <w:color w:val="000000"/>
                <w:kern w:val="0"/>
                <w:szCs w:val="21"/>
              </w:rPr>
            </w:pPr>
          </w:p>
        </w:tc>
        <w:tc>
          <w:tcPr>
            <w:tcW w:w="6068" w:type="dxa"/>
            <w:vAlign w:val="center"/>
          </w:tcPr>
          <w:p w14:paraId="0185D4A0"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投标人针对本项目的服务大纲中对本项目造价咨询服务的难点、重点、要点和关键部位的处理方案是否科学、可操作。</w:t>
            </w:r>
          </w:p>
          <w:p w14:paraId="063A9D39" w14:textId="77777777" w:rsidR="003733A2" w:rsidRPr="00961C5F" w:rsidRDefault="003733A2" w:rsidP="006A4EDC">
            <w:pPr>
              <w:pStyle w:val="a8"/>
              <w:ind w:firstLine="0"/>
            </w:pPr>
            <w:r>
              <w:rPr>
                <w:rFonts w:ascii="宋体" w:hAnsi="宋体" w:cs="宋体" w:hint="eastAsia"/>
                <w:szCs w:val="21"/>
              </w:rPr>
              <w:t>优秀的，得5.0 分；良好的，得3分；一般的，得1分。</w:t>
            </w:r>
          </w:p>
        </w:tc>
        <w:tc>
          <w:tcPr>
            <w:tcW w:w="1168" w:type="dxa"/>
            <w:vAlign w:val="center"/>
          </w:tcPr>
          <w:p w14:paraId="11AE55CC"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5分</w:t>
            </w:r>
          </w:p>
        </w:tc>
      </w:tr>
      <w:tr w:rsidR="003733A2" w14:paraId="15EF656D" w14:textId="77777777" w:rsidTr="00A03511">
        <w:trPr>
          <w:trHeight w:val="425"/>
        </w:trPr>
        <w:tc>
          <w:tcPr>
            <w:tcW w:w="683" w:type="dxa"/>
            <w:vAlign w:val="center"/>
          </w:tcPr>
          <w:p w14:paraId="6AA4DA9D"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w:t>
            </w:r>
          </w:p>
        </w:tc>
        <w:tc>
          <w:tcPr>
            <w:tcW w:w="1423" w:type="dxa"/>
            <w:vMerge w:val="restart"/>
            <w:vAlign w:val="center"/>
          </w:tcPr>
          <w:p w14:paraId="5163B4AB" w14:textId="77777777" w:rsidR="003733A2" w:rsidRDefault="003733A2" w:rsidP="006A4EDC">
            <w:pPr>
              <w:widowControl/>
              <w:jc w:val="left"/>
              <w:rPr>
                <w:rFonts w:ascii="宋体" w:hAnsi="宋体" w:cs="宋体"/>
                <w:color w:val="000000"/>
                <w:kern w:val="0"/>
                <w:szCs w:val="21"/>
              </w:rPr>
            </w:pPr>
            <w:bookmarkStart w:id="14" w:name="_Hlk148705263"/>
            <w:r>
              <w:rPr>
                <w:rFonts w:ascii="宋体" w:hAnsi="宋体" w:cs="宋体" w:hint="eastAsia"/>
                <w:color w:val="000000"/>
                <w:kern w:val="0"/>
                <w:szCs w:val="21"/>
              </w:rPr>
              <w:t>施工阶段全过程工程造价控制服务方案</w:t>
            </w:r>
            <w:bookmarkEnd w:id="14"/>
          </w:p>
        </w:tc>
        <w:tc>
          <w:tcPr>
            <w:tcW w:w="6068" w:type="dxa"/>
            <w:vAlign w:val="center"/>
          </w:tcPr>
          <w:p w14:paraId="7916D2B8" w14:textId="77777777" w:rsidR="003733A2" w:rsidRDefault="003733A2" w:rsidP="006A4EDC">
            <w:pPr>
              <w:widowControl/>
              <w:jc w:val="left"/>
              <w:rPr>
                <w:rFonts w:ascii="宋体" w:hAnsi="宋体" w:cs="宋体"/>
                <w:color w:val="000000"/>
                <w:kern w:val="0"/>
                <w:szCs w:val="21"/>
              </w:rPr>
            </w:pPr>
            <w:r>
              <w:rPr>
                <w:rFonts w:ascii="宋体" w:hAnsi="宋体" w:cs="宋体" w:hint="eastAsia"/>
                <w:color w:val="000000"/>
                <w:kern w:val="0"/>
                <w:szCs w:val="21"/>
              </w:rPr>
              <w:t>工作方法、全过程造价控制及咨询实施流程是否科学、可操作。</w:t>
            </w:r>
            <w:r>
              <w:rPr>
                <w:rFonts w:ascii="宋体" w:hAnsi="宋体" w:cs="宋体" w:hint="eastAsia"/>
                <w:szCs w:val="21"/>
              </w:rPr>
              <w:t>优秀的，得5.0 分；良好的，得3分；一般的，得1分</w:t>
            </w:r>
            <w:r>
              <w:rPr>
                <w:rFonts w:ascii="宋体" w:hAnsi="宋体" w:cs="宋体" w:hint="eastAsia"/>
                <w:color w:val="000000"/>
                <w:kern w:val="0"/>
                <w:szCs w:val="21"/>
              </w:rPr>
              <w:t>。</w:t>
            </w:r>
          </w:p>
        </w:tc>
        <w:tc>
          <w:tcPr>
            <w:tcW w:w="1168" w:type="dxa"/>
            <w:vAlign w:val="center"/>
          </w:tcPr>
          <w:p w14:paraId="7B9ECB6F"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5分</w:t>
            </w:r>
          </w:p>
        </w:tc>
      </w:tr>
      <w:tr w:rsidR="003733A2" w14:paraId="5731895E" w14:textId="77777777" w:rsidTr="00A03511">
        <w:trPr>
          <w:trHeight w:val="306"/>
        </w:trPr>
        <w:tc>
          <w:tcPr>
            <w:tcW w:w="683" w:type="dxa"/>
            <w:vAlign w:val="center"/>
          </w:tcPr>
          <w:p w14:paraId="1C12C311"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6</w:t>
            </w:r>
          </w:p>
        </w:tc>
        <w:tc>
          <w:tcPr>
            <w:tcW w:w="1423" w:type="dxa"/>
            <w:vMerge/>
            <w:vAlign w:val="center"/>
          </w:tcPr>
          <w:p w14:paraId="16D22D0F" w14:textId="77777777" w:rsidR="003733A2" w:rsidRDefault="003733A2" w:rsidP="006A4EDC">
            <w:pPr>
              <w:widowControl/>
              <w:jc w:val="left"/>
              <w:rPr>
                <w:rFonts w:ascii="宋体" w:hAnsi="宋体" w:cs="宋体"/>
                <w:color w:val="000000"/>
                <w:kern w:val="0"/>
                <w:szCs w:val="21"/>
              </w:rPr>
            </w:pPr>
          </w:p>
        </w:tc>
        <w:tc>
          <w:tcPr>
            <w:tcW w:w="6068" w:type="dxa"/>
            <w:vAlign w:val="center"/>
          </w:tcPr>
          <w:p w14:paraId="18174FAD"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质量控制的保证措施及手段是否科学、可操作。</w:t>
            </w:r>
          </w:p>
          <w:p w14:paraId="51584E4D" w14:textId="77777777" w:rsidR="003733A2" w:rsidRPr="00961C5F" w:rsidRDefault="003733A2" w:rsidP="006A4EDC">
            <w:pPr>
              <w:pStyle w:val="a8"/>
              <w:ind w:firstLine="0"/>
            </w:pPr>
            <w:r>
              <w:rPr>
                <w:rFonts w:ascii="宋体" w:hAnsi="宋体" w:cs="宋体" w:hint="eastAsia"/>
                <w:szCs w:val="21"/>
              </w:rPr>
              <w:t>优秀的，得5.0 分；良好的，得3分；一般的，得1分。</w:t>
            </w:r>
          </w:p>
        </w:tc>
        <w:tc>
          <w:tcPr>
            <w:tcW w:w="1168" w:type="dxa"/>
            <w:vAlign w:val="center"/>
          </w:tcPr>
          <w:p w14:paraId="43C0D17D" w14:textId="77777777" w:rsidR="003733A2" w:rsidRDefault="003733A2" w:rsidP="006A4EDC">
            <w:pPr>
              <w:widowControl/>
              <w:jc w:val="center"/>
              <w:rPr>
                <w:rFonts w:ascii="宋体" w:hAnsi="宋体" w:cs="宋体"/>
                <w:color w:val="000000"/>
                <w:kern w:val="0"/>
                <w:szCs w:val="21"/>
              </w:rPr>
            </w:pPr>
            <w:r>
              <w:rPr>
                <w:rFonts w:ascii="宋体" w:hAnsi="宋体" w:cs="宋体" w:hint="eastAsia"/>
                <w:color w:val="000000"/>
                <w:kern w:val="0"/>
                <w:szCs w:val="21"/>
              </w:rPr>
              <w:t>5分</w:t>
            </w:r>
          </w:p>
        </w:tc>
      </w:tr>
      <w:tr w:rsidR="003733A2" w14:paraId="41700F2B" w14:textId="77777777" w:rsidTr="00A03511">
        <w:trPr>
          <w:trHeight w:val="455"/>
        </w:trPr>
        <w:tc>
          <w:tcPr>
            <w:tcW w:w="683" w:type="dxa"/>
            <w:vAlign w:val="center"/>
          </w:tcPr>
          <w:p w14:paraId="226FB6A3" w14:textId="0007AE5B" w:rsidR="003733A2" w:rsidRDefault="00B24789" w:rsidP="006A4EDC">
            <w:pPr>
              <w:widowControl/>
              <w:jc w:val="center"/>
              <w:rPr>
                <w:rFonts w:ascii="宋体" w:hAnsi="宋体" w:cs="宋体"/>
                <w:color w:val="000000"/>
                <w:kern w:val="0"/>
                <w:szCs w:val="21"/>
              </w:rPr>
            </w:pPr>
            <w:r>
              <w:rPr>
                <w:rFonts w:ascii="宋体" w:hAnsi="宋体" w:cs="宋体" w:hint="eastAsia"/>
                <w:color w:val="000000"/>
                <w:kern w:val="0"/>
                <w:szCs w:val="21"/>
              </w:rPr>
              <w:t>7</w:t>
            </w:r>
          </w:p>
        </w:tc>
        <w:tc>
          <w:tcPr>
            <w:tcW w:w="1423" w:type="dxa"/>
            <w:vMerge/>
            <w:vAlign w:val="center"/>
          </w:tcPr>
          <w:p w14:paraId="32BE5CBD" w14:textId="77777777" w:rsidR="003733A2" w:rsidRDefault="003733A2" w:rsidP="006A4EDC">
            <w:pPr>
              <w:widowControl/>
              <w:jc w:val="left"/>
              <w:rPr>
                <w:rFonts w:ascii="宋体" w:hAnsi="宋体" w:cs="宋体"/>
                <w:color w:val="000000"/>
                <w:kern w:val="0"/>
                <w:szCs w:val="21"/>
              </w:rPr>
            </w:pPr>
          </w:p>
        </w:tc>
        <w:tc>
          <w:tcPr>
            <w:tcW w:w="6068" w:type="dxa"/>
            <w:vAlign w:val="center"/>
          </w:tcPr>
          <w:p w14:paraId="4BF88A1D"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实施过程中与各方的沟通措施、对全过程造价控制及咨询的合理化建议是否科学、可操作。</w:t>
            </w:r>
          </w:p>
          <w:p w14:paraId="18D75101" w14:textId="77777777" w:rsidR="003733A2" w:rsidRPr="00961C5F" w:rsidRDefault="003733A2" w:rsidP="006A4EDC">
            <w:pPr>
              <w:pStyle w:val="a8"/>
              <w:ind w:firstLine="0"/>
            </w:pPr>
            <w:r>
              <w:rPr>
                <w:rFonts w:ascii="宋体" w:hAnsi="宋体" w:cs="宋体" w:hint="eastAsia"/>
                <w:szCs w:val="21"/>
              </w:rPr>
              <w:t>优秀的，得</w:t>
            </w:r>
            <w:r>
              <w:rPr>
                <w:rFonts w:ascii="宋体" w:hAnsi="宋体" w:cs="宋体"/>
                <w:szCs w:val="21"/>
              </w:rPr>
              <w:t>3</w:t>
            </w:r>
            <w:r>
              <w:rPr>
                <w:rFonts w:ascii="宋体" w:hAnsi="宋体" w:cs="宋体" w:hint="eastAsia"/>
                <w:szCs w:val="21"/>
              </w:rPr>
              <w:t>.0 分；良好的，得</w:t>
            </w:r>
            <w:r>
              <w:rPr>
                <w:rFonts w:ascii="宋体" w:hAnsi="宋体" w:cs="宋体"/>
                <w:szCs w:val="21"/>
              </w:rPr>
              <w:t>2</w:t>
            </w:r>
            <w:r>
              <w:rPr>
                <w:rFonts w:ascii="宋体" w:hAnsi="宋体" w:cs="宋体" w:hint="eastAsia"/>
                <w:szCs w:val="21"/>
              </w:rPr>
              <w:t>分；一般的，得1分。</w:t>
            </w:r>
          </w:p>
        </w:tc>
        <w:tc>
          <w:tcPr>
            <w:tcW w:w="1168" w:type="dxa"/>
            <w:vAlign w:val="center"/>
          </w:tcPr>
          <w:p w14:paraId="174B5E5F" w14:textId="77777777" w:rsidR="003733A2" w:rsidRDefault="003733A2" w:rsidP="006A4EDC">
            <w:pPr>
              <w:widowControl/>
              <w:jc w:val="center"/>
              <w:rPr>
                <w:rFonts w:ascii="宋体" w:hAnsi="宋体" w:cs="宋体"/>
                <w:color w:val="000000"/>
                <w:kern w:val="0"/>
                <w:szCs w:val="21"/>
              </w:rPr>
            </w:pPr>
            <w:r>
              <w:rPr>
                <w:rFonts w:ascii="宋体" w:hAnsi="宋体" w:cs="宋体"/>
                <w:color w:val="000000"/>
                <w:kern w:val="0"/>
                <w:szCs w:val="21"/>
              </w:rPr>
              <w:t>3</w:t>
            </w:r>
            <w:r>
              <w:rPr>
                <w:rFonts w:ascii="宋体" w:hAnsi="宋体" w:cs="宋体" w:hint="eastAsia"/>
                <w:color w:val="000000"/>
                <w:kern w:val="0"/>
                <w:szCs w:val="21"/>
              </w:rPr>
              <w:t>分</w:t>
            </w:r>
          </w:p>
        </w:tc>
      </w:tr>
      <w:tr w:rsidR="003733A2" w14:paraId="28274C34" w14:textId="77777777" w:rsidTr="00A03511">
        <w:trPr>
          <w:trHeight w:val="421"/>
        </w:trPr>
        <w:tc>
          <w:tcPr>
            <w:tcW w:w="683" w:type="dxa"/>
            <w:vAlign w:val="center"/>
          </w:tcPr>
          <w:p w14:paraId="0302C85B" w14:textId="5FBD97E6" w:rsidR="003733A2" w:rsidRDefault="00B24789" w:rsidP="006A4EDC">
            <w:pPr>
              <w:widowControl/>
              <w:jc w:val="center"/>
              <w:rPr>
                <w:rFonts w:ascii="宋体" w:hAnsi="宋体" w:cs="宋体"/>
                <w:color w:val="000000"/>
                <w:kern w:val="0"/>
                <w:szCs w:val="21"/>
              </w:rPr>
            </w:pPr>
            <w:r>
              <w:rPr>
                <w:rFonts w:ascii="宋体" w:hAnsi="宋体" w:cs="宋体" w:hint="eastAsia"/>
                <w:color w:val="000000"/>
                <w:kern w:val="0"/>
                <w:szCs w:val="21"/>
              </w:rPr>
              <w:t>8</w:t>
            </w:r>
          </w:p>
        </w:tc>
        <w:tc>
          <w:tcPr>
            <w:tcW w:w="1423" w:type="dxa"/>
            <w:vMerge/>
            <w:vAlign w:val="center"/>
          </w:tcPr>
          <w:p w14:paraId="1CCCF578" w14:textId="77777777" w:rsidR="003733A2" w:rsidRDefault="003733A2" w:rsidP="006A4EDC">
            <w:pPr>
              <w:widowControl/>
              <w:jc w:val="left"/>
              <w:rPr>
                <w:rFonts w:ascii="宋体" w:hAnsi="宋体" w:cs="宋体"/>
                <w:color w:val="000000"/>
                <w:kern w:val="0"/>
                <w:szCs w:val="21"/>
              </w:rPr>
            </w:pPr>
          </w:p>
        </w:tc>
        <w:tc>
          <w:tcPr>
            <w:tcW w:w="6068" w:type="dxa"/>
            <w:vAlign w:val="center"/>
          </w:tcPr>
          <w:p w14:paraId="7DF1CF17"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合同与信息管理措施、从业人员廉政建设及保证措施、从业人员保密建设及保证措施是否科学、可操作。</w:t>
            </w:r>
          </w:p>
          <w:p w14:paraId="40A295AC" w14:textId="77777777" w:rsidR="003733A2" w:rsidRPr="00961C5F" w:rsidRDefault="003733A2" w:rsidP="006A4EDC">
            <w:pPr>
              <w:pStyle w:val="a8"/>
              <w:ind w:firstLine="0"/>
            </w:pPr>
            <w:r>
              <w:rPr>
                <w:rFonts w:ascii="宋体" w:hAnsi="宋体" w:cs="宋体" w:hint="eastAsia"/>
                <w:szCs w:val="21"/>
              </w:rPr>
              <w:t>优秀的，得</w:t>
            </w:r>
            <w:r>
              <w:rPr>
                <w:rFonts w:ascii="宋体" w:hAnsi="宋体" w:cs="宋体"/>
                <w:szCs w:val="21"/>
              </w:rPr>
              <w:t>3</w:t>
            </w:r>
            <w:r>
              <w:rPr>
                <w:rFonts w:ascii="宋体" w:hAnsi="宋体" w:cs="宋体" w:hint="eastAsia"/>
                <w:szCs w:val="21"/>
              </w:rPr>
              <w:t>.0 分；良好的，得</w:t>
            </w:r>
            <w:r>
              <w:rPr>
                <w:rFonts w:ascii="宋体" w:hAnsi="宋体" w:cs="宋体"/>
                <w:szCs w:val="21"/>
              </w:rPr>
              <w:t>2</w:t>
            </w:r>
            <w:r>
              <w:rPr>
                <w:rFonts w:ascii="宋体" w:hAnsi="宋体" w:cs="宋体" w:hint="eastAsia"/>
                <w:szCs w:val="21"/>
              </w:rPr>
              <w:t>分；一般的，得1分。</w:t>
            </w:r>
          </w:p>
        </w:tc>
        <w:tc>
          <w:tcPr>
            <w:tcW w:w="1168" w:type="dxa"/>
            <w:vAlign w:val="center"/>
          </w:tcPr>
          <w:p w14:paraId="3854CC1D" w14:textId="77777777" w:rsidR="003733A2" w:rsidRDefault="003733A2" w:rsidP="006A4EDC">
            <w:pPr>
              <w:widowControl/>
              <w:jc w:val="center"/>
              <w:rPr>
                <w:rFonts w:ascii="宋体" w:hAnsi="宋体" w:cs="宋体"/>
                <w:color w:val="000000"/>
                <w:kern w:val="0"/>
                <w:szCs w:val="21"/>
              </w:rPr>
            </w:pPr>
            <w:r>
              <w:rPr>
                <w:rFonts w:ascii="宋体" w:hAnsi="宋体" w:cs="宋体"/>
                <w:color w:val="000000"/>
                <w:kern w:val="0"/>
                <w:szCs w:val="21"/>
              </w:rPr>
              <w:t>3</w:t>
            </w:r>
            <w:r>
              <w:rPr>
                <w:rFonts w:ascii="宋体" w:hAnsi="宋体" w:cs="宋体" w:hint="eastAsia"/>
                <w:color w:val="000000"/>
                <w:kern w:val="0"/>
                <w:szCs w:val="21"/>
              </w:rPr>
              <w:t>分</w:t>
            </w:r>
          </w:p>
        </w:tc>
      </w:tr>
      <w:tr w:rsidR="003733A2" w14:paraId="4DDDEB37" w14:textId="77777777" w:rsidTr="00A03511">
        <w:trPr>
          <w:trHeight w:val="752"/>
        </w:trPr>
        <w:tc>
          <w:tcPr>
            <w:tcW w:w="683" w:type="dxa"/>
            <w:vAlign w:val="center"/>
          </w:tcPr>
          <w:p w14:paraId="06A32E4D" w14:textId="50DF36E3" w:rsidR="003733A2" w:rsidRDefault="00B24789" w:rsidP="006A4EDC">
            <w:pPr>
              <w:widowControl/>
              <w:jc w:val="center"/>
              <w:rPr>
                <w:rFonts w:ascii="宋体" w:hAnsi="宋体" w:cs="宋体"/>
                <w:color w:val="000000"/>
                <w:kern w:val="0"/>
                <w:szCs w:val="21"/>
              </w:rPr>
            </w:pPr>
            <w:r>
              <w:rPr>
                <w:rFonts w:ascii="宋体" w:hAnsi="宋体" w:cs="宋体" w:hint="eastAsia"/>
                <w:color w:val="000000"/>
                <w:kern w:val="0"/>
                <w:szCs w:val="21"/>
              </w:rPr>
              <w:t>9</w:t>
            </w:r>
          </w:p>
        </w:tc>
        <w:tc>
          <w:tcPr>
            <w:tcW w:w="1423" w:type="dxa"/>
            <w:vAlign w:val="center"/>
          </w:tcPr>
          <w:p w14:paraId="3D33F76C" w14:textId="77777777" w:rsidR="003733A2" w:rsidRDefault="003733A2" w:rsidP="006A4EDC">
            <w:pPr>
              <w:widowControl/>
              <w:jc w:val="left"/>
              <w:rPr>
                <w:rFonts w:ascii="宋体" w:hAnsi="宋体" w:cs="宋体"/>
                <w:color w:val="000000"/>
                <w:kern w:val="0"/>
                <w:szCs w:val="21"/>
              </w:rPr>
            </w:pPr>
            <w:bookmarkStart w:id="15" w:name="_Hlk148705274"/>
            <w:r>
              <w:rPr>
                <w:rFonts w:ascii="宋体" w:hAnsi="宋体" w:cs="宋体" w:hint="eastAsia"/>
                <w:color w:val="000000"/>
                <w:kern w:val="0"/>
                <w:szCs w:val="21"/>
              </w:rPr>
              <w:t>审核程序、方法、信息管理系统的应用</w:t>
            </w:r>
            <w:bookmarkEnd w:id="15"/>
          </w:p>
        </w:tc>
        <w:tc>
          <w:tcPr>
            <w:tcW w:w="6068" w:type="dxa"/>
            <w:vAlign w:val="center"/>
          </w:tcPr>
          <w:p w14:paraId="0DA7AD99" w14:textId="77777777" w:rsidR="003733A2" w:rsidRDefault="003733A2" w:rsidP="006A4EDC">
            <w:pPr>
              <w:widowControl/>
              <w:jc w:val="left"/>
              <w:rPr>
                <w:rFonts w:ascii="宋体" w:hAnsi="宋体" w:cs="宋体"/>
                <w:szCs w:val="21"/>
              </w:rPr>
            </w:pPr>
            <w:r>
              <w:rPr>
                <w:rFonts w:ascii="宋体" w:hAnsi="宋体" w:cs="宋体" w:hint="eastAsia"/>
                <w:color w:val="000000"/>
                <w:kern w:val="0"/>
                <w:szCs w:val="21"/>
              </w:rPr>
              <w:t>投标人的审核程序、方法、信息管理系统的应用是否创新性、特色。</w:t>
            </w:r>
          </w:p>
          <w:p w14:paraId="74BB855E" w14:textId="77777777" w:rsidR="003733A2" w:rsidRPr="00961C5F" w:rsidRDefault="003733A2" w:rsidP="006A4EDC">
            <w:pPr>
              <w:pStyle w:val="a8"/>
              <w:ind w:firstLine="0"/>
            </w:pPr>
            <w:r>
              <w:rPr>
                <w:rFonts w:ascii="宋体" w:hAnsi="宋体" w:cs="宋体" w:hint="eastAsia"/>
                <w:szCs w:val="21"/>
              </w:rPr>
              <w:t>优秀的，得</w:t>
            </w:r>
            <w:r>
              <w:rPr>
                <w:rFonts w:ascii="宋体" w:hAnsi="宋体" w:cs="宋体"/>
                <w:szCs w:val="21"/>
              </w:rPr>
              <w:t>4</w:t>
            </w:r>
            <w:r>
              <w:rPr>
                <w:rFonts w:ascii="宋体" w:hAnsi="宋体" w:cs="宋体" w:hint="eastAsia"/>
                <w:szCs w:val="21"/>
              </w:rPr>
              <w:t>.0 分；良好的，得3分；一般的，得1分。</w:t>
            </w:r>
          </w:p>
        </w:tc>
        <w:tc>
          <w:tcPr>
            <w:tcW w:w="1168" w:type="dxa"/>
            <w:vAlign w:val="center"/>
          </w:tcPr>
          <w:p w14:paraId="58F86F97" w14:textId="77777777" w:rsidR="003733A2" w:rsidRDefault="003733A2" w:rsidP="006A4EDC">
            <w:pPr>
              <w:widowControl/>
              <w:jc w:val="center"/>
              <w:rPr>
                <w:rFonts w:ascii="宋体" w:hAnsi="宋体" w:cs="宋体"/>
                <w:color w:val="000000"/>
                <w:kern w:val="0"/>
                <w:szCs w:val="21"/>
              </w:rPr>
            </w:pPr>
            <w:r>
              <w:rPr>
                <w:rFonts w:ascii="宋体" w:hAnsi="宋体" w:cs="宋体"/>
                <w:color w:val="000000"/>
                <w:kern w:val="0"/>
                <w:szCs w:val="21"/>
              </w:rPr>
              <w:t>4</w:t>
            </w:r>
            <w:r>
              <w:rPr>
                <w:rFonts w:ascii="宋体" w:hAnsi="宋体" w:cs="宋体" w:hint="eastAsia"/>
                <w:color w:val="000000"/>
                <w:kern w:val="0"/>
                <w:szCs w:val="21"/>
              </w:rPr>
              <w:t>分</w:t>
            </w:r>
          </w:p>
        </w:tc>
      </w:tr>
    </w:tbl>
    <w:p w14:paraId="61867B00" w14:textId="77777777" w:rsidR="00B966A7" w:rsidRDefault="00B966A7">
      <w:pPr>
        <w:spacing w:line="276" w:lineRule="auto"/>
        <w:rPr>
          <w:rFonts w:ascii="宋体" w:hAnsi="宋体"/>
          <w:b/>
        </w:rPr>
      </w:pPr>
    </w:p>
    <w:p w14:paraId="7F29A828" w14:textId="77777777" w:rsidR="006B4488" w:rsidRDefault="00C925CE">
      <w:pPr>
        <w:spacing w:line="276" w:lineRule="auto"/>
        <w:rPr>
          <w:rFonts w:ascii="宋体" w:hAnsi="宋体"/>
          <w:b/>
        </w:rPr>
      </w:pPr>
      <w:r>
        <w:rPr>
          <w:rFonts w:ascii="宋体" w:hAnsi="宋体" w:hint="eastAsia"/>
          <w:b/>
        </w:rPr>
        <w:t>9</w:t>
      </w:r>
      <w:r>
        <w:rPr>
          <w:rFonts w:ascii="宋体" w:hAnsi="宋体"/>
          <w:b/>
        </w:rPr>
        <w:t>、评审报告</w:t>
      </w:r>
    </w:p>
    <w:p w14:paraId="7C24FBB7" w14:textId="77777777" w:rsidR="006B4488" w:rsidRDefault="00C925CE" w:rsidP="00570D9B">
      <w:pPr>
        <w:spacing w:line="360" w:lineRule="auto"/>
        <w:ind w:firstLine="420"/>
        <w:rPr>
          <w:rFonts w:ascii="黑体" w:eastAsia="黑体" w:hAnsi="宋体"/>
          <w:sz w:val="30"/>
        </w:rPr>
      </w:pPr>
      <w:r>
        <w:rPr>
          <w:rFonts w:ascii="宋体" w:hAnsi="宋体" w:hint="eastAsia"/>
          <w:bCs/>
          <w:snapToGrid w:val="0"/>
        </w:rPr>
        <w:t xml:space="preserve">    </w:t>
      </w:r>
      <w:r w:rsidRPr="00570D9B">
        <w:rPr>
          <w:rFonts w:ascii="宋体" w:hAnsi="宋体"/>
        </w:rPr>
        <w:t>评审报告应当由磋商小组全体人员签字认可。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评审报告由磋商小组起草，按少数服从多数的原则通过，全体成员在评审报告上签字认可。</w:t>
      </w:r>
    </w:p>
    <w:p w14:paraId="5C9EB28F" w14:textId="77777777" w:rsidR="006B4488" w:rsidRDefault="00C925CE">
      <w:pPr>
        <w:pStyle w:val="ad"/>
        <w:snapToGrid w:val="0"/>
        <w:spacing w:before="156" w:after="120" w:line="360" w:lineRule="auto"/>
        <w:jc w:val="center"/>
        <w:outlineLvl w:val="0"/>
        <w:rPr>
          <w:rFonts w:hAnsi="宋体"/>
          <w:b/>
          <w:sz w:val="32"/>
          <w:szCs w:val="32"/>
        </w:rPr>
      </w:pPr>
      <w:r>
        <w:rPr>
          <w:rFonts w:hAnsi="宋体"/>
          <w:b/>
          <w:sz w:val="32"/>
          <w:szCs w:val="32"/>
        </w:rPr>
        <w:lastRenderedPageBreak/>
        <w:t>第五章 合同主要条款</w:t>
      </w:r>
    </w:p>
    <w:p w14:paraId="4F34F10A" w14:textId="77777777" w:rsidR="0035516D" w:rsidRDefault="0035516D" w:rsidP="0035516D">
      <w:pPr>
        <w:spacing w:line="500" w:lineRule="exact"/>
        <w:jc w:val="center"/>
        <w:rPr>
          <w:rFonts w:ascii="宋体" w:hAnsi="宋体"/>
          <w:b/>
          <w:bCs/>
          <w:szCs w:val="21"/>
        </w:rPr>
      </w:pPr>
      <w:r>
        <w:rPr>
          <w:rFonts w:ascii="宋体" w:hAnsi="宋体" w:hint="eastAsia"/>
          <w:b/>
          <w:bCs/>
          <w:szCs w:val="21"/>
        </w:rPr>
        <w:t>（在签订时可根据实际情况进行调整，</w:t>
      </w:r>
      <w:r>
        <w:rPr>
          <w:rFonts w:ascii="宋体" w:hAnsi="宋体" w:hint="eastAsia"/>
          <w:b/>
          <w:color w:val="000000"/>
          <w:szCs w:val="21"/>
        </w:rPr>
        <w:t>具体条款以甲方为主协商确定</w:t>
      </w:r>
      <w:r>
        <w:rPr>
          <w:rFonts w:ascii="宋体" w:hAnsi="宋体" w:hint="eastAsia"/>
          <w:b/>
          <w:bCs/>
          <w:szCs w:val="21"/>
        </w:rPr>
        <w:t>）</w:t>
      </w:r>
    </w:p>
    <w:p w14:paraId="3D0FE559" w14:textId="77777777" w:rsidR="0035516D" w:rsidRDefault="006A4EDC" w:rsidP="0035516D">
      <w:pPr>
        <w:widowControl/>
        <w:shd w:val="clear" w:color="auto" w:fill="FFFFFF"/>
        <w:spacing w:line="500" w:lineRule="exact"/>
        <w:jc w:val="center"/>
        <w:rPr>
          <w:rFonts w:ascii="宋体" w:hAnsi="宋体" w:cs="宋体"/>
          <w:kern w:val="0"/>
          <w:szCs w:val="21"/>
        </w:rPr>
      </w:pPr>
      <w:hyperlink r:id="rId12" w:tgtFrame="_blank" w:history="1">
        <w:r w:rsidR="0035516D">
          <w:rPr>
            <w:rFonts w:ascii="宋体" w:hAnsi="宋体" w:cs="宋体" w:hint="eastAsia"/>
            <w:b/>
            <w:bCs/>
            <w:kern w:val="0"/>
            <w:szCs w:val="21"/>
          </w:rPr>
          <w:t>采购合同</w:t>
        </w:r>
      </w:hyperlink>
    </w:p>
    <w:p w14:paraId="25DE6392" w14:textId="77777777" w:rsidR="0035516D" w:rsidRDefault="0035516D" w:rsidP="0035516D">
      <w:pPr>
        <w:widowControl/>
        <w:shd w:val="clear" w:color="auto" w:fill="FFFFFF"/>
        <w:spacing w:before="150" w:line="500" w:lineRule="exact"/>
        <w:rPr>
          <w:rFonts w:ascii="宋体" w:hAnsi="宋体" w:cs="宋体"/>
          <w:color w:val="333333"/>
          <w:kern w:val="0"/>
          <w:szCs w:val="21"/>
        </w:rPr>
      </w:pPr>
      <w:r>
        <w:rPr>
          <w:rFonts w:ascii="宋体" w:hAnsi="宋体" w:cs="宋体" w:hint="eastAsia"/>
          <w:color w:val="333333"/>
          <w:kern w:val="0"/>
          <w:szCs w:val="21"/>
        </w:rPr>
        <w:t xml:space="preserve">　</w:t>
      </w:r>
    </w:p>
    <w:p w14:paraId="52939A15"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甲方（委托方）：</w:t>
      </w:r>
      <w:r>
        <w:rPr>
          <w:rFonts w:ascii="宋体" w:hAnsi="宋体" w:cs="宋体" w:hint="eastAsia"/>
          <w:sz w:val="24"/>
          <w:szCs w:val="24"/>
          <w:u w:val="single"/>
        </w:rPr>
        <w:t>舟山市普陀区人民医院</w:t>
      </w:r>
    </w:p>
    <w:p w14:paraId="038B05B4"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乙方（受托方）：</w:t>
      </w:r>
      <w:r>
        <w:rPr>
          <w:rFonts w:ascii="宋体" w:hAnsi="宋体" w:cs="宋体" w:hint="eastAsia"/>
          <w:kern w:val="0"/>
          <w:sz w:val="24"/>
          <w:szCs w:val="24"/>
          <w:u w:val="single"/>
        </w:rPr>
        <w:t xml:space="preserve">                               </w:t>
      </w:r>
    </w:p>
    <w:p w14:paraId="0766775A" w14:textId="77777777" w:rsidR="00A03511" w:rsidRDefault="00A03511" w:rsidP="00A03511">
      <w:pPr>
        <w:pStyle w:val="ad"/>
        <w:snapToGrid w:val="0"/>
        <w:spacing w:before="156" w:line="348" w:lineRule="auto"/>
        <w:ind w:firstLineChars="200" w:firstLine="480"/>
        <w:rPr>
          <w:rFonts w:hAnsi="宋体" w:cs="宋体"/>
          <w:szCs w:val="24"/>
        </w:rPr>
      </w:pPr>
      <w:r>
        <w:rPr>
          <w:rFonts w:hAnsi="宋体" w:cs="宋体" w:hint="eastAsia"/>
          <w:szCs w:val="24"/>
        </w:rPr>
        <w:t>双方根据</w:t>
      </w:r>
      <w:r>
        <w:rPr>
          <w:rFonts w:hAnsi="宋体" w:cs="宋体" w:hint="eastAsia"/>
          <w:szCs w:val="24"/>
          <w:u w:val="single"/>
        </w:rPr>
        <w:t xml:space="preserve">        </w:t>
      </w:r>
      <w:r>
        <w:rPr>
          <w:rFonts w:hAnsi="宋体" w:cs="宋体" w:hint="eastAsia"/>
          <w:szCs w:val="24"/>
        </w:rPr>
        <w:t>（采购人名称）关于</w:t>
      </w:r>
      <w:r>
        <w:rPr>
          <w:rFonts w:hAnsi="宋体" w:cs="宋体" w:hint="eastAsia"/>
          <w:szCs w:val="24"/>
          <w:u w:val="single"/>
        </w:rPr>
        <w:t xml:space="preserve">        </w:t>
      </w:r>
      <w:r>
        <w:rPr>
          <w:rFonts w:hAnsi="宋体" w:cs="宋体" w:hint="eastAsia"/>
          <w:szCs w:val="24"/>
        </w:rPr>
        <w:t>项目招标采购的结果，在平等、自愿、协商一致的基础上，并根据《中华人民共和国民法典》和其他相关法律、行政法规之规定，</w:t>
      </w:r>
      <w:r>
        <w:rPr>
          <w:rFonts w:hAnsi="宋体" w:cs="宋体" w:hint="eastAsia"/>
          <w:bCs/>
          <w:szCs w:val="24"/>
        </w:rPr>
        <w:t>同意签订如下合同条款共同遵守：</w:t>
      </w:r>
    </w:p>
    <w:p w14:paraId="00FD6A93" w14:textId="77777777" w:rsidR="00A03511" w:rsidRDefault="00A03511" w:rsidP="00A03511">
      <w:pPr>
        <w:widowControl/>
        <w:numPr>
          <w:ilvl w:val="0"/>
          <w:numId w:val="16"/>
        </w:numPr>
        <w:adjustRightInd w:val="0"/>
        <w:snapToGrid w:val="0"/>
        <w:spacing w:line="348" w:lineRule="auto"/>
        <w:ind w:left="0" w:firstLineChars="200" w:firstLine="482"/>
        <w:rPr>
          <w:rFonts w:ascii="宋体" w:hAnsi="宋体" w:cs="宋体"/>
          <w:b/>
          <w:bCs/>
          <w:kern w:val="0"/>
          <w:sz w:val="24"/>
          <w:szCs w:val="24"/>
        </w:rPr>
      </w:pPr>
      <w:r>
        <w:rPr>
          <w:rFonts w:ascii="宋体" w:hAnsi="宋体" w:cs="宋体" w:hint="eastAsia"/>
          <w:b/>
          <w:bCs/>
          <w:kern w:val="0"/>
          <w:sz w:val="24"/>
          <w:szCs w:val="24"/>
        </w:rPr>
        <w:t>项目名称</w:t>
      </w:r>
    </w:p>
    <w:p w14:paraId="14EE49B2"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u w:val="single"/>
        </w:rPr>
      </w:pPr>
      <w:r>
        <w:rPr>
          <w:rFonts w:ascii="宋体" w:hAnsi="宋体" w:cs="宋体" w:hint="eastAsia"/>
          <w:kern w:val="0"/>
          <w:sz w:val="24"/>
          <w:szCs w:val="24"/>
        </w:rPr>
        <w:t xml:space="preserve">    </w:t>
      </w:r>
      <w:r>
        <w:rPr>
          <w:rFonts w:ascii="宋体" w:hAnsi="宋体" w:cs="宋体" w:hint="eastAsia"/>
          <w:kern w:val="0"/>
          <w:sz w:val="24"/>
          <w:szCs w:val="24"/>
          <w:u w:val="single"/>
        </w:rPr>
        <w:t>普陀医院改扩建工程施工阶段全过程造价咨询</w:t>
      </w:r>
    </w:p>
    <w:p w14:paraId="148DDF4D" w14:textId="77777777" w:rsidR="00A03511" w:rsidRDefault="00A03511" w:rsidP="00A03511">
      <w:pPr>
        <w:widowControl/>
        <w:numPr>
          <w:ilvl w:val="0"/>
          <w:numId w:val="16"/>
        </w:numPr>
        <w:adjustRightInd w:val="0"/>
        <w:snapToGrid w:val="0"/>
        <w:spacing w:line="348" w:lineRule="auto"/>
        <w:ind w:left="0" w:firstLineChars="200" w:firstLine="482"/>
        <w:rPr>
          <w:rFonts w:ascii="宋体" w:hAnsi="宋体" w:cs="宋体"/>
          <w:b/>
          <w:bCs/>
          <w:kern w:val="0"/>
          <w:sz w:val="24"/>
          <w:szCs w:val="24"/>
        </w:rPr>
      </w:pPr>
      <w:r>
        <w:rPr>
          <w:rFonts w:ascii="宋体" w:hAnsi="宋体" w:cs="宋体" w:hint="eastAsia"/>
          <w:b/>
          <w:bCs/>
          <w:kern w:val="0"/>
          <w:sz w:val="24"/>
          <w:szCs w:val="24"/>
        </w:rPr>
        <w:t>项目概况</w:t>
      </w:r>
    </w:p>
    <w:p w14:paraId="21BC3D57"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1、项目内容：</w:t>
      </w:r>
    </w:p>
    <w:p w14:paraId="4D8A02D1"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1.1编制工程量清单及预算造价，配合采购人完成与承包单位的造价核对工作；</w:t>
      </w:r>
    </w:p>
    <w:p w14:paraId="429AE3B4"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1.2施工阶段全过程工程造价控制，具体内容如下：</w:t>
      </w:r>
    </w:p>
    <w:p w14:paraId="4B1E5565"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1）提供项目各专业单方造价，并进行单方造价核对。</w:t>
      </w:r>
    </w:p>
    <w:p w14:paraId="65BED7D5"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2）负责对承包单位报送的每期形象进度计划进行审核，并提出当期付款建议书；</w:t>
      </w:r>
    </w:p>
    <w:p w14:paraId="656B05E8"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3）协助采购人及时审核（出具）因采购人要求出具的联系单、签证单等发生的费用，并根据形象进度向采购人提供造价控制动态分析报告，调整相应造价控制目标；</w:t>
      </w:r>
    </w:p>
    <w:p w14:paraId="55CE74F7"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4）承发包方提出索赔时，凭据合同和有关法律、法规提供咨询意见；</w:t>
      </w:r>
    </w:p>
    <w:p w14:paraId="6C69FFD8"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5）每年提供当年的全过程咨询报告；工程竣工后，提供完整的全过程咨询报告。</w:t>
      </w:r>
    </w:p>
    <w:p w14:paraId="3988F2B0"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6）提供与造价控制相关的人工、材料、设备等造价信息，并协助采购人核对现场材料、设备品牌及其他相关咨询服务，相关服务情况在全过程咨询报告中明确。</w:t>
      </w:r>
    </w:p>
    <w:p w14:paraId="55D30F18"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7）法律、法规规定的其他工作。</w:t>
      </w:r>
    </w:p>
    <w:p w14:paraId="1CF6FEA9"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lastRenderedPageBreak/>
        <w:t>注：本项目服务内容不包含各类招标代理和结算审核工作。</w:t>
      </w:r>
    </w:p>
    <w:p w14:paraId="4A94654C"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2、服务范围： 对工程项目施工阶段的现场跟踪审计。就工程项目实施过程中所涉及合同管理、工程变更、现场签约、材料价格及形象进度等涉及工程费用方面的问题配合项目业主单位提供咨询、复核、控制服务，同时根据项目进程，出具相应的阶段性工作报告等。</w:t>
      </w:r>
    </w:p>
    <w:p w14:paraId="39FEEE86"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3、服务期限：</w:t>
      </w:r>
      <w:r w:rsidRPr="00300418">
        <w:rPr>
          <w:rFonts w:ascii="宋体" w:hAnsi="宋体" w:cs="宋体" w:hint="eastAsia"/>
          <w:kern w:val="0"/>
          <w:sz w:val="24"/>
          <w:szCs w:val="24"/>
        </w:rPr>
        <w:t>从合同签订开始至项目竣工验收合格，通过竣工结算并全部移交全过程造价控制资料为止。</w:t>
      </w:r>
    </w:p>
    <w:p w14:paraId="04116353"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三、服务要求</w:t>
      </w:r>
    </w:p>
    <w:p w14:paraId="2A1C160F"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1、应符合</w:t>
      </w:r>
      <w:proofErr w:type="gramStart"/>
      <w:r>
        <w:rPr>
          <w:rFonts w:ascii="宋体" w:hAnsi="宋体" w:cs="宋体" w:hint="eastAsia"/>
          <w:kern w:val="0"/>
          <w:sz w:val="24"/>
          <w:szCs w:val="24"/>
        </w:rPr>
        <w:t>浙审投〔</w:t>
      </w:r>
      <w:proofErr w:type="gramEnd"/>
      <w:r>
        <w:rPr>
          <w:rFonts w:ascii="宋体" w:hAnsi="宋体" w:cs="宋体" w:hint="eastAsia"/>
          <w:kern w:val="0"/>
          <w:sz w:val="24"/>
          <w:szCs w:val="24"/>
        </w:rPr>
        <w:t>2014)27号《浙江省政府投资项目跟踪审计实施细则》和《浙江省政府投资项目竣工决算审计实施细则》的要求（如有最新规定按最新规定执行）。</w:t>
      </w:r>
    </w:p>
    <w:p w14:paraId="12870C0D"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2、应及时对工程资料按照程序进行梳理，整理；对全过程工程造价咨询单位统计的工程定量进行现场复核。</w:t>
      </w:r>
    </w:p>
    <w:p w14:paraId="61E616F4"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3、参与造价控制有关的工程会议，提供与造价控制相关的人工、材料、设备等造价信息和其他咨询服务。</w:t>
      </w:r>
    </w:p>
    <w:p w14:paraId="530B6C60"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4、配合项目建设单位做好对建设项目工程造价相关合同履行过程的控制，复核工程设计、施工方案，提出优化意见和建议。</w:t>
      </w:r>
    </w:p>
    <w:p w14:paraId="784981A1"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5、通过对工程项目施工阶段的现场跟踪审计，对涉及的合同管理、工程变更、现场签证、材料价格及形象进度等方面的问题，配合项目业主单位提供咨询，提出复核意见和建议。</w:t>
      </w:r>
    </w:p>
    <w:p w14:paraId="36FEE6C3"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6、根据复核内容，对该项目出具三阶段的审核意见：</w:t>
      </w:r>
    </w:p>
    <w:p w14:paraId="6BE7A89E"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阶段</w:t>
      </w:r>
      <w:proofErr w:type="gramStart"/>
      <w:r>
        <w:rPr>
          <w:rFonts w:ascii="宋体" w:hAnsi="宋体" w:cs="宋体" w:hint="eastAsia"/>
          <w:kern w:val="0"/>
          <w:sz w:val="24"/>
          <w:szCs w:val="24"/>
        </w:rPr>
        <w:t>一</w:t>
      </w:r>
      <w:proofErr w:type="gramEnd"/>
      <w:r>
        <w:rPr>
          <w:rFonts w:ascii="宋体" w:hAnsi="宋体" w:cs="宋体" w:hint="eastAsia"/>
          <w:kern w:val="0"/>
          <w:sz w:val="24"/>
          <w:szCs w:val="24"/>
        </w:rPr>
        <w:t>：进场后2个月内，出具一份前期审核意见；</w:t>
      </w:r>
    </w:p>
    <w:p w14:paraId="313CB72D"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阶段二：主体完工后，出具一份过程复审意见；</w:t>
      </w:r>
    </w:p>
    <w:p w14:paraId="014C03E8"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阶段三：工程竣工后，提供完整的全过程咨询报告。</w:t>
      </w:r>
    </w:p>
    <w:p w14:paraId="5C3E847E"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7、其他以上内容不包括的全过程造价控制复审工作内容。</w:t>
      </w:r>
    </w:p>
    <w:p w14:paraId="656DABDE"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8、对乙方人员要求：</w:t>
      </w:r>
    </w:p>
    <w:p w14:paraId="3B673DA3"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乙方拟派项目管理团队不少于3人，其中需常驻不少于1名二级及以上注册造价师，其余按照工程进度安排相应专业人员进行现场复核。</w:t>
      </w:r>
    </w:p>
    <w:p w14:paraId="02B475D4"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乙方相关专业人员存在下列情形之一，甲方提出更换人员时，乙方应及时更换。</w:t>
      </w:r>
    </w:p>
    <w:p w14:paraId="6018F0CC"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①存在严重过失行为的；</w:t>
      </w:r>
    </w:p>
    <w:p w14:paraId="37DAB773"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lastRenderedPageBreak/>
        <w:t>②存在违法行为不能履行职责的；</w:t>
      </w:r>
    </w:p>
    <w:p w14:paraId="5CBC927D"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③涉嫌犯罪的；</w:t>
      </w:r>
    </w:p>
    <w:p w14:paraId="494CABD6"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④不能胜任岗位职责的。</w:t>
      </w:r>
    </w:p>
    <w:p w14:paraId="1D691633"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四、资料及信息保密要求</w:t>
      </w:r>
    </w:p>
    <w:p w14:paraId="638553C1"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对于甲方提供/披露的资料，以及乙方在从事本项目全过程造价审核咨询服务工作中所了解到的一切与项目相关资料和信息应严格保密。</w:t>
      </w:r>
    </w:p>
    <w:p w14:paraId="0CEAF9EB"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五、服务价格</w:t>
      </w:r>
    </w:p>
    <w:p w14:paraId="2D8267F1"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proofErr w:type="gramStart"/>
      <w:r>
        <w:rPr>
          <w:rFonts w:ascii="宋体" w:hAnsi="宋体" w:cs="宋体" w:hint="eastAsia"/>
          <w:kern w:val="0"/>
          <w:sz w:val="24"/>
          <w:szCs w:val="24"/>
        </w:rPr>
        <w:t>本服务</w:t>
      </w:r>
      <w:proofErr w:type="gramEnd"/>
      <w:r>
        <w:rPr>
          <w:rFonts w:ascii="宋体" w:hAnsi="宋体" w:cs="宋体" w:hint="eastAsia"/>
          <w:kern w:val="0"/>
          <w:sz w:val="24"/>
          <w:szCs w:val="24"/>
        </w:rPr>
        <w:t>项目的合同金额（含税）为</w:t>
      </w:r>
      <w:r>
        <w:rPr>
          <w:rFonts w:ascii="宋体" w:hAnsi="宋体" w:cs="宋体" w:hint="eastAsia"/>
          <w:kern w:val="0"/>
          <w:sz w:val="24"/>
          <w:szCs w:val="24"/>
          <w:u w:val="single"/>
        </w:rPr>
        <w:t xml:space="preserve">    </w:t>
      </w:r>
      <w:r>
        <w:rPr>
          <w:rFonts w:ascii="宋体" w:hAnsi="宋体" w:cs="宋体" w:hint="eastAsia"/>
          <w:kern w:val="0"/>
          <w:sz w:val="24"/>
          <w:szCs w:val="24"/>
        </w:rPr>
        <w:t>元（大写）元整。</w:t>
      </w:r>
    </w:p>
    <w:p w14:paraId="7EDA4B88"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六、结算原则</w:t>
      </w:r>
    </w:p>
    <w:p w14:paraId="1790AF72"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本项目咨询服务费在服务期内一次性包干，不再调整。</w:t>
      </w:r>
    </w:p>
    <w:p w14:paraId="24A778D0"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七、付款</w:t>
      </w:r>
    </w:p>
    <w:p w14:paraId="47D29994" w14:textId="77777777" w:rsidR="00A03511" w:rsidRPr="00961C5F" w:rsidRDefault="00A03511" w:rsidP="00A03511">
      <w:pPr>
        <w:pStyle w:val="Style3"/>
        <w:spacing w:line="360" w:lineRule="auto"/>
        <w:ind w:left="0"/>
        <w:rPr>
          <w:rFonts w:ascii="宋体" w:hAnsi="宋体" w:cs="宋体"/>
          <w:sz w:val="24"/>
          <w:szCs w:val="24"/>
        </w:rPr>
      </w:pPr>
      <w:r w:rsidRPr="00961C5F">
        <w:rPr>
          <w:rFonts w:ascii="宋体" w:hAnsi="宋体" w:cs="宋体" w:hint="eastAsia"/>
          <w:sz w:val="24"/>
          <w:szCs w:val="24"/>
        </w:rPr>
        <w:t>（1）合同签订生效且具备实施条件后中标人向甲方开具正式增值税普通发票，招标人应在收到正式税务发票后7个工作日内支付该项目服务费合同价的</w:t>
      </w:r>
      <w:r>
        <w:rPr>
          <w:rFonts w:ascii="宋体" w:hAnsi="宋体" w:cs="宋体"/>
          <w:sz w:val="24"/>
          <w:szCs w:val="24"/>
        </w:rPr>
        <w:t>4</w:t>
      </w:r>
      <w:r w:rsidRPr="00961C5F">
        <w:rPr>
          <w:rFonts w:ascii="宋体" w:hAnsi="宋体" w:cs="宋体" w:hint="eastAsia"/>
          <w:sz w:val="24"/>
          <w:szCs w:val="24"/>
        </w:rPr>
        <w:t>0%预付款；</w:t>
      </w:r>
    </w:p>
    <w:p w14:paraId="755AB0AF" w14:textId="77777777" w:rsidR="00A03511" w:rsidRPr="00961C5F" w:rsidRDefault="00A03511" w:rsidP="00A03511">
      <w:pPr>
        <w:pStyle w:val="Style3"/>
        <w:spacing w:line="360" w:lineRule="auto"/>
        <w:ind w:left="0"/>
        <w:rPr>
          <w:rFonts w:ascii="宋体" w:hAnsi="宋体" w:cs="宋体"/>
          <w:sz w:val="24"/>
          <w:szCs w:val="24"/>
        </w:rPr>
      </w:pPr>
      <w:r w:rsidRPr="00961C5F">
        <w:rPr>
          <w:rFonts w:ascii="宋体" w:hAnsi="宋体" w:cs="宋体" w:hint="eastAsia"/>
          <w:sz w:val="24"/>
          <w:szCs w:val="24"/>
        </w:rPr>
        <w:t>（2）地下室结顶后15个工作日内，支付至服务费合同价的</w:t>
      </w:r>
      <w:r>
        <w:rPr>
          <w:rFonts w:ascii="宋体" w:hAnsi="宋体" w:cs="宋体"/>
          <w:sz w:val="24"/>
          <w:szCs w:val="24"/>
        </w:rPr>
        <w:t>6</w:t>
      </w:r>
      <w:r w:rsidRPr="00961C5F">
        <w:rPr>
          <w:rFonts w:ascii="宋体" w:hAnsi="宋体" w:cs="宋体" w:hint="eastAsia"/>
          <w:sz w:val="24"/>
          <w:szCs w:val="24"/>
        </w:rPr>
        <w:t>0%</w:t>
      </w:r>
    </w:p>
    <w:p w14:paraId="33391552" w14:textId="77777777" w:rsidR="00A03511" w:rsidRPr="00961C5F" w:rsidRDefault="00A03511" w:rsidP="00A03511">
      <w:pPr>
        <w:pStyle w:val="Style3"/>
        <w:spacing w:line="360" w:lineRule="auto"/>
        <w:ind w:left="0"/>
        <w:rPr>
          <w:rFonts w:ascii="宋体" w:hAnsi="宋体" w:cs="宋体"/>
          <w:sz w:val="24"/>
          <w:szCs w:val="24"/>
        </w:rPr>
      </w:pPr>
      <w:r w:rsidRPr="00961C5F">
        <w:rPr>
          <w:rFonts w:ascii="宋体" w:hAnsi="宋体" w:cs="宋体" w:hint="eastAsia"/>
          <w:sz w:val="24"/>
          <w:szCs w:val="24"/>
        </w:rPr>
        <w:t>（3）项目主体施工完成后15个工作日内，支付至服务费合同价的70%；</w:t>
      </w:r>
    </w:p>
    <w:p w14:paraId="2FF3CC6C" w14:textId="77777777" w:rsidR="00A03511" w:rsidRPr="00961C5F" w:rsidRDefault="00A03511" w:rsidP="00A03511">
      <w:pPr>
        <w:pStyle w:val="Style3"/>
        <w:spacing w:line="360" w:lineRule="auto"/>
        <w:ind w:left="0"/>
        <w:rPr>
          <w:rFonts w:ascii="宋体" w:hAnsi="宋体" w:cs="宋体"/>
          <w:sz w:val="24"/>
          <w:szCs w:val="24"/>
        </w:rPr>
      </w:pPr>
      <w:r w:rsidRPr="00961C5F">
        <w:rPr>
          <w:rFonts w:ascii="宋体" w:hAnsi="宋体" w:cs="宋体" w:hint="eastAsia"/>
          <w:sz w:val="24"/>
          <w:szCs w:val="24"/>
        </w:rPr>
        <w:t>（4）工程竣工验收合格后15个工作日内，支付至服务费合同价的90%；</w:t>
      </w:r>
    </w:p>
    <w:p w14:paraId="36F618B6"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sidRPr="00961C5F">
        <w:rPr>
          <w:rFonts w:ascii="宋体" w:hAnsi="宋体" w:cs="宋体" w:hint="eastAsia"/>
          <w:kern w:val="0"/>
          <w:sz w:val="24"/>
          <w:szCs w:val="24"/>
        </w:rPr>
        <w:t>（5）工程结算审核完成后15个工作日内，支付剩余的款项。</w:t>
      </w:r>
    </w:p>
    <w:p w14:paraId="1A1ED0EA"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八、税费</w:t>
      </w:r>
    </w:p>
    <w:p w14:paraId="2B416FD5"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本合同执行中相关的一切税费均由乙方负担。</w:t>
      </w:r>
    </w:p>
    <w:p w14:paraId="086C1B85"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九、违约责任</w:t>
      </w:r>
    </w:p>
    <w:p w14:paraId="36686853"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1、乙方所履行的服务质量不符合甲方要求的，甲方有权中止接受服务，单方面解除合同，且相关损失由乙方承担。</w:t>
      </w:r>
    </w:p>
    <w:p w14:paraId="5E771C08"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2、在服务过程中，如审核人员服务态度令甲方不满意，甲方有权对服务单位视具体情况酌情扣罚1000-3000元/次，罚款总额不超过10000元。</w:t>
      </w:r>
    </w:p>
    <w:p w14:paraId="1A7B3D9E"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3、在项目实施期间，委派服务人员责任心不强或与施工单位有不正当往来的行为，甲方有权要求更改服务人员。</w:t>
      </w:r>
    </w:p>
    <w:p w14:paraId="04F7A0A8"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4、乙方不及时提交审核方案、不及时核定工程量的（因甲方、监理方、承包商原因所致除外），甲方有权责令其在规定的时间内提交，逾期仍未提交的，乙方每次按合同价的0.5％向甲方支付违约金；</w:t>
      </w:r>
    </w:p>
    <w:p w14:paraId="2ADB00BC"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lastRenderedPageBreak/>
        <w:t>5、乙方严禁将本合同的全部或部分事务转由第三人承担，一经发现，甲方按相关法律法规要求进行赔偿。</w:t>
      </w:r>
    </w:p>
    <w:p w14:paraId="2EB7EC83"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6、因乙方违背工程招标文件及服务合同的条款等，出具的审核结果不真实、不准确，工程计量与最终审计核定的工程量误差在5%及以上的，甲方有权对乙方处以合同价的5％的处罚金。</w:t>
      </w:r>
    </w:p>
    <w:p w14:paraId="60F92A9D"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十、诉讼</w:t>
      </w:r>
    </w:p>
    <w:p w14:paraId="51E4BEBF"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双方在执行合同中所发生的一切争议，应通过协商解决。如协商不成，可向项目所在地法院起诉。</w:t>
      </w:r>
    </w:p>
    <w:p w14:paraId="4F768CF0" w14:textId="77777777" w:rsidR="00A03511" w:rsidRDefault="00A03511" w:rsidP="00A03511">
      <w:pPr>
        <w:widowControl/>
        <w:adjustRightInd w:val="0"/>
        <w:snapToGrid w:val="0"/>
        <w:spacing w:line="348" w:lineRule="auto"/>
        <w:ind w:firstLineChars="200" w:firstLine="482"/>
        <w:rPr>
          <w:rFonts w:ascii="宋体" w:hAnsi="宋体" w:cs="宋体"/>
          <w:b/>
          <w:bCs/>
          <w:kern w:val="0"/>
          <w:sz w:val="24"/>
          <w:szCs w:val="24"/>
        </w:rPr>
      </w:pPr>
      <w:r>
        <w:rPr>
          <w:rFonts w:ascii="宋体" w:hAnsi="宋体" w:cs="宋体" w:hint="eastAsia"/>
          <w:b/>
          <w:bCs/>
          <w:kern w:val="0"/>
          <w:sz w:val="24"/>
          <w:szCs w:val="24"/>
        </w:rPr>
        <w:t>十一、合同生效及其他</w:t>
      </w:r>
    </w:p>
    <w:p w14:paraId="1209AE14" w14:textId="77777777" w:rsidR="00A03511" w:rsidRDefault="00A03511" w:rsidP="00A03511">
      <w:pPr>
        <w:pStyle w:val="aff"/>
        <w:widowControl/>
        <w:numPr>
          <w:ilvl w:val="0"/>
          <w:numId w:val="17"/>
        </w:numPr>
        <w:autoSpaceDE w:val="0"/>
        <w:autoSpaceDN w:val="0"/>
        <w:adjustRightInd w:val="0"/>
        <w:snapToGrid w:val="0"/>
        <w:spacing w:line="348" w:lineRule="auto"/>
        <w:ind w:left="0" w:firstLine="420"/>
        <w:jc w:val="left"/>
        <w:rPr>
          <w:rFonts w:ascii="宋体" w:hAnsi="宋体" w:cs="宋体"/>
          <w:kern w:val="0"/>
        </w:rPr>
      </w:pPr>
      <w:r>
        <w:rPr>
          <w:rFonts w:ascii="宋体" w:hAnsi="宋体" w:cs="宋体" w:hint="eastAsia"/>
          <w:kern w:val="0"/>
        </w:rPr>
        <w:t>合同经甲、乙双方签名并加盖单位公章后生效。</w:t>
      </w:r>
    </w:p>
    <w:p w14:paraId="1867F568"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2、本合同未尽事宜，遵照《民法典》有关条文执行。</w:t>
      </w:r>
    </w:p>
    <w:p w14:paraId="673E5CD6" w14:textId="77777777" w:rsidR="00A03511" w:rsidRDefault="00A03511" w:rsidP="00A03511">
      <w:pPr>
        <w:widowControl/>
        <w:adjustRightInd w:val="0"/>
        <w:snapToGrid w:val="0"/>
        <w:spacing w:line="348" w:lineRule="auto"/>
        <w:ind w:firstLineChars="200" w:firstLine="480"/>
        <w:rPr>
          <w:rFonts w:ascii="宋体" w:hAnsi="宋体" w:cs="宋体"/>
          <w:kern w:val="0"/>
          <w:sz w:val="24"/>
          <w:szCs w:val="24"/>
        </w:rPr>
      </w:pPr>
      <w:r>
        <w:rPr>
          <w:rFonts w:ascii="宋体" w:hAnsi="宋体" w:cs="宋体" w:hint="eastAsia"/>
          <w:kern w:val="0"/>
          <w:sz w:val="24"/>
          <w:szCs w:val="24"/>
        </w:rPr>
        <w:t>3、本合同一式七份，具有同等法律效力，委托方四份、受托方三份。自双方签字盖章之日起生效，至合同服务期结束之日终止。</w:t>
      </w:r>
    </w:p>
    <w:p w14:paraId="5E7C7793" w14:textId="77777777" w:rsidR="00A03511" w:rsidRDefault="00A03511" w:rsidP="00A03511">
      <w:pPr>
        <w:spacing w:line="348" w:lineRule="auto"/>
        <w:ind w:firstLineChars="200" w:firstLine="480"/>
        <w:rPr>
          <w:rFonts w:ascii="宋体" w:hAnsi="宋体" w:cs="宋体"/>
          <w:kern w:val="0"/>
          <w:sz w:val="24"/>
          <w:szCs w:val="24"/>
        </w:rPr>
      </w:pPr>
    </w:p>
    <w:p w14:paraId="68042994"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甲方（盖章）：                        乙方（盖章）：</w:t>
      </w:r>
    </w:p>
    <w:p w14:paraId="02BBF12E"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法定（或授权）代表人：                法定（或授权）代表人：</w:t>
      </w:r>
    </w:p>
    <w:p w14:paraId="7F202017"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 xml:space="preserve">单位地址：                            单位地址：  </w:t>
      </w:r>
    </w:p>
    <w:p w14:paraId="0E7BFCE9"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 xml:space="preserve"> 邮政编码：                           邮政编码：</w:t>
      </w:r>
    </w:p>
    <w:p w14:paraId="45A22613"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 xml:space="preserve">联系电话：                            联系电话： </w:t>
      </w:r>
    </w:p>
    <w:p w14:paraId="789B7FEA"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传    真：                            传    真：</w:t>
      </w:r>
    </w:p>
    <w:p w14:paraId="00872C1F"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 xml:space="preserve">开户银行：                            开户银行：  </w:t>
      </w:r>
    </w:p>
    <w:p w14:paraId="5CB45B54" w14:textId="77777777" w:rsidR="00A03511" w:rsidRDefault="00A03511" w:rsidP="00A03511">
      <w:pPr>
        <w:spacing w:line="348" w:lineRule="auto"/>
        <w:ind w:firstLineChars="200" w:firstLine="480"/>
        <w:rPr>
          <w:rFonts w:ascii="宋体" w:hAnsi="宋体" w:cs="宋体"/>
          <w:kern w:val="0"/>
          <w:sz w:val="24"/>
          <w:szCs w:val="24"/>
        </w:rPr>
      </w:pPr>
      <w:r>
        <w:rPr>
          <w:rFonts w:ascii="宋体" w:hAnsi="宋体" w:cs="宋体" w:hint="eastAsia"/>
          <w:kern w:val="0"/>
          <w:sz w:val="24"/>
          <w:szCs w:val="24"/>
        </w:rPr>
        <w:t xml:space="preserve">帐    号：                            帐    号： </w:t>
      </w:r>
    </w:p>
    <w:p w14:paraId="0E209CF5" w14:textId="77777777" w:rsidR="00A03511" w:rsidRDefault="00A03511" w:rsidP="00A03511">
      <w:pPr>
        <w:wordWrap w:val="0"/>
        <w:spacing w:line="348" w:lineRule="auto"/>
        <w:ind w:firstLineChars="200" w:firstLine="480"/>
        <w:jc w:val="right"/>
        <w:rPr>
          <w:rFonts w:ascii="宋体" w:hAnsi="宋体" w:cs="宋体"/>
          <w:kern w:val="0"/>
          <w:sz w:val="24"/>
          <w:szCs w:val="24"/>
        </w:rPr>
      </w:pPr>
      <w:r>
        <w:rPr>
          <w:rFonts w:ascii="宋体" w:hAnsi="宋体" w:cs="宋体" w:hint="eastAsia"/>
          <w:kern w:val="0"/>
          <w:sz w:val="24"/>
          <w:szCs w:val="24"/>
        </w:rPr>
        <w:t>日期：2023年   月   日</w:t>
      </w:r>
    </w:p>
    <w:p w14:paraId="1432101D" w14:textId="77777777" w:rsidR="00A03511" w:rsidRDefault="00A03511" w:rsidP="00A03511">
      <w:pPr>
        <w:spacing w:line="400" w:lineRule="exact"/>
        <w:jc w:val="center"/>
        <w:rPr>
          <w:rFonts w:ascii="宋体" w:hAnsi="宋体"/>
          <w:b/>
          <w:sz w:val="24"/>
        </w:rPr>
      </w:pPr>
    </w:p>
    <w:p w14:paraId="5FA0E959" w14:textId="77777777" w:rsidR="00A03511" w:rsidRDefault="00A03511" w:rsidP="00A03511">
      <w:pPr>
        <w:pStyle w:val="a8"/>
      </w:pPr>
    </w:p>
    <w:p w14:paraId="3B24D9BE" w14:textId="77777777" w:rsidR="00A03511" w:rsidRDefault="00A03511" w:rsidP="00A03511">
      <w:pPr>
        <w:pStyle w:val="a8"/>
      </w:pPr>
    </w:p>
    <w:p w14:paraId="0FC222C5" w14:textId="77777777" w:rsidR="00A03511" w:rsidRDefault="00A03511" w:rsidP="00A03511">
      <w:pPr>
        <w:pStyle w:val="a8"/>
      </w:pPr>
    </w:p>
    <w:p w14:paraId="25BCA3C1" w14:textId="77777777" w:rsidR="00A03511" w:rsidRDefault="00A03511" w:rsidP="00A03511">
      <w:pPr>
        <w:pStyle w:val="a8"/>
      </w:pPr>
    </w:p>
    <w:p w14:paraId="50E2E1D4" w14:textId="77777777" w:rsidR="00A03511" w:rsidRDefault="00A03511" w:rsidP="00A03511">
      <w:pPr>
        <w:pStyle w:val="a8"/>
      </w:pPr>
    </w:p>
    <w:p w14:paraId="7258F42E" w14:textId="77777777" w:rsidR="006B4488" w:rsidRPr="00A03511" w:rsidRDefault="006B4488">
      <w:pPr>
        <w:pStyle w:val="a5"/>
      </w:pPr>
    </w:p>
    <w:p w14:paraId="599C72BC" w14:textId="77777777" w:rsidR="006B4488" w:rsidRDefault="006B4488">
      <w:pPr>
        <w:pStyle w:val="a5"/>
      </w:pPr>
    </w:p>
    <w:bookmarkEnd w:id="0"/>
    <w:p w14:paraId="61EA7109" w14:textId="77777777" w:rsidR="006B4488" w:rsidRDefault="006B4488">
      <w:pPr>
        <w:pStyle w:val="ad"/>
        <w:tabs>
          <w:tab w:val="left" w:pos="2472"/>
        </w:tabs>
        <w:snapToGrid w:val="0"/>
        <w:spacing w:before="156" w:line="640" w:lineRule="exact"/>
        <w:jc w:val="center"/>
        <w:rPr>
          <w:rFonts w:hAnsi="宋体"/>
          <w:sz w:val="32"/>
          <w:szCs w:val="32"/>
        </w:rPr>
      </w:pPr>
    </w:p>
    <w:p w14:paraId="79FF3ED5" w14:textId="77777777" w:rsidR="006B4488" w:rsidRDefault="006B4488">
      <w:pPr>
        <w:pStyle w:val="ad"/>
        <w:tabs>
          <w:tab w:val="left" w:pos="2472"/>
        </w:tabs>
        <w:snapToGrid w:val="0"/>
        <w:spacing w:before="156" w:line="640" w:lineRule="exact"/>
        <w:ind w:left="0"/>
        <w:rPr>
          <w:rFonts w:hAnsi="宋体"/>
          <w:sz w:val="32"/>
          <w:szCs w:val="32"/>
        </w:rPr>
      </w:pPr>
    </w:p>
    <w:p w14:paraId="1B9B062D" w14:textId="77777777" w:rsidR="006B4488" w:rsidRDefault="00C925CE">
      <w:pPr>
        <w:pStyle w:val="ad"/>
        <w:tabs>
          <w:tab w:val="left" w:pos="2472"/>
        </w:tabs>
        <w:snapToGrid w:val="0"/>
        <w:spacing w:before="156" w:line="640" w:lineRule="exact"/>
        <w:ind w:left="0"/>
        <w:jc w:val="center"/>
        <w:rPr>
          <w:rFonts w:hAnsi="宋体"/>
          <w:sz w:val="32"/>
          <w:szCs w:val="32"/>
        </w:rPr>
      </w:pPr>
      <w:r>
        <w:rPr>
          <w:rFonts w:hAnsi="宋体"/>
          <w:sz w:val="32"/>
          <w:szCs w:val="32"/>
        </w:rPr>
        <w:t>第六章　磋商响应文件格式</w:t>
      </w:r>
    </w:p>
    <w:p w14:paraId="2548BDB9" w14:textId="77777777" w:rsidR="006B4488" w:rsidRDefault="00C925CE" w:rsidP="00231237">
      <w:pPr>
        <w:snapToGrid w:val="0"/>
        <w:spacing w:beforeLines="50" w:before="156" w:after="50"/>
        <w:rPr>
          <w:rFonts w:ascii="宋体" w:hAnsi="宋体"/>
          <w:sz w:val="24"/>
        </w:rPr>
      </w:pPr>
      <w:r>
        <w:rPr>
          <w:rFonts w:ascii="宋体" w:hAnsi="宋体"/>
          <w:sz w:val="24"/>
        </w:rPr>
        <w:t>一、</w:t>
      </w:r>
      <w:r>
        <w:rPr>
          <w:rFonts w:ascii="宋体" w:hAnsi="宋体"/>
          <w:b/>
          <w:sz w:val="24"/>
        </w:rPr>
        <w:t>所有磋商响应文件的密封外包装封面格式</w:t>
      </w:r>
      <w:r>
        <w:rPr>
          <w:rFonts w:ascii="宋体" w:hAnsi="宋体"/>
          <w:sz w:val="24"/>
        </w:rPr>
        <w:t>：</w:t>
      </w:r>
    </w:p>
    <w:p w14:paraId="72A31FB8" w14:textId="77777777" w:rsidR="006B4488" w:rsidRDefault="006B4488" w:rsidP="00231237">
      <w:pPr>
        <w:snapToGrid w:val="0"/>
        <w:spacing w:beforeLines="50" w:before="156" w:after="50"/>
        <w:jc w:val="center"/>
        <w:rPr>
          <w:rFonts w:ascii="宋体" w:hAnsi="宋体"/>
          <w:bCs/>
          <w:sz w:val="24"/>
        </w:rPr>
      </w:pPr>
    </w:p>
    <w:p w14:paraId="7704DAEA" w14:textId="77777777" w:rsidR="006B4488" w:rsidRDefault="006B4488" w:rsidP="00231237">
      <w:pPr>
        <w:snapToGrid w:val="0"/>
        <w:spacing w:beforeLines="50" w:before="156" w:after="50"/>
        <w:jc w:val="center"/>
        <w:rPr>
          <w:rFonts w:ascii="宋体" w:hAnsi="宋体"/>
          <w:bCs/>
          <w:sz w:val="24"/>
        </w:rPr>
      </w:pPr>
    </w:p>
    <w:p w14:paraId="104F33A1" w14:textId="77777777" w:rsidR="006B4488" w:rsidRDefault="00C925CE" w:rsidP="00231237">
      <w:pPr>
        <w:snapToGrid w:val="0"/>
        <w:spacing w:beforeLines="50" w:before="156" w:after="50"/>
        <w:jc w:val="center"/>
        <w:rPr>
          <w:rFonts w:ascii="宋体" w:hAnsi="宋体"/>
          <w:b/>
          <w:bCs/>
          <w:sz w:val="44"/>
          <w:szCs w:val="44"/>
        </w:rPr>
      </w:pPr>
      <w:proofErr w:type="gramStart"/>
      <w:r>
        <w:rPr>
          <w:rFonts w:ascii="宋体" w:hAnsi="宋体"/>
          <w:b/>
          <w:bCs/>
          <w:sz w:val="44"/>
          <w:szCs w:val="44"/>
        </w:rPr>
        <w:t>磋</w:t>
      </w:r>
      <w:proofErr w:type="gramEnd"/>
      <w:r>
        <w:rPr>
          <w:rFonts w:ascii="宋体" w:hAnsi="宋体"/>
          <w:b/>
          <w:bCs/>
          <w:sz w:val="44"/>
          <w:szCs w:val="44"/>
        </w:rPr>
        <w:t xml:space="preserve"> 商 响 应 文 件</w:t>
      </w:r>
    </w:p>
    <w:p w14:paraId="497C5B43" w14:textId="77777777" w:rsidR="006B4488" w:rsidRDefault="006B4488" w:rsidP="00231237">
      <w:pPr>
        <w:snapToGrid w:val="0"/>
        <w:spacing w:beforeLines="50" w:before="156" w:after="50"/>
        <w:rPr>
          <w:rFonts w:ascii="宋体" w:hAnsi="宋体"/>
          <w:bCs/>
          <w:sz w:val="24"/>
        </w:rPr>
      </w:pPr>
    </w:p>
    <w:p w14:paraId="42C606E3" w14:textId="77777777" w:rsidR="006B4488" w:rsidRDefault="006B4488" w:rsidP="00231237">
      <w:pPr>
        <w:snapToGrid w:val="0"/>
        <w:spacing w:beforeLines="50" w:before="156" w:after="50"/>
        <w:rPr>
          <w:rFonts w:ascii="宋体" w:hAnsi="宋体"/>
          <w:bCs/>
          <w:sz w:val="24"/>
        </w:rPr>
      </w:pPr>
    </w:p>
    <w:p w14:paraId="4202FB5F" w14:textId="77777777" w:rsidR="006B4488" w:rsidRDefault="006B4488" w:rsidP="00231237">
      <w:pPr>
        <w:snapToGrid w:val="0"/>
        <w:spacing w:beforeLines="50" w:before="156" w:after="50"/>
        <w:rPr>
          <w:rFonts w:ascii="宋体" w:hAnsi="宋体"/>
          <w:bCs/>
          <w:sz w:val="24"/>
        </w:rPr>
      </w:pPr>
    </w:p>
    <w:p w14:paraId="07723B3D"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rPr>
      </w:pPr>
      <w:r>
        <w:rPr>
          <w:rFonts w:ascii="宋体" w:hAnsi="宋体"/>
          <w:b/>
          <w:bCs/>
          <w:sz w:val="28"/>
          <w:szCs w:val="28"/>
        </w:rPr>
        <w:t>项目名称：</w:t>
      </w:r>
      <w:r>
        <w:rPr>
          <w:rFonts w:ascii="宋体" w:hAnsi="宋体"/>
          <w:b/>
          <w:bCs/>
          <w:sz w:val="28"/>
          <w:szCs w:val="28"/>
          <w:u w:val="single"/>
        </w:rPr>
        <w:t xml:space="preserve">                                           </w:t>
      </w:r>
    </w:p>
    <w:p w14:paraId="445750D4"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rPr>
      </w:pPr>
      <w:r>
        <w:rPr>
          <w:rFonts w:ascii="宋体" w:hAnsi="宋体"/>
          <w:b/>
          <w:bCs/>
          <w:sz w:val="28"/>
          <w:szCs w:val="28"/>
        </w:rPr>
        <w:t>项目编号：</w:t>
      </w:r>
      <w:r>
        <w:rPr>
          <w:rFonts w:ascii="宋体" w:hAnsi="宋体"/>
          <w:b/>
          <w:bCs/>
          <w:sz w:val="28"/>
          <w:szCs w:val="28"/>
          <w:u w:val="single"/>
        </w:rPr>
        <w:t xml:space="preserve">                                           </w:t>
      </w:r>
    </w:p>
    <w:p w14:paraId="64C49B4C"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rPr>
      </w:pPr>
      <w:r>
        <w:rPr>
          <w:rFonts w:ascii="宋体" w:hAnsi="宋体"/>
          <w:b/>
          <w:bCs/>
          <w:sz w:val="28"/>
          <w:szCs w:val="28"/>
        </w:rPr>
        <w:t>磋商响应文件名称：资格证明文件/商务文件/技术文件/报价文件</w:t>
      </w:r>
    </w:p>
    <w:p w14:paraId="65869AFC"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rPr>
      </w:pPr>
      <w:r>
        <w:rPr>
          <w:rFonts w:ascii="宋体" w:hAnsi="宋体"/>
          <w:b/>
          <w:bCs/>
          <w:sz w:val="28"/>
          <w:szCs w:val="28"/>
        </w:rPr>
        <w:t>供应商名称：</w:t>
      </w:r>
      <w:r>
        <w:rPr>
          <w:rFonts w:ascii="宋体" w:hAnsi="宋体"/>
          <w:b/>
          <w:bCs/>
          <w:sz w:val="28"/>
          <w:szCs w:val="28"/>
          <w:u w:val="single"/>
        </w:rPr>
        <w:t xml:space="preserve">                            （</w:t>
      </w:r>
      <w:r>
        <w:rPr>
          <w:rFonts w:ascii="宋体" w:hAnsi="宋体"/>
          <w:b/>
          <w:bCs/>
          <w:sz w:val="28"/>
          <w:szCs w:val="28"/>
        </w:rPr>
        <w:t>加盖公章）</w:t>
      </w:r>
    </w:p>
    <w:p w14:paraId="77F4905B"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u w:val="single"/>
        </w:rPr>
      </w:pPr>
      <w:r>
        <w:rPr>
          <w:rFonts w:ascii="宋体" w:hAnsi="宋体"/>
          <w:b/>
          <w:bCs/>
          <w:sz w:val="28"/>
          <w:szCs w:val="28"/>
        </w:rPr>
        <w:t>供应商地址：</w:t>
      </w:r>
      <w:r>
        <w:rPr>
          <w:rFonts w:ascii="宋体" w:hAnsi="宋体"/>
          <w:b/>
          <w:bCs/>
          <w:sz w:val="28"/>
          <w:szCs w:val="28"/>
          <w:u w:val="single"/>
        </w:rPr>
        <w:t xml:space="preserve">                                    </w:t>
      </w:r>
    </w:p>
    <w:p w14:paraId="7C52F8F4"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u w:val="single"/>
        </w:rPr>
      </w:pPr>
      <w:r>
        <w:rPr>
          <w:rFonts w:ascii="宋体" w:hAnsi="宋体"/>
          <w:b/>
          <w:bCs/>
          <w:sz w:val="28"/>
          <w:szCs w:val="28"/>
        </w:rPr>
        <w:t>投标</w:t>
      </w:r>
      <w:proofErr w:type="gramStart"/>
      <w:r>
        <w:rPr>
          <w:rFonts w:ascii="宋体" w:hAnsi="宋体"/>
          <w:b/>
          <w:bCs/>
          <w:sz w:val="28"/>
          <w:szCs w:val="28"/>
        </w:rPr>
        <w:t>标</w:t>
      </w:r>
      <w:proofErr w:type="gramEnd"/>
      <w:r>
        <w:rPr>
          <w:rFonts w:ascii="宋体" w:hAnsi="宋体"/>
          <w:b/>
          <w:bCs/>
          <w:sz w:val="28"/>
          <w:szCs w:val="28"/>
        </w:rPr>
        <w:t>联系人：</w:t>
      </w:r>
      <w:r>
        <w:rPr>
          <w:rFonts w:ascii="宋体" w:hAnsi="宋体"/>
          <w:b/>
          <w:bCs/>
          <w:sz w:val="28"/>
          <w:szCs w:val="28"/>
          <w:u w:val="single"/>
        </w:rPr>
        <w:t xml:space="preserve">             </w:t>
      </w:r>
      <w:r>
        <w:rPr>
          <w:rFonts w:ascii="宋体" w:hAnsi="宋体"/>
          <w:b/>
          <w:bCs/>
          <w:sz w:val="28"/>
          <w:szCs w:val="28"/>
        </w:rPr>
        <w:t>电话</w:t>
      </w:r>
      <w:r>
        <w:rPr>
          <w:rFonts w:ascii="宋体" w:hAnsi="宋体"/>
          <w:b/>
          <w:bCs/>
          <w:sz w:val="28"/>
          <w:szCs w:val="28"/>
          <w:u w:val="single"/>
        </w:rPr>
        <w:t xml:space="preserve">                  </w:t>
      </w:r>
    </w:p>
    <w:p w14:paraId="16259943" w14:textId="77777777" w:rsidR="006B4488" w:rsidRDefault="00C925CE" w:rsidP="00231237">
      <w:pPr>
        <w:snapToGrid w:val="0"/>
        <w:spacing w:beforeLines="100" w:before="312" w:afterLines="100" w:after="312" w:line="360" w:lineRule="auto"/>
        <w:ind w:firstLineChars="200" w:firstLine="562"/>
        <w:rPr>
          <w:rFonts w:ascii="宋体" w:hAnsi="宋体"/>
          <w:b/>
          <w:bCs/>
          <w:sz w:val="28"/>
          <w:szCs w:val="28"/>
          <w:u w:val="single"/>
        </w:rPr>
      </w:pPr>
      <w:r>
        <w:rPr>
          <w:rFonts w:ascii="宋体" w:hAnsi="宋体"/>
          <w:b/>
          <w:bCs/>
          <w:sz w:val="28"/>
          <w:szCs w:val="28"/>
        </w:rPr>
        <w:t>启封时间：</w:t>
      </w:r>
      <w:r>
        <w:rPr>
          <w:rFonts w:ascii="宋体" w:hAnsi="宋体"/>
          <w:b/>
          <w:bCs/>
          <w:sz w:val="28"/>
          <w:szCs w:val="28"/>
          <w:u w:val="single"/>
        </w:rPr>
        <w:t>在20     年  月  日  时  分之前不得启封</w:t>
      </w:r>
    </w:p>
    <w:p w14:paraId="3B75531E" w14:textId="77777777" w:rsidR="006B4488" w:rsidRDefault="00C925CE" w:rsidP="00231237">
      <w:pPr>
        <w:snapToGrid w:val="0"/>
        <w:spacing w:beforeLines="50" w:before="156" w:after="50"/>
        <w:outlineLvl w:val="1"/>
        <w:rPr>
          <w:rFonts w:ascii="宋体" w:hAnsi="宋体"/>
          <w:bCs/>
          <w:sz w:val="24"/>
        </w:rPr>
      </w:pPr>
      <w:r>
        <w:rPr>
          <w:rFonts w:ascii="宋体" w:hAnsi="宋体"/>
        </w:rPr>
        <w:br w:type="page"/>
      </w:r>
      <w:r>
        <w:rPr>
          <w:rFonts w:ascii="宋体" w:hAnsi="宋体"/>
          <w:sz w:val="24"/>
        </w:rPr>
        <w:lastRenderedPageBreak/>
        <w:t>二、磋商响应文件正本/副本</w:t>
      </w:r>
      <w:r>
        <w:rPr>
          <w:rFonts w:ascii="宋体" w:hAnsi="宋体"/>
          <w:bCs/>
          <w:sz w:val="24"/>
        </w:rPr>
        <w:t>封面格式</w:t>
      </w:r>
    </w:p>
    <w:p w14:paraId="1F026D15" w14:textId="77777777" w:rsidR="006B4488" w:rsidRDefault="00C925CE">
      <w:pPr>
        <w:spacing w:line="360" w:lineRule="auto"/>
        <w:jc w:val="center"/>
        <w:rPr>
          <w:rFonts w:ascii="宋体" w:hAnsi="宋体"/>
          <w:b/>
          <w:sz w:val="24"/>
        </w:rPr>
      </w:pPr>
      <w:r>
        <w:rPr>
          <w:rFonts w:ascii="宋体" w:hAnsi="宋体"/>
          <w:sz w:val="24"/>
        </w:rPr>
        <w:t xml:space="preserve">                      </w:t>
      </w:r>
    </w:p>
    <w:p w14:paraId="3B1F8789" w14:textId="77777777" w:rsidR="006B4488" w:rsidRDefault="00C925CE">
      <w:pPr>
        <w:spacing w:line="360" w:lineRule="auto"/>
        <w:jc w:val="right"/>
        <w:rPr>
          <w:rFonts w:ascii="宋体" w:hAnsi="宋体"/>
          <w:b/>
          <w:sz w:val="24"/>
        </w:rPr>
      </w:pPr>
      <w:r>
        <w:rPr>
          <w:rFonts w:ascii="宋体" w:hAnsi="宋体"/>
          <w:sz w:val="24"/>
        </w:rPr>
        <w:t xml:space="preserve"> </w:t>
      </w:r>
      <w:r>
        <w:rPr>
          <w:rFonts w:ascii="宋体" w:hAnsi="宋体"/>
          <w:b/>
          <w:sz w:val="24"/>
        </w:rPr>
        <w:t>（正本/副本）</w:t>
      </w:r>
    </w:p>
    <w:p w14:paraId="439F627E" w14:textId="77777777" w:rsidR="006B4488" w:rsidRDefault="006B4488">
      <w:pPr>
        <w:spacing w:line="360" w:lineRule="auto"/>
        <w:jc w:val="center"/>
        <w:rPr>
          <w:rFonts w:ascii="宋体" w:hAnsi="宋体"/>
          <w:b/>
          <w:bCs/>
          <w:sz w:val="32"/>
        </w:rPr>
      </w:pPr>
    </w:p>
    <w:p w14:paraId="54925FCD" w14:textId="77777777" w:rsidR="006B4488" w:rsidRDefault="00C925CE">
      <w:pPr>
        <w:spacing w:line="360" w:lineRule="auto"/>
        <w:jc w:val="center"/>
        <w:rPr>
          <w:rFonts w:ascii="宋体" w:hAnsi="宋体"/>
          <w:b/>
          <w:bCs/>
          <w:sz w:val="84"/>
        </w:rPr>
      </w:pPr>
      <w:proofErr w:type="gramStart"/>
      <w:r>
        <w:rPr>
          <w:rFonts w:ascii="宋体" w:hAnsi="宋体"/>
          <w:b/>
          <w:bCs/>
          <w:sz w:val="84"/>
        </w:rPr>
        <w:t>磋</w:t>
      </w:r>
      <w:proofErr w:type="gramEnd"/>
      <w:r>
        <w:rPr>
          <w:rFonts w:ascii="宋体" w:hAnsi="宋体"/>
          <w:b/>
          <w:bCs/>
          <w:sz w:val="84"/>
        </w:rPr>
        <w:t xml:space="preserve"> 商 响 应</w:t>
      </w:r>
      <w:r>
        <w:rPr>
          <w:rFonts w:ascii="宋体" w:hAnsi="宋体" w:hint="eastAsia"/>
          <w:b/>
          <w:bCs/>
          <w:sz w:val="84"/>
        </w:rPr>
        <w:t xml:space="preserve"> </w:t>
      </w:r>
      <w:r>
        <w:rPr>
          <w:rFonts w:ascii="宋体" w:hAnsi="宋体"/>
          <w:b/>
          <w:bCs/>
          <w:sz w:val="84"/>
        </w:rPr>
        <w:t>文 件</w:t>
      </w:r>
    </w:p>
    <w:p w14:paraId="0E72281F" w14:textId="77777777" w:rsidR="006B4488" w:rsidRDefault="00C925CE">
      <w:pPr>
        <w:spacing w:line="360" w:lineRule="auto"/>
        <w:jc w:val="center"/>
        <w:rPr>
          <w:rFonts w:ascii="宋体" w:hAnsi="宋体"/>
          <w:b/>
          <w:sz w:val="44"/>
          <w:szCs w:val="44"/>
        </w:rPr>
      </w:pPr>
      <w:r>
        <w:rPr>
          <w:rFonts w:ascii="宋体" w:hAnsi="宋体"/>
          <w:b/>
          <w:sz w:val="44"/>
          <w:szCs w:val="44"/>
        </w:rPr>
        <w:t>资格证明/商务/技术/报价文件</w:t>
      </w:r>
    </w:p>
    <w:p w14:paraId="4C79EF46" w14:textId="77777777" w:rsidR="006B4488" w:rsidRDefault="006B4488">
      <w:pPr>
        <w:spacing w:line="360" w:lineRule="auto"/>
        <w:ind w:firstLineChars="1300" w:firstLine="3120"/>
        <w:rPr>
          <w:rFonts w:ascii="宋体" w:hAnsi="宋体"/>
          <w:sz w:val="24"/>
          <w:u w:val="single"/>
        </w:rPr>
      </w:pPr>
    </w:p>
    <w:p w14:paraId="7CDD2B3D" w14:textId="77777777" w:rsidR="006B4488" w:rsidRDefault="006B4488">
      <w:pPr>
        <w:spacing w:line="360" w:lineRule="auto"/>
        <w:ind w:firstLineChars="1300" w:firstLine="3120"/>
        <w:rPr>
          <w:rFonts w:ascii="宋体" w:hAnsi="宋体"/>
          <w:sz w:val="24"/>
          <w:u w:val="single"/>
        </w:rPr>
      </w:pPr>
    </w:p>
    <w:p w14:paraId="4BD0C90E" w14:textId="77777777" w:rsidR="006B4488" w:rsidRDefault="006B4488">
      <w:pPr>
        <w:tabs>
          <w:tab w:val="left" w:pos="7980"/>
        </w:tabs>
        <w:spacing w:line="720" w:lineRule="auto"/>
        <w:rPr>
          <w:rFonts w:ascii="宋体" w:hAnsi="宋体"/>
          <w:b/>
          <w:szCs w:val="28"/>
        </w:rPr>
      </w:pPr>
    </w:p>
    <w:p w14:paraId="23BE0EB5" w14:textId="77777777" w:rsidR="006B4488" w:rsidRDefault="00C925CE">
      <w:pPr>
        <w:tabs>
          <w:tab w:val="left" w:pos="7980"/>
        </w:tabs>
        <w:spacing w:line="720" w:lineRule="auto"/>
        <w:ind w:firstLineChars="285" w:firstLine="687"/>
        <w:rPr>
          <w:rFonts w:ascii="宋体" w:hAnsi="宋体"/>
          <w:b/>
          <w:sz w:val="24"/>
          <w:u w:val="thick"/>
        </w:rPr>
      </w:pPr>
      <w:r>
        <w:rPr>
          <w:rFonts w:ascii="宋体" w:hAnsi="宋体"/>
          <w:b/>
          <w:sz w:val="24"/>
        </w:rPr>
        <w:t>项目名称：</w:t>
      </w:r>
      <w:r>
        <w:rPr>
          <w:rFonts w:ascii="宋体" w:hAnsi="宋体"/>
          <w:b/>
          <w:sz w:val="24"/>
          <w:u w:val="thick"/>
        </w:rPr>
        <w:t xml:space="preserve">                                              </w:t>
      </w:r>
    </w:p>
    <w:p w14:paraId="4D46E974" w14:textId="77777777" w:rsidR="006B4488" w:rsidRDefault="00C925CE">
      <w:pPr>
        <w:tabs>
          <w:tab w:val="left" w:pos="7980"/>
        </w:tabs>
        <w:spacing w:line="720" w:lineRule="auto"/>
        <w:ind w:firstLineChars="285" w:firstLine="687"/>
        <w:rPr>
          <w:rFonts w:ascii="宋体" w:hAnsi="宋体"/>
          <w:b/>
          <w:sz w:val="24"/>
          <w:u w:val="thick"/>
        </w:rPr>
      </w:pPr>
      <w:r>
        <w:rPr>
          <w:rFonts w:ascii="宋体" w:hAnsi="宋体"/>
          <w:b/>
          <w:sz w:val="24"/>
        </w:rPr>
        <w:t>采购编号：</w:t>
      </w:r>
      <w:r>
        <w:rPr>
          <w:rFonts w:ascii="宋体" w:hAnsi="宋体"/>
          <w:b/>
          <w:sz w:val="24"/>
          <w:u w:val="thick"/>
        </w:rPr>
        <w:t xml:space="preserve">                                             </w:t>
      </w:r>
    </w:p>
    <w:p w14:paraId="3476EDB8" w14:textId="77777777" w:rsidR="006B4488" w:rsidRDefault="00C925CE">
      <w:pPr>
        <w:tabs>
          <w:tab w:val="left" w:pos="7980"/>
        </w:tabs>
        <w:spacing w:line="720" w:lineRule="auto"/>
        <w:ind w:firstLineChars="295" w:firstLine="711"/>
        <w:rPr>
          <w:rFonts w:ascii="宋体" w:hAnsi="宋体"/>
          <w:b/>
          <w:sz w:val="24"/>
          <w:u w:val="thick"/>
        </w:rPr>
      </w:pPr>
      <w:r>
        <w:rPr>
          <w:rFonts w:ascii="宋体" w:hAnsi="宋体"/>
          <w:b/>
          <w:sz w:val="24"/>
        </w:rPr>
        <w:t>供应商名称：</w:t>
      </w:r>
      <w:r>
        <w:rPr>
          <w:rFonts w:ascii="宋体" w:hAnsi="宋体"/>
          <w:b/>
          <w:sz w:val="24"/>
          <w:u w:val="thick"/>
        </w:rPr>
        <w:t xml:space="preserve">                                </w:t>
      </w:r>
      <w:r>
        <w:rPr>
          <w:rFonts w:ascii="宋体" w:hAnsi="宋体"/>
          <w:b/>
          <w:sz w:val="24"/>
        </w:rPr>
        <w:t>（加盖公章）</w:t>
      </w:r>
    </w:p>
    <w:p w14:paraId="518A78DF" w14:textId="77777777" w:rsidR="006B4488" w:rsidRDefault="00C925CE">
      <w:pPr>
        <w:tabs>
          <w:tab w:val="left" w:pos="7980"/>
        </w:tabs>
        <w:spacing w:line="720" w:lineRule="auto"/>
        <w:ind w:firstLineChars="295" w:firstLine="711"/>
        <w:rPr>
          <w:rFonts w:ascii="宋体" w:hAnsi="宋体"/>
          <w:b/>
          <w:sz w:val="24"/>
          <w:u w:val="thick"/>
        </w:rPr>
      </w:pPr>
      <w:r>
        <w:rPr>
          <w:rFonts w:ascii="宋体" w:hAnsi="宋体"/>
          <w:b/>
          <w:sz w:val="24"/>
        </w:rPr>
        <w:t xml:space="preserve">供应商地址： </w:t>
      </w:r>
      <w:r>
        <w:rPr>
          <w:rFonts w:ascii="宋体" w:hAnsi="宋体"/>
          <w:b/>
          <w:sz w:val="24"/>
          <w:u w:val="thick"/>
        </w:rPr>
        <w:t xml:space="preserve">                         </w:t>
      </w:r>
      <w:r>
        <w:rPr>
          <w:rFonts w:ascii="宋体" w:hAnsi="宋体"/>
          <w:b/>
          <w:sz w:val="24"/>
        </w:rPr>
        <w:t xml:space="preserve">邮编： </w:t>
      </w:r>
      <w:r>
        <w:rPr>
          <w:rFonts w:ascii="宋体" w:hAnsi="宋体"/>
          <w:b/>
          <w:sz w:val="24"/>
          <w:u w:val="thick"/>
        </w:rPr>
        <w:t xml:space="preserve">           </w:t>
      </w:r>
    </w:p>
    <w:p w14:paraId="484BD25C" w14:textId="77777777" w:rsidR="006B4488" w:rsidRDefault="00C925CE">
      <w:pPr>
        <w:tabs>
          <w:tab w:val="left" w:pos="7980"/>
        </w:tabs>
        <w:spacing w:line="720" w:lineRule="auto"/>
        <w:ind w:firstLineChars="295" w:firstLine="711"/>
        <w:rPr>
          <w:rFonts w:ascii="宋体" w:hAnsi="宋体"/>
          <w:b/>
          <w:sz w:val="24"/>
          <w:u w:val="thick"/>
        </w:rPr>
      </w:pPr>
      <w:r>
        <w:rPr>
          <w:rFonts w:ascii="宋体" w:hAnsi="宋体"/>
          <w:b/>
          <w:sz w:val="24"/>
        </w:rPr>
        <w:t xml:space="preserve">启封时间： </w:t>
      </w:r>
      <w:r>
        <w:rPr>
          <w:rFonts w:ascii="宋体" w:hAnsi="宋体"/>
          <w:b/>
          <w:sz w:val="24"/>
          <w:u w:val="thick"/>
        </w:rPr>
        <w:t>在20   年  月  日  时   分前不得启封</w:t>
      </w:r>
    </w:p>
    <w:p w14:paraId="1FD1FAFA" w14:textId="77777777" w:rsidR="006B4488" w:rsidRDefault="006B4488">
      <w:pPr>
        <w:spacing w:line="360" w:lineRule="auto"/>
        <w:rPr>
          <w:rFonts w:ascii="宋体" w:hAnsi="宋体"/>
        </w:rPr>
      </w:pPr>
    </w:p>
    <w:p w14:paraId="5595FD58" w14:textId="77777777" w:rsidR="006B4488" w:rsidRDefault="00C925CE">
      <w:pPr>
        <w:snapToGrid w:val="0"/>
        <w:spacing w:line="360" w:lineRule="exact"/>
        <w:ind w:firstLineChars="196" w:firstLine="472"/>
        <w:jc w:val="center"/>
        <w:outlineLvl w:val="0"/>
        <w:rPr>
          <w:rFonts w:ascii="宋体" w:hAnsi="宋体"/>
          <w:b/>
          <w:sz w:val="32"/>
          <w:szCs w:val="32"/>
        </w:rPr>
      </w:pPr>
      <w:r>
        <w:rPr>
          <w:rFonts w:ascii="宋体" w:hAnsi="宋体"/>
          <w:b/>
          <w:sz w:val="24"/>
        </w:rPr>
        <w:br w:type="page"/>
      </w:r>
      <w:r>
        <w:rPr>
          <w:rFonts w:ascii="宋体" w:hAnsi="宋体" w:hint="eastAsia"/>
          <w:b/>
          <w:sz w:val="32"/>
          <w:szCs w:val="32"/>
        </w:rPr>
        <w:lastRenderedPageBreak/>
        <w:t>目     录</w:t>
      </w:r>
    </w:p>
    <w:p w14:paraId="7624FF78" w14:textId="77777777" w:rsidR="0035516D" w:rsidRDefault="0035516D" w:rsidP="0035516D">
      <w:pPr>
        <w:snapToGrid w:val="0"/>
        <w:spacing w:line="360" w:lineRule="exact"/>
        <w:ind w:firstLineChars="196" w:firstLine="413"/>
        <w:jc w:val="left"/>
        <w:outlineLvl w:val="0"/>
        <w:rPr>
          <w:rFonts w:ascii="宋体" w:hAnsi="宋体" w:cs="宋体"/>
          <w:b/>
          <w:szCs w:val="21"/>
        </w:rPr>
      </w:pPr>
      <w:r>
        <w:rPr>
          <w:rFonts w:ascii="宋体" w:hAnsi="宋体" w:cs="宋体" w:hint="eastAsia"/>
          <w:b/>
          <w:szCs w:val="21"/>
        </w:rPr>
        <w:t>1、资格证明文件：</w:t>
      </w:r>
    </w:p>
    <w:p w14:paraId="04698B05"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1.1</w:t>
      </w:r>
      <w:r>
        <w:rPr>
          <w:rFonts w:ascii="宋体" w:hAnsi="宋体" w:hint="eastAsia"/>
          <w:szCs w:val="21"/>
        </w:rPr>
        <w:t>投标函（投标人必须对参加政府采购活动前3年内在经营活动中没有重大违法记录、依法缴纳税收（投标截止时间进行计算）和具备本项目履行合同所必需的设备和专业技术能力等情况进行书面承诺）；</w:t>
      </w:r>
    </w:p>
    <w:p w14:paraId="6006EBFF" w14:textId="77777777" w:rsidR="0035516D" w:rsidRDefault="0035516D" w:rsidP="0035516D">
      <w:pPr>
        <w:tabs>
          <w:tab w:val="left" w:pos="3585"/>
        </w:tabs>
        <w:spacing w:line="360" w:lineRule="exact"/>
        <w:ind w:firstLineChars="200" w:firstLine="420"/>
        <w:rPr>
          <w:rFonts w:ascii="宋体" w:hAnsi="宋体"/>
          <w:szCs w:val="21"/>
        </w:rPr>
      </w:pPr>
      <w:r>
        <w:rPr>
          <w:rFonts w:ascii="宋体" w:hAnsi="宋体" w:cs="宋体" w:hint="eastAsia"/>
          <w:szCs w:val="21"/>
        </w:rPr>
        <w:t>1</w:t>
      </w:r>
      <w:r>
        <w:rPr>
          <w:rFonts w:ascii="宋体" w:hAnsi="宋体" w:cs="宋体"/>
          <w:szCs w:val="21"/>
        </w:rPr>
        <w:t>.2</w:t>
      </w:r>
      <w:r>
        <w:rPr>
          <w:rFonts w:ascii="宋体" w:hAnsi="宋体" w:hint="eastAsia"/>
          <w:szCs w:val="21"/>
        </w:rPr>
        <w:t>营业执照复印件；</w:t>
      </w:r>
      <w:r>
        <w:rPr>
          <w:rFonts w:ascii="宋体" w:hAnsi="宋体"/>
          <w:szCs w:val="21"/>
        </w:rPr>
        <w:tab/>
      </w:r>
    </w:p>
    <w:p w14:paraId="049883C9"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1.3《法定代表人授权函》原件，非法定代表人参加投标时用；</w:t>
      </w:r>
    </w:p>
    <w:p w14:paraId="6A0469F1"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1.4投标人代表身份证复印件，非法定代表人参加投标时用；</w:t>
      </w:r>
    </w:p>
    <w:p w14:paraId="46613E08"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1.5投标人提供的自招标公告发布之日起至投标截止日内任意时间的“信用中国”网站（www.creditchina.gov.cn）、中国政府采购网（www.ccgp.gov.cn）信用查询网页截图；（最终结果以开标当日采购人核实的查询结果为准）；</w:t>
      </w:r>
    </w:p>
    <w:p w14:paraId="1B959FEF"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1.6</w:t>
      </w:r>
      <w:r>
        <w:rPr>
          <w:rFonts w:ascii="宋体" w:hAnsi="宋体" w:cs="宋体"/>
          <w:szCs w:val="21"/>
        </w:rPr>
        <w:t>符合（</w:t>
      </w:r>
      <w:proofErr w:type="gramStart"/>
      <w:r>
        <w:rPr>
          <w:rFonts w:ascii="宋体" w:hAnsi="宋体" w:cs="宋体"/>
          <w:szCs w:val="21"/>
        </w:rPr>
        <w:t>浙财采监</w:t>
      </w:r>
      <w:proofErr w:type="gramEnd"/>
      <w:r>
        <w:rPr>
          <w:rFonts w:ascii="宋体" w:hAnsi="宋体" w:cs="宋体"/>
          <w:szCs w:val="21"/>
        </w:rPr>
        <w:t>[2013]24号）第6条规定的相关证明材料</w:t>
      </w:r>
      <w:r>
        <w:rPr>
          <w:rFonts w:ascii="宋体" w:hAnsi="宋体" w:cs="宋体" w:hint="eastAsia"/>
          <w:szCs w:val="21"/>
        </w:rPr>
        <w:t>；</w:t>
      </w:r>
    </w:p>
    <w:p w14:paraId="5625644C"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1.7在中华人民共和国注册的独立法人企业（提供</w:t>
      </w:r>
      <w:r>
        <w:rPr>
          <w:rFonts w:ascii="宋体" w:hAnsi="宋体" w:hint="eastAsia"/>
          <w:szCs w:val="21"/>
        </w:rPr>
        <w:t>营业执照复印件</w:t>
      </w:r>
      <w:r>
        <w:rPr>
          <w:rFonts w:ascii="宋体" w:hAnsi="宋体" w:cs="宋体" w:hint="eastAsia"/>
          <w:szCs w:val="21"/>
        </w:rPr>
        <w:t>）；</w:t>
      </w:r>
    </w:p>
    <w:p w14:paraId="73859498"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1.8供应商为中小企业/小微企业（提供《中小企业声明函》）；</w:t>
      </w:r>
    </w:p>
    <w:p w14:paraId="66A27504" w14:textId="77777777" w:rsidR="0035516D" w:rsidRDefault="0035516D" w:rsidP="0035516D">
      <w:pPr>
        <w:tabs>
          <w:tab w:val="left" w:pos="0"/>
        </w:tabs>
        <w:spacing w:line="360" w:lineRule="exact"/>
        <w:ind w:firstLineChars="200" w:firstLine="420"/>
        <w:rPr>
          <w:rFonts w:ascii="宋体" w:hAnsi="宋体" w:cs="宋体"/>
          <w:szCs w:val="21"/>
          <w:highlight w:val="yellow"/>
        </w:rPr>
      </w:pPr>
      <w:r>
        <w:rPr>
          <w:rFonts w:ascii="宋体" w:hAnsi="宋体" w:cs="宋体"/>
          <w:szCs w:val="21"/>
        </w:rPr>
        <w:t>1.</w:t>
      </w:r>
      <w:r>
        <w:rPr>
          <w:rFonts w:ascii="宋体" w:hAnsi="宋体" w:cs="宋体" w:hint="eastAsia"/>
          <w:szCs w:val="21"/>
        </w:rPr>
        <w:t>9本采购文件要求提供的和投标人认为需要提供的其它说明和资料/文件。</w:t>
      </w:r>
    </w:p>
    <w:p w14:paraId="01700694" w14:textId="77777777" w:rsidR="0035516D" w:rsidRPr="0035516D" w:rsidRDefault="0035516D" w:rsidP="0035516D">
      <w:pPr>
        <w:snapToGrid w:val="0"/>
        <w:spacing w:line="360" w:lineRule="exact"/>
        <w:ind w:firstLineChars="196" w:firstLine="413"/>
        <w:jc w:val="left"/>
        <w:outlineLvl w:val="0"/>
        <w:rPr>
          <w:rFonts w:ascii="宋体" w:hAnsi="宋体" w:cs="宋体"/>
          <w:b/>
          <w:szCs w:val="21"/>
        </w:rPr>
      </w:pPr>
      <w:r w:rsidRPr="0035516D">
        <w:rPr>
          <w:rFonts w:ascii="宋体" w:hAnsi="宋体" w:cs="宋体" w:hint="eastAsia"/>
          <w:b/>
          <w:szCs w:val="21"/>
        </w:rPr>
        <w:t>2、商务技术文件：</w:t>
      </w:r>
    </w:p>
    <w:p w14:paraId="41B9135D" w14:textId="77777777" w:rsidR="0035516D" w:rsidRPr="0035516D" w:rsidRDefault="0035516D" w:rsidP="0035516D">
      <w:pPr>
        <w:tabs>
          <w:tab w:val="left" w:pos="0"/>
        </w:tabs>
        <w:spacing w:line="360" w:lineRule="exact"/>
        <w:ind w:firstLineChars="200" w:firstLine="422"/>
        <w:rPr>
          <w:rFonts w:ascii="宋体" w:hAnsi="宋体" w:cs="宋体"/>
          <w:b/>
          <w:bCs/>
          <w:szCs w:val="21"/>
        </w:rPr>
      </w:pPr>
      <w:r w:rsidRPr="0035516D">
        <w:rPr>
          <w:rFonts w:ascii="宋体" w:hAnsi="宋体" w:cs="宋体" w:hint="eastAsia"/>
          <w:b/>
          <w:bCs/>
          <w:szCs w:val="21"/>
        </w:rPr>
        <w:t>自评表</w:t>
      </w:r>
    </w:p>
    <w:p w14:paraId="1B229690"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2.1投标人企业及投标服务简介；（</w:t>
      </w:r>
      <w:r w:rsidRPr="0035516D">
        <w:rPr>
          <w:rFonts w:ascii="宋体" w:hAnsi="宋体" w:cs="宋体"/>
          <w:szCs w:val="21"/>
        </w:rPr>
        <w:t>详见第六章格式</w:t>
      </w:r>
      <w:r w:rsidRPr="0035516D">
        <w:rPr>
          <w:rFonts w:ascii="宋体" w:hAnsi="宋体" w:cs="宋体" w:hint="eastAsia"/>
          <w:szCs w:val="21"/>
        </w:rPr>
        <w:t>）</w:t>
      </w:r>
    </w:p>
    <w:p w14:paraId="18F6DE11"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2.2</w:t>
      </w:r>
      <w:r w:rsidRPr="0035516D">
        <w:rPr>
          <w:rFonts w:ascii="宋体" w:hAnsi="宋体" w:cs="宋体"/>
          <w:szCs w:val="21"/>
        </w:rPr>
        <w:t>投标人</w:t>
      </w:r>
      <w:r w:rsidRPr="0035516D">
        <w:rPr>
          <w:rFonts w:ascii="宋体" w:hAnsi="宋体" w:cs="宋体" w:hint="eastAsia"/>
          <w:szCs w:val="21"/>
        </w:rPr>
        <w:t>类似业绩</w:t>
      </w:r>
      <w:r>
        <w:rPr>
          <w:rFonts w:ascii="宋体" w:hAnsi="宋体" w:cs="宋体" w:hint="eastAsia"/>
          <w:szCs w:val="21"/>
        </w:rPr>
        <w:t>证明资料</w:t>
      </w:r>
      <w:r w:rsidRPr="0035516D">
        <w:rPr>
          <w:rFonts w:ascii="宋体" w:hAnsi="宋体" w:cs="宋体"/>
          <w:szCs w:val="21"/>
        </w:rPr>
        <w:t>复印件；</w:t>
      </w:r>
      <w:r w:rsidRPr="0035516D">
        <w:rPr>
          <w:rFonts w:ascii="宋体" w:hAnsi="宋体" w:cs="宋体" w:hint="eastAsia"/>
          <w:szCs w:val="21"/>
        </w:rPr>
        <w:t>（如有）</w:t>
      </w:r>
    </w:p>
    <w:p w14:paraId="51B1FE27"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2.3投标人</w:t>
      </w:r>
      <w:r>
        <w:rPr>
          <w:rFonts w:ascii="宋体" w:hAnsi="宋体" w:cs="宋体" w:hint="eastAsia"/>
          <w:szCs w:val="21"/>
        </w:rPr>
        <w:t>对项目理解</w:t>
      </w:r>
      <w:r>
        <w:rPr>
          <w:rFonts w:ascii="宋体" w:hAnsi="宋体" w:cs="宋体" w:hint="eastAsia"/>
          <w:color w:val="000000"/>
          <w:kern w:val="0"/>
          <w:szCs w:val="21"/>
        </w:rPr>
        <w:t>的</w:t>
      </w:r>
      <w:r>
        <w:rPr>
          <w:rFonts w:ascii="宋体" w:hAnsi="宋体" w:cs="宋体" w:hint="eastAsia"/>
          <w:szCs w:val="21"/>
        </w:rPr>
        <w:t>程度</w:t>
      </w:r>
      <w:r w:rsidRPr="0035516D">
        <w:rPr>
          <w:rFonts w:ascii="宋体" w:hAnsi="宋体" w:cs="宋体" w:hint="eastAsia"/>
          <w:szCs w:val="21"/>
        </w:rPr>
        <w:t>；（格式由投标人自拟）</w:t>
      </w:r>
    </w:p>
    <w:p w14:paraId="346FFF0D"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2.4投标人对</w:t>
      </w:r>
      <w:r>
        <w:rPr>
          <w:rFonts w:ascii="宋体" w:hAnsi="宋体" w:cs="宋体" w:hint="eastAsia"/>
          <w:szCs w:val="21"/>
        </w:rPr>
        <w:t>组织结构</w:t>
      </w:r>
      <w:r>
        <w:rPr>
          <w:rFonts w:ascii="宋体" w:hAnsi="宋体" w:cs="宋体" w:hint="eastAsia"/>
          <w:color w:val="000000"/>
          <w:kern w:val="0"/>
          <w:szCs w:val="21"/>
        </w:rPr>
        <w:t>的完整性</w:t>
      </w:r>
      <w:r w:rsidRPr="0035516D">
        <w:rPr>
          <w:rFonts w:ascii="宋体" w:hAnsi="宋体" w:cs="宋体" w:hint="eastAsia"/>
          <w:szCs w:val="21"/>
        </w:rPr>
        <w:t>；（格式由投标人自拟）</w:t>
      </w:r>
    </w:p>
    <w:p w14:paraId="47986A3E"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2.5投标人</w:t>
      </w:r>
      <w:r>
        <w:rPr>
          <w:rFonts w:ascii="宋体" w:hAnsi="宋体" w:cs="宋体" w:hint="eastAsia"/>
          <w:color w:val="000000"/>
          <w:kern w:val="0"/>
          <w:szCs w:val="21"/>
        </w:rPr>
        <w:t>对本项目的实施意见及重点难点控制</w:t>
      </w:r>
      <w:r w:rsidRPr="0035516D">
        <w:rPr>
          <w:rFonts w:ascii="宋体" w:hAnsi="宋体" w:cs="宋体" w:hint="eastAsia"/>
          <w:szCs w:val="21"/>
        </w:rPr>
        <w:t>；（格式由投标人自拟）</w:t>
      </w:r>
    </w:p>
    <w:p w14:paraId="3D30A22B"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2.6投标人</w:t>
      </w:r>
      <w:r>
        <w:rPr>
          <w:rFonts w:ascii="宋体" w:hAnsi="宋体" w:cs="宋体" w:hint="eastAsia"/>
          <w:szCs w:val="21"/>
        </w:rPr>
        <w:t>对</w:t>
      </w:r>
      <w:r>
        <w:rPr>
          <w:rFonts w:ascii="宋体" w:hAnsi="宋体" w:cs="宋体" w:hint="eastAsia"/>
          <w:color w:val="000000"/>
          <w:kern w:val="0"/>
          <w:szCs w:val="21"/>
        </w:rPr>
        <w:t>施工阶段全过程工程造价控制服务方案</w:t>
      </w:r>
      <w:r w:rsidRPr="0035516D">
        <w:rPr>
          <w:rFonts w:ascii="宋体" w:hAnsi="宋体" w:cs="宋体" w:hint="eastAsia"/>
          <w:szCs w:val="21"/>
        </w:rPr>
        <w:t>；（格式由投标人自拟）</w:t>
      </w:r>
    </w:p>
    <w:p w14:paraId="0DCA16B4"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2.7投标人</w:t>
      </w:r>
      <w:r>
        <w:rPr>
          <w:rFonts w:ascii="宋体" w:hAnsi="宋体" w:cs="宋体" w:hint="eastAsia"/>
          <w:szCs w:val="21"/>
        </w:rPr>
        <w:t>对</w:t>
      </w:r>
      <w:r>
        <w:rPr>
          <w:rFonts w:ascii="宋体" w:hAnsi="宋体" w:cs="宋体" w:hint="eastAsia"/>
          <w:color w:val="000000"/>
          <w:kern w:val="0"/>
          <w:szCs w:val="21"/>
        </w:rPr>
        <w:t>审核程序、方法、信息管理系统的应用</w:t>
      </w:r>
      <w:r w:rsidRPr="0035516D">
        <w:rPr>
          <w:rFonts w:ascii="宋体" w:hAnsi="宋体" w:cs="宋体" w:hint="eastAsia"/>
          <w:szCs w:val="21"/>
        </w:rPr>
        <w:t>；（格式由投标人自拟）</w:t>
      </w:r>
    </w:p>
    <w:p w14:paraId="1CD5AB05" w14:textId="77777777" w:rsidR="003733A2" w:rsidRPr="0035516D" w:rsidRDefault="003733A2" w:rsidP="003733A2">
      <w:pPr>
        <w:tabs>
          <w:tab w:val="left" w:pos="0"/>
        </w:tabs>
        <w:spacing w:line="360" w:lineRule="exact"/>
        <w:ind w:firstLineChars="200" w:firstLine="420"/>
        <w:rPr>
          <w:rFonts w:ascii="宋体" w:hAnsi="宋体" w:cs="宋体"/>
          <w:szCs w:val="21"/>
        </w:rPr>
      </w:pPr>
      <w:r w:rsidRPr="0035516D">
        <w:rPr>
          <w:rFonts w:ascii="宋体" w:hAnsi="宋体" w:cs="宋体" w:hint="eastAsia"/>
          <w:szCs w:val="21"/>
        </w:rPr>
        <w:t>2.</w:t>
      </w:r>
      <w:r>
        <w:rPr>
          <w:rFonts w:ascii="宋体" w:hAnsi="宋体" w:cs="宋体"/>
          <w:szCs w:val="21"/>
        </w:rPr>
        <w:t>8</w:t>
      </w:r>
      <w:r w:rsidRPr="0035516D">
        <w:rPr>
          <w:rFonts w:ascii="宋体" w:hAnsi="宋体" w:cs="宋体" w:hint="eastAsia"/>
          <w:szCs w:val="21"/>
        </w:rPr>
        <w:t>项目团队人员情况表；（</w:t>
      </w:r>
      <w:r w:rsidRPr="0035516D">
        <w:rPr>
          <w:rFonts w:ascii="宋体" w:hAnsi="宋体" w:cs="宋体"/>
          <w:szCs w:val="21"/>
        </w:rPr>
        <w:t>详见第六章格式</w:t>
      </w:r>
      <w:r w:rsidRPr="0035516D">
        <w:rPr>
          <w:rFonts w:ascii="宋体" w:hAnsi="宋体" w:cs="宋体" w:hint="eastAsia"/>
          <w:szCs w:val="21"/>
        </w:rPr>
        <w:t>）</w:t>
      </w:r>
    </w:p>
    <w:p w14:paraId="206F8899" w14:textId="4C0E9810" w:rsidR="0035516D" w:rsidRDefault="003733A2" w:rsidP="003733A2">
      <w:pPr>
        <w:tabs>
          <w:tab w:val="left" w:pos="0"/>
        </w:tabs>
        <w:spacing w:line="360" w:lineRule="exact"/>
        <w:ind w:firstLineChars="200" w:firstLine="420"/>
        <w:rPr>
          <w:rFonts w:ascii="宋体" w:hAnsi="宋体"/>
        </w:rPr>
      </w:pPr>
      <w:r w:rsidRPr="0035516D">
        <w:rPr>
          <w:rFonts w:ascii="宋体" w:hAnsi="宋体" w:cs="宋体" w:hint="eastAsia"/>
          <w:szCs w:val="21"/>
        </w:rPr>
        <w:t>2.</w:t>
      </w:r>
      <w:r>
        <w:rPr>
          <w:rFonts w:ascii="宋体" w:hAnsi="宋体" w:cs="宋体"/>
          <w:szCs w:val="21"/>
        </w:rPr>
        <w:t>9</w:t>
      </w:r>
      <w:r w:rsidRPr="0035516D">
        <w:rPr>
          <w:rFonts w:ascii="宋体" w:hAnsi="宋体" w:cs="宋体" w:hint="eastAsia"/>
          <w:szCs w:val="21"/>
        </w:rPr>
        <w:t>本采购文件要求提供的和投标人认为需要提供的其它说明和资料/文件。</w:t>
      </w:r>
    </w:p>
    <w:p w14:paraId="71D8144B" w14:textId="77777777" w:rsidR="0035516D" w:rsidRDefault="0035516D" w:rsidP="0035516D">
      <w:pPr>
        <w:pStyle w:val="ad"/>
        <w:spacing w:before="156" w:line="360" w:lineRule="auto"/>
        <w:ind w:rightChars="-241" w:right="-506" w:firstLineChars="200" w:firstLine="422"/>
        <w:rPr>
          <w:rFonts w:hAnsi="宋体"/>
          <w:b/>
          <w:sz w:val="21"/>
          <w:szCs w:val="21"/>
        </w:rPr>
      </w:pPr>
      <w:r>
        <w:rPr>
          <w:rFonts w:hAnsi="宋体" w:hint="eastAsia"/>
          <w:b/>
          <w:sz w:val="21"/>
          <w:szCs w:val="21"/>
        </w:rPr>
        <w:t>3、</w:t>
      </w:r>
      <w:r>
        <w:rPr>
          <w:rFonts w:hAnsi="宋体"/>
          <w:b/>
          <w:sz w:val="21"/>
          <w:szCs w:val="21"/>
        </w:rPr>
        <w:t>报价文件：</w:t>
      </w:r>
    </w:p>
    <w:p w14:paraId="098F82BA"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3</w:t>
      </w:r>
      <w:r>
        <w:rPr>
          <w:rFonts w:ascii="宋体" w:hAnsi="宋体" w:cs="宋体"/>
          <w:szCs w:val="21"/>
        </w:rPr>
        <w:t>.1初次报价一览表（详见第六章格式）；</w:t>
      </w:r>
    </w:p>
    <w:p w14:paraId="6196C840" w14:textId="77777777" w:rsidR="0035516D" w:rsidRDefault="0035516D" w:rsidP="0035516D">
      <w:pPr>
        <w:tabs>
          <w:tab w:val="left" w:pos="0"/>
        </w:tabs>
        <w:spacing w:line="360" w:lineRule="exact"/>
        <w:ind w:firstLineChars="200" w:firstLine="420"/>
        <w:rPr>
          <w:rFonts w:ascii="宋体" w:hAnsi="宋体" w:cs="宋体"/>
          <w:szCs w:val="21"/>
        </w:rPr>
      </w:pPr>
      <w:r>
        <w:rPr>
          <w:rFonts w:ascii="宋体" w:hAnsi="宋体" w:cs="宋体" w:hint="eastAsia"/>
          <w:szCs w:val="21"/>
        </w:rPr>
        <w:t>3</w:t>
      </w:r>
      <w:r>
        <w:rPr>
          <w:rFonts w:ascii="宋体" w:hAnsi="宋体" w:cs="宋体"/>
          <w:szCs w:val="21"/>
        </w:rPr>
        <w:t>.</w:t>
      </w:r>
      <w:r>
        <w:rPr>
          <w:rFonts w:ascii="宋体" w:hAnsi="宋体" w:cs="宋体" w:hint="eastAsia"/>
          <w:szCs w:val="21"/>
        </w:rPr>
        <w:t>2</w:t>
      </w:r>
      <w:r>
        <w:rPr>
          <w:rFonts w:ascii="宋体" w:hAnsi="宋体" w:cs="宋体"/>
          <w:szCs w:val="21"/>
        </w:rPr>
        <w:t>初次报价明细表（详见第六章格式）</w:t>
      </w:r>
      <w:r>
        <w:rPr>
          <w:rFonts w:ascii="宋体" w:hAnsi="宋体" w:cs="宋体" w:hint="eastAsia"/>
          <w:szCs w:val="21"/>
        </w:rPr>
        <w:t>；</w:t>
      </w:r>
    </w:p>
    <w:p w14:paraId="708D1F4E" w14:textId="77777777" w:rsidR="006B4488" w:rsidRDefault="0035516D" w:rsidP="0035516D">
      <w:pPr>
        <w:tabs>
          <w:tab w:val="left" w:pos="0"/>
        </w:tabs>
        <w:spacing w:line="360" w:lineRule="exact"/>
        <w:ind w:firstLineChars="200" w:firstLine="420"/>
        <w:rPr>
          <w:b/>
          <w:bCs/>
          <w:szCs w:val="21"/>
        </w:rPr>
      </w:pPr>
      <w:r>
        <w:rPr>
          <w:rFonts w:ascii="宋体" w:hAnsi="宋体" w:cs="宋体" w:hint="eastAsia"/>
          <w:szCs w:val="21"/>
        </w:rPr>
        <w:t>3</w:t>
      </w:r>
      <w:r>
        <w:rPr>
          <w:rFonts w:ascii="宋体" w:hAnsi="宋体" w:cs="宋体"/>
          <w:szCs w:val="21"/>
        </w:rPr>
        <w:t>.</w:t>
      </w:r>
      <w:r>
        <w:rPr>
          <w:rFonts w:ascii="宋体" w:hAnsi="宋体" w:cs="宋体" w:hint="eastAsia"/>
          <w:szCs w:val="21"/>
        </w:rPr>
        <w:t>3 最终报价及承诺一览表（经谈判确定并填写后单独提供）。</w:t>
      </w:r>
      <w:r w:rsidR="00C925CE">
        <w:rPr>
          <w:b/>
          <w:bCs/>
          <w:szCs w:val="21"/>
        </w:rPr>
        <w:t xml:space="preserve"> </w:t>
      </w:r>
    </w:p>
    <w:p w14:paraId="70F6EE4A" w14:textId="77777777" w:rsidR="006B4488" w:rsidRDefault="006B4488">
      <w:pPr>
        <w:pStyle w:val="a5"/>
        <w:rPr>
          <w:b/>
          <w:bCs/>
          <w:szCs w:val="21"/>
        </w:rPr>
      </w:pPr>
    </w:p>
    <w:p w14:paraId="4C208FEF" w14:textId="77777777" w:rsidR="006B4488" w:rsidRDefault="006B4488">
      <w:pPr>
        <w:pStyle w:val="a5"/>
        <w:rPr>
          <w:b/>
          <w:bCs/>
          <w:szCs w:val="21"/>
        </w:rPr>
      </w:pPr>
    </w:p>
    <w:p w14:paraId="183E91D4" w14:textId="77777777" w:rsidR="006B4488" w:rsidRDefault="006B4488">
      <w:pPr>
        <w:spacing w:line="360" w:lineRule="auto"/>
        <w:jc w:val="center"/>
        <w:rPr>
          <w:rFonts w:ascii="宋体" w:hAnsi="宋体"/>
          <w:b/>
          <w:bCs/>
          <w:sz w:val="32"/>
          <w:szCs w:val="32"/>
        </w:rPr>
      </w:pPr>
    </w:p>
    <w:p w14:paraId="1769A258" w14:textId="77777777" w:rsidR="003733A2" w:rsidRPr="003733A2" w:rsidRDefault="003733A2" w:rsidP="003733A2">
      <w:pPr>
        <w:pStyle w:val="a1"/>
      </w:pPr>
    </w:p>
    <w:p w14:paraId="336D28DD" w14:textId="77777777" w:rsidR="006B4488" w:rsidRDefault="006B4488">
      <w:pPr>
        <w:spacing w:line="360" w:lineRule="auto"/>
        <w:jc w:val="center"/>
        <w:rPr>
          <w:rFonts w:ascii="宋体" w:hAnsi="宋体"/>
          <w:b/>
          <w:bCs/>
          <w:sz w:val="32"/>
          <w:szCs w:val="32"/>
        </w:rPr>
      </w:pPr>
    </w:p>
    <w:p w14:paraId="7DC57E9F" w14:textId="77777777" w:rsidR="006B4488" w:rsidRDefault="00C925CE">
      <w:pPr>
        <w:spacing w:line="360" w:lineRule="auto"/>
        <w:jc w:val="center"/>
        <w:rPr>
          <w:rFonts w:ascii="宋体" w:hAnsi="宋体"/>
          <w:b/>
          <w:sz w:val="24"/>
        </w:rPr>
      </w:pPr>
      <w:r>
        <w:rPr>
          <w:rFonts w:ascii="宋体" w:hAnsi="宋体" w:hint="eastAsia"/>
          <w:b/>
          <w:bCs/>
          <w:sz w:val="32"/>
          <w:szCs w:val="32"/>
        </w:rPr>
        <w:lastRenderedPageBreak/>
        <w:t>自评表</w:t>
      </w:r>
    </w:p>
    <w:p w14:paraId="1C979FE3" w14:textId="77777777" w:rsidR="006B4488" w:rsidRDefault="006B4488">
      <w:pPr>
        <w:spacing w:line="360" w:lineRule="auto"/>
        <w:rPr>
          <w:rFonts w:ascii="宋体" w:hAnsi="宋体"/>
          <w:b/>
          <w:sz w:val="24"/>
        </w:rPr>
      </w:pPr>
    </w:p>
    <w:p w14:paraId="7FDD8055" w14:textId="77777777" w:rsidR="006B4488" w:rsidRDefault="006B4488">
      <w:pPr>
        <w:spacing w:line="360" w:lineRule="auto"/>
        <w:rPr>
          <w:rFonts w:ascii="宋体" w:hAnsi="宋体"/>
          <w:b/>
          <w:sz w:val="24"/>
        </w:rPr>
      </w:pPr>
    </w:p>
    <w:p w14:paraId="6F9137E9" w14:textId="77777777" w:rsidR="006B4488" w:rsidRDefault="006B4488">
      <w:pPr>
        <w:pStyle w:val="a5"/>
      </w:pPr>
    </w:p>
    <w:p w14:paraId="311AC960" w14:textId="77777777" w:rsidR="006B4488" w:rsidRDefault="006B4488">
      <w:pPr>
        <w:pStyle w:val="a5"/>
      </w:pPr>
    </w:p>
    <w:p w14:paraId="6BAC38B8" w14:textId="77777777" w:rsidR="006B4488" w:rsidRDefault="006B4488">
      <w:pPr>
        <w:pStyle w:val="a5"/>
      </w:pPr>
    </w:p>
    <w:p w14:paraId="4908EAAC" w14:textId="77777777" w:rsidR="006B4488" w:rsidRDefault="006B4488">
      <w:pPr>
        <w:pStyle w:val="a5"/>
      </w:pPr>
    </w:p>
    <w:p w14:paraId="761F9DD3" w14:textId="77777777" w:rsidR="006B4488" w:rsidRDefault="006B4488">
      <w:pPr>
        <w:pStyle w:val="a5"/>
      </w:pPr>
    </w:p>
    <w:p w14:paraId="35F6A396" w14:textId="77777777" w:rsidR="006B4488" w:rsidRDefault="006B4488">
      <w:pPr>
        <w:pStyle w:val="a5"/>
      </w:pPr>
    </w:p>
    <w:p w14:paraId="51EE75C0" w14:textId="77777777" w:rsidR="006B4488" w:rsidRDefault="006B4488">
      <w:pPr>
        <w:pStyle w:val="a5"/>
      </w:pPr>
    </w:p>
    <w:p w14:paraId="442832CC" w14:textId="77777777" w:rsidR="006B4488" w:rsidRDefault="006B4488">
      <w:pPr>
        <w:pStyle w:val="a5"/>
      </w:pPr>
    </w:p>
    <w:p w14:paraId="5531931A" w14:textId="77777777" w:rsidR="006B4488" w:rsidRDefault="006B4488">
      <w:pPr>
        <w:pStyle w:val="a5"/>
      </w:pPr>
    </w:p>
    <w:p w14:paraId="69E521DD" w14:textId="77777777" w:rsidR="006B4488" w:rsidRDefault="006B4488">
      <w:pPr>
        <w:pStyle w:val="a5"/>
      </w:pPr>
    </w:p>
    <w:p w14:paraId="1650F7D3" w14:textId="77777777" w:rsidR="006B4488" w:rsidRDefault="006B4488">
      <w:pPr>
        <w:pStyle w:val="a5"/>
      </w:pPr>
    </w:p>
    <w:p w14:paraId="3B4019A4" w14:textId="77777777" w:rsidR="006B4488" w:rsidRDefault="006B4488">
      <w:pPr>
        <w:pStyle w:val="a5"/>
      </w:pPr>
    </w:p>
    <w:p w14:paraId="25248711" w14:textId="77777777" w:rsidR="006B4488" w:rsidRDefault="006B4488">
      <w:pPr>
        <w:pStyle w:val="a5"/>
      </w:pPr>
    </w:p>
    <w:p w14:paraId="055E4C87" w14:textId="77777777" w:rsidR="006B4488" w:rsidRDefault="006B4488">
      <w:pPr>
        <w:pStyle w:val="a5"/>
      </w:pPr>
    </w:p>
    <w:p w14:paraId="0DAA971C" w14:textId="77777777" w:rsidR="006B4488" w:rsidRDefault="006B4488">
      <w:pPr>
        <w:pStyle w:val="a5"/>
      </w:pPr>
    </w:p>
    <w:p w14:paraId="6473CC42" w14:textId="77777777" w:rsidR="006B4488" w:rsidRDefault="006B4488">
      <w:pPr>
        <w:pStyle w:val="a5"/>
      </w:pPr>
    </w:p>
    <w:p w14:paraId="496FFDEE" w14:textId="77777777" w:rsidR="006B4488" w:rsidRDefault="006B4488">
      <w:pPr>
        <w:pStyle w:val="a5"/>
      </w:pPr>
    </w:p>
    <w:p w14:paraId="686D7A43" w14:textId="77777777" w:rsidR="006B4488" w:rsidRDefault="006B4488">
      <w:pPr>
        <w:pStyle w:val="a5"/>
      </w:pPr>
    </w:p>
    <w:p w14:paraId="4AF83E45" w14:textId="77777777" w:rsidR="006B4488" w:rsidRDefault="006B4488">
      <w:pPr>
        <w:pStyle w:val="a5"/>
      </w:pPr>
    </w:p>
    <w:p w14:paraId="3079C66B" w14:textId="77777777" w:rsidR="006B4488" w:rsidRDefault="006B4488">
      <w:pPr>
        <w:pStyle w:val="a5"/>
      </w:pPr>
    </w:p>
    <w:p w14:paraId="4ABDB92F" w14:textId="77777777" w:rsidR="006B4488" w:rsidRDefault="006B4488">
      <w:pPr>
        <w:pStyle w:val="a5"/>
      </w:pPr>
    </w:p>
    <w:p w14:paraId="6B761065" w14:textId="77777777" w:rsidR="006B4488" w:rsidRDefault="006B4488">
      <w:pPr>
        <w:pStyle w:val="a5"/>
      </w:pPr>
    </w:p>
    <w:p w14:paraId="2B5FE81B" w14:textId="77777777" w:rsidR="006B4488" w:rsidRDefault="006B4488">
      <w:pPr>
        <w:pStyle w:val="a5"/>
      </w:pPr>
    </w:p>
    <w:p w14:paraId="19581F90" w14:textId="77777777" w:rsidR="006B4488" w:rsidRDefault="006B4488">
      <w:pPr>
        <w:pStyle w:val="a5"/>
      </w:pPr>
    </w:p>
    <w:p w14:paraId="64BFA34A" w14:textId="77777777" w:rsidR="006B4488" w:rsidRDefault="006B4488">
      <w:pPr>
        <w:pStyle w:val="a5"/>
      </w:pPr>
    </w:p>
    <w:p w14:paraId="26E82EC4" w14:textId="77777777" w:rsidR="006B4488" w:rsidRDefault="006B4488">
      <w:pPr>
        <w:pStyle w:val="a5"/>
      </w:pPr>
    </w:p>
    <w:p w14:paraId="3456E9B9" w14:textId="77777777" w:rsidR="006B4488" w:rsidRDefault="006B4488">
      <w:pPr>
        <w:pStyle w:val="a5"/>
      </w:pPr>
    </w:p>
    <w:p w14:paraId="055133DB" w14:textId="77777777" w:rsidR="006B4488" w:rsidRDefault="006B4488">
      <w:pPr>
        <w:jc w:val="left"/>
      </w:pPr>
    </w:p>
    <w:p w14:paraId="173EFD47" w14:textId="77777777" w:rsidR="006B4488" w:rsidRDefault="006B4488">
      <w:pPr>
        <w:pStyle w:val="a5"/>
      </w:pPr>
    </w:p>
    <w:p w14:paraId="6687406B" w14:textId="77777777" w:rsidR="006B4488" w:rsidRDefault="00C925CE">
      <w:pPr>
        <w:jc w:val="left"/>
        <w:rPr>
          <w:rFonts w:ascii="宋体" w:hAnsi="宋体"/>
          <w:b/>
          <w:bCs/>
          <w:sz w:val="24"/>
        </w:rPr>
      </w:pPr>
      <w:r>
        <w:rPr>
          <w:rFonts w:ascii="宋体" w:hAnsi="宋体" w:hint="eastAsia"/>
          <w:b/>
          <w:bCs/>
          <w:sz w:val="24"/>
        </w:rPr>
        <w:lastRenderedPageBreak/>
        <w:t>格式一、</w:t>
      </w:r>
    </w:p>
    <w:p w14:paraId="6DBF287A" w14:textId="77777777" w:rsidR="006B4488" w:rsidRDefault="00C925CE" w:rsidP="00231237">
      <w:pPr>
        <w:snapToGrid w:val="0"/>
        <w:spacing w:beforeLines="50" w:before="156" w:after="50"/>
        <w:jc w:val="center"/>
        <w:rPr>
          <w:rFonts w:ascii="宋体" w:hAnsi="宋体"/>
          <w:b/>
          <w:sz w:val="24"/>
        </w:rPr>
      </w:pPr>
      <w:r>
        <w:rPr>
          <w:rFonts w:ascii="宋体" w:hAnsi="宋体" w:hint="eastAsia"/>
          <w:b/>
          <w:sz w:val="24"/>
        </w:rPr>
        <w:t>投</w:t>
      </w:r>
      <w:r>
        <w:rPr>
          <w:rFonts w:ascii="宋体" w:hAnsi="宋体"/>
          <w:b/>
          <w:sz w:val="24"/>
        </w:rPr>
        <w:t xml:space="preserve"> </w:t>
      </w:r>
      <w:r>
        <w:rPr>
          <w:rFonts w:ascii="宋体" w:hAnsi="宋体" w:hint="eastAsia"/>
          <w:b/>
          <w:sz w:val="24"/>
        </w:rPr>
        <w:t>标</w:t>
      </w:r>
      <w:r>
        <w:rPr>
          <w:rFonts w:ascii="宋体" w:hAnsi="宋体"/>
          <w:b/>
          <w:sz w:val="24"/>
        </w:rPr>
        <w:t xml:space="preserve"> </w:t>
      </w:r>
      <w:r>
        <w:rPr>
          <w:rFonts w:ascii="宋体" w:hAnsi="宋体" w:hint="eastAsia"/>
          <w:b/>
          <w:sz w:val="24"/>
        </w:rPr>
        <w:t>函</w:t>
      </w:r>
    </w:p>
    <w:p w14:paraId="5980C7D4" w14:textId="77777777" w:rsidR="006B4488" w:rsidRDefault="00C925CE">
      <w:pPr>
        <w:snapToGrid w:val="0"/>
        <w:spacing w:line="360" w:lineRule="auto"/>
        <w:rPr>
          <w:rFonts w:ascii="宋体" w:hAnsi="宋体"/>
          <w:szCs w:val="21"/>
        </w:rPr>
      </w:pPr>
      <w:r>
        <w:rPr>
          <w:rFonts w:ascii="宋体" w:hAnsi="宋体" w:hint="eastAsia"/>
          <w:szCs w:val="21"/>
        </w:rPr>
        <w:t>致：</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rPr>
        <w:t>：</w:t>
      </w:r>
    </w:p>
    <w:p w14:paraId="3C7F056E" w14:textId="77777777" w:rsidR="006B4488" w:rsidRDefault="00C925CE">
      <w:pPr>
        <w:snapToGrid w:val="0"/>
        <w:spacing w:line="360" w:lineRule="auto"/>
        <w:ind w:firstLine="480"/>
        <w:rPr>
          <w:rFonts w:ascii="宋体" w:hAnsi="宋体"/>
          <w:szCs w:val="21"/>
        </w:rPr>
      </w:pPr>
      <w:r>
        <w:rPr>
          <w:rFonts w:ascii="宋体" w:hAnsi="宋体" w:hint="eastAsia"/>
          <w:szCs w:val="21"/>
        </w:rPr>
        <w:t>根据贵方为</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rPr>
        <w:t>项目的招标公告（项目编号：</w:t>
      </w:r>
      <w:r>
        <w:rPr>
          <w:rFonts w:ascii="宋体" w:hAnsi="宋体" w:hint="eastAsia"/>
          <w:szCs w:val="21"/>
          <w:u w:val="single"/>
        </w:rPr>
        <w:t xml:space="preserve">          </w:t>
      </w:r>
      <w:r>
        <w:rPr>
          <w:rFonts w:ascii="宋体" w:hAnsi="宋体" w:hint="eastAsia"/>
          <w:szCs w:val="21"/>
        </w:rPr>
        <w:t>），签字代表</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rPr>
        <w:t>（全名）经正式授权并代表投标人</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hint="eastAsia"/>
          <w:szCs w:val="21"/>
        </w:rPr>
        <w:t>（投标人名称）提交资格证明文件、商务技术文件正本各</w:t>
      </w:r>
      <w:r>
        <w:rPr>
          <w:rFonts w:ascii="宋体" w:hAnsi="宋体"/>
          <w:szCs w:val="21"/>
          <w:u w:val="single"/>
        </w:rPr>
        <w:t xml:space="preserve">     </w:t>
      </w:r>
      <w:r>
        <w:rPr>
          <w:rFonts w:ascii="宋体" w:hAnsi="宋体" w:hint="eastAsia"/>
          <w:szCs w:val="21"/>
        </w:rPr>
        <w:t>份、副本各</w:t>
      </w:r>
      <w:r>
        <w:rPr>
          <w:rFonts w:ascii="宋体" w:hAnsi="宋体"/>
          <w:szCs w:val="21"/>
          <w:u w:val="single"/>
        </w:rPr>
        <w:t xml:space="preserve">     </w:t>
      </w:r>
      <w:r>
        <w:rPr>
          <w:rFonts w:ascii="宋体" w:hAnsi="宋体" w:hint="eastAsia"/>
          <w:szCs w:val="21"/>
        </w:rPr>
        <w:t>份，投标报价文件正本</w:t>
      </w:r>
      <w:r>
        <w:rPr>
          <w:rFonts w:ascii="宋体" w:hAnsi="宋体"/>
          <w:szCs w:val="21"/>
          <w:u w:val="single"/>
        </w:rPr>
        <w:t xml:space="preserve">     </w:t>
      </w:r>
      <w:r>
        <w:rPr>
          <w:rFonts w:ascii="宋体" w:hAnsi="宋体" w:hint="eastAsia"/>
          <w:szCs w:val="21"/>
        </w:rPr>
        <w:t>份、副本</w:t>
      </w:r>
      <w:r>
        <w:rPr>
          <w:rFonts w:ascii="宋体" w:hAnsi="宋体"/>
          <w:szCs w:val="21"/>
          <w:u w:val="single"/>
        </w:rPr>
        <w:t xml:space="preserve">     </w:t>
      </w:r>
      <w:r>
        <w:rPr>
          <w:rFonts w:ascii="宋体" w:hAnsi="宋体" w:hint="eastAsia"/>
          <w:szCs w:val="21"/>
        </w:rPr>
        <w:t>份。</w:t>
      </w:r>
    </w:p>
    <w:p w14:paraId="700018A3" w14:textId="77777777" w:rsidR="006B4488" w:rsidRDefault="00C925CE">
      <w:pPr>
        <w:snapToGrid w:val="0"/>
        <w:spacing w:line="360" w:lineRule="auto"/>
        <w:ind w:firstLineChars="200" w:firstLine="420"/>
        <w:rPr>
          <w:rFonts w:ascii="宋体" w:hAnsi="宋体"/>
          <w:szCs w:val="21"/>
        </w:rPr>
      </w:pPr>
      <w:r>
        <w:rPr>
          <w:rFonts w:ascii="宋体" w:hAnsi="宋体" w:hint="eastAsia"/>
          <w:szCs w:val="21"/>
        </w:rPr>
        <w:t>据此函，签字代表宣布同意如下：</w:t>
      </w:r>
    </w:p>
    <w:p w14:paraId="4EBE1096" w14:textId="77777777" w:rsidR="006B4488" w:rsidRDefault="00C925CE">
      <w:pPr>
        <w:pStyle w:val="ac"/>
        <w:widowControl/>
        <w:spacing w:line="360" w:lineRule="auto"/>
        <w:ind w:right="-341" w:firstLineChars="200" w:firstLine="344"/>
        <w:rPr>
          <w:rFonts w:hAnsi="宋体" w:cs="宋体"/>
          <w:szCs w:val="21"/>
        </w:rPr>
      </w:pPr>
      <w:r>
        <w:rPr>
          <w:rFonts w:hAnsi="宋体" w:cs="宋体" w:hint="eastAsia"/>
          <w:szCs w:val="21"/>
        </w:rPr>
        <w:t>1、我方已详细审查了采购文件的全部内容及其相关补充文件</w:t>
      </w:r>
      <w:r>
        <w:rPr>
          <w:rFonts w:hAnsi="宋体" w:cs="宋体" w:hint="eastAsia"/>
          <w:b/>
          <w:szCs w:val="21"/>
        </w:rPr>
        <w:t>（若有）</w:t>
      </w:r>
      <w:r>
        <w:rPr>
          <w:rFonts w:hAnsi="宋体" w:cs="宋体" w:hint="eastAsia"/>
          <w:szCs w:val="21"/>
        </w:rPr>
        <w:t>，并完全清晰理解全部内容及相关的补充文件</w:t>
      </w:r>
      <w:r>
        <w:rPr>
          <w:rFonts w:hAnsi="宋体" w:cs="宋体" w:hint="eastAsia"/>
          <w:b/>
          <w:szCs w:val="21"/>
        </w:rPr>
        <w:t>（若有）</w:t>
      </w:r>
      <w:r>
        <w:rPr>
          <w:rFonts w:hAnsi="宋体" w:cs="宋体" w:hint="eastAsia"/>
          <w:szCs w:val="21"/>
        </w:rPr>
        <w:t>，不存在任何误解之处，同意放弃提出异议和质疑的权利。</w:t>
      </w:r>
    </w:p>
    <w:p w14:paraId="6C8F2F91" w14:textId="77777777" w:rsidR="006B4488" w:rsidRDefault="00C925CE">
      <w:pPr>
        <w:snapToGrid w:val="0"/>
        <w:spacing w:line="360" w:lineRule="auto"/>
        <w:ind w:right="-341" w:firstLineChars="200" w:firstLine="404"/>
        <w:rPr>
          <w:rFonts w:ascii="宋体" w:hAnsi="宋体" w:cs="宋体"/>
          <w:spacing w:val="-4"/>
          <w:szCs w:val="21"/>
        </w:rPr>
      </w:pPr>
      <w:r>
        <w:rPr>
          <w:rFonts w:ascii="宋体" w:hAnsi="宋体" w:cs="宋体" w:hint="eastAsia"/>
          <w:spacing w:val="-4"/>
          <w:szCs w:val="21"/>
        </w:rPr>
        <w:t>2、我方遵守《中华人民共和国政府采购法》及相关法律法规的规定。同意采购文件中所提到的无效标条款，并服从有关开标现场的会议纪律。否则，同意被废除投标资格。</w:t>
      </w:r>
    </w:p>
    <w:p w14:paraId="4C20CF27" w14:textId="77777777" w:rsidR="006B4488" w:rsidRDefault="00C925CE">
      <w:pPr>
        <w:spacing w:line="360" w:lineRule="auto"/>
        <w:ind w:right="-341" w:firstLineChars="200" w:firstLine="404"/>
        <w:rPr>
          <w:rFonts w:ascii="宋体" w:hAnsi="宋体" w:cs="宋体"/>
          <w:spacing w:val="-4"/>
          <w:szCs w:val="21"/>
        </w:rPr>
      </w:pPr>
      <w:r>
        <w:rPr>
          <w:rFonts w:ascii="宋体" w:hAnsi="宋体" w:cs="宋体" w:hint="eastAsia"/>
          <w:spacing w:val="-4"/>
          <w:szCs w:val="21"/>
        </w:rPr>
        <w:t>3、我方所提供的一次性投标产品报价均具充分的合理性和准确性，保证不存在低于成本的恶意报价行为，同时清楚理解到报价最低并非意味着必定获得合同授予资格。</w:t>
      </w:r>
    </w:p>
    <w:p w14:paraId="21B7E037" w14:textId="77777777" w:rsidR="006B4488" w:rsidRDefault="00C925CE">
      <w:pPr>
        <w:spacing w:line="360" w:lineRule="auto"/>
        <w:ind w:right="-341" w:firstLineChars="200" w:firstLine="404"/>
        <w:rPr>
          <w:rFonts w:ascii="宋体" w:hAnsi="宋体" w:cs="宋体"/>
          <w:spacing w:val="-4"/>
          <w:szCs w:val="21"/>
        </w:rPr>
      </w:pPr>
      <w:r>
        <w:rPr>
          <w:rFonts w:ascii="宋体" w:hAnsi="宋体" w:cs="宋体" w:hint="eastAsia"/>
          <w:spacing w:val="-4"/>
          <w:szCs w:val="21"/>
        </w:rPr>
        <w:t>4、投标有效期为自开标之日起</w:t>
      </w:r>
      <w:r>
        <w:rPr>
          <w:rFonts w:ascii="宋体" w:hAnsi="宋体" w:cs="宋体" w:hint="eastAsia"/>
          <w:spacing w:val="-4"/>
          <w:szCs w:val="21"/>
          <w:u w:val="single"/>
        </w:rPr>
        <w:t>90</w:t>
      </w:r>
      <w:r>
        <w:rPr>
          <w:rFonts w:ascii="宋体" w:hAnsi="宋体" w:cs="宋体" w:hint="eastAsia"/>
          <w:spacing w:val="-4"/>
          <w:szCs w:val="21"/>
        </w:rPr>
        <w:t>天内，如在投标有效期内撤回投标，我方同意被废除投标资格。</w:t>
      </w:r>
    </w:p>
    <w:p w14:paraId="262157AD" w14:textId="77777777" w:rsidR="006B4488" w:rsidRDefault="00C925CE">
      <w:pPr>
        <w:spacing w:line="360" w:lineRule="auto"/>
        <w:ind w:right="-341" w:firstLineChars="200" w:firstLine="404"/>
        <w:rPr>
          <w:rFonts w:ascii="宋体" w:hAnsi="宋体" w:cs="宋体"/>
          <w:spacing w:val="-4"/>
          <w:szCs w:val="21"/>
        </w:rPr>
      </w:pPr>
      <w:r>
        <w:rPr>
          <w:rFonts w:ascii="宋体" w:hAnsi="宋体" w:cs="宋体" w:hint="eastAsia"/>
          <w:spacing w:val="-4"/>
          <w:szCs w:val="21"/>
        </w:rPr>
        <w:t>5、我方承诺</w:t>
      </w:r>
      <w:r>
        <w:rPr>
          <w:rFonts w:ascii="宋体" w:hAnsi="宋体" w:cs="宋体" w:hint="eastAsia"/>
          <w:szCs w:val="21"/>
        </w:rPr>
        <w:t>参加政府采购活动前3年内在经营活动中没有重大违法记录和依法缴纳了税收</w:t>
      </w:r>
      <w:r>
        <w:rPr>
          <w:rFonts w:ascii="宋体" w:hAnsi="宋体" w:cs="宋体" w:hint="eastAsia"/>
          <w:spacing w:val="-4"/>
          <w:szCs w:val="21"/>
        </w:rPr>
        <w:t>（投标截止时间进行计算）。</w:t>
      </w:r>
    </w:p>
    <w:p w14:paraId="682D5C71" w14:textId="77777777" w:rsidR="006B4488" w:rsidRDefault="00C925CE">
      <w:pPr>
        <w:spacing w:line="360" w:lineRule="auto"/>
        <w:ind w:right="-341" w:firstLineChars="200" w:firstLine="404"/>
        <w:rPr>
          <w:szCs w:val="21"/>
        </w:rPr>
      </w:pPr>
      <w:r>
        <w:rPr>
          <w:rFonts w:ascii="宋体" w:hAnsi="宋体" w:cs="宋体" w:hint="eastAsia"/>
          <w:spacing w:val="-4"/>
          <w:szCs w:val="21"/>
        </w:rPr>
        <w:t>6、我方承诺具备本项目</w:t>
      </w:r>
      <w:r>
        <w:rPr>
          <w:rFonts w:cs="宋体" w:hint="eastAsia"/>
          <w:szCs w:val="21"/>
        </w:rPr>
        <w:t>履行合同所必需的设备和专业技术能力。</w:t>
      </w:r>
    </w:p>
    <w:p w14:paraId="2F4037AA" w14:textId="77777777" w:rsidR="006B4488" w:rsidRDefault="00C925CE">
      <w:pPr>
        <w:spacing w:line="360" w:lineRule="auto"/>
        <w:ind w:right="-341" w:firstLineChars="200" w:firstLine="404"/>
        <w:rPr>
          <w:rFonts w:ascii="宋体" w:hAnsi="宋体" w:cs="宋体"/>
          <w:spacing w:val="-4"/>
          <w:szCs w:val="21"/>
        </w:rPr>
      </w:pPr>
      <w:r>
        <w:rPr>
          <w:rFonts w:ascii="宋体" w:hAnsi="宋体" w:cs="宋体" w:hint="eastAsia"/>
          <w:spacing w:val="-4"/>
          <w:szCs w:val="21"/>
        </w:rPr>
        <w:t>7、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4DA43BB7" w14:textId="77777777" w:rsidR="006B4488" w:rsidRDefault="00C925CE">
      <w:pPr>
        <w:spacing w:line="360" w:lineRule="auto"/>
        <w:ind w:right="-341" w:firstLineChars="200" w:firstLine="404"/>
        <w:rPr>
          <w:rFonts w:ascii="宋体" w:hAnsi="宋体" w:cs="宋体"/>
          <w:spacing w:val="-4"/>
          <w:szCs w:val="21"/>
        </w:rPr>
      </w:pPr>
      <w:r>
        <w:rPr>
          <w:rFonts w:ascii="宋体" w:hAnsi="宋体" w:cs="宋体" w:hint="eastAsia"/>
          <w:spacing w:val="-4"/>
          <w:szCs w:val="21"/>
        </w:rPr>
        <w:t>8、我方承诺至开标之日止，未被“信用中国”（www.creditchina.gov.cn）、中国政府采购网（www.ccgp.gov.cn）列入失信被执行人、重大税收违法案件当事人名单、政府采购严重违法失信行为记录名单。</w:t>
      </w:r>
    </w:p>
    <w:p w14:paraId="3093B5D8" w14:textId="77777777" w:rsidR="006B4488" w:rsidRDefault="00C925CE">
      <w:pPr>
        <w:snapToGrid w:val="0"/>
        <w:spacing w:line="360" w:lineRule="auto"/>
        <w:ind w:firstLineChars="200" w:firstLine="420"/>
        <w:rPr>
          <w:rFonts w:ascii="宋体" w:hAnsi="宋体"/>
          <w:szCs w:val="21"/>
        </w:rPr>
      </w:pPr>
      <w:r>
        <w:rPr>
          <w:rFonts w:ascii="宋体" w:hAnsi="宋体" w:hint="eastAsia"/>
        </w:rPr>
        <w:t>9、与本投标有关的一切正式往来信函请寄：</w:t>
      </w:r>
    </w:p>
    <w:p w14:paraId="2DB3FB8F" w14:textId="77777777" w:rsidR="006B4488" w:rsidRDefault="006B4488">
      <w:pPr>
        <w:snapToGrid w:val="0"/>
        <w:spacing w:line="360" w:lineRule="auto"/>
        <w:ind w:firstLineChars="200" w:firstLine="420"/>
        <w:rPr>
          <w:rFonts w:ascii="宋体" w:hAnsi="宋体"/>
          <w:szCs w:val="21"/>
        </w:rPr>
      </w:pPr>
    </w:p>
    <w:p w14:paraId="6CC6597D" w14:textId="77777777" w:rsidR="006B4488" w:rsidRDefault="00C925CE">
      <w:pPr>
        <w:snapToGrid w:val="0"/>
        <w:spacing w:line="360" w:lineRule="auto"/>
        <w:rPr>
          <w:rFonts w:ascii="宋体" w:hAnsi="宋体"/>
          <w:szCs w:val="21"/>
        </w:rPr>
      </w:pPr>
      <w:r>
        <w:rPr>
          <w:rFonts w:ascii="宋体" w:hAnsi="宋体" w:hint="eastAsia"/>
          <w:szCs w:val="21"/>
        </w:rPr>
        <w:t>地址：</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hint="eastAsia"/>
          <w:szCs w:val="21"/>
        </w:rPr>
        <w:t xml:space="preserve"> 邮编：</w:t>
      </w:r>
      <w:r>
        <w:rPr>
          <w:rFonts w:ascii="宋体" w:hAnsi="宋体"/>
          <w:szCs w:val="21"/>
          <w:u w:val="single"/>
        </w:rPr>
        <w:t xml:space="preserve">   </w:t>
      </w:r>
      <w:r>
        <w:rPr>
          <w:rFonts w:ascii="宋体" w:hAnsi="宋体" w:hint="eastAsia"/>
          <w:szCs w:val="21"/>
          <w:u w:val="single"/>
        </w:rPr>
        <w:t xml:space="preserve">          </w:t>
      </w:r>
      <w:r>
        <w:rPr>
          <w:rFonts w:ascii="宋体" w:hAnsi="宋体" w:hint="eastAsia"/>
          <w:szCs w:val="21"/>
        </w:rPr>
        <w:t xml:space="preserve">  电话：</w:t>
      </w:r>
      <w:r>
        <w:rPr>
          <w:rFonts w:ascii="宋体" w:hAnsi="宋体"/>
          <w:szCs w:val="21"/>
        </w:rPr>
        <w:t>______________</w:t>
      </w:r>
    </w:p>
    <w:p w14:paraId="106407A0" w14:textId="77777777" w:rsidR="006B4488" w:rsidRDefault="00C925CE">
      <w:pPr>
        <w:snapToGrid w:val="0"/>
        <w:spacing w:line="360" w:lineRule="auto"/>
        <w:rPr>
          <w:rFonts w:ascii="宋体" w:hAnsi="宋体"/>
          <w:szCs w:val="21"/>
        </w:rPr>
      </w:pPr>
      <w:r>
        <w:rPr>
          <w:rFonts w:ascii="宋体" w:hAnsi="宋体" w:hint="eastAsia"/>
          <w:szCs w:val="21"/>
        </w:rPr>
        <w:t>传真：</w:t>
      </w:r>
      <w:r>
        <w:rPr>
          <w:rFonts w:ascii="宋体" w:hAnsi="宋体" w:hint="eastAsia"/>
          <w:szCs w:val="21"/>
          <w:u w:val="single"/>
        </w:rPr>
        <w:t xml:space="preserve">                   </w:t>
      </w:r>
      <w:r>
        <w:rPr>
          <w:rFonts w:ascii="宋体" w:hAnsi="宋体" w:hint="eastAsia"/>
          <w:szCs w:val="21"/>
        </w:rPr>
        <w:t xml:space="preserve"> 投标人代表姓名</w:t>
      </w:r>
      <w:r>
        <w:rPr>
          <w:rFonts w:ascii="宋体" w:hAnsi="宋体"/>
          <w:szCs w:val="21"/>
        </w:rPr>
        <w:t xml:space="preserve"> ___________  </w:t>
      </w:r>
      <w:r>
        <w:rPr>
          <w:rFonts w:ascii="宋体" w:hAnsi="宋体" w:hint="eastAsia"/>
          <w:szCs w:val="21"/>
        </w:rPr>
        <w:t>职务：</w:t>
      </w:r>
      <w:r>
        <w:rPr>
          <w:rFonts w:ascii="宋体" w:hAnsi="宋体"/>
          <w:szCs w:val="21"/>
          <w:u w:val="single"/>
        </w:rPr>
        <w:t xml:space="preserve"> </w:t>
      </w:r>
      <w:r>
        <w:rPr>
          <w:rFonts w:ascii="宋体" w:hAnsi="宋体" w:hint="eastAsia"/>
          <w:szCs w:val="21"/>
          <w:u w:val="single"/>
        </w:rPr>
        <w:t xml:space="preserve">           </w:t>
      </w:r>
    </w:p>
    <w:p w14:paraId="6885384D" w14:textId="77777777" w:rsidR="006B4488" w:rsidRDefault="00C925CE">
      <w:pPr>
        <w:snapToGrid w:val="0"/>
        <w:spacing w:line="360" w:lineRule="auto"/>
        <w:rPr>
          <w:rFonts w:ascii="宋体" w:hAnsi="宋体"/>
          <w:szCs w:val="21"/>
        </w:rPr>
      </w:pPr>
      <w:r>
        <w:rPr>
          <w:rFonts w:ascii="宋体" w:hAnsi="宋体" w:hint="eastAsia"/>
          <w:szCs w:val="21"/>
        </w:rPr>
        <w:t>投标人名称</w:t>
      </w:r>
      <w:r>
        <w:rPr>
          <w:rFonts w:ascii="宋体" w:hAnsi="宋体"/>
          <w:szCs w:val="21"/>
        </w:rPr>
        <w:t>(</w:t>
      </w:r>
      <w:r>
        <w:rPr>
          <w:rFonts w:ascii="宋体" w:hAnsi="宋体" w:hint="eastAsia"/>
          <w:szCs w:val="21"/>
        </w:rPr>
        <w:t>公章</w:t>
      </w:r>
      <w:r>
        <w:rPr>
          <w:rFonts w:ascii="宋体" w:hAnsi="宋体"/>
          <w:szCs w:val="21"/>
        </w:rPr>
        <w:t>)</w:t>
      </w:r>
      <w:r>
        <w:rPr>
          <w:rFonts w:ascii="宋体" w:hAnsi="宋体" w:hint="eastAsia"/>
          <w:szCs w:val="21"/>
        </w:rPr>
        <w:t>：</w:t>
      </w:r>
      <w:r>
        <w:rPr>
          <w:rFonts w:ascii="宋体" w:hAnsi="宋体" w:hint="eastAsia"/>
          <w:szCs w:val="21"/>
          <w:u w:val="single"/>
        </w:rPr>
        <w:t xml:space="preserve">                          </w:t>
      </w:r>
    </w:p>
    <w:p w14:paraId="59CDBE22" w14:textId="77777777" w:rsidR="006B4488" w:rsidRDefault="00C925CE">
      <w:pPr>
        <w:snapToGrid w:val="0"/>
        <w:spacing w:line="360" w:lineRule="auto"/>
        <w:rPr>
          <w:rFonts w:ascii="宋体" w:hAnsi="宋体"/>
          <w:szCs w:val="21"/>
        </w:rPr>
      </w:pPr>
      <w:r>
        <w:rPr>
          <w:rFonts w:ascii="宋体" w:hAnsi="宋体" w:hint="eastAsia"/>
          <w:szCs w:val="21"/>
        </w:rPr>
        <w:t>开户银行：</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Pr>
          <w:rFonts w:ascii="宋体" w:hAnsi="宋体"/>
          <w:szCs w:val="21"/>
        </w:rPr>
        <w:t xml:space="preserve"> </w:t>
      </w:r>
      <w:r>
        <w:rPr>
          <w:rFonts w:ascii="宋体" w:hAnsi="宋体" w:hint="eastAsia"/>
          <w:szCs w:val="21"/>
        </w:rPr>
        <w:t>银行帐号：</w:t>
      </w:r>
      <w:r>
        <w:rPr>
          <w:rFonts w:ascii="宋体" w:hAnsi="宋体"/>
          <w:szCs w:val="21"/>
          <w:u w:val="single"/>
        </w:rPr>
        <w:t xml:space="preserve">                    </w:t>
      </w:r>
      <w:r>
        <w:rPr>
          <w:rFonts w:ascii="宋体" w:hAnsi="宋体"/>
          <w:szCs w:val="21"/>
        </w:rPr>
        <w:t xml:space="preserve"> </w:t>
      </w:r>
    </w:p>
    <w:p w14:paraId="4504083A" w14:textId="77777777" w:rsidR="006B4488" w:rsidRDefault="00C925CE">
      <w:pPr>
        <w:tabs>
          <w:tab w:val="left" w:pos="1380"/>
        </w:tabs>
        <w:spacing w:line="360" w:lineRule="auto"/>
        <w:jc w:val="left"/>
        <w:rPr>
          <w:rFonts w:ascii="宋体" w:hAnsi="宋体"/>
          <w:szCs w:val="21"/>
        </w:rPr>
      </w:pPr>
      <w:r>
        <w:rPr>
          <w:rFonts w:hAnsi="宋体" w:hint="eastAsia"/>
          <w:szCs w:val="21"/>
        </w:rPr>
        <w:t>授权代表签字：</w:t>
      </w:r>
      <w:r>
        <w:rPr>
          <w:rFonts w:ascii="宋体" w:hAnsi="宋体"/>
          <w:szCs w:val="21"/>
          <w:u w:val="single"/>
        </w:rPr>
        <w:t xml:space="preserve">             </w:t>
      </w:r>
      <w:r>
        <w:rPr>
          <w:rFonts w:ascii="宋体" w:hAnsi="宋体" w:hint="eastAsia"/>
          <w:szCs w:val="21"/>
          <w:u w:val="single"/>
        </w:rPr>
        <w:t xml:space="preserve"> </w:t>
      </w:r>
      <w:r>
        <w:rPr>
          <w:rFonts w:hAnsi="宋体"/>
          <w:szCs w:val="21"/>
        </w:rPr>
        <w:t xml:space="preserve"> </w:t>
      </w:r>
      <w:r>
        <w:rPr>
          <w:rFonts w:hAnsi="宋体" w:hint="eastAsia"/>
          <w:szCs w:val="21"/>
        </w:rPr>
        <w:t>日期</w:t>
      </w:r>
      <w:r>
        <w:rPr>
          <w:rFonts w:hAnsi="宋体"/>
          <w:szCs w:val="21"/>
        </w:rPr>
        <w:t>:_____</w:t>
      </w:r>
      <w:r>
        <w:rPr>
          <w:rFonts w:hAnsi="宋体" w:hint="eastAsia"/>
          <w:szCs w:val="21"/>
        </w:rPr>
        <w:t>年</w:t>
      </w:r>
      <w:r>
        <w:rPr>
          <w:rFonts w:hAnsi="宋体"/>
          <w:szCs w:val="21"/>
        </w:rPr>
        <w:t>___</w:t>
      </w:r>
      <w:r>
        <w:rPr>
          <w:rFonts w:hAnsi="宋体" w:hint="eastAsia"/>
          <w:szCs w:val="21"/>
        </w:rPr>
        <w:t>月</w:t>
      </w:r>
      <w:r>
        <w:rPr>
          <w:rFonts w:hAnsi="宋体"/>
          <w:szCs w:val="21"/>
        </w:rPr>
        <w:t>___</w:t>
      </w:r>
      <w:r>
        <w:rPr>
          <w:rFonts w:hAnsi="宋体" w:hint="eastAsia"/>
          <w:szCs w:val="21"/>
        </w:rPr>
        <w:t>日</w:t>
      </w:r>
    </w:p>
    <w:p w14:paraId="46BC65CC" w14:textId="77777777" w:rsidR="006B4488" w:rsidRDefault="00C925CE">
      <w:pPr>
        <w:spacing w:line="360" w:lineRule="auto"/>
        <w:rPr>
          <w:rFonts w:ascii="宋体" w:hAnsi="宋体"/>
          <w:b/>
          <w:bCs/>
          <w:sz w:val="24"/>
        </w:rPr>
      </w:pPr>
      <w:r>
        <w:rPr>
          <w:rFonts w:ascii="宋体" w:hAnsi="宋体" w:hint="eastAsia"/>
          <w:b/>
          <w:bCs/>
          <w:sz w:val="24"/>
        </w:rPr>
        <w:lastRenderedPageBreak/>
        <w:t>格式二、</w:t>
      </w:r>
    </w:p>
    <w:p w14:paraId="449A1CF3" w14:textId="77777777" w:rsidR="006B4488" w:rsidRDefault="00C925CE">
      <w:pPr>
        <w:tabs>
          <w:tab w:val="left" w:pos="1380"/>
        </w:tabs>
        <w:spacing w:line="360" w:lineRule="auto"/>
        <w:jc w:val="center"/>
        <w:rPr>
          <w:rFonts w:ascii="宋体" w:hAnsi="宋体"/>
          <w:b/>
          <w:bCs/>
          <w:sz w:val="24"/>
        </w:rPr>
      </w:pPr>
      <w:r>
        <w:rPr>
          <w:rFonts w:ascii="宋体" w:hAnsi="宋体" w:hint="eastAsia"/>
          <w:b/>
          <w:bCs/>
          <w:sz w:val="24"/>
        </w:rPr>
        <w:t>法定代表人证明书或法定代表人委托授权书</w:t>
      </w:r>
    </w:p>
    <w:p w14:paraId="675567F2" w14:textId="77777777" w:rsidR="006B4488" w:rsidRDefault="006B4488">
      <w:pPr>
        <w:tabs>
          <w:tab w:val="left" w:pos="1380"/>
        </w:tabs>
        <w:spacing w:line="360" w:lineRule="auto"/>
        <w:jc w:val="center"/>
        <w:rPr>
          <w:rFonts w:ascii="宋体" w:hAnsi="宋体"/>
        </w:rPr>
      </w:pPr>
    </w:p>
    <w:p w14:paraId="5281AEAA" w14:textId="77777777" w:rsidR="006B4488" w:rsidRDefault="006B4488">
      <w:pPr>
        <w:tabs>
          <w:tab w:val="left" w:pos="1380"/>
        </w:tabs>
        <w:spacing w:line="360" w:lineRule="auto"/>
        <w:jc w:val="center"/>
        <w:rPr>
          <w:rFonts w:ascii="宋体" w:hAnsi="宋体"/>
        </w:rPr>
      </w:pPr>
    </w:p>
    <w:p w14:paraId="5416A458" w14:textId="77777777" w:rsidR="006B4488" w:rsidRDefault="00C925CE">
      <w:pPr>
        <w:jc w:val="center"/>
        <w:rPr>
          <w:rFonts w:ascii="宋体" w:hAnsi="宋体"/>
          <w:b/>
          <w:bCs/>
          <w:sz w:val="24"/>
        </w:rPr>
      </w:pPr>
      <w:r>
        <w:rPr>
          <w:rFonts w:ascii="宋体" w:hAnsi="宋体" w:hint="eastAsia"/>
          <w:b/>
          <w:bCs/>
          <w:sz w:val="24"/>
        </w:rPr>
        <w:t>法定代表人证明书</w:t>
      </w:r>
    </w:p>
    <w:p w14:paraId="03ABB617" w14:textId="77777777" w:rsidR="006B4488" w:rsidRDefault="006B4488">
      <w:pPr>
        <w:jc w:val="center"/>
        <w:rPr>
          <w:rFonts w:ascii="宋体" w:hAnsi="宋体"/>
          <w:b/>
          <w:bCs/>
          <w:sz w:val="24"/>
        </w:rPr>
      </w:pPr>
    </w:p>
    <w:p w14:paraId="6D7535F8" w14:textId="77777777" w:rsidR="006B4488" w:rsidRDefault="00C925CE">
      <w:pPr>
        <w:spacing w:line="360" w:lineRule="exact"/>
        <w:rPr>
          <w:rFonts w:ascii="宋体" w:hAnsi="宋体"/>
          <w:szCs w:val="21"/>
        </w:rPr>
      </w:pPr>
      <w:r>
        <w:rPr>
          <w:rFonts w:ascii="宋体" w:hAnsi="宋体" w:hint="eastAsia"/>
          <w:szCs w:val="21"/>
        </w:rPr>
        <w:t>单位名称：</w:t>
      </w:r>
      <w:r>
        <w:rPr>
          <w:rFonts w:ascii="宋体" w:hAnsi="宋体" w:hint="eastAsia"/>
          <w:szCs w:val="21"/>
          <w:u w:val="single"/>
        </w:rPr>
        <w:t xml:space="preserve">                                 </w:t>
      </w:r>
    </w:p>
    <w:p w14:paraId="44A44BFA" w14:textId="77777777" w:rsidR="006B4488" w:rsidRDefault="00C925CE">
      <w:pPr>
        <w:spacing w:line="360" w:lineRule="exact"/>
        <w:rPr>
          <w:rFonts w:ascii="宋体" w:hAnsi="宋体"/>
          <w:szCs w:val="21"/>
        </w:rPr>
      </w:pPr>
      <w:r>
        <w:rPr>
          <w:rFonts w:ascii="宋体" w:hAnsi="宋体" w:hint="eastAsia"/>
          <w:szCs w:val="21"/>
        </w:rPr>
        <w:t>单位性质：</w:t>
      </w:r>
      <w:r>
        <w:rPr>
          <w:rFonts w:ascii="宋体" w:hAnsi="宋体" w:hint="eastAsia"/>
          <w:szCs w:val="21"/>
          <w:u w:val="single"/>
        </w:rPr>
        <w:t xml:space="preserve">                                 </w:t>
      </w:r>
    </w:p>
    <w:p w14:paraId="6E038A69" w14:textId="77777777" w:rsidR="006B4488" w:rsidRDefault="00C925CE">
      <w:pPr>
        <w:spacing w:line="360" w:lineRule="exact"/>
        <w:rPr>
          <w:rFonts w:ascii="宋体" w:hAnsi="宋体"/>
          <w:szCs w:val="21"/>
        </w:rPr>
      </w:pPr>
      <w:r>
        <w:rPr>
          <w:rFonts w:ascii="宋体" w:hAnsi="宋体" w:hint="eastAsia"/>
          <w:szCs w:val="21"/>
        </w:rPr>
        <w:t>地    址：</w:t>
      </w:r>
      <w:r>
        <w:rPr>
          <w:rFonts w:ascii="宋体" w:hAnsi="宋体" w:hint="eastAsia"/>
          <w:szCs w:val="21"/>
          <w:u w:val="single"/>
        </w:rPr>
        <w:t xml:space="preserve">                                 </w:t>
      </w:r>
    </w:p>
    <w:p w14:paraId="18E1E11F" w14:textId="77777777" w:rsidR="006B4488" w:rsidRDefault="00C925CE">
      <w:pPr>
        <w:spacing w:line="360" w:lineRule="exact"/>
        <w:rPr>
          <w:rFonts w:ascii="宋体" w:hAnsi="宋体"/>
          <w:szCs w:val="21"/>
        </w:rPr>
      </w:pPr>
      <w:r>
        <w:rPr>
          <w:rFonts w:ascii="宋体" w:hAnsi="宋体" w:hint="eastAsia"/>
          <w:szCs w:val="21"/>
        </w:rPr>
        <w:t>成立时间：</w:t>
      </w: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p>
    <w:p w14:paraId="2C862938" w14:textId="77777777" w:rsidR="006B4488" w:rsidRDefault="00C925CE">
      <w:pPr>
        <w:spacing w:line="360" w:lineRule="exact"/>
        <w:rPr>
          <w:rFonts w:ascii="宋体" w:hAnsi="宋体"/>
          <w:szCs w:val="21"/>
        </w:rPr>
      </w:pPr>
      <w:r>
        <w:rPr>
          <w:rFonts w:ascii="宋体" w:hAnsi="宋体" w:hint="eastAsia"/>
          <w:szCs w:val="21"/>
        </w:rPr>
        <w:t>经营期限：</w:t>
      </w:r>
      <w:r>
        <w:rPr>
          <w:rFonts w:ascii="宋体" w:hAnsi="宋体" w:hint="eastAsia"/>
          <w:szCs w:val="21"/>
          <w:u w:val="single"/>
        </w:rPr>
        <w:t xml:space="preserve">                                 </w:t>
      </w:r>
    </w:p>
    <w:p w14:paraId="31E823B5" w14:textId="77777777" w:rsidR="006B4488" w:rsidRDefault="00C925CE">
      <w:pPr>
        <w:spacing w:line="360" w:lineRule="exact"/>
        <w:rPr>
          <w:rFonts w:ascii="宋体" w:hAnsi="宋体"/>
          <w:szCs w:val="21"/>
        </w:rPr>
      </w:pPr>
      <w:r>
        <w:rPr>
          <w:rFonts w:ascii="宋体" w:hAnsi="宋体" w:hint="eastAsia"/>
          <w:szCs w:val="21"/>
        </w:rPr>
        <w:t>姓   名：             性别：            年龄：             职务：</w:t>
      </w:r>
    </w:p>
    <w:p w14:paraId="31AEB2D8" w14:textId="77777777" w:rsidR="006B4488" w:rsidRDefault="00C925CE">
      <w:pPr>
        <w:spacing w:line="360" w:lineRule="exact"/>
        <w:rPr>
          <w:rFonts w:ascii="宋体" w:hAnsi="宋体"/>
          <w:szCs w:val="21"/>
        </w:rPr>
      </w:pPr>
      <w:r>
        <w:rPr>
          <w:rFonts w:ascii="宋体" w:hAnsi="宋体" w:hint="eastAsia"/>
          <w:szCs w:val="21"/>
        </w:rPr>
        <w:t>系</w:t>
      </w:r>
      <w:r>
        <w:rPr>
          <w:rFonts w:ascii="宋体" w:hAnsi="宋体" w:hint="eastAsia"/>
          <w:szCs w:val="21"/>
          <w:u w:val="single"/>
        </w:rPr>
        <w:t xml:space="preserve">                         </w:t>
      </w:r>
      <w:r>
        <w:rPr>
          <w:rFonts w:ascii="宋体" w:hAnsi="宋体" w:hint="eastAsia"/>
          <w:szCs w:val="21"/>
        </w:rPr>
        <w:t>(投标单位名称)的法定代表人。</w:t>
      </w:r>
    </w:p>
    <w:p w14:paraId="160FC504" w14:textId="77777777" w:rsidR="006B4488" w:rsidRDefault="006B4488">
      <w:pPr>
        <w:rPr>
          <w:rFonts w:ascii="宋体" w:hAnsi="宋体"/>
          <w:szCs w:val="21"/>
        </w:rPr>
      </w:pPr>
    </w:p>
    <w:p w14:paraId="7605D4EF" w14:textId="77777777" w:rsidR="006B4488" w:rsidRDefault="00C925CE">
      <w:pPr>
        <w:ind w:firstLineChars="200" w:firstLine="420"/>
        <w:rPr>
          <w:rFonts w:ascii="宋体" w:hAnsi="宋体"/>
          <w:szCs w:val="21"/>
        </w:rPr>
      </w:pPr>
      <w:r>
        <w:rPr>
          <w:rFonts w:ascii="宋体" w:hAnsi="宋体" w:hint="eastAsia"/>
          <w:szCs w:val="21"/>
        </w:rPr>
        <w:t>特此证明。</w:t>
      </w:r>
    </w:p>
    <w:p w14:paraId="58C6D4A7" w14:textId="77777777" w:rsidR="006B4488" w:rsidRDefault="006B4488">
      <w:pPr>
        <w:ind w:firstLine="2325"/>
        <w:rPr>
          <w:rFonts w:ascii="宋体" w:hAnsi="宋体"/>
          <w:szCs w:val="21"/>
        </w:rPr>
      </w:pPr>
    </w:p>
    <w:p w14:paraId="5ED8E002" w14:textId="77777777" w:rsidR="006B4488" w:rsidRDefault="00C925CE">
      <w:pPr>
        <w:rPr>
          <w:rFonts w:ascii="宋体" w:hAnsi="宋体"/>
          <w:szCs w:val="21"/>
        </w:rPr>
      </w:pPr>
      <w:r>
        <w:rPr>
          <w:rFonts w:ascii="宋体" w:hAnsi="宋体" w:hint="eastAsia"/>
          <w:szCs w:val="21"/>
        </w:rPr>
        <w:t xml:space="preserve">投标人：（盖章）                 </w:t>
      </w:r>
    </w:p>
    <w:p w14:paraId="4116A8A9" w14:textId="77777777" w:rsidR="006B4488" w:rsidRDefault="006B4488">
      <w:pPr>
        <w:rPr>
          <w:rFonts w:ascii="宋体" w:hAnsi="宋体"/>
          <w:szCs w:val="21"/>
        </w:rPr>
      </w:pPr>
    </w:p>
    <w:p w14:paraId="1D511F82" w14:textId="77777777" w:rsidR="006B4488" w:rsidRDefault="00C925CE">
      <w:pPr>
        <w:rPr>
          <w:rFonts w:ascii="宋体" w:hAnsi="宋体"/>
          <w:szCs w:val="21"/>
        </w:rPr>
      </w:pPr>
      <w:r>
        <w:rPr>
          <w:rFonts w:ascii="宋体" w:hAnsi="宋体" w:hint="eastAsia"/>
          <w:szCs w:val="21"/>
        </w:rPr>
        <w:t>日    期：    年   月   日</w:t>
      </w:r>
    </w:p>
    <w:p w14:paraId="4C3275F9" w14:textId="77777777" w:rsidR="006B4488" w:rsidRDefault="00C925CE">
      <w:pPr>
        <w:rPr>
          <w:rFonts w:ascii="宋体" w:hAnsi="宋体"/>
          <w:sz w:val="24"/>
          <w:u w:val="single"/>
        </w:rPr>
      </w:pPr>
      <w:r>
        <w:rPr>
          <w:rFonts w:ascii="宋体" w:hAnsi="宋体" w:hint="eastAsia"/>
          <w:sz w:val="24"/>
          <w:u w:val="single"/>
        </w:rPr>
        <w:t xml:space="preserve">                                                                                </w:t>
      </w:r>
    </w:p>
    <w:p w14:paraId="46E4B0B1" w14:textId="77777777" w:rsidR="006B4488" w:rsidRDefault="006B4488">
      <w:pPr>
        <w:jc w:val="center"/>
        <w:rPr>
          <w:rFonts w:ascii="宋体" w:hAnsi="宋体"/>
          <w:b/>
          <w:bCs/>
          <w:sz w:val="24"/>
        </w:rPr>
      </w:pPr>
    </w:p>
    <w:p w14:paraId="4E5B4AF8" w14:textId="77777777" w:rsidR="006B4488" w:rsidRDefault="00C925CE">
      <w:pPr>
        <w:jc w:val="center"/>
        <w:rPr>
          <w:rFonts w:ascii="宋体" w:hAnsi="宋体"/>
          <w:b/>
          <w:bCs/>
          <w:sz w:val="24"/>
        </w:rPr>
      </w:pPr>
      <w:r>
        <w:rPr>
          <w:rFonts w:ascii="宋体" w:hAnsi="宋体" w:hint="eastAsia"/>
          <w:b/>
          <w:bCs/>
          <w:sz w:val="24"/>
        </w:rPr>
        <w:t>法定代表人委托授权书</w:t>
      </w:r>
    </w:p>
    <w:p w14:paraId="1F57EFAD" w14:textId="77777777" w:rsidR="006B4488" w:rsidRDefault="006B4488">
      <w:pPr>
        <w:rPr>
          <w:rFonts w:ascii="宋体" w:hAnsi="宋体"/>
          <w:sz w:val="24"/>
        </w:rPr>
      </w:pPr>
    </w:p>
    <w:p w14:paraId="0B9282B0" w14:textId="77777777" w:rsidR="006B4488" w:rsidRDefault="00C925CE">
      <w:pPr>
        <w:spacing w:line="360" w:lineRule="exact"/>
        <w:ind w:firstLineChars="200" w:firstLine="420"/>
        <w:rPr>
          <w:rFonts w:ascii="宋体" w:hAnsi="宋体"/>
          <w:szCs w:val="21"/>
        </w:rPr>
      </w:pPr>
      <w:r>
        <w:rPr>
          <w:rFonts w:ascii="宋体" w:hAnsi="宋体" w:hint="eastAsia"/>
          <w:szCs w:val="21"/>
        </w:rPr>
        <w:t>本授权委托书声明：我</w:t>
      </w:r>
      <w:r>
        <w:rPr>
          <w:rFonts w:ascii="宋体" w:hAnsi="宋体" w:hint="eastAsia"/>
          <w:szCs w:val="21"/>
          <w:u w:val="single"/>
        </w:rPr>
        <w:t xml:space="preserve">   （姓名）    </w:t>
      </w:r>
      <w:r>
        <w:rPr>
          <w:rFonts w:ascii="宋体" w:hAnsi="宋体" w:hint="eastAsia"/>
          <w:szCs w:val="21"/>
        </w:rPr>
        <w:t>系</w:t>
      </w:r>
      <w:r>
        <w:rPr>
          <w:rFonts w:ascii="宋体" w:hAnsi="宋体" w:hint="eastAsia"/>
          <w:szCs w:val="21"/>
          <w:u w:val="single"/>
        </w:rPr>
        <w:t xml:space="preserve">   （投标人名称）   </w:t>
      </w:r>
      <w:r>
        <w:rPr>
          <w:rFonts w:ascii="宋体" w:hAnsi="宋体" w:hint="eastAsia"/>
          <w:szCs w:val="21"/>
        </w:rPr>
        <w:t>的法定代表人，现授权委托</w:t>
      </w:r>
      <w:r>
        <w:rPr>
          <w:rFonts w:ascii="宋体" w:hAnsi="宋体" w:hint="eastAsia"/>
          <w:szCs w:val="21"/>
          <w:u w:val="single"/>
        </w:rPr>
        <w:t xml:space="preserve">    （投标人名称）     </w:t>
      </w:r>
      <w:r>
        <w:rPr>
          <w:rFonts w:ascii="宋体" w:hAnsi="宋体" w:hint="eastAsia"/>
          <w:szCs w:val="21"/>
        </w:rPr>
        <w:t>的</w:t>
      </w:r>
      <w:r>
        <w:rPr>
          <w:rFonts w:ascii="宋体" w:hAnsi="宋体" w:hint="eastAsia"/>
          <w:szCs w:val="21"/>
          <w:u w:val="single"/>
        </w:rPr>
        <w:t xml:space="preserve">（被授权人的姓名、职务） </w:t>
      </w:r>
      <w:r>
        <w:rPr>
          <w:rFonts w:ascii="宋体" w:hAnsi="宋体" w:hint="eastAsia"/>
          <w:szCs w:val="21"/>
        </w:rPr>
        <w:t>为我单位的合法代理人，就</w:t>
      </w:r>
      <w:r>
        <w:rPr>
          <w:rFonts w:ascii="宋体" w:hAnsi="宋体" w:hint="eastAsia"/>
          <w:szCs w:val="21"/>
          <w:u w:val="single"/>
        </w:rPr>
        <w:t xml:space="preserve">   （项目名称、编号） </w:t>
      </w:r>
      <w:r>
        <w:rPr>
          <w:rFonts w:ascii="宋体" w:hAnsi="宋体" w:hint="eastAsia"/>
          <w:szCs w:val="21"/>
        </w:rPr>
        <w:t>的投标，为我单位名义签署的投标文件及其他书面文件，负责参加开标、询标、以及处理与本项目有关的其他事务，我单位均予承认。</w:t>
      </w:r>
    </w:p>
    <w:p w14:paraId="0EAC4E51" w14:textId="77777777" w:rsidR="006B4488" w:rsidRDefault="00C925CE">
      <w:pPr>
        <w:spacing w:line="360" w:lineRule="exact"/>
        <w:ind w:firstLineChars="200" w:firstLine="420"/>
        <w:rPr>
          <w:rFonts w:ascii="宋体" w:hAnsi="宋体"/>
          <w:szCs w:val="21"/>
        </w:rPr>
      </w:pPr>
      <w:r>
        <w:rPr>
          <w:rFonts w:ascii="宋体" w:hAnsi="宋体" w:hint="eastAsia"/>
          <w:szCs w:val="21"/>
        </w:rPr>
        <w:t>本授权书于</w:t>
      </w: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日签字生效，有效期为</w:t>
      </w:r>
      <w:r>
        <w:rPr>
          <w:rFonts w:ascii="宋体" w:hAnsi="宋体" w:hint="eastAsia"/>
          <w:szCs w:val="21"/>
          <w:u w:val="single"/>
        </w:rPr>
        <w:t xml:space="preserve">      </w:t>
      </w:r>
      <w:r>
        <w:rPr>
          <w:rFonts w:ascii="宋体" w:hAnsi="宋体" w:hint="eastAsia"/>
          <w:szCs w:val="21"/>
        </w:rPr>
        <w:t>日历日。被授权人无转委权。特此声明。</w:t>
      </w:r>
    </w:p>
    <w:p w14:paraId="03452BA2" w14:textId="77777777" w:rsidR="006B4488" w:rsidRDefault="00C925CE">
      <w:pPr>
        <w:spacing w:line="360" w:lineRule="auto"/>
        <w:rPr>
          <w:rFonts w:ascii="宋体" w:hAnsi="宋体"/>
          <w:szCs w:val="21"/>
        </w:rPr>
      </w:pPr>
      <w:r>
        <w:rPr>
          <w:rFonts w:ascii="宋体" w:hAnsi="宋体" w:hint="eastAsia"/>
          <w:szCs w:val="21"/>
        </w:rPr>
        <w:t xml:space="preserve">       </w:t>
      </w:r>
    </w:p>
    <w:p w14:paraId="0FA78DCB" w14:textId="77777777" w:rsidR="006B4488" w:rsidRDefault="00C925CE">
      <w:pPr>
        <w:spacing w:line="360" w:lineRule="auto"/>
        <w:rPr>
          <w:rFonts w:ascii="宋体" w:hAnsi="宋体"/>
          <w:szCs w:val="21"/>
        </w:rPr>
      </w:pPr>
      <w:r>
        <w:rPr>
          <w:rFonts w:ascii="宋体" w:hAnsi="宋体" w:hint="eastAsia"/>
          <w:szCs w:val="21"/>
        </w:rPr>
        <w:t>投标人名称（加盖公章）：</w:t>
      </w:r>
    </w:p>
    <w:p w14:paraId="29F7511C" w14:textId="77777777" w:rsidR="006B4488" w:rsidRDefault="00C925CE">
      <w:pPr>
        <w:spacing w:line="360" w:lineRule="auto"/>
        <w:rPr>
          <w:rFonts w:ascii="宋体" w:hAnsi="宋体"/>
          <w:szCs w:val="21"/>
        </w:rPr>
      </w:pPr>
      <w:r>
        <w:rPr>
          <w:rFonts w:ascii="宋体" w:hAnsi="宋体" w:hint="eastAsia"/>
          <w:szCs w:val="21"/>
        </w:rPr>
        <w:t>法定代表人签名：</w:t>
      </w:r>
    </w:p>
    <w:p w14:paraId="0FEF57AC" w14:textId="77777777" w:rsidR="006B4488" w:rsidRDefault="00C925CE">
      <w:pPr>
        <w:spacing w:line="360" w:lineRule="auto"/>
        <w:rPr>
          <w:rFonts w:ascii="宋体" w:hAnsi="宋体"/>
          <w:szCs w:val="21"/>
        </w:rPr>
      </w:pPr>
      <w:r>
        <w:rPr>
          <w:rFonts w:ascii="宋体" w:hAnsi="宋体" w:hint="eastAsia"/>
          <w:szCs w:val="21"/>
        </w:rPr>
        <w:t>被授权人签名：</w:t>
      </w:r>
    </w:p>
    <w:p w14:paraId="6C03134F" w14:textId="77777777" w:rsidR="006B4488" w:rsidRDefault="006B4488">
      <w:pPr>
        <w:tabs>
          <w:tab w:val="center" w:pos="4535"/>
          <w:tab w:val="left" w:pos="6390"/>
        </w:tabs>
        <w:spacing w:line="360" w:lineRule="auto"/>
        <w:rPr>
          <w:rFonts w:ascii="宋体" w:hAnsi="宋体"/>
          <w:b/>
          <w:szCs w:val="21"/>
        </w:rPr>
      </w:pPr>
    </w:p>
    <w:p w14:paraId="4D08B5E2" w14:textId="77777777" w:rsidR="006B4488" w:rsidRDefault="00C925CE" w:rsidP="00231237">
      <w:pPr>
        <w:snapToGrid w:val="0"/>
        <w:spacing w:before="50" w:afterLines="50" w:after="156"/>
        <w:rPr>
          <w:rFonts w:ascii="宋体" w:hAnsi="宋体"/>
          <w:b/>
          <w:sz w:val="24"/>
        </w:rPr>
      </w:pPr>
      <w:r>
        <w:rPr>
          <w:rFonts w:ascii="宋体" w:hAnsi="宋体" w:hint="eastAsia"/>
          <w:b/>
          <w:szCs w:val="21"/>
        </w:rPr>
        <w:t>注：投标人法定代表参加投标的，提供法定代表人证明书和身份证明即可。</w:t>
      </w:r>
      <w:r>
        <w:rPr>
          <w:rFonts w:ascii="宋体" w:hAnsi="宋体" w:hint="eastAsia"/>
          <w:b/>
          <w:sz w:val="24"/>
        </w:rPr>
        <w:br w:type="page"/>
      </w:r>
      <w:r>
        <w:rPr>
          <w:rFonts w:ascii="宋体" w:hAnsi="宋体" w:hint="eastAsia"/>
          <w:b/>
          <w:sz w:val="24"/>
        </w:rPr>
        <w:lastRenderedPageBreak/>
        <w:t xml:space="preserve">格式三、                     </w:t>
      </w:r>
    </w:p>
    <w:p w14:paraId="6236866D" w14:textId="77777777" w:rsidR="006B4488" w:rsidRDefault="00C925CE">
      <w:pPr>
        <w:spacing w:line="360" w:lineRule="auto"/>
        <w:jc w:val="center"/>
        <w:rPr>
          <w:rFonts w:ascii="宋体" w:hAnsi="宋体" w:cs="宋体"/>
          <w:b/>
          <w:sz w:val="24"/>
          <w:szCs w:val="24"/>
        </w:rPr>
      </w:pPr>
      <w:r>
        <w:rPr>
          <w:rFonts w:ascii="宋体" w:hAnsi="宋体" w:cs="宋体" w:hint="eastAsia"/>
          <w:b/>
          <w:sz w:val="24"/>
          <w:szCs w:val="24"/>
        </w:rPr>
        <w:t>项目团队人员情况表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
        <w:gridCol w:w="2040"/>
        <w:gridCol w:w="1070"/>
        <w:gridCol w:w="1070"/>
        <w:gridCol w:w="1387"/>
        <w:gridCol w:w="1115"/>
        <w:gridCol w:w="1121"/>
      </w:tblGrid>
      <w:tr w:rsidR="006B4488" w14:paraId="412D3FED" w14:textId="77777777">
        <w:trPr>
          <w:trHeight w:val="1627"/>
          <w:jc w:val="center"/>
        </w:trPr>
        <w:tc>
          <w:tcPr>
            <w:tcW w:w="421" w:type="pct"/>
            <w:tcBorders>
              <w:top w:val="single" w:sz="4" w:space="0" w:color="auto"/>
              <w:left w:val="single" w:sz="4" w:space="0" w:color="auto"/>
              <w:bottom w:val="single" w:sz="4" w:space="0" w:color="auto"/>
              <w:right w:val="single" w:sz="4" w:space="0" w:color="auto"/>
            </w:tcBorders>
            <w:vAlign w:val="center"/>
          </w:tcPr>
          <w:p w14:paraId="60CFEFF1"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序号</w:t>
            </w:r>
          </w:p>
        </w:tc>
        <w:tc>
          <w:tcPr>
            <w:tcW w:w="1197" w:type="pct"/>
            <w:tcBorders>
              <w:top w:val="single" w:sz="4" w:space="0" w:color="auto"/>
              <w:left w:val="single" w:sz="4" w:space="0" w:color="auto"/>
              <w:bottom w:val="single" w:sz="4" w:space="0" w:color="auto"/>
              <w:right w:val="single" w:sz="4" w:space="0" w:color="auto"/>
            </w:tcBorders>
            <w:vAlign w:val="center"/>
          </w:tcPr>
          <w:p w14:paraId="2434E36B"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本项目负责情况</w:t>
            </w:r>
          </w:p>
        </w:tc>
        <w:tc>
          <w:tcPr>
            <w:tcW w:w="628" w:type="pct"/>
            <w:tcBorders>
              <w:top w:val="single" w:sz="4" w:space="0" w:color="auto"/>
              <w:left w:val="single" w:sz="4" w:space="0" w:color="auto"/>
              <w:bottom w:val="single" w:sz="4" w:space="0" w:color="auto"/>
              <w:right w:val="single" w:sz="4" w:space="0" w:color="auto"/>
            </w:tcBorders>
            <w:vAlign w:val="center"/>
          </w:tcPr>
          <w:p w14:paraId="1C0544CF"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姓名</w:t>
            </w:r>
          </w:p>
        </w:tc>
        <w:tc>
          <w:tcPr>
            <w:tcW w:w="628" w:type="pct"/>
            <w:tcBorders>
              <w:top w:val="single" w:sz="4" w:space="0" w:color="auto"/>
              <w:left w:val="single" w:sz="4" w:space="0" w:color="auto"/>
              <w:bottom w:val="single" w:sz="4" w:space="0" w:color="auto"/>
              <w:right w:val="single" w:sz="4" w:space="0" w:color="auto"/>
            </w:tcBorders>
            <w:vAlign w:val="center"/>
          </w:tcPr>
          <w:p w14:paraId="112D70E0"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项目经历</w:t>
            </w:r>
          </w:p>
        </w:tc>
        <w:tc>
          <w:tcPr>
            <w:tcW w:w="814" w:type="pct"/>
            <w:tcBorders>
              <w:top w:val="single" w:sz="4" w:space="0" w:color="auto"/>
              <w:left w:val="single" w:sz="4" w:space="0" w:color="auto"/>
              <w:bottom w:val="single" w:sz="4" w:space="0" w:color="auto"/>
              <w:right w:val="single" w:sz="4" w:space="0" w:color="auto"/>
            </w:tcBorders>
            <w:vAlign w:val="center"/>
          </w:tcPr>
          <w:p w14:paraId="174FF348" w14:textId="77777777" w:rsidR="006B4488" w:rsidRDefault="00157DBD">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相关</w:t>
            </w:r>
            <w:r w:rsidR="00C925CE">
              <w:rPr>
                <w:rFonts w:ascii="宋体" w:hAnsi="宋体" w:cs="宋体" w:hint="eastAsia"/>
                <w:b/>
                <w:sz w:val="24"/>
                <w:szCs w:val="24"/>
              </w:rPr>
              <w:t>证书</w:t>
            </w:r>
          </w:p>
        </w:tc>
        <w:tc>
          <w:tcPr>
            <w:tcW w:w="654" w:type="pct"/>
            <w:tcBorders>
              <w:top w:val="single" w:sz="4" w:space="0" w:color="auto"/>
              <w:left w:val="single" w:sz="4" w:space="0" w:color="auto"/>
              <w:bottom w:val="single" w:sz="4" w:space="0" w:color="auto"/>
              <w:right w:val="single" w:sz="4" w:space="0" w:color="auto"/>
            </w:tcBorders>
            <w:vAlign w:val="center"/>
          </w:tcPr>
          <w:p w14:paraId="7134C395"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从事该</w:t>
            </w:r>
          </w:p>
          <w:p w14:paraId="10400E56"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工作年限</w:t>
            </w:r>
          </w:p>
        </w:tc>
        <w:tc>
          <w:tcPr>
            <w:tcW w:w="659" w:type="pct"/>
            <w:tcBorders>
              <w:top w:val="single" w:sz="4" w:space="0" w:color="auto"/>
              <w:left w:val="single" w:sz="4" w:space="0" w:color="auto"/>
              <w:bottom w:val="single" w:sz="4" w:space="0" w:color="auto"/>
              <w:right w:val="single" w:sz="4" w:space="0" w:color="auto"/>
            </w:tcBorders>
            <w:vAlign w:val="center"/>
          </w:tcPr>
          <w:p w14:paraId="0472BF9B"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联系方式</w:t>
            </w:r>
          </w:p>
        </w:tc>
      </w:tr>
      <w:tr w:rsidR="006B4488" w14:paraId="2AEF3253" w14:textId="77777777">
        <w:trPr>
          <w:trHeight w:val="580"/>
          <w:jc w:val="center"/>
        </w:trPr>
        <w:tc>
          <w:tcPr>
            <w:tcW w:w="421" w:type="pct"/>
            <w:tcBorders>
              <w:top w:val="single" w:sz="4" w:space="0" w:color="auto"/>
              <w:left w:val="single" w:sz="4" w:space="0" w:color="auto"/>
              <w:bottom w:val="single" w:sz="4" w:space="0" w:color="auto"/>
              <w:right w:val="single" w:sz="4" w:space="0" w:color="auto"/>
            </w:tcBorders>
            <w:vAlign w:val="center"/>
          </w:tcPr>
          <w:p w14:paraId="7FFA3DC9"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1</w:t>
            </w:r>
          </w:p>
        </w:tc>
        <w:tc>
          <w:tcPr>
            <w:tcW w:w="1197" w:type="pct"/>
            <w:tcBorders>
              <w:top w:val="single" w:sz="4" w:space="0" w:color="auto"/>
              <w:left w:val="single" w:sz="4" w:space="0" w:color="auto"/>
              <w:bottom w:val="single" w:sz="4" w:space="0" w:color="auto"/>
              <w:right w:val="single" w:sz="4" w:space="0" w:color="auto"/>
            </w:tcBorders>
            <w:vAlign w:val="center"/>
          </w:tcPr>
          <w:p w14:paraId="3E214E4B"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项目负责人</w:t>
            </w:r>
          </w:p>
        </w:tc>
        <w:tc>
          <w:tcPr>
            <w:tcW w:w="628" w:type="pct"/>
            <w:tcBorders>
              <w:top w:val="single" w:sz="4" w:space="0" w:color="auto"/>
              <w:left w:val="single" w:sz="4" w:space="0" w:color="auto"/>
              <w:bottom w:val="single" w:sz="4" w:space="0" w:color="auto"/>
              <w:right w:val="single" w:sz="4" w:space="0" w:color="auto"/>
            </w:tcBorders>
            <w:vAlign w:val="center"/>
          </w:tcPr>
          <w:p w14:paraId="1EC559E8"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1416D7C6"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814" w:type="pct"/>
            <w:tcBorders>
              <w:top w:val="single" w:sz="4" w:space="0" w:color="auto"/>
              <w:left w:val="single" w:sz="4" w:space="0" w:color="auto"/>
              <w:bottom w:val="single" w:sz="4" w:space="0" w:color="auto"/>
              <w:right w:val="single" w:sz="4" w:space="0" w:color="auto"/>
            </w:tcBorders>
            <w:vAlign w:val="center"/>
          </w:tcPr>
          <w:p w14:paraId="4B608D23"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4" w:type="pct"/>
            <w:tcBorders>
              <w:top w:val="single" w:sz="4" w:space="0" w:color="auto"/>
              <w:left w:val="single" w:sz="4" w:space="0" w:color="auto"/>
              <w:bottom w:val="single" w:sz="4" w:space="0" w:color="auto"/>
              <w:right w:val="single" w:sz="4" w:space="0" w:color="auto"/>
            </w:tcBorders>
            <w:vAlign w:val="center"/>
          </w:tcPr>
          <w:p w14:paraId="5213591F"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9" w:type="pct"/>
            <w:tcBorders>
              <w:top w:val="single" w:sz="4" w:space="0" w:color="auto"/>
              <w:left w:val="single" w:sz="4" w:space="0" w:color="auto"/>
              <w:bottom w:val="single" w:sz="4" w:space="0" w:color="auto"/>
              <w:right w:val="single" w:sz="4" w:space="0" w:color="auto"/>
            </w:tcBorders>
            <w:vAlign w:val="center"/>
          </w:tcPr>
          <w:p w14:paraId="4B4ED932"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r>
      <w:tr w:rsidR="006B4488" w14:paraId="30D20F98" w14:textId="77777777">
        <w:trPr>
          <w:trHeight w:val="61"/>
          <w:jc w:val="center"/>
        </w:trPr>
        <w:tc>
          <w:tcPr>
            <w:tcW w:w="421" w:type="pct"/>
            <w:tcBorders>
              <w:top w:val="single" w:sz="4" w:space="0" w:color="auto"/>
              <w:left w:val="single" w:sz="4" w:space="0" w:color="auto"/>
              <w:bottom w:val="single" w:sz="4" w:space="0" w:color="auto"/>
              <w:right w:val="single" w:sz="4" w:space="0" w:color="auto"/>
            </w:tcBorders>
            <w:vAlign w:val="center"/>
          </w:tcPr>
          <w:p w14:paraId="356A67DB"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2</w:t>
            </w:r>
          </w:p>
        </w:tc>
        <w:tc>
          <w:tcPr>
            <w:tcW w:w="1197" w:type="pct"/>
            <w:tcBorders>
              <w:top w:val="single" w:sz="4" w:space="0" w:color="auto"/>
              <w:left w:val="single" w:sz="4" w:space="0" w:color="auto"/>
              <w:bottom w:val="single" w:sz="4" w:space="0" w:color="auto"/>
              <w:right w:val="single" w:sz="4" w:space="0" w:color="auto"/>
            </w:tcBorders>
            <w:vAlign w:val="center"/>
          </w:tcPr>
          <w:p w14:paraId="4E1EFDE5"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b/>
                <w:sz w:val="24"/>
                <w:szCs w:val="24"/>
              </w:rPr>
              <w:t>……</w:t>
            </w:r>
          </w:p>
        </w:tc>
        <w:tc>
          <w:tcPr>
            <w:tcW w:w="628" w:type="pct"/>
            <w:tcBorders>
              <w:top w:val="single" w:sz="4" w:space="0" w:color="auto"/>
              <w:left w:val="single" w:sz="4" w:space="0" w:color="auto"/>
              <w:bottom w:val="single" w:sz="4" w:space="0" w:color="auto"/>
              <w:right w:val="single" w:sz="4" w:space="0" w:color="auto"/>
            </w:tcBorders>
            <w:vAlign w:val="center"/>
          </w:tcPr>
          <w:p w14:paraId="15FF2305"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77EF2EB6"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814" w:type="pct"/>
            <w:tcBorders>
              <w:top w:val="single" w:sz="4" w:space="0" w:color="auto"/>
              <w:left w:val="single" w:sz="4" w:space="0" w:color="auto"/>
              <w:bottom w:val="single" w:sz="4" w:space="0" w:color="auto"/>
              <w:right w:val="single" w:sz="4" w:space="0" w:color="auto"/>
            </w:tcBorders>
            <w:vAlign w:val="center"/>
          </w:tcPr>
          <w:p w14:paraId="2DDFE94A"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4" w:type="pct"/>
            <w:tcBorders>
              <w:top w:val="single" w:sz="4" w:space="0" w:color="auto"/>
              <w:left w:val="single" w:sz="4" w:space="0" w:color="auto"/>
              <w:bottom w:val="single" w:sz="4" w:space="0" w:color="auto"/>
              <w:right w:val="single" w:sz="4" w:space="0" w:color="auto"/>
            </w:tcBorders>
            <w:vAlign w:val="center"/>
          </w:tcPr>
          <w:p w14:paraId="02058864"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9" w:type="pct"/>
            <w:tcBorders>
              <w:top w:val="single" w:sz="4" w:space="0" w:color="auto"/>
              <w:left w:val="single" w:sz="4" w:space="0" w:color="auto"/>
              <w:bottom w:val="single" w:sz="4" w:space="0" w:color="auto"/>
              <w:right w:val="single" w:sz="4" w:space="0" w:color="auto"/>
            </w:tcBorders>
            <w:vAlign w:val="center"/>
          </w:tcPr>
          <w:p w14:paraId="294E02E7"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r>
      <w:tr w:rsidR="006B4488" w14:paraId="59DEB52E" w14:textId="77777777">
        <w:trPr>
          <w:trHeight w:val="61"/>
          <w:jc w:val="center"/>
        </w:trPr>
        <w:tc>
          <w:tcPr>
            <w:tcW w:w="421" w:type="pct"/>
            <w:tcBorders>
              <w:top w:val="single" w:sz="4" w:space="0" w:color="auto"/>
              <w:left w:val="single" w:sz="4" w:space="0" w:color="auto"/>
              <w:bottom w:val="single" w:sz="4" w:space="0" w:color="auto"/>
              <w:right w:val="single" w:sz="4" w:space="0" w:color="auto"/>
            </w:tcBorders>
            <w:vAlign w:val="center"/>
          </w:tcPr>
          <w:p w14:paraId="05AD0321"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3</w:t>
            </w:r>
          </w:p>
        </w:tc>
        <w:tc>
          <w:tcPr>
            <w:tcW w:w="1197" w:type="pct"/>
            <w:tcBorders>
              <w:top w:val="single" w:sz="4" w:space="0" w:color="auto"/>
              <w:left w:val="single" w:sz="4" w:space="0" w:color="auto"/>
              <w:bottom w:val="single" w:sz="4" w:space="0" w:color="auto"/>
              <w:right w:val="single" w:sz="4" w:space="0" w:color="auto"/>
            </w:tcBorders>
            <w:vAlign w:val="center"/>
          </w:tcPr>
          <w:p w14:paraId="595DB259"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b/>
                <w:sz w:val="24"/>
                <w:szCs w:val="24"/>
              </w:rPr>
              <w:t>……</w:t>
            </w:r>
          </w:p>
        </w:tc>
        <w:tc>
          <w:tcPr>
            <w:tcW w:w="628" w:type="pct"/>
            <w:tcBorders>
              <w:top w:val="single" w:sz="4" w:space="0" w:color="auto"/>
              <w:left w:val="single" w:sz="4" w:space="0" w:color="auto"/>
              <w:bottom w:val="single" w:sz="4" w:space="0" w:color="auto"/>
              <w:right w:val="single" w:sz="4" w:space="0" w:color="auto"/>
            </w:tcBorders>
            <w:vAlign w:val="center"/>
          </w:tcPr>
          <w:p w14:paraId="7A8FE45C"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7D388A11"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814" w:type="pct"/>
            <w:tcBorders>
              <w:top w:val="single" w:sz="4" w:space="0" w:color="auto"/>
              <w:left w:val="single" w:sz="4" w:space="0" w:color="auto"/>
              <w:bottom w:val="single" w:sz="4" w:space="0" w:color="auto"/>
              <w:right w:val="single" w:sz="4" w:space="0" w:color="auto"/>
            </w:tcBorders>
            <w:vAlign w:val="center"/>
          </w:tcPr>
          <w:p w14:paraId="7D1596B3"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4" w:type="pct"/>
            <w:tcBorders>
              <w:top w:val="single" w:sz="4" w:space="0" w:color="auto"/>
              <w:left w:val="single" w:sz="4" w:space="0" w:color="auto"/>
              <w:bottom w:val="single" w:sz="4" w:space="0" w:color="auto"/>
              <w:right w:val="single" w:sz="4" w:space="0" w:color="auto"/>
            </w:tcBorders>
            <w:vAlign w:val="center"/>
          </w:tcPr>
          <w:p w14:paraId="404339DA"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9" w:type="pct"/>
            <w:tcBorders>
              <w:top w:val="single" w:sz="4" w:space="0" w:color="auto"/>
              <w:left w:val="single" w:sz="4" w:space="0" w:color="auto"/>
              <w:bottom w:val="single" w:sz="4" w:space="0" w:color="auto"/>
              <w:right w:val="single" w:sz="4" w:space="0" w:color="auto"/>
            </w:tcBorders>
            <w:vAlign w:val="center"/>
          </w:tcPr>
          <w:p w14:paraId="6E0F3E87"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r>
      <w:tr w:rsidR="006B4488" w14:paraId="79C96071" w14:textId="77777777">
        <w:trPr>
          <w:trHeight w:val="413"/>
          <w:jc w:val="center"/>
        </w:trPr>
        <w:tc>
          <w:tcPr>
            <w:tcW w:w="421" w:type="pct"/>
            <w:tcBorders>
              <w:top w:val="single" w:sz="4" w:space="0" w:color="auto"/>
              <w:left w:val="single" w:sz="4" w:space="0" w:color="auto"/>
              <w:bottom w:val="single" w:sz="4" w:space="0" w:color="auto"/>
              <w:right w:val="single" w:sz="4" w:space="0" w:color="auto"/>
            </w:tcBorders>
            <w:vAlign w:val="center"/>
          </w:tcPr>
          <w:p w14:paraId="4FD99487"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4</w:t>
            </w:r>
          </w:p>
        </w:tc>
        <w:tc>
          <w:tcPr>
            <w:tcW w:w="1197" w:type="pct"/>
            <w:tcBorders>
              <w:top w:val="single" w:sz="4" w:space="0" w:color="auto"/>
              <w:left w:val="single" w:sz="4" w:space="0" w:color="auto"/>
              <w:bottom w:val="single" w:sz="4" w:space="0" w:color="auto"/>
              <w:right w:val="single" w:sz="4" w:space="0" w:color="auto"/>
            </w:tcBorders>
            <w:vAlign w:val="center"/>
          </w:tcPr>
          <w:p w14:paraId="6923F1AE"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b/>
                <w:sz w:val="24"/>
                <w:szCs w:val="24"/>
              </w:rPr>
              <w:t>……</w:t>
            </w:r>
          </w:p>
        </w:tc>
        <w:tc>
          <w:tcPr>
            <w:tcW w:w="628" w:type="pct"/>
            <w:tcBorders>
              <w:top w:val="single" w:sz="4" w:space="0" w:color="auto"/>
              <w:left w:val="single" w:sz="4" w:space="0" w:color="auto"/>
              <w:bottom w:val="single" w:sz="4" w:space="0" w:color="auto"/>
              <w:right w:val="single" w:sz="4" w:space="0" w:color="auto"/>
            </w:tcBorders>
            <w:vAlign w:val="center"/>
          </w:tcPr>
          <w:p w14:paraId="22FB9CF8"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29C19A21"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814" w:type="pct"/>
            <w:tcBorders>
              <w:top w:val="single" w:sz="4" w:space="0" w:color="auto"/>
              <w:left w:val="single" w:sz="4" w:space="0" w:color="auto"/>
              <w:bottom w:val="single" w:sz="4" w:space="0" w:color="auto"/>
              <w:right w:val="single" w:sz="4" w:space="0" w:color="auto"/>
            </w:tcBorders>
            <w:vAlign w:val="center"/>
          </w:tcPr>
          <w:p w14:paraId="0342BB22"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4" w:type="pct"/>
            <w:tcBorders>
              <w:top w:val="single" w:sz="4" w:space="0" w:color="auto"/>
              <w:left w:val="single" w:sz="4" w:space="0" w:color="auto"/>
              <w:bottom w:val="single" w:sz="4" w:space="0" w:color="auto"/>
              <w:right w:val="single" w:sz="4" w:space="0" w:color="auto"/>
            </w:tcBorders>
            <w:vAlign w:val="center"/>
          </w:tcPr>
          <w:p w14:paraId="3211C458"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9" w:type="pct"/>
            <w:tcBorders>
              <w:top w:val="single" w:sz="4" w:space="0" w:color="auto"/>
              <w:left w:val="single" w:sz="4" w:space="0" w:color="auto"/>
              <w:bottom w:val="single" w:sz="4" w:space="0" w:color="auto"/>
              <w:right w:val="single" w:sz="4" w:space="0" w:color="auto"/>
            </w:tcBorders>
            <w:vAlign w:val="center"/>
          </w:tcPr>
          <w:p w14:paraId="6EA63843"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r>
      <w:tr w:rsidR="006B4488" w14:paraId="242550BC" w14:textId="77777777">
        <w:trPr>
          <w:trHeight w:val="413"/>
          <w:jc w:val="center"/>
        </w:trPr>
        <w:tc>
          <w:tcPr>
            <w:tcW w:w="421" w:type="pct"/>
            <w:tcBorders>
              <w:top w:val="single" w:sz="4" w:space="0" w:color="auto"/>
              <w:left w:val="single" w:sz="4" w:space="0" w:color="auto"/>
              <w:bottom w:val="single" w:sz="4" w:space="0" w:color="auto"/>
              <w:right w:val="single" w:sz="4" w:space="0" w:color="auto"/>
            </w:tcBorders>
            <w:vAlign w:val="center"/>
          </w:tcPr>
          <w:p w14:paraId="3D85C3DD"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hint="eastAsia"/>
                <w:b/>
                <w:sz w:val="24"/>
                <w:szCs w:val="24"/>
              </w:rPr>
              <w:t>5</w:t>
            </w:r>
          </w:p>
        </w:tc>
        <w:tc>
          <w:tcPr>
            <w:tcW w:w="1197" w:type="pct"/>
            <w:tcBorders>
              <w:top w:val="single" w:sz="4" w:space="0" w:color="auto"/>
              <w:left w:val="single" w:sz="4" w:space="0" w:color="auto"/>
              <w:bottom w:val="single" w:sz="4" w:space="0" w:color="auto"/>
              <w:right w:val="single" w:sz="4" w:space="0" w:color="auto"/>
            </w:tcBorders>
            <w:vAlign w:val="center"/>
          </w:tcPr>
          <w:p w14:paraId="4FB7D604" w14:textId="77777777" w:rsidR="006B4488" w:rsidRDefault="00C925CE">
            <w:pPr>
              <w:tabs>
                <w:tab w:val="left" w:pos="2340"/>
                <w:tab w:val="left" w:pos="2520"/>
                <w:tab w:val="left" w:pos="2700"/>
                <w:tab w:val="left" w:pos="3060"/>
              </w:tabs>
              <w:spacing w:line="360" w:lineRule="auto"/>
              <w:jc w:val="center"/>
              <w:rPr>
                <w:rFonts w:ascii="宋体" w:hAnsi="宋体" w:cs="宋体"/>
                <w:b/>
                <w:sz w:val="24"/>
                <w:szCs w:val="24"/>
              </w:rPr>
            </w:pPr>
            <w:r>
              <w:rPr>
                <w:rFonts w:ascii="宋体" w:hAnsi="宋体" w:cs="宋体"/>
                <w:b/>
                <w:sz w:val="24"/>
                <w:szCs w:val="24"/>
              </w:rPr>
              <w:t>……</w:t>
            </w:r>
          </w:p>
        </w:tc>
        <w:tc>
          <w:tcPr>
            <w:tcW w:w="628" w:type="pct"/>
            <w:tcBorders>
              <w:top w:val="single" w:sz="4" w:space="0" w:color="auto"/>
              <w:left w:val="single" w:sz="4" w:space="0" w:color="auto"/>
              <w:bottom w:val="single" w:sz="4" w:space="0" w:color="auto"/>
              <w:right w:val="single" w:sz="4" w:space="0" w:color="auto"/>
            </w:tcBorders>
            <w:vAlign w:val="center"/>
          </w:tcPr>
          <w:p w14:paraId="5A9A4466"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6B3EDAF0"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814" w:type="pct"/>
            <w:tcBorders>
              <w:top w:val="single" w:sz="4" w:space="0" w:color="auto"/>
              <w:left w:val="single" w:sz="4" w:space="0" w:color="auto"/>
              <w:bottom w:val="single" w:sz="4" w:space="0" w:color="auto"/>
              <w:right w:val="single" w:sz="4" w:space="0" w:color="auto"/>
            </w:tcBorders>
            <w:vAlign w:val="center"/>
          </w:tcPr>
          <w:p w14:paraId="656219E1"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4" w:type="pct"/>
            <w:tcBorders>
              <w:top w:val="single" w:sz="4" w:space="0" w:color="auto"/>
              <w:left w:val="single" w:sz="4" w:space="0" w:color="auto"/>
              <w:bottom w:val="single" w:sz="4" w:space="0" w:color="auto"/>
              <w:right w:val="single" w:sz="4" w:space="0" w:color="auto"/>
            </w:tcBorders>
            <w:vAlign w:val="center"/>
          </w:tcPr>
          <w:p w14:paraId="7F87ADC4"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9" w:type="pct"/>
            <w:tcBorders>
              <w:top w:val="single" w:sz="4" w:space="0" w:color="auto"/>
              <w:left w:val="single" w:sz="4" w:space="0" w:color="auto"/>
              <w:bottom w:val="single" w:sz="4" w:space="0" w:color="auto"/>
              <w:right w:val="single" w:sz="4" w:space="0" w:color="auto"/>
            </w:tcBorders>
            <w:vAlign w:val="center"/>
          </w:tcPr>
          <w:p w14:paraId="13224106"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r>
      <w:tr w:rsidR="006B4488" w14:paraId="064045BB" w14:textId="77777777">
        <w:trPr>
          <w:trHeight w:val="413"/>
          <w:jc w:val="center"/>
        </w:trPr>
        <w:tc>
          <w:tcPr>
            <w:tcW w:w="421" w:type="pct"/>
            <w:tcBorders>
              <w:top w:val="single" w:sz="4" w:space="0" w:color="auto"/>
              <w:left w:val="single" w:sz="4" w:space="0" w:color="auto"/>
              <w:bottom w:val="single" w:sz="4" w:space="0" w:color="auto"/>
              <w:right w:val="single" w:sz="4" w:space="0" w:color="auto"/>
            </w:tcBorders>
            <w:vAlign w:val="center"/>
          </w:tcPr>
          <w:p w14:paraId="4696EFB3"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1197" w:type="pct"/>
            <w:tcBorders>
              <w:top w:val="single" w:sz="4" w:space="0" w:color="auto"/>
              <w:left w:val="single" w:sz="4" w:space="0" w:color="auto"/>
              <w:bottom w:val="single" w:sz="4" w:space="0" w:color="auto"/>
              <w:right w:val="single" w:sz="4" w:space="0" w:color="auto"/>
            </w:tcBorders>
            <w:vAlign w:val="center"/>
          </w:tcPr>
          <w:p w14:paraId="277670BC"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05CF9373"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28" w:type="pct"/>
            <w:tcBorders>
              <w:top w:val="single" w:sz="4" w:space="0" w:color="auto"/>
              <w:left w:val="single" w:sz="4" w:space="0" w:color="auto"/>
              <w:bottom w:val="single" w:sz="4" w:space="0" w:color="auto"/>
              <w:right w:val="single" w:sz="4" w:space="0" w:color="auto"/>
            </w:tcBorders>
            <w:vAlign w:val="center"/>
          </w:tcPr>
          <w:p w14:paraId="07584A45"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814" w:type="pct"/>
            <w:tcBorders>
              <w:top w:val="single" w:sz="4" w:space="0" w:color="auto"/>
              <w:left w:val="single" w:sz="4" w:space="0" w:color="auto"/>
              <w:bottom w:val="single" w:sz="4" w:space="0" w:color="auto"/>
              <w:right w:val="single" w:sz="4" w:space="0" w:color="auto"/>
            </w:tcBorders>
            <w:vAlign w:val="center"/>
          </w:tcPr>
          <w:p w14:paraId="6125E1FA"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4" w:type="pct"/>
            <w:tcBorders>
              <w:top w:val="single" w:sz="4" w:space="0" w:color="auto"/>
              <w:left w:val="single" w:sz="4" w:space="0" w:color="auto"/>
              <w:bottom w:val="single" w:sz="4" w:space="0" w:color="auto"/>
              <w:right w:val="single" w:sz="4" w:space="0" w:color="auto"/>
            </w:tcBorders>
            <w:vAlign w:val="center"/>
          </w:tcPr>
          <w:p w14:paraId="055B1468"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c>
          <w:tcPr>
            <w:tcW w:w="659" w:type="pct"/>
            <w:tcBorders>
              <w:top w:val="single" w:sz="4" w:space="0" w:color="auto"/>
              <w:left w:val="single" w:sz="4" w:space="0" w:color="auto"/>
              <w:bottom w:val="single" w:sz="4" w:space="0" w:color="auto"/>
              <w:right w:val="single" w:sz="4" w:space="0" w:color="auto"/>
            </w:tcBorders>
            <w:vAlign w:val="center"/>
          </w:tcPr>
          <w:p w14:paraId="122A926E" w14:textId="77777777" w:rsidR="006B4488" w:rsidRDefault="006B4488">
            <w:pPr>
              <w:tabs>
                <w:tab w:val="left" w:pos="2340"/>
                <w:tab w:val="left" w:pos="2520"/>
                <w:tab w:val="left" w:pos="2700"/>
                <w:tab w:val="left" w:pos="3060"/>
              </w:tabs>
              <w:spacing w:line="360" w:lineRule="auto"/>
              <w:jc w:val="center"/>
              <w:rPr>
                <w:rFonts w:ascii="宋体" w:hAnsi="宋体" w:cs="宋体"/>
                <w:b/>
                <w:sz w:val="24"/>
                <w:szCs w:val="24"/>
              </w:rPr>
            </w:pPr>
          </w:p>
        </w:tc>
      </w:tr>
    </w:tbl>
    <w:p w14:paraId="6ABFBA26" w14:textId="77777777" w:rsidR="006B4488" w:rsidRDefault="00C925CE">
      <w:pPr>
        <w:spacing w:line="400" w:lineRule="exact"/>
        <w:rPr>
          <w:rFonts w:ascii="宋体" w:hAnsi="宋体"/>
          <w:color w:val="0F1A0F"/>
          <w:kern w:val="0"/>
          <w:szCs w:val="21"/>
        </w:rPr>
      </w:pPr>
      <w:r w:rsidRPr="0035516D">
        <w:rPr>
          <w:rFonts w:ascii="宋体" w:hAnsi="宋体" w:hint="eastAsia"/>
          <w:color w:val="0F1A0F"/>
          <w:kern w:val="0"/>
          <w:szCs w:val="21"/>
        </w:rPr>
        <w:t>注：投标人应根据招标项目的实际工作需要列出主要项目团队人员，投标人应按格式分别填写本表所列人员的资历并附近三个月内其中一个月的</w:t>
      </w:r>
      <w:proofErr w:type="gramStart"/>
      <w:r w:rsidRPr="0035516D">
        <w:rPr>
          <w:rFonts w:ascii="宋体" w:hAnsi="宋体" w:hint="eastAsia"/>
          <w:color w:val="0F1A0F"/>
          <w:kern w:val="0"/>
          <w:szCs w:val="21"/>
        </w:rPr>
        <w:t>社保证明</w:t>
      </w:r>
      <w:proofErr w:type="gramEnd"/>
      <w:r w:rsidRPr="0035516D">
        <w:rPr>
          <w:rFonts w:ascii="宋体" w:hAnsi="宋体" w:hint="eastAsia"/>
          <w:color w:val="0F1A0F"/>
          <w:kern w:val="0"/>
          <w:szCs w:val="21"/>
        </w:rPr>
        <w:t>材料等相关证明材料及相关证书</w:t>
      </w:r>
      <w:r w:rsidR="0035516D" w:rsidRPr="0035516D">
        <w:rPr>
          <w:rFonts w:ascii="宋体" w:hAnsi="宋体" w:hint="eastAsia"/>
          <w:color w:val="0F1A0F"/>
          <w:kern w:val="0"/>
          <w:szCs w:val="21"/>
        </w:rPr>
        <w:t>（如有）</w:t>
      </w:r>
      <w:r w:rsidRPr="0035516D">
        <w:rPr>
          <w:rFonts w:ascii="宋体" w:hAnsi="宋体" w:hint="eastAsia"/>
          <w:color w:val="0F1A0F"/>
          <w:kern w:val="0"/>
          <w:szCs w:val="21"/>
        </w:rPr>
        <w:t>的复印件加盖公章。</w:t>
      </w:r>
      <w:r w:rsidR="0035516D">
        <w:rPr>
          <w:rFonts w:ascii="宋体" w:hAnsi="宋体" w:hint="eastAsia"/>
          <w:color w:val="0F1A0F"/>
          <w:kern w:val="0"/>
          <w:szCs w:val="21"/>
        </w:rPr>
        <w:t>中标后不得更改，因实际需求需要进行变更，需采购人书面同意后方可变更。</w:t>
      </w:r>
    </w:p>
    <w:p w14:paraId="58552BE1" w14:textId="77777777" w:rsidR="006B4488" w:rsidRDefault="006B4488">
      <w:pPr>
        <w:spacing w:line="400" w:lineRule="exact"/>
        <w:rPr>
          <w:rFonts w:ascii="宋体" w:hAnsi="宋体" w:cs="宋体"/>
          <w:b/>
          <w:bCs/>
          <w:spacing w:val="-4"/>
          <w:szCs w:val="21"/>
        </w:rPr>
      </w:pPr>
    </w:p>
    <w:p w14:paraId="56813C0A" w14:textId="77777777" w:rsidR="006B4488" w:rsidRDefault="006B4488">
      <w:pPr>
        <w:pStyle w:val="af3"/>
        <w:widowControl w:val="0"/>
        <w:snapToGrid w:val="0"/>
        <w:spacing w:line="400" w:lineRule="exact"/>
        <w:ind w:firstLineChars="100" w:firstLine="202"/>
        <w:jc w:val="both"/>
        <w:rPr>
          <w:spacing w:val="-4"/>
          <w:kern w:val="2"/>
          <w:sz w:val="21"/>
          <w:szCs w:val="21"/>
        </w:rPr>
      </w:pPr>
    </w:p>
    <w:p w14:paraId="36E93BA7" w14:textId="77777777" w:rsidR="006B4488" w:rsidRDefault="00C925CE">
      <w:pPr>
        <w:spacing w:line="420" w:lineRule="exact"/>
        <w:rPr>
          <w:rFonts w:ascii="宋体" w:hAnsi="宋体" w:cs="宋体"/>
          <w:szCs w:val="21"/>
          <w:u w:val="single"/>
        </w:rPr>
      </w:pPr>
      <w:r>
        <w:rPr>
          <w:rFonts w:ascii="宋体" w:hAnsi="宋体" w:cs="宋体" w:hint="eastAsia"/>
          <w:szCs w:val="21"/>
        </w:rPr>
        <w:t>投标人名称：</w:t>
      </w:r>
      <w:r>
        <w:rPr>
          <w:rFonts w:ascii="宋体" w:hAnsi="宋体" w:cs="宋体" w:hint="eastAsia"/>
          <w:b/>
          <w:spacing w:val="20"/>
          <w:szCs w:val="21"/>
          <w:u w:val="single"/>
        </w:rPr>
        <w:t xml:space="preserve">                </w:t>
      </w:r>
      <w:r>
        <w:rPr>
          <w:rFonts w:ascii="宋体" w:hAnsi="宋体" w:cs="宋体" w:hint="eastAsia"/>
          <w:szCs w:val="21"/>
        </w:rPr>
        <w:t xml:space="preserve">（加盖公章）  </w:t>
      </w:r>
    </w:p>
    <w:p w14:paraId="2CA23E5A" w14:textId="77777777" w:rsidR="006B4488" w:rsidRDefault="00C925CE">
      <w:pPr>
        <w:spacing w:line="420" w:lineRule="exact"/>
        <w:rPr>
          <w:rFonts w:ascii="宋体" w:hAnsi="宋体" w:cs="宋体"/>
          <w:szCs w:val="21"/>
        </w:rPr>
      </w:pPr>
      <w:r>
        <w:rPr>
          <w:rFonts w:ascii="宋体" w:hAnsi="宋体" w:cs="宋体" w:hint="eastAsia"/>
          <w:spacing w:val="-4"/>
          <w:szCs w:val="21"/>
        </w:rPr>
        <w:t>法定代表人或投标人代表</w:t>
      </w:r>
      <w:r>
        <w:rPr>
          <w:rFonts w:ascii="宋体" w:hAnsi="宋体" w:cs="宋体" w:hint="eastAsia"/>
          <w:szCs w:val="21"/>
        </w:rPr>
        <w:t>：</w:t>
      </w:r>
      <w:r>
        <w:rPr>
          <w:rFonts w:ascii="宋体" w:hAnsi="宋体" w:cs="宋体" w:hint="eastAsia"/>
          <w:b/>
          <w:spacing w:val="20"/>
          <w:szCs w:val="21"/>
          <w:u w:val="single"/>
        </w:rPr>
        <w:t xml:space="preserve">                </w:t>
      </w:r>
      <w:r>
        <w:rPr>
          <w:rFonts w:ascii="宋体" w:hAnsi="宋体" w:cs="宋体" w:hint="eastAsia"/>
          <w:szCs w:val="21"/>
        </w:rPr>
        <w:t>（</w:t>
      </w:r>
      <w:r>
        <w:rPr>
          <w:rFonts w:ascii="宋体" w:hAnsi="宋体" w:cs="宋体" w:hint="eastAsia"/>
          <w:lang w:val="zh-CN"/>
        </w:rPr>
        <w:t>签字</w:t>
      </w:r>
      <w:r>
        <w:rPr>
          <w:rFonts w:ascii="宋体" w:hAnsi="宋体" w:cs="宋体" w:hint="eastAsia"/>
          <w:szCs w:val="21"/>
        </w:rPr>
        <w:t>或盖章）</w:t>
      </w:r>
    </w:p>
    <w:p w14:paraId="673EBD83" w14:textId="77777777" w:rsidR="006B4488" w:rsidRDefault="00C925CE">
      <w:pPr>
        <w:spacing w:line="300" w:lineRule="exact"/>
        <w:jc w:val="left"/>
        <w:rPr>
          <w:rFonts w:ascii="宋体" w:hAnsi="宋体" w:cs="宋体"/>
          <w:szCs w:val="21"/>
        </w:rPr>
      </w:pPr>
      <w:r>
        <w:rPr>
          <w:rFonts w:ascii="宋体" w:hAnsi="宋体" w:cs="宋体" w:hint="eastAsia"/>
          <w:spacing w:val="20"/>
          <w:szCs w:val="21"/>
        </w:rPr>
        <w:t>日期：</w:t>
      </w:r>
      <w:r>
        <w:rPr>
          <w:rFonts w:ascii="宋体" w:hAnsi="宋体" w:cs="宋体" w:hint="eastAsia"/>
          <w:b/>
          <w:spacing w:val="20"/>
          <w:szCs w:val="21"/>
          <w:u w:val="single"/>
        </w:rPr>
        <w:t xml:space="preserve">    </w:t>
      </w:r>
      <w:r>
        <w:rPr>
          <w:rFonts w:ascii="宋体" w:hAnsi="宋体" w:cs="宋体" w:hint="eastAsia"/>
          <w:spacing w:val="20"/>
          <w:szCs w:val="21"/>
        </w:rPr>
        <w:t>年</w:t>
      </w:r>
      <w:r>
        <w:rPr>
          <w:rFonts w:ascii="宋体" w:hAnsi="宋体" w:cs="宋体" w:hint="eastAsia"/>
          <w:b/>
          <w:spacing w:val="20"/>
          <w:szCs w:val="21"/>
          <w:u w:val="single"/>
        </w:rPr>
        <w:t xml:space="preserve">    </w:t>
      </w:r>
      <w:r>
        <w:rPr>
          <w:rFonts w:ascii="宋体" w:hAnsi="宋体" w:cs="宋体" w:hint="eastAsia"/>
          <w:spacing w:val="20"/>
          <w:szCs w:val="21"/>
        </w:rPr>
        <w:t>月</w:t>
      </w:r>
      <w:r>
        <w:rPr>
          <w:rFonts w:ascii="宋体" w:hAnsi="宋体" w:cs="宋体" w:hint="eastAsia"/>
          <w:b/>
          <w:spacing w:val="20"/>
          <w:szCs w:val="21"/>
          <w:u w:val="single"/>
        </w:rPr>
        <w:t xml:space="preserve">    </w:t>
      </w:r>
      <w:r>
        <w:rPr>
          <w:rFonts w:ascii="宋体" w:hAnsi="宋体" w:cs="宋体" w:hint="eastAsia"/>
          <w:spacing w:val="20"/>
          <w:szCs w:val="21"/>
        </w:rPr>
        <w:t>日</w:t>
      </w:r>
    </w:p>
    <w:p w14:paraId="6CF93AFB" w14:textId="77777777" w:rsidR="006B4488" w:rsidRDefault="006B4488">
      <w:pPr>
        <w:spacing w:line="400" w:lineRule="exact"/>
        <w:rPr>
          <w:rFonts w:ascii="宋体" w:hAnsi="宋体"/>
          <w:b/>
          <w:bCs/>
          <w:sz w:val="24"/>
        </w:rPr>
      </w:pPr>
    </w:p>
    <w:p w14:paraId="30589AB5" w14:textId="77777777" w:rsidR="006B4488" w:rsidRDefault="006B4488">
      <w:pPr>
        <w:spacing w:line="400" w:lineRule="exact"/>
        <w:rPr>
          <w:rFonts w:ascii="宋体" w:hAnsi="宋体"/>
          <w:b/>
          <w:bCs/>
          <w:sz w:val="24"/>
        </w:rPr>
      </w:pPr>
    </w:p>
    <w:p w14:paraId="5233DE68" w14:textId="77777777" w:rsidR="006B4488" w:rsidRDefault="006B4488">
      <w:pPr>
        <w:spacing w:line="400" w:lineRule="exact"/>
        <w:rPr>
          <w:rFonts w:ascii="宋体" w:hAnsi="宋体"/>
          <w:b/>
          <w:bCs/>
          <w:sz w:val="24"/>
        </w:rPr>
      </w:pPr>
    </w:p>
    <w:p w14:paraId="2AE80EA7" w14:textId="77777777" w:rsidR="006B4488" w:rsidRDefault="006B4488">
      <w:pPr>
        <w:spacing w:line="400" w:lineRule="exact"/>
        <w:rPr>
          <w:rFonts w:ascii="宋体" w:hAnsi="宋体"/>
          <w:b/>
          <w:bCs/>
          <w:sz w:val="24"/>
        </w:rPr>
      </w:pPr>
    </w:p>
    <w:p w14:paraId="2386F277" w14:textId="77777777" w:rsidR="006B4488" w:rsidRDefault="006B4488">
      <w:pPr>
        <w:spacing w:line="400" w:lineRule="exact"/>
        <w:rPr>
          <w:rFonts w:ascii="宋体" w:hAnsi="宋体"/>
          <w:b/>
          <w:bCs/>
          <w:sz w:val="24"/>
        </w:rPr>
      </w:pPr>
    </w:p>
    <w:p w14:paraId="0B1071E3" w14:textId="77777777" w:rsidR="006B4488" w:rsidRDefault="006B4488">
      <w:pPr>
        <w:spacing w:line="400" w:lineRule="exact"/>
        <w:rPr>
          <w:rFonts w:ascii="宋体" w:hAnsi="宋体"/>
          <w:b/>
          <w:bCs/>
          <w:sz w:val="24"/>
        </w:rPr>
      </w:pPr>
    </w:p>
    <w:p w14:paraId="10EDBCDA" w14:textId="77777777" w:rsidR="006B4488" w:rsidRDefault="006B4488">
      <w:pPr>
        <w:spacing w:line="400" w:lineRule="exact"/>
        <w:rPr>
          <w:rFonts w:ascii="宋体" w:hAnsi="宋体"/>
          <w:b/>
          <w:bCs/>
          <w:sz w:val="24"/>
        </w:rPr>
      </w:pPr>
    </w:p>
    <w:p w14:paraId="0B72B131" w14:textId="77777777" w:rsidR="006B4488" w:rsidRDefault="006B4488">
      <w:pPr>
        <w:spacing w:line="400" w:lineRule="exact"/>
        <w:rPr>
          <w:rFonts w:ascii="宋体" w:hAnsi="宋体"/>
          <w:b/>
          <w:bCs/>
          <w:sz w:val="24"/>
        </w:rPr>
      </w:pPr>
    </w:p>
    <w:p w14:paraId="4A046EE8" w14:textId="77777777" w:rsidR="006B4488" w:rsidRDefault="006B4488">
      <w:pPr>
        <w:spacing w:line="400" w:lineRule="exact"/>
        <w:rPr>
          <w:rFonts w:ascii="宋体" w:hAnsi="宋体"/>
          <w:b/>
          <w:bCs/>
          <w:sz w:val="24"/>
        </w:rPr>
      </w:pPr>
    </w:p>
    <w:p w14:paraId="271F8669" w14:textId="77777777" w:rsidR="006B4488" w:rsidRDefault="006B4488">
      <w:pPr>
        <w:spacing w:line="400" w:lineRule="exact"/>
        <w:rPr>
          <w:rFonts w:ascii="宋体" w:hAnsi="宋体"/>
          <w:b/>
          <w:bCs/>
          <w:sz w:val="24"/>
        </w:rPr>
      </w:pPr>
    </w:p>
    <w:p w14:paraId="7F743299" w14:textId="77777777" w:rsidR="006B4488" w:rsidRDefault="00C925CE">
      <w:pPr>
        <w:spacing w:line="400" w:lineRule="exact"/>
        <w:rPr>
          <w:rFonts w:ascii="宋体" w:hAnsi="宋体" w:cs="宋体"/>
          <w:b/>
          <w:bCs/>
          <w:sz w:val="24"/>
        </w:rPr>
      </w:pPr>
      <w:r>
        <w:rPr>
          <w:rFonts w:ascii="宋体" w:hAnsi="宋体" w:hint="eastAsia"/>
          <w:b/>
          <w:bCs/>
          <w:sz w:val="24"/>
        </w:rPr>
        <w:lastRenderedPageBreak/>
        <w:t xml:space="preserve">格式四、 </w:t>
      </w:r>
    </w:p>
    <w:p w14:paraId="27C60A39" w14:textId="77777777" w:rsidR="006B4488" w:rsidRDefault="00C925CE">
      <w:pPr>
        <w:spacing w:line="400" w:lineRule="exact"/>
        <w:jc w:val="center"/>
        <w:rPr>
          <w:rFonts w:ascii="宋体" w:hAnsi="宋体" w:cs="宋体"/>
          <w:b/>
          <w:sz w:val="24"/>
        </w:rPr>
      </w:pPr>
      <w:r>
        <w:rPr>
          <w:rFonts w:ascii="宋体" w:hAnsi="宋体" w:cs="宋体" w:hint="eastAsia"/>
          <w:b/>
          <w:sz w:val="24"/>
        </w:rPr>
        <w:t>投标人业绩表</w:t>
      </w:r>
    </w:p>
    <w:tbl>
      <w:tblPr>
        <w:tblW w:w="96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48"/>
        <w:gridCol w:w="2160"/>
        <w:gridCol w:w="1440"/>
        <w:gridCol w:w="1814"/>
        <w:gridCol w:w="2268"/>
        <w:gridCol w:w="1276"/>
      </w:tblGrid>
      <w:tr w:rsidR="006B4488" w14:paraId="21E9E7A5" w14:textId="77777777">
        <w:trPr>
          <w:trHeight w:val="635"/>
        </w:trPr>
        <w:tc>
          <w:tcPr>
            <w:tcW w:w="648" w:type="dxa"/>
            <w:tcBorders>
              <w:top w:val="single" w:sz="6" w:space="0" w:color="auto"/>
              <w:left w:val="single" w:sz="6" w:space="0" w:color="auto"/>
              <w:bottom w:val="single" w:sz="6" w:space="0" w:color="auto"/>
              <w:right w:val="single" w:sz="6" w:space="0" w:color="auto"/>
            </w:tcBorders>
            <w:vAlign w:val="center"/>
          </w:tcPr>
          <w:p w14:paraId="7383033F" w14:textId="77777777" w:rsidR="006B4488" w:rsidRDefault="00C925CE">
            <w:pPr>
              <w:pStyle w:val="af3"/>
              <w:snapToGrid w:val="0"/>
              <w:spacing w:line="400" w:lineRule="exact"/>
              <w:jc w:val="both"/>
              <w:rPr>
                <w:b/>
                <w:sz w:val="21"/>
                <w:szCs w:val="21"/>
              </w:rPr>
            </w:pPr>
            <w:r>
              <w:rPr>
                <w:rFonts w:hint="eastAsia"/>
                <w:b/>
                <w:spacing w:val="-4"/>
                <w:kern w:val="2"/>
                <w:sz w:val="21"/>
                <w:szCs w:val="21"/>
              </w:rPr>
              <w:t>序号</w:t>
            </w:r>
          </w:p>
        </w:tc>
        <w:tc>
          <w:tcPr>
            <w:tcW w:w="2160" w:type="dxa"/>
            <w:tcBorders>
              <w:top w:val="single" w:sz="6" w:space="0" w:color="auto"/>
              <w:left w:val="single" w:sz="6" w:space="0" w:color="auto"/>
              <w:bottom w:val="single" w:sz="6" w:space="0" w:color="auto"/>
              <w:right w:val="single" w:sz="6" w:space="0" w:color="auto"/>
            </w:tcBorders>
            <w:vAlign w:val="center"/>
          </w:tcPr>
          <w:p w14:paraId="0420803A" w14:textId="77777777" w:rsidR="006B4488" w:rsidRDefault="00C925CE">
            <w:pPr>
              <w:pStyle w:val="af3"/>
              <w:snapToGrid w:val="0"/>
              <w:spacing w:line="400" w:lineRule="exact"/>
              <w:jc w:val="center"/>
              <w:rPr>
                <w:b/>
                <w:sz w:val="21"/>
                <w:szCs w:val="21"/>
              </w:rPr>
            </w:pPr>
            <w:r>
              <w:rPr>
                <w:rFonts w:hint="eastAsia"/>
                <w:b/>
                <w:spacing w:val="-4"/>
                <w:kern w:val="2"/>
                <w:sz w:val="21"/>
                <w:szCs w:val="21"/>
              </w:rPr>
              <w:t>项目名称</w:t>
            </w:r>
          </w:p>
        </w:tc>
        <w:tc>
          <w:tcPr>
            <w:tcW w:w="1440" w:type="dxa"/>
            <w:tcBorders>
              <w:top w:val="single" w:sz="6" w:space="0" w:color="auto"/>
              <w:left w:val="single" w:sz="6" w:space="0" w:color="auto"/>
              <w:bottom w:val="single" w:sz="6" w:space="0" w:color="auto"/>
              <w:right w:val="single" w:sz="6" w:space="0" w:color="auto"/>
            </w:tcBorders>
            <w:vAlign w:val="center"/>
          </w:tcPr>
          <w:p w14:paraId="6DE3D9C1" w14:textId="77777777" w:rsidR="006B4488" w:rsidRDefault="00C925CE">
            <w:pPr>
              <w:pStyle w:val="af3"/>
              <w:snapToGrid w:val="0"/>
              <w:spacing w:line="400" w:lineRule="exact"/>
              <w:jc w:val="center"/>
              <w:rPr>
                <w:b/>
                <w:sz w:val="21"/>
                <w:szCs w:val="21"/>
              </w:rPr>
            </w:pPr>
            <w:r>
              <w:rPr>
                <w:rFonts w:hint="eastAsia"/>
                <w:b/>
                <w:spacing w:val="-4"/>
                <w:kern w:val="2"/>
                <w:sz w:val="21"/>
                <w:szCs w:val="21"/>
              </w:rPr>
              <w:t>项目地点</w:t>
            </w:r>
          </w:p>
        </w:tc>
        <w:tc>
          <w:tcPr>
            <w:tcW w:w="1814" w:type="dxa"/>
            <w:tcBorders>
              <w:top w:val="single" w:sz="6" w:space="0" w:color="auto"/>
              <w:left w:val="single" w:sz="6" w:space="0" w:color="auto"/>
              <w:bottom w:val="single" w:sz="6" w:space="0" w:color="auto"/>
              <w:right w:val="single" w:sz="6" w:space="0" w:color="auto"/>
            </w:tcBorders>
            <w:vAlign w:val="center"/>
          </w:tcPr>
          <w:p w14:paraId="5925B327" w14:textId="77777777" w:rsidR="006B4488" w:rsidRDefault="00C925CE">
            <w:pPr>
              <w:pStyle w:val="af3"/>
              <w:snapToGrid w:val="0"/>
              <w:spacing w:line="400" w:lineRule="exact"/>
              <w:jc w:val="both"/>
              <w:rPr>
                <w:b/>
                <w:sz w:val="21"/>
                <w:szCs w:val="21"/>
              </w:rPr>
            </w:pPr>
            <w:r>
              <w:rPr>
                <w:rFonts w:hint="eastAsia"/>
                <w:b/>
                <w:spacing w:val="-4"/>
                <w:kern w:val="2"/>
                <w:sz w:val="21"/>
                <w:szCs w:val="21"/>
              </w:rPr>
              <w:t>合同价格（元）</w:t>
            </w:r>
          </w:p>
        </w:tc>
        <w:tc>
          <w:tcPr>
            <w:tcW w:w="2268" w:type="dxa"/>
            <w:tcBorders>
              <w:top w:val="single" w:sz="6" w:space="0" w:color="auto"/>
              <w:left w:val="single" w:sz="6" w:space="0" w:color="auto"/>
              <w:bottom w:val="single" w:sz="6" w:space="0" w:color="auto"/>
              <w:right w:val="single" w:sz="6" w:space="0" w:color="auto"/>
            </w:tcBorders>
            <w:vAlign w:val="center"/>
          </w:tcPr>
          <w:p w14:paraId="1656CAB1" w14:textId="77777777" w:rsidR="006B4488" w:rsidRDefault="00C925CE">
            <w:pPr>
              <w:pStyle w:val="af3"/>
              <w:snapToGrid w:val="0"/>
              <w:spacing w:line="400" w:lineRule="exact"/>
              <w:jc w:val="center"/>
              <w:rPr>
                <w:b/>
                <w:sz w:val="21"/>
                <w:szCs w:val="21"/>
              </w:rPr>
            </w:pPr>
            <w:r>
              <w:rPr>
                <w:rFonts w:hint="eastAsia"/>
                <w:b/>
                <w:spacing w:val="-4"/>
                <w:kern w:val="2"/>
                <w:sz w:val="21"/>
                <w:szCs w:val="21"/>
              </w:rPr>
              <w:t>招标单位联系人/电话</w:t>
            </w:r>
          </w:p>
        </w:tc>
        <w:tc>
          <w:tcPr>
            <w:tcW w:w="1276" w:type="dxa"/>
            <w:tcBorders>
              <w:top w:val="single" w:sz="6" w:space="0" w:color="auto"/>
              <w:left w:val="single" w:sz="6" w:space="0" w:color="auto"/>
              <w:bottom w:val="single" w:sz="6" w:space="0" w:color="auto"/>
              <w:right w:val="single" w:sz="6" w:space="0" w:color="auto"/>
            </w:tcBorders>
            <w:vAlign w:val="center"/>
          </w:tcPr>
          <w:p w14:paraId="1AAAB4E1" w14:textId="77777777" w:rsidR="006B4488" w:rsidRDefault="00C925CE">
            <w:pPr>
              <w:pStyle w:val="af3"/>
              <w:snapToGrid w:val="0"/>
              <w:spacing w:line="400" w:lineRule="exact"/>
              <w:ind w:leftChars="-49" w:left="-103"/>
              <w:jc w:val="center"/>
              <w:rPr>
                <w:b/>
                <w:sz w:val="21"/>
                <w:szCs w:val="21"/>
              </w:rPr>
            </w:pPr>
            <w:r>
              <w:rPr>
                <w:rFonts w:hint="eastAsia"/>
                <w:b/>
                <w:spacing w:val="-4"/>
                <w:kern w:val="2"/>
                <w:sz w:val="21"/>
                <w:szCs w:val="21"/>
              </w:rPr>
              <w:t>备注</w:t>
            </w:r>
          </w:p>
        </w:tc>
      </w:tr>
      <w:tr w:rsidR="006B4488" w14:paraId="49865AED" w14:textId="77777777">
        <w:tc>
          <w:tcPr>
            <w:tcW w:w="648" w:type="dxa"/>
            <w:tcBorders>
              <w:top w:val="single" w:sz="6" w:space="0" w:color="auto"/>
              <w:left w:val="single" w:sz="6" w:space="0" w:color="auto"/>
              <w:bottom w:val="single" w:sz="6" w:space="0" w:color="auto"/>
              <w:right w:val="single" w:sz="6" w:space="0" w:color="auto"/>
            </w:tcBorders>
            <w:vAlign w:val="center"/>
          </w:tcPr>
          <w:p w14:paraId="2568587E" w14:textId="77777777" w:rsidR="006B4488" w:rsidRDefault="00C925CE">
            <w:pPr>
              <w:pStyle w:val="af3"/>
              <w:spacing w:line="400" w:lineRule="exact"/>
              <w:jc w:val="center"/>
              <w:rPr>
                <w:sz w:val="21"/>
                <w:szCs w:val="21"/>
              </w:rPr>
            </w:pPr>
            <w:r>
              <w:rPr>
                <w:rFonts w:hint="eastAsia"/>
                <w:spacing w:val="-4"/>
                <w:kern w:val="2"/>
                <w:sz w:val="21"/>
                <w:szCs w:val="21"/>
              </w:rPr>
              <w:t>1</w:t>
            </w:r>
          </w:p>
        </w:tc>
        <w:tc>
          <w:tcPr>
            <w:tcW w:w="2160" w:type="dxa"/>
            <w:tcBorders>
              <w:top w:val="single" w:sz="6" w:space="0" w:color="auto"/>
              <w:left w:val="single" w:sz="6" w:space="0" w:color="auto"/>
              <w:bottom w:val="single" w:sz="6" w:space="0" w:color="auto"/>
              <w:right w:val="single" w:sz="6" w:space="0" w:color="auto"/>
            </w:tcBorders>
          </w:tcPr>
          <w:p w14:paraId="2F17B26A"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3B2461C7"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7DC7DDE4"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7798626B" w14:textId="77777777" w:rsidR="006B4488" w:rsidRDefault="006B4488">
            <w:pPr>
              <w:pStyle w:val="af3"/>
              <w:snapToGrid w:val="0"/>
              <w:spacing w:line="400" w:lineRule="exact"/>
              <w:ind w:firstLine="301"/>
              <w:jc w:val="both"/>
              <w:rPr>
                <w:b/>
                <w:sz w:val="21"/>
                <w:szCs w:val="21"/>
              </w:rPr>
            </w:pPr>
          </w:p>
        </w:tc>
        <w:tc>
          <w:tcPr>
            <w:tcW w:w="1276" w:type="dxa"/>
            <w:tcBorders>
              <w:top w:val="single" w:sz="6" w:space="0" w:color="auto"/>
              <w:left w:val="single" w:sz="6" w:space="0" w:color="auto"/>
              <w:bottom w:val="single" w:sz="6" w:space="0" w:color="auto"/>
              <w:right w:val="single" w:sz="6" w:space="0" w:color="auto"/>
            </w:tcBorders>
          </w:tcPr>
          <w:p w14:paraId="2C04A6F9" w14:textId="77777777" w:rsidR="006B4488" w:rsidRDefault="006B4488">
            <w:pPr>
              <w:pStyle w:val="af3"/>
              <w:snapToGrid w:val="0"/>
              <w:spacing w:line="400" w:lineRule="exact"/>
              <w:ind w:firstLine="482"/>
              <w:jc w:val="center"/>
              <w:rPr>
                <w:b/>
                <w:sz w:val="21"/>
                <w:szCs w:val="21"/>
              </w:rPr>
            </w:pPr>
          </w:p>
        </w:tc>
      </w:tr>
      <w:tr w:rsidR="006B4488" w14:paraId="315D1FAD" w14:textId="77777777">
        <w:tc>
          <w:tcPr>
            <w:tcW w:w="648" w:type="dxa"/>
            <w:tcBorders>
              <w:top w:val="single" w:sz="6" w:space="0" w:color="auto"/>
              <w:left w:val="single" w:sz="6" w:space="0" w:color="auto"/>
              <w:bottom w:val="single" w:sz="6" w:space="0" w:color="auto"/>
              <w:right w:val="single" w:sz="6" w:space="0" w:color="auto"/>
            </w:tcBorders>
            <w:vAlign w:val="center"/>
          </w:tcPr>
          <w:p w14:paraId="425AFFFA" w14:textId="77777777" w:rsidR="006B4488" w:rsidRDefault="00C925CE">
            <w:pPr>
              <w:pStyle w:val="af3"/>
              <w:spacing w:line="400" w:lineRule="exact"/>
              <w:jc w:val="center"/>
              <w:rPr>
                <w:sz w:val="21"/>
                <w:szCs w:val="21"/>
              </w:rPr>
            </w:pPr>
            <w:r>
              <w:rPr>
                <w:rFonts w:hint="eastAsia"/>
                <w:spacing w:val="-4"/>
                <w:kern w:val="2"/>
                <w:sz w:val="21"/>
                <w:szCs w:val="21"/>
              </w:rPr>
              <w:t>2</w:t>
            </w:r>
          </w:p>
        </w:tc>
        <w:tc>
          <w:tcPr>
            <w:tcW w:w="2160" w:type="dxa"/>
            <w:tcBorders>
              <w:top w:val="single" w:sz="6" w:space="0" w:color="auto"/>
              <w:left w:val="single" w:sz="6" w:space="0" w:color="auto"/>
              <w:bottom w:val="single" w:sz="6" w:space="0" w:color="auto"/>
              <w:right w:val="single" w:sz="6" w:space="0" w:color="auto"/>
            </w:tcBorders>
          </w:tcPr>
          <w:p w14:paraId="381AF768"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7D922599"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6AB95019"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6242B01D" w14:textId="77777777" w:rsidR="006B4488" w:rsidRDefault="006B4488">
            <w:pPr>
              <w:pStyle w:val="af3"/>
              <w:snapToGrid w:val="0"/>
              <w:spacing w:line="400" w:lineRule="exact"/>
              <w:ind w:firstLine="301"/>
              <w:jc w:val="both"/>
              <w:rPr>
                <w:b/>
                <w:sz w:val="21"/>
                <w:szCs w:val="21"/>
              </w:rPr>
            </w:pPr>
          </w:p>
        </w:tc>
        <w:tc>
          <w:tcPr>
            <w:tcW w:w="1276" w:type="dxa"/>
            <w:tcBorders>
              <w:top w:val="single" w:sz="6" w:space="0" w:color="auto"/>
              <w:left w:val="single" w:sz="6" w:space="0" w:color="auto"/>
              <w:bottom w:val="single" w:sz="6" w:space="0" w:color="auto"/>
              <w:right w:val="single" w:sz="6" w:space="0" w:color="auto"/>
            </w:tcBorders>
          </w:tcPr>
          <w:p w14:paraId="336B2AFE" w14:textId="77777777" w:rsidR="006B4488" w:rsidRDefault="006B4488">
            <w:pPr>
              <w:pStyle w:val="af3"/>
              <w:snapToGrid w:val="0"/>
              <w:spacing w:line="400" w:lineRule="exact"/>
              <w:ind w:firstLine="482"/>
              <w:jc w:val="center"/>
              <w:rPr>
                <w:b/>
                <w:sz w:val="21"/>
                <w:szCs w:val="21"/>
              </w:rPr>
            </w:pPr>
          </w:p>
        </w:tc>
      </w:tr>
      <w:tr w:rsidR="006B4488" w14:paraId="2E879D8D" w14:textId="77777777">
        <w:tc>
          <w:tcPr>
            <w:tcW w:w="648" w:type="dxa"/>
            <w:tcBorders>
              <w:top w:val="single" w:sz="6" w:space="0" w:color="auto"/>
              <w:left w:val="single" w:sz="6" w:space="0" w:color="auto"/>
              <w:bottom w:val="single" w:sz="6" w:space="0" w:color="auto"/>
              <w:right w:val="single" w:sz="6" w:space="0" w:color="auto"/>
            </w:tcBorders>
            <w:vAlign w:val="center"/>
          </w:tcPr>
          <w:p w14:paraId="5C94FBAC" w14:textId="77777777" w:rsidR="006B4488" w:rsidRDefault="00C925CE">
            <w:pPr>
              <w:pStyle w:val="af3"/>
              <w:spacing w:line="400" w:lineRule="exact"/>
              <w:jc w:val="center"/>
              <w:rPr>
                <w:sz w:val="21"/>
                <w:szCs w:val="21"/>
              </w:rPr>
            </w:pPr>
            <w:r>
              <w:rPr>
                <w:rFonts w:hint="eastAsia"/>
                <w:spacing w:val="-4"/>
                <w:kern w:val="2"/>
                <w:sz w:val="21"/>
                <w:szCs w:val="21"/>
              </w:rPr>
              <w:t>3</w:t>
            </w:r>
          </w:p>
        </w:tc>
        <w:tc>
          <w:tcPr>
            <w:tcW w:w="2160" w:type="dxa"/>
            <w:tcBorders>
              <w:top w:val="single" w:sz="6" w:space="0" w:color="auto"/>
              <w:left w:val="single" w:sz="6" w:space="0" w:color="auto"/>
              <w:bottom w:val="single" w:sz="6" w:space="0" w:color="auto"/>
              <w:right w:val="single" w:sz="6" w:space="0" w:color="auto"/>
            </w:tcBorders>
          </w:tcPr>
          <w:p w14:paraId="5A87EECB"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2BE0BE82"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67F9561E"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6369B562"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69604D6F" w14:textId="77777777" w:rsidR="006B4488" w:rsidRDefault="006B4488">
            <w:pPr>
              <w:pStyle w:val="af3"/>
              <w:spacing w:line="400" w:lineRule="exact"/>
              <w:ind w:firstLine="480"/>
              <w:jc w:val="center"/>
              <w:rPr>
                <w:sz w:val="21"/>
                <w:szCs w:val="21"/>
              </w:rPr>
            </w:pPr>
          </w:p>
        </w:tc>
      </w:tr>
      <w:tr w:rsidR="006B4488" w14:paraId="5135D567" w14:textId="77777777">
        <w:tc>
          <w:tcPr>
            <w:tcW w:w="648" w:type="dxa"/>
            <w:tcBorders>
              <w:top w:val="single" w:sz="6" w:space="0" w:color="auto"/>
              <w:left w:val="single" w:sz="6" w:space="0" w:color="auto"/>
              <w:bottom w:val="single" w:sz="6" w:space="0" w:color="auto"/>
              <w:right w:val="single" w:sz="6" w:space="0" w:color="auto"/>
            </w:tcBorders>
            <w:vAlign w:val="center"/>
          </w:tcPr>
          <w:p w14:paraId="23B3F83A" w14:textId="77777777" w:rsidR="006B4488" w:rsidRDefault="00C925CE">
            <w:pPr>
              <w:pStyle w:val="af3"/>
              <w:spacing w:line="400" w:lineRule="exact"/>
              <w:jc w:val="center"/>
              <w:rPr>
                <w:sz w:val="21"/>
                <w:szCs w:val="21"/>
              </w:rPr>
            </w:pPr>
            <w:r>
              <w:rPr>
                <w:rFonts w:hint="eastAsia"/>
                <w:spacing w:val="-4"/>
                <w:kern w:val="2"/>
                <w:sz w:val="21"/>
                <w:szCs w:val="21"/>
              </w:rPr>
              <w:t>…</w:t>
            </w:r>
          </w:p>
        </w:tc>
        <w:tc>
          <w:tcPr>
            <w:tcW w:w="2160" w:type="dxa"/>
            <w:tcBorders>
              <w:top w:val="single" w:sz="6" w:space="0" w:color="auto"/>
              <w:left w:val="single" w:sz="6" w:space="0" w:color="auto"/>
              <w:bottom w:val="single" w:sz="6" w:space="0" w:color="auto"/>
              <w:right w:val="single" w:sz="6" w:space="0" w:color="auto"/>
            </w:tcBorders>
          </w:tcPr>
          <w:p w14:paraId="4A467FEB"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0DA632B7"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3BF44FE0"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26A92376"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41C22C9A" w14:textId="77777777" w:rsidR="006B4488" w:rsidRDefault="006B4488">
            <w:pPr>
              <w:pStyle w:val="af3"/>
              <w:spacing w:line="400" w:lineRule="exact"/>
              <w:ind w:firstLine="480"/>
              <w:jc w:val="center"/>
              <w:rPr>
                <w:sz w:val="21"/>
                <w:szCs w:val="21"/>
              </w:rPr>
            </w:pPr>
          </w:p>
        </w:tc>
      </w:tr>
      <w:tr w:rsidR="006B4488" w14:paraId="7B59A6CF" w14:textId="77777777">
        <w:tc>
          <w:tcPr>
            <w:tcW w:w="648" w:type="dxa"/>
            <w:tcBorders>
              <w:top w:val="single" w:sz="6" w:space="0" w:color="auto"/>
              <w:left w:val="single" w:sz="6" w:space="0" w:color="auto"/>
              <w:bottom w:val="single" w:sz="6" w:space="0" w:color="auto"/>
              <w:right w:val="single" w:sz="6" w:space="0" w:color="auto"/>
            </w:tcBorders>
          </w:tcPr>
          <w:p w14:paraId="1948B8DF"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15E8FE6F"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26759D60"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0923366F"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26EBE989"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436B02DD" w14:textId="77777777" w:rsidR="006B4488" w:rsidRDefault="006B4488">
            <w:pPr>
              <w:pStyle w:val="af3"/>
              <w:spacing w:line="400" w:lineRule="exact"/>
              <w:ind w:firstLine="480"/>
              <w:jc w:val="center"/>
              <w:rPr>
                <w:sz w:val="21"/>
                <w:szCs w:val="21"/>
              </w:rPr>
            </w:pPr>
          </w:p>
        </w:tc>
      </w:tr>
      <w:tr w:rsidR="006B4488" w14:paraId="586AED9F" w14:textId="77777777">
        <w:tc>
          <w:tcPr>
            <w:tcW w:w="648" w:type="dxa"/>
            <w:tcBorders>
              <w:top w:val="single" w:sz="6" w:space="0" w:color="auto"/>
              <w:left w:val="single" w:sz="6" w:space="0" w:color="auto"/>
              <w:bottom w:val="single" w:sz="6" w:space="0" w:color="auto"/>
              <w:right w:val="single" w:sz="6" w:space="0" w:color="auto"/>
            </w:tcBorders>
          </w:tcPr>
          <w:p w14:paraId="39613AD3"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621A9295"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3076477B"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44A0FBFF"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6EF035F5"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1052ED6B" w14:textId="77777777" w:rsidR="006B4488" w:rsidRDefault="006B4488">
            <w:pPr>
              <w:pStyle w:val="af3"/>
              <w:spacing w:line="400" w:lineRule="exact"/>
              <w:ind w:firstLine="480"/>
              <w:jc w:val="center"/>
              <w:rPr>
                <w:sz w:val="21"/>
                <w:szCs w:val="21"/>
              </w:rPr>
            </w:pPr>
          </w:p>
        </w:tc>
      </w:tr>
      <w:tr w:rsidR="006B4488" w14:paraId="7FE0FFCA" w14:textId="77777777">
        <w:tc>
          <w:tcPr>
            <w:tcW w:w="648" w:type="dxa"/>
            <w:tcBorders>
              <w:top w:val="single" w:sz="6" w:space="0" w:color="auto"/>
              <w:left w:val="single" w:sz="6" w:space="0" w:color="auto"/>
              <w:bottom w:val="single" w:sz="6" w:space="0" w:color="auto"/>
              <w:right w:val="single" w:sz="6" w:space="0" w:color="auto"/>
            </w:tcBorders>
          </w:tcPr>
          <w:p w14:paraId="192ADF1B"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1CBDC954"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37E17009"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5E93DEE9"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69DB8215"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251A5FFC" w14:textId="77777777" w:rsidR="006B4488" w:rsidRDefault="006B4488">
            <w:pPr>
              <w:pStyle w:val="af3"/>
              <w:spacing w:line="400" w:lineRule="exact"/>
              <w:ind w:firstLine="480"/>
              <w:jc w:val="center"/>
              <w:rPr>
                <w:sz w:val="21"/>
                <w:szCs w:val="21"/>
              </w:rPr>
            </w:pPr>
          </w:p>
        </w:tc>
      </w:tr>
      <w:tr w:rsidR="006B4488" w14:paraId="7CD77B08" w14:textId="77777777">
        <w:tc>
          <w:tcPr>
            <w:tcW w:w="648" w:type="dxa"/>
            <w:tcBorders>
              <w:top w:val="single" w:sz="6" w:space="0" w:color="auto"/>
              <w:left w:val="single" w:sz="6" w:space="0" w:color="auto"/>
              <w:bottom w:val="single" w:sz="6" w:space="0" w:color="auto"/>
              <w:right w:val="single" w:sz="6" w:space="0" w:color="auto"/>
            </w:tcBorders>
          </w:tcPr>
          <w:p w14:paraId="75C1DFE4"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29B7233E"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71CFCD46"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4C02E8C5"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26A8AE9A"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303F060A" w14:textId="77777777" w:rsidR="006B4488" w:rsidRDefault="006B4488">
            <w:pPr>
              <w:pStyle w:val="af3"/>
              <w:spacing w:line="400" w:lineRule="exact"/>
              <w:ind w:firstLine="480"/>
              <w:jc w:val="center"/>
              <w:rPr>
                <w:sz w:val="21"/>
                <w:szCs w:val="21"/>
              </w:rPr>
            </w:pPr>
          </w:p>
        </w:tc>
      </w:tr>
      <w:tr w:rsidR="006B4488" w14:paraId="12663757" w14:textId="77777777">
        <w:tc>
          <w:tcPr>
            <w:tcW w:w="648" w:type="dxa"/>
            <w:tcBorders>
              <w:top w:val="single" w:sz="6" w:space="0" w:color="auto"/>
              <w:left w:val="single" w:sz="6" w:space="0" w:color="auto"/>
              <w:bottom w:val="single" w:sz="6" w:space="0" w:color="auto"/>
              <w:right w:val="single" w:sz="6" w:space="0" w:color="auto"/>
            </w:tcBorders>
            <w:vAlign w:val="center"/>
          </w:tcPr>
          <w:p w14:paraId="7197D418"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68B09607" w14:textId="77777777" w:rsidR="006B4488" w:rsidRDefault="006B4488">
            <w:pPr>
              <w:pStyle w:val="af3"/>
              <w:spacing w:line="400" w:lineRule="exact"/>
              <w:ind w:firstLine="480"/>
              <w:jc w:val="center"/>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59786761"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7B22D019"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01964373"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7CA649B2" w14:textId="77777777" w:rsidR="006B4488" w:rsidRDefault="006B4488">
            <w:pPr>
              <w:pStyle w:val="af3"/>
              <w:spacing w:line="400" w:lineRule="exact"/>
              <w:ind w:firstLine="480"/>
              <w:jc w:val="center"/>
              <w:rPr>
                <w:sz w:val="21"/>
                <w:szCs w:val="21"/>
              </w:rPr>
            </w:pPr>
          </w:p>
        </w:tc>
      </w:tr>
      <w:tr w:rsidR="006B4488" w14:paraId="54A9ADCA" w14:textId="77777777">
        <w:tc>
          <w:tcPr>
            <w:tcW w:w="648" w:type="dxa"/>
            <w:tcBorders>
              <w:top w:val="single" w:sz="6" w:space="0" w:color="auto"/>
              <w:left w:val="single" w:sz="6" w:space="0" w:color="auto"/>
              <w:bottom w:val="single" w:sz="6" w:space="0" w:color="auto"/>
              <w:right w:val="single" w:sz="6" w:space="0" w:color="auto"/>
            </w:tcBorders>
            <w:vAlign w:val="center"/>
          </w:tcPr>
          <w:p w14:paraId="7665C56A"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39537848" w14:textId="77777777" w:rsidR="006B4488" w:rsidRDefault="006B4488">
            <w:pPr>
              <w:pStyle w:val="af3"/>
              <w:spacing w:line="400" w:lineRule="exact"/>
              <w:ind w:firstLine="301"/>
              <w:jc w:val="both"/>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523A36E6"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1E59001B"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5765CA86"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771751CA" w14:textId="77777777" w:rsidR="006B4488" w:rsidRDefault="006B4488">
            <w:pPr>
              <w:pStyle w:val="af3"/>
              <w:spacing w:line="400" w:lineRule="exact"/>
              <w:ind w:firstLine="480"/>
              <w:jc w:val="center"/>
              <w:rPr>
                <w:sz w:val="21"/>
                <w:szCs w:val="21"/>
              </w:rPr>
            </w:pPr>
          </w:p>
        </w:tc>
      </w:tr>
      <w:tr w:rsidR="006B4488" w14:paraId="3221A2CA" w14:textId="77777777">
        <w:tc>
          <w:tcPr>
            <w:tcW w:w="648" w:type="dxa"/>
            <w:tcBorders>
              <w:top w:val="single" w:sz="6" w:space="0" w:color="auto"/>
              <w:left w:val="single" w:sz="6" w:space="0" w:color="auto"/>
              <w:bottom w:val="single" w:sz="6" w:space="0" w:color="auto"/>
              <w:right w:val="single" w:sz="6" w:space="0" w:color="auto"/>
            </w:tcBorders>
            <w:vAlign w:val="center"/>
          </w:tcPr>
          <w:p w14:paraId="0C7CFE85"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323CE984" w14:textId="77777777" w:rsidR="006B4488" w:rsidRDefault="006B4488">
            <w:pPr>
              <w:pStyle w:val="af3"/>
              <w:spacing w:line="400" w:lineRule="exact"/>
              <w:ind w:firstLine="301"/>
              <w:jc w:val="both"/>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65D74571"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0E8FEDC0"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42A08F3B"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24A391EB" w14:textId="77777777" w:rsidR="006B4488" w:rsidRDefault="006B4488">
            <w:pPr>
              <w:pStyle w:val="af3"/>
              <w:spacing w:line="400" w:lineRule="exact"/>
              <w:ind w:firstLine="480"/>
              <w:jc w:val="center"/>
              <w:rPr>
                <w:sz w:val="21"/>
                <w:szCs w:val="21"/>
              </w:rPr>
            </w:pPr>
          </w:p>
        </w:tc>
      </w:tr>
      <w:tr w:rsidR="006B4488" w14:paraId="5796D862" w14:textId="77777777">
        <w:tc>
          <w:tcPr>
            <w:tcW w:w="648" w:type="dxa"/>
            <w:tcBorders>
              <w:top w:val="single" w:sz="6" w:space="0" w:color="auto"/>
              <w:left w:val="single" w:sz="6" w:space="0" w:color="auto"/>
              <w:bottom w:val="single" w:sz="6" w:space="0" w:color="auto"/>
              <w:right w:val="single" w:sz="6" w:space="0" w:color="auto"/>
            </w:tcBorders>
            <w:vAlign w:val="center"/>
          </w:tcPr>
          <w:p w14:paraId="4F6EDE9F"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6B5F5F4A" w14:textId="77777777" w:rsidR="006B4488" w:rsidRDefault="006B4488">
            <w:pPr>
              <w:pStyle w:val="af3"/>
              <w:spacing w:line="400" w:lineRule="exact"/>
              <w:ind w:firstLine="301"/>
              <w:jc w:val="both"/>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44D77871"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193469E2"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0ACECCFC"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3A9A96C5" w14:textId="77777777" w:rsidR="006B4488" w:rsidRDefault="006B4488">
            <w:pPr>
              <w:pStyle w:val="af3"/>
              <w:spacing w:line="400" w:lineRule="exact"/>
              <w:ind w:firstLine="480"/>
              <w:jc w:val="center"/>
              <w:rPr>
                <w:sz w:val="21"/>
                <w:szCs w:val="21"/>
              </w:rPr>
            </w:pPr>
          </w:p>
        </w:tc>
      </w:tr>
      <w:tr w:rsidR="006B4488" w14:paraId="4E892D17" w14:textId="77777777">
        <w:tc>
          <w:tcPr>
            <w:tcW w:w="648" w:type="dxa"/>
            <w:tcBorders>
              <w:top w:val="single" w:sz="6" w:space="0" w:color="auto"/>
              <w:left w:val="single" w:sz="6" w:space="0" w:color="auto"/>
              <w:bottom w:val="single" w:sz="6" w:space="0" w:color="auto"/>
              <w:right w:val="single" w:sz="6" w:space="0" w:color="auto"/>
            </w:tcBorders>
            <w:vAlign w:val="center"/>
          </w:tcPr>
          <w:p w14:paraId="50F8191E"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58E874DB" w14:textId="77777777" w:rsidR="006B4488" w:rsidRDefault="006B4488">
            <w:pPr>
              <w:pStyle w:val="af3"/>
              <w:spacing w:line="400" w:lineRule="exact"/>
              <w:ind w:firstLine="301"/>
              <w:jc w:val="both"/>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68D7D10B"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3A7B8AE2"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308BCB8E"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7E0CDD0D" w14:textId="77777777" w:rsidR="006B4488" w:rsidRDefault="006B4488">
            <w:pPr>
              <w:pStyle w:val="af3"/>
              <w:spacing w:line="400" w:lineRule="exact"/>
              <w:ind w:firstLine="480"/>
              <w:jc w:val="center"/>
              <w:rPr>
                <w:sz w:val="21"/>
                <w:szCs w:val="21"/>
              </w:rPr>
            </w:pPr>
          </w:p>
        </w:tc>
      </w:tr>
      <w:tr w:rsidR="006B4488" w14:paraId="59B21002" w14:textId="77777777">
        <w:tc>
          <w:tcPr>
            <w:tcW w:w="648" w:type="dxa"/>
            <w:tcBorders>
              <w:top w:val="single" w:sz="6" w:space="0" w:color="auto"/>
              <w:left w:val="single" w:sz="6" w:space="0" w:color="auto"/>
              <w:bottom w:val="single" w:sz="6" w:space="0" w:color="auto"/>
              <w:right w:val="single" w:sz="6" w:space="0" w:color="auto"/>
            </w:tcBorders>
            <w:vAlign w:val="center"/>
          </w:tcPr>
          <w:p w14:paraId="7F939E73" w14:textId="77777777" w:rsidR="006B4488" w:rsidRDefault="006B4488">
            <w:pPr>
              <w:pStyle w:val="af3"/>
              <w:spacing w:line="400" w:lineRule="exact"/>
              <w:ind w:firstLine="301"/>
              <w:jc w:val="both"/>
              <w:rPr>
                <w:sz w:val="21"/>
                <w:szCs w:val="21"/>
              </w:rPr>
            </w:pPr>
          </w:p>
        </w:tc>
        <w:tc>
          <w:tcPr>
            <w:tcW w:w="2160" w:type="dxa"/>
            <w:tcBorders>
              <w:top w:val="single" w:sz="6" w:space="0" w:color="auto"/>
              <w:left w:val="single" w:sz="6" w:space="0" w:color="auto"/>
              <w:bottom w:val="single" w:sz="6" w:space="0" w:color="auto"/>
              <w:right w:val="single" w:sz="6" w:space="0" w:color="auto"/>
            </w:tcBorders>
          </w:tcPr>
          <w:p w14:paraId="5D328C79" w14:textId="77777777" w:rsidR="006B4488" w:rsidRDefault="006B4488">
            <w:pPr>
              <w:pStyle w:val="af3"/>
              <w:spacing w:line="400" w:lineRule="exact"/>
              <w:ind w:firstLine="301"/>
              <w:jc w:val="both"/>
              <w:rPr>
                <w:sz w:val="21"/>
                <w:szCs w:val="21"/>
              </w:rPr>
            </w:pPr>
          </w:p>
        </w:tc>
        <w:tc>
          <w:tcPr>
            <w:tcW w:w="1440" w:type="dxa"/>
            <w:tcBorders>
              <w:top w:val="single" w:sz="6" w:space="0" w:color="auto"/>
              <w:left w:val="single" w:sz="6" w:space="0" w:color="auto"/>
              <w:bottom w:val="single" w:sz="6" w:space="0" w:color="auto"/>
              <w:right w:val="single" w:sz="6" w:space="0" w:color="auto"/>
            </w:tcBorders>
          </w:tcPr>
          <w:p w14:paraId="7743F0F8" w14:textId="77777777" w:rsidR="006B4488" w:rsidRDefault="006B4488">
            <w:pPr>
              <w:pStyle w:val="af3"/>
              <w:spacing w:line="400" w:lineRule="exact"/>
              <w:ind w:firstLine="480"/>
              <w:jc w:val="center"/>
              <w:rPr>
                <w:sz w:val="21"/>
                <w:szCs w:val="21"/>
              </w:rPr>
            </w:pPr>
          </w:p>
        </w:tc>
        <w:tc>
          <w:tcPr>
            <w:tcW w:w="1814" w:type="dxa"/>
            <w:tcBorders>
              <w:top w:val="single" w:sz="6" w:space="0" w:color="auto"/>
              <w:left w:val="single" w:sz="6" w:space="0" w:color="auto"/>
              <w:bottom w:val="single" w:sz="6" w:space="0" w:color="auto"/>
              <w:right w:val="single" w:sz="6" w:space="0" w:color="auto"/>
            </w:tcBorders>
          </w:tcPr>
          <w:p w14:paraId="04805355" w14:textId="77777777" w:rsidR="006B4488" w:rsidRDefault="006B4488">
            <w:pPr>
              <w:pStyle w:val="af3"/>
              <w:spacing w:line="400" w:lineRule="exact"/>
              <w:ind w:firstLine="480"/>
              <w:jc w:val="center"/>
              <w:rPr>
                <w:sz w:val="21"/>
                <w:szCs w:val="21"/>
              </w:rPr>
            </w:pPr>
          </w:p>
        </w:tc>
        <w:tc>
          <w:tcPr>
            <w:tcW w:w="2268" w:type="dxa"/>
            <w:tcBorders>
              <w:top w:val="single" w:sz="6" w:space="0" w:color="auto"/>
              <w:left w:val="single" w:sz="6" w:space="0" w:color="auto"/>
              <w:bottom w:val="single" w:sz="6" w:space="0" w:color="auto"/>
              <w:right w:val="single" w:sz="6" w:space="0" w:color="auto"/>
            </w:tcBorders>
          </w:tcPr>
          <w:p w14:paraId="4A099375" w14:textId="77777777" w:rsidR="006B4488" w:rsidRDefault="006B4488">
            <w:pPr>
              <w:pStyle w:val="af3"/>
              <w:spacing w:line="400" w:lineRule="exact"/>
              <w:ind w:firstLine="301"/>
              <w:jc w:val="both"/>
              <w:rPr>
                <w:sz w:val="21"/>
                <w:szCs w:val="21"/>
              </w:rPr>
            </w:pPr>
          </w:p>
        </w:tc>
        <w:tc>
          <w:tcPr>
            <w:tcW w:w="1276" w:type="dxa"/>
            <w:tcBorders>
              <w:top w:val="single" w:sz="6" w:space="0" w:color="auto"/>
              <w:left w:val="single" w:sz="6" w:space="0" w:color="auto"/>
              <w:bottom w:val="single" w:sz="6" w:space="0" w:color="auto"/>
              <w:right w:val="single" w:sz="6" w:space="0" w:color="auto"/>
            </w:tcBorders>
          </w:tcPr>
          <w:p w14:paraId="6C6AD674" w14:textId="77777777" w:rsidR="006B4488" w:rsidRDefault="006B4488">
            <w:pPr>
              <w:pStyle w:val="af3"/>
              <w:spacing w:line="400" w:lineRule="exact"/>
              <w:ind w:firstLine="480"/>
              <w:jc w:val="center"/>
              <w:rPr>
                <w:sz w:val="21"/>
                <w:szCs w:val="21"/>
              </w:rPr>
            </w:pPr>
          </w:p>
        </w:tc>
      </w:tr>
    </w:tbl>
    <w:p w14:paraId="1F1CFDE9" w14:textId="77777777" w:rsidR="006B4488" w:rsidRDefault="00C925CE">
      <w:pPr>
        <w:spacing w:line="420" w:lineRule="exact"/>
        <w:rPr>
          <w:rFonts w:ascii="宋体" w:hAnsi="宋体" w:cs="宋体"/>
          <w:sz w:val="24"/>
        </w:rPr>
      </w:pPr>
      <w:r>
        <w:rPr>
          <w:rFonts w:ascii="宋体" w:hAnsi="宋体" w:cs="宋体" w:hint="eastAsia"/>
          <w:b/>
          <w:bCs/>
          <w:spacing w:val="-4"/>
          <w:szCs w:val="21"/>
        </w:rPr>
        <w:t>注：</w:t>
      </w:r>
      <w:r>
        <w:rPr>
          <w:rFonts w:cs="宋体" w:hint="eastAsia"/>
          <w:b/>
          <w:bCs/>
          <w:spacing w:val="4"/>
        </w:rPr>
        <w:t>须附相应的</w:t>
      </w:r>
      <w:r w:rsidR="00231237">
        <w:rPr>
          <w:rFonts w:ascii="宋体" w:hAnsi="宋体" w:cs="宋体" w:hint="eastAsia"/>
          <w:b/>
          <w:bCs/>
          <w:spacing w:val="4"/>
          <w:szCs w:val="21"/>
        </w:rPr>
        <w:t>证明资料</w:t>
      </w:r>
      <w:r>
        <w:rPr>
          <w:rFonts w:ascii="宋体" w:hAnsi="宋体" w:cs="宋体" w:hint="eastAsia"/>
          <w:b/>
          <w:bCs/>
          <w:spacing w:val="4"/>
          <w:szCs w:val="21"/>
        </w:rPr>
        <w:t>复印件</w:t>
      </w:r>
      <w:r>
        <w:rPr>
          <w:rFonts w:cs="宋体" w:hint="eastAsia"/>
          <w:b/>
          <w:bCs/>
          <w:spacing w:val="4"/>
        </w:rPr>
        <w:t>并加盖投标人公章。</w:t>
      </w:r>
    </w:p>
    <w:p w14:paraId="36459DAD" w14:textId="77777777" w:rsidR="006B4488" w:rsidRDefault="00C925CE">
      <w:pPr>
        <w:pStyle w:val="af3"/>
        <w:snapToGrid w:val="0"/>
        <w:spacing w:line="400" w:lineRule="exact"/>
        <w:ind w:firstLine="301"/>
        <w:jc w:val="both"/>
        <w:rPr>
          <w:spacing w:val="-4"/>
          <w:kern w:val="2"/>
          <w:sz w:val="21"/>
          <w:szCs w:val="21"/>
        </w:rPr>
      </w:pPr>
      <w:r>
        <w:rPr>
          <w:rFonts w:hint="eastAsia"/>
          <w:spacing w:val="-4"/>
          <w:kern w:val="2"/>
          <w:sz w:val="21"/>
          <w:szCs w:val="21"/>
        </w:rPr>
        <w:t xml:space="preserve"> </w:t>
      </w:r>
    </w:p>
    <w:p w14:paraId="27BEBB02" w14:textId="77777777" w:rsidR="006B4488" w:rsidRDefault="00C925CE">
      <w:pPr>
        <w:spacing w:line="420" w:lineRule="exact"/>
        <w:rPr>
          <w:rFonts w:ascii="宋体" w:hAnsi="宋体" w:cs="宋体"/>
          <w:szCs w:val="21"/>
          <w:u w:val="single"/>
        </w:rPr>
      </w:pPr>
      <w:r>
        <w:rPr>
          <w:rFonts w:ascii="宋体" w:hAnsi="宋体" w:cs="宋体" w:hint="eastAsia"/>
          <w:szCs w:val="21"/>
        </w:rPr>
        <w:t>投标人名称：</w:t>
      </w:r>
      <w:r>
        <w:rPr>
          <w:rFonts w:ascii="宋体" w:hAnsi="宋体" w:cs="宋体" w:hint="eastAsia"/>
          <w:b/>
          <w:spacing w:val="20"/>
          <w:szCs w:val="21"/>
          <w:u w:val="single"/>
        </w:rPr>
        <w:t xml:space="preserve">                </w:t>
      </w:r>
      <w:r>
        <w:rPr>
          <w:rFonts w:ascii="宋体" w:hAnsi="宋体" w:cs="宋体" w:hint="eastAsia"/>
          <w:szCs w:val="21"/>
        </w:rPr>
        <w:t xml:space="preserve">（加盖公章）  </w:t>
      </w:r>
    </w:p>
    <w:p w14:paraId="5B19084D" w14:textId="77777777" w:rsidR="006B4488" w:rsidRDefault="00C925CE">
      <w:pPr>
        <w:spacing w:line="420" w:lineRule="exact"/>
        <w:rPr>
          <w:rFonts w:ascii="宋体" w:hAnsi="宋体" w:cs="宋体"/>
          <w:szCs w:val="21"/>
        </w:rPr>
      </w:pPr>
      <w:r>
        <w:rPr>
          <w:rFonts w:ascii="宋体" w:hAnsi="宋体" w:cs="宋体" w:hint="eastAsia"/>
          <w:spacing w:val="-4"/>
          <w:szCs w:val="21"/>
        </w:rPr>
        <w:t>法定代表人或投标人代表</w:t>
      </w:r>
      <w:r>
        <w:rPr>
          <w:rFonts w:ascii="宋体" w:hAnsi="宋体" w:cs="宋体" w:hint="eastAsia"/>
          <w:szCs w:val="21"/>
        </w:rPr>
        <w:t>：</w:t>
      </w:r>
      <w:r>
        <w:rPr>
          <w:rFonts w:ascii="宋体" w:hAnsi="宋体" w:cs="宋体" w:hint="eastAsia"/>
          <w:b/>
          <w:spacing w:val="20"/>
          <w:szCs w:val="21"/>
          <w:u w:val="single"/>
        </w:rPr>
        <w:t xml:space="preserve">                </w:t>
      </w:r>
      <w:r>
        <w:rPr>
          <w:rFonts w:ascii="宋体" w:hAnsi="宋体" w:cs="宋体" w:hint="eastAsia"/>
          <w:szCs w:val="21"/>
        </w:rPr>
        <w:t>（</w:t>
      </w:r>
      <w:r>
        <w:rPr>
          <w:rFonts w:ascii="宋体" w:hAnsi="宋体" w:cs="宋体" w:hint="eastAsia"/>
          <w:lang w:val="zh-CN"/>
        </w:rPr>
        <w:t>签字</w:t>
      </w:r>
      <w:r>
        <w:rPr>
          <w:rFonts w:ascii="宋体" w:hAnsi="宋体" w:cs="宋体" w:hint="eastAsia"/>
          <w:szCs w:val="21"/>
        </w:rPr>
        <w:t>或盖章）</w:t>
      </w:r>
    </w:p>
    <w:p w14:paraId="6A60643C" w14:textId="77777777" w:rsidR="006B4488" w:rsidRDefault="00C925CE">
      <w:pPr>
        <w:spacing w:line="300" w:lineRule="exact"/>
        <w:jc w:val="left"/>
        <w:rPr>
          <w:rFonts w:ascii="宋体" w:hAnsi="宋体" w:cs="宋体"/>
          <w:szCs w:val="21"/>
        </w:rPr>
      </w:pPr>
      <w:r>
        <w:rPr>
          <w:rFonts w:ascii="宋体" w:hAnsi="宋体" w:cs="宋体" w:hint="eastAsia"/>
          <w:spacing w:val="20"/>
          <w:szCs w:val="21"/>
        </w:rPr>
        <w:t>日期：</w:t>
      </w:r>
      <w:r>
        <w:rPr>
          <w:rFonts w:ascii="宋体" w:hAnsi="宋体" w:cs="宋体" w:hint="eastAsia"/>
          <w:b/>
          <w:spacing w:val="20"/>
          <w:szCs w:val="21"/>
          <w:u w:val="single"/>
        </w:rPr>
        <w:t xml:space="preserve">    </w:t>
      </w:r>
      <w:r>
        <w:rPr>
          <w:rFonts w:ascii="宋体" w:hAnsi="宋体" w:cs="宋体" w:hint="eastAsia"/>
          <w:spacing w:val="20"/>
          <w:szCs w:val="21"/>
        </w:rPr>
        <w:t>年</w:t>
      </w:r>
      <w:r>
        <w:rPr>
          <w:rFonts w:ascii="宋体" w:hAnsi="宋体" w:cs="宋体" w:hint="eastAsia"/>
          <w:b/>
          <w:spacing w:val="20"/>
          <w:szCs w:val="21"/>
          <w:u w:val="single"/>
        </w:rPr>
        <w:t xml:space="preserve">    </w:t>
      </w:r>
      <w:r>
        <w:rPr>
          <w:rFonts w:ascii="宋体" w:hAnsi="宋体" w:cs="宋体" w:hint="eastAsia"/>
          <w:spacing w:val="20"/>
          <w:szCs w:val="21"/>
        </w:rPr>
        <w:t>月</w:t>
      </w:r>
      <w:r>
        <w:rPr>
          <w:rFonts w:ascii="宋体" w:hAnsi="宋体" w:cs="宋体" w:hint="eastAsia"/>
          <w:b/>
          <w:spacing w:val="20"/>
          <w:szCs w:val="21"/>
          <w:u w:val="single"/>
        </w:rPr>
        <w:t xml:space="preserve">    </w:t>
      </w:r>
      <w:r>
        <w:rPr>
          <w:rFonts w:ascii="宋体" w:hAnsi="宋体" w:cs="宋体" w:hint="eastAsia"/>
          <w:spacing w:val="20"/>
          <w:szCs w:val="21"/>
        </w:rPr>
        <w:t>日</w:t>
      </w:r>
    </w:p>
    <w:p w14:paraId="0EF25214" w14:textId="77777777" w:rsidR="006B4488" w:rsidRDefault="006B4488">
      <w:pPr>
        <w:spacing w:line="400" w:lineRule="exact"/>
        <w:rPr>
          <w:rFonts w:ascii="宋体" w:hAnsi="宋体"/>
          <w:b/>
          <w:sz w:val="24"/>
        </w:rPr>
      </w:pPr>
    </w:p>
    <w:p w14:paraId="01437B8C" w14:textId="77777777" w:rsidR="006B4488" w:rsidRDefault="00C925CE">
      <w:pPr>
        <w:spacing w:line="400" w:lineRule="exact"/>
        <w:rPr>
          <w:rFonts w:ascii="宋体" w:hAnsi="宋体" w:cs="宋体"/>
          <w:b/>
          <w:kern w:val="0"/>
          <w:sz w:val="24"/>
        </w:rPr>
      </w:pPr>
      <w:r>
        <w:rPr>
          <w:rFonts w:ascii="宋体" w:hAnsi="宋体" w:cs="宋体"/>
          <w:b/>
          <w:kern w:val="0"/>
          <w:sz w:val="24"/>
        </w:rPr>
        <w:t xml:space="preserve"> </w:t>
      </w:r>
    </w:p>
    <w:p w14:paraId="14E758C4" w14:textId="77777777" w:rsidR="006B4488" w:rsidRDefault="006B4488">
      <w:pPr>
        <w:pStyle w:val="20"/>
      </w:pPr>
    </w:p>
    <w:p w14:paraId="0A4525CF" w14:textId="77777777" w:rsidR="006B4488" w:rsidRDefault="006B4488"/>
    <w:p w14:paraId="19C82392" w14:textId="77777777" w:rsidR="006B4488" w:rsidRDefault="006B4488">
      <w:pPr>
        <w:pStyle w:val="20"/>
      </w:pPr>
    </w:p>
    <w:p w14:paraId="2E095E10" w14:textId="77777777" w:rsidR="006B4488" w:rsidRDefault="006B4488">
      <w:pPr>
        <w:jc w:val="left"/>
        <w:rPr>
          <w:rFonts w:ascii="宋体" w:hAnsi="宋体"/>
          <w:b/>
          <w:bCs/>
          <w:sz w:val="24"/>
        </w:rPr>
      </w:pPr>
    </w:p>
    <w:p w14:paraId="386A489E" w14:textId="77777777" w:rsidR="00C27832" w:rsidRDefault="00C27832">
      <w:pPr>
        <w:jc w:val="left"/>
        <w:rPr>
          <w:rFonts w:ascii="宋体" w:hAnsi="宋体"/>
          <w:b/>
          <w:bCs/>
          <w:sz w:val="24"/>
        </w:rPr>
      </w:pPr>
    </w:p>
    <w:p w14:paraId="6070AB74" w14:textId="77777777" w:rsidR="006B4488" w:rsidRDefault="00C925CE">
      <w:pPr>
        <w:jc w:val="left"/>
        <w:rPr>
          <w:rFonts w:ascii="宋体" w:hAnsi="宋体" w:cs="宋体"/>
          <w:b/>
          <w:kern w:val="0"/>
          <w:sz w:val="24"/>
        </w:rPr>
      </w:pPr>
      <w:r>
        <w:rPr>
          <w:rFonts w:ascii="宋体" w:hAnsi="宋体" w:hint="eastAsia"/>
          <w:b/>
          <w:bCs/>
          <w:sz w:val="24"/>
        </w:rPr>
        <w:lastRenderedPageBreak/>
        <w:t>格式</w:t>
      </w:r>
      <w:r w:rsidR="0035516D">
        <w:rPr>
          <w:rFonts w:ascii="宋体" w:hAnsi="宋体" w:hint="eastAsia"/>
          <w:b/>
          <w:bCs/>
          <w:sz w:val="24"/>
        </w:rPr>
        <w:t>五</w:t>
      </w:r>
      <w:r>
        <w:rPr>
          <w:rFonts w:ascii="宋体" w:hAnsi="宋体" w:hint="eastAsia"/>
          <w:b/>
          <w:bCs/>
          <w:sz w:val="24"/>
        </w:rPr>
        <w:t>、</w:t>
      </w:r>
    </w:p>
    <w:p w14:paraId="5D6E5F66" w14:textId="77777777" w:rsidR="006B4488" w:rsidRDefault="006B4488">
      <w:pPr>
        <w:jc w:val="center"/>
        <w:rPr>
          <w:rFonts w:ascii="宋体" w:hAnsi="宋体" w:cs="宋体"/>
          <w:b/>
          <w:kern w:val="0"/>
          <w:sz w:val="24"/>
        </w:rPr>
      </w:pPr>
    </w:p>
    <w:p w14:paraId="6E4EB939" w14:textId="77777777" w:rsidR="006B4488" w:rsidRDefault="00C925CE">
      <w:pPr>
        <w:spacing w:line="588" w:lineRule="exact"/>
        <w:jc w:val="center"/>
        <w:rPr>
          <w:rFonts w:ascii="宋体" w:hAnsi="宋体" w:cs="宋体"/>
          <w:b/>
          <w:spacing w:val="6"/>
          <w:sz w:val="24"/>
          <w:szCs w:val="24"/>
        </w:rPr>
      </w:pPr>
      <w:r>
        <w:rPr>
          <w:rFonts w:ascii="宋体" w:hAnsi="宋体" w:cs="宋体" w:hint="eastAsia"/>
          <w:b/>
          <w:spacing w:val="6"/>
          <w:sz w:val="24"/>
          <w:szCs w:val="24"/>
        </w:rPr>
        <w:t>中小企业声明函（服务）</w:t>
      </w:r>
    </w:p>
    <w:p w14:paraId="5D24B27F" w14:textId="77777777" w:rsidR="006B4488" w:rsidRDefault="006B4488">
      <w:pPr>
        <w:spacing w:line="588" w:lineRule="exact"/>
        <w:jc w:val="center"/>
        <w:rPr>
          <w:rFonts w:ascii="宋体" w:cs="宋体"/>
          <w:kern w:val="0"/>
          <w:szCs w:val="21"/>
        </w:rPr>
      </w:pPr>
    </w:p>
    <w:p w14:paraId="63E09677" w14:textId="77777777" w:rsidR="006B4488" w:rsidRDefault="006B4488">
      <w:pPr>
        <w:spacing w:line="360" w:lineRule="auto"/>
        <w:rPr>
          <w:b/>
          <w:sz w:val="28"/>
          <w:szCs w:val="28"/>
        </w:rPr>
      </w:pPr>
    </w:p>
    <w:p w14:paraId="39F93563" w14:textId="77777777" w:rsidR="006B4488" w:rsidRDefault="006B4488">
      <w:pPr>
        <w:spacing w:line="360" w:lineRule="auto"/>
        <w:rPr>
          <w:rFonts w:ascii="宋体"/>
          <w:szCs w:val="21"/>
        </w:rPr>
      </w:pPr>
    </w:p>
    <w:p w14:paraId="2881EEDC" w14:textId="77777777" w:rsidR="0035516D" w:rsidRDefault="0035516D" w:rsidP="0035516D">
      <w:pPr>
        <w:spacing w:line="360" w:lineRule="auto"/>
        <w:ind w:firstLineChars="200" w:firstLine="420"/>
        <w:rPr>
          <w:rFonts w:ascii="宋体"/>
          <w:szCs w:val="21"/>
        </w:rPr>
      </w:pPr>
      <w:r>
        <w:rPr>
          <w:rFonts w:ascii="宋体" w:hAnsi="宋体" w:hint="eastAsia"/>
          <w:szCs w:val="21"/>
        </w:rPr>
        <w:t>本公司郑重声明，根据《政府采购促进中小企业发展管理办法》（财库﹝</w:t>
      </w:r>
      <w:r>
        <w:rPr>
          <w:rFonts w:ascii="宋体" w:hAnsi="宋体"/>
          <w:szCs w:val="21"/>
        </w:rPr>
        <w:t>2020</w:t>
      </w:r>
      <w:r>
        <w:rPr>
          <w:rFonts w:ascii="宋体" w:hAnsi="宋体" w:hint="eastAsia"/>
          <w:szCs w:val="21"/>
        </w:rPr>
        <w:t>﹞</w:t>
      </w:r>
      <w:r>
        <w:rPr>
          <w:rFonts w:ascii="宋体" w:hAnsi="宋体"/>
          <w:szCs w:val="21"/>
        </w:rPr>
        <w:t xml:space="preserve">46 </w:t>
      </w:r>
      <w:r>
        <w:rPr>
          <w:rFonts w:ascii="宋体" w:hAnsi="宋体" w:hint="eastAsia"/>
          <w:szCs w:val="21"/>
        </w:rPr>
        <w:t>号）的规定，本公司参加（单位名称）的（项目名称）采购活动，提供的服务全部由符合政策要求的中小企业承接。相关企业（</w:t>
      </w:r>
      <w:proofErr w:type="gramStart"/>
      <w:r>
        <w:rPr>
          <w:rFonts w:ascii="宋体" w:hAnsi="宋体" w:hint="eastAsia"/>
          <w:szCs w:val="21"/>
        </w:rPr>
        <w:t>含签订</w:t>
      </w:r>
      <w:proofErr w:type="gramEnd"/>
      <w:r>
        <w:rPr>
          <w:rFonts w:ascii="宋体" w:hAnsi="宋体" w:hint="eastAsia"/>
          <w:szCs w:val="21"/>
        </w:rPr>
        <w:t>联合协议或者分包意向协议的中小企业）的具体情况如下：</w:t>
      </w:r>
    </w:p>
    <w:p w14:paraId="1BB523DF" w14:textId="77777777" w:rsidR="0035516D" w:rsidRDefault="0035516D" w:rsidP="0035516D">
      <w:pPr>
        <w:spacing w:line="360" w:lineRule="auto"/>
        <w:ind w:firstLineChars="200" w:firstLine="420"/>
        <w:rPr>
          <w:rFonts w:ascii="宋体"/>
          <w:szCs w:val="21"/>
        </w:rPr>
      </w:pPr>
      <w:r>
        <w:rPr>
          <w:rFonts w:ascii="宋体" w:hAnsi="宋体"/>
          <w:szCs w:val="21"/>
        </w:rPr>
        <w:t xml:space="preserve">1. </w:t>
      </w:r>
      <w:r>
        <w:rPr>
          <w:rFonts w:ascii="宋体" w:hAnsi="宋体" w:hint="eastAsia"/>
          <w:szCs w:val="21"/>
          <w:u w:val="single"/>
        </w:rPr>
        <w:t>（标的名称）</w:t>
      </w:r>
      <w:r>
        <w:rPr>
          <w:rFonts w:ascii="宋体" w:hAnsi="宋体" w:hint="eastAsia"/>
          <w:szCs w:val="21"/>
        </w:rPr>
        <w:t>，属于</w:t>
      </w:r>
      <w:r>
        <w:rPr>
          <w:rFonts w:ascii="宋体" w:hAnsi="宋体" w:hint="eastAsia"/>
          <w:szCs w:val="21"/>
          <w:u w:val="single"/>
        </w:rPr>
        <w:t>（采购文件中明确的所属行业）</w:t>
      </w:r>
      <w:r>
        <w:rPr>
          <w:rFonts w:ascii="宋体" w:hAnsi="宋体" w:hint="eastAsia"/>
          <w:szCs w:val="21"/>
        </w:rPr>
        <w:t>行业；承接企业为</w:t>
      </w:r>
      <w:r>
        <w:rPr>
          <w:rFonts w:ascii="宋体" w:hAnsi="宋体" w:hint="eastAsia"/>
          <w:szCs w:val="21"/>
          <w:u w:val="single"/>
        </w:rPr>
        <w:t>（企业名称）</w:t>
      </w:r>
      <w:r>
        <w:rPr>
          <w:rFonts w:ascii="宋体" w:hAnsi="宋体" w:hint="eastAsia"/>
          <w:szCs w:val="21"/>
        </w:rPr>
        <w:t>，从业人员</w:t>
      </w:r>
      <w:r>
        <w:rPr>
          <w:rFonts w:ascii="宋体" w:hAnsi="宋体" w:hint="eastAsia"/>
          <w:szCs w:val="21"/>
          <w:u w:val="single"/>
        </w:rPr>
        <w:t xml:space="preserve">    </w:t>
      </w:r>
      <w:r>
        <w:rPr>
          <w:rFonts w:ascii="宋体" w:hAnsi="宋体" w:hint="eastAsia"/>
          <w:szCs w:val="21"/>
        </w:rPr>
        <w:t>人，营业收入为</w:t>
      </w:r>
      <w:r>
        <w:rPr>
          <w:rFonts w:ascii="宋体" w:hAnsi="宋体" w:hint="eastAsia"/>
          <w:szCs w:val="21"/>
          <w:u w:val="single"/>
        </w:rPr>
        <w:t xml:space="preserve">    </w:t>
      </w:r>
      <w:r>
        <w:rPr>
          <w:rFonts w:ascii="宋体" w:hAnsi="宋体" w:hint="eastAsia"/>
          <w:szCs w:val="21"/>
        </w:rPr>
        <w:t>万元，资产总额为</w:t>
      </w:r>
      <w:r>
        <w:rPr>
          <w:rFonts w:ascii="宋体" w:hAnsi="宋体" w:hint="eastAsia"/>
          <w:szCs w:val="21"/>
          <w:u w:val="single"/>
        </w:rPr>
        <w:t xml:space="preserve">    </w:t>
      </w:r>
      <w:r>
        <w:rPr>
          <w:rFonts w:ascii="宋体" w:hAnsi="宋体" w:hint="eastAsia"/>
          <w:szCs w:val="21"/>
        </w:rPr>
        <w:t>万元，属于（中型企业、小型企业、微型企业）；</w:t>
      </w:r>
    </w:p>
    <w:p w14:paraId="0F2DF376" w14:textId="77777777" w:rsidR="0035516D" w:rsidRDefault="0035516D" w:rsidP="0035516D">
      <w:pPr>
        <w:spacing w:line="360" w:lineRule="auto"/>
        <w:ind w:firstLineChars="200" w:firstLine="420"/>
        <w:rPr>
          <w:rFonts w:ascii="宋体"/>
          <w:szCs w:val="21"/>
        </w:rPr>
      </w:pPr>
      <w:r>
        <w:rPr>
          <w:rFonts w:ascii="宋体" w:hAnsi="宋体"/>
          <w:szCs w:val="21"/>
        </w:rPr>
        <w:t xml:space="preserve">2. </w:t>
      </w:r>
      <w:r>
        <w:rPr>
          <w:rFonts w:ascii="宋体" w:hAnsi="宋体" w:hint="eastAsia"/>
          <w:szCs w:val="21"/>
          <w:u w:val="single"/>
        </w:rPr>
        <w:t>（标的名称）</w:t>
      </w:r>
      <w:r>
        <w:rPr>
          <w:rFonts w:ascii="宋体" w:hAnsi="宋体" w:hint="eastAsia"/>
          <w:szCs w:val="21"/>
        </w:rPr>
        <w:t>，属于</w:t>
      </w:r>
      <w:r>
        <w:rPr>
          <w:rFonts w:ascii="宋体" w:hAnsi="宋体" w:hint="eastAsia"/>
          <w:szCs w:val="21"/>
          <w:u w:val="single"/>
        </w:rPr>
        <w:t>（采购文件中明确的所属行业）</w:t>
      </w:r>
      <w:r>
        <w:rPr>
          <w:rFonts w:ascii="宋体" w:hAnsi="宋体" w:hint="eastAsia"/>
          <w:szCs w:val="21"/>
        </w:rPr>
        <w:t>行业；承接企业为</w:t>
      </w:r>
      <w:r>
        <w:rPr>
          <w:rFonts w:ascii="宋体" w:hAnsi="宋体" w:hint="eastAsia"/>
          <w:szCs w:val="21"/>
          <w:u w:val="single"/>
        </w:rPr>
        <w:t>（企业名称）</w:t>
      </w:r>
      <w:r>
        <w:rPr>
          <w:rFonts w:ascii="宋体" w:hAnsi="宋体" w:hint="eastAsia"/>
          <w:szCs w:val="21"/>
        </w:rPr>
        <w:t>，从业人员</w:t>
      </w:r>
      <w:r>
        <w:rPr>
          <w:rFonts w:ascii="宋体" w:hAnsi="宋体" w:hint="eastAsia"/>
          <w:szCs w:val="21"/>
          <w:u w:val="single"/>
        </w:rPr>
        <w:t xml:space="preserve">    </w:t>
      </w:r>
      <w:r>
        <w:rPr>
          <w:rFonts w:ascii="宋体" w:hAnsi="宋体" w:hint="eastAsia"/>
          <w:szCs w:val="21"/>
        </w:rPr>
        <w:t>人，营业收入为</w:t>
      </w:r>
      <w:r>
        <w:rPr>
          <w:rFonts w:ascii="宋体" w:hAnsi="宋体" w:hint="eastAsia"/>
          <w:szCs w:val="21"/>
          <w:u w:val="single"/>
        </w:rPr>
        <w:t xml:space="preserve">    </w:t>
      </w:r>
      <w:r>
        <w:rPr>
          <w:rFonts w:ascii="宋体" w:hAnsi="宋体" w:hint="eastAsia"/>
          <w:szCs w:val="21"/>
        </w:rPr>
        <w:t>万元，资产总额为</w:t>
      </w:r>
      <w:r>
        <w:rPr>
          <w:rFonts w:ascii="宋体" w:hAnsi="宋体" w:hint="eastAsia"/>
          <w:szCs w:val="21"/>
          <w:u w:val="single"/>
        </w:rPr>
        <w:t xml:space="preserve">    </w:t>
      </w:r>
      <w:r>
        <w:rPr>
          <w:rFonts w:ascii="宋体" w:hAnsi="宋体" w:hint="eastAsia"/>
          <w:szCs w:val="21"/>
        </w:rPr>
        <w:t>万元，属于（中型企业、小型企业、微型企业）；</w:t>
      </w:r>
    </w:p>
    <w:p w14:paraId="70E1BA59" w14:textId="77777777" w:rsidR="0035516D" w:rsidRDefault="0035516D" w:rsidP="0035516D">
      <w:pPr>
        <w:spacing w:line="360" w:lineRule="auto"/>
        <w:rPr>
          <w:rFonts w:ascii="宋体"/>
          <w:szCs w:val="21"/>
        </w:rPr>
      </w:pPr>
      <w:r>
        <w:rPr>
          <w:rFonts w:ascii="宋体" w:hAnsi="宋体" w:hint="eastAsia"/>
          <w:szCs w:val="21"/>
        </w:rPr>
        <w:t>……</w:t>
      </w:r>
    </w:p>
    <w:p w14:paraId="1EB6E949" w14:textId="77777777" w:rsidR="0035516D" w:rsidRDefault="0035516D" w:rsidP="0035516D">
      <w:pPr>
        <w:spacing w:line="360" w:lineRule="auto"/>
        <w:ind w:firstLineChars="200" w:firstLine="420"/>
        <w:rPr>
          <w:rFonts w:ascii="宋体"/>
          <w:szCs w:val="21"/>
        </w:rPr>
      </w:pPr>
      <w:r>
        <w:rPr>
          <w:rFonts w:ascii="宋体" w:hAnsi="宋体" w:hint="eastAsia"/>
          <w:szCs w:val="21"/>
        </w:rPr>
        <w:t>以上企业，不属于大企业的分支机构，不存在控股股东为大企业的情形，也不存在与大企业的负责人为同一人的情形。</w:t>
      </w:r>
    </w:p>
    <w:p w14:paraId="6A206039" w14:textId="77777777" w:rsidR="0035516D" w:rsidRDefault="0035516D" w:rsidP="0035516D">
      <w:pPr>
        <w:spacing w:line="360" w:lineRule="auto"/>
        <w:ind w:firstLineChars="200" w:firstLine="420"/>
        <w:rPr>
          <w:rFonts w:ascii="宋体"/>
          <w:szCs w:val="21"/>
        </w:rPr>
      </w:pPr>
      <w:r>
        <w:rPr>
          <w:rFonts w:ascii="宋体" w:hAnsi="宋体" w:hint="eastAsia"/>
          <w:szCs w:val="21"/>
        </w:rPr>
        <w:t>本企业对上述声明内容的真实性负责。如有虚假，将依法承担相应责任。</w:t>
      </w:r>
    </w:p>
    <w:p w14:paraId="77184837" w14:textId="77777777" w:rsidR="0035516D" w:rsidRDefault="0035516D" w:rsidP="0035516D">
      <w:pPr>
        <w:spacing w:line="360" w:lineRule="auto"/>
        <w:rPr>
          <w:rFonts w:ascii="宋体"/>
          <w:szCs w:val="21"/>
        </w:rPr>
      </w:pPr>
    </w:p>
    <w:p w14:paraId="79975A31" w14:textId="77777777" w:rsidR="0035516D" w:rsidRDefault="0035516D" w:rsidP="0035516D">
      <w:pPr>
        <w:spacing w:line="360" w:lineRule="auto"/>
        <w:rPr>
          <w:rFonts w:ascii="宋体"/>
          <w:szCs w:val="21"/>
        </w:rPr>
      </w:pPr>
    </w:p>
    <w:p w14:paraId="3E6BFF83" w14:textId="77777777" w:rsidR="0035516D" w:rsidRDefault="0035516D" w:rsidP="00643883">
      <w:pPr>
        <w:spacing w:line="360" w:lineRule="auto"/>
        <w:rPr>
          <w:rFonts w:ascii="宋体"/>
          <w:szCs w:val="21"/>
        </w:rPr>
      </w:pPr>
      <w:r>
        <w:rPr>
          <w:rFonts w:ascii="宋体" w:hAnsi="宋体" w:hint="eastAsia"/>
          <w:szCs w:val="21"/>
        </w:rPr>
        <w:t>投标人名称（盖章）：</w:t>
      </w:r>
    </w:p>
    <w:p w14:paraId="50362C37" w14:textId="77777777" w:rsidR="006B4488" w:rsidRDefault="0035516D" w:rsidP="0035516D">
      <w:pPr>
        <w:spacing w:line="360" w:lineRule="auto"/>
        <w:jc w:val="left"/>
        <w:rPr>
          <w:rFonts w:ascii="宋体" w:hAnsi="宋体"/>
          <w:b/>
          <w:sz w:val="24"/>
        </w:rPr>
      </w:pPr>
      <w:r>
        <w:rPr>
          <w:rFonts w:hAnsi="宋体" w:hint="eastAsia"/>
          <w:szCs w:val="21"/>
        </w:rPr>
        <w:t>日期：</w:t>
      </w:r>
    </w:p>
    <w:p w14:paraId="494B1BD6" w14:textId="77777777" w:rsidR="006B4488" w:rsidRDefault="006B4488">
      <w:pPr>
        <w:spacing w:line="360" w:lineRule="auto"/>
        <w:rPr>
          <w:rFonts w:ascii="宋体" w:hAnsi="宋体"/>
          <w:szCs w:val="21"/>
        </w:rPr>
      </w:pPr>
    </w:p>
    <w:p w14:paraId="6177C31F" w14:textId="77777777" w:rsidR="006B4488" w:rsidRDefault="006B4488">
      <w:pPr>
        <w:spacing w:line="360" w:lineRule="auto"/>
        <w:rPr>
          <w:rFonts w:ascii="宋体" w:hAnsi="宋体"/>
          <w:sz w:val="24"/>
        </w:rPr>
      </w:pPr>
    </w:p>
    <w:p w14:paraId="4A85690F" w14:textId="77777777" w:rsidR="006B4488" w:rsidRDefault="006B4488">
      <w:pPr>
        <w:spacing w:line="360" w:lineRule="auto"/>
        <w:rPr>
          <w:rFonts w:ascii="宋体" w:hAnsi="宋体"/>
          <w:sz w:val="24"/>
        </w:rPr>
      </w:pPr>
    </w:p>
    <w:p w14:paraId="7B1C3465" w14:textId="77777777" w:rsidR="006B4488" w:rsidRDefault="00C925CE">
      <w:pPr>
        <w:jc w:val="left"/>
        <w:rPr>
          <w:rFonts w:ascii="宋体" w:hAnsi="宋体"/>
          <w:b/>
          <w:bCs/>
          <w:sz w:val="24"/>
        </w:rPr>
      </w:pPr>
      <w:r>
        <w:rPr>
          <w:rFonts w:ascii="宋体" w:hAnsi="宋体" w:hint="eastAsia"/>
          <w:sz w:val="24"/>
        </w:rPr>
        <w:br w:type="page"/>
      </w:r>
      <w:r>
        <w:rPr>
          <w:rFonts w:ascii="宋体" w:hAnsi="宋体" w:hint="eastAsia"/>
          <w:b/>
          <w:bCs/>
          <w:sz w:val="24"/>
        </w:rPr>
        <w:lastRenderedPageBreak/>
        <w:t>格式</w:t>
      </w:r>
      <w:r w:rsidR="0035516D">
        <w:rPr>
          <w:rFonts w:ascii="宋体" w:hAnsi="宋体" w:hint="eastAsia"/>
          <w:b/>
          <w:bCs/>
          <w:sz w:val="24"/>
        </w:rPr>
        <w:t>六</w:t>
      </w:r>
      <w:r>
        <w:rPr>
          <w:rFonts w:ascii="宋体" w:hAnsi="宋体" w:hint="eastAsia"/>
          <w:b/>
          <w:bCs/>
          <w:sz w:val="24"/>
        </w:rPr>
        <w:t>、</w:t>
      </w:r>
    </w:p>
    <w:p w14:paraId="0412FFA1" w14:textId="77777777" w:rsidR="006B4488" w:rsidRDefault="006B4488">
      <w:pPr>
        <w:jc w:val="center"/>
        <w:rPr>
          <w:rFonts w:ascii="宋体" w:hAnsi="宋体" w:cs="宋体"/>
          <w:b/>
          <w:spacing w:val="6"/>
          <w:sz w:val="32"/>
          <w:szCs w:val="32"/>
        </w:rPr>
      </w:pPr>
    </w:p>
    <w:p w14:paraId="67E57D8E" w14:textId="77777777" w:rsidR="006B4488" w:rsidRDefault="00C925CE">
      <w:pPr>
        <w:jc w:val="center"/>
        <w:rPr>
          <w:rFonts w:ascii="宋体" w:hAnsi="宋体" w:cs="宋体"/>
          <w:b/>
          <w:kern w:val="0"/>
          <w:sz w:val="28"/>
          <w:szCs w:val="28"/>
        </w:rPr>
      </w:pPr>
      <w:r w:rsidRPr="0035516D">
        <w:rPr>
          <w:rFonts w:ascii="宋体" w:hAnsi="宋体" w:cs="宋体" w:hint="eastAsia"/>
          <w:b/>
          <w:spacing w:val="6"/>
          <w:sz w:val="24"/>
          <w:szCs w:val="24"/>
        </w:rPr>
        <w:t>残疾人福利性单位声明函</w:t>
      </w:r>
    </w:p>
    <w:p w14:paraId="6A0EA805" w14:textId="77777777" w:rsidR="006B4488" w:rsidRDefault="006B4488">
      <w:pPr>
        <w:ind w:firstLineChars="200" w:firstLine="624"/>
        <w:rPr>
          <w:rFonts w:ascii="宋体" w:hAnsi="宋体" w:cs="宋体"/>
          <w:spacing w:val="6"/>
          <w:sz w:val="30"/>
          <w:szCs w:val="30"/>
        </w:rPr>
      </w:pPr>
    </w:p>
    <w:p w14:paraId="4F50B62F" w14:textId="77777777" w:rsidR="006B4488" w:rsidRDefault="00C925CE">
      <w:pPr>
        <w:spacing w:line="588" w:lineRule="exact"/>
        <w:ind w:firstLineChars="200" w:firstLine="504"/>
        <w:rPr>
          <w:rFonts w:ascii="宋体" w:hAnsi="宋体" w:cs="宋体"/>
          <w:spacing w:val="6"/>
          <w:sz w:val="24"/>
        </w:rPr>
      </w:pPr>
      <w:r>
        <w:rPr>
          <w:rFonts w:ascii="宋体" w:hAnsi="宋体" w:cs="宋体" w:hint="eastAsia"/>
          <w:spacing w:val="6"/>
          <w:sz w:val="24"/>
        </w:rPr>
        <w:t>本单位郑重声明，根据《财政部 民政部 中国残疾人联合会关于促进残疾人就业政府采购政策的通知》（财库</w:t>
      </w:r>
      <w:r>
        <w:rPr>
          <w:rFonts w:ascii="宋体" w:hAnsi="宋体" w:cs="宋体" w:hint="eastAsia"/>
          <w:sz w:val="24"/>
        </w:rPr>
        <w:t>〔2017〕 141</w:t>
      </w:r>
      <w:r>
        <w:rPr>
          <w:rFonts w:ascii="宋体" w:hAnsi="宋体" w:cs="宋体" w:hint="eastAsia"/>
          <w:spacing w:val="6"/>
          <w:sz w:val="24"/>
        </w:rPr>
        <w:t>号）的规定，本单位为符合条件的残疾人福利性单位，且本单位</w:t>
      </w:r>
      <w:proofErr w:type="gramStart"/>
      <w:r>
        <w:rPr>
          <w:rFonts w:ascii="宋体" w:hAnsi="宋体" w:cs="宋体" w:hint="eastAsia"/>
          <w:spacing w:val="6"/>
          <w:sz w:val="24"/>
        </w:rPr>
        <w:t>参单位</w:t>
      </w:r>
      <w:proofErr w:type="gramEnd"/>
      <w:r>
        <w:rPr>
          <w:rFonts w:ascii="宋体" w:hAnsi="宋体" w:cs="宋体" w:hint="eastAsia"/>
          <w:spacing w:val="6"/>
          <w:sz w:val="24"/>
        </w:rPr>
        <w:t>的项目采购活动提供本单位制造的货物（由本单位承担工程/提供服务），或者提供其他残疾人福利性单位制造的货物（不包括使用非残疾人福利性单位注册商标的货物）。</w:t>
      </w:r>
    </w:p>
    <w:p w14:paraId="666A1844" w14:textId="77777777" w:rsidR="006B4488" w:rsidRDefault="00C925CE">
      <w:pPr>
        <w:spacing w:line="588" w:lineRule="exact"/>
        <w:ind w:firstLineChars="200" w:firstLine="504"/>
        <w:rPr>
          <w:rFonts w:ascii="宋体" w:hAnsi="宋体" w:cs="宋体"/>
          <w:spacing w:val="6"/>
          <w:sz w:val="24"/>
        </w:rPr>
      </w:pPr>
      <w:r>
        <w:rPr>
          <w:rFonts w:ascii="宋体" w:hAnsi="宋体" w:cs="宋体" w:hint="eastAsia"/>
          <w:spacing w:val="6"/>
          <w:sz w:val="24"/>
        </w:rPr>
        <w:t>本单位对上述声明的真实性负责。如有虚假，将依法承担相应责任。</w:t>
      </w:r>
    </w:p>
    <w:p w14:paraId="0F31D7D3" w14:textId="77777777" w:rsidR="006B4488" w:rsidRDefault="006B4488">
      <w:pPr>
        <w:spacing w:line="588" w:lineRule="exact"/>
        <w:ind w:firstLineChars="200" w:firstLine="444"/>
        <w:rPr>
          <w:rFonts w:ascii="宋体" w:hAnsi="宋体" w:cs="宋体"/>
          <w:spacing w:val="6"/>
          <w:szCs w:val="21"/>
        </w:rPr>
      </w:pPr>
    </w:p>
    <w:p w14:paraId="06317B71" w14:textId="77777777" w:rsidR="006B4488" w:rsidRDefault="006B4488">
      <w:pPr>
        <w:spacing w:line="588" w:lineRule="exact"/>
        <w:ind w:firstLineChars="200" w:firstLine="444"/>
        <w:rPr>
          <w:rFonts w:ascii="宋体" w:hAnsi="宋体" w:cs="宋体"/>
          <w:spacing w:val="6"/>
          <w:szCs w:val="21"/>
        </w:rPr>
      </w:pPr>
    </w:p>
    <w:p w14:paraId="335963F6" w14:textId="77777777" w:rsidR="006B4488" w:rsidRDefault="00C925CE">
      <w:pPr>
        <w:tabs>
          <w:tab w:val="left" w:pos="4860"/>
        </w:tabs>
        <w:spacing w:line="588" w:lineRule="exact"/>
        <w:jc w:val="left"/>
        <w:rPr>
          <w:rFonts w:ascii="宋体" w:hAnsi="宋体" w:cs="宋体"/>
          <w:spacing w:val="6"/>
          <w:szCs w:val="21"/>
        </w:rPr>
      </w:pPr>
      <w:r>
        <w:rPr>
          <w:rFonts w:ascii="宋体" w:hAnsi="宋体" w:cs="宋体" w:hint="eastAsia"/>
          <w:spacing w:val="6"/>
          <w:szCs w:val="21"/>
        </w:rPr>
        <w:t>投标人名称（加盖公章）：</w:t>
      </w:r>
    </w:p>
    <w:p w14:paraId="075C99E8" w14:textId="77777777" w:rsidR="006B4488" w:rsidRDefault="006B4488">
      <w:pPr>
        <w:rPr>
          <w:rFonts w:ascii="宋体" w:hAnsi="宋体" w:cs="宋体"/>
          <w:spacing w:val="6"/>
          <w:szCs w:val="21"/>
        </w:rPr>
      </w:pPr>
    </w:p>
    <w:p w14:paraId="0688FBFA" w14:textId="77777777" w:rsidR="006B4488" w:rsidRDefault="00C925CE">
      <w:pPr>
        <w:spacing w:line="360" w:lineRule="auto"/>
        <w:rPr>
          <w:rFonts w:ascii="宋体" w:hAnsi="宋体"/>
          <w:sz w:val="24"/>
        </w:rPr>
      </w:pPr>
      <w:r>
        <w:rPr>
          <w:rFonts w:cs="宋体" w:hint="eastAsia"/>
          <w:spacing w:val="6"/>
          <w:szCs w:val="21"/>
        </w:rPr>
        <w:t>日</w:t>
      </w:r>
      <w:r>
        <w:rPr>
          <w:rFonts w:cs="宋体" w:hint="eastAsia"/>
          <w:spacing w:val="6"/>
          <w:szCs w:val="21"/>
        </w:rPr>
        <w:t xml:space="preserve">  </w:t>
      </w:r>
      <w:r>
        <w:rPr>
          <w:rFonts w:cs="宋体" w:hint="eastAsia"/>
          <w:spacing w:val="6"/>
          <w:szCs w:val="21"/>
        </w:rPr>
        <w:t>期</w:t>
      </w:r>
      <w:r>
        <w:rPr>
          <w:rFonts w:cs="宋体" w:hint="eastAsia"/>
          <w:szCs w:val="21"/>
        </w:rPr>
        <w:t>：</w:t>
      </w:r>
    </w:p>
    <w:p w14:paraId="50375D1E" w14:textId="77777777" w:rsidR="006B4488" w:rsidRDefault="006B4488">
      <w:pPr>
        <w:pStyle w:val="a5"/>
      </w:pPr>
    </w:p>
    <w:p w14:paraId="76FC23AF" w14:textId="77777777" w:rsidR="006B4488" w:rsidRDefault="006B4488">
      <w:pPr>
        <w:spacing w:line="360" w:lineRule="auto"/>
        <w:rPr>
          <w:rFonts w:ascii="宋体" w:hAnsi="宋体"/>
          <w:b/>
          <w:sz w:val="24"/>
        </w:rPr>
      </w:pPr>
    </w:p>
    <w:p w14:paraId="41F1DDF8" w14:textId="77777777" w:rsidR="006B4488" w:rsidRDefault="006B4488">
      <w:pPr>
        <w:spacing w:line="360" w:lineRule="auto"/>
        <w:rPr>
          <w:rFonts w:ascii="宋体" w:hAnsi="宋体"/>
          <w:b/>
          <w:sz w:val="24"/>
        </w:rPr>
      </w:pPr>
    </w:p>
    <w:p w14:paraId="76DD546C" w14:textId="77777777" w:rsidR="006B4488" w:rsidRDefault="006B4488">
      <w:pPr>
        <w:spacing w:line="360" w:lineRule="auto"/>
        <w:rPr>
          <w:rFonts w:ascii="宋体" w:hAnsi="宋体"/>
          <w:b/>
          <w:sz w:val="24"/>
        </w:rPr>
      </w:pPr>
    </w:p>
    <w:p w14:paraId="23FCB191" w14:textId="77777777" w:rsidR="006B4488" w:rsidRDefault="006B4488">
      <w:pPr>
        <w:spacing w:line="360" w:lineRule="auto"/>
        <w:rPr>
          <w:rFonts w:ascii="宋体" w:hAnsi="宋体"/>
          <w:b/>
          <w:sz w:val="24"/>
        </w:rPr>
      </w:pPr>
    </w:p>
    <w:p w14:paraId="3034C4BE" w14:textId="77777777" w:rsidR="006B4488" w:rsidRDefault="006B4488">
      <w:pPr>
        <w:spacing w:line="360" w:lineRule="auto"/>
        <w:rPr>
          <w:rFonts w:ascii="宋体" w:hAnsi="宋体"/>
          <w:b/>
          <w:sz w:val="24"/>
        </w:rPr>
      </w:pPr>
    </w:p>
    <w:p w14:paraId="736C8849" w14:textId="77777777" w:rsidR="006B4488" w:rsidRDefault="006B4488">
      <w:pPr>
        <w:spacing w:line="360" w:lineRule="auto"/>
        <w:rPr>
          <w:rFonts w:ascii="宋体" w:hAnsi="宋体"/>
          <w:b/>
          <w:sz w:val="24"/>
        </w:rPr>
      </w:pPr>
    </w:p>
    <w:p w14:paraId="25B53B80" w14:textId="77777777" w:rsidR="006B4488" w:rsidRDefault="006B4488">
      <w:pPr>
        <w:spacing w:line="360" w:lineRule="auto"/>
        <w:rPr>
          <w:rFonts w:ascii="宋体" w:hAnsi="宋体"/>
          <w:b/>
          <w:sz w:val="24"/>
        </w:rPr>
      </w:pPr>
    </w:p>
    <w:p w14:paraId="34B87564" w14:textId="77777777" w:rsidR="006B4488" w:rsidRDefault="006B4488">
      <w:pPr>
        <w:spacing w:line="360" w:lineRule="auto"/>
        <w:rPr>
          <w:rFonts w:ascii="宋体" w:hAnsi="宋体"/>
          <w:b/>
          <w:sz w:val="24"/>
        </w:rPr>
      </w:pPr>
    </w:p>
    <w:p w14:paraId="237C59A4" w14:textId="77777777" w:rsidR="006B4488" w:rsidRDefault="006B4488">
      <w:pPr>
        <w:spacing w:line="360" w:lineRule="auto"/>
        <w:rPr>
          <w:rFonts w:ascii="宋体" w:hAnsi="宋体"/>
          <w:b/>
          <w:sz w:val="24"/>
        </w:rPr>
      </w:pPr>
    </w:p>
    <w:p w14:paraId="7487BA06" w14:textId="77777777" w:rsidR="006B4488" w:rsidRDefault="006B4488">
      <w:pPr>
        <w:spacing w:line="360" w:lineRule="auto"/>
        <w:rPr>
          <w:rFonts w:ascii="宋体" w:hAnsi="宋体"/>
          <w:b/>
          <w:sz w:val="24"/>
        </w:rPr>
      </w:pPr>
    </w:p>
    <w:p w14:paraId="15F86308" w14:textId="77777777" w:rsidR="006B4488" w:rsidRDefault="006B4488">
      <w:pPr>
        <w:spacing w:line="360" w:lineRule="auto"/>
        <w:rPr>
          <w:rFonts w:ascii="宋体" w:hAnsi="宋体"/>
          <w:b/>
          <w:sz w:val="24"/>
        </w:rPr>
      </w:pPr>
    </w:p>
    <w:p w14:paraId="74FBDE47" w14:textId="77777777" w:rsidR="0035516D" w:rsidRDefault="0035516D">
      <w:pPr>
        <w:spacing w:line="360" w:lineRule="auto"/>
        <w:rPr>
          <w:rFonts w:ascii="宋体" w:hAnsi="宋体"/>
          <w:b/>
          <w:bCs/>
          <w:sz w:val="24"/>
        </w:rPr>
      </w:pPr>
    </w:p>
    <w:p w14:paraId="7D8B48B8" w14:textId="77777777" w:rsidR="006B4488" w:rsidRDefault="00C925CE">
      <w:pPr>
        <w:spacing w:line="360" w:lineRule="auto"/>
        <w:rPr>
          <w:rFonts w:ascii="宋体" w:hAnsi="宋体"/>
          <w:b/>
          <w:sz w:val="24"/>
        </w:rPr>
      </w:pPr>
      <w:r>
        <w:rPr>
          <w:rFonts w:ascii="宋体" w:hAnsi="宋体" w:hint="eastAsia"/>
          <w:b/>
          <w:bCs/>
          <w:sz w:val="24"/>
        </w:rPr>
        <w:lastRenderedPageBreak/>
        <w:t>格式</w:t>
      </w:r>
      <w:r w:rsidR="0035516D">
        <w:rPr>
          <w:rFonts w:ascii="宋体" w:hAnsi="宋体" w:hint="eastAsia"/>
          <w:b/>
          <w:bCs/>
          <w:sz w:val="24"/>
        </w:rPr>
        <w:t>七</w:t>
      </w:r>
      <w:r>
        <w:rPr>
          <w:rFonts w:ascii="宋体" w:hAnsi="宋体"/>
          <w:b/>
          <w:sz w:val="24"/>
        </w:rPr>
        <w:t>、初次报价一览表格式:</w:t>
      </w:r>
    </w:p>
    <w:p w14:paraId="6371AFA8" w14:textId="77777777" w:rsidR="006B4488" w:rsidRDefault="00C925CE">
      <w:pPr>
        <w:spacing w:line="360" w:lineRule="auto"/>
        <w:jc w:val="center"/>
        <w:rPr>
          <w:rFonts w:ascii="宋体" w:hAnsi="宋体"/>
          <w:b/>
          <w:kern w:val="10"/>
          <w:sz w:val="28"/>
          <w:szCs w:val="28"/>
        </w:rPr>
      </w:pPr>
      <w:r>
        <w:rPr>
          <w:rFonts w:ascii="宋体" w:hAnsi="宋体"/>
          <w:b/>
          <w:kern w:val="10"/>
          <w:sz w:val="28"/>
          <w:szCs w:val="28"/>
        </w:rPr>
        <w:t xml:space="preserve"> </w:t>
      </w:r>
      <w:r w:rsidRPr="0035516D">
        <w:rPr>
          <w:rFonts w:ascii="宋体" w:hAnsi="宋体" w:cs="宋体"/>
          <w:b/>
          <w:spacing w:val="6"/>
          <w:sz w:val="24"/>
          <w:szCs w:val="24"/>
        </w:rPr>
        <w:t>初次报价一览表</w:t>
      </w:r>
    </w:p>
    <w:p w14:paraId="1B6CA0C4" w14:textId="77777777" w:rsidR="006B4488" w:rsidRDefault="006B4488">
      <w:pPr>
        <w:pStyle w:val="a5"/>
        <w:rPr>
          <w:rFonts w:ascii="宋体" w:hAnsi="宋体"/>
        </w:rPr>
      </w:pP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28"/>
        <w:gridCol w:w="7632"/>
      </w:tblGrid>
      <w:tr w:rsidR="006B4488" w14:paraId="2DBC479D" w14:textId="77777777">
        <w:trPr>
          <w:cantSplit/>
          <w:trHeight w:val="706"/>
        </w:trPr>
        <w:tc>
          <w:tcPr>
            <w:tcW w:w="1728" w:type="dxa"/>
            <w:tcBorders>
              <w:bottom w:val="single" w:sz="4" w:space="0" w:color="auto"/>
            </w:tcBorders>
            <w:vAlign w:val="center"/>
          </w:tcPr>
          <w:p w14:paraId="316045C9" w14:textId="77777777" w:rsidR="006B4488" w:rsidRDefault="00C925CE">
            <w:pPr>
              <w:jc w:val="center"/>
              <w:rPr>
                <w:rFonts w:ascii="宋体" w:hAnsi="宋体"/>
                <w:bCs/>
                <w:sz w:val="24"/>
              </w:rPr>
            </w:pPr>
            <w:r>
              <w:rPr>
                <w:rFonts w:ascii="宋体" w:hAnsi="宋体"/>
                <w:sz w:val="24"/>
              </w:rPr>
              <w:t>项目名称</w:t>
            </w:r>
          </w:p>
        </w:tc>
        <w:tc>
          <w:tcPr>
            <w:tcW w:w="7632" w:type="dxa"/>
            <w:tcBorders>
              <w:bottom w:val="single" w:sz="4" w:space="0" w:color="auto"/>
            </w:tcBorders>
            <w:vAlign w:val="center"/>
          </w:tcPr>
          <w:p w14:paraId="55620DE7" w14:textId="77777777" w:rsidR="006B4488" w:rsidRDefault="00C925CE">
            <w:pPr>
              <w:jc w:val="center"/>
              <w:rPr>
                <w:rFonts w:ascii="宋体" w:hAnsi="宋体"/>
                <w:bCs/>
                <w:sz w:val="24"/>
              </w:rPr>
            </w:pPr>
            <w:r>
              <w:rPr>
                <w:rFonts w:ascii="宋体" w:hAnsi="宋体"/>
                <w:bCs/>
                <w:sz w:val="24"/>
              </w:rPr>
              <w:t xml:space="preserve"> </w:t>
            </w:r>
          </w:p>
        </w:tc>
      </w:tr>
      <w:tr w:rsidR="006B4488" w14:paraId="76C34D3B" w14:textId="77777777">
        <w:trPr>
          <w:cantSplit/>
          <w:trHeight w:val="762"/>
        </w:trPr>
        <w:tc>
          <w:tcPr>
            <w:tcW w:w="1728" w:type="dxa"/>
            <w:vAlign w:val="center"/>
          </w:tcPr>
          <w:p w14:paraId="2B140CB5" w14:textId="77777777" w:rsidR="006B4488" w:rsidRDefault="00C925CE">
            <w:pPr>
              <w:jc w:val="center"/>
              <w:rPr>
                <w:rFonts w:ascii="宋体" w:hAnsi="宋体"/>
                <w:sz w:val="24"/>
              </w:rPr>
            </w:pPr>
            <w:r>
              <w:rPr>
                <w:rFonts w:ascii="宋体" w:hAnsi="宋体"/>
                <w:sz w:val="24"/>
              </w:rPr>
              <w:t>项目编号</w:t>
            </w:r>
          </w:p>
        </w:tc>
        <w:tc>
          <w:tcPr>
            <w:tcW w:w="7632" w:type="dxa"/>
            <w:vAlign w:val="center"/>
          </w:tcPr>
          <w:p w14:paraId="3B3837D9" w14:textId="77777777" w:rsidR="006B4488" w:rsidRDefault="00C925CE">
            <w:pPr>
              <w:pStyle w:val="xl25"/>
              <w:widowControl w:val="0"/>
              <w:pBdr>
                <w:bottom w:val="none" w:sz="0" w:space="0" w:color="auto"/>
                <w:right w:val="none" w:sz="0" w:space="0" w:color="auto"/>
              </w:pBdr>
              <w:spacing w:before="0" w:beforeAutospacing="0" w:after="0" w:afterAutospacing="0" w:line="360" w:lineRule="auto"/>
              <w:rPr>
                <w:bCs/>
                <w:kern w:val="2"/>
                <w:sz w:val="24"/>
                <w:szCs w:val="24"/>
              </w:rPr>
            </w:pPr>
            <w:r>
              <w:rPr>
                <w:bCs/>
                <w:kern w:val="2"/>
                <w:sz w:val="24"/>
                <w:szCs w:val="24"/>
              </w:rPr>
              <w:t xml:space="preserve"> </w:t>
            </w:r>
          </w:p>
        </w:tc>
      </w:tr>
      <w:tr w:rsidR="006B4488" w14:paraId="0E1910DF" w14:textId="77777777">
        <w:trPr>
          <w:cantSplit/>
          <w:trHeight w:val="1600"/>
        </w:trPr>
        <w:tc>
          <w:tcPr>
            <w:tcW w:w="1728" w:type="dxa"/>
            <w:vAlign w:val="center"/>
          </w:tcPr>
          <w:p w14:paraId="3D76C2A0" w14:textId="77777777" w:rsidR="006B4488" w:rsidRDefault="00C925CE">
            <w:pPr>
              <w:jc w:val="center"/>
              <w:rPr>
                <w:rFonts w:ascii="宋体" w:hAnsi="宋体"/>
                <w:sz w:val="24"/>
              </w:rPr>
            </w:pPr>
            <w:r>
              <w:rPr>
                <w:rFonts w:ascii="宋体" w:hAnsi="宋体"/>
                <w:sz w:val="24"/>
              </w:rPr>
              <w:t>投标报价</w:t>
            </w:r>
          </w:p>
        </w:tc>
        <w:tc>
          <w:tcPr>
            <w:tcW w:w="7632" w:type="dxa"/>
            <w:vAlign w:val="center"/>
          </w:tcPr>
          <w:p w14:paraId="10154713" w14:textId="77777777" w:rsidR="006B4488" w:rsidRDefault="00C925CE">
            <w:pPr>
              <w:spacing w:line="360" w:lineRule="auto"/>
              <w:rPr>
                <w:rFonts w:ascii="宋体" w:hAnsi="宋体"/>
                <w:bCs/>
                <w:sz w:val="24"/>
              </w:rPr>
            </w:pPr>
            <w:r>
              <w:rPr>
                <w:rFonts w:ascii="宋体" w:hAnsi="宋体"/>
                <w:bCs/>
                <w:sz w:val="24"/>
              </w:rPr>
              <w:t>（大写）人民币</w:t>
            </w:r>
            <w:r>
              <w:rPr>
                <w:rFonts w:ascii="宋体" w:hAnsi="宋体"/>
                <w:bCs/>
                <w:sz w:val="24"/>
                <w:u w:val="single"/>
              </w:rPr>
              <w:t xml:space="preserve">                </w:t>
            </w:r>
            <w:r>
              <w:rPr>
                <w:rFonts w:ascii="宋体" w:hAnsi="宋体"/>
                <w:bCs/>
                <w:sz w:val="24"/>
              </w:rPr>
              <w:t>元</w:t>
            </w:r>
          </w:p>
          <w:p w14:paraId="1B545A4E" w14:textId="77777777" w:rsidR="006B4488" w:rsidRDefault="00C925CE">
            <w:pPr>
              <w:spacing w:line="360" w:lineRule="auto"/>
              <w:rPr>
                <w:rFonts w:ascii="宋体" w:hAnsi="宋体"/>
                <w:bCs/>
                <w:sz w:val="24"/>
              </w:rPr>
            </w:pPr>
            <w:r>
              <w:rPr>
                <w:rFonts w:ascii="宋体" w:hAnsi="宋体"/>
                <w:bCs/>
                <w:sz w:val="24"/>
              </w:rPr>
              <w:t>（小写）人名币</w:t>
            </w:r>
            <w:r>
              <w:rPr>
                <w:rFonts w:ascii="宋体" w:hAnsi="宋体"/>
                <w:bCs/>
                <w:sz w:val="24"/>
                <w:u w:val="single"/>
              </w:rPr>
              <w:t xml:space="preserve">                </w:t>
            </w:r>
            <w:r>
              <w:rPr>
                <w:rFonts w:ascii="宋体" w:hAnsi="宋体"/>
                <w:bCs/>
                <w:sz w:val="24"/>
              </w:rPr>
              <w:t>元</w:t>
            </w:r>
          </w:p>
        </w:tc>
      </w:tr>
      <w:tr w:rsidR="006B4488" w14:paraId="54A9F067" w14:textId="77777777">
        <w:trPr>
          <w:cantSplit/>
          <w:trHeight w:val="754"/>
        </w:trPr>
        <w:tc>
          <w:tcPr>
            <w:tcW w:w="9360" w:type="dxa"/>
            <w:gridSpan w:val="2"/>
            <w:vAlign w:val="center"/>
          </w:tcPr>
          <w:p w14:paraId="72A8E6C4" w14:textId="77777777" w:rsidR="006B4488" w:rsidRDefault="00C925CE">
            <w:pPr>
              <w:spacing w:line="400" w:lineRule="atLeast"/>
              <w:jc w:val="center"/>
              <w:rPr>
                <w:rFonts w:ascii="宋体" w:hAnsi="宋体"/>
                <w:sz w:val="28"/>
                <w:szCs w:val="28"/>
              </w:rPr>
            </w:pPr>
            <w:r>
              <w:rPr>
                <w:rFonts w:ascii="宋体" w:hAnsi="宋体"/>
                <w:sz w:val="24"/>
              </w:rPr>
              <w:t>备注：详细内容见《初次报价明细表》。</w:t>
            </w:r>
          </w:p>
        </w:tc>
      </w:tr>
    </w:tbl>
    <w:p w14:paraId="16787B5C" w14:textId="77777777" w:rsidR="006B4488" w:rsidRDefault="00C925CE">
      <w:pPr>
        <w:spacing w:line="360" w:lineRule="auto"/>
        <w:rPr>
          <w:rFonts w:ascii="宋体" w:hAnsi="宋体"/>
          <w:sz w:val="24"/>
        </w:rPr>
      </w:pPr>
      <w:r>
        <w:rPr>
          <w:rFonts w:ascii="宋体" w:hAnsi="宋体"/>
          <w:sz w:val="24"/>
        </w:rPr>
        <w:t>注：1. 供应商须按要求填写所有信息，不得随意更改本表格式。</w:t>
      </w:r>
    </w:p>
    <w:p w14:paraId="27212707" w14:textId="77777777" w:rsidR="006B4488" w:rsidRDefault="00C925CE">
      <w:pPr>
        <w:spacing w:line="360" w:lineRule="auto"/>
        <w:ind w:firstLineChars="200" w:firstLine="480"/>
        <w:rPr>
          <w:rFonts w:ascii="宋体" w:hAnsi="宋体"/>
          <w:sz w:val="24"/>
        </w:rPr>
      </w:pPr>
      <w:r>
        <w:rPr>
          <w:rFonts w:ascii="宋体" w:hAnsi="宋体"/>
          <w:sz w:val="24"/>
        </w:rPr>
        <w:t>2. 所有价格均应予人民币报价，金额单位为元。以上报价应与“投标报价明细表”中的“投标总价”相一致。</w:t>
      </w:r>
    </w:p>
    <w:p w14:paraId="3DE310A2" w14:textId="77777777" w:rsidR="006B4488" w:rsidRDefault="006B4488">
      <w:pPr>
        <w:spacing w:line="360" w:lineRule="auto"/>
        <w:ind w:leftChars="228" w:left="839" w:hangingChars="150" w:hanging="360"/>
        <w:rPr>
          <w:rFonts w:ascii="宋体" w:hAnsi="宋体"/>
          <w:sz w:val="24"/>
        </w:rPr>
      </w:pPr>
    </w:p>
    <w:p w14:paraId="4B01EF91" w14:textId="77777777" w:rsidR="006B4488" w:rsidRDefault="006B4488">
      <w:pPr>
        <w:adjustRightInd w:val="0"/>
        <w:snapToGrid w:val="0"/>
        <w:spacing w:line="360" w:lineRule="auto"/>
        <w:rPr>
          <w:rFonts w:ascii="宋体" w:hAnsi="宋体"/>
          <w:sz w:val="24"/>
        </w:rPr>
      </w:pPr>
    </w:p>
    <w:p w14:paraId="245069EA" w14:textId="77777777" w:rsidR="006B4488" w:rsidRDefault="00C925CE">
      <w:pPr>
        <w:adjustRightInd w:val="0"/>
        <w:snapToGrid w:val="0"/>
        <w:spacing w:line="360" w:lineRule="auto"/>
        <w:rPr>
          <w:rFonts w:ascii="宋体" w:hAnsi="宋体"/>
          <w:sz w:val="24"/>
        </w:rPr>
      </w:pPr>
      <w:r>
        <w:rPr>
          <w:rFonts w:ascii="宋体" w:hAnsi="宋体"/>
          <w:sz w:val="24"/>
        </w:rPr>
        <w:t>供应</w:t>
      </w:r>
      <w:proofErr w:type="gramStart"/>
      <w:r>
        <w:rPr>
          <w:rFonts w:ascii="宋体" w:hAnsi="宋体"/>
          <w:sz w:val="24"/>
        </w:rPr>
        <w:t>商法定</w:t>
      </w:r>
      <w:proofErr w:type="gramEnd"/>
      <w:r>
        <w:rPr>
          <w:rFonts w:ascii="宋体" w:hAnsi="宋体"/>
          <w:sz w:val="24"/>
        </w:rPr>
        <w:t>代表人（或法定代表人授权代表）签字：</w:t>
      </w:r>
      <w:r>
        <w:rPr>
          <w:rFonts w:ascii="宋体" w:hAnsi="宋体"/>
          <w:sz w:val="24"/>
          <w:u w:val="single"/>
        </w:rPr>
        <w:t xml:space="preserve">                   </w:t>
      </w:r>
    </w:p>
    <w:p w14:paraId="3BFC007D" w14:textId="77777777" w:rsidR="006B4488" w:rsidRDefault="00C925CE">
      <w:pPr>
        <w:adjustRightInd w:val="0"/>
        <w:snapToGrid w:val="0"/>
        <w:spacing w:line="360" w:lineRule="auto"/>
        <w:rPr>
          <w:rFonts w:ascii="宋体" w:hAnsi="宋体"/>
          <w:sz w:val="24"/>
          <w:u w:val="single"/>
        </w:rPr>
      </w:pPr>
      <w:r>
        <w:rPr>
          <w:rFonts w:ascii="宋体" w:hAnsi="宋体"/>
          <w:sz w:val="24"/>
        </w:rPr>
        <w:t>供应商名称（签章）：</w:t>
      </w:r>
      <w:r>
        <w:rPr>
          <w:rFonts w:ascii="宋体" w:hAnsi="宋体"/>
          <w:sz w:val="24"/>
          <w:u w:val="single"/>
        </w:rPr>
        <w:t xml:space="preserve">                        </w:t>
      </w:r>
    </w:p>
    <w:p w14:paraId="4DAB8404" w14:textId="77777777" w:rsidR="006B4488" w:rsidRDefault="00C925CE">
      <w:pPr>
        <w:spacing w:line="460" w:lineRule="exact"/>
        <w:jc w:val="center"/>
        <w:rPr>
          <w:rFonts w:ascii="宋体" w:hAnsi="宋体"/>
          <w:sz w:val="24"/>
        </w:rPr>
      </w:pPr>
      <w:r>
        <w:rPr>
          <w:rFonts w:ascii="宋体" w:hAnsi="宋体"/>
          <w:sz w:val="24"/>
        </w:rPr>
        <w:t>日期：   年   月   日</w:t>
      </w:r>
    </w:p>
    <w:p w14:paraId="47F467AB" w14:textId="77777777" w:rsidR="006B4488" w:rsidRDefault="006B4488" w:rsidP="00231237">
      <w:pPr>
        <w:snapToGrid w:val="0"/>
        <w:spacing w:beforeLines="50" w:before="156" w:after="50"/>
        <w:rPr>
          <w:rFonts w:ascii="宋体" w:hAnsi="宋体"/>
        </w:rPr>
      </w:pPr>
    </w:p>
    <w:p w14:paraId="0639D946" w14:textId="77777777" w:rsidR="006B4488" w:rsidRDefault="006B4488" w:rsidP="00231237">
      <w:pPr>
        <w:snapToGrid w:val="0"/>
        <w:spacing w:beforeLines="50" w:before="156" w:after="50"/>
        <w:rPr>
          <w:rFonts w:ascii="宋体" w:hAnsi="宋体"/>
        </w:rPr>
      </w:pPr>
    </w:p>
    <w:p w14:paraId="74511736" w14:textId="77777777" w:rsidR="006B4488" w:rsidRDefault="00C925CE">
      <w:pPr>
        <w:snapToGrid w:val="0"/>
        <w:spacing w:before="50" w:after="50"/>
        <w:rPr>
          <w:rFonts w:ascii="宋体" w:hAnsi="宋体"/>
          <w:b/>
          <w:sz w:val="24"/>
        </w:rPr>
      </w:pPr>
      <w:r>
        <w:rPr>
          <w:rFonts w:ascii="宋体" w:hAnsi="宋体"/>
        </w:rPr>
        <w:br w:type="page"/>
      </w:r>
      <w:r>
        <w:rPr>
          <w:rFonts w:ascii="宋体" w:hAnsi="宋体" w:hint="eastAsia"/>
          <w:b/>
          <w:bCs/>
          <w:sz w:val="24"/>
        </w:rPr>
        <w:lastRenderedPageBreak/>
        <w:t>格式</w:t>
      </w:r>
      <w:r w:rsidR="0035516D">
        <w:rPr>
          <w:rFonts w:ascii="宋体" w:hAnsi="宋体" w:hint="eastAsia"/>
          <w:b/>
          <w:bCs/>
          <w:sz w:val="24"/>
        </w:rPr>
        <w:t>八</w:t>
      </w:r>
      <w:r>
        <w:rPr>
          <w:rFonts w:ascii="宋体" w:hAnsi="宋体"/>
          <w:b/>
          <w:sz w:val="24"/>
        </w:rPr>
        <w:t>、初次报价明细表格式:</w:t>
      </w:r>
    </w:p>
    <w:p w14:paraId="65F46914" w14:textId="77777777" w:rsidR="006B4488" w:rsidRDefault="00C925CE" w:rsidP="0035516D">
      <w:pPr>
        <w:spacing w:line="360" w:lineRule="auto"/>
        <w:jc w:val="center"/>
        <w:rPr>
          <w:rFonts w:ascii="宋体" w:hAnsi="宋体"/>
          <w:b/>
          <w:sz w:val="28"/>
          <w:szCs w:val="28"/>
        </w:rPr>
      </w:pPr>
      <w:r w:rsidRPr="0035516D">
        <w:rPr>
          <w:rFonts w:ascii="宋体" w:hAnsi="宋体" w:cs="宋体"/>
          <w:b/>
          <w:spacing w:val="6"/>
          <w:sz w:val="24"/>
          <w:szCs w:val="24"/>
        </w:rPr>
        <w:t>初次报价明细表</w:t>
      </w:r>
    </w:p>
    <w:p w14:paraId="6C7004D9" w14:textId="77777777" w:rsidR="006B4488" w:rsidRDefault="00C925CE">
      <w:pPr>
        <w:spacing w:line="360" w:lineRule="auto"/>
        <w:rPr>
          <w:rFonts w:ascii="宋体" w:hAnsi="宋体"/>
          <w:szCs w:val="21"/>
        </w:rPr>
      </w:pPr>
      <w:r>
        <w:rPr>
          <w:rFonts w:ascii="宋体" w:hAnsi="宋体"/>
          <w:szCs w:val="21"/>
        </w:rPr>
        <w:t>项目名称：                                              单位：人民币元</w:t>
      </w:r>
    </w:p>
    <w:tbl>
      <w:tblPr>
        <w:tblW w:w="861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31"/>
        <w:gridCol w:w="3131"/>
        <w:gridCol w:w="1445"/>
        <w:gridCol w:w="1445"/>
        <w:gridCol w:w="1159"/>
      </w:tblGrid>
      <w:tr w:rsidR="006B4488" w14:paraId="0E8B56C9" w14:textId="77777777">
        <w:trPr>
          <w:trHeight w:val="476"/>
        </w:trPr>
        <w:tc>
          <w:tcPr>
            <w:tcW w:w="1431" w:type="dxa"/>
            <w:tcBorders>
              <w:top w:val="single" w:sz="4" w:space="0" w:color="auto"/>
              <w:bottom w:val="single" w:sz="4" w:space="0" w:color="auto"/>
              <w:right w:val="single" w:sz="4" w:space="0" w:color="auto"/>
            </w:tcBorders>
            <w:vAlign w:val="center"/>
          </w:tcPr>
          <w:p w14:paraId="2076D7D8" w14:textId="77777777" w:rsidR="006B4488" w:rsidRDefault="00C925CE">
            <w:pPr>
              <w:autoSpaceDE w:val="0"/>
              <w:autoSpaceDN w:val="0"/>
              <w:spacing w:line="280" w:lineRule="exact"/>
              <w:jc w:val="center"/>
              <w:rPr>
                <w:rFonts w:ascii="宋体"/>
                <w:b/>
                <w:sz w:val="18"/>
                <w:szCs w:val="18"/>
              </w:rPr>
            </w:pPr>
            <w:r>
              <w:rPr>
                <w:rFonts w:ascii="宋体" w:hAnsi="宋体" w:hint="eastAsia"/>
                <w:b/>
                <w:sz w:val="18"/>
                <w:szCs w:val="18"/>
              </w:rPr>
              <w:t>序号</w:t>
            </w:r>
          </w:p>
        </w:tc>
        <w:tc>
          <w:tcPr>
            <w:tcW w:w="3131" w:type="dxa"/>
            <w:tcBorders>
              <w:top w:val="single" w:sz="4" w:space="0" w:color="auto"/>
              <w:left w:val="single" w:sz="4" w:space="0" w:color="auto"/>
              <w:bottom w:val="single" w:sz="4" w:space="0" w:color="auto"/>
              <w:right w:val="single" w:sz="4" w:space="0" w:color="auto"/>
            </w:tcBorders>
            <w:vAlign w:val="center"/>
          </w:tcPr>
          <w:p w14:paraId="0A43393D" w14:textId="77777777" w:rsidR="006B4488" w:rsidRDefault="00C925CE">
            <w:pPr>
              <w:autoSpaceDE w:val="0"/>
              <w:autoSpaceDN w:val="0"/>
              <w:spacing w:line="280" w:lineRule="exact"/>
              <w:jc w:val="center"/>
              <w:rPr>
                <w:rFonts w:ascii="宋体"/>
                <w:b/>
                <w:sz w:val="18"/>
                <w:szCs w:val="18"/>
              </w:rPr>
            </w:pPr>
            <w:r>
              <w:rPr>
                <w:rFonts w:ascii="宋体" w:hAnsi="宋体" w:hint="eastAsia"/>
                <w:b/>
                <w:sz w:val="18"/>
                <w:szCs w:val="18"/>
              </w:rPr>
              <w:t>名称</w:t>
            </w:r>
          </w:p>
        </w:tc>
        <w:tc>
          <w:tcPr>
            <w:tcW w:w="1445" w:type="dxa"/>
            <w:tcBorders>
              <w:top w:val="single" w:sz="4" w:space="0" w:color="auto"/>
              <w:left w:val="single" w:sz="4" w:space="0" w:color="auto"/>
              <w:bottom w:val="single" w:sz="4" w:space="0" w:color="auto"/>
              <w:right w:val="single" w:sz="4" w:space="0" w:color="auto"/>
            </w:tcBorders>
            <w:vAlign w:val="center"/>
          </w:tcPr>
          <w:p w14:paraId="4FF77C60" w14:textId="77777777" w:rsidR="006B4488" w:rsidRDefault="00C925CE">
            <w:pPr>
              <w:autoSpaceDE w:val="0"/>
              <w:autoSpaceDN w:val="0"/>
              <w:spacing w:line="280" w:lineRule="exact"/>
              <w:jc w:val="center"/>
              <w:rPr>
                <w:rFonts w:ascii="宋体"/>
                <w:b/>
                <w:sz w:val="18"/>
                <w:szCs w:val="18"/>
              </w:rPr>
            </w:pPr>
            <w:r>
              <w:rPr>
                <w:rFonts w:ascii="宋体" w:hAnsi="宋体" w:hint="eastAsia"/>
                <w:b/>
                <w:sz w:val="18"/>
                <w:szCs w:val="18"/>
              </w:rPr>
              <w:t>单价</w:t>
            </w:r>
          </w:p>
        </w:tc>
        <w:tc>
          <w:tcPr>
            <w:tcW w:w="1445" w:type="dxa"/>
            <w:tcBorders>
              <w:top w:val="single" w:sz="4" w:space="0" w:color="auto"/>
              <w:left w:val="single" w:sz="4" w:space="0" w:color="auto"/>
              <w:bottom w:val="single" w:sz="4" w:space="0" w:color="auto"/>
              <w:right w:val="single" w:sz="4" w:space="0" w:color="auto"/>
            </w:tcBorders>
            <w:vAlign w:val="center"/>
          </w:tcPr>
          <w:p w14:paraId="646B56F3" w14:textId="77777777" w:rsidR="006B4488" w:rsidRDefault="00C925CE">
            <w:pPr>
              <w:autoSpaceDE w:val="0"/>
              <w:autoSpaceDN w:val="0"/>
              <w:spacing w:line="280" w:lineRule="exact"/>
              <w:jc w:val="center"/>
              <w:rPr>
                <w:rFonts w:ascii="宋体"/>
                <w:b/>
                <w:sz w:val="18"/>
                <w:szCs w:val="18"/>
              </w:rPr>
            </w:pPr>
            <w:r>
              <w:rPr>
                <w:rFonts w:ascii="宋体" w:hAnsi="宋体" w:hint="eastAsia"/>
                <w:b/>
                <w:sz w:val="18"/>
                <w:szCs w:val="18"/>
              </w:rPr>
              <w:t>合价</w:t>
            </w:r>
          </w:p>
        </w:tc>
        <w:tc>
          <w:tcPr>
            <w:tcW w:w="1159" w:type="dxa"/>
            <w:tcBorders>
              <w:top w:val="single" w:sz="4" w:space="0" w:color="auto"/>
              <w:left w:val="single" w:sz="4" w:space="0" w:color="auto"/>
              <w:bottom w:val="single" w:sz="4" w:space="0" w:color="auto"/>
            </w:tcBorders>
            <w:vAlign w:val="center"/>
          </w:tcPr>
          <w:p w14:paraId="04F38D96" w14:textId="77777777" w:rsidR="006B4488" w:rsidRDefault="00C925CE">
            <w:pPr>
              <w:autoSpaceDE w:val="0"/>
              <w:autoSpaceDN w:val="0"/>
              <w:spacing w:line="280" w:lineRule="exact"/>
              <w:jc w:val="center"/>
              <w:rPr>
                <w:rFonts w:ascii="宋体"/>
                <w:b/>
                <w:sz w:val="18"/>
                <w:szCs w:val="18"/>
              </w:rPr>
            </w:pPr>
            <w:r>
              <w:rPr>
                <w:rFonts w:ascii="宋体" w:hAnsi="宋体" w:hint="eastAsia"/>
                <w:b/>
                <w:sz w:val="18"/>
                <w:szCs w:val="18"/>
              </w:rPr>
              <w:t>备注</w:t>
            </w:r>
          </w:p>
        </w:tc>
      </w:tr>
      <w:tr w:rsidR="006B4488" w14:paraId="206F751B" w14:textId="77777777">
        <w:trPr>
          <w:trHeight w:val="476"/>
        </w:trPr>
        <w:tc>
          <w:tcPr>
            <w:tcW w:w="1431" w:type="dxa"/>
            <w:tcBorders>
              <w:top w:val="single" w:sz="4" w:space="0" w:color="auto"/>
              <w:bottom w:val="single" w:sz="4" w:space="0" w:color="auto"/>
              <w:right w:val="single" w:sz="4" w:space="0" w:color="auto"/>
            </w:tcBorders>
            <w:vAlign w:val="center"/>
          </w:tcPr>
          <w:p w14:paraId="128D25B4"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4BEC2535" w14:textId="77777777" w:rsidR="006B4488" w:rsidRDefault="006B4488">
            <w:pPr>
              <w:pStyle w:val="ParaCharCharCharCharCharCharCharCharChar1CharCharCharChar"/>
              <w:tabs>
                <w:tab w:val="left" w:pos="1418"/>
              </w:tabs>
              <w:snapToGrid w:val="0"/>
              <w:spacing w:before="50" w:after="50" w:line="192" w:lineRule="auto"/>
              <w:jc w:val="center"/>
              <w:rPr>
                <w:rFonts w:ascii="宋体" w:cs="黑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3D5C52A6"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19DB6F77"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124FF4CF" w14:textId="77777777" w:rsidR="006B4488" w:rsidRDefault="006B4488">
            <w:pPr>
              <w:spacing w:line="280" w:lineRule="exact"/>
              <w:jc w:val="center"/>
              <w:rPr>
                <w:rFonts w:ascii="宋体"/>
                <w:b/>
                <w:bCs/>
                <w:sz w:val="18"/>
                <w:szCs w:val="18"/>
              </w:rPr>
            </w:pPr>
          </w:p>
        </w:tc>
      </w:tr>
      <w:tr w:rsidR="006B4488" w14:paraId="01E011BE" w14:textId="77777777">
        <w:trPr>
          <w:trHeight w:val="476"/>
        </w:trPr>
        <w:tc>
          <w:tcPr>
            <w:tcW w:w="1431" w:type="dxa"/>
            <w:tcBorders>
              <w:top w:val="single" w:sz="4" w:space="0" w:color="auto"/>
              <w:bottom w:val="single" w:sz="4" w:space="0" w:color="auto"/>
              <w:right w:val="single" w:sz="4" w:space="0" w:color="auto"/>
            </w:tcBorders>
            <w:vAlign w:val="center"/>
          </w:tcPr>
          <w:p w14:paraId="6EEC405B"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786DE20F" w14:textId="77777777" w:rsidR="006B4488" w:rsidRDefault="006B4488">
            <w:pPr>
              <w:pStyle w:val="ParaCharCharCharCharCharCharCharCharChar1CharCharCharChar"/>
              <w:tabs>
                <w:tab w:val="left" w:pos="1418"/>
              </w:tabs>
              <w:snapToGrid w:val="0"/>
              <w:spacing w:before="50" w:after="50" w:line="192" w:lineRule="auto"/>
              <w:jc w:val="center"/>
              <w:rPr>
                <w:rFonts w:ascii="宋体" w:cs="黑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2A865528"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7E7DB52C"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379C4A6D" w14:textId="77777777" w:rsidR="006B4488" w:rsidRDefault="006B4488">
            <w:pPr>
              <w:spacing w:line="280" w:lineRule="exact"/>
              <w:jc w:val="center"/>
              <w:rPr>
                <w:rFonts w:ascii="宋体"/>
                <w:b/>
                <w:bCs/>
                <w:sz w:val="18"/>
                <w:szCs w:val="18"/>
              </w:rPr>
            </w:pPr>
          </w:p>
        </w:tc>
      </w:tr>
      <w:tr w:rsidR="006B4488" w14:paraId="56462E39" w14:textId="77777777">
        <w:trPr>
          <w:trHeight w:val="476"/>
        </w:trPr>
        <w:tc>
          <w:tcPr>
            <w:tcW w:w="1431" w:type="dxa"/>
            <w:tcBorders>
              <w:top w:val="single" w:sz="4" w:space="0" w:color="auto"/>
              <w:bottom w:val="single" w:sz="4" w:space="0" w:color="auto"/>
              <w:right w:val="single" w:sz="4" w:space="0" w:color="auto"/>
            </w:tcBorders>
            <w:vAlign w:val="center"/>
          </w:tcPr>
          <w:p w14:paraId="0C1546D8"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274B9561" w14:textId="77777777" w:rsidR="006B4488" w:rsidRDefault="006B4488">
            <w:pPr>
              <w:tabs>
                <w:tab w:val="left" w:pos="1418"/>
              </w:tabs>
              <w:snapToGrid w:val="0"/>
              <w:spacing w:before="50" w:after="50" w:line="192" w:lineRule="auto"/>
              <w:jc w:val="center"/>
              <w:rPr>
                <w:rFonts w:ascii="宋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19AE6A98"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533C14EF"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42FBF080" w14:textId="77777777" w:rsidR="006B4488" w:rsidRDefault="006B4488">
            <w:pPr>
              <w:spacing w:line="280" w:lineRule="exact"/>
              <w:jc w:val="center"/>
              <w:rPr>
                <w:rFonts w:ascii="宋体"/>
                <w:b/>
                <w:bCs/>
                <w:sz w:val="18"/>
                <w:szCs w:val="18"/>
              </w:rPr>
            </w:pPr>
          </w:p>
        </w:tc>
      </w:tr>
      <w:tr w:rsidR="006B4488" w14:paraId="45FD4DC8" w14:textId="77777777">
        <w:trPr>
          <w:trHeight w:val="476"/>
        </w:trPr>
        <w:tc>
          <w:tcPr>
            <w:tcW w:w="1431" w:type="dxa"/>
            <w:tcBorders>
              <w:top w:val="single" w:sz="4" w:space="0" w:color="auto"/>
              <w:bottom w:val="single" w:sz="4" w:space="0" w:color="auto"/>
              <w:right w:val="single" w:sz="4" w:space="0" w:color="auto"/>
            </w:tcBorders>
            <w:vAlign w:val="center"/>
          </w:tcPr>
          <w:p w14:paraId="5D6824BC"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7F562CF0" w14:textId="77777777" w:rsidR="006B4488" w:rsidRDefault="006B4488">
            <w:pPr>
              <w:tabs>
                <w:tab w:val="left" w:pos="1418"/>
              </w:tabs>
              <w:snapToGrid w:val="0"/>
              <w:spacing w:before="50" w:after="50" w:line="192" w:lineRule="auto"/>
              <w:jc w:val="center"/>
              <w:rPr>
                <w:rFonts w:ascii="宋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280701ED"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2FE1BBFD"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01F5990E" w14:textId="77777777" w:rsidR="006B4488" w:rsidRDefault="006B4488">
            <w:pPr>
              <w:spacing w:line="280" w:lineRule="exact"/>
              <w:jc w:val="center"/>
              <w:rPr>
                <w:rFonts w:ascii="宋体"/>
                <w:b/>
                <w:bCs/>
                <w:sz w:val="18"/>
                <w:szCs w:val="18"/>
              </w:rPr>
            </w:pPr>
          </w:p>
        </w:tc>
      </w:tr>
      <w:tr w:rsidR="006B4488" w14:paraId="56286C8E" w14:textId="77777777">
        <w:trPr>
          <w:trHeight w:val="476"/>
        </w:trPr>
        <w:tc>
          <w:tcPr>
            <w:tcW w:w="1431" w:type="dxa"/>
            <w:tcBorders>
              <w:top w:val="single" w:sz="4" w:space="0" w:color="auto"/>
              <w:bottom w:val="single" w:sz="4" w:space="0" w:color="auto"/>
              <w:right w:val="single" w:sz="4" w:space="0" w:color="auto"/>
            </w:tcBorders>
            <w:vAlign w:val="center"/>
          </w:tcPr>
          <w:p w14:paraId="219DC522"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3CA05ACE" w14:textId="77777777" w:rsidR="006B4488" w:rsidRDefault="006B4488">
            <w:pPr>
              <w:tabs>
                <w:tab w:val="left" w:pos="1418"/>
              </w:tabs>
              <w:snapToGrid w:val="0"/>
              <w:spacing w:before="50" w:after="50" w:line="192" w:lineRule="auto"/>
              <w:jc w:val="center"/>
              <w:rPr>
                <w:rFonts w:ascii="宋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6EC8662D"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1904C848"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6784366A" w14:textId="77777777" w:rsidR="006B4488" w:rsidRDefault="006B4488">
            <w:pPr>
              <w:spacing w:line="280" w:lineRule="exact"/>
              <w:jc w:val="center"/>
              <w:rPr>
                <w:rFonts w:ascii="宋体"/>
                <w:b/>
                <w:bCs/>
                <w:sz w:val="18"/>
                <w:szCs w:val="18"/>
              </w:rPr>
            </w:pPr>
          </w:p>
        </w:tc>
      </w:tr>
      <w:tr w:rsidR="006B4488" w14:paraId="101B9079" w14:textId="77777777">
        <w:trPr>
          <w:trHeight w:val="476"/>
        </w:trPr>
        <w:tc>
          <w:tcPr>
            <w:tcW w:w="1431" w:type="dxa"/>
            <w:tcBorders>
              <w:top w:val="single" w:sz="4" w:space="0" w:color="auto"/>
              <w:bottom w:val="single" w:sz="4" w:space="0" w:color="auto"/>
              <w:right w:val="single" w:sz="4" w:space="0" w:color="auto"/>
            </w:tcBorders>
            <w:vAlign w:val="center"/>
          </w:tcPr>
          <w:p w14:paraId="67D95A93"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1874B530" w14:textId="77777777" w:rsidR="006B4488" w:rsidRDefault="006B4488">
            <w:pPr>
              <w:tabs>
                <w:tab w:val="left" w:pos="1418"/>
              </w:tabs>
              <w:snapToGrid w:val="0"/>
              <w:spacing w:before="50" w:after="50" w:line="192" w:lineRule="auto"/>
              <w:jc w:val="center"/>
              <w:rPr>
                <w:rFonts w:ascii="宋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5057A89C"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4DEC4F06"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7DA077A9" w14:textId="77777777" w:rsidR="006B4488" w:rsidRDefault="006B4488">
            <w:pPr>
              <w:spacing w:line="280" w:lineRule="exact"/>
              <w:jc w:val="center"/>
              <w:rPr>
                <w:rFonts w:ascii="宋体"/>
                <w:b/>
                <w:bCs/>
                <w:sz w:val="18"/>
                <w:szCs w:val="18"/>
              </w:rPr>
            </w:pPr>
          </w:p>
        </w:tc>
      </w:tr>
      <w:tr w:rsidR="006B4488" w14:paraId="172A72F1" w14:textId="77777777">
        <w:trPr>
          <w:trHeight w:val="476"/>
        </w:trPr>
        <w:tc>
          <w:tcPr>
            <w:tcW w:w="1431" w:type="dxa"/>
            <w:tcBorders>
              <w:top w:val="single" w:sz="4" w:space="0" w:color="auto"/>
              <w:bottom w:val="single" w:sz="4" w:space="0" w:color="auto"/>
              <w:right w:val="single" w:sz="4" w:space="0" w:color="auto"/>
            </w:tcBorders>
            <w:vAlign w:val="center"/>
          </w:tcPr>
          <w:p w14:paraId="0C823206"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79C5CF44" w14:textId="77777777" w:rsidR="006B4488" w:rsidRDefault="006B4488">
            <w:pPr>
              <w:tabs>
                <w:tab w:val="left" w:pos="1418"/>
              </w:tabs>
              <w:snapToGrid w:val="0"/>
              <w:spacing w:before="50" w:after="50" w:line="192" w:lineRule="auto"/>
              <w:jc w:val="center"/>
              <w:rPr>
                <w:rFonts w:ascii="宋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34AD61A9"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7A8850E8"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5A94BD2E" w14:textId="77777777" w:rsidR="006B4488" w:rsidRDefault="006B4488">
            <w:pPr>
              <w:spacing w:line="280" w:lineRule="exact"/>
              <w:jc w:val="center"/>
              <w:rPr>
                <w:rFonts w:ascii="宋体"/>
                <w:b/>
                <w:bCs/>
                <w:sz w:val="18"/>
                <w:szCs w:val="18"/>
              </w:rPr>
            </w:pPr>
          </w:p>
        </w:tc>
      </w:tr>
      <w:tr w:rsidR="006B4488" w14:paraId="1FACCCA5" w14:textId="77777777">
        <w:trPr>
          <w:trHeight w:val="476"/>
        </w:trPr>
        <w:tc>
          <w:tcPr>
            <w:tcW w:w="1431" w:type="dxa"/>
            <w:tcBorders>
              <w:top w:val="single" w:sz="4" w:space="0" w:color="auto"/>
              <w:bottom w:val="single" w:sz="4" w:space="0" w:color="auto"/>
              <w:right w:val="single" w:sz="4" w:space="0" w:color="auto"/>
            </w:tcBorders>
            <w:vAlign w:val="center"/>
          </w:tcPr>
          <w:p w14:paraId="52884A3C" w14:textId="77777777" w:rsidR="006B4488" w:rsidRDefault="006B4488">
            <w:pPr>
              <w:spacing w:line="280" w:lineRule="exact"/>
              <w:jc w:val="center"/>
              <w:rPr>
                <w:rFonts w:ascii="宋体"/>
                <w:bCs/>
                <w:sz w:val="18"/>
                <w:szCs w:val="18"/>
              </w:rPr>
            </w:pPr>
          </w:p>
        </w:tc>
        <w:tc>
          <w:tcPr>
            <w:tcW w:w="3131" w:type="dxa"/>
            <w:tcBorders>
              <w:top w:val="single" w:sz="4" w:space="0" w:color="auto"/>
              <w:left w:val="single" w:sz="4" w:space="0" w:color="auto"/>
              <w:bottom w:val="single" w:sz="4" w:space="0" w:color="auto"/>
              <w:right w:val="single" w:sz="4" w:space="0" w:color="auto"/>
            </w:tcBorders>
            <w:vAlign w:val="center"/>
          </w:tcPr>
          <w:p w14:paraId="5194D2F6" w14:textId="77777777" w:rsidR="006B4488" w:rsidRDefault="006B4488">
            <w:pPr>
              <w:tabs>
                <w:tab w:val="left" w:pos="1418"/>
              </w:tabs>
              <w:snapToGrid w:val="0"/>
              <w:spacing w:before="50" w:after="50" w:line="192" w:lineRule="auto"/>
              <w:jc w:val="center"/>
              <w:rPr>
                <w:rFonts w:ascii="宋体"/>
                <w:spacing w:val="20"/>
                <w:szCs w:val="21"/>
              </w:rPr>
            </w:pPr>
          </w:p>
        </w:tc>
        <w:tc>
          <w:tcPr>
            <w:tcW w:w="1445" w:type="dxa"/>
            <w:tcBorders>
              <w:top w:val="single" w:sz="4" w:space="0" w:color="auto"/>
              <w:left w:val="single" w:sz="4" w:space="0" w:color="auto"/>
              <w:bottom w:val="single" w:sz="4" w:space="0" w:color="auto"/>
              <w:right w:val="single" w:sz="4" w:space="0" w:color="auto"/>
            </w:tcBorders>
            <w:vAlign w:val="center"/>
          </w:tcPr>
          <w:p w14:paraId="556E082C" w14:textId="77777777" w:rsidR="006B4488" w:rsidRDefault="006B4488">
            <w:pPr>
              <w:spacing w:line="280" w:lineRule="exact"/>
              <w:jc w:val="center"/>
              <w:rPr>
                <w:rFonts w:ascii="宋体"/>
                <w:b/>
                <w:bCs/>
                <w:sz w:val="18"/>
                <w:szCs w:val="18"/>
              </w:rPr>
            </w:pPr>
          </w:p>
        </w:tc>
        <w:tc>
          <w:tcPr>
            <w:tcW w:w="1445" w:type="dxa"/>
            <w:tcBorders>
              <w:top w:val="single" w:sz="4" w:space="0" w:color="auto"/>
              <w:left w:val="single" w:sz="4" w:space="0" w:color="auto"/>
              <w:bottom w:val="single" w:sz="4" w:space="0" w:color="auto"/>
              <w:right w:val="single" w:sz="4" w:space="0" w:color="auto"/>
            </w:tcBorders>
            <w:vAlign w:val="center"/>
          </w:tcPr>
          <w:p w14:paraId="793C73E5" w14:textId="77777777" w:rsidR="006B4488" w:rsidRDefault="006B4488">
            <w:pPr>
              <w:spacing w:line="280" w:lineRule="exact"/>
              <w:jc w:val="center"/>
              <w:rPr>
                <w:rFonts w:ascii="宋体"/>
                <w:b/>
                <w:bCs/>
                <w:sz w:val="18"/>
                <w:szCs w:val="18"/>
              </w:rPr>
            </w:pPr>
          </w:p>
        </w:tc>
        <w:tc>
          <w:tcPr>
            <w:tcW w:w="1159" w:type="dxa"/>
            <w:tcBorders>
              <w:top w:val="single" w:sz="4" w:space="0" w:color="auto"/>
              <w:left w:val="single" w:sz="4" w:space="0" w:color="auto"/>
              <w:bottom w:val="single" w:sz="4" w:space="0" w:color="auto"/>
            </w:tcBorders>
            <w:vAlign w:val="center"/>
          </w:tcPr>
          <w:p w14:paraId="1F371852" w14:textId="77777777" w:rsidR="006B4488" w:rsidRDefault="006B4488">
            <w:pPr>
              <w:spacing w:line="280" w:lineRule="exact"/>
              <w:jc w:val="center"/>
              <w:rPr>
                <w:rFonts w:ascii="宋体"/>
                <w:b/>
                <w:bCs/>
                <w:sz w:val="18"/>
                <w:szCs w:val="18"/>
              </w:rPr>
            </w:pPr>
          </w:p>
        </w:tc>
      </w:tr>
      <w:tr w:rsidR="006B4488" w14:paraId="7E37A530" w14:textId="77777777">
        <w:trPr>
          <w:trHeight w:val="593"/>
        </w:trPr>
        <w:tc>
          <w:tcPr>
            <w:tcW w:w="1431" w:type="dxa"/>
            <w:tcBorders>
              <w:top w:val="single" w:sz="4" w:space="0" w:color="auto"/>
              <w:bottom w:val="single" w:sz="4" w:space="0" w:color="auto"/>
              <w:right w:val="single" w:sz="4" w:space="0" w:color="auto"/>
            </w:tcBorders>
            <w:vAlign w:val="center"/>
          </w:tcPr>
          <w:p w14:paraId="43339B07" w14:textId="77777777" w:rsidR="006B4488" w:rsidRDefault="00C925CE">
            <w:pPr>
              <w:spacing w:line="280" w:lineRule="exact"/>
              <w:jc w:val="center"/>
              <w:rPr>
                <w:rFonts w:ascii="宋体"/>
                <w:bCs/>
                <w:sz w:val="18"/>
                <w:szCs w:val="18"/>
              </w:rPr>
            </w:pPr>
            <w:r>
              <w:rPr>
                <w:rFonts w:ascii="宋体" w:hAnsi="宋体" w:hint="eastAsia"/>
                <w:bCs/>
                <w:sz w:val="18"/>
                <w:szCs w:val="18"/>
              </w:rPr>
              <w:t>总价</w:t>
            </w:r>
          </w:p>
        </w:tc>
        <w:tc>
          <w:tcPr>
            <w:tcW w:w="7180" w:type="dxa"/>
            <w:gridSpan w:val="4"/>
            <w:tcBorders>
              <w:top w:val="single" w:sz="4" w:space="0" w:color="auto"/>
              <w:left w:val="single" w:sz="4" w:space="0" w:color="auto"/>
              <w:bottom w:val="single" w:sz="4" w:space="0" w:color="auto"/>
            </w:tcBorders>
            <w:vAlign w:val="center"/>
          </w:tcPr>
          <w:p w14:paraId="2DCF2127" w14:textId="77777777" w:rsidR="006B4488" w:rsidRDefault="006B4488">
            <w:pPr>
              <w:spacing w:line="280" w:lineRule="exact"/>
              <w:jc w:val="center"/>
              <w:rPr>
                <w:rFonts w:ascii="宋体"/>
                <w:bCs/>
                <w:sz w:val="18"/>
                <w:szCs w:val="18"/>
              </w:rPr>
            </w:pPr>
          </w:p>
        </w:tc>
      </w:tr>
      <w:tr w:rsidR="006B4488" w14:paraId="2E6C31E2" w14:textId="77777777">
        <w:trPr>
          <w:trHeight w:val="593"/>
        </w:trPr>
        <w:tc>
          <w:tcPr>
            <w:tcW w:w="1431" w:type="dxa"/>
            <w:tcBorders>
              <w:top w:val="single" w:sz="4" w:space="0" w:color="auto"/>
              <w:bottom w:val="single" w:sz="4" w:space="0" w:color="auto"/>
              <w:right w:val="single" w:sz="4" w:space="0" w:color="auto"/>
            </w:tcBorders>
            <w:vAlign w:val="center"/>
          </w:tcPr>
          <w:p w14:paraId="37C92257" w14:textId="77777777" w:rsidR="006B4488" w:rsidRDefault="00C925CE">
            <w:pPr>
              <w:spacing w:line="280" w:lineRule="exact"/>
              <w:jc w:val="center"/>
              <w:rPr>
                <w:rFonts w:ascii="宋体"/>
                <w:bCs/>
                <w:sz w:val="18"/>
                <w:szCs w:val="18"/>
              </w:rPr>
            </w:pPr>
            <w:r>
              <w:rPr>
                <w:rFonts w:ascii="宋体" w:hAnsi="宋体" w:hint="eastAsia"/>
                <w:bCs/>
                <w:sz w:val="18"/>
                <w:szCs w:val="18"/>
              </w:rPr>
              <w:t>人民币</w:t>
            </w:r>
          </w:p>
          <w:p w14:paraId="3A373FD8" w14:textId="77777777" w:rsidR="006B4488" w:rsidRDefault="00C925CE">
            <w:pPr>
              <w:spacing w:line="280" w:lineRule="exact"/>
              <w:jc w:val="center"/>
              <w:rPr>
                <w:rFonts w:ascii="宋体"/>
                <w:bCs/>
                <w:sz w:val="18"/>
                <w:szCs w:val="18"/>
              </w:rPr>
            </w:pPr>
            <w:r>
              <w:rPr>
                <w:rFonts w:ascii="宋体" w:hAnsi="宋体" w:hint="eastAsia"/>
                <w:bCs/>
                <w:sz w:val="18"/>
                <w:szCs w:val="18"/>
              </w:rPr>
              <w:t>大写</w:t>
            </w:r>
          </w:p>
        </w:tc>
        <w:tc>
          <w:tcPr>
            <w:tcW w:w="7180" w:type="dxa"/>
            <w:gridSpan w:val="4"/>
            <w:tcBorders>
              <w:top w:val="single" w:sz="4" w:space="0" w:color="auto"/>
              <w:left w:val="single" w:sz="4" w:space="0" w:color="auto"/>
              <w:bottom w:val="single" w:sz="4" w:space="0" w:color="auto"/>
            </w:tcBorders>
            <w:vAlign w:val="center"/>
          </w:tcPr>
          <w:p w14:paraId="74990BF2" w14:textId="77777777" w:rsidR="006B4488" w:rsidRDefault="006B4488">
            <w:pPr>
              <w:spacing w:line="280" w:lineRule="exact"/>
              <w:jc w:val="center"/>
              <w:rPr>
                <w:rFonts w:ascii="宋体"/>
                <w:bCs/>
                <w:sz w:val="18"/>
                <w:szCs w:val="18"/>
              </w:rPr>
            </w:pPr>
          </w:p>
        </w:tc>
      </w:tr>
    </w:tbl>
    <w:p w14:paraId="07C28565" w14:textId="77777777" w:rsidR="006B4488" w:rsidRDefault="006B4488">
      <w:pPr>
        <w:spacing w:line="360" w:lineRule="auto"/>
        <w:rPr>
          <w:rFonts w:ascii="宋体" w:hAnsi="宋体"/>
          <w:szCs w:val="21"/>
        </w:rPr>
      </w:pPr>
    </w:p>
    <w:p w14:paraId="4C842272" w14:textId="77777777" w:rsidR="006B4488" w:rsidRDefault="00C925CE">
      <w:pPr>
        <w:spacing w:line="360" w:lineRule="auto"/>
        <w:rPr>
          <w:rFonts w:ascii="宋体" w:hAnsi="宋体"/>
          <w:szCs w:val="21"/>
        </w:rPr>
      </w:pPr>
      <w:r>
        <w:rPr>
          <w:rFonts w:ascii="宋体" w:hAnsi="宋体"/>
          <w:szCs w:val="21"/>
        </w:rPr>
        <w:t>注：要求细化以上各项费用的构成，根据实际需要可增删项目。</w:t>
      </w:r>
    </w:p>
    <w:p w14:paraId="042A5672" w14:textId="77777777" w:rsidR="006B4488" w:rsidRDefault="00C925CE">
      <w:pPr>
        <w:spacing w:line="360" w:lineRule="auto"/>
        <w:rPr>
          <w:rFonts w:ascii="宋体" w:hAnsi="宋体"/>
          <w:szCs w:val="21"/>
          <w:u w:val="single"/>
        </w:rPr>
      </w:pPr>
      <w:r>
        <w:rPr>
          <w:rFonts w:ascii="宋体" w:hAnsi="宋体"/>
          <w:szCs w:val="21"/>
        </w:rPr>
        <w:t>响应人名称：</w:t>
      </w:r>
      <w:r>
        <w:rPr>
          <w:rFonts w:ascii="宋体" w:hAnsi="宋体"/>
          <w:szCs w:val="21"/>
          <w:u w:val="thick"/>
        </w:rPr>
        <w:t xml:space="preserve">                  </w:t>
      </w:r>
      <w:r>
        <w:rPr>
          <w:rFonts w:ascii="宋体" w:hAnsi="宋体"/>
          <w:szCs w:val="21"/>
        </w:rPr>
        <w:t>（加盖公章）</w:t>
      </w:r>
    </w:p>
    <w:p w14:paraId="6742FD86" w14:textId="77777777" w:rsidR="006B4488" w:rsidRDefault="00C925CE">
      <w:pPr>
        <w:spacing w:line="360" w:lineRule="auto"/>
        <w:rPr>
          <w:rFonts w:ascii="宋体" w:hAnsi="宋体"/>
          <w:szCs w:val="21"/>
        </w:rPr>
      </w:pPr>
      <w:r>
        <w:rPr>
          <w:rFonts w:ascii="宋体" w:hAnsi="宋体"/>
          <w:szCs w:val="21"/>
        </w:rPr>
        <w:t>响应人代表：</w:t>
      </w:r>
      <w:r>
        <w:rPr>
          <w:rFonts w:ascii="宋体" w:hAnsi="宋体"/>
          <w:szCs w:val="21"/>
          <w:u w:val="thick"/>
        </w:rPr>
        <w:t xml:space="preserve">                  </w:t>
      </w:r>
      <w:r>
        <w:rPr>
          <w:rFonts w:ascii="宋体" w:hAnsi="宋体"/>
          <w:szCs w:val="21"/>
        </w:rPr>
        <w:t>（签字）</w:t>
      </w:r>
    </w:p>
    <w:p w14:paraId="1004DAAB" w14:textId="77777777" w:rsidR="006B4488" w:rsidRDefault="00C925CE">
      <w:pPr>
        <w:rPr>
          <w:rFonts w:ascii="宋体" w:hAnsi="宋体"/>
          <w:sz w:val="24"/>
        </w:rPr>
      </w:pPr>
      <w:r>
        <w:rPr>
          <w:rFonts w:ascii="宋体" w:hAnsi="宋体"/>
          <w:spacing w:val="20"/>
          <w:sz w:val="24"/>
        </w:rPr>
        <w:t>日 期：</w:t>
      </w:r>
      <w:r>
        <w:rPr>
          <w:rFonts w:ascii="宋体" w:hAnsi="宋体"/>
          <w:spacing w:val="20"/>
          <w:sz w:val="24"/>
          <w:u w:val="single"/>
        </w:rPr>
        <w:t xml:space="preserve">            </w:t>
      </w:r>
      <w:r>
        <w:rPr>
          <w:rFonts w:ascii="宋体" w:hAnsi="宋体"/>
          <w:sz w:val="24"/>
        </w:rPr>
        <w:t>.</w:t>
      </w:r>
    </w:p>
    <w:p w14:paraId="2545958F" w14:textId="77777777" w:rsidR="006B4488" w:rsidRDefault="006B4488">
      <w:pPr>
        <w:spacing w:line="360" w:lineRule="auto"/>
        <w:rPr>
          <w:rFonts w:ascii="宋体" w:hAnsi="宋体"/>
          <w:spacing w:val="20"/>
          <w:szCs w:val="21"/>
        </w:rPr>
      </w:pPr>
    </w:p>
    <w:p w14:paraId="798754B4" w14:textId="77777777" w:rsidR="006B4488" w:rsidRDefault="00C925CE">
      <w:pPr>
        <w:jc w:val="left"/>
        <w:rPr>
          <w:rFonts w:ascii="宋体" w:hAnsi="宋体"/>
          <w:b/>
          <w:sz w:val="24"/>
        </w:rPr>
      </w:pPr>
      <w:r>
        <w:rPr>
          <w:rFonts w:ascii="宋体" w:hAnsi="宋体"/>
        </w:rPr>
        <w:br w:type="page"/>
      </w:r>
    </w:p>
    <w:p w14:paraId="57C981B6" w14:textId="77777777" w:rsidR="006B4488" w:rsidRDefault="00C925CE">
      <w:pPr>
        <w:rPr>
          <w:rFonts w:ascii="宋体" w:hAnsi="宋体"/>
          <w:b/>
          <w:sz w:val="24"/>
        </w:rPr>
      </w:pPr>
      <w:r>
        <w:rPr>
          <w:rFonts w:ascii="宋体" w:hAnsi="宋体" w:hint="eastAsia"/>
          <w:b/>
          <w:bCs/>
          <w:sz w:val="24"/>
        </w:rPr>
        <w:lastRenderedPageBreak/>
        <w:t>格式</w:t>
      </w:r>
      <w:r w:rsidR="0035516D">
        <w:rPr>
          <w:rFonts w:ascii="宋体" w:hAnsi="宋体" w:hint="eastAsia"/>
          <w:b/>
          <w:bCs/>
          <w:sz w:val="24"/>
        </w:rPr>
        <w:t>九</w:t>
      </w:r>
      <w:r>
        <w:rPr>
          <w:rFonts w:ascii="宋体" w:hAnsi="宋体"/>
          <w:b/>
          <w:sz w:val="24"/>
        </w:rPr>
        <w:t>、</w:t>
      </w:r>
      <w:r>
        <w:rPr>
          <w:rFonts w:ascii="宋体" w:hAnsi="宋体" w:hint="eastAsia"/>
          <w:b/>
          <w:sz w:val="24"/>
        </w:rPr>
        <w:t>最终报价及承诺一览表：</w:t>
      </w:r>
    </w:p>
    <w:p w14:paraId="68821AED" w14:textId="77777777" w:rsidR="006B4488" w:rsidRDefault="006B4488">
      <w:pPr>
        <w:jc w:val="center"/>
        <w:rPr>
          <w:rFonts w:ascii="宋体" w:hAnsi="宋体"/>
          <w:b/>
          <w:sz w:val="24"/>
        </w:rPr>
      </w:pPr>
    </w:p>
    <w:p w14:paraId="624FE0F2" w14:textId="77777777" w:rsidR="006B4488" w:rsidRDefault="00C925CE">
      <w:pPr>
        <w:jc w:val="center"/>
        <w:rPr>
          <w:rFonts w:ascii="宋体" w:hAnsi="宋体"/>
        </w:rPr>
      </w:pPr>
      <w:r>
        <w:rPr>
          <w:rFonts w:ascii="宋体" w:hAnsi="宋体" w:hint="eastAsia"/>
          <w:b/>
          <w:sz w:val="24"/>
        </w:rPr>
        <w:t>最终报价及承诺一览表</w:t>
      </w:r>
    </w:p>
    <w:tbl>
      <w:tblPr>
        <w:tblW w:w="8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6"/>
        <w:gridCol w:w="6734"/>
      </w:tblGrid>
      <w:tr w:rsidR="006B4488" w14:paraId="2BAAE951" w14:textId="77777777">
        <w:trPr>
          <w:trHeight w:val="687"/>
        </w:trPr>
        <w:tc>
          <w:tcPr>
            <w:tcW w:w="1786" w:type="dxa"/>
            <w:vAlign w:val="center"/>
          </w:tcPr>
          <w:p w14:paraId="2D757E81" w14:textId="77777777" w:rsidR="006B4488" w:rsidRDefault="00C925CE">
            <w:pPr>
              <w:tabs>
                <w:tab w:val="left" w:pos="450"/>
                <w:tab w:val="left" w:pos="1734"/>
                <w:tab w:val="left" w:pos="2814"/>
                <w:tab w:val="left" w:pos="3894"/>
                <w:tab w:val="left" w:pos="5334"/>
                <w:tab w:val="left" w:pos="6414"/>
                <w:tab w:val="left" w:pos="7254"/>
                <w:tab w:val="left" w:pos="8160"/>
                <w:tab w:val="left" w:pos="9654"/>
              </w:tabs>
              <w:spacing w:line="360" w:lineRule="auto"/>
              <w:jc w:val="center"/>
              <w:rPr>
                <w:rFonts w:ascii="宋体" w:hAnsi="宋体"/>
              </w:rPr>
            </w:pPr>
            <w:r>
              <w:rPr>
                <w:rFonts w:ascii="宋体" w:hAnsi="宋体" w:hint="eastAsia"/>
              </w:rPr>
              <w:t>项目名称</w:t>
            </w:r>
          </w:p>
        </w:tc>
        <w:tc>
          <w:tcPr>
            <w:tcW w:w="6734" w:type="dxa"/>
          </w:tcPr>
          <w:p w14:paraId="0F82E57F" w14:textId="77777777" w:rsidR="006B4488" w:rsidRDefault="006B4488">
            <w:pPr>
              <w:snapToGrid w:val="0"/>
              <w:spacing w:before="50" w:after="50"/>
              <w:rPr>
                <w:rFonts w:ascii="宋体" w:hAnsi="宋体"/>
              </w:rPr>
            </w:pPr>
          </w:p>
        </w:tc>
      </w:tr>
      <w:tr w:rsidR="006B4488" w14:paraId="09A7B9C0" w14:textId="77777777">
        <w:trPr>
          <w:trHeight w:val="687"/>
        </w:trPr>
        <w:tc>
          <w:tcPr>
            <w:tcW w:w="1786" w:type="dxa"/>
            <w:vAlign w:val="center"/>
          </w:tcPr>
          <w:p w14:paraId="56C59A65" w14:textId="77777777" w:rsidR="006B4488" w:rsidRDefault="00C925CE">
            <w:pPr>
              <w:tabs>
                <w:tab w:val="left" w:pos="450"/>
                <w:tab w:val="left" w:pos="1734"/>
                <w:tab w:val="left" w:pos="2814"/>
                <w:tab w:val="left" w:pos="3894"/>
                <w:tab w:val="left" w:pos="5334"/>
                <w:tab w:val="left" w:pos="6414"/>
                <w:tab w:val="left" w:pos="7254"/>
                <w:tab w:val="left" w:pos="8160"/>
                <w:tab w:val="left" w:pos="9654"/>
              </w:tabs>
              <w:spacing w:line="360" w:lineRule="auto"/>
              <w:jc w:val="center"/>
              <w:rPr>
                <w:rFonts w:ascii="宋体" w:hAnsi="宋体"/>
              </w:rPr>
            </w:pPr>
            <w:r>
              <w:rPr>
                <w:rFonts w:ascii="宋体" w:hAnsi="宋体" w:hint="eastAsia"/>
              </w:rPr>
              <w:t>项目编号</w:t>
            </w:r>
          </w:p>
        </w:tc>
        <w:tc>
          <w:tcPr>
            <w:tcW w:w="6734" w:type="dxa"/>
          </w:tcPr>
          <w:p w14:paraId="75C109F4" w14:textId="77777777" w:rsidR="006B4488" w:rsidRDefault="006B4488">
            <w:pPr>
              <w:snapToGrid w:val="0"/>
              <w:spacing w:before="50" w:after="50"/>
              <w:rPr>
                <w:rFonts w:ascii="宋体" w:hAnsi="宋体"/>
              </w:rPr>
            </w:pPr>
          </w:p>
        </w:tc>
      </w:tr>
      <w:tr w:rsidR="006B4488" w14:paraId="353E045B" w14:textId="77777777">
        <w:trPr>
          <w:trHeight w:val="1396"/>
        </w:trPr>
        <w:tc>
          <w:tcPr>
            <w:tcW w:w="1786" w:type="dxa"/>
            <w:vAlign w:val="center"/>
          </w:tcPr>
          <w:p w14:paraId="028DA1A4" w14:textId="77777777" w:rsidR="006B4488" w:rsidRDefault="00C925CE">
            <w:pPr>
              <w:tabs>
                <w:tab w:val="left" w:pos="450"/>
                <w:tab w:val="left" w:pos="1734"/>
                <w:tab w:val="left" w:pos="2814"/>
                <w:tab w:val="left" w:pos="3894"/>
                <w:tab w:val="left" w:pos="5334"/>
                <w:tab w:val="left" w:pos="6414"/>
                <w:tab w:val="left" w:pos="7254"/>
                <w:tab w:val="left" w:pos="8160"/>
                <w:tab w:val="left" w:pos="9654"/>
              </w:tabs>
              <w:spacing w:line="360" w:lineRule="auto"/>
              <w:jc w:val="center"/>
              <w:rPr>
                <w:rFonts w:ascii="宋体" w:hAnsi="宋体"/>
              </w:rPr>
            </w:pPr>
            <w:r>
              <w:rPr>
                <w:rFonts w:ascii="宋体" w:hAnsi="宋体" w:hint="eastAsia"/>
              </w:rPr>
              <w:t>最终报价</w:t>
            </w:r>
          </w:p>
        </w:tc>
        <w:tc>
          <w:tcPr>
            <w:tcW w:w="6734" w:type="dxa"/>
          </w:tcPr>
          <w:p w14:paraId="0E7ECE79" w14:textId="77777777" w:rsidR="006B4488" w:rsidRDefault="006B4488">
            <w:pPr>
              <w:snapToGrid w:val="0"/>
              <w:spacing w:before="50" w:after="50"/>
              <w:rPr>
                <w:rFonts w:ascii="宋体" w:hAnsi="宋体"/>
              </w:rPr>
            </w:pPr>
          </w:p>
          <w:p w14:paraId="31C3ACC9" w14:textId="77777777" w:rsidR="006B4488" w:rsidRDefault="00C925CE">
            <w:pPr>
              <w:snapToGrid w:val="0"/>
              <w:spacing w:before="50" w:after="50" w:line="360" w:lineRule="auto"/>
              <w:rPr>
                <w:rFonts w:ascii="宋体" w:hAnsi="宋体"/>
              </w:rPr>
            </w:pPr>
            <w:r>
              <w:rPr>
                <w:rFonts w:ascii="宋体" w:hAnsi="宋体" w:hint="eastAsia"/>
              </w:rPr>
              <w:t xml:space="preserve">（大写）人民币 </w:t>
            </w:r>
            <w:r>
              <w:rPr>
                <w:rFonts w:ascii="宋体" w:hAnsi="宋体" w:hint="eastAsia"/>
                <w:u w:val="single"/>
              </w:rPr>
              <w:t xml:space="preserve">                    </w:t>
            </w:r>
            <w:r>
              <w:rPr>
                <w:rFonts w:ascii="宋体" w:hAnsi="宋体" w:hint="eastAsia"/>
              </w:rPr>
              <w:t>元</w:t>
            </w:r>
          </w:p>
          <w:p w14:paraId="3AC867AC" w14:textId="77777777" w:rsidR="006B4488" w:rsidRDefault="00C925CE">
            <w:pPr>
              <w:snapToGrid w:val="0"/>
              <w:spacing w:before="50" w:after="50" w:line="360" w:lineRule="auto"/>
              <w:rPr>
                <w:rFonts w:ascii="宋体" w:hAnsi="宋体"/>
                <w:u w:val="single"/>
              </w:rPr>
            </w:pPr>
            <w:r>
              <w:rPr>
                <w:rFonts w:ascii="宋体" w:hAnsi="宋体" w:hint="eastAsia"/>
              </w:rPr>
              <w:t>（小写）人民币</w:t>
            </w:r>
            <w:r>
              <w:rPr>
                <w:rFonts w:ascii="宋体" w:hAnsi="宋体" w:hint="eastAsia"/>
                <w:u w:val="single"/>
              </w:rPr>
              <w:t xml:space="preserve">                     </w:t>
            </w:r>
            <w:r>
              <w:rPr>
                <w:rFonts w:ascii="宋体" w:hAnsi="宋体" w:hint="eastAsia"/>
              </w:rPr>
              <w:t>元</w:t>
            </w:r>
          </w:p>
        </w:tc>
      </w:tr>
    </w:tbl>
    <w:p w14:paraId="2739ECDA" w14:textId="77777777" w:rsidR="006B4488" w:rsidRDefault="006B4488">
      <w:pPr>
        <w:snapToGrid w:val="0"/>
        <w:spacing w:before="50" w:after="50"/>
        <w:rPr>
          <w:rFonts w:ascii="宋体" w:hAnsi="宋体"/>
        </w:rPr>
      </w:pPr>
    </w:p>
    <w:p w14:paraId="74404035" w14:textId="77777777" w:rsidR="006B4488" w:rsidRDefault="006B4488">
      <w:pPr>
        <w:tabs>
          <w:tab w:val="left" w:pos="450"/>
          <w:tab w:val="left" w:pos="1734"/>
          <w:tab w:val="left" w:pos="2814"/>
          <w:tab w:val="left" w:pos="3894"/>
          <w:tab w:val="left" w:pos="5334"/>
          <w:tab w:val="left" w:pos="6414"/>
          <w:tab w:val="left" w:pos="7254"/>
          <w:tab w:val="left" w:pos="8160"/>
          <w:tab w:val="left" w:pos="9654"/>
        </w:tabs>
        <w:spacing w:line="360" w:lineRule="auto"/>
        <w:rPr>
          <w:rFonts w:ascii="宋体" w:hAnsi="宋体"/>
          <w:b/>
          <w:szCs w:val="21"/>
        </w:rPr>
      </w:pPr>
    </w:p>
    <w:p w14:paraId="5FEC295D" w14:textId="77777777" w:rsidR="006B4488" w:rsidRDefault="006B4488">
      <w:pPr>
        <w:tabs>
          <w:tab w:val="left" w:pos="450"/>
          <w:tab w:val="left" w:pos="1734"/>
          <w:tab w:val="left" w:pos="2814"/>
          <w:tab w:val="left" w:pos="3894"/>
          <w:tab w:val="left" w:pos="5334"/>
          <w:tab w:val="left" w:pos="6414"/>
          <w:tab w:val="left" w:pos="7254"/>
          <w:tab w:val="left" w:pos="8160"/>
          <w:tab w:val="left" w:pos="9654"/>
        </w:tabs>
        <w:spacing w:line="360" w:lineRule="auto"/>
        <w:rPr>
          <w:rFonts w:ascii="宋体" w:hAnsi="宋体"/>
          <w:b/>
          <w:szCs w:val="21"/>
        </w:rPr>
      </w:pPr>
    </w:p>
    <w:p w14:paraId="01FBB539" w14:textId="77777777" w:rsidR="006B4488" w:rsidRDefault="00C925CE">
      <w:pPr>
        <w:tabs>
          <w:tab w:val="left" w:pos="450"/>
          <w:tab w:val="left" w:pos="1734"/>
          <w:tab w:val="left" w:pos="2814"/>
          <w:tab w:val="left" w:pos="3894"/>
          <w:tab w:val="left" w:pos="5334"/>
          <w:tab w:val="left" w:pos="6414"/>
          <w:tab w:val="left" w:pos="7254"/>
          <w:tab w:val="left" w:pos="8160"/>
          <w:tab w:val="left" w:pos="9654"/>
        </w:tabs>
        <w:spacing w:line="360" w:lineRule="auto"/>
        <w:rPr>
          <w:rFonts w:ascii="宋体" w:hAnsi="宋体"/>
        </w:rPr>
      </w:pPr>
      <w:r>
        <w:rPr>
          <w:rFonts w:ascii="宋体" w:hAnsi="宋体" w:hint="eastAsia"/>
        </w:rPr>
        <w:t>有关承诺：</w:t>
      </w:r>
    </w:p>
    <w:p w14:paraId="3063F66B" w14:textId="77777777" w:rsidR="006B4488" w:rsidRDefault="006B4488">
      <w:pPr>
        <w:tabs>
          <w:tab w:val="left" w:pos="450"/>
          <w:tab w:val="left" w:pos="1734"/>
          <w:tab w:val="left" w:pos="2814"/>
          <w:tab w:val="left" w:pos="3894"/>
          <w:tab w:val="left" w:pos="5334"/>
          <w:tab w:val="left" w:pos="6414"/>
          <w:tab w:val="left" w:pos="7254"/>
          <w:tab w:val="left" w:pos="8160"/>
          <w:tab w:val="left" w:pos="9654"/>
        </w:tabs>
        <w:spacing w:line="360" w:lineRule="auto"/>
        <w:rPr>
          <w:rFonts w:ascii="宋体" w:hAnsi="宋体"/>
        </w:rPr>
      </w:pPr>
    </w:p>
    <w:p w14:paraId="05F12EE2" w14:textId="77777777" w:rsidR="006B4488" w:rsidRDefault="00C925CE">
      <w:pPr>
        <w:tabs>
          <w:tab w:val="left" w:pos="450"/>
          <w:tab w:val="left" w:pos="1734"/>
          <w:tab w:val="left" w:pos="2814"/>
          <w:tab w:val="left" w:pos="3894"/>
          <w:tab w:val="left" w:pos="5334"/>
          <w:tab w:val="left" w:pos="6414"/>
          <w:tab w:val="left" w:pos="7254"/>
          <w:tab w:val="left" w:pos="8160"/>
          <w:tab w:val="left" w:pos="9654"/>
        </w:tabs>
        <w:spacing w:line="360" w:lineRule="auto"/>
        <w:rPr>
          <w:rFonts w:ascii="宋体" w:hAnsi="宋体"/>
        </w:rPr>
      </w:pPr>
      <w:r>
        <w:rPr>
          <w:rFonts w:ascii="宋体" w:hAnsi="宋体" w:hint="eastAsia"/>
          <w:u w:val="single"/>
        </w:rPr>
        <w:t xml:space="preserve">                                                                                          </w:t>
      </w:r>
    </w:p>
    <w:p w14:paraId="10A04D93" w14:textId="77777777" w:rsidR="006B4488" w:rsidRDefault="00C925CE">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rPr>
      </w:pPr>
      <w:r>
        <w:rPr>
          <w:rFonts w:ascii="宋体" w:hAnsi="宋体" w:hint="eastAsia"/>
        </w:rPr>
        <w:t xml:space="preserve">       </w:t>
      </w:r>
      <w:r>
        <w:rPr>
          <w:rFonts w:ascii="宋体" w:hAnsi="宋体" w:hint="eastAsia"/>
          <w:u w:val="single"/>
        </w:rPr>
        <w:t xml:space="preserve">                                                                        </w:t>
      </w:r>
    </w:p>
    <w:p w14:paraId="70CCC017" w14:textId="77777777" w:rsidR="006B4488" w:rsidRDefault="00C925CE">
      <w:pPr>
        <w:tabs>
          <w:tab w:val="left" w:pos="654"/>
          <w:tab w:val="left" w:pos="1734"/>
          <w:tab w:val="left" w:pos="2814"/>
          <w:tab w:val="left" w:pos="3894"/>
          <w:tab w:val="left" w:pos="5334"/>
          <w:tab w:val="left" w:pos="6414"/>
          <w:tab w:val="left" w:pos="7254"/>
          <w:tab w:val="left" w:pos="8574"/>
          <w:tab w:val="left" w:pos="9654"/>
        </w:tabs>
        <w:spacing w:line="360" w:lineRule="auto"/>
        <w:ind w:firstLineChars="1450" w:firstLine="3045"/>
        <w:rPr>
          <w:rFonts w:ascii="宋体" w:hAnsi="宋体"/>
          <w:u w:val="single"/>
        </w:rPr>
      </w:pPr>
      <w:r>
        <w:rPr>
          <w:rFonts w:ascii="宋体" w:hAnsi="宋体" w:hint="eastAsia"/>
        </w:rPr>
        <w:t>法定代表人或其委托的全权代理人签名</w:t>
      </w:r>
      <w:r>
        <w:rPr>
          <w:rFonts w:ascii="宋体" w:hAnsi="宋体" w:hint="eastAsia"/>
          <w:u w:val="single"/>
        </w:rPr>
        <w:t xml:space="preserve">                </w:t>
      </w:r>
      <w:r>
        <w:rPr>
          <w:rFonts w:ascii="宋体" w:hAnsi="宋体" w:hint="eastAsia"/>
        </w:rPr>
        <w:t xml:space="preserve">                 </w:t>
      </w:r>
    </w:p>
    <w:p w14:paraId="79F21B54" w14:textId="77777777" w:rsidR="006B4488" w:rsidRDefault="00C925CE">
      <w:pPr>
        <w:tabs>
          <w:tab w:val="left" w:pos="654"/>
          <w:tab w:val="left" w:pos="1734"/>
          <w:tab w:val="left" w:pos="2814"/>
          <w:tab w:val="left" w:pos="3894"/>
          <w:tab w:val="left" w:pos="5334"/>
          <w:tab w:val="left" w:pos="6414"/>
          <w:tab w:val="left" w:pos="7254"/>
          <w:tab w:val="left" w:pos="8574"/>
          <w:tab w:val="left" w:pos="9654"/>
        </w:tabs>
        <w:spacing w:line="360" w:lineRule="auto"/>
        <w:ind w:firstLineChars="1450" w:firstLine="3045"/>
        <w:rPr>
          <w:rFonts w:ascii="宋体" w:hAnsi="宋体"/>
        </w:rPr>
      </w:pPr>
      <w:r>
        <w:rPr>
          <w:rFonts w:ascii="宋体" w:hAnsi="宋体" w:hint="eastAsia"/>
        </w:rPr>
        <w:t xml:space="preserve">响应方名称及签章                               </w:t>
      </w:r>
    </w:p>
    <w:p w14:paraId="580F51C9" w14:textId="77777777" w:rsidR="006B4488" w:rsidRDefault="00C925CE">
      <w:pPr>
        <w:tabs>
          <w:tab w:val="left" w:pos="654"/>
          <w:tab w:val="left" w:pos="1734"/>
          <w:tab w:val="left" w:pos="2814"/>
          <w:tab w:val="left" w:pos="3894"/>
          <w:tab w:val="left" w:pos="5334"/>
          <w:tab w:val="left" w:pos="6414"/>
          <w:tab w:val="left" w:pos="7254"/>
          <w:tab w:val="left" w:pos="8574"/>
          <w:tab w:val="left" w:pos="9654"/>
        </w:tabs>
        <w:spacing w:line="360" w:lineRule="auto"/>
        <w:ind w:firstLineChars="1450" w:firstLine="3045"/>
        <w:rPr>
          <w:rFonts w:ascii="宋体" w:hAnsi="宋体"/>
          <w:u w:val="single"/>
        </w:rPr>
      </w:pPr>
      <w:r>
        <w:rPr>
          <w:rFonts w:ascii="宋体" w:hAnsi="宋体" w:hint="eastAsia"/>
        </w:rPr>
        <w:t xml:space="preserve">日            期 </w:t>
      </w:r>
      <w:r>
        <w:rPr>
          <w:rFonts w:ascii="宋体" w:hAnsi="宋体" w:hint="eastAsia"/>
          <w:u w:val="single"/>
        </w:rPr>
        <w:t xml:space="preserve">                                 </w:t>
      </w:r>
    </w:p>
    <w:p w14:paraId="5EC177FD" w14:textId="77777777" w:rsidR="006B4488" w:rsidRDefault="006B4488">
      <w:pPr>
        <w:autoSpaceDE w:val="0"/>
        <w:autoSpaceDN w:val="0"/>
        <w:adjustRightInd w:val="0"/>
        <w:spacing w:line="360" w:lineRule="auto"/>
        <w:rPr>
          <w:rFonts w:ascii="宋体" w:hAnsi="宋体"/>
          <w:b/>
          <w:lang w:val="zh-CN"/>
        </w:rPr>
      </w:pPr>
    </w:p>
    <w:p w14:paraId="3F251B4C" w14:textId="77777777" w:rsidR="006B4488" w:rsidRDefault="00C925CE">
      <w:pPr>
        <w:tabs>
          <w:tab w:val="left" w:pos="654"/>
          <w:tab w:val="left" w:pos="1734"/>
          <w:tab w:val="left" w:pos="2814"/>
          <w:tab w:val="left" w:pos="3894"/>
          <w:tab w:val="left" w:pos="5334"/>
          <w:tab w:val="left" w:pos="6414"/>
          <w:tab w:val="left" w:pos="7254"/>
          <w:tab w:val="left" w:pos="8574"/>
          <w:tab w:val="left" w:pos="9654"/>
        </w:tabs>
        <w:spacing w:line="360" w:lineRule="auto"/>
        <w:jc w:val="left"/>
        <w:rPr>
          <w:rFonts w:ascii="宋体" w:hAnsi="宋体"/>
          <w:b/>
        </w:rPr>
      </w:pPr>
      <w:r>
        <w:rPr>
          <w:rFonts w:ascii="宋体" w:hAnsi="宋体" w:hint="eastAsia"/>
          <w:b/>
          <w:lang w:val="zh-CN"/>
        </w:rPr>
        <w:t>注：1、</w:t>
      </w:r>
      <w:r>
        <w:rPr>
          <w:rFonts w:ascii="宋体" w:hAnsi="宋体" w:hint="eastAsia"/>
          <w:b/>
        </w:rPr>
        <w:t>此表不随磋商响应文件一起密封、递交，准备已盖章的空白表多份备用。</w:t>
      </w:r>
    </w:p>
    <w:p w14:paraId="0D950C27" w14:textId="77777777" w:rsidR="006B4488" w:rsidRDefault="00C925CE">
      <w:pPr>
        <w:tabs>
          <w:tab w:val="left" w:pos="654"/>
          <w:tab w:val="left" w:pos="1734"/>
          <w:tab w:val="left" w:pos="2814"/>
          <w:tab w:val="left" w:pos="3894"/>
          <w:tab w:val="left" w:pos="5334"/>
          <w:tab w:val="left" w:pos="6414"/>
          <w:tab w:val="left" w:pos="7254"/>
          <w:tab w:val="left" w:pos="8574"/>
          <w:tab w:val="left" w:pos="9654"/>
        </w:tabs>
        <w:spacing w:line="360" w:lineRule="auto"/>
        <w:ind w:firstLineChars="196" w:firstLine="413"/>
        <w:rPr>
          <w:rFonts w:ascii="宋体" w:hAnsi="宋体"/>
          <w:b/>
        </w:rPr>
      </w:pPr>
      <w:r>
        <w:rPr>
          <w:rFonts w:ascii="宋体" w:hAnsi="宋体" w:hint="eastAsia"/>
          <w:b/>
        </w:rPr>
        <w:t>2、在磋商结束后，在磋商小组规定的时间内密封、单独提交或在系统内上传。</w:t>
      </w:r>
    </w:p>
    <w:p w14:paraId="29FFE9F8" w14:textId="77777777" w:rsidR="006B4488" w:rsidRDefault="006B4488">
      <w:pPr>
        <w:autoSpaceDE w:val="0"/>
        <w:autoSpaceDN w:val="0"/>
        <w:adjustRightInd w:val="0"/>
        <w:spacing w:line="360" w:lineRule="auto"/>
        <w:ind w:firstLineChars="200" w:firstLine="420"/>
        <w:rPr>
          <w:rFonts w:ascii="宋体" w:hAnsi="宋体"/>
        </w:rPr>
      </w:pPr>
    </w:p>
    <w:p w14:paraId="59BF929A" w14:textId="77777777" w:rsidR="006B4488" w:rsidRDefault="006B4488">
      <w:pPr>
        <w:autoSpaceDE w:val="0"/>
        <w:autoSpaceDN w:val="0"/>
        <w:adjustRightInd w:val="0"/>
        <w:spacing w:line="360" w:lineRule="auto"/>
        <w:ind w:firstLineChars="200" w:firstLine="420"/>
        <w:rPr>
          <w:rFonts w:ascii="宋体" w:hAnsi="宋体"/>
        </w:rPr>
      </w:pPr>
    </w:p>
    <w:p w14:paraId="2568110A" w14:textId="77777777" w:rsidR="00330260" w:rsidRDefault="00330260" w:rsidP="00231237">
      <w:pPr>
        <w:snapToGrid w:val="0"/>
        <w:spacing w:before="50" w:afterLines="50" w:after="156"/>
        <w:jc w:val="left"/>
        <w:rPr>
          <w:rFonts w:ascii="宋体" w:cs="宋体"/>
          <w:b/>
          <w:bCs/>
          <w:sz w:val="24"/>
          <w:szCs w:val="24"/>
        </w:rPr>
      </w:pPr>
    </w:p>
    <w:p w14:paraId="2462601C" w14:textId="77777777" w:rsidR="00330260" w:rsidRDefault="00330260" w:rsidP="00231237">
      <w:pPr>
        <w:snapToGrid w:val="0"/>
        <w:spacing w:before="50" w:afterLines="50" w:after="156"/>
        <w:jc w:val="left"/>
        <w:rPr>
          <w:rFonts w:ascii="宋体" w:cs="宋体"/>
          <w:b/>
          <w:bCs/>
          <w:sz w:val="24"/>
          <w:szCs w:val="24"/>
        </w:rPr>
      </w:pPr>
    </w:p>
    <w:p w14:paraId="6D0DE3D7" w14:textId="77777777" w:rsidR="00330260" w:rsidRDefault="00330260" w:rsidP="00231237">
      <w:pPr>
        <w:snapToGrid w:val="0"/>
        <w:spacing w:before="50" w:afterLines="50" w:after="156"/>
        <w:jc w:val="left"/>
        <w:rPr>
          <w:rFonts w:ascii="宋体" w:cs="宋体"/>
          <w:b/>
          <w:bCs/>
          <w:sz w:val="24"/>
          <w:szCs w:val="24"/>
        </w:rPr>
      </w:pPr>
    </w:p>
    <w:p w14:paraId="48EAAEDC" w14:textId="77777777" w:rsidR="00330260" w:rsidRDefault="00330260" w:rsidP="00231237">
      <w:pPr>
        <w:snapToGrid w:val="0"/>
        <w:spacing w:before="50" w:afterLines="50" w:after="156"/>
        <w:jc w:val="left"/>
        <w:rPr>
          <w:rFonts w:ascii="宋体" w:cs="宋体"/>
          <w:b/>
          <w:bCs/>
          <w:sz w:val="24"/>
          <w:szCs w:val="24"/>
        </w:rPr>
      </w:pPr>
    </w:p>
    <w:p w14:paraId="6E42FC38" w14:textId="77777777" w:rsidR="00330260" w:rsidRDefault="00330260" w:rsidP="00231237">
      <w:pPr>
        <w:snapToGrid w:val="0"/>
        <w:spacing w:before="50" w:afterLines="50" w:after="156"/>
        <w:jc w:val="left"/>
        <w:rPr>
          <w:rFonts w:ascii="宋体" w:cs="宋体"/>
          <w:b/>
          <w:bCs/>
          <w:sz w:val="24"/>
          <w:szCs w:val="24"/>
        </w:rPr>
      </w:pPr>
    </w:p>
    <w:p w14:paraId="1AD2E96E" w14:textId="77777777" w:rsidR="00330260" w:rsidRDefault="00330260" w:rsidP="00231237">
      <w:pPr>
        <w:snapToGrid w:val="0"/>
        <w:spacing w:before="50" w:afterLines="50" w:after="156"/>
        <w:jc w:val="left"/>
        <w:rPr>
          <w:rFonts w:ascii="宋体" w:cs="宋体"/>
          <w:b/>
          <w:bCs/>
          <w:sz w:val="24"/>
          <w:szCs w:val="24"/>
        </w:rPr>
      </w:pPr>
    </w:p>
    <w:p w14:paraId="2851E8D2" w14:textId="77777777" w:rsidR="00330260" w:rsidRDefault="00330260" w:rsidP="00231237">
      <w:pPr>
        <w:snapToGrid w:val="0"/>
        <w:spacing w:before="50" w:afterLines="50" w:after="156"/>
        <w:jc w:val="left"/>
        <w:rPr>
          <w:rFonts w:ascii="宋体" w:cs="宋体"/>
          <w:b/>
          <w:bCs/>
          <w:sz w:val="24"/>
          <w:szCs w:val="24"/>
        </w:rPr>
      </w:pPr>
    </w:p>
    <w:p w14:paraId="695D7B2E" w14:textId="77777777" w:rsidR="00330260" w:rsidRDefault="00330260" w:rsidP="00231237">
      <w:pPr>
        <w:snapToGrid w:val="0"/>
        <w:spacing w:before="50" w:afterLines="50" w:after="156"/>
        <w:jc w:val="left"/>
        <w:rPr>
          <w:rFonts w:ascii="宋体" w:cs="宋体"/>
          <w:b/>
          <w:bCs/>
          <w:sz w:val="24"/>
          <w:szCs w:val="24"/>
        </w:rPr>
      </w:pPr>
      <w:r>
        <w:rPr>
          <w:rFonts w:ascii="宋体" w:cs="宋体" w:hint="eastAsia"/>
          <w:b/>
          <w:bCs/>
          <w:sz w:val="24"/>
          <w:szCs w:val="24"/>
        </w:rPr>
        <w:lastRenderedPageBreak/>
        <w:t>格式十、质疑函（格式）</w:t>
      </w:r>
    </w:p>
    <w:p w14:paraId="424B8B12" w14:textId="77777777" w:rsidR="00330260" w:rsidRDefault="00330260" w:rsidP="00330260">
      <w:pPr>
        <w:spacing w:line="360" w:lineRule="auto"/>
        <w:jc w:val="center"/>
        <w:rPr>
          <w:rFonts w:ascii="宋体" w:hAnsi="宋体"/>
          <w:sz w:val="24"/>
          <w:szCs w:val="24"/>
        </w:rPr>
      </w:pPr>
      <w:r>
        <w:rPr>
          <w:rFonts w:ascii="宋体" w:hAnsi="宋体" w:hint="eastAsia"/>
          <w:sz w:val="24"/>
          <w:szCs w:val="24"/>
        </w:rPr>
        <w:t>质疑函（格式）</w:t>
      </w:r>
    </w:p>
    <w:p w14:paraId="672318F0" w14:textId="77777777" w:rsidR="00330260" w:rsidRDefault="00330260" w:rsidP="00330260">
      <w:pPr>
        <w:widowControl/>
        <w:shd w:val="clear" w:color="auto" w:fill="FFFFFF"/>
        <w:spacing w:before="100" w:beforeAutospacing="1" w:after="100" w:afterAutospacing="1" w:line="276"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质疑供应商：</w:t>
      </w:r>
      <w:r>
        <w:rPr>
          <w:rFonts w:ascii="宋体" w:hAnsi="宋体" w:cs="Calibri" w:hint="eastAsia"/>
          <w:color w:val="000000"/>
          <w:kern w:val="0"/>
          <w:sz w:val="24"/>
          <w:szCs w:val="24"/>
          <w:u w:val="single"/>
          <w:shd w:val="clear" w:color="auto" w:fill="FFFFFF"/>
        </w:rPr>
        <w:t xml:space="preserve">                                                                           </w:t>
      </w:r>
    </w:p>
    <w:p w14:paraId="4880A280" w14:textId="77777777" w:rsidR="00330260" w:rsidRDefault="00330260" w:rsidP="00330260">
      <w:pPr>
        <w:widowControl/>
        <w:shd w:val="clear" w:color="auto" w:fill="FFFFFF"/>
        <w:spacing w:before="100" w:beforeAutospacing="1" w:after="100" w:afterAutospacing="1" w:line="276"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地址：</w:t>
      </w:r>
      <w:r>
        <w:rPr>
          <w:rFonts w:ascii="宋体" w:hAnsi="宋体" w:cs="Calibri" w:hint="eastAsia"/>
          <w:color w:val="000000"/>
          <w:kern w:val="0"/>
          <w:sz w:val="24"/>
          <w:szCs w:val="24"/>
          <w:u w:val="single"/>
          <w:shd w:val="clear" w:color="auto" w:fill="FFFFFF"/>
        </w:rPr>
        <w:t xml:space="preserve">                                                             </w:t>
      </w:r>
      <w:r>
        <w:rPr>
          <w:rFonts w:ascii="宋体" w:hAnsi="宋体" w:cs="仿宋" w:hint="eastAsia"/>
          <w:color w:val="000000"/>
          <w:kern w:val="0"/>
          <w:sz w:val="24"/>
          <w:szCs w:val="24"/>
          <w:shd w:val="clear" w:color="auto" w:fill="FFFFFF"/>
        </w:rPr>
        <w:t>邮编：</w:t>
      </w:r>
      <w:r>
        <w:rPr>
          <w:rFonts w:ascii="宋体" w:hAnsi="宋体" w:cs="Calibri" w:hint="eastAsia"/>
          <w:color w:val="000000"/>
          <w:kern w:val="0"/>
          <w:sz w:val="24"/>
          <w:szCs w:val="24"/>
          <w:u w:val="single"/>
          <w:shd w:val="clear" w:color="auto" w:fill="FFFFFF"/>
        </w:rPr>
        <w:t xml:space="preserve">             </w:t>
      </w:r>
    </w:p>
    <w:p w14:paraId="09E6F73F" w14:textId="77777777" w:rsidR="00330260" w:rsidRDefault="00330260" w:rsidP="00330260">
      <w:pPr>
        <w:widowControl/>
        <w:shd w:val="clear" w:color="auto" w:fill="FFFFFF"/>
        <w:spacing w:before="100" w:beforeAutospacing="1" w:after="100" w:afterAutospacing="1" w:line="276" w:lineRule="auto"/>
        <w:jc w:val="left"/>
        <w:rPr>
          <w:rFonts w:ascii="宋体" w:hAnsi="宋体" w:cs="Calibri"/>
          <w:color w:val="000000"/>
          <w:kern w:val="0"/>
          <w:sz w:val="24"/>
          <w:szCs w:val="24"/>
          <w:u w:val="single"/>
          <w:shd w:val="clear" w:color="auto" w:fill="FFFFFF"/>
        </w:rPr>
      </w:pPr>
      <w:r>
        <w:rPr>
          <w:rFonts w:ascii="宋体" w:hAnsi="宋体" w:cs="仿宋" w:hint="eastAsia"/>
          <w:color w:val="000000"/>
          <w:kern w:val="0"/>
          <w:sz w:val="24"/>
          <w:szCs w:val="24"/>
          <w:shd w:val="clear" w:color="auto" w:fill="FFFFFF"/>
        </w:rPr>
        <w:t>联系人：</w:t>
      </w:r>
      <w:r>
        <w:rPr>
          <w:rFonts w:ascii="宋体" w:hAnsi="宋体" w:cs="Calibri" w:hint="eastAsia"/>
          <w:color w:val="000000"/>
          <w:kern w:val="0"/>
          <w:sz w:val="24"/>
          <w:szCs w:val="24"/>
          <w:u w:val="single"/>
          <w:shd w:val="clear" w:color="auto" w:fill="FFFFFF"/>
        </w:rPr>
        <w:t xml:space="preserve">                                                                              </w:t>
      </w:r>
    </w:p>
    <w:p w14:paraId="7CA7F131" w14:textId="77777777" w:rsidR="00330260" w:rsidRDefault="00330260" w:rsidP="00330260">
      <w:pPr>
        <w:widowControl/>
        <w:shd w:val="clear" w:color="auto" w:fill="FFFFFF"/>
        <w:spacing w:before="100" w:beforeAutospacing="1" w:after="100" w:afterAutospacing="1" w:line="276"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联系电话：</w:t>
      </w:r>
      <w:r>
        <w:rPr>
          <w:rFonts w:ascii="宋体" w:hAnsi="宋体" w:cs="Calibri" w:hint="eastAsia"/>
          <w:color w:val="000000"/>
          <w:kern w:val="0"/>
          <w:sz w:val="24"/>
          <w:szCs w:val="24"/>
          <w:u w:val="single"/>
          <w:shd w:val="clear" w:color="auto" w:fill="FFFFFF"/>
        </w:rPr>
        <w:t xml:space="preserve">                                                                            </w:t>
      </w:r>
    </w:p>
    <w:p w14:paraId="51DCE5AD" w14:textId="77777777" w:rsidR="00330260" w:rsidRDefault="00330260" w:rsidP="00330260">
      <w:pPr>
        <w:widowControl/>
        <w:shd w:val="clear" w:color="auto" w:fill="FFFFFF"/>
        <w:spacing w:before="100" w:beforeAutospacing="1" w:after="100" w:afterAutospacing="1" w:line="276" w:lineRule="auto"/>
        <w:jc w:val="left"/>
        <w:rPr>
          <w:rFonts w:ascii="宋体" w:hAnsi="宋体" w:cs="Calibri"/>
          <w:color w:val="000000"/>
          <w:kern w:val="0"/>
          <w:sz w:val="24"/>
          <w:szCs w:val="24"/>
          <w:u w:val="single"/>
          <w:shd w:val="clear" w:color="auto" w:fill="FFFFFF"/>
        </w:rPr>
      </w:pPr>
      <w:r>
        <w:rPr>
          <w:rFonts w:ascii="宋体" w:hAnsi="宋体" w:cs="仿宋" w:hint="eastAsia"/>
          <w:color w:val="000000"/>
          <w:kern w:val="0"/>
          <w:sz w:val="24"/>
          <w:szCs w:val="24"/>
          <w:shd w:val="clear" w:color="auto" w:fill="FFFFFF"/>
        </w:rPr>
        <w:t>授权代表：</w:t>
      </w:r>
      <w:r>
        <w:rPr>
          <w:rFonts w:ascii="宋体" w:hAnsi="宋体" w:cs="Calibri" w:hint="eastAsia"/>
          <w:color w:val="000000"/>
          <w:kern w:val="0"/>
          <w:sz w:val="24"/>
          <w:szCs w:val="24"/>
          <w:u w:val="single"/>
          <w:shd w:val="clear" w:color="auto" w:fill="FFFFFF"/>
        </w:rPr>
        <w:t xml:space="preserve">                                                                            </w:t>
      </w:r>
    </w:p>
    <w:p w14:paraId="226407E0" w14:textId="77777777" w:rsidR="00330260" w:rsidRDefault="00330260" w:rsidP="00330260">
      <w:pPr>
        <w:widowControl/>
        <w:shd w:val="clear" w:color="auto" w:fill="FFFFFF"/>
        <w:spacing w:before="100" w:beforeAutospacing="1" w:after="100" w:afterAutospacing="1" w:line="276"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联系电话：</w:t>
      </w:r>
      <w:r>
        <w:rPr>
          <w:rFonts w:ascii="宋体" w:hAnsi="宋体" w:cs="Calibri" w:hint="eastAsia"/>
          <w:color w:val="000000"/>
          <w:kern w:val="0"/>
          <w:sz w:val="24"/>
          <w:szCs w:val="24"/>
          <w:u w:val="single"/>
          <w:shd w:val="clear" w:color="auto" w:fill="FFFFFF"/>
        </w:rPr>
        <w:t xml:space="preserve">                                                                            </w:t>
      </w:r>
    </w:p>
    <w:p w14:paraId="728ED0AC" w14:textId="77777777" w:rsidR="00330260" w:rsidRDefault="00330260" w:rsidP="00330260">
      <w:pPr>
        <w:widowControl/>
        <w:shd w:val="clear" w:color="auto" w:fill="FFFFFF"/>
        <w:spacing w:before="100" w:beforeAutospacing="1" w:after="100" w:afterAutospacing="1" w:line="276"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地址：</w:t>
      </w:r>
      <w:r>
        <w:rPr>
          <w:rFonts w:ascii="宋体" w:hAnsi="宋体" w:cs="Calibri" w:hint="eastAsia"/>
          <w:color w:val="000000"/>
          <w:kern w:val="0"/>
          <w:sz w:val="24"/>
          <w:szCs w:val="24"/>
          <w:u w:val="single"/>
          <w:shd w:val="clear" w:color="auto" w:fill="FFFFFF"/>
        </w:rPr>
        <w:t xml:space="preserve">                                                             </w:t>
      </w:r>
      <w:r>
        <w:rPr>
          <w:rFonts w:ascii="宋体" w:hAnsi="宋体" w:cs="仿宋" w:hint="eastAsia"/>
          <w:color w:val="000000"/>
          <w:kern w:val="0"/>
          <w:sz w:val="24"/>
          <w:szCs w:val="24"/>
          <w:shd w:val="clear" w:color="auto" w:fill="FFFFFF"/>
        </w:rPr>
        <w:t>邮编：</w:t>
      </w:r>
      <w:r>
        <w:rPr>
          <w:rFonts w:ascii="宋体" w:hAnsi="宋体" w:cs="Calibri" w:hint="eastAsia"/>
          <w:color w:val="000000"/>
          <w:kern w:val="0"/>
          <w:sz w:val="24"/>
          <w:szCs w:val="24"/>
          <w:u w:val="single"/>
          <w:shd w:val="clear" w:color="auto" w:fill="FFFFFF"/>
        </w:rPr>
        <w:t xml:space="preserve">             </w:t>
      </w:r>
    </w:p>
    <w:p w14:paraId="6BE84E71" w14:textId="77777777" w:rsidR="00330260" w:rsidRDefault="00330260" w:rsidP="00330260">
      <w:pPr>
        <w:widowControl/>
        <w:shd w:val="clear" w:color="auto" w:fill="FFFFFF"/>
        <w:spacing w:before="100" w:beforeAutospacing="1" w:after="100" w:afterAutospacing="1" w:line="360" w:lineRule="auto"/>
        <w:jc w:val="left"/>
        <w:rPr>
          <w:rFonts w:ascii="宋体" w:hAnsi="宋体" w:cs="黑体"/>
          <w:color w:val="000000"/>
          <w:kern w:val="0"/>
          <w:sz w:val="24"/>
          <w:szCs w:val="24"/>
          <w:shd w:val="clear" w:color="auto" w:fill="FFFFFF"/>
        </w:rPr>
      </w:pPr>
    </w:p>
    <w:p w14:paraId="4A163DE9"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黑体"/>
          <w:color w:val="000000"/>
          <w:kern w:val="0"/>
          <w:sz w:val="24"/>
          <w:szCs w:val="24"/>
          <w:shd w:val="clear" w:color="auto" w:fill="FFFFFF"/>
        </w:rPr>
        <w:t>二、质疑项目基本情况</w:t>
      </w:r>
    </w:p>
    <w:p w14:paraId="5251ED08"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质疑项目的名称：</w:t>
      </w:r>
      <w:r>
        <w:rPr>
          <w:rFonts w:ascii="宋体" w:hAnsi="宋体" w:cs="Calibri" w:hint="eastAsia"/>
          <w:color w:val="000000"/>
          <w:kern w:val="0"/>
          <w:sz w:val="24"/>
          <w:szCs w:val="24"/>
          <w:u w:val="single"/>
          <w:shd w:val="clear" w:color="auto" w:fill="FFFFFF"/>
        </w:rPr>
        <w:t xml:space="preserve">                                                                            </w:t>
      </w:r>
    </w:p>
    <w:p w14:paraId="2BFF407F"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质疑项目的编号：</w:t>
      </w:r>
      <w:r>
        <w:rPr>
          <w:rFonts w:ascii="宋体" w:hAnsi="宋体" w:cs="Calibri" w:hint="eastAsia"/>
          <w:color w:val="000000"/>
          <w:kern w:val="0"/>
          <w:sz w:val="24"/>
          <w:szCs w:val="24"/>
          <w:u w:val="single"/>
          <w:shd w:val="clear" w:color="auto" w:fill="FFFFFF"/>
        </w:rPr>
        <w:t xml:space="preserve">                                                                            </w:t>
      </w:r>
    </w:p>
    <w:p w14:paraId="7A5A13E3"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采购人名称：</w:t>
      </w:r>
      <w:r>
        <w:rPr>
          <w:rFonts w:ascii="宋体" w:hAnsi="宋体" w:cs="Calibri" w:hint="eastAsia"/>
          <w:color w:val="000000"/>
          <w:kern w:val="0"/>
          <w:sz w:val="24"/>
          <w:szCs w:val="24"/>
          <w:u w:val="single"/>
          <w:shd w:val="clear" w:color="auto" w:fill="FFFFFF"/>
        </w:rPr>
        <w:t xml:space="preserve">                                                                                </w:t>
      </w:r>
    </w:p>
    <w:p w14:paraId="6CB9DDCE"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采购文件获取日期：</w:t>
      </w:r>
      <w:r>
        <w:rPr>
          <w:rFonts w:ascii="宋体" w:hAnsi="宋体" w:cs="Calibri" w:hint="eastAsia"/>
          <w:color w:val="000000"/>
          <w:kern w:val="0"/>
          <w:sz w:val="24"/>
          <w:szCs w:val="24"/>
          <w:u w:val="single"/>
          <w:shd w:val="clear" w:color="auto" w:fill="FFFFFF"/>
        </w:rPr>
        <w:t xml:space="preserve">                                                                          </w:t>
      </w:r>
    </w:p>
    <w:p w14:paraId="317F08DF"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黑体" w:hint="eastAsia"/>
          <w:color w:val="000000"/>
          <w:kern w:val="0"/>
          <w:sz w:val="24"/>
          <w:szCs w:val="24"/>
          <w:shd w:val="clear" w:color="auto" w:fill="FFFFFF"/>
        </w:rPr>
        <w:t>三、质疑事项具体内容</w:t>
      </w:r>
    </w:p>
    <w:p w14:paraId="71840F2D"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质疑事项1：</w:t>
      </w:r>
      <w:r>
        <w:rPr>
          <w:rFonts w:ascii="宋体" w:hAnsi="宋体" w:cs="Calibri" w:hint="eastAsia"/>
          <w:color w:val="000000"/>
          <w:kern w:val="0"/>
          <w:sz w:val="24"/>
          <w:szCs w:val="24"/>
          <w:u w:val="single"/>
          <w:shd w:val="clear" w:color="auto" w:fill="FFFFFF"/>
        </w:rPr>
        <w:t xml:space="preserve">                                                                            </w:t>
      </w:r>
    </w:p>
    <w:p w14:paraId="72472C14"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事实依据：</w:t>
      </w:r>
      <w:r>
        <w:rPr>
          <w:rFonts w:ascii="宋体" w:hAnsi="宋体" w:cs="Calibri" w:hint="eastAsia"/>
          <w:color w:val="000000"/>
          <w:kern w:val="0"/>
          <w:sz w:val="24"/>
          <w:szCs w:val="24"/>
          <w:u w:val="single"/>
          <w:shd w:val="clear" w:color="auto" w:fill="FFFFFF"/>
        </w:rPr>
        <w:t xml:space="preserve">                                                                            </w:t>
      </w:r>
    </w:p>
    <w:p w14:paraId="2F72E97D"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法律依据：</w:t>
      </w:r>
      <w:r>
        <w:rPr>
          <w:rFonts w:ascii="宋体" w:hAnsi="宋体" w:cs="Calibri" w:hint="eastAsia"/>
          <w:color w:val="000000"/>
          <w:kern w:val="0"/>
          <w:sz w:val="24"/>
          <w:szCs w:val="24"/>
          <w:u w:val="single"/>
          <w:shd w:val="clear" w:color="auto" w:fill="FFFFFF"/>
        </w:rPr>
        <w:t xml:space="preserve">                                                                            </w:t>
      </w:r>
    </w:p>
    <w:p w14:paraId="66741B60"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lastRenderedPageBreak/>
        <w:t>质疑事项2</w:t>
      </w:r>
    </w:p>
    <w:p w14:paraId="0F4B3035"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 w:hint="eastAsia"/>
          <w:color w:val="000000"/>
          <w:kern w:val="0"/>
          <w:sz w:val="24"/>
          <w:szCs w:val="24"/>
          <w:shd w:val="clear" w:color="auto" w:fill="FFFFFF"/>
        </w:rPr>
        <w:t>……</w:t>
      </w:r>
    </w:p>
    <w:p w14:paraId="52851E2B"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黑体" w:hint="eastAsia"/>
          <w:color w:val="000000"/>
          <w:kern w:val="0"/>
          <w:sz w:val="24"/>
          <w:szCs w:val="24"/>
          <w:shd w:val="clear" w:color="auto" w:fill="FFFFFF"/>
        </w:rPr>
        <w:t>四、与质疑事项相关的质疑请求</w:t>
      </w:r>
    </w:p>
    <w:p w14:paraId="57E34B4F" w14:textId="77777777" w:rsidR="00330260" w:rsidRDefault="00330260" w:rsidP="00330260">
      <w:pPr>
        <w:widowControl/>
        <w:shd w:val="clear" w:color="auto" w:fill="FFFFFF"/>
        <w:spacing w:before="100" w:beforeAutospacing="1" w:after="100" w:afterAutospacing="1" w:line="360" w:lineRule="auto"/>
        <w:jc w:val="left"/>
        <w:rPr>
          <w:rFonts w:ascii="宋体" w:hAnsi="宋体" w:cs="Calibri"/>
          <w:color w:val="000000"/>
          <w:kern w:val="0"/>
          <w:sz w:val="24"/>
          <w:szCs w:val="24"/>
          <w:u w:val="single"/>
          <w:shd w:val="clear" w:color="auto" w:fill="FFFFFF"/>
        </w:rPr>
      </w:pPr>
      <w:r>
        <w:rPr>
          <w:rFonts w:ascii="宋体" w:hAnsi="宋体" w:cs="仿宋" w:hint="eastAsia"/>
          <w:color w:val="000000"/>
          <w:kern w:val="0"/>
          <w:sz w:val="24"/>
          <w:szCs w:val="24"/>
          <w:shd w:val="clear" w:color="auto" w:fill="FFFFFF"/>
        </w:rPr>
        <w:t>请求：</w:t>
      </w:r>
      <w:r>
        <w:rPr>
          <w:rFonts w:ascii="宋体" w:hAnsi="宋体" w:cs="Calibri" w:hint="eastAsia"/>
          <w:color w:val="000000"/>
          <w:kern w:val="0"/>
          <w:sz w:val="24"/>
          <w:szCs w:val="24"/>
          <w:u w:val="single"/>
          <w:shd w:val="clear" w:color="auto" w:fill="FFFFFF"/>
        </w:rPr>
        <w:t xml:space="preserve">                                                                            </w:t>
      </w:r>
    </w:p>
    <w:p w14:paraId="45CD00EC"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p>
    <w:p w14:paraId="64A934CD" w14:textId="77777777" w:rsidR="00330260" w:rsidRDefault="00330260" w:rsidP="00330260">
      <w:pPr>
        <w:widowControl/>
        <w:shd w:val="clear" w:color="auto" w:fill="FFFFFF"/>
        <w:spacing w:before="100" w:beforeAutospacing="1" w:after="100" w:afterAutospacing="1" w:line="360" w:lineRule="auto"/>
        <w:jc w:val="left"/>
        <w:rPr>
          <w:rFonts w:ascii="宋体" w:hAnsi="宋体" w:cs="仿宋_GB2312"/>
          <w:color w:val="000000"/>
          <w:kern w:val="0"/>
          <w:sz w:val="24"/>
          <w:szCs w:val="24"/>
          <w:shd w:val="clear" w:color="auto" w:fill="FFFFFF"/>
        </w:rPr>
      </w:pPr>
      <w:r>
        <w:rPr>
          <w:rFonts w:ascii="宋体" w:hAnsi="宋体" w:cs="仿宋_GB2312"/>
          <w:color w:val="000000"/>
          <w:kern w:val="0"/>
          <w:sz w:val="24"/>
          <w:szCs w:val="24"/>
          <w:shd w:val="clear" w:color="auto" w:fill="FFFFFF"/>
        </w:rPr>
        <w:t>签字(签章)：</w:t>
      </w:r>
    </w:p>
    <w:p w14:paraId="4A5B78DC"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仿宋_GB2312"/>
          <w:color w:val="000000"/>
          <w:kern w:val="0"/>
          <w:sz w:val="24"/>
          <w:szCs w:val="24"/>
          <w:shd w:val="clear" w:color="auto" w:fill="FFFFFF"/>
        </w:rPr>
        <w:t>公章：</w:t>
      </w:r>
    </w:p>
    <w:p w14:paraId="32386857" w14:textId="77777777" w:rsidR="00330260" w:rsidRDefault="00330260" w:rsidP="00330260">
      <w:pPr>
        <w:widowControl/>
        <w:shd w:val="clear" w:color="auto" w:fill="FFFFFF"/>
        <w:spacing w:before="100" w:beforeAutospacing="1" w:after="100" w:afterAutospacing="1" w:line="360" w:lineRule="auto"/>
        <w:jc w:val="left"/>
        <w:rPr>
          <w:rFonts w:ascii="宋体" w:hAnsi="宋体" w:cs="Calibri"/>
          <w:color w:val="000000"/>
          <w:kern w:val="0"/>
          <w:sz w:val="24"/>
          <w:szCs w:val="24"/>
          <w:shd w:val="clear" w:color="auto" w:fill="FFFFFF"/>
        </w:rPr>
      </w:pPr>
      <w:r>
        <w:rPr>
          <w:rFonts w:ascii="宋体" w:hAnsi="宋体" w:cs="仿宋_GB2312"/>
          <w:color w:val="000000"/>
          <w:kern w:val="0"/>
          <w:sz w:val="24"/>
          <w:szCs w:val="24"/>
          <w:shd w:val="clear" w:color="auto" w:fill="FFFFFF"/>
        </w:rPr>
        <w:t>日期：</w:t>
      </w:r>
    </w:p>
    <w:p w14:paraId="390791F8"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p>
    <w:p w14:paraId="7277B20E" w14:textId="77777777" w:rsidR="00330260" w:rsidRDefault="00330260" w:rsidP="00330260">
      <w:pPr>
        <w:widowControl/>
        <w:shd w:val="clear" w:color="auto" w:fill="FFFFFF"/>
        <w:spacing w:before="100" w:beforeAutospacing="1" w:after="100" w:afterAutospacing="1" w:line="360" w:lineRule="auto"/>
        <w:jc w:val="left"/>
        <w:rPr>
          <w:rFonts w:ascii="宋体" w:hAnsi="宋体" w:cs="宋体"/>
          <w:color w:val="000000"/>
          <w:sz w:val="24"/>
          <w:szCs w:val="24"/>
        </w:rPr>
      </w:pPr>
      <w:r>
        <w:rPr>
          <w:rFonts w:ascii="宋体" w:hAnsi="宋体" w:cs="黑体" w:hint="eastAsia"/>
          <w:b/>
          <w:color w:val="000000"/>
          <w:kern w:val="0"/>
          <w:sz w:val="24"/>
          <w:szCs w:val="24"/>
          <w:shd w:val="clear" w:color="auto" w:fill="FFFFFF"/>
        </w:rPr>
        <w:t>质疑函制作说明：</w:t>
      </w:r>
    </w:p>
    <w:p w14:paraId="74F6B08E" w14:textId="77777777" w:rsidR="00330260" w:rsidRDefault="00330260" w:rsidP="00330260">
      <w:pPr>
        <w:widowControl/>
        <w:shd w:val="clear" w:color="auto" w:fill="FFFFFF"/>
        <w:spacing w:before="100" w:beforeAutospacing="1" w:after="100" w:afterAutospacing="1" w:line="360" w:lineRule="auto"/>
        <w:ind w:firstLine="640"/>
        <w:jc w:val="left"/>
        <w:rPr>
          <w:rFonts w:ascii="宋体" w:hAnsi="宋体" w:cs="宋体"/>
          <w:color w:val="000000"/>
          <w:sz w:val="24"/>
          <w:szCs w:val="24"/>
        </w:rPr>
      </w:pPr>
      <w:r>
        <w:rPr>
          <w:rFonts w:ascii="宋体" w:hAnsi="宋体" w:cs="仿宋_GB2312"/>
          <w:color w:val="000000"/>
          <w:kern w:val="0"/>
          <w:sz w:val="24"/>
          <w:szCs w:val="24"/>
          <w:shd w:val="clear" w:color="auto" w:fill="FFFFFF"/>
        </w:rPr>
        <w:t>1.供应商提出质疑时，应提交质疑函和必要的证明材料。</w:t>
      </w:r>
    </w:p>
    <w:p w14:paraId="36E01FF6" w14:textId="77777777" w:rsidR="00330260" w:rsidRDefault="00330260" w:rsidP="00330260">
      <w:pPr>
        <w:widowControl/>
        <w:shd w:val="clear" w:color="auto" w:fill="FFFFFF"/>
        <w:spacing w:before="100" w:beforeAutospacing="1" w:after="100" w:afterAutospacing="1" w:line="360" w:lineRule="auto"/>
        <w:ind w:firstLine="640"/>
        <w:jc w:val="left"/>
        <w:rPr>
          <w:rFonts w:ascii="宋体" w:hAnsi="宋体" w:cs="宋体"/>
          <w:color w:val="000000"/>
          <w:sz w:val="24"/>
          <w:szCs w:val="24"/>
        </w:rPr>
      </w:pPr>
      <w:r>
        <w:rPr>
          <w:rFonts w:ascii="宋体" w:hAnsi="宋体" w:cs="仿宋_GB2312"/>
          <w:color w:val="000000"/>
          <w:kern w:val="0"/>
          <w:sz w:val="24"/>
          <w:szCs w:val="24"/>
          <w:shd w:val="clear" w:color="auto" w:fill="FFFFFF"/>
        </w:rPr>
        <w:t>2.质疑供应商若委托代理人进行质疑的，</w:t>
      </w:r>
      <w:proofErr w:type="gramStart"/>
      <w:r>
        <w:rPr>
          <w:rFonts w:ascii="宋体" w:hAnsi="宋体" w:cs="仿宋_GB2312"/>
          <w:color w:val="000000"/>
          <w:kern w:val="0"/>
          <w:sz w:val="24"/>
          <w:szCs w:val="24"/>
          <w:shd w:val="clear" w:color="auto" w:fill="FFFFFF"/>
        </w:rPr>
        <w:t>质疑函应按</w:t>
      </w:r>
      <w:proofErr w:type="gramEnd"/>
      <w:r>
        <w:rPr>
          <w:rFonts w:ascii="宋体" w:hAnsi="宋体" w:cs="仿宋_GB2312"/>
          <w:color w:val="000000"/>
          <w:kern w:val="0"/>
          <w:sz w:val="24"/>
          <w:szCs w:val="24"/>
          <w:shd w:val="clear" w:color="auto" w:fill="FFFFFF"/>
        </w:rPr>
        <w:t>要求列明“授权代表”的有关内容，并在附件中提交由质疑供应商签署的授权委托书。授权委托书应载明代理人的姓名或者名称、代理事项、具体权限、期限和相关事项。</w:t>
      </w:r>
    </w:p>
    <w:p w14:paraId="4F36FB41" w14:textId="77777777" w:rsidR="00330260" w:rsidRDefault="00330260" w:rsidP="00330260">
      <w:pPr>
        <w:widowControl/>
        <w:shd w:val="clear" w:color="auto" w:fill="FFFFFF"/>
        <w:spacing w:before="100" w:beforeAutospacing="1" w:after="100" w:afterAutospacing="1" w:line="360" w:lineRule="auto"/>
        <w:ind w:firstLine="640"/>
        <w:jc w:val="left"/>
        <w:rPr>
          <w:rFonts w:ascii="宋体" w:hAnsi="宋体" w:cs="宋体"/>
          <w:color w:val="000000"/>
          <w:sz w:val="24"/>
          <w:szCs w:val="24"/>
        </w:rPr>
      </w:pPr>
      <w:r>
        <w:rPr>
          <w:rFonts w:ascii="宋体" w:hAnsi="宋体" w:cs="仿宋_GB2312"/>
          <w:color w:val="000000"/>
          <w:kern w:val="0"/>
          <w:sz w:val="24"/>
          <w:szCs w:val="24"/>
          <w:shd w:val="clear" w:color="auto" w:fill="FFFFFF"/>
        </w:rPr>
        <w:t>3.质疑供应商若对项目的某</w:t>
      </w:r>
      <w:proofErr w:type="gramStart"/>
      <w:r>
        <w:rPr>
          <w:rFonts w:ascii="宋体" w:hAnsi="宋体" w:cs="仿宋_GB2312"/>
          <w:color w:val="000000"/>
          <w:kern w:val="0"/>
          <w:sz w:val="24"/>
          <w:szCs w:val="24"/>
          <w:shd w:val="clear" w:color="auto" w:fill="FFFFFF"/>
        </w:rPr>
        <w:t>一</w:t>
      </w:r>
      <w:r>
        <w:rPr>
          <w:rFonts w:ascii="宋体" w:hAnsi="宋体" w:cs="仿宋_GB2312" w:hint="eastAsia"/>
          <w:color w:val="000000"/>
          <w:kern w:val="0"/>
          <w:sz w:val="24"/>
          <w:szCs w:val="24"/>
          <w:shd w:val="clear" w:color="auto" w:fill="FFFFFF"/>
        </w:rPr>
        <w:t>标项</w:t>
      </w:r>
      <w:r>
        <w:rPr>
          <w:rFonts w:ascii="宋体" w:hAnsi="宋体" w:cs="仿宋_GB2312"/>
          <w:color w:val="000000"/>
          <w:kern w:val="0"/>
          <w:sz w:val="24"/>
          <w:szCs w:val="24"/>
          <w:shd w:val="clear" w:color="auto" w:fill="FFFFFF"/>
        </w:rPr>
        <w:t>进行</w:t>
      </w:r>
      <w:proofErr w:type="gramEnd"/>
      <w:r>
        <w:rPr>
          <w:rFonts w:ascii="宋体" w:hAnsi="宋体" w:cs="仿宋_GB2312"/>
          <w:color w:val="000000"/>
          <w:kern w:val="0"/>
          <w:sz w:val="24"/>
          <w:szCs w:val="24"/>
          <w:shd w:val="clear" w:color="auto" w:fill="FFFFFF"/>
        </w:rPr>
        <w:t>质疑，质疑函中应列明具体</w:t>
      </w:r>
      <w:r>
        <w:rPr>
          <w:rFonts w:ascii="宋体" w:hAnsi="宋体" w:cs="仿宋_GB2312" w:hint="eastAsia"/>
          <w:color w:val="000000"/>
          <w:kern w:val="0"/>
          <w:sz w:val="24"/>
          <w:szCs w:val="24"/>
          <w:shd w:val="clear" w:color="auto" w:fill="FFFFFF"/>
        </w:rPr>
        <w:t>标项</w:t>
      </w:r>
      <w:r>
        <w:rPr>
          <w:rFonts w:ascii="宋体" w:hAnsi="宋体" w:cs="仿宋_GB2312"/>
          <w:color w:val="000000"/>
          <w:kern w:val="0"/>
          <w:sz w:val="24"/>
          <w:szCs w:val="24"/>
          <w:shd w:val="clear" w:color="auto" w:fill="FFFFFF"/>
        </w:rPr>
        <w:t>。</w:t>
      </w:r>
    </w:p>
    <w:p w14:paraId="0B51D31E" w14:textId="77777777" w:rsidR="00330260" w:rsidRDefault="00330260" w:rsidP="00330260">
      <w:pPr>
        <w:widowControl/>
        <w:shd w:val="clear" w:color="auto" w:fill="FFFFFF"/>
        <w:spacing w:before="100" w:beforeAutospacing="1" w:after="100" w:afterAutospacing="1" w:line="360" w:lineRule="auto"/>
        <w:ind w:firstLine="640"/>
        <w:jc w:val="left"/>
        <w:rPr>
          <w:rFonts w:ascii="宋体" w:hAnsi="宋体" w:cs="宋体"/>
          <w:color w:val="000000"/>
          <w:sz w:val="24"/>
          <w:szCs w:val="24"/>
        </w:rPr>
      </w:pPr>
      <w:r>
        <w:rPr>
          <w:rFonts w:ascii="宋体" w:hAnsi="宋体" w:cs="仿宋_GB2312"/>
          <w:color w:val="000000"/>
          <w:kern w:val="0"/>
          <w:sz w:val="24"/>
          <w:szCs w:val="24"/>
          <w:shd w:val="clear" w:color="auto" w:fill="FFFFFF"/>
        </w:rPr>
        <w:t>4.质疑函的质疑事项应具体、明确，并有必要的事实依据和法律依据。</w:t>
      </w:r>
    </w:p>
    <w:p w14:paraId="5D1CEBF4" w14:textId="77777777" w:rsidR="00330260" w:rsidRDefault="00330260" w:rsidP="00330260">
      <w:pPr>
        <w:widowControl/>
        <w:shd w:val="clear" w:color="auto" w:fill="FFFFFF"/>
        <w:spacing w:before="100" w:beforeAutospacing="1" w:after="100" w:afterAutospacing="1" w:line="360" w:lineRule="auto"/>
        <w:ind w:firstLine="640"/>
        <w:jc w:val="left"/>
        <w:rPr>
          <w:rFonts w:ascii="宋体" w:hAnsi="宋体" w:cs="宋体"/>
          <w:color w:val="000000"/>
          <w:sz w:val="24"/>
          <w:szCs w:val="24"/>
        </w:rPr>
      </w:pPr>
      <w:r>
        <w:rPr>
          <w:rFonts w:ascii="宋体" w:hAnsi="宋体" w:cs="仿宋_GB2312"/>
          <w:color w:val="000000"/>
          <w:kern w:val="0"/>
          <w:sz w:val="24"/>
          <w:szCs w:val="24"/>
          <w:shd w:val="clear" w:color="auto" w:fill="FFFFFF"/>
        </w:rPr>
        <w:t>5.质疑函的质疑请求应与质疑事项相关。</w:t>
      </w:r>
    </w:p>
    <w:p w14:paraId="3994E97A" w14:textId="77777777" w:rsidR="006B4488" w:rsidRDefault="00330260" w:rsidP="00330260">
      <w:r>
        <w:rPr>
          <w:rFonts w:ascii="宋体" w:hAnsi="宋体" w:cs="仿宋_GB2312"/>
          <w:color w:val="000000"/>
          <w:kern w:val="0"/>
          <w:sz w:val="24"/>
          <w:szCs w:val="24"/>
          <w:shd w:val="clear" w:color="auto" w:fill="FFFFFF"/>
        </w:rPr>
        <w:t>6.质疑供应商为自然人的，</w:t>
      </w:r>
      <w:proofErr w:type="gramStart"/>
      <w:r>
        <w:rPr>
          <w:rFonts w:ascii="宋体" w:hAnsi="宋体" w:cs="仿宋_GB2312"/>
          <w:color w:val="000000"/>
          <w:kern w:val="0"/>
          <w:sz w:val="24"/>
          <w:szCs w:val="24"/>
          <w:shd w:val="clear" w:color="auto" w:fill="FFFFFF"/>
        </w:rPr>
        <w:t>质疑函应由</w:t>
      </w:r>
      <w:proofErr w:type="gramEnd"/>
      <w:r>
        <w:rPr>
          <w:rFonts w:ascii="宋体" w:hAnsi="宋体" w:cs="仿宋_GB2312"/>
          <w:color w:val="000000"/>
          <w:kern w:val="0"/>
          <w:sz w:val="24"/>
          <w:szCs w:val="24"/>
          <w:shd w:val="clear" w:color="auto" w:fill="FFFFFF"/>
        </w:rPr>
        <w:t>本人签字；质疑供应商为法人或者其他组织的，</w:t>
      </w:r>
      <w:proofErr w:type="gramStart"/>
      <w:r>
        <w:rPr>
          <w:rFonts w:ascii="宋体" w:hAnsi="宋体" w:cs="仿宋_GB2312"/>
          <w:color w:val="000000"/>
          <w:kern w:val="0"/>
          <w:sz w:val="24"/>
          <w:szCs w:val="24"/>
          <w:shd w:val="clear" w:color="auto" w:fill="FFFFFF"/>
        </w:rPr>
        <w:t>质疑函应由</w:t>
      </w:r>
      <w:proofErr w:type="gramEnd"/>
      <w:r>
        <w:rPr>
          <w:rFonts w:ascii="宋体" w:hAnsi="宋体" w:cs="仿宋_GB2312"/>
          <w:color w:val="000000"/>
          <w:kern w:val="0"/>
          <w:sz w:val="24"/>
          <w:szCs w:val="24"/>
          <w:shd w:val="clear" w:color="auto" w:fill="FFFFFF"/>
        </w:rPr>
        <w:t>法定代表人、主要负责人，或者其授权代表签字或者盖章，并加盖公章。</w:t>
      </w:r>
    </w:p>
    <w:sectPr w:rsidR="006B4488" w:rsidSect="003E6DF6">
      <w:headerReference w:type="default" r:id="rId13"/>
      <w:footerReference w:type="default" r:id="rId14"/>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A863C8" w14:textId="77777777" w:rsidR="00BC1A13" w:rsidRDefault="00BC1A13">
      <w:r>
        <w:separator/>
      </w:r>
    </w:p>
  </w:endnote>
  <w:endnote w:type="continuationSeparator" w:id="0">
    <w:p w14:paraId="128C2853" w14:textId="77777777" w:rsidR="00BC1A13" w:rsidRDefault="00BC1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楷体_GB2312">
    <w:altName w:val="楷体"/>
    <w:charset w:val="86"/>
    <w:family w:val="modern"/>
    <w:pitch w:val="fixed"/>
    <w:sig w:usb0="00000000"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Sartorius Rotis Sans">
    <w:altName w:val="方正行楷简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
    <w:altName w:val="微软雅黑"/>
    <w:charset w:val="00"/>
    <w:family w:val="auto"/>
    <w:pitch w:val="default"/>
    <w:sig w:usb0="00000000" w:usb1="00000000" w:usb2="00000000" w:usb3="00000000" w:csb0="FFFFFFFF" w:csb1="00000000"/>
  </w:font>
  <w:font w:name="Times">
    <w:altName w:val="Times New Roman"/>
    <w:panose1 w:val="02020603050405020304"/>
    <w:charset w:val="00"/>
    <w:family w:val="roman"/>
    <w:pitch w:val="default"/>
    <w:sig w:usb0="00000000" w:usb1="00000000" w:usb2="00000009" w:usb3="00000000" w:csb0="000001FF" w:csb1="00000000"/>
  </w:font>
  <w:font w:name="等线">
    <w:altName w:val="Arial Unicode MS"/>
    <w:charset w:val="86"/>
    <w:family w:val="auto"/>
    <w:pitch w:val="variable"/>
    <w:sig w:usb0="00000000" w:usb1="38CF7CFA" w:usb2="00000016" w:usb3="00000000" w:csb0="0004000F" w:csb1="00000000"/>
  </w:font>
  <w:font w:name="华文新魏">
    <w:panose1 w:val="02010800040101010101"/>
    <w:charset w:val="86"/>
    <w:family w:val="auto"/>
    <w:pitch w:val="variable"/>
    <w:sig w:usb0="00000001" w:usb1="080F0000" w:usb2="00000010" w:usb3="00000000" w:csb0="00040000" w:csb1="00000000"/>
  </w:font>
  <w:font w:name="创艺简标宋">
    <w:altName w:val="黑体"/>
    <w:charset w:val="86"/>
    <w:family w:val="auto"/>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76F2A6" w14:textId="77777777" w:rsidR="006A4EDC" w:rsidRDefault="006A4EDC">
    <w:pPr>
      <w:pStyle w:val="af0"/>
    </w:pPr>
    <w:r>
      <w:pict w14:anchorId="1AF23C18">
        <v:shapetype id="_x0000_t202" coordsize="21600,21600" o:spt="202" path="m,l,21600r21600,l21600,xe">
          <v:stroke joinstyle="miter"/>
          <v:path gradientshapeok="t" o:connecttype="rect"/>
        </v:shapetype>
        <v:shape id="_x0000_s2049"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14:paraId="59F81678" w14:textId="77777777" w:rsidR="006A4EDC" w:rsidRDefault="006A4EDC">
                <w:pPr>
                  <w:pStyle w:val="af0"/>
                </w:pPr>
                <w:r>
                  <w:fldChar w:fldCharType="begin"/>
                </w:r>
                <w:r>
                  <w:instrText xml:space="preserve"> PAGE  \* MERGEFORMAT </w:instrText>
                </w:r>
                <w:r>
                  <w:fldChar w:fldCharType="separate"/>
                </w:r>
                <w:r w:rsidR="00770686">
                  <w:rPr>
                    <w:noProof/>
                  </w:rPr>
                  <w:t>8</w:t>
                </w:r>
                <w:r>
                  <w:rPr>
                    <w:noProof/>
                  </w:rPr>
                  <w:fldChar w:fldCharType="end"/>
                </w:r>
              </w:p>
            </w:txbxContent>
          </v:textbox>
          <w10:wrap anchorx="margin"/>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520BE3" w14:textId="77777777" w:rsidR="006A4EDC" w:rsidRDefault="006A4EDC">
    <w:pPr>
      <w:pStyle w:val="af0"/>
      <w:jc w:val="right"/>
    </w:pPr>
    <w:r>
      <w:fldChar w:fldCharType="begin"/>
    </w:r>
    <w:r>
      <w:instrText xml:space="preserve"> PAGE   \* MERGEFORMAT </w:instrText>
    </w:r>
    <w:r>
      <w:fldChar w:fldCharType="separate"/>
    </w:r>
    <w:r w:rsidR="00770686" w:rsidRPr="00770686">
      <w:rPr>
        <w:noProof/>
        <w:lang w:val="zh-CN"/>
      </w:rPr>
      <w:t>51</w:t>
    </w:r>
    <w:r>
      <w:rPr>
        <w:lang w:val="zh-CN"/>
      </w:rPr>
      <w:fldChar w:fldCharType="end"/>
    </w:r>
  </w:p>
  <w:p w14:paraId="209EBB97" w14:textId="77777777" w:rsidR="006A4EDC" w:rsidRDefault="006A4EDC">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93DB84" w14:textId="77777777" w:rsidR="00BC1A13" w:rsidRDefault="00BC1A13">
      <w:r>
        <w:separator/>
      </w:r>
    </w:p>
  </w:footnote>
  <w:footnote w:type="continuationSeparator" w:id="0">
    <w:p w14:paraId="4240B8FD" w14:textId="77777777" w:rsidR="00BC1A13" w:rsidRDefault="00BC1A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FDC92B" w14:textId="77777777" w:rsidR="006A4EDC" w:rsidRDefault="006A4EDC">
    <w:pPr>
      <w:pStyle w:val="af1"/>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96DC63"/>
    <w:multiLevelType w:val="singleLevel"/>
    <w:tmpl w:val="8C96DC63"/>
    <w:lvl w:ilvl="0">
      <w:start w:val="1"/>
      <w:numFmt w:val="chineseCounting"/>
      <w:suff w:val="nothing"/>
      <w:lvlText w:val="（%1）"/>
      <w:lvlJc w:val="left"/>
      <w:rPr>
        <w:rFonts w:hint="eastAsia"/>
      </w:rPr>
    </w:lvl>
  </w:abstractNum>
  <w:abstractNum w:abstractNumId="1">
    <w:nsid w:val="9895375D"/>
    <w:multiLevelType w:val="singleLevel"/>
    <w:tmpl w:val="9895375D"/>
    <w:lvl w:ilvl="0">
      <w:start w:val="5"/>
      <w:numFmt w:val="chineseCounting"/>
      <w:suff w:val="nothing"/>
      <w:lvlText w:val="%1、"/>
      <w:lvlJc w:val="left"/>
      <w:rPr>
        <w:rFonts w:hint="eastAsia"/>
      </w:rPr>
    </w:lvl>
  </w:abstractNum>
  <w:abstractNum w:abstractNumId="2">
    <w:nsid w:val="D3616258"/>
    <w:multiLevelType w:val="multilevel"/>
    <w:tmpl w:val="D3616258"/>
    <w:lvl w:ilvl="0">
      <w:start w:val="1"/>
      <w:numFmt w:val="chineseCountingThousand"/>
      <w:lvlText w:val="%1、"/>
      <w:legacy w:legacy="1" w:legacySpace="0" w:legacyIndent="481"/>
      <w:lvlJc w:val="left"/>
      <w:pPr>
        <w:ind w:left="961" w:hanging="481"/>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3">
    <w:nsid w:val="FFFFFF7F"/>
    <w:multiLevelType w:val="singleLevel"/>
    <w:tmpl w:val="FFFFFF7F"/>
    <w:lvl w:ilvl="0">
      <w:start w:val="1"/>
      <w:numFmt w:val="decimal"/>
      <w:pStyle w:val="2"/>
      <w:lvlText w:val="%1."/>
      <w:lvlJc w:val="left"/>
      <w:pPr>
        <w:tabs>
          <w:tab w:val="left" w:pos="780"/>
        </w:tabs>
        <w:ind w:leftChars="200" w:left="780" w:hangingChars="200" w:hanging="360"/>
      </w:pPr>
    </w:lvl>
  </w:abstractNum>
  <w:abstractNum w:abstractNumId="4">
    <w:nsid w:val="00000005"/>
    <w:multiLevelType w:val="multilevel"/>
    <w:tmpl w:val="00000005"/>
    <w:lvl w:ilvl="0">
      <w:start w:val="1"/>
      <w:numFmt w:val="japaneseCounting"/>
      <w:lvlText w:val="第%1章"/>
      <w:lvlJc w:val="left"/>
      <w:pPr>
        <w:tabs>
          <w:tab w:val="left" w:pos="1440"/>
        </w:tabs>
        <w:ind w:left="1440" w:hanging="1275"/>
      </w:pPr>
    </w:lvl>
    <w:lvl w:ilvl="1">
      <w:start w:val="1"/>
      <w:numFmt w:val="japaneseCounting"/>
      <w:lvlText w:val="%2、"/>
      <w:lvlJc w:val="left"/>
      <w:pPr>
        <w:tabs>
          <w:tab w:val="left" w:pos="1305"/>
        </w:tabs>
        <w:ind w:left="1305" w:hanging="720"/>
      </w:pPr>
    </w:lvl>
    <w:lvl w:ilvl="2">
      <w:start w:val="1"/>
      <w:numFmt w:val="lowerRoman"/>
      <w:pStyle w:val="a"/>
      <w:lvlText w:val="%3."/>
      <w:lvlJc w:val="right"/>
      <w:pPr>
        <w:tabs>
          <w:tab w:val="left" w:pos="1425"/>
        </w:tabs>
        <w:ind w:left="1425" w:hanging="420"/>
      </w:pPr>
    </w:lvl>
    <w:lvl w:ilvl="3">
      <w:start w:val="1"/>
      <w:numFmt w:val="decimal"/>
      <w:lvlText w:val="%4."/>
      <w:lvlJc w:val="left"/>
      <w:pPr>
        <w:tabs>
          <w:tab w:val="left" w:pos="1845"/>
        </w:tabs>
        <w:ind w:left="1845" w:hanging="420"/>
      </w:pPr>
    </w:lvl>
    <w:lvl w:ilvl="4">
      <w:start w:val="1"/>
      <w:numFmt w:val="lowerLetter"/>
      <w:lvlText w:val="%5)"/>
      <w:lvlJc w:val="left"/>
      <w:pPr>
        <w:tabs>
          <w:tab w:val="left" w:pos="2265"/>
        </w:tabs>
        <w:ind w:left="2265" w:hanging="420"/>
      </w:pPr>
    </w:lvl>
    <w:lvl w:ilvl="5">
      <w:start w:val="1"/>
      <w:numFmt w:val="lowerRoman"/>
      <w:lvlText w:val="%6."/>
      <w:lvlJc w:val="right"/>
      <w:pPr>
        <w:tabs>
          <w:tab w:val="left" w:pos="2685"/>
        </w:tabs>
        <w:ind w:left="2685" w:hanging="420"/>
      </w:pPr>
    </w:lvl>
    <w:lvl w:ilvl="6">
      <w:start w:val="1"/>
      <w:numFmt w:val="decimal"/>
      <w:lvlText w:val="%7."/>
      <w:lvlJc w:val="left"/>
      <w:pPr>
        <w:tabs>
          <w:tab w:val="left" w:pos="3105"/>
        </w:tabs>
        <w:ind w:left="3105" w:hanging="420"/>
      </w:pPr>
    </w:lvl>
    <w:lvl w:ilvl="7">
      <w:start w:val="1"/>
      <w:numFmt w:val="lowerLetter"/>
      <w:lvlText w:val="%8)"/>
      <w:lvlJc w:val="left"/>
      <w:pPr>
        <w:tabs>
          <w:tab w:val="left" w:pos="3525"/>
        </w:tabs>
        <w:ind w:left="3525" w:hanging="420"/>
      </w:pPr>
    </w:lvl>
    <w:lvl w:ilvl="8">
      <w:start w:val="1"/>
      <w:numFmt w:val="lowerRoman"/>
      <w:lvlText w:val="%9."/>
      <w:lvlJc w:val="right"/>
      <w:pPr>
        <w:tabs>
          <w:tab w:val="left" w:pos="3945"/>
        </w:tabs>
        <w:ind w:left="3945" w:hanging="420"/>
      </w:pPr>
    </w:lvl>
  </w:abstractNum>
  <w:abstractNum w:abstractNumId="5">
    <w:nsid w:val="00000006"/>
    <w:multiLevelType w:val="multilevel"/>
    <w:tmpl w:val="00000006"/>
    <w:lvl w:ilvl="0">
      <w:start w:val="1"/>
      <w:numFmt w:val="japaneseCounting"/>
      <w:lvlText w:val="（%1）"/>
      <w:lvlJc w:val="left"/>
      <w:pPr>
        <w:tabs>
          <w:tab w:val="left" w:pos="1207"/>
        </w:tabs>
        <w:ind w:left="1207" w:hanging="735"/>
      </w:pPr>
    </w:lvl>
    <w:lvl w:ilvl="1">
      <w:start w:val="1"/>
      <w:numFmt w:val="lowerLetter"/>
      <w:lvlText w:val="%2)"/>
      <w:lvlJc w:val="left"/>
      <w:pPr>
        <w:tabs>
          <w:tab w:val="left" w:pos="1312"/>
        </w:tabs>
        <w:ind w:left="1312" w:hanging="420"/>
      </w:pPr>
    </w:lvl>
    <w:lvl w:ilvl="2">
      <w:start w:val="1"/>
      <w:numFmt w:val="lowerRoman"/>
      <w:lvlText w:val="%3."/>
      <w:lvlJc w:val="right"/>
      <w:pPr>
        <w:tabs>
          <w:tab w:val="left" w:pos="1732"/>
        </w:tabs>
        <w:ind w:left="1732" w:hanging="420"/>
      </w:pPr>
    </w:lvl>
    <w:lvl w:ilvl="3">
      <w:start w:val="1"/>
      <w:numFmt w:val="decimal"/>
      <w:lvlText w:val="%4."/>
      <w:lvlJc w:val="left"/>
      <w:pPr>
        <w:tabs>
          <w:tab w:val="left" w:pos="2152"/>
        </w:tabs>
        <w:ind w:left="2152" w:hanging="420"/>
      </w:pPr>
    </w:lvl>
    <w:lvl w:ilvl="4">
      <w:start w:val="1"/>
      <w:numFmt w:val="lowerLetter"/>
      <w:lvlText w:val="%5)"/>
      <w:lvlJc w:val="left"/>
      <w:pPr>
        <w:tabs>
          <w:tab w:val="left" w:pos="2572"/>
        </w:tabs>
        <w:ind w:left="2572" w:hanging="420"/>
      </w:pPr>
    </w:lvl>
    <w:lvl w:ilvl="5">
      <w:start w:val="1"/>
      <w:numFmt w:val="lowerRoman"/>
      <w:lvlText w:val="%6."/>
      <w:lvlJc w:val="right"/>
      <w:pPr>
        <w:tabs>
          <w:tab w:val="left" w:pos="2992"/>
        </w:tabs>
        <w:ind w:left="2992" w:hanging="420"/>
      </w:pPr>
    </w:lvl>
    <w:lvl w:ilvl="6">
      <w:start w:val="1"/>
      <w:numFmt w:val="decimal"/>
      <w:lvlText w:val="%7."/>
      <w:lvlJc w:val="left"/>
      <w:pPr>
        <w:tabs>
          <w:tab w:val="left" w:pos="3412"/>
        </w:tabs>
        <w:ind w:left="3412" w:hanging="420"/>
      </w:pPr>
    </w:lvl>
    <w:lvl w:ilvl="7">
      <w:start w:val="1"/>
      <w:numFmt w:val="lowerLetter"/>
      <w:lvlText w:val="%8)"/>
      <w:lvlJc w:val="left"/>
      <w:pPr>
        <w:tabs>
          <w:tab w:val="left" w:pos="3832"/>
        </w:tabs>
        <w:ind w:left="3832" w:hanging="420"/>
      </w:pPr>
    </w:lvl>
    <w:lvl w:ilvl="8">
      <w:start w:val="1"/>
      <w:numFmt w:val="lowerRoman"/>
      <w:lvlText w:val="%9."/>
      <w:lvlJc w:val="right"/>
      <w:pPr>
        <w:tabs>
          <w:tab w:val="left" w:pos="4252"/>
        </w:tabs>
        <w:ind w:left="4252" w:hanging="420"/>
      </w:pPr>
    </w:lvl>
  </w:abstractNum>
  <w:abstractNum w:abstractNumId="6">
    <w:nsid w:val="08653DA4"/>
    <w:multiLevelType w:val="multilevel"/>
    <w:tmpl w:val="08653DA4"/>
    <w:lvl w:ilvl="0">
      <w:start w:val="1"/>
      <w:numFmt w:val="lowerLetter"/>
      <w:lvlText w:val="%1．"/>
      <w:lvlJc w:val="left"/>
      <w:pPr>
        <w:tabs>
          <w:tab w:val="left" w:pos="840"/>
        </w:tabs>
        <w:ind w:left="840" w:hanging="360"/>
      </w:pPr>
      <w:rPr>
        <w:rFonts w:hint="default"/>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7">
    <w:nsid w:val="0C34DE15"/>
    <w:multiLevelType w:val="singleLevel"/>
    <w:tmpl w:val="0C34DE15"/>
    <w:lvl w:ilvl="0">
      <w:start w:val="1"/>
      <w:numFmt w:val="decimal"/>
      <w:lvlText w:val="%1."/>
      <w:lvlJc w:val="left"/>
      <w:pPr>
        <w:tabs>
          <w:tab w:val="num" w:pos="312"/>
        </w:tabs>
      </w:pPr>
    </w:lvl>
  </w:abstractNum>
  <w:abstractNum w:abstractNumId="8">
    <w:nsid w:val="0CFB2F56"/>
    <w:multiLevelType w:val="multilevel"/>
    <w:tmpl w:val="0CFB2F56"/>
    <w:lvl w:ilvl="0">
      <w:start w:val="1"/>
      <w:numFmt w:val="decimal"/>
      <w:suff w:val="nothing"/>
      <w:lvlText w:val="%1."/>
      <w:lvlJc w:val="left"/>
      <w:pPr>
        <w:ind w:left="-261" w:firstLine="403"/>
      </w:pPr>
      <w:rPr>
        <w:rFonts w:ascii="宋体" w:eastAsia="宋体" w:hint="eastAsia"/>
        <w:b w:val="0"/>
        <w:i w:val="0"/>
        <w:caps w:val="0"/>
        <w:strike w:val="0"/>
        <w:dstrike w:val="0"/>
        <w:snapToGrid/>
        <w:vanish w:val="0"/>
        <w:color w:val="000000"/>
        <w:spacing w:val="0"/>
        <w:w w:val="100"/>
        <w:kern w:val="0"/>
        <w:position w:val="0"/>
        <w:sz w:val="21"/>
        <w:u w:val="none"/>
        <w:vertAlign w:val="baseline"/>
      </w:rPr>
    </w:lvl>
    <w:lvl w:ilvl="1">
      <w:start w:val="1"/>
      <w:numFmt w:val="decimal"/>
      <w:suff w:val="space"/>
      <w:lvlText w:val="%1.%2"/>
      <w:lvlJc w:val="left"/>
      <w:pPr>
        <w:ind w:left="-261" w:firstLine="403"/>
      </w:pPr>
      <w:rPr>
        <w:rFonts w:ascii="宋体" w:eastAsia="宋体" w:hint="eastAsia"/>
        <w:b w:val="0"/>
        <w:i w:val="0"/>
        <w:caps w:val="0"/>
        <w:strike w:val="0"/>
        <w:dstrike w:val="0"/>
        <w:vanish w:val="0"/>
        <w:color w:val="000000"/>
        <w:sz w:val="21"/>
        <w:vertAlign w:val="baseline"/>
      </w:rPr>
    </w:lvl>
    <w:lvl w:ilvl="2">
      <w:start w:val="1"/>
      <w:numFmt w:val="decimal"/>
      <w:suff w:val="nothing"/>
      <w:lvlText w:val="%1.%2.%3"/>
      <w:lvlJc w:val="left"/>
      <w:pPr>
        <w:ind w:left="-261" w:firstLine="400"/>
      </w:pPr>
      <w:rPr>
        <w:rFonts w:ascii="宋体" w:eastAsia="宋体" w:hint="eastAsia"/>
        <w:b w:val="0"/>
        <w:i w:val="0"/>
        <w:sz w:val="21"/>
      </w:rPr>
    </w:lvl>
    <w:lvl w:ilvl="3">
      <w:start w:val="1"/>
      <w:numFmt w:val="decimal"/>
      <w:suff w:val="nothing"/>
      <w:lvlText w:val="%1.%2.%3.%4"/>
      <w:lvlJc w:val="left"/>
      <w:pPr>
        <w:ind w:left="-261" w:firstLine="403"/>
      </w:pPr>
      <w:rPr>
        <w:rFonts w:hint="eastAsia"/>
      </w:rPr>
    </w:lvl>
    <w:lvl w:ilvl="4">
      <w:start w:val="1"/>
      <w:numFmt w:val="decimal"/>
      <w:suff w:val="nothing"/>
      <w:lvlText w:val="%1.%2.%3.%4.%5"/>
      <w:lvlJc w:val="left"/>
      <w:pPr>
        <w:ind w:left="-261" w:firstLine="403"/>
      </w:pPr>
      <w:rPr>
        <w:rFonts w:hint="eastAsia"/>
      </w:rPr>
    </w:lvl>
    <w:lvl w:ilvl="5">
      <w:start w:val="1"/>
      <w:numFmt w:val="decimal"/>
      <w:suff w:val="nothing"/>
      <w:lvlText w:val="%1.%2.%3.%4.%5.%6"/>
      <w:lvlJc w:val="left"/>
      <w:pPr>
        <w:ind w:left="-261" w:firstLine="403"/>
      </w:pPr>
      <w:rPr>
        <w:rFonts w:hint="eastAsia"/>
      </w:rPr>
    </w:lvl>
    <w:lvl w:ilvl="6">
      <w:start w:val="1"/>
      <w:numFmt w:val="decimal"/>
      <w:lvlText w:val="%1.%2.%3.%4.%5.%6.%7"/>
      <w:lvlJc w:val="left"/>
      <w:pPr>
        <w:ind w:left="3566" w:hanging="1276"/>
      </w:pPr>
      <w:rPr>
        <w:rFonts w:hint="eastAsia"/>
      </w:rPr>
    </w:lvl>
    <w:lvl w:ilvl="7">
      <w:start w:val="1"/>
      <w:numFmt w:val="decimal"/>
      <w:lvlText w:val="%1.%2.%3.%4.%5.%6.%7.%8"/>
      <w:lvlJc w:val="left"/>
      <w:pPr>
        <w:ind w:left="4133" w:hanging="1418"/>
      </w:pPr>
      <w:rPr>
        <w:rFonts w:hint="eastAsia"/>
      </w:rPr>
    </w:lvl>
    <w:lvl w:ilvl="8">
      <w:start w:val="1"/>
      <w:numFmt w:val="decimal"/>
      <w:lvlText w:val="%1.%2.%3.%4.%5.%6.%7.%8.%9"/>
      <w:lvlJc w:val="left"/>
      <w:pPr>
        <w:ind w:left="4841" w:hanging="1700"/>
      </w:pPr>
      <w:rPr>
        <w:rFonts w:hint="eastAsia"/>
      </w:rPr>
    </w:lvl>
  </w:abstractNum>
  <w:abstractNum w:abstractNumId="9">
    <w:nsid w:val="216E2D1A"/>
    <w:multiLevelType w:val="multilevel"/>
    <w:tmpl w:val="216E2D1A"/>
    <w:lvl w:ilvl="0">
      <w:start w:val="1"/>
      <w:numFmt w:val="decimal"/>
      <w:suff w:val="nothing"/>
      <w:lvlText w:val="%1."/>
      <w:lvlJc w:val="left"/>
      <w:pPr>
        <w:ind w:left="0" w:firstLine="403"/>
      </w:pPr>
      <w:rPr>
        <w:rFonts w:ascii="宋体" w:eastAsia="宋体" w:hint="eastAsia"/>
        <w:b w:val="0"/>
        <w:i w:val="0"/>
        <w:caps w:val="0"/>
        <w:strike w:val="0"/>
        <w:dstrike w:val="0"/>
        <w:snapToGrid/>
        <w:vanish w:val="0"/>
        <w:color w:val="000000"/>
        <w:spacing w:val="0"/>
        <w:w w:val="100"/>
        <w:kern w:val="0"/>
        <w:position w:val="0"/>
        <w:sz w:val="21"/>
        <w:u w:val="none"/>
        <w:vertAlign w:val="baseline"/>
      </w:rPr>
    </w:lvl>
    <w:lvl w:ilvl="1">
      <w:start w:val="1"/>
      <w:numFmt w:val="decimal"/>
      <w:lvlRestart w:val="0"/>
      <w:suff w:val="space"/>
      <w:lvlText w:val="%1.%2"/>
      <w:lvlJc w:val="left"/>
      <w:pPr>
        <w:ind w:left="0" w:firstLine="403"/>
      </w:pPr>
      <w:rPr>
        <w:rFonts w:ascii="宋体" w:eastAsia="宋体" w:hint="eastAsia"/>
        <w:b w:val="0"/>
        <w:i w:val="0"/>
        <w:caps w:val="0"/>
        <w:strike w:val="0"/>
        <w:dstrike w:val="0"/>
        <w:vanish w:val="0"/>
        <w:color w:val="000000"/>
        <w:sz w:val="21"/>
        <w:vertAlign w:val="baseline"/>
      </w:rPr>
    </w:lvl>
    <w:lvl w:ilvl="2">
      <w:start w:val="1"/>
      <w:numFmt w:val="chineseCountingThousand"/>
      <w:lvlText w:val="(%3)"/>
      <w:lvlJc w:val="left"/>
      <w:pPr>
        <w:ind w:left="0" w:firstLine="400"/>
      </w:pPr>
      <w:rPr>
        <w:rFonts w:hint="eastAsia"/>
        <w:b w:val="0"/>
        <w:i w:val="0"/>
        <w:sz w:val="21"/>
      </w:rPr>
    </w:lvl>
    <w:lvl w:ilvl="3">
      <w:start w:val="1"/>
      <w:numFmt w:val="decimal"/>
      <w:lvlRestart w:val="0"/>
      <w:suff w:val="nothing"/>
      <w:lvlText w:val="%1.%2.%3.%4"/>
      <w:lvlJc w:val="left"/>
      <w:pPr>
        <w:ind w:left="0" w:firstLine="403"/>
      </w:pPr>
      <w:rPr>
        <w:rFonts w:hint="eastAsia"/>
      </w:rPr>
    </w:lvl>
    <w:lvl w:ilvl="4">
      <w:start w:val="1"/>
      <w:numFmt w:val="decimal"/>
      <w:lvlRestart w:val="0"/>
      <w:suff w:val="nothing"/>
      <w:lvlText w:val="%1.%2.%3.%4.%5"/>
      <w:lvlJc w:val="left"/>
      <w:pPr>
        <w:ind w:left="0" w:firstLine="403"/>
      </w:pPr>
      <w:rPr>
        <w:rFonts w:hint="eastAsia"/>
      </w:rPr>
    </w:lvl>
    <w:lvl w:ilvl="5">
      <w:start w:val="1"/>
      <w:numFmt w:val="decimal"/>
      <w:lvlRestart w:val="0"/>
      <w:suff w:val="nothing"/>
      <w:lvlText w:val="%1.%2.%3.%4.%5.%6"/>
      <w:lvlJc w:val="left"/>
      <w:pPr>
        <w:ind w:left="0" w:firstLine="403"/>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0">
    <w:nsid w:val="225A8346"/>
    <w:multiLevelType w:val="singleLevel"/>
    <w:tmpl w:val="225A8346"/>
    <w:lvl w:ilvl="0">
      <w:start w:val="1"/>
      <w:numFmt w:val="decimal"/>
      <w:lvlText w:val="%1."/>
      <w:lvlJc w:val="left"/>
      <w:pPr>
        <w:tabs>
          <w:tab w:val="num" w:pos="312"/>
        </w:tabs>
      </w:pPr>
    </w:lvl>
  </w:abstractNum>
  <w:abstractNum w:abstractNumId="11">
    <w:nsid w:val="2C8E00D3"/>
    <w:multiLevelType w:val="multilevel"/>
    <w:tmpl w:val="2C8E00D3"/>
    <w:lvl w:ilvl="0">
      <w:start w:val="1"/>
      <w:numFmt w:val="decimal"/>
      <w:suff w:val="nothing"/>
      <w:lvlText w:val="%1."/>
      <w:lvlJc w:val="left"/>
      <w:pPr>
        <w:ind w:left="0" w:firstLine="403"/>
      </w:pPr>
      <w:rPr>
        <w:rFonts w:ascii="宋体" w:eastAsia="宋体" w:hint="eastAsia"/>
        <w:b w:val="0"/>
        <w:i w:val="0"/>
        <w:caps w:val="0"/>
        <w:strike w:val="0"/>
        <w:dstrike w:val="0"/>
        <w:snapToGrid/>
        <w:vanish w:val="0"/>
        <w:color w:val="000000"/>
        <w:spacing w:val="0"/>
        <w:w w:val="100"/>
        <w:kern w:val="0"/>
        <w:position w:val="0"/>
        <w:sz w:val="21"/>
        <w:u w:val="none"/>
        <w:vertAlign w:val="baseline"/>
      </w:rPr>
    </w:lvl>
    <w:lvl w:ilvl="1">
      <w:start w:val="1"/>
      <w:numFmt w:val="decimal"/>
      <w:lvlRestart w:val="0"/>
      <w:suff w:val="space"/>
      <w:lvlText w:val="%1.%2"/>
      <w:lvlJc w:val="left"/>
      <w:pPr>
        <w:ind w:left="0" w:firstLine="403"/>
      </w:pPr>
      <w:rPr>
        <w:rFonts w:ascii="宋体" w:eastAsia="宋体" w:hint="eastAsia"/>
        <w:b w:val="0"/>
        <w:i w:val="0"/>
        <w:caps w:val="0"/>
        <w:strike w:val="0"/>
        <w:dstrike w:val="0"/>
        <w:vanish w:val="0"/>
        <w:color w:val="000000"/>
        <w:sz w:val="21"/>
        <w:vertAlign w:val="baseline"/>
      </w:rPr>
    </w:lvl>
    <w:lvl w:ilvl="2">
      <w:start w:val="1"/>
      <w:numFmt w:val="decimal"/>
      <w:lvlText w:val="(%3)"/>
      <w:lvlJc w:val="left"/>
      <w:pPr>
        <w:ind w:left="0" w:firstLine="400"/>
      </w:pPr>
      <w:rPr>
        <w:rFonts w:hint="eastAsia"/>
        <w:b w:val="0"/>
        <w:i w:val="0"/>
        <w:sz w:val="21"/>
      </w:rPr>
    </w:lvl>
    <w:lvl w:ilvl="3">
      <w:start w:val="1"/>
      <w:numFmt w:val="decimal"/>
      <w:lvlRestart w:val="0"/>
      <w:suff w:val="nothing"/>
      <w:lvlText w:val="%1.%2.%3.%4"/>
      <w:lvlJc w:val="left"/>
      <w:pPr>
        <w:ind w:left="0" w:firstLine="403"/>
      </w:pPr>
      <w:rPr>
        <w:rFonts w:hint="eastAsia"/>
      </w:rPr>
    </w:lvl>
    <w:lvl w:ilvl="4">
      <w:start w:val="1"/>
      <w:numFmt w:val="decimal"/>
      <w:lvlRestart w:val="0"/>
      <w:suff w:val="nothing"/>
      <w:lvlText w:val="%1.%2.%3.%4.%5"/>
      <w:lvlJc w:val="left"/>
      <w:pPr>
        <w:ind w:left="0" w:firstLine="403"/>
      </w:pPr>
      <w:rPr>
        <w:rFonts w:hint="eastAsia"/>
      </w:rPr>
    </w:lvl>
    <w:lvl w:ilvl="5">
      <w:start w:val="1"/>
      <w:numFmt w:val="decimal"/>
      <w:lvlRestart w:val="0"/>
      <w:suff w:val="nothing"/>
      <w:lvlText w:val="%1.%2.%3.%4.%5.%6"/>
      <w:lvlJc w:val="left"/>
      <w:pPr>
        <w:ind w:left="0" w:firstLine="403"/>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2">
    <w:nsid w:val="2D8453F1"/>
    <w:multiLevelType w:val="multilevel"/>
    <w:tmpl w:val="2D8453F1"/>
    <w:lvl w:ilvl="0">
      <w:start w:val="1"/>
      <w:numFmt w:val="chineseCountingThousand"/>
      <w:lvlText w:val="(%1)"/>
      <w:lvlJc w:val="left"/>
      <w:pPr>
        <w:ind w:left="0" w:firstLine="403"/>
      </w:pPr>
      <w:rPr>
        <w:rFonts w:hint="eastAsia"/>
        <w:b w:val="0"/>
        <w:i w:val="0"/>
        <w:caps w:val="0"/>
        <w:strike w:val="0"/>
        <w:dstrike w:val="0"/>
        <w:snapToGrid/>
        <w:vanish w:val="0"/>
        <w:color w:val="000000"/>
        <w:spacing w:val="0"/>
        <w:w w:val="100"/>
        <w:kern w:val="0"/>
        <w:position w:val="0"/>
        <w:sz w:val="21"/>
        <w:u w:val="none"/>
        <w:vertAlign w:val="baseline"/>
      </w:rPr>
    </w:lvl>
    <w:lvl w:ilvl="1">
      <w:start w:val="1"/>
      <w:numFmt w:val="decimal"/>
      <w:suff w:val="space"/>
      <w:lvlText w:val="%1.%2"/>
      <w:lvlJc w:val="left"/>
      <w:pPr>
        <w:ind w:left="0" w:firstLine="403"/>
      </w:pPr>
      <w:rPr>
        <w:rFonts w:ascii="宋体" w:eastAsia="宋体" w:hint="eastAsia"/>
        <w:b w:val="0"/>
        <w:i w:val="0"/>
        <w:caps w:val="0"/>
        <w:strike w:val="0"/>
        <w:dstrike w:val="0"/>
        <w:vanish w:val="0"/>
        <w:color w:val="000000"/>
        <w:sz w:val="21"/>
        <w:vertAlign w:val="baseline"/>
      </w:rPr>
    </w:lvl>
    <w:lvl w:ilvl="2">
      <w:start w:val="1"/>
      <w:numFmt w:val="decimal"/>
      <w:suff w:val="nothing"/>
      <w:lvlText w:val="%1.%2.%3"/>
      <w:lvlJc w:val="left"/>
      <w:pPr>
        <w:ind w:left="0" w:firstLine="400"/>
      </w:pPr>
      <w:rPr>
        <w:rFonts w:ascii="宋体" w:eastAsia="宋体" w:hint="eastAsia"/>
        <w:b w:val="0"/>
        <w:i w:val="0"/>
        <w:sz w:val="21"/>
      </w:rPr>
    </w:lvl>
    <w:lvl w:ilvl="3">
      <w:start w:val="1"/>
      <w:numFmt w:val="decimal"/>
      <w:suff w:val="nothing"/>
      <w:lvlText w:val="%1.%2.%3.%4"/>
      <w:lvlJc w:val="left"/>
      <w:pPr>
        <w:ind w:left="0" w:firstLine="403"/>
      </w:pPr>
      <w:rPr>
        <w:rFonts w:hint="eastAsia"/>
      </w:rPr>
    </w:lvl>
    <w:lvl w:ilvl="4">
      <w:start w:val="1"/>
      <w:numFmt w:val="decimal"/>
      <w:suff w:val="nothing"/>
      <w:lvlText w:val="%1.%2.%3.%4.%5"/>
      <w:lvlJc w:val="left"/>
      <w:pPr>
        <w:ind w:left="0" w:firstLine="403"/>
      </w:pPr>
      <w:rPr>
        <w:rFonts w:hint="eastAsia"/>
      </w:rPr>
    </w:lvl>
    <w:lvl w:ilvl="5">
      <w:start w:val="1"/>
      <w:numFmt w:val="decimal"/>
      <w:suff w:val="nothing"/>
      <w:lvlText w:val="%1.%2.%3.%4.%5.%6"/>
      <w:lvlJc w:val="left"/>
      <w:pPr>
        <w:ind w:left="0" w:firstLine="403"/>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3">
    <w:nsid w:val="4DD4552D"/>
    <w:multiLevelType w:val="singleLevel"/>
    <w:tmpl w:val="4DD4552D"/>
    <w:lvl w:ilvl="0">
      <w:start w:val="1"/>
      <w:numFmt w:val="decimal"/>
      <w:lvlText w:val="%1."/>
      <w:lvlJc w:val="left"/>
      <w:pPr>
        <w:tabs>
          <w:tab w:val="num" w:pos="312"/>
        </w:tabs>
      </w:pPr>
    </w:lvl>
  </w:abstractNum>
  <w:abstractNum w:abstractNumId="14">
    <w:nsid w:val="4E3C1745"/>
    <w:multiLevelType w:val="multilevel"/>
    <w:tmpl w:val="4E3C1745"/>
    <w:lvl w:ilvl="0">
      <w:start w:val="1"/>
      <w:numFmt w:val="decimal"/>
      <w:lvlText w:val="%1、"/>
      <w:lvlJc w:val="left"/>
      <w:pPr>
        <w:tabs>
          <w:tab w:val="left" w:pos="0"/>
        </w:tabs>
        <w:ind w:left="840" w:hanging="360"/>
      </w:pPr>
      <w:rPr>
        <w:rFonts w:hint="default"/>
      </w:rPr>
    </w:lvl>
    <w:lvl w:ilvl="1">
      <w:start w:val="1"/>
      <w:numFmt w:val="lowerLetter"/>
      <w:lvlText w:val="%2)"/>
      <w:lvlJc w:val="left"/>
      <w:pPr>
        <w:tabs>
          <w:tab w:val="left" w:pos="0"/>
        </w:tabs>
        <w:ind w:left="1320" w:hanging="420"/>
      </w:pPr>
    </w:lvl>
    <w:lvl w:ilvl="2">
      <w:start w:val="1"/>
      <w:numFmt w:val="lowerRoman"/>
      <w:lvlText w:val="%3."/>
      <w:lvlJc w:val="right"/>
      <w:pPr>
        <w:tabs>
          <w:tab w:val="left" w:pos="0"/>
        </w:tabs>
        <w:ind w:left="1740" w:hanging="420"/>
      </w:pPr>
    </w:lvl>
    <w:lvl w:ilvl="3">
      <w:start w:val="1"/>
      <w:numFmt w:val="decimal"/>
      <w:lvlText w:val="%4."/>
      <w:lvlJc w:val="left"/>
      <w:pPr>
        <w:tabs>
          <w:tab w:val="left" w:pos="0"/>
        </w:tabs>
        <w:ind w:left="2160" w:hanging="420"/>
      </w:pPr>
    </w:lvl>
    <w:lvl w:ilvl="4">
      <w:start w:val="1"/>
      <w:numFmt w:val="lowerLetter"/>
      <w:lvlText w:val="%5)"/>
      <w:lvlJc w:val="left"/>
      <w:pPr>
        <w:tabs>
          <w:tab w:val="left" w:pos="0"/>
        </w:tabs>
        <w:ind w:left="2580" w:hanging="420"/>
      </w:pPr>
    </w:lvl>
    <w:lvl w:ilvl="5">
      <w:start w:val="1"/>
      <w:numFmt w:val="lowerRoman"/>
      <w:lvlText w:val="%6."/>
      <w:lvlJc w:val="right"/>
      <w:pPr>
        <w:tabs>
          <w:tab w:val="left" w:pos="0"/>
        </w:tabs>
        <w:ind w:left="3000" w:hanging="420"/>
      </w:pPr>
    </w:lvl>
    <w:lvl w:ilvl="6">
      <w:start w:val="1"/>
      <w:numFmt w:val="decimal"/>
      <w:lvlText w:val="%7."/>
      <w:lvlJc w:val="left"/>
      <w:pPr>
        <w:tabs>
          <w:tab w:val="left" w:pos="0"/>
        </w:tabs>
        <w:ind w:left="3420" w:hanging="420"/>
      </w:pPr>
    </w:lvl>
    <w:lvl w:ilvl="7">
      <w:start w:val="1"/>
      <w:numFmt w:val="lowerLetter"/>
      <w:lvlText w:val="%8)"/>
      <w:lvlJc w:val="left"/>
      <w:pPr>
        <w:tabs>
          <w:tab w:val="left" w:pos="0"/>
        </w:tabs>
        <w:ind w:left="3840" w:hanging="420"/>
      </w:pPr>
    </w:lvl>
    <w:lvl w:ilvl="8">
      <w:start w:val="1"/>
      <w:numFmt w:val="lowerRoman"/>
      <w:lvlText w:val="%9."/>
      <w:lvlJc w:val="right"/>
      <w:pPr>
        <w:tabs>
          <w:tab w:val="left" w:pos="0"/>
        </w:tabs>
        <w:ind w:left="4260" w:hanging="420"/>
      </w:pPr>
    </w:lvl>
  </w:abstractNum>
  <w:abstractNum w:abstractNumId="15">
    <w:nsid w:val="7F445C4C"/>
    <w:multiLevelType w:val="singleLevel"/>
    <w:tmpl w:val="7F445C4C"/>
    <w:lvl w:ilvl="0">
      <w:start w:val="3"/>
      <w:numFmt w:val="decimal"/>
      <w:suff w:val="nothing"/>
      <w:lvlText w:val="%1、"/>
      <w:lvlJc w:val="left"/>
    </w:lvl>
  </w:abstractNum>
  <w:num w:numId="1">
    <w:abstractNumId w:val="3"/>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11"/>
  </w:num>
  <w:num w:numId="6">
    <w:abstractNumId w:val="9"/>
  </w:num>
  <w:num w:numId="7">
    <w:abstractNumId w:val="12"/>
  </w:num>
  <w:num w:numId="8">
    <w:abstractNumId w:val="0"/>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num>
  <w:num w:numId="11">
    <w:abstractNumId w:val="6"/>
    <w:lvlOverride w:ilvl="0">
      <w:startOverride w:val="1"/>
    </w:lvlOverride>
  </w:num>
  <w:num w:numId="12">
    <w:abstractNumId w:val="1"/>
  </w:num>
  <w:num w:numId="13">
    <w:abstractNumId w:val="10"/>
  </w:num>
  <w:num w:numId="14">
    <w:abstractNumId w:val="13"/>
  </w:num>
  <w:num w:numId="15">
    <w:abstractNumId w:val="7"/>
  </w:num>
  <w:num w:numId="16">
    <w:abstractNumId w:val="2"/>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noPunctuationKerning/>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I0NzJlMjVkMjMyYzJiNzQzYWIzMjcyZTY2YjFiYmEifQ=="/>
  </w:docVars>
  <w:rsids>
    <w:rsidRoot w:val="000F1F81"/>
    <w:rsid w:val="0000192E"/>
    <w:rsid w:val="00015F19"/>
    <w:rsid w:val="000259D3"/>
    <w:rsid w:val="00031573"/>
    <w:rsid w:val="000571C9"/>
    <w:rsid w:val="00091144"/>
    <w:rsid w:val="00093EE9"/>
    <w:rsid w:val="00095A0E"/>
    <w:rsid w:val="000A5811"/>
    <w:rsid w:val="000A7F7D"/>
    <w:rsid w:val="000B6AF0"/>
    <w:rsid w:val="000C1776"/>
    <w:rsid w:val="000D318A"/>
    <w:rsid w:val="000D4BC4"/>
    <w:rsid w:val="000D6063"/>
    <w:rsid w:val="000F1F81"/>
    <w:rsid w:val="000F7876"/>
    <w:rsid w:val="00126367"/>
    <w:rsid w:val="0012797E"/>
    <w:rsid w:val="00144B43"/>
    <w:rsid w:val="0014672F"/>
    <w:rsid w:val="00157DBD"/>
    <w:rsid w:val="00187071"/>
    <w:rsid w:val="00194DBE"/>
    <w:rsid w:val="001953F7"/>
    <w:rsid w:val="001B6821"/>
    <w:rsid w:val="001C3D0B"/>
    <w:rsid w:val="001D12F3"/>
    <w:rsid w:val="001D6FD8"/>
    <w:rsid w:val="001E3963"/>
    <w:rsid w:val="001E44BA"/>
    <w:rsid w:val="001F08EB"/>
    <w:rsid w:val="001F4F27"/>
    <w:rsid w:val="002037E9"/>
    <w:rsid w:val="00215A81"/>
    <w:rsid w:val="00217E70"/>
    <w:rsid w:val="00223B9D"/>
    <w:rsid w:val="002309A7"/>
    <w:rsid w:val="00231237"/>
    <w:rsid w:val="00234C72"/>
    <w:rsid w:val="00235A0E"/>
    <w:rsid w:val="00243F9F"/>
    <w:rsid w:val="00253172"/>
    <w:rsid w:val="00255AF1"/>
    <w:rsid w:val="0027558E"/>
    <w:rsid w:val="002943C5"/>
    <w:rsid w:val="00297ACB"/>
    <w:rsid w:val="00297E17"/>
    <w:rsid w:val="002A10EB"/>
    <w:rsid w:val="002A5208"/>
    <w:rsid w:val="002B1605"/>
    <w:rsid w:val="002B2D6D"/>
    <w:rsid w:val="002D4FA9"/>
    <w:rsid w:val="002E2872"/>
    <w:rsid w:val="002E5AF5"/>
    <w:rsid w:val="002F1BB0"/>
    <w:rsid w:val="002F310F"/>
    <w:rsid w:val="002F45DA"/>
    <w:rsid w:val="002F6396"/>
    <w:rsid w:val="002F7003"/>
    <w:rsid w:val="00307DB6"/>
    <w:rsid w:val="00313E7E"/>
    <w:rsid w:val="003217E7"/>
    <w:rsid w:val="00323530"/>
    <w:rsid w:val="00330260"/>
    <w:rsid w:val="00343B56"/>
    <w:rsid w:val="0035516D"/>
    <w:rsid w:val="003576C3"/>
    <w:rsid w:val="003733A2"/>
    <w:rsid w:val="00394D68"/>
    <w:rsid w:val="00396D38"/>
    <w:rsid w:val="003C354D"/>
    <w:rsid w:val="003C3795"/>
    <w:rsid w:val="003C6F1D"/>
    <w:rsid w:val="003E0D60"/>
    <w:rsid w:val="003E1C09"/>
    <w:rsid w:val="003E5209"/>
    <w:rsid w:val="003E6DF6"/>
    <w:rsid w:val="003F225B"/>
    <w:rsid w:val="004261DC"/>
    <w:rsid w:val="00437725"/>
    <w:rsid w:val="00451E31"/>
    <w:rsid w:val="004602FE"/>
    <w:rsid w:val="00462C2E"/>
    <w:rsid w:val="00475135"/>
    <w:rsid w:val="00482E8C"/>
    <w:rsid w:val="004918E0"/>
    <w:rsid w:val="00492339"/>
    <w:rsid w:val="00495341"/>
    <w:rsid w:val="00496439"/>
    <w:rsid w:val="004C6DC6"/>
    <w:rsid w:val="004D208C"/>
    <w:rsid w:val="004D44ED"/>
    <w:rsid w:val="004D7732"/>
    <w:rsid w:val="004E155C"/>
    <w:rsid w:val="00511667"/>
    <w:rsid w:val="00522C43"/>
    <w:rsid w:val="00522FB1"/>
    <w:rsid w:val="00523645"/>
    <w:rsid w:val="0052616B"/>
    <w:rsid w:val="005263DA"/>
    <w:rsid w:val="00534137"/>
    <w:rsid w:val="00535115"/>
    <w:rsid w:val="005569CB"/>
    <w:rsid w:val="00565206"/>
    <w:rsid w:val="00566216"/>
    <w:rsid w:val="00570D9B"/>
    <w:rsid w:val="00571397"/>
    <w:rsid w:val="005B5197"/>
    <w:rsid w:val="005C1C51"/>
    <w:rsid w:val="005D618C"/>
    <w:rsid w:val="005F0BFA"/>
    <w:rsid w:val="006030F2"/>
    <w:rsid w:val="00610600"/>
    <w:rsid w:val="00630AB2"/>
    <w:rsid w:val="00632DB6"/>
    <w:rsid w:val="00632FEA"/>
    <w:rsid w:val="00635169"/>
    <w:rsid w:val="00635E0D"/>
    <w:rsid w:val="00643883"/>
    <w:rsid w:val="00652434"/>
    <w:rsid w:val="00680758"/>
    <w:rsid w:val="0069513C"/>
    <w:rsid w:val="00696514"/>
    <w:rsid w:val="006A3437"/>
    <w:rsid w:val="006A4EDC"/>
    <w:rsid w:val="006B4488"/>
    <w:rsid w:val="006B59E5"/>
    <w:rsid w:val="006B64F2"/>
    <w:rsid w:val="006C3011"/>
    <w:rsid w:val="006E2762"/>
    <w:rsid w:val="006E6233"/>
    <w:rsid w:val="006E7F7C"/>
    <w:rsid w:val="006F3EB5"/>
    <w:rsid w:val="007114FF"/>
    <w:rsid w:val="0072156E"/>
    <w:rsid w:val="00734C3C"/>
    <w:rsid w:val="00736E0E"/>
    <w:rsid w:val="007513EE"/>
    <w:rsid w:val="00752080"/>
    <w:rsid w:val="00753D10"/>
    <w:rsid w:val="007542D1"/>
    <w:rsid w:val="00760165"/>
    <w:rsid w:val="00763013"/>
    <w:rsid w:val="00764DC7"/>
    <w:rsid w:val="00766A35"/>
    <w:rsid w:val="00770686"/>
    <w:rsid w:val="00771342"/>
    <w:rsid w:val="007A108D"/>
    <w:rsid w:val="007A3FE8"/>
    <w:rsid w:val="007A5D0E"/>
    <w:rsid w:val="007B24C3"/>
    <w:rsid w:val="007F162D"/>
    <w:rsid w:val="007F2062"/>
    <w:rsid w:val="007F5104"/>
    <w:rsid w:val="00800544"/>
    <w:rsid w:val="008023C3"/>
    <w:rsid w:val="00803615"/>
    <w:rsid w:val="0081208C"/>
    <w:rsid w:val="00815AD5"/>
    <w:rsid w:val="00822671"/>
    <w:rsid w:val="00826964"/>
    <w:rsid w:val="00831C6D"/>
    <w:rsid w:val="00850808"/>
    <w:rsid w:val="00864400"/>
    <w:rsid w:val="00886C7B"/>
    <w:rsid w:val="00893388"/>
    <w:rsid w:val="0089474D"/>
    <w:rsid w:val="008A6BDD"/>
    <w:rsid w:val="008B4BEC"/>
    <w:rsid w:val="008C0268"/>
    <w:rsid w:val="008E10EC"/>
    <w:rsid w:val="00921F04"/>
    <w:rsid w:val="009270E3"/>
    <w:rsid w:val="00942CB9"/>
    <w:rsid w:val="00951348"/>
    <w:rsid w:val="009636FA"/>
    <w:rsid w:val="00972110"/>
    <w:rsid w:val="00986699"/>
    <w:rsid w:val="00996D4C"/>
    <w:rsid w:val="009B2C91"/>
    <w:rsid w:val="009C0D75"/>
    <w:rsid w:val="009D2954"/>
    <w:rsid w:val="009E1389"/>
    <w:rsid w:val="009E4257"/>
    <w:rsid w:val="009E5214"/>
    <w:rsid w:val="009F4008"/>
    <w:rsid w:val="00A03511"/>
    <w:rsid w:val="00A037DD"/>
    <w:rsid w:val="00A047CF"/>
    <w:rsid w:val="00A059AB"/>
    <w:rsid w:val="00A07A39"/>
    <w:rsid w:val="00A10D23"/>
    <w:rsid w:val="00A62647"/>
    <w:rsid w:val="00A670DF"/>
    <w:rsid w:val="00A92C2D"/>
    <w:rsid w:val="00AB0DA1"/>
    <w:rsid w:val="00AC4A93"/>
    <w:rsid w:val="00AC75C2"/>
    <w:rsid w:val="00AD0D96"/>
    <w:rsid w:val="00AE060D"/>
    <w:rsid w:val="00AE063D"/>
    <w:rsid w:val="00AE0C0F"/>
    <w:rsid w:val="00AE2DB4"/>
    <w:rsid w:val="00AE2E52"/>
    <w:rsid w:val="00AE558B"/>
    <w:rsid w:val="00AF22B6"/>
    <w:rsid w:val="00AF71CA"/>
    <w:rsid w:val="00B01C8A"/>
    <w:rsid w:val="00B03E7B"/>
    <w:rsid w:val="00B21D62"/>
    <w:rsid w:val="00B235FD"/>
    <w:rsid w:val="00B24789"/>
    <w:rsid w:val="00B24E62"/>
    <w:rsid w:val="00B56DDF"/>
    <w:rsid w:val="00B7051F"/>
    <w:rsid w:val="00B95551"/>
    <w:rsid w:val="00B966A7"/>
    <w:rsid w:val="00BB0F79"/>
    <w:rsid w:val="00BB7660"/>
    <w:rsid w:val="00BC1A13"/>
    <w:rsid w:val="00BC2DFA"/>
    <w:rsid w:val="00BD7DA9"/>
    <w:rsid w:val="00BE1777"/>
    <w:rsid w:val="00BE68D3"/>
    <w:rsid w:val="00C1633A"/>
    <w:rsid w:val="00C27832"/>
    <w:rsid w:val="00C3096A"/>
    <w:rsid w:val="00C31D97"/>
    <w:rsid w:val="00C33770"/>
    <w:rsid w:val="00C45113"/>
    <w:rsid w:val="00C46CB2"/>
    <w:rsid w:val="00C562BC"/>
    <w:rsid w:val="00C60622"/>
    <w:rsid w:val="00C66CE9"/>
    <w:rsid w:val="00C76B13"/>
    <w:rsid w:val="00C76EA0"/>
    <w:rsid w:val="00C84D0A"/>
    <w:rsid w:val="00C8762D"/>
    <w:rsid w:val="00C925CE"/>
    <w:rsid w:val="00C94B36"/>
    <w:rsid w:val="00CA5D6F"/>
    <w:rsid w:val="00CC1131"/>
    <w:rsid w:val="00CD0A15"/>
    <w:rsid w:val="00CE1811"/>
    <w:rsid w:val="00CE4165"/>
    <w:rsid w:val="00D23A71"/>
    <w:rsid w:val="00D32DEE"/>
    <w:rsid w:val="00D461AE"/>
    <w:rsid w:val="00D479D3"/>
    <w:rsid w:val="00D6726B"/>
    <w:rsid w:val="00D67630"/>
    <w:rsid w:val="00D804EB"/>
    <w:rsid w:val="00D8752D"/>
    <w:rsid w:val="00D92C14"/>
    <w:rsid w:val="00D960AC"/>
    <w:rsid w:val="00DA1B24"/>
    <w:rsid w:val="00DB65FA"/>
    <w:rsid w:val="00DB7CED"/>
    <w:rsid w:val="00DC063C"/>
    <w:rsid w:val="00DC50B5"/>
    <w:rsid w:val="00DE58E9"/>
    <w:rsid w:val="00DF3509"/>
    <w:rsid w:val="00E04773"/>
    <w:rsid w:val="00E1438E"/>
    <w:rsid w:val="00E3789C"/>
    <w:rsid w:val="00E43974"/>
    <w:rsid w:val="00E447BF"/>
    <w:rsid w:val="00E64600"/>
    <w:rsid w:val="00E66FDB"/>
    <w:rsid w:val="00E775DB"/>
    <w:rsid w:val="00E93C35"/>
    <w:rsid w:val="00E955E2"/>
    <w:rsid w:val="00E95795"/>
    <w:rsid w:val="00EA43C7"/>
    <w:rsid w:val="00EB0D4F"/>
    <w:rsid w:val="00EB34D3"/>
    <w:rsid w:val="00EB5018"/>
    <w:rsid w:val="00EB6219"/>
    <w:rsid w:val="00ED6EEF"/>
    <w:rsid w:val="00EE1E0F"/>
    <w:rsid w:val="00EF0429"/>
    <w:rsid w:val="00F45DBC"/>
    <w:rsid w:val="00F46119"/>
    <w:rsid w:val="00F565D1"/>
    <w:rsid w:val="00F60EC0"/>
    <w:rsid w:val="00F60F75"/>
    <w:rsid w:val="00F621D9"/>
    <w:rsid w:val="00F73F82"/>
    <w:rsid w:val="00F7705B"/>
    <w:rsid w:val="00F9434A"/>
    <w:rsid w:val="00F95601"/>
    <w:rsid w:val="00FB2E22"/>
    <w:rsid w:val="00FB5F75"/>
    <w:rsid w:val="00FB6824"/>
    <w:rsid w:val="00FD67E7"/>
    <w:rsid w:val="00FE2DD4"/>
    <w:rsid w:val="00FE6B4D"/>
    <w:rsid w:val="00FF0942"/>
    <w:rsid w:val="00FF2CC8"/>
    <w:rsid w:val="00FF49C7"/>
    <w:rsid w:val="01920B1C"/>
    <w:rsid w:val="03743848"/>
    <w:rsid w:val="04862B18"/>
    <w:rsid w:val="051C3F3F"/>
    <w:rsid w:val="053B66B7"/>
    <w:rsid w:val="058C2A72"/>
    <w:rsid w:val="062D7279"/>
    <w:rsid w:val="066313C9"/>
    <w:rsid w:val="077A185B"/>
    <w:rsid w:val="078D1076"/>
    <w:rsid w:val="081E2076"/>
    <w:rsid w:val="0A143B87"/>
    <w:rsid w:val="0A4D0C8B"/>
    <w:rsid w:val="0D9E6557"/>
    <w:rsid w:val="0E152B6E"/>
    <w:rsid w:val="0E4B73F0"/>
    <w:rsid w:val="0E826149"/>
    <w:rsid w:val="0EFE319C"/>
    <w:rsid w:val="0F21090B"/>
    <w:rsid w:val="0FCF233F"/>
    <w:rsid w:val="1019285D"/>
    <w:rsid w:val="10D135CC"/>
    <w:rsid w:val="114A63D1"/>
    <w:rsid w:val="125D75AF"/>
    <w:rsid w:val="12F17E1C"/>
    <w:rsid w:val="1342178E"/>
    <w:rsid w:val="13781690"/>
    <w:rsid w:val="147E5003"/>
    <w:rsid w:val="17F00A30"/>
    <w:rsid w:val="17FC14DA"/>
    <w:rsid w:val="199A15BE"/>
    <w:rsid w:val="19BF377D"/>
    <w:rsid w:val="19CF4730"/>
    <w:rsid w:val="1A905442"/>
    <w:rsid w:val="1B237E22"/>
    <w:rsid w:val="1C4226AE"/>
    <w:rsid w:val="1EB3066D"/>
    <w:rsid w:val="1F99155D"/>
    <w:rsid w:val="1FCB5EE6"/>
    <w:rsid w:val="1FD47509"/>
    <w:rsid w:val="21993602"/>
    <w:rsid w:val="224079B8"/>
    <w:rsid w:val="23091BDB"/>
    <w:rsid w:val="2496497E"/>
    <w:rsid w:val="24BF7DED"/>
    <w:rsid w:val="25082FB1"/>
    <w:rsid w:val="25473772"/>
    <w:rsid w:val="26122C41"/>
    <w:rsid w:val="2693077C"/>
    <w:rsid w:val="2B7C0A26"/>
    <w:rsid w:val="2B994A15"/>
    <w:rsid w:val="2C285004"/>
    <w:rsid w:val="2C437EDE"/>
    <w:rsid w:val="2CB3558C"/>
    <w:rsid w:val="2CDD1E6E"/>
    <w:rsid w:val="2D1E29D5"/>
    <w:rsid w:val="2D320AB3"/>
    <w:rsid w:val="2FBB6A19"/>
    <w:rsid w:val="301A4528"/>
    <w:rsid w:val="33F812FB"/>
    <w:rsid w:val="351D71A1"/>
    <w:rsid w:val="360940D9"/>
    <w:rsid w:val="38AC44EA"/>
    <w:rsid w:val="38B834FE"/>
    <w:rsid w:val="3989311F"/>
    <w:rsid w:val="39943675"/>
    <w:rsid w:val="39E80D64"/>
    <w:rsid w:val="3A90149F"/>
    <w:rsid w:val="3B93552C"/>
    <w:rsid w:val="3BCF7B71"/>
    <w:rsid w:val="3C867979"/>
    <w:rsid w:val="3D532AB8"/>
    <w:rsid w:val="3DFA6733"/>
    <w:rsid w:val="3E5752AA"/>
    <w:rsid w:val="3EB313ED"/>
    <w:rsid w:val="3F6868FB"/>
    <w:rsid w:val="40BC52F0"/>
    <w:rsid w:val="41B73E81"/>
    <w:rsid w:val="42852D95"/>
    <w:rsid w:val="42F92DFD"/>
    <w:rsid w:val="44C57D51"/>
    <w:rsid w:val="451F09AE"/>
    <w:rsid w:val="45B32F61"/>
    <w:rsid w:val="463C5F59"/>
    <w:rsid w:val="46940D5A"/>
    <w:rsid w:val="470F67C9"/>
    <w:rsid w:val="485A6969"/>
    <w:rsid w:val="48E65D47"/>
    <w:rsid w:val="499F2767"/>
    <w:rsid w:val="4AC82B40"/>
    <w:rsid w:val="4BD255A6"/>
    <w:rsid w:val="4D2221B7"/>
    <w:rsid w:val="4D4613F5"/>
    <w:rsid w:val="4DA403EE"/>
    <w:rsid w:val="5071592A"/>
    <w:rsid w:val="509A24FD"/>
    <w:rsid w:val="51682FD5"/>
    <w:rsid w:val="57202AFE"/>
    <w:rsid w:val="57D4077A"/>
    <w:rsid w:val="585E773C"/>
    <w:rsid w:val="5A1E030A"/>
    <w:rsid w:val="5ACF01E5"/>
    <w:rsid w:val="5B161081"/>
    <w:rsid w:val="5BC226EA"/>
    <w:rsid w:val="5C6B233C"/>
    <w:rsid w:val="5CF64491"/>
    <w:rsid w:val="5EE578F4"/>
    <w:rsid w:val="5F173546"/>
    <w:rsid w:val="60F170DF"/>
    <w:rsid w:val="61475FC9"/>
    <w:rsid w:val="619828E4"/>
    <w:rsid w:val="623A1ACF"/>
    <w:rsid w:val="64B3300F"/>
    <w:rsid w:val="65597A8C"/>
    <w:rsid w:val="664F4CED"/>
    <w:rsid w:val="68E46A03"/>
    <w:rsid w:val="6AE978FE"/>
    <w:rsid w:val="6B640622"/>
    <w:rsid w:val="6B696B46"/>
    <w:rsid w:val="6BE92AB3"/>
    <w:rsid w:val="6C3B6C7D"/>
    <w:rsid w:val="6D390040"/>
    <w:rsid w:val="6D904CD0"/>
    <w:rsid w:val="6DCA10DE"/>
    <w:rsid w:val="6EB07D22"/>
    <w:rsid w:val="71155B7C"/>
    <w:rsid w:val="72A87B15"/>
    <w:rsid w:val="72CA31AF"/>
    <w:rsid w:val="73286854"/>
    <w:rsid w:val="734E5F24"/>
    <w:rsid w:val="736F4C67"/>
    <w:rsid w:val="755A51BD"/>
    <w:rsid w:val="75A45A72"/>
    <w:rsid w:val="771B6945"/>
    <w:rsid w:val="78FF423C"/>
    <w:rsid w:val="799472A6"/>
    <w:rsid w:val="79A66578"/>
    <w:rsid w:val="7B0B3E3F"/>
    <w:rsid w:val="7B361AC0"/>
    <w:rsid w:val="7B7D3CDD"/>
    <w:rsid w:val="7CBF45AB"/>
    <w:rsid w:val="7D1D5680"/>
    <w:rsid w:val="7F541B0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587C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9" w:unhideWhenUsed="0" w:qFormat="1"/>
    <w:lsdException w:name="heading 2" w:uiPriority="0" w:unhideWhenUsed="0" w:qFormat="1"/>
    <w:lsdException w:name="heading 3" w:uiPriority="9" w:unhideWhenUsed="0" w:qFormat="1"/>
    <w:lsdException w:name="heading 4" w:uiPriority="9" w:unhideWhenUsed="0" w:qFormat="1"/>
    <w:lsdException w:name="heading 5" w:uiPriority="9" w:unhideWhenUsed="0" w:qFormat="1"/>
    <w:lsdException w:name="heading 6" w:semiHidden="1" w:uiPriority="9" w:qFormat="1"/>
    <w:lsdException w:name="heading 7" w:semiHidden="1" w:uiPriority="9" w:qFormat="1"/>
    <w:lsdException w:name="heading 8" w:uiPriority="9" w:unhideWhenUsed="0"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qFormat="1"/>
    <w:lsdException w:name="toc 2" w:uiPriority="0" w:unhideWhenUsed="0" w:qFormat="1"/>
    <w:lsdException w:name="toc 3" w:uiPriority="0" w:unhideWhenUsed="0" w:qFormat="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uiPriority="0" w:qFormat="1"/>
    <w:lsdException w:name="footnote text" w:semiHidden="1"/>
    <w:lsdException w:name="annotation text" w:semiHidden="1" w:uiPriority="0" w:unhideWhenUsed="0" w:qFormat="1"/>
    <w:lsdException w:name="header" w:qFormat="1"/>
    <w:lsdException w:name="footer" w:qFormat="1"/>
    <w:lsdException w:name="index heading" w:semiHidden="1"/>
    <w:lsdException w:name="caption" w:unhideWhenUsed="0" w:qFormat="1"/>
    <w:lsdException w:name="table of figures" w:semiHidden="1"/>
    <w:lsdException w:name="envelope address" w:semiHidden="1"/>
    <w:lsdException w:name="envelope return" w:semiHidden="1"/>
    <w:lsdException w:name="footnote reference" w:semiHidden="1"/>
    <w:lsdException w:name="annotation reference" w:uiPriority="0" w:unhideWhenUsed="0" w:qFormat="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qFormat="1"/>
    <w:lsdException w:name="List Bullet" w:semiHidden="1"/>
    <w:lsdException w:name="List Number" w:qFormat="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qFormat="1"/>
    <w:lsdException w:name="List Number 3" w:semiHidden="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semiHidden="1" w:uiPriority="1"/>
    <w:lsdException w:name="Body Text" w:qFormat="1"/>
    <w:lsdException w:name="Body Text Indent"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uiPriority="0" w:qFormat="1"/>
    <w:lsdException w:name="Body Text First Indent" w:qFormat="1"/>
    <w:lsdException w:name="Body Text First Indent 2" w:uiPriority="0" w:unhideWhenUsed="0" w:qFormat="1"/>
    <w:lsdException w:name="Note Heading" w:semiHidden="1"/>
    <w:lsdException w:name="Body Text 2" w:semiHidden="1"/>
    <w:lsdException w:name="Body Text 3" w:semiHidden="1"/>
    <w:lsdException w:name="Body Text Indent 2" w:qFormat="1"/>
    <w:lsdException w:name="Body Text Indent 3" w:qFormat="1"/>
    <w:lsdException w:name="Block Text" w:semiHidden="1"/>
    <w:lsdException w:name="Hyperlink" w:qFormat="1"/>
    <w:lsdException w:name="FollowedHyperlink" w:semiHidden="1"/>
    <w:lsdException w:name="Strong" w:uiPriority="22" w:unhideWhenUsed="0" w:qFormat="1"/>
    <w:lsdException w:name="Emphasis" w:uiPriority="20" w:unhideWhenUsed="0" w:qFormat="1"/>
    <w:lsdException w:name="Document Map" w:qFormat="1"/>
    <w:lsdException w:name="Plain Text" w:uiPriority="0" w:qFormat="1"/>
    <w:lsdException w:name="E-mail Signature" w:semiHidden="1"/>
    <w:lsdException w:name="HTML Top of Form" w:semiHidden="1"/>
    <w:lsdException w:name="HTML Bottom of Form" w:semiHidden="1"/>
    <w:lsdException w:name="Normal (Web)"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lsdException w:name="annotation subject" w:semiHidden="1" w:uiPriority="0" w:unhideWhenUsed="0"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qFormat="1"/>
    <w:lsdException w:name="Table Grid" w:unhideWhenUsed="0" w:qFormat="1"/>
    <w:lsdException w:name="Table Theme" w:semiHidden="1"/>
    <w:lsdException w:name="Placeholder Text" w:semiHidden="1" w:unhideWhenUsed="0"/>
    <w:lsdException w:name="No Spacing" w:unhideWhenUsed="0"/>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nhideWhenUsed="0"/>
    <w:lsdException w:name="List Paragraph" w:uiPriority="34" w:unhideWhenUsed="0" w:qFormat="1"/>
    <w:lsdException w:name="Quote" w:unhideWhenUsed="0"/>
    <w:lsdException w:name="Intense Quote" w:unhideWhenUsed="0"/>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0">
    <w:name w:val="Normal"/>
    <w:next w:val="a1"/>
    <w:qFormat/>
    <w:rsid w:val="003E6DF6"/>
    <w:pPr>
      <w:widowControl w:val="0"/>
      <w:jc w:val="both"/>
    </w:pPr>
    <w:rPr>
      <w:rFonts w:ascii="Times New Roman" w:eastAsia="宋体" w:hAnsi="Times New Roman" w:cs="Times New Roman"/>
      <w:kern w:val="2"/>
      <w:sz w:val="21"/>
      <w:szCs w:val="22"/>
    </w:rPr>
  </w:style>
  <w:style w:type="paragraph" w:styleId="1">
    <w:name w:val="heading 1"/>
    <w:basedOn w:val="a0"/>
    <w:next w:val="a0"/>
    <w:link w:val="1Char"/>
    <w:uiPriority w:val="9"/>
    <w:qFormat/>
    <w:rsid w:val="003E6DF6"/>
    <w:pPr>
      <w:keepNext/>
      <w:keepLines/>
      <w:spacing w:before="340" w:after="330" w:line="578" w:lineRule="auto"/>
      <w:outlineLvl w:val="0"/>
    </w:pPr>
    <w:rPr>
      <w:b/>
      <w:bCs/>
      <w:kern w:val="44"/>
      <w:sz w:val="44"/>
      <w:szCs w:val="44"/>
    </w:rPr>
  </w:style>
  <w:style w:type="paragraph" w:styleId="20">
    <w:name w:val="heading 2"/>
    <w:basedOn w:val="a0"/>
    <w:next w:val="a0"/>
    <w:link w:val="2Char"/>
    <w:qFormat/>
    <w:rsid w:val="003E6DF6"/>
    <w:pPr>
      <w:keepNext/>
      <w:keepLines/>
      <w:spacing w:before="260" w:after="260" w:line="408" w:lineRule="auto"/>
      <w:outlineLvl w:val="1"/>
    </w:pPr>
    <w:rPr>
      <w:rFonts w:ascii="Arial" w:eastAsia="黑体" w:hAnsi="Arial"/>
      <w:b/>
      <w:kern w:val="0"/>
      <w:sz w:val="32"/>
      <w:szCs w:val="20"/>
    </w:rPr>
  </w:style>
  <w:style w:type="paragraph" w:styleId="3">
    <w:name w:val="heading 3"/>
    <w:basedOn w:val="a0"/>
    <w:next w:val="a0"/>
    <w:link w:val="3Char"/>
    <w:uiPriority w:val="9"/>
    <w:qFormat/>
    <w:rsid w:val="003E6DF6"/>
    <w:pPr>
      <w:keepNext/>
      <w:keepLines/>
      <w:spacing w:before="260" w:after="260" w:line="416" w:lineRule="auto"/>
      <w:outlineLvl w:val="2"/>
    </w:pPr>
    <w:rPr>
      <w:b/>
      <w:bCs/>
      <w:kern w:val="0"/>
      <w:sz w:val="32"/>
      <w:szCs w:val="32"/>
    </w:rPr>
  </w:style>
  <w:style w:type="paragraph" w:styleId="4">
    <w:name w:val="heading 4"/>
    <w:basedOn w:val="a0"/>
    <w:next w:val="a0"/>
    <w:link w:val="4Char"/>
    <w:uiPriority w:val="9"/>
    <w:qFormat/>
    <w:rsid w:val="003E6DF6"/>
    <w:pPr>
      <w:keepNext/>
      <w:keepLines/>
      <w:spacing w:before="280" w:after="290" w:line="376" w:lineRule="auto"/>
      <w:outlineLvl w:val="3"/>
    </w:pPr>
    <w:rPr>
      <w:rFonts w:ascii="Cambria" w:hAnsi="Cambria"/>
      <w:b/>
      <w:bCs/>
      <w:kern w:val="0"/>
      <w:sz w:val="28"/>
      <w:szCs w:val="28"/>
    </w:rPr>
  </w:style>
  <w:style w:type="paragraph" w:styleId="5">
    <w:name w:val="heading 5"/>
    <w:basedOn w:val="a0"/>
    <w:next w:val="a0"/>
    <w:link w:val="5Char"/>
    <w:uiPriority w:val="9"/>
    <w:qFormat/>
    <w:rsid w:val="003E6DF6"/>
    <w:pPr>
      <w:keepNext/>
      <w:keepLines/>
      <w:spacing w:before="280" w:after="290" w:line="376" w:lineRule="auto"/>
      <w:outlineLvl w:val="4"/>
    </w:pPr>
    <w:rPr>
      <w:b/>
      <w:bCs/>
      <w:sz w:val="28"/>
      <w:szCs w:val="28"/>
    </w:rPr>
  </w:style>
  <w:style w:type="paragraph" w:styleId="8">
    <w:name w:val="heading 8"/>
    <w:basedOn w:val="a0"/>
    <w:next w:val="a0"/>
    <w:link w:val="8Char"/>
    <w:uiPriority w:val="9"/>
    <w:qFormat/>
    <w:rsid w:val="003E6DF6"/>
    <w:pPr>
      <w:keepNext/>
      <w:keepLines/>
      <w:spacing w:before="240" w:after="64" w:line="320" w:lineRule="auto"/>
      <w:outlineLvl w:val="7"/>
    </w:pPr>
    <w:rPr>
      <w:rFonts w:ascii="Cambria" w:hAnsi="Cambria"/>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1">
    <w:name w:val="表格文字"/>
    <w:basedOn w:val="a0"/>
    <w:next w:val="a5"/>
    <w:qFormat/>
    <w:rsid w:val="003E6DF6"/>
    <w:pPr>
      <w:jc w:val="left"/>
    </w:pPr>
    <w:rPr>
      <w:kern w:val="21"/>
      <w:szCs w:val="21"/>
    </w:rPr>
  </w:style>
  <w:style w:type="paragraph" w:styleId="a5">
    <w:name w:val="Body Text"/>
    <w:basedOn w:val="a0"/>
    <w:next w:val="a6"/>
    <w:link w:val="Char1"/>
    <w:uiPriority w:val="99"/>
    <w:unhideWhenUsed/>
    <w:qFormat/>
    <w:rsid w:val="003E6DF6"/>
    <w:pPr>
      <w:spacing w:after="120"/>
    </w:pPr>
  </w:style>
  <w:style w:type="paragraph" w:styleId="a6">
    <w:name w:val="Body Text First Indent"/>
    <w:basedOn w:val="a5"/>
    <w:link w:val="Char"/>
    <w:uiPriority w:val="99"/>
    <w:unhideWhenUsed/>
    <w:qFormat/>
    <w:rsid w:val="003E6DF6"/>
    <w:pPr>
      <w:ind w:firstLineChars="100" w:firstLine="420"/>
    </w:pPr>
  </w:style>
  <w:style w:type="paragraph" w:styleId="2">
    <w:name w:val="List Number 2"/>
    <w:basedOn w:val="a0"/>
    <w:uiPriority w:val="99"/>
    <w:semiHidden/>
    <w:unhideWhenUsed/>
    <w:qFormat/>
    <w:rsid w:val="003E6DF6"/>
    <w:pPr>
      <w:numPr>
        <w:numId w:val="1"/>
      </w:numPr>
      <w:contextualSpacing/>
    </w:pPr>
  </w:style>
  <w:style w:type="paragraph" w:styleId="a7">
    <w:name w:val="List Number"/>
    <w:basedOn w:val="a0"/>
    <w:uiPriority w:val="99"/>
    <w:unhideWhenUsed/>
    <w:qFormat/>
    <w:rsid w:val="003E6DF6"/>
    <w:pPr>
      <w:tabs>
        <w:tab w:val="left" w:pos="360"/>
      </w:tabs>
      <w:ind w:left="360" w:hanging="360"/>
    </w:pPr>
  </w:style>
  <w:style w:type="paragraph" w:styleId="a8">
    <w:name w:val="Normal Indent"/>
    <w:basedOn w:val="a0"/>
    <w:link w:val="Char10"/>
    <w:unhideWhenUsed/>
    <w:qFormat/>
    <w:rsid w:val="003E6DF6"/>
    <w:pPr>
      <w:ind w:firstLine="420"/>
    </w:pPr>
  </w:style>
  <w:style w:type="paragraph" w:styleId="a9">
    <w:name w:val="caption"/>
    <w:basedOn w:val="a0"/>
    <w:next w:val="a0"/>
    <w:uiPriority w:val="99"/>
    <w:qFormat/>
    <w:rsid w:val="003E6DF6"/>
    <w:pPr>
      <w:spacing w:before="152" w:after="160"/>
    </w:pPr>
    <w:rPr>
      <w:rFonts w:ascii="Arial" w:eastAsia="黑体" w:hAnsi="Arial"/>
      <w:sz w:val="20"/>
    </w:rPr>
  </w:style>
  <w:style w:type="paragraph" w:styleId="aa">
    <w:name w:val="Document Map"/>
    <w:basedOn w:val="a0"/>
    <w:link w:val="Char0"/>
    <w:uiPriority w:val="99"/>
    <w:unhideWhenUsed/>
    <w:qFormat/>
    <w:rsid w:val="003E6DF6"/>
    <w:rPr>
      <w:rFonts w:ascii="宋体"/>
      <w:sz w:val="18"/>
      <w:szCs w:val="18"/>
    </w:rPr>
  </w:style>
  <w:style w:type="paragraph" w:styleId="ab">
    <w:name w:val="annotation text"/>
    <w:basedOn w:val="a0"/>
    <w:link w:val="Char2"/>
    <w:semiHidden/>
    <w:qFormat/>
    <w:rsid w:val="003E6DF6"/>
    <w:pPr>
      <w:jc w:val="left"/>
    </w:pPr>
  </w:style>
  <w:style w:type="paragraph" w:styleId="ac">
    <w:name w:val="Body Text Indent"/>
    <w:basedOn w:val="a0"/>
    <w:link w:val="Char3"/>
    <w:uiPriority w:val="99"/>
    <w:unhideWhenUsed/>
    <w:qFormat/>
    <w:rsid w:val="003E6DF6"/>
    <w:pPr>
      <w:spacing w:line="200" w:lineRule="exact"/>
      <w:ind w:firstLine="301"/>
    </w:pPr>
    <w:rPr>
      <w:rFonts w:ascii="宋体" w:hAnsi="Courier New"/>
      <w:spacing w:val="-4"/>
      <w:kern w:val="0"/>
      <w:sz w:val="18"/>
    </w:rPr>
  </w:style>
  <w:style w:type="paragraph" w:styleId="30">
    <w:name w:val="toc 3"/>
    <w:basedOn w:val="a0"/>
    <w:next w:val="a0"/>
    <w:qFormat/>
    <w:rsid w:val="003E6DF6"/>
    <w:pPr>
      <w:widowControl/>
      <w:spacing w:line="276" w:lineRule="auto"/>
      <w:ind w:left="440"/>
      <w:jc w:val="left"/>
    </w:pPr>
    <w:rPr>
      <w:rFonts w:ascii="Calibri" w:hAnsi="Calibri"/>
      <w:kern w:val="0"/>
      <w:sz w:val="22"/>
    </w:rPr>
  </w:style>
  <w:style w:type="paragraph" w:styleId="ad">
    <w:name w:val="Plain Text"/>
    <w:basedOn w:val="a0"/>
    <w:link w:val="Char4"/>
    <w:unhideWhenUsed/>
    <w:qFormat/>
    <w:rsid w:val="003E6DF6"/>
    <w:pPr>
      <w:spacing w:beforeLines="50" w:line="400" w:lineRule="exact"/>
      <w:ind w:left="150" w:right="150"/>
    </w:pPr>
    <w:rPr>
      <w:rFonts w:ascii="宋体" w:hAnsi="Courier New"/>
      <w:kern w:val="0"/>
      <w:sz w:val="24"/>
    </w:rPr>
  </w:style>
  <w:style w:type="paragraph" w:styleId="ae">
    <w:name w:val="Date"/>
    <w:basedOn w:val="a0"/>
    <w:next w:val="a0"/>
    <w:link w:val="Char5"/>
    <w:unhideWhenUsed/>
    <w:qFormat/>
    <w:rsid w:val="003E6DF6"/>
    <w:pPr>
      <w:ind w:leftChars="2500" w:left="2500" w:right="150"/>
    </w:pPr>
    <w:rPr>
      <w:rFonts w:eastAsia="楷体_GB2312"/>
      <w:kern w:val="0"/>
      <w:sz w:val="32"/>
    </w:rPr>
  </w:style>
  <w:style w:type="paragraph" w:styleId="21">
    <w:name w:val="Body Text Indent 2"/>
    <w:basedOn w:val="a0"/>
    <w:link w:val="2Char0"/>
    <w:uiPriority w:val="99"/>
    <w:unhideWhenUsed/>
    <w:qFormat/>
    <w:rsid w:val="003E6DF6"/>
    <w:pPr>
      <w:spacing w:after="120" w:line="480" w:lineRule="auto"/>
      <w:ind w:leftChars="200" w:left="420" w:right="150"/>
    </w:pPr>
  </w:style>
  <w:style w:type="paragraph" w:styleId="af">
    <w:name w:val="Balloon Text"/>
    <w:basedOn w:val="a0"/>
    <w:link w:val="Char11"/>
    <w:uiPriority w:val="99"/>
    <w:unhideWhenUsed/>
    <w:qFormat/>
    <w:rsid w:val="003E6DF6"/>
    <w:rPr>
      <w:sz w:val="18"/>
      <w:szCs w:val="18"/>
    </w:rPr>
  </w:style>
  <w:style w:type="paragraph" w:styleId="af0">
    <w:name w:val="footer"/>
    <w:basedOn w:val="a0"/>
    <w:link w:val="Char6"/>
    <w:uiPriority w:val="99"/>
    <w:unhideWhenUsed/>
    <w:qFormat/>
    <w:rsid w:val="003E6DF6"/>
    <w:pPr>
      <w:tabs>
        <w:tab w:val="center" w:pos="4153"/>
        <w:tab w:val="right" w:pos="8306"/>
      </w:tabs>
      <w:snapToGrid w:val="0"/>
      <w:jc w:val="left"/>
    </w:pPr>
    <w:rPr>
      <w:sz w:val="18"/>
      <w:szCs w:val="18"/>
    </w:rPr>
  </w:style>
  <w:style w:type="paragraph" w:styleId="af1">
    <w:name w:val="header"/>
    <w:basedOn w:val="a0"/>
    <w:link w:val="Char7"/>
    <w:uiPriority w:val="99"/>
    <w:unhideWhenUsed/>
    <w:qFormat/>
    <w:rsid w:val="003E6DF6"/>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99"/>
    <w:unhideWhenUsed/>
    <w:qFormat/>
    <w:rsid w:val="003E6DF6"/>
  </w:style>
  <w:style w:type="paragraph" w:styleId="af2">
    <w:name w:val="List"/>
    <w:basedOn w:val="a0"/>
    <w:uiPriority w:val="99"/>
    <w:unhideWhenUsed/>
    <w:qFormat/>
    <w:rsid w:val="003E6DF6"/>
    <w:pPr>
      <w:ind w:left="200" w:hangingChars="200" w:hanging="200"/>
    </w:pPr>
    <w:rPr>
      <w:sz w:val="28"/>
    </w:rPr>
  </w:style>
  <w:style w:type="paragraph" w:styleId="31">
    <w:name w:val="Body Text Indent 3"/>
    <w:basedOn w:val="a0"/>
    <w:link w:val="3Char0"/>
    <w:uiPriority w:val="99"/>
    <w:unhideWhenUsed/>
    <w:qFormat/>
    <w:rsid w:val="003E6DF6"/>
    <w:pPr>
      <w:snapToGrid w:val="0"/>
      <w:ind w:firstLineChars="200" w:firstLine="480"/>
      <w:jc w:val="left"/>
    </w:pPr>
    <w:rPr>
      <w:rFonts w:ascii="仿宋_GB2312" w:eastAsia="仿宋_GB2312" w:hAnsi="宋体"/>
      <w:color w:val="000000"/>
      <w:kern w:val="0"/>
      <w:sz w:val="24"/>
    </w:rPr>
  </w:style>
  <w:style w:type="paragraph" w:styleId="22">
    <w:name w:val="toc 2"/>
    <w:basedOn w:val="a0"/>
    <w:next w:val="a0"/>
    <w:qFormat/>
    <w:rsid w:val="003E6DF6"/>
    <w:pPr>
      <w:widowControl/>
      <w:spacing w:line="276" w:lineRule="auto"/>
      <w:ind w:left="220"/>
      <w:jc w:val="left"/>
    </w:pPr>
    <w:rPr>
      <w:rFonts w:ascii="Calibri" w:hAnsi="Calibri"/>
      <w:kern w:val="0"/>
      <w:sz w:val="22"/>
    </w:rPr>
  </w:style>
  <w:style w:type="paragraph" w:styleId="af3">
    <w:name w:val="Normal (Web)"/>
    <w:basedOn w:val="a0"/>
    <w:link w:val="Char8"/>
    <w:uiPriority w:val="99"/>
    <w:unhideWhenUsed/>
    <w:qFormat/>
    <w:rsid w:val="003E6DF6"/>
    <w:pPr>
      <w:widowControl/>
      <w:spacing w:before="100" w:beforeAutospacing="1" w:after="100" w:afterAutospacing="1"/>
      <w:jc w:val="left"/>
    </w:pPr>
    <w:rPr>
      <w:rFonts w:ascii="宋体" w:hAnsi="宋体" w:cs="宋体"/>
      <w:kern w:val="0"/>
      <w:sz w:val="24"/>
      <w:szCs w:val="24"/>
    </w:rPr>
  </w:style>
  <w:style w:type="paragraph" w:styleId="af4">
    <w:name w:val="Title"/>
    <w:basedOn w:val="10"/>
    <w:next w:val="a0"/>
    <w:link w:val="Char9"/>
    <w:qFormat/>
    <w:rsid w:val="003E6DF6"/>
    <w:pPr>
      <w:spacing w:before="240" w:after="60" w:line="360" w:lineRule="auto"/>
      <w:jc w:val="left"/>
      <w:outlineLvl w:val="0"/>
    </w:pPr>
    <w:rPr>
      <w:rFonts w:asciiTheme="majorHAnsi" w:eastAsia="仿宋" w:hAnsiTheme="majorHAnsi" w:cstheme="majorBidi"/>
      <w:b/>
      <w:bCs/>
      <w:sz w:val="32"/>
      <w:szCs w:val="32"/>
    </w:rPr>
  </w:style>
  <w:style w:type="paragraph" w:styleId="af5">
    <w:name w:val="annotation subject"/>
    <w:basedOn w:val="ab"/>
    <w:next w:val="ab"/>
    <w:link w:val="Chara"/>
    <w:semiHidden/>
    <w:qFormat/>
    <w:rsid w:val="003E6DF6"/>
    <w:rPr>
      <w:b/>
      <w:bCs/>
    </w:rPr>
  </w:style>
  <w:style w:type="paragraph" w:styleId="23">
    <w:name w:val="Body Text First Indent 2"/>
    <w:basedOn w:val="ac"/>
    <w:link w:val="2Char1"/>
    <w:qFormat/>
    <w:rsid w:val="003E6DF6"/>
    <w:pPr>
      <w:spacing w:after="120" w:line="240" w:lineRule="auto"/>
      <w:ind w:leftChars="200" w:left="420" w:firstLineChars="200" w:firstLine="420"/>
    </w:pPr>
    <w:rPr>
      <w:rFonts w:ascii="Times New Roman" w:hAnsi="Times New Roman"/>
      <w:spacing w:val="0"/>
      <w:kern w:val="2"/>
      <w:sz w:val="21"/>
      <w:szCs w:val="20"/>
    </w:rPr>
  </w:style>
  <w:style w:type="table" w:styleId="af6">
    <w:name w:val="Table Grid"/>
    <w:basedOn w:val="a3"/>
    <w:uiPriority w:val="99"/>
    <w:qFormat/>
    <w:rsid w:val="003E6DF6"/>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7">
    <w:name w:val="Strong"/>
    <w:basedOn w:val="a2"/>
    <w:uiPriority w:val="22"/>
    <w:qFormat/>
    <w:rsid w:val="003E6DF6"/>
  </w:style>
  <w:style w:type="character" w:styleId="af8">
    <w:name w:val="FollowedHyperlink"/>
    <w:basedOn w:val="a2"/>
    <w:uiPriority w:val="99"/>
    <w:semiHidden/>
    <w:unhideWhenUsed/>
    <w:rsid w:val="003E6DF6"/>
    <w:rPr>
      <w:color w:val="800080" w:themeColor="followedHyperlink"/>
      <w:u w:val="single"/>
    </w:rPr>
  </w:style>
  <w:style w:type="character" w:styleId="af9">
    <w:name w:val="Hyperlink"/>
    <w:uiPriority w:val="99"/>
    <w:unhideWhenUsed/>
    <w:qFormat/>
    <w:rsid w:val="003E6DF6"/>
    <w:rPr>
      <w:color w:val="0000FF"/>
      <w:u w:val="single"/>
    </w:rPr>
  </w:style>
  <w:style w:type="character" w:styleId="afa">
    <w:name w:val="annotation reference"/>
    <w:basedOn w:val="a2"/>
    <w:qFormat/>
    <w:rsid w:val="003E6DF6"/>
    <w:rPr>
      <w:sz w:val="21"/>
      <w:szCs w:val="21"/>
    </w:rPr>
  </w:style>
  <w:style w:type="character" w:customStyle="1" w:styleId="Char7">
    <w:name w:val="页眉 Char"/>
    <w:basedOn w:val="a2"/>
    <w:link w:val="af1"/>
    <w:uiPriority w:val="99"/>
    <w:qFormat/>
    <w:rsid w:val="003E6DF6"/>
    <w:rPr>
      <w:sz w:val="18"/>
      <w:szCs w:val="18"/>
    </w:rPr>
  </w:style>
  <w:style w:type="character" w:customStyle="1" w:styleId="Char6">
    <w:name w:val="页脚 Char"/>
    <w:basedOn w:val="a2"/>
    <w:link w:val="af0"/>
    <w:uiPriority w:val="99"/>
    <w:qFormat/>
    <w:rsid w:val="003E6DF6"/>
    <w:rPr>
      <w:sz w:val="18"/>
      <w:szCs w:val="18"/>
    </w:rPr>
  </w:style>
  <w:style w:type="character" w:customStyle="1" w:styleId="1Char">
    <w:name w:val="标题 1 Char"/>
    <w:basedOn w:val="a2"/>
    <w:link w:val="1"/>
    <w:uiPriority w:val="9"/>
    <w:qFormat/>
    <w:rsid w:val="003E6DF6"/>
    <w:rPr>
      <w:rFonts w:ascii="Times New Roman" w:eastAsia="宋体" w:hAnsi="Times New Roman" w:cs="Times New Roman"/>
      <w:b/>
      <w:bCs/>
      <w:kern w:val="44"/>
      <w:sz w:val="44"/>
      <w:szCs w:val="44"/>
    </w:rPr>
  </w:style>
  <w:style w:type="character" w:customStyle="1" w:styleId="2Char">
    <w:name w:val="标题 2 Char"/>
    <w:basedOn w:val="a2"/>
    <w:link w:val="20"/>
    <w:qFormat/>
    <w:rsid w:val="003E6DF6"/>
    <w:rPr>
      <w:rFonts w:ascii="Arial" w:eastAsia="黑体" w:hAnsi="Arial" w:cs="Times New Roman"/>
      <w:b/>
      <w:kern w:val="0"/>
      <w:sz w:val="32"/>
      <w:szCs w:val="20"/>
    </w:rPr>
  </w:style>
  <w:style w:type="character" w:customStyle="1" w:styleId="3Char">
    <w:name w:val="标题 3 Char"/>
    <w:basedOn w:val="a2"/>
    <w:link w:val="3"/>
    <w:uiPriority w:val="9"/>
    <w:qFormat/>
    <w:rsid w:val="003E6DF6"/>
    <w:rPr>
      <w:rFonts w:ascii="Times New Roman" w:eastAsia="宋体" w:hAnsi="Times New Roman" w:cs="Times New Roman"/>
      <w:b/>
      <w:bCs/>
      <w:kern w:val="0"/>
      <w:sz w:val="32"/>
      <w:szCs w:val="32"/>
    </w:rPr>
  </w:style>
  <w:style w:type="character" w:customStyle="1" w:styleId="4Char">
    <w:name w:val="标题 4 Char"/>
    <w:basedOn w:val="a2"/>
    <w:link w:val="4"/>
    <w:uiPriority w:val="9"/>
    <w:qFormat/>
    <w:rsid w:val="003E6DF6"/>
    <w:rPr>
      <w:rFonts w:ascii="Cambria" w:eastAsia="宋体" w:hAnsi="Cambria" w:cs="Times New Roman"/>
      <w:b/>
      <w:bCs/>
      <w:kern w:val="0"/>
      <w:sz w:val="28"/>
      <w:szCs w:val="28"/>
    </w:rPr>
  </w:style>
  <w:style w:type="character" w:customStyle="1" w:styleId="5Char">
    <w:name w:val="标题 5 Char"/>
    <w:basedOn w:val="a2"/>
    <w:link w:val="5"/>
    <w:uiPriority w:val="9"/>
    <w:qFormat/>
    <w:rsid w:val="003E6DF6"/>
    <w:rPr>
      <w:rFonts w:ascii="Times New Roman" w:eastAsia="宋体" w:hAnsi="Times New Roman" w:cs="Times New Roman"/>
      <w:b/>
      <w:bCs/>
      <w:sz w:val="28"/>
      <w:szCs w:val="28"/>
    </w:rPr>
  </w:style>
  <w:style w:type="character" w:customStyle="1" w:styleId="8Char">
    <w:name w:val="标题 8 Char"/>
    <w:basedOn w:val="a2"/>
    <w:link w:val="8"/>
    <w:uiPriority w:val="9"/>
    <w:qFormat/>
    <w:rsid w:val="003E6DF6"/>
    <w:rPr>
      <w:rFonts w:ascii="Cambria" w:eastAsia="宋体" w:hAnsi="Cambria" w:cs="Times New Roman"/>
      <w:sz w:val="24"/>
      <w:szCs w:val="24"/>
    </w:rPr>
  </w:style>
  <w:style w:type="character" w:customStyle="1" w:styleId="Charb">
    <w:name w:val="列出段落 Char"/>
    <w:link w:val="24"/>
    <w:qFormat/>
    <w:rsid w:val="003E6DF6"/>
    <w:rPr>
      <w:rFonts w:ascii="仿宋_GB2312" w:eastAsia="宋体" w:hAnsi="仿宋_GB2312"/>
      <w:sz w:val="24"/>
      <w:szCs w:val="21"/>
    </w:rPr>
  </w:style>
  <w:style w:type="paragraph" w:customStyle="1" w:styleId="24">
    <w:name w:val="列出段落2"/>
    <w:basedOn w:val="a0"/>
    <w:link w:val="Charb"/>
    <w:uiPriority w:val="34"/>
    <w:qFormat/>
    <w:rsid w:val="003E6DF6"/>
    <w:pPr>
      <w:spacing w:line="360" w:lineRule="auto"/>
      <w:ind w:firstLineChars="200" w:firstLine="420"/>
    </w:pPr>
    <w:rPr>
      <w:rFonts w:ascii="仿宋_GB2312" w:hAnsi="仿宋_GB2312" w:cstheme="minorBidi"/>
      <w:sz w:val="24"/>
      <w:szCs w:val="21"/>
    </w:rPr>
  </w:style>
  <w:style w:type="character" w:customStyle="1" w:styleId="2Char0">
    <w:name w:val="正文文本缩进 2 Char"/>
    <w:link w:val="21"/>
    <w:uiPriority w:val="99"/>
    <w:qFormat/>
    <w:rsid w:val="003E6DF6"/>
    <w:rPr>
      <w:rFonts w:ascii="Times New Roman" w:eastAsia="宋体" w:hAnsi="Times New Roman" w:cs="Times New Roman"/>
    </w:rPr>
  </w:style>
  <w:style w:type="character" w:customStyle="1" w:styleId="Charc">
    <w:name w:val="正文文本 Char"/>
    <w:uiPriority w:val="99"/>
    <w:semiHidden/>
    <w:qFormat/>
    <w:rsid w:val="003E6DF6"/>
    <w:rPr>
      <w:rFonts w:ascii="Times New Roman" w:eastAsia="宋体" w:hAnsi="Times New Roman" w:cs="Times New Roman"/>
    </w:rPr>
  </w:style>
  <w:style w:type="character" w:customStyle="1" w:styleId="3Char0">
    <w:name w:val="正文文本缩进 3 Char"/>
    <w:link w:val="31"/>
    <w:uiPriority w:val="99"/>
    <w:qFormat/>
    <w:rsid w:val="003E6DF6"/>
    <w:rPr>
      <w:rFonts w:ascii="仿宋_GB2312" w:eastAsia="仿宋_GB2312" w:hAnsi="宋体" w:cs="Times New Roman"/>
      <w:color w:val="000000"/>
      <w:kern w:val="0"/>
      <w:sz w:val="24"/>
    </w:rPr>
  </w:style>
  <w:style w:type="character" w:customStyle="1" w:styleId="Char">
    <w:name w:val="正文首行缩进 Char"/>
    <w:basedOn w:val="Charc"/>
    <w:link w:val="a6"/>
    <w:uiPriority w:val="99"/>
    <w:qFormat/>
    <w:rsid w:val="003E6DF6"/>
    <w:rPr>
      <w:rFonts w:ascii="Times New Roman" w:eastAsia="宋体" w:hAnsi="Times New Roman" w:cs="Times New Roman"/>
    </w:rPr>
  </w:style>
  <w:style w:type="character" w:customStyle="1" w:styleId="Char4">
    <w:name w:val="纯文本 Char"/>
    <w:link w:val="ad"/>
    <w:qFormat/>
    <w:rsid w:val="003E6DF6"/>
    <w:rPr>
      <w:rFonts w:ascii="宋体" w:eastAsia="宋体" w:hAnsi="Courier New" w:cs="Times New Roman"/>
      <w:kern w:val="0"/>
      <w:sz w:val="24"/>
    </w:rPr>
  </w:style>
  <w:style w:type="character" w:customStyle="1" w:styleId="Char0">
    <w:name w:val="文档结构图 Char"/>
    <w:link w:val="aa"/>
    <w:uiPriority w:val="99"/>
    <w:qFormat/>
    <w:rsid w:val="003E6DF6"/>
    <w:rPr>
      <w:rFonts w:ascii="宋体" w:eastAsia="宋体" w:hAnsi="Times New Roman" w:cs="Times New Roman"/>
      <w:sz w:val="18"/>
      <w:szCs w:val="18"/>
    </w:rPr>
  </w:style>
  <w:style w:type="character" w:customStyle="1" w:styleId="Chard">
    <w:name w:val="批注框文本 Char"/>
    <w:uiPriority w:val="99"/>
    <w:semiHidden/>
    <w:qFormat/>
    <w:rsid w:val="003E6DF6"/>
    <w:rPr>
      <w:rFonts w:ascii="Times New Roman" w:eastAsia="宋体" w:hAnsi="Times New Roman" w:cs="Times New Roman"/>
      <w:sz w:val="18"/>
      <w:szCs w:val="18"/>
    </w:rPr>
  </w:style>
  <w:style w:type="character" w:customStyle="1" w:styleId="Char11">
    <w:name w:val="批注框文本 Char1"/>
    <w:link w:val="af"/>
    <w:uiPriority w:val="99"/>
    <w:qFormat/>
    <w:rsid w:val="003E6DF6"/>
    <w:rPr>
      <w:rFonts w:ascii="Times New Roman" w:eastAsia="宋体" w:hAnsi="Times New Roman" w:cs="Times New Roman"/>
      <w:sz w:val="18"/>
      <w:szCs w:val="18"/>
    </w:rPr>
  </w:style>
  <w:style w:type="character" w:customStyle="1" w:styleId="afb">
    <w:name w:val="文本 字符"/>
    <w:link w:val="afc"/>
    <w:qFormat/>
    <w:rsid w:val="003E6DF6"/>
    <w:rPr>
      <w:sz w:val="24"/>
    </w:rPr>
  </w:style>
  <w:style w:type="paragraph" w:customStyle="1" w:styleId="afc">
    <w:name w:val="文本"/>
    <w:basedOn w:val="a0"/>
    <w:link w:val="afb"/>
    <w:qFormat/>
    <w:rsid w:val="003E6DF6"/>
    <w:pPr>
      <w:spacing w:line="360" w:lineRule="auto"/>
      <w:ind w:firstLineChars="200" w:firstLine="200"/>
    </w:pPr>
    <w:rPr>
      <w:rFonts w:asciiTheme="minorHAnsi" w:eastAsiaTheme="minorEastAsia" w:hAnsiTheme="minorHAnsi" w:cstheme="minorBidi"/>
      <w:sz w:val="24"/>
    </w:rPr>
  </w:style>
  <w:style w:type="character" w:customStyle="1" w:styleId="Char3">
    <w:name w:val="正文文本缩进 Char"/>
    <w:link w:val="ac"/>
    <w:uiPriority w:val="99"/>
    <w:qFormat/>
    <w:rsid w:val="003E6DF6"/>
    <w:rPr>
      <w:rFonts w:ascii="宋体" w:eastAsia="宋体" w:hAnsi="Courier New" w:cs="Times New Roman"/>
      <w:spacing w:val="-4"/>
      <w:kern w:val="0"/>
      <w:sz w:val="18"/>
    </w:rPr>
  </w:style>
  <w:style w:type="character" w:customStyle="1" w:styleId="font01">
    <w:name w:val="font01"/>
    <w:qFormat/>
    <w:rsid w:val="003E6DF6"/>
    <w:rPr>
      <w:rFonts w:ascii="宋体" w:eastAsia="宋体" w:hAnsi="宋体" w:cs="宋体" w:hint="eastAsia"/>
      <w:color w:val="000000"/>
      <w:sz w:val="18"/>
      <w:szCs w:val="18"/>
      <w:u w:val="none"/>
    </w:rPr>
  </w:style>
  <w:style w:type="character" w:customStyle="1" w:styleId="Char5">
    <w:name w:val="日期 Char"/>
    <w:link w:val="ae"/>
    <w:uiPriority w:val="99"/>
    <w:qFormat/>
    <w:rsid w:val="003E6DF6"/>
    <w:rPr>
      <w:rFonts w:ascii="Times New Roman" w:eastAsia="楷体_GB2312" w:hAnsi="Times New Roman" w:cs="Times New Roman"/>
      <w:kern w:val="0"/>
      <w:sz w:val="32"/>
    </w:rPr>
  </w:style>
  <w:style w:type="character" w:customStyle="1" w:styleId="Char12">
    <w:name w:val="正文文本缩进 Char1"/>
    <w:basedOn w:val="a2"/>
    <w:uiPriority w:val="99"/>
    <w:semiHidden/>
    <w:qFormat/>
    <w:rsid w:val="003E6DF6"/>
    <w:rPr>
      <w:rFonts w:ascii="Times New Roman" w:eastAsia="宋体" w:hAnsi="Times New Roman" w:cs="Times New Roman"/>
    </w:rPr>
  </w:style>
  <w:style w:type="character" w:customStyle="1" w:styleId="Char13">
    <w:name w:val="文档结构图 Char1"/>
    <w:basedOn w:val="a2"/>
    <w:uiPriority w:val="99"/>
    <w:semiHidden/>
    <w:qFormat/>
    <w:rsid w:val="003E6DF6"/>
    <w:rPr>
      <w:rFonts w:ascii="宋体" w:eastAsia="宋体" w:hAnsi="Times New Roman" w:cs="Times New Roman"/>
      <w:sz w:val="18"/>
      <w:szCs w:val="18"/>
    </w:rPr>
  </w:style>
  <w:style w:type="character" w:customStyle="1" w:styleId="Char14">
    <w:name w:val="日期 Char1"/>
    <w:basedOn w:val="a2"/>
    <w:uiPriority w:val="99"/>
    <w:semiHidden/>
    <w:qFormat/>
    <w:rsid w:val="003E6DF6"/>
    <w:rPr>
      <w:rFonts w:ascii="Times New Roman" w:eastAsia="宋体" w:hAnsi="Times New Roman" w:cs="Times New Roman"/>
    </w:rPr>
  </w:style>
  <w:style w:type="character" w:customStyle="1" w:styleId="Char1">
    <w:name w:val="正文文本 Char1"/>
    <w:basedOn w:val="a2"/>
    <w:link w:val="a5"/>
    <w:uiPriority w:val="99"/>
    <w:semiHidden/>
    <w:qFormat/>
    <w:rsid w:val="003E6DF6"/>
    <w:rPr>
      <w:rFonts w:ascii="Times New Roman" w:eastAsia="宋体" w:hAnsi="Times New Roman" w:cs="Times New Roman"/>
    </w:rPr>
  </w:style>
  <w:style w:type="character" w:customStyle="1" w:styleId="Char15">
    <w:name w:val="正文首行缩进 Char1"/>
    <w:basedOn w:val="Char1"/>
    <w:uiPriority w:val="99"/>
    <w:semiHidden/>
    <w:qFormat/>
    <w:rsid w:val="003E6DF6"/>
    <w:rPr>
      <w:rFonts w:ascii="Times New Roman" w:eastAsia="宋体" w:hAnsi="Times New Roman" w:cs="Times New Roman"/>
    </w:rPr>
  </w:style>
  <w:style w:type="character" w:customStyle="1" w:styleId="3Char1">
    <w:name w:val="正文文本缩进 3 Char1"/>
    <w:basedOn w:val="a2"/>
    <w:uiPriority w:val="99"/>
    <w:semiHidden/>
    <w:qFormat/>
    <w:rsid w:val="003E6DF6"/>
    <w:rPr>
      <w:rFonts w:ascii="Times New Roman" w:eastAsia="宋体" w:hAnsi="Times New Roman" w:cs="Times New Roman"/>
      <w:sz w:val="16"/>
      <w:szCs w:val="16"/>
    </w:rPr>
  </w:style>
  <w:style w:type="character" w:customStyle="1" w:styleId="2Char10">
    <w:name w:val="正文文本缩进 2 Char1"/>
    <w:basedOn w:val="a2"/>
    <w:uiPriority w:val="99"/>
    <w:semiHidden/>
    <w:qFormat/>
    <w:rsid w:val="003E6DF6"/>
    <w:rPr>
      <w:rFonts w:ascii="Times New Roman" w:eastAsia="宋体" w:hAnsi="Times New Roman" w:cs="Times New Roman"/>
    </w:rPr>
  </w:style>
  <w:style w:type="character" w:customStyle="1" w:styleId="Char20">
    <w:name w:val="批注框文本 Char2"/>
    <w:basedOn w:val="a2"/>
    <w:uiPriority w:val="99"/>
    <w:semiHidden/>
    <w:qFormat/>
    <w:rsid w:val="003E6DF6"/>
    <w:rPr>
      <w:rFonts w:ascii="Times New Roman" w:eastAsia="宋体" w:hAnsi="Times New Roman" w:cs="Times New Roman"/>
      <w:sz w:val="18"/>
      <w:szCs w:val="18"/>
    </w:rPr>
  </w:style>
  <w:style w:type="character" w:customStyle="1" w:styleId="Char16">
    <w:name w:val="纯文本 Char1"/>
    <w:basedOn w:val="a2"/>
    <w:uiPriority w:val="99"/>
    <w:semiHidden/>
    <w:qFormat/>
    <w:rsid w:val="003E6DF6"/>
    <w:rPr>
      <w:rFonts w:ascii="宋体" w:eastAsia="宋体" w:hAnsi="Courier New" w:cs="Courier New"/>
      <w:szCs w:val="21"/>
    </w:rPr>
  </w:style>
  <w:style w:type="paragraph" w:customStyle="1" w:styleId="CM3">
    <w:name w:val="CM3"/>
    <w:basedOn w:val="Default"/>
    <w:next w:val="Default"/>
    <w:uiPriority w:val="99"/>
    <w:qFormat/>
    <w:rsid w:val="003E6DF6"/>
    <w:pPr>
      <w:spacing w:line="211" w:lineRule="atLeast"/>
    </w:pPr>
  </w:style>
  <w:style w:type="paragraph" w:customStyle="1" w:styleId="Default">
    <w:name w:val="Default"/>
    <w:qFormat/>
    <w:rsid w:val="003E6DF6"/>
    <w:pPr>
      <w:widowControl w:val="0"/>
      <w:autoSpaceDE w:val="0"/>
      <w:autoSpaceDN w:val="0"/>
      <w:adjustRightInd w:val="0"/>
    </w:pPr>
    <w:rPr>
      <w:rFonts w:ascii="Sartorius Rotis Sans" w:eastAsia="Sartorius Rotis Sans" w:hAnsi="Times New Roman" w:cs="Sartorius Rotis Sans"/>
      <w:color w:val="000000"/>
      <w:sz w:val="24"/>
      <w:szCs w:val="24"/>
    </w:rPr>
  </w:style>
  <w:style w:type="paragraph" w:customStyle="1" w:styleId="11">
    <w:name w:val="列出段落1"/>
    <w:basedOn w:val="a0"/>
    <w:uiPriority w:val="34"/>
    <w:qFormat/>
    <w:rsid w:val="003E6DF6"/>
    <w:pPr>
      <w:ind w:firstLineChars="200" w:firstLine="420"/>
    </w:pPr>
    <w:rPr>
      <w:szCs w:val="20"/>
    </w:rPr>
  </w:style>
  <w:style w:type="paragraph" w:customStyle="1" w:styleId="afd">
    <w:name w:val="图表文字说明"/>
    <w:basedOn w:val="a0"/>
    <w:uiPriority w:val="99"/>
    <w:qFormat/>
    <w:rsid w:val="003E6DF6"/>
    <w:pPr>
      <w:spacing w:line="360" w:lineRule="auto"/>
      <w:ind w:left="150" w:right="150"/>
      <w:jc w:val="center"/>
    </w:pPr>
    <w:rPr>
      <w:rFonts w:ascii="仿宋_GB2312" w:eastAsia="仿宋_GB2312"/>
      <w:sz w:val="24"/>
      <w:szCs w:val="24"/>
    </w:rPr>
  </w:style>
  <w:style w:type="paragraph" w:customStyle="1" w:styleId="CM2">
    <w:name w:val="CM2"/>
    <w:basedOn w:val="Default"/>
    <w:next w:val="Default"/>
    <w:uiPriority w:val="99"/>
    <w:qFormat/>
    <w:rsid w:val="003E6DF6"/>
    <w:pPr>
      <w:spacing w:line="211" w:lineRule="atLeast"/>
    </w:pPr>
  </w:style>
  <w:style w:type="paragraph" w:customStyle="1" w:styleId="12">
    <w:name w:val="交换平台样式1"/>
    <w:basedOn w:val="a0"/>
    <w:uiPriority w:val="99"/>
    <w:qFormat/>
    <w:rsid w:val="003E6DF6"/>
    <w:pPr>
      <w:spacing w:beforeLines="50" w:line="360" w:lineRule="auto"/>
      <w:ind w:left="150" w:right="150" w:firstLineChars="200" w:firstLine="200"/>
    </w:pPr>
    <w:rPr>
      <w:rFonts w:ascii="宋体" w:hAnsi="宋体" w:cs="宋体"/>
      <w:sz w:val="24"/>
      <w:szCs w:val="20"/>
    </w:rPr>
  </w:style>
  <w:style w:type="paragraph" w:customStyle="1" w:styleId="CharChar1Char2">
    <w:name w:val="Char Char1 Char2"/>
    <w:basedOn w:val="a0"/>
    <w:uiPriority w:val="99"/>
    <w:qFormat/>
    <w:rsid w:val="003E6DF6"/>
    <w:rPr>
      <w:sz w:val="24"/>
      <w:szCs w:val="24"/>
    </w:rPr>
  </w:style>
  <w:style w:type="paragraph" w:customStyle="1" w:styleId="ListParagraph1">
    <w:name w:val="List Paragraph1"/>
    <w:basedOn w:val="a0"/>
    <w:uiPriority w:val="99"/>
    <w:qFormat/>
    <w:rsid w:val="003E6DF6"/>
    <w:pPr>
      <w:ind w:firstLineChars="200" w:firstLine="420"/>
    </w:pPr>
    <w:rPr>
      <w:szCs w:val="20"/>
    </w:rPr>
  </w:style>
  <w:style w:type="paragraph" w:customStyle="1" w:styleId="afe">
    <w:name w:val="图"/>
    <w:basedOn w:val="a0"/>
    <w:uiPriority w:val="99"/>
    <w:qFormat/>
    <w:rsid w:val="003E6DF6"/>
    <w:pPr>
      <w:keepNext/>
      <w:adjustRightInd w:val="0"/>
      <w:snapToGrid w:val="0"/>
      <w:spacing w:before="60" w:after="60" w:line="300" w:lineRule="auto"/>
      <w:jc w:val="center"/>
    </w:pPr>
    <w:rPr>
      <w:spacing w:val="20"/>
      <w:kern w:val="0"/>
      <w:sz w:val="24"/>
    </w:rPr>
  </w:style>
  <w:style w:type="paragraph" w:customStyle="1" w:styleId="p15">
    <w:name w:val="p15"/>
    <w:basedOn w:val="a0"/>
    <w:uiPriority w:val="99"/>
    <w:qFormat/>
    <w:rsid w:val="003E6DF6"/>
    <w:pPr>
      <w:widowControl/>
      <w:spacing w:before="75" w:after="75"/>
      <w:jc w:val="left"/>
    </w:pPr>
    <w:rPr>
      <w:rFonts w:ascii="宋体" w:hAnsi="宋体"/>
      <w:kern w:val="0"/>
      <w:sz w:val="24"/>
      <w:szCs w:val="24"/>
    </w:rPr>
  </w:style>
  <w:style w:type="paragraph" w:customStyle="1" w:styleId="13">
    <w:name w:val="纯文本1"/>
    <w:basedOn w:val="a0"/>
    <w:uiPriority w:val="99"/>
    <w:qFormat/>
    <w:rsid w:val="003E6DF6"/>
    <w:rPr>
      <w:rFonts w:ascii="宋体" w:eastAsia="仿宋_GB2312" w:hAnsi="Courier New"/>
      <w:sz w:val="30"/>
      <w:szCs w:val="20"/>
    </w:rPr>
  </w:style>
  <w:style w:type="paragraph" w:customStyle="1" w:styleId="210">
    <w:name w:val="列出段落21"/>
    <w:basedOn w:val="a0"/>
    <w:uiPriority w:val="34"/>
    <w:qFormat/>
    <w:rsid w:val="003E6DF6"/>
    <w:pPr>
      <w:ind w:firstLineChars="200" w:firstLine="420"/>
    </w:pPr>
    <w:rPr>
      <w:szCs w:val="20"/>
    </w:rPr>
  </w:style>
  <w:style w:type="paragraph" w:customStyle="1" w:styleId="CM1">
    <w:name w:val="CM1"/>
    <w:basedOn w:val="Default"/>
    <w:next w:val="Default"/>
    <w:uiPriority w:val="99"/>
    <w:qFormat/>
    <w:rsid w:val="003E6DF6"/>
    <w:pPr>
      <w:spacing w:line="211" w:lineRule="atLeast"/>
    </w:pPr>
  </w:style>
  <w:style w:type="paragraph" w:customStyle="1" w:styleId="ParaCharCharCharCharCharCharCharCharChar1CharCharCharChar">
    <w:name w:val="默认段落字体 Para Char Char Char Char Char Char Char Char Char1 Char Char Char Char"/>
    <w:basedOn w:val="a0"/>
    <w:uiPriority w:val="99"/>
    <w:qFormat/>
    <w:rsid w:val="003E6DF6"/>
    <w:rPr>
      <w:rFonts w:ascii="Tahoma" w:hAnsi="Tahoma"/>
      <w:sz w:val="24"/>
    </w:rPr>
  </w:style>
  <w:style w:type="paragraph" w:customStyle="1" w:styleId="14">
    <w:name w:val="书籍标题1"/>
    <w:basedOn w:val="a0"/>
    <w:next w:val="a0"/>
    <w:uiPriority w:val="99"/>
    <w:qFormat/>
    <w:rsid w:val="003E6DF6"/>
    <w:pPr>
      <w:pageBreakBefore/>
      <w:widowControl/>
      <w:tabs>
        <w:tab w:val="left" w:pos="840"/>
      </w:tabs>
      <w:spacing w:beforeLines="200"/>
      <w:ind w:left="990" w:right="150" w:hanging="360"/>
      <w:jc w:val="center"/>
      <w:outlineLvl w:val="0"/>
    </w:pPr>
    <w:rPr>
      <w:rFonts w:eastAsia="黑体"/>
      <w:b/>
      <w:spacing w:val="20"/>
      <w:kern w:val="44"/>
      <w:sz w:val="44"/>
    </w:rPr>
  </w:style>
  <w:style w:type="paragraph" w:customStyle="1" w:styleId="Chare">
    <w:name w:val="Char"/>
    <w:basedOn w:val="a0"/>
    <w:qFormat/>
    <w:rsid w:val="003E6DF6"/>
    <w:rPr>
      <w:szCs w:val="24"/>
    </w:rPr>
  </w:style>
  <w:style w:type="character" w:customStyle="1" w:styleId="5CharChar">
    <w:name w:val="自定义标题5 Char Char"/>
    <w:link w:val="50"/>
    <w:qFormat/>
    <w:rsid w:val="003E6DF6"/>
    <w:rPr>
      <w:b/>
      <w:bCs/>
      <w:color w:val="000000"/>
      <w:sz w:val="24"/>
      <w:szCs w:val="28"/>
    </w:rPr>
  </w:style>
  <w:style w:type="paragraph" w:customStyle="1" w:styleId="50">
    <w:name w:val="自定义标题5"/>
    <w:basedOn w:val="5"/>
    <w:link w:val="5CharChar"/>
    <w:qFormat/>
    <w:rsid w:val="003E6DF6"/>
    <w:pPr>
      <w:tabs>
        <w:tab w:val="left" w:pos="1080"/>
      </w:tabs>
      <w:snapToGrid w:val="0"/>
      <w:spacing w:beforeLines="50" w:after="0" w:line="360" w:lineRule="auto"/>
      <w:ind w:left="1080" w:hangingChars="420" w:hanging="1080"/>
      <w:jc w:val="left"/>
    </w:pPr>
    <w:rPr>
      <w:rFonts w:asciiTheme="minorHAnsi" w:eastAsiaTheme="minorEastAsia" w:hAnsiTheme="minorHAnsi" w:cstheme="minorBidi"/>
      <w:color w:val="000000"/>
      <w:sz w:val="24"/>
    </w:rPr>
  </w:style>
  <w:style w:type="character" w:customStyle="1" w:styleId="Charf">
    <w:name w:val="正文缩进 Char"/>
    <w:link w:val="15"/>
    <w:qFormat/>
    <w:rsid w:val="003E6DF6"/>
    <w:rPr>
      <w:rFonts w:ascii="Times New Roman" w:hAnsi="Times New Roman"/>
    </w:rPr>
  </w:style>
  <w:style w:type="paragraph" w:customStyle="1" w:styleId="15">
    <w:name w:val="正文缩进1"/>
    <w:basedOn w:val="a0"/>
    <w:link w:val="Charf"/>
    <w:qFormat/>
    <w:rsid w:val="003E6DF6"/>
    <w:pPr>
      <w:ind w:firstLine="420"/>
    </w:pPr>
    <w:rPr>
      <w:rFonts w:eastAsiaTheme="minorEastAsia" w:cstheme="minorBidi"/>
    </w:rPr>
  </w:style>
  <w:style w:type="character" w:customStyle="1" w:styleId="Char2">
    <w:name w:val="批注文字 Char"/>
    <w:basedOn w:val="a2"/>
    <w:link w:val="ab"/>
    <w:semiHidden/>
    <w:qFormat/>
    <w:rsid w:val="003E6DF6"/>
    <w:rPr>
      <w:rFonts w:ascii="Times New Roman" w:eastAsia="宋体" w:hAnsi="Times New Roman" w:cs="Times New Roman"/>
    </w:rPr>
  </w:style>
  <w:style w:type="character" w:customStyle="1" w:styleId="Chara">
    <w:name w:val="批注主题 Char"/>
    <w:basedOn w:val="Char2"/>
    <w:link w:val="af5"/>
    <w:semiHidden/>
    <w:qFormat/>
    <w:rsid w:val="003E6DF6"/>
    <w:rPr>
      <w:rFonts w:ascii="Times New Roman" w:eastAsia="宋体" w:hAnsi="Times New Roman" w:cs="Times New Roman"/>
      <w:b/>
      <w:bCs/>
    </w:rPr>
  </w:style>
  <w:style w:type="character" w:customStyle="1" w:styleId="Char9">
    <w:name w:val="标题 Char"/>
    <w:basedOn w:val="a2"/>
    <w:link w:val="af4"/>
    <w:qFormat/>
    <w:rsid w:val="003E6DF6"/>
    <w:rPr>
      <w:rFonts w:asciiTheme="majorHAnsi" w:eastAsia="仿宋" w:hAnsiTheme="majorHAnsi" w:cstheme="majorBidi"/>
      <w:b/>
      <w:bCs/>
      <w:sz w:val="32"/>
      <w:szCs w:val="32"/>
    </w:rPr>
  </w:style>
  <w:style w:type="paragraph" w:customStyle="1" w:styleId="110">
    <w:name w:val="普通(网站)11"/>
    <w:basedOn w:val="a0"/>
    <w:qFormat/>
    <w:rsid w:val="003E6DF6"/>
    <w:pPr>
      <w:widowControl/>
      <w:spacing w:beforeAutospacing="1" w:afterAutospacing="1"/>
      <w:jc w:val="left"/>
    </w:pPr>
    <w:rPr>
      <w:rFonts w:ascii="宋体" w:hAnsi="宋体"/>
      <w:kern w:val="0"/>
      <w:sz w:val="24"/>
    </w:rPr>
  </w:style>
  <w:style w:type="paragraph" w:customStyle="1" w:styleId="16">
    <w:name w:val="普通(网站)1"/>
    <w:basedOn w:val="a0"/>
    <w:qFormat/>
    <w:rsid w:val="003E6DF6"/>
    <w:pPr>
      <w:widowControl/>
      <w:spacing w:before="100" w:beforeAutospacing="1" w:after="100" w:afterAutospacing="1"/>
      <w:jc w:val="left"/>
    </w:pPr>
    <w:rPr>
      <w:rFonts w:ascii="宋体" w:hAnsi="宋体"/>
      <w:kern w:val="0"/>
      <w:sz w:val="24"/>
    </w:rPr>
  </w:style>
  <w:style w:type="paragraph" w:customStyle="1" w:styleId="xl25">
    <w:name w:val="xl25"/>
    <w:basedOn w:val="a0"/>
    <w:qFormat/>
    <w:rsid w:val="003E6DF6"/>
    <w:pPr>
      <w:widowControl/>
      <w:pBdr>
        <w:bottom w:val="single" w:sz="4" w:space="0" w:color="auto"/>
        <w:right w:val="single" w:sz="4" w:space="0" w:color="auto"/>
      </w:pBdr>
      <w:spacing w:before="100" w:beforeAutospacing="1" w:after="100" w:afterAutospacing="1"/>
      <w:jc w:val="center"/>
    </w:pPr>
    <w:rPr>
      <w:rFonts w:ascii="宋体" w:hAnsi="宋体"/>
      <w:kern w:val="0"/>
      <w:szCs w:val="20"/>
    </w:rPr>
  </w:style>
  <w:style w:type="paragraph" w:customStyle="1" w:styleId="17">
    <w:name w:val="正文文本缩进1"/>
    <w:basedOn w:val="a0"/>
    <w:qFormat/>
    <w:rsid w:val="003E6DF6"/>
    <w:pPr>
      <w:spacing w:line="200" w:lineRule="exact"/>
      <w:ind w:firstLine="301"/>
    </w:pPr>
    <w:rPr>
      <w:szCs w:val="20"/>
    </w:rPr>
  </w:style>
  <w:style w:type="paragraph" w:customStyle="1" w:styleId="211">
    <w:name w:val="列表 21"/>
    <w:basedOn w:val="a0"/>
    <w:qFormat/>
    <w:rsid w:val="003E6DF6"/>
    <w:pPr>
      <w:ind w:leftChars="200" w:left="200" w:hangingChars="200" w:hanging="200"/>
    </w:pPr>
    <w:rPr>
      <w:sz w:val="28"/>
      <w:szCs w:val="20"/>
    </w:rPr>
  </w:style>
  <w:style w:type="paragraph" w:customStyle="1" w:styleId="25">
    <w:name w:val="纯文本2"/>
    <w:basedOn w:val="a0"/>
    <w:qFormat/>
    <w:rsid w:val="003E6DF6"/>
    <w:pPr>
      <w:spacing w:beforeLines="50" w:afterLines="50" w:line="400" w:lineRule="exact"/>
    </w:pPr>
    <w:rPr>
      <w:rFonts w:ascii="宋体" w:hAnsi="Courier New"/>
      <w:szCs w:val="21"/>
    </w:rPr>
  </w:style>
  <w:style w:type="paragraph" w:styleId="aff">
    <w:name w:val="List Paragraph"/>
    <w:basedOn w:val="a0"/>
    <w:link w:val="Char17"/>
    <w:uiPriority w:val="34"/>
    <w:unhideWhenUsed/>
    <w:qFormat/>
    <w:rsid w:val="003E6DF6"/>
    <w:pPr>
      <w:ind w:firstLineChars="200" w:firstLine="420"/>
    </w:pPr>
  </w:style>
  <w:style w:type="character" w:customStyle="1" w:styleId="aff0">
    <w:name w:val="日期 字符"/>
    <w:rsid w:val="003E6DF6"/>
    <w:rPr>
      <w:rFonts w:eastAsia="楷体_GB2312"/>
      <w:kern w:val="2"/>
      <w:sz w:val="32"/>
    </w:rPr>
  </w:style>
  <w:style w:type="character" w:customStyle="1" w:styleId="Char8">
    <w:name w:val="普通(网站) Char"/>
    <w:link w:val="af3"/>
    <w:locked/>
    <w:rsid w:val="003E6DF6"/>
    <w:rPr>
      <w:rFonts w:ascii="宋体" w:eastAsia="宋体" w:hAnsi="宋体" w:cs="宋体"/>
      <w:sz w:val="24"/>
      <w:szCs w:val="24"/>
    </w:rPr>
  </w:style>
  <w:style w:type="character" w:customStyle="1" w:styleId="bookmark-item">
    <w:name w:val="bookmark-item"/>
    <w:basedOn w:val="a2"/>
    <w:qFormat/>
    <w:rsid w:val="003E6DF6"/>
  </w:style>
  <w:style w:type="character" w:customStyle="1" w:styleId="sub">
    <w:name w:val="sub"/>
    <w:basedOn w:val="a2"/>
    <w:rsid w:val="003E6DF6"/>
  </w:style>
  <w:style w:type="paragraph" w:customStyle="1" w:styleId="Style103">
    <w:name w:val="_Style 103"/>
    <w:rsid w:val="003E6DF6"/>
    <w:pPr>
      <w:widowControl w:val="0"/>
      <w:jc w:val="both"/>
    </w:pPr>
    <w:rPr>
      <w:rFonts w:ascii="Times New Roman" w:eastAsia="宋体" w:hAnsi="Times New Roman" w:cs="Times New Roman"/>
      <w:kern w:val="2"/>
      <w:sz w:val="21"/>
      <w:szCs w:val="22"/>
    </w:rPr>
  </w:style>
  <w:style w:type="character" w:customStyle="1" w:styleId="aff1">
    <w:name w:val="普通(网站) 字符"/>
    <w:locked/>
    <w:rsid w:val="003E6DF6"/>
    <w:rPr>
      <w:rFonts w:ascii="宋体" w:eastAsia="宋体" w:hAnsi="宋体" w:cs="宋体"/>
      <w:sz w:val="24"/>
      <w:szCs w:val="24"/>
      <w:lang w:val="en-US" w:eastAsia="zh-CN" w:bidi="ar-SA"/>
    </w:rPr>
  </w:style>
  <w:style w:type="paragraph" w:customStyle="1" w:styleId="aff2">
    <w:name w:val="文档正文"/>
    <w:basedOn w:val="a0"/>
    <w:qFormat/>
    <w:rsid w:val="003E6DF6"/>
    <w:rPr>
      <w:rFonts w:ascii="宋体" w:hAnsi="宋体" w:cs="Arial"/>
      <w:bCs/>
      <w:szCs w:val="21"/>
    </w:rPr>
  </w:style>
  <w:style w:type="character" w:customStyle="1" w:styleId="18">
    <w:name w:val="纯文本 字符1"/>
    <w:uiPriority w:val="99"/>
    <w:qFormat/>
    <w:rsid w:val="003E6DF6"/>
    <w:rPr>
      <w:rFonts w:ascii="宋体" w:eastAsia="仿宋_GB2312" w:hAnsi="Courier New"/>
      <w:kern w:val="2"/>
      <w:sz w:val="30"/>
      <w:lang w:val="en-US" w:eastAsia="zh-CN" w:bidi="ar-SA"/>
    </w:rPr>
  </w:style>
  <w:style w:type="character" w:customStyle="1" w:styleId="Char21">
    <w:name w:val="纯文本 Char2"/>
    <w:qFormat/>
    <w:rsid w:val="003E6DF6"/>
    <w:rPr>
      <w:rFonts w:ascii="宋体" w:eastAsia="仿宋_GB2312" w:hAnsi="Courier New"/>
      <w:kern w:val="2"/>
      <w:sz w:val="30"/>
      <w:lang w:val="en-US" w:eastAsia="zh-CN" w:bidi="ar-SA"/>
    </w:rPr>
  </w:style>
  <w:style w:type="character" w:customStyle="1" w:styleId="aff3">
    <w:name w:val="序号列 字符"/>
    <w:basedOn w:val="Charb"/>
    <w:link w:val="a"/>
    <w:qFormat/>
    <w:rsid w:val="003E6DF6"/>
    <w:rPr>
      <w:rFonts w:ascii="宋体" w:eastAsia="??" w:hAnsi="Calibri" w:cs="Times New Roman"/>
      <w:kern w:val="2"/>
      <w:sz w:val="21"/>
      <w:szCs w:val="22"/>
    </w:rPr>
  </w:style>
  <w:style w:type="paragraph" w:customStyle="1" w:styleId="a">
    <w:name w:val="序号列"/>
    <w:basedOn w:val="aff"/>
    <w:link w:val="aff3"/>
    <w:qFormat/>
    <w:rsid w:val="003E6DF6"/>
    <w:pPr>
      <w:numPr>
        <w:ilvl w:val="2"/>
        <w:numId w:val="2"/>
      </w:numPr>
      <w:wordWrap w:val="0"/>
      <w:spacing w:line="360" w:lineRule="auto"/>
      <w:ind w:firstLineChars="0" w:firstLine="0"/>
    </w:pPr>
    <w:rPr>
      <w:rFonts w:ascii="宋体" w:eastAsia="??" w:hAnsi="Calibri"/>
    </w:rPr>
  </w:style>
  <w:style w:type="paragraph" w:customStyle="1" w:styleId="l">
    <w:name w:val="l正文"/>
    <w:basedOn w:val="a0"/>
    <w:qFormat/>
    <w:rsid w:val="003E6DF6"/>
    <w:pPr>
      <w:spacing w:line="300" w:lineRule="auto"/>
      <w:ind w:firstLineChars="200" w:firstLine="200"/>
      <w:jc w:val="left"/>
    </w:pPr>
    <w:rPr>
      <w:rFonts w:ascii="楷体_GB2312" w:eastAsia="楷体_GB2312" w:hAnsi="Times" w:cs="等线"/>
      <w:sz w:val="24"/>
      <w:szCs w:val="24"/>
    </w:rPr>
  </w:style>
  <w:style w:type="character" w:customStyle="1" w:styleId="2Char1">
    <w:name w:val="正文首行缩进 2 Char"/>
    <w:basedOn w:val="Char3"/>
    <w:link w:val="23"/>
    <w:qFormat/>
    <w:rsid w:val="003E6DF6"/>
    <w:rPr>
      <w:rFonts w:ascii="Times New Roman" w:eastAsia="宋体" w:hAnsi="Times New Roman" w:cs="Times New Roman"/>
      <w:spacing w:val="-4"/>
      <w:kern w:val="2"/>
      <w:sz w:val="21"/>
    </w:rPr>
  </w:style>
  <w:style w:type="paragraph" w:customStyle="1" w:styleId="aff4">
    <w:name w:val="表格内容"/>
    <w:basedOn w:val="a0"/>
    <w:rsid w:val="00570D9B"/>
    <w:pPr>
      <w:jc w:val="center"/>
    </w:pPr>
    <w:rPr>
      <w:szCs w:val="21"/>
    </w:rPr>
  </w:style>
  <w:style w:type="paragraph" w:customStyle="1" w:styleId="0">
    <w:name w:val="0正文"/>
    <w:basedOn w:val="a0"/>
    <w:qFormat/>
    <w:rsid w:val="00570D9B"/>
    <w:pPr>
      <w:spacing w:line="560" w:lineRule="exact"/>
      <w:ind w:firstLineChars="200" w:firstLine="200"/>
    </w:pPr>
    <w:rPr>
      <w:rFonts w:ascii="Tahoma" w:hAnsi="Tahoma"/>
    </w:rPr>
  </w:style>
  <w:style w:type="character" w:customStyle="1" w:styleId="150">
    <w:name w:val="15"/>
    <w:basedOn w:val="a2"/>
    <w:rsid w:val="0012797E"/>
    <w:rPr>
      <w:rFonts w:ascii="Calibri" w:hAnsi="Calibri" w:cs="Calibri" w:hint="default"/>
    </w:rPr>
  </w:style>
  <w:style w:type="character" w:customStyle="1" w:styleId="Char10">
    <w:name w:val="正文缩进 Char1"/>
    <w:link w:val="a8"/>
    <w:qFormat/>
    <w:rsid w:val="00D461AE"/>
    <w:rPr>
      <w:rFonts w:ascii="Times New Roman" w:eastAsia="宋体" w:hAnsi="Times New Roman" w:cs="Times New Roman"/>
      <w:kern w:val="2"/>
      <w:sz w:val="21"/>
      <w:szCs w:val="22"/>
    </w:rPr>
  </w:style>
  <w:style w:type="paragraph" w:customStyle="1" w:styleId="Style3">
    <w:name w:val="_Style 3"/>
    <w:basedOn w:val="a0"/>
    <w:uiPriority w:val="1"/>
    <w:qFormat/>
    <w:rsid w:val="00D461AE"/>
    <w:pPr>
      <w:widowControl/>
      <w:spacing w:after="200" w:line="276" w:lineRule="auto"/>
      <w:ind w:left="720"/>
      <w:contextualSpacing/>
      <w:jc w:val="left"/>
    </w:pPr>
    <w:rPr>
      <w:rFonts w:ascii="Calibri" w:hAnsi="Calibri"/>
      <w:kern w:val="0"/>
      <w:sz w:val="22"/>
    </w:rPr>
  </w:style>
  <w:style w:type="character" w:customStyle="1" w:styleId="Char17">
    <w:name w:val="列出段落 Char1"/>
    <w:link w:val="aff"/>
    <w:uiPriority w:val="34"/>
    <w:qFormat/>
    <w:locked/>
    <w:rsid w:val="00A03511"/>
    <w:rPr>
      <w:rFonts w:ascii="Times New Roman" w:eastAsia="宋体" w:hAnsi="Times New Roman" w:cs="Times New Roman"/>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jc w:val="both"/>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9406983">
      <w:bodyDiv w:val="1"/>
      <w:marLeft w:val="0"/>
      <w:marRight w:val="0"/>
      <w:marTop w:val="0"/>
      <w:marBottom w:val="0"/>
      <w:divBdr>
        <w:top w:val="none" w:sz="0" w:space="0" w:color="auto"/>
        <w:left w:val="none" w:sz="0" w:space="0" w:color="auto"/>
        <w:bottom w:val="none" w:sz="0" w:space="0" w:color="auto"/>
        <w:right w:val="none" w:sz="0" w:space="0" w:color="auto"/>
      </w:divBdr>
      <w:divsChild>
        <w:div w:id="1644391068">
          <w:marLeft w:val="0"/>
          <w:marRight w:val="0"/>
          <w:marTop w:val="0"/>
          <w:marBottom w:val="0"/>
          <w:divBdr>
            <w:top w:val="none" w:sz="0" w:space="0" w:color="auto"/>
            <w:left w:val="none" w:sz="0" w:space="0" w:color="auto"/>
            <w:bottom w:val="none" w:sz="0" w:space="0" w:color="auto"/>
            <w:right w:val="none" w:sz="0" w:space="0" w:color="auto"/>
          </w:divBdr>
        </w:div>
      </w:divsChild>
    </w:div>
    <w:div w:id="729960114">
      <w:bodyDiv w:val="1"/>
      <w:marLeft w:val="0"/>
      <w:marRight w:val="0"/>
      <w:marTop w:val="0"/>
      <w:marBottom w:val="0"/>
      <w:divBdr>
        <w:top w:val="none" w:sz="0" w:space="0" w:color="auto"/>
        <w:left w:val="none" w:sz="0" w:space="0" w:color="auto"/>
        <w:bottom w:val="none" w:sz="0" w:space="0" w:color="auto"/>
        <w:right w:val="none" w:sz="0" w:space="0" w:color="auto"/>
      </w:divBdr>
      <w:divsChild>
        <w:div w:id="1555312451">
          <w:marLeft w:val="0"/>
          <w:marRight w:val="0"/>
          <w:marTop w:val="0"/>
          <w:marBottom w:val="0"/>
          <w:divBdr>
            <w:top w:val="none" w:sz="0" w:space="0" w:color="auto"/>
            <w:left w:val="none" w:sz="0" w:space="0" w:color="auto"/>
            <w:bottom w:val="none" w:sz="0" w:space="0" w:color="auto"/>
            <w:right w:val="none" w:sz="0" w:space="0" w:color="auto"/>
          </w:divBdr>
        </w:div>
      </w:divsChild>
    </w:div>
    <w:div w:id="1335108757">
      <w:bodyDiv w:val="1"/>
      <w:marLeft w:val="0"/>
      <w:marRight w:val="0"/>
      <w:marTop w:val="0"/>
      <w:marBottom w:val="0"/>
      <w:divBdr>
        <w:top w:val="none" w:sz="0" w:space="0" w:color="auto"/>
        <w:left w:val="none" w:sz="0" w:space="0" w:color="auto"/>
        <w:bottom w:val="none" w:sz="0" w:space="0" w:color="auto"/>
        <w:right w:val="none" w:sz="0" w:space="0" w:color="auto"/>
      </w:divBdr>
      <w:divsChild>
        <w:div w:id="80655454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liuxue86.com/hetongfanben/caigo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zfcg.czt.zj.gov.cn/" TargetMode="External"/><Relationship Id="rId4" Type="http://schemas.microsoft.com/office/2007/relationships/stylesWithEffects" Target="stylesWithEffects.xml"/><Relationship Id="rId9" Type="http://schemas.openxmlformats.org/officeDocument/2006/relationships/hyperlink" Target="https://edu.zcygov.cn/luban/e-biding?utm=a0004.2ef5001f.0001.0109.da8b35e0da8611e98d8937b7ef8a3544" TargetMode="Externa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1E62DA-8C2B-4073-87FC-7AFC0CBAE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1</Pages>
  <Words>5158</Words>
  <Characters>29404</Characters>
  <Application>Microsoft Office Word</Application>
  <DocSecurity>0</DocSecurity>
  <Lines>245</Lines>
  <Paragraphs>68</Paragraphs>
  <ScaleCrop>false</ScaleCrop>
  <Company>Microsoft</Company>
  <LinksUpToDate>false</LinksUpToDate>
  <CharactersWithSpaces>34494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ape</dc:creator>
  <cp:lastModifiedBy>NTKO</cp:lastModifiedBy>
  <cp:revision>35</cp:revision>
  <cp:lastPrinted>2020-05-20T08:32:00Z</cp:lastPrinted>
  <dcterms:created xsi:type="dcterms:W3CDTF">2022-08-18T01:40:00Z</dcterms:created>
  <dcterms:modified xsi:type="dcterms:W3CDTF">2023-10-20T07:51:00Z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92F858AF05E647348303642209B7A2E2</vt:lpwstr>
  </property>
</Properties>
</file>