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7E0" w:rsidRDefault="00D757E0">
      <w:pPr>
        <w:framePr w:w="9524" w:h="13477" w:hRule="exact" w:hSpace="180" w:wrap="around" w:vAnchor="text" w:hAnchor="page" w:x="1319" w:y="1"/>
        <w:ind w:firstLine="420"/>
        <w:jc w:val="center"/>
        <w:rPr>
          <w:rFonts w:ascii="宋体" w:hAnsi="宋体"/>
          <w:b/>
          <w:color w:val="000000"/>
          <w:sz w:val="44"/>
          <w:szCs w:val="44"/>
        </w:rPr>
      </w:pPr>
    </w:p>
    <w:p w:rsidR="00D757E0" w:rsidRDefault="00D757E0">
      <w:pPr>
        <w:framePr w:w="9524" w:h="13477" w:hRule="exact" w:hSpace="180" w:wrap="around" w:vAnchor="text" w:hAnchor="page" w:x="1319" w:y="1"/>
        <w:rPr>
          <w:rFonts w:ascii="宋体" w:hAnsi="宋体"/>
          <w:b/>
          <w:sz w:val="30"/>
          <w:szCs w:val="30"/>
        </w:rPr>
      </w:pPr>
    </w:p>
    <w:p w:rsidR="00D757E0" w:rsidRDefault="00951A48">
      <w:pPr>
        <w:framePr w:w="9524" w:h="13477" w:hRule="exact" w:hSpace="180" w:wrap="around" w:vAnchor="text" w:hAnchor="page" w:x="1319" w:y="1"/>
        <w:spacing w:line="640" w:lineRule="exact"/>
        <w:jc w:val="center"/>
        <w:rPr>
          <w:rFonts w:ascii="宋体" w:hAnsi="宋体"/>
          <w:b/>
          <w:color w:val="000000"/>
          <w:sz w:val="30"/>
          <w:szCs w:val="30"/>
        </w:rPr>
      </w:pPr>
      <w:r>
        <w:rPr>
          <w:rFonts w:ascii="宋体" w:hAnsi="宋体" w:hint="eastAsia"/>
          <w:b/>
          <w:sz w:val="72"/>
        </w:rPr>
        <w:t xml:space="preserve"> </w:t>
      </w:r>
    </w:p>
    <w:p w:rsidR="00D757E0" w:rsidRDefault="00951A48">
      <w:r>
        <w:rPr>
          <w:noProof/>
          <w:sz w:val="30"/>
        </w:rPr>
        <mc:AlternateContent>
          <mc:Choice Requires="wps">
            <w:drawing>
              <wp:anchor distT="0" distB="0" distL="114300" distR="114300" simplePos="0" relativeHeight="251659264" behindDoc="0" locked="0" layoutInCell="1" allowOverlap="1">
                <wp:simplePos x="0" y="0"/>
                <wp:positionH relativeFrom="column">
                  <wp:posOffset>-248920</wp:posOffset>
                </wp:positionH>
                <wp:positionV relativeFrom="paragraph">
                  <wp:posOffset>-79375</wp:posOffset>
                </wp:positionV>
                <wp:extent cx="6396355" cy="8370570"/>
                <wp:effectExtent l="0" t="0" r="23495" b="11430"/>
                <wp:wrapNone/>
                <wp:docPr id="2" name="文本框 21"/>
                <wp:cNvGraphicFramePr/>
                <a:graphic xmlns:a="http://schemas.openxmlformats.org/drawingml/2006/main">
                  <a:graphicData uri="http://schemas.microsoft.com/office/word/2010/wordprocessingShape">
                    <wps:wsp>
                      <wps:cNvSpPr txBox="1"/>
                      <wps:spPr>
                        <a:xfrm>
                          <a:off x="0" y="0"/>
                          <a:ext cx="6396355" cy="8370570"/>
                        </a:xfrm>
                        <a:prstGeom prst="rect">
                          <a:avLst/>
                        </a:prstGeom>
                        <a:solidFill>
                          <a:srgbClr val="FFFFFF"/>
                        </a:solidFill>
                        <a:ln w="12700" cap="flat" cmpd="sng">
                          <a:solidFill>
                            <a:srgbClr val="000000"/>
                          </a:solidFill>
                          <a:prstDash val="solid"/>
                          <a:miter/>
                          <a:headEnd type="none" w="med" len="med"/>
                          <a:tailEnd type="none" w="med" len="med"/>
                        </a:ln>
                      </wps:spPr>
                      <wps:txbx>
                        <w:txbxContent>
                          <w:p w:rsidR="00D757E0" w:rsidRDefault="00D757E0">
                            <w:pPr>
                              <w:jc w:val="center"/>
                              <w:rPr>
                                <w:rFonts w:ascii="宋体" w:hAnsi="宋体"/>
                                <w:b/>
                                <w:sz w:val="72"/>
                              </w:rPr>
                            </w:pPr>
                          </w:p>
                          <w:p w:rsidR="00D757E0" w:rsidRDefault="00951A48">
                            <w:pPr>
                              <w:jc w:val="center"/>
                              <w:rPr>
                                <w:rFonts w:ascii="宋体" w:hAnsi="宋体"/>
                                <w:b/>
                                <w:sz w:val="72"/>
                              </w:rPr>
                            </w:pPr>
                            <w:r>
                              <w:rPr>
                                <w:rFonts w:ascii="宋体" w:hAnsi="宋体" w:hint="eastAsia"/>
                                <w:b/>
                                <w:sz w:val="72"/>
                              </w:rPr>
                              <w:t>苍 南 县 政 府 采 购</w:t>
                            </w:r>
                          </w:p>
                          <w:p w:rsidR="00D757E0" w:rsidRDefault="00951A48">
                            <w:pPr>
                              <w:jc w:val="center"/>
                              <w:rPr>
                                <w:rFonts w:ascii="宋体" w:hAnsi="宋体"/>
                                <w:b/>
                                <w:sz w:val="72"/>
                              </w:rPr>
                            </w:pPr>
                            <w:r>
                              <w:rPr>
                                <w:rFonts w:ascii="宋体" w:hAnsi="宋体" w:hint="eastAsia"/>
                                <w:b/>
                                <w:sz w:val="72"/>
                              </w:rPr>
                              <w:t>招 标 文 件</w:t>
                            </w:r>
                          </w:p>
                          <w:p w:rsidR="00D757E0" w:rsidRDefault="00D757E0">
                            <w:pPr>
                              <w:spacing w:line="440" w:lineRule="exact"/>
                              <w:rPr>
                                <w:rFonts w:ascii="宋体" w:hAnsi="宋体"/>
                                <w:b/>
                                <w:color w:val="000000"/>
                                <w:sz w:val="30"/>
                                <w:szCs w:val="30"/>
                              </w:rPr>
                            </w:pPr>
                          </w:p>
                          <w:p w:rsidR="00D757E0" w:rsidRDefault="00D757E0">
                            <w:pPr>
                              <w:spacing w:line="440" w:lineRule="exact"/>
                              <w:rPr>
                                <w:rFonts w:ascii="宋体" w:hAnsi="宋体"/>
                                <w:b/>
                                <w:color w:val="000000"/>
                                <w:sz w:val="30"/>
                                <w:szCs w:val="30"/>
                              </w:rPr>
                            </w:pPr>
                          </w:p>
                          <w:p w:rsidR="00D757E0" w:rsidRDefault="00951A48">
                            <w:pPr>
                              <w:spacing w:line="440" w:lineRule="exact"/>
                              <w:ind w:leftChars="-150" w:left="3311" w:hangingChars="1204" w:hanging="3626"/>
                              <w:rPr>
                                <w:rFonts w:ascii="宋体" w:hAnsi="宋体"/>
                                <w:b/>
                                <w:color w:val="000000"/>
                                <w:sz w:val="30"/>
                                <w:szCs w:val="30"/>
                              </w:rPr>
                            </w:pPr>
                            <w:r>
                              <w:rPr>
                                <w:rFonts w:ascii="宋体" w:hAnsi="宋体" w:hint="eastAsia"/>
                                <w:b/>
                                <w:color w:val="000000"/>
                                <w:sz w:val="30"/>
                                <w:szCs w:val="30"/>
                              </w:rPr>
                              <w:t xml:space="preserve">          项目名称：</w:t>
                            </w:r>
                            <w:r>
                              <w:rPr>
                                <w:rFonts w:ascii="宋体" w:hAnsi="宋体" w:hint="eastAsia"/>
                                <w:b/>
                                <w:sz w:val="30"/>
                                <w:szCs w:val="30"/>
                              </w:rPr>
                              <w:t>灵溪镇社会治安体系安全保障项目</w:t>
                            </w:r>
                            <w:r>
                              <w:rPr>
                                <w:rFonts w:ascii="宋体" w:hAnsi="宋体" w:hint="eastAsia"/>
                                <w:b/>
                                <w:color w:val="000000"/>
                                <w:sz w:val="30"/>
                                <w:szCs w:val="30"/>
                              </w:rPr>
                              <w:t xml:space="preserve">          </w:t>
                            </w:r>
                          </w:p>
                          <w:p w:rsidR="00D757E0" w:rsidRDefault="00951A48">
                            <w:pPr>
                              <w:spacing w:line="440" w:lineRule="exact"/>
                              <w:ind w:leftChars="550" w:left="2673" w:hangingChars="504" w:hanging="1518"/>
                              <w:rPr>
                                <w:rFonts w:ascii="宋体" w:hAnsi="宋体"/>
                                <w:b/>
                                <w:color w:val="000000"/>
                                <w:sz w:val="30"/>
                                <w:szCs w:val="30"/>
                              </w:rPr>
                            </w:pPr>
                            <w:r>
                              <w:rPr>
                                <w:rFonts w:ascii="宋体" w:hAnsi="宋体" w:hint="eastAsia"/>
                                <w:b/>
                                <w:color w:val="000000"/>
                                <w:sz w:val="30"/>
                                <w:szCs w:val="30"/>
                              </w:rPr>
                              <w:t>采</w:t>
                            </w:r>
                            <w:r>
                              <w:rPr>
                                <w:rFonts w:ascii="宋体" w:hAnsi="宋体" w:hint="eastAsia"/>
                                <w:b/>
                                <w:color w:val="000000" w:themeColor="text1"/>
                                <w:sz w:val="30"/>
                                <w:szCs w:val="30"/>
                              </w:rPr>
                              <w:t>购方式：公开招标（分散采购委托代理）</w:t>
                            </w:r>
                          </w:p>
                          <w:p w:rsidR="00D757E0" w:rsidRDefault="00951A48">
                            <w:pPr>
                              <w:spacing w:line="440" w:lineRule="exact"/>
                              <w:ind w:leftChars="-150" w:left="-2" w:hangingChars="104" w:hanging="313"/>
                              <w:rPr>
                                <w:rFonts w:ascii="宋体" w:hAnsi="宋体"/>
                                <w:b/>
                                <w:color w:val="000000"/>
                                <w:sz w:val="30"/>
                                <w:szCs w:val="30"/>
                              </w:rPr>
                            </w:pPr>
                            <w:r>
                              <w:rPr>
                                <w:rFonts w:ascii="宋体" w:hAnsi="宋体" w:hint="eastAsia"/>
                                <w:b/>
                                <w:sz w:val="30"/>
                                <w:szCs w:val="30"/>
                              </w:rPr>
                              <w:t xml:space="preserve"> </w:t>
                            </w:r>
                          </w:p>
                          <w:p w:rsidR="00D757E0" w:rsidRDefault="00951A48">
                            <w:pPr>
                              <w:spacing w:line="440" w:lineRule="exact"/>
                              <w:ind w:leftChars="-150" w:left="-2" w:hangingChars="104" w:hanging="313"/>
                              <w:rPr>
                                <w:rFonts w:ascii="宋体" w:hAnsi="宋体"/>
                                <w:b/>
                                <w:color w:val="000000"/>
                                <w:sz w:val="30"/>
                                <w:szCs w:val="30"/>
                              </w:rPr>
                            </w:pPr>
                            <w:r>
                              <w:rPr>
                                <w:rFonts w:ascii="宋体" w:hAnsi="宋体" w:hint="eastAsia"/>
                                <w:b/>
                                <w:color w:val="000000"/>
                                <w:sz w:val="30"/>
                                <w:szCs w:val="30"/>
                              </w:rPr>
                              <w:t xml:space="preserve">      </w:t>
                            </w:r>
                            <w:r>
                              <w:rPr>
                                <w:rFonts w:ascii="宋体" w:hAnsi="宋体"/>
                                <w:b/>
                                <w:color w:val="000000"/>
                                <w:sz w:val="30"/>
                                <w:szCs w:val="30"/>
                              </w:rPr>
                              <w:t xml:space="preserve"> </w:t>
                            </w:r>
                            <w:r>
                              <w:rPr>
                                <w:rFonts w:ascii="宋体" w:hAnsi="宋体" w:hint="eastAsia"/>
                                <w:b/>
                                <w:color w:val="000000"/>
                                <w:sz w:val="30"/>
                                <w:szCs w:val="30"/>
                              </w:rPr>
                              <w:t xml:space="preserve">      </w:t>
                            </w:r>
                          </w:p>
                          <w:p w:rsidR="00D757E0" w:rsidRDefault="00951A48">
                            <w:pPr>
                              <w:spacing w:line="440" w:lineRule="exact"/>
                              <w:ind w:leftChars="-150" w:left="-2" w:hangingChars="104" w:hanging="313"/>
                              <w:rPr>
                                <w:rFonts w:ascii="宋体" w:hAnsi="宋体"/>
                                <w:b/>
                                <w:color w:val="000000"/>
                                <w:sz w:val="30"/>
                                <w:szCs w:val="30"/>
                              </w:rPr>
                            </w:pPr>
                            <w:r>
                              <w:rPr>
                                <w:rFonts w:ascii="宋体" w:hAnsi="宋体" w:hint="eastAsia"/>
                                <w:b/>
                                <w:color w:val="000000"/>
                                <w:sz w:val="30"/>
                                <w:szCs w:val="30"/>
                              </w:rPr>
                              <w:t xml:space="preserve">          采 购 人：苍南县灵溪镇人民政府</w:t>
                            </w:r>
                          </w:p>
                          <w:p w:rsidR="00D757E0" w:rsidRDefault="00951A48">
                            <w:pPr>
                              <w:spacing w:line="440" w:lineRule="exact"/>
                              <w:ind w:leftChars="-150" w:left="-2" w:hangingChars="104" w:hanging="313"/>
                              <w:rPr>
                                <w:rFonts w:ascii="宋体" w:hAnsi="宋体"/>
                                <w:b/>
                                <w:color w:val="000000"/>
                                <w:sz w:val="30"/>
                                <w:szCs w:val="30"/>
                              </w:rPr>
                            </w:pPr>
                            <w:r>
                              <w:rPr>
                                <w:rFonts w:ascii="宋体" w:hAnsi="宋体" w:hint="eastAsia"/>
                                <w:b/>
                                <w:color w:val="000000"/>
                                <w:sz w:val="30"/>
                                <w:szCs w:val="30"/>
                              </w:rPr>
                              <w:t xml:space="preserve">          联 系 人：黄先生</w:t>
                            </w:r>
                          </w:p>
                          <w:p w:rsidR="00D757E0" w:rsidRDefault="00951A48">
                            <w:pPr>
                              <w:spacing w:line="440" w:lineRule="exact"/>
                              <w:ind w:leftChars="-150" w:left="-2" w:hangingChars="104" w:hanging="313"/>
                              <w:rPr>
                                <w:rFonts w:ascii="宋体" w:hAnsi="宋体"/>
                                <w:b/>
                                <w:color w:val="000000"/>
                                <w:sz w:val="30"/>
                                <w:szCs w:val="30"/>
                              </w:rPr>
                            </w:pPr>
                            <w:r>
                              <w:rPr>
                                <w:rFonts w:ascii="宋体" w:hAnsi="宋体" w:hint="eastAsia"/>
                                <w:b/>
                                <w:color w:val="000000"/>
                                <w:sz w:val="30"/>
                                <w:szCs w:val="30"/>
                              </w:rPr>
                              <w:t xml:space="preserve">          </w:t>
                            </w:r>
                          </w:p>
                          <w:p w:rsidR="00D757E0" w:rsidRDefault="00D757E0">
                            <w:pPr>
                              <w:spacing w:line="440" w:lineRule="exact"/>
                              <w:ind w:leftChars="-150" w:left="-2" w:hangingChars="104" w:hanging="313"/>
                              <w:rPr>
                                <w:rFonts w:ascii="宋体" w:hAnsi="宋体"/>
                                <w:b/>
                                <w:color w:val="000000"/>
                                <w:sz w:val="30"/>
                                <w:szCs w:val="30"/>
                                <w:vertAlign w:val="subscript"/>
                              </w:rPr>
                            </w:pPr>
                          </w:p>
                          <w:p w:rsidR="00D757E0" w:rsidRDefault="00D757E0">
                            <w:pPr>
                              <w:spacing w:line="440" w:lineRule="exact"/>
                              <w:ind w:left="1148"/>
                              <w:rPr>
                                <w:rFonts w:ascii="宋体" w:hAnsi="宋体"/>
                                <w:b/>
                                <w:color w:val="000000"/>
                                <w:sz w:val="30"/>
                                <w:szCs w:val="30"/>
                              </w:rPr>
                            </w:pPr>
                          </w:p>
                          <w:p w:rsidR="00D757E0" w:rsidRDefault="00D757E0">
                            <w:pPr>
                              <w:pStyle w:val="1"/>
                            </w:pPr>
                          </w:p>
                          <w:p w:rsidR="00D757E0" w:rsidRDefault="00951A48">
                            <w:pPr>
                              <w:spacing w:line="440" w:lineRule="exact"/>
                              <w:rPr>
                                <w:rFonts w:ascii="宋体" w:hAnsi="宋体"/>
                                <w:b/>
                                <w:color w:val="000000"/>
                                <w:sz w:val="30"/>
                                <w:szCs w:val="30"/>
                              </w:rPr>
                            </w:pPr>
                            <w:r>
                              <w:rPr>
                                <w:rFonts w:ascii="宋体" w:hAnsi="宋体" w:hint="eastAsia"/>
                                <w:b/>
                                <w:color w:val="000000"/>
                                <w:sz w:val="30"/>
                                <w:szCs w:val="30"/>
                              </w:rPr>
                              <w:t xml:space="preserve">        代理机构：</w:t>
                            </w:r>
                            <w:r>
                              <w:rPr>
                                <w:rFonts w:ascii="宋体" w:hAnsi="宋体" w:hint="eastAsia"/>
                                <w:b/>
                                <w:color w:val="000000"/>
                                <w:spacing w:val="-12"/>
                                <w:sz w:val="30"/>
                                <w:szCs w:val="30"/>
                              </w:rPr>
                              <w:t>浙江天诚工程咨询有限公司</w:t>
                            </w:r>
                          </w:p>
                          <w:p w:rsidR="00D757E0" w:rsidRDefault="00951A48">
                            <w:pPr>
                              <w:spacing w:line="440" w:lineRule="exact"/>
                              <w:rPr>
                                <w:rFonts w:ascii="宋体" w:hAnsi="宋体"/>
                                <w:b/>
                                <w:color w:val="000000"/>
                                <w:sz w:val="30"/>
                                <w:szCs w:val="30"/>
                              </w:rPr>
                            </w:pPr>
                            <w:r>
                              <w:rPr>
                                <w:rFonts w:ascii="宋体" w:hAnsi="宋体" w:hint="eastAsia"/>
                                <w:b/>
                                <w:color w:val="000000"/>
                                <w:sz w:val="30"/>
                                <w:szCs w:val="30"/>
                              </w:rPr>
                              <w:t xml:space="preserve">        联 系 人：郑先生</w:t>
                            </w:r>
                          </w:p>
                          <w:p w:rsidR="00D757E0" w:rsidRDefault="00951A48">
                            <w:pPr>
                              <w:spacing w:line="440" w:lineRule="exact"/>
                              <w:rPr>
                                <w:rFonts w:ascii="宋体" w:hAnsi="宋体"/>
                                <w:b/>
                                <w:color w:val="000000"/>
                                <w:sz w:val="30"/>
                                <w:szCs w:val="30"/>
                              </w:rPr>
                            </w:pPr>
                            <w:r>
                              <w:rPr>
                                <w:rFonts w:ascii="宋体" w:hAnsi="宋体" w:hint="eastAsia"/>
                                <w:b/>
                                <w:color w:val="000000"/>
                                <w:sz w:val="30"/>
                                <w:szCs w:val="30"/>
                              </w:rPr>
                              <w:t xml:space="preserve">        联系电话：</w:t>
                            </w:r>
                            <w:r>
                              <w:rPr>
                                <w:rFonts w:ascii="宋体" w:hAnsi="宋体" w:hint="eastAsia"/>
                                <w:b/>
                                <w:color w:val="000000"/>
                                <w:spacing w:val="-12"/>
                                <w:sz w:val="30"/>
                                <w:szCs w:val="30"/>
                              </w:rPr>
                              <w:t>0577-68807257</w:t>
                            </w:r>
                          </w:p>
                          <w:p w:rsidR="00D757E0" w:rsidRDefault="00951A48">
                            <w:pPr>
                              <w:spacing w:line="440" w:lineRule="exact"/>
                              <w:rPr>
                                <w:rFonts w:ascii="宋体" w:hAnsi="宋体"/>
                                <w:b/>
                                <w:bCs/>
                                <w:sz w:val="30"/>
                                <w:szCs w:val="30"/>
                              </w:rPr>
                            </w:pPr>
                            <w:r>
                              <w:rPr>
                                <w:rFonts w:ascii="宋体" w:hAnsi="宋体" w:hint="eastAsia"/>
                                <w:b/>
                                <w:color w:val="000000"/>
                                <w:sz w:val="30"/>
                                <w:szCs w:val="30"/>
                              </w:rPr>
                              <w:t xml:space="preserve">        联系传真：</w:t>
                            </w:r>
                            <w:r>
                              <w:rPr>
                                <w:rFonts w:ascii="宋体" w:hAnsi="宋体" w:hint="eastAsia"/>
                                <w:b/>
                                <w:color w:val="000000"/>
                                <w:spacing w:val="-12"/>
                                <w:sz w:val="30"/>
                                <w:szCs w:val="30"/>
                              </w:rPr>
                              <w:t>0577-68807257</w:t>
                            </w:r>
                          </w:p>
                          <w:p w:rsidR="00D757E0" w:rsidRDefault="00D757E0">
                            <w:pPr>
                              <w:spacing w:line="440" w:lineRule="exact"/>
                              <w:ind w:leftChars="600" w:left="1260" w:firstLineChars="300" w:firstLine="904"/>
                              <w:rPr>
                                <w:rFonts w:ascii="宋体" w:hAnsi="宋体"/>
                                <w:b/>
                                <w:color w:val="000000"/>
                                <w:sz w:val="30"/>
                                <w:szCs w:val="30"/>
                              </w:rPr>
                            </w:pPr>
                          </w:p>
                          <w:p w:rsidR="00D757E0" w:rsidRDefault="00D757E0">
                            <w:pPr>
                              <w:spacing w:line="440" w:lineRule="exact"/>
                              <w:ind w:leftChars="600" w:left="1260" w:firstLineChars="300" w:firstLine="904"/>
                              <w:rPr>
                                <w:rFonts w:ascii="宋体" w:hAnsi="宋体"/>
                                <w:b/>
                                <w:color w:val="000000"/>
                                <w:sz w:val="30"/>
                                <w:szCs w:val="30"/>
                              </w:rPr>
                            </w:pPr>
                          </w:p>
                          <w:p w:rsidR="00D757E0" w:rsidRDefault="00951A48">
                            <w:pPr>
                              <w:spacing w:line="440" w:lineRule="exact"/>
                              <w:rPr>
                                <w:rFonts w:ascii="宋体" w:hAnsi="宋体"/>
                                <w:b/>
                                <w:color w:val="000000"/>
                                <w:sz w:val="30"/>
                                <w:szCs w:val="30"/>
                              </w:rPr>
                            </w:pPr>
                            <w:r>
                              <w:rPr>
                                <w:rFonts w:ascii="宋体" w:hAnsi="宋体" w:hint="eastAsia"/>
                                <w:b/>
                                <w:sz w:val="28"/>
                                <w:szCs w:val="28"/>
                              </w:rPr>
                              <w:t xml:space="preserve">        备案机构：苍南县政府采购监督管理办公室</w:t>
                            </w:r>
                          </w:p>
                          <w:p w:rsidR="00D757E0" w:rsidRDefault="00D757E0">
                            <w:pPr>
                              <w:spacing w:line="440" w:lineRule="exact"/>
                              <w:rPr>
                                <w:rFonts w:ascii="宋体" w:hAnsi="宋体"/>
                                <w:b/>
                                <w:color w:val="000000"/>
                                <w:sz w:val="30"/>
                                <w:szCs w:val="30"/>
                              </w:rPr>
                            </w:pPr>
                          </w:p>
                          <w:p w:rsidR="00D757E0" w:rsidRDefault="00951A48">
                            <w:pPr>
                              <w:spacing w:line="640" w:lineRule="exact"/>
                              <w:jc w:val="center"/>
                              <w:rPr>
                                <w:rFonts w:ascii="宋体" w:hAnsi="宋体"/>
                                <w:b/>
                                <w:color w:val="000000"/>
                                <w:sz w:val="30"/>
                                <w:szCs w:val="30"/>
                              </w:rPr>
                            </w:pPr>
                            <w:r>
                              <w:rPr>
                                <w:rFonts w:ascii="宋体" w:hAnsi="宋体" w:hint="eastAsia"/>
                                <w:b/>
                                <w:color w:val="000000"/>
                                <w:sz w:val="30"/>
                                <w:szCs w:val="30"/>
                              </w:rPr>
                              <w:t>二○二一年九月</w:t>
                            </w:r>
                          </w:p>
                          <w:p w:rsidR="00D757E0" w:rsidRDefault="00D757E0"/>
                        </w:txbxContent>
                      </wps:txbx>
                      <wps:bodyPr wrap="square"/>
                    </wps:wsp>
                  </a:graphicData>
                </a:graphic>
              </wp:anchor>
            </w:drawing>
          </mc:Choice>
          <mc:Fallback>
            <w:pict>
              <v:shapetype id="_x0000_t202" coordsize="21600,21600" o:spt="202" path="m,l,21600r21600,l21600,xe">
                <v:stroke joinstyle="miter"/>
                <v:path gradientshapeok="t" o:connecttype="rect"/>
              </v:shapetype>
              <v:shape id="文本框 21" o:spid="_x0000_s1026" type="#_x0000_t202" style="position:absolute;left:0;text-align:left;margin-left:-19.6pt;margin-top:-6.25pt;width:503.65pt;height:659.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" strokeweight="1pt">
                <v:textbox>
                  <w:txbxContent>
                    <w:p w:rsidR="00D757E0" w:rsidRDefault="00D757E0">
                      <w:pPr>
                        <w:jc w:val="center"/>
                        <w:rPr>
                          <w:rFonts w:ascii="宋体" w:hAnsi="宋体"/>
                          <w:b/>
                          <w:sz w:val="72"/>
                        </w:rPr>
                      </w:pPr>
                    </w:p>
                    <w:p w:rsidR="00D757E0" w:rsidRDefault="00951A48">
                      <w:pPr>
                        <w:jc w:val="center"/>
                        <w:rPr>
                          <w:rFonts w:ascii="宋体" w:hAnsi="宋体"/>
                          <w:b/>
                          <w:sz w:val="72"/>
                        </w:rPr>
                      </w:pPr>
                      <w:r>
                        <w:rPr>
                          <w:rFonts w:ascii="宋体" w:hAnsi="宋体" w:hint="eastAsia"/>
                          <w:b/>
                          <w:sz w:val="72"/>
                        </w:rPr>
                        <w:t>苍</w:t>
                      </w:r>
                      <w:r>
                        <w:rPr>
                          <w:rFonts w:ascii="宋体" w:hAnsi="宋体" w:hint="eastAsia"/>
                          <w:b/>
                          <w:sz w:val="72"/>
                        </w:rPr>
                        <w:t xml:space="preserve"> </w:t>
                      </w:r>
                      <w:r>
                        <w:rPr>
                          <w:rFonts w:ascii="宋体" w:hAnsi="宋体" w:hint="eastAsia"/>
                          <w:b/>
                          <w:sz w:val="72"/>
                        </w:rPr>
                        <w:t>南</w:t>
                      </w:r>
                      <w:r>
                        <w:rPr>
                          <w:rFonts w:ascii="宋体" w:hAnsi="宋体" w:hint="eastAsia"/>
                          <w:b/>
                          <w:sz w:val="72"/>
                        </w:rPr>
                        <w:t xml:space="preserve"> </w:t>
                      </w:r>
                      <w:r>
                        <w:rPr>
                          <w:rFonts w:ascii="宋体" w:hAnsi="宋体" w:hint="eastAsia"/>
                          <w:b/>
                          <w:sz w:val="72"/>
                        </w:rPr>
                        <w:t>县</w:t>
                      </w:r>
                      <w:r>
                        <w:rPr>
                          <w:rFonts w:ascii="宋体" w:hAnsi="宋体" w:hint="eastAsia"/>
                          <w:b/>
                          <w:sz w:val="72"/>
                        </w:rPr>
                        <w:t xml:space="preserve"> </w:t>
                      </w:r>
                      <w:r>
                        <w:rPr>
                          <w:rFonts w:ascii="宋体" w:hAnsi="宋体" w:hint="eastAsia"/>
                          <w:b/>
                          <w:sz w:val="72"/>
                        </w:rPr>
                        <w:t>政</w:t>
                      </w:r>
                      <w:r>
                        <w:rPr>
                          <w:rFonts w:ascii="宋体" w:hAnsi="宋体" w:hint="eastAsia"/>
                          <w:b/>
                          <w:sz w:val="72"/>
                        </w:rPr>
                        <w:t xml:space="preserve"> </w:t>
                      </w:r>
                      <w:r>
                        <w:rPr>
                          <w:rFonts w:ascii="宋体" w:hAnsi="宋体" w:hint="eastAsia"/>
                          <w:b/>
                          <w:sz w:val="72"/>
                        </w:rPr>
                        <w:t>府</w:t>
                      </w:r>
                      <w:r>
                        <w:rPr>
                          <w:rFonts w:ascii="宋体" w:hAnsi="宋体" w:hint="eastAsia"/>
                          <w:b/>
                          <w:sz w:val="72"/>
                        </w:rPr>
                        <w:t xml:space="preserve"> </w:t>
                      </w:r>
                      <w:r>
                        <w:rPr>
                          <w:rFonts w:ascii="宋体" w:hAnsi="宋体" w:hint="eastAsia"/>
                          <w:b/>
                          <w:sz w:val="72"/>
                        </w:rPr>
                        <w:t>采</w:t>
                      </w:r>
                      <w:r>
                        <w:rPr>
                          <w:rFonts w:ascii="宋体" w:hAnsi="宋体" w:hint="eastAsia"/>
                          <w:b/>
                          <w:sz w:val="72"/>
                        </w:rPr>
                        <w:t xml:space="preserve"> </w:t>
                      </w:r>
                      <w:r>
                        <w:rPr>
                          <w:rFonts w:ascii="宋体" w:hAnsi="宋体" w:hint="eastAsia"/>
                          <w:b/>
                          <w:sz w:val="72"/>
                        </w:rPr>
                        <w:t>购</w:t>
                      </w:r>
                    </w:p>
                    <w:p w:rsidR="00D757E0" w:rsidRDefault="00951A48">
                      <w:pPr>
                        <w:jc w:val="center"/>
                        <w:rPr>
                          <w:rFonts w:ascii="宋体" w:hAnsi="宋体"/>
                          <w:b/>
                          <w:sz w:val="72"/>
                        </w:rPr>
                      </w:pPr>
                      <w:r>
                        <w:rPr>
                          <w:rFonts w:ascii="宋体" w:hAnsi="宋体" w:hint="eastAsia"/>
                          <w:b/>
                          <w:sz w:val="72"/>
                        </w:rPr>
                        <w:t>招</w:t>
                      </w:r>
                      <w:r>
                        <w:rPr>
                          <w:rFonts w:ascii="宋体" w:hAnsi="宋体" w:hint="eastAsia"/>
                          <w:b/>
                          <w:sz w:val="72"/>
                        </w:rPr>
                        <w:t xml:space="preserve"> </w:t>
                      </w:r>
                      <w:r>
                        <w:rPr>
                          <w:rFonts w:ascii="宋体" w:hAnsi="宋体" w:hint="eastAsia"/>
                          <w:b/>
                          <w:sz w:val="72"/>
                        </w:rPr>
                        <w:t>标</w:t>
                      </w:r>
                      <w:r>
                        <w:rPr>
                          <w:rFonts w:ascii="宋体" w:hAnsi="宋体" w:hint="eastAsia"/>
                          <w:b/>
                          <w:sz w:val="72"/>
                        </w:rPr>
                        <w:t xml:space="preserve"> </w:t>
                      </w:r>
                      <w:r>
                        <w:rPr>
                          <w:rFonts w:ascii="宋体" w:hAnsi="宋体" w:hint="eastAsia"/>
                          <w:b/>
                          <w:sz w:val="72"/>
                        </w:rPr>
                        <w:t>文</w:t>
                      </w:r>
                      <w:r>
                        <w:rPr>
                          <w:rFonts w:ascii="宋体" w:hAnsi="宋体" w:hint="eastAsia"/>
                          <w:b/>
                          <w:sz w:val="72"/>
                        </w:rPr>
                        <w:t xml:space="preserve"> </w:t>
                      </w:r>
                      <w:r>
                        <w:rPr>
                          <w:rFonts w:ascii="宋体" w:hAnsi="宋体" w:hint="eastAsia"/>
                          <w:b/>
                          <w:sz w:val="72"/>
                        </w:rPr>
                        <w:t>件</w:t>
                      </w:r>
                    </w:p>
                    <w:p w:rsidR="00D757E0" w:rsidRDefault="00D757E0">
                      <w:pPr>
                        <w:spacing w:line="440" w:lineRule="exact"/>
                        <w:rPr>
                          <w:rFonts w:ascii="宋体" w:hAnsi="宋体"/>
                          <w:b/>
                          <w:color w:val="000000"/>
                          <w:sz w:val="30"/>
                          <w:szCs w:val="30"/>
                        </w:rPr>
                      </w:pPr>
                    </w:p>
                    <w:p w:rsidR="00D757E0" w:rsidRDefault="00D757E0">
                      <w:pPr>
                        <w:spacing w:line="440" w:lineRule="exact"/>
                        <w:rPr>
                          <w:rFonts w:ascii="宋体" w:hAnsi="宋体"/>
                          <w:b/>
                          <w:color w:val="000000"/>
                          <w:sz w:val="30"/>
                          <w:szCs w:val="30"/>
                        </w:rPr>
                      </w:pPr>
                    </w:p>
                    <w:p w:rsidR="00D757E0" w:rsidRDefault="00951A48">
                      <w:pPr>
                        <w:spacing w:line="440" w:lineRule="exact"/>
                        <w:ind w:leftChars="-150" w:left="3311" w:hangingChars="1204" w:hanging="3626"/>
                        <w:rPr>
                          <w:rFonts w:ascii="宋体" w:hAnsi="宋体"/>
                          <w:b/>
                          <w:color w:val="000000"/>
                          <w:sz w:val="30"/>
                          <w:szCs w:val="30"/>
                        </w:rPr>
                      </w:pPr>
                      <w:r>
                        <w:rPr>
                          <w:rFonts w:ascii="宋体" w:hAnsi="宋体" w:hint="eastAsia"/>
                          <w:b/>
                          <w:color w:val="000000"/>
                          <w:sz w:val="30"/>
                          <w:szCs w:val="30"/>
                        </w:rPr>
                        <w:t xml:space="preserve">          </w:t>
                      </w:r>
                      <w:r>
                        <w:rPr>
                          <w:rFonts w:ascii="宋体" w:hAnsi="宋体" w:hint="eastAsia"/>
                          <w:b/>
                          <w:color w:val="000000"/>
                          <w:sz w:val="30"/>
                          <w:szCs w:val="30"/>
                        </w:rPr>
                        <w:t>项目名称：</w:t>
                      </w:r>
                      <w:r>
                        <w:rPr>
                          <w:rFonts w:ascii="宋体" w:hAnsi="宋体" w:hint="eastAsia"/>
                          <w:b/>
                          <w:sz w:val="30"/>
                          <w:szCs w:val="30"/>
                        </w:rPr>
                        <w:t>灵溪镇社会治安体系安全保障项目</w:t>
                      </w:r>
                      <w:r>
                        <w:rPr>
                          <w:rFonts w:ascii="宋体" w:hAnsi="宋体" w:hint="eastAsia"/>
                          <w:b/>
                          <w:color w:val="000000"/>
                          <w:sz w:val="30"/>
                          <w:szCs w:val="30"/>
                        </w:rPr>
                        <w:t xml:space="preserve">          </w:t>
                      </w:r>
                    </w:p>
                    <w:p w:rsidR="00D757E0" w:rsidRDefault="00951A48">
                      <w:pPr>
                        <w:spacing w:line="440" w:lineRule="exact"/>
                        <w:ind w:leftChars="550" w:left="2673" w:hangingChars="504" w:hanging="1518"/>
                        <w:rPr>
                          <w:rFonts w:ascii="宋体" w:hAnsi="宋体"/>
                          <w:b/>
                          <w:color w:val="000000"/>
                          <w:sz w:val="30"/>
                          <w:szCs w:val="30"/>
                        </w:rPr>
                      </w:pPr>
                      <w:r>
                        <w:rPr>
                          <w:rFonts w:ascii="宋体" w:hAnsi="宋体" w:hint="eastAsia"/>
                          <w:b/>
                          <w:color w:val="000000"/>
                          <w:sz w:val="30"/>
                          <w:szCs w:val="30"/>
                        </w:rPr>
                        <w:t>采</w:t>
                      </w:r>
                      <w:r>
                        <w:rPr>
                          <w:rFonts w:ascii="宋体" w:hAnsi="宋体" w:hint="eastAsia"/>
                          <w:b/>
                          <w:color w:val="000000" w:themeColor="text1"/>
                          <w:sz w:val="30"/>
                          <w:szCs w:val="30"/>
                        </w:rPr>
                        <w:t>购方式：公开招标（分散采购委托代理）</w:t>
                      </w:r>
                    </w:p>
                    <w:p w:rsidR="00D757E0" w:rsidRDefault="00951A48">
                      <w:pPr>
                        <w:spacing w:line="440" w:lineRule="exact"/>
                        <w:ind w:leftChars="-150" w:left="-2" w:hangingChars="104" w:hanging="313"/>
                        <w:rPr>
                          <w:rFonts w:ascii="宋体" w:hAnsi="宋体"/>
                          <w:b/>
                          <w:color w:val="000000"/>
                          <w:sz w:val="30"/>
                          <w:szCs w:val="30"/>
                        </w:rPr>
                      </w:pPr>
                      <w:r>
                        <w:rPr>
                          <w:rFonts w:ascii="宋体" w:hAnsi="宋体" w:hint="eastAsia"/>
                          <w:b/>
                          <w:sz w:val="30"/>
                          <w:szCs w:val="30"/>
                        </w:rPr>
                        <w:t xml:space="preserve"> </w:t>
                      </w:r>
                    </w:p>
                    <w:p w:rsidR="00D757E0" w:rsidRDefault="00951A48">
                      <w:pPr>
                        <w:spacing w:line="440" w:lineRule="exact"/>
                        <w:ind w:leftChars="-150" w:left="-2" w:hangingChars="104" w:hanging="313"/>
                        <w:rPr>
                          <w:rFonts w:ascii="宋体" w:hAnsi="宋体"/>
                          <w:b/>
                          <w:color w:val="000000"/>
                          <w:sz w:val="30"/>
                          <w:szCs w:val="30"/>
                        </w:rPr>
                      </w:pPr>
                      <w:r>
                        <w:rPr>
                          <w:rFonts w:ascii="宋体" w:hAnsi="宋体" w:hint="eastAsia"/>
                          <w:b/>
                          <w:color w:val="000000"/>
                          <w:sz w:val="30"/>
                          <w:szCs w:val="30"/>
                        </w:rPr>
                        <w:t xml:space="preserve">      </w:t>
                      </w:r>
                      <w:r>
                        <w:rPr>
                          <w:rFonts w:ascii="宋体" w:hAnsi="宋体"/>
                          <w:b/>
                          <w:color w:val="000000"/>
                          <w:sz w:val="30"/>
                          <w:szCs w:val="30"/>
                        </w:rPr>
                        <w:t xml:space="preserve"> </w:t>
                      </w:r>
                      <w:r>
                        <w:rPr>
                          <w:rFonts w:ascii="宋体" w:hAnsi="宋体" w:hint="eastAsia"/>
                          <w:b/>
                          <w:color w:val="000000"/>
                          <w:sz w:val="30"/>
                          <w:szCs w:val="30"/>
                        </w:rPr>
                        <w:t xml:space="preserve">      </w:t>
                      </w:r>
                    </w:p>
                    <w:p w:rsidR="00D757E0" w:rsidRDefault="00951A48">
                      <w:pPr>
                        <w:spacing w:line="440" w:lineRule="exact"/>
                        <w:ind w:leftChars="-150" w:left="-2" w:hangingChars="104" w:hanging="313"/>
                        <w:rPr>
                          <w:rFonts w:ascii="宋体" w:hAnsi="宋体"/>
                          <w:b/>
                          <w:color w:val="000000"/>
                          <w:sz w:val="30"/>
                          <w:szCs w:val="30"/>
                        </w:rPr>
                      </w:pPr>
                      <w:r>
                        <w:rPr>
                          <w:rFonts w:ascii="宋体" w:hAnsi="宋体" w:hint="eastAsia"/>
                          <w:b/>
                          <w:color w:val="000000"/>
                          <w:sz w:val="30"/>
                          <w:szCs w:val="30"/>
                        </w:rPr>
                        <w:t xml:space="preserve">          </w:t>
                      </w:r>
                      <w:r>
                        <w:rPr>
                          <w:rFonts w:ascii="宋体" w:hAnsi="宋体" w:hint="eastAsia"/>
                          <w:b/>
                          <w:color w:val="000000"/>
                          <w:sz w:val="30"/>
                          <w:szCs w:val="30"/>
                        </w:rPr>
                        <w:t>采</w:t>
                      </w:r>
                      <w:r>
                        <w:rPr>
                          <w:rFonts w:ascii="宋体" w:hAnsi="宋体" w:hint="eastAsia"/>
                          <w:b/>
                          <w:color w:val="000000"/>
                          <w:sz w:val="30"/>
                          <w:szCs w:val="30"/>
                        </w:rPr>
                        <w:t xml:space="preserve"> </w:t>
                      </w:r>
                      <w:r>
                        <w:rPr>
                          <w:rFonts w:ascii="宋体" w:hAnsi="宋体" w:hint="eastAsia"/>
                          <w:b/>
                          <w:color w:val="000000"/>
                          <w:sz w:val="30"/>
                          <w:szCs w:val="30"/>
                        </w:rPr>
                        <w:t>购</w:t>
                      </w:r>
                      <w:r>
                        <w:rPr>
                          <w:rFonts w:ascii="宋体" w:hAnsi="宋体" w:hint="eastAsia"/>
                          <w:b/>
                          <w:color w:val="000000"/>
                          <w:sz w:val="30"/>
                          <w:szCs w:val="30"/>
                        </w:rPr>
                        <w:t xml:space="preserve"> </w:t>
                      </w:r>
                      <w:r>
                        <w:rPr>
                          <w:rFonts w:ascii="宋体" w:hAnsi="宋体" w:hint="eastAsia"/>
                          <w:b/>
                          <w:color w:val="000000"/>
                          <w:sz w:val="30"/>
                          <w:szCs w:val="30"/>
                        </w:rPr>
                        <w:t>人：苍南县灵溪镇人民政府</w:t>
                      </w:r>
                    </w:p>
                    <w:p w:rsidR="00D757E0" w:rsidRDefault="00951A48">
                      <w:pPr>
                        <w:spacing w:line="440" w:lineRule="exact"/>
                        <w:ind w:leftChars="-150" w:left="-2" w:hangingChars="104" w:hanging="313"/>
                        <w:rPr>
                          <w:rFonts w:ascii="宋体" w:hAnsi="宋体"/>
                          <w:b/>
                          <w:color w:val="000000"/>
                          <w:sz w:val="30"/>
                          <w:szCs w:val="30"/>
                        </w:rPr>
                      </w:pPr>
                      <w:r>
                        <w:rPr>
                          <w:rFonts w:ascii="宋体" w:hAnsi="宋体" w:hint="eastAsia"/>
                          <w:b/>
                          <w:color w:val="000000"/>
                          <w:sz w:val="30"/>
                          <w:szCs w:val="30"/>
                        </w:rPr>
                        <w:t xml:space="preserve">          </w:t>
                      </w:r>
                      <w:r>
                        <w:rPr>
                          <w:rFonts w:ascii="宋体" w:hAnsi="宋体" w:hint="eastAsia"/>
                          <w:b/>
                          <w:color w:val="000000"/>
                          <w:sz w:val="30"/>
                          <w:szCs w:val="30"/>
                        </w:rPr>
                        <w:t>联</w:t>
                      </w:r>
                      <w:r>
                        <w:rPr>
                          <w:rFonts w:ascii="宋体" w:hAnsi="宋体" w:hint="eastAsia"/>
                          <w:b/>
                          <w:color w:val="000000"/>
                          <w:sz w:val="30"/>
                          <w:szCs w:val="30"/>
                        </w:rPr>
                        <w:t xml:space="preserve"> </w:t>
                      </w:r>
                      <w:r>
                        <w:rPr>
                          <w:rFonts w:ascii="宋体" w:hAnsi="宋体" w:hint="eastAsia"/>
                          <w:b/>
                          <w:color w:val="000000"/>
                          <w:sz w:val="30"/>
                          <w:szCs w:val="30"/>
                        </w:rPr>
                        <w:t>系</w:t>
                      </w:r>
                      <w:r>
                        <w:rPr>
                          <w:rFonts w:ascii="宋体" w:hAnsi="宋体" w:hint="eastAsia"/>
                          <w:b/>
                          <w:color w:val="000000"/>
                          <w:sz w:val="30"/>
                          <w:szCs w:val="30"/>
                        </w:rPr>
                        <w:t xml:space="preserve"> </w:t>
                      </w:r>
                      <w:r>
                        <w:rPr>
                          <w:rFonts w:ascii="宋体" w:hAnsi="宋体" w:hint="eastAsia"/>
                          <w:b/>
                          <w:color w:val="000000"/>
                          <w:sz w:val="30"/>
                          <w:szCs w:val="30"/>
                        </w:rPr>
                        <w:t>人：黄先生</w:t>
                      </w:r>
                    </w:p>
                    <w:p w:rsidR="00D757E0" w:rsidRDefault="00951A48">
                      <w:pPr>
                        <w:spacing w:line="440" w:lineRule="exact"/>
                        <w:ind w:leftChars="-150" w:left="-2" w:hangingChars="104" w:hanging="313"/>
                        <w:rPr>
                          <w:rFonts w:ascii="宋体" w:hAnsi="宋体"/>
                          <w:b/>
                          <w:color w:val="000000"/>
                          <w:sz w:val="30"/>
                          <w:szCs w:val="30"/>
                        </w:rPr>
                      </w:pPr>
                      <w:r>
                        <w:rPr>
                          <w:rFonts w:ascii="宋体" w:hAnsi="宋体" w:hint="eastAsia"/>
                          <w:b/>
                          <w:color w:val="000000"/>
                          <w:sz w:val="30"/>
                          <w:szCs w:val="30"/>
                        </w:rPr>
                        <w:t xml:space="preserve">          </w:t>
                      </w:r>
                    </w:p>
                    <w:p w:rsidR="00D757E0" w:rsidRDefault="00D757E0">
                      <w:pPr>
                        <w:spacing w:line="440" w:lineRule="exact"/>
                        <w:ind w:leftChars="-150" w:left="-2" w:hangingChars="104" w:hanging="313"/>
                        <w:rPr>
                          <w:rFonts w:ascii="宋体" w:hAnsi="宋体"/>
                          <w:b/>
                          <w:color w:val="000000"/>
                          <w:sz w:val="30"/>
                          <w:szCs w:val="30"/>
                          <w:vertAlign w:val="subscript"/>
                        </w:rPr>
                      </w:pPr>
                    </w:p>
                    <w:p w:rsidR="00D757E0" w:rsidRDefault="00D757E0">
                      <w:pPr>
                        <w:spacing w:line="440" w:lineRule="exact"/>
                        <w:ind w:left="1148"/>
                        <w:rPr>
                          <w:rFonts w:ascii="宋体" w:hAnsi="宋体"/>
                          <w:b/>
                          <w:color w:val="000000"/>
                          <w:sz w:val="30"/>
                          <w:szCs w:val="30"/>
                        </w:rPr>
                      </w:pPr>
                    </w:p>
                    <w:p w:rsidR="00D757E0" w:rsidRDefault="00D757E0">
                      <w:pPr>
                        <w:pStyle w:val="1"/>
                      </w:pPr>
                    </w:p>
                    <w:p w:rsidR="00D757E0" w:rsidRDefault="00951A48">
                      <w:pPr>
                        <w:spacing w:line="440" w:lineRule="exact"/>
                        <w:rPr>
                          <w:rFonts w:ascii="宋体" w:hAnsi="宋体"/>
                          <w:b/>
                          <w:color w:val="000000"/>
                          <w:sz w:val="30"/>
                          <w:szCs w:val="30"/>
                        </w:rPr>
                      </w:pPr>
                      <w:r>
                        <w:rPr>
                          <w:rFonts w:ascii="宋体" w:hAnsi="宋体" w:hint="eastAsia"/>
                          <w:b/>
                          <w:color w:val="000000"/>
                          <w:sz w:val="30"/>
                          <w:szCs w:val="30"/>
                        </w:rPr>
                        <w:t xml:space="preserve">        </w:t>
                      </w:r>
                      <w:r>
                        <w:rPr>
                          <w:rFonts w:ascii="宋体" w:hAnsi="宋体" w:hint="eastAsia"/>
                          <w:b/>
                          <w:color w:val="000000"/>
                          <w:sz w:val="30"/>
                          <w:szCs w:val="30"/>
                        </w:rPr>
                        <w:t>代理机构：</w:t>
                      </w:r>
                      <w:r>
                        <w:rPr>
                          <w:rFonts w:ascii="宋体" w:hAnsi="宋体" w:hint="eastAsia"/>
                          <w:b/>
                          <w:color w:val="000000"/>
                          <w:spacing w:val="-12"/>
                          <w:sz w:val="30"/>
                          <w:szCs w:val="30"/>
                        </w:rPr>
                        <w:t>浙江天诚工程咨询有限公司</w:t>
                      </w:r>
                    </w:p>
                    <w:p w:rsidR="00D757E0" w:rsidRDefault="00951A48">
                      <w:pPr>
                        <w:spacing w:line="440" w:lineRule="exact"/>
                        <w:rPr>
                          <w:rFonts w:ascii="宋体" w:hAnsi="宋体"/>
                          <w:b/>
                          <w:color w:val="000000"/>
                          <w:sz w:val="30"/>
                          <w:szCs w:val="30"/>
                        </w:rPr>
                      </w:pPr>
                      <w:r>
                        <w:rPr>
                          <w:rFonts w:ascii="宋体" w:hAnsi="宋体" w:hint="eastAsia"/>
                          <w:b/>
                          <w:color w:val="000000"/>
                          <w:sz w:val="30"/>
                          <w:szCs w:val="30"/>
                        </w:rPr>
                        <w:t xml:space="preserve">        </w:t>
                      </w:r>
                      <w:r>
                        <w:rPr>
                          <w:rFonts w:ascii="宋体" w:hAnsi="宋体" w:hint="eastAsia"/>
                          <w:b/>
                          <w:color w:val="000000"/>
                          <w:sz w:val="30"/>
                          <w:szCs w:val="30"/>
                        </w:rPr>
                        <w:t>联</w:t>
                      </w:r>
                      <w:r>
                        <w:rPr>
                          <w:rFonts w:ascii="宋体" w:hAnsi="宋体" w:hint="eastAsia"/>
                          <w:b/>
                          <w:color w:val="000000"/>
                          <w:sz w:val="30"/>
                          <w:szCs w:val="30"/>
                        </w:rPr>
                        <w:t xml:space="preserve"> </w:t>
                      </w:r>
                      <w:r>
                        <w:rPr>
                          <w:rFonts w:ascii="宋体" w:hAnsi="宋体" w:hint="eastAsia"/>
                          <w:b/>
                          <w:color w:val="000000"/>
                          <w:sz w:val="30"/>
                          <w:szCs w:val="30"/>
                        </w:rPr>
                        <w:t>系</w:t>
                      </w:r>
                      <w:r>
                        <w:rPr>
                          <w:rFonts w:ascii="宋体" w:hAnsi="宋体" w:hint="eastAsia"/>
                          <w:b/>
                          <w:color w:val="000000"/>
                          <w:sz w:val="30"/>
                          <w:szCs w:val="30"/>
                        </w:rPr>
                        <w:t xml:space="preserve"> </w:t>
                      </w:r>
                      <w:r>
                        <w:rPr>
                          <w:rFonts w:ascii="宋体" w:hAnsi="宋体" w:hint="eastAsia"/>
                          <w:b/>
                          <w:color w:val="000000"/>
                          <w:sz w:val="30"/>
                          <w:szCs w:val="30"/>
                        </w:rPr>
                        <w:t>人：郑先生</w:t>
                      </w:r>
                    </w:p>
                    <w:p w:rsidR="00D757E0" w:rsidRDefault="00951A48">
                      <w:pPr>
                        <w:spacing w:line="440" w:lineRule="exact"/>
                        <w:rPr>
                          <w:rFonts w:ascii="宋体" w:hAnsi="宋体"/>
                          <w:b/>
                          <w:color w:val="000000"/>
                          <w:sz w:val="30"/>
                          <w:szCs w:val="30"/>
                        </w:rPr>
                      </w:pPr>
                      <w:r>
                        <w:rPr>
                          <w:rFonts w:ascii="宋体" w:hAnsi="宋体" w:hint="eastAsia"/>
                          <w:b/>
                          <w:color w:val="000000"/>
                          <w:sz w:val="30"/>
                          <w:szCs w:val="30"/>
                        </w:rPr>
                        <w:t xml:space="preserve">        </w:t>
                      </w:r>
                      <w:r>
                        <w:rPr>
                          <w:rFonts w:ascii="宋体" w:hAnsi="宋体" w:hint="eastAsia"/>
                          <w:b/>
                          <w:color w:val="000000"/>
                          <w:sz w:val="30"/>
                          <w:szCs w:val="30"/>
                        </w:rPr>
                        <w:t>联系电话：</w:t>
                      </w:r>
                      <w:r>
                        <w:rPr>
                          <w:rFonts w:ascii="宋体" w:hAnsi="宋体" w:hint="eastAsia"/>
                          <w:b/>
                          <w:color w:val="000000"/>
                          <w:spacing w:val="-12"/>
                          <w:sz w:val="30"/>
                          <w:szCs w:val="30"/>
                        </w:rPr>
                        <w:t>0577-68807257</w:t>
                      </w:r>
                    </w:p>
                    <w:p w:rsidR="00D757E0" w:rsidRDefault="00951A48">
                      <w:pPr>
                        <w:spacing w:line="440" w:lineRule="exact"/>
                        <w:rPr>
                          <w:rFonts w:ascii="宋体" w:hAnsi="宋体"/>
                          <w:b/>
                          <w:bCs/>
                          <w:sz w:val="30"/>
                          <w:szCs w:val="30"/>
                        </w:rPr>
                      </w:pPr>
                      <w:r>
                        <w:rPr>
                          <w:rFonts w:ascii="宋体" w:hAnsi="宋体" w:hint="eastAsia"/>
                          <w:b/>
                          <w:color w:val="000000"/>
                          <w:sz w:val="30"/>
                          <w:szCs w:val="30"/>
                        </w:rPr>
                        <w:t xml:space="preserve">        </w:t>
                      </w:r>
                      <w:r>
                        <w:rPr>
                          <w:rFonts w:ascii="宋体" w:hAnsi="宋体" w:hint="eastAsia"/>
                          <w:b/>
                          <w:color w:val="000000"/>
                          <w:sz w:val="30"/>
                          <w:szCs w:val="30"/>
                        </w:rPr>
                        <w:t>联系传真：</w:t>
                      </w:r>
                      <w:r>
                        <w:rPr>
                          <w:rFonts w:ascii="宋体" w:hAnsi="宋体" w:hint="eastAsia"/>
                          <w:b/>
                          <w:color w:val="000000"/>
                          <w:spacing w:val="-12"/>
                          <w:sz w:val="30"/>
                          <w:szCs w:val="30"/>
                        </w:rPr>
                        <w:t>0577-68807257</w:t>
                      </w:r>
                    </w:p>
                    <w:p w:rsidR="00D757E0" w:rsidRDefault="00D757E0">
                      <w:pPr>
                        <w:spacing w:line="440" w:lineRule="exact"/>
                        <w:ind w:leftChars="600" w:left="1260" w:firstLineChars="300" w:firstLine="904"/>
                        <w:rPr>
                          <w:rFonts w:ascii="宋体" w:hAnsi="宋体"/>
                          <w:b/>
                          <w:color w:val="000000"/>
                          <w:sz w:val="30"/>
                          <w:szCs w:val="30"/>
                        </w:rPr>
                      </w:pPr>
                    </w:p>
                    <w:p w:rsidR="00D757E0" w:rsidRDefault="00D757E0">
                      <w:pPr>
                        <w:spacing w:line="440" w:lineRule="exact"/>
                        <w:ind w:leftChars="600" w:left="1260" w:firstLineChars="300" w:firstLine="904"/>
                        <w:rPr>
                          <w:rFonts w:ascii="宋体" w:hAnsi="宋体"/>
                          <w:b/>
                          <w:color w:val="000000"/>
                          <w:sz w:val="30"/>
                          <w:szCs w:val="30"/>
                        </w:rPr>
                      </w:pPr>
                    </w:p>
                    <w:p w:rsidR="00D757E0" w:rsidRDefault="00951A48">
                      <w:pPr>
                        <w:spacing w:line="440" w:lineRule="exact"/>
                        <w:rPr>
                          <w:rFonts w:ascii="宋体" w:hAnsi="宋体"/>
                          <w:b/>
                          <w:color w:val="000000"/>
                          <w:sz w:val="30"/>
                          <w:szCs w:val="30"/>
                        </w:rPr>
                      </w:pPr>
                      <w:r>
                        <w:rPr>
                          <w:rFonts w:ascii="宋体" w:hAnsi="宋体" w:hint="eastAsia"/>
                          <w:b/>
                          <w:sz w:val="28"/>
                          <w:szCs w:val="28"/>
                        </w:rPr>
                        <w:t xml:space="preserve">        </w:t>
                      </w:r>
                      <w:r>
                        <w:rPr>
                          <w:rFonts w:ascii="宋体" w:hAnsi="宋体" w:hint="eastAsia"/>
                          <w:b/>
                          <w:sz w:val="28"/>
                          <w:szCs w:val="28"/>
                        </w:rPr>
                        <w:t>备案机构：苍南县政府采购监督管理办公室</w:t>
                      </w:r>
                    </w:p>
                    <w:p w:rsidR="00D757E0" w:rsidRDefault="00D757E0">
                      <w:pPr>
                        <w:spacing w:line="440" w:lineRule="exact"/>
                        <w:rPr>
                          <w:rFonts w:ascii="宋体" w:hAnsi="宋体"/>
                          <w:b/>
                          <w:color w:val="000000"/>
                          <w:sz w:val="30"/>
                          <w:szCs w:val="30"/>
                        </w:rPr>
                      </w:pPr>
                    </w:p>
                    <w:p w:rsidR="00D757E0" w:rsidRDefault="00951A48">
                      <w:pPr>
                        <w:spacing w:line="640" w:lineRule="exact"/>
                        <w:jc w:val="center"/>
                        <w:rPr>
                          <w:rFonts w:ascii="宋体" w:hAnsi="宋体"/>
                          <w:b/>
                          <w:color w:val="000000"/>
                          <w:sz w:val="30"/>
                          <w:szCs w:val="30"/>
                        </w:rPr>
                      </w:pPr>
                      <w:r>
                        <w:rPr>
                          <w:rFonts w:ascii="宋体" w:hAnsi="宋体" w:hint="eastAsia"/>
                          <w:b/>
                          <w:color w:val="000000"/>
                          <w:sz w:val="30"/>
                          <w:szCs w:val="30"/>
                        </w:rPr>
                        <w:t>二○二一年九月</w:t>
                      </w:r>
                    </w:p>
                    <w:p w:rsidR="00D757E0" w:rsidRDefault="00D757E0"/>
                  </w:txbxContent>
                </v:textbox>
              </v:shape>
            </w:pict>
          </mc:Fallback>
        </mc:AlternateContent>
      </w:r>
    </w:p>
    <w:p w:rsidR="00D757E0" w:rsidRDefault="00D757E0">
      <w:pPr>
        <w:pStyle w:val="af2"/>
        <w:rPr>
          <w:rFonts w:ascii="宋体" w:hAnsi="宋体"/>
          <w:bCs/>
          <w:sz w:val="30"/>
          <w:szCs w:val="30"/>
        </w:rPr>
        <w:sectPr w:rsidR="00D757E0">
          <w:headerReference w:type="default" r:id="rId10"/>
          <w:footerReference w:type="default" r:id="rId11"/>
          <w:headerReference w:type="first" r:id="rId12"/>
          <w:pgSz w:w="11906" w:h="16838"/>
          <w:pgMar w:top="1440" w:right="1361" w:bottom="1276" w:left="1361" w:header="851" w:footer="992" w:gutter="0"/>
          <w:pgNumType w:start="0"/>
          <w:cols w:space="720"/>
          <w:titlePg/>
          <w:docGrid w:linePitch="312"/>
        </w:sectPr>
      </w:pPr>
      <w:bookmarkStart w:id="0" w:name="_Toc457976017"/>
    </w:p>
    <w:p w:rsidR="00D757E0" w:rsidRDefault="00951A48">
      <w:pPr>
        <w:spacing w:line="360" w:lineRule="auto"/>
        <w:ind w:rightChars="-169" w:right="-355"/>
        <w:jc w:val="center"/>
        <w:rPr>
          <w:rFonts w:asciiTheme="minorEastAsia" w:eastAsiaTheme="minorEastAsia" w:hAnsiTheme="minorEastAsia" w:cstheme="minorEastAsia"/>
          <w:b/>
          <w:bCs/>
          <w:color w:val="000000" w:themeColor="text1"/>
          <w:spacing w:val="-6"/>
          <w:sz w:val="28"/>
          <w:szCs w:val="28"/>
        </w:rPr>
      </w:pPr>
      <w:bookmarkStart w:id="1" w:name="OLE_LINK1"/>
      <w:bookmarkStart w:id="2" w:name="OLE_LINK2"/>
      <w:bookmarkEnd w:id="0"/>
      <w:r>
        <w:rPr>
          <w:rFonts w:asciiTheme="minorEastAsia" w:eastAsiaTheme="minorEastAsia" w:hAnsiTheme="minorEastAsia" w:cstheme="minorEastAsia" w:hint="eastAsia"/>
          <w:b/>
          <w:bCs/>
          <w:spacing w:val="-3"/>
          <w:sz w:val="28"/>
          <w:szCs w:val="28"/>
        </w:rPr>
        <w:lastRenderedPageBreak/>
        <w:t>浙江天诚工程咨询有限公司关于灵溪镇社会治安体系安全保障项目</w:t>
      </w:r>
      <w:r>
        <w:rPr>
          <w:rFonts w:asciiTheme="minorEastAsia" w:eastAsiaTheme="minorEastAsia" w:hAnsiTheme="minorEastAsia" w:cstheme="minorEastAsia" w:hint="eastAsia"/>
          <w:b/>
          <w:bCs/>
          <w:color w:val="000000" w:themeColor="text1"/>
          <w:spacing w:val="-6"/>
          <w:sz w:val="28"/>
          <w:szCs w:val="28"/>
        </w:rPr>
        <w:t>的公开招标采购公告</w:t>
      </w:r>
    </w:p>
    <w:bookmarkEnd w:id="1"/>
    <w:bookmarkEnd w:id="2"/>
    <w:p w:rsidR="00D757E0" w:rsidRDefault="00951A48">
      <w:pPr>
        <w:spacing w:before="80" w:after="80" w:line="400" w:lineRule="exact"/>
        <w:ind w:right="80"/>
        <w:rPr>
          <w:rFonts w:ascii="宋体" w:hAnsi="宋体" w:cs="宋体"/>
          <w:kern w:val="0"/>
          <w:szCs w:val="30"/>
        </w:rPr>
      </w:pPr>
      <w:r>
        <w:rPr>
          <w:rFonts w:ascii="宋体" w:hAnsi="宋体" w:cs="宋体"/>
          <w:kern w:val="0"/>
          <w:szCs w:val="30"/>
        </w:rPr>
        <w:t>项目概况</w:t>
      </w:r>
    </w:p>
    <w:p w:rsidR="00D757E0" w:rsidRDefault="00951A48">
      <w:pPr>
        <w:spacing w:before="80" w:after="80" w:line="400" w:lineRule="exact"/>
        <w:ind w:right="80" w:firstLineChars="200" w:firstLine="420"/>
        <w:rPr>
          <w:rFonts w:ascii="宋体" w:hAnsi="宋体" w:cs="宋体"/>
          <w:kern w:val="0"/>
          <w:szCs w:val="30"/>
        </w:rPr>
      </w:pPr>
      <w:r>
        <w:rPr>
          <w:rFonts w:ascii="宋体" w:hAnsi="宋体" w:cs="宋体" w:hint="eastAsia"/>
          <w:kern w:val="0"/>
          <w:szCs w:val="30"/>
        </w:rPr>
        <w:t>灵溪镇社会治安体系安全保障项目</w:t>
      </w:r>
      <w:r>
        <w:rPr>
          <w:rFonts w:ascii="宋体" w:hAnsi="宋体" w:cs="宋体"/>
          <w:kern w:val="0"/>
          <w:szCs w:val="30"/>
        </w:rPr>
        <w:t>的潜在</w:t>
      </w:r>
      <w:r>
        <w:rPr>
          <w:rFonts w:ascii="宋体" w:hAnsi="宋体" w:cs="宋体" w:hint="eastAsia"/>
          <w:kern w:val="0"/>
          <w:szCs w:val="30"/>
        </w:rPr>
        <w:t>投标人</w:t>
      </w:r>
      <w:r>
        <w:rPr>
          <w:rFonts w:ascii="宋体" w:hAnsi="宋体" w:cs="宋体"/>
          <w:kern w:val="0"/>
          <w:szCs w:val="30"/>
        </w:rPr>
        <w:t>应在</w:t>
      </w:r>
      <w:r>
        <w:rPr>
          <w:rFonts w:ascii="宋体" w:hAnsi="宋体" w:cs="宋体" w:hint="eastAsia"/>
          <w:kern w:val="0"/>
          <w:szCs w:val="30"/>
        </w:rPr>
        <w:t>浙江政府采购网（网址：</w:t>
      </w:r>
      <w:hyperlink r:id="rId13" w:history="1">
        <w:r>
          <w:rPr>
            <w:rFonts w:ascii="宋体" w:hint="eastAsia"/>
            <w:szCs w:val="30"/>
          </w:rPr>
          <w:t>http://zfcg.czt.zj.gov.cn）</w:t>
        </w:r>
        <w:r>
          <w:rPr>
            <w:rFonts w:ascii="宋体"/>
            <w:szCs w:val="30"/>
          </w:rPr>
          <w:t>获取（下载）</w:t>
        </w:r>
        <w:r>
          <w:rPr>
            <w:rFonts w:ascii="宋体" w:hint="eastAsia"/>
            <w:szCs w:val="30"/>
          </w:rPr>
          <w:t>招标</w:t>
        </w:r>
        <w:r>
          <w:rPr>
            <w:rFonts w:ascii="宋体"/>
            <w:szCs w:val="30"/>
          </w:rPr>
          <w:t>文件，并于2021年</w:t>
        </w:r>
      </w:hyperlink>
      <w:r w:rsidR="00906ABC">
        <w:rPr>
          <w:rFonts w:ascii="宋体" w:hint="eastAsia"/>
          <w:szCs w:val="30"/>
        </w:rPr>
        <w:t>10</w:t>
      </w:r>
      <w:r w:rsidRPr="00906ABC">
        <w:rPr>
          <w:rFonts w:ascii="宋体" w:hint="eastAsia"/>
          <w:szCs w:val="30"/>
        </w:rPr>
        <w:t>月</w:t>
      </w:r>
      <w:r w:rsidR="00906ABC" w:rsidRPr="00906ABC">
        <w:rPr>
          <w:rFonts w:ascii="宋体" w:hint="eastAsia"/>
          <w:szCs w:val="30"/>
        </w:rPr>
        <w:t>19</w:t>
      </w:r>
      <w:r w:rsidRPr="00906ABC">
        <w:rPr>
          <w:rFonts w:ascii="宋体" w:hint="eastAsia"/>
          <w:szCs w:val="30"/>
        </w:rPr>
        <w:t>日09:30</w:t>
      </w:r>
      <w:r>
        <w:rPr>
          <w:rFonts w:ascii="宋体" w:hAnsi="宋体" w:cs="宋体"/>
          <w:kern w:val="0"/>
          <w:szCs w:val="30"/>
        </w:rPr>
        <w:t>（北京时间）前</w:t>
      </w:r>
      <w:r>
        <w:rPr>
          <w:rFonts w:ascii="宋体" w:hAnsi="宋体" w:cs="宋体" w:hint="eastAsia"/>
          <w:kern w:val="0"/>
          <w:szCs w:val="30"/>
        </w:rPr>
        <w:t>递交</w:t>
      </w:r>
      <w:r>
        <w:rPr>
          <w:rFonts w:ascii="宋体" w:hAnsi="宋体" w:cs="宋体"/>
          <w:kern w:val="0"/>
          <w:szCs w:val="30"/>
        </w:rPr>
        <w:t>（上传）</w:t>
      </w:r>
      <w:r>
        <w:rPr>
          <w:rFonts w:ascii="宋体" w:hAnsi="宋体" w:cs="宋体" w:hint="eastAsia"/>
          <w:kern w:val="0"/>
          <w:szCs w:val="30"/>
        </w:rPr>
        <w:t>投标文件</w:t>
      </w:r>
      <w:r>
        <w:rPr>
          <w:rFonts w:ascii="宋体" w:hAnsi="宋体" w:cs="宋体"/>
          <w:kern w:val="0"/>
          <w:szCs w:val="30"/>
        </w:rPr>
        <w:t>。</w:t>
      </w:r>
    </w:p>
    <w:p w:rsidR="00D757E0" w:rsidRDefault="00951A48">
      <w:pPr>
        <w:widowControl/>
        <w:spacing w:before="204" w:after="204" w:line="360" w:lineRule="atLeast"/>
        <w:rPr>
          <w:rFonts w:ascii="黑体" w:eastAsia="黑体" w:hAnsi="黑体" w:cs="宋体"/>
          <w:color w:val="000000"/>
          <w:kern w:val="0"/>
          <w:sz w:val="25"/>
          <w:szCs w:val="25"/>
        </w:rPr>
      </w:pPr>
      <w:r>
        <w:rPr>
          <w:rFonts w:ascii="黑体" w:eastAsia="黑体" w:hAnsi="黑体" w:cs="宋体" w:hint="eastAsia"/>
          <w:b/>
          <w:bCs/>
          <w:color w:val="000000"/>
          <w:kern w:val="0"/>
          <w:sz w:val="22"/>
        </w:rPr>
        <w:t>一、项目基本情况</w:t>
      </w:r>
    </w:p>
    <w:p w:rsidR="00D757E0" w:rsidRDefault="00951A48">
      <w:pPr>
        <w:spacing w:before="80" w:after="80"/>
        <w:ind w:right="80" w:firstLineChars="200" w:firstLine="420"/>
        <w:rPr>
          <w:rFonts w:ascii="宋体" w:hAnsi="宋体" w:cs="宋体"/>
          <w:kern w:val="0"/>
          <w:szCs w:val="30"/>
        </w:rPr>
      </w:pPr>
      <w:r>
        <w:rPr>
          <w:rFonts w:ascii="宋体" w:hAnsi="宋体" w:cs="宋体"/>
          <w:kern w:val="0"/>
          <w:szCs w:val="30"/>
        </w:rPr>
        <w:t>项目编号：</w:t>
      </w:r>
      <w:r>
        <w:rPr>
          <w:rFonts w:ascii="宋体" w:hAnsi="宋体" w:cs="宋体" w:hint="eastAsia"/>
          <w:bCs/>
          <w:kern w:val="0"/>
          <w:szCs w:val="30"/>
        </w:rPr>
        <w:t>CNDL2021404</w:t>
      </w:r>
    </w:p>
    <w:p w:rsidR="00D757E0" w:rsidRDefault="00951A48">
      <w:pPr>
        <w:spacing w:before="80" w:after="80"/>
        <w:ind w:right="80" w:firstLineChars="200" w:firstLine="420"/>
        <w:rPr>
          <w:rFonts w:ascii="宋体" w:hAnsi="宋体" w:cs="宋体"/>
          <w:kern w:val="0"/>
          <w:szCs w:val="30"/>
        </w:rPr>
      </w:pPr>
      <w:r>
        <w:rPr>
          <w:rFonts w:ascii="宋体" w:hAnsi="宋体" w:cs="宋体"/>
          <w:kern w:val="0"/>
          <w:szCs w:val="30"/>
        </w:rPr>
        <w:t>项目名称：</w:t>
      </w:r>
      <w:r>
        <w:rPr>
          <w:rFonts w:ascii="宋体" w:hAnsi="宋体" w:cs="宋体" w:hint="eastAsia"/>
          <w:kern w:val="0"/>
          <w:szCs w:val="30"/>
        </w:rPr>
        <w:t>灵溪镇社会治安体系安全保障项目</w:t>
      </w:r>
    </w:p>
    <w:p w:rsidR="00D757E0" w:rsidRDefault="00951A48">
      <w:pPr>
        <w:spacing w:before="80" w:after="80"/>
        <w:ind w:right="80" w:firstLineChars="200" w:firstLine="420"/>
        <w:rPr>
          <w:rFonts w:ascii="宋体" w:hAnsi="宋体" w:cs="宋体"/>
          <w:kern w:val="0"/>
          <w:szCs w:val="30"/>
        </w:rPr>
      </w:pPr>
      <w:r>
        <w:rPr>
          <w:rFonts w:ascii="宋体" w:hAnsi="宋体" w:cs="宋体"/>
          <w:kern w:val="0"/>
          <w:szCs w:val="30"/>
        </w:rPr>
        <w:t>预算金额（元）：</w:t>
      </w:r>
      <w:r>
        <w:rPr>
          <w:rFonts w:ascii="宋体" w:hAnsi="宋体" w:cs="宋体" w:hint="eastAsia"/>
          <w:kern w:val="0"/>
          <w:szCs w:val="30"/>
        </w:rPr>
        <w:t>6699674</w:t>
      </w:r>
    </w:p>
    <w:p w:rsidR="00D757E0" w:rsidRDefault="00951A48">
      <w:pPr>
        <w:spacing w:before="80" w:after="80"/>
        <w:ind w:right="80" w:firstLineChars="200" w:firstLine="420"/>
        <w:rPr>
          <w:rFonts w:ascii="宋体" w:hAnsi="宋体" w:cs="宋体"/>
          <w:kern w:val="0"/>
          <w:szCs w:val="30"/>
        </w:rPr>
      </w:pPr>
      <w:r>
        <w:rPr>
          <w:rFonts w:ascii="宋体" w:hAnsi="宋体" w:cs="宋体"/>
          <w:kern w:val="0"/>
          <w:szCs w:val="30"/>
        </w:rPr>
        <w:t>最高限价（元）：</w:t>
      </w:r>
      <w:r>
        <w:rPr>
          <w:rFonts w:ascii="宋体" w:hAnsi="宋体" w:cs="宋体" w:hint="eastAsia"/>
          <w:kern w:val="0"/>
          <w:szCs w:val="30"/>
        </w:rPr>
        <w:t>6393154</w:t>
      </w:r>
    </w:p>
    <w:p w:rsidR="00D757E0" w:rsidRDefault="00951A48">
      <w:pPr>
        <w:spacing w:before="80" w:after="80"/>
        <w:ind w:right="80" w:firstLineChars="200" w:firstLine="420"/>
        <w:rPr>
          <w:rFonts w:ascii="宋体" w:hAnsi="宋体" w:cs="宋体"/>
          <w:kern w:val="0"/>
          <w:szCs w:val="30"/>
        </w:rPr>
      </w:pPr>
      <w:r>
        <w:rPr>
          <w:rFonts w:ascii="宋体" w:hAnsi="宋体" w:cs="宋体"/>
          <w:kern w:val="0"/>
          <w:szCs w:val="30"/>
        </w:rPr>
        <w:t>采购需求：</w:t>
      </w:r>
    </w:p>
    <w:p w:rsidR="00D757E0" w:rsidRDefault="00951A48">
      <w:pPr>
        <w:spacing w:before="80" w:after="80"/>
        <w:ind w:right="80" w:firstLineChars="200" w:firstLine="420"/>
        <w:rPr>
          <w:rFonts w:ascii="宋体" w:hAnsi="宋体" w:cs="宋体"/>
          <w:kern w:val="0"/>
          <w:szCs w:val="30"/>
        </w:rPr>
      </w:pPr>
      <w:proofErr w:type="gramStart"/>
      <w:r>
        <w:rPr>
          <w:rFonts w:ascii="宋体" w:hAnsi="宋体" w:cs="宋体"/>
          <w:kern w:val="0"/>
          <w:szCs w:val="30"/>
        </w:rPr>
        <w:t>标项</w:t>
      </w:r>
      <w:r>
        <w:rPr>
          <w:rFonts w:ascii="宋体" w:hAnsi="宋体" w:cs="宋体" w:hint="eastAsia"/>
          <w:kern w:val="0"/>
          <w:szCs w:val="30"/>
        </w:rPr>
        <w:t>名称</w:t>
      </w:r>
      <w:proofErr w:type="gramEnd"/>
      <w:r>
        <w:rPr>
          <w:rFonts w:ascii="宋体" w:hAnsi="宋体" w:cs="宋体" w:hint="eastAsia"/>
          <w:kern w:val="0"/>
          <w:szCs w:val="30"/>
        </w:rPr>
        <w:t>：灵溪镇社会治安体系安全保障项目</w:t>
      </w:r>
    </w:p>
    <w:p w:rsidR="00D757E0" w:rsidRDefault="00951A48">
      <w:pPr>
        <w:spacing w:before="80" w:after="80"/>
        <w:ind w:right="80" w:firstLineChars="200" w:firstLine="420"/>
        <w:rPr>
          <w:rFonts w:ascii="宋体" w:hAnsi="宋体" w:cs="宋体"/>
          <w:kern w:val="0"/>
          <w:szCs w:val="30"/>
        </w:rPr>
      </w:pPr>
      <w:r>
        <w:rPr>
          <w:rFonts w:ascii="宋体" w:hAnsi="宋体" w:cs="宋体"/>
          <w:kern w:val="0"/>
          <w:szCs w:val="30"/>
        </w:rPr>
        <w:t>数量：</w:t>
      </w:r>
      <w:r>
        <w:rPr>
          <w:rFonts w:ascii="宋体" w:hAnsi="宋体" w:cs="宋体" w:hint="eastAsia"/>
          <w:kern w:val="0"/>
          <w:szCs w:val="30"/>
        </w:rPr>
        <w:t>1</w:t>
      </w:r>
    </w:p>
    <w:p w:rsidR="00D757E0" w:rsidRDefault="00951A48">
      <w:pPr>
        <w:spacing w:before="80" w:after="80"/>
        <w:ind w:right="80" w:firstLineChars="200" w:firstLine="420"/>
        <w:rPr>
          <w:rFonts w:ascii="宋体" w:hAnsi="宋体" w:cs="宋体"/>
          <w:kern w:val="0"/>
          <w:szCs w:val="30"/>
        </w:rPr>
      </w:pPr>
      <w:r>
        <w:rPr>
          <w:rFonts w:ascii="宋体" w:hAnsi="宋体" w:cs="宋体"/>
          <w:kern w:val="0"/>
          <w:szCs w:val="30"/>
        </w:rPr>
        <w:t>预算金额（元）：</w:t>
      </w:r>
      <w:r>
        <w:rPr>
          <w:rFonts w:ascii="宋体" w:hAnsi="宋体" w:cs="宋体" w:hint="eastAsia"/>
          <w:kern w:val="0"/>
          <w:szCs w:val="30"/>
        </w:rPr>
        <w:t>6699674</w:t>
      </w:r>
    </w:p>
    <w:p w:rsidR="00D757E0" w:rsidRDefault="00951A48">
      <w:pPr>
        <w:spacing w:before="80" w:after="80"/>
        <w:ind w:right="80" w:firstLineChars="200" w:firstLine="420"/>
        <w:rPr>
          <w:rFonts w:ascii="宋体" w:hAnsi="宋体" w:cs="宋体"/>
          <w:kern w:val="0"/>
          <w:szCs w:val="30"/>
        </w:rPr>
      </w:pPr>
      <w:r>
        <w:rPr>
          <w:rFonts w:ascii="宋体" w:hAnsi="宋体" w:cs="宋体"/>
          <w:kern w:val="0"/>
          <w:szCs w:val="30"/>
        </w:rPr>
        <w:t>简要规格描述：</w:t>
      </w:r>
      <w:r>
        <w:rPr>
          <w:rFonts w:ascii="宋体" w:hAnsi="宋体" w:cs="宋体" w:hint="eastAsia"/>
          <w:kern w:val="0"/>
          <w:szCs w:val="30"/>
        </w:rPr>
        <w:t>详见采购文件</w:t>
      </w:r>
    </w:p>
    <w:p w:rsidR="00D757E0" w:rsidRDefault="00951A48">
      <w:pPr>
        <w:spacing w:before="80" w:after="80"/>
        <w:ind w:right="80" w:firstLineChars="200" w:firstLine="420"/>
        <w:rPr>
          <w:rFonts w:ascii="宋体" w:hAnsi="宋体" w:cs="宋体"/>
          <w:kern w:val="0"/>
          <w:szCs w:val="30"/>
        </w:rPr>
      </w:pPr>
      <w:r>
        <w:rPr>
          <w:rFonts w:ascii="宋体" w:hAnsi="宋体" w:cs="宋体"/>
          <w:kern w:val="0"/>
          <w:szCs w:val="30"/>
        </w:rPr>
        <w:t>备注：</w:t>
      </w:r>
    </w:p>
    <w:p w:rsidR="00D757E0" w:rsidRDefault="00951A48">
      <w:pPr>
        <w:spacing w:before="80" w:after="80"/>
        <w:ind w:right="80" w:firstLineChars="200" w:firstLine="420"/>
        <w:rPr>
          <w:rFonts w:ascii="宋体" w:hAnsi="宋体" w:cs="宋体"/>
          <w:kern w:val="0"/>
          <w:szCs w:val="30"/>
        </w:rPr>
      </w:pPr>
      <w:r>
        <w:rPr>
          <w:rFonts w:ascii="宋体" w:hAnsi="宋体" w:cs="宋体"/>
          <w:kern w:val="0"/>
          <w:szCs w:val="30"/>
        </w:rPr>
        <w:t>合同履约期限：</w:t>
      </w:r>
      <w:r>
        <w:rPr>
          <w:rFonts w:ascii="宋体" w:hAnsi="宋体" w:cs="宋体" w:hint="eastAsia"/>
          <w:kern w:val="0"/>
          <w:szCs w:val="30"/>
        </w:rPr>
        <w:t>详见采购文件。</w:t>
      </w:r>
    </w:p>
    <w:p w:rsidR="00D757E0" w:rsidRDefault="00951A48">
      <w:pPr>
        <w:spacing w:before="80" w:after="80"/>
        <w:ind w:right="80" w:firstLineChars="200" w:firstLine="420"/>
        <w:rPr>
          <w:rFonts w:ascii="宋体" w:hAnsi="宋体" w:cs="宋体"/>
          <w:kern w:val="0"/>
          <w:szCs w:val="30"/>
        </w:rPr>
      </w:pPr>
      <w:r>
        <w:rPr>
          <w:rFonts w:ascii="宋体" w:hAnsi="宋体" w:cs="宋体"/>
          <w:kern w:val="0"/>
          <w:szCs w:val="30"/>
        </w:rPr>
        <w:t>本项目（</w:t>
      </w:r>
      <w:r>
        <w:rPr>
          <w:rFonts w:ascii="宋体" w:hAnsi="宋体" w:cs="宋体" w:hint="eastAsia"/>
          <w:kern w:val="0"/>
          <w:szCs w:val="30"/>
        </w:rPr>
        <w:t>是</w:t>
      </w:r>
      <w:r>
        <w:rPr>
          <w:rFonts w:ascii="宋体" w:hAnsi="宋体" w:cs="宋体"/>
          <w:kern w:val="0"/>
          <w:szCs w:val="30"/>
        </w:rPr>
        <w:t>）接受联合体投标。</w:t>
      </w:r>
    </w:p>
    <w:p w:rsidR="00D757E0" w:rsidRDefault="00951A48">
      <w:pPr>
        <w:widowControl/>
        <w:spacing w:before="204" w:after="204" w:line="360" w:lineRule="atLeast"/>
        <w:rPr>
          <w:rFonts w:ascii="黑体" w:eastAsia="黑体" w:hAnsi="黑体" w:cs="宋体"/>
          <w:color w:val="000000"/>
          <w:kern w:val="0"/>
          <w:sz w:val="22"/>
        </w:rPr>
      </w:pPr>
      <w:r>
        <w:rPr>
          <w:rFonts w:ascii="黑体" w:eastAsia="黑体" w:hAnsi="黑体" w:cs="宋体" w:hint="eastAsia"/>
          <w:b/>
          <w:bCs/>
          <w:color w:val="000000"/>
          <w:kern w:val="0"/>
          <w:sz w:val="22"/>
        </w:rPr>
        <w:t>二、申请人的资格要求：</w:t>
      </w:r>
    </w:p>
    <w:p w:rsidR="00D757E0" w:rsidRDefault="00951A48">
      <w:pPr>
        <w:spacing w:before="80" w:after="80" w:line="400" w:lineRule="exact"/>
        <w:ind w:right="80" w:firstLineChars="200" w:firstLine="420"/>
        <w:rPr>
          <w:rFonts w:ascii="宋体" w:hAnsi="宋体" w:cs="宋体"/>
          <w:kern w:val="0"/>
          <w:szCs w:val="30"/>
        </w:rPr>
      </w:pPr>
      <w:r>
        <w:rPr>
          <w:rFonts w:ascii="宋体" w:hAnsi="宋体" w:cs="宋体" w:hint="eastAsia"/>
          <w:kern w:val="0"/>
          <w:szCs w:val="30"/>
        </w:rPr>
        <w:t>1.满足《中华人民共和国政府采购法》第二十二条规定；未被“信用中国”（www.creditchina.gov.cn)、中国政府采购网（www.ccgp.gov.cn）列入失信被执行人、重大税收违法案件当事人名单、政府采购严重违法失信行为记录名单。</w:t>
      </w:r>
    </w:p>
    <w:p w:rsidR="00D757E0" w:rsidRDefault="00951A48">
      <w:pPr>
        <w:spacing w:before="80" w:after="80" w:line="400" w:lineRule="exact"/>
        <w:ind w:right="80" w:firstLineChars="200" w:firstLine="420"/>
        <w:rPr>
          <w:rFonts w:ascii="宋体" w:hAnsi="宋体" w:cs="宋体"/>
          <w:kern w:val="0"/>
          <w:szCs w:val="30"/>
        </w:rPr>
      </w:pPr>
      <w:r>
        <w:rPr>
          <w:rFonts w:ascii="宋体" w:hAnsi="宋体" w:cs="宋体" w:hint="eastAsia"/>
          <w:kern w:val="0"/>
          <w:szCs w:val="30"/>
        </w:rPr>
        <w:t>2.落实政府采购政策需满足的资格要求：无</w:t>
      </w:r>
    </w:p>
    <w:p w:rsidR="00D757E0" w:rsidRDefault="00951A48">
      <w:pPr>
        <w:spacing w:before="80" w:after="80" w:line="400" w:lineRule="exact"/>
        <w:ind w:right="80" w:firstLineChars="200" w:firstLine="420"/>
        <w:rPr>
          <w:rFonts w:ascii="宋体" w:hAnsi="宋体" w:cs="宋体"/>
          <w:kern w:val="0"/>
          <w:szCs w:val="30"/>
        </w:rPr>
      </w:pPr>
      <w:r>
        <w:rPr>
          <w:rFonts w:ascii="宋体" w:hAnsi="宋体" w:cs="宋体" w:hint="eastAsia"/>
          <w:kern w:val="0"/>
          <w:szCs w:val="30"/>
        </w:rPr>
        <w:t>3.本项目的特定资格要求：无</w:t>
      </w:r>
    </w:p>
    <w:p w:rsidR="00D757E0" w:rsidRDefault="00951A48">
      <w:pPr>
        <w:widowControl/>
        <w:spacing w:before="204" w:after="204" w:line="360" w:lineRule="atLeast"/>
        <w:rPr>
          <w:rFonts w:ascii="黑体" w:eastAsia="黑体" w:hAnsi="黑体" w:cs="宋体"/>
          <w:color w:val="000000"/>
          <w:kern w:val="0"/>
          <w:sz w:val="22"/>
        </w:rPr>
      </w:pPr>
      <w:r>
        <w:rPr>
          <w:rFonts w:ascii="黑体" w:eastAsia="黑体" w:hAnsi="黑体" w:cs="宋体" w:hint="eastAsia"/>
          <w:b/>
          <w:bCs/>
          <w:color w:val="000000"/>
          <w:kern w:val="0"/>
          <w:sz w:val="22"/>
        </w:rPr>
        <w:t>三、获取（下载）采购文件</w:t>
      </w:r>
    </w:p>
    <w:p w:rsidR="00D757E0" w:rsidRDefault="00951A48">
      <w:pPr>
        <w:spacing w:before="80" w:after="80" w:line="400" w:lineRule="exact"/>
        <w:ind w:right="80" w:firstLineChars="200" w:firstLine="420"/>
        <w:rPr>
          <w:rFonts w:ascii="宋体" w:hAnsi="宋体" w:cs="宋体"/>
          <w:kern w:val="0"/>
          <w:szCs w:val="30"/>
        </w:rPr>
      </w:pPr>
      <w:r>
        <w:rPr>
          <w:rFonts w:ascii="宋体" w:hAnsi="宋体" w:cs="宋体"/>
          <w:kern w:val="0"/>
          <w:szCs w:val="30"/>
        </w:rPr>
        <w:t>时间：</w:t>
      </w:r>
      <w:r w:rsidRPr="00906ABC">
        <w:rPr>
          <w:rFonts w:ascii="宋体" w:hAnsi="宋体" w:cs="宋体"/>
          <w:kern w:val="0"/>
          <w:szCs w:val="30"/>
        </w:rPr>
        <w:t>/至2021年</w:t>
      </w:r>
      <w:r w:rsidR="00906ABC" w:rsidRPr="00906ABC">
        <w:rPr>
          <w:rFonts w:ascii="宋体" w:hAnsi="宋体" w:cs="宋体" w:hint="eastAsia"/>
          <w:kern w:val="0"/>
          <w:szCs w:val="30"/>
        </w:rPr>
        <w:t>10</w:t>
      </w:r>
      <w:r w:rsidRPr="00906ABC">
        <w:rPr>
          <w:rFonts w:ascii="宋体" w:hAnsi="宋体" w:cs="宋体"/>
          <w:kern w:val="0"/>
          <w:szCs w:val="30"/>
        </w:rPr>
        <w:t>月</w:t>
      </w:r>
      <w:r w:rsidR="00906ABC" w:rsidRPr="00906ABC">
        <w:rPr>
          <w:rFonts w:ascii="宋体" w:hAnsi="宋体" w:cs="宋体" w:hint="eastAsia"/>
          <w:kern w:val="0"/>
          <w:szCs w:val="30"/>
        </w:rPr>
        <w:t>19</w:t>
      </w:r>
      <w:r w:rsidRPr="00906ABC">
        <w:rPr>
          <w:rFonts w:ascii="宋体" w:hAnsi="宋体" w:cs="宋体"/>
          <w:kern w:val="0"/>
          <w:szCs w:val="30"/>
        </w:rPr>
        <w:t>日</w:t>
      </w:r>
      <w:r>
        <w:rPr>
          <w:rFonts w:ascii="宋体" w:hAnsi="宋体" w:cs="宋体"/>
          <w:kern w:val="0"/>
          <w:szCs w:val="30"/>
        </w:rPr>
        <w:t>，每天上午00:00至12:00 ，下午12:00至23:59（北京时间，线上获取法定节假日均可，线下获取文件法定节假日除外）</w:t>
      </w:r>
    </w:p>
    <w:p w:rsidR="00D757E0" w:rsidRDefault="00951A48">
      <w:pPr>
        <w:spacing w:before="80" w:after="80" w:line="400" w:lineRule="exact"/>
        <w:ind w:right="80" w:firstLineChars="200" w:firstLine="420"/>
        <w:rPr>
          <w:rFonts w:ascii="宋体" w:hAnsi="宋体" w:cs="宋体"/>
          <w:kern w:val="0"/>
          <w:szCs w:val="30"/>
        </w:rPr>
      </w:pPr>
      <w:r>
        <w:rPr>
          <w:rFonts w:ascii="宋体" w:hAnsi="宋体" w:cs="宋体" w:hint="eastAsia"/>
          <w:kern w:val="0"/>
          <w:szCs w:val="30"/>
        </w:rPr>
        <w:t xml:space="preserve">地点（网址）：浙江政府采购网（网址：http://zfcg.czt.zj.gov.cn）  </w:t>
      </w:r>
    </w:p>
    <w:p w:rsidR="00D757E0" w:rsidRDefault="00951A48">
      <w:pPr>
        <w:spacing w:before="80" w:after="80" w:line="400" w:lineRule="exact"/>
        <w:ind w:right="80" w:firstLineChars="200" w:firstLine="420"/>
        <w:rPr>
          <w:rFonts w:ascii="宋体" w:hAnsi="宋体" w:cs="宋体"/>
          <w:kern w:val="0"/>
          <w:szCs w:val="30"/>
        </w:rPr>
      </w:pPr>
      <w:r>
        <w:rPr>
          <w:rFonts w:ascii="宋体" w:hAnsi="宋体" w:cs="宋体" w:hint="eastAsia"/>
          <w:kern w:val="0"/>
          <w:szCs w:val="30"/>
        </w:rPr>
        <w:t>方式：潜在供应商登陆政</w:t>
      </w:r>
      <w:proofErr w:type="gramStart"/>
      <w:r>
        <w:rPr>
          <w:rFonts w:ascii="宋体" w:hAnsi="宋体" w:cs="宋体" w:hint="eastAsia"/>
          <w:kern w:val="0"/>
          <w:szCs w:val="30"/>
        </w:rPr>
        <w:t>采云</w:t>
      </w:r>
      <w:proofErr w:type="gramEnd"/>
      <w:r>
        <w:rPr>
          <w:rFonts w:ascii="宋体" w:hAnsi="宋体" w:cs="宋体" w:hint="eastAsia"/>
          <w:kern w:val="0"/>
          <w:szCs w:val="30"/>
        </w:rPr>
        <w:t>平台，在线申请获取招标文件（进入“项目采购”应用，在获取招标文件菜单中选择项目，申请获取招标文件，本项目招标文件不收取工本费；仅需浏览招标文件的供</w:t>
      </w:r>
      <w:r>
        <w:rPr>
          <w:rFonts w:ascii="宋体" w:hAnsi="宋体" w:cs="宋体" w:hint="eastAsia"/>
          <w:kern w:val="0"/>
          <w:szCs w:val="30"/>
        </w:rPr>
        <w:lastRenderedPageBreak/>
        <w:t xml:space="preserve">应商可点击“游客，浏览招标文件”或直接下载招标文件浏览）。    </w:t>
      </w:r>
    </w:p>
    <w:p w:rsidR="00D757E0" w:rsidRDefault="00951A48">
      <w:pPr>
        <w:spacing w:before="80" w:after="80" w:line="400" w:lineRule="exact"/>
        <w:ind w:right="80" w:firstLineChars="200" w:firstLine="420"/>
        <w:rPr>
          <w:rFonts w:ascii="宋体" w:hAnsi="宋体" w:cs="宋体"/>
          <w:kern w:val="0"/>
          <w:szCs w:val="30"/>
        </w:rPr>
      </w:pPr>
      <w:r>
        <w:rPr>
          <w:rFonts w:ascii="宋体" w:hAnsi="宋体" w:cs="宋体" w:hint="eastAsia"/>
          <w:kern w:val="0"/>
          <w:szCs w:val="30"/>
        </w:rPr>
        <w:t>售价（元）：0</w:t>
      </w:r>
    </w:p>
    <w:p w:rsidR="00D757E0" w:rsidRDefault="00951A48">
      <w:pPr>
        <w:widowControl/>
        <w:spacing w:before="204" w:after="204" w:line="360" w:lineRule="atLeast"/>
        <w:rPr>
          <w:rFonts w:ascii="黑体" w:eastAsia="黑体" w:hAnsi="黑体" w:cs="宋体"/>
          <w:b/>
          <w:bCs/>
          <w:color w:val="000000"/>
          <w:kern w:val="0"/>
          <w:sz w:val="22"/>
        </w:rPr>
      </w:pPr>
      <w:r>
        <w:rPr>
          <w:rFonts w:ascii="黑体" w:eastAsia="黑体" w:hAnsi="黑体" w:cs="宋体"/>
          <w:b/>
          <w:bCs/>
          <w:color w:val="000000"/>
          <w:kern w:val="0"/>
          <w:sz w:val="22"/>
        </w:rPr>
        <w:t>四、</w:t>
      </w:r>
      <w:r>
        <w:rPr>
          <w:rFonts w:ascii="黑体" w:eastAsia="黑体" w:hAnsi="黑体" w:cs="宋体" w:hint="eastAsia"/>
          <w:b/>
          <w:bCs/>
          <w:color w:val="000000"/>
          <w:kern w:val="0"/>
          <w:sz w:val="22"/>
        </w:rPr>
        <w:t>提交投标文件截止时间、开标时间和地点</w:t>
      </w:r>
      <w:r>
        <w:rPr>
          <w:rFonts w:ascii="黑体" w:eastAsia="黑体" w:hAnsi="黑体" w:cs="宋体"/>
          <w:b/>
          <w:bCs/>
          <w:color w:val="000000"/>
          <w:kern w:val="0"/>
          <w:sz w:val="22"/>
        </w:rPr>
        <w:t> </w:t>
      </w:r>
    </w:p>
    <w:p w:rsidR="00D757E0" w:rsidRDefault="00951A48">
      <w:pPr>
        <w:spacing w:before="80" w:after="80" w:line="400" w:lineRule="exact"/>
        <w:ind w:right="80" w:firstLineChars="200" w:firstLine="420"/>
        <w:rPr>
          <w:rFonts w:ascii="宋体" w:hAnsi="宋体" w:cs="宋体"/>
          <w:kern w:val="0"/>
          <w:szCs w:val="30"/>
        </w:rPr>
      </w:pPr>
      <w:r>
        <w:rPr>
          <w:rFonts w:ascii="宋体" w:hAnsi="宋体" w:cs="宋体" w:hint="eastAsia"/>
          <w:kern w:val="0"/>
          <w:szCs w:val="30"/>
        </w:rPr>
        <w:t>截止时间</w:t>
      </w:r>
      <w:r w:rsidRPr="00906ABC">
        <w:rPr>
          <w:rFonts w:ascii="宋体" w:hAnsi="宋体" w:cs="宋体" w:hint="eastAsia"/>
          <w:kern w:val="0"/>
          <w:szCs w:val="30"/>
        </w:rPr>
        <w:t>：2021年</w:t>
      </w:r>
      <w:r w:rsidR="00906ABC" w:rsidRPr="00906ABC">
        <w:rPr>
          <w:rFonts w:ascii="宋体" w:hAnsi="宋体" w:cs="宋体" w:hint="eastAsia"/>
          <w:kern w:val="0"/>
          <w:szCs w:val="30"/>
        </w:rPr>
        <w:t>10</w:t>
      </w:r>
      <w:r w:rsidRPr="00906ABC">
        <w:rPr>
          <w:rFonts w:ascii="宋体" w:hAnsi="宋体" w:cs="宋体" w:hint="eastAsia"/>
          <w:kern w:val="0"/>
          <w:szCs w:val="30"/>
        </w:rPr>
        <w:t>月</w:t>
      </w:r>
      <w:r w:rsidR="00906ABC" w:rsidRPr="00906ABC">
        <w:rPr>
          <w:rFonts w:ascii="宋体" w:hAnsi="宋体" w:cs="宋体" w:hint="eastAsia"/>
          <w:kern w:val="0"/>
          <w:szCs w:val="30"/>
        </w:rPr>
        <w:t>19</w:t>
      </w:r>
      <w:r w:rsidRPr="00906ABC">
        <w:rPr>
          <w:rFonts w:ascii="宋体" w:hAnsi="宋体" w:cs="宋体" w:hint="eastAsia"/>
          <w:kern w:val="0"/>
          <w:szCs w:val="30"/>
        </w:rPr>
        <w:t>日09:30（北京时间）</w:t>
      </w:r>
    </w:p>
    <w:p w:rsidR="00D757E0" w:rsidRDefault="00951A48">
      <w:pPr>
        <w:spacing w:before="80" w:after="80" w:line="400" w:lineRule="exact"/>
        <w:ind w:right="80" w:firstLineChars="200" w:firstLine="420"/>
        <w:rPr>
          <w:rFonts w:ascii="宋体" w:hAnsi="宋体" w:cs="宋体"/>
          <w:kern w:val="0"/>
          <w:szCs w:val="30"/>
        </w:rPr>
      </w:pPr>
      <w:r>
        <w:rPr>
          <w:rFonts w:ascii="宋体" w:hAnsi="宋体" w:cs="宋体" w:hint="eastAsia"/>
          <w:kern w:val="0"/>
          <w:szCs w:val="30"/>
        </w:rPr>
        <w:t>投标地点（网址）：政府采购云平台在线投标，投标供应商无须前往评审现场。</w:t>
      </w:r>
    </w:p>
    <w:p w:rsidR="00D757E0" w:rsidRDefault="00951A48">
      <w:pPr>
        <w:spacing w:before="80" w:after="80" w:line="400" w:lineRule="exact"/>
        <w:ind w:right="80" w:firstLineChars="200" w:firstLine="420"/>
        <w:rPr>
          <w:rFonts w:ascii="宋体" w:hAnsi="宋体" w:cs="宋体"/>
          <w:kern w:val="0"/>
          <w:szCs w:val="30"/>
        </w:rPr>
      </w:pPr>
      <w:r>
        <w:rPr>
          <w:rFonts w:ascii="宋体" w:hAnsi="宋体" w:cs="宋体" w:hint="eastAsia"/>
          <w:kern w:val="0"/>
          <w:szCs w:val="30"/>
        </w:rPr>
        <w:t>开标时</w:t>
      </w:r>
      <w:r w:rsidRPr="00906ABC">
        <w:rPr>
          <w:rFonts w:ascii="宋体" w:hAnsi="宋体" w:cs="宋体" w:hint="eastAsia"/>
          <w:kern w:val="0"/>
          <w:szCs w:val="30"/>
        </w:rPr>
        <w:t>间：2021年</w:t>
      </w:r>
      <w:r w:rsidR="00906ABC" w:rsidRPr="00906ABC">
        <w:rPr>
          <w:rFonts w:ascii="宋体" w:hAnsi="宋体" w:cs="宋体" w:hint="eastAsia"/>
          <w:kern w:val="0"/>
          <w:szCs w:val="30"/>
        </w:rPr>
        <w:t>10</w:t>
      </w:r>
      <w:r w:rsidRPr="00906ABC">
        <w:rPr>
          <w:rFonts w:ascii="宋体" w:hAnsi="宋体" w:cs="宋体" w:hint="eastAsia"/>
          <w:kern w:val="0"/>
          <w:szCs w:val="30"/>
        </w:rPr>
        <w:t>月</w:t>
      </w:r>
      <w:r w:rsidR="00906ABC" w:rsidRPr="00906ABC">
        <w:rPr>
          <w:rFonts w:ascii="宋体" w:hAnsi="宋体" w:cs="宋体" w:hint="eastAsia"/>
          <w:kern w:val="0"/>
          <w:szCs w:val="30"/>
        </w:rPr>
        <w:t>19</w:t>
      </w:r>
      <w:r w:rsidRPr="00906ABC">
        <w:rPr>
          <w:rFonts w:ascii="宋体" w:hAnsi="宋体" w:cs="宋体" w:hint="eastAsia"/>
          <w:kern w:val="0"/>
          <w:szCs w:val="30"/>
        </w:rPr>
        <w:t>日09:30</w:t>
      </w:r>
    </w:p>
    <w:p w:rsidR="00D757E0" w:rsidRDefault="00951A48">
      <w:pPr>
        <w:spacing w:before="80" w:after="80" w:line="400" w:lineRule="exact"/>
        <w:ind w:right="80" w:firstLineChars="200" w:firstLine="420"/>
        <w:rPr>
          <w:rFonts w:ascii="宋体" w:hAnsi="宋体" w:cs="宋体"/>
          <w:kern w:val="0"/>
          <w:szCs w:val="30"/>
        </w:rPr>
      </w:pPr>
      <w:r>
        <w:rPr>
          <w:rFonts w:ascii="宋体" w:hAnsi="宋体" w:cs="宋体" w:hint="eastAsia"/>
          <w:kern w:val="0"/>
          <w:szCs w:val="30"/>
        </w:rPr>
        <w:t>开标地点（网址）：（1）政府采购云平台在线投标，投标供应商无须前往评审现场。（2）代理机构于苍南县公共资源交易中心进行开评标活动。</w:t>
      </w:r>
    </w:p>
    <w:p w:rsidR="00D757E0" w:rsidRDefault="00951A48">
      <w:pPr>
        <w:widowControl/>
        <w:spacing w:before="204" w:after="204" w:line="360" w:lineRule="atLeast"/>
        <w:rPr>
          <w:rFonts w:ascii="黑体" w:eastAsia="黑体" w:hAnsi="黑体" w:cs="宋体"/>
          <w:b/>
          <w:bCs/>
          <w:color w:val="000000"/>
          <w:kern w:val="0"/>
          <w:sz w:val="22"/>
        </w:rPr>
      </w:pPr>
      <w:r>
        <w:rPr>
          <w:rFonts w:ascii="黑体" w:eastAsia="黑体" w:hAnsi="黑体" w:cs="宋体" w:hint="eastAsia"/>
          <w:b/>
          <w:bCs/>
          <w:color w:val="000000"/>
          <w:kern w:val="0"/>
          <w:sz w:val="22"/>
        </w:rPr>
        <w:t>五、公告期限</w:t>
      </w:r>
    </w:p>
    <w:p w:rsidR="00D757E0" w:rsidRDefault="00951A48">
      <w:pPr>
        <w:spacing w:before="80" w:after="80" w:line="400" w:lineRule="exact"/>
        <w:ind w:right="80" w:firstLineChars="200" w:firstLine="420"/>
        <w:rPr>
          <w:rFonts w:ascii="宋体" w:hAnsi="宋体" w:cs="宋体"/>
          <w:kern w:val="0"/>
          <w:szCs w:val="30"/>
        </w:rPr>
      </w:pPr>
      <w:r>
        <w:rPr>
          <w:rFonts w:ascii="宋体" w:hAnsi="宋体" w:cs="宋体"/>
          <w:kern w:val="0"/>
          <w:szCs w:val="30"/>
        </w:rPr>
        <w:t>自本公告发布之日起</w:t>
      </w:r>
      <w:r>
        <w:rPr>
          <w:rFonts w:ascii="宋体" w:hAnsi="宋体" w:cs="宋体" w:hint="eastAsia"/>
          <w:kern w:val="0"/>
          <w:szCs w:val="30"/>
        </w:rPr>
        <w:t>5</w:t>
      </w:r>
      <w:r>
        <w:rPr>
          <w:rFonts w:ascii="宋体" w:hAnsi="宋体" w:cs="宋体"/>
          <w:kern w:val="0"/>
          <w:szCs w:val="30"/>
        </w:rPr>
        <w:t>个工作日。</w:t>
      </w:r>
    </w:p>
    <w:p w:rsidR="00D757E0" w:rsidRDefault="00951A48">
      <w:pPr>
        <w:widowControl/>
        <w:spacing w:before="204" w:after="204" w:line="360" w:lineRule="atLeast"/>
        <w:rPr>
          <w:rFonts w:ascii="黑体" w:eastAsia="黑体" w:hAnsi="黑体" w:cs="宋体"/>
          <w:b/>
          <w:bCs/>
          <w:color w:val="000000"/>
          <w:kern w:val="0"/>
          <w:sz w:val="22"/>
        </w:rPr>
      </w:pPr>
      <w:r>
        <w:rPr>
          <w:rFonts w:ascii="黑体" w:eastAsia="黑体" w:hAnsi="黑体" w:cs="宋体" w:hint="eastAsia"/>
          <w:b/>
          <w:bCs/>
          <w:color w:val="000000"/>
          <w:kern w:val="0"/>
          <w:sz w:val="22"/>
        </w:rPr>
        <w:t>六、其他补充事宜 </w:t>
      </w:r>
    </w:p>
    <w:p w:rsidR="00D757E0" w:rsidRDefault="00951A48">
      <w:pPr>
        <w:spacing w:before="80" w:after="80" w:line="400" w:lineRule="exact"/>
        <w:ind w:right="80" w:firstLineChars="200" w:firstLine="420"/>
        <w:rPr>
          <w:rFonts w:ascii="宋体" w:hAnsi="宋体" w:cs="宋体"/>
          <w:kern w:val="0"/>
          <w:szCs w:val="30"/>
        </w:rPr>
      </w:pPr>
      <w:r>
        <w:rPr>
          <w:rFonts w:ascii="宋体" w:hAnsi="宋体" w:cs="宋体" w:hint="eastAsia"/>
          <w:kern w:val="0"/>
          <w:szCs w:val="30"/>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一次性提出针对同一采购程序环节的质疑。质疑供应商对采购人、采购代理机构的答复不满意或者采购人、采购代理机构未在规定的时间内</w:t>
      </w:r>
      <w:proofErr w:type="gramStart"/>
      <w:r>
        <w:rPr>
          <w:rFonts w:ascii="宋体" w:hAnsi="宋体" w:cs="宋体" w:hint="eastAsia"/>
          <w:kern w:val="0"/>
          <w:szCs w:val="30"/>
        </w:rPr>
        <w:t>作出</w:t>
      </w:r>
      <w:proofErr w:type="gramEnd"/>
      <w:r>
        <w:rPr>
          <w:rFonts w:ascii="宋体" w:hAnsi="宋体" w:cs="宋体" w:hint="eastAsia"/>
          <w:kern w:val="0"/>
          <w:szCs w:val="30"/>
        </w:rPr>
        <w:t>答复的，可以在答复期满后十五个工作日内向同级政府采购监督管理部门投诉。质疑函范本、投诉书范本请到浙江政府采购网下载专区下载。</w:t>
      </w:r>
    </w:p>
    <w:p w:rsidR="00D757E0" w:rsidRDefault="00951A48">
      <w:pPr>
        <w:spacing w:before="80" w:after="80" w:line="400" w:lineRule="exact"/>
        <w:ind w:right="80" w:firstLineChars="200" w:firstLine="420"/>
        <w:rPr>
          <w:rFonts w:ascii="宋体" w:hAnsi="宋体" w:cs="宋体"/>
          <w:kern w:val="0"/>
          <w:szCs w:val="30"/>
        </w:rPr>
      </w:pPr>
      <w:r>
        <w:rPr>
          <w:rFonts w:ascii="宋体" w:hAnsi="宋体" w:cs="宋体" w:hint="eastAsia"/>
          <w:kern w:val="0"/>
          <w:szCs w:val="30"/>
        </w:rPr>
        <w:t>2.其他事项：本项目通过“政府采购云平台（www.zcygov.cn）”实行在线投标响应（电子投标），供应商应先安装“政</w:t>
      </w:r>
      <w:proofErr w:type="gramStart"/>
      <w:r>
        <w:rPr>
          <w:rFonts w:ascii="宋体" w:hAnsi="宋体" w:cs="宋体" w:hint="eastAsia"/>
          <w:kern w:val="0"/>
          <w:szCs w:val="30"/>
        </w:rPr>
        <w:t>采云</w:t>
      </w:r>
      <w:proofErr w:type="gramEnd"/>
      <w:r>
        <w:rPr>
          <w:rFonts w:ascii="宋体" w:hAnsi="宋体" w:cs="宋体" w:hint="eastAsia"/>
          <w:kern w:val="0"/>
          <w:szCs w:val="30"/>
        </w:rPr>
        <w:t>电子交易客户端”，并按照本招标文件和“政府采购云平台”的要求，通过“政</w:t>
      </w:r>
      <w:proofErr w:type="gramStart"/>
      <w:r>
        <w:rPr>
          <w:rFonts w:ascii="宋体" w:hAnsi="宋体" w:cs="宋体" w:hint="eastAsia"/>
          <w:kern w:val="0"/>
          <w:szCs w:val="30"/>
        </w:rPr>
        <w:t>采云</w:t>
      </w:r>
      <w:proofErr w:type="gramEnd"/>
      <w:r>
        <w:rPr>
          <w:rFonts w:ascii="宋体" w:hAnsi="宋体" w:cs="宋体" w:hint="eastAsia"/>
          <w:kern w:val="0"/>
          <w:szCs w:val="30"/>
        </w:rPr>
        <w:t>电子交易客户端”编制并加密投标文件。供应商未按规定加密的投标文件，“政府采购云平台”将予以拒收。 “政</w:t>
      </w:r>
      <w:proofErr w:type="gramStart"/>
      <w:r>
        <w:rPr>
          <w:rFonts w:ascii="宋体" w:hAnsi="宋体" w:cs="宋体" w:hint="eastAsia"/>
          <w:kern w:val="0"/>
          <w:szCs w:val="30"/>
        </w:rPr>
        <w:t>采云</w:t>
      </w:r>
      <w:proofErr w:type="gramEnd"/>
      <w:r>
        <w:rPr>
          <w:rFonts w:ascii="宋体" w:hAnsi="宋体" w:cs="宋体" w:hint="eastAsia"/>
          <w:kern w:val="0"/>
          <w:szCs w:val="30"/>
        </w:rPr>
        <w:t>电子交易客户端”请自行前往“浙江政府采购网-下载专区-电子交易客户端”进行下载；电子投标具体操作流程详见《供应商项目采购-电子招投标操作指南》；通过“政府采购云平台”参与在线投标时如遇平台技术问题详</w:t>
      </w:r>
      <w:proofErr w:type="gramStart"/>
      <w:r>
        <w:rPr>
          <w:rFonts w:ascii="宋体" w:hAnsi="宋体" w:cs="宋体" w:hint="eastAsia"/>
          <w:kern w:val="0"/>
          <w:szCs w:val="30"/>
        </w:rPr>
        <w:t>询</w:t>
      </w:r>
      <w:proofErr w:type="gramEnd"/>
      <w:r>
        <w:rPr>
          <w:rFonts w:ascii="宋体" w:hAnsi="宋体" w:cs="宋体" w:hint="eastAsia"/>
          <w:kern w:val="0"/>
          <w:szCs w:val="30"/>
        </w:rPr>
        <w:t>400-881-7190。 为确保网上操作合法、有效和安全，投标供应商应当在投标截止时间前完成在“政府采购云平台”的身份认证，确保在电子投标过程中能够对相关数据电文进行加密和使用电子签章。使用“政</w:t>
      </w:r>
      <w:proofErr w:type="gramStart"/>
      <w:r>
        <w:rPr>
          <w:rFonts w:ascii="宋体" w:hAnsi="宋体" w:cs="宋体" w:hint="eastAsia"/>
          <w:kern w:val="0"/>
          <w:szCs w:val="30"/>
        </w:rPr>
        <w:t>采云</w:t>
      </w:r>
      <w:proofErr w:type="gramEnd"/>
      <w:r>
        <w:rPr>
          <w:rFonts w:ascii="宋体" w:hAnsi="宋体" w:cs="宋体" w:hint="eastAsia"/>
          <w:kern w:val="0"/>
          <w:szCs w:val="30"/>
        </w:rPr>
        <w:t>电子交易客户端”需要提前申领CA数字证书，申领流程请自行前往“浙江政府采购网-下载专区-电子交易客户端-CA驱动和申领流程”进行查阅；供应商应在开标前完成CA数字证书办理。 投标供应商应当在投标截止时间前，将生成的“电子加密投标文件”上传递交至“政府采购云平台”。投标截止时间以后上传递交的投标文件将被“政府采购云平台”拒收。 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通</w:t>
      </w:r>
      <w:r>
        <w:rPr>
          <w:rFonts w:ascii="宋体" w:hAnsi="宋体" w:cs="宋体" w:hint="eastAsia"/>
          <w:kern w:val="0"/>
          <w:szCs w:val="30"/>
        </w:rPr>
        <w:lastRenderedPageBreak/>
        <w:t xml:space="preserve">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  </w:t>
      </w:r>
    </w:p>
    <w:p w:rsidR="00D757E0" w:rsidRDefault="00951A48">
      <w:pPr>
        <w:widowControl/>
        <w:spacing w:before="204" w:after="204" w:line="360" w:lineRule="atLeast"/>
        <w:rPr>
          <w:rFonts w:ascii="黑体" w:eastAsia="黑体" w:hAnsi="黑体" w:cs="宋体"/>
          <w:b/>
          <w:bCs/>
          <w:color w:val="000000"/>
          <w:kern w:val="0"/>
          <w:sz w:val="22"/>
        </w:rPr>
      </w:pPr>
      <w:r>
        <w:rPr>
          <w:rFonts w:ascii="黑体" w:eastAsia="黑体" w:hAnsi="黑体" w:cs="宋体" w:hint="eastAsia"/>
          <w:b/>
          <w:bCs/>
          <w:color w:val="000000"/>
          <w:kern w:val="0"/>
          <w:sz w:val="22"/>
        </w:rPr>
        <w:t>七、本次采购提出询问、质疑、投诉，请按以下方式联系</w:t>
      </w:r>
    </w:p>
    <w:p w:rsidR="00D757E0" w:rsidRDefault="00951A48">
      <w:pPr>
        <w:spacing w:before="80" w:after="80" w:line="400" w:lineRule="exact"/>
        <w:ind w:right="80" w:firstLineChars="200" w:firstLine="420"/>
        <w:rPr>
          <w:rFonts w:ascii="宋体" w:hAnsi="仿宋_GB2312" w:cs="仿宋_GB2312"/>
          <w:bCs/>
          <w:kern w:val="0"/>
          <w:szCs w:val="21"/>
        </w:rPr>
      </w:pPr>
      <w:r>
        <w:rPr>
          <w:rFonts w:ascii="宋体" w:hAnsi="仿宋_GB2312" w:cs="仿宋_GB2312"/>
          <w:bCs/>
          <w:kern w:val="0"/>
          <w:szCs w:val="21"/>
        </w:rPr>
        <w:t>1.采购人信息</w:t>
      </w:r>
    </w:p>
    <w:p w:rsidR="00D757E0" w:rsidRDefault="00951A48">
      <w:pPr>
        <w:spacing w:before="80" w:after="80" w:line="400" w:lineRule="exact"/>
        <w:ind w:right="80" w:firstLineChars="200" w:firstLine="420"/>
        <w:rPr>
          <w:rFonts w:ascii="宋体" w:hAnsi="仿宋_GB2312" w:cs="仿宋_GB2312"/>
          <w:bCs/>
          <w:kern w:val="0"/>
          <w:szCs w:val="21"/>
        </w:rPr>
      </w:pPr>
      <w:r>
        <w:rPr>
          <w:rFonts w:ascii="宋体" w:hAnsi="仿宋_GB2312" w:cs="仿宋_GB2312"/>
          <w:bCs/>
          <w:kern w:val="0"/>
          <w:szCs w:val="21"/>
        </w:rPr>
        <w:t>名称：</w:t>
      </w:r>
      <w:r>
        <w:rPr>
          <w:rFonts w:ascii="宋体" w:hAnsi="仿宋_GB2312" w:cs="仿宋_GB2312" w:hint="eastAsia"/>
          <w:bCs/>
          <w:kern w:val="0"/>
          <w:szCs w:val="21"/>
        </w:rPr>
        <w:t>苍南县灵溪镇人民政府</w:t>
      </w:r>
    </w:p>
    <w:p w:rsidR="00D757E0" w:rsidRDefault="00951A48">
      <w:pPr>
        <w:spacing w:before="80" w:after="80" w:line="400" w:lineRule="exact"/>
        <w:ind w:right="80" w:firstLineChars="200" w:firstLine="420"/>
        <w:rPr>
          <w:rFonts w:ascii="宋体" w:hAnsi="仿宋_GB2312" w:cs="仿宋_GB2312"/>
          <w:bCs/>
          <w:kern w:val="0"/>
          <w:szCs w:val="21"/>
        </w:rPr>
      </w:pPr>
      <w:r>
        <w:rPr>
          <w:rFonts w:ascii="宋体" w:hAnsi="仿宋_GB2312" w:cs="仿宋_GB2312"/>
          <w:bCs/>
          <w:kern w:val="0"/>
          <w:szCs w:val="21"/>
        </w:rPr>
        <w:t>地址：</w:t>
      </w:r>
      <w:r>
        <w:rPr>
          <w:rFonts w:ascii="宋体" w:hAnsi="仿宋_GB2312" w:cs="仿宋_GB2312" w:hint="eastAsia"/>
          <w:bCs/>
          <w:kern w:val="0"/>
          <w:szCs w:val="21"/>
        </w:rPr>
        <w:t>苍南县灵溪镇</w:t>
      </w:r>
      <w:proofErr w:type="gramStart"/>
      <w:r>
        <w:rPr>
          <w:rFonts w:ascii="宋体" w:hAnsi="仿宋_GB2312" w:cs="仿宋_GB2312" w:hint="eastAsia"/>
          <w:bCs/>
          <w:kern w:val="0"/>
          <w:szCs w:val="21"/>
        </w:rPr>
        <w:t>玉苍路61号</w:t>
      </w:r>
      <w:proofErr w:type="gramEnd"/>
    </w:p>
    <w:p w:rsidR="00D757E0" w:rsidRDefault="00951A48">
      <w:pPr>
        <w:spacing w:before="80" w:after="80" w:line="400" w:lineRule="exact"/>
        <w:ind w:right="80" w:firstLineChars="200" w:firstLine="420"/>
        <w:rPr>
          <w:rFonts w:ascii="宋体" w:hAnsi="仿宋_GB2312" w:cs="仿宋_GB2312"/>
          <w:bCs/>
          <w:kern w:val="0"/>
          <w:szCs w:val="21"/>
        </w:rPr>
      </w:pPr>
      <w:r>
        <w:rPr>
          <w:rFonts w:ascii="宋体" w:hAnsi="仿宋_GB2312" w:cs="仿宋_GB2312"/>
          <w:bCs/>
          <w:kern w:val="0"/>
          <w:szCs w:val="21"/>
        </w:rPr>
        <w:t>传真：</w:t>
      </w:r>
      <w:r>
        <w:rPr>
          <w:rFonts w:ascii="宋体" w:hAnsi="仿宋_GB2312" w:cs="仿宋_GB2312" w:hint="eastAsia"/>
          <w:bCs/>
          <w:kern w:val="0"/>
          <w:szCs w:val="21"/>
        </w:rPr>
        <w:t>\</w:t>
      </w:r>
    </w:p>
    <w:p w:rsidR="00D757E0" w:rsidRDefault="00951A48">
      <w:pPr>
        <w:spacing w:before="80" w:after="80" w:line="400" w:lineRule="exact"/>
        <w:ind w:right="80" w:firstLineChars="200" w:firstLine="420"/>
        <w:rPr>
          <w:rFonts w:ascii="宋体" w:hAnsi="仿宋_GB2312" w:cs="仿宋_GB2312"/>
          <w:bCs/>
          <w:kern w:val="0"/>
          <w:szCs w:val="21"/>
        </w:rPr>
      </w:pPr>
      <w:r>
        <w:rPr>
          <w:rFonts w:ascii="宋体" w:hAnsi="仿宋_GB2312" w:cs="仿宋_GB2312"/>
          <w:bCs/>
          <w:kern w:val="0"/>
          <w:szCs w:val="21"/>
        </w:rPr>
        <w:t>项目联系人（询问）：</w:t>
      </w:r>
      <w:r>
        <w:rPr>
          <w:rFonts w:ascii="宋体" w:hAnsi="仿宋_GB2312" w:cs="仿宋_GB2312" w:hint="eastAsia"/>
          <w:bCs/>
          <w:kern w:val="0"/>
          <w:szCs w:val="21"/>
        </w:rPr>
        <w:t>黄先生</w:t>
      </w:r>
    </w:p>
    <w:p w:rsidR="00D757E0" w:rsidRDefault="00951A48">
      <w:pPr>
        <w:spacing w:before="80" w:after="80" w:line="400" w:lineRule="exact"/>
        <w:ind w:right="80" w:firstLineChars="200" w:firstLine="420"/>
        <w:rPr>
          <w:rFonts w:ascii="宋体" w:hAnsi="仿宋_GB2312" w:cs="仿宋_GB2312"/>
          <w:bCs/>
          <w:kern w:val="0"/>
          <w:szCs w:val="21"/>
        </w:rPr>
      </w:pPr>
      <w:r>
        <w:rPr>
          <w:rFonts w:ascii="宋体" w:hAnsi="仿宋_GB2312" w:cs="仿宋_GB2312"/>
          <w:bCs/>
          <w:kern w:val="0"/>
          <w:szCs w:val="21"/>
        </w:rPr>
        <w:t>项目联系方式（询问）：</w:t>
      </w:r>
      <w:r>
        <w:rPr>
          <w:rFonts w:ascii="宋体" w:hAnsi="仿宋_GB2312" w:cs="仿宋_GB2312" w:hint="eastAsia"/>
          <w:bCs/>
          <w:kern w:val="0"/>
          <w:szCs w:val="21"/>
        </w:rPr>
        <w:t>17816255686</w:t>
      </w:r>
    </w:p>
    <w:p w:rsidR="00D757E0" w:rsidRDefault="00951A48">
      <w:pPr>
        <w:spacing w:before="80" w:after="80" w:line="400" w:lineRule="exact"/>
        <w:ind w:right="80" w:firstLineChars="200" w:firstLine="420"/>
        <w:rPr>
          <w:rFonts w:ascii="宋体" w:hAnsi="仿宋_GB2312" w:cs="仿宋_GB2312"/>
          <w:bCs/>
          <w:kern w:val="0"/>
          <w:szCs w:val="21"/>
        </w:rPr>
      </w:pPr>
      <w:r>
        <w:rPr>
          <w:rFonts w:ascii="宋体" w:hAnsi="仿宋_GB2312" w:cs="仿宋_GB2312"/>
          <w:bCs/>
          <w:kern w:val="0"/>
          <w:szCs w:val="21"/>
        </w:rPr>
        <w:t>质疑联系人：</w:t>
      </w:r>
      <w:r>
        <w:rPr>
          <w:rFonts w:ascii="宋体" w:hAnsi="仿宋_GB2312" w:cs="仿宋_GB2312" w:hint="eastAsia"/>
          <w:bCs/>
          <w:kern w:val="0"/>
          <w:szCs w:val="21"/>
        </w:rPr>
        <w:t>黄先生</w:t>
      </w:r>
    </w:p>
    <w:p w:rsidR="00D757E0" w:rsidRDefault="00951A48">
      <w:pPr>
        <w:spacing w:before="80" w:after="80" w:line="400" w:lineRule="exact"/>
        <w:ind w:right="80" w:firstLineChars="200" w:firstLine="420"/>
        <w:rPr>
          <w:rFonts w:ascii="宋体" w:hAnsi="仿宋_GB2312" w:cs="仿宋_GB2312"/>
          <w:bCs/>
          <w:kern w:val="0"/>
          <w:szCs w:val="21"/>
        </w:rPr>
      </w:pPr>
      <w:r>
        <w:rPr>
          <w:rFonts w:ascii="宋体" w:hAnsi="仿宋_GB2312" w:cs="仿宋_GB2312"/>
          <w:bCs/>
          <w:kern w:val="0"/>
          <w:szCs w:val="21"/>
        </w:rPr>
        <w:t>质疑联系方式：</w:t>
      </w:r>
      <w:r>
        <w:rPr>
          <w:rFonts w:ascii="宋体" w:hAnsi="仿宋_GB2312" w:cs="仿宋_GB2312" w:hint="eastAsia"/>
          <w:bCs/>
          <w:kern w:val="0"/>
          <w:szCs w:val="21"/>
        </w:rPr>
        <w:t>17816255686</w:t>
      </w:r>
    </w:p>
    <w:p w:rsidR="00D757E0" w:rsidRDefault="00951A48">
      <w:pPr>
        <w:spacing w:before="80" w:after="80" w:line="400" w:lineRule="exact"/>
        <w:ind w:right="80" w:firstLineChars="200" w:firstLine="420"/>
        <w:rPr>
          <w:rFonts w:ascii="宋体" w:hAnsi="仿宋_GB2312" w:cs="仿宋_GB2312"/>
          <w:bCs/>
          <w:kern w:val="0"/>
          <w:szCs w:val="21"/>
        </w:rPr>
      </w:pPr>
      <w:r>
        <w:rPr>
          <w:rFonts w:ascii="宋体" w:hAnsi="仿宋_GB2312" w:cs="仿宋_GB2312"/>
          <w:bCs/>
          <w:kern w:val="0"/>
          <w:szCs w:val="21"/>
        </w:rPr>
        <w:t>2.采购代理机构信息</w:t>
      </w:r>
    </w:p>
    <w:p w:rsidR="00D757E0" w:rsidRDefault="00951A48">
      <w:pPr>
        <w:spacing w:before="80" w:after="80" w:line="400" w:lineRule="exact"/>
        <w:ind w:right="80" w:firstLineChars="200" w:firstLine="420"/>
        <w:rPr>
          <w:rFonts w:ascii="宋体" w:hAnsi="仿宋_GB2312" w:cs="仿宋_GB2312"/>
          <w:bCs/>
          <w:kern w:val="0"/>
          <w:szCs w:val="21"/>
        </w:rPr>
      </w:pPr>
      <w:r>
        <w:rPr>
          <w:rFonts w:ascii="宋体" w:hAnsi="仿宋_GB2312" w:cs="仿宋_GB2312"/>
          <w:bCs/>
          <w:kern w:val="0"/>
          <w:szCs w:val="21"/>
        </w:rPr>
        <w:t>名称：浙江天诚工程咨询有限公司</w:t>
      </w:r>
    </w:p>
    <w:p w:rsidR="00D757E0" w:rsidRDefault="00951A48">
      <w:pPr>
        <w:spacing w:before="80" w:after="80" w:line="400" w:lineRule="exact"/>
        <w:ind w:right="80" w:firstLineChars="200" w:firstLine="420"/>
        <w:rPr>
          <w:rFonts w:ascii="宋体" w:hAnsi="仿宋_GB2312" w:cs="仿宋_GB2312"/>
          <w:bCs/>
          <w:kern w:val="0"/>
          <w:szCs w:val="21"/>
        </w:rPr>
      </w:pPr>
      <w:r>
        <w:rPr>
          <w:rFonts w:ascii="宋体" w:hAnsi="仿宋_GB2312" w:cs="仿宋_GB2312"/>
          <w:bCs/>
          <w:kern w:val="0"/>
          <w:szCs w:val="21"/>
        </w:rPr>
        <w:t>地址：</w:t>
      </w:r>
      <w:r>
        <w:rPr>
          <w:rFonts w:ascii="宋体" w:hAnsi="仿宋_GB2312" w:cs="仿宋_GB2312" w:hint="eastAsia"/>
          <w:bCs/>
          <w:kern w:val="0"/>
          <w:szCs w:val="21"/>
        </w:rPr>
        <w:t>苍南县灵溪镇上江小区1-17栋3单元302室</w:t>
      </w:r>
    </w:p>
    <w:p w:rsidR="00D757E0" w:rsidRDefault="00951A48">
      <w:pPr>
        <w:spacing w:before="80" w:after="80" w:line="400" w:lineRule="exact"/>
        <w:ind w:right="80" w:firstLineChars="200" w:firstLine="420"/>
        <w:rPr>
          <w:rFonts w:ascii="宋体" w:hAnsi="仿宋_GB2312" w:cs="仿宋_GB2312"/>
          <w:bCs/>
          <w:kern w:val="0"/>
          <w:szCs w:val="21"/>
        </w:rPr>
      </w:pPr>
      <w:r>
        <w:rPr>
          <w:rFonts w:ascii="宋体" w:hAnsi="仿宋_GB2312" w:cs="仿宋_GB2312"/>
          <w:bCs/>
          <w:kern w:val="0"/>
          <w:szCs w:val="21"/>
        </w:rPr>
        <w:t>传真：0577-68807257</w:t>
      </w:r>
      <w:r>
        <w:rPr>
          <w:rFonts w:ascii="宋体" w:hAnsi="宋体" w:cs="宋体" w:hint="eastAsia"/>
          <w:bCs/>
          <w:kern w:val="0"/>
          <w:szCs w:val="21"/>
        </w:rPr>
        <w:t> </w:t>
      </w:r>
    </w:p>
    <w:p w:rsidR="00D757E0" w:rsidRDefault="00951A48">
      <w:pPr>
        <w:spacing w:before="80" w:after="80" w:line="400" w:lineRule="exact"/>
        <w:ind w:right="80" w:firstLineChars="200" w:firstLine="420"/>
        <w:rPr>
          <w:rFonts w:ascii="宋体" w:hAnsi="仿宋_GB2312" w:cs="仿宋_GB2312"/>
          <w:bCs/>
          <w:kern w:val="0"/>
          <w:szCs w:val="21"/>
        </w:rPr>
      </w:pPr>
      <w:r>
        <w:rPr>
          <w:rFonts w:ascii="宋体" w:hAnsi="仿宋_GB2312" w:cs="仿宋_GB2312"/>
          <w:bCs/>
          <w:kern w:val="0"/>
          <w:szCs w:val="21"/>
        </w:rPr>
        <w:t>项目联系人（询问）：</w:t>
      </w:r>
      <w:r>
        <w:rPr>
          <w:rFonts w:ascii="宋体" w:hAnsi="仿宋_GB2312" w:cs="仿宋_GB2312" w:hint="eastAsia"/>
          <w:bCs/>
          <w:kern w:val="0"/>
          <w:szCs w:val="21"/>
        </w:rPr>
        <w:t>郑先生</w:t>
      </w:r>
    </w:p>
    <w:p w:rsidR="00D757E0" w:rsidRDefault="00951A48">
      <w:pPr>
        <w:spacing w:before="80" w:after="80" w:line="400" w:lineRule="exact"/>
        <w:ind w:right="80" w:firstLineChars="200" w:firstLine="420"/>
        <w:rPr>
          <w:rFonts w:ascii="宋体" w:hAnsi="仿宋_GB2312" w:cs="仿宋_GB2312"/>
          <w:bCs/>
          <w:kern w:val="0"/>
          <w:szCs w:val="21"/>
        </w:rPr>
      </w:pPr>
      <w:r>
        <w:rPr>
          <w:rFonts w:ascii="宋体" w:hAnsi="仿宋_GB2312" w:cs="仿宋_GB2312"/>
          <w:bCs/>
          <w:kern w:val="0"/>
          <w:szCs w:val="21"/>
        </w:rPr>
        <w:t>项目联系方式（询问）：0577-68807257</w:t>
      </w:r>
      <w:r>
        <w:rPr>
          <w:rFonts w:ascii="宋体" w:hAnsi="宋体" w:cs="宋体" w:hint="eastAsia"/>
          <w:bCs/>
          <w:kern w:val="0"/>
          <w:szCs w:val="21"/>
        </w:rPr>
        <w:t>、</w:t>
      </w:r>
      <w:r>
        <w:rPr>
          <w:rFonts w:ascii="宋体" w:hAnsi="仿宋_GB2312" w:cs="仿宋_GB2312" w:hint="eastAsia"/>
          <w:bCs/>
          <w:kern w:val="0"/>
          <w:szCs w:val="21"/>
        </w:rPr>
        <w:t>17395770925</w:t>
      </w:r>
    </w:p>
    <w:p w:rsidR="00D757E0" w:rsidRDefault="00951A48">
      <w:pPr>
        <w:spacing w:before="80" w:after="80" w:line="400" w:lineRule="exact"/>
        <w:ind w:right="80" w:firstLineChars="200" w:firstLine="420"/>
        <w:rPr>
          <w:rFonts w:ascii="宋体" w:hAnsi="仿宋_GB2312" w:cs="仿宋_GB2312"/>
          <w:bCs/>
          <w:kern w:val="0"/>
          <w:szCs w:val="21"/>
        </w:rPr>
      </w:pPr>
      <w:r>
        <w:rPr>
          <w:rFonts w:ascii="宋体" w:hAnsi="仿宋_GB2312" w:cs="仿宋_GB2312"/>
          <w:bCs/>
          <w:kern w:val="0"/>
          <w:szCs w:val="21"/>
        </w:rPr>
        <w:t>质疑联系人：袁楠楠</w:t>
      </w:r>
    </w:p>
    <w:p w:rsidR="00D757E0" w:rsidRDefault="00951A48">
      <w:pPr>
        <w:spacing w:before="80" w:after="80" w:line="400" w:lineRule="exact"/>
        <w:ind w:right="80" w:firstLineChars="200" w:firstLine="420"/>
        <w:rPr>
          <w:rFonts w:ascii="宋体" w:hAnsi="仿宋_GB2312" w:cs="仿宋_GB2312"/>
          <w:bCs/>
          <w:kern w:val="0"/>
          <w:szCs w:val="21"/>
        </w:rPr>
      </w:pPr>
      <w:r>
        <w:rPr>
          <w:rFonts w:ascii="宋体" w:hAnsi="仿宋_GB2312" w:cs="仿宋_GB2312"/>
          <w:bCs/>
          <w:kern w:val="0"/>
          <w:szCs w:val="21"/>
        </w:rPr>
        <w:t>质疑联系方式：0577-68807257</w:t>
      </w:r>
    </w:p>
    <w:p w:rsidR="00D757E0" w:rsidRDefault="00951A48">
      <w:pPr>
        <w:spacing w:before="80" w:after="80" w:line="400" w:lineRule="exact"/>
        <w:ind w:right="80" w:firstLineChars="200" w:firstLine="420"/>
        <w:rPr>
          <w:rFonts w:ascii="宋体" w:hAnsi="仿宋_GB2312" w:cs="仿宋_GB2312"/>
          <w:bCs/>
          <w:kern w:val="0"/>
          <w:szCs w:val="21"/>
        </w:rPr>
      </w:pPr>
      <w:r>
        <w:rPr>
          <w:rFonts w:ascii="宋体" w:hAnsi="仿宋_GB2312" w:cs="仿宋_GB2312"/>
          <w:bCs/>
          <w:kern w:val="0"/>
          <w:szCs w:val="21"/>
        </w:rPr>
        <w:t>3.同级政府采购监督管理部门</w:t>
      </w:r>
    </w:p>
    <w:p w:rsidR="00D757E0" w:rsidRDefault="00951A48">
      <w:pPr>
        <w:spacing w:before="80" w:after="80" w:line="400" w:lineRule="exact"/>
        <w:ind w:right="80" w:firstLineChars="200" w:firstLine="420"/>
        <w:rPr>
          <w:rFonts w:ascii="宋体" w:hAnsi="仿宋_GB2312" w:cs="仿宋_GB2312"/>
          <w:bCs/>
          <w:kern w:val="0"/>
          <w:szCs w:val="21"/>
        </w:rPr>
      </w:pPr>
      <w:r>
        <w:rPr>
          <w:rFonts w:ascii="宋体" w:hAnsi="仿宋_GB2312" w:cs="仿宋_GB2312"/>
          <w:bCs/>
          <w:kern w:val="0"/>
          <w:szCs w:val="21"/>
        </w:rPr>
        <w:t>名称：</w:t>
      </w:r>
      <w:r>
        <w:rPr>
          <w:rFonts w:ascii="宋体" w:hAnsi="仿宋_GB2312" w:cs="仿宋_GB2312" w:hint="eastAsia"/>
          <w:bCs/>
          <w:kern w:val="0"/>
          <w:szCs w:val="21"/>
        </w:rPr>
        <w:t>苍南县政府采购监督管理办公室</w:t>
      </w:r>
    </w:p>
    <w:p w:rsidR="00D757E0" w:rsidRDefault="00951A48">
      <w:pPr>
        <w:spacing w:before="80" w:after="80" w:line="400" w:lineRule="exact"/>
        <w:ind w:right="80" w:firstLineChars="200" w:firstLine="420"/>
        <w:rPr>
          <w:rFonts w:ascii="宋体" w:hAnsi="仿宋_GB2312" w:cs="仿宋_GB2312"/>
          <w:bCs/>
          <w:kern w:val="0"/>
          <w:szCs w:val="21"/>
        </w:rPr>
      </w:pPr>
      <w:r>
        <w:rPr>
          <w:rFonts w:ascii="宋体" w:hAnsi="仿宋_GB2312" w:cs="仿宋_GB2312"/>
          <w:bCs/>
          <w:kern w:val="0"/>
          <w:szCs w:val="21"/>
        </w:rPr>
        <w:t>地址：</w:t>
      </w:r>
      <w:r>
        <w:rPr>
          <w:rFonts w:ascii="宋体" w:hAnsi="仿宋_GB2312" w:cs="仿宋_GB2312" w:hint="eastAsia"/>
          <w:bCs/>
          <w:kern w:val="0"/>
          <w:szCs w:val="21"/>
        </w:rPr>
        <w:t>苍南县灵溪镇春晖路555号（苍南县行政审批中心对面）</w:t>
      </w:r>
    </w:p>
    <w:p w:rsidR="00D757E0" w:rsidRDefault="00951A48">
      <w:pPr>
        <w:spacing w:before="80" w:after="80" w:line="400" w:lineRule="exact"/>
        <w:ind w:right="80" w:firstLineChars="200" w:firstLine="420"/>
        <w:rPr>
          <w:rFonts w:ascii="宋体" w:hAnsi="仿宋_GB2312" w:cs="仿宋_GB2312"/>
          <w:bCs/>
          <w:kern w:val="0"/>
          <w:szCs w:val="21"/>
        </w:rPr>
      </w:pPr>
      <w:r>
        <w:rPr>
          <w:rFonts w:ascii="宋体" w:hAnsi="仿宋_GB2312" w:cs="仿宋_GB2312"/>
          <w:bCs/>
          <w:kern w:val="0"/>
          <w:szCs w:val="21"/>
        </w:rPr>
        <w:t>传真：0577-59867927</w:t>
      </w:r>
    </w:p>
    <w:p w:rsidR="00D757E0" w:rsidRDefault="00951A48">
      <w:pPr>
        <w:spacing w:before="80" w:after="80" w:line="400" w:lineRule="exact"/>
        <w:ind w:right="80" w:firstLineChars="200" w:firstLine="420"/>
        <w:rPr>
          <w:rFonts w:ascii="宋体" w:hAnsi="仿宋_GB2312" w:cs="仿宋_GB2312"/>
          <w:bCs/>
          <w:kern w:val="0"/>
          <w:szCs w:val="21"/>
        </w:rPr>
      </w:pPr>
      <w:r>
        <w:rPr>
          <w:rFonts w:ascii="宋体" w:hAnsi="仿宋_GB2312" w:cs="仿宋_GB2312"/>
          <w:bCs/>
          <w:kern w:val="0"/>
          <w:szCs w:val="21"/>
        </w:rPr>
        <w:t>联系人 ：陈先生</w:t>
      </w:r>
      <w:r>
        <w:rPr>
          <w:rFonts w:ascii="宋体" w:hAnsi="宋体" w:cs="宋体" w:hint="eastAsia"/>
          <w:bCs/>
          <w:kern w:val="0"/>
          <w:szCs w:val="21"/>
        </w:rPr>
        <w:t>   </w:t>
      </w:r>
      <w:r>
        <w:rPr>
          <w:rFonts w:ascii="宋体" w:hAnsi="仿宋_GB2312" w:cs="仿宋_GB2312"/>
          <w:bCs/>
          <w:kern w:val="0"/>
          <w:szCs w:val="21"/>
        </w:rPr>
        <w:t xml:space="preserve"> </w:t>
      </w:r>
      <w:r>
        <w:rPr>
          <w:rFonts w:ascii="宋体" w:hAnsi="宋体" w:cs="宋体" w:hint="eastAsia"/>
          <w:bCs/>
          <w:kern w:val="0"/>
          <w:szCs w:val="21"/>
        </w:rPr>
        <w:t> </w:t>
      </w:r>
      <w:r>
        <w:rPr>
          <w:rFonts w:ascii="宋体" w:hAnsi="仿宋_GB2312" w:cs="仿宋_GB2312"/>
          <w:bCs/>
          <w:kern w:val="0"/>
          <w:szCs w:val="21"/>
        </w:rPr>
        <w:t xml:space="preserve"> </w:t>
      </w:r>
      <w:r>
        <w:rPr>
          <w:rFonts w:ascii="宋体" w:hAnsi="宋体" w:cs="宋体" w:hint="eastAsia"/>
          <w:bCs/>
          <w:kern w:val="0"/>
          <w:szCs w:val="21"/>
        </w:rPr>
        <w:t> </w:t>
      </w:r>
      <w:r>
        <w:rPr>
          <w:rFonts w:ascii="宋体" w:hAnsi="仿宋_GB2312" w:cs="仿宋_GB2312"/>
          <w:bCs/>
          <w:kern w:val="0"/>
          <w:szCs w:val="21"/>
        </w:rPr>
        <w:t xml:space="preserve"> </w:t>
      </w:r>
      <w:r>
        <w:rPr>
          <w:rFonts w:ascii="宋体" w:hAnsi="宋体" w:cs="宋体" w:hint="eastAsia"/>
          <w:bCs/>
          <w:kern w:val="0"/>
          <w:szCs w:val="21"/>
        </w:rPr>
        <w:t> </w:t>
      </w:r>
      <w:r>
        <w:rPr>
          <w:rFonts w:ascii="宋体" w:hAnsi="仿宋_GB2312" w:cs="仿宋_GB2312"/>
          <w:bCs/>
          <w:kern w:val="0"/>
          <w:szCs w:val="21"/>
        </w:rPr>
        <w:t xml:space="preserve"> </w:t>
      </w:r>
      <w:r>
        <w:rPr>
          <w:rFonts w:ascii="宋体" w:hAnsi="宋体" w:cs="宋体" w:hint="eastAsia"/>
          <w:bCs/>
          <w:kern w:val="0"/>
          <w:szCs w:val="21"/>
        </w:rPr>
        <w:t> </w:t>
      </w:r>
      <w:r>
        <w:rPr>
          <w:rFonts w:ascii="宋体" w:hAnsi="仿宋_GB2312" w:cs="仿宋_GB2312"/>
          <w:bCs/>
          <w:kern w:val="0"/>
          <w:szCs w:val="21"/>
        </w:rPr>
        <w:t xml:space="preserve"> </w:t>
      </w:r>
      <w:r>
        <w:rPr>
          <w:rFonts w:ascii="宋体" w:hAnsi="宋体" w:cs="宋体" w:hint="eastAsia"/>
          <w:bCs/>
          <w:kern w:val="0"/>
          <w:szCs w:val="21"/>
        </w:rPr>
        <w:t> </w:t>
      </w:r>
    </w:p>
    <w:p w:rsidR="00D757E0" w:rsidRDefault="00951A48">
      <w:pPr>
        <w:spacing w:before="80" w:after="80" w:line="400" w:lineRule="exact"/>
        <w:ind w:right="80" w:firstLineChars="200" w:firstLine="420"/>
        <w:rPr>
          <w:rFonts w:ascii="宋体" w:hAnsi="仿宋_GB2312" w:cs="仿宋_GB2312"/>
          <w:bCs/>
          <w:kern w:val="0"/>
          <w:szCs w:val="21"/>
        </w:rPr>
      </w:pPr>
      <w:r>
        <w:rPr>
          <w:rFonts w:ascii="宋体" w:hAnsi="仿宋_GB2312" w:cs="仿宋_GB2312"/>
          <w:bCs/>
          <w:kern w:val="0"/>
          <w:szCs w:val="21"/>
        </w:rPr>
        <w:t>监督投诉电话：0577-59867927</w:t>
      </w:r>
    </w:p>
    <w:p w:rsidR="00D757E0" w:rsidRDefault="00951A48">
      <w:pPr>
        <w:pStyle w:val="a8"/>
        <w:rPr>
          <w:rFonts w:ascii="宋体" w:hAnsi="仿宋_GB2312" w:cs="仿宋_GB2312"/>
          <w:bCs/>
          <w:kern w:val="0"/>
          <w:szCs w:val="21"/>
        </w:rPr>
      </w:pPr>
      <w:r>
        <w:rPr>
          <w:rFonts w:ascii="宋体" w:hAnsi="仿宋_GB2312" w:cs="仿宋_GB2312" w:hint="eastAsia"/>
          <w:bCs/>
          <w:kern w:val="0"/>
          <w:szCs w:val="21"/>
        </w:rPr>
        <w:t>若对项目采购电子交易系统操作有疑问，可登录政</w:t>
      </w:r>
      <w:proofErr w:type="gramStart"/>
      <w:r>
        <w:rPr>
          <w:rFonts w:ascii="宋体" w:hAnsi="仿宋_GB2312" w:cs="仿宋_GB2312" w:hint="eastAsia"/>
          <w:bCs/>
          <w:kern w:val="0"/>
          <w:szCs w:val="21"/>
        </w:rPr>
        <w:t>采云</w:t>
      </w:r>
      <w:proofErr w:type="gramEnd"/>
      <w:r>
        <w:rPr>
          <w:rFonts w:ascii="宋体" w:hAnsi="仿宋_GB2312" w:cs="仿宋_GB2312" w:hint="eastAsia"/>
          <w:bCs/>
          <w:kern w:val="0"/>
          <w:szCs w:val="21"/>
        </w:rPr>
        <w:t>（https://www.zcygov.cn/），点击右侧咨询小采，获取采小蜜智能服务管家帮助，或拨打政</w:t>
      </w:r>
      <w:proofErr w:type="gramStart"/>
      <w:r>
        <w:rPr>
          <w:rFonts w:ascii="宋体" w:hAnsi="仿宋_GB2312" w:cs="仿宋_GB2312" w:hint="eastAsia"/>
          <w:bCs/>
          <w:kern w:val="0"/>
          <w:szCs w:val="21"/>
        </w:rPr>
        <w:t>采云</w:t>
      </w:r>
      <w:proofErr w:type="gramEnd"/>
      <w:r>
        <w:rPr>
          <w:rFonts w:ascii="宋体" w:hAnsi="仿宋_GB2312" w:cs="仿宋_GB2312" w:hint="eastAsia"/>
          <w:bCs/>
          <w:kern w:val="0"/>
          <w:szCs w:val="21"/>
        </w:rPr>
        <w:t>服务热线400-881-7190获取热线服务帮助。CA问题联系电话（人工）：</w:t>
      </w:r>
      <w:proofErr w:type="gramStart"/>
      <w:r>
        <w:rPr>
          <w:rFonts w:ascii="宋体" w:hAnsi="仿宋_GB2312" w:cs="仿宋_GB2312" w:hint="eastAsia"/>
          <w:bCs/>
          <w:kern w:val="0"/>
          <w:szCs w:val="21"/>
        </w:rPr>
        <w:t>汇信</w:t>
      </w:r>
      <w:proofErr w:type="gramEnd"/>
      <w:r>
        <w:rPr>
          <w:rFonts w:ascii="宋体" w:hAnsi="仿宋_GB2312" w:cs="仿宋_GB2312" w:hint="eastAsia"/>
          <w:bCs/>
          <w:kern w:val="0"/>
          <w:szCs w:val="21"/>
        </w:rPr>
        <w:t>CA 400-888-4636；天谷CA 400-087-8198。</w:t>
      </w:r>
    </w:p>
    <w:p w:rsidR="00D757E0" w:rsidRDefault="00951A48">
      <w:pPr>
        <w:jc w:val="center"/>
        <w:rPr>
          <w:rFonts w:ascii="宋体" w:hAnsi="宋体"/>
          <w:b/>
          <w:bCs/>
          <w:sz w:val="36"/>
          <w:szCs w:val="36"/>
        </w:rPr>
      </w:pPr>
      <w:r>
        <w:rPr>
          <w:rFonts w:ascii="宋体" w:hAnsi="宋体" w:hint="eastAsia"/>
          <w:b/>
          <w:bCs/>
          <w:sz w:val="36"/>
          <w:szCs w:val="36"/>
        </w:rPr>
        <w:lastRenderedPageBreak/>
        <w:t>投 标 须 知 前 附 表</w:t>
      </w:r>
    </w:p>
    <w:p w:rsidR="00D757E0" w:rsidRDefault="00951A48">
      <w:pPr>
        <w:spacing w:line="440" w:lineRule="exact"/>
        <w:ind w:firstLineChars="200" w:firstLine="440"/>
        <w:rPr>
          <w:rFonts w:ascii="宋体" w:hAnsi="宋体"/>
          <w:sz w:val="22"/>
          <w:szCs w:val="22"/>
        </w:rPr>
      </w:pPr>
      <w:r>
        <w:rPr>
          <w:rFonts w:ascii="宋体" w:hAnsi="宋体" w:hint="eastAsia"/>
          <w:sz w:val="22"/>
          <w:szCs w:val="22"/>
        </w:rPr>
        <w:t>经批准，浙江天诚工程咨询有限公司对</w:t>
      </w:r>
      <w:r>
        <w:rPr>
          <w:rFonts w:ascii="宋体" w:hAnsi="宋体" w:hint="eastAsia"/>
          <w:b/>
          <w:sz w:val="22"/>
          <w:szCs w:val="22"/>
        </w:rPr>
        <w:t>灵溪镇社会治安体系安全保障项目</w:t>
      </w:r>
      <w:r>
        <w:rPr>
          <w:rFonts w:ascii="宋体" w:hAnsi="宋体" w:hint="eastAsia"/>
          <w:color w:val="000000" w:themeColor="text1"/>
          <w:sz w:val="22"/>
          <w:szCs w:val="22"/>
        </w:rPr>
        <w:t>进行公开招标，我们</w:t>
      </w:r>
      <w:r>
        <w:rPr>
          <w:rFonts w:ascii="宋体" w:hAnsi="宋体" w:hint="eastAsia"/>
          <w:sz w:val="22"/>
          <w:szCs w:val="22"/>
        </w:rPr>
        <w:t>现通知贵公司（企业）参与投标，并请按招标文件的要求认真准备好投标文件，按时进行线上电子投标。</w:t>
      </w:r>
    </w:p>
    <w:tbl>
      <w:tblPr>
        <w:tblW w:w="9531"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3"/>
        <w:gridCol w:w="7708"/>
      </w:tblGrid>
      <w:tr w:rsidR="00D757E0">
        <w:trPr>
          <w:trHeight w:val="525"/>
        </w:trPr>
        <w:tc>
          <w:tcPr>
            <w:tcW w:w="1823" w:type="dxa"/>
            <w:tcBorders>
              <w:top w:val="double" w:sz="4" w:space="0" w:color="auto"/>
              <w:left w:val="double" w:sz="4" w:space="0" w:color="auto"/>
            </w:tcBorders>
            <w:vAlign w:val="center"/>
          </w:tcPr>
          <w:p w:rsidR="00D757E0" w:rsidRDefault="00951A48">
            <w:pPr>
              <w:adjustRightInd w:val="0"/>
              <w:snapToGrid w:val="0"/>
              <w:spacing w:line="300" w:lineRule="exact"/>
              <w:rPr>
                <w:rFonts w:ascii="宋体" w:hAnsi="宋体"/>
                <w:sz w:val="22"/>
                <w:szCs w:val="22"/>
              </w:rPr>
            </w:pPr>
            <w:r>
              <w:rPr>
                <w:rFonts w:ascii="宋体" w:hAnsi="宋体" w:hint="eastAsia"/>
                <w:sz w:val="22"/>
                <w:szCs w:val="22"/>
              </w:rPr>
              <w:t>招标编号</w:t>
            </w:r>
          </w:p>
        </w:tc>
        <w:tc>
          <w:tcPr>
            <w:tcW w:w="7708" w:type="dxa"/>
            <w:tcBorders>
              <w:top w:val="double" w:sz="4" w:space="0" w:color="auto"/>
              <w:right w:val="double" w:sz="4" w:space="0" w:color="auto"/>
            </w:tcBorders>
            <w:vAlign w:val="center"/>
          </w:tcPr>
          <w:p w:rsidR="00D757E0" w:rsidRDefault="00951A48">
            <w:pPr>
              <w:adjustRightInd w:val="0"/>
              <w:snapToGrid w:val="0"/>
              <w:spacing w:line="300" w:lineRule="exact"/>
              <w:rPr>
                <w:rFonts w:ascii="宋体" w:hAnsi="宋体"/>
                <w:sz w:val="22"/>
                <w:szCs w:val="22"/>
              </w:rPr>
            </w:pPr>
            <w:r>
              <w:rPr>
                <w:rFonts w:asciiTheme="minorEastAsia" w:eastAsiaTheme="minorEastAsia" w:hAnsiTheme="minorEastAsia" w:cs="宋体" w:hint="eastAsia"/>
                <w:bCs/>
                <w:kern w:val="0"/>
                <w:sz w:val="22"/>
                <w:szCs w:val="22"/>
              </w:rPr>
              <w:t>CNDL2021404</w:t>
            </w:r>
          </w:p>
        </w:tc>
      </w:tr>
      <w:tr w:rsidR="00D757E0">
        <w:trPr>
          <w:trHeight w:val="546"/>
        </w:trPr>
        <w:tc>
          <w:tcPr>
            <w:tcW w:w="1823" w:type="dxa"/>
            <w:tcBorders>
              <w:left w:val="double" w:sz="4" w:space="0" w:color="auto"/>
            </w:tcBorders>
            <w:vAlign w:val="center"/>
          </w:tcPr>
          <w:p w:rsidR="00D757E0" w:rsidRDefault="00951A48">
            <w:pPr>
              <w:adjustRightInd w:val="0"/>
              <w:snapToGrid w:val="0"/>
              <w:spacing w:line="300" w:lineRule="exact"/>
              <w:rPr>
                <w:rFonts w:ascii="宋体" w:hAnsi="宋体"/>
                <w:sz w:val="22"/>
                <w:szCs w:val="22"/>
              </w:rPr>
            </w:pPr>
            <w:r>
              <w:rPr>
                <w:rFonts w:ascii="宋体" w:hAnsi="宋体" w:hint="eastAsia"/>
                <w:sz w:val="22"/>
                <w:szCs w:val="22"/>
              </w:rPr>
              <w:t>项目名称</w:t>
            </w:r>
          </w:p>
        </w:tc>
        <w:tc>
          <w:tcPr>
            <w:tcW w:w="7708" w:type="dxa"/>
            <w:tcBorders>
              <w:right w:val="double" w:sz="4" w:space="0" w:color="auto"/>
            </w:tcBorders>
            <w:vAlign w:val="center"/>
          </w:tcPr>
          <w:p w:rsidR="00D757E0" w:rsidRDefault="00951A48">
            <w:pPr>
              <w:adjustRightInd w:val="0"/>
              <w:snapToGrid w:val="0"/>
              <w:spacing w:line="300" w:lineRule="exact"/>
              <w:rPr>
                <w:rFonts w:ascii="宋体" w:hAnsi="宋体"/>
                <w:color w:val="000000"/>
                <w:spacing w:val="-4"/>
                <w:sz w:val="22"/>
                <w:szCs w:val="22"/>
              </w:rPr>
            </w:pPr>
            <w:r>
              <w:rPr>
                <w:rFonts w:ascii="宋体" w:hAnsi="宋体" w:hint="eastAsia"/>
                <w:b/>
                <w:spacing w:val="-4"/>
                <w:sz w:val="22"/>
                <w:szCs w:val="22"/>
              </w:rPr>
              <w:t>灵溪镇社会治安体系安全保障项目</w:t>
            </w:r>
          </w:p>
        </w:tc>
      </w:tr>
      <w:tr w:rsidR="00D757E0">
        <w:trPr>
          <w:trHeight w:val="548"/>
        </w:trPr>
        <w:tc>
          <w:tcPr>
            <w:tcW w:w="1823" w:type="dxa"/>
            <w:tcBorders>
              <w:left w:val="double" w:sz="4" w:space="0" w:color="auto"/>
            </w:tcBorders>
            <w:vAlign w:val="center"/>
          </w:tcPr>
          <w:p w:rsidR="00D757E0" w:rsidRDefault="00951A48">
            <w:pPr>
              <w:adjustRightInd w:val="0"/>
              <w:snapToGrid w:val="0"/>
              <w:spacing w:line="300" w:lineRule="exact"/>
              <w:rPr>
                <w:rFonts w:ascii="宋体" w:hAnsi="宋体"/>
                <w:color w:val="000000"/>
                <w:sz w:val="22"/>
                <w:szCs w:val="22"/>
              </w:rPr>
            </w:pPr>
            <w:r>
              <w:rPr>
                <w:rFonts w:ascii="宋体" w:hAnsi="宋体" w:hint="eastAsia"/>
                <w:color w:val="000000"/>
                <w:sz w:val="22"/>
                <w:szCs w:val="22"/>
              </w:rPr>
              <w:t>资金来源</w:t>
            </w:r>
          </w:p>
        </w:tc>
        <w:tc>
          <w:tcPr>
            <w:tcW w:w="7708" w:type="dxa"/>
            <w:tcBorders>
              <w:right w:val="double" w:sz="4" w:space="0" w:color="auto"/>
            </w:tcBorders>
            <w:vAlign w:val="center"/>
          </w:tcPr>
          <w:p w:rsidR="00D757E0" w:rsidRDefault="00951A48">
            <w:pPr>
              <w:adjustRightInd w:val="0"/>
              <w:snapToGrid w:val="0"/>
              <w:spacing w:line="300" w:lineRule="exact"/>
              <w:rPr>
                <w:rFonts w:ascii="宋体" w:hAnsi="宋体"/>
                <w:color w:val="000000"/>
                <w:sz w:val="22"/>
                <w:szCs w:val="22"/>
              </w:rPr>
            </w:pPr>
            <w:r>
              <w:rPr>
                <w:rFonts w:ascii="宋体" w:hAnsi="宋体" w:hint="eastAsia"/>
                <w:color w:val="000000"/>
                <w:sz w:val="22"/>
                <w:szCs w:val="22"/>
              </w:rPr>
              <w:t>财政资金</w:t>
            </w:r>
          </w:p>
        </w:tc>
      </w:tr>
      <w:tr w:rsidR="00D757E0">
        <w:trPr>
          <w:trHeight w:val="763"/>
        </w:trPr>
        <w:tc>
          <w:tcPr>
            <w:tcW w:w="1823" w:type="dxa"/>
            <w:tcBorders>
              <w:left w:val="double" w:sz="4" w:space="0" w:color="auto"/>
            </w:tcBorders>
            <w:vAlign w:val="center"/>
          </w:tcPr>
          <w:p w:rsidR="00D757E0" w:rsidRDefault="00951A48">
            <w:pPr>
              <w:adjustRightInd w:val="0"/>
              <w:snapToGrid w:val="0"/>
              <w:spacing w:line="300" w:lineRule="exact"/>
              <w:rPr>
                <w:rFonts w:ascii="宋体" w:hAnsi="宋体"/>
                <w:sz w:val="22"/>
                <w:szCs w:val="22"/>
              </w:rPr>
            </w:pPr>
            <w:r>
              <w:rPr>
                <w:rFonts w:ascii="宋体" w:hAnsi="宋体" w:hint="eastAsia"/>
                <w:sz w:val="22"/>
                <w:szCs w:val="22"/>
              </w:rPr>
              <w:t>最高限价</w:t>
            </w:r>
          </w:p>
        </w:tc>
        <w:tc>
          <w:tcPr>
            <w:tcW w:w="7708" w:type="dxa"/>
            <w:tcBorders>
              <w:right w:val="double" w:sz="4" w:space="0" w:color="auto"/>
            </w:tcBorders>
            <w:vAlign w:val="center"/>
          </w:tcPr>
          <w:p w:rsidR="00D757E0" w:rsidRDefault="00951A48">
            <w:pPr>
              <w:rPr>
                <w:b/>
                <w:sz w:val="22"/>
                <w:szCs w:val="22"/>
              </w:rPr>
            </w:pPr>
            <w:r>
              <w:rPr>
                <w:rFonts w:hint="eastAsia"/>
                <w:b/>
                <w:sz w:val="22"/>
                <w:szCs w:val="22"/>
              </w:rPr>
              <w:t>▲本项目最高限价为</w:t>
            </w:r>
            <w:r>
              <w:rPr>
                <w:rFonts w:hint="eastAsia"/>
                <w:b/>
                <w:sz w:val="22"/>
                <w:szCs w:val="22"/>
              </w:rPr>
              <w:t>¥639.3154</w:t>
            </w:r>
            <w:r>
              <w:rPr>
                <w:rFonts w:hint="eastAsia"/>
                <w:b/>
                <w:sz w:val="22"/>
                <w:szCs w:val="22"/>
              </w:rPr>
              <w:t>万元；（供应商报价超出最高限价的，该供应商按无效标处理。）</w:t>
            </w:r>
          </w:p>
        </w:tc>
      </w:tr>
      <w:tr w:rsidR="00D757E0">
        <w:trPr>
          <w:trHeight w:val="534"/>
        </w:trPr>
        <w:tc>
          <w:tcPr>
            <w:tcW w:w="1823" w:type="dxa"/>
            <w:tcBorders>
              <w:left w:val="double" w:sz="4" w:space="0" w:color="auto"/>
            </w:tcBorders>
            <w:vAlign w:val="center"/>
          </w:tcPr>
          <w:p w:rsidR="00D757E0" w:rsidRDefault="00951A48">
            <w:pPr>
              <w:adjustRightInd w:val="0"/>
              <w:snapToGrid w:val="0"/>
              <w:spacing w:line="300" w:lineRule="exact"/>
              <w:rPr>
                <w:rFonts w:ascii="宋体" w:hAnsi="宋体"/>
                <w:sz w:val="22"/>
                <w:szCs w:val="22"/>
              </w:rPr>
            </w:pPr>
            <w:r>
              <w:rPr>
                <w:rFonts w:ascii="宋体" w:hAnsi="宋体" w:hint="eastAsia"/>
                <w:sz w:val="22"/>
                <w:szCs w:val="22"/>
              </w:rPr>
              <w:t>招标方式</w:t>
            </w:r>
          </w:p>
        </w:tc>
        <w:tc>
          <w:tcPr>
            <w:tcW w:w="7708" w:type="dxa"/>
            <w:tcBorders>
              <w:right w:val="double" w:sz="4" w:space="0" w:color="auto"/>
            </w:tcBorders>
            <w:vAlign w:val="center"/>
          </w:tcPr>
          <w:p w:rsidR="00D757E0" w:rsidRDefault="00951A48">
            <w:pPr>
              <w:adjustRightInd w:val="0"/>
              <w:snapToGrid w:val="0"/>
              <w:spacing w:line="300" w:lineRule="exact"/>
              <w:rPr>
                <w:rFonts w:ascii="宋体" w:hAnsi="宋体"/>
                <w:color w:val="000000"/>
                <w:sz w:val="22"/>
                <w:szCs w:val="22"/>
              </w:rPr>
            </w:pPr>
            <w:r>
              <w:rPr>
                <w:rFonts w:ascii="宋体" w:hAnsi="宋体" w:hint="eastAsia"/>
                <w:color w:val="000000"/>
                <w:sz w:val="22"/>
                <w:szCs w:val="22"/>
              </w:rPr>
              <w:t>公开招标</w:t>
            </w:r>
          </w:p>
        </w:tc>
      </w:tr>
      <w:tr w:rsidR="00D757E0">
        <w:trPr>
          <w:trHeight w:val="422"/>
        </w:trPr>
        <w:tc>
          <w:tcPr>
            <w:tcW w:w="1823" w:type="dxa"/>
            <w:tcBorders>
              <w:left w:val="double" w:sz="4" w:space="0" w:color="auto"/>
            </w:tcBorders>
            <w:vAlign w:val="center"/>
          </w:tcPr>
          <w:p w:rsidR="00D757E0" w:rsidRDefault="00951A48">
            <w:pPr>
              <w:adjustRightInd w:val="0"/>
              <w:snapToGrid w:val="0"/>
              <w:spacing w:line="300" w:lineRule="exact"/>
              <w:rPr>
                <w:rFonts w:ascii="宋体" w:hAnsi="宋体"/>
                <w:sz w:val="22"/>
                <w:szCs w:val="22"/>
              </w:rPr>
            </w:pPr>
            <w:r>
              <w:rPr>
                <w:rFonts w:ascii="宋体" w:hAnsi="宋体" w:hint="eastAsia"/>
                <w:sz w:val="22"/>
                <w:szCs w:val="22"/>
              </w:rPr>
              <w:t>评标办法</w:t>
            </w:r>
          </w:p>
        </w:tc>
        <w:tc>
          <w:tcPr>
            <w:tcW w:w="7708" w:type="dxa"/>
            <w:tcBorders>
              <w:right w:val="double" w:sz="4" w:space="0" w:color="auto"/>
            </w:tcBorders>
            <w:vAlign w:val="center"/>
          </w:tcPr>
          <w:p w:rsidR="00D757E0" w:rsidRDefault="00951A48">
            <w:pPr>
              <w:adjustRightInd w:val="0"/>
              <w:snapToGrid w:val="0"/>
              <w:spacing w:line="300" w:lineRule="exact"/>
              <w:rPr>
                <w:rFonts w:ascii="宋体" w:hAnsi="宋体"/>
                <w:color w:val="000000"/>
                <w:sz w:val="22"/>
                <w:szCs w:val="22"/>
              </w:rPr>
            </w:pPr>
            <w:r>
              <w:rPr>
                <w:rFonts w:ascii="宋体" w:hAnsi="宋体" w:hint="eastAsia"/>
                <w:color w:val="000000"/>
                <w:sz w:val="22"/>
                <w:szCs w:val="22"/>
              </w:rPr>
              <w:t>综合评分法</w:t>
            </w:r>
          </w:p>
        </w:tc>
      </w:tr>
      <w:tr w:rsidR="00D757E0">
        <w:trPr>
          <w:trHeight w:val="422"/>
        </w:trPr>
        <w:tc>
          <w:tcPr>
            <w:tcW w:w="1823" w:type="dxa"/>
            <w:tcBorders>
              <w:left w:val="double" w:sz="4" w:space="0" w:color="auto"/>
            </w:tcBorders>
            <w:vAlign w:val="center"/>
          </w:tcPr>
          <w:p w:rsidR="00D757E0" w:rsidRDefault="00951A48">
            <w:pPr>
              <w:adjustRightInd w:val="0"/>
              <w:snapToGrid w:val="0"/>
              <w:spacing w:line="300" w:lineRule="exact"/>
              <w:rPr>
                <w:rFonts w:ascii="宋体" w:hAnsi="宋体" w:cs="宋体"/>
                <w:b/>
                <w:bCs/>
                <w:sz w:val="22"/>
                <w:szCs w:val="22"/>
              </w:rPr>
            </w:pPr>
            <w:r>
              <w:rPr>
                <w:rFonts w:ascii="宋体" w:hAnsi="宋体" w:hint="eastAsia"/>
                <w:sz w:val="22"/>
                <w:szCs w:val="22"/>
              </w:rPr>
              <w:t>采购类型</w:t>
            </w:r>
          </w:p>
        </w:tc>
        <w:tc>
          <w:tcPr>
            <w:tcW w:w="7708" w:type="dxa"/>
            <w:tcBorders>
              <w:right w:val="double" w:sz="4" w:space="0" w:color="auto"/>
            </w:tcBorders>
            <w:vAlign w:val="center"/>
          </w:tcPr>
          <w:p w:rsidR="00D757E0" w:rsidRDefault="00951A48">
            <w:pPr>
              <w:adjustRightInd w:val="0"/>
              <w:snapToGrid w:val="0"/>
              <w:spacing w:line="300" w:lineRule="exact"/>
              <w:rPr>
                <w:rFonts w:ascii="宋体" w:hAnsi="宋体" w:cs="宋体"/>
                <w:bCs/>
                <w:sz w:val="22"/>
                <w:szCs w:val="22"/>
              </w:rPr>
            </w:pPr>
            <w:r>
              <w:rPr>
                <w:rFonts w:ascii="宋体" w:hAnsi="宋体" w:hint="eastAsia"/>
                <w:color w:val="000000"/>
                <w:sz w:val="22"/>
                <w:szCs w:val="22"/>
              </w:rPr>
              <w:fldChar w:fldCharType="begin"/>
            </w:r>
            <w:r>
              <w:rPr>
                <w:rFonts w:ascii="宋体" w:hAnsi="宋体" w:hint="eastAsia"/>
                <w:color w:val="000000"/>
                <w:sz w:val="22"/>
                <w:szCs w:val="22"/>
              </w:rPr>
              <w:instrText xml:space="preserve"> eq \o\ac(□)</w:instrText>
            </w:r>
            <w:r>
              <w:rPr>
                <w:rFonts w:ascii="宋体" w:hAnsi="宋体" w:hint="eastAsia"/>
                <w:color w:val="000000"/>
                <w:sz w:val="22"/>
                <w:szCs w:val="22"/>
              </w:rPr>
              <w:fldChar w:fldCharType="end"/>
            </w:r>
            <w:r>
              <w:rPr>
                <w:rFonts w:ascii="宋体" w:hAnsi="宋体" w:hint="eastAsia"/>
                <w:color w:val="000000"/>
                <w:sz w:val="22"/>
                <w:szCs w:val="22"/>
              </w:rPr>
              <w:t xml:space="preserve">货物类       </w:t>
            </w:r>
            <w:r>
              <w:rPr>
                <w:rFonts w:ascii="宋体" w:hAnsi="宋体" w:hint="eastAsia"/>
                <w:color w:val="000000"/>
                <w:sz w:val="22"/>
                <w:szCs w:val="22"/>
              </w:rPr>
              <w:fldChar w:fldCharType="begin"/>
            </w:r>
            <w:r>
              <w:rPr>
                <w:rFonts w:ascii="宋体" w:hAnsi="宋体" w:hint="eastAsia"/>
                <w:color w:val="000000"/>
                <w:sz w:val="22"/>
                <w:szCs w:val="22"/>
              </w:rPr>
              <w:instrText xml:space="preserve"> eq \o\ac(□,√)</w:instrText>
            </w:r>
            <w:r>
              <w:rPr>
                <w:rFonts w:ascii="宋体" w:hAnsi="宋体" w:hint="eastAsia"/>
                <w:color w:val="000000"/>
                <w:sz w:val="22"/>
                <w:szCs w:val="22"/>
              </w:rPr>
              <w:fldChar w:fldCharType="end"/>
            </w:r>
            <w:r>
              <w:rPr>
                <w:rFonts w:ascii="宋体" w:hAnsi="宋体" w:hint="eastAsia"/>
                <w:color w:val="000000"/>
                <w:sz w:val="22"/>
                <w:szCs w:val="22"/>
              </w:rPr>
              <w:t xml:space="preserve">服务类        </w:t>
            </w:r>
            <w:r>
              <w:rPr>
                <w:rFonts w:ascii="宋体" w:hAnsi="宋体" w:hint="eastAsia"/>
                <w:color w:val="000000"/>
                <w:sz w:val="22"/>
                <w:szCs w:val="22"/>
              </w:rPr>
              <w:fldChar w:fldCharType="begin"/>
            </w:r>
            <w:r>
              <w:rPr>
                <w:rFonts w:ascii="宋体" w:hAnsi="宋体" w:hint="eastAsia"/>
                <w:color w:val="000000"/>
                <w:sz w:val="22"/>
                <w:szCs w:val="22"/>
              </w:rPr>
              <w:instrText xml:space="preserve"> eq \o\ac(□)</w:instrText>
            </w:r>
            <w:r>
              <w:rPr>
                <w:rFonts w:ascii="宋体" w:hAnsi="宋体" w:hint="eastAsia"/>
                <w:color w:val="000000"/>
                <w:sz w:val="22"/>
                <w:szCs w:val="22"/>
              </w:rPr>
              <w:fldChar w:fldCharType="end"/>
            </w:r>
            <w:r>
              <w:rPr>
                <w:rFonts w:ascii="宋体" w:hAnsi="宋体" w:hint="eastAsia"/>
                <w:color w:val="000000"/>
                <w:sz w:val="22"/>
                <w:szCs w:val="22"/>
              </w:rPr>
              <w:t>工程类</w:t>
            </w:r>
          </w:p>
        </w:tc>
      </w:tr>
      <w:tr w:rsidR="00D757E0">
        <w:trPr>
          <w:trHeight w:val="525"/>
        </w:trPr>
        <w:tc>
          <w:tcPr>
            <w:tcW w:w="1823" w:type="dxa"/>
            <w:tcBorders>
              <w:left w:val="double" w:sz="4" w:space="0" w:color="auto"/>
            </w:tcBorders>
            <w:vAlign w:val="center"/>
          </w:tcPr>
          <w:p w:rsidR="00D757E0" w:rsidRDefault="00951A48">
            <w:pPr>
              <w:adjustRightInd w:val="0"/>
              <w:snapToGrid w:val="0"/>
              <w:spacing w:line="300" w:lineRule="exact"/>
              <w:rPr>
                <w:rFonts w:ascii="宋体" w:hAnsi="宋体"/>
                <w:sz w:val="22"/>
                <w:szCs w:val="22"/>
              </w:rPr>
            </w:pPr>
            <w:r>
              <w:rPr>
                <w:rFonts w:ascii="宋体" w:hAnsi="宋体" w:hint="eastAsia"/>
                <w:sz w:val="22"/>
                <w:szCs w:val="22"/>
              </w:rPr>
              <w:t>投标有效期</w:t>
            </w:r>
          </w:p>
        </w:tc>
        <w:tc>
          <w:tcPr>
            <w:tcW w:w="7708" w:type="dxa"/>
            <w:tcBorders>
              <w:right w:val="double" w:sz="4" w:space="0" w:color="auto"/>
            </w:tcBorders>
            <w:vAlign w:val="center"/>
          </w:tcPr>
          <w:p w:rsidR="00D757E0" w:rsidRDefault="00951A48">
            <w:pPr>
              <w:adjustRightInd w:val="0"/>
              <w:snapToGrid w:val="0"/>
              <w:spacing w:line="300" w:lineRule="exact"/>
              <w:rPr>
                <w:rFonts w:ascii="宋体" w:hAnsi="宋体"/>
                <w:color w:val="000000"/>
                <w:sz w:val="22"/>
                <w:szCs w:val="22"/>
              </w:rPr>
            </w:pPr>
            <w:r>
              <w:rPr>
                <w:rFonts w:ascii="宋体" w:hAnsi="宋体" w:hint="eastAsia"/>
                <w:color w:val="000000"/>
                <w:sz w:val="22"/>
                <w:szCs w:val="22"/>
              </w:rPr>
              <w:t>90日历天（自投标截止日起计算）</w:t>
            </w:r>
          </w:p>
        </w:tc>
      </w:tr>
      <w:tr w:rsidR="00D757E0">
        <w:trPr>
          <w:trHeight w:val="525"/>
        </w:trPr>
        <w:tc>
          <w:tcPr>
            <w:tcW w:w="1823" w:type="dxa"/>
            <w:tcBorders>
              <w:left w:val="double" w:sz="4" w:space="0" w:color="auto"/>
            </w:tcBorders>
            <w:vAlign w:val="center"/>
          </w:tcPr>
          <w:p w:rsidR="00D757E0" w:rsidRDefault="00951A48">
            <w:pPr>
              <w:spacing w:line="276" w:lineRule="auto"/>
              <w:jc w:val="center"/>
              <w:rPr>
                <w:rFonts w:ascii="宋体" w:hAnsi="宋体" w:cs="Arial"/>
                <w:color w:val="000000"/>
                <w:sz w:val="22"/>
              </w:rPr>
            </w:pPr>
            <w:r>
              <w:rPr>
                <w:rFonts w:ascii="宋体" w:hAnsi="宋体" w:cs="Arial" w:hint="eastAsia"/>
                <w:color w:val="000000"/>
                <w:sz w:val="22"/>
              </w:rPr>
              <w:t>投标文件的组成</w:t>
            </w:r>
          </w:p>
        </w:tc>
        <w:tc>
          <w:tcPr>
            <w:tcW w:w="7708" w:type="dxa"/>
            <w:tcBorders>
              <w:right w:val="double" w:sz="4" w:space="0" w:color="auto"/>
            </w:tcBorders>
            <w:vAlign w:val="center"/>
          </w:tcPr>
          <w:p w:rsidR="00D757E0" w:rsidRDefault="00951A48">
            <w:pPr>
              <w:spacing w:line="276" w:lineRule="auto"/>
              <w:rPr>
                <w:rFonts w:ascii="宋体" w:hAnsi="宋体" w:cs="Arial"/>
                <w:b/>
                <w:color w:val="000000"/>
                <w:sz w:val="22"/>
                <w:u w:val="single"/>
              </w:rPr>
            </w:pPr>
            <w:r>
              <w:rPr>
                <w:rFonts w:ascii="宋体" w:hAnsi="宋体" w:cs="Arial"/>
                <w:b/>
                <w:color w:val="000000"/>
                <w:sz w:val="22"/>
              </w:rPr>
              <w:t>完整的《</w:t>
            </w:r>
            <w:r>
              <w:rPr>
                <w:rFonts w:ascii="宋体" w:hAnsi="宋体" w:cs="Arial" w:hint="eastAsia"/>
                <w:b/>
                <w:color w:val="000000"/>
                <w:sz w:val="22"/>
              </w:rPr>
              <w:t>投标</w:t>
            </w:r>
            <w:r>
              <w:rPr>
                <w:rFonts w:ascii="宋体" w:hAnsi="宋体" w:cs="Arial"/>
                <w:b/>
                <w:color w:val="000000"/>
                <w:sz w:val="22"/>
              </w:rPr>
              <w:t>文件》由</w:t>
            </w:r>
            <w:r>
              <w:rPr>
                <w:rFonts w:ascii="宋体" w:hAnsi="宋体" w:cs="Arial" w:hint="eastAsia"/>
                <w:b/>
                <w:color w:val="000000"/>
                <w:sz w:val="22"/>
              </w:rPr>
              <w:t>“资格文件”、</w:t>
            </w:r>
            <w:r>
              <w:rPr>
                <w:rFonts w:ascii="宋体" w:hAnsi="宋体" w:cs="Arial"/>
                <w:b/>
                <w:color w:val="000000"/>
                <w:sz w:val="22"/>
              </w:rPr>
              <w:t>“</w:t>
            </w:r>
            <w:r>
              <w:rPr>
                <w:rFonts w:ascii="宋体" w:hAnsi="宋体" w:cs="Arial" w:hint="eastAsia"/>
                <w:b/>
                <w:color w:val="000000"/>
                <w:sz w:val="22"/>
              </w:rPr>
              <w:t>商务</w:t>
            </w:r>
            <w:r>
              <w:rPr>
                <w:rFonts w:ascii="宋体" w:hAnsi="宋体" w:cs="Arial"/>
                <w:b/>
                <w:color w:val="000000"/>
                <w:sz w:val="22"/>
              </w:rPr>
              <w:t>技术文件”和“报价文件”</w:t>
            </w:r>
            <w:r>
              <w:rPr>
                <w:rFonts w:ascii="宋体" w:hAnsi="宋体" w:cs="Arial" w:hint="eastAsia"/>
                <w:b/>
                <w:color w:val="000000"/>
                <w:sz w:val="22"/>
              </w:rPr>
              <w:t>三</w:t>
            </w:r>
            <w:r>
              <w:rPr>
                <w:rFonts w:ascii="宋体" w:hAnsi="宋体" w:cs="Arial"/>
                <w:b/>
                <w:color w:val="000000"/>
                <w:sz w:val="22"/>
              </w:rPr>
              <w:t>个部分组成。</w:t>
            </w:r>
          </w:p>
        </w:tc>
      </w:tr>
      <w:tr w:rsidR="00D757E0">
        <w:trPr>
          <w:trHeight w:val="1639"/>
        </w:trPr>
        <w:tc>
          <w:tcPr>
            <w:tcW w:w="1823" w:type="dxa"/>
            <w:tcBorders>
              <w:left w:val="double" w:sz="4" w:space="0" w:color="auto"/>
            </w:tcBorders>
            <w:vAlign w:val="center"/>
          </w:tcPr>
          <w:p w:rsidR="00D757E0" w:rsidRDefault="00951A48">
            <w:pPr>
              <w:adjustRightInd w:val="0"/>
              <w:snapToGrid w:val="0"/>
              <w:spacing w:line="300" w:lineRule="exact"/>
              <w:rPr>
                <w:rFonts w:ascii="宋体" w:hAnsi="宋体"/>
                <w:sz w:val="22"/>
                <w:szCs w:val="22"/>
              </w:rPr>
            </w:pPr>
            <w:r>
              <w:rPr>
                <w:rFonts w:ascii="宋体" w:hAnsi="宋体" w:hint="eastAsia"/>
                <w:sz w:val="22"/>
                <w:szCs w:val="22"/>
              </w:rPr>
              <w:t>投标文件份数</w:t>
            </w:r>
          </w:p>
        </w:tc>
        <w:tc>
          <w:tcPr>
            <w:tcW w:w="7708" w:type="dxa"/>
            <w:tcBorders>
              <w:right w:val="double" w:sz="4" w:space="0" w:color="auto"/>
            </w:tcBorders>
            <w:vAlign w:val="center"/>
          </w:tcPr>
          <w:p w:rsidR="00D757E0" w:rsidRDefault="00951A48">
            <w:pPr>
              <w:snapToGrid w:val="0"/>
              <w:rPr>
                <w:rFonts w:ascii="宋体" w:hAnsi="宋体"/>
                <w:b/>
                <w:sz w:val="22"/>
              </w:rPr>
            </w:pPr>
            <w:r>
              <w:rPr>
                <w:rFonts w:ascii="宋体" w:hAnsi="宋体" w:hint="eastAsia"/>
                <w:b/>
                <w:sz w:val="22"/>
              </w:rPr>
              <w:t>（1）“电子加密投标文件”：在线上传递交（一份）。</w:t>
            </w:r>
          </w:p>
          <w:p w:rsidR="00D757E0" w:rsidRDefault="00951A48">
            <w:pPr>
              <w:adjustRightInd w:val="0"/>
              <w:snapToGrid w:val="0"/>
              <w:spacing w:line="300" w:lineRule="exact"/>
            </w:pPr>
            <w:r>
              <w:rPr>
                <w:rFonts w:ascii="宋体" w:hAnsi="宋体" w:hint="eastAsia"/>
                <w:b/>
                <w:sz w:val="22"/>
              </w:rPr>
              <w:t>（2）“备份投标文件”：密封包装后（当面送达由代理单位签收或采用邮寄形式由代理单位签收）投标截止时间前递交（一份）（收件地址：苍南县灵溪镇上江小区17栋3单元302室（</w:t>
            </w:r>
            <w:r>
              <w:rPr>
                <w:rFonts w:ascii="宋体" w:hAnsi="宋体" w:hint="eastAsia"/>
                <w:b/>
                <w:sz w:val="22"/>
                <w:szCs w:val="22"/>
              </w:rPr>
              <w:t>浙江天诚工程咨询有限公司 郑先生</w:t>
            </w:r>
            <w:r>
              <w:rPr>
                <w:rFonts w:ascii="宋体" w:hAnsi="宋体" w:hint="eastAsia"/>
                <w:b/>
                <w:sz w:val="22"/>
              </w:rPr>
              <w:t>收 联系电话：0577-68807257）。投标供应商需自行考虑/承担邮寄运输过程</w:t>
            </w:r>
            <w:proofErr w:type="gramStart"/>
            <w:r>
              <w:rPr>
                <w:rFonts w:ascii="宋体" w:hAnsi="宋体" w:hint="eastAsia"/>
                <w:b/>
                <w:sz w:val="22"/>
              </w:rPr>
              <w:t>中运输</w:t>
            </w:r>
            <w:proofErr w:type="gramEnd"/>
            <w:r>
              <w:rPr>
                <w:rFonts w:ascii="宋体" w:hAnsi="宋体" w:hint="eastAsia"/>
                <w:b/>
                <w:sz w:val="22"/>
              </w:rPr>
              <w:t>耗费时间及其他不可预测风险，建议在投标截止时前一天送达至代理公司,避免逾期递交。</w:t>
            </w:r>
          </w:p>
        </w:tc>
      </w:tr>
      <w:tr w:rsidR="00D757E0">
        <w:trPr>
          <w:trHeight w:val="639"/>
        </w:trPr>
        <w:tc>
          <w:tcPr>
            <w:tcW w:w="1823" w:type="dxa"/>
            <w:tcBorders>
              <w:left w:val="double" w:sz="4" w:space="0" w:color="auto"/>
            </w:tcBorders>
            <w:vAlign w:val="center"/>
          </w:tcPr>
          <w:p w:rsidR="00D757E0" w:rsidRDefault="00951A48">
            <w:pPr>
              <w:adjustRightInd w:val="0"/>
              <w:snapToGrid w:val="0"/>
              <w:spacing w:line="360" w:lineRule="atLeast"/>
              <w:rPr>
                <w:rFonts w:ascii="宋体" w:hAnsi="宋体"/>
                <w:sz w:val="22"/>
                <w:szCs w:val="22"/>
              </w:rPr>
            </w:pPr>
            <w:r>
              <w:rPr>
                <w:rFonts w:ascii="宋体" w:hAnsi="宋体" w:cs="宋体" w:hint="eastAsia"/>
                <w:color w:val="000000"/>
                <w:sz w:val="22"/>
              </w:rPr>
              <w:t>投标文件的形式</w:t>
            </w:r>
          </w:p>
        </w:tc>
        <w:tc>
          <w:tcPr>
            <w:tcW w:w="7708" w:type="dxa"/>
            <w:tcBorders>
              <w:right w:val="double" w:sz="4" w:space="0" w:color="auto"/>
            </w:tcBorders>
            <w:vAlign w:val="center"/>
          </w:tcPr>
          <w:p w:rsidR="00D757E0" w:rsidRDefault="00951A48">
            <w:pPr>
              <w:snapToGrid w:val="0"/>
              <w:rPr>
                <w:rFonts w:ascii="宋体" w:hAnsi="宋体"/>
                <w:b/>
                <w:sz w:val="22"/>
              </w:rPr>
            </w:pPr>
            <w:r>
              <w:rPr>
                <w:rFonts w:ascii="宋体" w:hAnsi="宋体" w:hint="eastAsia"/>
                <w:b/>
                <w:sz w:val="22"/>
              </w:rPr>
              <w:t>电子投标文件（包括“电子加密投标文件”和“备份投标文件”，在投标文件编制完成后同时生成）；</w:t>
            </w:r>
          </w:p>
          <w:p w:rsidR="00D757E0" w:rsidRDefault="00951A48">
            <w:pPr>
              <w:snapToGrid w:val="0"/>
              <w:rPr>
                <w:rFonts w:ascii="宋体" w:hAnsi="宋体"/>
                <w:b/>
                <w:sz w:val="22"/>
              </w:rPr>
            </w:pPr>
            <w:r>
              <w:rPr>
                <w:rFonts w:ascii="宋体" w:hAnsi="宋体" w:hint="eastAsia"/>
                <w:b/>
                <w:sz w:val="22"/>
              </w:rPr>
              <w:t>（1）“电子加密投标文件”是指通过“政</w:t>
            </w:r>
            <w:proofErr w:type="gramStart"/>
            <w:r>
              <w:rPr>
                <w:rFonts w:ascii="宋体" w:hAnsi="宋体" w:hint="eastAsia"/>
                <w:b/>
                <w:sz w:val="22"/>
              </w:rPr>
              <w:t>采云</w:t>
            </w:r>
            <w:proofErr w:type="gramEnd"/>
            <w:r>
              <w:rPr>
                <w:rFonts w:ascii="宋体" w:hAnsi="宋体" w:hint="eastAsia"/>
                <w:b/>
                <w:sz w:val="22"/>
              </w:rPr>
              <w:t>电子交易客户端”完成投标文件编制后生成并加密的数据电文形式的投标文件。</w:t>
            </w:r>
          </w:p>
          <w:p w:rsidR="00D757E0" w:rsidRDefault="00951A48">
            <w:pPr>
              <w:adjustRightInd w:val="0"/>
              <w:snapToGrid w:val="0"/>
              <w:spacing w:line="300" w:lineRule="exact"/>
              <w:rPr>
                <w:rFonts w:ascii="宋体" w:hAnsi="宋体"/>
                <w:b/>
                <w:color w:val="000000"/>
                <w:sz w:val="22"/>
                <w:szCs w:val="22"/>
              </w:rPr>
            </w:pPr>
            <w:r>
              <w:rPr>
                <w:rFonts w:ascii="宋体" w:hAnsi="宋体" w:hint="eastAsia"/>
                <w:b/>
                <w:sz w:val="22"/>
              </w:rPr>
              <w:t>（2）“备份投标文件”是指与“电子加密投标文件”同时生成的数据电文形式的电子文件（备份标书），其他方式编制的备份投标文件视为无效备份投标文件。</w:t>
            </w:r>
          </w:p>
        </w:tc>
      </w:tr>
      <w:tr w:rsidR="00D757E0">
        <w:trPr>
          <w:trHeight w:val="1028"/>
        </w:trPr>
        <w:tc>
          <w:tcPr>
            <w:tcW w:w="1823" w:type="dxa"/>
            <w:tcBorders>
              <w:left w:val="double" w:sz="4" w:space="0" w:color="auto"/>
            </w:tcBorders>
            <w:vAlign w:val="center"/>
          </w:tcPr>
          <w:p w:rsidR="00D757E0" w:rsidRDefault="00951A48">
            <w:pPr>
              <w:adjustRightInd w:val="0"/>
              <w:snapToGrid w:val="0"/>
              <w:spacing w:line="300" w:lineRule="exact"/>
              <w:rPr>
                <w:rFonts w:ascii="宋体" w:hAnsi="宋体"/>
                <w:sz w:val="22"/>
                <w:szCs w:val="22"/>
              </w:rPr>
            </w:pPr>
            <w:r>
              <w:rPr>
                <w:rFonts w:ascii="宋体" w:hAnsi="宋体" w:hint="eastAsia"/>
                <w:sz w:val="22"/>
                <w:szCs w:val="22"/>
              </w:rPr>
              <w:t>投标保证金</w:t>
            </w:r>
          </w:p>
        </w:tc>
        <w:tc>
          <w:tcPr>
            <w:tcW w:w="7708" w:type="dxa"/>
            <w:tcBorders>
              <w:right w:val="double" w:sz="4" w:space="0" w:color="auto"/>
            </w:tcBorders>
            <w:vAlign w:val="center"/>
          </w:tcPr>
          <w:p w:rsidR="00D757E0" w:rsidRDefault="00951A48">
            <w:pPr>
              <w:adjustRightInd w:val="0"/>
              <w:snapToGrid w:val="0"/>
              <w:spacing w:line="320" w:lineRule="exact"/>
              <w:rPr>
                <w:rFonts w:ascii="宋体" w:hAnsi="宋体"/>
                <w:color w:val="000000"/>
                <w:sz w:val="22"/>
                <w:szCs w:val="22"/>
              </w:rPr>
            </w:pPr>
            <w:r>
              <w:rPr>
                <w:rFonts w:ascii="宋体" w:hint="eastAsia"/>
                <w:b/>
                <w:sz w:val="22"/>
                <w:szCs w:val="22"/>
                <w:u w:val="single"/>
              </w:rPr>
              <w:t>按照《浙江省财政厅关于明确政府采购保证金管理工作的通知》</w:t>
            </w:r>
            <w:proofErr w:type="gramStart"/>
            <w:r>
              <w:rPr>
                <w:rFonts w:ascii="宋体" w:hint="eastAsia"/>
                <w:b/>
                <w:sz w:val="22"/>
                <w:szCs w:val="22"/>
                <w:u w:val="single"/>
              </w:rPr>
              <w:t>浙财采监</w:t>
            </w:r>
            <w:proofErr w:type="gramEnd"/>
            <w:r>
              <w:rPr>
                <w:rFonts w:ascii="宋体" w:hint="eastAsia"/>
                <w:b/>
                <w:sz w:val="22"/>
                <w:szCs w:val="22"/>
                <w:u w:val="single"/>
              </w:rPr>
              <w:t>〔2019〕5号文件规定，投标人无需缴纳投标保证金。</w:t>
            </w:r>
          </w:p>
        </w:tc>
      </w:tr>
      <w:tr w:rsidR="00D757E0">
        <w:trPr>
          <w:trHeight w:val="515"/>
        </w:trPr>
        <w:tc>
          <w:tcPr>
            <w:tcW w:w="1823" w:type="dxa"/>
            <w:tcBorders>
              <w:left w:val="double" w:sz="4" w:space="0" w:color="auto"/>
            </w:tcBorders>
            <w:vAlign w:val="center"/>
          </w:tcPr>
          <w:p w:rsidR="00D757E0" w:rsidRDefault="00951A48">
            <w:pPr>
              <w:adjustRightInd w:val="0"/>
              <w:snapToGrid w:val="0"/>
              <w:spacing w:line="300" w:lineRule="exact"/>
              <w:rPr>
                <w:rFonts w:ascii="宋体" w:hAnsi="宋体"/>
                <w:bCs/>
                <w:sz w:val="22"/>
                <w:szCs w:val="22"/>
              </w:rPr>
            </w:pPr>
            <w:r>
              <w:rPr>
                <w:rFonts w:ascii="宋体" w:hAnsi="宋体" w:hint="eastAsia"/>
                <w:bCs/>
                <w:sz w:val="22"/>
                <w:szCs w:val="22"/>
              </w:rPr>
              <w:t>投标截止与开标时间</w:t>
            </w:r>
          </w:p>
        </w:tc>
        <w:tc>
          <w:tcPr>
            <w:tcW w:w="7708" w:type="dxa"/>
            <w:tcBorders>
              <w:right w:val="double" w:sz="4" w:space="0" w:color="auto"/>
            </w:tcBorders>
            <w:vAlign w:val="center"/>
          </w:tcPr>
          <w:p w:rsidR="00D757E0" w:rsidRDefault="00951A48" w:rsidP="0075294E">
            <w:pPr>
              <w:adjustRightInd w:val="0"/>
              <w:snapToGrid w:val="0"/>
              <w:spacing w:line="300" w:lineRule="exact"/>
              <w:rPr>
                <w:rFonts w:ascii="宋体" w:hAnsi="宋体"/>
                <w:sz w:val="22"/>
                <w:szCs w:val="22"/>
              </w:rPr>
            </w:pPr>
            <w:r w:rsidRPr="0075294E">
              <w:rPr>
                <w:rFonts w:ascii="宋体" w:hAnsi="宋体" w:hint="eastAsia"/>
                <w:sz w:val="22"/>
                <w:szCs w:val="22"/>
              </w:rPr>
              <w:t>2021年</w:t>
            </w:r>
            <w:r w:rsidR="0075294E" w:rsidRPr="0075294E">
              <w:rPr>
                <w:rFonts w:ascii="宋体" w:hAnsi="宋体" w:hint="eastAsia"/>
                <w:sz w:val="22"/>
                <w:szCs w:val="22"/>
              </w:rPr>
              <w:t>10</w:t>
            </w:r>
            <w:r w:rsidRPr="0075294E">
              <w:rPr>
                <w:rFonts w:ascii="宋体" w:hAnsi="宋体" w:hint="eastAsia"/>
                <w:sz w:val="22"/>
                <w:szCs w:val="22"/>
              </w:rPr>
              <w:t>月</w:t>
            </w:r>
            <w:r w:rsidR="0075294E" w:rsidRPr="0075294E">
              <w:rPr>
                <w:rFonts w:ascii="宋体" w:hAnsi="宋体" w:hint="eastAsia"/>
                <w:sz w:val="22"/>
                <w:szCs w:val="22"/>
              </w:rPr>
              <w:t>19</w:t>
            </w:r>
            <w:r w:rsidRPr="0075294E">
              <w:rPr>
                <w:rFonts w:ascii="宋体" w:hAnsi="宋体" w:hint="eastAsia"/>
                <w:sz w:val="22"/>
                <w:szCs w:val="22"/>
              </w:rPr>
              <w:t>日09时30分</w:t>
            </w:r>
          </w:p>
        </w:tc>
      </w:tr>
      <w:tr w:rsidR="00D757E0">
        <w:trPr>
          <w:trHeight w:val="90"/>
        </w:trPr>
        <w:tc>
          <w:tcPr>
            <w:tcW w:w="1823" w:type="dxa"/>
            <w:tcBorders>
              <w:left w:val="double" w:sz="4" w:space="0" w:color="auto"/>
            </w:tcBorders>
            <w:vAlign w:val="center"/>
          </w:tcPr>
          <w:p w:rsidR="00D757E0" w:rsidRDefault="00951A48">
            <w:pPr>
              <w:adjustRightInd w:val="0"/>
              <w:snapToGrid w:val="0"/>
              <w:spacing w:line="300" w:lineRule="exact"/>
              <w:rPr>
                <w:rFonts w:ascii="宋体" w:hAnsi="宋体"/>
                <w:sz w:val="22"/>
                <w:szCs w:val="22"/>
              </w:rPr>
            </w:pPr>
            <w:r>
              <w:rPr>
                <w:rFonts w:ascii="宋体" w:hAnsi="宋体" w:hint="eastAsia"/>
                <w:sz w:val="22"/>
                <w:szCs w:val="22"/>
              </w:rPr>
              <w:t>投标开标地点</w:t>
            </w:r>
          </w:p>
        </w:tc>
        <w:tc>
          <w:tcPr>
            <w:tcW w:w="7708" w:type="dxa"/>
            <w:tcBorders>
              <w:right w:val="double" w:sz="4" w:space="0" w:color="auto"/>
            </w:tcBorders>
            <w:vAlign w:val="center"/>
          </w:tcPr>
          <w:p w:rsidR="00D757E0" w:rsidRDefault="00951A48">
            <w:pPr>
              <w:adjustRightInd w:val="0"/>
              <w:snapToGrid w:val="0"/>
              <w:spacing w:line="300" w:lineRule="exact"/>
              <w:rPr>
                <w:rFonts w:ascii="宋体" w:hAnsi="宋体"/>
                <w:color w:val="000000"/>
                <w:sz w:val="22"/>
                <w:szCs w:val="22"/>
              </w:rPr>
            </w:pPr>
            <w:r>
              <w:rPr>
                <w:rFonts w:ascii="宋体" w:hAnsi="宋体" w:hint="eastAsia"/>
                <w:sz w:val="22"/>
              </w:rPr>
              <w:t>1、代理机构于苍南县公共资源交易中心（苍南县灵溪镇</w:t>
            </w:r>
            <w:proofErr w:type="gramStart"/>
            <w:r>
              <w:rPr>
                <w:rFonts w:ascii="宋体" w:hAnsi="宋体" w:hint="eastAsia"/>
                <w:sz w:val="22"/>
              </w:rPr>
              <w:t>春晖路公投</w:t>
            </w:r>
            <w:proofErr w:type="gramEnd"/>
            <w:r>
              <w:rPr>
                <w:rFonts w:ascii="宋体" w:hAnsi="宋体" w:hint="eastAsia"/>
                <w:sz w:val="22"/>
              </w:rPr>
              <w:t>大厦裙楼）进行开评标活动；2、投标人通过“政府采购云平台（www.zcygov.cn）”实行在线投标响应（在投标截止时间止，供应商须准时登录“政府采购云平台（www.zcygov.cn）”在线响应投标）；</w:t>
            </w:r>
          </w:p>
        </w:tc>
      </w:tr>
      <w:tr w:rsidR="00D757E0">
        <w:trPr>
          <w:trHeight w:val="652"/>
        </w:trPr>
        <w:tc>
          <w:tcPr>
            <w:tcW w:w="1823" w:type="dxa"/>
            <w:tcBorders>
              <w:left w:val="double" w:sz="4" w:space="0" w:color="auto"/>
            </w:tcBorders>
            <w:vAlign w:val="center"/>
          </w:tcPr>
          <w:p w:rsidR="00D757E0" w:rsidRDefault="00951A48">
            <w:pPr>
              <w:jc w:val="center"/>
              <w:rPr>
                <w:rFonts w:ascii="宋体" w:hAnsi="宋体"/>
                <w:color w:val="000000"/>
                <w:sz w:val="22"/>
              </w:rPr>
            </w:pPr>
            <w:r>
              <w:rPr>
                <w:rFonts w:ascii="宋体" w:hAnsi="宋体" w:hint="eastAsia"/>
                <w:color w:val="000000"/>
                <w:sz w:val="22"/>
              </w:rPr>
              <w:lastRenderedPageBreak/>
              <w:t>质疑受理联系方式</w:t>
            </w:r>
          </w:p>
        </w:tc>
        <w:tc>
          <w:tcPr>
            <w:tcW w:w="7708" w:type="dxa"/>
            <w:tcBorders>
              <w:right w:val="double" w:sz="4" w:space="0" w:color="auto"/>
            </w:tcBorders>
            <w:vAlign w:val="center"/>
          </w:tcPr>
          <w:p w:rsidR="00D757E0" w:rsidRDefault="00951A48">
            <w:pPr>
              <w:widowControl/>
              <w:snapToGrid w:val="0"/>
              <w:spacing w:line="320" w:lineRule="exact"/>
              <w:jc w:val="left"/>
              <w:rPr>
                <w:rFonts w:ascii="宋体" w:hAnsi="宋体"/>
                <w:color w:val="000000"/>
                <w:sz w:val="22"/>
              </w:rPr>
            </w:pPr>
            <w:r>
              <w:rPr>
                <w:rFonts w:ascii="宋体" w:hAnsi="宋体"/>
                <w:color w:val="000000"/>
                <w:sz w:val="22"/>
              </w:rPr>
              <w:t>代理机构名称：</w:t>
            </w:r>
            <w:r>
              <w:rPr>
                <w:rFonts w:ascii="宋体" w:hAnsi="宋体" w:cs="宋体" w:hint="eastAsia"/>
                <w:kern w:val="0"/>
                <w:sz w:val="22"/>
              </w:rPr>
              <w:t>浙江天诚工程咨询有限公司</w:t>
            </w:r>
          </w:p>
          <w:p w:rsidR="00D757E0" w:rsidRDefault="00951A48">
            <w:pPr>
              <w:widowControl/>
              <w:snapToGrid w:val="0"/>
              <w:spacing w:line="320" w:lineRule="exact"/>
              <w:jc w:val="left"/>
              <w:rPr>
                <w:rFonts w:ascii="宋体" w:hAnsi="宋体" w:cs="宋体"/>
                <w:kern w:val="0"/>
                <w:sz w:val="22"/>
              </w:rPr>
            </w:pPr>
            <w:r>
              <w:rPr>
                <w:rFonts w:ascii="宋体" w:hAnsi="宋体"/>
                <w:color w:val="000000"/>
                <w:sz w:val="22"/>
              </w:rPr>
              <w:t>机构地点：</w:t>
            </w:r>
            <w:r>
              <w:rPr>
                <w:rFonts w:ascii="宋体" w:hAnsi="宋体" w:hint="eastAsia"/>
                <w:color w:val="000000"/>
                <w:sz w:val="22"/>
              </w:rPr>
              <w:t>苍南县灵溪镇上江小区17栋3单元302室</w:t>
            </w:r>
          </w:p>
          <w:p w:rsidR="00D757E0" w:rsidRDefault="00951A48">
            <w:pPr>
              <w:widowControl/>
              <w:snapToGrid w:val="0"/>
              <w:spacing w:line="320" w:lineRule="exact"/>
              <w:jc w:val="left"/>
              <w:rPr>
                <w:rFonts w:ascii="宋体" w:hAnsi="宋体"/>
                <w:color w:val="000000"/>
                <w:sz w:val="22"/>
              </w:rPr>
            </w:pPr>
            <w:r>
              <w:rPr>
                <w:rFonts w:ascii="宋体" w:hAnsi="宋体"/>
                <w:color w:val="000000"/>
                <w:sz w:val="22"/>
              </w:rPr>
              <w:t>联系人：</w:t>
            </w:r>
            <w:r>
              <w:rPr>
                <w:rFonts w:ascii="宋体" w:hAnsi="宋体" w:hint="eastAsia"/>
                <w:color w:val="000000"/>
                <w:sz w:val="22"/>
              </w:rPr>
              <w:t>郑先生</w:t>
            </w:r>
          </w:p>
          <w:p w:rsidR="00D757E0" w:rsidRDefault="00951A48">
            <w:pPr>
              <w:widowControl/>
              <w:snapToGrid w:val="0"/>
              <w:spacing w:line="320" w:lineRule="exact"/>
              <w:jc w:val="left"/>
              <w:rPr>
                <w:rFonts w:ascii="宋体" w:hAnsi="宋体"/>
                <w:color w:val="000000"/>
                <w:sz w:val="22"/>
              </w:rPr>
            </w:pPr>
            <w:r>
              <w:rPr>
                <w:rFonts w:ascii="宋体" w:hAnsi="宋体"/>
                <w:color w:val="000000"/>
                <w:sz w:val="22"/>
              </w:rPr>
              <w:t>联系电话：</w:t>
            </w:r>
            <w:r>
              <w:rPr>
                <w:rFonts w:ascii="宋体" w:hAnsi="宋体" w:cs="宋体" w:hint="eastAsia"/>
                <w:kern w:val="0"/>
                <w:sz w:val="22"/>
              </w:rPr>
              <w:t>0577-68807257</w:t>
            </w:r>
          </w:p>
          <w:p w:rsidR="00D757E0" w:rsidRDefault="00951A48">
            <w:pPr>
              <w:snapToGrid w:val="0"/>
              <w:rPr>
                <w:rFonts w:ascii="宋体" w:hAnsi="宋体"/>
                <w:sz w:val="22"/>
              </w:rPr>
            </w:pPr>
            <w:r>
              <w:rPr>
                <w:rFonts w:ascii="宋体" w:hAnsi="宋体"/>
                <w:color w:val="000000"/>
                <w:sz w:val="22"/>
              </w:rPr>
              <w:t>联系传真：</w:t>
            </w:r>
            <w:r>
              <w:rPr>
                <w:rFonts w:ascii="宋体" w:hAnsi="宋体" w:cs="宋体" w:hint="eastAsia"/>
                <w:kern w:val="0"/>
                <w:sz w:val="22"/>
              </w:rPr>
              <w:t>0577-68807257</w:t>
            </w:r>
          </w:p>
        </w:tc>
      </w:tr>
      <w:tr w:rsidR="00D757E0">
        <w:trPr>
          <w:trHeight w:val="652"/>
        </w:trPr>
        <w:tc>
          <w:tcPr>
            <w:tcW w:w="1823" w:type="dxa"/>
            <w:tcBorders>
              <w:left w:val="double" w:sz="4" w:space="0" w:color="auto"/>
            </w:tcBorders>
            <w:vAlign w:val="center"/>
          </w:tcPr>
          <w:p w:rsidR="00D757E0" w:rsidRDefault="00951A48">
            <w:pPr>
              <w:jc w:val="center"/>
              <w:rPr>
                <w:rFonts w:ascii="宋体" w:hAnsi="宋体"/>
                <w:color w:val="000000"/>
                <w:sz w:val="22"/>
              </w:rPr>
            </w:pPr>
            <w:r>
              <w:rPr>
                <w:rFonts w:ascii="宋体" w:hAnsi="宋体" w:hint="eastAsia"/>
                <w:color w:val="000000"/>
                <w:sz w:val="22"/>
              </w:rPr>
              <w:t>投诉受理联系方式</w:t>
            </w:r>
          </w:p>
        </w:tc>
        <w:tc>
          <w:tcPr>
            <w:tcW w:w="7708" w:type="dxa"/>
            <w:tcBorders>
              <w:right w:val="double" w:sz="4" w:space="0" w:color="auto"/>
            </w:tcBorders>
            <w:vAlign w:val="center"/>
          </w:tcPr>
          <w:p w:rsidR="00D757E0" w:rsidRDefault="00951A48">
            <w:pPr>
              <w:widowControl/>
              <w:snapToGrid w:val="0"/>
              <w:spacing w:line="320" w:lineRule="exact"/>
              <w:jc w:val="left"/>
              <w:rPr>
                <w:rFonts w:ascii="宋体" w:hAnsi="宋体"/>
                <w:color w:val="000000"/>
                <w:sz w:val="22"/>
              </w:rPr>
            </w:pPr>
            <w:r>
              <w:rPr>
                <w:rFonts w:ascii="宋体" w:hAnsi="宋体" w:hint="eastAsia"/>
                <w:color w:val="000000"/>
                <w:sz w:val="22"/>
              </w:rPr>
              <w:t>苍南县政府采购监督管理办公室</w:t>
            </w:r>
          </w:p>
          <w:p w:rsidR="00D757E0" w:rsidRDefault="00951A48">
            <w:pPr>
              <w:widowControl/>
              <w:snapToGrid w:val="0"/>
              <w:spacing w:line="320" w:lineRule="exact"/>
              <w:jc w:val="left"/>
              <w:rPr>
                <w:rFonts w:ascii="宋体" w:hAnsi="宋体"/>
                <w:color w:val="000000"/>
                <w:sz w:val="22"/>
              </w:rPr>
            </w:pPr>
            <w:r>
              <w:rPr>
                <w:rFonts w:ascii="宋体" w:hAnsi="宋体" w:hint="eastAsia"/>
                <w:color w:val="000000"/>
                <w:sz w:val="22"/>
              </w:rPr>
              <w:t>联系人：陈先生</w:t>
            </w:r>
          </w:p>
          <w:p w:rsidR="00D757E0" w:rsidRDefault="00951A48">
            <w:pPr>
              <w:widowControl/>
              <w:snapToGrid w:val="0"/>
              <w:spacing w:line="320" w:lineRule="exact"/>
              <w:jc w:val="left"/>
              <w:rPr>
                <w:rFonts w:ascii="宋体" w:hAnsi="宋体"/>
                <w:color w:val="000000"/>
                <w:sz w:val="22"/>
              </w:rPr>
            </w:pPr>
            <w:r>
              <w:rPr>
                <w:rFonts w:ascii="宋体" w:hAnsi="宋体" w:hint="eastAsia"/>
                <w:color w:val="000000"/>
                <w:sz w:val="22"/>
              </w:rPr>
              <w:t>监督投诉电话：</w:t>
            </w:r>
            <w:r>
              <w:rPr>
                <w:rFonts w:ascii="宋体" w:hAnsi="宋体"/>
                <w:color w:val="000000"/>
                <w:sz w:val="22"/>
              </w:rPr>
              <w:t>0577</w:t>
            </w:r>
            <w:r>
              <w:rPr>
                <w:rFonts w:ascii="宋体" w:hAnsi="宋体" w:hint="eastAsia"/>
                <w:color w:val="000000"/>
                <w:sz w:val="22"/>
              </w:rPr>
              <w:t>-</w:t>
            </w:r>
            <w:r>
              <w:rPr>
                <w:rFonts w:ascii="宋体" w:hAnsi="宋体"/>
                <w:color w:val="000000"/>
                <w:sz w:val="22"/>
              </w:rPr>
              <w:t>59867927</w:t>
            </w:r>
            <w:r>
              <w:rPr>
                <w:rFonts w:ascii="宋体" w:hAnsi="宋体" w:hint="eastAsia"/>
                <w:color w:val="000000"/>
                <w:sz w:val="22"/>
              </w:rPr>
              <w:t xml:space="preserve"> </w:t>
            </w:r>
          </w:p>
          <w:p w:rsidR="00D757E0" w:rsidRDefault="00951A48">
            <w:pPr>
              <w:widowControl/>
              <w:snapToGrid w:val="0"/>
              <w:spacing w:line="320" w:lineRule="exact"/>
              <w:jc w:val="left"/>
              <w:rPr>
                <w:rFonts w:ascii="宋体" w:hAnsi="宋体"/>
                <w:color w:val="000000"/>
                <w:sz w:val="22"/>
              </w:rPr>
            </w:pPr>
            <w:r>
              <w:rPr>
                <w:rFonts w:ascii="宋体" w:hAnsi="宋体" w:hint="eastAsia"/>
                <w:color w:val="000000"/>
                <w:sz w:val="22"/>
              </w:rPr>
              <w:t>联系传真：</w:t>
            </w:r>
            <w:r>
              <w:rPr>
                <w:rFonts w:ascii="宋体" w:hAnsi="宋体"/>
                <w:color w:val="000000"/>
                <w:sz w:val="22"/>
              </w:rPr>
              <w:t>0577</w:t>
            </w:r>
            <w:r>
              <w:rPr>
                <w:rFonts w:ascii="宋体" w:hAnsi="宋体" w:hint="eastAsia"/>
                <w:color w:val="000000"/>
                <w:sz w:val="22"/>
              </w:rPr>
              <w:t>-</w:t>
            </w:r>
            <w:r>
              <w:rPr>
                <w:rFonts w:ascii="宋体" w:hAnsi="宋体"/>
                <w:color w:val="000000"/>
                <w:sz w:val="22"/>
              </w:rPr>
              <w:t>59867927</w:t>
            </w:r>
          </w:p>
          <w:p w:rsidR="00D757E0" w:rsidRDefault="00951A48">
            <w:pPr>
              <w:widowControl/>
              <w:snapToGrid w:val="0"/>
              <w:spacing w:line="320" w:lineRule="exact"/>
              <w:jc w:val="left"/>
            </w:pPr>
            <w:r>
              <w:rPr>
                <w:rFonts w:ascii="宋体" w:hAnsi="宋体" w:hint="eastAsia"/>
                <w:color w:val="000000"/>
                <w:sz w:val="22"/>
              </w:rPr>
              <w:t>地址：苍南县灵溪镇春晖路555号（苍南县行政审批中心对面）</w:t>
            </w:r>
          </w:p>
        </w:tc>
      </w:tr>
      <w:tr w:rsidR="00D757E0">
        <w:trPr>
          <w:trHeight w:val="652"/>
        </w:trPr>
        <w:tc>
          <w:tcPr>
            <w:tcW w:w="1823" w:type="dxa"/>
            <w:tcBorders>
              <w:left w:val="double" w:sz="4" w:space="0" w:color="auto"/>
            </w:tcBorders>
            <w:vAlign w:val="center"/>
          </w:tcPr>
          <w:p w:rsidR="00D757E0" w:rsidRDefault="00951A48">
            <w:pPr>
              <w:snapToGrid w:val="0"/>
              <w:spacing w:line="296" w:lineRule="auto"/>
              <w:rPr>
                <w:rFonts w:ascii="宋体" w:hAnsi="宋体" w:cs="宋体"/>
                <w:sz w:val="22"/>
                <w:szCs w:val="22"/>
              </w:rPr>
            </w:pPr>
            <w:r>
              <w:rPr>
                <w:rFonts w:ascii="宋体" w:hAnsi="宋体" w:cs="宋体" w:hint="eastAsia"/>
                <w:sz w:val="22"/>
                <w:szCs w:val="22"/>
              </w:rPr>
              <w:t>是否接受联合体投标</w:t>
            </w:r>
          </w:p>
        </w:tc>
        <w:tc>
          <w:tcPr>
            <w:tcW w:w="7708" w:type="dxa"/>
            <w:tcBorders>
              <w:right w:val="double" w:sz="4" w:space="0" w:color="auto"/>
            </w:tcBorders>
            <w:vAlign w:val="center"/>
          </w:tcPr>
          <w:p w:rsidR="00D757E0" w:rsidRDefault="00951A48">
            <w:pPr>
              <w:snapToGrid w:val="0"/>
              <w:spacing w:line="296" w:lineRule="auto"/>
            </w:pPr>
            <w:r>
              <w:rPr>
                <w:rFonts w:hint="eastAsia"/>
              </w:rPr>
              <w:t>□不接受</w:t>
            </w:r>
          </w:p>
          <w:p w:rsidR="00D757E0" w:rsidRDefault="00951A48">
            <w:pPr>
              <w:snapToGrid w:val="0"/>
              <w:spacing w:line="296" w:lineRule="auto"/>
            </w:pPr>
            <w:r>
              <w:rPr>
                <w:rFonts w:hint="eastAsia"/>
              </w:rPr>
              <w:fldChar w:fldCharType="begin"/>
            </w:r>
            <w:r>
              <w:rPr>
                <w:rFonts w:hint="eastAsia"/>
              </w:rPr>
              <w:instrText xml:space="preserve"> eq \o\ac(</w:instrText>
            </w:r>
            <w:r>
              <w:rPr>
                <w:rFonts w:hint="eastAsia"/>
              </w:rPr>
              <w:instrText>□</w:instrText>
            </w:r>
            <w:r>
              <w:rPr>
                <w:rFonts w:hint="eastAsia"/>
              </w:rPr>
              <w:instrText>,</w:instrText>
            </w:r>
            <w:r>
              <w:rPr>
                <w:rFonts w:hint="eastAsia"/>
              </w:rPr>
              <w:instrText>√</w:instrText>
            </w:r>
            <w:r>
              <w:rPr>
                <w:rFonts w:hint="eastAsia"/>
              </w:rPr>
              <w:instrText>)</w:instrText>
            </w:r>
            <w:r>
              <w:rPr>
                <w:rFonts w:hint="eastAsia"/>
              </w:rPr>
              <w:fldChar w:fldCharType="end"/>
            </w:r>
            <w:r>
              <w:rPr>
                <w:rFonts w:hint="eastAsia"/>
              </w:rPr>
              <w:t>接受</w:t>
            </w:r>
          </w:p>
          <w:p w:rsidR="00D757E0" w:rsidRDefault="00951A48">
            <w:pPr>
              <w:pStyle w:val="af1"/>
              <w:spacing w:before="50" w:beforeAutospacing="0" w:after="50" w:afterAutospacing="0" w:line="200" w:lineRule="atLeast"/>
            </w:pPr>
            <w:r>
              <w:rPr>
                <w:rFonts w:ascii="宋体" w:hAnsi="宋体" w:cs="宋体" w:hint="eastAsia"/>
                <w:sz w:val="22"/>
                <w:szCs w:val="22"/>
              </w:rPr>
              <w:t>以联合体形</w:t>
            </w:r>
            <w:proofErr w:type="gramStart"/>
            <w:r>
              <w:rPr>
                <w:rFonts w:ascii="宋体" w:hAnsi="宋体" w:cs="宋体" w:hint="eastAsia"/>
                <w:sz w:val="22"/>
                <w:szCs w:val="22"/>
              </w:rPr>
              <w:t>式参加</w:t>
            </w:r>
            <w:proofErr w:type="gramEnd"/>
            <w:r>
              <w:rPr>
                <w:rFonts w:ascii="宋体" w:hAnsi="宋体" w:cs="宋体" w:hint="eastAsia"/>
                <w:sz w:val="22"/>
                <w:szCs w:val="22"/>
              </w:rPr>
              <w:t>投标的，联合体各方之间应当签订共同投标协议，明确约定联合体各方承担的工作和相应的责任。联合体各方签订共同投标协议后，不得再以自己名义单独在同一项目中投标，也不得组成新的联合体参加同一项目投标。联合体家数不得大于2家。</w:t>
            </w:r>
          </w:p>
        </w:tc>
      </w:tr>
      <w:tr w:rsidR="00D757E0">
        <w:trPr>
          <w:trHeight w:val="2094"/>
        </w:trPr>
        <w:tc>
          <w:tcPr>
            <w:tcW w:w="1823" w:type="dxa"/>
            <w:tcBorders>
              <w:left w:val="double" w:sz="4" w:space="0" w:color="auto"/>
            </w:tcBorders>
            <w:vAlign w:val="center"/>
          </w:tcPr>
          <w:p w:rsidR="00D757E0" w:rsidRDefault="00951A48">
            <w:pPr>
              <w:adjustRightInd w:val="0"/>
              <w:snapToGrid w:val="0"/>
              <w:rPr>
                <w:rFonts w:ascii="宋体"/>
                <w:b/>
                <w:sz w:val="22"/>
              </w:rPr>
            </w:pPr>
            <w:r>
              <w:rPr>
                <w:rFonts w:ascii="宋体" w:hint="eastAsia"/>
                <w:sz w:val="22"/>
              </w:rPr>
              <w:t>信用记录甄别</w:t>
            </w:r>
          </w:p>
        </w:tc>
        <w:tc>
          <w:tcPr>
            <w:tcW w:w="7708" w:type="dxa"/>
            <w:tcBorders>
              <w:right w:val="double" w:sz="4" w:space="0" w:color="auto"/>
            </w:tcBorders>
            <w:vAlign w:val="center"/>
          </w:tcPr>
          <w:p w:rsidR="00D757E0" w:rsidRDefault="00951A48">
            <w:pPr>
              <w:spacing w:line="296" w:lineRule="auto"/>
              <w:rPr>
                <w:rFonts w:ascii="宋体" w:hAnsi="宋体" w:cs="宋体"/>
                <w:sz w:val="22"/>
                <w:szCs w:val="22"/>
              </w:rPr>
            </w:pPr>
            <w:r>
              <w:rPr>
                <w:rFonts w:ascii="宋体" w:hAnsi="宋体" w:hint="eastAsia"/>
                <w:b/>
                <w:color w:val="000000"/>
                <w:sz w:val="22"/>
                <w:szCs w:val="22"/>
              </w:rPr>
              <w:t>根据《财政部关于在政府采购活动中查询及使用信用记录的通知》（财库【2016】125号）文件相关规定，评审时采购组织机构将统一通过“信用中国”网站（www.creditchina.gov.cn)和中国政府采购网（www.ccgp.gov.cn)查询投标供应商信用记录，对投标供应商信用记录进行甄别。凡是列入失信被执行人、重大税收违法案件当事人名单、政府采购严重违法失信行为记录名单及其他不符合《中华人民共和国政府采购法》第二十二条规定条件的投标供应商，将拒绝其参加本次政府采购活动。</w:t>
            </w:r>
            <w:r>
              <w:rPr>
                <w:rFonts w:ascii="宋体" w:hAnsi="宋体" w:cs="宋体" w:hint="eastAsia"/>
                <w:sz w:val="22"/>
                <w:szCs w:val="22"/>
              </w:rPr>
              <w:t>相关处理办法如下：</w:t>
            </w:r>
          </w:p>
          <w:p w:rsidR="00D757E0" w:rsidRDefault="00951A48">
            <w:pPr>
              <w:spacing w:line="296" w:lineRule="auto"/>
              <w:rPr>
                <w:rFonts w:ascii="宋体" w:hAnsi="宋体" w:cs="宋体"/>
                <w:sz w:val="22"/>
                <w:szCs w:val="22"/>
              </w:rPr>
            </w:pPr>
            <w:r>
              <w:rPr>
                <w:rFonts w:ascii="宋体" w:hAnsi="宋体" w:cs="宋体" w:hint="eastAsia"/>
                <w:sz w:val="22"/>
                <w:szCs w:val="22"/>
              </w:rPr>
              <w:t>（1）投标截止时间前发现供应</w:t>
            </w:r>
            <w:proofErr w:type="gramStart"/>
            <w:r>
              <w:rPr>
                <w:rFonts w:ascii="宋体" w:hAnsi="宋体" w:cs="宋体" w:hint="eastAsia"/>
                <w:sz w:val="22"/>
                <w:szCs w:val="22"/>
              </w:rPr>
              <w:t>商存在</w:t>
            </w:r>
            <w:proofErr w:type="gramEnd"/>
            <w:r>
              <w:rPr>
                <w:rFonts w:ascii="宋体" w:hAnsi="宋体" w:cs="宋体" w:hint="eastAsia"/>
                <w:sz w:val="22"/>
                <w:szCs w:val="22"/>
              </w:rPr>
              <w:t>上述“被拒绝情形”的，拒绝其报名登记。</w:t>
            </w:r>
          </w:p>
          <w:p w:rsidR="00D757E0" w:rsidRDefault="00951A48">
            <w:pPr>
              <w:spacing w:line="296" w:lineRule="auto"/>
              <w:rPr>
                <w:rFonts w:ascii="宋体" w:hAnsi="宋体" w:cs="宋体"/>
                <w:sz w:val="22"/>
                <w:szCs w:val="22"/>
              </w:rPr>
            </w:pPr>
            <w:r>
              <w:rPr>
                <w:rFonts w:ascii="宋体" w:hAnsi="宋体" w:cs="宋体" w:hint="eastAsia"/>
                <w:sz w:val="22"/>
                <w:szCs w:val="22"/>
              </w:rPr>
              <w:t>（2）投标截止时间后、采购结果公告前发现供应</w:t>
            </w:r>
            <w:proofErr w:type="gramStart"/>
            <w:r>
              <w:rPr>
                <w:rFonts w:ascii="宋体" w:hAnsi="宋体" w:cs="宋体" w:hint="eastAsia"/>
                <w:sz w:val="22"/>
                <w:szCs w:val="22"/>
              </w:rPr>
              <w:t>商存在</w:t>
            </w:r>
            <w:proofErr w:type="gramEnd"/>
            <w:r>
              <w:rPr>
                <w:rFonts w:ascii="宋体" w:hAnsi="宋体" w:cs="宋体" w:hint="eastAsia"/>
                <w:sz w:val="22"/>
                <w:szCs w:val="22"/>
              </w:rPr>
              <w:t>上述“被拒绝情形”的，对其递交的投标文件（响应文件）作无效标处理。</w:t>
            </w:r>
          </w:p>
          <w:p w:rsidR="00D757E0" w:rsidRDefault="00951A48">
            <w:pPr>
              <w:spacing w:line="296" w:lineRule="auto"/>
              <w:rPr>
                <w:rFonts w:ascii="宋体" w:hAnsi="宋体" w:cs="宋体"/>
                <w:sz w:val="22"/>
                <w:szCs w:val="22"/>
              </w:rPr>
            </w:pPr>
            <w:r>
              <w:rPr>
                <w:rFonts w:ascii="宋体" w:hAnsi="宋体" w:cs="宋体" w:hint="eastAsia"/>
                <w:sz w:val="22"/>
                <w:szCs w:val="22"/>
              </w:rPr>
              <w:t>（3）采购结果公告后（合同签订前）发现中标单位存在上述“被拒绝情形”的，取消其中标资格。</w:t>
            </w:r>
          </w:p>
          <w:p w:rsidR="00D757E0" w:rsidRDefault="00951A48">
            <w:pPr>
              <w:spacing w:line="296" w:lineRule="auto"/>
              <w:rPr>
                <w:rFonts w:ascii="宋体" w:hAnsi="宋体" w:cs="宋体"/>
                <w:sz w:val="22"/>
                <w:szCs w:val="22"/>
              </w:rPr>
            </w:pPr>
            <w:r>
              <w:rPr>
                <w:rFonts w:ascii="宋体" w:hAnsi="宋体" w:cs="宋体" w:hint="eastAsia"/>
                <w:sz w:val="22"/>
                <w:szCs w:val="22"/>
              </w:rPr>
              <w:t>（4）“被拒绝情形”是指列入失信被执行人、重大税收违法案件当事人名单、政府采购严重违法失信行为记录名单及其他不符合《中华人民共和国政府采购法》第二十二条规定条件的情形。</w:t>
            </w:r>
          </w:p>
          <w:p w:rsidR="00D757E0" w:rsidRDefault="00951A48">
            <w:pPr>
              <w:adjustRightInd w:val="0"/>
              <w:snapToGrid w:val="0"/>
              <w:spacing w:line="320" w:lineRule="exact"/>
              <w:rPr>
                <w:rFonts w:ascii="宋体"/>
                <w:b/>
                <w:sz w:val="22"/>
              </w:rPr>
            </w:pPr>
            <w:r>
              <w:rPr>
                <w:rFonts w:ascii="宋体" w:hAnsi="宋体" w:cs="宋体" w:hint="eastAsia"/>
                <w:sz w:val="22"/>
                <w:szCs w:val="22"/>
              </w:rPr>
              <w:t>（5）查询工作由采购组织机构（采购人或采购代理机构）统一进行，并以统一记录的形式留存备案。</w:t>
            </w:r>
          </w:p>
        </w:tc>
      </w:tr>
      <w:tr w:rsidR="00D757E0">
        <w:trPr>
          <w:trHeight w:val="90"/>
        </w:trPr>
        <w:tc>
          <w:tcPr>
            <w:tcW w:w="1823" w:type="dxa"/>
            <w:tcBorders>
              <w:left w:val="double" w:sz="4" w:space="0" w:color="auto"/>
            </w:tcBorders>
            <w:vAlign w:val="center"/>
          </w:tcPr>
          <w:p w:rsidR="00D757E0" w:rsidRDefault="00951A48">
            <w:pPr>
              <w:pStyle w:val="a6"/>
              <w:adjustRightInd w:val="0"/>
              <w:snapToGrid w:val="0"/>
              <w:spacing w:before="0" w:line="300" w:lineRule="exact"/>
              <w:rPr>
                <w:rFonts w:ascii="宋体"/>
                <w:b/>
                <w:bCs/>
                <w:sz w:val="22"/>
              </w:rPr>
            </w:pPr>
            <w:r>
              <w:rPr>
                <w:rFonts w:ascii="宋体" w:hAnsi="宋体" w:cs="Times New Roman" w:hint="eastAsia"/>
                <w:sz w:val="22"/>
                <w:szCs w:val="22"/>
              </w:rPr>
              <w:t>小型、微型企业</w:t>
            </w:r>
            <w:proofErr w:type="gramStart"/>
            <w:r>
              <w:rPr>
                <w:rFonts w:ascii="宋体" w:hAnsi="宋体" w:cs="Times New Roman" w:hint="eastAsia"/>
                <w:sz w:val="22"/>
                <w:szCs w:val="22"/>
              </w:rPr>
              <w:t>扶政策</w:t>
            </w:r>
            <w:proofErr w:type="gramEnd"/>
          </w:p>
        </w:tc>
        <w:tc>
          <w:tcPr>
            <w:tcW w:w="7708" w:type="dxa"/>
            <w:tcBorders>
              <w:right w:val="double" w:sz="4" w:space="0" w:color="auto"/>
            </w:tcBorders>
            <w:vAlign w:val="center"/>
          </w:tcPr>
          <w:p w:rsidR="00D757E0" w:rsidRDefault="00951A48">
            <w:pPr>
              <w:adjustRightInd w:val="0"/>
              <w:snapToGrid w:val="0"/>
              <w:spacing w:line="320" w:lineRule="exact"/>
              <w:ind w:firstLineChars="200" w:firstLine="440"/>
              <w:rPr>
                <w:rFonts w:ascii="宋体" w:hAnsi="宋体"/>
                <w:sz w:val="22"/>
                <w:szCs w:val="22"/>
              </w:rPr>
            </w:pPr>
            <w:r>
              <w:rPr>
                <w:rFonts w:ascii="宋体" w:hAnsi="宋体" w:hint="eastAsia"/>
                <w:sz w:val="22"/>
                <w:szCs w:val="22"/>
              </w:rPr>
              <w:t>（1）小、</w:t>
            </w:r>
            <w:proofErr w:type="gramStart"/>
            <w:r>
              <w:rPr>
                <w:rFonts w:ascii="宋体" w:hAnsi="宋体" w:hint="eastAsia"/>
                <w:sz w:val="22"/>
                <w:szCs w:val="22"/>
              </w:rPr>
              <w:t>微企业</w:t>
            </w:r>
            <w:proofErr w:type="gramEnd"/>
            <w:r>
              <w:rPr>
                <w:rFonts w:ascii="宋体" w:hAnsi="宋体" w:hint="eastAsia"/>
                <w:sz w:val="22"/>
                <w:szCs w:val="22"/>
              </w:rPr>
              <w:t>价格扣除扶持政策：本项目在报价分评审时依据《政府采购促进中小企业发展管理办法》（财库〔2020〕46号）相关规定，对小型和微型企业给予价格优惠扶持，用扣除后的价格参与评审，具体规定见“第六部分评标办法”。</w:t>
            </w:r>
          </w:p>
          <w:p w:rsidR="00D757E0" w:rsidRDefault="00951A48">
            <w:pPr>
              <w:adjustRightInd w:val="0"/>
              <w:snapToGrid w:val="0"/>
              <w:spacing w:line="320" w:lineRule="exact"/>
              <w:ind w:firstLineChars="200" w:firstLine="440"/>
              <w:rPr>
                <w:rFonts w:ascii="宋体" w:hAnsi="宋体"/>
                <w:b/>
                <w:color w:val="000000"/>
                <w:sz w:val="22"/>
                <w:szCs w:val="22"/>
              </w:rPr>
            </w:pPr>
            <w:r>
              <w:rPr>
                <w:rFonts w:ascii="宋体" w:hAnsi="宋体" w:hint="eastAsia"/>
                <w:sz w:val="22"/>
                <w:szCs w:val="22"/>
              </w:rPr>
              <w:t>（2）监狱企业、残疾人福利性单位价格扣除扶持政策：符合《财政部、司法部关于政府采购支持监狱企业发展有关问题的通知》（财库[2014]68 号）规定的“监狱企业”和符合《财政部、民政部、中国残疾人联合会关于促进残疾人就业政府采购政策的通知》（财库[2017]141 号）规定的“残疾人福利性单位”，参照小、</w:t>
            </w:r>
            <w:proofErr w:type="gramStart"/>
            <w:r>
              <w:rPr>
                <w:rFonts w:ascii="宋体" w:hAnsi="宋体" w:hint="eastAsia"/>
                <w:sz w:val="22"/>
                <w:szCs w:val="22"/>
              </w:rPr>
              <w:t>微企业</w:t>
            </w:r>
            <w:proofErr w:type="gramEnd"/>
            <w:r>
              <w:rPr>
                <w:rFonts w:ascii="宋体" w:hAnsi="宋体" w:hint="eastAsia"/>
                <w:sz w:val="22"/>
                <w:szCs w:val="22"/>
              </w:rPr>
              <w:t>给予相同价格优惠扶持，用扣除后的价格参与评审，具</w:t>
            </w:r>
            <w:r>
              <w:rPr>
                <w:rFonts w:ascii="宋体" w:hAnsi="宋体" w:hint="eastAsia"/>
                <w:sz w:val="22"/>
                <w:szCs w:val="22"/>
              </w:rPr>
              <w:lastRenderedPageBreak/>
              <w:t>体规定见“第六部分评标办法”。</w:t>
            </w:r>
          </w:p>
        </w:tc>
      </w:tr>
      <w:tr w:rsidR="00D757E0">
        <w:trPr>
          <w:trHeight w:val="2094"/>
        </w:trPr>
        <w:tc>
          <w:tcPr>
            <w:tcW w:w="1823" w:type="dxa"/>
            <w:tcBorders>
              <w:left w:val="double" w:sz="4" w:space="0" w:color="auto"/>
            </w:tcBorders>
            <w:vAlign w:val="center"/>
          </w:tcPr>
          <w:p w:rsidR="00D757E0" w:rsidRDefault="00951A48">
            <w:pPr>
              <w:spacing w:line="360" w:lineRule="auto"/>
              <w:jc w:val="center"/>
              <w:rPr>
                <w:rFonts w:ascii="宋体" w:hAnsi="宋体"/>
                <w:sz w:val="22"/>
                <w:szCs w:val="22"/>
              </w:rPr>
            </w:pPr>
            <w:r>
              <w:rPr>
                <w:rFonts w:ascii="宋体" w:hAnsi="宋体" w:cs="宋体" w:hint="eastAsia"/>
                <w:sz w:val="22"/>
                <w:szCs w:val="22"/>
                <w:lang w:bidi="ar"/>
              </w:rPr>
              <w:lastRenderedPageBreak/>
              <w:t>节能环保政策</w:t>
            </w:r>
          </w:p>
        </w:tc>
        <w:tc>
          <w:tcPr>
            <w:tcW w:w="7708" w:type="dxa"/>
            <w:tcBorders>
              <w:right w:val="double" w:sz="4" w:space="0" w:color="auto"/>
            </w:tcBorders>
            <w:vAlign w:val="center"/>
          </w:tcPr>
          <w:p w:rsidR="00D757E0" w:rsidRDefault="00951A48">
            <w:pPr>
              <w:spacing w:line="296" w:lineRule="auto"/>
              <w:rPr>
                <w:rFonts w:ascii="宋体" w:hAnsi="宋体" w:cs="宋体"/>
                <w:sz w:val="22"/>
                <w:szCs w:val="22"/>
                <w:lang w:bidi="ar"/>
              </w:rPr>
            </w:pPr>
            <w:r>
              <w:rPr>
                <w:rFonts w:ascii="宋体" w:hAnsi="宋体" w:cs="宋体" w:hint="eastAsia"/>
                <w:sz w:val="22"/>
                <w:szCs w:val="22"/>
                <w:lang w:bidi="ar"/>
              </w:rPr>
              <w:t>（1）节能产品、环境标志产品的强制采购政策</w:t>
            </w:r>
          </w:p>
          <w:p w:rsidR="00D757E0" w:rsidRDefault="00951A48">
            <w:pPr>
              <w:spacing w:line="296" w:lineRule="auto"/>
              <w:rPr>
                <w:rFonts w:ascii="宋体" w:hAnsi="宋体" w:cs="宋体"/>
                <w:sz w:val="22"/>
                <w:szCs w:val="22"/>
                <w:lang w:bidi="ar"/>
              </w:rPr>
            </w:pPr>
            <w:r>
              <w:rPr>
                <w:rFonts w:ascii="宋体" w:hAnsi="宋体" w:cs="宋体" w:hint="eastAsia"/>
                <w:sz w:val="22"/>
                <w:szCs w:val="22"/>
                <w:lang w:bidi="ar"/>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投标文件中提供该产品节能产品、环境标志产品认证证书，否则无效。（注：本项目执行最新政府采购节能产品、环境标志产品品目清单。）</w:t>
            </w:r>
          </w:p>
          <w:p w:rsidR="00D757E0" w:rsidRDefault="00951A48">
            <w:pPr>
              <w:spacing w:line="296" w:lineRule="auto"/>
              <w:rPr>
                <w:rFonts w:ascii="宋体" w:hAnsi="宋体" w:cs="宋体"/>
                <w:sz w:val="22"/>
                <w:szCs w:val="22"/>
                <w:lang w:bidi="ar"/>
              </w:rPr>
            </w:pPr>
            <w:r>
              <w:rPr>
                <w:rFonts w:ascii="宋体" w:hAnsi="宋体" w:cs="宋体" w:hint="eastAsia"/>
                <w:sz w:val="22"/>
                <w:szCs w:val="22"/>
                <w:lang w:bidi="ar"/>
              </w:rPr>
              <w:t>（2）节能产品、环境标志产品的优先采购政策</w:t>
            </w:r>
          </w:p>
          <w:p w:rsidR="00D757E0" w:rsidRDefault="00951A48">
            <w:pPr>
              <w:spacing w:line="296" w:lineRule="auto"/>
              <w:rPr>
                <w:rFonts w:ascii="宋体" w:hAnsi="宋体" w:cs="宋体"/>
                <w:sz w:val="22"/>
                <w:szCs w:val="22"/>
                <w:lang w:bidi="ar"/>
              </w:rPr>
            </w:pPr>
            <w:r>
              <w:rPr>
                <w:rFonts w:ascii="宋体" w:hAnsi="宋体" w:cs="宋体" w:hint="eastAsia"/>
                <w:sz w:val="22"/>
                <w:szCs w:val="22"/>
                <w:lang w:bidi="ar"/>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投标文件中提供该产品节能产品、环境标志产品认证证书。</w:t>
            </w:r>
          </w:p>
          <w:p w:rsidR="00D757E0" w:rsidRDefault="00951A48">
            <w:pPr>
              <w:spacing w:line="296" w:lineRule="auto"/>
              <w:rPr>
                <w:rFonts w:ascii="宋体" w:hAnsi="宋体"/>
                <w:sz w:val="22"/>
                <w:szCs w:val="22"/>
              </w:rPr>
            </w:pPr>
            <w:r>
              <w:rPr>
                <w:rFonts w:ascii="宋体" w:hAnsi="宋体" w:cs="宋体" w:hint="eastAsia"/>
                <w:sz w:val="22"/>
                <w:szCs w:val="22"/>
                <w:lang w:bidi="ar"/>
              </w:rPr>
              <w:t>（注：本项目执行最新政府采购节能产品、环境标志产品品目清单。）</w:t>
            </w:r>
          </w:p>
        </w:tc>
      </w:tr>
      <w:tr w:rsidR="00D757E0">
        <w:trPr>
          <w:trHeight w:val="2094"/>
        </w:trPr>
        <w:tc>
          <w:tcPr>
            <w:tcW w:w="1823" w:type="dxa"/>
            <w:tcBorders>
              <w:left w:val="double" w:sz="4" w:space="0" w:color="auto"/>
            </w:tcBorders>
            <w:vAlign w:val="center"/>
          </w:tcPr>
          <w:p w:rsidR="00D757E0" w:rsidRDefault="00951A48">
            <w:pPr>
              <w:pStyle w:val="a6"/>
              <w:spacing w:before="0"/>
              <w:jc w:val="center"/>
              <w:rPr>
                <w:rFonts w:ascii="宋体" w:hAnsi="宋体"/>
                <w:color w:val="000000"/>
                <w:sz w:val="22"/>
              </w:rPr>
            </w:pPr>
            <w:r>
              <w:rPr>
                <w:rFonts w:ascii="宋体" w:hAnsi="宋体" w:hint="eastAsia"/>
                <w:color w:val="000000"/>
                <w:sz w:val="22"/>
              </w:rPr>
              <w:t>线上电子招标相关要求</w:t>
            </w:r>
          </w:p>
        </w:tc>
        <w:tc>
          <w:tcPr>
            <w:tcW w:w="7708" w:type="dxa"/>
            <w:tcBorders>
              <w:right w:val="double" w:sz="4" w:space="0" w:color="auto"/>
            </w:tcBorders>
            <w:vAlign w:val="center"/>
          </w:tcPr>
          <w:p w:rsidR="00D757E0" w:rsidRDefault="00951A48">
            <w:pPr>
              <w:snapToGrid w:val="0"/>
              <w:rPr>
                <w:rFonts w:ascii="宋体" w:hAnsi="宋体"/>
                <w:sz w:val="22"/>
              </w:rPr>
            </w:pPr>
            <w:r>
              <w:rPr>
                <w:rFonts w:ascii="宋体" w:hAnsi="宋体" w:hint="eastAsia"/>
                <w:b/>
                <w:sz w:val="22"/>
              </w:rPr>
              <w:t>1、投标文件的编制：</w:t>
            </w:r>
            <w:r>
              <w:rPr>
                <w:rFonts w:ascii="宋体" w:hAnsi="宋体" w:hint="eastAsia"/>
                <w:sz w:val="22"/>
              </w:rPr>
              <w:t>供应商应先安装“政</w:t>
            </w:r>
            <w:proofErr w:type="gramStart"/>
            <w:r>
              <w:rPr>
                <w:rFonts w:ascii="宋体" w:hAnsi="宋体" w:hint="eastAsia"/>
                <w:sz w:val="22"/>
              </w:rPr>
              <w:t>采云</w:t>
            </w:r>
            <w:proofErr w:type="gramEnd"/>
            <w:r>
              <w:rPr>
                <w:rFonts w:ascii="宋体" w:hAnsi="宋体" w:hint="eastAsia"/>
                <w:sz w:val="22"/>
              </w:rPr>
              <w:t>电子交易客户端”，并按照本招标文件和“政府采购云平台”的要求，通过“政</w:t>
            </w:r>
            <w:proofErr w:type="gramStart"/>
            <w:r>
              <w:rPr>
                <w:rFonts w:ascii="宋体" w:hAnsi="宋体" w:hint="eastAsia"/>
                <w:sz w:val="22"/>
              </w:rPr>
              <w:t>采云</w:t>
            </w:r>
            <w:proofErr w:type="gramEnd"/>
            <w:r>
              <w:rPr>
                <w:rFonts w:ascii="宋体" w:hAnsi="宋体" w:hint="eastAsia"/>
                <w:sz w:val="22"/>
              </w:rPr>
              <w:t>电子交易客户端”编制并加密投标文件。</w:t>
            </w:r>
          </w:p>
          <w:p w:rsidR="00D757E0" w:rsidRDefault="00951A48">
            <w:pPr>
              <w:snapToGrid w:val="0"/>
              <w:rPr>
                <w:rFonts w:ascii="宋体" w:hAnsi="宋体"/>
                <w:color w:val="000000"/>
                <w:sz w:val="22"/>
              </w:rPr>
            </w:pPr>
            <w:r>
              <w:rPr>
                <w:rFonts w:ascii="宋体" w:hAnsi="宋体" w:hint="eastAsia"/>
                <w:b/>
                <w:sz w:val="22"/>
              </w:rPr>
              <w:t>2、投标文件的签章：</w:t>
            </w:r>
            <w:r>
              <w:rPr>
                <w:rFonts w:ascii="宋体" w:hAnsi="宋体" w:hint="eastAsia"/>
                <w:sz w:val="22"/>
              </w:rPr>
              <w:t>电子签章。</w:t>
            </w:r>
            <w:r>
              <w:rPr>
                <w:rFonts w:ascii="宋体" w:hAnsi="宋体" w:hint="eastAsia"/>
                <w:color w:val="000000"/>
                <w:sz w:val="22"/>
              </w:rPr>
              <w:t>采购文件所指的加盖单位公章为电子签章。投标响应文件须按采购文件格式要求，由供应商加盖单位公章和法定代表人或其授权代表印章（或签字）。</w:t>
            </w:r>
            <w:r>
              <w:rPr>
                <w:rFonts w:ascii="宋体" w:hAnsi="宋体" w:cs="宋体" w:hint="eastAsia"/>
                <w:b/>
                <w:bCs/>
                <w:sz w:val="22"/>
                <w:szCs w:val="22"/>
                <w:lang w:bidi="ar"/>
              </w:rPr>
              <w:t>如为联合体投标的，招标文件中需联合体所有成员分别填写的格式，联合体成员（除牵头人外）按招标文件格式分别进行编制（格式中要求提供相关证明材料的</w:t>
            </w:r>
            <w:proofErr w:type="gramStart"/>
            <w:r>
              <w:rPr>
                <w:rFonts w:ascii="宋体" w:hAnsi="宋体" w:cs="宋体" w:hint="eastAsia"/>
                <w:b/>
                <w:bCs/>
                <w:sz w:val="22"/>
                <w:szCs w:val="22"/>
                <w:lang w:bidi="ar"/>
              </w:rPr>
              <w:t>还需后附</w:t>
            </w:r>
            <w:proofErr w:type="gramEnd"/>
            <w:r>
              <w:rPr>
                <w:rFonts w:ascii="宋体" w:hAnsi="宋体" w:cs="宋体" w:hint="eastAsia"/>
                <w:b/>
                <w:bCs/>
                <w:sz w:val="22"/>
                <w:szCs w:val="22"/>
                <w:lang w:bidi="ar"/>
              </w:rPr>
              <w:t>相关证明材料），并按格式要求在指定位置根据要求进行签字（或盖章）后将扫描件提交给牵头人（联合体共同投标协议书和联合体牵头人授权书须签字或盖章的地方须由联合体双方均签字或盖章）。牵头人在完成投标文件编制后扫描上传加密电子投保文件，电子投标文件中所须加盖公章的地方均加盖牵头人的电子签章。</w:t>
            </w:r>
          </w:p>
          <w:p w:rsidR="00D757E0" w:rsidRDefault="00951A48">
            <w:pPr>
              <w:snapToGrid w:val="0"/>
              <w:rPr>
                <w:rFonts w:ascii="宋体" w:hAnsi="宋体" w:cs="宋体"/>
                <w:b/>
                <w:bCs/>
                <w:color w:val="000000"/>
                <w:sz w:val="22"/>
                <w:lang w:bidi="ar"/>
              </w:rPr>
            </w:pPr>
            <w:r>
              <w:rPr>
                <w:rFonts w:ascii="宋体" w:hAnsi="宋体" w:hint="eastAsia"/>
                <w:b/>
                <w:sz w:val="22"/>
              </w:rPr>
              <w:t>3、</w:t>
            </w:r>
            <w:r>
              <w:rPr>
                <w:rFonts w:ascii="宋体" w:hAnsi="宋体" w:cs="宋体" w:hint="eastAsia"/>
                <w:b/>
                <w:bCs/>
                <w:color w:val="000000"/>
                <w:sz w:val="22"/>
                <w:lang w:bidi="ar"/>
              </w:rPr>
              <w:t>投标文件的上传和递交：</w:t>
            </w:r>
          </w:p>
          <w:p w:rsidR="00D757E0" w:rsidRDefault="00951A48">
            <w:pPr>
              <w:snapToGrid w:val="0"/>
              <w:rPr>
                <w:rFonts w:ascii="宋体" w:hAnsi="宋体"/>
                <w:sz w:val="22"/>
              </w:rPr>
            </w:pPr>
            <w:r>
              <w:rPr>
                <w:rFonts w:ascii="宋体" w:hAnsi="宋体" w:hint="eastAsia"/>
                <w:sz w:val="22"/>
              </w:rPr>
              <w:t>（1）“电子加密投标文件”的上传、递交：</w:t>
            </w:r>
          </w:p>
          <w:p w:rsidR="00D757E0" w:rsidRDefault="00951A48">
            <w:pPr>
              <w:snapToGrid w:val="0"/>
              <w:rPr>
                <w:rFonts w:ascii="宋体" w:hAnsi="宋体"/>
                <w:sz w:val="22"/>
              </w:rPr>
            </w:pPr>
            <w:r>
              <w:rPr>
                <w:rFonts w:ascii="宋体" w:hAnsi="宋体" w:hint="eastAsia"/>
                <w:sz w:val="22"/>
              </w:rPr>
              <w:t>a.投标供应商应在投标截止时间前将“电子加密投标文件”成功上传递交至“政府采购云平台”，否则投标无效。</w:t>
            </w:r>
          </w:p>
          <w:p w:rsidR="00D757E0" w:rsidRDefault="00951A48">
            <w:pPr>
              <w:snapToGrid w:val="0"/>
              <w:rPr>
                <w:rFonts w:ascii="宋体" w:hAnsi="宋体"/>
                <w:sz w:val="22"/>
              </w:rPr>
            </w:pPr>
            <w:proofErr w:type="gramStart"/>
            <w:r>
              <w:rPr>
                <w:rFonts w:ascii="宋体" w:hAnsi="宋体" w:hint="eastAsia"/>
                <w:sz w:val="22"/>
              </w:rPr>
              <w:t>b</w:t>
            </w:r>
            <w:proofErr w:type="gramEnd"/>
            <w:r>
              <w:rPr>
                <w:rFonts w:ascii="宋体" w:hAnsi="宋体" w:hint="eastAsia"/>
                <w:sz w:val="22"/>
              </w:rPr>
              <w:t>.“电子加密投标文件</w:t>
            </w:r>
            <w:proofErr w:type="gramStart"/>
            <w:r>
              <w:rPr>
                <w:rFonts w:ascii="宋体" w:hAnsi="宋体" w:hint="eastAsia"/>
                <w:sz w:val="22"/>
              </w:rPr>
              <w:t>”</w:t>
            </w:r>
            <w:proofErr w:type="gramEnd"/>
            <w:r>
              <w:rPr>
                <w:rFonts w:ascii="宋体" w:hAnsi="宋体" w:hint="eastAsia"/>
                <w:sz w:val="22"/>
              </w:rPr>
              <w:t>成功上传递交后，供应商可自行打印投标文件接收回执。</w:t>
            </w:r>
          </w:p>
          <w:p w:rsidR="00D757E0" w:rsidRDefault="00951A48">
            <w:pPr>
              <w:snapToGrid w:val="0"/>
              <w:rPr>
                <w:rFonts w:ascii="宋体" w:hAnsi="宋体"/>
                <w:sz w:val="22"/>
              </w:rPr>
            </w:pPr>
            <w:r>
              <w:rPr>
                <w:rFonts w:ascii="宋体" w:hAnsi="宋体" w:hint="eastAsia"/>
                <w:sz w:val="22"/>
              </w:rPr>
              <w:t>（2）“备份投标文件”的密封包装、递交：</w:t>
            </w:r>
          </w:p>
          <w:p w:rsidR="00D757E0" w:rsidRDefault="00951A48">
            <w:pPr>
              <w:snapToGrid w:val="0"/>
              <w:rPr>
                <w:rFonts w:ascii="宋体" w:hAnsi="宋体"/>
                <w:sz w:val="22"/>
              </w:rPr>
            </w:pPr>
            <w:r>
              <w:rPr>
                <w:rFonts w:ascii="宋体" w:hAnsi="宋体" w:hint="eastAsia"/>
                <w:sz w:val="22"/>
              </w:rPr>
              <w:t>a.投标供应商在“政府采购云平台”完成“电子加密投标文件”的上传递交后，还可以（</w:t>
            </w:r>
            <w:r>
              <w:rPr>
                <w:rFonts w:ascii="宋体" w:hAnsi="宋体" w:hint="eastAsia"/>
                <w:sz w:val="22"/>
                <w:szCs w:val="22"/>
              </w:rPr>
              <w:t>当面送达由代理单位签收或采用邮寄形式由代理单位签收</w:t>
            </w:r>
            <w:r>
              <w:rPr>
                <w:rFonts w:ascii="宋体" w:hAnsi="宋体" w:hint="eastAsia"/>
                <w:sz w:val="22"/>
              </w:rPr>
              <w:t>）在投标截止时间前递交以介质（U盘）存储的 “备份投标文件”（一份）；</w:t>
            </w:r>
          </w:p>
          <w:p w:rsidR="00D757E0" w:rsidRDefault="00951A48">
            <w:pPr>
              <w:snapToGrid w:val="0"/>
              <w:rPr>
                <w:rFonts w:ascii="宋体" w:hAnsi="宋体"/>
                <w:sz w:val="22"/>
              </w:rPr>
            </w:pPr>
            <w:proofErr w:type="gramStart"/>
            <w:r>
              <w:rPr>
                <w:rFonts w:ascii="宋体" w:hAnsi="宋体" w:hint="eastAsia"/>
                <w:sz w:val="22"/>
              </w:rPr>
              <w:t>b</w:t>
            </w:r>
            <w:proofErr w:type="gramEnd"/>
            <w:r>
              <w:rPr>
                <w:rFonts w:ascii="宋体" w:hAnsi="宋体" w:hint="eastAsia"/>
                <w:sz w:val="22"/>
              </w:rPr>
              <w:t>.“备份投标文件</w:t>
            </w:r>
            <w:proofErr w:type="gramStart"/>
            <w:r>
              <w:rPr>
                <w:rFonts w:ascii="宋体" w:hAnsi="宋体" w:hint="eastAsia"/>
                <w:sz w:val="22"/>
              </w:rPr>
              <w:t>”</w:t>
            </w:r>
            <w:proofErr w:type="gramEnd"/>
            <w:r>
              <w:rPr>
                <w:rFonts w:ascii="宋体" w:hAnsi="宋体" w:hint="eastAsia"/>
                <w:sz w:val="22"/>
              </w:rPr>
              <w:t>应当密封包装，并在包装上标注投标项目名称、投标单位名称并加盖公章。没有密封包装或者逾期送达至投标地点的“备份投标文件”将不予接收；</w:t>
            </w:r>
          </w:p>
          <w:p w:rsidR="00D757E0" w:rsidRDefault="00951A48">
            <w:pPr>
              <w:snapToGrid w:val="0"/>
              <w:rPr>
                <w:rFonts w:ascii="宋体" w:hAnsi="宋体"/>
                <w:sz w:val="22"/>
              </w:rPr>
            </w:pPr>
            <w:r>
              <w:rPr>
                <w:rFonts w:ascii="宋体" w:hAnsi="宋体" w:hint="eastAsia"/>
                <w:sz w:val="22"/>
              </w:rPr>
              <w:t>c.通过“政府采购云平台”成功上传递交的“电子加密投标文件”已按时解密的，“备份投标文件”自动失效。投标截止时间前，投标供应商仅递交了“备</w:t>
            </w:r>
            <w:r>
              <w:rPr>
                <w:rFonts w:ascii="宋体" w:hAnsi="宋体" w:hint="eastAsia"/>
                <w:sz w:val="22"/>
              </w:rPr>
              <w:lastRenderedPageBreak/>
              <w:t>份投标文件”而未将“电子加密投标文件”成功上传至“政府采购云平台”的，投标无效。</w:t>
            </w:r>
          </w:p>
          <w:p w:rsidR="00D757E0" w:rsidRDefault="00951A48">
            <w:pPr>
              <w:pStyle w:val="afb"/>
              <w:rPr>
                <w:rFonts w:ascii="宋体" w:hAnsi="宋体" w:cs="宋体"/>
                <w:b/>
                <w:bCs/>
                <w:color w:val="000000"/>
                <w:sz w:val="22"/>
                <w:lang w:bidi="ar"/>
              </w:rPr>
            </w:pPr>
            <w:r>
              <w:rPr>
                <w:rFonts w:ascii="宋体" w:hAnsi="宋体" w:hint="eastAsia"/>
                <w:b/>
                <w:sz w:val="22"/>
              </w:rPr>
              <w:t>4、</w:t>
            </w:r>
            <w:r>
              <w:rPr>
                <w:rFonts w:ascii="宋体" w:hAnsi="宋体" w:cs="宋体" w:hint="eastAsia"/>
                <w:b/>
                <w:bCs/>
                <w:color w:val="000000"/>
                <w:sz w:val="22"/>
                <w:lang w:bidi="ar"/>
              </w:rPr>
              <w:t>电子加密投标文件的解密和异常情况处理：</w:t>
            </w:r>
          </w:p>
          <w:p w:rsidR="00D757E0" w:rsidRDefault="00951A48">
            <w:pPr>
              <w:snapToGrid w:val="0"/>
              <w:rPr>
                <w:rFonts w:ascii="宋体" w:hAnsi="宋体"/>
                <w:sz w:val="22"/>
              </w:rPr>
            </w:pPr>
            <w:r>
              <w:rPr>
                <w:rFonts w:ascii="宋体" w:hAnsi="宋体" w:hint="eastAsia"/>
                <w:sz w:val="22"/>
              </w:rPr>
              <w:t>（1）开标后，采购组织机构将向各投标供应商发出“电子加密投标文件”的解密通知，各投标供应商代表应当在接到解密通知后30分钟内自行完成“电子加密投标文件”的在线解密。</w:t>
            </w:r>
          </w:p>
          <w:p w:rsidR="00D757E0" w:rsidRDefault="00951A48">
            <w:pPr>
              <w:snapToGrid w:val="0"/>
              <w:rPr>
                <w:rFonts w:ascii="宋体" w:hAnsi="宋体"/>
                <w:sz w:val="22"/>
              </w:rPr>
            </w:pPr>
            <w:r>
              <w:rPr>
                <w:rFonts w:ascii="宋体" w:hAnsi="宋体" w:hint="eastAsia"/>
                <w:sz w:val="22"/>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w:t>
            </w:r>
            <w:proofErr w:type="gramStart"/>
            <w:r>
              <w:rPr>
                <w:rFonts w:ascii="宋体" w:hAnsi="宋体" w:hint="eastAsia"/>
                <w:sz w:val="22"/>
              </w:rPr>
              <w:t>传成功</w:t>
            </w:r>
            <w:proofErr w:type="gramEnd"/>
            <w:r>
              <w:rPr>
                <w:rFonts w:ascii="宋体" w:hAnsi="宋体" w:hint="eastAsia"/>
                <w:sz w:val="22"/>
              </w:rPr>
              <w:t>后，“电子加密投标文件”自动失效），否则视为投标文件撤回。</w:t>
            </w:r>
          </w:p>
          <w:p w:rsidR="00D757E0" w:rsidRDefault="00951A48">
            <w:pPr>
              <w:snapToGrid w:val="0"/>
              <w:rPr>
                <w:rFonts w:ascii="宋体"/>
                <w:sz w:val="18"/>
                <w:szCs w:val="18"/>
                <w:lang w:bidi="ar"/>
              </w:rPr>
            </w:pPr>
            <w:r>
              <w:rPr>
                <w:rFonts w:ascii="宋体" w:hAnsi="宋体" w:hint="eastAsia"/>
                <w:sz w:val="22"/>
              </w:rPr>
              <w:t>（3）投标截止时间前，投标供应商仅递交了“备份投标文件”而未将电子加密投标文件上传至“政府采购云平台”的，投标无效。</w:t>
            </w:r>
          </w:p>
        </w:tc>
      </w:tr>
      <w:tr w:rsidR="00D757E0">
        <w:trPr>
          <w:trHeight w:val="90"/>
        </w:trPr>
        <w:tc>
          <w:tcPr>
            <w:tcW w:w="1823" w:type="dxa"/>
            <w:tcBorders>
              <w:left w:val="double" w:sz="4" w:space="0" w:color="auto"/>
            </w:tcBorders>
            <w:vAlign w:val="center"/>
          </w:tcPr>
          <w:p w:rsidR="00D757E0" w:rsidRDefault="00951A48">
            <w:pPr>
              <w:pStyle w:val="a6"/>
              <w:adjustRightInd w:val="0"/>
              <w:snapToGrid w:val="0"/>
              <w:spacing w:before="0" w:line="300" w:lineRule="exact"/>
              <w:jc w:val="center"/>
              <w:rPr>
                <w:rFonts w:ascii="宋体" w:hAnsi="宋体" w:cs="Times New Roman"/>
                <w:sz w:val="22"/>
                <w:szCs w:val="22"/>
              </w:rPr>
            </w:pPr>
            <w:r>
              <w:rPr>
                <w:rFonts w:ascii="宋体" w:hAnsi="宋体" w:cs="Times New Roman" w:hint="eastAsia"/>
                <w:sz w:val="22"/>
                <w:szCs w:val="22"/>
              </w:rPr>
              <w:lastRenderedPageBreak/>
              <w:t>备注</w:t>
            </w:r>
          </w:p>
        </w:tc>
        <w:tc>
          <w:tcPr>
            <w:tcW w:w="7708" w:type="dxa"/>
            <w:tcBorders>
              <w:right w:val="double" w:sz="4" w:space="0" w:color="auto"/>
            </w:tcBorders>
            <w:vAlign w:val="center"/>
          </w:tcPr>
          <w:p w:rsidR="00D757E0" w:rsidRDefault="00951A48">
            <w:pPr>
              <w:numPr>
                <w:ilvl w:val="0"/>
                <w:numId w:val="2"/>
              </w:numPr>
              <w:snapToGrid w:val="0"/>
              <w:rPr>
                <w:rFonts w:ascii="宋体" w:hAnsi="宋体" w:cs="宋体"/>
                <w:sz w:val="22"/>
                <w:szCs w:val="22"/>
              </w:rPr>
            </w:pPr>
            <w:r>
              <w:rPr>
                <w:rFonts w:ascii="宋体" w:hAnsi="宋体" w:cs="宋体" w:hint="eastAsia"/>
                <w:sz w:val="22"/>
                <w:szCs w:val="22"/>
              </w:rPr>
              <w:t>依据浙江省财政厅《关于规范政府采购供应商资格设定及资格审查的通知》（</w:t>
            </w:r>
            <w:proofErr w:type="gramStart"/>
            <w:r>
              <w:rPr>
                <w:rFonts w:ascii="宋体" w:hAnsi="宋体" w:cs="宋体" w:hint="eastAsia"/>
                <w:sz w:val="22"/>
                <w:szCs w:val="22"/>
              </w:rPr>
              <w:t>浙财采监</w:t>
            </w:r>
            <w:proofErr w:type="gramEnd"/>
            <w:r>
              <w:rPr>
                <w:rFonts w:ascii="宋体" w:hAnsi="宋体" w:cs="宋体" w:hint="eastAsia"/>
                <w:sz w:val="22"/>
                <w:szCs w:val="22"/>
              </w:rPr>
              <w:t>[2013]24号）的相关规定，金融、保险、通讯等特定行业的全国性企业所设立的区域性分支机构，以及个体工商户、个人独资企业、合伙企业，允许满足上述规定条款的供应</w:t>
            </w:r>
            <w:proofErr w:type="gramStart"/>
            <w:r>
              <w:rPr>
                <w:rFonts w:ascii="宋体" w:hAnsi="宋体" w:cs="宋体" w:hint="eastAsia"/>
                <w:sz w:val="22"/>
                <w:szCs w:val="22"/>
              </w:rPr>
              <w:t>商独立</w:t>
            </w:r>
            <w:proofErr w:type="gramEnd"/>
            <w:r>
              <w:rPr>
                <w:rFonts w:ascii="宋体" w:hAnsi="宋体" w:cs="宋体" w:hint="eastAsia"/>
                <w:sz w:val="22"/>
                <w:szCs w:val="22"/>
              </w:rPr>
              <w:t>参加政府采购活动。上述机构独立参加本次项目的投标，必须同时满足以下条件：（1）投标截止时间前已依法办理工商、税务及社保登记；（2）取得总公司（或总机构）出具的授权，或能够提供房产权证（或其他有效财产证明材料）证明其具备实际承担责任的能力和法定的缔结合同能力。本招标文件中所列“法定代表人”也是指该机构营业执照上所列的“负责人”等。</w:t>
            </w:r>
          </w:p>
          <w:p w:rsidR="00D757E0" w:rsidRDefault="00951A48">
            <w:pPr>
              <w:pStyle w:val="afb"/>
              <w:numPr>
                <w:ilvl w:val="0"/>
                <w:numId w:val="2"/>
              </w:numPr>
              <w:adjustRightInd w:val="0"/>
              <w:textAlignment w:val="baseline"/>
              <w:rPr>
                <w:rFonts w:ascii="宋体" w:hAnsi="宋体" w:cs="宋体"/>
                <w:sz w:val="22"/>
                <w:szCs w:val="22"/>
              </w:rPr>
            </w:pPr>
            <w:r>
              <w:rPr>
                <w:rFonts w:ascii="宋体" w:hAnsi="宋体" w:cs="宋体" w:hint="eastAsia"/>
                <w:sz w:val="22"/>
                <w:szCs w:val="22"/>
              </w:rPr>
              <w:t>联合体中有同类资质的供应</w:t>
            </w:r>
            <w:proofErr w:type="gramStart"/>
            <w:r>
              <w:rPr>
                <w:rFonts w:ascii="宋体" w:hAnsi="宋体" w:cs="宋体" w:hint="eastAsia"/>
                <w:sz w:val="22"/>
                <w:szCs w:val="22"/>
              </w:rPr>
              <w:t>商按照</w:t>
            </w:r>
            <w:proofErr w:type="gramEnd"/>
            <w:r>
              <w:rPr>
                <w:rFonts w:ascii="宋体" w:hAnsi="宋体" w:cs="宋体" w:hint="eastAsia"/>
                <w:sz w:val="22"/>
                <w:szCs w:val="22"/>
              </w:rPr>
              <w:t>联合体分工承担相同工作的，应当按照资质等级较低的供应商确定资质等级。</w:t>
            </w:r>
          </w:p>
          <w:p w:rsidR="00D757E0" w:rsidRDefault="00951A48">
            <w:pPr>
              <w:pStyle w:val="afb"/>
              <w:numPr>
                <w:ilvl w:val="0"/>
                <w:numId w:val="2"/>
              </w:numPr>
              <w:adjustRightInd w:val="0"/>
              <w:textAlignment w:val="baseline"/>
              <w:rPr>
                <w:rFonts w:ascii="宋体" w:hAnsi="宋体" w:cs="宋体"/>
                <w:sz w:val="22"/>
                <w:szCs w:val="22"/>
              </w:rPr>
            </w:pPr>
            <w:r>
              <w:rPr>
                <w:rFonts w:ascii="宋体" w:hAnsi="宋体" w:cs="宋体" w:hint="eastAsia"/>
                <w:sz w:val="22"/>
                <w:szCs w:val="22"/>
              </w:rPr>
              <w:t>本项目属于软件和信息技术服务业。</w:t>
            </w:r>
          </w:p>
          <w:p w:rsidR="00D757E0" w:rsidRDefault="00951A48">
            <w:pPr>
              <w:adjustRightInd w:val="0"/>
              <w:snapToGrid w:val="0"/>
            </w:pPr>
            <w:r>
              <w:rPr>
                <w:rFonts w:ascii="宋体" w:hAnsi="宋体" w:hint="eastAsia"/>
                <w:color w:val="000000"/>
                <w:sz w:val="22"/>
                <w:szCs w:val="22"/>
              </w:rPr>
              <w:t>4、如发现招标文件及其评标办法中存在含糊不清、相互矛盾、多种含义以及歧视性不公正条款或违法违规等内容时，请在规定的招标质疑截止时间前以书面形式向采购人和采购代理机构一次性提出针对同一采购程序环节的质疑，逾期不得再对招标文件的条款提出质疑。招标文件解释权归采购人及招标代理公司所有。</w:t>
            </w:r>
          </w:p>
        </w:tc>
      </w:tr>
      <w:tr w:rsidR="00D757E0">
        <w:trPr>
          <w:trHeight w:val="1731"/>
        </w:trPr>
        <w:tc>
          <w:tcPr>
            <w:tcW w:w="1823" w:type="dxa"/>
            <w:tcBorders>
              <w:left w:val="double" w:sz="4" w:space="0" w:color="auto"/>
            </w:tcBorders>
            <w:vAlign w:val="center"/>
          </w:tcPr>
          <w:p w:rsidR="00D757E0" w:rsidRDefault="00951A48">
            <w:pPr>
              <w:spacing w:line="300" w:lineRule="exact"/>
              <w:jc w:val="center"/>
              <w:rPr>
                <w:rFonts w:ascii="宋体" w:hAnsi="宋体"/>
                <w:sz w:val="22"/>
                <w:szCs w:val="22"/>
              </w:rPr>
            </w:pPr>
            <w:proofErr w:type="gramStart"/>
            <w:r>
              <w:rPr>
                <w:rFonts w:ascii="宋体" w:hAnsi="宋体" w:cs="宋体" w:hint="eastAsia"/>
                <w:color w:val="000000"/>
                <w:sz w:val="22"/>
                <w:szCs w:val="22"/>
              </w:rPr>
              <w:t>免则声明</w:t>
            </w:r>
            <w:proofErr w:type="gramEnd"/>
          </w:p>
        </w:tc>
        <w:tc>
          <w:tcPr>
            <w:tcW w:w="7708" w:type="dxa"/>
            <w:tcBorders>
              <w:right w:val="double" w:sz="4" w:space="0" w:color="auto"/>
            </w:tcBorders>
            <w:vAlign w:val="center"/>
          </w:tcPr>
          <w:p w:rsidR="00D757E0" w:rsidRDefault="00951A48">
            <w:pPr>
              <w:spacing w:line="300" w:lineRule="exact"/>
              <w:rPr>
                <w:rFonts w:ascii="宋体" w:hAnsi="宋体" w:cs="宋体"/>
                <w:color w:val="000000"/>
                <w:sz w:val="22"/>
                <w:szCs w:val="22"/>
              </w:rPr>
            </w:pPr>
            <w:r>
              <w:rPr>
                <w:rFonts w:ascii="宋体" w:hAnsi="宋体" w:cs="宋体" w:hint="eastAsia"/>
                <w:color w:val="000000"/>
                <w:sz w:val="22"/>
                <w:szCs w:val="22"/>
              </w:rPr>
              <w:t>1、投标供应商自行承担投标过程中产生的费用。无论何种因素导致采购项目延期开标、废标（流标）、投标供应商未中标、项目终止采购的，采购人与代理机构均不承担供应商投标费用。</w:t>
            </w:r>
          </w:p>
          <w:p w:rsidR="00D757E0" w:rsidRDefault="00951A48">
            <w:pPr>
              <w:spacing w:line="300" w:lineRule="exact"/>
            </w:pPr>
            <w:r>
              <w:rPr>
                <w:rFonts w:ascii="宋体" w:hAnsi="宋体" w:cs="宋体" w:hint="eastAsia"/>
                <w:color w:val="000000"/>
                <w:sz w:val="22"/>
                <w:szCs w:val="22"/>
              </w:rPr>
              <w:t>2、投标供应商在投标、合同履行过程中必须做好安全保障工作，不因项目实施而危及自身及第三方人员、财产安全。若发生任何安全事故，由中标供应商自行承担一切责任并赔偿损失。</w:t>
            </w:r>
          </w:p>
        </w:tc>
      </w:tr>
      <w:tr w:rsidR="00D757E0">
        <w:trPr>
          <w:trHeight w:val="1731"/>
        </w:trPr>
        <w:tc>
          <w:tcPr>
            <w:tcW w:w="1823" w:type="dxa"/>
            <w:tcBorders>
              <w:left w:val="double" w:sz="4" w:space="0" w:color="auto"/>
              <w:bottom w:val="double" w:sz="4" w:space="0" w:color="auto"/>
            </w:tcBorders>
            <w:vAlign w:val="center"/>
          </w:tcPr>
          <w:p w:rsidR="00D757E0" w:rsidRDefault="00951A48">
            <w:pPr>
              <w:spacing w:line="300" w:lineRule="exact"/>
              <w:jc w:val="center"/>
              <w:rPr>
                <w:rFonts w:ascii="宋体" w:hAnsi="宋体"/>
                <w:sz w:val="22"/>
                <w:szCs w:val="22"/>
              </w:rPr>
            </w:pPr>
            <w:r>
              <w:rPr>
                <w:rFonts w:ascii="宋体" w:hAnsi="宋体" w:cs="宋体" w:hint="eastAsia"/>
                <w:color w:val="000000"/>
                <w:sz w:val="22"/>
                <w:szCs w:val="22"/>
              </w:rPr>
              <w:t>解释权</w:t>
            </w:r>
          </w:p>
        </w:tc>
        <w:tc>
          <w:tcPr>
            <w:tcW w:w="7708" w:type="dxa"/>
            <w:tcBorders>
              <w:bottom w:val="double" w:sz="4" w:space="0" w:color="auto"/>
              <w:right w:val="double" w:sz="4" w:space="0" w:color="auto"/>
            </w:tcBorders>
            <w:vAlign w:val="center"/>
          </w:tcPr>
          <w:p w:rsidR="00D757E0" w:rsidRDefault="00951A48">
            <w:pPr>
              <w:spacing w:line="300" w:lineRule="exact"/>
            </w:pPr>
            <w:r>
              <w:rPr>
                <w:rFonts w:ascii="宋体" w:hAnsi="宋体" w:cs="宋体" w:hint="eastAsia"/>
                <w:color w:val="000000"/>
                <w:sz w:val="22"/>
                <w:szCs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w:t>
            </w:r>
            <w:proofErr w:type="gramStart"/>
            <w:r>
              <w:rPr>
                <w:rFonts w:ascii="宋体" w:hAnsi="宋体" w:cs="宋体" w:hint="eastAsia"/>
                <w:color w:val="000000"/>
                <w:sz w:val="22"/>
                <w:szCs w:val="22"/>
              </w:rPr>
              <w:t>约定仍</w:t>
            </w:r>
            <w:proofErr w:type="gramEnd"/>
            <w:r>
              <w:rPr>
                <w:rFonts w:ascii="宋体" w:hAnsi="宋体" w:cs="宋体" w:hint="eastAsia"/>
                <w:color w:val="000000"/>
                <w:sz w:val="22"/>
                <w:szCs w:val="22"/>
              </w:rPr>
              <w:t>不能形成结论的，由采购人负责解释。</w:t>
            </w:r>
          </w:p>
        </w:tc>
      </w:tr>
    </w:tbl>
    <w:p w:rsidR="00D757E0" w:rsidRDefault="00951A48">
      <w:pPr>
        <w:autoSpaceDE w:val="0"/>
        <w:autoSpaceDN w:val="0"/>
        <w:spacing w:line="440" w:lineRule="atLeast"/>
        <w:jc w:val="center"/>
        <w:textAlignment w:val="bottom"/>
        <w:rPr>
          <w:rFonts w:ascii="宋体" w:hAnsi="宋体"/>
          <w:sz w:val="36"/>
        </w:rPr>
      </w:pPr>
      <w:r>
        <w:rPr>
          <w:rFonts w:ascii="宋体" w:hAnsi="宋体" w:hint="eastAsia"/>
          <w:sz w:val="36"/>
        </w:rPr>
        <w:br w:type="page"/>
      </w:r>
      <w:r>
        <w:rPr>
          <w:rFonts w:ascii="宋体" w:hAnsi="宋体" w:hint="eastAsia"/>
          <w:sz w:val="36"/>
        </w:rPr>
        <w:lastRenderedPageBreak/>
        <w:t>采购文件目录</w:t>
      </w:r>
    </w:p>
    <w:p w:rsidR="00D757E0" w:rsidRDefault="00951A48">
      <w:pPr>
        <w:autoSpaceDE w:val="0"/>
        <w:autoSpaceDN w:val="0"/>
        <w:snapToGrid w:val="0"/>
        <w:spacing w:line="440" w:lineRule="atLeast"/>
        <w:textAlignment w:val="bottom"/>
        <w:rPr>
          <w:rFonts w:ascii="宋体" w:hAnsi="宋体"/>
          <w:sz w:val="28"/>
        </w:rPr>
      </w:pPr>
      <w:r>
        <w:rPr>
          <w:rFonts w:ascii="宋体" w:hAnsi="宋体" w:hint="eastAsia"/>
          <w:sz w:val="28"/>
        </w:rPr>
        <w:t xml:space="preserve"> </w:t>
      </w:r>
    </w:p>
    <w:p w:rsidR="00D757E0" w:rsidRDefault="00951A48" w:rsidP="00A74C28">
      <w:pPr>
        <w:autoSpaceDE w:val="0"/>
        <w:autoSpaceDN w:val="0"/>
        <w:snapToGrid w:val="0"/>
        <w:spacing w:line="440" w:lineRule="atLeast"/>
        <w:ind w:firstLineChars="148" w:firstLine="326"/>
        <w:textAlignment w:val="bottom"/>
        <w:rPr>
          <w:rFonts w:ascii="宋体" w:hAnsi="宋体"/>
          <w:sz w:val="22"/>
          <w:szCs w:val="22"/>
        </w:rPr>
      </w:pPr>
      <w:r>
        <w:rPr>
          <w:rFonts w:ascii="宋体" w:hAnsi="宋体" w:hint="eastAsia"/>
          <w:sz w:val="22"/>
          <w:szCs w:val="22"/>
        </w:rPr>
        <w:t>第一部分、项目简介</w:t>
      </w:r>
    </w:p>
    <w:p w:rsidR="00D757E0" w:rsidRDefault="00951A48">
      <w:pPr>
        <w:autoSpaceDE w:val="0"/>
        <w:autoSpaceDN w:val="0"/>
        <w:snapToGrid w:val="0"/>
        <w:spacing w:line="440" w:lineRule="atLeast"/>
        <w:textAlignment w:val="bottom"/>
        <w:rPr>
          <w:rFonts w:ascii="宋体" w:hAnsi="宋体"/>
          <w:sz w:val="22"/>
          <w:szCs w:val="22"/>
        </w:rPr>
      </w:pPr>
      <w:r>
        <w:rPr>
          <w:rFonts w:ascii="宋体" w:hAnsi="宋体" w:hint="eastAsia"/>
          <w:sz w:val="22"/>
          <w:szCs w:val="22"/>
        </w:rPr>
        <w:t xml:space="preserve">   第二部分</w:t>
      </w:r>
      <w:bookmarkStart w:id="3" w:name="OLE_LINK35"/>
      <w:r>
        <w:rPr>
          <w:rFonts w:ascii="宋体" w:hAnsi="宋体" w:hint="eastAsia"/>
          <w:sz w:val="22"/>
          <w:szCs w:val="22"/>
        </w:rPr>
        <w:t>、</w:t>
      </w:r>
      <w:bookmarkEnd w:id="3"/>
      <w:r>
        <w:rPr>
          <w:rFonts w:ascii="宋体" w:hAnsi="宋体" w:hint="eastAsia"/>
          <w:sz w:val="22"/>
          <w:szCs w:val="22"/>
        </w:rPr>
        <w:t>招标内容及技术要求</w:t>
      </w:r>
    </w:p>
    <w:p w:rsidR="00D757E0" w:rsidRDefault="00951A48">
      <w:pPr>
        <w:autoSpaceDE w:val="0"/>
        <w:autoSpaceDN w:val="0"/>
        <w:snapToGrid w:val="0"/>
        <w:spacing w:line="440" w:lineRule="atLeast"/>
        <w:textAlignment w:val="bottom"/>
        <w:rPr>
          <w:rFonts w:ascii="宋体" w:hAnsi="宋体"/>
          <w:sz w:val="22"/>
          <w:szCs w:val="22"/>
        </w:rPr>
      </w:pPr>
      <w:r>
        <w:rPr>
          <w:rFonts w:ascii="宋体" w:hAnsi="宋体" w:hint="eastAsia"/>
          <w:sz w:val="22"/>
          <w:szCs w:val="22"/>
        </w:rPr>
        <w:t xml:space="preserve">   第三部分、供应商须知</w:t>
      </w:r>
    </w:p>
    <w:p w:rsidR="00D757E0" w:rsidRDefault="00951A48">
      <w:pPr>
        <w:autoSpaceDE w:val="0"/>
        <w:autoSpaceDN w:val="0"/>
        <w:snapToGrid w:val="0"/>
        <w:spacing w:line="440" w:lineRule="atLeast"/>
        <w:textAlignment w:val="bottom"/>
        <w:rPr>
          <w:rFonts w:ascii="宋体" w:hAnsi="宋体"/>
          <w:sz w:val="22"/>
          <w:szCs w:val="22"/>
        </w:rPr>
      </w:pPr>
      <w:r>
        <w:rPr>
          <w:rFonts w:ascii="宋体" w:hAnsi="宋体" w:hint="eastAsia"/>
          <w:sz w:val="22"/>
          <w:szCs w:val="22"/>
        </w:rPr>
        <w:t xml:space="preserve">             一、说明</w:t>
      </w:r>
    </w:p>
    <w:p w:rsidR="00D757E0" w:rsidRDefault="00951A48">
      <w:pPr>
        <w:autoSpaceDE w:val="0"/>
        <w:autoSpaceDN w:val="0"/>
        <w:snapToGrid w:val="0"/>
        <w:spacing w:line="440" w:lineRule="atLeast"/>
        <w:textAlignment w:val="bottom"/>
        <w:rPr>
          <w:rFonts w:ascii="宋体" w:hAnsi="宋体"/>
          <w:sz w:val="22"/>
          <w:szCs w:val="22"/>
        </w:rPr>
      </w:pPr>
      <w:r>
        <w:rPr>
          <w:rFonts w:ascii="宋体" w:hAnsi="宋体" w:hint="eastAsia"/>
          <w:sz w:val="22"/>
          <w:szCs w:val="22"/>
        </w:rPr>
        <w:t xml:space="preserve">             二、供应商资格要求</w:t>
      </w:r>
    </w:p>
    <w:p w:rsidR="00D757E0" w:rsidRDefault="00951A48">
      <w:pPr>
        <w:autoSpaceDE w:val="0"/>
        <w:autoSpaceDN w:val="0"/>
        <w:snapToGrid w:val="0"/>
        <w:spacing w:line="440" w:lineRule="atLeast"/>
        <w:ind w:firstLineChars="645" w:firstLine="1419"/>
        <w:textAlignment w:val="bottom"/>
        <w:rPr>
          <w:rFonts w:ascii="宋体" w:hAnsi="宋体"/>
          <w:sz w:val="22"/>
          <w:szCs w:val="22"/>
        </w:rPr>
      </w:pPr>
      <w:r>
        <w:rPr>
          <w:rFonts w:ascii="宋体" w:hAnsi="宋体" w:hint="eastAsia"/>
          <w:sz w:val="22"/>
          <w:szCs w:val="22"/>
        </w:rPr>
        <w:t>三、招标文件</w:t>
      </w:r>
    </w:p>
    <w:p w:rsidR="00D757E0" w:rsidRDefault="00951A48">
      <w:pPr>
        <w:autoSpaceDE w:val="0"/>
        <w:autoSpaceDN w:val="0"/>
        <w:snapToGrid w:val="0"/>
        <w:spacing w:line="440" w:lineRule="atLeast"/>
        <w:textAlignment w:val="bottom"/>
        <w:rPr>
          <w:rFonts w:ascii="宋体" w:hAnsi="宋体"/>
          <w:sz w:val="22"/>
          <w:szCs w:val="22"/>
        </w:rPr>
      </w:pPr>
      <w:r>
        <w:rPr>
          <w:rFonts w:ascii="宋体" w:hAnsi="宋体" w:hint="eastAsia"/>
          <w:sz w:val="22"/>
          <w:szCs w:val="22"/>
        </w:rPr>
        <w:t xml:space="preserve">             四、投标文件</w:t>
      </w:r>
    </w:p>
    <w:p w:rsidR="00D757E0" w:rsidRDefault="00951A48">
      <w:pPr>
        <w:autoSpaceDE w:val="0"/>
        <w:autoSpaceDN w:val="0"/>
        <w:snapToGrid w:val="0"/>
        <w:spacing w:line="440" w:lineRule="atLeast"/>
        <w:textAlignment w:val="bottom"/>
        <w:rPr>
          <w:rFonts w:ascii="宋体" w:hAnsi="宋体"/>
          <w:sz w:val="22"/>
          <w:szCs w:val="22"/>
        </w:rPr>
      </w:pPr>
      <w:r>
        <w:rPr>
          <w:rFonts w:ascii="宋体" w:hAnsi="宋体" w:hint="eastAsia"/>
          <w:sz w:val="22"/>
          <w:szCs w:val="22"/>
        </w:rPr>
        <w:t xml:space="preserve">             五、投标文件的递交</w:t>
      </w:r>
    </w:p>
    <w:p w:rsidR="00D757E0" w:rsidRDefault="00951A48">
      <w:pPr>
        <w:autoSpaceDE w:val="0"/>
        <w:autoSpaceDN w:val="0"/>
        <w:snapToGrid w:val="0"/>
        <w:spacing w:line="440" w:lineRule="atLeast"/>
        <w:textAlignment w:val="bottom"/>
        <w:rPr>
          <w:rFonts w:ascii="宋体" w:hAnsi="宋体"/>
          <w:sz w:val="22"/>
          <w:szCs w:val="22"/>
        </w:rPr>
      </w:pPr>
      <w:r>
        <w:rPr>
          <w:rFonts w:ascii="宋体" w:hAnsi="宋体" w:hint="eastAsia"/>
          <w:sz w:val="22"/>
          <w:szCs w:val="22"/>
        </w:rPr>
        <w:t xml:space="preserve">             六、开标和评标</w:t>
      </w:r>
    </w:p>
    <w:p w:rsidR="00D757E0" w:rsidRDefault="00951A48">
      <w:pPr>
        <w:autoSpaceDE w:val="0"/>
        <w:autoSpaceDN w:val="0"/>
        <w:snapToGrid w:val="0"/>
        <w:spacing w:line="440" w:lineRule="atLeast"/>
        <w:textAlignment w:val="bottom"/>
        <w:rPr>
          <w:rFonts w:ascii="宋体" w:hAnsi="宋体"/>
          <w:sz w:val="22"/>
          <w:szCs w:val="22"/>
        </w:rPr>
      </w:pPr>
      <w:r>
        <w:rPr>
          <w:rFonts w:ascii="宋体" w:hAnsi="宋体" w:hint="eastAsia"/>
          <w:sz w:val="22"/>
          <w:szCs w:val="22"/>
        </w:rPr>
        <w:t xml:space="preserve">             七、授予合同</w:t>
      </w:r>
    </w:p>
    <w:p w:rsidR="00D757E0" w:rsidRDefault="00951A48" w:rsidP="00A74C28">
      <w:pPr>
        <w:autoSpaceDE w:val="0"/>
        <w:autoSpaceDN w:val="0"/>
        <w:snapToGrid w:val="0"/>
        <w:spacing w:line="440" w:lineRule="atLeast"/>
        <w:ind w:firstLineChars="148" w:firstLine="326"/>
        <w:textAlignment w:val="bottom"/>
        <w:rPr>
          <w:rFonts w:ascii="宋体" w:hAnsi="宋体"/>
          <w:sz w:val="22"/>
          <w:szCs w:val="22"/>
        </w:rPr>
      </w:pPr>
      <w:r>
        <w:rPr>
          <w:rFonts w:ascii="宋体" w:hAnsi="宋体" w:hint="eastAsia"/>
          <w:sz w:val="22"/>
          <w:szCs w:val="22"/>
        </w:rPr>
        <w:t>第四部分、合同格式</w:t>
      </w:r>
    </w:p>
    <w:p w:rsidR="00D757E0" w:rsidRDefault="00951A48" w:rsidP="00A74C28">
      <w:pPr>
        <w:autoSpaceDE w:val="0"/>
        <w:autoSpaceDN w:val="0"/>
        <w:snapToGrid w:val="0"/>
        <w:spacing w:line="440" w:lineRule="atLeast"/>
        <w:ind w:firstLineChars="148" w:firstLine="326"/>
        <w:textAlignment w:val="bottom"/>
        <w:rPr>
          <w:rFonts w:ascii="宋体" w:hAnsi="宋体"/>
          <w:sz w:val="22"/>
          <w:szCs w:val="22"/>
        </w:rPr>
      </w:pPr>
      <w:r>
        <w:rPr>
          <w:rFonts w:ascii="宋体" w:hAnsi="宋体" w:hint="eastAsia"/>
          <w:sz w:val="22"/>
          <w:szCs w:val="22"/>
        </w:rPr>
        <w:t>第五部分、附件：投标文件格式</w:t>
      </w:r>
      <w:bookmarkStart w:id="4" w:name="OLE_LINK36"/>
    </w:p>
    <w:p w:rsidR="00D757E0" w:rsidRDefault="00951A48" w:rsidP="00A74C28">
      <w:pPr>
        <w:autoSpaceDE w:val="0"/>
        <w:autoSpaceDN w:val="0"/>
        <w:snapToGrid w:val="0"/>
        <w:spacing w:line="440" w:lineRule="atLeast"/>
        <w:ind w:firstLineChars="148" w:firstLine="326"/>
        <w:textAlignment w:val="bottom"/>
        <w:rPr>
          <w:rFonts w:ascii="宋体" w:hAnsi="宋体"/>
          <w:sz w:val="22"/>
          <w:szCs w:val="22"/>
        </w:rPr>
      </w:pPr>
      <w:r>
        <w:rPr>
          <w:rFonts w:ascii="宋体" w:hAnsi="宋体" w:hint="eastAsia"/>
          <w:sz w:val="22"/>
          <w:szCs w:val="22"/>
        </w:rPr>
        <w:t>第六部分</w:t>
      </w:r>
      <w:bookmarkEnd w:id="4"/>
      <w:r>
        <w:rPr>
          <w:rFonts w:ascii="宋体" w:hAnsi="宋体" w:hint="eastAsia"/>
          <w:sz w:val="22"/>
          <w:szCs w:val="22"/>
        </w:rPr>
        <w:t>、评标办法</w:t>
      </w:r>
    </w:p>
    <w:p w:rsidR="00D757E0" w:rsidRDefault="00951A48">
      <w:pPr>
        <w:autoSpaceDE w:val="0"/>
        <w:autoSpaceDN w:val="0"/>
        <w:snapToGrid w:val="0"/>
        <w:spacing w:line="440" w:lineRule="atLeast"/>
        <w:ind w:firstLineChars="200" w:firstLine="440"/>
        <w:textAlignment w:val="bottom"/>
        <w:rPr>
          <w:rFonts w:ascii="宋体" w:hAnsi="宋体"/>
          <w:color w:val="FF0000"/>
          <w:sz w:val="22"/>
          <w:szCs w:val="22"/>
        </w:rPr>
      </w:pPr>
      <w:r>
        <w:rPr>
          <w:rFonts w:ascii="宋体" w:hAnsi="宋体" w:hint="eastAsia"/>
          <w:color w:val="FF0000"/>
          <w:sz w:val="22"/>
          <w:szCs w:val="22"/>
        </w:rPr>
        <w:t xml:space="preserve"> </w:t>
      </w:r>
    </w:p>
    <w:p w:rsidR="00D757E0" w:rsidRDefault="00D757E0">
      <w:pPr>
        <w:autoSpaceDE w:val="0"/>
        <w:autoSpaceDN w:val="0"/>
        <w:snapToGrid w:val="0"/>
        <w:spacing w:line="440" w:lineRule="atLeast"/>
        <w:textAlignment w:val="bottom"/>
        <w:rPr>
          <w:rFonts w:ascii="宋体" w:hAnsi="宋体"/>
          <w:sz w:val="22"/>
          <w:szCs w:val="22"/>
        </w:rPr>
      </w:pPr>
    </w:p>
    <w:p w:rsidR="00D757E0" w:rsidRDefault="00951A48">
      <w:pPr>
        <w:autoSpaceDE w:val="0"/>
        <w:autoSpaceDN w:val="0"/>
        <w:snapToGrid w:val="0"/>
        <w:spacing w:line="440" w:lineRule="atLeast"/>
        <w:ind w:firstLineChars="200" w:firstLine="440"/>
        <w:textAlignment w:val="bottom"/>
        <w:rPr>
          <w:rFonts w:ascii="宋体" w:hAnsi="宋体"/>
          <w:sz w:val="22"/>
          <w:szCs w:val="22"/>
          <w:u w:val="single"/>
        </w:rPr>
      </w:pPr>
      <w:r>
        <w:rPr>
          <w:rFonts w:ascii="宋体" w:hAnsi="宋体" w:hint="eastAsia"/>
          <w:sz w:val="22"/>
          <w:szCs w:val="22"/>
          <w:u w:val="single"/>
        </w:rPr>
        <w:t>注：采购文件中有的条款及要求以加粗、加下划线或符号★、▲的形式强调，这些特别强调的条款及内容有些是重要条款，供应商对重要条款的响应程度将作为评审工作的主要依据之一。</w:t>
      </w:r>
    </w:p>
    <w:p w:rsidR="00D757E0" w:rsidRDefault="00D757E0">
      <w:pPr>
        <w:autoSpaceDE w:val="0"/>
        <w:autoSpaceDN w:val="0"/>
        <w:snapToGrid w:val="0"/>
        <w:spacing w:line="440" w:lineRule="atLeast"/>
        <w:ind w:firstLine="1665"/>
        <w:textAlignment w:val="bottom"/>
        <w:rPr>
          <w:rFonts w:ascii="宋体" w:hAnsi="宋体"/>
          <w:sz w:val="22"/>
          <w:szCs w:val="22"/>
        </w:rPr>
      </w:pPr>
    </w:p>
    <w:p w:rsidR="00D757E0" w:rsidRDefault="00951A48">
      <w:pPr>
        <w:autoSpaceDE w:val="0"/>
        <w:autoSpaceDN w:val="0"/>
        <w:adjustRightInd w:val="0"/>
        <w:snapToGrid w:val="0"/>
        <w:spacing w:line="460" w:lineRule="exact"/>
        <w:jc w:val="center"/>
        <w:textAlignment w:val="bottom"/>
        <w:rPr>
          <w:rFonts w:ascii="宋体" w:hAnsi="宋体"/>
          <w:b/>
          <w:sz w:val="36"/>
        </w:rPr>
      </w:pPr>
      <w:r>
        <w:rPr>
          <w:rFonts w:ascii="宋体" w:hAnsi="宋体"/>
          <w:b/>
          <w:sz w:val="36"/>
        </w:rPr>
        <w:br w:type="page"/>
      </w:r>
      <w:r>
        <w:rPr>
          <w:rFonts w:ascii="宋体" w:hAnsi="宋体" w:hint="eastAsia"/>
          <w:b/>
          <w:sz w:val="36"/>
        </w:rPr>
        <w:lastRenderedPageBreak/>
        <w:t>第一部分   项目简介</w:t>
      </w:r>
    </w:p>
    <w:p w:rsidR="00D757E0" w:rsidRDefault="00951A48">
      <w:pPr>
        <w:pStyle w:val="30"/>
        <w:adjustRightInd w:val="0"/>
        <w:snapToGrid w:val="0"/>
        <w:spacing w:line="400" w:lineRule="exact"/>
        <w:ind w:firstLineChars="0" w:firstLine="0"/>
        <w:outlineLvl w:val="0"/>
        <w:rPr>
          <w:rFonts w:ascii="宋体" w:hAnsi="宋体"/>
          <w:b/>
          <w:sz w:val="22"/>
          <w:szCs w:val="22"/>
        </w:rPr>
      </w:pPr>
      <w:r>
        <w:rPr>
          <w:rFonts w:ascii="宋体" w:hAnsi="宋体" w:hint="eastAsia"/>
          <w:b/>
          <w:sz w:val="22"/>
          <w:szCs w:val="22"/>
        </w:rPr>
        <w:t>一、项目简介</w:t>
      </w:r>
    </w:p>
    <w:p w:rsidR="00D757E0" w:rsidRDefault="00951A48">
      <w:pPr>
        <w:snapToGrid w:val="0"/>
        <w:spacing w:line="400" w:lineRule="exact"/>
        <w:ind w:firstLineChars="246" w:firstLine="541"/>
        <w:rPr>
          <w:rFonts w:ascii="宋体" w:hAnsi="宋体"/>
          <w:color w:val="000000"/>
          <w:sz w:val="22"/>
          <w:szCs w:val="22"/>
        </w:rPr>
      </w:pPr>
      <w:r>
        <w:rPr>
          <w:rFonts w:ascii="宋体" w:hAnsi="宋体" w:hint="eastAsia"/>
          <w:color w:val="000000"/>
          <w:sz w:val="22"/>
          <w:szCs w:val="22"/>
        </w:rPr>
        <w:t>浙江天诚工程咨询有限公司受苍南县灵溪镇人民政府委托</w:t>
      </w:r>
      <w:r>
        <w:rPr>
          <w:rFonts w:ascii="宋体" w:hAnsi="宋体" w:hint="eastAsia"/>
          <w:bCs/>
          <w:color w:val="000000"/>
          <w:sz w:val="22"/>
          <w:szCs w:val="22"/>
        </w:rPr>
        <w:t>，</w:t>
      </w:r>
      <w:r>
        <w:rPr>
          <w:rFonts w:ascii="宋体" w:hAnsi="宋体" w:hint="eastAsia"/>
          <w:color w:val="000000"/>
          <w:sz w:val="22"/>
          <w:szCs w:val="22"/>
        </w:rPr>
        <w:t>对</w:t>
      </w:r>
      <w:r>
        <w:rPr>
          <w:rFonts w:ascii="宋体" w:hAnsi="宋体" w:hint="eastAsia"/>
          <w:b/>
          <w:sz w:val="22"/>
          <w:szCs w:val="22"/>
        </w:rPr>
        <w:t>灵溪镇社会治安体系安全保障项目</w:t>
      </w:r>
      <w:r>
        <w:rPr>
          <w:rFonts w:ascii="宋体" w:hAnsi="宋体" w:hint="eastAsia"/>
          <w:color w:val="000000"/>
          <w:sz w:val="22"/>
          <w:szCs w:val="22"/>
        </w:rPr>
        <w:t>进行公开招标采购，本次招标的资金已经落实。</w:t>
      </w:r>
      <w:r>
        <w:rPr>
          <w:rFonts w:ascii="宋体" w:hAnsi="宋体" w:hint="eastAsia"/>
          <w:sz w:val="22"/>
          <w:szCs w:val="22"/>
        </w:rPr>
        <w:t>欢迎有资格及能力的供应商参与投标</w:t>
      </w:r>
      <w:r>
        <w:rPr>
          <w:rFonts w:ascii="宋体" w:hAnsi="宋体" w:hint="eastAsia"/>
          <w:color w:val="000000"/>
          <w:sz w:val="22"/>
          <w:szCs w:val="22"/>
        </w:rPr>
        <w:t>。</w:t>
      </w:r>
    </w:p>
    <w:p w:rsidR="00D757E0" w:rsidRDefault="00951A48">
      <w:pPr>
        <w:pStyle w:val="af2"/>
        <w:rPr>
          <w:b/>
          <w:color w:val="000000"/>
        </w:rPr>
      </w:pPr>
      <w:bookmarkStart w:id="5" w:name="_Toc462304127"/>
      <w:r>
        <w:rPr>
          <w:rFonts w:hint="eastAsia"/>
          <w:b/>
          <w:color w:val="000000"/>
        </w:rPr>
        <w:t>第二部分</w:t>
      </w:r>
      <w:r>
        <w:rPr>
          <w:rFonts w:hint="eastAsia"/>
          <w:b/>
          <w:color w:val="000000"/>
        </w:rPr>
        <w:t xml:space="preserve"> </w:t>
      </w:r>
      <w:r>
        <w:rPr>
          <w:rFonts w:hint="eastAsia"/>
          <w:b/>
          <w:color w:val="000000"/>
        </w:rPr>
        <w:t>招标内容及要求</w:t>
      </w:r>
      <w:bookmarkEnd w:id="5"/>
    </w:p>
    <w:p w:rsidR="00D757E0" w:rsidRDefault="00951A48">
      <w:pPr>
        <w:snapToGrid w:val="0"/>
        <w:spacing w:line="360" w:lineRule="auto"/>
        <w:rPr>
          <w:rFonts w:ascii="宋体"/>
          <w:b/>
          <w:bCs/>
          <w:sz w:val="22"/>
          <w:szCs w:val="22"/>
        </w:rPr>
      </w:pPr>
      <w:bookmarkStart w:id="6" w:name="_Toc157410883"/>
      <w:r>
        <w:rPr>
          <w:rFonts w:ascii="宋体" w:hint="eastAsia"/>
          <w:b/>
          <w:bCs/>
          <w:sz w:val="22"/>
          <w:szCs w:val="22"/>
        </w:rPr>
        <w:t>一、</w:t>
      </w:r>
      <w:proofErr w:type="gramStart"/>
      <w:r>
        <w:rPr>
          <w:rFonts w:ascii="宋体" w:hint="eastAsia"/>
          <w:b/>
          <w:bCs/>
          <w:sz w:val="22"/>
          <w:szCs w:val="22"/>
        </w:rPr>
        <w:t>采购总</w:t>
      </w:r>
      <w:proofErr w:type="gramEnd"/>
      <w:r>
        <w:rPr>
          <w:rFonts w:ascii="宋体" w:hint="eastAsia"/>
          <w:b/>
          <w:bCs/>
          <w:sz w:val="22"/>
          <w:szCs w:val="22"/>
        </w:rPr>
        <w:t>说明</w:t>
      </w:r>
    </w:p>
    <w:bookmarkEnd w:id="6"/>
    <w:p w:rsidR="00D757E0" w:rsidRDefault="00951A48">
      <w:pPr>
        <w:adjustRightInd w:val="0"/>
        <w:snapToGrid w:val="0"/>
        <w:spacing w:line="360" w:lineRule="auto"/>
        <w:ind w:firstLineChars="200" w:firstLine="440"/>
        <w:rPr>
          <w:rFonts w:ascii="宋体" w:hAnsi="宋体"/>
          <w:sz w:val="22"/>
          <w:szCs w:val="22"/>
        </w:rPr>
      </w:pPr>
      <w:r>
        <w:rPr>
          <w:rFonts w:ascii="宋体" w:hAnsi="宋体" w:hint="eastAsia"/>
          <w:sz w:val="22"/>
          <w:szCs w:val="22"/>
        </w:rPr>
        <w:t>1、本技术规范要求提出的是最低限度的基本技术要求，并未对所有技术细节</w:t>
      </w:r>
      <w:proofErr w:type="gramStart"/>
      <w:r>
        <w:rPr>
          <w:rFonts w:ascii="宋体" w:hAnsi="宋体" w:hint="eastAsia"/>
          <w:sz w:val="22"/>
          <w:szCs w:val="22"/>
        </w:rPr>
        <w:t>作出</w:t>
      </w:r>
      <w:proofErr w:type="gramEnd"/>
      <w:r>
        <w:rPr>
          <w:rFonts w:ascii="宋体" w:hAnsi="宋体" w:hint="eastAsia"/>
          <w:sz w:val="22"/>
          <w:szCs w:val="22"/>
        </w:rPr>
        <w:t>规定，供应商应提供符合本技术要求和国家标准、行业标准的优质产品及服务。</w:t>
      </w:r>
    </w:p>
    <w:p w:rsidR="00D757E0" w:rsidRDefault="00951A48">
      <w:pPr>
        <w:adjustRightInd w:val="0"/>
        <w:snapToGrid w:val="0"/>
        <w:spacing w:line="360" w:lineRule="auto"/>
        <w:ind w:firstLineChars="200" w:firstLine="440"/>
        <w:rPr>
          <w:rFonts w:ascii="宋体" w:hAnsi="宋体"/>
          <w:sz w:val="22"/>
          <w:szCs w:val="22"/>
        </w:rPr>
      </w:pPr>
      <w:r>
        <w:rPr>
          <w:rFonts w:ascii="宋体" w:hAnsi="宋体" w:hint="eastAsia"/>
          <w:sz w:val="22"/>
          <w:szCs w:val="22"/>
        </w:rPr>
        <w:t>供应商产品及服务与本技术要求不一致时，供应商应在投标文件中予以说明，并由评标委员会鉴定供应商产品及服务能否达到要求。如供应商没有在投标文件中提出异议，则视为供应商提供的产品及服务完全按照本招标文件要求。</w:t>
      </w:r>
    </w:p>
    <w:p w:rsidR="00D757E0" w:rsidRDefault="00951A48">
      <w:pPr>
        <w:adjustRightInd w:val="0"/>
        <w:snapToGrid w:val="0"/>
        <w:spacing w:line="360" w:lineRule="auto"/>
        <w:ind w:firstLineChars="200" w:firstLine="440"/>
        <w:rPr>
          <w:rFonts w:ascii="宋体" w:hAnsi="宋体"/>
          <w:sz w:val="22"/>
          <w:szCs w:val="22"/>
        </w:rPr>
      </w:pPr>
      <w:r>
        <w:rPr>
          <w:rFonts w:ascii="宋体" w:hAnsi="宋体" w:hint="eastAsia"/>
          <w:sz w:val="22"/>
          <w:szCs w:val="22"/>
        </w:rPr>
        <w:t>2、技术要求及标准的执行</w:t>
      </w:r>
    </w:p>
    <w:p w:rsidR="00D757E0" w:rsidRDefault="00951A48">
      <w:pPr>
        <w:adjustRightInd w:val="0"/>
        <w:snapToGrid w:val="0"/>
        <w:spacing w:line="360" w:lineRule="auto"/>
        <w:ind w:firstLineChars="200" w:firstLine="440"/>
        <w:rPr>
          <w:rFonts w:ascii="宋体" w:hAnsi="宋体"/>
          <w:sz w:val="22"/>
          <w:szCs w:val="22"/>
        </w:rPr>
      </w:pPr>
      <w:r>
        <w:rPr>
          <w:rFonts w:ascii="宋体" w:hAnsi="宋体" w:hint="eastAsia"/>
          <w:sz w:val="22"/>
          <w:szCs w:val="22"/>
        </w:rPr>
        <w:t>供应商提供的产品及服务应标明所执行的质量标准，若同一标准已颁发新标准，则按最新标准执行。若同一产品同时有几个标准（国际标准、国家标准、行业标准、企业标准等），则按最高层次的标准执行。</w:t>
      </w:r>
    </w:p>
    <w:p w:rsidR="00D757E0" w:rsidRDefault="00951A48">
      <w:pPr>
        <w:adjustRightInd w:val="0"/>
        <w:snapToGrid w:val="0"/>
        <w:spacing w:line="360" w:lineRule="auto"/>
        <w:ind w:firstLineChars="200" w:firstLine="440"/>
        <w:rPr>
          <w:rFonts w:ascii="宋体" w:hAnsi="宋体"/>
          <w:sz w:val="22"/>
          <w:szCs w:val="22"/>
        </w:rPr>
      </w:pPr>
      <w:r>
        <w:rPr>
          <w:rFonts w:ascii="宋体" w:hAnsi="宋体" w:hint="eastAsia"/>
          <w:sz w:val="22"/>
          <w:szCs w:val="22"/>
        </w:rPr>
        <w:t>供应商须按国家有关规定及标准完成本次采购产品的供货、运输、装卸、就位、安装、调试、技术培训、检验、通过有关部门验收、维保期服务、产品终身维修等各项工作，并保证投标产品使用的安全性能与检测结果的可靠性。如中标，中标供应商及制造商对中标产品使用的安全性能与可靠性负全部责任。</w:t>
      </w:r>
    </w:p>
    <w:p w:rsidR="00D757E0" w:rsidRDefault="00951A48">
      <w:pPr>
        <w:adjustRightInd w:val="0"/>
        <w:snapToGrid w:val="0"/>
        <w:spacing w:line="360" w:lineRule="auto"/>
        <w:ind w:firstLineChars="200" w:firstLine="440"/>
        <w:rPr>
          <w:rFonts w:ascii="宋体" w:hAnsi="宋体"/>
          <w:sz w:val="22"/>
          <w:szCs w:val="22"/>
        </w:rPr>
      </w:pPr>
      <w:r>
        <w:rPr>
          <w:rFonts w:ascii="宋体" w:hAnsi="宋体" w:hint="eastAsia"/>
          <w:sz w:val="22"/>
          <w:szCs w:val="22"/>
        </w:rPr>
        <w:t>3、本招标文件中涉及的金额均以人民币为单位计算。</w:t>
      </w:r>
    </w:p>
    <w:p w:rsidR="00D757E0" w:rsidRDefault="00951A48">
      <w:pPr>
        <w:snapToGrid w:val="0"/>
        <w:spacing w:line="360" w:lineRule="auto"/>
        <w:rPr>
          <w:rFonts w:ascii="宋体" w:hAnsi="宋体"/>
          <w:sz w:val="22"/>
          <w:szCs w:val="22"/>
        </w:rPr>
      </w:pPr>
      <w:r>
        <w:rPr>
          <w:rFonts w:ascii="宋体" w:hAnsi="宋体" w:hint="eastAsia"/>
          <w:sz w:val="22"/>
          <w:szCs w:val="22"/>
        </w:rPr>
        <w:t>二、采购内容及要求</w:t>
      </w:r>
    </w:p>
    <w:tbl>
      <w:tblPr>
        <w:tblStyle w:val="af4"/>
        <w:tblW w:w="0" w:type="auto"/>
        <w:tblLook w:val="04A0" w:firstRow="1" w:lastRow="0" w:firstColumn="1" w:lastColumn="0" w:noHBand="0" w:noVBand="1"/>
      </w:tblPr>
      <w:tblGrid>
        <w:gridCol w:w="684"/>
        <w:gridCol w:w="804"/>
        <w:gridCol w:w="6696"/>
        <w:gridCol w:w="707"/>
        <w:gridCol w:w="675"/>
      </w:tblGrid>
      <w:tr w:rsidR="00D757E0">
        <w:tc>
          <w:tcPr>
            <w:tcW w:w="68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序号</w:t>
            </w:r>
          </w:p>
        </w:tc>
        <w:tc>
          <w:tcPr>
            <w:tcW w:w="80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设备名称</w:t>
            </w:r>
          </w:p>
        </w:tc>
        <w:tc>
          <w:tcPr>
            <w:tcW w:w="6696"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参数</w:t>
            </w:r>
          </w:p>
        </w:tc>
        <w:tc>
          <w:tcPr>
            <w:tcW w:w="707"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数量</w:t>
            </w:r>
          </w:p>
        </w:tc>
        <w:tc>
          <w:tcPr>
            <w:tcW w:w="675"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单位</w:t>
            </w:r>
          </w:p>
        </w:tc>
      </w:tr>
      <w:tr w:rsidR="00D757E0">
        <w:tc>
          <w:tcPr>
            <w:tcW w:w="9566" w:type="dxa"/>
            <w:gridSpan w:val="5"/>
          </w:tcPr>
          <w:p w:rsidR="00D757E0" w:rsidRDefault="00951A48">
            <w:pPr>
              <w:spacing w:line="360" w:lineRule="exact"/>
              <w:rPr>
                <w:rFonts w:ascii="宋体" w:hAnsi="宋体" w:cs="Arial"/>
                <w:kern w:val="0"/>
                <w:sz w:val="22"/>
                <w:szCs w:val="22"/>
              </w:rPr>
            </w:pPr>
            <w:r>
              <w:rPr>
                <w:rFonts w:ascii="宋体" w:hAnsi="宋体" w:cs="Arial" w:hint="eastAsia"/>
                <w:kern w:val="0"/>
                <w:sz w:val="22"/>
                <w:szCs w:val="22"/>
              </w:rPr>
              <w:t>一、前端设备</w:t>
            </w:r>
          </w:p>
        </w:tc>
      </w:tr>
      <w:tr w:rsidR="00D757E0">
        <w:tc>
          <w:tcPr>
            <w:tcW w:w="68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1</w:t>
            </w:r>
          </w:p>
        </w:tc>
        <w:tc>
          <w:tcPr>
            <w:tcW w:w="80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全彩智能筒型网络摄像机</w:t>
            </w:r>
          </w:p>
        </w:tc>
        <w:tc>
          <w:tcPr>
            <w:tcW w:w="6696" w:type="dxa"/>
          </w:tcPr>
          <w:p w:rsidR="00D757E0" w:rsidRDefault="00951A48">
            <w:pPr>
              <w:rPr>
                <w:rFonts w:asciiTheme="minorEastAsia" w:eastAsiaTheme="minorEastAsia" w:hAnsiTheme="minorEastAsia" w:cs="Arial"/>
                <w:kern w:val="0"/>
                <w:sz w:val="22"/>
                <w:szCs w:val="22"/>
              </w:rPr>
            </w:pPr>
            <w:r>
              <w:rPr>
                <w:rFonts w:asciiTheme="minorEastAsia" w:eastAsiaTheme="minorEastAsia" w:hAnsiTheme="minorEastAsia" w:cs="Arial" w:hint="eastAsia"/>
                <w:kern w:val="0"/>
                <w:sz w:val="22"/>
                <w:szCs w:val="22"/>
              </w:rPr>
              <w:t>1、400万 1/1.8" CMOS 智能全彩筒型网络摄像机；智能侦测：采用深度学习硬件及算法，提供精准的人车分类侦测，支持越界侦测，区域入侵侦测，进入区域侦测和离开区域侦测；</w:t>
            </w:r>
            <w:proofErr w:type="gramStart"/>
            <w:r>
              <w:rPr>
                <w:rFonts w:asciiTheme="minorEastAsia" w:eastAsiaTheme="minorEastAsia" w:hAnsiTheme="minorEastAsia" w:cs="Arial" w:hint="eastAsia"/>
                <w:kern w:val="0"/>
                <w:sz w:val="22"/>
                <w:szCs w:val="22"/>
              </w:rPr>
              <w:t>全彩级高</w:t>
            </w:r>
            <w:proofErr w:type="gramEnd"/>
            <w:r>
              <w:rPr>
                <w:rFonts w:asciiTheme="minorEastAsia" w:eastAsiaTheme="minorEastAsia" w:hAnsiTheme="minorEastAsia" w:cs="Arial" w:hint="eastAsia"/>
                <w:kern w:val="0"/>
                <w:sz w:val="22"/>
                <w:szCs w:val="22"/>
              </w:rPr>
              <w:t>灵敏度感器，F1.0超大光圈镜头；设备内置高效暖白光补光灯；最低照度: 彩色：0.0005 Lux @（F1.2，AGC ON），0 Lux with Light；黑白：0.0001 Lux @（F1.2，AGC ON），0 Lux with IR</w:t>
            </w:r>
          </w:p>
          <w:p w:rsidR="00D757E0" w:rsidRDefault="00951A48">
            <w:pPr>
              <w:rPr>
                <w:rFonts w:asciiTheme="minorEastAsia" w:eastAsiaTheme="minorEastAsia" w:hAnsiTheme="minorEastAsia" w:cs="Arial"/>
                <w:kern w:val="0"/>
                <w:sz w:val="22"/>
                <w:szCs w:val="22"/>
              </w:rPr>
            </w:pPr>
            <w:r>
              <w:rPr>
                <w:rFonts w:asciiTheme="minorEastAsia" w:eastAsiaTheme="minorEastAsia" w:hAnsiTheme="minorEastAsia" w:cs="Arial" w:hint="eastAsia"/>
                <w:kern w:val="0"/>
                <w:sz w:val="22"/>
                <w:szCs w:val="22"/>
              </w:rPr>
              <w:t>2、宽动态: 120 dB</w:t>
            </w:r>
          </w:p>
          <w:p w:rsidR="00D757E0" w:rsidRDefault="00951A48">
            <w:r>
              <w:rPr>
                <w:rFonts w:asciiTheme="minorEastAsia" w:eastAsiaTheme="minorEastAsia" w:hAnsiTheme="minorEastAsia" w:cs="Arial" w:hint="eastAsia"/>
                <w:kern w:val="0"/>
                <w:sz w:val="22"/>
                <w:szCs w:val="22"/>
              </w:rPr>
              <w:t>3、★内置1个麦克风，支持双向语音对讲功能。</w:t>
            </w:r>
          </w:p>
        </w:tc>
        <w:tc>
          <w:tcPr>
            <w:tcW w:w="707"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477</w:t>
            </w:r>
          </w:p>
        </w:tc>
        <w:tc>
          <w:tcPr>
            <w:tcW w:w="675"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台</w:t>
            </w:r>
          </w:p>
        </w:tc>
      </w:tr>
      <w:tr w:rsidR="00D757E0">
        <w:tc>
          <w:tcPr>
            <w:tcW w:w="68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2</w:t>
            </w:r>
          </w:p>
        </w:tc>
        <w:tc>
          <w:tcPr>
            <w:tcW w:w="80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全彩</w:t>
            </w:r>
            <w:proofErr w:type="gramStart"/>
            <w:r>
              <w:rPr>
                <w:rFonts w:ascii="宋体" w:hAnsi="宋体" w:cs="Arial" w:hint="eastAsia"/>
                <w:kern w:val="0"/>
                <w:sz w:val="22"/>
                <w:szCs w:val="22"/>
              </w:rPr>
              <w:t>全景枪球</w:t>
            </w:r>
            <w:r>
              <w:rPr>
                <w:rFonts w:ascii="宋体" w:hAnsi="宋体" w:cs="Arial" w:hint="eastAsia"/>
                <w:kern w:val="0"/>
                <w:sz w:val="22"/>
                <w:szCs w:val="22"/>
              </w:rPr>
              <w:lastRenderedPageBreak/>
              <w:t>智能</w:t>
            </w:r>
            <w:proofErr w:type="gramEnd"/>
            <w:r>
              <w:rPr>
                <w:rFonts w:ascii="宋体" w:hAnsi="宋体" w:cs="Arial" w:hint="eastAsia"/>
                <w:kern w:val="0"/>
                <w:sz w:val="22"/>
                <w:szCs w:val="22"/>
              </w:rPr>
              <w:t>一体机</w:t>
            </w:r>
          </w:p>
        </w:tc>
        <w:tc>
          <w:tcPr>
            <w:tcW w:w="6696" w:type="dxa"/>
            <w:vAlign w:val="center"/>
          </w:tcPr>
          <w:p w:rsidR="00D757E0" w:rsidRDefault="00951A48">
            <w:pPr>
              <w:rPr>
                <w:rFonts w:asciiTheme="minorEastAsia" w:eastAsiaTheme="minorEastAsia" w:hAnsiTheme="minorEastAsia" w:cs="Arial"/>
                <w:kern w:val="0"/>
                <w:sz w:val="22"/>
                <w:szCs w:val="22"/>
              </w:rPr>
            </w:pPr>
            <w:r>
              <w:rPr>
                <w:rFonts w:asciiTheme="minorEastAsia" w:eastAsiaTheme="minorEastAsia" w:hAnsiTheme="minorEastAsia" w:cs="Arial" w:hint="eastAsia"/>
                <w:kern w:val="0"/>
                <w:sz w:val="22"/>
                <w:szCs w:val="22"/>
              </w:rPr>
              <w:lastRenderedPageBreak/>
              <w:t>1、传感器类型:【全景】1/1.8" progressive scan CMOS；【细节】1/2.8" progressive scan CMOS</w:t>
            </w:r>
          </w:p>
          <w:p w:rsidR="00D757E0" w:rsidRDefault="00951A48">
            <w:pPr>
              <w:rPr>
                <w:rFonts w:asciiTheme="minorEastAsia" w:eastAsiaTheme="minorEastAsia" w:hAnsiTheme="minorEastAsia" w:cs="Arial"/>
                <w:kern w:val="0"/>
                <w:sz w:val="22"/>
                <w:szCs w:val="22"/>
              </w:rPr>
            </w:pPr>
            <w:r>
              <w:rPr>
                <w:rFonts w:asciiTheme="minorEastAsia" w:eastAsiaTheme="minorEastAsia" w:hAnsiTheme="minorEastAsia" w:cs="Arial" w:hint="eastAsia"/>
                <w:kern w:val="0"/>
                <w:sz w:val="22"/>
                <w:szCs w:val="22"/>
              </w:rPr>
              <w:t>2、最低照度:</w:t>
            </w:r>
          </w:p>
          <w:p w:rsidR="00D757E0" w:rsidRDefault="00951A48">
            <w:pPr>
              <w:rPr>
                <w:rFonts w:asciiTheme="minorEastAsia" w:eastAsiaTheme="minorEastAsia" w:hAnsiTheme="minorEastAsia" w:cs="Arial"/>
                <w:kern w:val="0"/>
                <w:sz w:val="22"/>
                <w:szCs w:val="22"/>
              </w:rPr>
            </w:pPr>
            <w:r>
              <w:rPr>
                <w:rFonts w:asciiTheme="minorEastAsia" w:eastAsiaTheme="minorEastAsia" w:hAnsiTheme="minorEastAsia" w:cs="Arial" w:hint="eastAsia"/>
                <w:kern w:val="0"/>
                <w:sz w:val="22"/>
                <w:szCs w:val="22"/>
              </w:rPr>
              <w:t>【全景】0.0005 Lux @（F1.0，AGC ON），0 Lux with light</w:t>
            </w:r>
          </w:p>
          <w:p w:rsidR="00D757E0" w:rsidRDefault="00951A48">
            <w:pPr>
              <w:rPr>
                <w:rFonts w:asciiTheme="minorEastAsia" w:eastAsiaTheme="minorEastAsia" w:hAnsiTheme="minorEastAsia" w:cs="Arial"/>
                <w:kern w:val="0"/>
                <w:sz w:val="22"/>
                <w:szCs w:val="22"/>
              </w:rPr>
            </w:pPr>
            <w:r>
              <w:rPr>
                <w:rFonts w:asciiTheme="minorEastAsia" w:eastAsiaTheme="minorEastAsia" w:hAnsiTheme="minorEastAsia" w:cs="Arial" w:hint="eastAsia"/>
                <w:kern w:val="0"/>
                <w:sz w:val="22"/>
                <w:szCs w:val="22"/>
              </w:rPr>
              <w:lastRenderedPageBreak/>
              <w:t>【细节】0.005 Lux @（F1.6，AGC ON），黑白：0.001 Lux @（F1.6，AGC ON），0 Lux with IR</w:t>
            </w:r>
          </w:p>
          <w:p w:rsidR="00D757E0" w:rsidRDefault="00951A48">
            <w:pPr>
              <w:rPr>
                <w:rFonts w:asciiTheme="minorEastAsia" w:eastAsiaTheme="minorEastAsia" w:hAnsiTheme="minorEastAsia" w:cs="Arial"/>
                <w:kern w:val="0"/>
                <w:sz w:val="22"/>
                <w:szCs w:val="22"/>
              </w:rPr>
            </w:pPr>
            <w:r>
              <w:rPr>
                <w:rFonts w:asciiTheme="minorEastAsia" w:eastAsiaTheme="minorEastAsia" w:hAnsiTheme="minorEastAsia" w:cs="Arial" w:hint="eastAsia"/>
                <w:kern w:val="0"/>
                <w:sz w:val="22"/>
                <w:szCs w:val="22"/>
              </w:rPr>
              <w:t>3、宽动态: 120dB超宽动态</w:t>
            </w:r>
          </w:p>
          <w:p w:rsidR="00D757E0" w:rsidRDefault="00951A48">
            <w:pPr>
              <w:rPr>
                <w:rFonts w:asciiTheme="minorEastAsia" w:eastAsiaTheme="minorEastAsia" w:hAnsiTheme="minorEastAsia" w:cs="Arial"/>
                <w:kern w:val="0"/>
                <w:sz w:val="22"/>
                <w:szCs w:val="22"/>
              </w:rPr>
            </w:pPr>
            <w:r>
              <w:rPr>
                <w:rFonts w:asciiTheme="minorEastAsia" w:eastAsiaTheme="minorEastAsia" w:hAnsiTheme="minorEastAsia" w:cs="Arial" w:hint="eastAsia"/>
                <w:kern w:val="0"/>
                <w:sz w:val="22"/>
                <w:szCs w:val="22"/>
              </w:rPr>
              <w:t>4、焦距:【全景】4mm；【细节】4.8 mm to 110 mm, 23倍光学变倍</w:t>
            </w:r>
          </w:p>
          <w:p w:rsidR="00D757E0" w:rsidRDefault="00951A48">
            <w:pPr>
              <w:rPr>
                <w:rFonts w:eastAsiaTheme="minorEastAsia"/>
              </w:rPr>
            </w:pPr>
            <w:r>
              <w:rPr>
                <w:rFonts w:asciiTheme="minorEastAsia" w:eastAsiaTheme="minorEastAsia" w:hAnsiTheme="minorEastAsia" w:cs="Arial" w:hint="eastAsia"/>
                <w:kern w:val="0"/>
                <w:sz w:val="22"/>
                <w:szCs w:val="22"/>
              </w:rPr>
              <w:t>5、★内置2颗GPU芯片</w:t>
            </w:r>
          </w:p>
        </w:tc>
        <w:tc>
          <w:tcPr>
            <w:tcW w:w="707"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lastRenderedPageBreak/>
              <w:t>60</w:t>
            </w:r>
          </w:p>
        </w:tc>
        <w:tc>
          <w:tcPr>
            <w:tcW w:w="675"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台</w:t>
            </w:r>
          </w:p>
        </w:tc>
      </w:tr>
      <w:tr w:rsidR="00D757E0">
        <w:tc>
          <w:tcPr>
            <w:tcW w:w="68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lastRenderedPageBreak/>
              <w:t>3</w:t>
            </w:r>
          </w:p>
        </w:tc>
        <w:tc>
          <w:tcPr>
            <w:tcW w:w="80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全局系列摄像机</w:t>
            </w:r>
          </w:p>
        </w:tc>
        <w:tc>
          <w:tcPr>
            <w:tcW w:w="6696" w:type="dxa"/>
            <w:vAlign w:val="center"/>
          </w:tcPr>
          <w:p w:rsidR="00D757E0" w:rsidRDefault="00951A48">
            <w:pPr>
              <w:rPr>
                <w:rFonts w:asciiTheme="minorEastAsia" w:eastAsiaTheme="minorEastAsia" w:hAnsiTheme="minorEastAsia" w:cs="Arial"/>
                <w:kern w:val="0"/>
                <w:sz w:val="22"/>
                <w:szCs w:val="22"/>
              </w:rPr>
            </w:pPr>
            <w:r>
              <w:rPr>
                <w:rFonts w:asciiTheme="minorEastAsia" w:eastAsiaTheme="minorEastAsia" w:hAnsiTheme="minorEastAsia" w:cs="Arial" w:hint="eastAsia"/>
                <w:kern w:val="0"/>
                <w:sz w:val="22"/>
                <w:szCs w:val="22"/>
              </w:rPr>
              <w:t>1、支持人员自动检测并联动</w:t>
            </w:r>
            <w:proofErr w:type="gramStart"/>
            <w:r>
              <w:rPr>
                <w:rFonts w:asciiTheme="minorEastAsia" w:eastAsiaTheme="minorEastAsia" w:hAnsiTheme="minorEastAsia" w:cs="Arial" w:hint="eastAsia"/>
                <w:kern w:val="0"/>
                <w:sz w:val="22"/>
                <w:szCs w:val="22"/>
              </w:rPr>
              <w:t>动</w:t>
            </w:r>
            <w:proofErr w:type="gramEnd"/>
            <w:r>
              <w:rPr>
                <w:rFonts w:asciiTheme="minorEastAsia" w:eastAsiaTheme="minorEastAsia" w:hAnsiTheme="minorEastAsia" w:cs="Arial" w:hint="eastAsia"/>
                <w:kern w:val="0"/>
                <w:sz w:val="22"/>
                <w:szCs w:val="22"/>
              </w:rPr>
              <w:t>点镜头进行快速锁定抓拍，提供满足人脸比对的图片，并进行人体人脸关联；</w:t>
            </w:r>
          </w:p>
          <w:p w:rsidR="00D757E0" w:rsidRDefault="00951A48">
            <w:pPr>
              <w:rPr>
                <w:rFonts w:asciiTheme="minorEastAsia" w:eastAsiaTheme="minorEastAsia" w:hAnsiTheme="minorEastAsia" w:cs="Arial"/>
                <w:kern w:val="0"/>
                <w:sz w:val="22"/>
                <w:szCs w:val="22"/>
              </w:rPr>
            </w:pPr>
            <w:r>
              <w:rPr>
                <w:rFonts w:asciiTheme="minorEastAsia" w:eastAsiaTheme="minorEastAsia" w:hAnsiTheme="minorEastAsia" w:cs="Arial" w:hint="eastAsia"/>
                <w:kern w:val="0"/>
                <w:sz w:val="22"/>
                <w:szCs w:val="22"/>
              </w:rPr>
              <w:t>2、人体最远检测距离可达40 m，人脸最远检测距离可达30 m，车辆最远检测距离15 m；</w:t>
            </w:r>
          </w:p>
          <w:p w:rsidR="00D757E0" w:rsidRDefault="00951A48">
            <w:pPr>
              <w:rPr>
                <w:rFonts w:asciiTheme="minorEastAsia" w:eastAsiaTheme="minorEastAsia" w:hAnsiTheme="minorEastAsia" w:cs="Arial"/>
                <w:kern w:val="0"/>
                <w:sz w:val="22"/>
                <w:szCs w:val="22"/>
              </w:rPr>
            </w:pPr>
            <w:r>
              <w:rPr>
                <w:rFonts w:asciiTheme="minorEastAsia" w:eastAsiaTheme="minorEastAsia" w:hAnsiTheme="minorEastAsia" w:cs="Arial" w:hint="eastAsia"/>
                <w:kern w:val="0"/>
                <w:sz w:val="22"/>
                <w:szCs w:val="22"/>
              </w:rPr>
              <w:t>3、★支持三种智能资源模式切换：混合目标检测-全结构化模式（全景）、混合目标检测-人脸+人体模式（细节）、人脸抓拍模式（细节）；</w:t>
            </w:r>
          </w:p>
          <w:p w:rsidR="00D757E0" w:rsidRDefault="00951A48">
            <w:pPr>
              <w:rPr>
                <w:rFonts w:asciiTheme="minorEastAsia" w:eastAsiaTheme="minorEastAsia" w:hAnsiTheme="minorEastAsia" w:cs="Arial"/>
                <w:kern w:val="0"/>
                <w:sz w:val="22"/>
                <w:szCs w:val="22"/>
              </w:rPr>
            </w:pPr>
            <w:r>
              <w:rPr>
                <w:rFonts w:asciiTheme="minorEastAsia" w:eastAsiaTheme="minorEastAsia" w:hAnsiTheme="minorEastAsia" w:cs="Arial" w:hint="eastAsia"/>
                <w:kern w:val="0"/>
                <w:sz w:val="22"/>
                <w:szCs w:val="22"/>
              </w:rPr>
              <w:t>4、传感器类型: 【全景】1/1.8＂progressive scan CMOS，【细节】1/1.8＂progressive scan CMOS</w:t>
            </w:r>
          </w:p>
          <w:p w:rsidR="00D757E0" w:rsidRDefault="00951A48">
            <w:pPr>
              <w:rPr>
                <w:rFonts w:asciiTheme="minorEastAsia" w:eastAsiaTheme="minorEastAsia" w:hAnsiTheme="minorEastAsia" w:cs="Arial"/>
                <w:kern w:val="0"/>
                <w:sz w:val="22"/>
                <w:szCs w:val="22"/>
              </w:rPr>
            </w:pPr>
            <w:r>
              <w:rPr>
                <w:rFonts w:asciiTheme="minorEastAsia" w:eastAsiaTheme="minorEastAsia" w:hAnsiTheme="minorEastAsia" w:cs="Arial" w:hint="eastAsia"/>
                <w:kern w:val="0"/>
                <w:sz w:val="22"/>
                <w:szCs w:val="22"/>
              </w:rPr>
              <w:t xml:space="preserve">5、最低照度: </w:t>
            </w:r>
          </w:p>
          <w:p w:rsidR="00D757E0" w:rsidRDefault="00951A48">
            <w:pPr>
              <w:rPr>
                <w:rFonts w:asciiTheme="minorEastAsia" w:eastAsiaTheme="minorEastAsia" w:hAnsiTheme="minorEastAsia" w:cs="Arial"/>
                <w:kern w:val="0"/>
                <w:sz w:val="22"/>
                <w:szCs w:val="22"/>
              </w:rPr>
            </w:pPr>
            <w:r>
              <w:rPr>
                <w:rFonts w:asciiTheme="minorEastAsia" w:eastAsiaTheme="minorEastAsia" w:hAnsiTheme="minorEastAsia" w:cs="Arial" w:hint="eastAsia"/>
                <w:kern w:val="0"/>
                <w:sz w:val="22"/>
                <w:szCs w:val="22"/>
              </w:rPr>
              <w:t>【全景】彩色：0.0005 Lux @（F1.0，AGC ON），黑白：0.0001 Lux @（F1.0，AGC ON）；</w:t>
            </w:r>
          </w:p>
          <w:p w:rsidR="00D757E0" w:rsidRDefault="00951A48">
            <w:pPr>
              <w:rPr>
                <w:rFonts w:asciiTheme="minorEastAsia" w:eastAsiaTheme="minorEastAsia" w:hAnsiTheme="minorEastAsia" w:cs="Arial"/>
                <w:kern w:val="0"/>
                <w:sz w:val="22"/>
                <w:szCs w:val="22"/>
              </w:rPr>
            </w:pPr>
            <w:r>
              <w:rPr>
                <w:rFonts w:asciiTheme="minorEastAsia" w:eastAsiaTheme="minorEastAsia" w:hAnsiTheme="minorEastAsia" w:cs="Arial" w:hint="eastAsia"/>
                <w:kern w:val="0"/>
                <w:sz w:val="22"/>
                <w:szCs w:val="22"/>
              </w:rPr>
              <w:t>【细节】彩色：0.001 Lux @（F1.6，AGC ON），黑白：0.0005 Lux @（F1.6，AGC ON）</w:t>
            </w:r>
          </w:p>
          <w:p w:rsidR="00D757E0" w:rsidRDefault="00951A48">
            <w:pPr>
              <w:rPr>
                <w:rFonts w:asciiTheme="minorEastAsia" w:eastAsiaTheme="minorEastAsia" w:hAnsiTheme="minorEastAsia" w:cs="Arial"/>
                <w:kern w:val="0"/>
                <w:sz w:val="22"/>
                <w:szCs w:val="22"/>
              </w:rPr>
            </w:pPr>
            <w:r>
              <w:rPr>
                <w:rFonts w:asciiTheme="minorEastAsia" w:eastAsiaTheme="minorEastAsia" w:hAnsiTheme="minorEastAsia" w:cs="Arial" w:hint="eastAsia"/>
                <w:kern w:val="0"/>
                <w:sz w:val="22"/>
                <w:szCs w:val="22"/>
              </w:rPr>
              <w:t>6、宽动态: 120 dB超宽动态</w:t>
            </w:r>
          </w:p>
          <w:p w:rsidR="00D757E0" w:rsidRDefault="00951A48">
            <w:pPr>
              <w:rPr>
                <w:rFonts w:asciiTheme="minorEastAsia" w:eastAsiaTheme="minorEastAsia" w:hAnsiTheme="minorEastAsia" w:cs="Arial"/>
                <w:kern w:val="0"/>
                <w:sz w:val="22"/>
                <w:szCs w:val="22"/>
              </w:rPr>
            </w:pPr>
            <w:r>
              <w:rPr>
                <w:rFonts w:asciiTheme="minorEastAsia" w:eastAsiaTheme="minorEastAsia" w:hAnsiTheme="minorEastAsia" w:cs="Arial" w:hint="eastAsia"/>
                <w:kern w:val="0"/>
                <w:sz w:val="22"/>
                <w:szCs w:val="22"/>
              </w:rPr>
              <w:t>7、焦距: 【全景】定焦6 mm，【细节】变焦13~52 mm，4×光学变倍</w:t>
            </w:r>
          </w:p>
          <w:p w:rsidR="00D757E0" w:rsidRDefault="00951A48">
            <w:pPr>
              <w:rPr>
                <w:rFonts w:eastAsiaTheme="minorEastAsia"/>
              </w:rPr>
            </w:pPr>
            <w:r>
              <w:rPr>
                <w:rFonts w:asciiTheme="minorEastAsia" w:eastAsiaTheme="minorEastAsia" w:hAnsiTheme="minorEastAsia" w:cs="Arial" w:hint="eastAsia"/>
                <w:kern w:val="0"/>
                <w:sz w:val="22"/>
                <w:szCs w:val="22"/>
              </w:rPr>
              <w:t>8、★设备内置8个补光灯，其中全景4个补光灯，细节4个补光灯</w:t>
            </w:r>
          </w:p>
        </w:tc>
        <w:tc>
          <w:tcPr>
            <w:tcW w:w="707"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15</w:t>
            </w:r>
          </w:p>
        </w:tc>
        <w:tc>
          <w:tcPr>
            <w:tcW w:w="675"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台</w:t>
            </w:r>
          </w:p>
        </w:tc>
      </w:tr>
      <w:tr w:rsidR="00D757E0">
        <w:tc>
          <w:tcPr>
            <w:tcW w:w="68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4</w:t>
            </w:r>
          </w:p>
        </w:tc>
        <w:tc>
          <w:tcPr>
            <w:tcW w:w="80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AI双光融合系列网络摄像机</w:t>
            </w:r>
          </w:p>
        </w:tc>
        <w:tc>
          <w:tcPr>
            <w:tcW w:w="6696" w:type="dxa"/>
            <w:vAlign w:val="center"/>
          </w:tcPr>
          <w:p w:rsidR="00D757E0" w:rsidRDefault="00951A48">
            <w:pPr>
              <w:rPr>
                <w:rFonts w:asciiTheme="minorEastAsia" w:eastAsiaTheme="minorEastAsia" w:hAnsiTheme="minorEastAsia" w:cs="Arial"/>
                <w:kern w:val="0"/>
                <w:sz w:val="22"/>
                <w:szCs w:val="22"/>
              </w:rPr>
            </w:pPr>
            <w:r>
              <w:rPr>
                <w:rFonts w:asciiTheme="minorEastAsia" w:eastAsiaTheme="minorEastAsia" w:hAnsiTheme="minorEastAsia" w:cs="Arial" w:hint="eastAsia"/>
                <w:kern w:val="0"/>
                <w:sz w:val="22"/>
                <w:szCs w:val="22"/>
              </w:rPr>
              <w:t>1、★</w:t>
            </w:r>
            <w:r>
              <w:rPr>
                <w:rFonts w:asciiTheme="minorEastAsia" w:eastAsiaTheme="minorEastAsia" w:hAnsiTheme="minorEastAsia" w:cs="Arial"/>
                <w:kern w:val="0"/>
                <w:sz w:val="22"/>
                <w:szCs w:val="22"/>
              </w:rPr>
              <w:t>400万 1/1.8" CMOS AI轻智能抓拍海螺网络摄像机</w:t>
            </w:r>
            <w:r>
              <w:rPr>
                <w:rFonts w:asciiTheme="minorEastAsia" w:eastAsiaTheme="minorEastAsia" w:hAnsiTheme="minorEastAsia" w:cs="Arial" w:hint="eastAsia"/>
                <w:kern w:val="0"/>
                <w:sz w:val="22"/>
                <w:szCs w:val="22"/>
              </w:rPr>
              <w:t>；</w:t>
            </w:r>
          </w:p>
          <w:p w:rsidR="00D757E0" w:rsidRDefault="00951A48">
            <w:pPr>
              <w:rPr>
                <w:rFonts w:asciiTheme="minorEastAsia" w:eastAsiaTheme="minorEastAsia" w:hAnsiTheme="minorEastAsia" w:cs="Arial"/>
                <w:kern w:val="0"/>
                <w:sz w:val="22"/>
                <w:szCs w:val="22"/>
              </w:rPr>
            </w:pPr>
            <w:r>
              <w:rPr>
                <w:rFonts w:asciiTheme="minorEastAsia" w:eastAsiaTheme="minorEastAsia" w:hAnsiTheme="minorEastAsia" w:cs="Arial" w:hint="eastAsia"/>
                <w:kern w:val="0"/>
                <w:sz w:val="22"/>
                <w:szCs w:val="22"/>
              </w:rPr>
              <w:t>2、混合目标检测：支持人脸和人体目标检测，可对目标进行跟踪、评分，输出最优抓拍及属性提取；</w:t>
            </w:r>
          </w:p>
          <w:p w:rsidR="00D757E0" w:rsidRDefault="00951A48">
            <w:pPr>
              <w:rPr>
                <w:rFonts w:asciiTheme="minorEastAsia" w:eastAsiaTheme="minorEastAsia" w:hAnsiTheme="minorEastAsia" w:cs="Arial"/>
                <w:kern w:val="0"/>
                <w:sz w:val="22"/>
                <w:szCs w:val="22"/>
              </w:rPr>
            </w:pPr>
            <w:r>
              <w:rPr>
                <w:rFonts w:asciiTheme="minorEastAsia" w:eastAsiaTheme="minorEastAsia" w:hAnsiTheme="minorEastAsia" w:cs="Arial" w:hint="eastAsia"/>
                <w:kern w:val="0"/>
                <w:sz w:val="22"/>
                <w:szCs w:val="22"/>
              </w:rPr>
              <w:t>3、人脸抓拍：支持对运动人脸进行检测、跟踪、抓拍、评分、筛选，输出最优的人脸抓拍及属性提取，最多同时检测</w:t>
            </w:r>
            <w:r>
              <w:rPr>
                <w:rFonts w:asciiTheme="minorEastAsia" w:eastAsiaTheme="minorEastAsia" w:hAnsiTheme="minorEastAsia" w:cs="Arial"/>
                <w:kern w:val="0"/>
                <w:sz w:val="22"/>
                <w:szCs w:val="22"/>
              </w:rPr>
              <w:t>30张人脸</w:t>
            </w:r>
            <w:r>
              <w:rPr>
                <w:rFonts w:asciiTheme="minorEastAsia" w:eastAsiaTheme="minorEastAsia" w:hAnsiTheme="minorEastAsia" w:cs="Arial" w:hint="eastAsia"/>
                <w:kern w:val="0"/>
                <w:sz w:val="22"/>
                <w:szCs w:val="22"/>
              </w:rPr>
              <w:t>；</w:t>
            </w:r>
          </w:p>
          <w:p w:rsidR="00D757E0" w:rsidRDefault="00951A48">
            <w:pPr>
              <w:rPr>
                <w:rFonts w:asciiTheme="minorEastAsia" w:eastAsiaTheme="minorEastAsia" w:hAnsiTheme="minorEastAsia" w:cs="Arial"/>
                <w:kern w:val="0"/>
                <w:sz w:val="22"/>
                <w:szCs w:val="22"/>
              </w:rPr>
            </w:pPr>
            <w:r>
              <w:rPr>
                <w:rFonts w:asciiTheme="minorEastAsia" w:eastAsiaTheme="minorEastAsia" w:hAnsiTheme="minorEastAsia" w:cs="Arial" w:hint="eastAsia"/>
                <w:kern w:val="0"/>
                <w:sz w:val="22"/>
                <w:szCs w:val="22"/>
              </w:rPr>
              <w:t>4、</w:t>
            </w:r>
            <w:r>
              <w:rPr>
                <w:rFonts w:asciiTheme="minorEastAsia" w:eastAsiaTheme="minorEastAsia" w:hAnsiTheme="minorEastAsia" w:cs="Arial"/>
                <w:kern w:val="0"/>
                <w:sz w:val="22"/>
                <w:szCs w:val="22"/>
              </w:rPr>
              <w:t>Smart事件：支持越界侦测，区域入侵侦测，进入区域侦测，离开区域侦测，徘徊侦测，人员聚集侦测，快速运动侦测，停车侦测，物品遗留侦测，物品拿取侦测</w:t>
            </w:r>
            <w:r>
              <w:rPr>
                <w:rFonts w:asciiTheme="minorEastAsia" w:eastAsiaTheme="minorEastAsia" w:hAnsiTheme="minorEastAsia" w:cs="Arial" w:hint="eastAsia"/>
                <w:kern w:val="0"/>
                <w:sz w:val="22"/>
                <w:szCs w:val="22"/>
              </w:rPr>
              <w:t>；</w:t>
            </w:r>
          </w:p>
          <w:p w:rsidR="00D757E0" w:rsidRDefault="00951A48">
            <w:pPr>
              <w:rPr>
                <w:rFonts w:asciiTheme="minorEastAsia" w:eastAsiaTheme="minorEastAsia" w:hAnsiTheme="minorEastAsia" w:cs="Arial"/>
                <w:kern w:val="0"/>
                <w:sz w:val="22"/>
                <w:szCs w:val="22"/>
              </w:rPr>
            </w:pPr>
            <w:r>
              <w:rPr>
                <w:rFonts w:asciiTheme="minorEastAsia" w:eastAsiaTheme="minorEastAsia" w:hAnsiTheme="minorEastAsia" w:cs="Arial" w:hint="eastAsia"/>
                <w:kern w:val="0"/>
                <w:sz w:val="22"/>
                <w:szCs w:val="22"/>
              </w:rPr>
              <w:t>5、传感器类型</w:t>
            </w:r>
            <w:r>
              <w:rPr>
                <w:rFonts w:asciiTheme="minorEastAsia" w:eastAsiaTheme="minorEastAsia" w:hAnsiTheme="minorEastAsia" w:cs="Arial"/>
                <w:kern w:val="0"/>
                <w:sz w:val="22"/>
                <w:szCs w:val="22"/>
              </w:rPr>
              <w:t>: 1/1.8" Progressive Scan CMOS</w:t>
            </w:r>
          </w:p>
          <w:p w:rsidR="00D757E0" w:rsidRDefault="00951A48">
            <w:pPr>
              <w:rPr>
                <w:rFonts w:asciiTheme="minorEastAsia" w:eastAsiaTheme="minorEastAsia" w:hAnsiTheme="minorEastAsia" w:cs="Arial"/>
                <w:kern w:val="0"/>
                <w:sz w:val="22"/>
                <w:szCs w:val="22"/>
              </w:rPr>
            </w:pPr>
            <w:r>
              <w:rPr>
                <w:rFonts w:asciiTheme="minorEastAsia" w:eastAsiaTheme="minorEastAsia" w:hAnsiTheme="minorEastAsia" w:cs="Arial" w:hint="eastAsia"/>
                <w:kern w:val="0"/>
                <w:sz w:val="22"/>
                <w:szCs w:val="22"/>
              </w:rPr>
              <w:t>6、最低照度</w:t>
            </w:r>
            <w:r>
              <w:rPr>
                <w:rFonts w:asciiTheme="minorEastAsia" w:eastAsiaTheme="minorEastAsia" w:hAnsiTheme="minorEastAsia" w:cs="Arial"/>
                <w:kern w:val="0"/>
                <w:sz w:val="22"/>
                <w:szCs w:val="22"/>
              </w:rPr>
              <w:t>: 彩色：0.0005 Lux @（F1.2，AGC ON）；黑白：0.0001 Lux @（F1.2，AGC ON），0 Lux with IR</w:t>
            </w:r>
          </w:p>
          <w:p w:rsidR="00D757E0" w:rsidRDefault="00951A48">
            <w:pPr>
              <w:rPr>
                <w:rFonts w:asciiTheme="minorEastAsia" w:eastAsiaTheme="minorEastAsia" w:hAnsiTheme="minorEastAsia" w:cs="Arial"/>
                <w:kern w:val="0"/>
                <w:sz w:val="22"/>
                <w:szCs w:val="22"/>
              </w:rPr>
            </w:pPr>
            <w:r>
              <w:rPr>
                <w:rFonts w:asciiTheme="minorEastAsia" w:eastAsiaTheme="minorEastAsia" w:hAnsiTheme="minorEastAsia" w:cs="Arial" w:hint="eastAsia"/>
                <w:kern w:val="0"/>
                <w:sz w:val="22"/>
                <w:szCs w:val="22"/>
              </w:rPr>
              <w:t>7、宽动态</w:t>
            </w:r>
            <w:r>
              <w:rPr>
                <w:rFonts w:asciiTheme="minorEastAsia" w:eastAsiaTheme="minorEastAsia" w:hAnsiTheme="minorEastAsia" w:cs="Arial"/>
                <w:kern w:val="0"/>
                <w:sz w:val="22"/>
                <w:szCs w:val="22"/>
              </w:rPr>
              <w:t>: 数字宽动态</w:t>
            </w:r>
          </w:p>
          <w:p w:rsidR="00D757E0" w:rsidRDefault="00951A48">
            <w:pPr>
              <w:rPr>
                <w:rFonts w:asciiTheme="minorEastAsia" w:eastAsiaTheme="minorEastAsia" w:hAnsiTheme="minorEastAsia" w:cs="Arial"/>
                <w:kern w:val="0"/>
                <w:sz w:val="22"/>
                <w:szCs w:val="22"/>
              </w:rPr>
            </w:pPr>
            <w:r>
              <w:rPr>
                <w:rFonts w:asciiTheme="minorEastAsia" w:eastAsiaTheme="minorEastAsia" w:hAnsiTheme="minorEastAsia" w:cs="Arial" w:hint="eastAsia"/>
                <w:kern w:val="0"/>
                <w:sz w:val="22"/>
                <w:szCs w:val="22"/>
              </w:rPr>
              <w:t>8、★</w:t>
            </w:r>
            <w:proofErr w:type="gramStart"/>
            <w:r>
              <w:rPr>
                <w:rFonts w:asciiTheme="minorEastAsia" w:eastAsiaTheme="minorEastAsia" w:hAnsiTheme="minorEastAsia" w:cs="Arial" w:hint="eastAsia"/>
                <w:kern w:val="0"/>
                <w:sz w:val="22"/>
                <w:szCs w:val="22"/>
              </w:rPr>
              <w:t>内置双</w:t>
            </w:r>
            <w:proofErr w:type="gramEnd"/>
            <w:r>
              <w:rPr>
                <w:rFonts w:asciiTheme="minorEastAsia" w:eastAsiaTheme="minorEastAsia" w:hAnsiTheme="minorEastAsia" w:cs="Arial" w:hint="eastAsia"/>
                <w:kern w:val="0"/>
                <w:sz w:val="22"/>
                <w:szCs w:val="22"/>
              </w:rPr>
              <w:t>镜头，靶面尺寸均不低于1/1.8英寸。内置混合补光灯，每颗补光灯由红外灯、白光灯组成，可自动或手动调节补光灯的亮度。</w:t>
            </w:r>
          </w:p>
        </w:tc>
        <w:tc>
          <w:tcPr>
            <w:tcW w:w="707"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20</w:t>
            </w:r>
          </w:p>
        </w:tc>
        <w:tc>
          <w:tcPr>
            <w:tcW w:w="675"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台</w:t>
            </w:r>
          </w:p>
        </w:tc>
      </w:tr>
      <w:tr w:rsidR="00D757E0">
        <w:tc>
          <w:tcPr>
            <w:tcW w:w="68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5</w:t>
            </w:r>
          </w:p>
        </w:tc>
        <w:tc>
          <w:tcPr>
            <w:tcW w:w="80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AI多</w:t>
            </w:r>
            <w:proofErr w:type="gramStart"/>
            <w:r>
              <w:rPr>
                <w:rFonts w:ascii="宋体" w:hAnsi="宋体" w:cs="Arial" w:hint="eastAsia"/>
                <w:kern w:val="0"/>
                <w:sz w:val="22"/>
                <w:szCs w:val="22"/>
              </w:rPr>
              <w:t>摄系列</w:t>
            </w:r>
            <w:proofErr w:type="gramEnd"/>
            <w:r>
              <w:rPr>
                <w:rFonts w:ascii="宋体" w:hAnsi="宋体" w:cs="Arial" w:hint="eastAsia"/>
                <w:kern w:val="0"/>
                <w:sz w:val="22"/>
                <w:szCs w:val="22"/>
              </w:rPr>
              <w:t>网络摄像机</w:t>
            </w:r>
          </w:p>
        </w:tc>
        <w:tc>
          <w:tcPr>
            <w:tcW w:w="6696" w:type="dxa"/>
            <w:vAlign w:val="center"/>
          </w:tcPr>
          <w:p w:rsidR="00D757E0" w:rsidRDefault="00951A48">
            <w:pPr>
              <w:rPr>
                <w:rFonts w:asciiTheme="minorEastAsia" w:eastAsiaTheme="minorEastAsia" w:hAnsiTheme="minorEastAsia" w:cs="Arial"/>
                <w:kern w:val="0"/>
                <w:sz w:val="22"/>
                <w:szCs w:val="22"/>
              </w:rPr>
            </w:pPr>
            <w:r>
              <w:rPr>
                <w:rFonts w:asciiTheme="minorEastAsia" w:eastAsiaTheme="minorEastAsia" w:hAnsiTheme="minorEastAsia" w:cs="Arial" w:hint="eastAsia"/>
                <w:kern w:val="0"/>
                <w:sz w:val="22"/>
                <w:szCs w:val="22"/>
              </w:rPr>
              <w:t>1、★传感器类型</w:t>
            </w:r>
            <w:r>
              <w:rPr>
                <w:rFonts w:asciiTheme="minorEastAsia" w:eastAsiaTheme="minorEastAsia" w:hAnsiTheme="minorEastAsia" w:cs="Arial"/>
                <w:kern w:val="0"/>
                <w:sz w:val="22"/>
                <w:szCs w:val="22"/>
              </w:rPr>
              <w:t>: 通道1：1/1.8" Progressive Scan CMOS；通道2：1/2.7" Progressive Scan CMOS</w:t>
            </w:r>
          </w:p>
          <w:p w:rsidR="00D757E0" w:rsidRDefault="00951A48">
            <w:pPr>
              <w:rPr>
                <w:rFonts w:asciiTheme="minorEastAsia" w:eastAsiaTheme="minorEastAsia" w:hAnsiTheme="minorEastAsia" w:cs="Arial"/>
                <w:kern w:val="0"/>
                <w:sz w:val="22"/>
                <w:szCs w:val="22"/>
              </w:rPr>
            </w:pPr>
            <w:r>
              <w:rPr>
                <w:rFonts w:asciiTheme="minorEastAsia" w:eastAsiaTheme="minorEastAsia" w:hAnsiTheme="minorEastAsia" w:cs="Arial" w:hint="eastAsia"/>
                <w:kern w:val="0"/>
                <w:sz w:val="22"/>
                <w:szCs w:val="22"/>
              </w:rPr>
              <w:t>2、最低照度</w:t>
            </w:r>
            <w:r>
              <w:rPr>
                <w:rFonts w:asciiTheme="minorEastAsia" w:eastAsiaTheme="minorEastAsia" w:hAnsiTheme="minorEastAsia" w:cs="Arial"/>
                <w:kern w:val="0"/>
                <w:sz w:val="22"/>
                <w:szCs w:val="22"/>
              </w:rPr>
              <w:t xml:space="preserve">: </w:t>
            </w:r>
          </w:p>
          <w:p w:rsidR="00D757E0" w:rsidRDefault="00951A48">
            <w:pPr>
              <w:rPr>
                <w:rFonts w:asciiTheme="minorEastAsia" w:eastAsiaTheme="minorEastAsia" w:hAnsiTheme="minorEastAsia" w:cs="Arial"/>
                <w:kern w:val="0"/>
                <w:sz w:val="22"/>
                <w:szCs w:val="22"/>
              </w:rPr>
            </w:pPr>
            <w:r>
              <w:rPr>
                <w:rFonts w:asciiTheme="minorEastAsia" w:eastAsiaTheme="minorEastAsia" w:hAnsiTheme="minorEastAsia" w:cs="Arial" w:hint="eastAsia"/>
                <w:kern w:val="0"/>
                <w:sz w:val="22"/>
                <w:szCs w:val="22"/>
              </w:rPr>
              <w:t>通道</w:t>
            </w:r>
            <w:r>
              <w:rPr>
                <w:rFonts w:asciiTheme="minorEastAsia" w:eastAsiaTheme="minorEastAsia" w:hAnsiTheme="minorEastAsia" w:cs="Arial"/>
                <w:kern w:val="0"/>
                <w:sz w:val="22"/>
                <w:szCs w:val="22"/>
              </w:rPr>
              <w:t>1：彩色：0.0005 Lux @（F1.2，AGC ON），0 Lux with Light；黑白：0.0001 Lux @（F1.2，AGC ON），0 Lux with IR</w:t>
            </w:r>
          </w:p>
          <w:p w:rsidR="00D757E0" w:rsidRDefault="00951A48">
            <w:pPr>
              <w:rPr>
                <w:rFonts w:asciiTheme="minorEastAsia" w:eastAsiaTheme="minorEastAsia" w:hAnsiTheme="minorEastAsia" w:cs="Arial"/>
                <w:kern w:val="0"/>
                <w:sz w:val="22"/>
                <w:szCs w:val="22"/>
              </w:rPr>
            </w:pPr>
            <w:r>
              <w:rPr>
                <w:rFonts w:asciiTheme="minorEastAsia" w:eastAsiaTheme="minorEastAsia" w:hAnsiTheme="minorEastAsia" w:cs="Arial" w:hint="eastAsia"/>
                <w:kern w:val="0"/>
                <w:sz w:val="22"/>
                <w:szCs w:val="22"/>
              </w:rPr>
              <w:t>通道</w:t>
            </w:r>
            <w:r>
              <w:rPr>
                <w:rFonts w:asciiTheme="minorEastAsia" w:eastAsiaTheme="minorEastAsia" w:hAnsiTheme="minorEastAsia" w:cs="Arial"/>
                <w:kern w:val="0"/>
                <w:sz w:val="22"/>
                <w:szCs w:val="22"/>
              </w:rPr>
              <w:t>2：彩色：0.0005 Lux @（F1.0，AGC ON），0 Lux with Light；黑白：0.0001 Lux @（F1.0，AGC ON），0 Lux with IR</w:t>
            </w:r>
          </w:p>
          <w:p w:rsidR="00D757E0" w:rsidRDefault="00951A48">
            <w:pPr>
              <w:numPr>
                <w:ilvl w:val="0"/>
                <w:numId w:val="2"/>
              </w:numPr>
              <w:rPr>
                <w:rFonts w:asciiTheme="minorEastAsia" w:eastAsiaTheme="minorEastAsia" w:hAnsiTheme="minorEastAsia" w:cs="Arial"/>
                <w:kern w:val="0"/>
                <w:sz w:val="22"/>
                <w:szCs w:val="22"/>
              </w:rPr>
            </w:pPr>
            <w:r>
              <w:rPr>
                <w:rFonts w:asciiTheme="minorEastAsia" w:eastAsiaTheme="minorEastAsia" w:hAnsiTheme="minorEastAsia" w:cs="Arial" w:hint="eastAsia"/>
                <w:kern w:val="0"/>
                <w:sz w:val="22"/>
                <w:szCs w:val="22"/>
              </w:rPr>
              <w:t>宽动态</w:t>
            </w:r>
            <w:r>
              <w:rPr>
                <w:rFonts w:asciiTheme="minorEastAsia" w:eastAsiaTheme="minorEastAsia" w:hAnsiTheme="minorEastAsia" w:cs="Arial"/>
                <w:kern w:val="0"/>
                <w:sz w:val="22"/>
                <w:szCs w:val="22"/>
              </w:rPr>
              <w:t>: 120 dB</w:t>
            </w:r>
          </w:p>
          <w:p w:rsidR="00D757E0" w:rsidRDefault="00951A48">
            <w:pPr>
              <w:numPr>
                <w:ilvl w:val="0"/>
                <w:numId w:val="2"/>
              </w:numPr>
              <w:rPr>
                <w:rFonts w:asciiTheme="minorEastAsia" w:eastAsiaTheme="minorEastAsia" w:hAnsiTheme="minorEastAsia" w:cs="Arial"/>
                <w:kern w:val="0"/>
                <w:sz w:val="22"/>
                <w:szCs w:val="22"/>
              </w:rPr>
            </w:pPr>
            <w:r>
              <w:rPr>
                <w:rFonts w:asciiTheme="minorEastAsia" w:eastAsiaTheme="minorEastAsia" w:hAnsiTheme="minorEastAsia" w:cs="Arial" w:hint="eastAsia"/>
                <w:kern w:val="0"/>
                <w:sz w:val="22"/>
                <w:szCs w:val="22"/>
              </w:rPr>
              <w:t>★内置2个麦克风、1个扬声器，支持双向语音对讲</w:t>
            </w:r>
          </w:p>
          <w:p w:rsidR="00D757E0" w:rsidRDefault="00951A48">
            <w:pPr>
              <w:rPr>
                <w:rFonts w:asciiTheme="minorEastAsia" w:eastAsiaTheme="minorEastAsia" w:hAnsiTheme="minorEastAsia" w:cs="Arial"/>
                <w:kern w:val="0"/>
                <w:sz w:val="22"/>
                <w:szCs w:val="22"/>
              </w:rPr>
            </w:pPr>
            <w:r>
              <w:rPr>
                <w:rFonts w:asciiTheme="minorEastAsia" w:eastAsiaTheme="minorEastAsia" w:hAnsiTheme="minorEastAsia" w:cs="Arial" w:hint="eastAsia"/>
                <w:kern w:val="0"/>
                <w:sz w:val="22"/>
                <w:szCs w:val="22"/>
              </w:rPr>
              <w:t>5、★固件安全，支持硬件微引导程序OTP写入保护机制，uboot的</w:t>
            </w:r>
            <w:r>
              <w:rPr>
                <w:rFonts w:asciiTheme="minorEastAsia" w:eastAsiaTheme="minorEastAsia" w:hAnsiTheme="minorEastAsia" w:cs="Arial" w:hint="eastAsia"/>
                <w:kern w:val="0"/>
                <w:sz w:val="22"/>
                <w:szCs w:val="22"/>
              </w:rPr>
              <w:lastRenderedPageBreak/>
              <w:t>FLASH存储空间应采用防篡改功能。若非法修改FLASH中的内容，可提示异常报错，uboot无法正常启动</w:t>
            </w:r>
          </w:p>
        </w:tc>
        <w:tc>
          <w:tcPr>
            <w:tcW w:w="707"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lastRenderedPageBreak/>
              <w:t>48</w:t>
            </w:r>
          </w:p>
        </w:tc>
        <w:tc>
          <w:tcPr>
            <w:tcW w:w="675"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台</w:t>
            </w:r>
          </w:p>
        </w:tc>
      </w:tr>
      <w:tr w:rsidR="00D757E0">
        <w:tc>
          <w:tcPr>
            <w:tcW w:w="68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lastRenderedPageBreak/>
              <w:t>6</w:t>
            </w:r>
          </w:p>
        </w:tc>
        <w:tc>
          <w:tcPr>
            <w:tcW w:w="80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全彩</w:t>
            </w:r>
            <w:proofErr w:type="gramStart"/>
            <w:r>
              <w:rPr>
                <w:rFonts w:ascii="宋体" w:hAnsi="宋体" w:cs="Arial" w:hint="eastAsia"/>
                <w:kern w:val="0"/>
                <w:sz w:val="22"/>
                <w:szCs w:val="22"/>
              </w:rPr>
              <w:t>全景枪球智能</w:t>
            </w:r>
            <w:proofErr w:type="gramEnd"/>
            <w:r>
              <w:rPr>
                <w:rFonts w:ascii="宋体" w:hAnsi="宋体" w:cs="Arial" w:hint="eastAsia"/>
                <w:kern w:val="0"/>
                <w:sz w:val="22"/>
                <w:szCs w:val="22"/>
              </w:rPr>
              <w:t>一体机</w:t>
            </w:r>
          </w:p>
        </w:tc>
        <w:tc>
          <w:tcPr>
            <w:tcW w:w="6696" w:type="dxa"/>
            <w:vAlign w:val="center"/>
          </w:tcPr>
          <w:p w:rsidR="00D757E0" w:rsidRDefault="00951A48">
            <w:pPr>
              <w:spacing w:line="360" w:lineRule="exact"/>
              <w:rPr>
                <w:rFonts w:ascii="宋体" w:hAnsi="宋体" w:cs="Arial"/>
                <w:kern w:val="0"/>
                <w:sz w:val="22"/>
                <w:szCs w:val="22"/>
              </w:rPr>
            </w:pPr>
            <w:r>
              <w:rPr>
                <w:rFonts w:ascii="宋体" w:hAnsi="宋体" w:cs="Arial" w:hint="eastAsia"/>
                <w:kern w:val="0"/>
                <w:sz w:val="22"/>
                <w:szCs w:val="22"/>
              </w:rPr>
              <w:t>1、全景</w:t>
            </w:r>
            <w:r>
              <w:rPr>
                <w:rFonts w:ascii="宋体" w:hAnsi="宋体" w:cs="Arial"/>
                <w:kern w:val="0"/>
                <w:sz w:val="22"/>
                <w:szCs w:val="22"/>
              </w:rPr>
              <w:t>4Mp全彩4mm;细节2Mp红外23倍</w:t>
            </w:r>
          </w:p>
          <w:p w:rsidR="00D757E0" w:rsidRDefault="00951A48">
            <w:pPr>
              <w:spacing w:line="360" w:lineRule="exact"/>
              <w:rPr>
                <w:rFonts w:ascii="宋体" w:hAnsi="宋体" w:cs="Arial"/>
                <w:kern w:val="0"/>
                <w:sz w:val="22"/>
                <w:szCs w:val="22"/>
              </w:rPr>
            </w:pPr>
            <w:r>
              <w:rPr>
                <w:rFonts w:ascii="宋体" w:hAnsi="宋体" w:cs="Arial" w:hint="eastAsia"/>
                <w:kern w:val="0"/>
                <w:sz w:val="22"/>
                <w:szCs w:val="22"/>
              </w:rPr>
              <w:t>2、支持深度学习算法，提供精准的人车分类侦测、报警、联动跟踪；</w:t>
            </w:r>
          </w:p>
          <w:p w:rsidR="00D757E0" w:rsidRDefault="00951A48">
            <w:pPr>
              <w:spacing w:line="360" w:lineRule="exact"/>
              <w:rPr>
                <w:rFonts w:ascii="宋体" w:hAnsi="宋体" w:cs="Arial"/>
                <w:kern w:val="0"/>
                <w:sz w:val="22"/>
                <w:szCs w:val="22"/>
              </w:rPr>
            </w:pPr>
            <w:r>
              <w:rPr>
                <w:rFonts w:ascii="宋体" w:hAnsi="宋体" w:cs="Arial" w:hint="eastAsia"/>
                <w:kern w:val="0"/>
                <w:sz w:val="22"/>
                <w:szCs w:val="22"/>
              </w:rPr>
              <w:t>支持双</w:t>
            </w:r>
            <w:proofErr w:type="gramStart"/>
            <w:r>
              <w:rPr>
                <w:rFonts w:ascii="宋体" w:hAnsi="宋体" w:cs="Arial" w:hint="eastAsia"/>
                <w:kern w:val="0"/>
                <w:sz w:val="22"/>
                <w:szCs w:val="22"/>
              </w:rPr>
              <w:t>路区域</w:t>
            </w:r>
            <w:proofErr w:type="gramEnd"/>
            <w:r>
              <w:rPr>
                <w:rFonts w:ascii="宋体" w:hAnsi="宋体" w:cs="Arial" w:hint="eastAsia"/>
                <w:kern w:val="0"/>
                <w:sz w:val="22"/>
                <w:szCs w:val="22"/>
              </w:rPr>
              <w:t>入侵侦测、越界侦测、进入区域侦测和离开区域侦测等智能侦测并联动跟踪；</w:t>
            </w:r>
          </w:p>
          <w:p w:rsidR="00D757E0" w:rsidRDefault="00951A48">
            <w:pPr>
              <w:spacing w:line="360" w:lineRule="exact"/>
              <w:rPr>
                <w:rFonts w:ascii="宋体" w:hAnsi="宋体" w:cs="Arial"/>
                <w:kern w:val="0"/>
                <w:sz w:val="22"/>
                <w:szCs w:val="22"/>
              </w:rPr>
            </w:pPr>
            <w:r>
              <w:rPr>
                <w:rFonts w:ascii="宋体" w:hAnsi="宋体" w:cs="Arial" w:hint="eastAsia"/>
                <w:kern w:val="0"/>
                <w:sz w:val="22"/>
                <w:szCs w:val="22"/>
              </w:rPr>
              <w:t>3、</w:t>
            </w:r>
            <w:r>
              <w:rPr>
                <w:rFonts w:asciiTheme="minorEastAsia" w:eastAsiaTheme="minorEastAsia" w:hAnsiTheme="minorEastAsia" w:cs="Arial" w:hint="eastAsia"/>
                <w:kern w:val="0"/>
                <w:sz w:val="22"/>
                <w:szCs w:val="22"/>
              </w:rPr>
              <w:t>★</w:t>
            </w:r>
            <w:r>
              <w:rPr>
                <w:rFonts w:ascii="宋体" w:hAnsi="宋体" w:cs="Arial" w:hint="eastAsia"/>
                <w:kern w:val="0"/>
                <w:sz w:val="22"/>
                <w:szCs w:val="22"/>
              </w:rPr>
              <w:t>支持同时检测</w:t>
            </w:r>
            <w:r>
              <w:rPr>
                <w:rFonts w:ascii="宋体" w:hAnsi="宋体" w:cs="Arial"/>
                <w:kern w:val="0"/>
                <w:sz w:val="22"/>
                <w:szCs w:val="22"/>
              </w:rPr>
              <w:t>5张人脸，支持对运动人脸进行检测、跟踪、抓拍、评分、筛选，输出最优的人脸抓图</w:t>
            </w:r>
            <w:r>
              <w:rPr>
                <w:rFonts w:ascii="宋体" w:hAnsi="宋体" w:cs="Arial" w:hint="eastAsia"/>
                <w:kern w:val="0"/>
                <w:sz w:val="22"/>
                <w:szCs w:val="22"/>
              </w:rPr>
              <w:t>；</w:t>
            </w:r>
          </w:p>
          <w:p w:rsidR="00D757E0" w:rsidRDefault="00951A48">
            <w:pPr>
              <w:spacing w:line="360" w:lineRule="exact"/>
              <w:rPr>
                <w:rFonts w:ascii="宋体" w:hAnsi="宋体" w:cs="Arial"/>
                <w:kern w:val="0"/>
                <w:sz w:val="22"/>
                <w:szCs w:val="22"/>
              </w:rPr>
            </w:pPr>
            <w:r>
              <w:rPr>
                <w:rFonts w:ascii="宋体" w:hAnsi="宋体" w:cs="Arial" w:hint="eastAsia"/>
                <w:kern w:val="0"/>
                <w:sz w:val="22"/>
                <w:szCs w:val="22"/>
              </w:rPr>
              <w:t>4、内置加热玻璃，有效除雾；</w:t>
            </w:r>
          </w:p>
          <w:p w:rsidR="00D757E0" w:rsidRDefault="00951A48">
            <w:pPr>
              <w:spacing w:line="360" w:lineRule="exact"/>
              <w:rPr>
                <w:rFonts w:ascii="宋体" w:hAnsi="宋体" w:cs="Arial"/>
                <w:kern w:val="0"/>
                <w:sz w:val="22"/>
                <w:szCs w:val="22"/>
              </w:rPr>
            </w:pPr>
            <w:r>
              <w:rPr>
                <w:rFonts w:ascii="宋体" w:hAnsi="宋体" w:cs="Arial" w:hint="eastAsia"/>
                <w:kern w:val="0"/>
                <w:sz w:val="22"/>
                <w:szCs w:val="22"/>
              </w:rPr>
              <w:t>5、传感器类型</w:t>
            </w:r>
            <w:r>
              <w:rPr>
                <w:rFonts w:ascii="宋体" w:hAnsi="宋体" w:cs="Arial"/>
                <w:kern w:val="0"/>
                <w:sz w:val="22"/>
                <w:szCs w:val="22"/>
              </w:rPr>
              <w:t>: 【全景】1/1.8" progressive scan CMOS；【细节】1/2.8" progressive scan CMOS</w:t>
            </w:r>
          </w:p>
          <w:p w:rsidR="00D757E0" w:rsidRDefault="00951A48">
            <w:pPr>
              <w:spacing w:line="360" w:lineRule="exact"/>
              <w:rPr>
                <w:rFonts w:ascii="宋体" w:hAnsi="宋体" w:cs="Arial"/>
                <w:kern w:val="0"/>
                <w:sz w:val="22"/>
                <w:szCs w:val="22"/>
              </w:rPr>
            </w:pPr>
            <w:r>
              <w:rPr>
                <w:rFonts w:ascii="宋体" w:hAnsi="宋体" w:cs="Arial" w:hint="eastAsia"/>
                <w:kern w:val="0"/>
                <w:sz w:val="22"/>
                <w:szCs w:val="22"/>
              </w:rPr>
              <w:t>6、最低照度</w:t>
            </w:r>
            <w:r>
              <w:rPr>
                <w:rFonts w:ascii="宋体" w:hAnsi="宋体" w:cs="Arial"/>
                <w:kern w:val="0"/>
                <w:sz w:val="22"/>
                <w:szCs w:val="22"/>
              </w:rPr>
              <w:t>:</w:t>
            </w:r>
          </w:p>
          <w:p w:rsidR="00D757E0" w:rsidRDefault="00951A48">
            <w:pPr>
              <w:spacing w:line="360" w:lineRule="exact"/>
              <w:rPr>
                <w:rFonts w:ascii="宋体" w:hAnsi="宋体" w:cs="Arial"/>
                <w:kern w:val="0"/>
                <w:sz w:val="22"/>
                <w:szCs w:val="22"/>
              </w:rPr>
            </w:pPr>
            <w:r>
              <w:rPr>
                <w:rFonts w:ascii="宋体" w:hAnsi="宋体" w:cs="Arial" w:hint="eastAsia"/>
                <w:kern w:val="0"/>
                <w:sz w:val="22"/>
                <w:szCs w:val="22"/>
              </w:rPr>
              <w:t>【全景】</w:t>
            </w:r>
            <w:r>
              <w:rPr>
                <w:rFonts w:ascii="宋体" w:hAnsi="宋体" w:cs="Arial"/>
                <w:kern w:val="0"/>
                <w:sz w:val="22"/>
                <w:szCs w:val="22"/>
              </w:rPr>
              <w:t>0.0005 Lux @（F1.0，AGC ON），0 Lux with light</w:t>
            </w:r>
          </w:p>
          <w:p w:rsidR="00D757E0" w:rsidRDefault="00951A48">
            <w:pPr>
              <w:spacing w:line="360" w:lineRule="exact"/>
              <w:rPr>
                <w:rFonts w:ascii="宋体" w:hAnsi="宋体" w:cs="Arial"/>
                <w:kern w:val="0"/>
                <w:sz w:val="22"/>
                <w:szCs w:val="22"/>
              </w:rPr>
            </w:pPr>
            <w:r>
              <w:rPr>
                <w:rFonts w:ascii="宋体" w:hAnsi="宋体" w:cs="Arial" w:hint="eastAsia"/>
                <w:kern w:val="0"/>
                <w:sz w:val="22"/>
                <w:szCs w:val="22"/>
              </w:rPr>
              <w:t>【细节】</w:t>
            </w:r>
            <w:r>
              <w:rPr>
                <w:rFonts w:ascii="宋体" w:hAnsi="宋体" w:cs="Arial"/>
                <w:kern w:val="0"/>
                <w:sz w:val="22"/>
                <w:szCs w:val="22"/>
              </w:rPr>
              <w:t>0.005 Lux @（F1.6，AGC ON），黑白：0.001 Lux @（F1.6，AGC ON），0 Lux with IR</w:t>
            </w:r>
          </w:p>
          <w:p w:rsidR="00D757E0" w:rsidRDefault="00951A48">
            <w:pPr>
              <w:spacing w:line="360" w:lineRule="exact"/>
              <w:rPr>
                <w:rFonts w:ascii="宋体" w:hAnsi="宋体" w:cs="Arial"/>
                <w:kern w:val="0"/>
                <w:sz w:val="22"/>
                <w:szCs w:val="22"/>
              </w:rPr>
            </w:pPr>
            <w:r>
              <w:rPr>
                <w:rFonts w:ascii="宋体" w:hAnsi="宋体" w:cs="Arial" w:hint="eastAsia"/>
                <w:kern w:val="0"/>
                <w:sz w:val="22"/>
                <w:szCs w:val="22"/>
              </w:rPr>
              <w:t>7、宽动态</w:t>
            </w:r>
            <w:r>
              <w:rPr>
                <w:rFonts w:ascii="宋体" w:hAnsi="宋体" w:cs="Arial"/>
                <w:kern w:val="0"/>
                <w:sz w:val="22"/>
                <w:szCs w:val="22"/>
              </w:rPr>
              <w:t>: 120dB超宽动态</w:t>
            </w:r>
          </w:p>
          <w:p w:rsidR="00D757E0" w:rsidRDefault="00951A48">
            <w:pPr>
              <w:spacing w:line="360" w:lineRule="exact"/>
              <w:rPr>
                <w:rFonts w:ascii="宋体" w:hAnsi="宋体" w:cs="Arial"/>
                <w:kern w:val="0"/>
                <w:sz w:val="22"/>
                <w:szCs w:val="22"/>
              </w:rPr>
            </w:pPr>
            <w:r>
              <w:rPr>
                <w:rFonts w:ascii="宋体" w:hAnsi="宋体" w:cs="Arial" w:hint="eastAsia"/>
                <w:kern w:val="0"/>
                <w:sz w:val="22"/>
                <w:szCs w:val="22"/>
              </w:rPr>
              <w:t>8、焦距</w:t>
            </w:r>
            <w:r>
              <w:rPr>
                <w:rFonts w:ascii="宋体" w:hAnsi="宋体" w:cs="Arial"/>
                <w:kern w:val="0"/>
                <w:sz w:val="22"/>
                <w:szCs w:val="22"/>
              </w:rPr>
              <w:t>:【全景】4mm；【细节】4.8 mm to 110 mm, 23倍光学变倍</w:t>
            </w:r>
          </w:p>
          <w:p w:rsidR="00D757E0" w:rsidRDefault="00951A48">
            <w:pPr>
              <w:spacing w:line="360" w:lineRule="exact"/>
              <w:rPr>
                <w:rFonts w:ascii="宋体" w:hAnsi="宋体" w:cs="Arial"/>
                <w:kern w:val="0"/>
                <w:sz w:val="22"/>
                <w:szCs w:val="22"/>
              </w:rPr>
            </w:pPr>
            <w:r>
              <w:rPr>
                <w:rFonts w:ascii="宋体" w:hAnsi="宋体" w:cs="Arial" w:hint="eastAsia"/>
                <w:kern w:val="0"/>
                <w:sz w:val="22"/>
                <w:szCs w:val="22"/>
              </w:rPr>
              <w:t>9、★内置2颗GPU芯片</w:t>
            </w:r>
          </w:p>
        </w:tc>
        <w:tc>
          <w:tcPr>
            <w:tcW w:w="707"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94</w:t>
            </w:r>
          </w:p>
        </w:tc>
        <w:tc>
          <w:tcPr>
            <w:tcW w:w="675"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台</w:t>
            </w:r>
          </w:p>
        </w:tc>
      </w:tr>
      <w:tr w:rsidR="00D757E0">
        <w:tc>
          <w:tcPr>
            <w:tcW w:w="68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7</w:t>
            </w:r>
          </w:p>
        </w:tc>
        <w:tc>
          <w:tcPr>
            <w:tcW w:w="80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AI多</w:t>
            </w:r>
            <w:proofErr w:type="gramStart"/>
            <w:r>
              <w:rPr>
                <w:rFonts w:ascii="宋体" w:hAnsi="宋体" w:cs="Arial" w:hint="eastAsia"/>
                <w:kern w:val="0"/>
                <w:sz w:val="22"/>
                <w:szCs w:val="22"/>
              </w:rPr>
              <w:t>摄系列</w:t>
            </w:r>
            <w:proofErr w:type="gramEnd"/>
            <w:r>
              <w:rPr>
                <w:rFonts w:ascii="宋体" w:hAnsi="宋体" w:cs="Arial" w:hint="eastAsia"/>
                <w:kern w:val="0"/>
                <w:sz w:val="22"/>
                <w:szCs w:val="22"/>
              </w:rPr>
              <w:t>网络摄像机</w:t>
            </w:r>
          </w:p>
        </w:tc>
        <w:tc>
          <w:tcPr>
            <w:tcW w:w="6696" w:type="dxa"/>
            <w:vAlign w:val="center"/>
          </w:tcPr>
          <w:p w:rsidR="00D757E0" w:rsidRDefault="00951A48">
            <w:pPr>
              <w:spacing w:line="360" w:lineRule="exact"/>
              <w:rPr>
                <w:rFonts w:ascii="宋体" w:hAnsi="宋体" w:cs="Arial"/>
                <w:kern w:val="0"/>
                <w:sz w:val="22"/>
                <w:szCs w:val="22"/>
              </w:rPr>
            </w:pPr>
            <w:r>
              <w:rPr>
                <w:rFonts w:ascii="宋体" w:hAnsi="宋体" w:cs="Arial" w:hint="eastAsia"/>
                <w:kern w:val="0"/>
                <w:sz w:val="22"/>
                <w:szCs w:val="22"/>
              </w:rPr>
              <w:t xml:space="preserve">1、400万 </w:t>
            </w:r>
            <w:proofErr w:type="gramStart"/>
            <w:r>
              <w:rPr>
                <w:rFonts w:ascii="宋体" w:hAnsi="宋体" w:cs="Arial" w:hint="eastAsia"/>
                <w:kern w:val="0"/>
                <w:sz w:val="22"/>
                <w:szCs w:val="22"/>
              </w:rPr>
              <w:t>星光级</w:t>
            </w:r>
            <w:proofErr w:type="gramEnd"/>
            <w:r>
              <w:rPr>
                <w:rFonts w:ascii="宋体" w:hAnsi="宋体" w:cs="Arial" w:hint="eastAsia"/>
                <w:kern w:val="0"/>
                <w:sz w:val="22"/>
                <w:szCs w:val="22"/>
              </w:rPr>
              <w:t>1/1.8" CMOS AI轻智能双目筒形网络摄像机；支持3种智能资源模式切换：人脸抓拍（默认）、道路监控、Smart事件；传感器类型: 通道1：1/1.8" Progressive Scan CMOS；通道2：1/2.7" Progressive Scan CMOS</w:t>
            </w:r>
          </w:p>
          <w:p w:rsidR="00D757E0" w:rsidRDefault="00951A48">
            <w:pPr>
              <w:spacing w:line="360" w:lineRule="exact"/>
              <w:rPr>
                <w:rFonts w:ascii="宋体" w:hAnsi="宋体" w:cs="Arial"/>
                <w:kern w:val="0"/>
                <w:sz w:val="22"/>
                <w:szCs w:val="22"/>
              </w:rPr>
            </w:pPr>
            <w:r>
              <w:rPr>
                <w:rFonts w:ascii="宋体" w:hAnsi="宋体" w:cs="Arial" w:hint="eastAsia"/>
                <w:kern w:val="0"/>
                <w:sz w:val="22"/>
                <w:szCs w:val="22"/>
              </w:rPr>
              <w:t xml:space="preserve">2、最低照度: </w:t>
            </w:r>
          </w:p>
          <w:p w:rsidR="00D757E0" w:rsidRDefault="00951A48">
            <w:pPr>
              <w:spacing w:line="360" w:lineRule="exact"/>
              <w:rPr>
                <w:rFonts w:ascii="宋体" w:hAnsi="宋体" w:cs="Arial"/>
                <w:kern w:val="0"/>
                <w:sz w:val="22"/>
                <w:szCs w:val="22"/>
              </w:rPr>
            </w:pPr>
            <w:r>
              <w:rPr>
                <w:rFonts w:ascii="宋体" w:hAnsi="宋体" w:cs="Arial" w:hint="eastAsia"/>
                <w:kern w:val="0"/>
                <w:sz w:val="22"/>
                <w:szCs w:val="22"/>
              </w:rPr>
              <w:t>通道1：彩色：0.0005 Lux @（F1.2，AGC ON），0 Lux with Light；黑白：0.0001 Lux @（F1.2，AGC ON），0 Lux with IR</w:t>
            </w:r>
          </w:p>
          <w:p w:rsidR="00D757E0" w:rsidRDefault="00951A48">
            <w:pPr>
              <w:spacing w:line="360" w:lineRule="exact"/>
              <w:rPr>
                <w:rFonts w:ascii="宋体" w:hAnsi="宋体" w:cs="Arial"/>
                <w:kern w:val="0"/>
                <w:sz w:val="22"/>
                <w:szCs w:val="22"/>
              </w:rPr>
            </w:pPr>
            <w:r>
              <w:rPr>
                <w:rFonts w:ascii="宋体" w:hAnsi="宋体" w:cs="Arial" w:hint="eastAsia"/>
                <w:kern w:val="0"/>
                <w:sz w:val="22"/>
                <w:szCs w:val="22"/>
              </w:rPr>
              <w:t>通道2：彩色：0.0005 Lux @（F1.0，AGC ON），0 Lux with Light；黑白：0.0001 Lux @（F1.0，AGC ON），0 Lux with IR</w:t>
            </w:r>
          </w:p>
          <w:p w:rsidR="00D757E0" w:rsidRDefault="00951A48">
            <w:pPr>
              <w:spacing w:line="360" w:lineRule="exact"/>
              <w:rPr>
                <w:rFonts w:ascii="宋体" w:hAnsi="宋体" w:cs="Arial"/>
                <w:kern w:val="0"/>
                <w:sz w:val="22"/>
                <w:szCs w:val="22"/>
              </w:rPr>
            </w:pPr>
            <w:r>
              <w:rPr>
                <w:rFonts w:ascii="宋体" w:hAnsi="宋体" w:cs="Arial" w:hint="eastAsia"/>
                <w:kern w:val="0"/>
                <w:sz w:val="22"/>
                <w:szCs w:val="22"/>
              </w:rPr>
              <w:t>3、宽动态: 120 dB</w:t>
            </w:r>
          </w:p>
          <w:p w:rsidR="00D757E0" w:rsidRDefault="00951A48">
            <w:pPr>
              <w:spacing w:line="360" w:lineRule="exact"/>
              <w:rPr>
                <w:rFonts w:ascii="宋体" w:hAnsi="宋体" w:cs="Arial"/>
                <w:kern w:val="0"/>
                <w:sz w:val="22"/>
                <w:szCs w:val="22"/>
              </w:rPr>
            </w:pPr>
            <w:r>
              <w:rPr>
                <w:rFonts w:ascii="宋体" w:hAnsi="宋体" w:cs="Arial" w:hint="eastAsia"/>
                <w:kern w:val="0"/>
                <w:sz w:val="22"/>
                <w:szCs w:val="22"/>
              </w:rPr>
              <w:t>4、★内置2个麦克风、1个扬声器，支持双向语音对讲</w:t>
            </w:r>
          </w:p>
          <w:p w:rsidR="00D757E0" w:rsidRDefault="00951A48">
            <w:pPr>
              <w:spacing w:line="360" w:lineRule="exact"/>
              <w:rPr>
                <w:rFonts w:ascii="宋体" w:hAnsi="宋体" w:cs="Arial"/>
                <w:kern w:val="0"/>
                <w:sz w:val="22"/>
                <w:szCs w:val="22"/>
              </w:rPr>
            </w:pPr>
            <w:r>
              <w:rPr>
                <w:rFonts w:ascii="宋体" w:hAnsi="宋体" w:cs="Arial" w:hint="eastAsia"/>
                <w:kern w:val="0"/>
                <w:sz w:val="22"/>
                <w:szCs w:val="22"/>
              </w:rPr>
              <w:t>5、★固件安全，支持硬件微引导程序OTP写入保护机制，uboot的FLASH存储空间应采用防篡改功能。若非法修改FLASH中的内容，可提示异常报错，uboot无法正常启动</w:t>
            </w:r>
          </w:p>
        </w:tc>
        <w:tc>
          <w:tcPr>
            <w:tcW w:w="707"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54</w:t>
            </w:r>
          </w:p>
        </w:tc>
        <w:tc>
          <w:tcPr>
            <w:tcW w:w="675"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台</w:t>
            </w:r>
          </w:p>
        </w:tc>
      </w:tr>
      <w:tr w:rsidR="00D757E0">
        <w:tc>
          <w:tcPr>
            <w:tcW w:w="9566" w:type="dxa"/>
            <w:gridSpan w:val="5"/>
          </w:tcPr>
          <w:p w:rsidR="00D757E0" w:rsidRDefault="00951A48">
            <w:pPr>
              <w:spacing w:line="360" w:lineRule="exact"/>
              <w:rPr>
                <w:rFonts w:ascii="宋体" w:hAnsi="宋体" w:cs="Arial"/>
                <w:kern w:val="0"/>
                <w:sz w:val="22"/>
                <w:szCs w:val="22"/>
              </w:rPr>
            </w:pPr>
            <w:r>
              <w:rPr>
                <w:rFonts w:ascii="宋体" w:hAnsi="宋体" w:cs="Arial" w:hint="eastAsia"/>
                <w:kern w:val="0"/>
                <w:sz w:val="22"/>
                <w:szCs w:val="22"/>
              </w:rPr>
              <w:t>二、服务器设备</w:t>
            </w:r>
          </w:p>
        </w:tc>
      </w:tr>
      <w:tr w:rsidR="00D757E0">
        <w:tc>
          <w:tcPr>
            <w:tcW w:w="68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8</w:t>
            </w:r>
          </w:p>
        </w:tc>
        <w:tc>
          <w:tcPr>
            <w:tcW w:w="80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全分析智能服务器</w:t>
            </w:r>
          </w:p>
        </w:tc>
        <w:tc>
          <w:tcPr>
            <w:tcW w:w="6696" w:type="dxa"/>
            <w:vAlign w:val="center"/>
          </w:tcPr>
          <w:p w:rsidR="00D757E0" w:rsidRDefault="00951A48">
            <w:pPr>
              <w:spacing w:line="360" w:lineRule="exact"/>
              <w:rPr>
                <w:rFonts w:ascii="宋体" w:hAnsi="宋体" w:cs="Arial"/>
                <w:kern w:val="0"/>
                <w:sz w:val="22"/>
                <w:szCs w:val="22"/>
              </w:rPr>
            </w:pPr>
            <w:r>
              <w:rPr>
                <w:rFonts w:ascii="宋体" w:hAnsi="宋体" w:cs="Arial" w:hint="eastAsia"/>
                <w:kern w:val="0"/>
                <w:sz w:val="22"/>
                <w:szCs w:val="22"/>
              </w:rPr>
              <w:t>【全分析服务器】产品性能：</w:t>
            </w:r>
          </w:p>
          <w:p w:rsidR="00D757E0" w:rsidRDefault="00951A48">
            <w:pPr>
              <w:spacing w:line="360" w:lineRule="exact"/>
              <w:rPr>
                <w:rFonts w:ascii="宋体" w:hAnsi="宋体" w:cs="Arial"/>
                <w:kern w:val="0"/>
                <w:sz w:val="22"/>
                <w:szCs w:val="22"/>
              </w:rPr>
            </w:pPr>
            <w:r>
              <w:rPr>
                <w:rFonts w:ascii="宋体" w:hAnsi="宋体" w:cs="Arial" w:hint="eastAsia"/>
                <w:kern w:val="0"/>
                <w:sz w:val="22"/>
                <w:szCs w:val="22"/>
              </w:rPr>
              <w:t>1、智能分析性能（以下人脸分析、车辆分析、视频结构化性能、治安场景图片分析性能为“或”的关系）：</w:t>
            </w:r>
          </w:p>
          <w:p w:rsidR="00D757E0" w:rsidRDefault="00951A48">
            <w:pPr>
              <w:spacing w:line="360" w:lineRule="exact"/>
              <w:rPr>
                <w:rFonts w:ascii="宋体" w:hAnsi="宋体" w:cs="Arial"/>
                <w:kern w:val="0"/>
                <w:sz w:val="22"/>
                <w:szCs w:val="22"/>
              </w:rPr>
            </w:pPr>
            <w:r>
              <w:rPr>
                <w:rFonts w:ascii="宋体" w:hAnsi="宋体" w:cs="Arial" w:hint="eastAsia"/>
                <w:kern w:val="0"/>
                <w:sz w:val="22"/>
                <w:szCs w:val="22"/>
              </w:rPr>
              <w:t>（1）人脸分析：图片160张/秒或视频32路（1080P）（支持100W黑名单，最多支持16个库）；</w:t>
            </w:r>
          </w:p>
          <w:p w:rsidR="00D757E0" w:rsidRDefault="00951A48">
            <w:pPr>
              <w:spacing w:line="360" w:lineRule="exact"/>
              <w:rPr>
                <w:rFonts w:ascii="宋体" w:hAnsi="宋体" w:cs="Arial"/>
                <w:kern w:val="0"/>
                <w:sz w:val="22"/>
                <w:szCs w:val="22"/>
              </w:rPr>
            </w:pPr>
            <w:r>
              <w:rPr>
                <w:rFonts w:ascii="宋体" w:hAnsi="宋体" w:cs="Arial" w:hint="eastAsia"/>
                <w:kern w:val="0"/>
                <w:sz w:val="22"/>
                <w:szCs w:val="22"/>
              </w:rPr>
              <w:t>（2）车辆分析：600万张/天（700W）；</w:t>
            </w:r>
          </w:p>
          <w:p w:rsidR="00D757E0" w:rsidRDefault="00951A48">
            <w:pPr>
              <w:spacing w:line="360" w:lineRule="exact"/>
              <w:rPr>
                <w:rFonts w:ascii="宋体" w:hAnsi="宋体" w:cs="Arial"/>
                <w:kern w:val="0"/>
                <w:sz w:val="22"/>
                <w:szCs w:val="22"/>
              </w:rPr>
            </w:pPr>
            <w:r>
              <w:rPr>
                <w:rFonts w:ascii="宋体" w:hAnsi="宋体" w:cs="Arial" w:hint="eastAsia"/>
                <w:kern w:val="0"/>
                <w:sz w:val="22"/>
                <w:szCs w:val="22"/>
              </w:rPr>
              <w:lastRenderedPageBreak/>
              <w:t>（3）视频结构化：32路（1080P）；</w:t>
            </w:r>
          </w:p>
          <w:p w:rsidR="00D757E0" w:rsidRDefault="00951A48">
            <w:pPr>
              <w:spacing w:line="360" w:lineRule="exact"/>
              <w:rPr>
                <w:rFonts w:ascii="宋体" w:hAnsi="宋体" w:cs="Arial"/>
                <w:kern w:val="0"/>
                <w:sz w:val="22"/>
                <w:szCs w:val="22"/>
              </w:rPr>
            </w:pPr>
            <w:r>
              <w:rPr>
                <w:rFonts w:ascii="宋体" w:hAnsi="宋体" w:cs="Arial" w:hint="eastAsia"/>
                <w:kern w:val="0"/>
                <w:sz w:val="22"/>
                <w:szCs w:val="22"/>
              </w:rPr>
              <w:t>（4）治安场景图片分析性能（车辆、人体）：120张/秒（200W）或48张/秒（500W）或36张/秒（800W）；</w:t>
            </w:r>
          </w:p>
          <w:p w:rsidR="00D757E0" w:rsidRDefault="00951A48">
            <w:pPr>
              <w:spacing w:line="360" w:lineRule="exact"/>
              <w:rPr>
                <w:rFonts w:ascii="宋体" w:hAnsi="宋体" w:cs="Arial"/>
                <w:kern w:val="0"/>
                <w:sz w:val="22"/>
                <w:szCs w:val="22"/>
              </w:rPr>
            </w:pPr>
            <w:r>
              <w:rPr>
                <w:rFonts w:ascii="宋体" w:hAnsi="宋体" w:cs="Arial" w:hint="eastAsia"/>
                <w:kern w:val="0"/>
                <w:sz w:val="22"/>
                <w:szCs w:val="22"/>
              </w:rPr>
              <w:t>2、支持集群部署；产品应用：支持性别、年龄段、是否戴眼镜识别；</w:t>
            </w:r>
          </w:p>
          <w:p w:rsidR="00D757E0" w:rsidRDefault="00951A48">
            <w:pPr>
              <w:spacing w:line="360" w:lineRule="exact"/>
              <w:rPr>
                <w:rFonts w:ascii="宋体" w:hAnsi="宋体" w:cs="Arial"/>
                <w:kern w:val="0"/>
                <w:sz w:val="22"/>
                <w:szCs w:val="22"/>
              </w:rPr>
            </w:pPr>
            <w:r>
              <w:rPr>
                <w:rFonts w:ascii="宋体" w:hAnsi="宋体" w:cs="Arial" w:hint="eastAsia"/>
                <w:kern w:val="0"/>
                <w:sz w:val="22"/>
                <w:szCs w:val="22"/>
              </w:rPr>
              <w:t>3、支持1V1比对功能；支持人体属性、车辆属性识别；</w:t>
            </w:r>
          </w:p>
          <w:p w:rsidR="00D757E0" w:rsidRDefault="00951A48">
            <w:pPr>
              <w:spacing w:line="360" w:lineRule="exact"/>
              <w:rPr>
                <w:rFonts w:ascii="宋体" w:hAnsi="宋体" w:cs="Arial"/>
                <w:kern w:val="0"/>
                <w:sz w:val="22"/>
                <w:szCs w:val="22"/>
              </w:rPr>
            </w:pPr>
            <w:r>
              <w:rPr>
                <w:rFonts w:ascii="宋体" w:hAnsi="宋体" w:cs="Arial" w:hint="eastAsia"/>
                <w:kern w:val="0"/>
                <w:sz w:val="22"/>
                <w:szCs w:val="22"/>
              </w:rPr>
              <w:t>4、硬件规格：处理器：高性能64位CPU:E3-1225 V3；集成专业级GPU芯片；内存：4GB DDR3 * 2；硬盘：240G SSD * 1（系统盘）；</w:t>
            </w:r>
          </w:p>
          <w:p w:rsidR="00D757E0" w:rsidRDefault="00951A48">
            <w:pPr>
              <w:spacing w:line="360" w:lineRule="exact"/>
              <w:rPr>
                <w:rFonts w:ascii="宋体" w:hAnsi="宋体" w:cs="Arial"/>
                <w:kern w:val="0"/>
                <w:sz w:val="22"/>
                <w:szCs w:val="22"/>
              </w:rPr>
            </w:pPr>
            <w:r>
              <w:rPr>
                <w:rFonts w:ascii="宋体" w:hAnsi="宋体" w:cs="Arial" w:hint="eastAsia"/>
                <w:kern w:val="0"/>
                <w:sz w:val="22"/>
                <w:szCs w:val="22"/>
              </w:rPr>
              <w:t>5、数据接口：4个千兆网口，1个VGA接口，4个USB 3.0接口，2个USB 2.0接口；</w:t>
            </w:r>
          </w:p>
          <w:p w:rsidR="00D757E0" w:rsidRDefault="00951A48">
            <w:pPr>
              <w:spacing w:line="360" w:lineRule="exact"/>
              <w:rPr>
                <w:rFonts w:ascii="宋体" w:hAnsi="宋体" w:cs="Arial"/>
                <w:kern w:val="0"/>
                <w:sz w:val="22"/>
                <w:szCs w:val="22"/>
              </w:rPr>
            </w:pPr>
            <w:r>
              <w:rPr>
                <w:rFonts w:ascii="宋体" w:hAnsi="宋体" w:cs="Arial" w:hint="eastAsia"/>
                <w:kern w:val="0"/>
                <w:sz w:val="22"/>
                <w:szCs w:val="22"/>
              </w:rPr>
              <w:t>6、额定功率：550W 1+1冗余电源；实际功率：165W；</w:t>
            </w:r>
          </w:p>
          <w:p w:rsidR="00D757E0" w:rsidRDefault="00951A48">
            <w:pPr>
              <w:spacing w:line="360" w:lineRule="exact"/>
              <w:rPr>
                <w:rFonts w:ascii="宋体" w:hAnsi="宋体" w:cs="Arial"/>
                <w:kern w:val="0"/>
                <w:sz w:val="22"/>
                <w:szCs w:val="22"/>
              </w:rPr>
            </w:pPr>
            <w:r>
              <w:rPr>
                <w:rFonts w:ascii="宋体" w:hAnsi="宋体" w:cs="Arial" w:hint="eastAsia"/>
                <w:kern w:val="0"/>
                <w:sz w:val="22"/>
                <w:szCs w:val="22"/>
              </w:rPr>
              <w:t>7、机箱规格：19英寸1U标准机架式。</w:t>
            </w:r>
          </w:p>
        </w:tc>
        <w:tc>
          <w:tcPr>
            <w:tcW w:w="707"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lastRenderedPageBreak/>
              <w:t>1</w:t>
            </w:r>
          </w:p>
        </w:tc>
        <w:tc>
          <w:tcPr>
            <w:tcW w:w="675" w:type="dxa"/>
            <w:vAlign w:val="center"/>
          </w:tcPr>
          <w:p w:rsidR="00D757E0" w:rsidRDefault="00951A48">
            <w:pPr>
              <w:spacing w:line="360" w:lineRule="exact"/>
              <w:jc w:val="center"/>
              <w:rPr>
                <w:rFonts w:ascii="宋体" w:hAnsi="宋体" w:cs="Arial"/>
                <w:kern w:val="0"/>
                <w:sz w:val="22"/>
                <w:szCs w:val="22"/>
              </w:rPr>
            </w:pPr>
            <w:r>
              <w:rPr>
                <w:rFonts w:ascii="宋体" w:hAnsi="宋体" w:cs="Arial"/>
                <w:kern w:val="0"/>
                <w:sz w:val="22"/>
                <w:szCs w:val="22"/>
              </w:rPr>
              <w:t>台</w:t>
            </w:r>
          </w:p>
        </w:tc>
      </w:tr>
      <w:tr w:rsidR="00D757E0">
        <w:tc>
          <w:tcPr>
            <w:tcW w:w="68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lastRenderedPageBreak/>
              <w:t>9</w:t>
            </w:r>
          </w:p>
        </w:tc>
        <w:tc>
          <w:tcPr>
            <w:tcW w:w="80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人脸大数据服务器</w:t>
            </w:r>
          </w:p>
        </w:tc>
        <w:tc>
          <w:tcPr>
            <w:tcW w:w="6696" w:type="dxa"/>
            <w:vAlign w:val="center"/>
          </w:tcPr>
          <w:p w:rsidR="00D757E0" w:rsidRDefault="00951A48">
            <w:pPr>
              <w:spacing w:line="360" w:lineRule="exact"/>
              <w:rPr>
                <w:rFonts w:ascii="宋体" w:hAnsi="宋体" w:cs="Arial"/>
                <w:kern w:val="0"/>
                <w:sz w:val="22"/>
                <w:szCs w:val="22"/>
              </w:rPr>
            </w:pPr>
            <w:r>
              <w:rPr>
                <w:rFonts w:ascii="宋体" w:hAnsi="宋体" w:cs="Arial" w:hint="eastAsia"/>
                <w:kern w:val="0"/>
                <w:sz w:val="22"/>
                <w:szCs w:val="22"/>
              </w:rPr>
              <w:t>1、机箱规格：</w:t>
            </w:r>
            <w:r>
              <w:rPr>
                <w:rFonts w:ascii="宋体" w:hAnsi="宋体" w:cs="Arial"/>
                <w:kern w:val="0"/>
                <w:sz w:val="22"/>
                <w:szCs w:val="22"/>
              </w:rPr>
              <w:t>19英寸2U标准机架式，87.8mm(高)x 482mm(宽)x 801.2mm(深)；</w:t>
            </w:r>
          </w:p>
          <w:p w:rsidR="00D757E0" w:rsidRDefault="00951A48">
            <w:pPr>
              <w:spacing w:line="360" w:lineRule="exact"/>
              <w:rPr>
                <w:rFonts w:ascii="宋体" w:hAnsi="宋体" w:cs="Arial"/>
                <w:kern w:val="0"/>
                <w:sz w:val="22"/>
                <w:szCs w:val="22"/>
              </w:rPr>
            </w:pPr>
            <w:r>
              <w:rPr>
                <w:rFonts w:ascii="宋体" w:hAnsi="宋体" w:cs="Arial" w:hint="eastAsia"/>
                <w:kern w:val="0"/>
                <w:sz w:val="22"/>
                <w:szCs w:val="22"/>
              </w:rPr>
              <w:t>2、处理器：</w:t>
            </w:r>
            <w:r>
              <w:rPr>
                <w:rFonts w:ascii="宋体" w:hAnsi="宋体" w:cs="Arial"/>
                <w:kern w:val="0"/>
                <w:sz w:val="22"/>
                <w:szCs w:val="22"/>
              </w:rPr>
              <w:t xml:space="preserve">2 * </w:t>
            </w:r>
            <w:r>
              <w:rPr>
                <w:rFonts w:ascii="宋体" w:hAnsi="宋体" w:cs="Arial" w:hint="eastAsia"/>
                <w:kern w:val="0"/>
                <w:sz w:val="22"/>
                <w:szCs w:val="22"/>
              </w:rPr>
              <w:t>4210R</w:t>
            </w:r>
          </w:p>
          <w:p w:rsidR="00D757E0" w:rsidRDefault="00951A48">
            <w:pPr>
              <w:spacing w:line="360" w:lineRule="exact"/>
              <w:rPr>
                <w:rFonts w:ascii="宋体" w:hAnsi="宋体" w:cs="Arial"/>
                <w:kern w:val="0"/>
                <w:sz w:val="22"/>
                <w:szCs w:val="22"/>
              </w:rPr>
            </w:pPr>
            <w:r>
              <w:rPr>
                <w:rFonts w:ascii="宋体" w:hAnsi="宋体" w:cs="Arial" w:hint="eastAsia"/>
                <w:kern w:val="0"/>
                <w:sz w:val="22"/>
                <w:szCs w:val="22"/>
              </w:rPr>
              <w:t>3、内存：</w:t>
            </w:r>
            <w:r>
              <w:rPr>
                <w:rFonts w:ascii="宋体" w:hAnsi="宋体" w:cs="Arial"/>
                <w:kern w:val="0"/>
                <w:sz w:val="22"/>
                <w:szCs w:val="22"/>
              </w:rPr>
              <w:t>256GB DDR4；</w:t>
            </w:r>
          </w:p>
          <w:p w:rsidR="00D757E0" w:rsidRDefault="00951A48">
            <w:pPr>
              <w:spacing w:line="360" w:lineRule="exact"/>
              <w:rPr>
                <w:rFonts w:ascii="宋体" w:hAnsi="宋体" w:cs="Arial"/>
                <w:kern w:val="0"/>
                <w:sz w:val="22"/>
                <w:szCs w:val="22"/>
              </w:rPr>
            </w:pPr>
            <w:r>
              <w:rPr>
                <w:rFonts w:ascii="宋体" w:hAnsi="宋体" w:cs="Arial" w:hint="eastAsia"/>
                <w:kern w:val="0"/>
                <w:sz w:val="22"/>
                <w:szCs w:val="22"/>
              </w:rPr>
              <w:t>4、硬盘：</w:t>
            </w:r>
            <w:r>
              <w:rPr>
                <w:rFonts w:ascii="宋体" w:hAnsi="宋体" w:cs="Arial"/>
                <w:kern w:val="0"/>
                <w:sz w:val="22"/>
                <w:szCs w:val="22"/>
              </w:rPr>
              <w:t>240G SSD×1+240G SSD×1+ 480G SSD×6+2T 7.2K SATA×4；</w:t>
            </w:r>
          </w:p>
          <w:p w:rsidR="00D757E0" w:rsidRDefault="00951A48">
            <w:pPr>
              <w:spacing w:line="360" w:lineRule="exact"/>
              <w:rPr>
                <w:rFonts w:ascii="宋体" w:hAnsi="宋体" w:cs="Arial"/>
                <w:kern w:val="0"/>
                <w:sz w:val="22"/>
                <w:szCs w:val="22"/>
              </w:rPr>
            </w:pPr>
            <w:r>
              <w:rPr>
                <w:rFonts w:ascii="宋体" w:hAnsi="宋体" w:cs="Arial" w:hint="eastAsia"/>
                <w:kern w:val="0"/>
                <w:sz w:val="22"/>
                <w:szCs w:val="22"/>
              </w:rPr>
              <w:t>5、数据接口：</w:t>
            </w:r>
            <w:r>
              <w:rPr>
                <w:rFonts w:ascii="宋体" w:hAnsi="宋体" w:cs="Arial"/>
                <w:kern w:val="0"/>
                <w:sz w:val="22"/>
                <w:szCs w:val="22"/>
              </w:rPr>
              <w:t xml:space="preserve">2个 </w:t>
            </w:r>
            <w:proofErr w:type="gramStart"/>
            <w:r>
              <w:rPr>
                <w:rFonts w:ascii="宋体" w:hAnsi="宋体" w:cs="Arial"/>
                <w:kern w:val="0"/>
                <w:sz w:val="22"/>
                <w:szCs w:val="22"/>
              </w:rPr>
              <w:t>万兆光口</w:t>
            </w:r>
            <w:proofErr w:type="gramEnd"/>
            <w:r>
              <w:rPr>
                <w:rFonts w:ascii="宋体" w:hAnsi="宋体" w:cs="Arial"/>
                <w:kern w:val="0"/>
                <w:sz w:val="22"/>
                <w:szCs w:val="22"/>
              </w:rPr>
              <w:t>+ 2个</w:t>
            </w:r>
            <w:proofErr w:type="gramStart"/>
            <w:r>
              <w:rPr>
                <w:rFonts w:ascii="宋体" w:hAnsi="宋体" w:cs="Arial"/>
                <w:kern w:val="0"/>
                <w:sz w:val="22"/>
                <w:szCs w:val="22"/>
              </w:rPr>
              <w:t>千兆电口</w:t>
            </w:r>
            <w:proofErr w:type="gramEnd"/>
            <w:r>
              <w:rPr>
                <w:rFonts w:ascii="宋体" w:hAnsi="宋体" w:cs="Arial"/>
                <w:kern w:val="0"/>
                <w:sz w:val="22"/>
                <w:szCs w:val="22"/>
              </w:rPr>
              <w:t>，4个 USB接口 ；</w:t>
            </w:r>
          </w:p>
          <w:p w:rsidR="00D757E0" w:rsidRDefault="00951A48">
            <w:pPr>
              <w:widowControl/>
              <w:spacing w:line="360" w:lineRule="exact"/>
              <w:rPr>
                <w:rFonts w:ascii="宋体" w:hAnsi="宋体" w:cs="Arial"/>
                <w:kern w:val="0"/>
                <w:sz w:val="22"/>
                <w:szCs w:val="22"/>
              </w:rPr>
            </w:pPr>
            <w:r>
              <w:rPr>
                <w:rFonts w:ascii="宋体" w:hAnsi="宋体" w:cs="Arial" w:hint="eastAsia"/>
                <w:kern w:val="0"/>
                <w:sz w:val="22"/>
                <w:szCs w:val="22"/>
              </w:rPr>
              <w:t>6、额定功耗：高效能</w:t>
            </w:r>
            <w:r>
              <w:rPr>
                <w:rFonts w:ascii="宋体" w:hAnsi="宋体" w:cs="Arial"/>
                <w:kern w:val="0"/>
                <w:sz w:val="22"/>
                <w:szCs w:val="22"/>
              </w:rPr>
              <w:t>550W铂金1+1 CRPS冗余电源</w:t>
            </w:r>
            <w:r>
              <w:rPr>
                <w:rFonts w:ascii="宋体" w:hAnsi="宋体" w:cs="Arial" w:hint="eastAsia"/>
                <w:kern w:val="0"/>
                <w:sz w:val="22"/>
                <w:szCs w:val="22"/>
              </w:rPr>
              <w:t>。</w:t>
            </w:r>
          </w:p>
          <w:p w:rsidR="00D757E0" w:rsidRDefault="00951A48">
            <w:pPr>
              <w:widowControl/>
              <w:spacing w:line="360" w:lineRule="exact"/>
              <w:rPr>
                <w:rFonts w:ascii="宋体" w:hAnsi="宋体" w:cs="Arial"/>
                <w:kern w:val="0"/>
                <w:sz w:val="22"/>
                <w:szCs w:val="22"/>
              </w:rPr>
            </w:pPr>
            <w:r>
              <w:rPr>
                <w:rFonts w:ascii="宋体" w:hAnsi="宋体" w:cs="Arial" w:hint="eastAsia"/>
                <w:kern w:val="0"/>
                <w:sz w:val="22"/>
                <w:szCs w:val="22"/>
              </w:rPr>
              <w:t>7、数据应用（基于感知数据服务软件实现）：</w:t>
            </w:r>
          </w:p>
          <w:p w:rsidR="00D757E0" w:rsidRDefault="00951A48">
            <w:pPr>
              <w:spacing w:line="360" w:lineRule="exact"/>
              <w:rPr>
                <w:rFonts w:ascii="宋体" w:hAnsi="宋体" w:cs="Arial"/>
                <w:kern w:val="0"/>
                <w:sz w:val="22"/>
                <w:szCs w:val="22"/>
              </w:rPr>
            </w:pPr>
            <w:r>
              <w:rPr>
                <w:rFonts w:ascii="宋体" w:hAnsi="宋体" w:cs="Arial" w:hint="eastAsia"/>
                <w:kern w:val="0"/>
                <w:sz w:val="22"/>
                <w:szCs w:val="22"/>
              </w:rPr>
              <w:t>（1）人脸数据应用</w:t>
            </w:r>
          </w:p>
          <w:p w:rsidR="00D757E0" w:rsidRDefault="00951A48">
            <w:pPr>
              <w:spacing w:line="360" w:lineRule="exact"/>
              <w:rPr>
                <w:rFonts w:ascii="宋体" w:hAnsi="宋体" w:cs="Arial"/>
                <w:kern w:val="0"/>
                <w:sz w:val="22"/>
                <w:szCs w:val="22"/>
              </w:rPr>
            </w:pPr>
            <w:r>
              <w:rPr>
                <w:rFonts w:ascii="宋体" w:hAnsi="宋体" w:cs="Arial" w:hint="eastAsia"/>
                <w:kern w:val="0"/>
                <w:sz w:val="22"/>
                <w:szCs w:val="22"/>
              </w:rPr>
              <w:t>属性检索、以图搜图、区域碰撞、频繁过人分析、落脚点分析、同行人分析、数据统计、人员布控；</w:t>
            </w:r>
          </w:p>
          <w:p w:rsidR="00D757E0" w:rsidRDefault="00951A48">
            <w:pPr>
              <w:widowControl/>
              <w:spacing w:line="360" w:lineRule="exact"/>
              <w:rPr>
                <w:rFonts w:ascii="宋体" w:hAnsi="宋体" w:cs="Arial"/>
                <w:kern w:val="0"/>
                <w:sz w:val="22"/>
                <w:szCs w:val="22"/>
              </w:rPr>
            </w:pPr>
            <w:r>
              <w:rPr>
                <w:rFonts w:ascii="宋体" w:hAnsi="宋体" w:cs="Arial" w:hint="eastAsia"/>
                <w:kern w:val="0"/>
                <w:sz w:val="22"/>
                <w:szCs w:val="22"/>
              </w:rPr>
              <w:t>（2）</w:t>
            </w:r>
            <w:r>
              <w:rPr>
                <w:rFonts w:asciiTheme="minorEastAsia" w:eastAsiaTheme="minorEastAsia" w:hAnsiTheme="minorEastAsia" w:cs="Arial" w:hint="eastAsia"/>
                <w:kern w:val="0"/>
                <w:sz w:val="22"/>
                <w:szCs w:val="22"/>
              </w:rPr>
              <w:t>★</w:t>
            </w:r>
            <w:r>
              <w:rPr>
                <w:rFonts w:ascii="宋体" w:hAnsi="宋体" w:cs="Arial" w:hint="eastAsia"/>
                <w:kern w:val="0"/>
                <w:sz w:val="22"/>
                <w:szCs w:val="22"/>
              </w:rPr>
              <w:t>车辆数据应用</w:t>
            </w:r>
          </w:p>
          <w:p w:rsidR="00D757E0" w:rsidRDefault="00951A48">
            <w:pPr>
              <w:widowControl/>
              <w:spacing w:line="360" w:lineRule="exact"/>
              <w:rPr>
                <w:rFonts w:ascii="宋体" w:hAnsi="宋体" w:cs="Arial"/>
                <w:kern w:val="0"/>
                <w:sz w:val="22"/>
                <w:szCs w:val="22"/>
              </w:rPr>
            </w:pPr>
            <w:r>
              <w:rPr>
                <w:rFonts w:ascii="宋体" w:hAnsi="宋体" w:cs="Arial" w:hint="eastAsia"/>
                <w:kern w:val="0"/>
                <w:sz w:val="22"/>
                <w:szCs w:val="22"/>
              </w:rPr>
              <w:t>过车查询、轨迹查询、夜间面部遮挡、卡口流量预测、初次入城、频繁出入、区域碰撞、跟车关联；落脚点、隐匿车、昼伏夜出、空降车、车辆分组统计、以图搜图、套牌车分析、一车一档、模型布控、红名单</w:t>
            </w:r>
          </w:p>
          <w:p w:rsidR="00D757E0" w:rsidRDefault="00951A48">
            <w:pPr>
              <w:widowControl/>
              <w:spacing w:line="360" w:lineRule="exact"/>
              <w:rPr>
                <w:rFonts w:ascii="宋体" w:hAnsi="宋体" w:cs="Arial"/>
                <w:kern w:val="0"/>
                <w:sz w:val="22"/>
                <w:szCs w:val="22"/>
              </w:rPr>
            </w:pPr>
            <w:r>
              <w:rPr>
                <w:rFonts w:ascii="宋体" w:hAnsi="宋体" w:cs="Arial" w:hint="eastAsia"/>
                <w:kern w:val="0"/>
                <w:sz w:val="22"/>
                <w:szCs w:val="22"/>
              </w:rPr>
              <w:t>（3）</w:t>
            </w:r>
            <w:r>
              <w:rPr>
                <w:rFonts w:asciiTheme="minorEastAsia" w:eastAsiaTheme="minorEastAsia" w:hAnsiTheme="minorEastAsia" w:cs="Arial" w:hint="eastAsia"/>
                <w:kern w:val="0"/>
                <w:sz w:val="22"/>
                <w:szCs w:val="22"/>
              </w:rPr>
              <w:t>★</w:t>
            </w:r>
            <w:r>
              <w:rPr>
                <w:rFonts w:ascii="宋体" w:hAnsi="宋体" w:cs="Arial" w:hint="eastAsia"/>
                <w:kern w:val="0"/>
                <w:sz w:val="22"/>
                <w:szCs w:val="22"/>
              </w:rPr>
              <w:t>人体数据应用</w:t>
            </w:r>
          </w:p>
          <w:p w:rsidR="00D757E0" w:rsidRDefault="00951A48">
            <w:pPr>
              <w:spacing w:line="360" w:lineRule="exact"/>
              <w:rPr>
                <w:rFonts w:ascii="宋体" w:hAnsi="宋体" w:cs="Arial"/>
                <w:kern w:val="0"/>
                <w:sz w:val="22"/>
                <w:szCs w:val="22"/>
              </w:rPr>
            </w:pPr>
            <w:r>
              <w:rPr>
                <w:rFonts w:ascii="宋体" w:hAnsi="宋体" w:cs="Arial" w:hint="eastAsia"/>
                <w:kern w:val="0"/>
                <w:sz w:val="22"/>
                <w:szCs w:val="22"/>
              </w:rPr>
              <w:t>属性检索、统计分析、</w:t>
            </w:r>
            <w:proofErr w:type="gramStart"/>
            <w:r>
              <w:rPr>
                <w:rFonts w:ascii="宋体" w:hAnsi="宋体" w:cs="Arial" w:hint="eastAsia"/>
                <w:kern w:val="0"/>
                <w:sz w:val="22"/>
                <w:szCs w:val="22"/>
              </w:rPr>
              <w:t>以图搜图</w:t>
            </w:r>
            <w:proofErr w:type="gramEnd"/>
          </w:p>
        </w:tc>
        <w:tc>
          <w:tcPr>
            <w:tcW w:w="707"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1</w:t>
            </w:r>
          </w:p>
        </w:tc>
        <w:tc>
          <w:tcPr>
            <w:tcW w:w="675"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台</w:t>
            </w:r>
          </w:p>
        </w:tc>
      </w:tr>
      <w:tr w:rsidR="00D757E0">
        <w:tc>
          <w:tcPr>
            <w:tcW w:w="68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10</w:t>
            </w:r>
          </w:p>
        </w:tc>
        <w:tc>
          <w:tcPr>
            <w:tcW w:w="80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本级监控通道数</w:t>
            </w:r>
          </w:p>
        </w:tc>
        <w:tc>
          <w:tcPr>
            <w:tcW w:w="6696" w:type="dxa"/>
            <w:vAlign w:val="center"/>
          </w:tcPr>
          <w:p w:rsidR="00D757E0" w:rsidRDefault="00951A48">
            <w:pPr>
              <w:spacing w:line="360" w:lineRule="exact"/>
              <w:rPr>
                <w:rFonts w:ascii="宋体" w:hAnsi="宋体" w:cs="Arial"/>
                <w:kern w:val="0"/>
                <w:sz w:val="22"/>
                <w:szCs w:val="22"/>
              </w:rPr>
            </w:pPr>
            <w:r>
              <w:rPr>
                <w:rFonts w:ascii="宋体" w:hAnsi="宋体" w:cs="Arial" w:hint="eastAsia"/>
                <w:kern w:val="0"/>
                <w:sz w:val="22"/>
                <w:szCs w:val="22"/>
              </w:rPr>
              <w:t>1. 最大监控点管理能力: 50万</w:t>
            </w:r>
          </w:p>
          <w:p w:rsidR="00D757E0" w:rsidRDefault="00951A48">
            <w:pPr>
              <w:spacing w:line="360" w:lineRule="exact"/>
              <w:rPr>
                <w:kern w:val="0"/>
                <w:sz w:val="20"/>
              </w:rPr>
            </w:pPr>
            <w:r>
              <w:rPr>
                <w:rFonts w:ascii="宋体" w:hAnsi="宋体" w:cs="Arial" w:hint="eastAsia"/>
                <w:kern w:val="0"/>
                <w:sz w:val="22"/>
                <w:szCs w:val="22"/>
              </w:rPr>
              <w:t>2. 最大设备管理能力: 20万</w:t>
            </w:r>
          </w:p>
        </w:tc>
        <w:tc>
          <w:tcPr>
            <w:tcW w:w="707"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177</w:t>
            </w:r>
          </w:p>
        </w:tc>
        <w:tc>
          <w:tcPr>
            <w:tcW w:w="675" w:type="dxa"/>
            <w:vAlign w:val="center"/>
          </w:tcPr>
          <w:p w:rsidR="00D757E0" w:rsidRDefault="00951A48">
            <w:pPr>
              <w:spacing w:line="360" w:lineRule="exact"/>
              <w:jc w:val="center"/>
              <w:rPr>
                <w:rFonts w:ascii="宋体" w:hAnsi="宋体" w:cs="Arial"/>
                <w:kern w:val="0"/>
                <w:sz w:val="22"/>
                <w:szCs w:val="22"/>
              </w:rPr>
            </w:pPr>
            <w:r>
              <w:rPr>
                <w:rFonts w:ascii="宋体" w:hAnsi="宋体" w:cs="Arial"/>
                <w:kern w:val="0"/>
                <w:sz w:val="22"/>
                <w:szCs w:val="22"/>
              </w:rPr>
              <w:t>路</w:t>
            </w:r>
          </w:p>
        </w:tc>
      </w:tr>
      <w:tr w:rsidR="00D757E0">
        <w:tc>
          <w:tcPr>
            <w:tcW w:w="68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11</w:t>
            </w:r>
          </w:p>
        </w:tc>
        <w:tc>
          <w:tcPr>
            <w:tcW w:w="80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视频云存储</w:t>
            </w:r>
          </w:p>
        </w:tc>
        <w:tc>
          <w:tcPr>
            <w:tcW w:w="6696" w:type="dxa"/>
            <w:vAlign w:val="center"/>
          </w:tcPr>
          <w:p w:rsidR="00D757E0" w:rsidRDefault="00951A48">
            <w:pPr>
              <w:widowControl/>
              <w:spacing w:line="360" w:lineRule="exact"/>
              <w:rPr>
                <w:rFonts w:ascii="宋体" w:hAnsi="宋体" w:cs="Arial"/>
                <w:kern w:val="0"/>
                <w:sz w:val="22"/>
                <w:szCs w:val="22"/>
              </w:rPr>
            </w:pPr>
            <w:r>
              <w:rPr>
                <w:rFonts w:ascii="宋体" w:hAnsi="宋体" w:cs="Arial" w:hint="eastAsia"/>
                <w:kern w:val="0"/>
                <w:sz w:val="22"/>
                <w:szCs w:val="22"/>
              </w:rPr>
              <w:t>1、配置64位多核处理器(E5 2620)；</w:t>
            </w:r>
          </w:p>
          <w:p w:rsidR="00D757E0" w:rsidRDefault="00951A48">
            <w:pPr>
              <w:widowControl/>
              <w:spacing w:line="360" w:lineRule="exact"/>
              <w:rPr>
                <w:rFonts w:ascii="宋体" w:hAnsi="宋体" w:cs="Arial"/>
                <w:kern w:val="0"/>
                <w:sz w:val="22"/>
                <w:szCs w:val="22"/>
              </w:rPr>
            </w:pPr>
            <w:r>
              <w:rPr>
                <w:rFonts w:ascii="宋体" w:hAnsi="宋体" w:cs="Arial" w:hint="eastAsia"/>
                <w:kern w:val="0"/>
                <w:sz w:val="22"/>
                <w:szCs w:val="22"/>
              </w:rPr>
              <w:t>2、16GB缓存；</w:t>
            </w:r>
          </w:p>
          <w:p w:rsidR="00D757E0" w:rsidRDefault="00951A48">
            <w:pPr>
              <w:widowControl/>
              <w:spacing w:line="360" w:lineRule="exact"/>
              <w:rPr>
                <w:rFonts w:ascii="宋体" w:hAnsi="宋体" w:cs="Arial"/>
                <w:kern w:val="0"/>
                <w:sz w:val="22"/>
                <w:szCs w:val="22"/>
              </w:rPr>
            </w:pPr>
            <w:r>
              <w:rPr>
                <w:rFonts w:ascii="宋体" w:hAnsi="宋体" w:cs="Arial" w:hint="eastAsia"/>
                <w:kern w:val="0"/>
                <w:sz w:val="22"/>
                <w:szCs w:val="22"/>
              </w:rPr>
              <w:t>3、冗余电源；</w:t>
            </w:r>
          </w:p>
          <w:p w:rsidR="00D757E0" w:rsidRDefault="00951A48">
            <w:pPr>
              <w:widowControl/>
              <w:spacing w:line="360" w:lineRule="exact"/>
              <w:rPr>
                <w:rFonts w:ascii="宋体" w:hAnsi="宋体" w:cs="Arial"/>
                <w:kern w:val="0"/>
                <w:sz w:val="22"/>
                <w:szCs w:val="22"/>
              </w:rPr>
            </w:pPr>
            <w:r>
              <w:rPr>
                <w:rFonts w:ascii="宋体" w:hAnsi="宋体" w:cs="Arial" w:hint="eastAsia"/>
                <w:kern w:val="0"/>
                <w:sz w:val="22"/>
                <w:szCs w:val="22"/>
              </w:rPr>
              <w:t>4、36块8T企业级SATA磁盘；</w:t>
            </w:r>
          </w:p>
          <w:p w:rsidR="00D757E0" w:rsidRDefault="00951A48">
            <w:pPr>
              <w:widowControl/>
              <w:spacing w:line="360" w:lineRule="exact"/>
              <w:rPr>
                <w:rFonts w:ascii="宋体" w:hAnsi="宋体" w:cs="Arial"/>
                <w:kern w:val="0"/>
                <w:sz w:val="22"/>
                <w:szCs w:val="22"/>
              </w:rPr>
            </w:pPr>
            <w:r>
              <w:rPr>
                <w:rFonts w:ascii="宋体" w:hAnsi="宋体" w:cs="Arial" w:hint="eastAsia"/>
                <w:kern w:val="0"/>
                <w:sz w:val="22"/>
                <w:szCs w:val="22"/>
              </w:rPr>
              <w:t>5、2个千兆网口；</w:t>
            </w:r>
          </w:p>
          <w:p w:rsidR="00D757E0" w:rsidRDefault="00951A48">
            <w:pPr>
              <w:widowControl/>
              <w:spacing w:line="360" w:lineRule="exact"/>
              <w:rPr>
                <w:rFonts w:ascii="宋体" w:hAnsi="宋体" w:cs="Arial"/>
                <w:kern w:val="0"/>
                <w:sz w:val="22"/>
                <w:szCs w:val="22"/>
              </w:rPr>
            </w:pPr>
            <w:r>
              <w:rPr>
                <w:rFonts w:ascii="宋体" w:hAnsi="宋体" w:cs="Arial" w:hint="eastAsia"/>
                <w:kern w:val="0"/>
                <w:sz w:val="22"/>
                <w:szCs w:val="22"/>
              </w:rPr>
              <w:lastRenderedPageBreak/>
              <w:t>6、1个系统SSD盘；</w:t>
            </w:r>
          </w:p>
          <w:p w:rsidR="00D757E0" w:rsidRDefault="00951A48">
            <w:pPr>
              <w:widowControl/>
              <w:spacing w:line="360" w:lineRule="exact"/>
              <w:rPr>
                <w:rFonts w:ascii="宋体" w:hAnsi="宋体" w:cs="Arial"/>
                <w:kern w:val="0"/>
                <w:sz w:val="22"/>
                <w:szCs w:val="22"/>
              </w:rPr>
            </w:pPr>
            <w:r>
              <w:rPr>
                <w:rFonts w:ascii="宋体" w:hAnsi="宋体" w:cs="Arial" w:hint="eastAsia"/>
                <w:kern w:val="0"/>
                <w:sz w:val="22"/>
                <w:szCs w:val="22"/>
              </w:rPr>
              <w:t>7、支持视音频、图片、直接写入，支持视频高速预览、回放、下载，支持</w:t>
            </w:r>
            <w:proofErr w:type="gramStart"/>
            <w:r>
              <w:rPr>
                <w:rFonts w:ascii="宋体" w:hAnsi="宋体" w:cs="Arial" w:hint="eastAsia"/>
                <w:kern w:val="0"/>
                <w:sz w:val="22"/>
                <w:szCs w:val="22"/>
              </w:rPr>
              <w:t>云内容灾</w:t>
            </w:r>
            <w:proofErr w:type="gramEnd"/>
            <w:r>
              <w:rPr>
                <w:rFonts w:ascii="宋体" w:hAnsi="宋体" w:cs="Arial" w:hint="eastAsia"/>
                <w:kern w:val="0"/>
                <w:sz w:val="22"/>
                <w:szCs w:val="22"/>
              </w:rPr>
              <w:t>备份，支持一体化运维，支持GB/T28181-2011、Onvif、RTSP、H265、SVAC等标准视频协议。</w:t>
            </w:r>
          </w:p>
        </w:tc>
        <w:tc>
          <w:tcPr>
            <w:tcW w:w="707"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lastRenderedPageBreak/>
              <w:t>3</w:t>
            </w:r>
          </w:p>
        </w:tc>
        <w:tc>
          <w:tcPr>
            <w:tcW w:w="675" w:type="dxa"/>
            <w:vAlign w:val="center"/>
          </w:tcPr>
          <w:p w:rsidR="00D757E0" w:rsidRDefault="00951A48">
            <w:pPr>
              <w:spacing w:line="360" w:lineRule="exact"/>
              <w:jc w:val="center"/>
              <w:rPr>
                <w:rFonts w:ascii="宋体" w:hAnsi="宋体" w:cs="Arial"/>
                <w:kern w:val="0"/>
                <w:sz w:val="22"/>
                <w:szCs w:val="22"/>
              </w:rPr>
            </w:pPr>
            <w:r>
              <w:rPr>
                <w:rFonts w:ascii="宋体" w:hAnsi="宋体" w:cs="Arial"/>
                <w:kern w:val="0"/>
                <w:sz w:val="22"/>
                <w:szCs w:val="22"/>
              </w:rPr>
              <w:t>台</w:t>
            </w:r>
          </w:p>
        </w:tc>
      </w:tr>
      <w:tr w:rsidR="00D757E0">
        <w:tc>
          <w:tcPr>
            <w:tcW w:w="68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lastRenderedPageBreak/>
              <w:t>12</w:t>
            </w:r>
          </w:p>
        </w:tc>
        <w:tc>
          <w:tcPr>
            <w:tcW w:w="80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图片云存储设备</w:t>
            </w:r>
          </w:p>
        </w:tc>
        <w:tc>
          <w:tcPr>
            <w:tcW w:w="6696" w:type="dxa"/>
          </w:tcPr>
          <w:p w:rsidR="00D757E0" w:rsidRDefault="00951A48">
            <w:pPr>
              <w:widowControl/>
              <w:spacing w:line="360" w:lineRule="exact"/>
              <w:rPr>
                <w:rFonts w:ascii="宋体" w:hAnsi="宋体" w:cs="Arial"/>
                <w:kern w:val="0"/>
                <w:sz w:val="22"/>
                <w:szCs w:val="22"/>
              </w:rPr>
            </w:pPr>
            <w:r>
              <w:rPr>
                <w:rFonts w:ascii="宋体" w:hAnsi="宋体" w:cs="Arial" w:hint="eastAsia"/>
                <w:kern w:val="0"/>
                <w:sz w:val="22"/>
                <w:szCs w:val="22"/>
              </w:rPr>
              <w:t>1、配置≥两颗64位多核处理器(E5 2620)，≥8GB内存，内存支持扩展到≥256GB，需配置冗余金牌电源</w:t>
            </w:r>
          </w:p>
          <w:p w:rsidR="00D757E0" w:rsidRDefault="00951A48">
            <w:pPr>
              <w:widowControl/>
              <w:spacing w:line="360" w:lineRule="exact"/>
              <w:rPr>
                <w:rFonts w:ascii="宋体" w:hAnsi="宋体" w:cs="Arial"/>
                <w:kern w:val="0"/>
                <w:sz w:val="22"/>
                <w:szCs w:val="22"/>
              </w:rPr>
            </w:pPr>
            <w:r>
              <w:rPr>
                <w:rFonts w:ascii="宋体" w:hAnsi="宋体" w:cs="Arial" w:hint="eastAsia"/>
                <w:kern w:val="0"/>
                <w:sz w:val="22"/>
                <w:szCs w:val="22"/>
              </w:rPr>
              <w:t>2、</w:t>
            </w:r>
            <w:proofErr w:type="gramStart"/>
            <w:r>
              <w:rPr>
                <w:rFonts w:ascii="宋体" w:hAnsi="宋体" w:cs="Arial" w:hint="eastAsia"/>
                <w:kern w:val="0"/>
                <w:sz w:val="22"/>
                <w:szCs w:val="22"/>
              </w:rPr>
              <w:t>标配</w:t>
            </w:r>
            <w:proofErr w:type="gramEnd"/>
            <w:r>
              <w:rPr>
                <w:rFonts w:ascii="宋体" w:hAnsi="宋体" w:cs="Arial" w:hint="eastAsia"/>
                <w:kern w:val="0"/>
                <w:sz w:val="22"/>
                <w:szCs w:val="22"/>
              </w:rPr>
              <w:t xml:space="preserve">≥4个千兆网口，可增扩≥2个万兆口或≥4个光纤接口，可增扩2个SSD固态硬盘； </w:t>
            </w:r>
            <w:r>
              <w:rPr>
                <w:rFonts w:ascii="宋体" w:hAnsi="宋体" w:cs="Arial" w:hint="eastAsia"/>
                <w:kern w:val="0"/>
                <w:sz w:val="22"/>
                <w:szCs w:val="22"/>
              </w:rPr>
              <w:br/>
              <w:t>3、应支持FCSAN、IPSAN、NAS存储功能</w:t>
            </w:r>
          </w:p>
          <w:p w:rsidR="00D757E0" w:rsidRDefault="00951A48">
            <w:pPr>
              <w:widowControl/>
              <w:spacing w:line="360" w:lineRule="exact"/>
              <w:rPr>
                <w:rFonts w:ascii="宋体" w:hAnsi="宋体" w:cs="Arial"/>
                <w:kern w:val="0"/>
                <w:sz w:val="22"/>
                <w:szCs w:val="22"/>
              </w:rPr>
            </w:pPr>
            <w:r>
              <w:rPr>
                <w:rFonts w:ascii="宋体" w:hAnsi="宋体" w:cs="Arial" w:hint="eastAsia"/>
                <w:kern w:val="0"/>
                <w:sz w:val="22"/>
                <w:szCs w:val="22"/>
              </w:rPr>
              <w:t>4、配置：硬盘≥36块企业级8TB硬盘（8TB,7200,3.5",SATA），并支持≥12级扩展柜级联扩展</w:t>
            </w:r>
          </w:p>
        </w:tc>
        <w:tc>
          <w:tcPr>
            <w:tcW w:w="707"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3</w:t>
            </w:r>
          </w:p>
        </w:tc>
        <w:tc>
          <w:tcPr>
            <w:tcW w:w="675" w:type="dxa"/>
            <w:vAlign w:val="center"/>
          </w:tcPr>
          <w:p w:rsidR="00D757E0" w:rsidRDefault="00951A48">
            <w:pPr>
              <w:spacing w:line="360" w:lineRule="exact"/>
              <w:jc w:val="center"/>
              <w:rPr>
                <w:rFonts w:ascii="宋体" w:hAnsi="宋体" w:cs="Arial"/>
                <w:kern w:val="0"/>
                <w:sz w:val="22"/>
                <w:szCs w:val="22"/>
              </w:rPr>
            </w:pPr>
            <w:r>
              <w:rPr>
                <w:rFonts w:ascii="宋体" w:hAnsi="宋体" w:cs="Arial"/>
                <w:kern w:val="0"/>
                <w:sz w:val="22"/>
                <w:szCs w:val="22"/>
              </w:rPr>
              <w:t>套</w:t>
            </w:r>
          </w:p>
        </w:tc>
      </w:tr>
      <w:tr w:rsidR="00D757E0">
        <w:tc>
          <w:tcPr>
            <w:tcW w:w="68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13</w:t>
            </w:r>
          </w:p>
        </w:tc>
        <w:tc>
          <w:tcPr>
            <w:tcW w:w="804" w:type="dxa"/>
            <w:vAlign w:val="center"/>
          </w:tcPr>
          <w:p w:rsidR="00D757E0" w:rsidRDefault="00951A48">
            <w:pPr>
              <w:spacing w:line="360" w:lineRule="exact"/>
              <w:jc w:val="center"/>
            </w:pPr>
            <w:r>
              <w:rPr>
                <w:rFonts w:ascii="宋体" w:hAnsi="宋体" w:cs="Arial" w:hint="eastAsia"/>
                <w:kern w:val="0"/>
                <w:sz w:val="22"/>
                <w:szCs w:val="22"/>
              </w:rPr>
              <w:t>接入交换机</w:t>
            </w:r>
          </w:p>
        </w:tc>
        <w:tc>
          <w:tcPr>
            <w:tcW w:w="6696" w:type="dxa"/>
          </w:tcPr>
          <w:p w:rsidR="00D757E0" w:rsidRDefault="00951A48">
            <w:pPr>
              <w:widowControl/>
              <w:spacing w:line="360" w:lineRule="exact"/>
              <w:rPr>
                <w:rFonts w:ascii="宋体" w:hAnsi="宋体" w:cs="Arial"/>
                <w:kern w:val="0"/>
                <w:sz w:val="22"/>
                <w:szCs w:val="22"/>
              </w:rPr>
            </w:pPr>
            <w:r>
              <w:rPr>
                <w:rFonts w:ascii="宋体" w:hAnsi="宋体" w:cs="Arial" w:hint="eastAsia"/>
                <w:kern w:val="0"/>
                <w:sz w:val="22"/>
                <w:szCs w:val="22"/>
              </w:rPr>
              <w:t>1、</w:t>
            </w:r>
            <w:r>
              <w:rPr>
                <w:rFonts w:asciiTheme="minorEastAsia" w:eastAsiaTheme="minorEastAsia" w:hAnsiTheme="minorEastAsia" w:cs="Arial" w:hint="eastAsia"/>
                <w:kern w:val="0"/>
                <w:sz w:val="22"/>
                <w:szCs w:val="22"/>
              </w:rPr>
              <w:t>★</w:t>
            </w:r>
            <w:r>
              <w:rPr>
                <w:rFonts w:ascii="宋体" w:hAnsi="宋体" w:cs="Arial" w:hint="eastAsia"/>
                <w:kern w:val="0"/>
                <w:sz w:val="22"/>
                <w:szCs w:val="22"/>
              </w:rPr>
              <w:t>性能要求： 交换容量≥750Gbps，包转发率≥220Mpps，若存在双指标，则以较小的指标为准；提供</w:t>
            </w:r>
            <w:proofErr w:type="gramStart"/>
            <w:r>
              <w:rPr>
                <w:rFonts w:ascii="宋体" w:hAnsi="宋体" w:cs="Arial" w:hint="eastAsia"/>
                <w:kern w:val="0"/>
                <w:sz w:val="22"/>
                <w:szCs w:val="22"/>
              </w:rPr>
              <w:t>官网截</w:t>
            </w:r>
            <w:proofErr w:type="gramEnd"/>
            <w:r>
              <w:rPr>
                <w:rFonts w:ascii="宋体" w:hAnsi="宋体" w:cs="Arial" w:hint="eastAsia"/>
                <w:kern w:val="0"/>
                <w:sz w:val="22"/>
                <w:szCs w:val="22"/>
              </w:rPr>
              <w:t>图或第三方测评报告。</w:t>
            </w:r>
            <w:r>
              <w:rPr>
                <w:rFonts w:ascii="宋体" w:hAnsi="宋体" w:cs="Arial" w:hint="eastAsia"/>
                <w:kern w:val="0"/>
                <w:sz w:val="22"/>
                <w:szCs w:val="22"/>
              </w:rPr>
              <w:br/>
              <w:t>2、</w:t>
            </w:r>
            <w:r>
              <w:rPr>
                <w:rFonts w:asciiTheme="minorEastAsia" w:eastAsiaTheme="minorEastAsia" w:hAnsiTheme="minorEastAsia" w:cs="Arial" w:hint="eastAsia"/>
                <w:kern w:val="0"/>
                <w:sz w:val="22"/>
                <w:szCs w:val="22"/>
              </w:rPr>
              <w:t>★</w:t>
            </w:r>
            <w:r>
              <w:rPr>
                <w:rFonts w:ascii="宋体" w:hAnsi="宋体" w:cs="Arial" w:hint="eastAsia"/>
                <w:kern w:val="0"/>
                <w:sz w:val="22"/>
                <w:szCs w:val="22"/>
              </w:rPr>
              <w:t>配置要求： 配置≥30个千兆以太网电接口（其中10个千兆combo口），≥4个千兆以太网光接口，≥4个万兆以太网光接口，≥1个扩展插槽（支持万兆以太网电接口卡）；配置双电源、双风扇；提供</w:t>
            </w:r>
            <w:proofErr w:type="gramStart"/>
            <w:r>
              <w:rPr>
                <w:rFonts w:ascii="宋体" w:hAnsi="宋体" w:cs="Arial" w:hint="eastAsia"/>
                <w:kern w:val="0"/>
                <w:sz w:val="22"/>
                <w:szCs w:val="22"/>
              </w:rPr>
              <w:t>官网截</w:t>
            </w:r>
            <w:proofErr w:type="gramEnd"/>
            <w:r>
              <w:rPr>
                <w:rFonts w:ascii="宋体" w:hAnsi="宋体" w:cs="Arial" w:hint="eastAsia"/>
                <w:kern w:val="0"/>
                <w:sz w:val="22"/>
                <w:szCs w:val="22"/>
              </w:rPr>
              <w:t>图或第三方测评报告。</w:t>
            </w:r>
            <w:r>
              <w:rPr>
                <w:rFonts w:ascii="宋体" w:hAnsi="宋体" w:cs="Arial" w:hint="eastAsia"/>
                <w:kern w:val="0"/>
                <w:sz w:val="22"/>
                <w:szCs w:val="22"/>
              </w:rPr>
              <w:br/>
              <w:t>3、堆叠能力：最大堆叠台数&gt;=9台；</w:t>
            </w:r>
            <w:r>
              <w:rPr>
                <w:rFonts w:ascii="宋体" w:hAnsi="宋体" w:cs="Arial" w:hint="eastAsia"/>
                <w:kern w:val="0"/>
                <w:sz w:val="22"/>
                <w:szCs w:val="22"/>
              </w:rPr>
              <w:br/>
              <w:t>4、</w:t>
            </w:r>
            <w:r>
              <w:rPr>
                <w:rFonts w:asciiTheme="minorEastAsia" w:eastAsiaTheme="minorEastAsia" w:hAnsiTheme="minorEastAsia" w:cs="Arial" w:hint="eastAsia"/>
                <w:kern w:val="0"/>
                <w:sz w:val="22"/>
                <w:szCs w:val="22"/>
              </w:rPr>
              <w:t>★</w:t>
            </w:r>
            <w:r>
              <w:rPr>
                <w:rFonts w:ascii="宋体" w:hAnsi="宋体" w:cs="Arial" w:hint="eastAsia"/>
                <w:kern w:val="0"/>
                <w:sz w:val="22"/>
                <w:szCs w:val="22"/>
              </w:rPr>
              <w:t>安全能力：支持防火墙硬件板卡，</w:t>
            </w:r>
            <w:proofErr w:type="gramStart"/>
            <w:r>
              <w:rPr>
                <w:rFonts w:ascii="宋体" w:hAnsi="宋体" w:cs="Arial" w:hint="eastAsia"/>
                <w:kern w:val="0"/>
                <w:sz w:val="22"/>
                <w:szCs w:val="22"/>
              </w:rPr>
              <w:t>提供官网选配</w:t>
            </w:r>
            <w:proofErr w:type="gramEnd"/>
            <w:r>
              <w:rPr>
                <w:rFonts w:ascii="宋体" w:hAnsi="宋体" w:cs="Arial" w:hint="eastAsia"/>
                <w:kern w:val="0"/>
                <w:sz w:val="22"/>
                <w:szCs w:val="22"/>
              </w:rPr>
              <w:t>信息；</w:t>
            </w:r>
            <w:r>
              <w:rPr>
                <w:rFonts w:ascii="宋体" w:hAnsi="宋体" w:cs="Arial" w:hint="eastAsia"/>
                <w:kern w:val="0"/>
                <w:sz w:val="22"/>
                <w:szCs w:val="22"/>
              </w:rPr>
              <w:br/>
              <w:t>5、有线无线一体化：集成无线控制功能，实现有线无线的无缝融合；</w:t>
            </w:r>
            <w:r>
              <w:rPr>
                <w:rFonts w:ascii="宋体" w:hAnsi="宋体" w:cs="Arial" w:hint="eastAsia"/>
                <w:kern w:val="0"/>
                <w:sz w:val="22"/>
                <w:szCs w:val="22"/>
              </w:rPr>
              <w:br/>
              <w:t>6、路由协议：支持IPv4静态路由、RIP V1/V2、OSPF、BGP；支持IPv6静态路由、RIPng、OSPFv3、BGP4+；</w:t>
            </w:r>
          </w:p>
        </w:tc>
        <w:tc>
          <w:tcPr>
            <w:tcW w:w="707"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2</w:t>
            </w:r>
          </w:p>
        </w:tc>
        <w:tc>
          <w:tcPr>
            <w:tcW w:w="675" w:type="dxa"/>
            <w:vAlign w:val="center"/>
          </w:tcPr>
          <w:p w:rsidR="00D757E0" w:rsidRDefault="00951A48">
            <w:pPr>
              <w:spacing w:line="360" w:lineRule="exact"/>
              <w:jc w:val="center"/>
              <w:rPr>
                <w:rFonts w:ascii="宋体" w:hAnsi="宋体" w:cs="Arial"/>
                <w:kern w:val="0"/>
                <w:sz w:val="22"/>
                <w:szCs w:val="22"/>
              </w:rPr>
            </w:pPr>
            <w:r>
              <w:rPr>
                <w:rFonts w:ascii="宋体" w:hAnsi="宋体" w:cs="Arial"/>
                <w:kern w:val="0"/>
                <w:sz w:val="22"/>
                <w:szCs w:val="22"/>
              </w:rPr>
              <w:t>台</w:t>
            </w:r>
          </w:p>
        </w:tc>
      </w:tr>
      <w:tr w:rsidR="00D757E0">
        <w:tc>
          <w:tcPr>
            <w:tcW w:w="68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14</w:t>
            </w:r>
          </w:p>
        </w:tc>
        <w:tc>
          <w:tcPr>
            <w:tcW w:w="80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汇聚交换机</w:t>
            </w:r>
          </w:p>
        </w:tc>
        <w:tc>
          <w:tcPr>
            <w:tcW w:w="6696" w:type="dxa"/>
          </w:tcPr>
          <w:p w:rsidR="00D757E0" w:rsidRDefault="00951A48">
            <w:pPr>
              <w:widowControl/>
              <w:spacing w:line="360" w:lineRule="exact"/>
              <w:rPr>
                <w:rFonts w:ascii="宋体" w:hAnsi="宋体" w:cs="Arial"/>
                <w:kern w:val="0"/>
                <w:sz w:val="22"/>
                <w:szCs w:val="22"/>
              </w:rPr>
            </w:pPr>
            <w:r>
              <w:rPr>
                <w:rFonts w:ascii="宋体" w:hAnsi="宋体" w:cs="Arial" w:hint="eastAsia"/>
                <w:kern w:val="0"/>
                <w:sz w:val="22"/>
                <w:szCs w:val="22"/>
              </w:rPr>
              <w:t>1、</w:t>
            </w:r>
            <w:r>
              <w:rPr>
                <w:rFonts w:asciiTheme="minorEastAsia" w:eastAsiaTheme="minorEastAsia" w:hAnsiTheme="minorEastAsia" w:cs="Arial" w:hint="eastAsia"/>
                <w:kern w:val="0"/>
                <w:sz w:val="22"/>
                <w:szCs w:val="22"/>
              </w:rPr>
              <w:t>★</w:t>
            </w:r>
            <w:r>
              <w:rPr>
                <w:rFonts w:ascii="宋体" w:hAnsi="宋体" w:cs="Arial" w:hint="eastAsia"/>
                <w:kern w:val="0"/>
                <w:sz w:val="22"/>
                <w:szCs w:val="22"/>
              </w:rPr>
              <w:t>性能要求：交换容量≥48Tbps，整机包转发能力≥16000Mpps；提供</w:t>
            </w:r>
            <w:proofErr w:type="gramStart"/>
            <w:r>
              <w:rPr>
                <w:rFonts w:ascii="宋体" w:hAnsi="宋体" w:cs="Arial" w:hint="eastAsia"/>
                <w:kern w:val="0"/>
                <w:sz w:val="22"/>
                <w:szCs w:val="22"/>
              </w:rPr>
              <w:t>官网截</w:t>
            </w:r>
            <w:proofErr w:type="gramEnd"/>
            <w:r>
              <w:rPr>
                <w:rFonts w:ascii="宋体" w:hAnsi="宋体" w:cs="Arial" w:hint="eastAsia"/>
                <w:kern w:val="0"/>
                <w:sz w:val="22"/>
                <w:szCs w:val="22"/>
              </w:rPr>
              <w:t>图或第三方测评报告。</w:t>
            </w:r>
            <w:r>
              <w:rPr>
                <w:rFonts w:ascii="宋体" w:hAnsi="宋体" w:cs="Arial" w:hint="eastAsia"/>
                <w:kern w:val="0"/>
                <w:sz w:val="22"/>
                <w:szCs w:val="22"/>
              </w:rPr>
              <w:br/>
              <w:t>2、槽位要求：主控槽位≥2个（要求主控全宽）；整机槽位≥3个；</w:t>
            </w:r>
            <w:r>
              <w:rPr>
                <w:rFonts w:ascii="宋体" w:hAnsi="宋体" w:cs="Arial" w:hint="eastAsia"/>
                <w:kern w:val="0"/>
                <w:sz w:val="22"/>
                <w:szCs w:val="22"/>
              </w:rPr>
              <w:br/>
              <w:t>3、</w:t>
            </w:r>
            <w:r>
              <w:rPr>
                <w:rFonts w:asciiTheme="minorEastAsia" w:eastAsiaTheme="minorEastAsia" w:hAnsiTheme="minorEastAsia" w:cs="Arial" w:hint="eastAsia"/>
                <w:kern w:val="0"/>
                <w:sz w:val="22"/>
                <w:szCs w:val="22"/>
              </w:rPr>
              <w:t>★</w:t>
            </w:r>
            <w:r>
              <w:rPr>
                <w:rFonts w:ascii="宋体" w:hAnsi="宋体" w:cs="Arial" w:hint="eastAsia"/>
                <w:kern w:val="0"/>
                <w:sz w:val="22"/>
                <w:szCs w:val="22"/>
              </w:rPr>
              <w:t>接口要求：支持万兆以太网电接口、40G端口、100G端口扩展，单槽位40G端口密度≥24个，单槽位能够同时提供</w:t>
            </w:r>
            <w:proofErr w:type="gramStart"/>
            <w:r>
              <w:rPr>
                <w:rFonts w:ascii="宋体" w:hAnsi="宋体" w:cs="Arial" w:hint="eastAsia"/>
                <w:kern w:val="0"/>
                <w:sz w:val="22"/>
                <w:szCs w:val="22"/>
              </w:rPr>
              <w:t>千兆光口、千兆电口</w:t>
            </w:r>
            <w:proofErr w:type="gramEnd"/>
            <w:r>
              <w:rPr>
                <w:rFonts w:ascii="宋体" w:hAnsi="宋体" w:cs="Arial" w:hint="eastAsia"/>
                <w:kern w:val="0"/>
                <w:sz w:val="22"/>
                <w:szCs w:val="22"/>
              </w:rPr>
              <w:t>、万兆光口，且实际可用端口总数≥48；提供</w:t>
            </w:r>
            <w:proofErr w:type="gramStart"/>
            <w:r>
              <w:rPr>
                <w:rFonts w:ascii="宋体" w:hAnsi="宋体" w:cs="Arial" w:hint="eastAsia"/>
                <w:kern w:val="0"/>
                <w:sz w:val="22"/>
                <w:szCs w:val="22"/>
              </w:rPr>
              <w:t>官网截</w:t>
            </w:r>
            <w:proofErr w:type="gramEnd"/>
            <w:r>
              <w:rPr>
                <w:rFonts w:ascii="宋体" w:hAnsi="宋体" w:cs="Arial" w:hint="eastAsia"/>
                <w:kern w:val="0"/>
                <w:sz w:val="22"/>
                <w:szCs w:val="22"/>
              </w:rPr>
              <w:t>图或第三方测评报告。</w:t>
            </w:r>
            <w:r>
              <w:rPr>
                <w:rFonts w:ascii="宋体" w:hAnsi="宋体" w:cs="Arial" w:hint="eastAsia"/>
                <w:kern w:val="0"/>
                <w:sz w:val="22"/>
                <w:szCs w:val="22"/>
              </w:rPr>
              <w:br/>
              <w:t>4、园区特性：支持POE+，满足新一代园区网以太网供电需求，支持以太网和OLT</w:t>
            </w:r>
            <w:proofErr w:type="gramStart"/>
            <w:r>
              <w:rPr>
                <w:rFonts w:ascii="宋体" w:hAnsi="宋体" w:cs="Arial" w:hint="eastAsia"/>
                <w:kern w:val="0"/>
                <w:sz w:val="22"/>
                <w:szCs w:val="22"/>
              </w:rPr>
              <w:t>融合组</w:t>
            </w:r>
            <w:proofErr w:type="gramEnd"/>
            <w:r>
              <w:rPr>
                <w:rFonts w:ascii="宋体" w:hAnsi="宋体" w:cs="Arial" w:hint="eastAsia"/>
                <w:kern w:val="0"/>
                <w:sz w:val="22"/>
                <w:szCs w:val="22"/>
              </w:rPr>
              <w:t>网;</w:t>
            </w:r>
            <w:r>
              <w:rPr>
                <w:rFonts w:ascii="宋体" w:hAnsi="宋体" w:cs="Arial" w:hint="eastAsia"/>
                <w:kern w:val="0"/>
                <w:sz w:val="22"/>
                <w:szCs w:val="22"/>
              </w:rPr>
              <w:br/>
              <w:t>5、虚拟化：支持多虚</w:t>
            </w:r>
            <w:proofErr w:type="gramStart"/>
            <w:r>
              <w:rPr>
                <w:rFonts w:ascii="宋体" w:hAnsi="宋体" w:cs="Arial" w:hint="eastAsia"/>
                <w:kern w:val="0"/>
                <w:sz w:val="22"/>
                <w:szCs w:val="22"/>
              </w:rPr>
              <w:t>一</w:t>
            </w:r>
            <w:proofErr w:type="gramEnd"/>
            <w:r>
              <w:rPr>
                <w:rFonts w:ascii="宋体" w:hAnsi="宋体" w:cs="Arial" w:hint="eastAsia"/>
                <w:kern w:val="0"/>
                <w:sz w:val="22"/>
                <w:szCs w:val="22"/>
              </w:rPr>
              <w:t>技术，虚拟化（N:1）要求N≥4；支持</w:t>
            </w:r>
            <w:proofErr w:type="gramStart"/>
            <w:r>
              <w:rPr>
                <w:rFonts w:ascii="宋体" w:hAnsi="宋体" w:cs="Arial" w:hint="eastAsia"/>
                <w:kern w:val="0"/>
                <w:sz w:val="22"/>
                <w:szCs w:val="22"/>
              </w:rPr>
              <w:t>一</w:t>
            </w:r>
            <w:proofErr w:type="gramEnd"/>
            <w:r>
              <w:rPr>
                <w:rFonts w:ascii="宋体" w:hAnsi="宋体" w:cs="Arial" w:hint="eastAsia"/>
                <w:kern w:val="0"/>
                <w:sz w:val="22"/>
                <w:szCs w:val="22"/>
              </w:rPr>
              <w:t xml:space="preserve">虚多技术；支持VxLAN网关功能； </w:t>
            </w:r>
            <w:r>
              <w:rPr>
                <w:rFonts w:ascii="宋体" w:hAnsi="宋体" w:cs="Arial" w:hint="eastAsia"/>
                <w:kern w:val="0"/>
                <w:sz w:val="22"/>
                <w:szCs w:val="22"/>
              </w:rPr>
              <w:br/>
              <w:t xml:space="preserve">6、有线无线一体化：支持交换机内置AC功能，提供工信部权威测试报告；若不支持原生的无线AC功能，可配置独立的AC板卡或带AC功能的接口板，实现有线无线一体化； </w:t>
            </w:r>
            <w:r>
              <w:rPr>
                <w:rFonts w:ascii="宋体" w:hAnsi="宋体" w:cs="Arial" w:hint="eastAsia"/>
                <w:kern w:val="0"/>
                <w:sz w:val="22"/>
                <w:szCs w:val="22"/>
              </w:rPr>
              <w:br/>
              <w:t>7、</w:t>
            </w:r>
            <w:r>
              <w:rPr>
                <w:rFonts w:asciiTheme="minorEastAsia" w:eastAsiaTheme="minorEastAsia" w:hAnsiTheme="minorEastAsia" w:cs="Arial" w:hint="eastAsia"/>
                <w:kern w:val="0"/>
                <w:sz w:val="22"/>
                <w:szCs w:val="22"/>
              </w:rPr>
              <w:t>★</w:t>
            </w:r>
            <w:r>
              <w:rPr>
                <w:rFonts w:ascii="宋体" w:hAnsi="宋体" w:cs="Arial" w:hint="eastAsia"/>
                <w:kern w:val="0"/>
                <w:sz w:val="22"/>
                <w:szCs w:val="22"/>
              </w:rPr>
              <w:t>安全能力：支持负载均衡、应用控制网关等硬件安全插卡。提供</w:t>
            </w:r>
            <w:proofErr w:type="gramStart"/>
            <w:r>
              <w:rPr>
                <w:rFonts w:ascii="宋体" w:hAnsi="宋体" w:cs="Arial" w:hint="eastAsia"/>
                <w:kern w:val="0"/>
                <w:sz w:val="22"/>
                <w:szCs w:val="22"/>
              </w:rPr>
              <w:t>官网截</w:t>
            </w:r>
            <w:proofErr w:type="gramEnd"/>
            <w:r>
              <w:rPr>
                <w:rFonts w:ascii="宋体" w:hAnsi="宋体" w:cs="Arial" w:hint="eastAsia"/>
                <w:kern w:val="0"/>
                <w:sz w:val="22"/>
                <w:szCs w:val="22"/>
              </w:rPr>
              <w:t>图或第三方测评报告。</w:t>
            </w:r>
          </w:p>
          <w:p w:rsidR="00D757E0" w:rsidRDefault="00951A48">
            <w:pPr>
              <w:widowControl/>
              <w:spacing w:line="360" w:lineRule="exact"/>
            </w:pPr>
            <w:r>
              <w:rPr>
                <w:rFonts w:ascii="宋体" w:hAnsi="宋体" w:cs="Arial" w:hint="eastAsia"/>
                <w:kern w:val="0"/>
                <w:sz w:val="22"/>
                <w:szCs w:val="22"/>
              </w:rPr>
              <w:lastRenderedPageBreak/>
              <w:t>8、配置单主控，双电源；配置≥24个千兆以太网电接口，≥24个千兆以太网光接口，≥4个万兆以太网光接口</w:t>
            </w:r>
          </w:p>
        </w:tc>
        <w:tc>
          <w:tcPr>
            <w:tcW w:w="707"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lastRenderedPageBreak/>
              <w:t>3</w:t>
            </w:r>
          </w:p>
        </w:tc>
        <w:tc>
          <w:tcPr>
            <w:tcW w:w="675" w:type="dxa"/>
            <w:vAlign w:val="center"/>
          </w:tcPr>
          <w:p w:rsidR="00D757E0" w:rsidRDefault="00951A48">
            <w:pPr>
              <w:spacing w:line="360" w:lineRule="exact"/>
              <w:jc w:val="center"/>
              <w:rPr>
                <w:rFonts w:ascii="宋体" w:hAnsi="宋体" w:cs="Arial"/>
                <w:kern w:val="0"/>
                <w:sz w:val="22"/>
                <w:szCs w:val="22"/>
              </w:rPr>
            </w:pPr>
            <w:r>
              <w:rPr>
                <w:rFonts w:ascii="宋体" w:hAnsi="宋体" w:cs="Arial"/>
                <w:kern w:val="0"/>
                <w:sz w:val="22"/>
                <w:szCs w:val="22"/>
              </w:rPr>
              <w:t>台</w:t>
            </w:r>
          </w:p>
        </w:tc>
      </w:tr>
      <w:tr w:rsidR="00D757E0">
        <w:tc>
          <w:tcPr>
            <w:tcW w:w="68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lastRenderedPageBreak/>
              <w:t>15</w:t>
            </w:r>
          </w:p>
        </w:tc>
        <w:tc>
          <w:tcPr>
            <w:tcW w:w="804" w:type="dxa"/>
            <w:vAlign w:val="center"/>
          </w:tcPr>
          <w:p w:rsidR="00D757E0" w:rsidRDefault="00951A48">
            <w:pPr>
              <w:spacing w:line="360" w:lineRule="exact"/>
              <w:jc w:val="center"/>
            </w:pPr>
            <w:r>
              <w:rPr>
                <w:rFonts w:ascii="宋体" w:hAnsi="宋体" w:cs="Arial" w:hint="eastAsia"/>
                <w:kern w:val="0"/>
                <w:sz w:val="22"/>
                <w:szCs w:val="22"/>
              </w:rPr>
              <w:t>万兆多模模块</w:t>
            </w:r>
          </w:p>
        </w:tc>
        <w:tc>
          <w:tcPr>
            <w:tcW w:w="6696" w:type="dxa"/>
            <w:vAlign w:val="center"/>
          </w:tcPr>
          <w:p w:rsidR="00D757E0" w:rsidRDefault="00951A48">
            <w:pPr>
              <w:widowControl/>
              <w:spacing w:line="360" w:lineRule="exact"/>
            </w:pPr>
            <w:r>
              <w:rPr>
                <w:rFonts w:ascii="宋体" w:hAnsi="宋体" w:cs="Arial" w:hint="eastAsia"/>
                <w:kern w:val="0"/>
                <w:sz w:val="22"/>
                <w:szCs w:val="22"/>
              </w:rPr>
              <w:t>SFP+ 万兆模块(850nm,300m,LC)</w:t>
            </w:r>
            <w:r>
              <w:rPr>
                <w:rFonts w:ascii="宋体" w:hAnsi="宋体" w:cs="Arial"/>
                <w:kern w:val="0"/>
                <w:sz w:val="22"/>
                <w:szCs w:val="22"/>
              </w:rPr>
              <w:t xml:space="preserve"> </w:t>
            </w:r>
            <w:r>
              <w:rPr>
                <w:rFonts w:ascii="宋体" w:hAnsi="宋体" w:cs="Arial" w:hint="eastAsia"/>
                <w:kern w:val="0"/>
                <w:sz w:val="22"/>
                <w:szCs w:val="22"/>
              </w:rPr>
              <w:t>，与交换机同一品牌</w:t>
            </w:r>
          </w:p>
        </w:tc>
        <w:tc>
          <w:tcPr>
            <w:tcW w:w="707"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5</w:t>
            </w:r>
          </w:p>
        </w:tc>
        <w:tc>
          <w:tcPr>
            <w:tcW w:w="675" w:type="dxa"/>
            <w:vAlign w:val="center"/>
          </w:tcPr>
          <w:p w:rsidR="00D757E0" w:rsidRDefault="00951A48">
            <w:pPr>
              <w:spacing w:line="360" w:lineRule="exact"/>
              <w:jc w:val="center"/>
              <w:rPr>
                <w:rFonts w:ascii="宋体" w:hAnsi="宋体" w:cs="Arial"/>
                <w:kern w:val="0"/>
                <w:sz w:val="22"/>
                <w:szCs w:val="22"/>
              </w:rPr>
            </w:pPr>
            <w:r>
              <w:rPr>
                <w:rFonts w:ascii="宋体" w:hAnsi="宋体" w:cs="Arial"/>
                <w:kern w:val="0"/>
                <w:sz w:val="22"/>
                <w:szCs w:val="22"/>
              </w:rPr>
              <w:t>对</w:t>
            </w:r>
          </w:p>
        </w:tc>
      </w:tr>
      <w:tr w:rsidR="00D757E0">
        <w:tc>
          <w:tcPr>
            <w:tcW w:w="9566" w:type="dxa"/>
            <w:gridSpan w:val="5"/>
          </w:tcPr>
          <w:p w:rsidR="00D757E0" w:rsidRDefault="00951A48">
            <w:pPr>
              <w:spacing w:line="360" w:lineRule="exact"/>
              <w:rPr>
                <w:rFonts w:ascii="宋体" w:hAnsi="宋体" w:cs="Arial"/>
                <w:kern w:val="0"/>
                <w:sz w:val="22"/>
                <w:szCs w:val="22"/>
              </w:rPr>
            </w:pPr>
            <w:r>
              <w:rPr>
                <w:rFonts w:ascii="宋体" w:hAnsi="宋体" w:cs="Arial" w:hint="eastAsia"/>
                <w:kern w:val="0"/>
                <w:sz w:val="22"/>
                <w:szCs w:val="22"/>
              </w:rPr>
              <w:t>三、线路及设备施工</w:t>
            </w:r>
          </w:p>
        </w:tc>
      </w:tr>
      <w:tr w:rsidR="00D757E0">
        <w:tc>
          <w:tcPr>
            <w:tcW w:w="68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16</w:t>
            </w:r>
          </w:p>
        </w:tc>
        <w:tc>
          <w:tcPr>
            <w:tcW w:w="80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6米监控立杆</w:t>
            </w:r>
          </w:p>
        </w:tc>
        <w:tc>
          <w:tcPr>
            <w:tcW w:w="6696" w:type="dxa"/>
            <w:vAlign w:val="center"/>
          </w:tcPr>
          <w:p w:rsidR="00D757E0" w:rsidRDefault="00951A48">
            <w:pPr>
              <w:widowControl/>
              <w:spacing w:line="360" w:lineRule="exact"/>
              <w:rPr>
                <w:rFonts w:ascii="宋体" w:hAnsi="宋体" w:cs="Arial"/>
                <w:kern w:val="0"/>
                <w:sz w:val="22"/>
                <w:szCs w:val="22"/>
              </w:rPr>
            </w:pPr>
            <w:r>
              <w:rPr>
                <w:rFonts w:ascii="宋体" w:hAnsi="宋体" w:cs="Arial" w:hint="eastAsia"/>
                <w:kern w:val="0"/>
                <w:sz w:val="22"/>
                <w:szCs w:val="22"/>
              </w:rPr>
              <w:t>1.立杆采用八角Q235优质钢采用高热镀锌处理，高度6米，厚度6mm；横臂长度根据现场环境定制；</w:t>
            </w:r>
            <w:r>
              <w:rPr>
                <w:rFonts w:ascii="宋体" w:hAnsi="宋体" w:cs="Arial" w:hint="eastAsia"/>
                <w:kern w:val="0"/>
                <w:sz w:val="22"/>
                <w:szCs w:val="22"/>
              </w:rPr>
              <w:br/>
              <w:t>2.立杆应有较高强度抗台风、防摄像机抖动、防攀爬、防腐，安装好之后整体强度能防御12级以上台风、8级以上地震；</w:t>
            </w:r>
            <w:r>
              <w:rPr>
                <w:rFonts w:ascii="宋体" w:hAnsi="宋体" w:cs="Arial" w:hint="eastAsia"/>
                <w:kern w:val="0"/>
                <w:sz w:val="22"/>
                <w:szCs w:val="22"/>
              </w:rPr>
              <w:br/>
              <w:t>3.杆底端焊接固定法兰盘，预留拉线孔，地基应是硬质；立杆安装应牢固，不得歪斜，需用水平仪来测定；制作要美观，其顶部应做防水帽；</w:t>
            </w:r>
            <w:r>
              <w:rPr>
                <w:rFonts w:ascii="宋体" w:hAnsi="宋体" w:cs="Arial" w:hint="eastAsia"/>
                <w:kern w:val="0"/>
                <w:sz w:val="22"/>
                <w:szCs w:val="22"/>
              </w:rPr>
              <w:br/>
              <w:t>4.立杆底部用螺栓与基础固定，电源线和光缆从立杆底部进入，在杆的上部设有摄像机安装横杆，杆的中下部有网络及电源设备箱，具备良好的防护、散热功能；</w:t>
            </w:r>
            <w:r>
              <w:rPr>
                <w:rFonts w:ascii="宋体" w:hAnsi="宋体" w:cs="Arial" w:hint="eastAsia"/>
                <w:kern w:val="0"/>
                <w:sz w:val="22"/>
                <w:szCs w:val="22"/>
              </w:rPr>
              <w:br/>
              <w:t>5.没有特殊情况所有监控立杆预埋件混凝土为C25</w:t>
            </w:r>
            <w:proofErr w:type="gramStart"/>
            <w:r>
              <w:rPr>
                <w:rFonts w:ascii="宋体" w:hAnsi="宋体" w:cs="Arial" w:hint="eastAsia"/>
                <w:kern w:val="0"/>
                <w:sz w:val="22"/>
                <w:szCs w:val="22"/>
              </w:rPr>
              <w:t>砼</w:t>
            </w:r>
            <w:proofErr w:type="gramEnd"/>
            <w:r>
              <w:rPr>
                <w:rFonts w:ascii="宋体" w:hAnsi="宋体" w:cs="Arial" w:hint="eastAsia"/>
                <w:kern w:val="0"/>
                <w:sz w:val="22"/>
                <w:szCs w:val="22"/>
              </w:rPr>
              <w:t>，所配钢筋符合国标及受风要求。其中水泥为425号普通硅酸盐水泥。混凝土的配比和最小水泥用量应符合GBJ204-83的规定；</w:t>
            </w:r>
            <w:r>
              <w:rPr>
                <w:rFonts w:ascii="宋体" w:hAnsi="宋体" w:cs="Arial" w:hint="eastAsia"/>
                <w:kern w:val="0"/>
                <w:sz w:val="22"/>
                <w:szCs w:val="22"/>
              </w:rPr>
              <w:br/>
              <w:t>6.杆件要有明显的民安视频监控工程标志、杆件编号，颜色鲜艳、清晰，保证5年内雨淋、日晒不脱落、不会明显褪色；</w:t>
            </w:r>
            <w:r>
              <w:rPr>
                <w:rFonts w:ascii="宋体" w:hAnsi="宋体" w:cs="Arial" w:hint="eastAsia"/>
                <w:kern w:val="0"/>
                <w:sz w:val="22"/>
                <w:szCs w:val="22"/>
              </w:rPr>
              <w:br/>
              <w:t>7.杆件应经有资质设计单位设计，出具设计施工图纸，并经采购人审核认可；</w:t>
            </w:r>
          </w:p>
        </w:tc>
        <w:tc>
          <w:tcPr>
            <w:tcW w:w="707"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119</w:t>
            </w:r>
          </w:p>
        </w:tc>
        <w:tc>
          <w:tcPr>
            <w:tcW w:w="675" w:type="dxa"/>
            <w:vAlign w:val="center"/>
          </w:tcPr>
          <w:p w:rsidR="00D757E0" w:rsidRDefault="00951A48">
            <w:pPr>
              <w:spacing w:line="360" w:lineRule="exact"/>
              <w:jc w:val="center"/>
              <w:rPr>
                <w:rFonts w:ascii="宋体" w:hAnsi="宋体" w:cs="Arial"/>
                <w:kern w:val="0"/>
                <w:sz w:val="22"/>
                <w:szCs w:val="22"/>
              </w:rPr>
            </w:pPr>
            <w:r>
              <w:rPr>
                <w:rFonts w:ascii="宋体" w:hAnsi="宋体" w:cs="Arial"/>
                <w:kern w:val="0"/>
                <w:sz w:val="22"/>
                <w:szCs w:val="22"/>
              </w:rPr>
              <w:t>杆</w:t>
            </w:r>
          </w:p>
        </w:tc>
      </w:tr>
      <w:tr w:rsidR="00D757E0">
        <w:tc>
          <w:tcPr>
            <w:tcW w:w="68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17</w:t>
            </w:r>
          </w:p>
        </w:tc>
        <w:tc>
          <w:tcPr>
            <w:tcW w:w="80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3.5米监控立杆</w:t>
            </w:r>
          </w:p>
        </w:tc>
        <w:tc>
          <w:tcPr>
            <w:tcW w:w="6696" w:type="dxa"/>
            <w:vAlign w:val="center"/>
          </w:tcPr>
          <w:p w:rsidR="00D757E0" w:rsidRDefault="00951A48">
            <w:pPr>
              <w:widowControl/>
              <w:spacing w:line="360" w:lineRule="exact"/>
              <w:rPr>
                <w:rFonts w:ascii="宋体" w:hAnsi="宋体" w:cs="Arial"/>
                <w:kern w:val="0"/>
                <w:sz w:val="22"/>
                <w:szCs w:val="22"/>
              </w:rPr>
            </w:pPr>
            <w:r>
              <w:rPr>
                <w:rFonts w:ascii="宋体" w:hAnsi="宋体" w:cs="Arial" w:hint="eastAsia"/>
                <w:kern w:val="0"/>
                <w:sz w:val="22"/>
                <w:szCs w:val="22"/>
              </w:rPr>
              <w:t>1.立杆采用八角Q235优质钢采用高热镀锌处理，高度3.5米，厚度6mm；横臂长度根据现场环境定制；</w:t>
            </w:r>
            <w:r>
              <w:rPr>
                <w:rFonts w:ascii="宋体" w:hAnsi="宋体" w:cs="Arial" w:hint="eastAsia"/>
                <w:kern w:val="0"/>
                <w:sz w:val="22"/>
                <w:szCs w:val="22"/>
              </w:rPr>
              <w:br/>
              <w:t>2.立杆应有较高强度抗台风、防摄像机抖动、防攀爬、防腐，安装好之后整体强度能防御12级以上台风、8级以上地震；</w:t>
            </w:r>
            <w:r>
              <w:rPr>
                <w:rFonts w:ascii="宋体" w:hAnsi="宋体" w:cs="Arial" w:hint="eastAsia"/>
                <w:kern w:val="0"/>
                <w:sz w:val="22"/>
                <w:szCs w:val="22"/>
              </w:rPr>
              <w:br/>
              <w:t>3.杆底端焊接固定法兰盘，预留拉线孔，地基应是硬质；立杆安装应牢固，不得歪斜，需用水平仪来测定；制作要美观，其顶部应做防水帽；</w:t>
            </w:r>
            <w:r>
              <w:rPr>
                <w:rFonts w:ascii="宋体" w:hAnsi="宋体" w:cs="Arial" w:hint="eastAsia"/>
                <w:kern w:val="0"/>
                <w:sz w:val="22"/>
                <w:szCs w:val="22"/>
              </w:rPr>
              <w:br/>
              <w:t>4.立杆底部用螺栓与基础固定，电源线和光缆从立杆底部进入，在杆的上部设有摄像机安装横杆，杆的中下部有网络及电源设备箱，具备良好的防护、散热功能；</w:t>
            </w:r>
            <w:r>
              <w:rPr>
                <w:rFonts w:ascii="宋体" w:hAnsi="宋体" w:cs="Arial" w:hint="eastAsia"/>
                <w:kern w:val="0"/>
                <w:sz w:val="22"/>
                <w:szCs w:val="22"/>
              </w:rPr>
              <w:br/>
              <w:t>5.没有特殊情况所有监控立杆预埋件混凝土为C25</w:t>
            </w:r>
            <w:proofErr w:type="gramStart"/>
            <w:r>
              <w:rPr>
                <w:rFonts w:ascii="宋体" w:hAnsi="宋体" w:cs="Arial" w:hint="eastAsia"/>
                <w:kern w:val="0"/>
                <w:sz w:val="22"/>
                <w:szCs w:val="22"/>
              </w:rPr>
              <w:t>砼</w:t>
            </w:r>
            <w:proofErr w:type="gramEnd"/>
            <w:r>
              <w:rPr>
                <w:rFonts w:ascii="宋体" w:hAnsi="宋体" w:cs="Arial" w:hint="eastAsia"/>
                <w:kern w:val="0"/>
                <w:sz w:val="22"/>
                <w:szCs w:val="22"/>
              </w:rPr>
              <w:t>，所配钢筋符合国标及受风要求。其中水泥为425号普通硅酸盐水泥。混凝土的配比和最小水泥用量应符合GBJ204-83的规定；</w:t>
            </w:r>
            <w:r>
              <w:rPr>
                <w:rFonts w:ascii="宋体" w:hAnsi="宋体" w:cs="Arial" w:hint="eastAsia"/>
                <w:kern w:val="0"/>
                <w:sz w:val="22"/>
                <w:szCs w:val="22"/>
              </w:rPr>
              <w:br/>
              <w:t>6.杆件要有明显的民安视频监控工程标志、杆件编号，颜色鲜艳、清晰，保证5年内雨淋、日晒不脱落、不会明显褪色；</w:t>
            </w:r>
            <w:r>
              <w:rPr>
                <w:rFonts w:ascii="宋体" w:hAnsi="宋体" w:cs="Arial" w:hint="eastAsia"/>
                <w:kern w:val="0"/>
                <w:sz w:val="22"/>
                <w:szCs w:val="22"/>
              </w:rPr>
              <w:br/>
            </w:r>
            <w:r>
              <w:rPr>
                <w:rFonts w:ascii="宋体" w:hAnsi="宋体" w:cs="Arial" w:hint="eastAsia"/>
                <w:kern w:val="0"/>
                <w:sz w:val="22"/>
                <w:szCs w:val="22"/>
              </w:rPr>
              <w:lastRenderedPageBreak/>
              <w:t>7.杆件应经有资质设计单位设计，出具设计施工图纸，并经采购人审核认可。</w:t>
            </w:r>
          </w:p>
        </w:tc>
        <w:tc>
          <w:tcPr>
            <w:tcW w:w="707"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lastRenderedPageBreak/>
              <w:t>35</w:t>
            </w:r>
          </w:p>
        </w:tc>
        <w:tc>
          <w:tcPr>
            <w:tcW w:w="675" w:type="dxa"/>
            <w:vAlign w:val="center"/>
          </w:tcPr>
          <w:p w:rsidR="00D757E0" w:rsidRDefault="00951A48">
            <w:pPr>
              <w:spacing w:line="360" w:lineRule="exact"/>
              <w:jc w:val="center"/>
              <w:rPr>
                <w:rFonts w:ascii="宋体" w:hAnsi="宋体" w:cs="Arial"/>
                <w:kern w:val="0"/>
                <w:sz w:val="22"/>
                <w:szCs w:val="22"/>
              </w:rPr>
            </w:pPr>
            <w:r>
              <w:rPr>
                <w:rFonts w:ascii="宋体" w:hAnsi="宋体" w:cs="Arial"/>
                <w:kern w:val="0"/>
                <w:sz w:val="22"/>
                <w:szCs w:val="22"/>
              </w:rPr>
              <w:t>杆</w:t>
            </w:r>
          </w:p>
        </w:tc>
      </w:tr>
      <w:tr w:rsidR="00D757E0">
        <w:tc>
          <w:tcPr>
            <w:tcW w:w="68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lastRenderedPageBreak/>
              <w:t>18</w:t>
            </w:r>
          </w:p>
        </w:tc>
        <w:tc>
          <w:tcPr>
            <w:tcW w:w="80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抱杆</w:t>
            </w:r>
          </w:p>
        </w:tc>
        <w:tc>
          <w:tcPr>
            <w:tcW w:w="6696" w:type="dxa"/>
            <w:vAlign w:val="center"/>
          </w:tcPr>
          <w:p w:rsidR="00D757E0" w:rsidRDefault="00951A48">
            <w:pPr>
              <w:widowControl/>
              <w:spacing w:line="360" w:lineRule="exact"/>
              <w:rPr>
                <w:rFonts w:ascii="宋体" w:hAnsi="宋体" w:cs="Arial"/>
                <w:kern w:val="0"/>
                <w:sz w:val="22"/>
                <w:szCs w:val="22"/>
              </w:rPr>
            </w:pPr>
            <w:r>
              <w:rPr>
                <w:rFonts w:ascii="宋体" w:hAnsi="宋体" w:cs="Arial" w:hint="eastAsia"/>
                <w:kern w:val="0"/>
                <w:sz w:val="22"/>
                <w:szCs w:val="22"/>
              </w:rPr>
              <w:t>抱</w:t>
            </w:r>
            <w:proofErr w:type="gramStart"/>
            <w:r>
              <w:rPr>
                <w:rFonts w:ascii="宋体" w:hAnsi="宋体" w:cs="Arial" w:hint="eastAsia"/>
                <w:kern w:val="0"/>
                <w:sz w:val="22"/>
                <w:szCs w:val="22"/>
              </w:rPr>
              <w:t>杆符合</w:t>
            </w:r>
            <w:proofErr w:type="gramEnd"/>
            <w:r>
              <w:rPr>
                <w:rFonts w:ascii="宋体" w:hAnsi="宋体" w:cs="Arial" w:hint="eastAsia"/>
                <w:kern w:val="0"/>
                <w:sz w:val="22"/>
                <w:szCs w:val="22"/>
              </w:rPr>
              <w:t xml:space="preserve"> DB33/T 502-2004，杆件需防锈镀锌处理，特殊环境根据现场环境定制。</w:t>
            </w:r>
          </w:p>
        </w:tc>
        <w:tc>
          <w:tcPr>
            <w:tcW w:w="707"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614</w:t>
            </w:r>
          </w:p>
        </w:tc>
        <w:tc>
          <w:tcPr>
            <w:tcW w:w="675" w:type="dxa"/>
            <w:vAlign w:val="center"/>
          </w:tcPr>
          <w:p w:rsidR="00D757E0" w:rsidRDefault="00951A48">
            <w:pPr>
              <w:spacing w:line="360" w:lineRule="exact"/>
              <w:jc w:val="center"/>
              <w:rPr>
                <w:rFonts w:ascii="宋体" w:hAnsi="宋体" w:cs="Arial"/>
                <w:kern w:val="0"/>
                <w:sz w:val="22"/>
                <w:szCs w:val="22"/>
              </w:rPr>
            </w:pPr>
            <w:r>
              <w:rPr>
                <w:rFonts w:ascii="宋体" w:hAnsi="宋体" w:cs="Arial"/>
                <w:kern w:val="0"/>
                <w:sz w:val="22"/>
                <w:szCs w:val="22"/>
              </w:rPr>
              <w:t>杆</w:t>
            </w:r>
          </w:p>
        </w:tc>
      </w:tr>
      <w:tr w:rsidR="00D757E0">
        <w:tc>
          <w:tcPr>
            <w:tcW w:w="68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19</w:t>
            </w:r>
          </w:p>
        </w:tc>
        <w:tc>
          <w:tcPr>
            <w:tcW w:w="80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网络箱</w:t>
            </w:r>
          </w:p>
        </w:tc>
        <w:tc>
          <w:tcPr>
            <w:tcW w:w="6696" w:type="dxa"/>
            <w:vAlign w:val="center"/>
          </w:tcPr>
          <w:p w:rsidR="00D757E0" w:rsidRDefault="00951A48">
            <w:pPr>
              <w:widowControl/>
              <w:spacing w:line="360" w:lineRule="exact"/>
              <w:rPr>
                <w:rFonts w:ascii="宋体" w:hAnsi="宋体" w:cs="Arial"/>
                <w:kern w:val="0"/>
                <w:sz w:val="22"/>
                <w:szCs w:val="22"/>
              </w:rPr>
            </w:pPr>
            <w:r>
              <w:rPr>
                <w:rFonts w:ascii="宋体" w:hAnsi="宋体" w:cs="Arial" w:hint="eastAsia"/>
                <w:kern w:val="0"/>
                <w:sz w:val="22"/>
                <w:szCs w:val="22"/>
              </w:rPr>
              <w:t>网络箱：不锈钢500*400*180，含空开、二合一网络电源避雷器，机箱正面有明显灵溪镇安全视频监控标志LOGO，国标编码颜色鲜艳、清晰</w:t>
            </w:r>
          </w:p>
        </w:tc>
        <w:tc>
          <w:tcPr>
            <w:tcW w:w="707"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665</w:t>
            </w:r>
          </w:p>
        </w:tc>
        <w:tc>
          <w:tcPr>
            <w:tcW w:w="675" w:type="dxa"/>
            <w:vAlign w:val="center"/>
          </w:tcPr>
          <w:p w:rsidR="00D757E0" w:rsidRDefault="00951A48">
            <w:pPr>
              <w:spacing w:line="360" w:lineRule="exact"/>
              <w:jc w:val="center"/>
              <w:rPr>
                <w:rFonts w:ascii="宋体" w:hAnsi="宋体" w:cs="Arial"/>
                <w:kern w:val="0"/>
                <w:sz w:val="22"/>
                <w:szCs w:val="22"/>
              </w:rPr>
            </w:pPr>
            <w:proofErr w:type="gramStart"/>
            <w:r>
              <w:rPr>
                <w:rFonts w:ascii="宋体" w:hAnsi="宋体" w:cs="Arial" w:hint="eastAsia"/>
                <w:kern w:val="0"/>
                <w:sz w:val="22"/>
                <w:szCs w:val="22"/>
              </w:rPr>
              <w:t>个</w:t>
            </w:r>
            <w:proofErr w:type="gramEnd"/>
          </w:p>
        </w:tc>
      </w:tr>
      <w:tr w:rsidR="00D757E0">
        <w:tc>
          <w:tcPr>
            <w:tcW w:w="68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20</w:t>
            </w:r>
          </w:p>
        </w:tc>
        <w:tc>
          <w:tcPr>
            <w:tcW w:w="80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支架、电源</w:t>
            </w:r>
          </w:p>
        </w:tc>
        <w:tc>
          <w:tcPr>
            <w:tcW w:w="6696" w:type="dxa"/>
            <w:vAlign w:val="center"/>
          </w:tcPr>
          <w:p w:rsidR="00D757E0" w:rsidRDefault="00951A48">
            <w:pPr>
              <w:spacing w:line="360" w:lineRule="exact"/>
              <w:rPr>
                <w:rFonts w:ascii="宋体" w:hAnsi="宋体" w:cs="Arial"/>
                <w:kern w:val="0"/>
                <w:sz w:val="22"/>
                <w:szCs w:val="22"/>
              </w:rPr>
            </w:pPr>
            <w:r>
              <w:rPr>
                <w:rFonts w:ascii="宋体" w:hAnsi="宋体" w:cs="Arial" w:hint="eastAsia"/>
                <w:kern w:val="0"/>
                <w:sz w:val="22"/>
                <w:szCs w:val="22"/>
              </w:rPr>
              <w:t>摄像机支架和摄像机电源</w:t>
            </w:r>
          </w:p>
        </w:tc>
        <w:tc>
          <w:tcPr>
            <w:tcW w:w="707"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768</w:t>
            </w:r>
          </w:p>
        </w:tc>
        <w:tc>
          <w:tcPr>
            <w:tcW w:w="675"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套</w:t>
            </w:r>
          </w:p>
        </w:tc>
      </w:tr>
      <w:tr w:rsidR="00D757E0">
        <w:tc>
          <w:tcPr>
            <w:tcW w:w="68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21</w:t>
            </w:r>
          </w:p>
        </w:tc>
        <w:tc>
          <w:tcPr>
            <w:tcW w:w="80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线路施工（含材料）</w:t>
            </w:r>
          </w:p>
        </w:tc>
        <w:tc>
          <w:tcPr>
            <w:tcW w:w="6696" w:type="dxa"/>
            <w:vAlign w:val="center"/>
          </w:tcPr>
          <w:p w:rsidR="00D757E0" w:rsidRDefault="00951A48">
            <w:pPr>
              <w:widowControl/>
              <w:spacing w:line="360" w:lineRule="exact"/>
              <w:rPr>
                <w:rFonts w:ascii="宋体" w:hAnsi="宋体" w:cs="Arial"/>
                <w:kern w:val="0"/>
                <w:sz w:val="22"/>
                <w:szCs w:val="22"/>
              </w:rPr>
            </w:pPr>
            <w:r>
              <w:rPr>
                <w:rFonts w:ascii="宋体" w:hAnsi="宋体" w:cs="Arial" w:hint="eastAsia"/>
                <w:kern w:val="0"/>
                <w:sz w:val="22"/>
                <w:szCs w:val="22"/>
              </w:rPr>
              <w:t>布放网络、PVC管、电源线、光缆等，含ONU传输设备</w:t>
            </w:r>
          </w:p>
        </w:tc>
        <w:tc>
          <w:tcPr>
            <w:tcW w:w="707"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768</w:t>
            </w:r>
          </w:p>
        </w:tc>
        <w:tc>
          <w:tcPr>
            <w:tcW w:w="675"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路</w:t>
            </w:r>
          </w:p>
        </w:tc>
      </w:tr>
      <w:tr w:rsidR="00D757E0">
        <w:tc>
          <w:tcPr>
            <w:tcW w:w="68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22</w:t>
            </w:r>
          </w:p>
        </w:tc>
        <w:tc>
          <w:tcPr>
            <w:tcW w:w="80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6米立杆施工</w:t>
            </w:r>
          </w:p>
        </w:tc>
        <w:tc>
          <w:tcPr>
            <w:tcW w:w="6696" w:type="dxa"/>
            <w:vAlign w:val="center"/>
          </w:tcPr>
          <w:p w:rsidR="00D757E0" w:rsidRDefault="00951A48">
            <w:pPr>
              <w:widowControl/>
              <w:spacing w:line="360" w:lineRule="exact"/>
              <w:rPr>
                <w:rFonts w:ascii="宋体" w:hAnsi="宋体" w:cs="Arial"/>
                <w:kern w:val="0"/>
                <w:sz w:val="22"/>
                <w:szCs w:val="22"/>
              </w:rPr>
            </w:pPr>
            <w:r>
              <w:rPr>
                <w:rFonts w:ascii="宋体" w:hAnsi="宋体" w:cs="Arial" w:hint="eastAsia"/>
                <w:kern w:val="0"/>
                <w:sz w:val="22"/>
                <w:szCs w:val="22"/>
              </w:rPr>
              <w:t>包括道路开挖、立杆基础做模、浇筑、路面平整、修补、回填、废土清运等工序，以及水泥、钢筋等必须材料和人工费用。</w:t>
            </w:r>
          </w:p>
        </w:tc>
        <w:tc>
          <w:tcPr>
            <w:tcW w:w="707"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119</w:t>
            </w:r>
          </w:p>
        </w:tc>
        <w:tc>
          <w:tcPr>
            <w:tcW w:w="675"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项</w:t>
            </w:r>
          </w:p>
        </w:tc>
      </w:tr>
      <w:tr w:rsidR="00D757E0">
        <w:tc>
          <w:tcPr>
            <w:tcW w:w="68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23</w:t>
            </w:r>
          </w:p>
        </w:tc>
        <w:tc>
          <w:tcPr>
            <w:tcW w:w="80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3.5米立杆施工</w:t>
            </w:r>
          </w:p>
        </w:tc>
        <w:tc>
          <w:tcPr>
            <w:tcW w:w="6696" w:type="dxa"/>
            <w:vAlign w:val="center"/>
          </w:tcPr>
          <w:p w:rsidR="00D757E0" w:rsidRDefault="00951A48">
            <w:pPr>
              <w:widowControl/>
              <w:spacing w:line="360" w:lineRule="exact"/>
              <w:rPr>
                <w:rFonts w:ascii="宋体" w:hAnsi="宋体" w:cs="Arial"/>
                <w:kern w:val="0"/>
                <w:sz w:val="22"/>
                <w:szCs w:val="22"/>
              </w:rPr>
            </w:pPr>
            <w:r>
              <w:rPr>
                <w:rFonts w:ascii="宋体" w:hAnsi="宋体" w:cs="Arial" w:hint="eastAsia"/>
                <w:kern w:val="0"/>
                <w:sz w:val="22"/>
                <w:szCs w:val="22"/>
              </w:rPr>
              <w:t>包括道路开挖、立杆基础做模、浇筑、路面平整、修补、回填、废土清运等工序，以及水泥、钢筋等必须材料和人工费用。</w:t>
            </w:r>
          </w:p>
        </w:tc>
        <w:tc>
          <w:tcPr>
            <w:tcW w:w="707"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35</w:t>
            </w:r>
          </w:p>
        </w:tc>
        <w:tc>
          <w:tcPr>
            <w:tcW w:w="675"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项</w:t>
            </w:r>
          </w:p>
        </w:tc>
      </w:tr>
      <w:tr w:rsidR="00D757E0">
        <w:tc>
          <w:tcPr>
            <w:tcW w:w="68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24</w:t>
            </w:r>
          </w:p>
        </w:tc>
        <w:tc>
          <w:tcPr>
            <w:tcW w:w="80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监控设备施工</w:t>
            </w:r>
          </w:p>
        </w:tc>
        <w:tc>
          <w:tcPr>
            <w:tcW w:w="6696" w:type="dxa"/>
            <w:vAlign w:val="center"/>
          </w:tcPr>
          <w:p w:rsidR="00D757E0" w:rsidRDefault="00951A48">
            <w:pPr>
              <w:spacing w:line="360" w:lineRule="exact"/>
              <w:rPr>
                <w:rFonts w:ascii="宋体" w:hAnsi="宋体" w:cs="Arial"/>
                <w:kern w:val="0"/>
                <w:sz w:val="22"/>
                <w:szCs w:val="22"/>
              </w:rPr>
            </w:pPr>
            <w:r>
              <w:rPr>
                <w:rFonts w:ascii="宋体" w:hAnsi="宋体" w:cs="Arial" w:hint="eastAsia"/>
                <w:kern w:val="0"/>
                <w:sz w:val="22"/>
                <w:szCs w:val="22"/>
              </w:rPr>
              <w:t>前端设备安装、调试，平台录入，点位信息标注等。</w:t>
            </w:r>
          </w:p>
        </w:tc>
        <w:tc>
          <w:tcPr>
            <w:tcW w:w="707"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768</w:t>
            </w:r>
          </w:p>
        </w:tc>
        <w:tc>
          <w:tcPr>
            <w:tcW w:w="675"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项</w:t>
            </w:r>
          </w:p>
        </w:tc>
      </w:tr>
      <w:tr w:rsidR="00D757E0">
        <w:tc>
          <w:tcPr>
            <w:tcW w:w="68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25</w:t>
            </w:r>
          </w:p>
        </w:tc>
        <w:tc>
          <w:tcPr>
            <w:tcW w:w="80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抱</w:t>
            </w:r>
            <w:proofErr w:type="gramStart"/>
            <w:r>
              <w:rPr>
                <w:rFonts w:ascii="宋体" w:hAnsi="宋体" w:cs="Arial" w:hint="eastAsia"/>
                <w:kern w:val="0"/>
                <w:sz w:val="22"/>
                <w:szCs w:val="22"/>
              </w:rPr>
              <w:t>杆施工</w:t>
            </w:r>
            <w:proofErr w:type="gramEnd"/>
          </w:p>
        </w:tc>
        <w:tc>
          <w:tcPr>
            <w:tcW w:w="6696" w:type="dxa"/>
            <w:vAlign w:val="center"/>
          </w:tcPr>
          <w:p w:rsidR="00D757E0" w:rsidRDefault="00951A48">
            <w:pPr>
              <w:spacing w:line="360" w:lineRule="exact"/>
              <w:rPr>
                <w:rFonts w:ascii="宋体" w:hAnsi="宋体" w:cs="Arial"/>
                <w:kern w:val="0"/>
                <w:sz w:val="22"/>
                <w:szCs w:val="22"/>
              </w:rPr>
            </w:pPr>
            <w:r>
              <w:rPr>
                <w:rFonts w:ascii="宋体" w:hAnsi="宋体" w:cs="Arial" w:hint="eastAsia"/>
                <w:kern w:val="0"/>
                <w:sz w:val="22"/>
                <w:szCs w:val="22"/>
              </w:rPr>
              <w:t>包括抱</w:t>
            </w:r>
            <w:proofErr w:type="gramStart"/>
            <w:r>
              <w:rPr>
                <w:rFonts w:ascii="宋体" w:hAnsi="宋体" w:cs="Arial" w:hint="eastAsia"/>
                <w:kern w:val="0"/>
                <w:sz w:val="22"/>
                <w:szCs w:val="22"/>
              </w:rPr>
              <w:t>杆施工</w:t>
            </w:r>
            <w:proofErr w:type="gramEnd"/>
            <w:r>
              <w:rPr>
                <w:rFonts w:ascii="宋体" w:hAnsi="宋体" w:cs="Arial" w:hint="eastAsia"/>
                <w:kern w:val="0"/>
                <w:sz w:val="22"/>
                <w:szCs w:val="22"/>
              </w:rPr>
              <w:t>机械、材料和人工等必须的施工费用。</w:t>
            </w:r>
          </w:p>
        </w:tc>
        <w:tc>
          <w:tcPr>
            <w:tcW w:w="707"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614</w:t>
            </w:r>
          </w:p>
        </w:tc>
        <w:tc>
          <w:tcPr>
            <w:tcW w:w="675"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项</w:t>
            </w:r>
          </w:p>
        </w:tc>
      </w:tr>
      <w:tr w:rsidR="00D757E0">
        <w:tc>
          <w:tcPr>
            <w:tcW w:w="9566" w:type="dxa"/>
            <w:gridSpan w:val="5"/>
          </w:tcPr>
          <w:p w:rsidR="00D757E0" w:rsidRDefault="00951A48">
            <w:pPr>
              <w:spacing w:line="360" w:lineRule="exact"/>
              <w:rPr>
                <w:rFonts w:ascii="宋体" w:hAnsi="宋体" w:cs="Arial"/>
                <w:kern w:val="0"/>
                <w:sz w:val="22"/>
                <w:szCs w:val="22"/>
              </w:rPr>
            </w:pPr>
            <w:r>
              <w:rPr>
                <w:rFonts w:ascii="宋体" w:hAnsi="宋体" w:cs="Arial" w:hint="eastAsia"/>
                <w:kern w:val="0"/>
                <w:sz w:val="22"/>
                <w:szCs w:val="22"/>
              </w:rPr>
              <w:t>五、其他</w:t>
            </w:r>
          </w:p>
        </w:tc>
      </w:tr>
      <w:tr w:rsidR="00D757E0">
        <w:tc>
          <w:tcPr>
            <w:tcW w:w="68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26</w:t>
            </w:r>
          </w:p>
        </w:tc>
        <w:tc>
          <w:tcPr>
            <w:tcW w:w="804" w:type="dxa"/>
            <w:vAlign w:val="center"/>
          </w:tcPr>
          <w:p w:rsidR="00D757E0" w:rsidRDefault="00951A48">
            <w:pPr>
              <w:widowControl/>
              <w:spacing w:line="360" w:lineRule="exact"/>
              <w:jc w:val="center"/>
              <w:rPr>
                <w:rFonts w:ascii="宋体" w:hAnsi="宋体" w:cs="Arial"/>
                <w:kern w:val="0"/>
                <w:sz w:val="22"/>
                <w:szCs w:val="22"/>
              </w:rPr>
            </w:pPr>
            <w:r>
              <w:rPr>
                <w:rFonts w:ascii="宋体" w:hAnsi="宋体" w:cs="Arial" w:hint="eastAsia"/>
                <w:kern w:val="0"/>
                <w:sz w:val="22"/>
                <w:szCs w:val="22"/>
              </w:rPr>
              <w:t>维护费及运营商链路费</w:t>
            </w:r>
          </w:p>
        </w:tc>
        <w:tc>
          <w:tcPr>
            <w:tcW w:w="6696" w:type="dxa"/>
          </w:tcPr>
          <w:p w:rsidR="00D757E0" w:rsidRDefault="00951A48">
            <w:pPr>
              <w:widowControl/>
              <w:spacing w:line="360" w:lineRule="exact"/>
              <w:rPr>
                <w:rFonts w:ascii="宋体" w:hAnsi="宋体" w:cs="Arial"/>
                <w:kern w:val="0"/>
                <w:sz w:val="22"/>
                <w:szCs w:val="22"/>
              </w:rPr>
            </w:pPr>
            <w:r>
              <w:rPr>
                <w:rFonts w:ascii="宋体" w:hAnsi="宋体" w:cs="Arial" w:hint="eastAsia"/>
                <w:kern w:val="0"/>
                <w:sz w:val="22"/>
                <w:szCs w:val="22"/>
              </w:rPr>
              <w:t>1．本项目全程采用光纤传输，根据实际情况可选择裸光纤组网或者GPON组网方式，各网络提供商要保证所有网络设备专网专用；网络线路含1年费用;</w:t>
            </w:r>
            <w:r>
              <w:rPr>
                <w:rFonts w:ascii="宋体" w:hAnsi="宋体" w:cs="Arial" w:hint="eastAsia"/>
                <w:kern w:val="0"/>
                <w:sz w:val="22"/>
                <w:szCs w:val="22"/>
              </w:rPr>
              <w:br/>
              <w:t>2．为本项目提供机房，且机房为苍南本地机房，机房要符合国家标准，含机房托管费及电费;</w:t>
            </w:r>
            <w:r>
              <w:rPr>
                <w:rFonts w:ascii="宋体" w:hAnsi="宋体" w:cs="Arial" w:hint="eastAsia"/>
                <w:kern w:val="0"/>
                <w:sz w:val="22"/>
                <w:szCs w:val="22"/>
              </w:rPr>
              <w:br/>
              <w:t>3．整体项目软硬件维护、设备清洁等工作（含1年费用）</w:t>
            </w:r>
          </w:p>
        </w:tc>
        <w:tc>
          <w:tcPr>
            <w:tcW w:w="707"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1</w:t>
            </w:r>
          </w:p>
        </w:tc>
        <w:tc>
          <w:tcPr>
            <w:tcW w:w="675"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年</w:t>
            </w:r>
          </w:p>
        </w:tc>
      </w:tr>
      <w:tr w:rsidR="00D757E0">
        <w:tc>
          <w:tcPr>
            <w:tcW w:w="68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27</w:t>
            </w:r>
          </w:p>
        </w:tc>
        <w:tc>
          <w:tcPr>
            <w:tcW w:w="804"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第三方检测费</w:t>
            </w:r>
          </w:p>
        </w:tc>
        <w:tc>
          <w:tcPr>
            <w:tcW w:w="6696" w:type="dxa"/>
          </w:tcPr>
          <w:p w:rsidR="00D757E0" w:rsidRDefault="00951A48">
            <w:pPr>
              <w:widowControl/>
              <w:spacing w:line="360" w:lineRule="exact"/>
              <w:rPr>
                <w:rFonts w:ascii="宋体" w:hAnsi="宋体" w:cs="Arial"/>
                <w:kern w:val="0"/>
                <w:sz w:val="22"/>
                <w:szCs w:val="22"/>
              </w:rPr>
            </w:pPr>
            <w:r>
              <w:rPr>
                <w:rFonts w:ascii="宋体" w:hAnsi="宋体" w:cs="Arial" w:hint="eastAsia"/>
                <w:kern w:val="0"/>
                <w:sz w:val="22"/>
                <w:szCs w:val="22"/>
              </w:rPr>
              <w:t>对本期建设点位的图像质量、安装工艺、坐标、编码检测、接地电阻、计算机网络按约定要求进行检测，抽检比例为30%。</w:t>
            </w:r>
          </w:p>
        </w:tc>
        <w:tc>
          <w:tcPr>
            <w:tcW w:w="707"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231</w:t>
            </w:r>
          </w:p>
        </w:tc>
        <w:tc>
          <w:tcPr>
            <w:tcW w:w="675" w:type="dxa"/>
            <w:vAlign w:val="center"/>
          </w:tcPr>
          <w:p w:rsidR="00D757E0" w:rsidRDefault="00951A48">
            <w:pPr>
              <w:spacing w:line="360" w:lineRule="exact"/>
              <w:jc w:val="center"/>
              <w:rPr>
                <w:rFonts w:ascii="宋体" w:hAnsi="宋体" w:cs="Arial"/>
                <w:kern w:val="0"/>
                <w:sz w:val="22"/>
                <w:szCs w:val="22"/>
              </w:rPr>
            </w:pPr>
            <w:proofErr w:type="gramStart"/>
            <w:r>
              <w:rPr>
                <w:rFonts w:ascii="宋体" w:hAnsi="宋体" w:cs="Arial" w:hint="eastAsia"/>
                <w:kern w:val="0"/>
                <w:sz w:val="22"/>
                <w:szCs w:val="22"/>
              </w:rPr>
              <w:t>个</w:t>
            </w:r>
            <w:proofErr w:type="gramEnd"/>
          </w:p>
        </w:tc>
      </w:tr>
    </w:tbl>
    <w:p w:rsidR="00D757E0" w:rsidRDefault="00951A48">
      <w:pPr>
        <w:spacing w:line="360" w:lineRule="exact"/>
        <w:rPr>
          <w:rFonts w:ascii="宋体" w:hAnsi="宋体" w:cs="Arial"/>
          <w:sz w:val="22"/>
          <w:szCs w:val="22"/>
        </w:rPr>
      </w:pPr>
      <w:r>
        <w:rPr>
          <w:rFonts w:ascii="宋体" w:hAnsi="宋体" w:cs="Arial" w:hint="eastAsia"/>
          <w:sz w:val="22"/>
          <w:szCs w:val="22"/>
        </w:rPr>
        <w:t>三、注意事项</w:t>
      </w:r>
    </w:p>
    <w:p w:rsidR="00D757E0" w:rsidRDefault="00951A48">
      <w:pPr>
        <w:spacing w:line="360" w:lineRule="exact"/>
        <w:ind w:firstLineChars="200" w:firstLine="440"/>
        <w:rPr>
          <w:rFonts w:ascii="宋体" w:hAnsi="宋体" w:cs="Arial"/>
          <w:sz w:val="22"/>
          <w:szCs w:val="22"/>
        </w:rPr>
      </w:pPr>
      <w:r>
        <w:rPr>
          <w:rFonts w:ascii="宋体" w:hAnsi="宋体" w:cs="Arial" w:hint="eastAsia"/>
          <w:sz w:val="22"/>
          <w:szCs w:val="22"/>
        </w:rPr>
        <w:t>1．本采购项目为社会治安体系安全保障项目，包含安装、调试、技术服务及售后服务等。</w:t>
      </w:r>
    </w:p>
    <w:p w:rsidR="00D757E0" w:rsidRDefault="00951A48">
      <w:pPr>
        <w:spacing w:line="360" w:lineRule="exact"/>
        <w:ind w:firstLineChars="200" w:firstLine="442"/>
        <w:rPr>
          <w:rFonts w:ascii="宋体" w:hAnsi="宋体" w:cs="Arial"/>
          <w:b/>
          <w:bCs/>
          <w:sz w:val="22"/>
          <w:szCs w:val="22"/>
        </w:rPr>
      </w:pPr>
      <w:r>
        <w:rPr>
          <w:rFonts w:ascii="宋体" w:hAnsi="宋体" w:cs="Arial" w:hint="eastAsia"/>
          <w:b/>
          <w:bCs/>
          <w:sz w:val="22"/>
          <w:szCs w:val="22"/>
        </w:rPr>
        <w:t>2.供应商所投产品及主要部件的名称、品牌、型号、技术参数、性能、数量、单价、合价、厂商、产地、质保期等应在投标文件中明确，对采购文件的技术条款及要求应予以实质性响应，</w:t>
      </w:r>
      <w:r>
        <w:rPr>
          <w:rFonts w:ascii="宋体" w:hAnsi="宋体" w:cs="Arial" w:hint="eastAsia"/>
          <w:b/>
          <w:bCs/>
          <w:sz w:val="22"/>
          <w:szCs w:val="22"/>
        </w:rPr>
        <w:lastRenderedPageBreak/>
        <w:t>如有偏离应在偏离表中注明。</w:t>
      </w:r>
    </w:p>
    <w:p w:rsidR="00D757E0" w:rsidRDefault="00951A48">
      <w:pPr>
        <w:spacing w:line="360" w:lineRule="exact"/>
        <w:ind w:firstLineChars="200" w:firstLine="440"/>
        <w:rPr>
          <w:rFonts w:ascii="宋体" w:hAnsi="宋体"/>
          <w:sz w:val="22"/>
          <w:szCs w:val="22"/>
        </w:rPr>
      </w:pPr>
      <w:r>
        <w:rPr>
          <w:rFonts w:ascii="宋体" w:hAnsi="宋体" w:cs="Arial"/>
          <w:sz w:val="22"/>
          <w:szCs w:val="22"/>
        </w:rPr>
        <w:t>3</w:t>
      </w:r>
      <w:r>
        <w:rPr>
          <w:rFonts w:ascii="宋体" w:hAnsi="宋体" w:cs="Arial" w:hint="eastAsia"/>
          <w:sz w:val="22"/>
          <w:szCs w:val="22"/>
        </w:rPr>
        <w:t>.上述技术部分提供的清单作为供应商投标报价的共同基础，在投标</w:t>
      </w:r>
      <w:proofErr w:type="gramStart"/>
      <w:r>
        <w:rPr>
          <w:rFonts w:ascii="宋体" w:hAnsi="宋体" w:cs="Arial" w:hint="eastAsia"/>
          <w:sz w:val="22"/>
          <w:szCs w:val="22"/>
        </w:rPr>
        <w:t>时相关</w:t>
      </w:r>
      <w:proofErr w:type="gramEnd"/>
      <w:r>
        <w:rPr>
          <w:rFonts w:ascii="宋体" w:hAnsi="宋体" w:cs="Arial" w:hint="eastAsia"/>
          <w:sz w:val="22"/>
          <w:szCs w:val="22"/>
        </w:rPr>
        <w:t>设备不得少于招标文件中要求的数量；</w:t>
      </w:r>
      <w:r>
        <w:rPr>
          <w:rFonts w:ascii="宋体" w:hAnsi="宋体" w:hint="eastAsia"/>
          <w:sz w:val="22"/>
          <w:szCs w:val="22"/>
        </w:rPr>
        <w:t>如招标文件中遗漏了必须具备的设备、配件或服务等，投标人可提供书面说明；但项目中标人必须承诺确保本项目能够完整实施，不得以任何理由认为本项目技术或配置存在缺陷而停止项目的实施，如造成本项目无法如期完工，中标人要承担必要的法律后果；</w:t>
      </w:r>
    </w:p>
    <w:p w:rsidR="00D757E0" w:rsidRDefault="00951A48">
      <w:pPr>
        <w:spacing w:line="360" w:lineRule="exact"/>
        <w:ind w:firstLineChars="200" w:firstLine="440"/>
        <w:rPr>
          <w:rFonts w:ascii="宋体" w:hAnsi="宋体"/>
          <w:sz w:val="22"/>
          <w:szCs w:val="22"/>
        </w:rPr>
      </w:pPr>
      <w:r>
        <w:rPr>
          <w:rFonts w:ascii="宋体" w:hAnsi="宋体"/>
          <w:sz w:val="22"/>
          <w:szCs w:val="22"/>
        </w:rPr>
        <w:t>4</w:t>
      </w:r>
      <w:r>
        <w:rPr>
          <w:rFonts w:ascii="宋体" w:hAnsi="宋体" w:hint="eastAsia"/>
          <w:sz w:val="22"/>
          <w:szCs w:val="22"/>
        </w:rPr>
        <w:t>.本项目为交钥匙工程，中标人不得以其它任何理由增加费用。项目实施过程中可能涉及的所有财务成本已经包含在投标总报价当中。</w:t>
      </w:r>
      <w:r>
        <w:rPr>
          <w:rFonts w:ascii="宋体" w:hAnsi="宋体" w:cs="Arial" w:hint="eastAsia"/>
          <w:sz w:val="22"/>
          <w:szCs w:val="22"/>
        </w:rPr>
        <w:t>中标方在实施过程中，除摄像头等主要设备外，其他所有在本项目施工中用到的附属设备、材料、人工、手续费等，可能与实际采购数量有偏差，中标方不得以此为借口而停止本项目的施工，招标方不追加任何额外费用。因此，投标方须自行考虑报价风险；如本项目施工中用到的设备数量少于清单数量，则按实扣减费用。</w:t>
      </w:r>
    </w:p>
    <w:p w:rsidR="00D757E0" w:rsidRDefault="00951A48">
      <w:pPr>
        <w:spacing w:line="360" w:lineRule="exact"/>
        <w:ind w:firstLineChars="200" w:firstLine="440"/>
        <w:rPr>
          <w:rFonts w:ascii="宋体" w:hAnsi="宋体" w:cs="Arial"/>
          <w:color w:val="000000" w:themeColor="text1"/>
          <w:sz w:val="22"/>
          <w:szCs w:val="22"/>
          <w:u w:val="single"/>
        </w:rPr>
      </w:pPr>
      <w:r>
        <w:rPr>
          <w:rFonts w:ascii="宋体" w:hAnsi="宋体" w:cs="Arial" w:hint="eastAsia"/>
          <w:color w:val="000000" w:themeColor="text1"/>
          <w:sz w:val="22"/>
          <w:szCs w:val="22"/>
          <w:u w:val="single"/>
        </w:rPr>
        <w:t>5.本项目中标价即为合同总价。</w:t>
      </w:r>
    </w:p>
    <w:p w:rsidR="00D757E0" w:rsidRDefault="00951A48">
      <w:pPr>
        <w:spacing w:line="360" w:lineRule="exact"/>
        <w:ind w:firstLineChars="200" w:firstLine="442"/>
        <w:rPr>
          <w:rFonts w:ascii="宋体" w:hAnsi="宋体" w:cs="Arial"/>
          <w:color w:val="000000" w:themeColor="text1"/>
          <w:sz w:val="22"/>
          <w:szCs w:val="22"/>
          <w:u w:val="single"/>
        </w:rPr>
      </w:pPr>
      <w:r>
        <w:rPr>
          <w:rFonts w:ascii="宋体" w:hAnsi="宋体"/>
          <w:b/>
          <w:bCs/>
          <w:sz w:val="22"/>
          <w:szCs w:val="22"/>
          <w:u w:val="single"/>
        </w:rPr>
        <w:t>6</w:t>
      </w:r>
      <w:r>
        <w:rPr>
          <w:rFonts w:ascii="宋体" w:hAnsi="宋体" w:cs="Arial" w:hint="eastAsia"/>
          <w:b/>
          <w:bCs/>
          <w:color w:val="000000" w:themeColor="text1"/>
          <w:sz w:val="22"/>
          <w:szCs w:val="22"/>
          <w:u w:val="single"/>
        </w:rPr>
        <w:t>.本项目链路的使用及维护期为项目竣工验收合格之日起一年；硬件设备质保期为项目竣工验收合格之日起三年；</w:t>
      </w:r>
    </w:p>
    <w:p w:rsidR="00D757E0" w:rsidRDefault="00951A48">
      <w:pPr>
        <w:pStyle w:val="a8"/>
        <w:ind w:firstLine="420"/>
        <w:rPr>
          <w:rFonts w:ascii="宋体" w:hAnsi="宋体"/>
          <w:b/>
          <w:sz w:val="22"/>
          <w:szCs w:val="22"/>
          <w:u w:val="single"/>
        </w:rPr>
      </w:pPr>
      <w:r>
        <w:rPr>
          <w:rFonts w:ascii="宋体" w:hAnsi="宋体" w:hint="eastAsia"/>
          <w:sz w:val="22"/>
          <w:szCs w:val="22"/>
          <w:u w:val="single"/>
        </w:rPr>
        <w:t>7</w:t>
      </w:r>
      <w:r>
        <w:rPr>
          <w:rFonts w:ascii="宋体" w:hAnsi="宋体" w:hint="eastAsia"/>
          <w:b/>
          <w:sz w:val="22"/>
          <w:szCs w:val="22"/>
          <w:u w:val="single"/>
        </w:rPr>
        <w:t>．▲项目竣工验收合格后三年内，本项目已建设的点位因拆迁或其他政策需求，须对已建点位进行迁移的，中标供应商应按采购人实际要求进行迁移，迁移点位的预估量按本项目</w:t>
      </w:r>
      <w:proofErr w:type="gramStart"/>
      <w:r>
        <w:rPr>
          <w:rFonts w:ascii="宋体" w:hAnsi="宋体" w:hint="eastAsia"/>
          <w:b/>
          <w:sz w:val="22"/>
          <w:szCs w:val="22"/>
          <w:u w:val="single"/>
        </w:rPr>
        <w:t>所有点位</w:t>
      </w:r>
      <w:proofErr w:type="gramEnd"/>
      <w:r>
        <w:rPr>
          <w:rFonts w:ascii="宋体" w:hAnsi="宋体" w:hint="eastAsia"/>
          <w:b/>
          <w:sz w:val="22"/>
          <w:szCs w:val="22"/>
          <w:u w:val="single"/>
        </w:rPr>
        <w:t>个数的15%计。上述因点位迁移产生的费用由中标供应商承担，在投标报价时</w:t>
      </w:r>
      <w:proofErr w:type="gramStart"/>
      <w:r>
        <w:rPr>
          <w:rFonts w:ascii="宋体" w:hAnsi="宋体" w:hint="eastAsia"/>
          <w:b/>
          <w:sz w:val="22"/>
          <w:szCs w:val="22"/>
          <w:u w:val="single"/>
        </w:rPr>
        <w:t>须综合</w:t>
      </w:r>
      <w:proofErr w:type="gramEnd"/>
      <w:r>
        <w:rPr>
          <w:rFonts w:ascii="宋体" w:hAnsi="宋体" w:hint="eastAsia"/>
          <w:b/>
          <w:sz w:val="22"/>
          <w:szCs w:val="22"/>
          <w:u w:val="single"/>
        </w:rPr>
        <w:t>考虑。如点位迁移个数超出项目</w:t>
      </w:r>
      <w:proofErr w:type="gramStart"/>
      <w:r>
        <w:rPr>
          <w:rFonts w:ascii="宋体" w:hAnsi="宋体" w:hint="eastAsia"/>
          <w:b/>
          <w:sz w:val="22"/>
          <w:szCs w:val="22"/>
          <w:u w:val="single"/>
        </w:rPr>
        <w:t>所有点位</w:t>
      </w:r>
      <w:proofErr w:type="gramEnd"/>
      <w:r>
        <w:rPr>
          <w:rFonts w:ascii="宋体" w:hAnsi="宋体" w:hint="eastAsia"/>
          <w:b/>
          <w:sz w:val="22"/>
          <w:szCs w:val="22"/>
          <w:u w:val="single"/>
        </w:rPr>
        <w:t>个数的15%，则中标供应商只须承担项目</w:t>
      </w:r>
      <w:proofErr w:type="gramStart"/>
      <w:r>
        <w:rPr>
          <w:rFonts w:ascii="宋体" w:hAnsi="宋体" w:hint="eastAsia"/>
          <w:b/>
          <w:sz w:val="22"/>
          <w:szCs w:val="22"/>
          <w:u w:val="single"/>
        </w:rPr>
        <w:t>所有点位</w:t>
      </w:r>
      <w:proofErr w:type="gramEnd"/>
      <w:r>
        <w:rPr>
          <w:rFonts w:ascii="宋体" w:hAnsi="宋体" w:hint="eastAsia"/>
          <w:b/>
          <w:sz w:val="22"/>
          <w:szCs w:val="22"/>
          <w:u w:val="single"/>
        </w:rPr>
        <w:t>个数的15%迁移量的费用。</w:t>
      </w:r>
    </w:p>
    <w:p w:rsidR="00D757E0" w:rsidRDefault="00951A48">
      <w:pPr>
        <w:pStyle w:val="a9"/>
        <w:ind w:firstLineChars="190"/>
      </w:pPr>
      <w:r>
        <w:rPr>
          <w:rFonts w:ascii="宋体" w:hAnsi="宋体" w:hint="eastAsia"/>
          <w:b/>
          <w:kern w:val="2"/>
          <w:sz w:val="22"/>
          <w:szCs w:val="22"/>
          <w:u w:val="single"/>
        </w:rPr>
        <w:t>8．</w:t>
      </w:r>
      <w:r w:rsidR="00A74C28" w:rsidRPr="00A74C28">
        <w:rPr>
          <w:rFonts w:ascii="宋体" w:hAnsi="宋体" w:hint="eastAsia"/>
          <w:b/>
          <w:kern w:val="2"/>
          <w:sz w:val="22"/>
          <w:szCs w:val="22"/>
          <w:u w:val="single"/>
        </w:rPr>
        <w:t>投标供应商需确保本项目无缝接入苍南县公安局人脸应用平台（此应用平台接口须事先经苍南县公安局同意方可接入，供应商需出具承诺书）；若后期项目实施时，供应商承诺的内容未能达到，则由供应商承担由此造成的后果，赔偿采购人因此造成的损失，并上报主管部门进行处理。投标供应商为了能无缝接入苍南县公安局人脸应用平台而造成的一切费用由投标供应商自行承担</w:t>
      </w:r>
      <w:r>
        <w:rPr>
          <w:rFonts w:ascii="宋体" w:hAnsi="宋体" w:hint="eastAsia"/>
          <w:b/>
          <w:kern w:val="2"/>
          <w:sz w:val="22"/>
          <w:szCs w:val="22"/>
          <w:u w:val="single"/>
        </w:rPr>
        <w:t>。</w:t>
      </w:r>
    </w:p>
    <w:p w:rsidR="00D757E0" w:rsidRDefault="00951A48">
      <w:pPr>
        <w:adjustRightInd w:val="0"/>
        <w:snapToGrid w:val="0"/>
        <w:spacing w:line="360" w:lineRule="exact"/>
        <w:rPr>
          <w:rFonts w:ascii="宋体" w:hAnsi="宋体" w:cs="Arial"/>
          <w:sz w:val="22"/>
          <w:szCs w:val="22"/>
        </w:rPr>
      </w:pPr>
      <w:r>
        <w:rPr>
          <w:rFonts w:ascii="宋体" w:hAnsi="宋体" w:cs="Arial" w:hint="eastAsia"/>
          <w:sz w:val="22"/>
          <w:szCs w:val="22"/>
        </w:rPr>
        <w:t>四、技术要求及规范</w:t>
      </w:r>
    </w:p>
    <w:p w:rsidR="00D757E0" w:rsidRDefault="00951A48">
      <w:pPr>
        <w:numPr>
          <w:ilvl w:val="0"/>
          <w:numId w:val="3"/>
        </w:numPr>
        <w:adjustRightInd w:val="0"/>
        <w:snapToGrid w:val="0"/>
        <w:spacing w:line="360" w:lineRule="exact"/>
        <w:jc w:val="left"/>
        <w:outlineLvl w:val="0"/>
        <w:rPr>
          <w:rFonts w:ascii="宋体" w:hAnsi="宋体" w:cs="Arial"/>
          <w:sz w:val="22"/>
          <w:szCs w:val="22"/>
        </w:rPr>
      </w:pPr>
      <w:bookmarkStart w:id="7" w:name="_Toc23354287"/>
      <w:bookmarkStart w:id="8" w:name="_Toc22902517"/>
      <w:bookmarkStart w:id="9" w:name="_Toc23353913"/>
      <w:r>
        <w:rPr>
          <w:rFonts w:ascii="宋体" w:hAnsi="宋体" w:cs="Arial" w:hint="eastAsia"/>
          <w:sz w:val="22"/>
          <w:szCs w:val="22"/>
        </w:rPr>
        <w:t>系统建设依据</w:t>
      </w:r>
      <w:bookmarkEnd w:id="7"/>
      <w:bookmarkEnd w:id="8"/>
      <w:bookmarkEnd w:id="9"/>
    </w:p>
    <w:p w:rsidR="00D757E0" w:rsidRDefault="00951A48">
      <w:pPr>
        <w:adjustRightInd w:val="0"/>
        <w:snapToGrid w:val="0"/>
        <w:spacing w:line="360" w:lineRule="exact"/>
        <w:ind w:firstLineChars="200" w:firstLine="440"/>
        <w:jc w:val="left"/>
        <w:outlineLvl w:val="0"/>
        <w:rPr>
          <w:rFonts w:ascii="宋体" w:hAnsi="宋体" w:cs="Arial"/>
          <w:sz w:val="22"/>
          <w:szCs w:val="22"/>
        </w:rPr>
      </w:pPr>
      <w:bookmarkStart w:id="10" w:name="_Toc23353914"/>
      <w:bookmarkStart w:id="11" w:name="_Toc23354288"/>
      <w:bookmarkStart w:id="12" w:name="_Toc22902518"/>
      <w:r>
        <w:rPr>
          <w:rFonts w:ascii="宋体" w:hAnsi="宋体" w:cs="Arial" w:hint="eastAsia"/>
          <w:sz w:val="22"/>
          <w:szCs w:val="22"/>
        </w:rPr>
        <w:t>系统方案的设计和实施必须满足以下规范和要求</w:t>
      </w:r>
      <w:bookmarkEnd w:id="10"/>
      <w:bookmarkEnd w:id="11"/>
      <w:bookmarkEnd w:id="12"/>
    </w:p>
    <w:p w:rsidR="00D757E0" w:rsidRDefault="00951A48">
      <w:pPr>
        <w:numPr>
          <w:ilvl w:val="1"/>
          <w:numId w:val="3"/>
        </w:numPr>
        <w:adjustRightInd w:val="0"/>
        <w:snapToGrid w:val="0"/>
        <w:spacing w:line="360" w:lineRule="exact"/>
        <w:jc w:val="left"/>
        <w:outlineLvl w:val="0"/>
        <w:rPr>
          <w:rFonts w:ascii="宋体" w:hAnsi="宋体" w:cs="Arial"/>
          <w:sz w:val="22"/>
          <w:szCs w:val="22"/>
        </w:rPr>
      </w:pPr>
      <w:bookmarkStart w:id="13" w:name="_Toc23354289"/>
      <w:bookmarkStart w:id="14" w:name="_Toc23353915"/>
      <w:bookmarkStart w:id="15" w:name="_Toc22902519"/>
      <w:r>
        <w:rPr>
          <w:rFonts w:ascii="宋体" w:hAnsi="宋体" w:cs="Arial"/>
          <w:sz w:val="22"/>
          <w:szCs w:val="22"/>
        </w:rPr>
        <w:t>GB50348-2004</w:t>
      </w:r>
      <w:r>
        <w:rPr>
          <w:rFonts w:ascii="宋体" w:hAnsi="宋体" w:cs="Arial" w:hint="eastAsia"/>
          <w:sz w:val="22"/>
          <w:szCs w:val="22"/>
        </w:rPr>
        <w:t>《安全防范工程技术规范》</w:t>
      </w:r>
      <w:bookmarkEnd w:id="13"/>
      <w:bookmarkEnd w:id="14"/>
      <w:bookmarkEnd w:id="15"/>
    </w:p>
    <w:p w:rsidR="00D757E0" w:rsidRDefault="00951A48">
      <w:pPr>
        <w:numPr>
          <w:ilvl w:val="1"/>
          <w:numId w:val="3"/>
        </w:numPr>
        <w:adjustRightInd w:val="0"/>
        <w:snapToGrid w:val="0"/>
        <w:spacing w:line="360" w:lineRule="exact"/>
        <w:jc w:val="left"/>
        <w:outlineLvl w:val="0"/>
        <w:rPr>
          <w:rFonts w:ascii="宋体" w:hAnsi="宋体" w:cs="Arial"/>
          <w:sz w:val="22"/>
          <w:szCs w:val="22"/>
        </w:rPr>
      </w:pPr>
      <w:bookmarkStart w:id="16" w:name="_Toc23353916"/>
      <w:bookmarkStart w:id="17" w:name="_Toc22902520"/>
      <w:bookmarkStart w:id="18" w:name="_Toc23354290"/>
      <w:r>
        <w:rPr>
          <w:rFonts w:ascii="宋体" w:hAnsi="宋体" w:cs="Arial"/>
          <w:sz w:val="22"/>
          <w:szCs w:val="22"/>
          <w:shd w:val="clear" w:color="auto" w:fill="FFFFFF"/>
        </w:rPr>
        <w:t>GB/T28181-2017</w:t>
      </w:r>
      <w:r>
        <w:rPr>
          <w:rFonts w:ascii="宋体" w:hAnsi="宋体" w:cs="Arial" w:hint="eastAsia"/>
          <w:sz w:val="22"/>
          <w:szCs w:val="22"/>
          <w:shd w:val="clear" w:color="auto" w:fill="FFFFFF"/>
        </w:rPr>
        <w:t>《安全防范视频监控联网系统信息传输、交换、控制技术要求》</w:t>
      </w:r>
      <w:bookmarkEnd w:id="16"/>
      <w:bookmarkEnd w:id="17"/>
      <w:bookmarkEnd w:id="18"/>
    </w:p>
    <w:p w:rsidR="00D757E0" w:rsidRDefault="00951A48">
      <w:pPr>
        <w:numPr>
          <w:ilvl w:val="1"/>
          <w:numId w:val="3"/>
        </w:numPr>
        <w:adjustRightInd w:val="0"/>
        <w:snapToGrid w:val="0"/>
        <w:spacing w:line="360" w:lineRule="exact"/>
        <w:jc w:val="left"/>
        <w:outlineLvl w:val="0"/>
        <w:rPr>
          <w:rFonts w:ascii="宋体" w:hAnsi="宋体" w:cs="Arial"/>
          <w:sz w:val="22"/>
          <w:szCs w:val="22"/>
        </w:rPr>
      </w:pPr>
      <w:bookmarkStart w:id="19" w:name="_Toc23353917"/>
      <w:bookmarkStart w:id="20" w:name="_Toc22902521"/>
      <w:bookmarkStart w:id="21" w:name="_Toc23354291"/>
      <w:r>
        <w:rPr>
          <w:rFonts w:ascii="宋体" w:hAnsi="宋体" w:cs="Arial" w:hint="eastAsia"/>
          <w:sz w:val="22"/>
          <w:szCs w:val="22"/>
          <w:shd w:val="clear" w:color="auto" w:fill="FFFFFF"/>
        </w:rPr>
        <w:t>G</w:t>
      </w:r>
      <w:r>
        <w:rPr>
          <w:rFonts w:ascii="宋体" w:hAnsi="宋体" w:cs="Arial"/>
          <w:sz w:val="22"/>
          <w:szCs w:val="22"/>
          <w:shd w:val="clear" w:color="auto" w:fill="FFFFFF"/>
        </w:rPr>
        <w:t>B</w:t>
      </w:r>
      <w:r>
        <w:rPr>
          <w:rFonts w:ascii="宋体" w:hAnsi="宋体" w:cs="Arial" w:hint="eastAsia"/>
          <w:sz w:val="22"/>
          <w:szCs w:val="22"/>
          <w:shd w:val="clear" w:color="auto" w:fill="FFFFFF"/>
        </w:rPr>
        <w:t>/</w:t>
      </w:r>
      <w:r>
        <w:rPr>
          <w:rFonts w:ascii="宋体" w:hAnsi="宋体" w:cs="Arial"/>
          <w:sz w:val="22"/>
          <w:szCs w:val="22"/>
          <w:shd w:val="clear" w:color="auto" w:fill="FFFFFF"/>
        </w:rPr>
        <w:t>T1400</w:t>
      </w:r>
      <w:r>
        <w:rPr>
          <w:rFonts w:ascii="宋体" w:hAnsi="宋体" w:cs="Arial" w:hint="eastAsia"/>
          <w:sz w:val="22"/>
          <w:szCs w:val="22"/>
          <w:shd w:val="clear" w:color="auto" w:fill="FFFFFF"/>
        </w:rPr>
        <w:t>-</w:t>
      </w:r>
      <w:r>
        <w:rPr>
          <w:rFonts w:ascii="宋体" w:hAnsi="宋体" w:cs="Arial"/>
          <w:sz w:val="22"/>
          <w:szCs w:val="22"/>
          <w:shd w:val="clear" w:color="auto" w:fill="FFFFFF"/>
        </w:rPr>
        <w:t xml:space="preserve">2017 </w:t>
      </w:r>
      <w:r>
        <w:rPr>
          <w:rFonts w:ascii="宋体" w:hAnsi="宋体" w:cs="Arial" w:hint="eastAsia"/>
          <w:sz w:val="22"/>
          <w:szCs w:val="22"/>
          <w:shd w:val="clear" w:color="auto" w:fill="FFFFFF"/>
        </w:rPr>
        <w:t>《公安视频图像信息应用系统》（1-</w:t>
      </w:r>
      <w:r>
        <w:rPr>
          <w:rFonts w:ascii="宋体" w:hAnsi="宋体" w:cs="Arial"/>
          <w:sz w:val="22"/>
          <w:szCs w:val="22"/>
          <w:shd w:val="clear" w:color="auto" w:fill="FFFFFF"/>
        </w:rPr>
        <w:t>4</w:t>
      </w:r>
      <w:r>
        <w:rPr>
          <w:rFonts w:ascii="宋体" w:hAnsi="宋体" w:cs="Arial" w:hint="eastAsia"/>
          <w:sz w:val="22"/>
          <w:szCs w:val="22"/>
          <w:shd w:val="clear" w:color="auto" w:fill="FFFFFF"/>
        </w:rPr>
        <w:t>部分）</w:t>
      </w:r>
      <w:bookmarkEnd w:id="19"/>
      <w:bookmarkEnd w:id="20"/>
      <w:bookmarkEnd w:id="21"/>
    </w:p>
    <w:p w:rsidR="00D757E0" w:rsidRDefault="00951A48">
      <w:pPr>
        <w:numPr>
          <w:ilvl w:val="1"/>
          <w:numId w:val="3"/>
        </w:numPr>
        <w:adjustRightInd w:val="0"/>
        <w:snapToGrid w:val="0"/>
        <w:spacing w:line="360" w:lineRule="exact"/>
        <w:rPr>
          <w:rFonts w:ascii="宋体" w:hAnsi="宋体" w:cs="Arial"/>
          <w:sz w:val="22"/>
          <w:szCs w:val="22"/>
        </w:rPr>
      </w:pPr>
      <w:r>
        <w:rPr>
          <w:rFonts w:ascii="宋体" w:hAnsi="宋体" w:cs="Arial"/>
          <w:sz w:val="22"/>
          <w:szCs w:val="22"/>
        </w:rPr>
        <w:t>Q/GAT002—2006</w:t>
      </w:r>
      <w:r>
        <w:rPr>
          <w:rFonts w:ascii="宋体" w:hAnsi="宋体" w:cs="Arial" w:hint="eastAsia"/>
          <w:sz w:val="22"/>
          <w:szCs w:val="22"/>
        </w:rPr>
        <w:t>《基于公共运营商的社会治安动态视频监控系统技术规范》</w:t>
      </w:r>
    </w:p>
    <w:p w:rsidR="00D757E0" w:rsidRDefault="00951A48">
      <w:pPr>
        <w:numPr>
          <w:ilvl w:val="1"/>
          <w:numId w:val="3"/>
        </w:numPr>
        <w:adjustRightInd w:val="0"/>
        <w:snapToGrid w:val="0"/>
        <w:spacing w:line="360" w:lineRule="exact"/>
        <w:rPr>
          <w:rFonts w:ascii="宋体" w:hAnsi="宋体" w:cs="Arial"/>
          <w:sz w:val="22"/>
          <w:szCs w:val="22"/>
        </w:rPr>
      </w:pPr>
      <w:r>
        <w:rPr>
          <w:rFonts w:ascii="宋体" w:hAnsi="宋体" w:cs="Arial"/>
          <w:sz w:val="22"/>
          <w:szCs w:val="22"/>
        </w:rPr>
        <w:t>GB50198-94</w:t>
      </w:r>
      <w:r>
        <w:rPr>
          <w:rFonts w:ascii="宋体" w:hAnsi="宋体" w:cs="Arial" w:hint="eastAsia"/>
          <w:sz w:val="22"/>
          <w:szCs w:val="22"/>
        </w:rPr>
        <w:t>《民用闭路监视电视系统工程技术规范》</w:t>
      </w:r>
    </w:p>
    <w:p w:rsidR="00D757E0" w:rsidRDefault="00951A48">
      <w:pPr>
        <w:numPr>
          <w:ilvl w:val="1"/>
          <w:numId w:val="3"/>
        </w:numPr>
        <w:adjustRightInd w:val="0"/>
        <w:snapToGrid w:val="0"/>
        <w:spacing w:line="360" w:lineRule="exact"/>
        <w:rPr>
          <w:rFonts w:ascii="宋体" w:hAnsi="宋体" w:cs="Arial"/>
          <w:sz w:val="22"/>
          <w:szCs w:val="22"/>
        </w:rPr>
      </w:pPr>
      <w:r>
        <w:rPr>
          <w:rFonts w:ascii="宋体" w:hAnsi="宋体" w:cs="Arial"/>
          <w:sz w:val="22"/>
          <w:szCs w:val="22"/>
        </w:rPr>
        <w:t>GA/T75-94</w:t>
      </w:r>
      <w:r>
        <w:rPr>
          <w:rFonts w:ascii="宋体" w:hAnsi="宋体" w:cs="Arial" w:hint="eastAsia"/>
          <w:sz w:val="22"/>
          <w:szCs w:val="22"/>
        </w:rPr>
        <w:t>《安全防范工程程序与要求》</w:t>
      </w:r>
    </w:p>
    <w:p w:rsidR="00D757E0" w:rsidRDefault="00951A48">
      <w:pPr>
        <w:numPr>
          <w:ilvl w:val="1"/>
          <w:numId w:val="3"/>
        </w:numPr>
        <w:adjustRightInd w:val="0"/>
        <w:snapToGrid w:val="0"/>
        <w:spacing w:line="360" w:lineRule="exact"/>
        <w:rPr>
          <w:rFonts w:ascii="宋体" w:hAnsi="宋体" w:cs="Arial"/>
          <w:sz w:val="22"/>
          <w:szCs w:val="22"/>
        </w:rPr>
      </w:pPr>
      <w:r>
        <w:rPr>
          <w:rFonts w:ascii="宋体" w:hAnsi="宋体" w:cs="Arial"/>
          <w:sz w:val="22"/>
          <w:szCs w:val="22"/>
        </w:rPr>
        <w:t>GA/T669</w:t>
      </w:r>
      <w:r>
        <w:rPr>
          <w:rFonts w:ascii="宋体" w:hAnsi="宋体" w:cs="Arial" w:hint="eastAsia"/>
          <w:sz w:val="22"/>
          <w:szCs w:val="22"/>
        </w:rPr>
        <w:t>－</w:t>
      </w:r>
      <w:r>
        <w:rPr>
          <w:rFonts w:ascii="宋体" w:hAnsi="宋体" w:cs="Arial"/>
          <w:sz w:val="22"/>
          <w:szCs w:val="22"/>
        </w:rPr>
        <w:t>2006</w:t>
      </w:r>
      <w:r>
        <w:rPr>
          <w:rFonts w:ascii="宋体" w:hAnsi="宋体" w:cs="Arial" w:hint="eastAsia"/>
          <w:sz w:val="22"/>
          <w:szCs w:val="22"/>
        </w:rPr>
        <w:t>《城市监控报警联网系统通用技术要求》</w:t>
      </w:r>
    </w:p>
    <w:p w:rsidR="00D757E0" w:rsidRDefault="00951A48">
      <w:pPr>
        <w:numPr>
          <w:ilvl w:val="1"/>
          <w:numId w:val="3"/>
        </w:numPr>
        <w:adjustRightInd w:val="0"/>
        <w:snapToGrid w:val="0"/>
        <w:spacing w:line="360" w:lineRule="exact"/>
        <w:rPr>
          <w:rFonts w:ascii="宋体" w:hAnsi="宋体" w:cs="Arial"/>
          <w:sz w:val="22"/>
          <w:szCs w:val="22"/>
        </w:rPr>
      </w:pPr>
      <w:r>
        <w:rPr>
          <w:rFonts w:ascii="宋体" w:hAnsi="宋体" w:cs="Arial"/>
          <w:sz w:val="22"/>
          <w:szCs w:val="22"/>
        </w:rPr>
        <w:t>GA/T497</w:t>
      </w:r>
      <w:r>
        <w:rPr>
          <w:rFonts w:ascii="宋体" w:hAnsi="宋体" w:cs="Arial" w:hint="eastAsia"/>
          <w:sz w:val="22"/>
          <w:szCs w:val="22"/>
        </w:rPr>
        <w:t>－</w:t>
      </w:r>
      <w:r>
        <w:rPr>
          <w:rFonts w:ascii="宋体" w:hAnsi="宋体" w:cs="Arial"/>
          <w:sz w:val="22"/>
          <w:szCs w:val="22"/>
        </w:rPr>
        <w:t>2009</w:t>
      </w:r>
      <w:r>
        <w:rPr>
          <w:rFonts w:ascii="宋体" w:hAnsi="宋体" w:cs="Arial" w:hint="eastAsia"/>
          <w:sz w:val="22"/>
          <w:szCs w:val="22"/>
        </w:rPr>
        <w:t>《公路车辆智能监测记录系统通用技术条件》</w:t>
      </w:r>
    </w:p>
    <w:p w:rsidR="00D757E0" w:rsidRDefault="00951A48">
      <w:pPr>
        <w:numPr>
          <w:ilvl w:val="1"/>
          <w:numId w:val="3"/>
        </w:numPr>
        <w:adjustRightInd w:val="0"/>
        <w:snapToGrid w:val="0"/>
        <w:spacing w:line="360" w:lineRule="exact"/>
        <w:rPr>
          <w:rFonts w:ascii="宋体" w:hAnsi="宋体" w:cs="Arial"/>
          <w:sz w:val="22"/>
          <w:szCs w:val="22"/>
        </w:rPr>
      </w:pPr>
      <w:r>
        <w:rPr>
          <w:rFonts w:ascii="宋体" w:hAnsi="宋体" w:cs="Arial"/>
          <w:sz w:val="22"/>
          <w:szCs w:val="22"/>
        </w:rPr>
        <w:t>GA308-2001</w:t>
      </w:r>
      <w:r>
        <w:rPr>
          <w:rFonts w:ascii="宋体" w:hAnsi="宋体" w:cs="Arial" w:hint="eastAsia"/>
          <w:sz w:val="22"/>
          <w:szCs w:val="22"/>
        </w:rPr>
        <w:t>《安全防范系统验收规范》</w:t>
      </w:r>
    </w:p>
    <w:p w:rsidR="00D757E0" w:rsidRDefault="00951A48">
      <w:pPr>
        <w:numPr>
          <w:ilvl w:val="1"/>
          <w:numId w:val="3"/>
        </w:numPr>
        <w:adjustRightInd w:val="0"/>
        <w:snapToGrid w:val="0"/>
        <w:spacing w:line="360" w:lineRule="exact"/>
        <w:rPr>
          <w:rFonts w:ascii="宋体" w:hAnsi="宋体" w:cs="Arial"/>
          <w:sz w:val="22"/>
          <w:szCs w:val="22"/>
        </w:rPr>
      </w:pPr>
      <w:r>
        <w:rPr>
          <w:rFonts w:ascii="宋体" w:hAnsi="宋体" w:cs="Arial" w:hint="eastAsia"/>
          <w:sz w:val="22"/>
          <w:szCs w:val="22"/>
        </w:rPr>
        <w:t>GA/T1325-2017《安全防范人脸识别应用视频图像采集规范》</w:t>
      </w:r>
    </w:p>
    <w:p w:rsidR="00D757E0" w:rsidRDefault="00951A48">
      <w:pPr>
        <w:numPr>
          <w:ilvl w:val="1"/>
          <w:numId w:val="3"/>
        </w:numPr>
        <w:adjustRightInd w:val="0"/>
        <w:snapToGrid w:val="0"/>
        <w:spacing w:line="360" w:lineRule="exact"/>
        <w:rPr>
          <w:rFonts w:ascii="宋体" w:hAnsi="宋体" w:cs="Arial"/>
          <w:sz w:val="22"/>
          <w:szCs w:val="22"/>
        </w:rPr>
      </w:pPr>
      <w:r>
        <w:rPr>
          <w:rFonts w:ascii="宋体" w:hAnsi="宋体" w:cs="Arial" w:hint="eastAsia"/>
          <w:sz w:val="22"/>
          <w:szCs w:val="22"/>
        </w:rPr>
        <w:t>其它视频监控建设国家、地方、行业的相关标准</w:t>
      </w:r>
    </w:p>
    <w:p w:rsidR="00D757E0" w:rsidRDefault="00951A48">
      <w:pPr>
        <w:numPr>
          <w:ilvl w:val="0"/>
          <w:numId w:val="3"/>
        </w:numPr>
        <w:adjustRightInd w:val="0"/>
        <w:spacing w:line="360" w:lineRule="exact"/>
        <w:rPr>
          <w:rFonts w:ascii="宋体" w:hAnsi="宋体"/>
          <w:snapToGrid w:val="0"/>
          <w:sz w:val="22"/>
          <w:szCs w:val="22"/>
        </w:rPr>
      </w:pPr>
      <w:r>
        <w:rPr>
          <w:rFonts w:ascii="宋体" w:hAnsi="宋体" w:hint="eastAsia"/>
          <w:snapToGrid w:val="0"/>
          <w:sz w:val="22"/>
          <w:szCs w:val="22"/>
        </w:rPr>
        <w:t>项目建设要求</w:t>
      </w:r>
    </w:p>
    <w:p w:rsidR="00D757E0" w:rsidRDefault="00951A48">
      <w:pPr>
        <w:adjustRightInd w:val="0"/>
        <w:spacing w:line="360" w:lineRule="exact"/>
        <w:ind w:firstLineChars="196" w:firstLine="431"/>
        <w:rPr>
          <w:rFonts w:ascii="宋体" w:hAnsi="宋体"/>
          <w:snapToGrid w:val="0"/>
          <w:sz w:val="22"/>
          <w:szCs w:val="22"/>
        </w:rPr>
      </w:pPr>
      <w:r>
        <w:rPr>
          <w:rFonts w:ascii="宋体" w:hAnsi="宋体" w:hint="eastAsia"/>
          <w:snapToGrid w:val="0"/>
          <w:sz w:val="22"/>
          <w:szCs w:val="22"/>
        </w:rPr>
        <w:t>本次招标项目为</w:t>
      </w:r>
      <w:r>
        <w:rPr>
          <w:rFonts w:ascii="宋体" w:hAnsi="宋体" w:cs="Arial" w:hint="eastAsia"/>
          <w:sz w:val="22"/>
          <w:szCs w:val="22"/>
        </w:rPr>
        <w:t>社会治安体系安全保障项目</w:t>
      </w:r>
      <w:r>
        <w:rPr>
          <w:rFonts w:ascii="宋体" w:hAnsi="宋体" w:cs="宋体" w:hint="eastAsia"/>
          <w:sz w:val="22"/>
          <w:szCs w:val="22"/>
        </w:rPr>
        <w:t>，</w:t>
      </w:r>
      <w:r>
        <w:rPr>
          <w:rFonts w:ascii="宋体" w:hAnsi="宋体" w:hint="eastAsia"/>
          <w:snapToGrid w:val="0"/>
          <w:sz w:val="22"/>
          <w:szCs w:val="22"/>
        </w:rPr>
        <w:t>包括人脸识别监控、视频监控等所需设备材料和运维服务(含设备供货、安装、调试、检测、验收)，运维期限为项目竣工验收合格之日起1年</w:t>
      </w:r>
      <w:r>
        <w:rPr>
          <w:rFonts w:ascii="宋体" w:hAnsi="宋体" w:cs="Arial" w:hint="eastAsia"/>
          <w:sz w:val="22"/>
          <w:szCs w:val="22"/>
        </w:rPr>
        <w:t>，所</w:t>
      </w:r>
      <w:r>
        <w:rPr>
          <w:rFonts w:ascii="宋体" w:hAnsi="宋体" w:cs="Arial" w:hint="eastAsia"/>
          <w:sz w:val="22"/>
          <w:szCs w:val="22"/>
        </w:rPr>
        <w:lastRenderedPageBreak/>
        <w:t>有费用全部包含在项目招标预算当中，</w:t>
      </w:r>
      <w:proofErr w:type="gramStart"/>
      <w:r>
        <w:rPr>
          <w:rFonts w:ascii="宋体" w:hAnsi="宋体" w:cs="Arial" w:hint="eastAsia"/>
          <w:sz w:val="22"/>
          <w:szCs w:val="22"/>
        </w:rPr>
        <w:t>不</w:t>
      </w:r>
      <w:proofErr w:type="gramEnd"/>
      <w:r>
        <w:rPr>
          <w:rFonts w:ascii="宋体" w:hAnsi="宋体" w:cs="Arial" w:hint="eastAsia"/>
          <w:sz w:val="22"/>
          <w:szCs w:val="22"/>
        </w:rPr>
        <w:t>另外追加费用。</w:t>
      </w:r>
    </w:p>
    <w:p w:rsidR="00D757E0" w:rsidRDefault="00951A48">
      <w:pPr>
        <w:adjustRightInd w:val="0"/>
        <w:spacing w:line="360" w:lineRule="exact"/>
        <w:ind w:firstLineChars="200" w:firstLine="440"/>
        <w:rPr>
          <w:rFonts w:ascii="宋体" w:hAnsi="宋体"/>
          <w:snapToGrid w:val="0"/>
          <w:sz w:val="22"/>
          <w:szCs w:val="22"/>
        </w:rPr>
      </w:pPr>
      <w:r>
        <w:rPr>
          <w:rFonts w:ascii="宋体" w:hAnsi="宋体"/>
          <w:snapToGrid w:val="0"/>
          <w:sz w:val="22"/>
          <w:szCs w:val="22"/>
        </w:rPr>
        <w:t>2.2.1</w:t>
      </w:r>
      <w:r>
        <w:rPr>
          <w:rFonts w:ascii="宋体" w:hAnsi="宋体" w:hint="eastAsia"/>
          <w:snapToGrid w:val="0"/>
          <w:sz w:val="22"/>
          <w:szCs w:val="22"/>
        </w:rPr>
        <w:t>工程建设要求</w:t>
      </w:r>
    </w:p>
    <w:p w:rsidR="00D757E0" w:rsidRDefault="00951A48">
      <w:pPr>
        <w:spacing w:line="360" w:lineRule="exact"/>
        <w:ind w:firstLineChars="200" w:firstLine="440"/>
        <w:rPr>
          <w:rFonts w:ascii="宋体" w:hAnsi="宋体"/>
          <w:snapToGrid w:val="0"/>
          <w:sz w:val="22"/>
          <w:szCs w:val="22"/>
        </w:rPr>
      </w:pPr>
      <w:r>
        <w:rPr>
          <w:rFonts w:ascii="宋体" w:hAnsi="宋体"/>
          <w:snapToGrid w:val="0"/>
          <w:sz w:val="22"/>
          <w:szCs w:val="22"/>
        </w:rPr>
        <w:t>2.2.1.1</w:t>
      </w:r>
      <w:r>
        <w:rPr>
          <w:rFonts w:ascii="宋体" w:hAnsi="宋体" w:cs="Arial" w:hint="eastAsia"/>
          <w:sz w:val="22"/>
          <w:szCs w:val="22"/>
        </w:rPr>
        <w:t>前端设备：本项目位于苍南县灵溪镇，工作环境高温、高湿度，前端设备应能在恶劣工作环境（高温、高湿度、多尘等）下长期稳定运行。</w:t>
      </w:r>
      <w:r>
        <w:rPr>
          <w:rFonts w:ascii="宋体" w:hAnsi="宋体" w:hint="eastAsia"/>
          <w:sz w:val="22"/>
          <w:szCs w:val="22"/>
        </w:rPr>
        <w:t>中标方在签订合同前需要对现场进一步勘查，了解需建设点位现状，并提出详细实施方案。</w:t>
      </w:r>
    </w:p>
    <w:p w:rsidR="00D757E0" w:rsidRDefault="00951A48">
      <w:pPr>
        <w:adjustRightInd w:val="0"/>
        <w:spacing w:line="360" w:lineRule="exact"/>
        <w:ind w:leftChars="14" w:left="29" w:firstLineChars="200" w:firstLine="440"/>
        <w:rPr>
          <w:rFonts w:ascii="宋体" w:hAnsi="宋体" w:cs="Arial"/>
          <w:sz w:val="22"/>
          <w:szCs w:val="22"/>
        </w:rPr>
      </w:pPr>
      <w:r>
        <w:rPr>
          <w:rFonts w:ascii="宋体" w:hAnsi="宋体" w:cs="Arial"/>
          <w:sz w:val="22"/>
          <w:szCs w:val="22"/>
        </w:rPr>
        <w:t>2.2.1.2</w:t>
      </w:r>
      <w:r>
        <w:rPr>
          <w:rFonts w:ascii="宋体" w:hAnsi="宋体" w:cs="Arial" w:hint="eastAsia"/>
          <w:sz w:val="22"/>
          <w:szCs w:val="22"/>
        </w:rPr>
        <w:t>设备机房：本项目后端设备安装所需机房，原则上由招标方确定，并且机房及配套设施的相关费用已经包含在项目预算当中，</w:t>
      </w:r>
      <w:proofErr w:type="gramStart"/>
      <w:r>
        <w:rPr>
          <w:rFonts w:ascii="宋体" w:hAnsi="宋体" w:cs="Arial" w:hint="eastAsia"/>
          <w:sz w:val="22"/>
          <w:szCs w:val="22"/>
        </w:rPr>
        <w:t>若针对</w:t>
      </w:r>
      <w:proofErr w:type="gramEnd"/>
      <w:r>
        <w:rPr>
          <w:rFonts w:ascii="宋体" w:hAnsi="宋体" w:cs="Arial" w:hint="eastAsia"/>
          <w:sz w:val="22"/>
          <w:szCs w:val="22"/>
        </w:rPr>
        <w:t>本项目有网络架线、设备扩容等需求，由中标方解决，招标方</w:t>
      </w:r>
      <w:proofErr w:type="gramStart"/>
      <w:r>
        <w:rPr>
          <w:rFonts w:ascii="宋体" w:hAnsi="宋体" w:cs="Arial" w:hint="eastAsia"/>
          <w:sz w:val="22"/>
          <w:szCs w:val="22"/>
        </w:rPr>
        <w:t>不</w:t>
      </w:r>
      <w:proofErr w:type="gramEnd"/>
      <w:r>
        <w:rPr>
          <w:rFonts w:ascii="宋体" w:hAnsi="宋体" w:cs="Arial" w:hint="eastAsia"/>
          <w:sz w:val="22"/>
          <w:szCs w:val="22"/>
        </w:rPr>
        <w:t>另外增加费用支出。</w:t>
      </w:r>
    </w:p>
    <w:p w:rsidR="00D757E0" w:rsidRDefault="00951A48">
      <w:pPr>
        <w:spacing w:line="360" w:lineRule="exact"/>
        <w:ind w:firstLineChars="200" w:firstLine="440"/>
        <w:rPr>
          <w:rFonts w:ascii="宋体" w:hAnsi="宋体"/>
          <w:sz w:val="22"/>
          <w:szCs w:val="22"/>
        </w:rPr>
      </w:pPr>
      <w:r>
        <w:rPr>
          <w:rFonts w:ascii="宋体" w:hAnsi="宋体" w:hint="eastAsia"/>
          <w:sz w:val="22"/>
          <w:szCs w:val="22"/>
        </w:rPr>
        <w:t>3、其他要求</w:t>
      </w:r>
    </w:p>
    <w:p w:rsidR="00D757E0" w:rsidRDefault="00951A48">
      <w:pPr>
        <w:spacing w:line="360" w:lineRule="exact"/>
        <w:ind w:firstLineChars="200" w:firstLine="440"/>
        <w:rPr>
          <w:rFonts w:ascii="宋体" w:hAnsi="宋体"/>
          <w:sz w:val="22"/>
          <w:szCs w:val="22"/>
        </w:rPr>
      </w:pPr>
      <w:r>
        <w:rPr>
          <w:rFonts w:ascii="宋体" w:hAnsi="宋体" w:hint="eastAsia"/>
          <w:sz w:val="22"/>
          <w:szCs w:val="22"/>
        </w:rPr>
        <w:t>3</w:t>
      </w:r>
      <w:r>
        <w:rPr>
          <w:rFonts w:ascii="宋体" w:hAnsi="宋体"/>
          <w:sz w:val="22"/>
          <w:szCs w:val="22"/>
        </w:rPr>
        <w:t>.1</w:t>
      </w:r>
      <w:r>
        <w:rPr>
          <w:rFonts w:ascii="宋体" w:hAnsi="宋体" w:hint="eastAsia"/>
          <w:sz w:val="22"/>
          <w:szCs w:val="22"/>
        </w:rPr>
        <w:t>点位确认</w:t>
      </w:r>
    </w:p>
    <w:p w:rsidR="00D757E0" w:rsidRDefault="00951A48">
      <w:pPr>
        <w:spacing w:line="360" w:lineRule="exact"/>
        <w:ind w:firstLineChars="200" w:firstLine="440"/>
        <w:rPr>
          <w:rFonts w:ascii="宋体" w:hAnsi="宋体"/>
          <w:sz w:val="22"/>
          <w:szCs w:val="22"/>
        </w:rPr>
      </w:pPr>
      <w:r>
        <w:rPr>
          <w:rFonts w:ascii="宋体" w:hAnsi="宋体" w:hint="eastAsia"/>
          <w:sz w:val="22"/>
          <w:szCs w:val="22"/>
        </w:rPr>
        <w:t>中标单位在确认安装点位时应以照片或图像等形式固定点位，同时按照《跨区域视频监控联网共享技术规范》（GB/T28181-2016）要求完成点位的编码工作、按照警用地理信息系统数据库视频</w:t>
      </w:r>
      <w:proofErr w:type="gramStart"/>
      <w:r>
        <w:rPr>
          <w:rFonts w:ascii="宋体" w:hAnsi="宋体" w:hint="eastAsia"/>
          <w:sz w:val="22"/>
          <w:szCs w:val="22"/>
        </w:rPr>
        <w:t>监控图层数据</w:t>
      </w:r>
      <w:proofErr w:type="gramEnd"/>
      <w:r>
        <w:rPr>
          <w:rFonts w:ascii="宋体" w:hAnsi="宋体" w:hint="eastAsia"/>
          <w:sz w:val="22"/>
          <w:szCs w:val="22"/>
        </w:rPr>
        <w:t>的要求提供点位精确的经、纬度、通道编号等数据。</w:t>
      </w:r>
    </w:p>
    <w:p w:rsidR="00D757E0" w:rsidRDefault="00951A48">
      <w:pPr>
        <w:spacing w:line="360" w:lineRule="exact"/>
        <w:ind w:firstLineChars="200" w:firstLine="440"/>
        <w:rPr>
          <w:rFonts w:ascii="宋体" w:hAnsi="宋体"/>
          <w:sz w:val="22"/>
          <w:szCs w:val="22"/>
        </w:rPr>
      </w:pPr>
      <w:r>
        <w:rPr>
          <w:rFonts w:ascii="宋体" w:hAnsi="宋体" w:hint="eastAsia"/>
          <w:sz w:val="22"/>
          <w:szCs w:val="22"/>
        </w:rPr>
        <w:t>3</w:t>
      </w:r>
      <w:r>
        <w:rPr>
          <w:rFonts w:ascii="宋体" w:hAnsi="宋体"/>
          <w:sz w:val="22"/>
          <w:szCs w:val="22"/>
        </w:rPr>
        <w:t>.2</w:t>
      </w:r>
      <w:r>
        <w:rPr>
          <w:rFonts w:ascii="宋体" w:hAnsi="宋体" w:hint="eastAsia"/>
          <w:sz w:val="22"/>
          <w:szCs w:val="22"/>
        </w:rPr>
        <w:t>安装、调试</w:t>
      </w:r>
    </w:p>
    <w:p w:rsidR="00D757E0" w:rsidRDefault="00951A48">
      <w:pPr>
        <w:spacing w:line="360" w:lineRule="exact"/>
        <w:ind w:firstLineChars="200" w:firstLine="440"/>
        <w:rPr>
          <w:rFonts w:ascii="宋体" w:hAnsi="宋体"/>
          <w:sz w:val="22"/>
          <w:szCs w:val="22"/>
        </w:rPr>
      </w:pPr>
      <w:r>
        <w:rPr>
          <w:rFonts w:ascii="宋体" w:hAnsi="宋体" w:hint="eastAsia"/>
          <w:sz w:val="22"/>
          <w:szCs w:val="22"/>
        </w:rPr>
        <w:t>道路开挖审批、接电等由中标单位负责，业主单位协助，费用含在本项建设中标价中；设备的安装必须符合有关标准和规范，中标单位必需选择具备安防资信等级的企业并有以往类似施工经验的施工队伍负责项目施工。设备安装就位、校准后，中标方应按提交初验报告给业主单位，开始至少连续一个月以上的系统试运行，并做好试运行记录。</w:t>
      </w:r>
    </w:p>
    <w:p w:rsidR="00D757E0" w:rsidRDefault="00951A48">
      <w:pPr>
        <w:spacing w:line="360" w:lineRule="exact"/>
        <w:ind w:firstLineChars="200" w:firstLine="440"/>
        <w:rPr>
          <w:rFonts w:ascii="宋体" w:hAnsi="宋体"/>
          <w:sz w:val="22"/>
          <w:szCs w:val="22"/>
        </w:rPr>
      </w:pPr>
      <w:r>
        <w:rPr>
          <w:rFonts w:ascii="宋体" w:hAnsi="宋体" w:hint="eastAsia"/>
          <w:sz w:val="22"/>
          <w:szCs w:val="22"/>
        </w:rPr>
        <w:t>3</w:t>
      </w:r>
      <w:r>
        <w:rPr>
          <w:rFonts w:ascii="宋体" w:hAnsi="宋体"/>
          <w:sz w:val="22"/>
          <w:szCs w:val="22"/>
        </w:rPr>
        <w:t>.3</w:t>
      </w:r>
      <w:r>
        <w:rPr>
          <w:rFonts w:ascii="宋体" w:hAnsi="宋体" w:hint="eastAsia"/>
          <w:sz w:val="22"/>
          <w:szCs w:val="22"/>
        </w:rPr>
        <w:t>竣工验收</w:t>
      </w:r>
    </w:p>
    <w:p w:rsidR="00D757E0" w:rsidRDefault="00951A48">
      <w:pPr>
        <w:spacing w:line="360" w:lineRule="exact"/>
        <w:ind w:firstLineChars="200" w:firstLine="440"/>
        <w:rPr>
          <w:rFonts w:ascii="宋体" w:hAnsi="宋体"/>
          <w:sz w:val="22"/>
          <w:szCs w:val="22"/>
        </w:rPr>
      </w:pPr>
      <w:r>
        <w:rPr>
          <w:rFonts w:ascii="宋体" w:hAnsi="宋体" w:hint="eastAsia"/>
          <w:sz w:val="22"/>
          <w:szCs w:val="22"/>
        </w:rPr>
        <w:t>3</w:t>
      </w:r>
      <w:r>
        <w:rPr>
          <w:rFonts w:ascii="宋体" w:hAnsi="宋体"/>
          <w:sz w:val="22"/>
          <w:szCs w:val="22"/>
        </w:rPr>
        <w:t>.3.1</w:t>
      </w:r>
      <w:r>
        <w:rPr>
          <w:rFonts w:ascii="宋体" w:hAnsi="宋体" w:hint="eastAsia"/>
          <w:sz w:val="22"/>
          <w:szCs w:val="22"/>
        </w:rPr>
        <w:t>系统调试开通后至少连续试运行一个月无故障或已发现的故障和隐患均已全部排除，所有的技术资料和图纸已向业主单位提交并被接受后，业主单位应及时组织验收，验收合格后，出具验收合格证明。验收由技术验收、施工验收和资料审查三部分内容组成。未经审核验收通过的系统不得投入使用，验收合格方可移交运行。系统验收应执行相关安</w:t>
      </w:r>
      <w:proofErr w:type="gramStart"/>
      <w:r>
        <w:rPr>
          <w:rFonts w:ascii="宋体" w:hAnsi="宋体" w:hint="eastAsia"/>
          <w:sz w:val="22"/>
          <w:szCs w:val="22"/>
        </w:rPr>
        <w:t>防行业</w:t>
      </w:r>
      <w:proofErr w:type="gramEnd"/>
      <w:r>
        <w:rPr>
          <w:rFonts w:ascii="宋体" w:hAnsi="宋体" w:hint="eastAsia"/>
          <w:sz w:val="22"/>
          <w:szCs w:val="22"/>
        </w:rPr>
        <w:t>法规、政策、行业标准及本项目合同的要求。</w:t>
      </w:r>
    </w:p>
    <w:p w:rsidR="00D757E0" w:rsidRDefault="00951A48">
      <w:pPr>
        <w:spacing w:line="360" w:lineRule="exact"/>
        <w:ind w:firstLineChars="200" w:firstLine="440"/>
        <w:rPr>
          <w:rFonts w:ascii="宋体" w:hAnsi="宋体"/>
          <w:sz w:val="22"/>
          <w:szCs w:val="22"/>
        </w:rPr>
      </w:pPr>
      <w:r>
        <w:rPr>
          <w:rFonts w:ascii="宋体" w:hAnsi="宋体" w:hint="eastAsia"/>
          <w:sz w:val="22"/>
          <w:szCs w:val="22"/>
        </w:rPr>
        <w:t>3</w:t>
      </w:r>
      <w:r>
        <w:rPr>
          <w:rFonts w:ascii="宋体" w:hAnsi="宋体"/>
          <w:sz w:val="22"/>
          <w:szCs w:val="22"/>
        </w:rPr>
        <w:t>.3.2</w:t>
      </w:r>
      <w:r>
        <w:rPr>
          <w:rFonts w:ascii="宋体" w:hAnsi="宋体" w:hint="eastAsia"/>
          <w:sz w:val="22"/>
          <w:szCs w:val="22"/>
        </w:rPr>
        <w:t>若因中标单位产品质量或安装技术问题导致验收不合格，中标单位应及时予以处理，直至验收合格，期间发生的一切相关费用由中标单位承担，业主单位保留向中标单位索赔的权利。</w:t>
      </w:r>
    </w:p>
    <w:p w:rsidR="00D757E0" w:rsidRDefault="00951A48">
      <w:pPr>
        <w:spacing w:line="360" w:lineRule="exact"/>
        <w:ind w:firstLineChars="200" w:firstLine="440"/>
        <w:rPr>
          <w:rFonts w:ascii="宋体" w:hAnsi="宋体"/>
          <w:sz w:val="22"/>
          <w:szCs w:val="22"/>
        </w:rPr>
      </w:pPr>
      <w:r>
        <w:rPr>
          <w:rFonts w:ascii="宋体" w:hAnsi="宋体" w:hint="eastAsia"/>
          <w:sz w:val="22"/>
          <w:szCs w:val="22"/>
        </w:rPr>
        <w:t>4、技术服务和人员培训</w:t>
      </w:r>
    </w:p>
    <w:p w:rsidR="00D757E0" w:rsidRDefault="00951A48">
      <w:pPr>
        <w:spacing w:line="360" w:lineRule="exact"/>
        <w:ind w:firstLineChars="200" w:firstLine="440"/>
        <w:rPr>
          <w:rFonts w:ascii="宋体" w:hAnsi="宋体"/>
          <w:sz w:val="22"/>
          <w:szCs w:val="22"/>
        </w:rPr>
      </w:pPr>
      <w:r>
        <w:rPr>
          <w:rFonts w:ascii="宋体" w:hAnsi="宋体" w:cs="宋体" w:hint="eastAsia"/>
          <w:sz w:val="22"/>
          <w:szCs w:val="22"/>
        </w:rPr>
        <w:t>项目运行维护期内，</w:t>
      </w:r>
      <w:r>
        <w:rPr>
          <w:rFonts w:ascii="宋体" w:hAnsi="宋体" w:hint="eastAsia"/>
          <w:sz w:val="22"/>
          <w:szCs w:val="22"/>
        </w:rPr>
        <w:t>用户向中标方告知故障，</w:t>
      </w:r>
      <w:r>
        <w:rPr>
          <w:rFonts w:ascii="宋体" w:hAnsi="宋体" w:cs="宋体" w:hint="eastAsia"/>
          <w:sz w:val="22"/>
          <w:szCs w:val="22"/>
        </w:rPr>
        <w:t>中标方负责对出现故障的所有设备免费维修和更换，并提供终身优惠维修保养服务，每次维修都将形成的记录，为用户建立一套完整的运行记录</w:t>
      </w:r>
      <w:r>
        <w:rPr>
          <w:rFonts w:ascii="宋体" w:hAnsi="宋体" w:hint="eastAsia"/>
          <w:sz w:val="22"/>
          <w:szCs w:val="22"/>
        </w:rPr>
        <w:t>。</w:t>
      </w:r>
    </w:p>
    <w:p w:rsidR="00D757E0" w:rsidRDefault="00951A48">
      <w:pPr>
        <w:spacing w:line="360" w:lineRule="exact"/>
        <w:ind w:firstLineChars="200" w:firstLine="440"/>
        <w:rPr>
          <w:rFonts w:ascii="宋体" w:hAnsi="宋体" w:cs="宋体"/>
          <w:sz w:val="22"/>
          <w:szCs w:val="22"/>
        </w:rPr>
      </w:pPr>
      <w:r>
        <w:rPr>
          <w:rFonts w:ascii="宋体" w:hAnsi="宋体" w:cs="宋体" w:hint="eastAsia"/>
          <w:sz w:val="22"/>
          <w:szCs w:val="22"/>
        </w:rPr>
        <w:t>4</w:t>
      </w:r>
      <w:r>
        <w:rPr>
          <w:rFonts w:ascii="宋体" w:hAnsi="宋体" w:cs="宋体"/>
          <w:sz w:val="22"/>
          <w:szCs w:val="22"/>
        </w:rPr>
        <w:t>.1</w:t>
      </w:r>
      <w:r>
        <w:rPr>
          <w:rFonts w:ascii="宋体" w:hAnsi="宋体" w:cs="宋体" w:hint="eastAsia"/>
          <w:sz w:val="22"/>
          <w:szCs w:val="22"/>
        </w:rPr>
        <w:t>提供系统日巡检服务，确保每台服务器稳定；服务器出现异常情况应在</w:t>
      </w:r>
      <w:r>
        <w:rPr>
          <w:rFonts w:ascii="宋体" w:hAnsi="宋体" w:cs="宋体"/>
          <w:sz w:val="22"/>
          <w:szCs w:val="22"/>
        </w:rPr>
        <w:t>8</w:t>
      </w:r>
      <w:r>
        <w:rPr>
          <w:rFonts w:ascii="宋体" w:hAnsi="宋体" w:cs="宋体" w:hint="eastAsia"/>
          <w:sz w:val="22"/>
          <w:szCs w:val="22"/>
        </w:rPr>
        <w:t>小时内解决。</w:t>
      </w:r>
    </w:p>
    <w:p w:rsidR="00D757E0" w:rsidRDefault="00951A48">
      <w:pPr>
        <w:spacing w:line="360" w:lineRule="exact"/>
        <w:ind w:firstLineChars="200" w:firstLine="440"/>
        <w:rPr>
          <w:rFonts w:ascii="宋体" w:hAnsi="宋体" w:cs="宋体"/>
          <w:sz w:val="22"/>
          <w:szCs w:val="22"/>
        </w:rPr>
      </w:pPr>
      <w:r>
        <w:rPr>
          <w:rFonts w:ascii="宋体" w:hAnsi="宋体" w:cs="宋体" w:hint="eastAsia"/>
          <w:sz w:val="22"/>
          <w:szCs w:val="22"/>
        </w:rPr>
        <w:t>4</w:t>
      </w:r>
      <w:r>
        <w:rPr>
          <w:rFonts w:ascii="宋体" w:hAnsi="宋体" w:cs="宋体"/>
          <w:sz w:val="22"/>
          <w:szCs w:val="22"/>
        </w:rPr>
        <w:t>.2</w:t>
      </w:r>
      <w:r>
        <w:rPr>
          <w:rFonts w:ascii="宋体" w:hAnsi="宋体" w:cs="宋体" w:hint="eastAsia"/>
          <w:sz w:val="22"/>
          <w:szCs w:val="22"/>
        </w:rPr>
        <w:t>要定期对整个系统进行巡检清洁，遇重大活动和重要保障任务时，接到主管部门的通知时应立即进行检修保障，对系统存在的潜在安全或故障隐患进行分析并提出相应的解决方案加以排除。</w:t>
      </w:r>
    </w:p>
    <w:p w:rsidR="00D757E0" w:rsidRDefault="00951A48">
      <w:pPr>
        <w:spacing w:line="360" w:lineRule="exact"/>
        <w:ind w:firstLineChars="200" w:firstLine="440"/>
        <w:rPr>
          <w:rFonts w:ascii="宋体" w:hAnsi="宋体"/>
          <w:sz w:val="22"/>
          <w:szCs w:val="22"/>
        </w:rPr>
      </w:pPr>
      <w:r>
        <w:rPr>
          <w:rFonts w:ascii="宋体" w:hAnsi="宋体" w:cs="宋体" w:hint="eastAsia"/>
          <w:sz w:val="22"/>
          <w:szCs w:val="22"/>
        </w:rPr>
        <w:t>4</w:t>
      </w:r>
      <w:r>
        <w:rPr>
          <w:rFonts w:ascii="宋体" w:hAnsi="宋体" w:cs="宋体"/>
          <w:sz w:val="22"/>
          <w:szCs w:val="22"/>
        </w:rPr>
        <w:t>.3</w:t>
      </w:r>
      <w:r>
        <w:rPr>
          <w:rFonts w:ascii="宋体" w:hAnsi="宋体" w:cs="宋体" w:hint="eastAsia"/>
          <w:sz w:val="22"/>
          <w:szCs w:val="22"/>
        </w:rPr>
        <w:t>提供每周</w:t>
      </w:r>
      <w:r>
        <w:rPr>
          <w:rFonts w:ascii="宋体" w:hAnsi="宋体" w:cs="Arial"/>
          <w:sz w:val="22"/>
          <w:szCs w:val="22"/>
        </w:rPr>
        <w:t>7</w:t>
      </w:r>
      <w:r>
        <w:rPr>
          <w:rFonts w:ascii="宋体" w:hAnsi="宋体" w:cs="宋体" w:hint="eastAsia"/>
          <w:sz w:val="22"/>
          <w:szCs w:val="22"/>
        </w:rPr>
        <w:t>×</w:t>
      </w:r>
      <w:r>
        <w:rPr>
          <w:rFonts w:ascii="宋体" w:hAnsi="宋体" w:cs="Arial"/>
          <w:sz w:val="22"/>
          <w:szCs w:val="22"/>
        </w:rPr>
        <w:t>24</w:t>
      </w:r>
      <w:r>
        <w:rPr>
          <w:rFonts w:ascii="宋体" w:hAnsi="宋体" w:cs="宋体" w:hint="eastAsia"/>
          <w:sz w:val="22"/>
          <w:szCs w:val="22"/>
        </w:rPr>
        <w:t>小时电话技术服务、技术咨询或现场技术服务。</w:t>
      </w:r>
    </w:p>
    <w:p w:rsidR="00D757E0" w:rsidRDefault="00951A48">
      <w:pPr>
        <w:spacing w:line="360" w:lineRule="exact"/>
        <w:ind w:firstLineChars="200" w:firstLine="440"/>
        <w:rPr>
          <w:rFonts w:ascii="宋体" w:hAnsi="宋体" w:cs="宋体"/>
          <w:sz w:val="22"/>
          <w:szCs w:val="22"/>
        </w:rPr>
      </w:pPr>
      <w:r>
        <w:rPr>
          <w:rFonts w:ascii="宋体" w:hAnsi="宋体" w:hint="eastAsia"/>
          <w:sz w:val="22"/>
          <w:szCs w:val="22"/>
        </w:rPr>
        <w:t>4</w:t>
      </w:r>
      <w:r>
        <w:rPr>
          <w:rFonts w:ascii="宋体" w:hAnsi="宋体"/>
          <w:sz w:val="22"/>
          <w:szCs w:val="22"/>
        </w:rPr>
        <w:t>.4</w:t>
      </w:r>
      <w:r>
        <w:rPr>
          <w:rFonts w:ascii="宋体" w:hAnsi="宋体" w:cs="宋体" w:hint="eastAsia"/>
          <w:sz w:val="22"/>
          <w:szCs w:val="22"/>
        </w:rPr>
        <w:t>针对本项目中的所有设备，中标单位需在备件库中有高于或等同于本项目设备型号或系列的备品备件，对无法及时修复的故障先免费更换；备品储备量需达到本项目设备的</w:t>
      </w:r>
      <w:r>
        <w:rPr>
          <w:rFonts w:ascii="宋体" w:hAnsi="宋体" w:cs="宋体"/>
          <w:sz w:val="22"/>
          <w:szCs w:val="22"/>
        </w:rPr>
        <w:t>5%</w:t>
      </w:r>
      <w:r>
        <w:rPr>
          <w:rFonts w:ascii="宋体" w:hAnsi="宋体" w:cs="宋体" w:hint="eastAsia"/>
          <w:sz w:val="22"/>
          <w:szCs w:val="22"/>
        </w:rPr>
        <w:t>。</w:t>
      </w:r>
    </w:p>
    <w:p w:rsidR="00D757E0" w:rsidRDefault="00951A48">
      <w:pPr>
        <w:tabs>
          <w:tab w:val="left" w:pos="1260"/>
        </w:tabs>
        <w:spacing w:line="360" w:lineRule="exact"/>
        <w:ind w:firstLineChars="200" w:firstLine="440"/>
        <w:rPr>
          <w:rFonts w:ascii="宋体" w:hAnsi="宋体" w:cs="宋体"/>
          <w:sz w:val="22"/>
          <w:szCs w:val="22"/>
        </w:rPr>
      </w:pPr>
      <w:r>
        <w:rPr>
          <w:rFonts w:ascii="宋体" w:hAnsi="宋体" w:cs="宋体" w:hint="eastAsia"/>
          <w:sz w:val="22"/>
          <w:szCs w:val="22"/>
        </w:rPr>
        <w:t>4</w:t>
      </w:r>
      <w:r>
        <w:rPr>
          <w:rFonts w:ascii="宋体" w:hAnsi="宋体" w:cs="宋体"/>
          <w:sz w:val="22"/>
          <w:szCs w:val="22"/>
        </w:rPr>
        <w:t>.</w:t>
      </w:r>
      <w:r>
        <w:rPr>
          <w:rFonts w:ascii="宋体" w:hAnsi="宋体" w:cs="宋体" w:hint="eastAsia"/>
          <w:sz w:val="22"/>
          <w:szCs w:val="22"/>
        </w:rPr>
        <w:t>5提供系统所有故障排除服务，确保系统进行实时、有效的视频探测、视频监视，图像显示、记录与回放。</w:t>
      </w:r>
    </w:p>
    <w:p w:rsidR="00D757E0" w:rsidRDefault="00951A48">
      <w:pPr>
        <w:tabs>
          <w:tab w:val="left" w:pos="1260"/>
        </w:tabs>
        <w:spacing w:line="360" w:lineRule="exact"/>
        <w:ind w:firstLineChars="200" w:firstLine="440"/>
        <w:rPr>
          <w:rFonts w:ascii="宋体" w:hAnsi="宋体" w:cs="宋体"/>
          <w:sz w:val="22"/>
          <w:szCs w:val="22"/>
        </w:rPr>
      </w:pPr>
      <w:r>
        <w:rPr>
          <w:rFonts w:ascii="宋体" w:hAnsi="宋体" w:cs="宋体" w:hint="eastAsia"/>
          <w:sz w:val="22"/>
          <w:szCs w:val="22"/>
        </w:rPr>
        <w:lastRenderedPageBreak/>
        <w:t>4</w:t>
      </w:r>
      <w:r>
        <w:rPr>
          <w:rFonts w:ascii="宋体" w:hAnsi="宋体" w:cs="宋体"/>
          <w:sz w:val="22"/>
          <w:szCs w:val="22"/>
        </w:rPr>
        <w:t>.</w:t>
      </w:r>
      <w:r>
        <w:rPr>
          <w:rFonts w:ascii="宋体" w:hAnsi="宋体" w:cs="宋体" w:hint="eastAsia"/>
          <w:sz w:val="22"/>
          <w:szCs w:val="22"/>
        </w:rPr>
        <w:t>6提供系统及网络现状测试和评估服务，为客户远程网络视频监控系统提供详细系统测试报告。</w:t>
      </w:r>
    </w:p>
    <w:p w:rsidR="00D757E0" w:rsidRDefault="00951A48">
      <w:pPr>
        <w:tabs>
          <w:tab w:val="left" w:pos="1260"/>
        </w:tabs>
        <w:spacing w:line="360" w:lineRule="exact"/>
        <w:ind w:firstLineChars="200" w:firstLine="440"/>
        <w:rPr>
          <w:rFonts w:ascii="宋体" w:hAnsi="宋体" w:cs="宋体"/>
          <w:sz w:val="22"/>
          <w:szCs w:val="22"/>
        </w:rPr>
      </w:pPr>
      <w:r>
        <w:rPr>
          <w:rFonts w:ascii="宋体" w:hAnsi="宋体" w:cs="宋体" w:hint="eastAsia"/>
          <w:sz w:val="22"/>
          <w:szCs w:val="22"/>
        </w:rPr>
        <w:t>4</w:t>
      </w:r>
      <w:r>
        <w:rPr>
          <w:rFonts w:ascii="宋体" w:hAnsi="宋体" w:cs="宋体"/>
          <w:sz w:val="22"/>
          <w:szCs w:val="22"/>
        </w:rPr>
        <w:t>.</w:t>
      </w:r>
      <w:r>
        <w:rPr>
          <w:rFonts w:ascii="宋体" w:hAnsi="宋体" w:cs="宋体" w:hint="eastAsia"/>
          <w:sz w:val="22"/>
          <w:szCs w:val="22"/>
        </w:rPr>
        <w:t>7运行维护服务期内免费提供设备软件升级服务，在网络和设备扩容及软件升级时，中标单位需派技术人员到场免费实施或指导。</w:t>
      </w:r>
    </w:p>
    <w:p w:rsidR="00D757E0" w:rsidRDefault="00951A48">
      <w:pPr>
        <w:tabs>
          <w:tab w:val="left" w:pos="1260"/>
        </w:tabs>
        <w:spacing w:line="360" w:lineRule="exact"/>
        <w:ind w:firstLineChars="200" w:firstLine="440"/>
        <w:rPr>
          <w:rFonts w:ascii="宋体" w:hAnsi="宋体" w:cs="宋体"/>
          <w:sz w:val="22"/>
          <w:szCs w:val="22"/>
        </w:rPr>
      </w:pPr>
      <w:r>
        <w:rPr>
          <w:rFonts w:ascii="宋体" w:hAnsi="宋体" w:cs="宋体" w:hint="eastAsia"/>
          <w:sz w:val="22"/>
          <w:szCs w:val="22"/>
        </w:rPr>
        <w:t>4</w:t>
      </w:r>
      <w:r>
        <w:rPr>
          <w:rFonts w:ascii="宋体" w:hAnsi="宋体" w:cs="宋体"/>
          <w:sz w:val="22"/>
          <w:szCs w:val="22"/>
        </w:rPr>
        <w:t>.</w:t>
      </w:r>
      <w:r>
        <w:rPr>
          <w:rFonts w:ascii="宋体" w:hAnsi="宋体" w:cs="宋体" w:hint="eastAsia"/>
          <w:sz w:val="22"/>
          <w:szCs w:val="22"/>
        </w:rPr>
        <w:t>8在系统验收时，中标单位为客户提供详细的施工文档、设备操作使用指南和维护手册、以及详细的安装调试文档，并提供文档更新服务。</w:t>
      </w:r>
    </w:p>
    <w:p w:rsidR="00D757E0" w:rsidRDefault="00951A48">
      <w:pPr>
        <w:snapToGrid w:val="0"/>
        <w:spacing w:line="360" w:lineRule="exact"/>
        <w:ind w:firstLineChars="200" w:firstLine="440"/>
        <w:rPr>
          <w:rFonts w:ascii="宋体" w:hAnsi="宋体"/>
          <w:sz w:val="22"/>
          <w:szCs w:val="22"/>
        </w:rPr>
      </w:pPr>
      <w:r>
        <w:rPr>
          <w:rFonts w:ascii="宋体" w:hAnsi="宋体" w:hint="eastAsia"/>
          <w:sz w:val="22"/>
          <w:szCs w:val="22"/>
        </w:rPr>
        <w:t>4</w:t>
      </w:r>
      <w:r>
        <w:rPr>
          <w:rFonts w:ascii="宋体" w:hAnsi="宋体"/>
          <w:sz w:val="22"/>
          <w:szCs w:val="22"/>
        </w:rPr>
        <w:t>.</w:t>
      </w:r>
      <w:r>
        <w:rPr>
          <w:rFonts w:ascii="宋体" w:hAnsi="宋体" w:hint="eastAsia"/>
          <w:sz w:val="22"/>
          <w:szCs w:val="22"/>
        </w:rPr>
        <w:t>9在设备投入运行后，如对系统软件有所改进，增加新功能，将免费为</w:t>
      </w:r>
      <w:r>
        <w:rPr>
          <w:rFonts w:ascii="宋体" w:hAnsi="宋体" w:cs="宋体" w:hint="eastAsia"/>
          <w:sz w:val="22"/>
          <w:szCs w:val="22"/>
        </w:rPr>
        <w:t>客户</w:t>
      </w:r>
      <w:r>
        <w:rPr>
          <w:rFonts w:ascii="宋体" w:hAnsi="宋体" w:hint="eastAsia"/>
          <w:sz w:val="22"/>
          <w:szCs w:val="22"/>
        </w:rPr>
        <w:t>提供使用。</w:t>
      </w:r>
    </w:p>
    <w:p w:rsidR="00D757E0" w:rsidRDefault="00951A48">
      <w:pPr>
        <w:snapToGrid w:val="0"/>
        <w:spacing w:line="360" w:lineRule="exact"/>
        <w:ind w:firstLineChars="200" w:firstLine="440"/>
        <w:rPr>
          <w:rFonts w:ascii="宋体" w:hAnsi="宋体"/>
          <w:sz w:val="22"/>
          <w:szCs w:val="22"/>
        </w:rPr>
      </w:pPr>
      <w:r>
        <w:rPr>
          <w:rFonts w:ascii="宋体" w:hAnsi="宋体" w:hint="eastAsia"/>
          <w:sz w:val="22"/>
          <w:szCs w:val="22"/>
        </w:rPr>
        <w:t>4</w:t>
      </w:r>
      <w:r>
        <w:rPr>
          <w:rFonts w:ascii="宋体" w:hAnsi="宋体"/>
          <w:sz w:val="22"/>
          <w:szCs w:val="22"/>
        </w:rPr>
        <w:t>.1</w:t>
      </w:r>
      <w:r>
        <w:rPr>
          <w:rFonts w:ascii="宋体" w:hAnsi="宋体" w:hint="eastAsia"/>
          <w:sz w:val="22"/>
          <w:szCs w:val="22"/>
        </w:rPr>
        <w:t>0</w:t>
      </w:r>
      <w:r>
        <w:rPr>
          <w:rFonts w:ascii="宋体" w:hAnsi="宋体" w:cs="宋体" w:hint="eastAsia"/>
          <w:sz w:val="22"/>
          <w:szCs w:val="22"/>
        </w:rPr>
        <w:t>中标单位</w:t>
      </w:r>
      <w:r>
        <w:rPr>
          <w:rFonts w:ascii="宋体" w:hAnsi="宋体" w:hint="eastAsia"/>
          <w:sz w:val="22"/>
          <w:szCs w:val="22"/>
        </w:rPr>
        <w:t>在用户所在地能提供长期售后服务配套设施。</w:t>
      </w:r>
    </w:p>
    <w:p w:rsidR="00D757E0" w:rsidRDefault="00951A48">
      <w:pPr>
        <w:spacing w:line="360" w:lineRule="exact"/>
        <w:ind w:firstLineChars="200" w:firstLine="440"/>
        <w:rPr>
          <w:rFonts w:ascii="宋体" w:hAnsi="宋体"/>
          <w:sz w:val="22"/>
          <w:szCs w:val="22"/>
          <w:u w:val="single"/>
        </w:rPr>
      </w:pPr>
      <w:r>
        <w:rPr>
          <w:rFonts w:ascii="宋体" w:hAnsi="宋体" w:hint="eastAsia"/>
          <w:sz w:val="22"/>
          <w:szCs w:val="22"/>
        </w:rPr>
        <w:t>4</w:t>
      </w:r>
      <w:r>
        <w:rPr>
          <w:rFonts w:ascii="宋体" w:hAnsi="宋体"/>
          <w:sz w:val="22"/>
          <w:szCs w:val="22"/>
        </w:rPr>
        <w:t>.1</w:t>
      </w:r>
      <w:r>
        <w:rPr>
          <w:rFonts w:ascii="宋体" w:hAnsi="宋体" w:hint="eastAsia"/>
          <w:sz w:val="22"/>
          <w:szCs w:val="22"/>
        </w:rPr>
        <w:t>1设备安装、调试结束后，</w:t>
      </w:r>
      <w:r>
        <w:rPr>
          <w:rFonts w:ascii="宋体" w:hAnsi="宋体" w:cs="宋体" w:hint="eastAsia"/>
          <w:sz w:val="22"/>
          <w:szCs w:val="22"/>
        </w:rPr>
        <w:t>中标单位</w:t>
      </w:r>
      <w:r>
        <w:rPr>
          <w:rFonts w:ascii="宋体" w:hAnsi="宋体" w:hint="eastAsia"/>
          <w:sz w:val="22"/>
          <w:szCs w:val="22"/>
        </w:rPr>
        <w:t>应立即派有经验的工程师对业主单位人员进行操作和日常管理的培训，并确保业主单位参与培训的人员能独立、熟练地进行操作。</w:t>
      </w:r>
    </w:p>
    <w:p w:rsidR="00D757E0" w:rsidRDefault="00951A48">
      <w:pPr>
        <w:autoSpaceDE w:val="0"/>
        <w:autoSpaceDN w:val="0"/>
        <w:adjustRightInd w:val="0"/>
        <w:spacing w:line="460" w:lineRule="atLeast"/>
        <w:ind w:firstLineChars="200" w:firstLine="440"/>
        <w:textAlignment w:val="bottom"/>
        <w:rPr>
          <w:rFonts w:ascii="宋体" w:hAnsi="宋体" w:cs="宋体"/>
          <w:sz w:val="22"/>
          <w:szCs w:val="22"/>
        </w:rPr>
      </w:pPr>
      <w:r>
        <w:rPr>
          <w:rFonts w:ascii="宋体" w:hAnsi="宋体" w:hint="eastAsia"/>
          <w:sz w:val="22"/>
          <w:szCs w:val="22"/>
        </w:rPr>
        <w:t>4</w:t>
      </w:r>
      <w:r>
        <w:rPr>
          <w:rFonts w:ascii="宋体" w:hAnsi="宋体"/>
          <w:sz w:val="22"/>
          <w:szCs w:val="22"/>
        </w:rPr>
        <w:t>.1</w:t>
      </w:r>
      <w:r>
        <w:rPr>
          <w:rFonts w:ascii="宋体" w:hAnsi="宋体" w:hint="eastAsia"/>
          <w:sz w:val="22"/>
          <w:szCs w:val="22"/>
        </w:rPr>
        <w:t>2对采购单位提供免费培训。</w:t>
      </w:r>
    </w:p>
    <w:p w:rsidR="00D757E0" w:rsidRDefault="00951A48">
      <w:pPr>
        <w:autoSpaceDE w:val="0"/>
        <w:autoSpaceDN w:val="0"/>
        <w:adjustRightInd w:val="0"/>
        <w:spacing w:line="460" w:lineRule="atLeast"/>
        <w:textAlignment w:val="bottom"/>
        <w:rPr>
          <w:rFonts w:ascii="宋体" w:hAnsi="宋体" w:cs="宋体"/>
          <w:sz w:val="22"/>
          <w:szCs w:val="22"/>
        </w:rPr>
      </w:pPr>
      <w:r>
        <w:rPr>
          <w:rFonts w:ascii="宋体" w:hAnsi="宋体" w:cs="宋体" w:hint="eastAsia"/>
          <w:sz w:val="22"/>
          <w:szCs w:val="22"/>
        </w:rPr>
        <w:t>五、商务条款</w:t>
      </w:r>
    </w:p>
    <w:p w:rsidR="00D757E0" w:rsidRDefault="00951A48">
      <w:pPr>
        <w:adjustRightInd w:val="0"/>
        <w:snapToGrid w:val="0"/>
        <w:spacing w:line="400" w:lineRule="exact"/>
        <w:ind w:firstLineChars="200" w:firstLine="440"/>
        <w:rPr>
          <w:rFonts w:ascii="宋体" w:hAnsi="宋体" w:cs="宋体"/>
          <w:sz w:val="22"/>
          <w:szCs w:val="22"/>
        </w:rPr>
      </w:pPr>
      <w:r>
        <w:rPr>
          <w:rFonts w:ascii="宋体" w:hAnsi="宋体" w:cs="宋体" w:hint="eastAsia"/>
          <w:sz w:val="22"/>
          <w:szCs w:val="22"/>
        </w:rPr>
        <w:t>1．▲完工期：合同签订后75</w:t>
      </w:r>
      <w:proofErr w:type="gramStart"/>
      <w:r>
        <w:rPr>
          <w:rFonts w:ascii="宋体" w:hAnsi="宋体" w:cs="宋体" w:hint="eastAsia"/>
          <w:sz w:val="22"/>
          <w:szCs w:val="22"/>
        </w:rPr>
        <w:t>日历天</w:t>
      </w:r>
      <w:proofErr w:type="gramEnd"/>
      <w:r>
        <w:rPr>
          <w:rFonts w:ascii="宋体" w:hAnsi="宋体" w:cs="宋体" w:hint="eastAsia"/>
          <w:sz w:val="22"/>
          <w:szCs w:val="22"/>
        </w:rPr>
        <w:t>内完成建设。</w:t>
      </w:r>
    </w:p>
    <w:p w:rsidR="00D757E0" w:rsidRDefault="00951A48">
      <w:pPr>
        <w:adjustRightInd w:val="0"/>
        <w:snapToGrid w:val="0"/>
        <w:spacing w:line="400" w:lineRule="exact"/>
        <w:ind w:firstLineChars="200" w:firstLine="440"/>
        <w:rPr>
          <w:rFonts w:ascii="宋体" w:hAnsi="宋体" w:cs="宋体"/>
          <w:sz w:val="22"/>
          <w:szCs w:val="22"/>
        </w:rPr>
      </w:pPr>
      <w:r>
        <w:rPr>
          <w:rFonts w:ascii="宋体" w:hAnsi="宋体" w:cs="宋体" w:hint="eastAsia"/>
          <w:sz w:val="22"/>
          <w:szCs w:val="22"/>
        </w:rPr>
        <w:t>2．▲设备交货地点：采购人指定地点。</w:t>
      </w:r>
    </w:p>
    <w:p w:rsidR="00D757E0" w:rsidRDefault="00951A48">
      <w:pPr>
        <w:adjustRightInd w:val="0"/>
        <w:snapToGrid w:val="0"/>
        <w:spacing w:line="400" w:lineRule="exact"/>
        <w:ind w:firstLineChars="200" w:firstLine="440"/>
        <w:rPr>
          <w:rFonts w:ascii="宋体" w:hAnsi="宋体" w:cs="宋体"/>
          <w:sz w:val="22"/>
          <w:szCs w:val="22"/>
        </w:rPr>
      </w:pPr>
      <w:r>
        <w:rPr>
          <w:rFonts w:ascii="宋体" w:hAnsi="宋体" w:cs="宋体" w:hint="eastAsia"/>
          <w:sz w:val="22"/>
          <w:szCs w:val="22"/>
        </w:rPr>
        <w:t>3. ▲付款方式:合同签订后采购人向供应商支付合同总价（其中项目清单的第26项链路费及运营商链路费除外）30%预付款（</w:t>
      </w:r>
      <w:r>
        <w:rPr>
          <w:rFonts w:ascii="宋体" w:hAnsi="宋体" w:cs="宋体" w:hint="eastAsia"/>
          <w:spacing w:val="6"/>
          <w:kern w:val="16"/>
          <w:sz w:val="22"/>
          <w:szCs w:val="22"/>
        </w:rPr>
        <w:t>采购人可根据项目特点、供应商信用等情况，决定是否要求供应商提交银行、保险公司等金融机构出具的预付款保函或其他担保措施。</w:t>
      </w:r>
      <w:proofErr w:type="gramStart"/>
      <w:r>
        <w:rPr>
          <w:rFonts w:ascii="宋体" w:hAnsi="宋体" w:cs="宋体" w:hint="eastAsia"/>
          <w:spacing w:val="6"/>
          <w:kern w:val="16"/>
          <w:sz w:val="22"/>
          <w:szCs w:val="22"/>
        </w:rPr>
        <w:t>浙财采监</w:t>
      </w:r>
      <w:proofErr w:type="gramEnd"/>
      <w:r>
        <w:rPr>
          <w:rFonts w:ascii="宋体" w:hAnsi="宋体" w:cs="宋体" w:hint="eastAsia"/>
          <w:spacing w:val="6"/>
          <w:kern w:val="16"/>
          <w:sz w:val="22"/>
          <w:szCs w:val="22"/>
        </w:rPr>
        <w:t>[2020]3号文件</w:t>
      </w:r>
      <w:r>
        <w:rPr>
          <w:rFonts w:ascii="宋体" w:hAnsi="宋体" w:cs="宋体" w:hint="eastAsia"/>
          <w:sz w:val="22"/>
          <w:szCs w:val="22"/>
        </w:rPr>
        <w:t>），供应商将所有建设内容完成，由采购人验收合格后十五个工作日内，采购人向供应商支付70%合同款（其中项目清单的第26项链路费及运营商链路费除外）。项目清单的第26项链路费及运营商链路费在项目链路使用期（项目竣工验收合格之日起一年）满后十五个工作日内支付。</w:t>
      </w:r>
    </w:p>
    <w:p w:rsidR="00D757E0" w:rsidRDefault="00951A48">
      <w:pPr>
        <w:adjustRightInd w:val="0"/>
        <w:snapToGrid w:val="0"/>
        <w:spacing w:line="400" w:lineRule="exact"/>
        <w:ind w:firstLineChars="200" w:firstLine="440"/>
        <w:rPr>
          <w:rFonts w:ascii="宋体" w:hAnsi="宋体" w:cs="宋体"/>
          <w:sz w:val="22"/>
          <w:szCs w:val="22"/>
        </w:rPr>
      </w:pPr>
      <w:r>
        <w:rPr>
          <w:rFonts w:ascii="宋体" w:hAnsi="宋体" w:cs="宋体" w:hint="eastAsia"/>
          <w:sz w:val="22"/>
          <w:szCs w:val="22"/>
        </w:rPr>
        <w:t>4. 履约保证金：</w:t>
      </w:r>
      <w:bookmarkStart w:id="22" w:name="_Toc19007693"/>
      <w:bookmarkStart w:id="23" w:name="_Toc21529891"/>
      <w:r>
        <w:rPr>
          <w:rFonts w:ascii="宋体" w:hAnsi="宋体" w:cs="宋体" w:hint="eastAsia"/>
          <w:sz w:val="22"/>
          <w:szCs w:val="22"/>
        </w:rPr>
        <w:t>合同签订后七个工作日内，供应商向采购人提交合同价的</w:t>
      </w:r>
      <w:r>
        <w:rPr>
          <w:rFonts w:ascii="宋体" w:hAnsi="宋体" w:cs="宋体"/>
          <w:sz w:val="22"/>
          <w:szCs w:val="22"/>
        </w:rPr>
        <w:t>5</w:t>
      </w:r>
      <w:r>
        <w:rPr>
          <w:rFonts w:ascii="宋体" w:hAnsi="宋体" w:cs="宋体" w:hint="eastAsia"/>
          <w:sz w:val="22"/>
          <w:szCs w:val="22"/>
        </w:rPr>
        <w:t>%作为履约保证金</w:t>
      </w:r>
      <w:bookmarkEnd w:id="22"/>
      <w:bookmarkEnd w:id="23"/>
      <w:r>
        <w:rPr>
          <w:rFonts w:ascii="宋体" w:hAnsi="宋体" w:cs="宋体" w:hint="eastAsia"/>
          <w:sz w:val="22"/>
          <w:szCs w:val="22"/>
        </w:rPr>
        <w:t>（可采用保函方式提交），履约保证金在合同履约（项目竣工验收合格之日起三年）结束后，采购人无息退还。</w:t>
      </w:r>
    </w:p>
    <w:p w:rsidR="00D757E0" w:rsidRDefault="00951A48">
      <w:pPr>
        <w:adjustRightInd w:val="0"/>
        <w:snapToGrid w:val="0"/>
        <w:spacing w:line="400" w:lineRule="exact"/>
        <w:ind w:firstLineChars="200" w:firstLine="442"/>
        <w:rPr>
          <w:rFonts w:ascii="宋体" w:hAnsi="宋体" w:cs="宋体"/>
          <w:b/>
          <w:sz w:val="22"/>
          <w:szCs w:val="22"/>
          <w:u w:val="single"/>
        </w:rPr>
      </w:pPr>
      <w:r>
        <w:rPr>
          <w:rFonts w:ascii="宋体" w:hAnsi="宋体" w:cs="宋体" w:hint="eastAsia"/>
          <w:b/>
          <w:sz w:val="22"/>
          <w:szCs w:val="22"/>
          <w:u w:val="single"/>
        </w:rPr>
        <w:t>5.供应商需确保设备</w:t>
      </w:r>
      <w:proofErr w:type="gramStart"/>
      <w:r>
        <w:rPr>
          <w:rFonts w:ascii="宋体" w:hAnsi="宋体" w:cs="宋体" w:hint="eastAsia"/>
          <w:b/>
          <w:sz w:val="22"/>
          <w:szCs w:val="22"/>
          <w:u w:val="single"/>
        </w:rPr>
        <w:t>在线率</w:t>
      </w:r>
      <w:proofErr w:type="gramEnd"/>
      <w:r>
        <w:rPr>
          <w:rFonts w:ascii="宋体" w:hAnsi="宋体" w:cs="宋体" w:hint="eastAsia"/>
          <w:b/>
          <w:sz w:val="22"/>
          <w:szCs w:val="22"/>
          <w:u w:val="single"/>
        </w:rPr>
        <w:t>达到99%以上，采购人按月进行抽查汇总，当月设备</w:t>
      </w:r>
      <w:proofErr w:type="gramStart"/>
      <w:r>
        <w:rPr>
          <w:rFonts w:ascii="宋体" w:hAnsi="宋体" w:cs="宋体" w:hint="eastAsia"/>
          <w:b/>
          <w:sz w:val="22"/>
          <w:szCs w:val="22"/>
          <w:u w:val="single"/>
        </w:rPr>
        <w:t>在线率</w:t>
      </w:r>
      <w:proofErr w:type="gramEnd"/>
      <w:r>
        <w:rPr>
          <w:rFonts w:ascii="宋体" w:hAnsi="宋体" w:cs="宋体" w:hint="eastAsia"/>
          <w:b/>
          <w:sz w:val="22"/>
          <w:szCs w:val="22"/>
          <w:u w:val="single"/>
        </w:rPr>
        <w:t>未达到要求的，采购人有权扣除当月的链路费及运营商链路费（项目清单的第26项链路费及运营商链路费报价/12）。</w:t>
      </w:r>
    </w:p>
    <w:p w:rsidR="00D757E0" w:rsidRDefault="00951A48">
      <w:pPr>
        <w:adjustRightInd w:val="0"/>
        <w:snapToGrid w:val="0"/>
        <w:spacing w:line="400" w:lineRule="exact"/>
        <w:rPr>
          <w:rFonts w:ascii="宋体" w:hAnsi="宋体" w:cs="宋体"/>
          <w:sz w:val="22"/>
          <w:szCs w:val="22"/>
        </w:rPr>
      </w:pPr>
      <w:r>
        <w:rPr>
          <w:rFonts w:ascii="宋体" w:hAnsi="宋体" w:cs="宋体" w:hint="eastAsia"/>
          <w:sz w:val="22"/>
          <w:szCs w:val="22"/>
        </w:rPr>
        <w:t>六、技术文件</w:t>
      </w:r>
    </w:p>
    <w:p w:rsidR="00D757E0" w:rsidRDefault="00951A48">
      <w:pPr>
        <w:adjustRightInd w:val="0"/>
        <w:snapToGrid w:val="0"/>
        <w:spacing w:line="400" w:lineRule="exact"/>
        <w:ind w:firstLineChars="200" w:firstLine="440"/>
        <w:rPr>
          <w:rFonts w:ascii="宋体" w:hAnsi="宋体" w:cs="宋体"/>
          <w:sz w:val="22"/>
          <w:szCs w:val="22"/>
        </w:rPr>
      </w:pPr>
      <w:r>
        <w:rPr>
          <w:rFonts w:ascii="宋体" w:hAnsi="宋体" w:cs="宋体" w:hint="eastAsia"/>
          <w:sz w:val="22"/>
          <w:szCs w:val="22"/>
        </w:rPr>
        <w:t>1．设备交货同时提供下列资料：</w:t>
      </w:r>
    </w:p>
    <w:p w:rsidR="00D757E0" w:rsidRDefault="00951A48">
      <w:pPr>
        <w:adjustRightInd w:val="0"/>
        <w:snapToGrid w:val="0"/>
        <w:spacing w:line="400" w:lineRule="exact"/>
        <w:ind w:firstLineChars="200" w:firstLine="440"/>
        <w:rPr>
          <w:rFonts w:ascii="宋体" w:hAnsi="宋体" w:cs="宋体"/>
          <w:sz w:val="22"/>
          <w:szCs w:val="22"/>
        </w:rPr>
      </w:pPr>
      <w:r>
        <w:rPr>
          <w:rFonts w:ascii="宋体" w:hAnsi="宋体" w:cs="宋体" w:hint="eastAsia"/>
          <w:sz w:val="22"/>
          <w:szCs w:val="22"/>
        </w:rPr>
        <w:t>1.1 随机的易损件、特殊专用工具清单。</w:t>
      </w:r>
    </w:p>
    <w:p w:rsidR="00D757E0" w:rsidRDefault="00951A48">
      <w:pPr>
        <w:adjustRightInd w:val="0"/>
        <w:snapToGrid w:val="0"/>
        <w:spacing w:line="400" w:lineRule="exact"/>
        <w:ind w:firstLineChars="200" w:firstLine="440"/>
        <w:rPr>
          <w:rFonts w:ascii="宋体" w:hAnsi="宋体" w:cs="宋体"/>
          <w:sz w:val="22"/>
          <w:szCs w:val="22"/>
        </w:rPr>
      </w:pPr>
      <w:r>
        <w:rPr>
          <w:rFonts w:ascii="宋体" w:hAnsi="宋体" w:cs="宋体" w:hint="eastAsia"/>
          <w:sz w:val="22"/>
          <w:szCs w:val="22"/>
        </w:rPr>
        <w:t>1.2 设备生产厂家的产品检测证书、出厂检验报告、合格证书、产品说明书、中文技术资料、中文操作手册等。</w:t>
      </w:r>
    </w:p>
    <w:p w:rsidR="00D757E0" w:rsidRDefault="00951A48">
      <w:pPr>
        <w:adjustRightInd w:val="0"/>
        <w:snapToGrid w:val="0"/>
        <w:spacing w:line="400" w:lineRule="exact"/>
        <w:ind w:firstLineChars="200" w:firstLine="440"/>
        <w:rPr>
          <w:rFonts w:ascii="宋体" w:hAnsi="宋体" w:cs="宋体"/>
          <w:sz w:val="22"/>
          <w:szCs w:val="22"/>
        </w:rPr>
      </w:pPr>
      <w:r>
        <w:rPr>
          <w:rFonts w:ascii="宋体" w:hAnsi="宋体" w:cs="宋体" w:hint="eastAsia"/>
          <w:sz w:val="22"/>
          <w:szCs w:val="22"/>
        </w:rPr>
        <w:t>1.3 设备的到货清单。</w:t>
      </w:r>
    </w:p>
    <w:p w:rsidR="00D757E0" w:rsidRDefault="00951A48">
      <w:pPr>
        <w:adjustRightInd w:val="0"/>
        <w:snapToGrid w:val="0"/>
        <w:spacing w:line="400" w:lineRule="exact"/>
        <w:rPr>
          <w:rFonts w:ascii="宋体" w:hAnsi="宋体" w:cs="宋体"/>
          <w:sz w:val="22"/>
          <w:szCs w:val="22"/>
        </w:rPr>
      </w:pPr>
      <w:r>
        <w:rPr>
          <w:rFonts w:ascii="宋体" w:hAnsi="宋体" w:cs="宋体" w:hint="eastAsia"/>
          <w:sz w:val="22"/>
          <w:szCs w:val="22"/>
        </w:rPr>
        <w:t>七、设备的到货、安装、调试和验收</w:t>
      </w:r>
    </w:p>
    <w:p w:rsidR="00D757E0" w:rsidRDefault="00951A48">
      <w:pPr>
        <w:adjustRightInd w:val="0"/>
        <w:snapToGrid w:val="0"/>
        <w:spacing w:line="400" w:lineRule="exact"/>
        <w:ind w:firstLineChars="200" w:firstLine="440"/>
        <w:rPr>
          <w:rFonts w:ascii="宋体" w:hAnsi="宋体"/>
          <w:sz w:val="22"/>
          <w:szCs w:val="22"/>
        </w:rPr>
      </w:pPr>
      <w:r>
        <w:rPr>
          <w:rFonts w:ascii="宋体" w:hAnsi="宋体" w:hint="eastAsia"/>
          <w:sz w:val="22"/>
          <w:szCs w:val="22"/>
        </w:rPr>
        <w:t>1．安装调试时间：投标人应在合同签订后规定时间内完成设备供货、安装、调试和验收工作，并确保设备的正常运行。</w:t>
      </w:r>
    </w:p>
    <w:p w:rsidR="00D757E0" w:rsidRDefault="00951A48">
      <w:pPr>
        <w:adjustRightInd w:val="0"/>
        <w:snapToGrid w:val="0"/>
        <w:spacing w:line="400" w:lineRule="exact"/>
        <w:ind w:firstLineChars="200" w:firstLine="440"/>
        <w:rPr>
          <w:rFonts w:ascii="宋体" w:hAnsi="宋体"/>
          <w:sz w:val="22"/>
          <w:szCs w:val="22"/>
        </w:rPr>
      </w:pPr>
      <w:r>
        <w:rPr>
          <w:rFonts w:ascii="宋体" w:hAnsi="宋体" w:hint="eastAsia"/>
          <w:sz w:val="22"/>
          <w:szCs w:val="22"/>
        </w:rPr>
        <w:lastRenderedPageBreak/>
        <w:t>2． 设备的到货、安装、调试、验收</w:t>
      </w:r>
    </w:p>
    <w:p w:rsidR="00D757E0" w:rsidRDefault="00951A48">
      <w:pPr>
        <w:adjustRightInd w:val="0"/>
        <w:snapToGrid w:val="0"/>
        <w:spacing w:line="400" w:lineRule="exact"/>
        <w:ind w:firstLineChars="200" w:firstLine="440"/>
        <w:rPr>
          <w:rFonts w:ascii="宋体" w:hAnsi="宋体"/>
          <w:sz w:val="22"/>
          <w:szCs w:val="22"/>
        </w:rPr>
      </w:pPr>
      <w:r>
        <w:rPr>
          <w:rFonts w:ascii="宋体" w:hAnsi="宋体" w:hint="eastAsia"/>
          <w:sz w:val="22"/>
          <w:szCs w:val="22"/>
        </w:rPr>
        <w:t>2.1所</w:t>
      </w:r>
      <w:proofErr w:type="gramStart"/>
      <w:r>
        <w:rPr>
          <w:rFonts w:ascii="宋体" w:hAnsi="宋体" w:hint="eastAsia"/>
          <w:sz w:val="22"/>
          <w:szCs w:val="22"/>
        </w:rPr>
        <w:t>供设备</w:t>
      </w:r>
      <w:proofErr w:type="gramEnd"/>
      <w:r>
        <w:rPr>
          <w:rFonts w:ascii="宋体" w:hAnsi="宋体" w:hint="eastAsia"/>
          <w:sz w:val="22"/>
          <w:szCs w:val="22"/>
        </w:rPr>
        <w:t>在现场进行到货验收时,卖方必须派员参加并与买方一起开箱检验,按供货清单验收,若有缺少或损坏，卖方应立即补足或更换全新同规格产品，并承担相关费用直至使买方满意为止。设备的存放点由买方负责提供（费用由卖方承担），但卖方应预先提出设备的保管存放要求。</w:t>
      </w:r>
    </w:p>
    <w:p w:rsidR="00D757E0" w:rsidRDefault="00951A48">
      <w:pPr>
        <w:adjustRightInd w:val="0"/>
        <w:snapToGrid w:val="0"/>
        <w:spacing w:line="400" w:lineRule="exact"/>
        <w:ind w:firstLineChars="200" w:firstLine="440"/>
        <w:rPr>
          <w:rFonts w:ascii="宋体" w:hAnsi="宋体"/>
          <w:sz w:val="22"/>
          <w:szCs w:val="22"/>
        </w:rPr>
      </w:pPr>
      <w:r>
        <w:rPr>
          <w:rFonts w:ascii="宋体" w:hAnsi="宋体" w:hint="eastAsia"/>
          <w:sz w:val="22"/>
          <w:szCs w:val="22"/>
        </w:rPr>
        <w:t>2.2安装范围包括设备本身及软件系统的安装，安装必须符合有关标准和规范。安装过程中采购人将对安装质量进行监督。</w:t>
      </w:r>
    </w:p>
    <w:p w:rsidR="00D757E0" w:rsidRDefault="00951A48">
      <w:pPr>
        <w:adjustRightInd w:val="0"/>
        <w:snapToGrid w:val="0"/>
        <w:spacing w:line="400" w:lineRule="exact"/>
        <w:ind w:firstLineChars="200" w:firstLine="440"/>
        <w:rPr>
          <w:rFonts w:ascii="宋体" w:hAnsi="宋体"/>
          <w:sz w:val="22"/>
          <w:szCs w:val="22"/>
        </w:rPr>
      </w:pPr>
      <w:r>
        <w:rPr>
          <w:rFonts w:ascii="宋体" w:hAnsi="宋体" w:hint="eastAsia"/>
          <w:sz w:val="22"/>
          <w:szCs w:val="22"/>
        </w:rPr>
        <w:t>2.3安装完毕后，卖方应派遣有经验的工程技术人员与买方一起进行设备的调试及试运行，买方可以要求卖方或具有检测资质的第三方用专用仪器进行性能测试，卖方负责测试和调试所需的人员、工具、材料、仪器及一切费用，并填写测试报告交由采购人存档。如需买方派有关人员配合，卖方在设备安装调试前三天提出需配合工作的人员、数量等计划书交与买方，以便买方提前作好准备，确保整个项目顺利进行。卖方必须在安装结束前将测试和调试方法交与买方，并经其同意后方可执行。</w:t>
      </w:r>
    </w:p>
    <w:p w:rsidR="00D757E0" w:rsidRDefault="00951A48">
      <w:pPr>
        <w:adjustRightInd w:val="0"/>
        <w:snapToGrid w:val="0"/>
        <w:spacing w:line="400" w:lineRule="exact"/>
        <w:ind w:firstLineChars="200" w:firstLine="440"/>
        <w:rPr>
          <w:rFonts w:ascii="宋体" w:hAnsi="宋体"/>
          <w:sz w:val="22"/>
          <w:szCs w:val="22"/>
        </w:rPr>
      </w:pPr>
      <w:r>
        <w:rPr>
          <w:rFonts w:ascii="宋体" w:hAnsi="宋体" w:hint="eastAsia"/>
          <w:sz w:val="22"/>
          <w:szCs w:val="22"/>
        </w:rPr>
        <w:t>2.4设备经过试运行后达到并符合合同要求，其中故障和隐患均已排除或解决，并使买方满意，所有的技术资料均已向买方提交并被接受，验收视为合格，双方签署验收证书后，设备才视为接受。若因卖方产品质量或安装技术问题导致验收不合格，卖方应及时予以处理，直至验收合格，期间发生的一切相关费用由卖方承担，买方保留向卖方索赔的权利。</w:t>
      </w:r>
    </w:p>
    <w:p w:rsidR="00D757E0" w:rsidRDefault="00951A48">
      <w:pPr>
        <w:adjustRightInd w:val="0"/>
        <w:snapToGrid w:val="0"/>
        <w:spacing w:line="400" w:lineRule="exact"/>
        <w:ind w:firstLineChars="200" w:firstLine="440"/>
        <w:rPr>
          <w:rFonts w:ascii="宋体" w:hAnsi="宋体"/>
          <w:sz w:val="22"/>
          <w:szCs w:val="22"/>
        </w:rPr>
      </w:pPr>
      <w:r>
        <w:rPr>
          <w:rFonts w:ascii="宋体" w:hAnsi="宋体" w:hint="eastAsia"/>
          <w:sz w:val="22"/>
          <w:szCs w:val="22"/>
        </w:rPr>
        <w:t>2.5卖方在设备到货、安装、调试和验收期间应采取严格的安全措施，承担由于自身原因所造成的事故责任及其发生的一切费用。</w:t>
      </w:r>
    </w:p>
    <w:p w:rsidR="00D757E0" w:rsidRDefault="00951A48">
      <w:pPr>
        <w:adjustRightInd w:val="0"/>
        <w:snapToGrid w:val="0"/>
        <w:spacing w:line="400" w:lineRule="exact"/>
        <w:rPr>
          <w:rFonts w:ascii="宋体" w:hAnsi="宋体"/>
          <w:sz w:val="22"/>
          <w:szCs w:val="22"/>
        </w:rPr>
      </w:pPr>
      <w:bookmarkStart w:id="24" w:name="_Toc157410887"/>
      <w:r>
        <w:rPr>
          <w:rFonts w:ascii="宋体" w:hAnsi="宋体" w:hint="eastAsia"/>
          <w:sz w:val="22"/>
          <w:szCs w:val="22"/>
        </w:rPr>
        <w:t>八、工作范围：</w:t>
      </w:r>
      <w:bookmarkEnd w:id="24"/>
    </w:p>
    <w:p w:rsidR="00D757E0" w:rsidRDefault="00951A48">
      <w:pPr>
        <w:adjustRightInd w:val="0"/>
        <w:snapToGrid w:val="0"/>
        <w:spacing w:line="400" w:lineRule="exact"/>
        <w:ind w:firstLineChars="200" w:firstLine="440"/>
        <w:rPr>
          <w:rFonts w:ascii="宋体" w:hAnsi="宋体"/>
          <w:sz w:val="22"/>
          <w:szCs w:val="22"/>
        </w:rPr>
      </w:pPr>
      <w:r>
        <w:rPr>
          <w:rFonts w:ascii="宋体" w:hAnsi="宋体" w:hint="eastAsia"/>
          <w:sz w:val="22"/>
          <w:szCs w:val="22"/>
        </w:rPr>
        <w:t>根据招标文件，各供应商须按国家有关标准及规范完成下列工作：</w:t>
      </w:r>
    </w:p>
    <w:p w:rsidR="00D757E0" w:rsidRDefault="00951A48">
      <w:pPr>
        <w:adjustRightInd w:val="0"/>
        <w:snapToGrid w:val="0"/>
        <w:spacing w:line="400" w:lineRule="exact"/>
        <w:ind w:firstLineChars="200" w:firstLine="440"/>
        <w:rPr>
          <w:rFonts w:ascii="宋体" w:hAnsi="宋体"/>
          <w:sz w:val="22"/>
          <w:szCs w:val="22"/>
        </w:rPr>
      </w:pPr>
      <w:r>
        <w:rPr>
          <w:rFonts w:ascii="宋体" w:hAnsi="宋体" w:hint="eastAsia"/>
          <w:sz w:val="22"/>
          <w:szCs w:val="22"/>
        </w:rPr>
        <w:t>1.提供完整成套的系统需配备的全部软硬件。</w:t>
      </w:r>
    </w:p>
    <w:p w:rsidR="00D757E0" w:rsidRDefault="00951A48">
      <w:pPr>
        <w:adjustRightInd w:val="0"/>
        <w:snapToGrid w:val="0"/>
        <w:spacing w:line="400" w:lineRule="exact"/>
        <w:ind w:firstLineChars="200" w:firstLine="440"/>
        <w:rPr>
          <w:rFonts w:ascii="宋体" w:hAnsi="宋体"/>
          <w:sz w:val="22"/>
          <w:szCs w:val="22"/>
        </w:rPr>
      </w:pPr>
      <w:r>
        <w:rPr>
          <w:rFonts w:ascii="宋体" w:hAnsi="宋体" w:hint="eastAsia"/>
          <w:sz w:val="22"/>
          <w:szCs w:val="22"/>
        </w:rPr>
        <w:t>2.产品及相关附件的提供、运输、装卸、就位、安装、调试、检验检测、通过验收；</w:t>
      </w:r>
    </w:p>
    <w:p w:rsidR="00D757E0" w:rsidRDefault="00951A48">
      <w:pPr>
        <w:adjustRightInd w:val="0"/>
        <w:snapToGrid w:val="0"/>
        <w:spacing w:line="400" w:lineRule="exact"/>
        <w:ind w:firstLineChars="200" w:firstLine="440"/>
        <w:rPr>
          <w:rFonts w:ascii="宋体" w:hAnsi="宋体"/>
          <w:sz w:val="22"/>
          <w:szCs w:val="22"/>
        </w:rPr>
      </w:pPr>
      <w:r>
        <w:rPr>
          <w:rFonts w:ascii="宋体" w:hAnsi="宋体" w:hint="eastAsia"/>
          <w:sz w:val="22"/>
          <w:szCs w:val="22"/>
        </w:rPr>
        <w:t>3.完成各项调试、检验、测试工作，并在采购人的配合下通过的验收；提供各种数据资料；直至通过验收。包括所涉及的软硬件系统调整、配置和调试、维护；</w:t>
      </w:r>
    </w:p>
    <w:p w:rsidR="00D757E0" w:rsidRDefault="00951A48">
      <w:pPr>
        <w:adjustRightInd w:val="0"/>
        <w:snapToGrid w:val="0"/>
        <w:spacing w:line="400" w:lineRule="exact"/>
        <w:ind w:firstLineChars="200" w:firstLine="440"/>
        <w:rPr>
          <w:rFonts w:ascii="宋体" w:hAnsi="宋体"/>
          <w:sz w:val="22"/>
          <w:szCs w:val="22"/>
        </w:rPr>
      </w:pPr>
      <w:r>
        <w:rPr>
          <w:rFonts w:ascii="宋体" w:hAnsi="宋体" w:hint="eastAsia"/>
          <w:sz w:val="22"/>
          <w:szCs w:val="22"/>
        </w:rPr>
        <w:t>4.对最终使用单位的操作人员及维修人员进行技术培训；</w:t>
      </w:r>
    </w:p>
    <w:p w:rsidR="00D757E0" w:rsidRDefault="00951A48">
      <w:pPr>
        <w:adjustRightInd w:val="0"/>
        <w:snapToGrid w:val="0"/>
        <w:spacing w:line="400" w:lineRule="exact"/>
        <w:ind w:firstLineChars="200" w:firstLine="440"/>
        <w:rPr>
          <w:rFonts w:ascii="宋体" w:hAnsi="宋体"/>
          <w:sz w:val="22"/>
          <w:szCs w:val="22"/>
        </w:rPr>
      </w:pPr>
      <w:r>
        <w:rPr>
          <w:rFonts w:ascii="宋体" w:hAnsi="宋体" w:hint="eastAsia"/>
          <w:sz w:val="22"/>
          <w:szCs w:val="22"/>
        </w:rPr>
        <w:t>5.质保期内系统的维保维修及质保期后终身维修；</w:t>
      </w:r>
    </w:p>
    <w:p w:rsidR="00D757E0" w:rsidRDefault="00951A48">
      <w:pPr>
        <w:adjustRightInd w:val="0"/>
        <w:snapToGrid w:val="0"/>
        <w:spacing w:line="400" w:lineRule="exact"/>
        <w:ind w:firstLineChars="200" w:firstLine="440"/>
        <w:rPr>
          <w:rFonts w:ascii="宋体" w:hAnsi="宋体"/>
          <w:sz w:val="22"/>
          <w:szCs w:val="22"/>
        </w:rPr>
      </w:pPr>
      <w:r>
        <w:rPr>
          <w:rFonts w:ascii="宋体" w:hAnsi="宋体" w:hint="eastAsia"/>
          <w:sz w:val="22"/>
          <w:szCs w:val="22"/>
        </w:rPr>
        <w:t>6.售后服务的措施及承诺。</w:t>
      </w:r>
    </w:p>
    <w:p w:rsidR="00D757E0" w:rsidRDefault="00951A48">
      <w:pPr>
        <w:adjustRightInd w:val="0"/>
        <w:snapToGrid w:val="0"/>
        <w:spacing w:line="400" w:lineRule="exact"/>
        <w:ind w:firstLineChars="200" w:firstLine="440"/>
        <w:rPr>
          <w:rFonts w:ascii="宋体" w:hAnsi="宋体"/>
          <w:sz w:val="22"/>
          <w:szCs w:val="22"/>
        </w:rPr>
      </w:pPr>
      <w:r>
        <w:rPr>
          <w:rFonts w:ascii="宋体" w:hAnsi="宋体" w:hint="eastAsia"/>
          <w:sz w:val="22"/>
          <w:szCs w:val="22"/>
        </w:rPr>
        <w:t>以上工作内容的费用均包含在报价总价中。</w:t>
      </w:r>
    </w:p>
    <w:p w:rsidR="00D757E0" w:rsidRDefault="00951A48">
      <w:pPr>
        <w:widowControl/>
        <w:jc w:val="left"/>
      </w:pPr>
      <w:r>
        <w:br w:type="page"/>
      </w:r>
    </w:p>
    <w:p w:rsidR="00D757E0" w:rsidRDefault="00951A48">
      <w:pPr>
        <w:autoSpaceDE w:val="0"/>
        <w:autoSpaceDN w:val="0"/>
        <w:adjustRightInd w:val="0"/>
        <w:snapToGrid w:val="0"/>
        <w:spacing w:line="460" w:lineRule="exact"/>
        <w:jc w:val="center"/>
        <w:textAlignment w:val="bottom"/>
        <w:rPr>
          <w:rFonts w:ascii="宋体" w:hAnsi="宋体"/>
          <w:b/>
          <w:sz w:val="36"/>
        </w:rPr>
      </w:pPr>
      <w:r>
        <w:rPr>
          <w:rFonts w:ascii="宋体" w:hAnsi="宋体" w:hint="eastAsia"/>
          <w:b/>
          <w:sz w:val="36"/>
        </w:rPr>
        <w:lastRenderedPageBreak/>
        <w:t>第三部分   供应商须知</w:t>
      </w:r>
    </w:p>
    <w:p w:rsidR="00D757E0" w:rsidRDefault="00951A48">
      <w:pPr>
        <w:autoSpaceDE w:val="0"/>
        <w:autoSpaceDN w:val="0"/>
        <w:adjustRightInd w:val="0"/>
        <w:snapToGrid w:val="0"/>
        <w:spacing w:line="400" w:lineRule="exact"/>
        <w:textAlignment w:val="bottom"/>
        <w:rPr>
          <w:rFonts w:ascii="宋体" w:hAnsi="宋体"/>
          <w:b/>
          <w:sz w:val="22"/>
          <w:szCs w:val="22"/>
        </w:rPr>
      </w:pPr>
      <w:r>
        <w:rPr>
          <w:rFonts w:ascii="宋体" w:hAnsi="宋体" w:hint="eastAsia"/>
          <w:b/>
          <w:sz w:val="22"/>
          <w:szCs w:val="22"/>
        </w:rPr>
        <w:t>一、说明</w:t>
      </w:r>
    </w:p>
    <w:p w:rsidR="00D757E0" w:rsidRDefault="00951A48">
      <w:pPr>
        <w:autoSpaceDE w:val="0"/>
        <w:autoSpaceDN w:val="0"/>
        <w:adjustRightInd w:val="0"/>
        <w:snapToGrid w:val="0"/>
        <w:spacing w:line="360" w:lineRule="auto"/>
        <w:ind w:firstLineChars="196" w:firstLine="431"/>
        <w:textAlignment w:val="bottom"/>
        <w:rPr>
          <w:rFonts w:ascii="宋体" w:hAnsi="宋体"/>
          <w:sz w:val="22"/>
          <w:szCs w:val="22"/>
        </w:rPr>
      </w:pPr>
      <w:r>
        <w:rPr>
          <w:rFonts w:ascii="宋体" w:hAnsi="宋体" w:hint="eastAsia"/>
          <w:sz w:val="22"/>
          <w:szCs w:val="22"/>
        </w:rPr>
        <w:t>1、本次招标工作是按照《中华人民共和国政府采购法》及相关法律法规规章组织和实施。</w:t>
      </w:r>
    </w:p>
    <w:p w:rsidR="00D757E0" w:rsidRDefault="00951A48">
      <w:pPr>
        <w:widowControl/>
        <w:snapToGrid w:val="0"/>
        <w:spacing w:line="360" w:lineRule="auto"/>
        <w:ind w:firstLineChars="196" w:firstLine="431"/>
        <w:jc w:val="left"/>
        <w:rPr>
          <w:rFonts w:ascii="宋体" w:hAnsi="宋体"/>
          <w:sz w:val="22"/>
          <w:szCs w:val="22"/>
        </w:rPr>
      </w:pPr>
      <w:r>
        <w:rPr>
          <w:rFonts w:ascii="宋体" w:hAnsi="宋体" w:cs="’Times New Roman’" w:hint="eastAsia"/>
          <w:sz w:val="22"/>
          <w:szCs w:val="22"/>
        </w:rPr>
        <w:t>2、</w:t>
      </w:r>
      <w:r>
        <w:rPr>
          <w:rFonts w:ascii="宋体" w:hAnsi="宋体" w:hint="eastAsia"/>
          <w:sz w:val="22"/>
          <w:szCs w:val="22"/>
        </w:rPr>
        <w:t>无论投标过程中的作法和结果如何，供应商自行承担投标活动中所发生的全部费用。</w:t>
      </w:r>
    </w:p>
    <w:p w:rsidR="00D757E0" w:rsidRDefault="00951A48">
      <w:pPr>
        <w:autoSpaceDE w:val="0"/>
        <w:autoSpaceDN w:val="0"/>
        <w:adjustRightInd w:val="0"/>
        <w:snapToGrid w:val="0"/>
        <w:spacing w:line="360" w:lineRule="auto"/>
        <w:ind w:firstLineChars="196" w:firstLine="431"/>
        <w:jc w:val="left"/>
        <w:textAlignment w:val="bottom"/>
        <w:rPr>
          <w:rFonts w:ascii="宋体"/>
          <w:b/>
          <w:sz w:val="22"/>
          <w:szCs w:val="22"/>
          <w:u w:val="single"/>
        </w:rPr>
      </w:pPr>
      <w:r>
        <w:rPr>
          <w:rFonts w:ascii="宋体" w:hAnsi="宋体" w:hint="eastAsia"/>
          <w:sz w:val="22"/>
          <w:szCs w:val="22"/>
        </w:rPr>
        <w:t>3、</w:t>
      </w:r>
      <w:r>
        <w:rPr>
          <w:rFonts w:ascii="宋体" w:hint="eastAsia"/>
          <w:b/>
          <w:sz w:val="22"/>
          <w:szCs w:val="22"/>
          <w:u w:val="single"/>
        </w:rPr>
        <w:t>供应商必须对全部内容进行报价，只对部分内容进行报价的供应商将按无效投标处理。</w:t>
      </w:r>
    </w:p>
    <w:p w:rsidR="00D757E0" w:rsidRDefault="00951A48">
      <w:pPr>
        <w:widowControl/>
        <w:snapToGrid w:val="0"/>
        <w:spacing w:line="360" w:lineRule="auto"/>
        <w:ind w:firstLineChars="196" w:firstLine="431"/>
        <w:jc w:val="left"/>
        <w:rPr>
          <w:rFonts w:ascii="宋体" w:hAnsi="宋体" w:cs="’Times New Roman’"/>
          <w:sz w:val="22"/>
          <w:szCs w:val="22"/>
        </w:rPr>
      </w:pPr>
      <w:r>
        <w:rPr>
          <w:rFonts w:ascii="宋体" w:hAnsi="宋体" w:cs="’Times New Roman’" w:hint="eastAsia"/>
          <w:sz w:val="22"/>
          <w:szCs w:val="22"/>
        </w:rPr>
        <w:t>4、本次采购，招标文件及投标文件都以中文为准。报价统一采用人民币报价。</w:t>
      </w:r>
    </w:p>
    <w:p w:rsidR="00D757E0" w:rsidRDefault="00951A48">
      <w:pPr>
        <w:widowControl/>
        <w:snapToGrid w:val="0"/>
        <w:spacing w:line="360" w:lineRule="auto"/>
        <w:ind w:firstLineChars="196" w:firstLine="431"/>
        <w:jc w:val="left"/>
        <w:rPr>
          <w:rFonts w:ascii="宋体" w:hAnsi="宋体" w:cs="’Times New Roman’"/>
          <w:sz w:val="22"/>
          <w:szCs w:val="22"/>
        </w:rPr>
      </w:pPr>
      <w:r>
        <w:rPr>
          <w:rFonts w:ascii="宋体" w:hAnsi="宋体" w:cs="’Times New Roman’" w:hint="eastAsia"/>
          <w:sz w:val="22"/>
          <w:szCs w:val="22"/>
        </w:rPr>
        <w:t>5、知识产权</w:t>
      </w:r>
    </w:p>
    <w:p w:rsidR="00D757E0" w:rsidRDefault="00951A48">
      <w:pPr>
        <w:widowControl/>
        <w:snapToGrid w:val="0"/>
        <w:spacing w:line="360" w:lineRule="auto"/>
        <w:ind w:firstLineChars="196" w:firstLine="431"/>
        <w:jc w:val="left"/>
        <w:rPr>
          <w:rFonts w:ascii="宋体" w:hAnsi="宋体" w:cs="’Times New Roman’"/>
          <w:sz w:val="22"/>
          <w:szCs w:val="22"/>
        </w:rPr>
      </w:pPr>
      <w:r>
        <w:rPr>
          <w:rFonts w:ascii="宋体" w:hAnsi="宋体" w:cs="’Times New Roman’" w:hint="eastAsia"/>
          <w:sz w:val="22"/>
          <w:szCs w:val="22"/>
        </w:rPr>
        <w:t>5.1供应商应保证，采购人在中华人民共和国使用货物和服务的任何一部分时，免受第三方提出侵犯其专利权、商标权或其它知识产权的起诉。</w:t>
      </w:r>
    </w:p>
    <w:p w:rsidR="00D757E0" w:rsidRDefault="00951A48">
      <w:pPr>
        <w:widowControl/>
        <w:snapToGrid w:val="0"/>
        <w:spacing w:line="360" w:lineRule="auto"/>
        <w:ind w:firstLineChars="196" w:firstLine="431"/>
        <w:jc w:val="left"/>
        <w:rPr>
          <w:rFonts w:ascii="宋体" w:hAnsi="宋体" w:cs="’Times New Roman’"/>
          <w:sz w:val="22"/>
          <w:szCs w:val="22"/>
        </w:rPr>
      </w:pPr>
      <w:r>
        <w:rPr>
          <w:rFonts w:ascii="宋体" w:hAnsi="宋体" w:cs="’Times New Roman’" w:hint="eastAsia"/>
          <w:sz w:val="22"/>
          <w:szCs w:val="22"/>
        </w:rPr>
        <w:t>5.2投标供应商应对采购人在使用该产品时所涉及到的专利权负责，不损害采购人的利益。</w:t>
      </w:r>
    </w:p>
    <w:p w:rsidR="00D757E0" w:rsidRDefault="00951A48">
      <w:pPr>
        <w:widowControl/>
        <w:snapToGrid w:val="0"/>
        <w:spacing w:line="360" w:lineRule="auto"/>
        <w:ind w:firstLineChars="196" w:firstLine="431"/>
        <w:jc w:val="left"/>
        <w:rPr>
          <w:rFonts w:ascii="宋体" w:hAnsi="宋体" w:cs="’Times New Roman’"/>
          <w:sz w:val="22"/>
          <w:szCs w:val="22"/>
        </w:rPr>
      </w:pPr>
      <w:r>
        <w:rPr>
          <w:rFonts w:ascii="宋体" w:hAnsi="宋体" w:cs="’Times New Roman’" w:hint="eastAsia"/>
          <w:sz w:val="22"/>
          <w:szCs w:val="22"/>
        </w:rPr>
        <w:t>5.3投标报价应包括所有应支付的对专利权和版权、设计或其他知识产权而需要向其他方支付的版税。</w:t>
      </w:r>
    </w:p>
    <w:p w:rsidR="00D757E0" w:rsidRDefault="00951A48">
      <w:pPr>
        <w:widowControl/>
        <w:snapToGrid w:val="0"/>
        <w:spacing w:line="360" w:lineRule="auto"/>
        <w:ind w:firstLineChars="196" w:firstLine="431"/>
        <w:jc w:val="left"/>
        <w:rPr>
          <w:rFonts w:ascii="宋体" w:hAnsi="宋体" w:cs="’Times New Roman’"/>
          <w:sz w:val="22"/>
          <w:szCs w:val="22"/>
        </w:rPr>
      </w:pPr>
      <w:r>
        <w:rPr>
          <w:rFonts w:ascii="宋体" w:hAnsi="宋体" w:cs="’Times New Roman’" w:hint="eastAsia"/>
          <w:sz w:val="22"/>
          <w:szCs w:val="22"/>
        </w:rPr>
        <w:t>5.4投标供应商提供的货物中如使用其他公司的相关专利，应在标书中出示相关授权，如未出示但使用了其他公司的专利，导致供应商中标而引起相关诉讼，由投标供应商承担。</w:t>
      </w:r>
    </w:p>
    <w:p w:rsidR="00D757E0" w:rsidRDefault="00951A48">
      <w:pPr>
        <w:spacing w:line="360" w:lineRule="auto"/>
        <w:ind w:firstLine="434"/>
        <w:rPr>
          <w:rFonts w:ascii="宋体" w:hAnsi="宋体" w:cs="宋体"/>
          <w:color w:val="000000"/>
          <w:kern w:val="0"/>
          <w:sz w:val="22"/>
        </w:rPr>
      </w:pPr>
      <w:r>
        <w:rPr>
          <w:rFonts w:ascii="宋体" w:hAnsi="宋体" w:hint="eastAsia"/>
          <w:color w:val="000000"/>
          <w:sz w:val="22"/>
        </w:rPr>
        <w:t>6、如本次采购货物涉及国家强制性要求的，供应商应确保能满足其要求。</w:t>
      </w:r>
    </w:p>
    <w:p w:rsidR="00D757E0" w:rsidRDefault="00951A48" w:rsidP="00A74C28">
      <w:pPr>
        <w:autoSpaceDE w:val="0"/>
        <w:autoSpaceDN w:val="0"/>
        <w:adjustRightInd w:val="0"/>
        <w:snapToGrid w:val="0"/>
        <w:spacing w:line="360" w:lineRule="auto"/>
        <w:ind w:firstLineChars="203" w:firstLine="447"/>
        <w:textAlignment w:val="bottom"/>
        <w:rPr>
          <w:rFonts w:ascii="宋体"/>
          <w:sz w:val="22"/>
        </w:rPr>
      </w:pPr>
      <w:r>
        <w:rPr>
          <w:rFonts w:ascii="宋体" w:hint="eastAsia"/>
          <w:sz w:val="22"/>
        </w:rPr>
        <w:t>7、本次采购商务报价文件、技术资信文件分别评审，评标委员会首先评审供应商技术资信部分，再评审商务报价文件；技术资信部分无效的供应商不进入商务报价评审。</w:t>
      </w:r>
      <w:r>
        <w:rPr>
          <w:rFonts w:ascii="宋体" w:hint="eastAsia"/>
          <w:b/>
          <w:sz w:val="22"/>
          <w:u w:val="single"/>
        </w:rPr>
        <w:t>要求供应商技术资信部分的投标文件（含资信与服务）中不得含产品报价，否则做无效投标处理。</w:t>
      </w:r>
    </w:p>
    <w:p w:rsidR="00D757E0" w:rsidRDefault="00951A48">
      <w:pPr>
        <w:autoSpaceDE w:val="0"/>
        <w:autoSpaceDN w:val="0"/>
        <w:adjustRightInd w:val="0"/>
        <w:snapToGrid w:val="0"/>
        <w:spacing w:line="360" w:lineRule="auto"/>
        <w:ind w:firstLineChars="190" w:firstLine="420"/>
        <w:textAlignment w:val="bottom"/>
        <w:rPr>
          <w:rFonts w:ascii="宋体"/>
          <w:b/>
          <w:sz w:val="22"/>
          <w:szCs w:val="22"/>
        </w:rPr>
      </w:pPr>
      <w:r>
        <w:rPr>
          <w:rFonts w:ascii="宋体" w:hint="eastAsia"/>
          <w:b/>
          <w:sz w:val="22"/>
          <w:szCs w:val="22"/>
        </w:rPr>
        <w:t>8、供应商须自行现场勘察，以求得准确的报价依据。供应商须自行考虑投标报价的风险。</w:t>
      </w:r>
    </w:p>
    <w:p w:rsidR="00D757E0" w:rsidRDefault="00951A48">
      <w:pPr>
        <w:autoSpaceDE w:val="0"/>
        <w:autoSpaceDN w:val="0"/>
        <w:adjustRightInd w:val="0"/>
        <w:snapToGrid w:val="0"/>
        <w:spacing w:line="460" w:lineRule="exact"/>
        <w:ind w:firstLine="420"/>
        <w:textAlignment w:val="bottom"/>
        <w:rPr>
          <w:rFonts w:ascii="宋体" w:hAnsi="宋体"/>
          <w:kern w:val="0"/>
          <w:sz w:val="22"/>
        </w:rPr>
      </w:pPr>
      <w:r>
        <w:rPr>
          <w:rFonts w:ascii="宋体" w:hAnsi="宋体" w:hint="eastAsia"/>
          <w:kern w:val="0"/>
          <w:sz w:val="22"/>
        </w:rPr>
        <w:t>9、本次项目按《财政部关于在政府采购活动中查询及使用信用记录的通知》（财库〔2016〕125号）相关规定，评标时通过“信用中国”网站（www.creditchina.gov.cn）、中国政府采购网（www.ccgp.gov.cn）查询相关主体信用记录对供应商进行信用甄别，对列入失信被执行人、重大税收违法案件当事人名单、政府采购严重违法失信行为记录名单及其他不符合《中华人民共和国政府采购法》第二十二条规定条件的供应商，拒绝其参与本次政府采购活动，其投标文件（响应文件）按无效标处理。</w:t>
      </w:r>
    </w:p>
    <w:p w:rsidR="00D757E0" w:rsidRDefault="00951A48">
      <w:pPr>
        <w:autoSpaceDE w:val="0"/>
        <w:autoSpaceDN w:val="0"/>
        <w:adjustRightInd w:val="0"/>
        <w:snapToGrid w:val="0"/>
        <w:spacing w:line="460" w:lineRule="exact"/>
        <w:ind w:firstLine="420"/>
        <w:textAlignment w:val="bottom"/>
        <w:rPr>
          <w:rFonts w:ascii="宋体" w:hAnsi="宋体" w:cs="宋体"/>
          <w:b/>
          <w:sz w:val="22"/>
          <w:szCs w:val="22"/>
        </w:rPr>
      </w:pPr>
      <w:r>
        <w:rPr>
          <w:rFonts w:ascii="宋体" w:hAnsi="宋体" w:cs="宋体" w:hint="eastAsia"/>
          <w:b/>
          <w:sz w:val="22"/>
          <w:szCs w:val="22"/>
        </w:rPr>
        <w:t>10、</w:t>
      </w:r>
      <w:r>
        <w:rPr>
          <w:rFonts w:ascii="宋体" w:hAnsi="宋体" w:cs="宋体" w:hint="eastAsia"/>
          <w:b/>
          <w:bCs/>
          <w:color w:val="000000"/>
          <w:sz w:val="22"/>
          <w:szCs w:val="22"/>
          <w:lang w:val="zh-CN"/>
        </w:rPr>
        <w:t>供应商（</w:t>
      </w:r>
      <w:r>
        <w:rPr>
          <w:rFonts w:ascii="宋体" w:hAnsi="宋体" w:cs="宋体" w:hint="eastAsia"/>
          <w:b/>
          <w:bCs/>
          <w:color w:val="000000"/>
          <w:sz w:val="22"/>
          <w:szCs w:val="22"/>
        </w:rPr>
        <w:t>投标人</w:t>
      </w:r>
      <w:r>
        <w:rPr>
          <w:rFonts w:ascii="宋体" w:hAnsi="宋体" w:cs="宋体" w:hint="eastAsia"/>
          <w:b/>
          <w:bCs/>
          <w:color w:val="000000"/>
          <w:sz w:val="22"/>
          <w:szCs w:val="22"/>
          <w:lang w:val="zh-CN"/>
        </w:rPr>
        <w:t>）资格的审查和认定</w:t>
      </w:r>
    </w:p>
    <w:p w:rsidR="00D757E0" w:rsidRDefault="00951A48">
      <w:pPr>
        <w:autoSpaceDE w:val="0"/>
        <w:autoSpaceDN w:val="0"/>
        <w:adjustRightInd w:val="0"/>
        <w:snapToGrid w:val="0"/>
        <w:spacing w:line="460" w:lineRule="exact"/>
        <w:ind w:firstLine="420"/>
        <w:textAlignment w:val="bottom"/>
        <w:rPr>
          <w:rFonts w:ascii="宋体" w:hAnsi="宋体" w:cs="宋体"/>
          <w:b/>
          <w:sz w:val="22"/>
          <w:szCs w:val="22"/>
        </w:rPr>
      </w:pPr>
      <w:r>
        <w:rPr>
          <w:rFonts w:ascii="宋体" w:hAnsi="宋体" w:cs="宋体" w:hint="eastAsia"/>
          <w:b/>
          <w:bCs/>
          <w:color w:val="000000"/>
          <w:sz w:val="22"/>
          <w:szCs w:val="22"/>
        </w:rPr>
        <w:t>10</w:t>
      </w:r>
      <w:r>
        <w:rPr>
          <w:rFonts w:ascii="宋体" w:hAnsi="宋体" w:cs="宋体" w:hint="eastAsia"/>
          <w:b/>
          <w:bCs/>
          <w:color w:val="000000"/>
          <w:sz w:val="22"/>
          <w:szCs w:val="22"/>
          <w:lang w:val="zh-CN"/>
        </w:rPr>
        <w:t>.1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rsidR="00D757E0" w:rsidRDefault="00951A48">
      <w:pPr>
        <w:autoSpaceDE w:val="0"/>
        <w:autoSpaceDN w:val="0"/>
        <w:adjustRightInd w:val="0"/>
        <w:snapToGrid w:val="0"/>
        <w:spacing w:line="460" w:lineRule="exact"/>
        <w:ind w:firstLine="420"/>
        <w:textAlignment w:val="bottom"/>
        <w:rPr>
          <w:rFonts w:ascii="宋体" w:hAnsi="宋体" w:cs="宋体"/>
          <w:b/>
          <w:sz w:val="22"/>
          <w:szCs w:val="22"/>
        </w:rPr>
      </w:pPr>
      <w:r>
        <w:rPr>
          <w:rFonts w:ascii="宋体" w:hAnsi="宋体" w:cs="宋体" w:hint="eastAsia"/>
          <w:b/>
          <w:sz w:val="22"/>
          <w:szCs w:val="22"/>
        </w:rPr>
        <w:t>10.2使用综合评分法的采购项目，提供相同品牌产品且通过资格审查、符合性审查的不同投</w:t>
      </w:r>
      <w:r>
        <w:rPr>
          <w:rFonts w:ascii="宋体" w:hAnsi="宋体" w:cs="宋体" w:hint="eastAsia"/>
          <w:b/>
          <w:sz w:val="22"/>
          <w:szCs w:val="22"/>
        </w:rPr>
        <w:lastRenderedPageBreak/>
        <w:t>标供应商参加同一合同项下投标的，按一家投标供应商计算，评审后得分最高的同品牌投标供应商获得中标人推荐资格；</w:t>
      </w:r>
      <w:r>
        <w:rPr>
          <w:rFonts w:ascii="宋体" w:hAnsi="宋体" w:cs="宋体" w:hint="eastAsia"/>
          <w:b/>
          <w:bCs/>
          <w:color w:val="000000"/>
          <w:sz w:val="22"/>
          <w:szCs w:val="22"/>
          <w:lang w:val="zh-CN"/>
        </w:rPr>
        <w:t>评审得分相同的，由采购人或者采购人委托评标委员会按照招标文件规定的方式确定一个供应商获得中标人推荐资格，招标文件未规定的采取随机抽取方式确定，其他同品牌供应商不作为中标候选人</w:t>
      </w:r>
      <w:r>
        <w:rPr>
          <w:rFonts w:ascii="宋体" w:hAnsi="宋体" w:cs="宋体" w:hint="eastAsia"/>
          <w:b/>
          <w:sz w:val="22"/>
          <w:szCs w:val="22"/>
        </w:rPr>
        <w:t>。</w:t>
      </w:r>
    </w:p>
    <w:p w:rsidR="00D757E0" w:rsidRDefault="00951A48">
      <w:pPr>
        <w:autoSpaceDE w:val="0"/>
        <w:autoSpaceDN w:val="0"/>
        <w:adjustRightInd w:val="0"/>
        <w:snapToGrid w:val="0"/>
        <w:spacing w:line="460" w:lineRule="exact"/>
        <w:ind w:firstLine="420"/>
        <w:textAlignment w:val="bottom"/>
        <w:rPr>
          <w:rFonts w:ascii="宋体" w:hAnsi="宋体"/>
          <w:kern w:val="0"/>
          <w:sz w:val="22"/>
        </w:rPr>
      </w:pPr>
      <w:r>
        <w:rPr>
          <w:rFonts w:ascii="宋体" w:hAnsi="宋体" w:cs="宋体" w:hint="eastAsia"/>
          <w:b/>
          <w:sz w:val="22"/>
          <w:szCs w:val="22"/>
        </w:rPr>
        <w:t>10.3</w:t>
      </w:r>
      <w:r>
        <w:rPr>
          <w:rFonts w:ascii="宋体" w:hAnsi="宋体" w:cs="宋体" w:hint="eastAsia"/>
          <w:b/>
          <w:bCs/>
          <w:color w:val="000000"/>
          <w:sz w:val="22"/>
          <w:szCs w:val="22"/>
          <w:lang w:val="zh-CN"/>
        </w:rPr>
        <w:t>非单一产品采购项目中，作为关键核心部分的单一产品品牌、型号均相同且</w:t>
      </w:r>
      <w:proofErr w:type="gramStart"/>
      <w:r>
        <w:rPr>
          <w:rFonts w:ascii="宋体" w:hAnsi="宋体" w:cs="宋体" w:hint="eastAsia"/>
          <w:b/>
          <w:bCs/>
          <w:color w:val="000000"/>
          <w:sz w:val="22"/>
          <w:szCs w:val="22"/>
          <w:lang w:val="zh-CN"/>
        </w:rPr>
        <w:t>报价占</w:t>
      </w:r>
      <w:proofErr w:type="gramEnd"/>
      <w:r>
        <w:rPr>
          <w:rFonts w:ascii="宋体" w:hAnsi="宋体" w:cs="宋体" w:hint="eastAsia"/>
          <w:b/>
          <w:bCs/>
          <w:color w:val="000000"/>
          <w:sz w:val="22"/>
          <w:szCs w:val="22"/>
          <w:lang w:val="zh-CN"/>
        </w:rPr>
        <w:t>项目总报价50%以上（含本数，下同）的，视为提供的是同品牌同型号的产品；多家供应商中，有一家供应商的报价达到50%以上，提供同品牌同型号产品的供应商均按一家供应商认定。多家供应商提供的核心产品品牌相同的，按前两款规定处理。</w:t>
      </w:r>
      <w:r>
        <w:rPr>
          <w:rFonts w:ascii="宋体" w:hAnsi="宋体" w:cs="宋体" w:hint="eastAsia"/>
          <w:b/>
          <w:bCs/>
          <w:color w:val="000000"/>
          <w:sz w:val="22"/>
          <w:szCs w:val="22"/>
        </w:rPr>
        <w:t>核心产品为各项相同品牌产品累计</w:t>
      </w:r>
      <w:proofErr w:type="gramStart"/>
      <w:r>
        <w:rPr>
          <w:rFonts w:ascii="宋体" w:hAnsi="宋体" w:cs="宋体" w:hint="eastAsia"/>
          <w:b/>
          <w:bCs/>
          <w:color w:val="000000"/>
          <w:sz w:val="22"/>
          <w:szCs w:val="22"/>
          <w:lang w:val="zh-CN"/>
        </w:rPr>
        <w:t>报价占</w:t>
      </w:r>
      <w:proofErr w:type="gramEnd"/>
      <w:r>
        <w:rPr>
          <w:rFonts w:ascii="宋体" w:hAnsi="宋体" w:cs="宋体" w:hint="eastAsia"/>
          <w:b/>
          <w:bCs/>
          <w:color w:val="000000"/>
          <w:sz w:val="22"/>
          <w:szCs w:val="22"/>
          <w:lang w:val="zh-CN"/>
        </w:rPr>
        <w:t>项目总报价50%以上（含本数）的，有一家供应商的报价达到50%</w:t>
      </w:r>
      <w:r>
        <w:rPr>
          <w:rFonts w:ascii="宋体" w:hAnsi="宋体" w:cs="宋体" w:hint="eastAsia"/>
          <w:b/>
          <w:bCs/>
          <w:color w:val="000000"/>
          <w:sz w:val="22"/>
          <w:szCs w:val="22"/>
        </w:rPr>
        <w:t>及</w:t>
      </w:r>
      <w:r>
        <w:rPr>
          <w:rFonts w:ascii="宋体" w:hAnsi="宋体" w:cs="宋体" w:hint="eastAsia"/>
          <w:b/>
          <w:bCs/>
          <w:color w:val="000000"/>
          <w:sz w:val="22"/>
          <w:szCs w:val="22"/>
          <w:lang w:val="zh-CN"/>
        </w:rPr>
        <w:t>以上</w:t>
      </w:r>
      <w:r>
        <w:rPr>
          <w:rFonts w:ascii="宋体" w:hAnsi="宋体" w:cs="宋体" w:hint="eastAsia"/>
          <w:b/>
          <w:bCs/>
          <w:color w:val="000000"/>
          <w:sz w:val="22"/>
          <w:szCs w:val="22"/>
        </w:rPr>
        <w:t>就按上述认定。</w:t>
      </w:r>
    </w:p>
    <w:p w:rsidR="00D757E0" w:rsidRDefault="00951A48">
      <w:pPr>
        <w:autoSpaceDE w:val="0"/>
        <w:autoSpaceDN w:val="0"/>
        <w:adjustRightInd w:val="0"/>
        <w:snapToGrid w:val="0"/>
        <w:spacing w:line="460" w:lineRule="exact"/>
        <w:ind w:firstLine="420"/>
        <w:textAlignment w:val="bottom"/>
        <w:rPr>
          <w:rFonts w:ascii="宋体" w:hAnsi="宋体" w:cs="宋体"/>
          <w:b/>
          <w:sz w:val="22"/>
          <w:szCs w:val="22"/>
          <w:u w:val="single"/>
        </w:rPr>
      </w:pPr>
      <w:r>
        <w:rPr>
          <w:rFonts w:ascii="宋体" w:hAnsi="宋体" w:cs="宋体" w:hint="eastAsia"/>
          <w:b/>
          <w:sz w:val="22"/>
          <w:szCs w:val="22"/>
          <w:u w:val="single"/>
        </w:rPr>
        <w:t>11、供应商企业为事业法人或负责</w:t>
      </w:r>
      <w:proofErr w:type="gramStart"/>
      <w:r>
        <w:rPr>
          <w:rFonts w:ascii="宋体" w:hAnsi="宋体" w:cs="宋体" w:hint="eastAsia"/>
          <w:b/>
          <w:sz w:val="22"/>
          <w:szCs w:val="22"/>
          <w:u w:val="single"/>
        </w:rPr>
        <w:t>人制</w:t>
      </w:r>
      <w:proofErr w:type="gramEnd"/>
      <w:r>
        <w:rPr>
          <w:rFonts w:ascii="宋体" w:hAnsi="宋体" w:cs="宋体" w:hint="eastAsia"/>
          <w:b/>
          <w:sz w:val="22"/>
          <w:szCs w:val="22"/>
          <w:u w:val="single"/>
        </w:rPr>
        <w:t>的，其负责人等同于法定代表人，供应商企业不是独立法人的，</w:t>
      </w:r>
      <w:proofErr w:type="gramStart"/>
      <w:r>
        <w:rPr>
          <w:rFonts w:ascii="宋体" w:hAnsi="宋体" w:cs="宋体" w:hint="eastAsia"/>
          <w:b/>
          <w:sz w:val="22"/>
          <w:szCs w:val="22"/>
          <w:u w:val="single"/>
        </w:rPr>
        <w:t>按浙财采监</w:t>
      </w:r>
      <w:proofErr w:type="gramEnd"/>
      <w:r>
        <w:rPr>
          <w:rFonts w:ascii="宋体" w:hAnsi="宋体" w:cs="宋体" w:hint="eastAsia"/>
          <w:b/>
          <w:sz w:val="22"/>
          <w:szCs w:val="22"/>
          <w:u w:val="single"/>
        </w:rPr>
        <w:t>[2013]24号文件执行，招标文件以下类同。</w:t>
      </w:r>
    </w:p>
    <w:p w:rsidR="00D757E0" w:rsidRDefault="00951A48">
      <w:pPr>
        <w:autoSpaceDE w:val="0"/>
        <w:autoSpaceDN w:val="0"/>
        <w:adjustRightInd w:val="0"/>
        <w:snapToGrid w:val="0"/>
        <w:spacing w:line="460" w:lineRule="exact"/>
        <w:ind w:firstLine="420"/>
        <w:textAlignment w:val="bottom"/>
        <w:rPr>
          <w:rFonts w:ascii="宋体" w:hAnsi="宋体" w:cs="宋体"/>
          <w:b/>
          <w:sz w:val="22"/>
          <w:szCs w:val="22"/>
        </w:rPr>
      </w:pPr>
      <w:r>
        <w:rPr>
          <w:rFonts w:ascii="宋体" w:hAnsi="宋体" w:cs="宋体" w:hint="eastAsia"/>
          <w:b/>
          <w:sz w:val="22"/>
          <w:szCs w:val="22"/>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rsidR="00D757E0" w:rsidRDefault="00951A48">
      <w:pPr>
        <w:spacing w:line="360" w:lineRule="auto"/>
        <w:ind w:firstLine="434"/>
        <w:rPr>
          <w:rFonts w:ascii="宋体" w:hAnsi="宋体"/>
          <w:b/>
          <w:color w:val="000000"/>
          <w:kern w:val="0"/>
          <w:sz w:val="22"/>
        </w:rPr>
      </w:pPr>
      <w:r>
        <w:rPr>
          <w:rFonts w:ascii="宋体" w:hAnsi="宋体" w:hint="eastAsia"/>
          <w:b/>
          <w:color w:val="000000"/>
          <w:kern w:val="0"/>
          <w:sz w:val="22"/>
        </w:rPr>
        <w:t>12、供</w:t>
      </w:r>
      <w:r>
        <w:rPr>
          <w:rFonts w:ascii="宋体" w:hAnsi="宋体"/>
          <w:b/>
          <w:color w:val="000000"/>
          <w:kern w:val="0"/>
          <w:sz w:val="22"/>
        </w:rPr>
        <w:t>应商在合同执行</w:t>
      </w:r>
      <w:r>
        <w:rPr>
          <w:rFonts w:ascii="宋体" w:hAnsi="宋体" w:hint="eastAsia"/>
          <w:b/>
          <w:color w:val="000000"/>
          <w:kern w:val="0"/>
          <w:sz w:val="22"/>
        </w:rPr>
        <w:t>期</w:t>
      </w:r>
      <w:r>
        <w:rPr>
          <w:rFonts w:ascii="宋体" w:hAnsi="宋体"/>
          <w:b/>
          <w:color w:val="000000"/>
          <w:kern w:val="0"/>
          <w:sz w:val="22"/>
        </w:rPr>
        <w:t>间内若发生</w:t>
      </w:r>
      <w:r>
        <w:rPr>
          <w:rFonts w:ascii="宋体" w:hAnsi="宋体" w:hint="eastAsia"/>
          <w:b/>
          <w:color w:val="000000"/>
          <w:kern w:val="0"/>
          <w:sz w:val="22"/>
        </w:rPr>
        <w:t>员</w:t>
      </w:r>
      <w:r>
        <w:rPr>
          <w:rFonts w:ascii="宋体" w:hAnsi="宋体"/>
          <w:b/>
          <w:color w:val="000000"/>
          <w:kern w:val="0"/>
          <w:sz w:val="22"/>
        </w:rPr>
        <w:t>工安全事故造成生</w:t>
      </w:r>
      <w:r>
        <w:rPr>
          <w:rFonts w:ascii="宋体" w:hAnsi="宋体" w:hint="eastAsia"/>
          <w:b/>
          <w:color w:val="000000"/>
          <w:kern w:val="0"/>
          <w:sz w:val="22"/>
        </w:rPr>
        <w:t>命</w:t>
      </w:r>
      <w:r>
        <w:rPr>
          <w:rFonts w:ascii="宋体" w:hAnsi="宋体"/>
          <w:b/>
          <w:color w:val="000000"/>
          <w:kern w:val="0"/>
          <w:sz w:val="22"/>
        </w:rPr>
        <w:t>财产</w:t>
      </w:r>
      <w:r>
        <w:rPr>
          <w:rFonts w:ascii="宋体" w:hAnsi="宋体" w:hint="eastAsia"/>
          <w:b/>
          <w:color w:val="000000"/>
          <w:kern w:val="0"/>
          <w:sz w:val="22"/>
        </w:rPr>
        <w:t>损</w:t>
      </w:r>
      <w:r>
        <w:rPr>
          <w:rFonts w:ascii="宋体" w:hAnsi="宋体"/>
          <w:b/>
          <w:color w:val="000000"/>
          <w:kern w:val="0"/>
          <w:sz w:val="22"/>
        </w:rPr>
        <w:t>伤的</w:t>
      </w:r>
      <w:r>
        <w:rPr>
          <w:rFonts w:ascii="宋体" w:hAnsi="宋体" w:hint="eastAsia"/>
          <w:b/>
          <w:color w:val="000000"/>
          <w:kern w:val="0"/>
          <w:sz w:val="22"/>
        </w:rPr>
        <w:t>，由</w:t>
      </w:r>
      <w:r>
        <w:rPr>
          <w:rFonts w:ascii="宋体" w:hAnsi="宋体"/>
          <w:b/>
          <w:color w:val="000000"/>
          <w:kern w:val="0"/>
          <w:sz w:val="22"/>
        </w:rPr>
        <w:t>供应商负</w:t>
      </w:r>
      <w:r>
        <w:rPr>
          <w:rFonts w:ascii="宋体" w:hAnsi="宋体" w:hint="eastAsia"/>
          <w:b/>
          <w:color w:val="000000"/>
          <w:kern w:val="0"/>
          <w:sz w:val="22"/>
        </w:rPr>
        <w:t>责，与</w:t>
      </w:r>
      <w:r>
        <w:rPr>
          <w:rFonts w:ascii="宋体" w:hAnsi="宋体"/>
          <w:b/>
          <w:color w:val="000000"/>
          <w:kern w:val="0"/>
          <w:sz w:val="22"/>
        </w:rPr>
        <w:t>采购</w:t>
      </w:r>
      <w:r>
        <w:rPr>
          <w:rFonts w:ascii="宋体" w:hAnsi="宋体" w:hint="eastAsia"/>
          <w:b/>
          <w:color w:val="000000"/>
          <w:kern w:val="0"/>
          <w:sz w:val="22"/>
        </w:rPr>
        <w:t>单位</w:t>
      </w:r>
      <w:r>
        <w:rPr>
          <w:rFonts w:ascii="宋体" w:hAnsi="宋体"/>
          <w:b/>
          <w:color w:val="000000"/>
          <w:kern w:val="0"/>
          <w:sz w:val="22"/>
        </w:rPr>
        <w:t>无关</w:t>
      </w:r>
      <w:r>
        <w:rPr>
          <w:rFonts w:ascii="宋体" w:hAnsi="宋体" w:hint="eastAsia"/>
          <w:b/>
          <w:color w:val="000000"/>
          <w:kern w:val="0"/>
          <w:sz w:val="22"/>
        </w:rPr>
        <w:t>。</w:t>
      </w:r>
    </w:p>
    <w:p w:rsidR="00D757E0" w:rsidRDefault="00951A48">
      <w:pPr>
        <w:pStyle w:val="a0"/>
        <w:adjustRightInd w:val="0"/>
        <w:snapToGrid w:val="0"/>
        <w:spacing w:line="360" w:lineRule="auto"/>
        <w:ind w:firstLine="442"/>
        <w:rPr>
          <w:rFonts w:ascii="宋体" w:hAnsi="宋体"/>
          <w:b/>
          <w:bCs/>
          <w:sz w:val="22"/>
          <w:u w:val="single"/>
        </w:rPr>
      </w:pPr>
      <w:r>
        <w:rPr>
          <w:rFonts w:ascii="宋体" w:hAnsi="宋体" w:hint="eastAsia"/>
          <w:b/>
          <w:sz w:val="22"/>
          <w:szCs w:val="22"/>
        </w:rPr>
        <w:t>▲13、</w:t>
      </w:r>
      <w:r>
        <w:rPr>
          <w:rFonts w:ascii="宋体" w:hAnsi="宋体" w:hint="eastAsia"/>
          <w:b/>
          <w:bCs/>
          <w:sz w:val="22"/>
          <w:u w:val="single"/>
        </w:rPr>
        <w:t>本项目最高限价为</w:t>
      </w:r>
      <w:r>
        <w:rPr>
          <w:rFonts w:ascii="宋体" w:hAnsi="宋体"/>
          <w:b/>
          <w:bCs/>
          <w:sz w:val="22"/>
          <w:u w:val="single"/>
        </w:rPr>
        <w:t>6</w:t>
      </w:r>
      <w:r>
        <w:rPr>
          <w:rFonts w:ascii="宋体" w:hAnsi="宋体" w:hint="eastAsia"/>
          <w:b/>
          <w:bCs/>
          <w:sz w:val="22"/>
          <w:u w:val="single"/>
        </w:rPr>
        <w:t>3</w:t>
      </w:r>
      <w:r>
        <w:rPr>
          <w:rFonts w:ascii="宋体" w:hAnsi="宋体"/>
          <w:b/>
          <w:bCs/>
          <w:sz w:val="22"/>
          <w:u w:val="single"/>
        </w:rPr>
        <w:t>9</w:t>
      </w:r>
      <w:r>
        <w:rPr>
          <w:rFonts w:ascii="宋体" w:hAnsi="宋体" w:hint="eastAsia"/>
          <w:b/>
          <w:bCs/>
          <w:sz w:val="22"/>
          <w:u w:val="single"/>
        </w:rPr>
        <w:t>.3154万元。</w:t>
      </w:r>
      <w:r>
        <w:rPr>
          <w:rFonts w:ascii="宋体" w:hAnsi="宋体"/>
          <w:b/>
          <w:bCs/>
          <w:sz w:val="22"/>
          <w:u w:val="single"/>
        </w:rPr>
        <w:t>某些（</w:t>
      </w:r>
      <w:proofErr w:type="gramStart"/>
      <w:r>
        <w:rPr>
          <w:rFonts w:ascii="宋体" w:hAnsi="宋体"/>
          <w:b/>
          <w:bCs/>
          <w:sz w:val="22"/>
          <w:u w:val="single"/>
        </w:rPr>
        <w:t>个</w:t>
      </w:r>
      <w:proofErr w:type="gramEnd"/>
      <w:r>
        <w:rPr>
          <w:rFonts w:ascii="宋体" w:hAnsi="宋体"/>
          <w:b/>
          <w:bCs/>
          <w:sz w:val="22"/>
          <w:u w:val="single"/>
        </w:rPr>
        <w:t>）供应商投标报价超出</w:t>
      </w:r>
      <w:r>
        <w:rPr>
          <w:rFonts w:ascii="宋体" w:hAnsi="宋体" w:hint="eastAsia"/>
          <w:b/>
          <w:bCs/>
          <w:sz w:val="22"/>
          <w:u w:val="single"/>
        </w:rPr>
        <w:t>最高限价</w:t>
      </w:r>
      <w:r>
        <w:rPr>
          <w:rFonts w:ascii="宋体" w:hAnsi="宋体"/>
          <w:b/>
          <w:bCs/>
          <w:sz w:val="22"/>
          <w:u w:val="single"/>
        </w:rPr>
        <w:t>的，则拒绝接受其该标段投标报价，该标段供应商投标按无效投标处理。</w:t>
      </w:r>
    </w:p>
    <w:p w:rsidR="00D757E0" w:rsidRDefault="00951A48">
      <w:pPr>
        <w:widowControl/>
        <w:autoSpaceDE w:val="0"/>
        <w:autoSpaceDN w:val="0"/>
        <w:snapToGrid w:val="0"/>
        <w:spacing w:line="360" w:lineRule="auto"/>
        <w:ind w:firstLine="433"/>
        <w:jc w:val="left"/>
        <w:rPr>
          <w:rFonts w:ascii="宋体" w:hAnsi="宋体"/>
          <w:b/>
          <w:bCs/>
          <w:sz w:val="22"/>
          <w:u w:val="single"/>
        </w:rPr>
      </w:pPr>
      <w:r>
        <w:rPr>
          <w:rFonts w:ascii="宋体" w:hAnsi="宋体" w:hint="eastAsia"/>
          <w:b/>
          <w:bCs/>
          <w:sz w:val="22"/>
          <w:u w:val="single"/>
        </w:rPr>
        <w:t>14、</w:t>
      </w:r>
      <w:r>
        <w:rPr>
          <w:rFonts w:ascii="宋体" w:hAnsi="宋体"/>
          <w:b/>
          <w:bCs/>
          <w:sz w:val="22"/>
          <w:u w:val="single"/>
        </w:rPr>
        <w:t>供应商进行电子</w:t>
      </w:r>
      <w:r>
        <w:rPr>
          <w:rFonts w:ascii="宋体" w:hAnsi="宋体" w:hint="eastAsia"/>
          <w:b/>
          <w:bCs/>
          <w:sz w:val="22"/>
          <w:u w:val="single"/>
        </w:rPr>
        <w:t>响应</w:t>
      </w:r>
      <w:proofErr w:type="gramStart"/>
      <w:r>
        <w:rPr>
          <w:rFonts w:ascii="宋体" w:hAnsi="宋体"/>
          <w:b/>
          <w:bCs/>
          <w:sz w:val="22"/>
          <w:u w:val="single"/>
        </w:rPr>
        <w:t>应</w:t>
      </w:r>
      <w:proofErr w:type="gramEnd"/>
      <w:r>
        <w:rPr>
          <w:rFonts w:ascii="宋体" w:hAnsi="宋体"/>
          <w:b/>
          <w:bCs/>
          <w:sz w:val="22"/>
          <w:u w:val="single"/>
        </w:rPr>
        <w:t>安装客户端软件，并按照采购文件和电子交易平台的要求编制并加密</w:t>
      </w:r>
      <w:r>
        <w:rPr>
          <w:rFonts w:ascii="宋体" w:hAnsi="宋体" w:hint="eastAsia"/>
          <w:b/>
          <w:bCs/>
          <w:sz w:val="22"/>
          <w:u w:val="single"/>
        </w:rPr>
        <w:t>投标</w:t>
      </w:r>
      <w:r>
        <w:rPr>
          <w:rFonts w:ascii="宋体" w:hAnsi="宋体"/>
          <w:b/>
          <w:bCs/>
          <w:sz w:val="22"/>
          <w:u w:val="single"/>
        </w:rPr>
        <w:t>文件。供应商未按规定加密的投标文件，电子交易平台拒收并提示。</w:t>
      </w:r>
    </w:p>
    <w:p w:rsidR="00D757E0" w:rsidRDefault="00951A48">
      <w:pPr>
        <w:widowControl/>
        <w:autoSpaceDE w:val="0"/>
        <w:autoSpaceDN w:val="0"/>
        <w:snapToGrid w:val="0"/>
        <w:spacing w:line="360" w:lineRule="auto"/>
        <w:ind w:firstLine="433"/>
        <w:jc w:val="left"/>
        <w:rPr>
          <w:rFonts w:hAnsi="宋体"/>
          <w:b/>
          <w:bCs/>
          <w:sz w:val="22"/>
          <w:szCs w:val="22"/>
          <w:u w:val="single"/>
        </w:rPr>
      </w:pPr>
      <w:r>
        <w:rPr>
          <w:rFonts w:ascii="宋体" w:hAnsi="宋体" w:hint="eastAsia"/>
          <w:b/>
          <w:bCs/>
          <w:sz w:val="22"/>
          <w:u w:val="single"/>
        </w:rPr>
        <w:t>15</w:t>
      </w:r>
      <w:r>
        <w:rPr>
          <w:rFonts w:ascii="宋体" w:hAnsi="宋体"/>
          <w:b/>
          <w:bCs/>
          <w:sz w:val="22"/>
          <w:u w:val="single"/>
        </w:rPr>
        <w:t>、为保证供应</w:t>
      </w:r>
      <w:proofErr w:type="gramStart"/>
      <w:r>
        <w:rPr>
          <w:rFonts w:ascii="宋体" w:hAnsi="宋体"/>
          <w:b/>
          <w:bCs/>
          <w:sz w:val="22"/>
          <w:u w:val="single"/>
        </w:rPr>
        <w:t>商顺利</w:t>
      </w:r>
      <w:proofErr w:type="gramEnd"/>
      <w:r>
        <w:rPr>
          <w:rFonts w:ascii="宋体" w:hAnsi="宋体"/>
          <w:b/>
          <w:bCs/>
          <w:sz w:val="22"/>
          <w:u w:val="single"/>
        </w:rPr>
        <w:t>投标，供应商须在投标截止前自行登录浙江省政府采购网站（http://www.zjzfcg.gov.cn），查看是否有补充更正公告文件。如供应商未按补充更正公告文件进行投标的，责任自负。</w:t>
      </w:r>
    </w:p>
    <w:p w:rsidR="00D757E0" w:rsidRDefault="00951A48">
      <w:pPr>
        <w:autoSpaceDE w:val="0"/>
        <w:autoSpaceDN w:val="0"/>
        <w:adjustRightInd w:val="0"/>
        <w:snapToGrid w:val="0"/>
        <w:spacing w:line="420" w:lineRule="exact"/>
        <w:textAlignment w:val="bottom"/>
        <w:outlineLvl w:val="0"/>
        <w:rPr>
          <w:rFonts w:ascii="宋体" w:hAnsi="宋体"/>
          <w:b/>
          <w:sz w:val="22"/>
          <w:szCs w:val="22"/>
        </w:rPr>
      </w:pPr>
      <w:r>
        <w:rPr>
          <w:rFonts w:ascii="宋体" w:hAnsi="宋体" w:hint="eastAsia"/>
          <w:b/>
          <w:sz w:val="22"/>
          <w:szCs w:val="22"/>
        </w:rPr>
        <w:t>二、供应商资格要求</w:t>
      </w:r>
    </w:p>
    <w:p w:rsidR="00D757E0" w:rsidRDefault="00951A48">
      <w:pPr>
        <w:autoSpaceDE w:val="0"/>
        <w:autoSpaceDN w:val="0"/>
        <w:adjustRightInd w:val="0"/>
        <w:snapToGrid w:val="0"/>
        <w:spacing w:line="420" w:lineRule="exact"/>
        <w:ind w:firstLineChars="196" w:firstLine="431"/>
        <w:textAlignment w:val="bottom"/>
        <w:rPr>
          <w:rFonts w:ascii="宋体" w:hAnsi="宋体"/>
          <w:sz w:val="22"/>
          <w:szCs w:val="22"/>
        </w:rPr>
      </w:pPr>
      <w:r>
        <w:rPr>
          <w:rFonts w:ascii="宋体" w:hAnsi="宋体" w:hint="eastAsia"/>
          <w:sz w:val="22"/>
          <w:szCs w:val="22"/>
        </w:rPr>
        <w:t>按招标公告要求</w:t>
      </w:r>
    </w:p>
    <w:p w:rsidR="00D757E0" w:rsidRDefault="00951A48">
      <w:pPr>
        <w:autoSpaceDE w:val="0"/>
        <w:autoSpaceDN w:val="0"/>
        <w:adjustRightInd w:val="0"/>
        <w:snapToGrid w:val="0"/>
        <w:spacing w:line="420" w:lineRule="exact"/>
        <w:textAlignment w:val="bottom"/>
        <w:outlineLvl w:val="0"/>
        <w:rPr>
          <w:rFonts w:ascii="宋体" w:hAnsi="宋体"/>
          <w:b/>
          <w:sz w:val="22"/>
          <w:szCs w:val="22"/>
        </w:rPr>
      </w:pPr>
      <w:r>
        <w:rPr>
          <w:rFonts w:ascii="宋体" w:hAnsi="宋体" w:hint="eastAsia"/>
          <w:b/>
          <w:sz w:val="22"/>
          <w:szCs w:val="22"/>
        </w:rPr>
        <w:t>三、招标文件</w:t>
      </w:r>
    </w:p>
    <w:p w:rsidR="00D757E0" w:rsidRDefault="00951A48">
      <w:pPr>
        <w:autoSpaceDE w:val="0"/>
        <w:autoSpaceDN w:val="0"/>
        <w:adjustRightInd w:val="0"/>
        <w:snapToGrid w:val="0"/>
        <w:spacing w:line="360" w:lineRule="auto"/>
        <w:ind w:firstLineChars="196" w:firstLine="431"/>
        <w:textAlignment w:val="bottom"/>
        <w:rPr>
          <w:rFonts w:ascii="宋体" w:hAnsi="宋体"/>
          <w:sz w:val="22"/>
          <w:szCs w:val="22"/>
        </w:rPr>
      </w:pPr>
      <w:r>
        <w:rPr>
          <w:rFonts w:ascii="宋体" w:hAnsi="宋体" w:hint="eastAsia"/>
          <w:sz w:val="22"/>
          <w:szCs w:val="22"/>
        </w:rPr>
        <w:t>1、招标文件</w:t>
      </w:r>
    </w:p>
    <w:p w:rsidR="00D757E0" w:rsidRDefault="00951A48">
      <w:pPr>
        <w:autoSpaceDE w:val="0"/>
        <w:autoSpaceDN w:val="0"/>
        <w:adjustRightInd w:val="0"/>
        <w:snapToGrid w:val="0"/>
        <w:spacing w:line="360" w:lineRule="auto"/>
        <w:ind w:firstLineChars="196" w:firstLine="431"/>
        <w:textAlignment w:val="bottom"/>
        <w:rPr>
          <w:rFonts w:ascii="宋体" w:hAnsi="宋体"/>
          <w:sz w:val="22"/>
        </w:rPr>
      </w:pPr>
      <w:r>
        <w:rPr>
          <w:rFonts w:ascii="宋体" w:hAnsi="宋体" w:hint="eastAsia"/>
          <w:sz w:val="22"/>
        </w:rPr>
        <w:t>1.1招标文件的获取</w:t>
      </w:r>
    </w:p>
    <w:p w:rsidR="00D757E0" w:rsidRDefault="00951A48">
      <w:pPr>
        <w:autoSpaceDE w:val="0"/>
        <w:autoSpaceDN w:val="0"/>
        <w:adjustRightInd w:val="0"/>
        <w:snapToGrid w:val="0"/>
        <w:spacing w:line="360" w:lineRule="auto"/>
        <w:ind w:firstLineChars="196" w:firstLine="431"/>
        <w:textAlignment w:val="bottom"/>
        <w:rPr>
          <w:rFonts w:ascii="宋体" w:hAnsi="宋体"/>
          <w:sz w:val="22"/>
        </w:rPr>
      </w:pPr>
      <w:r>
        <w:rPr>
          <w:rFonts w:ascii="宋体" w:hAnsi="宋体" w:hint="eastAsia"/>
          <w:sz w:val="22"/>
          <w:u w:val="single"/>
        </w:rPr>
        <w:t>本项目招标文件实行“浙江政府采购网”在线获取，不提供招标文件纸质版。供应商获取招标文件前应先完成“政府采购云平台”的账号注册。</w:t>
      </w:r>
      <w:r>
        <w:rPr>
          <w:rFonts w:ascii="宋体" w:hAnsi="宋体"/>
          <w:sz w:val="22"/>
        </w:rPr>
        <w:t xml:space="preserve"> </w:t>
      </w:r>
    </w:p>
    <w:p w:rsidR="00D757E0" w:rsidRDefault="00951A48">
      <w:pPr>
        <w:autoSpaceDE w:val="0"/>
        <w:autoSpaceDN w:val="0"/>
        <w:adjustRightInd w:val="0"/>
        <w:snapToGrid w:val="0"/>
        <w:spacing w:line="360" w:lineRule="auto"/>
        <w:ind w:firstLineChars="196" w:firstLine="431"/>
        <w:textAlignment w:val="bottom"/>
        <w:rPr>
          <w:rFonts w:ascii="宋体" w:hAnsi="宋体"/>
          <w:color w:val="000000"/>
          <w:sz w:val="22"/>
          <w:szCs w:val="22"/>
        </w:rPr>
      </w:pPr>
      <w:r>
        <w:rPr>
          <w:rFonts w:ascii="宋体" w:hAnsi="宋体" w:hint="eastAsia"/>
          <w:color w:val="000000"/>
          <w:sz w:val="22"/>
          <w:szCs w:val="22"/>
        </w:rPr>
        <w:t>1.2招标文件约束力</w:t>
      </w:r>
    </w:p>
    <w:p w:rsidR="00D757E0" w:rsidRDefault="00951A48">
      <w:pPr>
        <w:autoSpaceDE w:val="0"/>
        <w:autoSpaceDN w:val="0"/>
        <w:adjustRightInd w:val="0"/>
        <w:snapToGrid w:val="0"/>
        <w:spacing w:line="360" w:lineRule="auto"/>
        <w:ind w:rightChars="-76" w:right="-160" w:firstLineChars="196" w:firstLine="431"/>
        <w:textAlignment w:val="bottom"/>
        <w:rPr>
          <w:rFonts w:ascii="宋体" w:hAnsi="宋体"/>
          <w:color w:val="000000"/>
          <w:sz w:val="22"/>
          <w:szCs w:val="22"/>
          <w:u w:val="single"/>
        </w:rPr>
      </w:pPr>
      <w:r>
        <w:rPr>
          <w:rFonts w:ascii="宋体" w:hAnsi="宋体" w:hint="eastAsia"/>
          <w:sz w:val="22"/>
          <w:szCs w:val="22"/>
        </w:rPr>
        <w:lastRenderedPageBreak/>
        <w:t>▲</w:t>
      </w:r>
      <w:r>
        <w:rPr>
          <w:rFonts w:ascii="宋体" w:hAnsi="宋体" w:hint="eastAsia"/>
          <w:color w:val="000000"/>
          <w:sz w:val="22"/>
          <w:szCs w:val="22"/>
          <w:u w:val="single"/>
        </w:rPr>
        <w:t>供应商一旦获取了本招标文件并参加投标，即被认为接受了本招标文件中所有条款和规定。</w:t>
      </w:r>
    </w:p>
    <w:p w:rsidR="00D757E0" w:rsidRDefault="00951A48">
      <w:pPr>
        <w:autoSpaceDE w:val="0"/>
        <w:autoSpaceDN w:val="0"/>
        <w:adjustRightInd w:val="0"/>
        <w:snapToGrid w:val="0"/>
        <w:spacing w:line="420" w:lineRule="exact"/>
        <w:ind w:firstLineChars="196" w:firstLine="431"/>
        <w:textAlignment w:val="bottom"/>
        <w:rPr>
          <w:rFonts w:ascii="宋体" w:hAnsi="宋体"/>
          <w:sz w:val="22"/>
          <w:szCs w:val="22"/>
        </w:rPr>
      </w:pPr>
      <w:r>
        <w:rPr>
          <w:rFonts w:ascii="宋体" w:hAnsi="宋体" w:hint="eastAsia"/>
          <w:sz w:val="22"/>
          <w:szCs w:val="22"/>
        </w:rPr>
        <w:t>1.3招标文件的组成</w:t>
      </w:r>
    </w:p>
    <w:p w:rsidR="00D757E0" w:rsidRDefault="00951A48">
      <w:pPr>
        <w:autoSpaceDE w:val="0"/>
        <w:autoSpaceDN w:val="0"/>
        <w:adjustRightInd w:val="0"/>
        <w:snapToGrid w:val="0"/>
        <w:spacing w:line="420" w:lineRule="exact"/>
        <w:ind w:firstLineChars="196" w:firstLine="431"/>
        <w:textAlignment w:val="bottom"/>
        <w:rPr>
          <w:rFonts w:ascii="宋体" w:hAnsi="宋体"/>
          <w:sz w:val="22"/>
          <w:szCs w:val="22"/>
        </w:rPr>
      </w:pPr>
      <w:r>
        <w:rPr>
          <w:rFonts w:ascii="宋体" w:hAnsi="宋体" w:hint="eastAsia"/>
          <w:sz w:val="22"/>
          <w:szCs w:val="22"/>
        </w:rPr>
        <w:t>招标文件由招标文件总目录所列内容及补充资料等组成。</w:t>
      </w:r>
    </w:p>
    <w:p w:rsidR="00D757E0" w:rsidRDefault="00951A48">
      <w:pPr>
        <w:autoSpaceDE w:val="0"/>
        <w:autoSpaceDN w:val="0"/>
        <w:adjustRightInd w:val="0"/>
        <w:snapToGrid w:val="0"/>
        <w:spacing w:line="420" w:lineRule="exact"/>
        <w:ind w:firstLineChars="196" w:firstLine="431"/>
        <w:textAlignment w:val="bottom"/>
        <w:rPr>
          <w:rFonts w:ascii="宋体" w:hAnsi="宋体"/>
          <w:sz w:val="22"/>
          <w:szCs w:val="22"/>
        </w:rPr>
      </w:pPr>
      <w:r>
        <w:rPr>
          <w:rFonts w:ascii="宋体" w:hAnsi="宋体" w:hint="eastAsia"/>
          <w:sz w:val="22"/>
          <w:szCs w:val="22"/>
        </w:rPr>
        <w:t>2、招标文件的澄清</w:t>
      </w:r>
    </w:p>
    <w:p w:rsidR="00D757E0" w:rsidRDefault="00951A48">
      <w:pPr>
        <w:autoSpaceDE w:val="0"/>
        <w:autoSpaceDN w:val="0"/>
        <w:adjustRightInd w:val="0"/>
        <w:snapToGrid w:val="0"/>
        <w:spacing w:line="420" w:lineRule="exact"/>
        <w:ind w:firstLineChars="196" w:firstLine="431"/>
        <w:textAlignment w:val="bottom"/>
        <w:rPr>
          <w:rFonts w:ascii="宋体" w:hAnsi="宋体"/>
          <w:sz w:val="22"/>
          <w:szCs w:val="22"/>
        </w:rPr>
      </w:pPr>
      <w:r>
        <w:rPr>
          <w:rFonts w:ascii="宋体" w:hAnsi="宋体" w:hint="eastAsia"/>
          <w:sz w:val="22"/>
          <w:szCs w:val="22"/>
        </w:rPr>
        <w:t>供应商对招标文件如有疑点要求澄清，或认为有必要与采购人进行技术交流，可用书面形式（包括信函、传真，下同）通知</w:t>
      </w:r>
      <w:r>
        <w:rPr>
          <w:rFonts w:ascii="宋体" w:hAnsi="宋体" w:hint="eastAsia"/>
          <w:sz w:val="22"/>
          <w:szCs w:val="22"/>
          <w:u w:val="single"/>
        </w:rPr>
        <w:t>招标代理机构</w:t>
      </w:r>
      <w:r>
        <w:rPr>
          <w:rFonts w:ascii="宋体" w:hAnsi="宋体" w:hint="eastAsia"/>
          <w:sz w:val="22"/>
          <w:szCs w:val="22"/>
        </w:rPr>
        <w:t>，但通知不得迟于规定的质疑时间前使招标代理机构收到，招标代理机构将采用书面形式予以答复。如有必要，可将不说明来源的答复发给各有关供应商。</w:t>
      </w:r>
    </w:p>
    <w:p w:rsidR="00D757E0" w:rsidRDefault="00951A48">
      <w:pPr>
        <w:autoSpaceDE w:val="0"/>
        <w:autoSpaceDN w:val="0"/>
        <w:adjustRightInd w:val="0"/>
        <w:snapToGrid w:val="0"/>
        <w:spacing w:line="420" w:lineRule="exact"/>
        <w:ind w:firstLineChars="196" w:firstLine="431"/>
        <w:textAlignment w:val="bottom"/>
        <w:rPr>
          <w:rFonts w:ascii="宋体" w:hAnsi="宋体"/>
          <w:sz w:val="22"/>
          <w:szCs w:val="22"/>
        </w:rPr>
      </w:pPr>
      <w:r>
        <w:rPr>
          <w:rFonts w:ascii="宋体" w:hAnsi="宋体" w:hint="eastAsia"/>
          <w:sz w:val="22"/>
          <w:szCs w:val="22"/>
        </w:rPr>
        <w:t>3、招标文件的修改</w:t>
      </w:r>
    </w:p>
    <w:p w:rsidR="00D757E0" w:rsidRDefault="00951A48">
      <w:pPr>
        <w:autoSpaceDE w:val="0"/>
        <w:autoSpaceDN w:val="0"/>
        <w:adjustRightInd w:val="0"/>
        <w:snapToGrid w:val="0"/>
        <w:spacing w:line="420" w:lineRule="exact"/>
        <w:ind w:firstLineChars="196" w:firstLine="431"/>
        <w:textAlignment w:val="bottom"/>
        <w:rPr>
          <w:rFonts w:ascii="宋体" w:hAnsi="宋体"/>
          <w:sz w:val="22"/>
          <w:szCs w:val="22"/>
        </w:rPr>
      </w:pPr>
      <w:r>
        <w:rPr>
          <w:rFonts w:ascii="宋体" w:hAnsi="宋体" w:hint="eastAsia"/>
          <w:sz w:val="22"/>
          <w:szCs w:val="22"/>
        </w:rPr>
        <w:t>3.1 在投标截止时间前，招标人或代理机构有权修改招标文件，</w:t>
      </w:r>
      <w:r>
        <w:rPr>
          <w:rFonts w:ascii="宋体" w:hAnsi="宋体" w:hint="eastAsia"/>
          <w:sz w:val="22"/>
        </w:rPr>
        <w:t>并以更正公告形式通知供应商。</w:t>
      </w:r>
      <w:r>
        <w:rPr>
          <w:rFonts w:ascii="宋体" w:hAnsi="宋体" w:hint="eastAsia"/>
          <w:sz w:val="22"/>
          <w:szCs w:val="22"/>
        </w:rPr>
        <w:t>补充文件作为招标文件的补充和组成部分，对所有供应商均有约束力。</w:t>
      </w:r>
    </w:p>
    <w:p w:rsidR="00D757E0" w:rsidRDefault="00951A48">
      <w:pPr>
        <w:autoSpaceDE w:val="0"/>
        <w:autoSpaceDN w:val="0"/>
        <w:adjustRightInd w:val="0"/>
        <w:snapToGrid w:val="0"/>
        <w:spacing w:line="420" w:lineRule="exact"/>
        <w:ind w:firstLineChars="196" w:firstLine="431"/>
        <w:textAlignment w:val="bottom"/>
        <w:rPr>
          <w:rFonts w:ascii="宋体" w:hAnsi="宋体"/>
          <w:sz w:val="22"/>
          <w:szCs w:val="22"/>
        </w:rPr>
      </w:pPr>
      <w:r>
        <w:rPr>
          <w:rFonts w:ascii="宋体" w:hAnsi="宋体" w:hint="eastAsia"/>
          <w:sz w:val="22"/>
          <w:szCs w:val="22"/>
        </w:rPr>
        <w:t xml:space="preserve">3.2 为使供应商有足够的时间按招标文件要求修正投标文件，招标人可酌情推迟投标截止时间和开标时间，并将此变更通知供应商。 </w:t>
      </w:r>
    </w:p>
    <w:p w:rsidR="00D757E0" w:rsidRDefault="00951A48">
      <w:pPr>
        <w:autoSpaceDE w:val="0"/>
        <w:autoSpaceDN w:val="0"/>
        <w:adjustRightInd w:val="0"/>
        <w:snapToGrid w:val="0"/>
        <w:spacing w:line="420" w:lineRule="exact"/>
        <w:textAlignment w:val="bottom"/>
        <w:outlineLvl w:val="0"/>
        <w:rPr>
          <w:rFonts w:ascii="宋体" w:hAnsi="宋体"/>
          <w:b/>
          <w:sz w:val="22"/>
          <w:szCs w:val="22"/>
        </w:rPr>
      </w:pPr>
      <w:r>
        <w:rPr>
          <w:rFonts w:ascii="宋体" w:hAnsi="宋体" w:hint="eastAsia"/>
          <w:b/>
          <w:sz w:val="22"/>
          <w:szCs w:val="22"/>
        </w:rPr>
        <w:t>四、投标文件</w:t>
      </w:r>
    </w:p>
    <w:p w:rsidR="00D757E0" w:rsidRDefault="00951A48">
      <w:pPr>
        <w:autoSpaceDE w:val="0"/>
        <w:autoSpaceDN w:val="0"/>
        <w:adjustRightInd w:val="0"/>
        <w:snapToGrid w:val="0"/>
        <w:spacing w:line="420" w:lineRule="exact"/>
        <w:ind w:firstLineChars="196" w:firstLine="431"/>
        <w:textAlignment w:val="bottom"/>
        <w:rPr>
          <w:rFonts w:ascii="宋体" w:hAnsi="宋体"/>
          <w:sz w:val="22"/>
          <w:szCs w:val="22"/>
        </w:rPr>
      </w:pPr>
      <w:r>
        <w:rPr>
          <w:rFonts w:ascii="宋体" w:hAnsi="宋体" w:hint="eastAsia"/>
          <w:sz w:val="22"/>
          <w:szCs w:val="22"/>
        </w:rPr>
        <w:t>1、投标文件</w:t>
      </w:r>
    </w:p>
    <w:p w:rsidR="00D757E0" w:rsidRDefault="00951A48">
      <w:pPr>
        <w:autoSpaceDE w:val="0"/>
        <w:autoSpaceDN w:val="0"/>
        <w:adjustRightInd w:val="0"/>
        <w:snapToGrid w:val="0"/>
        <w:spacing w:line="420" w:lineRule="exact"/>
        <w:ind w:firstLineChars="196" w:firstLine="431"/>
        <w:textAlignment w:val="bottom"/>
        <w:rPr>
          <w:rFonts w:ascii="宋体" w:hAnsi="宋体"/>
          <w:sz w:val="22"/>
          <w:szCs w:val="22"/>
        </w:rPr>
      </w:pPr>
      <w:r>
        <w:rPr>
          <w:rFonts w:ascii="宋体" w:hAnsi="宋体" w:hint="eastAsia"/>
          <w:sz w:val="22"/>
          <w:szCs w:val="22"/>
        </w:rPr>
        <w:t>1.1投标人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服务在基本满足招标要求的前提下出现的微小差异。</w:t>
      </w:r>
    </w:p>
    <w:p w:rsidR="00D757E0" w:rsidRDefault="00951A48">
      <w:pPr>
        <w:autoSpaceDE w:val="0"/>
        <w:autoSpaceDN w:val="0"/>
        <w:adjustRightInd w:val="0"/>
        <w:snapToGrid w:val="0"/>
        <w:spacing w:line="420" w:lineRule="exact"/>
        <w:ind w:firstLineChars="196" w:firstLine="431"/>
        <w:textAlignment w:val="bottom"/>
        <w:rPr>
          <w:rFonts w:ascii="宋体" w:hAnsi="宋体"/>
          <w:sz w:val="22"/>
          <w:szCs w:val="22"/>
        </w:rPr>
      </w:pPr>
      <w:r>
        <w:rPr>
          <w:rFonts w:ascii="宋体" w:hAnsi="宋体" w:hint="eastAsia"/>
          <w:sz w:val="22"/>
          <w:szCs w:val="22"/>
        </w:rPr>
        <w:t>1.2投标人必须按招标文件的要求提供相关资料，包括采用的计量单位，并保证投标文件的正确性和真实性。投标文件全部内容应保持一致，否则可能导致不利于其投标的评定甚至被拒绝。技术和商务如有偏离均应填写偏离表。</w:t>
      </w:r>
    </w:p>
    <w:p w:rsidR="00D757E0" w:rsidRDefault="00951A48">
      <w:pPr>
        <w:autoSpaceDE w:val="0"/>
        <w:autoSpaceDN w:val="0"/>
        <w:adjustRightInd w:val="0"/>
        <w:snapToGrid w:val="0"/>
        <w:spacing w:line="420" w:lineRule="exact"/>
        <w:ind w:firstLineChars="196" w:firstLine="431"/>
        <w:textAlignment w:val="bottom"/>
        <w:rPr>
          <w:rFonts w:ascii="宋体" w:hAnsi="宋体"/>
          <w:sz w:val="22"/>
          <w:szCs w:val="22"/>
        </w:rPr>
      </w:pPr>
      <w:r>
        <w:rPr>
          <w:rFonts w:ascii="宋体" w:hAnsi="宋体" w:hint="eastAsia"/>
          <w:sz w:val="22"/>
          <w:szCs w:val="22"/>
        </w:rPr>
        <w:t>1.3投标人应仔细阅读招标文件中的所有内容，按照招标文件要求，详细编制投标文件，所有文件资料必须是针对本次投标。不按招标文件的要求提供的投标文件可能导致被拒绝。</w:t>
      </w:r>
    </w:p>
    <w:p w:rsidR="00D757E0" w:rsidRDefault="00951A48">
      <w:pPr>
        <w:autoSpaceDE w:val="0"/>
        <w:autoSpaceDN w:val="0"/>
        <w:adjustRightInd w:val="0"/>
        <w:snapToGrid w:val="0"/>
        <w:spacing w:line="360" w:lineRule="auto"/>
        <w:ind w:firstLineChars="200" w:firstLine="442"/>
        <w:rPr>
          <w:rFonts w:ascii="宋体" w:hAnsi="宋体" w:cs="Arial"/>
          <w:b/>
          <w:bCs/>
          <w:sz w:val="22"/>
          <w:u w:val="single"/>
        </w:rPr>
      </w:pPr>
      <w:r>
        <w:rPr>
          <w:rFonts w:ascii="宋体" w:hint="eastAsia"/>
          <w:b/>
          <w:sz w:val="22"/>
          <w:szCs w:val="22"/>
        </w:rPr>
        <w:t>2</w:t>
      </w:r>
      <w:r>
        <w:rPr>
          <w:rFonts w:ascii="宋体" w:hint="eastAsia"/>
          <w:b/>
          <w:sz w:val="22"/>
          <w:szCs w:val="22"/>
          <w:lang w:val="zh-CN"/>
        </w:rPr>
        <w:t>、</w:t>
      </w:r>
      <w:r>
        <w:rPr>
          <w:rFonts w:ascii="宋体" w:hAnsi="宋体" w:cs="Arial" w:hint="eastAsia"/>
          <w:b/>
          <w:bCs/>
          <w:sz w:val="22"/>
          <w:u w:val="single"/>
        </w:rPr>
        <w:t>本项目通过“政府采购云平台（</w:t>
      </w:r>
      <w:r>
        <w:rPr>
          <w:rFonts w:ascii="宋体" w:hAnsi="宋体" w:cs="Arial"/>
          <w:b/>
          <w:bCs/>
          <w:sz w:val="22"/>
          <w:u w:val="single"/>
        </w:rPr>
        <w:t>www.</w:t>
      </w:r>
      <w:r>
        <w:rPr>
          <w:rFonts w:ascii="宋体" w:hAnsi="宋体" w:cs="Arial" w:hint="eastAsia"/>
          <w:b/>
          <w:bCs/>
          <w:sz w:val="22"/>
          <w:u w:val="single"/>
        </w:rPr>
        <w:t>zcy</w:t>
      </w:r>
      <w:r>
        <w:rPr>
          <w:rFonts w:ascii="宋体" w:hAnsi="宋体" w:cs="Arial"/>
          <w:b/>
          <w:bCs/>
          <w:sz w:val="22"/>
          <w:u w:val="single"/>
        </w:rPr>
        <w:t>gov.cn</w:t>
      </w:r>
      <w:r>
        <w:rPr>
          <w:rFonts w:ascii="宋体" w:hAnsi="宋体" w:cs="Arial" w:hint="eastAsia"/>
          <w:b/>
          <w:bCs/>
          <w:sz w:val="22"/>
          <w:u w:val="single"/>
        </w:rPr>
        <w:t>）”实行在线投标响应（电子投标）。供应商应通过“政</w:t>
      </w:r>
      <w:proofErr w:type="gramStart"/>
      <w:r>
        <w:rPr>
          <w:rFonts w:ascii="宋体" w:hAnsi="宋体" w:cs="Arial" w:hint="eastAsia"/>
          <w:b/>
          <w:bCs/>
          <w:sz w:val="22"/>
          <w:u w:val="single"/>
        </w:rPr>
        <w:t>采云</w:t>
      </w:r>
      <w:proofErr w:type="gramEnd"/>
      <w:r>
        <w:rPr>
          <w:rFonts w:ascii="宋体" w:hAnsi="宋体" w:cs="Arial" w:hint="eastAsia"/>
          <w:b/>
          <w:bCs/>
          <w:sz w:val="22"/>
          <w:u w:val="single"/>
        </w:rPr>
        <w:t>电子交易客户端”，并按照本招标文件和“政府采购云平台”的要求编制并加密投标文件。</w:t>
      </w:r>
    </w:p>
    <w:p w:rsidR="00D757E0" w:rsidRDefault="00951A48">
      <w:pPr>
        <w:widowControl/>
        <w:autoSpaceDE w:val="0"/>
        <w:autoSpaceDN w:val="0"/>
        <w:snapToGrid w:val="0"/>
        <w:spacing w:line="420" w:lineRule="exact"/>
        <w:ind w:firstLine="431"/>
        <w:jc w:val="left"/>
        <w:rPr>
          <w:color w:val="000000"/>
          <w:sz w:val="22"/>
        </w:rPr>
      </w:pPr>
      <w:r>
        <w:rPr>
          <w:rFonts w:hint="eastAsia"/>
          <w:color w:val="000000"/>
          <w:sz w:val="22"/>
        </w:rPr>
        <w:t xml:space="preserve">2.1 </w:t>
      </w:r>
      <w:r>
        <w:rPr>
          <w:rFonts w:hint="eastAsia"/>
          <w:color w:val="000000"/>
          <w:sz w:val="22"/>
        </w:rPr>
        <w:t>投标</w:t>
      </w:r>
      <w:r>
        <w:rPr>
          <w:color w:val="000000"/>
          <w:sz w:val="22"/>
        </w:rPr>
        <w:t>文件的组成</w:t>
      </w:r>
    </w:p>
    <w:p w:rsidR="00D757E0" w:rsidRDefault="00951A48">
      <w:pPr>
        <w:widowControl/>
        <w:autoSpaceDE w:val="0"/>
        <w:autoSpaceDN w:val="0"/>
        <w:snapToGrid w:val="0"/>
        <w:spacing w:line="420" w:lineRule="exact"/>
        <w:ind w:firstLine="431"/>
        <w:jc w:val="left"/>
        <w:rPr>
          <w:color w:val="000000"/>
          <w:sz w:val="22"/>
        </w:rPr>
      </w:pPr>
      <w:r>
        <w:rPr>
          <w:rFonts w:hint="eastAsia"/>
          <w:color w:val="000000"/>
          <w:sz w:val="22"/>
        </w:rPr>
        <w:t>2.1.1</w:t>
      </w:r>
      <w:r>
        <w:rPr>
          <w:color w:val="000000"/>
          <w:sz w:val="22"/>
        </w:rPr>
        <w:t>完整的</w:t>
      </w:r>
      <w:r>
        <w:rPr>
          <w:rFonts w:hint="eastAsia"/>
          <w:color w:val="000000"/>
          <w:sz w:val="22"/>
        </w:rPr>
        <w:t>投标</w:t>
      </w:r>
      <w:r>
        <w:rPr>
          <w:color w:val="000000"/>
          <w:sz w:val="22"/>
        </w:rPr>
        <w:t>文件由</w:t>
      </w:r>
      <w:r>
        <w:rPr>
          <w:rFonts w:hint="eastAsia"/>
          <w:color w:val="000000"/>
          <w:sz w:val="22"/>
        </w:rPr>
        <w:t>《资格文件》、《商务技术文件》和《报价文件》三</w:t>
      </w:r>
      <w:r>
        <w:rPr>
          <w:color w:val="000000"/>
          <w:sz w:val="22"/>
        </w:rPr>
        <w:t>个部分组成</w:t>
      </w:r>
      <w:r>
        <w:rPr>
          <w:rFonts w:hint="eastAsia"/>
          <w:color w:val="000000"/>
          <w:sz w:val="22"/>
        </w:rPr>
        <w:t>（以下统称“投标文件”）。</w:t>
      </w:r>
    </w:p>
    <w:p w:rsidR="00D757E0" w:rsidRDefault="00951A48">
      <w:pPr>
        <w:widowControl/>
        <w:autoSpaceDE w:val="0"/>
        <w:autoSpaceDN w:val="0"/>
        <w:snapToGrid w:val="0"/>
        <w:spacing w:line="420" w:lineRule="exact"/>
        <w:ind w:firstLine="431"/>
        <w:jc w:val="left"/>
        <w:rPr>
          <w:color w:val="000000"/>
          <w:sz w:val="22"/>
        </w:rPr>
      </w:pPr>
      <w:r>
        <w:rPr>
          <w:rFonts w:hint="eastAsia"/>
          <w:color w:val="000000"/>
          <w:sz w:val="22"/>
        </w:rPr>
        <w:t>2.1.2</w:t>
      </w:r>
      <w:r>
        <w:rPr>
          <w:rFonts w:hint="eastAsia"/>
          <w:color w:val="000000"/>
          <w:sz w:val="22"/>
        </w:rPr>
        <w:t>投标文件内容组成表（投标供应商应按以下清单提供相关资料，否则一切风险和责任由供应商自行承担）：</w:t>
      </w:r>
    </w:p>
    <w:tbl>
      <w:tblPr>
        <w:tblW w:w="10065" w:type="dxa"/>
        <w:tblInd w:w="-3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09"/>
        <w:gridCol w:w="1279"/>
        <w:gridCol w:w="7356"/>
        <w:gridCol w:w="11"/>
        <w:gridCol w:w="710"/>
      </w:tblGrid>
      <w:tr w:rsidR="00D757E0">
        <w:trPr>
          <w:trHeight w:val="454"/>
          <w:tblHeader/>
        </w:trPr>
        <w:tc>
          <w:tcPr>
            <w:tcW w:w="709" w:type="dxa"/>
            <w:tcBorders>
              <w:bottom w:val="single" w:sz="6" w:space="0" w:color="auto"/>
            </w:tcBorders>
            <w:shd w:val="clear" w:color="auto" w:fill="DAEEF3"/>
            <w:vAlign w:val="center"/>
          </w:tcPr>
          <w:p w:rsidR="00D757E0" w:rsidRDefault="00951A48">
            <w:pPr>
              <w:spacing w:line="276" w:lineRule="auto"/>
              <w:jc w:val="center"/>
              <w:rPr>
                <w:rFonts w:ascii="宋体" w:hAnsi="宋体"/>
                <w:b/>
                <w:color w:val="000000"/>
                <w:sz w:val="22"/>
              </w:rPr>
            </w:pPr>
            <w:r>
              <w:rPr>
                <w:rFonts w:ascii="宋体" w:hAnsi="宋体" w:hint="eastAsia"/>
                <w:b/>
                <w:color w:val="000000"/>
                <w:sz w:val="22"/>
              </w:rPr>
              <w:t>序号</w:t>
            </w:r>
          </w:p>
        </w:tc>
        <w:tc>
          <w:tcPr>
            <w:tcW w:w="8646" w:type="dxa"/>
            <w:gridSpan w:val="3"/>
            <w:tcBorders>
              <w:bottom w:val="single" w:sz="6" w:space="0" w:color="auto"/>
            </w:tcBorders>
            <w:shd w:val="clear" w:color="auto" w:fill="DAEEF3"/>
            <w:vAlign w:val="center"/>
          </w:tcPr>
          <w:p w:rsidR="00D757E0" w:rsidRDefault="00951A48">
            <w:pPr>
              <w:spacing w:line="276" w:lineRule="auto"/>
              <w:jc w:val="center"/>
              <w:rPr>
                <w:rFonts w:ascii="宋体" w:hAnsi="宋体"/>
                <w:b/>
                <w:color w:val="000000"/>
                <w:sz w:val="22"/>
              </w:rPr>
            </w:pPr>
            <w:r>
              <w:rPr>
                <w:rFonts w:ascii="宋体" w:hAnsi="宋体" w:hint="eastAsia"/>
                <w:b/>
                <w:color w:val="000000"/>
                <w:sz w:val="22"/>
              </w:rPr>
              <w:t>投标文件组成内容</w:t>
            </w:r>
          </w:p>
        </w:tc>
        <w:tc>
          <w:tcPr>
            <w:tcW w:w="710" w:type="dxa"/>
            <w:tcBorders>
              <w:bottom w:val="single" w:sz="6" w:space="0" w:color="auto"/>
            </w:tcBorders>
            <w:shd w:val="clear" w:color="auto" w:fill="DAEEF3"/>
            <w:vAlign w:val="center"/>
          </w:tcPr>
          <w:p w:rsidR="00D757E0" w:rsidRDefault="00951A48">
            <w:pPr>
              <w:spacing w:line="276" w:lineRule="auto"/>
              <w:jc w:val="center"/>
              <w:rPr>
                <w:rFonts w:ascii="宋体" w:hAnsi="宋体"/>
                <w:b/>
                <w:color w:val="000000"/>
                <w:sz w:val="22"/>
              </w:rPr>
            </w:pPr>
            <w:r>
              <w:rPr>
                <w:rFonts w:ascii="宋体" w:hAnsi="宋体" w:hint="eastAsia"/>
                <w:b/>
                <w:color w:val="000000"/>
                <w:sz w:val="22"/>
              </w:rPr>
              <w:t>投标</w:t>
            </w:r>
          </w:p>
          <w:p w:rsidR="00D757E0" w:rsidRDefault="00951A48">
            <w:pPr>
              <w:spacing w:line="276" w:lineRule="auto"/>
              <w:jc w:val="center"/>
              <w:rPr>
                <w:rFonts w:ascii="宋体" w:hAnsi="宋体"/>
                <w:b/>
                <w:color w:val="000000"/>
                <w:sz w:val="22"/>
              </w:rPr>
            </w:pPr>
            <w:r>
              <w:rPr>
                <w:rFonts w:ascii="宋体" w:hAnsi="宋体" w:hint="eastAsia"/>
                <w:b/>
                <w:color w:val="000000"/>
                <w:sz w:val="22"/>
              </w:rPr>
              <w:t>格式</w:t>
            </w:r>
          </w:p>
        </w:tc>
      </w:tr>
      <w:tr w:rsidR="00D757E0">
        <w:trPr>
          <w:trHeight w:val="622"/>
        </w:trPr>
        <w:tc>
          <w:tcPr>
            <w:tcW w:w="10065" w:type="dxa"/>
            <w:gridSpan w:val="5"/>
            <w:tcBorders>
              <w:top w:val="single" w:sz="6" w:space="0" w:color="auto"/>
              <w:bottom w:val="single" w:sz="6" w:space="0" w:color="auto"/>
            </w:tcBorders>
            <w:shd w:val="clear" w:color="auto" w:fill="FDE9D9"/>
            <w:vAlign w:val="center"/>
          </w:tcPr>
          <w:p w:rsidR="00D757E0" w:rsidRDefault="00951A48">
            <w:pPr>
              <w:spacing w:line="276" w:lineRule="auto"/>
              <w:jc w:val="left"/>
              <w:rPr>
                <w:rFonts w:ascii="宋体" w:hAnsi="宋体"/>
                <w:b/>
                <w:color w:val="000000"/>
                <w:sz w:val="22"/>
              </w:rPr>
            </w:pPr>
            <w:r>
              <w:rPr>
                <w:rFonts w:ascii="宋体" w:hAnsi="宋体" w:hint="eastAsia"/>
                <w:b/>
                <w:color w:val="000000"/>
                <w:sz w:val="22"/>
              </w:rPr>
              <w:lastRenderedPageBreak/>
              <w:t>一、《资格文件》</w:t>
            </w:r>
            <w:r>
              <w:rPr>
                <w:rFonts w:ascii="宋体" w:hAnsi="宋体" w:cs="Arial" w:hint="eastAsia"/>
                <w:b/>
                <w:color w:val="000000"/>
                <w:sz w:val="22"/>
              </w:rPr>
              <w:t>组成内容（须单页保存，逐页上传，格式见附件）（此项供应商必须提供，否则不能通过资格性审查的，责任自负）</w:t>
            </w:r>
          </w:p>
        </w:tc>
      </w:tr>
      <w:tr w:rsidR="00D757E0">
        <w:trPr>
          <w:trHeight w:val="454"/>
        </w:trPr>
        <w:tc>
          <w:tcPr>
            <w:tcW w:w="709" w:type="dxa"/>
            <w:tcBorders>
              <w:top w:val="single" w:sz="6" w:space="0" w:color="auto"/>
            </w:tcBorders>
            <w:vAlign w:val="center"/>
          </w:tcPr>
          <w:p w:rsidR="00D757E0" w:rsidRDefault="00951A48">
            <w:pPr>
              <w:spacing w:line="276" w:lineRule="auto"/>
              <w:jc w:val="center"/>
              <w:rPr>
                <w:rFonts w:ascii="宋体" w:hAnsi="宋体"/>
                <w:b/>
                <w:color w:val="000000"/>
                <w:sz w:val="22"/>
              </w:rPr>
            </w:pPr>
            <w:r>
              <w:rPr>
                <w:rFonts w:ascii="宋体" w:hAnsi="宋体" w:hint="eastAsia"/>
                <w:b/>
                <w:color w:val="000000"/>
                <w:sz w:val="22"/>
              </w:rPr>
              <w:t>1</w:t>
            </w:r>
          </w:p>
        </w:tc>
        <w:tc>
          <w:tcPr>
            <w:tcW w:w="8635" w:type="dxa"/>
            <w:gridSpan w:val="2"/>
            <w:tcBorders>
              <w:top w:val="single" w:sz="6" w:space="0" w:color="auto"/>
            </w:tcBorders>
            <w:vAlign w:val="center"/>
          </w:tcPr>
          <w:p w:rsidR="00D757E0" w:rsidRDefault="00951A48">
            <w:pPr>
              <w:spacing w:line="276" w:lineRule="auto"/>
              <w:jc w:val="left"/>
              <w:rPr>
                <w:rFonts w:ascii="宋体" w:hAnsi="宋体"/>
                <w:b/>
                <w:color w:val="000000"/>
                <w:sz w:val="22"/>
              </w:rPr>
            </w:pPr>
            <w:r>
              <w:rPr>
                <w:rFonts w:ascii="宋体" w:hAnsi="宋体" w:hint="eastAsia"/>
                <w:b/>
                <w:color w:val="000000"/>
                <w:sz w:val="22"/>
              </w:rPr>
              <w:t>资格审查声明函，格式见附件</w:t>
            </w:r>
          </w:p>
        </w:tc>
        <w:tc>
          <w:tcPr>
            <w:tcW w:w="721" w:type="dxa"/>
            <w:gridSpan w:val="2"/>
            <w:tcBorders>
              <w:top w:val="single" w:sz="6" w:space="0" w:color="auto"/>
            </w:tcBorders>
            <w:vAlign w:val="center"/>
          </w:tcPr>
          <w:p w:rsidR="00D757E0" w:rsidRDefault="00951A48">
            <w:pPr>
              <w:spacing w:line="276" w:lineRule="auto"/>
              <w:jc w:val="center"/>
              <w:rPr>
                <w:rFonts w:ascii="宋体" w:hAnsi="宋体" w:cs="Arial"/>
                <w:color w:val="000000"/>
                <w:sz w:val="22"/>
              </w:rPr>
            </w:pPr>
            <w:r>
              <w:rPr>
                <w:rFonts w:ascii="宋体" w:hAnsi="宋体" w:cs="Arial" w:hint="eastAsia"/>
                <w:color w:val="000000"/>
                <w:sz w:val="22"/>
              </w:rPr>
              <w:t>有</w:t>
            </w:r>
          </w:p>
        </w:tc>
      </w:tr>
      <w:tr w:rsidR="00D757E0">
        <w:trPr>
          <w:trHeight w:val="90"/>
        </w:trPr>
        <w:tc>
          <w:tcPr>
            <w:tcW w:w="709" w:type="dxa"/>
            <w:vAlign w:val="center"/>
          </w:tcPr>
          <w:p w:rsidR="00D757E0" w:rsidRDefault="00951A48">
            <w:pPr>
              <w:spacing w:line="276" w:lineRule="auto"/>
              <w:jc w:val="center"/>
              <w:rPr>
                <w:rFonts w:ascii="宋体" w:hAnsi="宋体"/>
                <w:b/>
                <w:color w:val="000000"/>
                <w:sz w:val="22"/>
              </w:rPr>
            </w:pPr>
            <w:r>
              <w:rPr>
                <w:rFonts w:ascii="宋体" w:hAnsi="宋体" w:hint="eastAsia"/>
                <w:b/>
                <w:color w:val="000000"/>
                <w:sz w:val="22"/>
              </w:rPr>
              <w:t>2</w:t>
            </w:r>
          </w:p>
        </w:tc>
        <w:tc>
          <w:tcPr>
            <w:tcW w:w="8635" w:type="dxa"/>
            <w:gridSpan w:val="2"/>
            <w:vAlign w:val="center"/>
          </w:tcPr>
          <w:p w:rsidR="00D757E0" w:rsidRDefault="00951A48">
            <w:pPr>
              <w:spacing w:line="276" w:lineRule="auto"/>
              <w:jc w:val="left"/>
              <w:rPr>
                <w:rFonts w:ascii="宋体" w:hAnsi="宋体"/>
                <w:color w:val="000000"/>
                <w:sz w:val="22"/>
              </w:rPr>
            </w:pPr>
            <w:r>
              <w:rPr>
                <w:rFonts w:ascii="宋体" w:hAnsi="宋体" w:hint="eastAsia"/>
                <w:b/>
                <w:color w:val="000000"/>
                <w:sz w:val="22"/>
              </w:rPr>
              <w:t>具有独立承担民事责任能力的证明材料：</w:t>
            </w:r>
            <w:r>
              <w:rPr>
                <w:rFonts w:ascii="宋体" w:hAnsi="宋体" w:hint="eastAsia"/>
                <w:b/>
                <w:color w:val="000000"/>
                <w:sz w:val="22"/>
                <w:u w:val="single"/>
              </w:rPr>
              <w:t>企业法人营业执照</w:t>
            </w:r>
            <w:r>
              <w:rPr>
                <w:rFonts w:ascii="宋体" w:hAnsi="宋体" w:hint="eastAsia"/>
                <w:color w:val="000000"/>
                <w:sz w:val="22"/>
              </w:rPr>
              <w:t>（提供</w:t>
            </w:r>
            <w:r>
              <w:rPr>
                <w:rFonts w:ascii="宋体" w:hAnsi="宋体" w:cs="Arial" w:hint="eastAsia"/>
                <w:color w:val="000000"/>
                <w:sz w:val="22"/>
              </w:rPr>
              <w:t>复制件</w:t>
            </w:r>
            <w:r>
              <w:rPr>
                <w:rFonts w:ascii="宋体" w:hAnsi="宋体" w:hint="eastAsia"/>
                <w:color w:val="000000"/>
                <w:sz w:val="22"/>
              </w:rPr>
              <w:t>加盖</w:t>
            </w:r>
            <w:r>
              <w:rPr>
                <w:rFonts w:hint="eastAsia"/>
                <w:color w:val="000000"/>
                <w:sz w:val="22"/>
              </w:rPr>
              <w:t>投标</w:t>
            </w:r>
            <w:r>
              <w:rPr>
                <w:rFonts w:ascii="宋体" w:hAnsi="宋体" w:hint="eastAsia"/>
                <w:color w:val="000000"/>
                <w:sz w:val="22"/>
              </w:rPr>
              <w:t>供应商公章）或供应商为依法允许经营的事业单位的，应提交事业单位法人证书（提供</w:t>
            </w:r>
            <w:r>
              <w:rPr>
                <w:rFonts w:ascii="宋体" w:hAnsi="宋体" w:cs="Arial" w:hint="eastAsia"/>
                <w:color w:val="000000"/>
                <w:sz w:val="22"/>
              </w:rPr>
              <w:t>复制件</w:t>
            </w:r>
            <w:r>
              <w:rPr>
                <w:rFonts w:ascii="宋体" w:hAnsi="宋体" w:hint="eastAsia"/>
                <w:color w:val="000000"/>
                <w:sz w:val="22"/>
              </w:rPr>
              <w:t>加盖</w:t>
            </w:r>
            <w:r>
              <w:rPr>
                <w:rFonts w:hint="eastAsia"/>
                <w:color w:val="000000"/>
                <w:sz w:val="22"/>
              </w:rPr>
              <w:t>投标</w:t>
            </w:r>
            <w:r>
              <w:rPr>
                <w:rFonts w:ascii="宋体" w:hAnsi="宋体" w:hint="eastAsia"/>
                <w:color w:val="000000"/>
                <w:sz w:val="22"/>
              </w:rPr>
              <w:t>供应商公章）。</w:t>
            </w:r>
            <w:r>
              <w:rPr>
                <w:rFonts w:ascii="宋体" w:hAnsi="宋体" w:cs="宋体" w:hint="eastAsia"/>
                <w:sz w:val="22"/>
                <w:szCs w:val="22"/>
              </w:rPr>
              <w:t>联合体投标的需提供联合体协议，联合体所有成员都需提供营业执照，其他签字盖章及电子标及政</w:t>
            </w:r>
            <w:proofErr w:type="gramStart"/>
            <w:r>
              <w:rPr>
                <w:rFonts w:ascii="宋体" w:hAnsi="宋体" w:cs="宋体" w:hint="eastAsia"/>
                <w:sz w:val="22"/>
                <w:szCs w:val="22"/>
              </w:rPr>
              <w:t>采云</w:t>
            </w:r>
            <w:proofErr w:type="gramEnd"/>
            <w:r>
              <w:rPr>
                <w:rFonts w:ascii="宋体" w:hAnsi="宋体" w:cs="宋体" w:hint="eastAsia"/>
                <w:sz w:val="22"/>
                <w:szCs w:val="22"/>
              </w:rPr>
              <w:t>账号等只需联合体主体即可。</w:t>
            </w:r>
          </w:p>
          <w:p w:rsidR="00D757E0" w:rsidRDefault="00951A48">
            <w:pPr>
              <w:spacing w:line="276" w:lineRule="auto"/>
              <w:jc w:val="left"/>
              <w:rPr>
                <w:rFonts w:ascii="宋体" w:hAnsi="宋体"/>
                <w:color w:val="000000"/>
                <w:sz w:val="22"/>
              </w:rPr>
            </w:pPr>
            <w:r>
              <w:rPr>
                <w:rFonts w:ascii="宋体" w:hAnsi="宋体" w:hint="eastAsia"/>
                <w:color w:val="000000"/>
                <w:sz w:val="22"/>
              </w:rPr>
              <w:t>备注：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tc>
        <w:tc>
          <w:tcPr>
            <w:tcW w:w="721" w:type="dxa"/>
            <w:gridSpan w:val="2"/>
            <w:vAlign w:val="center"/>
          </w:tcPr>
          <w:p w:rsidR="00D757E0" w:rsidRDefault="00951A48">
            <w:pPr>
              <w:spacing w:line="276" w:lineRule="auto"/>
              <w:jc w:val="center"/>
              <w:rPr>
                <w:rFonts w:ascii="宋体" w:hAnsi="宋体" w:cs="Arial"/>
                <w:color w:val="000000"/>
                <w:sz w:val="22"/>
              </w:rPr>
            </w:pPr>
            <w:r>
              <w:rPr>
                <w:rFonts w:ascii="宋体" w:hAnsi="宋体" w:cs="Arial" w:hint="eastAsia"/>
                <w:color w:val="000000"/>
                <w:sz w:val="22"/>
              </w:rPr>
              <w:t>有</w:t>
            </w:r>
          </w:p>
        </w:tc>
      </w:tr>
      <w:tr w:rsidR="00D757E0">
        <w:trPr>
          <w:trHeight w:val="454"/>
        </w:trPr>
        <w:tc>
          <w:tcPr>
            <w:tcW w:w="709" w:type="dxa"/>
            <w:vAlign w:val="center"/>
          </w:tcPr>
          <w:p w:rsidR="00D757E0" w:rsidRDefault="00951A48">
            <w:pPr>
              <w:spacing w:line="276" w:lineRule="auto"/>
              <w:jc w:val="center"/>
              <w:rPr>
                <w:rFonts w:ascii="宋体" w:hAnsi="宋体"/>
                <w:b/>
                <w:color w:val="000000"/>
                <w:sz w:val="22"/>
              </w:rPr>
            </w:pPr>
            <w:r>
              <w:rPr>
                <w:rFonts w:ascii="宋体" w:hAnsi="宋体" w:hint="eastAsia"/>
                <w:b/>
                <w:color w:val="000000"/>
                <w:sz w:val="22"/>
              </w:rPr>
              <w:t>3</w:t>
            </w:r>
          </w:p>
        </w:tc>
        <w:tc>
          <w:tcPr>
            <w:tcW w:w="8635" w:type="dxa"/>
            <w:gridSpan w:val="2"/>
            <w:vAlign w:val="center"/>
          </w:tcPr>
          <w:p w:rsidR="00D757E0" w:rsidRDefault="00951A48">
            <w:pPr>
              <w:spacing w:line="276" w:lineRule="auto"/>
              <w:jc w:val="left"/>
              <w:rPr>
                <w:rFonts w:ascii="宋体" w:hAnsi="宋体"/>
                <w:b/>
                <w:color w:val="000000"/>
                <w:sz w:val="22"/>
              </w:rPr>
            </w:pPr>
            <w:r>
              <w:rPr>
                <w:rFonts w:ascii="宋体" w:hAnsi="宋体" w:hint="eastAsia"/>
                <w:b/>
                <w:color w:val="000000"/>
                <w:sz w:val="22"/>
              </w:rPr>
              <w:t>具有良好的商业信誉和健全的财务会计制度的承诺函：</w:t>
            </w:r>
            <w:r>
              <w:rPr>
                <w:rFonts w:ascii="宋体" w:hAnsi="宋体" w:hint="eastAsia"/>
                <w:b/>
                <w:color w:val="000000"/>
                <w:sz w:val="22"/>
                <w:u w:val="single"/>
              </w:rPr>
              <w:t>承诺函，格式见附件也可自拟</w:t>
            </w:r>
          </w:p>
        </w:tc>
        <w:tc>
          <w:tcPr>
            <w:tcW w:w="721" w:type="dxa"/>
            <w:gridSpan w:val="2"/>
            <w:vAlign w:val="center"/>
          </w:tcPr>
          <w:p w:rsidR="00D757E0" w:rsidRDefault="00951A48">
            <w:pPr>
              <w:spacing w:line="276" w:lineRule="auto"/>
              <w:jc w:val="center"/>
              <w:rPr>
                <w:rFonts w:ascii="宋体" w:hAnsi="宋体" w:cs="Arial"/>
                <w:color w:val="000000"/>
                <w:sz w:val="22"/>
              </w:rPr>
            </w:pPr>
            <w:r>
              <w:rPr>
                <w:rFonts w:ascii="宋体" w:hAnsi="宋体" w:cs="Arial" w:hint="eastAsia"/>
                <w:color w:val="000000"/>
                <w:sz w:val="22"/>
              </w:rPr>
              <w:t>有</w:t>
            </w:r>
          </w:p>
        </w:tc>
      </w:tr>
      <w:tr w:rsidR="00D757E0">
        <w:trPr>
          <w:trHeight w:val="454"/>
        </w:trPr>
        <w:tc>
          <w:tcPr>
            <w:tcW w:w="709" w:type="dxa"/>
            <w:vAlign w:val="center"/>
          </w:tcPr>
          <w:p w:rsidR="00D757E0" w:rsidRDefault="00951A48">
            <w:pPr>
              <w:spacing w:line="276" w:lineRule="auto"/>
              <w:jc w:val="center"/>
              <w:rPr>
                <w:rFonts w:ascii="宋体" w:hAnsi="宋体"/>
                <w:b/>
                <w:color w:val="000000"/>
                <w:sz w:val="22"/>
              </w:rPr>
            </w:pPr>
            <w:r>
              <w:rPr>
                <w:rFonts w:ascii="宋体" w:hAnsi="宋体" w:hint="eastAsia"/>
                <w:b/>
                <w:color w:val="000000"/>
                <w:sz w:val="22"/>
              </w:rPr>
              <w:t>4</w:t>
            </w:r>
          </w:p>
        </w:tc>
        <w:tc>
          <w:tcPr>
            <w:tcW w:w="8635" w:type="dxa"/>
            <w:gridSpan w:val="2"/>
            <w:vAlign w:val="center"/>
          </w:tcPr>
          <w:p w:rsidR="00D757E0" w:rsidRDefault="00951A48">
            <w:pPr>
              <w:spacing w:line="276" w:lineRule="auto"/>
              <w:jc w:val="left"/>
              <w:rPr>
                <w:rFonts w:ascii="宋体" w:hAnsi="宋体"/>
                <w:b/>
                <w:color w:val="000000"/>
                <w:sz w:val="22"/>
              </w:rPr>
            </w:pPr>
            <w:r>
              <w:rPr>
                <w:rFonts w:ascii="宋体" w:hAnsi="宋体" w:hint="eastAsia"/>
                <w:b/>
                <w:color w:val="000000"/>
                <w:sz w:val="22"/>
              </w:rPr>
              <w:t>具有履行合同所必需的设备和专业技术能力的承诺函：</w:t>
            </w:r>
            <w:r>
              <w:rPr>
                <w:rFonts w:ascii="宋体" w:hAnsi="宋体" w:hint="eastAsia"/>
                <w:b/>
                <w:color w:val="000000"/>
                <w:sz w:val="22"/>
                <w:u w:val="single"/>
              </w:rPr>
              <w:t>承诺函，格式见附件也可自拟</w:t>
            </w:r>
          </w:p>
        </w:tc>
        <w:tc>
          <w:tcPr>
            <w:tcW w:w="721" w:type="dxa"/>
            <w:gridSpan w:val="2"/>
            <w:vAlign w:val="center"/>
          </w:tcPr>
          <w:p w:rsidR="00D757E0" w:rsidRDefault="00951A48">
            <w:pPr>
              <w:spacing w:line="276" w:lineRule="auto"/>
              <w:jc w:val="center"/>
              <w:rPr>
                <w:rFonts w:ascii="宋体" w:hAnsi="宋体" w:cs="Arial"/>
                <w:color w:val="000000"/>
                <w:sz w:val="22"/>
              </w:rPr>
            </w:pPr>
            <w:r>
              <w:rPr>
                <w:rFonts w:ascii="宋体" w:hAnsi="宋体" w:cs="Arial" w:hint="eastAsia"/>
                <w:color w:val="000000"/>
                <w:sz w:val="22"/>
              </w:rPr>
              <w:t>有</w:t>
            </w:r>
          </w:p>
        </w:tc>
      </w:tr>
      <w:tr w:rsidR="00D757E0">
        <w:trPr>
          <w:trHeight w:val="454"/>
        </w:trPr>
        <w:tc>
          <w:tcPr>
            <w:tcW w:w="709" w:type="dxa"/>
            <w:vAlign w:val="center"/>
          </w:tcPr>
          <w:p w:rsidR="00D757E0" w:rsidRDefault="00951A48">
            <w:pPr>
              <w:spacing w:line="276" w:lineRule="auto"/>
              <w:jc w:val="center"/>
              <w:rPr>
                <w:rFonts w:ascii="宋体" w:hAnsi="宋体"/>
                <w:b/>
                <w:color w:val="000000"/>
                <w:sz w:val="22"/>
              </w:rPr>
            </w:pPr>
            <w:r>
              <w:rPr>
                <w:rFonts w:ascii="宋体" w:hAnsi="宋体" w:hint="eastAsia"/>
                <w:b/>
                <w:color w:val="000000"/>
                <w:sz w:val="22"/>
              </w:rPr>
              <w:t>5</w:t>
            </w:r>
          </w:p>
        </w:tc>
        <w:tc>
          <w:tcPr>
            <w:tcW w:w="8635" w:type="dxa"/>
            <w:gridSpan w:val="2"/>
            <w:vAlign w:val="center"/>
          </w:tcPr>
          <w:p w:rsidR="00D757E0" w:rsidRDefault="00951A48">
            <w:pPr>
              <w:spacing w:line="276" w:lineRule="auto"/>
              <w:jc w:val="left"/>
              <w:rPr>
                <w:rFonts w:ascii="宋体" w:hAnsi="宋体" w:cs="Arial"/>
                <w:b/>
                <w:color w:val="000000"/>
                <w:sz w:val="22"/>
              </w:rPr>
            </w:pPr>
            <w:r>
              <w:rPr>
                <w:rFonts w:ascii="宋体" w:hAnsi="宋体" w:hint="eastAsia"/>
                <w:b/>
                <w:color w:val="000000"/>
                <w:sz w:val="22"/>
              </w:rPr>
              <w:t>有依法缴纳税收和社会保障金的良好记录的承诺函：</w:t>
            </w:r>
            <w:r>
              <w:rPr>
                <w:rFonts w:ascii="宋体" w:hAnsi="宋体" w:hint="eastAsia"/>
                <w:b/>
                <w:color w:val="000000"/>
                <w:sz w:val="22"/>
                <w:u w:val="single"/>
              </w:rPr>
              <w:t>承诺函，格式见附件也可自拟</w:t>
            </w:r>
          </w:p>
        </w:tc>
        <w:tc>
          <w:tcPr>
            <w:tcW w:w="721" w:type="dxa"/>
            <w:gridSpan w:val="2"/>
            <w:vAlign w:val="center"/>
          </w:tcPr>
          <w:p w:rsidR="00D757E0" w:rsidRDefault="00951A48">
            <w:pPr>
              <w:spacing w:line="276" w:lineRule="auto"/>
              <w:jc w:val="center"/>
              <w:rPr>
                <w:rFonts w:ascii="宋体" w:hAnsi="宋体" w:cs="Arial"/>
                <w:color w:val="000000"/>
                <w:sz w:val="22"/>
              </w:rPr>
            </w:pPr>
            <w:r>
              <w:rPr>
                <w:rFonts w:ascii="宋体" w:hAnsi="宋体" w:cs="Arial" w:hint="eastAsia"/>
                <w:color w:val="000000"/>
                <w:sz w:val="22"/>
              </w:rPr>
              <w:t>有</w:t>
            </w:r>
          </w:p>
        </w:tc>
      </w:tr>
      <w:tr w:rsidR="00D757E0">
        <w:trPr>
          <w:trHeight w:val="454"/>
        </w:trPr>
        <w:tc>
          <w:tcPr>
            <w:tcW w:w="709" w:type="dxa"/>
            <w:vAlign w:val="center"/>
          </w:tcPr>
          <w:p w:rsidR="00D757E0" w:rsidRDefault="00951A48">
            <w:pPr>
              <w:spacing w:line="276" w:lineRule="auto"/>
              <w:jc w:val="center"/>
              <w:rPr>
                <w:rFonts w:ascii="宋体" w:hAnsi="宋体"/>
                <w:b/>
                <w:color w:val="000000"/>
                <w:sz w:val="22"/>
              </w:rPr>
            </w:pPr>
            <w:r>
              <w:rPr>
                <w:rFonts w:ascii="宋体" w:hAnsi="宋体" w:hint="eastAsia"/>
                <w:b/>
                <w:color w:val="000000"/>
                <w:sz w:val="22"/>
              </w:rPr>
              <w:t>6</w:t>
            </w:r>
          </w:p>
        </w:tc>
        <w:tc>
          <w:tcPr>
            <w:tcW w:w="8635" w:type="dxa"/>
            <w:gridSpan w:val="2"/>
            <w:vAlign w:val="center"/>
          </w:tcPr>
          <w:p w:rsidR="00D757E0" w:rsidRDefault="00951A48">
            <w:pPr>
              <w:spacing w:line="276" w:lineRule="auto"/>
              <w:jc w:val="left"/>
              <w:rPr>
                <w:rFonts w:ascii="宋体" w:hAnsi="宋体" w:cs="Arial"/>
                <w:b/>
                <w:color w:val="000000"/>
                <w:sz w:val="22"/>
              </w:rPr>
            </w:pPr>
            <w:r>
              <w:rPr>
                <w:rFonts w:ascii="宋体" w:hAnsi="宋体" w:hint="eastAsia"/>
                <w:b/>
                <w:color w:val="000000"/>
                <w:sz w:val="22"/>
              </w:rPr>
              <w:t>参加本次采购活动前三年内在经营活动中没有重大违法记录的承诺函：</w:t>
            </w:r>
            <w:r>
              <w:rPr>
                <w:rFonts w:ascii="宋体" w:hAnsi="宋体" w:hint="eastAsia"/>
                <w:b/>
                <w:color w:val="000000"/>
                <w:sz w:val="22"/>
                <w:u w:val="single"/>
              </w:rPr>
              <w:t>承诺函，格式见附件也可自拟</w:t>
            </w:r>
          </w:p>
        </w:tc>
        <w:tc>
          <w:tcPr>
            <w:tcW w:w="721" w:type="dxa"/>
            <w:gridSpan w:val="2"/>
            <w:vAlign w:val="center"/>
          </w:tcPr>
          <w:p w:rsidR="00D757E0" w:rsidRDefault="00951A48">
            <w:pPr>
              <w:spacing w:line="276" w:lineRule="auto"/>
              <w:jc w:val="center"/>
              <w:rPr>
                <w:rFonts w:ascii="宋体" w:hAnsi="宋体" w:cs="Arial"/>
                <w:color w:val="000000"/>
                <w:sz w:val="22"/>
              </w:rPr>
            </w:pPr>
            <w:r>
              <w:rPr>
                <w:rFonts w:ascii="宋体" w:hAnsi="宋体" w:cs="Arial" w:hint="eastAsia"/>
                <w:color w:val="000000"/>
                <w:sz w:val="22"/>
              </w:rPr>
              <w:t>有</w:t>
            </w:r>
          </w:p>
        </w:tc>
      </w:tr>
      <w:tr w:rsidR="00D757E0">
        <w:trPr>
          <w:trHeight w:val="454"/>
        </w:trPr>
        <w:tc>
          <w:tcPr>
            <w:tcW w:w="709" w:type="dxa"/>
            <w:vAlign w:val="center"/>
          </w:tcPr>
          <w:p w:rsidR="00D757E0" w:rsidRDefault="00951A48">
            <w:pPr>
              <w:spacing w:line="276" w:lineRule="auto"/>
              <w:jc w:val="center"/>
              <w:rPr>
                <w:rFonts w:ascii="宋体" w:hAnsi="宋体"/>
                <w:b/>
                <w:color w:val="000000"/>
                <w:sz w:val="22"/>
              </w:rPr>
            </w:pPr>
            <w:r>
              <w:rPr>
                <w:rFonts w:ascii="宋体" w:hAnsi="宋体" w:hint="eastAsia"/>
                <w:b/>
                <w:color w:val="000000"/>
                <w:sz w:val="22"/>
              </w:rPr>
              <w:t>7</w:t>
            </w:r>
          </w:p>
        </w:tc>
        <w:tc>
          <w:tcPr>
            <w:tcW w:w="8635" w:type="dxa"/>
            <w:gridSpan w:val="2"/>
            <w:vAlign w:val="center"/>
          </w:tcPr>
          <w:p w:rsidR="00D757E0" w:rsidRDefault="00951A48">
            <w:pPr>
              <w:spacing w:line="276" w:lineRule="auto"/>
              <w:jc w:val="left"/>
              <w:rPr>
                <w:rFonts w:ascii="宋体" w:hAnsi="宋体"/>
                <w:b/>
                <w:color w:val="000000"/>
                <w:sz w:val="22"/>
              </w:rPr>
            </w:pPr>
            <w:r>
              <w:rPr>
                <w:rFonts w:ascii="宋体" w:hAnsi="宋体" w:cs="Arial" w:hint="eastAsia"/>
                <w:b/>
                <w:color w:val="000000"/>
                <w:sz w:val="22"/>
              </w:rPr>
              <w:t>未被</w:t>
            </w:r>
            <w:r>
              <w:rPr>
                <w:rFonts w:ascii="宋体" w:hAnsi="宋体" w:cs="Arial"/>
                <w:b/>
                <w:color w:val="000000"/>
                <w:sz w:val="22"/>
              </w:rPr>
              <w:t>“信用中国”</w:t>
            </w:r>
            <w:r>
              <w:rPr>
                <w:rFonts w:ascii="宋体" w:hAnsi="宋体" w:cs="Arial" w:hint="eastAsia"/>
                <w:b/>
                <w:color w:val="000000"/>
                <w:sz w:val="22"/>
              </w:rPr>
              <w:t>（</w:t>
            </w:r>
            <w:r>
              <w:rPr>
                <w:rFonts w:ascii="宋体" w:hAnsi="宋体" w:cs="Arial"/>
                <w:b/>
                <w:color w:val="000000"/>
                <w:sz w:val="22"/>
              </w:rPr>
              <w:t>www.creditchina.gov.cn</w:t>
            </w:r>
            <w:r>
              <w:rPr>
                <w:rFonts w:ascii="宋体" w:hAnsi="宋体" w:cs="Arial" w:hint="eastAsia"/>
                <w:b/>
                <w:color w:val="000000"/>
                <w:sz w:val="22"/>
              </w:rPr>
              <w:t>）、</w:t>
            </w:r>
            <w:r>
              <w:rPr>
                <w:rFonts w:ascii="宋体" w:hAnsi="宋体" w:cs="Arial"/>
                <w:b/>
                <w:color w:val="000000"/>
                <w:sz w:val="22"/>
              </w:rPr>
              <w:t>中国政府采购网</w:t>
            </w:r>
            <w:r>
              <w:rPr>
                <w:rFonts w:ascii="宋体" w:hAnsi="宋体" w:cs="Arial" w:hint="eastAsia"/>
                <w:b/>
                <w:color w:val="000000"/>
                <w:sz w:val="22"/>
              </w:rPr>
              <w:t>（</w:t>
            </w:r>
            <w:r>
              <w:rPr>
                <w:rFonts w:ascii="宋体" w:hAnsi="宋体" w:cs="Arial"/>
                <w:b/>
                <w:color w:val="000000"/>
                <w:sz w:val="22"/>
              </w:rPr>
              <w:t>www.ccgp.gov.cn</w:t>
            </w:r>
            <w:r>
              <w:rPr>
                <w:rFonts w:ascii="宋体" w:hAnsi="宋体" w:cs="Arial" w:hint="eastAsia"/>
                <w:b/>
                <w:color w:val="000000"/>
                <w:sz w:val="22"/>
              </w:rPr>
              <w:t>）</w:t>
            </w:r>
            <w:r>
              <w:rPr>
                <w:rFonts w:ascii="宋体" w:hAnsi="宋体" w:cs="Arial"/>
                <w:b/>
                <w:color w:val="000000"/>
                <w:sz w:val="22"/>
              </w:rPr>
              <w:t>列入失信被执行人</w:t>
            </w:r>
            <w:r>
              <w:rPr>
                <w:rFonts w:ascii="宋体" w:hAnsi="宋体" w:cs="Arial" w:hint="eastAsia"/>
                <w:b/>
                <w:color w:val="000000"/>
                <w:sz w:val="22"/>
              </w:rPr>
              <w:t>名单</w:t>
            </w:r>
            <w:r>
              <w:rPr>
                <w:rFonts w:ascii="宋体" w:hAnsi="宋体" w:cs="Arial"/>
                <w:b/>
                <w:color w:val="000000"/>
                <w:sz w:val="22"/>
              </w:rPr>
              <w:t>、重大税收违法案件当事人名单、政府采购严重违法失信行为记录名单</w:t>
            </w:r>
            <w:r>
              <w:rPr>
                <w:rFonts w:ascii="宋体" w:hAnsi="宋体" w:cs="Arial" w:hint="eastAsia"/>
                <w:b/>
                <w:color w:val="000000"/>
                <w:sz w:val="22"/>
              </w:rPr>
              <w:t>的证明材料：</w:t>
            </w:r>
            <w:r>
              <w:rPr>
                <w:rFonts w:ascii="宋体" w:hAnsi="宋体" w:hint="eastAsia"/>
                <w:b/>
                <w:color w:val="000000"/>
                <w:sz w:val="22"/>
                <w:u w:val="single"/>
              </w:rPr>
              <w:t>承诺函，格式见附件也可自拟</w:t>
            </w:r>
          </w:p>
        </w:tc>
        <w:tc>
          <w:tcPr>
            <w:tcW w:w="721" w:type="dxa"/>
            <w:gridSpan w:val="2"/>
            <w:vAlign w:val="center"/>
          </w:tcPr>
          <w:p w:rsidR="00D757E0" w:rsidRDefault="00951A48">
            <w:pPr>
              <w:spacing w:line="276" w:lineRule="auto"/>
              <w:jc w:val="center"/>
              <w:rPr>
                <w:rFonts w:ascii="宋体" w:hAnsi="宋体" w:cs="Arial"/>
                <w:color w:val="000000"/>
                <w:sz w:val="22"/>
              </w:rPr>
            </w:pPr>
            <w:r>
              <w:rPr>
                <w:rFonts w:ascii="宋体" w:hAnsi="宋体" w:cs="Arial" w:hint="eastAsia"/>
                <w:color w:val="000000"/>
                <w:sz w:val="22"/>
              </w:rPr>
              <w:t>有</w:t>
            </w:r>
          </w:p>
        </w:tc>
      </w:tr>
      <w:tr w:rsidR="00D757E0">
        <w:trPr>
          <w:trHeight w:val="454"/>
        </w:trPr>
        <w:tc>
          <w:tcPr>
            <w:tcW w:w="709" w:type="dxa"/>
            <w:vAlign w:val="center"/>
          </w:tcPr>
          <w:p w:rsidR="00D757E0" w:rsidRDefault="00951A48">
            <w:pPr>
              <w:spacing w:line="276" w:lineRule="auto"/>
              <w:jc w:val="center"/>
              <w:rPr>
                <w:rFonts w:ascii="宋体" w:hAnsi="宋体" w:cs="Arial"/>
                <w:b/>
                <w:color w:val="000000"/>
                <w:sz w:val="22"/>
              </w:rPr>
            </w:pPr>
            <w:r>
              <w:rPr>
                <w:rFonts w:ascii="宋体" w:hAnsi="宋体" w:cs="Arial" w:hint="eastAsia"/>
                <w:b/>
                <w:color w:val="000000"/>
                <w:sz w:val="22"/>
              </w:rPr>
              <w:t>8</w:t>
            </w:r>
          </w:p>
        </w:tc>
        <w:tc>
          <w:tcPr>
            <w:tcW w:w="8635" w:type="dxa"/>
            <w:gridSpan w:val="2"/>
          </w:tcPr>
          <w:p w:rsidR="00D757E0" w:rsidRDefault="00951A48">
            <w:pPr>
              <w:autoSpaceDE w:val="0"/>
              <w:autoSpaceDN w:val="0"/>
              <w:adjustRightInd w:val="0"/>
              <w:snapToGrid w:val="0"/>
              <w:spacing w:line="240" w:lineRule="atLeast"/>
              <w:jc w:val="left"/>
              <w:rPr>
                <w:rFonts w:ascii="宋体" w:hAnsi="宋体" w:cs="Arial"/>
                <w:b/>
                <w:color w:val="000000"/>
                <w:sz w:val="22"/>
              </w:rPr>
            </w:pPr>
            <w:r>
              <w:rPr>
                <w:rFonts w:ascii="宋体" w:hAnsi="宋体" w:cs="Arial" w:hint="eastAsia"/>
                <w:b/>
                <w:color w:val="000000"/>
                <w:sz w:val="22"/>
              </w:rPr>
              <w:t>供应</w:t>
            </w:r>
            <w:proofErr w:type="gramStart"/>
            <w:r>
              <w:rPr>
                <w:rFonts w:ascii="宋体" w:hAnsi="宋体" w:cs="Arial" w:hint="eastAsia"/>
                <w:b/>
                <w:color w:val="000000"/>
                <w:sz w:val="22"/>
              </w:rPr>
              <w:t>商法定</w:t>
            </w:r>
            <w:proofErr w:type="gramEnd"/>
            <w:r>
              <w:rPr>
                <w:rFonts w:ascii="宋体" w:hAnsi="宋体" w:cs="Arial" w:hint="eastAsia"/>
                <w:b/>
                <w:color w:val="000000"/>
                <w:sz w:val="22"/>
              </w:rPr>
              <w:t>代表人授权书（非法定代表人参与时须提供）；如为法定代表人参与的只须提供法人身份证明。如为法人提供法人代表身份证明；如为授权代表提供授权书；（格式见附件）</w:t>
            </w:r>
          </w:p>
        </w:tc>
        <w:tc>
          <w:tcPr>
            <w:tcW w:w="721" w:type="dxa"/>
            <w:gridSpan w:val="2"/>
          </w:tcPr>
          <w:p w:rsidR="00D757E0" w:rsidRDefault="00951A48">
            <w:pPr>
              <w:spacing w:line="276" w:lineRule="auto"/>
              <w:jc w:val="center"/>
              <w:rPr>
                <w:rFonts w:ascii="宋体" w:hAnsi="宋体" w:cs="Arial"/>
                <w:color w:val="000000"/>
                <w:sz w:val="22"/>
              </w:rPr>
            </w:pPr>
            <w:r>
              <w:rPr>
                <w:rFonts w:ascii="宋体" w:hAnsi="宋体" w:cs="Arial" w:hint="eastAsia"/>
                <w:color w:val="000000"/>
                <w:sz w:val="22"/>
              </w:rPr>
              <w:t>有</w:t>
            </w:r>
          </w:p>
        </w:tc>
      </w:tr>
      <w:tr w:rsidR="00D757E0">
        <w:trPr>
          <w:trHeight w:val="454"/>
        </w:trPr>
        <w:tc>
          <w:tcPr>
            <w:tcW w:w="10065" w:type="dxa"/>
            <w:gridSpan w:val="5"/>
            <w:tcBorders>
              <w:bottom w:val="single" w:sz="6" w:space="0" w:color="auto"/>
            </w:tcBorders>
            <w:shd w:val="clear" w:color="auto" w:fill="E5DFEC"/>
            <w:vAlign w:val="center"/>
          </w:tcPr>
          <w:p w:rsidR="00D757E0" w:rsidRDefault="00951A48">
            <w:pPr>
              <w:spacing w:line="276" w:lineRule="auto"/>
              <w:jc w:val="left"/>
              <w:rPr>
                <w:rFonts w:ascii="宋体" w:hAnsi="宋体" w:cs="Arial"/>
                <w:color w:val="000000"/>
                <w:sz w:val="22"/>
              </w:rPr>
            </w:pPr>
            <w:r>
              <w:rPr>
                <w:color w:val="000000"/>
                <w:sz w:val="22"/>
              </w:rPr>
              <w:t>▲</w:t>
            </w:r>
            <w:r>
              <w:rPr>
                <w:rFonts w:ascii="宋体" w:hAnsi="宋体" w:hint="eastAsia"/>
                <w:b/>
                <w:color w:val="000000"/>
                <w:sz w:val="22"/>
              </w:rPr>
              <w:t>备注：上述</w:t>
            </w:r>
            <w:r>
              <w:rPr>
                <w:rFonts w:ascii="宋体" w:hAnsi="宋体" w:cs="Arial" w:hint="eastAsia"/>
                <w:b/>
                <w:color w:val="000000"/>
                <w:sz w:val="22"/>
              </w:rPr>
              <w:t>资格证明文件未提供或提供的资格证明材料不齐全的，资格审查作不通过处理，不得进入评审程序。</w:t>
            </w:r>
          </w:p>
        </w:tc>
      </w:tr>
      <w:tr w:rsidR="00D757E0">
        <w:trPr>
          <w:trHeight w:val="624"/>
        </w:trPr>
        <w:tc>
          <w:tcPr>
            <w:tcW w:w="10065" w:type="dxa"/>
            <w:gridSpan w:val="5"/>
            <w:tcBorders>
              <w:top w:val="single" w:sz="6" w:space="0" w:color="auto"/>
              <w:bottom w:val="single" w:sz="6" w:space="0" w:color="auto"/>
            </w:tcBorders>
            <w:shd w:val="clear" w:color="auto" w:fill="FDE9D9"/>
            <w:vAlign w:val="center"/>
          </w:tcPr>
          <w:p w:rsidR="00D757E0" w:rsidRDefault="00951A48">
            <w:pPr>
              <w:spacing w:line="276" w:lineRule="auto"/>
              <w:jc w:val="left"/>
              <w:rPr>
                <w:rFonts w:ascii="宋体" w:hAnsi="宋体"/>
                <w:b/>
                <w:color w:val="000000"/>
                <w:sz w:val="22"/>
              </w:rPr>
            </w:pPr>
            <w:r>
              <w:rPr>
                <w:rFonts w:ascii="宋体" w:hAnsi="宋体" w:hint="eastAsia"/>
                <w:b/>
                <w:color w:val="000000"/>
                <w:sz w:val="22"/>
              </w:rPr>
              <w:t>二、</w:t>
            </w:r>
            <w:r>
              <w:rPr>
                <w:rFonts w:ascii="宋体" w:hAnsi="宋体" w:cs="Arial" w:hint="eastAsia"/>
                <w:b/>
                <w:color w:val="000000"/>
                <w:sz w:val="22"/>
              </w:rPr>
              <w:t>《商务技术文件》组成内容</w:t>
            </w:r>
          </w:p>
        </w:tc>
      </w:tr>
      <w:tr w:rsidR="00D757E0">
        <w:trPr>
          <w:trHeight w:val="454"/>
        </w:trPr>
        <w:tc>
          <w:tcPr>
            <w:tcW w:w="709" w:type="dxa"/>
            <w:tcBorders>
              <w:top w:val="single" w:sz="6" w:space="0" w:color="auto"/>
            </w:tcBorders>
            <w:vAlign w:val="center"/>
          </w:tcPr>
          <w:p w:rsidR="00D757E0" w:rsidRDefault="00951A48">
            <w:pPr>
              <w:spacing w:line="276" w:lineRule="auto"/>
              <w:jc w:val="center"/>
              <w:rPr>
                <w:rFonts w:ascii="宋体" w:hAnsi="宋体"/>
                <w:b/>
                <w:color w:val="000000"/>
                <w:sz w:val="22"/>
              </w:rPr>
            </w:pPr>
            <w:r>
              <w:rPr>
                <w:rFonts w:ascii="宋体" w:hAnsi="宋体" w:hint="eastAsia"/>
                <w:b/>
                <w:color w:val="000000"/>
                <w:sz w:val="22"/>
              </w:rPr>
              <w:t>1</w:t>
            </w:r>
          </w:p>
        </w:tc>
        <w:tc>
          <w:tcPr>
            <w:tcW w:w="8646" w:type="dxa"/>
            <w:gridSpan w:val="3"/>
            <w:tcBorders>
              <w:top w:val="single" w:sz="6" w:space="0" w:color="auto"/>
            </w:tcBorders>
            <w:vAlign w:val="center"/>
          </w:tcPr>
          <w:p w:rsidR="00D757E0" w:rsidRDefault="00951A48">
            <w:pPr>
              <w:spacing w:line="276" w:lineRule="auto"/>
              <w:jc w:val="left"/>
              <w:rPr>
                <w:rFonts w:ascii="宋体" w:hAnsi="宋体"/>
                <w:b/>
                <w:color w:val="000000"/>
                <w:sz w:val="22"/>
              </w:rPr>
            </w:pPr>
            <w:r>
              <w:rPr>
                <w:rFonts w:ascii="宋体" w:hAnsi="宋体" w:cs="Arial" w:hint="eastAsia"/>
                <w:b/>
                <w:color w:val="000000"/>
                <w:sz w:val="22"/>
              </w:rPr>
              <w:t>《商务技术文件》封面</w:t>
            </w:r>
          </w:p>
        </w:tc>
        <w:tc>
          <w:tcPr>
            <w:tcW w:w="710" w:type="dxa"/>
            <w:tcBorders>
              <w:top w:val="single" w:sz="6" w:space="0" w:color="auto"/>
            </w:tcBorders>
            <w:vAlign w:val="center"/>
          </w:tcPr>
          <w:p w:rsidR="00D757E0" w:rsidRDefault="00951A48">
            <w:pPr>
              <w:spacing w:line="276" w:lineRule="auto"/>
              <w:jc w:val="center"/>
              <w:rPr>
                <w:rFonts w:ascii="宋体" w:hAnsi="宋体" w:cs="Arial"/>
                <w:color w:val="000000"/>
                <w:sz w:val="22"/>
              </w:rPr>
            </w:pPr>
            <w:r>
              <w:rPr>
                <w:rFonts w:ascii="宋体" w:hAnsi="宋体" w:cs="Arial" w:hint="eastAsia"/>
                <w:color w:val="000000"/>
                <w:sz w:val="22"/>
              </w:rPr>
              <w:t>有</w:t>
            </w:r>
          </w:p>
        </w:tc>
      </w:tr>
      <w:tr w:rsidR="00D757E0">
        <w:trPr>
          <w:trHeight w:val="454"/>
        </w:trPr>
        <w:tc>
          <w:tcPr>
            <w:tcW w:w="709" w:type="dxa"/>
            <w:vAlign w:val="center"/>
          </w:tcPr>
          <w:p w:rsidR="00D757E0" w:rsidRDefault="00951A48">
            <w:pPr>
              <w:spacing w:line="276" w:lineRule="auto"/>
              <w:jc w:val="center"/>
              <w:rPr>
                <w:rFonts w:ascii="宋体" w:hAnsi="宋体"/>
                <w:b/>
                <w:color w:val="000000"/>
                <w:sz w:val="22"/>
              </w:rPr>
            </w:pPr>
            <w:r>
              <w:rPr>
                <w:rFonts w:ascii="宋体" w:hAnsi="宋体" w:hint="eastAsia"/>
                <w:b/>
                <w:color w:val="000000"/>
                <w:sz w:val="22"/>
              </w:rPr>
              <w:t>2</w:t>
            </w:r>
          </w:p>
        </w:tc>
        <w:tc>
          <w:tcPr>
            <w:tcW w:w="8646" w:type="dxa"/>
            <w:gridSpan w:val="3"/>
            <w:vAlign w:val="center"/>
          </w:tcPr>
          <w:p w:rsidR="00D757E0" w:rsidRDefault="00951A48">
            <w:pPr>
              <w:spacing w:line="276" w:lineRule="auto"/>
              <w:jc w:val="left"/>
              <w:rPr>
                <w:rFonts w:ascii="宋体" w:hAnsi="宋体"/>
                <w:b/>
                <w:color w:val="000000"/>
                <w:sz w:val="22"/>
              </w:rPr>
            </w:pPr>
            <w:r>
              <w:rPr>
                <w:rFonts w:ascii="宋体" w:hAnsi="宋体" w:cs="Arial" w:hint="eastAsia"/>
                <w:b/>
                <w:color w:val="000000"/>
                <w:sz w:val="22"/>
              </w:rPr>
              <w:t>《商务技术文件》目录（自拟）</w:t>
            </w:r>
          </w:p>
        </w:tc>
        <w:tc>
          <w:tcPr>
            <w:tcW w:w="710" w:type="dxa"/>
            <w:vAlign w:val="center"/>
          </w:tcPr>
          <w:p w:rsidR="00D757E0" w:rsidRDefault="00951A48">
            <w:pPr>
              <w:spacing w:line="276" w:lineRule="auto"/>
              <w:jc w:val="center"/>
              <w:rPr>
                <w:rFonts w:ascii="宋体" w:hAnsi="宋体" w:cs="Arial"/>
                <w:color w:val="000000"/>
                <w:sz w:val="22"/>
              </w:rPr>
            </w:pPr>
            <w:r>
              <w:rPr>
                <w:rFonts w:ascii="宋体" w:hAnsi="宋体" w:cs="Arial" w:hint="eastAsia"/>
                <w:color w:val="000000"/>
                <w:sz w:val="22"/>
              </w:rPr>
              <w:t>无</w:t>
            </w:r>
          </w:p>
        </w:tc>
      </w:tr>
      <w:tr w:rsidR="00D757E0">
        <w:trPr>
          <w:trHeight w:val="454"/>
        </w:trPr>
        <w:tc>
          <w:tcPr>
            <w:tcW w:w="709" w:type="dxa"/>
            <w:vAlign w:val="center"/>
          </w:tcPr>
          <w:p w:rsidR="00D757E0" w:rsidRDefault="00951A48">
            <w:pPr>
              <w:spacing w:line="276" w:lineRule="auto"/>
              <w:jc w:val="center"/>
              <w:rPr>
                <w:rFonts w:ascii="宋体" w:hAnsi="宋体"/>
                <w:b/>
                <w:color w:val="000000"/>
                <w:sz w:val="22"/>
              </w:rPr>
            </w:pPr>
            <w:r>
              <w:rPr>
                <w:rFonts w:ascii="宋体" w:hAnsi="宋体" w:hint="eastAsia"/>
                <w:b/>
                <w:color w:val="000000"/>
                <w:sz w:val="22"/>
              </w:rPr>
              <w:t>3</w:t>
            </w:r>
          </w:p>
        </w:tc>
        <w:tc>
          <w:tcPr>
            <w:tcW w:w="8646" w:type="dxa"/>
            <w:gridSpan w:val="3"/>
            <w:vAlign w:val="center"/>
          </w:tcPr>
          <w:p w:rsidR="00D757E0" w:rsidRDefault="00951A48">
            <w:pPr>
              <w:spacing w:line="276" w:lineRule="auto"/>
              <w:jc w:val="left"/>
              <w:rPr>
                <w:rFonts w:ascii="宋体" w:hAnsi="宋体" w:cs="Arial"/>
                <w:b/>
                <w:color w:val="000000"/>
                <w:sz w:val="22"/>
              </w:rPr>
            </w:pPr>
            <w:r>
              <w:rPr>
                <w:rFonts w:ascii="宋体" w:hAnsi="宋体" w:cs="Arial" w:hint="eastAsia"/>
                <w:b/>
                <w:color w:val="000000"/>
                <w:sz w:val="22"/>
              </w:rPr>
              <w:t>供应商自评分指引表(格式见附件也可自拟）</w:t>
            </w:r>
          </w:p>
        </w:tc>
        <w:tc>
          <w:tcPr>
            <w:tcW w:w="710" w:type="dxa"/>
            <w:vAlign w:val="center"/>
          </w:tcPr>
          <w:p w:rsidR="00D757E0" w:rsidRDefault="00951A48">
            <w:pPr>
              <w:spacing w:line="276" w:lineRule="auto"/>
              <w:jc w:val="center"/>
              <w:rPr>
                <w:rFonts w:ascii="宋体" w:hAnsi="宋体" w:cs="Arial"/>
                <w:color w:val="000000"/>
                <w:sz w:val="22"/>
              </w:rPr>
            </w:pPr>
            <w:r>
              <w:rPr>
                <w:rFonts w:ascii="宋体" w:hAnsi="宋体" w:cs="Arial" w:hint="eastAsia"/>
                <w:color w:val="000000"/>
                <w:sz w:val="22"/>
              </w:rPr>
              <w:t>有</w:t>
            </w:r>
          </w:p>
        </w:tc>
      </w:tr>
      <w:tr w:rsidR="00D757E0">
        <w:trPr>
          <w:trHeight w:val="454"/>
        </w:trPr>
        <w:tc>
          <w:tcPr>
            <w:tcW w:w="709" w:type="dxa"/>
            <w:vAlign w:val="center"/>
          </w:tcPr>
          <w:p w:rsidR="00D757E0" w:rsidRDefault="00951A48">
            <w:pPr>
              <w:spacing w:line="276" w:lineRule="auto"/>
              <w:jc w:val="center"/>
              <w:rPr>
                <w:rFonts w:ascii="宋体" w:hAnsi="宋体"/>
                <w:b/>
                <w:color w:val="000000"/>
                <w:sz w:val="22"/>
              </w:rPr>
            </w:pPr>
            <w:r>
              <w:rPr>
                <w:rFonts w:ascii="宋体" w:hAnsi="宋体" w:hint="eastAsia"/>
                <w:b/>
                <w:color w:val="000000"/>
                <w:sz w:val="22"/>
              </w:rPr>
              <w:t>4</w:t>
            </w:r>
          </w:p>
        </w:tc>
        <w:tc>
          <w:tcPr>
            <w:tcW w:w="8646" w:type="dxa"/>
            <w:gridSpan w:val="3"/>
            <w:vAlign w:val="center"/>
          </w:tcPr>
          <w:p w:rsidR="00D757E0" w:rsidRDefault="00951A48">
            <w:pPr>
              <w:spacing w:line="276" w:lineRule="auto"/>
              <w:jc w:val="left"/>
              <w:rPr>
                <w:rFonts w:ascii="宋体" w:hAnsi="宋体" w:cs="Arial"/>
                <w:b/>
                <w:color w:val="000000"/>
                <w:sz w:val="22"/>
              </w:rPr>
            </w:pPr>
            <w:r>
              <w:rPr>
                <w:color w:val="000000"/>
                <w:sz w:val="22"/>
              </w:rPr>
              <w:t>▲</w:t>
            </w:r>
            <w:r>
              <w:rPr>
                <w:rFonts w:ascii="宋体" w:hAnsi="宋体" w:cs="Arial"/>
                <w:b/>
                <w:color w:val="000000"/>
                <w:sz w:val="22"/>
              </w:rPr>
              <w:t>供应商参与政府采购活动投标资格声明</w:t>
            </w:r>
          </w:p>
        </w:tc>
        <w:tc>
          <w:tcPr>
            <w:tcW w:w="710" w:type="dxa"/>
            <w:vAlign w:val="center"/>
          </w:tcPr>
          <w:p w:rsidR="00D757E0" w:rsidRDefault="00951A48">
            <w:pPr>
              <w:spacing w:line="276" w:lineRule="auto"/>
              <w:jc w:val="center"/>
              <w:rPr>
                <w:rFonts w:ascii="宋体" w:hAnsi="宋体" w:cs="Arial"/>
                <w:color w:val="000000"/>
                <w:sz w:val="22"/>
              </w:rPr>
            </w:pPr>
            <w:r>
              <w:rPr>
                <w:rFonts w:ascii="宋体" w:hAnsi="宋体" w:cs="Arial" w:hint="eastAsia"/>
                <w:color w:val="000000"/>
                <w:sz w:val="22"/>
              </w:rPr>
              <w:t>有</w:t>
            </w:r>
          </w:p>
        </w:tc>
      </w:tr>
      <w:tr w:rsidR="00D757E0">
        <w:trPr>
          <w:trHeight w:val="454"/>
        </w:trPr>
        <w:tc>
          <w:tcPr>
            <w:tcW w:w="709" w:type="dxa"/>
            <w:vAlign w:val="center"/>
          </w:tcPr>
          <w:p w:rsidR="00D757E0" w:rsidRDefault="00951A48">
            <w:pPr>
              <w:spacing w:line="276" w:lineRule="auto"/>
              <w:jc w:val="center"/>
              <w:rPr>
                <w:rFonts w:ascii="宋体" w:hAnsi="宋体"/>
                <w:b/>
                <w:color w:val="000000"/>
                <w:sz w:val="22"/>
              </w:rPr>
            </w:pPr>
            <w:r>
              <w:rPr>
                <w:rFonts w:ascii="宋体" w:hAnsi="宋体" w:hint="eastAsia"/>
                <w:b/>
                <w:color w:val="000000"/>
                <w:sz w:val="22"/>
              </w:rPr>
              <w:t>5</w:t>
            </w:r>
          </w:p>
        </w:tc>
        <w:tc>
          <w:tcPr>
            <w:tcW w:w="8646" w:type="dxa"/>
            <w:gridSpan w:val="3"/>
            <w:vAlign w:val="center"/>
          </w:tcPr>
          <w:p w:rsidR="00D757E0" w:rsidRDefault="00951A48">
            <w:pPr>
              <w:spacing w:line="276" w:lineRule="auto"/>
              <w:jc w:val="left"/>
              <w:rPr>
                <w:rFonts w:ascii="宋体" w:hAnsi="宋体"/>
                <w:b/>
                <w:color w:val="000000"/>
                <w:sz w:val="22"/>
              </w:rPr>
            </w:pPr>
            <w:r>
              <w:rPr>
                <w:color w:val="000000"/>
                <w:sz w:val="22"/>
              </w:rPr>
              <w:t>▲</w:t>
            </w:r>
            <w:r>
              <w:rPr>
                <w:rFonts w:ascii="宋体" w:hAnsi="宋体" w:cs="Arial" w:hint="eastAsia"/>
                <w:b/>
                <w:color w:val="000000"/>
                <w:sz w:val="22"/>
              </w:rPr>
              <w:t>投标</w:t>
            </w:r>
            <w:r>
              <w:rPr>
                <w:rFonts w:ascii="宋体" w:hAnsi="宋体" w:cs="Arial"/>
                <w:b/>
                <w:color w:val="000000"/>
                <w:sz w:val="22"/>
              </w:rPr>
              <w:t>函</w:t>
            </w:r>
          </w:p>
        </w:tc>
        <w:tc>
          <w:tcPr>
            <w:tcW w:w="710" w:type="dxa"/>
            <w:vAlign w:val="center"/>
          </w:tcPr>
          <w:p w:rsidR="00D757E0" w:rsidRDefault="00951A48">
            <w:pPr>
              <w:spacing w:line="276" w:lineRule="auto"/>
              <w:jc w:val="center"/>
              <w:rPr>
                <w:rFonts w:ascii="宋体" w:hAnsi="宋体" w:cs="Arial"/>
                <w:color w:val="000000"/>
                <w:sz w:val="22"/>
              </w:rPr>
            </w:pPr>
            <w:r>
              <w:rPr>
                <w:rFonts w:ascii="宋体" w:hAnsi="宋体" w:cs="Arial" w:hint="eastAsia"/>
                <w:color w:val="000000"/>
                <w:sz w:val="22"/>
              </w:rPr>
              <w:t>有</w:t>
            </w:r>
          </w:p>
        </w:tc>
      </w:tr>
      <w:tr w:rsidR="00D757E0">
        <w:trPr>
          <w:trHeight w:val="454"/>
        </w:trPr>
        <w:tc>
          <w:tcPr>
            <w:tcW w:w="709" w:type="dxa"/>
            <w:vAlign w:val="center"/>
          </w:tcPr>
          <w:p w:rsidR="00D757E0" w:rsidRDefault="00951A48">
            <w:pPr>
              <w:spacing w:line="276" w:lineRule="auto"/>
              <w:jc w:val="center"/>
              <w:rPr>
                <w:rFonts w:ascii="宋体" w:hAnsi="宋体"/>
                <w:b/>
                <w:color w:val="000000"/>
                <w:sz w:val="22"/>
              </w:rPr>
            </w:pPr>
            <w:r>
              <w:rPr>
                <w:rFonts w:ascii="宋体" w:hAnsi="宋体" w:hint="eastAsia"/>
                <w:b/>
                <w:color w:val="000000"/>
                <w:sz w:val="22"/>
              </w:rPr>
              <w:t>6</w:t>
            </w:r>
          </w:p>
        </w:tc>
        <w:tc>
          <w:tcPr>
            <w:tcW w:w="8646" w:type="dxa"/>
            <w:gridSpan w:val="3"/>
            <w:vAlign w:val="center"/>
          </w:tcPr>
          <w:p w:rsidR="00D757E0" w:rsidRDefault="00951A48">
            <w:pPr>
              <w:spacing w:line="276" w:lineRule="auto"/>
              <w:jc w:val="left"/>
              <w:rPr>
                <w:rFonts w:ascii="宋体" w:hAnsi="宋体" w:cs="Arial"/>
                <w:b/>
                <w:color w:val="000000"/>
                <w:sz w:val="22"/>
              </w:rPr>
            </w:pPr>
            <w:r>
              <w:rPr>
                <w:rFonts w:ascii="宋体" w:hAnsi="宋体" w:cs="Arial" w:hint="eastAsia"/>
                <w:b/>
                <w:color w:val="000000"/>
                <w:sz w:val="22"/>
              </w:rPr>
              <w:t>投标供应</w:t>
            </w:r>
            <w:proofErr w:type="gramStart"/>
            <w:r>
              <w:rPr>
                <w:rFonts w:ascii="宋体" w:hAnsi="宋体" w:cs="Arial" w:hint="eastAsia"/>
                <w:b/>
                <w:color w:val="000000"/>
                <w:sz w:val="22"/>
              </w:rPr>
              <w:t>商情况</w:t>
            </w:r>
            <w:proofErr w:type="gramEnd"/>
            <w:r>
              <w:rPr>
                <w:rFonts w:ascii="宋体" w:hAnsi="宋体" w:cs="Arial" w:hint="eastAsia"/>
                <w:b/>
                <w:color w:val="000000"/>
                <w:sz w:val="22"/>
              </w:rPr>
              <w:t>声明（后附企业简介）</w:t>
            </w:r>
          </w:p>
        </w:tc>
        <w:tc>
          <w:tcPr>
            <w:tcW w:w="710" w:type="dxa"/>
            <w:vAlign w:val="center"/>
          </w:tcPr>
          <w:p w:rsidR="00D757E0" w:rsidRDefault="00951A48">
            <w:pPr>
              <w:spacing w:line="276" w:lineRule="auto"/>
              <w:jc w:val="center"/>
              <w:rPr>
                <w:rFonts w:ascii="宋体" w:hAnsi="宋体" w:cs="Arial"/>
                <w:color w:val="000000"/>
                <w:sz w:val="22"/>
              </w:rPr>
            </w:pPr>
            <w:r>
              <w:rPr>
                <w:rFonts w:ascii="宋体" w:hAnsi="宋体" w:cs="Arial" w:hint="eastAsia"/>
                <w:color w:val="000000"/>
                <w:sz w:val="22"/>
              </w:rPr>
              <w:t>有</w:t>
            </w:r>
          </w:p>
        </w:tc>
      </w:tr>
      <w:tr w:rsidR="00D757E0">
        <w:trPr>
          <w:trHeight w:val="454"/>
        </w:trPr>
        <w:tc>
          <w:tcPr>
            <w:tcW w:w="709" w:type="dxa"/>
            <w:vAlign w:val="center"/>
          </w:tcPr>
          <w:p w:rsidR="00D757E0" w:rsidRDefault="00951A48">
            <w:pPr>
              <w:spacing w:line="276" w:lineRule="auto"/>
              <w:jc w:val="center"/>
              <w:rPr>
                <w:rFonts w:ascii="宋体" w:hAnsi="宋体"/>
                <w:b/>
                <w:color w:val="000000"/>
                <w:sz w:val="22"/>
              </w:rPr>
            </w:pPr>
            <w:r>
              <w:rPr>
                <w:rFonts w:ascii="宋体" w:hAnsi="宋体" w:hint="eastAsia"/>
                <w:b/>
                <w:color w:val="000000"/>
                <w:sz w:val="22"/>
              </w:rPr>
              <w:t>7</w:t>
            </w:r>
          </w:p>
        </w:tc>
        <w:tc>
          <w:tcPr>
            <w:tcW w:w="9356" w:type="dxa"/>
            <w:gridSpan w:val="4"/>
            <w:vAlign w:val="center"/>
          </w:tcPr>
          <w:p w:rsidR="00D757E0" w:rsidRDefault="00951A48">
            <w:pPr>
              <w:spacing w:line="276" w:lineRule="auto"/>
              <w:jc w:val="left"/>
              <w:rPr>
                <w:rFonts w:ascii="宋体" w:hAnsi="宋体"/>
                <w:b/>
                <w:color w:val="000000"/>
                <w:sz w:val="22"/>
              </w:rPr>
            </w:pPr>
            <w:r>
              <w:rPr>
                <w:rFonts w:ascii="宋体" w:hAnsi="宋体" w:cs="Arial" w:hint="eastAsia"/>
                <w:b/>
                <w:color w:val="000000"/>
                <w:sz w:val="22"/>
              </w:rPr>
              <w:t>投标</w:t>
            </w:r>
            <w:r>
              <w:rPr>
                <w:rFonts w:ascii="宋体" w:hAnsi="宋体" w:hint="eastAsia"/>
                <w:b/>
                <w:color w:val="000000"/>
                <w:sz w:val="22"/>
              </w:rPr>
              <w:t>供应</w:t>
            </w:r>
            <w:proofErr w:type="gramStart"/>
            <w:r>
              <w:rPr>
                <w:rFonts w:ascii="宋体" w:hAnsi="宋体" w:hint="eastAsia"/>
                <w:b/>
                <w:color w:val="000000"/>
                <w:sz w:val="22"/>
              </w:rPr>
              <w:t>商符合</w:t>
            </w:r>
            <w:proofErr w:type="gramEnd"/>
            <w:r>
              <w:rPr>
                <w:rFonts w:ascii="宋体" w:hAnsi="宋体" w:hint="eastAsia"/>
                <w:b/>
                <w:color w:val="000000"/>
                <w:sz w:val="22"/>
              </w:rPr>
              <w:t>采购文件规定的政府采购扶持政策的证明文件</w:t>
            </w:r>
            <w:r>
              <w:rPr>
                <w:rFonts w:ascii="宋体" w:hAnsi="宋体" w:hint="eastAsia"/>
                <w:color w:val="000000"/>
                <w:sz w:val="22"/>
              </w:rPr>
              <w:t>（如符合）</w:t>
            </w:r>
          </w:p>
        </w:tc>
      </w:tr>
      <w:tr w:rsidR="00D757E0">
        <w:trPr>
          <w:trHeight w:val="454"/>
        </w:trPr>
        <w:tc>
          <w:tcPr>
            <w:tcW w:w="709" w:type="dxa"/>
            <w:vMerge w:val="restart"/>
            <w:vAlign w:val="center"/>
          </w:tcPr>
          <w:p w:rsidR="00D757E0" w:rsidRDefault="00951A48">
            <w:pPr>
              <w:spacing w:line="276" w:lineRule="auto"/>
              <w:jc w:val="center"/>
              <w:rPr>
                <w:rFonts w:ascii="宋体" w:hAnsi="宋体"/>
                <w:color w:val="000000"/>
                <w:sz w:val="22"/>
              </w:rPr>
            </w:pPr>
            <w:r>
              <w:rPr>
                <w:rFonts w:ascii="宋体" w:hAnsi="宋体" w:hint="eastAsia"/>
                <w:color w:val="000000"/>
                <w:sz w:val="22"/>
              </w:rPr>
              <w:t>7.1</w:t>
            </w:r>
          </w:p>
        </w:tc>
        <w:tc>
          <w:tcPr>
            <w:tcW w:w="1279" w:type="dxa"/>
            <w:vMerge w:val="restart"/>
            <w:vAlign w:val="center"/>
          </w:tcPr>
          <w:p w:rsidR="00D757E0" w:rsidRDefault="00951A48">
            <w:pPr>
              <w:spacing w:line="276" w:lineRule="auto"/>
              <w:jc w:val="center"/>
              <w:rPr>
                <w:rFonts w:ascii="宋体" w:hAnsi="宋体" w:cs="Arial"/>
                <w:color w:val="000000"/>
                <w:sz w:val="22"/>
              </w:rPr>
            </w:pPr>
            <w:r>
              <w:rPr>
                <w:rFonts w:ascii="宋体" w:hAnsi="宋体" w:cs="Arial" w:hint="eastAsia"/>
                <w:color w:val="000000"/>
                <w:sz w:val="22"/>
              </w:rPr>
              <w:t>价格扶持</w:t>
            </w:r>
            <w:r>
              <w:rPr>
                <w:rFonts w:ascii="宋体" w:hAnsi="宋体" w:cs="Arial" w:hint="eastAsia"/>
                <w:color w:val="000000"/>
                <w:sz w:val="22"/>
              </w:rPr>
              <w:lastRenderedPageBreak/>
              <w:t>政策材料</w:t>
            </w:r>
          </w:p>
        </w:tc>
        <w:tc>
          <w:tcPr>
            <w:tcW w:w="7367" w:type="dxa"/>
            <w:gridSpan w:val="2"/>
            <w:vAlign w:val="center"/>
          </w:tcPr>
          <w:p w:rsidR="00D757E0" w:rsidRDefault="00951A48">
            <w:pPr>
              <w:spacing w:line="276" w:lineRule="auto"/>
              <w:jc w:val="left"/>
              <w:rPr>
                <w:rFonts w:ascii="宋体" w:hAnsi="宋体"/>
                <w:color w:val="000000"/>
                <w:sz w:val="22"/>
              </w:rPr>
            </w:pPr>
            <w:r>
              <w:rPr>
                <w:rFonts w:ascii="宋体" w:hAnsi="宋体" w:hint="eastAsia"/>
                <w:b/>
                <w:color w:val="000000"/>
                <w:sz w:val="22"/>
              </w:rPr>
              <w:lastRenderedPageBreak/>
              <w:t>（1）中小企业声明函</w:t>
            </w:r>
            <w:r>
              <w:rPr>
                <w:rFonts w:ascii="宋体" w:hAnsi="宋体" w:hint="eastAsia"/>
                <w:color w:val="000000"/>
                <w:sz w:val="22"/>
              </w:rPr>
              <w:t>（如是，请提供）</w:t>
            </w:r>
          </w:p>
        </w:tc>
        <w:tc>
          <w:tcPr>
            <w:tcW w:w="710" w:type="dxa"/>
            <w:vAlign w:val="center"/>
          </w:tcPr>
          <w:p w:rsidR="00D757E0" w:rsidRDefault="00951A48">
            <w:pPr>
              <w:spacing w:line="276" w:lineRule="auto"/>
              <w:jc w:val="center"/>
              <w:rPr>
                <w:rFonts w:ascii="宋体" w:hAnsi="宋体" w:cs="Arial"/>
                <w:color w:val="000000"/>
                <w:sz w:val="22"/>
              </w:rPr>
            </w:pPr>
            <w:r>
              <w:rPr>
                <w:rFonts w:ascii="宋体" w:hAnsi="宋体" w:cs="Arial" w:hint="eastAsia"/>
                <w:color w:val="000000"/>
                <w:sz w:val="22"/>
              </w:rPr>
              <w:t>有</w:t>
            </w:r>
          </w:p>
        </w:tc>
      </w:tr>
      <w:tr w:rsidR="00D757E0">
        <w:trPr>
          <w:trHeight w:val="454"/>
        </w:trPr>
        <w:tc>
          <w:tcPr>
            <w:tcW w:w="709" w:type="dxa"/>
            <w:vMerge/>
            <w:vAlign w:val="center"/>
          </w:tcPr>
          <w:p w:rsidR="00D757E0" w:rsidRDefault="00D757E0">
            <w:pPr>
              <w:spacing w:line="276" w:lineRule="auto"/>
              <w:jc w:val="center"/>
              <w:rPr>
                <w:rFonts w:ascii="宋体" w:hAnsi="宋体"/>
                <w:color w:val="000000"/>
                <w:sz w:val="22"/>
              </w:rPr>
            </w:pPr>
          </w:p>
        </w:tc>
        <w:tc>
          <w:tcPr>
            <w:tcW w:w="1279" w:type="dxa"/>
            <w:vMerge/>
            <w:vAlign w:val="center"/>
          </w:tcPr>
          <w:p w:rsidR="00D757E0" w:rsidRDefault="00D757E0">
            <w:pPr>
              <w:spacing w:line="276" w:lineRule="auto"/>
              <w:jc w:val="center"/>
              <w:rPr>
                <w:rFonts w:ascii="宋体" w:hAnsi="宋体" w:cs="Arial"/>
                <w:color w:val="000000"/>
                <w:sz w:val="22"/>
              </w:rPr>
            </w:pPr>
          </w:p>
        </w:tc>
        <w:tc>
          <w:tcPr>
            <w:tcW w:w="7367" w:type="dxa"/>
            <w:gridSpan w:val="2"/>
            <w:vAlign w:val="center"/>
          </w:tcPr>
          <w:p w:rsidR="00D757E0" w:rsidRDefault="00951A48">
            <w:pPr>
              <w:spacing w:line="276" w:lineRule="auto"/>
              <w:jc w:val="left"/>
              <w:rPr>
                <w:rFonts w:ascii="宋体" w:hAnsi="宋体"/>
                <w:color w:val="000000"/>
                <w:sz w:val="22"/>
              </w:rPr>
            </w:pPr>
            <w:r>
              <w:rPr>
                <w:rFonts w:ascii="宋体" w:hAnsi="宋体" w:hint="eastAsia"/>
                <w:b/>
                <w:color w:val="000000"/>
                <w:sz w:val="22"/>
              </w:rPr>
              <w:t>（2）残疾人福利性单位声明函</w:t>
            </w:r>
            <w:r>
              <w:rPr>
                <w:rFonts w:ascii="宋体" w:hAnsi="宋体" w:hint="eastAsia"/>
                <w:color w:val="000000"/>
                <w:sz w:val="22"/>
              </w:rPr>
              <w:t>（如是，请提供）</w:t>
            </w:r>
          </w:p>
        </w:tc>
        <w:tc>
          <w:tcPr>
            <w:tcW w:w="710" w:type="dxa"/>
            <w:vAlign w:val="center"/>
          </w:tcPr>
          <w:p w:rsidR="00D757E0" w:rsidRDefault="00951A48">
            <w:pPr>
              <w:spacing w:line="276" w:lineRule="auto"/>
              <w:jc w:val="center"/>
              <w:rPr>
                <w:rFonts w:ascii="宋体" w:hAnsi="宋体" w:cs="Arial"/>
                <w:color w:val="000000"/>
                <w:sz w:val="22"/>
              </w:rPr>
            </w:pPr>
            <w:r>
              <w:rPr>
                <w:rFonts w:ascii="宋体" w:hAnsi="宋体" w:cs="Arial" w:hint="eastAsia"/>
                <w:color w:val="000000"/>
                <w:sz w:val="22"/>
              </w:rPr>
              <w:t>有</w:t>
            </w:r>
          </w:p>
        </w:tc>
      </w:tr>
      <w:tr w:rsidR="00D757E0">
        <w:trPr>
          <w:trHeight w:val="454"/>
        </w:trPr>
        <w:tc>
          <w:tcPr>
            <w:tcW w:w="709" w:type="dxa"/>
            <w:vMerge/>
            <w:vAlign w:val="center"/>
          </w:tcPr>
          <w:p w:rsidR="00D757E0" w:rsidRDefault="00D757E0">
            <w:pPr>
              <w:spacing w:line="276" w:lineRule="auto"/>
              <w:jc w:val="center"/>
              <w:rPr>
                <w:rFonts w:ascii="宋体" w:hAnsi="宋体"/>
                <w:color w:val="000000"/>
                <w:sz w:val="22"/>
              </w:rPr>
            </w:pPr>
          </w:p>
        </w:tc>
        <w:tc>
          <w:tcPr>
            <w:tcW w:w="1279" w:type="dxa"/>
            <w:vMerge/>
            <w:vAlign w:val="center"/>
          </w:tcPr>
          <w:p w:rsidR="00D757E0" w:rsidRDefault="00D757E0">
            <w:pPr>
              <w:spacing w:line="276" w:lineRule="auto"/>
              <w:jc w:val="center"/>
              <w:rPr>
                <w:rFonts w:ascii="宋体" w:hAnsi="宋体" w:cs="Arial"/>
                <w:color w:val="000000"/>
                <w:sz w:val="22"/>
              </w:rPr>
            </w:pPr>
          </w:p>
        </w:tc>
        <w:tc>
          <w:tcPr>
            <w:tcW w:w="7367" w:type="dxa"/>
            <w:gridSpan w:val="2"/>
            <w:tcBorders>
              <w:bottom w:val="single" w:sz="6" w:space="0" w:color="auto"/>
            </w:tcBorders>
            <w:vAlign w:val="center"/>
          </w:tcPr>
          <w:p w:rsidR="00D757E0" w:rsidRDefault="00951A48">
            <w:pPr>
              <w:spacing w:line="276" w:lineRule="auto"/>
              <w:jc w:val="left"/>
              <w:rPr>
                <w:rFonts w:ascii="宋体" w:hAnsi="宋体"/>
                <w:color w:val="000000"/>
                <w:sz w:val="22"/>
              </w:rPr>
            </w:pPr>
            <w:r>
              <w:rPr>
                <w:rFonts w:ascii="宋体" w:hAnsi="宋体" w:hint="eastAsia"/>
                <w:b/>
                <w:color w:val="000000"/>
                <w:sz w:val="22"/>
              </w:rPr>
              <w:t>（3）相关部门出具的监狱企业证明文件</w:t>
            </w:r>
            <w:r>
              <w:rPr>
                <w:rFonts w:ascii="宋体" w:hAnsi="宋体" w:hint="eastAsia"/>
                <w:color w:val="000000"/>
                <w:sz w:val="22"/>
              </w:rPr>
              <w:t>（如是，提供</w:t>
            </w:r>
            <w:r>
              <w:rPr>
                <w:rFonts w:ascii="宋体" w:hAnsi="宋体" w:cs="Arial" w:hint="eastAsia"/>
                <w:color w:val="000000"/>
                <w:sz w:val="22"/>
              </w:rPr>
              <w:t>复制件</w:t>
            </w:r>
            <w:r>
              <w:rPr>
                <w:rFonts w:ascii="宋体" w:hAnsi="宋体" w:hint="eastAsia"/>
                <w:color w:val="000000"/>
                <w:sz w:val="22"/>
              </w:rPr>
              <w:t>加盖</w:t>
            </w:r>
            <w:r>
              <w:rPr>
                <w:rFonts w:ascii="宋体" w:hAnsi="宋体" w:cs="Arial" w:hint="eastAsia"/>
                <w:color w:val="000000"/>
                <w:sz w:val="22"/>
              </w:rPr>
              <w:t>投标</w:t>
            </w:r>
            <w:r>
              <w:rPr>
                <w:rFonts w:ascii="宋体" w:hAnsi="宋体" w:hint="eastAsia"/>
                <w:color w:val="000000"/>
                <w:sz w:val="22"/>
              </w:rPr>
              <w:t>供应商公章</w:t>
            </w:r>
            <w:r>
              <w:rPr>
                <w:rFonts w:ascii="宋体" w:hAnsi="宋体" w:cs="Arial" w:hint="eastAsia"/>
                <w:color w:val="000000"/>
                <w:sz w:val="22"/>
              </w:rPr>
              <w:t>）</w:t>
            </w:r>
          </w:p>
        </w:tc>
        <w:tc>
          <w:tcPr>
            <w:tcW w:w="710" w:type="dxa"/>
            <w:vAlign w:val="center"/>
          </w:tcPr>
          <w:p w:rsidR="00D757E0" w:rsidRDefault="00951A48">
            <w:pPr>
              <w:spacing w:line="276" w:lineRule="auto"/>
              <w:jc w:val="center"/>
              <w:rPr>
                <w:rFonts w:ascii="宋体" w:hAnsi="宋体" w:cs="Arial"/>
                <w:color w:val="000000"/>
                <w:sz w:val="22"/>
              </w:rPr>
            </w:pPr>
            <w:r>
              <w:rPr>
                <w:rFonts w:ascii="宋体" w:hAnsi="宋体" w:cs="Arial" w:hint="eastAsia"/>
                <w:color w:val="000000"/>
                <w:sz w:val="22"/>
              </w:rPr>
              <w:t>无</w:t>
            </w:r>
          </w:p>
        </w:tc>
      </w:tr>
      <w:tr w:rsidR="00D757E0">
        <w:trPr>
          <w:trHeight w:val="454"/>
        </w:trPr>
        <w:tc>
          <w:tcPr>
            <w:tcW w:w="709" w:type="dxa"/>
            <w:tcBorders>
              <w:bottom w:val="single" w:sz="6" w:space="0" w:color="auto"/>
            </w:tcBorders>
            <w:vAlign w:val="center"/>
          </w:tcPr>
          <w:p w:rsidR="00D757E0" w:rsidRDefault="00951A48">
            <w:pPr>
              <w:spacing w:line="276" w:lineRule="auto"/>
              <w:jc w:val="center"/>
              <w:rPr>
                <w:rFonts w:ascii="宋体" w:hAnsi="宋体"/>
                <w:b/>
                <w:color w:val="000000"/>
                <w:sz w:val="22"/>
              </w:rPr>
            </w:pPr>
            <w:r>
              <w:rPr>
                <w:rFonts w:ascii="宋体" w:hAnsi="宋体" w:hint="eastAsia"/>
                <w:b/>
                <w:color w:val="000000"/>
                <w:sz w:val="22"/>
              </w:rPr>
              <w:t>8</w:t>
            </w:r>
          </w:p>
        </w:tc>
        <w:tc>
          <w:tcPr>
            <w:tcW w:w="8646" w:type="dxa"/>
            <w:gridSpan w:val="3"/>
            <w:tcBorders>
              <w:bottom w:val="single" w:sz="6" w:space="0" w:color="auto"/>
            </w:tcBorders>
            <w:vAlign w:val="center"/>
          </w:tcPr>
          <w:p w:rsidR="00D757E0" w:rsidRDefault="00951A48">
            <w:pPr>
              <w:spacing w:line="276" w:lineRule="auto"/>
              <w:jc w:val="left"/>
              <w:rPr>
                <w:rFonts w:ascii="宋体"/>
                <w:color w:val="000000"/>
                <w:sz w:val="22"/>
              </w:rPr>
            </w:pPr>
            <w:r>
              <w:rPr>
                <w:rFonts w:ascii="宋体" w:hint="eastAsia"/>
                <w:color w:val="000000"/>
                <w:sz w:val="22"/>
              </w:rPr>
              <w:t>商务偏离表、技术偏离表</w:t>
            </w:r>
            <w:r>
              <w:rPr>
                <w:rFonts w:ascii="宋体" w:hAnsi="宋体" w:cs="Arial" w:hint="eastAsia"/>
                <w:b/>
                <w:color w:val="000000"/>
                <w:sz w:val="22"/>
              </w:rPr>
              <w:t>(格式见附件也可自拟）</w:t>
            </w:r>
          </w:p>
        </w:tc>
        <w:tc>
          <w:tcPr>
            <w:tcW w:w="710" w:type="dxa"/>
            <w:tcBorders>
              <w:bottom w:val="single" w:sz="6" w:space="0" w:color="auto"/>
            </w:tcBorders>
            <w:vAlign w:val="center"/>
          </w:tcPr>
          <w:p w:rsidR="00D757E0" w:rsidRDefault="00951A48">
            <w:pPr>
              <w:spacing w:line="276" w:lineRule="auto"/>
              <w:jc w:val="center"/>
              <w:rPr>
                <w:rFonts w:ascii="宋体" w:hAnsi="宋体" w:cs="Arial"/>
                <w:color w:val="000000"/>
                <w:sz w:val="22"/>
              </w:rPr>
            </w:pPr>
            <w:r>
              <w:rPr>
                <w:rFonts w:ascii="宋体" w:hAnsi="宋体" w:cs="Arial" w:hint="eastAsia"/>
                <w:color w:val="000000"/>
                <w:sz w:val="22"/>
              </w:rPr>
              <w:t>有</w:t>
            </w:r>
          </w:p>
        </w:tc>
      </w:tr>
      <w:tr w:rsidR="00D757E0">
        <w:trPr>
          <w:trHeight w:val="454"/>
        </w:trPr>
        <w:tc>
          <w:tcPr>
            <w:tcW w:w="709" w:type="dxa"/>
            <w:tcBorders>
              <w:bottom w:val="single" w:sz="6" w:space="0" w:color="auto"/>
            </w:tcBorders>
            <w:vAlign w:val="center"/>
          </w:tcPr>
          <w:p w:rsidR="00D757E0" w:rsidRDefault="00951A48">
            <w:pPr>
              <w:spacing w:line="276" w:lineRule="auto"/>
              <w:jc w:val="center"/>
              <w:rPr>
                <w:rFonts w:ascii="宋体" w:hAnsi="宋体"/>
                <w:b/>
                <w:color w:val="000000"/>
                <w:sz w:val="22"/>
              </w:rPr>
            </w:pPr>
            <w:r>
              <w:rPr>
                <w:rFonts w:ascii="宋体" w:hAnsi="宋体" w:hint="eastAsia"/>
                <w:b/>
                <w:color w:val="000000"/>
                <w:sz w:val="22"/>
              </w:rPr>
              <w:t>9</w:t>
            </w:r>
          </w:p>
        </w:tc>
        <w:tc>
          <w:tcPr>
            <w:tcW w:w="8646" w:type="dxa"/>
            <w:gridSpan w:val="3"/>
            <w:tcBorders>
              <w:bottom w:val="single" w:sz="6" w:space="0" w:color="auto"/>
            </w:tcBorders>
            <w:vAlign w:val="center"/>
          </w:tcPr>
          <w:p w:rsidR="00D757E0" w:rsidRDefault="00951A48">
            <w:pPr>
              <w:spacing w:line="276" w:lineRule="auto"/>
              <w:jc w:val="left"/>
              <w:rPr>
                <w:rFonts w:ascii="宋体"/>
                <w:color w:val="000000"/>
                <w:sz w:val="22"/>
              </w:rPr>
            </w:pPr>
            <w:r>
              <w:rPr>
                <w:rFonts w:ascii="宋体" w:hint="eastAsia"/>
                <w:color w:val="000000"/>
                <w:sz w:val="22"/>
              </w:rPr>
              <w:t>拟派项目团队成员情况</w:t>
            </w:r>
            <w:r>
              <w:rPr>
                <w:rFonts w:ascii="宋体" w:hAnsi="宋体" w:cs="Wingdings"/>
                <w:b/>
                <w:sz w:val="22"/>
                <w:szCs w:val="22"/>
              </w:rPr>
              <w:t>（提供相关证书</w:t>
            </w:r>
            <w:r>
              <w:rPr>
                <w:rFonts w:ascii="宋体" w:hAnsi="宋体" w:cs="Wingdings" w:hint="eastAsia"/>
                <w:b/>
                <w:sz w:val="22"/>
                <w:szCs w:val="22"/>
              </w:rPr>
              <w:t>、</w:t>
            </w:r>
            <w:r>
              <w:rPr>
                <w:rFonts w:ascii="宋体" w:hAnsi="宋体" w:cs="Wingdings"/>
                <w:b/>
                <w:sz w:val="22"/>
                <w:szCs w:val="22"/>
              </w:rPr>
              <w:t>证明材料</w:t>
            </w:r>
            <w:r>
              <w:rPr>
                <w:rFonts w:ascii="宋体" w:hAnsi="宋体" w:cs="Wingdings" w:hint="eastAsia"/>
                <w:b/>
                <w:sz w:val="22"/>
                <w:szCs w:val="22"/>
              </w:rPr>
              <w:t>及</w:t>
            </w:r>
            <w:proofErr w:type="gramStart"/>
            <w:r>
              <w:rPr>
                <w:rFonts w:ascii="宋体" w:hAnsi="宋体" w:cs="Wingdings"/>
                <w:b/>
                <w:sz w:val="22"/>
                <w:szCs w:val="22"/>
              </w:rPr>
              <w:t>社保证明</w:t>
            </w:r>
            <w:proofErr w:type="gramEnd"/>
            <w:r>
              <w:rPr>
                <w:rFonts w:ascii="宋体" w:hAnsi="宋体" w:cs="Wingdings" w:hint="eastAsia"/>
                <w:b/>
                <w:sz w:val="22"/>
                <w:szCs w:val="22"/>
              </w:rPr>
              <w:t>复印件加盖公章</w:t>
            </w:r>
            <w:r>
              <w:rPr>
                <w:rFonts w:ascii="宋体" w:hAnsi="宋体" w:cs="Wingdings"/>
                <w:b/>
                <w:sz w:val="22"/>
                <w:szCs w:val="22"/>
              </w:rPr>
              <w:t>）</w:t>
            </w:r>
          </w:p>
        </w:tc>
        <w:tc>
          <w:tcPr>
            <w:tcW w:w="710" w:type="dxa"/>
            <w:tcBorders>
              <w:bottom w:val="single" w:sz="6" w:space="0" w:color="auto"/>
            </w:tcBorders>
            <w:vAlign w:val="center"/>
          </w:tcPr>
          <w:p w:rsidR="00D757E0" w:rsidRDefault="00951A48">
            <w:pPr>
              <w:spacing w:line="276" w:lineRule="auto"/>
              <w:jc w:val="center"/>
              <w:rPr>
                <w:rFonts w:ascii="宋体" w:hAnsi="宋体" w:cs="Arial"/>
                <w:color w:val="000000"/>
                <w:sz w:val="22"/>
              </w:rPr>
            </w:pPr>
            <w:r>
              <w:rPr>
                <w:rFonts w:ascii="宋体" w:hAnsi="宋体" w:cs="Arial" w:hint="eastAsia"/>
                <w:color w:val="000000"/>
                <w:sz w:val="22"/>
              </w:rPr>
              <w:t>有</w:t>
            </w:r>
          </w:p>
        </w:tc>
      </w:tr>
      <w:tr w:rsidR="00D757E0">
        <w:trPr>
          <w:trHeight w:val="454"/>
        </w:trPr>
        <w:tc>
          <w:tcPr>
            <w:tcW w:w="709" w:type="dxa"/>
            <w:tcBorders>
              <w:bottom w:val="single" w:sz="6" w:space="0" w:color="auto"/>
            </w:tcBorders>
            <w:vAlign w:val="center"/>
          </w:tcPr>
          <w:p w:rsidR="00D757E0" w:rsidRDefault="00951A48">
            <w:pPr>
              <w:spacing w:line="276" w:lineRule="auto"/>
              <w:jc w:val="center"/>
              <w:rPr>
                <w:rFonts w:ascii="宋体" w:hAnsi="宋体"/>
                <w:b/>
                <w:color w:val="000000"/>
                <w:sz w:val="22"/>
              </w:rPr>
            </w:pPr>
            <w:r>
              <w:rPr>
                <w:rFonts w:ascii="宋体" w:hAnsi="宋体" w:hint="eastAsia"/>
                <w:b/>
                <w:color w:val="000000"/>
                <w:sz w:val="22"/>
              </w:rPr>
              <w:t>10</w:t>
            </w:r>
          </w:p>
        </w:tc>
        <w:tc>
          <w:tcPr>
            <w:tcW w:w="8646" w:type="dxa"/>
            <w:gridSpan w:val="3"/>
            <w:tcBorders>
              <w:bottom w:val="single" w:sz="6" w:space="0" w:color="auto"/>
            </w:tcBorders>
            <w:vAlign w:val="center"/>
          </w:tcPr>
          <w:p w:rsidR="00D757E0" w:rsidRDefault="00951A48">
            <w:pPr>
              <w:spacing w:line="276" w:lineRule="auto"/>
              <w:jc w:val="left"/>
              <w:rPr>
                <w:rFonts w:ascii="宋体" w:hAnsi="宋体" w:cs="Wingdings"/>
                <w:b/>
                <w:sz w:val="22"/>
                <w:szCs w:val="22"/>
              </w:rPr>
            </w:pPr>
            <w:r>
              <w:rPr>
                <w:rFonts w:ascii="宋体" w:hint="eastAsia"/>
                <w:color w:val="000000"/>
                <w:sz w:val="22"/>
              </w:rPr>
              <w:t>投标产品的配置及主要技术参数表</w:t>
            </w:r>
          </w:p>
        </w:tc>
        <w:tc>
          <w:tcPr>
            <w:tcW w:w="710" w:type="dxa"/>
            <w:tcBorders>
              <w:bottom w:val="single" w:sz="6" w:space="0" w:color="auto"/>
            </w:tcBorders>
            <w:vAlign w:val="center"/>
          </w:tcPr>
          <w:p w:rsidR="00D757E0" w:rsidRDefault="00951A48">
            <w:pPr>
              <w:spacing w:line="276" w:lineRule="auto"/>
              <w:jc w:val="center"/>
              <w:rPr>
                <w:rFonts w:ascii="宋体" w:hAnsi="宋体" w:cs="Arial"/>
                <w:color w:val="000000"/>
                <w:sz w:val="22"/>
              </w:rPr>
            </w:pPr>
            <w:r>
              <w:rPr>
                <w:rFonts w:ascii="宋体" w:hAnsi="宋体" w:cs="Arial" w:hint="eastAsia"/>
                <w:color w:val="000000"/>
                <w:sz w:val="22"/>
              </w:rPr>
              <w:t>有</w:t>
            </w:r>
          </w:p>
        </w:tc>
      </w:tr>
      <w:tr w:rsidR="00D757E0">
        <w:trPr>
          <w:trHeight w:val="454"/>
        </w:trPr>
        <w:tc>
          <w:tcPr>
            <w:tcW w:w="709" w:type="dxa"/>
            <w:tcBorders>
              <w:bottom w:val="single" w:sz="6" w:space="0" w:color="auto"/>
            </w:tcBorders>
            <w:vAlign w:val="center"/>
          </w:tcPr>
          <w:p w:rsidR="00D757E0" w:rsidRDefault="00951A48">
            <w:pPr>
              <w:spacing w:line="276" w:lineRule="auto"/>
              <w:jc w:val="center"/>
              <w:rPr>
                <w:rFonts w:ascii="宋体" w:hAnsi="宋体"/>
                <w:b/>
                <w:color w:val="000000"/>
                <w:sz w:val="22"/>
              </w:rPr>
            </w:pPr>
            <w:r>
              <w:rPr>
                <w:rFonts w:ascii="宋体" w:hAnsi="宋体" w:hint="eastAsia"/>
                <w:b/>
                <w:color w:val="000000"/>
                <w:sz w:val="22"/>
              </w:rPr>
              <w:t>11</w:t>
            </w:r>
          </w:p>
        </w:tc>
        <w:tc>
          <w:tcPr>
            <w:tcW w:w="8646" w:type="dxa"/>
            <w:gridSpan w:val="3"/>
            <w:tcBorders>
              <w:bottom w:val="single" w:sz="6" w:space="0" w:color="auto"/>
            </w:tcBorders>
            <w:vAlign w:val="center"/>
          </w:tcPr>
          <w:p w:rsidR="00D757E0" w:rsidRDefault="00951A48">
            <w:pPr>
              <w:spacing w:line="276" w:lineRule="auto"/>
              <w:jc w:val="left"/>
              <w:rPr>
                <w:rFonts w:ascii="宋体" w:hAnsi="宋体"/>
                <w:b/>
                <w:sz w:val="22"/>
              </w:rPr>
            </w:pPr>
            <w:r>
              <w:rPr>
                <w:rFonts w:ascii="宋体" w:hint="eastAsia"/>
                <w:color w:val="000000"/>
                <w:sz w:val="22"/>
              </w:rPr>
              <w:t>产品的主要部件、技术、结构、性能、特点和质量水平的详细描述</w:t>
            </w:r>
            <w:r>
              <w:rPr>
                <w:rFonts w:ascii="宋体" w:hAnsi="宋体" w:hint="eastAsia"/>
                <w:b/>
                <w:sz w:val="22"/>
              </w:rPr>
              <w:t>（包括配置、部件来源说明等）</w:t>
            </w:r>
          </w:p>
        </w:tc>
        <w:tc>
          <w:tcPr>
            <w:tcW w:w="710" w:type="dxa"/>
            <w:tcBorders>
              <w:bottom w:val="single" w:sz="6" w:space="0" w:color="auto"/>
            </w:tcBorders>
            <w:vAlign w:val="center"/>
          </w:tcPr>
          <w:p w:rsidR="00D757E0" w:rsidRDefault="00951A48">
            <w:pPr>
              <w:spacing w:line="276" w:lineRule="auto"/>
              <w:jc w:val="center"/>
              <w:rPr>
                <w:rFonts w:ascii="宋体" w:hAnsi="宋体" w:cs="Arial"/>
                <w:color w:val="000000"/>
                <w:sz w:val="22"/>
              </w:rPr>
            </w:pPr>
            <w:r>
              <w:rPr>
                <w:rFonts w:ascii="宋体" w:hAnsi="宋体" w:cs="Arial" w:hint="eastAsia"/>
                <w:color w:val="000000"/>
                <w:sz w:val="22"/>
              </w:rPr>
              <w:t>无</w:t>
            </w:r>
          </w:p>
        </w:tc>
      </w:tr>
      <w:tr w:rsidR="00D757E0">
        <w:trPr>
          <w:trHeight w:val="454"/>
        </w:trPr>
        <w:tc>
          <w:tcPr>
            <w:tcW w:w="709" w:type="dxa"/>
            <w:tcBorders>
              <w:top w:val="single" w:sz="6" w:space="0" w:color="auto"/>
              <w:bottom w:val="single" w:sz="6" w:space="0" w:color="auto"/>
            </w:tcBorders>
            <w:vAlign w:val="center"/>
          </w:tcPr>
          <w:p w:rsidR="00D757E0" w:rsidRDefault="00951A48">
            <w:pPr>
              <w:spacing w:line="276" w:lineRule="auto"/>
              <w:jc w:val="center"/>
              <w:rPr>
                <w:rFonts w:ascii="宋体" w:hAnsi="宋体"/>
                <w:b/>
                <w:color w:val="000000"/>
                <w:sz w:val="22"/>
              </w:rPr>
            </w:pPr>
            <w:r>
              <w:rPr>
                <w:rFonts w:ascii="宋体" w:hAnsi="宋体" w:hint="eastAsia"/>
                <w:b/>
                <w:color w:val="000000"/>
                <w:sz w:val="22"/>
              </w:rPr>
              <w:t>12</w:t>
            </w:r>
          </w:p>
        </w:tc>
        <w:tc>
          <w:tcPr>
            <w:tcW w:w="8646" w:type="dxa"/>
            <w:gridSpan w:val="3"/>
            <w:tcBorders>
              <w:top w:val="single" w:sz="6" w:space="0" w:color="auto"/>
              <w:bottom w:val="single" w:sz="6" w:space="0" w:color="auto"/>
            </w:tcBorders>
            <w:vAlign w:val="center"/>
          </w:tcPr>
          <w:p w:rsidR="00D757E0" w:rsidRDefault="00951A48">
            <w:pPr>
              <w:spacing w:line="276" w:lineRule="auto"/>
              <w:jc w:val="left"/>
              <w:rPr>
                <w:rFonts w:ascii="宋体" w:hAnsi="宋体"/>
                <w:b/>
                <w:color w:val="000000"/>
                <w:sz w:val="22"/>
              </w:rPr>
            </w:pPr>
            <w:r>
              <w:rPr>
                <w:rFonts w:ascii="宋体" w:hAnsi="宋体" w:cs="仿宋_GB2312" w:hint="eastAsia"/>
                <w:color w:val="000000"/>
                <w:sz w:val="22"/>
                <w:lang w:val="zh-CN"/>
              </w:rPr>
              <w:t>项目</w:t>
            </w:r>
            <w:r>
              <w:rPr>
                <w:rFonts w:ascii="宋体" w:hint="eastAsia"/>
                <w:color w:val="000000"/>
                <w:sz w:val="22"/>
              </w:rPr>
              <w:t>组织实施方案</w:t>
            </w:r>
            <w:r>
              <w:rPr>
                <w:rFonts w:ascii="宋体" w:hAnsi="宋体" w:cs="Arial" w:hint="eastAsia"/>
                <w:b/>
                <w:color w:val="000000"/>
                <w:sz w:val="22"/>
              </w:rPr>
              <w:t>(格式见附件也可自拟）</w:t>
            </w:r>
          </w:p>
        </w:tc>
        <w:tc>
          <w:tcPr>
            <w:tcW w:w="710" w:type="dxa"/>
            <w:tcBorders>
              <w:top w:val="single" w:sz="6" w:space="0" w:color="auto"/>
              <w:bottom w:val="single" w:sz="6" w:space="0" w:color="auto"/>
            </w:tcBorders>
            <w:vAlign w:val="center"/>
          </w:tcPr>
          <w:p w:rsidR="00D757E0" w:rsidRDefault="00951A48">
            <w:pPr>
              <w:spacing w:line="276" w:lineRule="auto"/>
              <w:jc w:val="center"/>
              <w:rPr>
                <w:rFonts w:ascii="宋体" w:hAnsi="宋体" w:cs="Arial"/>
                <w:color w:val="000000"/>
                <w:sz w:val="22"/>
              </w:rPr>
            </w:pPr>
            <w:r>
              <w:rPr>
                <w:rFonts w:ascii="宋体" w:hAnsi="宋体" w:cs="Arial" w:hint="eastAsia"/>
                <w:color w:val="000000"/>
                <w:sz w:val="22"/>
              </w:rPr>
              <w:t>有</w:t>
            </w:r>
          </w:p>
        </w:tc>
      </w:tr>
      <w:tr w:rsidR="00D757E0">
        <w:trPr>
          <w:trHeight w:val="454"/>
        </w:trPr>
        <w:tc>
          <w:tcPr>
            <w:tcW w:w="709" w:type="dxa"/>
            <w:tcBorders>
              <w:top w:val="single" w:sz="6" w:space="0" w:color="auto"/>
              <w:bottom w:val="single" w:sz="6" w:space="0" w:color="auto"/>
            </w:tcBorders>
            <w:vAlign w:val="center"/>
          </w:tcPr>
          <w:p w:rsidR="00D757E0" w:rsidRDefault="00951A48">
            <w:pPr>
              <w:spacing w:line="276" w:lineRule="auto"/>
              <w:jc w:val="center"/>
              <w:rPr>
                <w:rFonts w:ascii="宋体" w:hAnsi="宋体"/>
                <w:b/>
                <w:color w:val="000000"/>
                <w:sz w:val="22"/>
              </w:rPr>
            </w:pPr>
            <w:r>
              <w:rPr>
                <w:rFonts w:ascii="宋体" w:hAnsi="宋体"/>
                <w:b/>
                <w:color w:val="000000"/>
                <w:sz w:val="22"/>
              </w:rPr>
              <w:t>1</w:t>
            </w:r>
            <w:r>
              <w:rPr>
                <w:rFonts w:ascii="宋体" w:hAnsi="宋体" w:hint="eastAsia"/>
                <w:b/>
                <w:color w:val="000000"/>
                <w:sz w:val="22"/>
              </w:rPr>
              <w:t>3</w:t>
            </w:r>
          </w:p>
        </w:tc>
        <w:tc>
          <w:tcPr>
            <w:tcW w:w="8646" w:type="dxa"/>
            <w:gridSpan w:val="3"/>
            <w:tcBorders>
              <w:top w:val="single" w:sz="6" w:space="0" w:color="auto"/>
              <w:bottom w:val="single" w:sz="6" w:space="0" w:color="auto"/>
            </w:tcBorders>
            <w:vAlign w:val="center"/>
          </w:tcPr>
          <w:p w:rsidR="00D757E0" w:rsidRDefault="00951A48">
            <w:pPr>
              <w:spacing w:line="276" w:lineRule="auto"/>
              <w:jc w:val="left"/>
              <w:rPr>
                <w:rFonts w:ascii="宋体"/>
                <w:color w:val="000000"/>
                <w:sz w:val="22"/>
              </w:rPr>
            </w:pPr>
            <w:r>
              <w:rPr>
                <w:rFonts w:ascii="宋体" w:hint="eastAsia"/>
                <w:color w:val="000000"/>
                <w:sz w:val="22"/>
              </w:rPr>
              <w:t>供应商2018年1月1日以来类似业绩证明（业绩证明须提供合同或中标通知书）</w:t>
            </w:r>
          </w:p>
        </w:tc>
        <w:tc>
          <w:tcPr>
            <w:tcW w:w="710" w:type="dxa"/>
            <w:tcBorders>
              <w:top w:val="single" w:sz="6" w:space="0" w:color="auto"/>
              <w:bottom w:val="single" w:sz="6" w:space="0" w:color="auto"/>
            </w:tcBorders>
            <w:vAlign w:val="center"/>
          </w:tcPr>
          <w:p w:rsidR="00D757E0" w:rsidRDefault="00951A48">
            <w:pPr>
              <w:spacing w:line="276" w:lineRule="auto"/>
              <w:jc w:val="center"/>
              <w:rPr>
                <w:rFonts w:ascii="宋体" w:hAnsi="宋体" w:cs="Arial"/>
                <w:color w:val="000000"/>
                <w:sz w:val="22"/>
              </w:rPr>
            </w:pPr>
            <w:r>
              <w:rPr>
                <w:rFonts w:ascii="宋体" w:hAnsi="宋体" w:cs="Arial" w:hint="eastAsia"/>
                <w:color w:val="000000"/>
                <w:sz w:val="22"/>
              </w:rPr>
              <w:t>有</w:t>
            </w:r>
          </w:p>
        </w:tc>
      </w:tr>
      <w:tr w:rsidR="00D757E0">
        <w:trPr>
          <w:trHeight w:val="454"/>
        </w:trPr>
        <w:tc>
          <w:tcPr>
            <w:tcW w:w="709" w:type="dxa"/>
            <w:tcBorders>
              <w:top w:val="single" w:sz="6" w:space="0" w:color="auto"/>
              <w:bottom w:val="single" w:sz="6" w:space="0" w:color="auto"/>
            </w:tcBorders>
            <w:vAlign w:val="center"/>
          </w:tcPr>
          <w:p w:rsidR="00D757E0" w:rsidRDefault="00951A48">
            <w:pPr>
              <w:spacing w:line="276" w:lineRule="auto"/>
              <w:jc w:val="center"/>
              <w:rPr>
                <w:rFonts w:ascii="宋体" w:hAnsi="宋体"/>
                <w:b/>
                <w:color w:val="000000"/>
                <w:sz w:val="22"/>
              </w:rPr>
            </w:pPr>
            <w:r>
              <w:rPr>
                <w:rFonts w:ascii="宋体" w:hAnsi="宋体" w:hint="eastAsia"/>
                <w:b/>
                <w:color w:val="000000"/>
                <w:sz w:val="22"/>
              </w:rPr>
              <w:t>14</w:t>
            </w:r>
          </w:p>
        </w:tc>
        <w:tc>
          <w:tcPr>
            <w:tcW w:w="8646" w:type="dxa"/>
            <w:gridSpan w:val="3"/>
            <w:tcBorders>
              <w:top w:val="single" w:sz="6" w:space="0" w:color="auto"/>
              <w:bottom w:val="single" w:sz="6" w:space="0" w:color="auto"/>
            </w:tcBorders>
            <w:vAlign w:val="center"/>
          </w:tcPr>
          <w:p w:rsidR="00D757E0" w:rsidRDefault="00951A48">
            <w:pPr>
              <w:spacing w:line="276" w:lineRule="auto"/>
              <w:jc w:val="left"/>
              <w:rPr>
                <w:rFonts w:ascii="宋体"/>
                <w:color w:val="000000"/>
                <w:sz w:val="22"/>
              </w:rPr>
            </w:pPr>
            <w:r>
              <w:rPr>
                <w:rFonts w:ascii="宋体" w:hint="eastAsia"/>
                <w:color w:val="000000"/>
                <w:sz w:val="22"/>
              </w:rPr>
              <w:t>产品相关图纸、实物照片（如果资料提供不全，可能导致对供应商不利的评定）</w:t>
            </w:r>
          </w:p>
        </w:tc>
        <w:tc>
          <w:tcPr>
            <w:tcW w:w="710" w:type="dxa"/>
            <w:tcBorders>
              <w:top w:val="single" w:sz="6" w:space="0" w:color="auto"/>
              <w:bottom w:val="single" w:sz="6" w:space="0" w:color="auto"/>
            </w:tcBorders>
            <w:vAlign w:val="center"/>
          </w:tcPr>
          <w:p w:rsidR="00D757E0" w:rsidRDefault="00951A48">
            <w:pPr>
              <w:spacing w:line="276" w:lineRule="auto"/>
              <w:jc w:val="center"/>
              <w:rPr>
                <w:rFonts w:ascii="宋体" w:hAnsi="宋体" w:cs="Arial"/>
                <w:color w:val="000000"/>
                <w:sz w:val="22"/>
              </w:rPr>
            </w:pPr>
            <w:r>
              <w:rPr>
                <w:rFonts w:ascii="宋体" w:hAnsi="宋体" w:cs="Arial" w:hint="eastAsia"/>
                <w:color w:val="000000"/>
                <w:sz w:val="22"/>
              </w:rPr>
              <w:t>无</w:t>
            </w:r>
          </w:p>
        </w:tc>
      </w:tr>
      <w:tr w:rsidR="00D757E0">
        <w:trPr>
          <w:trHeight w:val="454"/>
        </w:trPr>
        <w:tc>
          <w:tcPr>
            <w:tcW w:w="709" w:type="dxa"/>
            <w:tcBorders>
              <w:top w:val="single" w:sz="6" w:space="0" w:color="auto"/>
              <w:bottom w:val="single" w:sz="6" w:space="0" w:color="auto"/>
            </w:tcBorders>
            <w:vAlign w:val="center"/>
          </w:tcPr>
          <w:p w:rsidR="00D757E0" w:rsidRDefault="00951A48">
            <w:pPr>
              <w:spacing w:line="276" w:lineRule="auto"/>
              <w:jc w:val="center"/>
              <w:rPr>
                <w:rFonts w:ascii="宋体" w:hAnsi="宋体"/>
                <w:b/>
                <w:color w:val="000000"/>
                <w:sz w:val="22"/>
              </w:rPr>
            </w:pPr>
            <w:r>
              <w:rPr>
                <w:rFonts w:ascii="宋体" w:hAnsi="宋体" w:hint="eastAsia"/>
                <w:b/>
                <w:color w:val="000000"/>
                <w:sz w:val="22"/>
              </w:rPr>
              <w:t>15</w:t>
            </w:r>
          </w:p>
        </w:tc>
        <w:tc>
          <w:tcPr>
            <w:tcW w:w="8646" w:type="dxa"/>
            <w:gridSpan w:val="3"/>
            <w:tcBorders>
              <w:top w:val="single" w:sz="6" w:space="0" w:color="auto"/>
              <w:bottom w:val="single" w:sz="6" w:space="0" w:color="auto"/>
            </w:tcBorders>
            <w:vAlign w:val="center"/>
          </w:tcPr>
          <w:p w:rsidR="00D757E0" w:rsidRDefault="00951A48">
            <w:pPr>
              <w:spacing w:line="276" w:lineRule="auto"/>
              <w:jc w:val="left"/>
              <w:rPr>
                <w:rFonts w:ascii="宋体"/>
                <w:bCs/>
                <w:color w:val="000000"/>
                <w:sz w:val="22"/>
              </w:rPr>
            </w:pPr>
            <w:r>
              <w:rPr>
                <w:rFonts w:ascii="宋体" w:hAnsi="宋体" w:hint="eastAsia"/>
                <w:bCs/>
                <w:sz w:val="22"/>
              </w:rPr>
              <w:t>生产单位加工设备，制造工艺、产品制造、验收标准</w:t>
            </w:r>
          </w:p>
        </w:tc>
        <w:tc>
          <w:tcPr>
            <w:tcW w:w="710" w:type="dxa"/>
            <w:tcBorders>
              <w:top w:val="single" w:sz="6" w:space="0" w:color="auto"/>
              <w:bottom w:val="single" w:sz="6" w:space="0" w:color="auto"/>
            </w:tcBorders>
            <w:vAlign w:val="center"/>
          </w:tcPr>
          <w:p w:rsidR="00D757E0" w:rsidRDefault="00951A48">
            <w:pPr>
              <w:spacing w:line="276" w:lineRule="auto"/>
              <w:jc w:val="center"/>
              <w:rPr>
                <w:rFonts w:ascii="宋体" w:hAnsi="宋体" w:cs="Arial"/>
                <w:color w:val="000000"/>
                <w:sz w:val="22"/>
              </w:rPr>
            </w:pPr>
            <w:r>
              <w:rPr>
                <w:rFonts w:ascii="宋体" w:hAnsi="宋体" w:cs="Arial" w:hint="eastAsia"/>
                <w:color w:val="000000"/>
                <w:sz w:val="22"/>
              </w:rPr>
              <w:t>无</w:t>
            </w:r>
          </w:p>
        </w:tc>
      </w:tr>
      <w:tr w:rsidR="00D757E0">
        <w:trPr>
          <w:trHeight w:val="454"/>
        </w:trPr>
        <w:tc>
          <w:tcPr>
            <w:tcW w:w="709" w:type="dxa"/>
            <w:tcBorders>
              <w:top w:val="single" w:sz="6" w:space="0" w:color="auto"/>
              <w:bottom w:val="single" w:sz="6" w:space="0" w:color="auto"/>
            </w:tcBorders>
            <w:vAlign w:val="center"/>
          </w:tcPr>
          <w:p w:rsidR="00D757E0" w:rsidRDefault="00951A48">
            <w:pPr>
              <w:spacing w:line="276" w:lineRule="auto"/>
              <w:jc w:val="center"/>
              <w:rPr>
                <w:rFonts w:ascii="宋体" w:hAnsi="宋体"/>
                <w:b/>
                <w:color w:val="000000"/>
                <w:sz w:val="22"/>
              </w:rPr>
            </w:pPr>
            <w:r>
              <w:rPr>
                <w:rFonts w:ascii="宋体" w:hAnsi="宋体" w:hint="eastAsia"/>
                <w:b/>
                <w:color w:val="000000"/>
                <w:sz w:val="22"/>
              </w:rPr>
              <w:t>16</w:t>
            </w:r>
          </w:p>
        </w:tc>
        <w:tc>
          <w:tcPr>
            <w:tcW w:w="8646" w:type="dxa"/>
            <w:gridSpan w:val="3"/>
            <w:tcBorders>
              <w:top w:val="single" w:sz="6" w:space="0" w:color="auto"/>
              <w:bottom w:val="single" w:sz="6" w:space="0" w:color="auto"/>
            </w:tcBorders>
            <w:vAlign w:val="center"/>
          </w:tcPr>
          <w:p w:rsidR="00D757E0" w:rsidRDefault="00951A48">
            <w:pPr>
              <w:spacing w:line="276" w:lineRule="auto"/>
              <w:jc w:val="left"/>
              <w:rPr>
                <w:rFonts w:ascii="宋体" w:hAnsi="宋体"/>
                <w:bCs/>
                <w:sz w:val="22"/>
              </w:rPr>
            </w:pPr>
            <w:r>
              <w:rPr>
                <w:rFonts w:ascii="宋体" w:hAnsi="宋体" w:hint="eastAsia"/>
                <w:bCs/>
                <w:sz w:val="22"/>
              </w:rPr>
              <w:t>供应商推荐的备选件清单（如有则提供）</w:t>
            </w:r>
          </w:p>
        </w:tc>
        <w:tc>
          <w:tcPr>
            <w:tcW w:w="710" w:type="dxa"/>
            <w:tcBorders>
              <w:top w:val="single" w:sz="6" w:space="0" w:color="auto"/>
              <w:bottom w:val="single" w:sz="6" w:space="0" w:color="auto"/>
            </w:tcBorders>
            <w:vAlign w:val="center"/>
          </w:tcPr>
          <w:p w:rsidR="00D757E0" w:rsidRDefault="00951A48">
            <w:pPr>
              <w:spacing w:line="276" w:lineRule="auto"/>
              <w:jc w:val="center"/>
              <w:rPr>
                <w:rFonts w:ascii="宋体" w:hAnsi="宋体" w:cs="Arial"/>
                <w:color w:val="000000"/>
                <w:sz w:val="22"/>
              </w:rPr>
            </w:pPr>
            <w:r>
              <w:rPr>
                <w:rFonts w:ascii="宋体" w:hAnsi="宋体" w:cs="Arial" w:hint="eastAsia"/>
                <w:color w:val="000000"/>
                <w:sz w:val="22"/>
              </w:rPr>
              <w:t>无</w:t>
            </w:r>
          </w:p>
        </w:tc>
      </w:tr>
      <w:tr w:rsidR="00D757E0">
        <w:trPr>
          <w:trHeight w:val="454"/>
        </w:trPr>
        <w:tc>
          <w:tcPr>
            <w:tcW w:w="709" w:type="dxa"/>
            <w:tcBorders>
              <w:top w:val="single" w:sz="6" w:space="0" w:color="auto"/>
              <w:bottom w:val="single" w:sz="6" w:space="0" w:color="auto"/>
            </w:tcBorders>
            <w:vAlign w:val="center"/>
          </w:tcPr>
          <w:p w:rsidR="00D757E0" w:rsidRDefault="00951A48">
            <w:pPr>
              <w:spacing w:line="276" w:lineRule="auto"/>
              <w:jc w:val="center"/>
              <w:rPr>
                <w:rFonts w:ascii="宋体" w:hAnsi="宋体"/>
                <w:b/>
                <w:color w:val="000000"/>
                <w:sz w:val="22"/>
              </w:rPr>
            </w:pPr>
            <w:r>
              <w:rPr>
                <w:rFonts w:ascii="宋体" w:hAnsi="宋体" w:hint="eastAsia"/>
                <w:b/>
                <w:color w:val="000000"/>
                <w:sz w:val="22"/>
              </w:rPr>
              <w:t>17</w:t>
            </w:r>
          </w:p>
        </w:tc>
        <w:tc>
          <w:tcPr>
            <w:tcW w:w="8646" w:type="dxa"/>
            <w:gridSpan w:val="3"/>
            <w:tcBorders>
              <w:top w:val="single" w:sz="6" w:space="0" w:color="auto"/>
              <w:bottom w:val="single" w:sz="6" w:space="0" w:color="auto"/>
            </w:tcBorders>
            <w:vAlign w:val="center"/>
          </w:tcPr>
          <w:p w:rsidR="00D757E0" w:rsidRDefault="00951A48">
            <w:pPr>
              <w:spacing w:line="276" w:lineRule="auto"/>
              <w:jc w:val="left"/>
              <w:rPr>
                <w:rFonts w:ascii="宋体" w:hAnsi="宋体"/>
                <w:bCs/>
                <w:sz w:val="22"/>
              </w:rPr>
            </w:pPr>
            <w:r>
              <w:rPr>
                <w:rFonts w:ascii="宋体" w:hAnsi="宋体" w:hint="eastAsia"/>
                <w:bCs/>
                <w:sz w:val="22"/>
              </w:rPr>
              <w:t>随货工具专用工具和备品备件清单（如有则提供）</w:t>
            </w:r>
          </w:p>
        </w:tc>
        <w:tc>
          <w:tcPr>
            <w:tcW w:w="710" w:type="dxa"/>
            <w:tcBorders>
              <w:top w:val="single" w:sz="6" w:space="0" w:color="auto"/>
              <w:bottom w:val="single" w:sz="6" w:space="0" w:color="auto"/>
            </w:tcBorders>
            <w:vAlign w:val="center"/>
          </w:tcPr>
          <w:p w:rsidR="00D757E0" w:rsidRDefault="00951A48">
            <w:pPr>
              <w:spacing w:line="276" w:lineRule="auto"/>
              <w:jc w:val="center"/>
              <w:rPr>
                <w:rFonts w:ascii="宋体" w:hAnsi="宋体" w:cs="Arial"/>
                <w:color w:val="000000"/>
                <w:sz w:val="22"/>
              </w:rPr>
            </w:pPr>
            <w:r>
              <w:rPr>
                <w:rFonts w:ascii="宋体" w:hAnsi="宋体" w:cs="Arial" w:hint="eastAsia"/>
                <w:color w:val="000000"/>
                <w:sz w:val="22"/>
              </w:rPr>
              <w:t>无</w:t>
            </w:r>
          </w:p>
        </w:tc>
      </w:tr>
      <w:tr w:rsidR="00D757E0">
        <w:trPr>
          <w:trHeight w:val="454"/>
        </w:trPr>
        <w:tc>
          <w:tcPr>
            <w:tcW w:w="709" w:type="dxa"/>
            <w:tcBorders>
              <w:top w:val="single" w:sz="6" w:space="0" w:color="auto"/>
              <w:bottom w:val="single" w:sz="6" w:space="0" w:color="auto"/>
            </w:tcBorders>
            <w:vAlign w:val="center"/>
          </w:tcPr>
          <w:p w:rsidR="00D757E0" w:rsidRDefault="00951A48">
            <w:pPr>
              <w:spacing w:line="276" w:lineRule="auto"/>
              <w:jc w:val="center"/>
              <w:rPr>
                <w:rFonts w:ascii="宋体" w:hAnsi="宋体"/>
                <w:b/>
                <w:color w:val="000000"/>
                <w:sz w:val="22"/>
              </w:rPr>
            </w:pPr>
            <w:r>
              <w:rPr>
                <w:rFonts w:ascii="宋体" w:hAnsi="宋体" w:hint="eastAsia"/>
                <w:b/>
                <w:color w:val="000000"/>
                <w:sz w:val="22"/>
              </w:rPr>
              <w:t>18</w:t>
            </w:r>
          </w:p>
        </w:tc>
        <w:tc>
          <w:tcPr>
            <w:tcW w:w="8646" w:type="dxa"/>
            <w:gridSpan w:val="3"/>
            <w:tcBorders>
              <w:top w:val="single" w:sz="6" w:space="0" w:color="auto"/>
              <w:bottom w:val="single" w:sz="6" w:space="0" w:color="auto"/>
            </w:tcBorders>
            <w:vAlign w:val="center"/>
          </w:tcPr>
          <w:p w:rsidR="00D757E0" w:rsidRDefault="00951A48">
            <w:pPr>
              <w:spacing w:line="276" w:lineRule="auto"/>
              <w:jc w:val="left"/>
              <w:rPr>
                <w:rFonts w:ascii="宋体" w:hAnsi="宋体"/>
                <w:bCs/>
                <w:sz w:val="22"/>
              </w:rPr>
            </w:pPr>
            <w:r>
              <w:rPr>
                <w:rFonts w:ascii="宋体" w:hAnsi="宋体" w:hint="eastAsia"/>
                <w:bCs/>
                <w:sz w:val="22"/>
              </w:rPr>
              <w:t>节能环保产品声明函及投标产品政府采购节能产品或环境标志产品认证证书复印件，加盖公章（如有则提供）</w:t>
            </w:r>
          </w:p>
        </w:tc>
        <w:tc>
          <w:tcPr>
            <w:tcW w:w="710" w:type="dxa"/>
            <w:tcBorders>
              <w:top w:val="single" w:sz="6" w:space="0" w:color="auto"/>
              <w:bottom w:val="single" w:sz="6" w:space="0" w:color="auto"/>
            </w:tcBorders>
            <w:vAlign w:val="center"/>
          </w:tcPr>
          <w:p w:rsidR="00D757E0" w:rsidRDefault="00951A48">
            <w:pPr>
              <w:spacing w:line="276" w:lineRule="auto"/>
              <w:jc w:val="center"/>
              <w:rPr>
                <w:rFonts w:ascii="宋体" w:hAnsi="宋体" w:cs="Arial"/>
                <w:color w:val="000000"/>
                <w:sz w:val="22"/>
              </w:rPr>
            </w:pPr>
            <w:r>
              <w:rPr>
                <w:rFonts w:ascii="宋体" w:hAnsi="宋体" w:cs="Arial" w:hint="eastAsia"/>
                <w:color w:val="000000"/>
                <w:sz w:val="22"/>
              </w:rPr>
              <w:t>无</w:t>
            </w:r>
          </w:p>
        </w:tc>
      </w:tr>
      <w:tr w:rsidR="00D757E0">
        <w:trPr>
          <w:trHeight w:val="654"/>
        </w:trPr>
        <w:tc>
          <w:tcPr>
            <w:tcW w:w="709" w:type="dxa"/>
            <w:tcBorders>
              <w:top w:val="single" w:sz="6" w:space="0" w:color="auto"/>
              <w:bottom w:val="single" w:sz="6" w:space="0" w:color="auto"/>
            </w:tcBorders>
            <w:vAlign w:val="center"/>
          </w:tcPr>
          <w:p w:rsidR="00D757E0" w:rsidRDefault="00951A48">
            <w:pPr>
              <w:spacing w:line="276" w:lineRule="auto"/>
              <w:jc w:val="center"/>
              <w:rPr>
                <w:rFonts w:ascii="宋体" w:hAnsi="宋体"/>
                <w:b/>
                <w:color w:val="000000"/>
                <w:sz w:val="22"/>
              </w:rPr>
            </w:pPr>
            <w:r>
              <w:rPr>
                <w:rFonts w:ascii="宋体" w:hAnsi="宋体" w:hint="eastAsia"/>
                <w:b/>
                <w:color w:val="000000"/>
                <w:sz w:val="22"/>
              </w:rPr>
              <w:t>19</w:t>
            </w:r>
          </w:p>
        </w:tc>
        <w:tc>
          <w:tcPr>
            <w:tcW w:w="8646" w:type="dxa"/>
            <w:gridSpan w:val="3"/>
            <w:tcBorders>
              <w:top w:val="single" w:sz="6" w:space="0" w:color="auto"/>
              <w:bottom w:val="single" w:sz="6" w:space="0" w:color="auto"/>
            </w:tcBorders>
            <w:vAlign w:val="center"/>
          </w:tcPr>
          <w:p w:rsidR="00D757E0" w:rsidRDefault="00951A48">
            <w:pPr>
              <w:spacing w:line="276" w:lineRule="auto"/>
              <w:jc w:val="left"/>
              <w:rPr>
                <w:rFonts w:ascii="宋体" w:hAnsi="宋体"/>
                <w:bCs/>
                <w:sz w:val="22"/>
              </w:rPr>
            </w:pPr>
            <w:r>
              <w:rPr>
                <w:rFonts w:ascii="宋体" w:hAnsi="宋体" w:hint="eastAsia"/>
                <w:bCs/>
                <w:sz w:val="22"/>
              </w:rPr>
              <w:t>供应</w:t>
            </w:r>
            <w:proofErr w:type="gramStart"/>
            <w:r>
              <w:rPr>
                <w:rFonts w:ascii="宋体" w:hAnsi="宋体" w:hint="eastAsia"/>
                <w:bCs/>
                <w:sz w:val="22"/>
              </w:rPr>
              <w:t>商相关</w:t>
            </w:r>
            <w:proofErr w:type="gramEnd"/>
            <w:r>
              <w:rPr>
                <w:rFonts w:ascii="宋体" w:hAnsi="宋体" w:hint="eastAsia"/>
                <w:bCs/>
                <w:sz w:val="22"/>
              </w:rPr>
              <w:t>资质、认证证书、获得荣誉、资信或信用证书、相关节能环保产品认证证书等（如有则提供，复印件加盖有效公章）</w:t>
            </w:r>
          </w:p>
        </w:tc>
        <w:tc>
          <w:tcPr>
            <w:tcW w:w="710" w:type="dxa"/>
            <w:tcBorders>
              <w:top w:val="single" w:sz="6" w:space="0" w:color="auto"/>
              <w:bottom w:val="single" w:sz="6" w:space="0" w:color="auto"/>
            </w:tcBorders>
            <w:vAlign w:val="center"/>
          </w:tcPr>
          <w:p w:rsidR="00D757E0" w:rsidRDefault="00951A48">
            <w:pPr>
              <w:spacing w:line="276" w:lineRule="auto"/>
              <w:jc w:val="center"/>
              <w:rPr>
                <w:rFonts w:ascii="宋体" w:hAnsi="宋体" w:cs="Arial"/>
                <w:color w:val="000000"/>
                <w:sz w:val="22"/>
              </w:rPr>
            </w:pPr>
            <w:r>
              <w:rPr>
                <w:rFonts w:ascii="宋体" w:hAnsi="宋体" w:cs="Arial" w:hint="eastAsia"/>
                <w:color w:val="000000"/>
                <w:sz w:val="22"/>
              </w:rPr>
              <w:t>无</w:t>
            </w:r>
          </w:p>
        </w:tc>
      </w:tr>
      <w:tr w:rsidR="00D757E0">
        <w:trPr>
          <w:trHeight w:val="666"/>
        </w:trPr>
        <w:tc>
          <w:tcPr>
            <w:tcW w:w="709" w:type="dxa"/>
            <w:tcBorders>
              <w:top w:val="single" w:sz="6" w:space="0" w:color="auto"/>
              <w:bottom w:val="single" w:sz="6" w:space="0" w:color="auto"/>
            </w:tcBorders>
            <w:vAlign w:val="center"/>
          </w:tcPr>
          <w:p w:rsidR="00D757E0" w:rsidRDefault="00951A48">
            <w:pPr>
              <w:spacing w:line="276" w:lineRule="auto"/>
              <w:jc w:val="center"/>
              <w:rPr>
                <w:rFonts w:ascii="宋体" w:hAnsi="宋体"/>
                <w:b/>
                <w:color w:val="000000"/>
                <w:sz w:val="22"/>
              </w:rPr>
            </w:pPr>
            <w:r>
              <w:rPr>
                <w:rFonts w:ascii="宋体" w:hAnsi="宋体" w:hint="eastAsia"/>
                <w:b/>
                <w:color w:val="000000"/>
                <w:sz w:val="22"/>
              </w:rPr>
              <w:t>20</w:t>
            </w:r>
          </w:p>
        </w:tc>
        <w:tc>
          <w:tcPr>
            <w:tcW w:w="8646" w:type="dxa"/>
            <w:gridSpan w:val="3"/>
            <w:tcBorders>
              <w:top w:val="single" w:sz="6" w:space="0" w:color="auto"/>
              <w:bottom w:val="single" w:sz="6" w:space="0" w:color="auto"/>
            </w:tcBorders>
            <w:vAlign w:val="center"/>
          </w:tcPr>
          <w:p w:rsidR="00D757E0" w:rsidRDefault="00951A48">
            <w:pPr>
              <w:spacing w:line="276" w:lineRule="auto"/>
              <w:jc w:val="left"/>
              <w:rPr>
                <w:rFonts w:ascii="宋体" w:hAnsi="宋体" w:cs="Arial"/>
                <w:color w:val="000000"/>
                <w:sz w:val="22"/>
              </w:rPr>
            </w:pPr>
            <w:r>
              <w:rPr>
                <w:rFonts w:ascii="宋体" w:hint="eastAsia"/>
                <w:color w:val="000000"/>
                <w:sz w:val="22"/>
              </w:rPr>
              <w:t>技术服务、售后服务承诺：技术服务和售后服务的内容、措施、承诺，包括质保期、服务网点的详细介绍，资质资格、技术力量、成立时间；</w:t>
            </w:r>
          </w:p>
        </w:tc>
        <w:tc>
          <w:tcPr>
            <w:tcW w:w="710" w:type="dxa"/>
            <w:tcBorders>
              <w:top w:val="single" w:sz="6" w:space="0" w:color="auto"/>
              <w:bottom w:val="single" w:sz="6" w:space="0" w:color="auto"/>
            </w:tcBorders>
            <w:vAlign w:val="center"/>
          </w:tcPr>
          <w:p w:rsidR="00D757E0" w:rsidRDefault="00951A48">
            <w:pPr>
              <w:spacing w:line="276" w:lineRule="auto"/>
              <w:jc w:val="center"/>
              <w:rPr>
                <w:rFonts w:ascii="宋体" w:hAnsi="宋体" w:cs="Arial"/>
                <w:color w:val="000000"/>
                <w:sz w:val="22"/>
              </w:rPr>
            </w:pPr>
            <w:r>
              <w:rPr>
                <w:rFonts w:ascii="宋体" w:hAnsi="宋体" w:cs="Arial" w:hint="eastAsia"/>
                <w:color w:val="000000"/>
                <w:sz w:val="22"/>
              </w:rPr>
              <w:t>无</w:t>
            </w:r>
          </w:p>
        </w:tc>
      </w:tr>
      <w:tr w:rsidR="00D757E0">
        <w:trPr>
          <w:trHeight w:val="666"/>
        </w:trPr>
        <w:tc>
          <w:tcPr>
            <w:tcW w:w="709" w:type="dxa"/>
            <w:tcBorders>
              <w:top w:val="single" w:sz="6" w:space="0" w:color="auto"/>
              <w:bottom w:val="single" w:sz="6" w:space="0" w:color="auto"/>
            </w:tcBorders>
            <w:vAlign w:val="center"/>
          </w:tcPr>
          <w:p w:rsidR="00D757E0" w:rsidRDefault="00951A48">
            <w:pPr>
              <w:spacing w:line="276" w:lineRule="auto"/>
              <w:jc w:val="center"/>
              <w:rPr>
                <w:rFonts w:ascii="宋体" w:hAnsi="宋体"/>
                <w:b/>
                <w:color w:val="000000"/>
                <w:sz w:val="22"/>
              </w:rPr>
            </w:pPr>
            <w:r>
              <w:rPr>
                <w:rFonts w:ascii="宋体" w:hAnsi="宋体" w:hint="eastAsia"/>
                <w:b/>
                <w:color w:val="000000"/>
                <w:sz w:val="22"/>
              </w:rPr>
              <w:t>21</w:t>
            </w:r>
          </w:p>
        </w:tc>
        <w:tc>
          <w:tcPr>
            <w:tcW w:w="8646" w:type="dxa"/>
            <w:gridSpan w:val="3"/>
            <w:tcBorders>
              <w:top w:val="single" w:sz="6" w:space="0" w:color="auto"/>
              <w:bottom w:val="single" w:sz="6" w:space="0" w:color="auto"/>
            </w:tcBorders>
            <w:vAlign w:val="center"/>
          </w:tcPr>
          <w:p w:rsidR="00D757E0" w:rsidRDefault="00951A48">
            <w:pPr>
              <w:spacing w:line="276" w:lineRule="auto"/>
              <w:jc w:val="left"/>
              <w:rPr>
                <w:rFonts w:ascii="宋体"/>
                <w:color w:val="000000"/>
                <w:sz w:val="22"/>
              </w:rPr>
            </w:pPr>
            <w:r>
              <w:rPr>
                <w:rFonts w:ascii="宋体" w:hAnsi="宋体" w:cs="Arial" w:hint="eastAsia"/>
                <w:b/>
                <w:color w:val="000000"/>
                <w:sz w:val="22"/>
              </w:rPr>
              <w:t>本项目无缝接入苍南县公安局人脸应用平台的承诺书</w:t>
            </w:r>
          </w:p>
        </w:tc>
        <w:tc>
          <w:tcPr>
            <w:tcW w:w="710" w:type="dxa"/>
            <w:tcBorders>
              <w:top w:val="single" w:sz="6" w:space="0" w:color="auto"/>
              <w:bottom w:val="single" w:sz="6" w:space="0" w:color="auto"/>
            </w:tcBorders>
            <w:vAlign w:val="center"/>
          </w:tcPr>
          <w:p w:rsidR="00D757E0" w:rsidRDefault="00951A48">
            <w:pPr>
              <w:spacing w:line="276" w:lineRule="auto"/>
              <w:jc w:val="center"/>
              <w:rPr>
                <w:rFonts w:ascii="宋体" w:hAnsi="宋体" w:cs="Arial"/>
                <w:color w:val="000000"/>
                <w:sz w:val="22"/>
              </w:rPr>
            </w:pPr>
            <w:r>
              <w:rPr>
                <w:rFonts w:ascii="宋体" w:hAnsi="宋体" w:cs="Arial" w:hint="eastAsia"/>
                <w:color w:val="000000"/>
                <w:sz w:val="22"/>
              </w:rPr>
              <w:t>无</w:t>
            </w:r>
          </w:p>
        </w:tc>
      </w:tr>
      <w:tr w:rsidR="00D757E0">
        <w:trPr>
          <w:trHeight w:val="454"/>
        </w:trPr>
        <w:tc>
          <w:tcPr>
            <w:tcW w:w="709" w:type="dxa"/>
            <w:tcBorders>
              <w:top w:val="single" w:sz="6" w:space="0" w:color="auto"/>
            </w:tcBorders>
            <w:vAlign w:val="center"/>
          </w:tcPr>
          <w:p w:rsidR="00D757E0" w:rsidRDefault="00951A48">
            <w:pPr>
              <w:spacing w:line="276" w:lineRule="auto"/>
              <w:jc w:val="center"/>
              <w:rPr>
                <w:rFonts w:ascii="宋体" w:hAnsi="宋体"/>
                <w:b/>
                <w:color w:val="000000"/>
                <w:sz w:val="22"/>
              </w:rPr>
            </w:pPr>
            <w:r>
              <w:rPr>
                <w:rFonts w:ascii="宋体" w:hAnsi="宋体" w:hint="eastAsia"/>
                <w:b/>
                <w:color w:val="000000"/>
                <w:sz w:val="22"/>
              </w:rPr>
              <w:t>22</w:t>
            </w:r>
          </w:p>
        </w:tc>
        <w:tc>
          <w:tcPr>
            <w:tcW w:w="8646" w:type="dxa"/>
            <w:gridSpan w:val="3"/>
            <w:tcBorders>
              <w:top w:val="single" w:sz="6" w:space="0" w:color="auto"/>
            </w:tcBorders>
            <w:vAlign w:val="center"/>
          </w:tcPr>
          <w:p w:rsidR="00D757E0" w:rsidRDefault="00951A48">
            <w:pPr>
              <w:spacing w:line="276" w:lineRule="auto"/>
              <w:jc w:val="left"/>
              <w:rPr>
                <w:rFonts w:ascii="宋体" w:hAnsi="宋体" w:cs="Arial"/>
                <w:b/>
                <w:color w:val="000000"/>
                <w:sz w:val="22"/>
              </w:rPr>
            </w:pPr>
            <w:r>
              <w:rPr>
                <w:rFonts w:ascii="宋体" w:hAnsi="宋体" w:cs="Arial" w:hint="eastAsia"/>
                <w:b/>
                <w:color w:val="000000"/>
                <w:sz w:val="22"/>
              </w:rPr>
              <w:t>投标</w:t>
            </w:r>
            <w:r>
              <w:rPr>
                <w:rFonts w:ascii="宋体" w:hAnsi="宋体" w:cs="Arial"/>
                <w:b/>
                <w:color w:val="000000"/>
                <w:sz w:val="22"/>
              </w:rPr>
              <w:t>供应商认为有必要提供的其他</w:t>
            </w:r>
            <w:r>
              <w:rPr>
                <w:rFonts w:ascii="宋体" w:hAnsi="宋体" w:cs="Arial" w:hint="eastAsia"/>
                <w:b/>
                <w:color w:val="000000"/>
                <w:sz w:val="22"/>
              </w:rPr>
              <w:t>与报价有关的材料或说明（如有）</w:t>
            </w:r>
          </w:p>
        </w:tc>
        <w:tc>
          <w:tcPr>
            <w:tcW w:w="710" w:type="dxa"/>
            <w:tcBorders>
              <w:top w:val="single" w:sz="6" w:space="0" w:color="auto"/>
            </w:tcBorders>
            <w:vAlign w:val="center"/>
          </w:tcPr>
          <w:p w:rsidR="00D757E0" w:rsidRDefault="00951A48">
            <w:pPr>
              <w:spacing w:line="276" w:lineRule="auto"/>
              <w:jc w:val="center"/>
              <w:rPr>
                <w:rFonts w:ascii="宋体" w:hAnsi="宋体" w:cs="Arial"/>
                <w:color w:val="000000"/>
                <w:sz w:val="22"/>
              </w:rPr>
            </w:pPr>
            <w:r>
              <w:rPr>
                <w:rFonts w:ascii="宋体" w:hAnsi="宋体" w:cs="Arial" w:hint="eastAsia"/>
                <w:color w:val="000000"/>
                <w:sz w:val="22"/>
              </w:rPr>
              <w:t>有</w:t>
            </w:r>
          </w:p>
        </w:tc>
      </w:tr>
      <w:tr w:rsidR="00D757E0">
        <w:trPr>
          <w:trHeight w:val="710"/>
        </w:trPr>
        <w:tc>
          <w:tcPr>
            <w:tcW w:w="10065" w:type="dxa"/>
            <w:gridSpan w:val="5"/>
            <w:tcBorders>
              <w:top w:val="single" w:sz="6" w:space="0" w:color="auto"/>
              <w:bottom w:val="single" w:sz="6" w:space="0" w:color="auto"/>
            </w:tcBorders>
            <w:shd w:val="clear" w:color="auto" w:fill="FDE9D9"/>
            <w:vAlign w:val="center"/>
          </w:tcPr>
          <w:p w:rsidR="00D757E0" w:rsidRDefault="00951A48">
            <w:pPr>
              <w:spacing w:line="276" w:lineRule="auto"/>
              <w:jc w:val="left"/>
              <w:rPr>
                <w:rFonts w:ascii="宋体" w:hAnsi="宋体"/>
                <w:b/>
                <w:color w:val="000000"/>
                <w:sz w:val="22"/>
              </w:rPr>
            </w:pPr>
            <w:r>
              <w:rPr>
                <w:rFonts w:ascii="宋体" w:hAnsi="宋体" w:hint="eastAsia"/>
                <w:b/>
                <w:color w:val="000000"/>
                <w:sz w:val="22"/>
              </w:rPr>
              <w:t>三、</w:t>
            </w:r>
            <w:r>
              <w:rPr>
                <w:rFonts w:ascii="宋体" w:hAnsi="宋体" w:cs="Arial" w:hint="eastAsia"/>
                <w:b/>
                <w:color w:val="000000"/>
                <w:sz w:val="22"/>
              </w:rPr>
              <w:t>《报价文件》组成内容</w:t>
            </w:r>
            <w:r>
              <w:rPr>
                <w:rFonts w:ascii="宋体" w:hAnsi="宋体" w:cs="Arial"/>
                <w:b/>
                <w:color w:val="000000"/>
                <w:sz w:val="22"/>
              </w:rPr>
              <w:t>【</w:t>
            </w:r>
            <w:r>
              <w:rPr>
                <w:rFonts w:ascii="宋体" w:hAnsi="宋体" w:cs="Arial" w:hint="eastAsia"/>
                <w:b/>
                <w:color w:val="000000"/>
                <w:sz w:val="22"/>
              </w:rPr>
              <w:t>依序编制</w:t>
            </w:r>
            <w:r>
              <w:rPr>
                <w:rFonts w:ascii="宋体" w:hAnsi="宋体" w:cs="Arial"/>
                <w:b/>
                <w:color w:val="000000"/>
                <w:sz w:val="22"/>
              </w:rPr>
              <w:t>】</w:t>
            </w:r>
          </w:p>
        </w:tc>
      </w:tr>
      <w:tr w:rsidR="00D757E0">
        <w:trPr>
          <w:trHeight w:val="454"/>
        </w:trPr>
        <w:tc>
          <w:tcPr>
            <w:tcW w:w="709" w:type="dxa"/>
            <w:tcBorders>
              <w:top w:val="single" w:sz="6" w:space="0" w:color="auto"/>
              <w:bottom w:val="single" w:sz="6" w:space="0" w:color="auto"/>
            </w:tcBorders>
            <w:vAlign w:val="center"/>
          </w:tcPr>
          <w:p w:rsidR="00D757E0" w:rsidRDefault="00951A48">
            <w:pPr>
              <w:spacing w:line="276" w:lineRule="auto"/>
              <w:jc w:val="center"/>
              <w:rPr>
                <w:rFonts w:ascii="宋体" w:hAnsi="宋体"/>
                <w:b/>
                <w:color w:val="000000"/>
                <w:sz w:val="22"/>
              </w:rPr>
            </w:pPr>
            <w:r>
              <w:rPr>
                <w:rFonts w:ascii="宋体" w:hAnsi="宋体" w:hint="eastAsia"/>
                <w:b/>
                <w:color w:val="000000"/>
                <w:sz w:val="22"/>
              </w:rPr>
              <w:t>1</w:t>
            </w:r>
          </w:p>
        </w:tc>
        <w:tc>
          <w:tcPr>
            <w:tcW w:w="8646" w:type="dxa"/>
            <w:gridSpan w:val="3"/>
            <w:tcBorders>
              <w:top w:val="single" w:sz="6" w:space="0" w:color="auto"/>
              <w:bottom w:val="single" w:sz="6" w:space="0" w:color="auto"/>
            </w:tcBorders>
            <w:vAlign w:val="center"/>
          </w:tcPr>
          <w:p w:rsidR="00D757E0" w:rsidRDefault="00951A48">
            <w:pPr>
              <w:spacing w:line="276" w:lineRule="auto"/>
              <w:jc w:val="left"/>
              <w:rPr>
                <w:rFonts w:ascii="宋体" w:hAnsi="宋体" w:cs="Arial"/>
                <w:b/>
                <w:color w:val="000000"/>
                <w:sz w:val="22"/>
              </w:rPr>
            </w:pPr>
            <w:r>
              <w:rPr>
                <w:rFonts w:ascii="宋体" w:hAnsi="宋体" w:cs="Arial" w:hint="eastAsia"/>
                <w:b/>
                <w:color w:val="000000"/>
                <w:sz w:val="22"/>
              </w:rPr>
              <w:t>《报价文件》封面</w:t>
            </w:r>
          </w:p>
        </w:tc>
        <w:tc>
          <w:tcPr>
            <w:tcW w:w="710" w:type="dxa"/>
            <w:tcBorders>
              <w:top w:val="single" w:sz="6" w:space="0" w:color="auto"/>
              <w:bottom w:val="single" w:sz="6" w:space="0" w:color="auto"/>
            </w:tcBorders>
            <w:vAlign w:val="center"/>
          </w:tcPr>
          <w:p w:rsidR="00D757E0" w:rsidRDefault="00951A48">
            <w:pPr>
              <w:spacing w:line="276" w:lineRule="auto"/>
              <w:jc w:val="center"/>
              <w:rPr>
                <w:rFonts w:ascii="宋体" w:hAnsi="宋体" w:cs="Arial"/>
                <w:color w:val="000000"/>
                <w:sz w:val="22"/>
              </w:rPr>
            </w:pPr>
            <w:r>
              <w:rPr>
                <w:rFonts w:ascii="宋体" w:hAnsi="宋体" w:cs="Arial" w:hint="eastAsia"/>
                <w:color w:val="000000"/>
                <w:sz w:val="22"/>
              </w:rPr>
              <w:t>有</w:t>
            </w:r>
          </w:p>
        </w:tc>
      </w:tr>
      <w:tr w:rsidR="00D757E0">
        <w:trPr>
          <w:trHeight w:val="454"/>
        </w:trPr>
        <w:tc>
          <w:tcPr>
            <w:tcW w:w="709" w:type="dxa"/>
            <w:tcBorders>
              <w:top w:val="single" w:sz="6" w:space="0" w:color="auto"/>
              <w:bottom w:val="single" w:sz="6" w:space="0" w:color="auto"/>
            </w:tcBorders>
            <w:vAlign w:val="center"/>
          </w:tcPr>
          <w:p w:rsidR="00D757E0" w:rsidRDefault="00951A48">
            <w:pPr>
              <w:spacing w:line="276" w:lineRule="auto"/>
              <w:jc w:val="center"/>
              <w:rPr>
                <w:rFonts w:ascii="宋体" w:hAnsi="宋体"/>
                <w:b/>
                <w:color w:val="000000"/>
                <w:sz w:val="22"/>
              </w:rPr>
            </w:pPr>
            <w:r>
              <w:rPr>
                <w:rFonts w:ascii="宋体" w:hAnsi="宋体" w:hint="eastAsia"/>
                <w:b/>
                <w:color w:val="000000"/>
                <w:sz w:val="22"/>
              </w:rPr>
              <w:t>2</w:t>
            </w:r>
          </w:p>
        </w:tc>
        <w:tc>
          <w:tcPr>
            <w:tcW w:w="8646" w:type="dxa"/>
            <w:gridSpan w:val="3"/>
            <w:tcBorders>
              <w:top w:val="single" w:sz="6" w:space="0" w:color="auto"/>
              <w:bottom w:val="single" w:sz="6" w:space="0" w:color="auto"/>
            </w:tcBorders>
            <w:vAlign w:val="center"/>
          </w:tcPr>
          <w:p w:rsidR="00D757E0" w:rsidRDefault="00951A48">
            <w:pPr>
              <w:spacing w:line="276" w:lineRule="auto"/>
              <w:jc w:val="left"/>
              <w:rPr>
                <w:rFonts w:ascii="宋体" w:hAnsi="宋体" w:cs="Arial"/>
                <w:b/>
                <w:color w:val="000000"/>
                <w:sz w:val="22"/>
              </w:rPr>
            </w:pPr>
            <w:r>
              <w:rPr>
                <w:rFonts w:ascii="宋体" w:hAnsi="宋体" w:cs="Arial" w:hint="eastAsia"/>
                <w:b/>
                <w:color w:val="000000"/>
                <w:sz w:val="22"/>
              </w:rPr>
              <w:t>《报价文件》目录</w:t>
            </w:r>
            <w:r>
              <w:rPr>
                <w:rFonts w:ascii="宋体" w:hAnsi="宋体" w:cs="Arial" w:hint="eastAsia"/>
                <w:color w:val="000000"/>
                <w:sz w:val="22"/>
              </w:rPr>
              <w:t>（格式自拟）</w:t>
            </w:r>
          </w:p>
        </w:tc>
        <w:tc>
          <w:tcPr>
            <w:tcW w:w="710" w:type="dxa"/>
            <w:tcBorders>
              <w:top w:val="single" w:sz="6" w:space="0" w:color="auto"/>
              <w:bottom w:val="single" w:sz="6" w:space="0" w:color="auto"/>
            </w:tcBorders>
            <w:vAlign w:val="center"/>
          </w:tcPr>
          <w:p w:rsidR="00D757E0" w:rsidRDefault="00951A48">
            <w:pPr>
              <w:spacing w:line="276" w:lineRule="auto"/>
              <w:jc w:val="center"/>
              <w:rPr>
                <w:rFonts w:ascii="宋体" w:hAnsi="宋体" w:cs="Arial"/>
                <w:color w:val="000000"/>
                <w:sz w:val="22"/>
              </w:rPr>
            </w:pPr>
            <w:r>
              <w:rPr>
                <w:rFonts w:ascii="宋体" w:hAnsi="宋体" w:cs="Arial" w:hint="eastAsia"/>
                <w:color w:val="000000"/>
                <w:sz w:val="22"/>
              </w:rPr>
              <w:t>无</w:t>
            </w:r>
          </w:p>
        </w:tc>
      </w:tr>
      <w:tr w:rsidR="00D757E0">
        <w:trPr>
          <w:trHeight w:val="454"/>
        </w:trPr>
        <w:tc>
          <w:tcPr>
            <w:tcW w:w="709" w:type="dxa"/>
            <w:tcBorders>
              <w:top w:val="single" w:sz="6" w:space="0" w:color="auto"/>
              <w:bottom w:val="single" w:sz="6" w:space="0" w:color="auto"/>
            </w:tcBorders>
            <w:vAlign w:val="center"/>
          </w:tcPr>
          <w:p w:rsidR="00D757E0" w:rsidRDefault="00951A48">
            <w:pPr>
              <w:spacing w:line="276" w:lineRule="auto"/>
              <w:jc w:val="center"/>
              <w:rPr>
                <w:rFonts w:ascii="宋体" w:hAnsi="宋体"/>
                <w:b/>
                <w:color w:val="000000"/>
                <w:sz w:val="22"/>
              </w:rPr>
            </w:pPr>
            <w:r>
              <w:rPr>
                <w:rFonts w:ascii="宋体" w:hAnsi="宋体" w:hint="eastAsia"/>
                <w:b/>
                <w:color w:val="000000"/>
                <w:sz w:val="22"/>
              </w:rPr>
              <w:t>3</w:t>
            </w:r>
          </w:p>
        </w:tc>
        <w:tc>
          <w:tcPr>
            <w:tcW w:w="8646" w:type="dxa"/>
            <w:gridSpan w:val="3"/>
            <w:tcBorders>
              <w:top w:val="single" w:sz="6" w:space="0" w:color="auto"/>
              <w:bottom w:val="single" w:sz="6" w:space="0" w:color="auto"/>
            </w:tcBorders>
            <w:vAlign w:val="center"/>
          </w:tcPr>
          <w:p w:rsidR="00D757E0" w:rsidRDefault="00951A48">
            <w:pPr>
              <w:spacing w:line="276" w:lineRule="auto"/>
              <w:jc w:val="left"/>
              <w:rPr>
                <w:rFonts w:ascii="宋体" w:hAnsi="宋体" w:cs="Arial"/>
                <w:b/>
                <w:color w:val="000000"/>
                <w:sz w:val="22"/>
              </w:rPr>
            </w:pPr>
            <w:r>
              <w:rPr>
                <w:rFonts w:ascii="Arial" w:hAnsi="Arial" w:cs="Arial"/>
                <w:color w:val="000000"/>
                <w:sz w:val="22"/>
              </w:rPr>
              <w:t>▲</w:t>
            </w:r>
            <w:r>
              <w:rPr>
                <w:rFonts w:ascii="宋体" w:hAnsi="宋体" w:cs="Arial" w:hint="eastAsia"/>
                <w:b/>
                <w:color w:val="000000"/>
                <w:sz w:val="22"/>
              </w:rPr>
              <w:t>开标</w:t>
            </w:r>
            <w:r>
              <w:rPr>
                <w:rFonts w:ascii="宋体" w:hAnsi="宋体" w:cs="Arial"/>
                <w:b/>
                <w:color w:val="000000"/>
                <w:sz w:val="22"/>
              </w:rPr>
              <w:t>一览表</w:t>
            </w:r>
          </w:p>
        </w:tc>
        <w:tc>
          <w:tcPr>
            <w:tcW w:w="710" w:type="dxa"/>
            <w:tcBorders>
              <w:top w:val="single" w:sz="6" w:space="0" w:color="auto"/>
              <w:bottom w:val="single" w:sz="6" w:space="0" w:color="auto"/>
            </w:tcBorders>
            <w:vAlign w:val="center"/>
          </w:tcPr>
          <w:p w:rsidR="00D757E0" w:rsidRDefault="00951A48">
            <w:pPr>
              <w:spacing w:line="276" w:lineRule="auto"/>
              <w:jc w:val="center"/>
              <w:rPr>
                <w:rFonts w:ascii="宋体" w:hAnsi="宋体" w:cs="Arial"/>
                <w:color w:val="000000"/>
                <w:sz w:val="22"/>
              </w:rPr>
            </w:pPr>
            <w:r>
              <w:rPr>
                <w:rFonts w:ascii="宋体" w:hAnsi="宋体" w:cs="Arial" w:hint="eastAsia"/>
                <w:color w:val="000000"/>
                <w:sz w:val="22"/>
              </w:rPr>
              <w:t>有</w:t>
            </w:r>
          </w:p>
        </w:tc>
      </w:tr>
      <w:tr w:rsidR="00D757E0">
        <w:trPr>
          <w:trHeight w:val="454"/>
        </w:trPr>
        <w:tc>
          <w:tcPr>
            <w:tcW w:w="709" w:type="dxa"/>
            <w:tcBorders>
              <w:top w:val="single" w:sz="6" w:space="0" w:color="auto"/>
              <w:bottom w:val="single" w:sz="6" w:space="0" w:color="auto"/>
            </w:tcBorders>
            <w:vAlign w:val="center"/>
          </w:tcPr>
          <w:p w:rsidR="00D757E0" w:rsidRDefault="00951A48">
            <w:pPr>
              <w:spacing w:line="276" w:lineRule="auto"/>
              <w:jc w:val="center"/>
              <w:rPr>
                <w:rFonts w:ascii="宋体" w:hAnsi="宋体"/>
                <w:b/>
                <w:color w:val="000000"/>
                <w:sz w:val="22"/>
              </w:rPr>
            </w:pPr>
            <w:r>
              <w:rPr>
                <w:rFonts w:ascii="宋体" w:hAnsi="宋体" w:hint="eastAsia"/>
                <w:b/>
                <w:color w:val="000000"/>
                <w:sz w:val="22"/>
              </w:rPr>
              <w:t>4</w:t>
            </w:r>
          </w:p>
        </w:tc>
        <w:tc>
          <w:tcPr>
            <w:tcW w:w="8646" w:type="dxa"/>
            <w:gridSpan w:val="3"/>
            <w:tcBorders>
              <w:top w:val="single" w:sz="6" w:space="0" w:color="auto"/>
              <w:bottom w:val="single" w:sz="6" w:space="0" w:color="auto"/>
            </w:tcBorders>
            <w:vAlign w:val="center"/>
          </w:tcPr>
          <w:p w:rsidR="00D757E0" w:rsidRDefault="00951A48">
            <w:pPr>
              <w:spacing w:line="276" w:lineRule="auto"/>
              <w:jc w:val="left"/>
              <w:rPr>
                <w:rFonts w:ascii="Arial" w:hAnsi="Arial" w:cs="Arial"/>
                <w:b/>
                <w:color w:val="000000"/>
                <w:sz w:val="22"/>
              </w:rPr>
            </w:pPr>
            <w:r>
              <w:rPr>
                <w:rFonts w:ascii="Arial" w:hAnsi="Arial" w:cs="Arial"/>
                <w:b/>
                <w:color w:val="000000"/>
                <w:sz w:val="22"/>
              </w:rPr>
              <w:t>投标报价明细表</w:t>
            </w:r>
          </w:p>
        </w:tc>
        <w:tc>
          <w:tcPr>
            <w:tcW w:w="710" w:type="dxa"/>
            <w:tcBorders>
              <w:top w:val="single" w:sz="6" w:space="0" w:color="auto"/>
              <w:bottom w:val="single" w:sz="6" w:space="0" w:color="auto"/>
            </w:tcBorders>
            <w:vAlign w:val="center"/>
          </w:tcPr>
          <w:p w:rsidR="00D757E0" w:rsidRDefault="00951A48">
            <w:pPr>
              <w:spacing w:line="276" w:lineRule="auto"/>
              <w:jc w:val="center"/>
              <w:rPr>
                <w:rFonts w:ascii="宋体" w:hAnsi="宋体" w:cs="Arial"/>
                <w:color w:val="000000"/>
                <w:sz w:val="22"/>
              </w:rPr>
            </w:pPr>
            <w:r>
              <w:rPr>
                <w:rFonts w:ascii="宋体" w:hAnsi="宋体" w:cs="Arial" w:hint="eastAsia"/>
                <w:color w:val="000000"/>
                <w:sz w:val="22"/>
              </w:rPr>
              <w:t>有</w:t>
            </w:r>
          </w:p>
        </w:tc>
      </w:tr>
      <w:tr w:rsidR="00D757E0">
        <w:trPr>
          <w:trHeight w:val="454"/>
        </w:trPr>
        <w:tc>
          <w:tcPr>
            <w:tcW w:w="10065" w:type="dxa"/>
            <w:gridSpan w:val="5"/>
            <w:shd w:val="clear" w:color="auto" w:fill="DAEEF3"/>
            <w:vAlign w:val="center"/>
          </w:tcPr>
          <w:p w:rsidR="00D757E0" w:rsidRDefault="00951A48">
            <w:pPr>
              <w:spacing w:line="276" w:lineRule="auto"/>
              <w:jc w:val="center"/>
              <w:rPr>
                <w:rFonts w:ascii="宋体" w:hAnsi="宋体" w:cs="Arial"/>
                <w:color w:val="000000"/>
                <w:sz w:val="22"/>
              </w:rPr>
            </w:pPr>
            <w:r>
              <w:rPr>
                <w:rFonts w:ascii="宋体" w:hAnsi="宋体" w:cs="Arial" w:hint="eastAsia"/>
                <w:b/>
                <w:color w:val="000000"/>
                <w:sz w:val="22"/>
              </w:rPr>
              <w:t>备注说明</w:t>
            </w:r>
          </w:p>
        </w:tc>
      </w:tr>
      <w:tr w:rsidR="00D757E0">
        <w:trPr>
          <w:trHeight w:val="454"/>
        </w:trPr>
        <w:tc>
          <w:tcPr>
            <w:tcW w:w="10065" w:type="dxa"/>
            <w:gridSpan w:val="5"/>
            <w:vAlign w:val="center"/>
          </w:tcPr>
          <w:p w:rsidR="00D757E0" w:rsidRDefault="00951A48">
            <w:pPr>
              <w:spacing w:line="276" w:lineRule="auto"/>
              <w:rPr>
                <w:rFonts w:ascii="宋体" w:hAnsi="宋体"/>
                <w:b/>
                <w:color w:val="000000"/>
                <w:sz w:val="22"/>
              </w:rPr>
            </w:pPr>
            <w:r>
              <w:rPr>
                <w:rFonts w:ascii="宋体" w:hAnsi="宋体" w:hint="eastAsia"/>
                <w:b/>
                <w:color w:val="000000"/>
                <w:sz w:val="22"/>
              </w:rPr>
              <w:t>（1）上述内容本采购文件《投标文件格式》中有</w:t>
            </w:r>
            <w:r>
              <w:rPr>
                <w:rFonts w:ascii="宋体" w:hAnsi="宋体"/>
                <w:b/>
                <w:color w:val="000000"/>
                <w:sz w:val="22"/>
              </w:rPr>
              <w:t>提供格式的，</w:t>
            </w:r>
            <w:r>
              <w:rPr>
                <w:rFonts w:ascii="宋体" w:hAnsi="宋体" w:cs="Arial" w:hint="eastAsia"/>
                <w:b/>
                <w:color w:val="000000"/>
                <w:sz w:val="22"/>
              </w:rPr>
              <w:t>投标</w:t>
            </w:r>
            <w:r>
              <w:rPr>
                <w:rFonts w:ascii="宋体" w:hAnsi="宋体"/>
                <w:b/>
                <w:color w:val="000000"/>
                <w:sz w:val="22"/>
              </w:rPr>
              <w:t>供应商</w:t>
            </w:r>
            <w:r>
              <w:rPr>
                <w:rFonts w:ascii="宋体" w:hAnsi="宋体" w:hint="eastAsia"/>
                <w:b/>
                <w:color w:val="000000"/>
                <w:sz w:val="22"/>
              </w:rPr>
              <w:t>可参</w:t>
            </w:r>
            <w:r>
              <w:rPr>
                <w:rFonts w:ascii="宋体" w:hAnsi="宋体"/>
                <w:b/>
                <w:color w:val="000000"/>
                <w:sz w:val="22"/>
              </w:rPr>
              <w:t>照格式</w:t>
            </w:r>
            <w:r>
              <w:rPr>
                <w:rFonts w:ascii="宋体" w:hAnsi="宋体" w:hint="eastAsia"/>
                <w:b/>
                <w:color w:val="000000"/>
                <w:sz w:val="22"/>
              </w:rPr>
              <w:t>进行编制（格式中要求提供相关证明材料的</w:t>
            </w:r>
            <w:proofErr w:type="gramStart"/>
            <w:r>
              <w:rPr>
                <w:rFonts w:ascii="宋体" w:hAnsi="宋体" w:hint="eastAsia"/>
                <w:b/>
                <w:color w:val="000000"/>
                <w:sz w:val="22"/>
              </w:rPr>
              <w:t>还需后附</w:t>
            </w:r>
            <w:proofErr w:type="gramEnd"/>
            <w:r>
              <w:rPr>
                <w:rFonts w:ascii="宋体" w:hAnsi="宋体" w:hint="eastAsia"/>
                <w:b/>
                <w:color w:val="000000"/>
                <w:sz w:val="22"/>
              </w:rPr>
              <w:t>相关证明材料），并按格式要求在指定位置根据要求进行签章，否</w:t>
            </w:r>
            <w:r>
              <w:rPr>
                <w:rFonts w:ascii="宋体" w:hAnsi="宋体" w:hint="eastAsia"/>
                <w:b/>
                <w:color w:val="000000"/>
                <w:sz w:val="22"/>
              </w:rPr>
              <w:lastRenderedPageBreak/>
              <w:t>则视为未提供；</w:t>
            </w:r>
          </w:p>
          <w:p w:rsidR="00D757E0" w:rsidRDefault="00951A48">
            <w:pPr>
              <w:spacing w:line="276" w:lineRule="auto"/>
              <w:rPr>
                <w:rFonts w:ascii="宋体" w:hAnsi="宋体"/>
                <w:b/>
                <w:color w:val="000000"/>
                <w:sz w:val="22"/>
              </w:rPr>
            </w:pPr>
            <w:r>
              <w:rPr>
                <w:rFonts w:ascii="宋体" w:hAnsi="宋体" w:hint="eastAsia"/>
                <w:b/>
                <w:color w:val="000000"/>
                <w:sz w:val="22"/>
              </w:rPr>
              <w:t>（2）采购文件《</w:t>
            </w:r>
            <w:r>
              <w:rPr>
                <w:rFonts w:ascii="宋体" w:hAnsi="宋体" w:cs="Arial" w:hint="eastAsia"/>
                <w:b/>
                <w:color w:val="000000"/>
                <w:sz w:val="22"/>
              </w:rPr>
              <w:t>投标</w:t>
            </w:r>
            <w:r>
              <w:rPr>
                <w:rFonts w:ascii="宋体" w:hAnsi="宋体" w:hint="eastAsia"/>
                <w:b/>
                <w:color w:val="000000"/>
                <w:sz w:val="22"/>
              </w:rPr>
              <w:t>文件格式》</w:t>
            </w:r>
            <w:r>
              <w:rPr>
                <w:rFonts w:ascii="宋体" w:hAnsi="宋体"/>
                <w:b/>
                <w:color w:val="000000"/>
                <w:sz w:val="22"/>
              </w:rPr>
              <w:t>未提供格式的，请各</w:t>
            </w:r>
            <w:r>
              <w:rPr>
                <w:rFonts w:ascii="宋体" w:hAnsi="宋体" w:cs="Arial" w:hint="eastAsia"/>
                <w:b/>
                <w:color w:val="000000"/>
                <w:sz w:val="22"/>
              </w:rPr>
              <w:t>投标</w:t>
            </w:r>
            <w:r>
              <w:rPr>
                <w:rFonts w:ascii="宋体" w:hAnsi="宋体"/>
                <w:b/>
                <w:color w:val="000000"/>
                <w:sz w:val="22"/>
              </w:rPr>
              <w:t>供应商自行拟定格式</w:t>
            </w:r>
            <w:r>
              <w:rPr>
                <w:rFonts w:ascii="宋体" w:hAnsi="宋体" w:hint="eastAsia"/>
                <w:b/>
                <w:color w:val="000000"/>
                <w:sz w:val="22"/>
              </w:rPr>
              <w:t>，并加盖单位公章并由法定代表人或其授权代表签署（签字或盖章），否则视为未提供；</w:t>
            </w:r>
          </w:p>
          <w:p w:rsidR="00D757E0" w:rsidRDefault="00951A48">
            <w:pPr>
              <w:spacing w:line="276" w:lineRule="auto"/>
              <w:rPr>
                <w:rFonts w:ascii="宋体" w:hAnsi="宋体"/>
                <w:b/>
                <w:color w:val="000000"/>
                <w:sz w:val="22"/>
              </w:rPr>
            </w:pPr>
            <w:r>
              <w:rPr>
                <w:rFonts w:ascii="宋体" w:hAnsi="宋体" w:hint="eastAsia"/>
                <w:b/>
                <w:color w:val="000000"/>
                <w:sz w:val="22"/>
              </w:rPr>
              <w:t>（3）可以提供复制件的相关证明材料必须加盖</w:t>
            </w:r>
            <w:r>
              <w:rPr>
                <w:rFonts w:ascii="宋体" w:hAnsi="宋体" w:cs="Arial" w:hint="eastAsia"/>
                <w:b/>
                <w:color w:val="000000"/>
                <w:sz w:val="22"/>
              </w:rPr>
              <w:t>投标</w:t>
            </w:r>
            <w:r>
              <w:rPr>
                <w:rFonts w:ascii="宋体" w:hAnsi="宋体" w:hint="eastAsia"/>
                <w:b/>
                <w:color w:val="000000"/>
                <w:sz w:val="22"/>
              </w:rPr>
              <w:t>供应商公章，否则视为未提供（例如：各类资格资质证书、业绩材料、荣誉证书、验收材料等）；</w:t>
            </w:r>
          </w:p>
          <w:p w:rsidR="00D757E0" w:rsidRDefault="00951A48">
            <w:pPr>
              <w:spacing w:line="276" w:lineRule="auto"/>
              <w:rPr>
                <w:rFonts w:ascii="宋体" w:hAnsi="宋体"/>
                <w:b/>
                <w:color w:val="000000"/>
                <w:sz w:val="22"/>
              </w:rPr>
            </w:pPr>
            <w:r>
              <w:rPr>
                <w:rFonts w:ascii="宋体" w:hAnsi="宋体" w:cs="Arial" w:hint="eastAsia"/>
                <w:b/>
                <w:color w:val="000000"/>
                <w:sz w:val="22"/>
              </w:rPr>
              <w:t>（4）以上内容中标注“</w:t>
            </w:r>
            <w:r>
              <w:rPr>
                <w:color w:val="000000"/>
                <w:sz w:val="22"/>
              </w:rPr>
              <w:t>▲</w:t>
            </w:r>
            <w:r>
              <w:rPr>
                <w:rFonts w:ascii="宋体" w:hAnsi="宋体" w:cs="Arial" w:hint="eastAsia"/>
                <w:b/>
                <w:color w:val="000000"/>
                <w:sz w:val="22"/>
              </w:rPr>
              <w:t>”的内容为必须提供的内容，未提供的投标无效。</w:t>
            </w:r>
          </w:p>
        </w:tc>
      </w:tr>
    </w:tbl>
    <w:p w:rsidR="00D757E0" w:rsidRDefault="00951A48">
      <w:pPr>
        <w:autoSpaceDE w:val="0"/>
        <w:autoSpaceDN w:val="0"/>
        <w:adjustRightInd w:val="0"/>
        <w:snapToGrid w:val="0"/>
        <w:spacing w:line="360" w:lineRule="auto"/>
        <w:textAlignment w:val="bottom"/>
        <w:rPr>
          <w:rFonts w:ascii="宋体" w:hAnsi="宋体"/>
          <w:b/>
          <w:bCs/>
          <w:sz w:val="22"/>
          <w:u w:val="single"/>
        </w:rPr>
      </w:pPr>
      <w:r>
        <w:rPr>
          <w:rFonts w:ascii="宋体" w:hAnsi="宋体" w:hint="eastAsia"/>
          <w:b/>
          <w:bCs/>
          <w:sz w:val="22"/>
        </w:rPr>
        <w:lastRenderedPageBreak/>
        <w:t>2.3、投标文件的签章：</w:t>
      </w:r>
    </w:p>
    <w:p w:rsidR="00D757E0" w:rsidRDefault="00951A48">
      <w:pPr>
        <w:spacing w:line="360" w:lineRule="auto"/>
        <w:ind w:firstLineChars="192" w:firstLine="424"/>
        <w:rPr>
          <w:rFonts w:ascii="宋体" w:hAnsi="宋体" w:cs="Arial"/>
          <w:b/>
          <w:kern w:val="0"/>
          <w:sz w:val="22"/>
        </w:rPr>
      </w:pPr>
      <w:r>
        <w:rPr>
          <w:rFonts w:ascii="宋体" w:hAnsi="宋体" w:cs="Arial" w:hint="eastAsia"/>
          <w:b/>
          <w:kern w:val="0"/>
          <w:sz w:val="22"/>
        </w:rPr>
        <w:t>1）</w:t>
      </w:r>
      <w:r>
        <w:rPr>
          <w:rFonts w:ascii="宋体" w:hAnsi="宋体" w:hint="eastAsia"/>
          <w:b/>
          <w:bCs/>
          <w:sz w:val="22"/>
        </w:rPr>
        <w:t>投标文件</w:t>
      </w:r>
      <w:r>
        <w:rPr>
          <w:rFonts w:ascii="宋体" w:hAnsi="宋体" w:cs="Arial" w:hint="eastAsia"/>
          <w:b/>
          <w:kern w:val="0"/>
          <w:sz w:val="22"/>
        </w:rPr>
        <w:t>的签章：</w:t>
      </w:r>
      <w:r>
        <w:rPr>
          <w:rFonts w:ascii="宋体" w:hAnsi="宋体" w:hint="eastAsia"/>
          <w:b/>
          <w:sz w:val="22"/>
        </w:rPr>
        <w:t>见《投标须知前附表》；</w:t>
      </w:r>
    </w:p>
    <w:p w:rsidR="00D757E0" w:rsidRDefault="00951A48">
      <w:pPr>
        <w:spacing w:line="360" w:lineRule="auto"/>
        <w:ind w:firstLineChars="176" w:firstLine="389"/>
        <w:rPr>
          <w:rFonts w:ascii="宋体" w:hAnsi="宋体" w:cs="Arial"/>
          <w:sz w:val="22"/>
        </w:rPr>
      </w:pPr>
      <w:r>
        <w:rPr>
          <w:rFonts w:ascii="宋体" w:hAnsi="宋体" w:cs="Arial" w:hint="eastAsia"/>
          <w:b/>
          <w:kern w:val="0"/>
          <w:sz w:val="22"/>
        </w:rPr>
        <w:t>2）电子签章操作指南详见</w:t>
      </w:r>
      <w:r>
        <w:rPr>
          <w:rFonts w:ascii="宋体" w:hAnsi="宋体" w:cs="Arial" w:hint="eastAsia"/>
          <w:b/>
          <w:sz w:val="22"/>
        </w:rPr>
        <w:t>《供应商项目采购-电子招投标操作指南》</w:t>
      </w:r>
      <w:r>
        <w:rPr>
          <w:rFonts w:ascii="宋体" w:hAnsi="宋体" w:cs="Arial" w:hint="eastAsia"/>
          <w:sz w:val="22"/>
        </w:rPr>
        <w:t>。</w:t>
      </w:r>
    </w:p>
    <w:p w:rsidR="00D757E0" w:rsidRDefault="00951A48">
      <w:pPr>
        <w:autoSpaceDE w:val="0"/>
        <w:autoSpaceDN w:val="0"/>
        <w:adjustRightInd w:val="0"/>
        <w:snapToGrid w:val="0"/>
        <w:spacing w:line="360" w:lineRule="auto"/>
        <w:ind w:firstLineChars="200" w:firstLine="440"/>
        <w:textAlignment w:val="bottom"/>
        <w:rPr>
          <w:rFonts w:ascii="宋体" w:hAnsi="宋体" w:cs="Arial"/>
          <w:sz w:val="22"/>
          <w:szCs w:val="22"/>
        </w:rPr>
      </w:pPr>
      <w:bookmarkStart w:id="25" w:name="_Toc132123634"/>
      <w:bookmarkStart w:id="26" w:name="_Toc132123881"/>
      <w:bookmarkStart w:id="27" w:name="_Toc132124594"/>
      <w:bookmarkStart w:id="28" w:name="_Toc132123838"/>
      <w:bookmarkStart w:id="29" w:name="_Toc132123547"/>
      <w:bookmarkStart w:id="30" w:name="_Toc132125983"/>
      <w:bookmarkStart w:id="31" w:name="_Toc132123439"/>
      <w:bookmarkStart w:id="32" w:name="_Toc132126154"/>
      <w:bookmarkStart w:id="33" w:name="_Toc132122416"/>
      <w:bookmarkStart w:id="34" w:name="_Toc132655776"/>
      <w:bookmarkStart w:id="35" w:name="_Toc132125151"/>
      <w:bookmarkStart w:id="36" w:name="_Toc132125037"/>
      <w:bookmarkStart w:id="37" w:name="_Toc132122119"/>
      <w:bookmarkStart w:id="38" w:name="_Toc132125574"/>
      <w:bookmarkStart w:id="39" w:name="_Toc132125095"/>
      <w:r>
        <w:rPr>
          <w:rFonts w:ascii="宋体" w:hAnsi="宋体" w:cs="Arial" w:hint="eastAsia"/>
          <w:sz w:val="22"/>
          <w:szCs w:val="22"/>
        </w:rPr>
        <w:t>3、投标内容填写说明</w:t>
      </w:r>
    </w:p>
    <w:p w:rsidR="00D757E0" w:rsidRDefault="00951A48">
      <w:pPr>
        <w:autoSpaceDE w:val="0"/>
        <w:autoSpaceDN w:val="0"/>
        <w:adjustRightInd w:val="0"/>
        <w:snapToGrid w:val="0"/>
        <w:spacing w:line="360" w:lineRule="auto"/>
        <w:ind w:firstLineChars="200" w:firstLine="440"/>
        <w:textAlignment w:val="bottom"/>
        <w:rPr>
          <w:rFonts w:ascii="宋体" w:hAnsi="宋体" w:cs="Arial"/>
          <w:sz w:val="22"/>
          <w:szCs w:val="22"/>
        </w:rPr>
      </w:pPr>
      <w:r>
        <w:rPr>
          <w:rFonts w:ascii="宋体" w:hAnsi="宋体" w:cs="Arial" w:hint="eastAsia"/>
          <w:sz w:val="22"/>
          <w:szCs w:val="22"/>
        </w:rPr>
        <w:t>3.1、投标文件格式</w:t>
      </w:r>
    </w:p>
    <w:p w:rsidR="00D757E0" w:rsidRDefault="00951A48">
      <w:pPr>
        <w:autoSpaceDE w:val="0"/>
        <w:autoSpaceDN w:val="0"/>
        <w:adjustRightInd w:val="0"/>
        <w:snapToGrid w:val="0"/>
        <w:spacing w:line="360" w:lineRule="auto"/>
        <w:ind w:firstLineChars="200" w:firstLine="440"/>
        <w:textAlignment w:val="bottom"/>
        <w:rPr>
          <w:rFonts w:ascii="宋体" w:hAnsi="宋体" w:cs="Arial"/>
          <w:sz w:val="22"/>
          <w:szCs w:val="22"/>
        </w:rPr>
      </w:pPr>
      <w:r>
        <w:rPr>
          <w:rFonts w:ascii="宋体" w:hAnsi="宋体" w:cs="Arial" w:hint="eastAsia"/>
          <w:sz w:val="22"/>
          <w:szCs w:val="22"/>
        </w:rPr>
        <w:t>供应商应按照第2条所列出的内容及格式</w:t>
      </w:r>
      <w:r>
        <w:rPr>
          <w:rFonts w:ascii="宋体" w:hAnsi="宋体" w:cs="Arial" w:hint="eastAsia"/>
          <w:bCs/>
          <w:sz w:val="22"/>
          <w:szCs w:val="22"/>
          <w:u w:val="thick"/>
        </w:rPr>
        <w:t>逐一按顺序</w:t>
      </w:r>
      <w:r>
        <w:rPr>
          <w:rFonts w:ascii="宋体" w:hAnsi="宋体" w:cs="Arial" w:hint="eastAsia"/>
          <w:sz w:val="22"/>
          <w:szCs w:val="22"/>
        </w:rPr>
        <w:t>组成投标文件。</w:t>
      </w:r>
    </w:p>
    <w:p w:rsidR="00D757E0" w:rsidRDefault="00951A48">
      <w:pPr>
        <w:autoSpaceDE w:val="0"/>
        <w:autoSpaceDN w:val="0"/>
        <w:adjustRightInd w:val="0"/>
        <w:snapToGrid w:val="0"/>
        <w:spacing w:line="360" w:lineRule="auto"/>
        <w:ind w:firstLineChars="200" w:firstLine="440"/>
        <w:textAlignment w:val="bottom"/>
        <w:rPr>
          <w:rFonts w:ascii="宋体" w:hAnsi="宋体" w:cs="Arial"/>
          <w:sz w:val="22"/>
          <w:szCs w:val="22"/>
        </w:rPr>
      </w:pPr>
      <w:r>
        <w:rPr>
          <w:rFonts w:ascii="宋体" w:hAnsi="宋体" w:cs="Arial" w:hint="eastAsia"/>
          <w:sz w:val="22"/>
          <w:szCs w:val="22"/>
        </w:rPr>
        <w:t>3.2、《开标一览表》为商务标开标仪式上唱标的内容，供应商需按格式填写，统一规格，不得自行增减内容。</w:t>
      </w:r>
    </w:p>
    <w:p w:rsidR="00D757E0" w:rsidRDefault="00951A48">
      <w:pPr>
        <w:autoSpaceDE w:val="0"/>
        <w:autoSpaceDN w:val="0"/>
        <w:adjustRightInd w:val="0"/>
        <w:snapToGrid w:val="0"/>
        <w:spacing w:line="360" w:lineRule="auto"/>
        <w:textAlignment w:val="bottom"/>
        <w:rPr>
          <w:rFonts w:ascii="宋体" w:hAnsi="宋体" w:cs="Arial"/>
          <w:sz w:val="22"/>
          <w:szCs w:val="22"/>
        </w:rPr>
      </w:pPr>
      <w:r>
        <w:rPr>
          <w:rFonts w:ascii="宋体" w:hAnsi="宋体" w:cs="Arial" w:hint="eastAsia"/>
          <w:sz w:val="22"/>
          <w:szCs w:val="22"/>
        </w:rPr>
        <w:t xml:space="preserve">    </w:t>
      </w:r>
      <w:bookmarkStart w:id="40" w:name="_Toc132122115"/>
      <w:bookmarkStart w:id="41" w:name="_Toc132122412"/>
      <w:r>
        <w:rPr>
          <w:rFonts w:ascii="宋体" w:hAnsi="宋体" w:cs="Arial" w:hint="eastAsia"/>
          <w:sz w:val="22"/>
          <w:szCs w:val="22"/>
        </w:rPr>
        <w:t>4、投标报价</w:t>
      </w:r>
      <w:bookmarkEnd w:id="40"/>
      <w:bookmarkEnd w:id="41"/>
    </w:p>
    <w:p w:rsidR="00D757E0" w:rsidRDefault="00951A48">
      <w:pPr>
        <w:autoSpaceDE w:val="0"/>
        <w:autoSpaceDN w:val="0"/>
        <w:adjustRightInd w:val="0"/>
        <w:snapToGrid w:val="0"/>
        <w:spacing w:line="360" w:lineRule="auto"/>
        <w:textAlignment w:val="bottom"/>
        <w:rPr>
          <w:rFonts w:ascii="宋体" w:hAnsi="宋体" w:cs="Arial"/>
          <w:sz w:val="22"/>
          <w:szCs w:val="22"/>
        </w:rPr>
      </w:pPr>
      <w:r>
        <w:rPr>
          <w:rFonts w:ascii="宋体" w:hAnsi="宋体" w:cs="Arial" w:hint="eastAsia"/>
          <w:sz w:val="22"/>
          <w:szCs w:val="22"/>
        </w:rPr>
        <w:t xml:space="preserve">    4.1、供应商应按招标文件中《</w:t>
      </w:r>
      <w:r>
        <w:rPr>
          <w:rFonts w:ascii="宋体" w:hAnsi="宋体" w:cs="Arial" w:hint="eastAsia"/>
          <w:color w:val="000000"/>
          <w:sz w:val="22"/>
          <w:szCs w:val="22"/>
        </w:rPr>
        <w:t>开标一览表》填写投标总价。</w:t>
      </w:r>
    </w:p>
    <w:p w:rsidR="00D757E0" w:rsidRDefault="00951A48">
      <w:pPr>
        <w:autoSpaceDE w:val="0"/>
        <w:autoSpaceDN w:val="0"/>
        <w:adjustRightInd w:val="0"/>
        <w:snapToGrid w:val="0"/>
        <w:spacing w:line="360" w:lineRule="auto"/>
        <w:ind w:firstLineChars="200" w:firstLine="440"/>
        <w:textAlignment w:val="bottom"/>
        <w:rPr>
          <w:rFonts w:ascii="宋体" w:hAnsi="宋体" w:cs="Arial"/>
          <w:bCs/>
          <w:sz w:val="22"/>
          <w:szCs w:val="22"/>
        </w:rPr>
      </w:pPr>
      <w:r>
        <w:rPr>
          <w:rFonts w:ascii="宋体" w:hAnsi="宋体" w:cs="Arial" w:hint="eastAsia"/>
          <w:bCs/>
          <w:sz w:val="22"/>
          <w:szCs w:val="22"/>
        </w:rPr>
        <w:t>4.2、本次招标只允许有一个报价，有选择的报价将不予接受。</w:t>
      </w:r>
    </w:p>
    <w:p w:rsidR="00D757E0" w:rsidRDefault="00951A48">
      <w:pPr>
        <w:autoSpaceDE w:val="0"/>
        <w:autoSpaceDN w:val="0"/>
        <w:adjustRightInd w:val="0"/>
        <w:snapToGrid w:val="0"/>
        <w:spacing w:line="360" w:lineRule="auto"/>
        <w:ind w:firstLineChars="200" w:firstLine="440"/>
        <w:textAlignment w:val="bottom"/>
        <w:rPr>
          <w:rFonts w:ascii="宋体" w:hAnsi="宋体" w:cs="Arial"/>
          <w:sz w:val="22"/>
          <w:szCs w:val="22"/>
        </w:rPr>
      </w:pPr>
      <w:r>
        <w:rPr>
          <w:rFonts w:ascii="宋体" w:hAnsi="宋体" w:cs="Arial" w:hint="eastAsia"/>
          <w:sz w:val="22"/>
          <w:szCs w:val="22"/>
        </w:rPr>
        <w:t>4.3、</w:t>
      </w:r>
      <w:r>
        <w:rPr>
          <w:rFonts w:ascii="宋体" w:hAnsi="宋体" w:cs="Arial" w:hint="eastAsia"/>
          <w:b/>
          <w:sz w:val="22"/>
          <w:szCs w:val="22"/>
          <w:u w:val="single"/>
        </w:rPr>
        <w:t>本次招标只有一次投标报价的机会，投标报价为本次招标所有服务的全部费用。</w:t>
      </w:r>
      <w:r>
        <w:rPr>
          <w:rFonts w:ascii="宋体" w:hAnsi="宋体" w:cs="Arial" w:hint="eastAsia"/>
          <w:sz w:val="22"/>
          <w:szCs w:val="22"/>
        </w:rPr>
        <w:t>供应商应在各自技术和商务占优势的基础上并充分考虑本项目的重要性，提供对采购人最优惠的投标报价。</w:t>
      </w:r>
    </w:p>
    <w:p w:rsidR="00D757E0" w:rsidRDefault="00951A48">
      <w:pPr>
        <w:autoSpaceDE w:val="0"/>
        <w:autoSpaceDN w:val="0"/>
        <w:adjustRightInd w:val="0"/>
        <w:snapToGrid w:val="0"/>
        <w:spacing w:line="360" w:lineRule="auto"/>
        <w:ind w:firstLineChars="200" w:firstLine="442"/>
        <w:textAlignment w:val="bottom"/>
        <w:rPr>
          <w:rFonts w:ascii="宋体" w:hAnsi="宋体" w:cs="Arial"/>
          <w:b/>
          <w:sz w:val="22"/>
          <w:szCs w:val="22"/>
        </w:rPr>
      </w:pPr>
      <w:r>
        <w:rPr>
          <w:rFonts w:ascii="宋体" w:hAnsi="宋体" w:cs="Arial" w:hint="eastAsia"/>
          <w:b/>
          <w:sz w:val="22"/>
          <w:szCs w:val="22"/>
        </w:rPr>
        <w:t>4.4、投标报价应包含以下费用。</w:t>
      </w:r>
    </w:p>
    <w:p w:rsidR="00D757E0" w:rsidRDefault="00951A48">
      <w:pPr>
        <w:autoSpaceDE w:val="0"/>
        <w:autoSpaceDN w:val="0"/>
        <w:adjustRightInd w:val="0"/>
        <w:snapToGrid w:val="0"/>
        <w:spacing w:line="360" w:lineRule="auto"/>
        <w:ind w:firstLineChars="196" w:firstLine="431"/>
        <w:textAlignment w:val="bottom"/>
        <w:rPr>
          <w:rFonts w:ascii="宋体" w:hAnsi="宋体" w:cs="Arial"/>
          <w:b/>
          <w:sz w:val="22"/>
          <w:szCs w:val="22"/>
          <w:u w:val="single"/>
        </w:rPr>
      </w:pPr>
      <w:r>
        <w:rPr>
          <w:rFonts w:ascii="宋体" w:hAnsi="宋体" w:hint="eastAsia"/>
          <w:sz w:val="22"/>
          <w:szCs w:val="22"/>
        </w:rPr>
        <w:t>▲</w:t>
      </w:r>
      <w:r>
        <w:rPr>
          <w:rFonts w:ascii="宋体" w:hAnsi="宋体" w:cs="Arial" w:hint="eastAsia"/>
          <w:b/>
          <w:sz w:val="22"/>
          <w:szCs w:val="22"/>
          <w:u w:val="single"/>
        </w:rPr>
        <w:t>供应商在投标报价中应充分考虑所有可能发生的费用，否则采购人将视投标总价中已包括所有费用。</w:t>
      </w:r>
    </w:p>
    <w:p w:rsidR="00D757E0" w:rsidRDefault="00951A48">
      <w:pPr>
        <w:autoSpaceDE w:val="0"/>
        <w:autoSpaceDN w:val="0"/>
        <w:adjustRightInd w:val="0"/>
        <w:snapToGrid w:val="0"/>
        <w:spacing w:line="360" w:lineRule="auto"/>
        <w:ind w:firstLineChars="196" w:firstLine="431"/>
        <w:textAlignment w:val="bottom"/>
        <w:rPr>
          <w:rFonts w:ascii="宋体" w:hAnsi="宋体" w:cs="Arial"/>
          <w:b/>
          <w:color w:val="FF0000"/>
          <w:sz w:val="22"/>
          <w:szCs w:val="22"/>
          <w:u w:val="single"/>
        </w:rPr>
      </w:pPr>
      <w:r>
        <w:rPr>
          <w:rFonts w:ascii="宋体" w:hAnsi="宋体" w:cs="Arial" w:hint="eastAsia"/>
          <w:sz w:val="22"/>
          <w:szCs w:val="22"/>
          <w:u w:val="single"/>
        </w:rPr>
        <w:t>供应商对在合同执行中，除上述费用及招标文件规定的由中标供应商负责的工作范围以外需要采购人协调或提供便利的工作应当在投标文件中说明。</w:t>
      </w:r>
    </w:p>
    <w:p w:rsidR="00D757E0" w:rsidRDefault="00951A48">
      <w:pPr>
        <w:autoSpaceDE w:val="0"/>
        <w:autoSpaceDN w:val="0"/>
        <w:adjustRightInd w:val="0"/>
        <w:snapToGrid w:val="0"/>
        <w:spacing w:line="360" w:lineRule="auto"/>
        <w:ind w:firstLineChars="196" w:firstLine="431"/>
        <w:textAlignment w:val="bottom"/>
        <w:rPr>
          <w:rFonts w:ascii="宋体" w:hAnsi="宋体" w:cs="仿宋_GB2312"/>
          <w:sz w:val="22"/>
          <w:szCs w:val="22"/>
          <w:lang w:val="zh-CN"/>
        </w:rPr>
      </w:pPr>
      <w:r>
        <w:rPr>
          <w:rFonts w:ascii="宋体" w:hAnsi="宋体" w:cs="Arial" w:hint="eastAsia"/>
          <w:bCs/>
          <w:sz w:val="22"/>
          <w:szCs w:val="22"/>
        </w:rPr>
        <w:t>填写报价表格时，各项费用应如实填写。</w:t>
      </w:r>
      <w:r>
        <w:rPr>
          <w:rFonts w:ascii="宋体" w:hAnsi="宋体" w:cs="Arial" w:hint="eastAsia"/>
          <w:sz w:val="22"/>
          <w:szCs w:val="22"/>
        </w:rPr>
        <w:t>采购人要求分类报价是为了方便评标，但在任何情况下不限制采购人以其认为最合适的条款签订合同的权利。</w:t>
      </w:r>
    </w:p>
    <w:p w:rsidR="00D757E0" w:rsidRDefault="00951A48">
      <w:pPr>
        <w:autoSpaceDE w:val="0"/>
        <w:autoSpaceDN w:val="0"/>
        <w:adjustRightInd w:val="0"/>
        <w:snapToGrid w:val="0"/>
        <w:spacing w:line="360" w:lineRule="auto"/>
        <w:textAlignment w:val="bottom"/>
        <w:rPr>
          <w:rFonts w:ascii="宋体" w:hAnsi="宋体" w:cs="Arial"/>
          <w:sz w:val="22"/>
          <w:szCs w:val="22"/>
        </w:rPr>
      </w:pPr>
      <w:r>
        <w:rPr>
          <w:rFonts w:ascii="宋体" w:hAnsi="宋体" w:cs="仿宋_GB2312" w:hint="eastAsia"/>
          <w:sz w:val="22"/>
          <w:szCs w:val="22"/>
          <w:lang w:val="zh-CN"/>
        </w:rPr>
        <w:t xml:space="preserve">   </w:t>
      </w:r>
      <w:bookmarkStart w:id="42" w:name="_Toc132122116"/>
      <w:bookmarkStart w:id="43" w:name="_Toc132122413"/>
      <w:r>
        <w:rPr>
          <w:rFonts w:ascii="宋体" w:hAnsi="宋体" w:cs="Arial" w:hint="eastAsia"/>
          <w:sz w:val="22"/>
          <w:szCs w:val="22"/>
        </w:rPr>
        <w:t xml:space="preserve"> 5、投标保证金</w:t>
      </w:r>
      <w:bookmarkEnd w:id="42"/>
      <w:bookmarkEnd w:id="43"/>
    </w:p>
    <w:p w:rsidR="00D757E0" w:rsidRDefault="00951A48">
      <w:pPr>
        <w:pStyle w:val="ab"/>
        <w:adjustRightInd w:val="0"/>
        <w:snapToGrid w:val="0"/>
        <w:spacing w:line="360" w:lineRule="auto"/>
        <w:ind w:firstLineChars="200" w:firstLine="440"/>
        <w:rPr>
          <w:sz w:val="22"/>
          <w:szCs w:val="22"/>
          <w:u w:val="single"/>
        </w:rPr>
      </w:pPr>
      <w:r>
        <w:rPr>
          <w:rFonts w:hAnsi="宋体" w:cs="Arial" w:hint="eastAsia"/>
          <w:sz w:val="22"/>
          <w:szCs w:val="22"/>
        </w:rPr>
        <w:t xml:space="preserve"> </w:t>
      </w:r>
      <w:r>
        <w:rPr>
          <w:rFonts w:hint="eastAsia"/>
          <w:sz w:val="22"/>
          <w:szCs w:val="22"/>
          <w:u w:val="single"/>
        </w:rPr>
        <w:t>按照《浙江省财政厅关于明确政府采购保证金管理工作的通知》</w:t>
      </w:r>
      <w:proofErr w:type="gramStart"/>
      <w:r>
        <w:rPr>
          <w:rFonts w:hint="eastAsia"/>
          <w:sz w:val="22"/>
          <w:szCs w:val="22"/>
          <w:u w:val="single"/>
        </w:rPr>
        <w:t>浙财采监</w:t>
      </w:r>
      <w:proofErr w:type="gramEnd"/>
      <w:r>
        <w:rPr>
          <w:rFonts w:hint="eastAsia"/>
          <w:sz w:val="22"/>
          <w:szCs w:val="22"/>
          <w:u w:val="single"/>
        </w:rPr>
        <w:t>〔2019〕5号文件规定，投标人无需缴纳投标保证金。</w:t>
      </w:r>
    </w:p>
    <w:p w:rsidR="00D757E0" w:rsidRDefault="00951A48">
      <w:pPr>
        <w:pStyle w:val="ab"/>
        <w:adjustRightInd w:val="0"/>
        <w:snapToGrid w:val="0"/>
        <w:spacing w:line="360" w:lineRule="auto"/>
        <w:ind w:firstLineChars="200" w:firstLine="440"/>
        <w:rPr>
          <w:rFonts w:hAnsi="宋体" w:cs="Arial"/>
          <w:sz w:val="22"/>
          <w:szCs w:val="22"/>
        </w:rPr>
      </w:pPr>
      <w:bookmarkStart w:id="44" w:name="_Toc132122414"/>
      <w:bookmarkStart w:id="45" w:name="_Toc132122117"/>
      <w:r>
        <w:rPr>
          <w:rFonts w:hAnsi="宋体" w:cs="Arial" w:hint="eastAsia"/>
          <w:sz w:val="22"/>
          <w:szCs w:val="22"/>
        </w:rPr>
        <w:t>6、投标文件的有效期</w:t>
      </w:r>
      <w:bookmarkEnd w:id="44"/>
      <w:bookmarkEnd w:id="45"/>
    </w:p>
    <w:p w:rsidR="00D757E0" w:rsidRDefault="00951A48">
      <w:pPr>
        <w:pStyle w:val="ab"/>
        <w:adjustRightInd w:val="0"/>
        <w:snapToGrid w:val="0"/>
        <w:spacing w:line="360" w:lineRule="auto"/>
        <w:ind w:rightChars="-76" w:right="-160" w:firstLineChars="200" w:firstLine="440"/>
        <w:rPr>
          <w:rFonts w:hAnsi="宋体" w:cs="Arial"/>
          <w:sz w:val="22"/>
          <w:szCs w:val="22"/>
        </w:rPr>
      </w:pPr>
      <w:r>
        <w:rPr>
          <w:rFonts w:hAnsi="宋体" w:cs="Arial" w:hint="eastAsia"/>
          <w:sz w:val="22"/>
          <w:szCs w:val="22"/>
        </w:rPr>
        <w:t>6.1自开标日起90天内，投标文件应保持有效。有效期短于这个规定期限的投标将被拒绝。</w:t>
      </w:r>
    </w:p>
    <w:p w:rsidR="00D757E0" w:rsidRDefault="00951A48">
      <w:pPr>
        <w:pStyle w:val="ab"/>
        <w:adjustRightInd w:val="0"/>
        <w:snapToGrid w:val="0"/>
        <w:spacing w:line="360" w:lineRule="auto"/>
        <w:ind w:firstLineChars="200" w:firstLine="440"/>
        <w:rPr>
          <w:rFonts w:hAnsi="宋体" w:cs="Arial"/>
          <w:sz w:val="22"/>
          <w:szCs w:val="22"/>
        </w:rPr>
      </w:pPr>
      <w:r>
        <w:rPr>
          <w:rFonts w:hAnsi="宋体" w:cs="Arial" w:hint="eastAsia"/>
          <w:sz w:val="22"/>
          <w:szCs w:val="22"/>
        </w:rPr>
        <w:lastRenderedPageBreak/>
        <w:t>6.2在特殊情况下，采购人可与供应商协商延长投标文件的有效期，这种要求和答复均应以书面形式进行。</w:t>
      </w:r>
    </w:p>
    <w:p w:rsidR="00D757E0" w:rsidRDefault="00951A48">
      <w:pPr>
        <w:pStyle w:val="ab"/>
        <w:adjustRightInd w:val="0"/>
        <w:snapToGrid w:val="0"/>
        <w:spacing w:line="360" w:lineRule="auto"/>
        <w:ind w:firstLineChars="200" w:firstLine="440"/>
        <w:rPr>
          <w:rFonts w:hAnsi="宋体" w:cs="Arial"/>
          <w:sz w:val="22"/>
          <w:szCs w:val="22"/>
        </w:rPr>
      </w:pPr>
      <w:r>
        <w:rPr>
          <w:rFonts w:hAnsi="宋体" w:cs="Arial" w:hint="eastAsia"/>
          <w:sz w:val="22"/>
          <w:szCs w:val="22"/>
        </w:rPr>
        <w:t>6.3供应商可拒绝接受延期要求。同意延长有效期的供应商不能修改投标文件。</w:t>
      </w:r>
    </w:p>
    <w:p w:rsidR="00D757E0" w:rsidRDefault="00951A48">
      <w:pPr>
        <w:pStyle w:val="ab"/>
        <w:adjustRightInd w:val="0"/>
        <w:snapToGrid w:val="0"/>
        <w:spacing w:line="360" w:lineRule="auto"/>
        <w:ind w:firstLineChars="200" w:firstLine="440"/>
        <w:rPr>
          <w:rFonts w:hAnsi="宋体" w:cs="Arial"/>
          <w:sz w:val="22"/>
          <w:szCs w:val="22"/>
        </w:rPr>
      </w:pPr>
      <w:r>
        <w:rPr>
          <w:rFonts w:hAnsi="宋体" w:cs="Arial" w:hint="eastAsia"/>
          <w:sz w:val="22"/>
          <w:szCs w:val="22"/>
        </w:rPr>
        <w:t>6.4当正本与副本不一致时，均以正本为准。当供应商投标文件未注明正本与副本且出现不一致时，评标委员会可以认定供应</w:t>
      </w:r>
      <w:proofErr w:type="gramStart"/>
      <w:r>
        <w:rPr>
          <w:rFonts w:hAnsi="宋体" w:cs="Arial" w:hint="eastAsia"/>
          <w:sz w:val="22"/>
          <w:szCs w:val="22"/>
        </w:rPr>
        <w:t>商出现</w:t>
      </w:r>
      <w:proofErr w:type="gramEnd"/>
      <w:r>
        <w:rPr>
          <w:rFonts w:hAnsi="宋体" w:cs="Arial" w:hint="eastAsia"/>
          <w:sz w:val="22"/>
          <w:szCs w:val="22"/>
        </w:rPr>
        <w:t>选择性投标而对其投标予以废标。</w:t>
      </w:r>
    </w:p>
    <w:p w:rsidR="00D757E0" w:rsidRDefault="00951A48">
      <w:pPr>
        <w:spacing w:line="360" w:lineRule="auto"/>
        <w:rPr>
          <w:rFonts w:ascii="宋体" w:hAnsi="宋体" w:cs="宋体"/>
          <w:b/>
          <w:sz w:val="22"/>
          <w:lang w:bidi="ar"/>
        </w:rPr>
      </w:pPr>
      <w:r>
        <w:rPr>
          <w:rFonts w:hAnsi="宋体" w:cs="Arial" w:hint="eastAsia"/>
          <w:sz w:val="22"/>
          <w:szCs w:val="22"/>
        </w:rPr>
        <w:t xml:space="preserve">   </w:t>
      </w:r>
      <w:r>
        <w:rPr>
          <w:rFonts w:ascii="宋体" w:hAnsi="宋体" w:cs="宋体" w:hint="eastAsia"/>
          <w:b/>
          <w:sz w:val="22"/>
          <w:lang w:bidi="ar"/>
        </w:rPr>
        <w:t xml:space="preserve"> </w:t>
      </w:r>
      <w:bookmarkStart w:id="46" w:name="_Toc132122415"/>
      <w:bookmarkStart w:id="47" w:name="_Toc132122118"/>
      <w:r>
        <w:rPr>
          <w:rFonts w:ascii="宋体" w:hAnsi="宋体" w:cs="宋体" w:hint="eastAsia"/>
          <w:b/>
          <w:sz w:val="22"/>
          <w:lang w:bidi="ar"/>
        </w:rPr>
        <w:t>7、投标文件的份数</w:t>
      </w:r>
      <w:bookmarkEnd w:id="46"/>
      <w:bookmarkEnd w:id="47"/>
    </w:p>
    <w:p w:rsidR="00D757E0" w:rsidRDefault="00951A48">
      <w:pPr>
        <w:spacing w:line="360" w:lineRule="auto"/>
        <w:ind w:firstLineChars="200" w:firstLine="442"/>
        <w:rPr>
          <w:rFonts w:ascii="宋体" w:hAnsi="宋体" w:cs="宋体"/>
          <w:b/>
          <w:sz w:val="22"/>
          <w:lang w:bidi="ar"/>
        </w:rPr>
      </w:pPr>
      <w:r>
        <w:rPr>
          <w:rFonts w:ascii="宋体" w:hAnsi="宋体" w:cs="宋体" w:hint="eastAsia"/>
          <w:b/>
          <w:sz w:val="22"/>
          <w:lang w:bidi="ar"/>
        </w:rPr>
        <w:t>（1）“电子加密投标文件”：在线上传递交（一份）。</w:t>
      </w:r>
    </w:p>
    <w:p w:rsidR="00D757E0" w:rsidRDefault="00951A48">
      <w:pPr>
        <w:pStyle w:val="ab"/>
        <w:adjustRightInd w:val="0"/>
        <w:snapToGrid w:val="0"/>
        <w:spacing w:line="360" w:lineRule="auto"/>
        <w:ind w:firstLineChars="200" w:firstLine="442"/>
        <w:outlineLvl w:val="0"/>
        <w:rPr>
          <w:rFonts w:hAnsi="宋体" w:cs="Arial"/>
          <w:bCs/>
          <w:sz w:val="22"/>
          <w:szCs w:val="22"/>
        </w:rPr>
      </w:pPr>
      <w:r>
        <w:rPr>
          <w:rFonts w:hAnsi="宋体" w:cs="宋体" w:hint="eastAsia"/>
          <w:b/>
          <w:sz w:val="22"/>
          <w:lang w:bidi="ar"/>
        </w:rPr>
        <w:t>（2）“备份投标文件”：密封包装后（</w:t>
      </w:r>
      <w:r>
        <w:rPr>
          <w:rFonts w:hAnsi="宋体" w:hint="eastAsia"/>
          <w:b/>
          <w:sz w:val="22"/>
          <w:szCs w:val="24"/>
        </w:rPr>
        <w:t>当面送达由代理单位签收或采用邮寄形式由代理单位签收</w:t>
      </w:r>
      <w:r>
        <w:rPr>
          <w:rFonts w:hAnsi="宋体" w:cs="宋体" w:hint="eastAsia"/>
          <w:b/>
          <w:sz w:val="22"/>
          <w:lang w:bidi="ar"/>
        </w:rPr>
        <w:t>）投标截止时间前递交（一份）（收件地址：苍南县灵溪镇上江小区17栋3单元302室（浙江天诚工程咨询有限公司  郑先生收 联系电话：0577-68807257）。</w:t>
      </w:r>
      <w:r>
        <w:rPr>
          <w:rFonts w:hAnsi="宋体" w:cs="Arial" w:hint="eastAsia"/>
          <w:bCs/>
          <w:sz w:val="22"/>
          <w:szCs w:val="22"/>
        </w:rPr>
        <w:t xml:space="preserve"> </w:t>
      </w: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rsidR="00D757E0" w:rsidRDefault="00951A48">
      <w:pPr>
        <w:pStyle w:val="ab"/>
        <w:adjustRightInd w:val="0"/>
        <w:snapToGrid w:val="0"/>
        <w:spacing w:line="360" w:lineRule="auto"/>
        <w:ind w:firstLine="442"/>
        <w:outlineLvl w:val="0"/>
        <w:rPr>
          <w:rFonts w:hAnsi="宋体" w:cs="Arial"/>
          <w:b/>
          <w:bCs/>
          <w:sz w:val="22"/>
        </w:rPr>
      </w:pPr>
      <w:r>
        <w:rPr>
          <w:rFonts w:hAnsi="宋体" w:cs="Arial" w:hint="eastAsia"/>
          <w:b/>
          <w:bCs/>
          <w:sz w:val="22"/>
        </w:rPr>
        <w:t>五、投标文件的上传与递交</w:t>
      </w:r>
    </w:p>
    <w:p w:rsidR="00D757E0" w:rsidRDefault="00951A48">
      <w:pPr>
        <w:pStyle w:val="ab"/>
        <w:adjustRightInd w:val="0"/>
        <w:snapToGrid w:val="0"/>
        <w:spacing w:line="360" w:lineRule="auto"/>
        <w:ind w:firstLineChars="200" w:firstLine="442"/>
        <w:rPr>
          <w:rFonts w:hAnsi="宋体" w:cs="Arial"/>
          <w:b/>
          <w:sz w:val="22"/>
        </w:rPr>
      </w:pPr>
      <w:r>
        <w:rPr>
          <w:rFonts w:hAnsi="宋体" w:cs="Arial" w:hint="eastAsia"/>
          <w:b/>
          <w:sz w:val="22"/>
        </w:rPr>
        <w:t>1、投标文件的上传与递交</w:t>
      </w:r>
    </w:p>
    <w:p w:rsidR="00D757E0" w:rsidRDefault="00951A48">
      <w:pPr>
        <w:spacing w:line="360" w:lineRule="auto"/>
        <w:ind w:firstLineChars="200" w:firstLine="442"/>
        <w:rPr>
          <w:rFonts w:ascii="宋体" w:hAnsi="宋体" w:cs="宋体"/>
          <w:b/>
          <w:sz w:val="22"/>
          <w:lang w:bidi="ar"/>
        </w:rPr>
      </w:pPr>
      <w:r>
        <w:rPr>
          <w:rFonts w:ascii="宋体" w:hAnsi="宋体" w:cs="宋体" w:hint="eastAsia"/>
          <w:b/>
          <w:sz w:val="22"/>
          <w:lang w:bidi="ar"/>
        </w:rPr>
        <w:t>（1）“电子加密投标文件”的上传、递交：</w:t>
      </w:r>
    </w:p>
    <w:p w:rsidR="00D757E0" w:rsidRDefault="00951A48">
      <w:pPr>
        <w:spacing w:line="360" w:lineRule="auto"/>
        <w:ind w:firstLine="420"/>
        <w:rPr>
          <w:rFonts w:ascii="宋体" w:hAnsi="宋体" w:cs="宋体"/>
          <w:b/>
          <w:sz w:val="22"/>
          <w:lang w:bidi="ar"/>
        </w:rPr>
      </w:pPr>
      <w:r>
        <w:rPr>
          <w:rFonts w:ascii="宋体" w:hAnsi="宋体" w:cs="宋体" w:hint="eastAsia"/>
          <w:b/>
          <w:sz w:val="22"/>
          <w:lang w:bidi="ar"/>
        </w:rPr>
        <w:t>a.投标供应商应在投标截止时间前将“电子加密投标文件”成功上传递交至“政府采购云平台”，否则投标无效。</w:t>
      </w:r>
    </w:p>
    <w:p w:rsidR="00D757E0" w:rsidRDefault="00951A48">
      <w:pPr>
        <w:spacing w:line="360" w:lineRule="auto"/>
        <w:ind w:firstLine="420"/>
        <w:rPr>
          <w:rFonts w:ascii="宋体" w:hAnsi="宋体" w:cs="宋体"/>
          <w:b/>
          <w:sz w:val="22"/>
          <w:lang w:bidi="ar"/>
        </w:rPr>
      </w:pPr>
      <w:proofErr w:type="gramStart"/>
      <w:r>
        <w:rPr>
          <w:rFonts w:ascii="宋体" w:hAnsi="宋体" w:cs="宋体" w:hint="eastAsia"/>
          <w:b/>
          <w:sz w:val="22"/>
          <w:lang w:bidi="ar"/>
        </w:rPr>
        <w:t>b</w:t>
      </w:r>
      <w:proofErr w:type="gramEnd"/>
      <w:r>
        <w:rPr>
          <w:rFonts w:ascii="宋体" w:hAnsi="宋体" w:cs="宋体" w:hint="eastAsia"/>
          <w:b/>
          <w:sz w:val="22"/>
          <w:lang w:bidi="ar"/>
        </w:rPr>
        <w:t>.“电子加密投标文件</w:t>
      </w:r>
      <w:proofErr w:type="gramStart"/>
      <w:r>
        <w:rPr>
          <w:rFonts w:ascii="宋体" w:hAnsi="宋体" w:cs="宋体" w:hint="eastAsia"/>
          <w:b/>
          <w:sz w:val="22"/>
          <w:lang w:bidi="ar"/>
        </w:rPr>
        <w:t>”</w:t>
      </w:r>
      <w:proofErr w:type="gramEnd"/>
      <w:r>
        <w:rPr>
          <w:rFonts w:ascii="宋体" w:hAnsi="宋体" w:cs="宋体" w:hint="eastAsia"/>
          <w:b/>
          <w:sz w:val="22"/>
          <w:lang w:bidi="ar"/>
        </w:rPr>
        <w:t>成功上传递交后，供应商可自行打印投标文件接收回执。</w:t>
      </w:r>
    </w:p>
    <w:p w:rsidR="00D757E0" w:rsidRDefault="00951A48">
      <w:pPr>
        <w:spacing w:line="360" w:lineRule="auto"/>
        <w:ind w:firstLineChars="200" w:firstLine="442"/>
        <w:rPr>
          <w:rFonts w:ascii="宋体" w:hAnsi="宋体" w:cs="宋体"/>
          <w:b/>
          <w:sz w:val="22"/>
          <w:lang w:bidi="ar"/>
        </w:rPr>
      </w:pPr>
      <w:r>
        <w:rPr>
          <w:rFonts w:ascii="宋体" w:hAnsi="宋体" w:cs="宋体" w:hint="eastAsia"/>
          <w:b/>
          <w:sz w:val="22"/>
          <w:lang w:bidi="ar"/>
        </w:rPr>
        <w:t>（2）“备份投标文件”的密封包装、递交：</w:t>
      </w:r>
    </w:p>
    <w:p w:rsidR="00D757E0" w:rsidRDefault="00951A48">
      <w:pPr>
        <w:spacing w:line="360" w:lineRule="auto"/>
        <w:ind w:firstLine="420"/>
        <w:rPr>
          <w:rFonts w:ascii="宋体" w:hAnsi="宋体" w:cs="宋体"/>
          <w:b/>
          <w:sz w:val="22"/>
          <w:lang w:bidi="ar"/>
        </w:rPr>
      </w:pPr>
      <w:r>
        <w:rPr>
          <w:rFonts w:ascii="宋体" w:hAnsi="宋体" w:cs="宋体" w:hint="eastAsia"/>
          <w:b/>
          <w:sz w:val="22"/>
          <w:lang w:bidi="ar"/>
        </w:rPr>
        <w:t>a.投标供应商在“政府采购云平台”完成“电子加密投标文件”的上传递交后，还可以（</w:t>
      </w:r>
      <w:r>
        <w:rPr>
          <w:rFonts w:ascii="宋体" w:hAnsi="宋体" w:hint="eastAsia"/>
          <w:b/>
          <w:sz w:val="22"/>
        </w:rPr>
        <w:t>当面送达由代理单位签收或采用邮寄形式由代理单位签收</w:t>
      </w:r>
      <w:r>
        <w:rPr>
          <w:rFonts w:ascii="宋体" w:hAnsi="宋体" w:cs="宋体" w:hint="eastAsia"/>
          <w:b/>
          <w:sz w:val="22"/>
          <w:lang w:bidi="ar"/>
        </w:rPr>
        <w:t>）在投标截止时间前递交以介质（U盘）存储的 “备份投标文件”（一份）；</w:t>
      </w:r>
    </w:p>
    <w:p w:rsidR="00D757E0" w:rsidRDefault="00951A48">
      <w:pPr>
        <w:spacing w:line="360" w:lineRule="auto"/>
        <w:ind w:firstLine="420"/>
        <w:rPr>
          <w:rFonts w:ascii="宋体" w:hAnsi="宋体" w:cs="宋体"/>
          <w:b/>
          <w:sz w:val="22"/>
          <w:lang w:bidi="ar"/>
        </w:rPr>
      </w:pPr>
      <w:proofErr w:type="gramStart"/>
      <w:r>
        <w:rPr>
          <w:rFonts w:ascii="宋体" w:hAnsi="宋体" w:cs="宋体" w:hint="eastAsia"/>
          <w:b/>
          <w:sz w:val="22"/>
          <w:lang w:bidi="ar"/>
        </w:rPr>
        <w:t>b</w:t>
      </w:r>
      <w:proofErr w:type="gramEnd"/>
      <w:r>
        <w:rPr>
          <w:rFonts w:ascii="宋体" w:hAnsi="宋体" w:cs="宋体" w:hint="eastAsia"/>
          <w:b/>
          <w:sz w:val="22"/>
          <w:lang w:bidi="ar"/>
        </w:rPr>
        <w:t>.“备份投标文件</w:t>
      </w:r>
      <w:proofErr w:type="gramStart"/>
      <w:r>
        <w:rPr>
          <w:rFonts w:ascii="宋体" w:hAnsi="宋体" w:cs="宋体" w:hint="eastAsia"/>
          <w:b/>
          <w:sz w:val="22"/>
          <w:lang w:bidi="ar"/>
        </w:rPr>
        <w:t>”</w:t>
      </w:r>
      <w:proofErr w:type="gramEnd"/>
      <w:r>
        <w:rPr>
          <w:rFonts w:ascii="宋体" w:hAnsi="宋体" w:cs="宋体" w:hint="eastAsia"/>
          <w:b/>
          <w:sz w:val="22"/>
          <w:lang w:bidi="ar"/>
        </w:rPr>
        <w:t>应当密封包装，并在包装上标注投标项目名称、投标单位名称并加盖公章。没有密封包装或者逾期送达至投标地点的“备份投标文件”将不予接收；</w:t>
      </w:r>
    </w:p>
    <w:p w:rsidR="00D757E0" w:rsidRDefault="00951A48">
      <w:pPr>
        <w:spacing w:line="460" w:lineRule="exact"/>
        <w:ind w:firstLineChars="200" w:firstLine="442"/>
        <w:rPr>
          <w:rFonts w:hAnsi="宋体" w:cs="宋体"/>
          <w:b/>
          <w:sz w:val="22"/>
          <w:lang w:bidi="ar"/>
        </w:rPr>
      </w:pPr>
      <w:r>
        <w:rPr>
          <w:rFonts w:hAnsi="宋体" w:cs="宋体" w:hint="eastAsia"/>
          <w:b/>
          <w:sz w:val="22"/>
          <w:lang w:bidi="ar"/>
        </w:rPr>
        <w:t>c.</w:t>
      </w:r>
      <w:r>
        <w:rPr>
          <w:rFonts w:hAnsi="宋体" w:cs="宋体" w:hint="eastAsia"/>
          <w:b/>
          <w:sz w:val="22"/>
          <w:lang w:bidi="ar"/>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rsidR="00D757E0" w:rsidRDefault="00951A48">
      <w:pPr>
        <w:pStyle w:val="ab"/>
        <w:adjustRightInd w:val="0"/>
        <w:snapToGrid w:val="0"/>
        <w:spacing w:line="454" w:lineRule="atLeast"/>
        <w:ind w:firstLineChars="200" w:firstLine="440"/>
        <w:rPr>
          <w:rFonts w:hAnsi="宋体" w:cs="Arial"/>
          <w:sz w:val="22"/>
          <w:szCs w:val="22"/>
        </w:rPr>
      </w:pPr>
      <w:r>
        <w:rPr>
          <w:rFonts w:hAnsi="宋体" w:cs="Arial" w:hint="eastAsia"/>
          <w:sz w:val="22"/>
          <w:szCs w:val="22"/>
        </w:rPr>
        <w:t>2、投标截止时间</w:t>
      </w:r>
    </w:p>
    <w:p w:rsidR="00D757E0" w:rsidRDefault="00951A48">
      <w:pPr>
        <w:pStyle w:val="ab"/>
        <w:adjustRightInd w:val="0"/>
        <w:snapToGrid w:val="0"/>
        <w:spacing w:line="440" w:lineRule="atLeast"/>
        <w:rPr>
          <w:rFonts w:hAnsi="宋体" w:cs="Arial"/>
          <w:sz w:val="22"/>
          <w:szCs w:val="22"/>
        </w:rPr>
      </w:pPr>
      <w:r>
        <w:rPr>
          <w:rFonts w:hAnsi="宋体" w:cs="Arial" w:hint="eastAsia"/>
          <w:sz w:val="22"/>
          <w:szCs w:val="22"/>
        </w:rPr>
        <w:t xml:space="preserve">    2.1</w:t>
      </w:r>
      <w:r>
        <w:rPr>
          <w:rFonts w:hAnsi="宋体" w:cs="Arial" w:hint="eastAsia"/>
          <w:sz w:val="22"/>
        </w:rPr>
        <w:t>投标文件必须在投标文件递交截止时间前成功上传递交至“政府采购云平台”，否则投标无效。</w:t>
      </w:r>
    </w:p>
    <w:p w:rsidR="00D757E0" w:rsidRDefault="00951A48">
      <w:pPr>
        <w:pStyle w:val="a0"/>
        <w:adjustRightInd w:val="0"/>
        <w:snapToGrid w:val="0"/>
        <w:spacing w:beforeLines="50" w:before="120" w:after="50" w:line="400" w:lineRule="atLeast"/>
        <w:ind w:firstLine="440"/>
        <w:rPr>
          <w:rFonts w:ascii="宋体"/>
          <w:sz w:val="22"/>
          <w:szCs w:val="22"/>
        </w:rPr>
      </w:pPr>
      <w:r>
        <w:rPr>
          <w:rFonts w:ascii="宋体" w:hint="eastAsia"/>
          <w:sz w:val="22"/>
          <w:szCs w:val="22"/>
        </w:rPr>
        <w:t>2.2招标代理机构如因故推迟投标截止时间，应在投标截止日前以更正公告形式通知所有投标人。在这种情况下，投标人的权利和义务将受到新的截止时间的约束。</w:t>
      </w:r>
    </w:p>
    <w:p w:rsidR="00D757E0" w:rsidRDefault="00951A48">
      <w:pPr>
        <w:pStyle w:val="a0"/>
        <w:adjustRightInd w:val="0"/>
        <w:snapToGrid w:val="0"/>
        <w:spacing w:beforeLines="50" w:before="120" w:after="50" w:line="360" w:lineRule="auto"/>
        <w:ind w:firstLine="440"/>
        <w:rPr>
          <w:rFonts w:ascii="宋体"/>
          <w:sz w:val="22"/>
          <w:szCs w:val="22"/>
        </w:rPr>
      </w:pPr>
      <w:r>
        <w:rPr>
          <w:rFonts w:ascii="宋体" w:hint="eastAsia"/>
          <w:sz w:val="22"/>
          <w:szCs w:val="22"/>
        </w:rPr>
        <w:t>3、投标文件的修改和撤回</w:t>
      </w:r>
    </w:p>
    <w:p w:rsidR="00D757E0" w:rsidRDefault="00951A48">
      <w:pPr>
        <w:pStyle w:val="ab"/>
        <w:adjustRightInd w:val="0"/>
        <w:snapToGrid w:val="0"/>
        <w:spacing w:line="360" w:lineRule="auto"/>
        <w:ind w:firstLineChars="196" w:firstLine="433"/>
        <w:rPr>
          <w:rFonts w:hAnsi="宋体" w:cs="Arial"/>
          <w:b/>
          <w:kern w:val="0"/>
          <w:sz w:val="22"/>
        </w:rPr>
      </w:pPr>
      <w:r>
        <w:rPr>
          <w:rFonts w:hAnsi="宋体" w:cs="Arial" w:hint="eastAsia"/>
          <w:b/>
          <w:kern w:val="0"/>
          <w:sz w:val="22"/>
        </w:rPr>
        <w:t>供应商应当在投标截止时间前完成投标文件的上传、递交，并可以补充、修改或者撤回投标</w:t>
      </w:r>
      <w:r>
        <w:rPr>
          <w:rFonts w:hAnsi="宋体" w:cs="Arial" w:hint="eastAsia"/>
          <w:b/>
          <w:kern w:val="0"/>
          <w:sz w:val="22"/>
        </w:rPr>
        <w:lastRenderedPageBreak/>
        <w:t>文件。补充或者修改投标文件的，应当先行撤回原文件，补充、修改后重新上传、递交。投标截止时间前未完成上传、递交的，视为撤回投标文件。投标截止时间后递交的投标文件，“政府采购云平台”将予以拒收。</w:t>
      </w:r>
      <w:r>
        <w:rPr>
          <w:rFonts w:hAnsi="宋体" w:cs="Arial"/>
          <w:b/>
          <w:kern w:val="0"/>
          <w:sz w:val="22"/>
        </w:rPr>
        <w:t>投标截止时间后，投标供应商不得撤回、修改投标文件</w:t>
      </w:r>
      <w:r>
        <w:rPr>
          <w:rFonts w:hAnsi="宋体" w:cs="Arial" w:hint="eastAsia"/>
          <w:b/>
          <w:kern w:val="0"/>
          <w:sz w:val="22"/>
        </w:rPr>
        <w:t>。</w:t>
      </w:r>
    </w:p>
    <w:p w:rsidR="00D757E0" w:rsidRDefault="00951A48">
      <w:pPr>
        <w:pStyle w:val="ab"/>
        <w:adjustRightInd w:val="0"/>
        <w:snapToGrid w:val="0"/>
        <w:spacing w:line="360" w:lineRule="auto"/>
        <w:ind w:firstLine="440"/>
        <w:rPr>
          <w:rFonts w:hAnsi="宋体" w:cs="Arial"/>
          <w:sz w:val="22"/>
        </w:rPr>
      </w:pPr>
      <w:r>
        <w:rPr>
          <w:rFonts w:hAnsi="宋体" w:cs="Arial" w:hint="eastAsia"/>
          <w:sz w:val="22"/>
        </w:rPr>
        <w:t>4、投标文件的备选方案</w:t>
      </w:r>
    </w:p>
    <w:p w:rsidR="00D757E0" w:rsidRDefault="00951A48">
      <w:pPr>
        <w:pStyle w:val="ab"/>
        <w:adjustRightInd w:val="0"/>
        <w:snapToGrid w:val="0"/>
        <w:spacing w:line="360" w:lineRule="auto"/>
        <w:ind w:firstLineChars="196" w:firstLine="433"/>
        <w:outlineLvl w:val="0"/>
        <w:rPr>
          <w:rFonts w:hAnsi="宋体" w:cs="Arial"/>
          <w:b/>
          <w:kern w:val="0"/>
          <w:sz w:val="22"/>
        </w:rPr>
      </w:pPr>
      <w:r>
        <w:rPr>
          <w:rFonts w:hAnsi="宋体" w:cs="Arial" w:hint="eastAsia"/>
          <w:b/>
          <w:kern w:val="0"/>
          <w:sz w:val="22"/>
        </w:rPr>
        <w:t>投标供应商不得递交任何的</w:t>
      </w:r>
      <w:r>
        <w:rPr>
          <w:rFonts w:hAnsi="宋体" w:cs="Arial"/>
          <w:b/>
          <w:kern w:val="0"/>
          <w:sz w:val="22"/>
        </w:rPr>
        <w:t>投标备选（替代）方案</w:t>
      </w:r>
      <w:r>
        <w:rPr>
          <w:rFonts w:hAnsi="宋体" w:cs="Arial" w:hint="eastAsia"/>
          <w:b/>
          <w:kern w:val="0"/>
          <w:sz w:val="22"/>
        </w:rPr>
        <w:t>，否则其投标文件将作无效标处理。与“电子加密投标文件”同时生成的“备份投标文件”不是投标备选（替代）方案。</w:t>
      </w:r>
    </w:p>
    <w:p w:rsidR="00D757E0" w:rsidRDefault="00951A48">
      <w:pPr>
        <w:pStyle w:val="ab"/>
        <w:adjustRightInd w:val="0"/>
        <w:snapToGrid w:val="0"/>
        <w:spacing w:line="360" w:lineRule="auto"/>
        <w:ind w:firstLineChars="197" w:firstLine="435"/>
        <w:outlineLvl w:val="0"/>
        <w:rPr>
          <w:rFonts w:hAnsi="宋体"/>
          <w:b/>
          <w:sz w:val="22"/>
          <w:szCs w:val="22"/>
        </w:rPr>
      </w:pPr>
      <w:r>
        <w:rPr>
          <w:rFonts w:hAnsi="宋体" w:hint="eastAsia"/>
          <w:b/>
          <w:sz w:val="22"/>
          <w:szCs w:val="22"/>
        </w:rPr>
        <w:t>六、开标和评标</w:t>
      </w:r>
    </w:p>
    <w:p w:rsidR="00D757E0" w:rsidRDefault="00951A48">
      <w:pPr>
        <w:pStyle w:val="ab"/>
        <w:adjustRightInd w:val="0"/>
        <w:snapToGrid w:val="0"/>
        <w:spacing w:line="360" w:lineRule="auto"/>
        <w:ind w:firstLine="440"/>
        <w:rPr>
          <w:rFonts w:hAnsi="宋体"/>
          <w:sz w:val="22"/>
        </w:rPr>
      </w:pPr>
      <w:r>
        <w:rPr>
          <w:rFonts w:hAnsi="宋体" w:hint="eastAsia"/>
          <w:sz w:val="22"/>
        </w:rPr>
        <w:t>1、开标形式</w:t>
      </w:r>
    </w:p>
    <w:p w:rsidR="00D757E0" w:rsidRDefault="00951A48">
      <w:pPr>
        <w:pStyle w:val="ab"/>
        <w:adjustRightInd w:val="0"/>
        <w:snapToGrid w:val="0"/>
        <w:spacing w:line="360" w:lineRule="auto"/>
        <w:ind w:firstLine="442"/>
        <w:rPr>
          <w:rFonts w:hAnsi="宋体"/>
          <w:b/>
          <w:sz w:val="22"/>
        </w:rPr>
      </w:pPr>
      <w:r>
        <w:rPr>
          <w:rFonts w:hAnsi="宋体" w:hint="eastAsia"/>
          <w:b/>
          <w:sz w:val="22"/>
        </w:rPr>
        <w:t>1.1采购组织机构将按照招标文件规定的时间通过“政府采购云平台”组织开标、开启投标文件，所有供应商均应当准时在线参加。</w:t>
      </w:r>
    </w:p>
    <w:p w:rsidR="00D757E0" w:rsidRDefault="00951A48">
      <w:pPr>
        <w:pStyle w:val="ab"/>
        <w:adjustRightInd w:val="0"/>
        <w:snapToGrid w:val="0"/>
        <w:spacing w:line="360" w:lineRule="auto"/>
        <w:ind w:firstLine="440"/>
        <w:rPr>
          <w:rFonts w:hAnsi="宋体"/>
          <w:sz w:val="22"/>
        </w:rPr>
      </w:pPr>
      <w:r>
        <w:rPr>
          <w:rFonts w:hAnsi="宋体" w:hint="eastAsia"/>
          <w:sz w:val="22"/>
        </w:rPr>
        <w:t>2、</w:t>
      </w:r>
      <w:r>
        <w:rPr>
          <w:rFonts w:hAnsi="宋体"/>
          <w:sz w:val="22"/>
        </w:rPr>
        <w:t>开标</w:t>
      </w:r>
      <w:r>
        <w:rPr>
          <w:rFonts w:hAnsi="宋体" w:hint="eastAsia"/>
          <w:sz w:val="22"/>
        </w:rPr>
        <w:t>准备</w:t>
      </w:r>
    </w:p>
    <w:p w:rsidR="00D757E0" w:rsidRDefault="00951A48">
      <w:pPr>
        <w:pStyle w:val="ab"/>
        <w:adjustRightInd w:val="0"/>
        <w:snapToGrid w:val="0"/>
        <w:spacing w:line="360" w:lineRule="auto"/>
        <w:ind w:firstLine="440"/>
        <w:rPr>
          <w:rFonts w:hAnsi="宋体"/>
          <w:sz w:val="22"/>
        </w:rPr>
      </w:pPr>
      <w:r>
        <w:rPr>
          <w:rFonts w:hAnsi="宋体"/>
          <w:sz w:val="22"/>
        </w:rPr>
        <w:t>2</w:t>
      </w:r>
      <w:r>
        <w:rPr>
          <w:rFonts w:hAnsi="宋体" w:hint="eastAsia"/>
          <w:sz w:val="22"/>
        </w:rPr>
        <w:t>.1开标的准备工作由采购组织机构负责落实；</w:t>
      </w:r>
    </w:p>
    <w:p w:rsidR="00D757E0" w:rsidRDefault="00951A48">
      <w:pPr>
        <w:pStyle w:val="ab"/>
        <w:adjustRightInd w:val="0"/>
        <w:snapToGrid w:val="0"/>
        <w:spacing w:line="360" w:lineRule="auto"/>
        <w:ind w:firstLine="442"/>
        <w:rPr>
          <w:rFonts w:hAnsi="宋体"/>
          <w:b/>
          <w:sz w:val="22"/>
        </w:rPr>
      </w:pPr>
      <w:r>
        <w:rPr>
          <w:rFonts w:hAnsi="宋体"/>
          <w:b/>
          <w:sz w:val="22"/>
        </w:rPr>
        <w:t>2</w:t>
      </w:r>
      <w:r>
        <w:rPr>
          <w:rFonts w:hAnsi="宋体" w:hint="eastAsia"/>
          <w:b/>
          <w:sz w:val="22"/>
        </w:rPr>
        <w:t>.2采购组织机构将按照招标文件规定的时间通过“政府采购云平台”组织开标、开启投标文件，所有供应商均应当准时在线参加。投标供应商</w:t>
      </w:r>
      <w:r>
        <w:rPr>
          <w:rFonts w:hAnsi="宋体"/>
          <w:b/>
          <w:sz w:val="22"/>
        </w:rPr>
        <w:t>如不</w:t>
      </w:r>
      <w:r>
        <w:rPr>
          <w:rFonts w:hAnsi="宋体" w:hint="eastAsia"/>
          <w:b/>
          <w:sz w:val="22"/>
        </w:rPr>
        <w:t>参加</w:t>
      </w:r>
      <w:r>
        <w:rPr>
          <w:rFonts w:hAnsi="宋体"/>
          <w:b/>
          <w:sz w:val="22"/>
        </w:rPr>
        <w:t>开标大会的，</w:t>
      </w:r>
      <w:r>
        <w:rPr>
          <w:rFonts w:hAnsi="宋体" w:hint="eastAsia"/>
          <w:b/>
          <w:sz w:val="22"/>
        </w:rPr>
        <w:t>视同认可开标结果，</w:t>
      </w:r>
      <w:r>
        <w:rPr>
          <w:rFonts w:hAnsi="宋体"/>
          <w:b/>
          <w:sz w:val="22"/>
        </w:rPr>
        <w:t>事后不得对采购相关人员、开标过程和开标结果提出异议</w:t>
      </w:r>
      <w:r>
        <w:rPr>
          <w:rFonts w:hAnsi="宋体" w:hint="eastAsia"/>
          <w:b/>
          <w:sz w:val="22"/>
        </w:rPr>
        <w:t>，同时投标供应商因未在线参加开标而导致投标文件无法按时解密等一切后果由供应商自己承担。</w:t>
      </w:r>
    </w:p>
    <w:p w:rsidR="00D757E0" w:rsidRDefault="00951A48">
      <w:pPr>
        <w:spacing w:line="360" w:lineRule="auto"/>
        <w:ind w:firstLineChars="177" w:firstLine="389"/>
        <w:jc w:val="left"/>
        <w:rPr>
          <w:rFonts w:ascii="宋体" w:hAnsi="宋体"/>
          <w:sz w:val="22"/>
        </w:rPr>
      </w:pPr>
      <w:r>
        <w:rPr>
          <w:rFonts w:ascii="宋体" w:hAnsi="宋体" w:hint="eastAsia"/>
          <w:sz w:val="22"/>
        </w:rPr>
        <w:t>3、开标流程</w:t>
      </w:r>
    </w:p>
    <w:p w:rsidR="00D757E0" w:rsidRDefault="00951A48">
      <w:pPr>
        <w:spacing w:line="360" w:lineRule="auto"/>
        <w:ind w:firstLineChars="177" w:firstLine="389"/>
        <w:jc w:val="left"/>
        <w:rPr>
          <w:rFonts w:ascii="宋体" w:hAnsi="宋体" w:cs="Arial"/>
          <w:kern w:val="0"/>
          <w:sz w:val="22"/>
        </w:rPr>
      </w:pPr>
      <w:r>
        <w:rPr>
          <w:rFonts w:ascii="宋体" w:hAnsi="宋体" w:cs="Arial" w:hint="eastAsia"/>
          <w:kern w:val="0"/>
          <w:sz w:val="22"/>
        </w:rPr>
        <w:t>（1）投标文件解密结束后，各投标供应商签署《政府采购活动现场确认声明书》（格式详见附件），并在30分钟内以扫描件方式发送至代理机构邮箱（采购组织机构邮箱：</w:t>
      </w:r>
      <w:hyperlink r:id="rId14" w:history="1">
        <w:r>
          <w:rPr>
            <w:rFonts w:ascii="宋体" w:hAnsi="宋体" w:cs="Arial" w:hint="eastAsia"/>
            <w:kern w:val="0"/>
            <w:sz w:val="22"/>
          </w:rPr>
          <w:t>1102766042@qq.com</w:t>
        </w:r>
      </w:hyperlink>
      <w:r>
        <w:rPr>
          <w:rFonts w:ascii="宋体" w:hAnsi="宋体" w:cs="Arial" w:hint="eastAsia"/>
          <w:kern w:val="0"/>
          <w:sz w:val="22"/>
        </w:rPr>
        <w:t>，下同）否则按投标供应商默认处理；</w:t>
      </w:r>
    </w:p>
    <w:p w:rsidR="00D757E0" w:rsidRDefault="00951A48">
      <w:pPr>
        <w:spacing w:line="360" w:lineRule="auto"/>
        <w:ind w:firstLineChars="177" w:firstLine="389"/>
        <w:jc w:val="left"/>
        <w:rPr>
          <w:rFonts w:ascii="宋体" w:hAnsi="宋体" w:cs="Arial"/>
          <w:kern w:val="0"/>
          <w:sz w:val="22"/>
        </w:rPr>
      </w:pPr>
      <w:r>
        <w:rPr>
          <w:rFonts w:ascii="宋体" w:hAnsi="宋体" w:cs="Arial" w:hint="eastAsia"/>
          <w:kern w:val="0"/>
          <w:sz w:val="22"/>
        </w:rPr>
        <w:t>（2）向各投标供应商发出电子加密投标文件【开始解密】通知，由供应商在30分钟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w:t>
      </w:r>
      <w:proofErr w:type="gramStart"/>
      <w:r>
        <w:rPr>
          <w:rFonts w:ascii="宋体" w:hAnsi="宋体" w:cs="Arial" w:hint="eastAsia"/>
          <w:kern w:val="0"/>
          <w:sz w:val="22"/>
        </w:rPr>
        <w:t>传成功</w:t>
      </w:r>
      <w:proofErr w:type="gramEnd"/>
      <w:r>
        <w:rPr>
          <w:rFonts w:ascii="宋体" w:hAnsi="宋体" w:cs="Arial" w:hint="eastAsia"/>
          <w:kern w:val="0"/>
          <w:sz w:val="22"/>
        </w:rPr>
        <w:t>后，“电子加密投标文件”自动失效；</w:t>
      </w:r>
    </w:p>
    <w:p w:rsidR="00D757E0" w:rsidRDefault="00951A48">
      <w:pPr>
        <w:spacing w:line="360" w:lineRule="auto"/>
        <w:ind w:firstLineChars="177" w:firstLine="389"/>
        <w:jc w:val="left"/>
        <w:rPr>
          <w:rFonts w:ascii="宋体" w:hAnsi="宋体" w:cs="Arial"/>
          <w:kern w:val="0"/>
          <w:sz w:val="22"/>
        </w:rPr>
      </w:pPr>
      <w:r>
        <w:rPr>
          <w:rFonts w:ascii="宋体" w:hAnsi="宋体" w:cs="Arial" w:hint="eastAsia"/>
          <w:kern w:val="0"/>
          <w:sz w:val="22"/>
        </w:rPr>
        <w:t>（</w:t>
      </w:r>
      <w:r>
        <w:rPr>
          <w:rFonts w:ascii="宋体" w:hAnsi="宋体" w:cs="Arial"/>
          <w:kern w:val="0"/>
          <w:sz w:val="22"/>
        </w:rPr>
        <w:t>3</w:t>
      </w:r>
      <w:r>
        <w:rPr>
          <w:rFonts w:ascii="宋体" w:hAnsi="宋体" w:cs="Arial" w:hint="eastAsia"/>
          <w:kern w:val="0"/>
          <w:sz w:val="22"/>
        </w:rPr>
        <w:t>）开启投标文件，进入资格审查；</w:t>
      </w:r>
    </w:p>
    <w:p w:rsidR="00D757E0" w:rsidRDefault="00951A48">
      <w:pPr>
        <w:spacing w:line="360" w:lineRule="auto"/>
        <w:ind w:firstLineChars="177" w:firstLine="389"/>
        <w:jc w:val="left"/>
        <w:rPr>
          <w:rFonts w:ascii="宋体" w:hAnsi="宋体" w:cs="Arial"/>
          <w:kern w:val="0"/>
          <w:sz w:val="22"/>
        </w:rPr>
      </w:pPr>
      <w:r>
        <w:rPr>
          <w:rFonts w:ascii="宋体" w:hAnsi="宋体" w:cs="Arial" w:hint="eastAsia"/>
          <w:kern w:val="0"/>
          <w:sz w:val="22"/>
        </w:rPr>
        <w:t>（</w:t>
      </w:r>
      <w:r>
        <w:rPr>
          <w:rFonts w:ascii="宋体" w:hAnsi="宋体" w:cs="Arial"/>
          <w:kern w:val="0"/>
          <w:sz w:val="22"/>
        </w:rPr>
        <w:t>4</w:t>
      </w:r>
      <w:r>
        <w:rPr>
          <w:rFonts w:ascii="宋体" w:hAnsi="宋体" w:cs="Arial" w:hint="eastAsia"/>
          <w:kern w:val="0"/>
          <w:sz w:val="22"/>
        </w:rPr>
        <w:t>）资格审查未通过的供应商将通过邮件形式告知；资格审查通过的投标供应商进入符合性审查及技术资信部分评审；</w:t>
      </w:r>
    </w:p>
    <w:p w:rsidR="00D757E0" w:rsidRDefault="00951A48">
      <w:pPr>
        <w:spacing w:line="360" w:lineRule="auto"/>
        <w:ind w:firstLineChars="177" w:firstLine="389"/>
        <w:jc w:val="left"/>
        <w:rPr>
          <w:rFonts w:ascii="宋体" w:hAnsi="宋体" w:cs="Arial"/>
          <w:kern w:val="0"/>
          <w:sz w:val="22"/>
        </w:rPr>
      </w:pPr>
      <w:r>
        <w:rPr>
          <w:rFonts w:ascii="宋体" w:hAnsi="宋体" w:cs="Arial" w:hint="eastAsia"/>
          <w:kern w:val="0"/>
          <w:sz w:val="22"/>
        </w:rPr>
        <w:t>（5）符合性审查及技术资信部分评审结束后，通过发送邮件形式公布符合性审查、技术资信部分评审无效供应商名称及理由</w:t>
      </w:r>
      <w:r>
        <w:rPr>
          <w:rFonts w:ascii="宋体" w:hAnsi="宋体" w:cs="Arial"/>
          <w:kern w:val="0"/>
          <w:sz w:val="22"/>
        </w:rPr>
        <w:t>；公布</w:t>
      </w:r>
      <w:proofErr w:type="gramStart"/>
      <w:r>
        <w:rPr>
          <w:rFonts w:ascii="宋体" w:hAnsi="宋体" w:cs="Arial"/>
          <w:kern w:val="0"/>
          <w:sz w:val="22"/>
        </w:rPr>
        <w:t>经</w:t>
      </w:r>
      <w:r>
        <w:rPr>
          <w:rFonts w:ascii="宋体" w:hAnsi="宋体" w:cs="Arial" w:hint="eastAsia"/>
          <w:kern w:val="0"/>
          <w:sz w:val="22"/>
        </w:rPr>
        <w:t>符合</w:t>
      </w:r>
      <w:proofErr w:type="gramEnd"/>
      <w:r>
        <w:rPr>
          <w:rFonts w:ascii="宋体" w:hAnsi="宋体" w:cs="Arial" w:hint="eastAsia"/>
          <w:kern w:val="0"/>
          <w:sz w:val="22"/>
        </w:rPr>
        <w:t>性审查及技术资信部分</w:t>
      </w:r>
      <w:r>
        <w:rPr>
          <w:rFonts w:ascii="宋体" w:hAnsi="宋体" w:cs="Arial"/>
          <w:kern w:val="0"/>
          <w:sz w:val="22"/>
        </w:rPr>
        <w:t>评审</w:t>
      </w:r>
      <w:r>
        <w:rPr>
          <w:rFonts w:ascii="宋体" w:hAnsi="宋体" w:cs="Arial" w:hint="eastAsia"/>
          <w:kern w:val="0"/>
          <w:sz w:val="22"/>
        </w:rPr>
        <w:t>后有效投标</w:t>
      </w:r>
      <w:r>
        <w:rPr>
          <w:rFonts w:ascii="宋体" w:hAnsi="宋体" w:cs="Arial"/>
          <w:kern w:val="0"/>
          <w:sz w:val="22"/>
        </w:rPr>
        <w:t>供应商</w:t>
      </w:r>
      <w:r>
        <w:rPr>
          <w:rFonts w:ascii="宋体" w:hAnsi="宋体" w:cs="Arial" w:hint="eastAsia"/>
          <w:kern w:val="0"/>
          <w:sz w:val="22"/>
        </w:rPr>
        <w:t>的</w:t>
      </w:r>
      <w:r>
        <w:rPr>
          <w:rFonts w:ascii="宋体" w:hAnsi="宋体" w:cs="Arial"/>
          <w:kern w:val="0"/>
          <w:sz w:val="22"/>
        </w:rPr>
        <w:t>名单，同时公布</w:t>
      </w:r>
      <w:r>
        <w:rPr>
          <w:rFonts w:ascii="宋体" w:hAnsi="宋体" w:cs="Arial" w:hint="eastAsia"/>
          <w:kern w:val="0"/>
          <w:sz w:val="22"/>
        </w:rPr>
        <w:t>其技术资信部分</w:t>
      </w:r>
      <w:r>
        <w:rPr>
          <w:rFonts w:ascii="宋体" w:hAnsi="宋体" w:cs="Arial"/>
          <w:kern w:val="0"/>
          <w:sz w:val="22"/>
        </w:rPr>
        <w:t>得分情况</w:t>
      </w:r>
      <w:r>
        <w:rPr>
          <w:rFonts w:ascii="宋体" w:hAnsi="宋体" w:cs="Arial" w:hint="eastAsia"/>
          <w:kern w:val="0"/>
          <w:sz w:val="22"/>
        </w:rPr>
        <w:t>。</w:t>
      </w:r>
    </w:p>
    <w:p w:rsidR="00D757E0" w:rsidRDefault="00951A48">
      <w:pPr>
        <w:spacing w:line="360" w:lineRule="auto"/>
        <w:ind w:firstLineChars="177" w:firstLine="389"/>
        <w:jc w:val="left"/>
        <w:rPr>
          <w:rFonts w:ascii="宋体" w:hAnsi="宋体" w:cs="Arial"/>
          <w:kern w:val="0"/>
          <w:sz w:val="22"/>
        </w:rPr>
      </w:pPr>
      <w:r>
        <w:rPr>
          <w:rFonts w:ascii="宋体" w:hAnsi="宋体" w:cs="Arial" w:hint="eastAsia"/>
          <w:kern w:val="0"/>
          <w:sz w:val="22"/>
        </w:rPr>
        <w:t>（6）开启符合性审查、技术资信部分评审有效投标供应商的《商务报价文件》，通过发送邮件形式公布开标一览表有关内容，同时当场制作开标记录表，供应商通过发送邮件形式</w:t>
      </w:r>
      <w:r>
        <w:rPr>
          <w:rFonts w:ascii="宋体" w:hAnsi="宋体" w:cs="Arial"/>
          <w:kern w:val="0"/>
          <w:sz w:val="22"/>
        </w:rPr>
        <w:t>签字确认（不</w:t>
      </w:r>
      <w:r>
        <w:rPr>
          <w:rFonts w:ascii="宋体" w:hAnsi="宋体" w:cs="Arial"/>
          <w:kern w:val="0"/>
          <w:sz w:val="22"/>
        </w:rPr>
        <w:lastRenderedPageBreak/>
        <w:t>予确认的应说明理由，否则视为无异议）。唱</w:t>
      </w:r>
      <w:proofErr w:type="gramStart"/>
      <w:r>
        <w:rPr>
          <w:rFonts w:ascii="宋体" w:hAnsi="宋体" w:cs="Arial"/>
          <w:kern w:val="0"/>
          <w:sz w:val="22"/>
        </w:rPr>
        <w:t>标结束</w:t>
      </w:r>
      <w:proofErr w:type="gramEnd"/>
      <w:r>
        <w:rPr>
          <w:rFonts w:ascii="宋体" w:hAnsi="宋体" w:cs="Arial"/>
          <w:kern w:val="0"/>
          <w:sz w:val="22"/>
        </w:rPr>
        <w:t>后，由评标委员会对报价的合理性、准确性等进行审查核实</w:t>
      </w:r>
      <w:r>
        <w:rPr>
          <w:rFonts w:ascii="宋体" w:hAnsi="宋体" w:cs="Arial" w:hint="eastAsia"/>
          <w:kern w:val="0"/>
          <w:sz w:val="22"/>
        </w:rPr>
        <w:t>。</w:t>
      </w:r>
    </w:p>
    <w:p w:rsidR="00D757E0" w:rsidRDefault="00951A48">
      <w:pPr>
        <w:spacing w:line="360" w:lineRule="auto"/>
        <w:ind w:firstLineChars="177" w:firstLine="389"/>
        <w:jc w:val="left"/>
        <w:rPr>
          <w:rFonts w:ascii="宋体" w:hAnsi="宋体" w:cs="Arial"/>
          <w:kern w:val="0"/>
          <w:sz w:val="22"/>
        </w:rPr>
      </w:pPr>
      <w:r>
        <w:rPr>
          <w:rFonts w:ascii="宋体" w:hAnsi="宋体" w:cs="Arial" w:hint="eastAsia"/>
          <w:kern w:val="0"/>
          <w:sz w:val="22"/>
        </w:rPr>
        <w:t>（7）商务技术评审结束后，通过发送邮件形式</w:t>
      </w:r>
      <w:r>
        <w:rPr>
          <w:rFonts w:ascii="宋体" w:hAnsi="宋体" w:cs="Arial"/>
          <w:kern w:val="0"/>
          <w:sz w:val="22"/>
        </w:rPr>
        <w:t>公布经商务技术评审</w:t>
      </w:r>
      <w:r>
        <w:rPr>
          <w:rFonts w:ascii="宋体" w:hAnsi="宋体" w:cs="Arial" w:hint="eastAsia"/>
          <w:kern w:val="0"/>
          <w:sz w:val="22"/>
        </w:rPr>
        <w:t>后有效投标</w:t>
      </w:r>
      <w:r>
        <w:rPr>
          <w:rFonts w:ascii="宋体" w:hAnsi="宋体" w:cs="Arial"/>
          <w:kern w:val="0"/>
          <w:sz w:val="22"/>
        </w:rPr>
        <w:t>供应商</w:t>
      </w:r>
      <w:r>
        <w:rPr>
          <w:rFonts w:ascii="宋体" w:hAnsi="宋体" w:cs="Arial" w:hint="eastAsia"/>
          <w:kern w:val="0"/>
          <w:sz w:val="22"/>
        </w:rPr>
        <w:t>的</w:t>
      </w:r>
      <w:r>
        <w:rPr>
          <w:rFonts w:ascii="宋体" w:hAnsi="宋体" w:cs="Arial"/>
          <w:kern w:val="0"/>
          <w:sz w:val="22"/>
        </w:rPr>
        <w:t>名单及各供应商得分情况</w:t>
      </w:r>
      <w:r>
        <w:rPr>
          <w:rFonts w:ascii="宋体" w:hAnsi="宋体" w:cs="Arial" w:hint="eastAsia"/>
          <w:kern w:val="0"/>
          <w:sz w:val="22"/>
        </w:rPr>
        <w:t>。</w:t>
      </w:r>
    </w:p>
    <w:p w:rsidR="00D757E0" w:rsidRDefault="00951A48">
      <w:pPr>
        <w:spacing w:line="360" w:lineRule="auto"/>
        <w:ind w:firstLineChars="177" w:firstLine="389"/>
        <w:jc w:val="left"/>
        <w:rPr>
          <w:rFonts w:ascii="宋体" w:hAnsi="宋体" w:cs="Arial"/>
          <w:kern w:val="0"/>
          <w:sz w:val="22"/>
        </w:rPr>
      </w:pPr>
      <w:r>
        <w:rPr>
          <w:rFonts w:ascii="宋体" w:hAnsi="宋体" w:cs="Arial" w:hint="eastAsia"/>
          <w:kern w:val="0"/>
          <w:sz w:val="22"/>
        </w:rPr>
        <w:t>（8）评审结束后，通过发送邮件形式公布中标（成交）候选供应商名单，及采购人最终确定中标或成交供应商名单的时间和公告方式等。</w:t>
      </w:r>
    </w:p>
    <w:p w:rsidR="00D757E0" w:rsidRDefault="00951A48">
      <w:pPr>
        <w:pStyle w:val="ab"/>
        <w:adjustRightInd w:val="0"/>
        <w:snapToGrid w:val="0"/>
        <w:spacing w:line="360" w:lineRule="auto"/>
        <w:ind w:firstLine="442"/>
        <w:rPr>
          <w:rFonts w:hAnsi="宋体"/>
          <w:sz w:val="22"/>
        </w:rPr>
      </w:pPr>
      <w:r>
        <w:rPr>
          <w:rFonts w:hAnsi="宋体" w:cs="Arial" w:hint="eastAsia"/>
          <w:b/>
          <w:kern w:val="0"/>
          <w:sz w:val="22"/>
        </w:rPr>
        <w:t>特别说明：如遇“政府采购云平台”电子化开标或评审程序调整的，按调整后程序执行。</w:t>
      </w:r>
    </w:p>
    <w:p w:rsidR="00D757E0" w:rsidRDefault="00951A48">
      <w:pPr>
        <w:spacing w:line="360" w:lineRule="auto"/>
        <w:ind w:firstLineChars="177" w:firstLine="391"/>
        <w:jc w:val="left"/>
        <w:rPr>
          <w:rFonts w:ascii="宋体" w:hAnsi="宋体"/>
          <w:b/>
          <w:sz w:val="22"/>
        </w:rPr>
      </w:pPr>
      <w:r>
        <w:rPr>
          <w:rFonts w:ascii="宋体" w:hAnsi="宋体" w:hint="eastAsia"/>
          <w:b/>
          <w:sz w:val="22"/>
        </w:rPr>
        <w:t>4、投标供应商资格审查</w:t>
      </w:r>
    </w:p>
    <w:p w:rsidR="00D757E0" w:rsidRDefault="00951A48">
      <w:pPr>
        <w:spacing w:line="360" w:lineRule="auto"/>
        <w:ind w:firstLineChars="177" w:firstLine="389"/>
        <w:jc w:val="left"/>
        <w:rPr>
          <w:rFonts w:ascii="宋体" w:hAnsi="宋体" w:cs="Arial"/>
          <w:kern w:val="0"/>
          <w:sz w:val="22"/>
        </w:rPr>
      </w:pPr>
      <w:r>
        <w:rPr>
          <w:rFonts w:ascii="宋体" w:hAnsi="宋体" w:cs="Arial"/>
          <w:kern w:val="0"/>
          <w:sz w:val="22"/>
        </w:rPr>
        <w:t>4</w:t>
      </w:r>
      <w:r>
        <w:rPr>
          <w:rFonts w:ascii="宋体" w:hAnsi="宋体" w:cs="Arial" w:hint="eastAsia"/>
          <w:kern w:val="0"/>
          <w:sz w:val="22"/>
        </w:rPr>
        <w:t>.1开启投标文件后，采购人或采购代理机构首先依法对各投标供应商的资格进行审查，审查各投标供应商的资格是否满足招标文件的要求。</w:t>
      </w:r>
      <w:r>
        <w:rPr>
          <w:rFonts w:ascii="宋体" w:hAnsi="宋体" w:cs="Arial"/>
          <w:kern w:val="0"/>
          <w:sz w:val="22"/>
        </w:rPr>
        <w:t>采购人或采购代理机构对投标</w:t>
      </w:r>
      <w:r>
        <w:rPr>
          <w:rFonts w:ascii="宋体" w:hAnsi="宋体" w:cs="Arial" w:hint="eastAsia"/>
          <w:kern w:val="0"/>
          <w:sz w:val="22"/>
        </w:rPr>
        <w:t>供应商</w:t>
      </w:r>
      <w:r>
        <w:rPr>
          <w:rFonts w:ascii="宋体" w:hAnsi="宋体" w:cs="Arial"/>
          <w:kern w:val="0"/>
          <w:sz w:val="22"/>
        </w:rPr>
        <w:t>所</w:t>
      </w:r>
      <w:r>
        <w:rPr>
          <w:rFonts w:ascii="宋体" w:hAnsi="宋体" w:cs="Arial" w:hint="eastAsia"/>
          <w:kern w:val="0"/>
          <w:sz w:val="22"/>
        </w:rPr>
        <w:t>提交</w:t>
      </w:r>
      <w:r>
        <w:rPr>
          <w:rFonts w:ascii="宋体" w:hAnsi="宋体" w:cs="Arial"/>
          <w:kern w:val="0"/>
          <w:sz w:val="22"/>
        </w:rPr>
        <w:t>的资格证明材料仅负审核的责任。如发现投标</w:t>
      </w:r>
      <w:r>
        <w:rPr>
          <w:rFonts w:ascii="宋体" w:hAnsi="宋体" w:cs="Arial" w:hint="eastAsia"/>
          <w:kern w:val="0"/>
          <w:sz w:val="22"/>
        </w:rPr>
        <w:t>供应商</w:t>
      </w:r>
      <w:r>
        <w:rPr>
          <w:rFonts w:ascii="宋体" w:hAnsi="宋体" w:cs="Arial"/>
          <w:kern w:val="0"/>
          <w:sz w:val="22"/>
        </w:rPr>
        <w:t>所提</w:t>
      </w:r>
      <w:r>
        <w:rPr>
          <w:rFonts w:ascii="宋体" w:hAnsi="宋体" w:cs="Arial" w:hint="eastAsia"/>
          <w:kern w:val="0"/>
          <w:sz w:val="22"/>
        </w:rPr>
        <w:t>交</w:t>
      </w:r>
      <w:r>
        <w:rPr>
          <w:rFonts w:ascii="宋体" w:hAnsi="宋体" w:cs="Arial"/>
          <w:kern w:val="0"/>
          <w:sz w:val="22"/>
        </w:rPr>
        <w:t>的资格证明材料不合法或</w:t>
      </w:r>
      <w:r>
        <w:rPr>
          <w:rFonts w:ascii="宋体" w:hAnsi="宋体" w:cs="Arial" w:hint="eastAsia"/>
          <w:kern w:val="0"/>
          <w:sz w:val="22"/>
        </w:rPr>
        <w:t>与事实不符</w:t>
      </w:r>
      <w:r>
        <w:rPr>
          <w:rFonts w:ascii="宋体" w:hAnsi="宋体" w:cs="Arial"/>
          <w:kern w:val="0"/>
          <w:sz w:val="22"/>
        </w:rPr>
        <w:t>，采购人可取消</w:t>
      </w:r>
      <w:r>
        <w:rPr>
          <w:rFonts w:ascii="宋体" w:hAnsi="宋体" w:cs="Arial" w:hint="eastAsia"/>
          <w:kern w:val="0"/>
          <w:sz w:val="22"/>
        </w:rPr>
        <w:t>其</w:t>
      </w:r>
      <w:r>
        <w:rPr>
          <w:rFonts w:ascii="宋体" w:hAnsi="宋体" w:cs="Arial"/>
          <w:kern w:val="0"/>
          <w:sz w:val="22"/>
        </w:rPr>
        <w:t>中标资格并追究投标</w:t>
      </w:r>
      <w:r>
        <w:rPr>
          <w:rFonts w:ascii="宋体" w:hAnsi="宋体" w:cs="Arial" w:hint="eastAsia"/>
          <w:kern w:val="0"/>
          <w:sz w:val="22"/>
        </w:rPr>
        <w:t>供应商</w:t>
      </w:r>
      <w:r>
        <w:rPr>
          <w:rFonts w:ascii="宋体" w:hAnsi="宋体" w:cs="Arial"/>
          <w:kern w:val="0"/>
          <w:sz w:val="22"/>
        </w:rPr>
        <w:t>的法律责任。</w:t>
      </w:r>
    </w:p>
    <w:p w:rsidR="00D757E0" w:rsidRDefault="00951A48">
      <w:pPr>
        <w:spacing w:line="360" w:lineRule="auto"/>
        <w:ind w:firstLineChars="177" w:firstLine="389"/>
        <w:jc w:val="left"/>
        <w:rPr>
          <w:rFonts w:ascii="宋体" w:hAnsi="宋体" w:cs="Arial"/>
          <w:kern w:val="0"/>
          <w:sz w:val="22"/>
        </w:rPr>
      </w:pPr>
      <w:r>
        <w:rPr>
          <w:rFonts w:ascii="宋体" w:hAnsi="宋体" w:cs="Arial"/>
          <w:kern w:val="0"/>
          <w:sz w:val="22"/>
        </w:rPr>
        <w:t>4</w:t>
      </w:r>
      <w:r>
        <w:rPr>
          <w:rFonts w:ascii="宋体" w:hAnsi="宋体" w:cs="Arial" w:hint="eastAsia"/>
          <w:kern w:val="0"/>
          <w:sz w:val="22"/>
        </w:rPr>
        <w:t>.2投标供应商提交的资格证明材料无法证明其符合招标文件规定的“投标供应商资格要求”的，采购人或采购代理机构将对其作资格审查不通过处理（无效投标），并不再将其投标提交评标委员会进行后续评审。</w:t>
      </w:r>
    </w:p>
    <w:p w:rsidR="00D757E0" w:rsidRDefault="00951A48">
      <w:pPr>
        <w:spacing w:line="360" w:lineRule="auto"/>
        <w:ind w:firstLineChars="177" w:firstLine="389"/>
        <w:jc w:val="left"/>
        <w:rPr>
          <w:rFonts w:ascii="宋体" w:hAnsi="宋体" w:cs="Arial"/>
          <w:kern w:val="0"/>
          <w:sz w:val="22"/>
        </w:rPr>
      </w:pPr>
      <w:r>
        <w:rPr>
          <w:rFonts w:ascii="宋体" w:hAnsi="宋体" w:cs="Arial"/>
          <w:kern w:val="0"/>
          <w:sz w:val="22"/>
        </w:rPr>
        <w:t>4</w:t>
      </w:r>
      <w:r>
        <w:rPr>
          <w:rFonts w:ascii="宋体" w:hAnsi="宋体" w:cs="Arial" w:hint="eastAsia"/>
          <w:kern w:val="0"/>
          <w:sz w:val="22"/>
        </w:rPr>
        <w:t>.3单位负责人为同一人或者存在直接控股、管理关系的不同供应商参加同一合同项下的政府采购活动的，相关投标供应商均作资格无效处理。</w:t>
      </w:r>
    </w:p>
    <w:p w:rsidR="00D757E0" w:rsidRDefault="00951A48">
      <w:pPr>
        <w:pStyle w:val="ab"/>
        <w:adjustRightInd w:val="0"/>
        <w:snapToGrid w:val="0"/>
        <w:spacing w:line="360" w:lineRule="auto"/>
        <w:ind w:firstLineChars="197" w:firstLine="435"/>
        <w:rPr>
          <w:rFonts w:hAnsi="宋体" w:cs="Arial"/>
          <w:b/>
          <w:sz w:val="22"/>
          <w:szCs w:val="22"/>
        </w:rPr>
      </w:pPr>
      <w:r>
        <w:rPr>
          <w:rFonts w:hAnsi="宋体" w:cs="Arial" w:hint="eastAsia"/>
          <w:b/>
          <w:sz w:val="22"/>
          <w:szCs w:val="22"/>
        </w:rPr>
        <w:t>5、评标</w:t>
      </w:r>
    </w:p>
    <w:p w:rsidR="00D757E0" w:rsidRDefault="00951A48">
      <w:pPr>
        <w:pStyle w:val="ab"/>
        <w:adjustRightInd w:val="0"/>
        <w:snapToGrid w:val="0"/>
        <w:spacing w:line="440" w:lineRule="atLeast"/>
        <w:ind w:firstLineChars="197" w:firstLine="435"/>
        <w:rPr>
          <w:rFonts w:hAnsi="宋体" w:cs="Arial"/>
          <w:b/>
          <w:sz w:val="22"/>
          <w:szCs w:val="22"/>
        </w:rPr>
      </w:pPr>
      <w:r>
        <w:rPr>
          <w:rFonts w:hAnsi="宋体" w:cs="Arial" w:hint="eastAsia"/>
          <w:b/>
          <w:sz w:val="22"/>
          <w:szCs w:val="22"/>
        </w:rPr>
        <w:t>5.1评标由招标机构依法组建的评标委员会负责</w:t>
      </w:r>
      <w:r>
        <w:rPr>
          <w:rFonts w:hAnsi="宋体" w:hint="eastAsia"/>
          <w:b/>
          <w:sz w:val="22"/>
          <w:szCs w:val="22"/>
        </w:rPr>
        <w:t>，并独立履行下列职责：</w:t>
      </w:r>
    </w:p>
    <w:p w:rsidR="00D757E0" w:rsidRDefault="00951A48">
      <w:pPr>
        <w:snapToGrid w:val="0"/>
        <w:spacing w:line="440" w:lineRule="atLeast"/>
        <w:ind w:firstLineChars="197" w:firstLine="433"/>
        <w:rPr>
          <w:rFonts w:ascii="宋体"/>
          <w:sz w:val="22"/>
          <w:szCs w:val="22"/>
        </w:rPr>
      </w:pPr>
      <w:r>
        <w:rPr>
          <w:rFonts w:ascii="宋体" w:hint="eastAsia"/>
          <w:sz w:val="22"/>
          <w:szCs w:val="22"/>
        </w:rPr>
        <w:t>1）审查投标文件是否符合招标文件要求，并做出评价；</w:t>
      </w:r>
    </w:p>
    <w:p w:rsidR="00D757E0" w:rsidRDefault="00951A48">
      <w:pPr>
        <w:snapToGrid w:val="0"/>
        <w:spacing w:line="440" w:lineRule="atLeast"/>
        <w:ind w:firstLineChars="197" w:firstLine="433"/>
        <w:rPr>
          <w:rFonts w:ascii="宋体"/>
          <w:sz w:val="22"/>
          <w:szCs w:val="22"/>
        </w:rPr>
      </w:pPr>
      <w:r>
        <w:rPr>
          <w:rFonts w:ascii="宋体" w:hint="eastAsia"/>
          <w:sz w:val="22"/>
          <w:szCs w:val="22"/>
        </w:rPr>
        <w:t>2）要求投标人对投标文件有关事项做出解释或者澄清；</w:t>
      </w:r>
    </w:p>
    <w:p w:rsidR="00D757E0" w:rsidRDefault="00951A48">
      <w:pPr>
        <w:snapToGrid w:val="0"/>
        <w:spacing w:line="440" w:lineRule="atLeast"/>
        <w:ind w:firstLineChars="197" w:firstLine="433"/>
        <w:rPr>
          <w:rFonts w:ascii="宋体"/>
          <w:sz w:val="22"/>
          <w:szCs w:val="22"/>
        </w:rPr>
      </w:pPr>
      <w:r>
        <w:rPr>
          <w:rFonts w:ascii="宋体" w:hint="eastAsia"/>
          <w:sz w:val="22"/>
          <w:szCs w:val="22"/>
        </w:rPr>
        <w:t>3）按照招标文件确定的评标办法确定预中标候选人，并对其排序；综合得分最高的投标人推荐为中标人；</w:t>
      </w:r>
    </w:p>
    <w:p w:rsidR="00D757E0" w:rsidRDefault="00951A48">
      <w:pPr>
        <w:pStyle w:val="ab"/>
        <w:adjustRightInd w:val="0"/>
        <w:snapToGrid w:val="0"/>
        <w:spacing w:line="440" w:lineRule="atLeast"/>
        <w:ind w:firstLineChars="197" w:firstLine="433"/>
        <w:rPr>
          <w:rFonts w:hAnsi="宋体"/>
          <w:sz w:val="22"/>
          <w:szCs w:val="22"/>
        </w:rPr>
      </w:pPr>
      <w:r>
        <w:rPr>
          <w:rFonts w:hAnsi="宋体" w:hint="eastAsia"/>
          <w:sz w:val="22"/>
          <w:szCs w:val="22"/>
        </w:rPr>
        <w:t>4）向招标人或者有关部门报告非法干预评标工作的行为。</w:t>
      </w:r>
    </w:p>
    <w:p w:rsidR="00D757E0" w:rsidRDefault="00951A48">
      <w:pPr>
        <w:pStyle w:val="ab"/>
        <w:adjustRightInd w:val="0"/>
        <w:snapToGrid w:val="0"/>
        <w:spacing w:line="440" w:lineRule="atLeast"/>
        <w:ind w:firstLineChars="197" w:firstLine="433"/>
        <w:rPr>
          <w:rFonts w:hAnsi="宋体"/>
          <w:sz w:val="22"/>
          <w:szCs w:val="22"/>
        </w:rPr>
      </w:pPr>
      <w:r>
        <w:rPr>
          <w:rFonts w:hAnsi="宋体" w:hint="eastAsia"/>
          <w:sz w:val="22"/>
          <w:szCs w:val="22"/>
        </w:rPr>
        <w:t>5）根据招标人的授权确定预中标候选人名单；</w:t>
      </w:r>
    </w:p>
    <w:p w:rsidR="00D757E0" w:rsidRDefault="00951A48">
      <w:pPr>
        <w:snapToGrid w:val="0"/>
        <w:spacing w:line="440" w:lineRule="atLeast"/>
        <w:ind w:firstLineChars="197" w:firstLine="435"/>
        <w:rPr>
          <w:rFonts w:ascii="宋体"/>
          <w:b/>
          <w:sz w:val="22"/>
          <w:szCs w:val="22"/>
        </w:rPr>
      </w:pPr>
      <w:r>
        <w:rPr>
          <w:rFonts w:ascii="宋体" w:hint="eastAsia"/>
          <w:b/>
          <w:sz w:val="22"/>
          <w:szCs w:val="22"/>
        </w:rPr>
        <w:t>5.2评标应当遵循下列工作程序：</w:t>
      </w:r>
    </w:p>
    <w:p w:rsidR="00D757E0" w:rsidRDefault="00951A48">
      <w:pPr>
        <w:snapToGrid w:val="0"/>
        <w:spacing w:line="440" w:lineRule="atLeast"/>
        <w:ind w:firstLineChars="197" w:firstLine="433"/>
        <w:rPr>
          <w:rFonts w:ascii="宋体"/>
          <w:sz w:val="22"/>
          <w:szCs w:val="22"/>
        </w:rPr>
      </w:pPr>
      <w:r>
        <w:rPr>
          <w:rFonts w:ascii="宋体" w:hint="eastAsia"/>
          <w:sz w:val="22"/>
          <w:szCs w:val="22"/>
        </w:rPr>
        <w:t>1）投标文件的初步审查和符合性审查。</w:t>
      </w:r>
    </w:p>
    <w:p w:rsidR="00D757E0" w:rsidRDefault="00951A48">
      <w:pPr>
        <w:snapToGrid w:val="0"/>
        <w:spacing w:line="440" w:lineRule="atLeast"/>
        <w:ind w:firstLineChars="197" w:firstLine="433"/>
        <w:rPr>
          <w:rFonts w:ascii="宋体"/>
          <w:sz w:val="22"/>
          <w:szCs w:val="22"/>
        </w:rPr>
      </w:pPr>
      <w:r>
        <w:rPr>
          <w:rFonts w:ascii="宋体" w:hint="eastAsia"/>
          <w:sz w:val="22"/>
          <w:szCs w:val="22"/>
        </w:rPr>
        <w:t>（1)初步审查。对所有通过资格审查的投标供应商的投标文件进行初步审查，审查、评价投标文件是否符合招标文件的商务、技术、服务等实质性要求。</w:t>
      </w:r>
    </w:p>
    <w:p w:rsidR="00D757E0" w:rsidRDefault="00951A48">
      <w:pPr>
        <w:snapToGrid w:val="0"/>
        <w:spacing w:line="440" w:lineRule="atLeast"/>
        <w:ind w:firstLineChars="147" w:firstLine="323"/>
        <w:rPr>
          <w:rFonts w:ascii="宋体"/>
          <w:sz w:val="22"/>
          <w:szCs w:val="22"/>
        </w:rPr>
      </w:pPr>
      <w:r>
        <w:rPr>
          <w:rFonts w:ascii="宋体" w:hint="eastAsia"/>
          <w:sz w:val="22"/>
          <w:szCs w:val="22"/>
        </w:rPr>
        <w:t>（2)符合性检查。依据招标文件的规定，从投标文件的有效性、完整性和对招标文件的响应程度进行审查，以确定是否对招标文件的实质性要求做出响应。</w:t>
      </w:r>
    </w:p>
    <w:p w:rsidR="00D757E0" w:rsidRDefault="00951A48">
      <w:pPr>
        <w:snapToGrid w:val="0"/>
        <w:spacing w:line="440" w:lineRule="atLeast"/>
        <w:ind w:firstLineChars="197" w:firstLine="433"/>
        <w:rPr>
          <w:rFonts w:ascii="宋体"/>
          <w:sz w:val="22"/>
          <w:szCs w:val="22"/>
        </w:rPr>
      </w:pPr>
      <w:r>
        <w:rPr>
          <w:rFonts w:ascii="宋体" w:hint="eastAsia"/>
          <w:sz w:val="22"/>
          <w:szCs w:val="22"/>
        </w:rPr>
        <w:t>2）澄清有关问题。</w:t>
      </w:r>
      <w:r>
        <w:rPr>
          <w:rFonts w:hAnsi="宋体" w:cs="Arial" w:hint="eastAsia"/>
          <w:b/>
          <w:kern w:val="0"/>
          <w:sz w:val="22"/>
        </w:rPr>
        <w:t>对于投标文件中含义不明确、同类问题表述不一致或者有明显文字和计算</w:t>
      </w:r>
      <w:r>
        <w:rPr>
          <w:rFonts w:hAnsi="宋体" w:cs="Arial" w:hint="eastAsia"/>
          <w:b/>
          <w:kern w:val="0"/>
          <w:sz w:val="22"/>
        </w:rPr>
        <w:lastRenderedPageBreak/>
        <w:t>错误的内容，评标委员会将以书面形式（或通过“政府采购云平台”在线询标）的形式要求</w:t>
      </w:r>
      <w:r>
        <w:rPr>
          <w:rFonts w:hAnsi="宋体" w:cs="Arial"/>
          <w:b/>
          <w:kern w:val="0"/>
          <w:sz w:val="22"/>
        </w:rPr>
        <w:t>投标供应商</w:t>
      </w:r>
      <w:r>
        <w:rPr>
          <w:rFonts w:hAnsi="宋体" w:cs="Arial" w:hint="eastAsia"/>
          <w:b/>
          <w:kern w:val="0"/>
          <w:sz w:val="22"/>
        </w:rPr>
        <w:t>在规定的时间内</w:t>
      </w:r>
      <w:proofErr w:type="gramStart"/>
      <w:r>
        <w:rPr>
          <w:rFonts w:hAnsi="宋体" w:cs="Arial" w:hint="eastAsia"/>
          <w:b/>
          <w:kern w:val="0"/>
          <w:sz w:val="22"/>
        </w:rPr>
        <w:t>作出</w:t>
      </w:r>
      <w:proofErr w:type="gramEnd"/>
      <w:r>
        <w:rPr>
          <w:rFonts w:hAnsi="宋体" w:cs="Arial" w:hint="eastAsia"/>
          <w:b/>
          <w:kern w:val="0"/>
          <w:sz w:val="22"/>
        </w:rPr>
        <w:t>必要的澄清、说明或者补正，投标供应商澄清、说明或补正时间为</w:t>
      </w:r>
      <w:r>
        <w:rPr>
          <w:rFonts w:hAnsi="宋体" w:cs="Arial" w:hint="eastAsia"/>
          <w:b/>
          <w:kern w:val="0"/>
          <w:sz w:val="22"/>
        </w:rPr>
        <w:t>30</w:t>
      </w:r>
      <w:r>
        <w:rPr>
          <w:rFonts w:hAnsi="宋体" w:cs="Arial" w:hint="eastAsia"/>
          <w:b/>
          <w:kern w:val="0"/>
          <w:sz w:val="22"/>
        </w:rPr>
        <w:t>分钟。</w:t>
      </w:r>
      <w:r>
        <w:rPr>
          <w:rFonts w:hAnsi="宋体"/>
          <w:b/>
          <w:bCs/>
          <w:sz w:val="22"/>
        </w:rPr>
        <w:t>投标供应商</w:t>
      </w:r>
      <w:r>
        <w:rPr>
          <w:rFonts w:hAnsi="宋体" w:hint="eastAsia"/>
          <w:b/>
          <w:bCs/>
          <w:sz w:val="22"/>
        </w:rPr>
        <w:t>的澄清、说明或者补正应当采用书面（或通过“政府采购云平台”在线答复）形式提交，并加盖公章，或者由法定代表人或其授权的代表签字。</w:t>
      </w:r>
      <w:r>
        <w:rPr>
          <w:rFonts w:hAnsi="宋体"/>
          <w:b/>
          <w:bCs/>
          <w:sz w:val="22"/>
        </w:rPr>
        <w:t>投标供应商</w:t>
      </w:r>
      <w:r>
        <w:rPr>
          <w:rFonts w:hAnsi="宋体" w:hint="eastAsia"/>
          <w:b/>
          <w:bCs/>
          <w:sz w:val="22"/>
        </w:rPr>
        <w:t>的澄清、说明或者补正不得超出投标文件的范围或者改变投标文件的实质性内容。</w:t>
      </w:r>
    </w:p>
    <w:p w:rsidR="00D757E0" w:rsidRDefault="00951A48">
      <w:pPr>
        <w:pStyle w:val="ab"/>
        <w:adjustRightInd w:val="0"/>
        <w:snapToGrid w:val="0"/>
        <w:spacing w:line="440" w:lineRule="atLeast"/>
        <w:ind w:firstLineChars="197" w:firstLine="433"/>
        <w:rPr>
          <w:rFonts w:hAnsi="宋体"/>
          <w:sz w:val="22"/>
          <w:szCs w:val="22"/>
        </w:rPr>
      </w:pPr>
      <w:r>
        <w:rPr>
          <w:rFonts w:hAnsi="宋体" w:hint="eastAsia"/>
          <w:sz w:val="22"/>
          <w:szCs w:val="22"/>
        </w:rPr>
        <w:t>3）比较与评价。按招标文件中规定的评标方法和标准，对资格性检查和符合性检查合格的投标文件进行商务和技术评估，综合比较与评价。</w:t>
      </w:r>
    </w:p>
    <w:p w:rsidR="00D757E0" w:rsidRDefault="00951A48">
      <w:pPr>
        <w:pStyle w:val="ab"/>
        <w:adjustRightInd w:val="0"/>
        <w:snapToGrid w:val="0"/>
        <w:spacing w:line="440" w:lineRule="atLeast"/>
        <w:ind w:firstLineChars="197" w:firstLine="433"/>
        <w:rPr>
          <w:rFonts w:hAnsi="宋体" w:cs="Arial"/>
          <w:sz w:val="22"/>
          <w:szCs w:val="22"/>
        </w:rPr>
      </w:pPr>
      <w:r>
        <w:rPr>
          <w:rFonts w:hAnsi="宋体" w:hint="eastAsia"/>
          <w:sz w:val="22"/>
          <w:szCs w:val="22"/>
        </w:rPr>
        <w:t>4）推荐预中标候选人名单，并根据招标人的授权确定中标人。</w:t>
      </w:r>
    </w:p>
    <w:p w:rsidR="00D757E0" w:rsidRDefault="00951A48">
      <w:pPr>
        <w:pStyle w:val="ab"/>
        <w:adjustRightInd w:val="0"/>
        <w:snapToGrid w:val="0"/>
        <w:spacing w:line="440" w:lineRule="atLeast"/>
        <w:ind w:firstLineChars="197" w:firstLine="435"/>
        <w:rPr>
          <w:rFonts w:hAnsi="宋体" w:cs="Arial"/>
          <w:b/>
          <w:sz w:val="22"/>
          <w:szCs w:val="22"/>
        </w:rPr>
      </w:pPr>
      <w:r>
        <w:rPr>
          <w:rFonts w:hAnsi="宋体" w:cs="Arial" w:hint="eastAsia"/>
          <w:b/>
          <w:sz w:val="22"/>
          <w:szCs w:val="22"/>
        </w:rPr>
        <w:t>5.3、</w:t>
      </w:r>
      <w:r>
        <w:rPr>
          <w:rFonts w:hAnsi="宋体" w:hint="eastAsia"/>
          <w:b/>
          <w:sz w:val="22"/>
          <w:szCs w:val="22"/>
        </w:rPr>
        <w:t>本项目按时送达的投标文件应达到三家及三家以上，才可开标。否则应视该招标缺乏有效竞争而依法重新组织招标；</w:t>
      </w:r>
    </w:p>
    <w:p w:rsidR="00D757E0" w:rsidRDefault="00951A48">
      <w:pPr>
        <w:pStyle w:val="ab"/>
        <w:adjustRightInd w:val="0"/>
        <w:snapToGrid w:val="0"/>
        <w:spacing w:line="360" w:lineRule="auto"/>
        <w:ind w:firstLineChars="197" w:firstLine="435"/>
        <w:rPr>
          <w:rFonts w:hAnsi="宋体" w:cs="Arial"/>
          <w:b/>
          <w:sz w:val="22"/>
          <w:szCs w:val="22"/>
          <w:u w:val="single"/>
        </w:rPr>
      </w:pPr>
      <w:r>
        <w:rPr>
          <w:rFonts w:hAnsi="宋体" w:cs="Arial" w:hint="eastAsia"/>
          <w:b/>
          <w:sz w:val="22"/>
          <w:szCs w:val="22"/>
        </w:rPr>
        <w:t>5.4、</w:t>
      </w:r>
      <w:r>
        <w:rPr>
          <w:rFonts w:hAnsi="宋体" w:hint="eastAsia"/>
          <w:b/>
          <w:sz w:val="22"/>
          <w:szCs w:val="22"/>
          <w:u w:val="single"/>
        </w:rPr>
        <w:t>▲</w:t>
      </w:r>
      <w:r>
        <w:rPr>
          <w:rFonts w:hAnsi="宋体" w:cs="Arial" w:hint="eastAsia"/>
          <w:b/>
          <w:sz w:val="22"/>
          <w:szCs w:val="22"/>
          <w:u w:val="single"/>
        </w:rPr>
        <w:t>评标委员会发现投标文件有下列情形之一的属于重大偏差(评标委员会按少数服从多数原则认定),按照无效投标处理：</w:t>
      </w:r>
    </w:p>
    <w:p w:rsidR="00D757E0" w:rsidRDefault="00951A48">
      <w:pPr>
        <w:spacing w:line="360" w:lineRule="auto"/>
        <w:ind w:firstLineChars="176" w:firstLine="389"/>
        <w:rPr>
          <w:rFonts w:ascii="宋体" w:hAnsi="宋体" w:cs="宋体"/>
          <w:b/>
          <w:color w:val="000000"/>
          <w:kern w:val="0"/>
          <w:sz w:val="22"/>
          <w:szCs w:val="22"/>
        </w:rPr>
      </w:pPr>
      <w:bookmarkStart w:id="48" w:name="_Hlk33211013"/>
      <w:r>
        <w:rPr>
          <w:rFonts w:ascii="宋体" w:hAnsi="宋体" w:cs="宋体" w:hint="eastAsia"/>
          <w:b/>
          <w:color w:val="000000"/>
          <w:kern w:val="0"/>
          <w:sz w:val="22"/>
          <w:szCs w:val="22"/>
        </w:rPr>
        <w:t>1、商务、技术文件符合性审查中，存在下列情形之一的，经评标委员会认定后作无效标处理：</w:t>
      </w:r>
    </w:p>
    <w:p w:rsidR="00D757E0" w:rsidRDefault="00951A48">
      <w:pPr>
        <w:spacing w:line="360" w:lineRule="auto"/>
        <w:ind w:firstLineChars="176" w:firstLine="389"/>
        <w:rPr>
          <w:rFonts w:ascii="宋体" w:hAnsi="宋体" w:cs="宋体"/>
          <w:b/>
          <w:color w:val="000000"/>
          <w:kern w:val="0"/>
          <w:sz w:val="22"/>
          <w:szCs w:val="22"/>
        </w:rPr>
      </w:pPr>
      <w:bookmarkStart w:id="49" w:name="_Toc33194396"/>
      <w:r>
        <w:rPr>
          <w:rFonts w:ascii="宋体" w:hAnsi="宋体" w:cs="宋体" w:hint="eastAsia"/>
          <w:b/>
          <w:color w:val="000000"/>
          <w:kern w:val="0"/>
          <w:sz w:val="22"/>
          <w:szCs w:val="22"/>
        </w:rPr>
        <w:t>（1）投标文件未有效授权，法定代表人授权委托书等填写不完整或有涂改的；</w:t>
      </w:r>
      <w:bookmarkEnd w:id="49"/>
    </w:p>
    <w:p w:rsidR="00D757E0" w:rsidRDefault="00951A48">
      <w:pPr>
        <w:spacing w:line="360" w:lineRule="auto"/>
        <w:ind w:firstLineChars="177" w:firstLine="391"/>
        <w:rPr>
          <w:rFonts w:ascii="宋体" w:hAnsi="宋体" w:cs="宋体"/>
          <w:b/>
          <w:sz w:val="22"/>
          <w:szCs w:val="22"/>
        </w:rPr>
      </w:pPr>
      <w:r>
        <w:rPr>
          <w:rFonts w:ascii="宋体" w:hAnsi="宋体" w:cs="宋体" w:hint="eastAsia"/>
          <w:b/>
          <w:sz w:val="22"/>
          <w:szCs w:val="22"/>
        </w:rPr>
        <w:t>（2）投标文件没有对本招标文件</w:t>
      </w:r>
      <w:proofErr w:type="gramStart"/>
      <w:r>
        <w:rPr>
          <w:rFonts w:ascii="宋体" w:hAnsi="宋体" w:cs="宋体" w:hint="eastAsia"/>
          <w:b/>
          <w:sz w:val="22"/>
          <w:szCs w:val="22"/>
        </w:rPr>
        <w:t>作出</w:t>
      </w:r>
      <w:proofErr w:type="gramEnd"/>
      <w:r>
        <w:rPr>
          <w:rFonts w:ascii="宋体" w:hAnsi="宋体" w:cs="宋体" w:hint="eastAsia"/>
          <w:b/>
          <w:sz w:val="22"/>
          <w:szCs w:val="22"/>
        </w:rPr>
        <w:t>实质性响应的，或不满足（不响应）本招标文件中标注“▲”的实质性要求条款的，或存在招标文件中明确规定的其他无效标情形的；</w:t>
      </w:r>
    </w:p>
    <w:p w:rsidR="00D757E0" w:rsidRDefault="00951A48">
      <w:pPr>
        <w:spacing w:line="360" w:lineRule="auto"/>
        <w:ind w:firstLineChars="177" w:firstLine="391"/>
        <w:rPr>
          <w:rFonts w:ascii="宋体" w:hAnsi="宋体" w:cs="宋体"/>
          <w:b/>
          <w:sz w:val="22"/>
          <w:szCs w:val="22"/>
        </w:rPr>
      </w:pPr>
      <w:r>
        <w:rPr>
          <w:rFonts w:ascii="宋体" w:hAnsi="宋体" w:cs="宋体" w:hint="eastAsia"/>
          <w:b/>
          <w:sz w:val="22"/>
          <w:szCs w:val="22"/>
        </w:rPr>
        <w:t>（3）投标文件存在一个或一个以上备选（替代）投标方案的；</w:t>
      </w:r>
    </w:p>
    <w:p w:rsidR="00D757E0" w:rsidRDefault="00951A48">
      <w:pPr>
        <w:spacing w:line="360" w:lineRule="auto"/>
        <w:ind w:firstLineChars="177" w:firstLine="391"/>
        <w:rPr>
          <w:rFonts w:ascii="宋体" w:hAnsi="宋体" w:cs="宋体"/>
          <w:b/>
          <w:sz w:val="22"/>
          <w:szCs w:val="22"/>
        </w:rPr>
      </w:pPr>
      <w:r>
        <w:rPr>
          <w:rFonts w:ascii="宋体" w:hAnsi="宋体" w:cs="宋体" w:hint="eastAsia"/>
          <w:b/>
          <w:sz w:val="22"/>
          <w:szCs w:val="22"/>
        </w:rPr>
        <w:t>（4）仅提交“备份投标文件”的；</w:t>
      </w:r>
    </w:p>
    <w:p w:rsidR="00D757E0" w:rsidRDefault="00951A48">
      <w:pPr>
        <w:spacing w:line="360" w:lineRule="auto"/>
        <w:ind w:firstLineChars="177" w:firstLine="391"/>
        <w:rPr>
          <w:rFonts w:ascii="宋体" w:hAnsi="宋体" w:cs="宋体"/>
          <w:b/>
          <w:sz w:val="22"/>
          <w:szCs w:val="22"/>
        </w:rPr>
      </w:pPr>
      <w:r>
        <w:rPr>
          <w:rFonts w:ascii="宋体" w:hAnsi="宋体" w:cs="宋体" w:hint="eastAsia"/>
          <w:b/>
          <w:sz w:val="22"/>
          <w:szCs w:val="22"/>
        </w:rPr>
        <w:t>（5）文件组成内容不齐全，本招标文件规定必须提供而未提供的（属于资格审查范围的除外）；</w:t>
      </w:r>
    </w:p>
    <w:p w:rsidR="00D757E0" w:rsidRDefault="00951A48">
      <w:pPr>
        <w:spacing w:line="360" w:lineRule="auto"/>
        <w:ind w:firstLineChars="177" w:firstLine="391"/>
        <w:rPr>
          <w:rFonts w:ascii="宋体" w:hAnsi="宋体" w:cs="宋体"/>
          <w:b/>
          <w:sz w:val="22"/>
          <w:szCs w:val="22"/>
        </w:rPr>
      </w:pPr>
      <w:r>
        <w:rPr>
          <w:rFonts w:ascii="宋体" w:hAnsi="宋体" w:cs="宋体" w:hint="eastAsia"/>
          <w:b/>
          <w:sz w:val="22"/>
          <w:szCs w:val="22"/>
        </w:rPr>
        <w:t>（6）投标文件标注的响应或偏离情况与事实不符，或提供了虚假材料的；</w:t>
      </w:r>
    </w:p>
    <w:p w:rsidR="00D757E0" w:rsidRDefault="00951A48">
      <w:pPr>
        <w:spacing w:line="360" w:lineRule="auto"/>
        <w:ind w:firstLineChars="177" w:firstLine="391"/>
        <w:rPr>
          <w:rFonts w:ascii="宋体" w:hAnsi="宋体" w:cs="宋体"/>
          <w:b/>
          <w:sz w:val="22"/>
          <w:szCs w:val="22"/>
        </w:rPr>
      </w:pPr>
      <w:r>
        <w:rPr>
          <w:rFonts w:ascii="宋体" w:hAnsi="宋体" w:cs="宋体" w:hint="eastAsia"/>
          <w:b/>
          <w:sz w:val="22"/>
          <w:szCs w:val="22"/>
        </w:rPr>
        <w:t>（7）不响应或擅自改变本招标文件要求或投标文件有采购人不能接受的附加条件的；</w:t>
      </w:r>
    </w:p>
    <w:p w:rsidR="00D757E0" w:rsidRDefault="00951A48">
      <w:pPr>
        <w:spacing w:line="360" w:lineRule="auto"/>
        <w:ind w:firstLineChars="177" w:firstLine="391"/>
        <w:rPr>
          <w:rFonts w:ascii="宋体" w:hAnsi="宋体" w:cs="宋体"/>
          <w:b/>
          <w:sz w:val="22"/>
          <w:szCs w:val="22"/>
        </w:rPr>
      </w:pPr>
      <w:r>
        <w:rPr>
          <w:rFonts w:ascii="宋体" w:hAnsi="宋体" w:cs="宋体" w:hint="eastAsia"/>
          <w:b/>
          <w:sz w:val="22"/>
          <w:szCs w:val="22"/>
        </w:rPr>
        <w:t>（8）参加同一合同项下政府采购活动的不同供应商之间存在利害关系并且存在影响政府采购公平竞争行为的；</w:t>
      </w:r>
    </w:p>
    <w:p w:rsidR="00D757E0" w:rsidRDefault="00951A48">
      <w:pPr>
        <w:spacing w:line="360" w:lineRule="auto"/>
        <w:ind w:firstLineChars="177" w:firstLine="391"/>
        <w:rPr>
          <w:rFonts w:ascii="宋体" w:hAnsi="宋体" w:cs="宋体"/>
          <w:b/>
          <w:color w:val="000000"/>
          <w:sz w:val="22"/>
          <w:szCs w:val="22"/>
        </w:rPr>
      </w:pPr>
      <w:r>
        <w:rPr>
          <w:rFonts w:ascii="宋体" w:hAnsi="宋体" w:cs="宋体" w:hint="eastAsia"/>
          <w:b/>
          <w:sz w:val="22"/>
          <w:szCs w:val="22"/>
        </w:rPr>
        <w:t>（9）违反国家或政府部门相关法律、法规、文件规定的。</w:t>
      </w:r>
      <w:bookmarkEnd w:id="48"/>
    </w:p>
    <w:p w:rsidR="00D757E0" w:rsidRDefault="00951A48">
      <w:pPr>
        <w:spacing w:line="360" w:lineRule="auto"/>
        <w:ind w:firstLineChars="177" w:firstLine="391"/>
        <w:rPr>
          <w:rFonts w:ascii="宋体" w:hAnsi="宋体" w:cs="宋体"/>
          <w:b/>
          <w:color w:val="000000"/>
          <w:kern w:val="0"/>
          <w:sz w:val="22"/>
          <w:szCs w:val="22"/>
        </w:rPr>
      </w:pPr>
      <w:r>
        <w:rPr>
          <w:rFonts w:ascii="宋体" w:hAnsi="宋体" w:cs="宋体" w:hint="eastAsia"/>
          <w:b/>
          <w:color w:val="000000"/>
          <w:kern w:val="0"/>
          <w:sz w:val="22"/>
          <w:szCs w:val="22"/>
        </w:rPr>
        <w:t>2、报价文件符合性审查中，存在下列情形之一的，经评标委员会认定后作无效标处理：</w:t>
      </w:r>
    </w:p>
    <w:p w:rsidR="00D757E0" w:rsidRDefault="00951A48">
      <w:pPr>
        <w:spacing w:line="360" w:lineRule="auto"/>
        <w:ind w:firstLineChars="177" w:firstLine="391"/>
        <w:rPr>
          <w:rFonts w:ascii="宋体" w:hAnsi="宋体" w:cs="宋体"/>
          <w:b/>
          <w:sz w:val="22"/>
          <w:szCs w:val="22"/>
        </w:rPr>
      </w:pPr>
      <w:r>
        <w:rPr>
          <w:rFonts w:ascii="宋体" w:hAnsi="宋体" w:cs="宋体" w:hint="eastAsia"/>
          <w:b/>
          <w:sz w:val="22"/>
          <w:szCs w:val="22"/>
        </w:rPr>
        <w:t>（1）投标文件没有对本招标文件</w:t>
      </w:r>
      <w:proofErr w:type="gramStart"/>
      <w:r>
        <w:rPr>
          <w:rFonts w:ascii="宋体" w:hAnsi="宋体" w:cs="宋体" w:hint="eastAsia"/>
          <w:b/>
          <w:sz w:val="22"/>
          <w:szCs w:val="22"/>
        </w:rPr>
        <w:t>作出</w:t>
      </w:r>
      <w:proofErr w:type="gramEnd"/>
      <w:r>
        <w:rPr>
          <w:rFonts w:ascii="宋体" w:hAnsi="宋体" w:cs="宋体" w:hint="eastAsia"/>
          <w:b/>
          <w:sz w:val="22"/>
          <w:szCs w:val="22"/>
        </w:rPr>
        <w:t>实质性响应的，或不满足（不响应）本招标文件中标注“▲”的实质性要求条款的，或存在招标文件中明确规定的其他无效标情形的；</w:t>
      </w:r>
    </w:p>
    <w:p w:rsidR="00D757E0" w:rsidRDefault="00951A48">
      <w:pPr>
        <w:spacing w:line="360" w:lineRule="auto"/>
        <w:ind w:firstLineChars="177" w:firstLine="391"/>
        <w:rPr>
          <w:rFonts w:ascii="宋体" w:hAnsi="宋体" w:cs="宋体"/>
          <w:b/>
          <w:sz w:val="22"/>
          <w:szCs w:val="22"/>
        </w:rPr>
      </w:pPr>
      <w:r>
        <w:rPr>
          <w:rFonts w:ascii="宋体" w:hAnsi="宋体" w:cs="宋体" w:hint="eastAsia"/>
          <w:b/>
          <w:sz w:val="22"/>
          <w:szCs w:val="22"/>
        </w:rPr>
        <w:t>（2）投标文件存在一个或一个以上备选（替代）投标方案的；</w:t>
      </w:r>
    </w:p>
    <w:p w:rsidR="00D757E0" w:rsidRDefault="00951A48">
      <w:pPr>
        <w:spacing w:line="360" w:lineRule="auto"/>
        <w:ind w:firstLineChars="177" w:firstLine="391"/>
        <w:rPr>
          <w:rFonts w:ascii="宋体" w:hAnsi="宋体" w:cs="宋体"/>
          <w:b/>
          <w:sz w:val="22"/>
          <w:szCs w:val="22"/>
        </w:rPr>
      </w:pPr>
      <w:r>
        <w:rPr>
          <w:rFonts w:ascii="宋体" w:hAnsi="宋体" w:cs="宋体" w:hint="eastAsia"/>
          <w:b/>
          <w:sz w:val="22"/>
          <w:szCs w:val="22"/>
        </w:rPr>
        <w:t>（3）未按照招标文件标明的币种报价的，或者投标报价涵盖的内容不符合招标文件要求的；</w:t>
      </w:r>
    </w:p>
    <w:p w:rsidR="00D757E0" w:rsidRDefault="00951A48">
      <w:pPr>
        <w:spacing w:line="360" w:lineRule="auto"/>
        <w:ind w:firstLineChars="177" w:firstLine="391"/>
        <w:rPr>
          <w:rFonts w:ascii="宋体" w:hAnsi="宋体" w:cs="宋体"/>
          <w:b/>
          <w:sz w:val="22"/>
          <w:szCs w:val="22"/>
        </w:rPr>
      </w:pPr>
      <w:r>
        <w:rPr>
          <w:rFonts w:ascii="宋体" w:hAnsi="宋体" w:cs="宋体" w:hint="eastAsia"/>
          <w:b/>
          <w:sz w:val="22"/>
          <w:szCs w:val="22"/>
        </w:rPr>
        <w:t>（4）《开标一览表》内容与《报价组成表》内容不一致且拒不接受修正的；</w:t>
      </w:r>
    </w:p>
    <w:p w:rsidR="00D757E0" w:rsidRDefault="00951A48">
      <w:pPr>
        <w:spacing w:line="360" w:lineRule="auto"/>
        <w:ind w:firstLineChars="177" w:firstLine="391"/>
        <w:rPr>
          <w:rFonts w:ascii="宋体" w:hAnsi="宋体" w:cs="宋体"/>
          <w:b/>
          <w:sz w:val="22"/>
          <w:szCs w:val="22"/>
        </w:rPr>
      </w:pPr>
      <w:r>
        <w:rPr>
          <w:rFonts w:ascii="宋体" w:hAnsi="宋体" w:cs="宋体" w:hint="eastAsia"/>
          <w:b/>
          <w:sz w:val="22"/>
          <w:szCs w:val="22"/>
        </w:rPr>
        <w:t>（5）投标报价具有选择性，唱标价格与投标文件承诺的优惠（折扣）后价格不一致的；</w:t>
      </w:r>
    </w:p>
    <w:p w:rsidR="00D757E0" w:rsidRDefault="00951A48">
      <w:pPr>
        <w:spacing w:line="360" w:lineRule="auto"/>
        <w:ind w:firstLineChars="177" w:firstLine="391"/>
        <w:rPr>
          <w:rFonts w:ascii="宋体" w:hAnsi="宋体" w:cs="宋体"/>
          <w:b/>
          <w:sz w:val="22"/>
          <w:szCs w:val="22"/>
        </w:rPr>
      </w:pPr>
      <w:r>
        <w:rPr>
          <w:rFonts w:ascii="宋体" w:hAnsi="宋体" w:cs="宋体" w:hint="eastAsia"/>
          <w:b/>
          <w:sz w:val="22"/>
          <w:szCs w:val="22"/>
        </w:rPr>
        <w:t>（6）投标报价超过采购预算（或最高限价）的；</w:t>
      </w:r>
    </w:p>
    <w:p w:rsidR="00D757E0" w:rsidRDefault="00951A48">
      <w:pPr>
        <w:spacing w:line="360" w:lineRule="auto"/>
        <w:ind w:firstLineChars="177" w:firstLine="391"/>
        <w:rPr>
          <w:rFonts w:ascii="宋体" w:hAnsi="宋体" w:cs="宋体"/>
          <w:b/>
          <w:sz w:val="22"/>
          <w:szCs w:val="22"/>
        </w:rPr>
      </w:pPr>
      <w:r>
        <w:rPr>
          <w:rFonts w:ascii="宋体" w:hAnsi="宋体" w:cs="宋体" w:hint="eastAsia"/>
          <w:b/>
          <w:sz w:val="22"/>
          <w:szCs w:val="22"/>
        </w:rPr>
        <w:lastRenderedPageBreak/>
        <w:t>（7）仅提交“备份投标文件”的；</w:t>
      </w:r>
    </w:p>
    <w:p w:rsidR="00D757E0" w:rsidRDefault="00951A48">
      <w:pPr>
        <w:spacing w:line="360" w:lineRule="auto"/>
        <w:ind w:firstLineChars="177" w:firstLine="391"/>
        <w:rPr>
          <w:rFonts w:ascii="宋体" w:hAnsi="宋体" w:cs="宋体"/>
          <w:b/>
          <w:sz w:val="22"/>
          <w:szCs w:val="22"/>
        </w:rPr>
      </w:pPr>
      <w:r>
        <w:rPr>
          <w:rFonts w:ascii="宋体" w:hAnsi="宋体" w:cs="宋体" w:hint="eastAsia"/>
          <w:b/>
          <w:sz w:val="22"/>
          <w:szCs w:val="22"/>
        </w:rPr>
        <w:t>（8）投标文件组成内容不齐全，本招标文件规定必须提供而未提供的（属于资格审查范围的除外）；</w:t>
      </w:r>
    </w:p>
    <w:p w:rsidR="00D757E0" w:rsidRDefault="00951A48">
      <w:pPr>
        <w:spacing w:line="360" w:lineRule="auto"/>
        <w:ind w:firstLineChars="177" w:firstLine="391"/>
        <w:rPr>
          <w:rFonts w:ascii="宋体" w:hAnsi="宋体" w:cs="宋体"/>
          <w:b/>
          <w:sz w:val="22"/>
          <w:szCs w:val="22"/>
        </w:rPr>
      </w:pPr>
      <w:r>
        <w:rPr>
          <w:rFonts w:ascii="宋体" w:hAnsi="宋体" w:cs="宋体" w:hint="eastAsia"/>
          <w:b/>
          <w:sz w:val="22"/>
          <w:szCs w:val="22"/>
        </w:rPr>
        <w:t>（9）投标文件标注的响应或偏离情况与事实不符，或提供了虚假材料的；</w:t>
      </w:r>
    </w:p>
    <w:p w:rsidR="00D757E0" w:rsidRDefault="00951A48">
      <w:pPr>
        <w:spacing w:line="360" w:lineRule="auto"/>
        <w:ind w:firstLineChars="177" w:firstLine="391"/>
        <w:rPr>
          <w:rFonts w:ascii="宋体" w:hAnsi="宋体" w:cs="宋体"/>
          <w:b/>
          <w:sz w:val="22"/>
          <w:szCs w:val="22"/>
        </w:rPr>
      </w:pPr>
      <w:r>
        <w:rPr>
          <w:rFonts w:ascii="宋体" w:hAnsi="宋体" w:cs="宋体" w:hint="eastAsia"/>
          <w:b/>
          <w:sz w:val="22"/>
          <w:szCs w:val="22"/>
        </w:rPr>
        <w:t>（10）不响应或擅自改变本招标文件要求或投标文件有采购人不能接受的附加条件的；</w:t>
      </w:r>
    </w:p>
    <w:p w:rsidR="00D757E0" w:rsidRDefault="00951A48">
      <w:pPr>
        <w:pStyle w:val="ab"/>
        <w:adjustRightInd w:val="0"/>
        <w:snapToGrid w:val="0"/>
        <w:spacing w:line="360" w:lineRule="auto"/>
        <w:ind w:firstLineChars="197" w:firstLine="435"/>
        <w:rPr>
          <w:rFonts w:hAnsi="宋体" w:cs="Arial"/>
          <w:sz w:val="22"/>
          <w:szCs w:val="22"/>
        </w:rPr>
      </w:pPr>
      <w:r>
        <w:rPr>
          <w:rFonts w:hAnsi="宋体" w:cs="宋体" w:hint="eastAsia"/>
          <w:b/>
          <w:sz w:val="22"/>
          <w:szCs w:val="22"/>
        </w:rPr>
        <w:t>（11）违反国家或政府部门相关法律、法规、文件规定的。</w:t>
      </w:r>
    </w:p>
    <w:p w:rsidR="00D757E0" w:rsidRDefault="00951A48">
      <w:pPr>
        <w:adjustRightInd w:val="0"/>
        <w:snapToGrid w:val="0"/>
        <w:spacing w:line="360" w:lineRule="auto"/>
        <w:ind w:firstLineChars="197" w:firstLine="433"/>
        <w:rPr>
          <w:rFonts w:ascii="宋体" w:cs="Arial"/>
          <w:sz w:val="22"/>
          <w:szCs w:val="22"/>
        </w:rPr>
      </w:pPr>
      <w:r>
        <w:rPr>
          <w:rFonts w:ascii="宋体" w:cs="Arial" w:hint="eastAsia"/>
          <w:sz w:val="22"/>
          <w:szCs w:val="22"/>
        </w:rPr>
        <w:t>5.5、实质上没有响应招标文件要求的投标将被拒绝。投标人不得通过修正或撤消不合要求的偏离从而使其投标成为实质上响应的投标。</w:t>
      </w:r>
    </w:p>
    <w:p w:rsidR="00D757E0" w:rsidRDefault="00951A48">
      <w:pPr>
        <w:pStyle w:val="ab"/>
        <w:adjustRightInd w:val="0"/>
        <w:snapToGrid w:val="0"/>
        <w:spacing w:line="360" w:lineRule="auto"/>
        <w:ind w:firstLineChars="197" w:firstLine="433"/>
        <w:rPr>
          <w:rFonts w:hAnsi="宋体" w:cs="Arial"/>
          <w:sz w:val="22"/>
          <w:szCs w:val="22"/>
        </w:rPr>
      </w:pPr>
      <w:r>
        <w:rPr>
          <w:rFonts w:hAnsi="宋体" w:cs="Arial" w:hint="eastAsia"/>
          <w:sz w:val="22"/>
          <w:szCs w:val="22"/>
        </w:rPr>
        <w:t>5.6、评标委员会对投标文件的判定，只依据投标内容本身，不依靠开标后的任何外来证明。</w:t>
      </w:r>
    </w:p>
    <w:p w:rsidR="00D757E0" w:rsidRDefault="00951A48">
      <w:pPr>
        <w:pStyle w:val="ab"/>
        <w:adjustRightInd w:val="0"/>
        <w:snapToGrid w:val="0"/>
        <w:spacing w:line="360" w:lineRule="auto"/>
        <w:ind w:firstLineChars="197" w:firstLine="433"/>
        <w:rPr>
          <w:rFonts w:hAnsi="宋体"/>
          <w:sz w:val="22"/>
          <w:szCs w:val="22"/>
        </w:rPr>
      </w:pPr>
      <w:r>
        <w:rPr>
          <w:rFonts w:hAnsi="宋体" w:cs="Arial" w:hint="eastAsia"/>
          <w:sz w:val="22"/>
          <w:szCs w:val="22"/>
        </w:rPr>
        <w:t>5.7、评标委员会</w:t>
      </w:r>
      <w:r>
        <w:rPr>
          <w:rFonts w:hAnsi="宋体" w:hint="eastAsia"/>
          <w:sz w:val="22"/>
          <w:szCs w:val="22"/>
        </w:rPr>
        <w:t>在评标中，不得改变招标文件中规定的评标标准、方法和中标条件。</w:t>
      </w:r>
    </w:p>
    <w:p w:rsidR="00D757E0" w:rsidRDefault="00951A48">
      <w:pPr>
        <w:pStyle w:val="ab"/>
        <w:adjustRightInd w:val="0"/>
        <w:snapToGrid w:val="0"/>
        <w:spacing w:line="360" w:lineRule="auto"/>
        <w:ind w:firstLineChars="197" w:firstLine="433"/>
        <w:rPr>
          <w:rFonts w:hAnsi="宋体" w:cs="Arial"/>
          <w:sz w:val="22"/>
          <w:szCs w:val="22"/>
        </w:rPr>
      </w:pPr>
      <w:r>
        <w:rPr>
          <w:rFonts w:hAnsi="宋体" w:hint="eastAsia"/>
          <w:sz w:val="22"/>
          <w:szCs w:val="22"/>
        </w:rPr>
        <w:t>5.8、评标时如遇到招标文件未规定的特殊情况，由评标委员会按少数服从多数原则集体决定处理。</w:t>
      </w:r>
    </w:p>
    <w:p w:rsidR="00D757E0" w:rsidRDefault="00951A48">
      <w:pPr>
        <w:pStyle w:val="ab"/>
        <w:adjustRightInd w:val="0"/>
        <w:snapToGrid w:val="0"/>
        <w:spacing w:line="360" w:lineRule="auto"/>
        <w:ind w:firstLineChars="197" w:firstLine="435"/>
        <w:rPr>
          <w:rFonts w:hAnsi="宋体" w:cs="Arial"/>
          <w:b/>
          <w:sz w:val="22"/>
          <w:szCs w:val="22"/>
        </w:rPr>
      </w:pPr>
      <w:r>
        <w:rPr>
          <w:rFonts w:hAnsi="宋体" w:cs="Arial" w:hint="eastAsia"/>
          <w:b/>
          <w:sz w:val="22"/>
          <w:szCs w:val="22"/>
        </w:rPr>
        <w:t>6、投标文件的澄清</w:t>
      </w:r>
    </w:p>
    <w:p w:rsidR="00D757E0" w:rsidRDefault="00951A48">
      <w:pPr>
        <w:adjustRightInd w:val="0"/>
        <w:snapToGrid w:val="0"/>
        <w:spacing w:line="360" w:lineRule="auto"/>
        <w:ind w:firstLineChars="197" w:firstLine="433"/>
        <w:rPr>
          <w:rFonts w:ascii="宋体" w:cs="Arial"/>
          <w:sz w:val="22"/>
          <w:szCs w:val="22"/>
        </w:rPr>
      </w:pPr>
      <w:r>
        <w:rPr>
          <w:rFonts w:ascii="宋体" w:cs="Arial" w:hint="eastAsia"/>
          <w:sz w:val="22"/>
          <w:szCs w:val="22"/>
        </w:rPr>
        <w:t>6.1 为有利于对投标文件的比较和评议，必要时招标人及评标委员会可要求投标人对投标文件及合同条款进行澄清，并做出书面答复。书面答复须有投标授权代表签字并作为投标内容的一部分。</w:t>
      </w:r>
    </w:p>
    <w:p w:rsidR="00D757E0" w:rsidRDefault="00951A48">
      <w:pPr>
        <w:adjustRightInd w:val="0"/>
        <w:snapToGrid w:val="0"/>
        <w:spacing w:line="360" w:lineRule="auto"/>
        <w:ind w:firstLineChars="197" w:firstLine="433"/>
        <w:rPr>
          <w:rFonts w:ascii="宋体" w:cs="Arial"/>
          <w:sz w:val="22"/>
          <w:szCs w:val="22"/>
        </w:rPr>
      </w:pPr>
      <w:r>
        <w:rPr>
          <w:rFonts w:ascii="宋体" w:cs="Arial" w:hint="eastAsia"/>
          <w:sz w:val="22"/>
          <w:szCs w:val="22"/>
        </w:rPr>
        <w:t xml:space="preserve">6.2 投标人对投标文件的澄清不得寻求、提供或允许改变投标价格等实质性内容。 </w:t>
      </w:r>
    </w:p>
    <w:p w:rsidR="00D757E0" w:rsidRDefault="00951A48">
      <w:pPr>
        <w:pStyle w:val="ab"/>
        <w:adjustRightInd w:val="0"/>
        <w:spacing w:line="360" w:lineRule="auto"/>
        <w:ind w:firstLineChars="216" w:firstLine="477"/>
        <w:rPr>
          <w:rFonts w:hAnsi="宋体"/>
          <w:b/>
          <w:bCs/>
          <w:sz w:val="22"/>
        </w:rPr>
      </w:pPr>
      <w:r>
        <w:rPr>
          <w:rFonts w:hAnsi="宋体" w:hint="eastAsia"/>
          <w:b/>
          <w:bCs/>
          <w:sz w:val="22"/>
        </w:rPr>
        <w:t>7、投标文件的错误修正</w:t>
      </w:r>
    </w:p>
    <w:p w:rsidR="00D757E0" w:rsidRDefault="00951A48">
      <w:pPr>
        <w:pStyle w:val="ab"/>
        <w:adjustRightInd w:val="0"/>
        <w:spacing w:line="360" w:lineRule="auto"/>
        <w:ind w:firstLineChars="200" w:firstLine="440"/>
        <w:rPr>
          <w:rFonts w:hAnsi="宋体" w:cs="Arial"/>
          <w:kern w:val="0"/>
          <w:sz w:val="22"/>
        </w:rPr>
      </w:pPr>
      <w:r>
        <w:rPr>
          <w:rFonts w:hAnsi="宋体" w:cs="Arial" w:hint="eastAsia"/>
          <w:kern w:val="0"/>
          <w:sz w:val="22"/>
        </w:rPr>
        <w:t>7.1投标</w:t>
      </w:r>
      <w:r>
        <w:rPr>
          <w:rFonts w:hAnsi="宋体" w:cs="Arial"/>
          <w:kern w:val="0"/>
          <w:sz w:val="22"/>
        </w:rPr>
        <w:t>文件如果出现计算或表达上的错误，修正错误的原则如下：</w:t>
      </w:r>
    </w:p>
    <w:p w:rsidR="00D757E0" w:rsidRDefault="00951A48">
      <w:pPr>
        <w:pStyle w:val="ab"/>
        <w:adjustRightInd w:val="0"/>
        <w:spacing w:line="360" w:lineRule="auto"/>
        <w:ind w:firstLineChars="200" w:firstLine="440"/>
        <w:rPr>
          <w:rFonts w:hAnsi="宋体" w:cs="Arial"/>
          <w:kern w:val="0"/>
          <w:sz w:val="22"/>
        </w:rPr>
      </w:pPr>
      <w:r>
        <w:rPr>
          <w:rFonts w:hAnsi="宋体" w:cs="Arial"/>
          <w:kern w:val="0"/>
          <w:sz w:val="22"/>
        </w:rPr>
        <w:t>（1）</w:t>
      </w:r>
      <w:r>
        <w:rPr>
          <w:rFonts w:hAnsi="宋体" w:cs="Arial" w:hint="eastAsia"/>
          <w:kern w:val="0"/>
          <w:sz w:val="22"/>
        </w:rPr>
        <w:t>投标</w:t>
      </w:r>
      <w:r>
        <w:rPr>
          <w:rFonts w:hAnsi="宋体" w:cs="Arial"/>
          <w:kern w:val="0"/>
          <w:sz w:val="22"/>
        </w:rPr>
        <w:t>文件</w:t>
      </w:r>
      <w:r>
        <w:rPr>
          <w:rFonts w:hAnsi="宋体" w:cs="Arial" w:hint="eastAsia"/>
          <w:kern w:val="0"/>
          <w:sz w:val="22"/>
        </w:rPr>
        <w:t>中</w:t>
      </w:r>
      <w:r>
        <w:rPr>
          <w:rFonts w:hAnsi="宋体" w:cs="Arial"/>
          <w:kern w:val="0"/>
          <w:sz w:val="22"/>
        </w:rPr>
        <w:t>开标一览表</w:t>
      </w:r>
      <w:r>
        <w:rPr>
          <w:rFonts w:hAnsi="宋体" w:cs="Arial" w:hint="eastAsia"/>
          <w:kern w:val="0"/>
          <w:sz w:val="22"/>
        </w:rPr>
        <w:t>（报价表）内容</w:t>
      </w:r>
      <w:r>
        <w:rPr>
          <w:rFonts w:hAnsi="宋体" w:cs="Arial"/>
          <w:kern w:val="0"/>
          <w:sz w:val="22"/>
        </w:rPr>
        <w:t>与</w:t>
      </w:r>
      <w:r>
        <w:rPr>
          <w:rFonts w:hAnsi="宋体" w:cs="Arial" w:hint="eastAsia"/>
          <w:kern w:val="0"/>
          <w:sz w:val="22"/>
        </w:rPr>
        <w:t>投标文件中相应内容不一致的</w:t>
      </w:r>
      <w:r>
        <w:rPr>
          <w:rFonts w:hAnsi="宋体" w:cs="Arial"/>
          <w:kern w:val="0"/>
          <w:sz w:val="22"/>
        </w:rPr>
        <w:t>，以开标一览表</w:t>
      </w:r>
      <w:r>
        <w:rPr>
          <w:rFonts w:hAnsi="宋体" w:cs="Arial" w:hint="eastAsia"/>
          <w:kern w:val="0"/>
          <w:sz w:val="22"/>
        </w:rPr>
        <w:t>（报价表）</w:t>
      </w:r>
      <w:r>
        <w:rPr>
          <w:rFonts w:hAnsi="宋体" w:cs="Arial"/>
          <w:kern w:val="0"/>
          <w:sz w:val="22"/>
        </w:rPr>
        <w:t>为准。</w:t>
      </w:r>
    </w:p>
    <w:p w:rsidR="00D757E0" w:rsidRDefault="00951A48">
      <w:pPr>
        <w:pStyle w:val="ab"/>
        <w:adjustRightInd w:val="0"/>
        <w:spacing w:line="360" w:lineRule="auto"/>
        <w:ind w:firstLineChars="200" w:firstLine="440"/>
        <w:rPr>
          <w:rFonts w:hAnsi="宋体" w:cs="Arial"/>
          <w:kern w:val="0"/>
          <w:sz w:val="22"/>
        </w:rPr>
      </w:pPr>
      <w:r>
        <w:rPr>
          <w:rFonts w:hAnsi="宋体" w:cs="Arial"/>
          <w:kern w:val="0"/>
          <w:sz w:val="22"/>
        </w:rPr>
        <w:t>（2）</w:t>
      </w:r>
      <w:r>
        <w:rPr>
          <w:rFonts w:hAnsi="宋体" w:cs="Arial" w:hint="eastAsia"/>
          <w:kern w:val="0"/>
          <w:sz w:val="22"/>
        </w:rPr>
        <w:t>投标</w:t>
      </w:r>
      <w:r>
        <w:rPr>
          <w:rFonts w:hAnsi="宋体" w:cs="Arial"/>
          <w:kern w:val="0"/>
          <w:sz w:val="22"/>
        </w:rPr>
        <w:t>文件的大写金额和小写金额不一致的，以大写金额为准；</w:t>
      </w:r>
    </w:p>
    <w:p w:rsidR="00D757E0" w:rsidRDefault="00951A48">
      <w:pPr>
        <w:pStyle w:val="ab"/>
        <w:adjustRightInd w:val="0"/>
        <w:spacing w:line="360" w:lineRule="auto"/>
        <w:ind w:firstLineChars="200" w:firstLine="440"/>
        <w:rPr>
          <w:rFonts w:hAnsi="宋体" w:cs="Arial"/>
          <w:kern w:val="0"/>
          <w:sz w:val="22"/>
        </w:rPr>
      </w:pPr>
      <w:r>
        <w:rPr>
          <w:rFonts w:hAnsi="宋体" w:cs="Arial" w:hint="eastAsia"/>
          <w:kern w:val="0"/>
          <w:sz w:val="22"/>
        </w:rPr>
        <w:t>（3）单价金额小数点或者百分比有明显错位的，应以</w:t>
      </w:r>
      <w:r>
        <w:rPr>
          <w:rFonts w:hAnsi="宋体" w:cs="Arial"/>
          <w:kern w:val="0"/>
          <w:sz w:val="22"/>
        </w:rPr>
        <w:t>开标一览表</w:t>
      </w:r>
      <w:r>
        <w:rPr>
          <w:rFonts w:hAnsi="宋体" w:cs="Arial" w:hint="eastAsia"/>
          <w:kern w:val="0"/>
          <w:sz w:val="22"/>
        </w:rPr>
        <w:t>（报价表）的总价为准，并修改单价；</w:t>
      </w:r>
    </w:p>
    <w:p w:rsidR="00D757E0" w:rsidRDefault="00951A48">
      <w:pPr>
        <w:pStyle w:val="ab"/>
        <w:adjustRightInd w:val="0"/>
        <w:spacing w:line="360" w:lineRule="auto"/>
        <w:ind w:firstLineChars="200" w:firstLine="440"/>
        <w:rPr>
          <w:rFonts w:hAnsi="宋体" w:cs="Arial"/>
          <w:kern w:val="0"/>
          <w:sz w:val="22"/>
        </w:rPr>
      </w:pPr>
      <w:r>
        <w:rPr>
          <w:rFonts w:hAnsi="宋体" w:cs="Arial"/>
          <w:kern w:val="0"/>
          <w:sz w:val="22"/>
        </w:rPr>
        <w:t>（</w:t>
      </w:r>
      <w:r>
        <w:rPr>
          <w:rFonts w:hAnsi="宋体" w:cs="Arial" w:hint="eastAsia"/>
          <w:kern w:val="0"/>
          <w:sz w:val="22"/>
        </w:rPr>
        <w:t>4</w:t>
      </w:r>
      <w:r>
        <w:rPr>
          <w:rFonts w:hAnsi="宋体" w:cs="Arial"/>
          <w:kern w:val="0"/>
          <w:sz w:val="22"/>
        </w:rPr>
        <w:t>）总价金额与按单价汇总金额不一致的，以单价金额计算结果为准</w:t>
      </w:r>
      <w:r>
        <w:rPr>
          <w:rFonts w:hAnsi="宋体" w:cs="Arial" w:hint="eastAsia"/>
          <w:kern w:val="0"/>
          <w:sz w:val="22"/>
        </w:rPr>
        <w:t>。</w:t>
      </w:r>
    </w:p>
    <w:p w:rsidR="00D757E0" w:rsidRDefault="00951A48">
      <w:pPr>
        <w:pStyle w:val="ab"/>
        <w:adjustRightInd w:val="0"/>
        <w:spacing w:line="360" w:lineRule="auto"/>
        <w:ind w:firstLineChars="200" w:firstLine="440"/>
        <w:rPr>
          <w:rFonts w:hAnsi="宋体" w:cs="Arial"/>
          <w:kern w:val="0"/>
          <w:sz w:val="22"/>
        </w:rPr>
      </w:pPr>
      <w:r>
        <w:rPr>
          <w:rFonts w:hAnsi="宋体" w:cs="Arial" w:hint="eastAsia"/>
          <w:kern w:val="0"/>
          <w:sz w:val="22"/>
        </w:rPr>
        <w:t>7.2</w:t>
      </w:r>
      <w:r>
        <w:rPr>
          <w:rFonts w:hAnsi="宋体" w:cs="Arial"/>
          <w:kern w:val="0"/>
          <w:sz w:val="22"/>
        </w:rPr>
        <w:t>对不同文字文本的解释发生异议的，以中文文本为准。</w:t>
      </w:r>
    </w:p>
    <w:p w:rsidR="00D757E0" w:rsidRDefault="00951A48">
      <w:pPr>
        <w:pStyle w:val="ab"/>
        <w:adjustRightInd w:val="0"/>
        <w:snapToGrid w:val="0"/>
        <w:spacing w:line="360" w:lineRule="auto"/>
        <w:ind w:firstLineChars="197" w:firstLine="435"/>
        <w:rPr>
          <w:rFonts w:hAnsi="宋体" w:cs="Arial"/>
          <w:b/>
          <w:sz w:val="22"/>
          <w:szCs w:val="22"/>
        </w:rPr>
      </w:pPr>
      <w:r>
        <w:rPr>
          <w:rFonts w:hAnsi="宋体" w:cs="Arial" w:hint="eastAsia"/>
          <w:b/>
          <w:sz w:val="22"/>
          <w:szCs w:val="22"/>
        </w:rPr>
        <w:t>8、评标原则</w:t>
      </w:r>
    </w:p>
    <w:p w:rsidR="00D757E0" w:rsidRDefault="00951A48">
      <w:pPr>
        <w:pStyle w:val="ab"/>
        <w:adjustRightInd w:val="0"/>
        <w:snapToGrid w:val="0"/>
        <w:spacing w:line="360" w:lineRule="auto"/>
        <w:ind w:firstLineChars="197" w:firstLine="433"/>
        <w:rPr>
          <w:rFonts w:hAnsi="宋体" w:cs="Arial"/>
          <w:sz w:val="22"/>
          <w:szCs w:val="22"/>
        </w:rPr>
      </w:pPr>
      <w:r>
        <w:rPr>
          <w:rFonts w:hAnsi="宋体" w:cs="Arial" w:hint="eastAsia"/>
          <w:sz w:val="22"/>
          <w:szCs w:val="22"/>
        </w:rPr>
        <w:t>8.1评标委员会按照招标文件的要求和条件对投标文件进行商务和技术评估，综合比较与评价。</w:t>
      </w:r>
    </w:p>
    <w:p w:rsidR="00D757E0" w:rsidRDefault="00951A48">
      <w:pPr>
        <w:pStyle w:val="ab"/>
        <w:adjustRightInd w:val="0"/>
        <w:snapToGrid w:val="0"/>
        <w:spacing w:line="360" w:lineRule="auto"/>
        <w:ind w:firstLineChars="197" w:firstLine="433"/>
        <w:rPr>
          <w:rFonts w:hAnsi="宋体" w:cs="Arial"/>
          <w:sz w:val="22"/>
          <w:szCs w:val="22"/>
        </w:rPr>
      </w:pPr>
      <w:r>
        <w:rPr>
          <w:rFonts w:hAnsi="宋体" w:cs="Arial" w:hint="eastAsia"/>
          <w:sz w:val="22"/>
          <w:szCs w:val="22"/>
        </w:rPr>
        <w:t>8.2评标办法具体见本招标文件第六部分。</w:t>
      </w:r>
    </w:p>
    <w:p w:rsidR="00D757E0" w:rsidRDefault="00951A48">
      <w:pPr>
        <w:pStyle w:val="ab"/>
        <w:adjustRightInd w:val="0"/>
        <w:spacing w:line="360" w:lineRule="auto"/>
        <w:ind w:firstLineChars="200" w:firstLine="442"/>
        <w:rPr>
          <w:rFonts w:hAnsi="宋体"/>
          <w:b/>
          <w:sz w:val="22"/>
        </w:rPr>
      </w:pPr>
      <w:r>
        <w:rPr>
          <w:rFonts w:hAnsi="宋体" w:hint="eastAsia"/>
          <w:b/>
          <w:sz w:val="22"/>
        </w:rPr>
        <w:t>9、可中止电子交易活动的情形</w:t>
      </w:r>
    </w:p>
    <w:p w:rsidR="00D757E0" w:rsidRDefault="00951A48">
      <w:pPr>
        <w:spacing w:line="360" w:lineRule="auto"/>
        <w:ind w:firstLineChars="176" w:firstLine="389"/>
        <w:rPr>
          <w:rFonts w:ascii="宋体" w:hAnsi="宋体"/>
          <w:b/>
          <w:sz w:val="22"/>
        </w:rPr>
      </w:pPr>
      <w:r>
        <w:rPr>
          <w:rFonts w:ascii="宋体" w:hAnsi="宋体" w:hint="eastAsia"/>
          <w:b/>
          <w:sz w:val="22"/>
        </w:rPr>
        <w:t>采购过程中出现以下情形，导致电子交易平台无法正常运行，或者无法保证电子交易的公平、公正和安全时，采购组织机构可中止电子交易活动：</w:t>
      </w:r>
    </w:p>
    <w:p w:rsidR="00D757E0" w:rsidRDefault="00951A48">
      <w:pPr>
        <w:spacing w:line="360" w:lineRule="auto"/>
        <w:ind w:firstLineChars="176" w:firstLine="387"/>
        <w:rPr>
          <w:rFonts w:ascii="宋体" w:hAnsi="宋体"/>
          <w:sz w:val="22"/>
        </w:rPr>
      </w:pPr>
      <w:r>
        <w:rPr>
          <w:rFonts w:ascii="宋体" w:hAnsi="宋体" w:hint="eastAsia"/>
          <w:sz w:val="22"/>
        </w:rPr>
        <w:lastRenderedPageBreak/>
        <w:t>1、电子交易平台发生故障而无法登录访问的；</w:t>
      </w:r>
    </w:p>
    <w:p w:rsidR="00D757E0" w:rsidRDefault="00951A48">
      <w:pPr>
        <w:spacing w:line="360" w:lineRule="auto"/>
        <w:ind w:firstLineChars="176" w:firstLine="387"/>
        <w:rPr>
          <w:rFonts w:ascii="宋体" w:hAnsi="宋体"/>
          <w:sz w:val="22"/>
        </w:rPr>
      </w:pPr>
      <w:r>
        <w:rPr>
          <w:rFonts w:ascii="宋体" w:hAnsi="宋体" w:hint="eastAsia"/>
          <w:sz w:val="22"/>
        </w:rPr>
        <w:t>2、电子交易平台应用或数据库出现错误，不能进行正常操作的；</w:t>
      </w:r>
    </w:p>
    <w:p w:rsidR="00D757E0" w:rsidRDefault="00951A48">
      <w:pPr>
        <w:spacing w:line="360" w:lineRule="auto"/>
        <w:ind w:firstLineChars="176" w:firstLine="387"/>
        <w:rPr>
          <w:rFonts w:ascii="宋体" w:hAnsi="宋体"/>
          <w:sz w:val="22"/>
        </w:rPr>
      </w:pPr>
      <w:r>
        <w:rPr>
          <w:rFonts w:ascii="宋体" w:hAnsi="宋体" w:hint="eastAsia"/>
          <w:sz w:val="22"/>
        </w:rPr>
        <w:t>3、电子交易平台发现严重安全漏洞，有潜在泄密危险的；</w:t>
      </w:r>
    </w:p>
    <w:p w:rsidR="00D757E0" w:rsidRDefault="00951A48">
      <w:pPr>
        <w:spacing w:line="360" w:lineRule="auto"/>
        <w:ind w:firstLineChars="176" w:firstLine="387"/>
        <w:rPr>
          <w:rFonts w:ascii="宋体" w:hAnsi="宋体"/>
          <w:sz w:val="22"/>
        </w:rPr>
      </w:pPr>
      <w:r>
        <w:rPr>
          <w:rFonts w:ascii="宋体" w:hAnsi="宋体" w:hint="eastAsia"/>
          <w:sz w:val="22"/>
        </w:rPr>
        <w:t>4、病毒发作导致不能进行正常操作的；</w:t>
      </w:r>
    </w:p>
    <w:p w:rsidR="00D757E0" w:rsidRDefault="00951A48">
      <w:pPr>
        <w:spacing w:line="360" w:lineRule="auto"/>
        <w:ind w:firstLineChars="176" w:firstLine="387"/>
        <w:rPr>
          <w:rFonts w:ascii="宋体" w:hAnsi="宋体"/>
          <w:sz w:val="22"/>
        </w:rPr>
      </w:pPr>
      <w:r>
        <w:rPr>
          <w:rFonts w:ascii="宋体" w:hAnsi="宋体" w:hint="eastAsia"/>
          <w:sz w:val="22"/>
        </w:rPr>
        <w:t>5、其他无法保证电子交易的公平、公正和安全的情况。</w:t>
      </w:r>
    </w:p>
    <w:p w:rsidR="00D757E0" w:rsidRDefault="00951A48">
      <w:pPr>
        <w:spacing w:line="360" w:lineRule="auto"/>
        <w:ind w:firstLineChars="176" w:firstLine="389"/>
        <w:rPr>
          <w:rFonts w:ascii="宋体" w:hAnsi="宋体"/>
          <w:b/>
          <w:sz w:val="22"/>
        </w:rPr>
      </w:pPr>
      <w:r>
        <w:rPr>
          <w:rFonts w:ascii="宋体" w:hAnsi="宋体" w:hint="eastAsia"/>
          <w:b/>
          <w:sz w:val="22"/>
        </w:rPr>
        <w:t>出现前款规定情形，不影响采购公平、公正性的，采购组织机构可以待上述情形消除后继续组织电子交易活动；影响或可能影响采购公平、公正性的，应当重新采购。</w:t>
      </w:r>
    </w:p>
    <w:p w:rsidR="00D757E0" w:rsidRDefault="00951A48">
      <w:pPr>
        <w:pStyle w:val="ab"/>
        <w:adjustRightInd w:val="0"/>
        <w:snapToGrid w:val="0"/>
        <w:spacing w:line="420" w:lineRule="atLeast"/>
        <w:ind w:firstLineChars="197" w:firstLine="435"/>
        <w:outlineLvl w:val="0"/>
        <w:rPr>
          <w:rFonts w:hAnsi="宋体"/>
          <w:b/>
          <w:sz w:val="22"/>
          <w:szCs w:val="22"/>
        </w:rPr>
      </w:pPr>
      <w:r>
        <w:rPr>
          <w:rFonts w:hAnsi="宋体" w:hint="eastAsia"/>
          <w:b/>
          <w:sz w:val="22"/>
          <w:szCs w:val="22"/>
        </w:rPr>
        <w:t>七、授予合同</w:t>
      </w:r>
    </w:p>
    <w:p w:rsidR="00D757E0" w:rsidRDefault="00951A48">
      <w:pPr>
        <w:pStyle w:val="ab"/>
        <w:adjustRightInd w:val="0"/>
        <w:snapToGrid w:val="0"/>
        <w:spacing w:line="420" w:lineRule="atLeast"/>
        <w:ind w:firstLineChars="197" w:firstLine="433"/>
        <w:rPr>
          <w:rFonts w:hAnsi="宋体"/>
          <w:sz w:val="22"/>
          <w:szCs w:val="22"/>
        </w:rPr>
      </w:pPr>
      <w:r>
        <w:rPr>
          <w:rFonts w:hAnsi="宋体" w:hint="eastAsia"/>
          <w:sz w:val="22"/>
          <w:szCs w:val="22"/>
        </w:rPr>
        <w:t>1、决标</w:t>
      </w:r>
    </w:p>
    <w:p w:rsidR="00D757E0" w:rsidRDefault="00951A48">
      <w:pPr>
        <w:pStyle w:val="ab"/>
        <w:adjustRightInd w:val="0"/>
        <w:snapToGrid w:val="0"/>
        <w:spacing w:line="420" w:lineRule="atLeast"/>
        <w:ind w:firstLineChars="197" w:firstLine="433"/>
        <w:rPr>
          <w:rFonts w:hAnsi="宋体"/>
          <w:sz w:val="22"/>
          <w:szCs w:val="22"/>
        </w:rPr>
      </w:pPr>
      <w:r>
        <w:rPr>
          <w:rFonts w:hAnsi="宋体" w:hint="eastAsia"/>
          <w:sz w:val="22"/>
          <w:szCs w:val="22"/>
        </w:rPr>
        <w:t>评标结束后，评标委员会按照招标文件确定的评标办法确定预中标候选人。</w:t>
      </w:r>
    </w:p>
    <w:p w:rsidR="00D757E0" w:rsidRDefault="00951A48">
      <w:pPr>
        <w:pStyle w:val="ab"/>
        <w:adjustRightInd w:val="0"/>
        <w:snapToGrid w:val="0"/>
        <w:spacing w:line="420" w:lineRule="atLeast"/>
        <w:ind w:firstLineChars="197" w:firstLine="433"/>
        <w:rPr>
          <w:rFonts w:hAnsi="宋体"/>
          <w:sz w:val="22"/>
          <w:szCs w:val="22"/>
        </w:rPr>
      </w:pPr>
      <w:r>
        <w:rPr>
          <w:rFonts w:hAnsi="宋体" w:hint="eastAsia"/>
          <w:sz w:val="22"/>
          <w:szCs w:val="22"/>
        </w:rPr>
        <w:t>2、中标通知书</w:t>
      </w:r>
    </w:p>
    <w:p w:rsidR="00D757E0" w:rsidRDefault="00951A48">
      <w:pPr>
        <w:spacing w:line="420" w:lineRule="atLeast"/>
        <w:ind w:firstLineChars="197" w:firstLine="433"/>
        <w:rPr>
          <w:rFonts w:ascii="宋体"/>
          <w:sz w:val="22"/>
          <w:szCs w:val="22"/>
        </w:rPr>
      </w:pPr>
      <w:r>
        <w:rPr>
          <w:rFonts w:ascii="宋体" w:hint="eastAsia"/>
          <w:sz w:val="22"/>
          <w:szCs w:val="22"/>
        </w:rPr>
        <w:t>2.1、招标机构在</w:t>
      </w:r>
      <w:r>
        <w:rPr>
          <w:rFonts w:hAnsi="宋体" w:hint="eastAsia"/>
          <w:spacing w:val="10"/>
          <w:sz w:val="22"/>
        </w:rPr>
        <w:t>浙江省政府采购网和温州市公共资源交易网苍南县分网上公示中标结果</w:t>
      </w:r>
      <w:r>
        <w:rPr>
          <w:rFonts w:ascii="宋体" w:hint="eastAsia"/>
          <w:sz w:val="22"/>
          <w:szCs w:val="22"/>
        </w:rPr>
        <w:t>，</w:t>
      </w:r>
      <w:proofErr w:type="gramStart"/>
      <w:r>
        <w:rPr>
          <w:rFonts w:ascii="宋体" w:hint="eastAsia"/>
          <w:sz w:val="22"/>
          <w:szCs w:val="22"/>
        </w:rPr>
        <w:t>同时向预中标</w:t>
      </w:r>
      <w:proofErr w:type="gramEnd"/>
      <w:r>
        <w:rPr>
          <w:rFonts w:ascii="宋体" w:hint="eastAsia"/>
          <w:sz w:val="22"/>
          <w:szCs w:val="22"/>
        </w:rPr>
        <w:t>候选人发出中标通知书。如发现投标人资格无效，则重新组织招标。</w:t>
      </w:r>
    </w:p>
    <w:p w:rsidR="00D757E0" w:rsidRDefault="00951A48">
      <w:pPr>
        <w:adjustRightInd w:val="0"/>
        <w:snapToGrid w:val="0"/>
        <w:spacing w:line="420" w:lineRule="atLeast"/>
        <w:ind w:firstLineChars="197" w:firstLine="433"/>
        <w:rPr>
          <w:rFonts w:ascii="宋体"/>
          <w:sz w:val="22"/>
          <w:szCs w:val="22"/>
        </w:rPr>
      </w:pPr>
      <w:r>
        <w:rPr>
          <w:rFonts w:ascii="宋体" w:hint="eastAsia"/>
          <w:sz w:val="22"/>
          <w:szCs w:val="22"/>
        </w:rPr>
        <w:t>2.2、中标通知书对招标人和中标人具有法律约束力。中标通知书发出后，招标人改变中标结果或者中标人放弃中标的，应当承担法律责任。</w:t>
      </w:r>
    </w:p>
    <w:p w:rsidR="00D757E0" w:rsidRDefault="00951A48">
      <w:pPr>
        <w:adjustRightInd w:val="0"/>
        <w:snapToGrid w:val="0"/>
        <w:spacing w:line="420" w:lineRule="atLeast"/>
        <w:ind w:firstLineChars="197" w:firstLine="433"/>
        <w:rPr>
          <w:rFonts w:ascii="宋体"/>
          <w:sz w:val="22"/>
          <w:szCs w:val="22"/>
        </w:rPr>
      </w:pPr>
      <w:r>
        <w:rPr>
          <w:rFonts w:ascii="宋体" w:hint="eastAsia"/>
          <w:sz w:val="22"/>
          <w:szCs w:val="22"/>
        </w:rPr>
        <w:t>3、评标委员会对未中标的投标人不作解释。</w:t>
      </w:r>
    </w:p>
    <w:p w:rsidR="00D757E0" w:rsidRDefault="00951A48">
      <w:pPr>
        <w:pStyle w:val="ab"/>
        <w:adjustRightInd w:val="0"/>
        <w:snapToGrid w:val="0"/>
        <w:spacing w:line="420" w:lineRule="atLeast"/>
        <w:ind w:firstLineChars="197" w:firstLine="433"/>
        <w:rPr>
          <w:rFonts w:hAnsi="宋体"/>
          <w:sz w:val="22"/>
          <w:szCs w:val="22"/>
        </w:rPr>
      </w:pPr>
      <w:r>
        <w:rPr>
          <w:rFonts w:hAnsi="宋体" w:hint="eastAsia"/>
          <w:sz w:val="22"/>
          <w:szCs w:val="22"/>
        </w:rPr>
        <w:t>4、签订合同</w:t>
      </w:r>
    </w:p>
    <w:p w:rsidR="00D757E0" w:rsidRDefault="00951A48">
      <w:pPr>
        <w:pStyle w:val="ab"/>
        <w:adjustRightInd w:val="0"/>
        <w:snapToGrid w:val="0"/>
        <w:spacing w:line="420" w:lineRule="atLeast"/>
        <w:ind w:firstLineChars="197" w:firstLine="433"/>
        <w:rPr>
          <w:rFonts w:hAnsi="宋体"/>
          <w:sz w:val="22"/>
          <w:szCs w:val="22"/>
        </w:rPr>
      </w:pPr>
      <w:r>
        <w:rPr>
          <w:rFonts w:hAnsi="宋体" w:hint="eastAsia"/>
          <w:sz w:val="22"/>
          <w:szCs w:val="22"/>
        </w:rPr>
        <w:t>4.1、中标人应主动联系招标人领取中标通知书，并在30天内主动与招标人签订合同。中标人未经招标人许可，在规定时间内未到招标人处与招标人签订合同，则视为拒签合同。</w:t>
      </w:r>
    </w:p>
    <w:p w:rsidR="00D757E0" w:rsidRDefault="00951A48">
      <w:pPr>
        <w:pStyle w:val="ab"/>
        <w:adjustRightInd w:val="0"/>
        <w:snapToGrid w:val="0"/>
        <w:spacing w:line="420" w:lineRule="atLeast"/>
        <w:ind w:firstLineChars="197" w:firstLine="433"/>
        <w:rPr>
          <w:rFonts w:hAnsi="宋体"/>
          <w:sz w:val="22"/>
          <w:szCs w:val="22"/>
        </w:rPr>
      </w:pPr>
      <w:r>
        <w:rPr>
          <w:rFonts w:hAnsi="宋体" w:hint="eastAsia"/>
          <w:sz w:val="22"/>
          <w:szCs w:val="22"/>
        </w:rPr>
        <w:t>4.2、招标文件、中标人的投标文件及投标修改文件、评标过程中有关澄清文件及经双方签字的询标纪要（承诺）和中标通知书均作为合同附件。</w:t>
      </w:r>
    </w:p>
    <w:p w:rsidR="00D757E0" w:rsidRDefault="00951A48">
      <w:pPr>
        <w:pStyle w:val="ab"/>
        <w:adjustRightInd w:val="0"/>
        <w:snapToGrid w:val="0"/>
        <w:spacing w:line="420" w:lineRule="atLeast"/>
        <w:ind w:firstLineChars="197" w:firstLine="433"/>
        <w:rPr>
          <w:rFonts w:hAnsi="宋体"/>
          <w:sz w:val="22"/>
          <w:szCs w:val="22"/>
        </w:rPr>
      </w:pPr>
      <w:r>
        <w:rPr>
          <w:rFonts w:hAnsi="宋体" w:hint="eastAsia"/>
          <w:sz w:val="22"/>
          <w:szCs w:val="22"/>
        </w:rPr>
        <w:t>4.3、拒签合同的责任</w:t>
      </w:r>
    </w:p>
    <w:p w:rsidR="00D757E0" w:rsidRDefault="00951A48">
      <w:pPr>
        <w:pStyle w:val="ab"/>
        <w:adjustRightInd w:val="0"/>
        <w:snapToGrid w:val="0"/>
        <w:spacing w:line="420" w:lineRule="atLeast"/>
        <w:ind w:firstLineChars="197" w:firstLine="433"/>
        <w:rPr>
          <w:rFonts w:hAnsi="宋体"/>
          <w:sz w:val="22"/>
          <w:szCs w:val="22"/>
        </w:rPr>
      </w:pPr>
      <w:r>
        <w:rPr>
          <w:rFonts w:hAnsi="宋体" w:hint="eastAsia"/>
          <w:sz w:val="22"/>
          <w:szCs w:val="22"/>
        </w:rPr>
        <w:t>中标人接到中标通知书后，在规定时间内（30日历天）拒签合同，以投标违约处理，并赔偿招标人由此造成的直接经济损失；招标人重新组织招标的，所需费用由原中标人承担。</w:t>
      </w:r>
    </w:p>
    <w:p w:rsidR="00D757E0" w:rsidRDefault="00D757E0">
      <w:pPr>
        <w:pStyle w:val="afb"/>
      </w:pPr>
    </w:p>
    <w:p w:rsidR="00D757E0" w:rsidRDefault="00951A48">
      <w:pPr>
        <w:numPr>
          <w:ilvl w:val="0"/>
          <w:numId w:val="4"/>
        </w:numPr>
        <w:autoSpaceDE w:val="0"/>
        <w:autoSpaceDN w:val="0"/>
        <w:adjustRightInd w:val="0"/>
        <w:snapToGrid w:val="0"/>
        <w:spacing w:line="360" w:lineRule="auto"/>
        <w:ind w:firstLineChars="212" w:firstLine="466"/>
        <w:textAlignment w:val="bottom"/>
        <w:rPr>
          <w:rFonts w:ascii="宋体" w:hAnsi="宋体"/>
          <w:color w:val="000000"/>
          <w:sz w:val="22"/>
          <w:szCs w:val="22"/>
        </w:rPr>
      </w:pPr>
      <w:r>
        <w:rPr>
          <w:rFonts w:ascii="宋体" w:hAnsi="宋体" w:hint="eastAsia"/>
          <w:color w:val="000000"/>
          <w:sz w:val="22"/>
          <w:szCs w:val="22"/>
        </w:rPr>
        <w:t>招标代理服务费</w:t>
      </w:r>
      <w:bookmarkStart w:id="50" w:name="_GoBack"/>
      <w:bookmarkEnd w:id="50"/>
    </w:p>
    <w:p w:rsidR="00D757E0" w:rsidRDefault="00951A48">
      <w:pPr>
        <w:autoSpaceDE w:val="0"/>
        <w:autoSpaceDN w:val="0"/>
        <w:adjustRightInd w:val="0"/>
        <w:snapToGrid w:val="0"/>
        <w:spacing w:line="360" w:lineRule="auto"/>
        <w:ind w:firstLine="420"/>
        <w:textAlignment w:val="bottom"/>
        <w:rPr>
          <w:rFonts w:hAnsi="宋体"/>
          <w:bCs/>
          <w:sz w:val="22"/>
          <w:szCs w:val="22"/>
          <w:lang w:val="zh-CN"/>
        </w:rPr>
      </w:pPr>
      <w:r>
        <w:rPr>
          <w:rFonts w:ascii="宋体" w:hAnsi="宋体" w:hint="eastAsia"/>
          <w:sz w:val="22"/>
          <w:szCs w:val="22"/>
        </w:rPr>
        <w:t>本项目</w:t>
      </w:r>
      <w:r>
        <w:rPr>
          <w:rFonts w:ascii="宋体" w:hAnsi="宋体" w:hint="eastAsia"/>
          <w:sz w:val="22"/>
          <w:szCs w:val="22"/>
          <w:lang w:val="zh-CN"/>
        </w:rPr>
        <w:t>招标代理服务费</w:t>
      </w:r>
      <w:r>
        <w:rPr>
          <w:rFonts w:ascii="宋体" w:hAnsi="宋体" w:hint="eastAsia"/>
          <w:sz w:val="22"/>
          <w:szCs w:val="22"/>
        </w:rPr>
        <w:t>人民币捌万元</w:t>
      </w:r>
      <w:r>
        <w:rPr>
          <w:rFonts w:ascii="宋体" w:hAnsi="宋体" w:hint="eastAsia"/>
          <w:sz w:val="22"/>
          <w:szCs w:val="22"/>
          <w:lang w:val="zh-CN"/>
        </w:rPr>
        <w:t>，招标代理服务费</w:t>
      </w:r>
      <w:r>
        <w:rPr>
          <w:rFonts w:ascii="宋体" w:hAnsi="宋体" w:hint="eastAsia"/>
          <w:sz w:val="22"/>
          <w:szCs w:val="22"/>
        </w:rPr>
        <w:t>由中标供应商支付，</w:t>
      </w:r>
      <w:r>
        <w:rPr>
          <w:rFonts w:ascii="宋体" w:hAnsi="宋体" w:hint="eastAsia"/>
          <w:sz w:val="22"/>
          <w:szCs w:val="22"/>
          <w:lang w:val="zh-CN"/>
        </w:rPr>
        <w:t>包含在投标总价中。</w:t>
      </w:r>
      <w:bookmarkStart w:id="51" w:name="_Toc21083"/>
      <w:bookmarkStart w:id="52" w:name="_Toc8608"/>
      <w:bookmarkStart w:id="53" w:name="_Toc9045"/>
      <w:bookmarkStart w:id="54" w:name="_Toc7451"/>
      <w:bookmarkStart w:id="55" w:name="_Toc15325"/>
      <w:bookmarkStart w:id="56" w:name="_Toc31661"/>
    </w:p>
    <w:p w:rsidR="00D757E0" w:rsidRDefault="00951A48">
      <w:pPr>
        <w:rPr>
          <w:rFonts w:ascii="宋体" w:hAnsi="宋体"/>
          <w:sz w:val="22"/>
          <w:szCs w:val="22"/>
          <w:lang w:val="zh-CN"/>
        </w:rPr>
      </w:pPr>
      <w:r>
        <w:rPr>
          <w:rFonts w:ascii="宋体" w:hAnsi="宋体" w:hint="eastAsia"/>
          <w:sz w:val="22"/>
          <w:szCs w:val="22"/>
          <w:lang w:val="zh-CN"/>
        </w:rPr>
        <w:br w:type="page"/>
      </w:r>
    </w:p>
    <w:p w:rsidR="00D757E0" w:rsidRDefault="00951A48">
      <w:pPr>
        <w:autoSpaceDE w:val="0"/>
        <w:autoSpaceDN w:val="0"/>
        <w:adjustRightInd w:val="0"/>
        <w:snapToGrid w:val="0"/>
        <w:spacing w:line="360" w:lineRule="auto"/>
        <w:ind w:firstLine="420"/>
        <w:jc w:val="center"/>
        <w:textAlignment w:val="bottom"/>
        <w:rPr>
          <w:sz w:val="22"/>
          <w:szCs w:val="22"/>
        </w:rPr>
      </w:pPr>
      <w:r>
        <w:rPr>
          <w:rFonts w:ascii="宋体" w:hAnsi="宋体" w:hint="eastAsia"/>
          <w:b/>
          <w:bCs/>
          <w:sz w:val="36"/>
          <w:szCs w:val="36"/>
        </w:rPr>
        <w:lastRenderedPageBreak/>
        <w:t>第四章 合同主要条款</w:t>
      </w:r>
      <w:bookmarkEnd w:id="51"/>
      <w:bookmarkEnd w:id="52"/>
      <w:bookmarkEnd w:id="53"/>
      <w:bookmarkEnd w:id="54"/>
      <w:bookmarkEnd w:id="55"/>
      <w:bookmarkEnd w:id="56"/>
      <w:r>
        <w:rPr>
          <w:rFonts w:ascii="宋体" w:hAnsi="宋体" w:hint="eastAsia"/>
          <w:b/>
          <w:bCs/>
          <w:sz w:val="36"/>
          <w:szCs w:val="36"/>
        </w:rPr>
        <w:t>（参考格式）</w:t>
      </w:r>
    </w:p>
    <w:p w:rsidR="00D757E0" w:rsidRDefault="00951A48">
      <w:pPr>
        <w:pStyle w:val="ab"/>
        <w:snapToGrid w:val="0"/>
        <w:spacing w:line="400" w:lineRule="atLeast"/>
        <w:jc w:val="left"/>
        <w:rPr>
          <w:sz w:val="24"/>
          <w:szCs w:val="24"/>
        </w:rPr>
      </w:pPr>
      <w:r>
        <w:rPr>
          <w:rFonts w:hint="eastAsia"/>
          <w:sz w:val="24"/>
          <w:szCs w:val="24"/>
        </w:rPr>
        <w:t xml:space="preserve">                                    编号：</w:t>
      </w:r>
    </w:p>
    <w:p w:rsidR="00D757E0" w:rsidRDefault="00951A48">
      <w:pPr>
        <w:spacing w:line="360" w:lineRule="auto"/>
        <w:rPr>
          <w:rFonts w:ascii="宋体" w:hAnsi="宋体"/>
          <w:sz w:val="22"/>
          <w:szCs w:val="22"/>
        </w:rPr>
      </w:pPr>
      <w:r>
        <w:rPr>
          <w:rFonts w:ascii="宋体" w:hAnsi="宋体" w:hint="eastAsia"/>
          <w:sz w:val="22"/>
          <w:szCs w:val="22"/>
        </w:rPr>
        <w:t>委托人</w:t>
      </w:r>
      <w:r>
        <w:rPr>
          <w:rFonts w:ascii="宋体" w:hAnsi="宋体"/>
          <w:sz w:val="22"/>
          <w:szCs w:val="22"/>
        </w:rPr>
        <w:t>：（</w:t>
      </w:r>
      <w:r>
        <w:rPr>
          <w:rFonts w:ascii="宋体" w:hAnsi="宋体" w:hint="eastAsia"/>
          <w:sz w:val="22"/>
          <w:szCs w:val="22"/>
        </w:rPr>
        <w:t>以下简称甲</w:t>
      </w:r>
      <w:r>
        <w:rPr>
          <w:rFonts w:ascii="宋体" w:hAnsi="宋体"/>
          <w:sz w:val="22"/>
          <w:szCs w:val="22"/>
        </w:rPr>
        <w:t>方）</w:t>
      </w:r>
      <w:r>
        <w:rPr>
          <w:rFonts w:ascii="宋体" w:hAnsi="宋体" w:hint="eastAsia"/>
          <w:sz w:val="22"/>
          <w:szCs w:val="22"/>
        </w:rPr>
        <w:t xml:space="preserve"> </w:t>
      </w:r>
    </w:p>
    <w:p w:rsidR="00D757E0" w:rsidRDefault="00951A48">
      <w:pPr>
        <w:spacing w:line="360" w:lineRule="auto"/>
        <w:rPr>
          <w:rFonts w:ascii="宋体" w:hAnsi="宋体"/>
          <w:sz w:val="22"/>
          <w:szCs w:val="22"/>
        </w:rPr>
      </w:pPr>
      <w:r>
        <w:rPr>
          <w:rFonts w:ascii="宋体" w:hAnsi="宋体" w:hint="eastAsia"/>
          <w:sz w:val="22"/>
          <w:szCs w:val="22"/>
        </w:rPr>
        <w:t>中标人</w:t>
      </w:r>
      <w:r>
        <w:rPr>
          <w:rFonts w:ascii="宋体" w:hAnsi="宋体"/>
          <w:sz w:val="22"/>
          <w:szCs w:val="22"/>
        </w:rPr>
        <w:t>：（</w:t>
      </w:r>
      <w:r>
        <w:rPr>
          <w:rFonts w:ascii="宋体" w:hAnsi="宋体" w:hint="eastAsia"/>
          <w:sz w:val="22"/>
          <w:szCs w:val="22"/>
        </w:rPr>
        <w:t>以下简称乙</w:t>
      </w:r>
      <w:r>
        <w:rPr>
          <w:rFonts w:ascii="宋体" w:hAnsi="宋体"/>
          <w:sz w:val="22"/>
          <w:szCs w:val="22"/>
        </w:rPr>
        <w:t>方）</w:t>
      </w:r>
    </w:p>
    <w:p w:rsidR="00D757E0" w:rsidRDefault="00951A48">
      <w:pPr>
        <w:spacing w:line="360" w:lineRule="auto"/>
        <w:ind w:firstLineChars="200" w:firstLine="440"/>
        <w:rPr>
          <w:rFonts w:ascii="宋体" w:hAnsi="宋体"/>
          <w:sz w:val="22"/>
          <w:szCs w:val="22"/>
        </w:rPr>
      </w:pPr>
      <w:r>
        <w:rPr>
          <w:rFonts w:ascii="宋体" w:hAnsi="宋体" w:hint="eastAsia"/>
          <w:sz w:val="22"/>
          <w:szCs w:val="22"/>
        </w:rPr>
        <w:t>按照《中华人民共和国民法典》、《中华人民共和国政府采购法》等国家有关法律法规之规定和《</w:t>
      </w:r>
      <w:r>
        <w:rPr>
          <w:rFonts w:ascii="宋体" w:hAnsi="宋体" w:hint="eastAsia"/>
          <w:sz w:val="22"/>
          <w:szCs w:val="22"/>
          <w:u w:val="single"/>
        </w:rPr>
        <w:t xml:space="preserve">                               </w:t>
      </w:r>
      <w:r>
        <w:rPr>
          <w:rFonts w:ascii="宋体" w:hAnsi="宋体" w:hint="eastAsia"/>
          <w:sz w:val="22"/>
          <w:szCs w:val="22"/>
        </w:rPr>
        <w:t xml:space="preserve"> 采购招标文件》的原则及规定，甲、乙双方根据采购编号</w:t>
      </w:r>
      <w:r>
        <w:rPr>
          <w:rFonts w:ascii="宋体" w:hAnsi="宋体" w:hint="eastAsia"/>
          <w:sz w:val="22"/>
          <w:szCs w:val="22"/>
          <w:u w:val="single"/>
        </w:rPr>
        <w:t xml:space="preserve">：              </w:t>
      </w:r>
      <w:r>
        <w:rPr>
          <w:rFonts w:ascii="宋体" w:hAnsi="宋体" w:hint="eastAsia"/>
          <w:sz w:val="22"/>
          <w:szCs w:val="22"/>
        </w:rPr>
        <w:t xml:space="preserve"> ，</w:t>
      </w:r>
      <w:r>
        <w:rPr>
          <w:rFonts w:ascii="宋体" w:hAnsi="宋体" w:hint="eastAsia"/>
          <w:sz w:val="22"/>
          <w:szCs w:val="22"/>
          <w:u w:val="single"/>
        </w:rPr>
        <w:t xml:space="preserve">                      </w:t>
      </w:r>
      <w:r>
        <w:rPr>
          <w:rFonts w:ascii="宋体" w:hAnsi="宋体" w:hint="eastAsia"/>
          <w:sz w:val="22"/>
          <w:szCs w:val="22"/>
        </w:rPr>
        <w:t>的招标结果，经双方协商一致，签署本合同。</w:t>
      </w:r>
      <w:r>
        <w:rPr>
          <w:rFonts w:ascii="宋体" w:hAnsi="宋体"/>
          <w:sz w:val="22"/>
          <w:szCs w:val="22"/>
        </w:rPr>
        <w:t xml:space="preserve"> </w:t>
      </w:r>
    </w:p>
    <w:p w:rsidR="00D757E0" w:rsidRDefault="00951A48">
      <w:pPr>
        <w:spacing w:line="360" w:lineRule="auto"/>
        <w:rPr>
          <w:rFonts w:ascii="宋体" w:hAnsi="宋体"/>
          <w:bCs/>
          <w:sz w:val="22"/>
          <w:szCs w:val="22"/>
        </w:rPr>
      </w:pPr>
      <w:r>
        <w:rPr>
          <w:rFonts w:ascii="宋体" w:hAnsi="宋体"/>
          <w:bCs/>
          <w:sz w:val="22"/>
          <w:szCs w:val="22"/>
        </w:rPr>
        <w:t>一、服务内容</w:t>
      </w:r>
    </w:p>
    <w:p w:rsidR="00D757E0" w:rsidRDefault="00951A48">
      <w:pPr>
        <w:spacing w:line="360" w:lineRule="auto"/>
        <w:ind w:firstLineChars="150" w:firstLine="330"/>
        <w:rPr>
          <w:rFonts w:ascii="宋体" w:hAnsi="宋体"/>
          <w:sz w:val="22"/>
          <w:szCs w:val="22"/>
        </w:rPr>
      </w:pPr>
      <w:r>
        <w:rPr>
          <w:rFonts w:ascii="宋体" w:hAnsi="宋体" w:hint="eastAsia"/>
          <w:sz w:val="22"/>
          <w:szCs w:val="22"/>
        </w:rPr>
        <w:t>按采购内容要求；</w:t>
      </w:r>
    </w:p>
    <w:p w:rsidR="00D757E0" w:rsidRDefault="00951A48">
      <w:pPr>
        <w:spacing w:line="360" w:lineRule="auto"/>
        <w:ind w:firstLineChars="150" w:firstLine="330"/>
        <w:rPr>
          <w:rFonts w:ascii="宋体" w:hAnsi="宋体"/>
          <w:sz w:val="22"/>
          <w:szCs w:val="22"/>
        </w:rPr>
      </w:pPr>
      <w:r>
        <w:rPr>
          <w:rFonts w:ascii="宋体" w:hAnsi="宋体" w:hint="eastAsia"/>
          <w:sz w:val="22"/>
          <w:szCs w:val="22"/>
        </w:rPr>
        <w:t>验收以甲方提供清单为准，乙方不得拒绝验收。</w:t>
      </w:r>
    </w:p>
    <w:p w:rsidR="00D757E0" w:rsidRDefault="00951A48">
      <w:pPr>
        <w:spacing w:line="360" w:lineRule="auto"/>
        <w:rPr>
          <w:rFonts w:ascii="宋体" w:hAnsi="宋体"/>
          <w:bCs/>
          <w:sz w:val="22"/>
          <w:szCs w:val="22"/>
        </w:rPr>
      </w:pPr>
      <w:r>
        <w:rPr>
          <w:rFonts w:ascii="宋体" w:hAnsi="宋体"/>
          <w:bCs/>
          <w:sz w:val="22"/>
          <w:szCs w:val="22"/>
        </w:rPr>
        <w:t>二、合同金额</w:t>
      </w:r>
    </w:p>
    <w:p w:rsidR="00D757E0" w:rsidRDefault="00951A48">
      <w:pPr>
        <w:spacing w:line="360" w:lineRule="auto"/>
        <w:rPr>
          <w:rFonts w:ascii="宋体" w:hAnsi="宋体"/>
          <w:sz w:val="22"/>
          <w:szCs w:val="22"/>
        </w:rPr>
      </w:pPr>
      <w:r>
        <w:rPr>
          <w:rFonts w:ascii="宋体" w:hAnsi="宋体"/>
          <w:sz w:val="22"/>
          <w:szCs w:val="22"/>
        </w:rPr>
        <w:t>本合同金额为（大写）：________________________元（￥_________元）人民币。</w:t>
      </w:r>
    </w:p>
    <w:p w:rsidR="00D757E0" w:rsidRDefault="00951A48">
      <w:pPr>
        <w:spacing w:line="360" w:lineRule="auto"/>
        <w:rPr>
          <w:rFonts w:ascii="宋体" w:hAnsi="宋体"/>
          <w:bCs/>
          <w:sz w:val="22"/>
          <w:szCs w:val="22"/>
        </w:rPr>
      </w:pPr>
      <w:r>
        <w:rPr>
          <w:rFonts w:ascii="宋体" w:hAnsi="宋体"/>
          <w:bCs/>
          <w:sz w:val="22"/>
          <w:szCs w:val="22"/>
        </w:rPr>
        <w:t>三、技术资料</w:t>
      </w:r>
    </w:p>
    <w:p w:rsidR="00D757E0" w:rsidRDefault="00951A48">
      <w:pPr>
        <w:spacing w:line="360" w:lineRule="auto"/>
        <w:rPr>
          <w:rFonts w:ascii="宋体" w:hAnsi="宋体"/>
          <w:sz w:val="22"/>
          <w:szCs w:val="22"/>
        </w:rPr>
      </w:pPr>
      <w:r>
        <w:rPr>
          <w:rFonts w:ascii="宋体" w:hAnsi="宋体"/>
          <w:sz w:val="22"/>
          <w:szCs w:val="22"/>
        </w:rPr>
        <w:t>1</w:t>
      </w:r>
      <w:r>
        <w:rPr>
          <w:rFonts w:ascii="宋体" w:hAnsi="宋体" w:hint="eastAsia"/>
          <w:sz w:val="22"/>
          <w:szCs w:val="22"/>
        </w:rPr>
        <w:t>.</w:t>
      </w:r>
      <w:r>
        <w:rPr>
          <w:rFonts w:ascii="宋体" w:hAnsi="宋体"/>
          <w:sz w:val="22"/>
          <w:szCs w:val="22"/>
        </w:rPr>
        <w:t>乙方应按</w:t>
      </w:r>
      <w:r>
        <w:rPr>
          <w:rFonts w:ascii="宋体" w:hAnsi="宋体" w:hint="eastAsia"/>
          <w:sz w:val="22"/>
          <w:szCs w:val="22"/>
        </w:rPr>
        <w:t>投标</w:t>
      </w:r>
      <w:r>
        <w:rPr>
          <w:rFonts w:ascii="宋体" w:hAnsi="宋体"/>
          <w:sz w:val="22"/>
          <w:szCs w:val="22"/>
        </w:rPr>
        <w:t>文件规定的时间向甲方提供有关技术资料。</w:t>
      </w:r>
    </w:p>
    <w:p w:rsidR="00D757E0" w:rsidRDefault="00951A48">
      <w:pPr>
        <w:spacing w:line="360" w:lineRule="auto"/>
        <w:rPr>
          <w:rFonts w:ascii="宋体" w:hAnsi="宋体"/>
          <w:sz w:val="22"/>
          <w:szCs w:val="22"/>
        </w:rPr>
      </w:pPr>
      <w:r>
        <w:rPr>
          <w:rFonts w:ascii="宋体" w:hAnsi="宋体"/>
          <w:sz w:val="22"/>
          <w:szCs w:val="22"/>
        </w:rPr>
        <w:t>2</w:t>
      </w:r>
      <w:r>
        <w:rPr>
          <w:rFonts w:ascii="宋体" w:hAnsi="宋体" w:hint="eastAsia"/>
          <w:sz w:val="22"/>
          <w:szCs w:val="22"/>
        </w:rPr>
        <w:t>.</w:t>
      </w:r>
      <w:r>
        <w:rPr>
          <w:rFonts w:ascii="宋体" w:hAnsi="宋体"/>
          <w:sz w:val="22"/>
          <w:szCs w:val="22"/>
        </w:rPr>
        <w:t>没有甲方事先书面同意，乙方不得将由甲方提供的计划、图纸、样品或资料提供给与履行本合同无关的任何其他人。即使</w:t>
      </w:r>
      <w:proofErr w:type="gramStart"/>
      <w:r>
        <w:rPr>
          <w:rFonts w:ascii="宋体" w:hAnsi="宋体"/>
          <w:sz w:val="22"/>
          <w:szCs w:val="22"/>
        </w:rPr>
        <w:t>向履行</w:t>
      </w:r>
      <w:proofErr w:type="gramEnd"/>
      <w:r>
        <w:rPr>
          <w:rFonts w:ascii="宋体" w:hAnsi="宋体"/>
          <w:sz w:val="22"/>
          <w:szCs w:val="22"/>
        </w:rPr>
        <w:t>本合同有关的人员提供，也应注意保密并限于履行合同的必需范围。</w:t>
      </w:r>
    </w:p>
    <w:p w:rsidR="00D757E0" w:rsidRDefault="00951A48">
      <w:pPr>
        <w:spacing w:line="360" w:lineRule="auto"/>
        <w:rPr>
          <w:rFonts w:ascii="宋体" w:hAnsi="宋体"/>
          <w:bCs/>
          <w:sz w:val="22"/>
          <w:szCs w:val="22"/>
        </w:rPr>
      </w:pPr>
      <w:r>
        <w:rPr>
          <w:rFonts w:ascii="宋体" w:hAnsi="宋体"/>
          <w:bCs/>
          <w:sz w:val="22"/>
          <w:szCs w:val="22"/>
        </w:rPr>
        <w:t>四、知识产权</w:t>
      </w:r>
    </w:p>
    <w:p w:rsidR="00D757E0" w:rsidRDefault="00951A48">
      <w:pPr>
        <w:spacing w:line="360" w:lineRule="auto"/>
        <w:rPr>
          <w:rFonts w:ascii="宋体" w:hAnsi="宋体"/>
          <w:sz w:val="22"/>
          <w:szCs w:val="22"/>
        </w:rPr>
      </w:pPr>
      <w:r>
        <w:rPr>
          <w:rFonts w:ascii="宋体" w:hAnsi="宋体"/>
          <w:sz w:val="22"/>
          <w:szCs w:val="22"/>
        </w:rPr>
        <w:t>乙方应保证提供服务过程中不会侵犯任何第三方的知识产权。</w:t>
      </w:r>
    </w:p>
    <w:p w:rsidR="00D757E0" w:rsidRDefault="00951A48">
      <w:pPr>
        <w:spacing w:line="360" w:lineRule="auto"/>
        <w:rPr>
          <w:rFonts w:ascii="宋体" w:hAnsi="宋体"/>
          <w:bCs/>
          <w:sz w:val="22"/>
          <w:szCs w:val="22"/>
        </w:rPr>
      </w:pPr>
      <w:r>
        <w:rPr>
          <w:rFonts w:ascii="宋体" w:hAnsi="宋体" w:hint="eastAsia"/>
          <w:bCs/>
          <w:sz w:val="22"/>
          <w:szCs w:val="22"/>
        </w:rPr>
        <w:t>五</w:t>
      </w:r>
      <w:r>
        <w:rPr>
          <w:rFonts w:ascii="宋体" w:hAnsi="宋体"/>
          <w:bCs/>
          <w:sz w:val="22"/>
          <w:szCs w:val="22"/>
        </w:rPr>
        <w:t>、履约保证金</w:t>
      </w:r>
    </w:p>
    <w:p w:rsidR="00D757E0" w:rsidRDefault="00951A48">
      <w:pPr>
        <w:spacing w:line="360" w:lineRule="auto"/>
        <w:rPr>
          <w:rFonts w:ascii="宋体" w:hAnsi="宋体"/>
          <w:sz w:val="22"/>
          <w:szCs w:val="22"/>
        </w:rPr>
      </w:pPr>
      <w:r>
        <w:rPr>
          <w:rFonts w:ascii="宋体" w:hAnsi="宋体"/>
          <w:sz w:val="22"/>
          <w:szCs w:val="22"/>
        </w:rPr>
        <w:t>乙方交纳人民币</w:t>
      </w:r>
      <w:r>
        <w:rPr>
          <w:rFonts w:ascii="宋体" w:hAnsi="宋体" w:hint="eastAsia"/>
          <w:sz w:val="22"/>
          <w:szCs w:val="22"/>
          <w:u w:val="single"/>
        </w:rPr>
        <w:t xml:space="preserve">     </w:t>
      </w:r>
      <w:r>
        <w:rPr>
          <w:rFonts w:ascii="宋体" w:hAnsi="宋体"/>
          <w:sz w:val="22"/>
          <w:szCs w:val="22"/>
        </w:rPr>
        <w:t>元作为本合同的履约保证金（合同价的百分之五</w:t>
      </w:r>
      <w:r>
        <w:rPr>
          <w:rFonts w:ascii="宋体" w:hAnsi="宋体" w:hint="eastAsia"/>
          <w:sz w:val="22"/>
          <w:szCs w:val="22"/>
        </w:rPr>
        <w:t>，</w:t>
      </w:r>
      <w:r>
        <w:rPr>
          <w:rFonts w:ascii="宋体" w:hAnsi="宋体" w:cs="宋体" w:hint="eastAsia"/>
          <w:sz w:val="22"/>
          <w:szCs w:val="22"/>
        </w:rPr>
        <w:t>履约保证金在合同履约（项目竣工验收合格之日起三年）结束后，采购人无息退还</w:t>
      </w:r>
      <w:r>
        <w:rPr>
          <w:rFonts w:ascii="宋体" w:hAnsi="宋体"/>
          <w:sz w:val="22"/>
          <w:szCs w:val="22"/>
        </w:rPr>
        <w:t>）</w:t>
      </w:r>
      <w:r>
        <w:rPr>
          <w:rFonts w:ascii="宋体" w:hAnsi="宋体" w:hint="eastAsia"/>
          <w:sz w:val="22"/>
          <w:szCs w:val="22"/>
        </w:rPr>
        <w:t>。</w:t>
      </w:r>
    </w:p>
    <w:p w:rsidR="00D757E0" w:rsidRDefault="00951A48">
      <w:pPr>
        <w:spacing w:line="360" w:lineRule="auto"/>
        <w:rPr>
          <w:rFonts w:ascii="宋体" w:hAnsi="宋体"/>
          <w:bCs/>
          <w:sz w:val="22"/>
          <w:szCs w:val="22"/>
        </w:rPr>
      </w:pPr>
      <w:r>
        <w:rPr>
          <w:rFonts w:ascii="宋体" w:hAnsi="宋体" w:hint="eastAsia"/>
          <w:bCs/>
          <w:sz w:val="22"/>
          <w:szCs w:val="22"/>
        </w:rPr>
        <w:t>六、转包或分包</w:t>
      </w:r>
    </w:p>
    <w:p w:rsidR="00D757E0" w:rsidRDefault="00951A48">
      <w:pPr>
        <w:spacing w:line="360" w:lineRule="auto"/>
        <w:rPr>
          <w:rFonts w:ascii="宋体" w:hAnsi="宋体"/>
          <w:sz w:val="22"/>
          <w:szCs w:val="22"/>
        </w:rPr>
      </w:pPr>
      <w:r>
        <w:rPr>
          <w:rFonts w:ascii="宋体" w:hAnsi="宋体"/>
          <w:sz w:val="22"/>
          <w:szCs w:val="22"/>
        </w:rPr>
        <w:t>1</w:t>
      </w:r>
      <w:r>
        <w:rPr>
          <w:rFonts w:ascii="宋体" w:hAnsi="宋体" w:hint="eastAsia"/>
          <w:sz w:val="22"/>
          <w:szCs w:val="22"/>
        </w:rPr>
        <w:t>.本合同范围的服务，应由</w:t>
      </w:r>
      <w:r>
        <w:rPr>
          <w:rFonts w:ascii="宋体" w:hAnsi="宋体"/>
          <w:sz w:val="22"/>
          <w:szCs w:val="22"/>
        </w:rPr>
        <w:t>乙</w:t>
      </w:r>
      <w:r>
        <w:rPr>
          <w:rFonts w:ascii="宋体" w:hAnsi="宋体" w:hint="eastAsia"/>
          <w:sz w:val="22"/>
          <w:szCs w:val="22"/>
        </w:rPr>
        <w:t>方直接供应，不得转让他人供应；</w:t>
      </w:r>
    </w:p>
    <w:p w:rsidR="00D757E0" w:rsidRDefault="00951A48">
      <w:pPr>
        <w:spacing w:line="360" w:lineRule="auto"/>
        <w:rPr>
          <w:rFonts w:ascii="宋体" w:hAnsi="宋体"/>
          <w:sz w:val="22"/>
          <w:szCs w:val="22"/>
        </w:rPr>
      </w:pPr>
      <w:r>
        <w:rPr>
          <w:rFonts w:ascii="宋体" w:hAnsi="宋体"/>
          <w:sz w:val="22"/>
          <w:szCs w:val="22"/>
        </w:rPr>
        <w:t>2</w:t>
      </w:r>
      <w:r>
        <w:rPr>
          <w:rFonts w:ascii="宋体" w:hAnsi="宋体" w:hint="eastAsia"/>
          <w:sz w:val="22"/>
          <w:szCs w:val="22"/>
        </w:rPr>
        <w:t>.除非得到甲方的书面同意，</w:t>
      </w:r>
      <w:r>
        <w:rPr>
          <w:rFonts w:ascii="宋体" w:hAnsi="宋体"/>
          <w:sz w:val="22"/>
          <w:szCs w:val="22"/>
        </w:rPr>
        <w:t>乙</w:t>
      </w:r>
      <w:r>
        <w:rPr>
          <w:rFonts w:ascii="宋体" w:hAnsi="宋体" w:hint="eastAsia"/>
          <w:sz w:val="22"/>
          <w:szCs w:val="22"/>
        </w:rPr>
        <w:t>方不得将本合同范围的服务全部或部分分包给他人供应；</w:t>
      </w:r>
    </w:p>
    <w:p w:rsidR="00D757E0" w:rsidRDefault="00951A48">
      <w:pPr>
        <w:spacing w:line="360" w:lineRule="auto"/>
        <w:rPr>
          <w:rFonts w:ascii="宋体" w:hAnsi="宋体"/>
          <w:sz w:val="22"/>
          <w:szCs w:val="22"/>
        </w:rPr>
      </w:pPr>
      <w:r>
        <w:rPr>
          <w:rFonts w:ascii="宋体" w:hAnsi="宋体"/>
          <w:sz w:val="22"/>
          <w:szCs w:val="22"/>
        </w:rPr>
        <w:t>3</w:t>
      </w:r>
      <w:r>
        <w:rPr>
          <w:rFonts w:ascii="宋体" w:hAnsi="宋体" w:hint="eastAsia"/>
          <w:sz w:val="22"/>
          <w:szCs w:val="22"/>
        </w:rPr>
        <w:t>.如有转让和未经甲方同意的分包行为，甲方有权直接解除合同，没收履约保证金并追究乙方的违约责任。</w:t>
      </w:r>
    </w:p>
    <w:p w:rsidR="00D757E0" w:rsidRDefault="00951A48">
      <w:pPr>
        <w:spacing w:line="360" w:lineRule="auto"/>
        <w:rPr>
          <w:rFonts w:ascii="宋体" w:hAnsi="宋体"/>
          <w:sz w:val="22"/>
          <w:szCs w:val="22"/>
        </w:rPr>
      </w:pPr>
      <w:r>
        <w:rPr>
          <w:rFonts w:ascii="宋体" w:hAnsi="宋体" w:hint="eastAsia"/>
          <w:bCs/>
          <w:sz w:val="22"/>
          <w:szCs w:val="22"/>
        </w:rPr>
        <w:t>七</w:t>
      </w:r>
      <w:r>
        <w:rPr>
          <w:rFonts w:ascii="宋体" w:hAnsi="宋体"/>
          <w:bCs/>
          <w:sz w:val="22"/>
          <w:szCs w:val="22"/>
        </w:rPr>
        <w:t>、服务质量保证期和服务质量保证金</w:t>
      </w:r>
    </w:p>
    <w:p w:rsidR="00D757E0" w:rsidRDefault="00951A48">
      <w:pPr>
        <w:spacing w:line="360" w:lineRule="auto"/>
        <w:rPr>
          <w:rFonts w:ascii="宋体" w:hAnsi="宋体"/>
          <w:sz w:val="22"/>
          <w:szCs w:val="22"/>
        </w:rPr>
      </w:pPr>
      <w:r>
        <w:rPr>
          <w:rFonts w:ascii="宋体" w:hAnsi="宋体"/>
          <w:sz w:val="22"/>
          <w:szCs w:val="22"/>
        </w:rPr>
        <w:t>1</w:t>
      </w:r>
      <w:r>
        <w:rPr>
          <w:rFonts w:ascii="宋体" w:hAnsi="宋体" w:hint="eastAsia"/>
          <w:sz w:val="22"/>
          <w:szCs w:val="22"/>
        </w:rPr>
        <w:t>.</w:t>
      </w:r>
      <w:r>
        <w:rPr>
          <w:rFonts w:ascii="宋体" w:hAnsi="宋体"/>
          <w:sz w:val="22"/>
          <w:szCs w:val="22"/>
        </w:rPr>
        <w:t>服务质量保证期</w:t>
      </w:r>
      <w:r>
        <w:rPr>
          <w:rFonts w:ascii="宋体" w:hAnsi="宋体"/>
          <w:sz w:val="22"/>
          <w:szCs w:val="22"/>
          <w:u w:val="single"/>
        </w:rPr>
        <w:t xml:space="preserve">  </w:t>
      </w:r>
      <w:r>
        <w:rPr>
          <w:rFonts w:ascii="宋体" w:hAnsi="宋体" w:hint="eastAsia"/>
          <w:sz w:val="22"/>
          <w:szCs w:val="22"/>
          <w:u w:val="single"/>
        </w:rPr>
        <w:t>/</w:t>
      </w:r>
      <w:r>
        <w:rPr>
          <w:rFonts w:ascii="宋体" w:hAnsi="宋体"/>
          <w:sz w:val="22"/>
          <w:szCs w:val="22"/>
          <w:u w:val="single"/>
        </w:rPr>
        <w:t xml:space="preserve">   </w:t>
      </w:r>
      <w:r>
        <w:rPr>
          <w:rFonts w:ascii="宋体" w:hAnsi="宋体"/>
          <w:sz w:val="22"/>
          <w:szCs w:val="22"/>
        </w:rPr>
        <w:t>年。</w:t>
      </w:r>
    </w:p>
    <w:p w:rsidR="00D757E0" w:rsidRDefault="00951A48">
      <w:pPr>
        <w:spacing w:line="360" w:lineRule="auto"/>
        <w:rPr>
          <w:rFonts w:ascii="宋体" w:hAnsi="宋体"/>
          <w:sz w:val="22"/>
          <w:szCs w:val="22"/>
        </w:rPr>
      </w:pPr>
      <w:r>
        <w:rPr>
          <w:rFonts w:ascii="宋体" w:hAnsi="宋体"/>
          <w:sz w:val="22"/>
          <w:szCs w:val="22"/>
        </w:rPr>
        <w:t>2</w:t>
      </w:r>
      <w:r>
        <w:rPr>
          <w:rFonts w:ascii="宋体" w:hAnsi="宋体" w:hint="eastAsia"/>
          <w:sz w:val="22"/>
          <w:szCs w:val="22"/>
        </w:rPr>
        <w:t>.</w:t>
      </w:r>
      <w:r>
        <w:rPr>
          <w:rFonts w:ascii="宋体" w:hAnsi="宋体"/>
          <w:sz w:val="22"/>
          <w:szCs w:val="22"/>
        </w:rPr>
        <w:t>服务质量保证金</w:t>
      </w:r>
      <w:r>
        <w:rPr>
          <w:rFonts w:ascii="宋体" w:hAnsi="宋体"/>
          <w:sz w:val="22"/>
          <w:szCs w:val="22"/>
          <w:u w:val="single"/>
        </w:rPr>
        <w:t xml:space="preserve"> </w:t>
      </w:r>
      <w:r>
        <w:rPr>
          <w:rFonts w:ascii="宋体" w:hAnsi="宋体" w:hint="eastAsia"/>
          <w:sz w:val="22"/>
          <w:szCs w:val="22"/>
          <w:u w:val="single"/>
        </w:rPr>
        <w:t xml:space="preserve"> /</w:t>
      </w:r>
      <w:r>
        <w:rPr>
          <w:rFonts w:ascii="宋体" w:hAnsi="宋体"/>
          <w:sz w:val="22"/>
          <w:szCs w:val="22"/>
          <w:u w:val="single"/>
        </w:rPr>
        <w:t xml:space="preserve">  </w:t>
      </w:r>
      <w:r>
        <w:rPr>
          <w:rFonts w:ascii="宋体" w:hAnsi="宋体"/>
          <w:sz w:val="22"/>
          <w:szCs w:val="22"/>
        </w:rPr>
        <w:t>元。</w:t>
      </w:r>
    </w:p>
    <w:p w:rsidR="00D757E0" w:rsidRDefault="00951A48">
      <w:pPr>
        <w:spacing w:line="360" w:lineRule="auto"/>
        <w:rPr>
          <w:rFonts w:ascii="宋体" w:hAnsi="宋体"/>
          <w:bCs/>
          <w:sz w:val="22"/>
          <w:szCs w:val="22"/>
        </w:rPr>
      </w:pPr>
      <w:r>
        <w:rPr>
          <w:rFonts w:ascii="宋体" w:hAnsi="宋体" w:hint="eastAsia"/>
          <w:bCs/>
          <w:sz w:val="22"/>
          <w:szCs w:val="22"/>
        </w:rPr>
        <w:t>八</w:t>
      </w:r>
      <w:r>
        <w:rPr>
          <w:rFonts w:ascii="宋体" w:hAnsi="宋体"/>
          <w:bCs/>
          <w:sz w:val="22"/>
          <w:szCs w:val="22"/>
        </w:rPr>
        <w:t>、合同履行时间、履行方式及履行地点</w:t>
      </w:r>
    </w:p>
    <w:p w:rsidR="00D757E0" w:rsidRDefault="00951A48">
      <w:pPr>
        <w:spacing w:line="360" w:lineRule="auto"/>
        <w:rPr>
          <w:rFonts w:ascii="宋体" w:hAnsi="宋体"/>
          <w:sz w:val="22"/>
          <w:szCs w:val="22"/>
        </w:rPr>
      </w:pPr>
      <w:r>
        <w:rPr>
          <w:rFonts w:ascii="宋体" w:hAnsi="宋体"/>
          <w:sz w:val="22"/>
          <w:szCs w:val="22"/>
        </w:rPr>
        <w:t>1</w:t>
      </w:r>
      <w:r>
        <w:rPr>
          <w:rFonts w:ascii="宋体" w:hAnsi="宋体" w:hint="eastAsia"/>
          <w:sz w:val="22"/>
          <w:szCs w:val="22"/>
        </w:rPr>
        <w:t>.</w:t>
      </w:r>
      <w:r>
        <w:rPr>
          <w:rFonts w:ascii="宋体" w:hAnsi="宋体"/>
          <w:sz w:val="22"/>
          <w:szCs w:val="22"/>
        </w:rPr>
        <w:t>履行时间：</w:t>
      </w:r>
      <w:r>
        <w:rPr>
          <w:rFonts w:ascii="宋体" w:hAnsi="宋体" w:hint="eastAsia"/>
          <w:sz w:val="22"/>
          <w:szCs w:val="22"/>
        </w:rPr>
        <w:t>2021年   月   日至      年   月   日</w:t>
      </w:r>
    </w:p>
    <w:p w:rsidR="00D757E0" w:rsidRDefault="00951A48">
      <w:pPr>
        <w:spacing w:line="360" w:lineRule="auto"/>
        <w:rPr>
          <w:rFonts w:ascii="宋体" w:hAnsi="宋体"/>
          <w:sz w:val="22"/>
          <w:szCs w:val="22"/>
        </w:rPr>
      </w:pPr>
      <w:r>
        <w:rPr>
          <w:rFonts w:ascii="宋体" w:hAnsi="宋体"/>
          <w:sz w:val="22"/>
          <w:szCs w:val="22"/>
        </w:rPr>
        <w:t>2</w:t>
      </w:r>
      <w:r>
        <w:rPr>
          <w:rFonts w:ascii="宋体" w:hAnsi="宋体" w:hint="eastAsia"/>
          <w:sz w:val="22"/>
          <w:szCs w:val="22"/>
        </w:rPr>
        <w:t>.</w:t>
      </w:r>
      <w:r>
        <w:rPr>
          <w:rFonts w:ascii="宋体" w:hAnsi="宋体"/>
          <w:sz w:val="22"/>
          <w:szCs w:val="22"/>
        </w:rPr>
        <w:t>履行方式：</w:t>
      </w:r>
    </w:p>
    <w:p w:rsidR="00D757E0" w:rsidRDefault="00951A48">
      <w:pPr>
        <w:spacing w:line="360" w:lineRule="auto"/>
        <w:rPr>
          <w:rFonts w:ascii="宋体" w:hAnsi="宋体"/>
          <w:sz w:val="22"/>
          <w:szCs w:val="22"/>
        </w:rPr>
      </w:pPr>
      <w:r>
        <w:rPr>
          <w:rFonts w:ascii="宋体" w:hAnsi="宋体"/>
          <w:sz w:val="22"/>
          <w:szCs w:val="22"/>
        </w:rPr>
        <w:lastRenderedPageBreak/>
        <w:t>3</w:t>
      </w:r>
      <w:r>
        <w:rPr>
          <w:rFonts w:ascii="宋体" w:hAnsi="宋体" w:hint="eastAsia"/>
          <w:sz w:val="22"/>
          <w:szCs w:val="22"/>
        </w:rPr>
        <w:t>.</w:t>
      </w:r>
      <w:r>
        <w:rPr>
          <w:rFonts w:ascii="宋体" w:hAnsi="宋体"/>
          <w:sz w:val="22"/>
          <w:szCs w:val="22"/>
        </w:rPr>
        <w:t>履行地点：</w:t>
      </w:r>
      <w:r>
        <w:rPr>
          <w:rFonts w:ascii="宋体" w:hAnsi="宋体" w:hint="eastAsia"/>
          <w:sz w:val="22"/>
          <w:szCs w:val="22"/>
        </w:rPr>
        <w:t xml:space="preserve"> </w:t>
      </w:r>
    </w:p>
    <w:p w:rsidR="00D757E0" w:rsidRDefault="00951A48">
      <w:pPr>
        <w:spacing w:line="360" w:lineRule="auto"/>
        <w:rPr>
          <w:rFonts w:ascii="宋体" w:hAnsi="宋体"/>
          <w:bCs/>
          <w:sz w:val="22"/>
          <w:szCs w:val="22"/>
        </w:rPr>
      </w:pPr>
      <w:r>
        <w:rPr>
          <w:rFonts w:ascii="宋体" w:hAnsi="宋体" w:hint="eastAsia"/>
          <w:bCs/>
          <w:sz w:val="22"/>
          <w:szCs w:val="22"/>
        </w:rPr>
        <w:t>九</w:t>
      </w:r>
      <w:r>
        <w:rPr>
          <w:rFonts w:ascii="宋体" w:hAnsi="宋体"/>
          <w:bCs/>
          <w:sz w:val="22"/>
          <w:szCs w:val="22"/>
        </w:rPr>
        <w:t>、款项支付</w:t>
      </w:r>
    </w:p>
    <w:p w:rsidR="00D757E0" w:rsidRDefault="00951A48">
      <w:pPr>
        <w:spacing w:line="360" w:lineRule="auto"/>
        <w:ind w:firstLine="420"/>
        <w:rPr>
          <w:rFonts w:ascii="宋体" w:hAnsi="宋体" w:cs="宋体"/>
          <w:b/>
          <w:bCs/>
          <w:sz w:val="22"/>
          <w:szCs w:val="22"/>
        </w:rPr>
      </w:pPr>
      <w:r>
        <w:rPr>
          <w:rFonts w:ascii="宋体" w:hAnsi="宋体" w:cs="宋体" w:hint="eastAsia"/>
          <w:sz w:val="22"/>
          <w:szCs w:val="22"/>
        </w:rPr>
        <w:t>合同签订后采购人向供应商支付合同总价（其中项目清单的第26项链路费及运营商链路费除外）30%预付款（</w:t>
      </w:r>
      <w:r>
        <w:rPr>
          <w:rFonts w:ascii="宋体" w:hAnsi="宋体" w:cs="宋体" w:hint="eastAsia"/>
          <w:spacing w:val="6"/>
          <w:kern w:val="16"/>
          <w:sz w:val="22"/>
          <w:szCs w:val="22"/>
        </w:rPr>
        <w:t>采购人可根据项目特点、供应商信用等情况，决定是否要求供应商提交银行、保险公司等金融机构出具的预付款保函或其他担保措施。</w:t>
      </w:r>
      <w:proofErr w:type="gramStart"/>
      <w:r>
        <w:rPr>
          <w:rFonts w:ascii="宋体" w:hAnsi="宋体" w:cs="宋体" w:hint="eastAsia"/>
          <w:spacing w:val="6"/>
          <w:kern w:val="16"/>
          <w:sz w:val="22"/>
          <w:szCs w:val="22"/>
        </w:rPr>
        <w:t>浙财采监</w:t>
      </w:r>
      <w:proofErr w:type="gramEnd"/>
      <w:r>
        <w:rPr>
          <w:rFonts w:ascii="宋体" w:hAnsi="宋体" w:cs="宋体" w:hint="eastAsia"/>
          <w:spacing w:val="6"/>
          <w:kern w:val="16"/>
          <w:sz w:val="22"/>
          <w:szCs w:val="22"/>
        </w:rPr>
        <w:t>[2020]3号文件</w:t>
      </w:r>
      <w:r>
        <w:rPr>
          <w:rFonts w:ascii="宋体" w:hAnsi="宋体" w:cs="宋体" w:hint="eastAsia"/>
          <w:sz w:val="22"/>
          <w:szCs w:val="22"/>
        </w:rPr>
        <w:t>），供应商将所有建设内容完成，由采购人验收合格后十五个工作日内，采购人向供应商支付70%合同款（其中项目清单的第26项链路费及运营商链路费除外）。项目清单的第26项链路费及运营商链路费在项目链路使用期满1年后十五个工作日内支付。</w:t>
      </w:r>
    </w:p>
    <w:p w:rsidR="00D757E0" w:rsidRDefault="00951A48">
      <w:pPr>
        <w:spacing w:line="360" w:lineRule="auto"/>
        <w:rPr>
          <w:rFonts w:ascii="宋体" w:hAnsi="宋体"/>
          <w:bCs/>
          <w:sz w:val="22"/>
          <w:szCs w:val="22"/>
        </w:rPr>
      </w:pPr>
      <w:r>
        <w:rPr>
          <w:rFonts w:ascii="宋体" w:hAnsi="宋体" w:hint="eastAsia"/>
          <w:bCs/>
          <w:sz w:val="22"/>
          <w:szCs w:val="22"/>
        </w:rPr>
        <w:t>十、验收标准</w:t>
      </w:r>
    </w:p>
    <w:p w:rsidR="00D757E0" w:rsidRDefault="00951A48">
      <w:pPr>
        <w:spacing w:line="360" w:lineRule="auto"/>
        <w:rPr>
          <w:rFonts w:ascii="宋体" w:hAnsi="宋体"/>
          <w:sz w:val="22"/>
          <w:szCs w:val="22"/>
        </w:rPr>
      </w:pPr>
      <w:r>
        <w:rPr>
          <w:rFonts w:ascii="宋体" w:hAnsi="宋体" w:hint="eastAsia"/>
          <w:sz w:val="22"/>
          <w:szCs w:val="22"/>
        </w:rPr>
        <w:t>按采购文件及投标文件要求执行</w:t>
      </w:r>
    </w:p>
    <w:p w:rsidR="00D757E0" w:rsidRDefault="00951A48">
      <w:pPr>
        <w:spacing w:line="360" w:lineRule="auto"/>
        <w:rPr>
          <w:rFonts w:ascii="宋体" w:hAnsi="宋体"/>
          <w:bCs/>
          <w:sz w:val="22"/>
          <w:szCs w:val="22"/>
        </w:rPr>
      </w:pPr>
      <w:r>
        <w:rPr>
          <w:rFonts w:ascii="宋体" w:hAnsi="宋体" w:hint="eastAsia"/>
          <w:bCs/>
          <w:sz w:val="22"/>
          <w:szCs w:val="22"/>
        </w:rPr>
        <w:t>十一、税费</w:t>
      </w:r>
    </w:p>
    <w:p w:rsidR="00D757E0" w:rsidRDefault="00951A48">
      <w:pPr>
        <w:spacing w:line="360" w:lineRule="auto"/>
        <w:rPr>
          <w:rFonts w:ascii="宋体" w:hAnsi="宋体"/>
          <w:sz w:val="22"/>
          <w:szCs w:val="22"/>
        </w:rPr>
      </w:pPr>
      <w:r>
        <w:rPr>
          <w:rFonts w:ascii="宋体" w:hAnsi="宋体" w:hint="eastAsia"/>
          <w:sz w:val="22"/>
          <w:szCs w:val="22"/>
        </w:rPr>
        <w:t>本合同执行中相关的一切税费均由</w:t>
      </w:r>
      <w:r>
        <w:rPr>
          <w:rFonts w:ascii="宋体" w:hAnsi="宋体"/>
          <w:sz w:val="22"/>
          <w:szCs w:val="22"/>
        </w:rPr>
        <w:t>乙</w:t>
      </w:r>
      <w:r>
        <w:rPr>
          <w:rFonts w:ascii="宋体" w:hAnsi="宋体" w:hint="eastAsia"/>
          <w:sz w:val="22"/>
          <w:szCs w:val="22"/>
        </w:rPr>
        <w:t>方负担。</w:t>
      </w:r>
    </w:p>
    <w:p w:rsidR="00D757E0" w:rsidRDefault="00951A48">
      <w:pPr>
        <w:spacing w:line="360" w:lineRule="auto"/>
        <w:rPr>
          <w:rFonts w:ascii="宋体" w:hAnsi="宋体"/>
          <w:bCs/>
          <w:sz w:val="22"/>
          <w:szCs w:val="22"/>
        </w:rPr>
      </w:pPr>
      <w:r>
        <w:rPr>
          <w:rFonts w:ascii="宋体" w:hAnsi="宋体"/>
          <w:bCs/>
          <w:sz w:val="22"/>
          <w:szCs w:val="22"/>
        </w:rPr>
        <w:t>十</w:t>
      </w:r>
      <w:r>
        <w:rPr>
          <w:rFonts w:ascii="宋体" w:hAnsi="宋体" w:hint="eastAsia"/>
          <w:bCs/>
          <w:sz w:val="22"/>
          <w:szCs w:val="22"/>
        </w:rPr>
        <w:t>二</w:t>
      </w:r>
      <w:r>
        <w:rPr>
          <w:rFonts w:ascii="宋体" w:hAnsi="宋体"/>
          <w:bCs/>
          <w:sz w:val="22"/>
          <w:szCs w:val="22"/>
        </w:rPr>
        <w:t>、质量保证及后续服务</w:t>
      </w:r>
    </w:p>
    <w:p w:rsidR="00D757E0" w:rsidRDefault="00951A48">
      <w:pPr>
        <w:spacing w:line="360" w:lineRule="auto"/>
        <w:rPr>
          <w:rFonts w:ascii="宋体" w:hAnsi="宋体"/>
          <w:sz w:val="22"/>
          <w:szCs w:val="22"/>
        </w:rPr>
      </w:pPr>
      <w:r>
        <w:rPr>
          <w:rFonts w:ascii="宋体" w:hAnsi="宋体" w:hint="eastAsia"/>
          <w:sz w:val="22"/>
          <w:szCs w:val="22"/>
        </w:rPr>
        <w:t>1.</w:t>
      </w:r>
      <w:r>
        <w:rPr>
          <w:rFonts w:ascii="宋体" w:hAnsi="宋体"/>
          <w:sz w:val="22"/>
          <w:szCs w:val="22"/>
        </w:rPr>
        <w:t>乙方应按</w:t>
      </w:r>
      <w:r>
        <w:rPr>
          <w:rFonts w:ascii="宋体" w:hAnsi="宋体" w:hint="eastAsia"/>
          <w:sz w:val="22"/>
          <w:szCs w:val="22"/>
        </w:rPr>
        <w:t>采购</w:t>
      </w:r>
      <w:r>
        <w:rPr>
          <w:rFonts w:ascii="宋体" w:hAnsi="宋体"/>
          <w:sz w:val="22"/>
          <w:szCs w:val="22"/>
        </w:rPr>
        <w:t>文件规定向甲方提供服务。</w:t>
      </w:r>
    </w:p>
    <w:p w:rsidR="00D757E0" w:rsidRDefault="00951A48">
      <w:pPr>
        <w:spacing w:line="360" w:lineRule="auto"/>
        <w:rPr>
          <w:rFonts w:ascii="宋体" w:hAnsi="宋体"/>
          <w:sz w:val="22"/>
          <w:szCs w:val="22"/>
        </w:rPr>
      </w:pPr>
      <w:r>
        <w:rPr>
          <w:rFonts w:ascii="宋体" w:hAnsi="宋体" w:hint="eastAsia"/>
          <w:sz w:val="22"/>
          <w:szCs w:val="22"/>
        </w:rPr>
        <w:t>2.</w:t>
      </w:r>
      <w:r>
        <w:rPr>
          <w:rFonts w:ascii="宋体" w:hAnsi="宋体"/>
          <w:sz w:val="22"/>
          <w:szCs w:val="22"/>
        </w:rPr>
        <w:t>乙方提供的服务成果在服务质量保证期内发生故障，乙方应负责免费提供后续服务。对达不到要求者，根据实际情况，经双方协商，可按以下办法处理：</w:t>
      </w:r>
    </w:p>
    <w:p w:rsidR="00D757E0" w:rsidRDefault="00951A48">
      <w:pPr>
        <w:spacing w:line="360" w:lineRule="auto"/>
        <w:rPr>
          <w:rFonts w:ascii="宋体" w:hAnsi="宋体"/>
          <w:sz w:val="22"/>
          <w:szCs w:val="22"/>
        </w:rPr>
      </w:pPr>
      <w:r>
        <w:rPr>
          <w:rFonts w:ascii="宋体" w:hAnsi="宋体"/>
          <w:sz w:val="22"/>
          <w:szCs w:val="22"/>
        </w:rPr>
        <w:t>⑴重做：由乙方承担所发生的全部费用。</w:t>
      </w:r>
    </w:p>
    <w:p w:rsidR="00D757E0" w:rsidRDefault="00951A48">
      <w:pPr>
        <w:spacing w:line="360" w:lineRule="auto"/>
        <w:rPr>
          <w:rFonts w:ascii="宋体" w:hAnsi="宋体"/>
          <w:sz w:val="22"/>
          <w:szCs w:val="22"/>
        </w:rPr>
      </w:pPr>
      <w:r>
        <w:rPr>
          <w:rFonts w:ascii="宋体" w:hAnsi="宋体"/>
          <w:sz w:val="22"/>
          <w:szCs w:val="22"/>
        </w:rPr>
        <w:t>⑵解除合同。</w:t>
      </w:r>
    </w:p>
    <w:p w:rsidR="00D757E0" w:rsidRDefault="00951A48">
      <w:pPr>
        <w:spacing w:line="360" w:lineRule="auto"/>
        <w:rPr>
          <w:rFonts w:ascii="宋体" w:hAnsi="宋体"/>
          <w:sz w:val="22"/>
          <w:szCs w:val="22"/>
        </w:rPr>
      </w:pPr>
      <w:r>
        <w:rPr>
          <w:rFonts w:ascii="宋体" w:hAnsi="宋体" w:hint="eastAsia"/>
          <w:sz w:val="22"/>
          <w:szCs w:val="22"/>
        </w:rPr>
        <w:t>3.</w:t>
      </w:r>
      <w:r>
        <w:rPr>
          <w:rFonts w:ascii="宋体" w:hAnsi="宋体"/>
          <w:sz w:val="22"/>
          <w:szCs w:val="22"/>
        </w:rPr>
        <w:t>如在使用过程中发生问题，乙方在接到甲方通知后在</w:t>
      </w:r>
      <w:r>
        <w:rPr>
          <w:rFonts w:ascii="宋体" w:hAnsi="宋体" w:hint="eastAsia"/>
          <w:sz w:val="22"/>
          <w:szCs w:val="22"/>
          <w:u w:val="single"/>
        </w:rPr>
        <w:t xml:space="preserve">    </w:t>
      </w:r>
      <w:r>
        <w:rPr>
          <w:rFonts w:ascii="宋体" w:hAnsi="宋体"/>
          <w:sz w:val="22"/>
          <w:szCs w:val="22"/>
        </w:rPr>
        <w:t>小时内到达甲方现场。</w:t>
      </w:r>
    </w:p>
    <w:p w:rsidR="00D757E0" w:rsidRDefault="00951A48">
      <w:pPr>
        <w:spacing w:line="360" w:lineRule="auto"/>
        <w:rPr>
          <w:rFonts w:ascii="宋体" w:hAnsi="宋体"/>
          <w:sz w:val="22"/>
          <w:szCs w:val="22"/>
        </w:rPr>
      </w:pPr>
      <w:r>
        <w:rPr>
          <w:rFonts w:ascii="宋体" w:hAnsi="宋体" w:hint="eastAsia"/>
          <w:sz w:val="22"/>
          <w:szCs w:val="22"/>
        </w:rPr>
        <w:t>4.</w:t>
      </w:r>
      <w:r>
        <w:rPr>
          <w:rFonts w:ascii="宋体" w:hAnsi="宋体"/>
          <w:sz w:val="22"/>
          <w:szCs w:val="22"/>
        </w:rPr>
        <w:t>在服务质量保证期内，乙方应对出现的质量及安全问题负责处理解决并承担一切费用。</w:t>
      </w:r>
    </w:p>
    <w:p w:rsidR="00D757E0" w:rsidRDefault="00951A48">
      <w:pPr>
        <w:spacing w:line="360" w:lineRule="auto"/>
        <w:rPr>
          <w:rFonts w:ascii="宋体" w:hAnsi="宋体"/>
          <w:b/>
          <w:bCs/>
          <w:sz w:val="22"/>
          <w:szCs w:val="22"/>
        </w:rPr>
      </w:pPr>
      <w:r>
        <w:rPr>
          <w:rFonts w:ascii="宋体" w:hAnsi="宋体" w:hint="eastAsia"/>
          <w:b/>
          <w:bCs/>
          <w:sz w:val="22"/>
          <w:szCs w:val="22"/>
        </w:rPr>
        <w:t>5.乙方必须对其承包的工作整个过程安全负全部责任，对验收人员落实人身意外伤害保险，如若发生安全事故（包括第三者原因），均由乙方自负其责，甲方不承担任何责任和费用。</w:t>
      </w:r>
    </w:p>
    <w:p w:rsidR="00D757E0" w:rsidRDefault="00951A48">
      <w:pPr>
        <w:spacing w:line="360" w:lineRule="auto"/>
        <w:rPr>
          <w:rFonts w:ascii="宋体" w:hAnsi="宋体"/>
          <w:bCs/>
          <w:sz w:val="22"/>
          <w:szCs w:val="22"/>
        </w:rPr>
      </w:pPr>
      <w:r>
        <w:rPr>
          <w:rFonts w:ascii="宋体" w:hAnsi="宋体"/>
          <w:bCs/>
          <w:sz w:val="22"/>
          <w:szCs w:val="22"/>
        </w:rPr>
        <w:t>十</w:t>
      </w:r>
      <w:r>
        <w:rPr>
          <w:rFonts w:ascii="宋体" w:hAnsi="宋体" w:hint="eastAsia"/>
          <w:bCs/>
          <w:sz w:val="22"/>
          <w:szCs w:val="22"/>
        </w:rPr>
        <w:t>三</w:t>
      </w:r>
      <w:r>
        <w:rPr>
          <w:rFonts w:ascii="宋体" w:hAnsi="宋体"/>
          <w:bCs/>
          <w:sz w:val="22"/>
          <w:szCs w:val="22"/>
        </w:rPr>
        <w:t>、违约责任</w:t>
      </w:r>
    </w:p>
    <w:p w:rsidR="00D757E0" w:rsidRDefault="00951A48">
      <w:pPr>
        <w:spacing w:line="360" w:lineRule="auto"/>
        <w:rPr>
          <w:rFonts w:ascii="宋体" w:hAnsi="宋体"/>
          <w:sz w:val="22"/>
          <w:szCs w:val="22"/>
        </w:rPr>
      </w:pPr>
      <w:r>
        <w:rPr>
          <w:rFonts w:ascii="宋体" w:hAnsi="宋体"/>
          <w:sz w:val="22"/>
          <w:szCs w:val="22"/>
        </w:rPr>
        <w:t>1</w:t>
      </w:r>
      <w:r>
        <w:rPr>
          <w:rFonts w:ascii="宋体" w:hAnsi="宋体" w:hint="eastAsia"/>
          <w:sz w:val="22"/>
          <w:szCs w:val="22"/>
        </w:rPr>
        <w:t>.</w:t>
      </w:r>
      <w:r>
        <w:rPr>
          <w:rFonts w:ascii="宋体" w:hAnsi="宋体"/>
          <w:sz w:val="22"/>
          <w:szCs w:val="22"/>
        </w:rPr>
        <w:t>甲方无正当理由拒收接受服务的，甲方向乙方偿付合同款项百分之五作为违约金。</w:t>
      </w:r>
    </w:p>
    <w:p w:rsidR="00D757E0" w:rsidRDefault="00951A48">
      <w:pPr>
        <w:spacing w:line="360" w:lineRule="auto"/>
        <w:rPr>
          <w:rFonts w:ascii="宋体" w:hAnsi="宋体"/>
          <w:sz w:val="22"/>
          <w:szCs w:val="22"/>
        </w:rPr>
      </w:pPr>
      <w:r>
        <w:rPr>
          <w:rFonts w:ascii="宋体" w:hAnsi="宋体"/>
          <w:sz w:val="22"/>
          <w:szCs w:val="22"/>
        </w:rPr>
        <w:t>2</w:t>
      </w:r>
      <w:r>
        <w:rPr>
          <w:rFonts w:ascii="宋体" w:hAnsi="宋体" w:hint="eastAsia"/>
          <w:sz w:val="22"/>
          <w:szCs w:val="22"/>
        </w:rPr>
        <w:t>.</w:t>
      </w:r>
      <w:r>
        <w:rPr>
          <w:rFonts w:ascii="宋体" w:hAnsi="宋体"/>
          <w:sz w:val="22"/>
          <w:szCs w:val="22"/>
        </w:rPr>
        <w:t>甲方无故逾期验收和办理款项支付手续的,甲方应按逾期付款总额每日万分之五向乙方支付违约金。</w:t>
      </w:r>
    </w:p>
    <w:p w:rsidR="00D757E0" w:rsidRDefault="00951A48">
      <w:pPr>
        <w:spacing w:line="360" w:lineRule="auto"/>
        <w:rPr>
          <w:rFonts w:ascii="宋体" w:hAnsi="宋体"/>
          <w:sz w:val="22"/>
          <w:szCs w:val="22"/>
        </w:rPr>
      </w:pPr>
      <w:r>
        <w:rPr>
          <w:rFonts w:ascii="宋体" w:hAnsi="宋体"/>
          <w:sz w:val="22"/>
          <w:szCs w:val="22"/>
        </w:rPr>
        <w:t>3</w:t>
      </w:r>
      <w:r>
        <w:rPr>
          <w:rFonts w:ascii="宋体" w:hAnsi="宋体" w:hint="eastAsia"/>
          <w:sz w:val="22"/>
          <w:szCs w:val="22"/>
        </w:rPr>
        <w:t>.</w:t>
      </w:r>
      <w:r>
        <w:rPr>
          <w:rFonts w:ascii="宋体" w:hAnsi="宋体"/>
          <w:sz w:val="22"/>
          <w:szCs w:val="22"/>
        </w:rPr>
        <w:t>乙方</w:t>
      </w:r>
      <w:r>
        <w:rPr>
          <w:rFonts w:ascii="宋体" w:hAnsi="宋体" w:hint="eastAsia"/>
          <w:sz w:val="22"/>
          <w:szCs w:val="22"/>
        </w:rPr>
        <w:t>未能如</w:t>
      </w:r>
      <w:r>
        <w:rPr>
          <w:rFonts w:ascii="宋体" w:hAnsi="宋体"/>
          <w:sz w:val="22"/>
          <w:szCs w:val="22"/>
        </w:rPr>
        <w:t>期提供服务的，每日向甲方支付</w:t>
      </w:r>
      <w:r>
        <w:rPr>
          <w:rFonts w:ascii="宋体" w:hAnsi="宋体" w:hint="eastAsia"/>
          <w:sz w:val="22"/>
          <w:szCs w:val="22"/>
        </w:rPr>
        <w:t>合同款项的</w:t>
      </w:r>
      <w:r>
        <w:rPr>
          <w:rFonts w:ascii="宋体" w:hAnsi="宋体"/>
          <w:sz w:val="22"/>
          <w:szCs w:val="22"/>
        </w:rPr>
        <w:t>千分之六</w:t>
      </w:r>
      <w:r>
        <w:rPr>
          <w:rFonts w:ascii="宋体" w:hAnsi="宋体" w:hint="eastAsia"/>
          <w:sz w:val="22"/>
          <w:szCs w:val="22"/>
        </w:rPr>
        <w:t>作为</w:t>
      </w:r>
      <w:r>
        <w:rPr>
          <w:rFonts w:ascii="宋体" w:hAnsi="宋体"/>
          <w:sz w:val="22"/>
          <w:szCs w:val="22"/>
        </w:rPr>
        <w:t>违约金。乙方超过约定日期10个工作日</w:t>
      </w:r>
      <w:r>
        <w:rPr>
          <w:rFonts w:ascii="宋体" w:hAnsi="宋体" w:hint="eastAsia"/>
          <w:sz w:val="22"/>
          <w:szCs w:val="22"/>
        </w:rPr>
        <w:t>仍</w:t>
      </w:r>
      <w:r>
        <w:rPr>
          <w:rFonts w:ascii="宋体" w:hAnsi="宋体"/>
          <w:sz w:val="22"/>
          <w:szCs w:val="22"/>
        </w:rPr>
        <w:t>不能</w:t>
      </w:r>
      <w:r>
        <w:rPr>
          <w:rFonts w:ascii="宋体" w:hAnsi="宋体" w:hint="eastAsia"/>
          <w:sz w:val="22"/>
          <w:szCs w:val="22"/>
        </w:rPr>
        <w:t>提供服务</w:t>
      </w:r>
      <w:r>
        <w:rPr>
          <w:rFonts w:ascii="宋体" w:hAnsi="宋体"/>
          <w:sz w:val="22"/>
          <w:szCs w:val="22"/>
        </w:rPr>
        <w:t>的，甲方可解除本合同。乙方因</w:t>
      </w:r>
      <w:r>
        <w:rPr>
          <w:rFonts w:ascii="宋体" w:hAnsi="宋体" w:hint="eastAsia"/>
          <w:sz w:val="22"/>
          <w:szCs w:val="22"/>
        </w:rPr>
        <w:t>未能如</w:t>
      </w:r>
      <w:r>
        <w:rPr>
          <w:rFonts w:ascii="宋体" w:hAnsi="宋体"/>
          <w:sz w:val="22"/>
          <w:szCs w:val="22"/>
        </w:rPr>
        <w:t>期提供服务或因其他违约行为导致甲方解除合同的，乙方应向甲方支付合同总值5%的违约金，如造成甲方损失超过违约金的，超出部分由乙方继续承担赔偿责任</w:t>
      </w:r>
      <w:r>
        <w:rPr>
          <w:rFonts w:ascii="宋体" w:hAnsi="宋体" w:hint="eastAsia"/>
          <w:sz w:val="22"/>
          <w:szCs w:val="22"/>
        </w:rPr>
        <w:t>（甲方造成原因除外）</w:t>
      </w:r>
      <w:r>
        <w:rPr>
          <w:rFonts w:ascii="宋体" w:hAnsi="宋体"/>
          <w:sz w:val="22"/>
          <w:szCs w:val="22"/>
        </w:rPr>
        <w:t xml:space="preserve">。 </w:t>
      </w:r>
    </w:p>
    <w:p w:rsidR="00D757E0" w:rsidRDefault="00951A48">
      <w:pPr>
        <w:spacing w:line="360" w:lineRule="auto"/>
        <w:rPr>
          <w:rFonts w:ascii="宋体" w:hAnsi="宋体"/>
          <w:bCs/>
          <w:sz w:val="22"/>
          <w:szCs w:val="22"/>
        </w:rPr>
      </w:pPr>
      <w:r>
        <w:rPr>
          <w:rFonts w:ascii="宋体" w:hAnsi="宋体"/>
          <w:bCs/>
          <w:sz w:val="22"/>
          <w:szCs w:val="22"/>
        </w:rPr>
        <w:t>十</w:t>
      </w:r>
      <w:r>
        <w:rPr>
          <w:rFonts w:ascii="宋体" w:hAnsi="宋体" w:hint="eastAsia"/>
          <w:bCs/>
          <w:sz w:val="22"/>
          <w:szCs w:val="22"/>
        </w:rPr>
        <w:t>四</w:t>
      </w:r>
      <w:r>
        <w:rPr>
          <w:rFonts w:ascii="宋体" w:hAnsi="宋体"/>
          <w:bCs/>
          <w:sz w:val="22"/>
          <w:szCs w:val="22"/>
        </w:rPr>
        <w:t>、</w:t>
      </w:r>
      <w:r>
        <w:rPr>
          <w:rFonts w:ascii="宋体" w:hAnsi="宋体" w:hint="eastAsia"/>
          <w:bCs/>
          <w:sz w:val="22"/>
          <w:szCs w:val="22"/>
        </w:rPr>
        <w:t>不可抗力（包含：台风、地震等）事件处理</w:t>
      </w:r>
    </w:p>
    <w:p w:rsidR="00D757E0" w:rsidRDefault="00951A48">
      <w:pPr>
        <w:spacing w:line="360" w:lineRule="auto"/>
        <w:rPr>
          <w:rFonts w:ascii="宋体" w:hAnsi="宋体"/>
          <w:sz w:val="22"/>
          <w:szCs w:val="22"/>
        </w:rPr>
      </w:pPr>
      <w:r>
        <w:rPr>
          <w:rFonts w:ascii="宋体" w:hAnsi="宋体"/>
          <w:sz w:val="22"/>
          <w:szCs w:val="22"/>
        </w:rPr>
        <w:t>1</w:t>
      </w:r>
      <w:r>
        <w:rPr>
          <w:rFonts w:ascii="宋体" w:hAnsi="宋体" w:hint="eastAsia"/>
          <w:sz w:val="22"/>
          <w:szCs w:val="22"/>
        </w:rPr>
        <w:t>.</w:t>
      </w:r>
      <w:r>
        <w:rPr>
          <w:rFonts w:ascii="宋体" w:hAnsi="宋体"/>
          <w:sz w:val="22"/>
          <w:szCs w:val="22"/>
        </w:rPr>
        <w:t>在合同有效期内，任何一方因不可抗力事件导致不能履行合同，则合同履行期可延长，其延长期</w:t>
      </w:r>
      <w:r>
        <w:rPr>
          <w:rFonts w:ascii="宋体" w:hAnsi="宋体"/>
          <w:sz w:val="22"/>
          <w:szCs w:val="22"/>
        </w:rPr>
        <w:lastRenderedPageBreak/>
        <w:t>与不可抗力影响期相同。</w:t>
      </w:r>
    </w:p>
    <w:p w:rsidR="00D757E0" w:rsidRDefault="00951A48">
      <w:pPr>
        <w:spacing w:line="360" w:lineRule="auto"/>
        <w:rPr>
          <w:rFonts w:ascii="宋体" w:hAnsi="宋体"/>
          <w:sz w:val="22"/>
          <w:szCs w:val="22"/>
        </w:rPr>
      </w:pPr>
      <w:r>
        <w:rPr>
          <w:rFonts w:ascii="宋体" w:hAnsi="宋体"/>
          <w:sz w:val="22"/>
          <w:szCs w:val="22"/>
        </w:rPr>
        <w:t>2</w:t>
      </w:r>
      <w:r>
        <w:rPr>
          <w:rFonts w:ascii="宋体" w:hAnsi="宋体" w:hint="eastAsia"/>
          <w:sz w:val="22"/>
          <w:szCs w:val="22"/>
        </w:rPr>
        <w:t>.</w:t>
      </w:r>
      <w:r>
        <w:rPr>
          <w:rFonts w:ascii="宋体" w:hAnsi="宋体"/>
          <w:sz w:val="22"/>
          <w:szCs w:val="22"/>
        </w:rPr>
        <w:t>不可抗力事件发生后，应立即通知对方，并寄送有关权威机构出具的证明。</w:t>
      </w:r>
    </w:p>
    <w:p w:rsidR="00D757E0" w:rsidRDefault="00951A48">
      <w:pPr>
        <w:spacing w:line="360" w:lineRule="auto"/>
        <w:rPr>
          <w:rFonts w:ascii="宋体" w:hAnsi="宋体"/>
          <w:sz w:val="22"/>
          <w:szCs w:val="22"/>
        </w:rPr>
      </w:pPr>
      <w:r>
        <w:rPr>
          <w:rFonts w:ascii="宋体" w:hAnsi="宋体"/>
          <w:sz w:val="22"/>
          <w:szCs w:val="22"/>
        </w:rPr>
        <w:t>3</w:t>
      </w:r>
      <w:r>
        <w:rPr>
          <w:rFonts w:ascii="宋体" w:hAnsi="宋体" w:hint="eastAsia"/>
          <w:sz w:val="22"/>
          <w:szCs w:val="22"/>
        </w:rPr>
        <w:t>.</w:t>
      </w:r>
      <w:r>
        <w:rPr>
          <w:rFonts w:ascii="宋体" w:hAnsi="宋体"/>
          <w:sz w:val="22"/>
          <w:szCs w:val="22"/>
        </w:rPr>
        <w:t>不可抗力事件延续120天以上，双方应通过友好协商，确定是否继续履行合同。</w:t>
      </w:r>
    </w:p>
    <w:p w:rsidR="00D757E0" w:rsidRDefault="00951A48">
      <w:pPr>
        <w:spacing w:line="360" w:lineRule="auto"/>
        <w:rPr>
          <w:rFonts w:ascii="宋体" w:hAnsi="宋体"/>
          <w:bCs/>
          <w:sz w:val="22"/>
          <w:szCs w:val="22"/>
        </w:rPr>
      </w:pPr>
      <w:r>
        <w:rPr>
          <w:rFonts w:ascii="宋体" w:hAnsi="宋体"/>
          <w:bCs/>
          <w:sz w:val="22"/>
          <w:szCs w:val="22"/>
        </w:rPr>
        <w:t>十</w:t>
      </w:r>
      <w:r>
        <w:rPr>
          <w:rFonts w:ascii="宋体" w:hAnsi="宋体" w:hint="eastAsia"/>
          <w:bCs/>
          <w:sz w:val="22"/>
          <w:szCs w:val="22"/>
        </w:rPr>
        <w:t>五</w:t>
      </w:r>
      <w:r>
        <w:rPr>
          <w:rFonts w:ascii="宋体" w:hAnsi="宋体"/>
          <w:bCs/>
          <w:sz w:val="22"/>
          <w:szCs w:val="22"/>
        </w:rPr>
        <w:t>、诉讼</w:t>
      </w:r>
    </w:p>
    <w:p w:rsidR="00D757E0" w:rsidRDefault="00951A48">
      <w:pPr>
        <w:spacing w:line="360" w:lineRule="auto"/>
        <w:rPr>
          <w:rFonts w:ascii="宋体" w:hAnsi="宋体"/>
          <w:sz w:val="22"/>
          <w:szCs w:val="22"/>
        </w:rPr>
      </w:pPr>
      <w:r>
        <w:rPr>
          <w:rFonts w:ascii="宋体" w:hAnsi="宋体"/>
          <w:sz w:val="22"/>
          <w:szCs w:val="22"/>
        </w:rPr>
        <w:t xml:space="preserve"> 双方在执行合同中所发生的一切争议，应通过协商解决。如协商不成，可向</w:t>
      </w:r>
      <w:r>
        <w:rPr>
          <w:rFonts w:ascii="宋体" w:hAnsi="宋体" w:hint="eastAsia"/>
          <w:sz w:val="22"/>
          <w:szCs w:val="22"/>
        </w:rPr>
        <w:t>甲方所在</w:t>
      </w:r>
      <w:r>
        <w:rPr>
          <w:rFonts w:ascii="宋体" w:hAnsi="宋体"/>
          <w:sz w:val="22"/>
          <w:szCs w:val="22"/>
        </w:rPr>
        <w:t>地法院起诉。</w:t>
      </w:r>
    </w:p>
    <w:p w:rsidR="00D757E0" w:rsidRDefault="00951A48">
      <w:pPr>
        <w:spacing w:line="360" w:lineRule="auto"/>
        <w:rPr>
          <w:rFonts w:ascii="宋体" w:hAnsi="宋体"/>
          <w:bCs/>
          <w:sz w:val="22"/>
          <w:szCs w:val="22"/>
        </w:rPr>
      </w:pPr>
      <w:r>
        <w:rPr>
          <w:rFonts w:ascii="宋体" w:hAnsi="宋体" w:hint="eastAsia"/>
          <w:bCs/>
          <w:sz w:val="22"/>
          <w:szCs w:val="22"/>
        </w:rPr>
        <w:t>十六、</w:t>
      </w:r>
      <w:r>
        <w:rPr>
          <w:rFonts w:ascii="宋体" w:hAnsi="宋体"/>
          <w:bCs/>
          <w:sz w:val="22"/>
          <w:szCs w:val="22"/>
        </w:rPr>
        <w:t>合同生效及其它</w:t>
      </w:r>
    </w:p>
    <w:p w:rsidR="00D757E0" w:rsidRDefault="00951A48">
      <w:pPr>
        <w:spacing w:line="360" w:lineRule="auto"/>
        <w:rPr>
          <w:rFonts w:ascii="宋体" w:hAnsi="宋体"/>
          <w:sz w:val="22"/>
          <w:szCs w:val="22"/>
        </w:rPr>
      </w:pPr>
      <w:r>
        <w:rPr>
          <w:rFonts w:ascii="宋体" w:hAnsi="宋体" w:hint="eastAsia"/>
          <w:sz w:val="22"/>
          <w:szCs w:val="22"/>
        </w:rPr>
        <w:t>本合同于    年    月   日签订，一式伍份，双方各执贰份，代理公司报备案壹份，经双方签字盖章后生效，同具法律效力。</w:t>
      </w:r>
    </w:p>
    <w:p w:rsidR="00D757E0" w:rsidRDefault="00951A48">
      <w:pPr>
        <w:spacing w:line="360" w:lineRule="auto"/>
        <w:rPr>
          <w:rFonts w:ascii="宋体" w:hAnsi="宋体"/>
          <w:sz w:val="22"/>
          <w:szCs w:val="22"/>
        </w:rPr>
      </w:pPr>
      <w:r>
        <w:rPr>
          <w:rFonts w:ascii="宋体" w:hAnsi="宋体" w:hint="eastAsia"/>
          <w:sz w:val="22"/>
          <w:szCs w:val="22"/>
        </w:rPr>
        <w:t>附件（均加盖公章）:</w:t>
      </w:r>
    </w:p>
    <w:p w:rsidR="00D757E0" w:rsidRDefault="00951A48">
      <w:pPr>
        <w:spacing w:line="360" w:lineRule="auto"/>
        <w:rPr>
          <w:rFonts w:ascii="宋体" w:hAnsi="宋体"/>
          <w:sz w:val="22"/>
          <w:szCs w:val="22"/>
          <w:u w:val="single"/>
        </w:rPr>
      </w:pPr>
      <w:r>
        <w:rPr>
          <w:rFonts w:ascii="宋体" w:hAnsi="宋体" w:hint="eastAsia"/>
          <w:sz w:val="22"/>
          <w:szCs w:val="22"/>
          <w:u w:val="single"/>
        </w:rPr>
        <w:t xml:space="preserve">                                                            　　　　　　　  </w:t>
      </w:r>
    </w:p>
    <w:p w:rsidR="00D757E0" w:rsidRDefault="00D757E0">
      <w:pPr>
        <w:spacing w:line="360" w:lineRule="auto"/>
        <w:rPr>
          <w:rFonts w:ascii="宋体" w:hAnsi="宋体"/>
          <w:sz w:val="22"/>
          <w:szCs w:val="22"/>
        </w:rPr>
      </w:pPr>
    </w:p>
    <w:p w:rsidR="00D757E0" w:rsidRDefault="00951A48">
      <w:pPr>
        <w:spacing w:line="360" w:lineRule="auto"/>
        <w:rPr>
          <w:rFonts w:ascii="宋体" w:hAnsi="宋体"/>
          <w:sz w:val="22"/>
          <w:szCs w:val="22"/>
        </w:rPr>
      </w:pPr>
      <w:r>
        <w:rPr>
          <w:rFonts w:ascii="宋体" w:hAnsi="宋体" w:hint="eastAsia"/>
          <w:sz w:val="22"/>
          <w:szCs w:val="22"/>
        </w:rPr>
        <w:t>甲    方：（印章）                     乙    方：（印章）</w:t>
      </w:r>
    </w:p>
    <w:p w:rsidR="00D757E0" w:rsidRDefault="00951A48">
      <w:pPr>
        <w:spacing w:line="360" w:lineRule="auto"/>
        <w:rPr>
          <w:rFonts w:ascii="宋体" w:hAnsi="宋体"/>
          <w:sz w:val="22"/>
          <w:szCs w:val="22"/>
        </w:rPr>
      </w:pPr>
      <w:r>
        <w:rPr>
          <w:rFonts w:ascii="宋体" w:hAnsi="宋体" w:hint="eastAsia"/>
          <w:sz w:val="22"/>
          <w:szCs w:val="22"/>
        </w:rPr>
        <w:t>全权代表：（签字）                     全权代表：（签字）</w:t>
      </w:r>
    </w:p>
    <w:p w:rsidR="00D757E0" w:rsidRDefault="00951A48">
      <w:pPr>
        <w:spacing w:line="360" w:lineRule="auto"/>
        <w:rPr>
          <w:rFonts w:ascii="宋体" w:hAnsi="宋体"/>
          <w:sz w:val="22"/>
          <w:szCs w:val="22"/>
        </w:rPr>
      </w:pPr>
      <w:r>
        <w:rPr>
          <w:rFonts w:ascii="宋体" w:hAnsi="宋体" w:hint="eastAsia"/>
          <w:sz w:val="22"/>
          <w:szCs w:val="22"/>
        </w:rPr>
        <w:t>地    址：                             地    址：</w:t>
      </w:r>
    </w:p>
    <w:p w:rsidR="00D757E0" w:rsidRDefault="00951A48">
      <w:pPr>
        <w:spacing w:line="360" w:lineRule="auto"/>
        <w:rPr>
          <w:rFonts w:ascii="宋体" w:hAnsi="宋体"/>
          <w:sz w:val="22"/>
          <w:szCs w:val="22"/>
        </w:rPr>
      </w:pPr>
      <w:r>
        <w:rPr>
          <w:rFonts w:ascii="宋体" w:hAnsi="宋体" w:hint="eastAsia"/>
          <w:sz w:val="22"/>
          <w:szCs w:val="22"/>
        </w:rPr>
        <w:t>邮政编码：                             邮政编码：</w:t>
      </w:r>
    </w:p>
    <w:p w:rsidR="00D757E0" w:rsidRDefault="00951A48">
      <w:pPr>
        <w:spacing w:line="360" w:lineRule="auto"/>
        <w:rPr>
          <w:rFonts w:ascii="宋体" w:hAnsi="宋体"/>
          <w:sz w:val="22"/>
          <w:szCs w:val="22"/>
        </w:rPr>
      </w:pPr>
      <w:r>
        <w:rPr>
          <w:rFonts w:ascii="宋体" w:hAnsi="宋体" w:hint="eastAsia"/>
          <w:sz w:val="22"/>
          <w:szCs w:val="22"/>
        </w:rPr>
        <w:t>电    话：                             电    话：</w:t>
      </w:r>
    </w:p>
    <w:p w:rsidR="00D757E0" w:rsidRDefault="00951A48">
      <w:pPr>
        <w:spacing w:line="360" w:lineRule="auto"/>
        <w:rPr>
          <w:rFonts w:ascii="宋体" w:hAnsi="宋体"/>
          <w:sz w:val="22"/>
          <w:szCs w:val="22"/>
        </w:rPr>
      </w:pPr>
      <w:r>
        <w:rPr>
          <w:rFonts w:ascii="宋体" w:hAnsi="宋体" w:hint="eastAsia"/>
          <w:sz w:val="22"/>
          <w:szCs w:val="22"/>
        </w:rPr>
        <w:t>传    真：                             传    真：</w:t>
      </w:r>
    </w:p>
    <w:p w:rsidR="00D757E0" w:rsidRDefault="00951A48">
      <w:pPr>
        <w:spacing w:line="360" w:lineRule="auto"/>
        <w:rPr>
          <w:rFonts w:ascii="宋体" w:hAnsi="宋体"/>
          <w:sz w:val="22"/>
          <w:szCs w:val="22"/>
        </w:rPr>
      </w:pPr>
      <w:r>
        <w:rPr>
          <w:rFonts w:ascii="宋体" w:hAnsi="宋体" w:hint="eastAsia"/>
          <w:sz w:val="22"/>
          <w:szCs w:val="22"/>
        </w:rPr>
        <w:t>开户银行：                             开户银行：</w:t>
      </w:r>
    </w:p>
    <w:p w:rsidR="00D757E0" w:rsidRDefault="00951A48">
      <w:pPr>
        <w:spacing w:line="360" w:lineRule="auto"/>
        <w:rPr>
          <w:rFonts w:ascii="宋体" w:hAnsi="宋体"/>
          <w:sz w:val="22"/>
          <w:szCs w:val="22"/>
        </w:rPr>
      </w:pPr>
      <w:r>
        <w:rPr>
          <w:rFonts w:ascii="宋体" w:hAnsi="宋体" w:hint="eastAsia"/>
          <w:sz w:val="22"/>
          <w:szCs w:val="22"/>
        </w:rPr>
        <w:t xml:space="preserve"> </w:t>
      </w:r>
      <w:proofErr w:type="gramStart"/>
      <w:r>
        <w:rPr>
          <w:rFonts w:ascii="宋体" w:hAnsi="宋体" w:hint="eastAsia"/>
          <w:sz w:val="22"/>
          <w:szCs w:val="22"/>
        </w:rPr>
        <w:t>账</w:t>
      </w:r>
      <w:proofErr w:type="gramEnd"/>
      <w:r>
        <w:rPr>
          <w:rFonts w:ascii="宋体" w:hAnsi="宋体" w:hint="eastAsia"/>
          <w:sz w:val="22"/>
          <w:szCs w:val="22"/>
        </w:rPr>
        <w:t xml:space="preserve">    号：                             </w:t>
      </w:r>
      <w:proofErr w:type="gramStart"/>
      <w:r>
        <w:rPr>
          <w:rFonts w:ascii="宋体" w:hAnsi="宋体" w:hint="eastAsia"/>
          <w:sz w:val="22"/>
          <w:szCs w:val="22"/>
        </w:rPr>
        <w:t>账</w:t>
      </w:r>
      <w:proofErr w:type="gramEnd"/>
      <w:r>
        <w:rPr>
          <w:rFonts w:ascii="宋体" w:hAnsi="宋体" w:hint="eastAsia"/>
          <w:sz w:val="22"/>
          <w:szCs w:val="22"/>
        </w:rPr>
        <w:t xml:space="preserve">    号：</w:t>
      </w:r>
    </w:p>
    <w:p w:rsidR="00D757E0" w:rsidRDefault="00951A48">
      <w:pPr>
        <w:spacing w:line="360" w:lineRule="auto"/>
        <w:rPr>
          <w:rFonts w:ascii="宋体" w:hAnsi="宋体"/>
          <w:sz w:val="22"/>
          <w:szCs w:val="22"/>
        </w:rPr>
      </w:pPr>
      <w:r>
        <w:rPr>
          <w:rFonts w:ascii="宋体" w:hAnsi="宋体" w:hint="eastAsia"/>
          <w:sz w:val="22"/>
          <w:szCs w:val="22"/>
        </w:rPr>
        <w:t>注：本合同作为示范文本，具体以中标人与采购人所签订正式合同为准。</w:t>
      </w:r>
    </w:p>
    <w:p w:rsidR="00D757E0" w:rsidRDefault="00D757E0">
      <w:pPr>
        <w:snapToGrid w:val="0"/>
        <w:spacing w:line="400" w:lineRule="exact"/>
        <w:rPr>
          <w:rFonts w:ascii="宋体" w:cs="Arial"/>
          <w:sz w:val="22"/>
          <w:szCs w:val="22"/>
        </w:rPr>
      </w:pPr>
    </w:p>
    <w:p w:rsidR="00D757E0" w:rsidRDefault="00951A48">
      <w:pPr>
        <w:widowControl/>
        <w:jc w:val="left"/>
        <w:rPr>
          <w:rFonts w:ascii="宋体" w:hAnsi="宋体"/>
          <w:sz w:val="36"/>
          <w:szCs w:val="36"/>
        </w:rPr>
      </w:pPr>
      <w:r>
        <w:rPr>
          <w:rFonts w:hAnsi="宋体"/>
          <w:sz w:val="36"/>
          <w:szCs w:val="36"/>
        </w:rPr>
        <w:br w:type="page"/>
      </w:r>
    </w:p>
    <w:p w:rsidR="00D757E0" w:rsidRDefault="00951A48">
      <w:pPr>
        <w:pStyle w:val="ab"/>
        <w:adjustRightInd w:val="0"/>
        <w:snapToGrid w:val="0"/>
        <w:spacing w:line="400" w:lineRule="exact"/>
        <w:jc w:val="center"/>
        <w:rPr>
          <w:rFonts w:hAnsi="宋体"/>
          <w:sz w:val="36"/>
          <w:szCs w:val="36"/>
        </w:rPr>
      </w:pPr>
      <w:r>
        <w:rPr>
          <w:rFonts w:hAnsi="宋体" w:hint="eastAsia"/>
          <w:sz w:val="36"/>
          <w:szCs w:val="36"/>
        </w:rPr>
        <w:lastRenderedPageBreak/>
        <w:t>第五部分    投标文件格式</w:t>
      </w:r>
    </w:p>
    <w:p w:rsidR="00D757E0" w:rsidRDefault="00D757E0">
      <w:pPr>
        <w:pStyle w:val="ab"/>
        <w:adjustRightInd w:val="0"/>
        <w:snapToGrid w:val="0"/>
        <w:spacing w:line="500" w:lineRule="exact"/>
        <w:rPr>
          <w:rFonts w:hAnsi="宋体"/>
          <w:sz w:val="30"/>
        </w:rPr>
      </w:pPr>
    </w:p>
    <w:p w:rsidR="00D757E0" w:rsidRDefault="00D757E0">
      <w:pPr>
        <w:pStyle w:val="21"/>
      </w:pPr>
    </w:p>
    <w:p w:rsidR="00D757E0" w:rsidRDefault="00D757E0">
      <w:pPr>
        <w:pStyle w:val="ab"/>
        <w:adjustRightInd w:val="0"/>
        <w:snapToGrid w:val="0"/>
        <w:spacing w:line="500" w:lineRule="exact"/>
        <w:rPr>
          <w:rFonts w:hAnsi="宋体"/>
          <w:sz w:val="30"/>
        </w:rPr>
      </w:pPr>
    </w:p>
    <w:p w:rsidR="00D757E0" w:rsidRDefault="00951A48">
      <w:pPr>
        <w:widowControl/>
        <w:snapToGrid w:val="0"/>
        <w:spacing w:line="460" w:lineRule="atLeast"/>
        <w:jc w:val="center"/>
        <w:rPr>
          <w:color w:val="000000"/>
          <w:sz w:val="36"/>
        </w:rPr>
      </w:pPr>
      <w:r>
        <w:rPr>
          <w:rFonts w:hint="eastAsia"/>
          <w:color w:val="000000"/>
          <w:sz w:val="36"/>
        </w:rPr>
        <w:t>（未提供格式的由供应商自拟）</w:t>
      </w:r>
    </w:p>
    <w:p w:rsidR="00D757E0" w:rsidRDefault="00951A48">
      <w:pPr>
        <w:spacing w:line="360" w:lineRule="auto"/>
        <w:ind w:firstLineChars="151" w:firstLine="424"/>
        <w:rPr>
          <w:rFonts w:ascii="仿宋" w:eastAsia="仿宋" w:hAnsi="仿宋" w:cs="Arial"/>
          <w:b/>
          <w:color w:val="000000"/>
          <w:sz w:val="28"/>
          <w:u w:val="single"/>
        </w:rPr>
      </w:pPr>
      <w:r>
        <w:rPr>
          <w:rFonts w:ascii="仿宋" w:eastAsia="仿宋" w:hAnsi="仿宋" w:cs="Arial"/>
          <w:b/>
          <w:color w:val="000000"/>
          <w:sz w:val="28"/>
        </w:rPr>
        <w:t>重要提示：</w:t>
      </w:r>
    </w:p>
    <w:p w:rsidR="00D757E0" w:rsidRDefault="00951A48">
      <w:pPr>
        <w:spacing w:line="360" w:lineRule="auto"/>
        <w:ind w:firstLineChars="151" w:firstLine="424"/>
        <w:jc w:val="left"/>
        <w:rPr>
          <w:rFonts w:ascii="仿宋" w:eastAsia="仿宋" w:hAnsi="仿宋" w:cs="Arial"/>
          <w:b/>
          <w:color w:val="000000"/>
          <w:sz w:val="28"/>
          <w:szCs w:val="28"/>
          <w:u w:val="single"/>
        </w:rPr>
      </w:pPr>
      <w:r>
        <w:rPr>
          <w:rFonts w:ascii="仿宋" w:eastAsia="仿宋" w:hAnsi="仿宋" w:hint="eastAsia"/>
          <w:b/>
          <w:color w:val="000000"/>
          <w:sz w:val="28"/>
          <w:szCs w:val="28"/>
        </w:rPr>
        <w:t>（1）</w:t>
      </w:r>
      <w:r>
        <w:rPr>
          <w:rFonts w:ascii="仿宋" w:eastAsia="仿宋" w:hAnsi="仿宋" w:cs="Arial" w:hint="eastAsia"/>
          <w:b/>
          <w:color w:val="000000"/>
          <w:sz w:val="28"/>
          <w:szCs w:val="28"/>
          <w:u w:val="single"/>
        </w:rPr>
        <w:t>本章节</w:t>
      </w:r>
      <w:r>
        <w:rPr>
          <w:rFonts w:ascii="仿宋" w:eastAsia="仿宋" w:hAnsi="仿宋" w:hint="eastAsia"/>
          <w:b/>
          <w:color w:val="000000"/>
          <w:sz w:val="28"/>
          <w:szCs w:val="28"/>
          <w:u w:val="single"/>
        </w:rPr>
        <w:t>中有</w:t>
      </w:r>
      <w:r>
        <w:rPr>
          <w:rFonts w:ascii="仿宋" w:eastAsia="仿宋" w:hAnsi="仿宋"/>
          <w:b/>
          <w:color w:val="000000"/>
          <w:sz w:val="28"/>
          <w:szCs w:val="28"/>
          <w:u w:val="single"/>
        </w:rPr>
        <w:t>提供格式的，</w:t>
      </w:r>
      <w:r>
        <w:rPr>
          <w:rFonts w:ascii="仿宋" w:eastAsia="仿宋" w:hAnsi="仿宋" w:hint="eastAsia"/>
          <w:b/>
          <w:color w:val="000000"/>
          <w:sz w:val="28"/>
          <w:szCs w:val="28"/>
          <w:u w:val="single"/>
        </w:rPr>
        <w:t>投标</w:t>
      </w:r>
      <w:r>
        <w:rPr>
          <w:rFonts w:ascii="仿宋" w:eastAsia="仿宋" w:hAnsi="仿宋"/>
          <w:b/>
          <w:color w:val="000000"/>
          <w:sz w:val="28"/>
          <w:szCs w:val="28"/>
          <w:u w:val="single"/>
        </w:rPr>
        <w:t>供应商</w:t>
      </w:r>
      <w:r>
        <w:rPr>
          <w:rFonts w:ascii="仿宋" w:eastAsia="仿宋" w:hAnsi="仿宋" w:hint="eastAsia"/>
          <w:b/>
          <w:color w:val="000000"/>
          <w:sz w:val="28"/>
          <w:szCs w:val="28"/>
          <w:u w:val="single"/>
        </w:rPr>
        <w:t>可参</w:t>
      </w:r>
      <w:r>
        <w:rPr>
          <w:rFonts w:ascii="仿宋" w:eastAsia="仿宋" w:hAnsi="仿宋"/>
          <w:b/>
          <w:color w:val="000000"/>
          <w:sz w:val="28"/>
          <w:szCs w:val="28"/>
          <w:u w:val="single"/>
        </w:rPr>
        <w:t>照</w:t>
      </w:r>
      <w:r>
        <w:rPr>
          <w:rFonts w:ascii="仿宋" w:eastAsia="仿宋" w:hAnsi="仿宋" w:hint="eastAsia"/>
          <w:b/>
          <w:color w:val="000000"/>
          <w:sz w:val="28"/>
          <w:szCs w:val="28"/>
          <w:u w:val="single"/>
        </w:rPr>
        <w:t>本章节提供的</w:t>
      </w:r>
      <w:r>
        <w:rPr>
          <w:rFonts w:ascii="仿宋" w:eastAsia="仿宋" w:hAnsi="仿宋"/>
          <w:b/>
          <w:color w:val="000000"/>
          <w:sz w:val="28"/>
          <w:szCs w:val="28"/>
          <w:u w:val="single"/>
        </w:rPr>
        <w:t>格式</w:t>
      </w:r>
      <w:r>
        <w:rPr>
          <w:rFonts w:ascii="仿宋" w:eastAsia="仿宋" w:hAnsi="仿宋" w:hint="eastAsia"/>
          <w:b/>
          <w:color w:val="000000"/>
          <w:sz w:val="28"/>
          <w:szCs w:val="28"/>
          <w:u w:val="single"/>
        </w:rPr>
        <w:t>进行编制（格式中要求提供相关证明材料的</w:t>
      </w:r>
      <w:proofErr w:type="gramStart"/>
      <w:r>
        <w:rPr>
          <w:rFonts w:ascii="仿宋" w:eastAsia="仿宋" w:hAnsi="仿宋" w:hint="eastAsia"/>
          <w:b/>
          <w:color w:val="000000"/>
          <w:sz w:val="28"/>
          <w:szCs w:val="28"/>
          <w:u w:val="single"/>
        </w:rPr>
        <w:t>还需后附</w:t>
      </w:r>
      <w:proofErr w:type="gramEnd"/>
      <w:r>
        <w:rPr>
          <w:rFonts w:ascii="仿宋" w:eastAsia="仿宋" w:hAnsi="仿宋" w:hint="eastAsia"/>
          <w:b/>
          <w:color w:val="000000"/>
          <w:sz w:val="28"/>
          <w:szCs w:val="28"/>
          <w:u w:val="single"/>
        </w:rPr>
        <w:t>相关证明材料）。并按格式要求在指定位置根据要求进行电子签章，否则视为未提供；</w:t>
      </w:r>
    </w:p>
    <w:p w:rsidR="00D757E0" w:rsidRDefault="00951A48">
      <w:pPr>
        <w:pStyle w:val="ab"/>
        <w:adjustRightInd w:val="0"/>
        <w:snapToGrid w:val="0"/>
        <w:spacing w:line="460" w:lineRule="exact"/>
        <w:rPr>
          <w:rFonts w:hAnsi="宋体"/>
          <w:b/>
          <w:sz w:val="24"/>
          <w:szCs w:val="24"/>
        </w:rPr>
      </w:pPr>
      <w:r>
        <w:rPr>
          <w:rFonts w:ascii="仿宋" w:eastAsia="仿宋" w:hAnsi="仿宋" w:hint="eastAsia"/>
          <w:b/>
          <w:color w:val="000000"/>
          <w:sz w:val="28"/>
          <w:szCs w:val="28"/>
        </w:rPr>
        <w:t>（2）</w:t>
      </w:r>
      <w:r>
        <w:rPr>
          <w:rFonts w:ascii="仿宋" w:eastAsia="仿宋" w:hAnsi="仿宋" w:cs="Arial" w:hint="eastAsia"/>
          <w:b/>
          <w:color w:val="000000"/>
          <w:sz w:val="28"/>
          <w:szCs w:val="28"/>
          <w:u w:val="single"/>
        </w:rPr>
        <w:t>本章节</w:t>
      </w:r>
      <w:r>
        <w:rPr>
          <w:rFonts w:ascii="仿宋" w:eastAsia="仿宋" w:hAnsi="仿宋"/>
          <w:b/>
          <w:color w:val="000000"/>
          <w:sz w:val="28"/>
          <w:szCs w:val="28"/>
          <w:u w:val="single"/>
        </w:rPr>
        <w:t>未提供格式的，请各投标单位自行拟定格式</w:t>
      </w:r>
      <w:r>
        <w:rPr>
          <w:rFonts w:ascii="仿宋" w:eastAsia="仿宋" w:hAnsi="仿宋" w:hint="eastAsia"/>
          <w:b/>
          <w:color w:val="000000"/>
          <w:sz w:val="28"/>
          <w:szCs w:val="28"/>
          <w:u w:val="single"/>
        </w:rPr>
        <w:t>，并加盖单位公章并由法定代表人或其授权代表签署（签字或盖章），否则视为未提供；</w:t>
      </w:r>
    </w:p>
    <w:p w:rsidR="00D757E0" w:rsidRDefault="00D757E0">
      <w:pPr>
        <w:pStyle w:val="ab"/>
        <w:adjustRightInd w:val="0"/>
        <w:snapToGrid w:val="0"/>
        <w:spacing w:line="500" w:lineRule="exact"/>
        <w:rPr>
          <w:rFonts w:hAnsi="宋体"/>
          <w:sz w:val="30"/>
        </w:rPr>
      </w:pPr>
    </w:p>
    <w:p w:rsidR="00D757E0" w:rsidRDefault="00D757E0">
      <w:pPr>
        <w:pStyle w:val="ab"/>
        <w:adjustRightInd w:val="0"/>
        <w:snapToGrid w:val="0"/>
        <w:spacing w:line="500" w:lineRule="exact"/>
        <w:rPr>
          <w:rFonts w:hAnsi="宋体"/>
          <w:sz w:val="30"/>
        </w:rPr>
      </w:pPr>
    </w:p>
    <w:p w:rsidR="00D757E0" w:rsidRDefault="00D757E0">
      <w:pPr>
        <w:pStyle w:val="ab"/>
        <w:adjustRightInd w:val="0"/>
        <w:snapToGrid w:val="0"/>
        <w:spacing w:line="500" w:lineRule="exact"/>
        <w:rPr>
          <w:rFonts w:hAnsi="宋体"/>
          <w:sz w:val="30"/>
        </w:rPr>
      </w:pPr>
    </w:p>
    <w:p w:rsidR="00D757E0" w:rsidRDefault="00D757E0">
      <w:pPr>
        <w:pStyle w:val="ab"/>
        <w:adjustRightInd w:val="0"/>
        <w:snapToGrid w:val="0"/>
        <w:spacing w:line="500" w:lineRule="exact"/>
        <w:rPr>
          <w:rFonts w:hAnsi="宋体"/>
          <w:sz w:val="30"/>
        </w:rPr>
      </w:pPr>
    </w:p>
    <w:p w:rsidR="00D757E0" w:rsidRDefault="00D757E0">
      <w:pPr>
        <w:pStyle w:val="ab"/>
        <w:adjustRightInd w:val="0"/>
        <w:snapToGrid w:val="0"/>
        <w:spacing w:line="500" w:lineRule="exact"/>
        <w:rPr>
          <w:rFonts w:hAnsi="宋体"/>
          <w:sz w:val="30"/>
        </w:rPr>
      </w:pPr>
    </w:p>
    <w:p w:rsidR="00D757E0" w:rsidRDefault="00D757E0">
      <w:pPr>
        <w:pStyle w:val="ab"/>
        <w:adjustRightInd w:val="0"/>
        <w:snapToGrid w:val="0"/>
        <w:spacing w:line="500" w:lineRule="exact"/>
        <w:rPr>
          <w:rFonts w:hAnsi="宋体"/>
          <w:sz w:val="30"/>
        </w:rPr>
      </w:pPr>
    </w:p>
    <w:p w:rsidR="00D757E0" w:rsidRDefault="00D757E0">
      <w:pPr>
        <w:pStyle w:val="ab"/>
        <w:adjustRightInd w:val="0"/>
        <w:snapToGrid w:val="0"/>
        <w:spacing w:line="500" w:lineRule="exact"/>
        <w:rPr>
          <w:rFonts w:hAnsi="宋体"/>
          <w:sz w:val="30"/>
        </w:rPr>
      </w:pPr>
    </w:p>
    <w:p w:rsidR="00D757E0" w:rsidRDefault="00D757E0">
      <w:pPr>
        <w:pStyle w:val="ab"/>
        <w:adjustRightInd w:val="0"/>
        <w:snapToGrid w:val="0"/>
        <w:spacing w:line="500" w:lineRule="exact"/>
        <w:rPr>
          <w:rFonts w:hAnsi="宋体"/>
          <w:sz w:val="30"/>
        </w:rPr>
      </w:pPr>
    </w:p>
    <w:p w:rsidR="00D757E0" w:rsidRDefault="00D757E0">
      <w:pPr>
        <w:pStyle w:val="ab"/>
        <w:adjustRightInd w:val="0"/>
        <w:snapToGrid w:val="0"/>
        <w:spacing w:line="500" w:lineRule="exact"/>
        <w:rPr>
          <w:rFonts w:hAnsi="宋体"/>
          <w:sz w:val="30"/>
        </w:rPr>
      </w:pPr>
    </w:p>
    <w:p w:rsidR="00D757E0" w:rsidRDefault="00D757E0">
      <w:pPr>
        <w:pStyle w:val="ab"/>
        <w:adjustRightInd w:val="0"/>
        <w:snapToGrid w:val="0"/>
        <w:spacing w:line="500" w:lineRule="exact"/>
        <w:rPr>
          <w:rFonts w:hAnsi="宋体"/>
          <w:sz w:val="30"/>
        </w:rPr>
      </w:pPr>
    </w:p>
    <w:p w:rsidR="00D757E0" w:rsidRDefault="00D757E0">
      <w:pPr>
        <w:pStyle w:val="ab"/>
        <w:adjustRightInd w:val="0"/>
        <w:snapToGrid w:val="0"/>
        <w:spacing w:line="500" w:lineRule="exact"/>
        <w:rPr>
          <w:rFonts w:hAnsi="宋体"/>
          <w:sz w:val="30"/>
        </w:rPr>
      </w:pPr>
    </w:p>
    <w:p w:rsidR="00D757E0" w:rsidRDefault="00D757E0">
      <w:pPr>
        <w:pStyle w:val="a9"/>
        <w:ind w:firstLineChars="0" w:firstLine="0"/>
        <w:rPr>
          <w:rFonts w:hAnsi="宋体"/>
          <w:sz w:val="30"/>
        </w:rPr>
      </w:pPr>
    </w:p>
    <w:p w:rsidR="00D757E0" w:rsidRDefault="00D757E0">
      <w:pPr>
        <w:pStyle w:val="a9"/>
        <w:ind w:firstLine="300"/>
        <w:rPr>
          <w:rFonts w:hAnsi="宋体"/>
          <w:sz w:val="30"/>
        </w:rPr>
      </w:pPr>
    </w:p>
    <w:p w:rsidR="00D757E0" w:rsidRDefault="00D757E0">
      <w:pPr>
        <w:pStyle w:val="ab"/>
        <w:adjustRightInd w:val="0"/>
        <w:snapToGrid w:val="0"/>
        <w:spacing w:line="500" w:lineRule="exact"/>
        <w:rPr>
          <w:rFonts w:hAnsi="宋体"/>
          <w:sz w:val="30"/>
        </w:rPr>
      </w:pPr>
    </w:p>
    <w:p w:rsidR="00D757E0" w:rsidRDefault="00D757E0">
      <w:pPr>
        <w:pStyle w:val="ab"/>
        <w:adjustRightInd w:val="0"/>
        <w:snapToGrid w:val="0"/>
        <w:spacing w:line="500" w:lineRule="exact"/>
        <w:rPr>
          <w:rFonts w:hAnsi="宋体"/>
          <w:sz w:val="30"/>
        </w:rPr>
      </w:pPr>
    </w:p>
    <w:p w:rsidR="00D757E0" w:rsidRDefault="00D757E0">
      <w:pPr>
        <w:pStyle w:val="ab"/>
        <w:adjustRightInd w:val="0"/>
        <w:snapToGrid w:val="0"/>
        <w:spacing w:line="500" w:lineRule="exact"/>
        <w:rPr>
          <w:rFonts w:hAnsi="宋体"/>
          <w:sz w:val="30"/>
        </w:rPr>
      </w:pPr>
    </w:p>
    <w:p w:rsidR="00D757E0" w:rsidRDefault="00D757E0">
      <w:pPr>
        <w:pStyle w:val="ab"/>
        <w:adjustRightInd w:val="0"/>
        <w:snapToGrid w:val="0"/>
        <w:spacing w:line="500" w:lineRule="exact"/>
        <w:rPr>
          <w:rFonts w:hAnsi="宋体"/>
          <w:sz w:val="30"/>
        </w:rPr>
      </w:pPr>
    </w:p>
    <w:p w:rsidR="00D757E0" w:rsidRDefault="00D757E0">
      <w:pPr>
        <w:tabs>
          <w:tab w:val="left" w:pos="7457"/>
        </w:tabs>
        <w:autoSpaceDE w:val="0"/>
        <w:autoSpaceDN w:val="0"/>
        <w:adjustRightInd w:val="0"/>
        <w:jc w:val="left"/>
        <w:rPr>
          <w:rFonts w:ascii="宋体" w:hAnsi="宋体" w:cs="宋体"/>
          <w:color w:val="000000"/>
          <w:kern w:val="0"/>
          <w:sz w:val="28"/>
          <w:szCs w:val="28"/>
        </w:rPr>
      </w:pPr>
    </w:p>
    <w:p w:rsidR="00D757E0" w:rsidRDefault="00D757E0">
      <w:pPr>
        <w:adjustRightInd w:val="0"/>
        <w:jc w:val="left"/>
        <w:rPr>
          <w:rFonts w:ascii="宋体" w:hAnsi="宋体" w:cs="仿宋_GB2312"/>
          <w:sz w:val="30"/>
          <w:szCs w:val="30"/>
          <w:lang w:val="zh-CN"/>
        </w:rPr>
      </w:pPr>
    </w:p>
    <w:p w:rsidR="00D757E0" w:rsidRDefault="00951A48">
      <w:pPr>
        <w:pStyle w:val="20"/>
        <w:rPr>
          <w:color w:val="000000"/>
        </w:rPr>
      </w:pPr>
      <w:bookmarkStart w:id="57" w:name="_Toc24550049"/>
      <w:bookmarkStart w:id="58" w:name="_Toc30408914"/>
      <w:r>
        <w:rPr>
          <w:rFonts w:hint="eastAsia"/>
          <w:color w:val="000000"/>
        </w:rPr>
        <w:t>一、“资格文件</w:t>
      </w:r>
      <w:r>
        <w:rPr>
          <w:color w:val="000000"/>
        </w:rPr>
        <w:t>”</w:t>
      </w:r>
      <w:r>
        <w:rPr>
          <w:rFonts w:hint="eastAsia"/>
          <w:color w:val="000000"/>
        </w:rPr>
        <w:t>格式</w:t>
      </w:r>
      <w:bookmarkEnd w:id="57"/>
      <w:bookmarkEnd w:id="58"/>
    </w:p>
    <w:p w:rsidR="00D757E0" w:rsidRDefault="00951A48">
      <w:pPr>
        <w:pStyle w:val="3"/>
        <w:rPr>
          <w:color w:val="000000"/>
        </w:rPr>
      </w:pPr>
      <w:r>
        <w:rPr>
          <w:rFonts w:hint="eastAsia"/>
          <w:color w:val="000000"/>
        </w:rPr>
        <w:t xml:space="preserve">1.1 </w:t>
      </w:r>
      <w:r>
        <w:rPr>
          <w:rFonts w:hint="eastAsia"/>
          <w:color w:val="000000"/>
        </w:rPr>
        <w:t>“资格文件”封面</w:t>
      </w:r>
    </w:p>
    <w:p w:rsidR="00D757E0" w:rsidRDefault="00D757E0">
      <w:pPr>
        <w:spacing w:line="360" w:lineRule="auto"/>
        <w:jc w:val="right"/>
        <w:rPr>
          <w:rFonts w:ascii="Arial" w:eastAsia="新宋体" w:hAnsi="Arial" w:cs="Arial"/>
          <w:b/>
          <w:color w:val="000000"/>
          <w:sz w:val="32"/>
        </w:rPr>
      </w:pPr>
    </w:p>
    <w:p w:rsidR="00D757E0" w:rsidRDefault="00951A48">
      <w:pPr>
        <w:spacing w:line="276" w:lineRule="auto"/>
        <w:jc w:val="center"/>
        <w:rPr>
          <w:rFonts w:ascii="华文中宋" w:eastAsia="华文中宋" w:hAnsi="华文中宋" w:cs="Arial"/>
          <w:b/>
          <w:color w:val="000000"/>
          <w:w w:val="90"/>
          <w:sz w:val="220"/>
        </w:rPr>
      </w:pPr>
      <w:r>
        <w:rPr>
          <w:rFonts w:ascii="华文中宋" w:eastAsia="华文中宋" w:hAnsi="华文中宋" w:cs="Arial" w:hint="eastAsia"/>
          <w:b/>
          <w:color w:val="000000"/>
          <w:w w:val="90"/>
          <w:sz w:val="44"/>
        </w:rPr>
        <w:t>灵溪镇社会治安体系安全保障项目</w:t>
      </w:r>
    </w:p>
    <w:p w:rsidR="00D757E0" w:rsidRDefault="00D757E0">
      <w:pPr>
        <w:spacing w:line="360" w:lineRule="auto"/>
        <w:jc w:val="center"/>
        <w:rPr>
          <w:rFonts w:ascii="Arial" w:eastAsia="新宋体" w:hAnsi="Arial" w:cs="Arial"/>
          <w:b/>
          <w:color w:val="000000"/>
          <w:sz w:val="52"/>
        </w:rPr>
      </w:pPr>
    </w:p>
    <w:p w:rsidR="00D757E0" w:rsidRDefault="00D757E0">
      <w:pPr>
        <w:spacing w:line="360" w:lineRule="auto"/>
        <w:jc w:val="center"/>
        <w:rPr>
          <w:rFonts w:ascii="Arial" w:eastAsia="新宋体" w:hAnsi="Arial" w:cs="Arial"/>
          <w:b/>
          <w:color w:val="000000"/>
          <w:sz w:val="52"/>
        </w:rPr>
      </w:pPr>
    </w:p>
    <w:p w:rsidR="00D757E0" w:rsidRDefault="00951A48">
      <w:pPr>
        <w:spacing w:line="276" w:lineRule="auto"/>
        <w:jc w:val="center"/>
        <w:rPr>
          <w:rFonts w:ascii="华文中宋" w:eastAsia="华文中宋" w:hAnsi="华文中宋" w:cs="Arial"/>
          <w:color w:val="000000"/>
          <w:sz w:val="96"/>
        </w:rPr>
      </w:pPr>
      <w:r>
        <w:rPr>
          <w:rFonts w:ascii="华文中宋" w:eastAsia="华文中宋" w:hAnsi="华文中宋" w:cs="Arial" w:hint="eastAsia"/>
          <w:color w:val="000000"/>
          <w:sz w:val="96"/>
        </w:rPr>
        <w:t>投 标</w:t>
      </w:r>
      <w:r>
        <w:rPr>
          <w:rFonts w:ascii="华文中宋" w:eastAsia="华文中宋" w:hAnsi="华文中宋" w:cs="Arial"/>
          <w:color w:val="000000"/>
          <w:sz w:val="96"/>
        </w:rPr>
        <w:t xml:space="preserve"> </w:t>
      </w:r>
      <w:r>
        <w:rPr>
          <w:rFonts w:ascii="华文中宋" w:eastAsia="华文中宋" w:hAnsi="华文中宋" w:cs="Arial" w:hint="eastAsia"/>
          <w:color w:val="000000"/>
          <w:sz w:val="96"/>
        </w:rPr>
        <w:t>文</w:t>
      </w:r>
      <w:r>
        <w:rPr>
          <w:rFonts w:ascii="华文中宋" w:eastAsia="华文中宋" w:hAnsi="华文中宋" w:cs="Arial"/>
          <w:color w:val="000000"/>
          <w:sz w:val="96"/>
        </w:rPr>
        <w:t xml:space="preserve"> </w:t>
      </w:r>
      <w:r>
        <w:rPr>
          <w:rFonts w:ascii="华文中宋" w:eastAsia="华文中宋" w:hAnsi="华文中宋" w:cs="Arial" w:hint="eastAsia"/>
          <w:color w:val="000000"/>
          <w:sz w:val="96"/>
        </w:rPr>
        <w:t>件</w:t>
      </w:r>
    </w:p>
    <w:p w:rsidR="00D757E0" w:rsidRDefault="00951A48">
      <w:pPr>
        <w:spacing w:line="360" w:lineRule="auto"/>
        <w:jc w:val="center"/>
        <w:rPr>
          <w:rFonts w:ascii="华文中宋" w:eastAsia="华文中宋" w:hAnsi="华文中宋" w:cs="Arial"/>
          <w:b/>
          <w:color w:val="000000"/>
          <w:sz w:val="52"/>
        </w:rPr>
      </w:pPr>
      <w:r>
        <w:rPr>
          <w:rFonts w:ascii="华文中宋" w:eastAsia="华文中宋" w:hAnsi="华文中宋" w:cs="Arial" w:hint="eastAsia"/>
          <w:b/>
          <w:color w:val="000000"/>
          <w:sz w:val="52"/>
        </w:rPr>
        <w:t>（资格文件）</w:t>
      </w:r>
    </w:p>
    <w:p w:rsidR="00D757E0" w:rsidRDefault="00D757E0">
      <w:pPr>
        <w:spacing w:line="360" w:lineRule="auto"/>
        <w:jc w:val="center"/>
        <w:rPr>
          <w:rFonts w:ascii="华文中宋" w:eastAsia="华文中宋" w:hAnsi="华文中宋" w:cs="Arial"/>
          <w:b/>
          <w:color w:val="000000"/>
          <w:sz w:val="52"/>
        </w:rPr>
      </w:pPr>
    </w:p>
    <w:tbl>
      <w:tblPr>
        <w:tblW w:w="0" w:type="auto"/>
        <w:tblInd w:w="250" w:type="dxa"/>
        <w:tblLayout w:type="fixed"/>
        <w:tblLook w:val="04A0" w:firstRow="1" w:lastRow="0" w:firstColumn="1" w:lastColumn="0" w:noHBand="0" w:noVBand="1"/>
      </w:tblPr>
      <w:tblGrid>
        <w:gridCol w:w="8789"/>
      </w:tblGrid>
      <w:tr w:rsidR="00D757E0">
        <w:trPr>
          <w:trHeight w:val="680"/>
        </w:trPr>
        <w:tc>
          <w:tcPr>
            <w:tcW w:w="8789" w:type="dxa"/>
            <w:vAlign w:val="center"/>
          </w:tcPr>
          <w:p w:rsidR="00D757E0" w:rsidRDefault="00951A48">
            <w:pPr>
              <w:rPr>
                <w:rFonts w:ascii="仿宋" w:eastAsia="仿宋" w:hAnsi="仿宋"/>
                <w:b/>
                <w:color w:val="000000"/>
                <w:sz w:val="28"/>
                <w:szCs w:val="28"/>
              </w:rPr>
            </w:pPr>
            <w:r>
              <w:rPr>
                <w:rFonts w:ascii="仿宋" w:eastAsia="仿宋" w:hAnsi="仿宋" w:hint="eastAsia"/>
                <w:b/>
                <w:color w:val="000000"/>
                <w:sz w:val="28"/>
                <w:szCs w:val="28"/>
              </w:rPr>
              <w:t>项目编号：CNDL2021404</w:t>
            </w:r>
          </w:p>
        </w:tc>
      </w:tr>
      <w:tr w:rsidR="00D757E0">
        <w:trPr>
          <w:trHeight w:val="680"/>
        </w:trPr>
        <w:tc>
          <w:tcPr>
            <w:tcW w:w="8789" w:type="dxa"/>
            <w:vAlign w:val="center"/>
          </w:tcPr>
          <w:p w:rsidR="00D757E0" w:rsidRDefault="00951A48">
            <w:pPr>
              <w:rPr>
                <w:rFonts w:ascii="仿宋" w:eastAsia="仿宋" w:hAnsi="仿宋"/>
                <w:b/>
                <w:color w:val="000000"/>
                <w:sz w:val="28"/>
                <w:szCs w:val="28"/>
              </w:rPr>
            </w:pPr>
            <w:r>
              <w:rPr>
                <w:rFonts w:ascii="仿宋" w:eastAsia="仿宋" w:hAnsi="仿宋" w:hint="eastAsia"/>
                <w:b/>
                <w:color w:val="000000"/>
                <w:sz w:val="28"/>
                <w:szCs w:val="28"/>
              </w:rPr>
              <w:t>投标供应商名称（盖章）：</w:t>
            </w:r>
            <w:r>
              <w:rPr>
                <w:rFonts w:ascii="仿宋" w:eastAsia="仿宋" w:hAnsi="仿宋" w:cs="Arial"/>
                <w:b/>
                <w:color w:val="000000"/>
                <w:w w:val="90"/>
                <w:sz w:val="28"/>
                <w:szCs w:val="28"/>
              </w:rPr>
              <w:t>_______________________________________</w:t>
            </w:r>
          </w:p>
        </w:tc>
      </w:tr>
      <w:tr w:rsidR="00D757E0">
        <w:trPr>
          <w:trHeight w:val="680"/>
        </w:trPr>
        <w:tc>
          <w:tcPr>
            <w:tcW w:w="8789" w:type="dxa"/>
            <w:vAlign w:val="center"/>
          </w:tcPr>
          <w:p w:rsidR="00D757E0" w:rsidRDefault="00951A48">
            <w:pPr>
              <w:rPr>
                <w:rFonts w:ascii="仿宋" w:eastAsia="仿宋" w:hAnsi="仿宋"/>
                <w:b/>
                <w:color w:val="000000"/>
                <w:sz w:val="28"/>
                <w:szCs w:val="28"/>
              </w:rPr>
            </w:pPr>
            <w:r>
              <w:rPr>
                <w:rFonts w:ascii="仿宋" w:eastAsia="仿宋" w:hAnsi="仿宋" w:hint="eastAsia"/>
                <w:b/>
                <w:color w:val="000000"/>
                <w:sz w:val="28"/>
                <w:szCs w:val="28"/>
              </w:rPr>
              <w:t>投标供应商地址：</w:t>
            </w:r>
            <w:r>
              <w:rPr>
                <w:rFonts w:ascii="仿宋" w:eastAsia="仿宋" w:hAnsi="仿宋" w:cs="Arial"/>
                <w:b/>
                <w:color w:val="000000"/>
                <w:w w:val="90"/>
                <w:sz w:val="28"/>
                <w:szCs w:val="28"/>
              </w:rPr>
              <w:t>_______________________________________________</w:t>
            </w:r>
          </w:p>
        </w:tc>
      </w:tr>
      <w:tr w:rsidR="00D757E0">
        <w:trPr>
          <w:trHeight w:val="680"/>
        </w:trPr>
        <w:tc>
          <w:tcPr>
            <w:tcW w:w="8789" w:type="dxa"/>
            <w:vAlign w:val="center"/>
          </w:tcPr>
          <w:p w:rsidR="00D757E0" w:rsidRDefault="00951A48">
            <w:pPr>
              <w:rPr>
                <w:rFonts w:ascii="仿宋" w:eastAsia="仿宋" w:hAnsi="仿宋"/>
                <w:b/>
                <w:color w:val="000000"/>
                <w:sz w:val="28"/>
                <w:szCs w:val="28"/>
              </w:rPr>
            </w:pPr>
            <w:r>
              <w:rPr>
                <w:rFonts w:ascii="仿宋" w:eastAsia="仿宋" w:hAnsi="仿宋" w:hint="eastAsia"/>
                <w:b/>
                <w:color w:val="000000"/>
                <w:sz w:val="28"/>
                <w:szCs w:val="28"/>
              </w:rPr>
              <w:t>法定代表人或其授权代表（签字或盖章）：</w:t>
            </w:r>
            <w:r>
              <w:rPr>
                <w:rFonts w:ascii="仿宋" w:eastAsia="仿宋" w:hAnsi="仿宋" w:cs="Arial"/>
                <w:b/>
                <w:color w:val="000000"/>
                <w:w w:val="90"/>
                <w:sz w:val="28"/>
                <w:szCs w:val="28"/>
              </w:rPr>
              <w:t>________________________</w:t>
            </w:r>
          </w:p>
        </w:tc>
      </w:tr>
      <w:tr w:rsidR="00D757E0">
        <w:trPr>
          <w:trHeight w:val="680"/>
        </w:trPr>
        <w:tc>
          <w:tcPr>
            <w:tcW w:w="8789" w:type="dxa"/>
            <w:vAlign w:val="center"/>
          </w:tcPr>
          <w:p w:rsidR="00D757E0" w:rsidRDefault="00951A48">
            <w:pPr>
              <w:rPr>
                <w:rFonts w:ascii="仿宋" w:eastAsia="仿宋" w:hAnsi="仿宋"/>
                <w:b/>
                <w:color w:val="000000"/>
                <w:sz w:val="28"/>
                <w:szCs w:val="28"/>
              </w:rPr>
            </w:pPr>
            <w:r>
              <w:rPr>
                <w:rFonts w:ascii="仿宋" w:eastAsia="仿宋" w:hAnsi="仿宋" w:hint="eastAsia"/>
                <w:b/>
                <w:color w:val="000000"/>
                <w:sz w:val="28"/>
                <w:szCs w:val="28"/>
              </w:rPr>
              <w:t>日期：</w:t>
            </w:r>
            <w:r>
              <w:rPr>
                <w:rFonts w:ascii="仿宋" w:eastAsia="仿宋" w:hAnsi="仿宋" w:cs="Arial"/>
                <w:b/>
                <w:color w:val="000000"/>
                <w:w w:val="90"/>
                <w:sz w:val="28"/>
                <w:szCs w:val="28"/>
              </w:rPr>
              <w:t>__________________________________________________________</w:t>
            </w:r>
          </w:p>
        </w:tc>
      </w:tr>
    </w:tbl>
    <w:p w:rsidR="00D757E0" w:rsidRDefault="00951A48">
      <w:pPr>
        <w:pStyle w:val="3"/>
        <w:rPr>
          <w:color w:val="000000"/>
        </w:rPr>
      </w:pPr>
      <w:r>
        <w:rPr>
          <w:color w:val="000000"/>
        </w:rPr>
        <w:br w:type="page"/>
      </w:r>
      <w:r>
        <w:rPr>
          <w:rFonts w:hint="eastAsia"/>
          <w:color w:val="000000"/>
        </w:rPr>
        <w:lastRenderedPageBreak/>
        <w:t xml:space="preserve">1.2 </w:t>
      </w:r>
      <w:r>
        <w:rPr>
          <w:rFonts w:hint="eastAsia"/>
          <w:color w:val="000000"/>
        </w:rPr>
        <w:t>投标供应商资格审查声明函</w:t>
      </w:r>
    </w:p>
    <w:p w:rsidR="00D757E0" w:rsidRDefault="00D757E0">
      <w:pPr>
        <w:jc w:val="center"/>
        <w:rPr>
          <w:rFonts w:ascii="华文中宋" w:eastAsia="华文中宋" w:hAnsi="华文中宋"/>
          <w:b/>
          <w:color w:val="000000"/>
          <w:sz w:val="44"/>
          <w:szCs w:val="44"/>
        </w:rPr>
      </w:pPr>
    </w:p>
    <w:p w:rsidR="00D757E0" w:rsidRDefault="00951A48">
      <w:pPr>
        <w:jc w:val="center"/>
        <w:rPr>
          <w:color w:val="000000"/>
        </w:rPr>
      </w:pPr>
      <w:r>
        <w:rPr>
          <w:rFonts w:ascii="华文中宋" w:eastAsia="华文中宋" w:hAnsi="华文中宋" w:hint="eastAsia"/>
          <w:b/>
          <w:color w:val="000000"/>
          <w:sz w:val="44"/>
          <w:szCs w:val="44"/>
        </w:rPr>
        <w:t>投标供应商资格审查声明函</w:t>
      </w:r>
    </w:p>
    <w:p w:rsidR="00D757E0" w:rsidRDefault="00D757E0">
      <w:pPr>
        <w:rPr>
          <w:color w:val="000000"/>
        </w:rPr>
      </w:pPr>
    </w:p>
    <w:p w:rsidR="00D757E0" w:rsidRDefault="00D757E0">
      <w:pPr>
        <w:spacing w:line="360" w:lineRule="auto"/>
        <w:rPr>
          <w:rFonts w:ascii="仿宋" w:eastAsia="仿宋" w:hAnsi="仿宋" w:cs="Arial"/>
          <w:b/>
          <w:color w:val="000000"/>
          <w:w w:val="90"/>
          <w:sz w:val="28"/>
          <w:u w:val="single"/>
        </w:rPr>
      </w:pPr>
    </w:p>
    <w:p w:rsidR="00D757E0" w:rsidRDefault="00951A48">
      <w:pPr>
        <w:spacing w:line="360" w:lineRule="auto"/>
        <w:rPr>
          <w:rFonts w:ascii="仿宋" w:eastAsia="仿宋" w:hAnsi="仿宋" w:cs="Arial"/>
          <w:b/>
          <w:color w:val="000000"/>
          <w:sz w:val="32"/>
          <w:szCs w:val="28"/>
          <w:u w:val="single"/>
        </w:rPr>
      </w:pPr>
      <w:r>
        <w:rPr>
          <w:rFonts w:ascii="仿宋" w:eastAsia="仿宋" w:hAnsi="仿宋" w:cs="Arial" w:hint="eastAsia"/>
          <w:b/>
          <w:color w:val="000000"/>
          <w:sz w:val="32"/>
          <w:szCs w:val="28"/>
          <w:u w:val="single"/>
        </w:rPr>
        <w:t>苍南县灵溪镇人民政府</w:t>
      </w:r>
      <w:r>
        <w:rPr>
          <w:rFonts w:ascii="仿宋" w:eastAsia="仿宋" w:hAnsi="仿宋" w:cs="Arial" w:hint="eastAsia"/>
          <w:b/>
          <w:color w:val="000000"/>
          <w:w w:val="90"/>
          <w:sz w:val="28"/>
          <w:u w:val="single"/>
        </w:rPr>
        <w:t>：</w:t>
      </w:r>
    </w:p>
    <w:p w:rsidR="00D757E0" w:rsidRDefault="00D757E0">
      <w:pPr>
        <w:spacing w:line="360" w:lineRule="auto"/>
        <w:rPr>
          <w:rFonts w:ascii="仿宋" w:eastAsia="仿宋" w:hAnsi="仿宋" w:cs="Arial"/>
          <w:color w:val="000000"/>
          <w:sz w:val="32"/>
          <w:szCs w:val="28"/>
        </w:rPr>
      </w:pPr>
    </w:p>
    <w:p w:rsidR="00D757E0" w:rsidRDefault="00951A48">
      <w:pPr>
        <w:spacing w:line="360" w:lineRule="auto"/>
        <w:ind w:firstLineChars="200" w:firstLine="560"/>
        <w:rPr>
          <w:rFonts w:ascii="仿宋" w:eastAsia="仿宋" w:hAnsi="仿宋" w:cs="Arial"/>
          <w:color w:val="000000"/>
          <w:sz w:val="28"/>
        </w:rPr>
      </w:pPr>
      <w:r>
        <w:rPr>
          <w:rFonts w:ascii="仿宋" w:eastAsia="仿宋" w:hAnsi="仿宋" w:cs="Arial" w:hint="eastAsia"/>
          <w:color w:val="000000"/>
          <w:sz w:val="28"/>
        </w:rPr>
        <w:t>我公司郑重声明，我公司参加</w:t>
      </w:r>
      <w:r>
        <w:rPr>
          <w:rFonts w:ascii="仿宋" w:eastAsia="仿宋" w:hAnsi="仿宋" w:cs="Arial" w:hint="eastAsia"/>
          <w:b/>
          <w:color w:val="000000"/>
          <w:sz w:val="28"/>
          <w:u w:val="single"/>
        </w:rPr>
        <w:t>灵溪镇社会治安体系安全保障项目（项目编号：CNDL2021404）</w:t>
      </w:r>
      <w:r>
        <w:rPr>
          <w:rFonts w:ascii="仿宋" w:eastAsia="仿宋" w:hAnsi="仿宋" w:cs="Arial" w:hint="eastAsia"/>
          <w:color w:val="000000"/>
          <w:sz w:val="28"/>
        </w:rPr>
        <w:t>的政府采购活动中所提交的《资格文件》所有内容真实、有效，不存在提供虚假材料的行为。如有违反，愿承担一切责任。</w:t>
      </w:r>
    </w:p>
    <w:p w:rsidR="00D757E0" w:rsidRDefault="00D757E0">
      <w:pPr>
        <w:spacing w:line="360" w:lineRule="auto"/>
        <w:ind w:firstLineChars="200" w:firstLine="560"/>
        <w:rPr>
          <w:rFonts w:ascii="仿宋" w:eastAsia="仿宋" w:hAnsi="仿宋" w:cs="Arial"/>
          <w:color w:val="000000"/>
          <w:sz w:val="28"/>
        </w:rPr>
      </w:pPr>
    </w:p>
    <w:p w:rsidR="00D757E0" w:rsidRDefault="00951A48">
      <w:pPr>
        <w:spacing w:line="360" w:lineRule="auto"/>
        <w:ind w:firstLineChars="200" w:firstLine="560"/>
        <w:rPr>
          <w:rFonts w:ascii="仿宋" w:eastAsia="仿宋" w:hAnsi="仿宋" w:cs="Arial"/>
          <w:color w:val="000000"/>
          <w:sz w:val="22"/>
        </w:rPr>
      </w:pPr>
      <w:r>
        <w:rPr>
          <w:rFonts w:ascii="仿宋" w:eastAsia="仿宋" w:hAnsi="仿宋" w:cs="Arial" w:hint="eastAsia"/>
          <w:color w:val="000000"/>
          <w:sz w:val="28"/>
        </w:rPr>
        <w:t>特此声明！</w:t>
      </w:r>
    </w:p>
    <w:p w:rsidR="00D757E0" w:rsidRDefault="00D757E0">
      <w:pPr>
        <w:spacing w:line="360" w:lineRule="auto"/>
        <w:ind w:firstLineChars="200" w:firstLine="420"/>
        <w:rPr>
          <w:rFonts w:ascii="仿宋" w:eastAsia="仿宋" w:hAnsi="仿宋" w:cs="Arial"/>
          <w:color w:val="000000"/>
        </w:rPr>
      </w:pPr>
    </w:p>
    <w:p w:rsidR="00D757E0" w:rsidRDefault="00D757E0">
      <w:pPr>
        <w:spacing w:line="360" w:lineRule="auto"/>
        <w:ind w:firstLineChars="200" w:firstLine="420"/>
        <w:rPr>
          <w:rFonts w:ascii="仿宋" w:eastAsia="仿宋" w:hAnsi="仿宋" w:cs="Arial"/>
          <w:color w:val="000000"/>
        </w:rPr>
      </w:pPr>
    </w:p>
    <w:p w:rsidR="00D757E0" w:rsidRDefault="00D757E0">
      <w:pPr>
        <w:spacing w:line="360" w:lineRule="auto"/>
        <w:ind w:firstLineChars="200" w:firstLine="420"/>
        <w:rPr>
          <w:rFonts w:ascii="仿宋" w:eastAsia="仿宋" w:hAnsi="仿宋" w:cs="Arial"/>
          <w:color w:val="000000"/>
        </w:rPr>
      </w:pPr>
    </w:p>
    <w:p w:rsidR="00D757E0" w:rsidRDefault="00951A48">
      <w:pPr>
        <w:snapToGrid w:val="0"/>
        <w:spacing w:line="360" w:lineRule="auto"/>
        <w:rPr>
          <w:rFonts w:ascii="仿宋" w:eastAsia="仿宋" w:hAnsi="仿宋" w:cs="Arial"/>
          <w:color w:val="000000"/>
          <w:sz w:val="28"/>
          <w:szCs w:val="28"/>
        </w:rPr>
      </w:pPr>
      <w:r>
        <w:rPr>
          <w:rFonts w:ascii="仿宋" w:eastAsia="仿宋" w:hAnsi="仿宋" w:cs="Arial" w:hint="eastAsia"/>
          <w:color w:val="000000"/>
          <w:sz w:val="28"/>
          <w:szCs w:val="28"/>
        </w:rPr>
        <w:t>投标供应商</w:t>
      </w:r>
      <w:r>
        <w:rPr>
          <w:rFonts w:ascii="仿宋" w:eastAsia="仿宋" w:hAnsi="仿宋" w:cs="Arial" w:hint="eastAsia"/>
          <w:b/>
          <w:color w:val="000000"/>
          <w:sz w:val="28"/>
        </w:rPr>
        <w:t>名称（盖章）</w:t>
      </w:r>
      <w:r>
        <w:rPr>
          <w:rFonts w:ascii="仿宋" w:eastAsia="仿宋" w:hAnsi="仿宋" w:cs="Arial" w:hint="eastAsia"/>
          <w:color w:val="000000"/>
          <w:sz w:val="28"/>
          <w:szCs w:val="28"/>
        </w:rPr>
        <w:t>：</w:t>
      </w:r>
      <w:r>
        <w:rPr>
          <w:rFonts w:ascii="仿宋" w:eastAsia="仿宋" w:hAnsi="仿宋" w:cs="Arial"/>
          <w:color w:val="000000"/>
          <w:w w:val="90"/>
          <w:sz w:val="28"/>
          <w:szCs w:val="28"/>
        </w:rPr>
        <w:t>_________________________________________</w:t>
      </w:r>
    </w:p>
    <w:p w:rsidR="00D757E0" w:rsidRDefault="00951A48">
      <w:pPr>
        <w:snapToGrid w:val="0"/>
        <w:spacing w:line="360" w:lineRule="auto"/>
        <w:rPr>
          <w:rFonts w:ascii="仿宋" w:eastAsia="仿宋" w:hAnsi="仿宋" w:cs="Arial"/>
          <w:color w:val="000000"/>
          <w:sz w:val="28"/>
          <w:szCs w:val="28"/>
        </w:rPr>
      </w:pPr>
      <w:r>
        <w:rPr>
          <w:rFonts w:ascii="仿宋" w:eastAsia="仿宋" w:hAnsi="仿宋" w:cs="Arial" w:hint="eastAsia"/>
          <w:color w:val="000000"/>
          <w:sz w:val="28"/>
          <w:szCs w:val="28"/>
        </w:rPr>
        <w:t>法定代表人或其授权代表</w:t>
      </w:r>
      <w:r>
        <w:rPr>
          <w:rFonts w:ascii="仿宋" w:eastAsia="仿宋" w:hAnsi="仿宋" w:cs="Arial" w:hint="eastAsia"/>
          <w:b/>
          <w:color w:val="000000"/>
          <w:sz w:val="28"/>
        </w:rPr>
        <w:t>（签字或盖章）</w:t>
      </w:r>
      <w:r>
        <w:rPr>
          <w:rFonts w:ascii="仿宋" w:eastAsia="仿宋" w:hAnsi="仿宋" w:cs="Arial" w:hint="eastAsia"/>
          <w:color w:val="000000"/>
          <w:sz w:val="28"/>
          <w:szCs w:val="28"/>
        </w:rPr>
        <w:t>：</w:t>
      </w:r>
      <w:r>
        <w:rPr>
          <w:rFonts w:ascii="仿宋" w:eastAsia="仿宋" w:hAnsi="仿宋" w:cs="Arial"/>
          <w:color w:val="000000"/>
          <w:w w:val="90"/>
          <w:sz w:val="28"/>
          <w:szCs w:val="28"/>
        </w:rPr>
        <w:t>__________________________</w:t>
      </w:r>
    </w:p>
    <w:p w:rsidR="00D757E0" w:rsidRDefault="00951A48">
      <w:pPr>
        <w:rPr>
          <w:rFonts w:ascii="仿宋" w:eastAsia="仿宋" w:hAnsi="仿宋" w:cs="Arial"/>
          <w:b/>
          <w:color w:val="000000"/>
          <w:sz w:val="24"/>
        </w:rPr>
      </w:pPr>
      <w:r>
        <w:rPr>
          <w:rFonts w:ascii="仿宋" w:eastAsia="仿宋" w:hAnsi="仿宋" w:cs="Arial" w:hint="eastAsia"/>
          <w:color w:val="000000"/>
          <w:sz w:val="28"/>
          <w:szCs w:val="28"/>
        </w:rPr>
        <w:t>日期：</w:t>
      </w:r>
      <w:r>
        <w:rPr>
          <w:rFonts w:ascii="仿宋" w:eastAsia="仿宋" w:hAnsi="仿宋" w:cs="Arial"/>
          <w:color w:val="000000"/>
          <w:w w:val="90"/>
          <w:sz w:val="28"/>
          <w:szCs w:val="28"/>
        </w:rPr>
        <w:t>________</w:t>
      </w:r>
      <w:r>
        <w:rPr>
          <w:rFonts w:ascii="仿宋" w:eastAsia="仿宋" w:hAnsi="仿宋" w:cs="Arial" w:hint="eastAsia"/>
          <w:color w:val="000000"/>
          <w:w w:val="90"/>
          <w:sz w:val="28"/>
          <w:szCs w:val="28"/>
        </w:rPr>
        <w:t>年</w:t>
      </w:r>
      <w:r>
        <w:rPr>
          <w:rFonts w:ascii="仿宋" w:eastAsia="仿宋" w:hAnsi="仿宋" w:cs="Arial"/>
          <w:color w:val="000000"/>
          <w:w w:val="90"/>
          <w:sz w:val="28"/>
          <w:szCs w:val="28"/>
        </w:rPr>
        <w:t>____</w:t>
      </w:r>
      <w:r>
        <w:rPr>
          <w:rFonts w:ascii="仿宋" w:eastAsia="仿宋" w:hAnsi="仿宋" w:cs="Arial" w:hint="eastAsia"/>
          <w:color w:val="000000"/>
          <w:w w:val="90"/>
          <w:sz w:val="28"/>
          <w:szCs w:val="28"/>
        </w:rPr>
        <w:t>月</w:t>
      </w:r>
      <w:r>
        <w:rPr>
          <w:rFonts w:ascii="仿宋" w:eastAsia="仿宋" w:hAnsi="仿宋" w:cs="Arial"/>
          <w:color w:val="000000"/>
          <w:w w:val="90"/>
          <w:sz w:val="28"/>
          <w:szCs w:val="28"/>
        </w:rPr>
        <w:t>____</w:t>
      </w:r>
      <w:r>
        <w:rPr>
          <w:rFonts w:ascii="仿宋" w:eastAsia="仿宋" w:hAnsi="仿宋" w:cs="Arial" w:hint="eastAsia"/>
          <w:color w:val="000000"/>
          <w:w w:val="90"/>
          <w:sz w:val="28"/>
          <w:szCs w:val="28"/>
        </w:rPr>
        <w:t>日</w:t>
      </w:r>
    </w:p>
    <w:p w:rsidR="00D757E0" w:rsidRDefault="00D757E0">
      <w:pPr>
        <w:rPr>
          <w:color w:val="000000"/>
        </w:rPr>
      </w:pPr>
    </w:p>
    <w:p w:rsidR="00D757E0" w:rsidRDefault="00951A48">
      <w:pPr>
        <w:pStyle w:val="3"/>
        <w:rPr>
          <w:color w:val="000000"/>
        </w:rPr>
      </w:pPr>
      <w:r>
        <w:rPr>
          <w:color w:val="000000"/>
        </w:rPr>
        <w:br w:type="page"/>
      </w:r>
      <w:r>
        <w:rPr>
          <w:rFonts w:hint="eastAsia"/>
          <w:color w:val="000000"/>
        </w:rPr>
        <w:lastRenderedPageBreak/>
        <w:t>1.3</w:t>
      </w:r>
      <w:r>
        <w:rPr>
          <w:rFonts w:hint="eastAsia"/>
          <w:color w:val="000000"/>
        </w:rPr>
        <w:t>具有独立承担民事责任能力的证明材料</w:t>
      </w:r>
    </w:p>
    <w:p w:rsidR="00D757E0" w:rsidRDefault="00951A48">
      <w:pPr>
        <w:spacing w:line="360" w:lineRule="auto"/>
        <w:jc w:val="center"/>
        <w:rPr>
          <w:rFonts w:ascii="华文中宋" w:eastAsia="华文中宋" w:hAnsi="华文中宋"/>
          <w:b/>
          <w:color w:val="000000"/>
          <w:sz w:val="44"/>
          <w:szCs w:val="44"/>
        </w:rPr>
      </w:pPr>
      <w:r>
        <w:rPr>
          <w:rFonts w:ascii="华文中宋" w:eastAsia="华文中宋" w:hAnsi="华文中宋" w:hint="eastAsia"/>
          <w:b/>
          <w:color w:val="000000"/>
          <w:sz w:val="44"/>
          <w:szCs w:val="44"/>
        </w:rPr>
        <w:t>企业法人营业执照</w:t>
      </w:r>
    </w:p>
    <w:tbl>
      <w:tblPr>
        <w:tblW w:w="0" w:type="auto"/>
        <w:tblBorders>
          <w:top w:val="dotDash" w:sz="4" w:space="0" w:color="BFBFBF"/>
          <w:left w:val="dotDash" w:sz="4" w:space="0" w:color="BFBFBF"/>
          <w:bottom w:val="dotDash" w:sz="4" w:space="0" w:color="BFBFBF"/>
          <w:right w:val="dotDash" w:sz="4" w:space="0" w:color="BFBFBF"/>
          <w:insideH w:val="dotDash" w:sz="4" w:space="0" w:color="BFBFBF"/>
          <w:insideV w:val="dotDash" w:sz="4" w:space="0" w:color="BFBFBF"/>
        </w:tblBorders>
        <w:tblLayout w:type="fixed"/>
        <w:tblLook w:val="04A0" w:firstRow="1" w:lastRow="0" w:firstColumn="1" w:lastColumn="0" w:noHBand="0" w:noVBand="1"/>
      </w:tblPr>
      <w:tblGrid>
        <w:gridCol w:w="9145"/>
      </w:tblGrid>
      <w:tr w:rsidR="00D757E0">
        <w:trPr>
          <w:trHeight w:val="10874"/>
        </w:trPr>
        <w:tc>
          <w:tcPr>
            <w:tcW w:w="9145" w:type="dxa"/>
            <w:vAlign w:val="center"/>
          </w:tcPr>
          <w:p w:rsidR="00D757E0" w:rsidRDefault="00951A48">
            <w:pPr>
              <w:spacing w:line="276" w:lineRule="auto"/>
              <w:jc w:val="left"/>
              <w:rPr>
                <w:rFonts w:ascii="仿宋" w:eastAsia="仿宋" w:hAnsi="仿宋"/>
                <w:b/>
                <w:color w:val="000000"/>
                <w:sz w:val="24"/>
              </w:rPr>
            </w:pPr>
            <w:r>
              <w:rPr>
                <w:rFonts w:ascii="仿宋" w:eastAsia="仿宋" w:hAnsi="仿宋" w:cs="Arial" w:hint="eastAsia"/>
                <w:b/>
                <w:color w:val="000000"/>
                <w:sz w:val="24"/>
              </w:rPr>
              <w:t>资格要求：</w:t>
            </w:r>
            <w:r>
              <w:rPr>
                <w:rFonts w:ascii="仿宋" w:eastAsia="仿宋" w:hAnsi="仿宋" w:hint="eastAsia"/>
                <w:b/>
                <w:color w:val="000000"/>
                <w:sz w:val="24"/>
              </w:rPr>
              <w:t>具有独立承担民事责任能力</w:t>
            </w:r>
          </w:p>
          <w:p w:rsidR="00D757E0" w:rsidRDefault="00D757E0">
            <w:pPr>
              <w:spacing w:line="276" w:lineRule="auto"/>
              <w:jc w:val="left"/>
              <w:rPr>
                <w:rFonts w:ascii="仿宋" w:eastAsia="仿宋" w:hAnsi="仿宋"/>
                <w:b/>
                <w:color w:val="000000"/>
                <w:sz w:val="24"/>
              </w:rPr>
            </w:pPr>
          </w:p>
          <w:p w:rsidR="00D757E0" w:rsidRDefault="00951A48">
            <w:pPr>
              <w:spacing w:line="276" w:lineRule="auto"/>
              <w:jc w:val="left"/>
              <w:rPr>
                <w:rFonts w:ascii="仿宋" w:eastAsia="仿宋" w:hAnsi="仿宋"/>
                <w:color w:val="000000"/>
                <w:sz w:val="24"/>
              </w:rPr>
            </w:pPr>
            <w:r>
              <w:rPr>
                <w:rFonts w:ascii="仿宋" w:eastAsia="仿宋" w:hAnsi="仿宋" w:hint="eastAsia"/>
                <w:b/>
                <w:color w:val="000000"/>
                <w:sz w:val="24"/>
              </w:rPr>
              <w:t>证明材料：</w:t>
            </w:r>
            <w:r>
              <w:rPr>
                <w:rFonts w:ascii="仿宋" w:eastAsia="仿宋" w:hAnsi="仿宋" w:hint="eastAsia"/>
                <w:b/>
                <w:color w:val="000000"/>
                <w:sz w:val="24"/>
                <w:u w:val="single"/>
              </w:rPr>
              <w:t>企业营业执照</w:t>
            </w:r>
            <w:r>
              <w:rPr>
                <w:rFonts w:ascii="仿宋" w:eastAsia="仿宋" w:hAnsi="仿宋" w:hint="eastAsia"/>
                <w:color w:val="000000"/>
                <w:sz w:val="24"/>
              </w:rPr>
              <w:t>（提供</w:t>
            </w:r>
            <w:r>
              <w:rPr>
                <w:rFonts w:ascii="仿宋" w:eastAsia="仿宋" w:hAnsi="仿宋" w:cs="Arial" w:hint="eastAsia"/>
                <w:color w:val="000000"/>
                <w:sz w:val="24"/>
              </w:rPr>
              <w:t>复制件</w:t>
            </w:r>
            <w:r>
              <w:rPr>
                <w:rFonts w:ascii="仿宋" w:eastAsia="仿宋" w:hAnsi="仿宋" w:hint="eastAsia"/>
                <w:color w:val="000000"/>
                <w:sz w:val="24"/>
              </w:rPr>
              <w:t>加盖投标供应商公章）或</w:t>
            </w:r>
            <w:r>
              <w:rPr>
                <w:rFonts w:ascii="仿宋" w:eastAsia="仿宋" w:hAnsi="仿宋" w:hint="eastAsia"/>
                <w:b/>
                <w:color w:val="000000"/>
                <w:sz w:val="24"/>
                <w:u w:val="single"/>
              </w:rPr>
              <w:t>供应商为依法允许经营的事业单位的，应提交事业单位法人证书</w:t>
            </w:r>
            <w:r>
              <w:rPr>
                <w:rFonts w:ascii="仿宋" w:eastAsia="仿宋" w:hAnsi="仿宋" w:hint="eastAsia"/>
                <w:color w:val="000000"/>
                <w:sz w:val="24"/>
              </w:rPr>
              <w:t>（提供复制件加盖投标供应商公章）（联合体投标的需提供联合体协议，联合体所有成员都需提供营业执照，其他签字盖章及电子标及政</w:t>
            </w:r>
            <w:proofErr w:type="gramStart"/>
            <w:r>
              <w:rPr>
                <w:rFonts w:ascii="仿宋" w:eastAsia="仿宋" w:hAnsi="仿宋" w:hint="eastAsia"/>
                <w:color w:val="000000"/>
                <w:sz w:val="24"/>
              </w:rPr>
              <w:t>采云</w:t>
            </w:r>
            <w:proofErr w:type="gramEnd"/>
            <w:r>
              <w:rPr>
                <w:rFonts w:ascii="仿宋" w:eastAsia="仿宋" w:hAnsi="仿宋" w:hint="eastAsia"/>
                <w:color w:val="000000"/>
                <w:sz w:val="24"/>
              </w:rPr>
              <w:t>账号等只需联合体主体即可）</w:t>
            </w:r>
          </w:p>
          <w:p w:rsidR="00D757E0" w:rsidRDefault="00D757E0">
            <w:pPr>
              <w:spacing w:line="276" w:lineRule="auto"/>
              <w:jc w:val="left"/>
              <w:rPr>
                <w:rFonts w:ascii="仿宋" w:eastAsia="仿宋" w:hAnsi="仿宋"/>
                <w:color w:val="000000"/>
                <w:sz w:val="24"/>
              </w:rPr>
            </w:pPr>
          </w:p>
          <w:p w:rsidR="00D757E0" w:rsidRDefault="00951A48">
            <w:pPr>
              <w:spacing w:line="360" w:lineRule="auto"/>
              <w:jc w:val="left"/>
              <w:rPr>
                <w:rFonts w:ascii="仿宋" w:eastAsia="仿宋" w:hAnsi="仿宋" w:cs="Arial"/>
                <w:color w:val="000000"/>
                <w:sz w:val="24"/>
              </w:rPr>
            </w:pPr>
            <w:r>
              <w:rPr>
                <w:rFonts w:ascii="仿宋" w:eastAsia="仿宋" w:hAnsi="仿宋" w:hint="eastAsia"/>
                <w:color w:val="000000"/>
                <w:sz w:val="24"/>
              </w:rPr>
              <w:t>备注：金融、保险、通讯等特定行业的全国性企业所设立的区域性分支机构，以及个体工商户、个人独资企业、合伙企业参加本项目投标的，除上述提供自身企业营业执照外，还须提供</w:t>
            </w:r>
            <w:r>
              <w:rPr>
                <w:rFonts w:ascii="仿宋" w:eastAsia="仿宋" w:hAnsi="仿宋" w:cs="Arial" w:hint="eastAsia"/>
                <w:color w:val="000000"/>
                <w:sz w:val="24"/>
              </w:rPr>
              <w:t>总公司（总机构）授权书或房产权证或其他有效财产证明材料（</w:t>
            </w:r>
            <w:r>
              <w:rPr>
                <w:rFonts w:ascii="仿宋" w:eastAsia="仿宋" w:hAnsi="仿宋" w:hint="eastAsia"/>
                <w:color w:val="000000"/>
                <w:sz w:val="24"/>
              </w:rPr>
              <w:t>提供</w:t>
            </w:r>
            <w:r>
              <w:rPr>
                <w:rFonts w:ascii="仿宋" w:eastAsia="仿宋" w:hAnsi="仿宋" w:cs="Arial" w:hint="eastAsia"/>
                <w:color w:val="000000"/>
                <w:sz w:val="24"/>
              </w:rPr>
              <w:t>复制件</w:t>
            </w:r>
            <w:r>
              <w:rPr>
                <w:rFonts w:ascii="仿宋" w:eastAsia="仿宋" w:hAnsi="仿宋" w:hint="eastAsia"/>
                <w:color w:val="000000"/>
                <w:sz w:val="24"/>
              </w:rPr>
              <w:t>加盖投标供应商公章</w:t>
            </w:r>
            <w:r>
              <w:rPr>
                <w:rFonts w:ascii="仿宋" w:eastAsia="仿宋" w:hAnsi="仿宋" w:cs="Arial" w:hint="eastAsia"/>
                <w:color w:val="000000"/>
                <w:sz w:val="24"/>
              </w:rPr>
              <w:t>）。</w:t>
            </w:r>
          </w:p>
        </w:tc>
      </w:tr>
    </w:tbl>
    <w:p w:rsidR="00D757E0" w:rsidRDefault="00D757E0">
      <w:pPr>
        <w:spacing w:line="360" w:lineRule="auto"/>
        <w:rPr>
          <w:rFonts w:ascii="Arial" w:eastAsia="新宋体" w:hAnsi="Arial" w:cs="Arial"/>
          <w:i/>
          <w:color w:val="000000"/>
          <w:sz w:val="22"/>
        </w:rPr>
      </w:pPr>
    </w:p>
    <w:p w:rsidR="00D757E0" w:rsidRDefault="00951A48">
      <w:pPr>
        <w:pStyle w:val="3"/>
        <w:rPr>
          <w:color w:val="000000"/>
        </w:rPr>
      </w:pPr>
      <w:r>
        <w:rPr>
          <w:color w:val="000000"/>
        </w:rPr>
        <w:br w:type="page"/>
      </w:r>
      <w:r>
        <w:rPr>
          <w:rFonts w:hint="eastAsia"/>
          <w:color w:val="000000"/>
        </w:rPr>
        <w:lastRenderedPageBreak/>
        <w:t>1.4</w:t>
      </w:r>
      <w:r>
        <w:rPr>
          <w:rFonts w:hint="eastAsia"/>
          <w:color w:val="000000"/>
        </w:rPr>
        <w:t>具有良好的商业信誉和健全的财务会计制度的承诺函</w:t>
      </w:r>
    </w:p>
    <w:p w:rsidR="00D757E0" w:rsidRDefault="00951A48">
      <w:pPr>
        <w:spacing w:line="360" w:lineRule="auto"/>
        <w:jc w:val="center"/>
        <w:rPr>
          <w:rFonts w:ascii="华文中宋" w:eastAsia="华文中宋" w:hAnsi="华文中宋" w:cs="Arial"/>
          <w:b/>
          <w:color w:val="000000"/>
          <w:w w:val="80"/>
          <w:sz w:val="44"/>
          <w:szCs w:val="44"/>
        </w:rPr>
      </w:pPr>
      <w:r>
        <w:rPr>
          <w:rFonts w:ascii="华文中宋" w:eastAsia="华文中宋" w:hAnsi="华文中宋" w:cs="Arial" w:hint="eastAsia"/>
          <w:b/>
          <w:color w:val="000000"/>
          <w:w w:val="80"/>
          <w:sz w:val="44"/>
          <w:szCs w:val="44"/>
        </w:rPr>
        <w:t>具有良好的商业信誉和健全的财务会计制度的承诺函</w:t>
      </w:r>
    </w:p>
    <w:p w:rsidR="00D757E0" w:rsidRDefault="00D757E0">
      <w:pPr>
        <w:widowControl/>
        <w:adjustRightInd w:val="0"/>
        <w:snapToGrid w:val="0"/>
        <w:spacing w:line="440" w:lineRule="exact"/>
        <w:jc w:val="left"/>
        <w:rPr>
          <w:rFonts w:ascii="宋体" w:hAnsi="宋体" w:cs="Arial"/>
          <w:color w:val="000000"/>
          <w:kern w:val="0"/>
          <w:sz w:val="22"/>
          <w:u w:val="single"/>
        </w:rPr>
      </w:pPr>
    </w:p>
    <w:p w:rsidR="00D757E0" w:rsidRDefault="00951A48">
      <w:pPr>
        <w:spacing w:line="360" w:lineRule="auto"/>
        <w:rPr>
          <w:rFonts w:ascii="宋体" w:hAnsi="宋体" w:cs="宋体"/>
          <w:b/>
          <w:color w:val="000000"/>
          <w:w w:val="90"/>
          <w:sz w:val="28"/>
          <w:szCs w:val="28"/>
          <w:u w:val="single"/>
        </w:rPr>
      </w:pPr>
      <w:r>
        <w:rPr>
          <w:rFonts w:ascii="宋体" w:hAnsi="宋体" w:cs="宋体" w:hint="eastAsia"/>
          <w:b/>
          <w:color w:val="000000"/>
          <w:w w:val="90"/>
          <w:sz w:val="28"/>
          <w:szCs w:val="28"/>
          <w:u w:val="single"/>
        </w:rPr>
        <w:t>苍南县灵溪镇人民政府：</w:t>
      </w:r>
    </w:p>
    <w:p w:rsidR="00D757E0" w:rsidRDefault="00D757E0">
      <w:pPr>
        <w:pStyle w:val="afb"/>
        <w:rPr>
          <w:sz w:val="28"/>
          <w:szCs w:val="28"/>
        </w:rPr>
      </w:pPr>
    </w:p>
    <w:p w:rsidR="00D757E0" w:rsidRDefault="00951A48">
      <w:pPr>
        <w:widowControl/>
        <w:adjustRightInd w:val="0"/>
        <w:snapToGrid w:val="0"/>
        <w:spacing w:line="44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我方</w:t>
      </w:r>
      <w:r>
        <w:rPr>
          <w:rFonts w:ascii="宋体" w:hAnsi="宋体" w:cs="宋体" w:hint="eastAsia"/>
          <w:color w:val="000000"/>
          <w:kern w:val="0"/>
          <w:sz w:val="28"/>
          <w:szCs w:val="28"/>
          <w:u w:val="single"/>
        </w:rPr>
        <w:t xml:space="preserve"> （供应商）</w:t>
      </w:r>
      <w:r>
        <w:rPr>
          <w:rFonts w:ascii="宋体" w:hAnsi="宋体" w:cs="宋体" w:hint="eastAsia"/>
          <w:color w:val="000000"/>
          <w:kern w:val="0"/>
          <w:sz w:val="28"/>
          <w:szCs w:val="28"/>
        </w:rPr>
        <w:t>承诺良好的商业信誉和健全的财务会计制度的承诺函。如有虚假，采购人可取消我方任何资格（投标/中标/签订合同），我方对此无任何异议。</w:t>
      </w:r>
    </w:p>
    <w:p w:rsidR="00D757E0" w:rsidRDefault="00951A48">
      <w:pPr>
        <w:widowControl/>
        <w:adjustRightInd w:val="0"/>
        <w:snapToGrid w:val="0"/>
        <w:spacing w:line="44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 xml:space="preserve"> </w:t>
      </w:r>
    </w:p>
    <w:p w:rsidR="00D757E0" w:rsidRDefault="00D757E0">
      <w:pPr>
        <w:pStyle w:val="afb"/>
      </w:pPr>
    </w:p>
    <w:p w:rsidR="00D757E0" w:rsidRDefault="00951A48">
      <w:pPr>
        <w:widowControl/>
        <w:adjustRightInd w:val="0"/>
        <w:snapToGrid w:val="0"/>
        <w:spacing w:line="44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特此承诺！</w:t>
      </w:r>
    </w:p>
    <w:p w:rsidR="00D757E0" w:rsidRDefault="00951A48">
      <w:pPr>
        <w:widowControl/>
        <w:adjustRightInd w:val="0"/>
        <w:snapToGrid w:val="0"/>
        <w:spacing w:line="44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 xml:space="preserve"> </w:t>
      </w:r>
    </w:p>
    <w:p w:rsidR="00D757E0" w:rsidRDefault="00D757E0">
      <w:pPr>
        <w:pStyle w:val="afb"/>
      </w:pPr>
    </w:p>
    <w:p w:rsidR="00D757E0" w:rsidRDefault="00951A48">
      <w:pPr>
        <w:snapToGrid w:val="0"/>
        <w:spacing w:line="360" w:lineRule="auto"/>
        <w:rPr>
          <w:rFonts w:ascii="宋体" w:hAnsi="宋体" w:cs="宋体"/>
          <w:color w:val="000000"/>
          <w:sz w:val="28"/>
          <w:szCs w:val="28"/>
        </w:rPr>
      </w:pPr>
      <w:r>
        <w:rPr>
          <w:rFonts w:ascii="宋体" w:hAnsi="宋体" w:cs="宋体" w:hint="eastAsia"/>
          <w:color w:val="000000"/>
          <w:sz w:val="28"/>
          <w:szCs w:val="28"/>
        </w:rPr>
        <w:t>供应商名称（盖章）：</w:t>
      </w:r>
      <w:r>
        <w:rPr>
          <w:rFonts w:ascii="宋体" w:hAnsi="宋体" w:cs="宋体" w:hint="eastAsia"/>
          <w:color w:val="000000"/>
          <w:w w:val="90"/>
          <w:sz w:val="28"/>
          <w:szCs w:val="28"/>
        </w:rPr>
        <w:t>__________________________________________</w:t>
      </w:r>
    </w:p>
    <w:p w:rsidR="00D757E0" w:rsidRDefault="00951A48">
      <w:pPr>
        <w:snapToGrid w:val="0"/>
        <w:spacing w:line="360" w:lineRule="auto"/>
        <w:rPr>
          <w:rFonts w:ascii="宋体" w:hAnsi="宋体" w:cs="宋体"/>
          <w:color w:val="000000"/>
          <w:sz w:val="28"/>
          <w:szCs w:val="28"/>
          <w:u w:val="single"/>
        </w:rPr>
      </w:pPr>
      <w:r>
        <w:rPr>
          <w:rFonts w:ascii="宋体" w:hAnsi="宋体" w:cs="宋体" w:hint="eastAsia"/>
          <w:color w:val="000000"/>
          <w:sz w:val="28"/>
          <w:szCs w:val="28"/>
        </w:rPr>
        <w:t>法定代表人或其授权代表（签字或盖章）：</w:t>
      </w:r>
      <w:r>
        <w:rPr>
          <w:rFonts w:ascii="宋体" w:hAnsi="宋体" w:cs="宋体" w:hint="eastAsia"/>
          <w:color w:val="000000"/>
          <w:w w:val="90"/>
          <w:sz w:val="28"/>
          <w:szCs w:val="28"/>
        </w:rPr>
        <w:t>__________________________</w:t>
      </w:r>
    </w:p>
    <w:p w:rsidR="00D757E0" w:rsidRDefault="00951A48">
      <w:pPr>
        <w:rPr>
          <w:color w:val="000000"/>
        </w:rPr>
      </w:pPr>
      <w:r>
        <w:rPr>
          <w:rFonts w:ascii="宋体" w:hAnsi="宋体" w:cs="宋体" w:hint="eastAsia"/>
          <w:color w:val="000000"/>
          <w:sz w:val="28"/>
          <w:szCs w:val="28"/>
        </w:rPr>
        <w:t>日期：</w:t>
      </w:r>
      <w:r>
        <w:rPr>
          <w:rFonts w:ascii="宋体" w:hAnsi="宋体" w:cs="宋体" w:hint="eastAsia"/>
          <w:color w:val="000000"/>
          <w:w w:val="90"/>
          <w:sz w:val="28"/>
          <w:szCs w:val="28"/>
        </w:rPr>
        <w:t>________年____月____日</w:t>
      </w:r>
    </w:p>
    <w:p w:rsidR="00D757E0" w:rsidRDefault="00D757E0">
      <w:pPr>
        <w:rPr>
          <w:color w:val="000000"/>
        </w:rPr>
      </w:pPr>
    </w:p>
    <w:p w:rsidR="00D757E0" w:rsidRDefault="00951A48">
      <w:pPr>
        <w:pStyle w:val="3"/>
        <w:rPr>
          <w:color w:val="000000"/>
        </w:rPr>
      </w:pPr>
      <w:r>
        <w:rPr>
          <w:rFonts w:ascii="Arial" w:eastAsia="新宋体" w:hAnsi="新宋体"/>
          <w:color w:val="000000"/>
          <w:sz w:val="22"/>
        </w:rPr>
        <w:br w:type="page"/>
      </w:r>
      <w:r>
        <w:rPr>
          <w:rFonts w:hint="eastAsia"/>
          <w:color w:val="000000"/>
        </w:rPr>
        <w:lastRenderedPageBreak/>
        <w:t>1.5</w:t>
      </w:r>
      <w:r>
        <w:rPr>
          <w:rFonts w:hint="eastAsia"/>
          <w:color w:val="000000"/>
        </w:rPr>
        <w:t>具有履行合同所必需的设备和专业技术能力的承诺函：</w:t>
      </w:r>
      <w:r>
        <w:rPr>
          <w:color w:val="000000"/>
        </w:rPr>
        <w:t xml:space="preserve"> </w:t>
      </w:r>
    </w:p>
    <w:p w:rsidR="00D757E0" w:rsidRDefault="00D757E0">
      <w:pPr>
        <w:spacing w:line="360" w:lineRule="auto"/>
        <w:rPr>
          <w:color w:val="000000"/>
        </w:rPr>
      </w:pPr>
    </w:p>
    <w:p w:rsidR="00D757E0" w:rsidRDefault="00951A48">
      <w:pPr>
        <w:spacing w:line="360" w:lineRule="auto"/>
        <w:jc w:val="center"/>
        <w:rPr>
          <w:rFonts w:ascii="华文中宋" w:eastAsia="华文中宋" w:hAnsi="华文中宋" w:cs="Arial"/>
          <w:b/>
          <w:color w:val="000000"/>
          <w:w w:val="80"/>
          <w:sz w:val="44"/>
          <w:szCs w:val="44"/>
        </w:rPr>
      </w:pPr>
      <w:r>
        <w:rPr>
          <w:rFonts w:ascii="华文中宋" w:eastAsia="华文中宋" w:hAnsi="华文中宋" w:cs="Arial" w:hint="eastAsia"/>
          <w:b/>
          <w:color w:val="000000"/>
          <w:w w:val="80"/>
          <w:sz w:val="44"/>
          <w:szCs w:val="44"/>
        </w:rPr>
        <w:t>投标供应商具有履行合同所必需的设备和专业技术能力的承诺函</w:t>
      </w:r>
    </w:p>
    <w:p w:rsidR="00D757E0" w:rsidRDefault="00D757E0">
      <w:pPr>
        <w:spacing w:line="360" w:lineRule="auto"/>
        <w:rPr>
          <w:rFonts w:ascii="华文中宋" w:eastAsia="华文中宋" w:hAnsi="华文中宋" w:cs="Arial"/>
          <w:b/>
          <w:color w:val="000000"/>
          <w:sz w:val="24"/>
          <w:szCs w:val="28"/>
          <w:u w:val="single"/>
        </w:rPr>
      </w:pPr>
    </w:p>
    <w:p w:rsidR="00D757E0" w:rsidRDefault="00951A48">
      <w:pPr>
        <w:spacing w:line="360" w:lineRule="auto"/>
        <w:rPr>
          <w:rFonts w:ascii="仿宋" w:eastAsia="仿宋" w:hAnsi="仿宋" w:cs="Arial"/>
          <w:b/>
          <w:color w:val="000000"/>
          <w:sz w:val="28"/>
          <w:szCs w:val="28"/>
          <w:u w:val="single"/>
        </w:rPr>
      </w:pPr>
      <w:r>
        <w:rPr>
          <w:rFonts w:ascii="仿宋" w:eastAsia="仿宋" w:hAnsi="仿宋" w:cs="Arial" w:hint="eastAsia"/>
          <w:b/>
          <w:color w:val="000000"/>
          <w:w w:val="90"/>
          <w:sz w:val="28"/>
          <w:u w:val="single"/>
        </w:rPr>
        <w:t>苍南县灵溪镇人民政府：</w:t>
      </w:r>
    </w:p>
    <w:p w:rsidR="00D757E0" w:rsidRDefault="00D757E0">
      <w:pPr>
        <w:spacing w:line="360" w:lineRule="auto"/>
        <w:rPr>
          <w:rFonts w:ascii="仿宋" w:eastAsia="仿宋" w:hAnsi="仿宋" w:cs="Arial"/>
          <w:color w:val="000000"/>
          <w:sz w:val="28"/>
          <w:szCs w:val="28"/>
        </w:rPr>
      </w:pPr>
    </w:p>
    <w:p w:rsidR="00D757E0" w:rsidRDefault="00951A48">
      <w:pPr>
        <w:spacing w:line="360" w:lineRule="auto"/>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我方郑重声明，我方具有履行</w:t>
      </w:r>
      <w:r>
        <w:rPr>
          <w:rFonts w:ascii="仿宋" w:eastAsia="仿宋" w:hAnsi="仿宋" w:cs="Arial" w:hint="eastAsia"/>
          <w:b/>
          <w:color w:val="000000"/>
          <w:sz w:val="28"/>
          <w:szCs w:val="28"/>
          <w:u w:val="single"/>
        </w:rPr>
        <w:t>灵溪镇社会治安体系安全保障项目（项目编号：CNDL2021404）</w:t>
      </w:r>
      <w:r>
        <w:rPr>
          <w:rFonts w:ascii="仿宋" w:eastAsia="仿宋" w:hAnsi="仿宋" w:cs="Arial" w:hint="eastAsia"/>
          <w:color w:val="000000"/>
          <w:sz w:val="28"/>
          <w:szCs w:val="28"/>
        </w:rPr>
        <w:t>合同所必需的设备和专业技术能力，如中标，我方将按我方响应文件承诺，保证合同顺利履行。如有虚假或隐瞒，愿意承担一切后果。</w:t>
      </w:r>
    </w:p>
    <w:p w:rsidR="00D757E0" w:rsidRDefault="00D757E0">
      <w:pPr>
        <w:spacing w:line="360" w:lineRule="auto"/>
        <w:ind w:firstLineChars="200" w:firstLine="560"/>
        <w:rPr>
          <w:rFonts w:ascii="仿宋" w:eastAsia="仿宋" w:hAnsi="仿宋" w:cs="Arial"/>
          <w:color w:val="000000"/>
          <w:sz w:val="28"/>
          <w:szCs w:val="28"/>
        </w:rPr>
      </w:pPr>
    </w:p>
    <w:p w:rsidR="00D757E0" w:rsidRDefault="00951A48">
      <w:pPr>
        <w:spacing w:line="360" w:lineRule="auto"/>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特此承诺</w:t>
      </w:r>
    </w:p>
    <w:p w:rsidR="00D757E0" w:rsidRDefault="00D757E0">
      <w:pPr>
        <w:spacing w:line="360" w:lineRule="auto"/>
        <w:ind w:firstLineChars="200" w:firstLine="560"/>
        <w:rPr>
          <w:rFonts w:ascii="仿宋" w:eastAsia="仿宋" w:hAnsi="仿宋" w:cs="Arial"/>
          <w:color w:val="000000"/>
          <w:sz w:val="28"/>
          <w:szCs w:val="28"/>
        </w:rPr>
      </w:pPr>
    </w:p>
    <w:p w:rsidR="00D757E0" w:rsidRDefault="00D757E0">
      <w:pPr>
        <w:spacing w:line="360" w:lineRule="auto"/>
        <w:ind w:firstLineChars="200" w:firstLine="560"/>
        <w:rPr>
          <w:rFonts w:ascii="仿宋" w:eastAsia="仿宋" w:hAnsi="仿宋" w:cs="Arial"/>
          <w:color w:val="000000"/>
          <w:sz w:val="28"/>
          <w:szCs w:val="28"/>
        </w:rPr>
      </w:pPr>
    </w:p>
    <w:p w:rsidR="00D757E0" w:rsidRDefault="00D757E0">
      <w:pPr>
        <w:spacing w:line="360" w:lineRule="auto"/>
        <w:ind w:firstLineChars="200" w:firstLine="560"/>
        <w:rPr>
          <w:rFonts w:ascii="仿宋" w:eastAsia="仿宋" w:hAnsi="仿宋" w:cs="Arial"/>
          <w:color w:val="000000"/>
          <w:sz w:val="28"/>
          <w:szCs w:val="28"/>
        </w:rPr>
      </w:pPr>
    </w:p>
    <w:p w:rsidR="00D757E0" w:rsidRDefault="00951A48">
      <w:pPr>
        <w:snapToGrid w:val="0"/>
        <w:spacing w:line="360" w:lineRule="auto"/>
        <w:rPr>
          <w:rFonts w:ascii="仿宋" w:eastAsia="仿宋" w:hAnsi="仿宋" w:cs="Arial"/>
          <w:color w:val="000000"/>
          <w:sz w:val="28"/>
          <w:szCs w:val="28"/>
        </w:rPr>
      </w:pPr>
      <w:r>
        <w:rPr>
          <w:rFonts w:ascii="仿宋" w:eastAsia="仿宋" w:hAnsi="仿宋" w:cs="Arial" w:hint="eastAsia"/>
          <w:color w:val="000000"/>
          <w:sz w:val="28"/>
          <w:szCs w:val="28"/>
        </w:rPr>
        <w:t>投标供应商名称（盖章）：</w:t>
      </w:r>
      <w:r>
        <w:rPr>
          <w:rFonts w:ascii="仿宋" w:eastAsia="仿宋" w:hAnsi="仿宋" w:cs="Arial"/>
          <w:color w:val="000000"/>
          <w:w w:val="90"/>
          <w:sz w:val="28"/>
          <w:szCs w:val="28"/>
        </w:rPr>
        <w:t>__________________________________________</w:t>
      </w:r>
    </w:p>
    <w:p w:rsidR="00D757E0" w:rsidRDefault="00951A48">
      <w:pPr>
        <w:snapToGrid w:val="0"/>
        <w:spacing w:line="360" w:lineRule="auto"/>
        <w:rPr>
          <w:rFonts w:ascii="仿宋" w:eastAsia="仿宋" w:hAnsi="仿宋" w:cs="Arial"/>
          <w:color w:val="000000"/>
          <w:sz w:val="28"/>
          <w:szCs w:val="28"/>
          <w:u w:val="single"/>
        </w:rPr>
      </w:pPr>
      <w:r>
        <w:rPr>
          <w:rFonts w:ascii="仿宋" w:eastAsia="仿宋" w:hAnsi="仿宋" w:cs="Arial" w:hint="eastAsia"/>
          <w:color w:val="000000"/>
          <w:sz w:val="28"/>
          <w:szCs w:val="28"/>
        </w:rPr>
        <w:t>法定代表人或其授权代表（签字或盖章）：</w:t>
      </w:r>
      <w:r>
        <w:rPr>
          <w:rFonts w:ascii="仿宋" w:eastAsia="仿宋" w:hAnsi="仿宋" w:cs="Arial"/>
          <w:color w:val="000000"/>
          <w:w w:val="90"/>
          <w:sz w:val="28"/>
          <w:szCs w:val="28"/>
        </w:rPr>
        <w:t>___________________________</w:t>
      </w:r>
    </w:p>
    <w:p w:rsidR="00D757E0" w:rsidRDefault="00951A48">
      <w:pPr>
        <w:snapToGrid w:val="0"/>
        <w:spacing w:line="360" w:lineRule="auto"/>
        <w:rPr>
          <w:rFonts w:ascii="Arial" w:hAnsi="Arial" w:cs="Arial"/>
          <w:color w:val="000000"/>
          <w:sz w:val="22"/>
          <w:u w:val="single"/>
        </w:rPr>
      </w:pPr>
      <w:r>
        <w:rPr>
          <w:rFonts w:ascii="仿宋" w:eastAsia="仿宋" w:hAnsi="仿宋" w:cs="Arial" w:hint="eastAsia"/>
          <w:color w:val="000000"/>
          <w:sz w:val="28"/>
          <w:szCs w:val="28"/>
        </w:rPr>
        <w:t>日期：</w:t>
      </w:r>
      <w:r>
        <w:rPr>
          <w:rFonts w:ascii="仿宋" w:eastAsia="仿宋" w:hAnsi="仿宋" w:cs="Arial"/>
          <w:color w:val="000000"/>
          <w:w w:val="90"/>
          <w:sz w:val="28"/>
          <w:szCs w:val="28"/>
        </w:rPr>
        <w:t>________</w:t>
      </w:r>
      <w:r>
        <w:rPr>
          <w:rFonts w:ascii="仿宋" w:eastAsia="仿宋" w:hAnsi="仿宋" w:cs="Arial" w:hint="eastAsia"/>
          <w:color w:val="000000"/>
          <w:w w:val="90"/>
          <w:sz w:val="28"/>
          <w:szCs w:val="28"/>
        </w:rPr>
        <w:t>年</w:t>
      </w:r>
      <w:r>
        <w:rPr>
          <w:rFonts w:ascii="仿宋" w:eastAsia="仿宋" w:hAnsi="仿宋" w:cs="Arial"/>
          <w:color w:val="000000"/>
          <w:w w:val="90"/>
          <w:sz w:val="28"/>
          <w:szCs w:val="28"/>
        </w:rPr>
        <w:t>____</w:t>
      </w:r>
      <w:r>
        <w:rPr>
          <w:rFonts w:ascii="仿宋" w:eastAsia="仿宋" w:hAnsi="仿宋" w:cs="Arial" w:hint="eastAsia"/>
          <w:color w:val="000000"/>
          <w:w w:val="90"/>
          <w:sz w:val="28"/>
          <w:szCs w:val="28"/>
        </w:rPr>
        <w:t>月</w:t>
      </w:r>
      <w:r>
        <w:rPr>
          <w:rFonts w:ascii="仿宋" w:eastAsia="仿宋" w:hAnsi="仿宋" w:cs="Arial"/>
          <w:color w:val="000000"/>
          <w:w w:val="90"/>
          <w:sz w:val="28"/>
          <w:szCs w:val="28"/>
        </w:rPr>
        <w:t>____</w:t>
      </w:r>
      <w:r>
        <w:rPr>
          <w:rFonts w:ascii="仿宋" w:eastAsia="仿宋" w:hAnsi="仿宋" w:cs="Arial" w:hint="eastAsia"/>
          <w:color w:val="000000"/>
          <w:w w:val="90"/>
          <w:sz w:val="28"/>
          <w:szCs w:val="28"/>
        </w:rPr>
        <w:t>日</w:t>
      </w:r>
    </w:p>
    <w:p w:rsidR="00D757E0" w:rsidRDefault="00D757E0">
      <w:pPr>
        <w:snapToGrid w:val="0"/>
        <w:spacing w:line="360" w:lineRule="auto"/>
        <w:rPr>
          <w:rFonts w:ascii="Arial" w:hAnsi="Arial" w:cs="Arial"/>
          <w:color w:val="000000"/>
          <w:sz w:val="22"/>
          <w:u w:val="single"/>
        </w:rPr>
      </w:pPr>
    </w:p>
    <w:p w:rsidR="00D757E0" w:rsidRDefault="00D757E0">
      <w:pPr>
        <w:snapToGrid w:val="0"/>
        <w:spacing w:line="360" w:lineRule="auto"/>
        <w:rPr>
          <w:rFonts w:ascii="Arial" w:hAnsi="Arial" w:cs="Arial"/>
          <w:color w:val="000000"/>
          <w:sz w:val="22"/>
          <w:u w:val="single"/>
        </w:rPr>
      </w:pPr>
    </w:p>
    <w:p w:rsidR="00D757E0" w:rsidRDefault="00951A48">
      <w:pPr>
        <w:pStyle w:val="3"/>
        <w:rPr>
          <w:color w:val="000000"/>
        </w:rPr>
      </w:pPr>
      <w:r>
        <w:rPr>
          <w:rFonts w:ascii="Arial" w:hAnsi="Arial"/>
          <w:color w:val="000000"/>
          <w:sz w:val="22"/>
          <w:u w:val="single"/>
        </w:rPr>
        <w:br w:type="page"/>
      </w:r>
      <w:r>
        <w:rPr>
          <w:rFonts w:hint="eastAsia"/>
          <w:color w:val="000000"/>
        </w:rPr>
        <w:lastRenderedPageBreak/>
        <w:t>1.6</w:t>
      </w:r>
      <w:r>
        <w:rPr>
          <w:rFonts w:hint="eastAsia"/>
          <w:color w:val="000000"/>
        </w:rPr>
        <w:t>有依法缴纳税收和社会保障金的良好记录的书面声明</w:t>
      </w:r>
    </w:p>
    <w:p w:rsidR="00D757E0" w:rsidRDefault="00951A48">
      <w:pPr>
        <w:ind w:left="1076"/>
        <w:rPr>
          <w:rFonts w:ascii="微软雅黑" w:eastAsia="微软雅黑" w:hAnsi="微软雅黑" w:cs="微软雅黑"/>
          <w:sz w:val="44"/>
          <w:szCs w:val="44"/>
        </w:rPr>
      </w:pPr>
      <w:r>
        <w:rPr>
          <w:rFonts w:ascii="微软雅黑" w:eastAsia="微软雅黑" w:hAnsi="微软雅黑" w:cs="微软雅黑"/>
          <w:b/>
          <w:bCs/>
          <w:spacing w:val="5"/>
          <w:w w:val="85"/>
          <w:sz w:val="44"/>
          <w:szCs w:val="44"/>
        </w:rPr>
        <w:t>投标人依法缴纳税收和社会保障金的书面声明</w:t>
      </w:r>
    </w:p>
    <w:p w:rsidR="00D757E0" w:rsidRDefault="00D757E0">
      <w:pPr>
        <w:spacing w:before="9" w:line="430" w:lineRule="atLeast"/>
        <w:rPr>
          <w:rFonts w:ascii="微软雅黑" w:eastAsia="微软雅黑" w:hAnsi="微软雅黑" w:cs="微软雅黑"/>
          <w:sz w:val="24"/>
        </w:rPr>
      </w:pPr>
    </w:p>
    <w:p w:rsidR="00D757E0" w:rsidRDefault="00D757E0">
      <w:pPr>
        <w:spacing w:line="440" w:lineRule="atLeast"/>
        <w:rPr>
          <w:rFonts w:ascii="微软雅黑" w:eastAsia="微软雅黑" w:hAnsi="微软雅黑" w:cs="微软雅黑"/>
          <w:sz w:val="25"/>
          <w:szCs w:val="25"/>
        </w:rPr>
      </w:pPr>
    </w:p>
    <w:p w:rsidR="00D757E0" w:rsidRDefault="00951A48">
      <w:pPr>
        <w:ind w:left="140"/>
        <w:rPr>
          <w:rFonts w:ascii="新宋体" w:eastAsia="新宋体" w:hAnsi="新宋体" w:cs="新宋体"/>
          <w:sz w:val="28"/>
          <w:szCs w:val="28"/>
        </w:rPr>
      </w:pPr>
      <w:r>
        <w:rPr>
          <w:rFonts w:ascii="宋体" w:eastAsia="新宋体" w:hAnsi="宋体" w:hint="eastAsia"/>
          <w:b/>
          <w:sz w:val="28"/>
          <w:szCs w:val="28"/>
        </w:rPr>
        <w:t>苍南县灵溪镇人民政府</w:t>
      </w:r>
      <w:r>
        <w:rPr>
          <w:rFonts w:ascii="新宋体" w:eastAsia="新宋体" w:hAnsi="新宋体" w:cs="新宋体"/>
          <w:b/>
          <w:bCs/>
          <w:sz w:val="28"/>
          <w:szCs w:val="28"/>
        </w:rPr>
        <w:t>：</w:t>
      </w:r>
    </w:p>
    <w:p w:rsidR="00D757E0" w:rsidRDefault="00D757E0">
      <w:pPr>
        <w:spacing w:before="4" w:line="190" w:lineRule="atLeast"/>
        <w:rPr>
          <w:rFonts w:ascii="新宋体" w:eastAsia="新宋体" w:hAnsi="新宋体" w:cs="新宋体"/>
          <w:sz w:val="28"/>
          <w:szCs w:val="28"/>
        </w:rPr>
      </w:pPr>
    </w:p>
    <w:p w:rsidR="00D757E0" w:rsidRDefault="00D757E0">
      <w:pPr>
        <w:spacing w:line="200" w:lineRule="atLeast"/>
        <w:rPr>
          <w:rFonts w:ascii="新宋体" w:eastAsia="新宋体" w:hAnsi="新宋体" w:cs="新宋体"/>
          <w:sz w:val="28"/>
          <w:szCs w:val="28"/>
        </w:rPr>
      </w:pPr>
    </w:p>
    <w:p w:rsidR="00D757E0" w:rsidRDefault="00D757E0">
      <w:pPr>
        <w:spacing w:line="200" w:lineRule="atLeast"/>
        <w:rPr>
          <w:rFonts w:ascii="新宋体" w:eastAsia="新宋体" w:hAnsi="新宋体" w:cs="新宋体"/>
          <w:sz w:val="28"/>
          <w:szCs w:val="28"/>
        </w:rPr>
      </w:pPr>
    </w:p>
    <w:p w:rsidR="00D757E0" w:rsidRDefault="00951A48">
      <w:pPr>
        <w:spacing w:before="26" w:line="357" w:lineRule="auto"/>
        <w:ind w:left="140" w:right="106" w:firstLine="479"/>
        <w:rPr>
          <w:rFonts w:ascii="新宋体" w:eastAsia="新宋体" w:hAnsi="新宋体" w:cs="新宋体"/>
          <w:sz w:val="28"/>
          <w:szCs w:val="28"/>
        </w:rPr>
      </w:pPr>
      <w:r>
        <w:rPr>
          <w:rFonts w:ascii="新宋体" w:eastAsia="新宋体" w:hAnsi="新宋体" w:cs="新宋体"/>
          <w:spacing w:val="1"/>
          <w:sz w:val="28"/>
          <w:szCs w:val="28"/>
        </w:rPr>
        <w:t>我公司郑重声明，我公司严格依法缴纳税收和社会保障金，本文件中所提供的相</w:t>
      </w:r>
      <w:r>
        <w:rPr>
          <w:rFonts w:ascii="新宋体" w:eastAsia="新宋体" w:hAnsi="新宋体" w:cs="新宋体"/>
          <w:sz w:val="28"/>
          <w:szCs w:val="28"/>
        </w:rPr>
        <w:t>关材料</w:t>
      </w:r>
      <w:proofErr w:type="gramStart"/>
      <w:r>
        <w:rPr>
          <w:rFonts w:ascii="新宋体" w:eastAsia="新宋体" w:hAnsi="新宋体" w:cs="新宋体"/>
          <w:sz w:val="28"/>
          <w:szCs w:val="28"/>
        </w:rPr>
        <w:t>均真实</w:t>
      </w:r>
      <w:proofErr w:type="gramEnd"/>
      <w:r>
        <w:rPr>
          <w:rFonts w:ascii="新宋体" w:eastAsia="新宋体" w:hAnsi="新宋体" w:cs="新宋体"/>
          <w:sz w:val="28"/>
          <w:szCs w:val="28"/>
        </w:rPr>
        <w:t>有效，不存在虚假、造假行为。如有违反，愿承担一切责任。</w:t>
      </w:r>
    </w:p>
    <w:p w:rsidR="00D757E0" w:rsidRDefault="00D757E0">
      <w:pPr>
        <w:pStyle w:val="ab"/>
        <w:spacing w:line="440" w:lineRule="atLeast"/>
        <w:ind w:left="5250"/>
        <w:rPr>
          <w:rFonts w:hAnsi="宋体"/>
          <w:b/>
          <w:sz w:val="22"/>
          <w:szCs w:val="22"/>
        </w:rPr>
      </w:pPr>
    </w:p>
    <w:p w:rsidR="00D757E0" w:rsidRDefault="00D757E0">
      <w:pPr>
        <w:pStyle w:val="ab"/>
        <w:spacing w:line="440" w:lineRule="atLeast"/>
        <w:ind w:left="5250"/>
        <w:rPr>
          <w:rFonts w:hAnsi="宋体"/>
          <w:b/>
          <w:sz w:val="22"/>
          <w:szCs w:val="22"/>
        </w:rPr>
      </w:pPr>
    </w:p>
    <w:p w:rsidR="00D757E0" w:rsidRDefault="00D757E0">
      <w:pPr>
        <w:pStyle w:val="ab"/>
        <w:spacing w:line="440" w:lineRule="atLeast"/>
        <w:ind w:left="5250"/>
        <w:rPr>
          <w:rFonts w:hAnsi="宋体"/>
          <w:b/>
          <w:sz w:val="22"/>
          <w:szCs w:val="22"/>
        </w:rPr>
      </w:pPr>
    </w:p>
    <w:p w:rsidR="00D757E0" w:rsidRDefault="00D757E0">
      <w:pPr>
        <w:pStyle w:val="ab"/>
        <w:spacing w:line="440" w:lineRule="atLeast"/>
        <w:ind w:left="5250"/>
        <w:rPr>
          <w:rFonts w:hAnsi="宋体"/>
          <w:b/>
          <w:sz w:val="22"/>
          <w:szCs w:val="22"/>
        </w:rPr>
      </w:pPr>
    </w:p>
    <w:p w:rsidR="00D757E0" w:rsidRDefault="00D757E0">
      <w:pPr>
        <w:pStyle w:val="ab"/>
        <w:spacing w:line="440" w:lineRule="atLeast"/>
        <w:ind w:left="5250"/>
        <w:rPr>
          <w:rFonts w:hAnsi="宋体"/>
          <w:b/>
          <w:sz w:val="22"/>
          <w:szCs w:val="22"/>
        </w:rPr>
      </w:pPr>
    </w:p>
    <w:p w:rsidR="00D757E0" w:rsidRDefault="00951A48">
      <w:pPr>
        <w:spacing w:line="360" w:lineRule="auto"/>
        <w:rPr>
          <w:rFonts w:ascii="宋体" w:hAnsi="宋体" w:cs="Arial"/>
          <w:sz w:val="28"/>
          <w:szCs w:val="28"/>
          <w:u w:val="single"/>
        </w:rPr>
      </w:pPr>
      <w:r>
        <w:rPr>
          <w:rFonts w:ascii="宋体" w:hAnsi="宋体" w:cs="Arial"/>
          <w:sz w:val="28"/>
          <w:szCs w:val="28"/>
        </w:rPr>
        <w:t>投标人（盖章）：</w:t>
      </w:r>
      <w:r>
        <w:rPr>
          <w:rFonts w:ascii="宋体" w:hAnsi="宋体" w:cs="Arial"/>
          <w:sz w:val="28"/>
          <w:szCs w:val="28"/>
          <w:u w:val="single"/>
        </w:rPr>
        <w:t xml:space="preserve">                             </w:t>
      </w:r>
    </w:p>
    <w:p w:rsidR="00D757E0" w:rsidRDefault="00D757E0">
      <w:pPr>
        <w:spacing w:line="360" w:lineRule="auto"/>
        <w:ind w:firstLineChars="200" w:firstLine="560"/>
        <w:rPr>
          <w:rFonts w:ascii="宋体" w:hAnsi="宋体" w:cs="Arial"/>
          <w:sz w:val="28"/>
          <w:szCs w:val="28"/>
        </w:rPr>
      </w:pPr>
    </w:p>
    <w:p w:rsidR="00D757E0" w:rsidRDefault="00951A48">
      <w:pPr>
        <w:spacing w:line="400" w:lineRule="exact"/>
      </w:pPr>
      <w:r>
        <w:rPr>
          <w:rFonts w:hAnsi="宋体" w:cs="Arial"/>
          <w:b/>
          <w:sz w:val="28"/>
          <w:szCs w:val="28"/>
        </w:rPr>
        <w:t>日 期： </w:t>
      </w:r>
      <w:r>
        <w:rPr>
          <w:rFonts w:hAnsi="宋体" w:cs="Arial"/>
          <w:b/>
          <w:sz w:val="28"/>
          <w:szCs w:val="28"/>
        </w:rPr>
        <w:t xml:space="preserve"> </w:t>
      </w:r>
      <w:r>
        <w:rPr>
          <w:rFonts w:hAnsi="宋体" w:cs="Arial"/>
          <w:b/>
          <w:sz w:val="28"/>
          <w:szCs w:val="28"/>
        </w:rPr>
        <w:t>年</w:t>
      </w:r>
      <w:r>
        <w:rPr>
          <w:rFonts w:hAnsi="宋体" w:cs="Arial"/>
          <w:b/>
          <w:sz w:val="28"/>
          <w:szCs w:val="28"/>
        </w:rPr>
        <w:t xml:space="preserve">  </w:t>
      </w:r>
      <w:r>
        <w:rPr>
          <w:rFonts w:hAnsi="宋体" w:cs="Arial"/>
          <w:b/>
          <w:sz w:val="28"/>
          <w:szCs w:val="28"/>
        </w:rPr>
        <w:t> 月 </w:t>
      </w:r>
      <w:r>
        <w:rPr>
          <w:rFonts w:hAnsi="宋体" w:cs="Arial"/>
          <w:b/>
          <w:sz w:val="28"/>
          <w:szCs w:val="28"/>
        </w:rPr>
        <w:t xml:space="preserve">  </w:t>
      </w:r>
      <w:r>
        <w:rPr>
          <w:rFonts w:hAnsi="宋体" w:cs="Arial"/>
          <w:b/>
          <w:sz w:val="28"/>
          <w:szCs w:val="28"/>
        </w:rPr>
        <w:t>日</w:t>
      </w:r>
    </w:p>
    <w:p w:rsidR="00D757E0" w:rsidRDefault="00D757E0">
      <w:pPr>
        <w:pStyle w:val="ab"/>
        <w:spacing w:line="440" w:lineRule="atLeast"/>
        <w:ind w:left="5250"/>
        <w:rPr>
          <w:rFonts w:hAnsi="宋体"/>
          <w:b/>
          <w:sz w:val="22"/>
          <w:szCs w:val="22"/>
        </w:rPr>
      </w:pPr>
    </w:p>
    <w:p w:rsidR="00D757E0" w:rsidRDefault="00D757E0">
      <w:pPr>
        <w:pStyle w:val="ab"/>
        <w:spacing w:line="440" w:lineRule="atLeast"/>
        <w:ind w:left="5250"/>
        <w:rPr>
          <w:rFonts w:hAnsi="宋体"/>
          <w:b/>
          <w:sz w:val="22"/>
          <w:szCs w:val="22"/>
        </w:rPr>
      </w:pPr>
    </w:p>
    <w:p w:rsidR="00D757E0" w:rsidRDefault="00D757E0">
      <w:pPr>
        <w:pStyle w:val="ab"/>
        <w:spacing w:line="440" w:lineRule="atLeast"/>
        <w:ind w:left="5250"/>
        <w:rPr>
          <w:rFonts w:hAnsi="宋体"/>
          <w:b/>
          <w:sz w:val="22"/>
          <w:szCs w:val="22"/>
        </w:rPr>
      </w:pPr>
    </w:p>
    <w:p w:rsidR="00D757E0" w:rsidRDefault="00951A48">
      <w:pPr>
        <w:pStyle w:val="3"/>
        <w:rPr>
          <w:color w:val="000000"/>
        </w:rPr>
      </w:pPr>
      <w:r>
        <w:rPr>
          <w:rFonts w:ascii="仿宋" w:eastAsia="仿宋" w:hAnsi="仿宋" w:cs="Arial"/>
          <w:color w:val="000000"/>
          <w:szCs w:val="28"/>
        </w:rPr>
        <w:br w:type="page"/>
      </w:r>
      <w:r>
        <w:rPr>
          <w:rFonts w:hint="eastAsia"/>
          <w:color w:val="000000"/>
        </w:rPr>
        <w:lastRenderedPageBreak/>
        <w:t>1.7</w:t>
      </w:r>
      <w:r>
        <w:rPr>
          <w:rFonts w:hint="eastAsia"/>
          <w:color w:val="000000"/>
        </w:rPr>
        <w:t>参加本次采购活动前三年内在经营活动中没有重大违法记录的承诺函：</w:t>
      </w:r>
    </w:p>
    <w:p w:rsidR="00D757E0" w:rsidRDefault="00D757E0">
      <w:pPr>
        <w:ind w:firstLine="389"/>
        <w:rPr>
          <w:color w:val="000000"/>
        </w:rPr>
      </w:pPr>
    </w:p>
    <w:p w:rsidR="00D757E0" w:rsidRDefault="00951A48">
      <w:pPr>
        <w:widowControl/>
        <w:spacing w:line="360" w:lineRule="auto"/>
        <w:jc w:val="center"/>
        <w:rPr>
          <w:rFonts w:ascii="华文中宋" w:eastAsia="华文中宋" w:hAnsi="华文中宋" w:cs="Arial"/>
          <w:b/>
          <w:color w:val="000000"/>
          <w:w w:val="80"/>
          <w:sz w:val="44"/>
          <w:szCs w:val="44"/>
        </w:rPr>
      </w:pPr>
      <w:r>
        <w:rPr>
          <w:rFonts w:ascii="华文中宋" w:eastAsia="华文中宋" w:hAnsi="华文中宋" w:cs="Arial" w:hint="eastAsia"/>
          <w:b/>
          <w:color w:val="000000"/>
          <w:w w:val="80"/>
          <w:sz w:val="44"/>
          <w:szCs w:val="44"/>
        </w:rPr>
        <w:t>投标供应商参加本次政府采购项目前三年内在经营活动中没有重大违法记录的承诺函</w:t>
      </w:r>
    </w:p>
    <w:p w:rsidR="00D757E0" w:rsidRDefault="00D757E0">
      <w:pPr>
        <w:widowControl/>
        <w:spacing w:line="360" w:lineRule="auto"/>
        <w:jc w:val="center"/>
        <w:rPr>
          <w:rFonts w:ascii="华文中宋" w:eastAsia="华文中宋" w:hAnsi="华文中宋" w:cs="Arial"/>
          <w:b/>
          <w:color w:val="000000"/>
          <w:w w:val="80"/>
          <w:sz w:val="28"/>
          <w:szCs w:val="44"/>
        </w:rPr>
      </w:pPr>
    </w:p>
    <w:p w:rsidR="00D757E0" w:rsidRDefault="00951A48">
      <w:pPr>
        <w:spacing w:line="360" w:lineRule="auto"/>
        <w:rPr>
          <w:rFonts w:ascii="仿宋" w:eastAsia="仿宋" w:hAnsi="仿宋" w:cs="Arial"/>
          <w:b/>
          <w:color w:val="000000"/>
          <w:w w:val="90"/>
          <w:sz w:val="28"/>
          <w:u w:val="single"/>
        </w:rPr>
      </w:pPr>
      <w:r>
        <w:rPr>
          <w:rFonts w:ascii="仿宋" w:eastAsia="仿宋" w:hAnsi="仿宋" w:cs="Arial" w:hint="eastAsia"/>
          <w:b/>
          <w:color w:val="000000"/>
          <w:w w:val="90"/>
          <w:sz w:val="28"/>
          <w:u w:val="single"/>
        </w:rPr>
        <w:t>苍南县灵溪镇人民政府：</w:t>
      </w:r>
    </w:p>
    <w:p w:rsidR="00D757E0" w:rsidRDefault="00D757E0">
      <w:pPr>
        <w:spacing w:line="360" w:lineRule="auto"/>
        <w:rPr>
          <w:rFonts w:ascii="仿宋" w:eastAsia="仿宋" w:hAnsi="仿宋" w:cs="Arial"/>
          <w:color w:val="000000"/>
          <w:sz w:val="28"/>
          <w:szCs w:val="28"/>
          <w:u w:val="single"/>
        </w:rPr>
      </w:pPr>
    </w:p>
    <w:p w:rsidR="00D757E0" w:rsidRDefault="00951A48" w:rsidP="00A74C28">
      <w:pPr>
        <w:spacing w:line="360" w:lineRule="auto"/>
        <w:ind w:firstLineChars="196" w:firstLine="549"/>
        <w:rPr>
          <w:rFonts w:ascii="仿宋" w:eastAsia="仿宋" w:hAnsi="仿宋" w:cs="Arial"/>
          <w:color w:val="000000"/>
          <w:sz w:val="28"/>
          <w:szCs w:val="28"/>
        </w:rPr>
      </w:pPr>
      <w:r>
        <w:rPr>
          <w:rFonts w:ascii="仿宋" w:eastAsia="仿宋" w:hAnsi="仿宋" w:cs="Arial" w:hint="eastAsia"/>
          <w:color w:val="000000"/>
          <w:sz w:val="28"/>
          <w:szCs w:val="28"/>
        </w:rPr>
        <w:t>我方</w:t>
      </w:r>
      <w:r>
        <w:rPr>
          <w:rFonts w:ascii="仿宋" w:eastAsia="仿宋" w:hAnsi="仿宋" w:cs="Arial"/>
          <w:color w:val="000000"/>
          <w:sz w:val="28"/>
          <w:szCs w:val="28"/>
          <w:u w:val="single"/>
        </w:rPr>
        <w:t xml:space="preserve">        </w:t>
      </w:r>
      <w:r>
        <w:rPr>
          <w:rFonts w:ascii="仿宋" w:eastAsia="仿宋" w:hAnsi="仿宋" w:cs="Arial" w:hint="eastAsia"/>
          <w:color w:val="000000"/>
          <w:sz w:val="28"/>
          <w:szCs w:val="28"/>
          <w:u w:val="single"/>
        </w:rPr>
        <w:t>（投标供应商名称）</w:t>
      </w:r>
      <w:r>
        <w:rPr>
          <w:rFonts w:ascii="仿宋" w:eastAsia="仿宋" w:hAnsi="仿宋" w:cs="Arial"/>
          <w:color w:val="000000"/>
          <w:sz w:val="28"/>
          <w:szCs w:val="28"/>
          <w:u w:val="single"/>
        </w:rPr>
        <w:t xml:space="preserve">             </w:t>
      </w:r>
      <w:r>
        <w:rPr>
          <w:rFonts w:ascii="仿宋" w:eastAsia="仿宋" w:hAnsi="仿宋" w:cs="Arial" w:hint="eastAsia"/>
          <w:color w:val="000000"/>
          <w:sz w:val="28"/>
          <w:szCs w:val="28"/>
        </w:rPr>
        <w:t>在参加</w:t>
      </w:r>
      <w:r>
        <w:rPr>
          <w:rFonts w:ascii="仿宋" w:eastAsia="仿宋" w:hAnsi="仿宋" w:cs="Arial" w:hint="eastAsia"/>
          <w:b/>
          <w:color w:val="000000"/>
          <w:sz w:val="28"/>
          <w:szCs w:val="28"/>
          <w:u w:val="single"/>
        </w:rPr>
        <w:t>灵溪镇社会治安体系安全保障项目（项目编号：CNDL2021404）</w:t>
      </w:r>
      <w:r>
        <w:rPr>
          <w:rFonts w:ascii="仿宋" w:eastAsia="仿宋" w:hAnsi="仿宋" w:cs="Arial" w:hint="eastAsia"/>
          <w:color w:val="000000"/>
          <w:sz w:val="28"/>
          <w:szCs w:val="28"/>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w:t>
      </w:r>
      <w:r>
        <w:rPr>
          <w:rFonts w:ascii="仿宋" w:eastAsia="仿宋" w:hAnsi="仿宋" w:cs="Arial"/>
          <w:color w:val="000000"/>
          <w:sz w:val="28"/>
          <w:szCs w:val="28"/>
        </w:rPr>
        <w:t>/</w:t>
      </w:r>
      <w:r>
        <w:rPr>
          <w:rFonts w:ascii="仿宋" w:eastAsia="仿宋" w:hAnsi="仿宋" w:cs="Arial" w:hint="eastAsia"/>
          <w:color w:val="000000"/>
          <w:sz w:val="28"/>
          <w:szCs w:val="28"/>
        </w:rPr>
        <w:t>谈判</w:t>
      </w:r>
      <w:r>
        <w:rPr>
          <w:rFonts w:ascii="仿宋" w:eastAsia="仿宋" w:hAnsi="仿宋" w:cs="Arial"/>
          <w:color w:val="000000"/>
          <w:sz w:val="28"/>
          <w:szCs w:val="28"/>
        </w:rPr>
        <w:t>/</w:t>
      </w:r>
      <w:r>
        <w:rPr>
          <w:rFonts w:ascii="仿宋" w:eastAsia="仿宋" w:hAnsi="仿宋" w:cs="Arial" w:hint="eastAsia"/>
          <w:color w:val="000000"/>
          <w:sz w:val="28"/>
          <w:szCs w:val="28"/>
        </w:rPr>
        <w:t>中标（成交）</w:t>
      </w:r>
      <w:r>
        <w:rPr>
          <w:rFonts w:ascii="仿宋" w:eastAsia="仿宋" w:hAnsi="仿宋" w:cs="Arial"/>
          <w:color w:val="000000"/>
          <w:sz w:val="28"/>
          <w:szCs w:val="28"/>
        </w:rPr>
        <w:t>/</w:t>
      </w:r>
      <w:r>
        <w:rPr>
          <w:rFonts w:ascii="仿宋" w:eastAsia="仿宋" w:hAnsi="仿宋" w:cs="Arial" w:hint="eastAsia"/>
          <w:color w:val="000000"/>
          <w:sz w:val="28"/>
          <w:szCs w:val="28"/>
        </w:rPr>
        <w:t>签订合同），我方对此无任何异议，并愿意承担一切后果和责任。</w:t>
      </w:r>
    </w:p>
    <w:p w:rsidR="00D757E0" w:rsidRDefault="00951A48">
      <w:pPr>
        <w:spacing w:line="360" w:lineRule="auto"/>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特此声明</w:t>
      </w:r>
    </w:p>
    <w:p w:rsidR="00D757E0" w:rsidRDefault="00D757E0">
      <w:pPr>
        <w:spacing w:line="360" w:lineRule="auto"/>
        <w:ind w:firstLineChars="200" w:firstLine="560"/>
        <w:rPr>
          <w:rFonts w:ascii="仿宋" w:eastAsia="仿宋" w:hAnsi="仿宋" w:cs="Arial"/>
          <w:color w:val="000000"/>
          <w:sz w:val="28"/>
          <w:szCs w:val="28"/>
        </w:rPr>
      </w:pPr>
    </w:p>
    <w:p w:rsidR="00D757E0" w:rsidRDefault="00951A48">
      <w:pPr>
        <w:snapToGrid w:val="0"/>
        <w:spacing w:line="360" w:lineRule="auto"/>
        <w:rPr>
          <w:rFonts w:ascii="仿宋" w:eastAsia="仿宋" w:hAnsi="仿宋" w:cs="Arial"/>
          <w:color w:val="000000"/>
          <w:sz w:val="28"/>
          <w:szCs w:val="28"/>
        </w:rPr>
      </w:pPr>
      <w:r>
        <w:rPr>
          <w:rFonts w:ascii="仿宋" w:eastAsia="仿宋" w:hAnsi="仿宋" w:cs="Arial" w:hint="eastAsia"/>
          <w:color w:val="000000"/>
          <w:sz w:val="28"/>
          <w:szCs w:val="28"/>
        </w:rPr>
        <w:t>投标供应商名称（盖章）：</w:t>
      </w:r>
      <w:r>
        <w:rPr>
          <w:rFonts w:ascii="仿宋" w:eastAsia="仿宋" w:hAnsi="仿宋" w:cs="Arial"/>
          <w:color w:val="000000"/>
          <w:w w:val="90"/>
          <w:sz w:val="28"/>
          <w:szCs w:val="28"/>
        </w:rPr>
        <w:t>__________________________________________</w:t>
      </w:r>
    </w:p>
    <w:p w:rsidR="00D757E0" w:rsidRDefault="00951A48">
      <w:pPr>
        <w:snapToGrid w:val="0"/>
        <w:spacing w:line="360" w:lineRule="auto"/>
        <w:rPr>
          <w:rFonts w:ascii="仿宋" w:eastAsia="仿宋" w:hAnsi="仿宋" w:cs="Arial"/>
          <w:color w:val="000000"/>
          <w:sz w:val="28"/>
          <w:szCs w:val="28"/>
          <w:u w:val="single"/>
        </w:rPr>
      </w:pPr>
      <w:r>
        <w:rPr>
          <w:rFonts w:ascii="仿宋" w:eastAsia="仿宋" w:hAnsi="仿宋" w:cs="Arial" w:hint="eastAsia"/>
          <w:color w:val="000000"/>
          <w:sz w:val="28"/>
          <w:szCs w:val="28"/>
        </w:rPr>
        <w:t>法定代表人或其授权代表（签字或盖章）：</w:t>
      </w:r>
      <w:r>
        <w:rPr>
          <w:rFonts w:ascii="仿宋" w:eastAsia="仿宋" w:hAnsi="仿宋" w:cs="Arial"/>
          <w:color w:val="000000"/>
          <w:w w:val="90"/>
          <w:sz w:val="28"/>
          <w:szCs w:val="28"/>
        </w:rPr>
        <w:t>__________________________</w:t>
      </w:r>
    </w:p>
    <w:p w:rsidR="00D757E0" w:rsidRDefault="00951A48">
      <w:pPr>
        <w:rPr>
          <w:rFonts w:ascii="仿宋" w:eastAsia="仿宋" w:hAnsi="仿宋" w:cs="Arial"/>
          <w:color w:val="000000"/>
          <w:w w:val="90"/>
          <w:szCs w:val="28"/>
        </w:rPr>
      </w:pPr>
      <w:r>
        <w:rPr>
          <w:rFonts w:ascii="仿宋" w:eastAsia="仿宋" w:hAnsi="仿宋" w:cs="Arial" w:hint="eastAsia"/>
          <w:color w:val="000000"/>
          <w:sz w:val="28"/>
          <w:szCs w:val="28"/>
        </w:rPr>
        <w:t>日期：</w:t>
      </w:r>
      <w:r>
        <w:rPr>
          <w:rFonts w:ascii="仿宋" w:eastAsia="仿宋" w:hAnsi="仿宋" w:cs="Arial"/>
          <w:color w:val="000000"/>
          <w:w w:val="90"/>
          <w:sz w:val="28"/>
          <w:szCs w:val="28"/>
        </w:rPr>
        <w:t>________</w:t>
      </w:r>
      <w:r>
        <w:rPr>
          <w:rFonts w:ascii="仿宋" w:eastAsia="仿宋" w:hAnsi="仿宋" w:cs="Arial" w:hint="eastAsia"/>
          <w:color w:val="000000"/>
          <w:w w:val="90"/>
          <w:sz w:val="28"/>
          <w:szCs w:val="28"/>
        </w:rPr>
        <w:t>年</w:t>
      </w:r>
      <w:r>
        <w:rPr>
          <w:rFonts w:ascii="仿宋" w:eastAsia="仿宋" w:hAnsi="仿宋" w:cs="Arial"/>
          <w:color w:val="000000"/>
          <w:w w:val="90"/>
          <w:sz w:val="28"/>
          <w:szCs w:val="28"/>
        </w:rPr>
        <w:t>____</w:t>
      </w:r>
      <w:r>
        <w:rPr>
          <w:rFonts w:ascii="仿宋" w:eastAsia="仿宋" w:hAnsi="仿宋" w:cs="Arial" w:hint="eastAsia"/>
          <w:color w:val="000000"/>
          <w:w w:val="90"/>
          <w:sz w:val="28"/>
          <w:szCs w:val="28"/>
        </w:rPr>
        <w:t>月</w:t>
      </w:r>
      <w:r>
        <w:rPr>
          <w:rFonts w:ascii="仿宋" w:eastAsia="仿宋" w:hAnsi="仿宋" w:cs="Arial"/>
          <w:color w:val="000000"/>
          <w:w w:val="90"/>
          <w:sz w:val="28"/>
          <w:szCs w:val="28"/>
        </w:rPr>
        <w:t>____</w:t>
      </w:r>
      <w:r>
        <w:rPr>
          <w:rFonts w:ascii="仿宋" w:eastAsia="仿宋" w:hAnsi="仿宋" w:cs="Arial" w:hint="eastAsia"/>
          <w:color w:val="000000"/>
          <w:w w:val="90"/>
          <w:sz w:val="28"/>
          <w:szCs w:val="28"/>
        </w:rPr>
        <w:t>日</w:t>
      </w:r>
    </w:p>
    <w:p w:rsidR="00D757E0" w:rsidRDefault="00951A48">
      <w:pPr>
        <w:pStyle w:val="3"/>
        <w:rPr>
          <w:color w:val="000000"/>
        </w:rPr>
      </w:pPr>
      <w:r>
        <w:rPr>
          <w:rFonts w:hint="eastAsia"/>
          <w:color w:val="000000"/>
        </w:rPr>
        <w:lastRenderedPageBreak/>
        <w:t>1.8</w:t>
      </w:r>
      <w:r>
        <w:rPr>
          <w:rFonts w:hint="eastAsia"/>
          <w:color w:val="000000"/>
        </w:rPr>
        <w:t>没有失信行为的承诺函</w:t>
      </w:r>
    </w:p>
    <w:p w:rsidR="00D757E0" w:rsidRDefault="00D757E0">
      <w:pPr>
        <w:spacing w:line="360" w:lineRule="auto"/>
        <w:jc w:val="center"/>
        <w:rPr>
          <w:rFonts w:ascii="华文中宋" w:eastAsia="华文中宋" w:hAnsi="华文中宋" w:cs="Arial"/>
          <w:b/>
          <w:color w:val="000000"/>
          <w:sz w:val="28"/>
          <w:szCs w:val="28"/>
        </w:rPr>
      </w:pPr>
    </w:p>
    <w:p w:rsidR="00D757E0" w:rsidRDefault="00951A48">
      <w:pPr>
        <w:spacing w:line="360" w:lineRule="auto"/>
        <w:jc w:val="center"/>
        <w:rPr>
          <w:rFonts w:ascii="华文中宋" w:eastAsia="华文中宋" w:hAnsi="华文中宋" w:cs="Arial"/>
          <w:b/>
          <w:color w:val="000000"/>
          <w:sz w:val="44"/>
          <w:szCs w:val="44"/>
        </w:rPr>
      </w:pPr>
      <w:r>
        <w:rPr>
          <w:rFonts w:ascii="华文中宋" w:eastAsia="华文中宋" w:hAnsi="华文中宋" w:cs="Arial" w:hint="eastAsia"/>
          <w:b/>
          <w:color w:val="000000"/>
          <w:sz w:val="44"/>
          <w:szCs w:val="44"/>
        </w:rPr>
        <w:t>投标供应商没有失信记录承诺函</w:t>
      </w:r>
    </w:p>
    <w:p w:rsidR="00D757E0" w:rsidRDefault="00D757E0">
      <w:pPr>
        <w:spacing w:line="360" w:lineRule="auto"/>
        <w:rPr>
          <w:rFonts w:ascii="华文中宋" w:eastAsia="华文中宋" w:hAnsi="华文中宋" w:cs="Arial"/>
          <w:b/>
          <w:color w:val="000000"/>
          <w:sz w:val="24"/>
          <w:szCs w:val="28"/>
          <w:u w:val="single"/>
        </w:rPr>
      </w:pPr>
    </w:p>
    <w:p w:rsidR="00D757E0" w:rsidRDefault="00951A48">
      <w:pPr>
        <w:spacing w:line="360" w:lineRule="auto"/>
        <w:rPr>
          <w:rFonts w:ascii="仿宋" w:eastAsia="仿宋" w:hAnsi="仿宋" w:cs="Arial"/>
          <w:b/>
          <w:color w:val="000000"/>
          <w:sz w:val="28"/>
          <w:szCs w:val="28"/>
          <w:u w:val="single"/>
        </w:rPr>
      </w:pPr>
      <w:r>
        <w:rPr>
          <w:rFonts w:ascii="仿宋" w:eastAsia="仿宋" w:hAnsi="仿宋" w:cs="Arial" w:hint="eastAsia"/>
          <w:b/>
          <w:color w:val="000000"/>
          <w:w w:val="90"/>
          <w:sz w:val="28"/>
          <w:u w:val="single"/>
        </w:rPr>
        <w:t>苍南县灵溪镇人民政府：</w:t>
      </w:r>
    </w:p>
    <w:p w:rsidR="00D757E0" w:rsidRDefault="00D757E0">
      <w:pPr>
        <w:spacing w:line="360" w:lineRule="auto"/>
        <w:rPr>
          <w:rFonts w:ascii="仿宋" w:eastAsia="仿宋" w:hAnsi="仿宋" w:cs="Arial"/>
          <w:color w:val="000000"/>
          <w:sz w:val="28"/>
          <w:szCs w:val="28"/>
        </w:rPr>
      </w:pPr>
    </w:p>
    <w:p w:rsidR="00D757E0" w:rsidRDefault="00951A48" w:rsidP="00A74C28">
      <w:pPr>
        <w:spacing w:line="360" w:lineRule="auto"/>
        <w:ind w:firstLineChars="202" w:firstLine="566"/>
        <w:jc w:val="left"/>
        <w:rPr>
          <w:rFonts w:ascii="仿宋" w:eastAsia="仿宋" w:hAnsi="仿宋" w:cs="Arial"/>
          <w:color w:val="000000"/>
          <w:sz w:val="28"/>
          <w:szCs w:val="28"/>
        </w:rPr>
      </w:pPr>
      <w:r>
        <w:rPr>
          <w:rFonts w:ascii="仿宋" w:eastAsia="仿宋" w:hAnsi="仿宋" w:cs="Arial" w:hint="eastAsia"/>
          <w:color w:val="000000"/>
          <w:sz w:val="28"/>
          <w:szCs w:val="28"/>
        </w:rPr>
        <w:t>我公司郑重承诺：到本项目投标截止时间为止，我公司未被</w:t>
      </w:r>
      <w:r>
        <w:rPr>
          <w:rFonts w:ascii="仿宋" w:eastAsia="仿宋" w:hAnsi="仿宋" w:cs="Arial"/>
          <w:color w:val="000000"/>
          <w:sz w:val="28"/>
          <w:szCs w:val="28"/>
        </w:rPr>
        <w:t>“信用中国”</w:t>
      </w:r>
      <w:r>
        <w:rPr>
          <w:rFonts w:ascii="仿宋" w:eastAsia="仿宋" w:hAnsi="仿宋" w:cs="Arial" w:hint="eastAsia"/>
          <w:color w:val="000000"/>
          <w:sz w:val="28"/>
          <w:szCs w:val="28"/>
        </w:rPr>
        <w:t>（</w:t>
      </w:r>
      <w:r>
        <w:rPr>
          <w:rFonts w:ascii="仿宋" w:eastAsia="仿宋" w:hAnsi="仿宋" w:cs="Arial"/>
          <w:color w:val="000000"/>
          <w:sz w:val="28"/>
          <w:szCs w:val="28"/>
        </w:rPr>
        <w:t>www.creditchina.gov.cn</w:t>
      </w:r>
      <w:r>
        <w:rPr>
          <w:rFonts w:ascii="仿宋" w:eastAsia="仿宋" w:hAnsi="仿宋" w:cs="Arial" w:hint="eastAsia"/>
          <w:color w:val="000000"/>
          <w:sz w:val="28"/>
          <w:szCs w:val="28"/>
        </w:rPr>
        <w:t>）、</w:t>
      </w:r>
      <w:r>
        <w:rPr>
          <w:rFonts w:ascii="仿宋" w:eastAsia="仿宋" w:hAnsi="仿宋" w:cs="Arial"/>
          <w:color w:val="000000"/>
          <w:sz w:val="28"/>
          <w:szCs w:val="28"/>
        </w:rPr>
        <w:t>中国政府采购网</w:t>
      </w:r>
      <w:r>
        <w:rPr>
          <w:rFonts w:ascii="仿宋" w:eastAsia="仿宋" w:hAnsi="仿宋" w:cs="Arial" w:hint="eastAsia"/>
          <w:color w:val="000000"/>
          <w:sz w:val="28"/>
          <w:szCs w:val="28"/>
        </w:rPr>
        <w:t>（</w:t>
      </w:r>
      <w:r>
        <w:rPr>
          <w:rFonts w:ascii="仿宋" w:eastAsia="仿宋" w:hAnsi="仿宋" w:cs="Arial"/>
          <w:color w:val="000000"/>
          <w:sz w:val="28"/>
          <w:szCs w:val="28"/>
        </w:rPr>
        <w:t>www.ccgp.gov.cn</w:t>
      </w:r>
      <w:r>
        <w:rPr>
          <w:rFonts w:ascii="仿宋" w:eastAsia="仿宋" w:hAnsi="仿宋" w:cs="Arial" w:hint="eastAsia"/>
          <w:color w:val="000000"/>
          <w:sz w:val="28"/>
          <w:szCs w:val="28"/>
        </w:rPr>
        <w:t>）</w:t>
      </w:r>
      <w:r>
        <w:rPr>
          <w:rFonts w:ascii="仿宋" w:eastAsia="仿宋" w:hAnsi="仿宋" w:cs="Arial"/>
          <w:color w:val="000000"/>
          <w:sz w:val="28"/>
          <w:szCs w:val="28"/>
        </w:rPr>
        <w:t>列入失信被执行人</w:t>
      </w:r>
      <w:r>
        <w:rPr>
          <w:rFonts w:ascii="仿宋" w:eastAsia="仿宋" w:hAnsi="仿宋" w:cs="Arial" w:hint="eastAsia"/>
          <w:color w:val="000000"/>
          <w:sz w:val="28"/>
          <w:szCs w:val="28"/>
        </w:rPr>
        <w:t>名单</w:t>
      </w:r>
      <w:r>
        <w:rPr>
          <w:rFonts w:ascii="仿宋" w:eastAsia="仿宋" w:hAnsi="仿宋" w:cs="Arial"/>
          <w:color w:val="000000"/>
          <w:sz w:val="28"/>
          <w:szCs w:val="28"/>
        </w:rPr>
        <w:t>、重大税收违法案件当事人名单、政府采购严重违法失信行为记录名单</w:t>
      </w:r>
      <w:r>
        <w:rPr>
          <w:rFonts w:ascii="仿宋" w:eastAsia="仿宋" w:hAnsi="仿宋" w:cs="Arial" w:hint="eastAsia"/>
          <w:color w:val="000000"/>
          <w:sz w:val="28"/>
          <w:szCs w:val="28"/>
        </w:rPr>
        <w:t>。如有隐瞒，愿承担一切责任。</w:t>
      </w:r>
    </w:p>
    <w:p w:rsidR="00D757E0" w:rsidRDefault="00D757E0">
      <w:pPr>
        <w:spacing w:line="360" w:lineRule="auto"/>
        <w:ind w:firstLineChars="200" w:firstLine="560"/>
        <w:rPr>
          <w:rFonts w:ascii="仿宋" w:eastAsia="仿宋" w:hAnsi="仿宋" w:cs="Arial"/>
          <w:color w:val="000000"/>
          <w:sz w:val="28"/>
          <w:szCs w:val="28"/>
        </w:rPr>
      </w:pPr>
    </w:p>
    <w:p w:rsidR="00D757E0" w:rsidRDefault="00951A48">
      <w:pPr>
        <w:spacing w:line="360" w:lineRule="auto"/>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特此声明</w:t>
      </w:r>
    </w:p>
    <w:p w:rsidR="00D757E0" w:rsidRDefault="00D757E0">
      <w:pPr>
        <w:spacing w:line="360" w:lineRule="auto"/>
        <w:ind w:firstLineChars="200" w:firstLine="560"/>
        <w:rPr>
          <w:rFonts w:ascii="仿宋" w:eastAsia="仿宋" w:hAnsi="仿宋" w:cs="Arial"/>
          <w:color w:val="000000"/>
          <w:sz w:val="28"/>
          <w:szCs w:val="28"/>
        </w:rPr>
      </w:pPr>
    </w:p>
    <w:p w:rsidR="00D757E0" w:rsidRDefault="00D757E0">
      <w:pPr>
        <w:spacing w:line="360" w:lineRule="auto"/>
        <w:ind w:firstLineChars="200" w:firstLine="560"/>
        <w:rPr>
          <w:rFonts w:ascii="仿宋" w:eastAsia="仿宋" w:hAnsi="仿宋" w:cs="Arial"/>
          <w:color w:val="000000"/>
          <w:sz w:val="28"/>
          <w:szCs w:val="28"/>
        </w:rPr>
      </w:pPr>
    </w:p>
    <w:p w:rsidR="00D757E0" w:rsidRDefault="00951A48">
      <w:pPr>
        <w:snapToGrid w:val="0"/>
        <w:spacing w:line="360" w:lineRule="auto"/>
        <w:rPr>
          <w:rFonts w:ascii="仿宋" w:eastAsia="仿宋" w:hAnsi="仿宋" w:cs="Arial"/>
          <w:color w:val="000000"/>
          <w:sz w:val="28"/>
          <w:szCs w:val="28"/>
        </w:rPr>
      </w:pPr>
      <w:r>
        <w:rPr>
          <w:rFonts w:ascii="仿宋" w:eastAsia="仿宋" w:hAnsi="仿宋" w:cs="Arial" w:hint="eastAsia"/>
          <w:color w:val="000000"/>
          <w:sz w:val="28"/>
          <w:szCs w:val="28"/>
        </w:rPr>
        <w:t>投标供应商名称（盖章）：</w:t>
      </w:r>
      <w:r>
        <w:rPr>
          <w:rFonts w:ascii="仿宋" w:eastAsia="仿宋" w:hAnsi="仿宋" w:cs="Arial"/>
          <w:color w:val="000000"/>
          <w:w w:val="90"/>
          <w:sz w:val="28"/>
          <w:szCs w:val="28"/>
        </w:rPr>
        <w:t>__________________________________________</w:t>
      </w:r>
    </w:p>
    <w:p w:rsidR="00D757E0" w:rsidRDefault="00951A48">
      <w:pPr>
        <w:snapToGrid w:val="0"/>
        <w:spacing w:line="360" w:lineRule="auto"/>
        <w:rPr>
          <w:rFonts w:ascii="仿宋" w:eastAsia="仿宋" w:hAnsi="仿宋" w:cs="Arial"/>
          <w:color w:val="000000"/>
          <w:sz w:val="28"/>
          <w:szCs w:val="28"/>
          <w:u w:val="single"/>
        </w:rPr>
      </w:pPr>
      <w:r>
        <w:rPr>
          <w:rFonts w:ascii="仿宋" w:eastAsia="仿宋" w:hAnsi="仿宋" w:cs="Arial" w:hint="eastAsia"/>
          <w:color w:val="000000"/>
          <w:sz w:val="28"/>
          <w:szCs w:val="28"/>
        </w:rPr>
        <w:t>法定代表人或其授权代表（签字或盖章）：</w:t>
      </w:r>
      <w:r>
        <w:rPr>
          <w:rFonts w:ascii="仿宋" w:eastAsia="仿宋" w:hAnsi="仿宋" w:cs="Arial"/>
          <w:color w:val="000000"/>
          <w:w w:val="90"/>
          <w:sz w:val="28"/>
          <w:szCs w:val="28"/>
        </w:rPr>
        <w:t>___________________________</w:t>
      </w:r>
    </w:p>
    <w:p w:rsidR="00D757E0" w:rsidRDefault="00951A48">
      <w:pPr>
        <w:rPr>
          <w:color w:val="000000"/>
        </w:rPr>
      </w:pPr>
      <w:r>
        <w:rPr>
          <w:rFonts w:ascii="仿宋" w:eastAsia="仿宋" w:hAnsi="仿宋" w:cs="Arial" w:hint="eastAsia"/>
          <w:color w:val="000000"/>
          <w:sz w:val="28"/>
          <w:szCs w:val="28"/>
        </w:rPr>
        <w:t>日期：</w:t>
      </w:r>
      <w:r>
        <w:rPr>
          <w:rFonts w:ascii="仿宋" w:eastAsia="仿宋" w:hAnsi="仿宋" w:cs="Arial"/>
          <w:color w:val="000000"/>
          <w:w w:val="90"/>
          <w:sz w:val="28"/>
          <w:szCs w:val="28"/>
        </w:rPr>
        <w:t>________</w:t>
      </w:r>
      <w:r>
        <w:rPr>
          <w:rFonts w:ascii="仿宋" w:eastAsia="仿宋" w:hAnsi="仿宋" w:cs="Arial" w:hint="eastAsia"/>
          <w:color w:val="000000"/>
          <w:w w:val="90"/>
          <w:sz w:val="28"/>
          <w:szCs w:val="28"/>
        </w:rPr>
        <w:t>年</w:t>
      </w:r>
      <w:r>
        <w:rPr>
          <w:rFonts w:ascii="仿宋" w:eastAsia="仿宋" w:hAnsi="仿宋" w:cs="Arial"/>
          <w:color w:val="000000"/>
          <w:w w:val="90"/>
          <w:sz w:val="28"/>
          <w:szCs w:val="28"/>
        </w:rPr>
        <w:t>____</w:t>
      </w:r>
      <w:r>
        <w:rPr>
          <w:rFonts w:ascii="仿宋" w:eastAsia="仿宋" w:hAnsi="仿宋" w:cs="Arial" w:hint="eastAsia"/>
          <w:color w:val="000000"/>
          <w:w w:val="90"/>
          <w:sz w:val="28"/>
          <w:szCs w:val="28"/>
        </w:rPr>
        <w:t>月</w:t>
      </w:r>
      <w:r>
        <w:rPr>
          <w:rFonts w:ascii="仿宋" w:eastAsia="仿宋" w:hAnsi="仿宋" w:cs="Arial"/>
          <w:color w:val="000000"/>
          <w:w w:val="90"/>
          <w:sz w:val="28"/>
          <w:szCs w:val="28"/>
        </w:rPr>
        <w:t>____</w:t>
      </w:r>
      <w:r>
        <w:rPr>
          <w:rFonts w:ascii="仿宋" w:eastAsia="仿宋" w:hAnsi="仿宋" w:cs="Arial" w:hint="eastAsia"/>
          <w:color w:val="000000"/>
          <w:w w:val="90"/>
          <w:sz w:val="28"/>
          <w:szCs w:val="28"/>
        </w:rPr>
        <w:t>日</w:t>
      </w:r>
    </w:p>
    <w:p w:rsidR="00D757E0" w:rsidRDefault="00D757E0">
      <w:pPr>
        <w:pStyle w:val="3"/>
        <w:rPr>
          <w:color w:val="000000"/>
        </w:rPr>
      </w:pPr>
    </w:p>
    <w:p w:rsidR="00D757E0" w:rsidRDefault="00D757E0">
      <w:pPr>
        <w:pStyle w:val="a0"/>
        <w:ind w:firstLine="360"/>
        <w:rPr>
          <w:rFonts w:ascii="宋体"/>
          <w:sz w:val="18"/>
          <w:szCs w:val="18"/>
        </w:rPr>
      </w:pPr>
    </w:p>
    <w:p w:rsidR="00D757E0" w:rsidRDefault="00D757E0">
      <w:pPr>
        <w:pStyle w:val="a0"/>
        <w:ind w:firstLine="360"/>
        <w:rPr>
          <w:rFonts w:ascii="宋体"/>
          <w:sz w:val="18"/>
          <w:szCs w:val="18"/>
        </w:rPr>
      </w:pPr>
    </w:p>
    <w:p w:rsidR="00D757E0" w:rsidRDefault="00D757E0">
      <w:pPr>
        <w:pStyle w:val="a0"/>
        <w:ind w:firstLine="360"/>
        <w:rPr>
          <w:rFonts w:ascii="宋体"/>
          <w:sz w:val="18"/>
          <w:szCs w:val="18"/>
        </w:rPr>
      </w:pPr>
    </w:p>
    <w:p w:rsidR="00D757E0" w:rsidRDefault="00D757E0">
      <w:pPr>
        <w:pStyle w:val="a0"/>
        <w:ind w:firstLine="360"/>
        <w:rPr>
          <w:rFonts w:ascii="宋体"/>
          <w:sz w:val="18"/>
          <w:szCs w:val="18"/>
        </w:rPr>
      </w:pPr>
    </w:p>
    <w:p w:rsidR="00D757E0" w:rsidRDefault="00D757E0">
      <w:pPr>
        <w:pStyle w:val="a0"/>
        <w:ind w:firstLine="360"/>
        <w:rPr>
          <w:rFonts w:ascii="宋体"/>
          <w:sz w:val="18"/>
          <w:szCs w:val="18"/>
        </w:rPr>
      </w:pPr>
    </w:p>
    <w:p w:rsidR="00D757E0" w:rsidRDefault="00D757E0">
      <w:pPr>
        <w:pStyle w:val="a0"/>
        <w:ind w:firstLine="360"/>
        <w:rPr>
          <w:rFonts w:ascii="宋体"/>
          <w:sz w:val="18"/>
          <w:szCs w:val="18"/>
        </w:rPr>
      </w:pPr>
    </w:p>
    <w:p w:rsidR="00D757E0" w:rsidRDefault="00D757E0">
      <w:pPr>
        <w:pStyle w:val="a0"/>
        <w:ind w:firstLine="360"/>
        <w:rPr>
          <w:rFonts w:ascii="宋体"/>
          <w:sz w:val="18"/>
          <w:szCs w:val="18"/>
        </w:rPr>
      </w:pPr>
    </w:p>
    <w:p w:rsidR="00D757E0" w:rsidRDefault="00951A48">
      <w:pPr>
        <w:pStyle w:val="3"/>
        <w:rPr>
          <w:color w:val="000000"/>
        </w:rPr>
      </w:pPr>
      <w:r>
        <w:rPr>
          <w:rFonts w:hint="eastAsia"/>
          <w:color w:val="000000"/>
        </w:rPr>
        <w:lastRenderedPageBreak/>
        <w:t>1.9</w:t>
      </w:r>
      <w:r>
        <w:rPr>
          <w:color w:val="000000"/>
        </w:rPr>
        <w:t>法定代表人授权书</w:t>
      </w:r>
    </w:p>
    <w:p w:rsidR="00D757E0" w:rsidRDefault="00951A48">
      <w:pPr>
        <w:widowControl/>
        <w:autoSpaceDE w:val="0"/>
        <w:autoSpaceDN w:val="0"/>
        <w:snapToGrid w:val="0"/>
        <w:spacing w:line="460" w:lineRule="exact"/>
        <w:jc w:val="center"/>
        <w:rPr>
          <w:b/>
          <w:color w:val="000000"/>
          <w:sz w:val="28"/>
        </w:rPr>
      </w:pPr>
      <w:r>
        <w:rPr>
          <w:b/>
          <w:color w:val="000000"/>
          <w:sz w:val="28"/>
        </w:rPr>
        <w:t>法定代表人授权书</w:t>
      </w:r>
    </w:p>
    <w:p w:rsidR="00D757E0" w:rsidRDefault="00D757E0">
      <w:pPr>
        <w:widowControl/>
        <w:autoSpaceDE w:val="0"/>
        <w:autoSpaceDN w:val="0"/>
        <w:snapToGrid w:val="0"/>
        <w:spacing w:line="460" w:lineRule="exact"/>
        <w:jc w:val="left"/>
        <w:rPr>
          <w:color w:val="000000"/>
          <w:sz w:val="24"/>
        </w:rPr>
      </w:pPr>
    </w:p>
    <w:p w:rsidR="00D757E0" w:rsidRDefault="00D757E0">
      <w:pPr>
        <w:widowControl/>
        <w:snapToGrid w:val="0"/>
        <w:spacing w:line="360" w:lineRule="auto"/>
        <w:jc w:val="left"/>
        <w:rPr>
          <w:color w:val="000000"/>
          <w:u w:val="single"/>
        </w:rPr>
      </w:pPr>
    </w:p>
    <w:p w:rsidR="00D757E0" w:rsidRDefault="00951A48">
      <w:pPr>
        <w:widowControl/>
        <w:snapToGrid w:val="0"/>
        <w:spacing w:line="360" w:lineRule="auto"/>
        <w:jc w:val="left"/>
        <w:rPr>
          <w:color w:val="000000"/>
          <w:sz w:val="22"/>
        </w:rPr>
      </w:pPr>
      <w:r>
        <w:rPr>
          <w:rFonts w:hint="eastAsia"/>
          <w:color w:val="000000"/>
          <w:sz w:val="22"/>
          <w:u w:val="single"/>
        </w:rPr>
        <w:t>苍南县灵溪镇人民政府</w:t>
      </w:r>
      <w:r>
        <w:rPr>
          <w:color w:val="000000"/>
          <w:sz w:val="22"/>
        </w:rPr>
        <w:t>：</w:t>
      </w:r>
    </w:p>
    <w:p w:rsidR="00D757E0" w:rsidRDefault="00951A48">
      <w:pPr>
        <w:widowControl/>
        <w:snapToGrid w:val="0"/>
        <w:spacing w:line="360" w:lineRule="auto"/>
        <w:ind w:firstLine="440"/>
        <w:jc w:val="left"/>
        <w:rPr>
          <w:color w:val="000000"/>
          <w:sz w:val="22"/>
        </w:rPr>
      </w:pPr>
      <w:r>
        <w:rPr>
          <w:color w:val="000000"/>
          <w:sz w:val="22"/>
        </w:rPr>
        <w:t>本授权委托书声明：我</w:t>
      </w:r>
      <w:r>
        <w:rPr>
          <w:color w:val="000000"/>
          <w:sz w:val="22"/>
          <w:u w:val="single"/>
        </w:rPr>
        <w:t xml:space="preserve">   </w:t>
      </w:r>
      <w:r>
        <w:rPr>
          <w:color w:val="000000"/>
          <w:sz w:val="22"/>
          <w:u w:val="single"/>
        </w:rPr>
        <w:t>（法定代表人姓名）</w:t>
      </w:r>
      <w:r>
        <w:rPr>
          <w:color w:val="000000"/>
          <w:sz w:val="22"/>
          <w:u w:val="single"/>
        </w:rPr>
        <w:t xml:space="preserve">   </w:t>
      </w:r>
      <w:r>
        <w:rPr>
          <w:color w:val="000000"/>
          <w:sz w:val="22"/>
        </w:rPr>
        <w:t>系</w:t>
      </w:r>
      <w:r>
        <w:rPr>
          <w:color w:val="000000"/>
          <w:sz w:val="22"/>
          <w:u w:val="single"/>
        </w:rPr>
        <w:t xml:space="preserve">   </w:t>
      </w:r>
      <w:r>
        <w:rPr>
          <w:color w:val="000000"/>
          <w:sz w:val="22"/>
          <w:u w:val="single"/>
        </w:rPr>
        <w:t>（供应商名</w:t>
      </w:r>
      <w:r>
        <w:rPr>
          <w:color w:val="000000"/>
          <w:sz w:val="22"/>
          <w:u w:val="single"/>
        </w:rPr>
        <w:t xml:space="preserve"> </w:t>
      </w:r>
      <w:r>
        <w:rPr>
          <w:color w:val="000000"/>
          <w:sz w:val="22"/>
          <w:u w:val="single"/>
        </w:rPr>
        <w:t>称）</w:t>
      </w:r>
      <w:r>
        <w:rPr>
          <w:color w:val="000000"/>
          <w:sz w:val="22"/>
          <w:u w:val="single"/>
        </w:rPr>
        <w:t xml:space="preserve">  </w:t>
      </w:r>
      <w:r>
        <w:rPr>
          <w:color w:val="000000"/>
          <w:sz w:val="22"/>
        </w:rPr>
        <w:t>的法定代表人，现授权委托</w:t>
      </w:r>
      <w:r>
        <w:rPr>
          <w:color w:val="000000"/>
          <w:sz w:val="22"/>
          <w:u w:val="single"/>
        </w:rPr>
        <w:t xml:space="preserve">  </w:t>
      </w:r>
      <w:r>
        <w:rPr>
          <w:color w:val="000000"/>
          <w:sz w:val="22"/>
          <w:u w:val="single"/>
        </w:rPr>
        <w:t>（单</w:t>
      </w:r>
      <w:r>
        <w:rPr>
          <w:color w:val="000000"/>
          <w:sz w:val="22"/>
          <w:u w:val="single"/>
        </w:rPr>
        <w:t xml:space="preserve"> </w:t>
      </w:r>
      <w:r>
        <w:rPr>
          <w:color w:val="000000"/>
          <w:sz w:val="22"/>
          <w:u w:val="single"/>
        </w:rPr>
        <w:t>位</w:t>
      </w:r>
      <w:r>
        <w:rPr>
          <w:color w:val="000000"/>
          <w:sz w:val="22"/>
          <w:u w:val="single"/>
        </w:rPr>
        <w:t xml:space="preserve"> </w:t>
      </w:r>
      <w:r>
        <w:rPr>
          <w:color w:val="000000"/>
          <w:sz w:val="22"/>
          <w:u w:val="single"/>
        </w:rPr>
        <w:t>名</w:t>
      </w:r>
      <w:r>
        <w:rPr>
          <w:color w:val="000000"/>
          <w:sz w:val="22"/>
          <w:u w:val="single"/>
        </w:rPr>
        <w:t xml:space="preserve"> </w:t>
      </w:r>
      <w:r>
        <w:rPr>
          <w:color w:val="000000"/>
          <w:sz w:val="22"/>
          <w:u w:val="single"/>
        </w:rPr>
        <w:t>称）</w:t>
      </w:r>
      <w:r>
        <w:rPr>
          <w:color w:val="000000"/>
          <w:sz w:val="22"/>
          <w:u w:val="single"/>
        </w:rPr>
        <w:t xml:space="preserve">   </w:t>
      </w:r>
      <w:r>
        <w:rPr>
          <w:color w:val="000000"/>
          <w:sz w:val="22"/>
        </w:rPr>
        <w:t>的</w:t>
      </w:r>
      <w:r>
        <w:rPr>
          <w:color w:val="000000"/>
          <w:sz w:val="22"/>
          <w:u w:val="single"/>
        </w:rPr>
        <w:t xml:space="preserve">  </w:t>
      </w:r>
      <w:r>
        <w:rPr>
          <w:color w:val="000000"/>
          <w:sz w:val="22"/>
          <w:u w:val="single"/>
        </w:rPr>
        <w:t>（授权代表姓名）</w:t>
      </w:r>
      <w:r>
        <w:rPr>
          <w:color w:val="000000"/>
          <w:sz w:val="22"/>
          <w:u w:val="single"/>
        </w:rPr>
        <w:t xml:space="preserve">  </w:t>
      </w:r>
      <w:r>
        <w:rPr>
          <w:color w:val="000000"/>
          <w:sz w:val="22"/>
        </w:rPr>
        <w:t>为我公司法定代表人授权代表，参加贵处组织的</w:t>
      </w:r>
      <w:r>
        <w:rPr>
          <w:color w:val="000000"/>
          <w:sz w:val="22"/>
          <w:u w:val="single"/>
        </w:rPr>
        <w:t xml:space="preserve">  </w:t>
      </w:r>
      <w:r>
        <w:rPr>
          <w:color w:val="000000"/>
          <w:sz w:val="22"/>
          <w:u w:val="single"/>
        </w:rPr>
        <w:t>招标项目名称（括号中填写项目编号）</w:t>
      </w:r>
      <w:r>
        <w:rPr>
          <w:color w:val="000000"/>
          <w:sz w:val="22"/>
          <w:u w:val="single"/>
        </w:rPr>
        <w:t xml:space="preserve">  </w:t>
      </w:r>
      <w:r>
        <w:rPr>
          <w:color w:val="000000"/>
          <w:sz w:val="22"/>
        </w:rPr>
        <w:t>项目投标，全权处理本次招投标活动中的一切事宜，我承认授权代表全权代表我所签署的本项目的投标文件的内容。</w:t>
      </w:r>
    </w:p>
    <w:p w:rsidR="00D757E0" w:rsidRDefault="00951A48">
      <w:pPr>
        <w:widowControl/>
        <w:snapToGrid w:val="0"/>
        <w:spacing w:line="360" w:lineRule="auto"/>
        <w:ind w:firstLine="440"/>
        <w:jc w:val="left"/>
        <w:rPr>
          <w:color w:val="000000"/>
          <w:sz w:val="22"/>
        </w:rPr>
      </w:pPr>
      <w:r>
        <w:rPr>
          <w:color w:val="000000"/>
          <w:sz w:val="22"/>
        </w:rPr>
        <w:t>授权代表无转授权，特此授权</w:t>
      </w:r>
    </w:p>
    <w:p w:rsidR="00D757E0" w:rsidRDefault="00D757E0">
      <w:pPr>
        <w:widowControl/>
        <w:snapToGrid w:val="0"/>
        <w:spacing w:line="360" w:lineRule="auto"/>
        <w:ind w:left="1260"/>
        <w:jc w:val="left"/>
        <w:rPr>
          <w:color w:val="000000"/>
          <w:sz w:val="22"/>
        </w:rPr>
      </w:pPr>
    </w:p>
    <w:p w:rsidR="00D757E0" w:rsidRDefault="00951A48">
      <w:pPr>
        <w:widowControl/>
        <w:snapToGrid w:val="0"/>
        <w:spacing w:line="360" w:lineRule="auto"/>
        <w:ind w:left="2098" w:firstLine="959"/>
        <w:jc w:val="left"/>
        <w:rPr>
          <w:color w:val="000000"/>
          <w:sz w:val="22"/>
          <w:u w:val="single"/>
        </w:rPr>
      </w:pPr>
      <w:r>
        <w:rPr>
          <w:color w:val="000000"/>
          <w:sz w:val="22"/>
        </w:rPr>
        <w:t>授权代表：</w:t>
      </w:r>
      <w:r>
        <w:rPr>
          <w:color w:val="000000"/>
          <w:sz w:val="22"/>
          <w:u w:val="single"/>
        </w:rPr>
        <w:t xml:space="preserve">   </w:t>
      </w:r>
      <w:r>
        <w:rPr>
          <w:rFonts w:hint="eastAsia"/>
          <w:color w:val="000000"/>
          <w:sz w:val="22"/>
          <w:u w:val="single"/>
        </w:rPr>
        <w:t xml:space="preserve">    </w:t>
      </w:r>
      <w:r>
        <w:rPr>
          <w:color w:val="000000"/>
          <w:sz w:val="22"/>
          <w:u w:val="single"/>
        </w:rPr>
        <w:t xml:space="preserve"> </w:t>
      </w:r>
      <w:r>
        <w:rPr>
          <w:color w:val="000000"/>
          <w:sz w:val="22"/>
        </w:rPr>
        <w:t xml:space="preserve"> </w:t>
      </w:r>
      <w:r>
        <w:rPr>
          <w:color w:val="000000"/>
          <w:sz w:val="22"/>
        </w:rPr>
        <w:t>性别</w:t>
      </w:r>
      <w:r>
        <w:rPr>
          <w:color w:val="000000"/>
          <w:sz w:val="22"/>
        </w:rPr>
        <w:t xml:space="preserve"> </w:t>
      </w:r>
      <w:r>
        <w:rPr>
          <w:color w:val="000000"/>
          <w:sz w:val="22"/>
        </w:rPr>
        <w:t>：</w:t>
      </w:r>
      <w:r>
        <w:rPr>
          <w:color w:val="000000"/>
          <w:sz w:val="22"/>
          <w:u w:val="single"/>
        </w:rPr>
        <w:t xml:space="preserve">     </w:t>
      </w:r>
      <w:r>
        <w:rPr>
          <w:color w:val="000000"/>
          <w:sz w:val="22"/>
        </w:rPr>
        <w:t xml:space="preserve"> </w:t>
      </w:r>
      <w:r>
        <w:rPr>
          <w:color w:val="000000"/>
          <w:sz w:val="22"/>
        </w:rPr>
        <w:t>年龄：</w:t>
      </w:r>
      <w:r>
        <w:rPr>
          <w:color w:val="000000"/>
          <w:sz w:val="22"/>
          <w:u w:val="single"/>
        </w:rPr>
        <w:t xml:space="preserve">    </w:t>
      </w:r>
    </w:p>
    <w:p w:rsidR="00D757E0" w:rsidRDefault="00951A48">
      <w:pPr>
        <w:widowControl/>
        <w:snapToGrid w:val="0"/>
        <w:spacing w:line="360" w:lineRule="auto"/>
        <w:ind w:left="2098" w:firstLine="959"/>
        <w:jc w:val="left"/>
        <w:rPr>
          <w:color w:val="000000"/>
          <w:sz w:val="22"/>
          <w:u w:val="single"/>
        </w:rPr>
      </w:pPr>
      <w:r>
        <w:rPr>
          <w:color w:val="000000"/>
          <w:sz w:val="22"/>
        </w:rPr>
        <w:t>身份证号码：</w:t>
      </w:r>
      <w:r>
        <w:rPr>
          <w:color w:val="000000"/>
          <w:sz w:val="22"/>
          <w:u w:val="single"/>
        </w:rPr>
        <w:t xml:space="preserve">                         </w:t>
      </w:r>
      <w:r>
        <w:rPr>
          <w:color w:val="000000"/>
          <w:sz w:val="22"/>
        </w:rPr>
        <w:t xml:space="preserve"> </w:t>
      </w:r>
      <w:r>
        <w:rPr>
          <w:color w:val="000000"/>
          <w:sz w:val="22"/>
        </w:rPr>
        <w:t>职务：</w:t>
      </w:r>
      <w:r>
        <w:rPr>
          <w:color w:val="000000"/>
          <w:sz w:val="22"/>
          <w:u w:val="single"/>
        </w:rPr>
        <w:t xml:space="preserve">      </w:t>
      </w:r>
    </w:p>
    <w:p w:rsidR="00D757E0" w:rsidRDefault="00951A48">
      <w:pPr>
        <w:widowControl/>
        <w:snapToGrid w:val="0"/>
        <w:spacing w:line="360" w:lineRule="auto"/>
        <w:ind w:left="2098" w:firstLine="959"/>
        <w:jc w:val="left"/>
        <w:rPr>
          <w:color w:val="000000"/>
          <w:sz w:val="22"/>
          <w:u w:val="single"/>
        </w:rPr>
      </w:pPr>
      <w:r>
        <w:rPr>
          <w:color w:val="000000"/>
          <w:sz w:val="22"/>
        </w:rPr>
        <w:t>详细通讯地址：</w:t>
      </w:r>
      <w:r>
        <w:rPr>
          <w:color w:val="000000"/>
          <w:sz w:val="22"/>
          <w:u w:val="single"/>
        </w:rPr>
        <w:t xml:space="preserve">                 </w:t>
      </w:r>
      <w:r>
        <w:rPr>
          <w:color w:val="000000"/>
          <w:sz w:val="22"/>
        </w:rPr>
        <w:t xml:space="preserve"> </w:t>
      </w:r>
      <w:r>
        <w:rPr>
          <w:color w:val="000000"/>
          <w:sz w:val="22"/>
        </w:rPr>
        <w:t>邮政编码：</w:t>
      </w:r>
      <w:r>
        <w:rPr>
          <w:color w:val="000000"/>
          <w:sz w:val="22"/>
          <w:u w:val="single"/>
        </w:rPr>
        <w:t xml:space="preserve">           </w:t>
      </w:r>
    </w:p>
    <w:p w:rsidR="00D757E0" w:rsidRDefault="00951A48">
      <w:pPr>
        <w:widowControl/>
        <w:snapToGrid w:val="0"/>
        <w:ind w:left="2098" w:firstLine="959"/>
        <w:jc w:val="left"/>
        <w:rPr>
          <w:color w:val="000000"/>
          <w:sz w:val="22"/>
          <w:u w:val="single"/>
        </w:rPr>
      </w:pPr>
      <w:r>
        <w:rPr>
          <w:color w:val="000000"/>
          <w:sz w:val="22"/>
        </w:rPr>
        <w:t>电话：</w:t>
      </w:r>
      <w:r>
        <w:rPr>
          <w:color w:val="000000"/>
          <w:sz w:val="22"/>
          <w:u w:val="single"/>
        </w:rPr>
        <w:t xml:space="preserve">                   </w:t>
      </w:r>
      <w:r>
        <w:rPr>
          <w:color w:val="000000"/>
          <w:sz w:val="22"/>
        </w:rPr>
        <w:t xml:space="preserve"> </w:t>
      </w:r>
      <w:r>
        <w:rPr>
          <w:color w:val="000000"/>
          <w:sz w:val="22"/>
        </w:rPr>
        <w:t>传真：</w:t>
      </w:r>
      <w:r>
        <w:rPr>
          <w:color w:val="000000"/>
          <w:sz w:val="22"/>
          <w:u w:val="single"/>
        </w:rPr>
        <w:t xml:space="preserve">                    </w:t>
      </w:r>
    </w:p>
    <w:p w:rsidR="00D757E0" w:rsidRDefault="00951A48">
      <w:pPr>
        <w:widowControl/>
        <w:snapToGrid w:val="0"/>
        <w:ind w:left="2098" w:firstLine="959"/>
        <w:jc w:val="left"/>
        <w:rPr>
          <w:color w:val="000000"/>
          <w:sz w:val="22"/>
        </w:rPr>
      </w:pPr>
      <w:r>
        <w:rPr>
          <w:color w:val="000000"/>
          <w:sz w:val="22"/>
        </w:rPr>
        <w:t xml:space="preserve">                                </w:t>
      </w:r>
    </w:p>
    <w:p w:rsidR="00D757E0" w:rsidRDefault="00951A48">
      <w:pPr>
        <w:widowControl/>
        <w:snapToGrid w:val="0"/>
        <w:spacing w:line="360" w:lineRule="auto"/>
        <w:ind w:left="2098" w:right="440" w:firstLine="959"/>
        <w:jc w:val="left"/>
        <w:rPr>
          <w:color w:val="000000"/>
          <w:sz w:val="22"/>
        </w:rPr>
      </w:pPr>
      <w:r>
        <w:rPr>
          <w:color w:val="000000"/>
          <w:sz w:val="22"/>
        </w:rPr>
        <w:t>供应商：</w:t>
      </w:r>
      <w:r>
        <w:rPr>
          <w:color w:val="000000"/>
          <w:sz w:val="22"/>
          <w:u w:val="single"/>
        </w:rPr>
        <w:t xml:space="preserve">                                   </w:t>
      </w:r>
      <w:r>
        <w:rPr>
          <w:color w:val="000000"/>
          <w:sz w:val="22"/>
          <w:u w:val="single"/>
        </w:rPr>
        <w:t>（盖章）</w:t>
      </w:r>
    </w:p>
    <w:p w:rsidR="00D757E0" w:rsidRDefault="00951A48">
      <w:pPr>
        <w:widowControl/>
        <w:snapToGrid w:val="0"/>
        <w:spacing w:line="360" w:lineRule="auto"/>
        <w:ind w:left="2098" w:right="440" w:firstLine="959"/>
        <w:jc w:val="left"/>
        <w:rPr>
          <w:color w:val="000000"/>
          <w:sz w:val="22"/>
        </w:rPr>
      </w:pPr>
      <w:r>
        <w:rPr>
          <w:color w:val="000000"/>
          <w:sz w:val="22"/>
        </w:rPr>
        <w:t>法定代表人：</w:t>
      </w:r>
      <w:r>
        <w:rPr>
          <w:color w:val="000000"/>
          <w:sz w:val="22"/>
          <w:u w:val="single"/>
        </w:rPr>
        <w:t xml:space="preserve">                           </w:t>
      </w:r>
      <w:r>
        <w:rPr>
          <w:color w:val="000000"/>
          <w:sz w:val="22"/>
          <w:u w:val="single"/>
        </w:rPr>
        <w:t>（签字或盖章）</w:t>
      </w:r>
    </w:p>
    <w:p w:rsidR="00D757E0" w:rsidRDefault="00D757E0">
      <w:pPr>
        <w:widowControl/>
        <w:snapToGrid w:val="0"/>
        <w:spacing w:line="360" w:lineRule="auto"/>
        <w:jc w:val="left"/>
        <w:rPr>
          <w:color w:val="000000"/>
          <w:sz w:val="22"/>
        </w:rPr>
      </w:pPr>
    </w:p>
    <w:p w:rsidR="00D757E0" w:rsidRDefault="00951A48">
      <w:pPr>
        <w:widowControl/>
        <w:snapToGrid w:val="0"/>
        <w:spacing w:line="360" w:lineRule="auto"/>
        <w:ind w:left="2098" w:right="440" w:firstLine="959"/>
        <w:jc w:val="left"/>
        <w:rPr>
          <w:color w:val="000000"/>
          <w:sz w:val="24"/>
        </w:rPr>
      </w:pPr>
      <w:r>
        <w:rPr>
          <w:color w:val="000000"/>
          <w:sz w:val="22"/>
        </w:rPr>
        <w:t>授权委托日期：</w:t>
      </w:r>
      <w:r>
        <w:rPr>
          <w:color w:val="000000"/>
          <w:sz w:val="22"/>
          <w:u w:val="single"/>
        </w:rPr>
        <w:t xml:space="preserve">     </w:t>
      </w:r>
      <w:r>
        <w:rPr>
          <w:color w:val="000000"/>
          <w:sz w:val="22"/>
        </w:rPr>
        <w:t>年</w:t>
      </w:r>
      <w:r>
        <w:rPr>
          <w:color w:val="000000"/>
          <w:sz w:val="22"/>
        </w:rPr>
        <w:t xml:space="preserve"> </w:t>
      </w:r>
      <w:r>
        <w:rPr>
          <w:color w:val="000000"/>
          <w:sz w:val="22"/>
          <w:u w:val="single"/>
        </w:rPr>
        <w:t xml:space="preserve">    </w:t>
      </w:r>
      <w:r>
        <w:rPr>
          <w:color w:val="000000"/>
          <w:sz w:val="22"/>
        </w:rPr>
        <w:t>月</w:t>
      </w:r>
      <w:r>
        <w:rPr>
          <w:color w:val="000000"/>
          <w:sz w:val="22"/>
          <w:u w:val="single"/>
        </w:rPr>
        <w:t xml:space="preserve">     </w:t>
      </w:r>
      <w:r>
        <w:rPr>
          <w:color w:val="000000"/>
          <w:sz w:val="22"/>
        </w:rPr>
        <w:t>日</w:t>
      </w:r>
    </w:p>
    <w:tbl>
      <w:tblPr>
        <w:tblW w:w="0" w:type="auto"/>
        <w:tblInd w:w="108" w:type="dxa"/>
        <w:tblLayout w:type="fixed"/>
        <w:tblCellMar>
          <w:left w:w="0" w:type="dxa"/>
          <w:right w:w="0" w:type="dxa"/>
        </w:tblCellMar>
        <w:tblLook w:val="04A0" w:firstRow="1" w:lastRow="0" w:firstColumn="1" w:lastColumn="0" w:noHBand="0" w:noVBand="1"/>
      </w:tblPr>
      <w:tblGrid>
        <w:gridCol w:w="8657"/>
      </w:tblGrid>
      <w:tr w:rsidR="00D757E0">
        <w:trPr>
          <w:trHeight w:val="2891"/>
        </w:trPr>
        <w:tc>
          <w:tcPr>
            <w:tcW w:w="8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57E0" w:rsidRDefault="00D757E0">
            <w:pPr>
              <w:widowControl/>
              <w:snapToGrid w:val="0"/>
              <w:spacing w:line="400" w:lineRule="exact"/>
              <w:jc w:val="center"/>
              <w:rPr>
                <w:color w:val="000000"/>
                <w:sz w:val="24"/>
              </w:rPr>
            </w:pPr>
          </w:p>
          <w:p w:rsidR="00D757E0" w:rsidRDefault="00D757E0">
            <w:pPr>
              <w:widowControl/>
              <w:snapToGrid w:val="0"/>
              <w:spacing w:line="400" w:lineRule="exact"/>
              <w:jc w:val="center"/>
              <w:rPr>
                <w:color w:val="000000"/>
                <w:sz w:val="24"/>
              </w:rPr>
            </w:pPr>
          </w:p>
          <w:p w:rsidR="00D757E0" w:rsidRDefault="00951A48">
            <w:pPr>
              <w:widowControl/>
              <w:snapToGrid w:val="0"/>
              <w:spacing w:line="320" w:lineRule="atLeast"/>
              <w:jc w:val="center"/>
              <w:rPr>
                <w:color w:val="000000"/>
                <w:sz w:val="22"/>
              </w:rPr>
            </w:pPr>
            <w:r>
              <w:rPr>
                <w:color w:val="000000"/>
                <w:sz w:val="22"/>
              </w:rPr>
              <w:t>授权代表身份证复印件与影印件粘贴处</w:t>
            </w:r>
          </w:p>
          <w:p w:rsidR="00D757E0" w:rsidRDefault="00D757E0">
            <w:pPr>
              <w:widowControl/>
              <w:snapToGrid w:val="0"/>
              <w:spacing w:line="400" w:lineRule="exact"/>
              <w:jc w:val="center"/>
              <w:rPr>
                <w:color w:val="000000"/>
                <w:sz w:val="24"/>
              </w:rPr>
            </w:pPr>
          </w:p>
          <w:p w:rsidR="00D757E0" w:rsidRDefault="00D757E0">
            <w:pPr>
              <w:widowControl/>
              <w:snapToGrid w:val="0"/>
              <w:spacing w:line="400" w:lineRule="exact"/>
              <w:jc w:val="center"/>
              <w:rPr>
                <w:color w:val="000000"/>
                <w:sz w:val="24"/>
              </w:rPr>
            </w:pPr>
          </w:p>
          <w:p w:rsidR="00D757E0" w:rsidRDefault="00D757E0">
            <w:pPr>
              <w:widowControl/>
              <w:snapToGrid w:val="0"/>
              <w:spacing w:line="400" w:lineRule="exact"/>
              <w:jc w:val="center"/>
              <w:rPr>
                <w:color w:val="000000"/>
                <w:sz w:val="24"/>
              </w:rPr>
            </w:pPr>
          </w:p>
          <w:p w:rsidR="00D757E0" w:rsidRDefault="00D757E0">
            <w:pPr>
              <w:widowControl/>
              <w:snapToGrid w:val="0"/>
              <w:spacing w:line="400" w:lineRule="exact"/>
              <w:jc w:val="center"/>
              <w:rPr>
                <w:color w:val="000000"/>
                <w:sz w:val="24"/>
              </w:rPr>
            </w:pPr>
          </w:p>
          <w:p w:rsidR="00D757E0" w:rsidRDefault="00D757E0">
            <w:pPr>
              <w:widowControl/>
              <w:snapToGrid w:val="0"/>
              <w:spacing w:line="400" w:lineRule="exact"/>
              <w:jc w:val="center"/>
              <w:rPr>
                <w:color w:val="000000"/>
                <w:sz w:val="36"/>
              </w:rPr>
            </w:pPr>
          </w:p>
        </w:tc>
      </w:tr>
    </w:tbl>
    <w:p w:rsidR="00D757E0" w:rsidRDefault="00951A48">
      <w:pPr>
        <w:widowControl/>
        <w:tabs>
          <w:tab w:val="left" w:pos="360"/>
        </w:tabs>
        <w:snapToGrid w:val="0"/>
        <w:spacing w:line="580" w:lineRule="atLeast"/>
        <w:ind w:left="360"/>
        <w:jc w:val="left"/>
        <w:rPr>
          <w:rFonts w:hAnsi="Courier New"/>
          <w:b/>
          <w:color w:val="000000"/>
          <w:sz w:val="22"/>
        </w:rPr>
      </w:pPr>
      <w:r>
        <w:rPr>
          <w:rFonts w:hAnsi="Courier New"/>
          <w:b/>
          <w:color w:val="000000"/>
          <w:sz w:val="22"/>
        </w:rPr>
        <w:t>注：法定代表人必须签字或盖章，否则做无效标处理。</w:t>
      </w:r>
    </w:p>
    <w:p w:rsidR="00D757E0" w:rsidRDefault="00D757E0">
      <w:pPr>
        <w:widowControl/>
        <w:snapToGrid w:val="0"/>
        <w:spacing w:line="460" w:lineRule="atLeast"/>
        <w:jc w:val="left"/>
        <w:rPr>
          <w:color w:val="000000"/>
          <w:sz w:val="30"/>
        </w:rPr>
      </w:pPr>
    </w:p>
    <w:p w:rsidR="00D757E0" w:rsidRDefault="00D757E0">
      <w:pPr>
        <w:widowControl/>
        <w:snapToGrid w:val="0"/>
        <w:spacing w:line="460" w:lineRule="atLeast"/>
        <w:jc w:val="left"/>
        <w:rPr>
          <w:color w:val="000000"/>
          <w:sz w:val="30"/>
        </w:rPr>
      </w:pPr>
    </w:p>
    <w:p w:rsidR="00D757E0" w:rsidRDefault="00951A48">
      <w:pPr>
        <w:widowControl/>
        <w:jc w:val="left"/>
        <w:rPr>
          <w:color w:val="000000"/>
          <w:sz w:val="30"/>
        </w:rPr>
      </w:pPr>
      <w:r>
        <w:rPr>
          <w:color w:val="000000"/>
          <w:sz w:val="30"/>
        </w:rPr>
        <w:br w:type="page"/>
      </w:r>
    </w:p>
    <w:p w:rsidR="00D757E0" w:rsidRDefault="00951A48">
      <w:pPr>
        <w:pStyle w:val="3"/>
        <w:rPr>
          <w:color w:val="000000"/>
        </w:rPr>
      </w:pPr>
      <w:r>
        <w:rPr>
          <w:rFonts w:hint="eastAsia"/>
          <w:color w:val="000000"/>
        </w:rPr>
        <w:lastRenderedPageBreak/>
        <w:t>1.10</w:t>
      </w:r>
      <w:r>
        <w:rPr>
          <w:rFonts w:hint="eastAsia"/>
          <w:color w:val="000000"/>
        </w:rPr>
        <w:t>联合体协议</w:t>
      </w:r>
    </w:p>
    <w:p w:rsidR="00D757E0" w:rsidRDefault="00951A48">
      <w:pPr>
        <w:pStyle w:val="a8"/>
        <w:jc w:val="center"/>
        <w:rPr>
          <w:rFonts w:ascii="宋体" w:hAnsi="宋体"/>
          <w:bCs/>
          <w:color w:val="000000"/>
          <w:sz w:val="22"/>
          <w:szCs w:val="22"/>
        </w:rPr>
      </w:pPr>
      <w:r>
        <w:rPr>
          <w:rFonts w:ascii="宋体" w:hAnsi="宋体"/>
          <w:bCs/>
          <w:color w:val="000000"/>
          <w:sz w:val="22"/>
          <w:szCs w:val="22"/>
        </w:rPr>
        <w:t>联合体协议书</w:t>
      </w:r>
      <w:r>
        <w:rPr>
          <w:rFonts w:ascii="宋体" w:hAnsi="宋体" w:cs="宋体" w:hint="eastAsia"/>
          <w:color w:val="000000"/>
          <w:kern w:val="0"/>
          <w:sz w:val="24"/>
        </w:rPr>
        <w:t>（如是则提供，格式供参考）</w:t>
      </w:r>
    </w:p>
    <w:p w:rsidR="00D757E0" w:rsidRDefault="00951A48">
      <w:pPr>
        <w:pStyle w:val="a8"/>
        <w:rPr>
          <w:rFonts w:ascii="宋体" w:hAnsi="宋体"/>
          <w:bCs/>
          <w:color w:val="000000"/>
          <w:sz w:val="22"/>
          <w:szCs w:val="22"/>
        </w:rPr>
      </w:pPr>
      <w:r>
        <w:rPr>
          <w:rFonts w:ascii="宋体" w:hAnsi="宋体" w:hint="eastAsia"/>
          <w:bCs/>
          <w:color w:val="000000"/>
          <w:sz w:val="22"/>
          <w:szCs w:val="22"/>
        </w:rPr>
        <w:t>致：</w:t>
      </w:r>
      <w:r>
        <w:rPr>
          <w:rFonts w:ascii="宋体" w:hAnsi="宋体" w:hint="eastAsia"/>
          <w:bCs/>
          <w:color w:val="000000"/>
          <w:sz w:val="22"/>
          <w:szCs w:val="22"/>
          <w:u w:val="single"/>
        </w:rPr>
        <w:t xml:space="preserve">                              （招标人） </w:t>
      </w:r>
    </w:p>
    <w:p w:rsidR="00D757E0" w:rsidRDefault="00951A48">
      <w:pPr>
        <w:widowControl/>
        <w:wordWrap w:val="0"/>
        <w:spacing w:before="100" w:beforeAutospacing="1" w:after="100" w:afterAutospacing="1" w:line="400" w:lineRule="exact"/>
        <w:jc w:val="left"/>
        <w:rPr>
          <w:rFonts w:ascii="宋体" w:hAnsi="宋体"/>
          <w:bCs/>
          <w:color w:val="000000"/>
          <w:sz w:val="22"/>
          <w:szCs w:val="22"/>
        </w:rPr>
      </w:pPr>
      <w:r>
        <w:rPr>
          <w:rFonts w:ascii="宋体" w:hAnsi="宋体"/>
          <w:bCs/>
          <w:color w:val="000000"/>
          <w:sz w:val="22"/>
          <w:szCs w:val="22"/>
        </w:rPr>
        <w:t>（</w:t>
      </w:r>
      <w:r>
        <w:rPr>
          <w:rFonts w:ascii="宋体" w:hAnsi="宋体" w:hint="eastAsia"/>
          <w:bCs/>
          <w:color w:val="000000"/>
          <w:sz w:val="22"/>
          <w:szCs w:val="22"/>
        </w:rPr>
        <w:t>主办单位名称</w:t>
      </w:r>
      <w:r>
        <w:rPr>
          <w:rFonts w:ascii="宋体" w:hAnsi="宋体"/>
          <w:bCs/>
          <w:color w:val="000000"/>
          <w:sz w:val="22"/>
          <w:szCs w:val="22"/>
        </w:rPr>
        <w:t>）</w:t>
      </w:r>
      <w:r>
        <w:rPr>
          <w:rFonts w:ascii="宋体" w:hAnsi="宋体" w:hint="eastAsia"/>
          <w:bCs/>
          <w:color w:val="000000"/>
          <w:sz w:val="22"/>
          <w:szCs w:val="22"/>
          <w:u w:val="single"/>
        </w:rPr>
        <w:t xml:space="preserve">                    </w:t>
      </w:r>
      <w:r>
        <w:rPr>
          <w:rFonts w:ascii="宋体" w:hAnsi="宋体" w:hint="eastAsia"/>
          <w:bCs/>
          <w:color w:val="000000"/>
          <w:sz w:val="22"/>
          <w:szCs w:val="22"/>
        </w:rPr>
        <w:t>（联合体单位名称</w:t>
      </w:r>
      <w:r>
        <w:rPr>
          <w:rFonts w:ascii="宋体" w:hAnsi="宋体"/>
          <w:bCs/>
          <w:color w:val="000000"/>
          <w:sz w:val="22"/>
          <w:szCs w:val="22"/>
        </w:rPr>
        <w:t>）</w:t>
      </w:r>
      <w:r>
        <w:rPr>
          <w:rFonts w:ascii="宋体" w:hAnsi="宋体" w:hint="eastAsia"/>
          <w:bCs/>
          <w:color w:val="000000"/>
          <w:sz w:val="22"/>
          <w:szCs w:val="22"/>
          <w:u w:val="single"/>
        </w:rPr>
        <w:t xml:space="preserve">                     </w:t>
      </w:r>
      <w:r>
        <w:rPr>
          <w:rFonts w:ascii="宋体" w:hAnsi="宋体"/>
          <w:bCs/>
          <w:color w:val="000000"/>
          <w:sz w:val="22"/>
          <w:szCs w:val="22"/>
        </w:rPr>
        <w:t>自愿组成联合体，参加</w:t>
      </w:r>
      <w:r>
        <w:rPr>
          <w:rFonts w:ascii="宋体" w:hAnsi="宋体" w:hint="eastAsia"/>
          <w:bCs/>
          <w:color w:val="000000"/>
          <w:sz w:val="22"/>
          <w:szCs w:val="22"/>
          <w:u w:val="single"/>
        </w:rPr>
        <w:t xml:space="preserve">                 </w:t>
      </w:r>
      <w:r>
        <w:rPr>
          <w:rFonts w:ascii="宋体" w:hAnsi="宋体" w:hint="eastAsia"/>
          <w:bCs/>
          <w:color w:val="000000"/>
          <w:sz w:val="22"/>
          <w:szCs w:val="22"/>
        </w:rPr>
        <w:t>项目投标</w:t>
      </w:r>
      <w:r>
        <w:rPr>
          <w:rFonts w:ascii="宋体" w:hAnsi="宋体"/>
          <w:bCs/>
          <w:color w:val="000000"/>
          <w:sz w:val="22"/>
          <w:szCs w:val="22"/>
        </w:rPr>
        <w:t>。现就有关事宜订立协议如下：</w:t>
      </w:r>
      <w:r>
        <w:rPr>
          <w:rFonts w:ascii="宋体" w:hAnsi="宋体"/>
          <w:bCs/>
          <w:color w:val="000000"/>
          <w:sz w:val="22"/>
          <w:szCs w:val="22"/>
        </w:rPr>
        <w:br/>
        <w:t>1</w:t>
      </w:r>
      <w:r>
        <w:rPr>
          <w:rFonts w:ascii="宋体" w:hAnsi="宋体" w:hint="eastAsia"/>
          <w:bCs/>
          <w:color w:val="000000"/>
          <w:sz w:val="22"/>
          <w:szCs w:val="22"/>
        </w:rPr>
        <w:t>、（单位名称）</w:t>
      </w:r>
      <w:r>
        <w:rPr>
          <w:rFonts w:ascii="宋体" w:hAnsi="宋体" w:hint="eastAsia"/>
          <w:bCs/>
          <w:color w:val="000000"/>
          <w:sz w:val="22"/>
          <w:szCs w:val="22"/>
          <w:u w:val="single"/>
        </w:rPr>
        <w:t xml:space="preserve">                      </w:t>
      </w:r>
      <w:r>
        <w:rPr>
          <w:rFonts w:ascii="宋体" w:hAnsi="宋体" w:hint="eastAsia"/>
          <w:bCs/>
          <w:color w:val="000000"/>
          <w:sz w:val="22"/>
          <w:szCs w:val="22"/>
        </w:rPr>
        <w:t>为联合体主办人，（单位名称）</w:t>
      </w:r>
      <w:r>
        <w:rPr>
          <w:rFonts w:ascii="宋体" w:hAnsi="宋体" w:hint="eastAsia"/>
          <w:bCs/>
          <w:color w:val="000000"/>
          <w:sz w:val="22"/>
          <w:szCs w:val="22"/>
          <w:u w:val="single"/>
        </w:rPr>
        <w:t xml:space="preserve">                                 </w:t>
      </w:r>
      <w:r>
        <w:rPr>
          <w:rFonts w:ascii="宋体" w:hAnsi="宋体" w:hint="eastAsia"/>
          <w:bCs/>
          <w:color w:val="000000"/>
          <w:sz w:val="22"/>
          <w:szCs w:val="22"/>
        </w:rPr>
        <w:t>为联合体成员；</w:t>
      </w:r>
    </w:p>
    <w:p w:rsidR="00D757E0" w:rsidRDefault="00951A48">
      <w:pPr>
        <w:widowControl/>
        <w:wordWrap w:val="0"/>
        <w:spacing w:before="100" w:beforeAutospacing="1" w:after="100" w:afterAutospacing="1" w:line="360" w:lineRule="exact"/>
        <w:jc w:val="left"/>
        <w:rPr>
          <w:rFonts w:ascii="宋体" w:hAnsi="宋体"/>
          <w:bCs/>
          <w:color w:val="000000"/>
          <w:sz w:val="22"/>
          <w:szCs w:val="22"/>
        </w:rPr>
      </w:pPr>
      <w:r>
        <w:rPr>
          <w:rFonts w:ascii="宋体" w:hAnsi="宋体"/>
          <w:bCs/>
          <w:color w:val="000000"/>
          <w:sz w:val="22"/>
          <w:szCs w:val="22"/>
        </w:rPr>
        <w:t>2．联合体内部有关事项规定如下：</w:t>
      </w:r>
      <w:r>
        <w:rPr>
          <w:rFonts w:ascii="宋体" w:hAnsi="宋体"/>
          <w:bCs/>
          <w:color w:val="000000"/>
          <w:sz w:val="22"/>
          <w:szCs w:val="22"/>
        </w:rPr>
        <w:br/>
        <w:t>（1）联合体由</w:t>
      </w:r>
      <w:r>
        <w:rPr>
          <w:rFonts w:ascii="宋体" w:hAnsi="宋体" w:hint="eastAsia"/>
          <w:bCs/>
          <w:color w:val="000000"/>
          <w:sz w:val="22"/>
          <w:szCs w:val="22"/>
        </w:rPr>
        <w:t>主办人</w:t>
      </w:r>
      <w:r>
        <w:rPr>
          <w:rFonts w:ascii="宋体" w:hAnsi="宋体"/>
          <w:bCs/>
          <w:color w:val="000000"/>
          <w:sz w:val="22"/>
          <w:szCs w:val="22"/>
        </w:rPr>
        <w:t>负责与业主联系。</w:t>
      </w:r>
      <w:r>
        <w:rPr>
          <w:rFonts w:ascii="宋体" w:hAnsi="宋体"/>
          <w:bCs/>
          <w:color w:val="000000"/>
          <w:sz w:val="22"/>
          <w:szCs w:val="22"/>
        </w:rPr>
        <w:br/>
        <w:t>（2）投标工作由联合体</w:t>
      </w:r>
      <w:r>
        <w:rPr>
          <w:rFonts w:ascii="宋体" w:hAnsi="宋体" w:hint="eastAsia"/>
          <w:bCs/>
          <w:color w:val="000000"/>
          <w:sz w:val="22"/>
          <w:szCs w:val="22"/>
        </w:rPr>
        <w:t>主办人</w:t>
      </w:r>
      <w:r>
        <w:rPr>
          <w:rFonts w:ascii="宋体" w:hAnsi="宋体"/>
          <w:bCs/>
          <w:color w:val="000000"/>
          <w:sz w:val="22"/>
          <w:szCs w:val="22"/>
        </w:rPr>
        <w:t>负责，由双方组成的投标小组具体实施；联合体</w:t>
      </w:r>
      <w:r>
        <w:rPr>
          <w:rFonts w:ascii="宋体" w:hAnsi="宋体" w:hint="eastAsia"/>
          <w:bCs/>
          <w:color w:val="000000"/>
          <w:sz w:val="22"/>
          <w:szCs w:val="22"/>
        </w:rPr>
        <w:t>主办人</w:t>
      </w:r>
      <w:r>
        <w:rPr>
          <w:rFonts w:ascii="宋体" w:hAnsi="宋体"/>
          <w:bCs/>
          <w:color w:val="000000"/>
          <w:sz w:val="22"/>
          <w:szCs w:val="22"/>
        </w:rPr>
        <w:t>代表联合体办理投标事宜，联合体</w:t>
      </w:r>
      <w:r>
        <w:rPr>
          <w:rFonts w:ascii="宋体" w:hAnsi="宋体" w:hint="eastAsia"/>
          <w:bCs/>
          <w:color w:val="000000"/>
          <w:sz w:val="22"/>
          <w:szCs w:val="22"/>
        </w:rPr>
        <w:t>主办人</w:t>
      </w:r>
      <w:r>
        <w:rPr>
          <w:rFonts w:ascii="宋体" w:hAnsi="宋体"/>
          <w:bCs/>
          <w:color w:val="000000"/>
          <w:sz w:val="22"/>
          <w:szCs w:val="22"/>
        </w:rPr>
        <w:t>在投标文件中的所有承诺均代表了联合体各成员。</w:t>
      </w:r>
      <w:r>
        <w:rPr>
          <w:rFonts w:ascii="宋体" w:hAnsi="宋体"/>
          <w:bCs/>
          <w:color w:val="000000"/>
          <w:sz w:val="22"/>
          <w:szCs w:val="22"/>
        </w:rPr>
        <w:br/>
        <w:t>（3）联合体将严格按照招标文件的各项要求，递交投标文件，切实执行一切合同文件，共同承担合同规定的一切义务和责任，同时按照内部职责的划分，承担自身所负的责任和风险，在法律</w:t>
      </w:r>
      <w:r>
        <w:rPr>
          <w:rFonts w:ascii="宋体" w:hAnsi="宋体" w:hint="eastAsia"/>
          <w:bCs/>
          <w:color w:val="000000"/>
          <w:sz w:val="22"/>
          <w:szCs w:val="22"/>
        </w:rPr>
        <w:t>上</w:t>
      </w:r>
      <w:r>
        <w:rPr>
          <w:rFonts w:ascii="宋体" w:hAnsi="宋体"/>
          <w:bCs/>
          <w:color w:val="000000"/>
          <w:sz w:val="22"/>
          <w:szCs w:val="22"/>
        </w:rPr>
        <w:t>承担连带责任。</w:t>
      </w:r>
    </w:p>
    <w:p w:rsidR="00D757E0" w:rsidRDefault="00951A48">
      <w:pPr>
        <w:widowControl/>
        <w:wordWrap w:val="0"/>
        <w:spacing w:before="100" w:beforeAutospacing="1" w:after="100" w:afterAutospacing="1" w:line="360" w:lineRule="exact"/>
        <w:jc w:val="left"/>
        <w:rPr>
          <w:rFonts w:ascii="宋体" w:hAnsi="宋体"/>
          <w:bCs/>
          <w:color w:val="000000"/>
          <w:sz w:val="22"/>
          <w:szCs w:val="22"/>
        </w:rPr>
      </w:pPr>
      <w:r>
        <w:rPr>
          <w:rFonts w:ascii="宋体" w:hAnsi="宋体"/>
          <w:bCs/>
          <w:color w:val="000000"/>
          <w:sz w:val="22"/>
          <w:szCs w:val="22"/>
        </w:rPr>
        <w:t>（4）投标文件除联合体共同协议需联合体</w:t>
      </w:r>
      <w:r>
        <w:rPr>
          <w:rFonts w:ascii="宋体" w:hAnsi="宋体" w:hint="eastAsia"/>
          <w:bCs/>
          <w:color w:val="000000"/>
          <w:sz w:val="22"/>
          <w:szCs w:val="22"/>
        </w:rPr>
        <w:t>各</w:t>
      </w:r>
      <w:r>
        <w:rPr>
          <w:rFonts w:ascii="宋体" w:hAnsi="宋体"/>
          <w:bCs/>
          <w:color w:val="000000"/>
          <w:sz w:val="22"/>
          <w:szCs w:val="22"/>
        </w:rPr>
        <w:t>方盖章外，其余投标文件内容：商务部分内容、技术</w:t>
      </w:r>
      <w:r>
        <w:rPr>
          <w:rFonts w:ascii="宋体" w:hAnsi="宋体" w:hint="eastAsia"/>
          <w:bCs/>
          <w:color w:val="000000"/>
          <w:sz w:val="22"/>
          <w:szCs w:val="22"/>
        </w:rPr>
        <w:t>资信</w:t>
      </w:r>
      <w:r>
        <w:rPr>
          <w:rFonts w:ascii="宋体" w:hAnsi="宋体"/>
          <w:bCs/>
          <w:color w:val="000000"/>
          <w:sz w:val="22"/>
          <w:szCs w:val="22"/>
        </w:rPr>
        <w:t>标</w:t>
      </w:r>
      <w:r>
        <w:rPr>
          <w:rFonts w:ascii="宋体" w:hAnsi="宋体" w:hint="eastAsia"/>
          <w:bCs/>
          <w:color w:val="000000"/>
          <w:sz w:val="22"/>
          <w:szCs w:val="22"/>
        </w:rPr>
        <w:t>部分内容等</w:t>
      </w:r>
      <w:r>
        <w:rPr>
          <w:rFonts w:ascii="宋体" w:hAnsi="宋体"/>
          <w:bCs/>
          <w:color w:val="000000"/>
          <w:sz w:val="22"/>
          <w:szCs w:val="22"/>
        </w:rPr>
        <w:t>只需联合体的</w:t>
      </w:r>
      <w:r>
        <w:rPr>
          <w:rFonts w:ascii="宋体" w:hAnsi="宋体" w:hint="eastAsia"/>
          <w:bCs/>
          <w:color w:val="000000"/>
          <w:sz w:val="22"/>
          <w:szCs w:val="22"/>
        </w:rPr>
        <w:t>主办</w:t>
      </w:r>
      <w:r>
        <w:rPr>
          <w:rFonts w:ascii="宋体" w:hAnsi="宋体"/>
          <w:bCs/>
          <w:color w:val="000000"/>
          <w:sz w:val="22"/>
          <w:szCs w:val="22"/>
        </w:rPr>
        <w:t>人盖章，不需要联合体</w:t>
      </w:r>
      <w:r>
        <w:rPr>
          <w:rFonts w:ascii="宋体" w:hAnsi="宋体" w:hint="eastAsia"/>
          <w:bCs/>
          <w:color w:val="000000"/>
          <w:sz w:val="22"/>
          <w:szCs w:val="22"/>
        </w:rPr>
        <w:t>各方</w:t>
      </w:r>
      <w:r>
        <w:rPr>
          <w:rFonts w:ascii="宋体" w:hAnsi="宋体"/>
          <w:bCs/>
          <w:color w:val="000000"/>
          <w:sz w:val="22"/>
          <w:szCs w:val="22"/>
        </w:rPr>
        <w:t>盖章。法定代表人证明或其授权委托人证明只需联合体的</w:t>
      </w:r>
      <w:r>
        <w:rPr>
          <w:rFonts w:ascii="宋体" w:hAnsi="宋体" w:hint="eastAsia"/>
          <w:bCs/>
          <w:color w:val="000000"/>
          <w:sz w:val="22"/>
          <w:szCs w:val="22"/>
        </w:rPr>
        <w:t>主办</w:t>
      </w:r>
      <w:r>
        <w:rPr>
          <w:rFonts w:ascii="宋体" w:hAnsi="宋体"/>
          <w:bCs/>
          <w:color w:val="000000"/>
          <w:sz w:val="22"/>
          <w:szCs w:val="22"/>
        </w:rPr>
        <w:t>人提供</w:t>
      </w:r>
      <w:r>
        <w:rPr>
          <w:rFonts w:ascii="宋体" w:hAnsi="宋体" w:hint="eastAsia"/>
          <w:bCs/>
          <w:color w:val="000000"/>
          <w:sz w:val="22"/>
          <w:szCs w:val="22"/>
        </w:rPr>
        <w:t>；投标保证金以联合体主办人提交的为准。</w:t>
      </w:r>
      <w:r>
        <w:rPr>
          <w:rFonts w:ascii="宋体" w:hAnsi="宋体"/>
          <w:bCs/>
          <w:color w:val="000000"/>
          <w:sz w:val="22"/>
          <w:szCs w:val="22"/>
        </w:rPr>
        <w:br/>
        <w:t>（</w:t>
      </w:r>
      <w:r>
        <w:rPr>
          <w:rFonts w:ascii="宋体" w:hAnsi="宋体" w:hint="eastAsia"/>
          <w:bCs/>
          <w:color w:val="000000"/>
          <w:sz w:val="22"/>
          <w:szCs w:val="22"/>
        </w:rPr>
        <w:t>5</w:t>
      </w:r>
      <w:r>
        <w:rPr>
          <w:rFonts w:ascii="宋体" w:hAnsi="宋体"/>
          <w:bCs/>
          <w:color w:val="000000"/>
          <w:sz w:val="22"/>
          <w:szCs w:val="22"/>
        </w:rPr>
        <w:t>）如中标，联合体内部将遵守以下规定：</w:t>
      </w:r>
      <w:r>
        <w:rPr>
          <w:rFonts w:ascii="宋体" w:hAnsi="宋体"/>
          <w:bCs/>
          <w:color w:val="000000"/>
          <w:sz w:val="22"/>
          <w:szCs w:val="22"/>
        </w:rPr>
        <w:br/>
        <w:t>a．</w:t>
      </w:r>
      <w:r>
        <w:rPr>
          <w:rFonts w:ascii="宋体" w:hAnsi="宋体"/>
          <w:bCs/>
          <w:color w:val="000000"/>
          <w:spacing w:val="-2"/>
          <w:sz w:val="22"/>
          <w:szCs w:val="22"/>
        </w:rPr>
        <w:t>联合体</w:t>
      </w:r>
      <w:r>
        <w:rPr>
          <w:rFonts w:ascii="宋体" w:hAnsi="宋体" w:hint="eastAsia"/>
          <w:bCs/>
          <w:color w:val="000000"/>
          <w:spacing w:val="-2"/>
          <w:sz w:val="22"/>
          <w:szCs w:val="22"/>
        </w:rPr>
        <w:t>主办人</w:t>
      </w:r>
      <w:r>
        <w:rPr>
          <w:rFonts w:ascii="宋体" w:hAnsi="宋体"/>
          <w:bCs/>
          <w:color w:val="000000"/>
          <w:spacing w:val="-2"/>
          <w:sz w:val="22"/>
          <w:szCs w:val="22"/>
        </w:rPr>
        <w:t>和成员共同与业主签订合同书，并就中标项目向业主负责有连带的和各自的法律责任</w:t>
      </w:r>
      <w:r>
        <w:rPr>
          <w:rFonts w:ascii="宋体" w:hAnsi="宋体"/>
          <w:bCs/>
          <w:color w:val="000000"/>
          <w:sz w:val="22"/>
          <w:szCs w:val="22"/>
        </w:rPr>
        <w:t>；</w:t>
      </w:r>
      <w:r>
        <w:rPr>
          <w:rFonts w:ascii="宋体" w:hAnsi="宋体"/>
          <w:bCs/>
          <w:color w:val="000000"/>
          <w:sz w:val="22"/>
          <w:szCs w:val="22"/>
        </w:rPr>
        <w:br/>
      </w:r>
      <w:r>
        <w:rPr>
          <w:rFonts w:ascii="宋体" w:hAnsi="宋体" w:hint="eastAsia"/>
          <w:bCs/>
          <w:color w:val="000000"/>
          <w:sz w:val="22"/>
          <w:szCs w:val="22"/>
        </w:rPr>
        <w:t>b</w:t>
      </w:r>
      <w:r>
        <w:rPr>
          <w:rFonts w:ascii="宋体" w:hAnsi="宋体"/>
          <w:bCs/>
          <w:color w:val="000000"/>
          <w:sz w:val="22"/>
          <w:szCs w:val="22"/>
        </w:rPr>
        <w:t>．联合体</w:t>
      </w:r>
      <w:r>
        <w:rPr>
          <w:rFonts w:ascii="宋体" w:hAnsi="宋体" w:hint="eastAsia"/>
          <w:bCs/>
          <w:color w:val="000000"/>
          <w:sz w:val="22"/>
          <w:szCs w:val="22"/>
        </w:rPr>
        <w:t>主办人</w:t>
      </w:r>
      <w:r>
        <w:rPr>
          <w:rFonts w:ascii="宋体" w:hAnsi="宋体"/>
          <w:bCs/>
          <w:color w:val="000000"/>
          <w:sz w:val="22"/>
          <w:szCs w:val="22"/>
        </w:rPr>
        <w:t>代表联合体成员承担责任和接受业主的指令、指示和通知，并且在整个合同实施过程中的全部事宜（包括工程价款支付）均由联合体</w:t>
      </w:r>
      <w:r>
        <w:rPr>
          <w:rFonts w:ascii="宋体" w:hAnsi="宋体" w:hint="eastAsia"/>
          <w:bCs/>
          <w:color w:val="000000"/>
          <w:sz w:val="22"/>
          <w:szCs w:val="22"/>
        </w:rPr>
        <w:t>主办人</w:t>
      </w:r>
      <w:r>
        <w:rPr>
          <w:rFonts w:ascii="宋体" w:hAnsi="宋体"/>
          <w:bCs/>
          <w:color w:val="000000"/>
          <w:sz w:val="22"/>
          <w:szCs w:val="22"/>
        </w:rPr>
        <w:t>负责；</w:t>
      </w:r>
    </w:p>
    <w:p w:rsidR="00D757E0" w:rsidRDefault="00951A48">
      <w:pPr>
        <w:widowControl/>
        <w:wordWrap w:val="0"/>
        <w:spacing w:before="100" w:beforeAutospacing="1" w:after="100" w:afterAutospacing="1" w:line="360" w:lineRule="exact"/>
        <w:jc w:val="left"/>
        <w:rPr>
          <w:rFonts w:ascii="宋体" w:hAnsi="宋体"/>
          <w:bCs/>
          <w:color w:val="000000"/>
          <w:sz w:val="22"/>
          <w:szCs w:val="22"/>
        </w:rPr>
      </w:pPr>
      <w:r>
        <w:rPr>
          <w:rFonts w:ascii="宋体" w:hAnsi="宋体"/>
          <w:bCs/>
          <w:color w:val="000000"/>
          <w:sz w:val="22"/>
          <w:szCs w:val="22"/>
        </w:rPr>
        <w:t>（</w:t>
      </w:r>
      <w:r>
        <w:rPr>
          <w:rFonts w:ascii="宋体" w:hAnsi="宋体" w:hint="eastAsia"/>
          <w:bCs/>
          <w:color w:val="000000"/>
          <w:sz w:val="22"/>
          <w:szCs w:val="22"/>
        </w:rPr>
        <w:t>6</w:t>
      </w:r>
      <w:r>
        <w:rPr>
          <w:rFonts w:ascii="宋体" w:hAnsi="宋体"/>
          <w:bCs/>
          <w:color w:val="000000"/>
          <w:sz w:val="22"/>
          <w:szCs w:val="22"/>
        </w:rPr>
        <w:t>）投标工作和联合体在中标后工程实施过程中的有关费用按各自承担的工作量分摊。</w:t>
      </w:r>
    </w:p>
    <w:p w:rsidR="00D757E0" w:rsidRDefault="00951A48">
      <w:pPr>
        <w:widowControl/>
        <w:wordWrap w:val="0"/>
        <w:spacing w:before="100" w:beforeAutospacing="1" w:after="100" w:afterAutospacing="1"/>
        <w:jc w:val="left"/>
        <w:rPr>
          <w:rFonts w:ascii="宋体" w:hAnsi="宋体"/>
          <w:bCs/>
          <w:color w:val="000000"/>
          <w:sz w:val="22"/>
          <w:szCs w:val="22"/>
          <w:u w:val="single"/>
        </w:rPr>
      </w:pPr>
      <w:r>
        <w:rPr>
          <w:rFonts w:ascii="宋体" w:hAnsi="宋体" w:hint="eastAsia"/>
          <w:bCs/>
          <w:color w:val="000000"/>
          <w:sz w:val="22"/>
          <w:szCs w:val="22"/>
        </w:rPr>
        <w:t>（7）其他（分工需细化、各方</w:t>
      </w:r>
      <w:r>
        <w:rPr>
          <w:rFonts w:ascii="宋体" w:hAnsi="宋体" w:cs="宋体" w:hint="eastAsia"/>
          <w:sz w:val="22"/>
          <w:szCs w:val="22"/>
          <w:lang w:bidi="ar"/>
        </w:rPr>
        <w:t>合同份额等</w:t>
      </w:r>
      <w:r>
        <w:rPr>
          <w:rFonts w:ascii="宋体" w:hAnsi="宋体" w:hint="eastAsia"/>
          <w:bCs/>
          <w:color w:val="000000"/>
          <w:sz w:val="22"/>
          <w:szCs w:val="22"/>
        </w:rPr>
        <w:t>）：</w:t>
      </w:r>
      <w:r>
        <w:rPr>
          <w:rFonts w:ascii="宋体" w:hAnsi="宋体" w:hint="eastAsia"/>
          <w:bCs/>
          <w:color w:val="000000"/>
          <w:sz w:val="22"/>
          <w:szCs w:val="22"/>
          <w:u w:val="single"/>
        </w:rPr>
        <w:t xml:space="preserve">                                   </w:t>
      </w:r>
    </w:p>
    <w:p w:rsidR="00D757E0" w:rsidRDefault="00951A48">
      <w:pPr>
        <w:widowControl/>
        <w:wordWrap w:val="0"/>
        <w:spacing w:before="100" w:beforeAutospacing="1" w:after="100" w:afterAutospacing="1"/>
        <w:jc w:val="left"/>
        <w:rPr>
          <w:rFonts w:ascii="宋体" w:hAnsi="宋体"/>
          <w:bCs/>
          <w:color w:val="000000"/>
          <w:sz w:val="22"/>
          <w:szCs w:val="22"/>
        </w:rPr>
      </w:pPr>
      <w:r>
        <w:rPr>
          <w:rFonts w:ascii="宋体" w:hAnsi="宋体"/>
          <w:bCs/>
          <w:color w:val="000000"/>
          <w:sz w:val="22"/>
          <w:szCs w:val="22"/>
        </w:rPr>
        <w:t>3．本协议书自签署之日起生效，在上述（</w:t>
      </w:r>
      <w:r>
        <w:rPr>
          <w:rFonts w:ascii="宋体" w:hAnsi="宋体" w:hint="eastAsia"/>
          <w:bCs/>
          <w:color w:val="000000"/>
          <w:sz w:val="22"/>
          <w:szCs w:val="22"/>
        </w:rPr>
        <w:t>5</w:t>
      </w:r>
      <w:r>
        <w:rPr>
          <w:rFonts w:ascii="宋体" w:hAnsi="宋体"/>
          <w:bCs/>
          <w:color w:val="000000"/>
          <w:sz w:val="22"/>
          <w:szCs w:val="22"/>
        </w:rPr>
        <w:t>）a所述的合同书规定的期限之后自行失效；如中标后，联合体内部另有协议的，联合体</w:t>
      </w:r>
      <w:r>
        <w:rPr>
          <w:rFonts w:ascii="宋体" w:hAnsi="宋体" w:hint="eastAsia"/>
          <w:bCs/>
          <w:color w:val="000000"/>
          <w:sz w:val="22"/>
          <w:szCs w:val="22"/>
        </w:rPr>
        <w:t>主办人</w:t>
      </w:r>
      <w:r>
        <w:rPr>
          <w:rFonts w:ascii="宋体" w:hAnsi="宋体"/>
          <w:bCs/>
          <w:color w:val="000000"/>
          <w:sz w:val="22"/>
          <w:szCs w:val="22"/>
        </w:rPr>
        <w:t>应将该协议书送交业主。</w:t>
      </w:r>
      <w:r>
        <w:rPr>
          <w:rFonts w:ascii="宋体" w:hAnsi="宋体"/>
          <w:bCs/>
          <w:color w:val="000000"/>
          <w:sz w:val="22"/>
          <w:szCs w:val="22"/>
        </w:rPr>
        <w:br/>
        <w:t>4．本协议书正本一式</w:t>
      </w:r>
      <w:r>
        <w:rPr>
          <w:rFonts w:ascii="宋体" w:hAnsi="宋体" w:hint="eastAsia"/>
          <w:bCs/>
          <w:color w:val="000000"/>
          <w:sz w:val="22"/>
          <w:szCs w:val="22"/>
        </w:rPr>
        <w:t xml:space="preserve">  </w:t>
      </w:r>
      <w:r>
        <w:rPr>
          <w:rFonts w:ascii="宋体" w:hAnsi="宋体"/>
          <w:bCs/>
          <w:color w:val="000000"/>
          <w:sz w:val="22"/>
          <w:szCs w:val="22"/>
        </w:rPr>
        <w:t>份，</w:t>
      </w:r>
      <w:r>
        <w:rPr>
          <w:rFonts w:ascii="宋体" w:hAnsi="宋体" w:hint="eastAsia"/>
          <w:bCs/>
          <w:color w:val="000000"/>
          <w:sz w:val="22"/>
          <w:szCs w:val="22"/>
        </w:rPr>
        <w:t>联合体成员各  份；</w:t>
      </w:r>
      <w:r>
        <w:rPr>
          <w:rFonts w:ascii="宋体" w:hAnsi="宋体"/>
          <w:bCs/>
          <w:color w:val="000000"/>
          <w:sz w:val="22"/>
          <w:szCs w:val="22"/>
        </w:rPr>
        <w:t>副本一式</w:t>
      </w:r>
      <w:r>
        <w:rPr>
          <w:rFonts w:ascii="宋体" w:hAnsi="宋体" w:hint="eastAsia"/>
          <w:bCs/>
          <w:color w:val="000000"/>
          <w:sz w:val="22"/>
          <w:szCs w:val="22"/>
        </w:rPr>
        <w:t xml:space="preserve">  </w:t>
      </w:r>
      <w:r>
        <w:rPr>
          <w:rFonts w:ascii="宋体" w:hAnsi="宋体"/>
          <w:bCs/>
          <w:color w:val="000000"/>
          <w:sz w:val="22"/>
          <w:szCs w:val="22"/>
        </w:rPr>
        <w:t>份，联合体成员各执</w:t>
      </w:r>
      <w:r>
        <w:rPr>
          <w:rFonts w:ascii="宋体" w:hAnsi="宋体" w:hint="eastAsia"/>
          <w:bCs/>
          <w:color w:val="000000"/>
          <w:sz w:val="22"/>
          <w:szCs w:val="22"/>
        </w:rPr>
        <w:t xml:space="preserve">  </w:t>
      </w:r>
      <w:r>
        <w:rPr>
          <w:rFonts w:ascii="宋体" w:hAnsi="宋体"/>
          <w:bCs/>
          <w:color w:val="000000"/>
          <w:sz w:val="22"/>
          <w:szCs w:val="22"/>
        </w:rPr>
        <w:t>份，</w:t>
      </w:r>
      <w:r>
        <w:rPr>
          <w:rFonts w:ascii="宋体" w:hAnsi="宋体" w:hint="eastAsia"/>
          <w:bCs/>
          <w:color w:val="000000"/>
          <w:sz w:val="22"/>
          <w:szCs w:val="22"/>
        </w:rPr>
        <w:t>投标文件中提供扫描件</w:t>
      </w:r>
      <w:r>
        <w:rPr>
          <w:rFonts w:ascii="宋体" w:hAnsi="宋体"/>
          <w:bCs/>
          <w:color w:val="000000"/>
          <w:sz w:val="22"/>
          <w:szCs w:val="22"/>
        </w:rPr>
        <w:t>。</w:t>
      </w:r>
    </w:p>
    <w:p w:rsidR="00D757E0" w:rsidRDefault="00951A48">
      <w:pPr>
        <w:widowControl/>
        <w:wordWrap w:val="0"/>
        <w:spacing w:before="100" w:beforeAutospacing="1" w:after="100" w:afterAutospacing="1"/>
        <w:jc w:val="left"/>
        <w:rPr>
          <w:rFonts w:ascii="宋体" w:hAnsi="宋体"/>
          <w:bCs/>
          <w:color w:val="000000"/>
          <w:sz w:val="22"/>
          <w:szCs w:val="22"/>
        </w:rPr>
      </w:pPr>
      <w:r>
        <w:rPr>
          <w:rFonts w:ascii="宋体" w:hAnsi="宋体" w:hint="eastAsia"/>
          <w:bCs/>
          <w:color w:val="000000"/>
          <w:sz w:val="22"/>
          <w:szCs w:val="22"/>
        </w:rPr>
        <w:t>主办单位名称</w:t>
      </w:r>
      <w:r>
        <w:rPr>
          <w:rFonts w:ascii="宋体" w:hAnsi="宋体"/>
          <w:bCs/>
          <w:color w:val="000000"/>
          <w:sz w:val="22"/>
          <w:szCs w:val="22"/>
        </w:rPr>
        <w:t>：（全称）（盖章）</w:t>
      </w:r>
      <w:r>
        <w:rPr>
          <w:rFonts w:ascii="宋体" w:hAnsi="宋体" w:hint="eastAsia"/>
          <w:bCs/>
          <w:color w:val="000000"/>
          <w:sz w:val="22"/>
          <w:szCs w:val="22"/>
        </w:rPr>
        <w:t xml:space="preserve">          联合体单位名称</w:t>
      </w:r>
      <w:r>
        <w:rPr>
          <w:rFonts w:ascii="宋体" w:hAnsi="宋体"/>
          <w:bCs/>
          <w:color w:val="000000"/>
          <w:sz w:val="22"/>
          <w:szCs w:val="22"/>
        </w:rPr>
        <w:t>：（全称）（盖章）</w:t>
      </w:r>
    </w:p>
    <w:p w:rsidR="00D757E0" w:rsidRDefault="00951A48">
      <w:pPr>
        <w:widowControl/>
        <w:wordWrap w:val="0"/>
        <w:spacing w:before="100" w:beforeAutospacing="1" w:after="100" w:afterAutospacing="1"/>
        <w:jc w:val="left"/>
        <w:rPr>
          <w:rFonts w:ascii="宋体" w:hAnsi="宋体"/>
          <w:bCs/>
          <w:color w:val="000000"/>
          <w:sz w:val="22"/>
          <w:szCs w:val="22"/>
        </w:rPr>
      </w:pPr>
      <w:r>
        <w:rPr>
          <w:rFonts w:ascii="宋体" w:hAnsi="宋体"/>
          <w:bCs/>
          <w:color w:val="000000"/>
          <w:sz w:val="22"/>
          <w:szCs w:val="22"/>
        </w:rPr>
        <w:t>法定代表人</w:t>
      </w:r>
      <w:r>
        <w:rPr>
          <w:rFonts w:ascii="宋体" w:hAnsi="宋体" w:hint="eastAsia"/>
          <w:bCs/>
          <w:color w:val="000000"/>
          <w:sz w:val="22"/>
          <w:szCs w:val="22"/>
        </w:rPr>
        <w:t>或授权委托人</w:t>
      </w:r>
      <w:r>
        <w:rPr>
          <w:rFonts w:ascii="宋体" w:hAnsi="宋体"/>
          <w:bCs/>
          <w:color w:val="000000"/>
          <w:sz w:val="22"/>
          <w:szCs w:val="22"/>
        </w:rPr>
        <w:t>：（签字</w:t>
      </w:r>
      <w:r>
        <w:rPr>
          <w:rFonts w:ascii="宋体" w:hAnsi="宋体" w:hint="eastAsia"/>
          <w:bCs/>
          <w:color w:val="000000"/>
          <w:sz w:val="22"/>
          <w:szCs w:val="22"/>
        </w:rPr>
        <w:t>或</w:t>
      </w:r>
      <w:r>
        <w:rPr>
          <w:rFonts w:ascii="宋体" w:hAnsi="宋体"/>
          <w:bCs/>
          <w:color w:val="000000"/>
          <w:sz w:val="22"/>
          <w:szCs w:val="22"/>
        </w:rPr>
        <w:t>盖章）</w:t>
      </w:r>
      <w:r>
        <w:rPr>
          <w:rFonts w:ascii="宋体" w:hAnsi="宋体" w:hint="eastAsia"/>
          <w:bCs/>
          <w:color w:val="000000"/>
          <w:sz w:val="22"/>
          <w:szCs w:val="22"/>
        </w:rPr>
        <w:t xml:space="preserve">  </w:t>
      </w:r>
      <w:r>
        <w:rPr>
          <w:rFonts w:ascii="宋体" w:hAnsi="宋体"/>
          <w:bCs/>
          <w:color w:val="000000"/>
          <w:sz w:val="22"/>
          <w:szCs w:val="22"/>
        </w:rPr>
        <w:t>法定代表人</w:t>
      </w:r>
      <w:r>
        <w:rPr>
          <w:rFonts w:ascii="宋体" w:hAnsi="宋体" w:hint="eastAsia"/>
          <w:bCs/>
          <w:color w:val="000000"/>
          <w:sz w:val="22"/>
          <w:szCs w:val="22"/>
        </w:rPr>
        <w:t>或授权委托人：</w:t>
      </w:r>
      <w:r>
        <w:rPr>
          <w:rFonts w:ascii="宋体" w:hAnsi="宋体"/>
          <w:bCs/>
          <w:color w:val="000000"/>
          <w:sz w:val="22"/>
          <w:szCs w:val="22"/>
        </w:rPr>
        <w:t>（签字</w:t>
      </w:r>
      <w:r>
        <w:rPr>
          <w:rFonts w:ascii="宋体" w:hAnsi="宋体" w:hint="eastAsia"/>
          <w:bCs/>
          <w:color w:val="000000"/>
          <w:sz w:val="22"/>
          <w:szCs w:val="22"/>
        </w:rPr>
        <w:t>或</w:t>
      </w:r>
      <w:r>
        <w:rPr>
          <w:rFonts w:ascii="宋体" w:hAnsi="宋体"/>
          <w:bCs/>
          <w:color w:val="000000"/>
          <w:sz w:val="22"/>
          <w:szCs w:val="22"/>
        </w:rPr>
        <w:t>盖章）</w:t>
      </w:r>
    </w:p>
    <w:p w:rsidR="00D757E0" w:rsidRDefault="00951A48">
      <w:pPr>
        <w:widowControl/>
        <w:wordWrap w:val="0"/>
        <w:spacing w:before="100" w:beforeAutospacing="1" w:after="100" w:afterAutospacing="1"/>
        <w:ind w:firstLineChars="250" w:firstLine="550"/>
        <w:jc w:val="left"/>
        <w:rPr>
          <w:rFonts w:ascii="宋体" w:hAnsi="宋体"/>
          <w:bCs/>
          <w:color w:val="000000"/>
          <w:sz w:val="22"/>
          <w:szCs w:val="22"/>
        </w:rPr>
      </w:pPr>
      <w:r>
        <w:rPr>
          <w:rFonts w:ascii="宋体" w:hAnsi="宋体"/>
          <w:bCs/>
          <w:color w:val="000000"/>
          <w:sz w:val="22"/>
          <w:szCs w:val="22"/>
        </w:rPr>
        <w:t>年</w:t>
      </w:r>
      <w:r>
        <w:rPr>
          <w:rFonts w:ascii="宋体" w:hAnsi="宋体" w:hint="eastAsia"/>
          <w:bCs/>
          <w:color w:val="000000"/>
          <w:sz w:val="22"/>
          <w:szCs w:val="22"/>
        </w:rPr>
        <w:t xml:space="preserve">    </w:t>
      </w:r>
      <w:r>
        <w:rPr>
          <w:rFonts w:ascii="宋体" w:hAnsi="宋体"/>
          <w:bCs/>
          <w:color w:val="000000"/>
          <w:sz w:val="22"/>
          <w:szCs w:val="22"/>
        </w:rPr>
        <w:t>月</w:t>
      </w:r>
      <w:r>
        <w:rPr>
          <w:rFonts w:ascii="宋体" w:hAnsi="宋体" w:hint="eastAsia"/>
          <w:bCs/>
          <w:color w:val="000000"/>
          <w:sz w:val="22"/>
          <w:szCs w:val="22"/>
        </w:rPr>
        <w:t xml:space="preserve">    </w:t>
      </w:r>
      <w:r>
        <w:rPr>
          <w:rFonts w:ascii="宋体" w:hAnsi="宋体"/>
          <w:bCs/>
          <w:color w:val="000000"/>
          <w:sz w:val="22"/>
          <w:szCs w:val="22"/>
        </w:rPr>
        <w:t>日</w:t>
      </w:r>
      <w:r>
        <w:rPr>
          <w:rFonts w:ascii="宋体" w:hAnsi="宋体" w:hint="eastAsia"/>
          <w:bCs/>
          <w:color w:val="000000"/>
          <w:sz w:val="22"/>
          <w:szCs w:val="22"/>
        </w:rPr>
        <w:t xml:space="preserve">                                  </w:t>
      </w:r>
      <w:r>
        <w:rPr>
          <w:rFonts w:ascii="宋体" w:hAnsi="宋体"/>
          <w:bCs/>
          <w:color w:val="000000"/>
          <w:sz w:val="22"/>
          <w:szCs w:val="22"/>
        </w:rPr>
        <w:t>年</w:t>
      </w:r>
      <w:r>
        <w:rPr>
          <w:rFonts w:ascii="宋体" w:hAnsi="宋体" w:hint="eastAsia"/>
          <w:bCs/>
          <w:color w:val="000000"/>
          <w:sz w:val="22"/>
          <w:szCs w:val="22"/>
        </w:rPr>
        <w:t xml:space="preserve">   </w:t>
      </w:r>
      <w:r>
        <w:rPr>
          <w:rFonts w:ascii="宋体" w:hAnsi="宋体"/>
          <w:bCs/>
          <w:color w:val="000000"/>
          <w:sz w:val="22"/>
          <w:szCs w:val="22"/>
        </w:rPr>
        <w:t>月</w:t>
      </w:r>
      <w:r>
        <w:rPr>
          <w:rFonts w:ascii="宋体" w:hAnsi="宋体" w:hint="eastAsia"/>
          <w:bCs/>
          <w:color w:val="000000"/>
          <w:sz w:val="22"/>
          <w:szCs w:val="22"/>
        </w:rPr>
        <w:t xml:space="preserve">    </w:t>
      </w:r>
      <w:r>
        <w:rPr>
          <w:rFonts w:ascii="宋体" w:hAnsi="宋体"/>
          <w:bCs/>
          <w:color w:val="000000"/>
          <w:sz w:val="22"/>
          <w:szCs w:val="22"/>
        </w:rPr>
        <w:t>日</w:t>
      </w:r>
    </w:p>
    <w:p w:rsidR="00D757E0" w:rsidRDefault="00951A48">
      <w:pPr>
        <w:pStyle w:val="20"/>
        <w:rPr>
          <w:color w:val="000000"/>
        </w:rPr>
      </w:pPr>
      <w:bookmarkStart w:id="59" w:name="_Toc440162800"/>
      <w:bookmarkStart w:id="60" w:name="_Toc424164168"/>
      <w:bookmarkStart w:id="61" w:name="_Toc24550050"/>
      <w:bookmarkStart w:id="62" w:name="_Toc7988468"/>
      <w:bookmarkStart w:id="63" w:name="_Toc7988414"/>
      <w:bookmarkStart w:id="64" w:name="_Toc30408915"/>
      <w:bookmarkStart w:id="65" w:name="_Toc8008423"/>
      <w:r>
        <w:rPr>
          <w:rFonts w:hint="eastAsia"/>
          <w:color w:val="000000"/>
        </w:rPr>
        <w:lastRenderedPageBreak/>
        <w:t>二、“商务技术文件</w:t>
      </w:r>
      <w:r>
        <w:rPr>
          <w:color w:val="000000"/>
        </w:rPr>
        <w:t>”</w:t>
      </w:r>
      <w:r>
        <w:rPr>
          <w:rFonts w:hint="eastAsia"/>
          <w:color w:val="000000"/>
        </w:rPr>
        <w:t>格式</w:t>
      </w:r>
      <w:bookmarkEnd w:id="59"/>
      <w:bookmarkEnd w:id="60"/>
      <w:bookmarkEnd w:id="61"/>
      <w:bookmarkEnd w:id="62"/>
      <w:bookmarkEnd w:id="63"/>
      <w:bookmarkEnd w:id="64"/>
      <w:bookmarkEnd w:id="65"/>
    </w:p>
    <w:p w:rsidR="00D757E0" w:rsidRDefault="00951A48">
      <w:pPr>
        <w:pStyle w:val="3"/>
        <w:rPr>
          <w:color w:val="000000"/>
        </w:rPr>
      </w:pPr>
      <w:r>
        <w:rPr>
          <w:rFonts w:hint="eastAsia"/>
          <w:color w:val="000000"/>
        </w:rPr>
        <w:t xml:space="preserve">2.1 </w:t>
      </w:r>
      <w:r>
        <w:rPr>
          <w:rFonts w:hint="eastAsia"/>
          <w:color w:val="000000"/>
        </w:rPr>
        <w:t>“商务技术文件”封面</w:t>
      </w:r>
    </w:p>
    <w:p w:rsidR="00D757E0" w:rsidRDefault="00D757E0">
      <w:pPr>
        <w:spacing w:line="360" w:lineRule="auto"/>
        <w:jc w:val="right"/>
        <w:rPr>
          <w:rFonts w:ascii="Arial" w:eastAsia="新宋体" w:hAnsi="Arial" w:cs="Arial"/>
          <w:b/>
          <w:color w:val="000000"/>
          <w:sz w:val="32"/>
        </w:rPr>
      </w:pPr>
    </w:p>
    <w:p w:rsidR="00D757E0" w:rsidRDefault="00951A48">
      <w:pPr>
        <w:spacing w:line="276" w:lineRule="auto"/>
        <w:jc w:val="center"/>
        <w:rPr>
          <w:rFonts w:ascii="华文中宋" w:eastAsia="华文中宋" w:hAnsi="华文中宋" w:cs="Arial"/>
          <w:b/>
          <w:color w:val="000000"/>
          <w:w w:val="90"/>
          <w:sz w:val="220"/>
        </w:rPr>
      </w:pPr>
      <w:r>
        <w:rPr>
          <w:rFonts w:ascii="华文中宋" w:eastAsia="华文中宋" w:hAnsi="华文中宋" w:cs="Arial" w:hint="eastAsia"/>
          <w:b/>
          <w:color w:val="000000"/>
          <w:w w:val="90"/>
          <w:sz w:val="44"/>
        </w:rPr>
        <w:t>灵溪镇社会治安体系安全保障项目</w:t>
      </w:r>
    </w:p>
    <w:p w:rsidR="00D757E0" w:rsidRDefault="00D757E0">
      <w:pPr>
        <w:spacing w:line="360" w:lineRule="auto"/>
        <w:jc w:val="center"/>
        <w:rPr>
          <w:rFonts w:ascii="Arial" w:eastAsia="新宋体" w:hAnsi="Arial" w:cs="Arial"/>
          <w:b/>
          <w:color w:val="000000"/>
          <w:sz w:val="52"/>
        </w:rPr>
      </w:pPr>
    </w:p>
    <w:p w:rsidR="00D757E0" w:rsidRDefault="00951A48">
      <w:pPr>
        <w:spacing w:line="276" w:lineRule="auto"/>
        <w:jc w:val="center"/>
        <w:rPr>
          <w:rFonts w:ascii="华文中宋" w:eastAsia="华文中宋" w:hAnsi="华文中宋" w:cs="Arial"/>
          <w:color w:val="000000"/>
          <w:sz w:val="96"/>
        </w:rPr>
      </w:pPr>
      <w:r>
        <w:rPr>
          <w:rFonts w:ascii="华文中宋" w:eastAsia="华文中宋" w:hAnsi="华文中宋" w:cs="Arial" w:hint="eastAsia"/>
          <w:color w:val="000000"/>
          <w:sz w:val="96"/>
        </w:rPr>
        <w:t>投 标 文</w:t>
      </w:r>
      <w:r>
        <w:rPr>
          <w:rFonts w:ascii="华文中宋" w:eastAsia="华文中宋" w:hAnsi="华文中宋" w:cs="Arial"/>
          <w:color w:val="000000"/>
          <w:sz w:val="96"/>
        </w:rPr>
        <w:t xml:space="preserve"> </w:t>
      </w:r>
      <w:r>
        <w:rPr>
          <w:rFonts w:ascii="华文中宋" w:eastAsia="华文中宋" w:hAnsi="华文中宋" w:cs="Arial" w:hint="eastAsia"/>
          <w:color w:val="000000"/>
          <w:sz w:val="96"/>
        </w:rPr>
        <w:t>件</w:t>
      </w:r>
    </w:p>
    <w:p w:rsidR="00D757E0" w:rsidRDefault="00951A48">
      <w:pPr>
        <w:spacing w:line="360" w:lineRule="auto"/>
        <w:jc w:val="center"/>
        <w:rPr>
          <w:rFonts w:ascii="华文中宋" w:eastAsia="华文中宋" w:hAnsi="华文中宋" w:cs="Arial"/>
          <w:b/>
          <w:color w:val="000000"/>
          <w:sz w:val="52"/>
        </w:rPr>
      </w:pPr>
      <w:r>
        <w:rPr>
          <w:rFonts w:ascii="华文中宋" w:eastAsia="华文中宋" w:hAnsi="华文中宋" w:cs="Arial" w:hint="eastAsia"/>
          <w:b/>
          <w:color w:val="000000"/>
          <w:sz w:val="52"/>
        </w:rPr>
        <w:t>（商务技术文件）</w:t>
      </w:r>
    </w:p>
    <w:p w:rsidR="00D757E0" w:rsidRDefault="00D757E0">
      <w:pPr>
        <w:spacing w:line="360" w:lineRule="auto"/>
        <w:jc w:val="center"/>
        <w:rPr>
          <w:rFonts w:ascii="华文中宋" w:eastAsia="华文中宋" w:hAnsi="华文中宋" w:cs="Arial"/>
          <w:b/>
          <w:color w:val="000000"/>
          <w:sz w:val="52"/>
        </w:rPr>
      </w:pPr>
    </w:p>
    <w:tbl>
      <w:tblPr>
        <w:tblW w:w="0" w:type="auto"/>
        <w:tblInd w:w="250" w:type="dxa"/>
        <w:tblLayout w:type="fixed"/>
        <w:tblLook w:val="04A0" w:firstRow="1" w:lastRow="0" w:firstColumn="1" w:lastColumn="0" w:noHBand="0" w:noVBand="1"/>
      </w:tblPr>
      <w:tblGrid>
        <w:gridCol w:w="8789"/>
      </w:tblGrid>
      <w:tr w:rsidR="00D757E0">
        <w:trPr>
          <w:trHeight w:val="680"/>
        </w:trPr>
        <w:tc>
          <w:tcPr>
            <w:tcW w:w="8789" w:type="dxa"/>
            <w:vAlign w:val="center"/>
          </w:tcPr>
          <w:p w:rsidR="00D757E0" w:rsidRDefault="00951A48">
            <w:pPr>
              <w:rPr>
                <w:rFonts w:ascii="仿宋" w:eastAsia="仿宋" w:hAnsi="仿宋"/>
                <w:b/>
                <w:color w:val="000000"/>
                <w:sz w:val="28"/>
                <w:szCs w:val="28"/>
              </w:rPr>
            </w:pPr>
            <w:r>
              <w:rPr>
                <w:rFonts w:ascii="仿宋" w:eastAsia="仿宋" w:hAnsi="仿宋" w:hint="eastAsia"/>
                <w:b/>
                <w:color w:val="000000"/>
                <w:sz w:val="28"/>
                <w:szCs w:val="28"/>
              </w:rPr>
              <w:t>项目编号：CNDL2021404</w:t>
            </w:r>
          </w:p>
        </w:tc>
      </w:tr>
      <w:tr w:rsidR="00D757E0">
        <w:trPr>
          <w:trHeight w:val="680"/>
        </w:trPr>
        <w:tc>
          <w:tcPr>
            <w:tcW w:w="8789" w:type="dxa"/>
            <w:vAlign w:val="center"/>
          </w:tcPr>
          <w:p w:rsidR="00D757E0" w:rsidRDefault="00951A48">
            <w:pPr>
              <w:rPr>
                <w:rFonts w:ascii="仿宋" w:eastAsia="仿宋" w:hAnsi="仿宋"/>
                <w:b/>
                <w:color w:val="000000"/>
                <w:sz w:val="28"/>
                <w:szCs w:val="28"/>
              </w:rPr>
            </w:pPr>
            <w:r>
              <w:rPr>
                <w:rFonts w:ascii="仿宋" w:eastAsia="仿宋" w:hAnsi="仿宋" w:hint="eastAsia"/>
                <w:b/>
                <w:color w:val="000000"/>
                <w:sz w:val="28"/>
                <w:szCs w:val="28"/>
              </w:rPr>
              <w:t>投标供应商名称（盖章）：</w:t>
            </w:r>
            <w:r>
              <w:rPr>
                <w:rFonts w:ascii="仿宋" w:eastAsia="仿宋" w:hAnsi="仿宋" w:cs="Arial"/>
                <w:b/>
                <w:color w:val="000000"/>
                <w:w w:val="90"/>
                <w:sz w:val="28"/>
                <w:szCs w:val="28"/>
              </w:rPr>
              <w:t>_______________________________________</w:t>
            </w:r>
          </w:p>
        </w:tc>
      </w:tr>
      <w:tr w:rsidR="00D757E0">
        <w:trPr>
          <w:trHeight w:val="680"/>
        </w:trPr>
        <w:tc>
          <w:tcPr>
            <w:tcW w:w="8789" w:type="dxa"/>
            <w:vAlign w:val="center"/>
          </w:tcPr>
          <w:p w:rsidR="00D757E0" w:rsidRDefault="00951A48">
            <w:pPr>
              <w:rPr>
                <w:rFonts w:ascii="仿宋" w:eastAsia="仿宋" w:hAnsi="仿宋"/>
                <w:b/>
                <w:color w:val="000000"/>
                <w:sz w:val="28"/>
                <w:szCs w:val="28"/>
              </w:rPr>
            </w:pPr>
            <w:r>
              <w:rPr>
                <w:rFonts w:ascii="仿宋" w:eastAsia="仿宋" w:hAnsi="仿宋" w:hint="eastAsia"/>
                <w:b/>
                <w:color w:val="000000"/>
                <w:sz w:val="28"/>
                <w:szCs w:val="28"/>
              </w:rPr>
              <w:t>投标供应商地址：</w:t>
            </w:r>
            <w:r>
              <w:rPr>
                <w:rFonts w:ascii="仿宋" w:eastAsia="仿宋" w:hAnsi="仿宋" w:cs="Arial"/>
                <w:b/>
                <w:color w:val="000000"/>
                <w:w w:val="90"/>
                <w:sz w:val="28"/>
                <w:szCs w:val="28"/>
              </w:rPr>
              <w:t>_______________________________________________</w:t>
            </w:r>
          </w:p>
        </w:tc>
      </w:tr>
      <w:tr w:rsidR="00D757E0">
        <w:trPr>
          <w:trHeight w:val="680"/>
        </w:trPr>
        <w:tc>
          <w:tcPr>
            <w:tcW w:w="8789" w:type="dxa"/>
            <w:vAlign w:val="center"/>
          </w:tcPr>
          <w:p w:rsidR="00D757E0" w:rsidRDefault="00951A48">
            <w:pPr>
              <w:rPr>
                <w:rFonts w:ascii="仿宋" w:eastAsia="仿宋" w:hAnsi="仿宋"/>
                <w:b/>
                <w:color w:val="000000"/>
                <w:sz w:val="28"/>
                <w:szCs w:val="28"/>
              </w:rPr>
            </w:pPr>
            <w:r>
              <w:rPr>
                <w:rFonts w:ascii="仿宋" w:eastAsia="仿宋" w:hAnsi="仿宋" w:hint="eastAsia"/>
                <w:b/>
                <w:color w:val="000000"/>
                <w:sz w:val="28"/>
                <w:szCs w:val="28"/>
              </w:rPr>
              <w:t>法定代表人或其授权代表（签字或盖章）：</w:t>
            </w:r>
            <w:r>
              <w:rPr>
                <w:rFonts w:ascii="仿宋" w:eastAsia="仿宋" w:hAnsi="仿宋" w:cs="Arial"/>
                <w:b/>
                <w:color w:val="000000"/>
                <w:w w:val="90"/>
                <w:sz w:val="28"/>
                <w:szCs w:val="28"/>
              </w:rPr>
              <w:t>________________________</w:t>
            </w:r>
          </w:p>
        </w:tc>
      </w:tr>
      <w:tr w:rsidR="00D757E0">
        <w:trPr>
          <w:trHeight w:val="680"/>
        </w:trPr>
        <w:tc>
          <w:tcPr>
            <w:tcW w:w="8789" w:type="dxa"/>
            <w:vAlign w:val="center"/>
          </w:tcPr>
          <w:p w:rsidR="00D757E0" w:rsidRDefault="00951A48">
            <w:pPr>
              <w:rPr>
                <w:rFonts w:ascii="仿宋" w:eastAsia="仿宋" w:hAnsi="仿宋"/>
                <w:b/>
                <w:color w:val="000000"/>
                <w:sz w:val="28"/>
                <w:szCs w:val="28"/>
              </w:rPr>
            </w:pPr>
            <w:r>
              <w:rPr>
                <w:rFonts w:ascii="仿宋" w:eastAsia="仿宋" w:hAnsi="仿宋" w:hint="eastAsia"/>
                <w:b/>
                <w:color w:val="000000"/>
                <w:sz w:val="28"/>
                <w:szCs w:val="28"/>
              </w:rPr>
              <w:t>日期：</w:t>
            </w:r>
            <w:r>
              <w:rPr>
                <w:rFonts w:ascii="仿宋" w:eastAsia="仿宋" w:hAnsi="仿宋" w:cs="Arial"/>
                <w:b/>
                <w:color w:val="000000"/>
                <w:w w:val="90"/>
                <w:sz w:val="28"/>
                <w:szCs w:val="28"/>
              </w:rPr>
              <w:t>__________________________________________________________</w:t>
            </w:r>
          </w:p>
        </w:tc>
      </w:tr>
      <w:tr w:rsidR="00D757E0">
        <w:trPr>
          <w:trHeight w:val="335"/>
        </w:trPr>
        <w:tc>
          <w:tcPr>
            <w:tcW w:w="8789" w:type="dxa"/>
            <w:vAlign w:val="center"/>
          </w:tcPr>
          <w:p w:rsidR="00D757E0" w:rsidRDefault="00D757E0">
            <w:pPr>
              <w:rPr>
                <w:rFonts w:ascii="仿宋" w:eastAsia="仿宋" w:hAnsi="仿宋"/>
                <w:color w:val="000000"/>
                <w:sz w:val="28"/>
                <w:szCs w:val="28"/>
              </w:rPr>
            </w:pPr>
          </w:p>
        </w:tc>
      </w:tr>
    </w:tbl>
    <w:p w:rsidR="00D757E0" w:rsidRDefault="00D757E0">
      <w:pPr>
        <w:rPr>
          <w:color w:val="000000"/>
        </w:rPr>
      </w:pPr>
    </w:p>
    <w:p w:rsidR="00D757E0" w:rsidRDefault="00951A48">
      <w:pPr>
        <w:pStyle w:val="3"/>
        <w:rPr>
          <w:color w:val="000000"/>
        </w:rPr>
      </w:pPr>
      <w:r>
        <w:rPr>
          <w:color w:val="000000"/>
        </w:rPr>
        <w:br w:type="page"/>
      </w:r>
      <w:r>
        <w:rPr>
          <w:rFonts w:hint="eastAsia"/>
          <w:color w:val="000000"/>
        </w:rPr>
        <w:lastRenderedPageBreak/>
        <w:t>2.2</w:t>
      </w:r>
      <w:r>
        <w:rPr>
          <w:rFonts w:hint="eastAsia"/>
          <w:color w:val="000000"/>
        </w:rPr>
        <w:t>供应商自评分指引表</w:t>
      </w:r>
    </w:p>
    <w:tbl>
      <w:tblPr>
        <w:tblW w:w="9905" w:type="dxa"/>
        <w:tblLayout w:type="fixed"/>
        <w:tblCellMar>
          <w:left w:w="0" w:type="dxa"/>
          <w:right w:w="0" w:type="dxa"/>
        </w:tblCellMar>
        <w:tblLook w:val="04A0" w:firstRow="1" w:lastRow="0" w:firstColumn="1" w:lastColumn="0" w:noHBand="0" w:noVBand="1"/>
      </w:tblPr>
      <w:tblGrid>
        <w:gridCol w:w="1095"/>
        <w:gridCol w:w="7470"/>
        <w:gridCol w:w="1340"/>
      </w:tblGrid>
      <w:tr w:rsidR="00D757E0">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57E0" w:rsidRDefault="00951A48">
            <w:pPr>
              <w:widowControl/>
              <w:snapToGrid w:val="0"/>
              <w:jc w:val="center"/>
              <w:rPr>
                <w:color w:val="000000"/>
                <w:sz w:val="22"/>
              </w:rPr>
            </w:pPr>
            <w:r>
              <w:rPr>
                <w:color w:val="000000"/>
                <w:sz w:val="22"/>
              </w:rPr>
              <w:t>序号</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57E0" w:rsidRDefault="00951A48">
            <w:pPr>
              <w:widowControl/>
              <w:snapToGrid w:val="0"/>
              <w:jc w:val="center"/>
              <w:rPr>
                <w:color w:val="000000"/>
                <w:sz w:val="22"/>
              </w:rPr>
            </w:pPr>
            <w:r>
              <w:rPr>
                <w:color w:val="000000"/>
                <w:sz w:val="22"/>
              </w:rPr>
              <w:t>评分项目</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57E0" w:rsidRDefault="00951A48">
            <w:pPr>
              <w:widowControl/>
              <w:snapToGrid w:val="0"/>
              <w:jc w:val="center"/>
              <w:rPr>
                <w:color w:val="000000"/>
                <w:sz w:val="22"/>
              </w:rPr>
            </w:pPr>
            <w:r>
              <w:rPr>
                <w:color w:val="000000"/>
                <w:sz w:val="22"/>
              </w:rPr>
              <w:t>投标文件索引（页码）</w:t>
            </w:r>
          </w:p>
        </w:tc>
      </w:tr>
      <w:tr w:rsidR="00D757E0">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57E0" w:rsidRDefault="00951A48">
            <w:pPr>
              <w:widowControl/>
              <w:snapToGrid w:val="0"/>
              <w:jc w:val="center"/>
              <w:rPr>
                <w:color w:val="000000"/>
                <w:sz w:val="22"/>
              </w:rPr>
            </w:pPr>
            <w:r>
              <w:rPr>
                <w:color w:val="000000"/>
                <w:sz w:val="22"/>
              </w:rPr>
              <w:t>1</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57E0" w:rsidRDefault="00D757E0">
            <w:pPr>
              <w:widowControl/>
              <w:snapToGrid w:val="0"/>
              <w:jc w:val="center"/>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57E0" w:rsidRDefault="00D757E0">
            <w:pPr>
              <w:widowControl/>
              <w:snapToGrid w:val="0"/>
              <w:jc w:val="center"/>
              <w:rPr>
                <w:color w:val="000000"/>
                <w:sz w:val="22"/>
              </w:rPr>
            </w:pPr>
          </w:p>
        </w:tc>
      </w:tr>
      <w:tr w:rsidR="00D757E0">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57E0" w:rsidRDefault="00951A48">
            <w:pPr>
              <w:widowControl/>
              <w:snapToGrid w:val="0"/>
              <w:jc w:val="center"/>
              <w:rPr>
                <w:color w:val="000000"/>
                <w:sz w:val="22"/>
              </w:rPr>
            </w:pPr>
            <w:r>
              <w:rPr>
                <w:color w:val="000000"/>
                <w:sz w:val="22"/>
              </w:rPr>
              <w:t>2</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57E0" w:rsidRDefault="00D757E0">
            <w:pPr>
              <w:widowControl/>
              <w:snapToGrid w:val="0"/>
              <w:jc w:val="center"/>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57E0" w:rsidRDefault="00D757E0">
            <w:pPr>
              <w:widowControl/>
              <w:snapToGrid w:val="0"/>
              <w:jc w:val="center"/>
              <w:rPr>
                <w:color w:val="000000"/>
                <w:sz w:val="22"/>
              </w:rPr>
            </w:pPr>
          </w:p>
        </w:tc>
      </w:tr>
      <w:tr w:rsidR="00D757E0">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57E0" w:rsidRDefault="00951A48">
            <w:pPr>
              <w:widowControl/>
              <w:snapToGrid w:val="0"/>
              <w:jc w:val="center"/>
              <w:rPr>
                <w:color w:val="000000"/>
                <w:sz w:val="22"/>
              </w:rPr>
            </w:pPr>
            <w:r>
              <w:rPr>
                <w:color w:val="000000"/>
                <w:sz w:val="22"/>
              </w:rPr>
              <w:t>3</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57E0" w:rsidRDefault="00D757E0">
            <w:pPr>
              <w:widowControl/>
              <w:snapToGrid w:val="0"/>
              <w:jc w:val="center"/>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57E0" w:rsidRDefault="00D757E0">
            <w:pPr>
              <w:widowControl/>
              <w:snapToGrid w:val="0"/>
              <w:jc w:val="center"/>
              <w:rPr>
                <w:color w:val="000000"/>
                <w:sz w:val="22"/>
              </w:rPr>
            </w:pPr>
          </w:p>
        </w:tc>
      </w:tr>
      <w:tr w:rsidR="00D757E0">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57E0" w:rsidRDefault="00951A48">
            <w:pPr>
              <w:widowControl/>
              <w:snapToGrid w:val="0"/>
              <w:jc w:val="center"/>
              <w:rPr>
                <w:color w:val="000000"/>
                <w:sz w:val="22"/>
              </w:rPr>
            </w:pPr>
            <w:r>
              <w:rPr>
                <w:color w:val="000000"/>
                <w:sz w:val="22"/>
              </w:rPr>
              <w:t>4</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57E0" w:rsidRDefault="00D757E0">
            <w:pPr>
              <w:widowControl/>
              <w:snapToGrid w:val="0"/>
              <w:jc w:val="center"/>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57E0" w:rsidRDefault="00D757E0">
            <w:pPr>
              <w:widowControl/>
              <w:snapToGrid w:val="0"/>
              <w:jc w:val="center"/>
              <w:rPr>
                <w:color w:val="000000"/>
                <w:sz w:val="22"/>
              </w:rPr>
            </w:pPr>
          </w:p>
        </w:tc>
      </w:tr>
      <w:tr w:rsidR="00D757E0">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57E0" w:rsidRDefault="00951A48">
            <w:pPr>
              <w:widowControl/>
              <w:snapToGrid w:val="0"/>
              <w:jc w:val="center"/>
              <w:rPr>
                <w:color w:val="000000"/>
                <w:sz w:val="22"/>
              </w:rPr>
            </w:pPr>
            <w:r>
              <w:rPr>
                <w:color w:val="000000"/>
                <w:sz w:val="22"/>
              </w:rPr>
              <w:t>5</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57E0" w:rsidRDefault="00D757E0">
            <w:pPr>
              <w:widowControl/>
              <w:snapToGrid w:val="0"/>
              <w:jc w:val="center"/>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57E0" w:rsidRDefault="00D757E0">
            <w:pPr>
              <w:widowControl/>
              <w:snapToGrid w:val="0"/>
              <w:jc w:val="center"/>
              <w:rPr>
                <w:color w:val="000000"/>
                <w:sz w:val="22"/>
              </w:rPr>
            </w:pPr>
          </w:p>
        </w:tc>
      </w:tr>
      <w:tr w:rsidR="00D757E0">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57E0" w:rsidRDefault="00951A48">
            <w:pPr>
              <w:widowControl/>
              <w:snapToGrid w:val="0"/>
              <w:jc w:val="center"/>
              <w:rPr>
                <w:color w:val="000000"/>
                <w:sz w:val="22"/>
              </w:rPr>
            </w:pPr>
            <w:r>
              <w:rPr>
                <w:color w:val="000000"/>
                <w:sz w:val="22"/>
              </w:rPr>
              <w:t>6</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57E0" w:rsidRDefault="00D757E0">
            <w:pPr>
              <w:widowControl/>
              <w:snapToGrid w:val="0"/>
              <w:jc w:val="center"/>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57E0" w:rsidRDefault="00D757E0">
            <w:pPr>
              <w:widowControl/>
              <w:snapToGrid w:val="0"/>
              <w:jc w:val="center"/>
              <w:rPr>
                <w:color w:val="000000"/>
                <w:sz w:val="22"/>
              </w:rPr>
            </w:pPr>
          </w:p>
        </w:tc>
      </w:tr>
      <w:tr w:rsidR="00D757E0">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57E0" w:rsidRDefault="00951A48">
            <w:pPr>
              <w:widowControl/>
              <w:snapToGrid w:val="0"/>
              <w:jc w:val="center"/>
              <w:rPr>
                <w:color w:val="000000"/>
                <w:sz w:val="22"/>
              </w:rPr>
            </w:pPr>
            <w:r>
              <w:rPr>
                <w:color w:val="000000"/>
                <w:sz w:val="22"/>
              </w:rPr>
              <w:t>7</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57E0" w:rsidRDefault="00D757E0">
            <w:pPr>
              <w:widowControl/>
              <w:snapToGrid w:val="0"/>
              <w:jc w:val="center"/>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57E0" w:rsidRDefault="00D757E0">
            <w:pPr>
              <w:widowControl/>
              <w:snapToGrid w:val="0"/>
              <w:jc w:val="center"/>
              <w:rPr>
                <w:color w:val="000000"/>
                <w:sz w:val="22"/>
              </w:rPr>
            </w:pPr>
          </w:p>
        </w:tc>
      </w:tr>
      <w:tr w:rsidR="00D757E0">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57E0" w:rsidRDefault="00951A48">
            <w:pPr>
              <w:widowControl/>
              <w:snapToGrid w:val="0"/>
              <w:jc w:val="center"/>
              <w:rPr>
                <w:color w:val="000000"/>
                <w:sz w:val="22"/>
              </w:rPr>
            </w:pPr>
            <w:r>
              <w:rPr>
                <w:color w:val="000000"/>
                <w:sz w:val="22"/>
              </w:rPr>
              <w:t>8</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57E0" w:rsidRDefault="00D757E0">
            <w:pPr>
              <w:widowControl/>
              <w:snapToGrid w:val="0"/>
              <w:jc w:val="center"/>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57E0" w:rsidRDefault="00D757E0">
            <w:pPr>
              <w:widowControl/>
              <w:snapToGrid w:val="0"/>
              <w:jc w:val="center"/>
              <w:rPr>
                <w:color w:val="000000"/>
                <w:sz w:val="22"/>
              </w:rPr>
            </w:pPr>
          </w:p>
        </w:tc>
      </w:tr>
      <w:tr w:rsidR="00D757E0">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57E0" w:rsidRDefault="00951A48">
            <w:pPr>
              <w:widowControl/>
              <w:snapToGrid w:val="0"/>
              <w:jc w:val="center"/>
              <w:rPr>
                <w:color w:val="000000"/>
                <w:sz w:val="22"/>
              </w:rPr>
            </w:pPr>
            <w:r>
              <w:rPr>
                <w:color w:val="000000"/>
                <w:sz w:val="22"/>
              </w:rPr>
              <w:t>9</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57E0" w:rsidRDefault="00D757E0">
            <w:pPr>
              <w:widowControl/>
              <w:snapToGrid w:val="0"/>
              <w:jc w:val="center"/>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57E0" w:rsidRDefault="00D757E0">
            <w:pPr>
              <w:widowControl/>
              <w:snapToGrid w:val="0"/>
              <w:jc w:val="center"/>
              <w:rPr>
                <w:color w:val="000000"/>
                <w:sz w:val="22"/>
              </w:rPr>
            </w:pPr>
          </w:p>
        </w:tc>
      </w:tr>
      <w:tr w:rsidR="00D757E0">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57E0" w:rsidRDefault="00951A48">
            <w:pPr>
              <w:widowControl/>
              <w:snapToGrid w:val="0"/>
              <w:jc w:val="center"/>
              <w:rPr>
                <w:color w:val="000000"/>
                <w:sz w:val="22"/>
              </w:rPr>
            </w:pPr>
            <w:r>
              <w:rPr>
                <w:color w:val="000000"/>
                <w:sz w:val="22"/>
              </w:rPr>
              <w:t>10</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57E0" w:rsidRDefault="00D757E0">
            <w:pPr>
              <w:widowControl/>
              <w:snapToGrid w:val="0"/>
              <w:jc w:val="center"/>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57E0" w:rsidRDefault="00D757E0">
            <w:pPr>
              <w:widowControl/>
              <w:snapToGrid w:val="0"/>
              <w:jc w:val="center"/>
              <w:rPr>
                <w:color w:val="000000"/>
                <w:sz w:val="22"/>
              </w:rPr>
            </w:pPr>
          </w:p>
        </w:tc>
      </w:tr>
      <w:tr w:rsidR="00D757E0">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57E0" w:rsidRDefault="00951A48">
            <w:pPr>
              <w:widowControl/>
              <w:snapToGrid w:val="0"/>
              <w:jc w:val="center"/>
              <w:rPr>
                <w:color w:val="000000"/>
                <w:sz w:val="22"/>
              </w:rPr>
            </w:pPr>
            <w:r>
              <w:rPr>
                <w:color w:val="000000"/>
                <w:sz w:val="22"/>
              </w:rPr>
              <w:t>11</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57E0" w:rsidRDefault="00D757E0">
            <w:pPr>
              <w:widowControl/>
              <w:snapToGrid w:val="0"/>
              <w:spacing w:line="300" w:lineRule="exact"/>
              <w:jc w:val="left"/>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57E0" w:rsidRDefault="00D757E0">
            <w:pPr>
              <w:widowControl/>
              <w:snapToGrid w:val="0"/>
              <w:jc w:val="center"/>
              <w:rPr>
                <w:color w:val="000000"/>
                <w:sz w:val="22"/>
              </w:rPr>
            </w:pPr>
          </w:p>
        </w:tc>
      </w:tr>
      <w:tr w:rsidR="00D757E0">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57E0" w:rsidRDefault="00D757E0">
            <w:pPr>
              <w:widowControl/>
              <w:snapToGrid w:val="0"/>
              <w:jc w:val="center"/>
              <w:rPr>
                <w:color w:val="000000"/>
                <w:sz w:val="22"/>
              </w:rPr>
            </w:pP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57E0" w:rsidRDefault="00D757E0">
            <w:pPr>
              <w:widowControl/>
              <w:snapToGrid w:val="0"/>
              <w:spacing w:line="300" w:lineRule="exact"/>
              <w:jc w:val="left"/>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57E0" w:rsidRDefault="00D757E0">
            <w:pPr>
              <w:widowControl/>
              <w:snapToGrid w:val="0"/>
              <w:jc w:val="center"/>
              <w:rPr>
                <w:color w:val="000000"/>
                <w:sz w:val="22"/>
              </w:rPr>
            </w:pPr>
          </w:p>
        </w:tc>
      </w:tr>
      <w:tr w:rsidR="00D757E0">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57E0" w:rsidRDefault="00D757E0">
            <w:pPr>
              <w:widowControl/>
              <w:snapToGrid w:val="0"/>
              <w:jc w:val="center"/>
              <w:rPr>
                <w:color w:val="000000"/>
                <w:sz w:val="22"/>
              </w:rPr>
            </w:pP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57E0" w:rsidRDefault="00D757E0">
            <w:pPr>
              <w:widowControl/>
              <w:snapToGrid w:val="0"/>
              <w:spacing w:line="300" w:lineRule="exact"/>
              <w:jc w:val="left"/>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57E0" w:rsidRDefault="00D757E0">
            <w:pPr>
              <w:widowControl/>
              <w:snapToGrid w:val="0"/>
              <w:jc w:val="center"/>
              <w:rPr>
                <w:color w:val="000000"/>
                <w:sz w:val="22"/>
              </w:rPr>
            </w:pPr>
          </w:p>
        </w:tc>
      </w:tr>
    </w:tbl>
    <w:p w:rsidR="00D757E0" w:rsidRDefault="00D757E0">
      <w:pPr>
        <w:rPr>
          <w:color w:val="000000"/>
        </w:rPr>
      </w:pPr>
    </w:p>
    <w:p w:rsidR="00D757E0" w:rsidRDefault="00D757E0">
      <w:pPr>
        <w:rPr>
          <w:color w:val="000000"/>
          <w:sz w:val="32"/>
        </w:rPr>
      </w:pPr>
    </w:p>
    <w:p w:rsidR="00D757E0" w:rsidRDefault="00D757E0">
      <w:pPr>
        <w:rPr>
          <w:color w:val="000000"/>
          <w:sz w:val="32"/>
        </w:rPr>
      </w:pPr>
    </w:p>
    <w:p w:rsidR="00D757E0" w:rsidRDefault="00D757E0">
      <w:pPr>
        <w:rPr>
          <w:color w:val="000000"/>
          <w:sz w:val="32"/>
        </w:rPr>
      </w:pPr>
    </w:p>
    <w:p w:rsidR="00D757E0" w:rsidRDefault="00D757E0">
      <w:pPr>
        <w:rPr>
          <w:color w:val="000000"/>
          <w:sz w:val="32"/>
        </w:rPr>
      </w:pPr>
    </w:p>
    <w:p w:rsidR="00D757E0" w:rsidRDefault="00D757E0">
      <w:pPr>
        <w:rPr>
          <w:color w:val="000000"/>
          <w:sz w:val="32"/>
        </w:rPr>
      </w:pPr>
    </w:p>
    <w:p w:rsidR="00D757E0" w:rsidRDefault="00D757E0">
      <w:pPr>
        <w:rPr>
          <w:color w:val="000000"/>
          <w:sz w:val="32"/>
        </w:rPr>
      </w:pPr>
    </w:p>
    <w:p w:rsidR="00D757E0" w:rsidRDefault="00D757E0">
      <w:pPr>
        <w:rPr>
          <w:color w:val="000000"/>
          <w:sz w:val="32"/>
        </w:rPr>
      </w:pPr>
    </w:p>
    <w:p w:rsidR="00D757E0" w:rsidRDefault="00D757E0">
      <w:pPr>
        <w:rPr>
          <w:color w:val="000000"/>
          <w:sz w:val="32"/>
        </w:rPr>
      </w:pPr>
    </w:p>
    <w:p w:rsidR="00D757E0" w:rsidRDefault="00D757E0">
      <w:pPr>
        <w:rPr>
          <w:color w:val="000000"/>
          <w:sz w:val="32"/>
        </w:rPr>
      </w:pPr>
    </w:p>
    <w:p w:rsidR="00D757E0" w:rsidRDefault="00D757E0">
      <w:pPr>
        <w:rPr>
          <w:color w:val="000000"/>
          <w:sz w:val="32"/>
        </w:rPr>
      </w:pPr>
    </w:p>
    <w:p w:rsidR="00D757E0" w:rsidRDefault="00951A48">
      <w:pPr>
        <w:rPr>
          <w:color w:val="000000"/>
          <w:sz w:val="32"/>
        </w:rPr>
      </w:pPr>
      <w:r>
        <w:rPr>
          <w:rFonts w:hint="eastAsia"/>
          <w:color w:val="000000"/>
          <w:sz w:val="32"/>
        </w:rPr>
        <w:lastRenderedPageBreak/>
        <w:t>2.3</w:t>
      </w:r>
      <w:r>
        <w:rPr>
          <w:color w:val="000000"/>
          <w:sz w:val="32"/>
        </w:rPr>
        <w:t>供应商参与政府采购活动投标资格声明函</w:t>
      </w:r>
    </w:p>
    <w:p w:rsidR="00D757E0" w:rsidRDefault="00951A48">
      <w:pPr>
        <w:widowControl/>
        <w:snapToGrid w:val="0"/>
        <w:spacing w:line="360" w:lineRule="exact"/>
        <w:jc w:val="center"/>
        <w:rPr>
          <w:b/>
          <w:color w:val="000000"/>
          <w:sz w:val="32"/>
        </w:rPr>
      </w:pPr>
      <w:r>
        <w:rPr>
          <w:b/>
          <w:color w:val="000000"/>
          <w:sz w:val="32"/>
        </w:rPr>
        <w:t>供应商参与政府采购活动投标资格声明函</w:t>
      </w:r>
    </w:p>
    <w:tbl>
      <w:tblPr>
        <w:tblW w:w="0" w:type="auto"/>
        <w:tblInd w:w="108" w:type="dxa"/>
        <w:tblLayout w:type="fixed"/>
        <w:tblCellMar>
          <w:left w:w="0" w:type="dxa"/>
          <w:right w:w="0" w:type="dxa"/>
        </w:tblCellMar>
        <w:tblLook w:val="04A0" w:firstRow="1" w:lastRow="0" w:firstColumn="1" w:lastColumn="0" w:noHBand="0" w:noVBand="1"/>
      </w:tblPr>
      <w:tblGrid>
        <w:gridCol w:w="1620"/>
        <w:gridCol w:w="7992"/>
      </w:tblGrid>
      <w:tr w:rsidR="00D757E0">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57E0" w:rsidRDefault="00951A48">
            <w:pPr>
              <w:widowControl/>
              <w:snapToGrid w:val="0"/>
              <w:spacing w:line="400" w:lineRule="exact"/>
              <w:jc w:val="left"/>
              <w:rPr>
                <w:color w:val="000000"/>
                <w:sz w:val="22"/>
              </w:rPr>
            </w:pPr>
            <w:r>
              <w:rPr>
                <w:color w:val="000000"/>
                <w:sz w:val="22"/>
              </w:rPr>
              <w:t>项目名称</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57E0" w:rsidRDefault="00D757E0">
            <w:pPr>
              <w:widowControl/>
              <w:snapToGrid w:val="0"/>
              <w:spacing w:line="400" w:lineRule="exact"/>
              <w:ind w:left="422" w:firstLine="331"/>
              <w:jc w:val="left"/>
              <w:rPr>
                <w:color w:val="000000"/>
                <w:sz w:val="22"/>
              </w:rPr>
            </w:pPr>
          </w:p>
        </w:tc>
      </w:tr>
      <w:tr w:rsidR="00D757E0">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57E0" w:rsidRDefault="00951A48">
            <w:pPr>
              <w:widowControl/>
              <w:snapToGrid w:val="0"/>
              <w:spacing w:line="400" w:lineRule="exact"/>
              <w:jc w:val="left"/>
              <w:rPr>
                <w:color w:val="000000"/>
                <w:sz w:val="22"/>
              </w:rPr>
            </w:pPr>
            <w:r>
              <w:rPr>
                <w:color w:val="000000"/>
                <w:sz w:val="22"/>
              </w:rPr>
              <w:t>项目采购编号</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57E0" w:rsidRDefault="00951A48">
            <w:pPr>
              <w:widowControl/>
              <w:snapToGrid w:val="0"/>
              <w:spacing w:line="400" w:lineRule="exact"/>
              <w:jc w:val="left"/>
              <w:rPr>
                <w:color w:val="000000"/>
                <w:sz w:val="22"/>
              </w:rPr>
            </w:pPr>
            <w:r>
              <w:rPr>
                <w:rFonts w:hint="eastAsia"/>
                <w:color w:val="000000"/>
                <w:sz w:val="22"/>
              </w:rPr>
              <w:t>CNDL2021404</w:t>
            </w:r>
          </w:p>
        </w:tc>
      </w:tr>
      <w:tr w:rsidR="00D757E0">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57E0" w:rsidRDefault="00951A48">
            <w:pPr>
              <w:widowControl/>
              <w:snapToGrid w:val="0"/>
              <w:spacing w:line="400" w:lineRule="exact"/>
              <w:jc w:val="left"/>
              <w:rPr>
                <w:color w:val="000000"/>
                <w:sz w:val="22"/>
              </w:rPr>
            </w:pPr>
            <w:r>
              <w:rPr>
                <w:color w:val="000000"/>
                <w:sz w:val="22"/>
              </w:rPr>
              <w:t>时</w:t>
            </w:r>
            <w:r>
              <w:rPr>
                <w:color w:val="000000"/>
                <w:sz w:val="22"/>
              </w:rPr>
              <w:t xml:space="preserve">    </w:t>
            </w:r>
            <w:r>
              <w:rPr>
                <w:color w:val="000000"/>
                <w:sz w:val="22"/>
              </w:rPr>
              <w:t>间</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57E0" w:rsidRDefault="00951A48">
            <w:pPr>
              <w:widowControl/>
              <w:snapToGrid w:val="0"/>
              <w:spacing w:line="400" w:lineRule="exact"/>
              <w:jc w:val="left"/>
              <w:rPr>
                <w:color w:val="000000"/>
                <w:sz w:val="22"/>
              </w:rPr>
            </w:pPr>
            <w:r>
              <w:rPr>
                <w:color w:val="000000"/>
                <w:sz w:val="22"/>
              </w:rPr>
              <w:t>投标截止时间：</w:t>
            </w:r>
          </w:p>
        </w:tc>
      </w:tr>
      <w:tr w:rsidR="00D757E0">
        <w:trPr>
          <w:trHeight w:val="5376"/>
        </w:trPr>
        <w:tc>
          <w:tcPr>
            <w:tcW w:w="96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57E0" w:rsidRDefault="00951A48">
            <w:pPr>
              <w:widowControl/>
              <w:snapToGrid w:val="0"/>
              <w:spacing w:line="400" w:lineRule="exact"/>
              <w:ind w:firstLine="450"/>
              <w:jc w:val="left"/>
              <w:rPr>
                <w:color w:val="000000"/>
                <w:sz w:val="22"/>
              </w:rPr>
            </w:pPr>
            <w:r>
              <w:rPr>
                <w:color w:val="000000"/>
                <w:sz w:val="22"/>
              </w:rPr>
              <w:t>1</w:t>
            </w:r>
            <w:r>
              <w:rPr>
                <w:color w:val="000000"/>
                <w:sz w:val="22"/>
              </w:rPr>
              <w:t>、根据政府采购法第二十二条规定，我单位满足以下条件：</w:t>
            </w:r>
          </w:p>
          <w:p w:rsidR="00D757E0" w:rsidRDefault="00951A48">
            <w:pPr>
              <w:widowControl/>
              <w:snapToGrid w:val="0"/>
              <w:spacing w:line="400" w:lineRule="exact"/>
              <w:ind w:firstLine="450"/>
              <w:jc w:val="left"/>
              <w:rPr>
                <w:color w:val="000000"/>
                <w:sz w:val="22"/>
              </w:rPr>
            </w:pPr>
            <w:r>
              <w:rPr>
                <w:color w:val="000000"/>
                <w:sz w:val="22"/>
              </w:rPr>
              <w:t>（一）具有独立承担民事责任的能力；</w:t>
            </w:r>
            <w:r>
              <w:rPr>
                <w:color w:val="000000"/>
                <w:sz w:val="22"/>
              </w:rPr>
              <w:t xml:space="preserve"> </w:t>
            </w:r>
            <w:r>
              <w:rPr>
                <w:color w:val="000000"/>
                <w:sz w:val="22"/>
              </w:rPr>
              <w:br/>
            </w:r>
            <w:r>
              <w:rPr>
                <w:color w:val="000000"/>
                <w:sz w:val="22"/>
              </w:rPr>
              <w:t xml:space="preserve">　　（二）具有良好的商业信誉和健全的财务会计制度；</w:t>
            </w:r>
            <w:r>
              <w:rPr>
                <w:color w:val="000000"/>
                <w:sz w:val="22"/>
              </w:rPr>
              <w:t xml:space="preserve"> </w:t>
            </w:r>
            <w:r>
              <w:rPr>
                <w:color w:val="000000"/>
                <w:sz w:val="22"/>
              </w:rPr>
              <w:br/>
            </w:r>
            <w:r>
              <w:rPr>
                <w:color w:val="000000"/>
                <w:sz w:val="22"/>
              </w:rPr>
              <w:t xml:space="preserve">　　（三）具有履行合同所必需的设备和专业技术能力；</w:t>
            </w:r>
            <w:r>
              <w:rPr>
                <w:color w:val="000000"/>
                <w:sz w:val="22"/>
              </w:rPr>
              <w:t xml:space="preserve"> </w:t>
            </w:r>
            <w:r>
              <w:rPr>
                <w:color w:val="000000"/>
                <w:sz w:val="22"/>
              </w:rPr>
              <w:br/>
            </w:r>
            <w:r>
              <w:rPr>
                <w:color w:val="000000"/>
                <w:sz w:val="22"/>
              </w:rPr>
              <w:t xml:space="preserve">　　（四）有依法缴纳税收和社会保障资金的良好记录；</w:t>
            </w:r>
            <w:r>
              <w:rPr>
                <w:color w:val="000000"/>
                <w:sz w:val="22"/>
              </w:rPr>
              <w:t xml:space="preserve"> </w:t>
            </w:r>
            <w:r>
              <w:rPr>
                <w:color w:val="000000"/>
                <w:sz w:val="22"/>
              </w:rPr>
              <w:br/>
            </w:r>
            <w:r>
              <w:rPr>
                <w:color w:val="000000"/>
                <w:sz w:val="22"/>
              </w:rPr>
              <w:t xml:space="preserve">　　（五）参加政府采购活动前三年内，在经营活动中没有重大违法记录；</w:t>
            </w:r>
            <w:r>
              <w:rPr>
                <w:color w:val="000000"/>
                <w:sz w:val="22"/>
              </w:rPr>
              <w:t xml:space="preserve"> </w:t>
            </w:r>
            <w:r>
              <w:rPr>
                <w:color w:val="000000"/>
                <w:sz w:val="22"/>
              </w:rPr>
              <w:br/>
            </w:r>
            <w:r>
              <w:rPr>
                <w:color w:val="000000"/>
                <w:sz w:val="22"/>
              </w:rPr>
              <w:t xml:space="preserve">　　（六）法律、行政法规规定的其他条件。</w:t>
            </w:r>
            <w:r>
              <w:rPr>
                <w:color w:val="000000"/>
                <w:sz w:val="22"/>
              </w:rPr>
              <w:t xml:space="preserve"> </w:t>
            </w:r>
          </w:p>
          <w:p w:rsidR="00D757E0" w:rsidRDefault="00951A48">
            <w:pPr>
              <w:widowControl/>
              <w:snapToGrid w:val="0"/>
              <w:spacing w:line="400" w:lineRule="exact"/>
              <w:ind w:firstLine="450"/>
              <w:jc w:val="left"/>
              <w:rPr>
                <w:b/>
                <w:color w:val="000000"/>
                <w:sz w:val="22"/>
              </w:rPr>
            </w:pPr>
            <w:r>
              <w:rPr>
                <w:color w:val="000000"/>
                <w:sz w:val="22"/>
              </w:rPr>
              <w:t>2</w:t>
            </w:r>
            <w:r>
              <w:rPr>
                <w:color w:val="000000"/>
                <w:sz w:val="22"/>
              </w:rPr>
              <w:t>、根据财政部与有关部门联合签署了《关于对重大税收违法案件当事人实施联合惩戒措施的合作备忘录》</w:t>
            </w:r>
            <w:r>
              <w:rPr>
                <w:color w:val="000000"/>
                <w:sz w:val="22"/>
              </w:rPr>
              <w:t>(</w:t>
            </w:r>
            <w:proofErr w:type="gramStart"/>
            <w:r>
              <w:rPr>
                <w:color w:val="000000"/>
                <w:sz w:val="22"/>
              </w:rPr>
              <w:t>发改财金</w:t>
            </w:r>
            <w:proofErr w:type="gramEnd"/>
            <w:r>
              <w:rPr>
                <w:color w:val="000000"/>
                <w:sz w:val="22"/>
              </w:rPr>
              <w:t>〔</w:t>
            </w:r>
            <w:r>
              <w:rPr>
                <w:color w:val="000000"/>
                <w:sz w:val="22"/>
              </w:rPr>
              <w:t>2014</w:t>
            </w:r>
            <w:r>
              <w:rPr>
                <w:color w:val="000000"/>
                <w:sz w:val="22"/>
              </w:rPr>
              <w:t>〕</w:t>
            </w:r>
            <w:r>
              <w:rPr>
                <w:color w:val="000000"/>
                <w:sz w:val="22"/>
              </w:rPr>
              <w:t>3062</w:t>
            </w:r>
            <w:r>
              <w:rPr>
                <w:color w:val="000000"/>
                <w:sz w:val="22"/>
              </w:rPr>
              <w:t>号</w:t>
            </w:r>
            <w:r>
              <w:rPr>
                <w:color w:val="000000"/>
                <w:sz w:val="22"/>
              </w:rPr>
              <w:t>)</w:t>
            </w:r>
            <w:r>
              <w:rPr>
                <w:color w:val="000000"/>
                <w:sz w:val="22"/>
              </w:rPr>
              <w:t>、《失信企业协同监管和联合惩戒合作备忘录》</w:t>
            </w:r>
            <w:r>
              <w:rPr>
                <w:color w:val="000000"/>
                <w:sz w:val="22"/>
              </w:rPr>
              <w:t>(</w:t>
            </w:r>
            <w:proofErr w:type="gramStart"/>
            <w:r>
              <w:rPr>
                <w:color w:val="000000"/>
                <w:sz w:val="22"/>
              </w:rPr>
              <w:t>发改财金</w:t>
            </w:r>
            <w:proofErr w:type="gramEnd"/>
            <w:r>
              <w:rPr>
                <w:color w:val="000000"/>
                <w:sz w:val="22"/>
              </w:rPr>
              <w:t>〔</w:t>
            </w:r>
            <w:r>
              <w:rPr>
                <w:color w:val="000000"/>
                <w:sz w:val="22"/>
              </w:rPr>
              <w:t>2015</w:t>
            </w:r>
            <w:r>
              <w:rPr>
                <w:color w:val="000000"/>
                <w:sz w:val="22"/>
              </w:rPr>
              <w:t>〕</w:t>
            </w:r>
            <w:r>
              <w:rPr>
                <w:color w:val="000000"/>
                <w:sz w:val="22"/>
              </w:rPr>
              <w:t>2045</w:t>
            </w:r>
            <w:r>
              <w:rPr>
                <w:color w:val="000000"/>
                <w:sz w:val="22"/>
              </w:rPr>
              <w:t>号</w:t>
            </w:r>
            <w:r>
              <w:rPr>
                <w:color w:val="000000"/>
                <w:sz w:val="22"/>
              </w:rPr>
              <w:t>)</w:t>
            </w:r>
            <w:r>
              <w:rPr>
                <w:color w:val="000000"/>
                <w:sz w:val="22"/>
              </w:rPr>
              <w:t>、《关于对违法失信上市公司相关责任主体实施联合惩戒的合作备忘录》</w:t>
            </w:r>
            <w:r>
              <w:rPr>
                <w:color w:val="000000"/>
                <w:sz w:val="22"/>
              </w:rPr>
              <w:t>(</w:t>
            </w:r>
            <w:proofErr w:type="gramStart"/>
            <w:r>
              <w:rPr>
                <w:color w:val="000000"/>
                <w:sz w:val="22"/>
              </w:rPr>
              <w:t>发改财金</w:t>
            </w:r>
            <w:proofErr w:type="gramEnd"/>
            <w:r>
              <w:rPr>
                <w:color w:val="000000"/>
                <w:sz w:val="22"/>
              </w:rPr>
              <w:t>〔</w:t>
            </w:r>
            <w:r>
              <w:rPr>
                <w:color w:val="000000"/>
                <w:sz w:val="22"/>
              </w:rPr>
              <w:t>2015</w:t>
            </w:r>
            <w:r>
              <w:rPr>
                <w:color w:val="000000"/>
                <w:sz w:val="22"/>
              </w:rPr>
              <w:t>〕</w:t>
            </w:r>
            <w:r>
              <w:rPr>
                <w:color w:val="000000"/>
                <w:sz w:val="22"/>
              </w:rPr>
              <w:t>3062</w:t>
            </w:r>
            <w:r>
              <w:rPr>
                <w:color w:val="000000"/>
                <w:sz w:val="22"/>
              </w:rPr>
              <w:t>号</w:t>
            </w:r>
            <w:r>
              <w:rPr>
                <w:color w:val="000000"/>
                <w:sz w:val="22"/>
              </w:rPr>
              <w:t>)</w:t>
            </w:r>
            <w:r>
              <w:rPr>
                <w:color w:val="000000"/>
                <w:sz w:val="22"/>
              </w:rPr>
              <w:t>、《关于对失信被执行人实施联合惩戒的合作备忘录》</w:t>
            </w:r>
            <w:r>
              <w:rPr>
                <w:color w:val="000000"/>
                <w:sz w:val="22"/>
              </w:rPr>
              <w:t>(</w:t>
            </w:r>
            <w:proofErr w:type="gramStart"/>
            <w:r>
              <w:rPr>
                <w:color w:val="000000"/>
                <w:sz w:val="22"/>
              </w:rPr>
              <w:t>发改财金</w:t>
            </w:r>
            <w:proofErr w:type="gramEnd"/>
            <w:r>
              <w:rPr>
                <w:color w:val="000000"/>
                <w:sz w:val="22"/>
              </w:rPr>
              <w:t>〔</w:t>
            </w:r>
            <w:r>
              <w:rPr>
                <w:color w:val="000000"/>
                <w:sz w:val="22"/>
              </w:rPr>
              <w:t>2016</w:t>
            </w:r>
            <w:r>
              <w:rPr>
                <w:color w:val="000000"/>
                <w:sz w:val="22"/>
              </w:rPr>
              <w:t>〕</w:t>
            </w:r>
            <w:r>
              <w:rPr>
                <w:color w:val="000000"/>
                <w:sz w:val="22"/>
              </w:rPr>
              <w:t>141</w:t>
            </w:r>
            <w:r>
              <w:rPr>
                <w:color w:val="000000"/>
                <w:sz w:val="22"/>
              </w:rPr>
              <w:t>号</w:t>
            </w:r>
            <w:r>
              <w:rPr>
                <w:color w:val="000000"/>
                <w:sz w:val="22"/>
              </w:rPr>
              <w:t>)</w:t>
            </w:r>
            <w:r>
              <w:rPr>
                <w:color w:val="000000"/>
                <w:sz w:val="22"/>
              </w:rPr>
              <w:t>、《关于对安全生产领域失信生产经营单位及其有关人员开展联合惩戒的合作备忘录》</w:t>
            </w:r>
            <w:r>
              <w:rPr>
                <w:color w:val="000000"/>
                <w:sz w:val="22"/>
              </w:rPr>
              <w:t>(</w:t>
            </w:r>
            <w:proofErr w:type="gramStart"/>
            <w:r>
              <w:rPr>
                <w:color w:val="000000"/>
                <w:sz w:val="22"/>
              </w:rPr>
              <w:t>发改财金</w:t>
            </w:r>
            <w:proofErr w:type="gramEnd"/>
            <w:r>
              <w:rPr>
                <w:color w:val="000000"/>
                <w:sz w:val="22"/>
              </w:rPr>
              <w:t>〔</w:t>
            </w:r>
            <w:r>
              <w:rPr>
                <w:color w:val="000000"/>
                <w:sz w:val="22"/>
              </w:rPr>
              <w:t>2016</w:t>
            </w:r>
            <w:r>
              <w:rPr>
                <w:color w:val="000000"/>
                <w:sz w:val="22"/>
              </w:rPr>
              <w:t>〕</w:t>
            </w:r>
            <w:r>
              <w:rPr>
                <w:color w:val="000000"/>
                <w:sz w:val="22"/>
              </w:rPr>
              <w:t>1001</w:t>
            </w:r>
            <w:r>
              <w:rPr>
                <w:color w:val="000000"/>
                <w:sz w:val="22"/>
              </w:rPr>
              <w:t>号</w:t>
            </w:r>
            <w:r>
              <w:rPr>
                <w:color w:val="000000"/>
                <w:sz w:val="22"/>
              </w:rPr>
              <w:t>)</w:t>
            </w:r>
            <w:r>
              <w:rPr>
                <w:color w:val="000000"/>
                <w:sz w:val="22"/>
              </w:rPr>
              <w:t>，依法限制相关失信主体参与政府采购活动。</w:t>
            </w:r>
            <w:r>
              <w:rPr>
                <w:b/>
                <w:color w:val="000000"/>
                <w:sz w:val="22"/>
              </w:rPr>
              <w:t>我单位承诺不存在上述文件规定依法限制参与政府采购的情况。</w:t>
            </w:r>
          </w:p>
          <w:p w:rsidR="00D757E0" w:rsidRDefault="00951A48">
            <w:pPr>
              <w:widowControl/>
              <w:snapToGrid w:val="0"/>
              <w:spacing w:line="400" w:lineRule="exact"/>
              <w:ind w:firstLine="450"/>
              <w:jc w:val="left"/>
              <w:rPr>
                <w:color w:val="000000"/>
                <w:sz w:val="22"/>
              </w:rPr>
            </w:pPr>
            <w:r>
              <w:rPr>
                <w:color w:val="000000"/>
                <w:sz w:val="22"/>
              </w:rPr>
              <w:t>3</w:t>
            </w:r>
            <w:r>
              <w:rPr>
                <w:color w:val="000000"/>
                <w:sz w:val="22"/>
              </w:rPr>
              <w:t>、我单位承诺没有被各地、各级财政部门限</w:t>
            </w:r>
            <w:proofErr w:type="gramStart"/>
            <w:r>
              <w:rPr>
                <w:color w:val="000000"/>
                <w:sz w:val="22"/>
              </w:rPr>
              <w:t>制参加</w:t>
            </w:r>
            <w:proofErr w:type="gramEnd"/>
            <w:r>
              <w:rPr>
                <w:color w:val="000000"/>
                <w:sz w:val="22"/>
              </w:rPr>
              <w:t>政府采购活动。</w:t>
            </w:r>
          </w:p>
          <w:p w:rsidR="00D757E0" w:rsidRDefault="00951A48">
            <w:pPr>
              <w:widowControl/>
              <w:tabs>
                <w:tab w:val="center" w:pos="4483"/>
              </w:tabs>
              <w:snapToGrid w:val="0"/>
              <w:spacing w:line="360" w:lineRule="auto"/>
              <w:ind w:firstLine="400"/>
              <w:jc w:val="left"/>
              <w:rPr>
                <w:color w:val="000000"/>
                <w:sz w:val="22"/>
                <w:u w:val="single"/>
              </w:rPr>
            </w:pPr>
            <w:r>
              <w:rPr>
                <w:color w:val="000000"/>
                <w:sz w:val="22"/>
              </w:rPr>
              <w:t>4</w:t>
            </w:r>
            <w:r>
              <w:rPr>
                <w:color w:val="000000"/>
                <w:sz w:val="22"/>
              </w:rPr>
              <w:t>、我单位承诺参与本项目政府采购活动</w:t>
            </w:r>
            <w:r>
              <w:rPr>
                <w:color w:val="000000"/>
                <w:sz w:val="22"/>
              </w:rPr>
              <w:t>3</w:t>
            </w:r>
            <w:r>
              <w:rPr>
                <w:color w:val="000000"/>
                <w:sz w:val="22"/>
              </w:rPr>
              <w:t>年内没有其它重大违法记录（重大违法记录，是指供应商因违法经营受到刑事处罚或者责令停产停业、吊销许可证或者执照、较大数额罚款等行政处罚）。</w:t>
            </w:r>
          </w:p>
          <w:p w:rsidR="00D757E0" w:rsidRDefault="00951A48">
            <w:pPr>
              <w:widowControl/>
              <w:tabs>
                <w:tab w:val="center" w:pos="4483"/>
              </w:tabs>
              <w:snapToGrid w:val="0"/>
              <w:spacing w:line="360" w:lineRule="auto"/>
              <w:ind w:firstLine="440"/>
              <w:jc w:val="left"/>
              <w:rPr>
                <w:color w:val="000000"/>
                <w:sz w:val="22"/>
              </w:rPr>
            </w:pPr>
            <w:r>
              <w:rPr>
                <w:color w:val="000000"/>
                <w:sz w:val="22"/>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rsidR="00D757E0">
        <w:trPr>
          <w:trHeight w:val="341"/>
        </w:trPr>
        <w:tc>
          <w:tcPr>
            <w:tcW w:w="96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57E0" w:rsidRDefault="00951A48">
            <w:pPr>
              <w:widowControl/>
              <w:snapToGrid w:val="0"/>
              <w:spacing w:line="400" w:lineRule="exact"/>
              <w:ind w:left="422" w:firstLine="331"/>
              <w:jc w:val="left"/>
              <w:rPr>
                <w:color w:val="000000"/>
                <w:sz w:val="22"/>
              </w:rPr>
            </w:pPr>
            <w:r>
              <w:rPr>
                <w:color w:val="000000"/>
                <w:sz w:val="22"/>
              </w:rPr>
              <w:t>供应商名称（盖章）：</w:t>
            </w:r>
          </w:p>
        </w:tc>
      </w:tr>
      <w:tr w:rsidR="00D757E0">
        <w:trPr>
          <w:trHeight w:val="219"/>
        </w:trPr>
        <w:tc>
          <w:tcPr>
            <w:tcW w:w="96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57E0" w:rsidRDefault="00951A48">
            <w:pPr>
              <w:widowControl/>
              <w:snapToGrid w:val="0"/>
              <w:spacing w:line="400" w:lineRule="exact"/>
              <w:ind w:left="422" w:firstLine="316"/>
              <w:jc w:val="left"/>
              <w:rPr>
                <w:color w:val="000000"/>
                <w:sz w:val="22"/>
              </w:rPr>
            </w:pPr>
            <w:r>
              <w:rPr>
                <w:color w:val="000000"/>
                <w:sz w:val="22"/>
              </w:rPr>
              <w:t>法定代表人或授权代表（签字或盖章）：</w:t>
            </w:r>
          </w:p>
        </w:tc>
      </w:tr>
      <w:tr w:rsidR="00D757E0">
        <w:trPr>
          <w:trHeight w:val="97"/>
        </w:trPr>
        <w:tc>
          <w:tcPr>
            <w:tcW w:w="96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57E0" w:rsidRDefault="00951A48">
            <w:pPr>
              <w:widowControl/>
              <w:snapToGrid w:val="0"/>
              <w:spacing w:line="400" w:lineRule="exact"/>
              <w:ind w:left="422" w:firstLine="331"/>
              <w:jc w:val="left"/>
              <w:rPr>
                <w:color w:val="000000"/>
                <w:sz w:val="22"/>
              </w:rPr>
            </w:pPr>
            <w:r>
              <w:rPr>
                <w:color w:val="000000"/>
                <w:sz w:val="22"/>
              </w:rPr>
              <w:t>签署日期：</w:t>
            </w:r>
          </w:p>
        </w:tc>
      </w:tr>
    </w:tbl>
    <w:p w:rsidR="00D757E0" w:rsidRDefault="00D757E0">
      <w:pPr>
        <w:widowControl/>
        <w:snapToGrid w:val="0"/>
        <w:spacing w:line="460" w:lineRule="atLeast"/>
        <w:jc w:val="left"/>
        <w:rPr>
          <w:color w:val="000000"/>
          <w:sz w:val="30"/>
        </w:rPr>
      </w:pPr>
    </w:p>
    <w:p w:rsidR="00D757E0" w:rsidRDefault="00D757E0">
      <w:pPr>
        <w:rPr>
          <w:color w:val="000000"/>
          <w:sz w:val="36"/>
        </w:rPr>
      </w:pPr>
    </w:p>
    <w:p w:rsidR="00D757E0" w:rsidRDefault="00D757E0">
      <w:pPr>
        <w:rPr>
          <w:color w:val="000000"/>
          <w:sz w:val="36"/>
        </w:rPr>
      </w:pPr>
    </w:p>
    <w:p w:rsidR="00D757E0" w:rsidRDefault="00D757E0">
      <w:pPr>
        <w:rPr>
          <w:color w:val="000000"/>
          <w:sz w:val="36"/>
        </w:rPr>
      </w:pPr>
    </w:p>
    <w:p w:rsidR="00D757E0" w:rsidRDefault="00951A48">
      <w:pPr>
        <w:rPr>
          <w:color w:val="000000"/>
          <w:sz w:val="24"/>
        </w:rPr>
      </w:pPr>
      <w:r>
        <w:rPr>
          <w:rFonts w:hint="eastAsia"/>
          <w:color w:val="000000"/>
          <w:sz w:val="36"/>
        </w:rPr>
        <w:lastRenderedPageBreak/>
        <w:t>2.4</w:t>
      </w:r>
      <w:r>
        <w:rPr>
          <w:rFonts w:hint="eastAsia"/>
          <w:color w:val="000000"/>
          <w:sz w:val="36"/>
        </w:rPr>
        <w:t>投标</w:t>
      </w:r>
      <w:r>
        <w:rPr>
          <w:color w:val="000000"/>
          <w:sz w:val="36"/>
        </w:rPr>
        <w:t>函</w:t>
      </w:r>
    </w:p>
    <w:p w:rsidR="00D757E0" w:rsidRDefault="00951A48">
      <w:pPr>
        <w:widowControl/>
        <w:snapToGrid w:val="0"/>
        <w:spacing w:line="460" w:lineRule="atLeast"/>
        <w:jc w:val="left"/>
        <w:rPr>
          <w:color w:val="000000"/>
          <w:sz w:val="36"/>
        </w:rPr>
      </w:pPr>
      <w:r>
        <w:rPr>
          <w:color w:val="000000"/>
          <w:sz w:val="32"/>
        </w:rPr>
        <w:t xml:space="preserve">                         </w:t>
      </w:r>
      <w:r>
        <w:rPr>
          <w:rFonts w:hint="eastAsia"/>
          <w:color w:val="000000"/>
          <w:sz w:val="36"/>
        </w:rPr>
        <w:t>投标</w:t>
      </w:r>
      <w:r>
        <w:rPr>
          <w:color w:val="000000"/>
          <w:sz w:val="36"/>
        </w:rPr>
        <w:t>函</w:t>
      </w:r>
    </w:p>
    <w:p w:rsidR="00D757E0" w:rsidRDefault="00951A48">
      <w:pPr>
        <w:widowControl/>
        <w:snapToGrid w:val="0"/>
        <w:spacing w:line="500" w:lineRule="exact"/>
        <w:ind w:firstLine="440"/>
        <w:jc w:val="left"/>
        <w:rPr>
          <w:color w:val="000000"/>
          <w:sz w:val="22"/>
        </w:rPr>
      </w:pPr>
      <w:r>
        <w:rPr>
          <w:rFonts w:hint="eastAsia"/>
          <w:color w:val="000000"/>
          <w:sz w:val="22"/>
          <w:u w:val="single"/>
        </w:rPr>
        <w:t>苍南县灵溪镇人民政府</w:t>
      </w:r>
      <w:r>
        <w:rPr>
          <w:color w:val="000000"/>
          <w:sz w:val="22"/>
        </w:rPr>
        <w:t>：</w:t>
      </w:r>
    </w:p>
    <w:p w:rsidR="00D757E0" w:rsidRDefault="00D757E0">
      <w:pPr>
        <w:widowControl/>
        <w:snapToGrid w:val="0"/>
        <w:spacing w:line="460" w:lineRule="atLeast"/>
        <w:ind w:firstLine="540"/>
        <w:jc w:val="left"/>
        <w:rPr>
          <w:color w:val="000000"/>
          <w:sz w:val="22"/>
        </w:rPr>
      </w:pPr>
    </w:p>
    <w:p w:rsidR="00D757E0" w:rsidRDefault="00951A48">
      <w:pPr>
        <w:widowControl/>
        <w:snapToGrid w:val="0"/>
        <w:spacing w:line="460" w:lineRule="atLeast"/>
        <w:ind w:firstLine="540"/>
        <w:jc w:val="left"/>
        <w:rPr>
          <w:color w:val="000000"/>
          <w:sz w:val="22"/>
        </w:rPr>
      </w:pPr>
      <w:r>
        <w:rPr>
          <w:color w:val="000000"/>
          <w:sz w:val="22"/>
        </w:rPr>
        <w:t xml:space="preserve">    </w:t>
      </w:r>
      <w:r>
        <w:rPr>
          <w:color w:val="000000"/>
          <w:sz w:val="22"/>
          <w:u w:val="single"/>
        </w:rPr>
        <w:t xml:space="preserve">     </w:t>
      </w:r>
      <w:r>
        <w:rPr>
          <w:color w:val="000000"/>
          <w:sz w:val="22"/>
          <w:u w:val="single"/>
        </w:rPr>
        <w:t>（供应商全称）</w:t>
      </w:r>
      <w:r>
        <w:rPr>
          <w:color w:val="000000"/>
          <w:sz w:val="22"/>
          <w:u w:val="single"/>
        </w:rPr>
        <w:t xml:space="preserve">    </w:t>
      </w:r>
      <w:r>
        <w:rPr>
          <w:color w:val="000000"/>
          <w:sz w:val="22"/>
        </w:rPr>
        <w:t>授权</w:t>
      </w:r>
      <w:r>
        <w:rPr>
          <w:color w:val="000000"/>
          <w:sz w:val="22"/>
          <w:u w:val="single"/>
        </w:rPr>
        <w:t xml:space="preserve">   </w:t>
      </w:r>
      <w:r>
        <w:rPr>
          <w:color w:val="000000"/>
          <w:sz w:val="22"/>
          <w:u w:val="single"/>
        </w:rPr>
        <w:t>（授权代表名称）</w:t>
      </w:r>
      <w:r>
        <w:rPr>
          <w:color w:val="000000"/>
          <w:sz w:val="22"/>
          <w:u w:val="single"/>
        </w:rPr>
        <w:t xml:space="preserve">  </w:t>
      </w:r>
      <w:r>
        <w:rPr>
          <w:color w:val="000000"/>
          <w:sz w:val="22"/>
        </w:rPr>
        <w:t xml:space="preserve"> </w:t>
      </w:r>
      <w:r>
        <w:rPr>
          <w:color w:val="000000"/>
          <w:sz w:val="22"/>
        </w:rPr>
        <w:t>为授权代表，参加贵方组织的</w:t>
      </w:r>
      <w:r>
        <w:rPr>
          <w:color w:val="000000"/>
          <w:sz w:val="22"/>
          <w:u w:val="single"/>
        </w:rPr>
        <w:t>（采购项目名称）（</w:t>
      </w:r>
      <w:r>
        <w:rPr>
          <w:rFonts w:hint="eastAsia"/>
          <w:color w:val="000000"/>
          <w:sz w:val="22"/>
          <w:u w:val="single"/>
        </w:rPr>
        <w:t>项目</w:t>
      </w:r>
      <w:r>
        <w:rPr>
          <w:color w:val="000000"/>
          <w:sz w:val="22"/>
          <w:u w:val="single"/>
        </w:rPr>
        <w:t>编号：</w:t>
      </w:r>
      <w:r>
        <w:rPr>
          <w:color w:val="000000"/>
          <w:sz w:val="22"/>
          <w:u w:val="single"/>
        </w:rPr>
        <w:t xml:space="preserve">              </w:t>
      </w:r>
      <w:r>
        <w:rPr>
          <w:color w:val="000000"/>
          <w:sz w:val="22"/>
          <w:u w:val="single"/>
        </w:rPr>
        <w:t>）</w:t>
      </w:r>
      <w:r>
        <w:rPr>
          <w:color w:val="000000"/>
          <w:sz w:val="22"/>
        </w:rPr>
        <w:t>采购的有关活动，并对该项目进行报价。为此：</w:t>
      </w:r>
      <w:r>
        <w:rPr>
          <w:color w:val="000000"/>
          <w:sz w:val="22"/>
        </w:rPr>
        <w:t xml:space="preserve">    </w:t>
      </w:r>
    </w:p>
    <w:p w:rsidR="00D757E0" w:rsidRDefault="00951A48">
      <w:pPr>
        <w:widowControl/>
        <w:snapToGrid w:val="0"/>
        <w:spacing w:line="460" w:lineRule="atLeast"/>
        <w:ind w:firstLine="539"/>
        <w:jc w:val="left"/>
        <w:rPr>
          <w:color w:val="000000"/>
          <w:sz w:val="22"/>
        </w:rPr>
      </w:pPr>
      <w:r>
        <w:rPr>
          <w:color w:val="000000"/>
          <w:sz w:val="22"/>
        </w:rPr>
        <w:t>1</w:t>
      </w:r>
      <w:r>
        <w:rPr>
          <w:color w:val="000000"/>
          <w:sz w:val="22"/>
        </w:rPr>
        <w:t>、提供供应商须知规定的全部响应文件</w:t>
      </w:r>
      <w:r>
        <w:rPr>
          <w:rFonts w:hint="eastAsia"/>
          <w:color w:val="000000"/>
          <w:sz w:val="22"/>
        </w:rPr>
        <w:t>。</w:t>
      </w:r>
    </w:p>
    <w:p w:rsidR="00D757E0" w:rsidRDefault="00951A48">
      <w:pPr>
        <w:widowControl/>
        <w:snapToGrid w:val="0"/>
        <w:spacing w:line="460" w:lineRule="atLeast"/>
        <w:ind w:firstLine="539"/>
        <w:jc w:val="left"/>
        <w:rPr>
          <w:color w:val="000000"/>
          <w:sz w:val="22"/>
        </w:rPr>
      </w:pPr>
      <w:r>
        <w:rPr>
          <w:color w:val="000000"/>
          <w:sz w:val="22"/>
        </w:rPr>
        <w:t>2</w:t>
      </w:r>
      <w:r>
        <w:rPr>
          <w:color w:val="000000"/>
          <w:sz w:val="22"/>
        </w:rPr>
        <w:t>、保证遵守投标文件中的有关规定和收费标准。</w:t>
      </w:r>
    </w:p>
    <w:p w:rsidR="00D757E0" w:rsidRDefault="00951A48">
      <w:pPr>
        <w:widowControl/>
        <w:snapToGrid w:val="0"/>
        <w:spacing w:line="460" w:lineRule="atLeast"/>
        <w:ind w:firstLine="539"/>
        <w:jc w:val="left"/>
        <w:rPr>
          <w:color w:val="000000"/>
          <w:sz w:val="22"/>
        </w:rPr>
      </w:pPr>
      <w:r>
        <w:rPr>
          <w:color w:val="000000"/>
          <w:sz w:val="22"/>
        </w:rPr>
        <w:t>3</w:t>
      </w:r>
      <w:r>
        <w:rPr>
          <w:color w:val="000000"/>
          <w:sz w:val="22"/>
        </w:rPr>
        <w:t>、保证忠实地执行双方所签的合同，并承担合同规定的责任义务。</w:t>
      </w:r>
    </w:p>
    <w:p w:rsidR="00D757E0" w:rsidRDefault="00951A48">
      <w:pPr>
        <w:widowControl/>
        <w:snapToGrid w:val="0"/>
        <w:spacing w:line="460" w:lineRule="atLeast"/>
        <w:ind w:firstLine="539"/>
        <w:jc w:val="left"/>
        <w:rPr>
          <w:b/>
          <w:color w:val="000000"/>
          <w:sz w:val="22"/>
        </w:rPr>
      </w:pPr>
      <w:r>
        <w:rPr>
          <w:b/>
          <w:color w:val="000000"/>
          <w:sz w:val="22"/>
        </w:rPr>
        <w:t>4</w:t>
      </w:r>
      <w:r>
        <w:rPr>
          <w:b/>
          <w:color w:val="000000"/>
          <w:sz w:val="22"/>
        </w:rPr>
        <w:t>、我单位承诺如我单位为成交供应商，我方根据采购人要求完成本项目。</w:t>
      </w:r>
    </w:p>
    <w:p w:rsidR="00D757E0" w:rsidRDefault="00951A48">
      <w:pPr>
        <w:widowControl/>
        <w:snapToGrid w:val="0"/>
        <w:spacing w:line="460" w:lineRule="atLeast"/>
        <w:ind w:firstLine="539"/>
        <w:jc w:val="left"/>
        <w:rPr>
          <w:color w:val="000000"/>
          <w:sz w:val="22"/>
        </w:rPr>
      </w:pPr>
      <w:r>
        <w:rPr>
          <w:color w:val="000000"/>
          <w:sz w:val="22"/>
        </w:rPr>
        <w:t>5</w:t>
      </w:r>
      <w:r>
        <w:rPr>
          <w:color w:val="000000"/>
          <w:sz w:val="22"/>
        </w:rPr>
        <w:t>、供应商已详细审查竞争性投标文件的全部内容，包括竞争性投标文件补充文件（如果有的话）。我方完全理解并同意放弃对这方面有不明及误解的权力。如果竞争性投标文件有相互矛盾之处，我方同意按采购人的理解处理。</w:t>
      </w:r>
    </w:p>
    <w:p w:rsidR="00D757E0" w:rsidRDefault="00951A48">
      <w:pPr>
        <w:widowControl/>
        <w:snapToGrid w:val="0"/>
        <w:spacing w:line="460" w:lineRule="atLeast"/>
        <w:ind w:firstLine="539"/>
        <w:jc w:val="left"/>
        <w:rPr>
          <w:color w:val="000000"/>
          <w:sz w:val="22"/>
        </w:rPr>
      </w:pPr>
      <w:r>
        <w:rPr>
          <w:color w:val="000000"/>
          <w:sz w:val="22"/>
        </w:rPr>
        <w:t>6</w:t>
      </w:r>
      <w:r>
        <w:rPr>
          <w:color w:val="000000"/>
          <w:sz w:val="22"/>
        </w:rPr>
        <w:t>、愿意向贵方提供任何与该项采购有关的数据、情况和技术资料，完全理解贵方不一定接受最低价的响应文件或收到的任何响应文件。</w:t>
      </w:r>
    </w:p>
    <w:p w:rsidR="00D757E0" w:rsidRDefault="00951A48">
      <w:pPr>
        <w:widowControl/>
        <w:snapToGrid w:val="0"/>
        <w:spacing w:line="460" w:lineRule="atLeast"/>
        <w:ind w:firstLine="539"/>
        <w:jc w:val="left"/>
        <w:rPr>
          <w:color w:val="000000"/>
          <w:sz w:val="22"/>
        </w:rPr>
      </w:pPr>
      <w:r>
        <w:rPr>
          <w:color w:val="000000"/>
          <w:sz w:val="22"/>
        </w:rPr>
        <w:t>7</w:t>
      </w:r>
      <w:r>
        <w:rPr>
          <w:color w:val="000000"/>
          <w:sz w:val="22"/>
        </w:rPr>
        <w:t>、利益冲突：近三年内直至目前，我公司与本项目的采购人、采购机构没有任何的</w:t>
      </w:r>
      <w:r>
        <w:rPr>
          <w:rFonts w:hint="eastAsia"/>
          <w:color w:val="000000"/>
          <w:sz w:val="22"/>
        </w:rPr>
        <w:t>利害</w:t>
      </w:r>
      <w:r>
        <w:rPr>
          <w:color w:val="000000"/>
          <w:sz w:val="22"/>
        </w:rPr>
        <w:t>关系。</w:t>
      </w:r>
    </w:p>
    <w:p w:rsidR="00D757E0" w:rsidRDefault="00951A48">
      <w:pPr>
        <w:widowControl/>
        <w:snapToGrid w:val="0"/>
        <w:spacing w:line="460" w:lineRule="atLeast"/>
        <w:ind w:firstLine="539"/>
        <w:jc w:val="left"/>
        <w:rPr>
          <w:color w:val="000000"/>
          <w:sz w:val="22"/>
        </w:rPr>
      </w:pPr>
      <w:r>
        <w:rPr>
          <w:color w:val="000000"/>
          <w:sz w:val="22"/>
        </w:rPr>
        <w:t>8</w:t>
      </w:r>
      <w:r>
        <w:rPr>
          <w:color w:val="000000"/>
          <w:sz w:val="22"/>
        </w:rPr>
        <w:t>、</w:t>
      </w:r>
      <w:r>
        <w:rPr>
          <w:rFonts w:ascii="宋体" w:cs="仿宋_GB2312" w:hint="eastAsia"/>
          <w:color w:val="000000"/>
          <w:sz w:val="22"/>
          <w:lang w:val="zh-CN"/>
        </w:rPr>
        <w:t>我公司近三年内没有行贿受贿记录；我公司没有被政府采购管理部门限制参加投标。</w:t>
      </w:r>
    </w:p>
    <w:p w:rsidR="00D757E0" w:rsidRDefault="00951A48">
      <w:pPr>
        <w:widowControl/>
        <w:snapToGrid w:val="0"/>
        <w:spacing w:line="460" w:lineRule="atLeast"/>
        <w:ind w:firstLine="539"/>
        <w:jc w:val="left"/>
        <w:rPr>
          <w:color w:val="000000"/>
          <w:sz w:val="22"/>
        </w:rPr>
      </w:pPr>
      <w:r>
        <w:rPr>
          <w:color w:val="000000"/>
          <w:sz w:val="22"/>
        </w:rPr>
        <w:t>9</w:t>
      </w:r>
      <w:r>
        <w:rPr>
          <w:color w:val="000000"/>
          <w:sz w:val="22"/>
        </w:rPr>
        <w:t>、响应文件自递交投标响应文件截止之日起</w:t>
      </w:r>
      <w:r>
        <w:rPr>
          <w:color w:val="000000"/>
          <w:sz w:val="22"/>
        </w:rPr>
        <w:t>90</w:t>
      </w:r>
      <w:r>
        <w:rPr>
          <w:color w:val="000000"/>
          <w:sz w:val="22"/>
        </w:rPr>
        <w:t>天内有效。</w:t>
      </w:r>
    </w:p>
    <w:p w:rsidR="00D757E0" w:rsidRDefault="00951A48">
      <w:pPr>
        <w:widowControl/>
        <w:snapToGrid w:val="0"/>
        <w:spacing w:line="460" w:lineRule="atLeast"/>
        <w:ind w:firstLine="539"/>
        <w:jc w:val="left"/>
        <w:rPr>
          <w:color w:val="000000"/>
          <w:sz w:val="22"/>
        </w:rPr>
      </w:pPr>
      <w:r>
        <w:rPr>
          <w:color w:val="000000"/>
          <w:sz w:val="22"/>
        </w:rPr>
        <w:t>10</w:t>
      </w:r>
      <w:r>
        <w:rPr>
          <w:color w:val="000000"/>
          <w:sz w:val="22"/>
        </w:rPr>
        <w:t>、与本采购有关的一切往来通讯请寄：</w:t>
      </w:r>
    </w:p>
    <w:p w:rsidR="00D757E0" w:rsidRDefault="00D757E0">
      <w:pPr>
        <w:widowControl/>
        <w:snapToGrid w:val="0"/>
        <w:spacing w:line="460" w:lineRule="atLeast"/>
        <w:ind w:firstLine="540"/>
        <w:jc w:val="left"/>
        <w:rPr>
          <w:color w:val="000000"/>
          <w:sz w:val="22"/>
        </w:rPr>
      </w:pPr>
    </w:p>
    <w:p w:rsidR="00D757E0" w:rsidRDefault="00951A48">
      <w:pPr>
        <w:widowControl/>
        <w:snapToGrid w:val="0"/>
        <w:spacing w:line="460" w:lineRule="atLeast"/>
        <w:ind w:firstLine="540"/>
        <w:jc w:val="left"/>
        <w:rPr>
          <w:color w:val="000000"/>
          <w:sz w:val="22"/>
        </w:rPr>
      </w:pPr>
      <w:r>
        <w:rPr>
          <w:color w:val="000000"/>
          <w:sz w:val="22"/>
        </w:rPr>
        <w:t>地址：</w:t>
      </w:r>
      <w:r>
        <w:rPr>
          <w:color w:val="000000"/>
          <w:sz w:val="22"/>
          <w:u w:val="single"/>
        </w:rPr>
        <w:t xml:space="preserve">                                 </w:t>
      </w:r>
    </w:p>
    <w:p w:rsidR="00D757E0" w:rsidRDefault="00951A48">
      <w:pPr>
        <w:widowControl/>
        <w:snapToGrid w:val="0"/>
        <w:spacing w:line="460" w:lineRule="atLeast"/>
        <w:ind w:firstLine="540"/>
        <w:jc w:val="left"/>
        <w:rPr>
          <w:color w:val="000000"/>
          <w:sz w:val="22"/>
        </w:rPr>
      </w:pPr>
      <w:r>
        <w:rPr>
          <w:color w:val="000000"/>
          <w:sz w:val="22"/>
        </w:rPr>
        <w:t>邮编：</w:t>
      </w:r>
      <w:r>
        <w:rPr>
          <w:color w:val="000000"/>
          <w:sz w:val="22"/>
          <w:u w:val="single"/>
        </w:rPr>
        <w:t xml:space="preserve">               </w:t>
      </w:r>
      <w:r>
        <w:rPr>
          <w:color w:val="000000"/>
          <w:sz w:val="22"/>
        </w:rPr>
        <w:t>电话：</w:t>
      </w:r>
      <w:r>
        <w:rPr>
          <w:color w:val="000000"/>
          <w:sz w:val="22"/>
          <w:u w:val="single"/>
        </w:rPr>
        <w:t xml:space="preserve">                 </w:t>
      </w:r>
      <w:r>
        <w:rPr>
          <w:color w:val="000000"/>
          <w:sz w:val="22"/>
        </w:rPr>
        <w:t>传真：</w:t>
      </w:r>
      <w:r>
        <w:rPr>
          <w:color w:val="000000"/>
          <w:sz w:val="22"/>
          <w:u w:val="single"/>
        </w:rPr>
        <w:t xml:space="preserve">                 </w:t>
      </w:r>
    </w:p>
    <w:p w:rsidR="00D757E0" w:rsidRDefault="00951A48">
      <w:pPr>
        <w:widowControl/>
        <w:snapToGrid w:val="0"/>
        <w:spacing w:line="460" w:lineRule="atLeast"/>
        <w:ind w:firstLine="540"/>
        <w:jc w:val="left"/>
        <w:rPr>
          <w:color w:val="000000"/>
          <w:sz w:val="22"/>
        </w:rPr>
      </w:pPr>
      <w:r>
        <w:rPr>
          <w:rFonts w:hint="eastAsia"/>
          <w:color w:val="000000"/>
          <w:sz w:val="22"/>
        </w:rPr>
        <w:t>投标</w:t>
      </w:r>
      <w:r>
        <w:rPr>
          <w:color w:val="000000"/>
          <w:sz w:val="22"/>
        </w:rPr>
        <w:t>供应商</w:t>
      </w:r>
      <w:r>
        <w:rPr>
          <w:color w:val="000000"/>
          <w:sz w:val="22"/>
        </w:rPr>
        <w:t>(</w:t>
      </w:r>
      <w:r>
        <w:rPr>
          <w:color w:val="000000"/>
          <w:sz w:val="22"/>
        </w:rPr>
        <w:t>盖章</w:t>
      </w:r>
      <w:r>
        <w:rPr>
          <w:color w:val="000000"/>
          <w:sz w:val="22"/>
        </w:rPr>
        <w:t xml:space="preserve">):                        </w:t>
      </w:r>
    </w:p>
    <w:p w:rsidR="00D757E0" w:rsidRDefault="00951A48">
      <w:pPr>
        <w:widowControl/>
        <w:snapToGrid w:val="0"/>
        <w:spacing w:line="460" w:lineRule="atLeast"/>
        <w:ind w:firstLine="540"/>
        <w:jc w:val="left"/>
        <w:rPr>
          <w:color w:val="000000"/>
          <w:sz w:val="22"/>
        </w:rPr>
      </w:pPr>
      <w:r>
        <w:rPr>
          <w:color w:val="000000"/>
          <w:sz w:val="22"/>
        </w:rPr>
        <w:t>法定代表人或授权代表（签字或盖章）：</w:t>
      </w:r>
      <w:r>
        <w:rPr>
          <w:color w:val="000000"/>
          <w:sz w:val="22"/>
        </w:rPr>
        <w:t xml:space="preserve">               </w:t>
      </w:r>
    </w:p>
    <w:p w:rsidR="00D757E0" w:rsidRDefault="00951A48">
      <w:pPr>
        <w:widowControl/>
        <w:snapToGrid w:val="0"/>
        <w:spacing w:line="460" w:lineRule="atLeast"/>
        <w:ind w:firstLine="540"/>
        <w:jc w:val="left"/>
        <w:rPr>
          <w:color w:val="000000"/>
          <w:sz w:val="22"/>
        </w:rPr>
      </w:pPr>
      <w:r>
        <w:rPr>
          <w:color w:val="000000"/>
          <w:sz w:val="22"/>
        </w:rPr>
        <w:t>日期：</w:t>
      </w:r>
    </w:p>
    <w:p w:rsidR="00D757E0" w:rsidRDefault="00951A48">
      <w:pPr>
        <w:widowControl/>
        <w:snapToGrid w:val="0"/>
        <w:spacing w:line="460" w:lineRule="atLeast"/>
        <w:ind w:left="840"/>
        <w:jc w:val="left"/>
        <w:rPr>
          <w:b/>
          <w:color w:val="000000"/>
          <w:sz w:val="22"/>
        </w:rPr>
      </w:pPr>
      <w:r>
        <w:rPr>
          <w:b/>
          <w:color w:val="000000"/>
          <w:sz w:val="22"/>
          <w:u w:val="thick"/>
        </w:rPr>
        <w:t>注：若不提供此函，做无效处理。</w:t>
      </w:r>
    </w:p>
    <w:p w:rsidR="00D757E0" w:rsidRDefault="00D757E0">
      <w:pPr>
        <w:widowControl/>
        <w:snapToGrid w:val="0"/>
        <w:spacing w:line="460" w:lineRule="atLeast"/>
        <w:ind w:left="840"/>
        <w:jc w:val="left"/>
        <w:rPr>
          <w:color w:val="000000"/>
        </w:rPr>
        <w:sectPr w:rsidR="00D757E0">
          <w:footerReference w:type="default" r:id="rId15"/>
          <w:footerReference w:type="first" r:id="rId16"/>
          <w:pgSz w:w="11907" w:h="16840"/>
          <w:pgMar w:top="1440" w:right="1117" w:bottom="1440" w:left="1440" w:header="720" w:footer="720" w:gutter="0"/>
          <w:pgNumType w:start="1"/>
          <w:cols w:space="720"/>
          <w:titlePg/>
          <w:docGrid w:linePitch="286"/>
        </w:sectPr>
      </w:pPr>
    </w:p>
    <w:p w:rsidR="00D757E0" w:rsidRDefault="00951A48">
      <w:pPr>
        <w:pStyle w:val="3"/>
        <w:rPr>
          <w:color w:val="000000"/>
        </w:rPr>
      </w:pPr>
      <w:r>
        <w:rPr>
          <w:rFonts w:hint="eastAsia"/>
          <w:color w:val="000000"/>
        </w:rPr>
        <w:lastRenderedPageBreak/>
        <w:t>2.5</w:t>
      </w:r>
      <w:r>
        <w:rPr>
          <w:rFonts w:hint="eastAsia"/>
          <w:color w:val="000000"/>
        </w:rPr>
        <w:t>投标供应商基本情况说明</w:t>
      </w:r>
    </w:p>
    <w:p w:rsidR="00D757E0" w:rsidRDefault="00951A48">
      <w:pPr>
        <w:spacing w:line="360" w:lineRule="auto"/>
        <w:jc w:val="center"/>
        <w:rPr>
          <w:rFonts w:ascii="华文中宋" w:eastAsia="华文中宋" w:hAnsi="华文中宋"/>
          <w:b/>
          <w:color w:val="000000"/>
          <w:sz w:val="44"/>
          <w:szCs w:val="44"/>
        </w:rPr>
      </w:pPr>
      <w:r>
        <w:rPr>
          <w:rFonts w:ascii="华文中宋" w:eastAsia="华文中宋" w:hAnsi="华文中宋"/>
          <w:b/>
          <w:color w:val="000000"/>
          <w:sz w:val="44"/>
          <w:szCs w:val="44"/>
        </w:rPr>
        <w:t>投标供应商</w:t>
      </w:r>
      <w:r>
        <w:rPr>
          <w:rFonts w:ascii="华文中宋" w:eastAsia="华文中宋" w:hAnsi="华文中宋" w:hint="eastAsia"/>
          <w:b/>
          <w:color w:val="000000"/>
          <w:sz w:val="44"/>
          <w:szCs w:val="44"/>
        </w:rPr>
        <w:t>基本</w:t>
      </w:r>
      <w:r>
        <w:rPr>
          <w:rFonts w:ascii="华文中宋" w:eastAsia="华文中宋" w:hAnsi="华文中宋"/>
          <w:b/>
          <w:color w:val="000000"/>
          <w:sz w:val="44"/>
          <w:szCs w:val="44"/>
        </w:rPr>
        <w:t>情况</w:t>
      </w:r>
      <w:r>
        <w:rPr>
          <w:rFonts w:ascii="华文中宋" w:eastAsia="华文中宋" w:hAnsi="华文中宋" w:hint="eastAsia"/>
          <w:b/>
          <w:color w:val="000000"/>
          <w:sz w:val="44"/>
          <w:szCs w:val="44"/>
        </w:rPr>
        <w:t>说明（后附企业介绍）</w:t>
      </w:r>
    </w:p>
    <w:p w:rsidR="00D757E0" w:rsidRDefault="00951A48">
      <w:pPr>
        <w:spacing w:line="360" w:lineRule="auto"/>
        <w:rPr>
          <w:rFonts w:ascii="仿宋" w:eastAsia="仿宋" w:hAnsi="仿宋" w:cs="Arial"/>
          <w:b/>
          <w:color w:val="000000"/>
          <w:sz w:val="24"/>
        </w:rPr>
      </w:pPr>
      <w:r>
        <w:rPr>
          <w:rFonts w:ascii="仿宋" w:eastAsia="仿宋" w:hAnsi="仿宋" w:cs="Arial"/>
          <w:b/>
          <w:color w:val="000000"/>
          <w:sz w:val="24"/>
        </w:rPr>
        <w:t>1、名称及概况：</w:t>
      </w:r>
    </w:p>
    <w:p w:rsidR="00D757E0" w:rsidRDefault="00951A48">
      <w:pPr>
        <w:spacing w:line="360" w:lineRule="auto"/>
        <w:rPr>
          <w:rFonts w:ascii="仿宋" w:eastAsia="仿宋" w:hAnsi="仿宋" w:cs="Arial"/>
          <w:color w:val="000000"/>
          <w:w w:val="90"/>
          <w:sz w:val="24"/>
        </w:rPr>
      </w:pPr>
      <w:r>
        <w:rPr>
          <w:rFonts w:ascii="仿宋" w:eastAsia="仿宋" w:hAnsi="仿宋" w:cs="Arial"/>
          <w:color w:val="000000"/>
          <w:sz w:val="24"/>
        </w:rPr>
        <w:t>（1）投标供应商名称：</w:t>
      </w:r>
      <w:r>
        <w:rPr>
          <w:rFonts w:ascii="仿宋" w:eastAsia="仿宋" w:hAnsi="仿宋" w:cs="Arial"/>
          <w:color w:val="000000"/>
          <w:w w:val="90"/>
          <w:sz w:val="24"/>
        </w:rPr>
        <w:t>______________________________________________________</w:t>
      </w:r>
    </w:p>
    <w:p w:rsidR="00D757E0" w:rsidRDefault="00951A48">
      <w:pPr>
        <w:spacing w:line="360" w:lineRule="auto"/>
        <w:rPr>
          <w:rFonts w:ascii="仿宋" w:eastAsia="仿宋" w:hAnsi="仿宋" w:cs="Arial"/>
          <w:color w:val="000000"/>
          <w:w w:val="90"/>
          <w:sz w:val="24"/>
        </w:rPr>
      </w:pPr>
      <w:r>
        <w:rPr>
          <w:rFonts w:ascii="仿宋" w:eastAsia="仿宋" w:hAnsi="仿宋" w:cs="Arial" w:hint="eastAsia"/>
          <w:color w:val="000000"/>
          <w:w w:val="90"/>
          <w:sz w:val="24"/>
        </w:rPr>
        <w:t>（2）单位组织形式：</w:t>
      </w:r>
      <w:r>
        <w:rPr>
          <w:rFonts w:ascii="仿宋" w:eastAsia="仿宋" w:hAnsi="仿宋" w:cs="Arial"/>
          <w:color w:val="000000"/>
          <w:w w:val="90"/>
          <w:sz w:val="22"/>
        </w:rPr>
        <w:t>________________________________________________________________</w:t>
      </w:r>
    </w:p>
    <w:p w:rsidR="00D757E0" w:rsidRDefault="00951A48">
      <w:pPr>
        <w:spacing w:line="360" w:lineRule="auto"/>
        <w:rPr>
          <w:rFonts w:ascii="仿宋" w:eastAsia="仿宋" w:hAnsi="仿宋" w:cs="Arial"/>
          <w:color w:val="000000"/>
          <w:sz w:val="24"/>
        </w:rPr>
      </w:pPr>
      <w:r>
        <w:rPr>
          <w:rFonts w:ascii="仿宋" w:eastAsia="仿宋" w:hAnsi="仿宋" w:cs="Arial" w:hint="eastAsia"/>
          <w:color w:val="000000"/>
          <w:w w:val="90"/>
          <w:sz w:val="24"/>
        </w:rPr>
        <w:t>（3）法定代表人姓名：</w:t>
      </w:r>
      <w:r>
        <w:rPr>
          <w:rFonts w:ascii="仿宋" w:eastAsia="仿宋" w:hAnsi="仿宋" w:cs="Arial"/>
          <w:color w:val="000000"/>
          <w:w w:val="90"/>
          <w:sz w:val="22"/>
        </w:rPr>
        <w:t>______________________________________________________________</w:t>
      </w:r>
    </w:p>
    <w:p w:rsidR="00D757E0" w:rsidRDefault="00951A48">
      <w:pPr>
        <w:spacing w:line="360" w:lineRule="auto"/>
        <w:rPr>
          <w:rFonts w:ascii="仿宋" w:eastAsia="仿宋" w:hAnsi="仿宋" w:cs="Arial"/>
          <w:color w:val="000000"/>
          <w:w w:val="90"/>
          <w:sz w:val="24"/>
        </w:rPr>
      </w:pPr>
      <w:r>
        <w:rPr>
          <w:rFonts w:ascii="仿宋" w:eastAsia="仿宋" w:hAnsi="仿宋" w:cs="Arial"/>
          <w:color w:val="000000"/>
          <w:sz w:val="24"/>
        </w:rPr>
        <w:t>（</w:t>
      </w:r>
      <w:r>
        <w:rPr>
          <w:rFonts w:ascii="仿宋" w:eastAsia="仿宋" w:hAnsi="仿宋" w:cs="Arial" w:hint="eastAsia"/>
          <w:color w:val="000000"/>
          <w:sz w:val="24"/>
        </w:rPr>
        <w:t>4</w:t>
      </w:r>
      <w:r>
        <w:rPr>
          <w:rFonts w:ascii="仿宋" w:eastAsia="仿宋" w:hAnsi="仿宋" w:cs="Arial"/>
          <w:color w:val="000000"/>
          <w:sz w:val="24"/>
        </w:rPr>
        <w:t>）</w:t>
      </w:r>
      <w:r>
        <w:rPr>
          <w:rFonts w:ascii="仿宋" w:eastAsia="仿宋" w:hAnsi="仿宋" w:cs="Arial" w:hint="eastAsia"/>
          <w:color w:val="000000"/>
          <w:sz w:val="24"/>
        </w:rPr>
        <w:t>单位</w:t>
      </w:r>
      <w:r>
        <w:rPr>
          <w:rFonts w:ascii="仿宋" w:eastAsia="仿宋" w:hAnsi="仿宋" w:cs="Arial"/>
          <w:color w:val="000000"/>
          <w:sz w:val="24"/>
        </w:rPr>
        <w:t>地址：</w:t>
      </w:r>
      <w:r>
        <w:rPr>
          <w:rFonts w:ascii="仿宋" w:eastAsia="仿宋" w:hAnsi="仿宋" w:cs="Arial"/>
          <w:color w:val="000000"/>
          <w:w w:val="90"/>
          <w:sz w:val="22"/>
        </w:rPr>
        <w:t>___________________________________________________________________</w:t>
      </w:r>
    </w:p>
    <w:p w:rsidR="00D757E0" w:rsidRDefault="00951A48">
      <w:pPr>
        <w:spacing w:line="360" w:lineRule="auto"/>
        <w:rPr>
          <w:rFonts w:ascii="仿宋" w:eastAsia="仿宋" w:hAnsi="仿宋" w:cs="Arial"/>
          <w:color w:val="000000"/>
          <w:sz w:val="24"/>
          <w:u w:val="single"/>
        </w:rPr>
      </w:pPr>
      <w:r>
        <w:rPr>
          <w:rFonts w:ascii="仿宋" w:eastAsia="仿宋" w:hAnsi="仿宋" w:cs="Arial" w:hint="eastAsia"/>
          <w:color w:val="000000"/>
          <w:sz w:val="24"/>
        </w:rPr>
        <w:t>（5）单位</w:t>
      </w:r>
      <w:r>
        <w:rPr>
          <w:rFonts w:ascii="仿宋" w:eastAsia="仿宋" w:hAnsi="仿宋" w:cs="Arial"/>
          <w:color w:val="000000"/>
          <w:sz w:val="24"/>
        </w:rPr>
        <w:t>传真/电话号码：</w:t>
      </w:r>
      <w:r>
        <w:rPr>
          <w:rFonts w:ascii="仿宋" w:eastAsia="仿宋" w:hAnsi="仿宋" w:cs="Arial"/>
          <w:color w:val="000000"/>
          <w:w w:val="90"/>
          <w:sz w:val="22"/>
        </w:rPr>
        <w:t>________________________________________________________</w:t>
      </w:r>
    </w:p>
    <w:p w:rsidR="00D757E0" w:rsidRDefault="00951A48">
      <w:pPr>
        <w:spacing w:line="360" w:lineRule="auto"/>
        <w:rPr>
          <w:rFonts w:ascii="仿宋" w:eastAsia="仿宋" w:hAnsi="仿宋" w:cs="Arial"/>
          <w:color w:val="000000"/>
          <w:sz w:val="24"/>
        </w:rPr>
      </w:pPr>
      <w:r>
        <w:rPr>
          <w:rFonts w:ascii="仿宋" w:eastAsia="仿宋" w:hAnsi="仿宋" w:cs="Arial"/>
          <w:color w:val="000000"/>
          <w:sz w:val="24"/>
        </w:rPr>
        <w:t>（</w:t>
      </w:r>
      <w:r>
        <w:rPr>
          <w:rFonts w:ascii="仿宋" w:eastAsia="仿宋" w:hAnsi="仿宋" w:cs="Arial" w:hint="eastAsia"/>
          <w:color w:val="000000"/>
          <w:sz w:val="24"/>
        </w:rPr>
        <w:t>6</w:t>
      </w:r>
      <w:r>
        <w:rPr>
          <w:rFonts w:ascii="仿宋" w:eastAsia="仿宋" w:hAnsi="仿宋" w:cs="Arial"/>
          <w:color w:val="000000"/>
          <w:sz w:val="24"/>
        </w:rPr>
        <w:t>）成立或</w:t>
      </w:r>
      <w:r>
        <w:rPr>
          <w:rFonts w:ascii="仿宋" w:eastAsia="仿宋" w:hAnsi="仿宋" w:cs="Arial" w:hint="eastAsia"/>
          <w:color w:val="000000"/>
          <w:sz w:val="24"/>
        </w:rPr>
        <w:t>工商</w:t>
      </w:r>
      <w:r>
        <w:rPr>
          <w:rFonts w:ascii="仿宋" w:eastAsia="仿宋" w:hAnsi="仿宋" w:cs="Arial"/>
          <w:color w:val="000000"/>
          <w:sz w:val="24"/>
        </w:rPr>
        <w:t>注册日期：</w:t>
      </w:r>
      <w:r>
        <w:rPr>
          <w:rFonts w:ascii="仿宋" w:eastAsia="仿宋" w:hAnsi="仿宋" w:cs="Arial"/>
          <w:color w:val="000000"/>
          <w:w w:val="90"/>
          <w:sz w:val="24"/>
        </w:rPr>
        <w:t>_________________________________________________</w:t>
      </w:r>
    </w:p>
    <w:p w:rsidR="00D757E0" w:rsidRDefault="00951A48">
      <w:pPr>
        <w:spacing w:line="360" w:lineRule="auto"/>
        <w:rPr>
          <w:rFonts w:ascii="仿宋" w:eastAsia="仿宋" w:hAnsi="仿宋" w:cs="Arial"/>
          <w:color w:val="000000"/>
          <w:sz w:val="24"/>
          <w:u w:val="single"/>
        </w:rPr>
      </w:pPr>
      <w:r>
        <w:rPr>
          <w:rFonts w:ascii="仿宋" w:eastAsia="仿宋" w:hAnsi="仿宋" w:cs="Arial"/>
          <w:color w:val="000000"/>
          <w:sz w:val="24"/>
        </w:rPr>
        <w:t>（</w:t>
      </w:r>
      <w:r>
        <w:rPr>
          <w:rFonts w:ascii="仿宋" w:eastAsia="仿宋" w:hAnsi="仿宋" w:cs="Arial" w:hint="eastAsia"/>
          <w:color w:val="000000"/>
          <w:sz w:val="24"/>
        </w:rPr>
        <w:t>7</w:t>
      </w:r>
      <w:r>
        <w:rPr>
          <w:rFonts w:ascii="仿宋" w:eastAsia="仿宋" w:hAnsi="仿宋" w:cs="Arial"/>
          <w:color w:val="000000"/>
          <w:sz w:val="24"/>
        </w:rPr>
        <w:t>）实收资本：</w:t>
      </w:r>
      <w:r>
        <w:rPr>
          <w:rFonts w:ascii="仿宋" w:eastAsia="仿宋" w:hAnsi="仿宋" w:cs="Arial"/>
          <w:color w:val="000000"/>
          <w:w w:val="90"/>
          <w:sz w:val="24"/>
        </w:rPr>
        <w:t>____________________________________________________________</w:t>
      </w:r>
    </w:p>
    <w:p w:rsidR="00D757E0" w:rsidRDefault="00951A48">
      <w:pPr>
        <w:spacing w:line="360" w:lineRule="auto"/>
        <w:rPr>
          <w:rFonts w:ascii="仿宋" w:eastAsia="仿宋" w:hAnsi="仿宋" w:cs="Arial"/>
          <w:color w:val="000000"/>
          <w:sz w:val="24"/>
        </w:rPr>
      </w:pPr>
      <w:r>
        <w:rPr>
          <w:rFonts w:ascii="仿宋" w:eastAsia="仿宋" w:hAnsi="仿宋" w:cs="Arial"/>
          <w:color w:val="000000"/>
          <w:sz w:val="24"/>
        </w:rPr>
        <w:t>（</w:t>
      </w:r>
      <w:r>
        <w:rPr>
          <w:rFonts w:ascii="仿宋" w:eastAsia="仿宋" w:hAnsi="仿宋" w:cs="Arial" w:hint="eastAsia"/>
          <w:color w:val="000000"/>
          <w:sz w:val="24"/>
        </w:rPr>
        <w:t>8</w:t>
      </w:r>
      <w:r>
        <w:rPr>
          <w:rFonts w:ascii="仿宋" w:eastAsia="仿宋" w:hAnsi="仿宋" w:cs="Arial"/>
          <w:color w:val="000000"/>
          <w:sz w:val="24"/>
        </w:rPr>
        <w:t>）近期资产负债表（</w:t>
      </w:r>
      <w:r>
        <w:rPr>
          <w:rFonts w:ascii="仿宋" w:eastAsia="仿宋" w:hAnsi="仿宋" w:cs="Arial"/>
          <w:color w:val="000000"/>
          <w:sz w:val="24"/>
          <w:u w:val="single"/>
        </w:rPr>
        <w:t>到</w:t>
      </w:r>
      <w:r>
        <w:rPr>
          <w:rFonts w:ascii="仿宋" w:eastAsia="仿宋" w:hAnsi="仿宋" w:cs="Arial"/>
          <w:color w:val="000000"/>
          <w:w w:val="90"/>
          <w:sz w:val="24"/>
        </w:rPr>
        <w:t>____________</w:t>
      </w:r>
      <w:r>
        <w:rPr>
          <w:rFonts w:ascii="仿宋" w:eastAsia="仿宋" w:hAnsi="仿宋" w:cs="Arial"/>
          <w:color w:val="000000"/>
          <w:sz w:val="24"/>
          <w:u w:val="single"/>
        </w:rPr>
        <w:t>年</w:t>
      </w:r>
      <w:r>
        <w:rPr>
          <w:rFonts w:ascii="仿宋" w:eastAsia="仿宋" w:hAnsi="仿宋" w:cs="Arial"/>
          <w:color w:val="000000"/>
          <w:w w:val="90"/>
          <w:sz w:val="24"/>
        </w:rPr>
        <w:t>______</w:t>
      </w:r>
      <w:r>
        <w:rPr>
          <w:rFonts w:ascii="仿宋" w:eastAsia="仿宋" w:hAnsi="仿宋" w:cs="Arial"/>
          <w:color w:val="000000"/>
          <w:sz w:val="24"/>
          <w:u w:val="single"/>
        </w:rPr>
        <w:t>月</w:t>
      </w:r>
      <w:r>
        <w:rPr>
          <w:rFonts w:ascii="仿宋" w:eastAsia="仿宋" w:hAnsi="仿宋" w:cs="Arial"/>
          <w:color w:val="000000"/>
          <w:w w:val="90"/>
          <w:sz w:val="24"/>
        </w:rPr>
        <w:t>______</w:t>
      </w:r>
      <w:r>
        <w:rPr>
          <w:rFonts w:ascii="仿宋" w:eastAsia="仿宋" w:hAnsi="仿宋" w:cs="Arial"/>
          <w:color w:val="000000"/>
          <w:sz w:val="24"/>
          <w:u w:val="single"/>
        </w:rPr>
        <w:t>日止</w:t>
      </w:r>
      <w:r>
        <w:rPr>
          <w:rFonts w:ascii="仿宋" w:eastAsia="仿宋" w:hAnsi="仿宋" w:cs="Arial"/>
          <w:color w:val="000000"/>
          <w:sz w:val="24"/>
        </w:rPr>
        <w:t>）</w:t>
      </w:r>
    </w:p>
    <w:p w:rsidR="00D757E0" w:rsidRDefault="00951A48">
      <w:pPr>
        <w:spacing w:line="360" w:lineRule="auto"/>
        <w:rPr>
          <w:rFonts w:ascii="仿宋" w:eastAsia="仿宋" w:hAnsi="仿宋" w:cs="Arial"/>
          <w:color w:val="000000"/>
          <w:sz w:val="24"/>
        </w:rPr>
      </w:pPr>
      <w:r>
        <w:rPr>
          <w:rFonts w:ascii="仿宋" w:eastAsia="仿宋" w:hAnsi="仿宋" w:cs="Arial"/>
          <w:color w:val="000000"/>
          <w:sz w:val="24"/>
        </w:rPr>
        <w:t xml:space="preserve">    1）固定资产：</w:t>
      </w:r>
      <w:r>
        <w:rPr>
          <w:rFonts w:ascii="仿宋" w:eastAsia="仿宋" w:hAnsi="仿宋" w:cs="Arial"/>
          <w:color w:val="000000"/>
          <w:w w:val="90"/>
          <w:sz w:val="24"/>
        </w:rPr>
        <w:t>__________________________________________________________</w:t>
      </w:r>
    </w:p>
    <w:p w:rsidR="00D757E0" w:rsidRDefault="00951A48">
      <w:pPr>
        <w:spacing w:line="360" w:lineRule="auto"/>
        <w:rPr>
          <w:rFonts w:ascii="仿宋" w:eastAsia="仿宋" w:hAnsi="仿宋" w:cs="Arial"/>
          <w:color w:val="000000"/>
          <w:sz w:val="24"/>
          <w:u w:val="single"/>
        </w:rPr>
      </w:pPr>
      <w:r>
        <w:rPr>
          <w:rFonts w:ascii="仿宋" w:eastAsia="仿宋" w:hAnsi="仿宋" w:cs="Arial"/>
          <w:color w:val="000000"/>
          <w:sz w:val="24"/>
        </w:rPr>
        <w:t xml:space="preserve">    2）流动资产：</w:t>
      </w:r>
      <w:r>
        <w:rPr>
          <w:rFonts w:ascii="仿宋" w:eastAsia="仿宋" w:hAnsi="仿宋" w:cs="Arial"/>
          <w:color w:val="000000"/>
          <w:w w:val="90"/>
          <w:sz w:val="24"/>
        </w:rPr>
        <w:t>__________________________________________________________</w:t>
      </w:r>
    </w:p>
    <w:p w:rsidR="00D757E0" w:rsidRDefault="00951A48">
      <w:pPr>
        <w:spacing w:line="360" w:lineRule="auto"/>
        <w:rPr>
          <w:rFonts w:ascii="仿宋" w:eastAsia="仿宋" w:hAnsi="仿宋" w:cs="Arial"/>
          <w:color w:val="000000"/>
          <w:sz w:val="24"/>
        </w:rPr>
      </w:pPr>
      <w:r>
        <w:rPr>
          <w:rFonts w:ascii="仿宋" w:eastAsia="仿宋" w:hAnsi="仿宋" w:cs="Arial"/>
          <w:color w:val="000000"/>
          <w:sz w:val="24"/>
        </w:rPr>
        <w:t xml:space="preserve">    3）长期负债：</w:t>
      </w:r>
      <w:r>
        <w:rPr>
          <w:rFonts w:ascii="仿宋" w:eastAsia="仿宋" w:hAnsi="仿宋" w:cs="Arial"/>
          <w:color w:val="000000"/>
          <w:w w:val="90"/>
          <w:sz w:val="24"/>
        </w:rPr>
        <w:t>__________________________________________________________</w:t>
      </w:r>
    </w:p>
    <w:p w:rsidR="00D757E0" w:rsidRDefault="00951A48">
      <w:pPr>
        <w:spacing w:line="360" w:lineRule="auto"/>
        <w:rPr>
          <w:rFonts w:ascii="仿宋" w:eastAsia="仿宋" w:hAnsi="仿宋" w:cs="Arial"/>
          <w:color w:val="000000"/>
          <w:sz w:val="24"/>
        </w:rPr>
      </w:pPr>
      <w:r>
        <w:rPr>
          <w:rFonts w:ascii="仿宋" w:eastAsia="仿宋" w:hAnsi="仿宋" w:cs="Arial"/>
          <w:color w:val="000000"/>
          <w:sz w:val="24"/>
        </w:rPr>
        <w:t xml:space="preserve">    4）流动负债：</w:t>
      </w:r>
      <w:r>
        <w:rPr>
          <w:rFonts w:ascii="仿宋" w:eastAsia="仿宋" w:hAnsi="仿宋" w:cs="Arial"/>
          <w:color w:val="000000"/>
          <w:w w:val="90"/>
          <w:sz w:val="24"/>
        </w:rPr>
        <w:t>__________________________________________________________</w:t>
      </w:r>
    </w:p>
    <w:p w:rsidR="00D757E0" w:rsidRDefault="00951A48">
      <w:pPr>
        <w:spacing w:line="360" w:lineRule="auto"/>
        <w:rPr>
          <w:rFonts w:ascii="仿宋" w:eastAsia="仿宋" w:hAnsi="仿宋" w:cs="Arial"/>
          <w:color w:val="000000"/>
          <w:sz w:val="24"/>
        </w:rPr>
      </w:pPr>
      <w:r>
        <w:rPr>
          <w:rFonts w:ascii="仿宋" w:eastAsia="仿宋" w:hAnsi="仿宋" w:cs="Arial"/>
          <w:color w:val="000000"/>
          <w:sz w:val="24"/>
        </w:rPr>
        <w:t xml:space="preserve">    5）净</w:t>
      </w:r>
      <w:r>
        <w:rPr>
          <w:rFonts w:ascii="仿宋" w:eastAsia="仿宋" w:hAnsi="仿宋" w:cs="Arial" w:hint="eastAsia"/>
          <w:color w:val="000000"/>
          <w:sz w:val="24"/>
        </w:rPr>
        <w:t xml:space="preserve">    </w:t>
      </w:r>
      <w:r>
        <w:rPr>
          <w:rFonts w:ascii="仿宋" w:eastAsia="仿宋" w:hAnsi="仿宋" w:cs="Arial"/>
          <w:color w:val="000000"/>
          <w:sz w:val="24"/>
        </w:rPr>
        <w:t>值：</w:t>
      </w:r>
      <w:r>
        <w:rPr>
          <w:rFonts w:ascii="仿宋" w:eastAsia="仿宋" w:hAnsi="仿宋" w:cs="Arial"/>
          <w:color w:val="000000"/>
          <w:w w:val="90"/>
          <w:sz w:val="24"/>
        </w:rPr>
        <w:t>__________________________________________________________</w:t>
      </w:r>
    </w:p>
    <w:p w:rsidR="00D757E0" w:rsidRDefault="00951A48">
      <w:pPr>
        <w:spacing w:line="360" w:lineRule="auto"/>
        <w:rPr>
          <w:rFonts w:ascii="仿宋" w:eastAsia="仿宋" w:hAnsi="仿宋" w:cs="Arial"/>
          <w:color w:val="000000"/>
          <w:sz w:val="24"/>
        </w:rPr>
      </w:pPr>
      <w:r>
        <w:rPr>
          <w:rFonts w:ascii="仿宋" w:eastAsia="仿宋" w:hAnsi="仿宋" w:cs="Arial"/>
          <w:color w:val="000000"/>
          <w:sz w:val="24"/>
        </w:rPr>
        <w:t xml:space="preserve">    6）主要负责人姓名：</w:t>
      </w:r>
      <w:r>
        <w:rPr>
          <w:rFonts w:ascii="仿宋" w:eastAsia="仿宋" w:hAnsi="仿宋" w:cs="Arial"/>
          <w:color w:val="000000"/>
          <w:w w:val="90"/>
          <w:sz w:val="24"/>
        </w:rPr>
        <w:t>___________________________________________________</w:t>
      </w:r>
    </w:p>
    <w:p w:rsidR="00D757E0" w:rsidRDefault="00951A48">
      <w:pPr>
        <w:spacing w:line="360" w:lineRule="auto"/>
        <w:rPr>
          <w:rFonts w:ascii="仿宋" w:eastAsia="仿宋" w:hAnsi="仿宋" w:cs="Arial"/>
          <w:color w:val="000000"/>
          <w:w w:val="90"/>
          <w:sz w:val="24"/>
        </w:rPr>
      </w:pPr>
      <w:r>
        <w:rPr>
          <w:rFonts w:ascii="仿宋" w:eastAsia="仿宋" w:hAnsi="仿宋" w:cs="Arial"/>
          <w:b/>
          <w:color w:val="000000"/>
          <w:sz w:val="24"/>
        </w:rPr>
        <w:t>2、企业</w:t>
      </w:r>
      <w:r>
        <w:rPr>
          <w:rFonts w:ascii="仿宋" w:eastAsia="仿宋" w:hAnsi="仿宋" w:cs="Arial" w:hint="eastAsia"/>
          <w:b/>
          <w:color w:val="000000"/>
          <w:sz w:val="24"/>
        </w:rPr>
        <w:t>现有的与本项目实施有关的</w:t>
      </w:r>
      <w:r>
        <w:rPr>
          <w:rFonts w:ascii="仿宋" w:eastAsia="仿宋" w:hAnsi="仿宋" w:cs="Arial"/>
          <w:b/>
          <w:color w:val="000000"/>
          <w:sz w:val="24"/>
        </w:rPr>
        <w:t>设备</w:t>
      </w:r>
      <w:r>
        <w:rPr>
          <w:rFonts w:ascii="仿宋" w:eastAsia="仿宋" w:hAnsi="仿宋" w:cs="Arial" w:hint="eastAsia"/>
          <w:b/>
          <w:color w:val="000000"/>
          <w:sz w:val="24"/>
        </w:rPr>
        <w:t>情况</w:t>
      </w:r>
      <w:r>
        <w:rPr>
          <w:rFonts w:ascii="仿宋" w:eastAsia="仿宋" w:hAnsi="仿宋" w:cs="Arial"/>
          <w:color w:val="000000"/>
          <w:sz w:val="24"/>
        </w:rPr>
        <w:t>：</w:t>
      </w:r>
      <w:r>
        <w:rPr>
          <w:rFonts w:ascii="仿宋" w:eastAsia="仿宋" w:hAnsi="仿宋" w:cs="Arial"/>
          <w:color w:val="000000"/>
          <w:w w:val="90"/>
          <w:sz w:val="24"/>
        </w:rPr>
        <w:t>_________________________</w:t>
      </w:r>
    </w:p>
    <w:p w:rsidR="00D757E0" w:rsidRDefault="00951A48">
      <w:pPr>
        <w:spacing w:line="360" w:lineRule="auto"/>
        <w:rPr>
          <w:rFonts w:ascii="仿宋" w:eastAsia="仿宋" w:hAnsi="仿宋" w:cs="Arial"/>
          <w:color w:val="000000"/>
          <w:w w:val="90"/>
          <w:sz w:val="24"/>
        </w:rPr>
      </w:pPr>
      <w:r>
        <w:rPr>
          <w:rFonts w:ascii="仿宋" w:eastAsia="仿宋" w:hAnsi="仿宋" w:cs="Arial"/>
          <w:b/>
          <w:color w:val="000000"/>
          <w:sz w:val="24"/>
        </w:rPr>
        <w:t>3、企业</w:t>
      </w:r>
      <w:r>
        <w:rPr>
          <w:rFonts w:ascii="仿宋" w:eastAsia="仿宋" w:hAnsi="仿宋" w:cs="Arial" w:hint="eastAsia"/>
          <w:b/>
          <w:color w:val="000000"/>
          <w:sz w:val="24"/>
        </w:rPr>
        <w:t>现有的与本项目实施有关的专业技术</w:t>
      </w:r>
      <w:r>
        <w:rPr>
          <w:rFonts w:ascii="仿宋" w:eastAsia="仿宋" w:hAnsi="仿宋" w:cs="Arial"/>
          <w:b/>
          <w:color w:val="000000"/>
          <w:sz w:val="24"/>
        </w:rPr>
        <w:t>人员情况：</w:t>
      </w:r>
      <w:r>
        <w:rPr>
          <w:rFonts w:ascii="仿宋" w:eastAsia="仿宋" w:hAnsi="仿宋" w:cs="Arial"/>
          <w:color w:val="000000"/>
          <w:w w:val="90"/>
          <w:sz w:val="24"/>
        </w:rPr>
        <w:t xml:space="preserve"> ____________</w:t>
      </w:r>
    </w:p>
    <w:p w:rsidR="00D757E0" w:rsidRDefault="00951A48">
      <w:pPr>
        <w:spacing w:line="360" w:lineRule="auto"/>
        <w:rPr>
          <w:rFonts w:ascii="仿宋" w:eastAsia="仿宋" w:hAnsi="仿宋" w:cs="Arial"/>
          <w:color w:val="000000"/>
          <w:sz w:val="24"/>
        </w:rPr>
      </w:pPr>
      <w:r>
        <w:rPr>
          <w:rFonts w:ascii="仿宋" w:eastAsia="仿宋" w:hAnsi="仿宋" w:cs="Arial"/>
          <w:color w:val="000000"/>
          <w:w w:val="90"/>
          <w:sz w:val="24"/>
        </w:rPr>
        <w:t>_____________________________________________________________________________</w:t>
      </w:r>
    </w:p>
    <w:p w:rsidR="00D757E0" w:rsidRDefault="00951A48">
      <w:pPr>
        <w:spacing w:line="360" w:lineRule="auto"/>
        <w:rPr>
          <w:rFonts w:ascii="仿宋" w:eastAsia="仿宋" w:hAnsi="仿宋" w:cs="Arial"/>
          <w:color w:val="000000"/>
          <w:sz w:val="24"/>
        </w:rPr>
      </w:pPr>
      <w:r>
        <w:rPr>
          <w:rFonts w:ascii="仿宋" w:eastAsia="仿宋" w:hAnsi="仿宋" w:cs="Arial"/>
          <w:b/>
          <w:color w:val="000000"/>
          <w:sz w:val="24"/>
        </w:rPr>
        <w:t>4、近三年的年营业总额</w:t>
      </w:r>
      <w:r>
        <w:rPr>
          <w:rFonts w:ascii="仿宋" w:eastAsia="仿宋" w:hAnsi="仿宋" w:cs="Arial" w:hint="eastAsia"/>
          <w:color w:val="000000"/>
          <w:sz w:val="24"/>
        </w:rPr>
        <w:t>：</w:t>
      </w:r>
      <w:r>
        <w:rPr>
          <w:rFonts w:ascii="仿宋" w:eastAsia="仿宋" w:hAnsi="仿宋" w:cs="Arial"/>
          <w:color w:val="000000"/>
          <w:w w:val="90"/>
          <w:sz w:val="24"/>
        </w:rPr>
        <w:t>____________________________________</w:t>
      </w:r>
    </w:p>
    <w:p w:rsidR="00D757E0" w:rsidRDefault="00951A48">
      <w:pPr>
        <w:spacing w:line="360" w:lineRule="auto"/>
        <w:ind w:firstLineChars="193" w:firstLine="463"/>
        <w:rPr>
          <w:rFonts w:ascii="仿宋" w:eastAsia="仿宋" w:hAnsi="仿宋" w:cs="Arial"/>
          <w:color w:val="000000"/>
          <w:sz w:val="24"/>
        </w:rPr>
      </w:pPr>
      <w:r>
        <w:rPr>
          <w:rFonts w:ascii="仿宋" w:eastAsia="仿宋" w:hAnsi="仿宋" w:cs="Arial"/>
          <w:color w:val="000000"/>
          <w:sz w:val="24"/>
        </w:rPr>
        <w:t>兹证明上述声明是真实、正确的、并提供了全部能提供的资料和数据，我们同意遵照</w:t>
      </w:r>
      <w:r>
        <w:rPr>
          <w:rFonts w:ascii="仿宋" w:eastAsia="仿宋" w:hAnsi="仿宋" w:cs="Arial" w:hint="eastAsia"/>
          <w:color w:val="000000"/>
          <w:sz w:val="24"/>
        </w:rPr>
        <w:t>公开招标采购文件</w:t>
      </w:r>
      <w:r>
        <w:rPr>
          <w:rFonts w:ascii="仿宋" w:eastAsia="仿宋" w:hAnsi="仿宋" w:cs="Arial"/>
          <w:color w:val="000000"/>
          <w:sz w:val="24"/>
        </w:rPr>
        <w:t>要求出示有关证明文件。</w:t>
      </w:r>
    </w:p>
    <w:p w:rsidR="00D757E0" w:rsidRDefault="00951A48">
      <w:pPr>
        <w:pStyle w:val="ab"/>
        <w:spacing w:line="400" w:lineRule="exact"/>
        <w:ind w:firstLine="482"/>
        <w:rPr>
          <w:rFonts w:ascii="仿宋" w:eastAsia="仿宋" w:hAnsi="仿宋"/>
          <w:b/>
          <w:color w:val="000000"/>
          <w:sz w:val="24"/>
          <w:szCs w:val="24"/>
        </w:rPr>
      </w:pPr>
      <w:r>
        <w:rPr>
          <w:rFonts w:ascii="仿宋" w:eastAsia="仿宋" w:hAnsi="仿宋" w:hint="eastAsia"/>
          <w:b/>
          <w:color w:val="000000"/>
          <w:sz w:val="24"/>
          <w:szCs w:val="24"/>
        </w:rPr>
        <w:t>投标供应商名称（盖章）：</w:t>
      </w:r>
    </w:p>
    <w:p w:rsidR="00D757E0" w:rsidRDefault="00951A48">
      <w:pPr>
        <w:pStyle w:val="ab"/>
        <w:spacing w:line="400" w:lineRule="exact"/>
        <w:ind w:firstLine="482"/>
        <w:rPr>
          <w:rFonts w:ascii="仿宋" w:eastAsia="仿宋" w:hAnsi="仿宋"/>
          <w:b/>
          <w:color w:val="000000"/>
          <w:sz w:val="24"/>
          <w:szCs w:val="24"/>
        </w:rPr>
      </w:pPr>
      <w:r>
        <w:rPr>
          <w:rFonts w:ascii="仿宋" w:eastAsia="仿宋" w:hAnsi="仿宋"/>
          <w:b/>
          <w:color w:val="000000"/>
          <w:sz w:val="24"/>
          <w:szCs w:val="24"/>
        </w:rPr>
        <w:t>法定代表人或授权代表（签字或盖章）</w:t>
      </w:r>
      <w:r>
        <w:rPr>
          <w:rFonts w:ascii="仿宋" w:eastAsia="仿宋" w:hAnsi="仿宋" w:hint="eastAsia"/>
          <w:b/>
          <w:color w:val="000000"/>
          <w:sz w:val="24"/>
          <w:szCs w:val="24"/>
        </w:rPr>
        <w:t>：</w:t>
      </w:r>
    </w:p>
    <w:p w:rsidR="00D757E0" w:rsidRDefault="00951A48">
      <w:pPr>
        <w:spacing w:line="360" w:lineRule="auto"/>
        <w:ind w:firstLineChars="200" w:firstLine="482"/>
        <w:rPr>
          <w:rFonts w:ascii="仿宋" w:eastAsia="仿宋" w:hAnsi="仿宋" w:cs="Arial"/>
          <w:color w:val="000000"/>
          <w:sz w:val="24"/>
        </w:rPr>
      </w:pPr>
      <w:r>
        <w:rPr>
          <w:rFonts w:ascii="仿宋" w:eastAsia="仿宋" w:hAnsi="仿宋" w:hint="eastAsia"/>
          <w:b/>
          <w:color w:val="000000"/>
          <w:sz w:val="24"/>
        </w:rPr>
        <w:t>日    期：</w:t>
      </w:r>
    </w:p>
    <w:p w:rsidR="00D757E0" w:rsidRDefault="00951A48">
      <w:pPr>
        <w:pStyle w:val="3"/>
        <w:rPr>
          <w:color w:val="000000"/>
        </w:rPr>
      </w:pPr>
      <w:r>
        <w:rPr>
          <w:rFonts w:ascii="仿宋" w:eastAsia="仿宋" w:hAnsi="仿宋" w:cs="Arial"/>
          <w:color w:val="000000"/>
        </w:rPr>
        <w:br w:type="page"/>
      </w:r>
      <w:r>
        <w:rPr>
          <w:rFonts w:hint="eastAsia"/>
          <w:color w:val="000000"/>
        </w:rPr>
        <w:lastRenderedPageBreak/>
        <w:t xml:space="preserve">2.6 </w:t>
      </w:r>
      <w:r>
        <w:rPr>
          <w:rFonts w:hint="eastAsia"/>
          <w:color w:val="000000"/>
        </w:rPr>
        <w:t>符合政府采购扶持政策的相关证明材料（如是）</w:t>
      </w:r>
    </w:p>
    <w:p w:rsidR="00D757E0" w:rsidRDefault="00951A48">
      <w:pPr>
        <w:pStyle w:val="4"/>
        <w:rPr>
          <w:rFonts w:ascii="Calibri" w:hAnsi="Calibri"/>
          <w:color w:val="000000"/>
        </w:rPr>
      </w:pPr>
      <w:r>
        <w:rPr>
          <w:rFonts w:hint="eastAsia"/>
          <w:color w:val="000000"/>
        </w:rPr>
        <w:t xml:space="preserve">2.6.1 </w:t>
      </w:r>
      <w:r>
        <w:rPr>
          <w:rFonts w:hint="eastAsia"/>
          <w:color w:val="000000"/>
        </w:rPr>
        <w:t>中小企业声明函及相关证明材料（如是）</w:t>
      </w:r>
    </w:p>
    <w:p w:rsidR="00D757E0" w:rsidRDefault="00951A48">
      <w:pPr>
        <w:autoSpaceDE w:val="0"/>
        <w:autoSpaceDN w:val="0"/>
        <w:adjustRightInd w:val="0"/>
        <w:spacing w:line="360" w:lineRule="auto"/>
        <w:jc w:val="center"/>
        <w:rPr>
          <w:rFonts w:ascii="宋体" w:cs="宋体"/>
          <w:kern w:val="0"/>
          <w:sz w:val="24"/>
        </w:rPr>
      </w:pPr>
      <w:r>
        <w:rPr>
          <w:rFonts w:ascii="宋体" w:cs="宋体" w:hint="eastAsia"/>
          <w:kern w:val="0"/>
          <w:sz w:val="24"/>
        </w:rPr>
        <w:t>中小企业声明函（工程、服务）</w:t>
      </w:r>
    </w:p>
    <w:p w:rsidR="00D757E0" w:rsidRDefault="00D757E0">
      <w:pPr>
        <w:autoSpaceDE w:val="0"/>
        <w:autoSpaceDN w:val="0"/>
        <w:adjustRightInd w:val="0"/>
        <w:spacing w:line="360" w:lineRule="auto"/>
        <w:jc w:val="left"/>
        <w:rPr>
          <w:rFonts w:ascii="宋体" w:hAnsi="宋体" w:cs="宋体"/>
          <w:kern w:val="0"/>
          <w:sz w:val="24"/>
        </w:rPr>
      </w:pPr>
    </w:p>
    <w:p w:rsidR="00D757E0" w:rsidRDefault="00951A48">
      <w:pPr>
        <w:autoSpaceDE w:val="0"/>
        <w:autoSpaceDN w:val="0"/>
        <w:adjustRightInd w:val="0"/>
        <w:spacing w:line="360" w:lineRule="auto"/>
        <w:ind w:firstLineChars="200" w:firstLine="480"/>
        <w:jc w:val="left"/>
        <w:rPr>
          <w:rFonts w:ascii="仿宋" w:eastAsia="仿宋" w:cs="仿宋"/>
          <w:kern w:val="0"/>
          <w:sz w:val="24"/>
        </w:rPr>
      </w:pPr>
      <w:r>
        <w:rPr>
          <w:rFonts w:ascii="宋体" w:hAnsi="宋体" w:cs="宋体" w:hint="eastAsia"/>
          <w:kern w:val="0"/>
          <w:sz w:val="24"/>
        </w:rPr>
        <w:t>本公司（联合体）郑重声明，根据《政府采购促进中小企业发展管理办法》（财库</w:t>
      </w:r>
      <w:r>
        <w:rPr>
          <w:rFonts w:ascii="宋体" w:cs="宋体" w:hint="eastAsia"/>
          <w:kern w:val="0"/>
          <w:sz w:val="24"/>
        </w:rPr>
        <w:t>﹝</w:t>
      </w:r>
      <w:r>
        <w:rPr>
          <w:rFonts w:ascii="仿宋" w:eastAsia="仿宋" w:cs="仿宋"/>
          <w:kern w:val="0"/>
          <w:sz w:val="24"/>
        </w:rPr>
        <w:t>2020</w:t>
      </w:r>
      <w:r>
        <w:rPr>
          <w:rFonts w:ascii="宋体" w:cs="宋体" w:hint="eastAsia"/>
          <w:kern w:val="0"/>
          <w:sz w:val="24"/>
        </w:rPr>
        <w:t>﹞</w:t>
      </w:r>
      <w:r>
        <w:rPr>
          <w:rFonts w:ascii="仿宋" w:eastAsia="仿宋" w:cs="仿宋"/>
          <w:kern w:val="0"/>
          <w:sz w:val="24"/>
        </w:rPr>
        <w:t xml:space="preserve">46 </w:t>
      </w:r>
      <w:r>
        <w:rPr>
          <w:rFonts w:ascii="宋体" w:hAnsi="宋体" w:cs="宋体" w:hint="eastAsia"/>
          <w:kern w:val="0"/>
          <w:sz w:val="24"/>
        </w:rPr>
        <w:t>号）的规定，本公司（联合体）参加</w:t>
      </w:r>
      <w:r>
        <w:rPr>
          <w:rFonts w:ascii="宋体" w:hAnsi="宋体" w:cs="宋体" w:hint="eastAsia"/>
          <w:kern w:val="0"/>
          <w:sz w:val="24"/>
          <w:u w:val="single"/>
        </w:rPr>
        <w:t>（单位名称）</w:t>
      </w:r>
      <w:r>
        <w:rPr>
          <w:rFonts w:ascii="宋体" w:hAnsi="宋体" w:cs="宋体" w:hint="eastAsia"/>
          <w:kern w:val="0"/>
          <w:sz w:val="24"/>
        </w:rPr>
        <w:t>的</w:t>
      </w:r>
      <w:r>
        <w:rPr>
          <w:rFonts w:ascii="宋体" w:hAnsi="宋体" w:cs="宋体" w:hint="eastAsia"/>
          <w:kern w:val="0"/>
          <w:sz w:val="24"/>
          <w:u w:val="single"/>
        </w:rPr>
        <w:t>（项目名称）</w:t>
      </w:r>
      <w:r>
        <w:rPr>
          <w:rFonts w:ascii="宋体" w:hAnsi="宋体" w:cs="宋体" w:hint="eastAsia"/>
          <w:kern w:val="0"/>
          <w:sz w:val="24"/>
        </w:rPr>
        <w:t>采购活动，工程的施工单位全部为符合政策要求的中小企业（或者：</w:t>
      </w:r>
      <w:r>
        <w:rPr>
          <w:rFonts w:ascii="宋体" w:hAnsi="宋体" w:cs="宋体" w:hint="eastAsia"/>
          <w:b/>
          <w:kern w:val="0"/>
          <w:sz w:val="24"/>
        </w:rPr>
        <w:t>服务全部由符合政策要求的中小企业承接</w:t>
      </w:r>
      <w:r>
        <w:rPr>
          <w:rFonts w:ascii="宋体" w:hAnsi="宋体" w:cs="宋体" w:hint="eastAsia"/>
          <w:kern w:val="0"/>
          <w:sz w:val="24"/>
        </w:rPr>
        <w:t>）。相关企业（含联合体中的中小企业、签订分包意向协议的中小企业）的具体情况如下：</w:t>
      </w:r>
    </w:p>
    <w:p w:rsidR="00D757E0" w:rsidRDefault="00D757E0">
      <w:pPr>
        <w:autoSpaceDE w:val="0"/>
        <w:autoSpaceDN w:val="0"/>
        <w:adjustRightInd w:val="0"/>
        <w:spacing w:line="360" w:lineRule="auto"/>
        <w:jc w:val="left"/>
        <w:rPr>
          <w:rFonts w:ascii="仿宋" w:eastAsia="仿宋" w:cs="仿宋"/>
          <w:kern w:val="0"/>
          <w:sz w:val="24"/>
        </w:rPr>
      </w:pPr>
    </w:p>
    <w:p w:rsidR="00D757E0" w:rsidRDefault="00951A48">
      <w:pPr>
        <w:autoSpaceDE w:val="0"/>
        <w:autoSpaceDN w:val="0"/>
        <w:adjustRightInd w:val="0"/>
        <w:spacing w:line="360" w:lineRule="auto"/>
        <w:jc w:val="left"/>
        <w:rPr>
          <w:rFonts w:ascii="仿宋" w:eastAsia="仿宋" w:cs="仿宋"/>
          <w:kern w:val="0"/>
          <w:sz w:val="24"/>
        </w:rPr>
      </w:pPr>
      <w:r>
        <w:rPr>
          <w:rFonts w:ascii="仿宋" w:eastAsia="仿宋" w:cs="仿宋"/>
          <w:kern w:val="0"/>
          <w:sz w:val="24"/>
        </w:rPr>
        <w:t xml:space="preserve">1. </w:t>
      </w:r>
      <w:r>
        <w:rPr>
          <w:rFonts w:ascii="宋体" w:hAnsi="宋体" w:cs="宋体" w:hint="eastAsia"/>
          <w:kern w:val="0"/>
          <w:sz w:val="24"/>
          <w:u w:val="single"/>
        </w:rPr>
        <w:t>（标的名称）</w:t>
      </w:r>
      <w:r>
        <w:rPr>
          <w:rFonts w:ascii="仿宋" w:eastAsia="仿宋" w:cs="仿宋"/>
          <w:kern w:val="0"/>
          <w:sz w:val="24"/>
          <w:u w:val="single"/>
        </w:rPr>
        <w:t xml:space="preserve"> </w:t>
      </w:r>
      <w:r>
        <w:rPr>
          <w:rFonts w:ascii="宋体" w:hAnsi="宋体" w:cs="宋体" w:hint="eastAsia"/>
          <w:kern w:val="0"/>
          <w:sz w:val="24"/>
        </w:rPr>
        <w:t>，属于（软件和信息技术服务业）；承建（承接）企业为</w:t>
      </w:r>
      <w:r>
        <w:rPr>
          <w:rFonts w:ascii="宋体" w:hAnsi="宋体" w:cs="宋体" w:hint="eastAsia"/>
          <w:kern w:val="0"/>
          <w:sz w:val="24"/>
          <w:u w:val="single"/>
        </w:rPr>
        <w:t>（企业名称）</w:t>
      </w:r>
      <w:r>
        <w:rPr>
          <w:rFonts w:ascii="宋体" w:hAnsi="宋体" w:cs="宋体" w:hint="eastAsia"/>
          <w:kern w:val="0"/>
          <w:sz w:val="24"/>
        </w:rPr>
        <w:t>，从业人员</w:t>
      </w:r>
      <w:r>
        <w:rPr>
          <w:rFonts w:ascii="宋体" w:hAnsi="宋体" w:cs="宋体" w:hint="eastAsia"/>
          <w:kern w:val="0"/>
          <w:sz w:val="24"/>
          <w:u w:val="single"/>
        </w:rPr>
        <w:t xml:space="preserve">    </w:t>
      </w:r>
      <w:r>
        <w:rPr>
          <w:rFonts w:ascii="宋体" w:hAnsi="宋体" w:cs="宋体" w:hint="eastAsia"/>
          <w:kern w:val="0"/>
          <w:sz w:val="24"/>
        </w:rPr>
        <w:t>人，营业收入为</w:t>
      </w:r>
      <w:r>
        <w:rPr>
          <w:rFonts w:ascii="宋体" w:hAnsi="宋体" w:cs="宋体" w:hint="eastAsia"/>
          <w:kern w:val="0"/>
          <w:sz w:val="24"/>
          <w:u w:val="single"/>
        </w:rPr>
        <w:t xml:space="preserve">      </w:t>
      </w:r>
      <w:r>
        <w:rPr>
          <w:rFonts w:ascii="宋体" w:hAnsi="宋体" w:cs="宋体" w:hint="eastAsia"/>
          <w:kern w:val="0"/>
          <w:sz w:val="24"/>
        </w:rPr>
        <w:t>万元，资产总额为</w:t>
      </w:r>
      <w:r>
        <w:rPr>
          <w:rFonts w:ascii="宋体" w:hAnsi="宋体" w:cs="宋体" w:hint="eastAsia"/>
          <w:kern w:val="0"/>
          <w:sz w:val="24"/>
          <w:u w:val="single"/>
        </w:rPr>
        <w:t xml:space="preserve">   </w:t>
      </w:r>
      <w:r>
        <w:rPr>
          <w:rFonts w:ascii="宋体" w:hAnsi="宋体" w:cs="宋体" w:hint="eastAsia"/>
          <w:kern w:val="0"/>
          <w:sz w:val="24"/>
        </w:rPr>
        <w:t>万元，属于</w:t>
      </w:r>
      <w:r>
        <w:rPr>
          <w:rFonts w:ascii="宋体" w:hAnsi="宋体" w:cs="宋体" w:hint="eastAsia"/>
          <w:kern w:val="0"/>
          <w:sz w:val="24"/>
          <w:u w:val="single"/>
        </w:rPr>
        <w:t>（</w:t>
      </w:r>
      <w:r>
        <w:rPr>
          <w:rFonts w:ascii="宋体" w:hAnsi="宋体" w:cs="宋体" w:hint="eastAsia"/>
          <w:b/>
          <w:kern w:val="0"/>
          <w:sz w:val="24"/>
          <w:u w:val="single"/>
        </w:rPr>
        <w:t>小型企业、微型企业</w:t>
      </w:r>
      <w:r>
        <w:rPr>
          <w:rFonts w:ascii="宋体" w:hAnsi="宋体" w:cs="宋体" w:hint="eastAsia"/>
          <w:kern w:val="0"/>
          <w:sz w:val="24"/>
          <w:u w:val="single"/>
        </w:rPr>
        <w:t>）</w:t>
      </w:r>
      <w:r>
        <w:rPr>
          <w:rFonts w:ascii="宋体" w:hAnsi="宋体" w:cs="宋体" w:hint="eastAsia"/>
          <w:kern w:val="0"/>
          <w:sz w:val="24"/>
        </w:rPr>
        <w:t>；</w:t>
      </w:r>
    </w:p>
    <w:p w:rsidR="00D757E0" w:rsidRDefault="00D757E0">
      <w:pPr>
        <w:autoSpaceDE w:val="0"/>
        <w:autoSpaceDN w:val="0"/>
        <w:adjustRightInd w:val="0"/>
        <w:spacing w:line="360" w:lineRule="auto"/>
        <w:jc w:val="left"/>
        <w:rPr>
          <w:rFonts w:ascii="仿宋" w:eastAsia="仿宋" w:cs="仿宋"/>
          <w:kern w:val="0"/>
          <w:sz w:val="24"/>
        </w:rPr>
      </w:pPr>
    </w:p>
    <w:p w:rsidR="00D757E0" w:rsidRDefault="00951A48">
      <w:pPr>
        <w:autoSpaceDE w:val="0"/>
        <w:autoSpaceDN w:val="0"/>
        <w:adjustRightInd w:val="0"/>
        <w:spacing w:line="360" w:lineRule="auto"/>
        <w:jc w:val="left"/>
        <w:rPr>
          <w:rFonts w:ascii="仿宋" w:eastAsia="仿宋" w:cs="仿宋"/>
          <w:kern w:val="0"/>
          <w:sz w:val="24"/>
        </w:rPr>
      </w:pPr>
      <w:r>
        <w:rPr>
          <w:rFonts w:ascii="仿宋" w:eastAsia="仿宋" w:cs="仿宋"/>
          <w:kern w:val="0"/>
          <w:sz w:val="24"/>
        </w:rPr>
        <w:t xml:space="preserve">2. </w:t>
      </w:r>
      <w:r>
        <w:rPr>
          <w:rFonts w:ascii="宋体" w:hAnsi="宋体" w:cs="宋体" w:hint="eastAsia"/>
          <w:kern w:val="0"/>
          <w:sz w:val="24"/>
          <w:u w:val="single"/>
        </w:rPr>
        <w:t>（标的名称）</w:t>
      </w:r>
      <w:r>
        <w:rPr>
          <w:rFonts w:ascii="仿宋" w:eastAsia="仿宋" w:cs="仿宋"/>
          <w:kern w:val="0"/>
          <w:sz w:val="24"/>
          <w:u w:val="single"/>
        </w:rPr>
        <w:t xml:space="preserve"> </w:t>
      </w:r>
      <w:r>
        <w:rPr>
          <w:rFonts w:ascii="宋体" w:hAnsi="宋体" w:cs="宋体" w:hint="eastAsia"/>
          <w:kern w:val="0"/>
          <w:sz w:val="24"/>
        </w:rPr>
        <w:t>，属于（软件和信息技术服务业）；承建（承接）企业为</w:t>
      </w:r>
      <w:r>
        <w:rPr>
          <w:rFonts w:ascii="宋体" w:hAnsi="宋体" w:cs="宋体" w:hint="eastAsia"/>
          <w:kern w:val="0"/>
          <w:sz w:val="24"/>
          <w:u w:val="single"/>
        </w:rPr>
        <w:t>（企业名称）</w:t>
      </w:r>
      <w:r>
        <w:rPr>
          <w:rFonts w:ascii="宋体" w:hAnsi="宋体" w:cs="宋体" w:hint="eastAsia"/>
          <w:kern w:val="0"/>
          <w:sz w:val="24"/>
        </w:rPr>
        <w:t>，从业人员</w:t>
      </w:r>
      <w:r>
        <w:rPr>
          <w:rFonts w:ascii="宋体" w:hAnsi="宋体" w:cs="宋体" w:hint="eastAsia"/>
          <w:kern w:val="0"/>
          <w:sz w:val="24"/>
          <w:u w:val="single"/>
        </w:rPr>
        <w:t xml:space="preserve">    </w:t>
      </w:r>
      <w:r>
        <w:rPr>
          <w:rFonts w:ascii="宋体" w:hAnsi="宋体" w:cs="宋体" w:hint="eastAsia"/>
          <w:kern w:val="0"/>
          <w:sz w:val="24"/>
        </w:rPr>
        <w:t>人，营业收入为</w:t>
      </w:r>
      <w:r>
        <w:rPr>
          <w:rFonts w:ascii="宋体" w:hAnsi="宋体" w:cs="宋体" w:hint="eastAsia"/>
          <w:kern w:val="0"/>
          <w:sz w:val="24"/>
          <w:u w:val="single"/>
        </w:rPr>
        <w:t xml:space="preserve">      </w:t>
      </w:r>
      <w:r>
        <w:rPr>
          <w:rFonts w:ascii="宋体" w:hAnsi="宋体" w:cs="宋体" w:hint="eastAsia"/>
          <w:kern w:val="0"/>
          <w:sz w:val="24"/>
        </w:rPr>
        <w:t>万元，资产总额为</w:t>
      </w:r>
      <w:r>
        <w:rPr>
          <w:rFonts w:ascii="宋体" w:hAnsi="宋体" w:cs="宋体" w:hint="eastAsia"/>
          <w:kern w:val="0"/>
          <w:sz w:val="24"/>
          <w:u w:val="single"/>
        </w:rPr>
        <w:t xml:space="preserve">   </w:t>
      </w:r>
      <w:r>
        <w:rPr>
          <w:rFonts w:ascii="宋体" w:hAnsi="宋体" w:cs="宋体" w:hint="eastAsia"/>
          <w:kern w:val="0"/>
          <w:sz w:val="24"/>
        </w:rPr>
        <w:t>万元，属于</w:t>
      </w:r>
      <w:r>
        <w:rPr>
          <w:rFonts w:ascii="宋体" w:hAnsi="宋体" w:cs="宋体" w:hint="eastAsia"/>
          <w:kern w:val="0"/>
          <w:sz w:val="24"/>
          <w:u w:val="single"/>
        </w:rPr>
        <w:t>（</w:t>
      </w:r>
      <w:r>
        <w:rPr>
          <w:rFonts w:ascii="宋体" w:hAnsi="宋体" w:cs="宋体" w:hint="eastAsia"/>
          <w:b/>
          <w:kern w:val="0"/>
          <w:sz w:val="24"/>
          <w:u w:val="single"/>
        </w:rPr>
        <w:t>小型企业、微型企业</w:t>
      </w:r>
      <w:r>
        <w:rPr>
          <w:rFonts w:ascii="宋体" w:hAnsi="宋体" w:cs="宋体" w:hint="eastAsia"/>
          <w:kern w:val="0"/>
          <w:sz w:val="24"/>
          <w:u w:val="single"/>
        </w:rPr>
        <w:t>）</w:t>
      </w:r>
      <w:r>
        <w:rPr>
          <w:rFonts w:ascii="宋体" w:hAnsi="宋体" w:cs="宋体" w:hint="eastAsia"/>
          <w:kern w:val="0"/>
          <w:sz w:val="24"/>
        </w:rPr>
        <w:t>；</w:t>
      </w:r>
    </w:p>
    <w:p w:rsidR="00D757E0" w:rsidRDefault="00951A48">
      <w:pPr>
        <w:autoSpaceDE w:val="0"/>
        <w:autoSpaceDN w:val="0"/>
        <w:adjustRightInd w:val="0"/>
        <w:spacing w:line="360" w:lineRule="auto"/>
        <w:jc w:val="left"/>
        <w:rPr>
          <w:rFonts w:ascii="仿宋" w:eastAsia="仿宋" w:cs="仿宋"/>
          <w:kern w:val="0"/>
          <w:sz w:val="24"/>
        </w:rPr>
      </w:pPr>
      <w:r>
        <w:rPr>
          <w:rFonts w:ascii="仿宋" w:eastAsia="仿宋" w:cs="仿宋" w:hint="eastAsia"/>
          <w:kern w:val="0"/>
          <w:sz w:val="24"/>
        </w:rPr>
        <w:t>……</w:t>
      </w:r>
    </w:p>
    <w:p w:rsidR="00D757E0" w:rsidRDefault="00951A48">
      <w:pPr>
        <w:autoSpaceDE w:val="0"/>
        <w:autoSpaceDN w:val="0"/>
        <w:adjustRightInd w:val="0"/>
        <w:spacing w:line="360" w:lineRule="auto"/>
        <w:jc w:val="left"/>
        <w:rPr>
          <w:rFonts w:ascii="仿宋" w:eastAsia="仿宋" w:cs="仿宋"/>
          <w:kern w:val="0"/>
          <w:sz w:val="24"/>
        </w:rPr>
      </w:pPr>
      <w:r>
        <w:rPr>
          <w:rFonts w:ascii="宋体" w:hAnsi="宋体" w:cs="宋体" w:hint="eastAsia"/>
          <w:kern w:val="0"/>
          <w:sz w:val="24"/>
        </w:rPr>
        <w:t>以上企业，不属于大企业的分支机构，不存在控股股东为大企业的情形，也不存在与大企业的负责人为同一人的情形。</w:t>
      </w:r>
    </w:p>
    <w:p w:rsidR="00D757E0" w:rsidRDefault="00951A48">
      <w:pPr>
        <w:autoSpaceDE w:val="0"/>
        <w:autoSpaceDN w:val="0"/>
        <w:adjustRightInd w:val="0"/>
        <w:spacing w:line="360" w:lineRule="auto"/>
        <w:jc w:val="left"/>
        <w:rPr>
          <w:rFonts w:ascii="仿宋" w:eastAsia="仿宋" w:cs="仿宋"/>
          <w:b/>
          <w:kern w:val="0"/>
          <w:sz w:val="24"/>
        </w:rPr>
      </w:pPr>
      <w:r>
        <w:rPr>
          <w:rFonts w:ascii="宋体" w:hAnsi="宋体" w:cs="宋体" w:hint="eastAsia"/>
          <w:b/>
          <w:kern w:val="0"/>
          <w:sz w:val="24"/>
        </w:rPr>
        <w:t>本企业对上述声明内容的真实性负责。如有虚假，将依法承担相应责任。</w:t>
      </w:r>
    </w:p>
    <w:p w:rsidR="00D757E0" w:rsidRDefault="00D757E0">
      <w:pPr>
        <w:autoSpaceDE w:val="0"/>
        <w:autoSpaceDN w:val="0"/>
        <w:adjustRightInd w:val="0"/>
        <w:spacing w:line="360" w:lineRule="auto"/>
        <w:ind w:right="480"/>
        <w:jc w:val="center"/>
        <w:rPr>
          <w:rFonts w:ascii="宋体" w:hAnsi="宋体" w:cs="宋体"/>
          <w:kern w:val="0"/>
          <w:sz w:val="24"/>
        </w:rPr>
      </w:pPr>
    </w:p>
    <w:p w:rsidR="00D757E0" w:rsidRDefault="00D757E0">
      <w:pPr>
        <w:autoSpaceDE w:val="0"/>
        <w:autoSpaceDN w:val="0"/>
        <w:adjustRightInd w:val="0"/>
        <w:spacing w:line="360" w:lineRule="auto"/>
        <w:ind w:right="480"/>
        <w:jc w:val="center"/>
        <w:rPr>
          <w:rFonts w:ascii="宋体" w:hAnsi="宋体" w:cs="宋体"/>
          <w:kern w:val="0"/>
          <w:sz w:val="24"/>
        </w:rPr>
      </w:pPr>
    </w:p>
    <w:p w:rsidR="00D757E0" w:rsidRDefault="00951A48">
      <w:pPr>
        <w:autoSpaceDE w:val="0"/>
        <w:autoSpaceDN w:val="0"/>
        <w:adjustRightInd w:val="0"/>
        <w:spacing w:line="360" w:lineRule="auto"/>
        <w:ind w:right="480"/>
        <w:jc w:val="center"/>
        <w:rPr>
          <w:rFonts w:ascii="仿宋" w:eastAsia="仿宋" w:cs="仿宋"/>
          <w:kern w:val="0"/>
          <w:sz w:val="24"/>
        </w:rPr>
      </w:pPr>
      <w:r>
        <w:rPr>
          <w:rFonts w:ascii="宋体" w:hAnsi="宋体" w:cs="宋体" w:hint="eastAsia"/>
          <w:kern w:val="0"/>
          <w:sz w:val="24"/>
        </w:rPr>
        <w:t xml:space="preserve">            企业名称（盖章）：</w:t>
      </w:r>
    </w:p>
    <w:p w:rsidR="00D757E0" w:rsidRDefault="00951A48">
      <w:pPr>
        <w:autoSpaceDE w:val="0"/>
        <w:autoSpaceDN w:val="0"/>
        <w:adjustRightInd w:val="0"/>
        <w:ind w:firstLineChars="2300" w:firstLine="5520"/>
        <w:jc w:val="left"/>
        <w:rPr>
          <w:rFonts w:ascii="宋体" w:hAnsi="宋体" w:cs="宋体"/>
          <w:kern w:val="0"/>
          <w:sz w:val="24"/>
        </w:rPr>
      </w:pPr>
      <w:r>
        <w:rPr>
          <w:rFonts w:ascii="宋体" w:hAnsi="宋体" w:cs="宋体" w:hint="eastAsia"/>
          <w:kern w:val="0"/>
          <w:sz w:val="24"/>
        </w:rPr>
        <w:t>日期：</w:t>
      </w:r>
    </w:p>
    <w:p w:rsidR="00D757E0" w:rsidRDefault="00D757E0" w:rsidP="00A74C28">
      <w:pPr>
        <w:pStyle w:val="2"/>
        <w:ind w:firstLine="480"/>
        <w:rPr>
          <w:rFonts w:ascii="宋体" w:hAnsi="宋体" w:cs="宋体"/>
          <w:kern w:val="0"/>
          <w:sz w:val="24"/>
        </w:rPr>
      </w:pPr>
    </w:p>
    <w:p w:rsidR="00D757E0" w:rsidRDefault="00D757E0" w:rsidP="00A74C28">
      <w:pPr>
        <w:pStyle w:val="2"/>
        <w:ind w:firstLine="480"/>
        <w:rPr>
          <w:rFonts w:ascii="宋体" w:hAnsi="宋体" w:cs="宋体"/>
          <w:kern w:val="0"/>
          <w:sz w:val="24"/>
        </w:rPr>
      </w:pPr>
    </w:p>
    <w:p w:rsidR="00D757E0" w:rsidRDefault="00D757E0" w:rsidP="00A74C28">
      <w:pPr>
        <w:pStyle w:val="2"/>
        <w:ind w:firstLine="480"/>
        <w:rPr>
          <w:rFonts w:ascii="宋体" w:hAnsi="宋体" w:cs="宋体"/>
          <w:kern w:val="0"/>
          <w:sz w:val="24"/>
        </w:rPr>
      </w:pPr>
    </w:p>
    <w:p w:rsidR="00D757E0" w:rsidRDefault="00D757E0" w:rsidP="00A74C28">
      <w:pPr>
        <w:pStyle w:val="2"/>
        <w:ind w:firstLine="480"/>
        <w:rPr>
          <w:rFonts w:ascii="宋体" w:hAnsi="宋体" w:cs="宋体"/>
          <w:kern w:val="0"/>
          <w:sz w:val="24"/>
        </w:rPr>
      </w:pPr>
    </w:p>
    <w:p w:rsidR="00D757E0" w:rsidRDefault="00951A48">
      <w:pPr>
        <w:pStyle w:val="4"/>
        <w:rPr>
          <w:color w:val="000000"/>
        </w:rPr>
      </w:pPr>
      <w:r>
        <w:rPr>
          <w:rFonts w:hint="eastAsia"/>
          <w:color w:val="000000"/>
        </w:rPr>
        <w:lastRenderedPageBreak/>
        <w:t xml:space="preserve">2.6.2 </w:t>
      </w:r>
      <w:r>
        <w:rPr>
          <w:rFonts w:hint="eastAsia"/>
          <w:color w:val="000000"/>
        </w:rPr>
        <w:t>残疾人福利性单位声明函（如是）</w:t>
      </w:r>
    </w:p>
    <w:p w:rsidR="00D757E0" w:rsidRDefault="00D757E0">
      <w:pPr>
        <w:rPr>
          <w:color w:val="000000"/>
        </w:rPr>
      </w:pPr>
    </w:p>
    <w:p w:rsidR="00D757E0" w:rsidRDefault="00D757E0">
      <w:pPr>
        <w:rPr>
          <w:color w:val="000000"/>
        </w:rPr>
      </w:pPr>
    </w:p>
    <w:p w:rsidR="00D757E0" w:rsidRDefault="00D757E0">
      <w:pPr>
        <w:rPr>
          <w:color w:val="000000"/>
        </w:rPr>
      </w:pPr>
    </w:p>
    <w:p w:rsidR="00D757E0" w:rsidRDefault="00D757E0">
      <w:pPr>
        <w:rPr>
          <w:color w:val="000000"/>
        </w:rPr>
      </w:pPr>
    </w:p>
    <w:p w:rsidR="00D757E0" w:rsidRDefault="00951A48">
      <w:pPr>
        <w:spacing w:line="360" w:lineRule="auto"/>
        <w:jc w:val="center"/>
        <w:rPr>
          <w:rFonts w:ascii="华文中宋" w:eastAsia="华文中宋" w:hAnsi="华文中宋"/>
          <w:b/>
          <w:color w:val="000000"/>
          <w:sz w:val="44"/>
          <w:szCs w:val="44"/>
        </w:rPr>
      </w:pPr>
      <w:r>
        <w:rPr>
          <w:rFonts w:ascii="华文中宋" w:eastAsia="华文中宋" w:hAnsi="华文中宋" w:hint="eastAsia"/>
          <w:b/>
          <w:color w:val="000000"/>
          <w:sz w:val="44"/>
          <w:szCs w:val="44"/>
        </w:rPr>
        <w:t>残疾人福利性单位声明函</w:t>
      </w:r>
    </w:p>
    <w:p w:rsidR="00D757E0" w:rsidRDefault="00D757E0">
      <w:pPr>
        <w:spacing w:line="360" w:lineRule="auto"/>
        <w:jc w:val="center"/>
        <w:rPr>
          <w:rFonts w:ascii="仿宋_GB2312" w:eastAsia="仿宋_GB2312"/>
          <w:b/>
          <w:color w:val="000000"/>
          <w:spacing w:val="6"/>
          <w:sz w:val="32"/>
          <w:szCs w:val="32"/>
        </w:rPr>
      </w:pPr>
    </w:p>
    <w:p w:rsidR="00D757E0" w:rsidRDefault="00951A48">
      <w:pPr>
        <w:spacing w:line="360" w:lineRule="auto"/>
        <w:ind w:firstLineChars="200" w:firstLine="584"/>
        <w:rPr>
          <w:rFonts w:ascii="仿宋" w:eastAsia="仿宋" w:hAnsi="仿宋"/>
          <w:color w:val="000000"/>
          <w:spacing w:val="6"/>
          <w:sz w:val="28"/>
        </w:rPr>
      </w:pPr>
      <w:r>
        <w:rPr>
          <w:rFonts w:ascii="仿宋" w:eastAsia="仿宋" w:hAnsi="仿宋" w:hint="eastAsia"/>
          <w:color w:val="000000"/>
          <w:spacing w:val="6"/>
          <w:sz w:val="28"/>
        </w:rPr>
        <w:t>本单位郑重声明，根据《财政部</w:t>
      </w:r>
      <w:r>
        <w:rPr>
          <w:rFonts w:ascii="仿宋" w:eastAsia="仿宋" w:hAnsi="仿宋"/>
          <w:color w:val="000000"/>
          <w:spacing w:val="6"/>
          <w:sz w:val="28"/>
        </w:rPr>
        <w:t xml:space="preserve"> </w:t>
      </w:r>
      <w:r>
        <w:rPr>
          <w:rFonts w:ascii="仿宋" w:eastAsia="仿宋" w:hAnsi="仿宋" w:hint="eastAsia"/>
          <w:color w:val="000000"/>
          <w:spacing w:val="6"/>
          <w:sz w:val="28"/>
        </w:rPr>
        <w:t>民政部</w:t>
      </w:r>
      <w:r>
        <w:rPr>
          <w:rFonts w:ascii="仿宋" w:eastAsia="仿宋" w:hAnsi="仿宋"/>
          <w:color w:val="000000"/>
          <w:spacing w:val="6"/>
          <w:sz w:val="28"/>
        </w:rPr>
        <w:t xml:space="preserve"> </w:t>
      </w:r>
      <w:r>
        <w:rPr>
          <w:rFonts w:ascii="仿宋" w:eastAsia="仿宋" w:hAnsi="仿宋" w:hint="eastAsia"/>
          <w:color w:val="000000"/>
          <w:spacing w:val="6"/>
          <w:sz w:val="28"/>
        </w:rPr>
        <w:t>中国残疾人联合会关于促进残疾人就业政府采购政策的通知》（财库</w:t>
      </w:r>
      <w:r>
        <w:rPr>
          <w:rFonts w:ascii="仿宋" w:eastAsia="仿宋" w:hAnsi="仿宋" w:hint="eastAsia"/>
          <w:color w:val="000000"/>
          <w:sz w:val="28"/>
        </w:rPr>
        <w:t>〔</w:t>
      </w:r>
      <w:r>
        <w:rPr>
          <w:rFonts w:ascii="仿宋" w:eastAsia="仿宋" w:hAnsi="仿宋"/>
          <w:color w:val="000000"/>
          <w:sz w:val="28"/>
        </w:rPr>
        <w:t>2017</w:t>
      </w:r>
      <w:r>
        <w:rPr>
          <w:rFonts w:ascii="仿宋" w:eastAsia="仿宋" w:hAnsi="仿宋" w:hint="eastAsia"/>
          <w:color w:val="000000"/>
          <w:sz w:val="28"/>
        </w:rPr>
        <w:t>〕</w:t>
      </w:r>
      <w:r>
        <w:rPr>
          <w:rFonts w:ascii="仿宋" w:eastAsia="仿宋" w:hAnsi="仿宋"/>
          <w:color w:val="000000"/>
          <w:sz w:val="28"/>
        </w:rPr>
        <w:t>141</w:t>
      </w:r>
      <w:r>
        <w:rPr>
          <w:rFonts w:ascii="仿宋" w:eastAsia="仿宋" w:hAnsi="仿宋" w:hint="eastAsia"/>
          <w:color w:val="000000"/>
          <w:spacing w:val="6"/>
          <w:sz w:val="28"/>
        </w:rPr>
        <w:t>号）的规定，本单位为符合条件的残疾人福利性单位，且本单位参加</w:t>
      </w:r>
      <w:r>
        <w:rPr>
          <w:rFonts w:ascii="仿宋" w:eastAsia="仿宋" w:hAnsi="仿宋" w:cs="Arial" w:hint="eastAsia"/>
          <w:b/>
          <w:color w:val="000000"/>
          <w:sz w:val="28"/>
          <w:szCs w:val="28"/>
          <w:u w:val="single"/>
        </w:rPr>
        <w:t>灵溪镇社会治安体系安全保障项目（项目编号：CNDL2021404）</w:t>
      </w:r>
      <w:r>
        <w:rPr>
          <w:rFonts w:ascii="仿宋" w:eastAsia="仿宋" w:hAnsi="仿宋" w:hint="eastAsia"/>
          <w:color w:val="000000"/>
          <w:spacing w:val="6"/>
          <w:sz w:val="28"/>
        </w:rPr>
        <w:t>的采购活动提供本单位制造的货物（由本单位承担工程</w:t>
      </w:r>
      <w:r>
        <w:rPr>
          <w:rFonts w:ascii="仿宋" w:eastAsia="仿宋" w:hAnsi="仿宋"/>
          <w:color w:val="000000"/>
          <w:spacing w:val="6"/>
          <w:sz w:val="28"/>
        </w:rPr>
        <w:t>/</w:t>
      </w:r>
      <w:r>
        <w:rPr>
          <w:rFonts w:ascii="仿宋" w:eastAsia="仿宋" w:hAnsi="仿宋" w:hint="eastAsia"/>
          <w:color w:val="000000"/>
          <w:spacing w:val="6"/>
          <w:sz w:val="28"/>
        </w:rPr>
        <w:t>提供服务），或者提供其他残疾人福利性单位制造的货物（不包括使用非残疾人福利性单位注册商标的货物）。</w:t>
      </w:r>
    </w:p>
    <w:p w:rsidR="00D757E0" w:rsidRDefault="00951A48">
      <w:pPr>
        <w:spacing w:line="360" w:lineRule="auto"/>
        <w:ind w:firstLineChars="200" w:firstLine="584"/>
        <w:rPr>
          <w:rFonts w:ascii="仿宋" w:eastAsia="仿宋" w:hAnsi="仿宋"/>
          <w:color w:val="000000"/>
          <w:spacing w:val="6"/>
          <w:sz w:val="24"/>
        </w:rPr>
      </w:pPr>
      <w:r>
        <w:rPr>
          <w:rFonts w:ascii="仿宋" w:eastAsia="仿宋" w:hAnsi="仿宋" w:hint="eastAsia"/>
          <w:color w:val="000000"/>
          <w:spacing w:val="6"/>
          <w:sz w:val="28"/>
        </w:rPr>
        <w:t>本单位对上述声明的真实性负责。如有虚假，将依法承担相应责任。</w:t>
      </w:r>
    </w:p>
    <w:p w:rsidR="00D757E0" w:rsidRDefault="00D757E0">
      <w:pPr>
        <w:spacing w:line="360" w:lineRule="auto"/>
        <w:ind w:firstLineChars="200" w:firstLine="504"/>
        <w:rPr>
          <w:rFonts w:ascii="仿宋" w:eastAsia="仿宋" w:hAnsi="仿宋"/>
          <w:color w:val="000000"/>
          <w:spacing w:val="6"/>
          <w:sz w:val="24"/>
        </w:rPr>
      </w:pPr>
    </w:p>
    <w:p w:rsidR="00D757E0" w:rsidRDefault="00D757E0">
      <w:pPr>
        <w:spacing w:line="360" w:lineRule="auto"/>
        <w:ind w:firstLineChars="200" w:firstLine="504"/>
        <w:rPr>
          <w:rFonts w:ascii="仿宋" w:eastAsia="仿宋" w:hAnsi="仿宋"/>
          <w:color w:val="000000"/>
          <w:spacing w:val="6"/>
          <w:sz w:val="24"/>
        </w:rPr>
      </w:pPr>
    </w:p>
    <w:p w:rsidR="00D757E0" w:rsidRDefault="00951A48">
      <w:pPr>
        <w:tabs>
          <w:tab w:val="left" w:pos="4860"/>
        </w:tabs>
        <w:spacing w:line="360" w:lineRule="auto"/>
        <w:ind w:right="1560"/>
        <w:jc w:val="left"/>
        <w:rPr>
          <w:rFonts w:ascii="仿宋" w:eastAsia="仿宋" w:hAnsi="仿宋"/>
          <w:color w:val="000000"/>
          <w:spacing w:val="6"/>
          <w:sz w:val="28"/>
        </w:rPr>
      </w:pPr>
      <w:r>
        <w:rPr>
          <w:rFonts w:ascii="仿宋" w:eastAsia="仿宋" w:hAnsi="仿宋" w:hint="eastAsia"/>
          <w:color w:val="000000"/>
          <w:spacing w:val="6"/>
          <w:sz w:val="28"/>
        </w:rPr>
        <w:t>单位名称（盖章）：</w:t>
      </w:r>
      <w:r>
        <w:rPr>
          <w:rFonts w:ascii="仿宋" w:eastAsia="仿宋" w:hAnsi="仿宋" w:cs="Arial"/>
          <w:color w:val="000000"/>
          <w:w w:val="90"/>
          <w:sz w:val="28"/>
        </w:rPr>
        <w:t>__________________________________</w:t>
      </w:r>
    </w:p>
    <w:p w:rsidR="00D757E0" w:rsidRDefault="00D757E0">
      <w:pPr>
        <w:tabs>
          <w:tab w:val="left" w:pos="4860"/>
        </w:tabs>
        <w:spacing w:line="360" w:lineRule="auto"/>
        <w:ind w:right="1560"/>
        <w:jc w:val="left"/>
        <w:rPr>
          <w:rFonts w:ascii="仿宋" w:eastAsia="仿宋" w:hAnsi="仿宋"/>
          <w:color w:val="000000"/>
          <w:spacing w:val="6"/>
          <w:sz w:val="28"/>
        </w:rPr>
      </w:pPr>
    </w:p>
    <w:p w:rsidR="00D757E0" w:rsidRDefault="00951A48">
      <w:pPr>
        <w:spacing w:line="360" w:lineRule="auto"/>
        <w:rPr>
          <w:rFonts w:ascii="仿宋" w:eastAsia="仿宋" w:hAnsi="仿宋" w:cs="Arial"/>
          <w:color w:val="000000"/>
          <w:w w:val="90"/>
          <w:sz w:val="28"/>
        </w:rPr>
      </w:pPr>
      <w:r>
        <w:rPr>
          <w:rFonts w:ascii="仿宋" w:eastAsia="仿宋" w:hAnsi="仿宋" w:hint="eastAsia"/>
          <w:color w:val="000000"/>
          <w:spacing w:val="6"/>
          <w:sz w:val="28"/>
        </w:rPr>
        <w:t>日</w:t>
      </w:r>
      <w:r>
        <w:rPr>
          <w:rFonts w:ascii="仿宋" w:eastAsia="仿宋" w:hAnsi="仿宋"/>
          <w:color w:val="000000"/>
          <w:spacing w:val="6"/>
          <w:sz w:val="28"/>
        </w:rPr>
        <w:t xml:space="preserve">  </w:t>
      </w:r>
      <w:r>
        <w:rPr>
          <w:rFonts w:ascii="仿宋" w:eastAsia="仿宋" w:hAnsi="仿宋" w:hint="eastAsia"/>
          <w:color w:val="000000"/>
          <w:spacing w:val="6"/>
          <w:sz w:val="28"/>
        </w:rPr>
        <w:t>期：</w:t>
      </w:r>
      <w:r>
        <w:rPr>
          <w:rFonts w:ascii="仿宋" w:eastAsia="仿宋" w:hAnsi="仿宋" w:cs="Arial"/>
          <w:color w:val="000000"/>
          <w:w w:val="90"/>
          <w:sz w:val="28"/>
        </w:rPr>
        <w:t>____________________________________________</w:t>
      </w:r>
    </w:p>
    <w:p w:rsidR="00D757E0" w:rsidRDefault="00D757E0">
      <w:pPr>
        <w:spacing w:line="360" w:lineRule="auto"/>
        <w:rPr>
          <w:rFonts w:ascii="仿宋" w:eastAsia="仿宋" w:hAnsi="仿宋" w:cs="Arial"/>
          <w:color w:val="000000"/>
          <w:w w:val="90"/>
          <w:sz w:val="28"/>
        </w:rPr>
      </w:pPr>
    </w:p>
    <w:p w:rsidR="00D757E0" w:rsidRDefault="00D757E0">
      <w:pPr>
        <w:spacing w:line="360" w:lineRule="auto"/>
        <w:rPr>
          <w:rFonts w:ascii="仿宋" w:eastAsia="仿宋" w:hAnsi="仿宋" w:cs="Arial"/>
          <w:color w:val="000000"/>
          <w:w w:val="90"/>
          <w:sz w:val="28"/>
        </w:rPr>
      </w:pPr>
    </w:p>
    <w:p w:rsidR="00D757E0" w:rsidRDefault="00D757E0">
      <w:pPr>
        <w:widowControl/>
        <w:snapToGrid w:val="0"/>
        <w:spacing w:line="460" w:lineRule="atLeast"/>
        <w:jc w:val="left"/>
        <w:rPr>
          <w:color w:val="000000"/>
          <w:sz w:val="30"/>
        </w:rPr>
      </w:pPr>
    </w:p>
    <w:p w:rsidR="00D757E0" w:rsidRDefault="00D757E0">
      <w:pPr>
        <w:widowControl/>
        <w:snapToGrid w:val="0"/>
        <w:spacing w:line="460" w:lineRule="atLeast"/>
        <w:jc w:val="left"/>
        <w:rPr>
          <w:color w:val="000000"/>
          <w:sz w:val="30"/>
        </w:rPr>
      </w:pPr>
    </w:p>
    <w:p w:rsidR="00D757E0" w:rsidRDefault="00D757E0">
      <w:pPr>
        <w:widowControl/>
        <w:snapToGrid w:val="0"/>
        <w:spacing w:line="460" w:lineRule="atLeast"/>
        <w:jc w:val="left"/>
        <w:rPr>
          <w:color w:val="000000"/>
          <w:sz w:val="30"/>
        </w:rPr>
      </w:pPr>
    </w:p>
    <w:p w:rsidR="00D757E0" w:rsidRDefault="00D757E0">
      <w:pPr>
        <w:widowControl/>
        <w:snapToGrid w:val="0"/>
        <w:spacing w:line="460" w:lineRule="atLeast"/>
        <w:jc w:val="left"/>
        <w:rPr>
          <w:color w:val="000000"/>
          <w:sz w:val="30"/>
        </w:rPr>
      </w:pPr>
    </w:p>
    <w:p w:rsidR="00D757E0" w:rsidRDefault="00D757E0">
      <w:pPr>
        <w:widowControl/>
        <w:snapToGrid w:val="0"/>
        <w:spacing w:line="460" w:lineRule="atLeast"/>
        <w:jc w:val="left"/>
        <w:rPr>
          <w:color w:val="000000"/>
          <w:sz w:val="30"/>
        </w:rPr>
      </w:pPr>
    </w:p>
    <w:p w:rsidR="00D757E0" w:rsidRDefault="00951A48">
      <w:pPr>
        <w:pStyle w:val="3"/>
        <w:rPr>
          <w:color w:val="000000"/>
        </w:rPr>
      </w:pPr>
      <w:r>
        <w:rPr>
          <w:rFonts w:hint="eastAsia"/>
          <w:color w:val="000000"/>
        </w:rPr>
        <w:lastRenderedPageBreak/>
        <w:t>2.7</w:t>
      </w:r>
      <w:r>
        <w:rPr>
          <w:color w:val="000000"/>
        </w:rPr>
        <w:t>商务偏离表</w:t>
      </w:r>
      <w:r>
        <w:rPr>
          <w:rFonts w:hint="eastAsia"/>
          <w:color w:val="000000"/>
        </w:rPr>
        <w:t>、技术偏离表</w:t>
      </w:r>
    </w:p>
    <w:p w:rsidR="00D757E0" w:rsidRDefault="00951A48">
      <w:pPr>
        <w:widowControl/>
        <w:snapToGrid w:val="0"/>
        <w:spacing w:line="400" w:lineRule="exact"/>
        <w:jc w:val="center"/>
        <w:rPr>
          <w:color w:val="000000"/>
          <w:sz w:val="36"/>
        </w:rPr>
      </w:pPr>
      <w:r>
        <w:rPr>
          <w:color w:val="000000"/>
          <w:sz w:val="36"/>
        </w:rPr>
        <w:t>商务偏离表</w:t>
      </w:r>
    </w:p>
    <w:tbl>
      <w:tblPr>
        <w:tblW w:w="0" w:type="auto"/>
        <w:tblInd w:w="94" w:type="dxa"/>
        <w:tblLayout w:type="fixed"/>
        <w:tblCellMar>
          <w:left w:w="0" w:type="dxa"/>
          <w:right w:w="0" w:type="dxa"/>
        </w:tblCellMar>
        <w:tblLook w:val="04A0" w:firstRow="1" w:lastRow="0" w:firstColumn="1" w:lastColumn="0" w:noHBand="0" w:noVBand="1"/>
      </w:tblPr>
      <w:tblGrid>
        <w:gridCol w:w="896"/>
        <w:gridCol w:w="1710"/>
        <w:gridCol w:w="2664"/>
        <w:gridCol w:w="2110"/>
        <w:gridCol w:w="2293"/>
      </w:tblGrid>
      <w:tr w:rsidR="00D757E0">
        <w:trPr>
          <w:trHeight w:val="936"/>
        </w:trPr>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57E0" w:rsidRDefault="00951A48">
            <w:pPr>
              <w:widowControl/>
              <w:snapToGrid w:val="0"/>
              <w:spacing w:line="400" w:lineRule="exact"/>
              <w:jc w:val="center"/>
              <w:rPr>
                <w:color w:val="000000"/>
                <w:sz w:val="24"/>
              </w:rPr>
            </w:pPr>
            <w:r>
              <w:rPr>
                <w:color w:val="000000"/>
                <w:sz w:val="24"/>
              </w:rPr>
              <w:t>序号</w:t>
            </w: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57E0" w:rsidRDefault="00951A48">
            <w:pPr>
              <w:widowControl/>
              <w:snapToGrid w:val="0"/>
              <w:spacing w:line="400" w:lineRule="exact"/>
              <w:jc w:val="center"/>
              <w:rPr>
                <w:color w:val="000000"/>
                <w:sz w:val="24"/>
              </w:rPr>
            </w:pPr>
            <w:r>
              <w:rPr>
                <w:color w:val="000000"/>
                <w:sz w:val="24"/>
              </w:rPr>
              <w:t>内容</w:t>
            </w: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57E0" w:rsidRDefault="00951A48">
            <w:pPr>
              <w:widowControl/>
              <w:snapToGrid w:val="0"/>
              <w:spacing w:line="400" w:lineRule="exact"/>
              <w:jc w:val="center"/>
              <w:rPr>
                <w:color w:val="000000"/>
                <w:sz w:val="24"/>
              </w:rPr>
            </w:pPr>
            <w:r>
              <w:rPr>
                <w:color w:val="000000"/>
                <w:sz w:val="24"/>
              </w:rPr>
              <w:t>采购文件规范要求</w:t>
            </w:r>
          </w:p>
        </w:tc>
        <w:tc>
          <w:tcPr>
            <w:tcW w:w="2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57E0" w:rsidRDefault="00951A48">
            <w:pPr>
              <w:widowControl/>
              <w:snapToGrid w:val="0"/>
              <w:spacing w:line="400" w:lineRule="exact"/>
              <w:jc w:val="center"/>
              <w:rPr>
                <w:color w:val="000000"/>
                <w:sz w:val="24"/>
              </w:rPr>
            </w:pPr>
            <w:r>
              <w:rPr>
                <w:color w:val="000000"/>
                <w:sz w:val="24"/>
              </w:rPr>
              <w:t>投标响应文件</w:t>
            </w:r>
          </w:p>
          <w:p w:rsidR="00D757E0" w:rsidRDefault="00951A48">
            <w:pPr>
              <w:widowControl/>
              <w:snapToGrid w:val="0"/>
              <w:spacing w:line="400" w:lineRule="exact"/>
              <w:jc w:val="center"/>
              <w:rPr>
                <w:color w:val="000000"/>
                <w:sz w:val="24"/>
              </w:rPr>
            </w:pPr>
            <w:r>
              <w:rPr>
                <w:color w:val="000000"/>
                <w:sz w:val="24"/>
              </w:rPr>
              <w:t>对应规范</w:t>
            </w:r>
          </w:p>
        </w:tc>
        <w:tc>
          <w:tcPr>
            <w:tcW w:w="2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57E0" w:rsidRDefault="00951A48">
            <w:pPr>
              <w:widowControl/>
              <w:snapToGrid w:val="0"/>
              <w:spacing w:line="400" w:lineRule="exact"/>
              <w:jc w:val="center"/>
              <w:rPr>
                <w:color w:val="000000"/>
                <w:sz w:val="24"/>
              </w:rPr>
            </w:pPr>
            <w:r>
              <w:rPr>
                <w:color w:val="000000"/>
                <w:sz w:val="24"/>
              </w:rPr>
              <w:t>备注</w:t>
            </w:r>
          </w:p>
        </w:tc>
      </w:tr>
      <w:tr w:rsidR="00D757E0">
        <w:trPr>
          <w:trHeight w:val="424"/>
        </w:trPr>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r>
      <w:tr w:rsidR="00D757E0">
        <w:trPr>
          <w:trHeight w:val="424"/>
        </w:trPr>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r>
      <w:tr w:rsidR="00D757E0">
        <w:trPr>
          <w:trHeight w:val="424"/>
        </w:trPr>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r>
      <w:tr w:rsidR="00D757E0">
        <w:trPr>
          <w:trHeight w:val="436"/>
        </w:trPr>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r>
      <w:tr w:rsidR="00D757E0">
        <w:trPr>
          <w:trHeight w:val="424"/>
        </w:trPr>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r>
      <w:tr w:rsidR="00D757E0">
        <w:trPr>
          <w:trHeight w:val="424"/>
        </w:trPr>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r>
      <w:tr w:rsidR="00D757E0">
        <w:trPr>
          <w:trHeight w:val="424"/>
        </w:trPr>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r>
      <w:tr w:rsidR="00D757E0">
        <w:trPr>
          <w:trHeight w:val="436"/>
        </w:trPr>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r>
      <w:tr w:rsidR="00D757E0">
        <w:trPr>
          <w:trHeight w:val="424"/>
        </w:trPr>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r>
    </w:tbl>
    <w:p w:rsidR="00D757E0" w:rsidRDefault="00D757E0">
      <w:pPr>
        <w:widowControl/>
        <w:snapToGrid w:val="0"/>
        <w:spacing w:line="400" w:lineRule="exact"/>
        <w:jc w:val="left"/>
        <w:rPr>
          <w:color w:val="000000"/>
          <w:sz w:val="24"/>
        </w:rPr>
      </w:pPr>
    </w:p>
    <w:p w:rsidR="00D757E0" w:rsidRDefault="00951A48">
      <w:pPr>
        <w:widowControl/>
        <w:snapToGrid w:val="0"/>
        <w:spacing w:line="400" w:lineRule="exact"/>
        <w:jc w:val="left"/>
        <w:rPr>
          <w:color w:val="000000"/>
          <w:sz w:val="24"/>
        </w:rPr>
      </w:pPr>
      <w:r>
        <w:rPr>
          <w:color w:val="000000"/>
          <w:sz w:val="24"/>
        </w:rPr>
        <w:t>供应商盖章：</w:t>
      </w:r>
    </w:p>
    <w:p w:rsidR="00D757E0" w:rsidRDefault="00D757E0">
      <w:pPr>
        <w:widowControl/>
        <w:snapToGrid w:val="0"/>
        <w:spacing w:line="400" w:lineRule="exact"/>
        <w:jc w:val="left"/>
        <w:rPr>
          <w:color w:val="000000"/>
          <w:sz w:val="24"/>
        </w:rPr>
      </w:pPr>
    </w:p>
    <w:p w:rsidR="00D757E0" w:rsidRDefault="00D757E0">
      <w:pPr>
        <w:widowControl/>
        <w:snapToGrid w:val="0"/>
        <w:spacing w:line="400" w:lineRule="exact"/>
        <w:jc w:val="left"/>
        <w:rPr>
          <w:color w:val="000000"/>
          <w:sz w:val="36"/>
        </w:rPr>
      </w:pPr>
    </w:p>
    <w:p w:rsidR="00D757E0" w:rsidRDefault="00D757E0">
      <w:pPr>
        <w:widowControl/>
        <w:snapToGrid w:val="0"/>
        <w:spacing w:line="400" w:lineRule="exact"/>
        <w:jc w:val="left"/>
        <w:rPr>
          <w:color w:val="000000"/>
          <w:sz w:val="36"/>
        </w:rPr>
      </w:pPr>
    </w:p>
    <w:p w:rsidR="00D757E0" w:rsidRDefault="00951A48">
      <w:pPr>
        <w:widowControl/>
        <w:snapToGrid w:val="0"/>
        <w:spacing w:line="400" w:lineRule="exact"/>
        <w:ind w:firstLine="3600"/>
        <w:jc w:val="left"/>
        <w:rPr>
          <w:color w:val="000000"/>
          <w:sz w:val="36"/>
        </w:rPr>
      </w:pPr>
      <w:r>
        <w:rPr>
          <w:color w:val="000000"/>
          <w:sz w:val="36"/>
        </w:rPr>
        <w:t>技术偏离表</w:t>
      </w:r>
    </w:p>
    <w:tbl>
      <w:tblPr>
        <w:tblW w:w="0" w:type="auto"/>
        <w:tblInd w:w="94" w:type="dxa"/>
        <w:tblLayout w:type="fixed"/>
        <w:tblCellMar>
          <w:left w:w="0" w:type="dxa"/>
          <w:right w:w="0" w:type="dxa"/>
        </w:tblCellMar>
        <w:tblLook w:val="04A0" w:firstRow="1" w:lastRow="0" w:firstColumn="1" w:lastColumn="0" w:noHBand="0" w:noVBand="1"/>
      </w:tblPr>
      <w:tblGrid>
        <w:gridCol w:w="896"/>
        <w:gridCol w:w="1708"/>
        <w:gridCol w:w="2660"/>
        <w:gridCol w:w="2113"/>
        <w:gridCol w:w="2296"/>
      </w:tblGrid>
      <w:tr w:rsidR="00D757E0">
        <w:trPr>
          <w:trHeight w:val="918"/>
        </w:trPr>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57E0" w:rsidRDefault="00951A48">
            <w:pPr>
              <w:widowControl/>
              <w:snapToGrid w:val="0"/>
              <w:spacing w:line="400" w:lineRule="exact"/>
              <w:jc w:val="center"/>
              <w:rPr>
                <w:color w:val="000000"/>
                <w:sz w:val="24"/>
              </w:rPr>
            </w:pPr>
            <w:r>
              <w:rPr>
                <w:color w:val="000000"/>
                <w:sz w:val="24"/>
              </w:rPr>
              <w:t>序号</w:t>
            </w: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57E0" w:rsidRDefault="00951A48">
            <w:pPr>
              <w:widowControl/>
              <w:snapToGrid w:val="0"/>
              <w:spacing w:line="400" w:lineRule="exact"/>
              <w:jc w:val="center"/>
              <w:rPr>
                <w:color w:val="000000"/>
                <w:sz w:val="24"/>
              </w:rPr>
            </w:pPr>
            <w:r>
              <w:rPr>
                <w:color w:val="000000"/>
                <w:sz w:val="24"/>
              </w:rPr>
              <w:t>内容</w:t>
            </w:r>
          </w:p>
        </w:tc>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57E0" w:rsidRDefault="00951A48">
            <w:pPr>
              <w:widowControl/>
              <w:snapToGrid w:val="0"/>
              <w:spacing w:line="400" w:lineRule="exact"/>
              <w:jc w:val="center"/>
              <w:rPr>
                <w:color w:val="000000"/>
                <w:sz w:val="24"/>
              </w:rPr>
            </w:pPr>
            <w:r>
              <w:rPr>
                <w:color w:val="000000"/>
                <w:sz w:val="24"/>
              </w:rPr>
              <w:t>采购文件规范要求</w:t>
            </w: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57E0" w:rsidRDefault="00951A48">
            <w:pPr>
              <w:widowControl/>
              <w:snapToGrid w:val="0"/>
              <w:spacing w:line="400" w:lineRule="exact"/>
              <w:jc w:val="center"/>
              <w:rPr>
                <w:color w:val="000000"/>
                <w:sz w:val="24"/>
              </w:rPr>
            </w:pPr>
            <w:r>
              <w:rPr>
                <w:color w:val="000000"/>
                <w:sz w:val="24"/>
              </w:rPr>
              <w:t>投标响应文件</w:t>
            </w:r>
          </w:p>
          <w:p w:rsidR="00D757E0" w:rsidRDefault="00951A48">
            <w:pPr>
              <w:widowControl/>
              <w:snapToGrid w:val="0"/>
              <w:spacing w:line="400" w:lineRule="exact"/>
              <w:jc w:val="center"/>
              <w:rPr>
                <w:color w:val="000000"/>
                <w:sz w:val="24"/>
              </w:rPr>
            </w:pPr>
            <w:r>
              <w:rPr>
                <w:color w:val="000000"/>
                <w:sz w:val="24"/>
              </w:rPr>
              <w:t>对应规范</w:t>
            </w: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57E0" w:rsidRDefault="00951A48">
            <w:pPr>
              <w:widowControl/>
              <w:snapToGrid w:val="0"/>
              <w:spacing w:line="400" w:lineRule="exact"/>
              <w:jc w:val="center"/>
              <w:rPr>
                <w:color w:val="000000"/>
                <w:sz w:val="24"/>
              </w:rPr>
            </w:pPr>
            <w:r>
              <w:rPr>
                <w:color w:val="000000"/>
                <w:sz w:val="24"/>
              </w:rPr>
              <w:t>备注</w:t>
            </w:r>
          </w:p>
        </w:tc>
      </w:tr>
      <w:tr w:rsidR="00D757E0">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r>
      <w:tr w:rsidR="00D757E0">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r>
      <w:tr w:rsidR="00D757E0">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r>
      <w:tr w:rsidR="00D757E0">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r>
      <w:tr w:rsidR="00D757E0">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r>
      <w:tr w:rsidR="00D757E0">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r>
      <w:tr w:rsidR="00D757E0">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r>
      <w:tr w:rsidR="00D757E0">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57E0" w:rsidRDefault="00D757E0">
            <w:pPr>
              <w:widowControl/>
              <w:snapToGrid w:val="0"/>
              <w:spacing w:line="400" w:lineRule="exact"/>
              <w:jc w:val="left"/>
              <w:rPr>
                <w:color w:val="000000"/>
                <w:sz w:val="24"/>
              </w:rPr>
            </w:pPr>
          </w:p>
        </w:tc>
      </w:tr>
    </w:tbl>
    <w:p w:rsidR="00D757E0" w:rsidRDefault="00D757E0">
      <w:pPr>
        <w:widowControl/>
        <w:snapToGrid w:val="0"/>
        <w:spacing w:line="400" w:lineRule="exact"/>
        <w:jc w:val="left"/>
        <w:rPr>
          <w:color w:val="000000"/>
          <w:sz w:val="24"/>
        </w:rPr>
      </w:pPr>
    </w:p>
    <w:p w:rsidR="00D757E0" w:rsidRDefault="00951A48">
      <w:pPr>
        <w:widowControl/>
        <w:snapToGrid w:val="0"/>
        <w:spacing w:line="400" w:lineRule="exact"/>
        <w:jc w:val="left"/>
        <w:rPr>
          <w:color w:val="000000"/>
          <w:sz w:val="24"/>
        </w:rPr>
      </w:pPr>
      <w:r>
        <w:rPr>
          <w:color w:val="000000"/>
          <w:sz w:val="24"/>
        </w:rPr>
        <w:t>供应商盖章：</w:t>
      </w:r>
    </w:p>
    <w:p w:rsidR="00D757E0" w:rsidRDefault="00951A48">
      <w:pPr>
        <w:pStyle w:val="3"/>
        <w:tabs>
          <w:tab w:val="left" w:pos="3600"/>
        </w:tabs>
        <w:rPr>
          <w:color w:val="000000"/>
          <w:sz w:val="36"/>
          <w:szCs w:val="36"/>
        </w:rPr>
      </w:pPr>
      <w:r>
        <w:rPr>
          <w:rFonts w:hint="eastAsia"/>
          <w:color w:val="000000"/>
        </w:rPr>
        <w:lastRenderedPageBreak/>
        <w:t>2.8</w:t>
      </w:r>
      <w:r>
        <w:rPr>
          <w:rFonts w:hint="eastAsia"/>
          <w:color w:val="000000"/>
        </w:rPr>
        <w:t>项目负责人，项目组成人员情况</w:t>
      </w:r>
    </w:p>
    <w:p w:rsidR="00D757E0" w:rsidRDefault="00951A48">
      <w:pPr>
        <w:pStyle w:val="ab"/>
        <w:adjustRightInd w:val="0"/>
        <w:snapToGrid w:val="0"/>
        <w:spacing w:line="360" w:lineRule="auto"/>
        <w:jc w:val="center"/>
        <w:rPr>
          <w:rFonts w:hAnsi="宋体"/>
          <w:b/>
          <w:bCs/>
          <w:color w:val="000000"/>
          <w:sz w:val="28"/>
          <w:szCs w:val="28"/>
        </w:rPr>
      </w:pPr>
      <w:r>
        <w:rPr>
          <w:rFonts w:hAnsi="宋体" w:hint="eastAsia"/>
          <w:b/>
          <w:bCs/>
          <w:color w:val="000000"/>
          <w:sz w:val="28"/>
          <w:szCs w:val="28"/>
        </w:rPr>
        <w:t>（一）项目负责人资格情况表</w:t>
      </w:r>
    </w:p>
    <w:tbl>
      <w:tblPr>
        <w:tblW w:w="9783"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451"/>
        <w:gridCol w:w="5358"/>
      </w:tblGrid>
      <w:tr w:rsidR="00D757E0">
        <w:trPr>
          <w:trHeight w:val="930"/>
        </w:trPr>
        <w:tc>
          <w:tcPr>
            <w:tcW w:w="1974" w:type="dxa"/>
            <w:tcBorders>
              <w:top w:val="single" w:sz="12" w:space="0" w:color="auto"/>
              <w:left w:val="single" w:sz="12" w:space="0" w:color="auto"/>
            </w:tcBorders>
            <w:vAlign w:val="center"/>
          </w:tcPr>
          <w:p w:rsidR="00D757E0" w:rsidRDefault="00951A48">
            <w:pPr>
              <w:pStyle w:val="ab"/>
              <w:snapToGrid w:val="0"/>
              <w:spacing w:line="400" w:lineRule="exact"/>
              <w:rPr>
                <w:rFonts w:hAnsi="宋体"/>
                <w:bCs/>
                <w:color w:val="000000"/>
                <w:sz w:val="24"/>
                <w:szCs w:val="24"/>
              </w:rPr>
            </w:pPr>
            <w:r>
              <w:rPr>
                <w:rFonts w:hAnsi="宋体" w:hint="eastAsia"/>
                <w:bCs/>
                <w:color w:val="000000"/>
                <w:sz w:val="24"/>
                <w:szCs w:val="24"/>
              </w:rPr>
              <w:t>姓名</w:t>
            </w:r>
          </w:p>
        </w:tc>
        <w:tc>
          <w:tcPr>
            <w:tcW w:w="2451" w:type="dxa"/>
            <w:tcBorders>
              <w:top w:val="single" w:sz="12" w:space="0" w:color="auto"/>
            </w:tcBorders>
            <w:vAlign w:val="center"/>
          </w:tcPr>
          <w:p w:rsidR="00D757E0" w:rsidRDefault="00D757E0">
            <w:pPr>
              <w:pStyle w:val="ab"/>
              <w:snapToGrid w:val="0"/>
              <w:spacing w:line="400" w:lineRule="exact"/>
              <w:rPr>
                <w:rFonts w:hAnsi="宋体"/>
                <w:bCs/>
                <w:color w:val="000000"/>
                <w:sz w:val="24"/>
                <w:szCs w:val="24"/>
              </w:rPr>
            </w:pPr>
          </w:p>
        </w:tc>
        <w:tc>
          <w:tcPr>
            <w:tcW w:w="5358" w:type="dxa"/>
            <w:tcBorders>
              <w:top w:val="single" w:sz="12" w:space="0" w:color="auto"/>
              <w:right w:val="single" w:sz="12" w:space="0" w:color="auto"/>
            </w:tcBorders>
            <w:vAlign w:val="center"/>
          </w:tcPr>
          <w:p w:rsidR="00D757E0" w:rsidRDefault="00951A48">
            <w:pPr>
              <w:pStyle w:val="ab"/>
              <w:snapToGrid w:val="0"/>
              <w:spacing w:line="400" w:lineRule="exact"/>
              <w:rPr>
                <w:rFonts w:hAnsi="宋体"/>
                <w:bCs/>
                <w:color w:val="000000"/>
                <w:sz w:val="24"/>
                <w:szCs w:val="24"/>
              </w:rPr>
            </w:pPr>
            <w:r>
              <w:rPr>
                <w:rFonts w:hAnsi="宋体" w:hint="eastAsia"/>
                <w:bCs/>
                <w:color w:val="000000"/>
                <w:sz w:val="24"/>
                <w:szCs w:val="24"/>
              </w:rPr>
              <w:t>类似项目业绩</w:t>
            </w:r>
          </w:p>
        </w:tc>
      </w:tr>
      <w:tr w:rsidR="00D757E0">
        <w:trPr>
          <w:cantSplit/>
          <w:trHeight w:val="930"/>
        </w:trPr>
        <w:tc>
          <w:tcPr>
            <w:tcW w:w="1974" w:type="dxa"/>
            <w:tcBorders>
              <w:left w:val="single" w:sz="12" w:space="0" w:color="auto"/>
            </w:tcBorders>
            <w:vAlign w:val="center"/>
          </w:tcPr>
          <w:p w:rsidR="00D757E0" w:rsidRDefault="00951A48">
            <w:pPr>
              <w:pStyle w:val="ab"/>
              <w:snapToGrid w:val="0"/>
              <w:spacing w:line="400" w:lineRule="exact"/>
              <w:rPr>
                <w:rFonts w:hAnsi="宋体"/>
                <w:bCs/>
                <w:color w:val="000000"/>
                <w:sz w:val="24"/>
                <w:szCs w:val="24"/>
              </w:rPr>
            </w:pPr>
            <w:r>
              <w:rPr>
                <w:rFonts w:hAnsi="宋体" w:hint="eastAsia"/>
                <w:bCs/>
                <w:color w:val="000000"/>
                <w:sz w:val="24"/>
                <w:szCs w:val="24"/>
              </w:rPr>
              <w:t>性别</w:t>
            </w:r>
          </w:p>
        </w:tc>
        <w:tc>
          <w:tcPr>
            <w:tcW w:w="2451" w:type="dxa"/>
            <w:vAlign w:val="center"/>
          </w:tcPr>
          <w:p w:rsidR="00D757E0" w:rsidRDefault="00D757E0">
            <w:pPr>
              <w:pStyle w:val="ab"/>
              <w:snapToGrid w:val="0"/>
              <w:spacing w:line="400" w:lineRule="exact"/>
              <w:rPr>
                <w:rFonts w:hAnsi="宋体"/>
                <w:bCs/>
                <w:color w:val="000000"/>
                <w:sz w:val="24"/>
                <w:szCs w:val="24"/>
              </w:rPr>
            </w:pPr>
          </w:p>
        </w:tc>
        <w:tc>
          <w:tcPr>
            <w:tcW w:w="5358" w:type="dxa"/>
            <w:vMerge w:val="restart"/>
            <w:tcBorders>
              <w:right w:val="single" w:sz="12" w:space="0" w:color="auto"/>
            </w:tcBorders>
            <w:vAlign w:val="center"/>
          </w:tcPr>
          <w:p w:rsidR="00D757E0" w:rsidRDefault="00951A48">
            <w:pPr>
              <w:pStyle w:val="ab"/>
              <w:snapToGrid w:val="0"/>
              <w:spacing w:line="400" w:lineRule="exact"/>
              <w:rPr>
                <w:rFonts w:hAnsi="宋体"/>
                <w:bCs/>
                <w:color w:val="000000"/>
                <w:sz w:val="24"/>
                <w:szCs w:val="24"/>
              </w:rPr>
            </w:pPr>
            <w:r>
              <w:rPr>
                <w:rFonts w:hAnsi="宋体" w:hint="eastAsia"/>
                <w:bCs/>
                <w:color w:val="000000"/>
                <w:sz w:val="24"/>
                <w:szCs w:val="24"/>
              </w:rPr>
              <w:t>注：业绩证明应提供旁证材料</w:t>
            </w:r>
          </w:p>
        </w:tc>
      </w:tr>
      <w:tr w:rsidR="00D757E0">
        <w:trPr>
          <w:cantSplit/>
          <w:trHeight w:val="930"/>
        </w:trPr>
        <w:tc>
          <w:tcPr>
            <w:tcW w:w="1974" w:type="dxa"/>
            <w:tcBorders>
              <w:left w:val="single" w:sz="12" w:space="0" w:color="auto"/>
            </w:tcBorders>
            <w:vAlign w:val="center"/>
          </w:tcPr>
          <w:p w:rsidR="00D757E0" w:rsidRDefault="00951A48">
            <w:pPr>
              <w:pStyle w:val="ab"/>
              <w:snapToGrid w:val="0"/>
              <w:spacing w:line="400" w:lineRule="exact"/>
              <w:rPr>
                <w:rFonts w:hAnsi="宋体"/>
                <w:bCs/>
                <w:color w:val="000000"/>
                <w:sz w:val="24"/>
                <w:szCs w:val="24"/>
              </w:rPr>
            </w:pPr>
            <w:r>
              <w:rPr>
                <w:rFonts w:hAnsi="宋体" w:hint="eastAsia"/>
                <w:bCs/>
                <w:color w:val="000000"/>
                <w:sz w:val="24"/>
                <w:szCs w:val="24"/>
              </w:rPr>
              <w:t>年龄</w:t>
            </w:r>
          </w:p>
        </w:tc>
        <w:tc>
          <w:tcPr>
            <w:tcW w:w="2451" w:type="dxa"/>
            <w:vAlign w:val="center"/>
          </w:tcPr>
          <w:p w:rsidR="00D757E0" w:rsidRDefault="00D757E0">
            <w:pPr>
              <w:pStyle w:val="ab"/>
              <w:snapToGrid w:val="0"/>
              <w:spacing w:line="400" w:lineRule="exact"/>
              <w:rPr>
                <w:rFonts w:hAnsi="宋体"/>
                <w:bCs/>
                <w:color w:val="000000"/>
                <w:sz w:val="24"/>
                <w:szCs w:val="24"/>
              </w:rPr>
            </w:pPr>
          </w:p>
        </w:tc>
        <w:tc>
          <w:tcPr>
            <w:tcW w:w="5358" w:type="dxa"/>
            <w:vMerge/>
            <w:tcBorders>
              <w:right w:val="single" w:sz="12" w:space="0" w:color="auto"/>
            </w:tcBorders>
            <w:vAlign w:val="center"/>
          </w:tcPr>
          <w:p w:rsidR="00D757E0" w:rsidRDefault="00D757E0">
            <w:pPr>
              <w:pStyle w:val="ab"/>
              <w:snapToGrid w:val="0"/>
              <w:spacing w:line="400" w:lineRule="exact"/>
              <w:rPr>
                <w:rFonts w:hAnsi="宋体"/>
                <w:bCs/>
                <w:color w:val="000000"/>
                <w:sz w:val="24"/>
                <w:szCs w:val="24"/>
              </w:rPr>
            </w:pPr>
          </w:p>
        </w:tc>
      </w:tr>
      <w:tr w:rsidR="00D757E0">
        <w:trPr>
          <w:cantSplit/>
          <w:trHeight w:val="930"/>
        </w:trPr>
        <w:tc>
          <w:tcPr>
            <w:tcW w:w="1974" w:type="dxa"/>
            <w:tcBorders>
              <w:left w:val="single" w:sz="12" w:space="0" w:color="auto"/>
            </w:tcBorders>
            <w:vAlign w:val="center"/>
          </w:tcPr>
          <w:p w:rsidR="00D757E0" w:rsidRDefault="00951A48">
            <w:pPr>
              <w:pStyle w:val="ab"/>
              <w:snapToGrid w:val="0"/>
              <w:spacing w:line="400" w:lineRule="exact"/>
              <w:rPr>
                <w:rFonts w:hAnsi="宋体"/>
                <w:bCs/>
                <w:color w:val="000000"/>
                <w:sz w:val="24"/>
                <w:szCs w:val="24"/>
              </w:rPr>
            </w:pPr>
            <w:r>
              <w:rPr>
                <w:rFonts w:hAnsi="宋体" w:hint="eastAsia"/>
                <w:bCs/>
                <w:color w:val="000000"/>
                <w:sz w:val="24"/>
                <w:szCs w:val="24"/>
              </w:rPr>
              <w:t>职称</w:t>
            </w:r>
          </w:p>
        </w:tc>
        <w:tc>
          <w:tcPr>
            <w:tcW w:w="2451" w:type="dxa"/>
            <w:vAlign w:val="center"/>
          </w:tcPr>
          <w:p w:rsidR="00D757E0" w:rsidRDefault="00D757E0">
            <w:pPr>
              <w:pStyle w:val="ab"/>
              <w:snapToGrid w:val="0"/>
              <w:spacing w:line="400" w:lineRule="exact"/>
              <w:rPr>
                <w:rFonts w:hAnsi="宋体"/>
                <w:bCs/>
                <w:color w:val="000000"/>
                <w:sz w:val="24"/>
                <w:szCs w:val="24"/>
              </w:rPr>
            </w:pPr>
          </w:p>
        </w:tc>
        <w:tc>
          <w:tcPr>
            <w:tcW w:w="5358" w:type="dxa"/>
            <w:vMerge/>
            <w:tcBorders>
              <w:right w:val="single" w:sz="12" w:space="0" w:color="auto"/>
            </w:tcBorders>
            <w:vAlign w:val="center"/>
          </w:tcPr>
          <w:p w:rsidR="00D757E0" w:rsidRDefault="00D757E0">
            <w:pPr>
              <w:pStyle w:val="ab"/>
              <w:snapToGrid w:val="0"/>
              <w:spacing w:line="400" w:lineRule="exact"/>
              <w:rPr>
                <w:rFonts w:hAnsi="宋体"/>
                <w:bCs/>
                <w:color w:val="000000"/>
                <w:sz w:val="24"/>
                <w:szCs w:val="24"/>
              </w:rPr>
            </w:pPr>
          </w:p>
        </w:tc>
      </w:tr>
      <w:tr w:rsidR="00D757E0">
        <w:trPr>
          <w:cantSplit/>
          <w:trHeight w:val="930"/>
        </w:trPr>
        <w:tc>
          <w:tcPr>
            <w:tcW w:w="1974" w:type="dxa"/>
            <w:tcBorders>
              <w:left w:val="single" w:sz="12" w:space="0" w:color="auto"/>
            </w:tcBorders>
            <w:vAlign w:val="center"/>
          </w:tcPr>
          <w:p w:rsidR="00D757E0" w:rsidRDefault="00951A48">
            <w:pPr>
              <w:pStyle w:val="ab"/>
              <w:snapToGrid w:val="0"/>
              <w:spacing w:line="400" w:lineRule="exact"/>
              <w:rPr>
                <w:rFonts w:hAnsi="宋体"/>
                <w:bCs/>
                <w:color w:val="000000"/>
                <w:sz w:val="24"/>
                <w:szCs w:val="24"/>
              </w:rPr>
            </w:pPr>
            <w:r>
              <w:rPr>
                <w:rFonts w:hAnsi="宋体" w:hint="eastAsia"/>
                <w:bCs/>
                <w:color w:val="000000"/>
                <w:sz w:val="24"/>
                <w:szCs w:val="24"/>
              </w:rPr>
              <w:t>资格证书</w:t>
            </w:r>
          </w:p>
        </w:tc>
        <w:tc>
          <w:tcPr>
            <w:tcW w:w="2451" w:type="dxa"/>
            <w:vAlign w:val="center"/>
          </w:tcPr>
          <w:p w:rsidR="00D757E0" w:rsidRDefault="00D757E0">
            <w:pPr>
              <w:pStyle w:val="ab"/>
              <w:snapToGrid w:val="0"/>
              <w:spacing w:line="400" w:lineRule="exact"/>
              <w:rPr>
                <w:rFonts w:hAnsi="宋体"/>
                <w:bCs/>
                <w:color w:val="000000"/>
                <w:sz w:val="24"/>
                <w:szCs w:val="24"/>
              </w:rPr>
            </w:pPr>
          </w:p>
        </w:tc>
        <w:tc>
          <w:tcPr>
            <w:tcW w:w="5358" w:type="dxa"/>
            <w:vMerge/>
            <w:tcBorders>
              <w:right w:val="single" w:sz="12" w:space="0" w:color="auto"/>
            </w:tcBorders>
            <w:vAlign w:val="center"/>
          </w:tcPr>
          <w:p w:rsidR="00D757E0" w:rsidRDefault="00D757E0">
            <w:pPr>
              <w:pStyle w:val="ab"/>
              <w:snapToGrid w:val="0"/>
              <w:spacing w:line="400" w:lineRule="exact"/>
              <w:rPr>
                <w:rFonts w:hAnsi="宋体"/>
                <w:bCs/>
                <w:color w:val="000000"/>
                <w:sz w:val="24"/>
                <w:szCs w:val="24"/>
              </w:rPr>
            </w:pPr>
          </w:p>
        </w:tc>
      </w:tr>
      <w:tr w:rsidR="00D757E0">
        <w:trPr>
          <w:cantSplit/>
          <w:trHeight w:val="930"/>
        </w:trPr>
        <w:tc>
          <w:tcPr>
            <w:tcW w:w="1974" w:type="dxa"/>
            <w:tcBorders>
              <w:left w:val="single" w:sz="12" w:space="0" w:color="auto"/>
            </w:tcBorders>
            <w:vAlign w:val="center"/>
          </w:tcPr>
          <w:p w:rsidR="00D757E0" w:rsidRDefault="00951A48">
            <w:pPr>
              <w:pStyle w:val="ab"/>
              <w:snapToGrid w:val="0"/>
              <w:spacing w:line="400" w:lineRule="exact"/>
              <w:rPr>
                <w:rFonts w:hAnsi="宋体"/>
                <w:bCs/>
                <w:color w:val="000000"/>
                <w:sz w:val="24"/>
                <w:szCs w:val="24"/>
              </w:rPr>
            </w:pPr>
            <w:r>
              <w:rPr>
                <w:rFonts w:hAnsi="宋体" w:hint="eastAsia"/>
                <w:bCs/>
                <w:color w:val="000000"/>
                <w:sz w:val="24"/>
                <w:szCs w:val="24"/>
              </w:rPr>
              <w:t>毕业时间</w:t>
            </w:r>
          </w:p>
        </w:tc>
        <w:tc>
          <w:tcPr>
            <w:tcW w:w="2451" w:type="dxa"/>
            <w:vAlign w:val="center"/>
          </w:tcPr>
          <w:p w:rsidR="00D757E0" w:rsidRDefault="00D757E0">
            <w:pPr>
              <w:pStyle w:val="ab"/>
              <w:snapToGrid w:val="0"/>
              <w:spacing w:line="400" w:lineRule="exact"/>
              <w:rPr>
                <w:rFonts w:hAnsi="宋体"/>
                <w:bCs/>
                <w:color w:val="000000"/>
                <w:sz w:val="24"/>
                <w:szCs w:val="24"/>
              </w:rPr>
            </w:pPr>
          </w:p>
        </w:tc>
        <w:tc>
          <w:tcPr>
            <w:tcW w:w="5358" w:type="dxa"/>
            <w:vMerge/>
            <w:tcBorders>
              <w:right w:val="single" w:sz="12" w:space="0" w:color="auto"/>
            </w:tcBorders>
            <w:vAlign w:val="center"/>
          </w:tcPr>
          <w:p w:rsidR="00D757E0" w:rsidRDefault="00D757E0">
            <w:pPr>
              <w:pStyle w:val="ab"/>
              <w:snapToGrid w:val="0"/>
              <w:spacing w:line="400" w:lineRule="exact"/>
              <w:rPr>
                <w:rFonts w:hAnsi="宋体"/>
                <w:bCs/>
                <w:color w:val="000000"/>
                <w:sz w:val="24"/>
                <w:szCs w:val="24"/>
              </w:rPr>
            </w:pPr>
          </w:p>
        </w:tc>
      </w:tr>
      <w:tr w:rsidR="00D757E0">
        <w:trPr>
          <w:cantSplit/>
          <w:trHeight w:val="930"/>
        </w:trPr>
        <w:tc>
          <w:tcPr>
            <w:tcW w:w="1974" w:type="dxa"/>
            <w:tcBorders>
              <w:left w:val="single" w:sz="12" w:space="0" w:color="auto"/>
            </w:tcBorders>
            <w:vAlign w:val="center"/>
          </w:tcPr>
          <w:p w:rsidR="00D757E0" w:rsidRDefault="00951A48">
            <w:pPr>
              <w:pStyle w:val="ab"/>
              <w:snapToGrid w:val="0"/>
              <w:spacing w:line="400" w:lineRule="exact"/>
              <w:rPr>
                <w:rFonts w:hAnsi="宋体"/>
                <w:bCs/>
                <w:color w:val="000000"/>
                <w:sz w:val="24"/>
                <w:szCs w:val="24"/>
              </w:rPr>
            </w:pPr>
            <w:r>
              <w:rPr>
                <w:rFonts w:hAnsi="宋体" w:hint="eastAsia"/>
                <w:bCs/>
                <w:color w:val="000000"/>
                <w:sz w:val="24"/>
                <w:szCs w:val="24"/>
              </w:rPr>
              <w:t>学校专业</w:t>
            </w:r>
          </w:p>
        </w:tc>
        <w:tc>
          <w:tcPr>
            <w:tcW w:w="2451" w:type="dxa"/>
            <w:vAlign w:val="center"/>
          </w:tcPr>
          <w:p w:rsidR="00D757E0" w:rsidRDefault="00D757E0">
            <w:pPr>
              <w:pStyle w:val="ab"/>
              <w:snapToGrid w:val="0"/>
              <w:spacing w:line="400" w:lineRule="exact"/>
              <w:rPr>
                <w:rFonts w:hAnsi="宋体"/>
                <w:bCs/>
                <w:color w:val="000000"/>
                <w:sz w:val="24"/>
                <w:szCs w:val="24"/>
              </w:rPr>
            </w:pPr>
          </w:p>
        </w:tc>
        <w:tc>
          <w:tcPr>
            <w:tcW w:w="5358" w:type="dxa"/>
            <w:vMerge/>
            <w:tcBorders>
              <w:right w:val="single" w:sz="12" w:space="0" w:color="auto"/>
            </w:tcBorders>
            <w:vAlign w:val="center"/>
          </w:tcPr>
          <w:p w:rsidR="00D757E0" w:rsidRDefault="00D757E0">
            <w:pPr>
              <w:pStyle w:val="ab"/>
              <w:snapToGrid w:val="0"/>
              <w:spacing w:line="400" w:lineRule="exact"/>
              <w:rPr>
                <w:rFonts w:hAnsi="宋体"/>
                <w:bCs/>
                <w:color w:val="000000"/>
                <w:sz w:val="24"/>
                <w:szCs w:val="24"/>
              </w:rPr>
            </w:pPr>
          </w:p>
        </w:tc>
      </w:tr>
      <w:tr w:rsidR="00D757E0">
        <w:trPr>
          <w:cantSplit/>
          <w:trHeight w:val="930"/>
        </w:trPr>
        <w:tc>
          <w:tcPr>
            <w:tcW w:w="1974" w:type="dxa"/>
            <w:tcBorders>
              <w:left w:val="single" w:sz="12" w:space="0" w:color="auto"/>
            </w:tcBorders>
            <w:vAlign w:val="center"/>
          </w:tcPr>
          <w:p w:rsidR="00D757E0" w:rsidRDefault="00951A48">
            <w:pPr>
              <w:pStyle w:val="ab"/>
              <w:snapToGrid w:val="0"/>
              <w:spacing w:line="400" w:lineRule="exact"/>
              <w:rPr>
                <w:rFonts w:hAnsi="宋体"/>
                <w:bCs/>
                <w:color w:val="000000"/>
                <w:sz w:val="24"/>
                <w:szCs w:val="24"/>
              </w:rPr>
            </w:pPr>
            <w:r>
              <w:rPr>
                <w:rFonts w:hAnsi="宋体" w:hint="eastAsia"/>
                <w:bCs/>
                <w:color w:val="000000"/>
                <w:sz w:val="24"/>
                <w:szCs w:val="24"/>
              </w:rPr>
              <w:t>联系电话</w:t>
            </w:r>
          </w:p>
        </w:tc>
        <w:tc>
          <w:tcPr>
            <w:tcW w:w="2451" w:type="dxa"/>
            <w:vAlign w:val="center"/>
          </w:tcPr>
          <w:p w:rsidR="00D757E0" w:rsidRDefault="00D757E0">
            <w:pPr>
              <w:pStyle w:val="ab"/>
              <w:snapToGrid w:val="0"/>
              <w:spacing w:line="400" w:lineRule="exact"/>
              <w:rPr>
                <w:rFonts w:hAnsi="宋体"/>
                <w:bCs/>
                <w:color w:val="000000"/>
                <w:sz w:val="24"/>
                <w:szCs w:val="24"/>
              </w:rPr>
            </w:pPr>
          </w:p>
        </w:tc>
        <w:tc>
          <w:tcPr>
            <w:tcW w:w="5358" w:type="dxa"/>
            <w:vMerge/>
            <w:tcBorders>
              <w:right w:val="single" w:sz="12" w:space="0" w:color="auto"/>
            </w:tcBorders>
            <w:vAlign w:val="center"/>
          </w:tcPr>
          <w:p w:rsidR="00D757E0" w:rsidRDefault="00D757E0">
            <w:pPr>
              <w:pStyle w:val="ab"/>
              <w:snapToGrid w:val="0"/>
              <w:spacing w:line="400" w:lineRule="exact"/>
              <w:rPr>
                <w:rFonts w:hAnsi="宋体"/>
                <w:bCs/>
                <w:color w:val="000000"/>
                <w:sz w:val="24"/>
                <w:szCs w:val="24"/>
              </w:rPr>
            </w:pPr>
          </w:p>
        </w:tc>
      </w:tr>
      <w:tr w:rsidR="00D757E0">
        <w:trPr>
          <w:trHeight w:val="930"/>
        </w:trPr>
        <w:tc>
          <w:tcPr>
            <w:tcW w:w="1974" w:type="dxa"/>
            <w:tcBorders>
              <w:left w:val="single" w:sz="12" w:space="0" w:color="auto"/>
              <w:bottom w:val="single" w:sz="12" w:space="0" w:color="auto"/>
            </w:tcBorders>
            <w:vAlign w:val="center"/>
          </w:tcPr>
          <w:p w:rsidR="00D757E0" w:rsidRDefault="00951A48">
            <w:pPr>
              <w:pStyle w:val="ab"/>
              <w:snapToGrid w:val="0"/>
              <w:spacing w:line="400" w:lineRule="exact"/>
              <w:rPr>
                <w:rFonts w:hAnsi="宋体"/>
                <w:bCs/>
                <w:color w:val="000000"/>
                <w:sz w:val="24"/>
                <w:szCs w:val="24"/>
              </w:rPr>
            </w:pPr>
            <w:r>
              <w:rPr>
                <w:rFonts w:hAnsi="宋体" w:hint="eastAsia"/>
                <w:bCs/>
                <w:color w:val="000000"/>
                <w:sz w:val="24"/>
                <w:szCs w:val="24"/>
              </w:rPr>
              <w:t>拟在本项目中担任主要工作</w:t>
            </w:r>
          </w:p>
        </w:tc>
        <w:tc>
          <w:tcPr>
            <w:tcW w:w="7809" w:type="dxa"/>
            <w:gridSpan w:val="2"/>
            <w:tcBorders>
              <w:bottom w:val="single" w:sz="12" w:space="0" w:color="auto"/>
              <w:right w:val="single" w:sz="12" w:space="0" w:color="auto"/>
            </w:tcBorders>
            <w:vAlign w:val="center"/>
          </w:tcPr>
          <w:p w:rsidR="00D757E0" w:rsidRDefault="00D757E0">
            <w:pPr>
              <w:pStyle w:val="ab"/>
              <w:snapToGrid w:val="0"/>
              <w:spacing w:line="400" w:lineRule="exact"/>
              <w:rPr>
                <w:rFonts w:hAnsi="宋体"/>
                <w:bCs/>
                <w:color w:val="000000"/>
                <w:sz w:val="24"/>
                <w:szCs w:val="24"/>
              </w:rPr>
            </w:pPr>
          </w:p>
        </w:tc>
      </w:tr>
    </w:tbl>
    <w:p w:rsidR="00D757E0" w:rsidRDefault="00951A48">
      <w:pPr>
        <w:pStyle w:val="ab"/>
        <w:adjustRightInd w:val="0"/>
        <w:snapToGrid w:val="0"/>
        <w:spacing w:line="400" w:lineRule="exact"/>
        <w:rPr>
          <w:rFonts w:hAnsi="宋体"/>
          <w:bCs/>
          <w:color w:val="000000"/>
          <w:sz w:val="24"/>
          <w:szCs w:val="24"/>
        </w:rPr>
      </w:pPr>
      <w:r>
        <w:rPr>
          <w:rFonts w:hAnsi="宋体" w:hint="eastAsia"/>
          <w:bCs/>
          <w:color w:val="000000"/>
          <w:sz w:val="24"/>
          <w:szCs w:val="24"/>
        </w:rPr>
        <w:t>注：需在本表格后加</w:t>
      </w:r>
      <w:proofErr w:type="gramStart"/>
      <w:r>
        <w:rPr>
          <w:rFonts w:hAnsi="宋体" w:hint="eastAsia"/>
          <w:bCs/>
          <w:color w:val="000000"/>
          <w:sz w:val="24"/>
          <w:szCs w:val="24"/>
        </w:rPr>
        <w:t>附项目</w:t>
      </w:r>
      <w:proofErr w:type="gramEnd"/>
      <w:r>
        <w:rPr>
          <w:rFonts w:hAnsi="宋体" w:hint="eastAsia"/>
          <w:bCs/>
          <w:color w:val="000000"/>
          <w:sz w:val="24"/>
          <w:szCs w:val="24"/>
        </w:rPr>
        <w:t>负责人相关证书、证明材料及</w:t>
      </w:r>
      <w:proofErr w:type="gramStart"/>
      <w:r>
        <w:rPr>
          <w:rFonts w:hAnsi="宋体" w:hint="eastAsia"/>
          <w:bCs/>
          <w:color w:val="000000"/>
          <w:sz w:val="24"/>
          <w:szCs w:val="24"/>
        </w:rPr>
        <w:t>社保证明</w:t>
      </w:r>
      <w:proofErr w:type="gramEnd"/>
      <w:r>
        <w:rPr>
          <w:rFonts w:hAnsi="宋体" w:hint="eastAsia"/>
          <w:bCs/>
          <w:color w:val="000000"/>
          <w:sz w:val="24"/>
          <w:szCs w:val="24"/>
        </w:rPr>
        <w:t>复印件加盖公章。</w:t>
      </w:r>
    </w:p>
    <w:p w:rsidR="00D757E0" w:rsidRDefault="00951A48">
      <w:pPr>
        <w:spacing w:line="380" w:lineRule="exact"/>
        <w:rPr>
          <w:rFonts w:ascii="Arial" w:hAnsi="Arial" w:cs="Arial"/>
          <w:color w:val="000000"/>
          <w:sz w:val="22"/>
        </w:rPr>
      </w:pPr>
      <w:r>
        <w:rPr>
          <w:rFonts w:ascii="Arial" w:hAnsi="宋体" w:cs="Arial"/>
          <w:color w:val="000000"/>
          <w:sz w:val="22"/>
        </w:rPr>
        <w:t>投标人全称（</w:t>
      </w:r>
      <w:r>
        <w:rPr>
          <w:rFonts w:ascii="Arial" w:hAnsi="宋体" w:cs="Arial" w:hint="eastAsia"/>
          <w:color w:val="000000"/>
          <w:sz w:val="22"/>
        </w:rPr>
        <w:t>公</w:t>
      </w:r>
      <w:r>
        <w:rPr>
          <w:rFonts w:ascii="Arial" w:hAnsi="宋体" w:cs="Arial"/>
          <w:color w:val="000000"/>
          <w:sz w:val="22"/>
        </w:rPr>
        <w:t>章）：</w:t>
      </w:r>
    </w:p>
    <w:p w:rsidR="00D757E0" w:rsidRDefault="00951A48">
      <w:pPr>
        <w:spacing w:line="380" w:lineRule="exact"/>
        <w:rPr>
          <w:rFonts w:ascii="Arial" w:hAnsi="Arial" w:cs="Arial"/>
          <w:color w:val="000000"/>
          <w:sz w:val="22"/>
        </w:rPr>
      </w:pPr>
      <w:r>
        <w:rPr>
          <w:rFonts w:ascii="Arial" w:hAnsi="宋体" w:cs="Arial" w:hint="eastAsia"/>
          <w:color w:val="000000"/>
          <w:sz w:val="22"/>
        </w:rPr>
        <w:t>法定代表人或</w:t>
      </w:r>
      <w:r>
        <w:rPr>
          <w:rFonts w:ascii="Arial" w:hAnsi="宋体" w:cs="Arial"/>
          <w:color w:val="000000"/>
          <w:sz w:val="22"/>
        </w:rPr>
        <w:t>授权代表（签字</w:t>
      </w:r>
      <w:r>
        <w:rPr>
          <w:rFonts w:ascii="Arial" w:hAnsi="宋体" w:cs="Arial" w:hint="eastAsia"/>
          <w:color w:val="000000"/>
          <w:sz w:val="22"/>
        </w:rPr>
        <w:t>或盖章</w:t>
      </w:r>
      <w:r>
        <w:rPr>
          <w:rFonts w:ascii="Arial" w:hAnsi="宋体" w:cs="Arial"/>
          <w:color w:val="000000"/>
          <w:sz w:val="22"/>
        </w:rPr>
        <w:t>）：</w:t>
      </w:r>
    </w:p>
    <w:p w:rsidR="00D757E0" w:rsidRDefault="00951A48">
      <w:pPr>
        <w:spacing w:line="380" w:lineRule="exact"/>
        <w:rPr>
          <w:rFonts w:hAnsi="宋体"/>
          <w:color w:val="000000"/>
          <w:sz w:val="36"/>
          <w:szCs w:val="36"/>
        </w:rPr>
      </w:pPr>
      <w:r>
        <w:rPr>
          <w:rFonts w:ascii="Arial" w:hAnsi="宋体" w:cs="Arial"/>
          <w:color w:val="000000"/>
          <w:sz w:val="22"/>
        </w:rPr>
        <w:t>日期：</w:t>
      </w:r>
    </w:p>
    <w:p w:rsidR="00D757E0" w:rsidRDefault="00D757E0">
      <w:pPr>
        <w:pStyle w:val="ab"/>
        <w:adjustRightInd w:val="0"/>
        <w:snapToGrid w:val="0"/>
        <w:spacing w:line="440" w:lineRule="atLeast"/>
        <w:ind w:firstLine="480"/>
        <w:jc w:val="center"/>
        <w:rPr>
          <w:rFonts w:hAnsi="宋体"/>
          <w:b/>
          <w:color w:val="000000"/>
          <w:sz w:val="22"/>
        </w:rPr>
      </w:pPr>
    </w:p>
    <w:p w:rsidR="00D757E0" w:rsidRDefault="00D757E0">
      <w:pPr>
        <w:pStyle w:val="ab"/>
        <w:tabs>
          <w:tab w:val="left" w:pos="0"/>
          <w:tab w:val="left" w:pos="540"/>
        </w:tabs>
        <w:spacing w:line="360" w:lineRule="exact"/>
        <w:rPr>
          <w:rFonts w:hAnsi="宋体"/>
          <w:b/>
          <w:color w:val="000000"/>
          <w:sz w:val="22"/>
        </w:rPr>
      </w:pPr>
    </w:p>
    <w:p w:rsidR="00D757E0" w:rsidRDefault="00951A48">
      <w:pPr>
        <w:spacing w:line="360" w:lineRule="auto"/>
        <w:jc w:val="center"/>
        <w:rPr>
          <w:rFonts w:ascii="华文中宋" w:hAnsi="华文中宋"/>
          <w:b/>
          <w:bCs/>
          <w:sz w:val="44"/>
          <w:szCs w:val="44"/>
        </w:rPr>
      </w:pPr>
      <w:r>
        <w:rPr>
          <w:rFonts w:ascii="华文中宋" w:hAnsi="华文中宋" w:hint="eastAsia"/>
          <w:b/>
          <w:bCs/>
          <w:sz w:val="44"/>
          <w:szCs w:val="44"/>
        </w:rPr>
        <w:br w:type="page"/>
      </w:r>
      <w:r>
        <w:rPr>
          <w:rFonts w:ascii="华文中宋" w:hAnsi="华文中宋" w:hint="eastAsia"/>
          <w:b/>
          <w:bCs/>
          <w:sz w:val="44"/>
          <w:szCs w:val="44"/>
        </w:rPr>
        <w:lastRenderedPageBreak/>
        <w:t>（二）项目小组人员情况表</w:t>
      </w:r>
    </w:p>
    <w:tbl>
      <w:tblPr>
        <w:tblW w:w="9307" w:type="dxa"/>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717"/>
        <w:gridCol w:w="1702"/>
        <w:gridCol w:w="840"/>
        <w:gridCol w:w="840"/>
        <w:gridCol w:w="1575"/>
        <w:gridCol w:w="1544"/>
        <w:gridCol w:w="2089"/>
      </w:tblGrid>
      <w:tr w:rsidR="00D757E0">
        <w:trPr>
          <w:trHeight w:val="749"/>
          <w:jc w:val="center"/>
        </w:trPr>
        <w:tc>
          <w:tcPr>
            <w:tcW w:w="717" w:type="dxa"/>
            <w:vAlign w:val="center"/>
          </w:tcPr>
          <w:p w:rsidR="00D757E0" w:rsidRDefault="00951A48">
            <w:pPr>
              <w:adjustRightInd w:val="0"/>
              <w:snapToGrid w:val="0"/>
              <w:jc w:val="center"/>
              <w:rPr>
                <w:rFonts w:ascii="宋体" w:eastAsia="Times New Roman" w:hAnsi="宋体"/>
                <w:sz w:val="22"/>
              </w:rPr>
            </w:pPr>
            <w:r>
              <w:rPr>
                <w:rFonts w:ascii="宋体" w:eastAsia="Times New Roman" w:hAnsi="宋体" w:hint="eastAsia"/>
                <w:sz w:val="22"/>
              </w:rPr>
              <w:t>序号</w:t>
            </w:r>
          </w:p>
        </w:tc>
        <w:tc>
          <w:tcPr>
            <w:tcW w:w="1702" w:type="dxa"/>
            <w:vAlign w:val="center"/>
          </w:tcPr>
          <w:p w:rsidR="00D757E0" w:rsidRDefault="00951A48">
            <w:pPr>
              <w:adjustRightInd w:val="0"/>
              <w:snapToGrid w:val="0"/>
              <w:jc w:val="center"/>
              <w:rPr>
                <w:rFonts w:ascii="宋体" w:eastAsia="Times New Roman" w:hAnsi="宋体"/>
                <w:sz w:val="22"/>
              </w:rPr>
            </w:pPr>
            <w:r>
              <w:rPr>
                <w:rFonts w:ascii="宋体" w:eastAsia="Times New Roman" w:hAnsi="宋体" w:hint="eastAsia"/>
                <w:sz w:val="22"/>
              </w:rPr>
              <w:t>姓名</w:t>
            </w:r>
          </w:p>
        </w:tc>
        <w:tc>
          <w:tcPr>
            <w:tcW w:w="840" w:type="dxa"/>
            <w:vAlign w:val="center"/>
          </w:tcPr>
          <w:p w:rsidR="00D757E0" w:rsidRDefault="00951A48">
            <w:pPr>
              <w:adjustRightInd w:val="0"/>
              <w:snapToGrid w:val="0"/>
              <w:jc w:val="center"/>
              <w:rPr>
                <w:rFonts w:ascii="宋体" w:eastAsia="Times New Roman" w:hAnsi="宋体"/>
                <w:sz w:val="22"/>
              </w:rPr>
            </w:pPr>
            <w:r>
              <w:rPr>
                <w:rFonts w:ascii="宋体" w:eastAsia="Times New Roman" w:hAnsi="宋体" w:hint="eastAsia"/>
                <w:sz w:val="22"/>
              </w:rPr>
              <w:t>性别</w:t>
            </w:r>
          </w:p>
        </w:tc>
        <w:tc>
          <w:tcPr>
            <w:tcW w:w="840" w:type="dxa"/>
            <w:vAlign w:val="center"/>
          </w:tcPr>
          <w:p w:rsidR="00D757E0" w:rsidRDefault="00951A48">
            <w:pPr>
              <w:adjustRightInd w:val="0"/>
              <w:snapToGrid w:val="0"/>
              <w:jc w:val="center"/>
              <w:rPr>
                <w:rFonts w:ascii="宋体" w:eastAsia="Times New Roman" w:hAnsi="宋体"/>
                <w:sz w:val="22"/>
              </w:rPr>
            </w:pPr>
            <w:r>
              <w:rPr>
                <w:rFonts w:ascii="宋体" w:eastAsia="Times New Roman" w:hAnsi="宋体" w:hint="eastAsia"/>
                <w:sz w:val="22"/>
              </w:rPr>
              <w:t>年龄</w:t>
            </w:r>
          </w:p>
        </w:tc>
        <w:tc>
          <w:tcPr>
            <w:tcW w:w="1575" w:type="dxa"/>
            <w:vAlign w:val="center"/>
          </w:tcPr>
          <w:p w:rsidR="00D757E0" w:rsidRDefault="00951A48">
            <w:pPr>
              <w:adjustRightInd w:val="0"/>
              <w:snapToGrid w:val="0"/>
              <w:jc w:val="center"/>
              <w:rPr>
                <w:rFonts w:ascii="宋体" w:eastAsia="Times New Roman" w:hAnsi="宋体"/>
                <w:sz w:val="22"/>
              </w:rPr>
            </w:pPr>
            <w:r>
              <w:rPr>
                <w:rFonts w:ascii="宋体" w:eastAsia="Times New Roman" w:hAnsi="宋体" w:hint="eastAsia"/>
                <w:sz w:val="22"/>
              </w:rPr>
              <w:t>职称</w:t>
            </w:r>
          </w:p>
        </w:tc>
        <w:tc>
          <w:tcPr>
            <w:tcW w:w="1544" w:type="dxa"/>
            <w:vAlign w:val="center"/>
          </w:tcPr>
          <w:p w:rsidR="00D757E0" w:rsidRDefault="00951A48">
            <w:pPr>
              <w:adjustRightInd w:val="0"/>
              <w:snapToGrid w:val="0"/>
              <w:jc w:val="center"/>
              <w:rPr>
                <w:rFonts w:ascii="宋体" w:hAnsi="宋体"/>
                <w:sz w:val="22"/>
              </w:rPr>
            </w:pPr>
            <w:r>
              <w:rPr>
                <w:rFonts w:ascii="宋体" w:hAnsi="宋体" w:hint="eastAsia"/>
                <w:sz w:val="22"/>
              </w:rPr>
              <w:t>配置岗位</w:t>
            </w:r>
          </w:p>
        </w:tc>
        <w:tc>
          <w:tcPr>
            <w:tcW w:w="2089" w:type="dxa"/>
            <w:vAlign w:val="center"/>
          </w:tcPr>
          <w:p w:rsidR="00D757E0" w:rsidRDefault="00951A48">
            <w:pPr>
              <w:adjustRightInd w:val="0"/>
              <w:snapToGrid w:val="0"/>
              <w:jc w:val="center"/>
              <w:rPr>
                <w:rFonts w:ascii="宋体" w:eastAsia="Times New Roman" w:hAnsi="宋体"/>
                <w:sz w:val="22"/>
              </w:rPr>
            </w:pPr>
            <w:r>
              <w:rPr>
                <w:rFonts w:ascii="宋体" w:eastAsia="Times New Roman" w:hAnsi="宋体" w:hint="eastAsia"/>
                <w:sz w:val="22"/>
              </w:rPr>
              <w:t>从事专业年限</w:t>
            </w:r>
          </w:p>
        </w:tc>
      </w:tr>
      <w:tr w:rsidR="00D757E0">
        <w:trPr>
          <w:trHeight w:val="435"/>
          <w:jc w:val="center"/>
        </w:trPr>
        <w:tc>
          <w:tcPr>
            <w:tcW w:w="717" w:type="dxa"/>
            <w:vAlign w:val="center"/>
          </w:tcPr>
          <w:p w:rsidR="00D757E0" w:rsidRDefault="00D757E0">
            <w:pPr>
              <w:adjustRightInd w:val="0"/>
              <w:snapToGrid w:val="0"/>
              <w:spacing w:line="360" w:lineRule="auto"/>
              <w:jc w:val="center"/>
              <w:rPr>
                <w:rFonts w:ascii="宋体" w:hAnsi="宋体"/>
                <w:sz w:val="22"/>
              </w:rPr>
            </w:pPr>
          </w:p>
        </w:tc>
        <w:tc>
          <w:tcPr>
            <w:tcW w:w="1702" w:type="dxa"/>
            <w:vAlign w:val="center"/>
          </w:tcPr>
          <w:p w:rsidR="00D757E0" w:rsidRDefault="00D757E0">
            <w:pPr>
              <w:adjustRightInd w:val="0"/>
              <w:snapToGrid w:val="0"/>
              <w:spacing w:line="360" w:lineRule="auto"/>
              <w:jc w:val="center"/>
              <w:rPr>
                <w:rFonts w:ascii="宋体" w:eastAsia="Times New Roman" w:hAnsi="宋体"/>
                <w:sz w:val="22"/>
              </w:rPr>
            </w:pPr>
          </w:p>
        </w:tc>
        <w:tc>
          <w:tcPr>
            <w:tcW w:w="840" w:type="dxa"/>
            <w:vAlign w:val="center"/>
          </w:tcPr>
          <w:p w:rsidR="00D757E0" w:rsidRDefault="00D757E0">
            <w:pPr>
              <w:adjustRightInd w:val="0"/>
              <w:snapToGrid w:val="0"/>
              <w:spacing w:line="360" w:lineRule="auto"/>
              <w:jc w:val="center"/>
              <w:rPr>
                <w:rFonts w:ascii="宋体" w:eastAsia="Times New Roman" w:hAnsi="宋体"/>
                <w:sz w:val="22"/>
              </w:rPr>
            </w:pPr>
          </w:p>
        </w:tc>
        <w:tc>
          <w:tcPr>
            <w:tcW w:w="840" w:type="dxa"/>
            <w:vAlign w:val="center"/>
          </w:tcPr>
          <w:p w:rsidR="00D757E0" w:rsidRDefault="00D757E0">
            <w:pPr>
              <w:adjustRightInd w:val="0"/>
              <w:snapToGrid w:val="0"/>
              <w:spacing w:line="360" w:lineRule="auto"/>
              <w:jc w:val="center"/>
              <w:rPr>
                <w:rFonts w:ascii="宋体" w:eastAsia="Times New Roman" w:hAnsi="宋体"/>
                <w:sz w:val="22"/>
              </w:rPr>
            </w:pPr>
          </w:p>
        </w:tc>
        <w:tc>
          <w:tcPr>
            <w:tcW w:w="1575" w:type="dxa"/>
            <w:vAlign w:val="center"/>
          </w:tcPr>
          <w:p w:rsidR="00D757E0" w:rsidRDefault="00D757E0">
            <w:pPr>
              <w:adjustRightInd w:val="0"/>
              <w:snapToGrid w:val="0"/>
              <w:spacing w:line="360" w:lineRule="auto"/>
              <w:jc w:val="center"/>
              <w:rPr>
                <w:rFonts w:ascii="宋体" w:eastAsia="Times New Roman" w:hAnsi="宋体"/>
                <w:sz w:val="22"/>
              </w:rPr>
            </w:pPr>
          </w:p>
        </w:tc>
        <w:tc>
          <w:tcPr>
            <w:tcW w:w="1544" w:type="dxa"/>
            <w:vAlign w:val="center"/>
          </w:tcPr>
          <w:p w:rsidR="00D757E0" w:rsidRDefault="00D757E0">
            <w:pPr>
              <w:adjustRightInd w:val="0"/>
              <w:snapToGrid w:val="0"/>
              <w:spacing w:line="360" w:lineRule="auto"/>
              <w:jc w:val="center"/>
              <w:rPr>
                <w:rFonts w:ascii="宋体" w:eastAsia="Times New Roman" w:hAnsi="宋体"/>
                <w:sz w:val="22"/>
              </w:rPr>
            </w:pPr>
          </w:p>
        </w:tc>
        <w:tc>
          <w:tcPr>
            <w:tcW w:w="2089" w:type="dxa"/>
            <w:vAlign w:val="center"/>
          </w:tcPr>
          <w:p w:rsidR="00D757E0" w:rsidRDefault="00D757E0">
            <w:pPr>
              <w:adjustRightInd w:val="0"/>
              <w:snapToGrid w:val="0"/>
              <w:spacing w:line="360" w:lineRule="auto"/>
              <w:jc w:val="center"/>
              <w:rPr>
                <w:rFonts w:ascii="宋体" w:eastAsia="Times New Roman" w:hAnsi="宋体"/>
                <w:sz w:val="22"/>
              </w:rPr>
            </w:pPr>
          </w:p>
        </w:tc>
      </w:tr>
      <w:tr w:rsidR="00D757E0">
        <w:trPr>
          <w:trHeight w:val="435"/>
          <w:jc w:val="center"/>
        </w:trPr>
        <w:tc>
          <w:tcPr>
            <w:tcW w:w="717" w:type="dxa"/>
            <w:vAlign w:val="center"/>
          </w:tcPr>
          <w:p w:rsidR="00D757E0" w:rsidRDefault="00D757E0">
            <w:pPr>
              <w:adjustRightInd w:val="0"/>
              <w:snapToGrid w:val="0"/>
              <w:spacing w:line="360" w:lineRule="auto"/>
              <w:jc w:val="center"/>
              <w:rPr>
                <w:rFonts w:ascii="宋体" w:eastAsia="Times New Roman" w:hAnsi="宋体"/>
                <w:sz w:val="22"/>
              </w:rPr>
            </w:pPr>
          </w:p>
        </w:tc>
        <w:tc>
          <w:tcPr>
            <w:tcW w:w="1702" w:type="dxa"/>
            <w:vAlign w:val="center"/>
          </w:tcPr>
          <w:p w:rsidR="00D757E0" w:rsidRDefault="00D757E0">
            <w:pPr>
              <w:adjustRightInd w:val="0"/>
              <w:snapToGrid w:val="0"/>
              <w:spacing w:line="360" w:lineRule="auto"/>
              <w:jc w:val="center"/>
              <w:rPr>
                <w:rFonts w:ascii="宋体" w:eastAsia="Times New Roman" w:hAnsi="宋体"/>
                <w:sz w:val="22"/>
              </w:rPr>
            </w:pPr>
          </w:p>
        </w:tc>
        <w:tc>
          <w:tcPr>
            <w:tcW w:w="840" w:type="dxa"/>
            <w:vAlign w:val="center"/>
          </w:tcPr>
          <w:p w:rsidR="00D757E0" w:rsidRDefault="00D757E0">
            <w:pPr>
              <w:adjustRightInd w:val="0"/>
              <w:snapToGrid w:val="0"/>
              <w:spacing w:line="360" w:lineRule="auto"/>
              <w:jc w:val="center"/>
              <w:rPr>
                <w:rFonts w:ascii="宋体" w:eastAsia="Times New Roman" w:hAnsi="宋体"/>
                <w:sz w:val="22"/>
              </w:rPr>
            </w:pPr>
          </w:p>
        </w:tc>
        <w:tc>
          <w:tcPr>
            <w:tcW w:w="840" w:type="dxa"/>
            <w:vAlign w:val="center"/>
          </w:tcPr>
          <w:p w:rsidR="00D757E0" w:rsidRDefault="00D757E0">
            <w:pPr>
              <w:adjustRightInd w:val="0"/>
              <w:snapToGrid w:val="0"/>
              <w:spacing w:line="360" w:lineRule="auto"/>
              <w:jc w:val="center"/>
              <w:rPr>
                <w:rFonts w:ascii="宋体" w:eastAsia="Times New Roman" w:hAnsi="宋体"/>
                <w:sz w:val="22"/>
              </w:rPr>
            </w:pPr>
          </w:p>
        </w:tc>
        <w:tc>
          <w:tcPr>
            <w:tcW w:w="1575" w:type="dxa"/>
            <w:vAlign w:val="center"/>
          </w:tcPr>
          <w:p w:rsidR="00D757E0" w:rsidRDefault="00D757E0">
            <w:pPr>
              <w:adjustRightInd w:val="0"/>
              <w:snapToGrid w:val="0"/>
              <w:spacing w:line="360" w:lineRule="auto"/>
              <w:jc w:val="center"/>
              <w:rPr>
                <w:rFonts w:ascii="宋体" w:eastAsia="Times New Roman" w:hAnsi="宋体"/>
                <w:sz w:val="22"/>
              </w:rPr>
            </w:pPr>
          </w:p>
        </w:tc>
        <w:tc>
          <w:tcPr>
            <w:tcW w:w="1544" w:type="dxa"/>
            <w:vAlign w:val="center"/>
          </w:tcPr>
          <w:p w:rsidR="00D757E0" w:rsidRDefault="00D757E0">
            <w:pPr>
              <w:adjustRightInd w:val="0"/>
              <w:snapToGrid w:val="0"/>
              <w:spacing w:line="360" w:lineRule="auto"/>
              <w:jc w:val="center"/>
              <w:rPr>
                <w:rFonts w:ascii="宋体" w:eastAsia="Times New Roman" w:hAnsi="宋体"/>
                <w:sz w:val="22"/>
              </w:rPr>
            </w:pPr>
          </w:p>
        </w:tc>
        <w:tc>
          <w:tcPr>
            <w:tcW w:w="2089" w:type="dxa"/>
            <w:vAlign w:val="center"/>
          </w:tcPr>
          <w:p w:rsidR="00D757E0" w:rsidRDefault="00D757E0">
            <w:pPr>
              <w:adjustRightInd w:val="0"/>
              <w:snapToGrid w:val="0"/>
              <w:spacing w:line="360" w:lineRule="auto"/>
              <w:jc w:val="center"/>
              <w:rPr>
                <w:rFonts w:ascii="宋体" w:eastAsia="Times New Roman" w:hAnsi="宋体"/>
                <w:sz w:val="22"/>
              </w:rPr>
            </w:pPr>
          </w:p>
        </w:tc>
      </w:tr>
      <w:tr w:rsidR="00D757E0">
        <w:trPr>
          <w:trHeight w:val="435"/>
          <w:jc w:val="center"/>
        </w:trPr>
        <w:tc>
          <w:tcPr>
            <w:tcW w:w="717" w:type="dxa"/>
            <w:vAlign w:val="center"/>
          </w:tcPr>
          <w:p w:rsidR="00D757E0" w:rsidRDefault="00D757E0">
            <w:pPr>
              <w:adjustRightInd w:val="0"/>
              <w:snapToGrid w:val="0"/>
              <w:spacing w:line="360" w:lineRule="auto"/>
              <w:jc w:val="center"/>
              <w:rPr>
                <w:rFonts w:ascii="宋体" w:eastAsia="Times New Roman" w:hAnsi="宋体"/>
                <w:sz w:val="22"/>
              </w:rPr>
            </w:pPr>
          </w:p>
        </w:tc>
        <w:tc>
          <w:tcPr>
            <w:tcW w:w="1702" w:type="dxa"/>
            <w:vAlign w:val="center"/>
          </w:tcPr>
          <w:p w:rsidR="00D757E0" w:rsidRDefault="00D757E0">
            <w:pPr>
              <w:adjustRightInd w:val="0"/>
              <w:snapToGrid w:val="0"/>
              <w:spacing w:line="360" w:lineRule="auto"/>
              <w:jc w:val="center"/>
              <w:rPr>
                <w:rFonts w:ascii="宋体" w:eastAsia="Times New Roman" w:hAnsi="宋体"/>
                <w:sz w:val="22"/>
              </w:rPr>
            </w:pPr>
          </w:p>
        </w:tc>
        <w:tc>
          <w:tcPr>
            <w:tcW w:w="840" w:type="dxa"/>
            <w:vAlign w:val="center"/>
          </w:tcPr>
          <w:p w:rsidR="00D757E0" w:rsidRDefault="00D757E0">
            <w:pPr>
              <w:adjustRightInd w:val="0"/>
              <w:snapToGrid w:val="0"/>
              <w:spacing w:line="360" w:lineRule="auto"/>
              <w:jc w:val="center"/>
              <w:rPr>
                <w:rFonts w:ascii="宋体" w:eastAsia="Times New Roman" w:hAnsi="宋体"/>
                <w:sz w:val="22"/>
              </w:rPr>
            </w:pPr>
          </w:p>
        </w:tc>
        <w:tc>
          <w:tcPr>
            <w:tcW w:w="840" w:type="dxa"/>
            <w:vAlign w:val="center"/>
          </w:tcPr>
          <w:p w:rsidR="00D757E0" w:rsidRDefault="00D757E0">
            <w:pPr>
              <w:adjustRightInd w:val="0"/>
              <w:snapToGrid w:val="0"/>
              <w:spacing w:line="360" w:lineRule="auto"/>
              <w:jc w:val="center"/>
              <w:rPr>
                <w:rFonts w:ascii="宋体" w:eastAsia="Times New Roman" w:hAnsi="宋体"/>
                <w:sz w:val="22"/>
              </w:rPr>
            </w:pPr>
          </w:p>
        </w:tc>
        <w:tc>
          <w:tcPr>
            <w:tcW w:w="1575" w:type="dxa"/>
            <w:vAlign w:val="center"/>
          </w:tcPr>
          <w:p w:rsidR="00D757E0" w:rsidRDefault="00D757E0">
            <w:pPr>
              <w:adjustRightInd w:val="0"/>
              <w:snapToGrid w:val="0"/>
              <w:spacing w:line="360" w:lineRule="auto"/>
              <w:jc w:val="center"/>
              <w:rPr>
                <w:rFonts w:ascii="宋体" w:eastAsia="Times New Roman" w:hAnsi="宋体"/>
                <w:sz w:val="22"/>
              </w:rPr>
            </w:pPr>
          </w:p>
        </w:tc>
        <w:tc>
          <w:tcPr>
            <w:tcW w:w="1544" w:type="dxa"/>
            <w:vAlign w:val="center"/>
          </w:tcPr>
          <w:p w:rsidR="00D757E0" w:rsidRDefault="00D757E0">
            <w:pPr>
              <w:adjustRightInd w:val="0"/>
              <w:snapToGrid w:val="0"/>
              <w:spacing w:line="360" w:lineRule="auto"/>
              <w:jc w:val="center"/>
              <w:rPr>
                <w:rFonts w:ascii="宋体" w:eastAsia="Times New Roman" w:hAnsi="宋体"/>
                <w:sz w:val="22"/>
              </w:rPr>
            </w:pPr>
          </w:p>
        </w:tc>
        <w:tc>
          <w:tcPr>
            <w:tcW w:w="2089" w:type="dxa"/>
            <w:vAlign w:val="center"/>
          </w:tcPr>
          <w:p w:rsidR="00D757E0" w:rsidRDefault="00D757E0">
            <w:pPr>
              <w:adjustRightInd w:val="0"/>
              <w:snapToGrid w:val="0"/>
              <w:spacing w:line="360" w:lineRule="auto"/>
              <w:jc w:val="center"/>
              <w:rPr>
                <w:rFonts w:ascii="宋体" w:eastAsia="Times New Roman" w:hAnsi="宋体"/>
                <w:sz w:val="22"/>
              </w:rPr>
            </w:pPr>
          </w:p>
        </w:tc>
      </w:tr>
      <w:tr w:rsidR="00D757E0">
        <w:trPr>
          <w:trHeight w:val="435"/>
          <w:jc w:val="center"/>
        </w:trPr>
        <w:tc>
          <w:tcPr>
            <w:tcW w:w="717" w:type="dxa"/>
            <w:vAlign w:val="center"/>
          </w:tcPr>
          <w:p w:rsidR="00D757E0" w:rsidRDefault="00D757E0">
            <w:pPr>
              <w:adjustRightInd w:val="0"/>
              <w:snapToGrid w:val="0"/>
              <w:spacing w:line="360" w:lineRule="auto"/>
              <w:jc w:val="center"/>
              <w:rPr>
                <w:rFonts w:ascii="宋体" w:eastAsia="Times New Roman" w:hAnsi="宋体"/>
                <w:sz w:val="22"/>
              </w:rPr>
            </w:pPr>
          </w:p>
        </w:tc>
        <w:tc>
          <w:tcPr>
            <w:tcW w:w="1702" w:type="dxa"/>
            <w:vAlign w:val="center"/>
          </w:tcPr>
          <w:p w:rsidR="00D757E0" w:rsidRDefault="00D757E0">
            <w:pPr>
              <w:adjustRightInd w:val="0"/>
              <w:snapToGrid w:val="0"/>
              <w:spacing w:line="360" w:lineRule="auto"/>
              <w:jc w:val="center"/>
              <w:rPr>
                <w:rFonts w:ascii="宋体" w:eastAsia="Times New Roman" w:hAnsi="宋体"/>
                <w:sz w:val="22"/>
              </w:rPr>
            </w:pPr>
          </w:p>
        </w:tc>
        <w:tc>
          <w:tcPr>
            <w:tcW w:w="840" w:type="dxa"/>
            <w:vAlign w:val="center"/>
          </w:tcPr>
          <w:p w:rsidR="00D757E0" w:rsidRDefault="00D757E0">
            <w:pPr>
              <w:adjustRightInd w:val="0"/>
              <w:snapToGrid w:val="0"/>
              <w:spacing w:line="360" w:lineRule="auto"/>
              <w:jc w:val="center"/>
              <w:rPr>
                <w:rFonts w:ascii="宋体" w:eastAsia="Times New Roman" w:hAnsi="宋体"/>
                <w:sz w:val="22"/>
              </w:rPr>
            </w:pPr>
          </w:p>
        </w:tc>
        <w:tc>
          <w:tcPr>
            <w:tcW w:w="840" w:type="dxa"/>
            <w:vAlign w:val="center"/>
          </w:tcPr>
          <w:p w:rsidR="00D757E0" w:rsidRDefault="00D757E0">
            <w:pPr>
              <w:adjustRightInd w:val="0"/>
              <w:snapToGrid w:val="0"/>
              <w:spacing w:line="360" w:lineRule="auto"/>
              <w:jc w:val="center"/>
              <w:rPr>
                <w:rFonts w:ascii="宋体" w:eastAsia="Times New Roman" w:hAnsi="宋体"/>
                <w:sz w:val="22"/>
              </w:rPr>
            </w:pPr>
          </w:p>
        </w:tc>
        <w:tc>
          <w:tcPr>
            <w:tcW w:w="1575" w:type="dxa"/>
            <w:vAlign w:val="center"/>
          </w:tcPr>
          <w:p w:rsidR="00D757E0" w:rsidRDefault="00D757E0">
            <w:pPr>
              <w:adjustRightInd w:val="0"/>
              <w:snapToGrid w:val="0"/>
              <w:spacing w:line="360" w:lineRule="auto"/>
              <w:jc w:val="center"/>
              <w:rPr>
                <w:rFonts w:ascii="宋体" w:eastAsia="Times New Roman" w:hAnsi="宋体"/>
                <w:sz w:val="22"/>
              </w:rPr>
            </w:pPr>
          </w:p>
        </w:tc>
        <w:tc>
          <w:tcPr>
            <w:tcW w:w="1544" w:type="dxa"/>
            <w:vAlign w:val="center"/>
          </w:tcPr>
          <w:p w:rsidR="00D757E0" w:rsidRDefault="00D757E0">
            <w:pPr>
              <w:adjustRightInd w:val="0"/>
              <w:snapToGrid w:val="0"/>
              <w:spacing w:line="360" w:lineRule="auto"/>
              <w:jc w:val="center"/>
              <w:rPr>
                <w:rFonts w:ascii="宋体" w:eastAsia="Times New Roman" w:hAnsi="宋体"/>
                <w:sz w:val="22"/>
              </w:rPr>
            </w:pPr>
          </w:p>
        </w:tc>
        <w:tc>
          <w:tcPr>
            <w:tcW w:w="2089" w:type="dxa"/>
            <w:vAlign w:val="center"/>
          </w:tcPr>
          <w:p w:rsidR="00D757E0" w:rsidRDefault="00D757E0">
            <w:pPr>
              <w:adjustRightInd w:val="0"/>
              <w:snapToGrid w:val="0"/>
              <w:spacing w:line="360" w:lineRule="auto"/>
              <w:jc w:val="center"/>
              <w:rPr>
                <w:rFonts w:ascii="宋体" w:eastAsia="Times New Roman" w:hAnsi="宋体"/>
                <w:sz w:val="22"/>
              </w:rPr>
            </w:pPr>
          </w:p>
        </w:tc>
      </w:tr>
      <w:tr w:rsidR="00D757E0">
        <w:trPr>
          <w:trHeight w:val="435"/>
          <w:jc w:val="center"/>
        </w:trPr>
        <w:tc>
          <w:tcPr>
            <w:tcW w:w="717" w:type="dxa"/>
            <w:vAlign w:val="center"/>
          </w:tcPr>
          <w:p w:rsidR="00D757E0" w:rsidRDefault="00D757E0">
            <w:pPr>
              <w:adjustRightInd w:val="0"/>
              <w:snapToGrid w:val="0"/>
              <w:spacing w:line="360" w:lineRule="auto"/>
              <w:jc w:val="center"/>
              <w:rPr>
                <w:rFonts w:ascii="宋体" w:eastAsia="Times New Roman" w:hAnsi="宋体"/>
                <w:sz w:val="22"/>
              </w:rPr>
            </w:pPr>
          </w:p>
        </w:tc>
        <w:tc>
          <w:tcPr>
            <w:tcW w:w="1702" w:type="dxa"/>
            <w:vAlign w:val="center"/>
          </w:tcPr>
          <w:p w:rsidR="00D757E0" w:rsidRDefault="00D757E0">
            <w:pPr>
              <w:adjustRightInd w:val="0"/>
              <w:snapToGrid w:val="0"/>
              <w:spacing w:line="360" w:lineRule="auto"/>
              <w:jc w:val="center"/>
              <w:rPr>
                <w:rFonts w:ascii="宋体" w:eastAsia="Times New Roman" w:hAnsi="宋体"/>
                <w:sz w:val="22"/>
              </w:rPr>
            </w:pPr>
          </w:p>
        </w:tc>
        <w:tc>
          <w:tcPr>
            <w:tcW w:w="840" w:type="dxa"/>
            <w:vAlign w:val="center"/>
          </w:tcPr>
          <w:p w:rsidR="00D757E0" w:rsidRDefault="00D757E0">
            <w:pPr>
              <w:adjustRightInd w:val="0"/>
              <w:snapToGrid w:val="0"/>
              <w:spacing w:line="360" w:lineRule="auto"/>
              <w:jc w:val="center"/>
              <w:rPr>
                <w:rFonts w:ascii="宋体" w:eastAsia="Times New Roman" w:hAnsi="宋体"/>
                <w:sz w:val="22"/>
              </w:rPr>
            </w:pPr>
          </w:p>
        </w:tc>
        <w:tc>
          <w:tcPr>
            <w:tcW w:w="840" w:type="dxa"/>
            <w:vAlign w:val="center"/>
          </w:tcPr>
          <w:p w:rsidR="00D757E0" w:rsidRDefault="00D757E0">
            <w:pPr>
              <w:adjustRightInd w:val="0"/>
              <w:snapToGrid w:val="0"/>
              <w:spacing w:line="360" w:lineRule="auto"/>
              <w:jc w:val="center"/>
              <w:rPr>
                <w:rFonts w:ascii="宋体" w:eastAsia="Times New Roman" w:hAnsi="宋体"/>
                <w:sz w:val="22"/>
              </w:rPr>
            </w:pPr>
          </w:p>
        </w:tc>
        <w:tc>
          <w:tcPr>
            <w:tcW w:w="1575" w:type="dxa"/>
            <w:vAlign w:val="center"/>
          </w:tcPr>
          <w:p w:rsidR="00D757E0" w:rsidRDefault="00D757E0">
            <w:pPr>
              <w:adjustRightInd w:val="0"/>
              <w:snapToGrid w:val="0"/>
              <w:spacing w:line="360" w:lineRule="auto"/>
              <w:jc w:val="center"/>
              <w:rPr>
                <w:rFonts w:ascii="宋体" w:eastAsia="Times New Roman" w:hAnsi="宋体"/>
                <w:sz w:val="22"/>
              </w:rPr>
            </w:pPr>
          </w:p>
        </w:tc>
        <w:tc>
          <w:tcPr>
            <w:tcW w:w="1544" w:type="dxa"/>
            <w:vAlign w:val="center"/>
          </w:tcPr>
          <w:p w:rsidR="00D757E0" w:rsidRDefault="00D757E0">
            <w:pPr>
              <w:adjustRightInd w:val="0"/>
              <w:snapToGrid w:val="0"/>
              <w:spacing w:line="360" w:lineRule="auto"/>
              <w:jc w:val="center"/>
              <w:rPr>
                <w:rFonts w:ascii="宋体" w:eastAsia="Times New Roman" w:hAnsi="宋体"/>
                <w:sz w:val="22"/>
              </w:rPr>
            </w:pPr>
          </w:p>
        </w:tc>
        <w:tc>
          <w:tcPr>
            <w:tcW w:w="2089" w:type="dxa"/>
            <w:vAlign w:val="center"/>
          </w:tcPr>
          <w:p w:rsidR="00D757E0" w:rsidRDefault="00D757E0">
            <w:pPr>
              <w:adjustRightInd w:val="0"/>
              <w:snapToGrid w:val="0"/>
              <w:spacing w:line="360" w:lineRule="auto"/>
              <w:jc w:val="center"/>
              <w:rPr>
                <w:rFonts w:ascii="宋体" w:eastAsia="Times New Roman" w:hAnsi="宋体"/>
                <w:sz w:val="22"/>
              </w:rPr>
            </w:pPr>
          </w:p>
        </w:tc>
      </w:tr>
      <w:tr w:rsidR="00D757E0">
        <w:trPr>
          <w:trHeight w:val="435"/>
          <w:jc w:val="center"/>
        </w:trPr>
        <w:tc>
          <w:tcPr>
            <w:tcW w:w="717" w:type="dxa"/>
            <w:vAlign w:val="center"/>
          </w:tcPr>
          <w:p w:rsidR="00D757E0" w:rsidRDefault="00D757E0">
            <w:pPr>
              <w:adjustRightInd w:val="0"/>
              <w:snapToGrid w:val="0"/>
              <w:spacing w:line="360" w:lineRule="auto"/>
              <w:jc w:val="center"/>
              <w:rPr>
                <w:rFonts w:ascii="宋体" w:eastAsia="Times New Roman" w:hAnsi="宋体"/>
                <w:sz w:val="22"/>
              </w:rPr>
            </w:pPr>
          </w:p>
        </w:tc>
        <w:tc>
          <w:tcPr>
            <w:tcW w:w="1702" w:type="dxa"/>
            <w:vAlign w:val="center"/>
          </w:tcPr>
          <w:p w:rsidR="00D757E0" w:rsidRDefault="00D757E0">
            <w:pPr>
              <w:adjustRightInd w:val="0"/>
              <w:snapToGrid w:val="0"/>
              <w:spacing w:line="360" w:lineRule="auto"/>
              <w:jc w:val="center"/>
              <w:rPr>
                <w:rFonts w:ascii="宋体" w:eastAsia="Times New Roman" w:hAnsi="宋体"/>
                <w:sz w:val="22"/>
              </w:rPr>
            </w:pPr>
          </w:p>
        </w:tc>
        <w:tc>
          <w:tcPr>
            <w:tcW w:w="840" w:type="dxa"/>
            <w:vAlign w:val="center"/>
          </w:tcPr>
          <w:p w:rsidR="00D757E0" w:rsidRDefault="00D757E0">
            <w:pPr>
              <w:adjustRightInd w:val="0"/>
              <w:snapToGrid w:val="0"/>
              <w:spacing w:line="360" w:lineRule="auto"/>
              <w:jc w:val="center"/>
              <w:rPr>
                <w:rFonts w:ascii="宋体" w:eastAsia="Times New Roman" w:hAnsi="宋体"/>
                <w:sz w:val="22"/>
              </w:rPr>
            </w:pPr>
          </w:p>
        </w:tc>
        <w:tc>
          <w:tcPr>
            <w:tcW w:w="840" w:type="dxa"/>
            <w:vAlign w:val="center"/>
          </w:tcPr>
          <w:p w:rsidR="00D757E0" w:rsidRDefault="00D757E0">
            <w:pPr>
              <w:adjustRightInd w:val="0"/>
              <w:snapToGrid w:val="0"/>
              <w:spacing w:line="360" w:lineRule="auto"/>
              <w:jc w:val="center"/>
              <w:rPr>
                <w:rFonts w:ascii="宋体" w:eastAsia="Times New Roman" w:hAnsi="宋体"/>
                <w:sz w:val="22"/>
              </w:rPr>
            </w:pPr>
          </w:p>
        </w:tc>
        <w:tc>
          <w:tcPr>
            <w:tcW w:w="1575" w:type="dxa"/>
            <w:vAlign w:val="center"/>
          </w:tcPr>
          <w:p w:rsidR="00D757E0" w:rsidRDefault="00D757E0">
            <w:pPr>
              <w:adjustRightInd w:val="0"/>
              <w:snapToGrid w:val="0"/>
              <w:spacing w:line="360" w:lineRule="auto"/>
              <w:jc w:val="center"/>
              <w:rPr>
                <w:rFonts w:ascii="宋体" w:eastAsia="Times New Roman" w:hAnsi="宋体"/>
                <w:sz w:val="22"/>
              </w:rPr>
            </w:pPr>
          </w:p>
        </w:tc>
        <w:tc>
          <w:tcPr>
            <w:tcW w:w="1544" w:type="dxa"/>
            <w:vAlign w:val="center"/>
          </w:tcPr>
          <w:p w:rsidR="00D757E0" w:rsidRDefault="00D757E0">
            <w:pPr>
              <w:adjustRightInd w:val="0"/>
              <w:snapToGrid w:val="0"/>
              <w:spacing w:line="360" w:lineRule="auto"/>
              <w:jc w:val="center"/>
              <w:rPr>
                <w:rFonts w:ascii="宋体" w:eastAsia="Times New Roman" w:hAnsi="宋体"/>
                <w:sz w:val="22"/>
              </w:rPr>
            </w:pPr>
          </w:p>
        </w:tc>
        <w:tc>
          <w:tcPr>
            <w:tcW w:w="2089" w:type="dxa"/>
            <w:vAlign w:val="center"/>
          </w:tcPr>
          <w:p w:rsidR="00D757E0" w:rsidRDefault="00D757E0">
            <w:pPr>
              <w:adjustRightInd w:val="0"/>
              <w:snapToGrid w:val="0"/>
              <w:spacing w:line="360" w:lineRule="auto"/>
              <w:jc w:val="center"/>
              <w:rPr>
                <w:rFonts w:ascii="宋体" w:eastAsia="Times New Roman" w:hAnsi="宋体"/>
                <w:sz w:val="22"/>
              </w:rPr>
            </w:pPr>
          </w:p>
        </w:tc>
      </w:tr>
      <w:tr w:rsidR="00D757E0">
        <w:trPr>
          <w:trHeight w:val="435"/>
          <w:jc w:val="center"/>
        </w:trPr>
        <w:tc>
          <w:tcPr>
            <w:tcW w:w="717" w:type="dxa"/>
            <w:vAlign w:val="center"/>
          </w:tcPr>
          <w:p w:rsidR="00D757E0" w:rsidRDefault="00D757E0">
            <w:pPr>
              <w:adjustRightInd w:val="0"/>
              <w:snapToGrid w:val="0"/>
              <w:spacing w:line="360" w:lineRule="auto"/>
              <w:jc w:val="center"/>
              <w:rPr>
                <w:rFonts w:ascii="宋体" w:eastAsia="Times New Roman" w:hAnsi="宋体"/>
                <w:sz w:val="22"/>
              </w:rPr>
            </w:pPr>
          </w:p>
        </w:tc>
        <w:tc>
          <w:tcPr>
            <w:tcW w:w="1702" w:type="dxa"/>
            <w:vAlign w:val="center"/>
          </w:tcPr>
          <w:p w:rsidR="00D757E0" w:rsidRDefault="00D757E0">
            <w:pPr>
              <w:adjustRightInd w:val="0"/>
              <w:snapToGrid w:val="0"/>
              <w:spacing w:line="360" w:lineRule="auto"/>
              <w:jc w:val="center"/>
              <w:rPr>
                <w:rFonts w:ascii="宋体" w:eastAsia="Times New Roman" w:hAnsi="宋体"/>
                <w:sz w:val="22"/>
              </w:rPr>
            </w:pPr>
          </w:p>
        </w:tc>
        <w:tc>
          <w:tcPr>
            <w:tcW w:w="840" w:type="dxa"/>
            <w:vAlign w:val="center"/>
          </w:tcPr>
          <w:p w:rsidR="00D757E0" w:rsidRDefault="00D757E0">
            <w:pPr>
              <w:adjustRightInd w:val="0"/>
              <w:snapToGrid w:val="0"/>
              <w:spacing w:line="360" w:lineRule="auto"/>
              <w:jc w:val="center"/>
              <w:rPr>
                <w:rFonts w:ascii="宋体" w:eastAsia="Times New Roman" w:hAnsi="宋体"/>
                <w:sz w:val="22"/>
              </w:rPr>
            </w:pPr>
          </w:p>
        </w:tc>
        <w:tc>
          <w:tcPr>
            <w:tcW w:w="840" w:type="dxa"/>
            <w:vAlign w:val="center"/>
          </w:tcPr>
          <w:p w:rsidR="00D757E0" w:rsidRDefault="00D757E0">
            <w:pPr>
              <w:adjustRightInd w:val="0"/>
              <w:snapToGrid w:val="0"/>
              <w:spacing w:line="360" w:lineRule="auto"/>
              <w:jc w:val="center"/>
              <w:rPr>
                <w:rFonts w:ascii="宋体" w:eastAsia="Times New Roman" w:hAnsi="宋体"/>
                <w:sz w:val="22"/>
              </w:rPr>
            </w:pPr>
          </w:p>
        </w:tc>
        <w:tc>
          <w:tcPr>
            <w:tcW w:w="1575" w:type="dxa"/>
            <w:vAlign w:val="center"/>
          </w:tcPr>
          <w:p w:rsidR="00D757E0" w:rsidRDefault="00D757E0">
            <w:pPr>
              <w:adjustRightInd w:val="0"/>
              <w:snapToGrid w:val="0"/>
              <w:spacing w:line="360" w:lineRule="auto"/>
              <w:jc w:val="center"/>
              <w:rPr>
                <w:rFonts w:ascii="宋体" w:eastAsia="Times New Roman" w:hAnsi="宋体"/>
                <w:sz w:val="22"/>
              </w:rPr>
            </w:pPr>
          </w:p>
        </w:tc>
        <w:tc>
          <w:tcPr>
            <w:tcW w:w="1544" w:type="dxa"/>
            <w:vAlign w:val="center"/>
          </w:tcPr>
          <w:p w:rsidR="00D757E0" w:rsidRDefault="00D757E0">
            <w:pPr>
              <w:adjustRightInd w:val="0"/>
              <w:snapToGrid w:val="0"/>
              <w:spacing w:line="360" w:lineRule="auto"/>
              <w:jc w:val="center"/>
              <w:rPr>
                <w:rFonts w:ascii="宋体" w:eastAsia="Times New Roman" w:hAnsi="宋体"/>
                <w:sz w:val="22"/>
              </w:rPr>
            </w:pPr>
          </w:p>
        </w:tc>
        <w:tc>
          <w:tcPr>
            <w:tcW w:w="2089" w:type="dxa"/>
            <w:vAlign w:val="center"/>
          </w:tcPr>
          <w:p w:rsidR="00D757E0" w:rsidRDefault="00D757E0">
            <w:pPr>
              <w:adjustRightInd w:val="0"/>
              <w:snapToGrid w:val="0"/>
              <w:spacing w:line="360" w:lineRule="auto"/>
              <w:jc w:val="center"/>
              <w:rPr>
                <w:rFonts w:ascii="宋体" w:eastAsia="Times New Roman" w:hAnsi="宋体"/>
                <w:sz w:val="22"/>
              </w:rPr>
            </w:pPr>
          </w:p>
        </w:tc>
      </w:tr>
      <w:tr w:rsidR="00D757E0">
        <w:trPr>
          <w:trHeight w:val="435"/>
          <w:jc w:val="center"/>
        </w:trPr>
        <w:tc>
          <w:tcPr>
            <w:tcW w:w="717" w:type="dxa"/>
            <w:vAlign w:val="center"/>
          </w:tcPr>
          <w:p w:rsidR="00D757E0" w:rsidRDefault="00D757E0">
            <w:pPr>
              <w:adjustRightInd w:val="0"/>
              <w:snapToGrid w:val="0"/>
              <w:spacing w:line="360" w:lineRule="auto"/>
              <w:jc w:val="center"/>
              <w:rPr>
                <w:rFonts w:ascii="宋体" w:eastAsia="Times New Roman" w:hAnsi="宋体"/>
                <w:sz w:val="22"/>
              </w:rPr>
            </w:pPr>
          </w:p>
        </w:tc>
        <w:tc>
          <w:tcPr>
            <w:tcW w:w="1702" w:type="dxa"/>
            <w:vAlign w:val="center"/>
          </w:tcPr>
          <w:p w:rsidR="00D757E0" w:rsidRDefault="00D757E0">
            <w:pPr>
              <w:adjustRightInd w:val="0"/>
              <w:snapToGrid w:val="0"/>
              <w:spacing w:line="360" w:lineRule="auto"/>
              <w:jc w:val="center"/>
              <w:rPr>
                <w:rFonts w:ascii="宋体" w:eastAsia="Times New Roman" w:hAnsi="宋体"/>
                <w:sz w:val="22"/>
              </w:rPr>
            </w:pPr>
          </w:p>
        </w:tc>
        <w:tc>
          <w:tcPr>
            <w:tcW w:w="840" w:type="dxa"/>
            <w:vAlign w:val="center"/>
          </w:tcPr>
          <w:p w:rsidR="00D757E0" w:rsidRDefault="00D757E0">
            <w:pPr>
              <w:adjustRightInd w:val="0"/>
              <w:snapToGrid w:val="0"/>
              <w:spacing w:line="360" w:lineRule="auto"/>
              <w:jc w:val="center"/>
              <w:rPr>
                <w:rFonts w:ascii="宋体" w:eastAsia="Times New Roman" w:hAnsi="宋体"/>
                <w:sz w:val="22"/>
              </w:rPr>
            </w:pPr>
          </w:p>
        </w:tc>
        <w:tc>
          <w:tcPr>
            <w:tcW w:w="840" w:type="dxa"/>
            <w:vAlign w:val="center"/>
          </w:tcPr>
          <w:p w:rsidR="00D757E0" w:rsidRDefault="00D757E0">
            <w:pPr>
              <w:adjustRightInd w:val="0"/>
              <w:snapToGrid w:val="0"/>
              <w:spacing w:line="360" w:lineRule="auto"/>
              <w:jc w:val="center"/>
              <w:rPr>
                <w:rFonts w:ascii="宋体" w:eastAsia="Times New Roman" w:hAnsi="宋体"/>
                <w:sz w:val="22"/>
              </w:rPr>
            </w:pPr>
          </w:p>
        </w:tc>
        <w:tc>
          <w:tcPr>
            <w:tcW w:w="1575" w:type="dxa"/>
            <w:vAlign w:val="center"/>
          </w:tcPr>
          <w:p w:rsidR="00D757E0" w:rsidRDefault="00D757E0">
            <w:pPr>
              <w:adjustRightInd w:val="0"/>
              <w:snapToGrid w:val="0"/>
              <w:spacing w:line="360" w:lineRule="auto"/>
              <w:jc w:val="center"/>
              <w:rPr>
                <w:rFonts w:ascii="宋体" w:eastAsia="Times New Roman" w:hAnsi="宋体"/>
                <w:sz w:val="22"/>
              </w:rPr>
            </w:pPr>
          </w:p>
        </w:tc>
        <w:tc>
          <w:tcPr>
            <w:tcW w:w="1544" w:type="dxa"/>
            <w:vAlign w:val="center"/>
          </w:tcPr>
          <w:p w:rsidR="00D757E0" w:rsidRDefault="00D757E0">
            <w:pPr>
              <w:adjustRightInd w:val="0"/>
              <w:snapToGrid w:val="0"/>
              <w:spacing w:line="360" w:lineRule="auto"/>
              <w:jc w:val="center"/>
              <w:rPr>
                <w:rFonts w:ascii="宋体" w:eastAsia="Times New Roman" w:hAnsi="宋体"/>
                <w:sz w:val="22"/>
              </w:rPr>
            </w:pPr>
          </w:p>
        </w:tc>
        <w:tc>
          <w:tcPr>
            <w:tcW w:w="2089" w:type="dxa"/>
            <w:vAlign w:val="center"/>
          </w:tcPr>
          <w:p w:rsidR="00D757E0" w:rsidRDefault="00D757E0">
            <w:pPr>
              <w:adjustRightInd w:val="0"/>
              <w:snapToGrid w:val="0"/>
              <w:spacing w:line="360" w:lineRule="auto"/>
              <w:jc w:val="center"/>
              <w:rPr>
                <w:rFonts w:ascii="宋体" w:eastAsia="Times New Roman" w:hAnsi="宋体"/>
                <w:sz w:val="22"/>
              </w:rPr>
            </w:pPr>
          </w:p>
        </w:tc>
      </w:tr>
      <w:tr w:rsidR="00D757E0">
        <w:trPr>
          <w:trHeight w:val="435"/>
          <w:jc w:val="center"/>
        </w:trPr>
        <w:tc>
          <w:tcPr>
            <w:tcW w:w="717" w:type="dxa"/>
            <w:vAlign w:val="center"/>
          </w:tcPr>
          <w:p w:rsidR="00D757E0" w:rsidRDefault="00D757E0">
            <w:pPr>
              <w:adjustRightInd w:val="0"/>
              <w:snapToGrid w:val="0"/>
              <w:spacing w:line="360" w:lineRule="auto"/>
              <w:jc w:val="center"/>
              <w:rPr>
                <w:rFonts w:ascii="宋体" w:eastAsia="Times New Roman" w:hAnsi="宋体"/>
                <w:sz w:val="22"/>
              </w:rPr>
            </w:pPr>
          </w:p>
        </w:tc>
        <w:tc>
          <w:tcPr>
            <w:tcW w:w="1702" w:type="dxa"/>
            <w:vAlign w:val="center"/>
          </w:tcPr>
          <w:p w:rsidR="00D757E0" w:rsidRDefault="00D757E0">
            <w:pPr>
              <w:adjustRightInd w:val="0"/>
              <w:snapToGrid w:val="0"/>
              <w:spacing w:line="360" w:lineRule="auto"/>
              <w:jc w:val="center"/>
              <w:rPr>
                <w:rFonts w:ascii="宋体" w:eastAsia="Times New Roman" w:hAnsi="宋体"/>
                <w:sz w:val="22"/>
              </w:rPr>
            </w:pPr>
          </w:p>
        </w:tc>
        <w:tc>
          <w:tcPr>
            <w:tcW w:w="840" w:type="dxa"/>
            <w:vAlign w:val="center"/>
          </w:tcPr>
          <w:p w:rsidR="00D757E0" w:rsidRDefault="00D757E0">
            <w:pPr>
              <w:adjustRightInd w:val="0"/>
              <w:snapToGrid w:val="0"/>
              <w:spacing w:line="360" w:lineRule="auto"/>
              <w:jc w:val="center"/>
              <w:rPr>
                <w:rFonts w:ascii="宋体" w:eastAsia="Times New Roman" w:hAnsi="宋体"/>
                <w:sz w:val="22"/>
              </w:rPr>
            </w:pPr>
          </w:p>
        </w:tc>
        <w:tc>
          <w:tcPr>
            <w:tcW w:w="840" w:type="dxa"/>
            <w:vAlign w:val="center"/>
          </w:tcPr>
          <w:p w:rsidR="00D757E0" w:rsidRDefault="00D757E0">
            <w:pPr>
              <w:adjustRightInd w:val="0"/>
              <w:snapToGrid w:val="0"/>
              <w:spacing w:line="360" w:lineRule="auto"/>
              <w:jc w:val="center"/>
              <w:rPr>
                <w:rFonts w:ascii="宋体" w:eastAsia="Times New Roman" w:hAnsi="宋体"/>
                <w:sz w:val="22"/>
              </w:rPr>
            </w:pPr>
          </w:p>
        </w:tc>
        <w:tc>
          <w:tcPr>
            <w:tcW w:w="1575" w:type="dxa"/>
            <w:vAlign w:val="center"/>
          </w:tcPr>
          <w:p w:rsidR="00D757E0" w:rsidRDefault="00D757E0">
            <w:pPr>
              <w:adjustRightInd w:val="0"/>
              <w:snapToGrid w:val="0"/>
              <w:spacing w:line="360" w:lineRule="auto"/>
              <w:jc w:val="center"/>
              <w:rPr>
                <w:rFonts w:ascii="宋体" w:eastAsia="Times New Roman" w:hAnsi="宋体"/>
                <w:sz w:val="22"/>
              </w:rPr>
            </w:pPr>
          </w:p>
        </w:tc>
        <w:tc>
          <w:tcPr>
            <w:tcW w:w="1544" w:type="dxa"/>
            <w:vAlign w:val="center"/>
          </w:tcPr>
          <w:p w:rsidR="00D757E0" w:rsidRDefault="00D757E0">
            <w:pPr>
              <w:adjustRightInd w:val="0"/>
              <w:snapToGrid w:val="0"/>
              <w:spacing w:line="360" w:lineRule="auto"/>
              <w:jc w:val="center"/>
              <w:rPr>
                <w:rFonts w:ascii="宋体" w:eastAsia="Times New Roman" w:hAnsi="宋体"/>
                <w:sz w:val="22"/>
              </w:rPr>
            </w:pPr>
          </w:p>
        </w:tc>
        <w:tc>
          <w:tcPr>
            <w:tcW w:w="2089" w:type="dxa"/>
            <w:vAlign w:val="center"/>
          </w:tcPr>
          <w:p w:rsidR="00D757E0" w:rsidRDefault="00D757E0">
            <w:pPr>
              <w:adjustRightInd w:val="0"/>
              <w:snapToGrid w:val="0"/>
              <w:spacing w:line="360" w:lineRule="auto"/>
              <w:jc w:val="center"/>
              <w:rPr>
                <w:rFonts w:ascii="宋体" w:eastAsia="Times New Roman" w:hAnsi="宋体"/>
                <w:sz w:val="22"/>
              </w:rPr>
            </w:pPr>
          </w:p>
        </w:tc>
      </w:tr>
      <w:tr w:rsidR="00D757E0">
        <w:trPr>
          <w:trHeight w:val="435"/>
          <w:jc w:val="center"/>
        </w:trPr>
        <w:tc>
          <w:tcPr>
            <w:tcW w:w="717" w:type="dxa"/>
            <w:vAlign w:val="center"/>
          </w:tcPr>
          <w:p w:rsidR="00D757E0" w:rsidRDefault="00D757E0">
            <w:pPr>
              <w:adjustRightInd w:val="0"/>
              <w:snapToGrid w:val="0"/>
              <w:spacing w:line="360" w:lineRule="auto"/>
              <w:jc w:val="center"/>
              <w:rPr>
                <w:rFonts w:ascii="宋体" w:eastAsia="Times New Roman" w:hAnsi="宋体"/>
                <w:sz w:val="22"/>
              </w:rPr>
            </w:pPr>
          </w:p>
        </w:tc>
        <w:tc>
          <w:tcPr>
            <w:tcW w:w="1702" w:type="dxa"/>
            <w:vAlign w:val="center"/>
          </w:tcPr>
          <w:p w:rsidR="00D757E0" w:rsidRDefault="00D757E0">
            <w:pPr>
              <w:adjustRightInd w:val="0"/>
              <w:snapToGrid w:val="0"/>
              <w:spacing w:line="360" w:lineRule="auto"/>
              <w:jc w:val="center"/>
              <w:rPr>
                <w:rFonts w:ascii="宋体" w:eastAsia="Times New Roman" w:hAnsi="宋体"/>
                <w:sz w:val="22"/>
              </w:rPr>
            </w:pPr>
          </w:p>
        </w:tc>
        <w:tc>
          <w:tcPr>
            <w:tcW w:w="840" w:type="dxa"/>
            <w:vAlign w:val="center"/>
          </w:tcPr>
          <w:p w:rsidR="00D757E0" w:rsidRDefault="00D757E0">
            <w:pPr>
              <w:adjustRightInd w:val="0"/>
              <w:snapToGrid w:val="0"/>
              <w:spacing w:line="360" w:lineRule="auto"/>
              <w:jc w:val="center"/>
              <w:rPr>
                <w:rFonts w:ascii="宋体" w:eastAsia="Times New Roman" w:hAnsi="宋体"/>
                <w:sz w:val="22"/>
              </w:rPr>
            </w:pPr>
          </w:p>
        </w:tc>
        <w:tc>
          <w:tcPr>
            <w:tcW w:w="840" w:type="dxa"/>
            <w:vAlign w:val="center"/>
          </w:tcPr>
          <w:p w:rsidR="00D757E0" w:rsidRDefault="00D757E0">
            <w:pPr>
              <w:adjustRightInd w:val="0"/>
              <w:snapToGrid w:val="0"/>
              <w:spacing w:line="360" w:lineRule="auto"/>
              <w:jc w:val="center"/>
              <w:rPr>
                <w:rFonts w:ascii="宋体" w:eastAsia="Times New Roman" w:hAnsi="宋体"/>
                <w:sz w:val="22"/>
              </w:rPr>
            </w:pPr>
          </w:p>
        </w:tc>
        <w:tc>
          <w:tcPr>
            <w:tcW w:w="1575" w:type="dxa"/>
            <w:vAlign w:val="center"/>
          </w:tcPr>
          <w:p w:rsidR="00D757E0" w:rsidRDefault="00D757E0">
            <w:pPr>
              <w:adjustRightInd w:val="0"/>
              <w:snapToGrid w:val="0"/>
              <w:spacing w:line="360" w:lineRule="auto"/>
              <w:jc w:val="center"/>
              <w:rPr>
                <w:rFonts w:ascii="宋体" w:eastAsia="Times New Roman" w:hAnsi="宋体"/>
                <w:sz w:val="22"/>
              </w:rPr>
            </w:pPr>
          </w:p>
        </w:tc>
        <w:tc>
          <w:tcPr>
            <w:tcW w:w="1544" w:type="dxa"/>
            <w:vAlign w:val="center"/>
          </w:tcPr>
          <w:p w:rsidR="00D757E0" w:rsidRDefault="00D757E0">
            <w:pPr>
              <w:adjustRightInd w:val="0"/>
              <w:snapToGrid w:val="0"/>
              <w:spacing w:line="360" w:lineRule="auto"/>
              <w:jc w:val="center"/>
              <w:rPr>
                <w:rFonts w:ascii="宋体" w:eastAsia="Times New Roman" w:hAnsi="宋体"/>
                <w:sz w:val="22"/>
              </w:rPr>
            </w:pPr>
          </w:p>
        </w:tc>
        <w:tc>
          <w:tcPr>
            <w:tcW w:w="2089" w:type="dxa"/>
            <w:vAlign w:val="center"/>
          </w:tcPr>
          <w:p w:rsidR="00D757E0" w:rsidRDefault="00D757E0">
            <w:pPr>
              <w:adjustRightInd w:val="0"/>
              <w:snapToGrid w:val="0"/>
              <w:spacing w:line="360" w:lineRule="auto"/>
              <w:jc w:val="center"/>
              <w:rPr>
                <w:rFonts w:ascii="宋体" w:eastAsia="Times New Roman" w:hAnsi="宋体"/>
                <w:sz w:val="22"/>
              </w:rPr>
            </w:pPr>
          </w:p>
        </w:tc>
      </w:tr>
      <w:tr w:rsidR="00D757E0">
        <w:trPr>
          <w:trHeight w:val="435"/>
          <w:jc w:val="center"/>
        </w:trPr>
        <w:tc>
          <w:tcPr>
            <w:tcW w:w="717" w:type="dxa"/>
            <w:vAlign w:val="center"/>
          </w:tcPr>
          <w:p w:rsidR="00D757E0" w:rsidRDefault="00D757E0">
            <w:pPr>
              <w:adjustRightInd w:val="0"/>
              <w:snapToGrid w:val="0"/>
              <w:spacing w:line="360" w:lineRule="auto"/>
              <w:jc w:val="center"/>
              <w:rPr>
                <w:rFonts w:ascii="宋体" w:eastAsia="Times New Roman" w:hAnsi="宋体"/>
                <w:sz w:val="22"/>
              </w:rPr>
            </w:pPr>
          </w:p>
        </w:tc>
        <w:tc>
          <w:tcPr>
            <w:tcW w:w="1702" w:type="dxa"/>
            <w:vAlign w:val="center"/>
          </w:tcPr>
          <w:p w:rsidR="00D757E0" w:rsidRDefault="00D757E0">
            <w:pPr>
              <w:adjustRightInd w:val="0"/>
              <w:snapToGrid w:val="0"/>
              <w:spacing w:line="360" w:lineRule="auto"/>
              <w:jc w:val="center"/>
              <w:rPr>
                <w:rFonts w:ascii="宋体" w:eastAsia="Times New Roman" w:hAnsi="宋体"/>
                <w:sz w:val="22"/>
              </w:rPr>
            </w:pPr>
          </w:p>
        </w:tc>
        <w:tc>
          <w:tcPr>
            <w:tcW w:w="840" w:type="dxa"/>
            <w:vAlign w:val="center"/>
          </w:tcPr>
          <w:p w:rsidR="00D757E0" w:rsidRDefault="00D757E0">
            <w:pPr>
              <w:adjustRightInd w:val="0"/>
              <w:snapToGrid w:val="0"/>
              <w:spacing w:line="360" w:lineRule="auto"/>
              <w:jc w:val="center"/>
              <w:rPr>
                <w:rFonts w:ascii="宋体" w:eastAsia="Times New Roman" w:hAnsi="宋体"/>
                <w:sz w:val="22"/>
              </w:rPr>
            </w:pPr>
          </w:p>
        </w:tc>
        <w:tc>
          <w:tcPr>
            <w:tcW w:w="840" w:type="dxa"/>
            <w:vAlign w:val="center"/>
          </w:tcPr>
          <w:p w:rsidR="00D757E0" w:rsidRDefault="00D757E0">
            <w:pPr>
              <w:adjustRightInd w:val="0"/>
              <w:snapToGrid w:val="0"/>
              <w:spacing w:line="360" w:lineRule="auto"/>
              <w:jc w:val="center"/>
              <w:rPr>
                <w:rFonts w:ascii="宋体" w:eastAsia="Times New Roman" w:hAnsi="宋体"/>
                <w:sz w:val="22"/>
              </w:rPr>
            </w:pPr>
          </w:p>
        </w:tc>
        <w:tc>
          <w:tcPr>
            <w:tcW w:w="1575" w:type="dxa"/>
            <w:vAlign w:val="center"/>
          </w:tcPr>
          <w:p w:rsidR="00D757E0" w:rsidRDefault="00D757E0">
            <w:pPr>
              <w:adjustRightInd w:val="0"/>
              <w:snapToGrid w:val="0"/>
              <w:spacing w:line="360" w:lineRule="auto"/>
              <w:jc w:val="center"/>
              <w:rPr>
                <w:rFonts w:ascii="宋体" w:eastAsia="Times New Roman" w:hAnsi="宋体"/>
                <w:sz w:val="22"/>
              </w:rPr>
            </w:pPr>
          </w:p>
        </w:tc>
        <w:tc>
          <w:tcPr>
            <w:tcW w:w="1544" w:type="dxa"/>
            <w:vAlign w:val="center"/>
          </w:tcPr>
          <w:p w:rsidR="00D757E0" w:rsidRDefault="00D757E0">
            <w:pPr>
              <w:adjustRightInd w:val="0"/>
              <w:snapToGrid w:val="0"/>
              <w:spacing w:line="360" w:lineRule="auto"/>
              <w:jc w:val="center"/>
              <w:rPr>
                <w:rFonts w:ascii="宋体" w:eastAsia="Times New Roman" w:hAnsi="宋体"/>
                <w:sz w:val="22"/>
              </w:rPr>
            </w:pPr>
          </w:p>
        </w:tc>
        <w:tc>
          <w:tcPr>
            <w:tcW w:w="2089" w:type="dxa"/>
            <w:vAlign w:val="center"/>
          </w:tcPr>
          <w:p w:rsidR="00D757E0" w:rsidRDefault="00D757E0">
            <w:pPr>
              <w:adjustRightInd w:val="0"/>
              <w:snapToGrid w:val="0"/>
              <w:spacing w:line="360" w:lineRule="auto"/>
              <w:jc w:val="center"/>
              <w:rPr>
                <w:rFonts w:ascii="宋体" w:eastAsia="Times New Roman" w:hAnsi="宋体"/>
                <w:sz w:val="22"/>
              </w:rPr>
            </w:pPr>
          </w:p>
        </w:tc>
      </w:tr>
      <w:tr w:rsidR="00D757E0">
        <w:trPr>
          <w:trHeight w:val="435"/>
          <w:jc w:val="center"/>
        </w:trPr>
        <w:tc>
          <w:tcPr>
            <w:tcW w:w="717" w:type="dxa"/>
            <w:vAlign w:val="center"/>
          </w:tcPr>
          <w:p w:rsidR="00D757E0" w:rsidRDefault="00D757E0">
            <w:pPr>
              <w:adjustRightInd w:val="0"/>
              <w:snapToGrid w:val="0"/>
              <w:spacing w:line="360" w:lineRule="auto"/>
              <w:rPr>
                <w:rFonts w:ascii="宋体" w:eastAsia="Times New Roman" w:hAnsi="宋体"/>
                <w:sz w:val="22"/>
              </w:rPr>
            </w:pPr>
          </w:p>
        </w:tc>
        <w:tc>
          <w:tcPr>
            <w:tcW w:w="1702" w:type="dxa"/>
            <w:vAlign w:val="center"/>
          </w:tcPr>
          <w:p w:rsidR="00D757E0" w:rsidRDefault="00D757E0">
            <w:pPr>
              <w:adjustRightInd w:val="0"/>
              <w:snapToGrid w:val="0"/>
              <w:spacing w:line="360" w:lineRule="auto"/>
              <w:jc w:val="center"/>
              <w:rPr>
                <w:rFonts w:ascii="宋体" w:eastAsia="Times New Roman" w:hAnsi="宋体"/>
                <w:sz w:val="22"/>
              </w:rPr>
            </w:pPr>
          </w:p>
        </w:tc>
        <w:tc>
          <w:tcPr>
            <w:tcW w:w="840" w:type="dxa"/>
            <w:vAlign w:val="center"/>
          </w:tcPr>
          <w:p w:rsidR="00D757E0" w:rsidRDefault="00D757E0">
            <w:pPr>
              <w:adjustRightInd w:val="0"/>
              <w:snapToGrid w:val="0"/>
              <w:spacing w:line="360" w:lineRule="auto"/>
              <w:jc w:val="center"/>
              <w:rPr>
                <w:rFonts w:ascii="宋体" w:eastAsia="Times New Roman" w:hAnsi="宋体"/>
                <w:sz w:val="22"/>
              </w:rPr>
            </w:pPr>
          </w:p>
        </w:tc>
        <w:tc>
          <w:tcPr>
            <w:tcW w:w="840" w:type="dxa"/>
            <w:vAlign w:val="center"/>
          </w:tcPr>
          <w:p w:rsidR="00D757E0" w:rsidRDefault="00D757E0">
            <w:pPr>
              <w:adjustRightInd w:val="0"/>
              <w:snapToGrid w:val="0"/>
              <w:spacing w:line="360" w:lineRule="auto"/>
              <w:jc w:val="center"/>
              <w:rPr>
                <w:rFonts w:ascii="宋体" w:eastAsia="Times New Roman" w:hAnsi="宋体"/>
                <w:sz w:val="22"/>
              </w:rPr>
            </w:pPr>
          </w:p>
        </w:tc>
        <w:tc>
          <w:tcPr>
            <w:tcW w:w="1575" w:type="dxa"/>
            <w:vAlign w:val="center"/>
          </w:tcPr>
          <w:p w:rsidR="00D757E0" w:rsidRDefault="00D757E0">
            <w:pPr>
              <w:adjustRightInd w:val="0"/>
              <w:snapToGrid w:val="0"/>
              <w:spacing w:line="360" w:lineRule="auto"/>
              <w:jc w:val="center"/>
              <w:rPr>
                <w:rFonts w:ascii="宋体" w:eastAsia="Times New Roman" w:hAnsi="宋体"/>
                <w:sz w:val="22"/>
              </w:rPr>
            </w:pPr>
          </w:p>
        </w:tc>
        <w:tc>
          <w:tcPr>
            <w:tcW w:w="1544" w:type="dxa"/>
            <w:vAlign w:val="center"/>
          </w:tcPr>
          <w:p w:rsidR="00D757E0" w:rsidRDefault="00D757E0">
            <w:pPr>
              <w:adjustRightInd w:val="0"/>
              <w:snapToGrid w:val="0"/>
              <w:spacing w:line="360" w:lineRule="auto"/>
              <w:jc w:val="center"/>
              <w:rPr>
                <w:rFonts w:ascii="宋体" w:eastAsia="Times New Roman" w:hAnsi="宋体"/>
                <w:sz w:val="22"/>
              </w:rPr>
            </w:pPr>
          </w:p>
        </w:tc>
        <w:tc>
          <w:tcPr>
            <w:tcW w:w="2089" w:type="dxa"/>
            <w:vAlign w:val="center"/>
          </w:tcPr>
          <w:p w:rsidR="00D757E0" w:rsidRDefault="00D757E0">
            <w:pPr>
              <w:adjustRightInd w:val="0"/>
              <w:snapToGrid w:val="0"/>
              <w:spacing w:line="360" w:lineRule="auto"/>
              <w:jc w:val="center"/>
              <w:rPr>
                <w:rFonts w:ascii="宋体" w:eastAsia="Times New Roman" w:hAnsi="宋体"/>
                <w:sz w:val="22"/>
              </w:rPr>
            </w:pPr>
          </w:p>
        </w:tc>
      </w:tr>
      <w:tr w:rsidR="00D757E0">
        <w:trPr>
          <w:trHeight w:val="435"/>
          <w:jc w:val="center"/>
        </w:trPr>
        <w:tc>
          <w:tcPr>
            <w:tcW w:w="717" w:type="dxa"/>
            <w:vAlign w:val="center"/>
          </w:tcPr>
          <w:p w:rsidR="00D757E0" w:rsidRDefault="00D757E0">
            <w:pPr>
              <w:adjustRightInd w:val="0"/>
              <w:snapToGrid w:val="0"/>
              <w:spacing w:line="360" w:lineRule="auto"/>
              <w:rPr>
                <w:rFonts w:ascii="宋体" w:eastAsia="Times New Roman" w:hAnsi="宋体"/>
                <w:sz w:val="22"/>
              </w:rPr>
            </w:pPr>
          </w:p>
        </w:tc>
        <w:tc>
          <w:tcPr>
            <w:tcW w:w="1702" w:type="dxa"/>
            <w:vAlign w:val="center"/>
          </w:tcPr>
          <w:p w:rsidR="00D757E0" w:rsidRDefault="00D757E0">
            <w:pPr>
              <w:adjustRightInd w:val="0"/>
              <w:snapToGrid w:val="0"/>
              <w:spacing w:line="360" w:lineRule="auto"/>
              <w:jc w:val="center"/>
              <w:rPr>
                <w:rFonts w:ascii="宋体" w:eastAsia="Times New Roman" w:hAnsi="宋体"/>
                <w:sz w:val="22"/>
              </w:rPr>
            </w:pPr>
          </w:p>
        </w:tc>
        <w:tc>
          <w:tcPr>
            <w:tcW w:w="840" w:type="dxa"/>
            <w:vAlign w:val="center"/>
          </w:tcPr>
          <w:p w:rsidR="00D757E0" w:rsidRDefault="00D757E0">
            <w:pPr>
              <w:adjustRightInd w:val="0"/>
              <w:snapToGrid w:val="0"/>
              <w:spacing w:line="360" w:lineRule="auto"/>
              <w:jc w:val="center"/>
              <w:rPr>
                <w:rFonts w:ascii="宋体" w:eastAsia="Times New Roman" w:hAnsi="宋体"/>
                <w:sz w:val="22"/>
              </w:rPr>
            </w:pPr>
          </w:p>
        </w:tc>
        <w:tc>
          <w:tcPr>
            <w:tcW w:w="840" w:type="dxa"/>
            <w:vAlign w:val="center"/>
          </w:tcPr>
          <w:p w:rsidR="00D757E0" w:rsidRDefault="00D757E0">
            <w:pPr>
              <w:adjustRightInd w:val="0"/>
              <w:snapToGrid w:val="0"/>
              <w:spacing w:line="360" w:lineRule="auto"/>
              <w:jc w:val="center"/>
              <w:rPr>
                <w:rFonts w:ascii="宋体" w:eastAsia="Times New Roman" w:hAnsi="宋体"/>
                <w:sz w:val="22"/>
              </w:rPr>
            </w:pPr>
          </w:p>
        </w:tc>
        <w:tc>
          <w:tcPr>
            <w:tcW w:w="1575" w:type="dxa"/>
            <w:vAlign w:val="center"/>
          </w:tcPr>
          <w:p w:rsidR="00D757E0" w:rsidRDefault="00D757E0">
            <w:pPr>
              <w:adjustRightInd w:val="0"/>
              <w:snapToGrid w:val="0"/>
              <w:spacing w:line="360" w:lineRule="auto"/>
              <w:jc w:val="center"/>
              <w:rPr>
                <w:rFonts w:ascii="宋体" w:eastAsia="Times New Roman" w:hAnsi="宋体"/>
                <w:sz w:val="22"/>
              </w:rPr>
            </w:pPr>
          </w:p>
        </w:tc>
        <w:tc>
          <w:tcPr>
            <w:tcW w:w="1544" w:type="dxa"/>
            <w:vAlign w:val="center"/>
          </w:tcPr>
          <w:p w:rsidR="00D757E0" w:rsidRDefault="00D757E0">
            <w:pPr>
              <w:adjustRightInd w:val="0"/>
              <w:snapToGrid w:val="0"/>
              <w:spacing w:line="360" w:lineRule="auto"/>
              <w:jc w:val="center"/>
              <w:rPr>
                <w:rFonts w:ascii="宋体" w:eastAsia="Times New Roman" w:hAnsi="宋体"/>
                <w:sz w:val="22"/>
              </w:rPr>
            </w:pPr>
          </w:p>
        </w:tc>
        <w:tc>
          <w:tcPr>
            <w:tcW w:w="2089" w:type="dxa"/>
            <w:vAlign w:val="center"/>
          </w:tcPr>
          <w:p w:rsidR="00D757E0" w:rsidRDefault="00D757E0">
            <w:pPr>
              <w:adjustRightInd w:val="0"/>
              <w:snapToGrid w:val="0"/>
              <w:spacing w:line="360" w:lineRule="auto"/>
              <w:jc w:val="center"/>
              <w:rPr>
                <w:rFonts w:ascii="宋体" w:eastAsia="Times New Roman" w:hAnsi="宋体"/>
                <w:sz w:val="22"/>
              </w:rPr>
            </w:pPr>
          </w:p>
        </w:tc>
      </w:tr>
      <w:tr w:rsidR="00D757E0">
        <w:trPr>
          <w:trHeight w:val="435"/>
          <w:jc w:val="center"/>
        </w:trPr>
        <w:tc>
          <w:tcPr>
            <w:tcW w:w="717" w:type="dxa"/>
            <w:vAlign w:val="center"/>
          </w:tcPr>
          <w:p w:rsidR="00D757E0" w:rsidRDefault="00D757E0">
            <w:pPr>
              <w:adjustRightInd w:val="0"/>
              <w:snapToGrid w:val="0"/>
              <w:spacing w:line="360" w:lineRule="auto"/>
              <w:rPr>
                <w:rFonts w:ascii="宋体" w:eastAsia="Times New Roman" w:hAnsi="宋体"/>
                <w:sz w:val="22"/>
              </w:rPr>
            </w:pPr>
          </w:p>
        </w:tc>
        <w:tc>
          <w:tcPr>
            <w:tcW w:w="1702" w:type="dxa"/>
            <w:vAlign w:val="center"/>
          </w:tcPr>
          <w:p w:rsidR="00D757E0" w:rsidRDefault="00D757E0">
            <w:pPr>
              <w:adjustRightInd w:val="0"/>
              <w:snapToGrid w:val="0"/>
              <w:spacing w:line="360" w:lineRule="auto"/>
              <w:jc w:val="center"/>
              <w:rPr>
                <w:rFonts w:ascii="宋体" w:eastAsia="Times New Roman" w:hAnsi="宋体"/>
                <w:sz w:val="22"/>
              </w:rPr>
            </w:pPr>
          </w:p>
        </w:tc>
        <w:tc>
          <w:tcPr>
            <w:tcW w:w="840" w:type="dxa"/>
            <w:vAlign w:val="center"/>
          </w:tcPr>
          <w:p w:rsidR="00D757E0" w:rsidRDefault="00D757E0">
            <w:pPr>
              <w:adjustRightInd w:val="0"/>
              <w:snapToGrid w:val="0"/>
              <w:spacing w:line="360" w:lineRule="auto"/>
              <w:jc w:val="center"/>
              <w:rPr>
                <w:rFonts w:ascii="宋体" w:eastAsia="Times New Roman" w:hAnsi="宋体"/>
                <w:sz w:val="22"/>
              </w:rPr>
            </w:pPr>
          </w:p>
        </w:tc>
        <w:tc>
          <w:tcPr>
            <w:tcW w:w="840" w:type="dxa"/>
            <w:vAlign w:val="center"/>
          </w:tcPr>
          <w:p w:rsidR="00D757E0" w:rsidRDefault="00D757E0">
            <w:pPr>
              <w:adjustRightInd w:val="0"/>
              <w:snapToGrid w:val="0"/>
              <w:spacing w:line="360" w:lineRule="auto"/>
              <w:jc w:val="center"/>
              <w:rPr>
                <w:rFonts w:ascii="宋体" w:eastAsia="Times New Roman" w:hAnsi="宋体"/>
                <w:sz w:val="22"/>
              </w:rPr>
            </w:pPr>
          </w:p>
        </w:tc>
        <w:tc>
          <w:tcPr>
            <w:tcW w:w="1575" w:type="dxa"/>
            <w:vAlign w:val="center"/>
          </w:tcPr>
          <w:p w:rsidR="00D757E0" w:rsidRDefault="00D757E0">
            <w:pPr>
              <w:adjustRightInd w:val="0"/>
              <w:snapToGrid w:val="0"/>
              <w:spacing w:line="360" w:lineRule="auto"/>
              <w:jc w:val="center"/>
              <w:rPr>
                <w:rFonts w:ascii="宋体" w:eastAsia="Times New Roman" w:hAnsi="宋体"/>
                <w:sz w:val="22"/>
              </w:rPr>
            </w:pPr>
          </w:p>
        </w:tc>
        <w:tc>
          <w:tcPr>
            <w:tcW w:w="1544" w:type="dxa"/>
            <w:vAlign w:val="center"/>
          </w:tcPr>
          <w:p w:rsidR="00D757E0" w:rsidRDefault="00D757E0">
            <w:pPr>
              <w:adjustRightInd w:val="0"/>
              <w:snapToGrid w:val="0"/>
              <w:spacing w:line="360" w:lineRule="auto"/>
              <w:jc w:val="center"/>
              <w:rPr>
                <w:rFonts w:ascii="宋体" w:eastAsia="Times New Roman" w:hAnsi="宋体"/>
                <w:sz w:val="22"/>
              </w:rPr>
            </w:pPr>
          </w:p>
        </w:tc>
        <w:tc>
          <w:tcPr>
            <w:tcW w:w="2089" w:type="dxa"/>
            <w:vAlign w:val="center"/>
          </w:tcPr>
          <w:p w:rsidR="00D757E0" w:rsidRDefault="00D757E0">
            <w:pPr>
              <w:adjustRightInd w:val="0"/>
              <w:snapToGrid w:val="0"/>
              <w:spacing w:line="360" w:lineRule="auto"/>
              <w:jc w:val="center"/>
              <w:rPr>
                <w:rFonts w:ascii="宋体" w:eastAsia="Times New Roman" w:hAnsi="宋体"/>
                <w:sz w:val="22"/>
              </w:rPr>
            </w:pPr>
          </w:p>
        </w:tc>
      </w:tr>
    </w:tbl>
    <w:p w:rsidR="00D757E0" w:rsidRDefault="00D757E0">
      <w:pPr>
        <w:adjustRightInd w:val="0"/>
        <w:snapToGrid w:val="0"/>
        <w:spacing w:line="360" w:lineRule="auto"/>
        <w:rPr>
          <w:rFonts w:ascii="宋体" w:hAnsi="宋体"/>
          <w:b/>
          <w:sz w:val="22"/>
        </w:rPr>
      </w:pPr>
    </w:p>
    <w:p w:rsidR="00D757E0" w:rsidRDefault="00951A48">
      <w:pPr>
        <w:numPr>
          <w:ilvl w:val="0"/>
          <w:numId w:val="5"/>
        </w:numPr>
        <w:tabs>
          <w:tab w:val="left" w:pos="4532"/>
        </w:tabs>
        <w:spacing w:line="360" w:lineRule="auto"/>
        <w:rPr>
          <w:rFonts w:ascii="宋体" w:hAnsi="宋体"/>
          <w:sz w:val="22"/>
        </w:rPr>
      </w:pPr>
      <w:r>
        <w:rPr>
          <w:rFonts w:ascii="宋体" w:hAnsi="宋体" w:hint="eastAsia"/>
          <w:sz w:val="22"/>
        </w:rPr>
        <w:t>一旦我单位中标，将配备上述人员。我方保证上述填报内容真实，若不真实，愿按有关规定接受处理。</w:t>
      </w:r>
    </w:p>
    <w:p w:rsidR="00D757E0" w:rsidRDefault="00951A48">
      <w:pPr>
        <w:numPr>
          <w:ilvl w:val="0"/>
          <w:numId w:val="5"/>
        </w:numPr>
        <w:tabs>
          <w:tab w:val="left" w:pos="4532"/>
        </w:tabs>
        <w:spacing w:line="360" w:lineRule="auto"/>
        <w:rPr>
          <w:rFonts w:ascii="宋体" w:hAnsi="宋体"/>
          <w:sz w:val="22"/>
        </w:rPr>
      </w:pPr>
      <w:r>
        <w:rPr>
          <w:rFonts w:ascii="宋体" w:hAnsi="宋体" w:hint="eastAsia"/>
          <w:sz w:val="22"/>
        </w:rPr>
        <w:t>根据填写内容提供相应的证书、证明材料及</w:t>
      </w:r>
      <w:proofErr w:type="gramStart"/>
      <w:r>
        <w:rPr>
          <w:rFonts w:ascii="宋体" w:hAnsi="宋体" w:hint="eastAsia"/>
          <w:sz w:val="22"/>
        </w:rPr>
        <w:t>社保证明</w:t>
      </w:r>
      <w:proofErr w:type="gramEnd"/>
      <w:r>
        <w:rPr>
          <w:rFonts w:ascii="宋体" w:hAnsi="宋体" w:hint="eastAsia"/>
          <w:sz w:val="22"/>
        </w:rPr>
        <w:t>（复印件加盖公章），如未提可能出现不利于投标人的评分，该风险由投标人自行承担。</w:t>
      </w:r>
    </w:p>
    <w:p w:rsidR="00D757E0" w:rsidRDefault="00D757E0">
      <w:pPr>
        <w:tabs>
          <w:tab w:val="left" w:pos="4532"/>
        </w:tabs>
        <w:spacing w:line="360" w:lineRule="auto"/>
        <w:rPr>
          <w:rFonts w:ascii="宋体" w:hAnsi="宋体"/>
          <w:sz w:val="22"/>
        </w:rPr>
      </w:pPr>
    </w:p>
    <w:p w:rsidR="00D757E0" w:rsidRDefault="00D757E0">
      <w:pPr>
        <w:tabs>
          <w:tab w:val="left" w:pos="4532"/>
        </w:tabs>
        <w:spacing w:line="360" w:lineRule="auto"/>
        <w:rPr>
          <w:rFonts w:ascii="宋体" w:hAnsi="宋体"/>
          <w:sz w:val="22"/>
        </w:rPr>
      </w:pPr>
    </w:p>
    <w:p w:rsidR="00D757E0" w:rsidRDefault="00D757E0">
      <w:pPr>
        <w:tabs>
          <w:tab w:val="left" w:pos="4532"/>
        </w:tabs>
        <w:spacing w:line="360" w:lineRule="auto"/>
        <w:rPr>
          <w:rFonts w:ascii="宋体" w:hAnsi="宋体"/>
          <w:sz w:val="22"/>
        </w:rPr>
      </w:pPr>
    </w:p>
    <w:p w:rsidR="00D757E0" w:rsidRDefault="00951A48">
      <w:pPr>
        <w:spacing w:line="480" w:lineRule="auto"/>
        <w:ind w:leftChars="253" w:left="531"/>
        <w:rPr>
          <w:rFonts w:ascii="宋体" w:hAnsi="宋体" w:cs="Arial"/>
          <w:sz w:val="22"/>
        </w:rPr>
      </w:pPr>
      <w:r>
        <w:rPr>
          <w:rFonts w:ascii="宋体" w:hAnsi="宋体" w:cs="Arial" w:hint="eastAsia"/>
          <w:sz w:val="22"/>
        </w:rPr>
        <w:t>供应商全称（盖章）：</w:t>
      </w:r>
    </w:p>
    <w:p w:rsidR="00D757E0" w:rsidRDefault="00951A48">
      <w:pPr>
        <w:spacing w:line="480" w:lineRule="auto"/>
        <w:ind w:leftChars="253" w:left="531"/>
        <w:rPr>
          <w:rFonts w:ascii="宋体" w:hAnsi="宋体" w:cs="Arial"/>
          <w:sz w:val="22"/>
        </w:rPr>
      </w:pPr>
      <w:r>
        <w:rPr>
          <w:rFonts w:ascii="Arial" w:hAnsi="宋体" w:cs="Arial" w:hint="eastAsia"/>
          <w:color w:val="000000"/>
          <w:sz w:val="22"/>
        </w:rPr>
        <w:t>法定代表人或</w:t>
      </w:r>
      <w:r>
        <w:rPr>
          <w:rFonts w:ascii="Arial" w:hAnsi="宋体" w:cs="Arial"/>
          <w:color w:val="000000"/>
          <w:sz w:val="22"/>
        </w:rPr>
        <w:t>授权代表</w:t>
      </w:r>
      <w:r>
        <w:rPr>
          <w:rFonts w:ascii="宋体" w:hAnsi="宋体" w:hint="eastAsia"/>
          <w:sz w:val="22"/>
        </w:rPr>
        <w:t>（签字或盖章）：</w:t>
      </w:r>
    </w:p>
    <w:p w:rsidR="00D757E0" w:rsidRDefault="00951A48">
      <w:pPr>
        <w:spacing w:line="480" w:lineRule="auto"/>
        <w:ind w:leftChars="253" w:left="531"/>
        <w:rPr>
          <w:rFonts w:ascii="宋体" w:hAnsi="宋体" w:cs="Arial"/>
          <w:sz w:val="22"/>
        </w:rPr>
      </w:pPr>
      <w:r>
        <w:rPr>
          <w:rFonts w:ascii="宋体" w:hAnsi="宋体" w:cs="Arial" w:hint="eastAsia"/>
          <w:sz w:val="22"/>
        </w:rPr>
        <w:t>日期：  年  月  日</w:t>
      </w:r>
    </w:p>
    <w:p w:rsidR="00D757E0" w:rsidRDefault="00951A48">
      <w:pPr>
        <w:rPr>
          <w:color w:val="000000"/>
        </w:rPr>
      </w:pPr>
      <w:r>
        <w:rPr>
          <w:rFonts w:hint="eastAsia"/>
          <w:color w:val="000000"/>
        </w:rPr>
        <w:br w:type="page"/>
      </w:r>
    </w:p>
    <w:p w:rsidR="00D757E0" w:rsidRDefault="00951A48">
      <w:pPr>
        <w:pStyle w:val="3"/>
        <w:rPr>
          <w:color w:val="000000"/>
        </w:rPr>
      </w:pPr>
      <w:r>
        <w:rPr>
          <w:rFonts w:hint="eastAsia"/>
          <w:color w:val="000000"/>
        </w:rPr>
        <w:lastRenderedPageBreak/>
        <w:t>2.9</w:t>
      </w:r>
      <w:r>
        <w:rPr>
          <w:rFonts w:hint="eastAsia"/>
          <w:color w:val="000000"/>
        </w:rPr>
        <w:t>投标产品配置清单</w:t>
      </w:r>
    </w:p>
    <w:p w:rsidR="00D757E0" w:rsidRDefault="00951A48">
      <w:pPr>
        <w:spacing w:line="360" w:lineRule="exact"/>
        <w:jc w:val="center"/>
        <w:rPr>
          <w:rFonts w:ascii="宋体"/>
          <w:sz w:val="28"/>
          <w:szCs w:val="28"/>
          <w:lang w:val="zh-CN"/>
        </w:rPr>
      </w:pPr>
      <w:r>
        <w:rPr>
          <w:rFonts w:ascii="宋体" w:hint="eastAsia"/>
          <w:sz w:val="28"/>
          <w:szCs w:val="28"/>
          <w:lang w:val="zh-CN"/>
        </w:rPr>
        <w:t>投标产品配置清单</w:t>
      </w:r>
    </w:p>
    <w:p w:rsidR="00D757E0" w:rsidRDefault="00D757E0">
      <w:pPr>
        <w:spacing w:line="360" w:lineRule="exact"/>
        <w:jc w:val="center"/>
        <w:rPr>
          <w:rFonts w:ascii="宋体"/>
          <w:sz w:val="36"/>
          <w:lang w:val="zh-CN"/>
        </w:rPr>
      </w:pPr>
    </w:p>
    <w:p w:rsidR="00D757E0" w:rsidRDefault="00951A48">
      <w:pPr>
        <w:spacing w:line="360" w:lineRule="exact"/>
        <w:rPr>
          <w:rFonts w:ascii="宋体"/>
          <w:b/>
          <w:spacing w:val="20"/>
          <w:sz w:val="22"/>
        </w:rPr>
      </w:pPr>
      <w:r>
        <w:rPr>
          <w:rFonts w:ascii="宋体" w:hint="eastAsia"/>
          <w:b/>
          <w:spacing w:val="20"/>
          <w:sz w:val="22"/>
        </w:rPr>
        <w:t>供应商名称：</w:t>
      </w:r>
      <w:r>
        <w:rPr>
          <w:rFonts w:ascii="宋体" w:hint="eastAsia"/>
          <w:b/>
          <w:spacing w:val="20"/>
          <w:sz w:val="22"/>
          <w:u w:val="single"/>
        </w:rPr>
        <w:t xml:space="preserve">          </w:t>
      </w:r>
      <w:r>
        <w:rPr>
          <w:rFonts w:ascii="宋体" w:hint="eastAsia"/>
          <w:b/>
          <w:spacing w:val="20"/>
          <w:sz w:val="22"/>
        </w:rPr>
        <w:t xml:space="preserve">       </w:t>
      </w:r>
      <w:r>
        <w:rPr>
          <w:rFonts w:ascii="宋体"/>
          <w:b/>
          <w:spacing w:val="20"/>
          <w:sz w:val="22"/>
        </w:rPr>
        <w:t xml:space="preserve">     </w:t>
      </w:r>
      <w:r>
        <w:rPr>
          <w:rFonts w:ascii="宋体" w:hint="eastAsia"/>
          <w:b/>
          <w:spacing w:val="20"/>
          <w:sz w:val="22"/>
        </w:rPr>
        <w:t>招标编号：</w:t>
      </w:r>
      <w:r>
        <w:rPr>
          <w:rFonts w:ascii="宋体" w:hint="eastAsia"/>
          <w:b/>
          <w:spacing w:val="20"/>
          <w:sz w:val="22"/>
          <w:u w:val="single"/>
        </w:rPr>
        <w:t xml:space="preserve">        </w:t>
      </w:r>
      <w:r>
        <w:rPr>
          <w:rFonts w:ascii="宋体" w:hint="eastAsia"/>
          <w:b/>
          <w:spacing w:val="20"/>
          <w:sz w:val="22"/>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115"/>
        <w:gridCol w:w="2307"/>
        <w:gridCol w:w="1484"/>
        <w:gridCol w:w="2894"/>
        <w:gridCol w:w="1198"/>
      </w:tblGrid>
      <w:tr w:rsidR="00D757E0">
        <w:trPr>
          <w:trHeight w:val="513"/>
          <w:jc w:val="center"/>
        </w:trPr>
        <w:tc>
          <w:tcPr>
            <w:tcW w:w="1115" w:type="dxa"/>
            <w:vAlign w:val="center"/>
          </w:tcPr>
          <w:p w:rsidR="00D757E0" w:rsidRDefault="00951A48">
            <w:pPr>
              <w:adjustRightInd w:val="0"/>
              <w:snapToGrid w:val="0"/>
              <w:spacing w:line="460" w:lineRule="atLeast"/>
              <w:jc w:val="center"/>
              <w:rPr>
                <w:rFonts w:ascii="宋体"/>
                <w:b/>
                <w:spacing w:val="20"/>
                <w:sz w:val="22"/>
                <w:szCs w:val="22"/>
              </w:rPr>
            </w:pPr>
            <w:r>
              <w:rPr>
                <w:rFonts w:ascii="宋体" w:hint="eastAsia"/>
                <w:b/>
                <w:spacing w:val="20"/>
                <w:sz w:val="22"/>
                <w:szCs w:val="22"/>
              </w:rPr>
              <w:t>序号</w:t>
            </w:r>
          </w:p>
        </w:tc>
        <w:tc>
          <w:tcPr>
            <w:tcW w:w="2307" w:type="dxa"/>
            <w:vAlign w:val="center"/>
          </w:tcPr>
          <w:p w:rsidR="00D757E0" w:rsidRDefault="00951A48">
            <w:pPr>
              <w:adjustRightInd w:val="0"/>
              <w:snapToGrid w:val="0"/>
              <w:spacing w:line="460" w:lineRule="atLeast"/>
              <w:jc w:val="center"/>
              <w:rPr>
                <w:rFonts w:ascii="宋体"/>
                <w:b/>
                <w:spacing w:val="20"/>
                <w:sz w:val="22"/>
                <w:szCs w:val="22"/>
              </w:rPr>
            </w:pPr>
            <w:r>
              <w:rPr>
                <w:rFonts w:ascii="宋体" w:hint="eastAsia"/>
                <w:b/>
                <w:spacing w:val="20"/>
                <w:sz w:val="22"/>
                <w:szCs w:val="22"/>
              </w:rPr>
              <w:t>货物名称</w:t>
            </w:r>
          </w:p>
        </w:tc>
        <w:tc>
          <w:tcPr>
            <w:tcW w:w="1484" w:type="dxa"/>
            <w:vAlign w:val="center"/>
          </w:tcPr>
          <w:p w:rsidR="00D757E0" w:rsidRDefault="00951A48">
            <w:pPr>
              <w:adjustRightInd w:val="0"/>
              <w:snapToGrid w:val="0"/>
              <w:spacing w:line="460" w:lineRule="atLeast"/>
              <w:jc w:val="center"/>
              <w:rPr>
                <w:rFonts w:ascii="宋体"/>
                <w:b/>
                <w:spacing w:val="20"/>
                <w:sz w:val="22"/>
                <w:szCs w:val="22"/>
              </w:rPr>
            </w:pPr>
            <w:r>
              <w:rPr>
                <w:rFonts w:ascii="宋体" w:hint="eastAsia"/>
                <w:b/>
                <w:spacing w:val="20"/>
                <w:sz w:val="22"/>
                <w:szCs w:val="22"/>
              </w:rPr>
              <w:t>品牌产地</w:t>
            </w:r>
          </w:p>
        </w:tc>
        <w:tc>
          <w:tcPr>
            <w:tcW w:w="2894" w:type="dxa"/>
            <w:vAlign w:val="center"/>
          </w:tcPr>
          <w:p w:rsidR="00D757E0" w:rsidRDefault="00951A48">
            <w:pPr>
              <w:adjustRightInd w:val="0"/>
              <w:snapToGrid w:val="0"/>
              <w:spacing w:line="460" w:lineRule="atLeast"/>
              <w:jc w:val="center"/>
              <w:rPr>
                <w:rFonts w:ascii="宋体"/>
                <w:b/>
                <w:spacing w:val="20"/>
                <w:sz w:val="22"/>
                <w:szCs w:val="22"/>
              </w:rPr>
            </w:pPr>
            <w:r>
              <w:rPr>
                <w:rFonts w:ascii="宋体" w:hint="eastAsia"/>
                <w:b/>
                <w:spacing w:val="20"/>
                <w:sz w:val="22"/>
                <w:szCs w:val="22"/>
              </w:rPr>
              <w:t>主要规格</w:t>
            </w:r>
          </w:p>
        </w:tc>
        <w:tc>
          <w:tcPr>
            <w:tcW w:w="1198" w:type="dxa"/>
            <w:tcBorders>
              <w:left w:val="single" w:sz="4" w:space="0" w:color="auto"/>
            </w:tcBorders>
            <w:vAlign w:val="center"/>
          </w:tcPr>
          <w:p w:rsidR="00D757E0" w:rsidRDefault="00951A48">
            <w:pPr>
              <w:adjustRightInd w:val="0"/>
              <w:snapToGrid w:val="0"/>
              <w:spacing w:line="460" w:lineRule="atLeast"/>
              <w:jc w:val="center"/>
              <w:rPr>
                <w:rFonts w:ascii="宋体"/>
                <w:b/>
                <w:spacing w:val="20"/>
                <w:sz w:val="22"/>
                <w:szCs w:val="22"/>
              </w:rPr>
            </w:pPr>
            <w:r>
              <w:rPr>
                <w:rFonts w:ascii="宋体" w:hint="eastAsia"/>
                <w:b/>
                <w:spacing w:val="20"/>
                <w:sz w:val="22"/>
                <w:szCs w:val="22"/>
              </w:rPr>
              <w:t>备注</w:t>
            </w:r>
          </w:p>
        </w:tc>
      </w:tr>
      <w:tr w:rsidR="00D757E0">
        <w:trPr>
          <w:trHeight w:val="497"/>
          <w:jc w:val="center"/>
        </w:trPr>
        <w:tc>
          <w:tcPr>
            <w:tcW w:w="1115" w:type="dxa"/>
            <w:vAlign w:val="center"/>
          </w:tcPr>
          <w:p w:rsidR="00D757E0" w:rsidRDefault="00D757E0">
            <w:pPr>
              <w:adjustRightInd w:val="0"/>
              <w:snapToGrid w:val="0"/>
              <w:spacing w:line="460" w:lineRule="atLeast"/>
              <w:jc w:val="center"/>
              <w:rPr>
                <w:rFonts w:ascii="宋体"/>
                <w:b/>
                <w:spacing w:val="20"/>
                <w:sz w:val="22"/>
                <w:szCs w:val="22"/>
              </w:rPr>
            </w:pPr>
          </w:p>
        </w:tc>
        <w:tc>
          <w:tcPr>
            <w:tcW w:w="2307" w:type="dxa"/>
            <w:vAlign w:val="center"/>
          </w:tcPr>
          <w:p w:rsidR="00D757E0" w:rsidRDefault="00D757E0">
            <w:pPr>
              <w:adjustRightInd w:val="0"/>
              <w:snapToGrid w:val="0"/>
              <w:spacing w:line="460" w:lineRule="atLeast"/>
              <w:jc w:val="center"/>
              <w:rPr>
                <w:rFonts w:ascii="宋体"/>
                <w:b/>
                <w:spacing w:val="20"/>
                <w:sz w:val="22"/>
                <w:szCs w:val="22"/>
              </w:rPr>
            </w:pPr>
          </w:p>
        </w:tc>
        <w:tc>
          <w:tcPr>
            <w:tcW w:w="1484" w:type="dxa"/>
            <w:vAlign w:val="center"/>
          </w:tcPr>
          <w:p w:rsidR="00D757E0" w:rsidRDefault="00D757E0">
            <w:pPr>
              <w:adjustRightInd w:val="0"/>
              <w:snapToGrid w:val="0"/>
              <w:spacing w:line="460" w:lineRule="atLeast"/>
              <w:jc w:val="center"/>
              <w:rPr>
                <w:rFonts w:ascii="宋体"/>
                <w:b/>
                <w:spacing w:val="20"/>
                <w:sz w:val="22"/>
                <w:szCs w:val="22"/>
              </w:rPr>
            </w:pPr>
          </w:p>
        </w:tc>
        <w:tc>
          <w:tcPr>
            <w:tcW w:w="2894" w:type="dxa"/>
            <w:vAlign w:val="center"/>
          </w:tcPr>
          <w:p w:rsidR="00D757E0" w:rsidRDefault="00D757E0">
            <w:pPr>
              <w:adjustRightInd w:val="0"/>
              <w:snapToGrid w:val="0"/>
              <w:spacing w:line="460" w:lineRule="atLeast"/>
              <w:jc w:val="center"/>
              <w:rPr>
                <w:rFonts w:ascii="宋体"/>
                <w:b/>
                <w:spacing w:val="20"/>
                <w:sz w:val="22"/>
                <w:szCs w:val="22"/>
              </w:rPr>
            </w:pPr>
          </w:p>
        </w:tc>
        <w:tc>
          <w:tcPr>
            <w:tcW w:w="1198" w:type="dxa"/>
            <w:tcBorders>
              <w:left w:val="single" w:sz="4" w:space="0" w:color="auto"/>
            </w:tcBorders>
            <w:vAlign w:val="center"/>
          </w:tcPr>
          <w:p w:rsidR="00D757E0" w:rsidRDefault="00D757E0">
            <w:pPr>
              <w:adjustRightInd w:val="0"/>
              <w:snapToGrid w:val="0"/>
              <w:spacing w:line="460" w:lineRule="atLeast"/>
              <w:jc w:val="center"/>
              <w:rPr>
                <w:rFonts w:ascii="宋体"/>
                <w:b/>
                <w:spacing w:val="20"/>
                <w:sz w:val="22"/>
                <w:szCs w:val="22"/>
              </w:rPr>
            </w:pPr>
          </w:p>
        </w:tc>
      </w:tr>
      <w:tr w:rsidR="00D757E0">
        <w:trPr>
          <w:trHeight w:val="497"/>
          <w:jc w:val="center"/>
        </w:trPr>
        <w:tc>
          <w:tcPr>
            <w:tcW w:w="1115" w:type="dxa"/>
            <w:vAlign w:val="center"/>
          </w:tcPr>
          <w:p w:rsidR="00D757E0" w:rsidRDefault="00D757E0">
            <w:pPr>
              <w:adjustRightInd w:val="0"/>
              <w:snapToGrid w:val="0"/>
              <w:spacing w:line="460" w:lineRule="atLeast"/>
              <w:jc w:val="center"/>
              <w:rPr>
                <w:rFonts w:ascii="宋体"/>
                <w:b/>
                <w:spacing w:val="20"/>
                <w:sz w:val="22"/>
                <w:szCs w:val="22"/>
              </w:rPr>
            </w:pPr>
          </w:p>
        </w:tc>
        <w:tc>
          <w:tcPr>
            <w:tcW w:w="2307" w:type="dxa"/>
            <w:vAlign w:val="center"/>
          </w:tcPr>
          <w:p w:rsidR="00D757E0" w:rsidRDefault="00D757E0">
            <w:pPr>
              <w:adjustRightInd w:val="0"/>
              <w:snapToGrid w:val="0"/>
              <w:spacing w:line="460" w:lineRule="atLeast"/>
              <w:jc w:val="center"/>
              <w:rPr>
                <w:rFonts w:ascii="宋体"/>
                <w:b/>
                <w:spacing w:val="20"/>
                <w:sz w:val="22"/>
                <w:szCs w:val="22"/>
              </w:rPr>
            </w:pPr>
          </w:p>
        </w:tc>
        <w:tc>
          <w:tcPr>
            <w:tcW w:w="1484" w:type="dxa"/>
            <w:vAlign w:val="center"/>
          </w:tcPr>
          <w:p w:rsidR="00D757E0" w:rsidRDefault="00D757E0">
            <w:pPr>
              <w:adjustRightInd w:val="0"/>
              <w:snapToGrid w:val="0"/>
              <w:spacing w:line="460" w:lineRule="atLeast"/>
              <w:jc w:val="center"/>
              <w:rPr>
                <w:rFonts w:ascii="宋体"/>
                <w:b/>
                <w:spacing w:val="20"/>
                <w:sz w:val="22"/>
                <w:szCs w:val="22"/>
              </w:rPr>
            </w:pPr>
          </w:p>
        </w:tc>
        <w:tc>
          <w:tcPr>
            <w:tcW w:w="2894" w:type="dxa"/>
            <w:vAlign w:val="center"/>
          </w:tcPr>
          <w:p w:rsidR="00D757E0" w:rsidRDefault="00D757E0">
            <w:pPr>
              <w:adjustRightInd w:val="0"/>
              <w:snapToGrid w:val="0"/>
              <w:spacing w:line="460" w:lineRule="atLeast"/>
              <w:jc w:val="center"/>
              <w:rPr>
                <w:rFonts w:ascii="宋体"/>
                <w:b/>
                <w:spacing w:val="20"/>
                <w:sz w:val="22"/>
                <w:szCs w:val="22"/>
              </w:rPr>
            </w:pPr>
          </w:p>
        </w:tc>
        <w:tc>
          <w:tcPr>
            <w:tcW w:w="1198" w:type="dxa"/>
            <w:tcBorders>
              <w:left w:val="single" w:sz="4" w:space="0" w:color="auto"/>
            </w:tcBorders>
            <w:vAlign w:val="center"/>
          </w:tcPr>
          <w:p w:rsidR="00D757E0" w:rsidRDefault="00D757E0">
            <w:pPr>
              <w:adjustRightInd w:val="0"/>
              <w:snapToGrid w:val="0"/>
              <w:spacing w:line="460" w:lineRule="atLeast"/>
              <w:jc w:val="center"/>
              <w:rPr>
                <w:rFonts w:ascii="宋体"/>
                <w:b/>
                <w:spacing w:val="20"/>
                <w:sz w:val="22"/>
                <w:szCs w:val="22"/>
              </w:rPr>
            </w:pPr>
          </w:p>
        </w:tc>
      </w:tr>
      <w:tr w:rsidR="00D757E0">
        <w:trPr>
          <w:trHeight w:val="497"/>
          <w:jc w:val="center"/>
        </w:trPr>
        <w:tc>
          <w:tcPr>
            <w:tcW w:w="1115" w:type="dxa"/>
            <w:vAlign w:val="center"/>
          </w:tcPr>
          <w:p w:rsidR="00D757E0" w:rsidRDefault="00D757E0">
            <w:pPr>
              <w:adjustRightInd w:val="0"/>
              <w:snapToGrid w:val="0"/>
              <w:spacing w:line="460" w:lineRule="atLeast"/>
              <w:jc w:val="center"/>
              <w:rPr>
                <w:rFonts w:ascii="宋体"/>
                <w:b/>
                <w:spacing w:val="20"/>
                <w:sz w:val="22"/>
                <w:szCs w:val="22"/>
              </w:rPr>
            </w:pPr>
          </w:p>
        </w:tc>
        <w:tc>
          <w:tcPr>
            <w:tcW w:w="2307" w:type="dxa"/>
            <w:vAlign w:val="center"/>
          </w:tcPr>
          <w:p w:rsidR="00D757E0" w:rsidRDefault="00D757E0">
            <w:pPr>
              <w:adjustRightInd w:val="0"/>
              <w:snapToGrid w:val="0"/>
              <w:spacing w:line="460" w:lineRule="atLeast"/>
              <w:jc w:val="center"/>
              <w:rPr>
                <w:rFonts w:ascii="宋体"/>
                <w:b/>
                <w:spacing w:val="20"/>
                <w:sz w:val="22"/>
                <w:szCs w:val="22"/>
              </w:rPr>
            </w:pPr>
          </w:p>
        </w:tc>
        <w:tc>
          <w:tcPr>
            <w:tcW w:w="1484" w:type="dxa"/>
            <w:vAlign w:val="center"/>
          </w:tcPr>
          <w:p w:rsidR="00D757E0" w:rsidRDefault="00D757E0">
            <w:pPr>
              <w:adjustRightInd w:val="0"/>
              <w:snapToGrid w:val="0"/>
              <w:spacing w:line="460" w:lineRule="atLeast"/>
              <w:jc w:val="center"/>
              <w:rPr>
                <w:rFonts w:ascii="宋体"/>
                <w:b/>
                <w:spacing w:val="20"/>
                <w:sz w:val="22"/>
                <w:szCs w:val="22"/>
              </w:rPr>
            </w:pPr>
          </w:p>
        </w:tc>
        <w:tc>
          <w:tcPr>
            <w:tcW w:w="2894" w:type="dxa"/>
            <w:vAlign w:val="center"/>
          </w:tcPr>
          <w:p w:rsidR="00D757E0" w:rsidRDefault="00D757E0">
            <w:pPr>
              <w:adjustRightInd w:val="0"/>
              <w:snapToGrid w:val="0"/>
              <w:spacing w:line="460" w:lineRule="atLeast"/>
              <w:jc w:val="center"/>
              <w:rPr>
                <w:rFonts w:ascii="宋体"/>
                <w:b/>
                <w:spacing w:val="20"/>
                <w:sz w:val="22"/>
                <w:szCs w:val="22"/>
              </w:rPr>
            </w:pPr>
          </w:p>
        </w:tc>
        <w:tc>
          <w:tcPr>
            <w:tcW w:w="1198" w:type="dxa"/>
            <w:tcBorders>
              <w:left w:val="single" w:sz="4" w:space="0" w:color="auto"/>
            </w:tcBorders>
            <w:vAlign w:val="center"/>
          </w:tcPr>
          <w:p w:rsidR="00D757E0" w:rsidRDefault="00D757E0">
            <w:pPr>
              <w:adjustRightInd w:val="0"/>
              <w:snapToGrid w:val="0"/>
              <w:spacing w:line="460" w:lineRule="atLeast"/>
              <w:jc w:val="center"/>
              <w:rPr>
                <w:rFonts w:ascii="宋体"/>
                <w:b/>
                <w:spacing w:val="20"/>
                <w:sz w:val="22"/>
                <w:szCs w:val="22"/>
              </w:rPr>
            </w:pPr>
          </w:p>
        </w:tc>
      </w:tr>
      <w:tr w:rsidR="00D757E0">
        <w:trPr>
          <w:trHeight w:val="497"/>
          <w:jc w:val="center"/>
        </w:trPr>
        <w:tc>
          <w:tcPr>
            <w:tcW w:w="1115" w:type="dxa"/>
            <w:vAlign w:val="center"/>
          </w:tcPr>
          <w:p w:rsidR="00D757E0" w:rsidRDefault="00D757E0">
            <w:pPr>
              <w:adjustRightInd w:val="0"/>
              <w:snapToGrid w:val="0"/>
              <w:spacing w:line="460" w:lineRule="atLeast"/>
              <w:jc w:val="center"/>
              <w:rPr>
                <w:rFonts w:ascii="宋体"/>
                <w:b/>
                <w:spacing w:val="20"/>
                <w:sz w:val="22"/>
                <w:szCs w:val="22"/>
              </w:rPr>
            </w:pPr>
          </w:p>
        </w:tc>
        <w:tc>
          <w:tcPr>
            <w:tcW w:w="2307" w:type="dxa"/>
            <w:vAlign w:val="center"/>
          </w:tcPr>
          <w:p w:rsidR="00D757E0" w:rsidRDefault="00D757E0">
            <w:pPr>
              <w:adjustRightInd w:val="0"/>
              <w:snapToGrid w:val="0"/>
              <w:spacing w:line="460" w:lineRule="atLeast"/>
              <w:jc w:val="center"/>
              <w:rPr>
                <w:rFonts w:ascii="宋体"/>
                <w:b/>
                <w:spacing w:val="20"/>
                <w:sz w:val="22"/>
                <w:szCs w:val="22"/>
              </w:rPr>
            </w:pPr>
          </w:p>
        </w:tc>
        <w:tc>
          <w:tcPr>
            <w:tcW w:w="1484" w:type="dxa"/>
            <w:vAlign w:val="center"/>
          </w:tcPr>
          <w:p w:rsidR="00D757E0" w:rsidRDefault="00D757E0">
            <w:pPr>
              <w:adjustRightInd w:val="0"/>
              <w:snapToGrid w:val="0"/>
              <w:spacing w:line="460" w:lineRule="atLeast"/>
              <w:jc w:val="center"/>
              <w:rPr>
                <w:rFonts w:ascii="宋体"/>
                <w:b/>
                <w:spacing w:val="20"/>
                <w:sz w:val="22"/>
                <w:szCs w:val="22"/>
              </w:rPr>
            </w:pPr>
          </w:p>
        </w:tc>
        <w:tc>
          <w:tcPr>
            <w:tcW w:w="2894" w:type="dxa"/>
            <w:vAlign w:val="center"/>
          </w:tcPr>
          <w:p w:rsidR="00D757E0" w:rsidRDefault="00D757E0">
            <w:pPr>
              <w:adjustRightInd w:val="0"/>
              <w:snapToGrid w:val="0"/>
              <w:spacing w:line="460" w:lineRule="atLeast"/>
              <w:jc w:val="center"/>
              <w:rPr>
                <w:rFonts w:ascii="宋体"/>
                <w:b/>
                <w:spacing w:val="20"/>
                <w:sz w:val="22"/>
                <w:szCs w:val="22"/>
              </w:rPr>
            </w:pPr>
          </w:p>
        </w:tc>
        <w:tc>
          <w:tcPr>
            <w:tcW w:w="1198" w:type="dxa"/>
            <w:tcBorders>
              <w:left w:val="single" w:sz="4" w:space="0" w:color="auto"/>
            </w:tcBorders>
            <w:vAlign w:val="center"/>
          </w:tcPr>
          <w:p w:rsidR="00D757E0" w:rsidRDefault="00D757E0">
            <w:pPr>
              <w:adjustRightInd w:val="0"/>
              <w:snapToGrid w:val="0"/>
              <w:spacing w:line="460" w:lineRule="atLeast"/>
              <w:jc w:val="center"/>
              <w:rPr>
                <w:rFonts w:ascii="宋体"/>
                <w:b/>
                <w:spacing w:val="20"/>
                <w:sz w:val="22"/>
                <w:szCs w:val="22"/>
              </w:rPr>
            </w:pPr>
          </w:p>
        </w:tc>
      </w:tr>
      <w:tr w:rsidR="00D757E0">
        <w:trPr>
          <w:trHeight w:val="497"/>
          <w:jc w:val="center"/>
        </w:trPr>
        <w:tc>
          <w:tcPr>
            <w:tcW w:w="1115" w:type="dxa"/>
            <w:vAlign w:val="center"/>
          </w:tcPr>
          <w:p w:rsidR="00D757E0" w:rsidRDefault="00D757E0">
            <w:pPr>
              <w:adjustRightInd w:val="0"/>
              <w:snapToGrid w:val="0"/>
              <w:spacing w:line="460" w:lineRule="atLeast"/>
              <w:jc w:val="center"/>
              <w:rPr>
                <w:rFonts w:ascii="宋体"/>
                <w:b/>
                <w:spacing w:val="20"/>
                <w:sz w:val="22"/>
                <w:szCs w:val="22"/>
              </w:rPr>
            </w:pPr>
          </w:p>
        </w:tc>
        <w:tc>
          <w:tcPr>
            <w:tcW w:w="2307" w:type="dxa"/>
            <w:vAlign w:val="center"/>
          </w:tcPr>
          <w:p w:rsidR="00D757E0" w:rsidRDefault="00D757E0">
            <w:pPr>
              <w:adjustRightInd w:val="0"/>
              <w:snapToGrid w:val="0"/>
              <w:spacing w:line="460" w:lineRule="atLeast"/>
              <w:jc w:val="center"/>
              <w:rPr>
                <w:rFonts w:ascii="宋体"/>
                <w:b/>
                <w:spacing w:val="20"/>
                <w:sz w:val="22"/>
                <w:szCs w:val="22"/>
              </w:rPr>
            </w:pPr>
          </w:p>
        </w:tc>
        <w:tc>
          <w:tcPr>
            <w:tcW w:w="1484" w:type="dxa"/>
            <w:vAlign w:val="center"/>
          </w:tcPr>
          <w:p w:rsidR="00D757E0" w:rsidRDefault="00D757E0">
            <w:pPr>
              <w:adjustRightInd w:val="0"/>
              <w:snapToGrid w:val="0"/>
              <w:spacing w:line="460" w:lineRule="atLeast"/>
              <w:jc w:val="center"/>
              <w:rPr>
                <w:rFonts w:ascii="宋体"/>
                <w:b/>
                <w:spacing w:val="20"/>
                <w:sz w:val="22"/>
                <w:szCs w:val="22"/>
              </w:rPr>
            </w:pPr>
          </w:p>
        </w:tc>
        <w:tc>
          <w:tcPr>
            <w:tcW w:w="2894" w:type="dxa"/>
            <w:vAlign w:val="center"/>
          </w:tcPr>
          <w:p w:rsidR="00D757E0" w:rsidRDefault="00D757E0">
            <w:pPr>
              <w:adjustRightInd w:val="0"/>
              <w:snapToGrid w:val="0"/>
              <w:spacing w:line="460" w:lineRule="atLeast"/>
              <w:jc w:val="center"/>
              <w:rPr>
                <w:rFonts w:ascii="宋体"/>
                <w:b/>
                <w:spacing w:val="20"/>
                <w:sz w:val="22"/>
                <w:szCs w:val="22"/>
              </w:rPr>
            </w:pPr>
          </w:p>
        </w:tc>
        <w:tc>
          <w:tcPr>
            <w:tcW w:w="1198" w:type="dxa"/>
            <w:tcBorders>
              <w:left w:val="single" w:sz="4" w:space="0" w:color="auto"/>
            </w:tcBorders>
            <w:vAlign w:val="center"/>
          </w:tcPr>
          <w:p w:rsidR="00D757E0" w:rsidRDefault="00D757E0">
            <w:pPr>
              <w:adjustRightInd w:val="0"/>
              <w:snapToGrid w:val="0"/>
              <w:spacing w:line="460" w:lineRule="atLeast"/>
              <w:jc w:val="center"/>
              <w:rPr>
                <w:rFonts w:ascii="宋体"/>
                <w:b/>
                <w:spacing w:val="20"/>
                <w:sz w:val="22"/>
                <w:szCs w:val="22"/>
              </w:rPr>
            </w:pPr>
          </w:p>
        </w:tc>
      </w:tr>
      <w:tr w:rsidR="00D757E0">
        <w:trPr>
          <w:trHeight w:val="497"/>
          <w:jc w:val="center"/>
        </w:trPr>
        <w:tc>
          <w:tcPr>
            <w:tcW w:w="1115" w:type="dxa"/>
            <w:vAlign w:val="center"/>
          </w:tcPr>
          <w:p w:rsidR="00D757E0" w:rsidRDefault="00D757E0">
            <w:pPr>
              <w:adjustRightInd w:val="0"/>
              <w:snapToGrid w:val="0"/>
              <w:spacing w:line="460" w:lineRule="atLeast"/>
              <w:jc w:val="center"/>
              <w:rPr>
                <w:rFonts w:ascii="宋体"/>
                <w:b/>
                <w:spacing w:val="20"/>
                <w:sz w:val="22"/>
                <w:szCs w:val="22"/>
              </w:rPr>
            </w:pPr>
          </w:p>
        </w:tc>
        <w:tc>
          <w:tcPr>
            <w:tcW w:w="2307" w:type="dxa"/>
            <w:vAlign w:val="center"/>
          </w:tcPr>
          <w:p w:rsidR="00D757E0" w:rsidRDefault="00D757E0">
            <w:pPr>
              <w:adjustRightInd w:val="0"/>
              <w:snapToGrid w:val="0"/>
              <w:spacing w:line="460" w:lineRule="atLeast"/>
              <w:jc w:val="center"/>
              <w:rPr>
                <w:rFonts w:ascii="宋体"/>
                <w:b/>
                <w:spacing w:val="20"/>
                <w:sz w:val="22"/>
                <w:szCs w:val="22"/>
              </w:rPr>
            </w:pPr>
          </w:p>
        </w:tc>
        <w:tc>
          <w:tcPr>
            <w:tcW w:w="1484" w:type="dxa"/>
            <w:vAlign w:val="center"/>
          </w:tcPr>
          <w:p w:rsidR="00D757E0" w:rsidRDefault="00D757E0">
            <w:pPr>
              <w:adjustRightInd w:val="0"/>
              <w:snapToGrid w:val="0"/>
              <w:spacing w:line="460" w:lineRule="atLeast"/>
              <w:jc w:val="center"/>
              <w:rPr>
                <w:rFonts w:ascii="宋体"/>
                <w:b/>
                <w:spacing w:val="20"/>
                <w:sz w:val="22"/>
                <w:szCs w:val="22"/>
              </w:rPr>
            </w:pPr>
          </w:p>
        </w:tc>
        <w:tc>
          <w:tcPr>
            <w:tcW w:w="2894" w:type="dxa"/>
            <w:vAlign w:val="center"/>
          </w:tcPr>
          <w:p w:rsidR="00D757E0" w:rsidRDefault="00D757E0">
            <w:pPr>
              <w:adjustRightInd w:val="0"/>
              <w:snapToGrid w:val="0"/>
              <w:spacing w:line="460" w:lineRule="atLeast"/>
              <w:jc w:val="center"/>
              <w:rPr>
                <w:rFonts w:ascii="宋体"/>
                <w:b/>
                <w:spacing w:val="20"/>
                <w:sz w:val="22"/>
                <w:szCs w:val="22"/>
              </w:rPr>
            </w:pPr>
          </w:p>
        </w:tc>
        <w:tc>
          <w:tcPr>
            <w:tcW w:w="1198" w:type="dxa"/>
            <w:tcBorders>
              <w:left w:val="single" w:sz="4" w:space="0" w:color="auto"/>
            </w:tcBorders>
            <w:vAlign w:val="center"/>
          </w:tcPr>
          <w:p w:rsidR="00D757E0" w:rsidRDefault="00D757E0">
            <w:pPr>
              <w:adjustRightInd w:val="0"/>
              <w:snapToGrid w:val="0"/>
              <w:spacing w:line="460" w:lineRule="atLeast"/>
              <w:jc w:val="center"/>
              <w:rPr>
                <w:rFonts w:ascii="宋体"/>
                <w:b/>
                <w:spacing w:val="20"/>
                <w:sz w:val="22"/>
                <w:szCs w:val="22"/>
              </w:rPr>
            </w:pPr>
          </w:p>
        </w:tc>
      </w:tr>
      <w:tr w:rsidR="00D757E0">
        <w:trPr>
          <w:trHeight w:val="497"/>
          <w:jc w:val="center"/>
        </w:trPr>
        <w:tc>
          <w:tcPr>
            <w:tcW w:w="1115" w:type="dxa"/>
            <w:vAlign w:val="center"/>
          </w:tcPr>
          <w:p w:rsidR="00D757E0" w:rsidRDefault="00D757E0">
            <w:pPr>
              <w:adjustRightInd w:val="0"/>
              <w:snapToGrid w:val="0"/>
              <w:spacing w:line="460" w:lineRule="atLeast"/>
              <w:jc w:val="center"/>
              <w:rPr>
                <w:rFonts w:ascii="宋体"/>
                <w:b/>
                <w:spacing w:val="20"/>
                <w:sz w:val="22"/>
                <w:szCs w:val="22"/>
              </w:rPr>
            </w:pPr>
          </w:p>
        </w:tc>
        <w:tc>
          <w:tcPr>
            <w:tcW w:w="2307" w:type="dxa"/>
            <w:vAlign w:val="center"/>
          </w:tcPr>
          <w:p w:rsidR="00D757E0" w:rsidRDefault="00D757E0">
            <w:pPr>
              <w:adjustRightInd w:val="0"/>
              <w:snapToGrid w:val="0"/>
              <w:spacing w:line="460" w:lineRule="atLeast"/>
              <w:jc w:val="center"/>
              <w:rPr>
                <w:rFonts w:ascii="宋体"/>
                <w:b/>
                <w:spacing w:val="20"/>
                <w:sz w:val="22"/>
                <w:szCs w:val="22"/>
              </w:rPr>
            </w:pPr>
          </w:p>
        </w:tc>
        <w:tc>
          <w:tcPr>
            <w:tcW w:w="1484" w:type="dxa"/>
            <w:vAlign w:val="center"/>
          </w:tcPr>
          <w:p w:rsidR="00D757E0" w:rsidRDefault="00D757E0">
            <w:pPr>
              <w:adjustRightInd w:val="0"/>
              <w:snapToGrid w:val="0"/>
              <w:spacing w:line="460" w:lineRule="atLeast"/>
              <w:jc w:val="center"/>
              <w:rPr>
                <w:rFonts w:ascii="宋体"/>
                <w:b/>
                <w:spacing w:val="20"/>
                <w:sz w:val="22"/>
                <w:szCs w:val="22"/>
              </w:rPr>
            </w:pPr>
          </w:p>
        </w:tc>
        <w:tc>
          <w:tcPr>
            <w:tcW w:w="2894" w:type="dxa"/>
            <w:vAlign w:val="center"/>
          </w:tcPr>
          <w:p w:rsidR="00D757E0" w:rsidRDefault="00D757E0">
            <w:pPr>
              <w:adjustRightInd w:val="0"/>
              <w:snapToGrid w:val="0"/>
              <w:spacing w:line="460" w:lineRule="atLeast"/>
              <w:jc w:val="center"/>
              <w:rPr>
                <w:rFonts w:ascii="宋体"/>
                <w:b/>
                <w:spacing w:val="20"/>
                <w:sz w:val="22"/>
                <w:szCs w:val="22"/>
              </w:rPr>
            </w:pPr>
          </w:p>
        </w:tc>
        <w:tc>
          <w:tcPr>
            <w:tcW w:w="1198" w:type="dxa"/>
            <w:tcBorders>
              <w:left w:val="single" w:sz="4" w:space="0" w:color="auto"/>
            </w:tcBorders>
            <w:vAlign w:val="center"/>
          </w:tcPr>
          <w:p w:rsidR="00D757E0" w:rsidRDefault="00D757E0">
            <w:pPr>
              <w:adjustRightInd w:val="0"/>
              <w:snapToGrid w:val="0"/>
              <w:spacing w:line="460" w:lineRule="atLeast"/>
              <w:jc w:val="center"/>
              <w:rPr>
                <w:rFonts w:ascii="宋体"/>
                <w:b/>
                <w:spacing w:val="20"/>
                <w:sz w:val="22"/>
                <w:szCs w:val="22"/>
              </w:rPr>
            </w:pPr>
          </w:p>
        </w:tc>
      </w:tr>
      <w:tr w:rsidR="00D757E0">
        <w:trPr>
          <w:trHeight w:val="497"/>
          <w:jc w:val="center"/>
        </w:trPr>
        <w:tc>
          <w:tcPr>
            <w:tcW w:w="1115" w:type="dxa"/>
            <w:vAlign w:val="center"/>
          </w:tcPr>
          <w:p w:rsidR="00D757E0" w:rsidRDefault="00D757E0">
            <w:pPr>
              <w:adjustRightInd w:val="0"/>
              <w:snapToGrid w:val="0"/>
              <w:spacing w:line="460" w:lineRule="atLeast"/>
              <w:jc w:val="center"/>
              <w:rPr>
                <w:rFonts w:ascii="宋体"/>
                <w:b/>
                <w:spacing w:val="20"/>
                <w:sz w:val="22"/>
                <w:szCs w:val="22"/>
              </w:rPr>
            </w:pPr>
          </w:p>
        </w:tc>
        <w:tc>
          <w:tcPr>
            <w:tcW w:w="2307" w:type="dxa"/>
            <w:vAlign w:val="center"/>
          </w:tcPr>
          <w:p w:rsidR="00D757E0" w:rsidRDefault="00D757E0">
            <w:pPr>
              <w:adjustRightInd w:val="0"/>
              <w:snapToGrid w:val="0"/>
              <w:spacing w:line="460" w:lineRule="atLeast"/>
              <w:jc w:val="center"/>
              <w:rPr>
                <w:rFonts w:ascii="宋体"/>
                <w:b/>
                <w:spacing w:val="20"/>
                <w:sz w:val="22"/>
                <w:szCs w:val="22"/>
              </w:rPr>
            </w:pPr>
          </w:p>
        </w:tc>
        <w:tc>
          <w:tcPr>
            <w:tcW w:w="1484" w:type="dxa"/>
            <w:vAlign w:val="center"/>
          </w:tcPr>
          <w:p w:rsidR="00D757E0" w:rsidRDefault="00D757E0">
            <w:pPr>
              <w:adjustRightInd w:val="0"/>
              <w:snapToGrid w:val="0"/>
              <w:spacing w:line="460" w:lineRule="atLeast"/>
              <w:jc w:val="center"/>
              <w:rPr>
                <w:rFonts w:ascii="宋体"/>
                <w:b/>
                <w:spacing w:val="20"/>
                <w:sz w:val="22"/>
                <w:szCs w:val="22"/>
              </w:rPr>
            </w:pPr>
          </w:p>
        </w:tc>
        <w:tc>
          <w:tcPr>
            <w:tcW w:w="2894" w:type="dxa"/>
            <w:vAlign w:val="center"/>
          </w:tcPr>
          <w:p w:rsidR="00D757E0" w:rsidRDefault="00D757E0">
            <w:pPr>
              <w:adjustRightInd w:val="0"/>
              <w:snapToGrid w:val="0"/>
              <w:spacing w:line="460" w:lineRule="atLeast"/>
              <w:jc w:val="center"/>
              <w:rPr>
                <w:rFonts w:ascii="宋体"/>
                <w:b/>
                <w:spacing w:val="20"/>
                <w:sz w:val="22"/>
                <w:szCs w:val="22"/>
              </w:rPr>
            </w:pPr>
          </w:p>
        </w:tc>
        <w:tc>
          <w:tcPr>
            <w:tcW w:w="1198" w:type="dxa"/>
            <w:tcBorders>
              <w:left w:val="single" w:sz="4" w:space="0" w:color="auto"/>
            </w:tcBorders>
            <w:vAlign w:val="center"/>
          </w:tcPr>
          <w:p w:rsidR="00D757E0" w:rsidRDefault="00D757E0">
            <w:pPr>
              <w:adjustRightInd w:val="0"/>
              <w:snapToGrid w:val="0"/>
              <w:spacing w:line="460" w:lineRule="atLeast"/>
              <w:jc w:val="center"/>
              <w:rPr>
                <w:rFonts w:ascii="宋体"/>
                <w:b/>
                <w:spacing w:val="20"/>
                <w:sz w:val="22"/>
                <w:szCs w:val="22"/>
              </w:rPr>
            </w:pPr>
          </w:p>
        </w:tc>
      </w:tr>
      <w:tr w:rsidR="00D757E0">
        <w:trPr>
          <w:trHeight w:val="497"/>
          <w:jc w:val="center"/>
        </w:trPr>
        <w:tc>
          <w:tcPr>
            <w:tcW w:w="1115" w:type="dxa"/>
            <w:vAlign w:val="center"/>
          </w:tcPr>
          <w:p w:rsidR="00D757E0" w:rsidRDefault="00D757E0">
            <w:pPr>
              <w:adjustRightInd w:val="0"/>
              <w:snapToGrid w:val="0"/>
              <w:spacing w:line="460" w:lineRule="atLeast"/>
              <w:jc w:val="center"/>
              <w:rPr>
                <w:rFonts w:ascii="宋体"/>
                <w:b/>
                <w:spacing w:val="20"/>
                <w:sz w:val="22"/>
                <w:szCs w:val="22"/>
              </w:rPr>
            </w:pPr>
          </w:p>
        </w:tc>
        <w:tc>
          <w:tcPr>
            <w:tcW w:w="2307" w:type="dxa"/>
            <w:vAlign w:val="center"/>
          </w:tcPr>
          <w:p w:rsidR="00D757E0" w:rsidRDefault="00D757E0">
            <w:pPr>
              <w:adjustRightInd w:val="0"/>
              <w:snapToGrid w:val="0"/>
              <w:spacing w:line="460" w:lineRule="atLeast"/>
              <w:jc w:val="center"/>
              <w:rPr>
                <w:rFonts w:ascii="宋体"/>
                <w:b/>
                <w:spacing w:val="20"/>
                <w:sz w:val="22"/>
                <w:szCs w:val="22"/>
              </w:rPr>
            </w:pPr>
          </w:p>
        </w:tc>
        <w:tc>
          <w:tcPr>
            <w:tcW w:w="1484" w:type="dxa"/>
            <w:vAlign w:val="center"/>
          </w:tcPr>
          <w:p w:rsidR="00D757E0" w:rsidRDefault="00D757E0">
            <w:pPr>
              <w:adjustRightInd w:val="0"/>
              <w:snapToGrid w:val="0"/>
              <w:spacing w:line="460" w:lineRule="atLeast"/>
              <w:jc w:val="center"/>
              <w:rPr>
                <w:rFonts w:ascii="宋体"/>
                <w:b/>
                <w:spacing w:val="20"/>
                <w:sz w:val="22"/>
                <w:szCs w:val="22"/>
              </w:rPr>
            </w:pPr>
          </w:p>
        </w:tc>
        <w:tc>
          <w:tcPr>
            <w:tcW w:w="2894" w:type="dxa"/>
            <w:vAlign w:val="center"/>
          </w:tcPr>
          <w:p w:rsidR="00D757E0" w:rsidRDefault="00D757E0">
            <w:pPr>
              <w:adjustRightInd w:val="0"/>
              <w:snapToGrid w:val="0"/>
              <w:spacing w:line="460" w:lineRule="atLeast"/>
              <w:jc w:val="center"/>
              <w:rPr>
                <w:rFonts w:ascii="宋体"/>
                <w:b/>
                <w:spacing w:val="20"/>
                <w:sz w:val="22"/>
                <w:szCs w:val="22"/>
              </w:rPr>
            </w:pPr>
          </w:p>
        </w:tc>
        <w:tc>
          <w:tcPr>
            <w:tcW w:w="1198" w:type="dxa"/>
            <w:tcBorders>
              <w:left w:val="single" w:sz="4" w:space="0" w:color="auto"/>
            </w:tcBorders>
            <w:vAlign w:val="center"/>
          </w:tcPr>
          <w:p w:rsidR="00D757E0" w:rsidRDefault="00D757E0">
            <w:pPr>
              <w:adjustRightInd w:val="0"/>
              <w:snapToGrid w:val="0"/>
              <w:spacing w:line="460" w:lineRule="atLeast"/>
              <w:jc w:val="center"/>
              <w:rPr>
                <w:rFonts w:ascii="宋体"/>
                <w:b/>
                <w:spacing w:val="20"/>
                <w:sz w:val="22"/>
                <w:szCs w:val="22"/>
              </w:rPr>
            </w:pPr>
          </w:p>
        </w:tc>
      </w:tr>
      <w:tr w:rsidR="00D757E0">
        <w:trPr>
          <w:trHeight w:val="497"/>
          <w:jc w:val="center"/>
        </w:trPr>
        <w:tc>
          <w:tcPr>
            <w:tcW w:w="1115" w:type="dxa"/>
            <w:vAlign w:val="center"/>
          </w:tcPr>
          <w:p w:rsidR="00D757E0" w:rsidRDefault="00D757E0">
            <w:pPr>
              <w:adjustRightInd w:val="0"/>
              <w:snapToGrid w:val="0"/>
              <w:spacing w:line="460" w:lineRule="atLeast"/>
              <w:jc w:val="center"/>
              <w:rPr>
                <w:rFonts w:ascii="宋体"/>
                <w:b/>
                <w:spacing w:val="20"/>
                <w:sz w:val="22"/>
                <w:szCs w:val="22"/>
              </w:rPr>
            </w:pPr>
          </w:p>
        </w:tc>
        <w:tc>
          <w:tcPr>
            <w:tcW w:w="2307" w:type="dxa"/>
            <w:vAlign w:val="center"/>
          </w:tcPr>
          <w:p w:rsidR="00D757E0" w:rsidRDefault="00D757E0">
            <w:pPr>
              <w:adjustRightInd w:val="0"/>
              <w:snapToGrid w:val="0"/>
              <w:spacing w:line="460" w:lineRule="atLeast"/>
              <w:jc w:val="center"/>
              <w:rPr>
                <w:rFonts w:ascii="宋体"/>
                <w:b/>
                <w:spacing w:val="20"/>
                <w:sz w:val="22"/>
                <w:szCs w:val="22"/>
              </w:rPr>
            </w:pPr>
          </w:p>
        </w:tc>
        <w:tc>
          <w:tcPr>
            <w:tcW w:w="1484" w:type="dxa"/>
            <w:vAlign w:val="center"/>
          </w:tcPr>
          <w:p w:rsidR="00D757E0" w:rsidRDefault="00D757E0">
            <w:pPr>
              <w:adjustRightInd w:val="0"/>
              <w:snapToGrid w:val="0"/>
              <w:spacing w:line="460" w:lineRule="atLeast"/>
              <w:jc w:val="center"/>
              <w:rPr>
                <w:rFonts w:ascii="宋体"/>
                <w:b/>
                <w:spacing w:val="20"/>
                <w:sz w:val="22"/>
                <w:szCs w:val="22"/>
              </w:rPr>
            </w:pPr>
          </w:p>
        </w:tc>
        <w:tc>
          <w:tcPr>
            <w:tcW w:w="2894" w:type="dxa"/>
            <w:vAlign w:val="center"/>
          </w:tcPr>
          <w:p w:rsidR="00D757E0" w:rsidRDefault="00D757E0">
            <w:pPr>
              <w:adjustRightInd w:val="0"/>
              <w:snapToGrid w:val="0"/>
              <w:spacing w:line="460" w:lineRule="atLeast"/>
              <w:jc w:val="center"/>
              <w:rPr>
                <w:rFonts w:ascii="宋体"/>
                <w:b/>
                <w:spacing w:val="20"/>
                <w:sz w:val="22"/>
                <w:szCs w:val="22"/>
              </w:rPr>
            </w:pPr>
          </w:p>
        </w:tc>
        <w:tc>
          <w:tcPr>
            <w:tcW w:w="1198" w:type="dxa"/>
            <w:tcBorders>
              <w:left w:val="single" w:sz="4" w:space="0" w:color="auto"/>
            </w:tcBorders>
            <w:vAlign w:val="center"/>
          </w:tcPr>
          <w:p w:rsidR="00D757E0" w:rsidRDefault="00D757E0">
            <w:pPr>
              <w:adjustRightInd w:val="0"/>
              <w:snapToGrid w:val="0"/>
              <w:spacing w:line="460" w:lineRule="atLeast"/>
              <w:jc w:val="center"/>
              <w:rPr>
                <w:rFonts w:ascii="宋体"/>
                <w:b/>
                <w:spacing w:val="20"/>
                <w:sz w:val="22"/>
                <w:szCs w:val="22"/>
              </w:rPr>
            </w:pPr>
          </w:p>
        </w:tc>
      </w:tr>
      <w:tr w:rsidR="00D757E0">
        <w:trPr>
          <w:trHeight w:val="529"/>
          <w:jc w:val="center"/>
        </w:trPr>
        <w:tc>
          <w:tcPr>
            <w:tcW w:w="1115" w:type="dxa"/>
            <w:vAlign w:val="center"/>
          </w:tcPr>
          <w:p w:rsidR="00D757E0" w:rsidRDefault="00D757E0">
            <w:pPr>
              <w:adjustRightInd w:val="0"/>
              <w:snapToGrid w:val="0"/>
              <w:spacing w:line="460" w:lineRule="atLeast"/>
              <w:jc w:val="center"/>
              <w:rPr>
                <w:rFonts w:ascii="宋体"/>
                <w:b/>
                <w:spacing w:val="20"/>
                <w:sz w:val="22"/>
                <w:szCs w:val="22"/>
              </w:rPr>
            </w:pPr>
          </w:p>
        </w:tc>
        <w:tc>
          <w:tcPr>
            <w:tcW w:w="2307" w:type="dxa"/>
            <w:vAlign w:val="center"/>
          </w:tcPr>
          <w:p w:rsidR="00D757E0" w:rsidRDefault="00D757E0">
            <w:pPr>
              <w:adjustRightInd w:val="0"/>
              <w:snapToGrid w:val="0"/>
              <w:spacing w:line="460" w:lineRule="atLeast"/>
              <w:jc w:val="center"/>
              <w:rPr>
                <w:rFonts w:ascii="宋体"/>
                <w:b/>
                <w:spacing w:val="20"/>
                <w:sz w:val="22"/>
                <w:szCs w:val="22"/>
              </w:rPr>
            </w:pPr>
          </w:p>
        </w:tc>
        <w:tc>
          <w:tcPr>
            <w:tcW w:w="1484" w:type="dxa"/>
            <w:vAlign w:val="center"/>
          </w:tcPr>
          <w:p w:rsidR="00D757E0" w:rsidRDefault="00D757E0">
            <w:pPr>
              <w:adjustRightInd w:val="0"/>
              <w:snapToGrid w:val="0"/>
              <w:spacing w:line="460" w:lineRule="atLeast"/>
              <w:jc w:val="center"/>
              <w:rPr>
                <w:rFonts w:ascii="宋体"/>
                <w:b/>
                <w:spacing w:val="20"/>
                <w:sz w:val="22"/>
                <w:szCs w:val="22"/>
              </w:rPr>
            </w:pPr>
          </w:p>
        </w:tc>
        <w:tc>
          <w:tcPr>
            <w:tcW w:w="2894" w:type="dxa"/>
            <w:vAlign w:val="center"/>
          </w:tcPr>
          <w:p w:rsidR="00D757E0" w:rsidRDefault="00D757E0">
            <w:pPr>
              <w:adjustRightInd w:val="0"/>
              <w:snapToGrid w:val="0"/>
              <w:spacing w:line="460" w:lineRule="atLeast"/>
              <w:jc w:val="center"/>
              <w:rPr>
                <w:rFonts w:ascii="宋体"/>
                <w:b/>
                <w:spacing w:val="20"/>
                <w:sz w:val="22"/>
                <w:szCs w:val="22"/>
              </w:rPr>
            </w:pPr>
          </w:p>
        </w:tc>
        <w:tc>
          <w:tcPr>
            <w:tcW w:w="1198" w:type="dxa"/>
            <w:tcBorders>
              <w:left w:val="single" w:sz="4" w:space="0" w:color="auto"/>
            </w:tcBorders>
            <w:vAlign w:val="center"/>
          </w:tcPr>
          <w:p w:rsidR="00D757E0" w:rsidRDefault="00D757E0">
            <w:pPr>
              <w:adjustRightInd w:val="0"/>
              <w:snapToGrid w:val="0"/>
              <w:spacing w:line="460" w:lineRule="atLeast"/>
              <w:jc w:val="center"/>
              <w:rPr>
                <w:rFonts w:ascii="宋体"/>
                <w:b/>
                <w:spacing w:val="20"/>
                <w:sz w:val="22"/>
                <w:szCs w:val="22"/>
              </w:rPr>
            </w:pPr>
          </w:p>
        </w:tc>
      </w:tr>
    </w:tbl>
    <w:p w:rsidR="00D757E0" w:rsidRDefault="00D757E0">
      <w:pPr>
        <w:spacing w:line="360" w:lineRule="exact"/>
        <w:rPr>
          <w:rFonts w:ascii="宋体"/>
          <w:b/>
          <w:spacing w:val="20"/>
          <w:sz w:val="22"/>
        </w:rPr>
      </w:pPr>
    </w:p>
    <w:p w:rsidR="00D757E0" w:rsidRDefault="00951A48">
      <w:pPr>
        <w:spacing w:line="360" w:lineRule="exact"/>
        <w:rPr>
          <w:rFonts w:ascii="宋体"/>
          <w:b/>
          <w:spacing w:val="20"/>
          <w:sz w:val="22"/>
        </w:rPr>
      </w:pPr>
      <w:r>
        <w:rPr>
          <w:rFonts w:ascii="宋体" w:hint="eastAsia"/>
          <w:b/>
          <w:spacing w:val="20"/>
          <w:sz w:val="22"/>
        </w:rPr>
        <w:t>供应商盖章：</w:t>
      </w:r>
      <w:r>
        <w:rPr>
          <w:rFonts w:ascii="宋体" w:hint="eastAsia"/>
          <w:b/>
          <w:spacing w:val="20"/>
          <w:sz w:val="22"/>
          <w:u w:val="single"/>
        </w:rPr>
        <w:t xml:space="preserve">          </w:t>
      </w:r>
      <w:r>
        <w:rPr>
          <w:rFonts w:ascii="宋体"/>
          <w:b/>
          <w:spacing w:val="20"/>
          <w:sz w:val="22"/>
          <w:u w:val="single"/>
        </w:rPr>
        <w:t xml:space="preserve">  </w:t>
      </w:r>
      <w:r>
        <w:rPr>
          <w:rFonts w:ascii="宋体" w:hint="eastAsia"/>
          <w:b/>
          <w:spacing w:val="20"/>
          <w:sz w:val="22"/>
          <w:u w:val="single"/>
        </w:rPr>
        <w:t xml:space="preserve">     </w:t>
      </w:r>
      <w:r>
        <w:rPr>
          <w:rFonts w:ascii="宋体" w:hint="eastAsia"/>
          <w:b/>
          <w:spacing w:val="20"/>
          <w:sz w:val="22"/>
        </w:rPr>
        <w:t xml:space="preserve">   </w:t>
      </w:r>
    </w:p>
    <w:p w:rsidR="00D757E0" w:rsidRDefault="00D757E0">
      <w:pPr>
        <w:spacing w:line="360" w:lineRule="exact"/>
        <w:rPr>
          <w:rFonts w:ascii="宋体"/>
          <w:b/>
          <w:spacing w:val="20"/>
          <w:sz w:val="22"/>
        </w:rPr>
      </w:pPr>
    </w:p>
    <w:p w:rsidR="00D757E0" w:rsidRDefault="00951A48">
      <w:pPr>
        <w:spacing w:line="360" w:lineRule="auto"/>
        <w:ind w:left="360"/>
        <w:rPr>
          <w:rFonts w:ascii="宋体"/>
          <w:b/>
          <w:spacing w:val="20"/>
          <w:sz w:val="22"/>
        </w:rPr>
      </w:pPr>
      <w:r>
        <w:rPr>
          <w:rFonts w:ascii="宋体" w:hint="eastAsia"/>
          <w:b/>
          <w:spacing w:val="20"/>
          <w:sz w:val="22"/>
        </w:rPr>
        <w:t>注：1、放置技术资信标中，不得含报价。</w:t>
      </w:r>
    </w:p>
    <w:p w:rsidR="00D757E0" w:rsidRDefault="00951A48">
      <w:pPr>
        <w:spacing w:line="360" w:lineRule="auto"/>
        <w:ind w:firstLineChars="350" w:firstLine="913"/>
        <w:rPr>
          <w:rFonts w:ascii="宋体"/>
          <w:b/>
          <w:spacing w:val="20"/>
          <w:sz w:val="22"/>
        </w:rPr>
      </w:pPr>
      <w:r>
        <w:rPr>
          <w:rFonts w:ascii="宋体" w:hint="eastAsia"/>
          <w:b/>
          <w:spacing w:val="20"/>
          <w:sz w:val="22"/>
        </w:rPr>
        <w:t>2、所投产品详细配置、技术应另页描述。</w:t>
      </w:r>
    </w:p>
    <w:p w:rsidR="00D757E0" w:rsidRDefault="00D757E0">
      <w:pPr>
        <w:pStyle w:val="a0"/>
        <w:rPr>
          <w:rFonts w:ascii="宋体"/>
        </w:rPr>
      </w:pPr>
    </w:p>
    <w:p w:rsidR="00D757E0" w:rsidRDefault="00951A48">
      <w:pPr>
        <w:autoSpaceDE w:val="0"/>
        <w:autoSpaceDN w:val="0"/>
        <w:adjustRightInd w:val="0"/>
        <w:spacing w:line="440" w:lineRule="atLeast"/>
        <w:rPr>
          <w:rFonts w:ascii="宋体" w:cs="仿宋_GB2312"/>
          <w:b/>
          <w:sz w:val="22"/>
          <w:szCs w:val="22"/>
          <w:lang w:val="zh-CN"/>
        </w:rPr>
      </w:pPr>
      <w:r>
        <w:rPr>
          <w:rFonts w:ascii="宋体" w:cs="仿宋_GB2312"/>
          <w:b/>
          <w:sz w:val="22"/>
          <w:szCs w:val="22"/>
          <w:lang w:val="zh-CN"/>
        </w:rPr>
        <w:t xml:space="preserve">                    </w:t>
      </w:r>
    </w:p>
    <w:p w:rsidR="00D757E0" w:rsidRDefault="00951A48">
      <w:pPr>
        <w:pStyle w:val="ab"/>
        <w:spacing w:line="400" w:lineRule="exact"/>
        <w:ind w:firstLine="442"/>
        <w:rPr>
          <w:rFonts w:hAnsi="宋体"/>
          <w:b/>
          <w:color w:val="000000"/>
          <w:sz w:val="22"/>
        </w:rPr>
      </w:pPr>
      <w:r>
        <w:rPr>
          <w:rFonts w:hAnsi="宋体" w:hint="eastAsia"/>
          <w:b/>
          <w:color w:val="000000"/>
          <w:sz w:val="22"/>
        </w:rPr>
        <w:t>投标供应商名称（盖章）：</w:t>
      </w:r>
    </w:p>
    <w:p w:rsidR="00D757E0" w:rsidRDefault="00951A48">
      <w:pPr>
        <w:pStyle w:val="ab"/>
        <w:spacing w:line="400" w:lineRule="exact"/>
        <w:ind w:firstLine="442"/>
        <w:rPr>
          <w:rFonts w:hAnsi="宋体"/>
          <w:b/>
          <w:color w:val="000000"/>
          <w:sz w:val="22"/>
        </w:rPr>
      </w:pPr>
      <w:r>
        <w:rPr>
          <w:rFonts w:hAnsi="宋体"/>
          <w:b/>
          <w:color w:val="000000"/>
          <w:sz w:val="22"/>
        </w:rPr>
        <w:t>法定代表人或授权代表（签字或盖章）</w:t>
      </w:r>
      <w:r>
        <w:rPr>
          <w:rFonts w:hAnsi="宋体" w:hint="eastAsia"/>
          <w:b/>
          <w:color w:val="000000"/>
          <w:sz w:val="22"/>
        </w:rPr>
        <w:t>：</w:t>
      </w:r>
    </w:p>
    <w:p w:rsidR="00D757E0" w:rsidRDefault="00951A48">
      <w:pPr>
        <w:pStyle w:val="ab"/>
        <w:spacing w:line="400" w:lineRule="exact"/>
        <w:ind w:firstLine="442"/>
        <w:rPr>
          <w:rFonts w:hAnsi="宋体"/>
          <w:b/>
          <w:color w:val="000000"/>
          <w:sz w:val="22"/>
        </w:rPr>
      </w:pPr>
      <w:r>
        <w:rPr>
          <w:rFonts w:hAnsi="宋体" w:hint="eastAsia"/>
          <w:b/>
          <w:color w:val="000000"/>
          <w:sz w:val="22"/>
        </w:rPr>
        <w:t>日    期：</w:t>
      </w:r>
    </w:p>
    <w:p w:rsidR="00D757E0" w:rsidRDefault="00951A48">
      <w:pPr>
        <w:autoSpaceDE w:val="0"/>
        <w:autoSpaceDN w:val="0"/>
        <w:adjustRightInd w:val="0"/>
        <w:spacing w:line="440" w:lineRule="atLeast"/>
        <w:rPr>
          <w:rFonts w:ascii="宋体" w:cs="仿宋_GB2312"/>
          <w:b/>
          <w:sz w:val="22"/>
          <w:szCs w:val="22"/>
          <w:lang w:val="zh-CN"/>
        </w:rPr>
      </w:pPr>
      <w:r>
        <w:rPr>
          <w:rFonts w:ascii="宋体" w:cs="仿宋_GB2312"/>
          <w:b/>
          <w:sz w:val="22"/>
          <w:szCs w:val="22"/>
          <w:lang w:val="zh-CN"/>
        </w:rPr>
        <w:t xml:space="preserve">   </w:t>
      </w:r>
    </w:p>
    <w:p w:rsidR="00D757E0" w:rsidRDefault="00D757E0">
      <w:pPr>
        <w:pStyle w:val="afb"/>
        <w:rPr>
          <w:lang w:val="zh-CN"/>
        </w:rPr>
      </w:pPr>
    </w:p>
    <w:p w:rsidR="00D757E0" w:rsidRDefault="00D757E0">
      <w:pPr>
        <w:pStyle w:val="a8"/>
        <w:rPr>
          <w:lang w:val="zh-CN"/>
        </w:rPr>
      </w:pPr>
    </w:p>
    <w:p w:rsidR="00D757E0" w:rsidRDefault="00D757E0">
      <w:pPr>
        <w:pStyle w:val="a9"/>
        <w:ind w:firstLine="200"/>
        <w:rPr>
          <w:lang w:val="zh-CN"/>
        </w:rPr>
      </w:pPr>
    </w:p>
    <w:p w:rsidR="00D757E0" w:rsidRDefault="00D757E0">
      <w:pPr>
        <w:pStyle w:val="a9"/>
        <w:ind w:firstLine="200"/>
        <w:rPr>
          <w:lang w:val="zh-CN"/>
        </w:rPr>
      </w:pPr>
    </w:p>
    <w:p w:rsidR="00D757E0" w:rsidRDefault="00951A48">
      <w:pPr>
        <w:pStyle w:val="3"/>
        <w:rPr>
          <w:color w:val="000000"/>
        </w:rPr>
      </w:pPr>
      <w:r>
        <w:rPr>
          <w:rFonts w:hint="eastAsia"/>
          <w:color w:val="000000"/>
        </w:rPr>
        <w:lastRenderedPageBreak/>
        <w:t>2.10</w:t>
      </w:r>
      <w:r>
        <w:rPr>
          <w:rFonts w:hint="eastAsia"/>
          <w:color w:val="000000"/>
        </w:rPr>
        <w:t>项目实施方案</w:t>
      </w:r>
    </w:p>
    <w:p w:rsidR="00D757E0" w:rsidRDefault="00951A48">
      <w:pPr>
        <w:pStyle w:val="ab"/>
        <w:adjustRightInd w:val="0"/>
        <w:snapToGrid w:val="0"/>
        <w:spacing w:line="440" w:lineRule="atLeast"/>
        <w:ind w:firstLineChars="581" w:firstLine="2100"/>
        <w:outlineLvl w:val="0"/>
        <w:rPr>
          <w:rFonts w:hAnsi="宋体"/>
          <w:b/>
          <w:color w:val="000000"/>
          <w:sz w:val="36"/>
          <w:szCs w:val="36"/>
        </w:rPr>
      </w:pPr>
      <w:bookmarkStart w:id="66" w:name="_Toc477340075"/>
      <w:r>
        <w:rPr>
          <w:rFonts w:hAnsi="宋体" w:hint="eastAsia"/>
          <w:b/>
          <w:color w:val="000000"/>
          <w:sz w:val="36"/>
          <w:szCs w:val="36"/>
        </w:rPr>
        <w:t xml:space="preserve">      项目实施方案</w:t>
      </w:r>
      <w:bookmarkEnd w:id="66"/>
    </w:p>
    <w:p w:rsidR="00D757E0" w:rsidRDefault="00951A48">
      <w:pPr>
        <w:spacing w:line="460" w:lineRule="atLeast"/>
        <w:jc w:val="center"/>
        <w:rPr>
          <w:rFonts w:ascii="宋体"/>
          <w:b/>
          <w:color w:val="000000"/>
          <w:sz w:val="22"/>
        </w:rPr>
      </w:pPr>
      <w:r>
        <w:rPr>
          <w:rFonts w:ascii="宋体" w:hint="eastAsia"/>
          <w:b/>
          <w:color w:val="000000"/>
          <w:sz w:val="24"/>
        </w:rPr>
        <w:t>（格式自拟）</w:t>
      </w:r>
    </w:p>
    <w:p w:rsidR="00D757E0" w:rsidRDefault="00D757E0">
      <w:pPr>
        <w:pStyle w:val="ab"/>
        <w:spacing w:line="520" w:lineRule="atLeast"/>
        <w:ind w:firstLine="442"/>
        <w:rPr>
          <w:rFonts w:hAnsi="宋体"/>
          <w:b/>
          <w:bCs/>
          <w:color w:val="000000"/>
          <w:sz w:val="22"/>
        </w:rPr>
      </w:pPr>
    </w:p>
    <w:p w:rsidR="00D757E0" w:rsidRDefault="00D757E0">
      <w:pPr>
        <w:pStyle w:val="ab"/>
        <w:adjustRightInd w:val="0"/>
        <w:snapToGrid w:val="0"/>
        <w:spacing w:line="440" w:lineRule="atLeast"/>
        <w:outlineLvl w:val="0"/>
        <w:rPr>
          <w:rFonts w:hAnsi="Calibri"/>
          <w:b/>
          <w:bCs/>
          <w:color w:val="000000"/>
          <w:kern w:val="0"/>
          <w:sz w:val="32"/>
          <w:szCs w:val="32"/>
        </w:rPr>
      </w:pPr>
      <w:bookmarkStart w:id="67" w:name="_Toc477340081"/>
    </w:p>
    <w:p w:rsidR="00D757E0" w:rsidRDefault="00D757E0">
      <w:pPr>
        <w:pStyle w:val="21"/>
      </w:pPr>
    </w:p>
    <w:p w:rsidR="00D757E0" w:rsidRDefault="00951A48">
      <w:pPr>
        <w:widowControl/>
        <w:jc w:val="left"/>
        <w:rPr>
          <w:b/>
          <w:bCs/>
          <w:color w:val="000000"/>
          <w:sz w:val="32"/>
          <w:szCs w:val="32"/>
        </w:rPr>
      </w:pPr>
      <w:r>
        <w:rPr>
          <w:color w:val="000000"/>
        </w:rPr>
        <w:br w:type="page"/>
      </w:r>
    </w:p>
    <w:p w:rsidR="00D757E0" w:rsidRDefault="00951A48">
      <w:pPr>
        <w:pStyle w:val="3"/>
        <w:rPr>
          <w:color w:val="000000"/>
        </w:rPr>
      </w:pPr>
      <w:r>
        <w:rPr>
          <w:rFonts w:hint="eastAsia"/>
          <w:color w:val="000000"/>
        </w:rPr>
        <w:lastRenderedPageBreak/>
        <w:t>2.11</w:t>
      </w:r>
      <w:r>
        <w:rPr>
          <w:rFonts w:hint="eastAsia"/>
          <w:color w:val="000000"/>
        </w:rPr>
        <w:t>业绩证明</w:t>
      </w:r>
      <w:bookmarkEnd w:id="67"/>
    </w:p>
    <w:p w:rsidR="00D757E0" w:rsidRDefault="00951A48">
      <w:pPr>
        <w:spacing w:before="99"/>
        <w:jc w:val="center"/>
        <w:rPr>
          <w:rFonts w:ascii="宋体" w:cs="微软雅黑"/>
          <w:b/>
          <w:bCs/>
          <w:spacing w:val="1"/>
          <w:sz w:val="44"/>
          <w:szCs w:val="44"/>
        </w:rPr>
      </w:pPr>
      <w:r>
        <w:rPr>
          <w:rFonts w:ascii="宋体" w:cs="微软雅黑" w:hint="eastAsia"/>
          <w:b/>
          <w:bCs/>
          <w:spacing w:val="1"/>
          <w:sz w:val="44"/>
          <w:szCs w:val="44"/>
        </w:rPr>
        <w:t>供应商业绩表及证明材料</w:t>
      </w:r>
    </w:p>
    <w:p w:rsidR="00D757E0" w:rsidRDefault="00D757E0">
      <w:pPr>
        <w:spacing w:before="99"/>
        <w:ind w:left="2417"/>
        <w:rPr>
          <w:rFonts w:ascii="宋体" w:cs="微软雅黑"/>
          <w:sz w:val="44"/>
          <w:szCs w:val="44"/>
        </w:rPr>
      </w:pPr>
    </w:p>
    <w:p w:rsidR="00D757E0" w:rsidRDefault="00951A48">
      <w:pPr>
        <w:spacing w:line="360" w:lineRule="auto"/>
        <w:rPr>
          <w:rFonts w:ascii="宋体" w:cs="Arial"/>
          <w:b/>
          <w:bCs/>
          <w:sz w:val="22"/>
          <w:szCs w:val="22"/>
          <w:u w:val="single"/>
        </w:rPr>
      </w:pPr>
      <w:r>
        <w:rPr>
          <w:rFonts w:ascii="宋体" w:cs="Arial" w:hint="eastAsia"/>
          <w:b/>
          <w:sz w:val="22"/>
          <w:szCs w:val="22"/>
        </w:rPr>
        <w:t>项目</w:t>
      </w:r>
      <w:r>
        <w:rPr>
          <w:rFonts w:ascii="宋体" w:cs="Arial"/>
          <w:b/>
          <w:sz w:val="22"/>
          <w:szCs w:val="22"/>
        </w:rPr>
        <w:t>名称：</w:t>
      </w:r>
      <w:r>
        <w:rPr>
          <w:rFonts w:ascii="宋体" w:cs="Arial" w:hint="eastAsia"/>
          <w:b/>
          <w:sz w:val="22"/>
          <w:szCs w:val="22"/>
          <w:u w:val="single"/>
        </w:rPr>
        <w:t>灵溪镇社会治安体系安全保障项目</w:t>
      </w:r>
    </w:p>
    <w:p w:rsidR="00D757E0" w:rsidRDefault="00951A48">
      <w:pPr>
        <w:spacing w:line="360" w:lineRule="auto"/>
        <w:rPr>
          <w:rFonts w:ascii="宋体" w:cs="Arial"/>
          <w:b/>
          <w:sz w:val="22"/>
          <w:szCs w:val="22"/>
          <w:u w:val="single"/>
        </w:rPr>
      </w:pPr>
      <w:r>
        <w:rPr>
          <w:rFonts w:ascii="宋体" w:cs="Arial"/>
          <w:b/>
          <w:sz w:val="22"/>
          <w:szCs w:val="22"/>
        </w:rPr>
        <w:t>项目编号：</w:t>
      </w:r>
      <w:r>
        <w:rPr>
          <w:rFonts w:ascii="宋体" w:cs="Arial" w:hint="eastAsia"/>
          <w:b/>
          <w:bCs/>
          <w:sz w:val="22"/>
          <w:szCs w:val="22"/>
          <w:u w:val="single"/>
        </w:rPr>
        <w:t>CNDL2021404</w:t>
      </w:r>
    </w:p>
    <w:tbl>
      <w:tblPr>
        <w:tblW w:w="9500" w:type="dxa"/>
        <w:tblLayout w:type="fixed"/>
        <w:tblCellMar>
          <w:left w:w="0" w:type="dxa"/>
          <w:right w:w="0" w:type="dxa"/>
        </w:tblCellMar>
        <w:tblLook w:val="04A0" w:firstRow="1" w:lastRow="0" w:firstColumn="1" w:lastColumn="0" w:noHBand="0" w:noVBand="1"/>
      </w:tblPr>
      <w:tblGrid>
        <w:gridCol w:w="707"/>
        <w:gridCol w:w="3307"/>
        <w:gridCol w:w="1688"/>
        <w:gridCol w:w="1477"/>
        <w:gridCol w:w="1266"/>
        <w:gridCol w:w="1055"/>
      </w:tblGrid>
      <w:tr w:rsidR="00D757E0">
        <w:trPr>
          <w:trHeight w:hRule="exact" w:val="714"/>
        </w:trPr>
        <w:tc>
          <w:tcPr>
            <w:tcW w:w="707" w:type="dxa"/>
            <w:tcBorders>
              <w:top w:val="single" w:sz="4" w:space="0" w:color="000000"/>
              <w:left w:val="single" w:sz="4" w:space="0" w:color="000000"/>
              <w:bottom w:val="single" w:sz="4" w:space="0" w:color="000000"/>
              <w:right w:val="single" w:sz="4" w:space="0" w:color="000000"/>
            </w:tcBorders>
            <w:vAlign w:val="center"/>
          </w:tcPr>
          <w:p w:rsidR="00D757E0" w:rsidRDefault="00951A48">
            <w:pPr>
              <w:jc w:val="center"/>
              <w:rPr>
                <w:rFonts w:ascii="宋体"/>
                <w:b/>
                <w:sz w:val="22"/>
                <w:szCs w:val="22"/>
              </w:rPr>
            </w:pPr>
            <w:r>
              <w:rPr>
                <w:rFonts w:ascii="宋体" w:hint="eastAsia"/>
                <w:b/>
                <w:sz w:val="22"/>
                <w:szCs w:val="22"/>
              </w:rPr>
              <w:t>序号</w:t>
            </w:r>
          </w:p>
        </w:tc>
        <w:tc>
          <w:tcPr>
            <w:tcW w:w="3307" w:type="dxa"/>
            <w:tcBorders>
              <w:top w:val="single" w:sz="4" w:space="0" w:color="000000"/>
              <w:left w:val="single" w:sz="4" w:space="0" w:color="000000"/>
              <w:bottom w:val="single" w:sz="4" w:space="0" w:color="000000"/>
              <w:right w:val="single" w:sz="4" w:space="0" w:color="000000"/>
            </w:tcBorders>
            <w:vAlign w:val="center"/>
          </w:tcPr>
          <w:p w:rsidR="00D757E0" w:rsidRDefault="00951A48">
            <w:pPr>
              <w:jc w:val="center"/>
              <w:rPr>
                <w:rFonts w:ascii="宋体"/>
                <w:b/>
                <w:sz w:val="22"/>
                <w:szCs w:val="22"/>
              </w:rPr>
            </w:pPr>
            <w:r>
              <w:rPr>
                <w:rFonts w:ascii="宋体" w:hint="eastAsia"/>
                <w:b/>
                <w:sz w:val="22"/>
                <w:szCs w:val="22"/>
              </w:rPr>
              <w:t>用户单位</w:t>
            </w:r>
          </w:p>
        </w:tc>
        <w:tc>
          <w:tcPr>
            <w:tcW w:w="1688" w:type="dxa"/>
            <w:tcBorders>
              <w:top w:val="single" w:sz="4" w:space="0" w:color="000000"/>
              <w:left w:val="single" w:sz="4" w:space="0" w:color="000000"/>
              <w:bottom w:val="single" w:sz="4" w:space="0" w:color="000000"/>
              <w:right w:val="single" w:sz="4" w:space="0" w:color="000000"/>
            </w:tcBorders>
            <w:vAlign w:val="center"/>
          </w:tcPr>
          <w:p w:rsidR="00D757E0" w:rsidRDefault="00951A48">
            <w:pPr>
              <w:jc w:val="center"/>
              <w:rPr>
                <w:rFonts w:ascii="宋体"/>
                <w:b/>
                <w:sz w:val="22"/>
                <w:szCs w:val="22"/>
              </w:rPr>
            </w:pPr>
            <w:r>
              <w:rPr>
                <w:rFonts w:ascii="宋体" w:hint="eastAsia"/>
                <w:b/>
                <w:sz w:val="22"/>
                <w:szCs w:val="22"/>
              </w:rPr>
              <w:t>合同开始时间</w:t>
            </w:r>
          </w:p>
        </w:tc>
        <w:tc>
          <w:tcPr>
            <w:tcW w:w="1477" w:type="dxa"/>
            <w:tcBorders>
              <w:top w:val="single" w:sz="4" w:space="0" w:color="000000"/>
              <w:left w:val="single" w:sz="4" w:space="0" w:color="000000"/>
              <w:bottom w:val="single" w:sz="4" w:space="0" w:color="000000"/>
              <w:right w:val="single" w:sz="4" w:space="0" w:color="000000"/>
            </w:tcBorders>
            <w:vAlign w:val="center"/>
          </w:tcPr>
          <w:p w:rsidR="00D757E0" w:rsidRDefault="00951A48">
            <w:pPr>
              <w:jc w:val="center"/>
              <w:rPr>
                <w:rFonts w:ascii="宋体"/>
                <w:b/>
                <w:sz w:val="22"/>
                <w:szCs w:val="22"/>
              </w:rPr>
            </w:pPr>
            <w:r>
              <w:rPr>
                <w:rFonts w:ascii="宋体" w:hint="eastAsia"/>
                <w:b/>
                <w:sz w:val="22"/>
                <w:szCs w:val="22"/>
              </w:rPr>
              <w:t>合同金额</w:t>
            </w:r>
          </w:p>
        </w:tc>
        <w:tc>
          <w:tcPr>
            <w:tcW w:w="1266" w:type="dxa"/>
            <w:tcBorders>
              <w:top w:val="single" w:sz="4" w:space="0" w:color="000000"/>
              <w:left w:val="single" w:sz="4" w:space="0" w:color="000000"/>
              <w:bottom w:val="single" w:sz="4" w:space="0" w:color="000000"/>
              <w:right w:val="single" w:sz="4" w:space="0" w:color="auto"/>
            </w:tcBorders>
            <w:vAlign w:val="center"/>
          </w:tcPr>
          <w:p w:rsidR="00D757E0" w:rsidRDefault="00951A48">
            <w:pPr>
              <w:jc w:val="center"/>
              <w:rPr>
                <w:rFonts w:ascii="宋体"/>
                <w:b/>
                <w:sz w:val="22"/>
                <w:szCs w:val="22"/>
              </w:rPr>
            </w:pPr>
            <w:r>
              <w:rPr>
                <w:rFonts w:ascii="宋体" w:hint="eastAsia"/>
                <w:b/>
                <w:sz w:val="22"/>
                <w:szCs w:val="22"/>
              </w:rPr>
              <w:t>数量</w:t>
            </w:r>
          </w:p>
        </w:tc>
        <w:tc>
          <w:tcPr>
            <w:tcW w:w="1055" w:type="dxa"/>
            <w:tcBorders>
              <w:top w:val="single" w:sz="4" w:space="0" w:color="000000"/>
              <w:left w:val="single" w:sz="4" w:space="0" w:color="auto"/>
              <w:bottom w:val="single" w:sz="4" w:space="0" w:color="000000"/>
              <w:right w:val="single" w:sz="4" w:space="0" w:color="000000"/>
            </w:tcBorders>
            <w:vAlign w:val="center"/>
          </w:tcPr>
          <w:p w:rsidR="00D757E0" w:rsidRDefault="00951A48">
            <w:pPr>
              <w:jc w:val="center"/>
              <w:rPr>
                <w:rFonts w:ascii="宋体"/>
                <w:b/>
                <w:sz w:val="22"/>
                <w:szCs w:val="22"/>
              </w:rPr>
            </w:pPr>
            <w:r>
              <w:rPr>
                <w:rFonts w:ascii="宋体" w:hint="eastAsia"/>
                <w:b/>
                <w:sz w:val="22"/>
                <w:szCs w:val="22"/>
              </w:rPr>
              <w:t>备注</w:t>
            </w:r>
          </w:p>
        </w:tc>
      </w:tr>
      <w:tr w:rsidR="00D757E0">
        <w:trPr>
          <w:trHeight w:hRule="exact" w:val="526"/>
        </w:trPr>
        <w:tc>
          <w:tcPr>
            <w:tcW w:w="707" w:type="dxa"/>
            <w:tcBorders>
              <w:top w:val="single" w:sz="4" w:space="0" w:color="000000"/>
              <w:left w:val="single" w:sz="4" w:space="0" w:color="000000"/>
              <w:bottom w:val="single" w:sz="4" w:space="0" w:color="000000"/>
              <w:right w:val="single" w:sz="4" w:space="0" w:color="000000"/>
            </w:tcBorders>
            <w:vAlign w:val="center"/>
          </w:tcPr>
          <w:p w:rsidR="00D757E0" w:rsidRDefault="00D757E0">
            <w:pPr>
              <w:jc w:val="center"/>
              <w:rPr>
                <w:rFonts w:ascii="宋体"/>
                <w:b/>
                <w:sz w:val="22"/>
                <w:szCs w:val="22"/>
              </w:rPr>
            </w:pPr>
          </w:p>
        </w:tc>
        <w:tc>
          <w:tcPr>
            <w:tcW w:w="3307" w:type="dxa"/>
            <w:tcBorders>
              <w:top w:val="single" w:sz="4" w:space="0" w:color="000000"/>
              <w:left w:val="single" w:sz="4" w:space="0" w:color="000000"/>
              <w:bottom w:val="single" w:sz="4" w:space="0" w:color="000000"/>
              <w:right w:val="single" w:sz="4" w:space="0" w:color="000000"/>
            </w:tcBorders>
            <w:vAlign w:val="center"/>
          </w:tcPr>
          <w:p w:rsidR="00D757E0" w:rsidRDefault="00D757E0">
            <w:pPr>
              <w:jc w:val="center"/>
              <w:rPr>
                <w:rFonts w:ascii="宋体"/>
                <w:b/>
                <w:sz w:val="22"/>
                <w:szCs w:val="22"/>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D757E0" w:rsidRDefault="00D757E0">
            <w:pPr>
              <w:jc w:val="center"/>
              <w:rPr>
                <w:rFonts w:ascii="宋体"/>
                <w:b/>
                <w:sz w:val="22"/>
                <w:szCs w:val="2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D757E0" w:rsidRDefault="00D757E0">
            <w:pPr>
              <w:jc w:val="center"/>
              <w:rPr>
                <w:rFonts w:ascii="宋体"/>
                <w:b/>
                <w:sz w:val="22"/>
                <w:szCs w:val="22"/>
              </w:rPr>
            </w:pPr>
          </w:p>
        </w:tc>
        <w:tc>
          <w:tcPr>
            <w:tcW w:w="1266" w:type="dxa"/>
            <w:tcBorders>
              <w:top w:val="single" w:sz="4" w:space="0" w:color="000000"/>
              <w:left w:val="single" w:sz="4" w:space="0" w:color="000000"/>
              <w:bottom w:val="single" w:sz="4" w:space="0" w:color="000000"/>
              <w:right w:val="single" w:sz="4" w:space="0" w:color="auto"/>
            </w:tcBorders>
            <w:vAlign w:val="center"/>
          </w:tcPr>
          <w:p w:rsidR="00D757E0" w:rsidRDefault="00D757E0">
            <w:pPr>
              <w:jc w:val="center"/>
              <w:rPr>
                <w:rFonts w:ascii="宋体"/>
                <w:b/>
                <w:sz w:val="22"/>
                <w:szCs w:val="22"/>
              </w:rPr>
            </w:pPr>
          </w:p>
        </w:tc>
        <w:tc>
          <w:tcPr>
            <w:tcW w:w="1055" w:type="dxa"/>
            <w:tcBorders>
              <w:top w:val="single" w:sz="4" w:space="0" w:color="000000"/>
              <w:left w:val="single" w:sz="4" w:space="0" w:color="auto"/>
              <w:bottom w:val="single" w:sz="4" w:space="0" w:color="000000"/>
              <w:right w:val="single" w:sz="4" w:space="0" w:color="000000"/>
            </w:tcBorders>
            <w:vAlign w:val="center"/>
          </w:tcPr>
          <w:p w:rsidR="00D757E0" w:rsidRDefault="00D757E0">
            <w:pPr>
              <w:jc w:val="center"/>
              <w:rPr>
                <w:rFonts w:ascii="宋体"/>
                <w:b/>
                <w:sz w:val="22"/>
                <w:szCs w:val="22"/>
              </w:rPr>
            </w:pPr>
          </w:p>
        </w:tc>
      </w:tr>
      <w:tr w:rsidR="00D757E0">
        <w:trPr>
          <w:trHeight w:hRule="exact" w:val="528"/>
        </w:trPr>
        <w:tc>
          <w:tcPr>
            <w:tcW w:w="707" w:type="dxa"/>
            <w:tcBorders>
              <w:top w:val="single" w:sz="4" w:space="0" w:color="000000"/>
              <w:left w:val="single" w:sz="4" w:space="0" w:color="000000"/>
              <w:bottom w:val="single" w:sz="4" w:space="0" w:color="000000"/>
              <w:right w:val="single" w:sz="4" w:space="0" w:color="000000"/>
            </w:tcBorders>
            <w:vAlign w:val="center"/>
          </w:tcPr>
          <w:p w:rsidR="00D757E0" w:rsidRDefault="00D757E0">
            <w:pPr>
              <w:jc w:val="center"/>
              <w:rPr>
                <w:rFonts w:ascii="宋体"/>
                <w:b/>
                <w:sz w:val="22"/>
                <w:szCs w:val="22"/>
              </w:rPr>
            </w:pPr>
          </w:p>
        </w:tc>
        <w:tc>
          <w:tcPr>
            <w:tcW w:w="3307" w:type="dxa"/>
            <w:tcBorders>
              <w:top w:val="single" w:sz="4" w:space="0" w:color="000000"/>
              <w:left w:val="single" w:sz="4" w:space="0" w:color="000000"/>
              <w:bottom w:val="single" w:sz="4" w:space="0" w:color="000000"/>
              <w:right w:val="single" w:sz="4" w:space="0" w:color="000000"/>
            </w:tcBorders>
            <w:vAlign w:val="center"/>
          </w:tcPr>
          <w:p w:rsidR="00D757E0" w:rsidRDefault="00D757E0">
            <w:pPr>
              <w:jc w:val="center"/>
              <w:rPr>
                <w:rFonts w:ascii="宋体"/>
                <w:b/>
                <w:sz w:val="22"/>
                <w:szCs w:val="22"/>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D757E0" w:rsidRDefault="00D757E0">
            <w:pPr>
              <w:jc w:val="center"/>
              <w:rPr>
                <w:rFonts w:ascii="宋体"/>
                <w:b/>
                <w:sz w:val="22"/>
                <w:szCs w:val="2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D757E0" w:rsidRDefault="00D757E0">
            <w:pPr>
              <w:jc w:val="center"/>
              <w:rPr>
                <w:rFonts w:ascii="宋体"/>
                <w:b/>
                <w:sz w:val="22"/>
                <w:szCs w:val="22"/>
              </w:rPr>
            </w:pPr>
          </w:p>
        </w:tc>
        <w:tc>
          <w:tcPr>
            <w:tcW w:w="1266" w:type="dxa"/>
            <w:tcBorders>
              <w:top w:val="single" w:sz="4" w:space="0" w:color="000000"/>
              <w:left w:val="single" w:sz="4" w:space="0" w:color="000000"/>
              <w:bottom w:val="single" w:sz="4" w:space="0" w:color="000000"/>
              <w:right w:val="single" w:sz="4" w:space="0" w:color="auto"/>
            </w:tcBorders>
            <w:vAlign w:val="center"/>
          </w:tcPr>
          <w:p w:rsidR="00D757E0" w:rsidRDefault="00D757E0">
            <w:pPr>
              <w:jc w:val="center"/>
              <w:rPr>
                <w:rFonts w:ascii="宋体"/>
                <w:b/>
                <w:sz w:val="22"/>
                <w:szCs w:val="22"/>
              </w:rPr>
            </w:pPr>
          </w:p>
        </w:tc>
        <w:tc>
          <w:tcPr>
            <w:tcW w:w="1055" w:type="dxa"/>
            <w:tcBorders>
              <w:top w:val="single" w:sz="4" w:space="0" w:color="000000"/>
              <w:left w:val="single" w:sz="4" w:space="0" w:color="auto"/>
              <w:bottom w:val="single" w:sz="4" w:space="0" w:color="000000"/>
              <w:right w:val="single" w:sz="4" w:space="0" w:color="000000"/>
            </w:tcBorders>
            <w:vAlign w:val="center"/>
          </w:tcPr>
          <w:p w:rsidR="00D757E0" w:rsidRDefault="00D757E0">
            <w:pPr>
              <w:jc w:val="center"/>
              <w:rPr>
                <w:rFonts w:ascii="宋体"/>
                <w:b/>
                <w:sz w:val="22"/>
                <w:szCs w:val="22"/>
              </w:rPr>
            </w:pPr>
          </w:p>
        </w:tc>
      </w:tr>
      <w:tr w:rsidR="00D757E0">
        <w:trPr>
          <w:trHeight w:hRule="exact" w:val="526"/>
        </w:trPr>
        <w:tc>
          <w:tcPr>
            <w:tcW w:w="707" w:type="dxa"/>
            <w:tcBorders>
              <w:top w:val="single" w:sz="4" w:space="0" w:color="000000"/>
              <w:left w:val="single" w:sz="4" w:space="0" w:color="000000"/>
              <w:bottom w:val="single" w:sz="4" w:space="0" w:color="000000"/>
              <w:right w:val="single" w:sz="4" w:space="0" w:color="000000"/>
            </w:tcBorders>
            <w:vAlign w:val="center"/>
          </w:tcPr>
          <w:p w:rsidR="00D757E0" w:rsidRDefault="00D757E0">
            <w:pPr>
              <w:jc w:val="center"/>
              <w:rPr>
                <w:rFonts w:ascii="宋体"/>
                <w:b/>
                <w:sz w:val="22"/>
                <w:szCs w:val="22"/>
              </w:rPr>
            </w:pPr>
          </w:p>
        </w:tc>
        <w:tc>
          <w:tcPr>
            <w:tcW w:w="3307" w:type="dxa"/>
            <w:tcBorders>
              <w:top w:val="single" w:sz="4" w:space="0" w:color="000000"/>
              <w:left w:val="single" w:sz="4" w:space="0" w:color="000000"/>
              <w:bottom w:val="single" w:sz="4" w:space="0" w:color="000000"/>
              <w:right w:val="single" w:sz="4" w:space="0" w:color="000000"/>
            </w:tcBorders>
            <w:vAlign w:val="center"/>
          </w:tcPr>
          <w:p w:rsidR="00D757E0" w:rsidRDefault="00D757E0">
            <w:pPr>
              <w:jc w:val="center"/>
              <w:rPr>
                <w:rFonts w:ascii="宋体"/>
                <w:b/>
                <w:sz w:val="22"/>
                <w:szCs w:val="22"/>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D757E0" w:rsidRDefault="00D757E0">
            <w:pPr>
              <w:jc w:val="center"/>
              <w:rPr>
                <w:rFonts w:ascii="宋体"/>
                <w:b/>
                <w:sz w:val="22"/>
                <w:szCs w:val="2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D757E0" w:rsidRDefault="00D757E0">
            <w:pPr>
              <w:jc w:val="center"/>
              <w:rPr>
                <w:rFonts w:ascii="宋体"/>
                <w:b/>
                <w:sz w:val="22"/>
                <w:szCs w:val="22"/>
              </w:rPr>
            </w:pPr>
          </w:p>
        </w:tc>
        <w:tc>
          <w:tcPr>
            <w:tcW w:w="1266" w:type="dxa"/>
            <w:tcBorders>
              <w:top w:val="single" w:sz="4" w:space="0" w:color="000000"/>
              <w:left w:val="single" w:sz="4" w:space="0" w:color="000000"/>
              <w:bottom w:val="single" w:sz="4" w:space="0" w:color="000000"/>
              <w:right w:val="single" w:sz="4" w:space="0" w:color="auto"/>
            </w:tcBorders>
            <w:vAlign w:val="center"/>
          </w:tcPr>
          <w:p w:rsidR="00D757E0" w:rsidRDefault="00D757E0">
            <w:pPr>
              <w:jc w:val="center"/>
              <w:rPr>
                <w:rFonts w:ascii="宋体"/>
                <w:b/>
                <w:sz w:val="22"/>
                <w:szCs w:val="22"/>
              </w:rPr>
            </w:pPr>
          </w:p>
        </w:tc>
        <w:tc>
          <w:tcPr>
            <w:tcW w:w="1055" w:type="dxa"/>
            <w:tcBorders>
              <w:top w:val="single" w:sz="4" w:space="0" w:color="000000"/>
              <w:left w:val="single" w:sz="4" w:space="0" w:color="auto"/>
              <w:bottom w:val="single" w:sz="4" w:space="0" w:color="000000"/>
              <w:right w:val="single" w:sz="4" w:space="0" w:color="000000"/>
            </w:tcBorders>
            <w:vAlign w:val="center"/>
          </w:tcPr>
          <w:p w:rsidR="00D757E0" w:rsidRDefault="00D757E0">
            <w:pPr>
              <w:jc w:val="center"/>
              <w:rPr>
                <w:rFonts w:ascii="宋体"/>
                <w:b/>
                <w:sz w:val="22"/>
                <w:szCs w:val="22"/>
              </w:rPr>
            </w:pPr>
          </w:p>
        </w:tc>
      </w:tr>
      <w:tr w:rsidR="00D757E0">
        <w:trPr>
          <w:trHeight w:hRule="exact" w:val="528"/>
        </w:trPr>
        <w:tc>
          <w:tcPr>
            <w:tcW w:w="707" w:type="dxa"/>
            <w:tcBorders>
              <w:top w:val="single" w:sz="4" w:space="0" w:color="000000"/>
              <w:left w:val="single" w:sz="4" w:space="0" w:color="000000"/>
              <w:bottom w:val="single" w:sz="4" w:space="0" w:color="000000"/>
              <w:right w:val="single" w:sz="4" w:space="0" w:color="000000"/>
            </w:tcBorders>
            <w:vAlign w:val="center"/>
          </w:tcPr>
          <w:p w:rsidR="00D757E0" w:rsidRDefault="00D757E0">
            <w:pPr>
              <w:jc w:val="center"/>
              <w:rPr>
                <w:rFonts w:ascii="宋体"/>
                <w:b/>
                <w:sz w:val="22"/>
                <w:szCs w:val="22"/>
              </w:rPr>
            </w:pPr>
          </w:p>
        </w:tc>
        <w:tc>
          <w:tcPr>
            <w:tcW w:w="3307" w:type="dxa"/>
            <w:tcBorders>
              <w:top w:val="single" w:sz="4" w:space="0" w:color="000000"/>
              <w:left w:val="single" w:sz="4" w:space="0" w:color="000000"/>
              <w:bottom w:val="single" w:sz="4" w:space="0" w:color="000000"/>
              <w:right w:val="single" w:sz="4" w:space="0" w:color="000000"/>
            </w:tcBorders>
            <w:vAlign w:val="center"/>
          </w:tcPr>
          <w:p w:rsidR="00D757E0" w:rsidRDefault="00D757E0">
            <w:pPr>
              <w:jc w:val="center"/>
              <w:rPr>
                <w:rFonts w:ascii="宋体"/>
                <w:b/>
                <w:sz w:val="22"/>
                <w:szCs w:val="22"/>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D757E0" w:rsidRDefault="00D757E0">
            <w:pPr>
              <w:jc w:val="center"/>
              <w:rPr>
                <w:rFonts w:ascii="宋体"/>
                <w:b/>
                <w:sz w:val="22"/>
                <w:szCs w:val="2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D757E0" w:rsidRDefault="00D757E0">
            <w:pPr>
              <w:jc w:val="center"/>
              <w:rPr>
                <w:rFonts w:ascii="宋体"/>
                <w:b/>
                <w:sz w:val="22"/>
                <w:szCs w:val="22"/>
              </w:rPr>
            </w:pPr>
          </w:p>
        </w:tc>
        <w:tc>
          <w:tcPr>
            <w:tcW w:w="1266" w:type="dxa"/>
            <w:tcBorders>
              <w:top w:val="single" w:sz="4" w:space="0" w:color="000000"/>
              <w:left w:val="single" w:sz="4" w:space="0" w:color="000000"/>
              <w:bottom w:val="single" w:sz="4" w:space="0" w:color="000000"/>
              <w:right w:val="single" w:sz="4" w:space="0" w:color="auto"/>
            </w:tcBorders>
            <w:vAlign w:val="center"/>
          </w:tcPr>
          <w:p w:rsidR="00D757E0" w:rsidRDefault="00D757E0">
            <w:pPr>
              <w:jc w:val="center"/>
              <w:rPr>
                <w:rFonts w:ascii="宋体"/>
                <w:b/>
                <w:sz w:val="22"/>
                <w:szCs w:val="22"/>
              </w:rPr>
            </w:pPr>
          </w:p>
        </w:tc>
        <w:tc>
          <w:tcPr>
            <w:tcW w:w="1055" w:type="dxa"/>
            <w:tcBorders>
              <w:top w:val="single" w:sz="4" w:space="0" w:color="000000"/>
              <w:left w:val="single" w:sz="4" w:space="0" w:color="auto"/>
              <w:bottom w:val="single" w:sz="4" w:space="0" w:color="000000"/>
              <w:right w:val="single" w:sz="4" w:space="0" w:color="000000"/>
            </w:tcBorders>
            <w:vAlign w:val="center"/>
          </w:tcPr>
          <w:p w:rsidR="00D757E0" w:rsidRDefault="00D757E0">
            <w:pPr>
              <w:jc w:val="center"/>
              <w:rPr>
                <w:rFonts w:ascii="宋体"/>
                <w:b/>
                <w:sz w:val="22"/>
                <w:szCs w:val="22"/>
              </w:rPr>
            </w:pPr>
          </w:p>
        </w:tc>
      </w:tr>
      <w:tr w:rsidR="00D757E0">
        <w:trPr>
          <w:trHeight w:hRule="exact" w:val="526"/>
        </w:trPr>
        <w:tc>
          <w:tcPr>
            <w:tcW w:w="707" w:type="dxa"/>
            <w:tcBorders>
              <w:top w:val="single" w:sz="4" w:space="0" w:color="000000"/>
              <w:left w:val="single" w:sz="4" w:space="0" w:color="000000"/>
              <w:bottom w:val="single" w:sz="4" w:space="0" w:color="000000"/>
              <w:right w:val="single" w:sz="4" w:space="0" w:color="000000"/>
            </w:tcBorders>
            <w:vAlign w:val="center"/>
          </w:tcPr>
          <w:p w:rsidR="00D757E0" w:rsidRDefault="00D757E0">
            <w:pPr>
              <w:jc w:val="center"/>
              <w:rPr>
                <w:rFonts w:ascii="宋体"/>
                <w:b/>
                <w:sz w:val="22"/>
                <w:szCs w:val="22"/>
              </w:rPr>
            </w:pPr>
          </w:p>
        </w:tc>
        <w:tc>
          <w:tcPr>
            <w:tcW w:w="3307" w:type="dxa"/>
            <w:tcBorders>
              <w:top w:val="single" w:sz="4" w:space="0" w:color="000000"/>
              <w:left w:val="single" w:sz="4" w:space="0" w:color="000000"/>
              <w:bottom w:val="single" w:sz="4" w:space="0" w:color="000000"/>
              <w:right w:val="single" w:sz="4" w:space="0" w:color="000000"/>
            </w:tcBorders>
            <w:vAlign w:val="center"/>
          </w:tcPr>
          <w:p w:rsidR="00D757E0" w:rsidRDefault="00D757E0">
            <w:pPr>
              <w:jc w:val="center"/>
              <w:rPr>
                <w:rFonts w:ascii="宋体"/>
                <w:b/>
                <w:sz w:val="22"/>
                <w:szCs w:val="22"/>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D757E0" w:rsidRDefault="00D757E0">
            <w:pPr>
              <w:jc w:val="center"/>
              <w:rPr>
                <w:rFonts w:ascii="宋体"/>
                <w:b/>
                <w:sz w:val="22"/>
                <w:szCs w:val="2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D757E0" w:rsidRDefault="00D757E0">
            <w:pPr>
              <w:jc w:val="center"/>
              <w:rPr>
                <w:rFonts w:ascii="宋体"/>
                <w:b/>
                <w:sz w:val="22"/>
                <w:szCs w:val="22"/>
              </w:rPr>
            </w:pPr>
          </w:p>
        </w:tc>
        <w:tc>
          <w:tcPr>
            <w:tcW w:w="1266" w:type="dxa"/>
            <w:tcBorders>
              <w:top w:val="single" w:sz="4" w:space="0" w:color="000000"/>
              <w:left w:val="single" w:sz="4" w:space="0" w:color="000000"/>
              <w:bottom w:val="single" w:sz="4" w:space="0" w:color="000000"/>
              <w:right w:val="single" w:sz="4" w:space="0" w:color="auto"/>
            </w:tcBorders>
            <w:vAlign w:val="center"/>
          </w:tcPr>
          <w:p w:rsidR="00D757E0" w:rsidRDefault="00D757E0">
            <w:pPr>
              <w:jc w:val="center"/>
              <w:rPr>
                <w:rFonts w:ascii="宋体"/>
                <w:b/>
                <w:sz w:val="22"/>
                <w:szCs w:val="22"/>
              </w:rPr>
            </w:pPr>
          </w:p>
        </w:tc>
        <w:tc>
          <w:tcPr>
            <w:tcW w:w="1055" w:type="dxa"/>
            <w:tcBorders>
              <w:top w:val="single" w:sz="4" w:space="0" w:color="000000"/>
              <w:left w:val="single" w:sz="4" w:space="0" w:color="auto"/>
              <w:bottom w:val="single" w:sz="4" w:space="0" w:color="000000"/>
              <w:right w:val="single" w:sz="4" w:space="0" w:color="000000"/>
            </w:tcBorders>
            <w:vAlign w:val="center"/>
          </w:tcPr>
          <w:p w:rsidR="00D757E0" w:rsidRDefault="00D757E0">
            <w:pPr>
              <w:jc w:val="center"/>
              <w:rPr>
                <w:rFonts w:ascii="宋体"/>
                <w:b/>
                <w:sz w:val="22"/>
                <w:szCs w:val="22"/>
              </w:rPr>
            </w:pPr>
          </w:p>
        </w:tc>
      </w:tr>
      <w:tr w:rsidR="00D757E0">
        <w:trPr>
          <w:trHeight w:hRule="exact" w:val="528"/>
        </w:trPr>
        <w:tc>
          <w:tcPr>
            <w:tcW w:w="707" w:type="dxa"/>
            <w:tcBorders>
              <w:top w:val="single" w:sz="4" w:space="0" w:color="000000"/>
              <w:left w:val="single" w:sz="4" w:space="0" w:color="000000"/>
              <w:bottom w:val="single" w:sz="4" w:space="0" w:color="000000"/>
              <w:right w:val="single" w:sz="4" w:space="0" w:color="000000"/>
            </w:tcBorders>
            <w:vAlign w:val="center"/>
          </w:tcPr>
          <w:p w:rsidR="00D757E0" w:rsidRDefault="00D757E0">
            <w:pPr>
              <w:jc w:val="center"/>
              <w:rPr>
                <w:rFonts w:ascii="宋体"/>
                <w:b/>
                <w:sz w:val="22"/>
                <w:szCs w:val="22"/>
              </w:rPr>
            </w:pPr>
          </w:p>
        </w:tc>
        <w:tc>
          <w:tcPr>
            <w:tcW w:w="3307" w:type="dxa"/>
            <w:tcBorders>
              <w:top w:val="single" w:sz="4" w:space="0" w:color="000000"/>
              <w:left w:val="single" w:sz="4" w:space="0" w:color="000000"/>
              <w:bottom w:val="single" w:sz="4" w:space="0" w:color="000000"/>
              <w:right w:val="single" w:sz="4" w:space="0" w:color="000000"/>
            </w:tcBorders>
            <w:vAlign w:val="center"/>
          </w:tcPr>
          <w:p w:rsidR="00D757E0" w:rsidRDefault="00D757E0">
            <w:pPr>
              <w:jc w:val="center"/>
              <w:rPr>
                <w:rFonts w:ascii="宋体"/>
                <w:b/>
                <w:sz w:val="22"/>
                <w:szCs w:val="22"/>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D757E0" w:rsidRDefault="00D757E0">
            <w:pPr>
              <w:jc w:val="center"/>
              <w:rPr>
                <w:rFonts w:ascii="宋体"/>
                <w:b/>
                <w:sz w:val="22"/>
                <w:szCs w:val="2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D757E0" w:rsidRDefault="00D757E0">
            <w:pPr>
              <w:jc w:val="center"/>
              <w:rPr>
                <w:rFonts w:ascii="宋体"/>
                <w:b/>
                <w:sz w:val="22"/>
                <w:szCs w:val="22"/>
              </w:rPr>
            </w:pPr>
          </w:p>
        </w:tc>
        <w:tc>
          <w:tcPr>
            <w:tcW w:w="1266" w:type="dxa"/>
            <w:tcBorders>
              <w:top w:val="single" w:sz="4" w:space="0" w:color="000000"/>
              <w:left w:val="single" w:sz="4" w:space="0" w:color="000000"/>
              <w:bottom w:val="single" w:sz="4" w:space="0" w:color="000000"/>
              <w:right w:val="single" w:sz="4" w:space="0" w:color="auto"/>
            </w:tcBorders>
            <w:vAlign w:val="center"/>
          </w:tcPr>
          <w:p w:rsidR="00D757E0" w:rsidRDefault="00D757E0">
            <w:pPr>
              <w:jc w:val="center"/>
              <w:rPr>
                <w:rFonts w:ascii="宋体"/>
                <w:b/>
                <w:sz w:val="22"/>
                <w:szCs w:val="22"/>
              </w:rPr>
            </w:pPr>
          </w:p>
        </w:tc>
        <w:tc>
          <w:tcPr>
            <w:tcW w:w="1055" w:type="dxa"/>
            <w:tcBorders>
              <w:top w:val="single" w:sz="4" w:space="0" w:color="000000"/>
              <w:left w:val="single" w:sz="4" w:space="0" w:color="auto"/>
              <w:bottom w:val="single" w:sz="4" w:space="0" w:color="000000"/>
              <w:right w:val="single" w:sz="4" w:space="0" w:color="000000"/>
            </w:tcBorders>
            <w:vAlign w:val="center"/>
          </w:tcPr>
          <w:p w:rsidR="00D757E0" w:rsidRDefault="00D757E0">
            <w:pPr>
              <w:jc w:val="center"/>
              <w:rPr>
                <w:rFonts w:ascii="宋体"/>
                <w:b/>
                <w:sz w:val="22"/>
                <w:szCs w:val="22"/>
              </w:rPr>
            </w:pPr>
          </w:p>
        </w:tc>
      </w:tr>
      <w:tr w:rsidR="00D757E0">
        <w:trPr>
          <w:trHeight w:hRule="exact" w:val="528"/>
        </w:trPr>
        <w:tc>
          <w:tcPr>
            <w:tcW w:w="707" w:type="dxa"/>
            <w:tcBorders>
              <w:top w:val="single" w:sz="4" w:space="0" w:color="000000"/>
              <w:left w:val="single" w:sz="4" w:space="0" w:color="000000"/>
              <w:bottom w:val="single" w:sz="4" w:space="0" w:color="000000"/>
              <w:right w:val="single" w:sz="4" w:space="0" w:color="000000"/>
            </w:tcBorders>
            <w:vAlign w:val="center"/>
          </w:tcPr>
          <w:p w:rsidR="00D757E0" w:rsidRDefault="00D757E0">
            <w:pPr>
              <w:jc w:val="center"/>
              <w:rPr>
                <w:rFonts w:ascii="宋体"/>
                <w:b/>
                <w:sz w:val="22"/>
                <w:szCs w:val="22"/>
              </w:rPr>
            </w:pPr>
          </w:p>
        </w:tc>
        <w:tc>
          <w:tcPr>
            <w:tcW w:w="3307" w:type="dxa"/>
            <w:tcBorders>
              <w:top w:val="single" w:sz="4" w:space="0" w:color="000000"/>
              <w:left w:val="single" w:sz="4" w:space="0" w:color="000000"/>
              <w:bottom w:val="single" w:sz="4" w:space="0" w:color="000000"/>
              <w:right w:val="single" w:sz="4" w:space="0" w:color="000000"/>
            </w:tcBorders>
            <w:vAlign w:val="center"/>
          </w:tcPr>
          <w:p w:rsidR="00D757E0" w:rsidRDefault="00D757E0">
            <w:pPr>
              <w:jc w:val="center"/>
              <w:rPr>
                <w:rFonts w:ascii="宋体"/>
                <w:b/>
                <w:sz w:val="22"/>
                <w:szCs w:val="22"/>
              </w:rPr>
            </w:pPr>
          </w:p>
        </w:tc>
        <w:tc>
          <w:tcPr>
            <w:tcW w:w="1688" w:type="dxa"/>
            <w:tcBorders>
              <w:top w:val="single" w:sz="4" w:space="0" w:color="000000"/>
              <w:left w:val="single" w:sz="4" w:space="0" w:color="000000"/>
              <w:bottom w:val="single" w:sz="4" w:space="0" w:color="000000"/>
              <w:right w:val="single" w:sz="4" w:space="0" w:color="auto"/>
            </w:tcBorders>
            <w:vAlign w:val="center"/>
          </w:tcPr>
          <w:p w:rsidR="00D757E0" w:rsidRDefault="00D757E0">
            <w:pPr>
              <w:jc w:val="center"/>
              <w:rPr>
                <w:rFonts w:ascii="宋体"/>
                <w:b/>
                <w:sz w:val="22"/>
                <w:szCs w:val="22"/>
              </w:rPr>
            </w:pPr>
          </w:p>
        </w:tc>
        <w:tc>
          <w:tcPr>
            <w:tcW w:w="1477" w:type="dxa"/>
            <w:tcBorders>
              <w:top w:val="single" w:sz="4" w:space="0" w:color="000000"/>
              <w:left w:val="single" w:sz="4" w:space="0" w:color="auto"/>
              <w:bottom w:val="single" w:sz="4" w:space="0" w:color="000000"/>
              <w:right w:val="single" w:sz="4" w:space="0" w:color="auto"/>
            </w:tcBorders>
            <w:vAlign w:val="center"/>
          </w:tcPr>
          <w:p w:rsidR="00D757E0" w:rsidRDefault="00D757E0">
            <w:pPr>
              <w:jc w:val="center"/>
              <w:rPr>
                <w:rFonts w:ascii="宋体"/>
                <w:b/>
                <w:sz w:val="22"/>
                <w:szCs w:val="22"/>
              </w:rPr>
            </w:pPr>
          </w:p>
        </w:tc>
        <w:tc>
          <w:tcPr>
            <w:tcW w:w="1266" w:type="dxa"/>
            <w:tcBorders>
              <w:top w:val="single" w:sz="4" w:space="0" w:color="000000"/>
              <w:left w:val="single" w:sz="4" w:space="0" w:color="000000"/>
              <w:bottom w:val="single" w:sz="4" w:space="0" w:color="000000"/>
              <w:right w:val="single" w:sz="4" w:space="0" w:color="auto"/>
            </w:tcBorders>
            <w:vAlign w:val="center"/>
          </w:tcPr>
          <w:p w:rsidR="00D757E0" w:rsidRDefault="00D757E0">
            <w:pPr>
              <w:jc w:val="center"/>
              <w:rPr>
                <w:rFonts w:ascii="宋体"/>
                <w:b/>
                <w:sz w:val="22"/>
                <w:szCs w:val="22"/>
              </w:rPr>
            </w:pPr>
          </w:p>
        </w:tc>
        <w:tc>
          <w:tcPr>
            <w:tcW w:w="1055" w:type="dxa"/>
            <w:tcBorders>
              <w:top w:val="single" w:sz="4" w:space="0" w:color="000000"/>
              <w:left w:val="single" w:sz="4" w:space="0" w:color="auto"/>
              <w:bottom w:val="single" w:sz="4" w:space="0" w:color="000000"/>
              <w:right w:val="single" w:sz="4" w:space="0" w:color="000000"/>
            </w:tcBorders>
            <w:vAlign w:val="center"/>
          </w:tcPr>
          <w:p w:rsidR="00D757E0" w:rsidRDefault="00D757E0">
            <w:pPr>
              <w:jc w:val="center"/>
              <w:rPr>
                <w:rFonts w:ascii="宋体"/>
                <w:b/>
                <w:sz w:val="22"/>
                <w:szCs w:val="22"/>
              </w:rPr>
            </w:pPr>
          </w:p>
        </w:tc>
      </w:tr>
      <w:tr w:rsidR="00D757E0">
        <w:trPr>
          <w:trHeight w:hRule="exact" w:val="528"/>
        </w:trPr>
        <w:tc>
          <w:tcPr>
            <w:tcW w:w="5702" w:type="dxa"/>
            <w:gridSpan w:val="3"/>
            <w:tcBorders>
              <w:top w:val="single" w:sz="4" w:space="0" w:color="000000"/>
              <w:left w:val="single" w:sz="4" w:space="0" w:color="000000"/>
              <w:bottom w:val="single" w:sz="4" w:space="0" w:color="000000"/>
              <w:right w:val="single" w:sz="4" w:space="0" w:color="auto"/>
            </w:tcBorders>
            <w:vAlign w:val="center"/>
          </w:tcPr>
          <w:p w:rsidR="00D757E0" w:rsidRDefault="00951A48">
            <w:pPr>
              <w:jc w:val="center"/>
              <w:rPr>
                <w:rFonts w:ascii="宋体"/>
                <w:b/>
                <w:sz w:val="22"/>
                <w:szCs w:val="22"/>
              </w:rPr>
            </w:pPr>
            <w:r>
              <w:rPr>
                <w:rFonts w:ascii="宋体" w:hint="eastAsia"/>
                <w:b/>
                <w:sz w:val="22"/>
                <w:szCs w:val="22"/>
              </w:rPr>
              <w:t>合计</w:t>
            </w:r>
          </w:p>
        </w:tc>
        <w:tc>
          <w:tcPr>
            <w:tcW w:w="1477" w:type="dxa"/>
            <w:tcBorders>
              <w:top w:val="single" w:sz="4" w:space="0" w:color="000000"/>
              <w:left w:val="single" w:sz="4" w:space="0" w:color="auto"/>
              <w:bottom w:val="single" w:sz="4" w:space="0" w:color="000000"/>
              <w:right w:val="single" w:sz="4" w:space="0" w:color="auto"/>
            </w:tcBorders>
            <w:vAlign w:val="center"/>
          </w:tcPr>
          <w:p w:rsidR="00D757E0" w:rsidRDefault="00D757E0">
            <w:pPr>
              <w:jc w:val="center"/>
              <w:rPr>
                <w:rFonts w:ascii="宋体"/>
                <w:b/>
                <w:sz w:val="22"/>
                <w:szCs w:val="22"/>
              </w:rPr>
            </w:pPr>
          </w:p>
        </w:tc>
        <w:tc>
          <w:tcPr>
            <w:tcW w:w="1266" w:type="dxa"/>
            <w:tcBorders>
              <w:top w:val="single" w:sz="4" w:space="0" w:color="000000"/>
              <w:left w:val="single" w:sz="4" w:space="0" w:color="000000"/>
              <w:bottom w:val="single" w:sz="4" w:space="0" w:color="000000"/>
              <w:right w:val="single" w:sz="4" w:space="0" w:color="auto"/>
            </w:tcBorders>
            <w:vAlign w:val="center"/>
          </w:tcPr>
          <w:p w:rsidR="00D757E0" w:rsidRDefault="00D757E0">
            <w:pPr>
              <w:jc w:val="center"/>
              <w:rPr>
                <w:rFonts w:ascii="宋体"/>
                <w:b/>
                <w:sz w:val="22"/>
                <w:szCs w:val="22"/>
              </w:rPr>
            </w:pPr>
          </w:p>
        </w:tc>
        <w:tc>
          <w:tcPr>
            <w:tcW w:w="1055" w:type="dxa"/>
            <w:tcBorders>
              <w:top w:val="single" w:sz="4" w:space="0" w:color="000000"/>
              <w:left w:val="single" w:sz="4" w:space="0" w:color="auto"/>
              <w:bottom w:val="single" w:sz="4" w:space="0" w:color="000000"/>
              <w:right w:val="single" w:sz="4" w:space="0" w:color="000000"/>
            </w:tcBorders>
            <w:vAlign w:val="center"/>
          </w:tcPr>
          <w:p w:rsidR="00D757E0" w:rsidRDefault="00D757E0">
            <w:pPr>
              <w:jc w:val="center"/>
              <w:rPr>
                <w:rFonts w:ascii="宋体"/>
                <w:b/>
                <w:sz w:val="22"/>
                <w:szCs w:val="22"/>
              </w:rPr>
            </w:pPr>
          </w:p>
        </w:tc>
      </w:tr>
    </w:tbl>
    <w:p w:rsidR="00D757E0" w:rsidRDefault="00951A48">
      <w:pPr>
        <w:autoSpaceDE w:val="0"/>
        <w:autoSpaceDN w:val="0"/>
        <w:adjustRightInd w:val="0"/>
        <w:spacing w:line="440" w:lineRule="atLeast"/>
        <w:rPr>
          <w:rFonts w:ascii="宋体" w:cs="仿宋_GB2312"/>
          <w:b/>
          <w:sz w:val="22"/>
          <w:szCs w:val="22"/>
          <w:lang w:val="zh-CN"/>
        </w:rPr>
      </w:pPr>
      <w:r>
        <w:rPr>
          <w:rFonts w:ascii="宋体" w:cs="仿宋_GB2312" w:hint="eastAsia"/>
          <w:b/>
          <w:sz w:val="22"/>
          <w:szCs w:val="22"/>
          <w:lang w:val="zh-CN"/>
        </w:rPr>
        <w:t>备注：1、证明材料以合同或中标通知书为准，提供合同或中标通知书复印件加盖公章。</w:t>
      </w:r>
    </w:p>
    <w:p w:rsidR="00D757E0" w:rsidRDefault="00951A48">
      <w:pPr>
        <w:autoSpaceDE w:val="0"/>
        <w:autoSpaceDN w:val="0"/>
        <w:adjustRightInd w:val="0"/>
        <w:spacing w:line="440" w:lineRule="atLeast"/>
        <w:rPr>
          <w:rFonts w:ascii="宋体" w:cs="仿宋_GB2312"/>
          <w:b/>
          <w:sz w:val="22"/>
          <w:szCs w:val="22"/>
          <w:lang w:val="zh-CN"/>
        </w:rPr>
      </w:pPr>
      <w:r>
        <w:rPr>
          <w:rFonts w:ascii="宋体" w:cs="仿宋_GB2312" w:hint="eastAsia"/>
          <w:b/>
          <w:sz w:val="22"/>
          <w:szCs w:val="22"/>
          <w:lang w:val="zh-CN"/>
        </w:rPr>
        <w:t>2、本表可根据具体需要自行增减。</w:t>
      </w:r>
    </w:p>
    <w:p w:rsidR="00D757E0" w:rsidRDefault="00D757E0">
      <w:pPr>
        <w:pStyle w:val="ab"/>
        <w:spacing w:line="400" w:lineRule="atLeast"/>
        <w:ind w:firstLine="442"/>
        <w:rPr>
          <w:rFonts w:hAnsi="宋体"/>
          <w:b/>
          <w:color w:val="000000"/>
          <w:sz w:val="22"/>
        </w:rPr>
      </w:pPr>
    </w:p>
    <w:p w:rsidR="00D757E0" w:rsidRDefault="00D757E0">
      <w:pPr>
        <w:pStyle w:val="ab"/>
        <w:spacing w:line="400" w:lineRule="atLeast"/>
        <w:ind w:firstLine="442"/>
        <w:rPr>
          <w:rFonts w:hAnsi="宋体"/>
          <w:b/>
          <w:color w:val="000000"/>
          <w:sz w:val="22"/>
        </w:rPr>
      </w:pPr>
    </w:p>
    <w:p w:rsidR="00D757E0" w:rsidRDefault="00D757E0">
      <w:pPr>
        <w:pStyle w:val="ab"/>
        <w:spacing w:line="400" w:lineRule="atLeast"/>
        <w:ind w:firstLine="442"/>
        <w:rPr>
          <w:rFonts w:hAnsi="宋体"/>
          <w:b/>
          <w:color w:val="000000"/>
          <w:sz w:val="22"/>
        </w:rPr>
      </w:pPr>
    </w:p>
    <w:p w:rsidR="00D757E0" w:rsidRDefault="00951A48">
      <w:pPr>
        <w:pStyle w:val="ab"/>
        <w:spacing w:line="400" w:lineRule="exact"/>
        <w:ind w:firstLine="442"/>
        <w:rPr>
          <w:rFonts w:hAnsi="宋体"/>
          <w:b/>
          <w:color w:val="000000"/>
          <w:sz w:val="22"/>
        </w:rPr>
      </w:pPr>
      <w:r>
        <w:rPr>
          <w:rFonts w:hAnsi="宋体" w:hint="eastAsia"/>
          <w:b/>
          <w:color w:val="000000"/>
          <w:sz w:val="22"/>
        </w:rPr>
        <w:t>投标供应商名称（盖章）：</w:t>
      </w:r>
    </w:p>
    <w:p w:rsidR="00D757E0" w:rsidRDefault="00951A48">
      <w:pPr>
        <w:pStyle w:val="ab"/>
        <w:spacing w:line="400" w:lineRule="exact"/>
        <w:ind w:firstLine="442"/>
        <w:rPr>
          <w:rFonts w:hAnsi="宋体"/>
          <w:b/>
          <w:color w:val="000000"/>
          <w:sz w:val="22"/>
        </w:rPr>
      </w:pPr>
      <w:r>
        <w:rPr>
          <w:rFonts w:hAnsi="宋体"/>
          <w:b/>
          <w:color w:val="000000"/>
          <w:sz w:val="22"/>
        </w:rPr>
        <w:t>法定代表人或授权代表（签字或盖章）</w:t>
      </w:r>
      <w:r>
        <w:rPr>
          <w:rFonts w:hAnsi="宋体" w:hint="eastAsia"/>
          <w:b/>
          <w:color w:val="000000"/>
          <w:sz w:val="22"/>
        </w:rPr>
        <w:t>：</w:t>
      </w:r>
    </w:p>
    <w:p w:rsidR="00D757E0" w:rsidRDefault="00951A48">
      <w:pPr>
        <w:pStyle w:val="ab"/>
        <w:spacing w:line="400" w:lineRule="exact"/>
        <w:ind w:firstLine="442"/>
        <w:rPr>
          <w:rFonts w:hAnsi="宋体"/>
          <w:b/>
          <w:color w:val="000000"/>
          <w:sz w:val="22"/>
        </w:rPr>
      </w:pPr>
      <w:r>
        <w:rPr>
          <w:rFonts w:hAnsi="宋体" w:hint="eastAsia"/>
          <w:b/>
          <w:color w:val="000000"/>
          <w:sz w:val="22"/>
        </w:rPr>
        <w:t>日    期：</w:t>
      </w:r>
    </w:p>
    <w:p w:rsidR="00D757E0" w:rsidRDefault="00D757E0">
      <w:pPr>
        <w:pStyle w:val="ab"/>
        <w:spacing w:line="400" w:lineRule="exact"/>
        <w:ind w:firstLine="442"/>
        <w:rPr>
          <w:rFonts w:hAnsi="宋体"/>
          <w:b/>
          <w:color w:val="000000"/>
          <w:sz w:val="22"/>
        </w:rPr>
      </w:pPr>
    </w:p>
    <w:p w:rsidR="00D757E0" w:rsidRDefault="00D757E0">
      <w:pPr>
        <w:pStyle w:val="ab"/>
        <w:spacing w:line="400" w:lineRule="exact"/>
        <w:ind w:firstLine="442"/>
        <w:rPr>
          <w:rFonts w:hAnsi="宋体"/>
          <w:b/>
          <w:color w:val="000000"/>
          <w:sz w:val="22"/>
        </w:rPr>
      </w:pPr>
    </w:p>
    <w:p w:rsidR="00D757E0" w:rsidRDefault="00D757E0">
      <w:pPr>
        <w:pStyle w:val="ab"/>
        <w:spacing w:line="400" w:lineRule="exact"/>
        <w:ind w:firstLine="442"/>
        <w:rPr>
          <w:rFonts w:hAnsi="宋体"/>
          <w:b/>
          <w:color w:val="000000"/>
          <w:sz w:val="22"/>
        </w:rPr>
      </w:pPr>
    </w:p>
    <w:p w:rsidR="00D757E0" w:rsidRDefault="00D757E0">
      <w:pPr>
        <w:pStyle w:val="ab"/>
        <w:spacing w:line="400" w:lineRule="exact"/>
        <w:ind w:firstLine="442"/>
        <w:rPr>
          <w:rFonts w:hAnsi="宋体"/>
          <w:b/>
          <w:color w:val="000000"/>
          <w:sz w:val="22"/>
        </w:rPr>
      </w:pPr>
    </w:p>
    <w:p w:rsidR="00D757E0" w:rsidRDefault="00D757E0">
      <w:pPr>
        <w:widowControl/>
        <w:jc w:val="left"/>
        <w:rPr>
          <w:b/>
          <w:bCs/>
          <w:color w:val="000000"/>
          <w:sz w:val="32"/>
          <w:szCs w:val="32"/>
        </w:rPr>
      </w:pPr>
    </w:p>
    <w:p w:rsidR="00D757E0" w:rsidRDefault="00951A48">
      <w:pPr>
        <w:widowControl/>
        <w:jc w:val="left"/>
        <w:rPr>
          <w:b/>
          <w:bCs/>
          <w:color w:val="000000"/>
          <w:sz w:val="32"/>
          <w:szCs w:val="32"/>
        </w:rPr>
      </w:pPr>
      <w:r>
        <w:rPr>
          <w:color w:val="000000"/>
        </w:rPr>
        <w:br w:type="page"/>
      </w:r>
    </w:p>
    <w:p w:rsidR="00D757E0" w:rsidRDefault="00951A48">
      <w:pPr>
        <w:pStyle w:val="3"/>
        <w:rPr>
          <w:color w:val="000000"/>
        </w:rPr>
      </w:pPr>
      <w:r>
        <w:rPr>
          <w:rFonts w:hint="eastAsia"/>
          <w:color w:val="000000"/>
        </w:rPr>
        <w:lastRenderedPageBreak/>
        <w:t>2.12</w:t>
      </w:r>
      <w:r>
        <w:rPr>
          <w:rFonts w:hint="eastAsia"/>
          <w:color w:val="000000"/>
        </w:rPr>
        <w:t>投标供应商认为有必要提供的其他材料或说明（如有）</w:t>
      </w:r>
    </w:p>
    <w:p w:rsidR="00D757E0" w:rsidRDefault="00D757E0">
      <w:pPr>
        <w:pStyle w:val="4"/>
        <w:rPr>
          <w:color w:val="000000"/>
        </w:rPr>
      </w:pPr>
    </w:p>
    <w:p w:rsidR="00D757E0" w:rsidRDefault="00951A48">
      <w:pPr>
        <w:spacing w:line="360" w:lineRule="auto"/>
        <w:jc w:val="center"/>
        <w:rPr>
          <w:rFonts w:ascii="华文中宋" w:eastAsia="华文中宋" w:hAnsi="华文中宋"/>
          <w:b/>
          <w:color w:val="000000"/>
          <w:sz w:val="40"/>
        </w:rPr>
      </w:pPr>
      <w:r>
        <w:rPr>
          <w:rFonts w:ascii="华文中宋" w:eastAsia="华文中宋" w:hAnsi="华文中宋" w:hint="eastAsia"/>
          <w:b/>
          <w:color w:val="000000"/>
          <w:sz w:val="40"/>
        </w:rPr>
        <w:t>投标供应商认为有必要提供的其他材料或说明</w:t>
      </w:r>
    </w:p>
    <w:p w:rsidR="00D757E0" w:rsidRDefault="00951A48">
      <w:pPr>
        <w:spacing w:line="360" w:lineRule="auto"/>
        <w:jc w:val="left"/>
        <w:rPr>
          <w:rFonts w:ascii="仿宋" w:eastAsia="仿宋" w:hAnsi="仿宋" w:cs="Arial"/>
          <w:b/>
          <w:color w:val="000000"/>
          <w:sz w:val="24"/>
          <w:u w:val="single"/>
        </w:rPr>
      </w:pPr>
      <w:r>
        <w:rPr>
          <w:rFonts w:ascii="仿宋" w:eastAsia="仿宋" w:hAnsi="仿宋" w:cs="Arial" w:hint="eastAsia"/>
          <w:b/>
          <w:color w:val="000000"/>
          <w:sz w:val="24"/>
        </w:rPr>
        <w:t>项目</w:t>
      </w:r>
      <w:r>
        <w:rPr>
          <w:rFonts w:ascii="仿宋" w:eastAsia="仿宋" w:hAnsi="仿宋" w:cs="Arial"/>
          <w:b/>
          <w:color w:val="000000"/>
          <w:sz w:val="24"/>
        </w:rPr>
        <w:t>名称：</w:t>
      </w:r>
      <w:r>
        <w:rPr>
          <w:rFonts w:ascii="仿宋" w:eastAsia="仿宋" w:hAnsi="仿宋" w:cs="Arial" w:hint="eastAsia"/>
          <w:b/>
          <w:color w:val="000000"/>
          <w:sz w:val="24"/>
          <w:u w:val="single"/>
        </w:rPr>
        <w:t>灵溪镇社会治安体系安全保障项目</w:t>
      </w:r>
    </w:p>
    <w:p w:rsidR="00D757E0" w:rsidRDefault="00951A48">
      <w:pPr>
        <w:spacing w:line="360" w:lineRule="auto"/>
        <w:rPr>
          <w:rFonts w:ascii="仿宋" w:eastAsia="仿宋" w:hAnsi="仿宋" w:cs="Arial"/>
          <w:b/>
          <w:color w:val="000000"/>
          <w:sz w:val="24"/>
          <w:u w:val="single"/>
        </w:rPr>
      </w:pPr>
      <w:r>
        <w:rPr>
          <w:rFonts w:ascii="仿宋" w:eastAsia="仿宋" w:hAnsi="仿宋" w:cs="Arial"/>
          <w:b/>
          <w:color w:val="000000"/>
          <w:sz w:val="24"/>
        </w:rPr>
        <w:t>项目编号：</w:t>
      </w:r>
      <w:r>
        <w:rPr>
          <w:rFonts w:ascii="仿宋" w:eastAsia="仿宋" w:hAnsi="仿宋" w:cs="Arial" w:hint="eastAsia"/>
          <w:b/>
          <w:color w:val="000000"/>
          <w:sz w:val="24"/>
          <w:u w:val="single"/>
        </w:rPr>
        <w:t>CNDL2021404</w:t>
      </w:r>
    </w:p>
    <w:tbl>
      <w:tblPr>
        <w:tblW w:w="0" w:type="auto"/>
        <w:tblBorders>
          <w:top w:val="dotDash" w:sz="4" w:space="0" w:color="D9D9D9"/>
          <w:left w:val="dotDash" w:sz="4" w:space="0" w:color="D9D9D9"/>
          <w:bottom w:val="dotDash" w:sz="4" w:space="0" w:color="D9D9D9"/>
          <w:right w:val="dotDash" w:sz="4" w:space="0" w:color="D9D9D9"/>
          <w:insideH w:val="dotDash" w:sz="4" w:space="0" w:color="D9D9D9"/>
          <w:insideV w:val="dotDash" w:sz="4" w:space="0" w:color="D9D9D9"/>
        </w:tblBorders>
        <w:tblLayout w:type="fixed"/>
        <w:tblLook w:val="04A0" w:firstRow="1" w:lastRow="0" w:firstColumn="1" w:lastColumn="0" w:noHBand="0" w:noVBand="1"/>
      </w:tblPr>
      <w:tblGrid>
        <w:gridCol w:w="9145"/>
      </w:tblGrid>
      <w:tr w:rsidR="00D757E0">
        <w:trPr>
          <w:trHeight w:val="8085"/>
        </w:trPr>
        <w:tc>
          <w:tcPr>
            <w:tcW w:w="9145" w:type="dxa"/>
          </w:tcPr>
          <w:p w:rsidR="00D757E0" w:rsidRDefault="00D757E0">
            <w:pPr>
              <w:spacing w:line="360" w:lineRule="auto"/>
              <w:rPr>
                <w:rFonts w:ascii="Arial" w:eastAsia="新宋体" w:hAnsi="新宋体" w:cs="Arial"/>
                <w:color w:val="000000"/>
                <w:szCs w:val="21"/>
              </w:rPr>
            </w:pPr>
          </w:p>
        </w:tc>
      </w:tr>
    </w:tbl>
    <w:p w:rsidR="00D757E0" w:rsidRDefault="00951A48">
      <w:pPr>
        <w:snapToGrid w:val="0"/>
        <w:spacing w:line="360" w:lineRule="auto"/>
        <w:rPr>
          <w:rFonts w:ascii="仿宋" w:eastAsia="仿宋" w:hAnsi="仿宋" w:cs="Arial"/>
          <w:color w:val="000000"/>
          <w:sz w:val="24"/>
        </w:rPr>
      </w:pPr>
      <w:r>
        <w:rPr>
          <w:rFonts w:ascii="仿宋" w:eastAsia="仿宋" w:hAnsi="仿宋" w:cs="Arial" w:hint="eastAsia"/>
          <w:color w:val="000000"/>
          <w:sz w:val="24"/>
        </w:rPr>
        <w:t>投标供应商名称（盖章）：</w:t>
      </w:r>
      <w:r>
        <w:rPr>
          <w:rFonts w:ascii="仿宋" w:eastAsia="仿宋" w:hAnsi="仿宋" w:cs="Arial"/>
          <w:color w:val="000000"/>
          <w:sz w:val="24"/>
        </w:rPr>
        <w:t>____________________________________________</w:t>
      </w:r>
    </w:p>
    <w:p w:rsidR="00D757E0" w:rsidRDefault="00951A48">
      <w:pPr>
        <w:snapToGrid w:val="0"/>
        <w:spacing w:line="360" w:lineRule="auto"/>
        <w:rPr>
          <w:rFonts w:ascii="仿宋" w:eastAsia="仿宋" w:hAnsi="仿宋" w:cs="Arial"/>
          <w:color w:val="000000"/>
          <w:sz w:val="24"/>
          <w:u w:val="single"/>
        </w:rPr>
      </w:pPr>
      <w:r>
        <w:rPr>
          <w:rFonts w:ascii="仿宋" w:eastAsia="仿宋" w:hAnsi="仿宋" w:cs="Arial" w:hint="eastAsia"/>
          <w:color w:val="000000"/>
          <w:sz w:val="24"/>
        </w:rPr>
        <w:t>法定代表人或其授权代表（签字或盖章）：</w:t>
      </w:r>
      <w:r>
        <w:rPr>
          <w:rFonts w:ascii="仿宋" w:eastAsia="仿宋" w:hAnsi="仿宋" w:cs="Arial"/>
          <w:color w:val="000000"/>
          <w:sz w:val="24"/>
        </w:rPr>
        <w:t>____________________________</w:t>
      </w:r>
    </w:p>
    <w:p w:rsidR="00D757E0" w:rsidRDefault="00951A48">
      <w:pPr>
        <w:spacing w:line="360" w:lineRule="auto"/>
        <w:rPr>
          <w:rFonts w:ascii="Arial" w:eastAsia="新宋体" w:hAnsi="Arial" w:cs="Arial"/>
          <w:color w:val="000000"/>
          <w:szCs w:val="21"/>
          <w:u w:val="single"/>
        </w:rPr>
      </w:pPr>
      <w:r>
        <w:rPr>
          <w:rFonts w:ascii="仿宋" w:eastAsia="仿宋" w:hAnsi="仿宋" w:cs="Arial" w:hint="eastAsia"/>
          <w:color w:val="000000"/>
          <w:sz w:val="24"/>
        </w:rPr>
        <w:t>日期：</w:t>
      </w:r>
      <w:r>
        <w:rPr>
          <w:rFonts w:ascii="仿宋" w:eastAsia="仿宋" w:hAnsi="仿宋" w:cs="Arial"/>
          <w:color w:val="000000"/>
          <w:sz w:val="24"/>
        </w:rPr>
        <w:t>________</w:t>
      </w:r>
      <w:r>
        <w:rPr>
          <w:rFonts w:ascii="仿宋" w:eastAsia="仿宋" w:hAnsi="仿宋" w:cs="Arial" w:hint="eastAsia"/>
          <w:color w:val="000000"/>
          <w:sz w:val="24"/>
        </w:rPr>
        <w:t>年</w:t>
      </w:r>
      <w:r>
        <w:rPr>
          <w:rFonts w:ascii="仿宋" w:eastAsia="仿宋" w:hAnsi="仿宋" w:cs="Arial"/>
          <w:color w:val="000000"/>
          <w:sz w:val="24"/>
        </w:rPr>
        <w:t>____</w:t>
      </w:r>
      <w:r>
        <w:rPr>
          <w:rFonts w:ascii="仿宋" w:eastAsia="仿宋" w:hAnsi="仿宋" w:cs="Arial" w:hint="eastAsia"/>
          <w:color w:val="000000"/>
          <w:sz w:val="24"/>
        </w:rPr>
        <w:t>月</w:t>
      </w:r>
      <w:r>
        <w:rPr>
          <w:rFonts w:ascii="仿宋" w:eastAsia="仿宋" w:hAnsi="仿宋" w:cs="Arial"/>
          <w:color w:val="000000"/>
          <w:sz w:val="24"/>
        </w:rPr>
        <w:t>____</w:t>
      </w:r>
      <w:r>
        <w:rPr>
          <w:rFonts w:ascii="仿宋" w:eastAsia="仿宋" w:hAnsi="仿宋" w:cs="Arial" w:hint="eastAsia"/>
          <w:color w:val="000000"/>
          <w:sz w:val="24"/>
        </w:rPr>
        <w:t>日</w:t>
      </w:r>
    </w:p>
    <w:p w:rsidR="00D757E0" w:rsidRDefault="00D757E0">
      <w:pPr>
        <w:widowControl/>
        <w:snapToGrid w:val="0"/>
        <w:spacing w:before="120" w:after="120" w:line="324" w:lineRule="auto"/>
        <w:jc w:val="center"/>
        <w:rPr>
          <w:b/>
          <w:color w:val="000000" w:themeColor="text1"/>
          <w:sz w:val="30"/>
        </w:rPr>
      </w:pPr>
    </w:p>
    <w:p w:rsidR="00D757E0" w:rsidRDefault="00951A48">
      <w:pPr>
        <w:widowControl/>
        <w:snapToGrid w:val="0"/>
        <w:spacing w:before="120" w:after="120" w:line="324" w:lineRule="auto"/>
        <w:jc w:val="center"/>
        <w:rPr>
          <w:b/>
          <w:color w:val="000000" w:themeColor="text1"/>
          <w:sz w:val="30"/>
        </w:rPr>
      </w:pPr>
      <w:r>
        <w:rPr>
          <w:b/>
          <w:color w:val="000000" w:themeColor="text1"/>
          <w:sz w:val="30"/>
        </w:rPr>
        <w:lastRenderedPageBreak/>
        <w:t>诚信投标承诺书</w:t>
      </w:r>
    </w:p>
    <w:p w:rsidR="00D757E0" w:rsidRDefault="00D757E0">
      <w:pPr>
        <w:widowControl/>
        <w:snapToGrid w:val="0"/>
        <w:ind w:right="-153"/>
        <w:jc w:val="center"/>
        <w:rPr>
          <w:color w:val="000000" w:themeColor="text1"/>
          <w:sz w:val="22"/>
        </w:rPr>
      </w:pPr>
    </w:p>
    <w:p w:rsidR="00D757E0" w:rsidRDefault="00951A48">
      <w:pPr>
        <w:widowControl/>
        <w:snapToGrid w:val="0"/>
        <w:spacing w:line="520" w:lineRule="exact"/>
        <w:ind w:right="-153" w:firstLine="630"/>
        <w:jc w:val="left"/>
        <w:rPr>
          <w:color w:val="000000" w:themeColor="text1"/>
          <w:sz w:val="22"/>
        </w:rPr>
      </w:pPr>
      <w:r>
        <w:rPr>
          <w:color w:val="000000" w:themeColor="text1"/>
          <w:sz w:val="22"/>
        </w:rPr>
        <w:t>本企业郑重承诺：</w:t>
      </w:r>
    </w:p>
    <w:p w:rsidR="00D757E0" w:rsidRDefault="00951A48">
      <w:pPr>
        <w:widowControl/>
        <w:snapToGrid w:val="0"/>
        <w:spacing w:line="520" w:lineRule="exact"/>
        <w:ind w:right="-153" w:firstLine="630"/>
        <w:jc w:val="left"/>
        <w:rPr>
          <w:color w:val="000000" w:themeColor="text1"/>
          <w:sz w:val="22"/>
        </w:rPr>
      </w:pPr>
      <w:r>
        <w:rPr>
          <w:color w:val="000000" w:themeColor="text1"/>
          <w:sz w:val="22"/>
        </w:rPr>
        <w:t>一、将遵循公开、公平、公正和诚实信用的原则参加本项目投标；</w:t>
      </w:r>
    </w:p>
    <w:p w:rsidR="00D757E0" w:rsidRDefault="00951A48">
      <w:pPr>
        <w:widowControl/>
        <w:snapToGrid w:val="0"/>
        <w:spacing w:line="520" w:lineRule="exact"/>
        <w:ind w:left="2" w:right="-153" w:hanging="2"/>
        <w:jc w:val="left"/>
        <w:rPr>
          <w:color w:val="000000" w:themeColor="text1"/>
          <w:sz w:val="22"/>
        </w:rPr>
      </w:pPr>
      <w:r>
        <w:rPr>
          <w:color w:val="000000" w:themeColor="text1"/>
          <w:sz w:val="22"/>
        </w:rPr>
        <w:t xml:space="preserve">    </w:t>
      </w:r>
      <w:r>
        <w:rPr>
          <w:color w:val="000000" w:themeColor="text1"/>
          <w:sz w:val="22"/>
        </w:rPr>
        <w:t>二、所提供的一切材料都是真实、有效、合法的。</w:t>
      </w:r>
    </w:p>
    <w:p w:rsidR="00D757E0" w:rsidRDefault="00951A48">
      <w:pPr>
        <w:widowControl/>
        <w:snapToGrid w:val="0"/>
        <w:spacing w:line="520" w:lineRule="exact"/>
        <w:ind w:left="2" w:right="-153" w:hanging="2"/>
        <w:jc w:val="left"/>
        <w:rPr>
          <w:color w:val="000000" w:themeColor="text1"/>
          <w:sz w:val="22"/>
        </w:rPr>
      </w:pPr>
      <w:r>
        <w:rPr>
          <w:color w:val="000000" w:themeColor="text1"/>
          <w:sz w:val="22"/>
        </w:rPr>
        <w:t xml:space="preserve">    </w:t>
      </w:r>
      <w:r>
        <w:rPr>
          <w:color w:val="000000" w:themeColor="text1"/>
          <w:sz w:val="22"/>
        </w:rPr>
        <w:t>三、不与其它投标供应商相互串通，不排挤其它投标供应商的公平竞争，损害采购人或其它投标供应商的合法权益；</w:t>
      </w:r>
    </w:p>
    <w:p w:rsidR="00D757E0" w:rsidRDefault="00951A48">
      <w:pPr>
        <w:widowControl/>
        <w:snapToGrid w:val="0"/>
        <w:spacing w:line="520" w:lineRule="exact"/>
        <w:ind w:left="2" w:right="-153" w:hanging="2"/>
        <w:jc w:val="left"/>
        <w:rPr>
          <w:color w:val="000000" w:themeColor="text1"/>
          <w:sz w:val="22"/>
        </w:rPr>
      </w:pPr>
      <w:r>
        <w:rPr>
          <w:color w:val="000000" w:themeColor="text1"/>
          <w:sz w:val="22"/>
        </w:rPr>
        <w:t xml:space="preserve">    </w:t>
      </w:r>
      <w:r>
        <w:rPr>
          <w:color w:val="000000" w:themeColor="text1"/>
          <w:sz w:val="22"/>
        </w:rPr>
        <w:t>四、不与采购人或招标代理机构串通投标，损害国家利益、社会公共利益或者他人的合法权益；</w:t>
      </w:r>
    </w:p>
    <w:p w:rsidR="00D757E0" w:rsidRDefault="00951A48">
      <w:pPr>
        <w:widowControl/>
        <w:snapToGrid w:val="0"/>
        <w:spacing w:line="520" w:lineRule="exact"/>
        <w:ind w:left="2" w:right="-153" w:hanging="2"/>
        <w:jc w:val="left"/>
        <w:rPr>
          <w:color w:val="000000" w:themeColor="text1"/>
          <w:sz w:val="22"/>
        </w:rPr>
      </w:pPr>
      <w:r>
        <w:rPr>
          <w:color w:val="000000" w:themeColor="text1"/>
          <w:sz w:val="22"/>
        </w:rPr>
        <w:t xml:space="preserve">    </w:t>
      </w:r>
      <w:r>
        <w:rPr>
          <w:color w:val="000000" w:themeColor="text1"/>
          <w:sz w:val="22"/>
        </w:rPr>
        <w:t>五、不向采购人或者评标委员会成员行贿以牟取中标资格；</w:t>
      </w:r>
    </w:p>
    <w:p w:rsidR="00D757E0" w:rsidRDefault="00951A48">
      <w:pPr>
        <w:widowControl/>
        <w:snapToGrid w:val="0"/>
        <w:spacing w:line="520" w:lineRule="exact"/>
        <w:ind w:left="2" w:right="-153" w:hanging="2"/>
        <w:jc w:val="left"/>
        <w:rPr>
          <w:color w:val="000000" w:themeColor="text1"/>
          <w:sz w:val="22"/>
        </w:rPr>
      </w:pPr>
      <w:r>
        <w:rPr>
          <w:color w:val="000000" w:themeColor="text1"/>
          <w:sz w:val="22"/>
        </w:rPr>
        <w:t xml:space="preserve">    </w:t>
      </w:r>
      <w:r>
        <w:rPr>
          <w:color w:val="000000" w:themeColor="text1"/>
          <w:sz w:val="22"/>
        </w:rPr>
        <w:t>六、不以他人名义投标或者以其它方式弄虚作假，骗取中标资格；</w:t>
      </w:r>
    </w:p>
    <w:p w:rsidR="00D757E0" w:rsidRDefault="00951A48">
      <w:pPr>
        <w:widowControl/>
        <w:snapToGrid w:val="0"/>
        <w:spacing w:line="520" w:lineRule="exact"/>
        <w:ind w:left="2" w:right="-153" w:hanging="2"/>
        <w:jc w:val="left"/>
        <w:rPr>
          <w:color w:val="000000" w:themeColor="text1"/>
          <w:sz w:val="22"/>
        </w:rPr>
      </w:pPr>
      <w:r>
        <w:rPr>
          <w:color w:val="000000" w:themeColor="text1"/>
          <w:sz w:val="22"/>
        </w:rPr>
        <w:t xml:space="preserve">    </w:t>
      </w:r>
      <w:r>
        <w:rPr>
          <w:color w:val="000000" w:themeColor="text1"/>
          <w:sz w:val="22"/>
        </w:rPr>
        <w:t>七、不在开标后进行虚假恶意投诉。</w:t>
      </w:r>
    </w:p>
    <w:p w:rsidR="00D757E0" w:rsidRDefault="00951A48">
      <w:pPr>
        <w:widowControl/>
        <w:snapToGrid w:val="0"/>
        <w:spacing w:line="520" w:lineRule="exact"/>
        <w:ind w:left="2" w:right="-153" w:hanging="2"/>
        <w:jc w:val="left"/>
        <w:rPr>
          <w:color w:val="000000" w:themeColor="text1"/>
          <w:sz w:val="22"/>
        </w:rPr>
      </w:pPr>
      <w:r>
        <w:rPr>
          <w:color w:val="000000" w:themeColor="text1"/>
          <w:sz w:val="22"/>
        </w:rPr>
        <w:t xml:space="preserve">    </w:t>
      </w:r>
      <w:r>
        <w:rPr>
          <w:color w:val="000000" w:themeColor="text1"/>
          <w:sz w:val="22"/>
        </w:rPr>
        <w:t>本公司若有违反</w:t>
      </w:r>
      <w:proofErr w:type="gramStart"/>
      <w:r>
        <w:rPr>
          <w:color w:val="000000" w:themeColor="text1"/>
          <w:sz w:val="22"/>
        </w:rPr>
        <w:t>本承诺</w:t>
      </w:r>
      <w:proofErr w:type="gramEnd"/>
      <w:r>
        <w:rPr>
          <w:color w:val="000000" w:themeColor="text1"/>
          <w:sz w:val="22"/>
        </w:rPr>
        <w:t>内容的行为，愿意承担法律责任，包括：本企业投标文件按无效标处理，愿意接受相关行政主管部门</w:t>
      </w:r>
      <w:proofErr w:type="gramStart"/>
      <w:r>
        <w:rPr>
          <w:color w:val="000000" w:themeColor="text1"/>
          <w:sz w:val="22"/>
        </w:rPr>
        <w:t>作出</w:t>
      </w:r>
      <w:proofErr w:type="gramEnd"/>
      <w:r>
        <w:rPr>
          <w:color w:val="000000" w:themeColor="text1"/>
          <w:sz w:val="22"/>
        </w:rPr>
        <w:t>的处罚。</w:t>
      </w:r>
    </w:p>
    <w:p w:rsidR="00D757E0" w:rsidRDefault="00951A48">
      <w:pPr>
        <w:widowControl/>
        <w:snapToGrid w:val="0"/>
        <w:spacing w:line="520" w:lineRule="exact"/>
        <w:ind w:left="2" w:right="-153" w:hanging="2"/>
        <w:jc w:val="left"/>
        <w:rPr>
          <w:color w:val="000000" w:themeColor="text1"/>
          <w:sz w:val="22"/>
        </w:rPr>
      </w:pPr>
      <w:r>
        <w:rPr>
          <w:color w:val="000000" w:themeColor="text1"/>
          <w:sz w:val="22"/>
        </w:rPr>
        <w:t xml:space="preserve">   </w:t>
      </w:r>
    </w:p>
    <w:p w:rsidR="00D757E0" w:rsidRDefault="00D757E0">
      <w:pPr>
        <w:widowControl/>
        <w:snapToGrid w:val="0"/>
        <w:spacing w:line="520" w:lineRule="exact"/>
        <w:ind w:left="2" w:right="-153" w:hanging="2"/>
        <w:jc w:val="left"/>
        <w:rPr>
          <w:color w:val="000000" w:themeColor="text1"/>
          <w:sz w:val="22"/>
        </w:rPr>
      </w:pPr>
    </w:p>
    <w:p w:rsidR="00D757E0" w:rsidRDefault="00951A48">
      <w:pPr>
        <w:widowControl/>
        <w:snapToGrid w:val="0"/>
        <w:spacing w:line="520" w:lineRule="exact"/>
        <w:ind w:right="-153"/>
        <w:jc w:val="left"/>
        <w:rPr>
          <w:color w:val="000000" w:themeColor="text1"/>
          <w:sz w:val="22"/>
        </w:rPr>
      </w:pPr>
      <w:r>
        <w:rPr>
          <w:rFonts w:hint="eastAsia"/>
          <w:color w:val="000000" w:themeColor="text1"/>
          <w:sz w:val="22"/>
        </w:rPr>
        <w:t>投标</w:t>
      </w:r>
      <w:r>
        <w:rPr>
          <w:color w:val="000000" w:themeColor="text1"/>
          <w:sz w:val="22"/>
        </w:rPr>
        <w:t>供应商（盖章）：</w:t>
      </w:r>
      <w:r>
        <w:rPr>
          <w:color w:val="000000" w:themeColor="text1"/>
          <w:sz w:val="22"/>
        </w:rPr>
        <w:t xml:space="preserve">           </w:t>
      </w:r>
    </w:p>
    <w:p w:rsidR="00D757E0" w:rsidRDefault="00951A48">
      <w:pPr>
        <w:widowControl/>
        <w:snapToGrid w:val="0"/>
        <w:spacing w:line="520" w:lineRule="exact"/>
        <w:ind w:right="-153"/>
        <w:jc w:val="left"/>
        <w:rPr>
          <w:color w:val="000000" w:themeColor="text1"/>
          <w:sz w:val="22"/>
        </w:rPr>
      </w:pPr>
      <w:r>
        <w:rPr>
          <w:color w:val="000000" w:themeColor="text1"/>
          <w:sz w:val="22"/>
        </w:rPr>
        <w:t>法定代表人或授权代表（签字或盖章）：</w:t>
      </w:r>
    </w:p>
    <w:p w:rsidR="00D757E0" w:rsidRDefault="00951A48">
      <w:pPr>
        <w:widowControl/>
        <w:snapToGrid w:val="0"/>
        <w:spacing w:line="520" w:lineRule="exact"/>
        <w:ind w:right="-153"/>
        <w:jc w:val="left"/>
        <w:rPr>
          <w:color w:val="000000" w:themeColor="text1"/>
          <w:sz w:val="22"/>
        </w:rPr>
      </w:pPr>
      <w:r>
        <w:rPr>
          <w:color w:val="000000" w:themeColor="text1"/>
          <w:sz w:val="22"/>
        </w:rPr>
        <w:t>日期：</w:t>
      </w:r>
      <w:r>
        <w:rPr>
          <w:color w:val="000000" w:themeColor="text1"/>
          <w:sz w:val="22"/>
        </w:rPr>
        <w:t xml:space="preserve">   </w:t>
      </w:r>
      <w:r>
        <w:rPr>
          <w:color w:val="000000" w:themeColor="text1"/>
          <w:sz w:val="22"/>
        </w:rPr>
        <w:t>年</w:t>
      </w:r>
      <w:r>
        <w:rPr>
          <w:color w:val="000000" w:themeColor="text1"/>
          <w:sz w:val="22"/>
        </w:rPr>
        <w:t xml:space="preserve">  </w:t>
      </w:r>
      <w:r>
        <w:rPr>
          <w:color w:val="000000" w:themeColor="text1"/>
          <w:sz w:val="22"/>
        </w:rPr>
        <w:t>月</w:t>
      </w:r>
      <w:r>
        <w:rPr>
          <w:color w:val="000000" w:themeColor="text1"/>
          <w:sz w:val="22"/>
        </w:rPr>
        <w:t xml:space="preserve">  </w:t>
      </w:r>
      <w:r>
        <w:rPr>
          <w:color w:val="000000" w:themeColor="text1"/>
          <w:sz w:val="22"/>
        </w:rPr>
        <w:t>日</w:t>
      </w:r>
    </w:p>
    <w:p w:rsidR="00D757E0" w:rsidRDefault="00D757E0">
      <w:pPr>
        <w:widowControl/>
        <w:snapToGrid w:val="0"/>
        <w:spacing w:line="520" w:lineRule="exact"/>
        <w:ind w:left="-174" w:right="-153" w:firstLine="174"/>
        <w:jc w:val="left"/>
        <w:rPr>
          <w:color w:val="000000"/>
          <w:sz w:val="22"/>
        </w:rPr>
      </w:pPr>
    </w:p>
    <w:p w:rsidR="00D757E0" w:rsidRDefault="00D757E0">
      <w:pPr>
        <w:widowControl/>
        <w:snapToGrid w:val="0"/>
        <w:spacing w:line="520" w:lineRule="exact"/>
        <w:ind w:left="-174" w:right="-153" w:firstLine="174"/>
        <w:jc w:val="left"/>
        <w:rPr>
          <w:color w:val="000000"/>
          <w:sz w:val="22"/>
        </w:rPr>
      </w:pPr>
    </w:p>
    <w:p w:rsidR="00D757E0" w:rsidRDefault="00D757E0">
      <w:pPr>
        <w:widowControl/>
        <w:snapToGrid w:val="0"/>
        <w:spacing w:line="520" w:lineRule="exact"/>
        <w:ind w:left="-174" w:right="-153" w:firstLine="174"/>
        <w:jc w:val="left"/>
        <w:rPr>
          <w:color w:val="000000"/>
          <w:sz w:val="22"/>
        </w:rPr>
      </w:pPr>
    </w:p>
    <w:p w:rsidR="00D757E0" w:rsidRDefault="00D757E0">
      <w:pPr>
        <w:widowControl/>
        <w:snapToGrid w:val="0"/>
        <w:spacing w:line="400" w:lineRule="exact"/>
        <w:jc w:val="left"/>
        <w:rPr>
          <w:color w:val="000000"/>
          <w:sz w:val="24"/>
        </w:rPr>
      </w:pPr>
    </w:p>
    <w:p w:rsidR="00D757E0" w:rsidRDefault="00D757E0">
      <w:pPr>
        <w:widowControl/>
        <w:snapToGrid w:val="0"/>
        <w:spacing w:line="460" w:lineRule="atLeast"/>
        <w:jc w:val="left"/>
        <w:rPr>
          <w:color w:val="000000"/>
          <w:sz w:val="30"/>
        </w:rPr>
      </w:pPr>
    </w:p>
    <w:p w:rsidR="00D757E0" w:rsidRDefault="00D757E0">
      <w:pPr>
        <w:widowControl/>
        <w:snapToGrid w:val="0"/>
        <w:spacing w:line="460" w:lineRule="atLeast"/>
        <w:jc w:val="left"/>
        <w:rPr>
          <w:color w:val="000000"/>
          <w:sz w:val="30"/>
        </w:rPr>
      </w:pPr>
    </w:p>
    <w:p w:rsidR="00D757E0" w:rsidRDefault="00D757E0">
      <w:pPr>
        <w:widowControl/>
        <w:snapToGrid w:val="0"/>
        <w:spacing w:line="460" w:lineRule="atLeast"/>
        <w:jc w:val="left"/>
        <w:rPr>
          <w:color w:val="000000"/>
          <w:sz w:val="30"/>
        </w:rPr>
      </w:pPr>
    </w:p>
    <w:p w:rsidR="00D757E0" w:rsidRDefault="00D757E0">
      <w:pPr>
        <w:widowControl/>
        <w:snapToGrid w:val="0"/>
        <w:spacing w:line="460" w:lineRule="atLeast"/>
        <w:jc w:val="left"/>
        <w:rPr>
          <w:color w:val="000000"/>
          <w:sz w:val="30"/>
        </w:rPr>
      </w:pPr>
    </w:p>
    <w:p w:rsidR="00D757E0" w:rsidRDefault="00951A48">
      <w:pPr>
        <w:pStyle w:val="20"/>
        <w:ind w:firstLine="422"/>
        <w:rPr>
          <w:b w:val="0"/>
          <w:bCs w:val="0"/>
          <w:color w:val="000000"/>
        </w:rPr>
      </w:pPr>
      <w:bookmarkStart w:id="68" w:name="_Toc7988415"/>
      <w:bookmarkStart w:id="69" w:name="_Toc8008424"/>
      <w:bookmarkStart w:id="70" w:name="_Toc7988469"/>
      <w:bookmarkStart w:id="71" w:name="_Toc30408916"/>
      <w:bookmarkStart w:id="72" w:name="_Toc440162801"/>
      <w:bookmarkStart w:id="73" w:name="_Toc24550051"/>
      <w:r>
        <w:rPr>
          <w:rFonts w:hint="eastAsia"/>
          <w:color w:val="000000"/>
        </w:rPr>
        <w:lastRenderedPageBreak/>
        <w:t>三、“报价文件</w:t>
      </w:r>
      <w:r>
        <w:rPr>
          <w:color w:val="000000"/>
        </w:rPr>
        <w:t>”</w:t>
      </w:r>
      <w:r>
        <w:rPr>
          <w:rFonts w:hint="eastAsia"/>
          <w:color w:val="000000"/>
        </w:rPr>
        <w:t>格式</w:t>
      </w:r>
      <w:bookmarkEnd w:id="68"/>
      <w:bookmarkEnd w:id="69"/>
      <w:bookmarkEnd w:id="70"/>
      <w:bookmarkEnd w:id="71"/>
      <w:bookmarkEnd w:id="72"/>
      <w:bookmarkEnd w:id="73"/>
    </w:p>
    <w:p w:rsidR="00D757E0" w:rsidRDefault="00951A48">
      <w:pPr>
        <w:pStyle w:val="4"/>
        <w:rPr>
          <w:color w:val="000000"/>
        </w:rPr>
      </w:pPr>
      <w:r>
        <w:rPr>
          <w:rFonts w:hint="eastAsia"/>
          <w:color w:val="000000"/>
        </w:rPr>
        <w:t xml:space="preserve">3.1 </w:t>
      </w:r>
      <w:r>
        <w:rPr>
          <w:rFonts w:hint="eastAsia"/>
          <w:color w:val="000000"/>
        </w:rPr>
        <w:t>“报价文件”封面</w:t>
      </w:r>
    </w:p>
    <w:p w:rsidR="00D757E0" w:rsidRDefault="00D757E0">
      <w:pPr>
        <w:spacing w:line="360" w:lineRule="auto"/>
        <w:jc w:val="right"/>
        <w:rPr>
          <w:rFonts w:ascii="Arial" w:eastAsia="新宋体" w:hAnsi="Arial" w:cs="Arial"/>
          <w:b/>
          <w:color w:val="000000"/>
          <w:sz w:val="32"/>
        </w:rPr>
      </w:pPr>
    </w:p>
    <w:p w:rsidR="00D757E0" w:rsidRDefault="00951A48">
      <w:pPr>
        <w:spacing w:line="276" w:lineRule="auto"/>
        <w:jc w:val="center"/>
        <w:rPr>
          <w:rFonts w:ascii="华文中宋" w:eastAsia="华文中宋" w:hAnsi="华文中宋" w:cs="Arial"/>
          <w:b/>
          <w:color w:val="000000"/>
          <w:w w:val="80"/>
          <w:sz w:val="52"/>
        </w:rPr>
      </w:pPr>
      <w:r>
        <w:rPr>
          <w:rFonts w:ascii="华文中宋" w:eastAsia="华文中宋" w:hAnsi="华文中宋" w:cs="Arial" w:hint="eastAsia"/>
          <w:b/>
          <w:color w:val="000000"/>
          <w:w w:val="90"/>
          <w:sz w:val="44"/>
        </w:rPr>
        <w:t>灵溪镇社会治安体系安全保障项目</w:t>
      </w:r>
    </w:p>
    <w:p w:rsidR="00D757E0" w:rsidRDefault="00D757E0">
      <w:pPr>
        <w:spacing w:line="360" w:lineRule="auto"/>
        <w:jc w:val="center"/>
        <w:rPr>
          <w:rFonts w:ascii="Arial" w:eastAsia="新宋体" w:hAnsi="Arial" w:cs="Arial"/>
          <w:b/>
          <w:color w:val="000000"/>
          <w:sz w:val="52"/>
        </w:rPr>
      </w:pPr>
    </w:p>
    <w:p w:rsidR="00D757E0" w:rsidRDefault="00951A48">
      <w:pPr>
        <w:spacing w:line="276" w:lineRule="auto"/>
        <w:jc w:val="center"/>
        <w:rPr>
          <w:rFonts w:ascii="华文中宋" w:eastAsia="华文中宋" w:hAnsi="华文中宋" w:cs="Arial"/>
          <w:color w:val="000000"/>
          <w:sz w:val="96"/>
        </w:rPr>
      </w:pPr>
      <w:r>
        <w:rPr>
          <w:rFonts w:ascii="华文中宋" w:eastAsia="华文中宋" w:hAnsi="华文中宋" w:cs="Arial" w:hint="eastAsia"/>
          <w:color w:val="000000"/>
          <w:sz w:val="96"/>
        </w:rPr>
        <w:t>投 标</w:t>
      </w:r>
      <w:r>
        <w:rPr>
          <w:rFonts w:ascii="华文中宋" w:eastAsia="华文中宋" w:hAnsi="华文中宋" w:cs="Arial"/>
          <w:color w:val="000000"/>
          <w:sz w:val="96"/>
        </w:rPr>
        <w:t xml:space="preserve"> </w:t>
      </w:r>
      <w:r>
        <w:rPr>
          <w:rFonts w:ascii="华文中宋" w:eastAsia="华文中宋" w:hAnsi="华文中宋" w:cs="Arial" w:hint="eastAsia"/>
          <w:color w:val="000000"/>
          <w:sz w:val="96"/>
        </w:rPr>
        <w:t>文</w:t>
      </w:r>
      <w:r>
        <w:rPr>
          <w:rFonts w:ascii="华文中宋" w:eastAsia="华文中宋" w:hAnsi="华文中宋" w:cs="Arial"/>
          <w:color w:val="000000"/>
          <w:sz w:val="96"/>
        </w:rPr>
        <w:t xml:space="preserve"> </w:t>
      </w:r>
      <w:r>
        <w:rPr>
          <w:rFonts w:ascii="华文中宋" w:eastAsia="华文中宋" w:hAnsi="华文中宋" w:cs="Arial" w:hint="eastAsia"/>
          <w:color w:val="000000"/>
          <w:sz w:val="96"/>
        </w:rPr>
        <w:t>件</w:t>
      </w:r>
    </w:p>
    <w:p w:rsidR="00D757E0" w:rsidRDefault="00951A48">
      <w:pPr>
        <w:spacing w:line="360" w:lineRule="auto"/>
        <w:jc w:val="center"/>
        <w:rPr>
          <w:rFonts w:ascii="华文中宋" w:eastAsia="华文中宋" w:hAnsi="华文中宋" w:cs="Arial"/>
          <w:b/>
          <w:color w:val="000000"/>
          <w:sz w:val="52"/>
        </w:rPr>
      </w:pPr>
      <w:r>
        <w:rPr>
          <w:rFonts w:ascii="华文中宋" w:eastAsia="华文中宋" w:hAnsi="华文中宋" w:cs="Arial" w:hint="eastAsia"/>
          <w:b/>
          <w:color w:val="000000"/>
          <w:sz w:val="52"/>
        </w:rPr>
        <w:t>（报价文件）</w:t>
      </w:r>
    </w:p>
    <w:p w:rsidR="00D757E0" w:rsidRDefault="00D757E0">
      <w:pPr>
        <w:spacing w:line="360" w:lineRule="auto"/>
        <w:jc w:val="center"/>
        <w:rPr>
          <w:rFonts w:ascii="华文中宋" w:eastAsia="华文中宋" w:hAnsi="华文中宋" w:cs="Arial"/>
          <w:b/>
          <w:color w:val="000000"/>
          <w:sz w:val="52"/>
        </w:rPr>
      </w:pPr>
    </w:p>
    <w:tbl>
      <w:tblPr>
        <w:tblW w:w="0" w:type="auto"/>
        <w:tblInd w:w="250" w:type="dxa"/>
        <w:tblLayout w:type="fixed"/>
        <w:tblLook w:val="04A0" w:firstRow="1" w:lastRow="0" w:firstColumn="1" w:lastColumn="0" w:noHBand="0" w:noVBand="1"/>
      </w:tblPr>
      <w:tblGrid>
        <w:gridCol w:w="8789"/>
      </w:tblGrid>
      <w:tr w:rsidR="00D757E0">
        <w:trPr>
          <w:trHeight w:val="680"/>
        </w:trPr>
        <w:tc>
          <w:tcPr>
            <w:tcW w:w="8789" w:type="dxa"/>
            <w:vAlign w:val="center"/>
          </w:tcPr>
          <w:p w:rsidR="00D757E0" w:rsidRDefault="00951A48">
            <w:pPr>
              <w:rPr>
                <w:rFonts w:ascii="仿宋" w:eastAsia="仿宋" w:hAnsi="仿宋"/>
                <w:b/>
                <w:color w:val="000000"/>
                <w:sz w:val="28"/>
                <w:szCs w:val="28"/>
              </w:rPr>
            </w:pPr>
            <w:r>
              <w:rPr>
                <w:rFonts w:ascii="仿宋" w:eastAsia="仿宋" w:hAnsi="仿宋" w:hint="eastAsia"/>
                <w:b/>
                <w:color w:val="000000"/>
                <w:sz w:val="28"/>
                <w:szCs w:val="28"/>
              </w:rPr>
              <w:t>项目编号：CNDL2021404</w:t>
            </w:r>
          </w:p>
        </w:tc>
      </w:tr>
      <w:tr w:rsidR="00D757E0">
        <w:trPr>
          <w:trHeight w:val="680"/>
        </w:trPr>
        <w:tc>
          <w:tcPr>
            <w:tcW w:w="8789" w:type="dxa"/>
            <w:vAlign w:val="center"/>
          </w:tcPr>
          <w:p w:rsidR="00D757E0" w:rsidRDefault="00951A48">
            <w:pPr>
              <w:rPr>
                <w:rFonts w:ascii="仿宋" w:eastAsia="仿宋" w:hAnsi="仿宋"/>
                <w:b/>
                <w:color w:val="000000"/>
                <w:sz w:val="28"/>
                <w:szCs w:val="28"/>
              </w:rPr>
            </w:pPr>
            <w:r>
              <w:rPr>
                <w:rFonts w:ascii="仿宋" w:eastAsia="仿宋" w:hAnsi="仿宋" w:hint="eastAsia"/>
                <w:b/>
                <w:color w:val="000000"/>
                <w:sz w:val="28"/>
                <w:szCs w:val="28"/>
              </w:rPr>
              <w:t>投标供应商名称（盖章）：</w:t>
            </w:r>
            <w:r>
              <w:rPr>
                <w:rFonts w:ascii="仿宋" w:eastAsia="仿宋" w:hAnsi="仿宋" w:cs="Arial"/>
                <w:b/>
                <w:color w:val="000000"/>
                <w:w w:val="90"/>
                <w:sz w:val="28"/>
                <w:szCs w:val="28"/>
              </w:rPr>
              <w:t>_______________________________________</w:t>
            </w:r>
          </w:p>
        </w:tc>
      </w:tr>
      <w:tr w:rsidR="00D757E0">
        <w:trPr>
          <w:trHeight w:val="680"/>
        </w:trPr>
        <w:tc>
          <w:tcPr>
            <w:tcW w:w="8789" w:type="dxa"/>
            <w:vAlign w:val="center"/>
          </w:tcPr>
          <w:p w:rsidR="00D757E0" w:rsidRDefault="00951A48">
            <w:pPr>
              <w:rPr>
                <w:rFonts w:ascii="仿宋" w:eastAsia="仿宋" w:hAnsi="仿宋"/>
                <w:b/>
                <w:color w:val="000000"/>
                <w:sz w:val="28"/>
                <w:szCs w:val="28"/>
              </w:rPr>
            </w:pPr>
            <w:r>
              <w:rPr>
                <w:rFonts w:ascii="仿宋" w:eastAsia="仿宋" w:hAnsi="仿宋" w:hint="eastAsia"/>
                <w:b/>
                <w:color w:val="000000"/>
                <w:sz w:val="28"/>
                <w:szCs w:val="28"/>
              </w:rPr>
              <w:t>投标供应商地址：</w:t>
            </w:r>
            <w:r>
              <w:rPr>
                <w:rFonts w:ascii="仿宋" w:eastAsia="仿宋" w:hAnsi="仿宋" w:cs="Arial"/>
                <w:b/>
                <w:color w:val="000000"/>
                <w:w w:val="90"/>
                <w:sz w:val="28"/>
                <w:szCs w:val="28"/>
              </w:rPr>
              <w:t>_______________________________________________</w:t>
            </w:r>
          </w:p>
        </w:tc>
      </w:tr>
      <w:tr w:rsidR="00D757E0">
        <w:trPr>
          <w:trHeight w:val="680"/>
        </w:trPr>
        <w:tc>
          <w:tcPr>
            <w:tcW w:w="8789" w:type="dxa"/>
            <w:vAlign w:val="center"/>
          </w:tcPr>
          <w:p w:rsidR="00D757E0" w:rsidRDefault="00951A48">
            <w:pPr>
              <w:rPr>
                <w:rFonts w:ascii="仿宋" w:eastAsia="仿宋" w:hAnsi="仿宋"/>
                <w:b/>
                <w:color w:val="000000"/>
                <w:sz w:val="28"/>
                <w:szCs w:val="28"/>
              </w:rPr>
            </w:pPr>
            <w:r>
              <w:rPr>
                <w:rFonts w:ascii="仿宋" w:eastAsia="仿宋" w:hAnsi="仿宋" w:hint="eastAsia"/>
                <w:b/>
                <w:color w:val="000000"/>
                <w:sz w:val="28"/>
                <w:szCs w:val="28"/>
              </w:rPr>
              <w:t>法定代表人或其授权代表（签字或盖章）：</w:t>
            </w:r>
            <w:r>
              <w:rPr>
                <w:rFonts w:ascii="仿宋" w:eastAsia="仿宋" w:hAnsi="仿宋" w:cs="Arial"/>
                <w:b/>
                <w:color w:val="000000"/>
                <w:w w:val="90"/>
                <w:sz w:val="28"/>
                <w:szCs w:val="28"/>
              </w:rPr>
              <w:t>________________________</w:t>
            </w:r>
          </w:p>
        </w:tc>
      </w:tr>
      <w:tr w:rsidR="00D757E0">
        <w:trPr>
          <w:trHeight w:val="680"/>
        </w:trPr>
        <w:tc>
          <w:tcPr>
            <w:tcW w:w="8789" w:type="dxa"/>
            <w:vAlign w:val="center"/>
          </w:tcPr>
          <w:p w:rsidR="00D757E0" w:rsidRDefault="00951A48">
            <w:pPr>
              <w:rPr>
                <w:rFonts w:ascii="仿宋" w:eastAsia="仿宋" w:hAnsi="仿宋"/>
                <w:b/>
                <w:color w:val="000000"/>
                <w:sz w:val="28"/>
                <w:szCs w:val="28"/>
              </w:rPr>
            </w:pPr>
            <w:r>
              <w:rPr>
                <w:rFonts w:ascii="仿宋" w:eastAsia="仿宋" w:hAnsi="仿宋" w:hint="eastAsia"/>
                <w:b/>
                <w:color w:val="000000"/>
                <w:sz w:val="28"/>
                <w:szCs w:val="28"/>
              </w:rPr>
              <w:t>日期：</w:t>
            </w:r>
            <w:r>
              <w:rPr>
                <w:rFonts w:ascii="仿宋" w:eastAsia="仿宋" w:hAnsi="仿宋" w:cs="Arial"/>
                <w:b/>
                <w:color w:val="000000"/>
                <w:w w:val="90"/>
                <w:sz w:val="28"/>
                <w:szCs w:val="28"/>
              </w:rPr>
              <w:t>__________________________________________________________</w:t>
            </w:r>
          </w:p>
        </w:tc>
      </w:tr>
      <w:tr w:rsidR="00D757E0">
        <w:trPr>
          <w:trHeight w:val="335"/>
        </w:trPr>
        <w:tc>
          <w:tcPr>
            <w:tcW w:w="8789" w:type="dxa"/>
            <w:vAlign w:val="center"/>
          </w:tcPr>
          <w:p w:rsidR="00D757E0" w:rsidRDefault="00D757E0">
            <w:pPr>
              <w:rPr>
                <w:rFonts w:ascii="仿宋" w:eastAsia="仿宋" w:hAnsi="仿宋"/>
                <w:color w:val="000000"/>
                <w:sz w:val="28"/>
                <w:szCs w:val="28"/>
              </w:rPr>
            </w:pPr>
          </w:p>
        </w:tc>
      </w:tr>
      <w:tr w:rsidR="00D757E0">
        <w:trPr>
          <w:trHeight w:val="680"/>
        </w:trPr>
        <w:tc>
          <w:tcPr>
            <w:tcW w:w="8789" w:type="dxa"/>
            <w:vAlign w:val="center"/>
          </w:tcPr>
          <w:p w:rsidR="00D757E0" w:rsidRDefault="00D757E0">
            <w:pPr>
              <w:jc w:val="center"/>
              <w:rPr>
                <w:rFonts w:ascii="仿宋" w:eastAsia="仿宋" w:hAnsi="仿宋"/>
                <w:b/>
                <w:color w:val="000000"/>
                <w:sz w:val="28"/>
                <w:szCs w:val="28"/>
              </w:rPr>
            </w:pPr>
          </w:p>
        </w:tc>
      </w:tr>
    </w:tbl>
    <w:p w:rsidR="00D757E0" w:rsidRDefault="00D757E0">
      <w:pPr>
        <w:rPr>
          <w:color w:val="000000"/>
        </w:rPr>
      </w:pPr>
    </w:p>
    <w:p w:rsidR="00D757E0" w:rsidRDefault="00951A48">
      <w:pPr>
        <w:widowControl/>
        <w:snapToGrid w:val="0"/>
        <w:spacing w:line="460" w:lineRule="atLeast"/>
        <w:jc w:val="left"/>
        <w:rPr>
          <w:rFonts w:ascii="Cambria" w:hAnsi="Cambria"/>
          <w:b/>
          <w:bCs/>
          <w:color w:val="000000"/>
          <w:sz w:val="28"/>
          <w:szCs w:val="28"/>
        </w:rPr>
      </w:pPr>
      <w:r>
        <w:rPr>
          <w:color w:val="000000"/>
        </w:rPr>
        <w:br w:type="page"/>
      </w:r>
      <w:r>
        <w:rPr>
          <w:rFonts w:ascii="Cambria" w:hAnsi="Cambria" w:hint="eastAsia"/>
          <w:b/>
          <w:bCs/>
          <w:color w:val="000000"/>
          <w:sz w:val="28"/>
          <w:szCs w:val="28"/>
        </w:rPr>
        <w:lastRenderedPageBreak/>
        <w:t>3.2</w:t>
      </w:r>
      <w:r>
        <w:rPr>
          <w:rFonts w:ascii="Cambria" w:hAnsi="Cambria" w:hint="eastAsia"/>
          <w:b/>
          <w:bCs/>
          <w:color w:val="000000"/>
          <w:sz w:val="28"/>
          <w:szCs w:val="28"/>
        </w:rPr>
        <w:t>开标</w:t>
      </w:r>
      <w:r>
        <w:rPr>
          <w:rFonts w:ascii="Cambria" w:hAnsi="Cambria"/>
          <w:b/>
          <w:bCs/>
          <w:color w:val="000000"/>
          <w:sz w:val="28"/>
          <w:szCs w:val="28"/>
        </w:rPr>
        <w:t>一览表</w:t>
      </w:r>
    </w:p>
    <w:p w:rsidR="00D757E0" w:rsidRDefault="00951A48">
      <w:pPr>
        <w:widowControl/>
        <w:snapToGrid w:val="0"/>
        <w:spacing w:line="400" w:lineRule="exact"/>
        <w:jc w:val="center"/>
        <w:rPr>
          <w:color w:val="000000"/>
          <w:sz w:val="36"/>
        </w:rPr>
      </w:pPr>
      <w:r>
        <w:rPr>
          <w:rFonts w:hint="eastAsia"/>
          <w:color w:val="000000"/>
          <w:sz w:val="36"/>
        </w:rPr>
        <w:t>开标</w:t>
      </w:r>
      <w:r>
        <w:rPr>
          <w:color w:val="000000"/>
          <w:sz w:val="36"/>
        </w:rPr>
        <w:t>一览表</w:t>
      </w:r>
    </w:p>
    <w:p w:rsidR="00D757E0" w:rsidRDefault="00D757E0">
      <w:pPr>
        <w:widowControl/>
        <w:snapToGrid w:val="0"/>
        <w:spacing w:line="400" w:lineRule="exact"/>
        <w:jc w:val="left"/>
        <w:rPr>
          <w:color w:val="000000"/>
          <w:sz w:val="36"/>
        </w:rPr>
      </w:pPr>
    </w:p>
    <w:p w:rsidR="00D757E0" w:rsidRDefault="00D757E0">
      <w:pPr>
        <w:widowControl/>
        <w:snapToGrid w:val="0"/>
        <w:spacing w:line="400" w:lineRule="exact"/>
        <w:jc w:val="left"/>
        <w:rPr>
          <w:color w:val="000000"/>
          <w:sz w:val="36"/>
        </w:rPr>
      </w:pPr>
    </w:p>
    <w:p w:rsidR="00D757E0" w:rsidRDefault="00951A48">
      <w:pPr>
        <w:widowControl/>
        <w:snapToGrid w:val="0"/>
        <w:spacing w:line="400" w:lineRule="exact"/>
        <w:jc w:val="left"/>
        <w:rPr>
          <w:color w:val="000000"/>
          <w:sz w:val="36"/>
        </w:rPr>
      </w:pPr>
      <w:r>
        <w:rPr>
          <w:color w:val="000000"/>
          <w:sz w:val="24"/>
        </w:rPr>
        <w:t>供应商名称：</w:t>
      </w:r>
      <w:r>
        <w:rPr>
          <w:color w:val="000000"/>
          <w:sz w:val="24"/>
        </w:rPr>
        <w:t xml:space="preserve">                   </w:t>
      </w:r>
      <w:r>
        <w:rPr>
          <w:color w:val="000000"/>
          <w:sz w:val="24"/>
        </w:rPr>
        <w:t>采购编号：</w:t>
      </w:r>
      <w:r>
        <w:rPr>
          <w:color w:val="000000"/>
          <w:sz w:val="24"/>
        </w:rPr>
        <w:t xml:space="preserve">         </w:t>
      </w:r>
      <w:r>
        <w:rPr>
          <w:rFonts w:hint="eastAsia"/>
          <w:color w:val="000000"/>
          <w:sz w:val="24"/>
        </w:rPr>
        <w:t xml:space="preserve">    </w:t>
      </w:r>
      <w:r>
        <w:rPr>
          <w:color w:val="000000"/>
          <w:sz w:val="24"/>
        </w:rPr>
        <w:t xml:space="preserve"> </w:t>
      </w:r>
      <w:r>
        <w:rPr>
          <w:color w:val="000000"/>
          <w:sz w:val="24"/>
        </w:rPr>
        <w:t>报价单位：人民币元</w:t>
      </w: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0"/>
        <w:gridCol w:w="5690"/>
        <w:gridCol w:w="1081"/>
      </w:tblGrid>
      <w:tr w:rsidR="00D757E0">
        <w:trPr>
          <w:trHeight w:val="615"/>
        </w:trPr>
        <w:tc>
          <w:tcPr>
            <w:tcW w:w="2640" w:type="dxa"/>
            <w:vAlign w:val="center"/>
          </w:tcPr>
          <w:p w:rsidR="00D757E0" w:rsidRDefault="00951A48">
            <w:pPr>
              <w:pStyle w:val="ab"/>
              <w:snapToGrid w:val="0"/>
              <w:spacing w:line="460" w:lineRule="atLeast"/>
              <w:jc w:val="center"/>
              <w:rPr>
                <w:rFonts w:ascii="新宋体" w:eastAsia="新宋体" w:hAnsi="新宋体" w:cs="宋体"/>
                <w:b/>
                <w:sz w:val="22"/>
              </w:rPr>
            </w:pPr>
            <w:r>
              <w:rPr>
                <w:rFonts w:ascii="新宋体" w:eastAsia="新宋体" w:hAnsi="新宋体" w:cs="宋体" w:hint="eastAsia"/>
                <w:b/>
                <w:sz w:val="22"/>
              </w:rPr>
              <w:t>项目名称</w:t>
            </w:r>
          </w:p>
        </w:tc>
        <w:tc>
          <w:tcPr>
            <w:tcW w:w="5690" w:type="dxa"/>
            <w:vAlign w:val="center"/>
          </w:tcPr>
          <w:p w:rsidR="00D757E0" w:rsidRDefault="00951A48">
            <w:pPr>
              <w:pStyle w:val="ab"/>
              <w:snapToGrid w:val="0"/>
              <w:spacing w:line="460" w:lineRule="atLeast"/>
              <w:jc w:val="center"/>
              <w:rPr>
                <w:rFonts w:ascii="新宋体" w:eastAsia="新宋体" w:hAnsi="新宋体" w:cs="宋体"/>
                <w:b/>
                <w:sz w:val="22"/>
              </w:rPr>
            </w:pPr>
            <w:r>
              <w:rPr>
                <w:rFonts w:ascii="新宋体" w:eastAsia="新宋体" w:hAnsi="新宋体" w:cs="宋体" w:hint="eastAsia"/>
                <w:b/>
                <w:sz w:val="22"/>
              </w:rPr>
              <w:t>投标报价</w:t>
            </w:r>
          </w:p>
        </w:tc>
        <w:tc>
          <w:tcPr>
            <w:tcW w:w="1081" w:type="dxa"/>
            <w:vAlign w:val="center"/>
          </w:tcPr>
          <w:p w:rsidR="00D757E0" w:rsidRDefault="00951A48">
            <w:pPr>
              <w:pStyle w:val="ab"/>
              <w:snapToGrid w:val="0"/>
              <w:spacing w:line="460" w:lineRule="atLeast"/>
              <w:jc w:val="center"/>
              <w:rPr>
                <w:rFonts w:ascii="新宋体" w:eastAsia="新宋体" w:hAnsi="新宋体" w:cs="宋体"/>
                <w:b/>
                <w:sz w:val="22"/>
              </w:rPr>
            </w:pPr>
            <w:r>
              <w:rPr>
                <w:rFonts w:ascii="新宋体" w:eastAsia="新宋体" w:hAnsi="新宋体" w:cs="宋体" w:hint="eastAsia"/>
                <w:b/>
                <w:sz w:val="22"/>
              </w:rPr>
              <w:t>备注</w:t>
            </w:r>
          </w:p>
        </w:tc>
      </w:tr>
      <w:tr w:rsidR="00D757E0">
        <w:trPr>
          <w:cantSplit/>
          <w:trHeight w:val="1870"/>
        </w:trPr>
        <w:tc>
          <w:tcPr>
            <w:tcW w:w="2640" w:type="dxa"/>
            <w:vAlign w:val="center"/>
          </w:tcPr>
          <w:p w:rsidR="00D757E0" w:rsidRDefault="00951A48">
            <w:pPr>
              <w:pStyle w:val="ab"/>
              <w:spacing w:line="460" w:lineRule="atLeast"/>
              <w:rPr>
                <w:rFonts w:hAnsi="宋体" w:cs="宋体"/>
                <w:b/>
                <w:sz w:val="28"/>
                <w:szCs w:val="28"/>
              </w:rPr>
            </w:pPr>
            <w:r>
              <w:rPr>
                <w:rFonts w:hAnsi="宋体" w:hint="eastAsia"/>
                <w:sz w:val="22"/>
              </w:rPr>
              <w:t xml:space="preserve">灵溪镇社会治安体系安全保障项目 </w:t>
            </w:r>
          </w:p>
        </w:tc>
        <w:tc>
          <w:tcPr>
            <w:tcW w:w="5690" w:type="dxa"/>
            <w:vAlign w:val="center"/>
          </w:tcPr>
          <w:p w:rsidR="00D757E0" w:rsidRDefault="00951A48">
            <w:pPr>
              <w:pStyle w:val="ab"/>
              <w:spacing w:line="460" w:lineRule="atLeast"/>
              <w:rPr>
                <w:rFonts w:ascii="新宋体" w:eastAsia="新宋体" w:hAnsi="新宋体"/>
                <w:sz w:val="24"/>
                <w:u w:val="single"/>
              </w:rPr>
            </w:pPr>
            <w:r>
              <w:rPr>
                <w:rFonts w:ascii="新宋体" w:eastAsia="新宋体" w:hAnsi="新宋体" w:cs="宋体" w:hint="eastAsia"/>
                <w:sz w:val="22"/>
              </w:rPr>
              <w:t>小写：</w:t>
            </w:r>
            <w:r>
              <w:rPr>
                <w:rFonts w:ascii="新宋体" w:eastAsia="新宋体" w:hAnsi="新宋体" w:hint="eastAsia"/>
                <w:sz w:val="24"/>
                <w:u w:val="single"/>
              </w:rPr>
              <w:t xml:space="preserve">           </w:t>
            </w:r>
            <w:r>
              <w:rPr>
                <w:rFonts w:ascii="新宋体" w:eastAsia="新宋体" w:hAnsi="新宋体" w:hint="eastAsia"/>
                <w:sz w:val="24"/>
              </w:rPr>
              <w:t>元</w:t>
            </w:r>
          </w:p>
          <w:p w:rsidR="00D757E0" w:rsidRDefault="00951A48">
            <w:pPr>
              <w:pStyle w:val="ab"/>
              <w:spacing w:line="460" w:lineRule="atLeast"/>
              <w:rPr>
                <w:b/>
                <w:sz w:val="22"/>
              </w:rPr>
            </w:pPr>
            <w:r>
              <w:rPr>
                <w:rFonts w:ascii="新宋体" w:eastAsia="新宋体" w:hAnsi="新宋体" w:cs="宋体" w:hint="eastAsia"/>
                <w:sz w:val="22"/>
              </w:rPr>
              <w:t>大写：</w:t>
            </w:r>
            <w:r>
              <w:rPr>
                <w:rFonts w:ascii="新宋体" w:eastAsia="新宋体" w:hAnsi="新宋体" w:cs="宋体" w:hint="eastAsia"/>
                <w:sz w:val="22"/>
                <w:u w:val="single"/>
              </w:rPr>
              <w:t xml:space="preserve">            </w:t>
            </w:r>
            <w:r>
              <w:rPr>
                <w:rFonts w:ascii="新宋体" w:eastAsia="新宋体" w:hAnsi="新宋体" w:cs="宋体" w:hint="eastAsia"/>
                <w:sz w:val="22"/>
              </w:rPr>
              <w:t>元</w:t>
            </w:r>
          </w:p>
        </w:tc>
        <w:tc>
          <w:tcPr>
            <w:tcW w:w="1081" w:type="dxa"/>
            <w:vAlign w:val="center"/>
          </w:tcPr>
          <w:p w:rsidR="00D757E0" w:rsidRDefault="00D757E0">
            <w:pPr>
              <w:pStyle w:val="ab"/>
              <w:spacing w:line="460" w:lineRule="atLeast"/>
              <w:rPr>
                <w:b/>
                <w:sz w:val="22"/>
              </w:rPr>
            </w:pPr>
          </w:p>
        </w:tc>
      </w:tr>
    </w:tbl>
    <w:p w:rsidR="00D757E0" w:rsidRDefault="00D757E0">
      <w:pPr>
        <w:widowControl/>
        <w:snapToGrid w:val="0"/>
        <w:spacing w:line="460" w:lineRule="atLeast"/>
        <w:jc w:val="left"/>
        <w:rPr>
          <w:color w:val="000000"/>
          <w:sz w:val="22"/>
        </w:rPr>
      </w:pPr>
    </w:p>
    <w:p w:rsidR="00D757E0" w:rsidRDefault="00951A48">
      <w:pPr>
        <w:pStyle w:val="ab"/>
        <w:adjustRightInd w:val="0"/>
        <w:snapToGrid w:val="0"/>
        <w:spacing w:line="400" w:lineRule="exact"/>
        <w:rPr>
          <w:rFonts w:hAnsi="宋体"/>
          <w:sz w:val="22"/>
          <w:szCs w:val="22"/>
        </w:rPr>
      </w:pPr>
      <w:r>
        <w:rPr>
          <w:rFonts w:hAnsi="宋体" w:hint="eastAsia"/>
          <w:sz w:val="22"/>
          <w:szCs w:val="22"/>
        </w:rPr>
        <w:t>▲开标一览表中投标价为符合招标文件要求的项目报价（含税、运保、随机工具、随机附件等费用），同时包括整个项目实施过程中所有费用，招标代理费及其它需要的费用。</w:t>
      </w:r>
    </w:p>
    <w:p w:rsidR="00D757E0" w:rsidRDefault="00951A48">
      <w:pPr>
        <w:autoSpaceDE w:val="0"/>
        <w:autoSpaceDN w:val="0"/>
        <w:adjustRightInd w:val="0"/>
        <w:spacing w:line="440" w:lineRule="atLeast"/>
        <w:rPr>
          <w:rFonts w:hAnsi="宋体" w:cs="仿宋_GB2312"/>
          <w:sz w:val="22"/>
          <w:szCs w:val="22"/>
          <w:lang w:val="zh-CN"/>
        </w:rPr>
      </w:pPr>
      <w:r>
        <w:rPr>
          <w:rFonts w:hint="eastAsia"/>
          <w:sz w:val="22"/>
          <w:szCs w:val="22"/>
        </w:rPr>
        <w:t>▲不提供此表格的将视为没有实质性响应招标文件。</w:t>
      </w:r>
    </w:p>
    <w:p w:rsidR="00D757E0" w:rsidRDefault="00D757E0">
      <w:pPr>
        <w:widowControl/>
        <w:autoSpaceDE w:val="0"/>
        <w:autoSpaceDN w:val="0"/>
        <w:snapToGrid w:val="0"/>
        <w:spacing w:line="440" w:lineRule="atLeast"/>
        <w:jc w:val="left"/>
        <w:rPr>
          <w:rFonts w:hAnsi="宋体"/>
          <w:sz w:val="22"/>
        </w:rPr>
      </w:pPr>
    </w:p>
    <w:p w:rsidR="00D757E0" w:rsidRDefault="00D757E0">
      <w:pPr>
        <w:pStyle w:val="afb"/>
        <w:rPr>
          <w:rFonts w:ascii="宋体"/>
          <w:szCs w:val="18"/>
        </w:rPr>
      </w:pPr>
    </w:p>
    <w:p w:rsidR="00D757E0" w:rsidRDefault="00D757E0">
      <w:pPr>
        <w:pStyle w:val="a8"/>
        <w:rPr>
          <w:rFonts w:ascii="宋体"/>
          <w:sz w:val="18"/>
          <w:szCs w:val="18"/>
        </w:rPr>
      </w:pPr>
    </w:p>
    <w:p w:rsidR="00D757E0" w:rsidRDefault="00D757E0">
      <w:pPr>
        <w:pStyle w:val="a9"/>
        <w:ind w:firstLine="200"/>
      </w:pPr>
    </w:p>
    <w:p w:rsidR="00D757E0" w:rsidRDefault="00D757E0">
      <w:pPr>
        <w:widowControl/>
        <w:autoSpaceDE w:val="0"/>
        <w:autoSpaceDN w:val="0"/>
        <w:snapToGrid w:val="0"/>
        <w:spacing w:line="440" w:lineRule="atLeast"/>
        <w:jc w:val="left"/>
        <w:rPr>
          <w:color w:val="000000"/>
          <w:sz w:val="24"/>
        </w:rPr>
      </w:pPr>
    </w:p>
    <w:p w:rsidR="00D757E0" w:rsidRDefault="00D757E0">
      <w:pPr>
        <w:widowControl/>
        <w:autoSpaceDE w:val="0"/>
        <w:autoSpaceDN w:val="0"/>
        <w:snapToGrid w:val="0"/>
        <w:spacing w:line="440" w:lineRule="atLeast"/>
        <w:jc w:val="left"/>
        <w:rPr>
          <w:color w:val="000000"/>
          <w:sz w:val="24"/>
        </w:rPr>
      </w:pPr>
    </w:p>
    <w:p w:rsidR="00D757E0" w:rsidRDefault="00951A48">
      <w:pPr>
        <w:widowControl/>
        <w:autoSpaceDE w:val="0"/>
        <w:autoSpaceDN w:val="0"/>
        <w:snapToGrid w:val="0"/>
        <w:spacing w:line="440" w:lineRule="atLeast"/>
        <w:jc w:val="left"/>
        <w:rPr>
          <w:color w:val="000000"/>
          <w:sz w:val="24"/>
        </w:rPr>
      </w:pPr>
      <w:r>
        <w:rPr>
          <w:rFonts w:hint="eastAsia"/>
          <w:color w:val="000000"/>
          <w:sz w:val="24"/>
        </w:rPr>
        <w:t>投标</w:t>
      </w:r>
      <w:r>
        <w:rPr>
          <w:color w:val="000000"/>
          <w:sz w:val="24"/>
        </w:rPr>
        <w:t>供应商全称（盖章）：</w:t>
      </w:r>
    </w:p>
    <w:p w:rsidR="00D757E0" w:rsidRDefault="00951A48">
      <w:pPr>
        <w:widowControl/>
        <w:autoSpaceDE w:val="0"/>
        <w:autoSpaceDN w:val="0"/>
        <w:snapToGrid w:val="0"/>
        <w:spacing w:line="440" w:lineRule="atLeast"/>
        <w:jc w:val="left"/>
        <w:rPr>
          <w:color w:val="000000"/>
          <w:sz w:val="24"/>
        </w:rPr>
      </w:pPr>
      <w:r>
        <w:rPr>
          <w:color w:val="000000"/>
          <w:sz w:val="24"/>
        </w:rPr>
        <w:t>法定代表人或授权代表（签字或盖章）：</w:t>
      </w:r>
    </w:p>
    <w:p w:rsidR="00D757E0" w:rsidRDefault="00951A48">
      <w:pPr>
        <w:widowControl/>
        <w:autoSpaceDE w:val="0"/>
        <w:autoSpaceDN w:val="0"/>
        <w:snapToGrid w:val="0"/>
        <w:spacing w:line="440" w:lineRule="atLeast"/>
        <w:jc w:val="left"/>
        <w:rPr>
          <w:color w:val="000000"/>
          <w:sz w:val="24"/>
        </w:rPr>
      </w:pPr>
      <w:r>
        <w:rPr>
          <w:color w:val="000000"/>
          <w:sz w:val="24"/>
        </w:rPr>
        <w:t>日期：</w:t>
      </w:r>
    </w:p>
    <w:p w:rsidR="00D757E0" w:rsidRDefault="00D757E0">
      <w:pPr>
        <w:widowControl/>
        <w:autoSpaceDE w:val="0"/>
        <w:autoSpaceDN w:val="0"/>
        <w:snapToGrid w:val="0"/>
        <w:spacing w:line="440" w:lineRule="atLeast"/>
        <w:jc w:val="left"/>
        <w:rPr>
          <w:color w:val="000000"/>
          <w:sz w:val="24"/>
        </w:rPr>
      </w:pPr>
    </w:p>
    <w:p w:rsidR="00D757E0" w:rsidRDefault="00D757E0">
      <w:pPr>
        <w:widowControl/>
        <w:snapToGrid w:val="0"/>
        <w:spacing w:line="460" w:lineRule="atLeast"/>
        <w:ind w:firstLine="150"/>
        <w:jc w:val="left"/>
        <w:rPr>
          <w:color w:val="000000"/>
          <w:sz w:val="30"/>
        </w:rPr>
      </w:pPr>
    </w:p>
    <w:p w:rsidR="00D757E0" w:rsidRDefault="00D757E0">
      <w:pPr>
        <w:widowControl/>
        <w:snapToGrid w:val="0"/>
        <w:spacing w:line="460" w:lineRule="atLeast"/>
        <w:jc w:val="left"/>
        <w:rPr>
          <w:color w:val="000000"/>
          <w:sz w:val="30"/>
        </w:rPr>
      </w:pPr>
    </w:p>
    <w:p w:rsidR="00D757E0" w:rsidRDefault="00D757E0">
      <w:pPr>
        <w:adjustRightInd w:val="0"/>
        <w:jc w:val="left"/>
        <w:rPr>
          <w:rFonts w:ascii="宋体" w:hAnsi="宋体" w:cs="仿宋_GB2312"/>
          <w:b/>
          <w:bCs/>
          <w:color w:val="000000"/>
          <w:sz w:val="32"/>
          <w:szCs w:val="32"/>
          <w:lang w:val="zh-CN"/>
        </w:rPr>
      </w:pPr>
    </w:p>
    <w:p w:rsidR="00D757E0" w:rsidRDefault="00D757E0">
      <w:pPr>
        <w:pStyle w:val="ab"/>
        <w:adjustRightInd w:val="0"/>
        <w:snapToGrid w:val="0"/>
        <w:spacing w:line="400" w:lineRule="exact"/>
        <w:rPr>
          <w:rFonts w:eastAsia="新宋体" w:hAnsi="宋体"/>
          <w:sz w:val="24"/>
        </w:rPr>
      </w:pPr>
    </w:p>
    <w:p w:rsidR="00D757E0" w:rsidRDefault="00D757E0">
      <w:pPr>
        <w:pStyle w:val="21"/>
      </w:pPr>
    </w:p>
    <w:p w:rsidR="00D757E0" w:rsidRDefault="00D757E0"/>
    <w:p w:rsidR="00D757E0" w:rsidRDefault="00D757E0">
      <w:pPr>
        <w:pStyle w:val="afb"/>
      </w:pPr>
    </w:p>
    <w:p w:rsidR="00D757E0" w:rsidRDefault="00D757E0">
      <w:pPr>
        <w:pStyle w:val="a8"/>
      </w:pPr>
    </w:p>
    <w:p w:rsidR="00D757E0" w:rsidRDefault="00D757E0">
      <w:pPr>
        <w:pStyle w:val="a9"/>
        <w:ind w:firstLine="200"/>
      </w:pPr>
    </w:p>
    <w:p w:rsidR="00D757E0" w:rsidRDefault="00D757E0"/>
    <w:p w:rsidR="00D757E0" w:rsidRDefault="00D757E0">
      <w:pPr>
        <w:pStyle w:val="1"/>
      </w:pPr>
    </w:p>
    <w:p w:rsidR="00D757E0" w:rsidRDefault="00D757E0">
      <w:pPr>
        <w:pStyle w:val="a9"/>
        <w:ind w:firstLineChars="0" w:firstLine="0"/>
      </w:pPr>
    </w:p>
    <w:p w:rsidR="00D757E0" w:rsidRDefault="00951A48">
      <w:pPr>
        <w:autoSpaceDE w:val="0"/>
        <w:autoSpaceDN w:val="0"/>
        <w:adjustRightInd w:val="0"/>
        <w:snapToGrid w:val="0"/>
        <w:spacing w:line="454" w:lineRule="atLeast"/>
        <w:jc w:val="left"/>
        <w:textAlignment w:val="bottom"/>
        <w:outlineLvl w:val="0"/>
        <w:rPr>
          <w:rFonts w:ascii="Cambria" w:hAnsi="Cambria"/>
          <w:b/>
          <w:bCs/>
          <w:color w:val="000000"/>
          <w:sz w:val="28"/>
          <w:szCs w:val="28"/>
        </w:rPr>
      </w:pPr>
      <w:r>
        <w:rPr>
          <w:rFonts w:ascii="Cambria" w:hAnsi="Cambria" w:hint="eastAsia"/>
          <w:b/>
          <w:bCs/>
          <w:color w:val="000000"/>
          <w:sz w:val="28"/>
          <w:szCs w:val="28"/>
        </w:rPr>
        <w:lastRenderedPageBreak/>
        <w:t>3.3</w:t>
      </w:r>
      <w:r>
        <w:rPr>
          <w:rFonts w:ascii="Cambria" w:hAnsi="Cambria" w:hint="eastAsia"/>
          <w:b/>
          <w:bCs/>
          <w:color w:val="000000"/>
          <w:sz w:val="28"/>
          <w:szCs w:val="28"/>
        </w:rPr>
        <w:t>分项报价表</w:t>
      </w:r>
    </w:p>
    <w:p w:rsidR="00D757E0" w:rsidRDefault="00D757E0">
      <w:pPr>
        <w:autoSpaceDE w:val="0"/>
        <w:autoSpaceDN w:val="0"/>
        <w:adjustRightInd w:val="0"/>
        <w:snapToGrid w:val="0"/>
        <w:spacing w:line="454" w:lineRule="atLeast"/>
        <w:jc w:val="left"/>
        <w:textAlignment w:val="bottom"/>
        <w:outlineLvl w:val="0"/>
        <w:rPr>
          <w:rFonts w:ascii="宋体"/>
          <w:sz w:val="24"/>
          <w:lang w:val="zh-CN"/>
        </w:rPr>
      </w:pPr>
    </w:p>
    <w:p w:rsidR="00D757E0" w:rsidRDefault="00951A48">
      <w:pPr>
        <w:autoSpaceDE w:val="0"/>
        <w:autoSpaceDN w:val="0"/>
        <w:adjustRightInd w:val="0"/>
        <w:spacing w:line="360" w:lineRule="atLeast"/>
        <w:jc w:val="center"/>
        <w:textAlignment w:val="baseline"/>
        <w:rPr>
          <w:rFonts w:ascii="宋体"/>
          <w:sz w:val="28"/>
          <w:szCs w:val="28"/>
          <w:lang w:val="zh-CN"/>
        </w:rPr>
      </w:pPr>
      <w:r>
        <w:rPr>
          <w:rFonts w:ascii="宋体" w:hint="eastAsia"/>
          <w:sz w:val="28"/>
          <w:szCs w:val="28"/>
        </w:rPr>
        <w:t>分项报价表</w:t>
      </w:r>
    </w:p>
    <w:p w:rsidR="00D757E0" w:rsidRDefault="00951A48">
      <w:pPr>
        <w:spacing w:line="360" w:lineRule="exact"/>
        <w:jc w:val="right"/>
        <w:rPr>
          <w:rFonts w:ascii="宋体"/>
          <w:sz w:val="22"/>
        </w:rPr>
      </w:pPr>
      <w:r>
        <w:rPr>
          <w:rFonts w:ascii="宋体" w:hint="eastAsia"/>
          <w:sz w:val="22"/>
        </w:rPr>
        <w:t>（价格单位：元）</w:t>
      </w:r>
    </w:p>
    <w:tbl>
      <w:tblPr>
        <w:tblW w:w="1012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913"/>
        <w:gridCol w:w="1686"/>
        <w:gridCol w:w="3122"/>
        <w:gridCol w:w="968"/>
        <w:gridCol w:w="968"/>
        <w:gridCol w:w="1236"/>
        <w:gridCol w:w="1236"/>
      </w:tblGrid>
      <w:tr w:rsidR="00D757E0">
        <w:trPr>
          <w:cantSplit/>
          <w:trHeight w:val="587"/>
        </w:trPr>
        <w:tc>
          <w:tcPr>
            <w:tcW w:w="913" w:type="dxa"/>
            <w:vAlign w:val="center"/>
          </w:tcPr>
          <w:p w:rsidR="00D757E0" w:rsidRDefault="00951A48">
            <w:pPr>
              <w:jc w:val="center"/>
              <w:rPr>
                <w:rFonts w:ascii="宋体"/>
                <w:b/>
                <w:sz w:val="22"/>
                <w:szCs w:val="22"/>
              </w:rPr>
            </w:pPr>
            <w:r>
              <w:rPr>
                <w:rFonts w:ascii="宋体" w:hint="eastAsia"/>
                <w:b/>
                <w:sz w:val="22"/>
                <w:szCs w:val="22"/>
              </w:rPr>
              <w:t>序号</w:t>
            </w:r>
          </w:p>
        </w:tc>
        <w:tc>
          <w:tcPr>
            <w:tcW w:w="1686" w:type="dxa"/>
            <w:vAlign w:val="center"/>
          </w:tcPr>
          <w:p w:rsidR="00D757E0" w:rsidRDefault="00951A48">
            <w:pPr>
              <w:jc w:val="center"/>
              <w:rPr>
                <w:rFonts w:ascii="宋体"/>
                <w:b/>
                <w:sz w:val="22"/>
                <w:szCs w:val="22"/>
              </w:rPr>
            </w:pPr>
            <w:r>
              <w:rPr>
                <w:rFonts w:ascii="宋体" w:hint="eastAsia"/>
                <w:b/>
                <w:sz w:val="22"/>
                <w:szCs w:val="22"/>
              </w:rPr>
              <w:t>名称</w:t>
            </w:r>
          </w:p>
        </w:tc>
        <w:tc>
          <w:tcPr>
            <w:tcW w:w="3122" w:type="dxa"/>
            <w:vAlign w:val="center"/>
          </w:tcPr>
          <w:p w:rsidR="00D757E0" w:rsidRDefault="00951A48">
            <w:pPr>
              <w:jc w:val="center"/>
              <w:rPr>
                <w:rFonts w:ascii="宋体"/>
                <w:b/>
                <w:sz w:val="22"/>
                <w:szCs w:val="22"/>
              </w:rPr>
            </w:pPr>
            <w:r>
              <w:rPr>
                <w:rFonts w:ascii="宋体" w:hint="eastAsia"/>
                <w:b/>
                <w:sz w:val="22"/>
                <w:szCs w:val="22"/>
              </w:rPr>
              <w:t>主要参数</w:t>
            </w:r>
          </w:p>
        </w:tc>
        <w:tc>
          <w:tcPr>
            <w:tcW w:w="968" w:type="dxa"/>
            <w:vAlign w:val="center"/>
          </w:tcPr>
          <w:p w:rsidR="00D757E0" w:rsidRDefault="00951A48">
            <w:pPr>
              <w:jc w:val="center"/>
              <w:rPr>
                <w:rFonts w:ascii="宋体"/>
                <w:b/>
                <w:sz w:val="22"/>
                <w:szCs w:val="22"/>
              </w:rPr>
            </w:pPr>
            <w:r>
              <w:rPr>
                <w:rFonts w:ascii="宋体" w:hint="eastAsia"/>
                <w:b/>
                <w:sz w:val="22"/>
                <w:szCs w:val="22"/>
              </w:rPr>
              <w:t>单位</w:t>
            </w:r>
          </w:p>
        </w:tc>
        <w:tc>
          <w:tcPr>
            <w:tcW w:w="968" w:type="dxa"/>
            <w:vAlign w:val="center"/>
          </w:tcPr>
          <w:p w:rsidR="00D757E0" w:rsidRDefault="00951A48">
            <w:pPr>
              <w:jc w:val="center"/>
              <w:rPr>
                <w:rFonts w:ascii="宋体"/>
                <w:b/>
                <w:sz w:val="22"/>
                <w:szCs w:val="22"/>
              </w:rPr>
            </w:pPr>
            <w:r>
              <w:rPr>
                <w:rFonts w:ascii="宋体" w:hint="eastAsia"/>
                <w:b/>
                <w:sz w:val="22"/>
                <w:szCs w:val="22"/>
              </w:rPr>
              <w:t>数量</w:t>
            </w:r>
          </w:p>
        </w:tc>
        <w:tc>
          <w:tcPr>
            <w:tcW w:w="1236" w:type="dxa"/>
            <w:vAlign w:val="center"/>
          </w:tcPr>
          <w:p w:rsidR="00D757E0" w:rsidRDefault="00951A48">
            <w:pPr>
              <w:jc w:val="center"/>
              <w:rPr>
                <w:rFonts w:ascii="宋体"/>
                <w:b/>
                <w:sz w:val="22"/>
                <w:szCs w:val="22"/>
              </w:rPr>
            </w:pPr>
            <w:r>
              <w:rPr>
                <w:rFonts w:ascii="宋体" w:hint="eastAsia"/>
                <w:b/>
                <w:sz w:val="22"/>
                <w:szCs w:val="22"/>
              </w:rPr>
              <w:t>单价</w:t>
            </w:r>
          </w:p>
        </w:tc>
        <w:tc>
          <w:tcPr>
            <w:tcW w:w="1236" w:type="dxa"/>
            <w:vAlign w:val="center"/>
          </w:tcPr>
          <w:p w:rsidR="00D757E0" w:rsidRDefault="00951A48">
            <w:pPr>
              <w:jc w:val="center"/>
              <w:rPr>
                <w:rFonts w:ascii="宋体"/>
                <w:b/>
                <w:sz w:val="22"/>
                <w:szCs w:val="22"/>
              </w:rPr>
            </w:pPr>
            <w:r>
              <w:rPr>
                <w:rFonts w:ascii="宋体" w:hint="eastAsia"/>
                <w:b/>
                <w:sz w:val="22"/>
                <w:szCs w:val="22"/>
              </w:rPr>
              <w:t>合价</w:t>
            </w:r>
          </w:p>
        </w:tc>
      </w:tr>
      <w:tr w:rsidR="00D757E0">
        <w:trPr>
          <w:cantSplit/>
          <w:trHeight w:val="700"/>
        </w:trPr>
        <w:tc>
          <w:tcPr>
            <w:tcW w:w="913" w:type="dxa"/>
            <w:vAlign w:val="center"/>
          </w:tcPr>
          <w:p w:rsidR="00D757E0" w:rsidRDefault="00951A48">
            <w:pPr>
              <w:jc w:val="center"/>
              <w:rPr>
                <w:rFonts w:ascii="宋体"/>
                <w:b/>
                <w:sz w:val="22"/>
                <w:szCs w:val="22"/>
              </w:rPr>
            </w:pPr>
            <w:r>
              <w:rPr>
                <w:rFonts w:ascii="宋体" w:hint="eastAsia"/>
                <w:b/>
                <w:sz w:val="22"/>
                <w:szCs w:val="22"/>
              </w:rPr>
              <w:t>1</w:t>
            </w:r>
          </w:p>
        </w:tc>
        <w:tc>
          <w:tcPr>
            <w:tcW w:w="1686" w:type="dxa"/>
            <w:vAlign w:val="center"/>
          </w:tcPr>
          <w:p w:rsidR="00D757E0" w:rsidRDefault="00951A48">
            <w:pPr>
              <w:jc w:val="center"/>
              <w:rPr>
                <w:rFonts w:ascii="宋体"/>
                <w:b/>
                <w:sz w:val="22"/>
                <w:szCs w:val="22"/>
              </w:rPr>
            </w:pPr>
            <w:r>
              <w:rPr>
                <w:rFonts w:ascii="宋体" w:hAnsi="宋体" w:cs="Arial" w:hint="eastAsia"/>
                <w:kern w:val="0"/>
                <w:sz w:val="22"/>
                <w:szCs w:val="22"/>
              </w:rPr>
              <w:t>全彩智能筒型网络摄像机</w:t>
            </w:r>
          </w:p>
        </w:tc>
        <w:tc>
          <w:tcPr>
            <w:tcW w:w="3122" w:type="dxa"/>
            <w:vAlign w:val="center"/>
          </w:tcPr>
          <w:p w:rsidR="00D757E0" w:rsidRDefault="00D757E0">
            <w:pPr>
              <w:jc w:val="center"/>
              <w:rPr>
                <w:rFonts w:ascii="宋体"/>
                <w:b/>
                <w:sz w:val="22"/>
                <w:szCs w:val="22"/>
              </w:rPr>
            </w:pPr>
          </w:p>
        </w:tc>
        <w:tc>
          <w:tcPr>
            <w:tcW w:w="968"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台</w:t>
            </w:r>
          </w:p>
        </w:tc>
        <w:tc>
          <w:tcPr>
            <w:tcW w:w="968" w:type="dxa"/>
            <w:vAlign w:val="center"/>
          </w:tcPr>
          <w:p w:rsidR="00D757E0" w:rsidRDefault="00951A48">
            <w:pPr>
              <w:spacing w:line="360" w:lineRule="exact"/>
              <w:jc w:val="center"/>
              <w:rPr>
                <w:rFonts w:ascii="宋体"/>
                <w:b/>
                <w:sz w:val="22"/>
                <w:szCs w:val="22"/>
              </w:rPr>
            </w:pPr>
            <w:r>
              <w:rPr>
                <w:rFonts w:ascii="宋体" w:hAnsi="宋体" w:cs="Arial" w:hint="eastAsia"/>
                <w:kern w:val="0"/>
                <w:sz w:val="22"/>
                <w:szCs w:val="22"/>
              </w:rPr>
              <w:t>477</w:t>
            </w:r>
          </w:p>
        </w:tc>
        <w:tc>
          <w:tcPr>
            <w:tcW w:w="1236" w:type="dxa"/>
            <w:vAlign w:val="center"/>
          </w:tcPr>
          <w:p w:rsidR="00D757E0" w:rsidRDefault="00D757E0">
            <w:pPr>
              <w:jc w:val="center"/>
              <w:rPr>
                <w:rFonts w:ascii="宋体"/>
                <w:b/>
                <w:sz w:val="22"/>
                <w:szCs w:val="22"/>
              </w:rPr>
            </w:pPr>
          </w:p>
        </w:tc>
        <w:tc>
          <w:tcPr>
            <w:tcW w:w="1236" w:type="dxa"/>
            <w:vAlign w:val="center"/>
          </w:tcPr>
          <w:p w:rsidR="00D757E0" w:rsidRDefault="00D757E0">
            <w:pPr>
              <w:jc w:val="center"/>
              <w:rPr>
                <w:rFonts w:ascii="宋体"/>
                <w:b/>
                <w:sz w:val="22"/>
                <w:szCs w:val="22"/>
              </w:rPr>
            </w:pPr>
          </w:p>
        </w:tc>
      </w:tr>
      <w:tr w:rsidR="00D757E0">
        <w:trPr>
          <w:cantSplit/>
          <w:trHeight w:val="688"/>
        </w:trPr>
        <w:tc>
          <w:tcPr>
            <w:tcW w:w="913" w:type="dxa"/>
            <w:vAlign w:val="center"/>
          </w:tcPr>
          <w:p w:rsidR="00D757E0" w:rsidRDefault="00951A48">
            <w:pPr>
              <w:jc w:val="center"/>
              <w:rPr>
                <w:rFonts w:ascii="宋体"/>
                <w:b/>
                <w:sz w:val="22"/>
                <w:szCs w:val="22"/>
              </w:rPr>
            </w:pPr>
            <w:r>
              <w:rPr>
                <w:rFonts w:ascii="宋体" w:hint="eastAsia"/>
                <w:b/>
                <w:sz w:val="22"/>
                <w:szCs w:val="22"/>
              </w:rPr>
              <w:t>2</w:t>
            </w:r>
          </w:p>
        </w:tc>
        <w:tc>
          <w:tcPr>
            <w:tcW w:w="1686" w:type="dxa"/>
            <w:vAlign w:val="center"/>
          </w:tcPr>
          <w:p w:rsidR="00D757E0" w:rsidRDefault="00951A48">
            <w:pPr>
              <w:jc w:val="center"/>
              <w:rPr>
                <w:rFonts w:ascii="宋体"/>
                <w:b/>
                <w:sz w:val="22"/>
                <w:szCs w:val="22"/>
              </w:rPr>
            </w:pPr>
            <w:r>
              <w:rPr>
                <w:rFonts w:ascii="宋体" w:hAnsi="宋体" w:cs="Arial" w:hint="eastAsia"/>
                <w:kern w:val="0"/>
                <w:sz w:val="22"/>
                <w:szCs w:val="22"/>
              </w:rPr>
              <w:t>全彩</w:t>
            </w:r>
            <w:proofErr w:type="gramStart"/>
            <w:r>
              <w:rPr>
                <w:rFonts w:ascii="宋体" w:hAnsi="宋体" w:cs="Arial" w:hint="eastAsia"/>
                <w:kern w:val="0"/>
                <w:sz w:val="22"/>
                <w:szCs w:val="22"/>
              </w:rPr>
              <w:t>全景枪球智能</w:t>
            </w:r>
            <w:proofErr w:type="gramEnd"/>
            <w:r>
              <w:rPr>
                <w:rFonts w:ascii="宋体" w:hAnsi="宋体" w:cs="Arial" w:hint="eastAsia"/>
                <w:kern w:val="0"/>
                <w:sz w:val="22"/>
                <w:szCs w:val="22"/>
              </w:rPr>
              <w:t>一体机</w:t>
            </w:r>
          </w:p>
        </w:tc>
        <w:tc>
          <w:tcPr>
            <w:tcW w:w="3122" w:type="dxa"/>
            <w:vAlign w:val="center"/>
          </w:tcPr>
          <w:p w:rsidR="00D757E0" w:rsidRDefault="00D757E0">
            <w:pPr>
              <w:jc w:val="center"/>
              <w:rPr>
                <w:rFonts w:ascii="宋体"/>
                <w:b/>
                <w:sz w:val="22"/>
                <w:szCs w:val="22"/>
              </w:rPr>
            </w:pPr>
          </w:p>
        </w:tc>
        <w:tc>
          <w:tcPr>
            <w:tcW w:w="968"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台</w:t>
            </w:r>
          </w:p>
        </w:tc>
        <w:tc>
          <w:tcPr>
            <w:tcW w:w="968" w:type="dxa"/>
            <w:vAlign w:val="center"/>
          </w:tcPr>
          <w:p w:rsidR="00D757E0" w:rsidRDefault="00951A48">
            <w:pPr>
              <w:spacing w:line="360" w:lineRule="exact"/>
              <w:jc w:val="center"/>
              <w:rPr>
                <w:rFonts w:ascii="宋体"/>
                <w:b/>
                <w:sz w:val="22"/>
                <w:szCs w:val="22"/>
              </w:rPr>
            </w:pPr>
            <w:r>
              <w:rPr>
                <w:rFonts w:ascii="宋体" w:hAnsi="宋体" w:cs="Arial" w:hint="eastAsia"/>
                <w:kern w:val="0"/>
                <w:sz w:val="22"/>
                <w:szCs w:val="22"/>
              </w:rPr>
              <w:t>60</w:t>
            </w:r>
          </w:p>
        </w:tc>
        <w:tc>
          <w:tcPr>
            <w:tcW w:w="1236" w:type="dxa"/>
            <w:tcBorders>
              <w:right w:val="single" w:sz="4" w:space="0" w:color="auto"/>
            </w:tcBorders>
            <w:vAlign w:val="center"/>
          </w:tcPr>
          <w:p w:rsidR="00D757E0" w:rsidRDefault="00D757E0">
            <w:pPr>
              <w:jc w:val="center"/>
              <w:rPr>
                <w:rFonts w:ascii="宋体"/>
                <w:b/>
                <w:sz w:val="22"/>
                <w:szCs w:val="22"/>
              </w:rPr>
            </w:pPr>
          </w:p>
        </w:tc>
        <w:tc>
          <w:tcPr>
            <w:tcW w:w="1236" w:type="dxa"/>
            <w:tcBorders>
              <w:left w:val="single" w:sz="4" w:space="0" w:color="auto"/>
            </w:tcBorders>
            <w:vAlign w:val="center"/>
          </w:tcPr>
          <w:p w:rsidR="00D757E0" w:rsidRDefault="00D757E0">
            <w:pPr>
              <w:jc w:val="center"/>
              <w:rPr>
                <w:rFonts w:ascii="宋体"/>
                <w:b/>
                <w:sz w:val="22"/>
                <w:szCs w:val="22"/>
              </w:rPr>
            </w:pPr>
          </w:p>
        </w:tc>
      </w:tr>
      <w:tr w:rsidR="00D757E0">
        <w:trPr>
          <w:cantSplit/>
          <w:trHeight w:val="675"/>
        </w:trPr>
        <w:tc>
          <w:tcPr>
            <w:tcW w:w="913" w:type="dxa"/>
            <w:vAlign w:val="center"/>
          </w:tcPr>
          <w:p w:rsidR="00D757E0" w:rsidRDefault="00951A48">
            <w:pPr>
              <w:jc w:val="center"/>
              <w:rPr>
                <w:rFonts w:ascii="宋体"/>
                <w:b/>
                <w:sz w:val="22"/>
                <w:szCs w:val="22"/>
              </w:rPr>
            </w:pPr>
            <w:r>
              <w:rPr>
                <w:rFonts w:ascii="宋体" w:hint="eastAsia"/>
                <w:b/>
                <w:sz w:val="22"/>
                <w:szCs w:val="22"/>
              </w:rPr>
              <w:t>3</w:t>
            </w:r>
          </w:p>
        </w:tc>
        <w:tc>
          <w:tcPr>
            <w:tcW w:w="1686" w:type="dxa"/>
            <w:vAlign w:val="center"/>
          </w:tcPr>
          <w:p w:rsidR="00D757E0" w:rsidRDefault="00951A48">
            <w:pPr>
              <w:spacing w:line="360" w:lineRule="exact"/>
              <w:jc w:val="center"/>
              <w:rPr>
                <w:rFonts w:ascii="宋体"/>
                <w:b/>
                <w:sz w:val="22"/>
                <w:szCs w:val="22"/>
              </w:rPr>
            </w:pPr>
            <w:r>
              <w:rPr>
                <w:rFonts w:ascii="宋体" w:hAnsi="宋体" w:cs="Arial" w:hint="eastAsia"/>
                <w:kern w:val="0"/>
                <w:sz w:val="22"/>
                <w:szCs w:val="22"/>
              </w:rPr>
              <w:t>全局系列摄像机</w:t>
            </w:r>
          </w:p>
        </w:tc>
        <w:tc>
          <w:tcPr>
            <w:tcW w:w="3122" w:type="dxa"/>
            <w:vAlign w:val="center"/>
          </w:tcPr>
          <w:p w:rsidR="00D757E0" w:rsidRDefault="00D757E0">
            <w:pPr>
              <w:jc w:val="center"/>
              <w:rPr>
                <w:rFonts w:ascii="宋体"/>
                <w:b/>
                <w:sz w:val="22"/>
                <w:szCs w:val="22"/>
              </w:rPr>
            </w:pPr>
          </w:p>
        </w:tc>
        <w:tc>
          <w:tcPr>
            <w:tcW w:w="968"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台</w:t>
            </w:r>
          </w:p>
        </w:tc>
        <w:tc>
          <w:tcPr>
            <w:tcW w:w="968" w:type="dxa"/>
            <w:vAlign w:val="center"/>
          </w:tcPr>
          <w:p w:rsidR="00D757E0" w:rsidRDefault="00951A48">
            <w:pPr>
              <w:spacing w:line="360" w:lineRule="exact"/>
              <w:jc w:val="center"/>
              <w:rPr>
                <w:rFonts w:ascii="宋体"/>
                <w:b/>
                <w:sz w:val="22"/>
                <w:szCs w:val="22"/>
              </w:rPr>
            </w:pPr>
            <w:r>
              <w:rPr>
                <w:rFonts w:ascii="宋体" w:hAnsi="宋体" w:cs="Arial" w:hint="eastAsia"/>
                <w:kern w:val="0"/>
                <w:sz w:val="22"/>
                <w:szCs w:val="22"/>
              </w:rPr>
              <w:t>15</w:t>
            </w:r>
          </w:p>
        </w:tc>
        <w:tc>
          <w:tcPr>
            <w:tcW w:w="1236" w:type="dxa"/>
            <w:tcBorders>
              <w:right w:val="single" w:sz="4" w:space="0" w:color="auto"/>
            </w:tcBorders>
            <w:vAlign w:val="center"/>
          </w:tcPr>
          <w:p w:rsidR="00D757E0" w:rsidRDefault="00D757E0">
            <w:pPr>
              <w:jc w:val="center"/>
              <w:rPr>
                <w:rFonts w:ascii="宋体"/>
                <w:b/>
                <w:sz w:val="22"/>
                <w:szCs w:val="22"/>
              </w:rPr>
            </w:pPr>
          </w:p>
        </w:tc>
        <w:tc>
          <w:tcPr>
            <w:tcW w:w="1236" w:type="dxa"/>
            <w:tcBorders>
              <w:left w:val="single" w:sz="4" w:space="0" w:color="auto"/>
            </w:tcBorders>
            <w:vAlign w:val="center"/>
          </w:tcPr>
          <w:p w:rsidR="00D757E0" w:rsidRDefault="00D757E0">
            <w:pPr>
              <w:jc w:val="center"/>
              <w:rPr>
                <w:rFonts w:ascii="宋体"/>
                <w:b/>
                <w:sz w:val="22"/>
                <w:szCs w:val="22"/>
              </w:rPr>
            </w:pPr>
          </w:p>
        </w:tc>
      </w:tr>
      <w:tr w:rsidR="00D757E0">
        <w:trPr>
          <w:cantSplit/>
          <w:trHeight w:val="748"/>
        </w:trPr>
        <w:tc>
          <w:tcPr>
            <w:tcW w:w="913" w:type="dxa"/>
            <w:vAlign w:val="center"/>
          </w:tcPr>
          <w:p w:rsidR="00D757E0" w:rsidRDefault="00951A48">
            <w:pPr>
              <w:jc w:val="center"/>
              <w:rPr>
                <w:rFonts w:ascii="宋体"/>
                <w:b/>
                <w:sz w:val="22"/>
                <w:szCs w:val="22"/>
              </w:rPr>
            </w:pPr>
            <w:r>
              <w:rPr>
                <w:rFonts w:ascii="宋体" w:hint="eastAsia"/>
                <w:b/>
                <w:sz w:val="22"/>
                <w:szCs w:val="22"/>
              </w:rPr>
              <w:t>4</w:t>
            </w:r>
          </w:p>
        </w:tc>
        <w:tc>
          <w:tcPr>
            <w:tcW w:w="1686" w:type="dxa"/>
            <w:vAlign w:val="center"/>
          </w:tcPr>
          <w:p w:rsidR="00D757E0" w:rsidRDefault="00951A48">
            <w:pPr>
              <w:spacing w:line="360" w:lineRule="exact"/>
              <w:jc w:val="center"/>
              <w:rPr>
                <w:rFonts w:ascii="宋体"/>
                <w:b/>
                <w:sz w:val="22"/>
                <w:szCs w:val="22"/>
              </w:rPr>
            </w:pPr>
            <w:r>
              <w:rPr>
                <w:rFonts w:ascii="宋体" w:hAnsi="宋体" w:cs="Arial" w:hint="eastAsia"/>
                <w:kern w:val="0"/>
                <w:sz w:val="22"/>
                <w:szCs w:val="22"/>
              </w:rPr>
              <w:t>AI双光融合系列网络摄像机</w:t>
            </w:r>
          </w:p>
        </w:tc>
        <w:tc>
          <w:tcPr>
            <w:tcW w:w="3122" w:type="dxa"/>
            <w:vAlign w:val="center"/>
          </w:tcPr>
          <w:p w:rsidR="00D757E0" w:rsidRDefault="00D757E0">
            <w:pPr>
              <w:jc w:val="center"/>
              <w:rPr>
                <w:rFonts w:ascii="宋体"/>
                <w:b/>
                <w:sz w:val="22"/>
                <w:szCs w:val="22"/>
              </w:rPr>
            </w:pPr>
          </w:p>
        </w:tc>
        <w:tc>
          <w:tcPr>
            <w:tcW w:w="968"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台</w:t>
            </w:r>
          </w:p>
        </w:tc>
        <w:tc>
          <w:tcPr>
            <w:tcW w:w="968" w:type="dxa"/>
            <w:vAlign w:val="center"/>
          </w:tcPr>
          <w:p w:rsidR="00D757E0" w:rsidRDefault="00951A48">
            <w:pPr>
              <w:snapToGrid w:val="0"/>
              <w:spacing w:line="400" w:lineRule="atLeast"/>
              <w:jc w:val="center"/>
              <w:rPr>
                <w:rFonts w:ascii="宋体"/>
                <w:b/>
                <w:sz w:val="22"/>
                <w:szCs w:val="22"/>
              </w:rPr>
            </w:pPr>
            <w:r>
              <w:rPr>
                <w:rFonts w:ascii="宋体" w:hAnsi="宋体" w:cs="Arial" w:hint="eastAsia"/>
                <w:kern w:val="0"/>
                <w:sz w:val="22"/>
                <w:szCs w:val="22"/>
              </w:rPr>
              <w:t>20</w:t>
            </w:r>
          </w:p>
        </w:tc>
        <w:tc>
          <w:tcPr>
            <w:tcW w:w="1236" w:type="dxa"/>
            <w:tcBorders>
              <w:right w:val="single" w:sz="4" w:space="0" w:color="auto"/>
            </w:tcBorders>
            <w:vAlign w:val="center"/>
          </w:tcPr>
          <w:p w:rsidR="00D757E0" w:rsidRDefault="00D757E0">
            <w:pPr>
              <w:jc w:val="center"/>
              <w:rPr>
                <w:rFonts w:ascii="宋体"/>
                <w:b/>
                <w:sz w:val="22"/>
                <w:szCs w:val="22"/>
              </w:rPr>
            </w:pPr>
          </w:p>
        </w:tc>
        <w:tc>
          <w:tcPr>
            <w:tcW w:w="1236" w:type="dxa"/>
            <w:tcBorders>
              <w:left w:val="single" w:sz="4" w:space="0" w:color="auto"/>
            </w:tcBorders>
            <w:vAlign w:val="center"/>
          </w:tcPr>
          <w:p w:rsidR="00D757E0" w:rsidRDefault="00D757E0">
            <w:pPr>
              <w:jc w:val="center"/>
              <w:rPr>
                <w:rFonts w:ascii="宋体"/>
                <w:b/>
                <w:sz w:val="22"/>
                <w:szCs w:val="22"/>
              </w:rPr>
            </w:pPr>
          </w:p>
        </w:tc>
      </w:tr>
      <w:tr w:rsidR="00D757E0">
        <w:trPr>
          <w:cantSplit/>
          <w:trHeight w:val="638"/>
        </w:trPr>
        <w:tc>
          <w:tcPr>
            <w:tcW w:w="913" w:type="dxa"/>
            <w:vAlign w:val="center"/>
          </w:tcPr>
          <w:p w:rsidR="00D757E0" w:rsidRDefault="00951A48">
            <w:pPr>
              <w:jc w:val="center"/>
              <w:rPr>
                <w:rFonts w:ascii="宋体"/>
                <w:b/>
                <w:sz w:val="22"/>
                <w:szCs w:val="22"/>
              </w:rPr>
            </w:pPr>
            <w:r>
              <w:rPr>
                <w:rFonts w:ascii="宋体" w:hint="eastAsia"/>
                <w:b/>
                <w:sz w:val="22"/>
                <w:szCs w:val="22"/>
              </w:rPr>
              <w:t>5</w:t>
            </w:r>
          </w:p>
        </w:tc>
        <w:tc>
          <w:tcPr>
            <w:tcW w:w="1686" w:type="dxa"/>
            <w:vAlign w:val="center"/>
          </w:tcPr>
          <w:p w:rsidR="00D757E0" w:rsidRDefault="00951A48">
            <w:pPr>
              <w:spacing w:line="360" w:lineRule="exact"/>
              <w:jc w:val="center"/>
              <w:rPr>
                <w:rFonts w:ascii="宋体"/>
                <w:b/>
                <w:sz w:val="22"/>
                <w:szCs w:val="22"/>
              </w:rPr>
            </w:pPr>
            <w:r>
              <w:rPr>
                <w:rFonts w:ascii="宋体" w:hAnsi="宋体" w:cs="Arial" w:hint="eastAsia"/>
                <w:kern w:val="0"/>
                <w:sz w:val="22"/>
                <w:szCs w:val="22"/>
              </w:rPr>
              <w:t>AI多</w:t>
            </w:r>
            <w:proofErr w:type="gramStart"/>
            <w:r>
              <w:rPr>
                <w:rFonts w:ascii="宋体" w:hAnsi="宋体" w:cs="Arial" w:hint="eastAsia"/>
                <w:kern w:val="0"/>
                <w:sz w:val="22"/>
                <w:szCs w:val="22"/>
              </w:rPr>
              <w:t>摄系列</w:t>
            </w:r>
            <w:proofErr w:type="gramEnd"/>
            <w:r>
              <w:rPr>
                <w:rFonts w:ascii="宋体" w:hAnsi="宋体" w:cs="Arial" w:hint="eastAsia"/>
                <w:kern w:val="0"/>
                <w:sz w:val="22"/>
                <w:szCs w:val="22"/>
              </w:rPr>
              <w:t>网络摄像机</w:t>
            </w:r>
          </w:p>
        </w:tc>
        <w:tc>
          <w:tcPr>
            <w:tcW w:w="3122" w:type="dxa"/>
            <w:vAlign w:val="center"/>
          </w:tcPr>
          <w:p w:rsidR="00D757E0" w:rsidRDefault="00D757E0">
            <w:pPr>
              <w:jc w:val="center"/>
              <w:rPr>
                <w:rFonts w:ascii="宋体"/>
                <w:b/>
                <w:sz w:val="22"/>
                <w:szCs w:val="22"/>
              </w:rPr>
            </w:pPr>
          </w:p>
        </w:tc>
        <w:tc>
          <w:tcPr>
            <w:tcW w:w="968"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台</w:t>
            </w:r>
          </w:p>
        </w:tc>
        <w:tc>
          <w:tcPr>
            <w:tcW w:w="968" w:type="dxa"/>
            <w:vAlign w:val="center"/>
          </w:tcPr>
          <w:p w:rsidR="00D757E0" w:rsidRDefault="00951A48">
            <w:pPr>
              <w:spacing w:line="360" w:lineRule="exact"/>
              <w:jc w:val="center"/>
              <w:rPr>
                <w:rFonts w:ascii="宋体"/>
                <w:b/>
                <w:sz w:val="22"/>
                <w:szCs w:val="22"/>
              </w:rPr>
            </w:pPr>
            <w:r>
              <w:rPr>
                <w:rFonts w:ascii="宋体" w:hAnsi="宋体" w:cs="Arial" w:hint="eastAsia"/>
                <w:kern w:val="0"/>
                <w:sz w:val="22"/>
                <w:szCs w:val="22"/>
              </w:rPr>
              <w:t>48</w:t>
            </w:r>
          </w:p>
        </w:tc>
        <w:tc>
          <w:tcPr>
            <w:tcW w:w="1236" w:type="dxa"/>
            <w:tcBorders>
              <w:right w:val="single" w:sz="4" w:space="0" w:color="auto"/>
            </w:tcBorders>
            <w:vAlign w:val="center"/>
          </w:tcPr>
          <w:p w:rsidR="00D757E0" w:rsidRDefault="00D757E0">
            <w:pPr>
              <w:jc w:val="center"/>
              <w:rPr>
                <w:rFonts w:ascii="宋体"/>
                <w:b/>
                <w:sz w:val="22"/>
                <w:szCs w:val="22"/>
              </w:rPr>
            </w:pPr>
          </w:p>
        </w:tc>
        <w:tc>
          <w:tcPr>
            <w:tcW w:w="1236" w:type="dxa"/>
            <w:tcBorders>
              <w:left w:val="single" w:sz="4" w:space="0" w:color="auto"/>
            </w:tcBorders>
            <w:vAlign w:val="center"/>
          </w:tcPr>
          <w:p w:rsidR="00D757E0" w:rsidRDefault="00D757E0">
            <w:pPr>
              <w:jc w:val="center"/>
              <w:rPr>
                <w:rFonts w:ascii="宋体"/>
                <w:b/>
                <w:sz w:val="22"/>
                <w:szCs w:val="22"/>
              </w:rPr>
            </w:pPr>
          </w:p>
        </w:tc>
      </w:tr>
      <w:tr w:rsidR="00D757E0">
        <w:trPr>
          <w:cantSplit/>
          <w:trHeight w:val="687"/>
        </w:trPr>
        <w:tc>
          <w:tcPr>
            <w:tcW w:w="913" w:type="dxa"/>
            <w:vAlign w:val="center"/>
          </w:tcPr>
          <w:p w:rsidR="00D757E0" w:rsidRDefault="00951A48">
            <w:pPr>
              <w:jc w:val="center"/>
              <w:rPr>
                <w:rFonts w:ascii="宋体"/>
                <w:b/>
                <w:sz w:val="22"/>
                <w:szCs w:val="22"/>
              </w:rPr>
            </w:pPr>
            <w:r>
              <w:rPr>
                <w:rFonts w:ascii="宋体" w:hint="eastAsia"/>
                <w:b/>
                <w:sz w:val="22"/>
                <w:szCs w:val="22"/>
              </w:rPr>
              <w:t>6</w:t>
            </w:r>
          </w:p>
        </w:tc>
        <w:tc>
          <w:tcPr>
            <w:tcW w:w="1686" w:type="dxa"/>
            <w:vAlign w:val="center"/>
          </w:tcPr>
          <w:p w:rsidR="00D757E0" w:rsidRDefault="00951A48">
            <w:pPr>
              <w:spacing w:line="360" w:lineRule="exact"/>
              <w:jc w:val="center"/>
              <w:rPr>
                <w:rFonts w:ascii="宋体"/>
                <w:b/>
                <w:sz w:val="22"/>
                <w:szCs w:val="22"/>
              </w:rPr>
            </w:pPr>
            <w:r>
              <w:rPr>
                <w:rFonts w:ascii="宋体" w:hAnsi="宋体" w:cs="Arial" w:hint="eastAsia"/>
                <w:kern w:val="0"/>
                <w:sz w:val="22"/>
                <w:szCs w:val="22"/>
              </w:rPr>
              <w:t>全彩</w:t>
            </w:r>
            <w:proofErr w:type="gramStart"/>
            <w:r>
              <w:rPr>
                <w:rFonts w:ascii="宋体" w:hAnsi="宋体" w:cs="Arial" w:hint="eastAsia"/>
                <w:kern w:val="0"/>
                <w:sz w:val="22"/>
                <w:szCs w:val="22"/>
              </w:rPr>
              <w:t>全景枪球智能</w:t>
            </w:r>
            <w:proofErr w:type="gramEnd"/>
            <w:r>
              <w:rPr>
                <w:rFonts w:ascii="宋体" w:hAnsi="宋体" w:cs="Arial" w:hint="eastAsia"/>
                <w:kern w:val="0"/>
                <w:sz w:val="22"/>
                <w:szCs w:val="22"/>
              </w:rPr>
              <w:t>一体机</w:t>
            </w:r>
          </w:p>
        </w:tc>
        <w:tc>
          <w:tcPr>
            <w:tcW w:w="3122" w:type="dxa"/>
            <w:vAlign w:val="center"/>
          </w:tcPr>
          <w:p w:rsidR="00D757E0" w:rsidRDefault="00D757E0">
            <w:pPr>
              <w:jc w:val="center"/>
              <w:rPr>
                <w:rFonts w:ascii="宋体"/>
                <w:b/>
                <w:sz w:val="22"/>
                <w:szCs w:val="22"/>
              </w:rPr>
            </w:pPr>
          </w:p>
        </w:tc>
        <w:tc>
          <w:tcPr>
            <w:tcW w:w="968"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台</w:t>
            </w:r>
          </w:p>
        </w:tc>
        <w:tc>
          <w:tcPr>
            <w:tcW w:w="968" w:type="dxa"/>
            <w:vAlign w:val="center"/>
          </w:tcPr>
          <w:p w:rsidR="00D757E0" w:rsidRDefault="00951A48">
            <w:pPr>
              <w:spacing w:line="360" w:lineRule="exact"/>
              <w:jc w:val="center"/>
              <w:rPr>
                <w:rFonts w:ascii="宋体"/>
                <w:b/>
                <w:sz w:val="22"/>
                <w:szCs w:val="22"/>
              </w:rPr>
            </w:pPr>
            <w:r>
              <w:rPr>
                <w:rFonts w:ascii="宋体" w:hAnsi="宋体" w:cs="Arial" w:hint="eastAsia"/>
                <w:kern w:val="0"/>
                <w:sz w:val="22"/>
                <w:szCs w:val="22"/>
              </w:rPr>
              <w:t>94</w:t>
            </w:r>
          </w:p>
        </w:tc>
        <w:tc>
          <w:tcPr>
            <w:tcW w:w="1236" w:type="dxa"/>
            <w:tcBorders>
              <w:right w:val="single" w:sz="4" w:space="0" w:color="auto"/>
            </w:tcBorders>
            <w:vAlign w:val="center"/>
          </w:tcPr>
          <w:p w:rsidR="00D757E0" w:rsidRDefault="00D757E0">
            <w:pPr>
              <w:jc w:val="center"/>
              <w:rPr>
                <w:rFonts w:ascii="宋体"/>
                <w:b/>
                <w:sz w:val="22"/>
                <w:szCs w:val="22"/>
              </w:rPr>
            </w:pPr>
          </w:p>
        </w:tc>
        <w:tc>
          <w:tcPr>
            <w:tcW w:w="1236" w:type="dxa"/>
            <w:tcBorders>
              <w:left w:val="single" w:sz="4" w:space="0" w:color="auto"/>
            </w:tcBorders>
            <w:vAlign w:val="center"/>
          </w:tcPr>
          <w:p w:rsidR="00D757E0" w:rsidRDefault="00D757E0">
            <w:pPr>
              <w:jc w:val="center"/>
              <w:rPr>
                <w:rFonts w:ascii="宋体"/>
                <w:b/>
                <w:sz w:val="22"/>
                <w:szCs w:val="22"/>
              </w:rPr>
            </w:pPr>
          </w:p>
        </w:tc>
      </w:tr>
      <w:tr w:rsidR="00D757E0">
        <w:trPr>
          <w:cantSplit/>
          <w:trHeight w:val="687"/>
        </w:trPr>
        <w:tc>
          <w:tcPr>
            <w:tcW w:w="913" w:type="dxa"/>
            <w:vAlign w:val="center"/>
          </w:tcPr>
          <w:p w:rsidR="00D757E0" w:rsidRDefault="00951A48">
            <w:pPr>
              <w:jc w:val="center"/>
              <w:rPr>
                <w:rFonts w:ascii="宋体"/>
                <w:b/>
                <w:sz w:val="22"/>
                <w:szCs w:val="22"/>
              </w:rPr>
            </w:pPr>
            <w:r>
              <w:rPr>
                <w:rFonts w:ascii="宋体" w:hint="eastAsia"/>
                <w:b/>
                <w:sz w:val="22"/>
                <w:szCs w:val="22"/>
              </w:rPr>
              <w:t>7</w:t>
            </w:r>
          </w:p>
        </w:tc>
        <w:tc>
          <w:tcPr>
            <w:tcW w:w="1686"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AI多</w:t>
            </w:r>
            <w:proofErr w:type="gramStart"/>
            <w:r>
              <w:rPr>
                <w:rFonts w:ascii="宋体" w:hAnsi="宋体" w:cs="Arial" w:hint="eastAsia"/>
                <w:kern w:val="0"/>
                <w:sz w:val="22"/>
                <w:szCs w:val="22"/>
              </w:rPr>
              <w:t>摄系列</w:t>
            </w:r>
            <w:proofErr w:type="gramEnd"/>
            <w:r>
              <w:rPr>
                <w:rFonts w:ascii="宋体" w:hAnsi="宋体" w:cs="Arial" w:hint="eastAsia"/>
                <w:kern w:val="0"/>
                <w:sz w:val="22"/>
                <w:szCs w:val="22"/>
              </w:rPr>
              <w:t>网络摄像机</w:t>
            </w:r>
          </w:p>
        </w:tc>
        <w:tc>
          <w:tcPr>
            <w:tcW w:w="3122" w:type="dxa"/>
            <w:vAlign w:val="center"/>
          </w:tcPr>
          <w:p w:rsidR="00D757E0" w:rsidRDefault="00D757E0">
            <w:pPr>
              <w:jc w:val="center"/>
              <w:rPr>
                <w:rFonts w:ascii="宋体"/>
                <w:b/>
                <w:sz w:val="22"/>
                <w:szCs w:val="22"/>
              </w:rPr>
            </w:pPr>
          </w:p>
        </w:tc>
        <w:tc>
          <w:tcPr>
            <w:tcW w:w="968"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台</w:t>
            </w:r>
          </w:p>
        </w:tc>
        <w:tc>
          <w:tcPr>
            <w:tcW w:w="968" w:type="dxa"/>
            <w:vAlign w:val="center"/>
          </w:tcPr>
          <w:p w:rsidR="00D757E0" w:rsidRDefault="00951A48">
            <w:pPr>
              <w:snapToGrid w:val="0"/>
              <w:spacing w:line="400" w:lineRule="atLeast"/>
              <w:jc w:val="center"/>
              <w:rPr>
                <w:rFonts w:ascii="宋体"/>
                <w:b/>
                <w:sz w:val="22"/>
                <w:szCs w:val="22"/>
              </w:rPr>
            </w:pPr>
            <w:r>
              <w:rPr>
                <w:rFonts w:ascii="宋体" w:hAnsi="宋体" w:cs="Arial" w:hint="eastAsia"/>
                <w:kern w:val="0"/>
                <w:sz w:val="22"/>
                <w:szCs w:val="22"/>
              </w:rPr>
              <w:t>54</w:t>
            </w:r>
          </w:p>
        </w:tc>
        <w:tc>
          <w:tcPr>
            <w:tcW w:w="1236" w:type="dxa"/>
            <w:tcBorders>
              <w:right w:val="single" w:sz="4" w:space="0" w:color="auto"/>
            </w:tcBorders>
            <w:vAlign w:val="center"/>
          </w:tcPr>
          <w:p w:rsidR="00D757E0" w:rsidRDefault="00D757E0">
            <w:pPr>
              <w:jc w:val="center"/>
              <w:rPr>
                <w:rFonts w:ascii="宋体"/>
                <w:b/>
                <w:sz w:val="22"/>
                <w:szCs w:val="22"/>
              </w:rPr>
            </w:pPr>
          </w:p>
        </w:tc>
        <w:tc>
          <w:tcPr>
            <w:tcW w:w="1236" w:type="dxa"/>
            <w:tcBorders>
              <w:left w:val="single" w:sz="4" w:space="0" w:color="auto"/>
            </w:tcBorders>
            <w:vAlign w:val="center"/>
          </w:tcPr>
          <w:p w:rsidR="00D757E0" w:rsidRDefault="00D757E0">
            <w:pPr>
              <w:jc w:val="center"/>
              <w:rPr>
                <w:rFonts w:ascii="宋体"/>
                <w:b/>
                <w:sz w:val="22"/>
                <w:szCs w:val="22"/>
              </w:rPr>
            </w:pPr>
          </w:p>
        </w:tc>
      </w:tr>
      <w:tr w:rsidR="00D757E0">
        <w:trPr>
          <w:cantSplit/>
          <w:trHeight w:val="712"/>
        </w:trPr>
        <w:tc>
          <w:tcPr>
            <w:tcW w:w="913" w:type="dxa"/>
            <w:vAlign w:val="center"/>
          </w:tcPr>
          <w:p w:rsidR="00D757E0" w:rsidRDefault="00951A48">
            <w:pPr>
              <w:jc w:val="center"/>
              <w:rPr>
                <w:rFonts w:ascii="宋体"/>
                <w:b/>
                <w:sz w:val="22"/>
                <w:szCs w:val="22"/>
              </w:rPr>
            </w:pPr>
            <w:r>
              <w:rPr>
                <w:rFonts w:ascii="宋体" w:hint="eastAsia"/>
                <w:b/>
                <w:sz w:val="22"/>
                <w:szCs w:val="22"/>
              </w:rPr>
              <w:t>8</w:t>
            </w:r>
          </w:p>
        </w:tc>
        <w:tc>
          <w:tcPr>
            <w:tcW w:w="1686"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全分析智能服务器</w:t>
            </w:r>
          </w:p>
        </w:tc>
        <w:tc>
          <w:tcPr>
            <w:tcW w:w="3122" w:type="dxa"/>
            <w:vAlign w:val="center"/>
          </w:tcPr>
          <w:p w:rsidR="00D757E0" w:rsidRDefault="00D757E0">
            <w:pPr>
              <w:jc w:val="center"/>
              <w:rPr>
                <w:rFonts w:ascii="宋体"/>
                <w:b/>
                <w:sz w:val="22"/>
                <w:szCs w:val="22"/>
              </w:rPr>
            </w:pPr>
          </w:p>
        </w:tc>
        <w:tc>
          <w:tcPr>
            <w:tcW w:w="968"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台</w:t>
            </w:r>
          </w:p>
        </w:tc>
        <w:tc>
          <w:tcPr>
            <w:tcW w:w="968" w:type="dxa"/>
            <w:vAlign w:val="center"/>
          </w:tcPr>
          <w:p w:rsidR="00D757E0" w:rsidRDefault="00951A48">
            <w:pPr>
              <w:snapToGrid w:val="0"/>
              <w:spacing w:line="400" w:lineRule="atLeast"/>
              <w:jc w:val="center"/>
              <w:rPr>
                <w:rFonts w:ascii="宋体" w:hAnsi="宋体" w:cs="Arial"/>
                <w:kern w:val="0"/>
                <w:sz w:val="22"/>
                <w:szCs w:val="22"/>
              </w:rPr>
            </w:pPr>
            <w:r>
              <w:rPr>
                <w:rFonts w:ascii="宋体" w:hAnsi="宋体" w:cs="Arial" w:hint="eastAsia"/>
                <w:kern w:val="0"/>
                <w:sz w:val="22"/>
                <w:szCs w:val="22"/>
              </w:rPr>
              <w:t>1</w:t>
            </w:r>
          </w:p>
        </w:tc>
        <w:tc>
          <w:tcPr>
            <w:tcW w:w="1236" w:type="dxa"/>
            <w:tcBorders>
              <w:right w:val="single" w:sz="4" w:space="0" w:color="auto"/>
            </w:tcBorders>
            <w:vAlign w:val="center"/>
          </w:tcPr>
          <w:p w:rsidR="00D757E0" w:rsidRDefault="00D757E0">
            <w:pPr>
              <w:jc w:val="center"/>
              <w:rPr>
                <w:rFonts w:ascii="宋体"/>
                <w:b/>
                <w:sz w:val="22"/>
                <w:szCs w:val="22"/>
              </w:rPr>
            </w:pPr>
          </w:p>
        </w:tc>
        <w:tc>
          <w:tcPr>
            <w:tcW w:w="1236" w:type="dxa"/>
            <w:tcBorders>
              <w:left w:val="single" w:sz="4" w:space="0" w:color="auto"/>
            </w:tcBorders>
            <w:vAlign w:val="center"/>
          </w:tcPr>
          <w:p w:rsidR="00D757E0" w:rsidRDefault="00D757E0">
            <w:pPr>
              <w:jc w:val="center"/>
              <w:rPr>
                <w:rFonts w:ascii="宋体"/>
                <w:b/>
                <w:sz w:val="22"/>
                <w:szCs w:val="22"/>
              </w:rPr>
            </w:pPr>
          </w:p>
        </w:tc>
      </w:tr>
      <w:tr w:rsidR="00D757E0">
        <w:trPr>
          <w:cantSplit/>
          <w:trHeight w:val="626"/>
        </w:trPr>
        <w:tc>
          <w:tcPr>
            <w:tcW w:w="913" w:type="dxa"/>
            <w:vAlign w:val="center"/>
          </w:tcPr>
          <w:p w:rsidR="00D757E0" w:rsidRDefault="00951A48">
            <w:pPr>
              <w:jc w:val="center"/>
              <w:rPr>
                <w:rFonts w:ascii="宋体"/>
                <w:b/>
                <w:sz w:val="22"/>
                <w:szCs w:val="22"/>
              </w:rPr>
            </w:pPr>
            <w:r>
              <w:rPr>
                <w:rFonts w:ascii="宋体" w:hint="eastAsia"/>
                <w:b/>
                <w:sz w:val="22"/>
                <w:szCs w:val="22"/>
              </w:rPr>
              <w:t>9</w:t>
            </w:r>
          </w:p>
        </w:tc>
        <w:tc>
          <w:tcPr>
            <w:tcW w:w="1686"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人脸大数据服务器</w:t>
            </w:r>
          </w:p>
        </w:tc>
        <w:tc>
          <w:tcPr>
            <w:tcW w:w="3122" w:type="dxa"/>
            <w:vAlign w:val="center"/>
          </w:tcPr>
          <w:p w:rsidR="00D757E0" w:rsidRDefault="00D757E0">
            <w:pPr>
              <w:jc w:val="center"/>
              <w:rPr>
                <w:rFonts w:ascii="宋体"/>
                <w:b/>
                <w:sz w:val="22"/>
                <w:szCs w:val="22"/>
              </w:rPr>
            </w:pPr>
          </w:p>
        </w:tc>
        <w:tc>
          <w:tcPr>
            <w:tcW w:w="968"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台</w:t>
            </w:r>
          </w:p>
        </w:tc>
        <w:tc>
          <w:tcPr>
            <w:tcW w:w="968" w:type="dxa"/>
            <w:vAlign w:val="center"/>
          </w:tcPr>
          <w:p w:rsidR="00D757E0" w:rsidRDefault="00951A48">
            <w:pPr>
              <w:snapToGrid w:val="0"/>
              <w:spacing w:line="400" w:lineRule="atLeast"/>
              <w:jc w:val="center"/>
              <w:rPr>
                <w:rFonts w:ascii="宋体" w:hAnsi="宋体" w:cs="Arial"/>
                <w:kern w:val="0"/>
                <w:sz w:val="22"/>
                <w:szCs w:val="22"/>
              </w:rPr>
            </w:pPr>
            <w:r>
              <w:rPr>
                <w:rFonts w:ascii="宋体" w:hAnsi="宋体" w:cs="Arial" w:hint="eastAsia"/>
                <w:kern w:val="0"/>
                <w:sz w:val="22"/>
                <w:szCs w:val="22"/>
              </w:rPr>
              <w:t>1</w:t>
            </w:r>
          </w:p>
        </w:tc>
        <w:tc>
          <w:tcPr>
            <w:tcW w:w="1236" w:type="dxa"/>
            <w:tcBorders>
              <w:right w:val="single" w:sz="4" w:space="0" w:color="auto"/>
            </w:tcBorders>
            <w:vAlign w:val="center"/>
          </w:tcPr>
          <w:p w:rsidR="00D757E0" w:rsidRDefault="00D757E0">
            <w:pPr>
              <w:jc w:val="center"/>
              <w:rPr>
                <w:rFonts w:ascii="宋体"/>
                <w:b/>
                <w:sz w:val="22"/>
                <w:szCs w:val="22"/>
              </w:rPr>
            </w:pPr>
          </w:p>
        </w:tc>
        <w:tc>
          <w:tcPr>
            <w:tcW w:w="1236" w:type="dxa"/>
            <w:tcBorders>
              <w:left w:val="single" w:sz="4" w:space="0" w:color="auto"/>
            </w:tcBorders>
            <w:vAlign w:val="center"/>
          </w:tcPr>
          <w:p w:rsidR="00D757E0" w:rsidRDefault="00D757E0">
            <w:pPr>
              <w:jc w:val="center"/>
              <w:rPr>
                <w:rFonts w:ascii="宋体"/>
                <w:b/>
                <w:sz w:val="22"/>
                <w:szCs w:val="22"/>
              </w:rPr>
            </w:pPr>
          </w:p>
        </w:tc>
      </w:tr>
      <w:tr w:rsidR="00D757E0">
        <w:trPr>
          <w:cantSplit/>
          <w:trHeight w:val="614"/>
        </w:trPr>
        <w:tc>
          <w:tcPr>
            <w:tcW w:w="913" w:type="dxa"/>
            <w:vAlign w:val="center"/>
          </w:tcPr>
          <w:p w:rsidR="00D757E0" w:rsidRDefault="00951A48">
            <w:pPr>
              <w:jc w:val="center"/>
              <w:rPr>
                <w:rFonts w:ascii="宋体"/>
                <w:b/>
                <w:sz w:val="22"/>
                <w:szCs w:val="22"/>
              </w:rPr>
            </w:pPr>
            <w:r>
              <w:rPr>
                <w:rFonts w:ascii="宋体" w:hint="eastAsia"/>
                <w:b/>
                <w:sz w:val="22"/>
                <w:szCs w:val="22"/>
              </w:rPr>
              <w:t>10</w:t>
            </w:r>
          </w:p>
        </w:tc>
        <w:tc>
          <w:tcPr>
            <w:tcW w:w="1686"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本级监控通道数</w:t>
            </w:r>
          </w:p>
        </w:tc>
        <w:tc>
          <w:tcPr>
            <w:tcW w:w="3122" w:type="dxa"/>
            <w:vAlign w:val="center"/>
          </w:tcPr>
          <w:p w:rsidR="00D757E0" w:rsidRDefault="00D757E0">
            <w:pPr>
              <w:jc w:val="center"/>
              <w:rPr>
                <w:rFonts w:ascii="宋体"/>
                <w:b/>
                <w:sz w:val="22"/>
                <w:szCs w:val="22"/>
              </w:rPr>
            </w:pPr>
          </w:p>
        </w:tc>
        <w:tc>
          <w:tcPr>
            <w:tcW w:w="968" w:type="dxa"/>
            <w:vAlign w:val="center"/>
          </w:tcPr>
          <w:p w:rsidR="00D757E0" w:rsidRDefault="00951A48">
            <w:pPr>
              <w:snapToGrid w:val="0"/>
              <w:spacing w:line="400" w:lineRule="atLeast"/>
              <w:jc w:val="center"/>
              <w:rPr>
                <w:rFonts w:ascii="宋体" w:hAnsi="宋体" w:cs="Arial"/>
                <w:kern w:val="0"/>
                <w:sz w:val="22"/>
                <w:szCs w:val="22"/>
              </w:rPr>
            </w:pPr>
            <w:r>
              <w:rPr>
                <w:rFonts w:ascii="宋体" w:hAnsi="宋体" w:cs="Arial" w:hint="eastAsia"/>
                <w:kern w:val="0"/>
                <w:sz w:val="22"/>
                <w:szCs w:val="22"/>
              </w:rPr>
              <w:t>路</w:t>
            </w:r>
          </w:p>
        </w:tc>
        <w:tc>
          <w:tcPr>
            <w:tcW w:w="968" w:type="dxa"/>
            <w:vAlign w:val="center"/>
          </w:tcPr>
          <w:p w:rsidR="00D757E0" w:rsidRDefault="00951A48">
            <w:pPr>
              <w:snapToGrid w:val="0"/>
              <w:spacing w:line="400" w:lineRule="atLeast"/>
              <w:jc w:val="center"/>
              <w:rPr>
                <w:rFonts w:ascii="宋体" w:hAnsi="宋体" w:cs="Arial"/>
                <w:kern w:val="0"/>
                <w:sz w:val="22"/>
                <w:szCs w:val="22"/>
              </w:rPr>
            </w:pPr>
            <w:r>
              <w:rPr>
                <w:rFonts w:ascii="宋体" w:hAnsi="宋体" w:cs="Arial" w:hint="eastAsia"/>
                <w:kern w:val="0"/>
                <w:sz w:val="22"/>
                <w:szCs w:val="22"/>
              </w:rPr>
              <w:t>177</w:t>
            </w:r>
          </w:p>
        </w:tc>
        <w:tc>
          <w:tcPr>
            <w:tcW w:w="1236" w:type="dxa"/>
            <w:tcBorders>
              <w:right w:val="single" w:sz="4" w:space="0" w:color="auto"/>
            </w:tcBorders>
            <w:vAlign w:val="center"/>
          </w:tcPr>
          <w:p w:rsidR="00D757E0" w:rsidRDefault="00D757E0">
            <w:pPr>
              <w:jc w:val="center"/>
              <w:rPr>
                <w:rFonts w:ascii="宋体"/>
                <w:b/>
                <w:sz w:val="22"/>
                <w:szCs w:val="22"/>
              </w:rPr>
            </w:pPr>
          </w:p>
        </w:tc>
        <w:tc>
          <w:tcPr>
            <w:tcW w:w="1236" w:type="dxa"/>
            <w:tcBorders>
              <w:left w:val="single" w:sz="4" w:space="0" w:color="auto"/>
            </w:tcBorders>
            <w:vAlign w:val="center"/>
          </w:tcPr>
          <w:p w:rsidR="00D757E0" w:rsidRDefault="00D757E0">
            <w:pPr>
              <w:jc w:val="center"/>
              <w:rPr>
                <w:rFonts w:ascii="宋体"/>
                <w:b/>
                <w:sz w:val="22"/>
                <w:szCs w:val="22"/>
              </w:rPr>
            </w:pPr>
          </w:p>
        </w:tc>
      </w:tr>
      <w:tr w:rsidR="00D757E0">
        <w:trPr>
          <w:cantSplit/>
          <w:trHeight w:val="515"/>
        </w:trPr>
        <w:tc>
          <w:tcPr>
            <w:tcW w:w="913" w:type="dxa"/>
            <w:vAlign w:val="center"/>
          </w:tcPr>
          <w:p w:rsidR="00D757E0" w:rsidRDefault="00951A48">
            <w:pPr>
              <w:jc w:val="center"/>
              <w:rPr>
                <w:rFonts w:ascii="宋体"/>
                <w:b/>
                <w:sz w:val="22"/>
                <w:szCs w:val="22"/>
              </w:rPr>
            </w:pPr>
            <w:r>
              <w:rPr>
                <w:rFonts w:ascii="宋体" w:hint="eastAsia"/>
                <w:b/>
                <w:sz w:val="22"/>
                <w:szCs w:val="22"/>
              </w:rPr>
              <w:t>11</w:t>
            </w:r>
          </w:p>
        </w:tc>
        <w:tc>
          <w:tcPr>
            <w:tcW w:w="1686"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视频云存储</w:t>
            </w:r>
          </w:p>
        </w:tc>
        <w:tc>
          <w:tcPr>
            <w:tcW w:w="3122" w:type="dxa"/>
            <w:vAlign w:val="center"/>
          </w:tcPr>
          <w:p w:rsidR="00D757E0" w:rsidRDefault="00D757E0">
            <w:pPr>
              <w:jc w:val="center"/>
              <w:rPr>
                <w:rFonts w:ascii="宋体"/>
                <w:b/>
                <w:sz w:val="22"/>
                <w:szCs w:val="22"/>
              </w:rPr>
            </w:pPr>
          </w:p>
        </w:tc>
        <w:tc>
          <w:tcPr>
            <w:tcW w:w="968" w:type="dxa"/>
            <w:vAlign w:val="center"/>
          </w:tcPr>
          <w:p w:rsidR="00D757E0" w:rsidRDefault="00951A48">
            <w:pPr>
              <w:spacing w:line="360" w:lineRule="exact"/>
              <w:jc w:val="center"/>
              <w:rPr>
                <w:rFonts w:ascii="宋体" w:hAnsi="宋体" w:cs="Arial"/>
                <w:kern w:val="0"/>
                <w:sz w:val="22"/>
                <w:szCs w:val="22"/>
              </w:rPr>
            </w:pPr>
            <w:r>
              <w:rPr>
                <w:rFonts w:ascii="宋体" w:hAnsi="宋体" w:cs="Arial"/>
                <w:kern w:val="0"/>
                <w:sz w:val="22"/>
                <w:szCs w:val="22"/>
              </w:rPr>
              <w:t>台</w:t>
            </w:r>
          </w:p>
        </w:tc>
        <w:tc>
          <w:tcPr>
            <w:tcW w:w="968"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3</w:t>
            </w:r>
          </w:p>
        </w:tc>
        <w:tc>
          <w:tcPr>
            <w:tcW w:w="1236" w:type="dxa"/>
            <w:tcBorders>
              <w:right w:val="single" w:sz="4" w:space="0" w:color="auto"/>
            </w:tcBorders>
            <w:vAlign w:val="center"/>
          </w:tcPr>
          <w:p w:rsidR="00D757E0" w:rsidRDefault="00D757E0">
            <w:pPr>
              <w:jc w:val="center"/>
              <w:rPr>
                <w:rFonts w:ascii="宋体"/>
                <w:b/>
                <w:sz w:val="22"/>
                <w:szCs w:val="22"/>
              </w:rPr>
            </w:pPr>
          </w:p>
        </w:tc>
        <w:tc>
          <w:tcPr>
            <w:tcW w:w="1236" w:type="dxa"/>
            <w:tcBorders>
              <w:left w:val="single" w:sz="4" w:space="0" w:color="auto"/>
            </w:tcBorders>
            <w:vAlign w:val="center"/>
          </w:tcPr>
          <w:p w:rsidR="00D757E0" w:rsidRDefault="00D757E0">
            <w:pPr>
              <w:jc w:val="center"/>
              <w:rPr>
                <w:rFonts w:ascii="宋体"/>
                <w:b/>
                <w:sz w:val="22"/>
                <w:szCs w:val="22"/>
              </w:rPr>
            </w:pPr>
          </w:p>
        </w:tc>
      </w:tr>
      <w:tr w:rsidR="00D757E0">
        <w:trPr>
          <w:cantSplit/>
          <w:trHeight w:val="663"/>
        </w:trPr>
        <w:tc>
          <w:tcPr>
            <w:tcW w:w="913" w:type="dxa"/>
            <w:vAlign w:val="center"/>
          </w:tcPr>
          <w:p w:rsidR="00D757E0" w:rsidRDefault="00951A48">
            <w:pPr>
              <w:jc w:val="center"/>
              <w:rPr>
                <w:rFonts w:ascii="宋体"/>
                <w:b/>
                <w:sz w:val="22"/>
                <w:szCs w:val="22"/>
              </w:rPr>
            </w:pPr>
            <w:r>
              <w:rPr>
                <w:rFonts w:ascii="宋体" w:hint="eastAsia"/>
                <w:b/>
                <w:sz w:val="22"/>
                <w:szCs w:val="22"/>
              </w:rPr>
              <w:t>12</w:t>
            </w:r>
          </w:p>
        </w:tc>
        <w:tc>
          <w:tcPr>
            <w:tcW w:w="1686"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图片云存储设备</w:t>
            </w:r>
          </w:p>
        </w:tc>
        <w:tc>
          <w:tcPr>
            <w:tcW w:w="3122" w:type="dxa"/>
            <w:vAlign w:val="center"/>
          </w:tcPr>
          <w:p w:rsidR="00D757E0" w:rsidRDefault="00D757E0">
            <w:pPr>
              <w:jc w:val="center"/>
              <w:rPr>
                <w:rFonts w:ascii="宋体"/>
                <w:b/>
                <w:sz w:val="22"/>
                <w:szCs w:val="22"/>
              </w:rPr>
            </w:pPr>
          </w:p>
        </w:tc>
        <w:tc>
          <w:tcPr>
            <w:tcW w:w="968" w:type="dxa"/>
            <w:vAlign w:val="center"/>
          </w:tcPr>
          <w:p w:rsidR="00D757E0" w:rsidRDefault="00951A48">
            <w:pPr>
              <w:spacing w:line="360" w:lineRule="exact"/>
              <w:jc w:val="center"/>
              <w:rPr>
                <w:rFonts w:ascii="宋体" w:hAnsi="宋体" w:cs="Arial"/>
                <w:kern w:val="0"/>
                <w:sz w:val="22"/>
                <w:szCs w:val="22"/>
              </w:rPr>
            </w:pPr>
            <w:r>
              <w:rPr>
                <w:rFonts w:ascii="宋体" w:hAnsi="宋体" w:cs="Arial"/>
                <w:kern w:val="0"/>
                <w:sz w:val="22"/>
                <w:szCs w:val="22"/>
              </w:rPr>
              <w:t>套</w:t>
            </w:r>
          </w:p>
        </w:tc>
        <w:tc>
          <w:tcPr>
            <w:tcW w:w="968"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3</w:t>
            </w:r>
          </w:p>
        </w:tc>
        <w:tc>
          <w:tcPr>
            <w:tcW w:w="1236" w:type="dxa"/>
            <w:tcBorders>
              <w:right w:val="single" w:sz="4" w:space="0" w:color="auto"/>
            </w:tcBorders>
            <w:vAlign w:val="center"/>
          </w:tcPr>
          <w:p w:rsidR="00D757E0" w:rsidRDefault="00D757E0">
            <w:pPr>
              <w:jc w:val="center"/>
              <w:rPr>
                <w:rFonts w:ascii="宋体"/>
                <w:b/>
                <w:sz w:val="22"/>
                <w:szCs w:val="22"/>
              </w:rPr>
            </w:pPr>
          </w:p>
        </w:tc>
        <w:tc>
          <w:tcPr>
            <w:tcW w:w="1236" w:type="dxa"/>
            <w:tcBorders>
              <w:left w:val="single" w:sz="4" w:space="0" w:color="auto"/>
            </w:tcBorders>
            <w:vAlign w:val="center"/>
          </w:tcPr>
          <w:p w:rsidR="00D757E0" w:rsidRDefault="00D757E0">
            <w:pPr>
              <w:jc w:val="center"/>
              <w:rPr>
                <w:rFonts w:ascii="宋体"/>
                <w:b/>
                <w:sz w:val="22"/>
                <w:szCs w:val="22"/>
              </w:rPr>
            </w:pPr>
          </w:p>
        </w:tc>
      </w:tr>
      <w:tr w:rsidR="00D757E0">
        <w:trPr>
          <w:cantSplit/>
          <w:trHeight w:val="528"/>
        </w:trPr>
        <w:tc>
          <w:tcPr>
            <w:tcW w:w="913" w:type="dxa"/>
            <w:vAlign w:val="center"/>
          </w:tcPr>
          <w:p w:rsidR="00D757E0" w:rsidRDefault="00951A48">
            <w:pPr>
              <w:jc w:val="center"/>
              <w:rPr>
                <w:rFonts w:ascii="宋体"/>
                <w:b/>
                <w:sz w:val="22"/>
                <w:szCs w:val="22"/>
              </w:rPr>
            </w:pPr>
            <w:r>
              <w:rPr>
                <w:rFonts w:ascii="宋体" w:hint="eastAsia"/>
                <w:b/>
                <w:sz w:val="22"/>
                <w:szCs w:val="22"/>
              </w:rPr>
              <w:t>13</w:t>
            </w:r>
          </w:p>
        </w:tc>
        <w:tc>
          <w:tcPr>
            <w:tcW w:w="1686"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接入交换机</w:t>
            </w:r>
          </w:p>
        </w:tc>
        <w:tc>
          <w:tcPr>
            <w:tcW w:w="3122" w:type="dxa"/>
            <w:vAlign w:val="center"/>
          </w:tcPr>
          <w:p w:rsidR="00D757E0" w:rsidRDefault="00D757E0">
            <w:pPr>
              <w:jc w:val="center"/>
              <w:rPr>
                <w:rFonts w:ascii="宋体"/>
                <w:b/>
                <w:sz w:val="22"/>
                <w:szCs w:val="22"/>
              </w:rPr>
            </w:pPr>
          </w:p>
        </w:tc>
        <w:tc>
          <w:tcPr>
            <w:tcW w:w="968" w:type="dxa"/>
            <w:vAlign w:val="center"/>
          </w:tcPr>
          <w:p w:rsidR="00D757E0" w:rsidRDefault="00951A48">
            <w:pPr>
              <w:spacing w:line="360" w:lineRule="exact"/>
              <w:jc w:val="center"/>
              <w:rPr>
                <w:rFonts w:ascii="宋体" w:hAnsi="宋体" w:cs="Arial"/>
                <w:kern w:val="0"/>
                <w:sz w:val="22"/>
                <w:szCs w:val="22"/>
              </w:rPr>
            </w:pPr>
            <w:r>
              <w:rPr>
                <w:rFonts w:ascii="宋体" w:hAnsi="宋体" w:cs="Arial"/>
                <w:kern w:val="0"/>
                <w:sz w:val="22"/>
                <w:szCs w:val="22"/>
              </w:rPr>
              <w:t>台</w:t>
            </w:r>
          </w:p>
        </w:tc>
        <w:tc>
          <w:tcPr>
            <w:tcW w:w="968"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2</w:t>
            </w:r>
          </w:p>
        </w:tc>
        <w:tc>
          <w:tcPr>
            <w:tcW w:w="1236" w:type="dxa"/>
            <w:tcBorders>
              <w:right w:val="single" w:sz="4" w:space="0" w:color="auto"/>
            </w:tcBorders>
            <w:vAlign w:val="center"/>
          </w:tcPr>
          <w:p w:rsidR="00D757E0" w:rsidRDefault="00D757E0">
            <w:pPr>
              <w:jc w:val="center"/>
              <w:rPr>
                <w:rFonts w:ascii="宋体"/>
                <w:b/>
                <w:sz w:val="22"/>
                <w:szCs w:val="22"/>
              </w:rPr>
            </w:pPr>
          </w:p>
        </w:tc>
        <w:tc>
          <w:tcPr>
            <w:tcW w:w="1236" w:type="dxa"/>
            <w:tcBorders>
              <w:left w:val="single" w:sz="4" w:space="0" w:color="auto"/>
            </w:tcBorders>
            <w:vAlign w:val="center"/>
          </w:tcPr>
          <w:p w:rsidR="00D757E0" w:rsidRDefault="00D757E0">
            <w:pPr>
              <w:jc w:val="center"/>
              <w:rPr>
                <w:rFonts w:ascii="宋体"/>
                <w:b/>
                <w:sz w:val="22"/>
                <w:szCs w:val="22"/>
              </w:rPr>
            </w:pPr>
          </w:p>
        </w:tc>
      </w:tr>
      <w:tr w:rsidR="00D757E0">
        <w:trPr>
          <w:cantSplit/>
          <w:trHeight w:val="478"/>
        </w:trPr>
        <w:tc>
          <w:tcPr>
            <w:tcW w:w="913" w:type="dxa"/>
            <w:vAlign w:val="center"/>
          </w:tcPr>
          <w:p w:rsidR="00D757E0" w:rsidRDefault="00951A48">
            <w:pPr>
              <w:jc w:val="center"/>
              <w:rPr>
                <w:rFonts w:ascii="宋体"/>
                <w:b/>
                <w:sz w:val="22"/>
                <w:szCs w:val="22"/>
              </w:rPr>
            </w:pPr>
            <w:r>
              <w:rPr>
                <w:rFonts w:ascii="宋体" w:hint="eastAsia"/>
                <w:b/>
                <w:sz w:val="22"/>
                <w:szCs w:val="22"/>
              </w:rPr>
              <w:t>14</w:t>
            </w:r>
          </w:p>
        </w:tc>
        <w:tc>
          <w:tcPr>
            <w:tcW w:w="1686"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汇聚交换机</w:t>
            </w:r>
          </w:p>
        </w:tc>
        <w:tc>
          <w:tcPr>
            <w:tcW w:w="3122" w:type="dxa"/>
            <w:vAlign w:val="center"/>
          </w:tcPr>
          <w:p w:rsidR="00D757E0" w:rsidRDefault="00D757E0">
            <w:pPr>
              <w:jc w:val="center"/>
              <w:rPr>
                <w:rFonts w:ascii="宋体"/>
                <w:b/>
                <w:sz w:val="22"/>
                <w:szCs w:val="22"/>
              </w:rPr>
            </w:pPr>
          </w:p>
        </w:tc>
        <w:tc>
          <w:tcPr>
            <w:tcW w:w="968" w:type="dxa"/>
            <w:vAlign w:val="center"/>
          </w:tcPr>
          <w:p w:rsidR="00D757E0" w:rsidRDefault="00951A48">
            <w:pPr>
              <w:snapToGrid w:val="0"/>
              <w:spacing w:line="400" w:lineRule="atLeast"/>
              <w:jc w:val="center"/>
              <w:rPr>
                <w:rFonts w:ascii="宋体" w:hAnsi="宋体" w:cs="Arial"/>
                <w:kern w:val="0"/>
                <w:sz w:val="22"/>
                <w:szCs w:val="22"/>
              </w:rPr>
            </w:pPr>
            <w:r>
              <w:rPr>
                <w:rFonts w:ascii="宋体" w:hAnsi="宋体" w:cs="Arial"/>
                <w:kern w:val="0"/>
                <w:sz w:val="22"/>
                <w:szCs w:val="22"/>
              </w:rPr>
              <w:t>台</w:t>
            </w:r>
          </w:p>
        </w:tc>
        <w:tc>
          <w:tcPr>
            <w:tcW w:w="968" w:type="dxa"/>
            <w:vAlign w:val="center"/>
          </w:tcPr>
          <w:p w:rsidR="00D757E0" w:rsidRDefault="00951A48">
            <w:pPr>
              <w:snapToGrid w:val="0"/>
              <w:spacing w:line="400" w:lineRule="atLeast"/>
              <w:jc w:val="center"/>
              <w:rPr>
                <w:rFonts w:ascii="宋体" w:hAnsi="宋体" w:cs="Arial"/>
                <w:kern w:val="0"/>
                <w:sz w:val="22"/>
                <w:szCs w:val="22"/>
              </w:rPr>
            </w:pPr>
            <w:r>
              <w:rPr>
                <w:rFonts w:ascii="宋体" w:hAnsi="宋体" w:cs="Arial" w:hint="eastAsia"/>
                <w:kern w:val="0"/>
                <w:sz w:val="22"/>
                <w:szCs w:val="22"/>
              </w:rPr>
              <w:t>3</w:t>
            </w:r>
          </w:p>
        </w:tc>
        <w:tc>
          <w:tcPr>
            <w:tcW w:w="1236" w:type="dxa"/>
            <w:tcBorders>
              <w:right w:val="single" w:sz="4" w:space="0" w:color="auto"/>
            </w:tcBorders>
            <w:vAlign w:val="center"/>
          </w:tcPr>
          <w:p w:rsidR="00D757E0" w:rsidRDefault="00D757E0">
            <w:pPr>
              <w:jc w:val="center"/>
              <w:rPr>
                <w:rFonts w:ascii="宋体"/>
                <w:b/>
                <w:sz w:val="22"/>
                <w:szCs w:val="22"/>
              </w:rPr>
            </w:pPr>
          </w:p>
        </w:tc>
        <w:tc>
          <w:tcPr>
            <w:tcW w:w="1236" w:type="dxa"/>
            <w:tcBorders>
              <w:left w:val="single" w:sz="4" w:space="0" w:color="auto"/>
            </w:tcBorders>
            <w:vAlign w:val="center"/>
          </w:tcPr>
          <w:p w:rsidR="00D757E0" w:rsidRDefault="00D757E0">
            <w:pPr>
              <w:jc w:val="center"/>
              <w:rPr>
                <w:rFonts w:ascii="宋体"/>
                <w:b/>
                <w:sz w:val="22"/>
                <w:szCs w:val="22"/>
              </w:rPr>
            </w:pPr>
          </w:p>
        </w:tc>
      </w:tr>
      <w:tr w:rsidR="00D757E0">
        <w:trPr>
          <w:cantSplit/>
          <w:trHeight w:val="602"/>
        </w:trPr>
        <w:tc>
          <w:tcPr>
            <w:tcW w:w="913" w:type="dxa"/>
            <w:vAlign w:val="center"/>
          </w:tcPr>
          <w:p w:rsidR="00D757E0" w:rsidRDefault="00951A48">
            <w:pPr>
              <w:jc w:val="center"/>
              <w:rPr>
                <w:rFonts w:ascii="宋体"/>
                <w:b/>
                <w:sz w:val="22"/>
                <w:szCs w:val="22"/>
              </w:rPr>
            </w:pPr>
            <w:r>
              <w:rPr>
                <w:rFonts w:ascii="宋体" w:hint="eastAsia"/>
                <w:b/>
                <w:sz w:val="22"/>
                <w:szCs w:val="22"/>
              </w:rPr>
              <w:t>15</w:t>
            </w:r>
          </w:p>
        </w:tc>
        <w:tc>
          <w:tcPr>
            <w:tcW w:w="1686"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万兆多模模块</w:t>
            </w:r>
          </w:p>
        </w:tc>
        <w:tc>
          <w:tcPr>
            <w:tcW w:w="3122" w:type="dxa"/>
            <w:vAlign w:val="center"/>
          </w:tcPr>
          <w:p w:rsidR="00D757E0" w:rsidRDefault="00D757E0">
            <w:pPr>
              <w:jc w:val="center"/>
              <w:rPr>
                <w:rFonts w:ascii="宋体"/>
                <w:b/>
                <w:sz w:val="22"/>
                <w:szCs w:val="22"/>
              </w:rPr>
            </w:pPr>
          </w:p>
        </w:tc>
        <w:tc>
          <w:tcPr>
            <w:tcW w:w="968" w:type="dxa"/>
            <w:vAlign w:val="center"/>
          </w:tcPr>
          <w:p w:rsidR="00D757E0" w:rsidRDefault="00951A48">
            <w:pPr>
              <w:snapToGrid w:val="0"/>
              <w:spacing w:line="400" w:lineRule="atLeast"/>
              <w:jc w:val="center"/>
              <w:rPr>
                <w:rFonts w:ascii="宋体" w:hAnsi="宋体" w:cs="Arial"/>
                <w:kern w:val="0"/>
                <w:sz w:val="22"/>
                <w:szCs w:val="22"/>
              </w:rPr>
            </w:pPr>
            <w:r>
              <w:rPr>
                <w:rFonts w:ascii="宋体" w:hAnsi="宋体" w:cs="Arial"/>
                <w:kern w:val="0"/>
                <w:sz w:val="22"/>
                <w:szCs w:val="22"/>
              </w:rPr>
              <w:t>对</w:t>
            </w:r>
          </w:p>
        </w:tc>
        <w:tc>
          <w:tcPr>
            <w:tcW w:w="968" w:type="dxa"/>
            <w:vAlign w:val="center"/>
          </w:tcPr>
          <w:p w:rsidR="00D757E0" w:rsidRDefault="00951A48">
            <w:pPr>
              <w:snapToGrid w:val="0"/>
              <w:spacing w:line="400" w:lineRule="atLeast"/>
              <w:jc w:val="center"/>
              <w:rPr>
                <w:rFonts w:ascii="宋体" w:hAnsi="宋体" w:cs="Arial"/>
                <w:kern w:val="0"/>
                <w:sz w:val="22"/>
                <w:szCs w:val="22"/>
              </w:rPr>
            </w:pPr>
            <w:r>
              <w:rPr>
                <w:rFonts w:ascii="宋体" w:hAnsi="宋体" w:cs="Arial" w:hint="eastAsia"/>
                <w:kern w:val="0"/>
                <w:sz w:val="22"/>
                <w:szCs w:val="22"/>
              </w:rPr>
              <w:t>5</w:t>
            </w:r>
          </w:p>
        </w:tc>
        <w:tc>
          <w:tcPr>
            <w:tcW w:w="1236" w:type="dxa"/>
            <w:tcBorders>
              <w:right w:val="single" w:sz="4" w:space="0" w:color="auto"/>
            </w:tcBorders>
            <w:vAlign w:val="center"/>
          </w:tcPr>
          <w:p w:rsidR="00D757E0" w:rsidRDefault="00D757E0">
            <w:pPr>
              <w:jc w:val="center"/>
              <w:rPr>
                <w:rFonts w:ascii="宋体"/>
                <w:b/>
                <w:sz w:val="22"/>
                <w:szCs w:val="22"/>
              </w:rPr>
            </w:pPr>
          </w:p>
        </w:tc>
        <w:tc>
          <w:tcPr>
            <w:tcW w:w="1236" w:type="dxa"/>
            <w:tcBorders>
              <w:left w:val="single" w:sz="4" w:space="0" w:color="auto"/>
            </w:tcBorders>
            <w:vAlign w:val="center"/>
          </w:tcPr>
          <w:p w:rsidR="00D757E0" w:rsidRDefault="00D757E0">
            <w:pPr>
              <w:jc w:val="center"/>
              <w:rPr>
                <w:rFonts w:ascii="宋体"/>
                <w:b/>
                <w:sz w:val="22"/>
                <w:szCs w:val="22"/>
              </w:rPr>
            </w:pPr>
          </w:p>
        </w:tc>
      </w:tr>
      <w:tr w:rsidR="00D757E0">
        <w:trPr>
          <w:cantSplit/>
          <w:trHeight w:val="504"/>
        </w:trPr>
        <w:tc>
          <w:tcPr>
            <w:tcW w:w="913" w:type="dxa"/>
            <w:vAlign w:val="center"/>
          </w:tcPr>
          <w:p w:rsidR="00D757E0" w:rsidRDefault="00951A48">
            <w:pPr>
              <w:jc w:val="center"/>
              <w:rPr>
                <w:rFonts w:ascii="宋体"/>
                <w:b/>
                <w:sz w:val="22"/>
                <w:szCs w:val="22"/>
              </w:rPr>
            </w:pPr>
            <w:r>
              <w:rPr>
                <w:rFonts w:ascii="宋体" w:hint="eastAsia"/>
                <w:b/>
                <w:sz w:val="22"/>
                <w:szCs w:val="22"/>
              </w:rPr>
              <w:t>16</w:t>
            </w:r>
          </w:p>
        </w:tc>
        <w:tc>
          <w:tcPr>
            <w:tcW w:w="1686"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6米监控立杆</w:t>
            </w:r>
          </w:p>
        </w:tc>
        <w:tc>
          <w:tcPr>
            <w:tcW w:w="3122" w:type="dxa"/>
            <w:vAlign w:val="center"/>
          </w:tcPr>
          <w:p w:rsidR="00D757E0" w:rsidRDefault="00D757E0">
            <w:pPr>
              <w:jc w:val="center"/>
              <w:rPr>
                <w:rFonts w:ascii="宋体"/>
                <w:b/>
                <w:sz w:val="22"/>
                <w:szCs w:val="22"/>
              </w:rPr>
            </w:pPr>
          </w:p>
        </w:tc>
        <w:tc>
          <w:tcPr>
            <w:tcW w:w="968" w:type="dxa"/>
            <w:vAlign w:val="center"/>
          </w:tcPr>
          <w:p w:rsidR="00D757E0" w:rsidRDefault="00951A48">
            <w:pPr>
              <w:snapToGrid w:val="0"/>
              <w:spacing w:line="400" w:lineRule="atLeast"/>
              <w:jc w:val="center"/>
              <w:rPr>
                <w:rFonts w:ascii="宋体" w:hAnsi="宋体" w:cs="Arial"/>
                <w:kern w:val="0"/>
                <w:sz w:val="22"/>
                <w:szCs w:val="22"/>
              </w:rPr>
            </w:pPr>
            <w:r>
              <w:rPr>
                <w:rFonts w:ascii="宋体" w:hAnsi="宋体" w:cs="Arial"/>
                <w:kern w:val="0"/>
                <w:sz w:val="22"/>
                <w:szCs w:val="22"/>
              </w:rPr>
              <w:t>杆</w:t>
            </w:r>
          </w:p>
        </w:tc>
        <w:tc>
          <w:tcPr>
            <w:tcW w:w="968" w:type="dxa"/>
            <w:vAlign w:val="center"/>
          </w:tcPr>
          <w:p w:rsidR="00D757E0" w:rsidRDefault="00951A48">
            <w:pPr>
              <w:snapToGrid w:val="0"/>
              <w:spacing w:line="400" w:lineRule="atLeast"/>
              <w:jc w:val="center"/>
              <w:rPr>
                <w:rFonts w:ascii="宋体" w:hAnsi="宋体" w:cs="Arial"/>
                <w:kern w:val="0"/>
                <w:sz w:val="22"/>
                <w:szCs w:val="22"/>
              </w:rPr>
            </w:pPr>
            <w:r>
              <w:rPr>
                <w:rFonts w:ascii="宋体" w:hAnsi="宋体" w:cs="Arial" w:hint="eastAsia"/>
                <w:kern w:val="0"/>
                <w:sz w:val="22"/>
                <w:szCs w:val="22"/>
              </w:rPr>
              <w:t>119</w:t>
            </w:r>
          </w:p>
        </w:tc>
        <w:tc>
          <w:tcPr>
            <w:tcW w:w="1236" w:type="dxa"/>
            <w:tcBorders>
              <w:right w:val="single" w:sz="4" w:space="0" w:color="auto"/>
            </w:tcBorders>
            <w:vAlign w:val="center"/>
          </w:tcPr>
          <w:p w:rsidR="00D757E0" w:rsidRDefault="00D757E0">
            <w:pPr>
              <w:jc w:val="center"/>
              <w:rPr>
                <w:rFonts w:ascii="宋体"/>
                <w:b/>
                <w:sz w:val="22"/>
                <w:szCs w:val="22"/>
              </w:rPr>
            </w:pPr>
          </w:p>
        </w:tc>
        <w:tc>
          <w:tcPr>
            <w:tcW w:w="1236" w:type="dxa"/>
            <w:tcBorders>
              <w:left w:val="single" w:sz="4" w:space="0" w:color="auto"/>
            </w:tcBorders>
            <w:vAlign w:val="center"/>
          </w:tcPr>
          <w:p w:rsidR="00D757E0" w:rsidRDefault="00D757E0">
            <w:pPr>
              <w:jc w:val="center"/>
              <w:rPr>
                <w:rFonts w:ascii="宋体"/>
                <w:b/>
                <w:sz w:val="22"/>
                <w:szCs w:val="22"/>
              </w:rPr>
            </w:pPr>
          </w:p>
        </w:tc>
      </w:tr>
      <w:tr w:rsidR="00D757E0">
        <w:trPr>
          <w:cantSplit/>
          <w:trHeight w:val="601"/>
        </w:trPr>
        <w:tc>
          <w:tcPr>
            <w:tcW w:w="913" w:type="dxa"/>
            <w:vAlign w:val="center"/>
          </w:tcPr>
          <w:p w:rsidR="00D757E0" w:rsidRDefault="00951A48">
            <w:pPr>
              <w:jc w:val="center"/>
              <w:rPr>
                <w:rFonts w:ascii="宋体"/>
                <w:b/>
                <w:sz w:val="22"/>
                <w:szCs w:val="22"/>
              </w:rPr>
            </w:pPr>
            <w:r>
              <w:rPr>
                <w:rFonts w:ascii="宋体" w:hint="eastAsia"/>
                <w:b/>
                <w:sz w:val="22"/>
                <w:szCs w:val="22"/>
              </w:rPr>
              <w:t>17</w:t>
            </w:r>
          </w:p>
        </w:tc>
        <w:tc>
          <w:tcPr>
            <w:tcW w:w="1686"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3.5米监控立杆</w:t>
            </w:r>
          </w:p>
        </w:tc>
        <w:tc>
          <w:tcPr>
            <w:tcW w:w="3122" w:type="dxa"/>
            <w:vAlign w:val="center"/>
          </w:tcPr>
          <w:p w:rsidR="00D757E0" w:rsidRDefault="00D757E0">
            <w:pPr>
              <w:jc w:val="center"/>
              <w:rPr>
                <w:rFonts w:ascii="宋体"/>
                <w:b/>
                <w:sz w:val="22"/>
                <w:szCs w:val="22"/>
              </w:rPr>
            </w:pPr>
          </w:p>
        </w:tc>
        <w:tc>
          <w:tcPr>
            <w:tcW w:w="968" w:type="dxa"/>
            <w:vAlign w:val="center"/>
          </w:tcPr>
          <w:p w:rsidR="00D757E0" w:rsidRDefault="00951A48">
            <w:pPr>
              <w:snapToGrid w:val="0"/>
              <w:spacing w:line="400" w:lineRule="atLeast"/>
              <w:jc w:val="center"/>
              <w:rPr>
                <w:rFonts w:ascii="宋体" w:hAnsi="宋体" w:cs="Arial"/>
                <w:kern w:val="0"/>
                <w:sz w:val="22"/>
                <w:szCs w:val="22"/>
              </w:rPr>
            </w:pPr>
            <w:r>
              <w:rPr>
                <w:rFonts w:ascii="宋体" w:hAnsi="宋体" w:cs="Arial"/>
                <w:kern w:val="0"/>
                <w:sz w:val="22"/>
                <w:szCs w:val="22"/>
              </w:rPr>
              <w:t>杆</w:t>
            </w:r>
          </w:p>
        </w:tc>
        <w:tc>
          <w:tcPr>
            <w:tcW w:w="968" w:type="dxa"/>
            <w:vAlign w:val="center"/>
          </w:tcPr>
          <w:p w:rsidR="00D757E0" w:rsidRDefault="00951A48">
            <w:pPr>
              <w:snapToGrid w:val="0"/>
              <w:spacing w:line="400" w:lineRule="atLeast"/>
              <w:jc w:val="center"/>
              <w:rPr>
                <w:rFonts w:ascii="宋体" w:hAnsi="宋体" w:cs="Arial"/>
                <w:kern w:val="0"/>
                <w:sz w:val="22"/>
                <w:szCs w:val="22"/>
              </w:rPr>
            </w:pPr>
            <w:r>
              <w:rPr>
                <w:rFonts w:ascii="宋体" w:hAnsi="宋体" w:cs="Arial" w:hint="eastAsia"/>
                <w:kern w:val="0"/>
                <w:sz w:val="22"/>
                <w:szCs w:val="22"/>
              </w:rPr>
              <w:t>35</w:t>
            </w:r>
          </w:p>
        </w:tc>
        <w:tc>
          <w:tcPr>
            <w:tcW w:w="1236" w:type="dxa"/>
            <w:tcBorders>
              <w:right w:val="single" w:sz="4" w:space="0" w:color="auto"/>
            </w:tcBorders>
            <w:vAlign w:val="center"/>
          </w:tcPr>
          <w:p w:rsidR="00D757E0" w:rsidRDefault="00D757E0">
            <w:pPr>
              <w:jc w:val="center"/>
              <w:rPr>
                <w:rFonts w:ascii="宋体"/>
                <w:b/>
                <w:sz w:val="22"/>
                <w:szCs w:val="22"/>
              </w:rPr>
            </w:pPr>
          </w:p>
        </w:tc>
        <w:tc>
          <w:tcPr>
            <w:tcW w:w="1236" w:type="dxa"/>
            <w:tcBorders>
              <w:left w:val="single" w:sz="4" w:space="0" w:color="auto"/>
            </w:tcBorders>
            <w:vAlign w:val="center"/>
          </w:tcPr>
          <w:p w:rsidR="00D757E0" w:rsidRDefault="00D757E0">
            <w:pPr>
              <w:jc w:val="center"/>
              <w:rPr>
                <w:rFonts w:ascii="宋体"/>
                <w:b/>
                <w:sz w:val="22"/>
                <w:szCs w:val="22"/>
              </w:rPr>
            </w:pPr>
          </w:p>
        </w:tc>
      </w:tr>
      <w:tr w:rsidR="00D757E0">
        <w:trPr>
          <w:cantSplit/>
          <w:trHeight w:val="479"/>
        </w:trPr>
        <w:tc>
          <w:tcPr>
            <w:tcW w:w="913" w:type="dxa"/>
            <w:vAlign w:val="center"/>
          </w:tcPr>
          <w:p w:rsidR="00D757E0" w:rsidRDefault="00951A48">
            <w:pPr>
              <w:jc w:val="center"/>
              <w:rPr>
                <w:rFonts w:ascii="宋体"/>
                <w:b/>
                <w:sz w:val="22"/>
                <w:szCs w:val="22"/>
              </w:rPr>
            </w:pPr>
            <w:r>
              <w:rPr>
                <w:rFonts w:ascii="宋体" w:hint="eastAsia"/>
                <w:b/>
                <w:sz w:val="22"/>
                <w:szCs w:val="22"/>
              </w:rPr>
              <w:lastRenderedPageBreak/>
              <w:t>18</w:t>
            </w:r>
          </w:p>
        </w:tc>
        <w:tc>
          <w:tcPr>
            <w:tcW w:w="1686"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抱杆</w:t>
            </w:r>
          </w:p>
        </w:tc>
        <w:tc>
          <w:tcPr>
            <w:tcW w:w="3122" w:type="dxa"/>
            <w:vAlign w:val="center"/>
          </w:tcPr>
          <w:p w:rsidR="00D757E0" w:rsidRDefault="00D757E0">
            <w:pPr>
              <w:jc w:val="center"/>
              <w:rPr>
                <w:rFonts w:ascii="宋体"/>
                <w:b/>
                <w:sz w:val="22"/>
                <w:szCs w:val="22"/>
              </w:rPr>
            </w:pPr>
          </w:p>
        </w:tc>
        <w:tc>
          <w:tcPr>
            <w:tcW w:w="968" w:type="dxa"/>
            <w:vAlign w:val="center"/>
          </w:tcPr>
          <w:p w:rsidR="00D757E0" w:rsidRDefault="00951A48">
            <w:pPr>
              <w:spacing w:line="360" w:lineRule="exact"/>
              <w:jc w:val="center"/>
              <w:rPr>
                <w:rFonts w:ascii="宋体" w:hAnsi="宋体" w:cs="Arial"/>
                <w:kern w:val="0"/>
                <w:sz w:val="22"/>
                <w:szCs w:val="22"/>
              </w:rPr>
            </w:pPr>
            <w:r>
              <w:rPr>
                <w:rFonts w:ascii="宋体" w:hAnsi="宋体" w:cs="Arial"/>
                <w:kern w:val="0"/>
                <w:sz w:val="22"/>
                <w:szCs w:val="22"/>
              </w:rPr>
              <w:t>杆</w:t>
            </w:r>
          </w:p>
        </w:tc>
        <w:tc>
          <w:tcPr>
            <w:tcW w:w="968"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614</w:t>
            </w:r>
          </w:p>
        </w:tc>
        <w:tc>
          <w:tcPr>
            <w:tcW w:w="1236" w:type="dxa"/>
            <w:tcBorders>
              <w:right w:val="single" w:sz="4" w:space="0" w:color="auto"/>
            </w:tcBorders>
            <w:vAlign w:val="center"/>
          </w:tcPr>
          <w:p w:rsidR="00D757E0" w:rsidRDefault="00D757E0">
            <w:pPr>
              <w:jc w:val="center"/>
              <w:rPr>
                <w:rFonts w:ascii="宋体"/>
                <w:b/>
                <w:sz w:val="22"/>
                <w:szCs w:val="22"/>
              </w:rPr>
            </w:pPr>
          </w:p>
        </w:tc>
        <w:tc>
          <w:tcPr>
            <w:tcW w:w="1236" w:type="dxa"/>
            <w:tcBorders>
              <w:left w:val="single" w:sz="4" w:space="0" w:color="auto"/>
            </w:tcBorders>
            <w:vAlign w:val="center"/>
          </w:tcPr>
          <w:p w:rsidR="00D757E0" w:rsidRDefault="00D757E0">
            <w:pPr>
              <w:jc w:val="center"/>
              <w:rPr>
                <w:rFonts w:ascii="宋体"/>
                <w:b/>
                <w:sz w:val="22"/>
                <w:szCs w:val="22"/>
              </w:rPr>
            </w:pPr>
          </w:p>
        </w:tc>
      </w:tr>
      <w:tr w:rsidR="00D757E0">
        <w:trPr>
          <w:cantSplit/>
          <w:trHeight w:val="501"/>
        </w:trPr>
        <w:tc>
          <w:tcPr>
            <w:tcW w:w="913" w:type="dxa"/>
            <w:vAlign w:val="center"/>
          </w:tcPr>
          <w:p w:rsidR="00D757E0" w:rsidRDefault="00951A48">
            <w:pPr>
              <w:jc w:val="center"/>
              <w:rPr>
                <w:rFonts w:ascii="宋体"/>
                <w:b/>
                <w:sz w:val="22"/>
                <w:szCs w:val="22"/>
              </w:rPr>
            </w:pPr>
            <w:r>
              <w:rPr>
                <w:rFonts w:ascii="宋体" w:hint="eastAsia"/>
                <w:b/>
                <w:sz w:val="22"/>
                <w:szCs w:val="22"/>
              </w:rPr>
              <w:t>19</w:t>
            </w:r>
          </w:p>
        </w:tc>
        <w:tc>
          <w:tcPr>
            <w:tcW w:w="1686"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网络箱</w:t>
            </w:r>
          </w:p>
        </w:tc>
        <w:tc>
          <w:tcPr>
            <w:tcW w:w="3122" w:type="dxa"/>
            <w:vAlign w:val="center"/>
          </w:tcPr>
          <w:p w:rsidR="00D757E0" w:rsidRDefault="00D757E0">
            <w:pPr>
              <w:jc w:val="center"/>
              <w:rPr>
                <w:rFonts w:ascii="宋体"/>
                <w:b/>
                <w:sz w:val="22"/>
                <w:szCs w:val="22"/>
              </w:rPr>
            </w:pPr>
          </w:p>
        </w:tc>
        <w:tc>
          <w:tcPr>
            <w:tcW w:w="968" w:type="dxa"/>
            <w:vAlign w:val="center"/>
          </w:tcPr>
          <w:p w:rsidR="00D757E0" w:rsidRDefault="00951A48">
            <w:pPr>
              <w:spacing w:line="360" w:lineRule="exact"/>
              <w:jc w:val="center"/>
              <w:rPr>
                <w:rFonts w:ascii="宋体" w:hAnsi="宋体" w:cs="Arial"/>
                <w:kern w:val="0"/>
                <w:sz w:val="22"/>
                <w:szCs w:val="22"/>
              </w:rPr>
            </w:pPr>
            <w:proofErr w:type="gramStart"/>
            <w:r>
              <w:rPr>
                <w:rFonts w:ascii="宋体" w:hAnsi="宋体" w:cs="Arial" w:hint="eastAsia"/>
                <w:kern w:val="0"/>
                <w:sz w:val="22"/>
                <w:szCs w:val="22"/>
              </w:rPr>
              <w:t>个</w:t>
            </w:r>
            <w:proofErr w:type="gramEnd"/>
          </w:p>
        </w:tc>
        <w:tc>
          <w:tcPr>
            <w:tcW w:w="968"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665</w:t>
            </w:r>
          </w:p>
        </w:tc>
        <w:tc>
          <w:tcPr>
            <w:tcW w:w="1236" w:type="dxa"/>
            <w:tcBorders>
              <w:right w:val="single" w:sz="4" w:space="0" w:color="auto"/>
            </w:tcBorders>
            <w:vAlign w:val="center"/>
          </w:tcPr>
          <w:p w:rsidR="00D757E0" w:rsidRDefault="00D757E0">
            <w:pPr>
              <w:jc w:val="center"/>
              <w:rPr>
                <w:rFonts w:ascii="宋体"/>
                <w:b/>
                <w:sz w:val="22"/>
                <w:szCs w:val="22"/>
              </w:rPr>
            </w:pPr>
          </w:p>
        </w:tc>
        <w:tc>
          <w:tcPr>
            <w:tcW w:w="1236" w:type="dxa"/>
            <w:tcBorders>
              <w:left w:val="single" w:sz="4" w:space="0" w:color="auto"/>
            </w:tcBorders>
            <w:vAlign w:val="center"/>
          </w:tcPr>
          <w:p w:rsidR="00D757E0" w:rsidRDefault="00D757E0">
            <w:pPr>
              <w:jc w:val="center"/>
              <w:rPr>
                <w:rFonts w:ascii="宋体"/>
                <w:b/>
                <w:sz w:val="22"/>
                <w:szCs w:val="22"/>
              </w:rPr>
            </w:pPr>
          </w:p>
        </w:tc>
      </w:tr>
      <w:tr w:rsidR="00D757E0">
        <w:trPr>
          <w:cantSplit/>
          <w:trHeight w:val="503"/>
        </w:trPr>
        <w:tc>
          <w:tcPr>
            <w:tcW w:w="913" w:type="dxa"/>
            <w:vAlign w:val="center"/>
          </w:tcPr>
          <w:p w:rsidR="00D757E0" w:rsidRDefault="00951A48">
            <w:pPr>
              <w:jc w:val="center"/>
              <w:rPr>
                <w:rFonts w:ascii="宋体"/>
                <w:b/>
                <w:sz w:val="22"/>
                <w:szCs w:val="22"/>
              </w:rPr>
            </w:pPr>
            <w:r>
              <w:rPr>
                <w:rFonts w:ascii="宋体" w:hint="eastAsia"/>
                <w:b/>
                <w:sz w:val="22"/>
                <w:szCs w:val="22"/>
              </w:rPr>
              <w:t>20</w:t>
            </w:r>
          </w:p>
        </w:tc>
        <w:tc>
          <w:tcPr>
            <w:tcW w:w="1686"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支架、电源</w:t>
            </w:r>
          </w:p>
        </w:tc>
        <w:tc>
          <w:tcPr>
            <w:tcW w:w="3122" w:type="dxa"/>
            <w:vAlign w:val="center"/>
          </w:tcPr>
          <w:p w:rsidR="00D757E0" w:rsidRDefault="00D757E0">
            <w:pPr>
              <w:jc w:val="center"/>
              <w:rPr>
                <w:rFonts w:ascii="宋体"/>
                <w:b/>
                <w:sz w:val="22"/>
                <w:szCs w:val="22"/>
              </w:rPr>
            </w:pPr>
          </w:p>
        </w:tc>
        <w:tc>
          <w:tcPr>
            <w:tcW w:w="968"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套</w:t>
            </w:r>
          </w:p>
        </w:tc>
        <w:tc>
          <w:tcPr>
            <w:tcW w:w="968"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768</w:t>
            </w:r>
          </w:p>
        </w:tc>
        <w:tc>
          <w:tcPr>
            <w:tcW w:w="1236" w:type="dxa"/>
            <w:tcBorders>
              <w:right w:val="single" w:sz="4" w:space="0" w:color="auto"/>
            </w:tcBorders>
            <w:vAlign w:val="center"/>
          </w:tcPr>
          <w:p w:rsidR="00D757E0" w:rsidRDefault="00D757E0">
            <w:pPr>
              <w:jc w:val="center"/>
              <w:rPr>
                <w:rFonts w:ascii="宋体"/>
                <w:b/>
                <w:sz w:val="22"/>
                <w:szCs w:val="22"/>
              </w:rPr>
            </w:pPr>
          </w:p>
        </w:tc>
        <w:tc>
          <w:tcPr>
            <w:tcW w:w="1236" w:type="dxa"/>
            <w:tcBorders>
              <w:left w:val="single" w:sz="4" w:space="0" w:color="auto"/>
            </w:tcBorders>
            <w:vAlign w:val="center"/>
          </w:tcPr>
          <w:p w:rsidR="00D757E0" w:rsidRDefault="00D757E0">
            <w:pPr>
              <w:jc w:val="center"/>
              <w:rPr>
                <w:rFonts w:ascii="宋体"/>
                <w:b/>
                <w:sz w:val="22"/>
                <w:szCs w:val="22"/>
              </w:rPr>
            </w:pPr>
          </w:p>
        </w:tc>
      </w:tr>
      <w:tr w:rsidR="00D757E0">
        <w:trPr>
          <w:cantSplit/>
          <w:trHeight w:val="675"/>
        </w:trPr>
        <w:tc>
          <w:tcPr>
            <w:tcW w:w="913" w:type="dxa"/>
            <w:vAlign w:val="center"/>
          </w:tcPr>
          <w:p w:rsidR="00D757E0" w:rsidRDefault="00951A48">
            <w:pPr>
              <w:jc w:val="center"/>
              <w:rPr>
                <w:rFonts w:ascii="宋体"/>
                <w:b/>
                <w:sz w:val="22"/>
                <w:szCs w:val="22"/>
              </w:rPr>
            </w:pPr>
            <w:r>
              <w:rPr>
                <w:rFonts w:ascii="宋体" w:hint="eastAsia"/>
                <w:b/>
                <w:sz w:val="22"/>
                <w:szCs w:val="22"/>
              </w:rPr>
              <w:t>21</w:t>
            </w:r>
          </w:p>
        </w:tc>
        <w:tc>
          <w:tcPr>
            <w:tcW w:w="1686"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线路施工（含材料）</w:t>
            </w:r>
          </w:p>
        </w:tc>
        <w:tc>
          <w:tcPr>
            <w:tcW w:w="3122" w:type="dxa"/>
            <w:vAlign w:val="center"/>
          </w:tcPr>
          <w:p w:rsidR="00D757E0" w:rsidRDefault="00D757E0">
            <w:pPr>
              <w:jc w:val="center"/>
              <w:rPr>
                <w:rFonts w:ascii="宋体"/>
                <w:b/>
                <w:sz w:val="22"/>
                <w:szCs w:val="22"/>
              </w:rPr>
            </w:pPr>
          </w:p>
        </w:tc>
        <w:tc>
          <w:tcPr>
            <w:tcW w:w="968"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路</w:t>
            </w:r>
          </w:p>
        </w:tc>
        <w:tc>
          <w:tcPr>
            <w:tcW w:w="968"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768</w:t>
            </w:r>
          </w:p>
        </w:tc>
        <w:tc>
          <w:tcPr>
            <w:tcW w:w="1236" w:type="dxa"/>
            <w:tcBorders>
              <w:right w:val="single" w:sz="4" w:space="0" w:color="auto"/>
            </w:tcBorders>
            <w:vAlign w:val="center"/>
          </w:tcPr>
          <w:p w:rsidR="00D757E0" w:rsidRDefault="00D757E0">
            <w:pPr>
              <w:jc w:val="center"/>
              <w:rPr>
                <w:rFonts w:ascii="宋体"/>
                <w:b/>
                <w:sz w:val="22"/>
                <w:szCs w:val="22"/>
              </w:rPr>
            </w:pPr>
          </w:p>
        </w:tc>
        <w:tc>
          <w:tcPr>
            <w:tcW w:w="1236" w:type="dxa"/>
            <w:tcBorders>
              <w:left w:val="single" w:sz="4" w:space="0" w:color="auto"/>
            </w:tcBorders>
            <w:vAlign w:val="center"/>
          </w:tcPr>
          <w:p w:rsidR="00D757E0" w:rsidRDefault="00D757E0">
            <w:pPr>
              <w:jc w:val="center"/>
              <w:rPr>
                <w:rFonts w:ascii="宋体"/>
                <w:b/>
                <w:sz w:val="22"/>
                <w:szCs w:val="22"/>
              </w:rPr>
            </w:pPr>
          </w:p>
        </w:tc>
      </w:tr>
      <w:tr w:rsidR="00D757E0">
        <w:trPr>
          <w:cantSplit/>
          <w:trHeight w:val="454"/>
        </w:trPr>
        <w:tc>
          <w:tcPr>
            <w:tcW w:w="913" w:type="dxa"/>
            <w:vAlign w:val="center"/>
          </w:tcPr>
          <w:p w:rsidR="00D757E0" w:rsidRDefault="00951A48">
            <w:pPr>
              <w:jc w:val="center"/>
              <w:rPr>
                <w:rFonts w:ascii="宋体"/>
                <w:b/>
                <w:sz w:val="22"/>
                <w:szCs w:val="22"/>
              </w:rPr>
            </w:pPr>
            <w:r>
              <w:rPr>
                <w:rFonts w:ascii="宋体" w:hint="eastAsia"/>
                <w:b/>
                <w:sz w:val="22"/>
                <w:szCs w:val="22"/>
              </w:rPr>
              <w:t>22</w:t>
            </w:r>
          </w:p>
        </w:tc>
        <w:tc>
          <w:tcPr>
            <w:tcW w:w="1686"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6米立杆施工</w:t>
            </w:r>
          </w:p>
        </w:tc>
        <w:tc>
          <w:tcPr>
            <w:tcW w:w="3122" w:type="dxa"/>
            <w:vAlign w:val="center"/>
          </w:tcPr>
          <w:p w:rsidR="00D757E0" w:rsidRDefault="00D757E0">
            <w:pPr>
              <w:jc w:val="center"/>
              <w:rPr>
                <w:rFonts w:ascii="宋体"/>
                <w:b/>
                <w:sz w:val="22"/>
                <w:szCs w:val="22"/>
              </w:rPr>
            </w:pPr>
          </w:p>
        </w:tc>
        <w:tc>
          <w:tcPr>
            <w:tcW w:w="968"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项</w:t>
            </w:r>
          </w:p>
        </w:tc>
        <w:tc>
          <w:tcPr>
            <w:tcW w:w="968"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119</w:t>
            </w:r>
          </w:p>
        </w:tc>
        <w:tc>
          <w:tcPr>
            <w:tcW w:w="1236" w:type="dxa"/>
            <w:tcBorders>
              <w:right w:val="single" w:sz="4" w:space="0" w:color="auto"/>
            </w:tcBorders>
            <w:vAlign w:val="center"/>
          </w:tcPr>
          <w:p w:rsidR="00D757E0" w:rsidRDefault="00D757E0">
            <w:pPr>
              <w:jc w:val="center"/>
              <w:rPr>
                <w:rFonts w:ascii="宋体"/>
                <w:b/>
                <w:sz w:val="22"/>
                <w:szCs w:val="22"/>
              </w:rPr>
            </w:pPr>
          </w:p>
        </w:tc>
        <w:tc>
          <w:tcPr>
            <w:tcW w:w="1236" w:type="dxa"/>
            <w:tcBorders>
              <w:left w:val="single" w:sz="4" w:space="0" w:color="auto"/>
            </w:tcBorders>
            <w:vAlign w:val="center"/>
          </w:tcPr>
          <w:p w:rsidR="00D757E0" w:rsidRDefault="00D757E0">
            <w:pPr>
              <w:jc w:val="center"/>
              <w:rPr>
                <w:rFonts w:ascii="宋体"/>
                <w:b/>
                <w:sz w:val="22"/>
                <w:szCs w:val="22"/>
              </w:rPr>
            </w:pPr>
          </w:p>
        </w:tc>
      </w:tr>
      <w:tr w:rsidR="00D757E0">
        <w:trPr>
          <w:cantSplit/>
          <w:trHeight w:val="638"/>
        </w:trPr>
        <w:tc>
          <w:tcPr>
            <w:tcW w:w="913" w:type="dxa"/>
            <w:vAlign w:val="center"/>
          </w:tcPr>
          <w:p w:rsidR="00D757E0" w:rsidRDefault="00951A48">
            <w:pPr>
              <w:jc w:val="center"/>
              <w:rPr>
                <w:rFonts w:ascii="宋体"/>
                <w:b/>
                <w:sz w:val="22"/>
                <w:szCs w:val="22"/>
              </w:rPr>
            </w:pPr>
            <w:r>
              <w:rPr>
                <w:rFonts w:ascii="宋体" w:hint="eastAsia"/>
                <w:b/>
                <w:sz w:val="22"/>
                <w:szCs w:val="22"/>
              </w:rPr>
              <w:t>23</w:t>
            </w:r>
          </w:p>
        </w:tc>
        <w:tc>
          <w:tcPr>
            <w:tcW w:w="1686"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3.5米立杆施工</w:t>
            </w:r>
          </w:p>
        </w:tc>
        <w:tc>
          <w:tcPr>
            <w:tcW w:w="3122" w:type="dxa"/>
            <w:vAlign w:val="center"/>
          </w:tcPr>
          <w:p w:rsidR="00D757E0" w:rsidRDefault="00D757E0">
            <w:pPr>
              <w:jc w:val="center"/>
              <w:rPr>
                <w:rFonts w:ascii="宋体"/>
                <w:b/>
                <w:sz w:val="22"/>
                <w:szCs w:val="22"/>
              </w:rPr>
            </w:pPr>
          </w:p>
        </w:tc>
        <w:tc>
          <w:tcPr>
            <w:tcW w:w="968"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项</w:t>
            </w:r>
          </w:p>
        </w:tc>
        <w:tc>
          <w:tcPr>
            <w:tcW w:w="968"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35</w:t>
            </w:r>
          </w:p>
        </w:tc>
        <w:tc>
          <w:tcPr>
            <w:tcW w:w="1236" w:type="dxa"/>
            <w:tcBorders>
              <w:right w:val="single" w:sz="4" w:space="0" w:color="auto"/>
            </w:tcBorders>
            <w:vAlign w:val="center"/>
          </w:tcPr>
          <w:p w:rsidR="00D757E0" w:rsidRDefault="00D757E0">
            <w:pPr>
              <w:jc w:val="center"/>
              <w:rPr>
                <w:rFonts w:ascii="宋体"/>
                <w:b/>
                <w:sz w:val="22"/>
                <w:szCs w:val="22"/>
              </w:rPr>
            </w:pPr>
          </w:p>
        </w:tc>
        <w:tc>
          <w:tcPr>
            <w:tcW w:w="1236" w:type="dxa"/>
            <w:tcBorders>
              <w:left w:val="single" w:sz="4" w:space="0" w:color="auto"/>
            </w:tcBorders>
            <w:vAlign w:val="center"/>
          </w:tcPr>
          <w:p w:rsidR="00D757E0" w:rsidRDefault="00D757E0">
            <w:pPr>
              <w:jc w:val="center"/>
              <w:rPr>
                <w:rFonts w:ascii="宋体"/>
                <w:b/>
                <w:sz w:val="22"/>
                <w:szCs w:val="22"/>
              </w:rPr>
            </w:pPr>
          </w:p>
        </w:tc>
      </w:tr>
      <w:tr w:rsidR="00D757E0">
        <w:trPr>
          <w:cantSplit/>
          <w:trHeight w:val="552"/>
        </w:trPr>
        <w:tc>
          <w:tcPr>
            <w:tcW w:w="913" w:type="dxa"/>
            <w:vAlign w:val="center"/>
          </w:tcPr>
          <w:p w:rsidR="00D757E0" w:rsidRDefault="00951A48">
            <w:pPr>
              <w:jc w:val="center"/>
              <w:rPr>
                <w:rFonts w:ascii="宋体"/>
                <w:b/>
                <w:sz w:val="22"/>
                <w:szCs w:val="22"/>
              </w:rPr>
            </w:pPr>
            <w:r>
              <w:rPr>
                <w:rFonts w:ascii="宋体" w:hint="eastAsia"/>
                <w:b/>
                <w:sz w:val="22"/>
                <w:szCs w:val="22"/>
              </w:rPr>
              <w:t>24</w:t>
            </w:r>
          </w:p>
        </w:tc>
        <w:tc>
          <w:tcPr>
            <w:tcW w:w="1686"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监控设备施工</w:t>
            </w:r>
          </w:p>
        </w:tc>
        <w:tc>
          <w:tcPr>
            <w:tcW w:w="3122" w:type="dxa"/>
            <w:vAlign w:val="center"/>
          </w:tcPr>
          <w:p w:rsidR="00D757E0" w:rsidRDefault="00D757E0">
            <w:pPr>
              <w:jc w:val="center"/>
              <w:rPr>
                <w:rFonts w:ascii="宋体"/>
                <w:b/>
                <w:sz w:val="22"/>
                <w:szCs w:val="22"/>
              </w:rPr>
            </w:pPr>
          </w:p>
        </w:tc>
        <w:tc>
          <w:tcPr>
            <w:tcW w:w="968"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项</w:t>
            </w:r>
          </w:p>
        </w:tc>
        <w:tc>
          <w:tcPr>
            <w:tcW w:w="968"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768</w:t>
            </w:r>
          </w:p>
        </w:tc>
        <w:tc>
          <w:tcPr>
            <w:tcW w:w="1236" w:type="dxa"/>
            <w:tcBorders>
              <w:right w:val="single" w:sz="4" w:space="0" w:color="auto"/>
            </w:tcBorders>
            <w:vAlign w:val="center"/>
          </w:tcPr>
          <w:p w:rsidR="00D757E0" w:rsidRDefault="00D757E0">
            <w:pPr>
              <w:jc w:val="center"/>
              <w:rPr>
                <w:rFonts w:ascii="宋体"/>
                <w:b/>
                <w:sz w:val="22"/>
                <w:szCs w:val="22"/>
              </w:rPr>
            </w:pPr>
          </w:p>
        </w:tc>
        <w:tc>
          <w:tcPr>
            <w:tcW w:w="1236" w:type="dxa"/>
            <w:tcBorders>
              <w:left w:val="single" w:sz="4" w:space="0" w:color="auto"/>
            </w:tcBorders>
            <w:vAlign w:val="center"/>
          </w:tcPr>
          <w:p w:rsidR="00D757E0" w:rsidRDefault="00D757E0">
            <w:pPr>
              <w:jc w:val="center"/>
              <w:rPr>
                <w:rFonts w:ascii="宋体"/>
                <w:b/>
                <w:sz w:val="22"/>
                <w:szCs w:val="22"/>
              </w:rPr>
            </w:pPr>
          </w:p>
        </w:tc>
      </w:tr>
      <w:tr w:rsidR="00D757E0">
        <w:trPr>
          <w:cantSplit/>
          <w:trHeight w:val="564"/>
        </w:trPr>
        <w:tc>
          <w:tcPr>
            <w:tcW w:w="913" w:type="dxa"/>
            <w:vAlign w:val="center"/>
          </w:tcPr>
          <w:p w:rsidR="00D757E0" w:rsidRDefault="00951A48">
            <w:pPr>
              <w:jc w:val="center"/>
              <w:rPr>
                <w:rFonts w:ascii="宋体"/>
                <w:b/>
                <w:sz w:val="22"/>
                <w:szCs w:val="22"/>
              </w:rPr>
            </w:pPr>
            <w:r>
              <w:rPr>
                <w:rFonts w:ascii="宋体" w:hint="eastAsia"/>
                <w:b/>
                <w:sz w:val="22"/>
                <w:szCs w:val="22"/>
              </w:rPr>
              <w:t>25</w:t>
            </w:r>
          </w:p>
        </w:tc>
        <w:tc>
          <w:tcPr>
            <w:tcW w:w="1686"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抱</w:t>
            </w:r>
            <w:proofErr w:type="gramStart"/>
            <w:r>
              <w:rPr>
                <w:rFonts w:ascii="宋体" w:hAnsi="宋体" w:cs="Arial" w:hint="eastAsia"/>
                <w:kern w:val="0"/>
                <w:sz w:val="22"/>
                <w:szCs w:val="22"/>
              </w:rPr>
              <w:t>杆施工</w:t>
            </w:r>
            <w:proofErr w:type="gramEnd"/>
          </w:p>
        </w:tc>
        <w:tc>
          <w:tcPr>
            <w:tcW w:w="3122" w:type="dxa"/>
            <w:vAlign w:val="center"/>
          </w:tcPr>
          <w:p w:rsidR="00D757E0" w:rsidRDefault="00D757E0">
            <w:pPr>
              <w:jc w:val="center"/>
              <w:rPr>
                <w:rFonts w:ascii="宋体"/>
                <w:b/>
                <w:sz w:val="22"/>
                <w:szCs w:val="22"/>
              </w:rPr>
            </w:pPr>
          </w:p>
        </w:tc>
        <w:tc>
          <w:tcPr>
            <w:tcW w:w="968"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项</w:t>
            </w:r>
          </w:p>
        </w:tc>
        <w:tc>
          <w:tcPr>
            <w:tcW w:w="968"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614</w:t>
            </w:r>
          </w:p>
        </w:tc>
        <w:tc>
          <w:tcPr>
            <w:tcW w:w="1236" w:type="dxa"/>
            <w:tcBorders>
              <w:right w:val="single" w:sz="4" w:space="0" w:color="auto"/>
            </w:tcBorders>
            <w:vAlign w:val="center"/>
          </w:tcPr>
          <w:p w:rsidR="00D757E0" w:rsidRDefault="00D757E0">
            <w:pPr>
              <w:jc w:val="center"/>
              <w:rPr>
                <w:rFonts w:ascii="宋体"/>
                <w:b/>
                <w:sz w:val="22"/>
                <w:szCs w:val="22"/>
              </w:rPr>
            </w:pPr>
          </w:p>
        </w:tc>
        <w:tc>
          <w:tcPr>
            <w:tcW w:w="1236" w:type="dxa"/>
            <w:tcBorders>
              <w:left w:val="single" w:sz="4" w:space="0" w:color="auto"/>
            </w:tcBorders>
            <w:vAlign w:val="center"/>
          </w:tcPr>
          <w:p w:rsidR="00D757E0" w:rsidRDefault="00D757E0">
            <w:pPr>
              <w:jc w:val="center"/>
              <w:rPr>
                <w:rFonts w:ascii="宋体"/>
                <w:b/>
                <w:sz w:val="22"/>
                <w:szCs w:val="22"/>
              </w:rPr>
            </w:pPr>
          </w:p>
        </w:tc>
      </w:tr>
      <w:tr w:rsidR="00D757E0">
        <w:trPr>
          <w:cantSplit/>
          <w:trHeight w:val="898"/>
        </w:trPr>
        <w:tc>
          <w:tcPr>
            <w:tcW w:w="913" w:type="dxa"/>
            <w:vAlign w:val="center"/>
          </w:tcPr>
          <w:p w:rsidR="00D757E0" w:rsidRDefault="00951A48">
            <w:pPr>
              <w:jc w:val="center"/>
              <w:rPr>
                <w:rFonts w:ascii="宋体"/>
                <w:b/>
                <w:sz w:val="22"/>
                <w:szCs w:val="22"/>
              </w:rPr>
            </w:pPr>
            <w:r>
              <w:rPr>
                <w:rFonts w:ascii="宋体" w:hint="eastAsia"/>
                <w:b/>
                <w:sz w:val="22"/>
                <w:szCs w:val="22"/>
              </w:rPr>
              <w:t>26</w:t>
            </w:r>
          </w:p>
        </w:tc>
        <w:tc>
          <w:tcPr>
            <w:tcW w:w="1686" w:type="dxa"/>
            <w:vAlign w:val="center"/>
          </w:tcPr>
          <w:p w:rsidR="00D757E0" w:rsidRDefault="00951A48">
            <w:pPr>
              <w:widowControl/>
              <w:spacing w:line="360" w:lineRule="exact"/>
              <w:jc w:val="center"/>
              <w:rPr>
                <w:rFonts w:ascii="宋体" w:hAnsi="宋体" w:cs="Arial"/>
                <w:kern w:val="0"/>
                <w:sz w:val="22"/>
                <w:szCs w:val="22"/>
              </w:rPr>
            </w:pPr>
            <w:r>
              <w:rPr>
                <w:rFonts w:ascii="宋体" w:hAnsi="宋体" w:cs="Arial" w:hint="eastAsia"/>
                <w:kern w:val="0"/>
                <w:sz w:val="22"/>
                <w:szCs w:val="22"/>
              </w:rPr>
              <w:t>维护费及运营商链路费</w:t>
            </w:r>
          </w:p>
        </w:tc>
        <w:tc>
          <w:tcPr>
            <w:tcW w:w="3122" w:type="dxa"/>
            <w:vAlign w:val="center"/>
          </w:tcPr>
          <w:p w:rsidR="00D757E0" w:rsidRDefault="00D757E0">
            <w:pPr>
              <w:jc w:val="center"/>
              <w:rPr>
                <w:rFonts w:ascii="宋体"/>
                <w:b/>
                <w:sz w:val="22"/>
                <w:szCs w:val="22"/>
              </w:rPr>
            </w:pPr>
          </w:p>
        </w:tc>
        <w:tc>
          <w:tcPr>
            <w:tcW w:w="968"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年</w:t>
            </w:r>
          </w:p>
        </w:tc>
        <w:tc>
          <w:tcPr>
            <w:tcW w:w="968"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1</w:t>
            </w:r>
          </w:p>
        </w:tc>
        <w:tc>
          <w:tcPr>
            <w:tcW w:w="1236" w:type="dxa"/>
            <w:tcBorders>
              <w:right w:val="single" w:sz="4" w:space="0" w:color="auto"/>
            </w:tcBorders>
            <w:vAlign w:val="center"/>
          </w:tcPr>
          <w:p w:rsidR="00D757E0" w:rsidRDefault="00D757E0">
            <w:pPr>
              <w:jc w:val="center"/>
              <w:rPr>
                <w:rFonts w:ascii="宋体"/>
                <w:b/>
                <w:sz w:val="22"/>
                <w:szCs w:val="22"/>
              </w:rPr>
            </w:pPr>
          </w:p>
        </w:tc>
        <w:tc>
          <w:tcPr>
            <w:tcW w:w="1236" w:type="dxa"/>
            <w:tcBorders>
              <w:left w:val="single" w:sz="4" w:space="0" w:color="auto"/>
            </w:tcBorders>
            <w:vAlign w:val="center"/>
          </w:tcPr>
          <w:p w:rsidR="00D757E0" w:rsidRDefault="00D757E0">
            <w:pPr>
              <w:jc w:val="center"/>
              <w:rPr>
                <w:rFonts w:ascii="宋体"/>
                <w:b/>
                <w:sz w:val="22"/>
                <w:szCs w:val="22"/>
              </w:rPr>
            </w:pPr>
          </w:p>
        </w:tc>
      </w:tr>
      <w:tr w:rsidR="00D757E0">
        <w:trPr>
          <w:cantSplit/>
          <w:trHeight w:val="898"/>
        </w:trPr>
        <w:tc>
          <w:tcPr>
            <w:tcW w:w="913" w:type="dxa"/>
            <w:vAlign w:val="center"/>
          </w:tcPr>
          <w:p w:rsidR="00D757E0" w:rsidRDefault="00951A48">
            <w:pPr>
              <w:jc w:val="center"/>
              <w:rPr>
                <w:rFonts w:ascii="宋体"/>
                <w:b/>
                <w:sz w:val="22"/>
                <w:szCs w:val="22"/>
              </w:rPr>
            </w:pPr>
            <w:r>
              <w:rPr>
                <w:rFonts w:ascii="宋体" w:hint="eastAsia"/>
                <w:b/>
                <w:sz w:val="22"/>
                <w:szCs w:val="22"/>
              </w:rPr>
              <w:t>27</w:t>
            </w:r>
          </w:p>
        </w:tc>
        <w:tc>
          <w:tcPr>
            <w:tcW w:w="1686"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第三方检测费</w:t>
            </w:r>
          </w:p>
        </w:tc>
        <w:tc>
          <w:tcPr>
            <w:tcW w:w="3122" w:type="dxa"/>
            <w:vAlign w:val="center"/>
          </w:tcPr>
          <w:p w:rsidR="00D757E0" w:rsidRDefault="00D757E0">
            <w:pPr>
              <w:jc w:val="center"/>
              <w:rPr>
                <w:rFonts w:ascii="宋体"/>
                <w:b/>
                <w:sz w:val="22"/>
                <w:szCs w:val="22"/>
              </w:rPr>
            </w:pPr>
          </w:p>
        </w:tc>
        <w:tc>
          <w:tcPr>
            <w:tcW w:w="968" w:type="dxa"/>
            <w:vAlign w:val="center"/>
          </w:tcPr>
          <w:p w:rsidR="00D757E0" w:rsidRDefault="00951A48">
            <w:pPr>
              <w:spacing w:line="360" w:lineRule="exact"/>
              <w:jc w:val="center"/>
              <w:rPr>
                <w:rFonts w:ascii="宋体" w:hAnsi="宋体" w:cs="Arial"/>
                <w:kern w:val="0"/>
                <w:sz w:val="22"/>
                <w:szCs w:val="22"/>
              </w:rPr>
            </w:pPr>
            <w:proofErr w:type="gramStart"/>
            <w:r>
              <w:rPr>
                <w:rFonts w:ascii="宋体" w:hAnsi="宋体" w:cs="Arial" w:hint="eastAsia"/>
                <w:kern w:val="0"/>
                <w:sz w:val="22"/>
                <w:szCs w:val="22"/>
              </w:rPr>
              <w:t>个</w:t>
            </w:r>
            <w:proofErr w:type="gramEnd"/>
          </w:p>
        </w:tc>
        <w:tc>
          <w:tcPr>
            <w:tcW w:w="968" w:type="dxa"/>
            <w:vAlign w:val="center"/>
          </w:tcPr>
          <w:p w:rsidR="00D757E0" w:rsidRDefault="00951A48">
            <w:pPr>
              <w:spacing w:line="360" w:lineRule="exact"/>
              <w:jc w:val="center"/>
              <w:rPr>
                <w:rFonts w:ascii="宋体" w:hAnsi="宋体" w:cs="Arial"/>
                <w:kern w:val="0"/>
                <w:sz w:val="22"/>
                <w:szCs w:val="22"/>
              </w:rPr>
            </w:pPr>
            <w:r>
              <w:rPr>
                <w:rFonts w:ascii="宋体" w:hAnsi="宋体" w:cs="Arial" w:hint="eastAsia"/>
                <w:kern w:val="0"/>
                <w:sz w:val="22"/>
                <w:szCs w:val="22"/>
              </w:rPr>
              <w:t>231</w:t>
            </w:r>
          </w:p>
        </w:tc>
        <w:tc>
          <w:tcPr>
            <w:tcW w:w="1236" w:type="dxa"/>
            <w:tcBorders>
              <w:right w:val="single" w:sz="4" w:space="0" w:color="auto"/>
            </w:tcBorders>
            <w:vAlign w:val="center"/>
          </w:tcPr>
          <w:p w:rsidR="00D757E0" w:rsidRDefault="00D757E0">
            <w:pPr>
              <w:jc w:val="center"/>
              <w:rPr>
                <w:rFonts w:ascii="宋体"/>
                <w:b/>
                <w:sz w:val="22"/>
                <w:szCs w:val="22"/>
              </w:rPr>
            </w:pPr>
          </w:p>
        </w:tc>
        <w:tc>
          <w:tcPr>
            <w:tcW w:w="1236" w:type="dxa"/>
            <w:tcBorders>
              <w:left w:val="single" w:sz="4" w:space="0" w:color="auto"/>
            </w:tcBorders>
            <w:vAlign w:val="center"/>
          </w:tcPr>
          <w:p w:rsidR="00D757E0" w:rsidRDefault="00D757E0">
            <w:pPr>
              <w:jc w:val="center"/>
              <w:rPr>
                <w:rFonts w:ascii="宋体"/>
                <w:b/>
                <w:sz w:val="22"/>
                <w:szCs w:val="22"/>
              </w:rPr>
            </w:pPr>
          </w:p>
        </w:tc>
      </w:tr>
      <w:tr w:rsidR="00D757E0">
        <w:trPr>
          <w:trHeight w:val="952"/>
        </w:trPr>
        <w:tc>
          <w:tcPr>
            <w:tcW w:w="5721" w:type="dxa"/>
            <w:gridSpan w:val="3"/>
            <w:vAlign w:val="center"/>
          </w:tcPr>
          <w:p w:rsidR="00D757E0" w:rsidRDefault="00951A48">
            <w:pPr>
              <w:jc w:val="center"/>
              <w:rPr>
                <w:rFonts w:ascii="宋体"/>
                <w:b/>
                <w:sz w:val="22"/>
                <w:szCs w:val="22"/>
              </w:rPr>
            </w:pPr>
            <w:r>
              <w:rPr>
                <w:rFonts w:ascii="宋体" w:hint="eastAsia"/>
                <w:b/>
                <w:sz w:val="22"/>
                <w:szCs w:val="22"/>
              </w:rPr>
              <w:t>合计报价</w:t>
            </w:r>
          </w:p>
        </w:tc>
        <w:tc>
          <w:tcPr>
            <w:tcW w:w="4408" w:type="dxa"/>
            <w:gridSpan w:val="4"/>
            <w:vAlign w:val="center"/>
          </w:tcPr>
          <w:p w:rsidR="00D757E0" w:rsidRDefault="00D757E0">
            <w:pPr>
              <w:jc w:val="center"/>
              <w:rPr>
                <w:rFonts w:ascii="宋体"/>
                <w:b/>
                <w:sz w:val="22"/>
                <w:szCs w:val="22"/>
              </w:rPr>
            </w:pPr>
          </w:p>
        </w:tc>
      </w:tr>
    </w:tbl>
    <w:p w:rsidR="00D757E0" w:rsidRDefault="00D757E0">
      <w:pPr>
        <w:rPr>
          <w:rFonts w:ascii="宋体" w:cs="Arial"/>
          <w:bCs/>
        </w:rPr>
      </w:pPr>
    </w:p>
    <w:p w:rsidR="00D757E0" w:rsidRDefault="00951A48">
      <w:pPr>
        <w:rPr>
          <w:rFonts w:ascii="宋体" w:cs="Arial"/>
        </w:rPr>
      </w:pPr>
      <w:r>
        <w:rPr>
          <w:rFonts w:ascii="宋体" w:cs="Arial" w:hint="eastAsia"/>
          <w:bCs/>
        </w:rPr>
        <w:t>附注</w:t>
      </w:r>
      <w:r>
        <w:rPr>
          <w:rFonts w:ascii="宋体" w:cs="Arial"/>
          <w:bCs/>
        </w:rPr>
        <w:t>：</w:t>
      </w:r>
      <w:r>
        <w:rPr>
          <w:rFonts w:ascii="宋体" w:cs="Arial"/>
        </w:rPr>
        <w:t>1</w:t>
      </w:r>
      <w:r>
        <w:rPr>
          <w:rFonts w:ascii="宋体" w:cs="Arial" w:hint="eastAsia"/>
        </w:rPr>
        <w:t xml:space="preserve">. </w:t>
      </w:r>
      <w:r>
        <w:rPr>
          <w:rFonts w:ascii="宋体" w:cs="Arial"/>
        </w:rPr>
        <w:t>不提供详细分项报价表将视为没有实质性响应招标文件</w:t>
      </w:r>
      <w:r>
        <w:rPr>
          <w:rFonts w:ascii="宋体" w:cs="Arial" w:hint="eastAsia"/>
        </w:rPr>
        <w:t>，供应商须填写主要参数、单价、合价、合计报价，不得缺项、漏项</w:t>
      </w:r>
      <w:r>
        <w:rPr>
          <w:rFonts w:ascii="宋体" w:cs="Arial"/>
        </w:rPr>
        <w:t>。</w:t>
      </w:r>
    </w:p>
    <w:p w:rsidR="00D757E0" w:rsidRDefault="00951A48">
      <w:pPr>
        <w:ind w:firstLine="630"/>
        <w:rPr>
          <w:rFonts w:ascii="宋体" w:cs="Arial"/>
        </w:rPr>
      </w:pPr>
      <w:r>
        <w:rPr>
          <w:rFonts w:ascii="宋体" w:cs="Arial" w:hint="eastAsia"/>
        </w:rPr>
        <w:t>2.  根据《中华人民共和国政府采购法实施条例 》第四十三条规定，在中标或者成交公告的内容中可能增加本表，请各供应</w:t>
      </w:r>
      <w:proofErr w:type="gramStart"/>
      <w:r>
        <w:rPr>
          <w:rFonts w:ascii="宋体" w:cs="Arial" w:hint="eastAsia"/>
        </w:rPr>
        <w:t>商认真</w:t>
      </w:r>
      <w:proofErr w:type="gramEnd"/>
      <w:r>
        <w:rPr>
          <w:rFonts w:ascii="宋体" w:cs="Arial" w:hint="eastAsia"/>
        </w:rPr>
        <w:t>填写，确保报价数据的真实性、完整性和合理性。</w:t>
      </w:r>
    </w:p>
    <w:p w:rsidR="00D757E0" w:rsidRDefault="00951A48">
      <w:pPr>
        <w:ind w:firstLine="630"/>
        <w:rPr>
          <w:rFonts w:ascii="宋体"/>
          <w:sz w:val="22"/>
          <w:szCs w:val="22"/>
        </w:rPr>
      </w:pPr>
      <w:r>
        <w:rPr>
          <w:rFonts w:ascii="宋体" w:cs="Arial" w:hint="eastAsia"/>
          <w:b/>
        </w:rPr>
        <w:t>3、表格可以延续。</w:t>
      </w:r>
      <w:r>
        <w:rPr>
          <w:rFonts w:ascii="宋体" w:hint="eastAsia"/>
          <w:sz w:val="22"/>
          <w:szCs w:val="22"/>
        </w:rPr>
        <w:t xml:space="preserve"> </w:t>
      </w:r>
    </w:p>
    <w:p w:rsidR="00D757E0" w:rsidRDefault="00D757E0">
      <w:pPr>
        <w:pStyle w:val="a9"/>
        <w:ind w:firstLine="220"/>
        <w:rPr>
          <w:rFonts w:ascii="宋体" w:cs="仿宋_GB2312"/>
          <w:sz w:val="22"/>
          <w:szCs w:val="22"/>
          <w:lang w:val="zh-CN"/>
        </w:rPr>
      </w:pPr>
    </w:p>
    <w:p w:rsidR="00D757E0" w:rsidRDefault="00D757E0">
      <w:pPr>
        <w:pStyle w:val="a9"/>
        <w:ind w:firstLine="220"/>
        <w:rPr>
          <w:rFonts w:ascii="宋体" w:cs="仿宋_GB2312"/>
          <w:sz w:val="22"/>
          <w:szCs w:val="22"/>
          <w:lang w:val="zh-CN"/>
        </w:rPr>
      </w:pPr>
    </w:p>
    <w:p w:rsidR="00D757E0" w:rsidRDefault="00951A48">
      <w:pPr>
        <w:pStyle w:val="a9"/>
        <w:ind w:firstLineChars="0" w:firstLine="0"/>
        <w:rPr>
          <w:rFonts w:ascii="宋体" w:cs="仿宋_GB2312"/>
          <w:sz w:val="22"/>
          <w:szCs w:val="22"/>
          <w:lang w:val="zh-CN"/>
        </w:rPr>
      </w:pPr>
      <w:r>
        <w:rPr>
          <w:rFonts w:ascii="宋体" w:cs="仿宋_GB2312" w:hint="eastAsia"/>
          <w:sz w:val="22"/>
          <w:szCs w:val="22"/>
          <w:lang w:val="zh-CN"/>
        </w:rPr>
        <w:t>投标供应商全称（盖章）：</w:t>
      </w:r>
    </w:p>
    <w:p w:rsidR="00D757E0" w:rsidRDefault="00951A48">
      <w:pPr>
        <w:autoSpaceDE w:val="0"/>
        <w:autoSpaceDN w:val="0"/>
        <w:adjustRightInd w:val="0"/>
        <w:spacing w:line="440" w:lineRule="atLeast"/>
        <w:rPr>
          <w:rFonts w:ascii="宋体" w:cs="仿宋_GB2312"/>
          <w:sz w:val="22"/>
          <w:szCs w:val="22"/>
          <w:lang w:val="zh-CN"/>
        </w:rPr>
      </w:pPr>
      <w:r>
        <w:rPr>
          <w:rFonts w:ascii="宋体" w:cs="仿宋_GB2312" w:hint="eastAsia"/>
          <w:sz w:val="22"/>
          <w:szCs w:val="22"/>
          <w:lang w:val="zh-CN"/>
        </w:rPr>
        <w:t>法定代表人或授权代表（签字或盖章）：</w:t>
      </w:r>
    </w:p>
    <w:p w:rsidR="00D757E0" w:rsidRDefault="00951A48">
      <w:pPr>
        <w:autoSpaceDE w:val="0"/>
        <w:autoSpaceDN w:val="0"/>
        <w:adjustRightInd w:val="0"/>
        <w:spacing w:line="440" w:lineRule="atLeast"/>
        <w:rPr>
          <w:rFonts w:ascii="宋体" w:cs="仿宋_GB2312"/>
          <w:sz w:val="22"/>
          <w:szCs w:val="22"/>
          <w:lang w:val="zh-CN"/>
        </w:rPr>
      </w:pPr>
      <w:r>
        <w:rPr>
          <w:rFonts w:ascii="宋体" w:cs="仿宋_GB2312" w:hint="eastAsia"/>
          <w:sz w:val="22"/>
          <w:szCs w:val="22"/>
          <w:lang w:val="zh-CN"/>
        </w:rPr>
        <w:t>日期：</w:t>
      </w:r>
    </w:p>
    <w:p w:rsidR="00D757E0" w:rsidRDefault="00D757E0">
      <w:pPr>
        <w:rPr>
          <w:snapToGrid w:val="0"/>
          <w:szCs w:val="21"/>
        </w:rPr>
      </w:pPr>
    </w:p>
    <w:p w:rsidR="00D757E0" w:rsidRDefault="00D757E0">
      <w:pPr>
        <w:rPr>
          <w:snapToGrid w:val="0"/>
          <w:szCs w:val="21"/>
        </w:rPr>
      </w:pPr>
    </w:p>
    <w:p w:rsidR="00D757E0" w:rsidRDefault="00D757E0">
      <w:pPr>
        <w:rPr>
          <w:snapToGrid w:val="0"/>
          <w:szCs w:val="21"/>
        </w:rPr>
      </w:pPr>
    </w:p>
    <w:p w:rsidR="00D757E0" w:rsidRDefault="00D757E0">
      <w:pPr>
        <w:rPr>
          <w:snapToGrid w:val="0"/>
          <w:szCs w:val="21"/>
        </w:rPr>
      </w:pPr>
    </w:p>
    <w:p w:rsidR="00D757E0" w:rsidRDefault="00D757E0">
      <w:pPr>
        <w:pStyle w:val="a9"/>
        <w:ind w:firstLine="200"/>
        <w:sectPr w:rsidR="00D757E0">
          <w:headerReference w:type="default" r:id="rId17"/>
          <w:footerReference w:type="default" r:id="rId18"/>
          <w:footerReference w:type="first" r:id="rId19"/>
          <w:pgSz w:w="11907" w:h="16840"/>
          <w:pgMar w:top="1440" w:right="1106" w:bottom="1440" w:left="1157" w:header="680" w:footer="567" w:gutter="0"/>
          <w:cols w:space="720"/>
          <w:titlePg/>
          <w:docGrid w:linePitch="312"/>
        </w:sectPr>
      </w:pPr>
    </w:p>
    <w:p w:rsidR="00D757E0" w:rsidRDefault="00951A48">
      <w:pPr>
        <w:autoSpaceDE w:val="0"/>
        <w:autoSpaceDN w:val="0"/>
        <w:adjustRightInd w:val="0"/>
        <w:snapToGrid w:val="0"/>
        <w:spacing w:line="360" w:lineRule="atLeast"/>
        <w:jc w:val="center"/>
        <w:textAlignment w:val="bottom"/>
        <w:rPr>
          <w:rFonts w:ascii="宋体" w:hAnsi="宋体"/>
          <w:sz w:val="36"/>
        </w:rPr>
      </w:pPr>
      <w:r>
        <w:rPr>
          <w:rFonts w:ascii="宋体" w:hAnsi="宋体" w:hint="eastAsia"/>
          <w:sz w:val="36"/>
        </w:rPr>
        <w:lastRenderedPageBreak/>
        <w:t>第六部分   评标办法</w:t>
      </w:r>
    </w:p>
    <w:p w:rsidR="00D757E0" w:rsidRDefault="00D757E0" w:rsidP="00A74C28">
      <w:pPr>
        <w:tabs>
          <w:tab w:val="left" w:pos="8820"/>
        </w:tabs>
        <w:adjustRightInd w:val="0"/>
        <w:snapToGrid w:val="0"/>
        <w:spacing w:line="240" w:lineRule="exact"/>
        <w:ind w:firstLineChars="200" w:firstLine="448"/>
        <w:rPr>
          <w:rFonts w:ascii="宋体" w:hAnsi="宋体"/>
          <w:sz w:val="22"/>
          <w:szCs w:val="22"/>
        </w:rPr>
      </w:pPr>
    </w:p>
    <w:p w:rsidR="00D757E0" w:rsidRDefault="00951A48" w:rsidP="00A74C28">
      <w:pPr>
        <w:tabs>
          <w:tab w:val="left" w:pos="8820"/>
        </w:tabs>
        <w:adjustRightInd w:val="0"/>
        <w:snapToGrid w:val="0"/>
        <w:spacing w:line="420" w:lineRule="atLeast"/>
        <w:ind w:firstLineChars="200" w:firstLine="448"/>
        <w:rPr>
          <w:rFonts w:ascii="宋体" w:hAnsi="宋体"/>
          <w:sz w:val="22"/>
          <w:szCs w:val="22"/>
        </w:rPr>
      </w:pPr>
      <w:r>
        <w:rPr>
          <w:rFonts w:ascii="宋体" w:hAnsi="宋体" w:hint="eastAsia"/>
          <w:sz w:val="22"/>
          <w:szCs w:val="22"/>
        </w:rPr>
        <w:t>根据《中华人民共和国政府采购法》等有关政府采购法规，结合本次所要采购项目的实际，按照公平、公正、科学、择优的原则选择中标单位，特制定本评标办法。</w:t>
      </w:r>
    </w:p>
    <w:p w:rsidR="00D757E0" w:rsidRDefault="00951A48">
      <w:pPr>
        <w:adjustRightInd w:val="0"/>
        <w:snapToGrid w:val="0"/>
        <w:spacing w:line="420" w:lineRule="atLeast"/>
        <w:jc w:val="center"/>
        <w:outlineLvl w:val="0"/>
        <w:rPr>
          <w:rFonts w:ascii="宋体" w:hAnsi="宋体"/>
          <w:bCs/>
          <w:sz w:val="22"/>
          <w:szCs w:val="22"/>
        </w:rPr>
      </w:pPr>
      <w:r>
        <w:rPr>
          <w:rFonts w:ascii="宋体" w:hAnsi="宋体" w:hint="eastAsia"/>
          <w:bCs/>
          <w:sz w:val="22"/>
          <w:szCs w:val="22"/>
        </w:rPr>
        <w:t>一、总则</w:t>
      </w:r>
    </w:p>
    <w:p w:rsidR="00D757E0" w:rsidRDefault="00951A48">
      <w:pPr>
        <w:pStyle w:val="22"/>
        <w:adjustRightInd w:val="0"/>
        <w:snapToGrid w:val="0"/>
        <w:spacing w:line="400" w:lineRule="exact"/>
        <w:rPr>
          <w:rFonts w:hAnsi="宋体"/>
          <w:sz w:val="22"/>
          <w:szCs w:val="22"/>
        </w:rPr>
      </w:pPr>
      <w:r>
        <w:rPr>
          <w:rFonts w:hAnsi="宋体" w:hint="eastAsia"/>
          <w:sz w:val="22"/>
          <w:szCs w:val="22"/>
        </w:rPr>
        <w:t>评标工作遵循公平、公正、民主、科学的原则和诚实、信誉、效率的服务原则。本着科学、严谨的态度，认真进行评标。择优选定货物的供货供应商，确保工程质量、交货期，节约投资，最大限度的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rsidR="00D757E0" w:rsidRDefault="00951A48">
      <w:pPr>
        <w:pStyle w:val="22"/>
        <w:adjustRightInd w:val="0"/>
        <w:snapToGrid w:val="0"/>
        <w:spacing w:line="420" w:lineRule="atLeast"/>
        <w:rPr>
          <w:rFonts w:hAnsi="宋体" w:cs="Arial"/>
          <w:bCs/>
          <w:color w:val="000000"/>
          <w:kern w:val="28"/>
          <w:szCs w:val="21"/>
        </w:rPr>
      </w:pPr>
      <w:r>
        <w:rPr>
          <w:rFonts w:hAnsi="宋体" w:hint="eastAsia"/>
          <w:sz w:val="22"/>
          <w:szCs w:val="22"/>
        </w:rPr>
        <w:t>评标应遵循公平、公正、科学、择优的原则推荐备选中标人。</w:t>
      </w:r>
    </w:p>
    <w:p w:rsidR="00D757E0" w:rsidRDefault="00951A48">
      <w:pPr>
        <w:adjustRightInd w:val="0"/>
        <w:snapToGrid w:val="0"/>
        <w:spacing w:line="400" w:lineRule="exact"/>
        <w:jc w:val="center"/>
        <w:outlineLvl w:val="0"/>
        <w:rPr>
          <w:rFonts w:ascii="宋体" w:hAnsi="宋体"/>
          <w:bCs/>
          <w:sz w:val="22"/>
          <w:szCs w:val="22"/>
        </w:rPr>
      </w:pPr>
      <w:r>
        <w:rPr>
          <w:rFonts w:ascii="宋体" w:hAnsi="宋体" w:hint="eastAsia"/>
          <w:bCs/>
          <w:sz w:val="22"/>
          <w:szCs w:val="22"/>
        </w:rPr>
        <w:t>二．评标组织</w:t>
      </w:r>
    </w:p>
    <w:p w:rsidR="00D757E0" w:rsidRDefault="00951A48">
      <w:pPr>
        <w:pStyle w:val="22"/>
        <w:adjustRightInd w:val="0"/>
        <w:snapToGrid w:val="0"/>
        <w:spacing w:line="400" w:lineRule="exact"/>
        <w:rPr>
          <w:rFonts w:hAnsi="宋体"/>
          <w:sz w:val="22"/>
          <w:szCs w:val="22"/>
        </w:rPr>
      </w:pPr>
      <w:r>
        <w:rPr>
          <w:rFonts w:hAnsi="宋体" w:hint="eastAsia"/>
          <w:sz w:val="22"/>
          <w:szCs w:val="22"/>
        </w:rPr>
        <w:t>评标工作由采购人依法组建的评标委员会负责，评标委员会由采购人代表以及评标专家库中随机抽取的有关技术、经济专家共同组成。</w:t>
      </w:r>
    </w:p>
    <w:p w:rsidR="00D757E0" w:rsidRDefault="00951A48">
      <w:pPr>
        <w:spacing w:line="400" w:lineRule="exact"/>
        <w:jc w:val="center"/>
        <w:rPr>
          <w:rFonts w:ascii="宋体" w:hAnsi="宋体"/>
          <w:bCs/>
          <w:sz w:val="22"/>
          <w:szCs w:val="22"/>
        </w:rPr>
      </w:pPr>
      <w:r>
        <w:rPr>
          <w:rFonts w:ascii="宋体" w:hAnsi="宋体" w:hint="eastAsia"/>
          <w:bCs/>
          <w:sz w:val="22"/>
          <w:szCs w:val="22"/>
        </w:rPr>
        <w:t>三、评标程序</w:t>
      </w:r>
    </w:p>
    <w:p w:rsidR="00D757E0" w:rsidRDefault="00951A48" w:rsidP="00A74C28">
      <w:pPr>
        <w:pStyle w:val="a0"/>
        <w:adjustRightInd w:val="0"/>
        <w:snapToGrid w:val="0"/>
        <w:spacing w:before="156" w:after="50" w:line="400" w:lineRule="exact"/>
        <w:ind w:leftChars="-100" w:left="-214" w:rightChars="-100" w:right="-214" w:firstLine="450"/>
        <w:rPr>
          <w:b/>
          <w:bCs/>
          <w:sz w:val="22"/>
          <w:szCs w:val="22"/>
          <w:u w:val="single"/>
        </w:rPr>
      </w:pPr>
      <w:r>
        <w:rPr>
          <w:rFonts w:hint="eastAsia"/>
          <w:b/>
          <w:bCs/>
          <w:sz w:val="22"/>
          <w:szCs w:val="22"/>
          <w:u w:val="single"/>
        </w:rPr>
        <w:t>第一步：</w:t>
      </w:r>
      <w:r>
        <w:rPr>
          <w:rFonts w:ascii="宋体" w:hAnsi="宋体" w:hint="eastAsia"/>
          <w:b/>
          <w:bCs/>
          <w:sz w:val="22"/>
          <w:szCs w:val="22"/>
          <w:u w:val="single"/>
        </w:rPr>
        <w:t>评标委员会根据评审原则和评审办法，对各供应商的技术资信部分投标进行评审并打分，技术资信标不合格的供应商对该标段做无效标处理，不进入该标段商务标评审。</w:t>
      </w:r>
    </w:p>
    <w:p w:rsidR="00D757E0" w:rsidRDefault="00951A48" w:rsidP="00A74C28">
      <w:pPr>
        <w:adjustRightInd w:val="0"/>
        <w:snapToGrid w:val="0"/>
        <w:spacing w:before="100" w:after="50" w:line="400" w:lineRule="exact"/>
        <w:ind w:leftChars="-100" w:left="-214" w:rightChars="-100" w:right="-214" w:firstLineChars="200" w:firstLine="450"/>
        <w:rPr>
          <w:rFonts w:ascii="宋体" w:hAnsi="宋体"/>
          <w:b/>
          <w:bCs/>
          <w:sz w:val="22"/>
          <w:szCs w:val="22"/>
          <w:u w:val="single"/>
        </w:rPr>
      </w:pPr>
      <w:r>
        <w:rPr>
          <w:rFonts w:ascii="宋体" w:hAnsi="宋体" w:hint="eastAsia"/>
          <w:b/>
          <w:bCs/>
          <w:sz w:val="22"/>
          <w:szCs w:val="22"/>
          <w:u w:val="single"/>
        </w:rPr>
        <w:t>第二步：公布技术资信标得分，开启合格技术资信标的商务报价标。</w:t>
      </w:r>
    </w:p>
    <w:p w:rsidR="00D757E0" w:rsidRDefault="00951A48" w:rsidP="00A74C28">
      <w:pPr>
        <w:adjustRightInd w:val="0"/>
        <w:snapToGrid w:val="0"/>
        <w:spacing w:before="100" w:after="50" w:line="400" w:lineRule="exact"/>
        <w:ind w:leftChars="-100" w:left="-214" w:rightChars="-100" w:right="-214" w:firstLineChars="200" w:firstLine="450"/>
        <w:rPr>
          <w:rFonts w:ascii="宋体" w:hAnsi="宋体"/>
          <w:b/>
          <w:bCs/>
          <w:sz w:val="22"/>
          <w:szCs w:val="22"/>
          <w:u w:val="single"/>
        </w:rPr>
      </w:pPr>
      <w:r>
        <w:rPr>
          <w:rFonts w:ascii="宋体" w:hAnsi="宋体" w:hint="eastAsia"/>
          <w:b/>
          <w:bCs/>
          <w:sz w:val="22"/>
          <w:szCs w:val="22"/>
          <w:u w:val="single"/>
        </w:rPr>
        <w:t>第三步：评标委员会推荐一名技术资信标和商务报价标合计分值最高的供应商为中标侯</w:t>
      </w:r>
      <w:proofErr w:type="gramStart"/>
      <w:r>
        <w:rPr>
          <w:rFonts w:ascii="宋体" w:hAnsi="宋体" w:hint="eastAsia"/>
          <w:b/>
          <w:bCs/>
          <w:sz w:val="22"/>
          <w:szCs w:val="22"/>
          <w:u w:val="single"/>
        </w:rPr>
        <w:t>选供应</w:t>
      </w:r>
      <w:proofErr w:type="gramEnd"/>
      <w:r>
        <w:rPr>
          <w:rFonts w:ascii="宋体" w:hAnsi="宋体" w:hint="eastAsia"/>
          <w:b/>
          <w:bCs/>
          <w:sz w:val="22"/>
          <w:szCs w:val="22"/>
          <w:u w:val="single"/>
        </w:rPr>
        <w:t>商，并提交书面评审报告。</w:t>
      </w:r>
    </w:p>
    <w:p w:rsidR="00D757E0" w:rsidRDefault="00951A48" w:rsidP="00A74C28">
      <w:pPr>
        <w:adjustRightInd w:val="0"/>
        <w:snapToGrid w:val="0"/>
        <w:spacing w:before="100" w:after="50" w:line="400" w:lineRule="exact"/>
        <w:ind w:leftChars="-100" w:left="-214" w:rightChars="-100" w:right="-214" w:firstLineChars="200" w:firstLine="450"/>
        <w:rPr>
          <w:rFonts w:ascii="宋体" w:hAnsi="宋体"/>
          <w:b/>
          <w:bCs/>
          <w:sz w:val="22"/>
          <w:szCs w:val="22"/>
          <w:u w:val="single"/>
        </w:rPr>
      </w:pPr>
      <w:r>
        <w:rPr>
          <w:rFonts w:ascii="宋体" w:hAnsi="宋体" w:hint="eastAsia"/>
          <w:b/>
          <w:bCs/>
          <w:sz w:val="22"/>
          <w:szCs w:val="22"/>
          <w:u w:val="single"/>
        </w:rPr>
        <w:t>第四步：采购人授权评标委员会根据评审报告确定中标供应商。</w:t>
      </w:r>
    </w:p>
    <w:p w:rsidR="00D757E0" w:rsidRDefault="00951A48" w:rsidP="00A74C28">
      <w:pPr>
        <w:pStyle w:val="30"/>
        <w:snapToGrid w:val="0"/>
        <w:spacing w:line="400" w:lineRule="exact"/>
        <w:ind w:leftChars="-100" w:left="-214" w:rightChars="-100" w:right="-214" w:firstLine="448"/>
        <w:rPr>
          <w:rFonts w:ascii="宋体" w:hAnsi="宋体"/>
          <w:sz w:val="22"/>
          <w:szCs w:val="22"/>
        </w:rPr>
      </w:pPr>
      <w:r>
        <w:rPr>
          <w:rFonts w:ascii="宋体" w:hAnsi="宋体" w:hint="eastAsia"/>
          <w:sz w:val="22"/>
          <w:szCs w:val="22"/>
        </w:rPr>
        <w:t>中标供应商放弃中标，或者因不可抗力提出不能履行合同，采购人可以取消其中标资格。并按有关规定重新组织采购。</w:t>
      </w:r>
    </w:p>
    <w:p w:rsidR="00D757E0" w:rsidRDefault="00951A48" w:rsidP="00A74C28">
      <w:pPr>
        <w:adjustRightInd w:val="0"/>
        <w:snapToGrid w:val="0"/>
        <w:spacing w:before="100" w:after="50" w:line="400" w:lineRule="exact"/>
        <w:ind w:leftChars="-100" w:left="-214" w:rightChars="-100" w:right="-214" w:firstLineChars="200" w:firstLine="450"/>
        <w:rPr>
          <w:rFonts w:ascii="宋体" w:hAnsi="宋体" w:cs="宋体"/>
          <w:b/>
          <w:sz w:val="28"/>
          <w:szCs w:val="28"/>
        </w:rPr>
      </w:pPr>
      <w:r>
        <w:rPr>
          <w:rFonts w:ascii="宋体" w:hAnsi="宋体" w:hint="eastAsia"/>
          <w:b/>
          <w:bCs/>
          <w:sz w:val="22"/>
          <w:szCs w:val="22"/>
          <w:u w:val="single"/>
        </w:rPr>
        <w:t>其它参见本采购文件第三部分：“供应商须知” 中的相关内容。</w:t>
      </w:r>
    </w:p>
    <w:p w:rsidR="00D757E0" w:rsidRDefault="00D757E0" w:rsidP="00A74C28">
      <w:pPr>
        <w:spacing w:line="400" w:lineRule="exact"/>
        <w:ind w:firstLineChars="200" w:firstLine="570"/>
        <w:jc w:val="center"/>
        <w:rPr>
          <w:rFonts w:ascii="宋体" w:hAnsi="宋体" w:cs="宋体"/>
          <w:b/>
          <w:sz w:val="28"/>
          <w:szCs w:val="28"/>
        </w:rPr>
      </w:pPr>
    </w:p>
    <w:p w:rsidR="00D757E0" w:rsidRDefault="00951A48" w:rsidP="00A74C28">
      <w:pPr>
        <w:spacing w:line="400" w:lineRule="exact"/>
        <w:ind w:firstLineChars="200" w:firstLine="570"/>
        <w:jc w:val="center"/>
        <w:rPr>
          <w:rFonts w:ascii="宋体" w:hAnsi="宋体" w:cs="宋体"/>
          <w:b/>
          <w:sz w:val="28"/>
          <w:szCs w:val="28"/>
        </w:rPr>
      </w:pPr>
      <w:r>
        <w:rPr>
          <w:rFonts w:ascii="宋体" w:hAnsi="宋体" w:cs="宋体" w:hint="eastAsia"/>
          <w:b/>
          <w:sz w:val="28"/>
          <w:szCs w:val="28"/>
        </w:rPr>
        <w:t>四、评标办法</w:t>
      </w:r>
    </w:p>
    <w:p w:rsidR="00D757E0" w:rsidRDefault="00951A48">
      <w:pPr>
        <w:pStyle w:val="ab"/>
        <w:adjustRightInd w:val="0"/>
        <w:snapToGrid w:val="0"/>
        <w:spacing w:line="360" w:lineRule="auto"/>
        <w:rPr>
          <w:rFonts w:hAnsi="宋体"/>
          <w:b/>
          <w:sz w:val="22"/>
          <w:szCs w:val="22"/>
        </w:rPr>
      </w:pPr>
      <w:proofErr w:type="gramStart"/>
      <w:r>
        <w:rPr>
          <w:rFonts w:hAnsi="宋体" w:hint="eastAsia"/>
          <w:b/>
          <w:sz w:val="22"/>
          <w:szCs w:val="22"/>
        </w:rPr>
        <w:t>一</w:t>
      </w:r>
      <w:proofErr w:type="gramEnd"/>
      <w:r>
        <w:rPr>
          <w:rFonts w:hAnsi="宋体" w:hint="eastAsia"/>
          <w:b/>
          <w:sz w:val="22"/>
          <w:szCs w:val="22"/>
        </w:rPr>
        <w:t>．商务报价评分30分</w:t>
      </w:r>
    </w:p>
    <w:p w:rsidR="00D757E0" w:rsidRDefault="00951A48" w:rsidP="00A74C28">
      <w:pPr>
        <w:pStyle w:val="ab"/>
        <w:adjustRightInd w:val="0"/>
        <w:snapToGrid w:val="0"/>
        <w:spacing w:line="360" w:lineRule="auto"/>
        <w:ind w:firstLineChars="200" w:firstLine="448"/>
        <w:rPr>
          <w:rFonts w:hAnsi="宋体"/>
          <w:sz w:val="22"/>
          <w:szCs w:val="22"/>
        </w:rPr>
      </w:pPr>
      <w:r>
        <w:rPr>
          <w:rFonts w:hAnsi="宋体" w:hint="eastAsia"/>
          <w:sz w:val="22"/>
          <w:szCs w:val="22"/>
        </w:rPr>
        <w:t>1、以供应</w:t>
      </w:r>
      <w:proofErr w:type="gramStart"/>
      <w:r>
        <w:rPr>
          <w:rFonts w:hAnsi="宋体" w:hint="eastAsia"/>
          <w:sz w:val="22"/>
          <w:szCs w:val="22"/>
        </w:rPr>
        <w:t>商有效</w:t>
      </w:r>
      <w:proofErr w:type="gramEnd"/>
      <w:r>
        <w:rPr>
          <w:rFonts w:hAnsi="宋体" w:hint="eastAsia"/>
          <w:sz w:val="22"/>
          <w:szCs w:val="22"/>
        </w:rPr>
        <w:t>投标价中的最低价为评标基准价，得满分30分。商务报价评分结算公式为:投标报价得分=(评标基准价／投标报价)×30%×100。</w:t>
      </w:r>
    </w:p>
    <w:p w:rsidR="00D757E0" w:rsidRDefault="00951A48">
      <w:pPr>
        <w:adjustRightInd w:val="0"/>
        <w:snapToGrid w:val="0"/>
        <w:spacing w:before="100" w:after="50" w:line="440" w:lineRule="atLeast"/>
        <w:ind w:firstLine="420"/>
        <w:rPr>
          <w:rFonts w:ascii="宋体" w:hAnsi="宋体" w:cs="宋体"/>
          <w:b/>
          <w:bCs/>
          <w:sz w:val="22"/>
          <w:szCs w:val="22"/>
        </w:rPr>
      </w:pPr>
      <w:r>
        <w:rPr>
          <w:rFonts w:ascii="宋体" w:hAnsi="宋体" w:cs="宋体" w:hint="eastAsia"/>
          <w:sz w:val="22"/>
          <w:szCs w:val="22"/>
        </w:rPr>
        <w:t>2、</w:t>
      </w:r>
      <w:r>
        <w:rPr>
          <w:rFonts w:ascii="宋体" w:hAnsi="宋体" w:cs="宋体" w:hint="eastAsia"/>
          <w:b/>
          <w:bCs/>
          <w:sz w:val="22"/>
          <w:szCs w:val="22"/>
        </w:rPr>
        <w:t>特别说明：</w:t>
      </w:r>
    </w:p>
    <w:p w:rsidR="00D757E0" w:rsidRDefault="00951A48" w:rsidP="00A74C28">
      <w:pPr>
        <w:widowControl/>
        <w:spacing w:line="360" w:lineRule="auto"/>
        <w:ind w:firstLineChars="200" w:firstLine="448"/>
        <w:jc w:val="left"/>
        <w:rPr>
          <w:rFonts w:ascii="宋体" w:hAnsi="宋体" w:cs="宋体"/>
          <w:sz w:val="22"/>
          <w:szCs w:val="22"/>
          <w:lang w:bidi="ar"/>
        </w:rPr>
      </w:pPr>
      <w:r>
        <w:rPr>
          <w:rFonts w:ascii="宋体" w:hAnsi="宋体" w:cs="宋体" w:hint="eastAsia"/>
          <w:sz w:val="22"/>
          <w:szCs w:val="22"/>
          <w:lang w:bidi="ar"/>
        </w:rPr>
        <w:lastRenderedPageBreak/>
        <w:t>2.1、小</w:t>
      </w:r>
      <w:proofErr w:type="gramStart"/>
      <w:r>
        <w:rPr>
          <w:rFonts w:ascii="宋体" w:hAnsi="宋体" w:cs="宋体" w:hint="eastAsia"/>
          <w:sz w:val="22"/>
          <w:szCs w:val="22"/>
          <w:lang w:bidi="ar"/>
        </w:rPr>
        <w:t>微企业</w:t>
      </w:r>
      <w:proofErr w:type="gramEnd"/>
      <w:r>
        <w:rPr>
          <w:rFonts w:ascii="宋体" w:hAnsi="宋体" w:cs="宋体" w:hint="eastAsia"/>
          <w:sz w:val="22"/>
          <w:szCs w:val="22"/>
          <w:lang w:bidi="ar"/>
        </w:rPr>
        <w:t>是指中华人民共和国境内依法设立，依据国务院批准的中小企业划分标准确定的小型企业和微型企业，但与大企业的负责人为同一人，或者与大企业存在直接控股、管理关系的除外。</w:t>
      </w:r>
    </w:p>
    <w:p w:rsidR="00D757E0" w:rsidRDefault="00951A48" w:rsidP="00A74C28">
      <w:pPr>
        <w:widowControl/>
        <w:spacing w:line="360" w:lineRule="auto"/>
        <w:ind w:firstLineChars="200" w:firstLine="448"/>
        <w:jc w:val="left"/>
        <w:rPr>
          <w:rFonts w:ascii="宋体" w:hAnsi="宋体" w:cs="宋体"/>
          <w:sz w:val="22"/>
          <w:szCs w:val="22"/>
          <w:lang w:bidi="ar"/>
        </w:rPr>
      </w:pPr>
      <w:r>
        <w:rPr>
          <w:rFonts w:ascii="宋体" w:hAnsi="宋体" w:cs="宋体" w:hint="eastAsia"/>
          <w:sz w:val="22"/>
          <w:szCs w:val="22"/>
          <w:lang w:bidi="ar"/>
        </w:rPr>
        <w:t>符合中小企业划分标准的个体工商户，在政府采购活动中视同中小企业。</w:t>
      </w:r>
    </w:p>
    <w:p w:rsidR="00D757E0" w:rsidRDefault="00951A48" w:rsidP="00A74C28">
      <w:pPr>
        <w:widowControl/>
        <w:spacing w:line="360" w:lineRule="auto"/>
        <w:ind w:firstLineChars="200" w:firstLine="448"/>
        <w:jc w:val="left"/>
        <w:rPr>
          <w:rFonts w:ascii="宋体" w:hAnsi="宋体" w:cs="宋体"/>
          <w:sz w:val="22"/>
          <w:szCs w:val="22"/>
          <w:lang w:bidi="ar"/>
        </w:rPr>
      </w:pPr>
      <w:r>
        <w:rPr>
          <w:rFonts w:ascii="宋体" w:hAnsi="宋体" w:cs="宋体" w:hint="eastAsia"/>
          <w:sz w:val="22"/>
          <w:szCs w:val="22"/>
          <w:lang w:bidi="ar"/>
        </w:rPr>
        <w:t>国务院批准的中小企业划分标准：具体见工信部联企业[2011]300号。</w:t>
      </w:r>
    </w:p>
    <w:p w:rsidR="00D757E0" w:rsidRDefault="00951A48" w:rsidP="00A74C28">
      <w:pPr>
        <w:widowControl/>
        <w:spacing w:line="360" w:lineRule="auto"/>
        <w:ind w:firstLineChars="200" w:firstLine="448"/>
        <w:jc w:val="left"/>
        <w:rPr>
          <w:rFonts w:ascii="宋体" w:hAnsi="宋体" w:cs="宋体"/>
          <w:sz w:val="22"/>
          <w:szCs w:val="22"/>
          <w:lang w:bidi="ar"/>
        </w:rPr>
      </w:pPr>
      <w:r>
        <w:rPr>
          <w:rFonts w:ascii="宋体" w:hAnsi="宋体" w:cs="宋体" w:hint="eastAsia"/>
          <w:sz w:val="22"/>
          <w:szCs w:val="22"/>
          <w:lang w:bidi="ar"/>
        </w:rPr>
        <w:t>2.2、在政府采购活动中，供应商提供的货物、工程或者服务符合下列情形的，可享受小型、微型企业（以下简称小微企业）的价格扣除：</w:t>
      </w:r>
    </w:p>
    <w:p w:rsidR="00D757E0" w:rsidRDefault="00951A48" w:rsidP="00A74C28">
      <w:pPr>
        <w:widowControl/>
        <w:spacing w:line="360" w:lineRule="auto"/>
        <w:ind w:firstLineChars="200" w:firstLine="448"/>
        <w:jc w:val="left"/>
        <w:rPr>
          <w:rFonts w:ascii="宋体" w:hAnsi="宋体" w:cs="宋体"/>
          <w:sz w:val="22"/>
          <w:szCs w:val="22"/>
          <w:lang w:bidi="ar"/>
        </w:rPr>
      </w:pPr>
      <w:r>
        <w:rPr>
          <w:rFonts w:ascii="宋体" w:hAnsi="宋体" w:cs="宋体" w:hint="eastAsia"/>
          <w:sz w:val="22"/>
          <w:szCs w:val="22"/>
          <w:lang w:bidi="ar"/>
        </w:rPr>
        <w:t>（1）在货物采购项目中，货物由小</w:t>
      </w:r>
      <w:proofErr w:type="gramStart"/>
      <w:r>
        <w:rPr>
          <w:rFonts w:ascii="宋体" w:hAnsi="宋体" w:cs="宋体" w:hint="eastAsia"/>
          <w:sz w:val="22"/>
          <w:szCs w:val="22"/>
          <w:lang w:bidi="ar"/>
        </w:rPr>
        <w:t>微企业</w:t>
      </w:r>
      <w:proofErr w:type="gramEnd"/>
      <w:r>
        <w:rPr>
          <w:rFonts w:ascii="宋体" w:hAnsi="宋体" w:cs="宋体" w:hint="eastAsia"/>
          <w:sz w:val="22"/>
          <w:szCs w:val="22"/>
          <w:lang w:bidi="ar"/>
        </w:rPr>
        <w:t>制造，即货物由小</w:t>
      </w:r>
      <w:proofErr w:type="gramStart"/>
      <w:r>
        <w:rPr>
          <w:rFonts w:ascii="宋体" w:hAnsi="宋体" w:cs="宋体" w:hint="eastAsia"/>
          <w:sz w:val="22"/>
          <w:szCs w:val="22"/>
          <w:lang w:bidi="ar"/>
        </w:rPr>
        <w:t>微企业</w:t>
      </w:r>
      <w:proofErr w:type="gramEnd"/>
      <w:r>
        <w:rPr>
          <w:rFonts w:ascii="宋体" w:hAnsi="宋体" w:cs="宋体" w:hint="eastAsia"/>
          <w:sz w:val="22"/>
          <w:szCs w:val="22"/>
          <w:lang w:bidi="ar"/>
        </w:rPr>
        <w:t>生产且使用该小</w:t>
      </w:r>
      <w:proofErr w:type="gramStart"/>
      <w:r>
        <w:rPr>
          <w:rFonts w:ascii="宋体" w:hAnsi="宋体" w:cs="宋体" w:hint="eastAsia"/>
          <w:sz w:val="22"/>
          <w:szCs w:val="22"/>
          <w:lang w:bidi="ar"/>
        </w:rPr>
        <w:t>微企业</w:t>
      </w:r>
      <w:proofErr w:type="gramEnd"/>
      <w:r>
        <w:rPr>
          <w:rFonts w:ascii="宋体" w:hAnsi="宋体" w:cs="宋体" w:hint="eastAsia"/>
          <w:sz w:val="22"/>
          <w:szCs w:val="22"/>
          <w:lang w:bidi="ar"/>
        </w:rPr>
        <w:t>商号或者注册商标；</w:t>
      </w:r>
    </w:p>
    <w:p w:rsidR="00D757E0" w:rsidRDefault="00951A48" w:rsidP="00A74C28">
      <w:pPr>
        <w:widowControl/>
        <w:spacing w:line="360" w:lineRule="auto"/>
        <w:ind w:firstLineChars="200" w:firstLine="448"/>
        <w:jc w:val="left"/>
        <w:rPr>
          <w:rFonts w:ascii="宋体" w:hAnsi="宋体" w:cs="宋体"/>
          <w:sz w:val="22"/>
          <w:szCs w:val="22"/>
          <w:lang w:bidi="ar"/>
        </w:rPr>
      </w:pPr>
      <w:r>
        <w:rPr>
          <w:rFonts w:ascii="宋体" w:hAnsi="宋体" w:cs="宋体" w:hint="eastAsia"/>
          <w:sz w:val="22"/>
          <w:szCs w:val="22"/>
          <w:lang w:bidi="ar"/>
        </w:rPr>
        <w:t>（2）在工程采购项目中，工程由小</w:t>
      </w:r>
      <w:proofErr w:type="gramStart"/>
      <w:r>
        <w:rPr>
          <w:rFonts w:ascii="宋体" w:hAnsi="宋体" w:cs="宋体" w:hint="eastAsia"/>
          <w:sz w:val="22"/>
          <w:szCs w:val="22"/>
          <w:lang w:bidi="ar"/>
        </w:rPr>
        <w:t>微企业</w:t>
      </w:r>
      <w:proofErr w:type="gramEnd"/>
      <w:r>
        <w:rPr>
          <w:rFonts w:ascii="宋体" w:hAnsi="宋体" w:cs="宋体" w:hint="eastAsia"/>
          <w:sz w:val="22"/>
          <w:szCs w:val="22"/>
          <w:lang w:bidi="ar"/>
        </w:rPr>
        <w:t>承建，即工程施工单位为小微企业；</w:t>
      </w:r>
    </w:p>
    <w:p w:rsidR="00D757E0" w:rsidRDefault="00951A48" w:rsidP="00A74C28">
      <w:pPr>
        <w:widowControl/>
        <w:spacing w:line="360" w:lineRule="auto"/>
        <w:ind w:firstLineChars="200" w:firstLine="448"/>
        <w:jc w:val="left"/>
        <w:rPr>
          <w:rFonts w:ascii="宋体" w:hAnsi="宋体" w:cs="宋体"/>
          <w:sz w:val="22"/>
          <w:szCs w:val="22"/>
          <w:lang w:bidi="ar"/>
        </w:rPr>
      </w:pPr>
      <w:r>
        <w:rPr>
          <w:rFonts w:ascii="宋体" w:hAnsi="宋体" w:cs="宋体" w:hint="eastAsia"/>
          <w:sz w:val="22"/>
          <w:szCs w:val="22"/>
          <w:lang w:bidi="ar"/>
        </w:rPr>
        <w:t>（3）在服务采购项目中，服务由小</w:t>
      </w:r>
      <w:proofErr w:type="gramStart"/>
      <w:r>
        <w:rPr>
          <w:rFonts w:ascii="宋体" w:hAnsi="宋体" w:cs="宋体" w:hint="eastAsia"/>
          <w:sz w:val="22"/>
          <w:szCs w:val="22"/>
          <w:lang w:bidi="ar"/>
        </w:rPr>
        <w:t>微企业</w:t>
      </w:r>
      <w:proofErr w:type="gramEnd"/>
      <w:r>
        <w:rPr>
          <w:rFonts w:ascii="宋体" w:hAnsi="宋体" w:cs="宋体" w:hint="eastAsia"/>
          <w:sz w:val="22"/>
          <w:szCs w:val="22"/>
          <w:lang w:bidi="ar"/>
        </w:rPr>
        <w:t>承接，即提供服务的人员为小</w:t>
      </w:r>
      <w:proofErr w:type="gramStart"/>
      <w:r>
        <w:rPr>
          <w:rFonts w:ascii="宋体" w:hAnsi="宋体" w:cs="宋体" w:hint="eastAsia"/>
          <w:sz w:val="22"/>
          <w:szCs w:val="22"/>
          <w:lang w:bidi="ar"/>
        </w:rPr>
        <w:t>微企业</w:t>
      </w:r>
      <w:proofErr w:type="gramEnd"/>
      <w:r>
        <w:rPr>
          <w:rFonts w:ascii="宋体" w:hAnsi="宋体" w:cs="宋体" w:hint="eastAsia"/>
          <w:sz w:val="22"/>
          <w:szCs w:val="22"/>
          <w:lang w:bidi="ar"/>
        </w:rPr>
        <w:t>依照《中华人民共和国劳动合同法》订立劳动合同的从业人员。</w:t>
      </w:r>
    </w:p>
    <w:p w:rsidR="00D757E0" w:rsidRDefault="00951A48" w:rsidP="00A74C28">
      <w:pPr>
        <w:widowControl/>
        <w:spacing w:line="360" w:lineRule="auto"/>
        <w:ind w:firstLineChars="200" w:firstLine="448"/>
        <w:jc w:val="left"/>
        <w:rPr>
          <w:rFonts w:ascii="宋体" w:hAnsi="宋体" w:cs="宋体"/>
          <w:sz w:val="22"/>
          <w:szCs w:val="22"/>
          <w:lang w:bidi="ar"/>
        </w:rPr>
      </w:pPr>
      <w:r>
        <w:rPr>
          <w:rFonts w:ascii="宋体" w:hAnsi="宋体" w:cs="宋体" w:hint="eastAsia"/>
          <w:sz w:val="22"/>
          <w:szCs w:val="22"/>
          <w:lang w:bidi="ar"/>
        </w:rPr>
        <w:t>以联合体形</w:t>
      </w:r>
      <w:proofErr w:type="gramStart"/>
      <w:r>
        <w:rPr>
          <w:rFonts w:ascii="宋体" w:hAnsi="宋体" w:cs="宋体" w:hint="eastAsia"/>
          <w:sz w:val="22"/>
          <w:szCs w:val="22"/>
          <w:lang w:bidi="ar"/>
        </w:rPr>
        <w:t>式参加</w:t>
      </w:r>
      <w:proofErr w:type="gramEnd"/>
      <w:r>
        <w:rPr>
          <w:rFonts w:ascii="宋体" w:hAnsi="宋体" w:cs="宋体" w:hint="eastAsia"/>
          <w:sz w:val="22"/>
          <w:szCs w:val="22"/>
          <w:lang w:bidi="ar"/>
        </w:rPr>
        <w:t>政府采购活动，联合体各方均为小</w:t>
      </w:r>
      <w:proofErr w:type="gramStart"/>
      <w:r>
        <w:rPr>
          <w:rFonts w:ascii="宋体" w:hAnsi="宋体" w:cs="宋体" w:hint="eastAsia"/>
          <w:sz w:val="22"/>
          <w:szCs w:val="22"/>
          <w:lang w:bidi="ar"/>
        </w:rPr>
        <w:t>微企业</w:t>
      </w:r>
      <w:proofErr w:type="gramEnd"/>
      <w:r>
        <w:rPr>
          <w:rFonts w:ascii="宋体" w:hAnsi="宋体" w:cs="宋体" w:hint="eastAsia"/>
          <w:sz w:val="22"/>
          <w:szCs w:val="22"/>
          <w:lang w:bidi="ar"/>
        </w:rPr>
        <w:t>的，联合体视同小微企业。</w:t>
      </w:r>
    </w:p>
    <w:p w:rsidR="00D757E0" w:rsidRDefault="00951A48" w:rsidP="00A74C28">
      <w:pPr>
        <w:widowControl/>
        <w:spacing w:line="360" w:lineRule="auto"/>
        <w:ind w:firstLineChars="200" w:firstLine="448"/>
        <w:jc w:val="left"/>
        <w:rPr>
          <w:rFonts w:ascii="宋体" w:hAnsi="宋体" w:cs="宋体"/>
          <w:sz w:val="22"/>
          <w:szCs w:val="22"/>
          <w:lang w:bidi="ar"/>
        </w:rPr>
      </w:pPr>
      <w:r>
        <w:rPr>
          <w:rFonts w:ascii="宋体" w:hAnsi="宋体" w:cs="宋体" w:hint="eastAsia"/>
          <w:sz w:val="22"/>
          <w:szCs w:val="22"/>
          <w:lang w:bidi="ar"/>
        </w:rPr>
        <w:t>2.3、在货物采购项目中，供应商提供的货物既有中小企业制造货物，也有大型企业制造货物的，不享受的小</w:t>
      </w:r>
      <w:proofErr w:type="gramStart"/>
      <w:r>
        <w:rPr>
          <w:rFonts w:ascii="宋体" w:hAnsi="宋体" w:cs="宋体" w:hint="eastAsia"/>
          <w:sz w:val="22"/>
          <w:szCs w:val="22"/>
          <w:lang w:bidi="ar"/>
        </w:rPr>
        <w:t>微企业</w:t>
      </w:r>
      <w:proofErr w:type="gramEnd"/>
      <w:r>
        <w:rPr>
          <w:rFonts w:ascii="宋体" w:hAnsi="宋体" w:cs="宋体" w:hint="eastAsia"/>
          <w:sz w:val="22"/>
          <w:szCs w:val="22"/>
          <w:lang w:bidi="ar"/>
        </w:rPr>
        <w:t>价格扣除。</w:t>
      </w:r>
    </w:p>
    <w:p w:rsidR="00D757E0" w:rsidRDefault="00951A48" w:rsidP="00A74C28">
      <w:pPr>
        <w:widowControl/>
        <w:spacing w:line="360" w:lineRule="auto"/>
        <w:ind w:firstLineChars="200" w:firstLine="448"/>
        <w:jc w:val="left"/>
        <w:rPr>
          <w:rFonts w:ascii="宋体" w:hAnsi="宋体" w:cs="宋体"/>
          <w:sz w:val="22"/>
          <w:szCs w:val="22"/>
          <w:lang w:bidi="ar"/>
        </w:rPr>
      </w:pPr>
      <w:r>
        <w:rPr>
          <w:rFonts w:ascii="宋体" w:hAnsi="宋体" w:cs="宋体" w:hint="eastAsia"/>
          <w:sz w:val="22"/>
          <w:szCs w:val="22"/>
          <w:lang w:bidi="ar"/>
        </w:rPr>
        <w:t>2.4、本项目对符合《政府采购促进中小企业发展管理办法》（财库[2020]46号）规定的小</w:t>
      </w:r>
      <w:proofErr w:type="gramStart"/>
      <w:r>
        <w:rPr>
          <w:rFonts w:ascii="宋体" w:hAnsi="宋体" w:cs="宋体" w:hint="eastAsia"/>
          <w:sz w:val="22"/>
          <w:szCs w:val="22"/>
          <w:lang w:bidi="ar"/>
        </w:rPr>
        <w:t>微企业</w:t>
      </w:r>
      <w:proofErr w:type="gramEnd"/>
      <w:r>
        <w:rPr>
          <w:rFonts w:ascii="宋体" w:hAnsi="宋体" w:cs="宋体" w:hint="eastAsia"/>
          <w:sz w:val="22"/>
          <w:szCs w:val="22"/>
          <w:lang w:bidi="ar"/>
        </w:rPr>
        <w:t>报价给予6%（工程项目为3%）的扣除，用扣除后的价格参加评审。</w:t>
      </w:r>
    </w:p>
    <w:p w:rsidR="00D757E0" w:rsidRDefault="00951A48" w:rsidP="00A74C28">
      <w:pPr>
        <w:widowControl/>
        <w:spacing w:line="360" w:lineRule="auto"/>
        <w:ind w:firstLineChars="200" w:firstLine="448"/>
        <w:jc w:val="left"/>
      </w:pPr>
      <w:r>
        <w:rPr>
          <w:rFonts w:ascii="宋体" w:hAnsi="宋体" w:cs="宋体" w:hint="eastAsia"/>
          <w:sz w:val="22"/>
          <w:szCs w:val="22"/>
          <w:lang w:bidi="ar"/>
        </w:rPr>
        <w:t>接受大中型企业与小</w:t>
      </w:r>
      <w:proofErr w:type="gramStart"/>
      <w:r>
        <w:rPr>
          <w:rFonts w:ascii="宋体" w:hAnsi="宋体" w:cs="宋体" w:hint="eastAsia"/>
          <w:sz w:val="22"/>
          <w:szCs w:val="22"/>
          <w:lang w:bidi="ar"/>
        </w:rPr>
        <w:t>微企业</w:t>
      </w:r>
      <w:proofErr w:type="gramEnd"/>
      <w:r>
        <w:rPr>
          <w:rFonts w:ascii="宋体" w:hAnsi="宋体" w:cs="宋体" w:hint="eastAsia"/>
          <w:sz w:val="22"/>
          <w:szCs w:val="22"/>
          <w:lang w:bidi="ar"/>
        </w:rPr>
        <w:t>组成联合体或者允许大中型企业向一家或者多家小</w:t>
      </w:r>
      <w:proofErr w:type="gramStart"/>
      <w:r>
        <w:rPr>
          <w:rFonts w:ascii="宋体" w:hAnsi="宋体" w:cs="宋体" w:hint="eastAsia"/>
          <w:sz w:val="22"/>
          <w:szCs w:val="22"/>
          <w:lang w:bidi="ar"/>
        </w:rPr>
        <w:t>微企业</w:t>
      </w:r>
      <w:proofErr w:type="gramEnd"/>
      <w:r>
        <w:rPr>
          <w:rFonts w:ascii="宋体" w:hAnsi="宋体" w:cs="宋体" w:hint="eastAsia"/>
          <w:sz w:val="22"/>
          <w:szCs w:val="22"/>
          <w:lang w:bidi="ar"/>
        </w:rPr>
        <w:t>分包的采购项目，对于联合协议或者分包意向协议约定小</w:t>
      </w:r>
      <w:proofErr w:type="gramStart"/>
      <w:r>
        <w:rPr>
          <w:rFonts w:ascii="宋体" w:hAnsi="宋体" w:cs="宋体" w:hint="eastAsia"/>
          <w:sz w:val="22"/>
          <w:szCs w:val="22"/>
          <w:lang w:bidi="ar"/>
        </w:rPr>
        <w:t>微企业</w:t>
      </w:r>
      <w:proofErr w:type="gramEnd"/>
      <w:r>
        <w:rPr>
          <w:rFonts w:ascii="宋体" w:hAnsi="宋体" w:cs="宋体" w:hint="eastAsia"/>
          <w:sz w:val="22"/>
          <w:szCs w:val="22"/>
          <w:lang w:bidi="ar"/>
        </w:rPr>
        <w:t>的合同份额占到合同总金额 30%以上的，对联合体或者大中型企业的报价给予2%（工程项目为1%）的扣除，用扣除后的价格参加评审。组成联合体或者接受分包的小</w:t>
      </w:r>
      <w:proofErr w:type="gramStart"/>
      <w:r>
        <w:rPr>
          <w:rFonts w:ascii="宋体" w:hAnsi="宋体" w:cs="宋体" w:hint="eastAsia"/>
          <w:sz w:val="22"/>
          <w:szCs w:val="22"/>
          <w:lang w:bidi="ar"/>
        </w:rPr>
        <w:t>微企业</w:t>
      </w:r>
      <w:proofErr w:type="gramEnd"/>
      <w:r>
        <w:rPr>
          <w:rFonts w:ascii="宋体" w:hAnsi="宋体" w:cs="宋体" w:hint="eastAsia"/>
          <w:sz w:val="22"/>
          <w:szCs w:val="22"/>
          <w:lang w:bidi="ar"/>
        </w:rPr>
        <w:t>与联合体内其他企业、分包企业之间存在直接控股、管理关系的，不享受价格扣除优惠政策。</w:t>
      </w:r>
    </w:p>
    <w:p w:rsidR="00D757E0" w:rsidRDefault="00951A48" w:rsidP="00A74C28">
      <w:pPr>
        <w:widowControl/>
        <w:spacing w:line="360" w:lineRule="auto"/>
        <w:ind w:firstLineChars="200" w:firstLine="448"/>
        <w:jc w:val="left"/>
        <w:rPr>
          <w:rFonts w:ascii="宋体" w:hAnsi="宋体" w:cs="宋体"/>
          <w:sz w:val="22"/>
          <w:szCs w:val="22"/>
          <w:lang w:bidi="ar"/>
        </w:rPr>
      </w:pPr>
      <w:r>
        <w:rPr>
          <w:rFonts w:ascii="宋体" w:hAnsi="宋体" w:cs="宋体" w:hint="eastAsia"/>
          <w:sz w:val="22"/>
          <w:szCs w:val="22"/>
          <w:lang w:bidi="ar"/>
        </w:rPr>
        <w:t>2.5、小</w:t>
      </w:r>
      <w:proofErr w:type="gramStart"/>
      <w:r>
        <w:rPr>
          <w:rFonts w:ascii="宋体" w:hAnsi="宋体" w:cs="宋体" w:hint="eastAsia"/>
          <w:sz w:val="22"/>
          <w:szCs w:val="22"/>
          <w:lang w:bidi="ar"/>
        </w:rPr>
        <w:t>微企业</w:t>
      </w:r>
      <w:proofErr w:type="gramEnd"/>
      <w:r>
        <w:rPr>
          <w:rFonts w:ascii="宋体" w:hAnsi="宋体" w:cs="宋体" w:hint="eastAsia"/>
          <w:sz w:val="22"/>
          <w:szCs w:val="22"/>
          <w:lang w:bidi="ar"/>
        </w:rPr>
        <w:t>应按照招标文件格式要求提供《中小企业声明函》。</w:t>
      </w:r>
    </w:p>
    <w:p w:rsidR="00D757E0" w:rsidRDefault="00951A48" w:rsidP="00A74C28">
      <w:pPr>
        <w:widowControl/>
        <w:spacing w:line="360" w:lineRule="auto"/>
        <w:ind w:firstLineChars="200" w:firstLine="448"/>
        <w:jc w:val="left"/>
        <w:rPr>
          <w:rFonts w:ascii="宋体" w:hAnsi="宋体" w:cs="宋体"/>
          <w:sz w:val="22"/>
          <w:szCs w:val="22"/>
          <w:lang w:bidi="ar"/>
        </w:rPr>
      </w:pPr>
      <w:r>
        <w:rPr>
          <w:rFonts w:ascii="宋体" w:hAnsi="宋体" w:cs="宋体" w:hint="eastAsia"/>
          <w:sz w:val="22"/>
          <w:szCs w:val="22"/>
          <w:lang w:bidi="ar"/>
        </w:rPr>
        <w:t>2.6、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rsidR="00D757E0" w:rsidRDefault="00951A48" w:rsidP="00A74C28">
      <w:pPr>
        <w:widowControl/>
        <w:spacing w:line="360" w:lineRule="auto"/>
        <w:ind w:firstLineChars="200" w:firstLine="448"/>
        <w:jc w:val="left"/>
        <w:rPr>
          <w:rFonts w:ascii="宋体" w:hAnsi="宋体" w:cs="宋体"/>
          <w:sz w:val="22"/>
          <w:szCs w:val="22"/>
          <w:lang w:bidi="ar"/>
        </w:rPr>
      </w:pPr>
      <w:r>
        <w:rPr>
          <w:rFonts w:ascii="宋体" w:hAnsi="宋体" w:cs="宋体" w:hint="eastAsia"/>
          <w:sz w:val="22"/>
          <w:szCs w:val="22"/>
          <w:lang w:bidi="ar"/>
        </w:rPr>
        <w:t>2.7、根据《关于促进残疾人就业政府采购政策的通知》（财库[2017]141号）规定，在政府采购活动中，残疾人福利性单位视同小型、微型企业。残疾人福利性单位参加政府采购活动时，提供《残疾人福利性单位声明函》。</w:t>
      </w:r>
    </w:p>
    <w:p w:rsidR="00D757E0" w:rsidRDefault="00951A48" w:rsidP="00A74C28">
      <w:pPr>
        <w:widowControl/>
        <w:spacing w:line="360" w:lineRule="auto"/>
        <w:ind w:firstLineChars="200" w:firstLine="448"/>
        <w:jc w:val="left"/>
        <w:rPr>
          <w:rFonts w:ascii="宋体" w:hAnsi="宋体" w:cs="宋体"/>
          <w:sz w:val="22"/>
          <w:szCs w:val="22"/>
          <w:lang w:bidi="ar"/>
        </w:rPr>
      </w:pPr>
      <w:r>
        <w:rPr>
          <w:rFonts w:ascii="宋体" w:hAnsi="宋体" w:cs="宋体" w:hint="eastAsia"/>
          <w:sz w:val="22"/>
          <w:szCs w:val="22"/>
          <w:lang w:bidi="ar"/>
        </w:rPr>
        <w:lastRenderedPageBreak/>
        <w:t>2.8、按规定享受扶持政策获得政府采购合同的，小</w:t>
      </w:r>
      <w:proofErr w:type="gramStart"/>
      <w:r>
        <w:rPr>
          <w:rFonts w:ascii="宋体" w:hAnsi="宋体" w:cs="宋体" w:hint="eastAsia"/>
          <w:sz w:val="22"/>
          <w:szCs w:val="22"/>
          <w:lang w:bidi="ar"/>
        </w:rPr>
        <w:t>微企业</w:t>
      </w:r>
      <w:proofErr w:type="gramEnd"/>
      <w:r>
        <w:rPr>
          <w:rFonts w:ascii="宋体" w:hAnsi="宋体" w:cs="宋体" w:hint="eastAsia"/>
          <w:sz w:val="22"/>
          <w:szCs w:val="22"/>
          <w:lang w:bidi="ar"/>
        </w:rPr>
        <w:t>不得将合同分包给大中型企业，中型企业不得将合同分包给大型企业。</w:t>
      </w:r>
    </w:p>
    <w:p w:rsidR="00D757E0" w:rsidRDefault="00951A48" w:rsidP="00A74C28">
      <w:pPr>
        <w:widowControl/>
        <w:spacing w:line="360" w:lineRule="auto"/>
        <w:ind w:firstLineChars="200" w:firstLine="448"/>
        <w:jc w:val="left"/>
        <w:rPr>
          <w:rFonts w:ascii="宋体" w:hAnsi="宋体" w:cs="宋体"/>
          <w:sz w:val="22"/>
          <w:szCs w:val="22"/>
          <w:lang w:bidi="ar"/>
        </w:rPr>
      </w:pPr>
      <w:r>
        <w:rPr>
          <w:rFonts w:ascii="宋体" w:hAnsi="宋体" w:cs="宋体" w:hint="eastAsia"/>
          <w:sz w:val="22"/>
          <w:szCs w:val="22"/>
          <w:lang w:bidi="ar"/>
        </w:rPr>
        <w:t>2.9、供应</w:t>
      </w:r>
      <w:proofErr w:type="gramStart"/>
      <w:r>
        <w:rPr>
          <w:rFonts w:ascii="宋体" w:hAnsi="宋体" w:cs="宋体" w:hint="eastAsia"/>
          <w:sz w:val="22"/>
          <w:szCs w:val="22"/>
          <w:lang w:bidi="ar"/>
        </w:rPr>
        <w:t>商按照</w:t>
      </w:r>
      <w:proofErr w:type="gramEnd"/>
      <w:r>
        <w:rPr>
          <w:rFonts w:ascii="宋体" w:hAnsi="宋体" w:cs="宋体" w:hint="eastAsia"/>
          <w:sz w:val="22"/>
          <w:szCs w:val="22"/>
          <w:lang w:bidi="ar"/>
        </w:rPr>
        <w:t>《政府采购促进中小企业发展管理办法》（财库[2020]46号）规定提供声明</w:t>
      </w:r>
      <w:proofErr w:type="gramStart"/>
      <w:r>
        <w:rPr>
          <w:rFonts w:ascii="宋体" w:hAnsi="宋体" w:cs="宋体" w:hint="eastAsia"/>
          <w:sz w:val="22"/>
          <w:szCs w:val="22"/>
          <w:lang w:bidi="ar"/>
        </w:rPr>
        <w:t>函内容</w:t>
      </w:r>
      <w:proofErr w:type="gramEnd"/>
      <w:r>
        <w:rPr>
          <w:rFonts w:ascii="宋体" w:hAnsi="宋体" w:cs="宋体" w:hint="eastAsia"/>
          <w:sz w:val="22"/>
          <w:szCs w:val="22"/>
          <w:lang w:bidi="ar"/>
        </w:rPr>
        <w:t>不实的，属于提供虚假材料谋取中标、成交，依照《中华人民共和国政府采购法》等国家有关规定追究相应责任。</w:t>
      </w:r>
    </w:p>
    <w:p w:rsidR="00D757E0" w:rsidRDefault="00951A48" w:rsidP="00A74C28">
      <w:pPr>
        <w:widowControl/>
        <w:spacing w:line="360" w:lineRule="auto"/>
        <w:ind w:firstLineChars="200" w:firstLine="448"/>
        <w:jc w:val="left"/>
        <w:rPr>
          <w:rFonts w:ascii="宋体" w:hAnsi="宋体" w:cs="宋体"/>
          <w:sz w:val="22"/>
          <w:szCs w:val="22"/>
          <w:lang w:bidi="ar"/>
        </w:rPr>
      </w:pPr>
      <w:r>
        <w:rPr>
          <w:rFonts w:ascii="宋体" w:hAnsi="宋体" w:cs="宋体" w:hint="eastAsia"/>
          <w:sz w:val="22"/>
          <w:szCs w:val="22"/>
          <w:lang w:bidi="ar"/>
        </w:rPr>
        <w:t>2.10、本项目</w:t>
      </w:r>
      <w:r>
        <w:rPr>
          <w:rFonts w:ascii="宋体" w:hAnsi="宋体" w:cs="宋体" w:hint="eastAsia"/>
          <w:b/>
          <w:bCs/>
          <w:sz w:val="22"/>
          <w:szCs w:val="22"/>
          <w:u w:val="single"/>
          <w:lang w:bidi="ar"/>
        </w:rPr>
        <w:t>非</w:t>
      </w:r>
      <w:r>
        <w:rPr>
          <w:rFonts w:ascii="宋体" w:hAnsi="宋体" w:cs="宋体" w:hint="eastAsia"/>
          <w:sz w:val="22"/>
          <w:szCs w:val="22"/>
          <w:lang w:bidi="ar"/>
        </w:rPr>
        <w:t>专门面向中小企业采购。</w:t>
      </w:r>
    </w:p>
    <w:p w:rsidR="00D757E0" w:rsidRDefault="00951A48" w:rsidP="00A74C28">
      <w:pPr>
        <w:widowControl/>
        <w:spacing w:line="360" w:lineRule="auto"/>
        <w:ind w:firstLineChars="200" w:firstLine="448"/>
        <w:jc w:val="left"/>
      </w:pPr>
      <w:r>
        <w:rPr>
          <w:rFonts w:ascii="宋体" w:hAnsi="宋体" w:cs="宋体" w:hint="eastAsia"/>
          <w:sz w:val="22"/>
          <w:szCs w:val="22"/>
          <w:lang w:bidi="ar"/>
        </w:rPr>
        <w:t>2.11、本项目对应的中小企业划分标准所属行业：</w:t>
      </w:r>
      <w:r>
        <w:rPr>
          <w:rFonts w:ascii="宋体" w:hAnsi="宋体" w:cs="宋体" w:hint="eastAsia"/>
          <w:sz w:val="22"/>
          <w:szCs w:val="22"/>
        </w:rPr>
        <w:t>软件和信息技术服务业</w:t>
      </w:r>
      <w:r>
        <w:rPr>
          <w:rFonts w:ascii="宋体" w:hAnsi="宋体" w:cs="宋体" w:hint="eastAsia"/>
          <w:b/>
          <w:bCs/>
          <w:sz w:val="22"/>
          <w:szCs w:val="22"/>
        </w:rPr>
        <w:t>。</w:t>
      </w:r>
    </w:p>
    <w:p w:rsidR="00D757E0" w:rsidRDefault="00951A48">
      <w:pPr>
        <w:adjustRightInd w:val="0"/>
        <w:snapToGrid w:val="0"/>
        <w:spacing w:before="100" w:after="50" w:line="360" w:lineRule="auto"/>
        <w:ind w:firstLine="420"/>
        <w:rPr>
          <w:rFonts w:ascii="宋体" w:hAnsi="宋体" w:cs="宋体"/>
          <w:sz w:val="22"/>
          <w:szCs w:val="22"/>
          <w:u w:val="single"/>
        </w:rPr>
      </w:pPr>
      <w:r>
        <w:rPr>
          <w:rFonts w:ascii="宋体" w:hAnsi="宋体" w:cs="宋体" w:hint="eastAsia"/>
          <w:sz w:val="22"/>
          <w:szCs w:val="22"/>
          <w:u w:val="single"/>
        </w:rPr>
        <w:t>3、符合《财政部、司法部关于政府采购支持监狱企业发展有关问题的通知》（财库[2014]68 号）规定的监狱企业，在全部提供本单位制造的货物或者提供其他监狱企业制造的货物（不包括使用非监狱企业注册商标的货物）参加政府采购活动时，视同小型、微型企业享受 6%的报价总价扣除扶持政策。</w:t>
      </w:r>
    </w:p>
    <w:p w:rsidR="00D757E0" w:rsidRDefault="00951A48">
      <w:pPr>
        <w:adjustRightInd w:val="0"/>
        <w:snapToGrid w:val="0"/>
        <w:spacing w:before="100" w:after="50" w:line="360" w:lineRule="auto"/>
        <w:ind w:firstLine="420"/>
        <w:rPr>
          <w:rFonts w:ascii="宋体" w:hAnsi="宋体" w:cs="宋体"/>
          <w:sz w:val="22"/>
          <w:szCs w:val="22"/>
        </w:rPr>
      </w:pPr>
      <w:r>
        <w:rPr>
          <w:rFonts w:ascii="宋体" w:hAnsi="宋体" w:cs="宋体" w:hint="eastAsia"/>
          <w:sz w:val="22"/>
          <w:szCs w:val="22"/>
        </w:rPr>
        <w:t>备注：（1）监狱企业证明文件：省级或以上监狱管理局、戒毒管理局（含新疆生产建设兵团）出具的属于监狱企业的证明文件。（2）如果提供其他监狱企业制造的货物，还须同时提供该企业为监狱企业的证明文件。</w:t>
      </w:r>
    </w:p>
    <w:p w:rsidR="00D757E0" w:rsidRDefault="00951A48">
      <w:pPr>
        <w:adjustRightInd w:val="0"/>
        <w:snapToGrid w:val="0"/>
        <w:spacing w:before="100" w:after="50" w:line="360" w:lineRule="auto"/>
        <w:ind w:firstLine="420"/>
        <w:rPr>
          <w:rFonts w:ascii="宋体" w:hAnsi="宋体" w:cs="宋体"/>
          <w:sz w:val="22"/>
          <w:szCs w:val="22"/>
          <w:u w:val="single"/>
        </w:rPr>
      </w:pPr>
      <w:r>
        <w:rPr>
          <w:rFonts w:ascii="宋体" w:hAnsi="宋体" w:cs="宋体" w:hint="eastAsia"/>
          <w:sz w:val="22"/>
          <w:szCs w:val="22"/>
          <w:u w:val="single"/>
        </w:rPr>
        <w:t>4、符合《财政部、民政部、中国残疾人联合会关于促进残疾人就业政府采购政策的通知》（财库[2017]141 号）规定的残疾人福利性单位，在全部提供本单位制造的货物（由本单位承担工程/提供服务）或者提供其他残疾人福利性单位制造的货物（不包括使用非残疾人福利性单位注册商标的货物）参加政府采购活动时，视同小型、微型企业，享受 6%的报价总价扣除扶持政策。</w:t>
      </w:r>
    </w:p>
    <w:p w:rsidR="00D757E0" w:rsidRDefault="00951A48">
      <w:pPr>
        <w:adjustRightInd w:val="0"/>
        <w:snapToGrid w:val="0"/>
        <w:spacing w:before="100" w:after="50" w:line="360" w:lineRule="auto"/>
        <w:ind w:firstLine="420"/>
        <w:rPr>
          <w:rFonts w:ascii="宋体" w:hAnsi="宋体" w:cs="宋体"/>
          <w:sz w:val="22"/>
          <w:szCs w:val="22"/>
        </w:rPr>
      </w:pPr>
      <w:r>
        <w:rPr>
          <w:rFonts w:ascii="宋体" w:hAnsi="宋体" w:cs="宋体" w:hint="eastAsia"/>
          <w:sz w:val="22"/>
          <w:szCs w:val="22"/>
        </w:rPr>
        <w:t>备注：（1）残疾人福利性单位证明材料：残疾人福利性单位声明函。（2）如提供其他残疾人福利性单位制造的货物，还须同时提供该企业的残疾人福利性单位声明函。</w:t>
      </w:r>
    </w:p>
    <w:p w:rsidR="00D757E0" w:rsidRDefault="00951A48">
      <w:pPr>
        <w:spacing w:line="500" w:lineRule="exact"/>
        <w:ind w:firstLine="420"/>
        <w:rPr>
          <w:rFonts w:ascii="宋体" w:hAnsi="宋体" w:cs="宋体"/>
          <w:kern w:val="0"/>
          <w:sz w:val="22"/>
          <w:szCs w:val="22"/>
        </w:rPr>
      </w:pPr>
      <w:r>
        <w:rPr>
          <w:rFonts w:ascii="宋体" w:hAnsi="宋体" w:cs="宋体" w:hint="eastAsia"/>
          <w:kern w:val="0"/>
          <w:sz w:val="22"/>
          <w:szCs w:val="22"/>
        </w:rPr>
        <w:t>5、投标人的</w:t>
      </w:r>
      <w:r>
        <w:rPr>
          <w:rFonts w:ascii="新宋体" w:eastAsia="新宋体" w:hAnsi="新宋体" w:hint="eastAsia"/>
          <w:sz w:val="22"/>
          <w:szCs w:val="22"/>
        </w:rPr>
        <w:t>技术资信</w:t>
      </w:r>
      <w:r>
        <w:rPr>
          <w:rFonts w:ascii="宋体" w:hAnsi="宋体" w:cs="宋体" w:hint="eastAsia"/>
          <w:kern w:val="0"/>
          <w:sz w:val="22"/>
          <w:szCs w:val="22"/>
        </w:rPr>
        <w:t>和报价得分之和，即为该投标人的最终得分。</w:t>
      </w:r>
    </w:p>
    <w:p w:rsidR="00D757E0" w:rsidRDefault="00951A48">
      <w:pPr>
        <w:pStyle w:val="ab"/>
        <w:snapToGrid w:val="0"/>
        <w:spacing w:line="360" w:lineRule="exact"/>
        <w:ind w:firstLine="420"/>
        <w:rPr>
          <w:sz w:val="22"/>
          <w:szCs w:val="22"/>
        </w:rPr>
      </w:pPr>
      <w:r>
        <w:rPr>
          <w:rFonts w:hAnsi="宋体" w:cs="宋体" w:hint="eastAsia"/>
          <w:kern w:val="0"/>
          <w:sz w:val="22"/>
          <w:szCs w:val="22"/>
        </w:rPr>
        <w:t>7、评标委员会按</w:t>
      </w:r>
      <w:r>
        <w:rPr>
          <w:rFonts w:ascii="新宋体" w:eastAsia="新宋体" w:hAnsi="新宋体" w:hint="eastAsia"/>
          <w:sz w:val="22"/>
          <w:szCs w:val="22"/>
        </w:rPr>
        <w:t>技术资信</w:t>
      </w:r>
      <w:r>
        <w:rPr>
          <w:rFonts w:hAnsi="宋体" w:cs="宋体" w:hint="eastAsia"/>
          <w:kern w:val="0"/>
          <w:sz w:val="22"/>
          <w:szCs w:val="22"/>
        </w:rPr>
        <w:t>合格投标人的最终得分高低进行排序，将得分排名第一的投标人推荐中标候选人（</w:t>
      </w:r>
      <w:r>
        <w:rPr>
          <w:rFonts w:hint="eastAsia"/>
          <w:sz w:val="22"/>
          <w:szCs w:val="22"/>
        </w:rPr>
        <w:t>得分相同的，按投标报价由低到高顺序排列。得分且投标报价相同的，按技术指标优劣顺序排列。）</w:t>
      </w:r>
    </w:p>
    <w:p w:rsidR="00D757E0" w:rsidRDefault="00951A48">
      <w:pPr>
        <w:spacing w:line="500" w:lineRule="exact"/>
        <w:ind w:firstLine="420"/>
        <w:rPr>
          <w:rFonts w:ascii="宋体" w:hAnsi="宋体" w:cs="宋体"/>
          <w:kern w:val="0"/>
          <w:sz w:val="22"/>
          <w:szCs w:val="22"/>
        </w:rPr>
      </w:pPr>
      <w:r>
        <w:rPr>
          <w:rFonts w:ascii="宋体" w:hAnsi="宋体" w:cs="宋体" w:hint="eastAsia"/>
          <w:kern w:val="0"/>
          <w:sz w:val="22"/>
          <w:szCs w:val="22"/>
        </w:rPr>
        <w:t>8、中标候选人确定后，在浙江政府采购网及苍南县公共资源交易网上公示，同时向中标单位发放中标通知书。</w:t>
      </w:r>
    </w:p>
    <w:p w:rsidR="00D757E0" w:rsidRDefault="00951A48" w:rsidP="00A74C28">
      <w:pPr>
        <w:pStyle w:val="ab"/>
        <w:spacing w:line="360" w:lineRule="auto"/>
        <w:ind w:firstLineChars="200" w:firstLine="450"/>
        <w:rPr>
          <w:rFonts w:hAnsi="宋体"/>
          <w:b/>
          <w:bCs/>
          <w:sz w:val="22"/>
          <w:szCs w:val="22"/>
        </w:rPr>
      </w:pPr>
      <w:r>
        <w:rPr>
          <w:rFonts w:hAnsi="宋体" w:hint="eastAsia"/>
          <w:b/>
          <w:bCs/>
          <w:sz w:val="22"/>
          <w:szCs w:val="22"/>
        </w:rPr>
        <w:t>9、重要提示：为防止</w:t>
      </w:r>
      <w:proofErr w:type="gramStart"/>
      <w:r>
        <w:rPr>
          <w:rFonts w:hAnsi="宋体" w:hint="eastAsia"/>
          <w:b/>
          <w:bCs/>
          <w:sz w:val="22"/>
          <w:szCs w:val="22"/>
        </w:rPr>
        <w:t>围标串标</w:t>
      </w:r>
      <w:proofErr w:type="gramEnd"/>
      <w:r>
        <w:rPr>
          <w:rFonts w:hAnsi="宋体" w:hint="eastAsia"/>
          <w:b/>
          <w:bCs/>
          <w:sz w:val="22"/>
          <w:szCs w:val="22"/>
        </w:rPr>
        <w:t>和低价恶意竞标的行为，评审时如发现投标供应商的报价明显高于市场价格或低于成本价，投标供应商必须按照评审小组的要求做出书面说明并提供相关证明材料。如投标供应商不能合理说明原因并提供相关证明材料的，评审小组将对其投标作无效处理，同时由采购组织机构向同级财政部门通报情况，视情将其列入不良供应商名单。</w:t>
      </w:r>
    </w:p>
    <w:p w:rsidR="00D757E0" w:rsidRDefault="00951A48">
      <w:pPr>
        <w:rPr>
          <w:rFonts w:hAnsi="宋体"/>
          <w:b/>
          <w:sz w:val="22"/>
          <w:szCs w:val="22"/>
        </w:rPr>
      </w:pPr>
      <w:r>
        <w:rPr>
          <w:rFonts w:hAnsi="宋体" w:hint="eastAsia"/>
          <w:b/>
          <w:sz w:val="22"/>
          <w:szCs w:val="22"/>
          <w:u w:val="single"/>
        </w:rPr>
        <w:lastRenderedPageBreak/>
        <w:t>二．技术、安装、服务、资信、业绩综合评分</w:t>
      </w:r>
      <w:r>
        <w:rPr>
          <w:rFonts w:hAnsi="宋体" w:hint="eastAsia"/>
          <w:b/>
          <w:sz w:val="22"/>
          <w:szCs w:val="22"/>
        </w:rPr>
        <w:t xml:space="preserve">   70</w:t>
      </w:r>
      <w:r>
        <w:rPr>
          <w:rFonts w:hAnsi="宋体" w:hint="eastAsia"/>
          <w:b/>
          <w:sz w:val="22"/>
          <w:szCs w:val="22"/>
        </w:rPr>
        <w:t>分</w:t>
      </w:r>
    </w:p>
    <w:tbl>
      <w:tblPr>
        <w:tblW w:w="9772" w:type="dxa"/>
        <w:tblInd w:w="-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53"/>
        <w:gridCol w:w="2108"/>
        <w:gridCol w:w="867"/>
        <w:gridCol w:w="6044"/>
      </w:tblGrid>
      <w:tr w:rsidR="00A74C28" w:rsidTr="00A74C28">
        <w:trPr>
          <w:trHeight w:val="270"/>
        </w:trPr>
        <w:tc>
          <w:tcPr>
            <w:tcW w:w="753" w:type="dxa"/>
            <w:tcMar>
              <w:top w:w="15" w:type="dxa"/>
              <w:left w:w="15" w:type="dxa"/>
              <w:right w:w="15" w:type="dxa"/>
            </w:tcMar>
            <w:vAlign w:val="center"/>
          </w:tcPr>
          <w:p w:rsidR="00A74C28" w:rsidRDefault="00A74C28" w:rsidP="005047E3">
            <w:pPr>
              <w:widowControl/>
              <w:jc w:val="center"/>
              <w:textAlignment w:val="center"/>
              <w:rPr>
                <w:rFonts w:ascii="宋体" w:hAnsi="宋体" w:cs="宋体"/>
                <w:sz w:val="22"/>
              </w:rPr>
            </w:pPr>
            <w:r>
              <w:rPr>
                <w:rFonts w:ascii="宋体" w:hAnsi="宋体" w:cs="宋体" w:hint="eastAsia"/>
                <w:sz w:val="22"/>
                <w:szCs w:val="22"/>
                <w:lang w:bidi="ar"/>
              </w:rPr>
              <w:t>序号</w:t>
            </w:r>
          </w:p>
        </w:tc>
        <w:tc>
          <w:tcPr>
            <w:tcW w:w="2108" w:type="dxa"/>
            <w:tcMar>
              <w:top w:w="15" w:type="dxa"/>
              <w:left w:w="15" w:type="dxa"/>
              <w:right w:w="15" w:type="dxa"/>
            </w:tcMar>
            <w:vAlign w:val="center"/>
          </w:tcPr>
          <w:p w:rsidR="00A74C28" w:rsidRDefault="00A74C28" w:rsidP="005047E3">
            <w:pPr>
              <w:widowControl/>
              <w:jc w:val="center"/>
              <w:textAlignment w:val="center"/>
              <w:rPr>
                <w:rFonts w:ascii="宋体" w:hAnsi="宋体" w:cs="宋体"/>
                <w:sz w:val="22"/>
              </w:rPr>
            </w:pPr>
            <w:r>
              <w:rPr>
                <w:rFonts w:ascii="宋体" w:hAnsi="宋体" w:cs="宋体" w:hint="eastAsia"/>
                <w:sz w:val="22"/>
                <w:szCs w:val="22"/>
                <w:lang w:bidi="ar"/>
              </w:rPr>
              <w:t>项目</w:t>
            </w:r>
          </w:p>
        </w:tc>
        <w:tc>
          <w:tcPr>
            <w:tcW w:w="867" w:type="dxa"/>
            <w:tcMar>
              <w:top w:w="15" w:type="dxa"/>
              <w:left w:w="15" w:type="dxa"/>
              <w:right w:w="15" w:type="dxa"/>
            </w:tcMar>
            <w:vAlign w:val="center"/>
          </w:tcPr>
          <w:p w:rsidR="00A74C28" w:rsidRDefault="00A74C28" w:rsidP="005047E3">
            <w:pPr>
              <w:widowControl/>
              <w:jc w:val="center"/>
              <w:textAlignment w:val="center"/>
              <w:rPr>
                <w:rFonts w:ascii="宋体" w:hAnsi="宋体" w:cs="宋体"/>
                <w:sz w:val="22"/>
              </w:rPr>
            </w:pPr>
            <w:r>
              <w:rPr>
                <w:rFonts w:ascii="宋体" w:hAnsi="宋体" w:cs="宋体" w:hint="eastAsia"/>
                <w:sz w:val="22"/>
                <w:szCs w:val="22"/>
                <w:lang w:bidi="ar"/>
              </w:rPr>
              <w:t>分值</w:t>
            </w:r>
          </w:p>
        </w:tc>
        <w:tc>
          <w:tcPr>
            <w:tcW w:w="6044" w:type="dxa"/>
            <w:tcMar>
              <w:top w:w="15" w:type="dxa"/>
              <w:left w:w="15" w:type="dxa"/>
              <w:right w:w="15" w:type="dxa"/>
            </w:tcMar>
            <w:vAlign w:val="center"/>
          </w:tcPr>
          <w:p w:rsidR="00A74C28" w:rsidRDefault="00A74C28" w:rsidP="005047E3">
            <w:pPr>
              <w:widowControl/>
              <w:jc w:val="center"/>
              <w:textAlignment w:val="center"/>
              <w:rPr>
                <w:rFonts w:ascii="宋体" w:hAnsi="宋体" w:cs="宋体"/>
                <w:sz w:val="22"/>
              </w:rPr>
            </w:pPr>
            <w:r>
              <w:rPr>
                <w:rFonts w:ascii="宋体" w:hAnsi="宋体" w:cs="宋体" w:hint="eastAsia"/>
                <w:sz w:val="22"/>
                <w:szCs w:val="22"/>
                <w:lang w:bidi="ar"/>
              </w:rPr>
              <w:t>评审标准</w:t>
            </w:r>
          </w:p>
        </w:tc>
      </w:tr>
      <w:tr w:rsidR="00A74C28" w:rsidTr="00A74C28">
        <w:trPr>
          <w:trHeight w:val="923"/>
        </w:trPr>
        <w:tc>
          <w:tcPr>
            <w:tcW w:w="753" w:type="dxa"/>
            <w:vMerge w:val="restart"/>
            <w:tcMar>
              <w:top w:w="15" w:type="dxa"/>
              <w:left w:w="15" w:type="dxa"/>
              <w:right w:w="15" w:type="dxa"/>
            </w:tcMar>
            <w:vAlign w:val="center"/>
          </w:tcPr>
          <w:p w:rsidR="00A74C28" w:rsidRDefault="00A74C28" w:rsidP="005047E3">
            <w:pPr>
              <w:widowControl/>
              <w:jc w:val="center"/>
              <w:textAlignment w:val="center"/>
              <w:rPr>
                <w:rFonts w:ascii="宋体" w:hAnsi="宋体" w:cs="宋体"/>
                <w:sz w:val="22"/>
                <w:lang w:bidi="ar"/>
              </w:rPr>
            </w:pPr>
            <w:r>
              <w:rPr>
                <w:rFonts w:ascii="宋体" w:hAnsi="宋体" w:cs="宋体" w:hint="eastAsia"/>
                <w:sz w:val="22"/>
                <w:szCs w:val="22"/>
                <w:lang w:bidi="ar"/>
              </w:rPr>
              <w:t>1</w:t>
            </w:r>
          </w:p>
        </w:tc>
        <w:tc>
          <w:tcPr>
            <w:tcW w:w="2108" w:type="dxa"/>
            <w:vMerge w:val="restart"/>
            <w:tcMar>
              <w:top w:w="15" w:type="dxa"/>
              <w:left w:w="15" w:type="dxa"/>
              <w:right w:w="15" w:type="dxa"/>
            </w:tcMar>
            <w:vAlign w:val="center"/>
          </w:tcPr>
          <w:p w:rsidR="00A74C28" w:rsidRDefault="00A74C28" w:rsidP="005047E3">
            <w:pPr>
              <w:jc w:val="center"/>
              <w:textAlignment w:val="center"/>
              <w:rPr>
                <w:rFonts w:ascii="宋体" w:hAnsi="宋体" w:cs="宋体"/>
                <w:sz w:val="22"/>
                <w:lang w:bidi="ar"/>
              </w:rPr>
            </w:pPr>
            <w:r>
              <w:rPr>
                <w:rFonts w:ascii="宋体" w:hAnsi="宋体" w:cs="宋体" w:hint="eastAsia"/>
                <w:sz w:val="22"/>
                <w:szCs w:val="22"/>
                <w:lang w:bidi="ar"/>
              </w:rPr>
              <w:t>投标供应</w:t>
            </w:r>
            <w:proofErr w:type="gramStart"/>
            <w:r>
              <w:rPr>
                <w:rFonts w:ascii="宋体" w:hAnsi="宋体" w:cs="宋体" w:hint="eastAsia"/>
                <w:sz w:val="22"/>
                <w:szCs w:val="22"/>
                <w:lang w:bidi="ar"/>
              </w:rPr>
              <w:t>商综合</w:t>
            </w:r>
            <w:proofErr w:type="gramEnd"/>
            <w:r>
              <w:rPr>
                <w:rFonts w:ascii="宋体" w:hAnsi="宋体" w:cs="宋体" w:hint="eastAsia"/>
                <w:sz w:val="22"/>
                <w:szCs w:val="22"/>
                <w:lang w:bidi="ar"/>
              </w:rPr>
              <w:t>实力</w:t>
            </w:r>
          </w:p>
        </w:tc>
        <w:tc>
          <w:tcPr>
            <w:tcW w:w="867" w:type="dxa"/>
            <w:tcMar>
              <w:top w:w="15" w:type="dxa"/>
              <w:left w:w="15" w:type="dxa"/>
              <w:right w:w="15" w:type="dxa"/>
            </w:tcMar>
            <w:vAlign w:val="center"/>
          </w:tcPr>
          <w:p w:rsidR="00A74C28" w:rsidRDefault="00A74C28" w:rsidP="005047E3">
            <w:pPr>
              <w:widowControl/>
              <w:jc w:val="center"/>
              <w:textAlignment w:val="center"/>
              <w:rPr>
                <w:rFonts w:ascii="宋体" w:hAnsi="宋体" w:cs="宋体"/>
                <w:sz w:val="22"/>
                <w:lang w:bidi="ar"/>
              </w:rPr>
            </w:pPr>
            <w:r>
              <w:rPr>
                <w:rFonts w:ascii="宋体" w:hAnsi="宋体" w:cs="宋体" w:hint="eastAsia"/>
                <w:sz w:val="22"/>
                <w:szCs w:val="22"/>
                <w:lang w:bidi="ar"/>
              </w:rPr>
              <w:t>0-3分</w:t>
            </w:r>
          </w:p>
        </w:tc>
        <w:tc>
          <w:tcPr>
            <w:tcW w:w="6044" w:type="dxa"/>
            <w:tcMar>
              <w:top w:w="15" w:type="dxa"/>
              <w:left w:w="15" w:type="dxa"/>
              <w:right w:w="15" w:type="dxa"/>
            </w:tcMar>
            <w:vAlign w:val="center"/>
          </w:tcPr>
          <w:p w:rsidR="00A74C28" w:rsidRDefault="00A74C28" w:rsidP="005047E3">
            <w:pPr>
              <w:autoSpaceDE w:val="0"/>
              <w:autoSpaceDN w:val="0"/>
              <w:adjustRightInd w:val="0"/>
              <w:spacing w:before="50"/>
              <w:ind w:right="96"/>
              <w:jc w:val="left"/>
              <w:rPr>
                <w:rFonts w:ascii="宋体" w:hAnsi="宋体" w:cs="宋体"/>
                <w:sz w:val="22"/>
              </w:rPr>
            </w:pPr>
            <w:r>
              <w:rPr>
                <w:rFonts w:ascii="宋体" w:hAnsi="宋体" w:cs="宋体" w:hint="eastAsia"/>
                <w:sz w:val="22"/>
                <w:szCs w:val="22"/>
              </w:rPr>
              <w:t>投标供应商提供有效期内的质量管理体系认证证书，环境管理体系认证证书，职业健康安全管理体系认证证书，每提供其中一个有效的认证证书得1分，本项最高得3分。</w:t>
            </w:r>
          </w:p>
          <w:p w:rsidR="00A74C28" w:rsidRDefault="00A74C28" w:rsidP="005047E3">
            <w:pPr>
              <w:widowControl/>
              <w:jc w:val="left"/>
              <w:rPr>
                <w:rFonts w:ascii="宋体" w:hAnsi="宋体" w:cs="宋体"/>
                <w:sz w:val="22"/>
              </w:rPr>
            </w:pPr>
            <w:r>
              <w:rPr>
                <w:rFonts w:ascii="宋体" w:hAnsi="宋体" w:cs="宋体" w:hint="eastAsia"/>
                <w:b/>
                <w:sz w:val="22"/>
                <w:szCs w:val="22"/>
                <w:lang w:bidi="ar"/>
              </w:rPr>
              <w:t>注：提供认证证书复印件加盖单位公章，否则不得分。</w:t>
            </w:r>
          </w:p>
        </w:tc>
      </w:tr>
      <w:tr w:rsidR="00A74C28" w:rsidTr="00A74C28">
        <w:trPr>
          <w:trHeight w:val="884"/>
        </w:trPr>
        <w:tc>
          <w:tcPr>
            <w:tcW w:w="753" w:type="dxa"/>
            <w:vMerge/>
            <w:tcMar>
              <w:top w:w="15" w:type="dxa"/>
              <w:left w:w="15" w:type="dxa"/>
              <w:right w:w="15" w:type="dxa"/>
            </w:tcMar>
            <w:vAlign w:val="center"/>
          </w:tcPr>
          <w:p w:rsidR="00A74C28" w:rsidRDefault="00A74C28" w:rsidP="005047E3">
            <w:pPr>
              <w:widowControl/>
              <w:jc w:val="center"/>
              <w:textAlignment w:val="center"/>
              <w:rPr>
                <w:rFonts w:ascii="宋体" w:hAnsi="宋体" w:cs="宋体"/>
                <w:sz w:val="22"/>
              </w:rPr>
            </w:pPr>
          </w:p>
        </w:tc>
        <w:tc>
          <w:tcPr>
            <w:tcW w:w="2108" w:type="dxa"/>
            <w:vMerge/>
            <w:tcMar>
              <w:top w:w="15" w:type="dxa"/>
              <w:left w:w="15" w:type="dxa"/>
              <w:right w:w="15" w:type="dxa"/>
            </w:tcMar>
            <w:vAlign w:val="center"/>
          </w:tcPr>
          <w:p w:rsidR="00A74C28" w:rsidRDefault="00A74C28" w:rsidP="005047E3">
            <w:pPr>
              <w:widowControl/>
              <w:jc w:val="center"/>
              <w:textAlignment w:val="center"/>
              <w:rPr>
                <w:rFonts w:ascii="宋体" w:hAnsi="宋体" w:cs="宋体"/>
                <w:sz w:val="22"/>
              </w:rPr>
            </w:pPr>
          </w:p>
        </w:tc>
        <w:tc>
          <w:tcPr>
            <w:tcW w:w="867" w:type="dxa"/>
            <w:tcMar>
              <w:top w:w="15" w:type="dxa"/>
              <w:left w:w="15" w:type="dxa"/>
              <w:right w:w="15" w:type="dxa"/>
            </w:tcMar>
            <w:vAlign w:val="center"/>
          </w:tcPr>
          <w:p w:rsidR="00A74C28" w:rsidRDefault="00A74C28" w:rsidP="005047E3">
            <w:pPr>
              <w:widowControl/>
              <w:jc w:val="center"/>
              <w:textAlignment w:val="center"/>
              <w:rPr>
                <w:rFonts w:ascii="宋体" w:hAnsi="宋体" w:cs="宋体"/>
                <w:sz w:val="22"/>
              </w:rPr>
            </w:pPr>
            <w:r>
              <w:rPr>
                <w:rFonts w:ascii="宋体" w:hAnsi="宋体" w:cs="宋体" w:hint="eastAsia"/>
                <w:sz w:val="22"/>
                <w:szCs w:val="22"/>
                <w:lang w:bidi="ar"/>
              </w:rPr>
              <w:t>0-5分</w:t>
            </w:r>
          </w:p>
        </w:tc>
        <w:tc>
          <w:tcPr>
            <w:tcW w:w="6044" w:type="dxa"/>
            <w:tcMar>
              <w:top w:w="15" w:type="dxa"/>
              <w:left w:w="15" w:type="dxa"/>
              <w:right w:w="15" w:type="dxa"/>
            </w:tcMar>
            <w:vAlign w:val="center"/>
          </w:tcPr>
          <w:p w:rsidR="00A74C28" w:rsidRDefault="00A74C28" w:rsidP="005047E3">
            <w:pPr>
              <w:widowControl/>
              <w:jc w:val="left"/>
              <w:rPr>
                <w:rFonts w:ascii="宋体" w:hAnsi="宋体" w:cs="宋体"/>
                <w:sz w:val="22"/>
              </w:rPr>
            </w:pPr>
            <w:r>
              <w:rPr>
                <w:rFonts w:ascii="宋体" w:hAnsi="宋体" w:cs="宋体" w:hint="eastAsia"/>
                <w:sz w:val="22"/>
                <w:szCs w:val="22"/>
              </w:rPr>
              <w:t>投标人提供自有光纤链路资源的得5分，租赁第三方光纤链路资源的得3分，其他不得分。</w:t>
            </w:r>
          </w:p>
          <w:p w:rsidR="00A74C28" w:rsidRDefault="00A74C28" w:rsidP="005047E3">
            <w:pPr>
              <w:widowControl/>
              <w:jc w:val="left"/>
              <w:rPr>
                <w:rFonts w:ascii="宋体" w:hAnsi="宋体" w:cs="宋体"/>
                <w:b/>
                <w:sz w:val="22"/>
                <w:lang w:bidi="ar"/>
              </w:rPr>
            </w:pPr>
            <w:r>
              <w:rPr>
                <w:rFonts w:ascii="宋体" w:hAnsi="宋体" w:cs="宋体" w:hint="eastAsia"/>
                <w:b/>
                <w:sz w:val="22"/>
                <w:szCs w:val="22"/>
              </w:rPr>
              <w:t>注：须提供自有的证明材料或针对本项目租赁承诺，加盖</w:t>
            </w:r>
            <w:r>
              <w:rPr>
                <w:rFonts w:ascii="宋体" w:hAnsi="宋体" w:cs="宋体" w:hint="eastAsia"/>
                <w:b/>
                <w:sz w:val="22"/>
                <w:szCs w:val="22"/>
                <w:lang w:bidi="ar"/>
              </w:rPr>
              <w:t>单位</w:t>
            </w:r>
            <w:r>
              <w:rPr>
                <w:rFonts w:ascii="宋体" w:hAnsi="宋体" w:cs="宋体" w:hint="eastAsia"/>
                <w:b/>
                <w:sz w:val="22"/>
                <w:szCs w:val="22"/>
              </w:rPr>
              <w:t>公章，不提供不得分。</w:t>
            </w:r>
          </w:p>
        </w:tc>
      </w:tr>
      <w:tr w:rsidR="00A74C28" w:rsidTr="00A74C28">
        <w:trPr>
          <w:trHeight w:val="884"/>
        </w:trPr>
        <w:tc>
          <w:tcPr>
            <w:tcW w:w="753" w:type="dxa"/>
            <w:vMerge/>
            <w:tcMar>
              <w:top w:w="15" w:type="dxa"/>
              <w:left w:w="15" w:type="dxa"/>
              <w:right w:w="15" w:type="dxa"/>
            </w:tcMar>
            <w:vAlign w:val="center"/>
          </w:tcPr>
          <w:p w:rsidR="00A74C28" w:rsidRDefault="00A74C28" w:rsidP="005047E3">
            <w:pPr>
              <w:widowControl/>
              <w:jc w:val="center"/>
              <w:textAlignment w:val="center"/>
              <w:rPr>
                <w:rFonts w:ascii="宋体" w:hAnsi="宋体" w:cs="宋体"/>
                <w:sz w:val="22"/>
                <w:lang w:bidi="ar"/>
              </w:rPr>
            </w:pPr>
          </w:p>
        </w:tc>
        <w:tc>
          <w:tcPr>
            <w:tcW w:w="2108" w:type="dxa"/>
            <w:vMerge/>
            <w:tcMar>
              <w:top w:w="15" w:type="dxa"/>
              <w:left w:w="15" w:type="dxa"/>
              <w:right w:w="15" w:type="dxa"/>
            </w:tcMar>
            <w:vAlign w:val="center"/>
          </w:tcPr>
          <w:p w:rsidR="00A74C28" w:rsidRDefault="00A74C28" w:rsidP="005047E3">
            <w:pPr>
              <w:widowControl/>
              <w:jc w:val="center"/>
              <w:textAlignment w:val="center"/>
              <w:rPr>
                <w:rFonts w:ascii="宋体" w:hAnsi="宋体" w:cs="宋体"/>
                <w:sz w:val="22"/>
                <w:lang w:bidi="ar"/>
              </w:rPr>
            </w:pPr>
          </w:p>
        </w:tc>
        <w:tc>
          <w:tcPr>
            <w:tcW w:w="867" w:type="dxa"/>
            <w:tcMar>
              <w:top w:w="15" w:type="dxa"/>
              <w:left w:w="15" w:type="dxa"/>
              <w:right w:w="15" w:type="dxa"/>
            </w:tcMar>
            <w:vAlign w:val="center"/>
          </w:tcPr>
          <w:p w:rsidR="00A74C28" w:rsidRDefault="00A74C28" w:rsidP="005047E3">
            <w:pPr>
              <w:widowControl/>
              <w:jc w:val="center"/>
              <w:textAlignment w:val="center"/>
              <w:rPr>
                <w:rFonts w:ascii="宋体" w:hAnsi="宋体" w:cs="宋体"/>
                <w:sz w:val="22"/>
                <w:lang w:bidi="ar"/>
              </w:rPr>
            </w:pPr>
            <w:r>
              <w:rPr>
                <w:rFonts w:ascii="宋体" w:hAnsi="宋体" w:cs="宋体" w:hint="eastAsia"/>
                <w:sz w:val="22"/>
                <w:szCs w:val="22"/>
                <w:lang w:bidi="ar"/>
              </w:rPr>
              <w:t>0-2分</w:t>
            </w:r>
          </w:p>
        </w:tc>
        <w:tc>
          <w:tcPr>
            <w:tcW w:w="6044" w:type="dxa"/>
            <w:tcMar>
              <w:top w:w="15" w:type="dxa"/>
              <w:left w:w="15" w:type="dxa"/>
              <w:right w:w="15" w:type="dxa"/>
            </w:tcMar>
            <w:vAlign w:val="center"/>
          </w:tcPr>
          <w:p w:rsidR="00A74C28" w:rsidRDefault="00A74C28" w:rsidP="005047E3">
            <w:pPr>
              <w:widowControl/>
              <w:jc w:val="left"/>
              <w:textAlignment w:val="center"/>
              <w:rPr>
                <w:rFonts w:ascii="宋体" w:hAnsi="宋体" w:cs="宋体"/>
                <w:sz w:val="22"/>
              </w:rPr>
            </w:pPr>
            <w:r>
              <w:rPr>
                <w:rFonts w:ascii="宋体" w:hAnsi="宋体" w:cs="宋体" w:hint="eastAsia"/>
                <w:sz w:val="22"/>
                <w:szCs w:val="22"/>
              </w:rPr>
              <w:t>投标供应商具有信息安全管理体系认证证书（ISO/IEC27001:2013标准）的得2分。</w:t>
            </w:r>
          </w:p>
          <w:p w:rsidR="00A74C28" w:rsidRDefault="00A74C28" w:rsidP="00A74C28">
            <w:pPr>
              <w:pStyle w:val="a8"/>
              <w:ind w:firstLine="450"/>
              <w:rPr>
                <w:rFonts w:ascii="宋体" w:hAnsi="宋体" w:cs="宋体"/>
                <w:sz w:val="22"/>
              </w:rPr>
            </w:pPr>
            <w:r>
              <w:rPr>
                <w:rFonts w:ascii="宋体" w:hAnsi="宋体" w:cs="宋体" w:hint="eastAsia"/>
                <w:b/>
                <w:sz w:val="22"/>
                <w:szCs w:val="22"/>
                <w:lang w:bidi="ar"/>
              </w:rPr>
              <w:t>注：提供认证证书复印件加盖单位公章，否则不得分。</w:t>
            </w:r>
          </w:p>
        </w:tc>
      </w:tr>
      <w:tr w:rsidR="00A74C28" w:rsidTr="00A74C28">
        <w:trPr>
          <w:trHeight w:val="884"/>
        </w:trPr>
        <w:tc>
          <w:tcPr>
            <w:tcW w:w="753" w:type="dxa"/>
            <w:tcMar>
              <w:top w:w="15" w:type="dxa"/>
              <w:left w:w="15" w:type="dxa"/>
              <w:right w:w="15" w:type="dxa"/>
            </w:tcMar>
            <w:vAlign w:val="center"/>
          </w:tcPr>
          <w:p w:rsidR="00A74C28" w:rsidRDefault="00A74C28" w:rsidP="005047E3">
            <w:pPr>
              <w:widowControl/>
              <w:jc w:val="center"/>
              <w:textAlignment w:val="center"/>
              <w:rPr>
                <w:rFonts w:ascii="宋体" w:hAnsi="宋体" w:cs="宋体"/>
                <w:sz w:val="22"/>
              </w:rPr>
            </w:pPr>
            <w:r>
              <w:rPr>
                <w:rFonts w:ascii="宋体" w:hAnsi="宋体" w:cs="宋体" w:hint="eastAsia"/>
                <w:sz w:val="22"/>
                <w:szCs w:val="22"/>
                <w:lang w:bidi="ar"/>
              </w:rPr>
              <w:t>2</w:t>
            </w:r>
          </w:p>
        </w:tc>
        <w:tc>
          <w:tcPr>
            <w:tcW w:w="2108" w:type="dxa"/>
            <w:tcMar>
              <w:top w:w="15" w:type="dxa"/>
              <w:left w:w="15" w:type="dxa"/>
              <w:right w:w="15" w:type="dxa"/>
            </w:tcMar>
            <w:vAlign w:val="center"/>
          </w:tcPr>
          <w:p w:rsidR="00A74C28" w:rsidRDefault="00A74C28" w:rsidP="005047E3">
            <w:pPr>
              <w:widowControl/>
              <w:jc w:val="center"/>
              <w:textAlignment w:val="center"/>
              <w:rPr>
                <w:rFonts w:ascii="宋体" w:hAnsi="宋体" w:cs="宋体"/>
                <w:sz w:val="22"/>
              </w:rPr>
            </w:pPr>
            <w:r>
              <w:rPr>
                <w:rFonts w:ascii="宋体" w:hAnsi="宋体" w:cs="宋体" w:hint="eastAsia"/>
                <w:sz w:val="22"/>
                <w:szCs w:val="22"/>
                <w:lang w:bidi="ar"/>
              </w:rPr>
              <w:t>类似业绩情况</w:t>
            </w:r>
          </w:p>
        </w:tc>
        <w:tc>
          <w:tcPr>
            <w:tcW w:w="867" w:type="dxa"/>
            <w:tcMar>
              <w:top w:w="15" w:type="dxa"/>
              <w:left w:w="15" w:type="dxa"/>
              <w:right w:w="15" w:type="dxa"/>
            </w:tcMar>
            <w:vAlign w:val="center"/>
          </w:tcPr>
          <w:p w:rsidR="00A74C28" w:rsidRDefault="00A74C28" w:rsidP="005047E3">
            <w:pPr>
              <w:widowControl/>
              <w:jc w:val="center"/>
              <w:textAlignment w:val="center"/>
              <w:rPr>
                <w:rFonts w:ascii="宋体" w:hAnsi="宋体" w:cs="宋体"/>
                <w:sz w:val="22"/>
              </w:rPr>
            </w:pPr>
            <w:r>
              <w:rPr>
                <w:rFonts w:ascii="宋体" w:hAnsi="宋体" w:cs="宋体" w:hint="eastAsia"/>
                <w:sz w:val="22"/>
                <w:szCs w:val="22"/>
                <w:lang w:bidi="ar"/>
              </w:rPr>
              <w:t>0-8分</w:t>
            </w:r>
          </w:p>
        </w:tc>
        <w:tc>
          <w:tcPr>
            <w:tcW w:w="6044" w:type="dxa"/>
            <w:tcMar>
              <w:top w:w="15" w:type="dxa"/>
              <w:left w:w="15" w:type="dxa"/>
              <w:right w:w="15" w:type="dxa"/>
            </w:tcMar>
            <w:vAlign w:val="center"/>
          </w:tcPr>
          <w:p w:rsidR="00A74C28" w:rsidRDefault="00A74C28" w:rsidP="005047E3">
            <w:pPr>
              <w:widowControl/>
              <w:jc w:val="left"/>
              <w:textAlignment w:val="center"/>
              <w:rPr>
                <w:rFonts w:ascii="宋体" w:hAnsi="宋体" w:cs="宋体"/>
                <w:sz w:val="22"/>
                <w:lang w:bidi="ar"/>
              </w:rPr>
            </w:pPr>
            <w:r>
              <w:rPr>
                <w:rFonts w:ascii="宋体" w:hAnsi="宋体" w:cs="宋体" w:hint="eastAsia"/>
                <w:sz w:val="22"/>
                <w:szCs w:val="22"/>
                <w:lang w:bidi="ar"/>
              </w:rPr>
              <w:t>2018年1月1日以来，投标供应商</w:t>
            </w:r>
            <w:proofErr w:type="gramStart"/>
            <w:r>
              <w:rPr>
                <w:rFonts w:ascii="宋体" w:hAnsi="宋体" w:cs="宋体" w:hint="eastAsia"/>
                <w:sz w:val="22"/>
                <w:szCs w:val="22"/>
                <w:lang w:bidi="ar"/>
              </w:rPr>
              <w:t>每具有</w:t>
            </w:r>
            <w:proofErr w:type="gramEnd"/>
            <w:r>
              <w:rPr>
                <w:rFonts w:ascii="宋体" w:hAnsi="宋体" w:cs="宋体" w:hint="eastAsia"/>
                <w:sz w:val="22"/>
                <w:szCs w:val="22"/>
                <w:lang w:bidi="ar"/>
              </w:rPr>
              <w:t>1个类似项目业绩的得2分，最高得8分。</w:t>
            </w:r>
          </w:p>
          <w:p w:rsidR="00A74C28" w:rsidRDefault="00A74C28" w:rsidP="005047E3">
            <w:pPr>
              <w:widowControl/>
              <w:jc w:val="left"/>
              <w:textAlignment w:val="center"/>
              <w:rPr>
                <w:rFonts w:ascii="宋体" w:hAnsi="宋体" w:cs="宋体"/>
                <w:b/>
                <w:sz w:val="22"/>
              </w:rPr>
            </w:pPr>
            <w:r>
              <w:rPr>
                <w:rFonts w:ascii="宋体" w:hAnsi="宋体" w:cs="宋体" w:hint="eastAsia"/>
                <w:b/>
                <w:sz w:val="22"/>
                <w:szCs w:val="22"/>
                <w:lang w:bidi="ar"/>
              </w:rPr>
              <w:t>注：须提供合同或中标通知书复印件加盖单位公章，否则不予认可。</w:t>
            </w:r>
          </w:p>
        </w:tc>
      </w:tr>
      <w:tr w:rsidR="00A74C28" w:rsidTr="00A74C28">
        <w:trPr>
          <w:trHeight w:val="1455"/>
        </w:trPr>
        <w:tc>
          <w:tcPr>
            <w:tcW w:w="753" w:type="dxa"/>
            <w:tcMar>
              <w:top w:w="15" w:type="dxa"/>
              <w:left w:w="15" w:type="dxa"/>
              <w:right w:w="15" w:type="dxa"/>
            </w:tcMar>
            <w:vAlign w:val="center"/>
          </w:tcPr>
          <w:p w:rsidR="00A74C28" w:rsidRDefault="00A74C28" w:rsidP="005047E3">
            <w:pPr>
              <w:widowControl/>
              <w:jc w:val="center"/>
              <w:textAlignment w:val="center"/>
              <w:rPr>
                <w:rFonts w:ascii="宋体" w:hAnsi="宋体" w:cs="宋体"/>
                <w:sz w:val="22"/>
              </w:rPr>
            </w:pPr>
            <w:r>
              <w:rPr>
                <w:rFonts w:ascii="宋体" w:hAnsi="宋体" w:cs="宋体" w:hint="eastAsia"/>
                <w:sz w:val="22"/>
                <w:szCs w:val="22"/>
                <w:lang w:bidi="ar"/>
              </w:rPr>
              <w:t>3</w:t>
            </w:r>
          </w:p>
        </w:tc>
        <w:tc>
          <w:tcPr>
            <w:tcW w:w="2108" w:type="dxa"/>
            <w:tcMar>
              <w:top w:w="15" w:type="dxa"/>
              <w:left w:w="15" w:type="dxa"/>
              <w:right w:w="15" w:type="dxa"/>
            </w:tcMar>
            <w:vAlign w:val="center"/>
          </w:tcPr>
          <w:p w:rsidR="00A74C28" w:rsidRDefault="00A74C28" w:rsidP="005047E3">
            <w:pPr>
              <w:widowControl/>
              <w:jc w:val="center"/>
              <w:textAlignment w:val="center"/>
              <w:rPr>
                <w:rFonts w:ascii="宋体" w:hAnsi="宋体" w:cs="宋体"/>
                <w:sz w:val="22"/>
              </w:rPr>
            </w:pPr>
            <w:r>
              <w:rPr>
                <w:rFonts w:ascii="宋体" w:hAnsi="宋体" w:cs="宋体" w:hint="eastAsia"/>
                <w:sz w:val="22"/>
                <w:szCs w:val="22"/>
                <w:lang w:bidi="ar"/>
              </w:rPr>
              <w:t>投标产品参数与招标指标的符合性</w:t>
            </w:r>
          </w:p>
        </w:tc>
        <w:tc>
          <w:tcPr>
            <w:tcW w:w="867" w:type="dxa"/>
            <w:tcMar>
              <w:top w:w="15" w:type="dxa"/>
              <w:left w:w="15" w:type="dxa"/>
              <w:right w:w="15" w:type="dxa"/>
            </w:tcMar>
            <w:vAlign w:val="center"/>
          </w:tcPr>
          <w:p w:rsidR="00A74C28" w:rsidRDefault="00A74C28" w:rsidP="005047E3">
            <w:pPr>
              <w:widowControl/>
              <w:jc w:val="center"/>
              <w:textAlignment w:val="center"/>
              <w:rPr>
                <w:rFonts w:ascii="宋体" w:hAnsi="宋体" w:cs="宋体"/>
                <w:sz w:val="22"/>
              </w:rPr>
            </w:pPr>
            <w:r>
              <w:rPr>
                <w:rFonts w:ascii="宋体" w:hAnsi="宋体" w:cs="宋体" w:hint="eastAsia"/>
                <w:sz w:val="22"/>
                <w:szCs w:val="22"/>
                <w:lang w:bidi="ar"/>
              </w:rPr>
              <w:t>0-21分</w:t>
            </w:r>
          </w:p>
        </w:tc>
        <w:tc>
          <w:tcPr>
            <w:tcW w:w="6044" w:type="dxa"/>
            <w:tcMar>
              <w:top w:w="15" w:type="dxa"/>
              <w:left w:w="15" w:type="dxa"/>
              <w:right w:w="15" w:type="dxa"/>
            </w:tcMar>
            <w:vAlign w:val="center"/>
          </w:tcPr>
          <w:p w:rsidR="00A74C28" w:rsidRDefault="00A74C28" w:rsidP="005047E3">
            <w:pPr>
              <w:widowControl/>
              <w:jc w:val="left"/>
              <w:textAlignment w:val="center"/>
              <w:rPr>
                <w:rFonts w:ascii="宋体" w:hAnsi="宋体" w:cs="宋体"/>
                <w:bCs/>
                <w:color w:val="000000"/>
                <w:sz w:val="22"/>
              </w:rPr>
            </w:pPr>
            <w:r>
              <w:rPr>
                <w:rFonts w:ascii="宋体" w:hAnsi="宋体" w:cs="宋体" w:hint="eastAsia"/>
                <w:bCs/>
                <w:color w:val="000000"/>
                <w:sz w:val="22"/>
                <w:szCs w:val="22"/>
              </w:rPr>
              <w:t>根据供应商所投产品的技术参数与招标技术参数的满足程度进行打分，最高21分。招标文件中第二部分“采购内容与要求”中带★的指标，</w:t>
            </w:r>
            <w:proofErr w:type="gramStart"/>
            <w:r>
              <w:rPr>
                <w:rFonts w:ascii="宋体" w:hAnsi="宋体" w:cs="宋体" w:hint="eastAsia"/>
                <w:bCs/>
                <w:color w:val="000000"/>
                <w:sz w:val="22"/>
                <w:szCs w:val="22"/>
              </w:rPr>
              <w:t>每负偏离</w:t>
            </w:r>
            <w:proofErr w:type="gramEnd"/>
            <w:r>
              <w:rPr>
                <w:rFonts w:ascii="宋体" w:hAnsi="宋体" w:cs="宋体" w:hint="eastAsia"/>
                <w:bCs/>
                <w:color w:val="000000"/>
                <w:sz w:val="22"/>
                <w:szCs w:val="22"/>
              </w:rPr>
              <w:t>一项扣1分，扣完为止。</w:t>
            </w:r>
          </w:p>
          <w:p w:rsidR="00A74C28" w:rsidRDefault="00A74C28" w:rsidP="002018E4">
            <w:pPr>
              <w:pStyle w:val="a8"/>
              <w:rPr>
                <w:rFonts w:ascii="宋体" w:hAnsi="宋体" w:cs="宋体"/>
                <w:b/>
                <w:sz w:val="22"/>
              </w:rPr>
            </w:pPr>
            <w:r>
              <w:rPr>
                <w:rFonts w:ascii="宋体" w:hAnsi="宋体" w:cs="宋体" w:hint="eastAsia"/>
                <w:b/>
                <w:bCs/>
                <w:sz w:val="22"/>
                <w:szCs w:val="22"/>
                <w:lang w:val="zh-CN"/>
              </w:rPr>
              <w:t>注：未按</w:t>
            </w:r>
            <w:r>
              <w:rPr>
                <w:rFonts w:ascii="宋体" w:hAnsi="宋体" w:cs="宋体" w:hint="eastAsia"/>
                <w:b/>
                <w:bCs/>
                <w:sz w:val="22"/>
                <w:szCs w:val="22"/>
              </w:rPr>
              <w:t>要求</w:t>
            </w:r>
            <w:r>
              <w:rPr>
                <w:rFonts w:ascii="宋体" w:hAnsi="宋体" w:cs="宋体" w:hint="eastAsia"/>
                <w:b/>
                <w:bCs/>
                <w:sz w:val="22"/>
                <w:szCs w:val="22"/>
                <w:lang w:val="zh-CN"/>
              </w:rPr>
              <w:t>提供相关</w:t>
            </w:r>
            <w:r>
              <w:rPr>
                <w:rFonts w:ascii="宋体" w:hAnsi="宋体" w:cs="宋体" w:hint="eastAsia"/>
                <w:b/>
                <w:bCs/>
                <w:sz w:val="22"/>
                <w:szCs w:val="22"/>
              </w:rPr>
              <w:t>证明材料</w:t>
            </w:r>
            <w:r>
              <w:rPr>
                <w:rFonts w:ascii="宋体" w:hAnsi="宋体" w:cs="宋体" w:hint="eastAsia"/>
                <w:b/>
                <w:bCs/>
                <w:sz w:val="22"/>
                <w:szCs w:val="22"/>
                <w:lang w:val="zh-CN"/>
              </w:rPr>
              <w:t>、检测报告等材料的视为负偏离。</w:t>
            </w:r>
          </w:p>
        </w:tc>
      </w:tr>
      <w:tr w:rsidR="00A74C28" w:rsidTr="00A74C28">
        <w:trPr>
          <w:trHeight w:val="90"/>
        </w:trPr>
        <w:tc>
          <w:tcPr>
            <w:tcW w:w="753" w:type="dxa"/>
            <w:vMerge w:val="restart"/>
            <w:tcMar>
              <w:top w:w="15" w:type="dxa"/>
              <w:left w:w="15" w:type="dxa"/>
              <w:right w:w="15" w:type="dxa"/>
            </w:tcMar>
            <w:vAlign w:val="center"/>
          </w:tcPr>
          <w:p w:rsidR="00A74C28" w:rsidRDefault="00A74C28" w:rsidP="005047E3">
            <w:pPr>
              <w:widowControl/>
              <w:jc w:val="center"/>
              <w:textAlignment w:val="center"/>
              <w:rPr>
                <w:rFonts w:ascii="宋体" w:hAnsi="宋体" w:cs="宋体"/>
                <w:sz w:val="22"/>
              </w:rPr>
            </w:pPr>
            <w:r>
              <w:rPr>
                <w:rFonts w:ascii="宋体" w:hAnsi="宋体" w:cs="宋体" w:hint="eastAsia"/>
                <w:sz w:val="22"/>
                <w:szCs w:val="22"/>
                <w:lang w:bidi="ar"/>
              </w:rPr>
              <w:t>4</w:t>
            </w:r>
          </w:p>
        </w:tc>
        <w:tc>
          <w:tcPr>
            <w:tcW w:w="2108" w:type="dxa"/>
            <w:vMerge w:val="restart"/>
            <w:tcMar>
              <w:top w:w="15" w:type="dxa"/>
              <w:left w:w="15" w:type="dxa"/>
              <w:right w:w="15" w:type="dxa"/>
            </w:tcMar>
            <w:vAlign w:val="center"/>
          </w:tcPr>
          <w:p w:rsidR="00A74C28" w:rsidRDefault="00A74C28" w:rsidP="005047E3">
            <w:pPr>
              <w:widowControl/>
              <w:jc w:val="center"/>
              <w:textAlignment w:val="center"/>
              <w:rPr>
                <w:rFonts w:ascii="宋体" w:hAnsi="宋体" w:cs="宋体"/>
                <w:sz w:val="22"/>
              </w:rPr>
            </w:pPr>
            <w:r>
              <w:rPr>
                <w:rFonts w:ascii="宋体" w:hAnsi="宋体" w:cs="宋体" w:hint="eastAsia"/>
                <w:sz w:val="22"/>
                <w:szCs w:val="22"/>
                <w:lang w:bidi="ar"/>
              </w:rPr>
              <w:t>投入本项目的人员情况</w:t>
            </w:r>
          </w:p>
        </w:tc>
        <w:tc>
          <w:tcPr>
            <w:tcW w:w="867" w:type="dxa"/>
            <w:tcMar>
              <w:top w:w="15" w:type="dxa"/>
              <w:left w:w="15" w:type="dxa"/>
              <w:right w:w="15" w:type="dxa"/>
            </w:tcMar>
            <w:vAlign w:val="center"/>
          </w:tcPr>
          <w:p w:rsidR="00A74C28" w:rsidRDefault="00A74C28" w:rsidP="005047E3">
            <w:pPr>
              <w:widowControl/>
              <w:jc w:val="center"/>
              <w:textAlignment w:val="center"/>
              <w:rPr>
                <w:rFonts w:ascii="宋体" w:hAnsi="宋体" w:cs="宋体"/>
                <w:sz w:val="22"/>
              </w:rPr>
            </w:pPr>
            <w:r>
              <w:rPr>
                <w:rFonts w:ascii="宋体" w:hAnsi="宋体" w:cs="宋体" w:hint="eastAsia"/>
                <w:sz w:val="22"/>
                <w:szCs w:val="22"/>
                <w:lang w:bidi="ar"/>
              </w:rPr>
              <w:t>0-6分</w:t>
            </w:r>
          </w:p>
        </w:tc>
        <w:tc>
          <w:tcPr>
            <w:tcW w:w="6044" w:type="dxa"/>
            <w:tcMar>
              <w:top w:w="15" w:type="dxa"/>
              <w:left w:w="15" w:type="dxa"/>
              <w:right w:w="15" w:type="dxa"/>
            </w:tcMar>
            <w:vAlign w:val="center"/>
          </w:tcPr>
          <w:p w:rsidR="00A74C28" w:rsidRDefault="00A74C28" w:rsidP="002018E4">
            <w:pPr>
              <w:pStyle w:val="a8"/>
              <w:rPr>
                <w:rFonts w:ascii="宋体" w:hAnsi="宋体" w:cs="宋体"/>
                <w:sz w:val="22"/>
              </w:rPr>
            </w:pPr>
            <w:r>
              <w:rPr>
                <w:rFonts w:ascii="宋体" w:hAnsi="宋体" w:cs="宋体" w:hint="eastAsia"/>
                <w:sz w:val="22"/>
                <w:szCs w:val="22"/>
                <w:lang w:bidi="ar"/>
              </w:rPr>
              <w:t>拟派的项目负责人具有信息系统项目管理师（高级）、一级建造师（机电工程专业）、IT服务项目经理证书（ITSS）的，</w:t>
            </w:r>
            <w:proofErr w:type="gramStart"/>
            <w:r>
              <w:rPr>
                <w:rFonts w:ascii="宋体" w:hAnsi="宋体" w:cs="宋体" w:hint="eastAsia"/>
                <w:sz w:val="22"/>
                <w:szCs w:val="22"/>
                <w:lang w:bidi="ar"/>
              </w:rPr>
              <w:t>每具备以上其中</w:t>
            </w:r>
            <w:proofErr w:type="gramEnd"/>
            <w:r>
              <w:rPr>
                <w:rFonts w:ascii="宋体" w:hAnsi="宋体" w:cs="宋体" w:hint="eastAsia"/>
                <w:sz w:val="22"/>
                <w:szCs w:val="22"/>
                <w:lang w:bidi="ar"/>
              </w:rPr>
              <w:t>一个证书的得2分，本项最高得6分。</w:t>
            </w:r>
          </w:p>
          <w:p w:rsidR="00A74C28" w:rsidRDefault="00A74C28" w:rsidP="002018E4">
            <w:pPr>
              <w:pStyle w:val="a8"/>
              <w:rPr>
                <w:rFonts w:ascii="宋体" w:hAnsi="宋体" w:cs="宋体"/>
                <w:sz w:val="22"/>
              </w:rPr>
            </w:pPr>
            <w:r>
              <w:rPr>
                <w:rFonts w:ascii="宋体" w:hAnsi="宋体" w:cs="宋体" w:hint="eastAsia"/>
                <w:b/>
                <w:sz w:val="22"/>
                <w:szCs w:val="22"/>
                <w:lang w:bidi="ar"/>
              </w:rPr>
              <w:t>注：提供相关证书复印件加盖单位公章及上述人员由社保部门出具的近3个月的任意一个月</w:t>
            </w:r>
            <w:proofErr w:type="gramStart"/>
            <w:r>
              <w:rPr>
                <w:rFonts w:ascii="宋体" w:hAnsi="宋体" w:cs="宋体" w:hint="eastAsia"/>
                <w:b/>
                <w:sz w:val="22"/>
                <w:szCs w:val="22"/>
                <w:lang w:bidi="ar"/>
              </w:rPr>
              <w:t>社保证明</w:t>
            </w:r>
            <w:proofErr w:type="gramEnd"/>
            <w:r>
              <w:rPr>
                <w:rFonts w:ascii="宋体" w:hAnsi="宋体" w:cs="宋体" w:hint="eastAsia"/>
                <w:b/>
                <w:sz w:val="22"/>
                <w:szCs w:val="22"/>
                <w:lang w:bidi="ar"/>
              </w:rPr>
              <w:t>加盖单位公章，否则不得分。</w:t>
            </w:r>
          </w:p>
        </w:tc>
      </w:tr>
      <w:tr w:rsidR="00A74C28" w:rsidTr="00A74C28">
        <w:trPr>
          <w:trHeight w:val="976"/>
        </w:trPr>
        <w:tc>
          <w:tcPr>
            <w:tcW w:w="753" w:type="dxa"/>
            <w:vMerge/>
            <w:tcMar>
              <w:top w:w="15" w:type="dxa"/>
              <w:left w:w="15" w:type="dxa"/>
              <w:right w:w="15" w:type="dxa"/>
            </w:tcMar>
            <w:vAlign w:val="center"/>
          </w:tcPr>
          <w:p w:rsidR="00A74C28" w:rsidRDefault="00A74C28" w:rsidP="005047E3">
            <w:pPr>
              <w:widowControl/>
              <w:jc w:val="center"/>
              <w:textAlignment w:val="center"/>
              <w:rPr>
                <w:rFonts w:ascii="宋体" w:hAnsi="宋体" w:cs="宋体"/>
                <w:sz w:val="22"/>
                <w:lang w:bidi="ar"/>
              </w:rPr>
            </w:pPr>
          </w:p>
        </w:tc>
        <w:tc>
          <w:tcPr>
            <w:tcW w:w="2108" w:type="dxa"/>
            <w:vMerge/>
            <w:tcMar>
              <w:top w:w="15" w:type="dxa"/>
              <w:left w:w="15" w:type="dxa"/>
              <w:right w:w="15" w:type="dxa"/>
            </w:tcMar>
            <w:vAlign w:val="center"/>
          </w:tcPr>
          <w:p w:rsidR="00A74C28" w:rsidRDefault="00A74C28" w:rsidP="005047E3">
            <w:pPr>
              <w:widowControl/>
              <w:jc w:val="center"/>
              <w:textAlignment w:val="center"/>
              <w:rPr>
                <w:rFonts w:ascii="宋体" w:hAnsi="宋体" w:cs="宋体"/>
                <w:sz w:val="22"/>
                <w:lang w:bidi="ar"/>
              </w:rPr>
            </w:pPr>
          </w:p>
        </w:tc>
        <w:tc>
          <w:tcPr>
            <w:tcW w:w="867" w:type="dxa"/>
            <w:tcMar>
              <w:top w:w="15" w:type="dxa"/>
              <w:left w:w="15" w:type="dxa"/>
              <w:right w:w="15" w:type="dxa"/>
            </w:tcMar>
            <w:vAlign w:val="center"/>
          </w:tcPr>
          <w:p w:rsidR="00A74C28" w:rsidRDefault="00A74C28" w:rsidP="005047E3">
            <w:pPr>
              <w:widowControl/>
              <w:jc w:val="center"/>
              <w:textAlignment w:val="center"/>
              <w:rPr>
                <w:rFonts w:ascii="宋体" w:hAnsi="宋体" w:cs="宋体"/>
                <w:sz w:val="22"/>
                <w:lang w:bidi="ar"/>
              </w:rPr>
            </w:pPr>
            <w:r>
              <w:rPr>
                <w:rFonts w:ascii="宋体" w:hAnsi="宋体" w:cs="宋体" w:hint="eastAsia"/>
                <w:sz w:val="22"/>
                <w:szCs w:val="22"/>
                <w:lang w:bidi="ar"/>
              </w:rPr>
              <w:t>0-3分</w:t>
            </w:r>
          </w:p>
        </w:tc>
        <w:tc>
          <w:tcPr>
            <w:tcW w:w="6044" w:type="dxa"/>
            <w:tcMar>
              <w:top w:w="15" w:type="dxa"/>
              <w:left w:w="15" w:type="dxa"/>
              <w:right w:w="15" w:type="dxa"/>
            </w:tcMar>
            <w:vAlign w:val="center"/>
          </w:tcPr>
          <w:p w:rsidR="00A74C28" w:rsidRDefault="00A74C28" w:rsidP="002018E4">
            <w:pPr>
              <w:pStyle w:val="a8"/>
              <w:rPr>
                <w:rFonts w:ascii="宋体" w:hAnsi="宋体" w:cs="宋体"/>
                <w:sz w:val="22"/>
                <w:lang w:bidi="ar"/>
              </w:rPr>
            </w:pPr>
            <w:r>
              <w:rPr>
                <w:rFonts w:ascii="宋体" w:hAnsi="宋体" w:cs="宋体" w:hint="eastAsia"/>
                <w:sz w:val="22"/>
                <w:szCs w:val="22"/>
                <w:lang w:bidi="ar"/>
              </w:rPr>
              <w:t>拟派的售后负责人具备信息安全工程师（中级及以上）、传输与接入技术通信工程师（中级及以上）、注册信息安全专业人员证书，</w:t>
            </w:r>
            <w:proofErr w:type="gramStart"/>
            <w:r>
              <w:rPr>
                <w:rFonts w:ascii="宋体" w:hAnsi="宋体" w:cs="宋体" w:hint="eastAsia"/>
                <w:sz w:val="22"/>
                <w:szCs w:val="22"/>
                <w:lang w:bidi="ar"/>
              </w:rPr>
              <w:t>每具备以上其中</w:t>
            </w:r>
            <w:proofErr w:type="gramEnd"/>
            <w:r>
              <w:rPr>
                <w:rFonts w:ascii="宋体" w:hAnsi="宋体" w:cs="宋体" w:hint="eastAsia"/>
                <w:sz w:val="22"/>
                <w:szCs w:val="22"/>
                <w:lang w:bidi="ar"/>
              </w:rPr>
              <w:t>一个证书的得1分，本项最高得3分。</w:t>
            </w:r>
          </w:p>
          <w:p w:rsidR="00A74C28" w:rsidRDefault="00A74C28" w:rsidP="005047E3">
            <w:pPr>
              <w:pStyle w:val="a9"/>
              <w:ind w:firstLineChars="0" w:firstLine="0"/>
              <w:rPr>
                <w:rFonts w:ascii="宋体" w:hAnsi="宋体" w:cs="宋体"/>
                <w:b/>
                <w:sz w:val="22"/>
                <w:szCs w:val="22"/>
              </w:rPr>
            </w:pPr>
            <w:r>
              <w:rPr>
                <w:rFonts w:ascii="宋体" w:hAnsi="宋体" w:cs="宋体" w:hint="eastAsia"/>
                <w:b/>
                <w:sz w:val="22"/>
                <w:szCs w:val="22"/>
                <w:lang w:bidi="ar"/>
              </w:rPr>
              <w:t>注：提供相关证书复印件加盖单位公章及上述人员由社保部门出具的近3个月的任意一个月</w:t>
            </w:r>
            <w:proofErr w:type="gramStart"/>
            <w:r>
              <w:rPr>
                <w:rFonts w:ascii="宋体" w:hAnsi="宋体" w:cs="宋体" w:hint="eastAsia"/>
                <w:b/>
                <w:sz w:val="22"/>
                <w:szCs w:val="22"/>
                <w:lang w:bidi="ar"/>
              </w:rPr>
              <w:t>社保证明</w:t>
            </w:r>
            <w:proofErr w:type="gramEnd"/>
            <w:r>
              <w:rPr>
                <w:rFonts w:ascii="宋体" w:hAnsi="宋体" w:cs="宋体" w:hint="eastAsia"/>
                <w:b/>
                <w:sz w:val="22"/>
                <w:szCs w:val="22"/>
                <w:lang w:bidi="ar"/>
              </w:rPr>
              <w:t>加盖单位公章，否则不得分。</w:t>
            </w:r>
          </w:p>
        </w:tc>
      </w:tr>
      <w:tr w:rsidR="00A74C28" w:rsidTr="00A74C28">
        <w:trPr>
          <w:trHeight w:val="358"/>
        </w:trPr>
        <w:tc>
          <w:tcPr>
            <w:tcW w:w="753" w:type="dxa"/>
            <w:vMerge/>
            <w:tcMar>
              <w:top w:w="15" w:type="dxa"/>
              <w:left w:w="15" w:type="dxa"/>
              <w:right w:w="15" w:type="dxa"/>
            </w:tcMar>
            <w:vAlign w:val="center"/>
          </w:tcPr>
          <w:p w:rsidR="00A74C28" w:rsidRDefault="00A74C28" w:rsidP="005047E3">
            <w:pPr>
              <w:widowControl/>
              <w:jc w:val="center"/>
              <w:textAlignment w:val="center"/>
              <w:rPr>
                <w:rFonts w:ascii="宋体" w:hAnsi="宋体" w:cs="宋体"/>
                <w:sz w:val="22"/>
                <w:lang w:bidi="ar"/>
              </w:rPr>
            </w:pPr>
          </w:p>
        </w:tc>
        <w:tc>
          <w:tcPr>
            <w:tcW w:w="2108" w:type="dxa"/>
            <w:vMerge/>
            <w:tcMar>
              <w:top w:w="15" w:type="dxa"/>
              <w:left w:w="15" w:type="dxa"/>
              <w:right w:w="15" w:type="dxa"/>
            </w:tcMar>
            <w:vAlign w:val="center"/>
          </w:tcPr>
          <w:p w:rsidR="00A74C28" w:rsidRDefault="00A74C28" w:rsidP="005047E3">
            <w:pPr>
              <w:widowControl/>
              <w:jc w:val="center"/>
              <w:textAlignment w:val="center"/>
              <w:rPr>
                <w:rFonts w:ascii="宋体" w:hAnsi="宋体" w:cs="宋体"/>
                <w:sz w:val="22"/>
                <w:lang w:bidi="ar"/>
              </w:rPr>
            </w:pPr>
          </w:p>
        </w:tc>
        <w:tc>
          <w:tcPr>
            <w:tcW w:w="867" w:type="dxa"/>
            <w:tcMar>
              <w:top w:w="15" w:type="dxa"/>
              <w:left w:w="15" w:type="dxa"/>
              <w:right w:w="15" w:type="dxa"/>
            </w:tcMar>
            <w:vAlign w:val="center"/>
          </w:tcPr>
          <w:p w:rsidR="00A74C28" w:rsidRDefault="00A74C28" w:rsidP="005047E3">
            <w:pPr>
              <w:widowControl/>
              <w:jc w:val="center"/>
              <w:textAlignment w:val="center"/>
              <w:rPr>
                <w:rFonts w:ascii="宋体" w:hAnsi="宋体" w:cs="宋体"/>
                <w:sz w:val="22"/>
                <w:lang w:bidi="ar"/>
              </w:rPr>
            </w:pPr>
            <w:r>
              <w:rPr>
                <w:rFonts w:ascii="宋体" w:hAnsi="宋体" w:cs="宋体" w:hint="eastAsia"/>
                <w:sz w:val="22"/>
                <w:szCs w:val="22"/>
                <w:lang w:bidi="ar"/>
              </w:rPr>
              <w:t>0-4分</w:t>
            </w:r>
          </w:p>
        </w:tc>
        <w:tc>
          <w:tcPr>
            <w:tcW w:w="6044" w:type="dxa"/>
            <w:tcMar>
              <w:top w:w="15" w:type="dxa"/>
              <w:left w:w="15" w:type="dxa"/>
              <w:right w:w="15" w:type="dxa"/>
            </w:tcMar>
            <w:vAlign w:val="center"/>
          </w:tcPr>
          <w:p w:rsidR="00A74C28" w:rsidRDefault="00A74C28" w:rsidP="002018E4">
            <w:pPr>
              <w:pStyle w:val="a8"/>
              <w:rPr>
                <w:rFonts w:ascii="宋体" w:hAnsi="宋体" w:cs="宋体"/>
                <w:sz w:val="22"/>
                <w:lang w:bidi="ar"/>
              </w:rPr>
            </w:pPr>
            <w:r>
              <w:rPr>
                <w:rFonts w:ascii="宋体" w:hAnsi="宋体" w:cs="宋体" w:hint="eastAsia"/>
                <w:sz w:val="22"/>
                <w:szCs w:val="22"/>
                <w:lang w:bidi="ar"/>
              </w:rPr>
              <w:t>项目团队中的其他成员（</w:t>
            </w:r>
            <w:proofErr w:type="gramStart"/>
            <w:r>
              <w:rPr>
                <w:rFonts w:ascii="宋体" w:hAnsi="宋体" w:cs="宋体" w:hint="eastAsia"/>
                <w:sz w:val="22"/>
                <w:szCs w:val="22"/>
                <w:lang w:bidi="ar"/>
              </w:rPr>
              <w:t>除项目</w:t>
            </w:r>
            <w:proofErr w:type="gramEnd"/>
            <w:r>
              <w:rPr>
                <w:rFonts w:ascii="宋体" w:hAnsi="宋体" w:cs="宋体" w:hint="eastAsia"/>
                <w:sz w:val="22"/>
                <w:szCs w:val="22"/>
                <w:lang w:bidi="ar"/>
              </w:rPr>
              <w:t>负责人及售后负责人以外）具有系统集成专业中级及以上证书、智能建筑弱电专业中级及以上证书、通信与广电专业二级及以上建造师证书、电工作业证书的，每个得1分，本项最高得4分。</w:t>
            </w:r>
          </w:p>
          <w:p w:rsidR="00A74C28" w:rsidRDefault="00A74C28" w:rsidP="005047E3">
            <w:pPr>
              <w:pStyle w:val="a9"/>
              <w:ind w:firstLineChars="0" w:firstLine="0"/>
              <w:rPr>
                <w:rFonts w:ascii="宋体" w:hAnsi="宋体" w:cs="宋体"/>
                <w:kern w:val="2"/>
                <w:sz w:val="22"/>
                <w:szCs w:val="22"/>
                <w:lang w:bidi="ar"/>
              </w:rPr>
            </w:pPr>
            <w:r>
              <w:rPr>
                <w:rFonts w:ascii="宋体" w:hAnsi="宋体" w:cs="宋体" w:hint="eastAsia"/>
                <w:b/>
                <w:sz w:val="22"/>
                <w:szCs w:val="22"/>
                <w:lang w:bidi="ar"/>
              </w:rPr>
              <w:t>注：</w:t>
            </w:r>
            <w:r w:rsidR="002018E4">
              <w:rPr>
                <w:rFonts w:ascii="宋体" w:hAnsi="宋体" w:cs="宋体" w:hint="eastAsia"/>
                <w:b/>
                <w:sz w:val="22"/>
                <w:szCs w:val="22"/>
                <w:lang w:bidi="ar"/>
              </w:rPr>
              <w:t>同类证书不重复得分，</w:t>
            </w:r>
            <w:r>
              <w:rPr>
                <w:rFonts w:ascii="宋体" w:hAnsi="宋体" w:cs="宋体" w:hint="eastAsia"/>
                <w:b/>
                <w:sz w:val="22"/>
                <w:szCs w:val="22"/>
                <w:lang w:bidi="ar"/>
              </w:rPr>
              <w:t>提供相关证书复印件加盖单位公章及上述人员由社保部门出具的近3个月的任意一个月</w:t>
            </w:r>
            <w:proofErr w:type="gramStart"/>
            <w:r>
              <w:rPr>
                <w:rFonts w:ascii="宋体" w:hAnsi="宋体" w:cs="宋体" w:hint="eastAsia"/>
                <w:b/>
                <w:sz w:val="22"/>
                <w:szCs w:val="22"/>
                <w:lang w:bidi="ar"/>
              </w:rPr>
              <w:t>社保证明</w:t>
            </w:r>
            <w:proofErr w:type="gramEnd"/>
            <w:r>
              <w:rPr>
                <w:rFonts w:ascii="宋体" w:hAnsi="宋体" w:cs="宋体" w:hint="eastAsia"/>
                <w:b/>
                <w:sz w:val="22"/>
                <w:szCs w:val="22"/>
                <w:lang w:bidi="ar"/>
              </w:rPr>
              <w:t>加盖单位公章，否则不得分。</w:t>
            </w:r>
          </w:p>
        </w:tc>
      </w:tr>
      <w:tr w:rsidR="00A74C28" w:rsidTr="00A74C28">
        <w:trPr>
          <w:trHeight w:val="964"/>
        </w:trPr>
        <w:tc>
          <w:tcPr>
            <w:tcW w:w="753" w:type="dxa"/>
            <w:tcMar>
              <w:top w:w="15" w:type="dxa"/>
              <w:left w:w="15" w:type="dxa"/>
              <w:right w:w="15" w:type="dxa"/>
            </w:tcMar>
            <w:vAlign w:val="center"/>
          </w:tcPr>
          <w:p w:rsidR="00A74C28" w:rsidRDefault="00A74C28" w:rsidP="005047E3">
            <w:pPr>
              <w:widowControl/>
              <w:jc w:val="center"/>
              <w:textAlignment w:val="center"/>
              <w:rPr>
                <w:rFonts w:ascii="宋体" w:hAnsi="宋体" w:cs="宋体"/>
                <w:sz w:val="22"/>
              </w:rPr>
            </w:pPr>
            <w:r>
              <w:rPr>
                <w:rFonts w:ascii="宋体" w:hAnsi="宋体" w:cs="宋体" w:hint="eastAsia"/>
                <w:sz w:val="22"/>
                <w:szCs w:val="22"/>
              </w:rPr>
              <w:lastRenderedPageBreak/>
              <w:t>5</w:t>
            </w:r>
          </w:p>
        </w:tc>
        <w:tc>
          <w:tcPr>
            <w:tcW w:w="2108" w:type="dxa"/>
            <w:tcMar>
              <w:top w:w="15" w:type="dxa"/>
              <w:left w:w="15" w:type="dxa"/>
              <w:right w:w="15" w:type="dxa"/>
            </w:tcMar>
            <w:vAlign w:val="center"/>
          </w:tcPr>
          <w:p w:rsidR="00A74C28" w:rsidRDefault="00A74C28" w:rsidP="005047E3">
            <w:pPr>
              <w:widowControl/>
              <w:jc w:val="center"/>
              <w:textAlignment w:val="center"/>
              <w:rPr>
                <w:rFonts w:ascii="宋体" w:hAnsi="宋体" w:cs="宋体"/>
                <w:sz w:val="22"/>
              </w:rPr>
            </w:pPr>
            <w:r>
              <w:rPr>
                <w:rFonts w:ascii="宋体" w:hAnsi="宋体" w:cs="宋体" w:hint="eastAsia"/>
                <w:sz w:val="22"/>
                <w:szCs w:val="22"/>
              </w:rPr>
              <w:t>设计方案</w:t>
            </w:r>
          </w:p>
        </w:tc>
        <w:tc>
          <w:tcPr>
            <w:tcW w:w="867" w:type="dxa"/>
            <w:tcMar>
              <w:top w:w="15" w:type="dxa"/>
              <w:left w:w="15" w:type="dxa"/>
              <w:right w:w="15" w:type="dxa"/>
            </w:tcMar>
            <w:vAlign w:val="center"/>
          </w:tcPr>
          <w:p w:rsidR="00A74C28" w:rsidRDefault="00A74C28" w:rsidP="005047E3">
            <w:pPr>
              <w:widowControl/>
              <w:jc w:val="center"/>
              <w:textAlignment w:val="center"/>
              <w:rPr>
                <w:rFonts w:ascii="宋体" w:hAnsi="宋体" w:cs="宋体"/>
                <w:sz w:val="22"/>
              </w:rPr>
            </w:pPr>
            <w:r>
              <w:rPr>
                <w:rFonts w:ascii="宋体" w:hAnsi="宋体" w:cs="宋体" w:hint="eastAsia"/>
                <w:sz w:val="22"/>
                <w:szCs w:val="22"/>
                <w:lang w:bidi="ar"/>
              </w:rPr>
              <w:t>0-4分</w:t>
            </w:r>
          </w:p>
        </w:tc>
        <w:tc>
          <w:tcPr>
            <w:tcW w:w="6044" w:type="dxa"/>
            <w:tcMar>
              <w:top w:w="15" w:type="dxa"/>
              <w:left w:w="15" w:type="dxa"/>
              <w:right w:w="15" w:type="dxa"/>
            </w:tcMar>
            <w:vAlign w:val="center"/>
          </w:tcPr>
          <w:p w:rsidR="00A74C28" w:rsidRDefault="00A74C28" w:rsidP="005047E3">
            <w:pPr>
              <w:widowControl/>
              <w:jc w:val="left"/>
              <w:textAlignment w:val="center"/>
            </w:pPr>
            <w:r>
              <w:rPr>
                <w:rFonts w:hint="eastAsia"/>
              </w:rPr>
              <w:t>1</w:t>
            </w:r>
            <w:r>
              <w:rPr>
                <w:rFonts w:hint="eastAsia"/>
              </w:rPr>
              <w:t>、根据供应商的设计方案的可行性、完整性、科学性等内容进行打分（</w:t>
            </w:r>
            <w:r>
              <w:rPr>
                <w:rFonts w:hint="eastAsia"/>
              </w:rPr>
              <w:t>0-2</w:t>
            </w:r>
            <w:r>
              <w:rPr>
                <w:rFonts w:hint="eastAsia"/>
              </w:rPr>
              <w:t>分）；</w:t>
            </w:r>
          </w:p>
          <w:p w:rsidR="00A74C28" w:rsidRDefault="00A74C28" w:rsidP="005047E3">
            <w:pPr>
              <w:widowControl/>
              <w:jc w:val="left"/>
              <w:textAlignment w:val="center"/>
            </w:pPr>
            <w:r>
              <w:rPr>
                <w:rFonts w:hint="eastAsia"/>
              </w:rPr>
              <w:t>2</w:t>
            </w:r>
            <w:r>
              <w:rPr>
                <w:rFonts w:hint="eastAsia"/>
              </w:rPr>
              <w:t>、根据供应</w:t>
            </w:r>
            <w:proofErr w:type="gramStart"/>
            <w:r>
              <w:rPr>
                <w:rFonts w:hint="eastAsia"/>
              </w:rPr>
              <w:t>商现场</w:t>
            </w:r>
            <w:proofErr w:type="gramEnd"/>
            <w:r>
              <w:rPr>
                <w:rFonts w:hint="eastAsia"/>
              </w:rPr>
              <w:t>勘察后所提供的所投产品的技术方案、详细设计图纸等内容进行打分（</w:t>
            </w:r>
            <w:r>
              <w:rPr>
                <w:rFonts w:hint="eastAsia"/>
              </w:rPr>
              <w:t>0-2</w:t>
            </w:r>
            <w:r>
              <w:rPr>
                <w:rFonts w:hint="eastAsia"/>
              </w:rPr>
              <w:t>分）。</w:t>
            </w:r>
          </w:p>
        </w:tc>
      </w:tr>
      <w:tr w:rsidR="00A74C28" w:rsidTr="00A74C28">
        <w:trPr>
          <w:trHeight w:val="1086"/>
        </w:trPr>
        <w:tc>
          <w:tcPr>
            <w:tcW w:w="753" w:type="dxa"/>
            <w:tcMar>
              <w:top w:w="15" w:type="dxa"/>
              <w:left w:w="15" w:type="dxa"/>
              <w:right w:w="15" w:type="dxa"/>
            </w:tcMar>
            <w:vAlign w:val="center"/>
          </w:tcPr>
          <w:p w:rsidR="00A74C28" w:rsidRDefault="00A74C28" w:rsidP="005047E3">
            <w:pPr>
              <w:widowControl/>
              <w:jc w:val="center"/>
              <w:textAlignment w:val="center"/>
              <w:rPr>
                <w:rFonts w:ascii="宋体" w:hAnsi="宋体" w:cs="宋体"/>
                <w:sz w:val="22"/>
              </w:rPr>
            </w:pPr>
            <w:r>
              <w:rPr>
                <w:rFonts w:ascii="宋体" w:hAnsi="宋体" w:cs="宋体" w:hint="eastAsia"/>
                <w:sz w:val="22"/>
                <w:szCs w:val="22"/>
                <w:lang w:bidi="ar"/>
              </w:rPr>
              <w:t>6</w:t>
            </w:r>
          </w:p>
        </w:tc>
        <w:tc>
          <w:tcPr>
            <w:tcW w:w="2108" w:type="dxa"/>
            <w:tcMar>
              <w:top w:w="15" w:type="dxa"/>
              <w:left w:w="15" w:type="dxa"/>
              <w:right w:w="15" w:type="dxa"/>
            </w:tcMar>
            <w:vAlign w:val="center"/>
          </w:tcPr>
          <w:p w:rsidR="00A74C28" w:rsidRDefault="00A74C28" w:rsidP="005047E3">
            <w:pPr>
              <w:widowControl/>
              <w:jc w:val="center"/>
              <w:textAlignment w:val="center"/>
              <w:rPr>
                <w:rFonts w:ascii="宋体" w:hAnsi="宋体" w:cs="宋体"/>
                <w:sz w:val="22"/>
              </w:rPr>
            </w:pPr>
            <w:r>
              <w:rPr>
                <w:rFonts w:ascii="宋体" w:hAnsi="宋体" w:cs="宋体" w:hint="eastAsia"/>
                <w:sz w:val="22"/>
                <w:szCs w:val="22"/>
                <w:lang w:bidi="ar"/>
              </w:rPr>
              <w:t>实施方案</w:t>
            </w:r>
          </w:p>
        </w:tc>
        <w:tc>
          <w:tcPr>
            <w:tcW w:w="867" w:type="dxa"/>
            <w:tcMar>
              <w:top w:w="15" w:type="dxa"/>
              <w:left w:w="15" w:type="dxa"/>
              <w:right w:w="15" w:type="dxa"/>
            </w:tcMar>
            <w:vAlign w:val="center"/>
          </w:tcPr>
          <w:p w:rsidR="00A74C28" w:rsidRDefault="00A74C28" w:rsidP="005047E3">
            <w:pPr>
              <w:widowControl/>
              <w:jc w:val="center"/>
              <w:textAlignment w:val="center"/>
              <w:rPr>
                <w:rFonts w:ascii="宋体" w:hAnsi="宋体" w:cs="宋体"/>
                <w:sz w:val="22"/>
              </w:rPr>
            </w:pPr>
            <w:r>
              <w:rPr>
                <w:rFonts w:ascii="宋体" w:hAnsi="宋体" w:cs="宋体" w:hint="eastAsia"/>
                <w:sz w:val="22"/>
                <w:szCs w:val="22"/>
                <w:lang w:bidi="ar"/>
              </w:rPr>
              <w:t>0-5分</w:t>
            </w:r>
          </w:p>
        </w:tc>
        <w:tc>
          <w:tcPr>
            <w:tcW w:w="6044" w:type="dxa"/>
            <w:tcMar>
              <w:top w:w="15" w:type="dxa"/>
              <w:left w:w="15" w:type="dxa"/>
              <w:right w:w="15" w:type="dxa"/>
            </w:tcMar>
            <w:vAlign w:val="center"/>
          </w:tcPr>
          <w:p w:rsidR="00A74C28" w:rsidRDefault="00A74C28" w:rsidP="005047E3">
            <w:pPr>
              <w:widowControl/>
              <w:jc w:val="left"/>
              <w:textAlignment w:val="center"/>
              <w:rPr>
                <w:rFonts w:ascii="宋体" w:hAnsi="宋体" w:cs="宋体"/>
                <w:sz w:val="22"/>
                <w:lang w:bidi="ar"/>
              </w:rPr>
            </w:pPr>
            <w:r>
              <w:rPr>
                <w:rFonts w:ascii="宋体" w:hAnsi="宋体" w:cs="宋体" w:hint="eastAsia"/>
                <w:sz w:val="22"/>
                <w:szCs w:val="22"/>
                <w:lang w:bidi="ar"/>
              </w:rPr>
              <w:t>根据实施方案的完整性、合理性和科学性（包括实施计划、项目管理、工期管理、质量保证等）进行打分</w:t>
            </w:r>
            <w:r>
              <w:rPr>
                <w:rFonts w:ascii="宋体" w:hAnsi="宋体" w:cs="宋体" w:hint="eastAsia"/>
                <w:sz w:val="22"/>
                <w:lang w:bidi="ar"/>
              </w:rPr>
              <w:t>：</w:t>
            </w:r>
          </w:p>
          <w:p w:rsidR="00A74C28" w:rsidRDefault="00A74C28" w:rsidP="00A74C28">
            <w:pPr>
              <w:pStyle w:val="afe"/>
              <w:widowControl/>
              <w:numPr>
                <w:ilvl w:val="0"/>
                <w:numId w:val="8"/>
              </w:numPr>
              <w:ind w:firstLineChars="0"/>
              <w:jc w:val="left"/>
              <w:textAlignment w:val="center"/>
            </w:pPr>
            <w:r w:rsidRPr="00F91254">
              <w:rPr>
                <w:rFonts w:ascii="宋体" w:hAnsi="宋体" w:cs="宋体" w:hint="eastAsia"/>
                <w:sz w:val="22"/>
                <w:lang w:bidi="ar"/>
              </w:rPr>
              <w:t>根据实施计划的完整性、合理性和科学性进行打分（0-2分）</w:t>
            </w:r>
            <w:r>
              <w:rPr>
                <w:rFonts w:hint="eastAsia"/>
              </w:rPr>
              <w:t>；</w:t>
            </w:r>
          </w:p>
          <w:p w:rsidR="00A74C28" w:rsidRDefault="00A74C28" w:rsidP="00A74C28">
            <w:pPr>
              <w:pStyle w:val="2"/>
              <w:numPr>
                <w:ilvl w:val="0"/>
                <w:numId w:val="8"/>
              </w:numPr>
              <w:ind w:leftChars="0" w:firstLineChars="0"/>
            </w:pPr>
            <w:r w:rsidRPr="00F91254">
              <w:rPr>
                <w:rFonts w:ascii="宋体" w:hAnsi="宋体" w:cs="宋体" w:hint="eastAsia"/>
                <w:sz w:val="22"/>
                <w:lang w:bidi="ar"/>
              </w:rPr>
              <w:t>根据</w:t>
            </w:r>
            <w:r>
              <w:rPr>
                <w:rFonts w:ascii="宋体" w:hAnsi="宋体" w:cs="宋体" w:hint="eastAsia"/>
                <w:sz w:val="22"/>
                <w:szCs w:val="22"/>
                <w:lang w:bidi="ar"/>
              </w:rPr>
              <w:t>项目管理</w:t>
            </w:r>
            <w:r>
              <w:rPr>
                <w:rFonts w:ascii="宋体" w:hAnsi="宋体" w:cs="宋体" w:hint="eastAsia"/>
                <w:sz w:val="22"/>
                <w:lang w:bidi="ar"/>
              </w:rPr>
              <w:t>方案</w:t>
            </w:r>
            <w:r w:rsidRPr="00F91254">
              <w:rPr>
                <w:rFonts w:ascii="宋体" w:hAnsi="宋体" w:cs="宋体" w:hint="eastAsia"/>
                <w:sz w:val="22"/>
                <w:lang w:bidi="ar"/>
              </w:rPr>
              <w:t>的完整性、合理性和科学性进行打分（0-</w:t>
            </w:r>
            <w:r>
              <w:rPr>
                <w:rFonts w:ascii="宋体" w:hAnsi="宋体" w:cs="宋体" w:hint="eastAsia"/>
                <w:sz w:val="22"/>
                <w:lang w:bidi="ar"/>
              </w:rPr>
              <w:t>1</w:t>
            </w:r>
            <w:r w:rsidRPr="00F91254">
              <w:rPr>
                <w:rFonts w:ascii="宋体" w:hAnsi="宋体" w:cs="宋体" w:hint="eastAsia"/>
                <w:sz w:val="22"/>
                <w:lang w:bidi="ar"/>
              </w:rPr>
              <w:t>分）</w:t>
            </w:r>
            <w:r>
              <w:rPr>
                <w:rFonts w:hint="eastAsia"/>
              </w:rPr>
              <w:t>；</w:t>
            </w:r>
          </w:p>
          <w:p w:rsidR="00A74C28" w:rsidRDefault="00A74C28" w:rsidP="00A74C28">
            <w:pPr>
              <w:pStyle w:val="2"/>
              <w:numPr>
                <w:ilvl w:val="0"/>
                <w:numId w:val="8"/>
              </w:numPr>
              <w:ind w:leftChars="0" w:firstLineChars="0"/>
            </w:pPr>
            <w:r w:rsidRPr="00F91254">
              <w:rPr>
                <w:rFonts w:ascii="宋体" w:hAnsi="宋体" w:cs="宋体" w:hint="eastAsia"/>
                <w:sz w:val="22"/>
                <w:lang w:bidi="ar"/>
              </w:rPr>
              <w:t>根据</w:t>
            </w:r>
            <w:r>
              <w:rPr>
                <w:rFonts w:ascii="宋体" w:hAnsi="宋体" w:cs="宋体" w:hint="eastAsia"/>
                <w:sz w:val="22"/>
                <w:szCs w:val="22"/>
                <w:lang w:bidi="ar"/>
              </w:rPr>
              <w:t>工期管理</w:t>
            </w:r>
            <w:r>
              <w:rPr>
                <w:rFonts w:ascii="宋体" w:hAnsi="宋体" w:cs="宋体" w:hint="eastAsia"/>
                <w:sz w:val="22"/>
                <w:lang w:bidi="ar"/>
              </w:rPr>
              <w:t>方案</w:t>
            </w:r>
            <w:r w:rsidRPr="00F91254">
              <w:rPr>
                <w:rFonts w:ascii="宋体" w:hAnsi="宋体" w:cs="宋体" w:hint="eastAsia"/>
                <w:sz w:val="22"/>
                <w:lang w:bidi="ar"/>
              </w:rPr>
              <w:t>的完整性、合理性和科学性进行打分（0-</w:t>
            </w:r>
            <w:r>
              <w:rPr>
                <w:rFonts w:ascii="宋体" w:hAnsi="宋体" w:cs="宋体" w:hint="eastAsia"/>
                <w:sz w:val="22"/>
                <w:lang w:bidi="ar"/>
              </w:rPr>
              <w:t>1</w:t>
            </w:r>
            <w:r w:rsidRPr="00F91254">
              <w:rPr>
                <w:rFonts w:ascii="宋体" w:hAnsi="宋体" w:cs="宋体" w:hint="eastAsia"/>
                <w:sz w:val="22"/>
                <w:lang w:bidi="ar"/>
              </w:rPr>
              <w:t>分）</w:t>
            </w:r>
            <w:r>
              <w:rPr>
                <w:rFonts w:hint="eastAsia"/>
              </w:rPr>
              <w:t>；</w:t>
            </w:r>
          </w:p>
          <w:p w:rsidR="00A74C28" w:rsidRPr="00F91254" w:rsidRDefault="00A74C28" w:rsidP="00A74C28">
            <w:pPr>
              <w:pStyle w:val="2"/>
              <w:numPr>
                <w:ilvl w:val="0"/>
                <w:numId w:val="8"/>
              </w:numPr>
              <w:ind w:leftChars="0" w:firstLineChars="0"/>
              <w:rPr>
                <w:rFonts w:asciiTheme="minorHAnsi" w:eastAsiaTheme="minorEastAsia" w:hAnsiTheme="minorHAnsi" w:cstheme="minorBidi"/>
              </w:rPr>
            </w:pPr>
            <w:r w:rsidRPr="00F91254">
              <w:rPr>
                <w:rFonts w:ascii="宋体" w:hAnsi="宋体" w:cs="宋体" w:hint="eastAsia"/>
                <w:sz w:val="22"/>
                <w:lang w:bidi="ar"/>
              </w:rPr>
              <w:t>根据</w:t>
            </w:r>
            <w:r>
              <w:rPr>
                <w:rFonts w:ascii="宋体" w:hAnsi="宋体" w:cs="宋体" w:hint="eastAsia"/>
                <w:sz w:val="22"/>
                <w:szCs w:val="22"/>
                <w:lang w:bidi="ar"/>
              </w:rPr>
              <w:t>质量保证</w:t>
            </w:r>
            <w:r>
              <w:rPr>
                <w:rFonts w:ascii="宋体" w:hAnsi="宋体" w:cs="宋体" w:hint="eastAsia"/>
                <w:sz w:val="22"/>
                <w:lang w:bidi="ar"/>
              </w:rPr>
              <w:t>方案</w:t>
            </w:r>
            <w:r w:rsidRPr="00F91254">
              <w:rPr>
                <w:rFonts w:ascii="宋体" w:hAnsi="宋体" w:cs="宋体" w:hint="eastAsia"/>
                <w:sz w:val="22"/>
                <w:lang w:bidi="ar"/>
              </w:rPr>
              <w:t>的完整性、合理性和科学性进行打分（0-</w:t>
            </w:r>
            <w:r>
              <w:rPr>
                <w:rFonts w:ascii="宋体" w:hAnsi="宋体" w:cs="宋体" w:hint="eastAsia"/>
                <w:sz w:val="22"/>
                <w:lang w:bidi="ar"/>
              </w:rPr>
              <w:t>1</w:t>
            </w:r>
            <w:r w:rsidRPr="00F91254">
              <w:rPr>
                <w:rFonts w:ascii="宋体" w:hAnsi="宋体" w:cs="宋体" w:hint="eastAsia"/>
                <w:sz w:val="22"/>
                <w:lang w:bidi="ar"/>
              </w:rPr>
              <w:t>分）</w:t>
            </w:r>
            <w:r>
              <w:rPr>
                <w:rFonts w:hint="eastAsia"/>
              </w:rPr>
              <w:t>；</w:t>
            </w:r>
          </w:p>
        </w:tc>
      </w:tr>
      <w:tr w:rsidR="00A74C28" w:rsidTr="00A74C28">
        <w:trPr>
          <w:trHeight w:val="893"/>
        </w:trPr>
        <w:tc>
          <w:tcPr>
            <w:tcW w:w="753" w:type="dxa"/>
            <w:vMerge w:val="restart"/>
            <w:tcMar>
              <w:top w:w="15" w:type="dxa"/>
              <w:left w:w="15" w:type="dxa"/>
              <w:right w:w="15" w:type="dxa"/>
            </w:tcMar>
            <w:vAlign w:val="center"/>
          </w:tcPr>
          <w:p w:rsidR="00A74C28" w:rsidRDefault="00A74C28" w:rsidP="005047E3">
            <w:pPr>
              <w:widowControl/>
              <w:jc w:val="center"/>
              <w:textAlignment w:val="center"/>
              <w:rPr>
                <w:rFonts w:ascii="宋体" w:hAnsi="宋体" w:cs="宋体"/>
                <w:sz w:val="22"/>
              </w:rPr>
            </w:pPr>
            <w:r>
              <w:rPr>
                <w:rFonts w:ascii="宋体" w:hAnsi="宋体" w:cs="宋体" w:hint="eastAsia"/>
                <w:sz w:val="22"/>
                <w:szCs w:val="22"/>
                <w:lang w:bidi="ar"/>
              </w:rPr>
              <w:t>7</w:t>
            </w:r>
          </w:p>
        </w:tc>
        <w:tc>
          <w:tcPr>
            <w:tcW w:w="2108" w:type="dxa"/>
            <w:vMerge w:val="restart"/>
            <w:tcMar>
              <w:top w:w="15" w:type="dxa"/>
              <w:left w:w="15" w:type="dxa"/>
              <w:right w:w="15" w:type="dxa"/>
            </w:tcMar>
            <w:vAlign w:val="center"/>
          </w:tcPr>
          <w:p w:rsidR="00A74C28" w:rsidRDefault="00A74C28" w:rsidP="005047E3">
            <w:pPr>
              <w:widowControl/>
              <w:jc w:val="center"/>
              <w:textAlignment w:val="center"/>
              <w:rPr>
                <w:rFonts w:ascii="宋体" w:hAnsi="宋体" w:cs="宋体"/>
                <w:sz w:val="22"/>
              </w:rPr>
            </w:pPr>
            <w:r>
              <w:rPr>
                <w:rFonts w:ascii="宋体" w:hAnsi="宋体" w:cs="宋体" w:hint="eastAsia"/>
                <w:sz w:val="22"/>
                <w:szCs w:val="22"/>
                <w:lang w:bidi="ar"/>
              </w:rPr>
              <w:t>售后服务</w:t>
            </w:r>
          </w:p>
        </w:tc>
        <w:tc>
          <w:tcPr>
            <w:tcW w:w="867" w:type="dxa"/>
            <w:tcMar>
              <w:top w:w="15" w:type="dxa"/>
              <w:left w:w="15" w:type="dxa"/>
              <w:right w:w="15" w:type="dxa"/>
            </w:tcMar>
            <w:vAlign w:val="center"/>
          </w:tcPr>
          <w:p w:rsidR="00A74C28" w:rsidRDefault="00A74C28" w:rsidP="005047E3">
            <w:pPr>
              <w:widowControl/>
              <w:jc w:val="center"/>
              <w:textAlignment w:val="center"/>
              <w:rPr>
                <w:rFonts w:ascii="宋体" w:hAnsi="宋体" w:cs="宋体"/>
                <w:sz w:val="22"/>
              </w:rPr>
            </w:pPr>
            <w:r>
              <w:rPr>
                <w:rFonts w:ascii="宋体" w:hAnsi="宋体" w:cs="宋体" w:hint="eastAsia"/>
                <w:sz w:val="22"/>
                <w:szCs w:val="22"/>
                <w:lang w:bidi="ar"/>
              </w:rPr>
              <w:t>0-3分</w:t>
            </w:r>
          </w:p>
        </w:tc>
        <w:tc>
          <w:tcPr>
            <w:tcW w:w="6044" w:type="dxa"/>
            <w:tcMar>
              <w:top w:w="15" w:type="dxa"/>
              <w:left w:w="15" w:type="dxa"/>
              <w:right w:w="15" w:type="dxa"/>
            </w:tcMar>
            <w:vAlign w:val="center"/>
          </w:tcPr>
          <w:p w:rsidR="00A74C28" w:rsidRDefault="00A74C28" w:rsidP="005047E3">
            <w:pPr>
              <w:widowControl/>
              <w:jc w:val="left"/>
              <w:textAlignment w:val="center"/>
              <w:rPr>
                <w:rFonts w:ascii="宋体" w:hAnsi="宋体" w:cs="宋体"/>
                <w:sz w:val="22"/>
              </w:rPr>
            </w:pPr>
            <w:r>
              <w:rPr>
                <w:rFonts w:ascii="宋体" w:hAnsi="宋体" w:cs="宋体" w:hint="eastAsia"/>
                <w:sz w:val="22"/>
                <w:szCs w:val="22"/>
                <w:lang w:bidi="ar"/>
              </w:rPr>
              <w:t>根据供应商的固定售后服务机构有利于采购人项目实施的情况</w:t>
            </w:r>
            <w:r>
              <w:rPr>
                <w:rFonts w:ascii="宋体" w:hAnsi="宋体" w:cs="宋体" w:hint="eastAsia"/>
                <w:sz w:val="22"/>
                <w:lang w:bidi="ar"/>
              </w:rPr>
              <w:t>进行打分</w:t>
            </w:r>
            <w:r>
              <w:rPr>
                <w:rFonts w:ascii="宋体" w:hAnsi="宋体" w:cs="宋体" w:hint="eastAsia"/>
                <w:sz w:val="22"/>
                <w:szCs w:val="22"/>
                <w:lang w:bidi="ar"/>
              </w:rPr>
              <w:t>。</w:t>
            </w:r>
          </w:p>
        </w:tc>
      </w:tr>
      <w:tr w:rsidR="00A74C28" w:rsidTr="00A74C28">
        <w:trPr>
          <w:trHeight w:val="1106"/>
        </w:trPr>
        <w:tc>
          <w:tcPr>
            <w:tcW w:w="753" w:type="dxa"/>
            <w:vMerge/>
            <w:tcMar>
              <w:top w:w="15" w:type="dxa"/>
              <w:left w:w="15" w:type="dxa"/>
              <w:right w:w="15" w:type="dxa"/>
            </w:tcMar>
            <w:vAlign w:val="center"/>
          </w:tcPr>
          <w:p w:rsidR="00A74C28" w:rsidRDefault="00A74C28" w:rsidP="005047E3">
            <w:pPr>
              <w:jc w:val="center"/>
              <w:rPr>
                <w:rFonts w:ascii="宋体" w:hAnsi="宋体" w:cs="宋体"/>
                <w:sz w:val="22"/>
              </w:rPr>
            </w:pPr>
          </w:p>
        </w:tc>
        <w:tc>
          <w:tcPr>
            <w:tcW w:w="2108" w:type="dxa"/>
            <w:vMerge/>
            <w:tcMar>
              <w:top w:w="15" w:type="dxa"/>
              <w:left w:w="15" w:type="dxa"/>
              <w:right w:w="15" w:type="dxa"/>
            </w:tcMar>
            <w:vAlign w:val="center"/>
          </w:tcPr>
          <w:p w:rsidR="00A74C28" w:rsidRDefault="00A74C28" w:rsidP="005047E3">
            <w:pPr>
              <w:jc w:val="center"/>
              <w:rPr>
                <w:rFonts w:ascii="宋体" w:hAnsi="宋体" w:cs="宋体"/>
                <w:sz w:val="22"/>
              </w:rPr>
            </w:pPr>
          </w:p>
        </w:tc>
        <w:tc>
          <w:tcPr>
            <w:tcW w:w="867" w:type="dxa"/>
            <w:tcMar>
              <w:top w:w="15" w:type="dxa"/>
              <w:left w:w="15" w:type="dxa"/>
              <w:right w:w="15" w:type="dxa"/>
            </w:tcMar>
            <w:vAlign w:val="center"/>
          </w:tcPr>
          <w:p w:rsidR="00A74C28" w:rsidRDefault="00A74C28" w:rsidP="005047E3">
            <w:pPr>
              <w:widowControl/>
              <w:jc w:val="center"/>
              <w:textAlignment w:val="center"/>
              <w:rPr>
                <w:rFonts w:ascii="宋体" w:hAnsi="宋体" w:cs="宋体"/>
                <w:sz w:val="22"/>
              </w:rPr>
            </w:pPr>
            <w:r>
              <w:rPr>
                <w:rFonts w:ascii="宋体" w:hAnsi="宋体" w:cs="宋体" w:hint="eastAsia"/>
                <w:sz w:val="22"/>
                <w:szCs w:val="22"/>
                <w:lang w:bidi="ar"/>
              </w:rPr>
              <w:t>0-3分</w:t>
            </w:r>
          </w:p>
        </w:tc>
        <w:tc>
          <w:tcPr>
            <w:tcW w:w="6044" w:type="dxa"/>
            <w:tcMar>
              <w:top w:w="15" w:type="dxa"/>
              <w:left w:w="15" w:type="dxa"/>
              <w:right w:w="15" w:type="dxa"/>
            </w:tcMar>
            <w:vAlign w:val="center"/>
          </w:tcPr>
          <w:p w:rsidR="00A74C28" w:rsidRDefault="00A74C28" w:rsidP="005047E3">
            <w:pPr>
              <w:widowControl/>
              <w:jc w:val="left"/>
              <w:textAlignment w:val="center"/>
              <w:rPr>
                <w:rFonts w:ascii="宋体" w:hAnsi="宋体" w:cs="宋体"/>
                <w:sz w:val="22"/>
              </w:rPr>
            </w:pPr>
            <w:r>
              <w:rPr>
                <w:rFonts w:ascii="宋体" w:hAnsi="宋体" w:cs="宋体" w:hint="eastAsia"/>
                <w:sz w:val="22"/>
                <w:szCs w:val="22"/>
              </w:rPr>
              <w:t>为</w:t>
            </w:r>
            <w:proofErr w:type="gramStart"/>
            <w:r>
              <w:rPr>
                <w:rFonts w:ascii="宋体" w:hAnsi="宋体" w:cs="宋体" w:hint="eastAsia"/>
                <w:sz w:val="22"/>
                <w:szCs w:val="22"/>
              </w:rPr>
              <w:t>本顶目设置</w:t>
            </w:r>
            <w:proofErr w:type="gramEnd"/>
            <w:r>
              <w:rPr>
                <w:rFonts w:ascii="宋体" w:hAnsi="宋体" w:cs="宋体" w:hint="eastAsia"/>
                <w:sz w:val="22"/>
                <w:szCs w:val="22"/>
              </w:rPr>
              <w:t>合理售后故障响应组织架构和响应时间的可行性方案，以及对本项目售后服务承诺的范围和完善程度(包括服务标准，人员配备，故障响应修复时间方式及保障措施等)进行打分。</w:t>
            </w:r>
          </w:p>
        </w:tc>
      </w:tr>
      <w:tr w:rsidR="00A74C28" w:rsidTr="00A74C28">
        <w:trPr>
          <w:trHeight w:val="815"/>
        </w:trPr>
        <w:tc>
          <w:tcPr>
            <w:tcW w:w="753" w:type="dxa"/>
            <w:vMerge/>
            <w:tcMar>
              <w:top w:w="15" w:type="dxa"/>
              <w:left w:w="15" w:type="dxa"/>
              <w:right w:w="15" w:type="dxa"/>
            </w:tcMar>
            <w:vAlign w:val="center"/>
          </w:tcPr>
          <w:p w:rsidR="00A74C28" w:rsidRDefault="00A74C28" w:rsidP="005047E3">
            <w:pPr>
              <w:jc w:val="center"/>
              <w:rPr>
                <w:rFonts w:ascii="宋体" w:hAnsi="宋体" w:cs="宋体"/>
                <w:sz w:val="22"/>
              </w:rPr>
            </w:pPr>
          </w:p>
        </w:tc>
        <w:tc>
          <w:tcPr>
            <w:tcW w:w="2108" w:type="dxa"/>
            <w:vMerge/>
            <w:tcMar>
              <w:top w:w="15" w:type="dxa"/>
              <w:left w:w="15" w:type="dxa"/>
              <w:right w:w="15" w:type="dxa"/>
            </w:tcMar>
            <w:vAlign w:val="center"/>
          </w:tcPr>
          <w:p w:rsidR="00A74C28" w:rsidRDefault="00A74C28" w:rsidP="005047E3">
            <w:pPr>
              <w:jc w:val="center"/>
              <w:rPr>
                <w:rFonts w:ascii="宋体" w:hAnsi="宋体" w:cs="宋体"/>
                <w:sz w:val="22"/>
              </w:rPr>
            </w:pPr>
          </w:p>
        </w:tc>
        <w:tc>
          <w:tcPr>
            <w:tcW w:w="867" w:type="dxa"/>
            <w:tcMar>
              <w:top w:w="15" w:type="dxa"/>
              <w:left w:w="15" w:type="dxa"/>
              <w:right w:w="15" w:type="dxa"/>
            </w:tcMar>
            <w:vAlign w:val="center"/>
          </w:tcPr>
          <w:p w:rsidR="00A74C28" w:rsidRDefault="00A74C28" w:rsidP="005047E3">
            <w:pPr>
              <w:widowControl/>
              <w:jc w:val="center"/>
              <w:textAlignment w:val="center"/>
              <w:rPr>
                <w:rFonts w:ascii="宋体" w:hAnsi="宋体" w:cs="宋体"/>
                <w:sz w:val="22"/>
                <w:lang w:bidi="ar"/>
              </w:rPr>
            </w:pPr>
            <w:r>
              <w:rPr>
                <w:rFonts w:ascii="宋体" w:hAnsi="宋体" w:cs="宋体" w:hint="eastAsia"/>
                <w:sz w:val="22"/>
                <w:szCs w:val="22"/>
                <w:lang w:bidi="ar"/>
              </w:rPr>
              <w:t>0-3分</w:t>
            </w:r>
          </w:p>
        </w:tc>
        <w:tc>
          <w:tcPr>
            <w:tcW w:w="6044" w:type="dxa"/>
            <w:tcMar>
              <w:top w:w="15" w:type="dxa"/>
              <w:left w:w="15" w:type="dxa"/>
              <w:right w:w="15" w:type="dxa"/>
            </w:tcMar>
            <w:vAlign w:val="center"/>
          </w:tcPr>
          <w:p w:rsidR="00A74C28" w:rsidRDefault="00A74C28" w:rsidP="005047E3">
            <w:pPr>
              <w:widowControl/>
              <w:jc w:val="left"/>
              <w:textAlignment w:val="center"/>
              <w:rPr>
                <w:rFonts w:ascii="宋体" w:hAnsi="宋体" w:cs="宋体"/>
                <w:sz w:val="22"/>
              </w:rPr>
            </w:pPr>
            <w:r>
              <w:rPr>
                <w:rFonts w:ascii="宋体" w:hAnsi="宋体" w:cs="宋体" w:hint="eastAsia"/>
                <w:sz w:val="22"/>
                <w:szCs w:val="22"/>
              </w:rPr>
              <w:t>硬件设备质保期满足招标文件要求3年的基础上，额外免费每增加1年得1分，最高得3分。</w:t>
            </w:r>
          </w:p>
        </w:tc>
      </w:tr>
    </w:tbl>
    <w:p w:rsidR="00D757E0" w:rsidRDefault="00951A48" w:rsidP="00A74C28">
      <w:pPr>
        <w:spacing w:line="420" w:lineRule="exact"/>
        <w:ind w:rightChars="-50" w:right="-107"/>
        <w:rPr>
          <w:rFonts w:ascii="宋体" w:hAnsi="宋体" w:cs="宋体"/>
          <w:b/>
          <w:sz w:val="22"/>
          <w:szCs w:val="22"/>
        </w:rPr>
      </w:pPr>
      <w:r>
        <w:rPr>
          <w:rFonts w:ascii="宋体" w:hAnsi="宋体" w:hint="eastAsia"/>
          <w:sz w:val="22"/>
          <w:szCs w:val="22"/>
        </w:rPr>
        <w:t>三．</w:t>
      </w:r>
      <w:r>
        <w:rPr>
          <w:rFonts w:ascii="宋体" w:hAnsi="宋体" w:cs="宋体" w:hint="eastAsia"/>
          <w:b/>
          <w:sz w:val="22"/>
          <w:szCs w:val="22"/>
        </w:rPr>
        <w:t>确定中标人</w:t>
      </w:r>
    </w:p>
    <w:p w:rsidR="00D757E0" w:rsidRDefault="00951A48" w:rsidP="00A74C28">
      <w:pPr>
        <w:autoSpaceDE w:val="0"/>
        <w:autoSpaceDN w:val="0"/>
        <w:adjustRightInd w:val="0"/>
        <w:spacing w:line="420" w:lineRule="exact"/>
        <w:ind w:leftChars="-50" w:left="-107" w:rightChars="-50" w:right="-107" w:firstLineChars="200" w:firstLine="450"/>
        <w:jc w:val="left"/>
        <w:rPr>
          <w:rFonts w:ascii="宋体" w:hAnsi="宋体" w:cs="宋体"/>
          <w:b/>
          <w:bCs/>
          <w:sz w:val="22"/>
          <w:szCs w:val="22"/>
        </w:rPr>
      </w:pPr>
      <w:r>
        <w:rPr>
          <w:rFonts w:ascii="宋体" w:hAnsi="宋体" w:cs="宋体"/>
          <w:b/>
          <w:bCs/>
          <w:sz w:val="22"/>
          <w:szCs w:val="22"/>
        </w:rPr>
        <w:t xml:space="preserve"> </w:t>
      </w:r>
      <w:r>
        <w:rPr>
          <w:rFonts w:ascii="宋体" w:hAnsi="宋体" w:cs="宋体" w:hint="eastAsia"/>
          <w:b/>
          <w:bCs/>
          <w:sz w:val="22"/>
          <w:szCs w:val="22"/>
        </w:rPr>
        <w:t>1、每个投标人最终得分=技术资信部分分值（所有评标委员会成员打分的算术平均值）＋商务报价部分分值。</w:t>
      </w:r>
    </w:p>
    <w:p w:rsidR="00D757E0" w:rsidRDefault="00951A48" w:rsidP="00A74C28">
      <w:pPr>
        <w:autoSpaceDE w:val="0"/>
        <w:autoSpaceDN w:val="0"/>
        <w:adjustRightInd w:val="0"/>
        <w:spacing w:line="420" w:lineRule="exact"/>
        <w:ind w:leftChars="-50" w:left="-107" w:rightChars="-50" w:right="-107" w:firstLineChars="200" w:firstLine="450"/>
        <w:jc w:val="left"/>
        <w:rPr>
          <w:rFonts w:ascii="宋体" w:hAnsi="宋体" w:cs="宋体"/>
          <w:b/>
          <w:bCs/>
          <w:sz w:val="22"/>
          <w:szCs w:val="22"/>
        </w:rPr>
      </w:pPr>
      <w:r>
        <w:rPr>
          <w:rFonts w:ascii="宋体" w:hAnsi="宋体" w:cs="宋体" w:hint="eastAsia"/>
          <w:b/>
          <w:bCs/>
          <w:sz w:val="22"/>
          <w:szCs w:val="22"/>
        </w:rPr>
        <w:t>2、所有分值计算保留小数点后二位，小数点后三位四舍五入。</w:t>
      </w:r>
    </w:p>
    <w:p w:rsidR="00D757E0" w:rsidRDefault="00951A48" w:rsidP="00A74C28">
      <w:pPr>
        <w:autoSpaceDE w:val="0"/>
        <w:autoSpaceDN w:val="0"/>
        <w:adjustRightInd w:val="0"/>
        <w:spacing w:line="420" w:lineRule="exact"/>
        <w:ind w:leftChars="-50" w:left="-107" w:rightChars="-50" w:right="-107" w:firstLineChars="200" w:firstLine="450"/>
        <w:jc w:val="left"/>
        <w:rPr>
          <w:rFonts w:ascii="宋体" w:hAnsi="宋体" w:cs="宋体"/>
          <w:b/>
          <w:bCs/>
          <w:sz w:val="22"/>
          <w:szCs w:val="22"/>
        </w:rPr>
      </w:pPr>
      <w:r>
        <w:rPr>
          <w:rFonts w:ascii="宋体" w:hAnsi="宋体" w:cs="宋体" w:hint="eastAsia"/>
          <w:b/>
          <w:bCs/>
          <w:sz w:val="22"/>
          <w:szCs w:val="22"/>
        </w:rPr>
        <w:t>3、开评标过程中遇到特殊情况，由评标委员会遵循公开、公正原则，采取投票方式按照少数服从多数原则决定。</w:t>
      </w:r>
    </w:p>
    <w:p w:rsidR="00D757E0" w:rsidRDefault="00951A48" w:rsidP="00A74C28">
      <w:pPr>
        <w:spacing w:line="420" w:lineRule="exact"/>
        <w:ind w:leftChars="-50" w:left="-107" w:rightChars="-50" w:right="-107" w:firstLineChars="200" w:firstLine="450"/>
        <w:rPr>
          <w:rFonts w:ascii="宋体" w:hAnsi="宋体" w:cs="宋体"/>
          <w:b/>
          <w:sz w:val="22"/>
          <w:szCs w:val="22"/>
        </w:rPr>
      </w:pPr>
      <w:r>
        <w:rPr>
          <w:rFonts w:ascii="宋体" w:hAnsi="宋体" w:cs="宋体" w:hint="eastAsia"/>
          <w:b/>
          <w:bCs/>
          <w:sz w:val="22"/>
          <w:szCs w:val="22"/>
        </w:rPr>
        <w:t>四．</w:t>
      </w:r>
      <w:r>
        <w:rPr>
          <w:rFonts w:ascii="宋体" w:hAnsi="宋体" w:cs="宋体" w:hint="eastAsia"/>
          <w:b/>
          <w:sz w:val="22"/>
          <w:szCs w:val="22"/>
        </w:rPr>
        <w:t>投标人义务</w:t>
      </w:r>
    </w:p>
    <w:p w:rsidR="00D757E0" w:rsidRDefault="00951A48" w:rsidP="00A74C28">
      <w:pPr>
        <w:spacing w:line="420" w:lineRule="exact"/>
        <w:ind w:leftChars="-50" w:left="-107" w:rightChars="-50" w:right="-107" w:firstLineChars="250" w:firstLine="560"/>
        <w:rPr>
          <w:rFonts w:ascii="宋体" w:hAnsi="宋体" w:cs="宋体"/>
          <w:bCs/>
          <w:sz w:val="22"/>
          <w:szCs w:val="22"/>
        </w:rPr>
      </w:pPr>
      <w:r>
        <w:rPr>
          <w:rFonts w:ascii="宋体" w:hAnsi="宋体" w:cs="宋体" w:hint="eastAsia"/>
          <w:bCs/>
          <w:sz w:val="22"/>
          <w:szCs w:val="22"/>
        </w:rPr>
        <w:t>投标人应随时接受评标委员会的询标，解答包括有关的商务、技术问题等。评标结束，所有评标资料存招标人备查。</w:t>
      </w:r>
    </w:p>
    <w:p w:rsidR="00D757E0" w:rsidRDefault="00951A48">
      <w:pPr>
        <w:widowControl/>
        <w:jc w:val="left"/>
        <w:rPr>
          <w:rFonts w:ascii="方正小标宋简体" w:eastAsia="方正小标宋简体" w:hAnsi="方正小标宋简体" w:cs="方正小标宋简体"/>
          <w:b/>
          <w:bCs/>
          <w:color w:val="000000"/>
          <w:sz w:val="24"/>
        </w:rPr>
      </w:pPr>
      <w:r>
        <w:rPr>
          <w:rFonts w:ascii="方正小标宋简体" w:eastAsia="方正小标宋简体" w:hAnsi="方正小标宋简体" w:cs="方正小标宋简体"/>
          <w:b/>
          <w:bCs/>
          <w:color w:val="000000"/>
          <w:sz w:val="24"/>
        </w:rPr>
        <w:br w:type="page"/>
      </w:r>
    </w:p>
    <w:p w:rsidR="00D757E0" w:rsidRDefault="00951A48">
      <w:pPr>
        <w:pStyle w:val="14"/>
        <w:widowControl w:val="0"/>
        <w:snapToGrid w:val="0"/>
        <w:spacing w:line="500" w:lineRule="exact"/>
        <w:jc w:val="center"/>
        <w:rPr>
          <w:rFonts w:ascii="方正小标宋简体" w:eastAsia="方正小标宋简体" w:hAnsi="方正小标宋简体" w:cs="方正小标宋简体" w:hint="default"/>
          <w:b/>
          <w:bCs/>
          <w:color w:val="000000"/>
          <w:sz w:val="24"/>
          <w:szCs w:val="24"/>
        </w:rPr>
      </w:pPr>
      <w:r>
        <w:rPr>
          <w:rFonts w:ascii="方正小标宋简体" w:eastAsia="方正小标宋简体" w:hAnsi="方正小标宋简体" w:cs="方正小标宋简体"/>
          <w:b/>
          <w:bCs/>
          <w:color w:val="000000"/>
          <w:sz w:val="24"/>
          <w:szCs w:val="24"/>
        </w:rPr>
        <w:lastRenderedPageBreak/>
        <w:t>政府采购活动现场确认声明书</w:t>
      </w:r>
    </w:p>
    <w:p w:rsidR="00D757E0" w:rsidRDefault="00D757E0">
      <w:pPr>
        <w:pStyle w:val="14"/>
        <w:widowControl w:val="0"/>
        <w:snapToGrid w:val="0"/>
        <w:spacing w:line="500" w:lineRule="exact"/>
        <w:jc w:val="both"/>
        <w:rPr>
          <w:rFonts w:ascii="仿宋" w:hAnsi="仿宋" w:hint="default"/>
          <w:color w:val="000000"/>
          <w:kern w:val="0"/>
          <w:sz w:val="28"/>
        </w:rPr>
      </w:pPr>
    </w:p>
    <w:p w:rsidR="00D757E0" w:rsidRDefault="00951A48">
      <w:pPr>
        <w:pStyle w:val="14"/>
        <w:widowControl w:val="0"/>
        <w:snapToGrid w:val="0"/>
        <w:spacing w:line="480" w:lineRule="auto"/>
        <w:jc w:val="both"/>
        <w:rPr>
          <w:rFonts w:ascii="仿宋" w:hAnsi="仿宋" w:hint="default"/>
          <w:b/>
          <w:color w:val="000000"/>
          <w:szCs w:val="21"/>
        </w:rPr>
      </w:pPr>
      <w:r>
        <w:rPr>
          <w:rFonts w:ascii="仿宋" w:hAnsi="仿宋"/>
          <w:color w:val="000000"/>
          <w:kern w:val="0"/>
          <w:sz w:val="28"/>
        </w:rPr>
        <w:t xml:space="preserve"> </w:t>
      </w:r>
      <w:r>
        <w:rPr>
          <w:rFonts w:ascii="仿宋" w:hAnsi="仿宋"/>
          <w:color w:val="000000"/>
          <w:kern w:val="0"/>
          <w:szCs w:val="21"/>
          <w:u w:val="single"/>
        </w:rPr>
        <w:t xml:space="preserve"> </w:t>
      </w:r>
      <w:r>
        <w:rPr>
          <w:rFonts w:ascii="仿宋" w:hAnsi="仿宋"/>
          <w:color w:val="000000"/>
          <w:kern w:val="0"/>
          <w:szCs w:val="21"/>
          <w:u w:val="single"/>
        </w:rPr>
        <w:t>浙江天诚工程咨询有限公司</w:t>
      </w:r>
      <w:r>
        <w:rPr>
          <w:rFonts w:ascii="仿宋" w:hAnsi="仿宋"/>
          <w:color w:val="000000"/>
          <w:kern w:val="0"/>
          <w:szCs w:val="21"/>
        </w:rPr>
        <w:t>：</w:t>
      </w:r>
    </w:p>
    <w:p w:rsidR="00D757E0" w:rsidRDefault="00951A48" w:rsidP="00A74C28">
      <w:pPr>
        <w:widowControl/>
        <w:spacing w:before="99" w:after="99"/>
        <w:ind w:leftChars="47" w:left="101" w:right="99"/>
        <w:jc w:val="left"/>
        <w:outlineLvl w:val="0"/>
        <w:rPr>
          <w:rFonts w:cs="宋体"/>
          <w:color w:val="000000"/>
          <w:spacing w:val="6"/>
          <w:sz w:val="20"/>
          <w:szCs w:val="20"/>
        </w:rPr>
      </w:pPr>
      <w:r>
        <w:rPr>
          <w:rFonts w:cs="宋体"/>
          <w:color w:val="000000"/>
          <w:spacing w:val="6"/>
          <w:sz w:val="20"/>
          <w:szCs w:val="20"/>
        </w:rPr>
        <w:t xml:space="preserve">    </w:t>
      </w:r>
      <w:r>
        <w:rPr>
          <w:rFonts w:cs="宋体"/>
          <w:b/>
          <w:bCs/>
          <w:color w:val="000000"/>
          <w:spacing w:val="6"/>
          <w:sz w:val="20"/>
          <w:szCs w:val="20"/>
        </w:rPr>
        <w:t>本人经由</w:t>
      </w:r>
      <w:r>
        <w:rPr>
          <w:rFonts w:cs="宋体"/>
          <w:b/>
          <w:bCs/>
          <w:color w:val="000000"/>
          <w:spacing w:val="6"/>
          <w:sz w:val="20"/>
          <w:szCs w:val="20"/>
          <w:u w:val="single"/>
        </w:rPr>
        <w:t xml:space="preserve">                                 </w:t>
      </w:r>
      <w:r>
        <w:rPr>
          <w:rFonts w:cs="宋体"/>
          <w:b/>
          <w:bCs/>
          <w:color w:val="000000"/>
          <w:spacing w:val="6"/>
          <w:sz w:val="20"/>
          <w:szCs w:val="20"/>
        </w:rPr>
        <w:t>负责人</w:t>
      </w:r>
      <w:r>
        <w:rPr>
          <w:rFonts w:cs="宋体"/>
          <w:b/>
          <w:bCs/>
          <w:color w:val="000000"/>
          <w:spacing w:val="6"/>
          <w:sz w:val="20"/>
          <w:szCs w:val="20"/>
          <w:u w:val="single"/>
        </w:rPr>
        <w:t xml:space="preserve">         </w:t>
      </w:r>
      <w:r>
        <w:rPr>
          <w:rFonts w:cs="宋体"/>
          <w:b/>
          <w:bCs/>
          <w:color w:val="000000"/>
          <w:spacing w:val="6"/>
          <w:sz w:val="20"/>
          <w:szCs w:val="20"/>
        </w:rPr>
        <w:t>合法授权参加</w:t>
      </w:r>
      <w:r>
        <w:rPr>
          <w:rFonts w:cs="宋体"/>
          <w:b/>
          <w:bCs/>
          <w:color w:val="000000"/>
          <w:spacing w:val="6"/>
          <w:sz w:val="20"/>
          <w:szCs w:val="20"/>
          <w:u w:val="single"/>
        </w:rPr>
        <w:t xml:space="preserve"> </w:t>
      </w:r>
      <w:r>
        <w:rPr>
          <w:rFonts w:cs="宋体" w:hint="eastAsia"/>
          <w:b/>
          <w:bCs/>
          <w:color w:val="000000"/>
          <w:spacing w:val="6"/>
          <w:sz w:val="20"/>
          <w:szCs w:val="20"/>
          <w:u w:val="single"/>
        </w:rPr>
        <w:t>灵溪镇社会治安体系安全保障项目</w:t>
      </w:r>
      <w:r>
        <w:rPr>
          <w:rFonts w:cs="宋体" w:hint="eastAsia"/>
          <w:b/>
          <w:bCs/>
          <w:color w:val="000000"/>
          <w:spacing w:val="6"/>
          <w:sz w:val="20"/>
          <w:szCs w:val="20"/>
          <w:u w:val="single"/>
        </w:rPr>
        <w:t xml:space="preserve"> </w:t>
      </w:r>
      <w:r>
        <w:rPr>
          <w:rFonts w:cs="宋体"/>
          <w:b/>
          <w:bCs/>
          <w:color w:val="333333"/>
          <w:sz w:val="20"/>
          <w:szCs w:val="20"/>
          <w:u w:val="single"/>
        </w:rPr>
        <w:t xml:space="preserve"> </w:t>
      </w:r>
      <w:r>
        <w:rPr>
          <w:rFonts w:cs="宋体"/>
          <w:b/>
          <w:bCs/>
          <w:color w:val="000000"/>
          <w:spacing w:val="6"/>
          <w:sz w:val="20"/>
          <w:szCs w:val="20"/>
        </w:rPr>
        <w:t>（编号：</w:t>
      </w:r>
      <w:r>
        <w:rPr>
          <w:rFonts w:cs="宋体" w:hint="eastAsia"/>
          <w:b/>
          <w:bCs/>
          <w:color w:val="000000"/>
          <w:spacing w:val="6"/>
          <w:sz w:val="20"/>
          <w:szCs w:val="20"/>
          <w:u w:val="single"/>
        </w:rPr>
        <w:t xml:space="preserve">               </w:t>
      </w:r>
      <w:r>
        <w:rPr>
          <w:rFonts w:cs="宋体"/>
          <w:b/>
          <w:bCs/>
          <w:color w:val="000000"/>
          <w:spacing w:val="6"/>
          <w:sz w:val="20"/>
          <w:szCs w:val="20"/>
        </w:rPr>
        <w:t>）政府采购活动。经与本单位法人代表（负责人）联系确认，现就有关公平竞争事项郑重声明如下：</w:t>
      </w:r>
      <w:r>
        <w:rPr>
          <w:rFonts w:cs="宋体"/>
          <w:color w:val="000000"/>
          <w:spacing w:val="6"/>
          <w:sz w:val="20"/>
          <w:szCs w:val="20"/>
        </w:rPr>
        <w:t xml:space="preserve"> </w:t>
      </w:r>
    </w:p>
    <w:p w:rsidR="00D757E0" w:rsidRDefault="00951A48" w:rsidP="00A74C28">
      <w:pPr>
        <w:pStyle w:val="13"/>
        <w:widowControl/>
        <w:numPr>
          <w:ilvl w:val="0"/>
          <w:numId w:val="6"/>
        </w:numPr>
        <w:snapToGrid w:val="0"/>
        <w:spacing w:line="456" w:lineRule="auto"/>
        <w:ind w:firstLineChars="189" w:firstLine="385"/>
        <w:rPr>
          <w:rFonts w:ascii="宋体" w:hAnsi="宋体" w:cs="宋体" w:hint="default"/>
          <w:color w:val="000000"/>
          <w:kern w:val="0"/>
          <w:sz w:val="20"/>
          <w:szCs w:val="20"/>
        </w:rPr>
      </w:pPr>
      <w:r>
        <w:rPr>
          <w:rFonts w:ascii="宋体" w:hAnsi="宋体" w:cs="宋体"/>
          <w:color w:val="000000"/>
          <w:kern w:val="0"/>
          <w:sz w:val="20"/>
          <w:szCs w:val="20"/>
        </w:rPr>
        <w:t>本单位与采购人之间 □不存在利害关系 □存在下列利害关系</w:t>
      </w:r>
      <w:r>
        <w:rPr>
          <w:rFonts w:ascii="宋体" w:hAnsi="宋体" w:cs="宋体"/>
          <w:color w:val="000000"/>
          <w:kern w:val="0"/>
          <w:sz w:val="20"/>
          <w:szCs w:val="20"/>
          <w:u w:val="single"/>
        </w:rPr>
        <w:t xml:space="preserve">           </w:t>
      </w:r>
      <w:r>
        <w:rPr>
          <w:rFonts w:ascii="宋体" w:hAnsi="宋体" w:cs="宋体"/>
          <w:color w:val="000000"/>
          <w:kern w:val="0"/>
          <w:sz w:val="20"/>
          <w:szCs w:val="20"/>
        </w:rPr>
        <w:t>：</w:t>
      </w:r>
    </w:p>
    <w:p w:rsidR="00D757E0" w:rsidRDefault="00951A48">
      <w:pPr>
        <w:pStyle w:val="13"/>
        <w:widowControl/>
        <w:snapToGrid w:val="0"/>
        <w:spacing w:line="456" w:lineRule="auto"/>
        <w:rPr>
          <w:rFonts w:ascii="宋体" w:hAnsi="宋体" w:cs="宋体" w:hint="default"/>
          <w:color w:val="000000"/>
          <w:kern w:val="0"/>
          <w:sz w:val="20"/>
          <w:szCs w:val="20"/>
        </w:rPr>
      </w:pPr>
      <w:r>
        <w:rPr>
          <w:rFonts w:ascii="宋体" w:hAnsi="宋体" w:cs="宋体"/>
          <w:color w:val="000000"/>
          <w:kern w:val="0"/>
          <w:sz w:val="20"/>
          <w:szCs w:val="20"/>
        </w:rPr>
        <w:t xml:space="preserve">  A.投资关系    B.行政隶属关系    C.业务指导关系</w:t>
      </w:r>
    </w:p>
    <w:p w:rsidR="00D757E0" w:rsidRDefault="00951A48">
      <w:pPr>
        <w:pStyle w:val="13"/>
        <w:widowControl/>
        <w:snapToGrid w:val="0"/>
        <w:spacing w:line="456" w:lineRule="auto"/>
        <w:rPr>
          <w:rFonts w:ascii="宋体" w:hAnsi="宋体" w:cs="宋体" w:hint="default"/>
          <w:color w:val="000000"/>
          <w:kern w:val="0"/>
          <w:sz w:val="20"/>
          <w:szCs w:val="20"/>
        </w:rPr>
      </w:pPr>
      <w:r>
        <w:rPr>
          <w:rFonts w:ascii="宋体" w:hAnsi="宋体" w:cs="宋体"/>
          <w:color w:val="000000"/>
          <w:kern w:val="0"/>
          <w:sz w:val="20"/>
          <w:szCs w:val="20"/>
        </w:rPr>
        <w:t xml:space="preserve">  D.其他可能</w:t>
      </w:r>
      <w:r>
        <w:rPr>
          <w:rFonts w:ascii="宋体" w:hAnsi="宋体" w:cs="宋体"/>
          <w:color w:val="000000"/>
          <w:sz w:val="20"/>
          <w:szCs w:val="20"/>
        </w:rPr>
        <w:t>影响采购公正的</w:t>
      </w:r>
      <w:r>
        <w:rPr>
          <w:rFonts w:ascii="宋体" w:hAnsi="宋体" w:cs="宋体"/>
          <w:color w:val="000000"/>
          <w:kern w:val="0"/>
          <w:sz w:val="20"/>
          <w:szCs w:val="20"/>
        </w:rPr>
        <w:t>利害关系</w:t>
      </w:r>
      <w:r>
        <w:rPr>
          <w:rFonts w:ascii="宋体" w:hAnsi="宋体" w:cs="宋体"/>
          <w:color w:val="000000"/>
          <w:kern w:val="0"/>
          <w:sz w:val="20"/>
          <w:szCs w:val="20"/>
          <w:u w:val="single"/>
        </w:rPr>
        <w:t xml:space="preserve">（如有，请如实说明）                                   </w:t>
      </w:r>
      <w:r>
        <w:rPr>
          <w:rFonts w:ascii="宋体" w:hAnsi="宋体" w:cs="宋体"/>
          <w:color w:val="000000"/>
          <w:kern w:val="0"/>
          <w:sz w:val="20"/>
          <w:szCs w:val="20"/>
        </w:rPr>
        <w:t>。</w:t>
      </w:r>
    </w:p>
    <w:p w:rsidR="00D757E0" w:rsidRDefault="00951A48">
      <w:pPr>
        <w:pStyle w:val="13"/>
        <w:widowControl/>
        <w:snapToGrid w:val="0"/>
        <w:spacing w:line="456" w:lineRule="auto"/>
        <w:rPr>
          <w:rFonts w:ascii="宋体" w:hAnsi="宋体" w:cs="宋体" w:hint="default"/>
          <w:color w:val="000000"/>
          <w:kern w:val="0"/>
          <w:sz w:val="20"/>
          <w:szCs w:val="20"/>
        </w:rPr>
      </w:pPr>
      <w:r>
        <w:rPr>
          <w:rFonts w:ascii="宋体" w:hAnsi="宋体" w:cs="宋体"/>
          <w:color w:val="000000"/>
          <w:spacing w:val="6"/>
          <w:sz w:val="20"/>
          <w:szCs w:val="20"/>
        </w:rPr>
        <w:t xml:space="preserve">  二、</w:t>
      </w:r>
      <w:r>
        <w:rPr>
          <w:rFonts w:ascii="宋体" w:hAnsi="宋体" w:cs="宋体"/>
          <w:color w:val="000000"/>
          <w:kern w:val="0"/>
          <w:sz w:val="20"/>
          <w:szCs w:val="20"/>
        </w:rPr>
        <w:t>现已清楚知道参加本项目采购活动的其他所有供应商名称，本单位 □与其他所有供应商之间均不存在利害关系 □与</w:t>
      </w:r>
      <w:r>
        <w:rPr>
          <w:rFonts w:ascii="宋体" w:hAnsi="宋体" w:cs="宋体"/>
          <w:color w:val="000000"/>
          <w:kern w:val="0"/>
          <w:sz w:val="20"/>
          <w:szCs w:val="20"/>
          <w:u w:val="single"/>
        </w:rPr>
        <w:t xml:space="preserve">                                        </w:t>
      </w:r>
      <w:r>
        <w:rPr>
          <w:rFonts w:ascii="宋体" w:hAnsi="宋体" w:cs="宋体"/>
          <w:color w:val="000000"/>
          <w:kern w:val="0"/>
          <w:sz w:val="20"/>
          <w:szCs w:val="20"/>
        </w:rPr>
        <w:t>之间存在下列利害关系</w:t>
      </w:r>
      <w:r>
        <w:rPr>
          <w:rFonts w:ascii="宋体" w:hAnsi="宋体" w:cs="宋体"/>
          <w:color w:val="000000"/>
          <w:kern w:val="0"/>
          <w:sz w:val="20"/>
          <w:szCs w:val="20"/>
          <w:u w:val="single"/>
        </w:rPr>
        <w:t xml:space="preserve">      </w:t>
      </w:r>
      <w:r>
        <w:rPr>
          <w:rFonts w:ascii="宋体" w:hAnsi="宋体" w:cs="宋体"/>
          <w:color w:val="000000"/>
          <w:kern w:val="0"/>
          <w:sz w:val="20"/>
          <w:szCs w:val="20"/>
        </w:rPr>
        <w:t>：</w:t>
      </w:r>
    </w:p>
    <w:p w:rsidR="00D757E0" w:rsidRDefault="00951A48">
      <w:pPr>
        <w:pStyle w:val="14"/>
        <w:widowControl w:val="0"/>
        <w:snapToGrid w:val="0"/>
        <w:spacing w:line="456" w:lineRule="auto"/>
        <w:jc w:val="both"/>
        <w:rPr>
          <w:rFonts w:hAnsi="宋体" w:cs="宋体" w:hint="default"/>
          <w:color w:val="000000"/>
          <w:kern w:val="0"/>
          <w:sz w:val="20"/>
          <w:szCs w:val="20"/>
        </w:rPr>
      </w:pPr>
      <w:r>
        <w:rPr>
          <w:rFonts w:hAnsi="宋体" w:cs="宋体"/>
          <w:color w:val="000000"/>
          <w:kern w:val="0"/>
          <w:sz w:val="20"/>
          <w:szCs w:val="20"/>
        </w:rPr>
        <w:t xml:space="preserve">  A.法定代表人或负责人或实际控制人是同一人</w:t>
      </w:r>
    </w:p>
    <w:p w:rsidR="00D757E0" w:rsidRDefault="00951A48">
      <w:pPr>
        <w:pStyle w:val="14"/>
        <w:widowControl w:val="0"/>
        <w:snapToGrid w:val="0"/>
        <w:spacing w:line="456" w:lineRule="auto"/>
        <w:jc w:val="both"/>
        <w:rPr>
          <w:rFonts w:hAnsi="宋体" w:cs="宋体" w:hint="default"/>
          <w:color w:val="000000"/>
          <w:spacing w:val="6"/>
          <w:sz w:val="20"/>
          <w:szCs w:val="20"/>
        </w:rPr>
      </w:pPr>
      <w:r>
        <w:rPr>
          <w:rFonts w:hAnsi="宋体" w:cs="宋体"/>
          <w:color w:val="000000"/>
          <w:kern w:val="0"/>
          <w:sz w:val="20"/>
          <w:szCs w:val="20"/>
        </w:rPr>
        <w:t xml:space="preserve">  B.法定代表人或负责人或实际控制人是夫妻关系</w:t>
      </w:r>
    </w:p>
    <w:p w:rsidR="00D757E0" w:rsidRDefault="00951A48">
      <w:pPr>
        <w:pStyle w:val="14"/>
        <w:widowControl w:val="0"/>
        <w:snapToGrid w:val="0"/>
        <w:spacing w:line="456" w:lineRule="auto"/>
        <w:jc w:val="both"/>
        <w:rPr>
          <w:rFonts w:hAnsi="宋体" w:cs="宋体" w:hint="default"/>
          <w:color w:val="000000"/>
          <w:spacing w:val="6"/>
          <w:sz w:val="20"/>
          <w:szCs w:val="20"/>
        </w:rPr>
      </w:pPr>
      <w:r>
        <w:rPr>
          <w:rFonts w:hAnsi="宋体" w:cs="宋体"/>
          <w:color w:val="000000"/>
          <w:kern w:val="0"/>
          <w:sz w:val="20"/>
          <w:szCs w:val="20"/>
        </w:rPr>
        <w:t xml:space="preserve">  C.法定代表人或负责人或实际控制人是直系血亲关系</w:t>
      </w:r>
    </w:p>
    <w:p w:rsidR="00D757E0" w:rsidRDefault="00951A48">
      <w:pPr>
        <w:pStyle w:val="14"/>
        <w:widowControl w:val="0"/>
        <w:snapToGrid w:val="0"/>
        <w:spacing w:line="456" w:lineRule="auto"/>
        <w:jc w:val="both"/>
        <w:rPr>
          <w:rFonts w:hAnsi="宋体" w:cs="宋体" w:hint="default"/>
          <w:color w:val="000000"/>
          <w:spacing w:val="6"/>
          <w:sz w:val="20"/>
          <w:szCs w:val="20"/>
        </w:rPr>
      </w:pPr>
      <w:r>
        <w:rPr>
          <w:rFonts w:hAnsi="宋体" w:cs="宋体"/>
          <w:color w:val="000000"/>
          <w:kern w:val="0"/>
          <w:sz w:val="20"/>
          <w:szCs w:val="20"/>
        </w:rPr>
        <w:t xml:space="preserve">  D.法定代表人或负责人或实际控制人存在三代以内旁系血亲关系</w:t>
      </w:r>
    </w:p>
    <w:p w:rsidR="00D757E0" w:rsidRDefault="00951A48">
      <w:pPr>
        <w:pStyle w:val="14"/>
        <w:widowControl w:val="0"/>
        <w:snapToGrid w:val="0"/>
        <w:spacing w:line="456" w:lineRule="auto"/>
        <w:jc w:val="both"/>
        <w:rPr>
          <w:rFonts w:hAnsi="宋体" w:cs="宋体" w:hint="default"/>
          <w:color w:val="000000"/>
          <w:kern w:val="0"/>
          <w:sz w:val="20"/>
          <w:szCs w:val="20"/>
        </w:rPr>
      </w:pPr>
      <w:r>
        <w:rPr>
          <w:rFonts w:hAnsi="宋体" w:cs="宋体"/>
          <w:color w:val="000000"/>
          <w:kern w:val="0"/>
          <w:sz w:val="20"/>
          <w:szCs w:val="20"/>
        </w:rPr>
        <w:t xml:space="preserve">  E.法定代表人或负责人或实际控制人存在近姻亲关系</w:t>
      </w:r>
    </w:p>
    <w:p w:rsidR="00D757E0" w:rsidRDefault="00951A48">
      <w:pPr>
        <w:pStyle w:val="14"/>
        <w:widowControl w:val="0"/>
        <w:snapToGrid w:val="0"/>
        <w:spacing w:line="456" w:lineRule="auto"/>
        <w:jc w:val="both"/>
        <w:rPr>
          <w:rFonts w:hAnsi="宋体" w:cs="宋体" w:hint="default"/>
          <w:color w:val="000000"/>
          <w:kern w:val="0"/>
          <w:sz w:val="20"/>
          <w:szCs w:val="20"/>
        </w:rPr>
      </w:pPr>
      <w:r>
        <w:rPr>
          <w:rFonts w:hAnsi="宋体" w:cs="宋体"/>
          <w:color w:val="000000"/>
          <w:kern w:val="0"/>
          <w:sz w:val="20"/>
          <w:szCs w:val="20"/>
        </w:rPr>
        <w:t xml:space="preserve">  F.法定代表人或负责人或实际控制人存在股份控制或实际控制关系</w:t>
      </w:r>
    </w:p>
    <w:p w:rsidR="00D757E0" w:rsidRDefault="00951A48">
      <w:pPr>
        <w:pStyle w:val="14"/>
        <w:widowControl w:val="0"/>
        <w:snapToGrid w:val="0"/>
        <w:spacing w:line="456" w:lineRule="auto"/>
        <w:jc w:val="both"/>
        <w:outlineLvl w:val="0"/>
        <w:rPr>
          <w:rFonts w:hAnsi="宋体" w:cs="宋体" w:hint="default"/>
          <w:color w:val="000000"/>
          <w:kern w:val="0"/>
          <w:sz w:val="20"/>
          <w:szCs w:val="20"/>
        </w:rPr>
      </w:pPr>
      <w:r>
        <w:rPr>
          <w:rFonts w:hAnsi="宋体" w:cs="宋体"/>
          <w:color w:val="000000"/>
          <w:kern w:val="0"/>
          <w:sz w:val="20"/>
          <w:szCs w:val="20"/>
        </w:rPr>
        <w:t xml:space="preserve">  G.存在共同直接或间接投资设立子公司、联营企业和合营企业情况</w:t>
      </w:r>
    </w:p>
    <w:p w:rsidR="00D757E0" w:rsidRDefault="00951A48">
      <w:pPr>
        <w:pStyle w:val="14"/>
        <w:widowControl w:val="0"/>
        <w:snapToGrid w:val="0"/>
        <w:spacing w:line="456" w:lineRule="auto"/>
        <w:jc w:val="both"/>
        <w:rPr>
          <w:rFonts w:hAnsi="宋体" w:cs="宋体" w:hint="default"/>
          <w:color w:val="000000"/>
          <w:sz w:val="20"/>
          <w:szCs w:val="20"/>
        </w:rPr>
      </w:pPr>
      <w:r>
        <w:rPr>
          <w:rFonts w:hAnsi="宋体" w:cs="宋体"/>
          <w:color w:val="000000"/>
          <w:kern w:val="0"/>
          <w:sz w:val="20"/>
          <w:szCs w:val="20"/>
        </w:rPr>
        <w:t xml:space="preserve">  H.存在分级代理或代销关系、同一生产制造商关系、</w:t>
      </w:r>
      <w:r>
        <w:rPr>
          <w:rFonts w:hAnsi="宋体" w:cs="宋体"/>
          <w:color w:val="000000"/>
          <w:sz w:val="20"/>
          <w:szCs w:val="20"/>
        </w:rPr>
        <w:t>管理关系、重要业务（占主营业务收入50%以上）或重要财务往来关系（如融资）等其他实质性控制关系</w:t>
      </w:r>
    </w:p>
    <w:p w:rsidR="00D757E0" w:rsidRDefault="00951A48" w:rsidP="00A74C28">
      <w:pPr>
        <w:pStyle w:val="14"/>
        <w:widowControl w:val="0"/>
        <w:snapToGrid w:val="0"/>
        <w:spacing w:line="456" w:lineRule="auto"/>
        <w:ind w:firstLineChars="200" w:firstLine="408"/>
        <w:jc w:val="both"/>
        <w:rPr>
          <w:rFonts w:hAnsi="宋体" w:cs="宋体" w:hint="default"/>
          <w:color w:val="000000"/>
          <w:spacing w:val="6"/>
          <w:sz w:val="20"/>
          <w:szCs w:val="20"/>
        </w:rPr>
      </w:pPr>
      <w:r>
        <w:rPr>
          <w:rFonts w:hAnsi="宋体" w:cs="宋体"/>
          <w:color w:val="000000"/>
          <w:sz w:val="20"/>
          <w:szCs w:val="20"/>
        </w:rPr>
        <w:t>I</w:t>
      </w:r>
      <w:r>
        <w:rPr>
          <w:rFonts w:hAnsi="宋体" w:cs="宋体"/>
          <w:color w:val="000000"/>
          <w:kern w:val="0"/>
          <w:sz w:val="20"/>
          <w:szCs w:val="20"/>
        </w:rPr>
        <w:t>.</w:t>
      </w:r>
      <w:r>
        <w:rPr>
          <w:rFonts w:hAnsi="宋体" w:cs="宋体"/>
          <w:color w:val="000000"/>
          <w:sz w:val="20"/>
          <w:szCs w:val="20"/>
        </w:rPr>
        <w:t>其他利害关系情况</w:t>
      </w:r>
      <w:r>
        <w:rPr>
          <w:rFonts w:hAnsi="宋体" w:cs="宋体"/>
          <w:color w:val="000000"/>
          <w:sz w:val="20"/>
          <w:szCs w:val="20"/>
          <w:u w:val="single"/>
        </w:rPr>
        <w:t xml:space="preserve">                                                      </w:t>
      </w:r>
      <w:r>
        <w:rPr>
          <w:rFonts w:hAnsi="宋体" w:cs="宋体"/>
          <w:color w:val="000000"/>
          <w:kern w:val="0"/>
          <w:sz w:val="20"/>
          <w:szCs w:val="20"/>
        </w:rPr>
        <w:t>。</w:t>
      </w:r>
    </w:p>
    <w:p w:rsidR="00D757E0" w:rsidRDefault="00951A48" w:rsidP="00A74C28">
      <w:pPr>
        <w:pStyle w:val="13"/>
        <w:widowControl/>
        <w:numPr>
          <w:ilvl w:val="0"/>
          <w:numId w:val="7"/>
        </w:numPr>
        <w:snapToGrid w:val="0"/>
        <w:spacing w:line="456" w:lineRule="auto"/>
        <w:ind w:firstLineChars="189" w:firstLine="385"/>
        <w:rPr>
          <w:rFonts w:ascii="宋体" w:hAnsi="宋体" w:cs="宋体" w:hint="default"/>
          <w:color w:val="000000"/>
          <w:kern w:val="0"/>
          <w:sz w:val="20"/>
          <w:szCs w:val="20"/>
        </w:rPr>
      </w:pPr>
      <w:r>
        <w:rPr>
          <w:rFonts w:ascii="宋体" w:hAnsi="宋体" w:cs="宋体"/>
          <w:color w:val="000000"/>
          <w:sz w:val="20"/>
          <w:szCs w:val="20"/>
        </w:rPr>
        <w:t>现已清楚知道并</w:t>
      </w:r>
      <w:r>
        <w:rPr>
          <w:rFonts w:ascii="宋体" w:hAnsi="宋体" w:cs="宋体"/>
          <w:color w:val="000000"/>
          <w:kern w:val="0"/>
          <w:sz w:val="20"/>
          <w:szCs w:val="20"/>
        </w:rPr>
        <w:t>严格遵守政府采购法律法规和现场纪律。</w:t>
      </w:r>
    </w:p>
    <w:p w:rsidR="00D757E0" w:rsidRDefault="00951A48" w:rsidP="00A74C28">
      <w:pPr>
        <w:pStyle w:val="13"/>
        <w:widowControl/>
        <w:numPr>
          <w:ilvl w:val="0"/>
          <w:numId w:val="7"/>
        </w:numPr>
        <w:snapToGrid w:val="0"/>
        <w:spacing w:line="456" w:lineRule="auto"/>
        <w:ind w:firstLineChars="189" w:firstLine="385"/>
        <w:rPr>
          <w:rFonts w:ascii="仿宋" w:hAnsi="仿宋" w:hint="default"/>
          <w:color w:val="000000"/>
          <w:sz w:val="20"/>
          <w:szCs w:val="20"/>
        </w:rPr>
      </w:pPr>
      <w:r>
        <w:rPr>
          <w:rFonts w:ascii="宋体" w:hAnsi="宋体" w:cs="宋体"/>
          <w:color w:val="000000"/>
          <w:kern w:val="0"/>
          <w:sz w:val="20"/>
          <w:szCs w:val="20"/>
        </w:rPr>
        <w:t>我发现</w:t>
      </w:r>
      <w:r>
        <w:rPr>
          <w:rFonts w:ascii="宋体" w:hAnsi="宋体" w:cs="宋体"/>
          <w:color w:val="000000"/>
          <w:kern w:val="0"/>
          <w:sz w:val="20"/>
          <w:szCs w:val="20"/>
          <w:u w:val="single"/>
        </w:rPr>
        <w:t xml:space="preserve">                                                                   </w:t>
      </w:r>
      <w:r>
        <w:rPr>
          <w:rFonts w:ascii="宋体" w:hAnsi="宋体" w:cs="宋体"/>
          <w:color w:val="000000"/>
          <w:kern w:val="0"/>
          <w:sz w:val="20"/>
          <w:szCs w:val="20"/>
        </w:rPr>
        <w:t>供应商之间存在或可能存在上述第二条第</w:t>
      </w:r>
      <w:r>
        <w:rPr>
          <w:rFonts w:ascii="宋体" w:hAnsi="宋体" w:cs="宋体"/>
          <w:color w:val="000000"/>
          <w:kern w:val="0"/>
          <w:sz w:val="20"/>
          <w:szCs w:val="20"/>
          <w:u w:val="single"/>
        </w:rPr>
        <w:t xml:space="preserve">        </w:t>
      </w:r>
      <w:r>
        <w:rPr>
          <w:rFonts w:ascii="宋体" w:hAnsi="宋体" w:cs="宋体"/>
          <w:color w:val="000000"/>
          <w:kern w:val="0"/>
          <w:sz w:val="20"/>
          <w:szCs w:val="20"/>
        </w:rPr>
        <w:t>项利害关系。</w:t>
      </w:r>
    </w:p>
    <w:p w:rsidR="00D757E0" w:rsidRDefault="00951A48" w:rsidP="00A74C28">
      <w:pPr>
        <w:pStyle w:val="14"/>
        <w:widowControl w:val="0"/>
        <w:snapToGrid w:val="0"/>
        <w:spacing w:line="480" w:lineRule="auto"/>
        <w:ind w:firstLineChars="200" w:firstLine="408"/>
        <w:jc w:val="both"/>
        <w:rPr>
          <w:rFonts w:ascii="仿宋" w:hAnsi="仿宋" w:hint="default"/>
          <w:color w:val="000000"/>
          <w:sz w:val="20"/>
          <w:szCs w:val="20"/>
        </w:rPr>
      </w:pPr>
      <w:r>
        <w:rPr>
          <w:rFonts w:ascii="仿宋" w:hAnsi="仿宋"/>
          <w:color w:val="000000"/>
          <w:sz w:val="20"/>
          <w:szCs w:val="20"/>
        </w:rPr>
        <w:t xml:space="preserve">                                                     </w:t>
      </w:r>
      <w:r>
        <w:rPr>
          <w:rFonts w:ascii="仿宋" w:hAnsi="仿宋"/>
          <w:color w:val="000000"/>
          <w:sz w:val="20"/>
          <w:szCs w:val="20"/>
        </w:rPr>
        <w:t>供应商代表（签名）：</w:t>
      </w:r>
    </w:p>
    <w:p w:rsidR="00D757E0" w:rsidRDefault="00951A48">
      <w:pPr>
        <w:rPr>
          <w:rFonts w:ascii="仿宋" w:hAnsi="仿宋"/>
          <w:color w:val="000000"/>
          <w:sz w:val="20"/>
          <w:szCs w:val="20"/>
        </w:rPr>
      </w:pPr>
      <w:r>
        <w:rPr>
          <w:rFonts w:ascii="仿宋" w:hAnsi="仿宋"/>
          <w:color w:val="000000"/>
          <w:sz w:val="20"/>
          <w:szCs w:val="20"/>
        </w:rPr>
        <w:t xml:space="preserve">                                              </w:t>
      </w:r>
      <w:r>
        <w:rPr>
          <w:rFonts w:ascii="仿宋" w:hAnsi="仿宋" w:hint="eastAsia"/>
          <w:color w:val="000000"/>
          <w:sz w:val="20"/>
          <w:szCs w:val="20"/>
        </w:rPr>
        <w:t xml:space="preserve"> </w:t>
      </w:r>
    </w:p>
    <w:p w:rsidR="00D757E0" w:rsidRDefault="00951A48">
      <w:pPr>
        <w:widowControl/>
        <w:jc w:val="left"/>
        <w:rPr>
          <w:sz w:val="36"/>
          <w:szCs w:val="36"/>
        </w:rPr>
      </w:pPr>
      <w:r>
        <w:rPr>
          <w:rFonts w:ascii="仿宋" w:hAnsi="仿宋" w:hint="eastAsia"/>
          <w:color w:val="000000"/>
          <w:sz w:val="20"/>
          <w:szCs w:val="20"/>
        </w:rPr>
        <w:t xml:space="preserve">                                        2021</w:t>
      </w:r>
      <w:r>
        <w:rPr>
          <w:rFonts w:ascii="仿宋" w:hAnsi="仿宋"/>
          <w:color w:val="000000"/>
          <w:sz w:val="20"/>
          <w:szCs w:val="20"/>
        </w:rPr>
        <w:t xml:space="preserve">  </w:t>
      </w:r>
      <w:r>
        <w:rPr>
          <w:rFonts w:ascii="仿宋" w:hAnsi="仿宋"/>
          <w:color w:val="000000"/>
          <w:sz w:val="20"/>
          <w:szCs w:val="20"/>
        </w:rPr>
        <w:t>年</w:t>
      </w:r>
      <w:r>
        <w:rPr>
          <w:rFonts w:ascii="仿宋" w:hAnsi="仿宋"/>
          <w:color w:val="000000"/>
          <w:sz w:val="20"/>
          <w:szCs w:val="20"/>
        </w:rPr>
        <w:t xml:space="preserve"> </w:t>
      </w:r>
      <w:r>
        <w:rPr>
          <w:rFonts w:ascii="仿宋" w:hAnsi="仿宋" w:hint="eastAsia"/>
          <w:color w:val="000000"/>
          <w:sz w:val="20"/>
          <w:szCs w:val="20"/>
        </w:rPr>
        <w:t xml:space="preserve">   </w:t>
      </w:r>
      <w:r>
        <w:rPr>
          <w:rFonts w:ascii="仿宋" w:hAnsi="仿宋"/>
          <w:color w:val="000000"/>
          <w:sz w:val="20"/>
          <w:szCs w:val="20"/>
        </w:rPr>
        <w:t xml:space="preserve"> </w:t>
      </w:r>
      <w:r>
        <w:rPr>
          <w:rFonts w:ascii="仿宋" w:hAnsi="仿宋"/>
          <w:color w:val="000000"/>
          <w:sz w:val="20"/>
          <w:szCs w:val="20"/>
        </w:rPr>
        <w:t>月</w:t>
      </w:r>
      <w:r>
        <w:rPr>
          <w:rFonts w:ascii="仿宋" w:hAnsi="仿宋"/>
          <w:color w:val="000000"/>
          <w:sz w:val="20"/>
          <w:szCs w:val="20"/>
        </w:rPr>
        <w:t xml:space="preserve"> </w:t>
      </w:r>
      <w:r>
        <w:rPr>
          <w:rFonts w:ascii="仿宋" w:hAnsi="仿宋" w:hint="eastAsia"/>
          <w:color w:val="000000"/>
          <w:sz w:val="20"/>
          <w:szCs w:val="20"/>
        </w:rPr>
        <w:t xml:space="preserve"> </w:t>
      </w:r>
      <w:r>
        <w:rPr>
          <w:rFonts w:ascii="仿宋" w:hAnsi="仿宋"/>
          <w:color w:val="000000"/>
          <w:sz w:val="20"/>
          <w:szCs w:val="20"/>
        </w:rPr>
        <w:t xml:space="preserve"> </w:t>
      </w:r>
      <w:r>
        <w:rPr>
          <w:rFonts w:ascii="仿宋" w:hAnsi="仿宋" w:hint="eastAsia"/>
          <w:color w:val="000000"/>
          <w:sz w:val="20"/>
          <w:szCs w:val="20"/>
        </w:rPr>
        <w:t>日</w:t>
      </w:r>
    </w:p>
    <w:p w:rsidR="00D757E0" w:rsidRDefault="00951A48">
      <w:pPr>
        <w:widowControl/>
        <w:jc w:val="left"/>
        <w:rPr>
          <w:rFonts w:ascii="仿宋" w:hAnsi="仿宋"/>
          <w:b/>
          <w:color w:val="000000"/>
          <w:sz w:val="20"/>
          <w:szCs w:val="20"/>
        </w:rPr>
      </w:pPr>
      <w:r>
        <w:rPr>
          <w:rFonts w:ascii="仿宋" w:hAnsi="仿宋" w:hint="eastAsia"/>
          <w:b/>
          <w:color w:val="000000"/>
          <w:sz w:val="20"/>
          <w:szCs w:val="20"/>
        </w:rPr>
        <w:t>注：投标文件解密结束后，各投标供应商签署《政府采购活动现场确认声明书》，并在</w:t>
      </w:r>
      <w:r>
        <w:rPr>
          <w:rFonts w:ascii="仿宋" w:hAnsi="仿宋" w:hint="eastAsia"/>
          <w:b/>
          <w:color w:val="000000"/>
          <w:sz w:val="20"/>
          <w:szCs w:val="20"/>
        </w:rPr>
        <w:t>30</w:t>
      </w:r>
      <w:r>
        <w:rPr>
          <w:rFonts w:ascii="仿宋" w:hAnsi="仿宋" w:hint="eastAsia"/>
          <w:b/>
          <w:color w:val="000000"/>
          <w:sz w:val="20"/>
          <w:szCs w:val="20"/>
        </w:rPr>
        <w:t>分钟内以扫描件方式发送至代理机构邮箱：</w:t>
      </w:r>
      <w:hyperlink r:id="rId20" w:history="1">
        <w:r>
          <w:rPr>
            <w:rStyle w:val="af9"/>
            <w:rFonts w:ascii="仿宋" w:hAnsi="仿宋" w:hint="eastAsia"/>
            <w:b/>
            <w:sz w:val="20"/>
            <w:szCs w:val="20"/>
          </w:rPr>
          <w:t>1102766042@qq.com</w:t>
        </w:r>
      </w:hyperlink>
      <w:r>
        <w:rPr>
          <w:rFonts w:ascii="仿宋" w:hAnsi="仿宋" w:hint="eastAsia"/>
          <w:b/>
          <w:color w:val="000000"/>
          <w:sz w:val="20"/>
          <w:szCs w:val="20"/>
        </w:rPr>
        <w:t xml:space="preserve"> </w:t>
      </w:r>
      <w:r>
        <w:rPr>
          <w:rFonts w:ascii="仿宋" w:hAnsi="仿宋" w:hint="eastAsia"/>
          <w:b/>
          <w:color w:val="000000"/>
          <w:sz w:val="20"/>
          <w:szCs w:val="20"/>
        </w:rPr>
        <w:t>。</w:t>
      </w:r>
    </w:p>
    <w:p w:rsidR="00D757E0" w:rsidRDefault="00D757E0">
      <w:pPr>
        <w:jc w:val="center"/>
        <w:rPr>
          <w:sz w:val="36"/>
          <w:szCs w:val="36"/>
        </w:rPr>
      </w:pPr>
    </w:p>
    <w:p w:rsidR="00D757E0" w:rsidRDefault="00951A48">
      <w:pPr>
        <w:jc w:val="center"/>
        <w:rPr>
          <w:sz w:val="36"/>
          <w:szCs w:val="36"/>
        </w:rPr>
      </w:pPr>
      <w:r>
        <w:rPr>
          <w:rFonts w:hint="eastAsia"/>
          <w:sz w:val="36"/>
          <w:szCs w:val="36"/>
        </w:rPr>
        <w:lastRenderedPageBreak/>
        <w:t>温州市政府采购信用融资意向银行选择表</w:t>
      </w:r>
    </w:p>
    <w:p w:rsidR="00D757E0" w:rsidRDefault="00951A48">
      <w:pPr>
        <w:jc w:val="center"/>
        <w:rPr>
          <w:sz w:val="36"/>
          <w:szCs w:val="36"/>
        </w:rPr>
      </w:pPr>
      <w:r>
        <w:rPr>
          <w:rFonts w:hint="eastAsia"/>
          <w:sz w:val="32"/>
          <w:szCs w:val="32"/>
        </w:rPr>
        <w:t>（温州市供应商填写）</w:t>
      </w:r>
    </w:p>
    <w:tbl>
      <w:tblPr>
        <w:tblStyle w:val="af4"/>
        <w:tblW w:w="8522" w:type="dxa"/>
        <w:jc w:val="center"/>
        <w:tblLayout w:type="fixed"/>
        <w:tblLook w:val="04A0" w:firstRow="1" w:lastRow="0" w:firstColumn="1" w:lastColumn="0" w:noHBand="0" w:noVBand="1"/>
      </w:tblPr>
      <w:tblGrid>
        <w:gridCol w:w="1668"/>
        <w:gridCol w:w="2268"/>
        <w:gridCol w:w="1417"/>
        <w:gridCol w:w="851"/>
        <w:gridCol w:w="1559"/>
        <w:gridCol w:w="759"/>
      </w:tblGrid>
      <w:tr w:rsidR="00D757E0">
        <w:trPr>
          <w:trHeight w:val="357"/>
          <w:jc w:val="center"/>
        </w:trPr>
        <w:tc>
          <w:tcPr>
            <w:tcW w:w="1668" w:type="dxa"/>
          </w:tcPr>
          <w:p w:rsidR="00D757E0" w:rsidRDefault="00951A48">
            <w:pPr>
              <w:pStyle w:val="l"/>
              <w:spacing w:line="360" w:lineRule="auto"/>
              <w:ind w:firstLineChars="0" w:firstLine="0"/>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企业名称</w:t>
            </w:r>
          </w:p>
        </w:tc>
        <w:tc>
          <w:tcPr>
            <w:tcW w:w="6854" w:type="dxa"/>
            <w:gridSpan w:val="5"/>
          </w:tcPr>
          <w:p w:rsidR="00D757E0" w:rsidRDefault="00D757E0">
            <w:pPr>
              <w:pStyle w:val="l"/>
              <w:spacing w:line="360" w:lineRule="auto"/>
              <w:ind w:firstLineChars="0" w:firstLine="0"/>
              <w:jc w:val="center"/>
              <w:rPr>
                <w:rFonts w:asciiTheme="minorEastAsia" w:eastAsiaTheme="minorEastAsia" w:hAnsiTheme="minorEastAsia" w:cs="宋体"/>
                <w:color w:val="000000" w:themeColor="text1"/>
                <w:kern w:val="0"/>
              </w:rPr>
            </w:pPr>
          </w:p>
        </w:tc>
      </w:tr>
      <w:tr w:rsidR="00D757E0">
        <w:trPr>
          <w:trHeight w:val="357"/>
          <w:jc w:val="center"/>
        </w:trPr>
        <w:tc>
          <w:tcPr>
            <w:tcW w:w="1668" w:type="dxa"/>
          </w:tcPr>
          <w:p w:rsidR="00D757E0" w:rsidRDefault="00951A48">
            <w:pPr>
              <w:pStyle w:val="l"/>
              <w:spacing w:line="360" w:lineRule="auto"/>
              <w:ind w:firstLineChars="0" w:firstLine="0"/>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企业注册地</w:t>
            </w:r>
          </w:p>
        </w:tc>
        <w:tc>
          <w:tcPr>
            <w:tcW w:w="3685" w:type="dxa"/>
            <w:gridSpan w:val="2"/>
          </w:tcPr>
          <w:p w:rsidR="00D757E0" w:rsidRDefault="00D757E0">
            <w:pPr>
              <w:pStyle w:val="l"/>
              <w:spacing w:line="360" w:lineRule="auto"/>
              <w:ind w:firstLineChars="0" w:firstLine="0"/>
              <w:jc w:val="center"/>
              <w:rPr>
                <w:rFonts w:asciiTheme="minorEastAsia" w:eastAsiaTheme="minorEastAsia" w:hAnsiTheme="minorEastAsia" w:cs="宋体"/>
                <w:color w:val="000000" w:themeColor="text1"/>
                <w:kern w:val="0"/>
              </w:rPr>
            </w:pPr>
          </w:p>
        </w:tc>
        <w:tc>
          <w:tcPr>
            <w:tcW w:w="2410" w:type="dxa"/>
            <w:gridSpan w:val="2"/>
          </w:tcPr>
          <w:p w:rsidR="00D757E0" w:rsidRDefault="00951A48">
            <w:pPr>
              <w:pStyle w:val="l"/>
              <w:spacing w:line="360" w:lineRule="auto"/>
              <w:ind w:firstLineChars="0" w:firstLine="0"/>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是否有融资意向</w:t>
            </w:r>
          </w:p>
        </w:tc>
        <w:tc>
          <w:tcPr>
            <w:tcW w:w="759" w:type="dxa"/>
          </w:tcPr>
          <w:p w:rsidR="00D757E0" w:rsidRDefault="00D757E0">
            <w:pPr>
              <w:pStyle w:val="l"/>
              <w:spacing w:line="360" w:lineRule="auto"/>
              <w:ind w:firstLineChars="0" w:firstLine="0"/>
              <w:jc w:val="center"/>
              <w:rPr>
                <w:rFonts w:asciiTheme="minorEastAsia" w:eastAsiaTheme="minorEastAsia" w:hAnsiTheme="minorEastAsia" w:cs="宋体"/>
                <w:color w:val="000000" w:themeColor="text1"/>
                <w:kern w:val="0"/>
              </w:rPr>
            </w:pPr>
          </w:p>
        </w:tc>
      </w:tr>
      <w:tr w:rsidR="00D757E0">
        <w:trPr>
          <w:trHeight w:val="191"/>
          <w:jc w:val="center"/>
        </w:trPr>
        <w:tc>
          <w:tcPr>
            <w:tcW w:w="1668" w:type="dxa"/>
          </w:tcPr>
          <w:p w:rsidR="00D757E0" w:rsidRDefault="00951A48">
            <w:pPr>
              <w:pStyle w:val="l"/>
              <w:spacing w:line="360" w:lineRule="auto"/>
              <w:ind w:firstLineChars="0" w:firstLine="0"/>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融资联系人</w:t>
            </w:r>
          </w:p>
        </w:tc>
        <w:tc>
          <w:tcPr>
            <w:tcW w:w="2268" w:type="dxa"/>
          </w:tcPr>
          <w:p w:rsidR="00D757E0" w:rsidRDefault="00D757E0">
            <w:pPr>
              <w:pStyle w:val="l"/>
              <w:spacing w:line="360" w:lineRule="auto"/>
              <w:ind w:firstLineChars="0" w:firstLine="0"/>
              <w:jc w:val="center"/>
              <w:rPr>
                <w:rFonts w:asciiTheme="minorEastAsia" w:eastAsiaTheme="minorEastAsia" w:hAnsiTheme="minorEastAsia" w:cs="宋体"/>
                <w:color w:val="000000" w:themeColor="text1"/>
                <w:kern w:val="0"/>
              </w:rPr>
            </w:pPr>
          </w:p>
        </w:tc>
        <w:tc>
          <w:tcPr>
            <w:tcW w:w="2268" w:type="dxa"/>
            <w:gridSpan w:val="2"/>
          </w:tcPr>
          <w:p w:rsidR="00D757E0" w:rsidRDefault="00951A48">
            <w:pPr>
              <w:pStyle w:val="l"/>
              <w:spacing w:line="360" w:lineRule="auto"/>
              <w:ind w:firstLineChars="0" w:firstLine="0"/>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联系方式</w:t>
            </w:r>
          </w:p>
        </w:tc>
        <w:tc>
          <w:tcPr>
            <w:tcW w:w="2318" w:type="dxa"/>
            <w:gridSpan w:val="2"/>
          </w:tcPr>
          <w:p w:rsidR="00D757E0" w:rsidRDefault="00D757E0">
            <w:pPr>
              <w:pStyle w:val="l"/>
              <w:spacing w:line="360" w:lineRule="auto"/>
              <w:ind w:firstLineChars="0" w:firstLine="0"/>
              <w:jc w:val="center"/>
              <w:rPr>
                <w:rFonts w:asciiTheme="minorEastAsia" w:eastAsiaTheme="minorEastAsia" w:hAnsiTheme="minorEastAsia" w:cs="宋体"/>
                <w:color w:val="000000" w:themeColor="text1"/>
                <w:kern w:val="0"/>
              </w:rPr>
            </w:pPr>
          </w:p>
        </w:tc>
      </w:tr>
      <w:tr w:rsidR="00D757E0">
        <w:trPr>
          <w:trHeight w:val="425"/>
          <w:jc w:val="center"/>
        </w:trPr>
        <w:tc>
          <w:tcPr>
            <w:tcW w:w="6204" w:type="dxa"/>
            <w:gridSpan w:val="4"/>
            <w:vAlign w:val="center"/>
          </w:tcPr>
          <w:p w:rsidR="00D757E0" w:rsidRDefault="00951A48">
            <w:pPr>
              <w:pStyle w:val="l"/>
              <w:spacing w:line="360" w:lineRule="auto"/>
              <w:ind w:firstLineChars="0" w:firstLine="0"/>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温州市政府采购信用融资合作银行</w:t>
            </w:r>
          </w:p>
        </w:tc>
        <w:tc>
          <w:tcPr>
            <w:tcW w:w="2318" w:type="dxa"/>
            <w:gridSpan w:val="2"/>
          </w:tcPr>
          <w:p w:rsidR="00D757E0" w:rsidRDefault="00951A48">
            <w:pPr>
              <w:pStyle w:val="l"/>
              <w:spacing w:line="360" w:lineRule="auto"/>
              <w:ind w:firstLineChars="0" w:firstLine="0"/>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选择作为意向融资银行（可多选）</w:t>
            </w:r>
          </w:p>
        </w:tc>
      </w:tr>
      <w:tr w:rsidR="00D757E0">
        <w:trPr>
          <w:trHeight w:val="183"/>
          <w:jc w:val="center"/>
        </w:trPr>
        <w:tc>
          <w:tcPr>
            <w:tcW w:w="6204" w:type="dxa"/>
            <w:gridSpan w:val="4"/>
            <w:vAlign w:val="center"/>
          </w:tcPr>
          <w:p w:rsidR="00D757E0" w:rsidRDefault="00951A48">
            <w:pPr>
              <w:pStyle w:val="l"/>
              <w:spacing w:line="360" w:lineRule="auto"/>
              <w:ind w:firstLineChars="0" w:firstLine="0"/>
              <w:jc w:val="both"/>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温州银行股份有限公司温州分行</w:t>
            </w:r>
          </w:p>
        </w:tc>
        <w:tc>
          <w:tcPr>
            <w:tcW w:w="2318" w:type="dxa"/>
            <w:gridSpan w:val="2"/>
            <w:vAlign w:val="center"/>
          </w:tcPr>
          <w:p w:rsidR="00D757E0" w:rsidRDefault="00D757E0">
            <w:pPr>
              <w:pStyle w:val="l"/>
              <w:spacing w:line="360" w:lineRule="auto"/>
              <w:ind w:firstLineChars="0" w:firstLine="0"/>
              <w:jc w:val="both"/>
              <w:rPr>
                <w:rFonts w:asciiTheme="minorEastAsia" w:eastAsiaTheme="minorEastAsia" w:hAnsiTheme="minorEastAsia" w:cs="宋体"/>
                <w:color w:val="000000" w:themeColor="text1"/>
                <w:kern w:val="0"/>
              </w:rPr>
            </w:pPr>
          </w:p>
        </w:tc>
      </w:tr>
      <w:tr w:rsidR="00D757E0">
        <w:trPr>
          <w:trHeight w:val="287"/>
          <w:jc w:val="center"/>
        </w:trPr>
        <w:tc>
          <w:tcPr>
            <w:tcW w:w="6204" w:type="dxa"/>
            <w:gridSpan w:val="4"/>
            <w:vAlign w:val="center"/>
          </w:tcPr>
          <w:p w:rsidR="00D757E0" w:rsidRDefault="00951A48">
            <w:pPr>
              <w:pStyle w:val="l"/>
              <w:spacing w:line="360" w:lineRule="auto"/>
              <w:ind w:firstLineChars="0" w:firstLine="0"/>
              <w:jc w:val="both"/>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温州银行股份有限公司鹿城分行</w:t>
            </w:r>
          </w:p>
        </w:tc>
        <w:tc>
          <w:tcPr>
            <w:tcW w:w="2318" w:type="dxa"/>
            <w:gridSpan w:val="2"/>
            <w:vAlign w:val="center"/>
          </w:tcPr>
          <w:p w:rsidR="00D757E0" w:rsidRDefault="00D757E0">
            <w:pPr>
              <w:pStyle w:val="l"/>
              <w:spacing w:line="360" w:lineRule="auto"/>
              <w:ind w:firstLineChars="0" w:firstLine="0"/>
              <w:jc w:val="both"/>
              <w:rPr>
                <w:rFonts w:asciiTheme="minorEastAsia" w:eastAsiaTheme="minorEastAsia" w:hAnsiTheme="minorEastAsia" w:cs="宋体"/>
                <w:color w:val="000000" w:themeColor="text1"/>
                <w:kern w:val="0"/>
              </w:rPr>
            </w:pPr>
          </w:p>
        </w:tc>
      </w:tr>
      <w:tr w:rsidR="00D757E0">
        <w:trPr>
          <w:jc w:val="center"/>
        </w:trPr>
        <w:tc>
          <w:tcPr>
            <w:tcW w:w="6204" w:type="dxa"/>
            <w:gridSpan w:val="4"/>
            <w:vAlign w:val="center"/>
          </w:tcPr>
          <w:p w:rsidR="00D757E0" w:rsidRDefault="00951A48">
            <w:pPr>
              <w:pStyle w:val="l"/>
              <w:spacing w:line="360" w:lineRule="auto"/>
              <w:ind w:firstLineChars="0" w:firstLine="0"/>
              <w:jc w:val="both"/>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中国工商银行股份有限公司温州分行</w:t>
            </w:r>
          </w:p>
        </w:tc>
        <w:tc>
          <w:tcPr>
            <w:tcW w:w="2318" w:type="dxa"/>
            <w:gridSpan w:val="2"/>
            <w:vAlign w:val="center"/>
          </w:tcPr>
          <w:p w:rsidR="00D757E0" w:rsidRDefault="00D757E0">
            <w:pPr>
              <w:pStyle w:val="l"/>
              <w:spacing w:line="360" w:lineRule="auto"/>
              <w:ind w:firstLineChars="0" w:firstLine="0"/>
              <w:jc w:val="both"/>
              <w:rPr>
                <w:rFonts w:asciiTheme="minorEastAsia" w:eastAsiaTheme="minorEastAsia" w:hAnsiTheme="minorEastAsia" w:cs="宋体"/>
                <w:color w:val="000000" w:themeColor="text1"/>
                <w:kern w:val="0"/>
              </w:rPr>
            </w:pPr>
          </w:p>
        </w:tc>
      </w:tr>
      <w:tr w:rsidR="00D757E0">
        <w:trPr>
          <w:trHeight w:val="299"/>
          <w:jc w:val="center"/>
        </w:trPr>
        <w:tc>
          <w:tcPr>
            <w:tcW w:w="6204" w:type="dxa"/>
            <w:gridSpan w:val="4"/>
            <w:vAlign w:val="center"/>
          </w:tcPr>
          <w:p w:rsidR="00D757E0" w:rsidRDefault="00951A48">
            <w:pPr>
              <w:pStyle w:val="l"/>
              <w:spacing w:line="360" w:lineRule="auto"/>
              <w:ind w:firstLineChars="0" w:firstLine="0"/>
              <w:jc w:val="both"/>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中国建设银行股份有限公司温州分行</w:t>
            </w:r>
          </w:p>
        </w:tc>
        <w:tc>
          <w:tcPr>
            <w:tcW w:w="2318" w:type="dxa"/>
            <w:gridSpan w:val="2"/>
            <w:vAlign w:val="center"/>
          </w:tcPr>
          <w:p w:rsidR="00D757E0" w:rsidRDefault="00D757E0">
            <w:pPr>
              <w:spacing w:line="360" w:lineRule="auto"/>
              <w:rPr>
                <w:rFonts w:asciiTheme="minorEastAsia" w:hAnsiTheme="minorEastAsia" w:cs="宋体"/>
                <w:color w:val="000000" w:themeColor="text1"/>
                <w:kern w:val="0"/>
                <w:sz w:val="24"/>
              </w:rPr>
            </w:pPr>
          </w:p>
        </w:tc>
      </w:tr>
      <w:tr w:rsidR="00D757E0">
        <w:trPr>
          <w:jc w:val="center"/>
        </w:trPr>
        <w:tc>
          <w:tcPr>
            <w:tcW w:w="6204" w:type="dxa"/>
            <w:gridSpan w:val="4"/>
            <w:vAlign w:val="center"/>
          </w:tcPr>
          <w:p w:rsidR="00D757E0" w:rsidRDefault="00951A48">
            <w:pPr>
              <w:pStyle w:val="l"/>
              <w:spacing w:line="360" w:lineRule="auto"/>
              <w:ind w:firstLineChars="0" w:firstLine="0"/>
              <w:jc w:val="both"/>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中国邮政储蓄银行股份有限公司温州市分行</w:t>
            </w:r>
          </w:p>
        </w:tc>
        <w:tc>
          <w:tcPr>
            <w:tcW w:w="2318" w:type="dxa"/>
            <w:gridSpan w:val="2"/>
            <w:vAlign w:val="center"/>
          </w:tcPr>
          <w:p w:rsidR="00D757E0" w:rsidRDefault="00D757E0">
            <w:pPr>
              <w:pStyle w:val="l"/>
              <w:spacing w:line="360" w:lineRule="auto"/>
              <w:ind w:firstLineChars="0" w:firstLine="0"/>
              <w:jc w:val="both"/>
              <w:rPr>
                <w:rFonts w:asciiTheme="minorEastAsia" w:eastAsiaTheme="minorEastAsia" w:hAnsiTheme="minorEastAsia" w:cs="宋体"/>
                <w:color w:val="000000" w:themeColor="text1"/>
                <w:kern w:val="0"/>
              </w:rPr>
            </w:pPr>
          </w:p>
        </w:tc>
      </w:tr>
      <w:tr w:rsidR="00D757E0">
        <w:trPr>
          <w:jc w:val="center"/>
        </w:trPr>
        <w:tc>
          <w:tcPr>
            <w:tcW w:w="6204" w:type="dxa"/>
            <w:gridSpan w:val="4"/>
            <w:vAlign w:val="center"/>
          </w:tcPr>
          <w:p w:rsidR="00D757E0" w:rsidRDefault="00951A48">
            <w:pPr>
              <w:pStyle w:val="l"/>
              <w:spacing w:line="360" w:lineRule="auto"/>
              <w:ind w:firstLineChars="0" w:firstLine="0"/>
              <w:jc w:val="both"/>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中国民生银行股份有限公司温州分行</w:t>
            </w:r>
          </w:p>
        </w:tc>
        <w:tc>
          <w:tcPr>
            <w:tcW w:w="2318" w:type="dxa"/>
            <w:gridSpan w:val="2"/>
            <w:vAlign w:val="center"/>
          </w:tcPr>
          <w:p w:rsidR="00D757E0" w:rsidRDefault="00D757E0">
            <w:pPr>
              <w:pStyle w:val="l"/>
              <w:spacing w:line="360" w:lineRule="auto"/>
              <w:ind w:firstLineChars="0" w:firstLine="0"/>
              <w:jc w:val="both"/>
              <w:rPr>
                <w:rFonts w:asciiTheme="minorEastAsia" w:eastAsiaTheme="minorEastAsia" w:hAnsiTheme="minorEastAsia" w:cs="宋体"/>
                <w:color w:val="000000" w:themeColor="text1"/>
                <w:kern w:val="0"/>
              </w:rPr>
            </w:pPr>
          </w:p>
        </w:tc>
      </w:tr>
      <w:tr w:rsidR="00D757E0">
        <w:trPr>
          <w:jc w:val="center"/>
        </w:trPr>
        <w:tc>
          <w:tcPr>
            <w:tcW w:w="6204" w:type="dxa"/>
            <w:gridSpan w:val="4"/>
            <w:vAlign w:val="center"/>
          </w:tcPr>
          <w:p w:rsidR="00D757E0" w:rsidRDefault="00951A48">
            <w:pPr>
              <w:pStyle w:val="l"/>
              <w:spacing w:line="360" w:lineRule="auto"/>
              <w:ind w:firstLineChars="0" w:firstLine="0"/>
              <w:jc w:val="both"/>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宁波银行股份有限公司温州分行</w:t>
            </w:r>
          </w:p>
        </w:tc>
        <w:tc>
          <w:tcPr>
            <w:tcW w:w="2318" w:type="dxa"/>
            <w:gridSpan w:val="2"/>
            <w:vAlign w:val="center"/>
          </w:tcPr>
          <w:p w:rsidR="00D757E0" w:rsidRDefault="00D757E0">
            <w:pPr>
              <w:pStyle w:val="l"/>
              <w:spacing w:line="360" w:lineRule="auto"/>
              <w:ind w:firstLineChars="0" w:firstLine="0"/>
              <w:jc w:val="both"/>
              <w:rPr>
                <w:rFonts w:asciiTheme="minorEastAsia" w:eastAsiaTheme="minorEastAsia" w:hAnsiTheme="minorEastAsia" w:cs="宋体"/>
                <w:color w:val="000000" w:themeColor="text1"/>
                <w:kern w:val="0"/>
              </w:rPr>
            </w:pPr>
          </w:p>
        </w:tc>
      </w:tr>
      <w:tr w:rsidR="00D757E0">
        <w:trPr>
          <w:jc w:val="center"/>
        </w:trPr>
        <w:tc>
          <w:tcPr>
            <w:tcW w:w="6204" w:type="dxa"/>
            <w:gridSpan w:val="4"/>
            <w:vAlign w:val="center"/>
          </w:tcPr>
          <w:p w:rsidR="00D757E0" w:rsidRDefault="00951A48">
            <w:pPr>
              <w:pStyle w:val="l"/>
              <w:spacing w:line="360" w:lineRule="auto"/>
              <w:ind w:firstLineChars="0" w:firstLine="0"/>
              <w:jc w:val="both"/>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杭州银行股份有限公司温州分行</w:t>
            </w:r>
          </w:p>
        </w:tc>
        <w:tc>
          <w:tcPr>
            <w:tcW w:w="2318" w:type="dxa"/>
            <w:gridSpan w:val="2"/>
            <w:vAlign w:val="center"/>
          </w:tcPr>
          <w:p w:rsidR="00D757E0" w:rsidRDefault="00D757E0">
            <w:pPr>
              <w:pStyle w:val="l"/>
              <w:spacing w:line="360" w:lineRule="auto"/>
              <w:ind w:firstLineChars="0" w:firstLine="0"/>
              <w:jc w:val="both"/>
              <w:rPr>
                <w:rFonts w:asciiTheme="minorEastAsia" w:eastAsiaTheme="minorEastAsia" w:hAnsiTheme="minorEastAsia" w:cs="宋体"/>
                <w:color w:val="000000" w:themeColor="text1"/>
                <w:kern w:val="0"/>
              </w:rPr>
            </w:pPr>
          </w:p>
        </w:tc>
      </w:tr>
      <w:tr w:rsidR="00D757E0">
        <w:trPr>
          <w:jc w:val="center"/>
        </w:trPr>
        <w:tc>
          <w:tcPr>
            <w:tcW w:w="6204" w:type="dxa"/>
            <w:gridSpan w:val="4"/>
            <w:vAlign w:val="center"/>
          </w:tcPr>
          <w:p w:rsidR="00D757E0" w:rsidRDefault="00951A48">
            <w:pPr>
              <w:pStyle w:val="l"/>
              <w:spacing w:line="360" w:lineRule="auto"/>
              <w:ind w:firstLineChars="0" w:firstLine="0"/>
              <w:jc w:val="both"/>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招商银行股份有限公司温州分行</w:t>
            </w:r>
          </w:p>
        </w:tc>
        <w:tc>
          <w:tcPr>
            <w:tcW w:w="2318" w:type="dxa"/>
            <w:gridSpan w:val="2"/>
            <w:vAlign w:val="center"/>
          </w:tcPr>
          <w:p w:rsidR="00D757E0" w:rsidRDefault="00D757E0">
            <w:pPr>
              <w:pStyle w:val="l"/>
              <w:spacing w:line="360" w:lineRule="auto"/>
              <w:ind w:firstLineChars="0" w:firstLine="0"/>
              <w:jc w:val="both"/>
              <w:rPr>
                <w:rFonts w:asciiTheme="minorEastAsia" w:eastAsiaTheme="minorEastAsia" w:hAnsiTheme="minorEastAsia" w:cs="宋体"/>
                <w:color w:val="000000" w:themeColor="text1"/>
                <w:kern w:val="0"/>
              </w:rPr>
            </w:pPr>
          </w:p>
        </w:tc>
      </w:tr>
      <w:tr w:rsidR="00D757E0">
        <w:trPr>
          <w:jc w:val="center"/>
        </w:trPr>
        <w:tc>
          <w:tcPr>
            <w:tcW w:w="6204" w:type="dxa"/>
            <w:gridSpan w:val="4"/>
            <w:vAlign w:val="center"/>
          </w:tcPr>
          <w:p w:rsidR="00D757E0" w:rsidRDefault="00951A48">
            <w:pPr>
              <w:pStyle w:val="l"/>
              <w:spacing w:line="360" w:lineRule="auto"/>
              <w:ind w:firstLineChars="0" w:firstLine="0"/>
              <w:jc w:val="both"/>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兴业银行股份有限公司温州分行</w:t>
            </w:r>
          </w:p>
        </w:tc>
        <w:tc>
          <w:tcPr>
            <w:tcW w:w="2318" w:type="dxa"/>
            <w:gridSpan w:val="2"/>
            <w:vAlign w:val="center"/>
          </w:tcPr>
          <w:p w:rsidR="00D757E0" w:rsidRDefault="00D757E0">
            <w:pPr>
              <w:pStyle w:val="l"/>
              <w:spacing w:line="360" w:lineRule="auto"/>
              <w:ind w:firstLineChars="0" w:firstLine="0"/>
              <w:jc w:val="both"/>
              <w:rPr>
                <w:rFonts w:asciiTheme="minorEastAsia" w:eastAsiaTheme="minorEastAsia" w:hAnsiTheme="minorEastAsia" w:cs="宋体"/>
                <w:color w:val="000000" w:themeColor="text1"/>
                <w:kern w:val="0"/>
              </w:rPr>
            </w:pPr>
          </w:p>
        </w:tc>
      </w:tr>
      <w:tr w:rsidR="00D757E0">
        <w:trPr>
          <w:jc w:val="center"/>
        </w:trPr>
        <w:tc>
          <w:tcPr>
            <w:tcW w:w="6204" w:type="dxa"/>
            <w:gridSpan w:val="4"/>
            <w:vAlign w:val="center"/>
          </w:tcPr>
          <w:p w:rsidR="00D757E0" w:rsidRDefault="00951A48">
            <w:pPr>
              <w:pStyle w:val="l"/>
              <w:spacing w:line="360" w:lineRule="auto"/>
              <w:ind w:firstLineChars="0" w:firstLine="0"/>
              <w:jc w:val="both"/>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交通银行股份有限公司温州分行</w:t>
            </w:r>
          </w:p>
        </w:tc>
        <w:tc>
          <w:tcPr>
            <w:tcW w:w="2318" w:type="dxa"/>
            <w:gridSpan w:val="2"/>
            <w:vAlign w:val="center"/>
          </w:tcPr>
          <w:p w:rsidR="00D757E0" w:rsidRDefault="00D757E0">
            <w:pPr>
              <w:pStyle w:val="l"/>
              <w:spacing w:line="360" w:lineRule="auto"/>
              <w:ind w:firstLineChars="0" w:firstLine="0"/>
              <w:jc w:val="both"/>
              <w:rPr>
                <w:rFonts w:asciiTheme="minorEastAsia" w:eastAsiaTheme="minorEastAsia" w:hAnsiTheme="minorEastAsia" w:cs="宋体"/>
                <w:color w:val="000000" w:themeColor="text1"/>
                <w:kern w:val="0"/>
              </w:rPr>
            </w:pPr>
          </w:p>
        </w:tc>
      </w:tr>
      <w:tr w:rsidR="00D757E0">
        <w:trPr>
          <w:trHeight w:val="329"/>
          <w:jc w:val="center"/>
        </w:trPr>
        <w:tc>
          <w:tcPr>
            <w:tcW w:w="6204" w:type="dxa"/>
            <w:gridSpan w:val="4"/>
            <w:vAlign w:val="center"/>
          </w:tcPr>
          <w:p w:rsidR="00D757E0" w:rsidRDefault="00951A48">
            <w:pPr>
              <w:pStyle w:val="l"/>
              <w:spacing w:line="360" w:lineRule="auto"/>
              <w:ind w:firstLineChars="0" w:firstLine="0"/>
              <w:jc w:val="both"/>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上海浦东发展银行股份有限公司温州分行</w:t>
            </w:r>
          </w:p>
        </w:tc>
        <w:tc>
          <w:tcPr>
            <w:tcW w:w="2318" w:type="dxa"/>
            <w:gridSpan w:val="2"/>
            <w:vAlign w:val="center"/>
          </w:tcPr>
          <w:p w:rsidR="00D757E0" w:rsidRDefault="00D757E0">
            <w:pPr>
              <w:pStyle w:val="l"/>
              <w:spacing w:line="360" w:lineRule="auto"/>
              <w:ind w:firstLineChars="0" w:firstLine="0"/>
              <w:jc w:val="both"/>
              <w:rPr>
                <w:rFonts w:asciiTheme="minorEastAsia" w:eastAsiaTheme="minorEastAsia" w:hAnsiTheme="minorEastAsia" w:cs="宋体"/>
                <w:color w:val="000000" w:themeColor="text1"/>
                <w:kern w:val="0"/>
              </w:rPr>
            </w:pPr>
          </w:p>
        </w:tc>
      </w:tr>
      <w:tr w:rsidR="00D757E0">
        <w:trPr>
          <w:trHeight w:val="329"/>
          <w:jc w:val="center"/>
        </w:trPr>
        <w:tc>
          <w:tcPr>
            <w:tcW w:w="6204" w:type="dxa"/>
            <w:gridSpan w:val="4"/>
            <w:vAlign w:val="center"/>
          </w:tcPr>
          <w:p w:rsidR="00D757E0" w:rsidRDefault="00951A48">
            <w:pPr>
              <w:pStyle w:val="l"/>
              <w:spacing w:line="360" w:lineRule="auto"/>
              <w:ind w:firstLineChars="0" w:firstLine="0"/>
              <w:jc w:val="both"/>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中国银行股份有限公司温州市分行</w:t>
            </w:r>
          </w:p>
        </w:tc>
        <w:tc>
          <w:tcPr>
            <w:tcW w:w="2318" w:type="dxa"/>
            <w:gridSpan w:val="2"/>
            <w:vAlign w:val="center"/>
          </w:tcPr>
          <w:p w:rsidR="00D757E0" w:rsidRDefault="00D757E0">
            <w:pPr>
              <w:pStyle w:val="l"/>
              <w:spacing w:line="360" w:lineRule="auto"/>
              <w:ind w:firstLineChars="0" w:firstLine="0"/>
              <w:jc w:val="both"/>
              <w:rPr>
                <w:rFonts w:asciiTheme="minorEastAsia" w:eastAsiaTheme="minorEastAsia" w:hAnsiTheme="minorEastAsia" w:cs="宋体"/>
                <w:color w:val="000000" w:themeColor="text1"/>
                <w:kern w:val="0"/>
              </w:rPr>
            </w:pPr>
          </w:p>
        </w:tc>
      </w:tr>
      <w:tr w:rsidR="00D757E0">
        <w:trPr>
          <w:trHeight w:val="329"/>
          <w:jc w:val="center"/>
        </w:trPr>
        <w:tc>
          <w:tcPr>
            <w:tcW w:w="6204" w:type="dxa"/>
            <w:gridSpan w:val="4"/>
            <w:vAlign w:val="center"/>
          </w:tcPr>
          <w:p w:rsidR="00D757E0" w:rsidRDefault="00951A48">
            <w:pPr>
              <w:pStyle w:val="l"/>
              <w:spacing w:line="360" w:lineRule="auto"/>
              <w:ind w:firstLineChars="0" w:firstLine="0"/>
              <w:jc w:val="both"/>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中国农业银行股份有限公司温州分行</w:t>
            </w:r>
          </w:p>
        </w:tc>
        <w:tc>
          <w:tcPr>
            <w:tcW w:w="2318" w:type="dxa"/>
            <w:gridSpan w:val="2"/>
            <w:vAlign w:val="center"/>
          </w:tcPr>
          <w:p w:rsidR="00D757E0" w:rsidRDefault="00D757E0">
            <w:pPr>
              <w:pStyle w:val="l"/>
              <w:spacing w:line="360" w:lineRule="auto"/>
              <w:ind w:firstLineChars="0" w:firstLine="0"/>
              <w:jc w:val="both"/>
              <w:rPr>
                <w:rFonts w:asciiTheme="minorEastAsia" w:eastAsiaTheme="minorEastAsia" w:hAnsiTheme="minorEastAsia" w:cs="宋体"/>
                <w:color w:val="000000" w:themeColor="text1"/>
                <w:kern w:val="0"/>
              </w:rPr>
            </w:pPr>
          </w:p>
        </w:tc>
      </w:tr>
      <w:tr w:rsidR="00D757E0">
        <w:trPr>
          <w:trHeight w:val="329"/>
          <w:jc w:val="center"/>
        </w:trPr>
        <w:tc>
          <w:tcPr>
            <w:tcW w:w="6204" w:type="dxa"/>
            <w:gridSpan w:val="4"/>
            <w:vAlign w:val="center"/>
          </w:tcPr>
          <w:p w:rsidR="00D757E0" w:rsidRDefault="00951A48">
            <w:pPr>
              <w:pStyle w:val="l"/>
              <w:spacing w:line="360" w:lineRule="auto"/>
              <w:ind w:firstLineChars="0" w:firstLine="0"/>
              <w:jc w:val="both"/>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中信银行股份有限公司温州分行</w:t>
            </w:r>
          </w:p>
        </w:tc>
        <w:tc>
          <w:tcPr>
            <w:tcW w:w="2318" w:type="dxa"/>
            <w:gridSpan w:val="2"/>
            <w:vAlign w:val="center"/>
          </w:tcPr>
          <w:p w:rsidR="00D757E0" w:rsidRDefault="00D757E0">
            <w:pPr>
              <w:pStyle w:val="l"/>
              <w:spacing w:line="360" w:lineRule="auto"/>
              <w:ind w:firstLineChars="0" w:firstLine="0"/>
              <w:jc w:val="both"/>
              <w:rPr>
                <w:rFonts w:asciiTheme="minorEastAsia" w:eastAsiaTheme="minorEastAsia" w:hAnsiTheme="minorEastAsia" w:cs="宋体"/>
                <w:color w:val="000000" w:themeColor="text1"/>
                <w:kern w:val="0"/>
              </w:rPr>
            </w:pPr>
          </w:p>
        </w:tc>
      </w:tr>
      <w:tr w:rsidR="00D757E0">
        <w:trPr>
          <w:trHeight w:val="70"/>
          <w:jc w:val="center"/>
        </w:trPr>
        <w:tc>
          <w:tcPr>
            <w:tcW w:w="6204" w:type="dxa"/>
            <w:gridSpan w:val="4"/>
            <w:vAlign w:val="center"/>
          </w:tcPr>
          <w:p w:rsidR="00D757E0" w:rsidRDefault="00951A48">
            <w:pPr>
              <w:pStyle w:val="l"/>
              <w:spacing w:line="360" w:lineRule="auto"/>
              <w:ind w:firstLineChars="0" w:firstLine="0"/>
              <w:jc w:val="both"/>
              <w:rPr>
                <w:rFonts w:asciiTheme="minorEastAsia" w:eastAsiaTheme="minorEastAsia" w:hAnsiTheme="minorEastAsia" w:cs="宋体"/>
                <w:color w:val="000000" w:themeColor="text1"/>
                <w:kern w:val="0"/>
              </w:rPr>
            </w:pPr>
            <w:proofErr w:type="gramStart"/>
            <w:r>
              <w:rPr>
                <w:rFonts w:asciiTheme="minorEastAsia" w:eastAsiaTheme="minorEastAsia" w:hAnsiTheme="minorEastAsia" w:cs="宋体"/>
                <w:color w:val="000000" w:themeColor="text1"/>
                <w:kern w:val="0"/>
              </w:rPr>
              <w:t>浙商银行</w:t>
            </w:r>
            <w:proofErr w:type="gramEnd"/>
            <w:r>
              <w:rPr>
                <w:rFonts w:asciiTheme="minorEastAsia" w:eastAsiaTheme="minorEastAsia" w:hAnsiTheme="minorEastAsia" w:cs="宋体"/>
                <w:color w:val="000000" w:themeColor="text1"/>
                <w:kern w:val="0"/>
              </w:rPr>
              <w:t>股份有限公司温州分行</w:t>
            </w:r>
          </w:p>
        </w:tc>
        <w:tc>
          <w:tcPr>
            <w:tcW w:w="2318" w:type="dxa"/>
            <w:gridSpan w:val="2"/>
            <w:vAlign w:val="center"/>
          </w:tcPr>
          <w:p w:rsidR="00D757E0" w:rsidRDefault="00D757E0">
            <w:pPr>
              <w:pStyle w:val="l"/>
              <w:spacing w:line="360" w:lineRule="auto"/>
              <w:ind w:firstLineChars="0" w:firstLine="0"/>
              <w:jc w:val="both"/>
              <w:rPr>
                <w:rFonts w:asciiTheme="minorEastAsia" w:eastAsiaTheme="minorEastAsia" w:hAnsiTheme="minorEastAsia" w:cs="宋体"/>
                <w:color w:val="000000" w:themeColor="text1"/>
                <w:kern w:val="0"/>
              </w:rPr>
            </w:pPr>
          </w:p>
        </w:tc>
      </w:tr>
    </w:tbl>
    <w:p w:rsidR="00D757E0" w:rsidRDefault="00D757E0">
      <w:pPr>
        <w:rPr>
          <w:sz w:val="24"/>
        </w:rPr>
      </w:pPr>
    </w:p>
    <w:p w:rsidR="00D757E0" w:rsidRDefault="00951A48">
      <w:pPr>
        <w:rPr>
          <w:sz w:val="24"/>
        </w:rPr>
      </w:pPr>
      <w:r>
        <w:rPr>
          <w:rFonts w:hint="eastAsia"/>
          <w:sz w:val="24"/>
        </w:rPr>
        <w:t>注：</w:t>
      </w:r>
      <w:r>
        <w:rPr>
          <w:rFonts w:hint="eastAsia"/>
          <w:sz w:val="24"/>
        </w:rPr>
        <w:t>1</w:t>
      </w:r>
      <w:r>
        <w:rPr>
          <w:rFonts w:hint="eastAsia"/>
          <w:sz w:val="24"/>
        </w:rPr>
        <w:t>、本表填写对象为注册地在温州市域内的供应商。</w:t>
      </w:r>
    </w:p>
    <w:p w:rsidR="00D757E0" w:rsidRDefault="00951A48" w:rsidP="00A74C28">
      <w:pPr>
        <w:ind w:firstLineChars="200" w:firstLine="488"/>
        <w:rPr>
          <w:sz w:val="24"/>
        </w:rPr>
      </w:pPr>
      <w:r>
        <w:rPr>
          <w:rFonts w:hint="eastAsia"/>
          <w:sz w:val="24"/>
        </w:rPr>
        <w:t>2</w:t>
      </w:r>
      <w:r>
        <w:rPr>
          <w:rFonts w:hint="eastAsia"/>
          <w:sz w:val="24"/>
        </w:rPr>
        <w:t>、财政部门根据企业自行选择，将本表及企业相关信息推送至相对应的融资意向银行经办人。</w:t>
      </w:r>
    </w:p>
    <w:p w:rsidR="00D757E0" w:rsidRDefault="00D757E0">
      <w:pPr>
        <w:jc w:val="right"/>
        <w:rPr>
          <w:rFonts w:ascii="Arial" w:hAnsi="Arial" w:cs="Arial"/>
          <w:b/>
          <w:kern w:val="0"/>
          <w:sz w:val="24"/>
        </w:rPr>
      </w:pPr>
    </w:p>
    <w:p w:rsidR="00D757E0" w:rsidRDefault="00D757E0">
      <w:pPr>
        <w:jc w:val="right"/>
        <w:rPr>
          <w:rFonts w:ascii="Arial" w:hAnsi="Arial" w:cs="Arial"/>
          <w:b/>
          <w:kern w:val="0"/>
          <w:sz w:val="24"/>
        </w:rPr>
      </w:pPr>
    </w:p>
    <w:p w:rsidR="00D757E0" w:rsidRDefault="00D757E0">
      <w:pPr>
        <w:jc w:val="right"/>
        <w:rPr>
          <w:rFonts w:ascii="Arial" w:hAnsi="Arial" w:cs="Arial"/>
          <w:b/>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3235"/>
        <w:gridCol w:w="1048"/>
        <w:gridCol w:w="2890"/>
      </w:tblGrid>
      <w:tr w:rsidR="00D757E0">
        <w:tc>
          <w:tcPr>
            <w:tcW w:w="9628" w:type="dxa"/>
            <w:gridSpan w:val="4"/>
          </w:tcPr>
          <w:p w:rsidR="00D757E0" w:rsidRDefault="00951A48">
            <w:pPr>
              <w:jc w:val="center"/>
              <w:rPr>
                <w:sz w:val="28"/>
                <w:szCs w:val="28"/>
              </w:rPr>
            </w:pPr>
            <w:r>
              <w:rPr>
                <w:rFonts w:ascii="微软雅黑" w:eastAsia="微软雅黑" w:hAnsi="微软雅黑" w:hint="eastAsia"/>
                <w:sz w:val="33"/>
                <w:szCs w:val="33"/>
              </w:rPr>
              <w:lastRenderedPageBreak/>
              <w:t>温州市政府采购支持中小企业信用融资合作银行</w:t>
            </w:r>
          </w:p>
        </w:tc>
      </w:tr>
      <w:tr w:rsidR="00D757E0">
        <w:trPr>
          <w:trHeight w:val="357"/>
        </w:trPr>
        <w:tc>
          <w:tcPr>
            <w:tcW w:w="2833" w:type="dxa"/>
          </w:tcPr>
          <w:p w:rsidR="00D757E0" w:rsidRDefault="00951A48">
            <w:pPr>
              <w:pStyle w:val="l"/>
              <w:spacing w:line="360" w:lineRule="auto"/>
              <w:ind w:firstLineChars="0" w:firstLine="0"/>
              <w:jc w:val="center"/>
              <w:rPr>
                <w:rFonts w:ascii="宋体" w:eastAsia="宋体" w:hAnsi="宋体" w:cs="宋体"/>
                <w:kern w:val="0"/>
                <w:sz w:val="28"/>
                <w:szCs w:val="28"/>
              </w:rPr>
            </w:pPr>
            <w:r>
              <w:rPr>
                <w:rFonts w:ascii="宋体" w:eastAsia="宋体" w:hAnsi="宋体" w:cs="宋体" w:hint="eastAsia"/>
                <w:kern w:val="0"/>
                <w:sz w:val="28"/>
                <w:szCs w:val="28"/>
              </w:rPr>
              <w:t>银行名称</w:t>
            </w:r>
          </w:p>
        </w:tc>
        <w:tc>
          <w:tcPr>
            <w:tcW w:w="3695" w:type="dxa"/>
          </w:tcPr>
          <w:p w:rsidR="00D757E0" w:rsidRDefault="00951A48">
            <w:pPr>
              <w:pStyle w:val="l"/>
              <w:spacing w:line="360" w:lineRule="auto"/>
              <w:ind w:firstLineChars="0" w:firstLine="0"/>
              <w:jc w:val="center"/>
              <w:rPr>
                <w:rFonts w:ascii="宋体" w:eastAsia="宋体" w:hAnsi="宋体" w:cs="宋体"/>
                <w:kern w:val="0"/>
                <w:sz w:val="28"/>
                <w:szCs w:val="28"/>
              </w:rPr>
            </w:pPr>
            <w:r>
              <w:rPr>
                <w:rFonts w:ascii="宋体" w:eastAsia="宋体" w:hAnsi="宋体" w:cs="宋体" w:hint="eastAsia"/>
                <w:kern w:val="0"/>
                <w:sz w:val="28"/>
                <w:szCs w:val="28"/>
              </w:rPr>
              <w:t>产品特点（不超过120字）</w:t>
            </w:r>
          </w:p>
        </w:tc>
        <w:tc>
          <w:tcPr>
            <w:tcW w:w="1154" w:type="dxa"/>
          </w:tcPr>
          <w:p w:rsidR="00D757E0" w:rsidRDefault="00951A48">
            <w:pPr>
              <w:pStyle w:val="l"/>
              <w:spacing w:line="360" w:lineRule="auto"/>
              <w:ind w:firstLineChars="0" w:firstLine="0"/>
              <w:jc w:val="center"/>
              <w:rPr>
                <w:rFonts w:ascii="宋体" w:eastAsia="宋体" w:hAnsi="宋体" w:cs="宋体"/>
                <w:kern w:val="0"/>
                <w:sz w:val="28"/>
                <w:szCs w:val="28"/>
              </w:rPr>
            </w:pPr>
            <w:r>
              <w:rPr>
                <w:rFonts w:ascii="宋体" w:eastAsia="宋体" w:hAnsi="宋体" w:cs="宋体" w:hint="eastAsia"/>
                <w:kern w:val="0"/>
                <w:sz w:val="28"/>
                <w:szCs w:val="28"/>
              </w:rPr>
              <w:t>经办人</w:t>
            </w:r>
          </w:p>
        </w:tc>
        <w:tc>
          <w:tcPr>
            <w:tcW w:w="1946" w:type="dxa"/>
          </w:tcPr>
          <w:p w:rsidR="00D757E0" w:rsidRDefault="00951A48">
            <w:pPr>
              <w:jc w:val="center"/>
              <w:rPr>
                <w:rFonts w:ascii="宋体" w:hAnsi="宋体" w:cs="宋体"/>
                <w:kern w:val="0"/>
                <w:sz w:val="28"/>
                <w:szCs w:val="28"/>
              </w:rPr>
            </w:pPr>
            <w:r>
              <w:rPr>
                <w:rFonts w:ascii="宋体" w:hAnsi="宋体" w:cs="宋体" w:hint="eastAsia"/>
                <w:kern w:val="0"/>
                <w:sz w:val="28"/>
                <w:szCs w:val="28"/>
              </w:rPr>
              <w:t>联系方式</w:t>
            </w:r>
          </w:p>
        </w:tc>
      </w:tr>
      <w:tr w:rsidR="00D757E0">
        <w:tc>
          <w:tcPr>
            <w:tcW w:w="2833" w:type="dxa"/>
          </w:tcPr>
          <w:p w:rsidR="00D757E0" w:rsidRDefault="00951A48">
            <w:pPr>
              <w:pStyle w:val="l"/>
              <w:spacing w:line="360" w:lineRule="auto"/>
              <w:ind w:firstLineChars="0" w:firstLine="0"/>
              <w:rPr>
                <w:rFonts w:asciiTheme="minorEastAsia" w:eastAsiaTheme="minorEastAsia" w:hAnsiTheme="minorEastAsia" w:cs="宋体"/>
                <w:color w:val="000000" w:themeColor="text1"/>
                <w:kern w:val="0"/>
                <w:sz w:val="21"/>
              </w:rPr>
            </w:pPr>
            <w:r>
              <w:rPr>
                <w:rFonts w:asciiTheme="minorEastAsia" w:eastAsiaTheme="minorEastAsia" w:hAnsiTheme="minorEastAsia" w:cs="宋体" w:hint="eastAsia"/>
                <w:color w:val="000000" w:themeColor="text1"/>
                <w:kern w:val="0"/>
                <w:sz w:val="21"/>
              </w:rPr>
              <w:t>中国工商银行股份有限公司温州分行</w:t>
            </w:r>
          </w:p>
        </w:tc>
        <w:tc>
          <w:tcPr>
            <w:tcW w:w="3695" w:type="dxa"/>
          </w:tcPr>
          <w:p w:rsidR="00D757E0" w:rsidRDefault="00951A48">
            <w:r>
              <w:rPr>
                <w:rFonts w:hint="eastAsia"/>
              </w:rPr>
              <w:t>一、融资方式：采取简易方式</w:t>
            </w:r>
            <w:r>
              <w:rPr>
                <w:rFonts w:hint="eastAsia"/>
              </w:rPr>
              <w:t>,</w:t>
            </w:r>
            <w:r>
              <w:rPr>
                <w:rFonts w:hint="eastAsia"/>
              </w:rPr>
              <w:t>根据流水及纳税情况核定额度。信用方式。（融资</w:t>
            </w:r>
            <w:r>
              <w:rPr>
                <w:rFonts w:hint="eastAsia"/>
              </w:rPr>
              <w:t>200</w:t>
            </w:r>
            <w:r>
              <w:rPr>
                <w:rFonts w:hint="eastAsia"/>
              </w:rPr>
              <w:t>万以下）根据政府采购合同及供应</w:t>
            </w:r>
            <w:proofErr w:type="gramStart"/>
            <w:r>
              <w:rPr>
                <w:rFonts w:hint="eastAsia"/>
              </w:rPr>
              <w:t>商资金</w:t>
            </w:r>
            <w:proofErr w:type="gramEnd"/>
            <w:r>
              <w:rPr>
                <w:rFonts w:hint="eastAsia"/>
              </w:rPr>
              <w:t>需求确定，以信用为主，追加采购合同项下的预期销货款为我行质押。（融资</w:t>
            </w:r>
            <w:r>
              <w:rPr>
                <w:rFonts w:hint="eastAsia"/>
              </w:rPr>
              <w:t>200</w:t>
            </w:r>
            <w:r>
              <w:rPr>
                <w:rFonts w:hint="eastAsia"/>
              </w:rPr>
              <w:t>万以上）二、融资利率：在我行一般中小企业信用贷款利率基础上下浮</w:t>
            </w:r>
            <w:r>
              <w:rPr>
                <w:rFonts w:hint="eastAsia"/>
              </w:rPr>
              <w:t>10%</w:t>
            </w:r>
            <w:r>
              <w:rPr>
                <w:rFonts w:hint="eastAsia"/>
              </w:rPr>
              <w:t>。</w:t>
            </w:r>
          </w:p>
        </w:tc>
        <w:tc>
          <w:tcPr>
            <w:tcW w:w="1154" w:type="dxa"/>
          </w:tcPr>
          <w:p w:rsidR="00D757E0" w:rsidRDefault="00951A48">
            <w:pPr>
              <w:pStyle w:val="l"/>
              <w:spacing w:line="360" w:lineRule="auto"/>
              <w:ind w:firstLineChars="0" w:firstLine="0"/>
              <w:rPr>
                <w:rFonts w:ascii="宋体" w:eastAsia="宋体" w:hAnsi="宋体" w:cs="宋体"/>
                <w:color w:val="000000"/>
                <w:kern w:val="0"/>
                <w:sz w:val="21"/>
                <w:szCs w:val="28"/>
              </w:rPr>
            </w:pPr>
            <w:r>
              <w:rPr>
                <w:rFonts w:ascii="宋体" w:eastAsia="宋体" w:hAnsi="宋体" w:cs="宋体" w:hint="eastAsia"/>
                <w:color w:val="000000"/>
                <w:kern w:val="0"/>
                <w:sz w:val="21"/>
                <w:szCs w:val="28"/>
              </w:rPr>
              <w:t>王经理</w:t>
            </w:r>
          </w:p>
        </w:tc>
        <w:tc>
          <w:tcPr>
            <w:tcW w:w="1946" w:type="dxa"/>
          </w:tcPr>
          <w:p w:rsidR="00D757E0" w:rsidRDefault="00951A48">
            <w:pPr>
              <w:jc w:val="left"/>
              <w:rPr>
                <w:rFonts w:ascii="宋体" w:hAnsi="宋体"/>
                <w:kern w:val="0"/>
              </w:rPr>
            </w:pPr>
            <w:r>
              <w:rPr>
                <w:rFonts w:ascii="宋体" w:hAnsi="宋体" w:hint="eastAsia"/>
                <w:kern w:val="0"/>
              </w:rPr>
              <w:t>0577-88186626</w:t>
            </w:r>
          </w:p>
          <w:p w:rsidR="00D757E0" w:rsidRDefault="00D757E0">
            <w:pPr>
              <w:jc w:val="left"/>
              <w:rPr>
                <w:rFonts w:ascii="宋体" w:hAnsi="宋体"/>
                <w:kern w:val="0"/>
              </w:rPr>
            </w:pPr>
          </w:p>
        </w:tc>
      </w:tr>
      <w:tr w:rsidR="00D757E0">
        <w:trPr>
          <w:trHeight w:val="1408"/>
        </w:trPr>
        <w:tc>
          <w:tcPr>
            <w:tcW w:w="2833" w:type="dxa"/>
          </w:tcPr>
          <w:p w:rsidR="00D757E0" w:rsidRDefault="00951A48">
            <w:pPr>
              <w:rPr>
                <w:color w:val="000000" w:themeColor="text1"/>
              </w:rPr>
            </w:pPr>
            <w:r>
              <w:rPr>
                <w:rFonts w:asciiTheme="minorEastAsia" w:hAnsiTheme="minorEastAsia" w:cs="宋体" w:hint="eastAsia"/>
                <w:color w:val="000000" w:themeColor="text1"/>
                <w:kern w:val="0"/>
              </w:rPr>
              <w:t>中国建设银行股份有限公司温州分行</w:t>
            </w:r>
          </w:p>
        </w:tc>
        <w:tc>
          <w:tcPr>
            <w:tcW w:w="3695" w:type="dxa"/>
          </w:tcPr>
          <w:p w:rsidR="00D757E0" w:rsidRDefault="00951A48">
            <w:r>
              <w:rPr>
                <w:rFonts w:hint="eastAsia"/>
              </w:rPr>
              <w:t>申请手续简便：以政府采购合同为基础，无需额外抵押和担保；融资价格优惠：最低可享受</w:t>
            </w:r>
            <w:r>
              <w:rPr>
                <w:rFonts w:hint="eastAsia"/>
              </w:rPr>
              <w:t>4.15%</w:t>
            </w:r>
            <w:r>
              <w:rPr>
                <w:rFonts w:hint="eastAsia"/>
              </w:rPr>
              <w:t>的优惠利率，随</w:t>
            </w:r>
            <w:r>
              <w:rPr>
                <w:rFonts w:hint="eastAsia"/>
              </w:rPr>
              <w:t>LPR</w:t>
            </w:r>
            <w:r>
              <w:rPr>
                <w:rFonts w:hint="eastAsia"/>
              </w:rPr>
              <w:t>浮动调整；到账时间快速：最快可实现当日申请，当日放款；办理流程省心：线上操作流程，免去银行排队奔波。</w:t>
            </w:r>
          </w:p>
        </w:tc>
        <w:tc>
          <w:tcPr>
            <w:tcW w:w="1154" w:type="dxa"/>
          </w:tcPr>
          <w:p w:rsidR="00D757E0" w:rsidRDefault="00951A48">
            <w:pPr>
              <w:rPr>
                <w:rFonts w:ascii="宋体" w:hAnsi="宋体" w:cs="宋体"/>
                <w:color w:val="000000"/>
                <w:kern w:val="0"/>
                <w:szCs w:val="28"/>
              </w:rPr>
            </w:pPr>
            <w:r>
              <w:rPr>
                <w:rFonts w:ascii="宋体" w:hAnsi="宋体" w:cs="宋体" w:hint="eastAsia"/>
                <w:color w:val="000000"/>
                <w:kern w:val="0"/>
                <w:szCs w:val="28"/>
              </w:rPr>
              <w:t>张经理</w:t>
            </w:r>
          </w:p>
        </w:tc>
        <w:tc>
          <w:tcPr>
            <w:tcW w:w="1946" w:type="dxa"/>
          </w:tcPr>
          <w:p w:rsidR="00D757E0" w:rsidRDefault="00951A48">
            <w:pPr>
              <w:jc w:val="left"/>
              <w:rPr>
                <w:rFonts w:ascii="宋体" w:hAnsi="宋体" w:cs="宋体"/>
                <w:color w:val="000000"/>
                <w:kern w:val="0"/>
                <w:szCs w:val="28"/>
              </w:rPr>
            </w:pPr>
            <w:r>
              <w:rPr>
                <w:rFonts w:ascii="宋体" w:hAnsi="宋体" w:cs="宋体" w:hint="eastAsia"/>
                <w:color w:val="000000"/>
                <w:kern w:val="0"/>
                <w:szCs w:val="28"/>
              </w:rPr>
              <w:t>0577-88093286</w:t>
            </w:r>
          </w:p>
        </w:tc>
      </w:tr>
      <w:tr w:rsidR="00D757E0">
        <w:tc>
          <w:tcPr>
            <w:tcW w:w="2833" w:type="dxa"/>
          </w:tcPr>
          <w:p w:rsidR="00D757E0" w:rsidRDefault="00951A48">
            <w:pPr>
              <w:pStyle w:val="l"/>
              <w:spacing w:line="360" w:lineRule="auto"/>
              <w:ind w:firstLineChars="0" w:firstLine="0"/>
              <w:rPr>
                <w:rFonts w:asciiTheme="minorEastAsia" w:eastAsiaTheme="minorEastAsia" w:hAnsiTheme="minorEastAsia" w:cs="宋体"/>
                <w:color w:val="000000" w:themeColor="text1"/>
                <w:kern w:val="0"/>
                <w:sz w:val="21"/>
              </w:rPr>
            </w:pPr>
            <w:r>
              <w:rPr>
                <w:rFonts w:asciiTheme="minorEastAsia" w:eastAsiaTheme="minorEastAsia" w:hAnsiTheme="minorEastAsia" w:cs="宋体" w:hint="eastAsia"/>
                <w:color w:val="000000" w:themeColor="text1"/>
                <w:kern w:val="0"/>
                <w:sz w:val="21"/>
              </w:rPr>
              <w:t>中国邮政储蓄银行股份有限公司温州市分行</w:t>
            </w:r>
          </w:p>
        </w:tc>
        <w:tc>
          <w:tcPr>
            <w:tcW w:w="3695" w:type="dxa"/>
            <w:vAlign w:val="center"/>
          </w:tcPr>
          <w:p w:rsidR="00D757E0" w:rsidRDefault="00951A48">
            <w:pPr>
              <w:rPr>
                <w:szCs w:val="28"/>
              </w:rPr>
            </w:pPr>
            <w:r>
              <w:rPr>
                <w:rFonts w:hint="eastAsia"/>
                <w:szCs w:val="28"/>
              </w:rPr>
              <w:t>“政府采购贷”业务，是指</w:t>
            </w:r>
            <w:proofErr w:type="gramStart"/>
            <w:r>
              <w:rPr>
                <w:rFonts w:hint="eastAsia"/>
                <w:szCs w:val="28"/>
              </w:rPr>
              <w:t>我行为</w:t>
            </w:r>
            <w:proofErr w:type="gramEnd"/>
            <w:r>
              <w:rPr>
                <w:rFonts w:hint="eastAsia"/>
                <w:szCs w:val="28"/>
              </w:rPr>
              <w:t>政府采购项目中标企业发放的，用于中标企业合法生产经营活动的短期人民币流动资金贷款。贷款免抵押、免担保，手续便捷、审批快速，单笔金额最高</w:t>
            </w:r>
            <w:r>
              <w:rPr>
                <w:rFonts w:hint="eastAsia"/>
                <w:szCs w:val="28"/>
              </w:rPr>
              <w:t>500</w:t>
            </w:r>
            <w:r>
              <w:rPr>
                <w:rFonts w:hint="eastAsia"/>
                <w:szCs w:val="28"/>
              </w:rPr>
              <w:t>万元，单笔期限最长</w:t>
            </w:r>
            <w:r>
              <w:rPr>
                <w:rFonts w:hint="eastAsia"/>
                <w:szCs w:val="28"/>
              </w:rPr>
              <w:t>18</w:t>
            </w:r>
            <w:r>
              <w:rPr>
                <w:rFonts w:hint="eastAsia"/>
                <w:szCs w:val="28"/>
              </w:rPr>
              <w:t>个月。</w:t>
            </w:r>
          </w:p>
        </w:tc>
        <w:tc>
          <w:tcPr>
            <w:tcW w:w="1154" w:type="dxa"/>
            <w:vAlign w:val="center"/>
          </w:tcPr>
          <w:p w:rsidR="00D757E0" w:rsidRDefault="00951A48">
            <w:pPr>
              <w:rPr>
                <w:szCs w:val="28"/>
              </w:rPr>
            </w:pPr>
            <w:r>
              <w:rPr>
                <w:rFonts w:hint="eastAsia"/>
                <w:szCs w:val="28"/>
              </w:rPr>
              <w:t>郑经理</w:t>
            </w:r>
          </w:p>
        </w:tc>
        <w:tc>
          <w:tcPr>
            <w:tcW w:w="1946" w:type="dxa"/>
            <w:vAlign w:val="center"/>
          </w:tcPr>
          <w:p w:rsidR="00D757E0" w:rsidRDefault="00951A48">
            <w:pPr>
              <w:jc w:val="left"/>
              <w:rPr>
                <w:rFonts w:ascii="宋体" w:hAnsi="宋体"/>
                <w:kern w:val="0"/>
              </w:rPr>
            </w:pPr>
            <w:r>
              <w:rPr>
                <w:rFonts w:ascii="宋体" w:hAnsi="宋体" w:hint="eastAsia"/>
                <w:kern w:val="0"/>
              </w:rPr>
              <w:t>0577-88193910</w:t>
            </w:r>
          </w:p>
        </w:tc>
      </w:tr>
      <w:tr w:rsidR="00D757E0">
        <w:tc>
          <w:tcPr>
            <w:tcW w:w="2833" w:type="dxa"/>
          </w:tcPr>
          <w:p w:rsidR="00D757E0" w:rsidRDefault="00951A48">
            <w:pPr>
              <w:pStyle w:val="l"/>
              <w:spacing w:line="360" w:lineRule="auto"/>
              <w:ind w:firstLineChars="0" w:firstLine="0"/>
              <w:rPr>
                <w:rFonts w:asciiTheme="minorEastAsia" w:eastAsiaTheme="minorEastAsia" w:hAnsiTheme="minorEastAsia" w:cs="宋体"/>
                <w:color w:val="000000" w:themeColor="text1"/>
                <w:kern w:val="0"/>
                <w:sz w:val="21"/>
              </w:rPr>
            </w:pPr>
            <w:r>
              <w:rPr>
                <w:rFonts w:asciiTheme="minorEastAsia" w:eastAsiaTheme="minorEastAsia" w:hAnsiTheme="minorEastAsia" w:cs="宋体" w:hint="eastAsia"/>
                <w:color w:val="000000" w:themeColor="text1"/>
                <w:kern w:val="0"/>
                <w:sz w:val="21"/>
              </w:rPr>
              <w:t>中国民生银行股份有限公司温州分行</w:t>
            </w:r>
          </w:p>
        </w:tc>
        <w:tc>
          <w:tcPr>
            <w:tcW w:w="3695" w:type="dxa"/>
          </w:tcPr>
          <w:p w:rsidR="00D757E0" w:rsidRDefault="00951A48">
            <w:pPr>
              <w:jc w:val="left"/>
              <w:rPr>
                <w:szCs w:val="28"/>
              </w:rPr>
            </w:pPr>
            <w:r>
              <w:rPr>
                <w:rFonts w:ascii="宋体" w:hAnsi="宋体" w:cs="宋体" w:hint="eastAsia"/>
                <w:color w:val="000000"/>
                <w:szCs w:val="21"/>
              </w:rPr>
              <w:t>民生银行供应</w:t>
            </w:r>
            <w:proofErr w:type="gramStart"/>
            <w:r>
              <w:rPr>
                <w:rFonts w:ascii="宋体" w:hAnsi="宋体" w:cs="宋体" w:hint="eastAsia"/>
                <w:color w:val="000000"/>
                <w:szCs w:val="21"/>
              </w:rPr>
              <w:t>链金融</w:t>
            </w:r>
            <w:proofErr w:type="gramEnd"/>
            <w:r>
              <w:rPr>
                <w:rFonts w:ascii="宋体" w:hAnsi="宋体" w:cs="宋体" w:hint="eastAsia"/>
                <w:color w:val="000000"/>
                <w:szCs w:val="21"/>
              </w:rPr>
              <w:t>“政采贷”产品，专为政府采购场景下的中小企业融资而设计，最高融资额度可达政府采购合同交易金额的70%,最高单笔授</w:t>
            </w:r>
            <w:proofErr w:type="gramStart"/>
            <w:r>
              <w:rPr>
                <w:rFonts w:ascii="宋体" w:hAnsi="宋体" w:cs="宋体" w:hint="eastAsia"/>
                <w:color w:val="000000"/>
                <w:szCs w:val="21"/>
              </w:rPr>
              <w:t>信金额</w:t>
            </w:r>
            <w:proofErr w:type="gramEnd"/>
            <w:r>
              <w:rPr>
                <w:rFonts w:ascii="宋体" w:hAnsi="宋体" w:cs="宋体" w:hint="eastAsia"/>
                <w:color w:val="000000"/>
                <w:szCs w:val="21"/>
              </w:rPr>
              <w:t>可达500万元，期限最长可达1年，无需抵押，无需办理应收账款质押，材料简单，流程便捷，利率优惠。</w:t>
            </w:r>
          </w:p>
        </w:tc>
        <w:tc>
          <w:tcPr>
            <w:tcW w:w="1154" w:type="dxa"/>
          </w:tcPr>
          <w:p w:rsidR="00D757E0" w:rsidRDefault="00951A48">
            <w:pPr>
              <w:rPr>
                <w:szCs w:val="28"/>
              </w:rPr>
            </w:pPr>
            <w:r>
              <w:rPr>
                <w:rFonts w:hint="eastAsia"/>
                <w:szCs w:val="28"/>
              </w:rPr>
              <w:t>项经理</w:t>
            </w:r>
          </w:p>
        </w:tc>
        <w:tc>
          <w:tcPr>
            <w:tcW w:w="1946" w:type="dxa"/>
          </w:tcPr>
          <w:p w:rsidR="00D757E0" w:rsidRDefault="00951A48">
            <w:pPr>
              <w:jc w:val="left"/>
              <w:rPr>
                <w:rFonts w:ascii="宋体" w:hAnsi="宋体"/>
                <w:kern w:val="0"/>
              </w:rPr>
            </w:pPr>
            <w:r>
              <w:rPr>
                <w:rFonts w:ascii="宋体" w:hAnsi="宋体" w:hint="eastAsia"/>
                <w:kern w:val="0"/>
              </w:rPr>
              <w:t>18057779630</w:t>
            </w:r>
          </w:p>
        </w:tc>
      </w:tr>
      <w:tr w:rsidR="00D757E0">
        <w:tc>
          <w:tcPr>
            <w:tcW w:w="2833" w:type="dxa"/>
          </w:tcPr>
          <w:p w:rsidR="00D757E0" w:rsidRDefault="00951A48">
            <w:pPr>
              <w:pStyle w:val="l"/>
              <w:spacing w:line="360" w:lineRule="auto"/>
              <w:ind w:firstLineChars="0" w:firstLine="0"/>
              <w:rPr>
                <w:rFonts w:asciiTheme="minorEastAsia" w:eastAsiaTheme="minorEastAsia" w:hAnsiTheme="minorEastAsia" w:cs="宋体"/>
                <w:color w:val="000000" w:themeColor="text1"/>
                <w:kern w:val="0"/>
                <w:sz w:val="21"/>
              </w:rPr>
            </w:pPr>
            <w:r>
              <w:rPr>
                <w:rFonts w:asciiTheme="minorEastAsia" w:eastAsiaTheme="minorEastAsia" w:hAnsiTheme="minorEastAsia" w:cs="宋体" w:hint="eastAsia"/>
                <w:color w:val="000000" w:themeColor="text1"/>
                <w:kern w:val="0"/>
                <w:sz w:val="21"/>
              </w:rPr>
              <w:t>宁波银行股份有限公司温州分行</w:t>
            </w:r>
          </w:p>
        </w:tc>
        <w:tc>
          <w:tcPr>
            <w:tcW w:w="3695" w:type="dxa"/>
          </w:tcPr>
          <w:p w:rsidR="00D757E0" w:rsidRDefault="00951A48">
            <w:pPr>
              <w:rPr>
                <w:szCs w:val="28"/>
              </w:rPr>
            </w:pPr>
            <w:r>
              <w:rPr>
                <w:rFonts w:ascii="宋体" w:hAnsi="宋体" w:cs="宋体"/>
                <w:color w:val="000000"/>
                <w:kern w:val="0"/>
                <w:szCs w:val="28"/>
              </w:rPr>
              <w:t>宁波银行政府采购融资指应供应商申请，以政府采购合同项下的回款为主要还款来源，为满足供应</w:t>
            </w:r>
            <w:proofErr w:type="gramStart"/>
            <w:r>
              <w:rPr>
                <w:rFonts w:ascii="宋体" w:hAnsi="宋体" w:cs="宋体"/>
                <w:color w:val="000000"/>
                <w:kern w:val="0"/>
                <w:szCs w:val="28"/>
              </w:rPr>
              <w:t>商履行</w:t>
            </w:r>
            <w:proofErr w:type="gramEnd"/>
            <w:r>
              <w:rPr>
                <w:rFonts w:ascii="宋体" w:hAnsi="宋体" w:cs="宋体"/>
                <w:color w:val="000000"/>
                <w:kern w:val="0"/>
                <w:szCs w:val="28"/>
              </w:rPr>
              <w:t>采购合同所需资金而向其提供融资的信贷业务。提供中标通知书及其</w:t>
            </w:r>
            <w:proofErr w:type="gramStart"/>
            <w:r>
              <w:rPr>
                <w:rFonts w:ascii="宋体" w:hAnsi="宋体" w:cs="宋体"/>
                <w:color w:val="000000"/>
                <w:kern w:val="0"/>
                <w:szCs w:val="28"/>
              </w:rPr>
              <w:t>他授信材料</w:t>
            </w:r>
            <w:proofErr w:type="gramEnd"/>
            <w:r>
              <w:rPr>
                <w:rFonts w:ascii="宋体" w:hAnsi="宋体" w:cs="宋体"/>
                <w:color w:val="000000"/>
                <w:kern w:val="0"/>
                <w:szCs w:val="28"/>
              </w:rPr>
              <w:t>即可申</w:t>
            </w:r>
            <w:r>
              <w:rPr>
                <w:rFonts w:ascii="宋体" w:hAnsi="宋体" w:cs="宋体"/>
                <w:color w:val="000000"/>
                <w:kern w:val="0"/>
                <w:szCs w:val="28"/>
              </w:rPr>
              <w:lastRenderedPageBreak/>
              <w:t>请，授信担保方式为信用，最长期限不超过一年</w:t>
            </w:r>
            <w:r>
              <w:rPr>
                <w:rFonts w:ascii="宋体" w:hAnsi="宋体" w:cs="宋体" w:hint="eastAsia"/>
                <w:color w:val="000000"/>
                <w:kern w:val="0"/>
                <w:szCs w:val="28"/>
              </w:rPr>
              <w:t>，最大金额不超过</w:t>
            </w:r>
            <w:r>
              <w:rPr>
                <w:rFonts w:ascii="宋体" w:hAnsi="宋体" w:cs="宋体"/>
                <w:color w:val="000000"/>
                <w:kern w:val="0"/>
                <w:szCs w:val="28"/>
              </w:rPr>
              <w:t>2000</w:t>
            </w:r>
            <w:r>
              <w:rPr>
                <w:rFonts w:ascii="宋体" w:hAnsi="宋体" w:cs="宋体" w:hint="eastAsia"/>
                <w:color w:val="000000"/>
                <w:kern w:val="0"/>
                <w:szCs w:val="28"/>
              </w:rPr>
              <w:t>万元。</w:t>
            </w:r>
          </w:p>
        </w:tc>
        <w:tc>
          <w:tcPr>
            <w:tcW w:w="1154" w:type="dxa"/>
          </w:tcPr>
          <w:p w:rsidR="00D757E0" w:rsidRDefault="00951A48">
            <w:pPr>
              <w:rPr>
                <w:szCs w:val="28"/>
              </w:rPr>
            </w:pPr>
            <w:r>
              <w:rPr>
                <w:rFonts w:hint="eastAsia"/>
                <w:szCs w:val="28"/>
              </w:rPr>
              <w:lastRenderedPageBreak/>
              <w:t>陈经理</w:t>
            </w:r>
          </w:p>
        </w:tc>
        <w:tc>
          <w:tcPr>
            <w:tcW w:w="1946" w:type="dxa"/>
          </w:tcPr>
          <w:p w:rsidR="00D757E0" w:rsidRDefault="00951A48">
            <w:pPr>
              <w:jc w:val="left"/>
              <w:rPr>
                <w:rFonts w:ascii="宋体" w:hAnsi="宋体"/>
                <w:kern w:val="0"/>
              </w:rPr>
            </w:pPr>
            <w:r>
              <w:rPr>
                <w:rFonts w:ascii="宋体" w:hAnsi="宋体"/>
                <w:kern w:val="0"/>
              </w:rPr>
              <w:t>0577－88007377</w:t>
            </w:r>
          </w:p>
          <w:p w:rsidR="00D757E0" w:rsidRDefault="00D757E0">
            <w:pPr>
              <w:jc w:val="left"/>
              <w:rPr>
                <w:rFonts w:ascii="宋体" w:hAnsi="宋体"/>
                <w:kern w:val="0"/>
              </w:rPr>
            </w:pPr>
          </w:p>
        </w:tc>
      </w:tr>
      <w:tr w:rsidR="00D757E0">
        <w:tc>
          <w:tcPr>
            <w:tcW w:w="2833" w:type="dxa"/>
          </w:tcPr>
          <w:p w:rsidR="00D757E0" w:rsidRDefault="00951A48">
            <w:pPr>
              <w:pStyle w:val="l"/>
              <w:spacing w:line="360" w:lineRule="auto"/>
              <w:ind w:firstLineChars="0" w:firstLine="0"/>
              <w:rPr>
                <w:rFonts w:asciiTheme="minorEastAsia" w:eastAsiaTheme="minorEastAsia" w:hAnsiTheme="minorEastAsia" w:cs="宋体"/>
                <w:color w:val="000000" w:themeColor="text1"/>
                <w:kern w:val="0"/>
                <w:sz w:val="21"/>
              </w:rPr>
            </w:pPr>
            <w:r>
              <w:rPr>
                <w:rFonts w:asciiTheme="minorEastAsia" w:eastAsiaTheme="minorEastAsia" w:hAnsiTheme="minorEastAsia" w:cs="宋体" w:hint="eastAsia"/>
                <w:color w:val="000000" w:themeColor="text1"/>
                <w:kern w:val="0"/>
                <w:sz w:val="21"/>
              </w:rPr>
              <w:lastRenderedPageBreak/>
              <w:t>杭州银行股份有限公司温州分行</w:t>
            </w:r>
          </w:p>
        </w:tc>
        <w:tc>
          <w:tcPr>
            <w:tcW w:w="3695" w:type="dxa"/>
          </w:tcPr>
          <w:p w:rsidR="00D757E0" w:rsidRDefault="00951A48">
            <w:pPr>
              <w:rPr>
                <w:bCs/>
              </w:rPr>
            </w:pPr>
            <w:r>
              <w:rPr>
                <w:bCs/>
              </w:rPr>
              <w:t>门槛低：</w:t>
            </w:r>
            <w:r>
              <w:rPr>
                <w:rFonts w:hint="eastAsia"/>
                <w:bCs/>
              </w:rPr>
              <w:t>纯</w:t>
            </w:r>
            <w:r>
              <w:rPr>
                <w:bCs/>
              </w:rPr>
              <w:t>信用，</w:t>
            </w:r>
            <w:r>
              <w:rPr>
                <w:rFonts w:hint="eastAsia"/>
                <w:bCs/>
              </w:rPr>
              <w:t>平台</w:t>
            </w:r>
            <w:r>
              <w:rPr>
                <w:bCs/>
              </w:rPr>
              <w:t>注册入库并取得采购合同即可申请</w:t>
            </w:r>
          </w:p>
          <w:p w:rsidR="00D757E0" w:rsidRDefault="00951A48">
            <w:pPr>
              <w:rPr>
                <w:bCs/>
              </w:rPr>
            </w:pPr>
            <w:r>
              <w:rPr>
                <w:rFonts w:hint="eastAsia"/>
                <w:bCs/>
              </w:rPr>
              <w:t>手续简</w:t>
            </w:r>
            <w:r>
              <w:rPr>
                <w:bCs/>
              </w:rPr>
              <w:t>：</w:t>
            </w:r>
            <w:r>
              <w:rPr>
                <w:rFonts w:hint="eastAsia"/>
                <w:bCs/>
              </w:rPr>
              <w:t>线上申请</w:t>
            </w:r>
            <w:r>
              <w:rPr>
                <w:bCs/>
              </w:rPr>
              <w:t>+</w:t>
            </w:r>
            <w:r>
              <w:rPr>
                <w:rFonts w:hint="eastAsia"/>
                <w:bCs/>
              </w:rPr>
              <w:t>线上</w:t>
            </w:r>
            <w:r>
              <w:rPr>
                <w:bCs/>
              </w:rPr>
              <w:t>签约，</w:t>
            </w:r>
            <w:r>
              <w:rPr>
                <w:rFonts w:hint="eastAsia"/>
                <w:bCs/>
              </w:rPr>
              <w:t>足不</w:t>
            </w:r>
            <w:r>
              <w:rPr>
                <w:bCs/>
              </w:rPr>
              <w:t>出</w:t>
            </w:r>
            <w:r>
              <w:rPr>
                <w:rFonts w:hint="eastAsia"/>
                <w:bCs/>
              </w:rPr>
              <w:t>户</w:t>
            </w:r>
          </w:p>
          <w:p w:rsidR="00D757E0" w:rsidRDefault="00951A48">
            <w:pPr>
              <w:rPr>
                <w:bCs/>
              </w:rPr>
            </w:pPr>
            <w:r>
              <w:rPr>
                <w:rFonts w:hint="eastAsia"/>
                <w:bCs/>
              </w:rPr>
              <w:t>利率</w:t>
            </w:r>
            <w:r>
              <w:rPr>
                <w:bCs/>
              </w:rPr>
              <w:t>优：</w:t>
            </w:r>
            <w:r>
              <w:rPr>
                <w:rFonts w:hint="eastAsia"/>
                <w:bCs/>
              </w:rPr>
              <w:t>按</w:t>
            </w:r>
            <w:r>
              <w:rPr>
                <w:bCs/>
              </w:rPr>
              <w:t>优于一般中小企业</w:t>
            </w:r>
            <w:r>
              <w:rPr>
                <w:rFonts w:hint="eastAsia"/>
                <w:bCs/>
              </w:rPr>
              <w:t>贷款</w:t>
            </w:r>
            <w:r>
              <w:rPr>
                <w:bCs/>
              </w:rPr>
              <w:t>利率执行</w:t>
            </w:r>
          </w:p>
          <w:p w:rsidR="00D757E0" w:rsidRDefault="00951A48">
            <w:pPr>
              <w:rPr>
                <w:szCs w:val="28"/>
              </w:rPr>
            </w:pPr>
            <w:r>
              <w:rPr>
                <w:rFonts w:hint="eastAsia"/>
                <w:bCs/>
              </w:rPr>
              <w:t>额度高</w:t>
            </w:r>
            <w:r>
              <w:rPr>
                <w:bCs/>
              </w:rPr>
              <w:t>：</w:t>
            </w:r>
            <w:r>
              <w:rPr>
                <w:rFonts w:hint="eastAsia"/>
                <w:bCs/>
              </w:rPr>
              <w:t>最高为</w:t>
            </w:r>
            <w:r>
              <w:rPr>
                <w:bCs/>
              </w:rPr>
              <w:t>合同金额的</w:t>
            </w:r>
            <w:r>
              <w:rPr>
                <w:bCs/>
              </w:rPr>
              <w:t>80%</w:t>
            </w:r>
          </w:p>
        </w:tc>
        <w:tc>
          <w:tcPr>
            <w:tcW w:w="1154" w:type="dxa"/>
          </w:tcPr>
          <w:p w:rsidR="00D757E0" w:rsidRDefault="00951A48">
            <w:pPr>
              <w:rPr>
                <w:szCs w:val="28"/>
              </w:rPr>
            </w:pPr>
            <w:r>
              <w:rPr>
                <w:szCs w:val="28"/>
              </w:rPr>
              <w:t>叶</w:t>
            </w:r>
            <w:r>
              <w:rPr>
                <w:rFonts w:hint="eastAsia"/>
                <w:szCs w:val="28"/>
              </w:rPr>
              <w:t>经理</w:t>
            </w:r>
          </w:p>
        </w:tc>
        <w:tc>
          <w:tcPr>
            <w:tcW w:w="1946" w:type="dxa"/>
          </w:tcPr>
          <w:p w:rsidR="00D757E0" w:rsidRDefault="00951A48">
            <w:pPr>
              <w:jc w:val="left"/>
              <w:rPr>
                <w:rFonts w:ascii="宋体" w:hAnsi="宋体"/>
                <w:kern w:val="0"/>
              </w:rPr>
            </w:pPr>
            <w:r>
              <w:rPr>
                <w:rFonts w:ascii="宋体" w:hAnsi="宋体" w:hint="eastAsia"/>
                <w:kern w:val="0"/>
              </w:rPr>
              <w:t>0577-</w:t>
            </w:r>
            <w:r>
              <w:rPr>
                <w:rFonts w:ascii="宋体" w:hAnsi="宋体"/>
                <w:kern w:val="0"/>
              </w:rPr>
              <w:t>88008933</w:t>
            </w:r>
          </w:p>
        </w:tc>
      </w:tr>
      <w:tr w:rsidR="00D757E0">
        <w:tc>
          <w:tcPr>
            <w:tcW w:w="2833" w:type="dxa"/>
          </w:tcPr>
          <w:p w:rsidR="00D757E0" w:rsidRDefault="00951A48">
            <w:pPr>
              <w:pStyle w:val="l"/>
              <w:spacing w:line="360" w:lineRule="auto"/>
              <w:ind w:firstLineChars="0" w:firstLine="0"/>
              <w:rPr>
                <w:rFonts w:asciiTheme="minorEastAsia" w:eastAsiaTheme="minorEastAsia" w:hAnsiTheme="minorEastAsia" w:cs="宋体"/>
                <w:color w:val="000000" w:themeColor="text1"/>
                <w:kern w:val="0"/>
                <w:sz w:val="21"/>
              </w:rPr>
            </w:pPr>
            <w:r>
              <w:rPr>
                <w:rFonts w:asciiTheme="minorEastAsia" w:eastAsiaTheme="minorEastAsia" w:hAnsiTheme="minorEastAsia" w:cs="宋体" w:hint="eastAsia"/>
                <w:color w:val="000000" w:themeColor="text1"/>
                <w:kern w:val="0"/>
                <w:sz w:val="21"/>
              </w:rPr>
              <w:t>招商银行股份有限公司温州分行</w:t>
            </w:r>
          </w:p>
        </w:tc>
        <w:tc>
          <w:tcPr>
            <w:tcW w:w="3695" w:type="dxa"/>
          </w:tcPr>
          <w:p w:rsidR="00D757E0" w:rsidRDefault="00951A48">
            <w:pPr>
              <w:rPr>
                <w:szCs w:val="28"/>
              </w:rPr>
            </w:pPr>
            <w:proofErr w:type="gramStart"/>
            <w:r>
              <w:rPr>
                <w:rFonts w:hint="eastAsia"/>
                <w:szCs w:val="28"/>
              </w:rPr>
              <w:t>政采贷是</w:t>
            </w:r>
            <w:proofErr w:type="gramEnd"/>
            <w:r>
              <w:rPr>
                <w:rFonts w:hint="eastAsia"/>
                <w:szCs w:val="28"/>
              </w:rPr>
              <w:t>招商银行针对政府采购招投标中标供应商，以政府采购合同项下未来应收账款为第一还款来源的融资业务，无需抵质押物。额度最高可达</w:t>
            </w:r>
            <w:r>
              <w:rPr>
                <w:rFonts w:hint="eastAsia"/>
                <w:szCs w:val="28"/>
              </w:rPr>
              <w:t>2</w:t>
            </w:r>
            <w:r>
              <w:rPr>
                <w:szCs w:val="28"/>
              </w:rPr>
              <w:t>000</w:t>
            </w:r>
            <w:r>
              <w:rPr>
                <w:rFonts w:hint="eastAsia"/>
                <w:szCs w:val="28"/>
              </w:rPr>
              <w:t>万，同时可开通</w:t>
            </w:r>
            <w:proofErr w:type="gramStart"/>
            <w:r>
              <w:rPr>
                <w:rFonts w:hint="eastAsia"/>
                <w:szCs w:val="28"/>
              </w:rPr>
              <w:t>自助贷款</w:t>
            </w:r>
            <w:proofErr w:type="gramEnd"/>
            <w:r>
              <w:rPr>
                <w:rFonts w:hint="eastAsia"/>
                <w:szCs w:val="28"/>
              </w:rPr>
              <w:t>直通功能，</w:t>
            </w:r>
            <w:proofErr w:type="gramStart"/>
            <w:r>
              <w:rPr>
                <w:rFonts w:hint="eastAsia"/>
                <w:szCs w:val="28"/>
              </w:rPr>
              <w:t>自助贷款</w:t>
            </w:r>
            <w:proofErr w:type="gramEnd"/>
            <w:r>
              <w:rPr>
                <w:rFonts w:hint="eastAsia"/>
                <w:szCs w:val="28"/>
              </w:rPr>
              <w:t>额度最高可达</w:t>
            </w:r>
            <w:r>
              <w:rPr>
                <w:rFonts w:hint="eastAsia"/>
                <w:szCs w:val="28"/>
              </w:rPr>
              <w:t>1</w:t>
            </w:r>
            <w:r>
              <w:rPr>
                <w:szCs w:val="28"/>
              </w:rPr>
              <w:t>000</w:t>
            </w:r>
            <w:r>
              <w:rPr>
                <w:rFonts w:hint="eastAsia"/>
                <w:szCs w:val="28"/>
              </w:rPr>
              <w:t>万，支持线上申请、随借随还。</w:t>
            </w:r>
          </w:p>
        </w:tc>
        <w:tc>
          <w:tcPr>
            <w:tcW w:w="1154" w:type="dxa"/>
          </w:tcPr>
          <w:p w:rsidR="00D757E0" w:rsidRDefault="00951A48">
            <w:pPr>
              <w:rPr>
                <w:szCs w:val="28"/>
              </w:rPr>
            </w:pPr>
            <w:r>
              <w:rPr>
                <w:rFonts w:hint="eastAsia"/>
                <w:szCs w:val="28"/>
              </w:rPr>
              <w:t>陈经理</w:t>
            </w:r>
          </w:p>
        </w:tc>
        <w:tc>
          <w:tcPr>
            <w:tcW w:w="1946" w:type="dxa"/>
          </w:tcPr>
          <w:p w:rsidR="00D757E0" w:rsidRDefault="00951A48">
            <w:pPr>
              <w:jc w:val="left"/>
              <w:rPr>
                <w:rFonts w:ascii="宋体" w:hAnsi="宋体"/>
                <w:kern w:val="0"/>
              </w:rPr>
            </w:pPr>
            <w:r>
              <w:rPr>
                <w:rFonts w:ascii="宋体" w:hAnsi="宋体" w:hint="eastAsia"/>
                <w:kern w:val="0"/>
              </w:rPr>
              <w:t>0577-8</w:t>
            </w:r>
            <w:r>
              <w:rPr>
                <w:rFonts w:ascii="宋体" w:hAnsi="宋体"/>
                <w:kern w:val="0"/>
              </w:rPr>
              <w:t>8056876</w:t>
            </w:r>
          </w:p>
          <w:p w:rsidR="00D757E0" w:rsidRDefault="00D757E0">
            <w:pPr>
              <w:jc w:val="left"/>
              <w:rPr>
                <w:rFonts w:ascii="宋体" w:hAnsi="宋体"/>
                <w:kern w:val="0"/>
              </w:rPr>
            </w:pPr>
          </w:p>
        </w:tc>
      </w:tr>
      <w:tr w:rsidR="00D757E0">
        <w:tc>
          <w:tcPr>
            <w:tcW w:w="2833" w:type="dxa"/>
          </w:tcPr>
          <w:p w:rsidR="00D757E0" w:rsidRDefault="00951A48">
            <w:pPr>
              <w:pStyle w:val="l"/>
              <w:spacing w:line="360" w:lineRule="auto"/>
              <w:ind w:firstLineChars="0" w:firstLine="0"/>
              <w:rPr>
                <w:rFonts w:asciiTheme="minorEastAsia" w:eastAsiaTheme="minorEastAsia" w:hAnsiTheme="minorEastAsia" w:cs="宋体"/>
                <w:color w:val="000000" w:themeColor="text1"/>
                <w:kern w:val="0"/>
                <w:sz w:val="21"/>
              </w:rPr>
            </w:pPr>
            <w:r>
              <w:rPr>
                <w:rFonts w:asciiTheme="minorEastAsia" w:eastAsiaTheme="minorEastAsia" w:hAnsiTheme="minorEastAsia" w:cs="宋体" w:hint="eastAsia"/>
                <w:color w:val="000000" w:themeColor="text1"/>
                <w:kern w:val="0"/>
                <w:sz w:val="21"/>
              </w:rPr>
              <w:t>兴业银行股份有限公司温州分行</w:t>
            </w:r>
          </w:p>
        </w:tc>
        <w:tc>
          <w:tcPr>
            <w:tcW w:w="3695" w:type="dxa"/>
            <w:vAlign w:val="center"/>
          </w:tcPr>
          <w:p w:rsidR="00D757E0" w:rsidRDefault="00951A48">
            <w:pPr>
              <w:pStyle w:val="l"/>
              <w:spacing w:line="240" w:lineRule="auto"/>
              <w:ind w:firstLineChars="0" w:firstLine="0"/>
              <w:jc w:val="both"/>
              <w:rPr>
                <w:rFonts w:asciiTheme="minorEastAsia" w:eastAsiaTheme="minorEastAsia" w:hAnsiTheme="minorEastAsia" w:cs="宋体"/>
                <w:bCs/>
                <w:color w:val="000000" w:themeColor="text1"/>
                <w:kern w:val="0"/>
                <w:sz w:val="21"/>
              </w:rPr>
            </w:pPr>
            <w:r>
              <w:rPr>
                <w:rFonts w:asciiTheme="minorEastAsia" w:eastAsiaTheme="minorEastAsia" w:hAnsiTheme="minorEastAsia" w:cs="宋体" w:hint="eastAsia"/>
                <w:bCs/>
                <w:color w:val="000000" w:themeColor="text1"/>
                <w:kern w:val="0"/>
                <w:sz w:val="21"/>
              </w:rPr>
              <w:t>融资担保方式及融资金额：1、采取信用免抵押的企业，最高融资金额200万元；2、采取政府采购中标应收</w:t>
            </w:r>
            <w:proofErr w:type="gramStart"/>
            <w:r>
              <w:rPr>
                <w:rFonts w:asciiTheme="minorEastAsia" w:eastAsiaTheme="minorEastAsia" w:hAnsiTheme="minorEastAsia" w:cs="宋体" w:hint="eastAsia"/>
                <w:bCs/>
                <w:color w:val="000000" w:themeColor="text1"/>
                <w:kern w:val="0"/>
                <w:sz w:val="21"/>
              </w:rPr>
              <w:t>帐款</w:t>
            </w:r>
            <w:proofErr w:type="gramEnd"/>
            <w:r>
              <w:rPr>
                <w:rFonts w:asciiTheme="minorEastAsia" w:eastAsiaTheme="minorEastAsia" w:hAnsiTheme="minorEastAsia" w:cs="宋体" w:hint="eastAsia"/>
                <w:bCs/>
                <w:color w:val="000000" w:themeColor="text1"/>
                <w:kern w:val="0"/>
                <w:sz w:val="21"/>
              </w:rPr>
              <w:t>质押的，最高融资金额不超过1000万元，单笔提款金额不超过采购合同金额的70%。融资利率：在本单位一般性中小企业信用贷款利率基础上下浮10%。</w:t>
            </w:r>
          </w:p>
        </w:tc>
        <w:tc>
          <w:tcPr>
            <w:tcW w:w="1154" w:type="dxa"/>
            <w:vAlign w:val="center"/>
          </w:tcPr>
          <w:p w:rsidR="00D757E0" w:rsidRDefault="00951A48">
            <w:pPr>
              <w:rPr>
                <w:szCs w:val="28"/>
              </w:rPr>
            </w:pPr>
            <w:r>
              <w:rPr>
                <w:rFonts w:hint="eastAsia"/>
                <w:szCs w:val="28"/>
              </w:rPr>
              <w:t>张经理</w:t>
            </w:r>
          </w:p>
          <w:p w:rsidR="00D757E0" w:rsidRDefault="00951A48">
            <w:pPr>
              <w:rPr>
                <w:szCs w:val="28"/>
              </w:rPr>
            </w:pPr>
            <w:r>
              <w:rPr>
                <w:rFonts w:hint="eastAsia"/>
                <w:szCs w:val="28"/>
              </w:rPr>
              <w:t>陈经理</w:t>
            </w:r>
          </w:p>
        </w:tc>
        <w:tc>
          <w:tcPr>
            <w:tcW w:w="1946" w:type="dxa"/>
            <w:vAlign w:val="center"/>
          </w:tcPr>
          <w:p w:rsidR="00D757E0" w:rsidRDefault="00951A48">
            <w:pPr>
              <w:pStyle w:val="l"/>
              <w:spacing w:line="360" w:lineRule="auto"/>
              <w:ind w:firstLineChars="0" w:firstLine="0"/>
              <w:rPr>
                <w:rFonts w:ascii="宋体" w:eastAsiaTheme="minorEastAsia" w:hAnsi="宋体" w:cstheme="minorBidi"/>
                <w:kern w:val="0"/>
                <w:sz w:val="21"/>
                <w:szCs w:val="22"/>
              </w:rPr>
            </w:pPr>
            <w:r>
              <w:rPr>
                <w:rFonts w:ascii="宋体" w:eastAsiaTheme="minorEastAsia" w:hAnsi="宋体" w:cstheme="minorBidi" w:hint="eastAsia"/>
                <w:kern w:val="0"/>
                <w:sz w:val="21"/>
                <w:szCs w:val="22"/>
              </w:rPr>
              <w:t>0577-</w:t>
            </w:r>
            <w:r>
              <w:rPr>
                <w:rFonts w:ascii="宋体" w:eastAsiaTheme="minorEastAsia" w:hAnsi="宋体" w:cstheme="minorBidi"/>
                <w:kern w:val="0"/>
                <w:sz w:val="21"/>
                <w:szCs w:val="22"/>
              </w:rPr>
              <w:t>88369368</w:t>
            </w:r>
            <w:r>
              <w:rPr>
                <w:rFonts w:ascii="宋体" w:eastAsiaTheme="minorEastAsia" w:hAnsi="宋体" w:cstheme="minorBidi" w:hint="eastAsia"/>
                <w:kern w:val="0"/>
                <w:sz w:val="21"/>
                <w:szCs w:val="22"/>
              </w:rPr>
              <w:t>/13857713118</w:t>
            </w:r>
          </w:p>
          <w:p w:rsidR="00D757E0" w:rsidRDefault="00951A48">
            <w:pPr>
              <w:pStyle w:val="l"/>
              <w:spacing w:line="360" w:lineRule="auto"/>
              <w:ind w:firstLineChars="0" w:firstLine="0"/>
              <w:rPr>
                <w:rFonts w:ascii="宋体" w:eastAsiaTheme="minorEastAsia" w:hAnsi="宋体" w:cstheme="minorBidi"/>
                <w:kern w:val="0"/>
                <w:sz w:val="21"/>
                <w:szCs w:val="22"/>
              </w:rPr>
            </w:pPr>
            <w:r>
              <w:rPr>
                <w:rFonts w:ascii="宋体" w:eastAsiaTheme="minorEastAsia" w:hAnsi="宋体" w:cstheme="minorBidi" w:hint="eastAsia"/>
                <w:kern w:val="0"/>
                <w:sz w:val="21"/>
                <w:szCs w:val="22"/>
              </w:rPr>
              <w:t>0577-56969696-526506</w:t>
            </w:r>
          </w:p>
        </w:tc>
      </w:tr>
      <w:tr w:rsidR="00D757E0">
        <w:tc>
          <w:tcPr>
            <w:tcW w:w="2833" w:type="dxa"/>
          </w:tcPr>
          <w:p w:rsidR="00D757E0" w:rsidRDefault="00951A48">
            <w:pPr>
              <w:pStyle w:val="l"/>
              <w:spacing w:line="360" w:lineRule="auto"/>
              <w:ind w:firstLineChars="0" w:firstLine="0"/>
              <w:rPr>
                <w:rFonts w:asciiTheme="minorEastAsia" w:eastAsiaTheme="minorEastAsia" w:hAnsiTheme="minorEastAsia" w:cs="宋体"/>
                <w:color w:val="000000" w:themeColor="text1"/>
                <w:kern w:val="0"/>
                <w:sz w:val="21"/>
              </w:rPr>
            </w:pPr>
            <w:r>
              <w:rPr>
                <w:rFonts w:asciiTheme="minorEastAsia" w:eastAsiaTheme="minorEastAsia" w:hAnsiTheme="minorEastAsia" w:cs="宋体" w:hint="eastAsia"/>
                <w:color w:val="000000" w:themeColor="text1"/>
                <w:kern w:val="0"/>
                <w:sz w:val="21"/>
              </w:rPr>
              <w:t>温州银行股份有限公司</w:t>
            </w:r>
          </w:p>
        </w:tc>
        <w:tc>
          <w:tcPr>
            <w:tcW w:w="3695" w:type="dxa"/>
          </w:tcPr>
          <w:p w:rsidR="00D757E0" w:rsidRDefault="00951A48">
            <w:pPr>
              <w:rPr>
                <w:rFonts w:asciiTheme="minorEastAsia" w:hAnsiTheme="minorEastAsia" w:cs="宋体"/>
                <w:bCs/>
                <w:color w:val="000000" w:themeColor="text1"/>
                <w:kern w:val="0"/>
              </w:rPr>
            </w:pPr>
            <w:proofErr w:type="gramStart"/>
            <w:r>
              <w:rPr>
                <w:rFonts w:asciiTheme="minorEastAsia" w:hAnsiTheme="minorEastAsia" w:cs="宋体" w:hint="eastAsia"/>
                <w:bCs/>
                <w:color w:val="000000" w:themeColor="text1"/>
                <w:kern w:val="0"/>
              </w:rPr>
              <w:t>政采订单</w:t>
            </w:r>
            <w:proofErr w:type="gramEnd"/>
            <w:r>
              <w:rPr>
                <w:rFonts w:asciiTheme="minorEastAsia" w:hAnsiTheme="minorEastAsia" w:cs="宋体" w:hint="eastAsia"/>
                <w:bCs/>
                <w:color w:val="000000" w:themeColor="text1"/>
                <w:kern w:val="0"/>
              </w:rPr>
              <w:t>贷：订单在手，融资无忧。用于满足供应商订单采购所需资金周转的贷款产品。门槛低，无须抵押，凭中标通知书即可申请，额度高，最高可贷500万元，单笔业务金额可贷中标金额的80%，最长期限可贷1年。</w:t>
            </w:r>
          </w:p>
        </w:tc>
        <w:tc>
          <w:tcPr>
            <w:tcW w:w="1154" w:type="dxa"/>
          </w:tcPr>
          <w:p w:rsidR="00D757E0" w:rsidRDefault="00951A48">
            <w:pPr>
              <w:rPr>
                <w:rFonts w:asciiTheme="minorEastAsia" w:hAnsiTheme="minorEastAsia" w:cs="宋体"/>
                <w:color w:val="000000" w:themeColor="text1"/>
                <w:kern w:val="0"/>
              </w:rPr>
            </w:pPr>
            <w:r>
              <w:rPr>
                <w:rFonts w:asciiTheme="minorEastAsia" w:hAnsiTheme="minorEastAsia" w:cs="宋体" w:hint="eastAsia"/>
                <w:color w:val="000000" w:themeColor="text1"/>
                <w:kern w:val="0"/>
              </w:rPr>
              <w:t>陈经理</w:t>
            </w:r>
          </w:p>
          <w:p w:rsidR="00D757E0" w:rsidRDefault="00951A48">
            <w:pPr>
              <w:rPr>
                <w:rFonts w:asciiTheme="minorEastAsia" w:hAnsiTheme="minorEastAsia" w:cs="宋体"/>
                <w:color w:val="000000" w:themeColor="text1"/>
                <w:kern w:val="0"/>
              </w:rPr>
            </w:pPr>
            <w:r>
              <w:rPr>
                <w:rFonts w:ascii="宋体" w:hAnsi="宋体" w:hint="eastAsia"/>
                <w:kern w:val="0"/>
              </w:rPr>
              <w:t>戴经理</w:t>
            </w:r>
          </w:p>
        </w:tc>
        <w:tc>
          <w:tcPr>
            <w:tcW w:w="1946" w:type="dxa"/>
          </w:tcPr>
          <w:p w:rsidR="00D757E0" w:rsidRDefault="00951A48">
            <w:pPr>
              <w:jc w:val="left"/>
              <w:rPr>
                <w:rFonts w:ascii="宋体" w:hAnsi="宋体"/>
                <w:kern w:val="0"/>
              </w:rPr>
            </w:pPr>
            <w:r>
              <w:rPr>
                <w:rFonts w:ascii="宋体" w:hAnsi="宋体" w:hint="eastAsia"/>
                <w:kern w:val="0"/>
              </w:rPr>
              <w:t>13736355866</w:t>
            </w:r>
          </w:p>
          <w:p w:rsidR="00D757E0" w:rsidRDefault="00951A48">
            <w:pPr>
              <w:rPr>
                <w:rFonts w:ascii="宋体" w:hAnsi="宋体"/>
                <w:kern w:val="0"/>
              </w:rPr>
            </w:pPr>
            <w:r>
              <w:rPr>
                <w:rFonts w:ascii="宋体" w:hAnsi="宋体" w:hint="eastAsia"/>
                <w:kern w:val="0"/>
              </w:rPr>
              <w:t>13605772302</w:t>
            </w:r>
          </w:p>
        </w:tc>
      </w:tr>
      <w:tr w:rsidR="00D757E0">
        <w:tc>
          <w:tcPr>
            <w:tcW w:w="2833" w:type="dxa"/>
          </w:tcPr>
          <w:p w:rsidR="00D757E0" w:rsidRDefault="00951A48">
            <w:pPr>
              <w:pStyle w:val="l"/>
              <w:spacing w:line="360" w:lineRule="auto"/>
              <w:ind w:firstLineChars="0" w:firstLine="0"/>
              <w:rPr>
                <w:rFonts w:asciiTheme="minorEastAsia" w:eastAsiaTheme="minorEastAsia" w:hAnsiTheme="minorEastAsia" w:cs="宋体"/>
                <w:color w:val="FFFFFF" w:themeColor="background1"/>
                <w:kern w:val="0"/>
                <w:sz w:val="21"/>
              </w:rPr>
            </w:pPr>
            <w:r>
              <w:rPr>
                <w:rFonts w:asciiTheme="minorEastAsia" w:eastAsiaTheme="minorEastAsia" w:hAnsiTheme="minorEastAsia" w:cs="宋体" w:hint="eastAsia"/>
                <w:color w:val="000000" w:themeColor="text1"/>
                <w:kern w:val="0"/>
                <w:sz w:val="21"/>
              </w:rPr>
              <w:t>交通银行股份有限公司温州分行</w:t>
            </w:r>
          </w:p>
        </w:tc>
        <w:tc>
          <w:tcPr>
            <w:tcW w:w="3695" w:type="dxa"/>
          </w:tcPr>
          <w:p w:rsidR="00D757E0" w:rsidRDefault="00951A48">
            <w:pPr>
              <w:autoSpaceDE w:val="0"/>
              <w:autoSpaceDN w:val="0"/>
              <w:adjustRightInd w:val="0"/>
              <w:jc w:val="left"/>
              <w:rPr>
                <w:rFonts w:asciiTheme="minorEastAsia" w:hAnsiTheme="minorEastAsia" w:cs="宋体"/>
                <w:color w:val="000000" w:themeColor="text1"/>
                <w:kern w:val="0"/>
              </w:rPr>
            </w:pPr>
            <w:r>
              <w:rPr>
                <w:rFonts w:asciiTheme="minorEastAsia" w:hAnsiTheme="minorEastAsia" w:cs="宋体" w:hint="eastAsia"/>
                <w:color w:val="000000" w:themeColor="text1"/>
                <w:kern w:val="0"/>
              </w:rPr>
              <w:t>手续便捷，授信审批全程上门服务；无需抵押，无抵押贷款一步到位；额度灵活，随借随贷，单</w:t>
            </w:r>
            <w:proofErr w:type="gramStart"/>
            <w:r>
              <w:rPr>
                <w:rFonts w:asciiTheme="minorEastAsia" w:hAnsiTheme="minorEastAsia" w:cs="宋体" w:hint="eastAsia"/>
                <w:color w:val="000000" w:themeColor="text1"/>
                <w:kern w:val="0"/>
              </w:rPr>
              <w:t>户最高</w:t>
            </w:r>
            <w:proofErr w:type="gramEnd"/>
            <w:r>
              <w:rPr>
                <w:rFonts w:asciiTheme="minorEastAsia" w:hAnsiTheme="minorEastAsia" w:cs="宋体" w:hint="eastAsia"/>
                <w:color w:val="000000" w:themeColor="text1"/>
                <w:kern w:val="0"/>
              </w:rPr>
              <w:t>2000万元；期限匹配，与付款周期相吻合；利率优惠，本行中小企业信用贷款利率水平至少下浮10%；一对一增值服务方案—您的财富管理银行。</w:t>
            </w:r>
          </w:p>
        </w:tc>
        <w:tc>
          <w:tcPr>
            <w:tcW w:w="1154" w:type="dxa"/>
          </w:tcPr>
          <w:p w:rsidR="00D757E0" w:rsidRDefault="00951A48">
            <w:pPr>
              <w:rPr>
                <w:szCs w:val="28"/>
              </w:rPr>
            </w:pPr>
            <w:r>
              <w:rPr>
                <w:rFonts w:hint="eastAsia"/>
                <w:szCs w:val="28"/>
              </w:rPr>
              <w:t>缪经理</w:t>
            </w:r>
          </w:p>
        </w:tc>
        <w:tc>
          <w:tcPr>
            <w:tcW w:w="1946" w:type="dxa"/>
          </w:tcPr>
          <w:p w:rsidR="00D757E0" w:rsidRDefault="00951A48">
            <w:pPr>
              <w:rPr>
                <w:szCs w:val="28"/>
              </w:rPr>
            </w:pPr>
            <w:r>
              <w:rPr>
                <w:rFonts w:ascii="宋体" w:hAnsi="宋体" w:hint="eastAsia"/>
                <w:kern w:val="0"/>
              </w:rPr>
              <w:t>0577-88248454</w:t>
            </w:r>
          </w:p>
        </w:tc>
      </w:tr>
      <w:tr w:rsidR="00D757E0">
        <w:tc>
          <w:tcPr>
            <w:tcW w:w="2833" w:type="dxa"/>
          </w:tcPr>
          <w:p w:rsidR="00D757E0" w:rsidRDefault="00951A48">
            <w:pPr>
              <w:pStyle w:val="l"/>
              <w:spacing w:line="360" w:lineRule="auto"/>
              <w:ind w:firstLineChars="0" w:firstLine="0"/>
              <w:rPr>
                <w:rFonts w:asciiTheme="minorEastAsia" w:eastAsiaTheme="minorEastAsia" w:hAnsiTheme="minorEastAsia" w:cs="宋体"/>
                <w:color w:val="000000" w:themeColor="text1"/>
                <w:kern w:val="0"/>
                <w:sz w:val="21"/>
              </w:rPr>
            </w:pPr>
            <w:r>
              <w:rPr>
                <w:rFonts w:asciiTheme="minorEastAsia" w:eastAsia="宋体" w:hAnsiTheme="minorEastAsia" w:cs="宋体" w:hint="eastAsia"/>
                <w:color w:val="000000" w:themeColor="text1"/>
                <w:kern w:val="0"/>
                <w:sz w:val="21"/>
              </w:rPr>
              <w:t>上海浦东发展银行</w:t>
            </w:r>
            <w:r>
              <w:rPr>
                <w:rFonts w:asciiTheme="minorEastAsia" w:eastAsiaTheme="minorEastAsia" w:hAnsiTheme="minorEastAsia" w:cs="宋体" w:hint="eastAsia"/>
                <w:color w:val="000000" w:themeColor="text1"/>
                <w:kern w:val="0"/>
                <w:sz w:val="21"/>
              </w:rPr>
              <w:t>股份</w:t>
            </w:r>
            <w:r>
              <w:rPr>
                <w:rFonts w:asciiTheme="minorEastAsia" w:eastAsiaTheme="minorEastAsia" w:hAnsiTheme="minorEastAsia" w:cs="宋体" w:hint="eastAsia"/>
                <w:color w:val="000000" w:themeColor="text1"/>
                <w:kern w:val="0"/>
                <w:sz w:val="21"/>
              </w:rPr>
              <w:lastRenderedPageBreak/>
              <w:t>有限公司温州分行</w:t>
            </w:r>
          </w:p>
        </w:tc>
        <w:tc>
          <w:tcPr>
            <w:tcW w:w="3695" w:type="dxa"/>
          </w:tcPr>
          <w:p w:rsidR="00D757E0" w:rsidRDefault="00951A48">
            <w:pPr>
              <w:jc w:val="left"/>
              <w:rPr>
                <w:rFonts w:asciiTheme="minorEastAsia" w:hAnsiTheme="minorEastAsia" w:cs="宋体"/>
                <w:bCs/>
                <w:color w:val="000000" w:themeColor="text1"/>
                <w:kern w:val="0"/>
              </w:rPr>
            </w:pPr>
            <w:proofErr w:type="gramStart"/>
            <w:r>
              <w:rPr>
                <w:rFonts w:asciiTheme="minorEastAsia" w:hAnsiTheme="minorEastAsia" w:cs="宋体" w:hint="eastAsia"/>
                <w:bCs/>
                <w:color w:val="000000" w:themeColor="text1"/>
                <w:kern w:val="0"/>
              </w:rPr>
              <w:lastRenderedPageBreak/>
              <w:t>政采</w:t>
            </w:r>
            <w:proofErr w:type="gramEnd"/>
            <w:r>
              <w:rPr>
                <w:rFonts w:asciiTheme="minorEastAsia" w:hAnsiTheme="minorEastAsia" w:cs="宋体" w:hint="eastAsia"/>
                <w:bCs/>
                <w:color w:val="000000" w:themeColor="text1"/>
                <w:kern w:val="0"/>
              </w:rPr>
              <w:t>e贷：是浦发银行面向温州地区经营状况良好的小</w:t>
            </w:r>
            <w:proofErr w:type="gramStart"/>
            <w:r>
              <w:rPr>
                <w:rFonts w:asciiTheme="minorEastAsia" w:hAnsiTheme="minorEastAsia" w:cs="宋体" w:hint="eastAsia"/>
                <w:bCs/>
                <w:color w:val="000000" w:themeColor="text1"/>
                <w:kern w:val="0"/>
              </w:rPr>
              <w:t>微企业</w:t>
            </w:r>
            <w:proofErr w:type="gramEnd"/>
            <w:r>
              <w:rPr>
                <w:rFonts w:asciiTheme="minorEastAsia" w:hAnsiTheme="minorEastAsia" w:cs="宋体" w:hint="eastAsia"/>
                <w:bCs/>
                <w:color w:val="000000" w:themeColor="text1"/>
                <w:kern w:val="0"/>
              </w:rPr>
              <w:t>政</w:t>
            </w:r>
            <w:r>
              <w:rPr>
                <w:rFonts w:asciiTheme="minorEastAsia" w:hAnsiTheme="minorEastAsia" w:cs="宋体" w:hint="eastAsia"/>
                <w:bCs/>
                <w:color w:val="000000" w:themeColor="text1"/>
                <w:kern w:val="0"/>
              </w:rPr>
              <w:lastRenderedPageBreak/>
              <w:t>府采购项目供应商所提供的专属政府采购订单融资产品。产品特点：纯信用、免担保、门槛低、授信快、在线贷、秒放款。所需材料：企业基础证件、相关中标文件（中标通知书 、采购合同等）、其他必要文件</w:t>
            </w:r>
          </w:p>
        </w:tc>
        <w:tc>
          <w:tcPr>
            <w:tcW w:w="1154" w:type="dxa"/>
          </w:tcPr>
          <w:p w:rsidR="00D757E0" w:rsidRDefault="00951A48">
            <w:pPr>
              <w:rPr>
                <w:rFonts w:asciiTheme="minorEastAsia" w:hAnsiTheme="minorEastAsia" w:cs="宋体"/>
                <w:color w:val="000000" w:themeColor="text1"/>
                <w:kern w:val="0"/>
              </w:rPr>
            </w:pPr>
            <w:r>
              <w:rPr>
                <w:rFonts w:asciiTheme="minorEastAsia" w:hAnsiTheme="minorEastAsia" w:cs="宋体" w:hint="eastAsia"/>
                <w:color w:val="000000" w:themeColor="text1"/>
                <w:kern w:val="0"/>
              </w:rPr>
              <w:lastRenderedPageBreak/>
              <w:t>叶经理</w:t>
            </w:r>
          </w:p>
        </w:tc>
        <w:tc>
          <w:tcPr>
            <w:tcW w:w="1946" w:type="dxa"/>
          </w:tcPr>
          <w:p w:rsidR="00D757E0" w:rsidRDefault="00951A48">
            <w:pPr>
              <w:jc w:val="left"/>
              <w:rPr>
                <w:rFonts w:ascii="宋体" w:hAnsi="宋体"/>
                <w:kern w:val="0"/>
              </w:rPr>
            </w:pPr>
            <w:r>
              <w:rPr>
                <w:rFonts w:ascii="宋体" w:hAnsi="宋体" w:hint="eastAsia"/>
                <w:kern w:val="0"/>
              </w:rPr>
              <w:t>0577-55570829</w:t>
            </w:r>
          </w:p>
          <w:p w:rsidR="00D757E0" w:rsidRDefault="00D757E0">
            <w:pPr>
              <w:jc w:val="left"/>
              <w:rPr>
                <w:rFonts w:ascii="宋体" w:hAnsi="宋体"/>
                <w:kern w:val="0"/>
              </w:rPr>
            </w:pPr>
          </w:p>
        </w:tc>
      </w:tr>
      <w:tr w:rsidR="00D757E0">
        <w:trPr>
          <w:trHeight w:val="329"/>
        </w:trPr>
        <w:tc>
          <w:tcPr>
            <w:tcW w:w="2833" w:type="dxa"/>
          </w:tcPr>
          <w:p w:rsidR="00D757E0" w:rsidRDefault="00951A48">
            <w:pPr>
              <w:pStyle w:val="l"/>
              <w:spacing w:line="360" w:lineRule="auto"/>
              <w:ind w:firstLineChars="0" w:firstLine="0"/>
              <w:rPr>
                <w:rFonts w:asciiTheme="minorEastAsia" w:eastAsiaTheme="minorEastAsia" w:hAnsiTheme="minorEastAsia" w:cs="宋体"/>
                <w:color w:val="000000" w:themeColor="text1"/>
                <w:kern w:val="0"/>
                <w:sz w:val="21"/>
              </w:rPr>
            </w:pPr>
            <w:r>
              <w:rPr>
                <w:rFonts w:asciiTheme="minorEastAsia" w:eastAsiaTheme="minorEastAsia" w:hAnsiTheme="minorEastAsia" w:cs="宋体" w:hint="eastAsia"/>
                <w:color w:val="000000" w:themeColor="text1"/>
                <w:kern w:val="0"/>
                <w:sz w:val="21"/>
              </w:rPr>
              <w:lastRenderedPageBreak/>
              <w:t>中国银行股份有限公司温州市分行</w:t>
            </w:r>
          </w:p>
        </w:tc>
        <w:tc>
          <w:tcPr>
            <w:tcW w:w="3695" w:type="dxa"/>
          </w:tcPr>
          <w:p w:rsidR="00D757E0" w:rsidRDefault="00951A48">
            <w:pPr>
              <w:jc w:val="left"/>
              <w:rPr>
                <w:rFonts w:asciiTheme="minorEastAsia" w:hAnsiTheme="minorEastAsia" w:cs="宋体"/>
                <w:bCs/>
                <w:color w:val="000000" w:themeColor="text1"/>
                <w:kern w:val="0"/>
              </w:rPr>
            </w:pPr>
            <w:r>
              <w:rPr>
                <w:rFonts w:asciiTheme="minorEastAsia" w:hAnsiTheme="minorEastAsia" w:cs="宋体" w:hint="eastAsia"/>
                <w:bCs/>
                <w:color w:val="000000" w:themeColor="text1"/>
                <w:kern w:val="0"/>
              </w:rPr>
              <w:t>中标通知，</w:t>
            </w:r>
            <w:proofErr w:type="gramStart"/>
            <w:r>
              <w:rPr>
                <w:rFonts w:asciiTheme="minorEastAsia" w:hAnsiTheme="minorEastAsia" w:cs="宋体" w:hint="eastAsia"/>
                <w:bCs/>
                <w:color w:val="000000" w:themeColor="text1"/>
                <w:kern w:val="0"/>
              </w:rPr>
              <w:t>即可申贷</w:t>
            </w:r>
            <w:proofErr w:type="gramEnd"/>
            <w:r>
              <w:rPr>
                <w:rFonts w:asciiTheme="minorEastAsia" w:hAnsiTheme="minorEastAsia" w:cs="宋体" w:hint="eastAsia"/>
                <w:bCs/>
                <w:color w:val="000000" w:themeColor="text1"/>
                <w:kern w:val="0"/>
              </w:rPr>
              <w:t>；合同签订，快速获贷；最高可贷采购金额的90%；全面享受普</w:t>
            </w:r>
            <w:proofErr w:type="gramStart"/>
            <w:r>
              <w:rPr>
                <w:rFonts w:asciiTheme="minorEastAsia" w:hAnsiTheme="minorEastAsia" w:cs="宋体" w:hint="eastAsia"/>
                <w:bCs/>
                <w:color w:val="000000" w:themeColor="text1"/>
                <w:kern w:val="0"/>
              </w:rPr>
              <w:t>惠贷款</w:t>
            </w:r>
            <w:proofErr w:type="gramEnd"/>
            <w:r>
              <w:rPr>
                <w:rFonts w:asciiTheme="minorEastAsia" w:hAnsiTheme="minorEastAsia" w:cs="宋体" w:hint="eastAsia"/>
                <w:bCs/>
                <w:color w:val="000000" w:themeColor="text1"/>
                <w:kern w:val="0"/>
              </w:rPr>
              <w:t>优惠利率；信用贷款，免抵押免担保。</w:t>
            </w:r>
          </w:p>
        </w:tc>
        <w:tc>
          <w:tcPr>
            <w:tcW w:w="1154" w:type="dxa"/>
          </w:tcPr>
          <w:p w:rsidR="00D757E0" w:rsidRDefault="00951A48">
            <w:pPr>
              <w:rPr>
                <w:rFonts w:asciiTheme="minorEastAsia" w:hAnsiTheme="minorEastAsia" w:cs="宋体"/>
                <w:color w:val="000000" w:themeColor="text1"/>
                <w:kern w:val="0"/>
              </w:rPr>
            </w:pPr>
            <w:r>
              <w:rPr>
                <w:rFonts w:asciiTheme="minorEastAsia" w:hAnsiTheme="minorEastAsia" w:cs="宋体" w:hint="eastAsia"/>
                <w:color w:val="000000" w:themeColor="text1"/>
                <w:kern w:val="0"/>
              </w:rPr>
              <w:t>金经理</w:t>
            </w:r>
          </w:p>
          <w:p w:rsidR="00D757E0" w:rsidRDefault="00951A48">
            <w:pPr>
              <w:rPr>
                <w:rFonts w:asciiTheme="minorEastAsia" w:hAnsiTheme="minorEastAsia" w:cs="宋体"/>
                <w:color w:val="000000" w:themeColor="text1"/>
                <w:kern w:val="0"/>
              </w:rPr>
            </w:pPr>
            <w:r>
              <w:rPr>
                <w:rFonts w:asciiTheme="minorEastAsia" w:hAnsiTheme="minorEastAsia" w:cs="宋体" w:hint="eastAsia"/>
                <w:color w:val="000000" w:themeColor="text1"/>
                <w:kern w:val="0"/>
              </w:rPr>
              <w:t>陈经理</w:t>
            </w:r>
          </w:p>
        </w:tc>
        <w:tc>
          <w:tcPr>
            <w:tcW w:w="1946" w:type="dxa"/>
          </w:tcPr>
          <w:p w:rsidR="00D757E0" w:rsidRDefault="00951A48">
            <w:pPr>
              <w:jc w:val="left"/>
              <w:rPr>
                <w:rFonts w:ascii="宋体" w:hAnsi="宋体"/>
                <w:kern w:val="0"/>
              </w:rPr>
            </w:pPr>
            <w:r>
              <w:rPr>
                <w:rFonts w:ascii="宋体" w:hAnsi="宋体" w:hint="eastAsia"/>
                <w:kern w:val="0"/>
              </w:rPr>
              <w:t>0577-88802225-8243</w:t>
            </w:r>
          </w:p>
          <w:p w:rsidR="00D757E0" w:rsidRDefault="00951A48">
            <w:pPr>
              <w:jc w:val="left"/>
              <w:rPr>
                <w:rFonts w:ascii="宋体" w:hAnsi="宋体"/>
                <w:kern w:val="0"/>
              </w:rPr>
            </w:pPr>
            <w:r>
              <w:rPr>
                <w:rFonts w:ascii="宋体" w:hAnsi="宋体" w:hint="eastAsia"/>
                <w:kern w:val="0"/>
              </w:rPr>
              <w:t>0577-88802225-8241</w:t>
            </w:r>
          </w:p>
        </w:tc>
      </w:tr>
      <w:tr w:rsidR="00D757E0">
        <w:trPr>
          <w:trHeight w:val="329"/>
        </w:trPr>
        <w:tc>
          <w:tcPr>
            <w:tcW w:w="2833" w:type="dxa"/>
          </w:tcPr>
          <w:p w:rsidR="00D757E0" w:rsidRDefault="00951A48">
            <w:pPr>
              <w:pStyle w:val="l"/>
              <w:spacing w:line="360" w:lineRule="auto"/>
              <w:ind w:firstLineChars="0" w:firstLine="0"/>
              <w:rPr>
                <w:rFonts w:asciiTheme="minorEastAsia" w:eastAsiaTheme="minorEastAsia" w:hAnsiTheme="minorEastAsia" w:cs="宋体"/>
                <w:color w:val="000000" w:themeColor="text1"/>
                <w:kern w:val="0"/>
                <w:sz w:val="21"/>
              </w:rPr>
            </w:pPr>
            <w:r>
              <w:rPr>
                <w:rFonts w:asciiTheme="minorEastAsia" w:eastAsiaTheme="minorEastAsia" w:hAnsiTheme="minorEastAsia" w:cs="宋体"/>
                <w:color w:val="000000" w:themeColor="text1"/>
                <w:kern w:val="0"/>
                <w:sz w:val="21"/>
              </w:rPr>
              <w:t>中国农业银行股份有限公司温州分行</w:t>
            </w:r>
          </w:p>
        </w:tc>
        <w:tc>
          <w:tcPr>
            <w:tcW w:w="3695" w:type="dxa"/>
          </w:tcPr>
          <w:p w:rsidR="00D757E0" w:rsidRDefault="00951A48">
            <w:pPr>
              <w:jc w:val="left"/>
              <w:rPr>
                <w:rFonts w:asciiTheme="minorEastAsia" w:hAnsiTheme="minorEastAsia" w:cs="宋体"/>
                <w:bCs/>
                <w:color w:val="000000" w:themeColor="text1"/>
                <w:kern w:val="0"/>
              </w:rPr>
            </w:pPr>
            <w:r>
              <w:rPr>
                <w:rFonts w:asciiTheme="minorEastAsia" w:hAnsiTheme="minorEastAsia" w:cs="宋体" w:hint="eastAsia"/>
                <w:bCs/>
                <w:color w:val="000000" w:themeColor="text1"/>
                <w:kern w:val="0"/>
              </w:rPr>
              <w:t>借款额度不超过政府采购合同实有金额的80%，借款到期日不得晚于合同约定付款日后90天，担保方式原则上可以采用信用、保证、抵押方式用信，借款利率原则上可以享受优惠利率。</w:t>
            </w:r>
          </w:p>
        </w:tc>
        <w:tc>
          <w:tcPr>
            <w:tcW w:w="1154" w:type="dxa"/>
          </w:tcPr>
          <w:p w:rsidR="00D757E0" w:rsidRDefault="00951A48">
            <w:pPr>
              <w:rPr>
                <w:rFonts w:asciiTheme="minorEastAsia" w:hAnsiTheme="minorEastAsia" w:cs="宋体"/>
                <w:color w:val="000000" w:themeColor="text1"/>
                <w:kern w:val="0"/>
              </w:rPr>
            </w:pPr>
            <w:r>
              <w:rPr>
                <w:rFonts w:asciiTheme="minorEastAsia" w:hAnsiTheme="minorEastAsia" w:cs="宋体" w:hint="eastAsia"/>
                <w:color w:val="000000" w:themeColor="text1"/>
                <w:kern w:val="0"/>
              </w:rPr>
              <w:t>陈经理</w:t>
            </w:r>
          </w:p>
        </w:tc>
        <w:tc>
          <w:tcPr>
            <w:tcW w:w="1946" w:type="dxa"/>
          </w:tcPr>
          <w:p w:rsidR="00D757E0" w:rsidRDefault="00951A48">
            <w:pPr>
              <w:jc w:val="left"/>
              <w:rPr>
                <w:rFonts w:ascii="宋体" w:hAnsi="宋体"/>
                <w:kern w:val="0"/>
              </w:rPr>
            </w:pPr>
            <w:r>
              <w:rPr>
                <w:rFonts w:ascii="宋体" w:hAnsi="宋体" w:hint="eastAsia"/>
                <w:kern w:val="0"/>
              </w:rPr>
              <w:t>0577-88021093</w:t>
            </w:r>
          </w:p>
          <w:p w:rsidR="00D757E0" w:rsidRDefault="00951A48">
            <w:pPr>
              <w:jc w:val="left"/>
              <w:rPr>
                <w:rFonts w:ascii="宋体" w:hAnsi="宋体"/>
                <w:kern w:val="0"/>
              </w:rPr>
            </w:pPr>
            <w:r>
              <w:rPr>
                <w:rFonts w:ascii="宋体" w:hAnsi="宋体" w:hint="eastAsia"/>
                <w:kern w:val="0"/>
              </w:rPr>
              <w:t>13858780486</w:t>
            </w:r>
          </w:p>
        </w:tc>
      </w:tr>
      <w:tr w:rsidR="00D757E0">
        <w:trPr>
          <w:trHeight w:val="329"/>
        </w:trPr>
        <w:tc>
          <w:tcPr>
            <w:tcW w:w="2833" w:type="dxa"/>
          </w:tcPr>
          <w:p w:rsidR="00D757E0" w:rsidRDefault="00951A48">
            <w:pPr>
              <w:pStyle w:val="l"/>
              <w:spacing w:line="360" w:lineRule="auto"/>
              <w:ind w:firstLineChars="0" w:firstLine="0"/>
              <w:rPr>
                <w:rFonts w:asciiTheme="minorEastAsia" w:eastAsiaTheme="minorEastAsia" w:hAnsiTheme="minorEastAsia" w:cs="宋体"/>
                <w:color w:val="000000" w:themeColor="text1"/>
                <w:kern w:val="0"/>
                <w:sz w:val="21"/>
              </w:rPr>
            </w:pPr>
            <w:r>
              <w:rPr>
                <w:rFonts w:asciiTheme="minorEastAsia" w:eastAsiaTheme="minorEastAsia" w:hAnsiTheme="minorEastAsia" w:cs="宋体"/>
                <w:color w:val="000000" w:themeColor="text1"/>
                <w:kern w:val="0"/>
                <w:sz w:val="21"/>
              </w:rPr>
              <w:t>中信银行股份有限公司温州分行</w:t>
            </w:r>
          </w:p>
        </w:tc>
        <w:tc>
          <w:tcPr>
            <w:tcW w:w="3695" w:type="dxa"/>
          </w:tcPr>
          <w:p w:rsidR="00D757E0" w:rsidRDefault="00951A48">
            <w:pPr>
              <w:jc w:val="left"/>
              <w:rPr>
                <w:rFonts w:asciiTheme="minorEastAsia" w:hAnsiTheme="minorEastAsia" w:cs="宋体"/>
                <w:bCs/>
                <w:color w:val="000000" w:themeColor="text1"/>
                <w:kern w:val="0"/>
              </w:rPr>
            </w:pPr>
            <w:r>
              <w:rPr>
                <w:rFonts w:asciiTheme="minorEastAsia" w:hAnsiTheme="minorEastAsia" w:cs="宋体" w:hint="eastAsia"/>
                <w:bCs/>
                <w:color w:val="000000" w:themeColor="text1"/>
                <w:kern w:val="0"/>
              </w:rPr>
              <w:t>标准</w:t>
            </w:r>
            <w:proofErr w:type="gramStart"/>
            <w:r>
              <w:rPr>
                <w:rFonts w:asciiTheme="minorEastAsia" w:hAnsiTheme="minorEastAsia" w:cs="宋体" w:hint="eastAsia"/>
                <w:bCs/>
                <w:color w:val="000000" w:themeColor="text1"/>
                <w:kern w:val="0"/>
              </w:rPr>
              <w:t>政采贷贷款</w:t>
            </w:r>
            <w:proofErr w:type="gramEnd"/>
            <w:r>
              <w:rPr>
                <w:rFonts w:asciiTheme="minorEastAsia" w:hAnsiTheme="minorEastAsia" w:cs="宋体" w:hint="eastAsia"/>
                <w:bCs/>
                <w:color w:val="000000" w:themeColor="text1"/>
                <w:kern w:val="0"/>
              </w:rPr>
              <w:t>金额不超过政府采购合同金额（扣除相应的预付款、质保金、其他已付款等）的90%，最高不超过1000万元。期限最长不超过一年，利率优惠，审批快，资料齐全最快当日审批。</w:t>
            </w:r>
          </w:p>
        </w:tc>
        <w:tc>
          <w:tcPr>
            <w:tcW w:w="1154" w:type="dxa"/>
          </w:tcPr>
          <w:p w:rsidR="00D757E0" w:rsidRDefault="00951A48">
            <w:pPr>
              <w:rPr>
                <w:rFonts w:asciiTheme="minorEastAsia" w:hAnsiTheme="minorEastAsia" w:cs="宋体"/>
                <w:color w:val="000000" w:themeColor="text1"/>
                <w:kern w:val="0"/>
              </w:rPr>
            </w:pPr>
            <w:r>
              <w:rPr>
                <w:rFonts w:asciiTheme="minorEastAsia" w:hAnsiTheme="minorEastAsia" w:cs="宋体" w:hint="eastAsia"/>
                <w:color w:val="000000" w:themeColor="text1"/>
                <w:kern w:val="0"/>
              </w:rPr>
              <w:t>陈经理</w:t>
            </w:r>
          </w:p>
        </w:tc>
        <w:tc>
          <w:tcPr>
            <w:tcW w:w="1946" w:type="dxa"/>
          </w:tcPr>
          <w:p w:rsidR="00D757E0" w:rsidRDefault="00951A48">
            <w:pPr>
              <w:jc w:val="left"/>
              <w:rPr>
                <w:rFonts w:ascii="宋体" w:hAnsi="宋体"/>
                <w:kern w:val="0"/>
              </w:rPr>
            </w:pPr>
            <w:r>
              <w:rPr>
                <w:rFonts w:ascii="宋体" w:hAnsi="宋体" w:hint="eastAsia"/>
                <w:kern w:val="0"/>
              </w:rPr>
              <w:t>13968701618</w:t>
            </w:r>
          </w:p>
        </w:tc>
      </w:tr>
      <w:tr w:rsidR="00D757E0">
        <w:trPr>
          <w:trHeight w:val="329"/>
        </w:trPr>
        <w:tc>
          <w:tcPr>
            <w:tcW w:w="2833" w:type="dxa"/>
          </w:tcPr>
          <w:p w:rsidR="00D757E0" w:rsidRDefault="00951A48">
            <w:pPr>
              <w:pStyle w:val="l"/>
              <w:spacing w:line="360" w:lineRule="auto"/>
              <w:ind w:firstLineChars="0" w:firstLine="0"/>
              <w:rPr>
                <w:rFonts w:asciiTheme="minorEastAsia" w:eastAsiaTheme="minorEastAsia" w:hAnsiTheme="minorEastAsia" w:cs="宋体"/>
                <w:color w:val="000000" w:themeColor="text1"/>
                <w:kern w:val="0"/>
                <w:sz w:val="21"/>
              </w:rPr>
            </w:pPr>
            <w:proofErr w:type="gramStart"/>
            <w:r>
              <w:rPr>
                <w:rFonts w:asciiTheme="minorEastAsia" w:eastAsiaTheme="minorEastAsia" w:hAnsiTheme="minorEastAsia" w:cs="宋体"/>
                <w:color w:val="000000" w:themeColor="text1"/>
                <w:kern w:val="0"/>
                <w:sz w:val="21"/>
              </w:rPr>
              <w:t>浙商银行</w:t>
            </w:r>
            <w:proofErr w:type="gramEnd"/>
            <w:r>
              <w:rPr>
                <w:rFonts w:asciiTheme="minorEastAsia" w:eastAsiaTheme="minorEastAsia" w:hAnsiTheme="minorEastAsia" w:cs="宋体"/>
                <w:color w:val="000000" w:themeColor="text1"/>
                <w:kern w:val="0"/>
                <w:sz w:val="21"/>
              </w:rPr>
              <w:t>股份有限公司温州分行</w:t>
            </w:r>
          </w:p>
        </w:tc>
        <w:tc>
          <w:tcPr>
            <w:tcW w:w="3695" w:type="dxa"/>
          </w:tcPr>
          <w:p w:rsidR="00D757E0" w:rsidRDefault="00951A48">
            <w:pPr>
              <w:jc w:val="left"/>
              <w:rPr>
                <w:rFonts w:asciiTheme="minorEastAsia" w:hAnsiTheme="minorEastAsia" w:cs="宋体"/>
                <w:bCs/>
                <w:color w:val="000000" w:themeColor="text1"/>
                <w:kern w:val="0"/>
              </w:rPr>
            </w:pPr>
            <w:proofErr w:type="gramStart"/>
            <w:r>
              <w:rPr>
                <w:rFonts w:asciiTheme="minorEastAsia" w:hAnsiTheme="minorEastAsia" w:cs="宋体" w:hint="eastAsia"/>
                <w:bCs/>
                <w:color w:val="000000" w:themeColor="text1"/>
                <w:kern w:val="0"/>
              </w:rPr>
              <w:t>浙商银行</w:t>
            </w:r>
            <w:proofErr w:type="gramEnd"/>
            <w:r>
              <w:rPr>
                <w:rFonts w:asciiTheme="minorEastAsia" w:hAnsiTheme="minorEastAsia" w:cs="宋体" w:hint="eastAsia"/>
                <w:bCs/>
                <w:color w:val="000000" w:themeColor="text1"/>
                <w:kern w:val="0"/>
              </w:rPr>
              <w:t>向参与政府采购活动中标的企业发放的，以采购人支付合同款作为还款来源的贷款。贷款额度按采购合同金额扣除已支付部分计算，最高不超过该金额的90%，单户额度最高为1000万元。贷款期限为单笔业务期限货物类和服务类最长1年，工程类最长3年。</w:t>
            </w:r>
          </w:p>
        </w:tc>
        <w:tc>
          <w:tcPr>
            <w:tcW w:w="1154" w:type="dxa"/>
          </w:tcPr>
          <w:p w:rsidR="00D757E0" w:rsidRDefault="00951A48">
            <w:pPr>
              <w:rPr>
                <w:rFonts w:asciiTheme="minorEastAsia" w:hAnsiTheme="minorEastAsia" w:cs="宋体"/>
                <w:color w:val="000000" w:themeColor="text1"/>
                <w:kern w:val="0"/>
              </w:rPr>
            </w:pPr>
            <w:r>
              <w:rPr>
                <w:rFonts w:asciiTheme="minorEastAsia" w:hAnsiTheme="minorEastAsia" w:cs="宋体" w:hint="eastAsia"/>
                <w:color w:val="000000" w:themeColor="text1"/>
                <w:kern w:val="0"/>
              </w:rPr>
              <w:t>瞿经理</w:t>
            </w:r>
          </w:p>
        </w:tc>
        <w:tc>
          <w:tcPr>
            <w:tcW w:w="1946" w:type="dxa"/>
          </w:tcPr>
          <w:p w:rsidR="00D757E0" w:rsidRDefault="00951A48">
            <w:pPr>
              <w:jc w:val="left"/>
              <w:rPr>
                <w:rFonts w:ascii="宋体" w:hAnsi="宋体"/>
                <w:kern w:val="0"/>
              </w:rPr>
            </w:pPr>
            <w:r>
              <w:rPr>
                <w:rFonts w:ascii="宋体" w:hAnsi="宋体" w:hint="eastAsia"/>
                <w:kern w:val="0"/>
              </w:rPr>
              <w:t>0577-88673097</w:t>
            </w:r>
          </w:p>
          <w:p w:rsidR="00D757E0" w:rsidRDefault="00D757E0">
            <w:pPr>
              <w:jc w:val="left"/>
              <w:rPr>
                <w:rFonts w:ascii="宋体" w:hAnsi="宋体"/>
                <w:kern w:val="0"/>
              </w:rPr>
            </w:pPr>
          </w:p>
        </w:tc>
      </w:tr>
    </w:tbl>
    <w:p w:rsidR="00D757E0" w:rsidRDefault="00D757E0"/>
    <w:sectPr w:rsidR="00D757E0">
      <w:headerReference w:type="default" r:id="rId21"/>
      <w:footerReference w:type="default" r:id="rId22"/>
      <w:pgSz w:w="11906" w:h="16838"/>
      <w:pgMar w:top="1440" w:right="1247" w:bottom="1440" w:left="1247" w:header="851" w:footer="992" w:gutter="0"/>
      <w:cols w:space="720"/>
      <w:docGrid w:type="linesAndChars" w:linePitch="312" w:charSpace="8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8C4" w:rsidRDefault="00DC18C4">
      <w:r>
        <w:separator/>
      </w:r>
    </w:p>
  </w:endnote>
  <w:endnote w:type="continuationSeparator" w:id="0">
    <w:p w:rsidR="00DC18C4" w:rsidRDefault="00DC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0" w:usb1="00000000" w:usb2="00000000" w:usb3="00000000" w:csb0="00040000" w:csb1="00000000"/>
  </w:font>
  <w:font w:name="_x000B__x000C_">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New Roman’">
    <w:altName w:val="宋体"/>
    <w:charset w:val="86"/>
    <w:family w:val="roma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7E0" w:rsidRDefault="00951A48">
    <w:pPr>
      <w:pStyle w:val="ae"/>
      <w:ind w:right="720"/>
      <w:rPr>
        <w:rFonts w:ascii="宋体"/>
      </w:rPr>
    </w:pPr>
    <w:r>
      <w:rPr>
        <w:rStyle w:val="af6"/>
        <w:rFonts w:hint="eastAsia"/>
      </w:rPr>
      <w:t xml:space="preserve">                                                             </w:t>
    </w:r>
  </w:p>
  <w:p w:rsidR="00D757E0" w:rsidRDefault="00D757E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7E0" w:rsidRDefault="00DC18C4">
    <w:pPr>
      <w:widowControl/>
      <w:tabs>
        <w:tab w:val="center" w:pos="4153"/>
        <w:tab w:val="right" w:pos="8306"/>
      </w:tabs>
      <w:snapToGrid w:val="0"/>
      <w:rPr>
        <w:rFonts w:ascii="仿宋_GB2312" w:eastAsia="仿宋_GB2312"/>
        <w:sz w:val="18"/>
      </w:rPr>
    </w:pPr>
    <w:r>
      <w:rPr>
        <w:sz w:val="18"/>
      </w:rPr>
      <w:pict>
        <v:shapetype id="_x0000_t202" coordsize="21600,21600" o:spt="202" path="m,l,21600r21600,l21600,xe">
          <v:stroke joinstyle="miter"/>
          <v:path gradientshapeok="t" o:connecttype="rect"/>
        </v:shapetype>
        <v:shape id="文本框 5" o:spid="_x0000_s2050" type="#_x0000_t202" style="position:absolute;left:0;text-align:left;margin-left:0;margin-top:0;width:2in;height:2in;z-index:251664384;mso-wrap-style:none;mso-position-horizontal:center;mso-position-horizontal-relative:margin;mso-width-relative:page;mso-height-relative:page" filled="f" stroked="f">
          <v:textbox style="mso-fit-shape-to-text:t" inset="0,0,0,0">
            <w:txbxContent>
              <w:p w:rsidR="00D757E0" w:rsidRDefault="00951A48">
                <w:pPr>
                  <w:widowControl/>
                  <w:tabs>
                    <w:tab w:val="center" w:pos="4153"/>
                    <w:tab w:val="right" w:pos="8306"/>
                  </w:tabs>
                  <w:snapToGrid w:val="0"/>
                  <w:jc w:val="left"/>
                  <w:textAlignment w:val="baseline"/>
                  <w:rPr>
                    <w:sz w:val="18"/>
                  </w:rPr>
                </w:pPr>
                <w:r>
                  <w:rPr>
                    <w:sz w:val="18"/>
                  </w:rPr>
                  <w:fldChar w:fldCharType="begin"/>
                </w:r>
                <w:r>
                  <w:rPr>
                    <w:sz w:val="18"/>
                  </w:rPr>
                  <w:instrText>PAGE</w:instrText>
                </w:r>
                <w:r>
                  <w:rPr>
                    <w:sz w:val="18"/>
                  </w:rPr>
                  <w:fldChar w:fldCharType="separate"/>
                </w:r>
                <w:r w:rsidR="0075294E">
                  <w:rPr>
                    <w:noProof/>
                    <w:sz w:val="18"/>
                  </w:rPr>
                  <w:t>49</w:t>
                </w:r>
                <w:r>
                  <w:rPr>
                    <w:sz w:val="18"/>
                  </w:rPr>
                  <w:fldChar w:fldCharType="end"/>
                </w:r>
              </w:p>
            </w:txbxContent>
          </v:textbox>
          <w10:wrap anchorx="margin"/>
        </v:shape>
      </w:pict>
    </w:r>
    <w:r>
      <w:rPr>
        <w:sz w:val="18"/>
      </w:rPr>
      <w:pict>
        <v:line id="直线 4" o:spid="_x0000_s2049" style="position:absolute;left:0;text-align:left;flip:x;z-index:251663360;mso-width-relative:margin;mso-height-relative:margin" from="5.25pt,-2.8pt" to="472.5pt,-2.8pt"/>
      </w:pict>
    </w:r>
    <w:r w:rsidR="00951A48">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7E0" w:rsidRDefault="00DC18C4">
    <w:pPr>
      <w:widowControl/>
      <w:tabs>
        <w:tab w:val="center" w:pos="4153"/>
        <w:tab w:val="right" w:pos="8306"/>
      </w:tabs>
      <w:snapToGrid w:val="0"/>
      <w:jc w:val="right"/>
      <w:rPr>
        <w:sz w:val="24"/>
      </w:rPr>
    </w:pPr>
    <w:r>
      <w:rPr>
        <w:sz w:val="24"/>
      </w:rPr>
      <w:pict>
        <v:shapetype id="_x0000_t202" coordsize="21600,21600" o:spt="202" path="m,l,21600r21600,l21600,xe">
          <v:stroke joinstyle="miter"/>
          <v:path gradientshapeok="t" o:connecttype="rect"/>
        </v:shapetype>
        <v:shape id="文本框 6" o:spid="_x0000_s2051" type="#_x0000_t202" style="position:absolute;left:0;text-align:left;margin-left:0;margin-top:0;width:2in;height:2in;z-index:251665408;mso-wrap-style:none;mso-position-horizontal:center;mso-position-horizontal-relative:margin;mso-width-relative:page;mso-height-relative:page" filled="f" stroked="f">
          <v:textbox style="mso-fit-shape-to-text:t" inset="0,0,0,0">
            <w:txbxContent>
              <w:p w:rsidR="00D757E0" w:rsidRDefault="00951A48">
                <w:pPr>
                  <w:pStyle w:val="ae"/>
                </w:pPr>
                <w:r>
                  <w:rPr>
                    <w:rFonts w:hint="eastAsia"/>
                  </w:rPr>
                  <w:fldChar w:fldCharType="begin"/>
                </w:r>
                <w:r>
                  <w:rPr>
                    <w:rFonts w:hint="eastAsia"/>
                  </w:rPr>
                  <w:instrText xml:space="preserve"> PAGE  \* MERGEFORMAT </w:instrText>
                </w:r>
                <w:r>
                  <w:rPr>
                    <w:rFonts w:hint="eastAsia"/>
                  </w:rPr>
                  <w:fldChar w:fldCharType="separate"/>
                </w:r>
                <w:r w:rsidR="00906ABC">
                  <w:rPr>
                    <w:noProof/>
                  </w:rPr>
                  <w:t>1</w:t>
                </w:r>
                <w:r>
                  <w:rPr>
                    <w:rFonts w:hint="eastAsia"/>
                  </w:rP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7E0" w:rsidRDefault="00951A48">
    <w:pPr>
      <w:pStyle w:val="ae"/>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9525" b="12065"/>
              <wp:wrapNone/>
              <wp:docPr id="7" name="文本框 1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rsidR="00D757E0" w:rsidRDefault="00951A4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5294E">
                            <w:rPr>
                              <w:noProof/>
                              <w:sz w:val="18"/>
                            </w:rPr>
                            <w:t>64</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7" type="#_x0000_t202" style="position:absolute;left:0;text-align:left;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" filled="f" stroked="f">
              <v:textbox style="mso-fit-shape-to-text:t" inset="0,0,0,0">
                <w:txbxContent>
                  <w:p w:rsidR="00D757E0" w:rsidRDefault="00951A4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5294E">
                      <w:rPr>
                        <w:noProof/>
                        <w:sz w:val="18"/>
                      </w:rPr>
                      <w:t>64</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7E0" w:rsidRDefault="00951A48">
    <w:pPr>
      <w:pStyle w:val="ae"/>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9525" b="12065"/>
              <wp:wrapNone/>
              <wp:docPr id="8" name="文本框 1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rsidR="00D757E0" w:rsidRDefault="00951A4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5294E">
                            <w:rPr>
                              <w:noProof/>
                              <w:sz w:val="18"/>
                            </w:rPr>
                            <w:t>50</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8" type="#_x0000_t202" style="position:absolute;left:0;text-align:left;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" filled="f" stroked="f">
              <v:textbox style="mso-fit-shape-to-text:t" inset="0,0,0,0">
                <w:txbxContent>
                  <w:p w:rsidR="00D757E0" w:rsidRDefault="00951A4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5294E">
                      <w:rPr>
                        <w:noProof/>
                        <w:sz w:val="18"/>
                      </w:rPr>
                      <w:t>50</w:t>
                    </w:r>
                    <w:r>
                      <w:rPr>
                        <w:rFonts w:hint="eastAsia"/>
                        <w:sz w:val="1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7E0" w:rsidRDefault="00951A48">
    <w:pPr>
      <w:pStyle w:val="ae"/>
      <w:jc w:val="cente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9525" b="12065"/>
              <wp:wrapNone/>
              <wp:docPr id="9" name="文本框 1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rsidR="00D757E0" w:rsidRDefault="00951A4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5294E">
                            <w:rPr>
                              <w:noProof/>
                              <w:sz w:val="18"/>
                            </w:rPr>
                            <w:t>74</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9" type="#_x0000_t202" style="position:absolute;left:0;text-align:left;margin-left:0;margin-top:0;width:9.05pt;height:10.3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" filled="f" stroked="f">
              <v:textbox style="mso-fit-shape-to-text:t" inset="0,0,0,0">
                <w:txbxContent>
                  <w:p w:rsidR="00D757E0" w:rsidRDefault="00951A4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5294E">
                      <w:rPr>
                        <w:noProof/>
                        <w:sz w:val="18"/>
                      </w:rPr>
                      <w:t>74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8C4" w:rsidRDefault="00DC18C4">
      <w:r>
        <w:separator/>
      </w:r>
    </w:p>
  </w:footnote>
  <w:footnote w:type="continuationSeparator" w:id="0">
    <w:p w:rsidR="00DC18C4" w:rsidRDefault="00DC1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7E0" w:rsidRDefault="00951A48">
    <w:pPr>
      <w:pStyle w:val="af"/>
      <w:jc w:val="both"/>
      <w:rPr>
        <w:rFonts w:ascii="仿宋" w:eastAsia="仿宋" w:hAnsi="仿宋" w:cs="仿宋"/>
        <w:b/>
      </w:rPr>
    </w:pPr>
    <w:r>
      <w:rPr>
        <w:rFonts w:ascii="仿宋" w:eastAsia="仿宋" w:hAnsi="仿宋" w:cs="仿宋" w:hint="eastAsia"/>
        <w:b/>
      </w:rPr>
      <w:t>苍南县政府采购招标文件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7E0" w:rsidRDefault="00D757E0">
    <w:pPr>
      <w:pStyle w:val="af"/>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7E0" w:rsidRDefault="00951A48">
    <w:pPr>
      <w:pStyle w:val="af"/>
      <w:jc w:val="both"/>
      <w:rPr>
        <w:rFonts w:ascii="楷体" w:eastAsia="楷体" w:hAnsi="楷体"/>
      </w:rPr>
    </w:pPr>
    <w:r>
      <w:rPr>
        <w:rFonts w:ascii="楷体" w:eastAsia="楷体" w:hAnsi="楷体" w:hint="eastAsia"/>
        <w:b/>
      </w:rPr>
      <w:t>苍南县政府采购招标文件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7E0" w:rsidRDefault="00951A48">
    <w:pPr>
      <w:pStyle w:val="af"/>
      <w:jc w:val="both"/>
    </w:pPr>
    <w:r>
      <w:rPr>
        <w:rFonts w:ascii="宋体" w:hint="eastAsia"/>
        <w:b/>
      </w:rPr>
      <w:t>苍南县政府采购招标文件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17BBE7"/>
    <w:multiLevelType w:val="singleLevel"/>
    <w:tmpl w:val="D417BBE7"/>
    <w:lvl w:ilvl="0">
      <w:start w:val="5"/>
      <w:numFmt w:val="decimal"/>
      <w:lvlText w:val="%1."/>
      <w:lvlJc w:val="left"/>
      <w:pPr>
        <w:tabs>
          <w:tab w:val="left" w:pos="312"/>
        </w:tabs>
      </w:pPr>
    </w:lvl>
  </w:abstractNum>
  <w:abstractNum w:abstractNumId="1">
    <w:nsid w:val="223329C7"/>
    <w:multiLevelType w:val="multilevel"/>
    <w:tmpl w:val="223329C7"/>
    <w:lvl w:ilvl="0">
      <w:start w:val="1"/>
      <w:numFmt w:val="decimal"/>
      <w:lvlText w:val="%1、"/>
      <w:lvlJc w:val="left"/>
      <w:pPr>
        <w:ind w:left="782" w:hanging="36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2">
    <w:nsid w:val="4630651B"/>
    <w:multiLevelType w:val="multilevel"/>
    <w:tmpl w:val="4630651B"/>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4F403B5"/>
    <w:multiLevelType w:val="singleLevel"/>
    <w:tmpl w:val="54F403B5"/>
    <w:lvl w:ilvl="0">
      <w:start w:val="1"/>
      <w:numFmt w:val="chineseCounting"/>
      <w:suff w:val="nothing"/>
      <w:lvlText w:val="%1、"/>
      <w:lvlJc w:val="left"/>
    </w:lvl>
  </w:abstractNum>
  <w:abstractNum w:abstractNumId="4">
    <w:nsid w:val="557FD3DA"/>
    <w:multiLevelType w:val="singleLevel"/>
    <w:tmpl w:val="557FD3DA"/>
    <w:lvl w:ilvl="0">
      <w:start w:val="3"/>
      <w:numFmt w:val="chineseCounting"/>
      <w:suff w:val="nothing"/>
      <w:lvlText w:val="%1、"/>
      <w:lvlJc w:val="left"/>
    </w:lvl>
  </w:abstractNum>
  <w:abstractNum w:abstractNumId="5">
    <w:nsid w:val="5C73F7FA"/>
    <w:multiLevelType w:val="singleLevel"/>
    <w:tmpl w:val="5C73F7FA"/>
    <w:lvl w:ilvl="0">
      <w:start w:val="1"/>
      <w:numFmt w:val="decimal"/>
      <w:suff w:val="nothing"/>
      <w:lvlText w:val="%1、"/>
      <w:lvlJc w:val="left"/>
    </w:lvl>
  </w:abstractNum>
  <w:abstractNum w:abstractNumId="6">
    <w:nsid w:val="63197C64"/>
    <w:multiLevelType w:val="multilevel"/>
    <w:tmpl w:val="63197C64"/>
    <w:lvl w:ilvl="0">
      <w:start w:val="1"/>
      <w:numFmt w:val="japaneseCounting"/>
      <w:lvlText w:val="%1、"/>
      <w:lvlJc w:val="left"/>
      <w:pPr>
        <w:ind w:left="910" w:hanging="480"/>
      </w:pPr>
      <w:rPr>
        <w:rFonts w:hint="default"/>
        <w:b/>
      </w:rPr>
    </w:lvl>
    <w:lvl w:ilvl="1">
      <w:start w:val="1"/>
      <w:numFmt w:val="lowerLetter"/>
      <w:lvlText w:val="%2)"/>
      <w:lvlJc w:val="left"/>
      <w:pPr>
        <w:ind w:left="1270" w:hanging="420"/>
      </w:pPr>
    </w:lvl>
    <w:lvl w:ilvl="2">
      <w:start w:val="1"/>
      <w:numFmt w:val="lowerRoman"/>
      <w:lvlText w:val="%3."/>
      <w:lvlJc w:val="right"/>
      <w:pPr>
        <w:ind w:left="1690" w:hanging="420"/>
      </w:pPr>
    </w:lvl>
    <w:lvl w:ilvl="3">
      <w:start w:val="1"/>
      <w:numFmt w:val="decimal"/>
      <w:lvlText w:val="%4."/>
      <w:lvlJc w:val="left"/>
      <w:pPr>
        <w:ind w:left="2110" w:hanging="420"/>
      </w:pPr>
    </w:lvl>
    <w:lvl w:ilvl="4">
      <w:start w:val="1"/>
      <w:numFmt w:val="lowerLetter"/>
      <w:lvlText w:val="%5)"/>
      <w:lvlJc w:val="left"/>
      <w:pPr>
        <w:ind w:left="2530" w:hanging="420"/>
      </w:pPr>
    </w:lvl>
    <w:lvl w:ilvl="5">
      <w:start w:val="1"/>
      <w:numFmt w:val="lowerRoman"/>
      <w:pStyle w:val="6"/>
      <w:lvlText w:val="%6."/>
      <w:lvlJc w:val="right"/>
      <w:pPr>
        <w:ind w:left="2950" w:hanging="420"/>
      </w:pPr>
    </w:lvl>
    <w:lvl w:ilvl="6">
      <w:start w:val="1"/>
      <w:numFmt w:val="decimal"/>
      <w:pStyle w:val="7"/>
      <w:lvlText w:val="%7."/>
      <w:lvlJc w:val="left"/>
      <w:pPr>
        <w:ind w:left="3370" w:hanging="420"/>
      </w:pPr>
    </w:lvl>
    <w:lvl w:ilvl="7">
      <w:start w:val="1"/>
      <w:numFmt w:val="lowerLetter"/>
      <w:pStyle w:val="8"/>
      <w:lvlText w:val="%8)"/>
      <w:lvlJc w:val="left"/>
      <w:pPr>
        <w:ind w:left="3790" w:hanging="420"/>
      </w:pPr>
    </w:lvl>
    <w:lvl w:ilvl="8">
      <w:start w:val="1"/>
      <w:numFmt w:val="lowerRoman"/>
      <w:pStyle w:val="9"/>
      <w:lvlText w:val="%9."/>
      <w:lvlJc w:val="right"/>
      <w:pPr>
        <w:ind w:left="4210" w:hanging="420"/>
      </w:pPr>
    </w:lvl>
  </w:abstractNum>
  <w:abstractNum w:abstractNumId="7">
    <w:nsid w:val="75952528"/>
    <w:multiLevelType w:val="hybridMultilevel"/>
    <w:tmpl w:val="8ACAE116"/>
    <w:lvl w:ilvl="0" w:tplc="110C7276">
      <w:start w:val="1"/>
      <w:numFmt w:val="decimal"/>
      <w:lvlText w:val="%1、"/>
      <w:lvlJc w:val="left"/>
      <w:pPr>
        <w:ind w:left="360" w:hanging="360"/>
      </w:pPr>
      <w:rPr>
        <w:rFonts w:ascii="宋体" w:eastAsia="宋体" w:hAnsi="宋体" w:cs="宋体"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5"/>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hideSpellingErrors/>
  <w:proofState w:grammar="clean"/>
  <w:attachedTemplate r:id="rId1"/>
  <w:defaultTabStop w:val="420"/>
  <w:drawingGridHorizontalSpacing w:val="107"/>
  <w:drawingGridVerticalSpacing w:val="156"/>
  <w:noPunctuationKerning/>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C74A1F"/>
    <w:rsid w:val="00000040"/>
    <w:rsid w:val="0000024A"/>
    <w:rsid w:val="0000037D"/>
    <w:rsid w:val="0000052D"/>
    <w:rsid w:val="0000073A"/>
    <w:rsid w:val="00000BEF"/>
    <w:rsid w:val="00001077"/>
    <w:rsid w:val="0000134C"/>
    <w:rsid w:val="000015D0"/>
    <w:rsid w:val="00001637"/>
    <w:rsid w:val="000023EF"/>
    <w:rsid w:val="00002439"/>
    <w:rsid w:val="0000298A"/>
    <w:rsid w:val="00002ADE"/>
    <w:rsid w:val="00002F06"/>
    <w:rsid w:val="00002FBF"/>
    <w:rsid w:val="00003243"/>
    <w:rsid w:val="00003BD1"/>
    <w:rsid w:val="00003F19"/>
    <w:rsid w:val="00003F28"/>
    <w:rsid w:val="00003F8F"/>
    <w:rsid w:val="000042D7"/>
    <w:rsid w:val="00004414"/>
    <w:rsid w:val="0000534C"/>
    <w:rsid w:val="0000541E"/>
    <w:rsid w:val="00005B22"/>
    <w:rsid w:val="00005E2F"/>
    <w:rsid w:val="00006C6C"/>
    <w:rsid w:val="00006EA3"/>
    <w:rsid w:val="0000743C"/>
    <w:rsid w:val="000076ED"/>
    <w:rsid w:val="0001088D"/>
    <w:rsid w:val="00010A2B"/>
    <w:rsid w:val="00010BDC"/>
    <w:rsid w:val="000112F3"/>
    <w:rsid w:val="00011FFD"/>
    <w:rsid w:val="000120ED"/>
    <w:rsid w:val="00012493"/>
    <w:rsid w:val="00012E8C"/>
    <w:rsid w:val="0001317E"/>
    <w:rsid w:val="0001395B"/>
    <w:rsid w:val="00013C26"/>
    <w:rsid w:val="00014414"/>
    <w:rsid w:val="00014983"/>
    <w:rsid w:val="00014B2E"/>
    <w:rsid w:val="00014CA4"/>
    <w:rsid w:val="00014D45"/>
    <w:rsid w:val="00014E5A"/>
    <w:rsid w:val="000150A8"/>
    <w:rsid w:val="000152C6"/>
    <w:rsid w:val="000152CF"/>
    <w:rsid w:val="0001556E"/>
    <w:rsid w:val="00015631"/>
    <w:rsid w:val="00015675"/>
    <w:rsid w:val="00015680"/>
    <w:rsid w:val="00015A0B"/>
    <w:rsid w:val="000162ED"/>
    <w:rsid w:val="000170CB"/>
    <w:rsid w:val="00017984"/>
    <w:rsid w:val="00021188"/>
    <w:rsid w:val="00021475"/>
    <w:rsid w:val="0002153A"/>
    <w:rsid w:val="000225A5"/>
    <w:rsid w:val="00022766"/>
    <w:rsid w:val="00022B07"/>
    <w:rsid w:val="00022D86"/>
    <w:rsid w:val="00022DBB"/>
    <w:rsid w:val="00023017"/>
    <w:rsid w:val="000231D4"/>
    <w:rsid w:val="00023BEF"/>
    <w:rsid w:val="0002435F"/>
    <w:rsid w:val="000249AB"/>
    <w:rsid w:val="00024BC4"/>
    <w:rsid w:val="000251A6"/>
    <w:rsid w:val="00025662"/>
    <w:rsid w:val="00025A50"/>
    <w:rsid w:val="00025BE2"/>
    <w:rsid w:val="00025C24"/>
    <w:rsid w:val="00025D7D"/>
    <w:rsid w:val="00025DBE"/>
    <w:rsid w:val="00025E08"/>
    <w:rsid w:val="00025E19"/>
    <w:rsid w:val="000262E6"/>
    <w:rsid w:val="00026D69"/>
    <w:rsid w:val="000276A0"/>
    <w:rsid w:val="00027943"/>
    <w:rsid w:val="000300F6"/>
    <w:rsid w:val="000303DF"/>
    <w:rsid w:val="0003058E"/>
    <w:rsid w:val="0003074D"/>
    <w:rsid w:val="00031162"/>
    <w:rsid w:val="0003144F"/>
    <w:rsid w:val="00031641"/>
    <w:rsid w:val="00031C96"/>
    <w:rsid w:val="00032404"/>
    <w:rsid w:val="00032638"/>
    <w:rsid w:val="00032678"/>
    <w:rsid w:val="0003284A"/>
    <w:rsid w:val="00033293"/>
    <w:rsid w:val="00033A18"/>
    <w:rsid w:val="00033AC1"/>
    <w:rsid w:val="00033AE0"/>
    <w:rsid w:val="00033D4E"/>
    <w:rsid w:val="00033D5F"/>
    <w:rsid w:val="000341E3"/>
    <w:rsid w:val="000345C7"/>
    <w:rsid w:val="00034A4E"/>
    <w:rsid w:val="00034B2E"/>
    <w:rsid w:val="00034DE8"/>
    <w:rsid w:val="0003526A"/>
    <w:rsid w:val="00035AB1"/>
    <w:rsid w:val="00035FC6"/>
    <w:rsid w:val="0003631F"/>
    <w:rsid w:val="00036617"/>
    <w:rsid w:val="00036D01"/>
    <w:rsid w:val="0003750D"/>
    <w:rsid w:val="00037AEE"/>
    <w:rsid w:val="00037F52"/>
    <w:rsid w:val="00040242"/>
    <w:rsid w:val="0004060B"/>
    <w:rsid w:val="00040B24"/>
    <w:rsid w:val="00040D9B"/>
    <w:rsid w:val="000410D4"/>
    <w:rsid w:val="000415C2"/>
    <w:rsid w:val="00041E11"/>
    <w:rsid w:val="00041EFB"/>
    <w:rsid w:val="00041FF0"/>
    <w:rsid w:val="00042342"/>
    <w:rsid w:val="000427ED"/>
    <w:rsid w:val="00042D04"/>
    <w:rsid w:val="00042FA6"/>
    <w:rsid w:val="0004342F"/>
    <w:rsid w:val="0004411A"/>
    <w:rsid w:val="00044314"/>
    <w:rsid w:val="00044495"/>
    <w:rsid w:val="0004451D"/>
    <w:rsid w:val="00044E23"/>
    <w:rsid w:val="000454F1"/>
    <w:rsid w:val="00045AB8"/>
    <w:rsid w:val="00045CF6"/>
    <w:rsid w:val="00046351"/>
    <w:rsid w:val="000463A4"/>
    <w:rsid w:val="00046543"/>
    <w:rsid w:val="00047232"/>
    <w:rsid w:val="000479A7"/>
    <w:rsid w:val="00047B15"/>
    <w:rsid w:val="00047D36"/>
    <w:rsid w:val="00047DC8"/>
    <w:rsid w:val="00047FE1"/>
    <w:rsid w:val="000500C9"/>
    <w:rsid w:val="000502E0"/>
    <w:rsid w:val="00050907"/>
    <w:rsid w:val="00050B3B"/>
    <w:rsid w:val="00050C27"/>
    <w:rsid w:val="0005109C"/>
    <w:rsid w:val="0005163C"/>
    <w:rsid w:val="000519A7"/>
    <w:rsid w:val="00051E79"/>
    <w:rsid w:val="00051F0C"/>
    <w:rsid w:val="0005258E"/>
    <w:rsid w:val="00052CBE"/>
    <w:rsid w:val="00052FA5"/>
    <w:rsid w:val="00053222"/>
    <w:rsid w:val="00053275"/>
    <w:rsid w:val="00053E25"/>
    <w:rsid w:val="000540E6"/>
    <w:rsid w:val="00054CED"/>
    <w:rsid w:val="00054DD5"/>
    <w:rsid w:val="0005591F"/>
    <w:rsid w:val="00056160"/>
    <w:rsid w:val="00056840"/>
    <w:rsid w:val="00056B22"/>
    <w:rsid w:val="00056B9B"/>
    <w:rsid w:val="00056F9D"/>
    <w:rsid w:val="0005758E"/>
    <w:rsid w:val="00057875"/>
    <w:rsid w:val="00057BE2"/>
    <w:rsid w:val="00057E65"/>
    <w:rsid w:val="0006013F"/>
    <w:rsid w:val="00060360"/>
    <w:rsid w:val="00060793"/>
    <w:rsid w:val="00060C98"/>
    <w:rsid w:val="00061017"/>
    <w:rsid w:val="000627E3"/>
    <w:rsid w:val="00062F17"/>
    <w:rsid w:val="00062F92"/>
    <w:rsid w:val="000633B1"/>
    <w:rsid w:val="000633DC"/>
    <w:rsid w:val="00063B4E"/>
    <w:rsid w:val="00063C82"/>
    <w:rsid w:val="00063E70"/>
    <w:rsid w:val="000644DD"/>
    <w:rsid w:val="00064554"/>
    <w:rsid w:val="00064684"/>
    <w:rsid w:val="00064756"/>
    <w:rsid w:val="00064A4B"/>
    <w:rsid w:val="00065908"/>
    <w:rsid w:val="00065DBB"/>
    <w:rsid w:val="0006612C"/>
    <w:rsid w:val="000661E6"/>
    <w:rsid w:val="000663C4"/>
    <w:rsid w:val="000665DB"/>
    <w:rsid w:val="00066AA1"/>
    <w:rsid w:val="00066F13"/>
    <w:rsid w:val="00066F6A"/>
    <w:rsid w:val="00067032"/>
    <w:rsid w:val="00067766"/>
    <w:rsid w:val="000678D6"/>
    <w:rsid w:val="00067A7A"/>
    <w:rsid w:val="00067F9E"/>
    <w:rsid w:val="00070449"/>
    <w:rsid w:val="0007044A"/>
    <w:rsid w:val="000704C9"/>
    <w:rsid w:val="0007093B"/>
    <w:rsid w:val="00070BF6"/>
    <w:rsid w:val="00071C15"/>
    <w:rsid w:val="00072692"/>
    <w:rsid w:val="00072695"/>
    <w:rsid w:val="00072828"/>
    <w:rsid w:val="00072A9A"/>
    <w:rsid w:val="00072B59"/>
    <w:rsid w:val="00072E3D"/>
    <w:rsid w:val="00072FE4"/>
    <w:rsid w:val="0007342B"/>
    <w:rsid w:val="00073973"/>
    <w:rsid w:val="00073AA9"/>
    <w:rsid w:val="00073C11"/>
    <w:rsid w:val="00073CB5"/>
    <w:rsid w:val="00073D70"/>
    <w:rsid w:val="0007469C"/>
    <w:rsid w:val="00074B8E"/>
    <w:rsid w:val="00075404"/>
    <w:rsid w:val="00075407"/>
    <w:rsid w:val="000756D2"/>
    <w:rsid w:val="00075B92"/>
    <w:rsid w:val="00075E17"/>
    <w:rsid w:val="00076C8E"/>
    <w:rsid w:val="00076D52"/>
    <w:rsid w:val="00077F08"/>
    <w:rsid w:val="000807A5"/>
    <w:rsid w:val="00080DA7"/>
    <w:rsid w:val="00080EB8"/>
    <w:rsid w:val="000812D5"/>
    <w:rsid w:val="00081A06"/>
    <w:rsid w:val="000829ED"/>
    <w:rsid w:val="00082B0E"/>
    <w:rsid w:val="00082C89"/>
    <w:rsid w:val="00082CAE"/>
    <w:rsid w:val="00082E32"/>
    <w:rsid w:val="00083B67"/>
    <w:rsid w:val="00083BE0"/>
    <w:rsid w:val="00083BE7"/>
    <w:rsid w:val="0008412C"/>
    <w:rsid w:val="00084AA5"/>
    <w:rsid w:val="00084DAD"/>
    <w:rsid w:val="000851C3"/>
    <w:rsid w:val="00085262"/>
    <w:rsid w:val="000854F6"/>
    <w:rsid w:val="00085813"/>
    <w:rsid w:val="000858C1"/>
    <w:rsid w:val="00085C15"/>
    <w:rsid w:val="00085C30"/>
    <w:rsid w:val="00087582"/>
    <w:rsid w:val="0008798C"/>
    <w:rsid w:val="00090156"/>
    <w:rsid w:val="000901AE"/>
    <w:rsid w:val="00090580"/>
    <w:rsid w:val="00090919"/>
    <w:rsid w:val="00090BC8"/>
    <w:rsid w:val="0009144B"/>
    <w:rsid w:val="00091670"/>
    <w:rsid w:val="0009180A"/>
    <w:rsid w:val="00091C6E"/>
    <w:rsid w:val="000928A4"/>
    <w:rsid w:val="00092DC8"/>
    <w:rsid w:val="00092E1D"/>
    <w:rsid w:val="00093EF9"/>
    <w:rsid w:val="00094355"/>
    <w:rsid w:val="000944A5"/>
    <w:rsid w:val="000946A1"/>
    <w:rsid w:val="000952B8"/>
    <w:rsid w:val="00095C41"/>
    <w:rsid w:val="0009628D"/>
    <w:rsid w:val="00096385"/>
    <w:rsid w:val="000965F6"/>
    <w:rsid w:val="000966D8"/>
    <w:rsid w:val="00096955"/>
    <w:rsid w:val="0009699C"/>
    <w:rsid w:val="00096AD1"/>
    <w:rsid w:val="00096D3A"/>
    <w:rsid w:val="00096D4D"/>
    <w:rsid w:val="00096FBD"/>
    <w:rsid w:val="00097BED"/>
    <w:rsid w:val="000A0137"/>
    <w:rsid w:val="000A07DD"/>
    <w:rsid w:val="000A0E77"/>
    <w:rsid w:val="000A116F"/>
    <w:rsid w:val="000A18ED"/>
    <w:rsid w:val="000A19A1"/>
    <w:rsid w:val="000A19C7"/>
    <w:rsid w:val="000A1EDD"/>
    <w:rsid w:val="000A1F30"/>
    <w:rsid w:val="000A263D"/>
    <w:rsid w:val="000A2A40"/>
    <w:rsid w:val="000A2FD6"/>
    <w:rsid w:val="000A3530"/>
    <w:rsid w:val="000A3877"/>
    <w:rsid w:val="000A39FD"/>
    <w:rsid w:val="000A41DA"/>
    <w:rsid w:val="000A45FD"/>
    <w:rsid w:val="000A4653"/>
    <w:rsid w:val="000A4AC4"/>
    <w:rsid w:val="000A5101"/>
    <w:rsid w:val="000A5190"/>
    <w:rsid w:val="000A5CDB"/>
    <w:rsid w:val="000A694C"/>
    <w:rsid w:val="000A6E87"/>
    <w:rsid w:val="000A6EBA"/>
    <w:rsid w:val="000A7785"/>
    <w:rsid w:val="000B02DB"/>
    <w:rsid w:val="000B0358"/>
    <w:rsid w:val="000B079B"/>
    <w:rsid w:val="000B0A5F"/>
    <w:rsid w:val="000B0DCA"/>
    <w:rsid w:val="000B0E0C"/>
    <w:rsid w:val="000B10BE"/>
    <w:rsid w:val="000B133D"/>
    <w:rsid w:val="000B1626"/>
    <w:rsid w:val="000B1C61"/>
    <w:rsid w:val="000B1F04"/>
    <w:rsid w:val="000B22CD"/>
    <w:rsid w:val="000B2854"/>
    <w:rsid w:val="000B315C"/>
    <w:rsid w:val="000B36C8"/>
    <w:rsid w:val="000B3F0E"/>
    <w:rsid w:val="000B44E7"/>
    <w:rsid w:val="000B470C"/>
    <w:rsid w:val="000B4777"/>
    <w:rsid w:val="000B47A8"/>
    <w:rsid w:val="000B4829"/>
    <w:rsid w:val="000B53B2"/>
    <w:rsid w:val="000B5879"/>
    <w:rsid w:val="000B5F32"/>
    <w:rsid w:val="000B6795"/>
    <w:rsid w:val="000B6DB9"/>
    <w:rsid w:val="000B6F6C"/>
    <w:rsid w:val="000B7674"/>
    <w:rsid w:val="000B7784"/>
    <w:rsid w:val="000B7EE3"/>
    <w:rsid w:val="000B7FA3"/>
    <w:rsid w:val="000C0143"/>
    <w:rsid w:val="000C0EB4"/>
    <w:rsid w:val="000C102C"/>
    <w:rsid w:val="000C1161"/>
    <w:rsid w:val="000C1283"/>
    <w:rsid w:val="000C1451"/>
    <w:rsid w:val="000C28C4"/>
    <w:rsid w:val="000C28CA"/>
    <w:rsid w:val="000C33E8"/>
    <w:rsid w:val="000C33F9"/>
    <w:rsid w:val="000C3A3D"/>
    <w:rsid w:val="000C3C85"/>
    <w:rsid w:val="000C3CFC"/>
    <w:rsid w:val="000C3E9E"/>
    <w:rsid w:val="000C4605"/>
    <w:rsid w:val="000C4692"/>
    <w:rsid w:val="000C46EC"/>
    <w:rsid w:val="000C49BE"/>
    <w:rsid w:val="000C4CC8"/>
    <w:rsid w:val="000C4E31"/>
    <w:rsid w:val="000C628C"/>
    <w:rsid w:val="000C64FA"/>
    <w:rsid w:val="000C658F"/>
    <w:rsid w:val="000C7CF0"/>
    <w:rsid w:val="000C7DD9"/>
    <w:rsid w:val="000C7E59"/>
    <w:rsid w:val="000D029E"/>
    <w:rsid w:val="000D0EB3"/>
    <w:rsid w:val="000D11DF"/>
    <w:rsid w:val="000D12B4"/>
    <w:rsid w:val="000D14DE"/>
    <w:rsid w:val="000D158B"/>
    <w:rsid w:val="000D165E"/>
    <w:rsid w:val="000D2BCF"/>
    <w:rsid w:val="000D34A1"/>
    <w:rsid w:val="000D34FC"/>
    <w:rsid w:val="000D3557"/>
    <w:rsid w:val="000D3654"/>
    <w:rsid w:val="000D3B16"/>
    <w:rsid w:val="000D3B45"/>
    <w:rsid w:val="000D3E89"/>
    <w:rsid w:val="000D3E98"/>
    <w:rsid w:val="000D47BE"/>
    <w:rsid w:val="000D4889"/>
    <w:rsid w:val="000D4BCF"/>
    <w:rsid w:val="000D5025"/>
    <w:rsid w:val="000D505E"/>
    <w:rsid w:val="000D5101"/>
    <w:rsid w:val="000D5590"/>
    <w:rsid w:val="000D59B4"/>
    <w:rsid w:val="000D5D55"/>
    <w:rsid w:val="000D60D6"/>
    <w:rsid w:val="000D653B"/>
    <w:rsid w:val="000D6770"/>
    <w:rsid w:val="000D6AED"/>
    <w:rsid w:val="000D7404"/>
    <w:rsid w:val="000D7B8B"/>
    <w:rsid w:val="000D7FF7"/>
    <w:rsid w:val="000E0212"/>
    <w:rsid w:val="000E2457"/>
    <w:rsid w:val="000E25E8"/>
    <w:rsid w:val="000E274B"/>
    <w:rsid w:val="000E2A01"/>
    <w:rsid w:val="000E2AD1"/>
    <w:rsid w:val="000E2C15"/>
    <w:rsid w:val="000E2ECD"/>
    <w:rsid w:val="000E3291"/>
    <w:rsid w:val="000E32B2"/>
    <w:rsid w:val="000E3558"/>
    <w:rsid w:val="000E380E"/>
    <w:rsid w:val="000E3D70"/>
    <w:rsid w:val="000E449E"/>
    <w:rsid w:val="000E466D"/>
    <w:rsid w:val="000E47DB"/>
    <w:rsid w:val="000E4D2A"/>
    <w:rsid w:val="000E5545"/>
    <w:rsid w:val="000E5B30"/>
    <w:rsid w:val="000E5B51"/>
    <w:rsid w:val="000E5EB8"/>
    <w:rsid w:val="000E659F"/>
    <w:rsid w:val="000E6614"/>
    <w:rsid w:val="000E6853"/>
    <w:rsid w:val="000E6B95"/>
    <w:rsid w:val="000E6BD2"/>
    <w:rsid w:val="000E6C22"/>
    <w:rsid w:val="000E7287"/>
    <w:rsid w:val="000E755C"/>
    <w:rsid w:val="000E7570"/>
    <w:rsid w:val="000E780F"/>
    <w:rsid w:val="000E7966"/>
    <w:rsid w:val="000F0035"/>
    <w:rsid w:val="000F0466"/>
    <w:rsid w:val="000F0584"/>
    <w:rsid w:val="000F0761"/>
    <w:rsid w:val="000F0BF0"/>
    <w:rsid w:val="000F159E"/>
    <w:rsid w:val="000F172C"/>
    <w:rsid w:val="000F1A58"/>
    <w:rsid w:val="000F1C2F"/>
    <w:rsid w:val="000F1D2F"/>
    <w:rsid w:val="000F2090"/>
    <w:rsid w:val="000F21BF"/>
    <w:rsid w:val="000F247C"/>
    <w:rsid w:val="000F2B53"/>
    <w:rsid w:val="000F2B60"/>
    <w:rsid w:val="000F2D1E"/>
    <w:rsid w:val="000F361B"/>
    <w:rsid w:val="000F383E"/>
    <w:rsid w:val="000F3B41"/>
    <w:rsid w:val="000F4289"/>
    <w:rsid w:val="000F443F"/>
    <w:rsid w:val="000F4996"/>
    <w:rsid w:val="000F4FAA"/>
    <w:rsid w:val="000F50A6"/>
    <w:rsid w:val="000F58D2"/>
    <w:rsid w:val="000F5A9B"/>
    <w:rsid w:val="000F5BB3"/>
    <w:rsid w:val="000F5C91"/>
    <w:rsid w:val="000F653F"/>
    <w:rsid w:val="000F7750"/>
    <w:rsid w:val="000F77B6"/>
    <w:rsid w:val="000F7A8B"/>
    <w:rsid w:val="00100301"/>
    <w:rsid w:val="00100568"/>
    <w:rsid w:val="001013D0"/>
    <w:rsid w:val="0010174F"/>
    <w:rsid w:val="001019EC"/>
    <w:rsid w:val="00101A84"/>
    <w:rsid w:val="0010220E"/>
    <w:rsid w:val="00103230"/>
    <w:rsid w:val="00103560"/>
    <w:rsid w:val="001036E6"/>
    <w:rsid w:val="00103AC1"/>
    <w:rsid w:val="00103BFE"/>
    <w:rsid w:val="0010489A"/>
    <w:rsid w:val="00104E4A"/>
    <w:rsid w:val="00105460"/>
    <w:rsid w:val="00106045"/>
    <w:rsid w:val="001060B8"/>
    <w:rsid w:val="00106F14"/>
    <w:rsid w:val="001072AC"/>
    <w:rsid w:val="001076D8"/>
    <w:rsid w:val="00107824"/>
    <w:rsid w:val="00110138"/>
    <w:rsid w:val="00111094"/>
    <w:rsid w:val="001111F5"/>
    <w:rsid w:val="00111575"/>
    <w:rsid w:val="0011188F"/>
    <w:rsid w:val="00111B87"/>
    <w:rsid w:val="00111C13"/>
    <w:rsid w:val="00112057"/>
    <w:rsid w:val="0011213A"/>
    <w:rsid w:val="001127AB"/>
    <w:rsid w:val="001134D4"/>
    <w:rsid w:val="0011387E"/>
    <w:rsid w:val="00113D8F"/>
    <w:rsid w:val="00113E23"/>
    <w:rsid w:val="00114341"/>
    <w:rsid w:val="00114875"/>
    <w:rsid w:val="00114A5D"/>
    <w:rsid w:val="00114BA7"/>
    <w:rsid w:val="00114C93"/>
    <w:rsid w:val="00114E5C"/>
    <w:rsid w:val="001150D7"/>
    <w:rsid w:val="0011599B"/>
    <w:rsid w:val="00115D32"/>
    <w:rsid w:val="0011601D"/>
    <w:rsid w:val="00117283"/>
    <w:rsid w:val="00117497"/>
    <w:rsid w:val="001177F5"/>
    <w:rsid w:val="00117855"/>
    <w:rsid w:val="00117D9B"/>
    <w:rsid w:val="00117DAA"/>
    <w:rsid w:val="00120376"/>
    <w:rsid w:val="0012050A"/>
    <w:rsid w:val="00120A16"/>
    <w:rsid w:val="00121016"/>
    <w:rsid w:val="00121434"/>
    <w:rsid w:val="001216EF"/>
    <w:rsid w:val="0012173F"/>
    <w:rsid w:val="001218E4"/>
    <w:rsid w:val="00121A6F"/>
    <w:rsid w:val="00121D3A"/>
    <w:rsid w:val="00121D9F"/>
    <w:rsid w:val="001222FF"/>
    <w:rsid w:val="00122602"/>
    <w:rsid w:val="00122ACC"/>
    <w:rsid w:val="00123C7A"/>
    <w:rsid w:val="001241F2"/>
    <w:rsid w:val="00124B09"/>
    <w:rsid w:val="001254AD"/>
    <w:rsid w:val="00125510"/>
    <w:rsid w:val="00125613"/>
    <w:rsid w:val="001261D4"/>
    <w:rsid w:val="001263F0"/>
    <w:rsid w:val="00126A0F"/>
    <w:rsid w:val="00126B57"/>
    <w:rsid w:val="00126C36"/>
    <w:rsid w:val="00126C8A"/>
    <w:rsid w:val="00127129"/>
    <w:rsid w:val="00127485"/>
    <w:rsid w:val="0012751D"/>
    <w:rsid w:val="00127649"/>
    <w:rsid w:val="00127700"/>
    <w:rsid w:val="001278A8"/>
    <w:rsid w:val="00127D95"/>
    <w:rsid w:val="00127DE9"/>
    <w:rsid w:val="00127E0C"/>
    <w:rsid w:val="001303EB"/>
    <w:rsid w:val="00130808"/>
    <w:rsid w:val="001308E2"/>
    <w:rsid w:val="00130E90"/>
    <w:rsid w:val="0013174E"/>
    <w:rsid w:val="0013181D"/>
    <w:rsid w:val="00131E6E"/>
    <w:rsid w:val="00131E75"/>
    <w:rsid w:val="00132493"/>
    <w:rsid w:val="0013267C"/>
    <w:rsid w:val="00133802"/>
    <w:rsid w:val="00134595"/>
    <w:rsid w:val="00134A02"/>
    <w:rsid w:val="00134D88"/>
    <w:rsid w:val="00135362"/>
    <w:rsid w:val="00135432"/>
    <w:rsid w:val="00135661"/>
    <w:rsid w:val="00135B6D"/>
    <w:rsid w:val="00136A3D"/>
    <w:rsid w:val="00136BDD"/>
    <w:rsid w:val="00136D77"/>
    <w:rsid w:val="0013756D"/>
    <w:rsid w:val="001378F0"/>
    <w:rsid w:val="00137AC4"/>
    <w:rsid w:val="00137C62"/>
    <w:rsid w:val="0014045F"/>
    <w:rsid w:val="0014106B"/>
    <w:rsid w:val="00141228"/>
    <w:rsid w:val="001412EE"/>
    <w:rsid w:val="0014137B"/>
    <w:rsid w:val="00141616"/>
    <w:rsid w:val="001424C0"/>
    <w:rsid w:val="00142F41"/>
    <w:rsid w:val="00143439"/>
    <w:rsid w:val="0014343B"/>
    <w:rsid w:val="0014379C"/>
    <w:rsid w:val="00144182"/>
    <w:rsid w:val="00144AD9"/>
    <w:rsid w:val="00144D4B"/>
    <w:rsid w:val="00145444"/>
    <w:rsid w:val="00145B27"/>
    <w:rsid w:val="00145F17"/>
    <w:rsid w:val="001463FF"/>
    <w:rsid w:val="00146B75"/>
    <w:rsid w:val="00146CFC"/>
    <w:rsid w:val="00147170"/>
    <w:rsid w:val="001472AC"/>
    <w:rsid w:val="0014766D"/>
    <w:rsid w:val="00147A8F"/>
    <w:rsid w:val="00147C2E"/>
    <w:rsid w:val="00151303"/>
    <w:rsid w:val="00151E2A"/>
    <w:rsid w:val="00152397"/>
    <w:rsid w:val="001524B5"/>
    <w:rsid w:val="001527EB"/>
    <w:rsid w:val="00152E78"/>
    <w:rsid w:val="00153313"/>
    <w:rsid w:val="00153453"/>
    <w:rsid w:val="00153A97"/>
    <w:rsid w:val="00153C65"/>
    <w:rsid w:val="00154408"/>
    <w:rsid w:val="00154956"/>
    <w:rsid w:val="001550A2"/>
    <w:rsid w:val="0015513B"/>
    <w:rsid w:val="00155248"/>
    <w:rsid w:val="001561A0"/>
    <w:rsid w:val="001569EF"/>
    <w:rsid w:val="00156DE8"/>
    <w:rsid w:val="00157C65"/>
    <w:rsid w:val="00157E2B"/>
    <w:rsid w:val="001609BD"/>
    <w:rsid w:val="00161065"/>
    <w:rsid w:val="0016109D"/>
    <w:rsid w:val="001610A2"/>
    <w:rsid w:val="001612EA"/>
    <w:rsid w:val="00161359"/>
    <w:rsid w:val="00161780"/>
    <w:rsid w:val="00161DA9"/>
    <w:rsid w:val="00161FAD"/>
    <w:rsid w:val="001623FA"/>
    <w:rsid w:val="001636A6"/>
    <w:rsid w:val="00163B0C"/>
    <w:rsid w:val="00163BF5"/>
    <w:rsid w:val="00163F50"/>
    <w:rsid w:val="001648A9"/>
    <w:rsid w:val="00164994"/>
    <w:rsid w:val="00164DD0"/>
    <w:rsid w:val="001652AD"/>
    <w:rsid w:val="00165734"/>
    <w:rsid w:val="001663B1"/>
    <w:rsid w:val="0016646C"/>
    <w:rsid w:val="00166708"/>
    <w:rsid w:val="00166A87"/>
    <w:rsid w:val="00166FFB"/>
    <w:rsid w:val="001670A3"/>
    <w:rsid w:val="00167335"/>
    <w:rsid w:val="001673C2"/>
    <w:rsid w:val="00167C05"/>
    <w:rsid w:val="001700A6"/>
    <w:rsid w:val="0017036A"/>
    <w:rsid w:val="00170403"/>
    <w:rsid w:val="00170B22"/>
    <w:rsid w:val="001710CF"/>
    <w:rsid w:val="0017111D"/>
    <w:rsid w:val="001711E6"/>
    <w:rsid w:val="0017181F"/>
    <w:rsid w:val="001719DD"/>
    <w:rsid w:val="00171C35"/>
    <w:rsid w:val="00171F34"/>
    <w:rsid w:val="001720BD"/>
    <w:rsid w:val="00172225"/>
    <w:rsid w:val="0017358B"/>
    <w:rsid w:val="0017433B"/>
    <w:rsid w:val="001748C1"/>
    <w:rsid w:val="001749B4"/>
    <w:rsid w:val="00174F09"/>
    <w:rsid w:val="001756AE"/>
    <w:rsid w:val="00175932"/>
    <w:rsid w:val="00175E6D"/>
    <w:rsid w:val="0017647F"/>
    <w:rsid w:val="00176871"/>
    <w:rsid w:val="00177618"/>
    <w:rsid w:val="0017766E"/>
    <w:rsid w:val="001776E4"/>
    <w:rsid w:val="00177852"/>
    <w:rsid w:val="00177BEF"/>
    <w:rsid w:val="00177D58"/>
    <w:rsid w:val="00177DDC"/>
    <w:rsid w:val="00180523"/>
    <w:rsid w:val="001805A3"/>
    <w:rsid w:val="00180AB0"/>
    <w:rsid w:val="00180C23"/>
    <w:rsid w:val="00180D13"/>
    <w:rsid w:val="00180E00"/>
    <w:rsid w:val="00181AE0"/>
    <w:rsid w:val="00181F3E"/>
    <w:rsid w:val="00182185"/>
    <w:rsid w:val="0018255A"/>
    <w:rsid w:val="00182A9D"/>
    <w:rsid w:val="00182D5F"/>
    <w:rsid w:val="001836C7"/>
    <w:rsid w:val="001838AC"/>
    <w:rsid w:val="0018395B"/>
    <w:rsid w:val="00183C69"/>
    <w:rsid w:val="00184518"/>
    <w:rsid w:val="001847AB"/>
    <w:rsid w:val="001847EB"/>
    <w:rsid w:val="00184C47"/>
    <w:rsid w:val="00184C48"/>
    <w:rsid w:val="0018512A"/>
    <w:rsid w:val="00185401"/>
    <w:rsid w:val="001854E2"/>
    <w:rsid w:val="001855E7"/>
    <w:rsid w:val="00185BE7"/>
    <w:rsid w:val="00185F4D"/>
    <w:rsid w:val="00186B70"/>
    <w:rsid w:val="00186D12"/>
    <w:rsid w:val="0018702C"/>
    <w:rsid w:val="001872FF"/>
    <w:rsid w:val="001874B2"/>
    <w:rsid w:val="00187557"/>
    <w:rsid w:val="001878A1"/>
    <w:rsid w:val="00187A2D"/>
    <w:rsid w:val="00187C86"/>
    <w:rsid w:val="00187F67"/>
    <w:rsid w:val="001903CD"/>
    <w:rsid w:val="001916A7"/>
    <w:rsid w:val="0019204C"/>
    <w:rsid w:val="00192177"/>
    <w:rsid w:val="0019253E"/>
    <w:rsid w:val="0019269F"/>
    <w:rsid w:val="00192E16"/>
    <w:rsid w:val="00192EEB"/>
    <w:rsid w:val="0019302F"/>
    <w:rsid w:val="00193369"/>
    <w:rsid w:val="001936FA"/>
    <w:rsid w:val="001937E4"/>
    <w:rsid w:val="00193824"/>
    <w:rsid w:val="00193A53"/>
    <w:rsid w:val="00193EB8"/>
    <w:rsid w:val="001945B7"/>
    <w:rsid w:val="00194FC3"/>
    <w:rsid w:val="001951DE"/>
    <w:rsid w:val="001953FA"/>
    <w:rsid w:val="00195747"/>
    <w:rsid w:val="001958B4"/>
    <w:rsid w:val="00195D8C"/>
    <w:rsid w:val="00195DDB"/>
    <w:rsid w:val="00195FAA"/>
    <w:rsid w:val="0019680C"/>
    <w:rsid w:val="00196A27"/>
    <w:rsid w:val="00196EAF"/>
    <w:rsid w:val="0019720B"/>
    <w:rsid w:val="00197415"/>
    <w:rsid w:val="0019763B"/>
    <w:rsid w:val="00197AB6"/>
    <w:rsid w:val="001A00D3"/>
    <w:rsid w:val="001A01A9"/>
    <w:rsid w:val="001A0217"/>
    <w:rsid w:val="001A06DF"/>
    <w:rsid w:val="001A09E0"/>
    <w:rsid w:val="001A0E12"/>
    <w:rsid w:val="001A0E9C"/>
    <w:rsid w:val="001A1050"/>
    <w:rsid w:val="001A269D"/>
    <w:rsid w:val="001A276E"/>
    <w:rsid w:val="001A2849"/>
    <w:rsid w:val="001A2E25"/>
    <w:rsid w:val="001A3205"/>
    <w:rsid w:val="001A420B"/>
    <w:rsid w:val="001A430F"/>
    <w:rsid w:val="001A485B"/>
    <w:rsid w:val="001A4D91"/>
    <w:rsid w:val="001A4F89"/>
    <w:rsid w:val="001A5877"/>
    <w:rsid w:val="001A5976"/>
    <w:rsid w:val="001A79CC"/>
    <w:rsid w:val="001A7B72"/>
    <w:rsid w:val="001A7C88"/>
    <w:rsid w:val="001A7E81"/>
    <w:rsid w:val="001B01DE"/>
    <w:rsid w:val="001B0368"/>
    <w:rsid w:val="001B072E"/>
    <w:rsid w:val="001B0ED6"/>
    <w:rsid w:val="001B12D0"/>
    <w:rsid w:val="001B181F"/>
    <w:rsid w:val="001B1D02"/>
    <w:rsid w:val="001B1E9B"/>
    <w:rsid w:val="001B29C6"/>
    <w:rsid w:val="001B2B71"/>
    <w:rsid w:val="001B2F8E"/>
    <w:rsid w:val="001B3983"/>
    <w:rsid w:val="001B3EB5"/>
    <w:rsid w:val="001B472F"/>
    <w:rsid w:val="001B47B4"/>
    <w:rsid w:val="001B4805"/>
    <w:rsid w:val="001B48C8"/>
    <w:rsid w:val="001B4994"/>
    <w:rsid w:val="001B5083"/>
    <w:rsid w:val="001B57E6"/>
    <w:rsid w:val="001B5877"/>
    <w:rsid w:val="001B5D91"/>
    <w:rsid w:val="001B692C"/>
    <w:rsid w:val="001B6C66"/>
    <w:rsid w:val="001B6DE8"/>
    <w:rsid w:val="001B71C8"/>
    <w:rsid w:val="001B7308"/>
    <w:rsid w:val="001B738E"/>
    <w:rsid w:val="001B74D5"/>
    <w:rsid w:val="001B7777"/>
    <w:rsid w:val="001B782F"/>
    <w:rsid w:val="001B7E7E"/>
    <w:rsid w:val="001C03C2"/>
    <w:rsid w:val="001C0A6C"/>
    <w:rsid w:val="001C11B6"/>
    <w:rsid w:val="001C11BD"/>
    <w:rsid w:val="001C11DD"/>
    <w:rsid w:val="001C1809"/>
    <w:rsid w:val="001C1912"/>
    <w:rsid w:val="001C1AC5"/>
    <w:rsid w:val="001C1B75"/>
    <w:rsid w:val="001C1DC2"/>
    <w:rsid w:val="001C21F3"/>
    <w:rsid w:val="001C2257"/>
    <w:rsid w:val="001C22B9"/>
    <w:rsid w:val="001C24B8"/>
    <w:rsid w:val="001C2C39"/>
    <w:rsid w:val="001C2EB1"/>
    <w:rsid w:val="001C3A4C"/>
    <w:rsid w:val="001C4210"/>
    <w:rsid w:val="001C45DD"/>
    <w:rsid w:val="001C47E3"/>
    <w:rsid w:val="001C5464"/>
    <w:rsid w:val="001C550E"/>
    <w:rsid w:val="001C57A1"/>
    <w:rsid w:val="001C5B4C"/>
    <w:rsid w:val="001C62E4"/>
    <w:rsid w:val="001C64A5"/>
    <w:rsid w:val="001C6A30"/>
    <w:rsid w:val="001C71C6"/>
    <w:rsid w:val="001C7B1C"/>
    <w:rsid w:val="001C7E74"/>
    <w:rsid w:val="001D0D40"/>
    <w:rsid w:val="001D2999"/>
    <w:rsid w:val="001D2C85"/>
    <w:rsid w:val="001D3846"/>
    <w:rsid w:val="001D389A"/>
    <w:rsid w:val="001D3AE7"/>
    <w:rsid w:val="001D449C"/>
    <w:rsid w:val="001D5CA8"/>
    <w:rsid w:val="001D5DBE"/>
    <w:rsid w:val="001D5E18"/>
    <w:rsid w:val="001D6569"/>
    <w:rsid w:val="001D66AB"/>
    <w:rsid w:val="001D6D05"/>
    <w:rsid w:val="001D6DBA"/>
    <w:rsid w:val="001D7467"/>
    <w:rsid w:val="001D754F"/>
    <w:rsid w:val="001D75B3"/>
    <w:rsid w:val="001D77B8"/>
    <w:rsid w:val="001D794A"/>
    <w:rsid w:val="001D7952"/>
    <w:rsid w:val="001D7D2B"/>
    <w:rsid w:val="001E0427"/>
    <w:rsid w:val="001E0641"/>
    <w:rsid w:val="001E0919"/>
    <w:rsid w:val="001E17A8"/>
    <w:rsid w:val="001E1888"/>
    <w:rsid w:val="001E1C41"/>
    <w:rsid w:val="001E1DE9"/>
    <w:rsid w:val="001E25EC"/>
    <w:rsid w:val="001E2817"/>
    <w:rsid w:val="001E35B6"/>
    <w:rsid w:val="001E37F9"/>
    <w:rsid w:val="001E3ADD"/>
    <w:rsid w:val="001E3DDA"/>
    <w:rsid w:val="001E46D3"/>
    <w:rsid w:val="001E4CBD"/>
    <w:rsid w:val="001E4FE9"/>
    <w:rsid w:val="001E5041"/>
    <w:rsid w:val="001E5102"/>
    <w:rsid w:val="001E557D"/>
    <w:rsid w:val="001E5C50"/>
    <w:rsid w:val="001E5C8B"/>
    <w:rsid w:val="001E609B"/>
    <w:rsid w:val="001E6406"/>
    <w:rsid w:val="001E6497"/>
    <w:rsid w:val="001E7429"/>
    <w:rsid w:val="001E7772"/>
    <w:rsid w:val="001E77E1"/>
    <w:rsid w:val="001E7AD4"/>
    <w:rsid w:val="001E7D38"/>
    <w:rsid w:val="001F01F3"/>
    <w:rsid w:val="001F049A"/>
    <w:rsid w:val="001F08BB"/>
    <w:rsid w:val="001F095F"/>
    <w:rsid w:val="001F0A2F"/>
    <w:rsid w:val="001F0AD8"/>
    <w:rsid w:val="001F0C29"/>
    <w:rsid w:val="001F12EC"/>
    <w:rsid w:val="001F15E6"/>
    <w:rsid w:val="001F2112"/>
    <w:rsid w:val="001F2D4C"/>
    <w:rsid w:val="001F2E1D"/>
    <w:rsid w:val="001F2F61"/>
    <w:rsid w:val="001F31FA"/>
    <w:rsid w:val="001F342C"/>
    <w:rsid w:val="001F34CF"/>
    <w:rsid w:val="001F35C9"/>
    <w:rsid w:val="001F39EB"/>
    <w:rsid w:val="001F3A72"/>
    <w:rsid w:val="001F3D6B"/>
    <w:rsid w:val="001F4028"/>
    <w:rsid w:val="001F49E2"/>
    <w:rsid w:val="001F4C1C"/>
    <w:rsid w:val="001F4C67"/>
    <w:rsid w:val="001F55C9"/>
    <w:rsid w:val="001F5707"/>
    <w:rsid w:val="001F5844"/>
    <w:rsid w:val="001F59C0"/>
    <w:rsid w:val="001F61B0"/>
    <w:rsid w:val="001F6343"/>
    <w:rsid w:val="001F64C4"/>
    <w:rsid w:val="001F6A2A"/>
    <w:rsid w:val="001F6AB5"/>
    <w:rsid w:val="001F703B"/>
    <w:rsid w:val="001F7978"/>
    <w:rsid w:val="001F7A66"/>
    <w:rsid w:val="001F7B2D"/>
    <w:rsid w:val="002004CB"/>
    <w:rsid w:val="002004F3"/>
    <w:rsid w:val="00200F5D"/>
    <w:rsid w:val="0020156A"/>
    <w:rsid w:val="002018E4"/>
    <w:rsid w:val="002018ED"/>
    <w:rsid w:val="00201C9F"/>
    <w:rsid w:val="00201F04"/>
    <w:rsid w:val="00201F7F"/>
    <w:rsid w:val="00202509"/>
    <w:rsid w:val="00203063"/>
    <w:rsid w:val="00203209"/>
    <w:rsid w:val="002034B1"/>
    <w:rsid w:val="00203922"/>
    <w:rsid w:val="00203B07"/>
    <w:rsid w:val="0020458B"/>
    <w:rsid w:val="0020490C"/>
    <w:rsid w:val="00205232"/>
    <w:rsid w:val="002052AD"/>
    <w:rsid w:val="002053EA"/>
    <w:rsid w:val="0020540C"/>
    <w:rsid w:val="002062F3"/>
    <w:rsid w:val="00206757"/>
    <w:rsid w:val="00206C78"/>
    <w:rsid w:val="00206D1E"/>
    <w:rsid w:val="00207E85"/>
    <w:rsid w:val="0021091B"/>
    <w:rsid w:val="00210A0D"/>
    <w:rsid w:val="00210C81"/>
    <w:rsid w:val="00210CB8"/>
    <w:rsid w:val="002110D3"/>
    <w:rsid w:val="00211130"/>
    <w:rsid w:val="0021146B"/>
    <w:rsid w:val="00212A97"/>
    <w:rsid w:val="00212B0F"/>
    <w:rsid w:val="00212B6C"/>
    <w:rsid w:val="00212CFC"/>
    <w:rsid w:val="00213078"/>
    <w:rsid w:val="00213665"/>
    <w:rsid w:val="002139D2"/>
    <w:rsid w:val="002139F6"/>
    <w:rsid w:val="00214347"/>
    <w:rsid w:val="00214662"/>
    <w:rsid w:val="0021494B"/>
    <w:rsid w:val="00214FCA"/>
    <w:rsid w:val="002151EC"/>
    <w:rsid w:val="002152D6"/>
    <w:rsid w:val="002157EE"/>
    <w:rsid w:val="00215A25"/>
    <w:rsid w:val="00215BF3"/>
    <w:rsid w:val="00215C33"/>
    <w:rsid w:val="00215FA0"/>
    <w:rsid w:val="00216268"/>
    <w:rsid w:val="002162AE"/>
    <w:rsid w:val="00216B48"/>
    <w:rsid w:val="00216D97"/>
    <w:rsid w:val="00216F19"/>
    <w:rsid w:val="00217017"/>
    <w:rsid w:val="002172B3"/>
    <w:rsid w:val="00217353"/>
    <w:rsid w:val="00217BA7"/>
    <w:rsid w:val="0022017E"/>
    <w:rsid w:val="0022113B"/>
    <w:rsid w:val="00221941"/>
    <w:rsid w:val="00221BE7"/>
    <w:rsid w:val="00221FAA"/>
    <w:rsid w:val="00222238"/>
    <w:rsid w:val="00222AEF"/>
    <w:rsid w:val="0022317E"/>
    <w:rsid w:val="0022337D"/>
    <w:rsid w:val="00223715"/>
    <w:rsid w:val="00223834"/>
    <w:rsid w:val="00223E10"/>
    <w:rsid w:val="002243C5"/>
    <w:rsid w:val="002247CA"/>
    <w:rsid w:val="00224836"/>
    <w:rsid w:val="00225229"/>
    <w:rsid w:val="002253B1"/>
    <w:rsid w:val="002258F6"/>
    <w:rsid w:val="00225F63"/>
    <w:rsid w:val="00226658"/>
    <w:rsid w:val="00227080"/>
    <w:rsid w:val="0022770A"/>
    <w:rsid w:val="00227717"/>
    <w:rsid w:val="002278FF"/>
    <w:rsid w:val="00227A13"/>
    <w:rsid w:val="00230682"/>
    <w:rsid w:val="00230A30"/>
    <w:rsid w:val="00230C1F"/>
    <w:rsid w:val="002310DA"/>
    <w:rsid w:val="00231326"/>
    <w:rsid w:val="0023205E"/>
    <w:rsid w:val="002330E0"/>
    <w:rsid w:val="00233424"/>
    <w:rsid w:val="002339D6"/>
    <w:rsid w:val="00233A62"/>
    <w:rsid w:val="0023409C"/>
    <w:rsid w:val="00234717"/>
    <w:rsid w:val="00234F76"/>
    <w:rsid w:val="00235443"/>
    <w:rsid w:val="002358E1"/>
    <w:rsid w:val="002358E9"/>
    <w:rsid w:val="00235B36"/>
    <w:rsid w:val="00235D81"/>
    <w:rsid w:val="002362C8"/>
    <w:rsid w:val="00236836"/>
    <w:rsid w:val="002371AD"/>
    <w:rsid w:val="002372B1"/>
    <w:rsid w:val="00237572"/>
    <w:rsid w:val="002376DC"/>
    <w:rsid w:val="00237E64"/>
    <w:rsid w:val="002402F2"/>
    <w:rsid w:val="0024049F"/>
    <w:rsid w:val="00240DB8"/>
    <w:rsid w:val="00240F34"/>
    <w:rsid w:val="002411FB"/>
    <w:rsid w:val="00241742"/>
    <w:rsid w:val="00241A1F"/>
    <w:rsid w:val="00242125"/>
    <w:rsid w:val="002424F3"/>
    <w:rsid w:val="002426A5"/>
    <w:rsid w:val="002426F1"/>
    <w:rsid w:val="00242EE0"/>
    <w:rsid w:val="002435DF"/>
    <w:rsid w:val="00243830"/>
    <w:rsid w:val="00243FBE"/>
    <w:rsid w:val="00245065"/>
    <w:rsid w:val="0024519D"/>
    <w:rsid w:val="00245698"/>
    <w:rsid w:val="00245E36"/>
    <w:rsid w:val="002461B3"/>
    <w:rsid w:val="002464B4"/>
    <w:rsid w:val="002468F0"/>
    <w:rsid w:val="00246D70"/>
    <w:rsid w:val="0024713F"/>
    <w:rsid w:val="00247ED7"/>
    <w:rsid w:val="002504C3"/>
    <w:rsid w:val="002508CF"/>
    <w:rsid w:val="002508FB"/>
    <w:rsid w:val="00250D61"/>
    <w:rsid w:val="0025116E"/>
    <w:rsid w:val="0025148D"/>
    <w:rsid w:val="00251A5C"/>
    <w:rsid w:val="00252296"/>
    <w:rsid w:val="00252DA5"/>
    <w:rsid w:val="00252EA6"/>
    <w:rsid w:val="0025325E"/>
    <w:rsid w:val="00253BAA"/>
    <w:rsid w:val="00253FDC"/>
    <w:rsid w:val="00254E2E"/>
    <w:rsid w:val="00255426"/>
    <w:rsid w:val="002554DC"/>
    <w:rsid w:val="00255E32"/>
    <w:rsid w:val="00256E8B"/>
    <w:rsid w:val="00256E9A"/>
    <w:rsid w:val="0025709B"/>
    <w:rsid w:val="002573A2"/>
    <w:rsid w:val="002574A6"/>
    <w:rsid w:val="00257887"/>
    <w:rsid w:val="00257CD8"/>
    <w:rsid w:val="00257D49"/>
    <w:rsid w:val="002606A3"/>
    <w:rsid w:val="00260E11"/>
    <w:rsid w:val="00260E6F"/>
    <w:rsid w:val="002610D4"/>
    <w:rsid w:val="002610DE"/>
    <w:rsid w:val="00261FEE"/>
    <w:rsid w:val="00262FFD"/>
    <w:rsid w:val="00263621"/>
    <w:rsid w:val="00263971"/>
    <w:rsid w:val="00263D20"/>
    <w:rsid w:val="00263D34"/>
    <w:rsid w:val="00263D69"/>
    <w:rsid w:val="0026445A"/>
    <w:rsid w:val="002644EC"/>
    <w:rsid w:val="002650E4"/>
    <w:rsid w:val="0026537A"/>
    <w:rsid w:val="00265477"/>
    <w:rsid w:val="00265B99"/>
    <w:rsid w:val="00265DEB"/>
    <w:rsid w:val="00265E3C"/>
    <w:rsid w:val="0026600C"/>
    <w:rsid w:val="00266429"/>
    <w:rsid w:val="0026651E"/>
    <w:rsid w:val="00267189"/>
    <w:rsid w:val="002672AF"/>
    <w:rsid w:val="0026799E"/>
    <w:rsid w:val="00267A17"/>
    <w:rsid w:val="00267DD8"/>
    <w:rsid w:val="0027001D"/>
    <w:rsid w:val="00270354"/>
    <w:rsid w:val="00270393"/>
    <w:rsid w:val="00270C0E"/>
    <w:rsid w:val="00271DEA"/>
    <w:rsid w:val="00271E3B"/>
    <w:rsid w:val="00272053"/>
    <w:rsid w:val="00272709"/>
    <w:rsid w:val="002728FA"/>
    <w:rsid w:val="00272FCA"/>
    <w:rsid w:val="0027300D"/>
    <w:rsid w:val="002733F2"/>
    <w:rsid w:val="00273DD3"/>
    <w:rsid w:val="00273F02"/>
    <w:rsid w:val="002742B8"/>
    <w:rsid w:val="002743D2"/>
    <w:rsid w:val="0027458C"/>
    <w:rsid w:val="002746B9"/>
    <w:rsid w:val="00275044"/>
    <w:rsid w:val="00275323"/>
    <w:rsid w:val="00275763"/>
    <w:rsid w:val="00275A73"/>
    <w:rsid w:val="00276032"/>
    <w:rsid w:val="0027603A"/>
    <w:rsid w:val="0027611B"/>
    <w:rsid w:val="002768DE"/>
    <w:rsid w:val="002769B8"/>
    <w:rsid w:val="00276AE3"/>
    <w:rsid w:val="00277211"/>
    <w:rsid w:val="002772DA"/>
    <w:rsid w:val="00277C14"/>
    <w:rsid w:val="002801CB"/>
    <w:rsid w:val="0028075A"/>
    <w:rsid w:val="00280805"/>
    <w:rsid w:val="00280996"/>
    <w:rsid w:val="00280ACB"/>
    <w:rsid w:val="002814EF"/>
    <w:rsid w:val="002815AE"/>
    <w:rsid w:val="00281D1B"/>
    <w:rsid w:val="00281F42"/>
    <w:rsid w:val="00282396"/>
    <w:rsid w:val="002828D0"/>
    <w:rsid w:val="00282EC9"/>
    <w:rsid w:val="00282F93"/>
    <w:rsid w:val="00283129"/>
    <w:rsid w:val="0028324C"/>
    <w:rsid w:val="00283455"/>
    <w:rsid w:val="00284C84"/>
    <w:rsid w:val="00284D54"/>
    <w:rsid w:val="002851FD"/>
    <w:rsid w:val="002852AC"/>
    <w:rsid w:val="00285B69"/>
    <w:rsid w:val="0028604D"/>
    <w:rsid w:val="0028665D"/>
    <w:rsid w:val="00286998"/>
    <w:rsid w:val="00286A68"/>
    <w:rsid w:val="00286C18"/>
    <w:rsid w:val="00286D0D"/>
    <w:rsid w:val="002871B1"/>
    <w:rsid w:val="00287CFB"/>
    <w:rsid w:val="002903C8"/>
    <w:rsid w:val="00290622"/>
    <w:rsid w:val="00290954"/>
    <w:rsid w:val="00291D11"/>
    <w:rsid w:val="002927E5"/>
    <w:rsid w:val="00292AB2"/>
    <w:rsid w:val="0029357F"/>
    <w:rsid w:val="00293AAC"/>
    <w:rsid w:val="00293E3C"/>
    <w:rsid w:val="00294145"/>
    <w:rsid w:val="00294F4F"/>
    <w:rsid w:val="002950E1"/>
    <w:rsid w:val="0029537E"/>
    <w:rsid w:val="00295408"/>
    <w:rsid w:val="00295FD6"/>
    <w:rsid w:val="00295FF7"/>
    <w:rsid w:val="002962AF"/>
    <w:rsid w:val="00297134"/>
    <w:rsid w:val="00297424"/>
    <w:rsid w:val="0029765B"/>
    <w:rsid w:val="00297A12"/>
    <w:rsid w:val="00297CEC"/>
    <w:rsid w:val="002A0350"/>
    <w:rsid w:val="002A0884"/>
    <w:rsid w:val="002A10AA"/>
    <w:rsid w:val="002A1233"/>
    <w:rsid w:val="002A194A"/>
    <w:rsid w:val="002A1A36"/>
    <w:rsid w:val="002A1C0F"/>
    <w:rsid w:val="002A1F71"/>
    <w:rsid w:val="002A223B"/>
    <w:rsid w:val="002A250D"/>
    <w:rsid w:val="002A3086"/>
    <w:rsid w:val="002A328B"/>
    <w:rsid w:val="002A33CE"/>
    <w:rsid w:val="002A34DB"/>
    <w:rsid w:val="002A38D9"/>
    <w:rsid w:val="002A3ACA"/>
    <w:rsid w:val="002A40A9"/>
    <w:rsid w:val="002A45F6"/>
    <w:rsid w:val="002A4700"/>
    <w:rsid w:val="002A474C"/>
    <w:rsid w:val="002A4B04"/>
    <w:rsid w:val="002A4E5B"/>
    <w:rsid w:val="002A5104"/>
    <w:rsid w:val="002A550C"/>
    <w:rsid w:val="002A57A9"/>
    <w:rsid w:val="002A57D1"/>
    <w:rsid w:val="002A5B83"/>
    <w:rsid w:val="002A5C8D"/>
    <w:rsid w:val="002A5E90"/>
    <w:rsid w:val="002A60EE"/>
    <w:rsid w:val="002A6A0F"/>
    <w:rsid w:val="002A7076"/>
    <w:rsid w:val="002A756B"/>
    <w:rsid w:val="002B04A9"/>
    <w:rsid w:val="002B057A"/>
    <w:rsid w:val="002B08D8"/>
    <w:rsid w:val="002B1101"/>
    <w:rsid w:val="002B1320"/>
    <w:rsid w:val="002B1769"/>
    <w:rsid w:val="002B17AC"/>
    <w:rsid w:val="002B234D"/>
    <w:rsid w:val="002B234E"/>
    <w:rsid w:val="002B24C2"/>
    <w:rsid w:val="002B24E2"/>
    <w:rsid w:val="002B2B06"/>
    <w:rsid w:val="002B2BA2"/>
    <w:rsid w:val="002B3127"/>
    <w:rsid w:val="002B3A8F"/>
    <w:rsid w:val="002B3D3A"/>
    <w:rsid w:val="002B4555"/>
    <w:rsid w:val="002B4644"/>
    <w:rsid w:val="002B49D7"/>
    <w:rsid w:val="002B4B2F"/>
    <w:rsid w:val="002B4D16"/>
    <w:rsid w:val="002B4DA2"/>
    <w:rsid w:val="002B6A05"/>
    <w:rsid w:val="002B6AB2"/>
    <w:rsid w:val="002B6AED"/>
    <w:rsid w:val="002B6CBE"/>
    <w:rsid w:val="002B7631"/>
    <w:rsid w:val="002B768F"/>
    <w:rsid w:val="002B794B"/>
    <w:rsid w:val="002B7FD0"/>
    <w:rsid w:val="002C00F8"/>
    <w:rsid w:val="002C072E"/>
    <w:rsid w:val="002C07D8"/>
    <w:rsid w:val="002C0A20"/>
    <w:rsid w:val="002C124B"/>
    <w:rsid w:val="002C1856"/>
    <w:rsid w:val="002C1961"/>
    <w:rsid w:val="002C1A06"/>
    <w:rsid w:val="002C2F98"/>
    <w:rsid w:val="002C2FA0"/>
    <w:rsid w:val="002C3BE0"/>
    <w:rsid w:val="002C403C"/>
    <w:rsid w:val="002C49C0"/>
    <w:rsid w:val="002C4B2A"/>
    <w:rsid w:val="002C4ED2"/>
    <w:rsid w:val="002C5DC6"/>
    <w:rsid w:val="002C5DDB"/>
    <w:rsid w:val="002C6035"/>
    <w:rsid w:val="002C60DF"/>
    <w:rsid w:val="002C650F"/>
    <w:rsid w:val="002C663E"/>
    <w:rsid w:val="002C6A45"/>
    <w:rsid w:val="002C70F9"/>
    <w:rsid w:val="002C7312"/>
    <w:rsid w:val="002D0099"/>
    <w:rsid w:val="002D0824"/>
    <w:rsid w:val="002D096A"/>
    <w:rsid w:val="002D097B"/>
    <w:rsid w:val="002D09BA"/>
    <w:rsid w:val="002D0AB4"/>
    <w:rsid w:val="002D0C13"/>
    <w:rsid w:val="002D0E92"/>
    <w:rsid w:val="002D1177"/>
    <w:rsid w:val="002D1920"/>
    <w:rsid w:val="002D1E11"/>
    <w:rsid w:val="002D24B8"/>
    <w:rsid w:val="002D2556"/>
    <w:rsid w:val="002D264D"/>
    <w:rsid w:val="002D2C1D"/>
    <w:rsid w:val="002D2D7A"/>
    <w:rsid w:val="002D31DA"/>
    <w:rsid w:val="002D3214"/>
    <w:rsid w:val="002D3A94"/>
    <w:rsid w:val="002D3ED3"/>
    <w:rsid w:val="002D441C"/>
    <w:rsid w:val="002D4750"/>
    <w:rsid w:val="002D59A1"/>
    <w:rsid w:val="002D625B"/>
    <w:rsid w:val="002D652C"/>
    <w:rsid w:val="002D65EA"/>
    <w:rsid w:val="002D675F"/>
    <w:rsid w:val="002D67C2"/>
    <w:rsid w:val="002D69A9"/>
    <w:rsid w:val="002D6F6B"/>
    <w:rsid w:val="002D77A4"/>
    <w:rsid w:val="002D77AD"/>
    <w:rsid w:val="002D7AD9"/>
    <w:rsid w:val="002D7FAA"/>
    <w:rsid w:val="002E0717"/>
    <w:rsid w:val="002E0BBD"/>
    <w:rsid w:val="002E11E4"/>
    <w:rsid w:val="002E12F6"/>
    <w:rsid w:val="002E2295"/>
    <w:rsid w:val="002E2756"/>
    <w:rsid w:val="002E349A"/>
    <w:rsid w:val="002E3617"/>
    <w:rsid w:val="002E39E1"/>
    <w:rsid w:val="002E3B42"/>
    <w:rsid w:val="002E3EF1"/>
    <w:rsid w:val="002E40A9"/>
    <w:rsid w:val="002E4149"/>
    <w:rsid w:val="002E434E"/>
    <w:rsid w:val="002E46C1"/>
    <w:rsid w:val="002E4F45"/>
    <w:rsid w:val="002E5979"/>
    <w:rsid w:val="002E5CC3"/>
    <w:rsid w:val="002E60FB"/>
    <w:rsid w:val="002E6342"/>
    <w:rsid w:val="002E6847"/>
    <w:rsid w:val="002E6A77"/>
    <w:rsid w:val="002E6F62"/>
    <w:rsid w:val="002E73B8"/>
    <w:rsid w:val="002E783F"/>
    <w:rsid w:val="002E7D04"/>
    <w:rsid w:val="002E7E55"/>
    <w:rsid w:val="002F0207"/>
    <w:rsid w:val="002F07F2"/>
    <w:rsid w:val="002F09E0"/>
    <w:rsid w:val="002F15AF"/>
    <w:rsid w:val="002F165E"/>
    <w:rsid w:val="002F16B7"/>
    <w:rsid w:val="002F1B45"/>
    <w:rsid w:val="002F1DA1"/>
    <w:rsid w:val="002F2D27"/>
    <w:rsid w:val="002F31CB"/>
    <w:rsid w:val="002F333C"/>
    <w:rsid w:val="002F374F"/>
    <w:rsid w:val="002F3867"/>
    <w:rsid w:val="002F3D6C"/>
    <w:rsid w:val="002F428B"/>
    <w:rsid w:val="002F42A6"/>
    <w:rsid w:val="002F4BF6"/>
    <w:rsid w:val="002F4E71"/>
    <w:rsid w:val="002F4F52"/>
    <w:rsid w:val="002F4F89"/>
    <w:rsid w:val="002F5338"/>
    <w:rsid w:val="002F65FB"/>
    <w:rsid w:val="002F6B05"/>
    <w:rsid w:val="002F6CCB"/>
    <w:rsid w:val="002F7485"/>
    <w:rsid w:val="002F7D4E"/>
    <w:rsid w:val="00300159"/>
    <w:rsid w:val="00300AEE"/>
    <w:rsid w:val="00300CBD"/>
    <w:rsid w:val="003014BF"/>
    <w:rsid w:val="00301544"/>
    <w:rsid w:val="00301B79"/>
    <w:rsid w:val="00301BB2"/>
    <w:rsid w:val="00301F87"/>
    <w:rsid w:val="003022F0"/>
    <w:rsid w:val="00302917"/>
    <w:rsid w:val="00302C90"/>
    <w:rsid w:val="00302FDF"/>
    <w:rsid w:val="003034E3"/>
    <w:rsid w:val="00303760"/>
    <w:rsid w:val="003038C2"/>
    <w:rsid w:val="00303907"/>
    <w:rsid w:val="00303A54"/>
    <w:rsid w:val="00303B2A"/>
    <w:rsid w:val="00304F92"/>
    <w:rsid w:val="00306120"/>
    <w:rsid w:val="003064B9"/>
    <w:rsid w:val="00306720"/>
    <w:rsid w:val="003068B1"/>
    <w:rsid w:val="00306E2B"/>
    <w:rsid w:val="00306E5A"/>
    <w:rsid w:val="00306FAB"/>
    <w:rsid w:val="0030705D"/>
    <w:rsid w:val="0030738A"/>
    <w:rsid w:val="003079C5"/>
    <w:rsid w:val="00307E93"/>
    <w:rsid w:val="00310324"/>
    <w:rsid w:val="00310C3F"/>
    <w:rsid w:val="00311059"/>
    <w:rsid w:val="003114D9"/>
    <w:rsid w:val="00311B29"/>
    <w:rsid w:val="003120F1"/>
    <w:rsid w:val="0031248F"/>
    <w:rsid w:val="003124C6"/>
    <w:rsid w:val="0031258B"/>
    <w:rsid w:val="00312A25"/>
    <w:rsid w:val="00312EAF"/>
    <w:rsid w:val="00312F3C"/>
    <w:rsid w:val="003134E7"/>
    <w:rsid w:val="00313920"/>
    <w:rsid w:val="00313D5B"/>
    <w:rsid w:val="00313DBB"/>
    <w:rsid w:val="003143D2"/>
    <w:rsid w:val="0031458B"/>
    <w:rsid w:val="00314DE2"/>
    <w:rsid w:val="00315176"/>
    <w:rsid w:val="003155F3"/>
    <w:rsid w:val="00315EF5"/>
    <w:rsid w:val="003162C7"/>
    <w:rsid w:val="0031696B"/>
    <w:rsid w:val="00316C70"/>
    <w:rsid w:val="00316CCD"/>
    <w:rsid w:val="00316F05"/>
    <w:rsid w:val="003171D7"/>
    <w:rsid w:val="0031732C"/>
    <w:rsid w:val="00317366"/>
    <w:rsid w:val="00317828"/>
    <w:rsid w:val="00317D28"/>
    <w:rsid w:val="00320298"/>
    <w:rsid w:val="003204D9"/>
    <w:rsid w:val="003205AB"/>
    <w:rsid w:val="00320AC1"/>
    <w:rsid w:val="00321279"/>
    <w:rsid w:val="00321B64"/>
    <w:rsid w:val="003227DD"/>
    <w:rsid w:val="00322AFE"/>
    <w:rsid w:val="00322F4A"/>
    <w:rsid w:val="00323615"/>
    <w:rsid w:val="00324482"/>
    <w:rsid w:val="003245CC"/>
    <w:rsid w:val="00325765"/>
    <w:rsid w:val="00325B28"/>
    <w:rsid w:val="00325D5A"/>
    <w:rsid w:val="00325F0A"/>
    <w:rsid w:val="00326269"/>
    <w:rsid w:val="00326296"/>
    <w:rsid w:val="003262CB"/>
    <w:rsid w:val="00326599"/>
    <w:rsid w:val="003265DA"/>
    <w:rsid w:val="00326B6B"/>
    <w:rsid w:val="00326E6C"/>
    <w:rsid w:val="00326F61"/>
    <w:rsid w:val="00326FBA"/>
    <w:rsid w:val="00327AC9"/>
    <w:rsid w:val="00330506"/>
    <w:rsid w:val="00330DBF"/>
    <w:rsid w:val="00330EF8"/>
    <w:rsid w:val="003312BD"/>
    <w:rsid w:val="00331720"/>
    <w:rsid w:val="00331842"/>
    <w:rsid w:val="00331F94"/>
    <w:rsid w:val="00332EFA"/>
    <w:rsid w:val="00332F86"/>
    <w:rsid w:val="003331D9"/>
    <w:rsid w:val="0033338A"/>
    <w:rsid w:val="0033386B"/>
    <w:rsid w:val="003342F6"/>
    <w:rsid w:val="00334C00"/>
    <w:rsid w:val="00334D5A"/>
    <w:rsid w:val="003355B0"/>
    <w:rsid w:val="00335C1E"/>
    <w:rsid w:val="00335E9B"/>
    <w:rsid w:val="00335EBE"/>
    <w:rsid w:val="00335EFC"/>
    <w:rsid w:val="003361C4"/>
    <w:rsid w:val="0033637A"/>
    <w:rsid w:val="003364ED"/>
    <w:rsid w:val="00337005"/>
    <w:rsid w:val="003402F1"/>
    <w:rsid w:val="003409BC"/>
    <w:rsid w:val="00340B42"/>
    <w:rsid w:val="003416E5"/>
    <w:rsid w:val="003418CD"/>
    <w:rsid w:val="00341E05"/>
    <w:rsid w:val="00342134"/>
    <w:rsid w:val="00343892"/>
    <w:rsid w:val="00343A43"/>
    <w:rsid w:val="00343A67"/>
    <w:rsid w:val="00343F47"/>
    <w:rsid w:val="003441CA"/>
    <w:rsid w:val="00344DB2"/>
    <w:rsid w:val="00344F2F"/>
    <w:rsid w:val="00344FDC"/>
    <w:rsid w:val="003451EE"/>
    <w:rsid w:val="00345A1E"/>
    <w:rsid w:val="003462A8"/>
    <w:rsid w:val="003463B2"/>
    <w:rsid w:val="00346463"/>
    <w:rsid w:val="00346A33"/>
    <w:rsid w:val="00346B2B"/>
    <w:rsid w:val="00346DD4"/>
    <w:rsid w:val="00346E8E"/>
    <w:rsid w:val="00346F02"/>
    <w:rsid w:val="00347031"/>
    <w:rsid w:val="0034704D"/>
    <w:rsid w:val="0034706E"/>
    <w:rsid w:val="003474A4"/>
    <w:rsid w:val="00347596"/>
    <w:rsid w:val="00347C1C"/>
    <w:rsid w:val="00347F52"/>
    <w:rsid w:val="00347FFC"/>
    <w:rsid w:val="0035028C"/>
    <w:rsid w:val="0035037B"/>
    <w:rsid w:val="0035050B"/>
    <w:rsid w:val="00350615"/>
    <w:rsid w:val="00350654"/>
    <w:rsid w:val="003508A4"/>
    <w:rsid w:val="003508D6"/>
    <w:rsid w:val="00350DF0"/>
    <w:rsid w:val="00350ECB"/>
    <w:rsid w:val="003510E1"/>
    <w:rsid w:val="003517D0"/>
    <w:rsid w:val="00351C99"/>
    <w:rsid w:val="00351E7D"/>
    <w:rsid w:val="00351EB1"/>
    <w:rsid w:val="00352389"/>
    <w:rsid w:val="003523E1"/>
    <w:rsid w:val="003527CF"/>
    <w:rsid w:val="0035282A"/>
    <w:rsid w:val="00352AF4"/>
    <w:rsid w:val="00352F32"/>
    <w:rsid w:val="003530CE"/>
    <w:rsid w:val="003532B5"/>
    <w:rsid w:val="00353378"/>
    <w:rsid w:val="003533C0"/>
    <w:rsid w:val="00353593"/>
    <w:rsid w:val="00353C1D"/>
    <w:rsid w:val="00353DCF"/>
    <w:rsid w:val="00353F01"/>
    <w:rsid w:val="00354153"/>
    <w:rsid w:val="003543D8"/>
    <w:rsid w:val="00354469"/>
    <w:rsid w:val="00354B39"/>
    <w:rsid w:val="00354CE6"/>
    <w:rsid w:val="00354D6F"/>
    <w:rsid w:val="003556D6"/>
    <w:rsid w:val="003558A4"/>
    <w:rsid w:val="00355A42"/>
    <w:rsid w:val="00355B14"/>
    <w:rsid w:val="00356311"/>
    <w:rsid w:val="003578A4"/>
    <w:rsid w:val="00357E94"/>
    <w:rsid w:val="00360388"/>
    <w:rsid w:val="00360A0F"/>
    <w:rsid w:val="00360D01"/>
    <w:rsid w:val="00360D9D"/>
    <w:rsid w:val="00360DBB"/>
    <w:rsid w:val="00360E76"/>
    <w:rsid w:val="00361B97"/>
    <w:rsid w:val="00361DFF"/>
    <w:rsid w:val="00361F76"/>
    <w:rsid w:val="00362046"/>
    <w:rsid w:val="00362B44"/>
    <w:rsid w:val="00362DDE"/>
    <w:rsid w:val="00362FCC"/>
    <w:rsid w:val="003634DE"/>
    <w:rsid w:val="003635E1"/>
    <w:rsid w:val="003638B8"/>
    <w:rsid w:val="0036416D"/>
    <w:rsid w:val="00364285"/>
    <w:rsid w:val="0036477E"/>
    <w:rsid w:val="003652CE"/>
    <w:rsid w:val="003653E8"/>
    <w:rsid w:val="003658B3"/>
    <w:rsid w:val="00365A2F"/>
    <w:rsid w:val="00365F0F"/>
    <w:rsid w:val="00366632"/>
    <w:rsid w:val="0036710D"/>
    <w:rsid w:val="0036717E"/>
    <w:rsid w:val="00367336"/>
    <w:rsid w:val="00367BB9"/>
    <w:rsid w:val="00367CB0"/>
    <w:rsid w:val="00370019"/>
    <w:rsid w:val="003700BF"/>
    <w:rsid w:val="00370D8A"/>
    <w:rsid w:val="00370DAA"/>
    <w:rsid w:val="003710AF"/>
    <w:rsid w:val="003715C5"/>
    <w:rsid w:val="003716D2"/>
    <w:rsid w:val="00371AE4"/>
    <w:rsid w:val="003721B0"/>
    <w:rsid w:val="0037238F"/>
    <w:rsid w:val="0037293F"/>
    <w:rsid w:val="003736F7"/>
    <w:rsid w:val="0037498C"/>
    <w:rsid w:val="00374F90"/>
    <w:rsid w:val="00375684"/>
    <w:rsid w:val="003758C9"/>
    <w:rsid w:val="003763E2"/>
    <w:rsid w:val="00376577"/>
    <w:rsid w:val="00376D80"/>
    <w:rsid w:val="003772BA"/>
    <w:rsid w:val="003772BD"/>
    <w:rsid w:val="00380047"/>
    <w:rsid w:val="0038087D"/>
    <w:rsid w:val="00380B1B"/>
    <w:rsid w:val="00380E92"/>
    <w:rsid w:val="0038146D"/>
    <w:rsid w:val="00381A6E"/>
    <w:rsid w:val="00381ABB"/>
    <w:rsid w:val="00381D7F"/>
    <w:rsid w:val="00382CB6"/>
    <w:rsid w:val="00382DA2"/>
    <w:rsid w:val="00383584"/>
    <w:rsid w:val="003835AB"/>
    <w:rsid w:val="00383704"/>
    <w:rsid w:val="00383C5A"/>
    <w:rsid w:val="00383E7D"/>
    <w:rsid w:val="003841CD"/>
    <w:rsid w:val="00384411"/>
    <w:rsid w:val="0038462A"/>
    <w:rsid w:val="00384B80"/>
    <w:rsid w:val="00384D48"/>
    <w:rsid w:val="00385142"/>
    <w:rsid w:val="0038534C"/>
    <w:rsid w:val="0038604E"/>
    <w:rsid w:val="00386117"/>
    <w:rsid w:val="0038671D"/>
    <w:rsid w:val="00386B5C"/>
    <w:rsid w:val="00386E40"/>
    <w:rsid w:val="003871DE"/>
    <w:rsid w:val="00387242"/>
    <w:rsid w:val="00387576"/>
    <w:rsid w:val="00387D2D"/>
    <w:rsid w:val="003903AE"/>
    <w:rsid w:val="00390875"/>
    <w:rsid w:val="00391065"/>
    <w:rsid w:val="00391B84"/>
    <w:rsid w:val="00391D9E"/>
    <w:rsid w:val="003921D5"/>
    <w:rsid w:val="0039231F"/>
    <w:rsid w:val="003925FF"/>
    <w:rsid w:val="00392803"/>
    <w:rsid w:val="00392D20"/>
    <w:rsid w:val="00393403"/>
    <w:rsid w:val="00393416"/>
    <w:rsid w:val="00393B67"/>
    <w:rsid w:val="00393F88"/>
    <w:rsid w:val="00394204"/>
    <w:rsid w:val="00394432"/>
    <w:rsid w:val="00394612"/>
    <w:rsid w:val="00394D02"/>
    <w:rsid w:val="00394D44"/>
    <w:rsid w:val="00394E77"/>
    <w:rsid w:val="00394F2B"/>
    <w:rsid w:val="0039510C"/>
    <w:rsid w:val="0039616A"/>
    <w:rsid w:val="00396245"/>
    <w:rsid w:val="003965DD"/>
    <w:rsid w:val="00396B0B"/>
    <w:rsid w:val="00396D4B"/>
    <w:rsid w:val="00396FBE"/>
    <w:rsid w:val="0039728C"/>
    <w:rsid w:val="003976AD"/>
    <w:rsid w:val="0039775D"/>
    <w:rsid w:val="00397798"/>
    <w:rsid w:val="00397EBC"/>
    <w:rsid w:val="00397F50"/>
    <w:rsid w:val="00397F80"/>
    <w:rsid w:val="003A006E"/>
    <w:rsid w:val="003A1306"/>
    <w:rsid w:val="003A13B1"/>
    <w:rsid w:val="003A2B8F"/>
    <w:rsid w:val="003A2D7E"/>
    <w:rsid w:val="003A2EA2"/>
    <w:rsid w:val="003A310E"/>
    <w:rsid w:val="003A3208"/>
    <w:rsid w:val="003A3257"/>
    <w:rsid w:val="003A396B"/>
    <w:rsid w:val="003A4051"/>
    <w:rsid w:val="003A4163"/>
    <w:rsid w:val="003A4210"/>
    <w:rsid w:val="003A47EA"/>
    <w:rsid w:val="003A4993"/>
    <w:rsid w:val="003A4D7E"/>
    <w:rsid w:val="003A560B"/>
    <w:rsid w:val="003A56FA"/>
    <w:rsid w:val="003A5A5C"/>
    <w:rsid w:val="003A65DD"/>
    <w:rsid w:val="003A66F2"/>
    <w:rsid w:val="003A71AF"/>
    <w:rsid w:val="003A7302"/>
    <w:rsid w:val="003B05D9"/>
    <w:rsid w:val="003B076A"/>
    <w:rsid w:val="003B0CFD"/>
    <w:rsid w:val="003B129B"/>
    <w:rsid w:val="003B2233"/>
    <w:rsid w:val="003B2344"/>
    <w:rsid w:val="003B2608"/>
    <w:rsid w:val="003B2C7B"/>
    <w:rsid w:val="003B390E"/>
    <w:rsid w:val="003B3987"/>
    <w:rsid w:val="003B3A44"/>
    <w:rsid w:val="003B3C12"/>
    <w:rsid w:val="003B3C7F"/>
    <w:rsid w:val="003B42BE"/>
    <w:rsid w:val="003B443D"/>
    <w:rsid w:val="003B4485"/>
    <w:rsid w:val="003B4C3D"/>
    <w:rsid w:val="003B4EAE"/>
    <w:rsid w:val="003B557D"/>
    <w:rsid w:val="003B6149"/>
    <w:rsid w:val="003B62F0"/>
    <w:rsid w:val="003B6EE2"/>
    <w:rsid w:val="003B708E"/>
    <w:rsid w:val="003B71FE"/>
    <w:rsid w:val="003B776D"/>
    <w:rsid w:val="003C00D8"/>
    <w:rsid w:val="003C0520"/>
    <w:rsid w:val="003C0857"/>
    <w:rsid w:val="003C0A68"/>
    <w:rsid w:val="003C0D76"/>
    <w:rsid w:val="003C1247"/>
    <w:rsid w:val="003C34D7"/>
    <w:rsid w:val="003C39B8"/>
    <w:rsid w:val="003C39C9"/>
    <w:rsid w:val="003C4840"/>
    <w:rsid w:val="003C4D8A"/>
    <w:rsid w:val="003C4E4D"/>
    <w:rsid w:val="003C592E"/>
    <w:rsid w:val="003C5E33"/>
    <w:rsid w:val="003C66AF"/>
    <w:rsid w:val="003C68A2"/>
    <w:rsid w:val="003C6A5B"/>
    <w:rsid w:val="003C6D66"/>
    <w:rsid w:val="003C6DDD"/>
    <w:rsid w:val="003C6EAE"/>
    <w:rsid w:val="003C6ED1"/>
    <w:rsid w:val="003C71DE"/>
    <w:rsid w:val="003C77E7"/>
    <w:rsid w:val="003C7FDE"/>
    <w:rsid w:val="003D02EF"/>
    <w:rsid w:val="003D0417"/>
    <w:rsid w:val="003D05E3"/>
    <w:rsid w:val="003D0C78"/>
    <w:rsid w:val="003D0D77"/>
    <w:rsid w:val="003D1479"/>
    <w:rsid w:val="003D172C"/>
    <w:rsid w:val="003D28A4"/>
    <w:rsid w:val="003D3C0E"/>
    <w:rsid w:val="003D4001"/>
    <w:rsid w:val="003D4143"/>
    <w:rsid w:val="003D429E"/>
    <w:rsid w:val="003D4346"/>
    <w:rsid w:val="003D48B1"/>
    <w:rsid w:val="003D518F"/>
    <w:rsid w:val="003D5213"/>
    <w:rsid w:val="003D561E"/>
    <w:rsid w:val="003D5ED3"/>
    <w:rsid w:val="003D6384"/>
    <w:rsid w:val="003D6FD2"/>
    <w:rsid w:val="003D799E"/>
    <w:rsid w:val="003D7B43"/>
    <w:rsid w:val="003E0C5B"/>
    <w:rsid w:val="003E11C0"/>
    <w:rsid w:val="003E151A"/>
    <w:rsid w:val="003E192B"/>
    <w:rsid w:val="003E2337"/>
    <w:rsid w:val="003E24C9"/>
    <w:rsid w:val="003E24D7"/>
    <w:rsid w:val="003E25B6"/>
    <w:rsid w:val="003E2CFB"/>
    <w:rsid w:val="003E2E28"/>
    <w:rsid w:val="003E2F86"/>
    <w:rsid w:val="003E3739"/>
    <w:rsid w:val="003E3756"/>
    <w:rsid w:val="003E3DA8"/>
    <w:rsid w:val="003E3F09"/>
    <w:rsid w:val="003E3F3B"/>
    <w:rsid w:val="003E3FFF"/>
    <w:rsid w:val="003E45ED"/>
    <w:rsid w:val="003E4CDB"/>
    <w:rsid w:val="003E5052"/>
    <w:rsid w:val="003E5F45"/>
    <w:rsid w:val="003E63AE"/>
    <w:rsid w:val="003E66D9"/>
    <w:rsid w:val="003E6AF2"/>
    <w:rsid w:val="003E766A"/>
    <w:rsid w:val="003E7B50"/>
    <w:rsid w:val="003E7F6D"/>
    <w:rsid w:val="003F056D"/>
    <w:rsid w:val="003F0BDD"/>
    <w:rsid w:val="003F1539"/>
    <w:rsid w:val="003F1A86"/>
    <w:rsid w:val="003F1B48"/>
    <w:rsid w:val="003F1BA3"/>
    <w:rsid w:val="003F2510"/>
    <w:rsid w:val="003F2635"/>
    <w:rsid w:val="003F2F7C"/>
    <w:rsid w:val="003F37A7"/>
    <w:rsid w:val="003F408E"/>
    <w:rsid w:val="003F4483"/>
    <w:rsid w:val="003F44C0"/>
    <w:rsid w:val="003F49BA"/>
    <w:rsid w:val="003F4B08"/>
    <w:rsid w:val="003F53DA"/>
    <w:rsid w:val="003F56A7"/>
    <w:rsid w:val="003F56F8"/>
    <w:rsid w:val="003F58FD"/>
    <w:rsid w:val="003F5B35"/>
    <w:rsid w:val="003F5C04"/>
    <w:rsid w:val="003F5C62"/>
    <w:rsid w:val="003F5D2B"/>
    <w:rsid w:val="003F650B"/>
    <w:rsid w:val="003F6AB7"/>
    <w:rsid w:val="004005C9"/>
    <w:rsid w:val="00400701"/>
    <w:rsid w:val="00400902"/>
    <w:rsid w:val="00401039"/>
    <w:rsid w:val="004011EB"/>
    <w:rsid w:val="004014DE"/>
    <w:rsid w:val="004014E4"/>
    <w:rsid w:val="00401781"/>
    <w:rsid w:val="0040194E"/>
    <w:rsid w:val="00401A0F"/>
    <w:rsid w:val="00402250"/>
    <w:rsid w:val="004023F0"/>
    <w:rsid w:val="00402846"/>
    <w:rsid w:val="00402C63"/>
    <w:rsid w:val="00402DDC"/>
    <w:rsid w:val="00402F6D"/>
    <w:rsid w:val="00403475"/>
    <w:rsid w:val="00403516"/>
    <w:rsid w:val="004039C7"/>
    <w:rsid w:val="00403C09"/>
    <w:rsid w:val="0040445B"/>
    <w:rsid w:val="0040463A"/>
    <w:rsid w:val="0040539C"/>
    <w:rsid w:val="004059A0"/>
    <w:rsid w:val="004061EE"/>
    <w:rsid w:val="0040631D"/>
    <w:rsid w:val="00406681"/>
    <w:rsid w:val="00406695"/>
    <w:rsid w:val="00406864"/>
    <w:rsid w:val="00406CA7"/>
    <w:rsid w:val="0040711F"/>
    <w:rsid w:val="00407140"/>
    <w:rsid w:val="00407D98"/>
    <w:rsid w:val="00407E35"/>
    <w:rsid w:val="0041012D"/>
    <w:rsid w:val="0041038F"/>
    <w:rsid w:val="00410D35"/>
    <w:rsid w:val="00411096"/>
    <w:rsid w:val="00411BB2"/>
    <w:rsid w:val="00411EFE"/>
    <w:rsid w:val="0041203C"/>
    <w:rsid w:val="0041221B"/>
    <w:rsid w:val="0041235F"/>
    <w:rsid w:val="004127E1"/>
    <w:rsid w:val="00414451"/>
    <w:rsid w:val="0041449C"/>
    <w:rsid w:val="00415372"/>
    <w:rsid w:val="00416965"/>
    <w:rsid w:val="00416A4B"/>
    <w:rsid w:val="0042098D"/>
    <w:rsid w:val="0042125D"/>
    <w:rsid w:val="00421E45"/>
    <w:rsid w:val="00422247"/>
    <w:rsid w:val="0042224B"/>
    <w:rsid w:val="00422782"/>
    <w:rsid w:val="00422F8D"/>
    <w:rsid w:val="004231C3"/>
    <w:rsid w:val="0042356F"/>
    <w:rsid w:val="00423E14"/>
    <w:rsid w:val="004246DA"/>
    <w:rsid w:val="00424992"/>
    <w:rsid w:val="00424C7B"/>
    <w:rsid w:val="00424FFF"/>
    <w:rsid w:val="0042539E"/>
    <w:rsid w:val="004254A4"/>
    <w:rsid w:val="00425B2B"/>
    <w:rsid w:val="00425B62"/>
    <w:rsid w:val="00425C52"/>
    <w:rsid w:val="00425F61"/>
    <w:rsid w:val="004260A4"/>
    <w:rsid w:val="00426303"/>
    <w:rsid w:val="004266A5"/>
    <w:rsid w:val="00426B60"/>
    <w:rsid w:val="00426C7F"/>
    <w:rsid w:val="004273B0"/>
    <w:rsid w:val="004276A4"/>
    <w:rsid w:val="00427CE2"/>
    <w:rsid w:val="00427D40"/>
    <w:rsid w:val="00430604"/>
    <w:rsid w:val="004306FE"/>
    <w:rsid w:val="00430A94"/>
    <w:rsid w:val="0043107C"/>
    <w:rsid w:val="00431181"/>
    <w:rsid w:val="00431F6D"/>
    <w:rsid w:val="0043204A"/>
    <w:rsid w:val="0043282E"/>
    <w:rsid w:val="004329B5"/>
    <w:rsid w:val="0043353B"/>
    <w:rsid w:val="004336CA"/>
    <w:rsid w:val="0043370B"/>
    <w:rsid w:val="00434392"/>
    <w:rsid w:val="00434B21"/>
    <w:rsid w:val="00434FCA"/>
    <w:rsid w:val="00435096"/>
    <w:rsid w:val="00435308"/>
    <w:rsid w:val="004354F5"/>
    <w:rsid w:val="00435D5E"/>
    <w:rsid w:val="00435D6E"/>
    <w:rsid w:val="00435F92"/>
    <w:rsid w:val="00435FC1"/>
    <w:rsid w:val="0043604B"/>
    <w:rsid w:val="00436091"/>
    <w:rsid w:val="00436193"/>
    <w:rsid w:val="0043631F"/>
    <w:rsid w:val="00436605"/>
    <w:rsid w:val="00436893"/>
    <w:rsid w:val="00436AB1"/>
    <w:rsid w:val="00436D86"/>
    <w:rsid w:val="00436E65"/>
    <w:rsid w:val="00436F76"/>
    <w:rsid w:val="004370EB"/>
    <w:rsid w:val="00437288"/>
    <w:rsid w:val="004372B5"/>
    <w:rsid w:val="004372BA"/>
    <w:rsid w:val="004377C8"/>
    <w:rsid w:val="0043790F"/>
    <w:rsid w:val="00437BD5"/>
    <w:rsid w:val="00437C49"/>
    <w:rsid w:val="00437CCC"/>
    <w:rsid w:val="00437F4C"/>
    <w:rsid w:val="0044012A"/>
    <w:rsid w:val="0044033D"/>
    <w:rsid w:val="00440497"/>
    <w:rsid w:val="00440595"/>
    <w:rsid w:val="00440625"/>
    <w:rsid w:val="00440856"/>
    <w:rsid w:val="00440981"/>
    <w:rsid w:val="00440AB3"/>
    <w:rsid w:val="00440DBB"/>
    <w:rsid w:val="0044116D"/>
    <w:rsid w:val="0044131D"/>
    <w:rsid w:val="004416DD"/>
    <w:rsid w:val="00441EED"/>
    <w:rsid w:val="00441F0A"/>
    <w:rsid w:val="00442623"/>
    <w:rsid w:val="00442657"/>
    <w:rsid w:val="00443018"/>
    <w:rsid w:val="004431CB"/>
    <w:rsid w:val="0044326F"/>
    <w:rsid w:val="00443302"/>
    <w:rsid w:val="00443332"/>
    <w:rsid w:val="0044367B"/>
    <w:rsid w:val="004436EE"/>
    <w:rsid w:val="00444060"/>
    <w:rsid w:val="00444413"/>
    <w:rsid w:val="004444A2"/>
    <w:rsid w:val="00444816"/>
    <w:rsid w:val="00444871"/>
    <w:rsid w:val="004453E2"/>
    <w:rsid w:val="004458A1"/>
    <w:rsid w:val="00445B16"/>
    <w:rsid w:val="0044638F"/>
    <w:rsid w:val="0044689A"/>
    <w:rsid w:val="00446C9E"/>
    <w:rsid w:val="00446F57"/>
    <w:rsid w:val="004470DD"/>
    <w:rsid w:val="004475DC"/>
    <w:rsid w:val="004476E9"/>
    <w:rsid w:val="00447F17"/>
    <w:rsid w:val="00450004"/>
    <w:rsid w:val="004501A7"/>
    <w:rsid w:val="004502F9"/>
    <w:rsid w:val="004509BF"/>
    <w:rsid w:val="004514D3"/>
    <w:rsid w:val="0045159B"/>
    <w:rsid w:val="00452E8A"/>
    <w:rsid w:val="004531FF"/>
    <w:rsid w:val="004537EB"/>
    <w:rsid w:val="00454162"/>
    <w:rsid w:val="00454E64"/>
    <w:rsid w:val="00455267"/>
    <w:rsid w:val="004556FF"/>
    <w:rsid w:val="00455769"/>
    <w:rsid w:val="0045591E"/>
    <w:rsid w:val="00455C69"/>
    <w:rsid w:val="00455D2E"/>
    <w:rsid w:val="00455E1F"/>
    <w:rsid w:val="00455E25"/>
    <w:rsid w:val="00456C62"/>
    <w:rsid w:val="00456F68"/>
    <w:rsid w:val="004606A4"/>
    <w:rsid w:val="00460C43"/>
    <w:rsid w:val="00460E97"/>
    <w:rsid w:val="00461159"/>
    <w:rsid w:val="00461269"/>
    <w:rsid w:val="00461B96"/>
    <w:rsid w:val="00462352"/>
    <w:rsid w:val="00462558"/>
    <w:rsid w:val="0046297E"/>
    <w:rsid w:val="00462A3C"/>
    <w:rsid w:val="00462E22"/>
    <w:rsid w:val="00463315"/>
    <w:rsid w:val="004639A4"/>
    <w:rsid w:val="00463AC9"/>
    <w:rsid w:val="00463BE1"/>
    <w:rsid w:val="00463FCB"/>
    <w:rsid w:val="0046489C"/>
    <w:rsid w:val="00464FD3"/>
    <w:rsid w:val="00465021"/>
    <w:rsid w:val="0046540E"/>
    <w:rsid w:val="0046571A"/>
    <w:rsid w:val="004657CA"/>
    <w:rsid w:val="00465A27"/>
    <w:rsid w:val="00465E57"/>
    <w:rsid w:val="00466538"/>
    <w:rsid w:val="00466651"/>
    <w:rsid w:val="00466823"/>
    <w:rsid w:val="00466E5B"/>
    <w:rsid w:val="00467519"/>
    <w:rsid w:val="0046786D"/>
    <w:rsid w:val="0046797E"/>
    <w:rsid w:val="00467AEC"/>
    <w:rsid w:val="00467E5F"/>
    <w:rsid w:val="004708B9"/>
    <w:rsid w:val="00471271"/>
    <w:rsid w:val="00471363"/>
    <w:rsid w:val="004716AA"/>
    <w:rsid w:val="004716D4"/>
    <w:rsid w:val="00471B33"/>
    <w:rsid w:val="00471DE7"/>
    <w:rsid w:val="00472234"/>
    <w:rsid w:val="00472A00"/>
    <w:rsid w:val="00472EB6"/>
    <w:rsid w:val="004734A4"/>
    <w:rsid w:val="00473503"/>
    <w:rsid w:val="00473554"/>
    <w:rsid w:val="00473778"/>
    <w:rsid w:val="004746F7"/>
    <w:rsid w:val="00474A7F"/>
    <w:rsid w:val="00474CEB"/>
    <w:rsid w:val="00474EA4"/>
    <w:rsid w:val="0047530B"/>
    <w:rsid w:val="00475523"/>
    <w:rsid w:val="00475577"/>
    <w:rsid w:val="00475643"/>
    <w:rsid w:val="00475F20"/>
    <w:rsid w:val="0047639D"/>
    <w:rsid w:val="004765F6"/>
    <w:rsid w:val="004766E3"/>
    <w:rsid w:val="004768D9"/>
    <w:rsid w:val="004769B6"/>
    <w:rsid w:val="00476B0E"/>
    <w:rsid w:val="004776A9"/>
    <w:rsid w:val="00477F3F"/>
    <w:rsid w:val="00480A25"/>
    <w:rsid w:val="00480EE5"/>
    <w:rsid w:val="00481424"/>
    <w:rsid w:val="00481775"/>
    <w:rsid w:val="00481EAC"/>
    <w:rsid w:val="00482407"/>
    <w:rsid w:val="00482AA3"/>
    <w:rsid w:val="00482E45"/>
    <w:rsid w:val="00482F12"/>
    <w:rsid w:val="00482F8F"/>
    <w:rsid w:val="00483364"/>
    <w:rsid w:val="00483765"/>
    <w:rsid w:val="004838B4"/>
    <w:rsid w:val="00483CA2"/>
    <w:rsid w:val="00484330"/>
    <w:rsid w:val="00484654"/>
    <w:rsid w:val="004847CF"/>
    <w:rsid w:val="00484C1B"/>
    <w:rsid w:val="00484CCB"/>
    <w:rsid w:val="00484F62"/>
    <w:rsid w:val="00484F9D"/>
    <w:rsid w:val="004850D0"/>
    <w:rsid w:val="00485145"/>
    <w:rsid w:val="004853DE"/>
    <w:rsid w:val="00485AAD"/>
    <w:rsid w:val="004860E6"/>
    <w:rsid w:val="004860FB"/>
    <w:rsid w:val="004861B3"/>
    <w:rsid w:val="0048629F"/>
    <w:rsid w:val="00486659"/>
    <w:rsid w:val="00486EF7"/>
    <w:rsid w:val="00487140"/>
    <w:rsid w:val="004871D3"/>
    <w:rsid w:val="00487236"/>
    <w:rsid w:val="00487687"/>
    <w:rsid w:val="004878E1"/>
    <w:rsid w:val="00487E58"/>
    <w:rsid w:val="00487E97"/>
    <w:rsid w:val="00487EBA"/>
    <w:rsid w:val="004905BA"/>
    <w:rsid w:val="00491AF2"/>
    <w:rsid w:val="00491BB7"/>
    <w:rsid w:val="00492A71"/>
    <w:rsid w:val="00492D39"/>
    <w:rsid w:val="00492D77"/>
    <w:rsid w:val="00492F6B"/>
    <w:rsid w:val="004934A1"/>
    <w:rsid w:val="004942C3"/>
    <w:rsid w:val="00494652"/>
    <w:rsid w:val="004949C7"/>
    <w:rsid w:val="00494ADD"/>
    <w:rsid w:val="00494EE9"/>
    <w:rsid w:val="00494F10"/>
    <w:rsid w:val="00494F28"/>
    <w:rsid w:val="004950DB"/>
    <w:rsid w:val="00495115"/>
    <w:rsid w:val="00495512"/>
    <w:rsid w:val="00495A41"/>
    <w:rsid w:val="00495C8C"/>
    <w:rsid w:val="00495F14"/>
    <w:rsid w:val="00496547"/>
    <w:rsid w:val="004967C8"/>
    <w:rsid w:val="00496846"/>
    <w:rsid w:val="00496873"/>
    <w:rsid w:val="00496A4B"/>
    <w:rsid w:val="00496A8E"/>
    <w:rsid w:val="00496A90"/>
    <w:rsid w:val="004970F5"/>
    <w:rsid w:val="00497423"/>
    <w:rsid w:val="00497565"/>
    <w:rsid w:val="004975CE"/>
    <w:rsid w:val="00497871"/>
    <w:rsid w:val="004A02A3"/>
    <w:rsid w:val="004A06DE"/>
    <w:rsid w:val="004A0756"/>
    <w:rsid w:val="004A1863"/>
    <w:rsid w:val="004A18F7"/>
    <w:rsid w:val="004A27C3"/>
    <w:rsid w:val="004A2FA6"/>
    <w:rsid w:val="004A31FA"/>
    <w:rsid w:val="004A320D"/>
    <w:rsid w:val="004A3343"/>
    <w:rsid w:val="004A3B6D"/>
    <w:rsid w:val="004A3F33"/>
    <w:rsid w:val="004A3FCB"/>
    <w:rsid w:val="004A40F9"/>
    <w:rsid w:val="004A43E0"/>
    <w:rsid w:val="004A486F"/>
    <w:rsid w:val="004A4D5C"/>
    <w:rsid w:val="004A4F69"/>
    <w:rsid w:val="004A51AA"/>
    <w:rsid w:val="004A5E0D"/>
    <w:rsid w:val="004A6766"/>
    <w:rsid w:val="004A7CCA"/>
    <w:rsid w:val="004B0696"/>
    <w:rsid w:val="004B0727"/>
    <w:rsid w:val="004B0800"/>
    <w:rsid w:val="004B0A6B"/>
    <w:rsid w:val="004B0C07"/>
    <w:rsid w:val="004B0E0C"/>
    <w:rsid w:val="004B102B"/>
    <w:rsid w:val="004B18A7"/>
    <w:rsid w:val="004B1D4F"/>
    <w:rsid w:val="004B1FEA"/>
    <w:rsid w:val="004B21CD"/>
    <w:rsid w:val="004B2593"/>
    <w:rsid w:val="004B2E48"/>
    <w:rsid w:val="004B3047"/>
    <w:rsid w:val="004B380F"/>
    <w:rsid w:val="004B3FAE"/>
    <w:rsid w:val="004B401C"/>
    <w:rsid w:val="004B4173"/>
    <w:rsid w:val="004B49A8"/>
    <w:rsid w:val="004B49B3"/>
    <w:rsid w:val="004B4AFA"/>
    <w:rsid w:val="004B5127"/>
    <w:rsid w:val="004B5801"/>
    <w:rsid w:val="004B5A48"/>
    <w:rsid w:val="004B5C57"/>
    <w:rsid w:val="004B5C9A"/>
    <w:rsid w:val="004B6D71"/>
    <w:rsid w:val="004B71E6"/>
    <w:rsid w:val="004B7517"/>
    <w:rsid w:val="004B75CB"/>
    <w:rsid w:val="004B7663"/>
    <w:rsid w:val="004B791E"/>
    <w:rsid w:val="004B7A47"/>
    <w:rsid w:val="004C0049"/>
    <w:rsid w:val="004C00AD"/>
    <w:rsid w:val="004C044E"/>
    <w:rsid w:val="004C080B"/>
    <w:rsid w:val="004C1794"/>
    <w:rsid w:val="004C1A03"/>
    <w:rsid w:val="004C1DB4"/>
    <w:rsid w:val="004C1FD1"/>
    <w:rsid w:val="004C23F0"/>
    <w:rsid w:val="004C240E"/>
    <w:rsid w:val="004C266E"/>
    <w:rsid w:val="004C2B62"/>
    <w:rsid w:val="004C2C5E"/>
    <w:rsid w:val="004C2D88"/>
    <w:rsid w:val="004C31FD"/>
    <w:rsid w:val="004C327F"/>
    <w:rsid w:val="004C41AF"/>
    <w:rsid w:val="004C4B7A"/>
    <w:rsid w:val="004C4CFB"/>
    <w:rsid w:val="004C4D75"/>
    <w:rsid w:val="004C5230"/>
    <w:rsid w:val="004C5373"/>
    <w:rsid w:val="004C5B2C"/>
    <w:rsid w:val="004C5EAF"/>
    <w:rsid w:val="004C600A"/>
    <w:rsid w:val="004C6EF8"/>
    <w:rsid w:val="004C7134"/>
    <w:rsid w:val="004C736B"/>
    <w:rsid w:val="004C7385"/>
    <w:rsid w:val="004C7AB5"/>
    <w:rsid w:val="004D0144"/>
    <w:rsid w:val="004D014C"/>
    <w:rsid w:val="004D0899"/>
    <w:rsid w:val="004D090E"/>
    <w:rsid w:val="004D09E7"/>
    <w:rsid w:val="004D0BD1"/>
    <w:rsid w:val="004D0EBF"/>
    <w:rsid w:val="004D1AF5"/>
    <w:rsid w:val="004D2B5F"/>
    <w:rsid w:val="004D31A3"/>
    <w:rsid w:val="004D456D"/>
    <w:rsid w:val="004D45F0"/>
    <w:rsid w:val="004D4923"/>
    <w:rsid w:val="004D4E3B"/>
    <w:rsid w:val="004D53F4"/>
    <w:rsid w:val="004D545D"/>
    <w:rsid w:val="004D573A"/>
    <w:rsid w:val="004D5B8F"/>
    <w:rsid w:val="004D5F44"/>
    <w:rsid w:val="004D616C"/>
    <w:rsid w:val="004D61F7"/>
    <w:rsid w:val="004D621D"/>
    <w:rsid w:val="004D6264"/>
    <w:rsid w:val="004D667C"/>
    <w:rsid w:val="004D678F"/>
    <w:rsid w:val="004D68D5"/>
    <w:rsid w:val="004D69C9"/>
    <w:rsid w:val="004D6C85"/>
    <w:rsid w:val="004D70B6"/>
    <w:rsid w:val="004D721B"/>
    <w:rsid w:val="004D73D9"/>
    <w:rsid w:val="004D75BF"/>
    <w:rsid w:val="004D7C7E"/>
    <w:rsid w:val="004D7E4F"/>
    <w:rsid w:val="004D7F05"/>
    <w:rsid w:val="004E0359"/>
    <w:rsid w:val="004E05BE"/>
    <w:rsid w:val="004E05CF"/>
    <w:rsid w:val="004E11B4"/>
    <w:rsid w:val="004E1638"/>
    <w:rsid w:val="004E1B7A"/>
    <w:rsid w:val="004E1BC4"/>
    <w:rsid w:val="004E1DAF"/>
    <w:rsid w:val="004E1FB4"/>
    <w:rsid w:val="004E22F5"/>
    <w:rsid w:val="004E25FF"/>
    <w:rsid w:val="004E28F2"/>
    <w:rsid w:val="004E3258"/>
    <w:rsid w:val="004E3BDC"/>
    <w:rsid w:val="004E3FA5"/>
    <w:rsid w:val="004E405C"/>
    <w:rsid w:val="004E406B"/>
    <w:rsid w:val="004E5093"/>
    <w:rsid w:val="004E5785"/>
    <w:rsid w:val="004E5AD8"/>
    <w:rsid w:val="004E68EB"/>
    <w:rsid w:val="004E6F9E"/>
    <w:rsid w:val="004E702C"/>
    <w:rsid w:val="004E73F2"/>
    <w:rsid w:val="004E7C66"/>
    <w:rsid w:val="004F0550"/>
    <w:rsid w:val="004F0AC7"/>
    <w:rsid w:val="004F0D03"/>
    <w:rsid w:val="004F0F6C"/>
    <w:rsid w:val="004F1884"/>
    <w:rsid w:val="004F1DAE"/>
    <w:rsid w:val="004F2801"/>
    <w:rsid w:val="004F2B52"/>
    <w:rsid w:val="004F3566"/>
    <w:rsid w:val="004F3715"/>
    <w:rsid w:val="004F3865"/>
    <w:rsid w:val="004F4AD5"/>
    <w:rsid w:val="004F4D08"/>
    <w:rsid w:val="004F50DD"/>
    <w:rsid w:val="004F55E6"/>
    <w:rsid w:val="004F648A"/>
    <w:rsid w:val="004F68F1"/>
    <w:rsid w:val="004F6915"/>
    <w:rsid w:val="004F6981"/>
    <w:rsid w:val="004F69D6"/>
    <w:rsid w:val="004F6FB7"/>
    <w:rsid w:val="004F7E0C"/>
    <w:rsid w:val="00500D7C"/>
    <w:rsid w:val="00500D86"/>
    <w:rsid w:val="005015C5"/>
    <w:rsid w:val="00501724"/>
    <w:rsid w:val="00501E7C"/>
    <w:rsid w:val="00502593"/>
    <w:rsid w:val="00502E00"/>
    <w:rsid w:val="00503166"/>
    <w:rsid w:val="00504328"/>
    <w:rsid w:val="00505170"/>
    <w:rsid w:val="00505709"/>
    <w:rsid w:val="005058D3"/>
    <w:rsid w:val="00505BC7"/>
    <w:rsid w:val="00505CD4"/>
    <w:rsid w:val="00506646"/>
    <w:rsid w:val="005067B2"/>
    <w:rsid w:val="00506DC5"/>
    <w:rsid w:val="005071A7"/>
    <w:rsid w:val="00507961"/>
    <w:rsid w:val="00507D17"/>
    <w:rsid w:val="00507EA6"/>
    <w:rsid w:val="00507FED"/>
    <w:rsid w:val="005107D0"/>
    <w:rsid w:val="00510A37"/>
    <w:rsid w:val="005111F4"/>
    <w:rsid w:val="00511223"/>
    <w:rsid w:val="0051176D"/>
    <w:rsid w:val="0051195B"/>
    <w:rsid w:val="00511AF7"/>
    <w:rsid w:val="00512165"/>
    <w:rsid w:val="005127E6"/>
    <w:rsid w:val="0051362C"/>
    <w:rsid w:val="00513638"/>
    <w:rsid w:val="00513674"/>
    <w:rsid w:val="005136A0"/>
    <w:rsid w:val="005136F4"/>
    <w:rsid w:val="005137AE"/>
    <w:rsid w:val="005141E6"/>
    <w:rsid w:val="005142C1"/>
    <w:rsid w:val="005143A3"/>
    <w:rsid w:val="00514A26"/>
    <w:rsid w:val="00514DF6"/>
    <w:rsid w:val="00515854"/>
    <w:rsid w:val="00515B9E"/>
    <w:rsid w:val="005162C4"/>
    <w:rsid w:val="005165FA"/>
    <w:rsid w:val="005169DB"/>
    <w:rsid w:val="0051707F"/>
    <w:rsid w:val="0051741C"/>
    <w:rsid w:val="00517786"/>
    <w:rsid w:val="00517E3D"/>
    <w:rsid w:val="0052079F"/>
    <w:rsid w:val="005214DD"/>
    <w:rsid w:val="00521725"/>
    <w:rsid w:val="0052180F"/>
    <w:rsid w:val="00521DF8"/>
    <w:rsid w:val="005223DF"/>
    <w:rsid w:val="005227A3"/>
    <w:rsid w:val="00522923"/>
    <w:rsid w:val="005232A6"/>
    <w:rsid w:val="00523309"/>
    <w:rsid w:val="00523D34"/>
    <w:rsid w:val="00524051"/>
    <w:rsid w:val="00524BE2"/>
    <w:rsid w:val="00525096"/>
    <w:rsid w:val="005251C1"/>
    <w:rsid w:val="00525295"/>
    <w:rsid w:val="00525485"/>
    <w:rsid w:val="00525865"/>
    <w:rsid w:val="00525CC8"/>
    <w:rsid w:val="00525E28"/>
    <w:rsid w:val="00526021"/>
    <w:rsid w:val="00526577"/>
    <w:rsid w:val="0052665A"/>
    <w:rsid w:val="0052698D"/>
    <w:rsid w:val="00526A12"/>
    <w:rsid w:val="00526F1A"/>
    <w:rsid w:val="0052718C"/>
    <w:rsid w:val="00527B27"/>
    <w:rsid w:val="005307E8"/>
    <w:rsid w:val="00530804"/>
    <w:rsid w:val="00530EE5"/>
    <w:rsid w:val="0053133D"/>
    <w:rsid w:val="005318FF"/>
    <w:rsid w:val="00532057"/>
    <w:rsid w:val="005324AD"/>
    <w:rsid w:val="00532919"/>
    <w:rsid w:val="00532A95"/>
    <w:rsid w:val="00532D57"/>
    <w:rsid w:val="00532E67"/>
    <w:rsid w:val="005334F2"/>
    <w:rsid w:val="00533984"/>
    <w:rsid w:val="00533C7C"/>
    <w:rsid w:val="005343ED"/>
    <w:rsid w:val="00534831"/>
    <w:rsid w:val="00534A4B"/>
    <w:rsid w:val="00534C08"/>
    <w:rsid w:val="00535295"/>
    <w:rsid w:val="005355BF"/>
    <w:rsid w:val="005358CA"/>
    <w:rsid w:val="00535D6A"/>
    <w:rsid w:val="005365BB"/>
    <w:rsid w:val="00536D52"/>
    <w:rsid w:val="005375B3"/>
    <w:rsid w:val="00540227"/>
    <w:rsid w:val="0054046D"/>
    <w:rsid w:val="005404EF"/>
    <w:rsid w:val="005409B0"/>
    <w:rsid w:val="00540D21"/>
    <w:rsid w:val="00540F32"/>
    <w:rsid w:val="00541D34"/>
    <w:rsid w:val="0054211C"/>
    <w:rsid w:val="0054283D"/>
    <w:rsid w:val="00542986"/>
    <w:rsid w:val="00542C5C"/>
    <w:rsid w:val="005435CC"/>
    <w:rsid w:val="00543602"/>
    <w:rsid w:val="00543EE7"/>
    <w:rsid w:val="005442AC"/>
    <w:rsid w:val="0054447B"/>
    <w:rsid w:val="00544A45"/>
    <w:rsid w:val="00544DB7"/>
    <w:rsid w:val="00545291"/>
    <w:rsid w:val="00545784"/>
    <w:rsid w:val="00545982"/>
    <w:rsid w:val="00545E33"/>
    <w:rsid w:val="00546A67"/>
    <w:rsid w:val="00546E52"/>
    <w:rsid w:val="00546EA7"/>
    <w:rsid w:val="00546EC6"/>
    <w:rsid w:val="00546F4D"/>
    <w:rsid w:val="00546F8D"/>
    <w:rsid w:val="00547305"/>
    <w:rsid w:val="0054746E"/>
    <w:rsid w:val="0054791A"/>
    <w:rsid w:val="00547939"/>
    <w:rsid w:val="00547D40"/>
    <w:rsid w:val="0055009A"/>
    <w:rsid w:val="00550137"/>
    <w:rsid w:val="005502D1"/>
    <w:rsid w:val="0055061A"/>
    <w:rsid w:val="005507FA"/>
    <w:rsid w:val="00550BE2"/>
    <w:rsid w:val="00550EDA"/>
    <w:rsid w:val="0055136B"/>
    <w:rsid w:val="005515C2"/>
    <w:rsid w:val="005515E6"/>
    <w:rsid w:val="00551675"/>
    <w:rsid w:val="00551811"/>
    <w:rsid w:val="00551CB5"/>
    <w:rsid w:val="005523A8"/>
    <w:rsid w:val="005524E9"/>
    <w:rsid w:val="00553312"/>
    <w:rsid w:val="005538F1"/>
    <w:rsid w:val="00553976"/>
    <w:rsid w:val="00553CE0"/>
    <w:rsid w:val="00553ED8"/>
    <w:rsid w:val="00553F0E"/>
    <w:rsid w:val="00553FEF"/>
    <w:rsid w:val="00554597"/>
    <w:rsid w:val="005548F3"/>
    <w:rsid w:val="0055558F"/>
    <w:rsid w:val="005557AD"/>
    <w:rsid w:val="00555927"/>
    <w:rsid w:val="00555AF2"/>
    <w:rsid w:val="00555B12"/>
    <w:rsid w:val="00555B37"/>
    <w:rsid w:val="0055689A"/>
    <w:rsid w:val="00556C70"/>
    <w:rsid w:val="0055701A"/>
    <w:rsid w:val="00557D3E"/>
    <w:rsid w:val="00560249"/>
    <w:rsid w:val="005602F8"/>
    <w:rsid w:val="0056095F"/>
    <w:rsid w:val="00560E0C"/>
    <w:rsid w:val="005613BB"/>
    <w:rsid w:val="00561473"/>
    <w:rsid w:val="005631AB"/>
    <w:rsid w:val="00563551"/>
    <w:rsid w:val="0056360D"/>
    <w:rsid w:val="00563940"/>
    <w:rsid w:val="00563BFB"/>
    <w:rsid w:val="0056400E"/>
    <w:rsid w:val="0056404F"/>
    <w:rsid w:val="005645B5"/>
    <w:rsid w:val="005647E7"/>
    <w:rsid w:val="00564927"/>
    <w:rsid w:val="00564C9E"/>
    <w:rsid w:val="00565465"/>
    <w:rsid w:val="00565ADD"/>
    <w:rsid w:val="0056669D"/>
    <w:rsid w:val="00567032"/>
    <w:rsid w:val="00567503"/>
    <w:rsid w:val="00567667"/>
    <w:rsid w:val="00567C84"/>
    <w:rsid w:val="00570C7C"/>
    <w:rsid w:val="00570FB0"/>
    <w:rsid w:val="00571002"/>
    <w:rsid w:val="005711DC"/>
    <w:rsid w:val="00571E81"/>
    <w:rsid w:val="00572088"/>
    <w:rsid w:val="005720DE"/>
    <w:rsid w:val="00573138"/>
    <w:rsid w:val="00573166"/>
    <w:rsid w:val="005734E3"/>
    <w:rsid w:val="0057353A"/>
    <w:rsid w:val="005735E0"/>
    <w:rsid w:val="00573B90"/>
    <w:rsid w:val="00573C70"/>
    <w:rsid w:val="00574825"/>
    <w:rsid w:val="00574869"/>
    <w:rsid w:val="005748D0"/>
    <w:rsid w:val="005757B8"/>
    <w:rsid w:val="00575849"/>
    <w:rsid w:val="00575AC9"/>
    <w:rsid w:val="00575EBB"/>
    <w:rsid w:val="00576A20"/>
    <w:rsid w:val="00577182"/>
    <w:rsid w:val="005771ED"/>
    <w:rsid w:val="00577C0F"/>
    <w:rsid w:val="005808ED"/>
    <w:rsid w:val="005809DD"/>
    <w:rsid w:val="00580E9C"/>
    <w:rsid w:val="00580F0C"/>
    <w:rsid w:val="00580FD9"/>
    <w:rsid w:val="005814C4"/>
    <w:rsid w:val="00581B90"/>
    <w:rsid w:val="00581C0F"/>
    <w:rsid w:val="00581F60"/>
    <w:rsid w:val="005820B0"/>
    <w:rsid w:val="00582203"/>
    <w:rsid w:val="0058246E"/>
    <w:rsid w:val="005839A7"/>
    <w:rsid w:val="00583E69"/>
    <w:rsid w:val="00583F8B"/>
    <w:rsid w:val="00584B85"/>
    <w:rsid w:val="00587F4F"/>
    <w:rsid w:val="00590152"/>
    <w:rsid w:val="00590584"/>
    <w:rsid w:val="00590A98"/>
    <w:rsid w:val="00590AD3"/>
    <w:rsid w:val="00590AD4"/>
    <w:rsid w:val="00590C07"/>
    <w:rsid w:val="00590EDC"/>
    <w:rsid w:val="00590FF8"/>
    <w:rsid w:val="00591419"/>
    <w:rsid w:val="005915B6"/>
    <w:rsid w:val="00592484"/>
    <w:rsid w:val="00592540"/>
    <w:rsid w:val="00592C1E"/>
    <w:rsid w:val="00592D5A"/>
    <w:rsid w:val="0059342B"/>
    <w:rsid w:val="00593594"/>
    <w:rsid w:val="0059387B"/>
    <w:rsid w:val="005942B3"/>
    <w:rsid w:val="00594462"/>
    <w:rsid w:val="00594680"/>
    <w:rsid w:val="005951B1"/>
    <w:rsid w:val="0059548D"/>
    <w:rsid w:val="00595ADC"/>
    <w:rsid w:val="00595B27"/>
    <w:rsid w:val="0059610B"/>
    <w:rsid w:val="00596701"/>
    <w:rsid w:val="005967E0"/>
    <w:rsid w:val="005969AB"/>
    <w:rsid w:val="00596DE9"/>
    <w:rsid w:val="00597202"/>
    <w:rsid w:val="005972B5"/>
    <w:rsid w:val="0059743C"/>
    <w:rsid w:val="005975C1"/>
    <w:rsid w:val="0059768B"/>
    <w:rsid w:val="005976DF"/>
    <w:rsid w:val="005A002A"/>
    <w:rsid w:val="005A026D"/>
    <w:rsid w:val="005A02C6"/>
    <w:rsid w:val="005A0CB7"/>
    <w:rsid w:val="005A113B"/>
    <w:rsid w:val="005A145B"/>
    <w:rsid w:val="005A15DB"/>
    <w:rsid w:val="005A1B55"/>
    <w:rsid w:val="005A2954"/>
    <w:rsid w:val="005A2AE7"/>
    <w:rsid w:val="005A30EC"/>
    <w:rsid w:val="005A312D"/>
    <w:rsid w:val="005A32A2"/>
    <w:rsid w:val="005A32DA"/>
    <w:rsid w:val="005A3475"/>
    <w:rsid w:val="005A3638"/>
    <w:rsid w:val="005A39CF"/>
    <w:rsid w:val="005A4FBB"/>
    <w:rsid w:val="005A5166"/>
    <w:rsid w:val="005A528C"/>
    <w:rsid w:val="005A5568"/>
    <w:rsid w:val="005A597D"/>
    <w:rsid w:val="005A67C5"/>
    <w:rsid w:val="005A6A96"/>
    <w:rsid w:val="005A6CAE"/>
    <w:rsid w:val="005A7016"/>
    <w:rsid w:val="005A7A10"/>
    <w:rsid w:val="005A7E09"/>
    <w:rsid w:val="005B04E8"/>
    <w:rsid w:val="005B0CB6"/>
    <w:rsid w:val="005B101A"/>
    <w:rsid w:val="005B1546"/>
    <w:rsid w:val="005B155C"/>
    <w:rsid w:val="005B1A26"/>
    <w:rsid w:val="005B1C9A"/>
    <w:rsid w:val="005B1FBA"/>
    <w:rsid w:val="005B25A8"/>
    <w:rsid w:val="005B27FF"/>
    <w:rsid w:val="005B295D"/>
    <w:rsid w:val="005B29EC"/>
    <w:rsid w:val="005B29FE"/>
    <w:rsid w:val="005B35BE"/>
    <w:rsid w:val="005B376C"/>
    <w:rsid w:val="005B39E2"/>
    <w:rsid w:val="005B3EF9"/>
    <w:rsid w:val="005B44BC"/>
    <w:rsid w:val="005B495E"/>
    <w:rsid w:val="005B4D56"/>
    <w:rsid w:val="005B4F50"/>
    <w:rsid w:val="005B5099"/>
    <w:rsid w:val="005B5306"/>
    <w:rsid w:val="005B5980"/>
    <w:rsid w:val="005B600F"/>
    <w:rsid w:val="005B6192"/>
    <w:rsid w:val="005B658B"/>
    <w:rsid w:val="005B660E"/>
    <w:rsid w:val="005B6810"/>
    <w:rsid w:val="005B7000"/>
    <w:rsid w:val="005B734F"/>
    <w:rsid w:val="005B7DE8"/>
    <w:rsid w:val="005C024E"/>
    <w:rsid w:val="005C04C3"/>
    <w:rsid w:val="005C0D10"/>
    <w:rsid w:val="005C1738"/>
    <w:rsid w:val="005C1F65"/>
    <w:rsid w:val="005C22D7"/>
    <w:rsid w:val="005C2DCB"/>
    <w:rsid w:val="005C3201"/>
    <w:rsid w:val="005C38E5"/>
    <w:rsid w:val="005C39F6"/>
    <w:rsid w:val="005C3A84"/>
    <w:rsid w:val="005C3DB7"/>
    <w:rsid w:val="005C3F4D"/>
    <w:rsid w:val="005C458C"/>
    <w:rsid w:val="005C45E2"/>
    <w:rsid w:val="005C474E"/>
    <w:rsid w:val="005C4F80"/>
    <w:rsid w:val="005C4FBD"/>
    <w:rsid w:val="005C52D5"/>
    <w:rsid w:val="005C5759"/>
    <w:rsid w:val="005C5CDF"/>
    <w:rsid w:val="005C5FC1"/>
    <w:rsid w:val="005C62BB"/>
    <w:rsid w:val="005C6371"/>
    <w:rsid w:val="005C64F3"/>
    <w:rsid w:val="005C6588"/>
    <w:rsid w:val="005C6DBC"/>
    <w:rsid w:val="005C6FF2"/>
    <w:rsid w:val="005C7032"/>
    <w:rsid w:val="005C72C4"/>
    <w:rsid w:val="005C7A96"/>
    <w:rsid w:val="005D0005"/>
    <w:rsid w:val="005D032C"/>
    <w:rsid w:val="005D0756"/>
    <w:rsid w:val="005D0B61"/>
    <w:rsid w:val="005D120C"/>
    <w:rsid w:val="005D12FD"/>
    <w:rsid w:val="005D139E"/>
    <w:rsid w:val="005D13A0"/>
    <w:rsid w:val="005D19EA"/>
    <w:rsid w:val="005D1AC6"/>
    <w:rsid w:val="005D1EF1"/>
    <w:rsid w:val="005D2143"/>
    <w:rsid w:val="005D2732"/>
    <w:rsid w:val="005D29C8"/>
    <w:rsid w:val="005D2AEE"/>
    <w:rsid w:val="005D2B17"/>
    <w:rsid w:val="005D3053"/>
    <w:rsid w:val="005D346D"/>
    <w:rsid w:val="005D4193"/>
    <w:rsid w:val="005D45F0"/>
    <w:rsid w:val="005D4CFF"/>
    <w:rsid w:val="005D52DD"/>
    <w:rsid w:val="005D5616"/>
    <w:rsid w:val="005D5EE2"/>
    <w:rsid w:val="005D6479"/>
    <w:rsid w:val="005D6606"/>
    <w:rsid w:val="005D69FC"/>
    <w:rsid w:val="005D7391"/>
    <w:rsid w:val="005D75CD"/>
    <w:rsid w:val="005D7EE5"/>
    <w:rsid w:val="005D7FC7"/>
    <w:rsid w:val="005E0810"/>
    <w:rsid w:val="005E0B4C"/>
    <w:rsid w:val="005E106D"/>
    <w:rsid w:val="005E1265"/>
    <w:rsid w:val="005E1782"/>
    <w:rsid w:val="005E185D"/>
    <w:rsid w:val="005E1BFD"/>
    <w:rsid w:val="005E1D81"/>
    <w:rsid w:val="005E1DDB"/>
    <w:rsid w:val="005E2079"/>
    <w:rsid w:val="005E2507"/>
    <w:rsid w:val="005E32A5"/>
    <w:rsid w:val="005E3454"/>
    <w:rsid w:val="005E3CB1"/>
    <w:rsid w:val="005E3ED8"/>
    <w:rsid w:val="005E3F10"/>
    <w:rsid w:val="005E3FFD"/>
    <w:rsid w:val="005E4378"/>
    <w:rsid w:val="005E4927"/>
    <w:rsid w:val="005E49C0"/>
    <w:rsid w:val="005E4C15"/>
    <w:rsid w:val="005E4E28"/>
    <w:rsid w:val="005E4E90"/>
    <w:rsid w:val="005E55EA"/>
    <w:rsid w:val="005E58A3"/>
    <w:rsid w:val="005E63E3"/>
    <w:rsid w:val="005E7126"/>
    <w:rsid w:val="005E743B"/>
    <w:rsid w:val="005E785C"/>
    <w:rsid w:val="005F0030"/>
    <w:rsid w:val="005F00D5"/>
    <w:rsid w:val="005F0358"/>
    <w:rsid w:val="005F0431"/>
    <w:rsid w:val="005F048A"/>
    <w:rsid w:val="005F0F0E"/>
    <w:rsid w:val="005F17E4"/>
    <w:rsid w:val="005F1802"/>
    <w:rsid w:val="005F1DF2"/>
    <w:rsid w:val="005F227B"/>
    <w:rsid w:val="005F2950"/>
    <w:rsid w:val="005F2C9B"/>
    <w:rsid w:val="005F34F3"/>
    <w:rsid w:val="005F371C"/>
    <w:rsid w:val="005F3781"/>
    <w:rsid w:val="005F39AA"/>
    <w:rsid w:val="005F39D1"/>
    <w:rsid w:val="005F3D92"/>
    <w:rsid w:val="005F464A"/>
    <w:rsid w:val="005F46D4"/>
    <w:rsid w:val="005F4CB7"/>
    <w:rsid w:val="005F4D77"/>
    <w:rsid w:val="005F4DD5"/>
    <w:rsid w:val="005F5095"/>
    <w:rsid w:val="005F5166"/>
    <w:rsid w:val="005F5509"/>
    <w:rsid w:val="005F58C9"/>
    <w:rsid w:val="005F60DA"/>
    <w:rsid w:val="005F6AB2"/>
    <w:rsid w:val="005F6C36"/>
    <w:rsid w:val="005F71EE"/>
    <w:rsid w:val="005F74DC"/>
    <w:rsid w:val="006001C0"/>
    <w:rsid w:val="00600341"/>
    <w:rsid w:val="0060109F"/>
    <w:rsid w:val="006015C4"/>
    <w:rsid w:val="00602109"/>
    <w:rsid w:val="0060237C"/>
    <w:rsid w:val="00602779"/>
    <w:rsid w:val="00602840"/>
    <w:rsid w:val="00602ED7"/>
    <w:rsid w:val="00602F35"/>
    <w:rsid w:val="00602F97"/>
    <w:rsid w:val="006037DD"/>
    <w:rsid w:val="00603C6F"/>
    <w:rsid w:val="00603D68"/>
    <w:rsid w:val="00604564"/>
    <w:rsid w:val="006048FE"/>
    <w:rsid w:val="00604D29"/>
    <w:rsid w:val="00604E62"/>
    <w:rsid w:val="00604E6E"/>
    <w:rsid w:val="006052F0"/>
    <w:rsid w:val="00605497"/>
    <w:rsid w:val="0060574D"/>
    <w:rsid w:val="00606128"/>
    <w:rsid w:val="0060669B"/>
    <w:rsid w:val="00606B78"/>
    <w:rsid w:val="00606C3C"/>
    <w:rsid w:val="00606E90"/>
    <w:rsid w:val="006076A8"/>
    <w:rsid w:val="0060781B"/>
    <w:rsid w:val="006109F5"/>
    <w:rsid w:val="006115AC"/>
    <w:rsid w:val="006117FD"/>
    <w:rsid w:val="00611E6D"/>
    <w:rsid w:val="00612193"/>
    <w:rsid w:val="0061252D"/>
    <w:rsid w:val="006127DD"/>
    <w:rsid w:val="00612C06"/>
    <w:rsid w:val="00612E5C"/>
    <w:rsid w:val="00613000"/>
    <w:rsid w:val="006131B6"/>
    <w:rsid w:val="0061331D"/>
    <w:rsid w:val="00613920"/>
    <w:rsid w:val="00613D69"/>
    <w:rsid w:val="00614236"/>
    <w:rsid w:val="006143BB"/>
    <w:rsid w:val="0061449A"/>
    <w:rsid w:val="00614545"/>
    <w:rsid w:val="006147FA"/>
    <w:rsid w:val="00614C60"/>
    <w:rsid w:val="00614D77"/>
    <w:rsid w:val="00614F48"/>
    <w:rsid w:val="00615880"/>
    <w:rsid w:val="006159DD"/>
    <w:rsid w:val="00615CAF"/>
    <w:rsid w:val="00615D6A"/>
    <w:rsid w:val="00615E0F"/>
    <w:rsid w:val="0061617C"/>
    <w:rsid w:val="00616C35"/>
    <w:rsid w:val="006175D1"/>
    <w:rsid w:val="006175E9"/>
    <w:rsid w:val="006179F4"/>
    <w:rsid w:val="00617B2B"/>
    <w:rsid w:val="006200DA"/>
    <w:rsid w:val="006205A0"/>
    <w:rsid w:val="00621201"/>
    <w:rsid w:val="00621813"/>
    <w:rsid w:val="006218E7"/>
    <w:rsid w:val="00621C9F"/>
    <w:rsid w:val="00622F41"/>
    <w:rsid w:val="006231FD"/>
    <w:rsid w:val="0062340C"/>
    <w:rsid w:val="00623512"/>
    <w:rsid w:val="006239EF"/>
    <w:rsid w:val="00623D2C"/>
    <w:rsid w:val="00624400"/>
    <w:rsid w:val="00624449"/>
    <w:rsid w:val="00624611"/>
    <w:rsid w:val="00624AD6"/>
    <w:rsid w:val="00624C50"/>
    <w:rsid w:val="00624D5D"/>
    <w:rsid w:val="00625266"/>
    <w:rsid w:val="006257D1"/>
    <w:rsid w:val="006258FD"/>
    <w:rsid w:val="00625BC2"/>
    <w:rsid w:val="00626488"/>
    <w:rsid w:val="0062658E"/>
    <w:rsid w:val="00626A7D"/>
    <w:rsid w:val="00626B3D"/>
    <w:rsid w:val="00626E47"/>
    <w:rsid w:val="00627087"/>
    <w:rsid w:val="00627E76"/>
    <w:rsid w:val="00627FCD"/>
    <w:rsid w:val="00630130"/>
    <w:rsid w:val="00630184"/>
    <w:rsid w:val="0063020D"/>
    <w:rsid w:val="006302C8"/>
    <w:rsid w:val="00630408"/>
    <w:rsid w:val="006304CF"/>
    <w:rsid w:val="006313C5"/>
    <w:rsid w:val="0063160F"/>
    <w:rsid w:val="00631C83"/>
    <w:rsid w:val="00631E0A"/>
    <w:rsid w:val="0063224B"/>
    <w:rsid w:val="00632334"/>
    <w:rsid w:val="006325BB"/>
    <w:rsid w:val="00632A7C"/>
    <w:rsid w:val="00632DC1"/>
    <w:rsid w:val="00632DE0"/>
    <w:rsid w:val="00633517"/>
    <w:rsid w:val="0063364F"/>
    <w:rsid w:val="0063365C"/>
    <w:rsid w:val="00633808"/>
    <w:rsid w:val="00633AF3"/>
    <w:rsid w:val="00634362"/>
    <w:rsid w:val="00634964"/>
    <w:rsid w:val="00634DF9"/>
    <w:rsid w:val="00634EBF"/>
    <w:rsid w:val="00635029"/>
    <w:rsid w:val="0063513A"/>
    <w:rsid w:val="0063540A"/>
    <w:rsid w:val="0063567B"/>
    <w:rsid w:val="00635744"/>
    <w:rsid w:val="00635CB3"/>
    <w:rsid w:val="00635E4A"/>
    <w:rsid w:val="00635F54"/>
    <w:rsid w:val="006360FA"/>
    <w:rsid w:val="0063670A"/>
    <w:rsid w:val="00637BED"/>
    <w:rsid w:val="00640BB7"/>
    <w:rsid w:val="00640D42"/>
    <w:rsid w:val="00641968"/>
    <w:rsid w:val="006419F9"/>
    <w:rsid w:val="00641B7C"/>
    <w:rsid w:val="00641CD8"/>
    <w:rsid w:val="006426B4"/>
    <w:rsid w:val="00642C10"/>
    <w:rsid w:val="00642DA2"/>
    <w:rsid w:val="00642EB7"/>
    <w:rsid w:val="00642F81"/>
    <w:rsid w:val="006430C1"/>
    <w:rsid w:val="00643EEF"/>
    <w:rsid w:val="006441CD"/>
    <w:rsid w:val="00644448"/>
    <w:rsid w:val="00644654"/>
    <w:rsid w:val="006446E3"/>
    <w:rsid w:val="0064496D"/>
    <w:rsid w:val="00645B37"/>
    <w:rsid w:val="006461AF"/>
    <w:rsid w:val="0064688D"/>
    <w:rsid w:val="006476D0"/>
    <w:rsid w:val="00647942"/>
    <w:rsid w:val="006479E2"/>
    <w:rsid w:val="00650255"/>
    <w:rsid w:val="00650468"/>
    <w:rsid w:val="006509E2"/>
    <w:rsid w:val="00650B22"/>
    <w:rsid w:val="00650C2E"/>
    <w:rsid w:val="00650CBD"/>
    <w:rsid w:val="00651853"/>
    <w:rsid w:val="00651B17"/>
    <w:rsid w:val="00651C68"/>
    <w:rsid w:val="00652135"/>
    <w:rsid w:val="00652392"/>
    <w:rsid w:val="0065242D"/>
    <w:rsid w:val="00652943"/>
    <w:rsid w:val="00652B9B"/>
    <w:rsid w:val="00652C31"/>
    <w:rsid w:val="00652DF9"/>
    <w:rsid w:val="00653730"/>
    <w:rsid w:val="0065435B"/>
    <w:rsid w:val="0065525A"/>
    <w:rsid w:val="00655F41"/>
    <w:rsid w:val="00655F75"/>
    <w:rsid w:val="00656136"/>
    <w:rsid w:val="006562E4"/>
    <w:rsid w:val="00656BEA"/>
    <w:rsid w:val="006571CF"/>
    <w:rsid w:val="00657837"/>
    <w:rsid w:val="00657AF9"/>
    <w:rsid w:val="00657B71"/>
    <w:rsid w:val="00657CC0"/>
    <w:rsid w:val="006602C9"/>
    <w:rsid w:val="006606C5"/>
    <w:rsid w:val="006608DB"/>
    <w:rsid w:val="00660F41"/>
    <w:rsid w:val="00661330"/>
    <w:rsid w:val="006613D5"/>
    <w:rsid w:val="0066150B"/>
    <w:rsid w:val="0066185B"/>
    <w:rsid w:val="00661BAE"/>
    <w:rsid w:val="006623B9"/>
    <w:rsid w:val="0066262E"/>
    <w:rsid w:val="0066271A"/>
    <w:rsid w:val="00662C9B"/>
    <w:rsid w:val="00662DB9"/>
    <w:rsid w:val="00662DF7"/>
    <w:rsid w:val="00662FEC"/>
    <w:rsid w:val="006631C9"/>
    <w:rsid w:val="006637EA"/>
    <w:rsid w:val="0066391A"/>
    <w:rsid w:val="00663B7D"/>
    <w:rsid w:val="00663FD3"/>
    <w:rsid w:val="00664014"/>
    <w:rsid w:val="006647A2"/>
    <w:rsid w:val="0066482E"/>
    <w:rsid w:val="00664C6B"/>
    <w:rsid w:val="006654A4"/>
    <w:rsid w:val="0066559A"/>
    <w:rsid w:val="00665E83"/>
    <w:rsid w:val="00665F09"/>
    <w:rsid w:val="00666012"/>
    <w:rsid w:val="00666233"/>
    <w:rsid w:val="00666470"/>
    <w:rsid w:val="00666FA3"/>
    <w:rsid w:val="006674F8"/>
    <w:rsid w:val="0066758D"/>
    <w:rsid w:val="00667777"/>
    <w:rsid w:val="00667829"/>
    <w:rsid w:val="00667941"/>
    <w:rsid w:val="00667BA3"/>
    <w:rsid w:val="00667D24"/>
    <w:rsid w:val="00667F98"/>
    <w:rsid w:val="00670429"/>
    <w:rsid w:val="00670902"/>
    <w:rsid w:val="00670F4A"/>
    <w:rsid w:val="006713F1"/>
    <w:rsid w:val="006715A5"/>
    <w:rsid w:val="00671613"/>
    <w:rsid w:val="00671D68"/>
    <w:rsid w:val="00671FF7"/>
    <w:rsid w:val="00672062"/>
    <w:rsid w:val="006721C0"/>
    <w:rsid w:val="00672C3F"/>
    <w:rsid w:val="00673481"/>
    <w:rsid w:val="006734DC"/>
    <w:rsid w:val="00673A20"/>
    <w:rsid w:val="00673C92"/>
    <w:rsid w:val="00673D8A"/>
    <w:rsid w:val="00674441"/>
    <w:rsid w:val="0067447B"/>
    <w:rsid w:val="0067457D"/>
    <w:rsid w:val="0067514F"/>
    <w:rsid w:val="006757C8"/>
    <w:rsid w:val="00675980"/>
    <w:rsid w:val="00675A61"/>
    <w:rsid w:val="00675D82"/>
    <w:rsid w:val="00675E39"/>
    <w:rsid w:val="00675F6B"/>
    <w:rsid w:val="00675F73"/>
    <w:rsid w:val="006766AD"/>
    <w:rsid w:val="00676DAE"/>
    <w:rsid w:val="00677E92"/>
    <w:rsid w:val="0068042D"/>
    <w:rsid w:val="0068046D"/>
    <w:rsid w:val="006805EB"/>
    <w:rsid w:val="006807D4"/>
    <w:rsid w:val="00680DF0"/>
    <w:rsid w:val="00681226"/>
    <w:rsid w:val="006814C5"/>
    <w:rsid w:val="006816E1"/>
    <w:rsid w:val="006817A2"/>
    <w:rsid w:val="00681B44"/>
    <w:rsid w:val="00682462"/>
    <w:rsid w:val="00682468"/>
    <w:rsid w:val="00682A1A"/>
    <w:rsid w:val="00682E2F"/>
    <w:rsid w:val="00683007"/>
    <w:rsid w:val="0068315E"/>
    <w:rsid w:val="00683662"/>
    <w:rsid w:val="00683A75"/>
    <w:rsid w:val="00683D31"/>
    <w:rsid w:val="00684741"/>
    <w:rsid w:val="0068556B"/>
    <w:rsid w:val="006856F2"/>
    <w:rsid w:val="00685AD3"/>
    <w:rsid w:val="00685AF3"/>
    <w:rsid w:val="00685AFB"/>
    <w:rsid w:val="00685F3E"/>
    <w:rsid w:val="0068687E"/>
    <w:rsid w:val="00686B8F"/>
    <w:rsid w:val="00686F22"/>
    <w:rsid w:val="00686F3B"/>
    <w:rsid w:val="00687578"/>
    <w:rsid w:val="006878F5"/>
    <w:rsid w:val="00687E8F"/>
    <w:rsid w:val="00690C59"/>
    <w:rsid w:val="00690F8B"/>
    <w:rsid w:val="00691B82"/>
    <w:rsid w:val="00691CF5"/>
    <w:rsid w:val="00691DAC"/>
    <w:rsid w:val="0069249A"/>
    <w:rsid w:val="0069296F"/>
    <w:rsid w:val="00692AF1"/>
    <w:rsid w:val="00692E45"/>
    <w:rsid w:val="0069306B"/>
    <w:rsid w:val="0069340D"/>
    <w:rsid w:val="00693B1C"/>
    <w:rsid w:val="006942A9"/>
    <w:rsid w:val="006945EC"/>
    <w:rsid w:val="00694C0D"/>
    <w:rsid w:val="00694ED8"/>
    <w:rsid w:val="006954CC"/>
    <w:rsid w:val="00695CA6"/>
    <w:rsid w:val="00696259"/>
    <w:rsid w:val="00696353"/>
    <w:rsid w:val="00696639"/>
    <w:rsid w:val="006969A0"/>
    <w:rsid w:val="00696BC5"/>
    <w:rsid w:val="00696C31"/>
    <w:rsid w:val="00696DB9"/>
    <w:rsid w:val="0069749D"/>
    <w:rsid w:val="00697887"/>
    <w:rsid w:val="006A0060"/>
    <w:rsid w:val="006A00F4"/>
    <w:rsid w:val="006A027D"/>
    <w:rsid w:val="006A03D5"/>
    <w:rsid w:val="006A04B6"/>
    <w:rsid w:val="006A0B24"/>
    <w:rsid w:val="006A1339"/>
    <w:rsid w:val="006A14A6"/>
    <w:rsid w:val="006A1A2C"/>
    <w:rsid w:val="006A1DFE"/>
    <w:rsid w:val="006A2737"/>
    <w:rsid w:val="006A2937"/>
    <w:rsid w:val="006A2ACB"/>
    <w:rsid w:val="006A2BA0"/>
    <w:rsid w:val="006A3B51"/>
    <w:rsid w:val="006A4E2B"/>
    <w:rsid w:val="006A4E80"/>
    <w:rsid w:val="006A5009"/>
    <w:rsid w:val="006A6146"/>
    <w:rsid w:val="006A6167"/>
    <w:rsid w:val="006A65F7"/>
    <w:rsid w:val="006A6803"/>
    <w:rsid w:val="006A6B72"/>
    <w:rsid w:val="006A7690"/>
    <w:rsid w:val="006B0670"/>
    <w:rsid w:val="006B0731"/>
    <w:rsid w:val="006B079F"/>
    <w:rsid w:val="006B097F"/>
    <w:rsid w:val="006B0AD2"/>
    <w:rsid w:val="006B0F8A"/>
    <w:rsid w:val="006B1A95"/>
    <w:rsid w:val="006B1C0C"/>
    <w:rsid w:val="006B23E5"/>
    <w:rsid w:val="006B2B22"/>
    <w:rsid w:val="006B2EF7"/>
    <w:rsid w:val="006B30C6"/>
    <w:rsid w:val="006B30EC"/>
    <w:rsid w:val="006B329A"/>
    <w:rsid w:val="006B3A73"/>
    <w:rsid w:val="006B444D"/>
    <w:rsid w:val="006B4D9B"/>
    <w:rsid w:val="006B5117"/>
    <w:rsid w:val="006B54FF"/>
    <w:rsid w:val="006B5E26"/>
    <w:rsid w:val="006B644D"/>
    <w:rsid w:val="006B66BB"/>
    <w:rsid w:val="006B6A90"/>
    <w:rsid w:val="006B6BB7"/>
    <w:rsid w:val="006B6FAA"/>
    <w:rsid w:val="006B70CE"/>
    <w:rsid w:val="006B7235"/>
    <w:rsid w:val="006B74A8"/>
    <w:rsid w:val="006B75C1"/>
    <w:rsid w:val="006B781A"/>
    <w:rsid w:val="006B7C9D"/>
    <w:rsid w:val="006C01E4"/>
    <w:rsid w:val="006C07C3"/>
    <w:rsid w:val="006C0CB5"/>
    <w:rsid w:val="006C121C"/>
    <w:rsid w:val="006C1800"/>
    <w:rsid w:val="006C187A"/>
    <w:rsid w:val="006C2502"/>
    <w:rsid w:val="006C2F44"/>
    <w:rsid w:val="006C3267"/>
    <w:rsid w:val="006C33DA"/>
    <w:rsid w:val="006C3B04"/>
    <w:rsid w:val="006C4706"/>
    <w:rsid w:val="006C49D5"/>
    <w:rsid w:val="006C50B7"/>
    <w:rsid w:val="006C557E"/>
    <w:rsid w:val="006C58B4"/>
    <w:rsid w:val="006C58E4"/>
    <w:rsid w:val="006C5FD1"/>
    <w:rsid w:val="006C6D10"/>
    <w:rsid w:val="006C6F44"/>
    <w:rsid w:val="006C70BD"/>
    <w:rsid w:val="006C795D"/>
    <w:rsid w:val="006C7C49"/>
    <w:rsid w:val="006D0394"/>
    <w:rsid w:val="006D04E5"/>
    <w:rsid w:val="006D0DE5"/>
    <w:rsid w:val="006D0E15"/>
    <w:rsid w:val="006D10BF"/>
    <w:rsid w:val="006D1311"/>
    <w:rsid w:val="006D152E"/>
    <w:rsid w:val="006D1BD1"/>
    <w:rsid w:val="006D280E"/>
    <w:rsid w:val="006D2E2C"/>
    <w:rsid w:val="006D374A"/>
    <w:rsid w:val="006D3B0F"/>
    <w:rsid w:val="006D3D72"/>
    <w:rsid w:val="006D402D"/>
    <w:rsid w:val="006D4505"/>
    <w:rsid w:val="006D4DB5"/>
    <w:rsid w:val="006D5142"/>
    <w:rsid w:val="006D54FC"/>
    <w:rsid w:val="006D566C"/>
    <w:rsid w:val="006D5721"/>
    <w:rsid w:val="006D5B5C"/>
    <w:rsid w:val="006D6056"/>
    <w:rsid w:val="006D6576"/>
    <w:rsid w:val="006D6973"/>
    <w:rsid w:val="006D7103"/>
    <w:rsid w:val="006D7ACF"/>
    <w:rsid w:val="006D7BA7"/>
    <w:rsid w:val="006D7C64"/>
    <w:rsid w:val="006D7F14"/>
    <w:rsid w:val="006D7F85"/>
    <w:rsid w:val="006E00C1"/>
    <w:rsid w:val="006E0151"/>
    <w:rsid w:val="006E0699"/>
    <w:rsid w:val="006E0C9D"/>
    <w:rsid w:val="006E1287"/>
    <w:rsid w:val="006E151E"/>
    <w:rsid w:val="006E17CD"/>
    <w:rsid w:val="006E1C65"/>
    <w:rsid w:val="006E1E26"/>
    <w:rsid w:val="006E288B"/>
    <w:rsid w:val="006E29AA"/>
    <w:rsid w:val="006E3032"/>
    <w:rsid w:val="006E390A"/>
    <w:rsid w:val="006E4493"/>
    <w:rsid w:val="006E4872"/>
    <w:rsid w:val="006E4D26"/>
    <w:rsid w:val="006E56F2"/>
    <w:rsid w:val="006E57E1"/>
    <w:rsid w:val="006E5820"/>
    <w:rsid w:val="006E5882"/>
    <w:rsid w:val="006E5AC5"/>
    <w:rsid w:val="006E5D0B"/>
    <w:rsid w:val="006E60E4"/>
    <w:rsid w:val="006E643E"/>
    <w:rsid w:val="006E6972"/>
    <w:rsid w:val="006E6DC0"/>
    <w:rsid w:val="006E7088"/>
    <w:rsid w:val="006E765F"/>
    <w:rsid w:val="006E7BB3"/>
    <w:rsid w:val="006F0349"/>
    <w:rsid w:val="006F15EE"/>
    <w:rsid w:val="006F19B4"/>
    <w:rsid w:val="006F1B6A"/>
    <w:rsid w:val="006F1CCA"/>
    <w:rsid w:val="006F2823"/>
    <w:rsid w:val="006F2BB4"/>
    <w:rsid w:val="006F2EE0"/>
    <w:rsid w:val="006F3D36"/>
    <w:rsid w:val="006F3EEC"/>
    <w:rsid w:val="006F453A"/>
    <w:rsid w:val="006F4C0B"/>
    <w:rsid w:val="006F5295"/>
    <w:rsid w:val="006F56EE"/>
    <w:rsid w:val="006F5719"/>
    <w:rsid w:val="006F593A"/>
    <w:rsid w:val="006F5D29"/>
    <w:rsid w:val="006F5FC0"/>
    <w:rsid w:val="006F61E3"/>
    <w:rsid w:val="006F6295"/>
    <w:rsid w:val="006F653A"/>
    <w:rsid w:val="006F6609"/>
    <w:rsid w:val="006F6A13"/>
    <w:rsid w:val="006F7335"/>
    <w:rsid w:val="006F73B7"/>
    <w:rsid w:val="006F760B"/>
    <w:rsid w:val="006F7DBB"/>
    <w:rsid w:val="006F7E3F"/>
    <w:rsid w:val="006F7E52"/>
    <w:rsid w:val="007005B8"/>
    <w:rsid w:val="007005CE"/>
    <w:rsid w:val="007009C9"/>
    <w:rsid w:val="00700E2D"/>
    <w:rsid w:val="00700E3C"/>
    <w:rsid w:val="00701191"/>
    <w:rsid w:val="00701EA7"/>
    <w:rsid w:val="00702230"/>
    <w:rsid w:val="00702248"/>
    <w:rsid w:val="0070228E"/>
    <w:rsid w:val="00702D17"/>
    <w:rsid w:val="00702DDF"/>
    <w:rsid w:val="00702EFE"/>
    <w:rsid w:val="0070329E"/>
    <w:rsid w:val="00703D18"/>
    <w:rsid w:val="00703F72"/>
    <w:rsid w:val="0070445D"/>
    <w:rsid w:val="007044F3"/>
    <w:rsid w:val="00704C32"/>
    <w:rsid w:val="00704D81"/>
    <w:rsid w:val="00704F07"/>
    <w:rsid w:val="0070549A"/>
    <w:rsid w:val="007064AB"/>
    <w:rsid w:val="007068EC"/>
    <w:rsid w:val="00706AD2"/>
    <w:rsid w:val="00706F21"/>
    <w:rsid w:val="00707168"/>
    <w:rsid w:val="0070763B"/>
    <w:rsid w:val="007105F6"/>
    <w:rsid w:val="007108EC"/>
    <w:rsid w:val="00710CC6"/>
    <w:rsid w:val="00711588"/>
    <w:rsid w:val="0071190F"/>
    <w:rsid w:val="007119F7"/>
    <w:rsid w:val="00711ECD"/>
    <w:rsid w:val="0071223F"/>
    <w:rsid w:val="00712591"/>
    <w:rsid w:val="0071279E"/>
    <w:rsid w:val="007129E4"/>
    <w:rsid w:val="00712F11"/>
    <w:rsid w:val="007130BD"/>
    <w:rsid w:val="00713389"/>
    <w:rsid w:val="0071370B"/>
    <w:rsid w:val="0071388A"/>
    <w:rsid w:val="0071390F"/>
    <w:rsid w:val="007147BA"/>
    <w:rsid w:val="00714A21"/>
    <w:rsid w:val="00714D65"/>
    <w:rsid w:val="00715171"/>
    <w:rsid w:val="00716079"/>
    <w:rsid w:val="00716091"/>
    <w:rsid w:val="007161AB"/>
    <w:rsid w:val="007164BD"/>
    <w:rsid w:val="007167D7"/>
    <w:rsid w:val="00717765"/>
    <w:rsid w:val="007177BD"/>
    <w:rsid w:val="00717ADB"/>
    <w:rsid w:val="00717CFE"/>
    <w:rsid w:val="00720070"/>
    <w:rsid w:val="007208A3"/>
    <w:rsid w:val="00720B4A"/>
    <w:rsid w:val="00720ED4"/>
    <w:rsid w:val="00721061"/>
    <w:rsid w:val="00721DA4"/>
    <w:rsid w:val="00721EC7"/>
    <w:rsid w:val="00722596"/>
    <w:rsid w:val="00722BB6"/>
    <w:rsid w:val="00723134"/>
    <w:rsid w:val="00723627"/>
    <w:rsid w:val="00723746"/>
    <w:rsid w:val="00723801"/>
    <w:rsid w:val="00723869"/>
    <w:rsid w:val="0072395C"/>
    <w:rsid w:val="00723A89"/>
    <w:rsid w:val="00724393"/>
    <w:rsid w:val="007243EF"/>
    <w:rsid w:val="00724523"/>
    <w:rsid w:val="007248FE"/>
    <w:rsid w:val="00724F71"/>
    <w:rsid w:val="007257BA"/>
    <w:rsid w:val="007258CB"/>
    <w:rsid w:val="00725A71"/>
    <w:rsid w:val="0072689A"/>
    <w:rsid w:val="00726D4F"/>
    <w:rsid w:val="0072736C"/>
    <w:rsid w:val="00727939"/>
    <w:rsid w:val="007279FC"/>
    <w:rsid w:val="00727D54"/>
    <w:rsid w:val="00730C01"/>
    <w:rsid w:val="00730C9E"/>
    <w:rsid w:val="00731590"/>
    <w:rsid w:val="0073180B"/>
    <w:rsid w:val="00731D64"/>
    <w:rsid w:val="00732489"/>
    <w:rsid w:val="00732B4E"/>
    <w:rsid w:val="0073323B"/>
    <w:rsid w:val="00733595"/>
    <w:rsid w:val="00733851"/>
    <w:rsid w:val="007339ED"/>
    <w:rsid w:val="007349D8"/>
    <w:rsid w:val="00734C22"/>
    <w:rsid w:val="00735084"/>
    <w:rsid w:val="0073511A"/>
    <w:rsid w:val="007356F4"/>
    <w:rsid w:val="00735C61"/>
    <w:rsid w:val="007361AA"/>
    <w:rsid w:val="007368C9"/>
    <w:rsid w:val="00737CD2"/>
    <w:rsid w:val="00740263"/>
    <w:rsid w:val="007406CC"/>
    <w:rsid w:val="00741E85"/>
    <w:rsid w:val="00741F16"/>
    <w:rsid w:val="00742157"/>
    <w:rsid w:val="0074236A"/>
    <w:rsid w:val="0074255B"/>
    <w:rsid w:val="007429D6"/>
    <w:rsid w:val="00743149"/>
    <w:rsid w:val="00743274"/>
    <w:rsid w:val="00743BCE"/>
    <w:rsid w:val="00743E59"/>
    <w:rsid w:val="007440FC"/>
    <w:rsid w:val="007447CB"/>
    <w:rsid w:val="007456AC"/>
    <w:rsid w:val="00745AFF"/>
    <w:rsid w:val="007463D5"/>
    <w:rsid w:val="007466B6"/>
    <w:rsid w:val="0074692C"/>
    <w:rsid w:val="00746A2F"/>
    <w:rsid w:val="00746AB1"/>
    <w:rsid w:val="007471FB"/>
    <w:rsid w:val="0074742E"/>
    <w:rsid w:val="00747707"/>
    <w:rsid w:val="0075031D"/>
    <w:rsid w:val="007505D0"/>
    <w:rsid w:val="00750DD8"/>
    <w:rsid w:val="00751AC7"/>
    <w:rsid w:val="00751B93"/>
    <w:rsid w:val="00751ED6"/>
    <w:rsid w:val="007520BE"/>
    <w:rsid w:val="0075294E"/>
    <w:rsid w:val="00752FCA"/>
    <w:rsid w:val="00753215"/>
    <w:rsid w:val="007532E2"/>
    <w:rsid w:val="007536B2"/>
    <w:rsid w:val="00753BA3"/>
    <w:rsid w:val="007541DD"/>
    <w:rsid w:val="0075420A"/>
    <w:rsid w:val="007547FF"/>
    <w:rsid w:val="00754F4E"/>
    <w:rsid w:val="007556CE"/>
    <w:rsid w:val="007557C1"/>
    <w:rsid w:val="0075588B"/>
    <w:rsid w:val="007559AB"/>
    <w:rsid w:val="00755F43"/>
    <w:rsid w:val="007562C0"/>
    <w:rsid w:val="007564AA"/>
    <w:rsid w:val="00756903"/>
    <w:rsid w:val="00756942"/>
    <w:rsid w:val="00756A93"/>
    <w:rsid w:val="00757433"/>
    <w:rsid w:val="00757622"/>
    <w:rsid w:val="00757BAD"/>
    <w:rsid w:val="00757BE3"/>
    <w:rsid w:val="00757C9A"/>
    <w:rsid w:val="007605CD"/>
    <w:rsid w:val="00760781"/>
    <w:rsid w:val="00760922"/>
    <w:rsid w:val="007609E0"/>
    <w:rsid w:val="00760B25"/>
    <w:rsid w:val="00761AD1"/>
    <w:rsid w:val="00761CDE"/>
    <w:rsid w:val="0076221C"/>
    <w:rsid w:val="0076242C"/>
    <w:rsid w:val="00762916"/>
    <w:rsid w:val="00762A4F"/>
    <w:rsid w:val="00762C05"/>
    <w:rsid w:val="007636DC"/>
    <w:rsid w:val="00763BCC"/>
    <w:rsid w:val="0076435D"/>
    <w:rsid w:val="00764A2A"/>
    <w:rsid w:val="00764EF3"/>
    <w:rsid w:val="00764F08"/>
    <w:rsid w:val="0076500C"/>
    <w:rsid w:val="00765316"/>
    <w:rsid w:val="00765512"/>
    <w:rsid w:val="0076552C"/>
    <w:rsid w:val="007659BA"/>
    <w:rsid w:val="00765B5B"/>
    <w:rsid w:val="00765FB9"/>
    <w:rsid w:val="007661F3"/>
    <w:rsid w:val="00766216"/>
    <w:rsid w:val="00766F4E"/>
    <w:rsid w:val="00766FB1"/>
    <w:rsid w:val="007676DC"/>
    <w:rsid w:val="00767AE4"/>
    <w:rsid w:val="007700BA"/>
    <w:rsid w:val="0077078A"/>
    <w:rsid w:val="007708FB"/>
    <w:rsid w:val="00770A92"/>
    <w:rsid w:val="00770FC3"/>
    <w:rsid w:val="00771670"/>
    <w:rsid w:val="0077257F"/>
    <w:rsid w:val="007730AD"/>
    <w:rsid w:val="0077329C"/>
    <w:rsid w:val="0077429F"/>
    <w:rsid w:val="00774675"/>
    <w:rsid w:val="00774B06"/>
    <w:rsid w:val="00774CBF"/>
    <w:rsid w:val="00774DB0"/>
    <w:rsid w:val="00774E8C"/>
    <w:rsid w:val="007756C7"/>
    <w:rsid w:val="00776809"/>
    <w:rsid w:val="00776985"/>
    <w:rsid w:val="00776D2D"/>
    <w:rsid w:val="00776FB0"/>
    <w:rsid w:val="00780DE3"/>
    <w:rsid w:val="0078180A"/>
    <w:rsid w:val="0078199F"/>
    <w:rsid w:val="00781DCF"/>
    <w:rsid w:val="00782078"/>
    <w:rsid w:val="00782083"/>
    <w:rsid w:val="00782C6E"/>
    <w:rsid w:val="007832AA"/>
    <w:rsid w:val="0078353F"/>
    <w:rsid w:val="00783901"/>
    <w:rsid w:val="00783FF8"/>
    <w:rsid w:val="007840B1"/>
    <w:rsid w:val="007846B2"/>
    <w:rsid w:val="00784A69"/>
    <w:rsid w:val="007851E0"/>
    <w:rsid w:val="0078548A"/>
    <w:rsid w:val="0078646A"/>
    <w:rsid w:val="00786AAF"/>
    <w:rsid w:val="007879CE"/>
    <w:rsid w:val="00790239"/>
    <w:rsid w:val="007902B0"/>
    <w:rsid w:val="0079100F"/>
    <w:rsid w:val="007918A0"/>
    <w:rsid w:val="007919FA"/>
    <w:rsid w:val="00791EA2"/>
    <w:rsid w:val="00793186"/>
    <w:rsid w:val="007932A1"/>
    <w:rsid w:val="0079333F"/>
    <w:rsid w:val="00793502"/>
    <w:rsid w:val="00794438"/>
    <w:rsid w:val="00794520"/>
    <w:rsid w:val="007947A4"/>
    <w:rsid w:val="00794B6F"/>
    <w:rsid w:val="00794DC5"/>
    <w:rsid w:val="00794EE4"/>
    <w:rsid w:val="007954EF"/>
    <w:rsid w:val="007968EB"/>
    <w:rsid w:val="00796F07"/>
    <w:rsid w:val="0079724F"/>
    <w:rsid w:val="0079738C"/>
    <w:rsid w:val="0079769D"/>
    <w:rsid w:val="007A0483"/>
    <w:rsid w:val="007A09DC"/>
    <w:rsid w:val="007A0B2E"/>
    <w:rsid w:val="007A11A0"/>
    <w:rsid w:val="007A134F"/>
    <w:rsid w:val="007A1937"/>
    <w:rsid w:val="007A1EBA"/>
    <w:rsid w:val="007A1EFC"/>
    <w:rsid w:val="007A2061"/>
    <w:rsid w:val="007A3451"/>
    <w:rsid w:val="007A4219"/>
    <w:rsid w:val="007A4712"/>
    <w:rsid w:val="007A566D"/>
    <w:rsid w:val="007A5743"/>
    <w:rsid w:val="007A6162"/>
    <w:rsid w:val="007A66E8"/>
    <w:rsid w:val="007A67F2"/>
    <w:rsid w:val="007A6BA2"/>
    <w:rsid w:val="007A758F"/>
    <w:rsid w:val="007A7A31"/>
    <w:rsid w:val="007A7D65"/>
    <w:rsid w:val="007A7E7D"/>
    <w:rsid w:val="007B0430"/>
    <w:rsid w:val="007B0524"/>
    <w:rsid w:val="007B0BF6"/>
    <w:rsid w:val="007B14C4"/>
    <w:rsid w:val="007B160F"/>
    <w:rsid w:val="007B18B4"/>
    <w:rsid w:val="007B1C56"/>
    <w:rsid w:val="007B1ED0"/>
    <w:rsid w:val="007B1F86"/>
    <w:rsid w:val="007B323C"/>
    <w:rsid w:val="007B3A3A"/>
    <w:rsid w:val="007B3C3B"/>
    <w:rsid w:val="007B3FB2"/>
    <w:rsid w:val="007B3FDB"/>
    <w:rsid w:val="007B4265"/>
    <w:rsid w:val="007B437A"/>
    <w:rsid w:val="007B45EB"/>
    <w:rsid w:val="007B47BA"/>
    <w:rsid w:val="007B47D4"/>
    <w:rsid w:val="007B54A6"/>
    <w:rsid w:val="007B56CD"/>
    <w:rsid w:val="007B57D4"/>
    <w:rsid w:val="007B587D"/>
    <w:rsid w:val="007B5ADD"/>
    <w:rsid w:val="007B5BB7"/>
    <w:rsid w:val="007B5BCA"/>
    <w:rsid w:val="007B5FA0"/>
    <w:rsid w:val="007B6869"/>
    <w:rsid w:val="007B686F"/>
    <w:rsid w:val="007B6ABC"/>
    <w:rsid w:val="007B7264"/>
    <w:rsid w:val="007B74EB"/>
    <w:rsid w:val="007B77A8"/>
    <w:rsid w:val="007B7C81"/>
    <w:rsid w:val="007B7D07"/>
    <w:rsid w:val="007C001A"/>
    <w:rsid w:val="007C11CA"/>
    <w:rsid w:val="007C159E"/>
    <w:rsid w:val="007C1B1B"/>
    <w:rsid w:val="007C1DF9"/>
    <w:rsid w:val="007C2BC2"/>
    <w:rsid w:val="007C2F8F"/>
    <w:rsid w:val="007C306C"/>
    <w:rsid w:val="007C30A7"/>
    <w:rsid w:val="007C332B"/>
    <w:rsid w:val="007C3C95"/>
    <w:rsid w:val="007C44B8"/>
    <w:rsid w:val="007C4F9C"/>
    <w:rsid w:val="007C51CC"/>
    <w:rsid w:val="007C548E"/>
    <w:rsid w:val="007C568A"/>
    <w:rsid w:val="007C6148"/>
    <w:rsid w:val="007C622C"/>
    <w:rsid w:val="007C6A16"/>
    <w:rsid w:val="007C6A22"/>
    <w:rsid w:val="007C6B42"/>
    <w:rsid w:val="007C785B"/>
    <w:rsid w:val="007C7EE4"/>
    <w:rsid w:val="007C7F14"/>
    <w:rsid w:val="007D02E6"/>
    <w:rsid w:val="007D03AB"/>
    <w:rsid w:val="007D063A"/>
    <w:rsid w:val="007D0676"/>
    <w:rsid w:val="007D06D4"/>
    <w:rsid w:val="007D1112"/>
    <w:rsid w:val="007D1AEB"/>
    <w:rsid w:val="007D1EE0"/>
    <w:rsid w:val="007D21E5"/>
    <w:rsid w:val="007D25B4"/>
    <w:rsid w:val="007D2A76"/>
    <w:rsid w:val="007D3209"/>
    <w:rsid w:val="007D3725"/>
    <w:rsid w:val="007D4081"/>
    <w:rsid w:val="007D42DC"/>
    <w:rsid w:val="007D4BCF"/>
    <w:rsid w:val="007D4D28"/>
    <w:rsid w:val="007D6305"/>
    <w:rsid w:val="007D6B4E"/>
    <w:rsid w:val="007D7817"/>
    <w:rsid w:val="007E0CE3"/>
    <w:rsid w:val="007E0D4D"/>
    <w:rsid w:val="007E15CD"/>
    <w:rsid w:val="007E21B9"/>
    <w:rsid w:val="007E23BA"/>
    <w:rsid w:val="007E2491"/>
    <w:rsid w:val="007E287D"/>
    <w:rsid w:val="007E311A"/>
    <w:rsid w:val="007E3679"/>
    <w:rsid w:val="007E372F"/>
    <w:rsid w:val="007E3EBE"/>
    <w:rsid w:val="007E466B"/>
    <w:rsid w:val="007E53F5"/>
    <w:rsid w:val="007E545B"/>
    <w:rsid w:val="007E576A"/>
    <w:rsid w:val="007E57A0"/>
    <w:rsid w:val="007E5A7F"/>
    <w:rsid w:val="007E6236"/>
    <w:rsid w:val="007E6700"/>
    <w:rsid w:val="007E6AB4"/>
    <w:rsid w:val="007E6D7B"/>
    <w:rsid w:val="007E72F5"/>
    <w:rsid w:val="007E76FE"/>
    <w:rsid w:val="007F08EB"/>
    <w:rsid w:val="007F09D1"/>
    <w:rsid w:val="007F1BAA"/>
    <w:rsid w:val="007F24AA"/>
    <w:rsid w:val="007F25A5"/>
    <w:rsid w:val="007F2D8F"/>
    <w:rsid w:val="007F2E5B"/>
    <w:rsid w:val="007F3158"/>
    <w:rsid w:val="007F3473"/>
    <w:rsid w:val="007F47F6"/>
    <w:rsid w:val="007F4950"/>
    <w:rsid w:val="007F4FBF"/>
    <w:rsid w:val="007F517E"/>
    <w:rsid w:val="007F5304"/>
    <w:rsid w:val="007F5789"/>
    <w:rsid w:val="007F5C33"/>
    <w:rsid w:val="007F5CAC"/>
    <w:rsid w:val="007F644F"/>
    <w:rsid w:val="007F669C"/>
    <w:rsid w:val="007F6B25"/>
    <w:rsid w:val="007F6D1E"/>
    <w:rsid w:val="007F770B"/>
    <w:rsid w:val="007F7FFE"/>
    <w:rsid w:val="0080018D"/>
    <w:rsid w:val="00800B96"/>
    <w:rsid w:val="00800C48"/>
    <w:rsid w:val="00800D66"/>
    <w:rsid w:val="00800FC3"/>
    <w:rsid w:val="00801365"/>
    <w:rsid w:val="008013FC"/>
    <w:rsid w:val="008018FF"/>
    <w:rsid w:val="008019B7"/>
    <w:rsid w:val="00801B3D"/>
    <w:rsid w:val="00801C91"/>
    <w:rsid w:val="00801D17"/>
    <w:rsid w:val="00801D2F"/>
    <w:rsid w:val="00802077"/>
    <w:rsid w:val="008020FF"/>
    <w:rsid w:val="00802C03"/>
    <w:rsid w:val="008033D1"/>
    <w:rsid w:val="00803492"/>
    <w:rsid w:val="008034C7"/>
    <w:rsid w:val="00803657"/>
    <w:rsid w:val="008036BA"/>
    <w:rsid w:val="008039B9"/>
    <w:rsid w:val="00803F2D"/>
    <w:rsid w:val="008044FD"/>
    <w:rsid w:val="00804520"/>
    <w:rsid w:val="00805D2B"/>
    <w:rsid w:val="0080620E"/>
    <w:rsid w:val="00806C32"/>
    <w:rsid w:val="00807011"/>
    <w:rsid w:val="008075CE"/>
    <w:rsid w:val="00807D27"/>
    <w:rsid w:val="00810258"/>
    <w:rsid w:val="0081035D"/>
    <w:rsid w:val="00810360"/>
    <w:rsid w:val="00810512"/>
    <w:rsid w:val="00810905"/>
    <w:rsid w:val="00810AB6"/>
    <w:rsid w:val="00810B53"/>
    <w:rsid w:val="00811F1C"/>
    <w:rsid w:val="0081269B"/>
    <w:rsid w:val="008128DE"/>
    <w:rsid w:val="00812DF9"/>
    <w:rsid w:val="0081325D"/>
    <w:rsid w:val="0081326B"/>
    <w:rsid w:val="00814622"/>
    <w:rsid w:val="0081491E"/>
    <w:rsid w:val="00815101"/>
    <w:rsid w:val="008152C2"/>
    <w:rsid w:val="008159F0"/>
    <w:rsid w:val="00815BD1"/>
    <w:rsid w:val="00815D84"/>
    <w:rsid w:val="00815FE9"/>
    <w:rsid w:val="00816A3A"/>
    <w:rsid w:val="00816C2F"/>
    <w:rsid w:val="00816F6D"/>
    <w:rsid w:val="008170D6"/>
    <w:rsid w:val="008173D7"/>
    <w:rsid w:val="00817AEB"/>
    <w:rsid w:val="00817C08"/>
    <w:rsid w:val="00817DB2"/>
    <w:rsid w:val="00820030"/>
    <w:rsid w:val="00820A11"/>
    <w:rsid w:val="00821517"/>
    <w:rsid w:val="008219FF"/>
    <w:rsid w:val="00821A25"/>
    <w:rsid w:val="00821C1A"/>
    <w:rsid w:val="0082314A"/>
    <w:rsid w:val="00823482"/>
    <w:rsid w:val="0082383D"/>
    <w:rsid w:val="008238CD"/>
    <w:rsid w:val="00823E28"/>
    <w:rsid w:val="00824339"/>
    <w:rsid w:val="00824594"/>
    <w:rsid w:val="00824DBE"/>
    <w:rsid w:val="00825253"/>
    <w:rsid w:val="00825834"/>
    <w:rsid w:val="0082646D"/>
    <w:rsid w:val="0082669C"/>
    <w:rsid w:val="00826922"/>
    <w:rsid w:val="00826BF9"/>
    <w:rsid w:val="00826C0C"/>
    <w:rsid w:val="00826D6B"/>
    <w:rsid w:val="008271EC"/>
    <w:rsid w:val="00827D7D"/>
    <w:rsid w:val="00827F42"/>
    <w:rsid w:val="00830D0D"/>
    <w:rsid w:val="0083100A"/>
    <w:rsid w:val="0083119D"/>
    <w:rsid w:val="00832224"/>
    <w:rsid w:val="0083255C"/>
    <w:rsid w:val="008326E6"/>
    <w:rsid w:val="00832918"/>
    <w:rsid w:val="00832A32"/>
    <w:rsid w:val="00832BA9"/>
    <w:rsid w:val="00832E64"/>
    <w:rsid w:val="00832EA8"/>
    <w:rsid w:val="008331E8"/>
    <w:rsid w:val="0083378A"/>
    <w:rsid w:val="008338C6"/>
    <w:rsid w:val="00833BB4"/>
    <w:rsid w:val="0083401A"/>
    <w:rsid w:val="008349EB"/>
    <w:rsid w:val="00834BAB"/>
    <w:rsid w:val="00834E3C"/>
    <w:rsid w:val="00834FB4"/>
    <w:rsid w:val="008350D2"/>
    <w:rsid w:val="00835210"/>
    <w:rsid w:val="008352F9"/>
    <w:rsid w:val="008358FD"/>
    <w:rsid w:val="00835A85"/>
    <w:rsid w:val="00835AB1"/>
    <w:rsid w:val="00835FD0"/>
    <w:rsid w:val="00835FE8"/>
    <w:rsid w:val="008361C4"/>
    <w:rsid w:val="0083649E"/>
    <w:rsid w:val="0083691E"/>
    <w:rsid w:val="00836F9C"/>
    <w:rsid w:val="00837444"/>
    <w:rsid w:val="008375FC"/>
    <w:rsid w:val="00837C79"/>
    <w:rsid w:val="0084060B"/>
    <w:rsid w:val="00841470"/>
    <w:rsid w:val="00842006"/>
    <w:rsid w:val="00842375"/>
    <w:rsid w:val="00842632"/>
    <w:rsid w:val="0084264F"/>
    <w:rsid w:val="00842876"/>
    <w:rsid w:val="00843020"/>
    <w:rsid w:val="00843301"/>
    <w:rsid w:val="00843980"/>
    <w:rsid w:val="00843BA4"/>
    <w:rsid w:val="00843DD1"/>
    <w:rsid w:val="00843ECC"/>
    <w:rsid w:val="00844887"/>
    <w:rsid w:val="00844CA1"/>
    <w:rsid w:val="00844DBC"/>
    <w:rsid w:val="0084588A"/>
    <w:rsid w:val="0084599D"/>
    <w:rsid w:val="00845BE5"/>
    <w:rsid w:val="00845C0E"/>
    <w:rsid w:val="00845CF0"/>
    <w:rsid w:val="00845D42"/>
    <w:rsid w:val="00845FEA"/>
    <w:rsid w:val="00846120"/>
    <w:rsid w:val="00846F01"/>
    <w:rsid w:val="00847709"/>
    <w:rsid w:val="00847735"/>
    <w:rsid w:val="00847825"/>
    <w:rsid w:val="00847E60"/>
    <w:rsid w:val="00850370"/>
    <w:rsid w:val="00850D08"/>
    <w:rsid w:val="00850F49"/>
    <w:rsid w:val="00850FFA"/>
    <w:rsid w:val="00851176"/>
    <w:rsid w:val="008513F2"/>
    <w:rsid w:val="008515AD"/>
    <w:rsid w:val="00851894"/>
    <w:rsid w:val="00851B0F"/>
    <w:rsid w:val="00852438"/>
    <w:rsid w:val="00853923"/>
    <w:rsid w:val="0085498A"/>
    <w:rsid w:val="00855215"/>
    <w:rsid w:val="00855711"/>
    <w:rsid w:val="008559AB"/>
    <w:rsid w:val="00855CEB"/>
    <w:rsid w:val="008562D1"/>
    <w:rsid w:val="0085704B"/>
    <w:rsid w:val="00857071"/>
    <w:rsid w:val="0085711E"/>
    <w:rsid w:val="0085726B"/>
    <w:rsid w:val="008572C8"/>
    <w:rsid w:val="00857918"/>
    <w:rsid w:val="00857968"/>
    <w:rsid w:val="00857B7B"/>
    <w:rsid w:val="00860354"/>
    <w:rsid w:val="00860E39"/>
    <w:rsid w:val="008612F9"/>
    <w:rsid w:val="00861FB8"/>
    <w:rsid w:val="008631A6"/>
    <w:rsid w:val="0086337E"/>
    <w:rsid w:val="0086354B"/>
    <w:rsid w:val="0086385C"/>
    <w:rsid w:val="0086385E"/>
    <w:rsid w:val="00863A72"/>
    <w:rsid w:val="00864092"/>
    <w:rsid w:val="008642A0"/>
    <w:rsid w:val="008642C0"/>
    <w:rsid w:val="00864660"/>
    <w:rsid w:val="008647D5"/>
    <w:rsid w:val="0086498E"/>
    <w:rsid w:val="008649BD"/>
    <w:rsid w:val="00864DCF"/>
    <w:rsid w:val="0086520C"/>
    <w:rsid w:val="00865408"/>
    <w:rsid w:val="00865897"/>
    <w:rsid w:val="008658FC"/>
    <w:rsid w:val="00866038"/>
    <w:rsid w:val="008666D8"/>
    <w:rsid w:val="008669F3"/>
    <w:rsid w:val="008675D8"/>
    <w:rsid w:val="00867BC2"/>
    <w:rsid w:val="00870121"/>
    <w:rsid w:val="00870800"/>
    <w:rsid w:val="00870BA8"/>
    <w:rsid w:val="00870CD8"/>
    <w:rsid w:val="0087109A"/>
    <w:rsid w:val="0087139D"/>
    <w:rsid w:val="00871E8F"/>
    <w:rsid w:val="00871FC1"/>
    <w:rsid w:val="0087209F"/>
    <w:rsid w:val="008722CC"/>
    <w:rsid w:val="0087282D"/>
    <w:rsid w:val="008737EB"/>
    <w:rsid w:val="00873B9E"/>
    <w:rsid w:val="00873E60"/>
    <w:rsid w:val="00873FFD"/>
    <w:rsid w:val="00874880"/>
    <w:rsid w:val="00874AB5"/>
    <w:rsid w:val="00874F24"/>
    <w:rsid w:val="00874FCD"/>
    <w:rsid w:val="00875175"/>
    <w:rsid w:val="00875619"/>
    <w:rsid w:val="00875F40"/>
    <w:rsid w:val="008761D6"/>
    <w:rsid w:val="00876306"/>
    <w:rsid w:val="0087660B"/>
    <w:rsid w:val="00877259"/>
    <w:rsid w:val="008774BE"/>
    <w:rsid w:val="008778B8"/>
    <w:rsid w:val="00877D10"/>
    <w:rsid w:val="00880243"/>
    <w:rsid w:val="00880771"/>
    <w:rsid w:val="00880812"/>
    <w:rsid w:val="008808CC"/>
    <w:rsid w:val="00880ABC"/>
    <w:rsid w:val="00880BC8"/>
    <w:rsid w:val="00880E54"/>
    <w:rsid w:val="008812C5"/>
    <w:rsid w:val="0088154B"/>
    <w:rsid w:val="00881AD2"/>
    <w:rsid w:val="00882345"/>
    <w:rsid w:val="00882566"/>
    <w:rsid w:val="0088257C"/>
    <w:rsid w:val="00883524"/>
    <w:rsid w:val="008835A2"/>
    <w:rsid w:val="008835DB"/>
    <w:rsid w:val="00884B2C"/>
    <w:rsid w:val="00885537"/>
    <w:rsid w:val="00885637"/>
    <w:rsid w:val="008857C7"/>
    <w:rsid w:val="00885B56"/>
    <w:rsid w:val="00885BA1"/>
    <w:rsid w:val="00885D17"/>
    <w:rsid w:val="0088647A"/>
    <w:rsid w:val="00886B29"/>
    <w:rsid w:val="00886C4D"/>
    <w:rsid w:val="008900F7"/>
    <w:rsid w:val="0089087B"/>
    <w:rsid w:val="00890D3E"/>
    <w:rsid w:val="00891078"/>
    <w:rsid w:val="00891A19"/>
    <w:rsid w:val="00891BE6"/>
    <w:rsid w:val="00891DAF"/>
    <w:rsid w:val="00892239"/>
    <w:rsid w:val="00892D9A"/>
    <w:rsid w:val="00892EC1"/>
    <w:rsid w:val="008937F4"/>
    <w:rsid w:val="00893A33"/>
    <w:rsid w:val="00894045"/>
    <w:rsid w:val="008941B0"/>
    <w:rsid w:val="008943BE"/>
    <w:rsid w:val="00894CA2"/>
    <w:rsid w:val="00895210"/>
    <w:rsid w:val="0089591C"/>
    <w:rsid w:val="00895A94"/>
    <w:rsid w:val="00895CB7"/>
    <w:rsid w:val="00895FC9"/>
    <w:rsid w:val="0089651B"/>
    <w:rsid w:val="008968C6"/>
    <w:rsid w:val="00897686"/>
    <w:rsid w:val="00897FD9"/>
    <w:rsid w:val="008A020B"/>
    <w:rsid w:val="008A0AF3"/>
    <w:rsid w:val="008A0D02"/>
    <w:rsid w:val="008A0F48"/>
    <w:rsid w:val="008A102C"/>
    <w:rsid w:val="008A16F6"/>
    <w:rsid w:val="008A19AD"/>
    <w:rsid w:val="008A1A4E"/>
    <w:rsid w:val="008A1B20"/>
    <w:rsid w:val="008A1C38"/>
    <w:rsid w:val="008A2A9F"/>
    <w:rsid w:val="008A301C"/>
    <w:rsid w:val="008A3169"/>
    <w:rsid w:val="008A3907"/>
    <w:rsid w:val="008A3A2B"/>
    <w:rsid w:val="008A4643"/>
    <w:rsid w:val="008A4C88"/>
    <w:rsid w:val="008A50FE"/>
    <w:rsid w:val="008A5468"/>
    <w:rsid w:val="008A560B"/>
    <w:rsid w:val="008A57F8"/>
    <w:rsid w:val="008A5B0C"/>
    <w:rsid w:val="008A6218"/>
    <w:rsid w:val="008A65D9"/>
    <w:rsid w:val="008A67F4"/>
    <w:rsid w:val="008A68ED"/>
    <w:rsid w:val="008A6D58"/>
    <w:rsid w:val="008A6F48"/>
    <w:rsid w:val="008A7109"/>
    <w:rsid w:val="008A743C"/>
    <w:rsid w:val="008A74BE"/>
    <w:rsid w:val="008A795A"/>
    <w:rsid w:val="008A7A70"/>
    <w:rsid w:val="008A7B33"/>
    <w:rsid w:val="008B0329"/>
    <w:rsid w:val="008B0361"/>
    <w:rsid w:val="008B1DF2"/>
    <w:rsid w:val="008B2C25"/>
    <w:rsid w:val="008B31C9"/>
    <w:rsid w:val="008B373E"/>
    <w:rsid w:val="008B37DF"/>
    <w:rsid w:val="008B3C22"/>
    <w:rsid w:val="008B41CB"/>
    <w:rsid w:val="008B4662"/>
    <w:rsid w:val="008B4F0E"/>
    <w:rsid w:val="008B50D8"/>
    <w:rsid w:val="008B52C3"/>
    <w:rsid w:val="008B5735"/>
    <w:rsid w:val="008B6BB8"/>
    <w:rsid w:val="008B6F63"/>
    <w:rsid w:val="008B780C"/>
    <w:rsid w:val="008B79E4"/>
    <w:rsid w:val="008B7BD3"/>
    <w:rsid w:val="008B7E38"/>
    <w:rsid w:val="008C03A6"/>
    <w:rsid w:val="008C05E9"/>
    <w:rsid w:val="008C10A6"/>
    <w:rsid w:val="008C11C3"/>
    <w:rsid w:val="008C1529"/>
    <w:rsid w:val="008C15FC"/>
    <w:rsid w:val="008C18B1"/>
    <w:rsid w:val="008C1BED"/>
    <w:rsid w:val="008C1E2D"/>
    <w:rsid w:val="008C1EF0"/>
    <w:rsid w:val="008C21CD"/>
    <w:rsid w:val="008C253F"/>
    <w:rsid w:val="008C2E53"/>
    <w:rsid w:val="008C3783"/>
    <w:rsid w:val="008C39F9"/>
    <w:rsid w:val="008C3AA6"/>
    <w:rsid w:val="008C3D33"/>
    <w:rsid w:val="008C3E48"/>
    <w:rsid w:val="008C3E79"/>
    <w:rsid w:val="008C4B69"/>
    <w:rsid w:val="008C4C5C"/>
    <w:rsid w:val="008C5FB3"/>
    <w:rsid w:val="008C697A"/>
    <w:rsid w:val="008C70B3"/>
    <w:rsid w:val="008C7860"/>
    <w:rsid w:val="008C798E"/>
    <w:rsid w:val="008C7E60"/>
    <w:rsid w:val="008D044A"/>
    <w:rsid w:val="008D0647"/>
    <w:rsid w:val="008D0DD4"/>
    <w:rsid w:val="008D0E2D"/>
    <w:rsid w:val="008D0FE3"/>
    <w:rsid w:val="008D133E"/>
    <w:rsid w:val="008D1B45"/>
    <w:rsid w:val="008D1B8D"/>
    <w:rsid w:val="008D21E3"/>
    <w:rsid w:val="008D37EB"/>
    <w:rsid w:val="008D3B53"/>
    <w:rsid w:val="008D3DD9"/>
    <w:rsid w:val="008D46AD"/>
    <w:rsid w:val="008D4F2D"/>
    <w:rsid w:val="008D5032"/>
    <w:rsid w:val="008D51A1"/>
    <w:rsid w:val="008D5314"/>
    <w:rsid w:val="008D5656"/>
    <w:rsid w:val="008D5C4D"/>
    <w:rsid w:val="008D6136"/>
    <w:rsid w:val="008D647E"/>
    <w:rsid w:val="008D684C"/>
    <w:rsid w:val="008D6B58"/>
    <w:rsid w:val="008D73FE"/>
    <w:rsid w:val="008D7613"/>
    <w:rsid w:val="008E0039"/>
    <w:rsid w:val="008E0431"/>
    <w:rsid w:val="008E05EA"/>
    <w:rsid w:val="008E063B"/>
    <w:rsid w:val="008E1154"/>
    <w:rsid w:val="008E1391"/>
    <w:rsid w:val="008E14B6"/>
    <w:rsid w:val="008E22BA"/>
    <w:rsid w:val="008E2A93"/>
    <w:rsid w:val="008E2BEC"/>
    <w:rsid w:val="008E3057"/>
    <w:rsid w:val="008E32FC"/>
    <w:rsid w:val="008E4020"/>
    <w:rsid w:val="008E4618"/>
    <w:rsid w:val="008E4889"/>
    <w:rsid w:val="008E4906"/>
    <w:rsid w:val="008E4A9B"/>
    <w:rsid w:val="008E4E8F"/>
    <w:rsid w:val="008E4FB8"/>
    <w:rsid w:val="008E5105"/>
    <w:rsid w:val="008E511D"/>
    <w:rsid w:val="008E51B2"/>
    <w:rsid w:val="008E53DF"/>
    <w:rsid w:val="008E54BE"/>
    <w:rsid w:val="008E5CE3"/>
    <w:rsid w:val="008E6450"/>
    <w:rsid w:val="008E6C8D"/>
    <w:rsid w:val="008E6CE5"/>
    <w:rsid w:val="008E7309"/>
    <w:rsid w:val="008E737E"/>
    <w:rsid w:val="008E744D"/>
    <w:rsid w:val="008E7B3E"/>
    <w:rsid w:val="008E7E73"/>
    <w:rsid w:val="008F0164"/>
    <w:rsid w:val="008F07C0"/>
    <w:rsid w:val="008F0893"/>
    <w:rsid w:val="008F0D5E"/>
    <w:rsid w:val="008F12D9"/>
    <w:rsid w:val="008F248C"/>
    <w:rsid w:val="008F277C"/>
    <w:rsid w:val="008F2921"/>
    <w:rsid w:val="008F2B15"/>
    <w:rsid w:val="008F2CF4"/>
    <w:rsid w:val="008F2D09"/>
    <w:rsid w:val="008F3998"/>
    <w:rsid w:val="008F3C72"/>
    <w:rsid w:val="008F3E32"/>
    <w:rsid w:val="008F4342"/>
    <w:rsid w:val="008F454E"/>
    <w:rsid w:val="008F4917"/>
    <w:rsid w:val="008F4C49"/>
    <w:rsid w:val="008F4D58"/>
    <w:rsid w:val="008F529D"/>
    <w:rsid w:val="008F557D"/>
    <w:rsid w:val="008F5609"/>
    <w:rsid w:val="008F5878"/>
    <w:rsid w:val="008F5915"/>
    <w:rsid w:val="008F5AE0"/>
    <w:rsid w:val="008F5D80"/>
    <w:rsid w:val="008F5DDE"/>
    <w:rsid w:val="008F5E25"/>
    <w:rsid w:val="008F61A0"/>
    <w:rsid w:val="008F6462"/>
    <w:rsid w:val="008F6747"/>
    <w:rsid w:val="008F6B05"/>
    <w:rsid w:val="008F716A"/>
    <w:rsid w:val="008F75F7"/>
    <w:rsid w:val="008F78D5"/>
    <w:rsid w:val="009000AF"/>
    <w:rsid w:val="009003C5"/>
    <w:rsid w:val="0090047E"/>
    <w:rsid w:val="00900DF7"/>
    <w:rsid w:val="009016D4"/>
    <w:rsid w:val="00901882"/>
    <w:rsid w:val="00901E5B"/>
    <w:rsid w:val="00902478"/>
    <w:rsid w:val="009026C9"/>
    <w:rsid w:val="009028E3"/>
    <w:rsid w:val="00902962"/>
    <w:rsid w:val="009029B5"/>
    <w:rsid w:val="00902A03"/>
    <w:rsid w:val="00902CAD"/>
    <w:rsid w:val="009035A9"/>
    <w:rsid w:val="00903D73"/>
    <w:rsid w:val="0090454A"/>
    <w:rsid w:val="00904F69"/>
    <w:rsid w:val="00904FBC"/>
    <w:rsid w:val="00905538"/>
    <w:rsid w:val="00905689"/>
    <w:rsid w:val="00905981"/>
    <w:rsid w:val="00905C04"/>
    <w:rsid w:val="00906883"/>
    <w:rsid w:val="00906A23"/>
    <w:rsid w:val="00906ABC"/>
    <w:rsid w:val="00907546"/>
    <w:rsid w:val="00907AEB"/>
    <w:rsid w:val="009100B2"/>
    <w:rsid w:val="00910C7B"/>
    <w:rsid w:val="00910E69"/>
    <w:rsid w:val="009112F1"/>
    <w:rsid w:val="0091163B"/>
    <w:rsid w:val="009119A9"/>
    <w:rsid w:val="00911B80"/>
    <w:rsid w:val="00911F25"/>
    <w:rsid w:val="00911FBC"/>
    <w:rsid w:val="0091282D"/>
    <w:rsid w:val="009128F1"/>
    <w:rsid w:val="00912B4A"/>
    <w:rsid w:val="00912E0C"/>
    <w:rsid w:val="0091318D"/>
    <w:rsid w:val="00913801"/>
    <w:rsid w:val="00913870"/>
    <w:rsid w:val="00913DAD"/>
    <w:rsid w:val="00913E08"/>
    <w:rsid w:val="009144C7"/>
    <w:rsid w:val="00914841"/>
    <w:rsid w:val="00914964"/>
    <w:rsid w:val="00915123"/>
    <w:rsid w:val="009155B4"/>
    <w:rsid w:val="00915C9C"/>
    <w:rsid w:val="00916201"/>
    <w:rsid w:val="009168AD"/>
    <w:rsid w:val="009168AF"/>
    <w:rsid w:val="00916974"/>
    <w:rsid w:val="00916BDA"/>
    <w:rsid w:val="00916C9D"/>
    <w:rsid w:val="009172A1"/>
    <w:rsid w:val="0091747A"/>
    <w:rsid w:val="0091757A"/>
    <w:rsid w:val="00917682"/>
    <w:rsid w:val="009179A7"/>
    <w:rsid w:val="00920157"/>
    <w:rsid w:val="00920195"/>
    <w:rsid w:val="0092047A"/>
    <w:rsid w:val="0092049D"/>
    <w:rsid w:val="0092054B"/>
    <w:rsid w:val="00920ABC"/>
    <w:rsid w:val="00921FE6"/>
    <w:rsid w:val="0092229E"/>
    <w:rsid w:val="009223A7"/>
    <w:rsid w:val="00922628"/>
    <w:rsid w:val="00923617"/>
    <w:rsid w:val="00923762"/>
    <w:rsid w:val="00924661"/>
    <w:rsid w:val="00924AF0"/>
    <w:rsid w:val="00924C5B"/>
    <w:rsid w:val="00925EF8"/>
    <w:rsid w:val="00925EFE"/>
    <w:rsid w:val="00926620"/>
    <w:rsid w:val="00927044"/>
    <w:rsid w:val="00927199"/>
    <w:rsid w:val="009279A0"/>
    <w:rsid w:val="00927D25"/>
    <w:rsid w:val="0093028A"/>
    <w:rsid w:val="0093076E"/>
    <w:rsid w:val="00930828"/>
    <w:rsid w:val="00931370"/>
    <w:rsid w:val="009319BC"/>
    <w:rsid w:val="009319CB"/>
    <w:rsid w:val="00931B2D"/>
    <w:rsid w:val="00931B6B"/>
    <w:rsid w:val="00931B9A"/>
    <w:rsid w:val="00931BC8"/>
    <w:rsid w:val="00931D13"/>
    <w:rsid w:val="0093265E"/>
    <w:rsid w:val="00932821"/>
    <w:rsid w:val="00932859"/>
    <w:rsid w:val="00932B83"/>
    <w:rsid w:val="00932EC3"/>
    <w:rsid w:val="009335ED"/>
    <w:rsid w:val="00933601"/>
    <w:rsid w:val="009336EC"/>
    <w:rsid w:val="0093383D"/>
    <w:rsid w:val="00933C59"/>
    <w:rsid w:val="00934470"/>
    <w:rsid w:val="00934A83"/>
    <w:rsid w:val="009352C6"/>
    <w:rsid w:val="0093548A"/>
    <w:rsid w:val="0093569C"/>
    <w:rsid w:val="0093590A"/>
    <w:rsid w:val="00935DD9"/>
    <w:rsid w:val="00935E3D"/>
    <w:rsid w:val="00935F62"/>
    <w:rsid w:val="00935FCC"/>
    <w:rsid w:val="00936113"/>
    <w:rsid w:val="009364AD"/>
    <w:rsid w:val="00936662"/>
    <w:rsid w:val="00936D2E"/>
    <w:rsid w:val="00937A9B"/>
    <w:rsid w:val="00940A81"/>
    <w:rsid w:val="00940CDE"/>
    <w:rsid w:val="00941096"/>
    <w:rsid w:val="00941685"/>
    <w:rsid w:val="0094197E"/>
    <w:rsid w:val="00941A25"/>
    <w:rsid w:val="00941A79"/>
    <w:rsid w:val="00941D64"/>
    <w:rsid w:val="00941E5B"/>
    <w:rsid w:val="009426B7"/>
    <w:rsid w:val="009426C5"/>
    <w:rsid w:val="00942B4B"/>
    <w:rsid w:val="00942DA4"/>
    <w:rsid w:val="00942FBF"/>
    <w:rsid w:val="009432AB"/>
    <w:rsid w:val="009432D2"/>
    <w:rsid w:val="009434DB"/>
    <w:rsid w:val="00943B43"/>
    <w:rsid w:val="00943B83"/>
    <w:rsid w:val="00944251"/>
    <w:rsid w:val="009444AD"/>
    <w:rsid w:val="0094450A"/>
    <w:rsid w:val="00944806"/>
    <w:rsid w:val="00944A3E"/>
    <w:rsid w:val="00944D05"/>
    <w:rsid w:val="00944E68"/>
    <w:rsid w:val="0094549E"/>
    <w:rsid w:val="0094588F"/>
    <w:rsid w:val="00945A29"/>
    <w:rsid w:val="00945D9C"/>
    <w:rsid w:val="00947022"/>
    <w:rsid w:val="00947178"/>
    <w:rsid w:val="009471F1"/>
    <w:rsid w:val="0094737B"/>
    <w:rsid w:val="00947BC1"/>
    <w:rsid w:val="00950569"/>
    <w:rsid w:val="00950830"/>
    <w:rsid w:val="00950F82"/>
    <w:rsid w:val="00951089"/>
    <w:rsid w:val="0095115A"/>
    <w:rsid w:val="00951371"/>
    <w:rsid w:val="00951A48"/>
    <w:rsid w:val="00951E4B"/>
    <w:rsid w:val="00951F9E"/>
    <w:rsid w:val="009521F6"/>
    <w:rsid w:val="009524D9"/>
    <w:rsid w:val="009525C8"/>
    <w:rsid w:val="00952C35"/>
    <w:rsid w:val="00952EAD"/>
    <w:rsid w:val="00953157"/>
    <w:rsid w:val="009531B9"/>
    <w:rsid w:val="0095339E"/>
    <w:rsid w:val="009536D8"/>
    <w:rsid w:val="00953CD0"/>
    <w:rsid w:val="00954D5B"/>
    <w:rsid w:val="009550CB"/>
    <w:rsid w:val="009554C9"/>
    <w:rsid w:val="00955556"/>
    <w:rsid w:val="00955CCB"/>
    <w:rsid w:val="0095608E"/>
    <w:rsid w:val="0095697B"/>
    <w:rsid w:val="00957359"/>
    <w:rsid w:val="00957E52"/>
    <w:rsid w:val="0096039E"/>
    <w:rsid w:val="009611DF"/>
    <w:rsid w:val="00961487"/>
    <w:rsid w:val="00961982"/>
    <w:rsid w:val="009619F2"/>
    <w:rsid w:val="00962378"/>
    <w:rsid w:val="009626A9"/>
    <w:rsid w:val="009627B4"/>
    <w:rsid w:val="00962DF5"/>
    <w:rsid w:val="00963425"/>
    <w:rsid w:val="00963EF3"/>
    <w:rsid w:val="00964ADF"/>
    <w:rsid w:val="00964B15"/>
    <w:rsid w:val="00964D7E"/>
    <w:rsid w:val="00964E8D"/>
    <w:rsid w:val="009656BE"/>
    <w:rsid w:val="0096577F"/>
    <w:rsid w:val="009665EC"/>
    <w:rsid w:val="009668E7"/>
    <w:rsid w:val="009672B4"/>
    <w:rsid w:val="009672DA"/>
    <w:rsid w:val="00967572"/>
    <w:rsid w:val="00967A67"/>
    <w:rsid w:val="00967A9A"/>
    <w:rsid w:val="00970009"/>
    <w:rsid w:val="0097034A"/>
    <w:rsid w:val="00970CB9"/>
    <w:rsid w:val="009712E1"/>
    <w:rsid w:val="00971552"/>
    <w:rsid w:val="0097235B"/>
    <w:rsid w:val="00972527"/>
    <w:rsid w:val="00972A53"/>
    <w:rsid w:val="00972BB4"/>
    <w:rsid w:val="00972C0B"/>
    <w:rsid w:val="00972E2C"/>
    <w:rsid w:val="0097302D"/>
    <w:rsid w:val="00973257"/>
    <w:rsid w:val="00973871"/>
    <w:rsid w:val="00973A01"/>
    <w:rsid w:val="00973BB0"/>
    <w:rsid w:val="00973E64"/>
    <w:rsid w:val="00974427"/>
    <w:rsid w:val="00974494"/>
    <w:rsid w:val="00974554"/>
    <w:rsid w:val="00974633"/>
    <w:rsid w:val="009753E9"/>
    <w:rsid w:val="00975743"/>
    <w:rsid w:val="00975995"/>
    <w:rsid w:val="00976C8C"/>
    <w:rsid w:val="00976FAD"/>
    <w:rsid w:val="00980218"/>
    <w:rsid w:val="00980222"/>
    <w:rsid w:val="00980248"/>
    <w:rsid w:val="0098032D"/>
    <w:rsid w:val="00980D9F"/>
    <w:rsid w:val="009821E0"/>
    <w:rsid w:val="0098250C"/>
    <w:rsid w:val="00982521"/>
    <w:rsid w:val="009825BE"/>
    <w:rsid w:val="009827F3"/>
    <w:rsid w:val="00982DFA"/>
    <w:rsid w:val="009834DE"/>
    <w:rsid w:val="00983716"/>
    <w:rsid w:val="00983E46"/>
    <w:rsid w:val="00983E81"/>
    <w:rsid w:val="009841DA"/>
    <w:rsid w:val="00984332"/>
    <w:rsid w:val="009848D6"/>
    <w:rsid w:val="009852CA"/>
    <w:rsid w:val="00985449"/>
    <w:rsid w:val="00985A67"/>
    <w:rsid w:val="00985ABD"/>
    <w:rsid w:val="00985E89"/>
    <w:rsid w:val="009869C2"/>
    <w:rsid w:val="00986B78"/>
    <w:rsid w:val="00986C57"/>
    <w:rsid w:val="00986D10"/>
    <w:rsid w:val="0098757A"/>
    <w:rsid w:val="00987A1B"/>
    <w:rsid w:val="00987F0A"/>
    <w:rsid w:val="00990189"/>
    <w:rsid w:val="009901A2"/>
    <w:rsid w:val="0099032A"/>
    <w:rsid w:val="0099054C"/>
    <w:rsid w:val="00990728"/>
    <w:rsid w:val="00991083"/>
    <w:rsid w:val="00991B2C"/>
    <w:rsid w:val="00991D84"/>
    <w:rsid w:val="009921EE"/>
    <w:rsid w:val="0099223A"/>
    <w:rsid w:val="009924CC"/>
    <w:rsid w:val="00993024"/>
    <w:rsid w:val="00993218"/>
    <w:rsid w:val="0099364A"/>
    <w:rsid w:val="00993747"/>
    <w:rsid w:val="00993FE4"/>
    <w:rsid w:val="00994664"/>
    <w:rsid w:val="009947E4"/>
    <w:rsid w:val="00994E92"/>
    <w:rsid w:val="00995171"/>
    <w:rsid w:val="0099526E"/>
    <w:rsid w:val="0099542D"/>
    <w:rsid w:val="0099569A"/>
    <w:rsid w:val="00995CBE"/>
    <w:rsid w:val="00995CDE"/>
    <w:rsid w:val="009966ED"/>
    <w:rsid w:val="0099677E"/>
    <w:rsid w:val="00996FB3"/>
    <w:rsid w:val="0099725A"/>
    <w:rsid w:val="0099790B"/>
    <w:rsid w:val="00997A07"/>
    <w:rsid w:val="009A007F"/>
    <w:rsid w:val="009A00BB"/>
    <w:rsid w:val="009A0161"/>
    <w:rsid w:val="009A0289"/>
    <w:rsid w:val="009A02AC"/>
    <w:rsid w:val="009A048B"/>
    <w:rsid w:val="009A069F"/>
    <w:rsid w:val="009A0713"/>
    <w:rsid w:val="009A0FD5"/>
    <w:rsid w:val="009A10C3"/>
    <w:rsid w:val="009A18AD"/>
    <w:rsid w:val="009A1F85"/>
    <w:rsid w:val="009A2B71"/>
    <w:rsid w:val="009A2F70"/>
    <w:rsid w:val="009A3F4B"/>
    <w:rsid w:val="009A47C6"/>
    <w:rsid w:val="009A4A84"/>
    <w:rsid w:val="009A4ECA"/>
    <w:rsid w:val="009A5B9E"/>
    <w:rsid w:val="009A5FC1"/>
    <w:rsid w:val="009A6248"/>
    <w:rsid w:val="009A6658"/>
    <w:rsid w:val="009A7252"/>
    <w:rsid w:val="009A742B"/>
    <w:rsid w:val="009A7805"/>
    <w:rsid w:val="009A7C64"/>
    <w:rsid w:val="009A7CFB"/>
    <w:rsid w:val="009A7D52"/>
    <w:rsid w:val="009B07EB"/>
    <w:rsid w:val="009B0C79"/>
    <w:rsid w:val="009B1380"/>
    <w:rsid w:val="009B1626"/>
    <w:rsid w:val="009B17CE"/>
    <w:rsid w:val="009B1A0C"/>
    <w:rsid w:val="009B2C50"/>
    <w:rsid w:val="009B354C"/>
    <w:rsid w:val="009B3657"/>
    <w:rsid w:val="009B4195"/>
    <w:rsid w:val="009B47A6"/>
    <w:rsid w:val="009B5E5A"/>
    <w:rsid w:val="009B6467"/>
    <w:rsid w:val="009B6668"/>
    <w:rsid w:val="009B6683"/>
    <w:rsid w:val="009B6859"/>
    <w:rsid w:val="009B691C"/>
    <w:rsid w:val="009B7790"/>
    <w:rsid w:val="009B78D0"/>
    <w:rsid w:val="009B79A0"/>
    <w:rsid w:val="009C026E"/>
    <w:rsid w:val="009C04B0"/>
    <w:rsid w:val="009C0A96"/>
    <w:rsid w:val="009C0C23"/>
    <w:rsid w:val="009C0CE4"/>
    <w:rsid w:val="009C0F4F"/>
    <w:rsid w:val="009C1827"/>
    <w:rsid w:val="009C1DBE"/>
    <w:rsid w:val="009C1EA6"/>
    <w:rsid w:val="009C24E6"/>
    <w:rsid w:val="009C3125"/>
    <w:rsid w:val="009C31AC"/>
    <w:rsid w:val="009C3BCF"/>
    <w:rsid w:val="009C4432"/>
    <w:rsid w:val="009C4575"/>
    <w:rsid w:val="009C494B"/>
    <w:rsid w:val="009C4960"/>
    <w:rsid w:val="009C4FBD"/>
    <w:rsid w:val="009C5A21"/>
    <w:rsid w:val="009C6085"/>
    <w:rsid w:val="009C62F5"/>
    <w:rsid w:val="009C68C3"/>
    <w:rsid w:val="009C6CFC"/>
    <w:rsid w:val="009C7977"/>
    <w:rsid w:val="009C7C0E"/>
    <w:rsid w:val="009D0024"/>
    <w:rsid w:val="009D02DF"/>
    <w:rsid w:val="009D06FE"/>
    <w:rsid w:val="009D0BC6"/>
    <w:rsid w:val="009D0BCA"/>
    <w:rsid w:val="009D1641"/>
    <w:rsid w:val="009D1D2A"/>
    <w:rsid w:val="009D1FA5"/>
    <w:rsid w:val="009D20AE"/>
    <w:rsid w:val="009D219D"/>
    <w:rsid w:val="009D35E3"/>
    <w:rsid w:val="009D36F0"/>
    <w:rsid w:val="009D383F"/>
    <w:rsid w:val="009D3A80"/>
    <w:rsid w:val="009D439E"/>
    <w:rsid w:val="009D4676"/>
    <w:rsid w:val="009D46E6"/>
    <w:rsid w:val="009D4CCF"/>
    <w:rsid w:val="009D4E4F"/>
    <w:rsid w:val="009D5303"/>
    <w:rsid w:val="009D5369"/>
    <w:rsid w:val="009D55B6"/>
    <w:rsid w:val="009D6013"/>
    <w:rsid w:val="009D6150"/>
    <w:rsid w:val="009D69FA"/>
    <w:rsid w:val="009D6E91"/>
    <w:rsid w:val="009D70B1"/>
    <w:rsid w:val="009D73BD"/>
    <w:rsid w:val="009D78D0"/>
    <w:rsid w:val="009D795E"/>
    <w:rsid w:val="009E01CF"/>
    <w:rsid w:val="009E07ED"/>
    <w:rsid w:val="009E0FF5"/>
    <w:rsid w:val="009E15F2"/>
    <w:rsid w:val="009E1BA7"/>
    <w:rsid w:val="009E21ED"/>
    <w:rsid w:val="009E236A"/>
    <w:rsid w:val="009E23E0"/>
    <w:rsid w:val="009E27DF"/>
    <w:rsid w:val="009E2DE8"/>
    <w:rsid w:val="009E3005"/>
    <w:rsid w:val="009E321F"/>
    <w:rsid w:val="009E35BC"/>
    <w:rsid w:val="009E35FA"/>
    <w:rsid w:val="009E3AFE"/>
    <w:rsid w:val="009E3BC9"/>
    <w:rsid w:val="009E42D7"/>
    <w:rsid w:val="009E4F30"/>
    <w:rsid w:val="009E5467"/>
    <w:rsid w:val="009E5727"/>
    <w:rsid w:val="009E58DD"/>
    <w:rsid w:val="009E6153"/>
    <w:rsid w:val="009E6161"/>
    <w:rsid w:val="009E617A"/>
    <w:rsid w:val="009E7312"/>
    <w:rsid w:val="009E732D"/>
    <w:rsid w:val="009F01DD"/>
    <w:rsid w:val="009F04AB"/>
    <w:rsid w:val="009F0644"/>
    <w:rsid w:val="009F08FE"/>
    <w:rsid w:val="009F112C"/>
    <w:rsid w:val="009F17C6"/>
    <w:rsid w:val="009F188A"/>
    <w:rsid w:val="009F2177"/>
    <w:rsid w:val="009F2341"/>
    <w:rsid w:val="009F2909"/>
    <w:rsid w:val="009F2B08"/>
    <w:rsid w:val="009F31D2"/>
    <w:rsid w:val="009F3782"/>
    <w:rsid w:val="009F3B1E"/>
    <w:rsid w:val="009F4306"/>
    <w:rsid w:val="009F4B09"/>
    <w:rsid w:val="009F4C4C"/>
    <w:rsid w:val="009F55B5"/>
    <w:rsid w:val="009F5CE6"/>
    <w:rsid w:val="009F62DE"/>
    <w:rsid w:val="009F67DC"/>
    <w:rsid w:val="009F6A01"/>
    <w:rsid w:val="009F6B39"/>
    <w:rsid w:val="009F7170"/>
    <w:rsid w:val="009F72B2"/>
    <w:rsid w:val="009F76C2"/>
    <w:rsid w:val="009F7A24"/>
    <w:rsid w:val="009F7AEC"/>
    <w:rsid w:val="009F7B56"/>
    <w:rsid w:val="00A00319"/>
    <w:rsid w:val="00A01366"/>
    <w:rsid w:val="00A01F38"/>
    <w:rsid w:val="00A020DB"/>
    <w:rsid w:val="00A0222B"/>
    <w:rsid w:val="00A022DC"/>
    <w:rsid w:val="00A02343"/>
    <w:rsid w:val="00A02C6F"/>
    <w:rsid w:val="00A02DD3"/>
    <w:rsid w:val="00A03AE4"/>
    <w:rsid w:val="00A03E7D"/>
    <w:rsid w:val="00A03F6F"/>
    <w:rsid w:val="00A04915"/>
    <w:rsid w:val="00A049FF"/>
    <w:rsid w:val="00A04C41"/>
    <w:rsid w:val="00A0582D"/>
    <w:rsid w:val="00A05B5C"/>
    <w:rsid w:val="00A05CE5"/>
    <w:rsid w:val="00A05E38"/>
    <w:rsid w:val="00A0640C"/>
    <w:rsid w:val="00A0660B"/>
    <w:rsid w:val="00A066DD"/>
    <w:rsid w:val="00A06C81"/>
    <w:rsid w:val="00A06EB9"/>
    <w:rsid w:val="00A07038"/>
    <w:rsid w:val="00A0721A"/>
    <w:rsid w:val="00A07331"/>
    <w:rsid w:val="00A0744F"/>
    <w:rsid w:val="00A0789F"/>
    <w:rsid w:val="00A079A1"/>
    <w:rsid w:val="00A07B9B"/>
    <w:rsid w:val="00A07BC6"/>
    <w:rsid w:val="00A07F90"/>
    <w:rsid w:val="00A10741"/>
    <w:rsid w:val="00A11195"/>
    <w:rsid w:val="00A1151A"/>
    <w:rsid w:val="00A1153C"/>
    <w:rsid w:val="00A11C72"/>
    <w:rsid w:val="00A121A4"/>
    <w:rsid w:val="00A122D6"/>
    <w:rsid w:val="00A125D0"/>
    <w:rsid w:val="00A125ED"/>
    <w:rsid w:val="00A12A03"/>
    <w:rsid w:val="00A12A69"/>
    <w:rsid w:val="00A13233"/>
    <w:rsid w:val="00A1329F"/>
    <w:rsid w:val="00A13662"/>
    <w:rsid w:val="00A14659"/>
    <w:rsid w:val="00A14718"/>
    <w:rsid w:val="00A1476C"/>
    <w:rsid w:val="00A148E3"/>
    <w:rsid w:val="00A14F46"/>
    <w:rsid w:val="00A15529"/>
    <w:rsid w:val="00A15B9C"/>
    <w:rsid w:val="00A163BF"/>
    <w:rsid w:val="00A1655D"/>
    <w:rsid w:val="00A16719"/>
    <w:rsid w:val="00A168C0"/>
    <w:rsid w:val="00A178D6"/>
    <w:rsid w:val="00A179C3"/>
    <w:rsid w:val="00A17E77"/>
    <w:rsid w:val="00A2039F"/>
    <w:rsid w:val="00A20504"/>
    <w:rsid w:val="00A2097B"/>
    <w:rsid w:val="00A20A5C"/>
    <w:rsid w:val="00A20B15"/>
    <w:rsid w:val="00A20DFB"/>
    <w:rsid w:val="00A21CA2"/>
    <w:rsid w:val="00A21E7F"/>
    <w:rsid w:val="00A226E5"/>
    <w:rsid w:val="00A22864"/>
    <w:rsid w:val="00A23224"/>
    <w:rsid w:val="00A232BB"/>
    <w:rsid w:val="00A2336E"/>
    <w:rsid w:val="00A2343E"/>
    <w:rsid w:val="00A23873"/>
    <w:rsid w:val="00A23E39"/>
    <w:rsid w:val="00A23F34"/>
    <w:rsid w:val="00A23FB6"/>
    <w:rsid w:val="00A24578"/>
    <w:rsid w:val="00A24A94"/>
    <w:rsid w:val="00A24C64"/>
    <w:rsid w:val="00A24F2A"/>
    <w:rsid w:val="00A25229"/>
    <w:rsid w:val="00A2545F"/>
    <w:rsid w:val="00A25473"/>
    <w:rsid w:val="00A25918"/>
    <w:rsid w:val="00A259DB"/>
    <w:rsid w:val="00A25AFC"/>
    <w:rsid w:val="00A25E0A"/>
    <w:rsid w:val="00A25F63"/>
    <w:rsid w:val="00A26058"/>
    <w:rsid w:val="00A2615E"/>
    <w:rsid w:val="00A266A0"/>
    <w:rsid w:val="00A26A11"/>
    <w:rsid w:val="00A26BEE"/>
    <w:rsid w:val="00A273D4"/>
    <w:rsid w:val="00A275F7"/>
    <w:rsid w:val="00A279ED"/>
    <w:rsid w:val="00A27EEF"/>
    <w:rsid w:val="00A30006"/>
    <w:rsid w:val="00A30622"/>
    <w:rsid w:val="00A30B1F"/>
    <w:rsid w:val="00A310DF"/>
    <w:rsid w:val="00A31CD7"/>
    <w:rsid w:val="00A31D4A"/>
    <w:rsid w:val="00A31EF3"/>
    <w:rsid w:val="00A31FF8"/>
    <w:rsid w:val="00A3200A"/>
    <w:rsid w:val="00A3202D"/>
    <w:rsid w:val="00A3274D"/>
    <w:rsid w:val="00A32A3E"/>
    <w:rsid w:val="00A32F42"/>
    <w:rsid w:val="00A32F58"/>
    <w:rsid w:val="00A33F9C"/>
    <w:rsid w:val="00A34772"/>
    <w:rsid w:val="00A350CF"/>
    <w:rsid w:val="00A35B6C"/>
    <w:rsid w:val="00A35CF3"/>
    <w:rsid w:val="00A36938"/>
    <w:rsid w:val="00A36DB0"/>
    <w:rsid w:val="00A36E7F"/>
    <w:rsid w:val="00A3703A"/>
    <w:rsid w:val="00A371D6"/>
    <w:rsid w:val="00A372E6"/>
    <w:rsid w:val="00A37C60"/>
    <w:rsid w:val="00A40791"/>
    <w:rsid w:val="00A410A2"/>
    <w:rsid w:val="00A4135C"/>
    <w:rsid w:val="00A41B74"/>
    <w:rsid w:val="00A41C4A"/>
    <w:rsid w:val="00A41D5C"/>
    <w:rsid w:val="00A41F2E"/>
    <w:rsid w:val="00A41FD7"/>
    <w:rsid w:val="00A421EF"/>
    <w:rsid w:val="00A42260"/>
    <w:rsid w:val="00A42A8A"/>
    <w:rsid w:val="00A43085"/>
    <w:rsid w:val="00A431E5"/>
    <w:rsid w:val="00A43638"/>
    <w:rsid w:val="00A4454F"/>
    <w:rsid w:val="00A449F9"/>
    <w:rsid w:val="00A44A31"/>
    <w:rsid w:val="00A44A8C"/>
    <w:rsid w:val="00A44B05"/>
    <w:rsid w:val="00A44F4B"/>
    <w:rsid w:val="00A45128"/>
    <w:rsid w:val="00A45541"/>
    <w:rsid w:val="00A45A09"/>
    <w:rsid w:val="00A45C5A"/>
    <w:rsid w:val="00A46B2A"/>
    <w:rsid w:val="00A46B40"/>
    <w:rsid w:val="00A47063"/>
    <w:rsid w:val="00A47B60"/>
    <w:rsid w:val="00A500CF"/>
    <w:rsid w:val="00A50504"/>
    <w:rsid w:val="00A50727"/>
    <w:rsid w:val="00A50C02"/>
    <w:rsid w:val="00A50CA8"/>
    <w:rsid w:val="00A50CEB"/>
    <w:rsid w:val="00A5111B"/>
    <w:rsid w:val="00A5193C"/>
    <w:rsid w:val="00A51CA6"/>
    <w:rsid w:val="00A52425"/>
    <w:rsid w:val="00A52496"/>
    <w:rsid w:val="00A52CEC"/>
    <w:rsid w:val="00A52FBA"/>
    <w:rsid w:val="00A532EB"/>
    <w:rsid w:val="00A538DB"/>
    <w:rsid w:val="00A5471D"/>
    <w:rsid w:val="00A54861"/>
    <w:rsid w:val="00A54A10"/>
    <w:rsid w:val="00A54B24"/>
    <w:rsid w:val="00A5501D"/>
    <w:rsid w:val="00A55813"/>
    <w:rsid w:val="00A5675A"/>
    <w:rsid w:val="00A5680A"/>
    <w:rsid w:val="00A56C60"/>
    <w:rsid w:val="00A57136"/>
    <w:rsid w:val="00A57E17"/>
    <w:rsid w:val="00A60DB8"/>
    <w:rsid w:val="00A60EB6"/>
    <w:rsid w:val="00A6104A"/>
    <w:rsid w:val="00A610F8"/>
    <w:rsid w:val="00A61D46"/>
    <w:rsid w:val="00A6203C"/>
    <w:rsid w:val="00A62335"/>
    <w:rsid w:val="00A624BA"/>
    <w:rsid w:val="00A627B5"/>
    <w:rsid w:val="00A6332D"/>
    <w:rsid w:val="00A648FC"/>
    <w:rsid w:val="00A64A06"/>
    <w:rsid w:val="00A64B4D"/>
    <w:rsid w:val="00A64B6B"/>
    <w:rsid w:val="00A64CF1"/>
    <w:rsid w:val="00A64FFF"/>
    <w:rsid w:val="00A65593"/>
    <w:rsid w:val="00A65897"/>
    <w:rsid w:val="00A65C29"/>
    <w:rsid w:val="00A6629E"/>
    <w:rsid w:val="00A664D1"/>
    <w:rsid w:val="00A675CD"/>
    <w:rsid w:val="00A67698"/>
    <w:rsid w:val="00A67883"/>
    <w:rsid w:val="00A67BC9"/>
    <w:rsid w:val="00A67BF3"/>
    <w:rsid w:val="00A67BFF"/>
    <w:rsid w:val="00A701F7"/>
    <w:rsid w:val="00A7047B"/>
    <w:rsid w:val="00A70580"/>
    <w:rsid w:val="00A70DC2"/>
    <w:rsid w:val="00A71466"/>
    <w:rsid w:val="00A71728"/>
    <w:rsid w:val="00A72885"/>
    <w:rsid w:val="00A72E19"/>
    <w:rsid w:val="00A73346"/>
    <w:rsid w:val="00A737AC"/>
    <w:rsid w:val="00A73C1F"/>
    <w:rsid w:val="00A73C47"/>
    <w:rsid w:val="00A74028"/>
    <w:rsid w:val="00A742BA"/>
    <w:rsid w:val="00A7439A"/>
    <w:rsid w:val="00A74467"/>
    <w:rsid w:val="00A749B8"/>
    <w:rsid w:val="00A74A2B"/>
    <w:rsid w:val="00A74C28"/>
    <w:rsid w:val="00A75053"/>
    <w:rsid w:val="00A754D8"/>
    <w:rsid w:val="00A7583C"/>
    <w:rsid w:val="00A7596E"/>
    <w:rsid w:val="00A75A27"/>
    <w:rsid w:val="00A760CE"/>
    <w:rsid w:val="00A77377"/>
    <w:rsid w:val="00A7739A"/>
    <w:rsid w:val="00A7739F"/>
    <w:rsid w:val="00A77893"/>
    <w:rsid w:val="00A77CDE"/>
    <w:rsid w:val="00A80715"/>
    <w:rsid w:val="00A80AD5"/>
    <w:rsid w:val="00A80D38"/>
    <w:rsid w:val="00A80D8A"/>
    <w:rsid w:val="00A80F09"/>
    <w:rsid w:val="00A811F6"/>
    <w:rsid w:val="00A812D3"/>
    <w:rsid w:val="00A81BD7"/>
    <w:rsid w:val="00A81CB3"/>
    <w:rsid w:val="00A81F6B"/>
    <w:rsid w:val="00A81F81"/>
    <w:rsid w:val="00A82A6C"/>
    <w:rsid w:val="00A82D9F"/>
    <w:rsid w:val="00A83581"/>
    <w:rsid w:val="00A836D0"/>
    <w:rsid w:val="00A8371D"/>
    <w:rsid w:val="00A83F0A"/>
    <w:rsid w:val="00A840C0"/>
    <w:rsid w:val="00A845B1"/>
    <w:rsid w:val="00A847AC"/>
    <w:rsid w:val="00A84D41"/>
    <w:rsid w:val="00A84F91"/>
    <w:rsid w:val="00A850DA"/>
    <w:rsid w:val="00A85305"/>
    <w:rsid w:val="00A853E6"/>
    <w:rsid w:val="00A85593"/>
    <w:rsid w:val="00A8594B"/>
    <w:rsid w:val="00A85BD1"/>
    <w:rsid w:val="00A861D3"/>
    <w:rsid w:val="00A8639E"/>
    <w:rsid w:val="00A86483"/>
    <w:rsid w:val="00A8648E"/>
    <w:rsid w:val="00A87110"/>
    <w:rsid w:val="00A87234"/>
    <w:rsid w:val="00A87761"/>
    <w:rsid w:val="00A87E36"/>
    <w:rsid w:val="00A90332"/>
    <w:rsid w:val="00A905F4"/>
    <w:rsid w:val="00A90620"/>
    <w:rsid w:val="00A90E24"/>
    <w:rsid w:val="00A925F2"/>
    <w:rsid w:val="00A9268E"/>
    <w:rsid w:val="00A927CF"/>
    <w:rsid w:val="00A937C7"/>
    <w:rsid w:val="00A93A23"/>
    <w:rsid w:val="00A93AA2"/>
    <w:rsid w:val="00A93CB3"/>
    <w:rsid w:val="00A93E7F"/>
    <w:rsid w:val="00A940B2"/>
    <w:rsid w:val="00A9417F"/>
    <w:rsid w:val="00A94246"/>
    <w:rsid w:val="00A946AD"/>
    <w:rsid w:val="00A94758"/>
    <w:rsid w:val="00A94772"/>
    <w:rsid w:val="00A94CA6"/>
    <w:rsid w:val="00A9501E"/>
    <w:rsid w:val="00A9553C"/>
    <w:rsid w:val="00A95565"/>
    <w:rsid w:val="00A958D3"/>
    <w:rsid w:val="00A95E96"/>
    <w:rsid w:val="00A95E9F"/>
    <w:rsid w:val="00A9619E"/>
    <w:rsid w:val="00A963AB"/>
    <w:rsid w:val="00A9664D"/>
    <w:rsid w:val="00A96759"/>
    <w:rsid w:val="00A969F5"/>
    <w:rsid w:val="00A96C6A"/>
    <w:rsid w:val="00A96EFD"/>
    <w:rsid w:val="00A9712B"/>
    <w:rsid w:val="00A971FE"/>
    <w:rsid w:val="00A97BB4"/>
    <w:rsid w:val="00A97D16"/>
    <w:rsid w:val="00AA02BA"/>
    <w:rsid w:val="00AA068B"/>
    <w:rsid w:val="00AA06F0"/>
    <w:rsid w:val="00AA0B5B"/>
    <w:rsid w:val="00AA102F"/>
    <w:rsid w:val="00AA12BB"/>
    <w:rsid w:val="00AA13A5"/>
    <w:rsid w:val="00AA1421"/>
    <w:rsid w:val="00AA149D"/>
    <w:rsid w:val="00AA16A5"/>
    <w:rsid w:val="00AA1BE4"/>
    <w:rsid w:val="00AA1C9F"/>
    <w:rsid w:val="00AA2416"/>
    <w:rsid w:val="00AA26F7"/>
    <w:rsid w:val="00AA27EF"/>
    <w:rsid w:val="00AA3341"/>
    <w:rsid w:val="00AA3547"/>
    <w:rsid w:val="00AA3607"/>
    <w:rsid w:val="00AA36E9"/>
    <w:rsid w:val="00AA3847"/>
    <w:rsid w:val="00AA3AEA"/>
    <w:rsid w:val="00AA3C3C"/>
    <w:rsid w:val="00AA3C58"/>
    <w:rsid w:val="00AA4181"/>
    <w:rsid w:val="00AA4592"/>
    <w:rsid w:val="00AA4746"/>
    <w:rsid w:val="00AA4790"/>
    <w:rsid w:val="00AA4DD1"/>
    <w:rsid w:val="00AA4E77"/>
    <w:rsid w:val="00AA5409"/>
    <w:rsid w:val="00AA5B02"/>
    <w:rsid w:val="00AA5C1B"/>
    <w:rsid w:val="00AA703D"/>
    <w:rsid w:val="00AA7473"/>
    <w:rsid w:val="00AA75CF"/>
    <w:rsid w:val="00AB0750"/>
    <w:rsid w:val="00AB087D"/>
    <w:rsid w:val="00AB0CEA"/>
    <w:rsid w:val="00AB10AC"/>
    <w:rsid w:val="00AB1482"/>
    <w:rsid w:val="00AB1E4B"/>
    <w:rsid w:val="00AB1F61"/>
    <w:rsid w:val="00AB2164"/>
    <w:rsid w:val="00AB2245"/>
    <w:rsid w:val="00AB27CB"/>
    <w:rsid w:val="00AB2AC0"/>
    <w:rsid w:val="00AB2B15"/>
    <w:rsid w:val="00AB2F1D"/>
    <w:rsid w:val="00AB39FA"/>
    <w:rsid w:val="00AB3D52"/>
    <w:rsid w:val="00AB3D65"/>
    <w:rsid w:val="00AB3F6F"/>
    <w:rsid w:val="00AB4521"/>
    <w:rsid w:val="00AB52E2"/>
    <w:rsid w:val="00AB5B15"/>
    <w:rsid w:val="00AB5F81"/>
    <w:rsid w:val="00AB6C3C"/>
    <w:rsid w:val="00AB74A1"/>
    <w:rsid w:val="00AB781E"/>
    <w:rsid w:val="00AC1339"/>
    <w:rsid w:val="00AC1559"/>
    <w:rsid w:val="00AC1912"/>
    <w:rsid w:val="00AC1A81"/>
    <w:rsid w:val="00AC21BC"/>
    <w:rsid w:val="00AC287F"/>
    <w:rsid w:val="00AC33BF"/>
    <w:rsid w:val="00AC3CA3"/>
    <w:rsid w:val="00AC3DBD"/>
    <w:rsid w:val="00AC421B"/>
    <w:rsid w:val="00AC4BBD"/>
    <w:rsid w:val="00AC4E7D"/>
    <w:rsid w:val="00AC4FC7"/>
    <w:rsid w:val="00AC5099"/>
    <w:rsid w:val="00AC5C27"/>
    <w:rsid w:val="00AC5D3A"/>
    <w:rsid w:val="00AC5F14"/>
    <w:rsid w:val="00AC623F"/>
    <w:rsid w:val="00AC633B"/>
    <w:rsid w:val="00AC7586"/>
    <w:rsid w:val="00AC77A3"/>
    <w:rsid w:val="00AC77AA"/>
    <w:rsid w:val="00AC7912"/>
    <w:rsid w:val="00AC79B3"/>
    <w:rsid w:val="00AC7E17"/>
    <w:rsid w:val="00AD00AB"/>
    <w:rsid w:val="00AD03EB"/>
    <w:rsid w:val="00AD0C54"/>
    <w:rsid w:val="00AD15A7"/>
    <w:rsid w:val="00AD166B"/>
    <w:rsid w:val="00AD27A4"/>
    <w:rsid w:val="00AD28D2"/>
    <w:rsid w:val="00AD2D3E"/>
    <w:rsid w:val="00AD33AD"/>
    <w:rsid w:val="00AD349E"/>
    <w:rsid w:val="00AD3670"/>
    <w:rsid w:val="00AD3C07"/>
    <w:rsid w:val="00AD3C18"/>
    <w:rsid w:val="00AD3F85"/>
    <w:rsid w:val="00AD4116"/>
    <w:rsid w:val="00AD4320"/>
    <w:rsid w:val="00AD46F9"/>
    <w:rsid w:val="00AD5406"/>
    <w:rsid w:val="00AD570A"/>
    <w:rsid w:val="00AD5A03"/>
    <w:rsid w:val="00AD6757"/>
    <w:rsid w:val="00AD6ACE"/>
    <w:rsid w:val="00AD6CFF"/>
    <w:rsid w:val="00AD7E17"/>
    <w:rsid w:val="00AE015E"/>
    <w:rsid w:val="00AE0163"/>
    <w:rsid w:val="00AE01A7"/>
    <w:rsid w:val="00AE0797"/>
    <w:rsid w:val="00AE0E3F"/>
    <w:rsid w:val="00AE161C"/>
    <w:rsid w:val="00AE1C70"/>
    <w:rsid w:val="00AE24CD"/>
    <w:rsid w:val="00AE2970"/>
    <w:rsid w:val="00AE2EC7"/>
    <w:rsid w:val="00AE314B"/>
    <w:rsid w:val="00AE346D"/>
    <w:rsid w:val="00AE3E82"/>
    <w:rsid w:val="00AE4039"/>
    <w:rsid w:val="00AE4914"/>
    <w:rsid w:val="00AE4B05"/>
    <w:rsid w:val="00AE5043"/>
    <w:rsid w:val="00AE53F1"/>
    <w:rsid w:val="00AE540C"/>
    <w:rsid w:val="00AE5910"/>
    <w:rsid w:val="00AE593F"/>
    <w:rsid w:val="00AE6A0E"/>
    <w:rsid w:val="00AE6FB3"/>
    <w:rsid w:val="00AE70B1"/>
    <w:rsid w:val="00AE71FA"/>
    <w:rsid w:val="00AE7338"/>
    <w:rsid w:val="00AE7830"/>
    <w:rsid w:val="00AE7C25"/>
    <w:rsid w:val="00AF0CCF"/>
    <w:rsid w:val="00AF13CA"/>
    <w:rsid w:val="00AF16DC"/>
    <w:rsid w:val="00AF1C62"/>
    <w:rsid w:val="00AF202B"/>
    <w:rsid w:val="00AF23AE"/>
    <w:rsid w:val="00AF2AEE"/>
    <w:rsid w:val="00AF2E61"/>
    <w:rsid w:val="00AF3126"/>
    <w:rsid w:val="00AF318A"/>
    <w:rsid w:val="00AF31C9"/>
    <w:rsid w:val="00AF36E8"/>
    <w:rsid w:val="00AF3779"/>
    <w:rsid w:val="00AF38CC"/>
    <w:rsid w:val="00AF38D7"/>
    <w:rsid w:val="00AF3E60"/>
    <w:rsid w:val="00AF3F4E"/>
    <w:rsid w:val="00AF4491"/>
    <w:rsid w:val="00AF46E8"/>
    <w:rsid w:val="00AF49BF"/>
    <w:rsid w:val="00AF52B0"/>
    <w:rsid w:val="00AF5D82"/>
    <w:rsid w:val="00AF5EC7"/>
    <w:rsid w:val="00AF651C"/>
    <w:rsid w:val="00AF6A66"/>
    <w:rsid w:val="00AF6F4D"/>
    <w:rsid w:val="00AF778E"/>
    <w:rsid w:val="00AF79FC"/>
    <w:rsid w:val="00AF7C58"/>
    <w:rsid w:val="00AF7FBB"/>
    <w:rsid w:val="00B00D2A"/>
    <w:rsid w:val="00B0128F"/>
    <w:rsid w:val="00B0164B"/>
    <w:rsid w:val="00B0167E"/>
    <w:rsid w:val="00B016D0"/>
    <w:rsid w:val="00B01836"/>
    <w:rsid w:val="00B01AF2"/>
    <w:rsid w:val="00B01B42"/>
    <w:rsid w:val="00B01E1B"/>
    <w:rsid w:val="00B02841"/>
    <w:rsid w:val="00B02845"/>
    <w:rsid w:val="00B03182"/>
    <w:rsid w:val="00B03228"/>
    <w:rsid w:val="00B03DA1"/>
    <w:rsid w:val="00B03F40"/>
    <w:rsid w:val="00B04194"/>
    <w:rsid w:val="00B04215"/>
    <w:rsid w:val="00B04A8E"/>
    <w:rsid w:val="00B04C99"/>
    <w:rsid w:val="00B05864"/>
    <w:rsid w:val="00B05BC8"/>
    <w:rsid w:val="00B05C45"/>
    <w:rsid w:val="00B06998"/>
    <w:rsid w:val="00B06CA7"/>
    <w:rsid w:val="00B07003"/>
    <w:rsid w:val="00B075FE"/>
    <w:rsid w:val="00B07751"/>
    <w:rsid w:val="00B07CFD"/>
    <w:rsid w:val="00B1043F"/>
    <w:rsid w:val="00B1058C"/>
    <w:rsid w:val="00B106A9"/>
    <w:rsid w:val="00B124C6"/>
    <w:rsid w:val="00B126E4"/>
    <w:rsid w:val="00B127A8"/>
    <w:rsid w:val="00B12B50"/>
    <w:rsid w:val="00B13325"/>
    <w:rsid w:val="00B1365A"/>
    <w:rsid w:val="00B1371D"/>
    <w:rsid w:val="00B13AE1"/>
    <w:rsid w:val="00B14D18"/>
    <w:rsid w:val="00B14E0D"/>
    <w:rsid w:val="00B1540E"/>
    <w:rsid w:val="00B15484"/>
    <w:rsid w:val="00B1577F"/>
    <w:rsid w:val="00B1585A"/>
    <w:rsid w:val="00B15DD9"/>
    <w:rsid w:val="00B160D7"/>
    <w:rsid w:val="00B161A3"/>
    <w:rsid w:val="00B16A62"/>
    <w:rsid w:val="00B16F4B"/>
    <w:rsid w:val="00B1709D"/>
    <w:rsid w:val="00B175A7"/>
    <w:rsid w:val="00B17900"/>
    <w:rsid w:val="00B20007"/>
    <w:rsid w:val="00B2065F"/>
    <w:rsid w:val="00B20E03"/>
    <w:rsid w:val="00B20ED6"/>
    <w:rsid w:val="00B21019"/>
    <w:rsid w:val="00B21B08"/>
    <w:rsid w:val="00B221AF"/>
    <w:rsid w:val="00B2221C"/>
    <w:rsid w:val="00B2234B"/>
    <w:rsid w:val="00B22767"/>
    <w:rsid w:val="00B2283F"/>
    <w:rsid w:val="00B22CEC"/>
    <w:rsid w:val="00B23361"/>
    <w:rsid w:val="00B238E3"/>
    <w:rsid w:val="00B242EA"/>
    <w:rsid w:val="00B24336"/>
    <w:rsid w:val="00B252E5"/>
    <w:rsid w:val="00B258F9"/>
    <w:rsid w:val="00B25C5A"/>
    <w:rsid w:val="00B25F5C"/>
    <w:rsid w:val="00B25FAD"/>
    <w:rsid w:val="00B2635D"/>
    <w:rsid w:val="00B272F0"/>
    <w:rsid w:val="00B2745F"/>
    <w:rsid w:val="00B278FB"/>
    <w:rsid w:val="00B2799A"/>
    <w:rsid w:val="00B3061A"/>
    <w:rsid w:val="00B3070E"/>
    <w:rsid w:val="00B30B5A"/>
    <w:rsid w:val="00B30FD6"/>
    <w:rsid w:val="00B31A6D"/>
    <w:rsid w:val="00B32835"/>
    <w:rsid w:val="00B32878"/>
    <w:rsid w:val="00B3295F"/>
    <w:rsid w:val="00B32C9E"/>
    <w:rsid w:val="00B32EB9"/>
    <w:rsid w:val="00B3314F"/>
    <w:rsid w:val="00B33689"/>
    <w:rsid w:val="00B33DAD"/>
    <w:rsid w:val="00B3487A"/>
    <w:rsid w:val="00B34AC2"/>
    <w:rsid w:val="00B35101"/>
    <w:rsid w:val="00B359A1"/>
    <w:rsid w:val="00B35DBB"/>
    <w:rsid w:val="00B36D35"/>
    <w:rsid w:val="00B37EE4"/>
    <w:rsid w:val="00B4010C"/>
    <w:rsid w:val="00B4053B"/>
    <w:rsid w:val="00B41B20"/>
    <w:rsid w:val="00B41EE5"/>
    <w:rsid w:val="00B42545"/>
    <w:rsid w:val="00B42808"/>
    <w:rsid w:val="00B429E0"/>
    <w:rsid w:val="00B42C93"/>
    <w:rsid w:val="00B43FEA"/>
    <w:rsid w:val="00B44693"/>
    <w:rsid w:val="00B44806"/>
    <w:rsid w:val="00B44B41"/>
    <w:rsid w:val="00B44CED"/>
    <w:rsid w:val="00B44FBE"/>
    <w:rsid w:val="00B45440"/>
    <w:rsid w:val="00B456A4"/>
    <w:rsid w:val="00B45A5A"/>
    <w:rsid w:val="00B46499"/>
    <w:rsid w:val="00B464A0"/>
    <w:rsid w:val="00B4672E"/>
    <w:rsid w:val="00B46A55"/>
    <w:rsid w:val="00B4700F"/>
    <w:rsid w:val="00B5000B"/>
    <w:rsid w:val="00B50312"/>
    <w:rsid w:val="00B50543"/>
    <w:rsid w:val="00B5057F"/>
    <w:rsid w:val="00B51666"/>
    <w:rsid w:val="00B5167B"/>
    <w:rsid w:val="00B51D71"/>
    <w:rsid w:val="00B52BE0"/>
    <w:rsid w:val="00B53290"/>
    <w:rsid w:val="00B53A7D"/>
    <w:rsid w:val="00B53B19"/>
    <w:rsid w:val="00B53CED"/>
    <w:rsid w:val="00B53DB7"/>
    <w:rsid w:val="00B547D1"/>
    <w:rsid w:val="00B54866"/>
    <w:rsid w:val="00B5516A"/>
    <w:rsid w:val="00B5526B"/>
    <w:rsid w:val="00B5588C"/>
    <w:rsid w:val="00B574B0"/>
    <w:rsid w:val="00B57833"/>
    <w:rsid w:val="00B57DB5"/>
    <w:rsid w:val="00B57E13"/>
    <w:rsid w:val="00B60D0C"/>
    <w:rsid w:val="00B6103C"/>
    <w:rsid w:val="00B610BB"/>
    <w:rsid w:val="00B61190"/>
    <w:rsid w:val="00B61539"/>
    <w:rsid w:val="00B6175D"/>
    <w:rsid w:val="00B61766"/>
    <w:rsid w:val="00B62106"/>
    <w:rsid w:val="00B62623"/>
    <w:rsid w:val="00B626F5"/>
    <w:rsid w:val="00B62E76"/>
    <w:rsid w:val="00B634B7"/>
    <w:rsid w:val="00B635E5"/>
    <w:rsid w:val="00B63B4F"/>
    <w:rsid w:val="00B63B70"/>
    <w:rsid w:val="00B63F6B"/>
    <w:rsid w:val="00B640F5"/>
    <w:rsid w:val="00B649AB"/>
    <w:rsid w:val="00B64A15"/>
    <w:rsid w:val="00B65020"/>
    <w:rsid w:val="00B659FF"/>
    <w:rsid w:val="00B65BF3"/>
    <w:rsid w:val="00B65C37"/>
    <w:rsid w:val="00B65D54"/>
    <w:rsid w:val="00B65D63"/>
    <w:rsid w:val="00B65F93"/>
    <w:rsid w:val="00B663A2"/>
    <w:rsid w:val="00B66498"/>
    <w:rsid w:val="00B666D5"/>
    <w:rsid w:val="00B66962"/>
    <w:rsid w:val="00B674CC"/>
    <w:rsid w:val="00B67B6E"/>
    <w:rsid w:val="00B67CD0"/>
    <w:rsid w:val="00B67EB5"/>
    <w:rsid w:val="00B67F2B"/>
    <w:rsid w:val="00B706CD"/>
    <w:rsid w:val="00B70A81"/>
    <w:rsid w:val="00B71578"/>
    <w:rsid w:val="00B715AA"/>
    <w:rsid w:val="00B71994"/>
    <w:rsid w:val="00B7229A"/>
    <w:rsid w:val="00B727DF"/>
    <w:rsid w:val="00B72A94"/>
    <w:rsid w:val="00B72BC6"/>
    <w:rsid w:val="00B72E42"/>
    <w:rsid w:val="00B73517"/>
    <w:rsid w:val="00B73626"/>
    <w:rsid w:val="00B737BB"/>
    <w:rsid w:val="00B7390A"/>
    <w:rsid w:val="00B73BEC"/>
    <w:rsid w:val="00B744AC"/>
    <w:rsid w:val="00B748B8"/>
    <w:rsid w:val="00B74922"/>
    <w:rsid w:val="00B74964"/>
    <w:rsid w:val="00B74EEE"/>
    <w:rsid w:val="00B75600"/>
    <w:rsid w:val="00B75908"/>
    <w:rsid w:val="00B75BF9"/>
    <w:rsid w:val="00B76162"/>
    <w:rsid w:val="00B761F9"/>
    <w:rsid w:val="00B7652B"/>
    <w:rsid w:val="00B76C37"/>
    <w:rsid w:val="00B77C11"/>
    <w:rsid w:val="00B80441"/>
    <w:rsid w:val="00B804CB"/>
    <w:rsid w:val="00B80CA6"/>
    <w:rsid w:val="00B80D42"/>
    <w:rsid w:val="00B812B7"/>
    <w:rsid w:val="00B81524"/>
    <w:rsid w:val="00B81B87"/>
    <w:rsid w:val="00B82014"/>
    <w:rsid w:val="00B826A6"/>
    <w:rsid w:val="00B82962"/>
    <w:rsid w:val="00B82980"/>
    <w:rsid w:val="00B83228"/>
    <w:rsid w:val="00B83657"/>
    <w:rsid w:val="00B84088"/>
    <w:rsid w:val="00B843F5"/>
    <w:rsid w:val="00B84463"/>
    <w:rsid w:val="00B8473F"/>
    <w:rsid w:val="00B849B3"/>
    <w:rsid w:val="00B84CB5"/>
    <w:rsid w:val="00B84EF5"/>
    <w:rsid w:val="00B8660F"/>
    <w:rsid w:val="00B8685F"/>
    <w:rsid w:val="00B869AF"/>
    <w:rsid w:val="00B874EB"/>
    <w:rsid w:val="00B87A87"/>
    <w:rsid w:val="00B907A6"/>
    <w:rsid w:val="00B90E20"/>
    <w:rsid w:val="00B90FB5"/>
    <w:rsid w:val="00B91379"/>
    <w:rsid w:val="00B918BE"/>
    <w:rsid w:val="00B91EDD"/>
    <w:rsid w:val="00B91F56"/>
    <w:rsid w:val="00B92242"/>
    <w:rsid w:val="00B92889"/>
    <w:rsid w:val="00B92D1F"/>
    <w:rsid w:val="00B930AF"/>
    <w:rsid w:val="00B9336C"/>
    <w:rsid w:val="00B9346B"/>
    <w:rsid w:val="00B93607"/>
    <w:rsid w:val="00B93C57"/>
    <w:rsid w:val="00B93D92"/>
    <w:rsid w:val="00B948D2"/>
    <w:rsid w:val="00B94A45"/>
    <w:rsid w:val="00B94B6F"/>
    <w:rsid w:val="00B94E31"/>
    <w:rsid w:val="00B9576E"/>
    <w:rsid w:val="00B95B90"/>
    <w:rsid w:val="00B95C9B"/>
    <w:rsid w:val="00B963DF"/>
    <w:rsid w:val="00B9698E"/>
    <w:rsid w:val="00B969D9"/>
    <w:rsid w:val="00B96B62"/>
    <w:rsid w:val="00B96FE0"/>
    <w:rsid w:val="00B97DBF"/>
    <w:rsid w:val="00BA0533"/>
    <w:rsid w:val="00BA056C"/>
    <w:rsid w:val="00BA0720"/>
    <w:rsid w:val="00BA098C"/>
    <w:rsid w:val="00BA0C31"/>
    <w:rsid w:val="00BA0E27"/>
    <w:rsid w:val="00BA15B1"/>
    <w:rsid w:val="00BA15B3"/>
    <w:rsid w:val="00BA1D52"/>
    <w:rsid w:val="00BA26D8"/>
    <w:rsid w:val="00BA28D6"/>
    <w:rsid w:val="00BA2C01"/>
    <w:rsid w:val="00BA3203"/>
    <w:rsid w:val="00BA346C"/>
    <w:rsid w:val="00BA4306"/>
    <w:rsid w:val="00BA4730"/>
    <w:rsid w:val="00BA489B"/>
    <w:rsid w:val="00BA496E"/>
    <w:rsid w:val="00BA54F8"/>
    <w:rsid w:val="00BA565B"/>
    <w:rsid w:val="00BA5E33"/>
    <w:rsid w:val="00BA7050"/>
    <w:rsid w:val="00BA714A"/>
    <w:rsid w:val="00BA77DB"/>
    <w:rsid w:val="00BA77DF"/>
    <w:rsid w:val="00BA79A6"/>
    <w:rsid w:val="00BA7C0E"/>
    <w:rsid w:val="00BA7E52"/>
    <w:rsid w:val="00BB01FE"/>
    <w:rsid w:val="00BB0347"/>
    <w:rsid w:val="00BB0B5D"/>
    <w:rsid w:val="00BB0EFD"/>
    <w:rsid w:val="00BB14F8"/>
    <w:rsid w:val="00BB248B"/>
    <w:rsid w:val="00BB3021"/>
    <w:rsid w:val="00BB3D7D"/>
    <w:rsid w:val="00BB4154"/>
    <w:rsid w:val="00BB43F0"/>
    <w:rsid w:val="00BB4B4E"/>
    <w:rsid w:val="00BB4EE9"/>
    <w:rsid w:val="00BB4F2F"/>
    <w:rsid w:val="00BB5731"/>
    <w:rsid w:val="00BB5735"/>
    <w:rsid w:val="00BB60B7"/>
    <w:rsid w:val="00BB695A"/>
    <w:rsid w:val="00BB6BDC"/>
    <w:rsid w:val="00BB6C3F"/>
    <w:rsid w:val="00BB6E62"/>
    <w:rsid w:val="00BB7550"/>
    <w:rsid w:val="00BB75A3"/>
    <w:rsid w:val="00BB77DC"/>
    <w:rsid w:val="00BB7808"/>
    <w:rsid w:val="00BB7BCC"/>
    <w:rsid w:val="00BB7C9F"/>
    <w:rsid w:val="00BC046D"/>
    <w:rsid w:val="00BC0D10"/>
    <w:rsid w:val="00BC0D3F"/>
    <w:rsid w:val="00BC0E2D"/>
    <w:rsid w:val="00BC146B"/>
    <w:rsid w:val="00BC1935"/>
    <w:rsid w:val="00BC1AA7"/>
    <w:rsid w:val="00BC1EC7"/>
    <w:rsid w:val="00BC1F7A"/>
    <w:rsid w:val="00BC22A7"/>
    <w:rsid w:val="00BC25B1"/>
    <w:rsid w:val="00BC2EFF"/>
    <w:rsid w:val="00BC30F4"/>
    <w:rsid w:val="00BC3423"/>
    <w:rsid w:val="00BC36FD"/>
    <w:rsid w:val="00BC3BF3"/>
    <w:rsid w:val="00BC3C92"/>
    <w:rsid w:val="00BC3D8C"/>
    <w:rsid w:val="00BC4064"/>
    <w:rsid w:val="00BC417B"/>
    <w:rsid w:val="00BC4C08"/>
    <w:rsid w:val="00BC530D"/>
    <w:rsid w:val="00BC5482"/>
    <w:rsid w:val="00BC5748"/>
    <w:rsid w:val="00BC5DE4"/>
    <w:rsid w:val="00BC5E74"/>
    <w:rsid w:val="00BC6345"/>
    <w:rsid w:val="00BC6536"/>
    <w:rsid w:val="00BC6812"/>
    <w:rsid w:val="00BC716E"/>
    <w:rsid w:val="00BC7554"/>
    <w:rsid w:val="00BC762C"/>
    <w:rsid w:val="00BC77D0"/>
    <w:rsid w:val="00BC7884"/>
    <w:rsid w:val="00BC7F1D"/>
    <w:rsid w:val="00BD007A"/>
    <w:rsid w:val="00BD008F"/>
    <w:rsid w:val="00BD03DE"/>
    <w:rsid w:val="00BD03F9"/>
    <w:rsid w:val="00BD0647"/>
    <w:rsid w:val="00BD0EB3"/>
    <w:rsid w:val="00BD0EDC"/>
    <w:rsid w:val="00BD0EDF"/>
    <w:rsid w:val="00BD16AE"/>
    <w:rsid w:val="00BD16EA"/>
    <w:rsid w:val="00BD2279"/>
    <w:rsid w:val="00BD29EE"/>
    <w:rsid w:val="00BD2B73"/>
    <w:rsid w:val="00BD2BED"/>
    <w:rsid w:val="00BD2C91"/>
    <w:rsid w:val="00BD30AD"/>
    <w:rsid w:val="00BD3278"/>
    <w:rsid w:val="00BD36ED"/>
    <w:rsid w:val="00BD3985"/>
    <w:rsid w:val="00BD3C46"/>
    <w:rsid w:val="00BD3FEF"/>
    <w:rsid w:val="00BD41AB"/>
    <w:rsid w:val="00BD493D"/>
    <w:rsid w:val="00BD49A9"/>
    <w:rsid w:val="00BD4B11"/>
    <w:rsid w:val="00BD5130"/>
    <w:rsid w:val="00BD5A33"/>
    <w:rsid w:val="00BD5E52"/>
    <w:rsid w:val="00BD5E9E"/>
    <w:rsid w:val="00BD61B6"/>
    <w:rsid w:val="00BD65D0"/>
    <w:rsid w:val="00BD65FB"/>
    <w:rsid w:val="00BD692B"/>
    <w:rsid w:val="00BD703A"/>
    <w:rsid w:val="00BD7D78"/>
    <w:rsid w:val="00BD7F10"/>
    <w:rsid w:val="00BD7F73"/>
    <w:rsid w:val="00BE0A4E"/>
    <w:rsid w:val="00BE1222"/>
    <w:rsid w:val="00BE1870"/>
    <w:rsid w:val="00BE1C09"/>
    <w:rsid w:val="00BE26B2"/>
    <w:rsid w:val="00BE3119"/>
    <w:rsid w:val="00BE350C"/>
    <w:rsid w:val="00BE3594"/>
    <w:rsid w:val="00BE3B94"/>
    <w:rsid w:val="00BE3C7B"/>
    <w:rsid w:val="00BE4540"/>
    <w:rsid w:val="00BE463E"/>
    <w:rsid w:val="00BE57B5"/>
    <w:rsid w:val="00BE5CD2"/>
    <w:rsid w:val="00BE5D31"/>
    <w:rsid w:val="00BE5E0A"/>
    <w:rsid w:val="00BE6907"/>
    <w:rsid w:val="00BE6FE5"/>
    <w:rsid w:val="00BE75CE"/>
    <w:rsid w:val="00BE7664"/>
    <w:rsid w:val="00BE779E"/>
    <w:rsid w:val="00BE7BDB"/>
    <w:rsid w:val="00BE7BF9"/>
    <w:rsid w:val="00BF0B8E"/>
    <w:rsid w:val="00BF10D2"/>
    <w:rsid w:val="00BF182C"/>
    <w:rsid w:val="00BF1B50"/>
    <w:rsid w:val="00BF2AF4"/>
    <w:rsid w:val="00BF35B9"/>
    <w:rsid w:val="00BF3988"/>
    <w:rsid w:val="00BF3A29"/>
    <w:rsid w:val="00BF3C3F"/>
    <w:rsid w:val="00BF3C78"/>
    <w:rsid w:val="00BF4055"/>
    <w:rsid w:val="00BF4331"/>
    <w:rsid w:val="00BF482A"/>
    <w:rsid w:val="00BF48CA"/>
    <w:rsid w:val="00BF4E8D"/>
    <w:rsid w:val="00BF5AC6"/>
    <w:rsid w:val="00BF6605"/>
    <w:rsid w:val="00BF6761"/>
    <w:rsid w:val="00BF6AAF"/>
    <w:rsid w:val="00BF6B3A"/>
    <w:rsid w:val="00BF79BE"/>
    <w:rsid w:val="00BF7E07"/>
    <w:rsid w:val="00BF7F08"/>
    <w:rsid w:val="00C00078"/>
    <w:rsid w:val="00C001A8"/>
    <w:rsid w:val="00C002BF"/>
    <w:rsid w:val="00C00389"/>
    <w:rsid w:val="00C00424"/>
    <w:rsid w:val="00C00612"/>
    <w:rsid w:val="00C006F6"/>
    <w:rsid w:val="00C00B72"/>
    <w:rsid w:val="00C01470"/>
    <w:rsid w:val="00C01690"/>
    <w:rsid w:val="00C02A47"/>
    <w:rsid w:val="00C02CE6"/>
    <w:rsid w:val="00C02CEC"/>
    <w:rsid w:val="00C02D80"/>
    <w:rsid w:val="00C03388"/>
    <w:rsid w:val="00C034C5"/>
    <w:rsid w:val="00C0373E"/>
    <w:rsid w:val="00C037EA"/>
    <w:rsid w:val="00C03824"/>
    <w:rsid w:val="00C03981"/>
    <w:rsid w:val="00C03F4C"/>
    <w:rsid w:val="00C03F69"/>
    <w:rsid w:val="00C0401F"/>
    <w:rsid w:val="00C04440"/>
    <w:rsid w:val="00C04B08"/>
    <w:rsid w:val="00C04DB5"/>
    <w:rsid w:val="00C04F09"/>
    <w:rsid w:val="00C05535"/>
    <w:rsid w:val="00C06201"/>
    <w:rsid w:val="00C069EE"/>
    <w:rsid w:val="00C069FE"/>
    <w:rsid w:val="00C06D8E"/>
    <w:rsid w:val="00C06DCB"/>
    <w:rsid w:val="00C0700D"/>
    <w:rsid w:val="00C0797E"/>
    <w:rsid w:val="00C07A07"/>
    <w:rsid w:val="00C07EFE"/>
    <w:rsid w:val="00C10166"/>
    <w:rsid w:val="00C10334"/>
    <w:rsid w:val="00C105A7"/>
    <w:rsid w:val="00C10F8F"/>
    <w:rsid w:val="00C118B2"/>
    <w:rsid w:val="00C11C98"/>
    <w:rsid w:val="00C1223B"/>
    <w:rsid w:val="00C12388"/>
    <w:rsid w:val="00C12452"/>
    <w:rsid w:val="00C124CF"/>
    <w:rsid w:val="00C1288C"/>
    <w:rsid w:val="00C129D9"/>
    <w:rsid w:val="00C12FEB"/>
    <w:rsid w:val="00C1361D"/>
    <w:rsid w:val="00C13E5D"/>
    <w:rsid w:val="00C13E63"/>
    <w:rsid w:val="00C13F33"/>
    <w:rsid w:val="00C140C0"/>
    <w:rsid w:val="00C14920"/>
    <w:rsid w:val="00C1507A"/>
    <w:rsid w:val="00C15497"/>
    <w:rsid w:val="00C1569E"/>
    <w:rsid w:val="00C16395"/>
    <w:rsid w:val="00C16799"/>
    <w:rsid w:val="00C173BD"/>
    <w:rsid w:val="00C175D2"/>
    <w:rsid w:val="00C17825"/>
    <w:rsid w:val="00C20099"/>
    <w:rsid w:val="00C201DF"/>
    <w:rsid w:val="00C20478"/>
    <w:rsid w:val="00C2067C"/>
    <w:rsid w:val="00C206E4"/>
    <w:rsid w:val="00C20F43"/>
    <w:rsid w:val="00C21748"/>
    <w:rsid w:val="00C22C98"/>
    <w:rsid w:val="00C22CD3"/>
    <w:rsid w:val="00C22DF6"/>
    <w:rsid w:val="00C22E7E"/>
    <w:rsid w:val="00C23541"/>
    <w:rsid w:val="00C23776"/>
    <w:rsid w:val="00C23928"/>
    <w:rsid w:val="00C23AC5"/>
    <w:rsid w:val="00C23D17"/>
    <w:rsid w:val="00C243EC"/>
    <w:rsid w:val="00C2453B"/>
    <w:rsid w:val="00C25316"/>
    <w:rsid w:val="00C2608F"/>
    <w:rsid w:val="00C26A95"/>
    <w:rsid w:val="00C26FAD"/>
    <w:rsid w:val="00C270F5"/>
    <w:rsid w:val="00C27C62"/>
    <w:rsid w:val="00C27E9A"/>
    <w:rsid w:val="00C27F1F"/>
    <w:rsid w:val="00C27F21"/>
    <w:rsid w:val="00C3011A"/>
    <w:rsid w:val="00C301E4"/>
    <w:rsid w:val="00C316B8"/>
    <w:rsid w:val="00C3184D"/>
    <w:rsid w:val="00C319A2"/>
    <w:rsid w:val="00C3225B"/>
    <w:rsid w:val="00C3246E"/>
    <w:rsid w:val="00C32E37"/>
    <w:rsid w:val="00C32EEE"/>
    <w:rsid w:val="00C3350E"/>
    <w:rsid w:val="00C33D2D"/>
    <w:rsid w:val="00C33DB6"/>
    <w:rsid w:val="00C33F90"/>
    <w:rsid w:val="00C34019"/>
    <w:rsid w:val="00C344E0"/>
    <w:rsid w:val="00C346AD"/>
    <w:rsid w:val="00C3508E"/>
    <w:rsid w:val="00C351A0"/>
    <w:rsid w:val="00C355A8"/>
    <w:rsid w:val="00C35629"/>
    <w:rsid w:val="00C35EE6"/>
    <w:rsid w:val="00C35F60"/>
    <w:rsid w:val="00C360DA"/>
    <w:rsid w:val="00C36251"/>
    <w:rsid w:val="00C364D7"/>
    <w:rsid w:val="00C36873"/>
    <w:rsid w:val="00C36B8C"/>
    <w:rsid w:val="00C36E26"/>
    <w:rsid w:val="00C375AE"/>
    <w:rsid w:val="00C400E3"/>
    <w:rsid w:val="00C406C6"/>
    <w:rsid w:val="00C409ED"/>
    <w:rsid w:val="00C40ABC"/>
    <w:rsid w:val="00C40DC8"/>
    <w:rsid w:val="00C415F9"/>
    <w:rsid w:val="00C41844"/>
    <w:rsid w:val="00C424A5"/>
    <w:rsid w:val="00C425EF"/>
    <w:rsid w:val="00C4284E"/>
    <w:rsid w:val="00C42A10"/>
    <w:rsid w:val="00C42E0E"/>
    <w:rsid w:val="00C4334A"/>
    <w:rsid w:val="00C43612"/>
    <w:rsid w:val="00C44113"/>
    <w:rsid w:val="00C4418F"/>
    <w:rsid w:val="00C44C01"/>
    <w:rsid w:val="00C44E77"/>
    <w:rsid w:val="00C451B8"/>
    <w:rsid w:val="00C4526F"/>
    <w:rsid w:val="00C452F8"/>
    <w:rsid w:val="00C4576A"/>
    <w:rsid w:val="00C45A9B"/>
    <w:rsid w:val="00C45D7B"/>
    <w:rsid w:val="00C45FC8"/>
    <w:rsid w:val="00C4613C"/>
    <w:rsid w:val="00C46209"/>
    <w:rsid w:val="00C46947"/>
    <w:rsid w:val="00C46DBE"/>
    <w:rsid w:val="00C47215"/>
    <w:rsid w:val="00C4795E"/>
    <w:rsid w:val="00C47E4D"/>
    <w:rsid w:val="00C504DC"/>
    <w:rsid w:val="00C50C04"/>
    <w:rsid w:val="00C50E18"/>
    <w:rsid w:val="00C515EE"/>
    <w:rsid w:val="00C517B0"/>
    <w:rsid w:val="00C51C49"/>
    <w:rsid w:val="00C51D93"/>
    <w:rsid w:val="00C51F1D"/>
    <w:rsid w:val="00C5255F"/>
    <w:rsid w:val="00C52762"/>
    <w:rsid w:val="00C52EAD"/>
    <w:rsid w:val="00C52ED2"/>
    <w:rsid w:val="00C53157"/>
    <w:rsid w:val="00C53722"/>
    <w:rsid w:val="00C54FDB"/>
    <w:rsid w:val="00C553AB"/>
    <w:rsid w:val="00C556D6"/>
    <w:rsid w:val="00C566AF"/>
    <w:rsid w:val="00C56789"/>
    <w:rsid w:val="00C5685E"/>
    <w:rsid w:val="00C5716D"/>
    <w:rsid w:val="00C573D4"/>
    <w:rsid w:val="00C57417"/>
    <w:rsid w:val="00C57FB6"/>
    <w:rsid w:val="00C600C3"/>
    <w:rsid w:val="00C60924"/>
    <w:rsid w:val="00C60941"/>
    <w:rsid w:val="00C609DC"/>
    <w:rsid w:val="00C61AA1"/>
    <w:rsid w:val="00C61E07"/>
    <w:rsid w:val="00C6269F"/>
    <w:rsid w:val="00C6302F"/>
    <w:rsid w:val="00C63111"/>
    <w:rsid w:val="00C6346B"/>
    <w:rsid w:val="00C63903"/>
    <w:rsid w:val="00C639AB"/>
    <w:rsid w:val="00C644E6"/>
    <w:rsid w:val="00C64F0A"/>
    <w:rsid w:val="00C65298"/>
    <w:rsid w:val="00C65524"/>
    <w:rsid w:val="00C65772"/>
    <w:rsid w:val="00C65AC4"/>
    <w:rsid w:val="00C65AE6"/>
    <w:rsid w:val="00C65F46"/>
    <w:rsid w:val="00C666E2"/>
    <w:rsid w:val="00C66E2F"/>
    <w:rsid w:val="00C67237"/>
    <w:rsid w:val="00C67337"/>
    <w:rsid w:val="00C67997"/>
    <w:rsid w:val="00C67C1C"/>
    <w:rsid w:val="00C701BC"/>
    <w:rsid w:val="00C70560"/>
    <w:rsid w:val="00C70BCD"/>
    <w:rsid w:val="00C70F01"/>
    <w:rsid w:val="00C7130B"/>
    <w:rsid w:val="00C72116"/>
    <w:rsid w:val="00C7211C"/>
    <w:rsid w:val="00C7256A"/>
    <w:rsid w:val="00C725E1"/>
    <w:rsid w:val="00C73466"/>
    <w:rsid w:val="00C7374A"/>
    <w:rsid w:val="00C74473"/>
    <w:rsid w:val="00C74509"/>
    <w:rsid w:val="00C74A30"/>
    <w:rsid w:val="00C74D30"/>
    <w:rsid w:val="00C74DCC"/>
    <w:rsid w:val="00C752C1"/>
    <w:rsid w:val="00C75404"/>
    <w:rsid w:val="00C757E9"/>
    <w:rsid w:val="00C7596C"/>
    <w:rsid w:val="00C75A3C"/>
    <w:rsid w:val="00C75DCE"/>
    <w:rsid w:val="00C76085"/>
    <w:rsid w:val="00C7617A"/>
    <w:rsid w:val="00C7646C"/>
    <w:rsid w:val="00C76E28"/>
    <w:rsid w:val="00C77146"/>
    <w:rsid w:val="00C772BD"/>
    <w:rsid w:val="00C772F3"/>
    <w:rsid w:val="00C7785D"/>
    <w:rsid w:val="00C778E3"/>
    <w:rsid w:val="00C77A03"/>
    <w:rsid w:val="00C77E82"/>
    <w:rsid w:val="00C77EE6"/>
    <w:rsid w:val="00C77F9E"/>
    <w:rsid w:val="00C803DA"/>
    <w:rsid w:val="00C8067A"/>
    <w:rsid w:val="00C8097B"/>
    <w:rsid w:val="00C80C88"/>
    <w:rsid w:val="00C80CAB"/>
    <w:rsid w:val="00C813AA"/>
    <w:rsid w:val="00C819B8"/>
    <w:rsid w:val="00C828B4"/>
    <w:rsid w:val="00C82ADC"/>
    <w:rsid w:val="00C82B6C"/>
    <w:rsid w:val="00C82D49"/>
    <w:rsid w:val="00C8320A"/>
    <w:rsid w:val="00C832B7"/>
    <w:rsid w:val="00C832BF"/>
    <w:rsid w:val="00C834FF"/>
    <w:rsid w:val="00C8360A"/>
    <w:rsid w:val="00C83D9C"/>
    <w:rsid w:val="00C83DC4"/>
    <w:rsid w:val="00C83EA2"/>
    <w:rsid w:val="00C83F12"/>
    <w:rsid w:val="00C841D1"/>
    <w:rsid w:val="00C84394"/>
    <w:rsid w:val="00C843A3"/>
    <w:rsid w:val="00C84456"/>
    <w:rsid w:val="00C84B67"/>
    <w:rsid w:val="00C85AD3"/>
    <w:rsid w:val="00C860DD"/>
    <w:rsid w:val="00C864ED"/>
    <w:rsid w:val="00C8657E"/>
    <w:rsid w:val="00C867C8"/>
    <w:rsid w:val="00C87114"/>
    <w:rsid w:val="00C87472"/>
    <w:rsid w:val="00C87648"/>
    <w:rsid w:val="00C87A24"/>
    <w:rsid w:val="00C90093"/>
    <w:rsid w:val="00C904A7"/>
    <w:rsid w:val="00C914AC"/>
    <w:rsid w:val="00C91860"/>
    <w:rsid w:val="00C92040"/>
    <w:rsid w:val="00C927B8"/>
    <w:rsid w:val="00C9383A"/>
    <w:rsid w:val="00C94620"/>
    <w:rsid w:val="00C94D99"/>
    <w:rsid w:val="00C95074"/>
    <w:rsid w:val="00C9523F"/>
    <w:rsid w:val="00C960B3"/>
    <w:rsid w:val="00C960CF"/>
    <w:rsid w:val="00C96A38"/>
    <w:rsid w:val="00C971F9"/>
    <w:rsid w:val="00C97542"/>
    <w:rsid w:val="00C978B8"/>
    <w:rsid w:val="00C979B9"/>
    <w:rsid w:val="00CA0ADE"/>
    <w:rsid w:val="00CA0E4E"/>
    <w:rsid w:val="00CA1412"/>
    <w:rsid w:val="00CA1565"/>
    <w:rsid w:val="00CA15A9"/>
    <w:rsid w:val="00CA1F8F"/>
    <w:rsid w:val="00CA2670"/>
    <w:rsid w:val="00CA27F8"/>
    <w:rsid w:val="00CA2AA8"/>
    <w:rsid w:val="00CA3739"/>
    <w:rsid w:val="00CA3A02"/>
    <w:rsid w:val="00CA3AAB"/>
    <w:rsid w:val="00CA3CD9"/>
    <w:rsid w:val="00CA5039"/>
    <w:rsid w:val="00CA58CC"/>
    <w:rsid w:val="00CA5EC0"/>
    <w:rsid w:val="00CA5FFF"/>
    <w:rsid w:val="00CA62C6"/>
    <w:rsid w:val="00CA636E"/>
    <w:rsid w:val="00CA674A"/>
    <w:rsid w:val="00CA6943"/>
    <w:rsid w:val="00CA75D1"/>
    <w:rsid w:val="00CA7687"/>
    <w:rsid w:val="00CA79E2"/>
    <w:rsid w:val="00CA7B77"/>
    <w:rsid w:val="00CA7E4D"/>
    <w:rsid w:val="00CB0277"/>
    <w:rsid w:val="00CB08EF"/>
    <w:rsid w:val="00CB0A80"/>
    <w:rsid w:val="00CB0D8A"/>
    <w:rsid w:val="00CB0DF4"/>
    <w:rsid w:val="00CB1540"/>
    <w:rsid w:val="00CB1B54"/>
    <w:rsid w:val="00CB1DF6"/>
    <w:rsid w:val="00CB20E7"/>
    <w:rsid w:val="00CB20F7"/>
    <w:rsid w:val="00CB226E"/>
    <w:rsid w:val="00CB250B"/>
    <w:rsid w:val="00CB323D"/>
    <w:rsid w:val="00CB33D7"/>
    <w:rsid w:val="00CB33F1"/>
    <w:rsid w:val="00CB3E57"/>
    <w:rsid w:val="00CB4F12"/>
    <w:rsid w:val="00CB5C06"/>
    <w:rsid w:val="00CB5F9C"/>
    <w:rsid w:val="00CB60E0"/>
    <w:rsid w:val="00CB6169"/>
    <w:rsid w:val="00CB6176"/>
    <w:rsid w:val="00CB6918"/>
    <w:rsid w:val="00CB6DC6"/>
    <w:rsid w:val="00CB74B7"/>
    <w:rsid w:val="00CB77A0"/>
    <w:rsid w:val="00CB77A9"/>
    <w:rsid w:val="00CB7D39"/>
    <w:rsid w:val="00CB7E97"/>
    <w:rsid w:val="00CB7EBD"/>
    <w:rsid w:val="00CC00A3"/>
    <w:rsid w:val="00CC00F9"/>
    <w:rsid w:val="00CC01F3"/>
    <w:rsid w:val="00CC05D5"/>
    <w:rsid w:val="00CC0A00"/>
    <w:rsid w:val="00CC101B"/>
    <w:rsid w:val="00CC1392"/>
    <w:rsid w:val="00CC1BF8"/>
    <w:rsid w:val="00CC2014"/>
    <w:rsid w:val="00CC2BB5"/>
    <w:rsid w:val="00CC2C25"/>
    <w:rsid w:val="00CC2DB4"/>
    <w:rsid w:val="00CC2E2E"/>
    <w:rsid w:val="00CC3104"/>
    <w:rsid w:val="00CC3503"/>
    <w:rsid w:val="00CC36E6"/>
    <w:rsid w:val="00CC377A"/>
    <w:rsid w:val="00CC39E8"/>
    <w:rsid w:val="00CC3FC0"/>
    <w:rsid w:val="00CC44DF"/>
    <w:rsid w:val="00CC44E9"/>
    <w:rsid w:val="00CC47E8"/>
    <w:rsid w:val="00CC5504"/>
    <w:rsid w:val="00CC58EF"/>
    <w:rsid w:val="00CC5BF3"/>
    <w:rsid w:val="00CC6176"/>
    <w:rsid w:val="00CC64A3"/>
    <w:rsid w:val="00CC6951"/>
    <w:rsid w:val="00CC7433"/>
    <w:rsid w:val="00CC778E"/>
    <w:rsid w:val="00CD062F"/>
    <w:rsid w:val="00CD07BE"/>
    <w:rsid w:val="00CD0ED6"/>
    <w:rsid w:val="00CD11DD"/>
    <w:rsid w:val="00CD15B2"/>
    <w:rsid w:val="00CD18D8"/>
    <w:rsid w:val="00CD1968"/>
    <w:rsid w:val="00CD25CB"/>
    <w:rsid w:val="00CD29ED"/>
    <w:rsid w:val="00CD2D58"/>
    <w:rsid w:val="00CD3089"/>
    <w:rsid w:val="00CD3124"/>
    <w:rsid w:val="00CD3FD2"/>
    <w:rsid w:val="00CD46E1"/>
    <w:rsid w:val="00CD49F5"/>
    <w:rsid w:val="00CD4FCB"/>
    <w:rsid w:val="00CD55AF"/>
    <w:rsid w:val="00CD586F"/>
    <w:rsid w:val="00CD58AB"/>
    <w:rsid w:val="00CD5A10"/>
    <w:rsid w:val="00CD5CFB"/>
    <w:rsid w:val="00CD63C0"/>
    <w:rsid w:val="00CD6D0B"/>
    <w:rsid w:val="00CD7175"/>
    <w:rsid w:val="00CD748E"/>
    <w:rsid w:val="00CD7620"/>
    <w:rsid w:val="00CD7CA9"/>
    <w:rsid w:val="00CD7F27"/>
    <w:rsid w:val="00CE0032"/>
    <w:rsid w:val="00CE025F"/>
    <w:rsid w:val="00CE0984"/>
    <w:rsid w:val="00CE0EAE"/>
    <w:rsid w:val="00CE102D"/>
    <w:rsid w:val="00CE1D21"/>
    <w:rsid w:val="00CE1F4F"/>
    <w:rsid w:val="00CE1F5A"/>
    <w:rsid w:val="00CE209A"/>
    <w:rsid w:val="00CE2174"/>
    <w:rsid w:val="00CE21D9"/>
    <w:rsid w:val="00CE2A09"/>
    <w:rsid w:val="00CE31A7"/>
    <w:rsid w:val="00CE3D9F"/>
    <w:rsid w:val="00CE42E1"/>
    <w:rsid w:val="00CE434D"/>
    <w:rsid w:val="00CE443B"/>
    <w:rsid w:val="00CE468E"/>
    <w:rsid w:val="00CE494C"/>
    <w:rsid w:val="00CE52B1"/>
    <w:rsid w:val="00CE5BB8"/>
    <w:rsid w:val="00CE5E7C"/>
    <w:rsid w:val="00CE5ED5"/>
    <w:rsid w:val="00CE60DF"/>
    <w:rsid w:val="00CE6E03"/>
    <w:rsid w:val="00CE6E6E"/>
    <w:rsid w:val="00CE7791"/>
    <w:rsid w:val="00CE7B95"/>
    <w:rsid w:val="00CF09FC"/>
    <w:rsid w:val="00CF0A54"/>
    <w:rsid w:val="00CF0CFE"/>
    <w:rsid w:val="00CF0D79"/>
    <w:rsid w:val="00CF0E4B"/>
    <w:rsid w:val="00CF107B"/>
    <w:rsid w:val="00CF112E"/>
    <w:rsid w:val="00CF125D"/>
    <w:rsid w:val="00CF14C8"/>
    <w:rsid w:val="00CF1523"/>
    <w:rsid w:val="00CF1E90"/>
    <w:rsid w:val="00CF1FC7"/>
    <w:rsid w:val="00CF2002"/>
    <w:rsid w:val="00CF2370"/>
    <w:rsid w:val="00CF2751"/>
    <w:rsid w:val="00CF2E62"/>
    <w:rsid w:val="00CF3914"/>
    <w:rsid w:val="00CF3DB7"/>
    <w:rsid w:val="00CF47F2"/>
    <w:rsid w:val="00CF4BAA"/>
    <w:rsid w:val="00CF4C29"/>
    <w:rsid w:val="00CF5601"/>
    <w:rsid w:val="00CF599D"/>
    <w:rsid w:val="00CF5E04"/>
    <w:rsid w:val="00CF64CE"/>
    <w:rsid w:val="00CF661A"/>
    <w:rsid w:val="00CF6D59"/>
    <w:rsid w:val="00CF745A"/>
    <w:rsid w:val="00CF74D9"/>
    <w:rsid w:val="00CF756A"/>
    <w:rsid w:val="00CF7643"/>
    <w:rsid w:val="00CF778F"/>
    <w:rsid w:val="00CF7AC6"/>
    <w:rsid w:val="00D000EB"/>
    <w:rsid w:val="00D00178"/>
    <w:rsid w:val="00D004EA"/>
    <w:rsid w:val="00D00F0D"/>
    <w:rsid w:val="00D013CB"/>
    <w:rsid w:val="00D017AB"/>
    <w:rsid w:val="00D02EA9"/>
    <w:rsid w:val="00D034F7"/>
    <w:rsid w:val="00D03772"/>
    <w:rsid w:val="00D038FF"/>
    <w:rsid w:val="00D04BA1"/>
    <w:rsid w:val="00D05E48"/>
    <w:rsid w:val="00D06017"/>
    <w:rsid w:val="00D0681F"/>
    <w:rsid w:val="00D06E6B"/>
    <w:rsid w:val="00D076C6"/>
    <w:rsid w:val="00D102D7"/>
    <w:rsid w:val="00D10C5F"/>
    <w:rsid w:val="00D10F11"/>
    <w:rsid w:val="00D11275"/>
    <w:rsid w:val="00D1143B"/>
    <w:rsid w:val="00D12036"/>
    <w:rsid w:val="00D1241C"/>
    <w:rsid w:val="00D1257A"/>
    <w:rsid w:val="00D1259C"/>
    <w:rsid w:val="00D12866"/>
    <w:rsid w:val="00D130B1"/>
    <w:rsid w:val="00D1319F"/>
    <w:rsid w:val="00D135B0"/>
    <w:rsid w:val="00D13788"/>
    <w:rsid w:val="00D137C3"/>
    <w:rsid w:val="00D1386D"/>
    <w:rsid w:val="00D140BD"/>
    <w:rsid w:val="00D1433A"/>
    <w:rsid w:val="00D14536"/>
    <w:rsid w:val="00D1508B"/>
    <w:rsid w:val="00D156E9"/>
    <w:rsid w:val="00D1593E"/>
    <w:rsid w:val="00D15D93"/>
    <w:rsid w:val="00D15EB2"/>
    <w:rsid w:val="00D15FAF"/>
    <w:rsid w:val="00D163C0"/>
    <w:rsid w:val="00D1678B"/>
    <w:rsid w:val="00D16B3D"/>
    <w:rsid w:val="00D17376"/>
    <w:rsid w:val="00D174A1"/>
    <w:rsid w:val="00D177BE"/>
    <w:rsid w:val="00D177E8"/>
    <w:rsid w:val="00D17C19"/>
    <w:rsid w:val="00D17D15"/>
    <w:rsid w:val="00D17D47"/>
    <w:rsid w:val="00D17F02"/>
    <w:rsid w:val="00D2032D"/>
    <w:rsid w:val="00D20A2C"/>
    <w:rsid w:val="00D210DA"/>
    <w:rsid w:val="00D21744"/>
    <w:rsid w:val="00D21BE2"/>
    <w:rsid w:val="00D21EE4"/>
    <w:rsid w:val="00D2291C"/>
    <w:rsid w:val="00D22C5F"/>
    <w:rsid w:val="00D22F9B"/>
    <w:rsid w:val="00D23101"/>
    <w:rsid w:val="00D234DC"/>
    <w:rsid w:val="00D234FF"/>
    <w:rsid w:val="00D23BB0"/>
    <w:rsid w:val="00D24054"/>
    <w:rsid w:val="00D24127"/>
    <w:rsid w:val="00D246D1"/>
    <w:rsid w:val="00D24BA0"/>
    <w:rsid w:val="00D251FB"/>
    <w:rsid w:val="00D2542D"/>
    <w:rsid w:val="00D2592F"/>
    <w:rsid w:val="00D26D5B"/>
    <w:rsid w:val="00D26DEB"/>
    <w:rsid w:val="00D26F9E"/>
    <w:rsid w:val="00D272F7"/>
    <w:rsid w:val="00D27319"/>
    <w:rsid w:val="00D278C2"/>
    <w:rsid w:val="00D27AC5"/>
    <w:rsid w:val="00D27E1E"/>
    <w:rsid w:val="00D27EAB"/>
    <w:rsid w:val="00D3074D"/>
    <w:rsid w:val="00D30D0F"/>
    <w:rsid w:val="00D30F89"/>
    <w:rsid w:val="00D31AAE"/>
    <w:rsid w:val="00D31D55"/>
    <w:rsid w:val="00D31ECE"/>
    <w:rsid w:val="00D31F00"/>
    <w:rsid w:val="00D320B0"/>
    <w:rsid w:val="00D32223"/>
    <w:rsid w:val="00D325AD"/>
    <w:rsid w:val="00D328B2"/>
    <w:rsid w:val="00D32D4E"/>
    <w:rsid w:val="00D32DE0"/>
    <w:rsid w:val="00D32F38"/>
    <w:rsid w:val="00D330B8"/>
    <w:rsid w:val="00D33117"/>
    <w:rsid w:val="00D33131"/>
    <w:rsid w:val="00D33532"/>
    <w:rsid w:val="00D33770"/>
    <w:rsid w:val="00D3413F"/>
    <w:rsid w:val="00D342C9"/>
    <w:rsid w:val="00D342FB"/>
    <w:rsid w:val="00D3463E"/>
    <w:rsid w:val="00D34845"/>
    <w:rsid w:val="00D34FBC"/>
    <w:rsid w:val="00D35246"/>
    <w:rsid w:val="00D3575A"/>
    <w:rsid w:val="00D35B27"/>
    <w:rsid w:val="00D36050"/>
    <w:rsid w:val="00D36855"/>
    <w:rsid w:val="00D36A61"/>
    <w:rsid w:val="00D36DA6"/>
    <w:rsid w:val="00D37182"/>
    <w:rsid w:val="00D37C65"/>
    <w:rsid w:val="00D37FB9"/>
    <w:rsid w:val="00D40127"/>
    <w:rsid w:val="00D40BB3"/>
    <w:rsid w:val="00D40BD2"/>
    <w:rsid w:val="00D4114C"/>
    <w:rsid w:val="00D41523"/>
    <w:rsid w:val="00D41571"/>
    <w:rsid w:val="00D41776"/>
    <w:rsid w:val="00D41799"/>
    <w:rsid w:val="00D41816"/>
    <w:rsid w:val="00D41879"/>
    <w:rsid w:val="00D41EE9"/>
    <w:rsid w:val="00D41FB4"/>
    <w:rsid w:val="00D42070"/>
    <w:rsid w:val="00D420A6"/>
    <w:rsid w:val="00D420D4"/>
    <w:rsid w:val="00D420D9"/>
    <w:rsid w:val="00D42339"/>
    <w:rsid w:val="00D42827"/>
    <w:rsid w:val="00D428D2"/>
    <w:rsid w:val="00D42A1D"/>
    <w:rsid w:val="00D43133"/>
    <w:rsid w:val="00D43617"/>
    <w:rsid w:val="00D436AF"/>
    <w:rsid w:val="00D43D34"/>
    <w:rsid w:val="00D43F1A"/>
    <w:rsid w:val="00D43F23"/>
    <w:rsid w:val="00D44434"/>
    <w:rsid w:val="00D448BA"/>
    <w:rsid w:val="00D44B26"/>
    <w:rsid w:val="00D45C25"/>
    <w:rsid w:val="00D45DC5"/>
    <w:rsid w:val="00D45FAE"/>
    <w:rsid w:val="00D4600B"/>
    <w:rsid w:val="00D464E4"/>
    <w:rsid w:val="00D46B4E"/>
    <w:rsid w:val="00D46B58"/>
    <w:rsid w:val="00D46C05"/>
    <w:rsid w:val="00D46DA7"/>
    <w:rsid w:val="00D47214"/>
    <w:rsid w:val="00D515C2"/>
    <w:rsid w:val="00D51764"/>
    <w:rsid w:val="00D51983"/>
    <w:rsid w:val="00D51F78"/>
    <w:rsid w:val="00D52056"/>
    <w:rsid w:val="00D522A2"/>
    <w:rsid w:val="00D529A1"/>
    <w:rsid w:val="00D529DD"/>
    <w:rsid w:val="00D52AB7"/>
    <w:rsid w:val="00D53209"/>
    <w:rsid w:val="00D53212"/>
    <w:rsid w:val="00D53648"/>
    <w:rsid w:val="00D53939"/>
    <w:rsid w:val="00D53981"/>
    <w:rsid w:val="00D541BF"/>
    <w:rsid w:val="00D54335"/>
    <w:rsid w:val="00D545AA"/>
    <w:rsid w:val="00D546BD"/>
    <w:rsid w:val="00D547A3"/>
    <w:rsid w:val="00D549A7"/>
    <w:rsid w:val="00D552A1"/>
    <w:rsid w:val="00D55824"/>
    <w:rsid w:val="00D55C30"/>
    <w:rsid w:val="00D5635A"/>
    <w:rsid w:val="00D564C2"/>
    <w:rsid w:val="00D5687A"/>
    <w:rsid w:val="00D573C9"/>
    <w:rsid w:val="00D575D2"/>
    <w:rsid w:val="00D57997"/>
    <w:rsid w:val="00D57A25"/>
    <w:rsid w:val="00D57DA2"/>
    <w:rsid w:val="00D57DDD"/>
    <w:rsid w:val="00D6032C"/>
    <w:rsid w:val="00D6051E"/>
    <w:rsid w:val="00D60F3F"/>
    <w:rsid w:val="00D61487"/>
    <w:rsid w:val="00D6186D"/>
    <w:rsid w:val="00D618CF"/>
    <w:rsid w:val="00D61D41"/>
    <w:rsid w:val="00D62B1E"/>
    <w:rsid w:val="00D62DEE"/>
    <w:rsid w:val="00D62ED6"/>
    <w:rsid w:val="00D63089"/>
    <w:rsid w:val="00D63485"/>
    <w:rsid w:val="00D64132"/>
    <w:rsid w:val="00D64229"/>
    <w:rsid w:val="00D643B0"/>
    <w:rsid w:val="00D646F0"/>
    <w:rsid w:val="00D65EB9"/>
    <w:rsid w:val="00D6606B"/>
    <w:rsid w:val="00D661F0"/>
    <w:rsid w:val="00D66478"/>
    <w:rsid w:val="00D66C2B"/>
    <w:rsid w:val="00D66D71"/>
    <w:rsid w:val="00D67172"/>
    <w:rsid w:val="00D67A32"/>
    <w:rsid w:val="00D67CBB"/>
    <w:rsid w:val="00D702EE"/>
    <w:rsid w:val="00D70597"/>
    <w:rsid w:val="00D708FA"/>
    <w:rsid w:val="00D709CF"/>
    <w:rsid w:val="00D709D2"/>
    <w:rsid w:val="00D70D04"/>
    <w:rsid w:val="00D70FA0"/>
    <w:rsid w:val="00D716D1"/>
    <w:rsid w:val="00D71E2A"/>
    <w:rsid w:val="00D7236A"/>
    <w:rsid w:val="00D727B0"/>
    <w:rsid w:val="00D72B23"/>
    <w:rsid w:val="00D72BDF"/>
    <w:rsid w:val="00D72D45"/>
    <w:rsid w:val="00D73CF9"/>
    <w:rsid w:val="00D742FD"/>
    <w:rsid w:val="00D74415"/>
    <w:rsid w:val="00D74697"/>
    <w:rsid w:val="00D7481E"/>
    <w:rsid w:val="00D74FB3"/>
    <w:rsid w:val="00D75041"/>
    <w:rsid w:val="00D750BD"/>
    <w:rsid w:val="00D7521C"/>
    <w:rsid w:val="00D757E0"/>
    <w:rsid w:val="00D758A2"/>
    <w:rsid w:val="00D75A1D"/>
    <w:rsid w:val="00D75BFD"/>
    <w:rsid w:val="00D7646B"/>
    <w:rsid w:val="00D76E22"/>
    <w:rsid w:val="00D77020"/>
    <w:rsid w:val="00D772AF"/>
    <w:rsid w:val="00D77495"/>
    <w:rsid w:val="00D77623"/>
    <w:rsid w:val="00D77F65"/>
    <w:rsid w:val="00D77FAE"/>
    <w:rsid w:val="00D8024C"/>
    <w:rsid w:val="00D80675"/>
    <w:rsid w:val="00D80831"/>
    <w:rsid w:val="00D80D52"/>
    <w:rsid w:val="00D80EF4"/>
    <w:rsid w:val="00D81828"/>
    <w:rsid w:val="00D818AC"/>
    <w:rsid w:val="00D821F6"/>
    <w:rsid w:val="00D82309"/>
    <w:rsid w:val="00D82C99"/>
    <w:rsid w:val="00D82EBD"/>
    <w:rsid w:val="00D830BE"/>
    <w:rsid w:val="00D8348C"/>
    <w:rsid w:val="00D834E4"/>
    <w:rsid w:val="00D848F0"/>
    <w:rsid w:val="00D85177"/>
    <w:rsid w:val="00D8524A"/>
    <w:rsid w:val="00D8559D"/>
    <w:rsid w:val="00D85999"/>
    <w:rsid w:val="00D85A5B"/>
    <w:rsid w:val="00D85F59"/>
    <w:rsid w:val="00D86248"/>
    <w:rsid w:val="00D863E2"/>
    <w:rsid w:val="00D86AFB"/>
    <w:rsid w:val="00D86FB8"/>
    <w:rsid w:val="00D8746C"/>
    <w:rsid w:val="00D87AC3"/>
    <w:rsid w:val="00D87B58"/>
    <w:rsid w:val="00D902A9"/>
    <w:rsid w:val="00D90350"/>
    <w:rsid w:val="00D904C4"/>
    <w:rsid w:val="00D9086F"/>
    <w:rsid w:val="00D909B0"/>
    <w:rsid w:val="00D90C7B"/>
    <w:rsid w:val="00D912F2"/>
    <w:rsid w:val="00D91518"/>
    <w:rsid w:val="00D91A88"/>
    <w:rsid w:val="00D9217E"/>
    <w:rsid w:val="00D92E5A"/>
    <w:rsid w:val="00D932EB"/>
    <w:rsid w:val="00D9365B"/>
    <w:rsid w:val="00D93913"/>
    <w:rsid w:val="00D93D08"/>
    <w:rsid w:val="00D93D65"/>
    <w:rsid w:val="00D94576"/>
    <w:rsid w:val="00D94702"/>
    <w:rsid w:val="00D9472C"/>
    <w:rsid w:val="00D94874"/>
    <w:rsid w:val="00D94D57"/>
    <w:rsid w:val="00D94ECD"/>
    <w:rsid w:val="00D95611"/>
    <w:rsid w:val="00D95719"/>
    <w:rsid w:val="00D95970"/>
    <w:rsid w:val="00D95DE2"/>
    <w:rsid w:val="00D95F03"/>
    <w:rsid w:val="00D9643F"/>
    <w:rsid w:val="00D96E69"/>
    <w:rsid w:val="00D975B3"/>
    <w:rsid w:val="00D976EE"/>
    <w:rsid w:val="00D97C0B"/>
    <w:rsid w:val="00DA021B"/>
    <w:rsid w:val="00DA0905"/>
    <w:rsid w:val="00DA0E28"/>
    <w:rsid w:val="00DA0E44"/>
    <w:rsid w:val="00DA11D2"/>
    <w:rsid w:val="00DA1286"/>
    <w:rsid w:val="00DA1D24"/>
    <w:rsid w:val="00DA1D59"/>
    <w:rsid w:val="00DA1DC7"/>
    <w:rsid w:val="00DA1FC1"/>
    <w:rsid w:val="00DA266E"/>
    <w:rsid w:val="00DA287D"/>
    <w:rsid w:val="00DA2E28"/>
    <w:rsid w:val="00DA34B1"/>
    <w:rsid w:val="00DA36B9"/>
    <w:rsid w:val="00DA3A5E"/>
    <w:rsid w:val="00DA3BE4"/>
    <w:rsid w:val="00DA47BF"/>
    <w:rsid w:val="00DA48A9"/>
    <w:rsid w:val="00DA541F"/>
    <w:rsid w:val="00DA56A5"/>
    <w:rsid w:val="00DA5921"/>
    <w:rsid w:val="00DA5D81"/>
    <w:rsid w:val="00DA5DC8"/>
    <w:rsid w:val="00DA5E7E"/>
    <w:rsid w:val="00DA6098"/>
    <w:rsid w:val="00DA6429"/>
    <w:rsid w:val="00DA6BD3"/>
    <w:rsid w:val="00DA70C0"/>
    <w:rsid w:val="00DA7178"/>
    <w:rsid w:val="00DA7319"/>
    <w:rsid w:val="00DA735B"/>
    <w:rsid w:val="00DA77A3"/>
    <w:rsid w:val="00DA7B28"/>
    <w:rsid w:val="00DA7C54"/>
    <w:rsid w:val="00DB0B13"/>
    <w:rsid w:val="00DB0B91"/>
    <w:rsid w:val="00DB1355"/>
    <w:rsid w:val="00DB17A6"/>
    <w:rsid w:val="00DB236B"/>
    <w:rsid w:val="00DB2DB4"/>
    <w:rsid w:val="00DB2F94"/>
    <w:rsid w:val="00DB3118"/>
    <w:rsid w:val="00DB31BD"/>
    <w:rsid w:val="00DB37DB"/>
    <w:rsid w:val="00DB42EC"/>
    <w:rsid w:val="00DB484E"/>
    <w:rsid w:val="00DB4CA2"/>
    <w:rsid w:val="00DB596C"/>
    <w:rsid w:val="00DB5C60"/>
    <w:rsid w:val="00DB6393"/>
    <w:rsid w:val="00DB6B05"/>
    <w:rsid w:val="00DB6EE6"/>
    <w:rsid w:val="00DB702E"/>
    <w:rsid w:val="00DB70B9"/>
    <w:rsid w:val="00DB70DD"/>
    <w:rsid w:val="00DB739D"/>
    <w:rsid w:val="00DB74E9"/>
    <w:rsid w:val="00DB7AC7"/>
    <w:rsid w:val="00DC0347"/>
    <w:rsid w:val="00DC0BFE"/>
    <w:rsid w:val="00DC0E9D"/>
    <w:rsid w:val="00DC164C"/>
    <w:rsid w:val="00DC1845"/>
    <w:rsid w:val="00DC18C4"/>
    <w:rsid w:val="00DC1A2B"/>
    <w:rsid w:val="00DC1B68"/>
    <w:rsid w:val="00DC1BA0"/>
    <w:rsid w:val="00DC2557"/>
    <w:rsid w:val="00DC29A1"/>
    <w:rsid w:val="00DC2BAD"/>
    <w:rsid w:val="00DC2C0D"/>
    <w:rsid w:val="00DC2F98"/>
    <w:rsid w:val="00DC30D5"/>
    <w:rsid w:val="00DC3947"/>
    <w:rsid w:val="00DC3A69"/>
    <w:rsid w:val="00DC3EC8"/>
    <w:rsid w:val="00DC3EEC"/>
    <w:rsid w:val="00DC4271"/>
    <w:rsid w:val="00DC45F5"/>
    <w:rsid w:val="00DC53A5"/>
    <w:rsid w:val="00DC5854"/>
    <w:rsid w:val="00DC5BE2"/>
    <w:rsid w:val="00DC5EE7"/>
    <w:rsid w:val="00DC6701"/>
    <w:rsid w:val="00DC6845"/>
    <w:rsid w:val="00DC785C"/>
    <w:rsid w:val="00DD02C5"/>
    <w:rsid w:val="00DD041A"/>
    <w:rsid w:val="00DD1281"/>
    <w:rsid w:val="00DD139F"/>
    <w:rsid w:val="00DD159E"/>
    <w:rsid w:val="00DD1CA4"/>
    <w:rsid w:val="00DD2341"/>
    <w:rsid w:val="00DD2570"/>
    <w:rsid w:val="00DD28C2"/>
    <w:rsid w:val="00DD2B0B"/>
    <w:rsid w:val="00DD317E"/>
    <w:rsid w:val="00DD31D9"/>
    <w:rsid w:val="00DD3AA9"/>
    <w:rsid w:val="00DD4DA9"/>
    <w:rsid w:val="00DD5402"/>
    <w:rsid w:val="00DD566C"/>
    <w:rsid w:val="00DD5A7C"/>
    <w:rsid w:val="00DD5EBA"/>
    <w:rsid w:val="00DD6081"/>
    <w:rsid w:val="00DD6499"/>
    <w:rsid w:val="00DD66CE"/>
    <w:rsid w:val="00DD6981"/>
    <w:rsid w:val="00DD7299"/>
    <w:rsid w:val="00DD781D"/>
    <w:rsid w:val="00DD7873"/>
    <w:rsid w:val="00DD79A1"/>
    <w:rsid w:val="00DE046B"/>
    <w:rsid w:val="00DE101D"/>
    <w:rsid w:val="00DE17C5"/>
    <w:rsid w:val="00DE1AD5"/>
    <w:rsid w:val="00DE1D53"/>
    <w:rsid w:val="00DE2204"/>
    <w:rsid w:val="00DE2AA4"/>
    <w:rsid w:val="00DE2C34"/>
    <w:rsid w:val="00DE2D53"/>
    <w:rsid w:val="00DE2F80"/>
    <w:rsid w:val="00DE33A1"/>
    <w:rsid w:val="00DE33B7"/>
    <w:rsid w:val="00DE3570"/>
    <w:rsid w:val="00DE372D"/>
    <w:rsid w:val="00DE3962"/>
    <w:rsid w:val="00DE39A5"/>
    <w:rsid w:val="00DE4299"/>
    <w:rsid w:val="00DE4386"/>
    <w:rsid w:val="00DE454D"/>
    <w:rsid w:val="00DE47A4"/>
    <w:rsid w:val="00DE5446"/>
    <w:rsid w:val="00DE5A32"/>
    <w:rsid w:val="00DE5F46"/>
    <w:rsid w:val="00DE68C1"/>
    <w:rsid w:val="00DE6E9C"/>
    <w:rsid w:val="00DE6FFD"/>
    <w:rsid w:val="00DE70D1"/>
    <w:rsid w:val="00DE7336"/>
    <w:rsid w:val="00DE7842"/>
    <w:rsid w:val="00DE7D50"/>
    <w:rsid w:val="00DF0074"/>
    <w:rsid w:val="00DF0D1D"/>
    <w:rsid w:val="00DF0F84"/>
    <w:rsid w:val="00DF1A03"/>
    <w:rsid w:val="00DF1BB8"/>
    <w:rsid w:val="00DF21D4"/>
    <w:rsid w:val="00DF2414"/>
    <w:rsid w:val="00DF25E4"/>
    <w:rsid w:val="00DF2B85"/>
    <w:rsid w:val="00DF2BDD"/>
    <w:rsid w:val="00DF30D0"/>
    <w:rsid w:val="00DF340A"/>
    <w:rsid w:val="00DF3450"/>
    <w:rsid w:val="00DF393D"/>
    <w:rsid w:val="00DF3A83"/>
    <w:rsid w:val="00DF3AC9"/>
    <w:rsid w:val="00DF3CDF"/>
    <w:rsid w:val="00DF3CF0"/>
    <w:rsid w:val="00DF4AA1"/>
    <w:rsid w:val="00DF5076"/>
    <w:rsid w:val="00DF529A"/>
    <w:rsid w:val="00DF5470"/>
    <w:rsid w:val="00DF54C0"/>
    <w:rsid w:val="00DF5B3B"/>
    <w:rsid w:val="00DF5C80"/>
    <w:rsid w:val="00DF5D67"/>
    <w:rsid w:val="00DF5EFB"/>
    <w:rsid w:val="00DF6285"/>
    <w:rsid w:val="00DF64F1"/>
    <w:rsid w:val="00DF6538"/>
    <w:rsid w:val="00DF6772"/>
    <w:rsid w:val="00DF67B7"/>
    <w:rsid w:val="00DF6AA4"/>
    <w:rsid w:val="00DF6AE7"/>
    <w:rsid w:val="00DF7072"/>
    <w:rsid w:val="00DF70A7"/>
    <w:rsid w:val="00DF777F"/>
    <w:rsid w:val="00DF77A5"/>
    <w:rsid w:val="00E00924"/>
    <w:rsid w:val="00E0098B"/>
    <w:rsid w:val="00E00AFF"/>
    <w:rsid w:val="00E012A5"/>
    <w:rsid w:val="00E0196C"/>
    <w:rsid w:val="00E01DE5"/>
    <w:rsid w:val="00E02066"/>
    <w:rsid w:val="00E0255D"/>
    <w:rsid w:val="00E02BF6"/>
    <w:rsid w:val="00E03820"/>
    <w:rsid w:val="00E03AD8"/>
    <w:rsid w:val="00E03E18"/>
    <w:rsid w:val="00E03F95"/>
    <w:rsid w:val="00E04594"/>
    <w:rsid w:val="00E051D6"/>
    <w:rsid w:val="00E05E67"/>
    <w:rsid w:val="00E062FD"/>
    <w:rsid w:val="00E06D69"/>
    <w:rsid w:val="00E06EEF"/>
    <w:rsid w:val="00E079BB"/>
    <w:rsid w:val="00E07D91"/>
    <w:rsid w:val="00E105A5"/>
    <w:rsid w:val="00E10799"/>
    <w:rsid w:val="00E10CE2"/>
    <w:rsid w:val="00E113B2"/>
    <w:rsid w:val="00E1152D"/>
    <w:rsid w:val="00E12914"/>
    <w:rsid w:val="00E12B46"/>
    <w:rsid w:val="00E12B65"/>
    <w:rsid w:val="00E12B87"/>
    <w:rsid w:val="00E13130"/>
    <w:rsid w:val="00E13C7E"/>
    <w:rsid w:val="00E13CDC"/>
    <w:rsid w:val="00E13DD9"/>
    <w:rsid w:val="00E14046"/>
    <w:rsid w:val="00E14759"/>
    <w:rsid w:val="00E14A09"/>
    <w:rsid w:val="00E14F57"/>
    <w:rsid w:val="00E15077"/>
    <w:rsid w:val="00E15175"/>
    <w:rsid w:val="00E153C4"/>
    <w:rsid w:val="00E15A99"/>
    <w:rsid w:val="00E1607C"/>
    <w:rsid w:val="00E1654C"/>
    <w:rsid w:val="00E16D5D"/>
    <w:rsid w:val="00E1715D"/>
    <w:rsid w:val="00E2086E"/>
    <w:rsid w:val="00E2095C"/>
    <w:rsid w:val="00E20B07"/>
    <w:rsid w:val="00E20E79"/>
    <w:rsid w:val="00E210E2"/>
    <w:rsid w:val="00E21E55"/>
    <w:rsid w:val="00E2254C"/>
    <w:rsid w:val="00E22CC9"/>
    <w:rsid w:val="00E22D7F"/>
    <w:rsid w:val="00E22DAC"/>
    <w:rsid w:val="00E23955"/>
    <w:rsid w:val="00E23DC3"/>
    <w:rsid w:val="00E241F3"/>
    <w:rsid w:val="00E2421E"/>
    <w:rsid w:val="00E24927"/>
    <w:rsid w:val="00E24CAB"/>
    <w:rsid w:val="00E250ED"/>
    <w:rsid w:val="00E25BD7"/>
    <w:rsid w:val="00E25C04"/>
    <w:rsid w:val="00E2604D"/>
    <w:rsid w:val="00E26133"/>
    <w:rsid w:val="00E26AD3"/>
    <w:rsid w:val="00E26D60"/>
    <w:rsid w:val="00E306C5"/>
    <w:rsid w:val="00E315F5"/>
    <w:rsid w:val="00E31679"/>
    <w:rsid w:val="00E31F53"/>
    <w:rsid w:val="00E32514"/>
    <w:rsid w:val="00E326AD"/>
    <w:rsid w:val="00E328CC"/>
    <w:rsid w:val="00E331CE"/>
    <w:rsid w:val="00E332AA"/>
    <w:rsid w:val="00E3392D"/>
    <w:rsid w:val="00E3395E"/>
    <w:rsid w:val="00E34598"/>
    <w:rsid w:val="00E34B4F"/>
    <w:rsid w:val="00E34E25"/>
    <w:rsid w:val="00E35503"/>
    <w:rsid w:val="00E357F9"/>
    <w:rsid w:val="00E359C0"/>
    <w:rsid w:val="00E35ABE"/>
    <w:rsid w:val="00E35D12"/>
    <w:rsid w:val="00E35F96"/>
    <w:rsid w:val="00E36722"/>
    <w:rsid w:val="00E37345"/>
    <w:rsid w:val="00E37799"/>
    <w:rsid w:val="00E3789F"/>
    <w:rsid w:val="00E37DA1"/>
    <w:rsid w:val="00E402E1"/>
    <w:rsid w:val="00E408AB"/>
    <w:rsid w:val="00E40A38"/>
    <w:rsid w:val="00E40C54"/>
    <w:rsid w:val="00E41111"/>
    <w:rsid w:val="00E4132B"/>
    <w:rsid w:val="00E413DA"/>
    <w:rsid w:val="00E42C4A"/>
    <w:rsid w:val="00E4370B"/>
    <w:rsid w:val="00E43A5C"/>
    <w:rsid w:val="00E43A7F"/>
    <w:rsid w:val="00E43EA2"/>
    <w:rsid w:val="00E44164"/>
    <w:rsid w:val="00E4489D"/>
    <w:rsid w:val="00E44D21"/>
    <w:rsid w:val="00E44F8B"/>
    <w:rsid w:val="00E452E8"/>
    <w:rsid w:val="00E454AD"/>
    <w:rsid w:val="00E455C9"/>
    <w:rsid w:val="00E45926"/>
    <w:rsid w:val="00E45F9A"/>
    <w:rsid w:val="00E4656C"/>
    <w:rsid w:val="00E46634"/>
    <w:rsid w:val="00E4692A"/>
    <w:rsid w:val="00E46AFE"/>
    <w:rsid w:val="00E46C15"/>
    <w:rsid w:val="00E46CC2"/>
    <w:rsid w:val="00E46F80"/>
    <w:rsid w:val="00E470EB"/>
    <w:rsid w:val="00E472F8"/>
    <w:rsid w:val="00E475D8"/>
    <w:rsid w:val="00E47858"/>
    <w:rsid w:val="00E4796C"/>
    <w:rsid w:val="00E506AF"/>
    <w:rsid w:val="00E50F59"/>
    <w:rsid w:val="00E5130E"/>
    <w:rsid w:val="00E5147A"/>
    <w:rsid w:val="00E515AA"/>
    <w:rsid w:val="00E516A8"/>
    <w:rsid w:val="00E51A54"/>
    <w:rsid w:val="00E51E8C"/>
    <w:rsid w:val="00E52A4E"/>
    <w:rsid w:val="00E52BA8"/>
    <w:rsid w:val="00E53617"/>
    <w:rsid w:val="00E539D2"/>
    <w:rsid w:val="00E53B5D"/>
    <w:rsid w:val="00E5404D"/>
    <w:rsid w:val="00E542D5"/>
    <w:rsid w:val="00E54567"/>
    <w:rsid w:val="00E5493E"/>
    <w:rsid w:val="00E5499E"/>
    <w:rsid w:val="00E54A30"/>
    <w:rsid w:val="00E54BA2"/>
    <w:rsid w:val="00E54FD1"/>
    <w:rsid w:val="00E5511B"/>
    <w:rsid w:val="00E554EC"/>
    <w:rsid w:val="00E559D4"/>
    <w:rsid w:val="00E561E0"/>
    <w:rsid w:val="00E56741"/>
    <w:rsid w:val="00E5689D"/>
    <w:rsid w:val="00E57084"/>
    <w:rsid w:val="00E5723C"/>
    <w:rsid w:val="00E60ACE"/>
    <w:rsid w:val="00E60D31"/>
    <w:rsid w:val="00E60ED7"/>
    <w:rsid w:val="00E6133C"/>
    <w:rsid w:val="00E616CF"/>
    <w:rsid w:val="00E62AE2"/>
    <w:rsid w:val="00E62F19"/>
    <w:rsid w:val="00E62F5F"/>
    <w:rsid w:val="00E63033"/>
    <w:rsid w:val="00E63471"/>
    <w:rsid w:val="00E63477"/>
    <w:rsid w:val="00E63AED"/>
    <w:rsid w:val="00E63FEA"/>
    <w:rsid w:val="00E6448A"/>
    <w:rsid w:val="00E645A7"/>
    <w:rsid w:val="00E64762"/>
    <w:rsid w:val="00E650AE"/>
    <w:rsid w:val="00E65715"/>
    <w:rsid w:val="00E65987"/>
    <w:rsid w:val="00E65EF1"/>
    <w:rsid w:val="00E66173"/>
    <w:rsid w:val="00E662A1"/>
    <w:rsid w:val="00E66902"/>
    <w:rsid w:val="00E675BE"/>
    <w:rsid w:val="00E67979"/>
    <w:rsid w:val="00E67F3E"/>
    <w:rsid w:val="00E709C3"/>
    <w:rsid w:val="00E71393"/>
    <w:rsid w:val="00E715AC"/>
    <w:rsid w:val="00E71C64"/>
    <w:rsid w:val="00E7205F"/>
    <w:rsid w:val="00E73451"/>
    <w:rsid w:val="00E73A5F"/>
    <w:rsid w:val="00E741CD"/>
    <w:rsid w:val="00E743F6"/>
    <w:rsid w:val="00E74433"/>
    <w:rsid w:val="00E7474C"/>
    <w:rsid w:val="00E749E1"/>
    <w:rsid w:val="00E74F01"/>
    <w:rsid w:val="00E75534"/>
    <w:rsid w:val="00E75CF1"/>
    <w:rsid w:val="00E76009"/>
    <w:rsid w:val="00E760BE"/>
    <w:rsid w:val="00E76155"/>
    <w:rsid w:val="00E763A3"/>
    <w:rsid w:val="00E766E8"/>
    <w:rsid w:val="00E76796"/>
    <w:rsid w:val="00E76C41"/>
    <w:rsid w:val="00E7758E"/>
    <w:rsid w:val="00E77957"/>
    <w:rsid w:val="00E77B67"/>
    <w:rsid w:val="00E77BE0"/>
    <w:rsid w:val="00E77D63"/>
    <w:rsid w:val="00E77F9F"/>
    <w:rsid w:val="00E802C5"/>
    <w:rsid w:val="00E80453"/>
    <w:rsid w:val="00E806B4"/>
    <w:rsid w:val="00E80E30"/>
    <w:rsid w:val="00E80EBA"/>
    <w:rsid w:val="00E8146B"/>
    <w:rsid w:val="00E81B4E"/>
    <w:rsid w:val="00E81C2F"/>
    <w:rsid w:val="00E8235D"/>
    <w:rsid w:val="00E82459"/>
    <w:rsid w:val="00E824AC"/>
    <w:rsid w:val="00E828AD"/>
    <w:rsid w:val="00E82DE8"/>
    <w:rsid w:val="00E8349C"/>
    <w:rsid w:val="00E8356D"/>
    <w:rsid w:val="00E83EDA"/>
    <w:rsid w:val="00E83FF7"/>
    <w:rsid w:val="00E8408B"/>
    <w:rsid w:val="00E843B9"/>
    <w:rsid w:val="00E84517"/>
    <w:rsid w:val="00E84AE1"/>
    <w:rsid w:val="00E84BE3"/>
    <w:rsid w:val="00E85007"/>
    <w:rsid w:val="00E850A9"/>
    <w:rsid w:val="00E852FB"/>
    <w:rsid w:val="00E85977"/>
    <w:rsid w:val="00E85B67"/>
    <w:rsid w:val="00E86122"/>
    <w:rsid w:val="00E865B5"/>
    <w:rsid w:val="00E86CE5"/>
    <w:rsid w:val="00E86F20"/>
    <w:rsid w:val="00E86FE1"/>
    <w:rsid w:val="00E873BB"/>
    <w:rsid w:val="00E87409"/>
    <w:rsid w:val="00E877F8"/>
    <w:rsid w:val="00E87A03"/>
    <w:rsid w:val="00E90598"/>
    <w:rsid w:val="00E90760"/>
    <w:rsid w:val="00E90BF2"/>
    <w:rsid w:val="00E910DF"/>
    <w:rsid w:val="00E91450"/>
    <w:rsid w:val="00E91471"/>
    <w:rsid w:val="00E91582"/>
    <w:rsid w:val="00E91759"/>
    <w:rsid w:val="00E9180E"/>
    <w:rsid w:val="00E91B95"/>
    <w:rsid w:val="00E91FFA"/>
    <w:rsid w:val="00E92048"/>
    <w:rsid w:val="00E92351"/>
    <w:rsid w:val="00E92708"/>
    <w:rsid w:val="00E9278A"/>
    <w:rsid w:val="00E92830"/>
    <w:rsid w:val="00E92B51"/>
    <w:rsid w:val="00E92D11"/>
    <w:rsid w:val="00E92E36"/>
    <w:rsid w:val="00E92FCC"/>
    <w:rsid w:val="00E935BE"/>
    <w:rsid w:val="00E941C0"/>
    <w:rsid w:val="00E944E5"/>
    <w:rsid w:val="00E95085"/>
    <w:rsid w:val="00E951B5"/>
    <w:rsid w:val="00E951F3"/>
    <w:rsid w:val="00E95222"/>
    <w:rsid w:val="00E95AC3"/>
    <w:rsid w:val="00E9603B"/>
    <w:rsid w:val="00E9661D"/>
    <w:rsid w:val="00E9714C"/>
    <w:rsid w:val="00E976AC"/>
    <w:rsid w:val="00EA03D7"/>
    <w:rsid w:val="00EA09A4"/>
    <w:rsid w:val="00EA0B8C"/>
    <w:rsid w:val="00EA0F9F"/>
    <w:rsid w:val="00EA103D"/>
    <w:rsid w:val="00EA14C5"/>
    <w:rsid w:val="00EA162A"/>
    <w:rsid w:val="00EA1C9F"/>
    <w:rsid w:val="00EA1CA5"/>
    <w:rsid w:val="00EA1CE3"/>
    <w:rsid w:val="00EA21D0"/>
    <w:rsid w:val="00EA2727"/>
    <w:rsid w:val="00EA2798"/>
    <w:rsid w:val="00EA2E43"/>
    <w:rsid w:val="00EA2F63"/>
    <w:rsid w:val="00EA3D0B"/>
    <w:rsid w:val="00EA45D6"/>
    <w:rsid w:val="00EA492E"/>
    <w:rsid w:val="00EA5233"/>
    <w:rsid w:val="00EA53F1"/>
    <w:rsid w:val="00EA5625"/>
    <w:rsid w:val="00EA6252"/>
    <w:rsid w:val="00EA683D"/>
    <w:rsid w:val="00EA7070"/>
    <w:rsid w:val="00EA7086"/>
    <w:rsid w:val="00EA738B"/>
    <w:rsid w:val="00EB1892"/>
    <w:rsid w:val="00EB1B0B"/>
    <w:rsid w:val="00EB1C04"/>
    <w:rsid w:val="00EB23C4"/>
    <w:rsid w:val="00EB2E60"/>
    <w:rsid w:val="00EB34BE"/>
    <w:rsid w:val="00EB3B20"/>
    <w:rsid w:val="00EB3B65"/>
    <w:rsid w:val="00EB3C9C"/>
    <w:rsid w:val="00EB42FA"/>
    <w:rsid w:val="00EB4634"/>
    <w:rsid w:val="00EB4DD2"/>
    <w:rsid w:val="00EB5F92"/>
    <w:rsid w:val="00EB621A"/>
    <w:rsid w:val="00EB6852"/>
    <w:rsid w:val="00EB6BAE"/>
    <w:rsid w:val="00EB6F4E"/>
    <w:rsid w:val="00EB71A5"/>
    <w:rsid w:val="00EB72F6"/>
    <w:rsid w:val="00EB753C"/>
    <w:rsid w:val="00EB77E0"/>
    <w:rsid w:val="00EC0002"/>
    <w:rsid w:val="00EC00DC"/>
    <w:rsid w:val="00EC0548"/>
    <w:rsid w:val="00EC11FD"/>
    <w:rsid w:val="00EC153D"/>
    <w:rsid w:val="00EC1A34"/>
    <w:rsid w:val="00EC2A91"/>
    <w:rsid w:val="00EC2ADD"/>
    <w:rsid w:val="00EC2F30"/>
    <w:rsid w:val="00EC334D"/>
    <w:rsid w:val="00EC33B8"/>
    <w:rsid w:val="00EC33DA"/>
    <w:rsid w:val="00EC34C4"/>
    <w:rsid w:val="00EC36D2"/>
    <w:rsid w:val="00EC3B62"/>
    <w:rsid w:val="00EC4169"/>
    <w:rsid w:val="00EC4175"/>
    <w:rsid w:val="00EC44CB"/>
    <w:rsid w:val="00EC4D96"/>
    <w:rsid w:val="00EC4EEF"/>
    <w:rsid w:val="00EC51E5"/>
    <w:rsid w:val="00EC56FF"/>
    <w:rsid w:val="00EC5A27"/>
    <w:rsid w:val="00EC62ED"/>
    <w:rsid w:val="00EC6481"/>
    <w:rsid w:val="00EC6540"/>
    <w:rsid w:val="00EC6A00"/>
    <w:rsid w:val="00EC6BC6"/>
    <w:rsid w:val="00EC6DAE"/>
    <w:rsid w:val="00ED0494"/>
    <w:rsid w:val="00ED0E68"/>
    <w:rsid w:val="00ED147B"/>
    <w:rsid w:val="00ED187E"/>
    <w:rsid w:val="00ED1A38"/>
    <w:rsid w:val="00ED1AEF"/>
    <w:rsid w:val="00ED213F"/>
    <w:rsid w:val="00ED2154"/>
    <w:rsid w:val="00ED2DFE"/>
    <w:rsid w:val="00ED34FC"/>
    <w:rsid w:val="00ED367B"/>
    <w:rsid w:val="00ED3710"/>
    <w:rsid w:val="00ED4371"/>
    <w:rsid w:val="00ED43C5"/>
    <w:rsid w:val="00ED43DB"/>
    <w:rsid w:val="00ED444C"/>
    <w:rsid w:val="00ED4741"/>
    <w:rsid w:val="00ED4A30"/>
    <w:rsid w:val="00ED4AA4"/>
    <w:rsid w:val="00ED4B13"/>
    <w:rsid w:val="00ED4FC7"/>
    <w:rsid w:val="00ED50B2"/>
    <w:rsid w:val="00ED5106"/>
    <w:rsid w:val="00ED535B"/>
    <w:rsid w:val="00ED586A"/>
    <w:rsid w:val="00ED5C7B"/>
    <w:rsid w:val="00ED63B2"/>
    <w:rsid w:val="00ED6809"/>
    <w:rsid w:val="00ED6EEE"/>
    <w:rsid w:val="00ED6F02"/>
    <w:rsid w:val="00ED6F54"/>
    <w:rsid w:val="00ED70A0"/>
    <w:rsid w:val="00ED7E42"/>
    <w:rsid w:val="00ED7F6F"/>
    <w:rsid w:val="00ED7F8A"/>
    <w:rsid w:val="00ED7FFD"/>
    <w:rsid w:val="00EE0584"/>
    <w:rsid w:val="00EE0889"/>
    <w:rsid w:val="00EE0CBB"/>
    <w:rsid w:val="00EE14AD"/>
    <w:rsid w:val="00EE1626"/>
    <w:rsid w:val="00EE1913"/>
    <w:rsid w:val="00EE1959"/>
    <w:rsid w:val="00EE19A3"/>
    <w:rsid w:val="00EE1FA8"/>
    <w:rsid w:val="00EE2084"/>
    <w:rsid w:val="00EE28C9"/>
    <w:rsid w:val="00EE2FCE"/>
    <w:rsid w:val="00EE42DF"/>
    <w:rsid w:val="00EE4732"/>
    <w:rsid w:val="00EE4899"/>
    <w:rsid w:val="00EE49A8"/>
    <w:rsid w:val="00EE5192"/>
    <w:rsid w:val="00EE59A9"/>
    <w:rsid w:val="00EE59DA"/>
    <w:rsid w:val="00EE61E1"/>
    <w:rsid w:val="00EE6A93"/>
    <w:rsid w:val="00EE7A63"/>
    <w:rsid w:val="00EE7AFC"/>
    <w:rsid w:val="00EE7CE3"/>
    <w:rsid w:val="00EE7E9F"/>
    <w:rsid w:val="00EF04E3"/>
    <w:rsid w:val="00EF067C"/>
    <w:rsid w:val="00EF0811"/>
    <w:rsid w:val="00EF0969"/>
    <w:rsid w:val="00EF1829"/>
    <w:rsid w:val="00EF192C"/>
    <w:rsid w:val="00EF1C7A"/>
    <w:rsid w:val="00EF1DC6"/>
    <w:rsid w:val="00EF1F1E"/>
    <w:rsid w:val="00EF24AF"/>
    <w:rsid w:val="00EF24FB"/>
    <w:rsid w:val="00EF2795"/>
    <w:rsid w:val="00EF27B7"/>
    <w:rsid w:val="00EF29E2"/>
    <w:rsid w:val="00EF2F25"/>
    <w:rsid w:val="00EF3A1C"/>
    <w:rsid w:val="00EF3C97"/>
    <w:rsid w:val="00EF3E19"/>
    <w:rsid w:val="00EF3FD9"/>
    <w:rsid w:val="00EF44A3"/>
    <w:rsid w:val="00EF48F1"/>
    <w:rsid w:val="00EF4E33"/>
    <w:rsid w:val="00EF4F2C"/>
    <w:rsid w:val="00EF5326"/>
    <w:rsid w:val="00EF537C"/>
    <w:rsid w:val="00EF55E3"/>
    <w:rsid w:val="00EF5641"/>
    <w:rsid w:val="00EF5D84"/>
    <w:rsid w:val="00EF6D8C"/>
    <w:rsid w:val="00EF7007"/>
    <w:rsid w:val="00EF729C"/>
    <w:rsid w:val="00EF75E3"/>
    <w:rsid w:val="00EF762E"/>
    <w:rsid w:val="00EF7C0C"/>
    <w:rsid w:val="00F000CD"/>
    <w:rsid w:val="00F00185"/>
    <w:rsid w:val="00F0031B"/>
    <w:rsid w:val="00F0034D"/>
    <w:rsid w:val="00F003B2"/>
    <w:rsid w:val="00F00561"/>
    <w:rsid w:val="00F0065C"/>
    <w:rsid w:val="00F0068D"/>
    <w:rsid w:val="00F008EC"/>
    <w:rsid w:val="00F009CE"/>
    <w:rsid w:val="00F0113B"/>
    <w:rsid w:val="00F01F20"/>
    <w:rsid w:val="00F02090"/>
    <w:rsid w:val="00F029BD"/>
    <w:rsid w:val="00F029CF"/>
    <w:rsid w:val="00F02B55"/>
    <w:rsid w:val="00F02BB4"/>
    <w:rsid w:val="00F03966"/>
    <w:rsid w:val="00F0420B"/>
    <w:rsid w:val="00F04825"/>
    <w:rsid w:val="00F04B3D"/>
    <w:rsid w:val="00F04E74"/>
    <w:rsid w:val="00F05603"/>
    <w:rsid w:val="00F0580A"/>
    <w:rsid w:val="00F05B41"/>
    <w:rsid w:val="00F05BDE"/>
    <w:rsid w:val="00F05C31"/>
    <w:rsid w:val="00F05E0C"/>
    <w:rsid w:val="00F060D1"/>
    <w:rsid w:val="00F062F9"/>
    <w:rsid w:val="00F06478"/>
    <w:rsid w:val="00F07BF2"/>
    <w:rsid w:val="00F07C9C"/>
    <w:rsid w:val="00F10249"/>
    <w:rsid w:val="00F105E5"/>
    <w:rsid w:val="00F1067B"/>
    <w:rsid w:val="00F1086F"/>
    <w:rsid w:val="00F109C5"/>
    <w:rsid w:val="00F11713"/>
    <w:rsid w:val="00F11D68"/>
    <w:rsid w:val="00F120BC"/>
    <w:rsid w:val="00F1298C"/>
    <w:rsid w:val="00F12AEC"/>
    <w:rsid w:val="00F12CB1"/>
    <w:rsid w:val="00F12D9F"/>
    <w:rsid w:val="00F131ED"/>
    <w:rsid w:val="00F134F9"/>
    <w:rsid w:val="00F1353E"/>
    <w:rsid w:val="00F137DF"/>
    <w:rsid w:val="00F13933"/>
    <w:rsid w:val="00F14033"/>
    <w:rsid w:val="00F14264"/>
    <w:rsid w:val="00F1437A"/>
    <w:rsid w:val="00F14D3C"/>
    <w:rsid w:val="00F14FE9"/>
    <w:rsid w:val="00F15052"/>
    <w:rsid w:val="00F158FE"/>
    <w:rsid w:val="00F15F6F"/>
    <w:rsid w:val="00F15F84"/>
    <w:rsid w:val="00F16630"/>
    <w:rsid w:val="00F16B3B"/>
    <w:rsid w:val="00F16D19"/>
    <w:rsid w:val="00F17283"/>
    <w:rsid w:val="00F173EF"/>
    <w:rsid w:val="00F175FD"/>
    <w:rsid w:val="00F17E8A"/>
    <w:rsid w:val="00F17ED9"/>
    <w:rsid w:val="00F20143"/>
    <w:rsid w:val="00F20215"/>
    <w:rsid w:val="00F2031B"/>
    <w:rsid w:val="00F20535"/>
    <w:rsid w:val="00F20B52"/>
    <w:rsid w:val="00F20FEF"/>
    <w:rsid w:val="00F210F3"/>
    <w:rsid w:val="00F212BA"/>
    <w:rsid w:val="00F2134E"/>
    <w:rsid w:val="00F21F1F"/>
    <w:rsid w:val="00F224E0"/>
    <w:rsid w:val="00F2284F"/>
    <w:rsid w:val="00F22BDF"/>
    <w:rsid w:val="00F2349B"/>
    <w:rsid w:val="00F23573"/>
    <w:rsid w:val="00F23575"/>
    <w:rsid w:val="00F2386D"/>
    <w:rsid w:val="00F23D89"/>
    <w:rsid w:val="00F246A4"/>
    <w:rsid w:val="00F24B66"/>
    <w:rsid w:val="00F24B8A"/>
    <w:rsid w:val="00F24B8B"/>
    <w:rsid w:val="00F255BE"/>
    <w:rsid w:val="00F25631"/>
    <w:rsid w:val="00F25CA9"/>
    <w:rsid w:val="00F25FF8"/>
    <w:rsid w:val="00F264D4"/>
    <w:rsid w:val="00F267B9"/>
    <w:rsid w:val="00F267D1"/>
    <w:rsid w:val="00F26ADC"/>
    <w:rsid w:val="00F26B34"/>
    <w:rsid w:val="00F26B72"/>
    <w:rsid w:val="00F26F49"/>
    <w:rsid w:val="00F2725E"/>
    <w:rsid w:val="00F27274"/>
    <w:rsid w:val="00F2747C"/>
    <w:rsid w:val="00F274E2"/>
    <w:rsid w:val="00F27FCD"/>
    <w:rsid w:val="00F301F0"/>
    <w:rsid w:val="00F30654"/>
    <w:rsid w:val="00F3130F"/>
    <w:rsid w:val="00F3141C"/>
    <w:rsid w:val="00F316FB"/>
    <w:rsid w:val="00F318FB"/>
    <w:rsid w:val="00F31B59"/>
    <w:rsid w:val="00F3239A"/>
    <w:rsid w:val="00F323C9"/>
    <w:rsid w:val="00F33038"/>
    <w:rsid w:val="00F331D5"/>
    <w:rsid w:val="00F339CD"/>
    <w:rsid w:val="00F33CD6"/>
    <w:rsid w:val="00F33DE1"/>
    <w:rsid w:val="00F347DB"/>
    <w:rsid w:val="00F347F3"/>
    <w:rsid w:val="00F348F8"/>
    <w:rsid w:val="00F34A35"/>
    <w:rsid w:val="00F34A36"/>
    <w:rsid w:val="00F35283"/>
    <w:rsid w:val="00F3560E"/>
    <w:rsid w:val="00F35B6A"/>
    <w:rsid w:val="00F36236"/>
    <w:rsid w:val="00F368D3"/>
    <w:rsid w:val="00F36918"/>
    <w:rsid w:val="00F36B28"/>
    <w:rsid w:val="00F36C11"/>
    <w:rsid w:val="00F36D01"/>
    <w:rsid w:val="00F3739B"/>
    <w:rsid w:val="00F37804"/>
    <w:rsid w:val="00F37C8F"/>
    <w:rsid w:val="00F37D69"/>
    <w:rsid w:val="00F40340"/>
    <w:rsid w:val="00F407D5"/>
    <w:rsid w:val="00F40FC1"/>
    <w:rsid w:val="00F41094"/>
    <w:rsid w:val="00F4116E"/>
    <w:rsid w:val="00F4134D"/>
    <w:rsid w:val="00F414BD"/>
    <w:rsid w:val="00F41572"/>
    <w:rsid w:val="00F4159E"/>
    <w:rsid w:val="00F41C74"/>
    <w:rsid w:val="00F42CE3"/>
    <w:rsid w:val="00F42DC6"/>
    <w:rsid w:val="00F42E1E"/>
    <w:rsid w:val="00F4320A"/>
    <w:rsid w:val="00F438AB"/>
    <w:rsid w:val="00F43D73"/>
    <w:rsid w:val="00F44947"/>
    <w:rsid w:val="00F452E1"/>
    <w:rsid w:val="00F45385"/>
    <w:rsid w:val="00F45710"/>
    <w:rsid w:val="00F45748"/>
    <w:rsid w:val="00F46DF2"/>
    <w:rsid w:val="00F474C2"/>
    <w:rsid w:val="00F477C2"/>
    <w:rsid w:val="00F501CA"/>
    <w:rsid w:val="00F505D7"/>
    <w:rsid w:val="00F50A00"/>
    <w:rsid w:val="00F50A46"/>
    <w:rsid w:val="00F50ADE"/>
    <w:rsid w:val="00F50B3B"/>
    <w:rsid w:val="00F50C61"/>
    <w:rsid w:val="00F50D15"/>
    <w:rsid w:val="00F50E1D"/>
    <w:rsid w:val="00F50EDF"/>
    <w:rsid w:val="00F50F20"/>
    <w:rsid w:val="00F513A9"/>
    <w:rsid w:val="00F51690"/>
    <w:rsid w:val="00F52332"/>
    <w:rsid w:val="00F52530"/>
    <w:rsid w:val="00F529C1"/>
    <w:rsid w:val="00F52D9F"/>
    <w:rsid w:val="00F5310F"/>
    <w:rsid w:val="00F5313C"/>
    <w:rsid w:val="00F53184"/>
    <w:rsid w:val="00F53298"/>
    <w:rsid w:val="00F53392"/>
    <w:rsid w:val="00F533A8"/>
    <w:rsid w:val="00F535E0"/>
    <w:rsid w:val="00F53CF4"/>
    <w:rsid w:val="00F53D9D"/>
    <w:rsid w:val="00F53F7D"/>
    <w:rsid w:val="00F542BD"/>
    <w:rsid w:val="00F54335"/>
    <w:rsid w:val="00F54EAB"/>
    <w:rsid w:val="00F54F16"/>
    <w:rsid w:val="00F54F25"/>
    <w:rsid w:val="00F56343"/>
    <w:rsid w:val="00F566FB"/>
    <w:rsid w:val="00F56BB1"/>
    <w:rsid w:val="00F56D7A"/>
    <w:rsid w:val="00F56E29"/>
    <w:rsid w:val="00F56E90"/>
    <w:rsid w:val="00F577CB"/>
    <w:rsid w:val="00F57B66"/>
    <w:rsid w:val="00F60535"/>
    <w:rsid w:val="00F60698"/>
    <w:rsid w:val="00F606DA"/>
    <w:rsid w:val="00F60A63"/>
    <w:rsid w:val="00F60DEC"/>
    <w:rsid w:val="00F60EDD"/>
    <w:rsid w:val="00F610B5"/>
    <w:rsid w:val="00F6132F"/>
    <w:rsid w:val="00F613F4"/>
    <w:rsid w:val="00F61652"/>
    <w:rsid w:val="00F61825"/>
    <w:rsid w:val="00F61CF3"/>
    <w:rsid w:val="00F62150"/>
    <w:rsid w:val="00F62339"/>
    <w:rsid w:val="00F62422"/>
    <w:rsid w:val="00F62B21"/>
    <w:rsid w:val="00F62B38"/>
    <w:rsid w:val="00F63B18"/>
    <w:rsid w:val="00F63B2A"/>
    <w:rsid w:val="00F64527"/>
    <w:rsid w:val="00F64644"/>
    <w:rsid w:val="00F6472F"/>
    <w:rsid w:val="00F64740"/>
    <w:rsid w:val="00F64B75"/>
    <w:rsid w:val="00F6513A"/>
    <w:rsid w:val="00F65507"/>
    <w:rsid w:val="00F65EE0"/>
    <w:rsid w:val="00F663EA"/>
    <w:rsid w:val="00F66B9D"/>
    <w:rsid w:val="00F672D8"/>
    <w:rsid w:val="00F67388"/>
    <w:rsid w:val="00F67DA7"/>
    <w:rsid w:val="00F67FF1"/>
    <w:rsid w:val="00F70352"/>
    <w:rsid w:val="00F70563"/>
    <w:rsid w:val="00F7073A"/>
    <w:rsid w:val="00F70768"/>
    <w:rsid w:val="00F7322D"/>
    <w:rsid w:val="00F73352"/>
    <w:rsid w:val="00F73EE4"/>
    <w:rsid w:val="00F73FDB"/>
    <w:rsid w:val="00F74165"/>
    <w:rsid w:val="00F741F2"/>
    <w:rsid w:val="00F743AE"/>
    <w:rsid w:val="00F74B7A"/>
    <w:rsid w:val="00F7562B"/>
    <w:rsid w:val="00F7585F"/>
    <w:rsid w:val="00F75D68"/>
    <w:rsid w:val="00F75F69"/>
    <w:rsid w:val="00F75F6C"/>
    <w:rsid w:val="00F7668F"/>
    <w:rsid w:val="00F76A59"/>
    <w:rsid w:val="00F76ADD"/>
    <w:rsid w:val="00F76B80"/>
    <w:rsid w:val="00F76C91"/>
    <w:rsid w:val="00F76E88"/>
    <w:rsid w:val="00F7724F"/>
    <w:rsid w:val="00F811DD"/>
    <w:rsid w:val="00F813FA"/>
    <w:rsid w:val="00F814F5"/>
    <w:rsid w:val="00F819CB"/>
    <w:rsid w:val="00F82251"/>
    <w:rsid w:val="00F8231C"/>
    <w:rsid w:val="00F82461"/>
    <w:rsid w:val="00F8268C"/>
    <w:rsid w:val="00F82BDF"/>
    <w:rsid w:val="00F83321"/>
    <w:rsid w:val="00F83478"/>
    <w:rsid w:val="00F834B3"/>
    <w:rsid w:val="00F836A9"/>
    <w:rsid w:val="00F83BD8"/>
    <w:rsid w:val="00F83BF5"/>
    <w:rsid w:val="00F83C6F"/>
    <w:rsid w:val="00F83DA8"/>
    <w:rsid w:val="00F83DE6"/>
    <w:rsid w:val="00F842FB"/>
    <w:rsid w:val="00F84D5C"/>
    <w:rsid w:val="00F84E18"/>
    <w:rsid w:val="00F84EC7"/>
    <w:rsid w:val="00F857E1"/>
    <w:rsid w:val="00F85DBF"/>
    <w:rsid w:val="00F85F67"/>
    <w:rsid w:val="00F877A1"/>
    <w:rsid w:val="00F878FA"/>
    <w:rsid w:val="00F87AF7"/>
    <w:rsid w:val="00F87EEB"/>
    <w:rsid w:val="00F904BC"/>
    <w:rsid w:val="00F9053A"/>
    <w:rsid w:val="00F905C8"/>
    <w:rsid w:val="00F90FA7"/>
    <w:rsid w:val="00F912F4"/>
    <w:rsid w:val="00F91C9F"/>
    <w:rsid w:val="00F91DED"/>
    <w:rsid w:val="00F91E1E"/>
    <w:rsid w:val="00F9293B"/>
    <w:rsid w:val="00F9294B"/>
    <w:rsid w:val="00F92AAD"/>
    <w:rsid w:val="00F92B91"/>
    <w:rsid w:val="00F92DE2"/>
    <w:rsid w:val="00F935A7"/>
    <w:rsid w:val="00F93626"/>
    <w:rsid w:val="00F93AA1"/>
    <w:rsid w:val="00F93B49"/>
    <w:rsid w:val="00F93E7C"/>
    <w:rsid w:val="00F93FAE"/>
    <w:rsid w:val="00F943F0"/>
    <w:rsid w:val="00F9488E"/>
    <w:rsid w:val="00F951AB"/>
    <w:rsid w:val="00F955E6"/>
    <w:rsid w:val="00F958D3"/>
    <w:rsid w:val="00F960B4"/>
    <w:rsid w:val="00F96236"/>
    <w:rsid w:val="00F96BFC"/>
    <w:rsid w:val="00F96C55"/>
    <w:rsid w:val="00F96E5A"/>
    <w:rsid w:val="00F96EC0"/>
    <w:rsid w:val="00F96F19"/>
    <w:rsid w:val="00F970DC"/>
    <w:rsid w:val="00F97427"/>
    <w:rsid w:val="00F975B5"/>
    <w:rsid w:val="00F976E9"/>
    <w:rsid w:val="00F97AF3"/>
    <w:rsid w:val="00F97F19"/>
    <w:rsid w:val="00FA0B62"/>
    <w:rsid w:val="00FA0CE9"/>
    <w:rsid w:val="00FA117C"/>
    <w:rsid w:val="00FA125F"/>
    <w:rsid w:val="00FA1522"/>
    <w:rsid w:val="00FA1745"/>
    <w:rsid w:val="00FA1795"/>
    <w:rsid w:val="00FA18A4"/>
    <w:rsid w:val="00FA1F44"/>
    <w:rsid w:val="00FA20DA"/>
    <w:rsid w:val="00FA2D38"/>
    <w:rsid w:val="00FA2EBB"/>
    <w:rsid w:val="00FA3099"/>
    <w:rsid w:val="00FA350C"/>
    <w:rsid w:val="00FA367C"/>
    <w:rsid w:val="00FA398D"/>
    <w:rsid w:val="00FA4149"/>
    <w:rsid w:val="00FA439D"/>
    <w:rsid w:val="00FA4B18"/>
    <w:rsid w:val="00FA4DD6"/>
    <w:rsid w:val="00FA4F90"/>
    <w:rsid w:val="00FA4F9D"/>
    <w:rsid w:val="00FA5EFF"/>
    <w:rsid w:val="00FA665F"/>
    <w:rsid w:val="00FA6FB8"/>
    <w:rsid w:val="00FA7794"/>
    <w:rsid w:val="00FA7D23"/>
    <w:rsid w:val="00FB037E"/>
    <w:rsid w:val="00FB0E0C"/>
    <w:rsid w:val="00FB1091"/>
    <w:rsid w:val="00FB1724"/>
    <w:rsid w:val="00FB211E"/>
    <w:rsid w:val="00FB2364"/>
    <w:rsid w:val="00FB2CA7"/>
    <w:rsid w:val="00FB3030"/>
    <w:rsid w:val="00FB3037"/>
    <w:rsid w:val="00FB331C"/>
    <w:rsid w:val="00FB3595"/>
    <w:rsid w:val="00FB3B6B"/>
    <w:rsid w:val="00FB47D3"/>
    <w:rsid w:val="00FB4F03"/>
    <w:rsid w:val="00FB5287"/>
    <w:rsid w:val="00FB55D3"/>
    <w:rsid w:val="00FB5747"/>
    <w:rsid w:val="00FB589A"/>
    <w:rsid w:val="00FB5E86"/>
    <w:rsid w:val="00FB63DD"/>
    <w:rsid w:val="00FB6F13"/>
    <w:rsid w:val="00FB6FAF"/>
    <w:rsid w:val="00FB71DF"/>
    <w:rsid w:val="00FB752D"/>
    <w:rsid w:val="00FB784F"/>
    <w:rsid w:val="00FB7AC9"/>
    <w:rsid w:val="00FB7C35"/>
    <w:rsid w:val="00FB7F05"/>
    <w:rsid w:val="00FC011C"/>
    <w:rsid w:val="00FC015E"/>
    <w:rsid w:val="00FC0FF8"/>
    <w:rsid w:val="00FC1C14"/>
    <w:rsid w:val="00FC27AC"/>
    <w:rsid w:val="00FC2913"/>
    <w:rsid w:val="00FC2BBC"/>
    <w:rsid w:val="00FC33A8"/>
    <w:rsid w:val="00FC3878"/>
    <w:rsid w:val="00FC3D82"/>
    <w:rsid w:val="00FC4143"/>
    <w:rsid w:val="00FC428D"/>
    <w:rsid w:val="00FC43C4"/>
    <w:rsid w:val="00FC44A3"/>
    <w:rsid w:val="00FC49DF"/>
    <w:rsid w:val="00FC4B38"/>
    <w:rsid w:val="00FC530B"/>
    <w:rsid w:val="00FC555B"/>
    <w:rsid w:val="00FC562C"/>
    <w:rsid w:val="00FC5FE6"/>
    <w:rsid w:val="00FC6361"/>
    <w:rsid w:val="00FC6A8E"/>
    <w:rsid w:val="00FC6FF5"/>
    <w:rsid w:val="00FC7115"/>
    <w:rsid w:val="00FC7918"/>
    <w:rsid w:val="00FD0920"/>
    <w:rsid w:val="00FD1269"/>
    <w:rsid w:val="00FD1495"/>
    <w:rsid w:val="00FD1589"/>
    <w:rsid w:val="00FD15BE"/>
    <w:rsid w:val="00FD1F92"/>
    <w:rsid w:val="00FD232E"/>
    <w:rsid w:val="00FD2643"/>
    <w:rsid w:val="00FD2894"/>
    <w:rsid w:val="00FD297B"/>
    <w:rsid w:val="00FD2C64"/>
    <w:rsid w:val="00FD2ED4"/>
    <w:rsid w:val="00FD2FA3"/>
    <w:rsid w:val="00FD3085"/>
    <w:rsid w:val="00FD38FB"/>
    <w:rsid w:val="00FD3A2C"/>
    <w:rsid w:val="00FD3F53"/>
    <w:rsid w:val="00FD4604"/>
    <w:rsid w:val="00FD493D"/>
    <w:rsid w:val="00FD4AF5"/>
    <w:rsid w:val="00FD4FB3"/>
    <w:rsid w:val="00FD5C34"/>
    <w:rsid w:val="00FD6548"/>
    <w:rsid w:val="00FD6780"/>
    <w:rsid w:val="00FD6FE0"/>
    <w:rsid w:val="00FD71AA"/>
    <w:rsid w:val="00FD75B0"/>
    <w:rsid w:val="00FE04E0"/>
    <w:rsid w:val="00FE06C4"/>
    <w:rsid w:val="00FE09CE"/>
    <w:rsid w:val="00FE0EE4"/>
    <w:rsid w:val="00FE13DA"/>
    <w:rsid w:val="00FE15F7"/>
    <w:rsid w:val="00FE2022"/>
    <w:rsid w:val="00FE2029"/>
    <w:rsid w:val="00FE217D"/>
    <w:rsid w:val="00FE2522"/>
    <w:rsid w:val="00FE2687"/>
    <w:rsid w:val="00FE278D"/>
    <w:rsid w:val="00FE3609"/>
    <w:rsid w:val="00FE3B31"/>
    <w:rsid w:val="00FE3F73"/>
    <w:rsid w:val="00FE4042"/>
    <w:rsid w:val="00FE4936"/>
    <w:rsid w:val="00FE4B29"/>
    <w:rsid w:val="00FE4C5D"/>
    <w:rsid w:val="00FE507F"/>
    <w:rsid w:val="00FE5262"/>
    <w:rsid w:val="00FE5544"/>
    <w:rsid w:val="00FE5624"/>
    <w:rsid w:val="00FE5829"/>
    <w:rsid w:val="00FE6364"/>
    <w:rsid w:val="00FE6912"/>
    <w:rsid w:val="00FE694D"/>
    <w:rsid w:val="00FE69CD"/>
    <w:rsid w:val="00FE7009"/>
    <w:rsid w:val="00FF03EA"/>
    <w:rsid w:val="00FF05D7"/>
    <w:rsid w:val="00FF110F"/>
    <w:rsid w:val="00FF15C4"/>
    <w:rsid w:val="00FF18CE"/>
    <w:rsid w:val="00FF19C2"/>
    <w:rsid w:val="00FF1BBA"/>
    <w:rsid w:val="00FF1F55"/>
    <w:rsid w:val="00FF20E4"/>
    <w:rsid w:val="00FF2C8E"/>
    <w:rsid w:val="00FF2D42"/>
    <w:rsid w:val="00FF3939"/>
    <w:rsid w:val="00FF3943"/>
    <w:rsid w:val="00FF3B89"/>
    <w:rsid w:val="00FF3E33"/>
    <w:rsid w:val="00FF4737"/>
    <w:rsid w:val="00FF4D20"/>
    <w:rsid w:val="00FF4D97"/>
    <w:rsid w:val="00FF51AD"/>
    <w:rsid w:val="00FF5B84"/>
    <w:rsid w:val="00FF5F58"/>
    <w:rsid w:val="00FF604E"/>
    <w:rsid w:val="00FF6902"/>
    <w:rsid w:val="00FF717F"/>
    <w:rsid w:val="00FF740D"/>
    <w:rsid w:val="00FF7A36"/>
    <w:rsid w:val="00FF7AEC"/>
    <w:rsid w:val="00FF7E55"/>
    <w:rsid w:val="012E1152"/>
    <w:rsid w:val="019C4925"/>
    <w:rsid w:val="01CC3604"/>
    <w:rsid w:val="01CF62C6"/>
    <w:rsid w:val="026257D8"/>
    <w:rsid w:val="02C31979"/>
    <w:rsid w:val="02E844F1"/>
    <w:rsid w:val="030D4945"/>
    <w:rsid w:val="03304299"/>
    <w:rsid w:val="03665C61"/>
    <w:rsid w:val="03790380"/>
    <w:rsid w:val="037D11B5"/>
    <w:rsid w:val="042802D1"/>
    <w:rsid w:val="0445110D"/>
    <w:rsid w:val="04874FF2"/>
    <w:rsid w:val="04FB6932"/>
    <w:rsid w:val="050E156F"/>
    <w:rsid w:val="05603153"/>
    <w:rsid w:val="06406E25"/>
    <w:rsid w:val="06751B58"/>
    <w:rsid w:val="06B043AE"/>
    <w:rsid w:val="06D60D72"/>
    <w:rsid w:val="07244737"/>
    <w:rsid w:val="074833CE"/>
    <w:rsid w:val="07DE1E85"/>
    <w:rsid w:val="0871177F"/>
    <w:rsid w:val="08E315D1"/>
    <w:rsid w:val="093D2D44"/>
    <w:rsid w:val="0A577503"/>
    <w:rsid w:val="0A8C2DB6"/>
    <w:rsid w:val="0A914B76"/>
    <w:rsid w:val="0AAA78F2"/>
    <w:rsid w:val="0ABE0C39"/>
    <w:rsid w:val="0AE651DB"/>
    <w:rsid w:val="0AF76101"/>
    <w:rsid w:val="0BB2187A"/>
    <w:rsid w:val="0BF56AD4"/>
    <w:rsid w:val="0C14745C"/>
    <w:rsid w:val="0C580A85"/>
    <w:rsid w:val="0C603E40"/>
    <w:rsid w:val="0CEE6BB5"/>
    <w:rsid w:val="0D1825D7"/>
    <w:rsid w:val="0D8C70A2"/>
    <w:rsid w:val="0D900151"/>
    <w:rsid w:val="0DDD3BD0"/>
    <w:rsid w:val="0DF67AA2"/>
    <w:rsid w:val="0E131B86"/>
    <w:rsid w:val="0E5B4641"/>
    <w:rsid w:val="0EA238A8"/>
    <w:rsid w:val="0EC9231D"/>
    <w:rsid w:val="0EE77C21"/>
    <w:rsid w:val="0F7A71CC"/>
    <w:rsid w:val="0FB762FF"/>
    <w:rsid w:val="100B6D70"/>
    <w:rsid w:val="10922F51"/>
    <w:rsid w:val="1106262D"/>
    <w:rsid w:val="112C159D"/>
    <w:rsid w:val="116A4932"/>
    <w:rsid w:val="1184288A"/>
    <w:rsid w:val="11C67977"/>
    <w:rsid w:val="12312A6C"/>
    <w:rsid w:val="125329BA"/>
    <w:rsid w:val="12683B20"/>
    <w:rsid w:val="12757719"/>
    <w:rsid w:val="130C6F7E"/>
    <w:rsid w:val="1364255A"/>
    <w:rsid w:val="1387035F"/>
    <w:rsid w:val="1396377B"/>
    <w:rsid w:val="1457175D"/>
    <w:rsid w:val="146F31AA"/>
    <w:rsid w:val="15307601"/>
    <w:rsid w:val="153672F4"/>
    <w:rsid w:val="15513A15"/>
    <w:rsid w:val="157516DB"/>
    <w:rsid w:val="15EF0B4F"/>
    <w:rsid w:val="160A4EC2"/>
    <w:rsid w:val="163F5405"/>
    <w:rsid w:val="16684C65"/>
    <w:rsid w:val="1711267C"/>
    <w:rsid w:val="179401E9"/>
    <w:rsid w:val="17DD4A49"/>
    <w:rsid w:val="189D21D3"/>
    <w:rsid w:val="19757BC9"/>
    <w:rsid w:val="19A15EA7"/>
    <w:rsid w:val="19E37146"/>
    <w:rsid w:val="1A426B5D"/>
    <w:rsid w:val="1A74056A"/>
    <w:rsid w:val="1A784B79"/>
    <w:rsid w:val="1AF54BF4"/>
    <w:rsid w:val="1B307AC9"/>
    <w:rsid w:val="1B554688"/>
    <w:rsid w:val="1B662158"/>
    <w:rsid w:val="1BDB4DFB"/>
    <w:rsid w:val="1C1C4183"/>
    <w:rsid w:val="1C1F32C5"/>
    <w:rsid w:val="1C7E0285"/>
    <w:rsid w:val="1C9306A1"/>
    <w:rsid w:val="1C9B6DBA"/>
    <w:rsid w:val="1D1E6354"/>
    <w:rsid w:val="1D9C128B"/>
    <w:rsid w:val="1DC64DB1"/>
    <w:rsid w:val="1DEC6059"/>
    <w:rsid w:val="1E17240A"/>
    <w:rsid w:val="1E28508E"/>
    <w:rsid w:val="1E853DD6"/>
    <w:rsid w:val="1E9120C3"/>
    <w:rsid w:val="1EFE71D5"/>
    <w:rsid w:val="1F0F0F80"/>
    <w:rsid w:val="1F203180"/>
    <w:rsid w:val="1F23393A"/>
    <w:rsid w:val="1F88553E"/>
    <w:rsid w:val="1FF641BC"/>
    <w:rsid w:val="2013079C"/>
    <w:rsid w:val="20233D54"/>
    <w:rsid w:val="20603997"/>
    <w:rsid w:val="20DE7BF2"/>
    <w:rsid w:val="210221FB"/>
    <w:rsid w:val="210C056E"/>
    <w:rsid w:val="216965EE"/>
    <w:rsid w:val="21D96933"/>
    <w:rsid w:val="21E05413"/>
    <w:rsid w:val="226A3676"/>
    <w:rsid w:val="22A9727C"/>
    <w:rsid w:val="22D618ED"/>
    <w:rsid w:val="22E60B92"/>
    <w:rsid w:val="231935E9"/>
    <w:rsid w:val="232842F8"/>
    <w:rsid w:val="23566185"/>
    <w:rsid w:val="23855D3E"/>
    <w:rsid w:val="23F3454E"/>
    <w:rsid w:val="245C5FE8"/>
    <w:rsid w:val="24CE6828"/>
    <w:rsid w:val="24D10633"/>
    <w:rsid w:val="25645516"/>
    <w:rsid w:val="257B08BB"/>
    <w:rsid w:val="258106F9"/>
    <w:rsid w:val="25841ED3"/>
    <w:rsid w:val="25913EEB"/>
    <w:rsid w:val="25FC1F6A"/>
    <w:rsid w:val="262268B4"/>
    <w:rsid w:val="264F165B"/>
    <w:rsid w:val="26A92908"/>
    <w:rsid w:val="26E82B3C"/>
    <w:rsid w:val="27134D2B"/>
    <w:rsid w:val="27462431"/>
    <w:rsid w:val="27862152"/>
    <w:rsid w:val="2811786F"/>
    <w:rsid w:val="281F2789"/>
    <w:rsid w:val="284F644F"/>
    <w:rsid w:val="28746FBD"/>
    <w:rsid w:val="289D65DD"/>
    <w:rsid w:val="28B22E09"/>
    <w:rsid w:val="29393B25"/>
    <w:rsid w:val="29542715"/>
    <w:rsid w:val="29614F29"/>
    <w:rsid w:val="29DC078A"/>
    <w:rsid w:val="29E60E97"/>
    <w:rsid w:val="2A083078"/>
    <w:rsid w:val="2A331FF3"/>
    <w:rsid w:val="2A5255D6"/>
    <w:rsid w:val="2A865ADA"/>
    <w:rsid w:val="2A981D84"/>
    <w:rsid w:val="2AA048F1"/>
    <w:rsid w:val="2ADB4506"/>
    <w:rsid w:val="2B2E240D"/>
    <w:rsid w:val="2B45031B"/>
    <w:rsid w:val="2BC74A1F"/>
    <w:rsid w:val="2BD549E1"/>
    <w:rsid w:val="2BDD2C3E"/>
    <w:rsid w:val="2BDD3977"/>
    <w:rsid w:val="2BE104D4"/>
    <w:rsid w:val="2C00300F"/>
    <w:rsid w:val="2C0E3E59"/>
    <w:rsid w:val="2C763713"/>
    <w:rsid w:val="2CC63168"/>
    <w:rsid w:val="2CEB6B9B"/>
    <w:rsid w:val="2D224A97"/>
    <w:rsid w:val="2D366263"/>
    <w:rsid w:val="2D90164A"/>
    <w:rsid w:val="2D9850D1"/>
    <w:rsid w:val="2EA76081"/>
    <w:rsid w:val="2EDD131D"/>
    <w:rsid w:val="2F315CBA"/>
    <w:rsid w:val="30373064"/>
    <w:rsid w:val="30471284"/>
    <w:rsid w:val="307042BC"/>
    <w:rsid w:val="30A73C8C"/>
    <w:rsid w:val="30B55D4D"/>
    <w:rsid w:val="30E3186A"/>
    <w:rsid w:val="312E4BF3"/>
    <w:rsid w:val="313C01F1"/>
    <w:rsid w:val="313E7192"/>
    <w:rsid w:val="31480433"/>
    <w:rsid w:val="31574FC5"/>
    <w:rsid w:val="31864A53"/>
    <w:rsid w:val="31BE50E7"/>
    <w:rsid w:val="31DD1173"/>
    <w:rsid w:val="31FB53A0"/>
    <w:rsid w:val="32466711"/>
    <w:rsid w:val="32D77500"/>
    <w:rsid w:val="33217179"/>
    <w:rsid w:val="332201EE"/>
    <w:rsid w:val="334B4B3A"/>
    <w:rsid w:val="33683FEB"/>
    <w:rsid w:val="33C20582"/>
    <w:rsid w:val="342005A6"/>
    <w:rsid w:val="34BD4147"/>
    <w:rsid w:val="34DE220C"/>
    <w:rsid w:val="34FD54BC"/>
    <w:rsid w:val="351A0BF2"/>
    <w:rsid w:val="35420046"/>
    <w:rsid w:val="361D69CE"/>
    <w:rsid w:val="3643016F"/>
    <w:rsid w:val="3698148B"/>
    <w:rsid w:val="36C54F9C"/>
    <w:rsid w:val="36EB1F92"/>
    <w:rsid w:val="37766044"/>
    <w:rsid w:val="37D00B85"/>
    <w:rsid w:val="37D065F7"/>
    <w:rsid w:val="37FA104F"/>
    <w:rsid w:val="386C056F"/>
    <w:rsid w:val="38710F3B"/>
    <w:rsid w:val="3882562A"/>
    <w:rsid w:val="38F33EFB"/>
    <w:rsid w:val="39613732"/>
    <w:rsid w:val="39956C9A"/>
    <w:rsid w:val="39AF1E60"/>
    <w:rsid w:val="3A1A494F"/>
    <w:rsid w:val="3A505BEA"/>
    <w:rsid w:val="3A777BB8"/>
    <w:rsid w:val="3A813F78"/>
    <w:rsid w:val="3A833277"/>
    <w:rsid w:val="3AEE029B"/>
    <w:rsid w:val="3B5C239F"/>
    <w:rsid w:val="3B830C3B"/>
    <w:rsid w:val="3C844D07"/>
    <w:rsid w:val="3CB91057"/>
    <w:rsid w:val="3D037D43"/>
    <w:rsid w:val="3D5C3370"/>
    <w:rsid w:val="3D8475D3"/>
    <w:rsid w:val="3DBC685D"/>
    <w:rsid w:val="3DC3019F"/>
    <w:rsid w:val="3E3B396C"/>
    <w:rsid w:val="3E4A5F22"/>
    <w:rsid w:val="3E567526"/>
    <w:rsid w:val="3E700EFF"/>
    <w:rsid w:val="3E8F4E69"/>
    <w:rsid w:val="3EAF2A88"/>
    <w:rsid w:val="3F30132F"/>
    <w:rsid w:val="3FF952D9"/>
    <w:rsid w:val="40686A1A"/>
    <w:rsid w:val="40E12095"/>
    <w:rsid w:val="4104162F"/>
    <w:rsid w:val="410B27D1"/>
    <w:rsid w:val="41A81719"/>
    <w:rsid w:val="41AC1751"/>
    <w:rsid w:val="41BA7B21"/>
    <w:rsid w:val="421333C8"/>
    <w:rsid w:val="425C623D"/>
    <w:rsid w:val="425C7C82"/>
    <w:rsid w:val="42682B01"/>
    <w:rsid w:val="42AD6713"/>
    <w:rsid w:val="42C9785F"/>
    <w:rsid w:val="42E71EA3"/>
    <w:rsid w:val="43262AFD"/>
    <w:rsid w:val="433707BE"/>
    <w:rsid w:val="43B66EEE"/>
    <w:rsid w:val="43D25175"/>
    <w:rsid w:val="43DF0AFE"/>
    <w:rsid w:val="43F95922"/>
    <w:rsid w:val="45502699"/>
    <w:rsid w:val="4627081B"/>
    <w:rsid w:val="463A202B"/>
    <w:rsid w:val="464D38DE"/>
    <w:rsid w:val="46BC6B44"/>
    <w:rsid w:val="47670666"/>
    <w:rsid w:val="47C53793"/>
    <w:rsid w:val="483F09A6"/>
    <w:rsid w:val="48AA5170"/>
    <w:rsid w:val="4986563F"/>
    <w:rsid w:val="498F58F7"/>
    <w:rsid w:val="4ADE7E52"/>
    <w:rsid w:val="4B1C6BBA"/>
    <w:rsid w:val="4B5B49FE"/>
    <w:rsid w:val="4B7127E4"/>
    <w:rsid w:val="4B7D6F18"/>
    <w:rsid w:val="4C122217"/>
    <w:rsid w:val="4C3C7FD1"/>
    <w:rsid w:val="4CC562F8"/>
    <w:rsid w:val="4D1C77A0"/>
    <w:rsid w:val="4D9970A2"/>
    <w:rsid w:val="4DA910A0"/>
    <w:rsid w:val="4E0D19E8"/>
    <w:rsid w:val="4E106C78"/>
    <w:rsid w:val="4E61159A"/>
    <w:rsid w:val="4E7152A7"/>
    <w:rsid w:val="4F1B75E7"/>
    <w:rsid w:val="4F8C5D21"/>
    <w:rsid w:val="4F9464D9"/>
    <w:rsid w:val="5099617C"/>
    <w:rsid w:val="50D43FF8"/>
    <w:rsid w:val="50E57E8F"/>
    <w:rsid w:val="51184361"/>
    <w:rsid w:val="51247153"/>
    <w:rsid w:val="51326C27"/>
    <w:rsid w:val="51382AAC"/>
    <w:rsid w:val="51452E39"/>
    <w:rsid w:val="5150683C"/>
    <w:rsid w:val="51703893"/>
    <w:rsid w:val="51857A9E"/>
    <w:rsid w:val="51885F2B"/>
    <w:rsid w:val="518C16AD"/>
    <w:rsid w:val="51C82CF3"/>
    <w:rsid w:val="51F8565A"/>
    <w:rsid w:val="52AC10AB"/>
    <w:rsid w:val="52B518B6"/>
    <w:rsid w:val="52F5648D"/>
    <w:rsid w:val="53266F58"/>
    <w:rsid w:val="53715D18"/>
    <w:rsid w:val="539320DA"/>
    <w:rsid w:val="5398736D"/>
    <w:rsid w:val="539C2B73"/>
    <w:rsid w:val="5458487B"/>
    <w:rsid w:val="54B81894"/>
    <w:rsid w:val="54E95109"/>
    <w:rsid w:val="54ED3FF0"/>
    <w:rsid w:val="55354F42"/>
    <w:rsid w:val="559D48F5"/>
    <w:rsid w:val="56800BD1"/>
    <w:rsid w:val="5690341C"/>
    <w:rsid w:val="56A745C0"/>
    <w:rsid w:val="56DB61B8"/>
    <w:rsid w:val="56EF3D5E"/>
    <w:rsid w:val="5768498C"/>
    <w:rsid w:val="57905C6F"/>
    <w:rsid w:val="57A30832"/>
    <w:rsid w:val="590A4BE6"/>
    <w:rsid w:val="591A6440"/>
    <w:rsid w:val="592B561E"/>
    <w:rsid w:val="594612D3"/>
    <w:rsid w:val="59793AA5"/>
    <w:rsid w:val="5A2A7F48"/>
    <w:rsid w:val="5A956205"/>
    <w:rsid w:val="5AC42F60"/>
    <w:rsid w:val="5ACC5A43"/>
    <w:rsid w:val="5AD54F88"/>
    <w:rsid w:val="5AF836BF"/>
    <w:rsid w:val="5BC44781"/>
    <w:rsid w:val="5C1C041F"/>
    <w:rsid w:val="5CE93289"/>
    <w:rsid w:val="5CF107E3"/>
    <w:rsid w:val="5D85483D"/>
    <w:rsid w:val="5DA64136"/>
    <w:rsid w:val="5DF934F2"/>
    <w:rsid w:val="5E596964"/>
    <w:rsid w:val="5F041103"/>
    <w:rsid w:val="5F391555"/>
    <w:rsid w:val="5F481FA0"/>
    <w:rsid w:val="5F6B5B1E"/>
    <w:rsid w:val="5F6E2CEC"/>
    <w:rsid w:val="606322BF"/>
    <w:rsid w:val="60805EF6"/>
    <w:rsid w:val="6149230E"/>
    <w:rsid w:val="615400C5"/>
    <w:rsid w:val="6177746C"/>
    <w:rsid w:val="61C7544B"/>
    <w:rsid w:val="61F92CAE"/>
    <w:rsid w:val="62076DD7"/>
    <w:rsid w:val="629043AA"/>
    <w:rsid w:val="62CD635B"/>
    <w:rsid w:val="6309031E"/>
    <w:rsid w:val="63287260"/>
    <w:rsid w:val="63490DBC"/>
    <w:rsid w:val="636C4FAE"/>
    <w:rsid w:val="6378713A"/>
    <w:rsid w:val="63DD5450"/>
    <w:rsid w:val="63E654C5"/>
    <w:rsid w:val="646A40D0"/>
    <w:rsid w:val="65217FEA"/>
    <w:rsid w:val="65667FCD"/>
    <w:rsid w:val="659930A3"/>
    <w:rsid w:val="65D5728D"/>
    <w:rsid w:val="65E548CC"/>
    <w:rsid w:val="660E71D5"/>
    <w:rsid w:val="669D7C03"/>
    <w:rsid w:val="66AC26D6"/>
    <w:rsid w:val="66AD7A35"/>
    <w:rsid w:val="66AF26B9"/>
    <w:rsid w:val="66BA6C3E"/>
    <w:rsid w:val="675B24A7"/>
    <w:rsid w:val="676D4DB3"/>
    <w:rsid w:val="6791093C"/>
    <w:rsid w:val="69040007"/>
    <w:rsid w:val="695F7A50"/>
    <w:rsid w:val="6965454E"/>
    <w:rsid w:val="698B7AAE"/>
    <w:rsid w:val="6A2230DF"/>
    <w:rsid w:val="6A4D208A"/>
    <w:rsid w:val="6A836410"/>
    <w:rsid w:val="6BD069E3"/>
    <w:rsid w:val="6BD760FB"/>
    <w:rsid w:val="6C0A7E10"/>
    <w:rsid w:val="6C730708"/>
    <w:rsid w:val="6CE04246"/>
    <w:rsid w:val="6D010498"/>
    <w:rsid w:val="6DDB258C"/>
    <w:rsid w:val="6E260E89"/>
    <w:rsid w:val="6E3A0174"/>
    <w:rsid w:val="6E4340DD"/>
    <w:rsid w:val="6E992732"/>
    <w:rsid w:val="6ECE28D2"/>
    <w:rsid w:val="6EDB3391"/>
    <w:rsid w:val="6EF31A6C"/>
    <w:rsid w:val="6F405E7F"/>
    <w:rsid w:val="6F7F6B4B"/>
    <w:rsid w:val="6F8B0CB3"/>
    <w:rsid w:val="701073F2"/>
    <w:rsid w:val="70174388"/>
    <w:rsid w:val="712534EB"/>
    <w:rsid w:val="71296189"/>
    <w:rsid w:val="71435D89"/>
    <w:rsid w:val="714E69CF"/>
    <w:rsid w:val="7180295A"/>
    <w:rsid w:val="71B90B83"/>
    <w:rsid w:val="71BE78BD"/>
    <w:rsid w:val="71C03E33"/>
    <w:rsid w:val="71F24BC0"/>
    <w:rsid w:val="720F6A85"/>
    <w:rsid w:val="72356D4C"/>
    <w:rsid w:val="72A238AA"/>
    <w:rsid w:val="72A5692D"/>
    <w:rsid w:val="72B16F07"/>
    <w:rsid w:val="72C602BA"/>
    <w:rsid w:val="72F125F8"/>
    <w:rsid w:val="732019DE"/>
    <w:rsid w:val="736319F4"/>
    <w:rsid w:val="73751E99"/>
    <w:rsid w:val="73BF14B6"/>
    <w:rsid w:val="73C60A8E"/>
    <w:rsid w:val="73C70B63"/>
    <w:rsid w:val="73D7567E"/>
    <w:rsid w:val="73DB191F"/>
    <w:rsid w:val="740F06CD"/>
    <w:rsid w:val="759336B3"/>
    <w:rsid w:val="75CB1457"/>
    <w:rsid w:val="760F51BE"/>
    <w:rsid w:val="76163DC3"/>
    <w:rsid w:val="771520C9"/>
    <w:rsid w:val="77652CAA"/>
    <w:rsid w:val="77B63049"/>
    <w:rsid w:val="77F83525"/>
    <w:rsid w:val="7849515C"/>
    <w:rsid w:val="78C11590"/>
    <w:rsid w:val="78CC05D1"/>
    <w:rsid w:val="78E0235F"/>
    <w:rsid w:val="794A1282"/>
    <w:rsid w:val="798D65EB"/>
    <w:rsid w:val="79C659F5"/>
    <w:rsid w:val="7A376A6D"/>
    <w:rsid w:val="7A4B7598"/>
    <w:rsid w:val="7AAB5F67"/>
    <w:rsid w:val="7B0C28AB"/>
    <w:rsid w:val="7B3713B2"/>
    <w:rsid w:val="7B9226EE"/>
    <w:rsid w:val="7C254E76"/>
    <w:rsid w:val="7C470C65"/>
    <w:rsid w:val="7C7E1A3F"/>
    <w:rsid w:val="7C9077AB"/>
    <w:rsid w:val="7D6D1996"/>
    <w:rsid w:val="7D792980"/>
    <w:rsid w:val="7D9D0A82"/>
    <w:rsid w:val="7DDE45BD"/>
    <w:rsid w:val="7DE81CDA"/>
    <w:rsid w:val="7E0721C6"/>
    <w:rsid w:val="7E1F0DC1"/>
    <w:rsid w:val="7E9E58E2"/>
    <w:rsid w:val="7F1E6D18"/>
    <w:rsid w:val="7F2D1857"/>
    <w:rsid w:val="7F474042"/>
    <w:rsid w:val="7F8908F3"/>
    <w:rsid w:val="7F8A039C"/>
    <w:rsid w:val="7FCB1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2" w:qFormat="1"/>
    <w:lsdException w:name="toc 5" w:semiHidden="1" w:qFormat="1"/>
    <w:lsdException w:name="toc 6" w:qFormat="1"/>
    <w:lsdException w:name="Normal Indent" w:qFormat="1"/>
    <w:lsdException w:name="annotation text" w:qFormat="1"/>
    <w:lsdException w:name="header" w:uiPriority="99" w:unhideWhenUsed="1" w:qFormat="1"/>
    <w:lsdException w:name="footer" w:uiPriority="99" w:unhideWhenUsed="1" w:qFormat="1"/>
    <w:lsdException w:name="caption" w:semiHidden="1" w:unhideWhenUsed="1" w:qFormat="1"/>
    <w:lsdException w:name="annotation reference" w:qFormat="1"/>
    <w:lsdException w:name="page number" w:qFormat="1"/>
    <w:lsdException w:name="toa heading" w:qFormat="1"/>
    <w:lsdException w:name="List"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Date" w:qFormat="1"/>
    <w:lsdException w:name="Body Text First Indent" w:uiPriority="99" w:qFormat="1"/>
    <w:lsdException w:name="Body Text First Indent 2" w:qFormat="1"/>
    <w:lsdException w:name="Body Text 2" w:qFormat="1"/>
    <w:lsdException w:name="Body Text Indent 2" w:uiPriority="99" w:qFormat="1"/>
    <w:lsdException w:name="Body Text Indent 3" w:uiPriority="99" w:qFormat="1"/>
    <w:lsdException w:name="Block Text" w:uiPriority="99" w:unhideWhenUsed="1"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jc w:val="center"/>
      <w:outlineLvl w:val="0"/>
    </w:pPr>
    <w:rPr>
      <w:sz w:val="28"/>
    </w:rPr>
  </w:style>
  <w:style w:type="paragraph" w:styleId="20">
    <w:name w:val="heading 2"/>
    <w:basedOn w:val="a"/>
    <w:next w:val="a"/>
    <w:link w:val="2Char1"/>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6">
    <w:name w:val="heading 6"/>
    <w:basedOn w:val="a"/>
    <w:next w:val="a0"/>
    <w:link w:val="6Char"/>
    <w:qFormat/>
    <w:pPr>
      <w:keepNext/>
      <w:keepLines/>
      <w:numPr>
        <w:ilvl w:val="5"/>
        <w:numId w:val="1"/>
      </w:numPr>
      <w:tabs>
        <w:tab w:val="left" w:pos="1152"/>
      </w:tabs>
      <w:spacing w:before="240" w:after="64" w:line="320" w:lineRule="auto"/>
      <w:jc w:val="left"/>
      <w:outlineLvl w:val="5"/>
    </w:pPr>
    <w:rPr>
      <w:rFonts w:ascii="Arial" w:eastAsia="黑体" w:hAnsi="Arial"/>
      <w:b/>
      <w:bCs/>
      <w:spacing w:val="6"/>
      <w:sz w:val="24"/>
    </w:rPr>
  </w:style>
  <w:style w:type="paragraph" w:styleId="7">
    <w:name w:val="heading 7"/>
    <w:basedOn w:val="a"/>
    <w:next w:val="a0"/>
    <w:link w:val="7Char"/>
    <w:qFormat/>
    <w:pPr>
      <w:keepNext/>
      <w:keepLines/>
      <w:numPr>
        <w:ilvl w:val="6"/>
        <w:numId w:val="1"/>
      </w:numPr>
      <w:tabs>
        <w:tab w:val="left" w:pos="1296"/>
      </w:tabs>
      <w:spacing w:before="240" w:after="64" w:line="320" w:lineRule="auto"/>
      <w:jc w:val="left"/>
      <w:outlineLvl w:val="6"/>
    </w:pPr>
    <w:rPr>
      <w:b/>
      <w:bCs/>
      <w:spacing w:val="6"/>
      <w:sz w:val="24"/>
    </w:rPr>
  </w:style>
  <w:style w:type="paragraph" w:styleId="8">
    <w:name w:val="heading 8"/>
    <w:basedOn w:val="a"/>
    <w:next w:val="a0"/>
    <w:link w:val="8Char"/>
    <w:qFormat/>
    <w:pPr>
      <w:keepNext/>
      <w:keepLines/>
      <w:numPr>
        <w:ilvl w:val="7"/>
        <w:numId w:val="1"/>
      </w:numPr>
      <w:tabs>
        <w:tab w:val="left" w:pos="1440"/>
      </w:tabs>
      <w:spacing w:before="240" w:after="64" w:line="320" w:lineRule="auto"/>
      <w:jc w:val="left"/>
      <w:outlineLvl w:val="7"/>
    </w:pPr>
    <w:rPr>
      <w:rFonts w:ascii="Arial" w:eastAsia="黑体" w:hAnsi="Arial"/>
      <w:spacing w:val="6"/>
      <w:sz w:val="24"/>
    </w:rPr>
  </w:style>
  <w:style w:type="paragraph" w:styleId="9">
    <w:name w:val="heading 9"/>
    <w:basedOn w:val="a"/>
    <w:next w:val="a0"/>
    <w:link w:val="9Char"/>
    <w:qFormat/>
    <w:pPr>
      <w:keepNext/>
      <w:keepLines/>
      <w:numPr>
        <w:ilvl w:val="8"/>
        <w:numId w:val="1"/>
      </w:numPr>
      <w:tabs>
        <w:tab w:val="left" w:pos="1584"/>
      </w:tabs>
      <w:spacing w:before="240" w:after="64" w:line="320" w:lineRule="auto"/>
      <w:jc w:val="left"/>
      <w:outlineLvl w:val="8"/>
    </w:pPr>
    <w:rPr>
      <w:rFonts w:ascii="Arial" w:eastAsia="黑体" w:hAnsi="Arial"/>
      <w:spacing w:val="6"/>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Char"/>
    <w:qFormat/>
    <w:pPr>
      <w:ind w:firstLineChars="200" w:firstLine="420"/>
    </w:pPr>
  </w:style>
  <w:style w:type="paragraph" w:styleId="a4">
    <w:name w:val="Body Text Indent"/>
    <w:basedOn w:val="a"/>
    <w:link w:val="Char"/>
    <w:qFormat/>
    <w:pPr>
      <w:spacing w:after="120"/>
      <w:ind w:leftChars="200" w:left="420"/>
    </w:pPr>
  </w:style>
  <w:style w:type="paragraph" w:styleId="a0">
    <w:name w:val="Normal Indent"/>
    <w:basedOn w:val="a"/>
    <w:link w:val="Char0"/>
    <w:qFormat/>
    <w:pPr>
      <w:ind w:firstLineChars="200" w:firstLine="420"/>
    </w:pPr>
  </w:style>
  <w:style w:type="paragraph" w:styleId="a5">
    <w:name w:val="Document Map"/>
    <w:basedOn w:val="a"/>
    <w:link w:val="Char1"/>
    <w:qFormat/>
    <w:pPr>
      <w:shd w:val="clear" w:color="auto" w:fill="000080"/>
    </w:pPr>
  </w:style>
  <w:style w:type="paragraph" w:styleId="a6">
    <w:name w:val="toa heading"/>
    <w:basedOn w:val="a"/>
    <w:next w:val="a"/>
    <w:qFormat/>
    <w:pPr>
      <w:spacing w:before="120"/>
    </w:pPr>
    <w:rPr>
      <w:rFonts w:ascii="Arial" w:hAnsi="Arial" w:cs="Arial"/>
      <w:sz w:val="24"/>
    </w:rPr>
  </w:style>
  <w:style w:type="paragraph" w:styleId="a7">
    <w:name w:val="annotation text"/>
    <w:basedOn w:val="a"/>
    <w:link w:val="Char10"/>
    <w:qFormat/>
    <w:pPr>
      <w:jc w:val="left"/>
    </w:pPr>
  </w:style>
  <w:style w:type="paragraph" w:styleId="a8">
    <w:name w:val="Body Text"/>
    <w:basedOn w:val="a"/>
    <w:next w:val="a9"/>
    <w:link w:val="Char2"/>
    <w:uiPriority w:val="99"/>
    <w:qFormat/>
  </w:style>
  <w:style w:type="paragraph" w:styleId="a9">
    <w:name w:val="Body Text First Indent"/>
    <w:basedOn w:val="a8"/>
    <w:next w:val="60"/>
    <w:uiPriority w:val="99"/>
    <w:qFormat/>
    <w:pPr>
      <w:autoSpaceDE w:val="0"/>
      <w:autoSpaceDN w:val="0"/>
      <w:adjustRightInd w:val="0"/>
      <w:ind w:firstLineChars="100" w:firstLine="420"/>
      <w:jc w:val="left"/>
    </w:pPr>
    <w:rPr>
      <w:kern w:val="0"/>
      <w:sz w:val="20"/>
      <w:szCs w:val="20"/>
    </w:rPr>
  </w:style>
  <w:style w:type="paragraph" w:styleId="60">
    <w:name w:val="toc 6"/>
    <w:basedOn w:val="a"/>
    <w:next w:val="a"/>
    <w:qFormat/>
    <w:pPr>
      <w:ind w:left="2100"/>
    </w:pPr>
    <w:rPr>
      <w:szCs w:val="20"/>
    </w:rPr>
  </w:style>
  <w:style w:type="paragraph" w:styleId="aa">
    <w:name w:val="Block Text"/>
    <w:basedOn w:val="a"/>
    <w:uiPriority w:val="99"/>
    <w:unhideWhenUsed/>
    <w:qFormat/>
    <w:pPr>
      <w:spacing w:beforeLines="50" w:afterLines="50"/>
      <w:ind w:left="426" w:right="-11" w:hangingChars="203" w:hanging="426"/>
    </w:pPr>
    <w:rPr>
      <w:rFonts w:eastAsia="楷体_GB2312"/>
    </w:rPr>
  </w:style>
  <w:style w:type="paragraph" w:styleId="5">
    <w:name w:val="toc 5"/>
    <w:basedOn w:val="a"/>
    <w:next w:val="a"/>
    <w:semiHidden/>
    <w:qFormat/>
    <w:pPr>
      <w:spacing w:line="280" w:lineRule="exact"/>
      <w:jc w:val="right"/>
    </w:pPr>
  </w:style>
  <w:style w:type="paragraph" w:styleId="ab">
    <w:name w:val="Plain Text"/>
    <w:basedOn w:val="a"/>
    <w:next w:val="21"/>
    <w:link w:val="Char3"/>
    <w:qFormat/>
    <w:rPr>
      <w:rFonts w:ascii="宋体" w:hAnsi="Courier New"/>
      <w:szCs w:val="21"/>
    </w:rPr>
  </w:style>
  <w:style w:type="paragraph" w:styleId="21">
    <w:name w:val="toc 2"/>
    <w:basedOn w:val="a"/>
    <w:next w:val="a"/>
    <w:qFormat/>
    <w:pPr>
      <w:ind w:left="210"/>
      <w:jc w:val="left"/>
    </w:pPr>
    <w:rPr>
      <w:rFonts w:ascii="Calibri" w:hAnsi="Calibri" w:cs="Calibri"/>
      <w:smallCaps/>
      <w:sz w:val="20"/>
    </w:rPr>
  </w:style>
  <w:style w:type="paragraph" w:styleId="ac">
    <w:name w:val="Date"/>
    <w:basedOn w:val="a"/>
    <w:next w:val="a"/>
    <w:link w:val="Char4"/>
    <w:qFormat/>
    <w:pPr>
      <w:ind w:leftChars="2500" w:left="100"/>
    </w:pPr>
    <w:rPr>
      <w:color w:val="000000"/>
      <w:sz w:val="24"/>
    </w:rPr>
  </w:style>
  <w:style w:type="paragraph" w:styleId="22">
    <w:name w:val="Body Text Indent 2"/>
    <w:basedOn w:val="a"/>
    <w:link w:val="2Char0"/>
    <w:uiPriority w:val="99"/>
    <w:qFormat/>
    <w:pPr>
      <w:widowControl/>
      <w:spacing w:line="480" w:lineRule="atLeast"/>
      <w:ind w:firstLine="480"/>
    </w:pPr>
  </w:style>
  <w:style w:type="paragraph" w:styleId="ad">
    <w:name w:val="Balloon Text"/>
    <w:basedOn w:val="a"/>
    <w:link w:val="Char5"/>
    <w:qFormat/>
    <w:rPr>
      <w:sz w:val="18"/>
      <w:szCs w:val="18"/>
    </w:rPr>
  </w:style>
  <w:style w:type="paragraph" w:styleId="ae">
    <w:name w:val="footer"/>
    <w:basedOn w:val="a"/>
    <w:link w:val="Char6"/>
    <w:uiPriority w:val="99"/>
    <w:unhideWhenUsed/>
    <w:qFormat/>
    <w:pPr>
      <w:tabs>
        <w:tab w:val="center" w:pos="4153"/>
        <w:tab w:val="right" w:pos="8306"/>
      </w:tabs>
      <w:snapToGrid w:val="0"/>
      <w:jc w:val="left"/>
    </w:pPr>
    <w:rPr>
      <w:sz w:val="18"/>
      <w:szCs w:val="18"/>
    </w:rPr>
  </w:style>
  <w:style w:type="paragraph" w:styleId="af">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List"/>
    <w:basedOn w:val="a"/>
    <w:qFormat/>
    <w:pPr>
      <w:ind w:left="200" w:hangingChars="200" w:hanging="200"/>
    </w:pPr>
    <w:rPr>
      <w:sz w:val="28"/>
    </w:rPr>
  </w:style>
  <w:style w:type="paragraph" w:styleId="30">
    <w:name w:val="Body Text Indent 3"/>
    <w:basedOn w:val="a"/>
    <w:link w:val="3Char0"/>
    <w:uiPriority w:val="99"/>
    <w:qFormat/>
    <w:pPr>
      <w:autoSpaceDE w:val="0"/>
      <w:autoSpaceDN w:val="0"/>
      <w:spacing w:line="400" w:lineRule="atLeast"/>
      <w:ind w:firstLineChars="200" w:firstLine="443"/>
      <w:textAlignment w:val="bottom"/>
    </w:pPr>
    <w:rPr>
      <w:sz w:val="16"/>
      <w:szCs w:val="16"/>
    </w:rPr>
  </w:style>
  <w:style w:type="paragraph" w:styleId="23">
    <w:name w:val="Body Text 2"/>
    <w:basedOn w:val="a"/>
    <w:link w:val="2Char2"/>
    <w:qFormat/>
    <w:pPr>
      <w:spacing w:after="120" w:line="480" w:lineRule="auto"/>
    </w:pPr>
  </w:style>
  <w:style w:type="paragraph" w:styleId="HTML">
    <w:name w:val="HTML Preformatted"/>
    <w:basedOn w:val="a"/>
    <w:link w:val="HTMLChar"/>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1">
    <w:name w:val="Normal (Web)"/>
    <w:basedOn w:val="a"/>
    <w:qFormat/>
    <w:pPr>
      <w:widowControl/>
      <w:spacing w:before="100" w:beforeAutospacing="1" w:after="100" w:afterAutospacing="1"/>
      <w:jc w:val="left"/>
    </w:pPr>
    <w:rPr>
      <w:rFonts w:ascii="Arial" w:hAnsi="Arial" w:cs="Arial"/>
      <w:color w:val="000000"/>
      <w:kern w:val="0"/>
      <w:sz w:val="18"/>
      <w:szCs w:val="18"/>
    </w:rPr>
  </w:style>
  <w:style w:type="paragraph" w:styleId="af2">
    <w:name w:val="Title"/>
    <w:basedOn w:val="a"/>
    <w:next w:val="a"/>
    <w:link w:val="Char11"/>
    <w:qFormat/>
    <w:pPr>
      <w:spacing w:before="240" w:after="60"/>
      <w:jc w:val="center"/>
      <w:outlineLvl w:val="0"/>
    </w:pPr>
    <w:rPr>
      <w:rFonts w:ascii="Arial" w:hAnsi="Arial"/>
      <w:sz w:val="32"/>
      <w:szCs w:val="32"/>
    </w:rPr>
  </w:style>
  <w:style w:type="paragraph" w:styleId="af3">
    <w:name w:val="annotation subject"/>
    <w:basedOn w:val="a7"/>
    <w:next w:val="a7"/>
    <w:link w:val="Char8"/>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basedOn w:val="a1"/>
    <w:qFormat/>
  </w:style>
  <w:style w:type="character" w:styleId="af7">
    <w:name w:val="FollowedHyperlink"/>
    <w:basedOn w:val="a1"/>
    <w:qFormat/>
    <w:rPr>
      <w:color w:val="333333"/>
      <w:u w:val="none"/>
    </w:rPr>
  </w:style>
  <w:style w:type="character" w:styleId="af8">
    <w:name w:val="Emphasis"/>
    <w:qFormat/>
    <w:rPr>
      <w:i/>
      <w:iCs/>
    </w:rPr>
  </w:style>
  <w:style w:type="character" w:styleId="af9">
    <w:name w:val="Hyperlink"/>
    <w:basedOn w:val="a1"/>
    <w:qFormat/>
    <w:rPr>
      <w:color w:val="333333"/>
      <w:u w:val="none"/>
    </w:rPr>
  </w:style>
  <w:style w:type="character" w:styleId="afa">
    <w:name w:val="annotation reference"/>
    <w:qFormat/>
    <w:rPr>
      <w:sz w:val="21"/>
      <w:szCs w:val="21"/>
    </w:rPr>
  </w:style>
  <w:style w:type="paragraph" w:customStyle="1" w:styleId="afb">
    <w:name w:val="表格文字"/>
    <w:basedOn w:val="a"/>
    <w:next w:val="a8"/>
    <w:qFormat/>
    <w:pPr>
      <w:jc w:val="left"/>
      <w:textAlignment w:val="top"/>
    </w:pPr>
    <w:rPr>
      <w:sz w:val="18"/>
    </w:rPr>
  </w:style>
  <w:style w:type="paragraph" w:customStyle="1" w:styleId="CharChar1">
    <w:name w:val="Char Char1"/>
    <w:basedOn w:val="a"/>
    <w:qFormat/>
  </w:style>
  <w:style w:type="paragraph" w:customStyle="1" w:styleId="CharCharCharCharCharCharCharCharCharCharCharCharChar">
    <w:name w:val="Char Char Char Char Char Char Char Char Char Char Char Char Char"/>
    <w:basedOn w:val="a"/>
    <w:qFormat/>
    <w:rPr>
      <w:rFonts w:ascii="Tahoma" w:hAnsi="Tahoma"/>
      <w:sz w:val="24"/>
      <w:szCs w:val="20"/>
    </w:rPr>
  </w:style>
  <w:style w:type="paragraph" w:customStyle="1" w:styleId="xl141">
    <w:name w:val="xl141"/>
    <w:basedOn w:val="a"/>
    <w:qFormat/>
    <w:pPr>
      <w:widowControl/>
      <w:spacing w:before="100" w:beforeAutospacing="1" w:after="100" w:afterAutospacing="1"/>
      <w:jc w:val="center"/>
    </w:pPr>
    <w:rPr>
      <w:rFonts w:ascii="宋体" w:hAnsi="宋体" w:cs="宋体"/>
      <w:b/>
      <w:bCs/>
      <w:kern w:val="0"/>
      <w:sz w:val="32"/>
      <w:szCs w:val="32"/>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Style9">
    <w:name w:val="_Style 9"/>
    <w:basedOn w:val="a"/>
    <w:qFormat/>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c">
    <w:name w:val="正文－恩普"/>
    <w:basedOn w:val="a0"/>
    <w:qFormat/>
    <w:pPr>
      <w:spacing w:line="360" w:lineRule="auto"/>
      <w:ind w:firstLine="200"/>
    </w:pPr>
  </w:style>
  <w:style w:type="paragraph" w:customStyle="1" w:styleId="xl125">
    <w:name w:val="xl125"/>
    <w:basedOn w:val="a"/>
    <w:qFormat/>
    <w:pPr>
      <w:widowControl/>
      <w:spacing w:before="100" w:beforeAutospacing="1" w:after="100" w:afterAutospacing="1"/>
      <w:jc w:val="center"/>
    </w:pPr>
    <w:rPr>
      <w:rFonts w:ascii="宋体" w:hAnsi="宋体" w:cs="宋体"/>
      <w:b/>
      <w:bCs/>
      <w:kern w:val="0"/>
      <w:sz w:val="20"/>
      <w:szCs w:val="20"/>
    </w:rPr>
  </w:style>
  <w:style w:type="paragraph" w:customStyle="1" w:styleId="10">
    <w:name w:val="样式 正文首行缩进 + 首行缩进:  1 字符"/>
    <w:basedOn w:val="a"/>
    <w:next w:val="Char9"/>
    <w:qFormat/>
    <w:pPr>
      <w:spacing w:line="360" w:lineRule="auto"/>
      <w:ind w:firstLineChars="200" w:firstLine="200"/>
    </w:pPr>
    <w:rPr>
      <w:rFonts w:cs="宋体"/>
      <w:sz w:val="24"/>
      <w:szCs w:val="20"/>
    </w:rPr>
  </w:style>
  <w:style w:type="paragraph" w:customStyle="1" w:styleId="Char9">
    <w:name w:val="Char"/>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24">
    <w:name w:val="金保首页2"/>
    <w:basedOn w:val="a"/>
    <w:next w:val="a"/>
    <w:qFormat/>
    <w:pPr>
      <w:jc w:val="center"/>
    </w:pPr>
    <w:rPr>
      <w:rFonts w:ascii="Tahoma" w:eastAsia="黑体" w:hAnsi="Tahoma"/>
      <w:b/>
      <w:bCs/>
      <w:sz w:val="72"/>
      <w:szCs w:val="72"/>
    </w:rPr>
  </w:style>
  <w:style w:type="paragraph" w:customStyle="1" w:styleId="BodyTextch">
    <w:name w:val="Body Text(ch)"/>
    <w:basedOn w:val="a"/>
    <w:next w:val="a8"/>
    <w:qFormat/>
    <w:pPr>
      <w:spacing w:line="500" w:lineRule="exact"/>
      <w:jc w:val="center"/>
    </w:pPr>
  </w:style>
  <w:style w:type="paragraph" w:customStyle="1" w:styleId="Char1CharCharChar">
    <w:name w:val="Char1 Char Char Char"/>
    <w:basedOn w:val="a"/>
    <w:qFormat/>
    <w:rPr>
      <w:rFonts w:ascii="Tahoma" w:hAnsi="Tahoma"/>
      <w:sz w:val="24"/>
      <w:szCs w:val="20"/>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CharCharCharCharChar1Char">
    <w:name w:val="Char Char Char Char Char Char Char Char Char1 Char"/>
    <w:basedOn w:val="a"/>
    <w:qFormat/>
    <w:rPr>
      <w:rFonts w:ascii="仿宋_GB2312" w:eastAsia="仿宋_GB2312"/>
      <w:b/>
      <w:sz w:val="32"/>
      <w:szCs w:val="32"/>
    </w:rPr>
  </w:style>
  <w:style w:type="paragraph" w:customStyle="1" w:styleId="afd">
    <w:name w:val="表格标题"/>
    <w:basedOn w:val="a"/>
    <w:qFormat/>
    <w:pPr>
      <w:jc w:val="center"/>
    </w:pPr>
    <w:rPr>
      <w:b/>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0">
    <w:name w:val="p0"/>
    <w:basedOn w:val="a"/>
    <w:qFormat/>
    <w:pPr>
      <w:widowControl/>
    </w:pPr>
    <w:rPr>
      <w:kern w:val="0"/>
      <w:szCs w:val="21"/>
    </w:rPr>
  </w:style>
  <w:style w:type="paragraph" w:customStyle="1" w:styleId="11">
    <w:name w:val="金保标题1"/>
    <w:basedOn w:val="1"/>
    <w:next w:val="a"/>
    <w:qFormat/>
    <w:pPr>
      <w:keepLines/>
      <w:pageBreakBefore/>
      <w:tabs>
        <w:tab w:val="left" w:pos="720"/>
      </w:tabs>
      <w:spacing w:before="340" w:after="330"/>
      <w:ind w:left="144" w:hanging="144"/>
    </w:pPr>
    <w:rPr>
      <w:rFonts w:ascii="黑体" w:eastAsia="黑体" w:hAnsi="Tahoma"/>
      <w:bCs/>
      <w:kern w:val="44"/>
      <w:sz w:val="44"/>
      <w:szCs w:val="44"/>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x12l140">
    <w:name w:val="px12l140"/>
    <w:basedOn w:val="a"/>
    <w:qFormat/>
    <w:pPr>
      <w:widowControl/>
      <w:spacing w:before="100" w:beforeAutospacing="1" w:after="100" w:afterAutospacing="1" w:line="336" w:lineRule="auto"/>
      <w:jc w:val="left"/>
    </w:pPr>
    <w:rPr>
      <w:rFonts w:ascii="_x000B__x000C_" w:hAnsi="_x000B__x000C_"/>
      <w:kern w:val="0"/>
      <w:sz w:val="20"/>
      <w:szCs w:val="20"/>
    </w:rPr>
  </w:style>
  <w:style w:type="paragraph" w:customStyle="1" w:styleId="Char1CharCharChar1">
    <w:name w:val="Char1 Char Char Char1"/>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3">
    <w:name w:val="xl143"/>
    <w:basedOn w:val="a"/>
    <w:qFormat/>
    <w:pPr>
      <w:widowControl/>
      <w:spacing w:before="100" w:beforeAutospacing="1" w:after="100" w:afterAutospacing="1"/>
      <w:jc w:val="center"/>
    </w:pPr>
    <w:rPr>
      <w:rFonts w:ascii="宋体" w:hAnsi="宋体" w:cs="宋体"/>
      <w:kern w:val="0"/>
      <w:sz w:val="32"/>
      <w:szCs w:val="32"/>
    </w:rPr>
  </w:style>
  <w:style w:type="paragraph" w:styleId="afe">
    <w:name w:val="List Paragraph"/>
    <w:basedOn w:val="a"/>
    <w:link w:val="Chara"/>
    <w:uiPriority w:val="34"/>
    <w:qFormat/>
    <w:pPr>
      <w:ind w:firstLineChars="200" w:firstLine="420"/>
    </w:pPr>
    <w:rPr>
      <w:rFonts w:ascii="Calibri" w:hAnsi="Calibri"/>
      <w:szCs w:val="22"/>
    </w:rPr>
  </w:style>
  <w:style w:type="paragraph" w:customStyle="1" w:styleId="xl124">
    <w:name w:val="xl124"/>
    <w:basedOn w:val="a"/>
    <w:qFormat/>
    <w:pPr>
      <w:widowControl/>
      <w:spacing w:before="100" w:beforeAutospacing="1" w:after="100" w:afterAutospacing="1"/>
      <w:jc w:val="center"/>
    </w:pPr>
    <w:rPr>
      <w:rFonts w:ascii="宋体" w:hAnsi="宋体" w:cs="宋体"/>
      <w:kern w:val="0"/>
      <w:sz w:val="20"/>
      <w:szCs w:val="20"/>
    </w:rPr>
  </w:style>
  <w:style w:type="paragraph" w:customStyle="1" w:styleId="xl123">
    <w:name w:val="xl123"/>
    <w:basedOn w:val="a"/>
    <w:qFormat/>
    <w:pPr>
      <w:widowControl/>
      <w:spacing w:before="100" w:beforeAutospacing="1" w:after="100" w:afterAutospacing="1"/>
      <w:jc w:val="left"/>
      <w:textAlignment w:val="bottom"/>
    </w:pPr>
    <w:rPr>
      <w:rFonts w:ascii="宋体" w:hAnsi="宋体" w:cs="宋体"/>
      <w:kern w:val="0"/>
      <w:sz w:val="24"/>
    </w:rPr>
  </w:style>
  <w:style w:type="paragraph" w:customStyle="1" w:styleId="Char1CharCharCharCharCharChar">
    <w:name w:val="Char1 Char Char Char Char Char Char"/>
    <w:basedOn w:val="a"/>
    <w:qFormat/>
    <w:rPr>
      <w:rFonts w:ascii="Tahoma" w:hAnsi="Tahoma"/>
      <w:sz w:val="24"/>
      <w:szCs w:val="20"/>
    </w:rPr>
  </w:style>
  <w:style w:type="paragraph" w:customStyle="1" w:styleId="CharCharChar">
    <w:name w:val="Char Char Char"/>
    <w:basedOn w:val="a"/>
    <w:qFormat/>
  </w:style>
  <w:style w:type="paragraph" w:customStyle="1" w:styleId="tabletext">
    <w:name w:val="tabletext"/>
    <w:basedOn w:val="a"/>
    <w:qFormat/>
    <w:pPr>
      <w:widowControl/>
      <w:spacing w:before="100" w:beforeAutospacing="1" w:after="100" w:afterAutospacing="1"/>
      <w:jc w:val="left"/>
    </w:pPr>
    <w:rPr>
      <w:rFonts w:ascii="宋体" w:hAnsi="宋体" w:cs="宋体"/>
      <w:kern w:val="0"/>
      <w:sz w:val="24"/>
    </w:rPr>
  </w:style>
  <w:style w:type="paragraph" w:customStyle="1" w:styleId="aff">
    <w:name w:val="小点说明"/>
    <w:basedOn w:val="a"/>
    <w:qFormat/>
    <w:pPr>
      <w:adjustRightInd w:val="0"/>
      <w:snapToGrid w:val="0"/>
    </w:pPr>
    <w:rPr>
      <w:rFonts w:ascii="仿宋_GB2312" w:eastAsia="仿宋_GB2312"/>
      <w:color w:val="000000"/>
      <w:szCs w:val="18"/>
    </w:rPr>
  </w:style>
  <w:style w:type="paragraph" w:customStyle="1" w:styleId="xl132">
    <w:name w:val="xl132"/>
    <w:basedOn w:val="a"/>
    <w:qFormat/>
    <w:pPr>
      <w:widowControl/>
      <w:spacing w:before="100" w:beforeAutospacing="1" w:after="100" w:afterAutospacing="1"/>
      <w:jc w:val="left"/>
    </w:pPr>
    <w:rPr>
      <w:rFonts w:ascii="宋体" w:hAnsi="宋体" w:cs="宋体"/>
      <w:kern w:val="0"/>
      <w:sz w:val="24"/>
    </w:rPr>
  </w:style>
  <w:style w:type="paragraph" w:customStyle="1" w:styleId="aff0">
    <w:name w:val="说正文文字"/>
    <w:basedOn w:val="a8"/>
    <w:qFormat/>
    <w:pPr>
      <w:widowControl/>
      <w:spacing w:line="360" w:lineRule="auto"/>
      <w:ind w:leftChars="200" w:left="320" w:firstLineChars="200" w:firstLine="460"/>
    </w:pPr>
    <w:rPr>
      <w:rFonts w:ascii="宋体" w:hAnsi="宋体"/>
      <w:bCs/>
      <w:spacing w:val="-5"/>
      <w:kern w:val="0"/>
    </w:rPr>
  </w:style>
  <w:style w:type="paragraph" w:customStyle="1" w:styleId="25">
    <w:name w:val="金保标题2"/>
    <w:basedOn w:val="20"/>
    <w:next w:val="a"/>
    <w:link w:val="2Char3"/>
    <w:qFormat/>
    <w:pPr>
      <w:tabs>
        <w:tab w:val="left" w:pos="576"/>
      </w:tabs>
      <w:spacing w:line="360" w:lineRule="auto"/>
      <w:ind w:left="576" w:hanging="576"/>
    </w:pPr>
    <w:rPr>
      <w:rFonts w:ascii="Times New Roman" w:hAnsi="Times New Roman"/>
      <w:sz w:val="28"/>
      <w:szCs w:val="28"/>
    </w:rPr>
  </w:style>
  <w:style w:type="paragraph" w:customStyle="1" w:styleId="CharChar1CharCharCharChar1CharCharChar">
    <w:name w:val="Char Char1 Char Char Char Char1 Char Char Char"/>
    <w:basedOn w:val="a"/>
    <w:qFormat/>
    <w:pPr>
      <w:adjustRightInd w:val="0"/>
      <w:spacing w:line="360" w:lineRule="atLeast"/>
      <w:textAlignment w:val="baseline"/>
    </w:pPr>
    <w:rPr>
      <w:rFonts w:ascii="Tahoma" w:hAnsi="Tahoma"/>
      <w:sz w:val="24"/>
      <w:szCs w:val="20"/>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SANGFOR6">
    <w:name w:val="SANGFOR_6_正文"/>
    <w:basedOn w:val="a"/>
    <w:qFormat/>
    <w:pPr>
      <w:spacing w:line="360" w:lineRule="auto"/>
      <w:ind w:firstLineChars="200" w:firstLine="200"/>
    </w:pPr>
  </w:style>
  <w:style w:type="paragraph" w:customStyle="1" w:styleId="CharCharCharChar1CharCharCharCharChar">
    <w:name w:val="Char Char Char Char1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137">
    <w:name w:val="xl137"/>
    <w:basedOn w:val="a"/>
    <w:qFormat/>
    <w:pPr>
      <w:widowControl/>
      <w:spacing w:before="100" w:beforeAutospacing="1" w:after="100" w:afterAutospacing="1"/>
      <w:jc w:val="left"/>
      <w:textAlignment w:val="bottom"/>
    </w:pPr>
    <w:rPr>
      <w:rFonts w:ascii="宋体" w:hAnsi="宋体" w:cs="宋体"/>
      <w:kern w:val="0"/>
      <w:sz w:val="24"/>
    </w:rPr>
  </w:style>
  <w:style w:type="paragraph" w:customStyle="1" w:styleId="xl139">
    <w:name w:val="xl1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1CharCharCharCharCharChar">
    <w:name w:val="Char Char1 Char Char Char Char Char Char"/>
    <w:basedOn w:val="a"/>
    <w:qFormat/>
    <w:pPr>
      <w:widowControl/>
      <w:jc w:val="left"/>
    </w:pPr>
    <w:rPr>
      <w:rFonts w:ascii="Verdana" w:eastAsia="仿宋_GB2312" w:hAnsi="Verdana"/>
      <w:kern w:val="0"/>
      <w:sz w:val="28"/>
      <w:szCs w:val="20"/>
      <w:lang w:eastAsia="en-US"/>
    </w:rPr>
  </w:style>
  <w:style w:type="paragraph" w:customStyle="1" w:styleId="xl77">
    <w:name w:val="xl7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CharChar5Char">
    <w:name w:val="Char Char5 Char"/>
    <w:basedOn w:val="a5"/>
    <w:qFormat/>
    <w:rPr>
      <w:rFonts w:ascii="Tahoma" w:hAnsi="Tahoma"/>
      <w:sz w:val="24"/>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6">
    <w:name w:val="xl136"/>
    <w:basedOn w:val="a"/>
    <w:qFormat/>
    <w:pPr>
      <w:widowControl/>
      <w:spacing w:before="100" w:beforeAutospacing="1" w:after="100" w:afterAutospacing="1"/>
      <w:jc w:val="center"/>
      <w:textAlignment w:val="bottom"/>
    </w:pPr>
    <w:rPr>
      <w:rFonts w:ascii="宋体" w:hAnsi="宋体" w:cs="宋体"/>
      <w:kern w:val="0"/>
      <w:sz w:val="24"/>
    </w:rPr>
  </w:style>
  <w:style w:type="paragraph" w:customStyle="1" w:styleId="Style23">
    <w:name w:val="_Style 23"/>
    <w:basedOn w:val="a"/>
    <w:qFormat/>
  </w:style>
  <w:style w:type="paragraph" w:customStyle="1" w:styleId="xl142">
    <w:name w:val="xl142"/>
    <w:basedOn w:val="a"/>
    <w:qFormat/>
    <w:pPr>
      <w:widowControl/>
      <w:spacing w:before="100" w:beforeAutospacing="1" w:after="100" w:afterAutospacing="1"/>
      <w:jc w:val="center"/>
    </w:pPr>
    <w:rPr>
      <w:rFonts w:ascii="宋体" w:hAnsi="宋体" w:cs="宋体"/>
      <w:kern w:val="0"/>
      <w:sz w:val="32"/>
      <w:szCs w:val="32"/>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xl140">
    <w:name w:val="xl14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CharChar">
    <w:name w:val="Char Char"/>
    <w:basedOn w:val="a"/>
    <w:qFormat/>
    <w:rPr>
      <w:rFonts w:ascii="仿宋_GB2312" w:eastAsia="仿宋_GB2312"/>
      <w:b/>
      <w:sz w:val="32"/>
      <w:szCs w:val="32"/>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modselection1">
    <w:name w:val="mod_selection1"/>
    <w:basedOn w:val="a"/>
    <w:qFormat/>
    <w:pPr>
      <w:widowControl/>
      <w:ind w:left="75"/>
      <w:jc w:val="left"/>
    </w:pPr>
    <w:rPr>
      <w:rFonts w:ascii="Arial" w:hAnsi="Arial" w:cs="Arial"/>
      <w:b/>
      <w:bCs/>
      <w:kern w:val="0"/>
      <w:sz w:val="20"/>
      <w:szCs w:val="20"/>
    </w:rPr>
  </w:style>
  <w:style w:type="paragraph" w:customStyle="1" w:styleId="CharChar7Char">
    <w:name w:val="Char Char7 Char"/>
    <w:basedOn w:val="a"/>
    <w:qFormat/>
    <w:pPr>
      <w:tabs>
        <w:tab w:val="left" w:pos="425"/>
      </w:tabs>
      <w:ind w:leftChars="200" w:left="420" w:firstLineChars="150" w:firstLine="270"/>
    </w:pPr>
    <w:rPr>
      <w:rFonts w:ascii="宋体" w:hAnsi="宋体" w:cs="Arial"/>
      <w:color w:val="5E5E5E"/>
      <w:kern w:val="0"/>
      <w:szCs w:val="21"/>
    </w:rPr>
  </w:style>
  <w:style w:type="paragraph" w:customStyle="1" w:styleId="TableText0">
    <w:name w:val="Table Text"/>
    <w:basedOn w:val="a"/>
    <w:qFormat/>
    <w:rPr>
      <w:sz w:val="18"/>
    </w:rPr>
  </w:style>
  <w:style w:type="paragraph" w:customStyle="1" w:styleId="Char110">
    <w:name w:val="Char11"/>
    <w:basedOn w:val="a"/>
    <w:qFormat/>
    <w:rPr>
      <w:rFonts w:ascii="仿宋_GB2312" w:eastAsia="仿宋_GB2312"/>
      <w:b/>
      <w:sz w:val="32"/>
      <w:szCs w:val="32"/>
    </w:rPr>
  </w:style>
  <w:style w:type="paragraph" w:customStyle="1" w:styleId="xl138">
    <w:name w:val="xl1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ableTextChar">
    <w:name w:val="Table Text Char"/>
    <w:qFormat/>
    <w:pPr>
      <w:snapToGrid w:val="0"/>
      <w:spacing w:before="80" w:after="80"/>
    </w:pPr>
    <w:rPr>
      <w:rFonts w:ascii="Arial" w:hAnsi="Arial" w:cs="Arial"/>
      <w:sz w:val="18"/>
      <w:szCs w:val="18"/>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144">
    <w:name w:val="xl1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9">
    <w:name w:val="Char Char9"/>
    <w:basedOn w:val="a"/>
    <w:qFormat/>
    <w:rPr>
      <w:rFonts w:ascii="宋体" w:hAnsi="宋体" w:cs="宋体"/>
      <w:b/>
      <w:bCs/>
      <w:color w:val="000000"/>
      <w:sz w:val="22"/>
      <w:szCs w:val="22"/>
    </w:rPr>
  </w:style>
  <w:style w:type="paragraph" w:customStyle="1" w:styleId="Char12">
    <w:name w:val="Char1"/>
    <w:basedOn w:val="a"/>
    <w:qFormat/>
    <w:pPr>
      <w:widowControl/>
      <w:spacing w:after="160" w:line="240" w:lineRule="exact"/>
      <w:jc w:val="left"/>
    </w:pPr>
    <w:rPr>
      <w:rFonts w:ascii="Verdana" w:hAnsi="Verdana"/>
      <w:kern w:val="0"/>
      <w:szCs w:val="20"/>
      <w:lang w:eastAsia="en-US"/>
    </w:rPr>
  </w:style>
  <w:style w:type="paragraph" w:customStyle="1" w:styleId="aff1">
    <w:name w:val="表内文字"/>
    <w:basedOn w:val="a"/>
    <w:qFormat/>
    <w:pPr>
      <w:spacing w:line="500" w:lineRule="atLeast"/>
      <w:jc w:val="center"/>
    </w:pPr>
    <w:rPr>
      <w:rFonts w:ascii="Arial" w:eastAsia="楷体_GB2312" w:hAnsi="Arial" w:cs="Arial"/>
      <w:sz w:val="28"/>
    </w:rPr>
  </w:style>
  <w:style w:type="paragraph" w:customStyle="1" w:styleId="Char20">
    <w:name w:val="Char2"/>
    <w:basedOn w:val="a"/>
    <w:qFormat/>
    <w:rPr>
      <w:rFonts w:ascii="仿宋_GB2312" w:eastAsia="仿宋_GB2312"/>
      <w:b/>
      <w:sz w:val="32"/>
      <w:szCs w:val="32"/>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mark11">
    <w:name w:val="mark11"/>
    <w:basedOn w:val="a1"/>
    <w:qFormat/>
  </w:style>
  <w:style w:type="character" w:customStyle="1" w:styleId="Char4">
    <w:name w:val="日期 Char"/>
    <w:link w:val="ac"/>
    <w:qFormat/>
    <w:rPr>
      <w:rFonts w:ascii="Times New Roman" w:hAnsi="Times New Roman"/>
      <w:color w:val="000000"/>
      <w:kern w:val="2"/>
      <w:sz w:val="24"/>
      <w:szCs w:val="24"/>
    </w:rPr>
  </w:style>
  <w:style w:type="character" w:customStyle="1" w:styleId="Char5">
    <w:name w:val="批注框文本 Char"/>
    <w:link w:val="ad"/>
    <w:qFormat/>
    <w:rPr>
      <w:rFonts w:ascii="Times New Roman" w:hAnsi="Times New Roman"/>
      <w:kern w:val="2"/>
      <w:sz w:val="18"/>
      <w:szCs w:val="18"/>
    </w:rPr>
  </w:style>
  <w:style w:type="character" w:customStyle="1" w:styleId="2Char10">
    <w:name w:val="正文文本缩进 2 Char1"/>
    <w:uiPriority w:val="99"/>
    <w:semiHidden/>
    <w:qFormat/>
    <w:rPr>
      <w:rFonts w:ascii="Times New Roman" w:hAnsi="Times New Roman"/>
      <w:kern w:val="2"/>
      <w:sz w:val="21"/>
      <w:szCs w:val="24"/>
    </w:rPr>
  </w:style>
  <w:style w:type="character" w:customStyle="1" w:styleId="6Char">
    <w:name w:val="标题 6 Char"/>
    <w:link w:val="6"/>
    <w:qFormat/>
    <w:rPr>
      <w:rFonts w:ascii="Arial" w:eastAsia="黑体" w:hAnsi="Arial"/>
      <w:b/>
      <w:bCs/>
      <w:spacing w:val="6"/>
      <w:kern w:val="2"/>
      <w:sz w:val="24"/>
      <w:szCs w:val="24"/>
    </w:rPr>
  </w:style>
  <w:style w:type="character" w:customStyle="1" w:styleId="Footer1Char">
    <w:name w:val="Footer1 Char"/>
    <w:qFormat/>
    <w:rPr>
      <w:rFonts w:eastAsia="宋体"/>
      <w:kern w:val="2"/>
      <w:sz w:val="18"/>
      <w:szCs w:val="18"/>
      <w:lang w:val="en-US" w:eastAsia="zh-CN" w:bidi="ar-SA"/>
    </w:rPr>
  </w:style>
  <w:style w:type="character" w:customStyle="1" w:styleId="btitlenamewangputoptitle">
    <w:name w:val="b titlename wangputoptitle"/>
    <w:basedOn w:val="a1"/>
    <w:qFormat/>
  </w:style>
  <w:style w:type="character" w:customStyle="1" w:styleId="9Char">
    <w:name w:val="标题 9 Char"/>
    <w:link w:val="9"/>
    <w:qFormat/>
    <w:rPr>
      <w:rFonts w:ascii="Arial" w:eastAsia="黑体" w:hAnsi="Arial"/>
      <w:spacing w:val="6"/>
      <w:kern w:val="2"/>
      <w:sz w:val="24"/>
      <w:szCs w:val="24"/>
    </w:rPr>
  </w:style>
  <w:style w:type="character" w:customStyle="1" w:styleId="font21">
    <w:name w:val="font21"/>
    <w:qFormat/>
    <w:rPr>
      <w:rFonts w:ascii="宋体" w:eastAsia="宋体" w:hAnsi="宋体" w:cs="宋体" w:hint="eastAsia"/>
      <w:color w:val="000000"/>
      <w:sz w:val="24"/>
      <w:szCs w:val="24"/>
      <w:u w:val="none"/>
    </w:rPr>
  </w:style>
  <w:style w:type="character" w:customStyle="1" w:styleId="HTMLChar">
    <w:name w:val="HTML 预设格式 Char"/>
    <w:link w:val="HTML"/>
    <w:qFormat/>
    <w:rPr>
      <w:rFonts w:ascii="宋体" w:hAnsi="宋体" w:cs="宋体"/>
      <w:sz w:val="24"/>
      <w:szCs w:val="24"/>
    </w:rPr>
  </w:style>
  <w:style w:type="character" w:customStyle="1" w:styleId="7Char">
    <w:name w:val="标题 7 Char"/>
    <w:link w:val="7"/>
    <w:qFormat/>
    <w:rPr>
      <w:rFonts w:ascii="Times New Roman" w:hAnsi="Times New Roman"/>
      <w:b/>
      <w:bCs/>
      <w:spacing w:val="6"/>
      <w:kern w:val="2"/>
      <w:sz w:val="24"/>
      <w:szCs w:val="24"/>
    </w:rPr>
  </w:style>
  <w:style w:type="character" w:customStyle="1" w:styleId="CharChar0">
    <w:name w:val="第一层条 Char Char"/>
    <w:qFormat/>
    <w:rPr>
      <w:rFonts w:ascii="Arial" w:eastAsia="黑体" w:hAnsi="Arial"/>
      <w:b/>
      <w:bCs/>
      <w:kern w:val="2"/>
      <w:sz w:val="32"/>
      <w:szCs w:val="32"/>
    </w:rPr>
  </w:style>
  <w:style w:type="character" w:customStyle="1" w:styleId="apple-style-span">
    <w:name w:val="apple-style-span"/>
    <w:basedOn w:val="a1"/>
    <w:qFormat/>
  </w:style>
  <w:style w:type="character" w:customStyle="1" w:styleId="2Char4">
    <w:name w:val="标题 2 Char"/>
    <w:qFormat/>
    <w:rPr>
      <w:rFonts w:ascii="Cambria" w:eastAsia="宋体" w:hAnsi="Cambria" w:cs="Times New Roman"/>
      <w:b/>
      <w:bCs/>
      <w:kern w:val="2"/>
      <w:sz w:val="32"/>
      <w:szCs w:val="32"/>
    </w:rPr>
  </w:style>
  <w:style w:type="character" w:customStyle="1" w:styleId="2Char1">
    <w:name w:val="标题 2 Char1"/>
    <w:link w:val="20"/>
    <w:qFormat/>
    <w:rPr>
      <w:rFonts w:ascii="Arial" w:eastAsia="黑体" w:hAnsi="Arial"/>
      <w:b/>
      <w:bCs/>
      <w:kern w:val="2"/>
      <w:sz w:val="32"/>
      <w:szCs w:val="32"/>
    </w:rPr>
  </w:style>
  <w:style w:type="character" w:customStyle="1" w:styleId="Charb">
    <w:name w:val="批注文字 Char"/>
    <w:qFormat/>
    <w:rPr>
      <w:rFonts w:eastAsia="宋体"/>
      <w:kern w:val="2"/>
      <w:sz w:val="21"/>
      <w:szCs w:val="24"/>
      <w:lang w:val="en-US" w:eastAsia="zh-CN" w:bidi="ar-SA"/>
    </w:rPr>
  </w:style>
  <w:style w:type="character" w:customStyle="1" w:styleId="unnamed51">
    <w:name w:val="unnamed51"/>
    <w:qFormat/>
    <w:rPr>
      <w:sz w:val="22"/>
      <w:szCs w:val="22"/>
    </w:rPr>
  </w:style>
  <w:style w:type="character" w:customStyle="1" w:styleId="style551">
    <w:name w:val="style551"/>
    <w:qFormat/>
    <w:rPr>
      <w:rFonts w:ascii="Arial" w:hAnsi="Arial" w:cs="Arial" w:hint="default"/>
      <w:color w:val="333333"/>
      <w:sz w:val="24"/>
      <w:szCs w:val="24"/>
    </w:rPr>
  </w:style>
  <w:style w:type="character" w:customStyle="1" w:styleId="Char11">
    <w:name w:val="标题 Char1"/>
    <w:link w:val="af2"/>
    <w:qFormat/>
    <w:rPr>
      <w:rFonts w:ascii="Arial" w:hAnsi="Arial" w:cs="Arial"/>
      <w:kern w:val="2"/>
      <w:sz w:val="32"/>
      <w:szCs w:val="32"/>
    </w:rPr>
  </w:style>
  <w:style w:type="character" w:customStyle="1" w:styleId="Char7">
    <w:name w:val="页眉 Char"/>
    <w:link w:val="af"/>
    <w:uiPriority w:val="99"/>
    <w:qFormat/>
    <w:rPr>
      <w:rFonts w:ascii="Times New Roman" w:hAnsi="Times New Roman"/>
      <w:kern w:val="2"/>
      <w:sz w:val="18"/>
      <w:szCs w:val="18"/>
    </w:rPr>
  </w:style>
  <w:style w:type="character" w:customStyle="1" w:styleId="2Char0">
    <w:name w:val="正文文本缩进 2 Char"/>
    <w:link w:val="22"/>
    <w:qFormat/>
    <w:rPr>
      <w:rFonts w:ascii="宋体"/>
      <w:sz w:val="24"/>
    </w:rPr>
  </w:style>
  <w:style w:type="character" w:customStyle="1" w:styleId="font31">
    <w:name w:val="font31"/>
    <w:qFormat/>
    <w:rPr>
      <w:rFonts w:ascii="Arial" w:hAnsi="Arial" w:cs="Arial" w:hint="default"/>
      <w:color w:val="000000"/>
      <w:sz w:val="16"/>
      <w:szCs w:val="16"/>
      <w:u w:val="none"/>
    </w:rPr>
  </w:style>
  <w:style w:type="character" w:customStyle="1" w:styleId="3Char">
    <w:name w:val="标题 3 Char"/>
    <w:link w:val="3"/>
    <w:qFormat/>
    <w:rPr>
      <w:rFonts w:ascii="Times New Roman" w:hAnsi="Times New Roman"/>
      <w:b/>
      <w:bCs/>
      <w:kern w:val="2"/>
      <w:sz w:val="32"/>
      <w:szCs w:val="32"/>
    </w:rPr>
  </w:style>
  <w:style w:type="character" w:customStyle="1" w:styleId="Char1">
    <w:name w:val="文档结构图 Char"/>
    <w:link w:val="a5"/>
    <w:qFormat/>
    <w:rPr>
      <w:rFonts w:ascii="Times New Roman" w:hAnsi="Times New Roman"/>
      <w:kern w:val="2"/>
      <w:sz w:val="21"/>
      <w:szCs w:val="24"/>
      <w:shd w:val="clear" w:color="auto" w:fill="000080"/>
    </w:rPr>
  </w:style>
  <w:style w:type="character" w:customStyle="1" w:styleId="Char3">
    <w:name w:val="纯文本 Char"/>
    <w:link w:val="ab"/>
    <w:uiPriority w:val="99"/>
    <w:qFormat/>
    <w:rPr>
      <w:rFonts w:ascii="宋体" w:hAnsi="Courier New"/>
      <w:kern w:val="2"/>
      <w:sz w:val="21"/>
    </w:rPr>
  </w:style>
  <w:style w:type="character" w:customStyle="1" w:styleId="12blk1">
    <w:name w:val="12blk1"/>
    <w:qFormat/>
    <w:rPr>
      <w:rFonts w:ascii="_x000B__x000C_" w:hAnsi="_x000B__x000C_" w:hint="default"/>
      <w:color w:val="000000"/>
      <w:sz w:val="24"/>
      <w:szCs w:val="24"/>
      <w:u w:val="none"/>
    </w:rPr>
  </w:style>
  <w:style w:type="character" w:customStyle="1" w:styleId="Char6">
    <w:name w:val="页脚 Char"/>
    <w:link w:val="ae"/>
    <w:qFormat/>
    <w:rPr>
      <w:rFonts w:ascii="Times New Roman" w:hAnsi="Times New Roman"/>
      <w:kern w:val="2"/>
      <w:sz w:val="18"/>
      <w:szCs w:val="18"/>
    </w:rPr>
  </w:style>
  <w:style w:type="character" w:customStyle="1" w:styleId="Char10">
    <w:name w:val="批注文字 Char1"/>
    <w:link w:val="a7"/>
    <w:qFormat/>
    <w:rPr>
      <w:rFonts w:ascii="Times New Roman" w:hAnsi="Times New Roman"/>
      <w:kern w:val="2"/>
      <w:sz w:val="21"/>
      <w:szCs w:val="24"/>
    </w:rPr>
  </w:style>
  <w:style w:type="character" w:customStyle="1" w:styleId="8Char">
    <w:name w:val="标题 8 Char"/>
    <w:link w:val="8"/>
    <w:qFormat/>
    <w:rPr>
      <w:rFonts w:ascii="Arial" w:eastAsia="黑体" w:hAnsi="Arial"/>
      <w:spacing w:val="6"/>
      <w:kern w:val="2"/>
      <w:sz w:val="24"/>
      <w:szCs w:val="24"/>
    </w:rPr>
  </w:style>
  <w:style w:type="character" w:customStyle="1" w:styleId="Char13">
    <w:name w:val="纯文本 Char1"/>
    <w:qFormat/>
    <w:rPr>
      <w:rFonts w:ascii="宋体" w:hAnsi="Courier New" w:cs="Courier New"/>
      <w:kern w:val="2"/>
      <w:sz w:val="21"/>
      <w:szCs w:val="21"/>
    </w:rPr>
  </w:style>
  <w:style w:type="character" w:customStyle="1" w:styleId="1Char">
    <w:name w:val="标题 1 Char"/>
    <w:link w:val="1"/>
    <w:qFormat/>
    <w:rPr>
      <w:rFonts w:ascii="Times New Roman" w:hAnsi="Times New Roman"/>
      <w:kern w:val="2"/>
      <w:sz w:val="28"/>
      <w:szCs w:val="24"/>
    </w:rPr>
  </w:style>
  <w:style w:type="character" w:customStyle="1" w:styleId="Charc">
    <w:name w:val="标题 Char"/>
    <w:qFormat/>
    <w:rPr>
      <w:rFonts w:ascii="Cambria" w:hAnsi="Cambria" w:cs="Times New Roman"/>
      <w:b/>
      <w:bCs/>
      <w:kern w:val="2"/>
      <w:sz w:val="32"/>
      <w:szCs w:val="32"/>
    </w:rPr>
  </w:style>
  <w:style w:type="character" w:customStyle="1" w:styleId="CharChar2">
    <w:name w:val="普通文字 Char Char2"/>
    <w:qFormat/>
    <w:rPr>
      <w:rFonts w:ascii="宋体" w:eastAsia="宋体" w:hAnsi="Courier New"/>
      <w:kern w:val="2"/>
      <w:sz w:val="21"/>
      <w:lang w:val="en-US" w:eastAsia="zh-CN" w:bidi="ar-SA"/>
    </w:rPr>
  </w:style>
  <w:style w:type="character" w:customStyle="1" w:styleId="Char">
    <w:name w:val="正文文本缩进 Char"/>
    <w:link w:val="a4"/>
    <w:qFormat/>
    <w:rPr>
      <w:rFonts w:ascii="Times New Roman" w:hAnsi="Times New Roman"/>
      <w:kern w:val="2"/>
      <w:sz w:val="21"/>
      <w:szCs w:val="24"/>
    </w:rPr>
  </w:style>
  <w:style w:type="character" w:customStyle="1" w:styleId="CharChar6">
    <w:name w:val="Char Char6"/>
    <w:qFormat/>
    <w:rPr>
      <w:rFonts w:eastAsia="宋体"/>
      <w:kern w:val="2"/>
      <w:sz w:val="18"/>
      <w:szCs w:val="18"/>
      <w:lang w:val="en-US" w:eastAsia="zh-CN" w:bidi="ar-SA"/>
    </w:rPr>
  </w:style>
  <w:style w:type="character" w:customStyle="1" w:styleId="3Char0">
    <w:name w:val="正文文本缩进 3 Char"/>
    <w:link w:val="30"/>
    <w:qFormat/>
    <w:rPr>
      <w:rFonts w:eastAsia="黑体"/>
      <w:color w:val="000000"/>
      <w:kern w:val="2"/>
      <w:sz w:val="24"/>
      <w:szCs w:val="24"/>
    </w:rPr>
  </w:style>
  <w:style w:type="character" w:customStyle="1" w:styleId="2Char3">
    <w:name w:val="金保标题2 Char"/>
    <w:link w:val="25"/>
    <w:qFormat/>
    <w:rPr>
      <w:rFonts w:eastAsia="黑体"/>
      <w:b/>
      <w:bCs/>
      <w:kern w:val="2"/>
      <w:sz w:val="28"/>
      <w:szCs w:val="28"/>
    </w:rPr>
  </w:style>
  <w:style w:type="character" w:customStyle="1" w:styleId="font3">
    <w:name w:val="font3"/>
    <w:basedOn w:val="a1"/>
    <w:qFormat/>
  </w:style>
  <w:style w:type="character" w:customStyle="1" w:styleId="apple-converted-space">
    <w:name w:val="apple-converted-space"/>
    <w:basedOn w:val="a1"/>
    <w:qFormat/>
  </w:style>
  <w:style w:type="character" w:customStyle="1" w:styleId="2Char2">
    <w:name w:val="正文文本 2 Char"/>
    <w:link w:val="23"/>
    <w:qFormat/>
    <w:rPr>
      <w:rFonts w:ascii="Times New Roman" w:hAnsi="Times New Roman"/>
      <w:kern w:val="2"/>
      <w:sz w:val="21"/>
      <w:szCs w:val="24"/>
    </w:rPr>
  </w:style>
  <w:style w:type="character" w:customStyle="1" w:styleId="Char8">
    <w:name w:val="批注主题 Char"/>
    <w:link w:val="af3"/>
    <w:qFormat/>
    <w:rPr>
      <w:rFonts w:ascii="Times New Roman" w:hAnsi="Times New Roman"/>
      <w:b/>
      <w:bCs/>
      <w:kern w:val="2"/>
      <w:sz w:val="21"/>
      <w:szCs w:val="24"/>
    </w:rPr>
  </w:style>
  <w:style w:type="character" w:customStyle="1" w:styleId="hang1">
    <w:name w:val="hang1"/>
    <w:basedOn w:val="a1"/>
    <w:qFormat/>
  </w:style>
  <w:style w:type="character" w:customStyle="1" w:styleId="Char14">
    <w:name w:val="正文文本 Char1"/>
    <w:uiPriority w:val="99"/>
    <w:semiHidden/>
    <w:qFormat/>
    <w:rPr>
      <w:rFonts w:ascii="Times New Roman" w:hAnsi="Times New Roman"/>
      <w:kern w:val="2"/>
      <w:sz w:val="21"/>
      <w:szCs w:val="24"/>
    </w:rPr>
  </w:style>
  <w:style w:type="character" w:customStyle="1" w:styleId="CharChar10">
    <w:name w:val="普通文字 Char Char1"/>
    <w:qFormat/>
    <w:rPr>
      <w:rFonts w:ascii="宋体" w:eastAsia="宋体" w:hAnsi="Courier New"/>
      <w:kern w:val="2"/>
      <w:sz w:val="21"/>
      <w:lang w:val="en-US" w:eastAsia="zh-CN" w:bidi="ar-SA"/>
    </w:rPr>
  </w:style>
  <w:style w:type="character" w:customStyle="1" w:styleId="aff2">
    <w:name w:val="样式 宋体 小四"/>
    <w:qFormat/>
    <w:rPr>
      <w:rFonts w:ascii="宋体" w:hAnsi="宋体"/>
      <w:spacing w:val="6"/>
      <w:sz w:val="24"/>
      <w:szCs w:val="24"/>
    </w:rPr>
  </w:style>
  <w:style w:type="character" w:customStyle="1" w:styleId="content1">
    <w:name w:val="content1"/>
    <w:qFormat/>
    <w:rPr>
      <w:rFonts w:ascii="ˎ̥" w:hAnsi="ˎ̥" w:hint="default"/>
      <w:color w:val="000000"/>
      <w:sz w:val="22"/>
      <w:szCs w:val="22"/>
      <w:u w:val="none"/>
    </w:rPr>
  </w:style>
  <w:style w:type="character" w:customStyle="1" w:styleId="Char0">
    <w:name w:val="正文缩进 Char"/>
    <w:link w:val="a0"/>
    <w:qFormat/>
    <w:rPr>
      <w:kern w:val="2"/>
      <w:sz w:val="21"/>
      <w:szCs w:val="24"/>
    </w:rPr>
  </w:style>
  <w:style w:type="character" w:customStyle="1" w:styleId="font11">
    <w:name w:val="font11"/>
    <w:qFormat/>
    <w:rPr>
      <w:rFonts w:ascii="Times New Roman" w:hAnsi="Times New Roman" w:cs="Times New Roman" w:hint="default"/>
      <w:color w:val="000000"/>
      <w:sz w:val="24"/>
      <w:szCs w:val="24"/>
      <w:u w:val="none"/>
    </w:rPr>
  </w:style>
  <w:style w:type="character" w:customStyle="1" w:styleId="style661">
    <w:name w:val="style661"/>
    <w:qFormat/>
    <w:rPr>
      <w:color w:val="000000"/>
      <w:sz w:val="18"/>
      <w:szCs w:val="18"/>
    </w:rPr>
  </w:style>
  <w:style w:type="character" w:customStyle="1" w:styleId="3Char1">
    <w:name w:val="正文文本缩进 3 Char1"/>
    <w:uiPriority w:val="99"/>
    <w:semiHidden/>
    <w:qFormat/>
    <w:rPr>
      <w:rFonts w:ascii="Times New Roman" w:hAnsi="Times New Roman"/>
      <w:kern w:val="2"/>
      <w:sz w:val="16"/>
      <w:szCs w:val="16"/>
    </w:rPr>
  </w:style>
  <w:style w:type="character" w:customStyle="1" w:styleId="CharChar3">
    <w:name w:val="普通文字 Char Char"/>
    <w:qFormat/>
    <w:rPr>
      <w:rFonts w:ascii="宋体" w:eastAsia="宋体" w:hAnsi="Courier New"/>
      <w:kern w:val="2"/>
      <w:sz w:val="21"/>
      <w:lang w:val="en-US" w:eastAsia="zh-CN" w:bidi="ar-SA"/>
    </w:rPr>
  </w:style>
  <w:style w:type="character" w:customStyle="1" w:styleId="wj1">
    <w:name w:val="wj1"/>
    <w:qFormat/>
    <w:rPr>
      <w:color w:val="000000"/>
      <w:sz w:val="18"/>
      <w:szCs w:val="18"/>
      <w:u w:val="none"/>
    </w:rPr>
  </w:style>
  <w:style w:type="character" w:customStyle="1" w:styleId="4Char">
    <w:name w:val="标题 4 Char"/>
    <w:link w:val="4"/>
    <w:qFormat/>
    <w:rPr>
      <w:rFonts w:ascii="Arial" w:eastAsia="黑体" w:hAnsi="Arial"/>
      <w:b/>
      <w:bCs/>
      <w:kern w:val="2"/>
      <w:sz w:val="28"/>
      <w:szCs w:val="28"/>
    </w:rPr>
  </w:style>
  <w:style w:type="character" w:customStyle="1" w:styleId="Char2">
    <w:name w:val="正文文本 Char"/>
    <w:link w:val="a8"/>
    <w:qFormat/>
    <w:rPr>
      <w:rFonts w:ascii="Arial" w:hAnsi="Arial"/>
      <w:bCs/>
      <w:kern w:val="2"/>
      <w:sz w:val="24"/>
      <w:szCs w:val="24"/>
    </w:rPr>
  </w:style>
  <w:style w:type="character" w:customStyle="1" w:styleId="CharChar5">
    <w:name w:val="Char Char5"/>
    <w:qFormat/>
    <w:rPr>
      <w:rFonts w:ascii="Arial" w:eastAsia="宋体" w:hAnsi="Arial" w:cs="Arial"/>
      <w:kern w:val="2"/>
      <w:sz w:val="32"/>
      <w:szCs w:val="32"/>
      <w:lang w:val="en-US" w:eastAsia="zh-CN" w:bidi="ar-SA"/>
    </w:rPr>
  </w:style>
  <w:style w:type="character" w:customStyle="1" w:styleId="CharCharChar1">
    <w:name w:val="Char Char Char1"/>
    <w:qFormat/>
    <w:rPr>
      <w:rFonts w:ascii="宋体" w:eastAsia="宋体" w:hAnsi="Courier New"/>
      <w:kern w:val="2"/>
      <w:sz w:val="21"/>
      <w:lang w:val="en-US" w:eastAsia="zh-CN" w:bidi="ar-SA"/>
    </w:rPr>
  </w:style>
  <w:style w:type="paragraph" w:customStyle="1" w:styleId="Style3">
    <w:name w:val="_Style 3"/>
    <w:uiPriority w:val="1"/>
    <w:qFormat/>
    <w:pPr>
      <w:widowControl w:val="0"/>
      <w:jc w:val="both"/>
    </w:pPr>
    <w:rPr>
      <w:rFonts w:ascii="Calibri" w:hAnsi="Calibri"/>
      <w:kern w:val="2"/>
      <w:sz w:val="21"/>
      <w:szCs w:val="22"/>
    </w:rPr>
  </w:style>
  <w:style w:type="character" w:customStyle="1" w:styleId="Char15">
    <w:name w:val="页脚 Char1"/>
    <w:qFormat/>
    <w:rPr>
      <w:kern w:val="2"/>
      <w:sz w:val="18"/>
      <w:szCs w:val="18"/>
    </w:rPr>
  </w:style>
  <w:style w:type="paragraph" w:customStyle="1" w:styleId="aff3">
    <w:name w:val="附录表标题"/>
    <w:next w:val="a"/>
    <w:qFormat/>
    <w:pPr>
      <w:jc w:val="center"/>
      <w:textAlignment w:val="baseline"/>
    </w:pPr>
    <w:rPr>
      <w:rFonts w:ascii="黑体" w:eastAsia="黑体"/>
      <w:kern w:val="21"/>
      <w:sz w:val="21"/>
    </w:rPr>
  </w:style>
  <w:style w:type="paragraph" w:customStyle="1" w:styleId="TableParagraph">
    <w:name w:val="Table Paragraph"/>
    <w:basedOn w:val="a"/>
    <w:uiPriority w:val="1"/>
    <w:qFormat/>
    <w:rPr>
      <w:rFonts w:ascii="仿宋" w:eastAsia="仿宋" w:hAnsi="仿宋" w:cs="仿宋"/>
      <w:lang w:val="zh-CN" w:bidi="zh-CN"/>
    </w:rPr>
  </w:style>
  <w:style w:type="paragraph" w:customStyle="1" w:styleId="aff4">
    <w:name w:val="文档正文"/>
    <w:basedOn w:val="a"/>
    <w:qFormat/>
    <w:pPr>
      <w:adjustRightInd w:val="0"/>
      <w:spacing w:before="60" w:after="60" w:line="360" w:lineRule="atLeast"/>
      <w:ind w:firstLine="482"/>
      <w:textAlignment w:val="baseline"/>
    </w:pPr>
    <w:rPr>
      <w:rFonts w:asciiTheme="minorHAnsi" w:eastAsiaTheme="minorEastAsia" w:hAnsiTheme="minorHAnsi" w:cstheme="minorBidi"/>
      <w:sz w:val="24"/>
      <w:szCs w:val="22"/>
    </w:rPr>
  </w:style>
  <w:style w:type="character" w:customStyle="1" w:styleId="Chara">
    <w:name w:val="列出段落 Char"/>
    <w:link w:val="afe"/>
    <w:uiPriority w:val="34"/>
    <w:qFormat/>
    <w:rPr>
      <w:rFonts w:ascii="Calibri" w:eastAsia="宋体" w:hAnsi="Calibri" w:cs="Times New Roman"/>
      <w:kern w:val="2"/>
      <w:sz w:val="21"/>
      <w:szCs w:val="22"/>
    </w:rPr>
  </w:style>
  <w:style w:type="paragraph" w:customStyle="1" w:styleId="l">
    <w:name w:val="l正文"/>
    <w:basedOn w:val="a"/>
    <w:qFormat/>
    <w:pPr>
      <w:spacing w:line="300" w:lineRule="auto"/>
      <w:ind w:firstLineChars="200" w:firstLine="200"/>
      <w:jc w:val="left"/>
    </w:pPr>
    <w:rPr>
      <w:rFonts w:ascii="楷体_GB2312" w:eastAsia="楷体_GB2312" w:hAnsi="Times" w:cs="等线"/>
      <w:sz w:val="24"/>
    </w:rPr>
  </w:style>
  <w:style w:type="character" w:customStyle="1" w:styleId="Char21">
    <w:name w:val="纯文本 Char2"/>
    <w:qFormat/>
    <w:rPr>
      <w:rFonts w:ascii="宋体" w:eastAsia="仿宋_GB2312" w:hAnsi="Courier New" w:cs="宋体"/>
      <w:b/>
      <w:bCs/>
      <w:color w:val="000000"/>
      <w:sz w:val="21"/>
      <w:lang w:val="en-US" w:eastAsia="zh-CN" w:bidi="ar-SA"/>
    </w:rPr>
  </w:style>
  <w:style w:type="paragraph" w:customStyle="1" w:styleId="12">
    <w:name w:val="列表段落1"/>
    <w:basedOn w:val="a"/>
    <w:qFormat/>
    <w:pPr>
      <w:widowControl/>
      <w:ind w:firstLineChars="200" w:firstLine="420"/>
    </w:pPr>
    <w:rPr>
      <w:rFonts w:ascii="Calibri" w:eastAsiaTheme="minorEastAsia" w:hAnsi="Calibri" w:cstheme="minorBidi"/>
      <w:szCs w:val="22"/>
    </w:rPr>
  </w:style>
  <w:style w:type="character" w:customStyle="1" w:styleId="font61">
    <w:name w:val="font61"/>
    <w:basedOn w:val="a1"/>
    <w:qFormat/>
    <w:rPr>
      <w:rFonts w:ascii="宋体" w:eastAsia="宋体" w:hAnsi="宋体" w:cs="宋体" w:hint="eastAsia"/>
      <w:color w:val="000000"/>
      <w:sz w:val="20"/>
      <w:szCs w:val="20"/>
      <w:u w:val="none"/>
    </w:rPr>
  </w:style>
  <w:style w:type="paragraph" w:customStyle="1" w:styleId="13">
    <w:name w:val="正文1"/>
    <w:qFormat/>
    <w:pPr>
      <w:widowControl w:val="0"/>
      <w:jc w:val="both"/>
    </w:pPr>
    <w:rPr>
      <w:rFonts w:hint="eastAsia"/>
      <w:kern w:val="2"/>
      <w:sz w:val="21"/>
      <w:szCs w:val="22"/>
    </w:rPr>
  </w:style>
  <w:style w:type="paragraph" w:customStyle="1" w:styleId="14">
    <w:name w:val="纯文本1"/>
    <w:basedOn w:val="13"/>
    <w:qFormat/>
    <w:pPr>
      <w:widowControl/>
      <w:jc w:val="left"/>
    </w:pPr>
    <w:rPr>
      <w:rFonts w:ascii="宋体" w:hAnsi="Courier New"/>
    </w:rPr>
  </w:style>
  <w:style w:type="paragraph" w:customStyle="1" w:styleId="40">
    <w:name w:val="标题4"/>
    <w:basedOn w:val="4"/>
    <w:qFormat/>
    <w:pPr>
      <w:spacing w:before="300" w:after="20" w:line="240" w:lineRule="auto"/>
    </w:pPr>
    <w:rPr>
      <w:rFonts w:eastAsia="宋体"/>
      <w:sz w:val="24"/>
      <w:szCs w:val="24"/>
    </w:rPr>
  </w:style>
  <w:style w:type="character" w:customStyle="1" w:styleId="2Char">
    <w:name w:val="正文首行缩进 2 Char"/>
    <w:basedOn w:val="Char"/>
    <w:link w:val="2"/>
    <w:qFormat/>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2" w:qFormat="1"/>
    <w:lsdException w:name="toc 5" w:semiHidden="1" w:qFormat="1"/>
    <w:lsdException w:name="toc 6" w:qFormat="1"/>
    <w:lsdException w:name="Normal Indent" w:qFormat="1"/>
    <w:lsdException w:name="annotation text" w:qFormat="1"/>
    <w:lsdException w:name="header" w:uiPriority="99" w:unhideWhenUsed="1" w:qFormat="1"/>
    <w:lsdException w:name="footer" w:uiPriority="99" w:unhideWhenUsed="1" w:qFormat="1"/>
    <w:lsdException w:name="caption" w:semiHidden="1" w:unhideWhenUsed="1" w:qFormat="1"/>
    <w:lsdException w:name="annotation reference" w:qFormat="1"/>
    <w:lsdException w:name="page number" w:qFormat="1"/>
    <w:lsdException w:name="toa heading" w:qFormat="1"/>
    <w:lsdException w:name="List"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Date" w:qFormat="1"/>
    <w:lsdException w:name="Body Text First Indent" w:uiPriority="99" w:qFormat="1"/>
    <w:lsdException w:name="Body Text First Indent 2" w:qFormat="1"/>
    <w:lsdException w:name="Body Text 2" w:qFormat="1"/>
    <w:lsdException w:name="Body Text Indent 2" w:uiPriority="99" w:qFormat="1"/>
    <w:lsdException w:name="Body Text Indent 3" w:uiPriority="99" w:qFormat="1"/>
    <w:lsdException w:name="Block Text" w:uiPriority="99" w:unhideWhenUsed="1"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jc w:val="center"/>
      <w:outlineLvl w:val="0"/>
    </w:pPr>
    <w:rPr>
      <w:sz w:val="28"/>
    </w:rPr>
  </w:style>
  <w:style w:type="paragraph" w:styleId="20">
    <w:name w:val="heading 2"/>
    <w:basedOn w:val="a"/>
    <w:next w:val="a"/>
    <w:link w:val="2Char1"/>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6">
    <w:name w:val="heading 6"/>
    <w:basedOn w:val="a"/>
    <w:next w:val="a0"/>
    <w:link w:val="6Char"/>
    <w:qFormat/>
    <w:pPr>
      <w:keepNext/>
      <w:keepLines/>
      <w:numPr>
        <w:ilvl w:val="5"/>
        <w:numId w:val="1"/>
      </w:numPr>
      <w:tabs>
        <w:tab w:val="left" w:pos="1152"/>
      </w:tabs>
      <w:spacing w:before="240" w:after="64" w:line="320" w:lineRule="auto"/>
      <w:jc w:val="left"/>
      <w:outlineLvl w:val="5"/>
    </w:pPr>
    <w:rPr>
      <w:rFonts w:ascii="Arial" w:eastAsia="黑体" w:hAnsi="Arial"/>
      <w:b/>
      <w:bCs/>
      <w:spacing w:val="6"/>
      <w:sz w:val="24"/>
    </w:rPr>
  </w:style>
  <w:style w:type="paragraph" w:styleId="7">
    <w:name w:val="heading 7"/>
    <w:basedOn w:val="a"/>
    <w:next w:val="a0"/>
    <w:link w:val="7Char"/>
    <w:qFormat/>
    <w:pPr>
      <w:keepNext/>
      <w:keepLines/>
      <w:numPr>
        <w:ilvl w:val="6"/>
        <w:numId w:val="1"/>
      </w:numPr>
      <w:tabs>
        <w:tab w:val="left" w:pos="1296"/>
      </w:tabs>
      <w:spacing w:before="240" w:after="64" w:line="320" w:lineRule="auto"/>
      <w:jc w:val="left"/>
      <w:outlineLvl w:val="6"/>
    </w:pPr>
    <w:rPr>
      <w:b/>
      <w:bCs/>
      <w:spacing w:val="6"/>
      <w:sz w:val="24"/>
    </w:rPr>
  </w:style>
  <w:style w:type="paragraph" w:styleId="8">
    <w:name w:val="heading 8"/>
    <w:basedOn w:val="a"/>
    <w:next w:val="a0"/>
    <w:link w:val="8Char"/>
    <w:qFormat/>
    <w:pPr>
      <w:keepNext/>
      <w:keepLines/>
      <w:numPr>
        <w:ilvl w:val="7"/>
        <w:numId w:val="1"/>
      </w:numPr>
      <w:tabs>
        <w:tab w:val="left" w:pos="1440"/>
      </w:tabs>
      <w:spacing w:before="240" w:after="64" w:line="320" w:lineRule="auto"/>
      <w:jc w:val="left"/>
      <w:outlineLvl w:val="7"/>
    </w:pPr>
    <w:rPr>
      <w:rFonts w:ascii="Arial" w:eastAsia="黑体" w:hAnsi="Arial"/>
      <w:spacing w:val="6"/>
      <w:sz w:val="24"/>
    </w:rPr>
  </w:style>
  <w:style w:type="paragraph" w:styleId="9">
    <w:name w:val="heading 9"/>
    <w:basedOn w:val="a"/>
    <w:next w:val="a0"/>
    <w:link w:val="9Char"/>
    <w:qFormat/>
    <w:pPr>
      <w:keepNext/>
      <w:keepLines/>
      <w:numPr>
        <w:ilvl w:val="8"/>
        <w:numId w:val="1"/>
      </w:numPr>
      <w:tabs>
        <w:tab w:val="left" w:pos="1584"/>
      </w:tabs>
      <w:spacing w:before="240" w:after="64" w:line="320" w:lineRule="auto"/>
      <w:jc w:val="left"/>
      <w:outlineLvl w:val="8"/>
    </w:pPr>
    <w:rPr>
      <w:rFonts w:ascii="Arial" w:eastAsia="黑体" w:hAnsi="Arial"/>
      <w:spacing w:val="6"/>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Char"/>
    <w:qFormat/>
    <w:pPr>
      <w:ind w:firstLineChars="200" w:firstLine="420"/>
    </w:pPr>
  </w:style>
  <w:style w:type="paragraph" w:styleId="a4">
    <w:name w:val="Body Text Indent"/>
    <w:basedOn w:val="a"/>
    <w:link w:val="Char"/>
    <w:qFormat/>
    <w:pPr>
      <w:spacing w:after="120"/>
      <w:ind w:leftChars="200" w:left="420"/>
    </w:pPr>
  </w:style>
  <w:style w:type="paragraph" w:styleId="a0">
    <w:name w:val="Normal Indent"/>
    <w:basedOn w:val="a"/>
    <w:link w:val="Char0"/>
    <w:qFormat/>
    <w:pPr>
      <w:ind w:firstLineChars="200" w:firstLine="420"/>
    </w:pPr>
  </w:style>
  <w:style w:type="paragraph" w:styleId="a5">
    <w:name w:val="Document Map"/>
    <w:basedOn w:val="a"/>
    <w:link w:val="Char1"/>
    <w:qFormat/>
    <w:pPr>
      <w:shd w:val="clear" w:color="auto" w:fill="000080"/>
    </w:pPr>
  </w:style>
  <w:style w:type="paragraph" w:styleId="a6">
    <w:name w:val="toa heading"/>
    <w:basedOn w:val="a"/>
    <w:next w:val="a"/>
    <w:qFormat/>
    <w:pPr>
      <w:spacing w:before="120"/>
    </w:pPr>
    <w:rPr>
      <w:rFonts w:ascii="Arial" w:hAnsi="Arial" w:cs="Arial"/>
      <w:sz w:val="24"/>
    </w:rPr>
  </w:style>
  <w:style w:type="paragraph" w:styleId="a7">
    <w:name w:val="annotation text"/>
    <w:basedOn w:val="a"/>
    <w:link w:val="Char10"/>
    <w:qFormat/>
    <w:pPr>
      <w:jc w:val="left"/>
    </w:pPr>
  </w:style>
  <w:style w:type="paragraph" w:styleId="a8">
    <w:name w:val="Body Text"/>
    <w:basedOn w:val="a"/>
    <w:next w:val="a9"/>
    <w:link w:val="Char2"/>
    <w:uiPriority w:val="99"/>
    <w:qFormat/>
  </w:style>
  <w:style w:type="paragraph" w:styleId="a9">
    <w:name w:val="Body Text First Indent"/>
    <w:basedOn w:val="a8"/>
    <w:next w:val="60"/>
    <w:uiPriority w:val="99"/>
    <w:qFormat/>
    <w:pPr>
      <w:autoSpaceDE w:val="0"/>
      <w:autoSpaceDN w:val="0"/>
      <w:adjustRightInd w:val="0"/>
      <w:ind w:firstLineChars="100" w:firstLine="420"/>
      <w:jc w:val="left"/>
    </w:pPr>
    <w:rPr>
      <w:kern w:val="0"/>
      <w:sz w:val="20"/>
      <w:szCs w:val="20"/>
    </w:rPr>
  </w:style>
  <w:style w:type="paragraph" w:styleId="60">
    <w:name w:val="toc 6"/>
    <w:basedOn w:val="a"/>
    <w:next w:val="a"/>
    <w:qFormat/>
    <w:pPr>
      <w:ind w:left="2100"/>
    </w:pPr>
    <w:rPr>
      <w:szCs w:val="20"/>
    </w:rPr>
  </w:style>
  <w:style w:type="paragraph" w:styleId="aa">
    <w:name w:val="Block Text"/>
    <w:basedOn w:val="a"/>
    <w:uiPriority w:val="99"/>
    <w:unhideWhenUsed/>
    <w:qFormat/>
    <w:pPr>
      <w:spacing w:beforeLines="50" w:afterLines="50"/>
      <w:ind w:left="426" w:right="-11" w:hangingChars="203" w:hanging="426"/>
    </w:pPr>
    <w:rPr>
      <w:rFonts w:eastAsia="楷体_GB2312"/>
    </w:rPr>
  </w:style>
  <w:style w:type="paragraph" w:styleId="5">
    <w:name w:val="toc 5"/>
    <w:basedOn w:val="a"/>
    <w:next w:val="a"/>
    <w:semiHidden/>
    <w:qFormat/>
    <w:pPr>
      <w:spacing w:line="280" w:lineRule="exact"/>
      <w:jc w:val="right"/>
    </w:pPr>
  </w:style>
  <w:style w:type="paragraph" w:styleId="ab">
    <w:name w:val="Plain Text"/>
    <w:basedOn w:val="a"/>
    <w:next w:val="21"/>
    <w:link w:val="Char3"/>
    <w:qFormat/>
    <w:rPr>
      <w:rFonts w:ascii="宋体" w:hAnsi="Courier New"/>
      <w:szCs w:val="21"/>
    </w:rPr>
  </w:style>
  <w:style w:type="paragraph" w:styleId="21">
    <w:name w:val="toc 2"/>
    <w:basedOn w:val="a"/>
    <w:next w:val="a"/>
    <w:qFormat/>
    <w:pPr>
      <w:ind w:left="210"/>
      <w:jc w:val="left"/>
    </w:pPr>
    <w:rPr>
      <w:rFonts w:ascii="Calibri" w:hAnsi="Calibri" w:cs="Calibri"/>
      <w:smallCaps/>
      <w:sz w:val="20"/>
    </w:rPr>
  </w:style>
  <w:style w:type="paragraph" w:styleId="ac">
    <w:name w:val="Date"/>
    <w:basedOn w:val="a"/>
    <w:next w:val="a"/>
    <w:link w:val="Char4"/>
    <w:qFormat/>
    <w:pPr>
      <w:ind w:leftChars="2500" w:left="100"/>
    </w:pPr>
    <w:rPr>
      <w:color w:val="000000"/>
      <w:sz w:val="24"/>
    </w:rPr>
  </w:style>
  <w:style w:type="paragraph" w:styleId="22">
    <w:name w:val="Body Text Indent 2"/>
    <w:basedOn w:val="a"/>
    <w:link w:val="2Char0"/>
    <w:uiPriority w:val="99"/>
    <w:qFormat/>
    <w:pPr>
      <w:widowControl/>
      <w:spacing w:line="480" w:lineRule="atLeast"/>
      <w:ind w:firstLine="480"/>
    </w:pPr>
  </w:style>
  <w:style w:type="paragraph" w:styleId="ad">
    <w:name w:val="Balloon Text"/>
    <w:basedOn w:val="a"/>
    <w:link w:val="Char5"/>
    <w:qFormat/>
    <w:rPr>
      <w:sz w:val="18"/>
      <w:szCs w:val="18"/>
    </w:rPr>
  </w:style>
  <w:style w:type="paragraph" w:styleId="ae">
    <w:name w:val="footer"/>
    <w:basedOn w:val="a"/>
    <w:link w:val="Char6"/>
    <w:uiPriority w:val="99"/>
    <w:unhideWhenUsed/>
    <w:qFormat/>
    <w:pPr>
      <w:tabs>
        <w:tab w:val="center" w:pos="4153"/>
        <w:tab w:val="right" w:pos="8306"/>
      </w:tabs>
      <w:snapToGrid w:val="0"/>
      <w:jc w:val="left"/>
    </w:pPr>
    <w:rPr>
      <w:sz w:val="18"/>
      <w:szCs w:val="18"/>
    </w:rPr>
  </w:style>
  <w:style w:type="paragraph" w:styleId="af">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List"/>
    <w:basedOn w:val="a"/>
    <w:qFormat/>
    <w:pPr>
      <w:ind w:left="200" w:hangingChars="200" w:hanging="200"/>
    </w:pPr>
    <w:rPr>
      <w:sz w:val="28"/>
    </w:rPr>
  </w:style>
  <w:style w:type="paragraph" w:styleId="30">
    <w:name w:val="Body Text Indent 3"/>
    <w:basedOn w:val="a"/>
    <w:link w:val="3Char0"/>
    <w:uiPriority w:val="99"/>
    <w:qFormat/>
    <w:pPr>
      <w:autoSpaceDE w:val="0"/>
      <w:autoSpaceDN w:val="0"/>
      <w:spacing w:line="400" w:lineRule="atLeast"/>
      <w:ind w:firstLineChars="200" w:firstLine="443"/>
      <w:textAlignment w:val="bottom"/>
    </w:pPr>
    <w:rPr>
      <w:sz w:val="16"/>
      <w:szCs w:val="16"/>
    </w:rPr>
  </w:style>
  <w:style w:type="paragraph" w:styleId="23">
    <w:name w:val="Body Text 2"/>
    <w:basedOn w:val="a"/>
    <w:link w:val="2Char2"/>
    <w:qFormat/>
    <w:pPr>
      <w:spacing w:after="120" w:line="480" w:lineRule="auto"/>
    </w:pPr>
  </w:style>
  <w:style w:type="paragraph" w:styleId="HTML">
    <w:name w:val="HTML Preformatted"/>
    <w:basedOn w:val="a"/>
    <w:link w:val="HTMLChar"/>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1">
    <w:name w:val="Normal (Web)"/>
    <w:basedOn w:val="a"/>
    <w:qFormat/>
    <w:pPr>
      <w:widowControl/>
      <w:spacing w:before="100" w:beforeAutospacing="1" w:after="100" w:afterAutospacing="1"/>
      <w:jc w:val="left"/>
    </w:pPr>
    <w:rPr>
      <w:rFonts w:ascii="Arial" w:hAnsi="Arial" w:cs="Arial"/>
      <w:color w:val="000000"/>
      <w:kern w:val="0"/>
      <w:sz w:val="18"/>
      <w:szCs w:val="18"/>
    </w:rPr>
  </w:style>
  <w:style w:type="paragraph" w:styleId="af2">
    <w:name w:val="Title"/>
    <w:basedOn w:val="a"/>
    <w:next w:val="a"/>
    <w:link w:val="Char11"/>
    <w:qFormat/>
    <w:pPr>
      <w:spacing w:before="240" w:after="60"/>
      <w:jc w:val="center"/>
      <w:outlineLvl w:val="0"/>
    </w:pPr>
    <w:rPr>
      <w:rFonts w:ascii="Arial" w:hAnsi="Arial"/>
      <w:sz w:val="32"/>
      <w:szCs w:val="32"/>
    </w:rPr>
  </w:style>
  <w:style w:type="paragraph" w:styleId="af3">
    <w:name w:val="annotation subject"/>
    <w:basedOn w:val="a7"/>
    <w:next w:val="a7"/>
    <w:link w:val="Char8"/>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basedOn w:val="a1"/>
    <w:qFormat/>
  </w:style>
  <w:style w:type="character" w:styleId="af7">
    <w:name w:val="FollowedHyperlink"/>
    <w:basedOn w:val="a1"/>
    <w:qFormat/>
    <w:rPr>
      <w:color w:val="333333"/>
      <w:u w:val="none"/>
    </w:rPr>
  </w:style>
  <w:style w:type="character" w:styleId="af8">
    <w:name w:val="Emphasis"/>
    <w:qFormat/>
    <w:rPr>
      <w:i/>
      <w:iCs/>
    </w:rPr>
  </w:style>
  <w:style w:type="character" w:styleId="af9">
    <w:name w:val="Hyperlink"/>
    <w:basedOn w:val="a1"/>
    <w:qFormat/>
    <w:rPr>
      <w:color w:val="333333"/>
      <w:u w:val="none"/>
    </w:rPr>
  </w:style>
  <w:style w:type="character" w:styleId="afa">
    <w:name w:val="annotation reference"/>
    <w:qFormat/>
    <w:rPr>
      <w:sz w:val="21"/>
      <w:szCs w:val="21"/>
    </w:rPr>
  </w:style>
  <w:style w:type="paragraph" w:customStyle="1" w:styleId="afb">
    <w:name w:val="表格文字"/>
    <w:basedOn w:val="a"/>
    <w:next w:val="a8"/>
    <w:qFormat/>
    <w:pPr>
      <w:jc w:val="left"/>
      <w:textAlignment w:val="top"/>
    </w:pPr>
    <w:rPr>
      <w:sz w:val="18"/>
    </w:rPr>
  </w:style>
  <w:style w:type="paragraph" w:customStyle="1" w:styleId="CharChar1">
    <w:name w:val="Char Char1"/>
    <w:basedOn w:val="a"/>
    <w:qFormat/>
  </w:style>
  <w:style w:type="paragraph" w:customStyle="1" w:styleId="CharCharCharCharCharCharCharCharCharCharCharCharChar">
    <w:name w:val="Char Char Char Char Char Char Char Char Char Char Char Char Char"/>
    <w:basedOn w:val="a"/>
    <w:qFormat/>
    <w:rPr>
      <w:rFonts w:ascii="Tahoma" w:hAnsi="Tahoma"/>
      <w:sz w:val="24"/>
      <w:szCs w:val="20"/>
    </w:rPr>
  </w:style>
  <w:style w:type="paragraph" w:customStyle="1" w:styleId="xl141">
    <w:name w:val="xl141"/>
    <w:basedOn w:val="a"/>
    <w:qFormat/>
    <w:pPr>
      <w:widowControl/>
      <w:spacing w:before="100" w:beforeAutospacing="1" w:after="100" w:afterAutospacing="1"/>
      <w:jc w:val="center"/>
    </w:pPr>
    <w:rPr>
      <w:rFonts w:ascii="宋体" w:hAnsi="宋体" w:cs="宋体"/>
      <w:b/>
      <w:bCs/>
      <w:kern w:val="0"/>
      <w:sz w:val="32"/>
      <w:szCs w:val="32"/>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Style9">
    <w:name w:val="_Style 9"/>
    <w:basedOn w:val="a"/>
    <w:qFormat/>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c">
    <w:name w:val="正文－恩普"/>
    <w:basedOn w:val="a0"/>
    <w:qFormat/>
    <w:pPr>
      <w:spacing w:line="360" w:lineRule="auto"/>
      <w:ind w:firstLine="200"/>
    </w:pPr>
  </w:style>
  <w:style w:type="paragraph" w:customStyle="1" w:styleId="xl125">
    <w:name w:val="xl125"/>
    <w:basedOn w:val="a"/>
    <w:qFormat/>
    <w:pPr>
      <w:widowControl/>
      <w:spacing w:before="100" w:beforeAutospacing="1" w:after="100" w:afterAutospacing="1"/>
      <w:jc w:val="center"/>
    </w:pPr>
    <w:rPr>
      <w:rFonts w:ascii="宋体" w:hAnsi="宋体" w:cs="宋体"/>
      <w:b/>
      <w:bCs/>
      <w:kern w:val="0"/>
      <w:sz w:val="20"/>
      <w:szCs w:val="20"/>
    </w:rPr>
  </w:style>
  <w:style w:type="paragraph" w:customStyle="1" w:styleId="10">
    <w:name w:val="样式 正文首行缩进 + 首行缩进:  1 字符"/>
    <w:basedOn w:val="a"/>
    <w:next w:val="Char9"/>
    <w:qFormat/>
    <w:pPr>
      <w:spacing w:line="360" w:lineRule="auto"/>
      <w:ind w:firstLineChars="200" w:firstLine="200"/>
    </w:pPr>
    <w:rPr>
      <w:rFonts w:cs="宋体"/>
      <w:sz w:val="24"/>
      <w:szCs w:val="20"/>
    </w:rPr>
  </w:style>
  <w:style w:type="paragraph" w:customStyle="1" w:styleId="Char9">
    <w:name w:val="Char"/>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24">
    <w:name w:val="金保首页2"/>
    <w:basedOn w:val="a"/>
    <w:next w:val="a"/>
    <w:qFormat/>
    <w:pPr>
      <w:jc w:val="center"/>
    </w:pPr>
    <w:rPr>
      <w:rFonts w:ascii="Tahoma" w:eastAsia="黑体" w:hAnsi="Tahoma"/>
      <w:b/>
      <w:bCs/>
      <w:sz w:val="72"/>
      <w:szCs w:val="72"/>
    </w:rPr>
  </w:style>
  <w:style w:type="paragraph" w:customStyle="1" w:styleId="BodyTextch">
    <w:name w:val="Body Text(ch)"/>
    <w:basedOn w:val="a"/>
    <w:next w:val="a8"/>
    <w:qFormat/>
    <w:pPr>
      <w:spacing w:line="500" w:lineRule="exact"/>
      <w:jc w:val="center"/>
    </w:pPr>
  </w:style>
  <w:style w:type="paragraph" w:customStyle="1" w:styleId="Char1CharCharChar">
    <w:name w:val="Char1 Char Char Char"/>
    <w:basedOn w:val="a"/>
    <w:qFormat/>
    <w:rPr>
      <w:rFonts w:ascii="Tahoma" w:hAnsi="Tahoma"/>
      <w:sz w:val="24"/>
      <w:szCs w:val="20"/>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CharCharCharCharChar1Char">
    <w:name w:val="Char Char Char Char Char Char Char Char Char1 Char"/>
    <w:basedOn w:val="a"/>
    <w:qFormat/>
    <w:rPr>
      <w:rFonts w:ascii="仿宋_GB2312" w:eastAsia="仿宋_GB2312"/>
      <w:b/>
      <w:sz w:val="32"/>
      <w:szCs w:val="32"/>
    </w:rPr>
  </w:style>
  <w:style w:type="paragraph" w:customStyle="1" w:styleId="afd">
    <w:name w:val="表格标题"/>
    <w:basedOn w:val="a"/>
    <w:qFormat/>
    <w:pPr>
      <w:jc w:val="center"/>
    </w:pPr>
    <w:rPr>
      <w:b/>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0">
    <w:name w:val="p0"/>
    <w:basedOn w:val="a"/>
    <w:qFormat/>
    <w:pPr>
      <w:widowControl/>
    </w:pPr>
    <w:rPr>
      <w:kern w:val="0"/>
      <w:szCs w:val="21"/>
    </w:rPr>
  </w:style>
  <w:style w:type="paragraph" w:customStyle="1" w:styleId="11">
    <w:name w:val="金保标题1"/>
    <w:basedOn w:val="1"/>
    <w:next w:val="a"/>
    <w:qFormat/>
    <w:pPr>
      <w:keepLines/>
      <w:pageBreakBefore/>
      <w:tabs>
        <w:tab w:val="left" w:pos="720"/>
      </w:tabs>
      <w:spacing w:before="340" w:after="330"/>
      <w:ind w:left="144" w:hanging="144"/>
    </w:pPr>
    <w:rPr>
      <w:rFonts w:ascii="黑体" w:eastAsia="黑体" w:hAnsi="Tahoma"/>
      <w:bCs/>
      <w:kern w:val="44"/>
      <w:sz w:val="44"/>
      <w:szCs w:val="44"/>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x12l140">
    <w:name w:val="px12l140"/>
    <w:basedOn w:val="a"/>
    <w:qFormat/>
    <w:pPr>
      <w:widowControl/>
      <w:spacing w:before="100" w:beforeAutospacing="1" w:after="100" w:afterAutospacing="1" w:line="336" w:lineRule="auto"/>
      <w:jc w:val="left"/>
    </w:pPr>
    <w:rPr>
      <w:rFonts w:ascii="_x000B__x000C_" w:hAnsi="_x000B__x000C_"/>
      <w:kern w:val="0"/>
      <w:sz w:val="20"/>
      <w:szCs w:val="20"/>
    </w:rPr>
  </w:style>
  <w:style w:type="paragraph" w:customStyle="1" w:styleId="Char1CharCharChar1">
    <w:name w:val="Char1 Char Char Char1"/>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3">
    <w:name w:val="xl143"/>
    <w:basedOn w:val="a"/>
    <w:qFormat/>
    <w:pPr>
      <w:widowControl/>
      <w:spacing w:before="100" w:beforeAutospacing="1" w:after="100" w:afterAutospacing="1"/>
      <w:jc w:val="center"/>
    </w:pPr>
    <w:rPr>
      <w:rFonts w:ascii="宋体" w:hAnsi="宋体" w:cs="宋体"/>
      <w:kern w:val="0"/>
      <w:sz w:val="32"/>
      <w:szCs w:val="32"/>
    </w:rPr>
  </w:style>
  <w:style w:type="paragraph" w:styleId="afe">
    <w:name w:val="List Paragraph"/>
    <w:basedOn w:val="a"/>
    <w:link w:val="Chara"/>
    <w:uiPriority w:val="34"/>
    <w:qFormat/>
    <w:pPr>
      <w:ind w:firstLineChars="200" w:firstLine="420"/>
    </w:pPr>
    <w:rPr>
      <w:rFonts w:ascii="Calibri" w:hAnsi="Calibri"/>
      <w:szCs w:val="22"/>
    </w:rPr>
  </w:style>
  <w:style w:type="paragraph" w:customStyle="1" w:styleId="xl124">
    <w:name w:val="xl124"/>
    <w:basedOn w:val="a"/>
    <w:qFormat/>
    <w:pPr>
      <w:widowControl/>
      <w:spacing w:before="100" w:beforeAutospacing="1" w:after="100" w:afterAutospacing="1"/>
      <w:jc w:val="center"/>
    </w:pPr>
    <w:rPr>
      <w:rFonts w:ascii="宋体" w:hAnsi="宋体" w:cs="宋体"/>
      <w:kern w:val="0"/>
      <w:sz w:val="20"/>
      <w:szCs w:val="20"/>
    </w:rPr>
  </w:style>
  <w:style w:type="paragraph" w:customStyle="1" w:styleId="xl123">
    <w:name w:val="xl123"/>
    <w:basedOn w:val="a"/>
    <w:qFormat/>
    <w:pPr>
      <w:widowControl/>
      <w:spacing w:before="100" w:beforeAutospacing="1" w:after="100" w:afterAutospacing="1"/>
      <w:jc w:val="left"/>
      <w:textAlignment w:val="bottom"/>
    </w:pPr>
    <w:rPr>
      <w:rFonts w:ascii="宋体" w:hAnsi="宋体" w:cs="宋体"/>
      <w:kern w:val="0"/>
      <w:sz w:val="24"/>
    </w:rPr>
  </w:style>
  <w:style w:type="paragraph" w:customStyle="1" w:styleId="Char1CharCharCharCharCharChar">
    <w:name w:val="Char1 Char Char Char Char Char Char"/>
    <w:basedOn w:val="a"/>
    <w:qFormat/>
    <w:rPr>
      <w:rFonts w:ascii="Tahoma" w:hAnsi="Tahoma"/>
      <w:sz w:val="24"/>
      <w:szCs w:val="20"/>
    </w:rPr>
  </w:style>
  <w:style w:type="paragraph" w:customStyle="1" w:styleId="CharCharChar">
    <w:name w:val="Char Char Char"/>
    <w:basedOn w:val="a"/>
    <w:qFormat/>
  </w:style>
  <w:style w:type="paragraph" w:customStyle="1" w:styleId="tabletext">
    <w:name w:val="tabletext"/>
    <w:basedOn w:val="a"/>
    <w:qFormat/>
    <w:pPr>
      <w:widowControl/>
      <w:spacing w:before="100" w:beforeAutospacing="1" w:after="100" w:afterAutospacing="1"/>
      <w:jc w:val="left"/>
    </w:pPr>
    <w:rPr>
      <w:rFonts w:ascii="宋体" w:hAnsi="宋体" w:cs="宋体"/>
      <w:kern w:val="0"/>
      <w:sz w:val="24"/>
    </w:rPr>
  </w:style>
  <w:style w:type="paragraph" w:customStyle="1" w:styleId="aff">
    <w:name w:val="小点说明"/>
    <w:basedOn w:val="a"/>
    <w:qFormat/>
    <w:pPr>
      <w:adjustRightInd w:val="0"/>
      <w:snapToGrid w:val="0"/>
    </w:pPr>
    <w:rPr>
      <w:rFonts w:ascii="仿宋_GB2312" w:eastAsia="仿宋_GB2312"/>
      <w:color w:val="000000"/>
      <w:szCs w:val="18"/>
    </w:rPr>
  </w:style>
  <w:style w:type="paragraph" w:customStyle="1" w:styleId="xl132">
    <w:name w:val="xl132"/>
    <w:basedOn w:val="a"/>
    <w:qFormat/>
    <w:pPr>
      <w:widowControl/>
      <w:spacing w:before="100" w:beforeAutospacing="1" w:after="100" w:afterAutospacing="1"/>
      <w:jc w:val="left"/>
    </w:pPr>
    <w:rPr>
      <w:rFonts w:ascii="宋体" w:hAnsi="宋体" w:cs="宋体"/>
      <w:kern w:val="0"/>
      <w:sz w:val="24"/>
    </w:rPr>
  </w:style>
  <w:style w:type="paragraph" w:customStyle="1" w:styleId="aff0">
    <w:name w:val="说正文文字"/>
    <w:basedOn w:val="a8"/>
    <w:qFormat/>
    <w:pPr>
      <w:widowControl/>
      <w:spacing w:line="360" w:lineRule="auto"/>
      <w:ind w:leftChars="200" w:left="320" w:firstLineChars="200" w:firstLine="460"/>
    </w:pPr>
    <w:rPr>
      <w:rFonts w:ascii="宋体" w:hAnsi="宋体"/>
      <w:bCs/>
      <w:spacing w:val="-5"/>
      <w:kern w:val="0"/>
    </w:rPr>
  </w:style>
  <w:style w:type="paragraph" w:customStyle="1" w:styleId="25">
    <w:name w:val="金保标题2"/>
    <w:basedOn w:val="20"/>
    <w:next w:val="a"/>
    <w:link w:val="2Char3"/>
    <w:qFormat/>
    <w:pPr>
      <w:tabs>
        <w:tab w:val="left" w:pos="576"/>
      </w:tabs>
      <w:spacing w:line="360" w:lineRule="auto"/>
      <w:ind w:left="576" w:hanging="576"/>
    </w:pPr>
    <w:rPr>
      <w:rFonts w:ascii="Times New Roman" w:hAnsi="Times New Roman"/>
      <w:sz w:val="28"/>
      <w:szCs w:val="28"/>
    </w:rPr>
  </w:style>
  <w:style w:type="paragraph" w:customStyle="1" w:styleId="CharChar1CharCharCharChar1CharCharChar">
    <w:name w:val="Char Char1 Char Char Char Char1 Char Char Char"/>
    <w:basedOn w:val="a"/>
    <w:qFormat/>
    <w:pPr>
      <w:adjustRightInd w:val="0"/>
      <w:spacing w:line="360" w:lineRule="atLeast"/>
      <w:textAlignment w:val="baseline"/>
    </w:pPr>
    <w:rPr>
      <w:rFonts w:ascii="Tahoma" w:hAnsi="Tahoma"/>
      <w:sz w:val="24"/>
      <w:szCs w:val="20"/>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SANGFOR6">
    <w:name w:val="SANGFOR_6_正文"/>
    <w:basedOn w:val="a"/>
    <w:qFormat/>
    <w:pPr>
      <w:spacing w:line="360" w:lineRule="auto"/>
      <w:ind w:firstLineChars="200" w:firstLine="200"/>
    </w:pPr>
  </w:style>
  <w:style w:type="paragraph" w:customStyle="1" w:styleId="CharCharCharChar1CharCharCharCharChar">
    <w:name w:val="Char Char Char Char1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137">
    <w:name w:val="xl137"/>
    <w:basedOn w:val="a"/>
    <w:qFormat/>
    <w:pPr>
      <w:widowControl/>
      <w:spacing w:before="100" w:beforeAutospacing="1" w:after="100" w:afterAutospacing="1"/>
      <w:jc w:val="left"/>
      <w:textAlignment w:val="bottom"/>
    </w:pPr>
    <w:rPr>
      <w:rFonts w:ascii="宋体" w:hAnsi="宋体" w:cs="宋体"/>
      <w:kern w:val="0"/>
      <w:sz w:val="24"/>
    </w:rPr>
  </w:style>
  <w:style w:type="paragraph" w:customStyle="1" w:styleId="xl139">
    <w:name w:val="xl1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1CharCharCharCharCharChar">
    <w:name w:val="Char Char1 Char Char Char Char Char Char"/>
    <w:basedOn w:val="a"/>
    <w:qFormat/>
    <w:pPr>
      <w:widowControl/>
      <w:jc w:val="left"/>
    </w:pPr>
    <w:rPr>
      <w:rFonts w:ascii="Verdana" w:eastAsia="仿宋_GB2312" w:hAnsi="Verdana"/>
      <w:kern w:val="0"/>
      <w:sz w:val="28"/>
      <w:szCs w:val="20"/>
      <w:lang w:eastAsia="en-US"/>
    </w:rPr>
  </w:style>
  <w:style w:type="paragraph" w:customStyle="1" w:styleId="xl77">
    <w:name w:val="xl7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CharChar5Char">
    <w:name w:val="Char Char5 Char"/>
    <w:basedOn w:val="a5"/>
    <w:qFormat/>
    <w:rPr>
      <w:rFonts w:ascii="Tahoma" w:hAnsi="Tahoma"/>
      <w:sz w:val="24"/>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6">
    <w:name w:val="xl136"/>
    <w:basedOn w:val="a"/>
    <w:qFormat/>
    <w:pPr>
      <w:widowControl/>
      <w:spacing w:before="100" w:beforeAutospacing="1" w:after="100" w:afterAutospacing="1"/>
      <w:jc w:val="center"/>
      <w:textAlignment w:val="bottom"/>
    </w:pPr>
    <w:rPr>
      <w:rFonts w:ascii="宋体" w:hAnsi="宋体" w:cs="宋体"/>
      <w:kern w:val="0"/>
      <w:sz w:val="24"/>
    </w:rPr>
  </w:style>
  <w:style w:type="paragraph" w:customStyle="1" w:styleId="Style23">
    <w:name w:val="_Style 23"/>
    <w:basedOn w:val="a"/>
    <w:qFormat/>
  </w:style>
  <w:style w:type="paragraph" w:customStyle="1" w:styleId="xl142">
    <w:name w:val="xl142"/>
    <w:basedOn w:val="a"/>
    <w:qFormat/>
    <w:pPr>
      <w:widowControl/>
      <w:spacing w:before="100" w:beforeAutospacing="1" w:after="100" w:afterAutospacing="1"/>
      <w:jc w:val="center"/>
    </w:pPr>
    <w:rPr>
      <w:rFonts w:ascii="宋体" w:hAnsi="宋体" w:cs="宋体"/>
      <w:kern w:val="0"/>
      <w:sz w:val="32"/>
      <w:szCs w:val="32"/>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xl140">
    <w:name w:val="xl14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CharChar">
    <w:name w:val="Char Char"/>
    <w:basedOn w:val="a"/>
    <w:qFormat/>
    <w:rPr>
      <w:rFonts w:ascii="仿宋_GB2312" w:eastAsia="仿宋_GB2312"/>
      <w:b/>
      <w:sz w:val="32"/>
      <w:szCs w:val="32"/>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modselection1">
    <w:name w:val="mod_selection1"/>
    <w:basedOn w:val="a"/>
    <w:qFormat/>
    <w:pPr>
      <w:widowControl/>
      <w:ind w:left="75"/>
      <w:jc w:val="left"/>
    </w:pPr>
    <w:rPr>
      <w:rFonts w:ascii="Arial" w:hAnsi="Arial" w:cs="Arial"/>
      <w:b/>
      <w:bCs/>
      <w:kern w:val="0"/>
      <w:sz w:val="20"/>
      <w:szCs w:val="20"/>
    </w:rPr>
  </w:style>
  <w:style w:type="paragraph" w:customStyle="1" w:styleId="CharChar7Char">
    <w:name w:val="Char Char7 Char"/>
    <w:basedOn w:val="a"/>
    <w:qFormat/>
    <w:pPr>
      <w:tabs>
        <w:tab w:val="left" w:pos="425"/>
      </w:tabs>
      <w:ind w:leftChars="200" w:left="420" w:firstLineChars="150" w:firstLine="270"/>
    </w:pPr>
    <w:rPr>
      <w:rFonts w:ascii="宋体" w:hAnsi="宋体" w:cs="Arial"/>
      <w:color w:val="5E5E5E"/>
      <w:kern w:val="0"/>
      <w:szCs w:val="21"/>
    </w:rPr>
  </w:style>
  <w:style w:type="paragraph" w:customStyle="1" w:styleId="TableText0">
    <w:name w:val="Table Text"/>
    <w:basedOn w:val="a"/>
    <w:qFormat/>
    <w:rPr>
      <w:sz w:val="18"/>
    </w:rPr>
  </w:style>
  <w:style w:type="paragraph" w:customStyle="1" w:styleId="Char110">
    <w:name w:val="Char11"/>
    <w:basedOn w:val="a"/>
    <w:qFormat/>
    <w:rPr>
      <w:rFonts w:ascii="仿宋_GB2312" w:eastAsia="仿宋_GB2312"/>
      <w:b/>
      <w:sz w:val="32"/>
      <w:szCs w:val="32"/>
    </w:rPr>
  </w:style>
  <w:style w:type="paragraph" w:customStyle="1" w:styleId="xl138">
    <w:name w:val="xl1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ableTextChar">
    <w:name w:val="Table Text Char"/>
    <w:qFormat/>
    <w:pPr>
      <w:snapToGrid w:val="0"/>
      <w:spacing w:before="80" w:after="80"/>
    </w:pPr>
    <w:rPr>
      <w:rFonts w:ascii="Arial" w:hAnsi="Arial" w:cs="Arial"/>
      <w:sz w:val="18"/>
      <w:szCs w:val="18"/>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144">
    <w:name w:val="xl1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9">
    <w:name w:val="Char Char9"/>
    <w:basedOn w:val="a"/>
    <w:qFormat/>
    <w:rPr>
      <w:rFonts w:ascii="宋体" w:hAnsi="宋体" w:cs="宋体"/>
      <w:b/>
      <w:bCs/>
      <w:color w:val="000000"/>
      <w:sz w:val="22"/>
      <w:szCs w:val="22"/>
    </w:rPr>
  </w:style>
  <w:style w:type="paragraph" w:customStyle="1" w:styleId="Char12">
    <w:name w:val="Char1"/>
    <w:basedOn w:val="a"/>
    <w:qFormat/>
    <w:pPr>
      <w:widowControl/>
      <w:spacing w:after="160" w:line="240" w:lineRule="exact"/>
      <w:jc w:val="left"/>
    </w:pPr>
    <w:rPr>
      <w:rFonts w:ascii="Verdana" w:hAnsi="Verdana"/>
      <w:kern w:val="0"/>
      <w:szCs w:val="20"/>
      <w:lang w:eastAsia="en-US"/>
    </w:rPr>
  </w:style>
  <w:style w:type="paragraph" w:customStyle="1" w:styleId="aff1">
    <w:name w:val="表内文字"/>
    <w:basedOn w:val="a"/>
    <w:qFormat/>
    <w:pPr>
      <w:spacing w:line="500" w:lineRule="atLeast"/>
      <w:jc w:val="center"/>
    </w:pPr>
    <w:rPr>
      <w:rFonts w:ascii="Arial" w:eastAsia="楷体_GB2312" w:hAnsi="Arial" w:cs="Arial"/>
      <w:sz w:val="28"/>
    </w:rPr>
  </w:style>
  <w:style w:type="paragraph" w:customStyle="1" w:styleId="Char20">
    <w:name w:val="Char2"/>
    <w:basedOn w:val="a"/>
    <w:qFormat/>
    <w:rPr>
      <w:rFonts w:ascii="仿宋_GB2312" w:eastAsia="仿宋_GB2312"/>
      <w:b/>
      <w:sz w:val="32"/>
      <w:szCs w:val="32"/>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mark11">
    <w:name w:val="mark11"/>
    <w:basedOn w:val="a1"/>
    <w:qFormat/>
  </w:style>
  <w:style w:type="character" w:customStyle="1" w:styleId="Char4">
    <w:name w:val="日期 Char"/>
    <w:link w:val="ac"/>
    <w:qFormat/>
    <w:rPr>
      <w:rFonts w:ascii="Times New Roman" w:hAnsi="Times New Roman"/>
      <w:color w:val="000000"/>
      <w:kern w:val="2"/>
      <w:sz w:val="24"/>
      <w:szCs w:val="24"/>
    </w:rPr>
  </w:style>
  <w:style w:type="character" w:customStyle="1" w:styleId="Char5">
    <w:name w:val="批注框文本 Char"/>
    <w:link w:val="ad"/>
    <w:qFormat/>
    <w:rPr>
      <w:rFonts w:ascii="Times New Roman" w:hAnsi="Times New Roman"/>
      <w:kern w:val="2"/>
      <w:sz w:val="18"/>
      <w:szCs w:val="18"/>
    </w:rPr>
  </w:style>
  <w:style w:type="character" w:customStyle="1" w:styleId="2Char10">
    <w:name w:val="正文文本缩进 2 Char1"/>
    <w:uiPriority w:val="99"/>
    <w:semiHidden/>
    <w:qFormat/>
    <w:rPr>
      <w:rFonts w:ascii="Times New Roman" w:hAnsi="Times New Roman"/>
      <w:kern w:val="2"/>
      <w:sz w:val="21"/>
      <w:szCs w:val="24"/>
    </w:rPr>
  </w:style>
  <w:style w:type="character" w:customStyle="1" w:styleId="6Char">
    <w:name w:val="标题 6 Char"/>
    <w:link w:val="6"/>
    <w:qFormat/>
    <w:rPr>
      <w:rFonts w:ascii="Arial" w:eastAsia="黑体" w:hAnsi="Arial"/>
      <w:b/>
      <w:bCs/>
      <w:spacing w:val="6"/>
      <w:kern w:val="2"/>
      <w:sz w:val="24"/>
      <w:szCs w:val="24"/>
    </w:rPr>
  </w:style>
  <w:style w:type="character" w:customStyle="1" w:styleId="Footer1Char">
    <w:name w:val="Footer1 Char"/>
    <w:qFormat/>
    <w:rPr>
      <w:rFonts w:eastAsia="宋体"/>
      <w:kern w:val="2"/>
      <w:sz w:val="18"/>
      <w:szCs w:val="18"/>
      <w:lang w:val="en-US" w:eastAsia="zh-CN" w:bidi="ar-SA"/>
    </w:rPr>
  </w:style>
  <w:style w:type="character" w:customStyle="1" w:styleId="btitlenamewangputoptitle">
    <w:name w:val="b titlename wangputoptitle"/>
    <w:basedOn w:val="a1"/>
    <w:qFormat/>
  </w:style>
  <w:style w:type="character" w:customStyle="1" w:styleId="9Char">
    <w:name w:val="标题 9 Char"/>
    <w:link w:val="9"/>
    <w:qFormat/>
    <w:rPr>
      <w:rFonts w:ascii="Arial" w:eastAsia="黑体" w:hAnsi="Arial"/>
      <w:spacing w:val="6"/>
      <w:kern w:val="2"/>
      <w:sz w:val="24"/>
      <w:szCs w:val="24"/>
    </w:rPr>
  </w:style>
  <w:style w:type="character" w:customStyle="1" w:styleId="font21">
    <w:name w:val="font21"/>
    <w:qFormat/>
    <w:rPr>
      <w:rFonts w:ascii="宋体" w:eastAsia="宋体" w:hAnsi="宋体" w:cs="宋体" w:hint="eastAsia"/>
      <w:color w:val="000000"/>
      <w:sz w:val="24"/>
      <w:szCs w:val="24"/>
      <w:u w:val="none"/>
    </w:rPr>
  </w:style>
  <w:style w:type="character" w:customStyle="1" w:styleId="HTMLChar">
    <w:name w:val="HTML 预设格式 Char"/>
    <w:link w:val="HTML"/>
    <w:qFormat/>
    <w:rPr>
      <w:rFonts w:ascii="宋体" w:hAnsi="宋体" w:cs="宋体"/>
      <w:sz w:val="24"/>
      <w:szCs w:val="24"/>
    </w:rPr>
  </w:style>
  <w:style w:type="character" w:customStyle="1" w:styleId="7Char">
    <w:name w:val="标题 7 Char"/>
    <w:link w:val="7"/>
    <w:qFormat/>
    <w:rPr>
      <w:rFonts w:ascii="Times New Roman" w:hAnsi="Times New Roman"/>
      <w:b/>
      <w:bCs/>
      <w:spacing w:val="6"/>
      <w:kern w:val="2"/>
      <w:sz w:val="24"/>
      <w:szCs w:val="24"/>
    </w:rPr>
  </w:style>
  <w:style w:type="character" w:customStyle="1" w:styleId="CharChar0">
    <w:name w:val="第一层条 Char Char"/>
    <w:qFormat/>
    <w:rPr>
      <w:rFonts w:ascii="Arial" w:eastAsia="黑体" w:hAnsi="Arial"/>
      <w:b/>
      <w:bCs/>
      <w:kern w:val="2"/>
      <w:sz w:val="32"/>
      <w:szCs w:val="32"/>
    </w:rPr>
  </w:style>
  <w:style w:type="character" w:customStyle="1" w:styleId="apple-style-span">
    <w:name w:val="apple-style-span"/>
    <w:basedOn w:val="a1"/>
    <w:qFormat/>
  </w:style>
  <w:style w:type="character" w:customStyle="1" w:styleId="2Char4">
    <w:name w:val="标题 2 Char"/>
    <w:qFormat/>
    <w:rPr>
      <w:rFonts w:ascii="Cambria" w:eastAsia="宋体" w:hAnsi="Cambria" w:cs="Times New Roman"/>
      <w:b/>
      <w:bCs/>
      <w:kern w:val="2"/>
      <w:sz w:val="32"/>
      <w:szCs w:val="32"/>
    </w:rPr>
  </w:style>
  <w:style w:type="character" w:customStyle="1" w:styleId="2Char1">
    <w:name w:val="标题 2 Char1"/>
    <w:link w:val="20"/>
    <w:qFormat/>
    <w:rPr>
      <w:rFonts w:ascii="Arial" w:eastAsia="黑体" w:hAnsi="Arial"/>
      <w:b/>
      <w:bCs/>
      <w:kern w:val="2"/>
      <w:sz w:val="32"/>
      <w:szCs w:val="32"/>
    </w:rPr>
  </w:style>
  <w:style w:type="character" w:customStyle="1" w:styleId="Charb">
    <w:name w:val="批注文字 Char"/>
    <w:qFormat/>
    <w:rPr>
      <w:rFonts w:eastAsia="宋体"/>
      <w:kern w:val="2"/>
      <w:sz w:val="21"/>
      <w:szCs w:val="24"/>
      <w:lang w:val="en-US" w:eastAsia="zh-CN" w:bidi="ar-SA"/>
    </w:rPr>
  </w:style>
  <w:style w:type="character" w:customStyle="1" w:styleId="unnamed51">
    <w:name w:val="unnamed51"/>
    <w:qFormat/>
    <w:rPr>
      <w:sz w:val="22"/>
      <w:szCs w:val="22"/>
    </w:rPr>
  </w:style>
  <w:style w:type="character" w:customStyle="1" w:styleId="style551">
    <w:name w:val="style551"/>
    <w:qFormat/>
    <w:rPr>
      <w:rFonts w:ascii="Arial" w:hAnsi="Arial" w:cs="Arial" w:hint="default"/>
      <w:color w:val="333333"/>
      <w:sz w:val="24"/>
      <w:szCs w:val="24"/>
    </w:rPr>
  </w:style>
  <w:style w:type="character" w:customStyle="1" w:styleId="Char11">
    <w:name w:val="标题 Char1"/>
    <w:link w:val="af2"/>
    <w:qFormat/>
    <w:rPr>
      <w:rFonts w:ascii="Arial" w:hAnsi="Arial" w:cs="Arial"/>
      <w:kern w:val="2"/>
      <w:sz w:val="32"/>
      <w:szCs w:val="32"/>
    </w:rPr>
  </w:style>
  <w:style w:type="character" w:customStyle="1" w:styleId="Char7">
    <w:name w:val="页眉 Char"/>
    <w:link w:val="af"/>
    <w:uiPriority w:val="99"/>
    <w:qFormat/>
    <w:rPr>
      <w:rFonts w:ascii="Times New Roman" w:hAnsi="Times New Roman"/>
      <w:kern w:val="2"/>
      <w:sz w:val="18"/>
      <w:szCs w:val="18"/>
    </w:rPr>
  </w:style>
  <w:style w:type="character" w:customStyle="1" w:styleId="2Char0">
    <w:name w:val="正文文本缩进 2 Char"/>
    <w:link w:val="22"/>
    <w:qFormat/>
    <w:rPr>
      <w:rFonts w:ascii="宋体"/>
      <w:sz w:val="24"/>
    </w:rPr>
  </w:style>
  <w:style w:type="character" w:customStyle="1" w:styleId="font31">
    <w:name w:val="font31"/>
    <w:qFormat/>
    <w:rPr>
      <w:rFonts w:ascii="Arial" w:hAnsi="Arial" w:cs="Arial" w:hint="default"/>
      <w:color w:val="000000"/>
      <w:sz w:val="16"/>
      <w:szCs w:val="16"/>
      <w:u w:val="none"/>
    </w:rPr>
  </w:style>
  <w:style w:type="character" w:customStyle="1" w:styleId="3Char">
    <w:name w:val="标题 3 Char"/>
    <w:link w:val="3"/>
    <w:qFormat/>
    <w:rPr>
      <w:rFonts w:ascii="Times New Roman" w:hAnsi="Times New Roman"/>
      <w:b/>
      <w:bCs/>
      <w:kern w:val="2"/>
      <w:sz w:val="32"/>
      <w:szCs w:val="32"/>
    </w:rPr>
  </w:style>
  <w:style w:type="character" w:customStyle="1" w:styleId="Char1">
    <w:name w:val="文档结构图 Char"/>
    <w:link w:val="a5"/>
    <w:qFormat/>
    <w:rPr>
      <w:rFonts w:ascii="Times New Roman" w:hAnsi="Times New Roman"/>
      <w:kern w:val="2"/>
      <w:sz w:val="21"/>
      <w:szCs w:val="24"/>
      <w:shd w:val="clear" w:color="auto" w:fill="000080"/>
    </w:rPr>
  </w:style>
  <w:style w:type="character" w:customStyle="1" w:styleId="Char3">
    <w:name w:val="纯文本 Char"/>
    <w:link w:val="ab"/>
    <w:uiPriority w:val="99"/>
    <w:qFormat/>
    <w:rPr>
      <w:rFonts w:ascii="宋体" w:hAnsi="Courier New"/>
      <w:kern w:val="2"/>
      <w:sz w:val="21"/>
    </w:rPr>
  </w:style>
  <w:style w:type="character" w:customStyle="1" w:styleId="12blk1">
    <w:name w:val="12blk1"/>
    <w:qFormat/>
    <w:rPr>
      <w:rFonts w:ascii="_x000B__x000C_" w:hAnsi="_x000B__x000C_" w:hint="default"/>
      <w:color w:val="000000"/>
      <w:sz w:val="24"/>
      <w:szCs w:val="24"/>
      <w:u w:val="none"/>
    </w:rPr>
  </w:style>
  <w:style w:type="character" w:customStyle="1" w:styleId="Char6">
    <w:name w:val="页脚 Char"/>
    <w:link w:val="ae"/>
    <w:qFormat/>
    <w:rPr>
      <w:rFonts w:ascii="Times New Roman" w:hAnsi="Times New Roman"/>
      <w:kern w:val="2"/>
      <w:sz w:val="18"/>
      <w:szCs w:val="18"/>
    </w:rPr>
  </w:style>
  <w:style w:type="character" w:customStyle="1" w:styleId="Char10">
    <w:name w:val="批注文字 Char1"/>
    <w:link w:val="a7"/>
    <w:qFormat/>
    <w:rPr>
      <w:rFonts w:ascii="Times New Roman" w:hAnsi="Times New Roman"/>
      <w:kern w:val="2"/>
      <w:sz w:val="21"/>
      <w:szCs w:val="24"/>
    </w:rPr>
  </w:style>
  <w:style w:type="character" w:customStyle="1" w:styleId="8Char">
    <w:name w:val="标题 8 Char"/>
    <w:link w:val="8"/>
    <w:qFormat/>
    <w:rPr>
      <w:rFonts w:ascii="Arial" w:eastAsia="黑体" w:hAnsi="Arial"/>
      <w:spacing w:val="6"/>
      <w:kern w:val="2"/>
      <w:sz w:val="24"/>
      <w:szCs w:val="24"/>
    </w:rPr>
  </w:style>
  <w:style w:type="character" w:customStyle="1" w:styleId="Char13">
    <w:name w:val="纯文本 Char1"/>
    <w:qFormat/>
    <w:rPr>
      <w:rFonts w:ascii="宋体" w:hAnsi="Courier New" w:cs="Courier New"/>
      <w:kern w:val="2"/>
      <w:sz w:val="21"/>
      <w:szCs w:val="21"/>
    </w:rPr>
  </w:style>
  <w:style w:type="character" w:customStyle="1" w:styleId="1Char">
    <w:name w:val="标题 1 Char"/>
    <w:link w:val="1"/>
    <w:qFormat/>
    <w:rPr>
      <w:rFonts w:ascii="Times New Roman" w:hAnsi="Times New Roman"/>
      <w:kern w:val="2"/>
      <w:sz w:val="28"/>
      <w:szCs w:val="24"/>
    </w:rPr>
  </w:style>
  <w:style w:type="character" w:customStyle="1" w:styleId="Charc">
    <w:name w:val="标题 Char"/>
    <w:qFormat/>
    <w:rPr>
      <w:rFonts w:ascii="Cambria" w:hAnsi="Cambria" w:cs="Times New Roman"/>
      <w:b/>
      <w:bCs/>
      <w:kern w:val="2"/>
      <w:sz w:val="32"/>
      <w:szCs w:val="32"/>
    </w:rPr>
  </w:style>
  <w:style w:type="character" w:customStyle="1" w:styleId="CharChar2">
    <w:name w:val="普通文字 Char Char2"/>
    <w:qFormat/>
    <w:rPr>
      <w:rFonts w:ascii="宋体" w:eastAsia="宋体" w:hAnsi="Courier New"/>
      <w:kern w:val="2"/>
      <w:sz w:val="21"/>
      <w:lang w:val="en-US" w:eastAsia="zh-CN" w:bidi="ar-SA"/>
    </w:rPr>
  </w:style>
  <w:style w:type="character" w:customStyle="1" w:styleId="Char">
    <w:name w:val="正文文本缩进 Char"/>
    <w:link w:val="a4"/>
    <w:qFormat/>
    <w:rPr>
      <w:rFonts w:ascii="Times New Roman" w:hAnsi="Times New Roman"/>
      <w:kern w:val="2"/>
      <w:sz w:val="21"/>
      <w:szCs w:val="24"/>
    </w:rPr>
  </w:style>
  <w:style w:type="character" w:customStyle="1" w:styleId="CharChar6">
    <w:name w:val="Char Char6"/>
    <w:qFormat/>
    <w:rPr>
      <w:rFonts w:eastAsia="宋体"/>
      <w:kern w:val="2"/>
      <w:sz w:val="18"/>
      <w:szCs w:val="18"/>
      <w:lang w:val="en-US" w:eastAsia="zh-CN" w:bidi="ar-SA"/>
    </w:rPr>
  </w:style>
  <w:style w:type="character" w:customStyle="1" w:styleId="3Char0">
    <w:name w:val="正文文本缩进 3 Char"/>
    <w:link w:val="30"/>
    <w:qFormat/>
    <w:rPr>
      <w:rFonts w:eastAsia="黑体"/>
      <w:color w:val="000000"/>
      <w:kern w:val="2"/>
      <w:sz w:val="24"/>
      <w:szCs w:val="24"/>
    </w:rPr>
  </w:style>
  <w:style w:type="character" w:customStyle="1" w:styleId="2Char3">
    <w:name w:val="金保标题2 Char"/>
    <w:link w:val="25"/>
    <w:qFormat/>
    <w:rPr>
      <w:rFonts w:eastAsia="黑体"/>
      <w:b/>
      <w:bCs/>
      <w:kern w:val="2"/>
      <w:sz w:val="28"/>
      <w:szCs w:val="28"/>
    </w:rPr>
  </w:style>
  <w:style w:type="character" w:customStyle="1" w:styleId="font3">
    <w:name w:val="font3"/>
    <w:basedOn w:val="a1"/>
    <w:qFormat/>
  </w:style>
  <w:style w:type="character" w:customStyle="1" w:styleId="apple-converted-space">
    <w:name w:val="apple-converted-space"/>
    <w:basedOn w:val="a1"/>
    <w:qFormat/>
  </w:style>
  <w:style w:type="character" w:customStyle="1" w:styleId="2Char2">
    <w:name w:val="正文文本 2 Char"/>
    <w:link w:val="23"/>
    <w:qFormat/>
    <w:rPr>
      <w:rFonts w:ascii="Times New Roman" w:hAnsi="Times New Roman"/>
      <w:kern w:val="2"/>
      <w:sz w:val="21"/>
      <w:szCs w:val="24"/>
    </w:rPr>
  </w:style>
  <w:style w:type="character" w:customStyle="1" w:styleId="Char8">
    <w:name w:val="批注主题 Char"/>
    <w:link w:val="af3"/>
    <w:qFormat/>
    <w:rPr>
      <w:rFonts w:ascii="Times New Roman" w:hAnsi="Times New Roman"/>
      <w:b/>
      <w:bCs/>
      <w:kern w:val="2"/>
      <w:sz w:val="21"/>
      <w:szCs w:val="24"/>
    </w:rPr>
  </w:style>
  <w:style w:type="character" w:customStyle="1" w:styleId="hang1">
    <w:name w:val="hang1"/>
    <w:basedOn w:val="a1"/>
    <w:qFormat/>
  </w:style>
  <w:style w:type="character" w:customStyle="1" w:styleId="Char14">
    <w:name w:val="正文文本 Char1"/>
    <w:uiPriority w:val="99"/>
    <w:semiHidden/>
    <w:qFormat/>
    <w:rPr>
      <w:rFonts w:ascii="Times New Roman" w:hAnsi="Times New Roman"/>
      <w:kern w:val="2"/>
      <w:sz w:val="21"/>
      <w:szCs w:val="24"/>
    </w:rPr>
  </w:style>
  <w:style w:type="character" w:customStyle="1" w:styleId="CharChar10">
    <w:name w:val="普通文字 Char Char1"/>
    <w:qFormat/>
    <w:rPr>
      <w:rFonts w:ascii="宋体" w:eastAsia="宋体" w:hAnsi="Courier New"/>
      <w:kern w:val="2"/>
      <w:sz w:val="21"/>
      <w:lang w:val="en-US" w:eastAsia="zh-CN" w:bidi="ar-SA"/>
    </w:rPr>
  </w:style>
  <w:style w:type="character" w:customStyle="1" w:styleId="aff2">
    <w:name w:val="样式 宋体 小四"/>
    <w:qFormat/>
    <w:rPr>
      <w:rFonts w:ascii="宋体" w:hAnsi="宋体"/>
      <w:spacing w:val="6"/>
      <w:sz w:val="24"/>
      <w:szCs w:val="24"/>
    </w:rPr>
  </w:style>
  <w:style w:type="character" w:customStyle="1" w:styleId="content1">
    <w:name w:val="content1"/>
    <w:qFormat/>
    <w:rPr>
      <w:rFonts w:ascii="ˎ̥" w:hAnsi="ˎ̥" w:hint="default"/>
      <w:color w:val="000000"/>
      <w:sz w:val="22"/>
      <w:szCs w:val="22"/>
      <w:u w:val="none"/>
    </w:rPr>
  </w:style>
  <w:style w:type="character" w:customStyle="1" w:styleId="Char0">
    <w:name w:val="正文缩进 Char"/>
    <w:link w:val="a0"/>
    <w:qFormat/>
    <w:rPr>
      <w:kern w:val="2"/>
      <w:sz w:val="21"/>
      <w:szCs w:val="24"/>
    </w:rPr>
  </w:style>
  <w:style w:type="character" w:customStyle="1" w:styleId="font11">
    <w:name w:val="font11"/>
    <w:qFormat/>
    <w:rPr>
      <w:rFonts w:ascii="Times New Roman" w:hAnsi="Times New Roman" w:cs="Times New Roman" w:hint="default"/>
      <w:color w:val="000000"/>
      <w:sz w:val="24"/>
      <w:szCs w:val="24"/>
      <w:u w:val="none"/>
    </w:rPr>
  </w:style>
  <w:style w:type="character" w:customStyle="1" w:styleId="style661">
    <w:name w:val="style661"/>
    <w:qFormat/>
    <w:rPr>
      <w:color w:val="000000"/>
      <w:sz w:val="18"/>
      <w:szCs w:val="18"/>
    </w:rPr>
  </w:style>
  <w:style w:type="character" w:customStyle="1" w:styleId="3Char1">
    <w:name w:val="正文文本缩进 3 Char1"/>
    <w:uiPriority w:val="99"/>
    <w:semiHidden/>
    <w:qFormat/>
    <w:rPr>
      <w:rFonts w:ascii="Times New Roman" w:hAnsi="Times New Roman"/>
      <w:kern w:val="2"/>
      <w:sz w:val="16"/>
      <w:szCs w:val="16"/>
    </w:rPr>
  </w:style>
  <w:style w:type="character" w:customStyle="1" w:styleId="CharChar3">
    <w:name w:val="普通文字 Char Char"/>
    <w:qFormat/>
    <w:rPr>
      <w:rFonts w:ascii="宋体" w:eastAsia="宋体" w:hAnsi="Courier New"/>
      <w:kern w:val="2"/>
      <w:sz w:val="21"/>
      <w:lang w:val="en-US" w:eastAsia="zh-CN" w:bidi="ar-SA"/>
    </w:rPr>
  </w:style>
  <w:style w:type="character" w:customStyle="1" w:styleId="wj1">
    <w:name w:val="wj1"/>
    <w:qFormat/>
    <w:rPr>
      <w:color w:val="000000"/>
      <w:sz w:val="18"/>
      <w:szCs w:val="18"/>
      <w:u w:val="none"/>
    </w:rPr>
  </w:style>
  <w:style w:type="character" w:customStyle="1" w:styleId="4Char">
    <w:name w:val="标题 4 Char"/>
    <w:link w:val="4"/>
    <w:qFormat/>
    <w:rPr>
      <w:rFonts w:ascii="Arial" w:eastAsia="黑体" w:hAnsi="Arial"/>
      <w:b/>
      <w:bCs/>
      <w:kern w:val="2"/>
      <w:sz w:val="28"/>
      <w:szCs w:val="28"/>
    </w:rPr>
  </w:style>
  <w:style w:type="character" w:customStyle="1" w:styleId="Char2">
    <w:name w:val="正文文本 Char"/>
    <w:link w:val="a8"/>
    <w:qFormat/>
    <w:rPr>
      <w:rFonts w:ascii="Arial" w:hAnsi="Arial"/>
      <w:bCs/>
      <w:kern w:val="2"/>
      <w:sz w:val="24"/>
      <w:szCs w:val="24"/>
    </w:rPr>
  </w:style>
  <w:style w:type="character" w:customStyle="1" w:styleId="CharChar5">
    <w:name w:val="Char Char5"/>
    <w:qFormat/>
    <w:rPr>
      <w:rFonts w:ascii="Arial" w:eastAsia="宋体" w:hAnsi="Arial" w:cs="Arial"/>
      <w:kern w:val="2"/>
      <w:sz w:val="32"/>
      <w:szCs w:val="32"/>
      <w:lang w:val="en-US" w:eastAsia="zh-CN" w:bidi="ar-SA"/>
    </w:rPr>
  </w:style>
  <w:style w:type="character" w:customStyle="1" w:styleId="CharCharChar1">
    <w:name w:val="Char Char Char1"/>
    <w:qFormat/>
    <w:rPr>
      <w:rFonts w:ascii="宋体" w:eastAsia="宋体" w:hAnsi="Courier New"/>
      <w:kern w:val="2"/>
      <w:sz w:val="21"/>
      <w:lang w:val="en-US" w:eastAsia="zh-CN" w:bidi="ar-SA"/>
    </w:rPr>
  </w:style>
  <w:style w:type="paragraph" w:customStyle="1" w:styleId="Style3">
    <w:name w:val="_Style 3"/>
    <w:uiPriority w:val="1"/>
    <w:qFormat/>
    <w:pPr>
      <w:widowControl w:val="0"/>
      <w:jc w:val="both"/>
    </w:pPr>
    <w:rPr>
      <w:rFonts w:ascii="Calibri" w:hAnsi="Calibri"/>
      <w:kern w:val="2"/>
      <w:sz w:val="21"/>
      <w:szCs w:val="22"/>
    </w:rPr>
  </w:style>
  <w:style w:type="character" w:customStyle="1" w:styleId="Char15">
    <w:name w:val="页脚 Char1"/>
    <w:qFormat/>
    <w:rPr>
      <w:kern w:val="2"/>
      <w:sz w:val="18"/>
      <w:szCs w:val="18"/>
    </w:rPr>
  </w:style>
  <w:style w:type="paragraph" w:customStyle="1" w:styleId="aff3">
    <w:name w:val="附录表标题"/>
    <w:next w:val="a"/>
    <w:qFormat/>
    <w:pPr>
      <w:jc w:val="center"/>
      <w:textAlignment w:val="baseline"/>
    </w:pPr>
    <w:rPr>
      <w:rFonts w:ascii="黑体" w:eastAsia="黑体"/>
      <w:kern w:val="21"/>
      <w:sz w:val="21"/>
    </w:rPr>
  </w:style>
  <w:style w:type="paragraph" w:customStyle="1" w:styleId="TableParagraph">
    <w:name w:val="Table Paragraph"/>
    <w:basedOn w:val="a"/>
    <w:uiPriority w:val="1"/>
    <w:qFormat/>
    <w:rPr>
      <w:rFonts w:ascii="仿宋" w:eastAsia="仿宋" w:hAnsi="仿宋" w:cs="仿宋"/>
      <w:lang w:val="zh-CN" w:bidi="zh-CN"/>
    </w:rPr>
  </w:style>
  <w:style w:type="paragraph" w:customStyle="1" w:styleId="aff4">
    <w:name w:val="文档正文"/>
    <w:basedOn w:val="a"/>
    <w:qFormat/>
    <w:pPr>
      <w:adjustRightInd w:val="0"/>
      <w:spacing w:before="60" w:after="60" w:line="360" w:lineRule="atLeast"/>
      <w:ind w:firstLine="482"/>
      <w:textAlignment w:val="baseline"/>
    </w:pPr>
    <w:rPr>
      <w:rFonts w:asciiTheme="minorHAnsi" w:eastAsiaTheme="minorEastAsia" w:hAnsiTheme="minorHAnsi" w:cstheme="minorBidi"/>
      <w:sz w:val="24"/>
      <w:szCs w:val="22"/>
    </w:rPr>
  </w:style>
  <w:style w:type="character" w:customStyle="1" w:styleId="Chara">
    <w:name w:val="列出段落 Char"/>
    <w:link w:val="afe"/>
    <w:uiPriority w:val="34"/>
    <w:qFormat/>
    <w:rPr>
      <w:rFonts w:ascii="Calibri" w:eastAsia="宋体" w:hAnsi="Calibri" w:cs="Times New Roman"/>
      <w:kern w:val="2"/>
      <w:sz w:val="21"/>
      <w:szCs w:val="22"/>
    </w:rPr>
  </w:style>
  <w:style w:type="paragraph" w:customStyle="1" w:styleId="l">
    <w:name w:val="l正文"/>
    <w:basedOn w:val="a"/>
    <w:qFormat/>
    <w:pPr>
      <w:spacing w:line="300" w:lineRule="auto"/>
      <w:ind w:firstLineChars="200" w:firstLine="200"/>
      <w:jc w:val="left"/>
    </w:pPr>
    <w:rPr>
      <w:rFonts w:ascii="楷体_GB2312" w:eastAsia="楷体_GB2312" w:hAnsi="Times" w:cs="等线"/>
      <w:sz w:val="24"/>
    </w:rPr>
  </w:style>
  <w:style w:type="character" w:customStyle="1" w:styleId="Char21">
    <w:name w:val="纯文本 Char2"/>
    <w:qFormat/>
    <w:rPr>
      <w:rFonts w:ascii="宋体" w:eastAsia="仿宋_GB2312" w:hAnsi="Courier New" w:cs="宋体"/>
      <w:b/>
      <w:bCs/>
      <w:color w:val="000000"/>
      <w:sz w:val="21"/>
      <w:lang w:val="en-US" w:eastAsia="zh-CN" w:bidi="ar-SA"/>
    </w:rPr>
  </w:style>
  <w:style w:type="paragraph" w:customStyle="1" w:styleId="12">
    <w:name w:val="列表段落1"/>
    <w:basedOn w:val="a"/>
    <w:qFormat/>
    <w:pPr>
      <w:widowControl/>
      <w:ind w:firstLineChars="200" w:firstLine="420"/>
    </w:pPr>
    <w:rPr>
      <w:rFonts w:ascii="Calibri" w:eastAsiaTheme="minorEastAsia" w:hAnsi="Calibri" w:cstheme="minorBidi"/>
      <w:szCs w:val="22"/>
    </w:rPr>
  </w:style>
  <w:style w:type="character" w:customStyle="1" w:styleId="font61">
    <w:name w:val="font61"/>
    <w:basedOn w:val="a1"/>
    <w:qFormat/>
    <w:rPr>
      <w:rFonts w:ascii="宋体" w:eastAsia="宋体" w:hAnsi="宋体" w:cs="宋体" w:hint="eastAsia"/>
      <w:color w:val="000000"/>
      <w:sz w:val="20"/>
      <w:szCs w:val="20"/>
      <w:u w:val="none"/>
    </w:rPr>
  </w:style>
  <w:style w:type="paragraph" w:customStyle="1" w:styleId="13">
    <w:name w:val="正文1"/>
    <w:qFormat/>
    <w:pPr>
      <w:widowControl w:val="0"/>
      <w:jc w:val="both"/>
    </w:pPr>
    <w:rPr>
      <w:rFonts w:hint="eastAsia"/>
      <w:kern w:val="2"/>
      <w:sz w:val="21"/>
      <w:szCs w:val="22"/>
    </w:rPr>
  </w:style>
  <w:style w:type="paragraph" w:customStyle="1" w:styleId="14">
    <w:name w:val="纯文本1"/>
    <w:basedOn w:val="13"/>
    <w:qFormat/>
    <w:pPr>
      <w:widowControl/>
      <w:jc w:val="left"/>
    </w:pPr>
    <w:rPr>
      <w:rFonts w:ascii="宋体" w:hAnsi="Courier New"/>
    </w:rPr>
  </w:style>
  <w:style w:type="paragraph" w:customStyle="1" w:styleId="40">
    <w:name w:val="标题4"/>
    <w:basedOn w:val="4"/>
    <w:qFormat/>
    <w:pPr>
      <w:spacing w:before="300" w:after="20" w:line="240" w:lineRule="auto"/>
    </w:pPr>
    <w:rPr>
      <w:rFonts w:eastAsia="宋体"/>
      <w:sz w:val="24"/>
      <w:szCs w:val="24"/>
    </w:rPr>
  </w:style>
  <w:style w:type="character" w:customStyle="1" w:styleId="2Char">
    <w:name w:val="正文首行缩进 2 Char"/>
    <w:basedOn w:val="Char"/>
    <w:link w:val="2"/>
    <w:qFormat/>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fcg.czt.zj.gov.cn&#65289;&#33719;&#21462;&#65288;&#19979;&#36733;&#65289;&#37319;&#36141;&#25991;&#20214;&#65292;&#24182;&#20110;2020&#24180;"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1102766042@qq.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27845657@qq.com" TargetMode="Externa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nkPad\Desktop\&#33485;&#21335;&#21439;&#30334;&#37324;&#24179;&#27700;&#20844;&#22253;&#32511;&#21270;&#20859;&#25252;&#20445;&#27905;&#39033;&#30446;12.14&#65288;&#20462;&#25913;&#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Info spid="_x0000_s2051"/>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179914-7B06-4E79-B755-6512C7174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苍南县百里平水公园绿化养护保洁项目12.14（修改）</Template>
  <TotalTime>27</TotalTime>
  <Pages>75</Pages>
  <Words>7979</Words>
  <Characters>45482</Characters>
  <Application>Microsoft Office Word</Application>
  <DocSecurity>0</DocSecurity>
  <Lines>379</Lines>
  <Paragraphs>106</Paragraphs>
  <ScaleCrop>false</ScaleCrop>
  <Company>Sky123.Org</Company>
  <LinksUpToDate>false</LinksUpToDate>
  <CharactersWithSpaces>53355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NTKO</cp:lastModifiedBy>
  <cp:revision>995</cp:revision>
  <cp:lastPrinted>2021-06-28T05:41:00Z</cp:lastPrinted>
  <dcterms:created xsi:type="dcterms:W3CDTF">2020-03-16T08:05:00Z</dcterms:created>
  <dcterms:modified xsi:type="dcterms:W3CDTF">2021-09-26T09:10:00Z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EDF0253AE15645C5A33D5C2306AB2CEB</vt:lpwstr>
  </property>
</Properties>
</file>