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关于宁海县跃龙街道“三沿五区”保洁、垃圾清运及河道保洁服务项目的情况说明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宁海县公共资源交易办公室：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为改善</w:t>
      </w:r>
      <w:r>
        <w:rPr>
          <w:rFonts w:hint="eastAsia" w:ascii="宋体"/>
          <w:sz w:val="24"/>
          <w:szCs w:val="32"/>
        </w:rPr>
        <w:t>宁海县跃龙街道“三沿五区”</w:t>
      </w:r>
      <w:r>
        <w:rPr>
          <w:rFonts w:hint="eastAsia" w:ascii="宋体" w:hAnsi="宋体"/>
          <w:sz w:val="24"/>
          <w:szCs w:val="32"/>
        </w:rPr>
        <w:t>公共卫生</w:t>
      </w:r>
      <w:r>
        <w:rPr>
          <w:rFonts w:hint="eastAsia" w:ascii="宋体" w:hAnsi="宋体"/>
          <w:sz w:val="24"/>
          <w:szCs w:val="32"/>
          <w:lang w:eastAsia="zh-CN"/>
        </w:rPr>
        <w:t>，</w:t>
      </w:r>
      <w:r>
        <w:rPr>
          <w:rFonts w:hint="eastAsia" w:ascii="宋体" w:hAnsi="宋体"/>
          <w:sz w:val="24"/>
          <w:szCs w:val="32"/>
          <w:lang w:val="en-US" w:eastAsia="zh-CN"/>
        </w:rPr>
        <w:t>提高人居环境，街道对</w:t>
      </w:r>
      <w:r>
        <w:rPr>
          <w:rFonts w:ascii="宋体"/>
          <w:sz w:val="24"/>
          <w:szCs w:val="32"/>
        </w:rPr>
        <w:t>责任区范围内</w:t>
      </w:r>
      <w:r>
        <w:rPr>
          <w:rFonts w:hint="eastAsia" w:ascii="宋体"/>
          <w:sz w:val="24"/>
          <w:szCs w:val="32"/>
        </w:rPr>
        <w:t>“</w:t>
      </w:r>
      <w:r>
        <w:rPr>
          <w:rFonts w:ascii="宋体"/>
          <w:sz w:val="24"/>
          <w:szCs w:val="32"/>
        </w:rPr>
        <w:t>三沿五区</w:t>
      </w:r>
      <w:r>
        <w:rPr>
          <w:rFonts w:hint="eastAsia" w:ascii="宋体"/>
          <w:sz w:val="24"/>
          <w:szCs w:val="32"/>
        </w:rPr>
        <w:t>”</w:t>
      </w:r>
      <w:r>
        <w:rPr>
          <w:rFonts w:ascii="宋体"/>
          <w:sz w:val="24"/>
          <w:szCs w:val="32"/>
        </w:rPr>
        <w:t>保洁、垃圾清运及河道保洁</w:t>
      </w:r>
      <w:r>
        <w:rPr>
          <w:rFonts w:hint="eastAsia" w:ascii="宋体"/>
          <w:sz w:val="24"/>
          <w:szCs w:val="32"/>
          <w:lang w:val="en-US" w:eastAsia="zh-CN"/>
        </w:rPr>
        <w:t>标准和要求进行统一，制定了</w:t>
      </w:r>
      <w:r>
        <w:rPr>
          <w:rFonts w:hint="eastAsia"/>
          <w:sz w:val="24"/>
          <w:szCs w:val="32"/>
          <w:lang w:val="en-US" w:eastAsia="zh-CN"/>
        </w:rPr>
        <w:t>宁海县跃龙街道“三沿五区”保洁、垃圾清运及河道保洁服务项目。该服务项目服务范围较广，服务范围内的人口较多，日产垃圾量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较大，保洁需求较高，需尽快实施落实，目前该项目的需求公告还未满三十天，望市公共资源交易办公室予以审核招标。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righ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宁海县人民政府跃龙街道办事处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righ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二0二二年四月十一日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E465A"/>
    <w:rsid w:val="535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2</TotalTime>
  <ScaleCrop>false</ScaleCrop>
  <LinksUpToDate>false</LinksUpToDate>
  <CharactersWithSpaces>256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2022-04-11T02:27:48Z</dcterms:created>
  <dc:creator>Administrator</dc:creator>
  <cp:lastModifiedBy>Giraffe</cp:lastModifiedBy>
  <dcterms:modified xsi:type="dcterms:W3CDTF">2022-04-11T02:50:13Z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43A7EF6BC9C04FE796A5BD141CBDED76</vt:lpwstr>
  </property>
</Properties>
</file>