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548AD" w14:textId="129753C0" w:rsidR="005C3BA1" w:rsidRDefault="001B3BB2">
      <w:pPr>
        <w:tabs>
          <w:tab w:val="center" w:pos="4762"/>
          <w:tab w:val="left" w:pos="5715"/>
        </w:tabs>
        <w:ind w:leftChars="-85" w:left="-178" w:rightChars="-179" w:right="-376"/>
        <w:jc w:val="center"/>
        <w:rPr>
          <w:rFonts w:ascii="仿宋" w:eastAsia="仿宋" w:hAnsi="仿宋" w:cs="仿宋_GB2312"/>
          <w:color w:val="000000"/>
          <w:kern w:val="0"/>
          <w:sz w:val="48"/>
          <w:szCs w:val="48"/>
        </w:rPr>
      </w:pPr>
      <w:r>
        <w:rPr>
          <w:rFonts w:ascii="仿宋" w:eastAsia="仿宋" w:hAnsi="仿宋" w:cs="仿宋_GB2312" w:hint="eastAsia"/>
          <w:color w:val="000000"/>
          <w:kern w:val="0"/>
          <w:sz w:val="48"/>
          <w:szCs w:val="48"/>
        </w:rPr>
        <w:t xml:space="preserve"> </w:t>
      </w:r>
      <w:r w:rsidR="00CA62F8">
        <w:rPr>
          <w:rFonts w:ascii="仿宋" w:eastAsia="仿宋" w:hAnsi="仿宋" w:cs="仿宋_GB2312"/>
          <w:color w:val="000000"/>
          <w:kern w:val="0"/>
          <w:sz w:val="48"/>
          <w:szCs w:val="48"/>
        </w:rPr>
        <w:t>慈溪市政府采购中心集中采购项目</w:t>
      </w:r>
    </w:p>
    <w:p w14:paraId="3DE1FE80" w14:textId="77777777" w:rsidR="005C3BA1" w:rsidRDefault="005C3BA1">
      <w:pPr>
        <w:tabs>
          <w:tab w:val="center" w:pos="4762"/>
          <w:tab w:val="left" w:pos="5715"/>
        </w:tabs>
        <w:ind w:rightChars="-179" w:right="-376"/>
        <w:rPr>
          <w:rFonts w:ascii="仿宋" w:eastAsia="仿宋" w:hAnsi="仿宋" w:cs="仿宋_GB2312"/>
          <w:color w:val="000000"/>
          <w:kern w:val="0"/>
          <w:sz w:val="48"/>
          <w:szCs w:val="48"/>
        </w:rPr>
      </w:pPr>
    </w:p>
    <w:p w14:paraId="21ED37DD" w14:textId="77777777" w:rsidR="005C3BA1" w:rsidRPr="00F55E4C" w:rsidRDefault="005C3BA1">
      <w:pPr>
        <w:tabs>
          <w:tab w:val="center" w:pos="4762"/>
          <w:tab w:val="left" w:pos="5715"/>
        </w:tabs>
        <w:ind w:rightChars="-179" w:right="-376"/>
        <w:rPr>
          <w:rFonts w:ascii="仿宋" w:eastAsia="仿宋" w:hAnsi="仿宋" w:cs="仿宋_GB2312"/>
          <w:color w:val="000000"/>
          <w:kern w:val="0"/>
          <w:sz w:val="48"/>
          <w:szCs w:val="48"/>
        </w:rPr>
      </w:pPr>
    </w:p>
    <w:p w14:paraId="2484D814" w14:textId="77777777" w:rsidR="005C3BA1" w:rsidRDefault="00CA62F8">
      <w:pPr>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公</w:t>
      </w:r>
    </w:p>
    <w:p w14:paraId="176232FC" w14:textId="77777777" w:rsidR="005C3BA1" w:rsidRDefault="00CA62F8">
      <w:pPr>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开</w:t>
      </w:r>
    </w:p>
    <w:p w14:paraId="2D4ABE79" w14:textId="77777777" w:rsidR="005C3BA1" w:rsidRDefault="00CA62F8">
      <w:pPr>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招</w:t>
      </w:r>
    </w:p>
    <w:p w14:paraId="2779E207" w14:textId="77777777" w:rsidR="005C3BA1" w:rsidRDefault="00CA62F8">
      <w:pPr>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标</w:t>
      </w:r>
    </w:p>
    <w:p w14:paraId="09E0F79E" w14:textId="77777777" w:rsidR="005C3BA1" w:rsidRDefault="00CA62F8">
      <w:pPr>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文</w:t>
      </w:r>
    </w:p>
    <w:p w14:paraId="16883068" w14:textId="77777777" w:rsidR="005C3BA1" w:rsidRDefault="00CA62F8">
      <w:pPr>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件</w:t>
      </w:r>
    </w:p>
    <w:p w14:paraId="01B5CE9E" w14:textId="77777777" w:rsidR="005C3BA1" w:rsidRDefault="005C3BA1">
      <w:pPr>
        <w:jc w:val="center"/>
        <w:rPr>
          <w:rFonts w:ascii="仿宋" w:eastAsia="仿宋" w:hAnsi="仿宋" w:cs="仿宋_GB2312"/>
          <w:color w:val="000000"/>
          <w:kern w:val="0"/>
          <w:sz w:val="72"/>
          <w:szCs w:val="72"/>
        </w:rPr>
      </w:pPr>
    </w:p>
    <w:p w14:paraId="36C425CB" w14:textId="77777777" w:rsidR="005C3BA1" w:rsidRDefault="00CA62F8">
      <w:pPr>
        <w:ind w:firstLineChars="600" w:firstLine="1680"/>
        <w:jc w:val="left"/>
        <w:rPr>
          <w:rFonts w:ascii="仿宋" w:eastAsia="仿宋" w:hAnsi="仿宋" w:cs="仿宋_GB2312"/>
          <w:color w:val="FF0000"/>
          <w:kern w:val="0"/>
          <w:sz w:val="28"/>
          <w:szCs w:val="28"/>
        </w:rPr>
      </w:pPr>
      <w:r>
        <w:rPr>
          <w:rFonts w:ascii="仿宋" w:eastAsia="仿宋" w:hAnsi="仿宋" w:cs="仿宋_GB2312"/>
          <w:color w:val="000000"/>
          <w:kern w:val="0"/>
          <w:sz w:val="28"/>
          <w:szCs w:val="28"/>
        </w:rPr>
        <w:t>招标编号：NBCXZFCG</w:t>
      </w:r>
      <w:r>
        <w:rPr>
          <w:rFonts w:ascii="仿宋" w:eastAsia="仿宋" w:hAnsi="仿宋" w:cs="仿宋_GB2312" w:hint="eastAsia"/>
          <w:color w:val="000000"/>
          <w:kern w:val="0"/>
          <w:sz w:val="28"/>
          <w:szCs w:val="28"/>
        </w:rPr>
        <w:t>2024027</w:t>
      </w:r>
    </w:p>
    <w:p w14:paraId="1DEA9E8A" w14:textId="77777777" w:rsidR="005C3BA1" w:rsidRDefault="00CA62F8">
      <w:pPr>
        <w:ind w:firstLineChars="600" w:firstLine="1680"/>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项目名称：</w:t>
      </w:r>
      <w:r>
        <w:rPr>
          <w:rFonts w:ascii="仿宋" w:eastAsia="仿宋" w:hAnsi="仿宋" w:cs="仿宋_GB2312" w:hint="eastAsia"/>
          <w:color w:val="000000"/>
          <w:kern w:val="0"/>
          <w:sz w:val="28"/>
          <w:szCs w:val="28"/>
        </w:rPr>
        <w:t>慈溪市观海卫镇人民政府台式计算机采购</w:t>
      </w:r>
    </w:p>
    <w:p w14:paraId="4CD0CAAE" w14:textId="77777777" w:rsidR="005C3BA1" w:rsidRDefault="00CA62F8">
      <w:pPr>
        <w:ind w:firstLineChars="600" w:firstLine="1680"/>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采 购 人：</w:t>
      </w:r>
      <w:r>
        <w:rPr>
          <w:rFonts w:ascii="仿宋" w:eastAsia="仿宋" w:hAnsi="仿宋" w:cs="仿宋_GB2312" w:hint="eastAsia"/>
          <w:color w:val="000000"/>
          <w:kern w:val="0"/>
          <w:sz w:val="28"/>
          <w:szCs w:val="28"/>
        </w:rPr>
        <w:t>慈溪市观海卫镇人民政府</w:t>
      </w:r>
    </w:p>
    <w:p w14:paraId="00FC580C" w14:textId="77777777" w:rsidR="005C3BA1" w:rsidRDefault="00CA62F8">
      <w:pPr>
        <w:ind w:firstLineChars="600" w:firstLine="1680"/>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代理机构：慈溪市</w:t>
      </w:r>
      <w:r>
        <w:rPr>
          <w:rFonts w:ascii="仿宋" w:eastAsia="仿宋" w:hAnsi="仿宋" w:cs="仿宋_GB2312" w:hint="eastAsia"/>
          <w:color w:val="000000"/>
          <w:kern w:val="0"/>
          <w:sz w:val="28"/>
          <w:szCs w:val="28"/>
        </w:rPr>
        <w:t>政府采购</w:t>
      </w:r>
      <w:r>
        <w:rPr>
          <w:rFonts w:ascii="仿宋" w:eastAsia="仿宋" w:hAnsi="仿宋" w:cs="仿宋_GB2312"/>
          <w:color w:val="000000"/>
          <w:kern w:val="0"/>
          <w:sz w:val="28"/>
          <w:szCs w:val="28"/>
        </w:rPr>
        <w:t>中心</w:t>
      </w:r>
    </w:p>
    <w:p w14:paraId="6BCA67DF" w14:textId="77777777" w:rsidR="005C3BA1" w:rsidRDefault="005C3BA1">
      <w:pPr>
        <w:jc w:val="center"/>
        <w:rPr>
          <w:rFonts w:ascii="仿宋" w:eastAsia="仿宋" w:hAnsi="仿宋" w:cs="仿宋_GB2312"/>
          <w:color w:val="000000"/>
          <w:kern w:val="0"/>
          <w:sz w:val="28"/>
          <w:szCs w:val="28"/>
        </w:rPr>
      </w:pPr>
    </w:p>
    <w:p w14:paraId="4EFFD9F6" w14:textId="77777777" w:rsidR="005C3BA1" w:rsidRDefault="005C3BA1">
      <w:pPr>
        <w:rPr>
          <w:rFonts w:ascii="仿宋" w:eastAsia="仿宋" w:hAnsi="仿宋" w:cs="仿宋_GB2312"/>
          <w:color w:val="000000"/>
          <w:kern w:val="0"/>
          <w:sz w:val="28"/>
          <w:szCs w:val="28"/>
        </w:rPr>
      </w:pPr>
    </w:p>
    <w:p w14:paraId="485992CD" w14:textId="77777777" w:rsidR="005C3BA1" w:rsidRDefault="005C3BA1">
      <w:pPr>
        <w:rPr>
          <w:rFonts w:ascii="仿宋" w:eastAsia="仿宋" w:hAnsi="仿宋" w:cs="仿宋_GB2312"/>
          <w:color w:val="000000"/>
          <w:kern w:val="0"/>
          <w:sz w:val="28"/>
          <w:szCs w:val="28"/>
        </w:rPr>
      </w:pPr>
    </w:p>
    <w:p w14:paraId="2F61938C" w14:textId="77777777" w:rsidR="005C3BA1" w:rsidRDefault="00CA62F8">
      <w:pPr>
        <w:jc w:val="center"/>
        <w:rPr>
          <w:rFonts w:ascii="仿宋" w:eastAsia="仿宋" w:hAnsi="仿宋" w:cs="仿宋_GB2312"/>
          <w:color w:val="000000"/>
          <w:kern w:val="0"/>
          <w:sz w:val="28"/>
          <w:szCs w:val="28"/>
        </w:rPr>
      </w:pPr>
      <w:r>
        <w:rPr>
          <w:rFonts w:ascii="仿宋" w:eastAsia="仿宋" w:hAnsi="仿宋" w:cs="仿宋_GB2312"/>
          <w:color w:val="000000"/>
          <w:kern w:val="0"/>
          <w:sz w:val="28"/>
          <w:szCs w:val="28"/>
        </w:rPr>
        <w:t>二〇</w:t>
      </w:r>
      <w:r>
        <w:rPr>
          <w:rFonts w:ascii="仿宋" w:eastAsia="仿宋" w:hAnsi="仿宋" w:cs="仿宋_GB2312" w:hint="eastAsia"/>
          <w:color w:val="000000"/>
          <w:kern w:val="0"/>
          <w:sz w:val="28"/>
          <w:szCs w:val="28"/>
        </w:rPr>
        <w:t>二四</w:t>
      </w:r>
      <w:r>
        <w:rPr>
          <w:rFonts w:ascii="仿宋" w:eastAsia="仿宋" w:hAnsi="仿宋" w:cs="仿宋_GB2312"/>
          <w:color w:val="000000"/>
          <w:kern w:val="0"/>
          <w:sz w:val="28"/>
          <w:szCs w:val="28"/>
        </w:rPr>
        <w:t>年</w:t>
      </w:r>
      <w:r>
        <w:rPr>
          <w:rFonts w:ascii="仿宋" w:eastAsia="仿宋" w:hAnsi="仿宋" w:cs="仿宋_GB2312" w:hint="eastAsia"/>
          <w:color w:val="000000"/>
          <w:kern w:val="0"/>
          <w:sz w:val="28"/>
          <w:szCs w:val="28"/>
        </w:rPr>
        <w:t>四</w:t>
      </w:r>
      <w:r>
        <w:rPr>
          <w:rFonts w:ascii="仿宋" w:eastAsia="仿宋" w:hAnsi="仿宋" w:cs="仿宋_GB2312"/>
          <w:color w:val="000000"/>
          <w:kern w:val="0"/>
          <w:sz w:val="28"/>
          <w:szCs w:val="28"/>
        </w:rPr>
        <w:t>月</w:t>
      </w:r>
    </w:p>
    <w:p w14:paraId="4D6629DD" w14:textId="77777777" w:rsidR="005C3BA1" w:rsidRDefault="00CA62F8">
      <w:pPr>
        <w:jc w:val="center"/>
        <w:rPr>
          <w:rFonts w:ascii="仿宋" w:eastAsia="仿宋" w:hAnsi="仿宋" w:cs="仿宋_GB2312"/>
          <w:color w:val="000000"/>
          <w:kern w:val="0"/>
          <w:sz w:val="48"/>
          <w:szCs w:val="48"/>
        </w:rPr>
      </w:pPr>
      <w:r>
        <w:rPr>
          <w:rFonts w:ascii="仿宋" w:eastAsia="仿宋" w:hAnsi="仿宋" w:cs="仿宋_GB2312"/>
          <w:color w:val="000000"/>
          <w:kern w:val="0"/>
          <w:sz w:val="48"/>
          <w:szCs w:val="48"/>
        </w:rPr>
        <w:lastRenderedPageBreak/>
        <w:t>目 录</w:t>
      </w:r>
    </w:p>
    <w:p w14:paraId="6360F27A" w14:textId="77777777" w:rsidR="005C3BA1" w:rsidRDefault="005C3BA1">
      <w:pPr>
        <w:jc w:val="center"/>
        <w:rPr>
          <w:rFonts w:ascii="仿宋" w:eastAsia="仿宋" w:hAnsi="仿宋" w:cs="仿宋_GB2312"/>
          <w:color w:val="000000"/>
          <w:kern w:val="0"/>
          <w:sz w:val="28"/>
          <w:szCs w:val="28"/>
        </w:rPr>
      </w:pPr>
    </w:p>
    <w:bookmarkStart w:id="0" w:name="_Hlt154576457"/>
    <w:bookmarkEnd w:id="0"/>
    <w:p w14:paraId="19432171" w14:textId="77777777" w:rsidR="005C3BA1" w:rsidRDefault="00CA62F8">
      <w:pPr>
        <w:pStyle w:val="10"/>
        <w:rPr>
          <w:rFonts w:ascii="仿宋_GB2312" w:eastAsia="仿宋_GB2312" w:hAnsiTheme="minorHAnsi" w:cstheme="minorBidi"/>
          <w:b w:val="0"/>
          <w:noProof/>
          <w:sz w:val="28"/>
          <w:szCs w:val="28"/>
        </w:rPr>
      </w:pPr>
      <w:r>
        <w:rPr>
          <w:rFonts w:ascii="仿宋_GB2312" w:eastAsia="仿宋_GB2312" w:hAnsi="仿宋" w:cs="仿宋_GB2312" w:hint="eastAsia"/>
          <w:b w:val="0"/>
          <w:color w:val="000000"/>
          <w:kern w:val="0"/>
          <w:sz w:val="28"/>
          <w:szCs w:val="28"/>
        </w:rPr>
        <w:fldChar w:fldCharType="begin"/>
      </w:r>
      <w:r>
        <w:rPr>
          <w:rFonts w:ascii="仿宋_GB2312" w:eastAsia="仿宋_GB2312" w:hAnsi="仿宋" w:cs="仿宋_GB2312" w:hint="eastAsia"/>
          <w:b w:val="0"/>
          <w:color w:val="000000"/>
          <w:kern w:val="0"/>
          <w:sz w:val="28"/>
          <w:szCs w:val="28"/>
        </w:rPr>
        <w:instrText xml:space="preserve"> TOC \o "1-1" \h \z \u </w:instrText>
      </w:r>
      <w:r>
        <w:rPr>
          <w:rFonts w:ascii="仿宋_GB2312" w:eastAsia="仿宋_GB2312" w:hAnsi="仿宋" w:cs="仿宋_GB2312" w:hint="eastAsia"/>
          <w:b w:val="0"/>
          <w:color w:val="000000"/>
          <w:kern w:val="0"/>
          <w:sz w:val="28"/>
          <w:szCs w:val="28"/>
        </w:rPr>
        <w:fldChar w:fldCharType="separate"/>
      </w:r>
      <w:hyperlink w:anchor="_Toc150414328" w:history="1">
        <w:r>
          <w:rPr>
            <w:rStyle w:val="aff5"/>
            <w:rFonts w:ascii="仿宋_GB2312" w:eastAsia="仿宋_GB2312" w:hint="eastAsia"/>
            <w:b w:val="0"/>
            <w:noProof/>
            <w:spacing w:val="-2"/>
            <w:sz w:val="28"/>
            <w:szCs w:val="28"/>
          </w:rPr>
          <w:t>第一部分   招标公告</w:t>
        </w:r>
        <w:r>
          <w:rPr>
            <w:rFonts w:ascii="仿宋_GB2312" w:eastAsia="仿宋_GB2312" w:hint="eastAsia"/>
            <w:b w:val="0"/>
            <w:noProof/>
            <w:sz w:val="28"/>
            <w:szCs w:val="28"/>
          </w:rPr>
          <w:tab/>
        </w:r>
        <w:r>
          <w:rPr>
            <w:rFonts w:ascii="仿宋_GB2312" w:eastAsia="仿宋_GB2312" w:hint="eastAsia"/>
            <w:b w:val="0"/>
            <w:noProof/>
            <w:sz w:val="28"/>
            <w:szCs w:val="28"/>
          </w:rPr>
          <w:fldChar w:fldCharType="begin"/>
        </w:r>
        <w:r>
          <w:rPr>
            <w:rFonts w:ascii="仿宋_GB2312" w:eastAsia="仿宋_GB2312" w:hint="eastAsia"/>
            <w:b w:val="0"/>
            <w:noProof/>
            <w:sz w:val="28"/>
            <w:szCs w:val="28"/>
          </w:rPr>
          <w:instrText xml:space="preserve"> PAGEREF _Toc150414328 \h </w:instrText>
        </w:r>
        <w:r>
          <w:rPr>
            <w:rFonts w:ascii="仿宋_GB2312" w:eastAsia="仿宋_GB2312" w:hint="eastAsia"/>
            <w:b w:val="0"/>
            <w:noProof/>
            <w:sz w:val="28"/>
            <w:szCs w:val="28"/>
          </w:rPr>
        </w:r>
        <w:r>
          <w:rPr>
            <w:rFonts w:ascii="仿宋_GB2312" w:eastAsia="仿宋_GB2312" w:hint="eastAsia"/>
            <w:b w:val="0"/>
            <w:noProof/>
            <w:sz w:val="28"/>
            <w:szCs w:val="28"/>
          </w:rPr>
          <w:fldChar w:fldCharType="separate"/>
        </w:r>
        <w:r w:rsidR="00296618">
          <w:rPr>
            <w:rFonts w:ascii="仿宋_GB2312" w:eastAsia="仿宋_GB2312"/>
            <w:b w:val="0"/>
            <w:noProof/>
            <w:sz w:val="28"/>
            <w:szCs w:val="28"/>
          </w:rPr>
          <w:t>3</w:t>
        </w:r>
        <w:r>
          <w:rPr>
            <w:rFonts w:ascii="仿宋_GB2312" w:eastAsia="仿宋_GB2312" w:hint="eastAsia"/>
            <w:b w:val="0"/>
            <w:noProof/>
            <w:sz w:val="28"/>
            <w:szCs w:val="28"/>
          </w:rPr>
          <w:fldChar w:fldCharType="end"/>
        </w:r>
      </w:hyperlink>
    </w:p>
    <w:p w14:paraId="3F66ADD7" w14:textId="77777777" w:rsidR="005C3BA1" w:rsidRDefault="00FC3229">
      <w:pPr>
        <w:pStyle w:val="10"/>
        <w:rPr>
          <w:rFonts w:ascii="仿宋_GB2312" w:eastAsia="仿宋_GB2312" w:hAnsiTheme="minorHAnsi" w:cstheme="minorBidi"/>
          <w:b w:val="0"/>
          <w:noProof/>
          <w:sz w:val="28"/>
          <w:szCs w:val="28"/>
        </w:rPr>
      </w:pPr>
      <w:hyperlink w:anchor="_Toc150414329" w:history="1">
        <w:r w:rsidR="00CA62F8">
          <w:rPr>
            <w:rStyle w:val="aff5"/>
            <w:rFonts w:ascii="仿宋_GB2312" w:eastAsia="仿宋_GB2312" w:hint="eastAsia"/>
            <w:b w:val="0"/>
            <w:noProof/>
            <w:spacing w:val="-2"/>
            <w:sz w:val="28"/>
            <w:szCs w:val="28"/>
          </w:rPr>
          <w:t>第二部分   招标需求</w:t>
        </w:r>
        <w:r w:rsidR="00CA62F8">
          <w:rPr>
            <w:rFonts w:ascii="仿宋_GB2312" w:eastAsia="仿宋_GB2312" w:hint="eastAsia"/>
            <w:b w:val="0"/>
            <w:noProof/>
            <w:sz w:val="28"/>
            <w:szCs w:val="28"/>
          </w:rPr>
          <w:tab/>
        </w:r>
        <w:r w:rsidR="00CA62F8">
          <w:rPr>
            <w:rFonts w:ascii="仿宋_GB2312" w:eastAsia="仿宋_GB2312" w:hint="eastAsia"/>
            <w:b w:val="0"/>
            <w:noProof/>
            <w:sz w:val="28"/>
            <w:szCs w:val="28"/>
          </w:rPr>
          <w:fldChar w:fldCharType="begin"/>
        </w:r>
        <w:r w:rsidR="00CA62F8">
          <w:rPr>
            <w:rFonts w:ascii="仿宋_GB2312" w:eastAsia="仿宋_GB2312" w:hint="eastAsia"/>
            <w:b w:val="0"/>
            <w:noProof/>
            <w:sz w:val="28"/>
            <w:szCs w:val="28"/>
          </w:rPr>
          <w:instrText xml:space="preserve"> PAGEREF _Toc150414329 \h </w:instrText>
        </w:r>
        <w:r w:rsidR="00CA62F8">
          <w:rPr>
            <w:rFonts w:ascii="仿宋_GB2312" w:eastAsia="仿宋_GB2312" w:hint="eastAsia"/>
            <w:b w:val="0"/>
            <w:noProof/>
            <w:sz w:val="28"/>
            <w:szCs w:val="28"/>
          </w:rPr>
        </w:r>
        <w:r w:rsidR="00CA62F8">
          <w:rPr>
            <w:rFonts w:ascii="仿宋_GB2312" w:eastAsia="仿宋_GB2312" w:hint="eastAsia"/>
            <w:b w:val="0"/>
            <w:noProof/>
            <w:sz w:val="28"/>
            <w:szCs w:val="28"/>
          </w:rPr>
          <w:fldChar w:fldCharType="separate"/>
        </w:r>
        <w:r w:rsidR="00296618">
          <w:rPr>
            <w:rFonts w:ascii="仿宋_GB2312" w:eastAsia="仿宋_GB2312"/>
            <w:b w:val="0"/>
            <w:noProof/>
            <w:sz w:val="28"/>
            <w:szCs w:val="28"/>
          </w:rPr>
          <w:t>7</w:t>
        </w:r>
        <w:r w:rsidR="00CA62F8">
          <w:rPr>
            <w:rFonts w:ascii="仿宋_GB2312" w:eastAsia="仿宋_GB2312" w:hint="eastAsia"/>
            <w:b w:val="0"/>
            <w:noProof/>
            <w:sz w:val="28"/>
            <w:szCs w:val="28"/>
          </w:rPr>
          <w:fldChar w:fldCharType="end"/>
        </w:r>
      </w:hyperlink>
    </w:p>
    <w:p w14:paraId="6127D703" w14:textId="77777777" w:rsidR="005C3BA1" w:rsidRDefault="00FC3229">
      <w:pPr>
        <w:pStyle w:val="10"/>
        <w:rPr>
          <w:rFonts w:ascii="仿宋_GB2312" w:eastAsia="仿宋_GB2312" w:hAnsiTheme="minorHAnsi" w:cstheme="minorBidi"/>
          <w:b w:val="0"/>
          <w:noProof/>
          <w:sz w:val="28"/>
          <w:szCs w:val="28"/>
        </w:rPr>
      </w:pPr>
      <w:hyperlink w:anchor="_Toc150414330" w:history="1">
        <w:r w:rsidR="00CA62F8">
          <w:rPr>
            <w:rStyle w:val="aff5"/>
            <w:rFonts w:ascii="仿宋_GB2312" w:eastAsia="仿宋_GB2312" w:hint="eastAsia"/>
            <w:b w:val="0"/>
            <w:noProof/>
            <w:spacing w:val="-2"/>
            <w:sz w:val="28"/>
            <w:szCs w:val="28"/>
          </w:rPr>
          <w:t>第三部分   商务条款</w:t>
        </w:r>
        <w:r w:rsidR="00CA62F8">
          <w:rPr>
            <w:rFonts w:ascii="仿宋_GB2312" w:eastAsia="仿宋_GB2312" w:hint="eastAsia"/>
            <w:b w:val="0"/>
            <w:noProof/>
            <w:sz w:val="28"/>
            <w:szCs w:val="28"/>
          </w:rPr>
          <w:tab/>
        </w:r>
        <w:r w:rsidR="00CA62F8">
          <w:rPr>
            <w:rFonts w:ascii="仿宋_GB2312" w:eastAsia="仿宋_GB2312" w:hint="eastAsia"/>
            <w:b w:val="0"/>
            <w:noProof/>
            <w:sz w:val="28"/>
            <w:szCs w:val="28"/>
          </w:rPr>
          <w:fldChar w:fldCharType="begin"/>
        </w:r>
        <w:r w:rsidR="00CA62F8">
          <w:rPr>
            <w:rFonts w:ascii="仿宋_GB2312" w:eastAsia="仿宋_GB2312" w:hint="eastAsia"/>
            <w:b w:val="0"/>
            <w:noProof/>
            <w:sz w:val="28"/>
            <w:szCs w:val="28"/>
          </w:rPr>
          <w:instrText xml:space="preserve"> PAGEREF _Toc150414330 \h </w:instrText>
        </w:r>
        <w:r w:rsidR="00CA62F8">
          <w:rPr>
            <w:rFonts w:ascii="仿宋_GB2312" w:eastAsia="仿宋_GB2312" w:hint="eastAsia"/>
            <w:b w:val="0"/>
            <w:noProof/>
            <w:sz w:val="28"/>
            <w:szCs w:val="28"/>
          </w:rPr>
        </w:r>
        <w:r w:rsidR="00CA62F8">
          <w:rPr>
            <w:rFonts w:ascii="仿宋_GB2312" w:eastAsia="仿宋_GB2312" w:hint="eastAsia"/>
            <w:b w:val="0"/>
            <w:noProof/>
            <w:sz w:val="28"/>
            <w:szCs w:val="28"/>
          </w:rPr>
          <w:fldChar w:fldCharType="separate"/>
        </w:r>
        <w:r w:rsidR="00296618">
          <w:rPr>
            <w:rFonts w:ascii="仿宋_GB2312" w:eastAsia="仿宋_GB2312"/>
            <w:b w:val="0"/>
            <w:noProof/>
            <w:sz w:val="28"/>
            <w:szCs w:val="28"/>
          </w:rPr>
          <w:t>12</w:t>
        </w:r>
        <w:r w:rsidR="00CA62F8">
          <w:rPr>
            <w:rFonts w:ascii="仿宋_GB2312" w:eastAsia="仿宋_GB2312" w:hint="eastAsia"/>
            <w:b w:val="0"/>
            <w:noProof/>
            <w:sz w:val="28"/>
            <w:szCs w:val="28"/>
          </w:rPr>
          <w:fldChar w:fldCharType="end"/>
        </w:r>
      </w:hyperlink>
    </w:p>
    <w:p w14:paraId="507079FC" w14:textId="77777777" w:rsidR="005C3BA1" w:rsidRDefault="00FC3229">
      <w:pPr>
        <w:pStyle w:val="10"/>
        <w:rPr>
          <w:rFonts w:ascii="仿宋_GB2312" w:eastAsia="仿宋_GB2312" w:hAnsiTheme="minorHAnsi" w:cstheme="minorBidi"/>
          <w:b w:val="0"/>
          <w:noProof/>
          <w:sz w:val="28"/>
          <w:szCs w:val="28"/>
        </w:rPr>
      </w:pPr>
      <w:hyperlink w:anchor="_Toc150414331" w:history="1">
        <w:r w:rsidR="00CA62F8">
          <w:rPr>
            <w:rStyle w:val="aff5"/>
            <w:rFonts w:ascii="仿宋_GB2312" w:eastAsia="仿宋_GB2312" w:hint="eastAsia"/>
            <w:b w:val="0"/>
            <w:noProof/>
            <w:spacing w:val="-2"/>
            <w:sz w:val="28"/>
            <w:szCs w:val="28"/>
          </w:rPr>
          <w:t>第四部分   投标人须知</w:t>
        </w:r>
        <w:r w:rsidR="00CA62F8">
          <w:rPr>
            <w:rFonts w:ascii="仿宋_GB2312" w:eastAsia="仿宋_GB2312" w:hint="eastAsia"/>
            <w:b w:val="0"/>
            <w:noProof/>
            <w:sz w:val="28"/>
            <w:szCs w:val="28"/>
          </w:rPr>
          <w:tab/>
        </w:r>
        <w:r w:rsidR="00CA62F8">
          <w:rPr>
            <w:rFonts w:ascii="仿宋_GB2312" w:eastAsia="仿宋_GB2312" w:hint="eastAsia"/>
            <w:b w:val="0"/>
            <w:noProof/>
            <w:sz w:val="28"/>
            <w:szCs w:val="28"/>
          </w:rPr>
          <w:fldChar w:fldCharType="begin"/>
        </w:r>
        <w:r w:rsidR="00CA62F8">
          <w:rPr>
            <w:rFonts w:ascii="仿宋_GB2312" w:eastAsia="仿宋_GB2312" w:hint="eastAsia"/>
            <w:b w:val="0"/>
            <w:noProof/>
            <w:sz w:val="28"/>
            <w:szCs w:val="28"/>
          </w:rPr>
          <w:instrText xml:space="preserve"> PAGEREF _Toc150414331 \h </w:instrText>
        </w:r>
        <w:r w:rsidR="00CA62F8">
          <w:rPr>
            <w:rFonts w:ascii="仿宋_GB2312" w:eastAsia="仿宋_GB2312" w:hint="eastAsia"/>
            <w:b w:val="0"/>
            <w:noProof/>
            <w:sz w:val="28"/>
            <w:szCs w:val="28"/>
          </w:rPr>
        </w:r>
        <w:r w:rsidR="00CA62F8">
          <w:rPr>
            <w:rFonts w:ascii="仿宋_GB2312" w:eastAsia="仿宋_GB2312" w:hint="eastAsia"/>
            <w:b w:val="0"/>
            <w:noProof/>
            <w:sz w:val="28"/>
            <w:szCs w:val="28"/>
          </w:rPr>
          <w:fldChar w:fldCharType="separate"/>
        </w:r>
        <w:r w:rsidR="00296618">
          <w:rPr>
            <w:rFonts w:ascii="仿宋_GB2312" w:eastAsia="仿宋_GB2312"/>
            <w:b w:val="0"/>
            <w:noProof/>
            <w:sz w:val="28"/>
            <w:szCs w:val="28"/>
          </w:rPr>
          <w:t>16</w:t>
        </w:r>
        <w:r w:rsidR="00CA62F8">
          <w:rPr>
            <w:rFonts w:ascii="仿宋_GB2312" w:eastAsia="仿宋_GB2312" w:hint="eastAsia"/>
            <w:b w:val="0"/>
            <w:noProof/>
            <w:sz w:val="28"/>
            <w:szCs w:val="28"/>
          </w:rPr>
          <w:fldChar w:fldCharType="end"/>
        </w:r>
      </w:hyperlink>
    </w:p>
    <w:p w14:paraId="0604A7F8" w14:textId="77777777" w:rsidR="005C3BA1" w:rsidRDefault="00FC3229">
      <w:pPr>
        <w:pStyle w:val="10"/>
        <w:rPr>
          <w:rFonts w:ascii="仿宋_GB2312" w:eastAsia="仿宋_GB2312" w:hAnsiTheme="minorHAnsi" w:cstheme="minorBidi"/>
          <w:b w:val="0"/>
          <w:noProof/>
          <w:sz w:val="28"/>
          <w:szCs w:val="28"/>
        </w:rPr>
      </w:pPr>
      <w:hyperlink w:anchor="_Toc150414332" w:history="1">
        <w:r w:rsidR="00CA62F8">
          <w:rPr>
            <w:rStyle w:val="aff5"/>
            <w:rFonts w:ascii="仿宋_GB2312" w:eastAsia="仿宋_GB2312" w:hint="eastAsia"/>
            <w:b w:val="0"/>
            <w:noProof/>
            <w:spacing w:val="-2"/>
            <w:sz w:val="28"/>
            <w:szCs w:val="28"/>
          </w:rPr>
          <w:t>第五部分   开标、评标和定标</w:t>
        </w:r>
        <w:r w:rsidR="00CA62F8">
          <w:rPr>
            <w:rFonts w:ascii="仿宋_GB2312" w:eastAsia="仿宋_GB2312" w:hint="eastAsia"/>
            <w:b w:val="0"/>
            <w:noProof/>
            <w:sz w:val="28"/>
            <w:szCs w:val="28"/>
          </w:rPr>
          <w:tab/>
        </w:r>
        <w:r w:rsidR="00CA62F8">
          <w:rPr>
            <w:rFonts w:ascii="仿宋_GB2312" w:eastAsia="仿宋_GB2312" w:hint="eastAsia"/>
            <w:b w:val="0"/>
            <w:noProof/>
            <w:sz w:val="28"/>
            <w:szCs w:val="28"/>
          </w:rPr>
          <w:fldChar w:fldCharType="begin"/>
        </w:r>
        <w:r w:rsidR="00CA62F8">
          <w:rPr>
            <w:rFonts w:ascii="仿宋_GB2312" w:eastAsia="仿宋_GB2312" w:hint="eastAsia"/>
            <w:b w:val="0"/>
            <w:noProof/>
            <w:sz w:val="28"/>
            <w:szCs w:val="28"/>
          </w:rPr>
          <w:instrText xml:space="preserve"> PAGEREF _Toc150414332 \h </w:instrText>
        </w:r>
        <w:r w:rsidR="00CA62F8">
          <w:rPr>
            <w:rFonts w:ascii="仿宋_GB2312" w:eastAsia="仿宋_GB2312" w:hint="eastAsia"/>
            <w:b w:val="0"/>
            <w:noProof/>
            <w:sz w:val="28"/>
            <w:szCs w:val="28"/>
          </w:rPr>
        </w:r>
        <w:r w:rsidR="00CA62F8">
          <w:rPr>
            <w:rFonts w:ascii="仿宋_GB2312" w:eastAsia="仿宋_GB2312" w:hint="eastAsia"/>
            <w:b w:val="0"/>
            <w:noProof/>
            <w:sz w:val="28"/>
            <w:szCs w:val="28"/>
          </w:rPr>
          <w:fldChar w:fldCharType="separate"/>
        </w:r>
        <w:r w:rsidR="00296618">
          <w:rPr>
            <w:rFonts w:ascii="仿宋_GB2312" w:eastAsia="仿宋_GB2312"/>
            <w:b w:val="0"/>
            <w:noProof/>
            <w:sz w:val="28"/>
            <w:szCs w:val="28"/>
          </w:rPr>
          <w:t>30</w:t>
        </w:r>
        <w:r w:rsidR="00CA62F8">
          <w:rPr>
            <w:rFonts w:ascii="仿宋_GB2312" w:eastAsia="仿宋_GB2312" w:hint="eastAsia"/>
            <w:b w:val="0"/>
            <w:noProof/>
            <w:sz w:val="28"/>
            <w:szCs w:val="28"/>
          </w:rPr>
          <w:fldChar w:fldCharType="end"/>
        </w:r>
      </w:hyperlink>
    </w:p>
    <w:p w14:paraId="7BAC8C63" w14:textId="77777777" w:rsidR="005C3BA1" w:rsidRDefault="00FC3229">
      <w:pPr>
        <w:pStyle w:val="10"/>
        <w:rPr>
          <w:rFonts w:ascii="仿宋_GB2312" w:eastAsia="仿宋_GB2312" w:hAnsiTheme="minorHAnsi" w:cstheme="minorBidi"/>
          <w:b w:val="0"/>
          <w:noProof/>
          <w:sz w:val="28"/>
          <w:szCs w:val="28"/>
        </w:rPr>
      </w:pPr>
      <w:hyperlink w:anchor="_Toc150414333" w:history="1">
        <w:r w:rsidR="00CA62F8">
          <w:rPr>
            <w:rStyle w:val="aff5"/>
            <w:rFonts w:ascii="仿宋_GB2312" w:eastAsia="仿宋_GB2312" w:hint="eastAsia"/>
            <w:b w:val="0"/>
            <w:noProof/>
            <w:spacing w:val="-2"/>
            <w:sz w:val="28"/>
            <w:szCs w:val="28"/>
          </w:rPr>
          <w:t>第六部分   评标办法及评分标准</w:t>
        </w:r>
        <w:r w:rsidR="00CA62F8">
          <w:rPr>
            <w:rFonts w:ascii="仿宋_GB2312" w:eastAsia="仿宋_GB2312" w:hint="eastAsia"/>
            <w:b w:val="0"/>
            <w:noProof/>
            <w:sz w:val="28"/>
            <w:szCs w:val="28"/>
          </w:rPr>
          <w:tab/>
        </w:r>
        <w:r w:rsidR="00CA62F8">
          <w:rPr>
            <w:rFonts w:ascii="仿宋_GB2312" w:eastAsia="仿宋_GB2312" w:hint="eastAsia"/>
            <w:b w:val="0"/>
            <w:noProof/>
            <w:sz w:val="28"/>
            <w:szCs w:val="28"/>
          </w:rPr>
          <w:fldChar w:fldCharType="begin"/>
        </w:r>
        <w:r w:rsidR="00CA62F8">
          <w:rPr>
            <w:rFonts w:ascii="仿宋_GB2312" w:eastAsia="仿宋_GB2312" w:hint="eastAsia"/>
            <w:b w:val="0"/>
            <w:noProof/>
            <w:sz w:val="28"/>
            <w:szCs w:val="28"/>
          </w:rPr>
          <w:instrText xml:space="preserve"> PAGEREF _Toc150414333 \h </w:instrText>
        </w:r>
        <w:r w:rsidR="00CA62F8">
          <w:rPr>
            <w:rFonts w:ascii="仿宋_GB2312" w:eastAsia="仿宋_GB2312" w:hint="eastAsia"/>
            <w:b w:val="0"/>
            <w:noProof/>
            <w:sz w:val="28"/>
            <w:szCs w:val="28"/>
          </w:rPr>
        </w:r>
        <w:r w:rsidR="00CA62F8">
          <w:rPr>
            <w:rFonts w:ascii="仿宋_GB2312" w:eastAsia="仿宋_GB2312" w:hint="eastAsia"/>
            <w:b w:val="0"/>
            <w:noProof/>
            <w:sz w:val="28"/>
            <w:szCs w:val="28"/>
          </w:rPr>
          <w:fldChar w:fldCharType="separate"/>
        </w:r>
        <w:r w:rsidR="00296618">
          <w:rPr>
            <w:rFonts w:ascii="仿宋_GB2312" w:eastAsia="仿宋_GB2312"/>
            <w:b w:val="0"/>
            <w:noProof/>
            <w:sz w:val="28"/>
            <w:szCs w:val="28"/>
          </w:rPr>
          <w:t>37</w:t>
        </w:r>
        <w:r w:rsidR="00CA62F8">
          <w:rPr>
            <w:rFonts w:ascii="仿宋_GB2312" w:eastAsia="仿宋_GB2312" w:hint="eastAsia"/>
            <w:b w:val="0"/>
            <w:noProof/>
            <w:sz w:val="28"/>
            <w:szCs w:val="28"/>
          </w:rPr>
          <w:fldChar w:fldCharType="end"/>
        </w:r>
      </w:hyperlink>
    </w:p>
    <w:p w14:paraId="2592B41E" w14:textId="77777777" w:rsidR="005C3BA1" w:rsidRDefault="00FC3229">
      <w:pPr>
        <w:pStyle w:val="10"/>
        <w:rPr>
          <w:rFonts w:ascii="仿宋_GB2312" w:eastAsia="仿宋_GB2312" w:hAnsiTheme="minorHAnsi" w:cstheme="minorBidi"/>
          <w:b w:val="0"/>
          <w:noProof/>
          <w:sz w:val="28"/>
          <w:szCs w:val="28"/>
        </w:rPr>
      </w:pPr>
      <w:hyperlink w:anchor="_Toc150414334" w:history="1">
        <w:r w:rsidR="00CA62F8">
          <w:rPr>
            <w:rStyle w:val="aff5"/>
            <w:rFonts w:ascii="仿宋_GB2312" w:eastAsia="仿宋_GB2312" w:hint="eastAsia"/>
            <w:b w:val="0"/>
            <w:noProof/>
            <w:spacing w:val="-2"/>
            <w:sz w:val="28"/>
            <w:szCs w:val="28"/>
          </w:rPr>
          <w:t>第七部分   拟签订合同样本</w:t>
        </w:r>
        <w:r w:rsidR="00CA62F8">
          <w:rPr>
            <w:rFonts w:ascii="仿宋_GB2312" w:eastAsia="仿宋_GB2312" w:hint="eastAsia"/>
            <w:b w:val="0"/>
            <w:noProof/>
            <w:sz w:val="28"/>
            <w:szCs w:val="28"/>
          </w:rPr>
          <w:tab/>
        </w:r>
        <w:r w:rsidR="00CA62F8">
          <w:rPr>
            <w:rFonts w:ascii="仿宋_GB2312" w:eastAsia="仿宋_GB2312" w:hint="eastAsia"/>
            <w:b w:val="0"/>
            <w:noProof/>
            <w:sz w:val="28"/>
            <w:szCs w:val="28"/>
          </w:rPr>
          <w:fldChar w:fldCharType="begin"/>
        </w:r>
        <w:r w:rsidR="00CA62F8">
          <w:rPr>
            <w:rFonts w:ascii="仿宋_GB2312" w:eastAsia="仿宋_GB2312" w:hint="eastAsia"/>
            <w:b w:val="0"/>
            <w:noProof/>
            <w:sz w:val="28"/>
            <w:szCs w:val="28"/>
          </w:rPr>
          <w:instrText xml:space="preserve"> PAGEREF _Toc150414334 \h </w:instrText>
        </w:r>
        <w:r w:rsidR="00CA62F8">
          <w:rPr>
            <w:rFonts w:ascii="仿宋_GB2312" w:eastAsia="仿宋_GB2312" w:hint="eastAsia"/>
            <w:b w:val="0"/>
            <w:noProof/>
            <w:sz w:val="28"/>
            <w:szCs w:val="28"/>
          </w:rPr>
        </w:r>
        <w:r w:rsidR="00CA62F8">
          <w:rPr>
            <w:rFonts w:ascii="仿宋_GB2312" w:eastAsia="仿宋_GB2312" w:hint="eastAsia"/>
            <w:b w:val="0"/>
            <w:noProof/>
            <w:sz w:val="28"/>
            <w:szCs w:val="28"/>
          </w:rPr>
          <w:fldChar w:fldCharType="separate"/>
        </w:r>
        <w:r w:rsidR="00296618">
          <w:rPr>
            <w:rFonts w:ascii="仿宋_GB2312" w:eastAsia="仿宋_GB2312"/>
            <w:b w:val="0"/>
            <w:noProof/>
            <w:sz w:val="28"/>
            <w:szCs w:val="28"/>
          </w:rPr>
          <w:t>40</w:t>
        </w:r>
        <w:r w:rsidR="00CA62F8">
          <w:rPr>
            <w:rFonts w:ascii="仿宋_GB2312" w:eastAsia="仿宋_GB2312" w:hint="eastAsia"/>
            <w:b w:val="0"/>
            <w:noProof/>
            <w:sz w:val="28"/>
            <w:szCs w:val="28"/>
          </w:rPr>
          <w:fldChar w:fldCharType="end"/>
        </w:r>
      </w:hyperlink>
    </w:p>
    <w:p w14:paraId="0814AA02" w14:textId="77777777" w:rsidR="005C3BA1" w:rsidRDefault="00FC3229">
      <w:pPr>
        <w:pStyle w:val="10"/>
        <w:rPr>
          <w:rFonts w:ascii="仿宋_GB2312" w:eastAsia="仿宋_GB2312" w:hAnsiTheme="minorHAnsi" w:cstheme="minorBidi"/>
          <w:b w:val="0"/>
          <w:noProof/>
          <w:sz w:val="28"/>
          <w:szCs w:val="28"/>
        </w:rPr>
      </w:pPr>
      <w:hyperlink w:anchor="_Toc150414335" w:history="1">
        <w:r w:rsidR="00CA62F8">
          <w:rPr>
            <w:rStyle w:val="aff5"/>
            <w:rFonts w:ascii="仿宋_GB2312" w:eastAsia="仿宋_GB2312" w:hint="eastAsia"/>
            <w:b w:val="0"/>
            <w:noProof/>
            <w:spacing w:val="-2"/>
            <w:sz w:val="28"/>
            <w:szCs w:val="28"/>
          </w:rPr>
          <w:t>第八部分   投标文件格式</w:t>
        </w:r>
        <w:r w:rsidR="00CA62F8">
          <w:rPr>
            <w:rFonts w:ascii="仿宋_GB2312" w:eastAsia="仿宋_GB2312" w:hint="eastAsia"/>
            <w:b w:val="0"/>
            <w:noProof/>
            <w:sz w:val="28"/>
            <w:szCs w:val="28"/>
          </w:rPr>
          <w:tab/>
        </w:r>
        <w:r w:rsidR="00CA62F8">
          <w:rPr>
            <w:rFonts w:ascii="仿宋_GB2312" w:eastAsia="仿宋_GB2312" w:hint="eastAsia"/>
            <w:b w:val="0"/>
            <w:noProof/>
            <w:sz w:val="28"/>
            <w:szCs w:val="28"/>
          </w:rPr>
          <w:fldChar w:fldCharType="begin"/>
        </w:r>
        <w:r w:rsidR="00CA62F8">
          <w:rPr>
            <w:rFonts w:ascii="仿宋_GB2312" w:eastAsia="仿宋_GB2312" w:hint="eastAsia"/>
            <w:b w:val="0"/>
            <w:noProof/>
            <w:sz w:val="28"/>
            <w:szCs w:val="28"/>
          </w:rPr>
          <w:instrText xml:space="preserve"> PAGEREF _Toc150414335 \h </w:instrText>
        </w:r>
        <w:r w:rsidR="00CA62F8">
          <w:rPr>
            <w:rFonts w:ascii="仿宋_GB2312" w:eastAsia="仿宋_GB2312" w:hint="eastAsia"/>
            <w:b w:val="0"/>
            <w:noProof/>
            <w:sz w:val="28"/>
            <w:szCs w:val="28"/>
          </w:rPr>
        </w:r>
        <w:r w:rsidR="00CA62F8">
          <w:rPr>
            <w:rFonts w:ascii="仿宋_GB2312" w:eastAsia="仿宋_GB2312" w:hint="eastAsia"/>
            <w:b w:val="0"/>
            <w:noProof/>
            <w:sz w:val="28"/>
            <w:szCs w:val="28"/>
          </w:rPr>
          <w:fldChar w:fldCharType="separate"/>
        </w:r>
        <w:r w:rsidR="00296618">
          <w:rPr>
            <w:rFonts w:ascii="仿宋_GB2312" w:eastAsia="仿宋_GB2312"/>
            <w:b w:val="0"/>
            <w:noProof/>
            <w:sz w:val="28"/>
            <w:szCs w:val="28"/>
          </w:rPr>
          <w:t>45</w:t>
        </w:r>
        <w:r w:rsidR="00CA62F8">
          <w:rPr>
            <w:rFonts w:ascii="仿宋_GB2312" w:eastAsia="仿宋_GB2312" w:hint="eastAsia"/>
            <w:b w:val="0"/>
            <w:noProof/>
            <w:sz w:val="28"/>
            <w:szCs w:val="28"/>
          </w:rPr>
          <w:fldChar w:fldCharType="end"/>
        </w:r>
      </w:hyperlink>
    </w:p>
    <w:p w14:paraId="1BCAD0AA" w14:textId="77777777" w:rsidR="005C3BA1" w:rsidRDefault="00CA62F8">
      <w:pPr>
        <w:jc w:val="center"/>
        <w:rPr>
          <w:rFonts w:ascii="仿宋" w:eastAsia="仿宋" w:hAnsi="仿宋" w:cs="仿宋_GB2312"/>
          <w:color w:val="000000"/>
          <w:kern w:val="0"/>
          <w:sz w:val="28"/>
          <w:szCs w:val="28"/>
        </w:rPr>
      </w:pPr>
      <w:r>
        <w:rPr>
          <w:rFonts w:ascii="仿宋_GB2312" w:eastAsia="仿宋_GB2312" w:hAnsi="仿宋" w:cs="仿宋_GB2312" w:hint="eastAsia"/>
          <w:color w:val="000000"/>
          <w:kern w:val="0"/>
          <w:sz w:val="28"/>
          <w:szCs w:val="28"/>
        </w:rPr>
        <w:fldChar w:fldCharType="end"/>
      </w:r>
    </w:p>
    <w:p w14:paraId="4EB3DD9A" w14:textId="77777777" w:rsidR="005C3BA1" w:rsidRDefault="005C3BA1">
      <w:pPr>
        <w:jc w:val="center"/>
        <w:rPr>
          <w:rFonts w:ascii="仿宋" w:eastAsia="仿宋" w:hAnsi="仿宋" w:cs="仿宋_GB2312"/>
          <w:color w:val="000000"/>
          <w:kern w:val="0"/>
          <w:sz w:val="28"/>
          <w:szCs w:val="28"/>
        </w:rPr>
      </w:pPr>
    </w:p>
    <w:p w14:paraId="65494099" w14:textId="77777777" w:rsidR="005C3BA1" w:rsidRDefault="005C3BA1">
      <w:pPr>
        <w:jc w:val="center"/>
        <w:rPr>
          <w:rFonts w:ascii="仿宋" w:eastAsia="仿宋" w:hAnsi="仿宋" w:cs="仿宋_GB2312"/>
          <w:color w:val="000000"/>
          <w:kern w:val="0"/>
          <w:sz w:val="28"/>
          <w:szCs w:val="28"/>
        </w:rPr>
      </w:pPr>
    </w:p>
    <w:p w14:paraId="46401DC0" w14:textId="77777777" w:rsidR="005C3BA1" w:rsidRDefault="005C3BA1">
      <w:pPr>
        <w:jc w:val="center"/>
        <w:rPr>
          <w:rFonts w:ascii="仿宋" w:eastAsia="仿宋" w:hAnsi="仿宋" w:cs="仿宋_GB2312"/>
          <w:color w:val="000000"/>
          <w:kern w:val="0"/>
          <w:sz w:val="28"/>
          <w:szCs w:val="28"/>
        </w:rPr>
      </w:pPr>
    </w:p>
    <w:p w14:paraId="24C2255E" w14:textId="77777777" w:rsidR="005C3BA1" w:rsidRDefault="005C3BA1">
      <w:pPr>
        <w:jc w:val="center"/>
        <w:rPr>
          <w:rFonts w:ascii="仿宋" w:eastAsia="仿宋" w:hAnsi="仿宋" w:cs="仿宋_GB2312"/>
          <w:color w:val="000000"/>
          <w:kern w:val="0"/>
          <w:sz w:val="28"/>
          <w:szCs w:val="28"/>
        </w:rPr>
      </w:pPr>
    </w:p>
    <w:p w14:paraId="47206017" w14:textId="77777777" w:rsidR="005C3BA1" w:rsidRDefault="005C3BA1">
      <w:pPr>
        <w:jc w:val="center"/>
        <w:rPr>
          <w:rFonts w:ascii="仿宋" w:eastAsia="仿宋" w:hAnsi="仿宋" w:cs="仿宋_GB2312"/>
          <w:color w:val="000000"/>
          <w:kern w:val="0"/>
          <w:sz w:val="28"/>
          <w:szCs w:val="28"/>
        </w:rPr>
      </w:pPr>
    </w:p>
    <w:p w14:paraId="40131D22" w14:textId="77777777" w:rsidR="005C3BA1" w:rsidRDefault="005C3BA1">
      <w:pPr>
        <w:jc w:val="center"/>
        <w:rPr>
          <w:rFonts w:ascii="仿宋" w:eastAsia="仿宋" w:hAnsi="仿宋" w:cs="仿宋_GB2312"/>
          <w:color w:val="000000"/>
          <w:kern w:val="0"/>
          <w:sz w:val="28"/>
          <w:szCs w:val="28"/>
        </w:rPr>
      </w:pPr>
    </w:p>
    <w:p w14:paraId="385185D5" w14:textId="77777777" w:rsidR="005C3BA1" w:rsidRDefault="005C3BA1">
      <w:pPr>
        <w:jc w:val="center"/>
        <w:rPr>
          <w:rFonts w:ascii="仿宋" w:eastAsia="仿宋" w:hAnsi="仿宋" w:cs="仿宋_GB2312"/>
          <w:color w:val="000000"/>
          <w:kern w:val="0"/>
          <w:sz w:val="28"/>
          <w:szCs w:val="28"/>
        </w:rPr>
      </w:pPr>
    </w:p>
    <w:p w14:paraId="2A88061C" w14:textId="77777777" w:rsidR="005C3BA1" w:rsidRDefault="005C3BA1">
      <w:pPr>
        <w:jc w:val="center"/>
        <w:rPr>
          <w:rFonts w:ascii="仿宋" w:eastAsia="仿宋" w:hAnsi="仿宋" w:cs="仿宋_GB2312"/>
          <w:color w:val="000000"/>
          <w:kern w:val="0"/>
          <w:sz w:val="28"/>
          <w:szCs w:val="28"/>
        </w:rPr>
      </w:pPr>
    </w:p>
    <w:p w14:paraId="3F5F2FD2" w14:textId="77777777" w:rsidR="005C3BA1" w:rsidRDefault="005C3BA1">
      <w:pPr>
        <w:jc w:val="center"/>
        <w:rPr>
          <w:rFonts w:ascii="仿宋" w:eastAsia="仿宋" w:hAnsi="仿宋"/>
        </w:rPr>
      </w:pPr>
    </w:p>
    <w:p w14:paraId="41BA685A" w14:textId="77777777" w:rsidR="005C3BA1" w:rsidRDefault="005C3BA1">
      <w:pPr>
        <w:jc w:val="center"/>
        <w:rPr>
          <w:rFonts w:ascii="仿宋" w:eastAsia="仿宋" w:hAnsi="仿宋"/>
        </w:rPr>
      </w:pPr>
    </w:p>
    <w:p w14:paraId="27420F1A" w14:textId="77777777" w:rsidR="005C3BA1" w:rsidRDefault="005C3BA1">
      <w:pPr>
        <w:rPr>
          <w:rFonts w:ascii="仿宋" w:eastAsia="仿宋" w:hAnsi="仿宋"/>
        </w:rPr>
      </w:pPr>
    </w:p>
    <w:p w14:paraId="2C4A1A16" w14:textId="77777777" w:rsidR="005C3BA1" w:rsidRDefault="005C3BA1">
      <w:pPr>
        <w:rPr>
          <w:rFonts w:ascii="仿宋" w:eastAsia="仿宋" w:hAnsi="仿宋"/>
        </w:rPr>
      </w:pPr>
    </w:p>
    <w:p w14:paraId="31D775F7" w14:textId="77777777" w:rsidR="005C3BA1" w:rsidRDefault="005C3BA1">
      <w:pPr>
        <w:rPr>
          <w:rFonts w:ascii="仿宋" w:eastAsia="仿宋" w:hAnsi="仿宋"/>
        </w:rPr>
      </w:pPr>
    </w:p>
    <w:p w14:paraId="31D55282" w14:textId="77777777" w:rsidR="005C3BA1" w:rsidRDefault="005C3BA1">
      <w:pPr>
        <w:rPr>
          <w:rFonts w:ascii="仿宋" w:eastAsia="仿宋" w:hAnsi="仿宋"/>
        </w:rPr>
      </w:pPr>
    </w:p>
    <w:p w14:paraId="5FCB0D88" w14:textId="77777777" w:rsidR="005C3BA1" w:rsidRDefault="00CA62F8">
      <w:pPr>
        <w:pStyle w:val="afd"/>
        <w:rPr>
          <w:rStyle w:val="1CharChar"/>
          <w:rFonts w:ascii="仿宋_GB2312" w:eastAsia="仿宋_GB2312"/>
          <w:b/>
          <w:sz w:val="36"/>
        </w:rPr>
      </w:pPr>
      <w:bookmarkStart w:id="1" w:name="_Toc150414328"/>
      <w:r>
        <w:rPr>
          <w:rStyle w:val="1CharChar"/>
          <w:rFonts w:ascii="仿宋_GB2312" w:eastAsia="仿宋_GB2312" w:hint="eastAsia"/>
          <w:b/>
          <w:sz w:val="36"/>
        </w:rPr>
        <w:lastRenderedPageBreak/>
        <w:t>第一部分   招标公告</w:t>
      </w:r>
      <w:bookmarkEnd w:id="1"/>
    </w:p>
    <w:p w14:paraId="0BD2FF1D" w14:textId="77777777" w:rsidR="005C3BA1" w:rsidRDefault="00CA62F8">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根据《中华人民共和国政府采购法》等有关法律规定，慈溪市</w:t>
      </w:r>
      <w:r>
        <w:rPr>
          <w:rFonts w:ascii="仿宋" w:eastAsia="仿宋" w:hAnsi="仿宋" w:cs="仿宋_GB2312" w:hint="eastAsia"/>
          <w:color w:val="000000"/>
          <w:kern w:val="0"/>
          <w:sz w:val="28"/>
          <w:szCs w:val="28"/>
        </w:rPr>
        <w:t>政府采购</w:t>
      </w:r>
      <w:r>
        <w:rPr>
          <w:rFonts w:ascii="仿宋" w:eastAsia="仿宋" w:hAnsi="仿宋" w:cs="仿宋_GB2312"/>
          <w:color w:val="000000"/>
          <w:kern w:val="0"/>
          <w:sz w:val="28"/>
          <w:szCs w:val="28"/>
        </w:rPr>
        <w:t>中心受</w:t>
      </w:r>
      <w:r>
        <w:rPr>
          <w:rFonts w:ascii="仿宋" w:eastAsia="仿宋" w:hAnsi="仿宋" w:cs="仿宋_GB2312" w:hint="eastAsia"/>
          <w:color w:val="000000"/>
          <w:kern w:val="0"/>
          <w:sz w:val="28"/>
          <w:szCs w:val="28"/>
        </w:rPr>
        <w:t>慈溪市观海卫镇人民政府</w:t>
      </w:r>
      <w:r>
        <w:rPr>
          <w:rFonts w:ascii="仿宋" w:eastAsia="仿宋" w:hAnsi="仿宋" w:cs="仿宋_GB2312"/>
          <w:color w:val="000000"/>
          <w:kern w:val="0"/>
          <w:sz w:val="28"/>
          <w:szCs w:val="28"/>
        </w:rPr>
        <w:t>委托，经政府采购管理部门批准，就</w:t>
      </w:r>
      <w:r>
        <w:rPr>
          <w:rFonts w:ascii="仿宋" w:eastAsia="仿宋" w:hAnsi="仿宋" w:cs="仿宋_GB2312" w:hint="eastAsia"/>
          <w:color w:val="000000"/>
          <w:kern w:val="0"/>
          <w:sz w:val="28"/>
          <w:szCs w:val="28"/>
        </w:rPr>
        <w:t>下列</w:t>
      </w:r>
      <w:r>
        <w:rPr>
          <w:rFonts w:ascii="仿宋" w:eastAsia="仿宋" w:hAnsi="仿宋" w:cs="仿宋_GB2312"/>
          <w:color w:val="000000"/>
          <w:kern w:val="0"/>
          <w:sz w:val="28"/>
          <w:szCs w:val="28"/>
        </w:rPr>
        <w:t>项目进行公开招标，</w:t>
      </w:r>
      <w:r>
        <w:rPr>
          <w:rFonts w:ascii="仿宋" w:eastAsia="仿宋" w:hAnsi="仿宋" w:cs="仿宋_GB2312" w:hint="eastAsia"/>
          <w:color w:val="000000"/>
          <w:kern w:val="0"/>
          <w:sz w:val="28"/>
          <w:szCs w:val="28"/>
        </w:rPr>
        <w:t>现将</w:t>
      </w:r>
      <w:r>
        <w:rPr>
          <w:rFonts w:ascii="仿宋" w:eastAsia="仿宋" w:hAnsi="仿宋" w:cs="仿宋_GB2312"/>
          <w:color w:val="000000"/>
          <w:kern w:val="0"/>
          <w:sz w:val="28"/>
          <w:szCs w:val="28"/>
        </w:rPr>
        <w:t>有关事项公告如下</w:t>
      </w:r>
      <w:r>
        <w:rPr>
          <w:rFonts w:ascii="仿宋" w:eastAsia="仿宋" w:hAnsi="仿宋" w:cs="仿宋_GB2312" w:hint="eastAsia"/>
          <w:color w:val="000000"/>
          <w:kern w:val="0"/>
          <w:sz w:val="28"/>
          <w:szCs w:val="28"/>
        </w:rPr>
        <w:t>：</w:t>
      </w:r>
    </w:p>
    <w:p w14:paraId="3891B3CF" w14:textId="77777777" w:rsidR="005C3BA1" w:rsidRDefault="00CA62F8">
      <w:pPr>
        <w:spacing w:line="360" w:lineRule="auto"/>
        <w:ind w:firstLineChars="200" w:firstLine="562"/>
        <w:jc w:val="left"/>
        <w:rPr>
          <w:rFonts w:ascii="仿宋" w:eastAsia="仿宋" w:hAnsi="仿宋" w:cs="仿宋_GB2312"/>
          <w:kern w:val="0"/>
          <w:sz w:val="28"/>
          <w:szCs w:val="28"/>
        </w:rPr>
      </w:pPr>
      <w:r>
        <w:rPr>
          <w:rFonts w:ascii="仿宋" w:eastAsia="仿宋" w:hAnsi="仿宋" w:cs="仿宋_GB2312"/>
          <w:b/>
          <w:bCs/>
          <w:kern w:val="0"/>
          <w:sz w:val="28"/>
          <w:szCs w:val="28"/>
        </w:rPr>
        <w:t>一、招标编号：NBCXZFC</w:t>
      </w:r>
      <w:r>
        <w:rPr>
          <w:rFonts w:ascii="仿宋" w:eastAsia="仿宋" w:hAnsi="仿宋" w:cs="仿宋_GB2312" w:hint="eastAsia"/>
          <w:b/>
          <w:bCs/>
          <w:kern w:val="0"/>
          <w:sz w:val="28"/>
          <w:szCs w:val="28"/>
        </w:rPr>
        <w:t>G2024027</w:t>
      </w:r>
    </w:p>
    <w:p w14:paraId="48ABCF7C" w14:textId="77777777" w:rsidR="005C3BA1" w:rsidRDefault="00CA62F8">
      <w:pPr>
        <w:spacing w:line="360" w:lineRule="auto"/>
        <w:ind w:firstLineChars="200" w:firstLine="562"/>
        <w:jc w:val="left"/>
        <w:rPr>
          <w:rFonts w:ascii="仿宋" w:eastAsia="仿宋" w:hAnsi="仿宋" w:cs="仿宋_GB2312"/>
          <w:color w:val="000000"/>
          <w:kern w:val="0"/>
          <w:sz w:val="28"/>
          <w:szCs w:val="28"/>
        </w:rPr>
      </w:pPr>
      <w:r>
        <w:rPr>
          <w:rFonts w:ascii="仿宋" w:eastAsia="仿宋" w:hAnsi="仿宋" w:cs="仿宋_GB2312"/>
          <w:b/>
          <w:color w:val="000000"/>
          <w:kern w:val="0"/>
          <w:sz w:val="28"/>
          <w:szCs w:val="28"/>
        </w:rPr>
        <w:t>二、采购组织类型</w:t>
      </w:r>
      <w:r>
        <w:rPr>
          <w:rFonts w:ascii="仿宋" w:eastAsia="仿宋" w:hAnsi="仿宋" w:cs="仿宋_GB2312" w:hint="eastAsia"/>
          <w:b/>
          <w:color w:val="000000"/>
          <w:kern w:val="0"/>
          <w:sz w:val="28"/>
          <w:szCs w:val="28"/>
        </w:rPr>
        <w:t>：</w:t>
      </w:r>
      <w:r>
        <w:rPr>
          <w:rFonts w:ascii="仿宋" w:eastAsia="仿宋" w:hAnsi="仿宋" w:cs="仿宋_GB2312"/>
          <w:color w:val="000000"/>
          <w:kern w:val="0"/>
          <w:sz w:val="28"/>
          <w:szCs w:val="28"/>
        </w:rPr>
        <w:t>政府集中采购</w:t>
      </w:r>
    </w:p>
    <w:p w14:paraId="0243A63C" w14:textId="77777777" w:rsidR="005C3BA1" w:rsidRDefault="00CA62F8">
      <w:pPr>
        <w:spacing w:line="360" w:lineRule="auto"/>
        <w:ind w:firstLineChars="200" w:firstLine="562"/>
        <w:jc w:val="left"/>
        <w:rPr>
          <w:rFonts w:ascii="仿宋" w:eastAsia="仿宋" w:hAnsi="仿宋" w:cs="仿宋_GB2312"/>
          <w:color w:val="000000"/>
          <w:kern w:val="0"/>
          <w:sz w:val="28"/>
          <w:szCs w:val="28"/>
        </w:rPr>
      </w:pPr>
      <w:r>
        <w:rPr>
          <w:rFonts w:ascii="仿宋" w:eastAsia="仿宋" w:hAnsi="仿宋" w:cs="仿宋_GB2312"/>
          <w:b/>
          <w:color w:val="000000"/>
          <w:kern w:val="0"/>
          <w:sz w:val="28"/>
          <w:szCs w:val="28"/>
        </w:rPr>
        <w:t>三、招标项目名称及数量：</w:t>
      </w:r>
      <w:r>
        <w:rPr>
          <w:rFonts w:ascii="仿宋" w:eastAsia="仿宋" w:hAnsi="仿宋" w:cs="仿宋_GB2312"/>
          <w:color w:val="000000"/>
          <w:kern w:val="0"/>
          <w:sz w:val="28"/>
          <w:szCs w:val="28"/>
        </w:rPr>
        <w:t>见招标文件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7"/>
        <w:gridCol w:w="1026"/>
        <w:gridCol w:w="2054"/>
        <w:gridCol w:w="1331"/>
        <w:gridCol w:w="1028"/>
        <w:gridCol w:w="1028"/>
        <w:gridCol w:w="1028"/>
      </w:tblGrid>
      <w:tr w:rsidR="005C3BA1" w14:paraId="07CA287C" w14:textId="77777777">
        <w:trPr>
          <w:trHeight w:val="2900"/>
          <w:jc w:val="center"/>
        </w:trPr>
        <w:tc>
          <w:tcPr>
            <w:tcW w:w="602" w:type="pct"/>
          </w:tcPr>
          <w:p w14:paraId="784D0BA2" w14:textId="77777777" w:rsidR="005C3BA1" w:rsidRDefault="00CA62F8">
            <w:pPr>
              <w:spacing w:line="360" w:lineRule="auto"/>
              <w:rPr>
                <w:rFonts w:ascii="仿宋" w:eastAsia="仿宋" w:hAnsi="仿宋" w:cs="仿宋_GB2312"/>
                <w:color w:val="000000"/>
                <w:kern w:val="0"/>
                <w:sz w:val="24"/>
              </w:rPr>
            </w:pPr>
            <w:proofErr w:type="gramStart"/>
            <w:r>
              <w:rPr>
                <w:rFonts w:ascii="仿宋" w:eastAsia="仿宋" w:hAnsi="仿宋" w:cs="仿宋_GB2312"/>
                <w:color w:val="000000"/>
                <w:kern w:val="0"/>
                <w:sz w:val="24"/>
              </w:rPr>
              <w:t>标项</w:t>
            </w:r>
            <w:proofErr w:type="gramEnd"/>
          </w:p>
        </w:tc>
        <w:tc>
          <w:tcPr>
            <w:tcW w:w="602" w:type="pct"/>
          </w:tcPr>
          <w:p w14:paraId="3EC43CC4" w14:textId="77777777" w:rsidR="005C3BA1" w:rsidRDefault="00CA62F8">
            <w:pPr>
              <w:spacing w:line="360" w:lineRule="auto"/>
              <w:rPr>
                <w:rFonts w:ascii="仿宋" w:eastAsia="仿宋" w:hAnsi="仿宋" w:cs="仿宋_GB2312"/>
                <w:color w:val="000000"/>
                <w:kern w:val="0"/>
                <w:sz w:val="24"/>
              </w:rPr>
            </w:pPr>
            <w:proofErr w:type="gramStart"/>
            <w:r>
              <w:rPr>
                <w:rFonts w:ascii="仿宋" w:eastAsia="仿宋" w:hAnsi="仿宋" w:cs="仿宋_GB2312"/>
                <w:color w:val="000000"/>
                <w:kern w:val="0"/>
                <w:sz w:val="24"/>
              </w:rPr>
              <w:t>标项名称</w:t>
            </w:r>
            <w:proofErr w:type="gramEnd"/>
          </w:p>
        </w:tc>
        <w:tc>
          <w:tcPr>
            <w:tcW w:w="1205" w:type="pct"/>
          </w:tcPr>
          <w:p w14:paraId="095BFFCD" w14:textId="77777777" w:rsidR="005C3BA1" w:rsidRDefault="00CA62F8">
            <w:pPr>
              <w:spacing w:line="360" w:lineRule="auto"/>
              <w:rPr>
                <w:rFonts w:ascii="仿宋" w:eastAsia="仿宋" w:hAnsi="仿宋" w:cs="仿宋_GB2312"/>
                <w:color w:val="000000"/>
                <w:kern w:val="0"/>
                <w:sz w:val="24"/>
              </w:rPr>
            </w:pPr>
            <w:r>
              <w:rPr>
                <w:rFonts w:ascii="仿宋" w:eastAsia="仿宋" w:hAnsi="仿宋" w:cs="仿宋_GB2312" w:hint="eastAsia"/>
                <w:color w:val="000000"/>
                <w:kern w:val="0"/>
                <w:sz w:val="24"/>
              </w:rPr>
              <w:t>数量/单位</w:t>
            </w:r>
          </w:p>
        </w:tc>
        <w:tc>
          <w:tcPr>
            <w:tcW w:w="781" w:type="pct"/>
          </w:tcPr>
          <w:p w14:paraId="297111B9" w14:textId="77777777" w:rsidR="005C3BA1" w:rsidRDefault="00CA62F8">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预算金额(万元)</w:t>
            </w:r>
          </w:p>
        </w:tc>
        <w:tc>
          <w:tcPr>
            <w:tcW w:w="603" w:type="pct"/>
          </w:tcPr>
          <w:p w14:paraId="71C1AD29" w14:textId="77777777" w:rsidR="005C3BA1" w:rsidRDefault="00CA62F8">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简要规格描述</w:t>
            </w:r>
            <w:proofErr w:type="gramStart"/>
            <w:r>
              <w:rPr>
                <w:rFonts w:ascii="仿宋" w:eastAsia="仿宋" w:hAnsi="仿宋" w:cs="仿宋_GB2312"/>
                <w:color w:val="000000"/>
                <w:kern w:val="0"/>
                <w:sz w:val="24"/>
              </w:rPr>
              <w:t>或标项基本</w:t>
            </w:r>
            <w:proofErr w:type="gramEnd"/>
            <w:r>
              <w:rPr>
                <w:rFonts w:ascii="仿宋" w:eastAsia="仿宋" w:hAnsi="仿宋" w:cs="仿宋_GB2312"/>
                <w:color w:val="000000"/>
                <w:kern w:val="0"/>
                <w:sz w:val="24"/>
              </w:rPr>
              <w:t>概况介绍</w:t>
            </w:r>
          </w:p>
        </w:tc>
        <w:tc>
          <w:tcPr>
            <w:tcW w:w="603" w:type="pct"/>
          </w:tcPr>
          <w:p w14:paraId="2E1CFE9F" w14:textId="77777777" w:rsidR="005C3BA1" w:rsidRDefault="00CA62F8">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采购单位</w:t>
            </w:r>
          </w:p>
        </w:tc>
        <w:tc>
          <w:tcPr>
            <w:tcW w:w="603" w:type="pct"/>
          </w:tcPr>
          <w:p w14:paraId="2960F600" w14:textId="77777777" w:rsidR="005C3BA1" w:rsidRDefault="00CA62F8">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备注</w:t>
            </w:r>
          </w:p>
        </w:tc>
      </w:tr>
      <w:tr w:rsidR="005C3BA1" w14:paraId="6A48E67D" w14:textId="77777777">
        <w:trPr>
          <w:jc w:val="center"/>
        </w:trPr>
        <w:tc>
          <w:tcPr>
            <w:tcW w:w="602" w:type="pct"/>
          </w:tcPr>
          <w:p w14:paraId="717FBF49" w14:textId="77777777" w:rsidR="005C3BA1" w:rsidRDefault="00CA62F8">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1</w:t>
            </w:r>
          </w:p>
        </w:tc>
        <w:tc>
          <w:tcPr>
            <w:tcW w:w="602" w:type="pct"/>
          </w:tcPr>
          <w:p w14:paraId="4CDA5419" w14:textId="77777777" w:rsidR="005C3BA1" w:rsidRDefault="00CA62F8">
            <w:pPr>
              <w:spacing w:line="360" w:lineRule="auto"/>
              <w:rPr>
                <w:rFonts w:ascii="仿宋" w:eastAsia="仿宋" w:hAnsi="仿宋" w:cs="仿宋_GB2312"/>
                <w:color w:val="000000"/>
                <w:kern w:val="0"/>
                <w:sz w:val="24"/>
              </w:rPr>
            </w:pPr>
            <w:r>
              <w:rPr>
                <w:rFonts w:ascii="仿宋" w:eastAsia="仿宋" w:hAnsi="仿宋" w:cs="仿宋_GB2312" w:hint="eastAsia"/>
                <w:color w:val="000000"/>
                <w:kern w:val="0"/>
                <w:sz w:val="24"/>
              </w:rPr>
              <w:t>慈溪市观海卫镇人民</w:t>
            </w:r>
            <w:r>
              <w:rPr>
                <w:rFonts w:ascii="仿宋" w:eastAsia="仿宋" w:hAnsi="仿宋" w:cs="仿宋_GB2312" w:hint="eastAsia"/>
                <w:kern w:val="0"/>
                <w:sz w:val="24"/>
              </w:rPr>
              <w:t>政府台式计算机采购</w:t>
            </w:r>
          </w:p>
        </w:tc>
        <w:tc>
          <w:tcPr>
            <w:tcW w:w="1205" w:type="pct"/>
          </w:tcPr>
          <w:p w14:paraId="6ED9113B" w14:textId="77777777" w:rsidR="005C3BA1" w:rsidRDefault="00CA62F8">
            <w:pPr>
              <w:spacing w:line="360" w:lineRule="auto"/>
              <w:rPr>
                <w:rFonts w:ascii="仿宋" w:eastAsia="仿宋" w:hAnsi="仿宋" w:cs="仿宋_GB2312"/>
                <w:color w:val="000000"/>
                <w:kern w:val="0"/>
                <w:sz w:val="24"/>
              </w:rPr>
            </w:pPr>
            <w:r>
              <w:rPr>
                <w:rFonts w:ascii="仿宋" w:eastAsia="仿宋" w:hAnsi="仿宋" w:cs="仿宋_GB2312" w:hint="eastAsia"/>
                <w:color w:val="000000"/>
                <w:kern w:val="0"/>
                <w:sz w:val="24"/>
              </w:rPr>
              <w:t>112/台</w:t>
            </w:r>
          </w:p>
        </w:tc>
        <w:tc>
          <w:tcPr>
            <w:tcW w:w="781" w:type="pct"/>
          </w:tcPr>
          <w:p w14:paraId="1876EF95" w14:textId="77777777" w:rsidR="005C3BA1" w:rsidRDefault="00CA62F8">
            <w:pPr>
              <w:spacing w:line="360" w:lineRule="auto"/>
              <w:rPr>
                <w:rFonts w:ascii="仿宋" w:eastAsia="仿宋" w:hAnsi="仿宋" w:cs="仿宋_GB2312"/>
                <w:color w:val="000000"/>
                <w:kern w:val="0"/>
                <w:sz w:val="24"/>
              </w:rPr>
            </w:pPr>
            <w:r>
              <w:rPr>
                <w:rFonts w:ascii="仿宋" w:eastAsia="仿宋" w:hAnsi="仿宋" w:cs="仿宋_GB2312" w:hint="eastAsia"/>
                <w:color w:val="000000"/>
                <w:kern w:val="0"/>
                <w:sz w:val="24"/>
              </w:rPr>
              <w:t>80.3264</w:t>
            </w:r>
          </w:p>
        </w:tc>
        <w:tc>
          <w:tcPr>
            <w:tcW w:w="603" w:type="pct"/>
          </w:tcPr>
          <w:p w14:paraId="25D1F761" w14:textId="77777777" w:rsidR="005C3BA1" w:rsidRDefault="00CA62F8">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见招标文件</w:t>
            </w:r>
          </w:p>
        </w:tc>
        <w:tc>
          <w:tcPr>
            <w:tcW w:w="603" w:type="pct"/>
          </w:tcPr>
          <w:p w14:paraId="030C0C53" w14:textId="77777777" w:rsidR="005C3BA1" w:rsidRDefault="00CA62F8">
            <w:pPr>
              <w:spacing w:line="360" w:lineRule="auto"/>
              <w:rPr>
                <w:rFonts w:ascii="仿宋" w:eastAsia="仿宋" w:hAnsi="仿宋" w:cs="仿宋_GB2312"/>
                <w:color w:val="000000"/>
                <w:kern w:val="0"/>
                <w:sz w:val="24"/>
              </w:rPr>
            </w:pPr>
            <w:r>
              <w:rPr>
                <w:rFonts w:ascii="仿宋" w:eastAsia="仿宋" w:hAnsi="仿宋" w:cs="仿宋_GB2312" w:hint="eastAsia"/>
                <w:color w:val="000000"/>
                <w:kern w:val="0"/>
                <w:sz w:val="24"/>
              </w:rPr>
              <w:t>慈溪市观海卫镇人民政府</w:t>
            </w:r>
          </w:p>
        </w:tc>
        <w:tc>
          <w:tcPr>
            <w:tcW w:w="603" w:type="pct"/>
          </w:tcPr>
          <w:p w14:paraId="00417598" w14:textId="77777777" w:rsidR="005C3BA1" w:rsidRDefault="005C3BA1">
            <w:pPr>
              <w:spacing w:line="360" w:lineRule="auto"/>
              <w:rPr>
                <w:rFonts w:ascii="仿宋" w:eastAsia="仿宋" w:hAnsi="仿宋" w:cs="仿宋_GB2312"/>
                <w:color w:val="000000"/>
                <w:kern w:val="0"/>
                <w:sz w:val="24"/>
              </w:rPr>
            </w:pPr>
          </w:p>
        </w:tc>
      </w:tr>
    </w:tbl>
    <w:p w14:paraId="09BF48F0" w14:textId="77777777" w:rsidR="005C3BA1" w:rsidRDefault="00CA62F8">
      <w:pPr>
        <w:spacing w:line="360" w:lineRule="auto"/>
        <w:ind w:firstLineChars="200" w:firstLine="562"/>
        <w:jc w:val="left"/>
        <w:rPr>
          <w:rFonts w:ascii="仿宋" w:eastAsia="仿宋" w:hAnsi="仿宋" w:cs="仿宋_GB2312"/>
          <w:color w:val="000000"/>
          <w:kern w:val="0"/>
          <w:sz w:val="28"/>
          <w:szCs w:val="28"/>
        </w:rPr>
      </w:pPr>
      <w:r>
        <w:rPr>
          <w:rFonts w:ascii="仿宋" w:eastAsia="仿宋" w:hAnsi="仿宋" w:cs="仿宋_GB2312" w:hint="eastAsia"/>
          <w:b/>
          <w:bCs/>
          <w:color w:val="000000"/>
          <w:kern w:val="0"/>
          <w:sz w:val="28"/>
          <w:szCs w:val="28"/>
        </w:rPr>
        <w:t>四、</w:t>
      </w:r>
      <w:r>
        <w:rPr>
          <w:rFonts w:ascii="仿宋" w:eastAsia="仿宋" w:hAnsi="仿宋" w:cs="仿宋_GB2312"/>
          <w:b/>
          <w:bCs/>
          <w:color w:val="000000"/>
          <w:kern w:val="0"/>
          <w:sz w:val="28"/>
          <w:szCs w:val="28"/>
        </w:rPr>
        <w:t>合格投标人的资格要求：</w:t>
      </w:r>
    </w:p>
    <w:p w14:paraId="0A5DC840" w14:textId="77777777" w:rsidR="005C3BA1" w:rsidRDefault="00CA62F8">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w:t>
      </w:r>
      <w:r>
        <w:rPr>
          <w:rFonts w:ascii="仿宋" w:eastAsia="仿宋" w:hAnsi="仿宋" w:cs="仿宋_GB2312"/>
          <w:color w:val="000000"/>
          <w:kern w:val="0"/>
          <w:sz w:val="28"/>
          <w:szCs w:val="28"/>
        </w:rPr>
        <w:t>符合《中华人民共和国政府采购法》第二十二条的规定，且未被“信用中国”、中国政府采购网列入失信被执行人、重大税收违法案件当事人名单、政府采购严重违法失信行为记录名单。</w:t>
      </w:r>
    </w:p>
    <w:p w14:paraId="4AD80768" w14:textId="77777777" w:rsidR="005C3BA1" w:rsidRDefault="00CA62F8">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w:t>
      </w:r>
      <w:r>
        <w:rPr>
          <w:rFonts w:ascii="仿宋" w:eastAsia="仿宋" w:hAnsi="仿宋" w:cs="仿宋_GB2312"/>
          <w:color w:val="000000"/>
          <w:kern w:val="0"/>
          <w:sz w:val="28"/>
          <w:szCs w:val="28"/>
        </w:rPr>
        <w:t>本项目不接受联合体投标。</w:t>
      </w:r>
    </w:p>
    <w:p w14:paraId="5CA0F78C" w14:textId="77777777" w:rsidR="005C3BA1" w:rsidRDefault="00CA62F8">
      <w:pPr>
        <w:spacing w:line="360" w:lineRule="auto"/>
        <w:ind w:firstLineChars="200" w:firstLine="562"/>
        <w:jc w:val="left"/>
        <w:rPr>
          <w:rFonts w:ascii="仿宋" w:eastAsia="仿宋" w:hAnsi="仿宋" w:cs="仿宋_GB2312"/>
          <w:b/>
          <w:bCs/>
          <w:color w:val="000000"/>
          <w:kern w:val="0"/>
          <w:sz w:val="28"/>
          <w:szCs w:val="28"/>
        </w:rPr>
      </w:pPr>
      <w:r>
        <w:rPr>
          <w:rFonts w:ascii="仿宋" w:eastAsia="仿宋" w:hAnsi="仿宋" w:cs="仿宋_GB2312" w:hint="eastAsia"/>
          <w:b/>
          <w:bCs/>
          <w:color w:val="000000"/>
          <w:kern w:val="0"/>
          <w:sz w:val="28"/>
          <w:szCs w:val="28"/>
        </w:rPr>
        <w:t>五、</w:t>
      </w:r>
      <w:r>
        <w:rPr>
          <w:rFonts w:ascii="仿宋" w:eastAsia="仿宋" w:hAnsi="仿宋" w:cs="仿宋_GB2312" w:hint="eastAsia"/>
          <w:b/>
          <w:color w:val="000000"/>
          <w:kern w:val="0"/>
          <w:sz w:val="28"/>
          <w:szCs w:val="28"/>
        </w:rPr>
        <w:t>招标文件获取方式、时间及地点等</w:t>
      </w:r>
      <w:r>
        <w:rPr>
          <w:rFonts w:ascii="仿宋" w:eastAsia="仿宋" w:hAnsi="仿宋" w:cs="仿宋_GB2312" w:hint="eastAsia"/>
          <w:b/>
          <w:bCs/>
          <w:color w:val="000000"/>
          <w:kern w:val="0"/>
          <w:sz w:val="28"/>
          <w:szCs w:val="28"/>
        </w:rPr>
        <w:t>：</w:t>
      </w:r>
    </w:p>
    <w:p w14:paraId="26459CBD" w14:textId="3F742EBF" w:rsidR="005C3BA1" w:rsidRDefault="00CA62F8">
      <w:pPr>
        <w:spacing w:line="360" w:lineRule="auto"/>
        <w:ind w:firstLineChars="200" w:firstLine="560"/>
        <w:jc w:val="left"/>
        <w:rPr>
          <w:rFonts w:ascii="仿宋" w:eastAsia="仿宋" w:hAnsi="仿宋" w:cs="仿宋_GB2312"/>
          <w:kern w:val="0"/>
          <w:sz w:val="28"/>
          <w:szCs w:val="28"/>
        </w:rPr>
      </w:pPr>
      <w:r>
        <w:rPr>
          <w:rFonts w:ascii="仿宋" w:eastAsia="仿宋" w:hAnsi="仿宋" w:cs="仿宋_GB2312" w:hint="eastAsia"/>
          <w:kern w:val="0"/>
          <w:sz w:val="28"/>
          <w:szCs w:val="28"/>
        </w:rPr>
        <w:lastRenderedPageBreak/>
        <w:t>1.</w:t>
      </w:r>
      <w:r>
        <w:rPr>
          <w:rFonts w:ascii="仿宋" w:eastAsia="仿宋" w:hAnsi="仿宋" w:cs="仿宋_GB2312"/>
          <w:kern w:val="0"/>
          <w:sz w:val="28"/>
          <w:szCs w:val="28"/>
        </w:rPr>
        <w:t>招标文件发售/获取截止日期：</w:t>
      </w:r>
      <w:r>
        <w:rPr>
          <w:rFonts w:ascii="仿宋" w:eastAsia="仿宋" w:hAnsi="仿宋" w:cs="仿宋_GB2312" w:hint="eastAsia"/>
          <w:kern w:val="0"/>
          <w:sz w:val="28"/>
          <w:szCs w:val="28"/>
        </w:rPr>
        <w:t>2024</w:t>
      </w:r>
      <w:r>
        <w:rPr>
          <w:rFonts w:ascii="仿宋" w:eastAsia="仿宋" w:hAnsi="仿宋" w:cs="仿宋_GB2312"/>
          <w:kern w:val="0"/>
          <w:sz w:val="28"/>
          <w:szCs w:val="28"/>
        </w:rPr>
        <w:t>年</w:t>
      </w:r>
      <w:r w:rsidR="001F2082">
        <w:rPr>
          <w:rFonts w:ascii="仿宋" w:eastAsia="仿宋" w:hAnsi="仿宋" w:cs="仿宋_GB2312" w:hint="eastAsia"/>
          <w:kern w:val="0"/>
          <w:sz w:val="28"/>
          <w:szCs w:val="28"/>
        </w:rPr>
        <w:t>5</w:t>
      </w:r>
      <w:r>
        <w:rPr>
          <w:rFonts w:ascii="仿宋" w:eastAsia="仿宋" w:hAnsi="仿宋" w:cs="仿宋_GB2312"/>
          <w:kern w:val="0"/>
          <w:sz w:val="28"/>
          <w:szCs w:val="28"/>
        </w:rPr>
        <w:t>月</w:t>
      </w:r>
      <w:r w:rsidR="001F2082">
        <w:rPr>
          <w:rFonts w:ascii="仿宋" w:eastAsia="仿宋" w:hAnsi="仿宋" w:cs="仿宋_GB2312" w:hint="eastAsia"/>
          <w:kern w:val="0"/>
          <w:sz w:val="28"/>
          <w:szCs w:val="28"/>
        </w:rPr>
        <w:t>16</w:t>
      </w:r>
      <w:r>
        <w:rPr>
          <w:rFonts w:ascii="仿宋" w:eastAsia="仿宋" w:hAnsi="仿宋" w:cs="仿宋_GB2312"/>
          <w:kern w:val="0"/>
          <w:sz w:val="28"/>
          <w:szCs w:val="28"/>
        </w:rPr>
        <w:t>日</w:t>
      </w:r>
      <w:r>
        <w:rPr>
          <w:rFonts w:ascii="仿宋" w:eastAsia="仿宋" w:hAnsi="仿宋" w:cs="仿宋_GB2312" w:hint="eastAsia"/>
          <w:kern w:val="0"/>
          <w:sz w:val="28"/>
          <w:szCs w:val="28"/>
        </w:rPr>
        <w:t>上</w:t>
      </w:r>
      <w:r>
        <w:rPr>
          <w:rFonts w:ascii="仿宋" w:eastAsia="仿宋" w:hAnsi="仿宋" w:cs="仿宋_GB2312"/>
          <w:kern w:val="0"/>
          <w:sz w:val="28"/>
          <w:szCs w:val="28"/>
        </w:rPr>
        <w:t>午</w:t>
      </w:r>
      <w:r w:rsidR="001F2082">
        <w:rPr>
          <w:rFonts w:ascii="仿宋" w:eastAsia="仿宋" w:hAnsi="仿宋" w:cs="仿宋_GB2312" w:hint="eastAsia"/>
          <w:kern w:val="0"/>
          <w:sz w:val="28"/>
          <w:szCs w:val="28"/>
        </w:rPr>
        <w:t>9:30</w:t>
      </w:r>
      <w:r>
        <w:rPr>
          <w:rFonts w:ascii="仿宋" w:eastAsia="仿宋" w:hAnsi="仿宋" w:cs="仿宋_GB2312"/>
          <w:kern w:val="0"/>
          <w:sz w:val="28"/>
          <w:szCs w:val="28"/>
        </w:rPr>
        <w:t>时止</w:t>
      </w:r>
      <w:r>
        <w:rPr>
          <w:rFonts w:ascii="仿宋" w:eastAsia="仿宋" w:hAnsi="仿宋" w:cs="仿宋_GB2312" w:hint="eastAsia"/>
          <w:kern w:val="0"/>
          <w:sz w:val="28"/>
          <w:szCs w:val="28"/>
        </w:rPr>
        <w:t>。</w:t>
      </w:r>
    </w:p>
    <w:p w14:paraId="579AC132" w14:textId="77777777" w:rsidR="005C3BA1" w:rsidRDefault="00CA62F8">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kern w:val="0"/>
          <w:sz w:val="28"/>
          <w:szCs w:val="28"/>
        </w:rPr>
        <w:t>2.</w:t>
      </w:r>
      <w:r>
        <w:rPr>
          <w:rFonts w:ascii="仿宋" w:eastAsia="仿宋" w:hAnsi="仿宋" w:cs="仿宋_GB2312"/>
          <w:kern w:val="0"/>
          <w:sz w:val="28"/>
          <w:szCs w:val="28"/>
        </w:rPr>
        <w:t>招标文件发售/获取截止时间之后获取招标文件</w:t>
      </w:r>
      <w:r>
        <w:rPr>
          <w:rFonts w:ascii="仿宋" w:eastAsia="仿宋" w:hAnsi="仿宋" w:cs="仿宋_GB2312"/>
          <w:color w:val="000000"/>
          <w:kern w:val="0"/>
          <w:sz w:val="28"/>
          <w:szCs w:val="28"/>
        </w:rPr>
        <w:t>的潜在供应商，视为未依法获取采购文件，投标时将被拒绝。</w:t>
      </w:r>
    </w:p>
    <w:p w14:paraId="66F28064" w14:textId="77777777" w:rsidR="005C3BA1" w:rsidRDefault="00CA62F8">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3.</w:t>
      </w:r>
      <w:r>
        <w:rPr>
          <w:rFonts w:ascii="仿宋" w:eastAsia="仿宋" w:hAnsi="仿宋" w:cs="仿宋_GB2312"/>
          <w:color w:val="000000"/>
          <w:kern w:val="0"/>
          <w:sz w:val="28"/>
          <w:szCs w:val="28"/>
        </w:rPr>
        <w:t>招标文件发售/获取地址：政府采购云平台</w:t>
      </w:r>
    </w:p>
    <w:p w14:paraId="00346562" w14:textId="77777777" w:rsidR="005C3BA1" w:rsidRDefault="00CA62F8">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4.</w:t>
      </w:r>
      <w:r>
        <w:rPr>
          <w:rFonts w:ascii="仿宋" w:eastAsia="仿宋" w:hAnsi="仿宋" w:cs="仿宋_GB2312"/>
          <w:color w:val="000000"/>
          <w:kern w:val="0"/>
          <w:sz w:val="28"/>
          <w:szCs w:val="28"/>
        </w:rPr>
        <w:t>招标文件发售／获取方式：政府采购云平台→“政</w:t>
      </w:r>
      <w:proofErr w:type="gramStart"/>
      <w:r>
        <w:rPr>
          <w:rFonts w:ascii="仿宋" w:eastAsia="仿宋" w:hAnsi="仿宋" w:cs="仿宋_GB2312"/>
          <w:color w:val="000000"/>
          <w:kern w:val="0"/>
          <w:sz w:val="28"/>
          <w:szCs w:val="28"/>
        </w:rPr>
        <w:t>采云</w:t>
      </w:r>
      <w:proofErr w:type="gramEnd"/>
      <w:r>
        <w:rPr>
          <w:rFonts w:ascii="仿宋" w:eastAsia="仿宋" w:hAnsi="仿宋" w:cs="仿宋_GB2312"/>
          <w:color w:val="000000"/>
          <w:kern w:val="0"/>
          <w:sz w:val="28"/>
          <w:szCs w:val="28"/>
        </w:rPr>
        <w:t>用户”登录→【项目采购】→【获取采购文件】</w:t>
      </w:r>
    </w:p>
    <w:p w14:paraId="75220709" w14:textId="77777777" w:rsidR="005C3BA1" w:rsidRDefault="00CA62F8">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5.</w:t>
      </w:r>
      <w:r>
        <w:rPr>
          <w:rFonts w:ascii="仿宋" w:eastAsia="仿宋" w:hAnsi="仿宋" w:cs="仿宋_GB2312"/>
          <w:color w:val="000000"/>
          <w:kern w:val="0"/>
          <w:sz w:val="28"/>
          <w:szCs w:val="28"/>
        </w:rPr>
        <w:t>招标文件获取条件：已按照《浙江省政府采购供应商注册及诚信管理暂行办法》的规定在浙江政府采购网政</w:t>
      </w:r>
      <w:proofErr w:type="gramStart"/>
      <w:r>
        <w:rPr>
          <w:rFonts w:ascii="仿宋" w:eastAsia="仿宋" w:hAnsi="仿宋" w:cs="仿宋_GB2312"/>
          <w:color w:val="000000"/>
          <w:kern w:val="0"/>
          <w:sz w:val="28"/>
          <w:szCs w:val="28"/>
        </w:rPr>
        <w:t>采云</w:t>
      </w:r>
      <w:proofErr w:type="gramEnd"/>
      <w:r>
        <w:rPr>
          <w:rFonts w:ascii="仿宋" w:eastAsia="仿宋" w:hAnsi="仿宋" w:cs="仿宋_GB2312"/>
          <w:color w:val="000000"/>
          <w:kern w:val="0"/>
          <w:sz w:val="28"/>
          <w:szCs w:val="28"/>
        </w:rPr>
        <w:t>平台注册登记成为浙江省政府采购注册供应商的。如未注册的供应商请注意注册所需时间。</w:t>
      </w:r>
    </w:p>
    <w:p w14:paraId="3574EB71" w14:textId="77777777" w:rsidR="005C3BA1" w:rsidRDefault="00CA62F8">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6.</w:t>
      </w:r>
      <w:r>
        <w:rPr>
          <w:rFonts w:ascii="仿宋" w:eastAsia="仿宋" w:hAnsi="仿宋" w:cs="仿宋_GB2312"/>
          <w:color w:val="000000"/>
          <w:kern w:val="0"/>
          <w:sz w:val="28"/>
          <w:szCs w:val="28"/>
        </w:rPr>
        <w:t>招标文件售价：免费</w:t>
      </w:r>
    </w:p>
    <w:p w14:paraId="617929FC" w14:textId="77777777" w:rsidR="005C3BA1" w:rsidRDefault="00CA62F8">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7.</w:t>
      </w:r>
      <w:r>
        <w:rPr>
          <w:rFonts w:ascii="仿宋" w:eastAsia="仿宋" w:hAnsi="仿宋" w:cs="仿宋_GB2312"/>
          <w:color w:val="000000"/>
          <w:kern w:val="0"/>
          <w:sz w:val="28"/>
          <w:szCs w:val="28"/>
        </w:rPr>
        <w:t>招标人可以对已发出的招标文件进行必要的澄清或者修改，将以“澄清公告”的形式发布在“浙江政府采购网”政</w:t>
      </w:r>
      <w:proofErr w:type="gramStart"/>
      <w:r>
        <w:rPr>
          <w:rFonts w:ascii="仿宋" w:eastAsia="仿宋" w:hAnsi="仿宋" w:cs="仿宋_GB2312"/>
          <w:color w:val="000000"/>
          <w:kern w:val="0"/>
          <w:sz w:val="28"/>
          <w:szCs w:val="28"/>
        </w:rPr>
        <w:t>采云</w:t>
      </w:r>
      <w:proofErr w:type="gramEnd"/>
      <w:r>
        <w:rPr>
          <w:rFonts w:ascii="仿宋" w:eastAsia="仿宋" w:hAnsi="仿宋" w:cs="仿宋_GB2312"/>
          <w:color w:val="000000"/>
          <w:kern w:val="0"/>
          <w:sz w:val="28"/>
          <w:szCs w:val="28"/>
        </w:rPr>
        <w:t>平台上，供应商应及时登录政</w:t>
      </w:r>
      <w:proofErr w:type="gramStart"/>
      <w:r>
        <w:rPr>
          <w:rFonts w:ascii="仿宋" w:eastAsia="仿宋" w:hAnsi="仿宋" w:cs="仿宋_GB2312"/>
          <w:color w:val="000000"/>
          <w:kern w:val="0"/>
          <w:sz w:val="28"/>
          <w:szCs w:val="28"/>
        </w:rPr>
        <w:t>采云</w:t>
      </w:r>
      <w:proofErr w:type="gramEnd"/>
      <w:r>
        <w:rPr>
          <w:rFonts w:ascii="仿宋" w:eastAsia="仿宋" w:hAnsi="仿宋" w:cs="仿宋_GB2312"/>
          <w:color w:val="000000"/>
          <w:kern w:val="0"/>
          <w:sz w:val="28"/>
          <w:szCs w:val="28"/>
        </w:rPr>
        <w:t>平台查看和下载，未及时查看和下载的责任自负。</w:t>
      </w:r>
    </w:p>
    <w:p w14:paraId="004CA3E2" w14:textId="77777777" w:rsidR="005C3BA1" w:rsidRDefault="00CA62F8">
      <w:pPr>
        <w:spacing w:line="360" w:lineRule="auto"/>
        <w:ind w:firstLineChars="200" w:firstLine="562"/>
        <w:jc w:val="left"/>
        <w:rPr>
          <w:rFonts w:ascii="仿宋" w:eastAsia="仿宋" w:hAnsi="仿宋" w:cs="仿宋_GB2312"/>
          <w:b/>
          <w:bCs/>
          <w:color w:val="000000"/>
          <w:kern w:val="0"/>
          <w:sz w:val="28"/>
          <w:szCs w:val="28"/>
        </w:rPr>
      </w:pPr>
      <w:r>
        <w:rPr>
          <w:rFonts w:ascii="仿宋" w:eastAsia="仿宋" w:hAnsi="仿宋" w:cs="仿宋_GB2312"/>
          <w:b/>
          <w:bCs/>
          <w:color w:val="000000"/>
          <w:kern w:val="0"/>
          <w:sz w:val="28"/>
          <w:szCs w:val="28"/>
        </w:rPr>
        <w:t>六</w:t>
      </w:r>
      <w:r>
        <w:rPr>
          <w:rFonts w:ascii="仿宋" w:eastAsia="仿宋" w:hAnsi="仿宋" w:cs="仿宋_GB2312" w:hint="eastAsia"/>
          <w:b/>
          <w:bCs/>
          <w:color w:val="000000"/>
          <w:kern w:val="0"/>
          <w:sz w:val="28"/>
          <w:szCs w:val="28"/>
        </w:rPr>
        <w:t>、投标说明：</w:t>
      </w:r>
    </w:p>
    <w:p w14:paraId="1737C7D5" w14:textId="77777777" w:rsidR="005C3BA1" w:rsidRDefault="00CA62F8">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w:t>
      </w:r>
      <w:r>
        <w:rPr>
          <w:rFonts w:ascii="仿宋" w:eastAsia="仿宋" w:hAnsi="仿宋" w:cs="仿宋_GB2312"/>
          <w:color w:val="000000"/>
          <w:kern w:val="0"/>
          <w:sz w:val="28"/>
          <w:szCs w:val="28"/>
        </w:rPr>
        <w:t>本项目实行电子投标，应按照本项目招标文件和政</w:t>
      </w:r>
      <w:proofErr w:type="gramStart"/>
      <w:r>
        <w:rPr>
          <w:rFonts w:ascii="仿宋" w:eastAsia="仿宋" w:hAnsi="仿宋" w:cs="仿宋_GB2312"/>
          <w:color w:val="000000"/>
          <w:kern w:val="0"/>
          <w:sz w:val="28"/>
          <w:szCs w:val="28"/>
        </w:rPr>
        <w:t>采云</w:t>
      </w:r>
      <w:proofErr w:type="gramEnd"/>
      <w:r>
        <w:rPr>
          <w:rFonts w:ascii="仿宋" w:eastAsia="仿宋" w:hAnsi="仿宋" w:cs="仿宋_GB2312"/>
          <w:color w:val="000000"/>
          <w:kern w:val="0"/>
          <w:sz w:val="28"/>
          <w:szCs w:val="28"/>
        </w:rPr>
        <w:t>平台的要求编制、加密并递交投标文件（</w:t>
      </w:r>
      <w:r>
        <w:rPr>
          <w:rFonts w:ascii="仿宋" w:eastAsia="仿宋" w:hAnsi="仿宋" w:cs="仿宋_GB2312" w:hint="eastAsia"/>
          <w:color w:val="000000"/>
          <w:kern w:val="0"/>
          <w:sz w:val="28"/>
          <w:szCs w:val="28"/>
        </w:rPr>
        <w:t>供应商在使用系统进行投标的过程中遇到涉及平台使用的任何问题，可致电政</w:t>
      </w:r>
      <w:proofErr w:type="gramStart"/>
      <w:r>
        <w:rPr>
          <w:rFonts w:ascii="仿宋" w:eastAsia="仿宋" w:hAnsi="仿宋" w:cs="仿宋_GB2312" w:hint="eastAsia"/>
          <w:color w:val="000000"/>
          <w:kern w:val="0"/>
          <w:sz w:val="28"/>
          <w:szCs w:val="28"/>
        </w:rPr>
        <w:t>采云</w:t>
      </w:r>
      <w:proofErr w:type="gramEnd"/>
      <w:r>
        <w:rPr>
          <w:rFonts w:ascii="仿宋" w:eastAsia="仿宋" w:hAnsi="仿宋" w:cs="仿宋_GB2312" w:hint="eastAsia"/>
          <w:color w:val="000000"/>
          <w:kern w:val="0"/>
          <w:sz w:val="28"/>
          <w:szCs w:val="28"/>
        </w:rPr>
        <w:t>平台技术支持热线</w:t>
      </w:r>
      <w:r>
        <w:rPr>
          <w:rFonts w:ascii="仿宋" w:eastAsia="仿宋" w:hAnsi="仿宋" w:cs="仿宋_GB2312"/>
          <w:color w:val="000000"/>
          <w:kern w:val="0"/>
          <w:sz w:val="28"/>
          <w:szCs w:val="28"/>
        </w:rPr>
        <w:t>95763或政</w:t>
      </w:r>
      <w:proofErr w:type="gramStart"/>
      <w:r>
        <w:rPr>
          <w:rFonts w:ascii="仿宋" w:eastAsia="仿宋" w:hAnsi="仿宋" w:cs="仿宋_GB2312"/>
          <w:color w:val="000000"/>
          <w:kern w:val="0"/>
          <w:sz w:val="28"/>
          <w:szCs w:val="28"/>
        </w:rPr>
        <w:t>采云</w:t>
      </w:r>
      <w:proofErr w:type="gramEnd"/>
      <w:r>
        <w:rPr>
          <w:rFonts w:ascii="仿宋" w:eastAsia="仿宋" w:hAnsi="仿宋" w:cs="仿宋_GB2312"/>
          <w:color w:val="000000"/>
          <w:kern w:val="0"/>
          <w:sz w:val="28"/>
          <w:szCs w:val="28"/>
        </w:rPr>
        <w:t>服务专员电话</w:t>
      </w:r>
      <w:r>
        <w:rPr>
          <w:rFonts w:ascii="仿宋" w:eastAsia="仿宋" w:hAnsi="仿宋" w:cs="仿宋_GB2312" w:hint="eastAsia"/>
          <w:color w:val="000000"/>
          <w:kern w:val="0"/>
          <w:sz w:val="28"/>
          <w:szCs w:val="28"/>
        </w:rPr>
        <w:t>0574-63917219</w:t>
      </w:r>
      <w:r>
        <w:rPr>
          <w:rFonts w:ascii="仿宋" w:eastAsia="仿宋" w:hAnsi="仿宋" w:cs="仿宋_GB2312"/>
          <w:color w:val="000000"/>
          <w:kern w:val="0"/>
          <w:sz w:val="28"/>
          <w:szCs w:val="28"/>
        </w:rPr>
        <w:t>）。</w:t>
      </w:r>
    </w:p>
    <w:p w14:paraId="51F9E8BB" w14:textId="77777777" w:rsidR="005C3BA1" w:rsidRDefault="00CA62F8">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w:t>
      </w:r>
      <w:r>
        <w:rPr>
          <w:rFonts w:ascii="仿宋" w:eastAsia="仿宋" w:hAnsi="仿宋" w:cs="仿宋_GB2312"/>
          <w:color w:val="000000"/>
          <w:kern w:val="0"/>
          <w:sz w:val="28"/>
          <w:szCs w:val="28"/>
        </w:rPr>
        <w:t>投标人应在开标前完成CA数字证书办理（如遇问题可</w:t>
      </w:r>
      <w:r>
        <w:rPr>
          <w:rFonts w:ascii="仿宋" w:eastAsia="仿宋" w:hAnsi="仿宋" w:cs="仿宋_GB2312" w:hint="eastAsia"/>
          <w:color w:val="000000"/>
          <w:kern w:val="0"/>
          <w:sz w:val="28"/>
          <w:szCs w:val="28"/>
        </w:rPr>
        <w:t>致电政</w:t>
      </w:r>
      <w:proofErr w:type="gramStart"/>
      <w:r>
        <w:rPr>
          <w:rFonts w:ascii="仿宋" w:eastAsia="仿宋" w:hAnsi="仿宋" w:cs="仿宋_GB2312" w:hint="eastAsia"/>
          <w:color w:val="000000"/>
          <w:kern w:val="0"/>
          <w:sz w:val="28"/>
          <w:szCs w:val="28"/>
        </w:rPr>
        <w:lastRenderedPageBreak/>
        <w:t>采云</w:t>
      </w:r>
      <w:proofErr w:type="gramEnd"/>
      <w:r>
        <w:rPr>
          <w:rFonts w:ascii="仿宋" w:eastAsia="仿宋" w:hAnsi="仿宋" w:cs="仿宋_GB2312" w:hint="eastAsia"/>
          <w:color w:val="000000"/>
          <w:kern w:val="0"/>
          <w:sz w:val="28"/>
          <w:szCs w:val="28"/>
        </w:rPr>
        <w:t>平台技术支持热线</w:t>
      </w:r>
      <w:r>
        <w:rPr>
          <w:rFonts w:ascii="仿宋" w:eastAsia="仿宋" w:hAnsi="仿宋" w:cs="仿宋_GB2312"/>
          <w:color w:val="000000"/>
          <w:kern w:val="0"/>
          <w:sz w:val="28"/>
          <w:szCs w:val="28"/>
        </w:rPr>
        <w:t>95763），用于电子投标文件的制作。</w:t>
      </w:r>
    </w:p>
    <w:p w14:paraId="7B623889" w14:textId="77777777" w:rsidR="005C3BA1" w:rsidRDefault="00CA62F8">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3.</w:t>
      </w:r>
      <w:r>
        <w:rPr>
          <w:rFonts w:ascii="仿宋" w:eastAsia="仿宋" w:hAnsi="仿宋" w:cs="仿宋_GB2312"/>
          <w:color w:val="000000"/>
          <w:kern w:val="0"/>
          <w:sz w:val="28"/>
          <w:szCs w:val="28"/>
        </w:rPr>
        <w:t xml:space="preserve"> 投标人通过政</w:t>
      </w:r>
      <w:proofErr w:type="gramStart"/>
      <w:r>
        <w:rPr>
          <w:rFonts w:ascii="仿宋" w:eastAsia="仿宋" w:hAnsi="仿宋" w:cs="仿宋_GB2312"/>
          <w:color w:val="000000"/>
          <w:kern w:val="0"/>
          <w:sz w:val="28"/>
          <w:szCs w:val="28"/>
        </w:rPr>
        <w:t>采云</w:t>
      </w:r>
      <w:proofErr w:type="gramEnd"/>
      <w:r>
        <w:rPr>
          <w:rFonts w:ascii="仿宋" w:eastAsia="仿宋" w:hAnsi="仿宋" w:cs="仿宋_GB2312"/>
          <w:color w:val="000000"/>
          <w:kern w:val="0"/>
          <w:sz w:val="28"/>
          <w:szCs w:val="28"/>
        </w:rPr>
        <w:t>平台电子投标工具制作投标文件，电子投标工具请供应商自行前往</w:t>
      </w:r>
      <w:r>
        <w:rPr>
          <w:rFonts w:ascii="仿宋" w:eastAsia="仿宋" w:hAnsi="仿宋" w:cs="仿宋_GB2312" w:hint="eastAsia"/>
          <w:color w:val="000000"/>
          <w:kern w:val="0"/>
          <w:sz w:val="28"/>
          <w:szCs w:val="28"/>
        </w:rPr>
        <w:t>浙江政府采购网下载并安装</w:t>
      </w:r>
      <w:r>
        <w:rPr>
          <w:rFonts w:ascii="仿宋" w:eastAsia="仿宋" w:hAnsi="仿宋" w:cs="仿宋_GB2312"/>
          <w:color w:val="000000"/>
          <w:kern w:val="0"/>
          <w:sz w:val="28"/>
          <w:szCs w:val="28"/>
        </w:rPr>
        <w:t>（如遇问题可</w:t>
      </w:r>
      <w:r>
        <w:rPr>
          <w:rFonts w:ascii="仿宋" w:eastAsia="仿宋" w:hAnsi="仿宋" w:cs="仿宋_GB2312" w:hint="eastAsia"/>
          <w:color w:val="000000"/>
          <w:kern w:val="0"/>
          <w:sz w:val="28"/>
          <w:szCs w:val="28"/>
        </w:rPr>
        <w:t>致电政</w:t>
      </w:r>
      <w:proofErr w:type="gramStart"/>
      <w:r>
        <w:rPr>
          <w:rFonts w:ascii="仿宋" w:eastAsia="仿宋" w:hAnsi="仿宋" w:cs="仿宋_GB2312" w:hint="eastAsia"/>
          <w:color w:val="000000"/>
          <w:kern w:val="0"/>
          <w:sz w:val="28"/>
          <w:szCs w:val="28"/>
        </w:rPr>
        <w:t>采云</w:t>
      </w:r>
      <w:proofErr w:type="gramEnd"/>
      <w:r>
        <w:rPr>
          <w:rFonts w:ascii="仿宋" w:eastAsia="仿宋" w:hAnsi="仿宋" w:cs="仿宋_GB2312" w:hint="eastAsia"/>
          <w:color w:val="000000"/>
          <w:kern w:val="0"/>
          <w:sz w:val="28"/>
          <w:szCs w:val="28"/>
        </w:rPr>
        <w:t>平台技术支持热线</w:t>
      </w:r>
      <w:r>
        <w:rPr>
          <w:rFonts w:ascii="仿宋" w:eastAsia="仿宋" w:hAnsi="仿宋" w:cs="仿宋_GB2312"/>
          <w:color w:val="000000"/>
          <w:kern w:val="0"/>
          <w:sz w:val="28"/>
          <w:szCs w:val="28"/>
        </w:rPr>
        <w:t>95763）。</w:t>
      </w:r>
    </w:p>
    <w:p w14:paraId="021FD3B0" w14:textId="77777777" w:rsidR="005C3BA1" w:rsidRDefault="00CA62F8">
      <w:pPr>
        <w:spacing w:line="360" w:lineRule="auto"/>
        <w:ind w:firstLineChars="200" w:firstLine="562"/>
        <w:jc w:val="left"/>
        <w:rPr>
          <w:rFonts w:ascii="仿宋" w:eastAsia="仿宋" w:hAnsi="仿宋" w:cs="仿宋_GB2312"/>
          <w:b/>
          <w:bCs/>
          <w:kern w:val="0"/>
          <w:sz w:val="28"/>
          <w:szCs w:val="28"/>
        </w:rPr>
      </w:pPr>
      <w:r>
        <w:rPr>
          <w:rFonts w:ascii="仿宋" w:eastAsia="仿宋" w:hAnsi="仿宋" w:cs="仿宋_GB2312" w:hint="eastAsia"/>
          <w:b/>
          <w:bCs/>
          <w:kern w:val="0"/>
          <w:sz w:val="28"/>
          <w:szCs w:val="28"/>
        </w:rPr>
        <w:t>七、</w:t>
      </w:r>
      <w:r>
        <w:rPr>
          <w:rFonts w:ascii="仿宋" w:eastAsia="仿宋" w:hAnsi="仿宋" w:cs="仿宋_GB2312"/>
          <w:b/>
          <w:bCs/>
          <w:kern w:val="0"/>
          <w:sz w:val="28"/>
          <w:szCs w:val="28"/>
        </w:rPr>
        <w:t>投标截止时间、地点及要求</w:t>
      </w:r>
      <w:r>
        <w:rPr>
          <w:rFonts w:ascii="仿宋" w:eastAsia="仿宋" w:hAnsi="仿宋" w:cs="仿宋_GB2312" w:hint="eastAsia"/>
          <w:b/>
          <w:bCs/>
          <w:kern w:val="0"/>
          <w:sz w:val="28"/>
          <w:szCs w:val="28"/>
        </w:rPr>
        <w:t>：</w:t>
      </w:r>
    </w:p>
    <w:p w14:paraId="1A08BA6A" w14:textId="6B370269" w:rsidR="005C3BA1" w:rsidRDefault="00CA62F8">
      <w:pPr>
        <w:spacing w:line="360" w:lineRule="auto"/>
        <w:ind w:firstLineChars="200" w:firstLine="560"/>
        <w:jc w:val="left"/>
        <w:rPr>
          <w:rFonts w:ascii="仿宋" w:eastAsia="仿宋" w:hAnsi="仿宋" w:cs="仿宋_GB2312"/>
          <w:kern w:val="0"/>
          <w:sz w:val="28"/>
          <w:szCs w:val="28"/>
        </w:rPr>
      </w:pPr>
      <w:r>
        <w:rPr>
          <w:rFonts w:ascii="仿宋" w:eastAsia="仿宋" w:hAnsi="仿宋" w:cs="仿宋_GB2312"/>
          <w:bCs/>
          <w:kern w:val="0"/>
          <w:sz w:val="28"/>
          <w:szCs w:val="28"/>
        </w:rPr>
        <w:t>1.投标截止时间</w:t>
      </w:r>
      <w:r>
        <w:rPr>
          <w:rFonts w:ascii="仿宋" w:eastAsia="仿宋" w:hAnsi="仿宋" w:cs="仿宋_GB2312"/>
          <w:kern w:val="0"/>
          <w:sz w:val="28"/>
          <w:szCs w:val="28"/>
        </w:rPr>
        <w:t>：</w:t>
      </w:r>
      <w:r>
        <w:rPr>
          <w:rFonts w:ascii="仿宋" w:eastAsia="仿宋" w:hAnsi="仿宋" w:cs="仿宋_GB2312" w:hint="eastAsia"/>
          <w:kern w:val="0"/>
          <w:sz w:val="28"/>
          <w:szCs w:val="28"/>
        </w:rPr>
        <w:t xml:space="preserve"> 2024</w:t>
      </w:r>
      <w:r>
        <w:rPr>
          <w:rFonts w:ascii="仿宋" w:eastAsia="仿宋" w:hAnsi="仿宋" w:cs="仿宋_GB2312"/>
          <w:kern w:val="0"/>
          <w:sz w:val="28"/>
          <w:szCs w:val="28"/>
        </w:rPr>
        <w:t>年</w:t>
      </w:r>
      <w:r w:rsidR="001F2082">
        <w:rPr>
          <w:rFonts w:ascii="仿宋" w:eastAsia="仿宋" w:hAnsi="仿宋" w:cs="仿宋_GB2312" w:hint="eastAsia"/>
          <w:kern w:val="0"/>
          <w:sz w:val="28"/>
          <w:szCs w:val="28"/>
        </w:rPr>
        <w:t>5</w:t>
      </w:r>
      <w:r>
        <w:rPr>
          <w:rFonts w:ascii="仿宋" w:eastAsia="仿宋" w:hAnsi="仿宋" w:cs="仿宋_GB2312"/>
          <w:kern w:val="0"/>
          <w:sz w:val="28"/>
          <w:szCs w:val="28"/>
        </w:rPr>
        <w:t>月</w:t>
      </w:r>
      <w:r w:rsidR="001F2082">
        <w:rPr>
          <w:rFonts w:ascii="仿宋" w:eastAsia="仿宋" w:hAnsi="仿宋" w:cs="仿宋_GB2312" w:hint="eastAsia"/>
          <w:kern w:val="0"/>
          <w:sz w:val="28"/>
          <w:szCs w:val="28"/>
        </w:rPr>
        <w:t>16</w:t>
      </w:r>
      <w:r>
        <w:rPr>
          <w:rFonts w:ascii="仿宋" w:eastAsia="仿宋" w:hAnsi="仿宋" w:cs="仿宋_GB2312"/>
          <w:kern w:val="0"/>
          <w:sz w:val="28"/>
          <w:szCs w:val="28"/>
        </w:rPr>
        <w:t>日</w:t>
      </w:r>
      <w:r>
        <w:rPr>
          <w:rFonts w:ascii="仿宋" w:eastAsia="仿宋" w:hAnsi="仿宋" w:cs="仿宋_GB2312" w:hint="eastAsia"/>
          <w:kern w:val="0"/>
          <w:sz w:val="28"/>
          <w:szCs w:val="28"/>
        </w:rPr>
        <w:t>上</w:t>
      </w:r>
      <w:r>
        <w:rPr>
          <w:rFonts w:ascii="仿宋" w:eastAsia="仿宋" w:hAnsi="仿宋" w:cs="仿宋_GB2312"/>
          <w:kern w:val="0"/>
          <w:sz w:val="28"/>
          <w:szCs w:val="28"/>
        </w:rPr>
        <w:t>午</w:t>
      </w:r>
      <w:r w:rsidR="001F2082">
        <w:rPr>
          <w:rFonts w:ascii="仿宋" w:eastAsia="仿宋" w:hAnsi="仿宋" w:cs="仿宋_GB2312" w:hint="eastAsia"/>
          <w:kern w:val="0"/>
          <w:sz w:val="28"/>
          <w:szCs w:val="28"/>
        </w:rPr>
        <w:t>9:30</w:t>
      </w:r>
      <w:r>
        <w:rPr>
          <w:rFonts w:ascii="仿宋" w:eastAsia="仿宋" w:hAnsi="仿宋" w:cs="仿宋_GB2312"/>
          <w:kern w:val="0"/>
          <w:sz w:val="28"/>
          <w:szCs w:val="28"/>
        </w:rPr>
        <w:t>时止。</w:t>
      </w:r>
    </w:p>
    <w:p w14:paraId="5BE4462E" w14:textId="77777777" w:rsidR="005C3BA1" w:rsidRDefault="00CA62F8">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bCs/>
          <w:color w:val="000000"/>
          <w:kern w:val="0"/>
          <w:sz w:val="28"/>
          <w:szCs w:val="28"/>
        </w:rPr>
        <w:t>2.投标地址</w:t>
      </w:r>
      <w:r>
        <w:rPr>
          <w:rFonts w:ascii="仿宋" w:eastAsia="仿宋" w:hAnsi="仿宋" w:cs="仿宋_GB2312"/>
          <w:color w:val="000000"/>
          <w:kern w:val="0"/>
          <w:sz w:val="28"/>
          <w:szCs w:val="28"/>
        </w:rPr>
        <w:t>：</w:t>
      </w:r>
      <w:r>
        <w:rPr>
          <w:rFonts w:ascii="仿宋" w:eastAsia="仿宋" w:hAnsi="仿宋" w:cs="仿宋_GB2312" w:hint="eastAsia"/>
          <w:bCs/>
          <w:color w:val="000000"/>
          <w:kern w:val="0"/>
          <w:sz w:val="28"/>
          <w:szCs w:val="28"/>
        </w:rPr>
        <w:t>政府</w:t>
      </w:r>
      <w:r>
        <w:rPr>
          <w:rFonts w:ascii="仿宋" w:eastAsia="仿宋" w:hAnsi="仿宋" w:cs="仿宋_GB2312"/>
          <w:bCs/>
          <w:color w:val="000000"/>
          <w:kern w:val="0"/>
          <w:sz w:val="28"/>
          <w:szCs w:val="28"/>
        </w:rPr>
        <w:t>采购云平台</w:t>
      </w:r>
    </w:p>
    <w:p w14:paraId="5F65431A" w14:textId="77777777" w:rsidR="005C3BA1" w:rsidRDefault="00CA62F8">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3</w:t>
      </w:r>
      <w:r>
        <w:rPr>
          <w:rFonts w:ascii="仿宋" w:eastAsia="仿宋" w:hAnsi="仿宋" w:cs="仿宋_GB2312" w:hint="eastAsia"/>
          <w:color w:val="000000"/>
          <w:kern w:val="0"/>
          <w:sz w:val="28"/>
          <w:szCs w:val="28"/>
        </w:rPr>
        <w:t>.</w:t>
      </w:r>
      <w:r>
        <w:rPr>
          <w:rFonts w:ascii="仿宋" w:eastAsia="仿宋" w:hAnsi="仿宋" w:cs="仿宋_GB2312"/>
          <w:color w:val="000000"/>
          <w:kern w:val="0"/>
          <w:sz w:val="28"/>
          <w:szCs w:val="28"/>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w:t>
      </w:r>
      <w:r>
        <w:rPr>
          <w:rFonts w:ascii="仿宋" w:eastAsia="仿宋" w:hAnsi="仿宋" w:cs="仿宋_GB2312" w:hint="eastAsia"/>
          <w:color w:val="000000"/>
          <w:kern w:val="0"/>
          <w:sz w:val="28"/>
          <w:szCs w:val="28"/>
        </w:rPr>
        <w:t>提交</w:t>
      </w:r>
      <w:r>
        <w:rPr>
          <w:rFonts w:ascii="仿宋" w:eastAsia="仿宋" w:hAnsi="仿宋" w:cs="仿宋_GB2312"/>
          <w:color w:val="000000"/>
          <w:kern w:val="0"/>
          <w:sz w:val="28"/>
          <w:szCs w:val="28"/>
        </w:rPr>
        <w:t>的投标、响应文件，将被政</w:t>
      </w:r>
      <w:proofErr w:type="gramStart"/>
      <w:r>
        <w:rPr>
          <w:rFonts w:ascii="仿宋" w:eastAsia="仿宋" w:hAnsi="仿宋" w:cs="仿宋_GB2312"/>
          <w:color w:val="000000"/>
          <w:kern w:val="0"/>
          <w:sz w:val="28"/>
          <w:szCs w:val="28"/>
        </w:rPr>
        <w:t>采云</w:t>
      </w:r>
      <w:proofErr w:type="gramEnd"/>
      <w:r>
        <w:rPr>
          <w:rFonts w:ascii="仿宋" w:eastAsia="仿宋" w:hAnsi="仿宋" w:cs="仿宋_GB2312"/>
          <w:color w:val="000000"/>
          <w:kern w:val="0"/>
          <w:sz w:val="28"/>
          <w:szCs w:val="28"/>
        </w:rPr>
        <w:t>平台拒收。</w:t>
      </w:r>
    </w:p>
    <w:p w14:paraId="4ACC27F8" w14:textId="77777777" w:rsidR="005C3BA1" w:rsidRDefault="00CA62F8">
      <w:pPr>
        <w:spacing w:line="360" w:lineRule="auto"/>
        <w:ind w:firstLineChars="200" w:firstLine="562"/>
        <w:jc w:val="left"/>
        <w:rPr>
          <w:rFonts w:ascii="仿宋" w:eastAsia="仿宋" w:hAnsi="仿宋" w:cs="仿宋_GB2312"/>
          <w:b/>
          <w:bCs/>
          <w:kern w:val="0"/>
          <w:sz w:val="28"/>
          <w:szCs w:val="28"/>
        </w:rPr>
      </w:pPr>
      <w:r>
        <w:rPr>
          <w:rFonts w:ascii="仿宋" w:eastAsia="仿宋" w:hAnsi="仿宋" w:cs="仿宋_GB2312" w:hint="eastAsia"/>
          <w:b/>
          <w:bCs/>
          <w:kern w:val="0"/>
          <w:sz w:val="28"/>
          <w:szCs w:val="28"/>
        </w:rPr>
        <w:t>八、开标时间及地点：</w:t>
      </w:r>
    </w:p>
    <w:p w14:paraId="152621AC" w14:textId="085E559B" w:rsidR="005C3BA1" w:rsidRDefault="00CA62F8">
      <w:pPr>
        <w:spacing w:line="360" w:lineRule="auto"/>
        <w:ind w:firstLineChars="200" w:firstLine="560"/>
        <w:jc w:val="left"/>
        <w:rPr>
          <w:rFonts w:ascii="仿宋" w:eastAsia="仿宋" w:hAnsi="仿宋" w:cs="仿宋_GB2312"/>
          <w:kern w:val="0"/>
          <w:sz w:val="28"/>
          <w:szCs w:val="28"/>
        </w:rPr>
      </w:pPr>
      <w:r>
        <w:rPr>
          <w:rFonts w:ascii="仿宋" w:eastAsia="仿宋" w:hAnsi="仿宋" w:cs="仿宋_GB2312" w:hint="eastAsia"/>
          <w:bCs/>
          <w:kern w:val="0"/>
          <w:sz w:val="28"/>
          <w:szCs w:val="28"/>
        </w:rPr>
        <w:t>1.</w:t>
      </w:r>
      <w:r>
        <w:rPr>
          <w:rFonts w:ascii="仿宋" w:eastAsia="仿宋" w:hAnsi="仿宋" w:cs="仿宋_GB2312"/>
          <w:bCs/>
          <w:kern w:val="0"/>
          <w:sz w:val="28"/>
          <w:szCs w:val="28"/>
        </w:rPr>
        <w:t>开标时间</w:t>
      </w:r>
      <w:r>
        <w:rPr>
          <w:rFonts w:ascii="仿宋" w:eastAsia="仿宋" w:hAnsi="仿宋" w:cs="仿宋_GB2312"/>
          <w:kern w:val="0"/>
          <w:sz w:val="28"/>
          <w:szCs w:val="28"/>
        </w:rPr>
        <w:t>：</w:t>
      </w:r>
      <w:r>
        <w:rPr>
          <w:rFonts w:ascii="仿宋" w:eastAsia="仿宋" w:hAnsi="仿宋" w:cs="仿宋_GB2312" w:hint="eastAsia"/>
          <w:kern w:val="0"/>
          <w:sz w:val="28"/>
          <w:szCs w:val="28"/>
        </w:rPr>
        <w:t>2024</w:t>
      </w:r>
      <w:r>
        <w:rPr>
          <w:rFonts w:ascii="仿宋" w:eastAsia="仿宋" w:hAnsi="仿宋" w:cs="仿宋_GB2312"/>
          <w:kern w:val="0"/>
          <w:sz w:val="28"/>
          <w:szCs w:val="28"/>
        </w:rPr>
        <w:t>年</w:t>
      </w:r>
      <w:r w:rsidR="001F2082">
        <w:rPr>
          <w:rFonts w:ascii="仿宋" w:eastAsia="仿宋" w:hAnsi="仿宋" w:cs="仿宋_GB2312" w:hint="eastAsia"/>
          <w:kern w:val="0"/>
          <w:sz w:val="28"/>
          <w:szCs w:val="28"/>
        </w:rPr>
        <w:t>5</w:t>
      </w:r>
      <w:r>
        <w:rPr>
          <w:rFonts w:ascii="仿宋" w:eastAsia="仿宋" w:hAnsi="仿宋" w:cs="仿宋_GB2312"/>
          <w:kern w:val="0"/>
          <w:sz w:val="28"/>
          <w:szCs w:val="28"/>
        </w:rPr>
        <w:t>月</w:t>
      </w:r>
      <w:r w:rsidR="001F2082">
        <w:rPr>
          <w:rFonts w:ascii="仿宋" w:eastAsia="仿宋" w:hAnsi="仿宋" w:cs="仿宋_GB2312" w:hint="eastAsia"/>
          <w:kern w:val="0"/>
          <w:sz w:val="28"/>
          <w:szCs w:val="28"/>
        </w:rPr>
        <w:t>16</w:t>
      </w:r>
      <w:r>
        <w:rPr>
          <w:rFonts w:ascii="仿宋" w:eastAsia="仿宋" w:hAnsi="仿宋" w:cs="仿宋_GB2312"/>
          <w:kern w:val="0"/>
          <w:sz w:val="28"/>
          <w:szCs w:val="28"/>
        </w:rPr>
        <w:t>日</w:t>
      </w:r>
      <w:r>
        <w:rPr>
          <w:rFonts w:ascii="仿宋" w:eastAsia="仿宋" w:hAnsi="仿宋" w:cs="仿宋_GB2312" w:hint="eastAsia"/>
          <w:kern w:val="0"/>
          <w:sz w:val="28"/>
          <w:szCs w:val="28"/>
        </w:rPr>
        <w:t>上</w:t>
      </w:r>
      <w:r>
        <w:rPr>
          <w:rFonts w:ascii="仿宋" w:eastAsia="仿宋" w:hAnsi="仿宋" w:cs="仿宋_GB2312"/>
          <w:kern w:val="0"/>
          <w:sz w:val="28"/>
          <w:szCs w:val="28"/>
        </w:rPr>
        <w:t>午</w:t>
      </w:r>
      <w:r w:rsidR="001F2082">
        <w:rPr>
          <w:rFonts w:ascii="仿宋" w:eastAsia="仿宋" w:hAnsi="仿宋" w:cs="仿宋_GB2312" w:hint="eastAsia"/>
          <w:kern w:val="0"/>
          <w:sz w:val="28"/>
          <w:szCs w:val="28"/>
        </w:rPr>
        <w:t>9:30</w:t>
      </w:r>
      <w:r>
        <w:rPr>
          <w:rFonts w:ascii="仿宋" w:eastAsia="仿宋" w:hAnsi="仿宋" w:cs="仿宋_GB2312"/>
          <w:kern w:val="0"/>
          <w:sz w:val="28"/>
          <w:szCs w:val="28"/>
        </w:rPr>
        <w:t>时整。</w:t>
      </w:r>
    </w:p>
    <w:p w14:paraId="72E68F62" w14:textId="77777777" w:rsidR="005C3BA1" w:rsidRDefault="00CA62F8">
      <w:pPr>
        <w:spacing w:line="360" w:lineRule="auto"/>
        <w:ind w:firstLineChars="200" w:firstLine="560"/>
        <w:jc w:val="left"/>
        <w:rPr>
          <w:rFonts w:ascii="仿宋" w:eastAsia="仿宋" w:hAnsi="仿宋" w:cs="仿宋_GB2312"/>
          <w:kern w:val="0"/>
          <w:sz w:val="28"/>
          <w:szCs w:val="28"/>
        </w:rPr>
      </w:pPr>
      <w:r>
        <w:rPr>
          <w:rFonts w:ascii="仿宋" w:eastAsia="仿宋" w:hAnsi="仿宋" w:cs="仿宋_GB2312" w:hint="eastAsia"/>
          <w:kern w:val="0"/>
          <w:sz w:val="28"/>
          <w:szCs w:val="28"/>
        </w:rPr>
        <w:t>2.</w:t>
      </w:r>
      <w:r>
        <w:rPr>
          <w:rFonts w:ascii="仿宋" w:eastAsia="仿宋" w:hAnsi="仿宋" w:cs="仿宋_GB2312"/>
          <w:kern w:val="0"/>
          <w:sz w:val="28"/>
          <w:szCs w:val="28"/>
        </w:rPr>
        <w:t>开标地址：</w:t>
      </w:r>
      <w:r>
        <w:rPr>
          <w:rFonts w:ascii="仿宋" w:eastAsia="仿宋" w:hAnsi="仿宋" w:cs="仿宋_GB2312"/>
          <w:bCs/>
          <w:kern w:val="0"/>
          <w:sz w:val="28"/>
          <w:szCs w:val="28"/>
        </w:rPr>
        <w:t>浙江省</w:t>
      </w:r>
      <w:r>
        <w:rPr>
          <w:rFonts w:ascii="仿宋" w:eastAsia="仿宋" w:hAnsi="仿宋" w:cs="仿宋_GB2312"/>
          <w:kern w:val="0"/>
          <w:sz w:val="28"/>
          <w:szCs w:val="28"/>
        </w:rPr>
        <w:t>慈溪市公共资源交易中心二楼第</w:t>
      </w:r>
      <w:r>
        <w:rPr>
          <w:rFonts w:ascii="仿宋" w:eastAsia="仿宋" w:hAnsi="仿宋" w:cs="仿宋_GB2312" w:hint="eastAsia"/>
          <w:kern w:val="0"/>
          <w:sz w:val="28"/>
          <w:szCs w:val="28"/>
        </w:rPr>
        <w:t>五</w:t>
      </w:r>
      <w:r>
        <w:rPr>
          <w:rFonts w:ascii="仿宋" w:eastAsia="仿宋" w:hAnsi="仿宋" w:cs="仿宋_GB2312"/>
          <w:kern w:val="0"/>
          <w:sz w:val="28"/>
          <w:szCs w:val="28"/>
        </w:rPr>
        <w:t>开标室（慈溪市白沙路街道南二环东路1355号）</w:t>
      </w:r>
      <w:r>
        <w:rPr>
          <w:rFonts w:ascii="仿宋" w:eastAsia="仿宋" w:hAnsi="仿宋" w:cs="仿宋_GB2312" w:hint="eastAsia"/>
          <w:kern w:val="0"/>
          <w:sz w:val="28"/>
          <w:szCs w:val="28"/>
        </w:rPr>
        <w:t>/政府采购云平台</w:t>
      </w:r>
    </w:p>
    <w:p w14:paraId="1217A2E2" w14:textId="77777777" w:rsidR="005C3BA1" w:rsidRDefault="00CA62F8">
      <w:pPr>
        <w:spacing w:line="360" w:lineRule="auto"/>
        <w:ind w:firstLineChars="200" w:firstLine="562"/>
        <w:jc w:val="left"/>
        <w:rPr>
          <w:rFonts w:ascii="仿宋" w:eastAsia="仿宋" w:hAnsi="仿宋" w:cs="仿宋_GB2312"/>
          <w:kern w:val="0"/>
          <w:sz w:val="28"/>
          <w:szCs w:val="28"/>
        </w:rPr>
      </w:pPr>
      <w:r>
        <w:rPr>
          <w:rFonts w:ascii="仿宋" w:eastAsia="仿宋" w:hAnsi="仿宋" w:cs="仿宋_GB2312" w:hint="eastAsia"/>
          <w:b/>
          <w:bCs/>
          <w:kern w:val="0"/>
          <w:sz w:val="28"/>
          <w:szCs w:val="28"/>
        </w:rPr>
        <w:t>九、</w:t>
      </w:r>
      <w:r>
        <w:rPr>
          <w:rFonts w:ascii="仿宋" w:eastAsia="仿宋" w:hAnsi="仿宋" w:cs="仿宋_GB2312"/>
          <w:b/>
          <w:bCs/>
          <w:kern w:val="0"/>
          <w:sz w:val="28"/>
          <w:szCs w:val="28"/>
        </w:rPr>
        <w:t>投标保证金</w:t>
      </w:r>
      <w:r>
        <w:rPr>
          <w:rFonts w:ascii="仿宋" w:eastAsia="仿宋" w:hAnsi="仿宋" w:cs="仿宋_GB2312"/>
          <w:b/>
          <w:kern w:val="0"/>
          <w:sz w:val="28"/>
          <w:szCs w:val="28"/>
        </w:rPr>
        <w:t>：</w:t>
      </w:r>
      <w:r>
        <w:rPr>
          <w:rFonts w:ascii="仿宋" w:eastAsia="仿宋" w:hAnsi="仿宋" w:cs="仿宋_GB2312"/>
          <w:kern w:val="0"/>
          <w:sz w:val="28"/>
          <w:szCs w:val="28"/>
        </w:rPr>
        <w:t>无</w:t>
      </w:r>
    </w:p>
    <w:p w14:paraId="2FD06A61" w14:textId="77777777" w:rsidR="005C3BA1" w:rsidRDefault="00CA62F8">
      <w:pPr>
        <w:spacing w:line="360" w:lineRule="auto"/>
        <w:ind w:firstLineChars="200" w:firstLine="562"/>
        <w:jc w:val="left"/>
        <w:rPr>
          <w:rFonts w:ascii="仿宋" w:eastAsia="仿宋" w:hAnsi="仿宋" w:cs="仿宋_GB2312"/>
          <w:b/>
          <w:color w:val="000000"/>
          <w:kern w:val="0"/>
          <w:sz w:val="28"/>
          <w:szCs w:val="28"/>
        </w:rPr>
      </w:pPr>
      <w:r>
        <w:rPr>
          <w:rFonts w:ascii="仿宋" w:eastAsia="仿宋" w:hAnsi="仿宋" w:cs="仿宋_GB2312" w:hint="eastAsia"/>
          <w:b/>
          <w:color w:val="000000"/>
          <w:kern w:val="0"/>
          <w:sz w:val="28"/>
          <w:szCs w:val="28"/>
        </w:rPr>
        <w:t>十、</w:t>
      </w:r>
      <w:r>
        <w:rPr>
          <w:rFonts w:ascii="仿宋" w:eastAsia="仿宋" w:hAnsi="仿宋" w:cs="仿宋_GB2312"/>
          <w:b/>
          <w:color w:val="000000"/>
          <w:kern w:val="0"/>
          <w:sz w:val="28"/>
          <w:szCs w:val="28"/>
        </w:rPr>
        <w:t>本次招标有关信息公告媒体：</w:t>
      </w:r>
    </w:p>
    <w:p w14:paraId="698DE081" w14:textId="77777777" w:rsidR="005C3BA1" w:rsidRDefault="00CA62F8">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浙江政府采购网</w:t>
      </w:r>
    </w:p>
    <w:p w14:paraId="02EAA9D5" w14:textId="77777777" w:rsidR="005C3BA1" w:rsidRDefault="00CA62F8">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宁波市政务服务办公室-宁波市公共资源交易电子服务系统（慈溪）</w:t>
      </w:r>
    </w:p>
    <w:p w14:paraId="7F81F23E" w14:textId="77777777" w:rsidR="005C3BA1" w:rsidRDefault="00CA62F8">
      <w:pPr>
        <w:spacing w:line="360" w:lineRule="auto"/>
        <w:ind w:firstLineChars="200" w:firstLine="562"/>
        <w:jc w:val="left"/>
        <w:rPr>
          <w:rFonts w:ascii="仿宋" w:eastAsia="仿宋" w:hAnsi="仿宋" w:cs="仿宋_GB2312"/>
          <w:color w:val="000000"/>
          <w:kern w:val="0"/>
          <w:sz w:val="28"/>
          <w:szCs w:val="28"/>
        </w:rPr>
      </w:pPr>
      <w:r>
        <w:rPr>
          <w:rFonts w:ascii="仿宋" w:eastAsia="仿宋" w:hAnsi="仿宋" w:cs="仿宋_GB2312"/>
          <w:b/>
          <w:color w:val="000000"/>
          <w:kern w:val="0"/>
          <w:sz w:val="28"/>
          <w:szCs w:val="28"/>
        </w:rPr>
        <w:t>十一</w:t>
      </w:r>
      <w:r>
        <w:rPr>
          <w:rFonts w:ascii="仿宋" w:eastAsia="仿宋" w:hAnsi="仿宋" w:cs="仿宋_GB2312" w:hint="eastAsia"/>
          <w:b/>
          <w:color w:val="000000"/>
          <w:kern w:val="0"/>
          <w:sz w:val="28"/>
          <w:szCs w:val="28"/>
        </w:rPr>
        <w:t>、本项目</w:t>
      </w:r>
      <w:r>
        <w:rPr>
          <w:rFonts w:ascii="仿宋" w:eastAsia="仿宋" w:hAnsi="仿宋" w:cs="仿宋_GB2312"/>
          <w:b/>
          <w:color w:val="000000"/>
          <w:kern w:val="0"/>
          <w:sz w:val="28"/>
          <w:szCs w:val="28"/>
        </w:rPr>
        <w:t>公告期限：</w:t>
      </w:r>
      <w:r>
        <w:rPr>
          <w:rFonts w:ascii="仿宋" w:eastAsia="仿宋" w:hAnsi="仿宋" w:cs="仿宋_GB2312"/>
          <w:color w:val="000000"/>
          <w:kern w:val="0"/>
          <w:sz w:val="28"/>
          <w:szCs w:val="28"/>
        </w:rPr>
        <w:t>本公告发布之日起5个工作日。</w:t>
      </w:r>
    </w:p>
    <w:p w14:paraId="373738A0" w14:textId="6B2AE545" w:rsidR="005C3BA1" w:rsidRDefault="00CA62F8">
      <w:pPr>
        <w:spacing w:line="360" w:lineRule="auto"/>
        <w:ind w:firstLineChars="200" w:firstLine="562"/>
        <w:jc w:val="left"/>
        <w:rPr>
          <w:rFonts w:ascii="仿宋" w:eastAsia="仿宋" w:hAnsi="仿宋" w:cs="仿宋_GB2312"/>
          <w:kern w:val="0"/>
          <w:sz w:val="28"/>
          <w:szCs w:val="28"/>
        </w:rPr>
      </w:pPr>
      <w:r>
        <w:rPr>
          <w:rFonts w:ascii="仿宋" w:eastAsia="仿宋" w:hAnsi="仿宋" w:cs="仿宋_GB2312" w:hint="eastAsia"/>
          <w:b/>
          <w:kern w:val="0"/>
          <w:sz w:val="28"/>
          <w:szCs w:val="28"/>
        </w:rPr>
        <w:lastRenderedPageBreak/>
        <w:t>十二、</w:t>
      </w:r>
      <w:r>
        <w:rPr>
          <w:rFonts w:ascii="仿宋" w:eastAsia="仿宋" w:hAnsi="仿宋" w:cs="仿宋_GB2312" w:hint="eastAsia"/>
          <w:kern w:val="0"/>
          <w:sz w:val="28"/>
          <w:szCs w:val="28"/>
        </w:rPr>
        <w:t>供应商认为采购文件、采购过程、中标或者成交结果使自己的权益受到损害的，可以在知道或者应知其权益受到损害之日起7个工作日内，以书面形式提出质疑。</w:t>
      </w:r>
      <w:r>
        <w:rPr>
          <w:rFonts w:ascii="仿宋" w:eastAsia="仿宋" w:hAnsi="仿宋" w:cs="仿宋_GB2312" w:hint="eastAsia"/>
          <w:b/>
          <w:kern w:val="0"/>
          <w:sz w:val="28"/>
          <w:szCs w:val="28"/>
          <w:u w:val="single"/>
        </w:rPr>
        <w:t>对采购文件需求条款、评分标准等内容的质疑向采购人提出，对开评标程序的质疑向采购代理机构提出。</w:t>
      </w:r>
      <w:r>
        <w:rPr>
          <w:rFonts w:ascii="仿宋" w:eastAsia="仿宋" w:hAnsi="仿宋" w:cs="仿宋_GB2312" w:hint="eastAsia"/>
          <w:kern w:val="0"/>
          <w:sz w:val="28"/>
          <w:szCs w:val="28"/>
        </w:rPr>
        <w:t>质疑相关事项见招标文件“第</w:t>
      </w:r>
      <w:r w:rsidR="005909B4">
        <w:rPr>
          <w:rFonts w:ascii="仿宋" w:eastAsia="仿宋" w:hAnsi="仿宋" w:cs="仿宋_GB2312" w:hint="eastAsia"/>
          <w:kern w:val="0"/>
          <w:sz w:val="28"/>
          <w:szCs w:val="28"/>
        </w:rPr>
        <w:t>四</w:t>
      </w:r>
      <w:r>
        <w:rPr>
          <w:rFonts w:ascii="仿宋" w:eastAsia="仿宋" w:hAnsi="仿宋" w:cs="仿宋_GB2312" w:hint="eastAsia"/>
          <w:kern w:val="0"/>
          <w:sz w:val="28"/>
          <w:szCs w:val="28"/>
        </w:rPr>
        <w:t>部分-六、质疑”。</w:t>
      </w:r>
    </w:p>
    <w:p w14:paraId="5C842585" w14:textId="77777777" w:rsidR="005C3BA1" w:rsidRDefault="00CA62F8">
      <w:pPr>
        <w:spacing w:line="360" w:lineRule="auto"/>
        <w:ind w:firstLineChars="200" w:firstLine="562"/>
        <w:jc w:val="left"/>
        <w:rPr>
          <w:rFonts w:ascii="仿宋" w:eastAsia="仿宋" w:hAnsi="仿宋" w:cs="仿宋_GB2312"/>
          <w:color w:val="000000"/>
          <w:kern w:val="0"/>
          <w:sz w:val="28"/>
          <w:szCs w:val="28"/>
        </w:rPr>
      </w:pPr>
      <w:r>
        <w:rPr>
          <w:rFonts w:ascii="仿宋" w:eastAsia="仿宋" w:hAnsi="仿宋" w:cs="仿宋_GB2312" w:hint="eastAsia"/>
          <w:b/>
          <w:bCs/>
          <w:color w:val="000000"/>
          <w:kern w:val="0"/>
          <w:sz w:val="28"/>
          <w:szCs w:val="28"/>
        </w:rPr>
        <w:t>十三、联系方式：</w:t>
      </w:r>
    </w:p>
    <w:p w14:paraId="54A03F86" w14:textId="77777777" w:rsidR="005C3BA1" w:rsidRDefault="00CA62F8">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1.采购人信息</w:t>
      </w:r>
    </w:p>
    <w:p w14:paraId="22B1DA36" w14:textId="77777777" w:rsidR="00B91A54" w:rsidRPr="00B91A54" w:rsidRDefault="00B91A54" w:rsidP="00B91A54">
      <w:pPr>
        <w:spacing w:line="360" w:lineRule="auto"/>
        <w:ind w:leftChars="267" w:left="561"/>
        <w:jc w:val="left"/>
        <w:rPr>
          <w:rFonts w:ascii="仿宋" w:eastAsia="仿宋" w:hAnsi="仿宋" w:cs="仿宋_GB2312"/>
          <w:color w:val="000000"/>
          <w:kern w:val="0"/>
          <w:sz w:val="28"/>
          <w:szCs w:val="28"/>
        </w:rPr>
      </w:pPr>
      <w:r w:rsidRPr="00B91A54">
        <w:rPr>
          <w:rFonts w:ascii="仿宋" w:eastAsia="仿宋" w:hAnsi="仿宋" w:cs="仿宋_GB2312" w:hint="eastAsia"/>
          <w:color w:val="000000"/>
          <w:kern w:val="0"/>
          <w:sz w:val="28"/>
          <w:szCs w:val="28"/>
        </w:rPr>
        <w:t>慈溪市观海卫镇人民政府（慈溪市观海卫镇卫前路1号）</w:t>
      </w:r>
      <w:r w:rsidRPr="00B91A54">
        <w:rPr>
          <w:rFonts w:ascii="仿宋" w:eastAsia="仿宋" w:hAnsi="仿宋" w:cs="仿宋_GB2312" w:hint="eastAsia"/>
          <w:color w:val="000000"/>
          <w:kern w:val="0"/>
          <w:sz w:val="28"/>
          <w:szCs w:val="28"/>
        </w:rPr>
        <w:cr/>
        <w:t>项目联系人（询问）：余武斌，0574-55685113</w:t>
      </w:r>
      <w:r w:rsidRPr="00B91A54">
        <w:rPr>
          <w:rFonts w:ascii="仿宋" w:eastAsia="仿宋" w:hAnsi="仿宋" w:cs="仿宋_GB2312" w:hint="eastAsia"/>
          <w:color w:val="000000"/>
          <w:kern w:val="0"/>
          <w:sz w:val="28"/>
          <w:szCs w:val="28"/>
        </w:rPr>
        <w:cr/>
        <w:t>质疑联系人：</w:t>
      </w:r>
      <w:proofErr w:type="gramStart"/>
      <w:r w:rsidRPr="00B91A54">
        <w:rPr>
          <w:rFonts w:ascii="仿宋" w:eastAsia="仿宋" w:hAnsi="仿宋" w:cs="仿宋_GB2312" w:hint="eastAsia"/>
          <w:color w:val="000000"/>
          <w:kern w:val="0"/>
          <w:sz w:val="28"/>
          <w:szCs w:val="28"/>
        </w:rPr>
        <w:t>沈宜航</w:t>
      </w:r>
      <w:proofErr w:type="gramEnd"/>
      <w:r w:rsidRPr="00B91A54">
        <w:rPr>
          <w:rFonts w:ascii="仿宋" w:eastAsia="仿宋" w:hAnsi="仿宋" w:cs="仿宋_GB2312" w:hint="eastAsia"/>
          <w:color w:val="000000"/>
          <w:kern w:val="0"/>
          <w:sz w:val="28"/>
          <w:szCs w:val="28"/>
        </w:rPr>
        <w:t>，0574-55685113</w:t>
      </w:r>
    </w:p>
    <w:p w14:paraId="1C0D1DFD" w14:textId="77777777" w:rsidR="005C3BA1" w:rsidRDefault="00B91A54" w:rsidP="00B91A54">
      <w:pPr>
        <w:spacing w:line="360" w:lineRule="auto"/>
        <w:ind w:firstLineChars="100" w:firstLine="280"/>
        <w:jc w:val="left"/>
        <w:rPr>
          <w:rFonts w:ascii="仿宋" w:eastAsia="仿宋" w:hAnsi="仿宋" w:cs="仿宋_GB2312"/>
          <w:color w:val="000000"/>
          <w:kern w:val="0"/>
          <w:sz w:val="28"/>
          <w:szCs w:val="28"/>
        </w:rPr>
      </w:pPr>
      <w:r>
        <w:rPr>
          <w:rFonts w:ascii="仿宋" w:eastAsia="仿宋" w:hAnsi="仿宋" w:cs="仿宋_GB2312" w:hint="eastAsia"/>
          <w:kern w:val="0"/>
          <w:sz w:val="28"/>
          <w:szCs w:val="28"/>
        </w:rPr>
        <w:t xml:space="preserve">  </w:t>
      </w:r>
      <w:r w:rsidR="00CA62F8">
        <w:rPr>
          <w:rFonts w:ascii="仿宋" w:eastAsia="仿宋" w:hAnsi="仿宋" w:cs="仿宋_GB2312" w:hint="eastAsia"/>
          <w:color w:val="000000"/>
          <w:kern w:val="0"/>
          <w:sz w:val="28"/>
          <w:szCs w:val="28"/>
        </w:rPr>
        <w:t>2.采购代理机构信息</w:t>
      </w:r>
    </w:p>
    <w:p w14:paraId="3E443A9E" w14:textId="77777777" w:rsidR="005C3BA1" w:rsidRDefault="00CA62F8">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慈溪市政府采购中心（慈溪市白沙路街道南二环东路1355号）</w:t>
      </w:r>
    </w:p>
    <w:p w14:paraId="5A8992B8" w14:textId="77777777" w:rsidR="005C3BA1" w:rsidRDefault="00CA62F8">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项目联系人（询问）：胡超群,0574-63839359</w:t>
      </w:r>
    </w:p>
    <w:p w14:paraId="6ACE7615" w14:textId="77777777" w:rsidR="005C3BA1" w:rsidRDefault="00CA62F8">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质疑联系人：陈倩芸,0574-63037955</w:t>
      </w:r>
    </w:p>
    <w:p w14:paraId="0D94EA49" w14:textId="77777777" w:rsidR="005C3BA1" w:rsidRDefault="00CA62F8">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3.同级政府采购监督管理部门</w:t>
      </w:r>
    </w:p>
    <w:p w14:paraId="24ECA04D" w14:textId="77777777" w:rsidR="005C3BA1" w:rsidRDefault="00CA62F8">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慈溪市财政局（慈溪市白沙路街道南二环东路1158号6楼621室）</w:t>
      </w:r>
    </w:p>
    <w:p w14:paraId="24CE8324" w14:textId="77777777" w:rsidR="005C3BA1" w:rsidRDefault="00CA62F8">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联系人：赵先生</w:t>
      </w:r>
    </w:p>
    <w:p w14:paraId="2189B567" w14:textId="77777777" w:rsidR="005C3BA1" w:rsidRDefault="00CA62F8">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 xml:space="preserve">监督投诉电话：0574-63032032 </w:t>
      </w:r>
    </w:p>
    <w:p w14:paraId="3B00E22C" w14:textId="77777777" w:rsidR="005C3BA1" w:rsidRDefault="005C3BA1">
      <w:pPr>
        <w:spacing w:line="360" w:lineRule="auto"/>
        <w:ind w:firstLineChars="200" w:firstLine="560"/>
        <w:jc w:val="left"/>
        <w:rPr>
          <w:rFonts w:ascii="仿宋" w:eastAsia="仿宋" w:hAnsi="仿宋" w:cs="仿宋_GB2312"/>
          <w:color w:val="000000"/>
          <w:kern w:val="0"/>
          <w:sz w:val="28"/>
          <w:szCs w:val="28"/>
        </w:rPr>
      </w:pPr>
    </w:p>
    <w:p w14:paraId="2BF17CD7" w14:textId="77777777" w:rsidR="005C3BA1" w:rsidRDefault="005C3BA1">
      <w:pPr>
        <w:spacing w:line="360" w:lineRule="auto"/>
        <w:rPr>
          <w:rFonts w:ascii="仿宋" w:eastAsia="仿宋" w:hAnsi="仿宋" w:cs="仿宋_GB2312"/>
          <w:color w:val="000000"/>
          <w:kern w:val="0"/>
          <w:sz w:val="36"/>
          <w:szCs w:val="36"/>
        </w:rPr>
      </w:pPr>
    </w:p>
    <w:p w14:paraId="75206268" w14:textId="77777777" w:rsidR="005C3BA1" w:rsidRDefault="005C3BA1">
      <w:pPr>
        <w:pStyle w:val="afd"/>
        <w:jc w:val="both"/>
        <w:rPr>
          <w:rStyle w:val="1CharChar"/>
          <w:rFonts w:ascii="仿宋_GB2312" w:eastAsia="仿宋_GB2312"/>
          <w:b/>
          <w:sz w:val="36"/>
        </w:rPr>
      </w:pPr>
    </w:p>
    <w:p w14:paraId="766C262A" w14:textId="77777777" w:rsidR="005C3BA1" w:rsidRDefault="00CA62F8">
      <w:pPr>
        <w:pStyle w:val="afd"/>
        <w:rPr>
          <w:rStyle w:val="1CharChar"/>
          <w:rFonts w:ascii="仿宋_GB2312" w:eastAsia="仿宋_GB2312"/>
          <w:b/>
          <w:sz w:val="36"/>
        </w:rPr>
      </w:pPr>
      <w:bookmarkStart w:id="2" w:name="_Toc150414329"/>
      <w:r>
        <w:rPr>
          <w:rStyle w:val="1CharChar"/>
          <w:rFonts w:ascii="仿宋_GB2312" w:eastAsia="仿宋_GB2312"/>
          <w:b/>
          <w:sz w:val="36"/>
        </w:rPr>
        <w:lastRenderedPageBreak/>
        <w:t>第二部分   招标需求</w:t>
      </w:r>
      <w:bookmarkEnd w:id="2"/>
    </w:p>
    <w:p w14:paraId="2E011929" w14:textId="77777777" w:rsidR="005C3BA1" w:rsidRDefault="005C3BA1">
      <w:pPr>
        <w:snapToGrid w:val="0"/>
        <w:spacing w:beforeLines="50" w:before="156" w:afterLines="50" w:after="156" w:line="360" w:lineRule="auto"/>
        <w:jc w:val="center"/>
        <w:rPr>
          <w:rFonts w:ascii="仿宋" w:eastAsia="仿宋" w:hAnsi="仿宋" w:cs="仿宋_GB2312"/>
          <w:b/>
          <w:color w:val="000000"/>
          <w:kern w:val="0"/>
          <w:sz w:val="28"/>
          <w:szCs w:val="28"/>
        </w:rPr>
      </w:pPr>
    </w:p>
    <w:p w14:paraId="7B2F1621" w14:textId="77777777" w:rsidR="005C3BA1" w:rsidRDefault="00CA62F8">
      <w:pPr>
        <w:snapToGrid w:val="0"/>
        <w:spacing w:beforeLines="50" w:before="156" w:afterLines="50" w:after="156" w:line="360" w:lineRule="auto"/>
        <w:rPr>
          <w:rFonts w:ascii="仿宋" w:eastAsia="仿宋" w:hAnsi="仿宋" w:cs="仿宋_GB2312"/>
          <w:b/>
          <w:color w:val="000000"/>
          <w:kern w:val="0"/>
          <w:sz w:val="28"/>
          <w:szCs w:val="28"/>
        </w:rPr>
      </w:pPr>
      <w:r>
        <w:rPr>
          <w:rFonts w:ascii="仿宋" w:eastAsia="仿宋" w:hAnsi="仿宋" w:cs="仿宋_GB2312"/>
          <w:b/>
          <w:color w:val="000000"/>
          <w:kern w:val="0"/>
          <w:sz w:val="28"/>
          <w:szCs w:val="28"/>
        </w:rPr>
        <w:t>特别说明：</w:t>
      </w:r>
    </w:p>
    <w:p w14:paraId="5870E0D4" w14:textId="77777777" w:rsidR="005C3BA1" w:rsidRDefault="00CA62F8">
      <w:pPr>
        <w:spacing w:line="360" w:lineRule="auto"/>
        <w:ind w:firstLineChars="200" w:firstLine="560"/>
        <w:rPr>
          <w:rFonts w:ascii="仿宋" w:eastAsia="仿宋" w:hAnsi="仿宋" w:cs="仿宋_GB2312"/>
          <w:bCs/>
          <w:color w:val="000000"/>
          <w:kern w:val="0"/>
          <w:sz w:val="28"/>
          <w:szCs w:val="28"/>
        </w:rPr>
      </w:pPr>
      <w:r>
        <w:rPr>
          <w:rFonts w:ascii="仿宋" w:eastAsia="仿宋" w:hAnsi="仿宋" w:cs="仿宋_GB2312" w:hint="eastAsia"/>
          <w:bCs/>
          <w:color w:val="000000"/>
          <w:kern w:val="0"/>
          <w:sz w:val="28"/>
          <w:szCs w:val="28"/>
        </w:rPr>
        <w:t>1、根据</w:t>
      </w:r>
      <w:proofErr w:type="gramStart"/>
      <w:r>
        <w:rPr>
          <w:rFonts w:ascii="仿宋" w:eastAsia="仿宋" w:hAnsi="仿宋" w:cs="仿宋_GB2312" w:hint="eastAsia"/>
          <w:bCs/>
          <w:color w:val="000000"/>
          <w:kern w:val="0"/>
          <w:sz w:val="28"/>
          <w:szCs w:val="28"/>
        </w:rPr>
        <w:t>浙财采监</w:t>
      </w:r>
      <w:proofErr w:type="gramEnd"/>
      <w:r>
        <w:rPr>
          <w:rFonts w:ascii="仿宋" w:eastAsia="仿宋" w:hAnsi="仿宋" w:cs="仿宋_GB2312" w:hint="eastAsia"/>
          <w:bCs/>
          <w:color w:val="000000"/>
          <w:kern w:val="0"/>
          <w:sz w:val="28"/>
          <w:szCs w:val="28"/>
        </w:rPr>
        <w:t>字[2007]2号文件规定：除采购文件明确的品牌外，欢迎其他能满足本项目技术需求且性能与所推荐品牌相当的产品参加。</w:t>
      </w:r>
    </w:p>
    <w:p w14:paraId="7D6E1421" w14:textId="77777777" w:rsidR="005C3BA1" w:rsidRDefault="00CA62F8">
      <w:pPr>
        <w:spacing w:line="360" w:lineRule="auto"/>
        <w:ind w:firstLineChars="200" w:firstLine="562"/>
        <w:rPr>
          <w:rFonts w:ascii="仿宋" w:eastAsia="仿宋" w:hAnsi="仿宋" w:cs="仿宋_GB2312"/>
          <w:b/>
          <w:color w:val="000000"/>
          <w:kern w:val="0"/>
          <w:sz w:val="28"/>
          <w:szCs w:val="28"/>
          <w:u w:val="single"/>
        </w:rPr>
      </w:pPr>
      <w:r>
        <w:rPr>
          <w:rFonts w:ascii="仿宋" w:eastAsia="仿宋" w:hAnsi="仿宋" w:cs="仿宋_GB2312" w:hint="eastAsia"/>
          <w:b/>
          <w:color w:val="000000"/>
          <w:kern w:val="0"/>
          <w:sz w:val="28"/>
          <w:szCs w:val="28"/>
          <w:u w:val="single"/>
        </w:rPr>
        <w:t>2、</w:t>
      </w:r>
      <w:r>
        <w:rPr>
          <w:rFonts w:ascii="仿宋" w:eastAsia="仿宋" w:hAnsi="仿宋" w:cs="仿宋_GB2312"/>
          <w:b/>
          <w:color w:val="000000"/>
          <w:kern w:val="0"/>
          <w:sz w:val="28"/>
          <w:szCs w:val="28"/>
          <w:u w:val="single"/>
        </w:rPr>
        <w:t>需求中不允许负偏离的实质性要求和条件，以“★”号标明，如投标人未响应的，将被视为无效。</w:t>
      </w:r>
    </w:p>
    <w:p w14:paraId="03074482" w14:textId="77777777" w:rsidR="005C3BA1" w:rsidRDefault="00CA62F8">
      <w:pPr>
        <w:spacing w:line="360" w:lineRule="auto"/>
        <w:ind w:firstLineChars="200" w:firstLine="560"/>
        <w:rPr>
          <w:rFonts w:ascii="仿宋" w:eastAsia="仿宋" w:hAnsi="仿宋" w:cs="仿宋_GB2312"/>
          <w:bCs/>
          <w:kern w:val="0"/>
          <w:sz w:val="28"/>
          <w:szCs w:val="28"/>
        </w:rPr>
      </w:pPr>
      <w:r>
        <w:rPr>
          <w:rFonts w:ascii="仿宋" w:eastAsia="仿宋" w:hAnsi="仿宋" w:cs="仿宋_GB2312" w:hint="eastAsia"/>
          <w:bCs/>
          <w:kern w:val="0"/>
          <w:sz w:val="28"/>
          <w:szCs w:val="28"/>
        </w:rPr>
        <w:t>3、本项目为非单一产品采购项目，核心产品为</w:t>
      </w:r>
      <w:r>
        <w:rPr>
          <w:rFonts w:ascii="仿宋" w:eastAsia="仿宋" w:hAnsi="仿宋" w:cs="仿宋_GB2312" w:hint="eastAsia"/>
          <w:bCs/>
          <w:kern w:val="0"/>
          <w:sz w:val="28"/>
          <w:szCs w:val="28"/>
          <w:u w:val="single"/>
        </w:rPr>
        <w:t>台式计算机</w:t>
      </w:r>
      <w:r>
        <w:rPr>
          <w:rFonts w:ascii="仿宋" w:eastAsia="仿宋" w:hAnsi="仿宋" w:cs="仿宋_GB2312" w:hint="eastAsia"/>
          <w:bCs/>
          <w:kern w:val="0"/>
          <w:sz w:val="28"/>
          <w:szCs w:val="28"/>
        </w:rPr>
        <w:t>。如果出现多家投标人提供的核心产品品牌完全相同且通过资格审查、符合性审查的情形，按一家投标人计算，评审后得分最高的同品牌投标人获得中标人推荐资格；评审得分相同的，按照以下原则确定：（1）报价最低的获得中标人推荐资格；（2）报价相同时，按技术指标优劣顺序排列获得中标人推荐资格；（3）均相同时，由评标委员会集体决定。</w:t>
      </w:r>
    </w:p>
    <w:p w14:paraId="48DBCEEC" w14:textId="77777777" w:rsidR="005C3BA1" w:rsidRDefault="00CA62F8">
      <w:pPr>
        <w:jc w:val="left"/>
        <w:rPr>
          <w:rFonts w:ascii="仿宋" w:eastAsia="仿宋" w:hAnsi="仿宋" w:cs="仿宋_GB2312"/>
          <w:bCs/>
          <w:color w:val="000000"/>
          <w:kern w:val="0"/>
          <w:sz w:val="28"/>
          <w:szCs w:val="28"/>
        </w:rPr>
      </w:pPr>
      <w:r>
        <w:rPr>
          <w:rFonts w:ascii="仿宋" w:eastAsia="仿宋" w:hAnsi="仿宋" w:cs="仿宋_GB2312" w:hint="eastAsia"/>
          <w:bCs/>
          <w:color w:val="000000"/>
          <w:kern w:val="0"/>
          <w:sz w:val="28"/>
          <w:szCs w:val="28"/>
        </w:rPr>
        <w:t>一、设备清单</w:t>
      </w:r>
    </w:p>
    <w:tbl>
      <w:tblPr>
        <w:tblStyle w:val="aff0"/>
        <w:tblW w:w="5487" w:type="dxa"/>
        <w:jc w:val="center"/>
        <w:tblLayout w:type="fixed"/>
        <w:tblLook w:val="04A0" w:firstRow="1" w:lastRow="0" w:firstColumn="1" w:lastColumn="0" w:noHBand="0" w:noVBand="1"/>
      </w:tblPr>
      <w:tblGrid>
        <w:gridCol w:w="709"/>
        <w:gridCol w:w="1553"/>
        <w:gridCol w:w="2516"/>
        <w:gridCol w:w="709"/>
      </w:tblGrid>
      <w:tr w:rsidR="005C3BA1" w14:paraId="2E844912" w14:textId="77777777">
        <w:trPr>
          <w:trHeight w:val="551"/>
          <w:jc w:val="center"/>
        </w:trPr>
        <w:tc>
          <w:tcPr>
            <w:tcW w:w="709" w:type="dxa"/>
            <w:vAlign w:val="center"/>
          </w:tcPr>
          <w:p w14:paraId="339E0735" w14:textId="77777777" w:rsidR="005C3BA1" w:rsidRDefault="00CA62F8">
            <w:pPr>
              <w:spacing w:line="360" w:lineRule="exact"/>
              <w:jc w:val="center"/>
              <w:rPr>
                <w:rFonts w:ascii="宋体" w:hAnsi="宋体"/>
                <w:b/>
                <w:kern w:val="0"/>
                <w:sz w:val="24"/>
              </w:rPr>
            </w:pPr>
            <w:r>
              <w:rPr>
                <w:rFonts w:ascii="宋体" w:hAnsi="宋体" w:hint="eastAsia"/>
                <w:b/>
                <w:kern w:val="0"/>
                <w:sz w:val="24"/>
              </w:rPr>
              <w:t>序号</w:t>
            </w:r>
          </w:p>
        </w:tc>
        <w:tc>
          <w:tcPr>
            <w:tcW w:w="1553" w:type="dxa"/>
            <w:vAlign w:val="center"/>
          </w:tcPr>
          <w:p w14:paraId="50875412" w14:textId="77777777" w:rsidR="005C3BA1" w:rsidRDefault="00CA62F8">
            <w:pPr>
              <w:spacing w:line="360" w:lineRule="exact"/>
              <w:jc w:val="center"/>
              <w:rPr>
                <w:rFonts w:ascii="宋体" w:hAnsi="宋体"/>
                <w:b/>
                <w:kern w:val="0"/>
                <w:sz w:val="24"/>
              </w:rPr>
            </w:pPr>
            <w:r>
              <w:rPr>
                <w:rFonts w:ascii="宋体" w:hAnsi="宋体" w:hint="eastAsia"/>
                <w:b/>
                <w:kern w:val="0"/>
                <w:sz w:val="24"/>
              </w:rPr>
              <w:t>设备</w:t>
            </w:r>
          </w:p>
          <w:p w14:paraId="72B10BE1" w14:textId="77777777" w:rsidR="005C3BA1" w:rsidRDefault="00CA62F8">
            <w:pPr>
              <w:spacing w:line="360" w:lineRule="exact"/>
              <w:jc w:val="center"/>
              <w:rPr>
                <w:rFonts w:ascii="宋体" w:hAnsi="宋体"/>
                <w:b/>
                <w:kern w:val="0"/>
                <w:sz w:val="24"/>
              </w:rPr>
            </w:pPr>
            <w:r>
              <w:rPr>
                <w:rFonts w:ascii="宋体" w:hAnsi="宋体" w:hint="eastAsia"/>
                <w:b/>
                <w:kern w:val="0"/>
                <w:sz w:val="24"/>
              </w:rPr>
              <w:t>名称</w:t>
            </w:r>
          </w:p>
        </w:tc>
        <w:tc>
          <w:tcPr>
            <w:tcW w:w="2516" w:type="dxa"/>
            <w:vAlign w:val="center"/>
          </w:tcPr>
          <w:p w14:paraId="0D21B2AC" w14:textId="77777777" w:rsidR="005C3BA1" w:rsidRDefault="00CA62F8">
            <w:pPr>
              <w:spacing w:line="360" w:lineRule="exact"/>
              <w:jc w:val="center"/>
              <w:rPr>
                <w:rFonts w:ascii="宋体" w:hAnsi="宋体"/>
                <w:b/>
                <w:kern w:val="0"/>
                <w:sz w:val="24"/>
              </w:rPr>
            </w:pPr>
            <w:r>
              <w:rPr>
                <w:rFonts w:ascii="宋体" w:hAnsi="宋体" w:hint="eastAsia"/>
                <w:b/>
                <w:kern w:val="0"/>
                <w:sz w:val="24"/>
              </w:rPr>
              <w:t>参考品牌</w:t>
            </w:r>
          </w:p>
        </w:tc>
        <w:tc>
          <w:tcPr>
            <w:tcW w:w="709" w:type="dxa"/>
            <w:vAlign w:val="center"/>
          </w:tcPr>
          <w:p w14:paraId="60D034BE" w14:textId="77777777" w:rsidR="005C3BA1" w:rsidRDefault="00CA62F8">
            <w:pPr>
              <w:spacing w:line="360" w:lineRule="exact"/>
              <w:jc w:val="center"/>
              <w:rPr>
                <w:rFonts w:ascii="宋体" w:hAnsi="宋体"/>
                <w:b/>
                <w:kern w:val="0"/>
                <w:sz w:val="24"/>
              </w:rPr>
            </w:pPr>
            <w:r>
              <w:rPr>
                <w:rFonts w:ascii="宋体" w:hAnsi="宋体" w:hint="eastAsia"/>
                <w:b/>
                <w:kern w:val="0"/>
                <w:sz w:val="24"/>
              </w:rPr>
              <w:t>数量</w:t>
            </w:r>
          </w:p>
        </w:tc>
      </w:tr>
      <w:tr w:rsidR="005C3BA1" w14:paraId="26548DDF" w14:textId="77777777">
        <w:trPr>
          <w:trHeight w:val="596"/>
          <w:jc w:val="center"/>
        </w:trPr>
        <w:tc>
          <w:tcPr>
            <w:tcW w:w="709" w:type="dxa"/>
            <w:vAlign w:val="center"/>
          </w:tcPr>
          <w:p w14:paraId="23F40E88" w14:textId="77777777" w:rsidR="005C3BA1" w:rsidRDefault="00CA62F8">
            <w:pPr>
              <w:spacing w:line="360" w:lineRule="exact"/>
              <w:jc w:val="center"/>
              <w:rPr>
                <w:rFonts w:ascii="宋体" w:hAnsi="宋体"/>
                <w:kern w:val="0"/>
                <w:sz w:val="20"/>
                <w:szCs w:val="21"/>
              </w:rPr>
            </w:pPr>
            <w:r>
              <w:rPr>
                <w:rFonts w:ascii="宋体" w:hAnsi="宋体"/>
                <w:kern w:val="0"/>
                <w:szCs w:val="21"/>
              </w:rPr>
              <w:t>1</w:t>
            </w:r>
          </w:p>
        </w:tc>
        <w:tc>
          <w:tcPr>
            <w:tcW w:w="1553" w:type="dxa"/>
            <w:vAlign w:val="center"/>
          </w:tcPr>
          <w:p w14:paraId="64DE4CD3" w14:textId="77777777" w:rsidR="005C3BA1" w:rsidRDefault="00CA62F8">
            <w:pPr>
              <w:spacing w:line="360" w:lineRule="exact"/>
              <w:jc w:val="center"/>
              <w:rPr>
                <w:rFonts w:ascii="宋体" w:hAnsi="宋体"/>
                <w:kern w:val="0"/>
                <w:sz w:val="20"/>
                <w:szCs w:val="21"/>
              </w:rPr>
            </w:pPr>
            <w:r>
              <w:rPr>
                <w:rFonts w:ascii="宋体" w:hAnsi="宋体" w:hint="eastAsia"/>
                <w:kern w:val="0"/>
                <w:szCs w:val="21"/>
              </w:rPr>
              <w:t>电脑</w:t>
            </w:r>
          </w:p>
        </w:tc>
        <w:tc>
          <w:tcPr>
            <w:tcW w:w="2516" w:type="dxa"/>
            <w:vAlign w:val="center"/>
          </w:tcPr>
          <w:p w14:paraId="3F361730" w14:textId="77777777" w:rsidR="005C3BA1" w:rsidRDefault="00CA62F8">
            <w:pPr>
              <w:spacing w:line="360" w:lineRule="exact"/>
              <w:rPr>
                <w:rFonts w:ascii="宋体" w:hAnsi="宋体"/>
                <w:kern w:val="0"/>
                <w:sz w:val="20"/>
                <w:szCs w:val="21"/>
              </w:rPr>
            </w:pPr>
            <w:r>
              <w:rPr>
                <w:rFonts w:ascii="宋体" w:hAnsi="宋体" w:hint="eastAsia"/>
                <w:kern w:val="0"/>
                <w:szCs w:val="21"/>
              </w:rPr>
              <w:t>联想/长城/宝德</w:t>
            </w:r>
            <w:r w:rsidRPr="008E435F">
              <w:rPr>
                <w:rFonts w:ascii="宋体" w:hAnsi="宋体" w:hint="eastAsia"/>
                <w:kern w:val="0"/>
                <w:szCs w:val="21"/>
              </w:rPr>
              <w:t>及其他同等或优于推荐品牌参数的产品</w:t>
            </w:r>
          </w:p>
        </w:tc>
        <w:tc>
          <w:tcPr>
            <w:tcW w:w="709" w:type="dxa"/>
            <w:vAlign w:val="center"/>
          </w:tcPr>
          <w:p w14:paraId="192472CB" w14:textId="77777777" w:rsidR="005C3BA1" w:rsidRDefault="00CA62F8">
            <w:pPr>
              <w:spacing w:line="360" w:lineRule="exact"/>
              <w:jc w:val="center"/>
              <w:rPr>
                <w:rFonts w:ascii="宋体" w:hAnsi="宋体"/>
                <w:kern w:val="0"/>
                <w:sz w:val="20"/>
                <w:szCs w:val="21"/>
              </w:rPr>
            </w:pPr>
            <w:r>
              <w:rPr>
                <w:rFonts w:ascii="宋体" w:hAnsi="宋体" w:hint="eastAsia"/>
                <w:kern w:val="0"/>
                <w:szCs w:val="21"/>
              </w:rPr>
              <w:t>112</w:t>
            </w:r>
          </w:p>
        </w:tc>
      </w:tr>
      <w:tr w:rsidR="005C3BA1" w14:paraId="34E70EF9" w14:textId="77777777">
        <w:trPr>
          <w:trHeight w:val="704"/>
          <w:jc w:val="center"/>
        </w:trPr>
        <w:tc>
          <w:tcPr>
            <w:tcW w:w="709" w:type="dxa"/>
            <w:vAlign w:val="center"/>
          </w:tcPr>
          <w:p w14:paraId="14D3595D" w14:textId="77777777" w:rsidR="005C3BA1" w:rsidRDefault="00CA62F8">
            <w:pPr>
              <w:spacing w:line="360" w:lineRule="exact"/>
              <w:jc w:val="center"/>
              <w:rPr>
                <w:rFonts w:ascii="宋体" w:hAnsi="宋体"/>
                <w:kern w:val="0"/>
                <w:sz w:val="20"/>
                <w:szCs w:val="21"/>
              </w:rPr>
            </w:pPr>
            <w:r>
              <w:rPr>
                <w:rFonts w:ascii="宋体" w:hAnsi="宋体"/>
                <w:kern w:val="0"/>
                <w:szCs w:val="21"/>
              </w:rPr>
              <w:t>2</w:t>
            </w:r>
          </w:p>
        </w:tc>
        <w:tc>
          <w:tcPr>
            <w:tcW w:w="1553" w:type="dxa"/>
            <w:vAlign w:val="center"/>
          </w:tcPr>
          <w:p w14:paraId="0B1804DA" w14:textId="77777777" w:rsidR="005C3BA1" w:rsidRDefault="00CA62F8">
            <w:pPr>
              <w:spacing w:line="360" w:lineRule="exact"/>
              <w:jc w:val="center"/>
              <w:rPr>
                <w:rFonts w:ascii="宋体" w:hAnsi="宋体"/>
                <w:kern w:val="0"/>
                <w:sz w:val="20"/>
                <w:szCs w:val="21"/>
              </w:rPr>
            </w:pPr>
            <w:r>
              <w:rPr>
                <w:rFonts w:ascii="宋体" w:hAnsi="宋体" w:hint="eastAsia"/>
                <w:kern w:val="0"/>
                <w:szCs w:val="21"/>
              </w:rPr>
              <w:t>流式软件</w:t>
            </w:r>
          </w:p>
        </w:tc>
        <w:tc>
          <w:tcPr>
            <w:tcW w:w="2516" w:type="dxa"/>
            <w:vAlign w:val="center"/>
          </w:tcPr>
          <w:p w14:paraId="337EDE49" w14:textId="77777777" w:rsidR="005C3BA1" w:rsidRDefault="005C3BA1">
            <w:pPr>
              <w:spacing w:line="360" w:lineRule="exact"/>
              <w:jc w:val="center"/>
              <w:rPr>
                <w:rFonts w:ascii="宋体" w:hAnsi="宋体"/>
                <w:kern w:val="0"/>
                <w:sz w:val="20"/>
                <w:szCs w:val="21"/>
              </w:rPr>
            </w:pPr>
          </w:p>
        </w:tc>
        <w:tc>
          <w:tcPr>
            <w:tcW w:w="709" w:type="dxa"/>
            <w:vAlign w:val="center"/>
          </w:tcPr>
          <w:p w14:paraId="25226E1D" w14:textId="77777777" w:rsidR="005C3BA1" w:rsidRDefault="00CA62F8">
            <w:pPr>
              <w:spacing w:line="360" w:lineRule="exact"/>
              <w:jc w:val="center"/>
              <w:rPr>
                <w:rFonts w:ascii="宋体" w:hAnsi="宋体"/>
                <w:kern w:val="0"/>
                <w:sz w:val="20"/>
                <w:szCs w:val="21"/>
              </w:rPr>
            </w:pPr>
            <w:r>
              <w:rPr>
                <w:rFonts w:ascii="宋体" w:hAnsi="宋体" w:hint="eastAsia"/>
                <w:kern w:val="0"/>
                <w:sz w:val="20"/>
                <w:szCs w:val="21"/>
              </w:rPr>
              <w:t>112</w:t>
            </w:r>
          </w:p>
        </w:tc>
      </w:tr>
      <w:tr w:rsidR="005C3BA1" w14:paraId="0AD84810" w14:textId="77777777">
        <w:trPr>
          <w:trHeight w:val="704"/>
          <w:jc w:val="center"/>
        </w:trPr>
        <w:tc>
          <w:tcPr>
            <w:tcW w:w="709" w:type="dxa"/>
            <w:vAlign w:val="center"/>
          </w:tcPr>
          <w:p w14:paraId="1F364864" w14:textId="77777777" w:rsidR="005C3BA1" w:rsidRPr="005909B4" w:rsidRDefault="00CA62F8">
            <w:pPr>
              <w:spacing w:line="360" w:lineRule="exact"/>
              <w:jc w:val="center"/>
              <w:rPr>
                <w:rFonts w:ascii="宋体" w:hAnsi="宋体"/>
                <w:kern w:val="0"/>
                <w:szCs w:val="21"/>
              </w:rPr>
            </w:pPr>
            <w:r w:rsidRPr="005909B4">
              <w:rPr>
                <w:rFonts w:ascii="宋体" w:hAnsi="宋体" w:hint="eastAsia"/>
                <w:kern w:val="0"/>
                <w:szCs w:val="21"/>
              </w:rPr>
              <w:t>3</w:t>
            </w:r>
          </w:p>
        </w:tc>
        <w:tc>
          <w:tcPr>
            <w:tcW w:w="1553" w:type="dxa"/>
            <w:vAlign w:val="center"/>
          </w:tcPr>
          <w:p w14:paraId="0083E751" w14:textId="77777777" w:rsidR="005C3BA1" w:rsidRPr="005909B4" w:rsidRDefault="00CA62F8">
            <w:pPr>
              <w:spacing w:line="360" w:lineRule="exact"/>
              <w:jc w:val="center"/>
              <w:rPr>
                <w:rFonts w:ascii="宋体" w:hAnsi="宋体"/>
                <w:kern w:val="0"/>
                <w:szCs w:val="21"/>
              </w:rPr>
            </w:pPr>
            <w:r w:rsidRPr="005909B4">
              <w:rPr>
                <w:rFonts w:ascii="宋体" w:hAnsi="宋体" w:hint="eastAsia"/>
                <w:kern w:val="0"/>
                <w:szCs w:val="21"/>
              </w:rPr>
              <w:t>操作系统软件</w:t>
            </w:r>
          </w:p>
        </w:tc>
        <w:tc>
          <w:tcPr>
            <w:tcW w:w="2516" w:type="dxa"/>
            <w:vAlign w:val="center"/>
          </w:tcPr>
          <w:p w14:paraId="5F4DD0BC" w14:textId="77777777" w:rsidR="005C3BA1" w:rsidRPr="005909B4" w:rsidRDefault="00CA62F8">
            <w:pPr>
              <w:spacing w:line="360" w:lineRule="exact"/>
              <w:jc w:val="center"/>
              <w:rPr>
                <w:rFonts w:ascii="宋体" w:hAnsi="宋体"/>
                <w:kern w:val="0"/>
                <w:szCs w:val="21"/>
              </w:rPr>
            </w:pPr>
            <w:r w:rsidRPr="005909B4">
              <w:rPr>
                <w:rFonts w:ascii="宋体" w:hAnsi="宋体" w:hint="eastAsia"/>
                <w:kern w:val="0"/>
                <w:szCs w:val="21"/>
              </w:rPr>
              <w:t xml:space="preserve">   </w:t>
            </w:r>
          </w:p>
        </w:tc>
        <w:tc>
          <w:tcPr>
            <w:tcW w:w="709" w:type="dxa"/>
            <w:vAlign w:val="center"/>
          </w:tcPr>
          <w:p w14:paraId="474DB2FC" w14:textId="77777777" w:rsidR="005C3BA1" w:rsidRPr="005909B4" w:rsidRDefault="00CA62F8">
            <w:pPr>
              <w:spacing w:line="360" w:lineRule="exact"/>
              <w:jc w:val="center"/>
              <w:rPr>
                <w:rFonts w:ascii="宋体" w:hAnsi="宋体"/>
                <w:kern w:val="0"/>
                <w:szCs w:val="21"/>
              </w:rPr>
            </w:pPr>
            <w:r w:rsidRPr="005909B4">
              <w:rPr>
                <w:rFonts w:ascii="宋体" w:hAnsi="宋体" w:hint="eastAsia"/>
                <w:kern w:val="0"/>
                <w:szCs w:val="21"/>
              </w:rPr>
              <w:t>112</w:t>
            </w:r>
          </w:p>
        </w:tc>
      </w:tr>
    </w:tbl>
    <w:p w14:paraId="0EF79B50" w14:textId="5FDC7171" w:rsidR="00FC3229" w:rsidRPr="00FC3229" w:rsidRDefault="00FC3229" w:rsidP="0099600E">
      <w:pPr>
        <w:spacing w:line="360" w:lineRule="auto"/>
        <w:ind w:firstLineChars="200" w:firstLine="560"/>
        <w:jc w:val="left"/>
        <w:rPr>
          <w:rFonts w:ascii="仿宋" w:eastAsia="仿宋" w:hAnsi="仿宋" w:cs="仿宋_GB2312" w:hint="eastAsia"/>
          <w:bCs/>
          <w:kern w:val="0"/>
          <w:sz w:val="28"/>
          <w:szCs w:val="28"/>
        </w:rPr>
      </w:pPr>
      <w:bookmarkStart w:id="3" w:name="_GoBack"/>
      <w:bookmarkEnd w:id="3"/>
      <w:r w:rsidRPr="00FC3229">
        <w:rPr>
          <w:rFonts w:ascii="仿宋" w:eastAsia="仿宋" w:hAnsi="仿宋" w:cs="仿宋_GB2312"/>
          <w:bCs/>
          <w:kern w:val="0"/>
          <w:sz w:val="28"/>
          <w:szCs w:val="28"/>
        </w:rPr>
        <w:lastRenderedPageBreak/>
        <w:t>★采购人拟采购的产品属于政府强制采购的节能产品品目清单范围的</w:t>
      </w:r>
      <w:r w:rsidRPr="00FC3229">
        <w:rPr>
          <w:rFonts w:ascii="仿宋" w:eastAsia="仿宋" w:hAnsi="仿宋" w:cs="仿宋_GB2312" w:hint="eastAsia"/>
          <w:bCs/>
          <w:kern w:val="0"/>
          <w:sz w:val="28"/>
          <w:szCs w:val="28"/>
        </w:rPr>
        <w:t>，</w:t>
      </w:r>
      <w:r w:rsidRPr="00FC3229">
        <w:rPr>
          <w:rFonts w:ascii="仿宋" w:eastAsia="仿宋" w:hAnsi="仿宋" w:cs="仿宋_GB2312"/>
          <w:bCs/>
          <w:kern w:val="0"/>
          <w:sz w:val="28"/>
          <w:szCs w:val="28"/>
        </w:rPr>
        <w:t>投标人相应的投标产品未获得国家确定的认证机构出具的</w:t>
      </w:r>
      <w:r w:rsidRPr="00FC3229">
        <w:rPr>
          <w:rFonts w:ascii="仿宋" w:eastAsia="仿宋" w:hAnsi="仿宋" w:cs="仿宋_GB2312" w:hint="eastAsia"/>
          <w:bCs/>
          <w:kern w:val="0"/>
          <w:sz w:val="28"/>
          <w:szCs w:val="28"/>
        </w:rPr>
        <w:t>、处于有效期之内的节能产品认证证书的，投标无效。</w:t>
      </w:r>
    </w:p>
    <w:p w14:paraId="18AF699F" w14:textId="77777777" w:rsidR="005C3BA1" w:rsidRDefault="00CA62F8">
      <w:pPr>
        <w:spacing w:line="360" w:lineRule="auto"/>
        <w:jc w:val="left"/>
        <w:rPr>
          <w:rFonts w:ascii="仿宋" w:eastAsia="仿宋" w:hAnsi="仿宋" w:cs="仿宋_GB2312"/>
          <w:bCs/>
          <w:color w:val="000000"/>
          <w:kern w:val="0"/>
          <w:sz w:val="28"/>
          <w:szCs w:val="28"/>
        </w:rPr>
      </w:pPr>
      <w:r>
        <w:rPr>
          <w:rFonts w:ascii="仿宋" w:eastAsia="仿宋" w:hAnsi="仿宋" w:cs="仿宋_GB2312" w:hint="eastAsia"/>
          <w:bCs/>
          <w:color w:val="000000"/>
          <w:kern w:val="0"/>
          <w:sz w:val="28"/>
          <w:szCs w:val="28"/>
        </w:rPr>
        <w:t>二、技术参数</w:t>
      </w:r>
    </w:p>
    <w:p w14:paraId="1C73CA5C" w14:textId="77777777" w:rsidR="005C3BA1" w:rsidRDefault="00CA62F8">
      <w:pPr>
        <w:spacing w:line="360" w:lineRule="auto"/>
        <w:jc w:val="left"/>
        <w:rPr>
          <w:rFonts w:ascii="仿宋" w:eastAsia="仿宋" w:hAnsi="仿宋" w:cs="仿宋_GB2312"/>
          <w:bCs/>
          <w:color w:val="000000"/>
          <w:kern w:val="0"/>
          <w:sz w:val="28"/>
          <w:szCs w:val="28"/>
        </w:rPr>
      </w:pPr>
      <w:r>
        <w:rPr>
          <w:rFonts w:ascii="仿宋" w:eastAsia="仿宋" w:hAnsi="仿宋" w:cs="仿宋_GB2312" w:hint="eastAsia"/>
          <w:bCs/>
          <w:color w:val="000000"/>
          <w:kern w:val="0"/>
          <w:sz w:val="28"/>
          <w:szCs w:val="28"/>
        </w:rPr>
        <w:t>2.1台式计算机技术参数</w:t>
      </w:r>
    </w:p>
    <w:tbl>
      <w:tblPr>
        <w:tblStyle w:val="aff0"/>
        <w:tblW w:w="9469" w:type="dxa"/>
        <w:tblInd w:w="-714" w:type="dxa"/>
        <w:tblLook w:val="04A0" w:firstRow="1" w:lastRow="0" w:firstColumn="1" w:lastColumn="0" w:noHBand="0" w:noVBand="1"/>
      </w:tblPr>
      <w:tblGrid>
        <w:gridCol w:w="1276"/>
        <w:gridCol w:w="2127"/>
        <w:gridCol w:w="6066"/>
      </w:tblGrid>
      <w:tr w:rsidR="005C3BA1" w14:paraId="2BC2A9FC" w14:textId="77777777">
        <w:trPr>
          <w:trHeight w:val="638"/>
        </w:trPr>
        <w:tc>
          <w:tcPr>
            <w:tcW w:w="1276" w:type="dxa"/>
            <w:vAlign w:val="center"/>
          </w:tcPr>
          <w:p w14:paraId="2126FDD8" w14:textId="77777777" w:rsidR="005C3BA1" w:rsidRDefault="00CA62F8">
            <w:pPr>
              <w:rPr>
                <w:rFonts w:ascii="宋体" w:hAnsi="宋体"/>
                <w:b/>
                <w:kern w:val="0"/>
                <w:sz w:val="20"/>
                <w:szCs w:val="21"/>
              </w:rPr>
            </w:pPr>
            <w:r>
              <w:rPr>
                <w:rFonts w:ascii="宋体" w:hAnsi="宋体" w:hint="eastAsia"/>
                <w:b/>
                <w:kern w:val="0"/>
                <w:szCs w:val="21"/>
              </w:rPr>
              <w:t>一级指标</w:t>
            </w:r>
          </w:p>
        </w:tc>
        <w:tc>
          <w:tcPr>
            <w:tcW w:w="2127" w:type="dxa"/>
            <w:vAlign w:val="center"/>
          </w:tcPr>
          <w:p w14:paraId="6FE519D0" w14:textId="77777777" w:rsidR="005C3BA1" w:rsidRDefault="00CA62F8">
            <w:pPr>
              <w:rPr>
                <w:rFonts w:ascii="宋体" w:hAnsi="宋体"/>
                <w:b/>
                <w:bCs/>
                <w:kern w:val="0"/>
                <w:sz w:val="20"/>
                <w:szCs w:val="21"/>
              </w:rPr>
            </w:pPr>
            <w:r>
              <w:rPr>
                <w:rFonts w:ascii="宋体" w:hAnsi="宋体" w:hint="eastAsia"/>
                <w:b/>
                <w:bCs/>
                <w:kern w:val="0"/>
                <w:szCs w:val="21"/>
              </w:rPr>
              <w:t>二级指标</w:t>
            </w:r>
          </w:p>
        </w:tc>
        <w:tc>
          <w:tcPr>
            <w:tcW w:w="6066" w:type="dxa"/>
            <w:vAlign w:val="center"/>
          </w:tcPr>
          <w:p w14:paraId="431C324E" w14:textId="77777777" w:rsidR="005C3BA1" w:rsidRDefault="00CA62F8">
            <w:pPr>
              <w:rPr>
                <w:rFonts w:ascii="宋体" w:hAnsi="宋体"/>
                <w:kern w:val="0"/>
                <w:sz w:val="20"/>
                <w:szCs w:val="21"/>
              </w:rPr>
            </w:pPr>
            <w:r>
              <w:rPr>
                <w:rFonts w:ascii="宋体" w:hAnsi="宋体" w:hint="eastAsia"/>
                <w:b/>
                <w:kern w:val="0"/>
                <w:szCs w:val="21"/>
              </w:rPr>
              <w:t>详细技术参数</w:t>
            </w:r>
          </w:p>
        </w:tc>
      </w:tr>
      <w:tr w:rsidR="005C3BA1" w14:paraId="7F751840" w14:textId="77777777">
        <w:trPr>
          <w:trHeight w:val="450"/>
        </w:trPr>
        <w:tc>
          <w:tcPr>
            <w:tcW w:w="1276" w:type="dxa"/>
            <w:vAlign w:val="center"/>
          </w:tcPr>
          <w:p w14:paraId="6600059B" w14:textId="77777777" w:rsidR="005C3BA1" w:rsidRDefault="00CA62F8">
            <w:pPr>
              <w:rPr>
                <w:rFonts w:ascii="宋体" w:hAnsi="宋体"/>
                <w:kern w:val="0"/>
                <w:sz w:val="20"/>
                <w:szCs w:val="21"/>
              </w:rPr>
            </w:pPr>
            <w:r>
              <w:rPr>
                <w:rFonts w:ascii="宋体" w:hAnsi="宋体" w:hint="eastAsia"/>
                <w:kern w:val="0"/>
                <w:szCs w:val="21"/>
              </w:rPr>
              <w:t>CPU规格</w:t>
            </w:r>
          </w:p>
        </w:tc>
        <w:tc>
          <w:tcPr>
            <w:tcW w:w="2127" w:type="dxa"/>
            <w:vAlign w:val="center"/>
          </w:tcPr>
          <w:p w14:paraId="29E3FC14" w14:textId="77777777" w:rsidR="005C3BA1" w:rsidRDefault="00CA62F8">
            <w:pPr>
              <w:rPr>
                <w:rFonts w:ascii="宋体" w:hAnsi="宋体"/>
                <w:kern w:val="0"/>
                <w:sz w:val="20"/>
                <w:szCs w:val="21"/>
              </w:rPr>
            </w:pPr>
            <w:r>
              <w:rPr>
                <w:rFonts w:ascii="宋体" w:hAnsi="宋体" w:cs="Arial"/>
                <w:kern w:val="0"/>
                <w:szCs w:val="21"/>
              </w:rPr>
              <w:t>★</w:t>
            </w:r>
            <w:r>
              <w:rPr>
                <w:rFonts w:ascii="宋体" w:hAnsi="宋体" w:hint="eastAsia"/>
                <w:kern w:val="0"/>
                <w:szCs w:val="21"/>
              </w:rPr>
              <w:t>CPU信息</w:t>
            </w:r>
          </w:p>
        </w:tc>
        <w:tc>
          <w:tcPr>
            <w:tcW w:w="6066" w:type="dxa"/>
            <w:vAlign w:val="center"/>
          </w:tcPr>
          <w:p w14:paraId="2A4A4CE8" w14:textId="77777777" w:rsidR="005C3BA1" w:rsidRDefault="00757B74" w:rsidP="00757B74">
            <w:pPr>
              <w:rPr>
                <w:rFonts w:ascii="宋体" w:hAnsi="宋体"/>
                <w:kern w:val="0"/>
                <w:sz w:val="20"/>
                <w:szCs w:val="21"/>
              </w:rPr>
            </w:pPr>
            <w:r w:rsidRPr="00757B74">
              <w:rPr>
                <w:rFonts w:ascii="宋体" w:hAnsi="宋体"/>
                <w:kern w:val="0"/>
                <w:szCs w:val="21"/>
              </w:rPr>
              <w:t>处理</w:t>
            </w:r>
            <w:r w:rsidRPr="00757B74">
              <w:rPr>
                <w:rFonts w:ascii="宋体" w:hAnsi="宋体" w:hint="eastAsia"/>
                <w:kern w:val="0"/>
                <w:szCs w:val="21"/>
              </w:rPr>
              <w:t>器为</w:t>
            </w:r>
            <w:r w:rsidR="00CA62F8" w:rsidRPr="00757B74">
              <w:rPr>
                <w:rFonts w:ascii="宋体" w:hAnsi="宋体" w:hint="eastAsia"/>
                <w:kern w:val="0"/>
                <w:szCs w:val="21"/>
              </w:rPr>
              <w:t>国产</w:t>
            </w:r>
            <w:r w:rsidRPr="00757B74">
              <w:rPr>
                <w:rFonts w:ascii="宋体" w:hAnsi="宋体" w:hint="eastAsia"/>
                <w:kern w:val="0"/>
                <w:szCs w:val="21"/>
              </w:rPr>
              <w:t>芯片</w:t>
            </w:r>
            <w:r w:rsidR="00CA62F8">
              <w:rPr>
                <w:rFonts w:ascii="宋体" w:hAnsi="宋体" w:hint="eastAsia"/>
                <w:kern w:val="0"/>
                <w:szCs w:val="21"/>
              </w:rPr>
              <w:t>，A</w:t>
            </w:r>
            <w:r w:rsidR="00CA62F8">
              <w:rPr>
                <w:rFonts w:ascii="宋体" w:hAnsi="宋体"/>
                <w:kern w:val="0"/>
                <w:szCs w:val="21"/>
              </w:rPr>
              <w:t>RM</w:t>
            </w:r>
            <w:r w:rsidR="00CA62F8">
              <w:rPr>
                <w:rFonts w:ascii="宋体" w:hAnsi="宋体" w:hint="eastAsia"/>
                <w:kern w:val="0"/>
                <w:szCs w:val="21"/>
              </w:rPr>
              <w:t>架构，C</w:t>
            </w:r>
            <w:r w:rsidR="00CA62F8">
              <w:rPr>
                <w:rFonts w:ascii="宋体" w:hAnsi="宋体"/>
                <w:kern w:val="0"/>
                <w:szCs w:val="21"/>
              </w:rPr>
              <w:t>PU</w:t>
            </w:r>
            <w:r w:rsidR="00CA62F8">
              <w:rPr>
                <w:rFonts w:ascii="宋体" w:hAnsi="宋体" w:hint="eastAsia"/>
                <w:kern w:val="0"/>
                <w:szCs w:val="21"/>
              </w:rPr>
              <w:t>应当符合安全可靠测评要求。</w:t>
            </w:r>
            <w:r w:rsidR="00F27179" w:rsidRPr="00A67EE4">
              <w:rPr>
                <w:rFonts w:ascii="宋体" w:hAnsi="宋体" w:hint="eastAsia"/>
                <w:kern w:val="0"/>
                <w:szCs w:val="21"/>
              </w:rPr>
              <w:t>投标时提供中国信息安全测评中心和国家保密科技测评中心两个网站的安全可靠测评结果截图。</w:t>
            </w:r>
          </w:p>
        </w:tc>
      </w:tr>
      <w:tr w:rsidR="005C3BA1" w14:paraId="3D5BCC01" w14:textId="77777777">
        <w:trPr>
          <w:trHeight w:val="345"/>
        </w:trPr>
        <w:tc>
          <w:tcPr>
            <w:tcW w:w="1276" w:type="dxa"/>
            <w:vMerge w:val="restart"/>
            <w:vAlign w:val="center"/>
          </w:tcPr>
          <w:p w14:paraId="4A304363" w14:textId="77777777" w:rsidR="005C3BA1" w:rsidRDefault="00CA62F8">
            <w:pPr>
              <w:rPr>
                <w:rFonts w:ascii="宋体" w:hAnsi="宋体"/>
                <w:kern w:val="0"/>
                <w:sz w:val="20"/>
                <w:szCs w:val="21"/>
              </w:rPr>
            </w:pPr>
            <w:r>
              <w:rPr>
                <w:rFonts w:ascii="宋体" w:hAnsi="宋体" w:hint="eastAsia"/>
                <w:kern w:val="0"/>
                <w:szCs w:val="21"/>
              </w:rPr>
              <w:t>CPU性能</w:t>
            </w:r>
          </w:p>
        </w:tc>
        <w:tc>
          <w:tcPr>
            <w:tcW w:w="2127" w:type="dxa"/>
            <w:vAlign w:val="center"/>
          </w:tcPr>
          <w:p w14:paraId="38961BC9" w14:textId="77777777" w:rsidR="005C3BA1" w:rsidRDefault="00CA62F8">
            <w:pPr>
              <w:rPr>
                <w:rFonts w:ascii="宋体" w:hAnsi="宋体"/>
                <w:kern w:val="0"/>
                <w:sz w:val="20"/>
                <w:szCs w:val="21"/>
              </w:rPr>
            </w:pPr>
            <w:r>
              <w:rPr>
                <w:rFonts w:ascii="宋体" w:hAnsi="宋体" w:cs="Arial"/>
                <w:kern w:val="0"/>
                <w:szCs w:val="21"/>
              </w:rPr>
              <w:t>★</w:t>
            </w:r>
            <w:r>
              <w:rPr>
                <w:rFonts w:ascii="宋体" w:hAnsi="宋体" w:hint="eastAsia"/>
                <w:kern w:val="0"/>
                <w:szCs w:val="21"/>
              </w:rPr>
              <w:t>CPU 物理核数</w:t>
            </w:r>
          </w:p>
        </w:tc>
        <w:tc>
          <w:tcPr>
            <w:tcW w:w="6066" w:type="dxa"/>
            <w:vAlign w:val="center"/>
          </w:tcPr>
          <w:p w14:paraId="71B4BA4B" w14:textId="77777777" w:rsidR="005C3BA1" w:rsidRDefault="00CA62F8">
            <w:pPr>
              <w:rPr>
                <w:rFonts w:ascii="宋体" w:hAnsi="宋体"/>
                <w:kern w:val="0"/>
                <w:sz w:val="20"/>
                <w:szCs w:val="21"/>
              </w:rPr>
            </w:pPr>
            <w:r>
              <w:rPr>
                <w:rFonts w:ascii="宋体" w:hAnsi="宋体" w:hint="eastAsia"/>
                <w:kern w:val="0"/>
                <w:szCs w:val="21"/>
              </w:rPr>
              <w:t>≥8</w:t>
            </w:r>
          </w:p>
        </w:tc>
      </w:tr>
      <w:tr w:rsidR="005C3BA1" w14:paraId="6B058DD0" w14:textId="77777777">
        <w:trPr>
          <w:trHeight w:val="309"/>
        </w:trPr>
        <w:tc>
          <w:tcPr>
            <w:tcW w:w="1276" w:type="dxa"/>
            <w:vMerge/>
            <w:vAlign w:val="center"/>
          </w:tcPr>
          <w:p w14:paraId="05AE067A" w14:textId="77777777" w:rsidR="005C3BA1" w:rsidRDefault="005C3BA1">
            <w:pPr>
              <w:rPr>
                <w:rFonts w:ascii="宋体" w:hAnsi="宋体"/>
                <w:kern w:val="0"/>
                <w:sz w:val="20"/>
                <w:szCs w:val="21"/>
              </w:rPr>
            </w:pPr>
          </w:p>
        </w:tc>
        <w:tc>
          <w:tcPr>
            <w:tcW w:w="2127" w:type="dxa"/>
            <w:vAlign w:val="center"/>
          </w:tcPr>
          <w:p w14:paraId="003B2E12" w14:textId="77777777" w:rsidR="005C3BA1" w:rsidRDefault="00CA62F8">
            <w:pPr>
              <w:rPr>
                <w:rFonts w:ascii="宋体" w:hAnsi="宋体"/>
                <w:kern w:val="0"/>
                <w:sz w:val="20"/>
                <w:szCs w:val="21"/>
              </w:rPr>
            </w:pPr>
            <w:r>
              <w:rPr>
                <w:rFonts w:ascii="宋体" w:hAnsi="宋体" w:cs="Arial"/>
                <w:kern w:val="0"/>
                <w:szCs w:val="21"/>
              </w:rPr>
              <w:t>★</w:t>
            </w:r>
            <w:r>
              <w:rPr>
                <w:rFonts w:ascii="宋体" w:hAnsi="宋体" w:hint="eastAsia"/>
                <w:kern w:val="0"/>
                <w:szCs w:val="21"/>
              </w:rPr>
              <w:t>CPU 主频</w:t>
            </w:r>
          </w:p>
        </w:tc>
        <w:tc>
          <w:tcPr>
            <w:tcW w:w="6066" w:type="dxa"/>
            <w:vAlign w:val="center"/>
          </w:tcPr>
          <w:p w14:paraId="79632168" w14:textId="77777777" w:rsidR="005C3BA1" w:rsidRDefault="00CA62F8">
            <w:pPr>
              <w:rPr>
                <w:rFonts w:ascii="宋体" w:hAnsi="宋体"/>
                <w:kern w:val="0"/>
                <w:sz w:val="20"/>
                <w:szCs w:val="21"/>
              </w:rPr>
            </w:pPr>
            <w:r>
              <w:rPr>
                <w:rFonts w:ascii="宋体" w:hAnsi="宋体" w:hint="eastAsia"/>
                <w:kern w:val="0"/>
                <w:szCs w:val="21"/>
              </w:rPr>
              <w:t>≥2.</w:t>
            </w:r>
            <w:r>
              <w:rPr>
                <w:rFonts w:ascii="宋体" w:hAnsi="宋体"/>
                <w:kern w:val="0"/>
                <w:szCs w:val="21"/>
              </w:rPr>
              <w:t>3</w:t>
            </w:r>
            <w:r>
              <w:rPr>
                <w:rFonts w:ascii="宋体" w:hAnsi="宋体" w:hint="eastAsia"/>
                <w:kern w:val="0"/>
                <w:szCs w:val="21"/>
              </w:rPr>
              <w:t>GHz</w:t>
            </w:r>
          </w:p>
        </w:tc>
      </w:tr>
      <w:tr w:rsidR="005C3BA1" w14:paraId="59AD36CB" w14:textId="77777777">
        <w:trPr>
          <w:trHeight w:val="383"/>
        </w:trPr>
        <w:tc>
          <w:tcPr>
            <w:tcW w:w="1276" w:type="dxa"/>
            <w:vMerge/>
            <w:vAlign w:val="center"/>
          </w:tcPr>
          <w:p w14:paraId="4F1E5687" w14:textId="77777777" w:rsidR="005C3BA1" w:rsidRDefault="005C3BA1">
            <w:pPr>
              <w:rPr>
                <w:rFonts w:ascii="宋体" w:hAnsi="宋体"/>
                <w:kern w:val="0"/>
                <w:sz w:val="20"/>
                <w:szCs w:val="21"/>
              </w:rPr>
            </w:pPr>
          </w:p>
        </w:tc>
        <w:tc>
          <w:tcPr>
            <w:tcW w:w="2127" w:type="dxa"/>
            <w:vAlign w:val="center"/>
          </w:tcPr>
          <w:p w14:paraId="59EA5D85" w14:textId="77777777" w:rsidR="005C3BA1" w:rsidRDefault="00CA62F8">
            <w:pPr>
              <w:rPr>
                <w:rFonts w:ascii="宋体" w:hAnsi="宋体"/>
                <w:kern w:val="0"/>
                <w:sz w:val="20"/>
                <w:szCs w:val="21"/>
              </w:rPr>
            </w:pPr>
            <w:r>
              <w:rPr>
                <w:rFonts w:ascii="宋体" w:hAnsi="宋体"/>
                <w:kern w:val="0"/>
                <w:szCs w:val="21"/>
              </w:rPr>
              <w:t>★</w:t>
            </w:r>
            <w:r>
              <w:rPr>
                <w:rFonts w:ascii="宋体" w:hAnsi="宋体" w:hint="eastAsia"/>
                <w:kern w:val="0"/>
                <w:szCs w:val="21"/>
              </w:rPr>
              <w:t>CPU L</w:t>
            </w:r>
            <w:r>
              <w:rPr>
                <w:rFonts w:ascii="宋体" w:hAnsi="宋体"/>
                <w:kern w:val="0"/>
                <w:szCs w:val="21"/>
              </w:rPr>
              <w:t>3</w:t>
            </w:r>
            <w:r>
              <w:rPr>
                <w:rFonts w:ascii="宋体" w:hAnsi="宋体" w:hint="eastAsia"/>
                <w:kern w:val="0"/>
                <w:szCs w:val="21"/>
              </w:rPr>
              <w:t>缓存容量</w:t>
            </w:r>
          </w:p>
        </w:tc>
        <w:tc>
          <w:tcPr>
            <w:tcW w:w="6066" w:type="dxa"/>
            <w:vAlign w:val="center"/>
          </w:tcPr>
          <w:p w14:paraId="0F12A76A" w14:textId="77777777" w:rsidR="005C3BA1" w:rsidRDefault="00CA62F8">
            <w:pPr>
              <w:rPr>
                <w:rFonts w:ascii="宋体" w:hAnsi="宋体"/>
                <w:kern w:val="0"/>
                <w:sz w:val="20"/>
                <w:szCs w:val="21"/>
              </w:rPr>
            </w:pPr>
            <w:r>
              <w:rPr>
                <w:rFonts w:ascii="宋体" w:hAnsi="宋体" w:hint="eastAsia"/>
                <w:kern w:val="0"/>
                <w:szCs w:val="21"/>
              </w:rPr>
              <w:t>≥</w:t>
            </w:r>
            <w:r>
              <w:rPr>
                <w:rFonts w:ascii="宋体" w:hAnsi="宋体"/>
                <w:kern w:val="0"/>
                <w:szCs w:val="21"/>
              </w:rPr>
              <w:t>4</w:t>
            </w:r>
            <w:r>
              <w:rPr>
                <w:rFonts w:ascii="宋体" w:hAnsi="宋体" w:hint="eastAsia"/>
                <w:kern w:val="0"/>
                <w:szCs w:val="21"/>
              </w:rPr>
              <w:t>MB</w:t>
            </w:r>
          </w:p>
        </w:tc>
      </w:tr>
      <w:tr w:rsidR="005C3BA1" w14:paraId="43F95640" w14:textId="77777777">
        <w:trPr>
          <w:trHeight w:val="285"/>
        </w:trPr>
        <w:tc>
          <w:tcPr>
            <w:tcW w:w="1276" w:type="dxa"/>
            <w:vMerge w:val="restart"/>
            <w:vAlign w:val="center"/>
          </w:tcPr>
          <w:p w14:paraId="651BE6CE" w14:textId="77777777" w:rsidR="005C3BA1" w:rsidRDefault="00CA62F8">
            <w:pPr>
              <w:rPr>
                <w:rFonts w:ascii="宋体" w:hAnsi="宋体"/>
                <w:kern w:val="0"/>
                <w:sz w:val="20"/>
                <w:szCs w:val="21"/>
              </w:rPr>
            </w:pPr>
            <w:r>
              <w:rPr>
                <w:rFonts w:ascii="宋体" w:hAnsi="宋体" w:hint="eastAsia"/>
                <w:kern w:val="0"/>
                <w:szCs w:val="21"/>
              </w:rPr>
              <w:t>内存规格</w:t>
            </w:r>
          </w:p>
        </w:tc>
        <w:tc>
          <w:tcPr>
            <w:tcW w:w="2127" w:type="dxa"/>
            <w:vAlign w:val="center"/>
          </w:tcPr>
          <w:p w14:paraId="7A725D9A" w14:textId="77777777" w:rsidR="005C3BA1" w:rsidRDefault="00CA62F8">
            <w:pPr>
              <w:rPr>
                <w:rFonts w:ascii="宋体" w:hAnsi="宋体"/>
                <w:kern w:val="0"/>
                <w:sz w:val="20"/>
                <w:szCs w:val="21"/>
              </w:rPr>
            </w:pPr>
            <w:r>
              <w:rPr>
                <w:rFonts w:ascii="宋体" w:hAnsi="宋体" w:cs="Arial"/>
                <w:kern w:val="0"/>
                <w:szCs w:val="21"/>
              </w:rPr>
              <w:t>★</w:t>
            </w:r>
            <w:r>
              <w:rPr>
                <w:rFonts w:ascii="宋体" w:hAnsi="宋体" w:hint="eastAsia"/>
                <w:kern w:val="0"/>
                <w:szCs w:val="21"/>
              </w:rPr>
              <w:t>内存配置容量</w:t>
            </w:r>
          </w:p>
        </w:tc>
        <w:tc>
          <w:tcPr>
            <w:tcW w:w="6066" w:type="dxa"/>
            <w:vAlign w:val="center"/>
          </w:tcPr>
          <w:p w14:paraId="107DC4F3" w14:textId="364B2D27" w:rsidR="005C3BA1" w:rsidRDefault="00CA62F8" w:rsidP="000856D1">
            <w:pPr>
              <w:rPr>
                <w:rFonts w:ascii="宋体" w:hAnsi="宋体"/>
                <w:kern w:val="0"/>
                <w:sz w:val="20"/>
                <w:szCs w:val="21"/>
              </w:rPr>
            </w:pPr>
            <w:r>
              <w:rPr>
                <w:rFonts w:ascii="宋体" w:hAnsi="宋体" w:hint="eastAsia"/>
                <w:kern w:val="0"/>
                <w:szCs w:val="21"/>
              </w:rPr>
              <w:t>≥</w:t>
            </w:r>
            <w:r w:rsidR="000856D1">
              <w:rPr>
                <w:rFonts w:ascii="宋体" w:hAnsi="宋体" w:hint="eastAsia"/>
                <w:kern w:val="0"/>
                <w:szCs w:val="21"/>
              </w:rPr>
              <w:t>16</w:t>
            </w:r>
            <w:r>
              <w:rPr>
                <w:rFonts w:ascii="宋体" w:hAnsi="宋体" w:hint="eastAsia"/>
                <w:kern w:val="0"/>
                <w:szCs w:val="21"/>
              </w:rPr>
              <w:t>GB</w:t>
            </w:r>
          </w:p>
        </w:tc>
      </w:tr>
      <w:tr w:rsidR="005C3BA1" w14:paraId="2D172E68" w14:textId="77777777">
        <w:trPr>
          <w:trHeight w:val="285"/>
        </w:trPr>
        <w:tc>
          <w:tcPr>
            <w:tcW w:w="1276" w:type="dxa"/>
            <w:vMerge/>
            <w:vAlign w:val="center"/>
          </w:tcPr>
          <w:p w14:paraId="4F6EA306" w14:textId="77777777" w:rsidR="005C3BA1" w:rsidRDefault="005C3BA1">
            <w:pPr>
              <w:rPr>
                <w:rFonts w:ascii="宋体" w:hAnsi="宋体"/>
                <w:kern w:val="0"/>
                <w:sz w:val="20"/>
                <w:szCs w:val="21"/>
              </w:rPr>
            </w:pPr>
          </w:p>
        </w:tc>
        <w:tc>
          <w:tcPr>
            <w:tcW w:w="2127" w:type="dxa"/>
            <w:vAlign w:val="center"/>
          </w:tcPr>
          <w:p w14:paraId="62710BD9" w14:textId="77777777" w:rsidR="005C3BA1" w:rsidRDefault="00CA62F8">
            <w:pPr>
              <w:rPr>
                <w:rFonts w:ascii="宋体" w:hAnsi="宋体"/>
                <w:kern w:val="0"/>
                <w:sz w:val="20"/>
                <w:szCs w:val="21"/>
              </w:rPr>
            </w:pPr>
            <w:r>
              <w:rPr>
                <w:rFonts w:ascii="宋体" w:hAnsi="宋体" w:hint="eastAsia"/>
                <w:kern w:val="0"/>
                <w:szCs w:val="21"/>
              </w:rPr>
              <w:t>内存类型</w:t>
            </w:r>
          </w:p>
        </w:tc>
        <w:tc>
          <w:tcPr>
            <w:tcW w:w="6066" w:type="dxa"/>
            <w:vAlign w:val="center"/>
          </w:tcPr>
          <w:p w14:paraId="25E0688A" w14:textId="77777777" w:rsidR="005C3BA1" w:rsidRDefault="00CA62F8">
            <w:pPr>
              <w:rPr>
                <w:rFonts w:ascii="宋体" w:hAnsi="宋体"/>
                <w:kern w:val="0"/>
                <w:sz w:val="20"/>
                <w:szCs w:val="21"/>
              </w:rPr>
            </w:pPr>
            <w:r>
              <w:rPr>
                <w:rFonts w:ascii="宋体" w:hAnsi="宋体" w:hint="eastAsia"/>
                <w:kern w:val="0"/>
                <w:szCs w:val="21"/>
              </w:rPr>
              <w:t>DDR4</w:t>
            </w:r>
          </w:p>
        </w:tc>
      </w:tr>
      <w:tr w:rsidR="005C3BA1" w14:paraId="0BB3C29F" w14:textId="77777777">
        <w:trPr>
          <w:trHeight w:val="285"/>
        </w:trPr>
        <w:tc>
          <w:tcPr>
            <w:tcW w:w="1276" w:type="dxa"/>
            <w:vMerge/>
            <w:vAlign w:val="center"/>
          </w:tcPr>
          <w:p w14:paraId="6D5C0F10" w14:textId="77777777" w:rsidR="005C3BA1" w:rsidRDefault="005C3BA1">
            <w:pPr>
              <w:rPr>
                <w:rFonts w:ascii="宋体" w:hAnsi="宋体"/>
                <w:kern w:val="0"/>
                <w:sz w:val="20"/>
                <w:szCs w:val="21"/>
              </w:rPr>
            </w:pPr>
          </w:p>
        </w:tc>
        <w:tc>
          <w:tcPr>
            <w:tcW w:w="2127" w:type="dxa"/>
            <w:vAlign w:val="center"/>
          </w:tcPr>
          <w:p w14:paraId="7FBADD5B" w14:textId="77777777" w:rsidR="005C3BA1" w:rsidRDefault="00CA62F8">
            <w:pPr>
              <w:rPr>
                <w:rFonts w:ascii="宋体" w:hAnsi="宋体"/>
                <w:kern w:val="0"/>
                <w:sz w:val="20"/>
                <w:szCs w:val="21"/>
              </w:rPr>
            </w:pPr>
            <w:r>
              <w:rPr>
                <w:rFonts w:ascii="宋体" w:hAnsi="宋体" w:cs="Arial" w:hint="eastAsia"/>
                <w:kern w:val="0"/>
                <w:szCs w:val="21"/>
              </w:rPr>
              <w:t>内存读写速率</w:t>
            </w:r>
          </w:p>
        </w:tc>
        <w:tc>
          <w:tcPr>
            <w:tcW w:w="6066" w:type="dxa"/>
            <w:vAlign w:val="center"/>
          </w:tcPr>
          <w:p w14:paraId="3ECAF8B3" w14:textId="77777777" w:rsidR="005C3BA1" w:rsidRDefault="00CA62F8">
            <w:pPr>
              <w:rPr>
                <w:rFonts w:ascii="宋体" w:hAnsi="宋体"/>
                <w:kern w:val="0"/>
                <w:sz w:val="20"/>
                <w:szCs w:val="21"/>
              </w:rPr>
            </w:pPr>
            <w:r>
              <w:rPr>
                <w:rFonts w:ascii="宋体" w:hAnsi="宋体" w:cs="Arial" w:hint="eastAsia"/>
                <w:kern w:val="0"/>
                <w:szCs w:val="21"/>
              </w:rPr>
              <w:t>≥</w:t>
            </w:r>
            <w:r>
              <w:rPr>
                <w:rFonts w:ascii="宋体" w:hAnsi="宋体" w:cs="Arial"/>
                <w:kern w:val="0"/>
                <w:szCs w:val="21"/>
              </w:rPr>
              <w:t xml:space="preserve">2666 </w:t>
            </w:r>
            <w:r>
              <w:rPr>
                <w:rFonts w:ascii="宋体" w:hAnsi="宋体" w:cs="Arial" w:hint="eastAsia"/>
                <w:kern w:val="0"/>
                <w:szCs w:val="21"/>
              </w:rPr>
              <w:t>MT/s</w:t>
            </w:r>
          </w:p>
        </w:tc>
      </w:tr>
      <w:tr w:rsidR="005C3BA1" w14:paraId="16341CDF" w14:textId="77777777">
        <w:trPr>
          <w:trHeight w:val="285"/>
        </w:trPr>
        <w:tc>
          <w:tcPr>
            <w:tcW w:w="1276" w:type="dxa"/>
            <w:vMerge/>
            <w:vAlign w:val="center"/>
          </w:tcPr>
          <w:p w14:paraId="0A3E0E34" w14:textId="77777777" w:rsidR="005C3BA1" w:rsidRDefault="005C3BA1">
            <w:pPr>
              <w:rPr>
                <w:rFonts w:ascii="宋体" w:hAnsi="宋体"/>
                <w:kern w:val="0"/>
                <w:sz w:val="20"/>
                <w:szCs w:val="21"/>
              </w:rPr>
            </w:pPr>
          </w:p>
        </w:tc>
        <w:tc>
          <w:tcPr>
            <w:tcW w:w="2127" w:type="dxa"/>
            <w:vAlign w:val="center"/>
          </w:tcPr>
          <w:p w14:paraId="09B39C76" w14:textId="77777777" w:rsidR="005C3BA1" w:rsidRDefault="00CA62F8">
            <w:pPr>
              <w:rPr>
                <w:rFonts w:ascii="宋体" w:hAnsi="宋体"/>
                <w:kern w:val="0"/>
                <w:sz w:val="20"/>
                <w:szCs w:val="21"/>
              </w:rPr>
            </w:pPr>
            <w:r>
              <w:rPr>
                <w:rFonts w:ascii="宋体" w:hAnsi="宋体" w:hint="eastAsia"/>
                <w:kern w:val="0"/>
                <w:szCs w:val="21"/>
              </w:rPr>
              <w:t>内存扩展接口</w:t>
            </w:r>
          </w:p>
        </w:tc>
        <w:tc>
          <w:tcPr>
            <w:tcW w:w="6066" w:type="dxa"/>
            <w:vAlign w:val="center"/>
          </w:tcPr>
          <w:p w14:paraId="4A861DDA" w14:textId="77777777" w:rsidR="005C3BA1" w:rsidRDefault="00CA62F8">
            <w:pPr>
              <w:rPr>
                <w:rFonts w:ascii="宋体" w:hAnsi="宋体"/>
                <w:kern w:val="0"/>
                <w:sz w:val="20"/>
                <w:szCs w:val="21"/>
              </w:rPr>
            </w:pPr>
            <w:r>
              <w:rPr>
                <w:rFonts w:ascii="宋体" w:hAnsi="宋体" w:hint="eastAsia"/>
                <w:kern w:val="0"/>
                <w:szCs w:val="21"/>
              </w:rPr>
              <w:t>≥2</w:t>
            </w:r>
          </w:p>
        </w:tc>
      </w:tr>
      <w:tr w:rsidR="005C3BA1" w14:paraId="707FF61B" w14:textId="77777777">
        <w:trPr>
          <w:trHeight w:val="450"/>
        </w:trPr>
        <w:tc>
          <w:tcPr>
            <w:tcW w:w="1276" w:type="dxa"/>
            <w:vMerge w:val="restart"/>
            <w:vAlign w:val="center"/>
          </w:tcPr>
          <w:p w14:paraId="68446755" w14:textId="77777777" w:rsidR="005C3BA1" w:rsidRDefault="00CA62F8">
            <w:pPr>
              <w:rPr>
                <w:rFonts w:ascii="宋体" w:hAnsi="宋体"/>
                <w:kern w:val="0"/>
                <w:sz w:val="20"/>
                <w:szCs w:val="21"/>
              </w:rPr>
            </w:pPr>
            <w:r>
              <w:rPr>
                <w:rFonts w:ascii="宋体" w:hAnsi="宋体" w:hint="eastAsia"/>
                <w:kern w:val="0"/>
                <w:szCs w:val="21"/>
              </w:rPr>
              <w:t>主板规格</w:t>
            </w:r>
          </w:p>
        </w:tc>
        <w:tc>
          <w:tcPr>
            <w:tcW w:w="2127" w:type="dxa"/>
            <w:vAlign w:val="center"/>
          </w:tcPr>
          <w:p w14:paraId="233D1D4B" w14:textId="77777777" w:rsidR="005C3BA1" w:rsidRDefault="00CA62F8">
            <w:pPr>
              <w:rPr>
                <w:rFonts w:ascii="宋体" w:hAnsi="宋体"/>
                <w:kern w:val="0"/>
                <w:sz w:val="20"/>
                <w:szCs w:val="21"/>
              </w:rPr>
            </w:pPr>
            <w:r>
              <w:rPr>
                <w:rFonts w:ascii="宋体" w:hAnsi="宋体" w:hint="eastAsia"/>
                <w:kern w:val="0"/>
                <w:szCs w:val="21"/>
              </w:rPr>
              <w:t>主板集成模块</w:t>
            </w:r>
          </w:p>
        </w:tc>
        <w:tc>
          <w:tcPr>
            <w:tcW w:w="6066" w:type="dxa"/>
            <w:vAlign w:val="center"/>
          </w:tcPr>
          <w:p w14:paraId="7A9991EC" w14:textId="77777777" w:rsidR="005C3BA1" w:rsidRPr="00460436" w:rsidRDefault="00CA62F8">
            <w:pPr>
              <w:rPr>
                <w:rFonts w:ascii="宋体" w:hAnsi="宋体"/>
                <w:kern w:val="0"/>
                <w:sz w:val="20"/>
                <w:szCs w:val="21"/>
              </w:rPr>
            </w:pPr>
            <w:r w:rsidRPr="00460436">
              <w:rPr>
                <w:rFonts w:ascii="宋体" w:hAnsi="宋体" w:hint="eastAsia"/>
                <w:kern w:val="0"/>
                <w:szCs w:val="21"/>
              </w:rPr>
              <w:t>集成资源扩展模块、计算处理模块、音频扩展模块等，主板的互联拓扑可通过处理器或交换电路实现</w:t>
            </w:r>
          </w:p>
        </w:tc>
      </w:tr>
      <w:tr w:rsidR="005C3BA1" w14:paraId="49B1D939" w14:textId="77777777">
        <w:trPr>
          <w:trHeight w:val="450"/>
        </w:trPr>
        <w:tc>
          <w:tcPr>
            <w:tcW w:w="1276" w:type="dxa"/>
            <w:vMerge/>
            <w:vAlign w:val="center"/>
          </w:tcPr>
          <w:p w14:paraId="78114EE2" w14:textId="77777777" w:rsidR="005C3BA1" w:rsidRDefault="005C3BA1">
            <w:pPr>
              <w:rPr>
                <w:rFonts w:ascii="宋体" w:hAnsi="宋体"/>
                <w:kern w:val="0"/>
                <w:sz w:val="20"/>
                <w:szCs w:val="21"/>
              </w:rPr>
            </w:pPr>
          </w:p>
        </w:tc>
        <w:tc>
          <w:tcPr>
            <w:tcW w:w="2127" w:type="dxa"/>
            <w:vAlign w:val="center"/>
          </w:tcPr>
          <w:p w14:paraId="4B0C35A7" w14:textId="77777777" w:rsidR="005C3BA1" w:rsidRDefault="001E507B">
            <w:pPr>
              <w:rPr>
                <w:rFonts w:ascii="宋体" w:hAnsi="宋体"/>
                <w:kern w:val="0"/>
                <w:sz w:val="20"/>
                <w:szCs w:val="21"/>
              </w:rPr>
            </w:pPr>
            <w:r>
              <w:rPr>
                <w:rFonts w:ascii="宋体" w:hAnsi="宋体" w:hint="eastAsia"/>
                <w:kern w:val="0"/>
                <w:szCs w:val="21"/>
              </w:rPr>
              <w:t>▲</w:t>
            </w:r>
            <w:r w:rsidR="00CA62F8">
              <w:rPr>
                <w:rFonts w:ascii="宋体" w:hAnsi="宋体" w:hint="eastAsia"/>
                <w:kern w:val="0"/>
                <w:szCs w:val="21"/>
              </w:rPr>
              <w:t>主板设计</w:t>
            </w:r>
          </w:p>
        </w:tc>
        <w:tc>
          <w:tcPr>
            <w:tcW w:w="6066" w:type="dxa"/>
            <w:vAlign w:val="center"/>
          </w:tcPr>
          <w:p w14:paraId="2E7323C2" w14:textId="4079B23C" w:rsidR="005C3BA1" w:rsidRPr="00460436" w:rsidRDefault="00CA62F8">
            <w:pPr>
              <w:rPr>
                <w:rFonts w:ascii="宋体" w:hAnsi="宋体"/>
                <w:kern w:val="0"/>
                <w:sz w:val="20"/>
                <w:szCs w:val="21"/>
              </w:rPr>
            </w:pPr>
            <w:r w:rsidRPr="00460436">
              <w:rPr>
                <w:rFonts w:ascii="宋体" w:hAnsi="宋体" w:hint="eastAsia"/>
                <w:kern w:val="0"/>
                <w:szCs w:val="21"/>
              </w:rPr>
              <w:t>自</w:t>
            </w:r>
            <w:proofErr w:type="gramStart"/>
            <w:r w:rsidRPr="00460436">
              <w:rPr>
                <w:rFonts w:ascii="宋体" w:hAnsi="宋体" w:hint="eastAsia"/>
                <w:kern w:val="0"/>
                <w:szCs w:val="21"/>
              </w:rPr>
              <w:t>研</w:t>
            </w:r>
            <w:proofErr w:type="gramEnd"/>
            <w:r w:rsidRPr="00460436">
              <w:rPr>
                <w:rFonts w:ascii="宋体" w:hAnsi="宋体" w:hint="eastAsia"/>
                <w:kern w:val="0"/>
                <w:szCs w:val="21"/>
              </w:rPr>
              <w:t>主板</w:t>
            </w:r>
            <w:r w:rsidR="00037A49" w:rsidRPr="00460436">
              <w:rPr>
                <w:rFonts w:ascii="宋体" w:hAnsi="宋体" w:hint="eastAsia"/>
                <w:kern w:val="0"/>
                <w:szCs w:val="21"/>
              </w:rPr>
              <w:t>（注：需提供厂家确认的资料或厂家网站公开的信息、投标产品彩页。）</w:t>
            </w:r>
          </w:p>
          <w:p w14:paraId="122F8606" w14:textId="77777777" w:rsidR="005C3BA1" w:rsidRPr="00460436" w:rsidRDefault="00CA62F8">
            <w:pPr>
              <w:rPr>
                <w:rFonts w:ascii="宋体" w:hAnsi="宋体"/>
                <w:kern w:val="0"/>
                <w:sz w:val="20"/>
                <w:szCs w:val="21"/>
              </w:rPr>
            </w:pPr>
            <w:r w:rsidRPr="00460436">
              <w:rPr>
                <w:rFonts w:ascii="宋体" w:hAnsi="宋体" w:hint="eastAsia"/>
                <w:kern w:val="0"/>
                <w:szCs w:val="21"/>
              </w:rPr>
              <w:t>a)</w:t>
            </w:r>
            <w:r w:rsidRPr="00460436">
              <w:rPr>
                <w:rFonts w:ascii="宋体" w:hAnsi="宋体"/>
                <w:kern w:val="0"/>
                <w:szCs w:val="21"/>
              </w:rPr>
              <w:t xml:space="preserve"> </w:t>
            </w:r>
            <w:r w:rsidRPr="00460436">
              <w:rPr>
                <w:rFonts w:ascii="宋体" w:hAnsi="宋体" w:hint="eastAsia"/>
                <w:kern w:val="0"/>
                <w:szCs w:val="21"/>
              </w:rPr>
              <w:t>厚导电泡棉IO挡片，起到降低电磁辐射和降噪作用</w:t>
            </w:r>
          </w:p>
          <w:p w14:paraId="44353EAA" w14:textId="77777777" w:rsidR="005C3BA1" w:rsidRPr="00460436" w:rsidRDefault="00CA62F8">
            <w:pPr>
              <w:pStyle w:val="afff1"/>
              <w:ind w:firstLineChars="0" w:firstLine="0"/>
              <w:rPr>
                <w:rFonts w:ascii="宋体" w:hAnsi="宋体"/>
                <w:spacing w:val="0"/>
                <w:sz w:val="21"/>
                <w:szCs w:val="21"/>
              </w:rPr>
            </w:pPr>
            <w:r w:rsidRPr="00460436">
              <w:rPr>
                <w:rFonts w:ascii="宋体" w:hAnsi="宋体"/>
                <w:spacing w:val="0"/>
                <w:sz w:val="21"/>
                <w:szCs w:val="21"/>
              </w:rPr>
              <w:t>b</w:t>
            </w:r>
            <w:r w:rsidRPr="00460436">
              <w:rPr>
                <w:rFonts w:ascii="宋体" w:hAnsi="宋体" w:hint="eastAsia"/>
                <w:spacing w:val="0"/>
                <w:sz w:val="21"/>
                <w:szCs w:val="21"/>
              </w:rPr>
              <w:t>)</w:t>
            </w:r>
            <w:r w:rsidRPr="00460436">
              <w:rPr>
                <w:rFonts w:ascii="宋体" w:hAnsi="宋体"/>
                <w:spacing w:val="0"/>
                <w:sz w:val="21"/>
                <w:szCs w:val="21"/>
              </w:rPr>
              <w:t xml:space="preserve"> </w:t>
            </w:r>
            <w:proofErr w:type="gramStart"/>
            <w:r w:rsidRPr="00460436">
              <w:rPr>
                <w:rFonts w:ascii="宋体" w:hAnsi="宋体" w:hint="eastAsia"/>
                <w:spacing w:val="0"/>
                <w:sz w:val="21"/>
                <w:szCs w:val="21"/>
              </w:rPr>
              <w:t>标配</w:t>
            </w:r>
            <w:proofErr w:type="gramEnd"/>
            <w:r w:rsidRPr="00460436">
              <w:rPr>
                <w:rFonts w:ascii="宋体" w:hAnsi="宋体" w:hint="eastAsia"/>
                <w:spacing w:val="0"/>
                <w:sz w:val="21"/>
                <w:szCs w:val="21"/>
              </w:rPr>
              <w:t>IO接口</w:t>
            </w:r>
            <w:proofErr w:type="gramStart"/>
            <w:r w:rsidRPr="00460436">
              <w:rPr>
                <w:rFonts w:ascii="宋体" w:hAnsi="宋体" w:hint="eastAsia"/>
                <w:spacing w:val="0"/>
                <w:sz w:val="21"/>
                <w:szCs w:val="21"/>
              </w:rPr>
              <w:t>全部板载设计</w:t>
            </w:r>
            <w:proofErr w:type="gramEnd"/>
            <w:r w:rsidRPr="00460436">
              <w:rPr>
                <w:rFonts w:ascii="宋体" w:hAnsi="宋体" w:hint="eastAsia"/>
                <w:spacing w:val="0"/>
                <w:sz w:val="21"/>
                <w:szCs w:val="21"/>
              </w:rPr>
              <w:t>，</w:t>
            </w:r>
            <w:proofErr w:type="gramStart"/>
            <w:r w:rsidRPr="00460436">
              <w:rPr>
                <w:rFonts w:ascii="宋体" w:hAnsi="宋体" w:hint="eastAsia"/>
                <w:spacing w:val="0"/>
                <w:sz w:val="21"/>
                <w:szCs w:val="21"/>
              </w:rPr>
              <w:t>减少走</w:t>
            </w:r>
            <w:proofErr w:type="gramEnd"/>
            <w:r w:rsidRPr="00460436">
              <w:rPr>
                <w:rFonts w:ascii="宋体" w:hAnsi="宋体" w:hint="eastAsia"/>
                <w:spacing w:val="0"/>
                <w:sz w:val="21"/>
                <w:szCs w:val="21"/>
              </w:rPr>
              <w:t>线</w:t>
            </w:r>
          </w:p>
        </w:tc>
      </w:tr>
      <w:tr w:rsidR="005C3BA1" w14:paraId="0F8F4EC4" w14:textId="77777777">
        <w:trPr>
          <w:trHeight w:val="450"/>
        </w:trPr>
        <w:tc>
          <w:tcPr>
            <w:tcW w:w="1276" w:type="dxa"/>
            <w:vMerge/>
            <w:vAlign w:val="center"/>
          </w:tcPr>
          <w:p w14:paraId="46E734E7" w14:textId="77777777" w:rsidR="005C3BA1" w:rsidRDefault="005C3BA1">
            <w:pPr>
              <w:rPr>
                <w:rFonts w:ascii="宋体" w:hAnsi="宋体"/>
                <w:kern w:val="0"/>
                <w:sz w:val="20"/>
                <w:szCs w:val="21"/>
              </w:rPr>
            </w:pPr>
          </w:p>
        </w:tc>
        <w:tc>
          <w:tcPr>
            <w:tcW w:w="2127" w:type="dxa"/>
            <w:vAlign w:val="center"/>
          </w:tcPr>
          <w:p w14:paraId="2EE5498D" w14:textId="77777777" w:rsidR="005C3BA1" w:rsidRDefault="00CA62F8">
            <w:pPr>
              <w:rPr>
                <w:rFonts w:ascii="宋体" w:hAnsi="宋体"/>
                <w:kern w:val="0"/>
                <w:sz w:val="20"/>
                <w:szCs w:val="21"/>
              </w:rPr>
            </w:pPr>
            <w:r>
              <w:rPr>
                <w:rFonts w:ascii="宋体" w:hAnsi="宋体" w:hint="eastAsia"/>
                <w:kern w:val="0"/>
                <w:szCs w:val="21"/>
              </w:rPr>
              <w:t>内置PCIe插槽数量</w:t>
            </w:r>
          </w:p>
        </w:tc>
        <w:tc>
          <w:tcPr>
            <w:tcW w:w="6066" w:type="dxa"/>
            <w:vAlign w:val="center"/>
          </w:tcPr>
          <w:p w14:paraId="2D437293" w14:textId="77777777" w:rsidR="005C3BA1" w:rsidRPr="00460436" w:rsidRDefault="00CA62F8">
            <w:pPr>
              <w:rPr>
                <w:rFonts w:ascii="宋体" w:hAnsi="宋体"/>
                <w:kern w:val="0"/>
                <w:sz w:val="20"/>
                <w:szCs w:val="21"/>
              </w:rPr>
            </w:pPr>
            <w:r w:rsidRPr="00460436">
              <w:rPr>
                <w:rFonts w:ascii="宋体" w:hAnsi="宋体" w:hint="eastAsia"/>
                <w:kern w:val="0"/>
                <w:szCs w:val="21"/>
              </w:rPr>
              <w:t>PCIe x16≥1个，PCIe x1≥2个，PCIe x</w:t>
            </w:r>
            <w:r w:rsidRPr="00460436">
              <w:rPr>
                <w:rFonts w:ascii="宋体" w:hAnsi="宋体"/>
                <w:kern w:val="0"/>
                <w:szCs w:val="21"/>
              </w:rPr>
              <w:t>8</w:t>
            </w:r>
            <w:r w:rsidRPr="00460436">
              <w:rPr>
                <w:rFonts w:ascii="宋体" w:hAnsi="宋体" w:hint="eastAsia"/>
                <w:kern w:val="0"/>
                <w:szCs w:val="21"/>
              </w:rPr>
              <w:t>≥1个</w:t>
            </w:r>
          </w:p>
        </w:tc>
      </w:tr>
      <w:tr w:rsidR="005C3BA1" w14:paraId="09DE38BD" w14:textId="77777777">
        <w:trPr>
          <w:trHeight w:val="450"/>
        </w:trPr>
        <w:tc>
          <w:tcPr>
            <w:tcW w:w="1276" w:type="dxa"/>
            <w:vMerge/>
            <w:vAlign w:val="center"/>
          </w:tcPr>
          <w:p w14:paraId="07CD751F" w14:textId="77777777" w:rsidR="005C3BA1" w:rsidRDefault="005C3BA1">
            <w:pPr>
              <w:rPr>
                <w:rFonts w:ascii="宋体" w:hAnsi="宋体"/>
                <w:kern w:val="0"/>
                <w:sz w:val="20"/>
                <w:szCs w:val="21"/>
              </w:rPr>
            </w:pPr>
          </w:p>
        </w:tc>
        <w:tc>
          <w:tcPr>
            <w:tcW w:w="2127" w:type="dxa"/>
            <w:vAlign w:val="center"/>
          </w:tcPr>
          <w:p w14:paraId="7012D769" w14:textId="77777777" w:rsidR="005C3BA1" w:rsidRDefault="00CA62F8">
            <w:pPr>
              <w:rPr>
                <w:rFonts w:ascii="宋体" w:hAnsi="宋体"/>
                <w:kern w:val="0"/>
                <w:sz w:val="20"/>
                <w:szCs w:val="21"/>
              </w:rPr>
            </w:pPr>
            <w:r>
              <w:rPr>
                <w:rFonts w:ascii="宋体" w:hAnsi="宋体" w:hint="eastAsia"/>
                <w:kern w:val="0"/>
                <w:szCs w:val="21"/>
              </w:rPr>
              <w:t>▲主板BIOS固件</w:t>
            </w:r>
          </w:p>
        </w:tc>
        <w:tc>
          <w:tcPr>
            <w:tcW w:w="6066" w:type="dxa"/>
            <w:vAlign w:val="center"/>
          </w:tcPr>
          <w:p w14:paraId="1DDEDD58" w14:textId="766AF695" w:rsidR="005C3BA1" w:rsidRPr="00460436" w:rsidRDefault="00CA62F8" w:rsidP="00C3569E">
            <w:pPr>
              <w:rPr>
                <w:rFonts w:ascii="宋体" w:hAnsi="宋体"/>
                <w:kern w:val="0"/>
                <w:sz w:val="20"/>
                <w:szCs w:val="21"/>
              </w:rPr>
            </w:pPr>
            <w:r w:rsidRPr="00460436">
              <w:rPr>
                <w:rFonts w:ascii="宋体" w:hAnsi="宋体" w:hint="eastAsia"/>
                <w:kern w:val="0"/>
                <w:szCs w:val="21"/>
              </w:rPr>
              <w:t>国产自</w:t>
            </w:r>
            <w:proofErr w:type="gramStart"/>
            <w:r w:rsidRPr="00460436">
              <w:rPr>
                <w:rFonts w:ascii="宋体" w:hAnsi="宋体" w:hint="eastAsia"/>
                <w:kern w:val="0"/>
                <w:szCs w:val="21"/>
              </w:rPr>
              <w:t>研</w:t>
            </w:r>
            <w:proofErr w:type="gramEnd"/>
            <w:r w:rsidRPr="00460436">
              <w:rPr>
                <w:rFonts w:ascii="宋体" w:hAnsi="宋体" w:hint="eastAsia"/>
                <w:kern w:val="0"/>
                <w:szCs w:val="21"/>
              </w:rPr>
              <w:t>BIOS固件，台式机的BIOS固件和所投台式机设备同品牌</w:t>
            </w:r>
            <w:r w:rsidR="00037A49" w:rsidRPr="00460436">
              <w:rPr>
                <w:rFonts w:ascii="宋体" w:hAnsi="宋体" w:hint="eastAsia"/>
                <w:kern w:val="0"/>
                <w:szCs w:val="21"/>
              </w:rPr>
              <w:t>。（注：需提供厂家确认的资料或厂家网站公开的信息、投标产品彩页。）</w:t>
            </w:r>
          </w:p>
        </w:tc>
      </w:tr>
      <w:tr w:rsidR="005C3BA1" w14:paraId="48E26E48" w14:textId="77777777">
        <w:trPr>
          <w:trHeight w:val="450"/>
        </w:trPr>
        <w:tc>
          <w:tcPr>
            <w:tcW w:w="1276" w:type="dxa"/>
            <w:vMerge/>
            <w:vAlign w:val="center"/>
          </w:tcPr>
          <w:p w14:paraId="2D334DE1" w14:textId="77777777" w:rsidR="005C3BA1" w:rsidRDefault="005C3BA1">
            <w:pPr>
              <w:rPr>
                <w:rFonts w:ascii="宋体" w:hAnsi="宋体"/>
                <w:kern w:val="0"/>
                <w:sz w:val="20"/>
                <w:szCs w:val="21"/>
              </w:rPr>
            </w:pPr>
          </w:p>
        </w:tc>
        <w:tc>
          <w:tcPr>
            <w:tcW w:w="2127" w:type="dxa"/>
            <w:vAlign w:val="center"/>
          </w:tcPr>
          <w:p w14:paraId="243F7274" w14:textId="77777777" w:rsidR="005C3BA1" w:rsidRDefault="00CA62F8">
            <w:pPr>
              <w:rPr>
                <w:rFonts w:ascii="宋体" w:hAnsi="宋体"/>
                <w:kern w:val="0"/>
                <w:sz w:val="20"/>
                <w:szCs w:val="21"/>
              </w:rPr>
            </w:pPr>
            <w:r>
              <w:rPr>
                <w:rFonts w:ascii="宋体" w:hAnsi="宋体" w:hint="eastAsia"/>
                <w:kern w:val="0"/>
                <w:szCs w:val="21"/>
              </w:rPr>
              <w:t>▲USB安全性保护</w:t>
            </w:r>
          </w:p>
        </w:tc>
        <w:tc>
          <w:tcPr>
            <w:tcW w:w="6066" w:type="dxa"/>
            <w:vAlign w:val="center"/>
          </w:tcPr>
          <w:p w14:paraId="31168B15" w14:textId="0082A260" w:rsidR="005C3BA1" w:rsidRPr="00460436" w:rsidRDefault="00CA62F8">
            <w:pPr>
              <w:rPr>
                <w:rFonts w:ascii="宋体" w:hAnsi="宋体"/>
                <w:kern w:val="0"/>
                <w:sz w:val="20"/>
                <w:szCs w:val="21"/>
              </w:rPr>
            </w:pPr>
            <w:r w:rsidRPr="00460436">
              <w:rPr>
                <w:rFonts w:ascii="宋体" w:hAnsi="宋体" w:hint="eastAsia"/>
                <w:kern w:val="0"/>
                <w:szCs w:val="21"/>
              </w:rPr>
              <w:t>BIOS级USB屏蔽及智能U</w:t>
            </w:r>
            <w:r w:rsidRPr="00460436">
              <w:rPr>
                <w:rFonts w:ascii="宋体" w:hAnsi="宋体"/>
                <w:kern w:val="0"/>
                <w:szCs w:val="21"/>
              </w:rPr>
              <w:t>SB</w:t>
            </w:r>
            <w:r w:rsidRPr="00460436">
              <w:rPr>
                <w:rFonts w:ascii="宋体" w:hAnsi="宋体" w:hint="eastAsia"/>
                <w:kern w:val="0"/>
                <w:szCs w:val="21"/>
              </w:rPr>
              <w:t>数据保护：USB支持BIOS下全部接口一键开关，前后分组开关；针对存储设备支持全部USB接口一键切换禁止访问模式/只读模式。</w:t>
            </w:r>
            <w:r w:rsidR="00037A49" w:rsidRPr="00460436">
              <w:rPr>
                <w:rFonts w:ascii="宋体" w:hAnsi="宋体" w:hint="eastAsia"/>
                <w:kern w:val="0"/>
                <w:szCs w:val="21"/>
              </w:rPr>
              <w:t>（注：需提供厂家确认的资料或厂家网站公开的信息、投标产品彩页。）</w:t>
            </w:r>
          </w:p>
        </w:tc>
      </w:tr>
      <w:tr w:rsidR="005C3BA1" w14:paraId="756A1EF6" w14:textId="77777777">
        <w:trPr>
          <w:trHeight w:val="285"/>
        </w:trPr>
        <w:tc>
          <w:tcPr>
            <w:tcW w:w="1276" w:type="dxa"/>
            <w:vMerge w:val="restart"/>
            <w:vAlign w:val="center"/>
          </w:tcPr>
          <w:p w14:paraId="31ADAF34" w14:textId="77777777" w:rsidR="005C3BA1" w:rsidRDefault="00CA62F8">
            <w:pPr>
              <w:rPr>
                <w:rFonts w:ascii="宋体" w:hAnsi="宋体"/>
                <w:kern w:val="0"/>
                <w:sz w:val="20"/>
                <w:szCs w:val="21"/>
              </w:rPr>
            </w:pPr>
            <w:r>
              <w:rPr>
                <w:rFonts w:ascii="宋体" w:hAnsi="宋体" w:hint="eastAsia"/>
                <w:kern w:val="0"/>
                <w:szCs w:val="21"/>
              </w:rPr>
              <w:t>存储设备规格</w:t>
            </w:r>
          </w:p>
        </w:tc>
        <w:tc>
          <w:tcPr>
            <w:tcW w:w="2127" w:type="dxa"/>
            <w:vAlign w:val="center"/>
          </w:tcPr>
          <w:p w14:paraId="6F2718B5" w14:textId="77777777" w:rsidR="005C3BA1" w:rsidRDefault="00CA62F8">
            <w:pPr>
              <w:rPr>
                <w:rFonts w:ascii="宋体" w:hAnsi="宋体"/>
                <w:kern w:val="0"/>
                <w:sz w:val="20"/>
                <w:szCs w:val="21"/>
              </w:rPr>
            </w:pPr>
            <w:r>
              <w:rPr>
                <w:rFonts w:ascii="宋体" w:hAnsi="宋体" w:hint="eastAsia"/>
                <w:kern w:val="0"/>
                <w:szCs w:val="21"/>
              </w:rPr>
              <w:t>固态盘数量</w:t>
            </w:r>
          </w:p>
        </w:tc>
        <w:tc>
          <w:tcPr>
            <w:tcW w:w="6066" w:type="dxa"/>
            <w:vAlign w:val="center"/>
          </w:tcPr>
          <w:p w14:paraId="49EBC825" w14:textId="77777777" w:rsidR="005C3BA1" w:rsidRPr="00460436" w:rsidRDefault="00CA62F8">
            <w:pPr>
              <w:rPr>
                <w:rFonts w:ascii="宋体" w:hAnsi="宋体"/>
                <w:kern w:val="0"/>
                <w:sz w:val="20"/>
                <w:szCs w:val="21"/>
              </w:rPr>
            </w:pPr>
            <w:r w:rsidRPr="00460436">
              <w:rPr>
                <w:rFonts w:ascii="宋体" w:hAnsi="宋体" w:hint="eastAsia"/>
                <w:kern w:val="0"/>
                <w:szCs w:val="21"/>
              </w:rPr>
              <w:t>≥1个</w:t>
            </w:r>
          </w:p>
        </w:tc>
      </w:tr>
      <w:tr w:rsidR="005C3BA1" w14:paraId="2D149459" w14:textId="77777777">
        <w:trPr>
          <w:trHeight w:val="285"/>
        </w:trPr>
        <w:tc>
          <w:tcPr>
            <w:tcW w:w="1276" w:type="dxa"/>
            <w:vMerge/>
            <w:vAlign w:val="center"/>
          </w:tcPr>
          <w:p w14:paraId="0332B650" w14:textId="77777777" w:rsidR="005C3BA1" w:rsidRDefault="005C3BA1">
            <w:pPr>
              <w:rPr>
                <w:rFonts w:ascii="宋体" w:hAnsi="宋体"/>
                <w:kern w:val="0"/>
                <w:sz w:val="20"/>
                <w:szCs w:val="21"/>
              </w:rPr>
            </w:pPr>
          </w:p>
        </w:tc>
        <w:tc>
          <w:tcPr>
            <w:tcW w:w="2127" w:type="dxa"/>
            <w:vAlign w:val="center"/>
          </w:tcPr>
          <w:p w14:paraId="4B88C0C0" w14:textId="77777777" w:rsidR="005C3BA1" w:rsidRDefault="00CA62F8">
            <w:pPr>
              <w:rPr>
                <w:rFonts w:ascii="宋体" w:hAnsi="宋体"/>
                <w:kern w:val="0"/>
                <w:sz w:val="20"/>
                <w:szCs w:val="21"/>
              </w:rPr>
            </w:pPr>
            <w:r>
              <w:rPr>
                <w:rFonts w:ascii="宋体" w:hAnsi="宋体" w:cs="Arial"/>
                <w:kern w:val="0"/>
                <w:szCs w:val="21"/>
              </w:rPr>
              <w:t>★</w:t>
            </w:r>
            <w:r>
              <w:rPr>
                <w:rFonts w:ascii="宋体" w:hAnsi="宋体" w:hint="eastAsia"/>
                <w:kern w:val="0"/>
                <w:szCs w:val="21"/>
              </w:rPr>
              <w:t>固态存储容量</w:t>
            </w:r>
          </w:p>
        </w:tc>
        <w:tc>
          <w:tcPr>
            <w:tcW w:w="6066" w:type="dxa"/>
            <w:vAlign w:val="center"/>
          </w:tcPr>
          <w:p w14:paraId="58576D9A" w14:textId="77777777" w:rsidR="005C3BA1" w:rsidRPr="00460436" w:rsidRDefault="00CA62F8">
            <w:pPr>
              <w:rPr>
                <w:rFonts w:ascii="宋体" w:hAnsi="宋体"/>
                <w:kern w:val="0"/>
                <w:sz w:val="20"/>
                <w:szCs w:val="21"/>
              </w:rPr>
            </w:pPr>
            <w:r w:rsidRPr="00460436">
              <w:rPr>
                <w:rFonts w:ascii="宋体" w:hAnsi="宋体" w:hint="eastAsia"/>
                <w:kern w:val="0"/>
                <w:szCs w:val="21"/>
              </w:rPr>
              <w:t>≥</w:t>
            </w:r>
            <w:r w:rsidRPr="00460436">
              <w:rPr>
                <w:rFonts w:ascii="宋体" w:hAnsi="宋体"/>
                <w:kern w:val="0"/>
                <w:szCs w:val="21"/>
              </w:rPr>
              <w:t>512</w:t>
            </w:r>
            <w:r w:rsidRPr="00460436">
              <w:rPr>
                <w:rFonts w:ascii="宋体" w:hAnsi="宋体" w:hint="eastAsia"/>
                <w:kern w:val="0"/>
                <w:szCs w:val="21"/>
              </w:rPr>
              <w:t>GB</w:t>
            </w:r>
          </w:p>
        </w:tc>
      </w:tr>
      <w:tr w:rsidR="005C3BA1" w14:paraId="75A97D95" w14:textId="77777777">
        <w:trPr>
          <w:trHeight w:val="285"/>
        </w:trPr>
        <w:tc>
          <w:tcPr>
            <w:tcW w:w="1276" w:type="dxa"/>
            <w:vMerge/>
            <w:vAlign w:val="center"/>
          </w:tcPr>
          <w:p w14:paraId="098BE749" w14:textId="77777777" w:rsidR="005C3BA1" w:rsidRDefault="005C3BA1">
            <w:pPr>
              <w:rPr>
                <w:rFonts w:ascii="宋体" w:hAnsi="宋体"/>
                <w:kern w:val="0"/>
                <w:sz w:val="20"/>
                <w:szCs w:val="21"/>
              </w:rPr>
            </w:pPr>
          </w:p>
        </w:tc>
        <w:tc>
          <w:tcPr>
            <w:tcW w:w="2127" w:type="dxa"/>
            <w:vAlign w:val="center"/>
          </w:tcPr>
          <w:p w14:paraId="5734A3E6" w14:textId="77777777" w:rsidR="005C3BA1" w:rsidRDefault="00CA62F8">
            <w:pPr>
              <w:rPr>
                <w:rFonts w:ascii="宋体" w:hAnsi="宋体"/>
                <w:kern w:val="0"/>
                <w:sz w:val="20"/>
                <w:szCs w:val="21"/>
              </w:rPr>
            </w:pPr>
            <w:r>
              <w:rPr>
                <w:rFonts w:ascii="宋体" w:hAnsi="宋体" w:hint="eastAsia"/>
                <w:kern w:val="0"/>
                <w:szCs w:val="21"/>
              </w:rPr>
              <w:t>固态存储形态</w:t>
            </w:r>
          </w:p>
        </w:tc>
        <w:tc>
          <w:tcPr>
            <w:tcW w:w="6066" w:type="dxa"/>
            <w:vAlign w:val="center"/>
          </w:tcPr>
          <w:p w14:paraId="19809A3B" w14:textId="77777777" w:rsidR="005C3BA1" w:rsidRPr="00460436" w:rsidRDefault="00CA62F8">
            <w:pPr>
              <w:rPr>
                <w:rFonts w:ascii="宋体" w:hAnsi="宋体"/>
                <w:kern w:val="0"/>
                <w:sz w:val="20"/>
                <w:szCs w:val="21"/>
              </w:rPr>
            </w:pPr>
            <w:r w:rsidRPr="00460436">
              <w:rPr>
                <w:rFonts w:ascii="宋体" w:hAnsi="宋体" w:hint="eastAsia"/>
                <w:kern w:val="0"/>
                <w:szCs w:val="21"/>
              </w:rPr>
              <w:t>采用插卡或</w:t>
            </w:r>
            <w:proofErr w:type="gramStart"/>
            <w:r w:rsidRPr="00460436">
              <w:rPr>
                <w:rFonts w:ascii="宋体" w:hAnsi="宋体" w:hint="eastAsia"/>
                <w:kern w:val="0"/>
                <w:szCs w:val="21"/>
              </w:rPr>
              <w:t>板载等</w:t>
            </w:r>
            <w:proofErr w:type="gramEnd"/>
            <w:r w:rsidRPr="00460436">
              <w:rPr>
                <w:rFonts w:ascii="宋体" w:hAnsi="宋体" w:hint="eastAsia"/>
                <w:kern w:val="0"/>
                <w:szCs w:val="21"/>
              </w:rPr>
              <w:t>形态，选用M.2</w:t>
            </w:r>
            <w:r w:rsidRPr="00460436">
              <w:rPr>
                <w:rFonts w:ascii="宋体" w:hAnsi="宋体"/>
                <w:kern w:val="0"/>
                <w:szCs w:val="21"/>
              </w:rPr>
              <w:t xml:space="preserve"> </w:t>
            </w:r>
            <w:r w:rsidRPr="00460436">
              <w:rPr>
                <w:rFonts w:ascii="宋体" w:hAnsi="宋体" w:hint="eastAsia"/>
                <w:kern w:val="0"/>
                <w:szCs w:val="21"/>
              </w:rPr>
              <w:t>NVME协议SSD形态</w:t>
            </w:r>
          </w:p>
        </w:tc>
      </w:tr>
      <w:tr w:rsidR="005C3BA1" w14:paraId="74831B35" w14:textId="77777777">
        <w:trPr>
          <w:trHeight w:val="285"/>
        </w:trPr>
        <w:tc>
          <w:tcPr>
            <w:tcW w:w="1276" w:type="dxa"/>
            <w:vMerge/>
            <w:vAlign w:val="center"/>
          </w:tcPr>
          <w:p w14:paraId="0243A728" w14:textId="77777777" w:rsidR="005C3BA1" w:rsidRDefault="005C3BA1">
            <w:pPr>
              <w:rPr>
                <w:rFonts w:ascii="宋体" w:hAnsi="宋体"/>
                <w:kern w:val="0"/>
                <w:sz w:val="20"/>
                <w:szCs w:val="21"/>
              </w:rPr>
            </w:pPr>
          </w:p>
        </w:tc>
        <w:tc>
          <w:tcPr>
            <w:tcW w:w="2127" w:type="dxa"/>
            <w:vAlign w:val="center"/>
          </w:tcPr>
          <w:p w14:paraId="78705DE7" w14:textId="77777777" w:rsidR="005C3BA1" w:rsidRDefault="00CA62F8">
            <w:pPr>
              <w:rPr>
                <w:rFonts w:ascii="宋体" w:hAnsi="宋体"/>
                <w:kern w:val="0"/>
                <w:sz w:val="20"/>
                <w:szCs w:val="21"/>
              </w:rPr>
            </w:pPr>
            <w:r>
              <w:rPr>
                <w:rFonts w:ascii="宋体" w:hAnsi="宋体" w:hint="eastAsia"/>
                <w:kern w:val="0"/>
                <w:szCs w:val="21"/>
              </w:rPr>
              <w:t>存储扩展</w:t>
            </w:r>
          </w:p>
        </w:tc>
        <w:tc>
          <w:tcPr>
            <w:tcW w:w="6066" w:type="dxa"/>
            <w:vAlign w:val="center"/>
          </w:tcPr>
          <w:p w14:paraId="09CF65DA" w14:textId="77777777" w:rsidR="005C3BA1" w:rsidRPr="00460436" w:rsidRDefault="00CA62F8">
            <w:pPr>
              <w:rPr>
                <w:rFonts w:ascii="宋体" w:hAnsi="宋体"/>
                <w:kern w:val="0"/>
                <w:sz w:val="20"/>
                <w:szCs w:val="21"/>
              </w:rPr>
            </w:pPr>
            <w:r w:rsidRPr="00460436">
              <w:rPr>
                <w:rFonts w:ascii="宋体" w:hAnsi="宋体" w:hint="eastAsia"/>
                <w:kern w:val="0"/>
                <w:szCs w:val="21"/>
              </w:rPr>
              <w:t>最高可支持1TB SSD，最大支持</w:t>
            </w:r>
            <w:r w:rsidRPr="00460436">
              <w:rPr>
                <w:rFonts w:ascii="宋体" w:hAnsi="宋体"/>
                <w:kern w:val="0"/>
                <w:szCs w:val="21"/>
              </w:rPr>
              <w:t>1</w:t>
            </w:r>
            <w:r w:rsidRPr="00460436">
              <w:rPr>
                <w:rFonts w:ascii="宋体" w:hAnsi="宋体" w:hint="eastAsia"/>
                <w:kern w:val="0"/>
                <w:szCs w:val="21"/>
              </w:rPr>
              <w:t>块3</w:t>
            </w:r>
            <w:r w:rsidRPr="00460436">
              <w:rPr>
                <w:rFonts w:ascii="宋体" w:hAnsi="宋体"/>
                <w:kern w:val="0"/>
                <w:szCs w:val="21"/>
              </w:rPr>
              <w:t>.5</w:t>
            </w:r>
            <w:r w:rsidRPr="00460436">
              <w:rPr>
                <w:rFonts w:ascii="宋体" w:hAnsi="宋体" w:hint="eastAsia"/>
                <w:kern w:val="0"/>
                <w:szCs w:val="21"/>
              </w:rPr>
              <w:t>英寸机械硬盘+</w:t>
            </w:r>
            <w:r w:rsidRPr="00460436">
              <w:rPr>
                <w:rFonts w:ascii="宋体" w:hAnsi="宋体"/>
                <w:kern w:val="0"/>
                <w:szCs w:val="21"/>
              </w:rPr>
              <w:t>1</w:t>
            </w:r>
            <w:r w:rsidRPr="00460436">
              <w:rPr>
                <w:rFonts w:ascii="宋体" w:hAnsi="宋体" w:hint="eastAsia"/>
                <w:kern w:val="0"/>
                <w:szCs w:val="21"/>
              </w:rPr>
              <w:t>块2</w:t>
            </w:r>
            <w:r w:rsidRPr="00460436">
              <w:rPr>
                <w:rFonts w:ascii="宋体" w:hAnsi="宋体"/>
                <w:kern w:val="0"/>
                <w:szCs w:val="21"/>
              </w:rPr>
              <w:t>.5</w:t>
            </w:r>
            <w:r w:rsidRPr="00460436">
              <w:rPr>
                <w:rFonts w:ascii="宋体" w:hAnsi="宋体" w:hint="eastAsia"/>
                <w:kern w:val="0"/>
                <w:szCs w:val="21"/>
              </w:rPr>
              <w:t>英寸硬盘扩展</w:t>
            </w:r>
          </w:p>
        </w:tc>
      </w:tr>
      <w:tr w:rsidR="005C3BA1" w14:paraId="62E3DD18" w14:textId="77777777">
        <w:trPr>
          <w:trHeight w:val="285"/>
        </w:trPr>
        <w:tc>
          <w:tcPr>
            <w:tcW w:w="1276" w:type="dxa"/>
            <w:vMerge w:val="restart"/>
            <w:vAlign w:val="center"/>
          </w:tcPr>
          <w:p w14:paraId="64B7B73D" w14:textId="77777777" w:rsidR="005C3BA1" w:rsidRDefault="00CA62F8">
            <w:pPr>
              <w:rPr>
                <w:rFonts w:ascii="宋体" w:hAnsi="宋体"/>
                <w:kern w:val="0"/>
                <w:sz w:val="20"/>
                <w:szCs w:val="21"/>
              </w:rPr>
            </w:pPr>
            <w:r>
              <w:rPr>
                <w:rFonts w:ascii="宋体" w:hAnsi="宋体" w:hint="eastAsia"/>
                <w:kern w:val="0"/>
                <w:szCs w:val="21"/>
              </w:rPr>
              <w:t>显卡规格</w:t>
            </w:r>
          </w:p>
        </w:tc>
        <w:tc>
          <w:tcPr>
            <w:tcW w:w="2127" w:type="dxa"/>
            <w:vAlign w:val="center"/>
          </w:tcPr>
          <w:p w14:paraId="76FD8A14" w14:textId="77777777" w:rsidR="005C3BA1" w:rsidRDefault="00CA62F8">
            <w:pPr>
              <w:rPr>
                <w:rFonts w:ascii="宋体" w:hAnsi="宋体"/>
                <w:kern w:val="0"/>
                <w:sz w:val="20"/>
                <w:szCs w:val="21"/>
              </w:rPr>
            </w:pPr>
            <w:r>
              <w:rPr>
                <w:rFonts w:ascii="宋体" w:hAnsi="宋体" w:hint="eastAsia"/>
                <w:kern w:val="0"/>
                <w:szCs w:val="21"/>
              </w:rPr>
              <w:t>显</w:t>
            </w:r>
            <w:proofErr w:type="gramStart"/>
            <w:r>
              <w:rPr>
                <w:rFonts w:ascii="宋体" w:hAnsi="宋体" w:hint="eastAsia"/>
                <w:kern w:val="0"/>
                <w:szCs w:val="21"/>
              </w:rPr>
              <w:t>卡类型</w:t>
            </w:r>
            <w:proofErr w:type="gramEnd"/>
          </w:p>
        </w:tc>
        <w:tc>
          <w:tcPr>
            <w:tcW w:w="6066" w:type="dxa"/>
            <w:vAlign w:val="center"/>
          </w:tcPr>
          <w:p w14:paraId="77A7292F" w14:textId="77777777" w:rsidR="005C3BA1" w:rsidRPr="00460436" w:rsidRDefault="00CA62F8">
            <w:pPr>
              <w:rPr>
                <w:rFonts w:ascii="宋体" w:hAnsi="宋体"/>
                <w:kern w:val="0"/>
                <w:sz w:val="20"/>
                <w:szCs w:val="21"/>
              </w:rPr>
            </w:pPr>
            <w:r w:rsidRPr="00460436">
              <w:rPr>
                <w:rFonts w:ascii="宋体" w:hAnsi="宋体" w:hint="eastAsia"/>
                <w:kern w:val="0"/>
                <w:szCs w:val="21"/>
              </w:rPr>
              <w:t>独立显卡</w:t>
            </w:r>
          </w:p>
        </w:tc>
      </w:tr>
      <w:tr w:rsidR="005C3BA1" w14:paraId="48ECFB67" w14:textId="77777777">
        <w:trPr>
          <w:trHeight w:val="285"/>
        </w:trPr>
        <w:tc>
          <w:tcPr>
            <w:tcW w:w="1276" w:type="dxa"/>
            <w:vMerge/>
            <w:vAlign w:val="center"/>
          </w:tcPr>
          <w:p w14:paraId="5AA5C6A5" w14:textId="77777777" w:rsidR="005C3BA1" w:rsidRDefault="005C3BA1">
            <w:pPr>
              <w:rPr>
                <w:rFonts w:ascii="宋体" w:hAnsi="宋体"/>
                <w:kern w:val="0"/>
                <w:sz w:val="20"/>
                <w:szCs w:val="21"/>
              </w:rPr>
            </w:pPr>
          </w:p>
        </w:tc>
        <w:tc>
          <w:tcPr>
            <w:tcW w:w="2127" w:type="dxa"/>
            <w:vAlign w:val="center"/>
          </w:tcPr>
          <w:p w14:paraId="24C29B7C" w14:textId="77777777" w:rsidR="005C3BA1" w:rsidRDefault="00CA62F8">
            <w:pPr>
              <w:rPr>
                <w:rFonts w:ascii="宋体" w:hAnsi="宋体"/>
                <w:kern w:val="0"/>
                <w:sz w:val="20"/>
                <w:szCs w:val="21"/>
              </w:rPr>
            </w:pPr>
            <w:r>
              <w:rPr>
                <w:rFonts w:ascii="宋体" w:hAnsi="宋体" w:hint="eastAsia"/>
                <w:kern w:val="0"/>
                <w:szCs w:val="21"/>
              </w:rPr>
              <w:t>显</w:t>
            </w:r>
            <w:proofErr w:type="gramStart"/>
            <w:r>
              <w:rPr>
                <w:rFonts w:ascii="宋体" w:hAnsi="宋体" w:hint="eastAsia"/>
                <w:kern w:val="0"/>
                <w:szCs w:val="21"/>
              </w:rPr>
              <w:t>存类型</w:t>
            </w:r>
            <w:proofErr w:type="gramEnd"/>
          </w:p>
        </w:tc>
        <w:tc>
          <w:tcPr>
            <w:tcW w:w="6066" w:type="dxa"/>
            <w:vAlign w:val="center"/>
          </w:tcPr>
          <w:p w14:paraId="58D39AF8" w14:textId="77777777" w:rsidR="005C3BA1" w:rsidRDefault="00CA62F8">
            <w:pPr>
              <w:rPr>
                <w:rFonts w:ascii="宋体" w:hAnsi="宋体"/>
                <w:kern w:val="0"/>
                <w:sz w:val="20"/>
                <w:szCs w:val="21"/>
              </w:rPr>
            </w:pPr>
            <w:r>
              <w:rPr>
                <w:rFonts w:ascii="宋体" w:hAnsi="宋体" w:hint="eastAsia"/>
                <w:kern w:val="0"/>
                <w:szCs w:val="21"/>
              </w:rPr>
              <w:t>显</w:t>
            </w:r>
            <w:proofErr w:type="gramStart"/>
            <w:r>
              <w:rPr>
                <w:rFonts w:ascii="宋体" w:hAnsi="宋体" w:hint="eastAsia"/>
                <w:kern w:val="0"/>
                <w:szCs w:val="21"/>
              </w:rPr>
              <w:t>存类型</w:t>
            </w:r>
            <w:proofErr w:type="gramEnd"/>
            <w:r>
              <w:rPr>
                <w:rFonts w:ascii="宋体" w:hAnsi="宋体" w:hint="eastAsia"/>
                <w:kern w:val="0"/>
                <w:szCs w:val="21"/>
              </w:rPr>
              <w:t>DDR4</w:t>
            </w:r>
          </w:p>
        </w:tc>
      </w:tr>
      <w:tr w:rsidR="005C3BA1" w14:paraId="01F9A9C2" w14:textId="77777777">
        <w:trPr>
          <w:trHeight w:val="285"/>
        </w:trPr>
        <w:tc>
          <w:tcPr>
            <w:tcW w:w="1276" w:type="dxa"/>
            <w:vMerge/>
            <w:vAlign w:val="center"/>
          </w:tcPr>
          <w:p w14:paraId="46757A0E" w14:textId="77777777" w:rsidR="005C3BA1" w:rsidRDefault="005C3BA1">
            <w:pPr>
              <w:rPr>
                <w:rFonts w:ascii="宋体" w:hAnsi="宋体"/>
                <w:kern w:val="0"/>
                <w:sz w:val="20"/>
                <w:szCs w:val="21"/>
              </w:rPr>
            </w:pPr>
          </w:p>
        </w:tc>
        <w:tc>
          <w:tcPr>
            <w:tcW w:w="2127" w:type="dxa"/>
            <w:vAlign w:val="center"/>
          </w:tcPr>
          <w:p w14:paraId="23D84A8C" w14:textId="77777777" w:rsidR="005C3BA1" w:rsidRDefault="00CA62F8">
            <w:pPr>
              <w:rPr>
                <w:rFonts w:ascii="宋体" w:hAnsi="宋体"/>
                <w:kern w:val="0"/>
                <w:sz w:val="20"/>
                <w:szCs w:val="21"/>
              </w:rPr>
            </w:pPr>
            <w:r>
              <w:rPr>
                <w:rFonts w:ascii="宋体" w:hAnsi="宋体" w:hint="eastAsia"/>
                <w:kern w:val="0"/>
                <w:szCs w:val="21"/>
              </w:rPr>
              <w:t>显</w:t>
            </w:r>
            <w:proofErr w:type="gramStart"/>
            <w:r>
              <w:rPr>
                <w:rFonts w:ascii="宋体" w:hAnsi="宋体" w:hint="eastAsia"/>
                <w:kern w:val="0"/>
                <w:szCs w:val="21"/>
              </w:rPr>
              <w:t>存位宽</w:t>
            </w:r>
            <w:proofErr w:type="gramEnd"/>
          </w:p>
        </w:tc>
        <w:tc>
          <w:tcPr>
            <w:tcW w:w="6066" w:type="dxa"/>
            <w:vAlign w:val="center"/>
          </w:tcPr>
          <w:p w14:paraId="3BB0A012" w14:textId="77777777" w:rsidR="005C3BA1" w:rsidRDefault="00CA62F8">
            <w:pPr>
              <w:rPr>
                <w:rFonts w:ascii="宋体" w:hAnsi="宋体"/>
                <w:kern w:val="0"/>
                <w:sz w:val="20"/>
                <w:szCs w:val="21"/>
              </w:rPr>
            </w:pPr>
            <w:r>
              <w:rPr>
                <w:rFonts w:ascii="宋体" w:hAnsi="宋体" w:hint="eastAsia"/>
                <w:kern w:val="0"/>
                <w:szCs w:val="21"/>
              </w:rPr>
              <w:t>显</w:t>
            </w:r>
            <w:proofErr w:type="gramStart"/>
            <w:r>
              <w:rPr>
                <w:rFonts w:ascii="宋体" w:hAnsi="宋体" w:hint="eastAsia"/>
                <w:kern w:val="0"/>
                <w:szCs w:val="21"/>
              </w:rPr>
              <w:t>存位宽</w:t>
            </w:r>
            <w:proofErr w:type="gramEnd"/>
            <w:r>
              <w:rPr>
                <w:rFonts w:ascii="宋体" w:hAnsi="宋体" w:hint="eastAsia"/>
                <w:kern w:val="0"/>
                <w:szCs w:val="21"/>
              </w:rPr>
              <w:t>≥</w:t>
            </w:r>
            <w:r>
              <w:rPr>
                <w:rFonts w:ascii="宋体" w:hAnsi="宋体"/>
                <w:kern w:val="0"/>
                <w:szCs w:val="21"/>
              </w:rPr>
              <w:t>64</w:t>
            </w:r>
            <w:r>
              <w:rPr>
                <w:rFonts w:ascii="宋体" w:hAnsi="宋体" w:hint="eastAsia"/>
                <w:kern w:val="0"/>
                <w:szCs w:val="21"/>
              </w:rPr>
              <w:t>b</w:t>
            </w:r>
            <w:r>
              <w:rPr>
                <w:rFonts w:ascii="宋体" w:hAnsi="宋体"/>
                <w:kern w:val="0"/>
                <w:szCs w:val="21"/>
              </w:rPr>
              <w:t>it</w:t>
            </w:r>
          </w:p>
        </w:tc>
      </w:tr>
      <w:tr w:rsidR="005C3BA1" w14:paraId="219A1746" w14:textId="77777777">
        <w:trPr>
          <w:trHeight w:val="285"/>
        </w:trPr>
        <w:tc>
          <w:tcPr>
            <w:tcW w:w="1276" w:type="dxa"/>
            <w:vMerge/>
            <w:vAlign w:val="center"/>
          </w:tcPr>
          <w:p w14:paraId="61F23B6F" w14:textId="77777777" w:rsidR="005C3BA1" w:rsidRDefault="005C3BA1">
            <w:pPr>
              <w:rPr>
                <w:rFonts w:ascii="宋体" w:hAnsi="宋体"/>
                <w:kern w:val="0"/>
                <w:sz w:val="20"/>
                <w:szCs w:val="21"/>
              </w:rPr>
            </w:pPr>
          </w:p>
        </w:tc>
        <w:tc>
          <w:tcPr>
            <w:tcW w:w="2127" w:type="dxa"/>
            <w:vAlign w:val="center"/>
          </w:tcPr>
          <w:p w14:paraId="24DF07DD" w14:textId="77777777" w:rsidR="005C3BA1" w:rsidRDefault="00CA62F8">
            <w:pPr>
              <w:rPr>
                <w:rFonts w:ascii="宋体" w:hAnsi="宋体"/>
                <w:kern w:val="0"/>
                <w:sz w:val="20"/>
                <w:szCs w:val="21"/>
              </w:rPr>
            </w:pPr>
            <w:r>
              <w:rPr>
                <w:rFonts w:ascii="宋体" w:hAnsi="宋体" w:cs="Arial"/>
                <w:kern w:val="0"/>
                <w:szCs w:val="21"/>
              </w:rPr>
              <w:t>★</w:t>
            </w:r>
            <w:r>
              <w:rPr>
                <w:rFonts w:ascii="宋体" w:hAnsi="宋体" w:hint="eastAsia"/>
                <w:kern w:val="0"/>
                <w:szCs w:val="21"/>
              </w:rPr>
              <w:t>显存容量</w:t>
            </w:r>
          </w:p>
        </w:tc>
        <w:tc>
          <w:tcPr>
            <w:tcW w:w="6066" w:type="dxa"/>
            <w:vAlign w:val="center"/>
          </w:tcPr>
          <w:p w14:paraId="1B3D8167" w14:textId="77777777" w:rsidR="005C3BA1" w:rsidRDefault="00CA62F8">
            <w:pPr>
              <w:rPr>
                <w:rFonts w:ascii="宋体" w:hAnsi="宋体"/>
                <w:kern w:val="0"/>
                <w:sz w:val="20"/>
                <w:szCs w:val="21"/>
              </w:rPr>
            </w:pPr>
            <w:r>
              <w:rPr>
                <w:rFonts w:ascii="宋体" w:hAnsi="宋体" w:hint="eastAsia"/>
                <w:kern w:val="0"/>
                <w:szCs w:val="21"/>
              </w:rPr>
              <w:t>显存容量≥2GB</w:t>
            </w:r>
          </w:p>
        </w:tc>
      </w:tr>
      <w:tr w:rsidR="005C3BA1" w14:paraId="0029D6C9" w14:textId="77777777">
        <w:trPr>
          <w:trHeight w:val="285"/>
        </w:trPr>
        <w:tc>
          <w:tcPr>
            <w:tcW w:w="1276" w:type="dxa"/>
            <w:vMerge/>
            <w:vAlign w:val="center"/>
          </w:tcPr>
          <w:p w14:paraId="2F7B9D84" w14:textId="77777777" w:rsidR="005C3BA1" w:rsidRDefault="005C3BA1">
            <w:pPr>
              <w:rPr>
                <w:rFonts w:ascii="宋体" w:hAnsi="宋体"/>
                <w:kern w:val="0"/>
                <w:sz w:val="20"/>
                <w:szCs w:val="21"/>
              </w:rPr>
            </w:pPr>
          </w:p>
        </w:tc>
        <w:tc>
          <w:tcPr>
            <w:tcW w:w="2127" w:type="dxa"/>
            <w:vAlign w:val="center"/>
          </w:tcPr>
          <w:p w14:paraId="34569690" w14:textId="77777777" w:rsidR="005C3BA1" w:rsidRDefault="00CA62F8">
            <w:pPr>
              <w:rPr>
                <w:rFonts w:ascii="宋体" w:hAnsi="宋体"/>
                <w:kern w:val="0"/>
                <w:sz w:val="20"/>
                <w:szCs w:val="21"/>
              </w:rPr>
            </w:pPr>
            <w:r>
              <w:rPr>
                <w:rFonts w:ascii="宋体" w:hAnsi="宋体" w:hint="eastAsia"/>
                <w:kern w:val="0"/>
                <w:szCs w:val="21"/>
              </w:rPr>
              <w:t>显卡接口</w:t>
            </w:r>
          </w:p>
        </w:tc>
        <w:tc>
          <w:tcPr>
            <w:tcW w:w="6066" w:type="dxa"/>
            <w:vAlign w:val="center"/>
          </w:tcPr>
          <w:p w14:paraId="78DAE255" w14:textId="77777777" w:rsidR="005C3BA1" w:rsidRDefault="00CA62F8">
            <w:pPr>
              <w:rPr>
                <w:rFonts w:ascii="宋体" w:hAnsi="宋体"/>
                <w:kern w:val="0"/>
                <w:sz w:val="20"/>
                <w:szCs w:val="21"/>
              </w:rPr>
            </w:pPr>
            <w:r>
              <w:rPr>
                <w:rFonts w:ascii="宋体" w:hAnsi="宋体" w:hint="eastAsia"/>
                <w:kern w:val="0"/>
                <w:szCs w:val="21"/>
              </w:rPr>
              <w:t>V</w:t>
            </w:r>
            <w:r>
              <w:rPr>
                <w:rFonts w:ascii="宋体" w:hAnsi="宋体"/>
                <w:kern w:val="0"/>
                <w:szCs w:val="21"/>
              </w:rPr>
              <w:t>GA</w:t>
            </w:r>
            <w:r>
              <w:rPr>
                <w:rFonts w:ascii="宋体" w:hAnsi="宋体" w:cs="Arial" w:hint="eastAsia"/>
                <w:kern w:val="0"/>
                <w:szCs w:val="21"/>
              </w:rPr>
              <w:t>≥1个，</w:t>
            </w:r>
            <w:r>
              <w:rPr>
                <w:rFonts w:ascii="宋体" w:hAnsi="宋体" w:hint="eastAsia"/>
                <w:kern w:val="0"/>
                <w:szCs w:val="21"/>
              </w:rPr>
              <w:t>H</w:t>
            </w:r>
            <w:r>
              <w:rPr>
                <w:rFonts w:ascii="宋体" w:hAnsi="宋体"/>
                <w:kern w:val="0"/>
                <w:szCs w:val="21"/>
              </w:rPr>
              <w:t>DMI</w:t>
            </w:r>
            <w:r>
              <w:rPr>
                <w:rFonts w:ascii="宋体" w:hAnsi="宋体" w:cs="Arial" w:hint="eastAsia"/>
                <w:kern w:val="0"/>
                <w:szCs w:val="21"/>
              </w:rPr>
              <w:t>≥1个，</w:t>
            </w:r>
            <w:r>
              <w:rPr>
                <w:rFonts w:ascii="宋体" w:hAnsi="宋体" w:hint="eastAsia"/>
                <w:kern w:val="0"/>
                <w:szCs w:val="21"/>
              </w:rPr>
              <w:t>显卡接口能与显示器接口相匹配</w:t>
            </w:r>
          </w:p>
        </w:tc>
      </w:tr>
      <w:tr w:rsidR="005C3BA1" w14:paraId="681733BD" w14:textId="77777777">
        <w:trPr>
          <w:trHeight w:val="285"/>
        </w:trPr>
        <w:tc>
          <w:tcPr>
            <w:tcW w:w="1276" w:type="dxa"/>
            <w:vMerge w:val="restart"/>
            <w:vAlign w:val="center"/>
          </w:tcPr>
          <w:p w14:paraId="602192E4" w14:textId="77777777" w:rsidR="005C3BA1" w:rsidRDefault="00CA62F8">
            <w:pPr>
              <w:rPr>
                <w:rFonts w:ascii="宋体" w:hAnsi="宋体"/>
                <w:kern w:val="0"/>
                <w:sz w:val="20"/>
                <w:szCs w:val="21"/>
              </w:rPr>
            </w:pPr>
            <w:r>
              <w:rPr>
                <w:rFonts w:ascii="宋体" w:hAnsi="宋体" w:hint="eastAsia"/>
                <w:kern w:val="0"/>
                <w:szCs w:val="21"/>
              </w:rPr>
              <w:t>显示设备规格</w:t>
            </w:r>
          </w:p>
        </w:tc>
        <w:tc>
          <w:tcPr>
            <w:tcW w:w="2127" w:type="dxa"/>
            <w:vAlign w:val="center"/>
          </w:tcPr>
          <w:p w14:paraId="030D25AD" w14:textId="77777777" w:rsidR="005C3BA1" w:rsidRDefault="00CA62F8">
            <w:pPr>
              <w:rPr>
                <w:rFonts w:ascii="宋体" w:hAnsi="宋体"/>
                <w:kern w:val="0"/>
                <w:sz w:val="20"/>
                <w:szCs w:val="21"/>
              </w:rPr>
            </w:pPr>
            <w:r>
              <w:rPr>
                <w:rFonts w:ascii="宋体" w:hAnsi="宋体" w:cs="Arial"/>
                <w:kern w:val="0"/>
                <w:szCs w:val="21"/>
              </w:rPr>
              <w:t>★</w:t>
            </w:r>
            <w:r>
              <w:rPr>
                <w:rFonts w:ascii="宋体" w:hAnsi="宋体" w:hint="eastAsia"/>
                <w:kern w:val="0"/>
                <w:szCs w:val="21"/>
              </w:rPr>
              <w:t>显示屏尺寸</w:t>
            </w:r>
          </w:p>
        </w:tc>
        <w:tc>
          <w:tcPr>
            <w:tcW w:w="6066" w:type="dxa"/>
            <w:vAlign w:val="center"/>
          </w:tcPr>
          <w:p w14:paraId="2A6B0E7A" w14:textId="77777777" w:rsidR="005C3BA1" w:rsidRDefault="00CA62F8">
            <w:pPr>
              <w:rPr>
                <w:rFonts w:ascii="宋体" w:hAnsi="宋体"/>
                <w:kern w:val="0"/>
                <w:sz w:val="20"/>
                <w:szCs w:val="21"/>
              </w:rPr>
            </w:pPr>
            <w:r>
              <w:rPr>
                <w:rFonts w:ascii="宋体" w:hAnsi="宋体" w:hint="eastAsia"/>
                <w:kern w:val="0"/>
                <w:szCs w:val="21"/>
              </w:rPr>
              <w:t>≥23.8 英寸</w:t>
            </w:r>
          </w:p>
        </w:tc>
      </w:tr>
      <w:tr w:rsidR="005C3BA1" w14:paraId="51F432A6" w14:textId="77777777">
        <w:trPr>
          <w:trHeight w:val="47"/>
        </w:trPr>
        <w:tc>
          <w:tcPr>
            <w:tcW w:w="1276" w:type="dxa"/>
            <w:vMerge/>
            <w:vAlign w:val="center"/>
          </w:tcPr>
          <w:p w14:paraId="5D28CD33" w14:textId="77777777" w:rsidR="005C3BA1" w:rsidRDefault="005C3BA1">
            <w:pPr>
              <w:rPr>
                <w:rFonts w:ascii="宋体" w:hAnsi="宋体"/>
                <w:kern w:val="0"/>
                <w:sz w:val="20"/>
                <w:szCs w:val="21"/>
              </w:rPr>
            </w:pPr>
          </w:p>
        </w:tc>
        <w:tc>
          <w:tcPr>
            <w:tcW w:w="2127" w:type="dxa"/>
            <w:vAlign w:val="center"/>
          </w:tcPr>
          <w:p w14:paraId="0154FAD1" w14:textId="77777777" w:rsidR="005C3BA1" w:rsidRDefault="00CA62F8">
            <w:pPr>
              <w:rPr>
                <w:rFonts w:ascii="宋体" w:hAnsi="宋体"/>
                <w:kern w:val="0"/>
                <w:sz w:val="20"/>
                <w:szCs w:val="21"/>
              </w:rPr>
            </w:pPr>
            <w:r>
              <w:rPr>
                <w:rFonts w:ascii="宋体" w:hAnsi="宋体" w:hint="eastAsia"/>
                <w:kern w:val="0"/>
                <w:szCs w:val="21"/>
              </w:rPr>
              <w:t>显示屏分辨率</w:t>
            </w:r>
          </w:p>
        </w:tc>
        <w:tc>
          <w:tcPr>
            <w:tcW w:w="6066" w:type="dxa"/>
            <w:vAlign w:val="center"/>
          </w:tcPr>
          <w:p w14:paraId="3426DCDF" w14:textId="77777777" w:rsidR="005C3BA1" w:rsidRDefault="00CA62F8">
            <w:pPr>
              <w:rPr>
                <w:rFonts w:ascii="宋体" w:hAnsi="宋体"/>
                <w:kern w:val="0"/>
                <w:sz w:val="20"/>
                <w:szCs w:val="21"/>
              </w:rPr>
            </w:pPr>
            <w:r>
              <w:rPr>
                <w:rFonts w:ascii="宋体" w:hAnsi="宋体" w:hint="eastAsia"/>
                <w:kern w:val="0"/>
                <w:szCs w:val="21"/>
              </w:rPr>
              <w:t>≥1920x1080</w:t>
            </w:r>
          </w:p>
        </w:tc>
      </w:tr>
      <w:tr w:rsidR="005C3BA1" w14:paraId="62CAF9B5" w14:textId="77777777">
        <w:trPr>
          <w:trHeight w:val="285"/>
        </w:trPr>
        <w:tc>
          <w:tcPr>
            <w:tcW w:w="1276" w:type="dxa"/>
            <w:vMerge/>
            <w:vAlign w:val="center"/>
          </w:tcPr>
          <w:p w14:paraId="2047F544" w14:textId="77777777" w:rsidR="005C3BA1" w:rsidRDefault="005C3BA1">
            <w:pPr>
              <w:rPr>
                <w:rFonts w:ascii="宋体" w:hAnsi="宋体"/>
                <w:kern w:val="0"/>
                <w:sz w:val="20"/>
                <w:szCs w:val="21"/>
              </w:rPr>
            </w:pPr>
          </w:p>
        </w:tc>
        <w:tc>
          <w:tcPr>
            <w:tcW w:w="2127" w:type="dxa"/>
            <w:vAlign w:val="center"/>
          </w:tcPr>
          <w:p w14:paraId="03990387" w14:textId="77777777" w:rsidR="005C3BA1" w:rsidRDefault="00CA62F8">
            <w:pPr>
              <w:rPr>
                <w:rFonts w:ascii="宋体" w:hAnsi="宋体"/>
                <w:kern w:val="0"/>
                <w:sz w:val="20"/>
                <w:szCs w:val="21"/>
              </w:rPr>
            </w:pPr>
            <w:r>
              <w:rPr>
                <w:rFonts w:ascii="宋体" w:hAnsi="宋体" w:hint="eastAsia"/>
                <w:kern w:val="0"/>
                <w:szCs w:val="21"/>
              </w:rPr>
              <w:t>显示屏可视角度</w:t>
            </w:r>
          </w:p>
        </w:tc>
        <w:tc>
          <w:tcPr>
            <w:tcW w:w="6066" w:type="dxa"/>
            <w:vAlign w:val="center"/>
          </w:tcPr>
          <w:p w14:paraId="20291302" w14:textId="77777777" w:rsidR="005C3BA1" w:rsidRDefault="00CA62F8">
            <w:pPr>
              <w:rPr>
                <w:rFonts w:ascii="宋体" w:hAnsi="宋体"/>
                <w:kern w:val="0"/>
                <w:sz w:val="20"/>
                <w:szCs w:val="21"/>
              </w:rPr>
            </w:pPr>
            <w:r>
              <w:rPr>
                <w:rFonts w:ascii="宋体" w:hAnsi="宋体" w:hint="eastAsia"/>
                <w:kern w:val="0"/>
                <w:szCs w:val="21"/>
              </w:rPr>
              <w:t>水平≥178 °</w:t>
            </w:r>
          </w:p>
        </w:tc>
      </w:tr>
      <w:tr w:rsidR="005C3BA1" w14:paraId="30B0C84B" w14:textId="77777777">
        <w:trPr>
          <w:trHeight w:val="285"/>
        </w:trPr>
        <w:tc>
          <w:tcPr>
            <w:tcW w:w="1276" w:type="dxa"/>
            <w:vMerge/>
            <w:vAlign w:val="center"/>
          </w:tcPr>
          <w:p w14:paraId="1FDA879F" w14:textId="77777777" w:rsidR="005C3BA1" w:rsidRDefault="005C3BA1">
            <w:pPr>
              <w:rPr>
                <w:rFonts w:ascii="宋体" w:hAnsi="宋体"/>
                <w:kern w:val="0"/>
                <w:sz w:val="20"/>
                <w:szCs w:val="21"/>
              </w:rPr>
            </w:pPr>
          </w:p>
        </w:tc>
        <w:tc>
          <w:tcPr>
            <w:tcW w:w="2127" w:type="dxa"/>
            <w:vAlign w:val="center"/>
          </w:tcPr>
          <w:p w14:paraId="1D91A3B3" w14:textId="77777777" w:rsidR="005C3BA1" w:rsidRDefault="00CA62F8">
            <w:pPr>
              <w:rPr>
                <w:rFonts w:ascii="宋体" w:hAnsi="宋体"/>
                <w:kern w:val="0"/>
                <w:sz w:val="20"/>
                <w:szCs w:val="21"/>
              </w:rPr>
            </w:pPr>
            <w:r>
              <w:rPr>
                <w:rFonts w:ascii="宋体" w:hAnsi="宋体" w:hint="eastAsia"/>
                <w:kern w:val="0"/>
                <w:szCs w:val="21"/>
              </w:rPr>
              <w:t>显示屏屏幕比例</w:t>
            </w:r>
          </w:p>
        </w:tc>
        <w:tc>
          <w:tcPr>
            <w:tcW w:w="6066" w:type="dxa"/>
            <w:vAlign w:val="center"/>
          </w:tcPr>
          <w:p w14:paraId="7741C1B2" w14:textId="77777777" w:rsidR="005C3BA1" w:rsidRDefault="00CA62F8">
            <w:pPr>
              <w:rPr>
                <w:rFonts w:ascii="宋体" w:hAnsi="宋体"/>
                <w:kern w:val="0"/>
                <w:sz w:val="20"/>
                <w:szCs w:val="21"/>
              </w:rPr>
            </w:pPr>
            <w:r>
              <w:rPr>
                <w:rFonts w:ascii="宋体" w:hAnsi="宋体" w:hint="eastAsia"/>
                <w:kern w:val="0"/>
                <w:szCs w:val="21"/>
              </w:rPr>
              <w:t>16:9</w:t>
            </w:r>
          </w:p>
        </w:tc>
      </w:tr>
      <w:tr w:rsidR="005C3BA1" w14:paraId="780864AB" w14:textId="77777777">
        <w:trPr>
          <w:trHeight w:val="285"/>
        </w:trPr>
        <w:tc>
          <w:tcPr>
            <w:tcW w:w="1276" w:type="dxa"/>
            <w:vMerge/>
            <w:vAlign w:val="center"/>
          </w:tcPr>
          <w:p w14:paraId="0900BE31" w14:textId="77777777" w:rsidR="005C3BA1" w:rsidRDefault="005C3BA1">
            <w:pPr>
              <w:rPr>
                <w:rFonts w:ascii="宋体" w:hAnsi="宋体"/>
                <w:kern w:val="0"/>
                <w:sz w:val="20"/>
                <w:szCs w:val="21"/>
              </w:rPr>
            </w:pPr>
          </w:p>
        </w:tc>
        <w:tc>
          <w:tcPr>
            <w:tcW w:w="2127" w:type="dxa"/>
            <w:vAlign w:val="center"/>
          </w:tcPr>
          <w:p w14:paraId="7C8D0236" w14:textId="77777777" w:rsidR="005C3BA1" w:rsidRDefault="00CA62F8">
            <w:pPr>
              <w:widowControl/>
              <w:jc w:val="left"/>
              <w:rPr>
                <w:rFonts w:ascii="宋体" w:hAnsi="宋体"/>
                <w:kern w:val="0"/>
                <w:sz w:val="20"/>
                <w:szCs w:val="21"/>
              </w:rPr>
            </w:pPr>
            <w:r>
              <w:rPr>
                <w:rFonts w:ascii="宋体" w:hAnsi="宋体" w:hint="eastAsia"/>
                <w:kern w:val="0"/>
                <w:szCs w:val="21"/>
              </w:rPr>
              <w:t>显示屏防蓝光</w:t>
            </w:r>
          </w:p>
        </w:tc>
        <w:tc>
          <w:tcPr>
            <w:tcW w:w="6066" w:type="dxa"/>
            <w:vAlign w:val="center"/>
          </w:tcPr>
          <w:p w14:paraId="489ADC76" w14:textId="77777777" w:rsidR="005C3BA1" w:rsidRDefault="00CA62F8">
            <w:pPr>
              <w:widowControl/>
              <w:jc w:val="left"/>
              <w:rPr>
                <w:rFonts w:ascii="宋体" w:hAnsi="宋体"/>
                <w:kern w:val="0"/>
                <w:sz w:val="20"/>
                <w:szCs w:val="21"/>
              </w:rPr>
            </w:pPr>
            <w:r>
              <w:rPr>
                <w:rFonts w:ascii="宋体" w:hAnsi="宋体" w:hint="eastAsia"/>
                <w:kern w:val="0"/>
                <w:szCs w:val="21"/>
              </w:rPr>
              <w:t>低蓝光</w:t>
            </w:r>
          </w:p>
        </w:tc>
      </w:tr>
      <w:tr w:rsidR="005C3BA1" w14:paraId="64DF405F" w14:textId="77777777">
        <w:trPr>
          <w:trHeight w:val="285"/>
        </w:trPr>
        <w:tc>
          <w:tcPr>
            <w:tcW w:w="1276" w:type="dxa"/>
            <w:vMerge/>
            <w:vAlign w:val="center"/>
          </w:tcPr>
          <w:p w14:paraId="750AF119" w14:textId="77777777" w:rsidR="005C3BA1" w:rsidRDefault="005C3BA1">
            <w:pPr>
              <w:rPr>
                <w:rFonts w:ascii="宋体" w:hAnsi="宋体"/>
                <w:kern w:val="0"/>
                <w:sz w:val="20"/>
                <w:szCs w:val="21"/>
              </w:rPr>
            </w:pPr>
          </w:p>
        </w:tc>
        <w:tc>
          <w:tcPr>
            <w:tcW w:w="2127" w:type="dxa"/>
            <w:vAlign w:val="center"/>
          </w:tcPr>
          <w:p w14:paraId="3FD04B63" w14:textId="77777777" w:rsidR="005C3BA1" w:rsidRDefault="00CA62F8">
            <w:pPr>
              <w:rPr>
                <w:rFonts w:ascii="宋体" w:hAnsi="宋体"/>
                <w:kern w:val="0"/>
                <w:sz w:val="20"/>
                <w:szCs w:val="21"/>
              </w:rPr>
            </w:pPr>
            <w:r>
              <w:rPr>
                <w:rFonts w:ascii="宋体" w:hAnsi="宋体" w:cs="Arial" w:hint="eastAsia"/>
                <w:kern w:val="0"/>
                <w:szCs w:val="21"/>
              </w:rPr>
              <w:t>▲</w:t>
            </w:r>
            <w:r>
              <w:rPr>
                <w:rFonts w:ascii="宋体" w:hAnsi="宋体" w:hint="eastAsia"/>
                <w:kern w:val="0"/>
                <w:szCs w:val="21"/>
              </w:rPr>
              <w:t>显示屏刷新率</w:t>
            </w:r>
          </w:p>
        </w:tc>
        <w:tc>
          <w:tcPr>
            <w:tcW w:w="6066" w:type="dxa"/>
            <w:vAlign w:val="center"/>
          </w:tcPr>
          <w:p w14:paraId="34E8DFD2" w14:textId="77777777" w:rsidR="005C3BA1" w:rsidRDefault="00CA62F8">
            <w:pPr>
              <w:rPr>
                <w:rFonts w:ascii="宋体" w:hAnsi="宋体"/>
                <w:kern w:val="0"/>
                <w:sz w:val="20"/>
                <w:szCs w:val="21"/>
              </w:rPr>
            </w:pPr>
            <w:r>
              <w:rPr>
                <w:rFonts w:ascii="宋体" w:hAnsi="宋体" w:hint="eastAsia"/>
                <w:kern w:val="0"/>
                <w:szCs w:val="21"/>
              </w:rPr>
              <w:t>≥75Hz</w:t>
            </w:r>
          </w:p>
        </w:tc>
      </w:tr>
      <w:tr w:rsidR="005C3BA1" w14:paraId="76800C6D" w14:textId="77777777">
        <w:trPr>
          <w:trHeight w:val="285"/>
        </w:trPr>
        <w:tc>
          <w:tcPr>
            <w:tcW w:w="1276" w:type="dxa"/>
            <w:vMerge/>
            <w:vAlign w:val="center"/>
          </w:tcPr>
          <w:p w14:paraId="63B5687B" w14:textId="77777777" w:rsidR="005C3BA1" w:rsidRDefault="005C3BA1">
            <w:pPr>
              <w:rPr>
                <w:rFonts w:ascii="宋体" w:hAnsi="宋体"/>
                <w:kern w:val="0"/>
                <w:sz w:val="20"/>
                <w:szCs w:val="21"/>
              </w:rPr>
            </w:pPr>
          </w:p>
        </w:tc>
        <w:tc>
          <w:tcPr>
            <w:tcW w:w="2127" w:type="dxa"/>
            <w:vAlign w:val="center"/>
          </w:tcPr>
          <w:p w14:paraId="41762D12" w14:textId="77777777" w:rsidR="005C3BA1" w:rsidRDefault="00CA62F8">
            <w:pPr>
              <w:rPr>
                <w:rFonts w:ascii="宋体" w:hAnsi="宋体"/>
                <w:kern w:val="0"/>
                <w:sz w:val="20"/>
                <w:szCs w:val="21"/>
              </w:rPr>
            </w:pPr>
            <w:r>
              <w:rPr>
                <w:rFonts w:ascii="宋体" w:hAnsi="宋体" w:cs="Arial" w:hint="eastAsia"/>
                <w:kern w:val="0"/>
                <w:szCs w:val="21"/>
              </w:rPr>
              <w:t>▲</w:t>
            </w:r>
            <w:proofErr w:type="gramStart"/>
            <w:r>
              <w:rPr>
                <w:rFonts w:ascii="宋体" w:hAnsi="宋体" w:hint="eastAsia"/>
                <w:kern w:val="0"/>
                <w:szCs w:val="21"/>
              </w:rPr>
              <w:t>显示屏色域</w:t>
            </w:r>
            <w:proofErr w:type="gramEnd"/>
          </w:p>
        </w:tc>
        <w:tc>
          <w:tcPr>
            <w:tcW w:w="6066" w:type="dxa"/>
            <w:vAlign w:val="center"/>
          </w:tcPr>
          <w:p w14:paraId="6DABE513" w14:textId="77777777" w:rsidR="005C3BA1" w:rsidRDefault="00CA62F8">
            <w:pPr>
              <w:rPr>
                <w:rFonts w:ascii="宋体" w:hAnsi="宋体"/>
                <w:kern w:val="0"/>
                <w:sz w:val="20"/>
                <w:szCs w:val="21"/>
              </w:rPr>
            </w:pPr>
            <w:r>
              <w:rPr>
                <w:rFonts w:ascii="宋体" w:hAnsi="宋体" w:hint="eastAsia"/>
                <w:kern w:val="0"/>
                <w:szCs w:val="21"/>
              </w:rPr>
              <w:t>≥99% sRGB</w:t>
            </w:r>
          </w:p>
        </w:tc>
      </w:tr>
      <w:tr w:rsidR="005C3BA1" w14:paraId="7E268A79" w14:textId="77777777">
        <w:trPr>
          <w:trHeight w:val="285"/>
        </w:trPr>
        <w:tc>
          <w:tcPr>
            <w:tcW w:w="1276" w:type="dxa"/>
            <w:vMerge/>
            <w:vAlign w:val="center"/>
          </w:tcPr>
          <w:p w14:paraId="29699B9F" w14:textId="77777777" w:rsidR="005C3BA1" w:rsidRDefault="005C3BA1">
            <w:pPr>
              <w:rPr>
                <w:rFonts w:ascii="宋体" w:hAnsi="宋体"/>
                <w:kern w:val="0"/>
                <w:sz w:val="20"/>
                <w:szCs w:val="21"/>
              </w:rPr>
            </w:pPr>
          </w:p>
        </w:tc>
        <w:tc>
          <w:tcPr>
            <w:tcW w:w="2127" w:type="dxa"/>
            <w:vAlign w:val="center"/>
          </w:tcPr>
          <w:p w14:paraId="5383FD80" w14:textId="77777777" w:rsidR="005C3BA1" w:rsidRDefault="00CA62F8">
            <w:pPr>
              <w:rPr>
                <w:rFonts w:ascii="宋体" w:hAnsi="宋体"/>
                <w:kern w:val="0"/>
                <w:sz w:val="20"/>
                <w:szCs w:val="21"/>
              </w:rPr>
            </w:pPr>
            <w:r>
              <w:rPr>
                <w:rFonts w:ascii="宋体" w:hAnsi="宋体" w:cs="Arial" w:hint="eastAsia"/>
                <w:kern w:val="0"/>
                <w:szCs w:val="21"/>
              </w:rPr>
              <w:t>▲</w:t>
            </w:r>
            <w:r>
              <w:rPr>
                <w:rFonts w:ascii="宋体" w:hAnsi="宋体" w:hint="eastAsia"/>
                <w:kern w:val="0"/>
                <w:szCs w:val="21"/>
              </w:rPr>
              <w:t>显示屏响应时间</w:t>
            </w:r>
          </w:p>
        </w:tc>
        <w:tc>
          <w:tcPr>
            <w:tcW w:w="6066" w:type="dxa"/>
            <w:vAlign w:val="center"/>
          </w:tcPr>
          <w:p w14:paraId="09A0F012" w14:textId="77777777" w:rsidR="005C3BA1" w:rsidRDefault="00CA62F8">
            <w:pPr>
              <w:rPr>
                <w:rFonts w:ascii="宋体" w:hAnsi="宋体"/>
                <w:kern w:val="0"/>
                <w:sz w:val="20"/>
                <w:szCs w:val="21"/>
              </w:rPr>
            </w:pPr>
            <w:r>
              <w:rPr>
                <w:rFonts w:ascii="宋体" w:hAnsi="宋体" w:hint="eastAsia"/>
                <w:kern w:val="0"/>
                <w:szCs w:val="21"/>
              </w:rPr>
              <w:t>≤</w:t>
            </w:r>
            <w:r>
              <w:rPr>
                <w:rFonts w:ascii="宋体" w:hAnsi="宋体"/>
                <w:kern w:val="0"/>
                <w:szCs w:val="21"/>
              </w:rPr>
              <w:t>6</w:t>
            </w:r>
            <w:r>
              <w:rPr>
                <w:rFonts w:ascii="宋体" w:hAnsi="宋体" w:hint="eastAsia"/>
                <w:kern w:val="0"/>
                <w:szCs w:val="21"/>
              </w:rPr>
              <w:t>ms</w:t>
            </w:r>
          </w:p>
        </w:tc>
      </w:tr>
      <w:tr w:rsidR="005C3BA1" w14:paraId="49EED523" w14:textId="77777777">
        <w:trPr>
          <w:trHeight w:val="285"/>
        </w:trPr>
        <w:tc>
          <w:tcPr>
            <w:tcW w:w="1276" w:type="dxa"/>
            <w:vMerge/>
            <w:vAlign w:val="center"/>
          </w:tcPr>
          <w:p w14:paraId="279B3D0B" w14:textId="77777777" w:rsidR="005C3BA1" w:rsidRDefault="005C3BA1">
            <w:pPr>
              <w:rPr>
                <w:rFonts w:ascii="宋体" w:hAnsi="宋体"/>
                <w:kern w:val="0"/>
                <w:sz w:val="20"/>
                <w:szCs w:val="21"/>
              </w:rPr>
            </w:pPr>
          </w:p>
        </w:tc>
        <w:tc>
          <w:tcPr>
            <w:tcW w:w="2127" w:type="dxa"/>
            <w:vAlign w:val="center"/>
          </w:tcPr>
          <w:p w14:paraId="098196DB" w14:textId="77777777" w:rsidR="005C3BA1" w:rsidRDefault="00CA62F8">
            <w:pPr>
              <w:rPr>
                <w:rFonts w:ascii="宋体" w:hAnsi="宋体"/>
                <w:kern w:val="0"/>
                <w:sz w:val="20"/>
                <w:szCs w:val="21"/>
              </w:rPr>
            </w:pPr>
            <w:r>
              <w:rPr>
                <w:rFonts w:ascii="宋体" w:hAnsi="宋体" w:hint="eastAsia"/>
                <w:kern w:val="0"/>
                <w:szCs w:val="21"/>
              </w:rPr>
              <w:t>显示屏亮度</w:t>
            </w:r>
          </w:p>
        </w:tc>
        <w:tc>
          <w:tcPr>
            <w:tcW w:w="6066" w:type="dxa"/>
            <w:vAlign w:val="center"/>
          </w:tcPr>
          <w:p w14:paraId="4B850A74" w14:textId="77777777" w:rsidR="005C3BA1" w:rsidRDefault="00CA62F8">
            <w:pPr>
              <w:rPr>
                <w:rFonts w:ascii="宋体" w:hAnsi="宋体"/>
                <w:kern w:val="0"/>
                <w:sz w:val="20"/>
                <w:szCs w:val="21"/>
              </w:rPr>
            </w:pPr>
            <w:r>
              <w:rPr>
                <w:rFonts w:ascii="宋体" w:hAnsi="宋体" w:hint="eastAsia"/>
                <w:kern w:val="0"/>
                <w:szCs w:val="21"/>
              </w:rPr>
              <w:t>≥250 尼特</w:t>
            </w:r>
          </w:p>
        </w:tc>
      </w:tr>
      <w:tr w:rsidR="005C3BA1" w14:paraId="4E644039" w14:textId="77777777">
        <w:trPr>
          <w:trHeight w:val="285"/>
        </w:trPr>
        <w:tc>
          <w:tcPr>
            <w:tcW w:w="1276" w:type="dxa"/>
            <w:vMerge/>
            <w:vAlign w:val="center"/>
          </w:tcPr>
          <w:p w14:paraId="6A73871D" w14:textId="77777777" w:rsidR="005C3BA1" w:rsidRDefault="005C3BA1">
            <w:pPr>
              <w:rPr>
                <w:rFonts w:ascii="宋体" w:hAnsi="宋体"/>
                <w:kern w:val="0"/>
                <w:sz w:val="20"/>
                <w:szCs w:val="21"/>
              </w:rPr>
            </w:pPr>
          </w:p>
        </w:tc>
        <w:tc>
          <w:tcPr>
            <w:tcW w:w="2127" w:type="dxa"/>
            <w:vAlign w:val="center"/>
          </w:tcPr>
          <w:p w14:paraId="6D1356D9" w14:textId="77777777" w:rsidR="005C3BA1" w:rsidRDefault="00CA62F8">
            <w:pPr>
              <w:rPr>
                <w:rFonts w:ascii="宋体" w:hAnsi="宋体"/>
                <w:kern w:val="0"/>
                <w:sz w:val="20"/>
                <w:szCs w:val="21"/>
              </w:rPr>
            </w:pPr>
            <w:r>
              <w:rPr>
                <w:rFonts w:ascii="宋体" w:hAnsi="宋体" w:cs="Arial" w:hint="eastAsia"/>
                <w:kern w:val="0"/>
                <w:szCs w:val="21"/>
              </w:rPr>
              <w:t>▲</w:t>
            </w:r>
            <w:r>
              <w:rPr>
                <w:rFonts w:ascii="宋体" w:hAnsi="宋体" w:hint="eastAsia"/>
                <w:kern w:val="0"/>
                <w:szCs w:val="21"/>
              </w:rPr>
              <w:t>显示屏对比度</w:t>
            </w:r>
          </w:p>
        </w:tc>
        <w:tc>
          <w:tcPr>
            <w:tcW w:w="6066" w:type="dxa"/>
            <w:vAlign w:val="center"/>
          </w:tcPr>
          <w:p w14:paraId="19F7B194" w14:textId="77777777" w:rsidR="005C3BA1" w:rsidRDefault="00CA62F8">
            <w:pPr>
              <w:rPr>
                <w:rFonts w:ascii="宋体" w:hAnsi="宋体"/>
                <w:kern w:val="0"/>
                <w:sz w:val="20"/>
                <w:szCs w:val="21"/>
              </w:rPr>
            </w:pPr>
            <w:r>
              <w:rPr>
                <w:rFonts w:ascii="宋体" w:hAnsi="宋体" w:hint="eastAsia"/>
                <w:kern w:val="0"/>
                <w:szCs w:val="21"/>
              </w:rPr>
              <w:t>≥</w:t>
            </w:r>
            <w:r>
              <w:rPr>
                <w:rFonts w:ascii="宋体" w:hAnsi="宋体"/>
                <w:kern w:val="0"/>
                <w:szCs w:val="21"/>
              </w:rPr>
              <w:t>30</w:t>
            </w:r>
            <w:r>
              <w:rPr>
                <w:rFonts w:ascii="宋体" w:hAnsi="宋体" w:hint="eastAsia"/>
                <w:kern w:val="0"/>
                <w:szCs w:val="21"/>
              </w:rPr>
              <w:t>00：1</w:t>
            </w:r>
          </w:p>
        </w:tc>
      </w:tr>
      <w:tr w:rsidR="005C3BA1" w14:paraId="5C45C9D1" w14:textId="77777777">
        <w:trPr>
          <w:trHeight w:val="285"/>
        </w:trPr>
        <w:tc>
          <w:tcPr>
            <w:tcW w:w="1276" w:type="dxa"/>
            <w:vMerge/>
            <w:vAlign w:val="center"/>
          </w:tcPr>
          <w:p w14:paraId="7700B327" w14:textId="77777777" w:rsidR="005C3BA1" w:rsidRDefault="005C3BA1">
            <w:pPr>
              <w:rPr>
                <w:rFonts w:ascii="宋体" w:hAnsi="宋体"/>
                <w:kern w:val="0"/>
                <w:sz w:val="20"/>
                <w:szCs w:val="21"/>
              </w:rPr>
            </w:pPr>
          </w:p>
        </w:tc>
        <w:tc>
          <w:tcPr>
            <w:tcW w:w="2127" w:type="dxa"/>
            <w:vAlign w:val="center"/>
          </w:tcPr>
          <w:p w14:paraId="70E5E74F" w14:textId="77777777" w:rsidR="005C3BA1" w:rsidRDefault="00CA62F8">
            <w:pPr>
              <w:rPr>
                <w:rFonts w:ascii="宋体" w:hAnsi="宋体"/>
                <w:kern w:val="0"/>
                <w:sz w:val="20"/>
                <w:szCs w:val="21"/>
              </w:rPr>
            </w:pPr>
            <w:r>
              <w:rPr>
                <w:rFonts w:ascii="宋体" w:hAnsi="宋体" w:cs="Arial" w:hint="eastAsia"/>
                <w:kern w:val="0"/>
                <w:szCs w:val="21"/>
              </w:rPr>
              <w:t>▲</w:t>
            </w:r>
            <w:r>
              <w:rPr>
                <w:rFonts w:ascii="宋体" w:hAnsi="宋体" w:hint="eastAsia"/>
                <w:kern w:val="0"/>
                <w:szCs w:val="21"/>
              </w:rPr>
              <w:t>信号接口</w:t>
            </w:r>
          </w:p>
        </w:tc>
        <w:tc>
          <w:tcPr>
            <w:tcW w:w="6066" w:type="dxa"/>
            <w:vAlign w:val="center"/>
          </w:tcPr>
          <w:p w14:paraId="3EE7C38D" w14:textId="77777777" w:rsidR="005C3BA1" w:rsidRDefault="00CA62F8">
            <w:pPr>
              <w:rPr>
                <w:rFonts w:ascii="宋体" w:hAnsi="宋体"/>
                <w:kern w:val="0"/>
                <w:sz w:val="20"/>
                <w:szCs w:val="21"/>
              </w:rPr>
            </w:pPr>
            <w:r>
              <w:rPr>
                <w:rFonts w:ascii="宋体" w:hAnsi="宋体" w:hint="eastAsia"/>
                <w:kern w:val="0"/>
                <w:szCs w:val="21"/>
              </w:rPr>
              <w:t>V</w:t>
            </w:r>
            <w:r>
              <w:rPr>
                <w:rFonts w:ascii="宋体" w:hAnsi="宋体"/>
                <w:kern w:val="0"/>
                <w:szCs w:val="21"/>
              </w:rPr>
              <w:t>GA</w:t>
            </w:r>
            <w:r>
              <w:rPr>
                <w:rFonts w:ascii="宋体" w:hAnsi="宋体" w:hint="eastAsia"/>
                <w:kern w:val="0"/>
                <w:szCs w:val="21"/>
              </w:rPr>
              <w:t>≥1个，H</w:t>
            </w:r>
            <w:r>
              <w:rPr>
                <w:rFonts w:ascii="宋体" w:hAnsi="宋体"/>
                <w:kern w:val="0"/>
                <w:szCs w:val="21"/>
              </w:rPr>
              <w:t>DMI</w:t>
            </w:r>
            <w:r>
              <w:rPr>
                <w:rFonts w:ascii="宋体" w:hAnsi="宋体" w:hint="eastAsia"/>
                <w:kern w:val="0"/>
                <w:szCs w:val="21"/>
              </w:rPr>
              <w:t>≥1个，</w:t>
            </w:r>
            <w:proofErr w:type="gramStart"/>
            <w:r>
              <w:rPr>
                <w:rFonts w:ascii="宋体" w:hAnsi="宋体" w:hint="eastAsia"/>
                <w:kern w:val="0"/>
                <w:szCs w:val="21"/>
              </w:rPr>
              <w:t>标配</w:t>
            </w:r>
            <w:proofErr w:type="gramEnd"/>
            <w:r>
              <w:rPr>
                <w:rFonts w:ascii="宋体" w:hAnsi="宋体" w:hint="eastAsia"/>
                <w:kern w:val="0"/>
                <w:szCs w:val="21"/>
              </w:rPr>
              <w:t>H</w:t>
            </w:r>
            <w:r>
              <w:rPr>
                <w:rFonts w:ascii="宋体" w:hAnsi="宋体"/>
                <w:kern w:val="0"/>
                <w:szCs w:val="21"/>
              </w:rPr>
              <w:t>DMI</w:t>
            </w:r>
            <w:r>
              <w:rPr>
                <w:rFonts w:ascii="宋体" w:hAnsi="宋体" w:hint="eastAsia"/>
                <w:kern w:val="0"/>
                <w:szCs w:val="21"/>
              </w:rPr>
              <w:t>视频连接线，与</w:t>
            </w:r>
            <w:proofErr w:type="gramStart"/>
            <w:r>
              <w:rPr>
                <w:rFonts w:ascii="宋体" w:hAnsi="宋体" w:hint="eastAsia"/>
                <w:kern w:val="0"/>
                <w:szCs w:val="21"/>
              </w:rPr>
              <w:t>显卡直连</w:t>
            </w:r>
            <w:proofErr w:type="gramEnd"/>
          </w:p>
        </w:tc>
      </w:tr>
      <w:tr w:rsidR="005C3BA1" w14:paraId="7DBF931D" w14:textId="77777777">
        <w:trPr>
          <w:trHeight w:val="285"/>
        </w:trPr>
        <w:tc>
          <w:tcPr>
            <w:tcW w:w="1276" w:type="dxa"/>
            <w:vMerge/>
            <w:vAlign w:val="center"/>
          </w:tcPr>
          <w:p w14:paraId="7C5C4FB5" w14:textId="77777777" w:rsidR="005C3BA1" w:rsidRDefault="005C3BA1">
            <w:pPr>
              <w:rPr>
                <w:rFonts w:ascii="宋体" w:hAnsi="宋体"/>
                <w:kern w:val="0"/>
                <w:sz w:val="20"/>
                <w:szCs w:val="21"/>
              </w:rPr>
            </w:pPr>
          </w:p>
        </w:tc>
        <w:tc>
          <w:tcPr>
            <w:tcW w:w="2127" w:type="dxa"/>
            <w:vAlign w:val="center"/>
          </w:tcPr>
          <w:p w14:paraId="7C6ACB76" w14:textId="77777777" w:rsidR="005C3BA1" w:rsidRDefault="00CA62F8">
            <w:pPr>
              <w:rPr>
                <w:rFonts w:ascii="宋体" w:hAnsi="宋体"/>
                <w:kern w:val="0"/>
                <w:sz w:val="20"/>
                <w:szCs w:val="21"/>
              </w:rPr>
            </w:pPr>
            <w:r>
              <w:rPr>
                <w:rFonts w:ascii="宋体" w:hAnsi="宋体" w:hint="eastAsia"/>
                <w:kern w:val="0"/>
                <w:szCs w:val="21"/>
              </w:rPr>
              <w:t>显示器底座</w:t>
            </w:r>
          </w:p>
        </w:tc>
        <w:tc>
          <w:tcPr>
            <w:tcW w:w="6066" w:type="dxa"/>
            <w:vAlign w:val="center"/>
          </w:tcPr>
          <w:p w14:paraId="280C5FAF" w14:textId="77777777" w:rsidR="005C3BA1" w:rsidRDefault="00CA62F8">
            <w:pPr>
              <w:rPr>
                <w:rFonts w:ascii="宋体" w:hAnsi="宋体"/>
                <w:kern w:val="0"/>
                <w:sz w:val="20"/>
                <w:szCs w:val="21"/>
              </w:rPr>
            </w:pPr>
            <w:r>
              <w:rPr>
                <w:rFonts w:ascii="宋体" w:hAnsi="宋体" w:hint="eastAsia"/>
                <w:kern w:val="0"/>
                <w:szCs w:val="21"/>
              </w:rPr>
              <w:t>俯仰底座，支持V</w:t>
            </w:r>
            <w:r>
              <w:rPr>
                <w:rFonts w:ascii="宋体" w:hAnsi="宋体"/>
                <w:kern w:val="0"/>
                <w:szCs w:val="21"/>
              </w:rPr>
              <w:t>ESA</w:t>
            </w:r>
            <w:r>
              <w:rPr>
                <w:rFonts w:ascii="宋体" w:hAnsi="宋体" w:hint="eastAsia"/>
                <w:kern w:val="0"/>
                <w:szCs w:val="21"/>
              </w:rPr>
              <w:t>壁挂</w:t>
            </w:r>
          </w:p>
        </w:tc>
      </w:tr>
      <w:tr w:rsidR="005C3BA1" w14:paraId="0A6A90C9" w14:textId="77777777">
        <w:trPr>
          <w:trHeight w:val="285"/>
        </w:trPr>
        <w:tc>
          <w:tcPr>
            <w:tcW w:w="1276" w:type="dxa"/>
            <w:vMerge w:val="restart"/>
            <w:vAlign w:val="center"/>
          </w:tcPr>
          <w:p w14:paraId="397BB7DF" w14:textId="77777777" w:rsidR="005C3BA1" w:rsidRDefault="00CA62F8">
            <w:pPr>
              <w:rPr>
                <w:rFonts w:ascii="宋体" w:hAnsi="宋体"/>
                <w:kern w:val="0"/>
                <w:sz w:val="20"/>
                <w:szCs w:val="21"/>
              </w:rPr>
            </w:pPr>
            <w:r>
              <w:rPr>
                <w:rFonts w:ascii="宋体" w:hAnsi="宋体" w:hint="eastAsia"/>
                <w:kern w:val="0"/>
                <w:szCs w:val="21"/>
              </w:rPr>
              <w:t>网络设备规格</w:t>
            </w:r>
          </w:p>
        </w:tc>
        <w:tc>
          <w:tcPr>
            <w:tcW w:w="2127" w:type="dxa"/>
            <w:vAlign w:val="center"/>
          </w:tcPr>
          <w:p w14:paraId="5A49B50F" w14:textId="77777777" w:rsidR="005C3BA1" w:rsidRDefault="00CA62F8">
            <w:pPr>
              <w:rPr>
                <w:rFonts w:ascii="宋体" w:hAnsi="宋体"/>
                <w:kern w:val="0"/>
                <w:sz w:val="20"/>
                <w:szCs w:val="21"/>
              </w:rPr>
            </w:pPr>
            <w:r>
              <w:rPr>
                <w:rFonts w:ascii="宋体" w:hAnsi="宋体" w:hint="eastAsia"/>
                <w:kern w:val="0"/>
                <w:szCs w:val="21"/>
              </w:rPr>
              <w:t>有线网卡</w:t>
            </w:r>
          </w:p>
        </w:tc>
        <w:tc>
          <w:tcPr>
            <w:tcW w:w="6066" w:type="dxa"/>
            <w:vAlign w:val="center"/>
          </w:tcPr>
          <w:p w14:paraId="58B3F27D" w14:textId="77777777" w:rsidR="005C3BA1" w:rsidRDefault="00CA62F8">
            <w:pPr>
              <w:rPr>
                <w:rFonts w:ascii="宋体" w:hAnsi="宋体"/>
                <w:kern w:val="0"/>
                <w:sz w:val="20"/>
                <w:szCs w:val="21"/>
              </w:rPr>
            </w:pPr>
            <w:r>
              <w:rPr>
                <w:rFonts w:ascii="宋体" w:hAnsi="宋体" w:hint="eastAsia"/>
                <w:kern w:val="0"/>
                <w:szCs w:val="21"/>
              </w:rPr>
              <w:t>≥1个R</w:t>
            </w:r>
            <w:r>
              <w:rPr>
                <w:rFonts w:ascii="宋体" w:hAnsi="宋体"/>
                <w:kern w:val="0"/>
                <w:szCs w:val="21"/>
              </w:rPr>
              <w:t>J45</w:t>
            </w:r>
            <w:r>
              <w:rPr>
                <w:rFonts w:ascii="宋体" w:hAnsi="宋体" w:hint="eastAsia"/>
                <w:kern w:val="0"/>
                <w:szCs w:val="21"/>
              </w:rPr>
              <w:t>，支持10/100/1000Mbps自适应</w:t>
            </w:r>
          </w:p>
        </w:tc>
      </w:tr>
      <w:tr w:rsidR="005C3BA1" w14:paraId="117DCE4C" w14:textId="77777777">
        <w:trPr>
          <w:trHeight w:val="295"/>
        </w:trPr>
        <w:tc>
          <w:tcPr>
            <w:tcW w:w="1276" w:type="dxa"/>
            <w:vMerge/>
            <w:vAlign w:val="center"/>
          </w:tcPr>
          <w:p w14:paraId="35412DA9" w14:textId="77777777" w:rsidR="005C3BA1" w:rsidRDefault="005C3BA1">
            <w:pPr>
              <w:rPr>
                <w:rFonts w:ascii="宋体" w:hAnsi="宋体"/>
                <w:kern w:val="0"/>
                <w:sz w:val="20"/>
                <w:szCs w:val="21"/>
              </w:rPr>
            </w:pPr>
          </w:p>
        </w:tc>
        <w:tc>
          <w:tcPr>
            <w:tcW w:w="2127" w:type="dxa"/>
            <w:vAlign w:val="center"/>
          </w:tcPr>
          <w:p w14:paraId="2081808B" w14:textId="77777777" w:rsidR="005C3BA1" w:rsidRDefault="00CA62F8">
            <w:pPr>
              <w:rPr>
                <w:rFonts w:ascii="宋体" w:hAnsi="宋体"/>
                <w:kern w:val="0"/>
                <w:sz w:val="20"/>
                <w:szCs w:val="21"/>
              </w:rPr>
            </w:pPr>
            <w:r>
              <w:rPr>
                <w:rFonts w:ascii="宋体" w:hAnsi="宋体" w:hint="eastAsia"/>
                <w:kern w:val="0"/>
                <w:szCs w:val="21"/>
              </w:rPr>
              <w:t>网络设备拆装</w:t>
            </w:r>
          </w:p>
        </w:tc>
        <w:tc>
          <w:tcPr>
            <w:tcW w:w="6066" w:type="dxa"/>
            <w:vAlign w:val="center"/>
          </w:tcPr>
          <w:p w14:paraId="232D074D" w14:textId="77777777" w:rsidR="005C3BA1" w:rsidRDefault="00CA62F8">
            <w:pPr>
              <w:rPr>
                <w:rFonts w:ascii="宋体" w:hAnsi="宋体"/>
                <w:kern w:val="0"/>
                <w:sz w:val="20"/>
                <w:szCs w:val="21"/>
              </w:rPr>
            </w:pPr>
            <w:r>
              <w:rPr>
                <w:rFonts w:ascii="宋体" w:hAnsi="宋体" w:hint="eastAsia"/>
                <w:kern w:val="0"/>
                <w:szCs w:val="21"/>
              </w:rPr>
              <w:t>网络设备支持物理拆装，包括无线网卡</w:t>
            </w:r>
            <w:proofErr w:type="gramStart"/>
            <w:r>
              <w:rPr>
                <w:rFonts w:ascii="宋体" w:hAnsi="宋体" w:hint="eastAsia"/>
                <w:kern w:val="0"/>
                <w:szCs w:val="21"/>
              </w:rPr>
              <w:t>和蓝牙模块</w:t>
            </w:r>
            <w:proofErr w:type="gramEnd"/>
            <w:r>
              <w:rPr>
                <w:rFonts w:ascii="宋体" w:hAnsi="宋体" w:hint="eastAsia"/>
                <w:kern w:val="0"/>
                <w:szCs w:val="21"/>
              </w:rPr>
              <w:t>等</w:t>
            </w:r>
          </w:p>
        </w:tc>
      </w:tr>
      <w:tr w:rsidR="005C3BA1" w14:paraId="188CD85E" w14:textId="77777777">
        <w:trPr>
          <w:trHeight w:val="295"/>
        </w:trPr>
        <w:tc>
          <w:tcPr>
            <w:tcW w:w="1276" w:type="dxa"/>
            <w:vMerge/>
            <w:vAlign w:val="center"/>
          </w:tcPr>
          <w:p w14:paraId="225FEB5D" w14:textId="77777777" w:rsidR="005C3BA1" w:rsidRDefault="005C3BA1">
            <w:pPr>
              <w:rPr>
                <w:rFonts w:ascii="宋体" w:hAnsi="宋体"/>
                <w:kern w:val="0"/>
                <w:sz w:val="20"/>
                <w:szCs w:val="21"/>
              </w:rPr>
            </w:pPr>
          </w:p>
        </w:tc>
        <w:tc>
          <w:tcPr>
            <w:tcW w:w="2127" w:type="dxa"/>
            <w:vAlign w:val="center"/>
          </w:tcPr>
          <w:p w14:paraId="54D519A3" w14:textId="77777777" w:rsidR="005C3BA1" w:rsidRDefault="00CA62F8">
            <w:pPr>
              <w:rPr>
                <w:rFonts w:ascii="宋体" w:hAnsi="宋体"/>
                <w:kern w:val="0"/>
                <w:sz w:val="20"/>
                <w:szCs w:val="21"/>
              </w:rPr>
            </w:pPr>
            <w:r>
              <w:rPr>
                <w:rFonts w:ascii="宋体" w:hAnsi="宋体" w:hint="eastAsia"/>
                <w:kern w:val="0"/>
                <w:szCs w:val="21"/>
              </w:rPr>
              <w:t>▲无线网卡</w:t>
            </w:r>
          </w:p>
        </w:tc>
        <w:tc>
          <w:tcPr>
            <w:tcW w:w="6066" w:type="dxa"/>
            <w:vAlign w:val="center"/>
          </w:tcPr>
          <w:p w14:paraId="0E456DAA" w14:textId="77777777" w:rsidR="005C3BA1" w:rsidRDefault="00CA62F8">
            <w:pPr>
              <w:rPr>
                <w:rFonts w:ascii="宋体" w:hAnsi="宋体"/>
                <w:kern w:val="0"/>
                <w:sz w:val="20"/>
                <w:szCs w:val="21"/>
              </w:rPr>
            </w:pPr>
            <w:r>
              <w:rPr>
                <w:rFonts w:ascii="宋体" w:hAnsi="宋体" w:hint="eastAsia"/>
                <w:kern w:val="0"/>
                <w:szCs w:val="21"/>
              </w:rPr>
              <w:t>支持</w:t>
            </w:r>
            <w:r>
              <w:rPr>
                <w:rFonts w:ascii="宋体" w:hAnsi="宋体"/>
                <w:kern w:val="0"/>
                <w:szCs w:val="21"/>
              </w:rPr>
              <w:t>1个</w:t>
            </w:r>
            <w:r>
              <w:rPr>
                <w:rFonts w:ascii="宋体" w:hAnsi="宋体" w:hint="eastAsia"/>
                <w:kern w:val="0"/>
                <w:szCs w:val="21"/>
              </w:rPr>
              <w:t>内置</w:t>
            </w:r>
            <w:r>
              <w:rPr>
                <w:rFonts w:ascii="宋体" w:hAnsi="宋体"/>
                <w:kern w:val="0"/>
                <w:szCs w:val="21"/>
              </w:rPr>
              <w:t>M.2 WiFi接口</w:t>
            </w:r>
            <w:r>
              <w:rPr>
                <w:rFonts w:ascii="宋体" w:hAnsi="宋体" w:hint="eastAsia"/>
                <w:kern w:val="0"/>
                <w:szCs w:val="21"/>
              </w:rPr>
              <w:t>扩展</w:t>
            </w:r>
          </w:p>
        </w:tc>
      </w:tr>
      <w:tr w:rsidR="005C3BA1" w14:paraId="1892C0DA" w14:textId="77777777">
        <w:trPr>
          <w:trHeight w:val="285"/>
        </w:trPr>
        <w:tc>
          <w:tcPr>
            <w:tcW w:w="1276" w:type="dxa"/>
            <w:vMerge w:val="restart"/>
            <w:vAlign w:val="center"/>
          </w:tcPr>
          <w:p w14:paraId="6E555E2B" w14:textId="77777777" w:rsidR="005C3BA1" w:rsidRDefault="00CA62F8">
            <w:pPr>
              <w:rPr>
                <w:rFonts w:ascii="宋体" w:hAnsi="宋体"/>
                <w:kern w:val="0"/>
                <w:sz w:val="20"/>
                <w:szCs w:val="21"/>
              </w:rPr>
            </w:pPr>
            <w:r>
              <w:rPr>
                <w:rFonts w:ascii="宋体" w:hAnsi="宋体" w:hint="eastAsia"/>
                <w:kern w:val="0"/>
                <w:szCs w:val="21"/>
              </w:rPr>
              <w:t>外部接口规格</w:t>
            </w:r>
          </w:p>
        </w:tc>
        <w:tc>
          <w:tcPr>
            <w:tcW w:w="2127" w:type="dxa"/>
            <w:vAlign w:val="center"/>
          </w:tcPr>
          <w:p w14:paraId="5C0A9786" w14:textId="77777777" w:rsidR="005C3BA1" w:rsidRDefault="00CA62F8">
            <w:pPr>
              <w:rPr>
                <w:rFonts w:ascii="宋体" w:hAnsi="宋体"/>
                <w:kern w:val="0"/>
                <w:sz w:val="20"/>
                <w:szCs w:val="21"/>
              </w:rPr>
            </w:pPr>
            <w:r>
              <w:rPr>
                <w:rFonts w:ascii="宋体" w:hAnsi="宋体" w:hint="eastAsia"/>
                <w:kern w:val="0"/>
                <w:szCs w:val="21"/>
              </w:rPr>
              <w:t>▲USB 接口数量</w:t>
            </w:r>
          </w:p>
        </w:tc>
        <w:tc>
          <w:tcPr>
            <w:tcW w:w="6066" w:type="dxa"/>
            <w:vAlign w:val="center"/>
          </w:tcPr>
          <w:p w14:paraId="1D63CBEB" w14:textId="77777777" w:rsidR="005C3BA1" w:rsidRDefault="00CA62F8">
            <w:pPr>
              <w:rPr>
                <w:rFonts w:ascii="宋体" w:hAnsi="宋体"/>
                <w:kern w:val="0"/>
                <w:sz w:val="20"/>
                <w:szCs w:val="21"/>
              </w:rPr>
            </w:pPr>
            <w:r>
              <w:rPr>
                <w:rFonts w:ascii="宋体" w:hAnsi="宋体" w:hint="eastAsia"/>
                <w:kern w:val="0"/>
                <w:szCs w:val="21"/>
              </w:rPr>
              <w:t>机箱前面板</w:t>
            </w:r>
            <w:r>
              <w:rPr>
                <w:rFonts w:ascii="宋体" w:hAnsi="宋体" w:cs="Arial" w:hint="eastAsia"/>
                <w:kern w:val="0"/>
                <w:szCs w:val="21"/>
              </w:rPr>
              <w:t>≥</w:t>
            </w:r>
            <w:r>
              <w:rPr>
                <w:rFonts w:ascii="宋体" w:hAnsi="宋体"/>
                <w:kern w:val="0"/>
                <w:szCs w:val="21"/>
              </w:rPr>
              <w:t>5</w:t>
            </w:r>
            <w:r>
              <w:rPr>
                <w:rFonts w:ascii="宋体" w:hAnsi="宋体" w:hint="eastAsia"/>
                <w:kern w:val="0"/>
                <w:szCs w:val="21"/>
              </w:rPr>
              <w:t>个USB接口（至少包含1个</w:t>
            </w:r>
            <w:r>
              <w:rPr>
                <w:rFonts w:ascii="宋体" w:hAnsi="宋体"/>
                <w:kern w:val="0"/>
                <w:szCs w:val="21"/>
              </w:rPr>
              <w:t>Type-C</w:t>
            </w:r>
            <w:r>
              <w:rPr>
                <w:rFonts w:ascii="宋体" w:hAnsi="宋体" w:hint="eastAsia"/>
                <w:kern w:val="0"/>
                <w:szCs w:val="21"/>
              </w:rPr>
              <w:t>），总数不少于8个</w:t>
            </w:r>
          </w:p>
        </w:tc>
      </w:tr>
      <w:tr w:rsidR="005C3BA1" w14:paraId="24E98E24" w14:textId="77777777">
        <w:trPr>
          <w:trHeight w:val="285"/>
        </w:trPr>
        <w:tc>
          <w:tcPr>
            <w:tcW w:w="1276" w:type="dxa"/>
            <w:vMerge/>
            <w:vAlign w:val="center"/>
          </w:tcPr>
          <w:p w14:paraId="50FD33CD" w14:textId="77777777" w:rsidR="005C3BA1" w:rsidRDefault="005C3BA1">
            <w:pPr>
              <w:rPr>
                <w:rFonts w:ascii="宋体" w:hAnsi="宋体"/>
                <w:kern w:val="0"/>
                <w:sz w:val="20"/>
                <w:szCs w:val="21"/>
              </w:rPr>
            </w:pPr>
          </w:p>
        </w:tc>
        <w:tc>
          <w:tcPr>
            <w:tcW w:w="2127" w:type="dxa"/>
            <w:vAlign w:val="center"/>
          </w:tcPr>
          <w:p w14:paraId="1CB919B0" w14:textId="77777777" w:rsidR="005C3BA1" w:rsidRDefault="00CA62F8">
            <w:pPr>
              <w:rPr>
                <w:rFonts w:ascii="宋体" w:hAnsi="宋体"/>
                <w:kern w:val="0"/>
                <w:sz w:val="20"/>
                <w:szCs w:val="21"/>
              </w:rPr>
            </w:pPr>
            <w:r>
              <w:rPr>
                <w:rFonts w:ascii="宋体" w:hAnsi="宋体" w:hint="eastAsia"/>
                <w:kern w:val="0"/>
                <w:szCs w:val="21"/>
              </w:rPr>
              <w:t>视频接口数量</w:t>
            </w:r>
          </w:p>
        </w:tc>
        <w:tc>
          <w:tcPr>
            <w:tcW w:w="6066" w:type="dxa"/>
            <w:vAlign w:val="center"/>
          </w:tcPr>
          <w:p w14:paraId="041B4317" w14:textId="77777777" w:rsidR="005C3BA1" w:rsidRDefault="00CA62F8">
            <w:pPr>
              <w:rPr>
                <w:rFonts w:ascii="宋体" w:hAnsi="宋体"/>
                <w:kern w:val="0"/>
                <w:sz w:val="20"/>
                <w:szCs w:val="21"/>
              </w:rPr>
            </w:pPr>
            <w:r>
              <w:rPr>
                <w:rFonts w:ascii="宋体" w:hAnsi="宋体" w:hint="eastAsia"/>
                <w:kern w:val="0"/>
                <w:szCs w:val="21"/>
              </w:rPr>
              <w:t>≥</w:t>
            </w:r>
            <w:r>
              <w:rPr>
                <w:rFonts w:ascii="宋体" w:hAnsi="宋体"/>
                <w:kern w:val="0"/>
                <w:szCs w:val="21"/>
              </w:rPr>
              <w:t>2</w:t>
            </w:r>
          </w:p>
        </w:tc>
      </w:tr>
      <w:tr w:rsidR="005C3BA1" w14:paraId="2C6F41E8" w14:textId="77777777">
        <w:trPr>
          <w:trHeight w:val="285"/>
        </w:trPr>
        <w:tc>
          <w:tcPr>
            <w:tcW w:w="1276" w:type="dxa"/>
            <w:vMerge/>
            <w:vAlign w:val="center"/>
          </w:tcPr>
          <w:p w14:paraId="2EFECB2E" w14:textId="77777777" w:rsidR="005C3BA1" w:rsidRDefault="005C3BA1">
            <w:pPr>
              <w:rPr>
                <w:rFonts w:ascii="宋体" w:hAnsi="宋体"/>
                <w:kern w:val="0"/>
                <w:sz w:val="20"/>
                <w:szCs w:val="21"/>
              </w:rPr>
            </w:pPr>
          </w:p>
        </w:tc>
        <w:tc>
          <w:tcPr>
            <w:tcW w:w="2127" w:type="dxa"/>
            <w:vAlign w:val="center"/>
          </w:tcPr>
          <w:p w14:paraId="7FC55DDA" w14:textId="77777777" w:rsidR="005C3BA1" w:rsidRDefault="00CA62F8">
            <w:pPr>
              <w:rPr>
                <w:rFonts w:ascii="宋体" w:hAnsi="宋体"/>
                <w:kern w:val="0"/>
                <w:sz w:val="20"/>
                <w:szCs w:val="21"/>
              </w:rPr>
            </w:pPr>
            <w:r>
              <w:rPr>
                <w:rFonts w:ascii="宋体" w:hAnsi="宋体" w:hint="eastAsia"/>
                <w:kern w:val="0"/>
                <w:szCs w:val="21"/>
              </w:rPr>
              <w:t>▲音频接口数量</w:t>
            </w:r>
          </w:p>
        </w:tc>
        <w:tc>
          <w:tcPr>
            <w:tcW w:w="6066" w:type="dxa"/>
            <w:vAlign w:val="center"/>
          </w:tcPr>
          <w:p w14:paraId="51AE7299" w14:textId="77777777" w:rsidR="005C3BA1" w:rsidRDefault="00CA62F8">
            <w:pPr>
              <w:rPr>
                <w:rFonts w:ascii="宋体" w:hAnsi="宋体"/>
                <w:kern w:val="0"/>
                <w:sz w:val="20"/>
                <w:szCs w:val="21"/>
              </w:rPr>
            </w:pPr>
            <w:r>
              <w:rPr>
                <w:rFonts w:ascii="宋体" w:hAnsi="宋体" w:hint="eastAsia"/>
                <w:kern w:val="0"/>
                <w:szCs w:val="21"/>
              </w:rPr>
              <w:t>≥</w:t>
            </w:r>
            <w:r>
              <w:rPr>
                <w:rFonts w:ascii="宋体" w:hAnsi="宋体"/>
                <w:kern w:val="0"/>
                <w:szCs w:val="21"/>
              </w:rPr>
              <w:t>5</w:t>
            </w:r>
          </w:p>
        </w:tc>
      </w:tr>
      <w:tr w:rsidR="005C3BA1" w14:paraId="59B7310C" w14:textId="77777777">
        <w:trPr>
          <w:trHeight w:val="285"/>
        </w:trPr>
        <w:tc>
          <w:tcPr>
            <w:tcW w:w="1276" w:type="dxa"/>
            <w:vMerge/>
            <w:vAlign w:val="center"/>
          </w:tcPr>
          <w:p w14:paraId="43403174" w14:textId="77777777" w:rsidR="005C3BA1" w:rsidRDefault="005C3BA1">
            <w:pPr>
              <w:rPr>
                <w:rFonts w:ascii="宋体" w:hAnsi="宋体"/>
                <w:kern w:val="0"/>
                <w:sz w:val="20"/>
                <w:szCs w:val="21"/>
              </w:rPr>
            </w:pPr>
          </w:p>
        </w:tc>
        <w:tc>
          <w:tcPr>
            <w:tcW w:w="2127" w:type="dxa"/>
            <w:vAlign w:val="center"/>
          </w:tcPr>
          <w:p w14:paraId="10B6169F" w14:textId="77777777" w:rsidR="005C3BA1" w:rsidRDefault="00CA62F8">
            <w:pPr>
              <w:rPr>
                <w:rFonts w:ascii="宋体" w:hAnsi="宋体"/>
                <w:kern w:val="0"/>
                <w:sz w:val="20"/>
                <w:szCs w:val="21"/>
              </w:rPr>
            </w:pPr>
            <w:r>
              <w:rPr>
                <w:rFonts w:ascii="宋体" w:hAnsi="宋体" w:hint="eastAsia"/>
                <w:kern w:val="0"/>
                <w:szCs w:val="21"/>
              </w:rPr>
              <w:t>音频接口类型</w:t>
            </w:r>
          </w:p>
        </w:tc>
        <w:tc>
          <w:tcPr>
            <w:tcW w:w="6066" w:type="dxa"/>
            <w:vAlign w:val="center"/>
          </w:tcPr>
          <w:p w14:paraId="348E7F52" w14:textId="77777777" w:rsidR="005C3BA1" w:rsidRDefault="00CA62F8">
            <w:pPr>
              <w:rPr>
                <w:rFonts w:ascii="宋体" w:hAnsi="宋体"/>
                <w:kern w:val="0"/>
                <w:sz w:val="20"/>
                <w:szCs w:val="21"/>
              </w:rPr>
            </w:pPr>
            <w:r>
              <w:rPr>
                <w:rFonts w:ascii="宋体" w:hAnsi="宋体" w:hint="eastAsia"/>
                <w:kern w:val="0"/>
                <w:szCs w:val="21"/>
              </w:rPr>
              <w:t>支持 3.5mm 孔径 3 段式或 4 段式接口</w:t>
            </w:r>
          </w:p>
        </w:tc>
      </w:tr>
      <w:tr w:rsidR="005C3BA1" w14:paraId="640D74DE" w14:textId="77777777">
        <w:trPr>
          <w:trHeight w:val="285"/>
        </w:trPr>
        <w:tc>
          <w:tcPr>
            <w:tcW w:w="1276" w:type="dxa"/>
            <w:vMerge/>
            <w:vAlign w:val="center"/>
          </w:tcPr>
          <w:p w14:paraId="63E18567" w14:textId="77777777" w:rsidR="005C3BA1" w:rsidRDefault="005C3BA1">
            <w:pPr>
              <w:rPr>
                <w:rFonts w:ascii="宋体" w:hAnsi="宋体"/>
                <w:kern w:val="0"/>
                <w:sz w:val="20"/>
                <w:szCs w:val="21"/>
              </w:rPr>
            </w:pPr>
          </w:p>
        </w:tc>
        <w:tc>
          <w:tcPr>
            <w:tcW w:w="2127" w:type="dxa"/>
            <w:vAlign w:val="center"/>
          </w:tcPr>
          <w:p w14:paraId="5DC7BDC6" w14:textId="77777777" w:rsidR="005C3BA1" w:rsidRDefault="00CA62F8">
            <w:pPr>
              <w:rPr>
                <w:rFonts w:ascii="宋体" w:hAnsi="宋体"/>
                <w:kern w:val="0"/>
                <w:sz w:val="20"/>
                <w:szCs w:val="21"/>
              </w:rPr>
            </w:pPr>
            <w:r>
              <w:rPr>
                <w:rFonts w:ascii="宋体" w:hAnsi="宋体" w:hint="eastAsia"/>
                <w:kern w:val="0"/>
                <w:szCs w:val="21"/>
              </w:rPr>
              <w:t>▲视频接口类型</w:t>
            </w:r>
          </w:p>
        </w:tc>
        <w:tc>
          <w:tcPr>
            <w:tcW w:w="6066" w:type="dxa"/>
            <w:vAlign w:val="center"/>
          </w:tcPr>
          <w:p w14:paraId="52C82A59" w14:textId="77777777" w:rsidR="005C3BA1" w:rsidRDefault="00CA62F8">
            <w:pPr>
              <w:rPr>
                <w:rFonts w:ascii="宋体" w:hAnsi="宋体"/>
                <w:kern w:val="0"/>
                <w:sz w:val="20"/>
                <w:szCs w:val="21"/>
              </w:rPr>
            </w:pPr>
            <w:r>
              <w:rPr>
                <w:rFonts w:ascii="宋体" w:hAnsi="宋体" w:hint="eastAsia"/>
                <w:kern w:val="0"/>
                <w:szCs w:val="21"/>
              </w:rPr>
              <w:t>V</w:t>
            </w:r>
            <w:r>
              <w:rPr>
                <w:rFonts w:ascii="宋体" w:hAnsi="宋体"/>
                <w:kern w:val="0"/>
                <w:szCs w:val="21"/>
              </w:rPr>
              <w:t>GA</w:t>
            </w:r>
            <w:r>
              <w:rPr>
                <w:rFonts w:ascii="宋体" w:hAnsi="宋体" w:hint="eastAsia"/>
                <w:kern w:val="0"/>
                <w:szCs w:val="21"/>
              </w:rPr>
              <w:t>≥1个，H</w:t>
            </w:r>
            <w:r>
              <w:rPr>
                <w:rFonts w:ascii="宋体" w:hAnsi="宋体"/>
                <w:kern w:val="0"/>
                <w:szCs w:val="21"/>
              </w:rPr>
              <w:t>DMI</w:t>
            </w:r>
            <w:r>
              <w:rPr>
                <w:rFonts w:ascii="宋体" w:hAnsi="宋体" w:hint="eastAsia"/>
                <w:kern w:val="0"/>
                <w:szCs w:val="21"/>
              </w:rPr>
              <w:t>≥1个</w:t>
            </w:r>
          </w:p>
        </w:tc>
      </w:tr>
      <w:tr w:rsidR="005C3BA1" w14:paraId="225F61C7" w14:textId="77777777">
        <w:trPr>
          <w:trHeight w:val="285"/>
        </w:trPr>
        <w:tc>
          <w:tcPr>
            <w:tcW w:w="1276" w:type="dxa"/>
            <w:vMerge/>
            <w:vAlign w:val="center"/>
          </w:tcPr>
          <w:p w14:paraId="73494EFF" w14:textId="77777777" w:rsidR="005C3BA1" w:rsidRDefault="005C3BA1">
            <w:pPr>
              <w:rPr>
                <w:rFonts w:ascii="宋体" w:hAnsi="宋体"/>
                <w:kern w:val="0"/>
                <w:sz w:val="20"/>
                <w:szCs w:val="21"/>
              </w:rPr>
            </w:pPr>
          </w:p>
        </w:tc>
        <w:tc>
          <w:tcPr>
            <w:tcW w:w="2127" w:type="dxa"/>
            <w:vAlign w:val="center"/>
          </w:tcPr>
          <w:p w14:paraId="5E68917C" w14:textId="77777777" w:rsidR="005C3BA1" w:rsidRDefault="00CA62F8">
            <w:pPr>
              <w:rPr>
                <w:rFonts w:ascii="宋体" w:hAnsi="宋体"/>
                <w:kern w:val="0"/>
                <w:sz w:val="20"/>
                <w:szCs w:val="21"/>
              </w:rPr>
            </w:pPr>
            <w:r>
              <w:rPr>
                <w:rFonts w:ascii="宋体" w:hAnsi="宋体" w:hint="eastAsia"/>
                <w:kern w:val="0"/>
                <w:szCs w:val="21"/>
              </w:rPr>
              <w:t>COM接口</w:t>
            </w:r>
          </w:p>
        </w:tc>
        <w:tc>
          <w:tcPr>
            <w:tcW w:w="6066" w:type="dxa"/>
            <w:vAlign w:val="center"/>
          </w:tcPr>
          <w:p w14:paraId="6CA21DD5" w14:textId="77777777" w:rsidR="005C3BA1" w:rsidRDefault="00CA62F8">
            <w:pPr>
              <w:rPr>
                <w:rFonts w:ascii="宋体" w:hAnsi="宋体"/>
                <w:kern w:val="0"/>
                <w:sz w:val="20"/>
                <w:szCs w:val="21"/>
              </w:rPr>
            </w:pPr>
            <w:r>
              <w:rPr>
                <w:rFonts w:ascii="宋体" w:hAnsi="宋体" w:hint="eastAsia"/>
                <w:kern w:val="0"/>
                <w:szCs w:val="21"/>
              </w:rPr>
              <w:t>≥1个</w:t>
            </w:r>
          </w:p>
        </w:tc>
      </w:tr>
      <w:tr w:rsidR="005909B4" w14:paraId="6D9745B9" w14:textId="77777777">
        <w:trPr>
          <w:trHeight w:val="285"/>
        </w:trPr>
        <w:tc>
          <w:tcPr>
            <w:tcW w:w="1276" w:type="dxa"/>
            <w:vMerge w:val="restart"/>
            <w:vAlign w:val="center"/>
          </w:tcPr>
          <w:p w14:paraId="4036CA43" w14:textId="77777777" w:rsidR="005909B4" w:rsidRDefault="005909B4">
            <w:pPr>
              <w:rPr>
                <w:rFonts w:ascii="宋体" w:hAnsi="宋体"/>
                <w:kern w:val="0"/>
                <w:sz w:val="20"/>
                <w:szCs w:val="21"/>
              </w:rPr>
            </w:pPr>
            <w:r>
              <w:rPr>
                <w:rFonts w:ascii="宋体" w:hAnsi="宋体" w:hint="eastAsia"/>
                <w:kern w:val="0"/>
                <w:szCs w:val="21"/>
              </w:rPr>
              <w:t>外设规格</w:t>
            </w:r>
          </w:p>
        </w:tc>
        <w:tc>
          <w:tcPr>
            <w:tcW w:w="2127" w:type="dxa"/>
            <w:vAlign w:val="center"/>
          </w:tcPr>
          <w:p w14:paraId="10FA444F" w14:textId="4DEE5372" w:rsidR="005909B4" w:rsidRDefault="005909B4" w:rsidP="005909B4">
            <w:pPr>
              <w:rPr>
                <w:rFonts w:ascii="宋体" w:hAnsi="宋体"/>
                <w:kern w:val="0"/>
                <w:sz w:val="20"/>
                <w:szCs w:val="21"/>
              </w:rPr>
            </w:pPr>
            <w:r>
              <w:rPr>
                <w:rFonts w:ascii="宋体" w:hAnsi="宋体" w:hint="eastAsia"/>
                <w:kern w:val="0"/>
                <w:szCs w:val="21"/>
              </w:rPr>
              <w:t>鼠标</w:t>
            </w:r>
          </w:p>
        </w:tc>
        <w:tc>
          <w:tcPr>
            <w:tcW w:w="6066" w:type="dxa"/>
            <w:vAlign w:val="center"/>
          </w:tcPr>
          <w:p w14:paraId="6C1B479D" w14:textId="47BA311C" w:rsidR="005909B4" w:rsidRDefault="005909B4" w:rsidP="005909B4">
            <w:pPr>
              <w:rPr>
                <w:rFonts w:ascii="宋体" w:hAnsi="宋体"/>
                <w:kern w:val="0"/>
                <w:sz w:val="20"/>
                <w:szCs w:val="21"/>
              </w:rPr>
            </w:pPr>
            <w:r>
              <w:rPr>
                <w:rFonts w:ascii="宋体" w:hAnsi="宋体" w:hint="eastAsia"/>
                <w:kern w:val="0"/>
                <w:szCs w:val="21"/>
              </w:rPr>
              <w:t>有线（U</w:t>
            </w:r>
            <w:r>
              <w:rPr>
                <w:rFonts w:ascii="宋体" w:hAnsi="宋体"/>
                <w:kern w:val="0"/>
                <w:szCs w:val="21"/>
              </w:rPr>
              <w:t>SB</w:t>
            </w:r>
            <w:r>
              <w:rPr>
                <w:rFonts w:ascii="宋体" w:hAnsi="宋体" w:hint="eastAsia"/>
                <w:kern w:val="0"/>
                <w:szCs w:val="21"/>
              </w:rPr>
              <w:t>）</w:t>
            </w:r>
          </w:p>
        </w:tc>
      </w:tr>
      <w:tr w:rsidR="005909B4" w14:paraId="4A8D7033" w14:textId="77777777">
        <w:trPr>
          <w:trHeight w:val="285"/>
        </w:trPr>
        <w:tc>
          <w:tcPr>
            <w:tcW w:w="1276" w:type="dxa"/>
            <w:vMerge/>
            <w:vAlign w:val="center"/>
          </w:tcPr>
          <w:p w14:paraId="4D3C1E3E" w14:textId="77777777" w:rsidR="005909B4" w:rsidRDefault="005909B4">
            <w:pPr>
              <w:rPr>
                <w:rFonts w:ascii="宋体" w:hAnsi="宋体"/>
                <w:kern w:val="0"/>
                <w:szCs w:val="21"/>
              </w:rPr>
            </w:pPr>
          </w:p>
        </w:tc>
        <w:tc>
          <w:tcPr>
            <w:tcW w:w="2127" w:type="dxa"/>
            <w:vAlign w:val="center"/>
          </w:tcPr>
          <w:p w14:paraId="1660FFE0" w14:textId="48A3C5F6" w:rsidR="005909B4" w:rsidRDefault="005909B4">
            <w:pPr>
              <w:rPr>
                <w:rFonts w:ascii="宋体" w:hAnsi="宋体"/>
                <w:kern w:val="0"/>
                <w:szCs w:val="21"/>
              </w:rPr>
            </w:pPr>
            <w:r>
              <w:rPr>
                <w:rFonts w:ascii="宋体" w:hAnsi="宋体" w:hint="eastAsia"/>
                <w:kern w:val="0"/>
                <w:szCs w:val="21"/>
              </w:rPr>
              <w:t>键盘</w:t>
            </w:r>
          </w:p>
        </w:tc>
        <w:tc>
          <w:tcPr>
            <w:tcW w:w="6066" w:type="dxa"/>
            <w:vAlign w:val="center"/>
          </w:tcPr>
          <w:p w14:paraId="2244F591" w14:textId="40779C76" w:rsidR="005909B4" w:rsidRDefault="005909B4">
            <w:pPr>
              <w:rPr>
                <w:rFonts w:ascii="宋体" w:hAnsi="宋体"/>
                <w:kern w:val="0"/>
                <w:szCs w:val="21"/>
              </w:rPr>
            </w:pPr>
            <w:r>
              <w:rPr>
                <w:rFonts w:ascii="宋体" w:hAnsi="宋体" w:hint="eastAsia"/>
                <w:kern w:val="0"/>
                <w:szCs w:val="21"/>
              </w:rPr>
              <w:t>有线（U</w:t>
            </w:r>
            <w:r>
              <w:rPr>
                <w:rFonts w:ascii="宋体" w:hAnsi="宋体"/>
                <w:kern w:val="0"/>
                <w:szCs w:val="21"/>
              </w:rPr>
              <w:t>SB</w:t>
            </w:r>
            <w:r>
              <w:rPr>
                <w:rFonts w:ascii="宋体" w:hAnsi="宋体" w:hint="eastAsia"/>
                <w:kern w:val="0"/>
                <w:szCs w:val="21"/>
              </w:rPr>
              <w:t>）、键盘按键数目104键、有线键盘连接线≥1</w:t>
            </w:r>
            <w:r>
              <w:rPr>
                <w:rFonts w:ascii="宋体" w:hAnsi="宋体"/>
                <w:kern w:val="0"/>
                <w:szCs w:val="21"/>
              </w:rPr>
              <w:t>.5</w:t>
            </w:r>
            <w:r>
              <w:rPr>
                <w:rFonts w:ascii="宋体" w:hAnsi="宋体" w:hint="eastAsia"/>
                <w:kern w:val="0"/>
                <w:szCs w:val="21"/>
              </w:rPr>
              <w:t>米</w:t>
            </w:r>
          </w:p>
        </w:tc>
      </w:tr>
      <w:tr w:rsidR="005C3BA1" w14:paraId="346EE8C5" w14:textId="77777777">
        <w:trPr>
          <w:trHeight w:val="285"/>
        </w:trPr>
        <w:tc>
          <w:tcPr>
            <w:tcW w:w="1276" w:type="dxa"/>
            <w:vMerge w:val="restart"/>
            <w:vAlign w:val="center"/>
          </w:tcPr>
          <w:p w14:paraId="5F5AB56E" w14:textId="77777777" w:rsidR="005C3BA1" w:rsidRDefault="00CA62F8">
            <w:pPr>
              <w:rPr>
                <w:rFonts w:ascii="宋体" w:hAnsi="宋体"/>
                <w:kern w:val="0"/>
                <w:sz w:val="20"/>
                <w:szCs w:val="21"/>
              </w:rPr>
            </w:pPr>
            <w:r>
              <w:rPr>
                <w:rFonts w:ascii="宋体" w:hAnsi="宋体" w:hint="eastAsia"/>
                <w:kern w:val="0"/>
                <w:szCs w:val="21"/>
              </w:rPr>
              <w:t>电源功能</w:t>
            </w:r>
          </w:p>
        </w:tc>
        <w:tc>
          <w:tcPr>
            <w:tcW w:w="2127" w:type="dxa"/>
            <w:vAlign w:val="center"/>
          </w:tcPr>
          <w:p w14:paraId="35EF141A" w14:textId="77777777" w:rsidR="005C3BA1" w:rsidRDefault="00CA62F8">
            <w:pPr>
              <w:rPr>
                <w:rFonts w:ascii="宋体" w:hAnsi="宋体"/>
                <w:kern w:val="0"/>
                <w:sz w:val="20"/>
                <w:szCs w:val="21"/>
              </w:rPr>
            </w:pPr>
            <w:r>
              <w:rPr>
                <w:rFonts w:ascii="宋体" w:hAnsi="宋体" w:hint="eastAsia"/>
                <w:kern w:val="0"/>
                <w:szCs w:val="21"/>
              </w:rPr>
              <w:t>电源线适配能力</w:t>
            </w:r>
          </w:p>
        </w:tc>
        <w:tc>
          <w:tcPr>
            <w:tcW w:w="6066" w:type="dxa"/>
            <w:vAlign w:val="center"/>
          </w:tcPr>
          <w:p w14:paraId="2FE30CCD" w14:textId="77777777" w:rsidR="005C3BA1" w:rsidRDefault="00CA62F8">
            <w:pPr>
              <w:rPr>
                <w:rFonts w:ascii="宋体" w:hAnsi="宋体"/>
                <w:kern w:val="0"/>
                <w:sz w:val="20"/>
                <w:szCs w:val="21"/>
              </w:rPr>
            </w:pPr>
            <w:r>
              <w:rPr>
                <w:rFonts w:ascii="宋体" w:hAnsi="宋体" w:hint="eastAsia"/>
                <w:kern w:val="0"/>
                <w:szCs w:val="21"/>
              </w:rPr>
              <w:t>电源适配器电线组件应符合GB/T15934的要求</w:t>
            </w:r>
          </w:p>
        </w:tc>
      </w:tr>
      <w:tr w:rsidR="005C3BA1" w14:paraId="1848CCB5" w14:textId="77777777">
        <w:trPr>
          <w:trHeight w:val="285"/>
        </w:trPr>
        <w:tc>
          <w:tcPr>
            <w:tcW w:w="1276" w:type="dxa"/>
            <w:vMerge/>
            <w:vAlign w:val="center"/>
          </w:tcPr>
          <w:p w14:paraId="1DE48E4F" w14:textId="77777777" w:rsidR="005C3BA1" w:rsidRDefault="005C3BA1">
            <w:pPr>
              <w:rPr>
                <w:rFonts w:ascii="宋体" w:hAnsi="宋体"/>
                <w:kern w:val="0"/>
                <w:sz w:val="20"/>
                <w:szCs w:val="21"/>
              </w:rPr>
            </w:pPr>
          </w:p>
        </w:tc>
        <w:tc>
          <w:tcPr>
            <w:tcW w:w="2127" w:type="dxa"/>
            <w:vAlign w:val="center"/>
          </w:tcPr>
          <w:p w14:paraId="64341DC6" w14:textId="77777777" w:rsidR="005C3BA1" w:rsidRDefault="00CA62F8">
            <w:pPr>
              <w:rPr>
                <w:rFonts w:ascii="宋体" w:hAnsi="宋体"/>
                <w:kern w:val="0"/>
                <w:sz w:val="20"/>
                <w:szCs w:val="21"/>
              </w:rPr>
            </w:pPr>
            <w:r>
              <w:rPr>
                <w:rFonts w:ascii="宋体" w:hAnsi="宋体" w:hint="eastAsia"/>
                <w:kern w:val="0"/>
                <w:szCs w:val="21"/>
              </w:rPr>
              <w:t>▲电源功率</w:t>
            </w:r>
          </w:p>
        </w:tc>
        <w:tc>
          <w:tcPr>
            <w:tcW w:w="6066" w:type="dxa"/>
            <w:vAlign w:val="center"/>
          </w:tcPr>
          <w:p w14:paraId="3E673429" w14:textId="29D4BD08" w:rsidR="005C3BA1" w:rsidRPr="00721D1D" w:rsidRDefault="00CA62F8" w:rsidP="005909B4">
            <w:pPr>
              <w:rPr>
                <w:rFonts w:ascii="宋体" w:hAnsi="宋体"/>
                <w:kern w:val="0"/>
                <w:sz w:val="20"/>
                <w:szCs w:val="21"/>
              </w:rPr>
            </w:pPr>
            <w:r>
              <w:rPr>
                <w:rFonts w:ascii="宋体" w:hAnsi="宋体" w:hint="eastAsia"/>
                <w:kern w:val="0"/>
                <w:szCs w:val="21"/>
              </w:rPr>
              <w:t>≥</w:t>
            </w:r>
            <w:r>
              <w:rPr>
                <w:rFonts w:ascii="宋体" w:hAnsi="宋体"/>
                <w:kern w:val="0"/>
                <w:szCs w:val="21"/>
              </w:rPr>
              <w:t>260W</w:t>
            </w:r>
            <w:r>
              <w:rPr>
                <w:rFonts w:ascii="宋体" w:hAnsi="宋体" w:hint="eastAsia"/>
                <w:kern w:val="0"/>
                <w:szCs w:val="21"/>
              </w:rPr>
              <w:t>，能效≥9</w:t>
            </w:r>
            <w:r>
              <w:rPr>
                <w:rFonts w:ascii="宋体" w:hAnsi="宋体"/>
                <w:kern w:val="0"/>
                <w:szCs w:val="21"/>
              </w:rPr>
              <w:t>0%</w:t>
            </w:r>
            <w:r>
              <w:rPr>
                <w:rFonts w:ascii="宋体" w:hAnsi="宋体" w:hint="eastAsia"/>
                <w:kern w:val="0"/>
                <w:szCs w:val="21"/>
              </w:rPr>
              <w:t>，</w:t>
            </w:r>
            <w:r w:rsidRPr="004F3834">
              <w:rPr>
                <w:rFonts w:ascii="宋体" w:hAnsi="宋体" w:hint="eastAsia"/>
                <w:kern w:val="0"/>
                <w:szCs w:val="21"/>
              </w:rPr>
              <w:t>电源通过80PLUS认证</w:t>
            </w:r>
          </w:p>
        </w:tc>
      </w:tr>
      <w:tr w:rsidR="005C3BA1" w14:paraId="4FDC1419" w14:textId="77777777">
        <w:trPr>
          <w:trHeight w:val="473"/>
        </w:trPr>
        <w:tc>
          <w:tcPr>
            <w:tcW w:w="1276" w:type="dxa"/>
            <w:vMerge w:val="restart"/>
            <w:vAlign w:val="center"/>
          </w:tcPr>
          <w:p w14:paraId="3BE1FDFE" w14:textId="77777777" w:rsidR="005C3BA1" w:rsidRDefault="00CA62F8">
            <w:pPr>
              <w:rPr>
                <w:rFonts w:ascii="宋体" w:hAnsi="宋体"/>
                <w:kern w:val="0"/>
                <w:sz w:val="20"/>
                <w:szCs w:val="21"/>
              </w:rPr>
            </w:pPr>
            <w:r>
              <w:rPr>
                <w:rFonts w:ascii="宋体" w:hAnsi="宋体" w:hint="eastAsia"/>
                <w:kern w:val="0"/>
                <w:szCs w:val="21"/>
              </w:rPr>
              <w:t>整机基础规格</w:t>
            </w:r>
          </w:p>
        </w:tc>
        <w:tc>
          <w:tcPr>
            <w:tcW w:w="2127" w:type="dxa"/>
            <w:vAlign w:val="center"/>
          </w:tcPr>
          <w:p w14:paraId="67D9C2A0" w14:textId="77777777" w:rsidR="005C3BA1" w:rsidRDefault="00CA62F8">
            <w:pPr>
              <w:rPr>
                <w:rFonts w:ascii="宋体" w:hAnsi="宋体"/>
                <w:kern w:val="0"/>
                <w:sz w:val="20"/>
                <w:szCs w:val="21"/>
              </w:rPr>
            </w:pPr>
            <w:r>
              <w:rPr>
                <w:rFonts w:ascii="宋体" w:hAnsi="宋体" w:hint="eastAsia"/>
                <w:kern w:val="0"/>
                <w:szCs w:val="21"/>
              </w:rPr>
              <w:t>▲内外部设计</w:t>
            </w:r>
          </w:p>
        </w:tc>
        <w:tc>
          <w:tcPr>
            <w:tcW w:w="6066" w:type="dxa"/>
            <w:vAlign w:val="center"/>
          </w:tcPr>
          <w:p w14:paraId="280C6DA9" w14:textId="77777777" w:rsidR="005C3BA1" w:rsidRDefault="00CA62F8">
            <w:pPr>
              <w:rPr>
                <w:rFonts w:ascii="宋体" w:hAnsi="宋体"/>
                <w:kern w:val="0"/>
                <w:szCs w:val="21"/>
              </w:rPr>
            </w:pPr>
            <w:r>
              <w:rPr>
                <w:rFonts w:ascii="宋体" w:hAnsi="宋体" w:hint="eastAsia"/>
                <w:kern w:val="0"/>
                <w:szCs w:val="21"/>
              </w:rPr>
              <w:t>a）</w:t>
            </w:r>
            <w:proofErr w:type="gramStart"/>
            <w:r>
              <w:rPr>
                <w:rFonts w:ascii="宋体" w:hAnsi="宋体" w:hint="eastAsia"/>
                <w:kern w:val="0"/>
                <w:szCs w:val="21"/>
              </w:rPr>
              <w:t>免工具</w:t>
            </w:r>
            <w:proofErr w:type="gramEnd"/>
            <w:r>
              <w:rPr>
                <w:rFonts w:ascii="宋体" w:hAnsi="宋体" w:hint="eastAsia"/>
                <w:kern w:val="0"/>
                <w:szCs w:val="21"/>
              </w:rPr>
              <w:t>拆卸机箱</w:t>
            </w:r>
          </w:p>
          <w:p w14:paraId="7FD7B7B2" w14:textId="77777777" w:rsidR="005C3BA1" w:rsidRDefault="00CA62F8">
            <w:pPr>
              <w:pStyle w:val="afff1"/>
              <w:ind w:firstLineChars="0" w:firstLine="0"/>
              <w:rPr>
                <w:rFonts w:ascii="宋体" w:hAnsi="宋体"/>
                <w:spacing w:val="0"/>
                <w:sz w:val="21"/>
                <w:szCs w:val="21"/>
              </w:rPr>
            </w:pPr>
            <w:r>
              <w:rPr>
                <w:rFonts w:ascii="宋体" w:hAnsi="宋体" w:hint="eastAsia"/>
                <w:spacing w:val="0"/>
                <w:sz w:val="21"/>
                <w:szCs w:val="21"/>
              </w:rPr>
              <w:t>b</w:t>
            </w:r>
            <w:r>
              <w:rPr>
                <w:rFonts w:ascii="宋体" w:hAnsi="宋体"/>
                <w:spacing w:val="0"/>
                <w:sz w:val="21"/>
                <w:szCs w:val="21"/>
              </w:rPr>
              <w:t xml:space="preserve">) </w:t>
            </w:r>
            <w:r>
              <w:rPr>
                <w:rFonts w:ascii="宋体" w:hAnsi="宋体" w:hint="eastAsia"/>
                <w:spacing w:val="0"/>
                <w:sz w:val="21"/>
                <w:szCs w:val="21"/>
              </w:rPr>
              <w:t>顶置电源开关，不受桌椅阻挡</w:t>
            </w:r>
          </w:p>
          <w:p w14:paraId="11AF1690" w14:textId="77777777" w:rsidR="005C3BA1" w:rsidRDefault="00CA62F8">
            <w:pPr>
              <w:pStyle w:val="afff1"/>
              <w:ind w:firstLineChars="0" w:firstLine="0"/>
              <w:rPr>
                <w:rFonts w:ascii="宋体" w:hAnsi="宋体"/>
                <w:spacing w:val="0"/>
                <w:sz w:val="21"/>
                <w:szCs w:val="21"/>
              </w:rPr>
            </w:pPr>
            <w:r>
              <w:rPr>
                <w:rFonts w:ascii="宋体" w:hAnsi="宋体" w:hint="eastAsia"/>
                <w:sz w:val="21"/>
                <w:szCs w:val="21"/>
              </w:rPr>
              <w:t>c）侧板手拧螺丝，面板卡扣设计</w:t>
            </w:r>
          </w:p>
          <w:p w14:paraId="05013F33" w14:textId="77777777" w:rsidR="005C3BA1" w:rsidRDefault="00CA62F8">
            <w:pPr>
              <w:pStyle w:val="aff"/>
              <w:ind w:firstLineChars="0" w:firstLine="0"/>
              <w:rPr>
                <w:rFonts w:hAnsi="宋体"/>
                <w:kern w:val="0"/>
                <w:sz w:val="21"/>
                <w:szCs w:val="21"/>
              </w:rPr>
            </w:pPr>
            <w:r>
              <w:rPr>
                <w:rFonts w:hAnsi="宋体" w:hint="eastAsia"/>
                <w:kern w:val="0"/>
                <w:sz w:val="21"/>
                <w:szCs w:val="21"/>
              </w:rPr>
              <w:t>d</w:t>
            </w:r>
            <w:r>
              <w:rPr>
                <w:rFonts w:hAnsi="宋体"/>
                <w:kern w:val="0"/>
                <w:sz w:val="21"/>
                <w:szCs w:val="21"/>
              </w:rPr>
              <w:t xml:space="preserve">) </w:t>
            </w:r>
            <w:r>
              <w:rPr>
                <w:rFonts w:hAnsi="宋体" w:hint="eastAsia"/>
                <w:kern w:val="0"/>
                <w:sz w:val="21"/>
                <w:szCs w:val="21"/>
              </w:rPr>
              <w:t>M.2板卡拉环式按压螺栓，单个手指即可开合</w:t>
            </w:r>
          </w:p>
          <w:p w14:paraId="1BE23370" w14:textId="77777777" w:rsidR="005C3BA1" w:rsidRDefault="00CA62F8">
            <w:pPr>
              <w:pStyle w:val="aff"/>
              <w:ind w:firstLineChars="0" w:firstLine="0"/>
              <w:rPr>
                <w:rFonts w:hAnsi="宋体"/>
                <w:kern w:val="0"/>
                <w:sz w:val="21"/>
                <w:szCs w:val="21"/>
              </w:rPr>
            </w:pPr>
            <w:r>
              <w:rPr>
                <w:rFonts w:hAnsi="宋体" w:hint="eastAsia"/>
                <w:kern w:val="0"/>
                <w:sz w:val="21"/>
                <w:szCs w:val="21"/>
              </w:rPr>
              <w:t>e</w:t>
            </w:r>
            <w:r>
              <w:rPr>
                <w:rFonts w:hAnsi="宋体"/>
                <w:kern w:val="0"/>
                <w:sz w:val="21"/>
                <w:szCs w:val="21"/>
              </w:rPr>
              <w:t>)</w:t>
            </w:r>
            <w:r>
              <w:rPr>
                <w:rFonts w:hAnsi="宋体" w:hint="eastAsia"/>
                <w:kern w:val="0"/>
                <w:sz w:val="21"/>
                <w:szCs w:val="21"/>
              </w:rPr>
              <w:t xml:space="preserve"> 机械硬盘配置易拆缓冲保护套，内存卡扣设计</w:t>
            </w:r>
          </w:p>
        </w:tc>
      </w:tr>
      <w:tr w:rsidR="005C3BA1" w14:paraId="1C76EB62" w14:textId="77777777">
        <w:trPr>
          <w:trHeight w:val="285"/>
        </w:trPr>
        <w:tc>
          <w:tcPr>
            <w:tcW w:w="1276" w:type="dxa"/>
            <w:vMerge/>
            <w:vAlign w:val="center"/>
          </w:tcPr>
          <w:p w14:paraId="48FBD6B4" w14:textId="77777777" w:rsidR="005C3BA1" w:rsidRDefault="005C3BA1">
            <w:pPr>
              <w:rPr>
                <w:rFonts w:ascii="宋体" w:hAnsi="宋体"/>
                <w:kern w:val="0"/>
                <w:sz w:val="20"/>
                <w:szCs w:val="21"/>
              </w:rPr>
            </w:pPr>
          </w:p>
        </w:tc>
        <w:tc>
          <w:tcPr>
            <w:tcW w:w="2127" w:type="dxa"/>
            <w:vAlign w:val="center"/>
          </w:tcPr>
          <w:p w14:paraId="00688625" w14:textId="77777777" w:rsidR="005C3BA1" w:rsidRDefault="00CA62F8">
            <w:pPr>
              <w:rPr>
                <w:rFonts w:ascii="宋体" w:hAnsi="宋体"/>
                <w:kern w:val="0"/>
                <w:sz w:val="20"/>
                <w:szCs w:val="21"/>
              </w:rPr>
            </w:pPr>
            <w:r>
              <w:rPr>
                <w:rFonts w:ascii="宋体" w:hAnsi="宋体" w:hint="eastAsia"/>
                <w:kern w:val="0"/>
                <w:szCs w:val="21"/>
              </w:rPr>
              <w:t>▲键盘开机</w:t>
            </w:r>
          </w:p>
        </w:tc>
        <w:tc>
          <w:tcPr>
            <w:tcW w:w="6066" w:type="dxa"/>
            <w:vAlign w:val="center"/>
          </w:tcPr>
          <w:p w14:paraId="44EEE93F" w14:textId="77777777" w:rsidR="005C3BA1" w:rsidRDefault="00CA62F8">
            <w:pPr>
              <w:rPr>
                <w:rFonts w:ascii="宋体" w:hAnsi="宋体"/>
                <w:kern w:val="0"/>
                <w:sz w:val="20"/>
                <w:szCs w:val="21"/>
              </w:rPr>
            </w:pPr>
            <w:r>
              <w:rPr>
                <w:rFonts w:ascii="宋体" w:hAnsi="宋体" w:hint="eastAsia"/>
                <w:kern w:val="0"/>
                <w:szCs w:val="21"/>
              </w:rPr>
              <w:t>后置支持Power On功能的USB口，按键盘上ALT+P组合键实现键盘开机</w:t>
            </w:r>
          </w:p>
        </w:tc>
      </w:tr>
      <w:tr w:rsidR="005C3BA1" w14:paraId="74ED3714" w14:textId="77777777">
        <w:trPr>
          <w:trHeight w:val="285"/>
        </w:trPr>
        <w:tc>
          <w:tcPr>
            <w:tcW w:w="1276" w:type="dxa"/>
            <w:vMerge/>
            <w:vAlign w:val="center"/>
          </w:tcPr>
          <w:p w14:paraId="1930DA22" w14:textId="77777777" w:rsidR="005C3BA1" w:rsidRDefault="005C3BA1">
            <w:pPr>
              <w:rPr>
                <w:rFonts w:ascii="宋体" w:hAnsi="宋体"/>
                <w:kern w:val="0"/>
                <w:sz w:val="20"/>
                <w:szCs w:val="21"/>
              </w:rPr>
            </w:pPr>
          </w:p>
        </w:tc>
        <w:tc>
          <w:tcPr>
            <w:tcW w:w="2127" w:type="dxa"/>
            <w:vAlign w:val="center"/>
          </w:tcPr>
          <w:p w14:paraId="022D016E" w14:textId="77777777" w:rsidR="005C3BA1" w:rsidRDefault="00CA62F8">
            <w:pPr>
              <w:rPr>
                <w:rFonts w:ascii="宋体" w:hAnsi="宋体"/>
                <w:kern w:val="0"/>
                <w:sz w:val="20"/>
                <w:szCs w:val="21"/>
              </w:rPr>
            </w:pPr>
            <w:r>
              <w:rPr>
                <w:rFonts w:ascii="宋体" w:hAnsi="宋体" w:hint="eastAsia"/>
                <w:kern w:val="0"/>
                <w:szCs w:val="21"/>
              </w:rPr>
              <w:t>▲一键护眼</w:t>
            </w:r>
          </w:p>
        </w:tc>
        <w:tc>
          <w:tcPr>
            <w:tcW w:w="6066" w:type="dxa"/>
            <w:vAlign w:val="center"/>
          </w:tcPr>
          <w:p w14:paraId="139C797C" w14:textId="77777777" w:rsidR="005C3BA1" w:rsidRDefault="00CA62F8">
            <w:pPr>
              <w:rPr>
                <w:rFonts w:ascii="宋体" w:hAnsi="宋体"/>
                <w:kern w:val="0"/>
                <w:sz w:val="20"/>
                <w:szCs w:val="21"/>
              </w:rPr>
            </w:pPr>
            <w:r>
              <w:rPr>
                <w:rFonts w:ascii="宋体" w:hAnsi="宋体" w:hint="eastAsia"/>
                <w:kern w:val="0"/>
                <w:szCs w:val="21"/>
              </w:rPr>
              <w:t>系统级文档页面护眼功能，桌面快捷图标一键开启文档的护眼模式，通过设置系统编辑区，ie浏览器，wps办公套件等应用程序的绿色护眼功能、亮度调节功能达到护眼目的。</w:t>
            </w:r>
          </w:p>
        </w:tc>
      </w:tr>
      <w:tr w:rsidR="005C3BA1" w14:paraId="3646B181" w14:textId="77777777">
        <w:trPr>
          <w:trHeight w:val="285"/>
        </w:trPr>
        <w:tc>
          <w:tcPr>
            <w:tcW w:w="1276" w:type="dxa"/>
            <w:vMerge/>
            <w:vAlign w:val="center"/>
          </w:tcPr>
          <w:p w14:paraId="4B66F17A" w14:textId="77777777" w:rsidR="005C3BA1" w:rsidRDefault="005C3BA1">
            <w:pPr>
              <w:rPr>
                <w:rFonts w:ascii="宋体" w:hAnsi="宋体"/>
                <w:kern w:val="0"/>
                <w:sz w:val="20"/>
                <w:szCs w:val="21"/>
              </w:rPr>
            </w:pPr>
          </w:p>
        </w:tc>
        <w:tc>
          <w:tcPr>
            <w:tcW w:w="2127" w:type="dxa"/>
            <w:vAlign w:val="center"/>
          </w:tcPr>
          <w:p w14:paraId="474AAEDC" w14:textId="77777777" w:rsidR="005C3BA1" w:rsidRDefault="00CA62F8">
            <w:pPr>
              <w:rPr>
                <w:rFonts w:ascii="宋体" w:hAnsi="宋体"/>
                <w:kern w:val="0"/>
                <w:sz w:val="20"/>
                <w:szCs w:val="21"/>
              </w:rPr>
            </w:pPr>
            <w:r>
              <w:rPr>
                <w:rFonts w:ascii="宋体" w:hAnsi="宋体" w:cs="Arial" w:hint="eastAsia"/>
                <w:kern w:val="0"/>
                <w:szCs w:val="21"/>
              </w:rPr>
              <w:t>▲</w:t>
            </w:r>
            <w:r>
              <w:rPr>
                <w:rFonts w:ascii="宋体" w:hAnsi="宋体" w:hint="eastAsia"/>
                <w:kern w:val="0"/>
                <w:szCs w:val="21"/>
              </w:rPr>
              <w:t>整机噪音</w:t>
            </w:r>
          </w:p>
        </w:tc>
        <w:tc>
          <w:tcPr>
            <w:tcW w:w="6066" w:type="dxa"/>
            <w:vAlign w:val="center"/>
          </w:tcPr>
          <w:p w14:paraId="17230A16" w14:textId="77777777" w:rsidR="005C3BA1" w:rsidRDefault="00CA62F8" w:rsidP="00757B74">
            <w:pPr>
              <w:rPr>
                <w:rFonts w:ascii="宋体" w:hAnsi="宋体"/>
                <w:kern w:val="0"/>
                <w:sz w:val="20"/>
                <w:szCs w:val="21"/>
              </w:rPr>
            </w:pPr>
            <w:r>
              <w:rPr>
                <w:rFonts w:ascii="宋体" w:hAnsi="宋体" w:hint="eastAsia"/>
                <w:kern w:val="0"/>
                <w:szCs w:val="21"/>
              </w:rPr>
              <w:t>噪声声功率级≤</w:t>
            </w:r>
            <w:r>
              <w:rPr>
                <w:rFonts w:ascii="宋体" w:hAnsi="宋体"/>
                <w:kern w:val="0"/>
                <w:szCs w:val="21"/>
              </w:rPr>
              <w:t>2.97Bel，噪声声压级≤19.72dB，</w:t>
            </w:r>
            <w:r w:rsidRPr="00757B74">
              <w:rPr>
                <w:rFonts w:ascii="宋体" w:hAnsi="宋体"/>
                <w:kern w:val="0"/>
                <w:szCs w:val="21"/>
              </w:rPr>
              <w:t>提供</w:t>
            </w:r>
            <w:r w:rsidR="00757B74" w:rsidRPr="00757B74">
              <w:rPr>
                <w:rFonts w:ascii="宋体" w:hAnsi="宋体" w:hint="eastAsia"/>
                <w:kern w:val="0"/>
                <w:szCs w:val="21"/>
              </w:rPr>
              <w:t>确认资料</w:t>
            </w:r>
          </w:p>
        </w:tc>
      </w:tr>
      <w:tr w:rsidR="005C3BA1" w14:paraId="3113A9A1" w14:textId="77777777">
        <w:trPr>
          <w:trHeight w:val="274"/>
        </w:trPr>
        <w:tc>
          <w:tcPr>
            <w:tcW w:w="1276" w:type="dxa"/>
            <w:vMerge/>
            <w:vAlign w:val="center"/>
          </w:tcPr>
          <w:p w14:paraId="51146E97" w14:textId="77777777" w:rsidR="005C3BA1" w:rsidRDefault="005C3BA1">
            <w:pPr>
              <w:rPr>
                <w:rFonts w:ascii="宋体" w:hAnsi="宋体"/>
                <w:kern w:val="0"/>
                <w:sz w:val="20"/>
                <w:szCs w:val="21"/>
              </w:rPr>
            </w:pPr>
          </w:p>
        </w:tc>
        <w:tc>
          <w:tcPr>
            <w:tcW w:w="2127" w:type="dxa"/>
            <w:vAlign w:val="center"/>
          </w:tcPr>
          <w:p w14:paraId="17E370B2" w14:textId="77777777" w:rsidR="005C3BA1" w:rsidRDefault="00CA62F8">
            <w:pPr>
              <w:rPr>
                <w:rFonts w:ascii="宋体" w:hAnsi="宋体"/>
                <w:kern w:val="0"/>
                <w:sz w:val="20"/>
                <w:szCs w:val="21"/>
              </w:rPr>
            </w:pPr>
            <w:r>
              <w:rPr>
                <w:rFonts w:ascii="宋体" w:hAnsi="宋体" w:hint="eastAsia"/>
                <w:kern w:val="0"/>
                <w:szCs w:val="21"/>
              </w:rPr>
              <w:t>▲整机散热设计</w:t>
            </w:r>
          </w:p>
        </w:tc>
        <w:tc>
          <w:tcPr>
            <w:tcW w:w="6066" w:type="dxa"/>
            <w:vAlign w:val="center"/>
          </w:tcPr>
          <w:p w14:paraId="0B672E57" w14:textId="2E9BF419" w:rsidR="005C3BA1" w:rsidRPr="00460436" w:rsidRDefault="00CA62F8">
            <w:pPr>
              <w:rPr>
                <w:rFonts w:ascii="宋体" w:hAnsi="宋体"/>
                <w:kern w:val="0"/>
                <w:sz w:val="20"/>
                <w:szCs w:val="21"/>
              </w:rPr>
            </w:pPr>
            <w:r w:rsidRPr="00460436">
              <w:rPr>
                <w:rFonts w:ascii="宋体" w:hAnsi="宋体" w:hint="eastAsia"/>
                <w:kern w:val="0"/>
                <w:szCs w:val="21"/>
              </w:rPr>
              <w:t>主动式、被动式智能温控系统，</w:t>
            </w:r>
            <w:r w:rsidR="00037A49" w:rsidRPr="00460436" w:rsidDel="00037A49">
              <w:rPr>
                <w:rFonts w:ascii="宋体" w:hAnsi="宋体" w:hint="eastAsia"/>
                <w:kern w:val="0"/>
                <w:szCs w:val="21"/>
              </w:rPr>
              <w:t xml:space="preserve"> </w:t>
            </w:r>
          </w:p>
          <w:p w14:paraId="106972A3" w14:textId="77777777" w:rsidR="005C3BA1" w:rsidRPr="00460436" w:rsidRDefault="00CA62F8">
            <w:pPr>
              <w:rPr>
                <w:rFonts w:ascii="宋体" w:hAnsi="宋体"/>
                <w:kern w:val="0"/>
                <w:sz w:val="20"/>
                <w:szCs w:val="21"/>
              </w:rPr>
            </w:pPr>
            <w:r w:rsidRPr="00460436">
              <w:rPr>
                <w:rFonts w:ascii="宋体" w:hAnsi="宋体" w:hint="eastAsia"/>
                <w:kern w:val="0"/>
                <w:szCs w:val="21"/>
              </w:rPr>
              <w:t xml:space="preserve">a) </w:t>
            </w:r>
            <w:proofErr w:type="gramStart"/>
            <w:r w:rsidRPr="00460436">
              <w:rPr>
                <w:rFonts w:ascii="宋体" w:hAnsi="宋体" w:hint="eastAsia"/>
                <w:kern w:val="0"/>
                <w:szCs w:val="21"/>
              </w:rPr>
              <w:t>标配散热</w:t>
            </w:r>
            <w:proofErr w:type="gramEnd"/>
            <w:r w:rsidRPr="00460436">
              <w:rPr>
                <w:rFonts w:ascii="宋体" w:hAnsi="宋体" w:hint="eastAsia"/>
                <w:kern w:val="0"/>
                <w:szCs w:val="21"/>
              </w:rPr>
              <w:t>风罩;</w:t>
            </w:r>
          </w:p>
          <w:p w14:paraId="385F7F14" w14:textId="77777777" w:rsidR="005C3BA1" w:rsidRPr="00460436" w:rsidRDefault="00CA62F8">
            <w:pPr>
              <w:rPr>
                <w:rFonts w:ascii="宋体" w:hAnsi="宋体"/>
                <w:kern w:val="0"/>
                <w:sz w:val="20"/>
                <w:szCs w:val="21"/>
              </w:rPr>
            </w:pPr>
            <w:r w:rsidRPr="00460436">
              <w:rPr>
                <w:rFonts w:ascii="宋体" w:hAnsi="宋体" w:hint="eastAsia"/>
                <w:kern w:val="0"/>
                <w:szCs w:val="21"/>
              </w:rPr>
              <w:lastRenderedPageBreak/>
              <w:t>b) 内置温控传感器;</w:t>
            </w:r>
          </w:p>
          <w:p w14:paraId="429AEE05" w14:textId="77777777" w:rsidR="005C3BA1" w:rsidRPr="00460436" w:rsidRDefault="00CA62F8">
            <w:pPr>
              <w:rPr>
                <w:rFonts w:ascii="宋体" w:hAnsi="宋体"/>
                <w:kern w:val="0"/>
                <w:sz w:val="20"/>
                <w:szCs w:val="21"/>
              </w:rPr>
            </w:pPr>
            <w:r w:rsidRPr="00460436">
              <w:rPr>
                <w:rFonts w:ascii="宋体" w:hAnsi="宋体" w:hint="eastAsia"/>
                <w:kern w:val="0"/>
                <w:szCs w:val="21"/>
              </w:rPr>
              <w:t>c) 系统风扇、CPU风扇一体化设计；</w:t>
            </w:r>
          </w:p>
          <w:p w14:paraId="4CAA01CB" w14:textId="77777777" w:rsidR="005C3BA1" w:rsidRPr="00460436" w:rsidRDefault="00CA62F8">
            <w:pPr>
              <w:rPr>
                <w:rFonts w:ascii="宋体" w:hAnsi="宋体"/>
                <w:kern w:val="0"/>
                <w:sz w:val="20"/>
                <w:szCs w:val="21"/>
              </w:rPr>
            </w:pPr>
            <w:r w:rsidRPr="00460436">
              <w:rPr>
                <w:rFonts w:ascii="宋体" w:hAnsi="宋体" w:hint="eastAsia"/>
                <w:kern w:val="0"/>
                <w:szCs w:val="21"/>
              </w:rPr>
              <w:t>d</w:t>
            </w:r>
            <w:r w:rsidRPr="00460436">
              <w:rPr>
                <w:rFonts w:ascii="宋体" w:hAnsi="宋体"/>
                <w:kern w:val="0"/>
                <w:szCs w:val="21"/>
              </w:rPr>
              <w:t>)</w:t>
            </w:r>
            <w:r w:rsidRPr="00460436">
              <w:rPr>
                <w:rFonts w:ascii="宋体" w:hAnsi="宋体" w:hint="eastAsia"/>
                <w:kern w:val="0"/>
                <w:szCs w:val="21"/>
              </w:rPr>
              <w:t xml:space="preserve"> 铜基+铜</w:t>
            </w:r>
            <w:proofErr w:type="gramStart"/>
            <w:r w:rsidRPr="00460436">
              <w:rPr>
                <w:rFonts w:ascii="宋体" w:hAnsi="宋体" w:hint="eastAsia"/>
                <w:kern w:val="0"/>
                <w:szCs w:val="21"/>
              </w:rPr>
              <w:t>水冷液管</w:t>
            </w:r>
            <w:proofErr w:type="gramEnd"/>
            <w:r w:rsidRPr="00460436">
              <w:rPr>
                <w:rFonts w:ascii="宋体" w:hAnsi="宋体" w:hint="eastAsia"/>
                <w:kern w:val="0"/>
                <w:szCs w:val="21"/>
              </w:rPr>
              <w:t>+</w:t>
            </w:r>
            <w:proofErr w:type="gramStart"/>
            <w:r w:rsidRPr="00460436">
              <w:rPr>
                <w:rFonts w:ascii="宋体" w:hAnsi="宋体" w:hint="eastAsia"/>
                <w:kern w:val="0"/>
                <w:szCs w:val="21"/>
              </w:rPr>
              <w:t>镀镍铝散翅片</w:t>
            </w:r>
            <w:proofErr w:type="gramEnd"/>
            <w:r w:rsidRPr="00460436">
              <w:rPr>
                <w:rFonts w:ascii="宋体" w:hAnsi="宋体" w:hint="eastAsia"/>
                <w:kern w:val="0"/>
                <w:szCs w:val="21"/>
              </w:rPr>
              <w:t>设计</w:t>
            </w:r>
          </w:p>
        </w:tc>
      </w:tr>
      <w:tr w:rsidR="005C3BA1" w14:paraId="349579D8" w14:textId="77777777">
        <w:trPr>
          <w:trHeight w:val="285"/>
        </w:trPr>
        <w:tc>
          <w:tcPr>
            <w:tcW w:w="1276" w:type="dxa"/>
            <w:vMerge/>
            <w:vAlign w:val="center"/>
          </w:tcPr>
          <w:p w14:paraId="5A5F5A02" w14:textId="77777777" w:rsidR="005C3BA1" w:rsidRDefault="005C3BA1">
            <w:pPr>
              <w:rPr>
                <w:rFonts w:ascii="宋体" w:hAnsi="宋体"/>
                <w:kern w:val="0"/>
                <w:sz w:val="20"/>
                <w:szCs w:val="21"/>
              </w:rPr>
            </w:pPr>
          </w:p>
        </w:tc>
        <w:tc>
          <w:tcPr>
            <w:tcW w:w="2127" w:type="dxa"/>
            <w:vAlign w:val="center"/>
          </w:tcPr>
          <w:p w14:paraId="170CD45F" w14:textId="77777777" w:rsidR="005C3BA1" w:rsidRDefault="00CA62F8">
            <w:pPr>
              <w:rPr>
                <w:rFonts w:ascii="宋体" w:hAnsi="宋体"/>
                <w:kern w:val="0"/>
                <w:sz w:val="20"/>
                <w:szCs w:val="21"/>
              </w:rPr>
            </w:pPr>
            <w:r>
              <w:rPr>
                <w:rFonts w:ascii="宋体" w:hAnsi="宋体" w:cs="Arial" w:hint="eastAsia"/>
                <w:kern w:val="0"/>
                <w:szCs w:val="21"/>
              </w:rPr>
              <w:t>▲</w:t>
            </w:r>
            <w:r>
              <w:rPr>
                <w:rFonts w:ascii="宋体" w:hAnsi="宋体" w:hint="eastAsia"/>
                <w:kern w:val="0"/>
                <w:szCs w:val="21"/>
              </w:rPr>
              <w:t>整机能效限定值</w:t>
            </w:r>
          </w:p>
        </w:tc>
        <w:tc>
          <w:tcPr>
            <w:tcW w:w="6066" w:type="dxa"/>
            <w:vAlign w:val="center"/>
          </w:tcPr>
          <w:p w14:paraId="623C0B97" w14:textId="59799EFA" w:rsidR="005C3BA1" w:rsidRPr="00460436" w:rsidRDefault="00CA62F8" w:rsidP="00C3569E">
            <w:pPr>
              <w:rPr>
                <w:rFonts w:ascii="宋体" w:hAnsi="宋体"/>
                <w:kern w:val="0"/>
                <w:szCs w:val="21"/>
              </w:rPr>
            </w:pPr>
            <w:r w:rsidRPr="00460436">
              <w:rPr>
                <w:rFonts w:ascii="宋体" w:hAnsi="宋体" w:hint="eastAsia"/>
                <w:kern w:val="0"/>
                <w:szCs w:val="21"/>
              </w:rPr>
              <w:t>产品能效限定值应达到 GB 28380-2012标准中能效等级</w:t>
            </w:r>
            <w:r w:rsidRPr="00460436">
              <w:rPr>
                <w:rFonts w:ascii="宋体" w:hAnsi="宋体"/>
                <w:kern w:val="0"/>
                <w:szCs w:val="21"/>
              </w:rPr>
              <w:t>1</w:t>
            </w:r>
            <w:r w:rsidRPr="00460436">
              <w:rPr>
                <w:rFonts w:ascii="宋体" w:hAnsi="宋体" w:hint="eastAsia"/>
                <w:kern w:val="0"/>
                <w:szCs w:val="21"/>
              </w:rPr>
              <w:t>级</w:t>
            </w:r>
            <w:r w:rsidR="005909B4" w:rsidRPr="00460436">
              <w:rPr>
                <w:rFonts w:ascii="宋体" w:hAnsi="宋体" w:hint="eastAsia"/>
                <w:kern w:val="0"/>
                <w:szCs w:val="21"/>
              </w:rPr>
              <w:t>（注：需提供厂家确认的资料或厂家网站公开的信息、投标产品彩页。）</w:t>
            </w:r>
          </w:p>
        </w:tc>
      </w:tr>
      <w:tr w:rsidR="005C3BA1" w14:paraId="7ED4F5C1" w14:textId="77777777">
        <w:trPr>
          <w:trHeight w:val="285"/>
        </w:trPr>
        <w:tc>
          <w:tcPr>
            <w:tcW w:w="1276" w:type="dxa"/>
            <w:vMerge/>
            <w:vAlign w:val="center"/>
          </w:tcPr>
          <w:p w14:paraId="65703313" w14:textId="77777777" w:rsidR="005C3BA1" w:rsidRDefault="005C3BA1">
            <w:pPr>
              <w:rPr>
                <w:rFonts w:ascii="宋体" w:hAnsi="宋体"/>
                <w:kern w:val="0"/>
                <w:sz w:val="20"/>
                <w:szCs w:val="21"/>
              </w:rPr>
            </w:pPr>
          </w:p>
        </w:tc>
        <w:tc>
          <w:tcPr>
            <w:tcW w:w="2127" w:type="dxa"/>
            <w:vAlign w:val="center"/>
          </w:tcPr>
          <w:p w14:paraId="1C64576A" w14:textId="77777777" w:rsidR="005C3BA1" w:rsidRDefault="00CA62F8">
            <w:pPr>
              <w:rPr>
                <w:rFonts w:ascii="宋体" w:hAnsi="宋体"/>
                <w:kern w:val="0"/>
                <w:sz w:val="20"/>
                <w:szCs w:val="21"/>
              </w:rPr>
            </w:pPr>
            <w:r>
              <w:rPr>
                <w:rFonts w:ascii="宋体" w:hAnsi="宋体" w:cs="Arial" w:hint="eastAsia"/>
                <w:kern w:val="0"/>
                <w:szCs w:val="21"/>
              </w:rPr>
              <w:t>▲</w:t>
            </w:r>
            <w:r>
              <w:rPr>
                <w:rFonts w:ascii="宋体" w:hAnsi="宋体" w:hint="eastAsia"/>
                <w:kern w:val="0"/>
                <w:szCs w:val="21"/>
              </w:rPr>
              <w:t>整机可靠性</w:t>
            </w:r>
          </w:p>
        </w:tc>
        <w:tc>
          <w:tcPr>
            <w:tcW w:w="6066" w:type="dxa"/>
            <w:vAlign w:val="center"/>
          </w:tcPr>
          <w:p w14:paraId="507A4C7B" w14:textId="2387724F" w:rsidR="005C3BA1" w:rsidRPr="00460436" w:rsidRDefault="00CA62F8" w:rsidP="00C3569E">
            <w:pPr>
              <w:rPr>
                <w:rFonts w:ascii="宋体" w:hAnsi="宋体"/>
                <w:kern w:val="0"/>
                <w:szCs w:val="21"/>
              </w:rPr>
            </w:pPr>
            <w:r w:rsidRPr="00460436">
              <w:rPr>
                <w:rFonts w:ascii="宋体" w:hAnsi="宋体" w:hint="eastAsia"/>
                <w:kern w:val="0"/>
                <w:szCs w:val="21"/>
              </w:rPr>
              <w:t>MTBF测试≥3</w:t>
            </w:r>
            <w:r w:rsidRPr="00460436">
              <w:rPr>
                <w:rFonts w:ascii="宋体" w:hAnsi="宋体"/>
                <w:kern w:val="0"/>
                <w:szCs w:val="21"/>
              </w:rPr>
              <w:t>0</w:t>
            </w:r>
            <w:r w:rsidRPr="00460436">
              <w:rPr>
                <w:rFonts w:ascii="宋体" w:hAnsi="宋体" w:hint="eastAsia"/>
                <w:kern w:val="0"/>
                <w:szCs w:val="21"/>
              </w:rPr>
              <w:t xml:space="preserve"> 万小时</w:t>
            </w:r>
            <w:r w:rsidR="005909B4" w:rsidRPr="00460436">
              <w:rPr>
                <w:rFonts w:ascii="宋体" w:hAnsi="宋体" w:hint="eastAsia"/>
                <w:kern w:val="0"/>
                <w:szCs w:val="21"/>
              </w:rPr>
              <w:t>，中标后提供检测报告。</w:t>
            </w:r>
          </w:p>
        </w:tc>
      </w:tr>
      <w:tr w:rsidR="005C3BA1" w14:paraId="2C5648F7" w14:textId="77777777">
        <w:trPr>
          <w:trHeight w:val="285"/>
        </w:trPr>
        <w:tc>
          <w:tcPr>
            <w:tcW w:w="1276" w:type="dxa"/>
            <w:vMerge/>
            <w:vAlign w:val="center"/>
          </w:tcPr>
          <w:p w14:paraId="4AE4DC9B" w14:textId="77777777" w:rsidR="005C3BA1" w:rsidRDefault="005C3BA1">
            <w:pPr>
              <w:rPr>
                <w:rFonts w:ascii="宋体" w:hAnsi="宋体"/>
                <w:kern w:val="0"/>
                <w:sz w:val="20"/>
                <w:szCs w:val="21"/>
              </w:rPr>
            </w:pPr>
          </w:p>
        </w:tc>
        <w:tc>
          <w:tcPr>
            <w:tcW w:w="2127" w:type="dxa"/>
            <w:vAlign w:val="center"/>
          </w:tcPr>
          <w:p w14:paraId="48F00AF0" w14:textId="77777777" w:rsidR="005C3BA1" w:rsidRDefault="00CA62F8">
            <w:pPr>
              <w:rPr>
                <w:rFonts w:ascii="宋体" w:hAnsi="宋体"/>
                <w:kern w:val="0"/>
                <w:sz w:val="20"/>
                <w:szCs w:val="21"/>
              </w:rPr>
            </w:pPr>
            <w:r>
              <w:rPr>
                <w:rFonts w:ascii="宋体" w:hAnsi="宋体" w:hint="eastAsia"/>
                <w:kern w:val="0"/>
                <w:szCs w:val="21"/>
              </w:rPr>
              <w:t>机身材质</w:t>
            </w:r>
            <w:r w:rsidR="0077622D">
              <w:rPr>
                <w:rFonts w:ascii="宋体" w:hAnsi="宋体" w:hint="eastAsia"/>
                <w:kern w:val="0"/>
                <w:szCs w:val="21"/>
              </w:rPr>
              <w:t>、颜色</w:t>
            </w:r>
          </w:p>
        </w:tc>
        <w:tc>
          <w:tcPr>
            <w:tcW w:w="6066" w:type="dxa"/>
            <w:vAlign w:val="center"/>
          </w:tcPr>
          <w:p w14:paraId="3BE070DB" w14:textId="77777777" w:rsidR="005C3BA1" w:rsidRDefault="00CA62F8">
            <w:pPr>
              <w:rPr>
                <w:rFonts w:ascii="宋体" w:hAnsi="宋体"/>
                <w:kern w:val="0"/>
                <w:sz w:val="20"/>
                <w:szCs w:val="21"/>
              </w:rPr>
            </w:pPr>
            <w:r>
              <w:rPr>
                <w:rFonts w:ascii="宋体" w:hAnsi="宋体" w:hint="eastAsia"/>
                <w:kern w:val="0"/>
                <w:szCs w:val="21"/>
              </w:rPr>
              <w:t>镀锌钢板，厚度≥1mm</w:t>
            </w:r>
            <w:r w:rsidR="0077622D">
              <w:rPr>
                <w:rFonts w:ascii="宋体" w:hAnsi="宋体" w:hint="eastAsia"/>
                <w:kern w:val="0"/>
                <w:szCs w:val="21"/>
              </w:rPr>
              <w:t>，黑色</w:t>
            </w:r>
          </w:p>
        </w:tc>
      </w:tr>
      <w:tr w:rsidR="005C3BA1" w14:paraId="62CC0232" w14:textId="77777777">
        <w:trPr>
          <w:trHeight w:val="285"/>
        </w:trPr>
        <w:tc>
          <w:tcPr>
            <w:tcW w:w="1276" w:type="dxa"/>
            <w:vMerge/>
            <w:vAlign w:val="center"/>
          </w:tcPr>
          <w:p w14:paraId="053A098B" w14:textId="77777777" w:rsidR="005C3BA1" w:rsidRDefault="005C3BA1">
            <w:pPr>
              <w:rPr>
                <w:rFonts w:ascii="宋体" w:hAnsi="宋体"/>
                <w:kern w:val="0"/>
                <w:sz w:val="20"/>
                <w:szCs w:val="21"/>
              </w:rPr>
            </w:pPr>
          </w:p>
        </w:tc>
        <w:tc>
          <w:tcPr>
            <w:tcW w:w="2127" w:type="dxa"/>
            <w:vAlign w:val="center"/>
          </w:tcPr>
          <w:p w14:paraId="1E8CDCDC" w14:textId="77777777" w:rsidR="005C3BA1" w:rsidRDefault="00CA62F8">
            <w:pPr>
              <w:rPr>
                <w:rFonts w:ascii="宋体" w:hAnsi="宋体"/>
                <w:kern w:val="0"/>
                <w:sz w:val="20"/>
                <w:szCs w:val="21"/>
              </w:rPr>
            </w:pPr>
            <w:r>
              <w:rPr>
                <w:rFonts w:ascii="宋体" w:hAnsi="宋体" w:cs="Arial" w:hint="eastAsia"/>
                <w:kern w:val="0"/>
                <w:szCs w:val="21"/>
              </w:rPr>
              <w:t>▲</w:t>
            </w:r>
            <w:r>
              <w:rPr>
                <w:rFonts w:ascii="宋体" w:hAnsi="宋体" w:hint="eastAsia"/>
                <w:kern w:val="0"/>
                <w:szCs w:val="21"/>
              </w:rPr>
              <w:t>机箱尺寸容量</w:t>
            </w:r>
          </w:p>
        </w:tc>
        <w:tc>
          <w:tcPr>
            <w:tcW w:w="6066" w:type="dxa"/>
            <w:vAlign w:val="center"/>
          </w:tcPr>
          <w:p w14:paraId="1D01A2B7" w14:textId="77777777" w:rsidR="005C3BA1" w:rsidRDefault="00CA62F8">
            <w:pPr>
              <w:rPr>
                <w:rFonts w:ascii="宋体" w:hAnsi="宋体"/>
                <w:kern w:val="0"/>
                <w:sz w:val="20"/>
                <w:szCs w:val="21"/>
              </w:rPr>
            </w:pPr>
            <w:r>
              <w:rPr>
                <w:rFonts w:ascii="宋体" w:hAnsi="宋体" w:hint="eastAsia"/>
                <w:kern w:val="0"/>
                <w:szCs w:val="21"/>
              </w:rPr>
              <w:t>机箱体积≤</w:t>
            </w:r>
            <w:r>
              <w:rPr>
                <w:rFonts w:ascii="宋体" w:hAnsi="宋体"/>
                <w:kern w:val="0"/>
                <w:szCs w:val="21"/>
              </w:rPr>
              <w:t>9</w:t>
            </w:r>
            <w:r>
              <w:rPr>
                <w:rFonts w:ascii="宋体" w:hAnsi="宋体" w:hint="eastAsia"/>
                <w:kern w:val="0"/>
                <w:szCs w:val="21"/>
              </w:rPr>
              <w:t>L</w:t>
            </w:r>
          </w:p>
        </w:tc>
      </w:tr>
      <w:tr w:rsidR="005C3BA1" w14:paraId="64A97D4E" w14:textId="77777777">
        <w:trPr>
          <w:trHeight w:val="450"/>
        </w:trPr>
        <w:tc>
          <w:tcPr>
            <w:tcW w:w="1276" w:type="dxa"/>
            <w:vMerge w:val="restart"/>
            <w:vAlign w:val="center"/>
          </w:tcPr>
          <w:p w14:paraId="477D2F73" w14:textId="77777777" w:rsidR="005C3BA1" w:rsidRDefault="00CA62F8">
            <w:pPr>
              <w:rPr>
                <w:rFonts w:ascii="宋体" w:hAnsi="宋体"/>
                <w:kern w:val="0"/>
                <w:sz w:val="20"/>
                <w:szCs w:val="21"/>
              </w:rPr>
            </w:pPr>
            <w:r>
              <w:rPr>
                <w:rFonts w:ascii="宋体" w:hAnsi="宋体" w:hint="eastAsia"/>
                <w:kern w:val="0"/>
                <w:szCs w:val="21"/>
              </w:rPr>
              <w:t>厂家能力</w:t>
            </w:r>
          </w:p>
        </w:tc>
        <w:tc>
          <w:tcPr>
            <w:tcW w:w="2127" w:type="dxa"/>
            <w:vAlign w:val="center"/>
          </w:tcPr>
          <w:p w14:paraId="28922F36" w14:textId="77777777" w:rsidR="005C3BA1" w:rsidRDefault="00CA62F8">
            <w:pPr>
              <w:rPr>
                <w:rFonts w:ascii="宋体" w:hAnsi="宋体"/>
                <w:kern w:val="0"/>
                <w:sz w:val="20"/>
                <w:szCs w:val="21"/>
              </w:rPr>
            </w:pPr>
            <w:r>
              <w:rPr>
                <w:rFonts w:ascii="宋体" w:hAnsi="宋体" w:cs="Arial" w:hint="eastAsia"/>
                <w:kern w:val="0"/>
                <w:szCs w:val="21"/>
              </w:rPr>
              <w:t>▲</w:t>
            </w:r>
            <w:r>
              <w:rPr>
                <w:rFonts w:ascii="宋体" w:hAnsi="宋体" w:hint="eastAsia"/>
                <w:kern w:val="0"/>
                <w:szCs w:val="21"/>
              </w:rPr>
              <w:t>服务能力</w:t>
            </w:r>
            <w:r w:rsidR="00603C37">
              <w:rPr>
                <w:rFonts w:ascii="宋体" w:hAnsi="宋体" w:hint="eastAsia"/>
                <w:kern w:val="0"/>
                <w:szCs w:val="21"/>
              </w:rPr>
              <w:t>1</w:t>
            </w:r>
          </w:p>
        </w:tc>
        <w:tc>
          <w:tcPr>
            <w:tcW w:w="6066" w:type="dxa"/>
            <w:vAlign w:val="center"/>
          </w:tcPr>
          <w:p w14:paraId="0B29FBB1" w14:textId="77777777" w:rsidR="005C3BA1" w:rsidRDefault="00CA62F8" w:rsidP="00757B74">
            <w:pPr>
              <w:rPr>
                <w:rFonts w:ascii="宋体" w:hAnsi="宋体"/>
                <w:kern w:val="0"/>
                <w:sz w:val="20"/>
                <w:szCs w:val="21"/>
              </w:rPr>
            </w:pPr>
            <w:r>
              <w:rPr>
                <w:rFonts w:ascii="宋体" w:hAnsi="宋体" w:hint="eastAsia"/>
                <w:kern w:val="0"/>
                <w:szCs w:val="21"/>
              </w:rPr>
              <w:t>设备厂商通过GB/T27922-2011售后服务完善程度认证，</w:t>
            </w:r>
            <w:r w:rsidRPr="00757B74">
              <w:rPr>
                <w:rFonts w:ascii="宋体" w:hAnsi="宋体" w:hint="eastAsia"/>
                <w:kern w:val="0"/>
                <w:szCs w:val="21"/>
              </w:rPr>
              <w:t>并提供</w:t>
            </w:r>
            <w:r w:rsidR="00757B74" w:rsidRPr="00757B74">
              <w:rPr>
                <w:rFonts w:ascii="宋体" w:hAnsi="宋体" w:hint="eastAsia"/>
                <w:kern w:val="0"/>
                <w:szCs w:val="21"/>
              </w:rPr>
              <w:t>确认资料</w:t>
            </w:r>
          </w:p>
        </w:tc>
      </w:tr>
      <w:tr w:rsidR="00603C37" w14:paraId="34516D45" w14:textId="77777777">
        <w:trPr>
          <w:trHeight w:val="450"/>
        </w:trPr>
        <w:tc>
          <w:tcPr>
            <w:tcW w:w="1276" w:type="dxa"/>
            <w:vMerge/>
            <w:vAlign w:val="center"/>
          </w:tcPr>
          <w:p w14:paraId="55390887" w14:textId="77777777" w:rsidR="00603C37" w:rsidRDefault="00603C37">
            <w:pPr>
              <w:rPr>
                <w:rFonts w:ascii="宋体" w:hAnsi="宋体"/>
                <w:kern w:val="0"/>
                <w:szCs w:val="21"/>
              </w:rPr>
            </w:pPr>
          </w:p>
        </w:tc>
        <w:tc>
          <w:tcPr>
            <w:tcW w:w="2127" w:type="dxa"/>
            <w:vAlign w:val="center"/>
          </w:tcPr>
          <w:p w14:paraId="0809122A" w14:textId="77777777" w:rsidR="00603C37" w:rsidRDefault="00603C37">
            <w:pPr>
              <w:rPr>
                <w:rFonts w:ascii="宋体" w:hAnsi="宋体" w:cs="Arial"/>
                <w:kern w:val="0"/>
                <w:szCs w:val="21"/>
              </w:rPr>
            </w:pPr>
            <w:r>
              <w:rPr>
                <w:rFonts w:ascii="宋体" w:hAnsi="宋体" w:hint="eastAsia"/>
                <w:kern w:val="0"/>
                <w:szCs w:val="21"/>
              </w:rPr>
              <w:t>▲服务能力2</w:t>
            </w:r>
          </w:p>
        </w:tc>
        <w:tc>
          <w:tcPr>
            <w:tcW w:w="6066" w:type="dxa"/>
            <w:vAlign w:val="center"/>
          </w:tcPr>
          <w:p w14:paraId="5F0A970B" w14:textId="7548FF04" w:rsidR="00603C37" w:rsidRDefault="00603C37" w:rsidP="00C3569E">
            <w:pPr>
              <w:rPr>
                <w:rFonts w:ascii="宋体" w:hAnsi="宋体"/>
                <w:kern w:val="0"/>
                <w:szCs w:val="21"/>
              </w:rPr>
            </w:pPr>
            <w:r w:rsidRPr="00603C37">
              <w:rPr>
                <w:rFonts w:ascii="宋体" w:hAnsi="宋体" w:hint="eastAsia"/>
                <w:kern w:val="0"/>
                <w:szCs w:val="21"/>
              </w:rPr>
              <w:t>提供快速修复服务，即当日下午4点前报修，下一自然日24点前修复，若没有完成修复，厂商则免费赠送延迟日数对应的</w:t>
            </w:r>
            <w:proofErr w:type="gramStart"/>
            <w:r w:rsidRPr="00603C37">
              <w:rPr>
                <w:rFonts w:ascii="宋体" w:hAnsi="宋体" w:hint="eastAsia"/>
                <w:kern w:val="0"/>
                <w:szCs w:val="21"/>
              </w:rPr>
              <w:t>月度延保服务</w:t>
            </w:r>
            <w:proofErr w:type="gramEnd"/>
            <w:r w:rsidRPr="00603C37">
              <w:rPr>
                <w:rFonts w:ascii="宋体" w:hAnsi="宋体" w:hint="eastAsia"/>
                <w:kern w:val="0"/>
                <w:szCs w:val="21"/>
              </w:rPr>
              <w:t>。</w:t>
            </w:r>
          </w:p>
        </w:tc>
      </w:tr>
    </w:tbl>
    <w:p w14:paraId="32D9B59A" w14:textId="77777777" w:rsidR="005C3BA1" w:rsidRDefault="00CA62F8">
      <w:pPr>
        <w:spacing w:line="360" w:lineRule="auto"/>
        <w:jc w:val="left"/>
        <w:rPr>
          <w:rFonts w:ascii="仿宋" w:eastAsia="仿宋" w:hAnsi="仿宋" w:cs="仿宋_GB2312"/>
          <w:bCs/>
          <w:color w:val="000000"/>
          <w:kern w:val="0"/>
          <w:sz w:val="28"/>
          <w:szCs w:val="28"/>
        </w:rPr>
      </w:pPr>
      <w:r>
        <w:rPr>
          <w:rFonts w:ascii="仿宋" w:eastAsia="仿宋" w:hAnsi="仿宋" w:cs="仿宋_GB2312" w:hint="eastAsia"/>
          <w:bCs/>
          <w:color w:val="000000"/>
          <w:kern w:val="0"/>
          <w:sz w:val="28"/>
          <w:szCs w:val="28"/>
        </w:rPr>
        <w:t>2</w:t>
      </w:r>
      <w:r>
        <w:rPr>
          <w:rFonts w:ascii="仿宋" w:eastAsia="仿宋" w:hAnsi="仿宋" w:cs="仿宋_GB2312"/>
          <w:bCs/>
          <w:color w:val="000000"/>
          <w:kern w:val="0"/>
          <w:sz w:val="28"/>
          <w:szCs w:val="28"/>
        </w:rPr>
        <w:t>.2</w:t>
      </w:r>
      <w:r>
        <w:rPr>
          <w:rFonts w:ascii="仿宋" w:eastAsia="仿宋" w:hAnsi="仿宋" w:cs="仿宋_GB2312" w:hint="eastAsia"/>
          <w:bCs/>
          <w:color w:val="000000"/>
          <w:kern w:val="0"/>
          <w:sz w:val="28"/>
          <w:szCs w:val="28"/>
        </w:rPr>
        <w:t>流式软件详细技术参数</w:t>
      </w:r>
    </w:p>
    <w:tbl>
      <w:tblPr>
        <w:tblW w:w="9469" w:type="dxa"/>
        <w:tblInd w:w="-714" w:type="dxa"/>
        <w:tblLook w:val="04A0" w:firstRow="1" w:lastRow="0" w:firstColumn="1" w:lastColumn="0" w:noHBand="0" w:noVBand="1"/>
      </w:tblPr>
      <w:tblGrid>
        <w:gridCol w:w="851"/>
        <w:gridCol w:w="8618"/>
      </w:tblGrid>
      <w:tr w:rsidR="005C3BA1" w14:paraId="469A862E" w14:textId="77777777">
        <w:trPr>
          <w:trHeight w:val="59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189E00" w14:textId="77777777" w:rsidR="005C3BA1" w:rsidRDefault="00CA62F8">
            <w:pPr>
              <w:widowControl/>
              <w:jc w:val="center"/>
              <w:rPr>
                <w:rFonts w:ascii="宋体" w:hAnsi="宋体"/>
                <w:kern w:val="0"/>
                <w:szCs w:val="21"/>
              </w:rPr>
            </w:pPr>
            <w:r>
              <w:rPr>
                <w:rFonts w:ascii="宋体" w:hAnsi="宋体" w:hint="eastAsia"/>
                <w:b/>
                <w:szCs w:val="21"/>
              </w:rPr>
              <w:t>序号</w:t>
            </w:r>
          </w:p>
        </w:tc>
        <w:tc>
          <w:tcPr>
            <w:tcW w:w="8618" w:type="dxa"/>
            <w:tcBorders>
              <w:top w:val="single" w:sz="4" w:space="0" w:color="auto"/>
              <w:left w:val="nil"/>
              <w:bottom w:val="single" w:sz="4" w:space="0" w:color="auto"/>
              <w:right w:val="single" w:sz="4" w:space="0" w:color="auto"/>
            </w:tcBorders>
            <w:shd w:val="clear" w:color="auto" w:fill="auto"/>
            <w:vAlign w:val="center"/>
          </w:tcPr>
          <w:p w14:paraId="7C7243A8" w14:textId="77777777" w:rsidR="005C3BA1" w:rsidRDefault="00CA62F8">
            <w:pPr>
              <w:widowControl/>
              <w:jc w:val="center"/>
              <w:rPr>
                <w:rFonts w:ascii="宋体" w:hAnsi="宋体"/>
                <w:kern w:val="0"/>
                <w:szCs w:val="21"/>
              </w:rPr>
            </w:pPr>
            <w:r>
              <w:rPr>
                <w:rFonts w:ascii="宋体" w:hAnsi="宋体" w:hint="eastAsia"/>
                <w:b/>
                <w:szCs w:val="21"/>
              </w:rPr>
              <w:t>详细技术参数</w:t>
            </w:r>
          </w:p>
        </w:tc>
      </w:tr>
      <w:tr w:rsidR="005C3BA1" w14:paraId="315013A4" w14:textId="77777777">
        <w:trPr>
          <w:trHeight w:val="55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1A802F" w14:textId="77777777" w:rsidR="005C3BA1" w:rsidRDefault="00CA62F8">
            <w:pPr>
              <w:pStyle w:val="afff2"/>
              <w:jc w:val="center"/>
              <w:rPr>
                <w:rFonts w:ascii="宋体" w:hAnsi="宋体"/>
                <w:sz w:val="21"/>
                <w:szCs w:val="21"/>
              </w:rPr>
            </w:pPr>
            <w:r>
              <w:rPr>
                <w:rFonts w:ascii="宋体" w:hAnsi="宋体" w:hint="eastAsia"/>
                <w:sz w:val="21"/>
                <w:szCs w:val="21"/>
              </w:rPr>
              <w:t>1</w:t>
            </w:r>
          </w:p>
        </w:tc>
        <w:tc>
          <w:tcPr>
            <w:tcW w:w="8618" w:type="dxa"/>
            <w:tcBorders>
              <w:top w:val="single" w:sz="4" w:space="0" w:color="auto"/>
              <w:left w:val="nil"/>
              <w:bottom w:val="single" w:sz="4" w:space="0" w:color="auto"/>
              <w:right w:val="single" w:sz="4" w:space="0" w:color="auto"/>
            </w:tcBorders>
            <w:shd w:val="clear" w:color="auto" w:fill="auto"/>
            <w:vAlign w:val="center"/>
          </w:tcPr>
          <w:p w14:paraId="60B44D02" w14:textId="77777777" w:rsidR="005C3BA1" w:rsidRDefault="00CA62F8">
            <w:pPr>
              <w:widowControl/>
              <w:numPr>
                <w:ilvl w:val="0"/>
                <w:numId w:val="2"/>
              </w:numPr>
              <w:spacing w:line="360" w:lineRule="auto"/>
              <w:jc w:val="left"/>
              <w:rPr>
                <w:rFonts w:ascii="宋体" w:hAnsi="宋体"/>
                <w:szCs w:val="21"/>
              </w:rPr>
            </w:pPr>
            <w:r>
              <w:rPr>
                <w:rFonts w:ascii="宋体" w:hAnsi="宋体" w:hint="eastAsia"/>
                <w:szCs w:val="21"/>
              </w:rPr>
              <w:t>具备主界面、文件管理、页面设置、视图管理、编辑管理、插入管理、格式管理、工具、表格管理、对象管理、审阅管理、引用管理、插件管理、打印管理等基本功能，提供文字处理、电子表格、文档演示三大应用，支持PDF阅读</w:t>
            </w:r>
            <w:proofErr w:type="gramStart"/>
            <w:r>
              <w:rPr>
                <w:rFonts w:ascii="宋体" w:hAnsi="宋体" w:hint="eastAsia"/>
                <w:szCs w:val="21"/>
              </w:rPr>
              <w:t>和流版转换</w:t>
            </w:r>
            <w:proofErr w:type="gramEnd"/>
            <w:r>
              <w:rPr>
                <w:rFonts w:ascii="宋体" w:hAnsi="宋体" w:hint="eastAsia"/>
                <w:szCs w:val="21"/>
              </w:rPr>
              <w:t>，支持国内外文档标准规范，兼容国内外主流流式软件</w:t>
            </w:r>
          </w:p>
          <w:p w14:paraId="7FFB3FEE" w14:textId="77777777" w:rsidR="005C3BA1" w:rsidRDefault="00CA62F8">
            <w:pPr>
              <w:spacing w:line="360" w:lineRule="auto"/>
              <w:jc w:val="left"/>
              <w:rPr>
                <w:rFonts w:ascii="宋体" w:hAnsi="宋体"/>
                <w:color w:val="000000"/>
                <w:szCs w:val="21"/>
              </w:rPr>
            </w:pPr>
            <w:r>
              <w:rPr>
                <w:rFonts w:ascii="宋体" w:hAnsi="宋体" w:hint="eastAsia"/>
                <w:szCs w:val="21"/>
              </w:rPr>
              <w:t>2、符</w:t>
            </w:r>
            <w:r>
              <w:rPr>
                <w:rFonts w:ascii="宋体" w:hAnsi="宋体" w:hint="eastAsia"/>
                <w:color w:val="000000"/>
                <w:szCs w:val="21"/>
              </w:rPr>
              <w:t>合GB/T26856-2011《</w:t>
            </w:r>
            <w:r>
              <w:rPr>
                <w:rFonts w:ascii="宋体" w:hAnsi="宋体" w:hint="eastAsia"/>
                <w:szCs w:val="21"/>
              </w:rPr>
              <w:t>中文办公软件基本要求及符合性测试规范》、党政机关电子公文系列标准规范和基础通用产品文字处理软件测试规范要求；公文写作工具需基于符合电子公文G</w:t>
            </w:r>
            <w:r>
              <w:rPr>
                <w:rFonts w:ascii="宋体" w:hAnsi="宋体" w:hint="eastAsia"/>
                <w:color w:val="000000"/>
                <w:szCs w:val="21"/>
              </w:rPr>
              <w:t>B9704-2012标准的公文排版的要求，覆盖从拟文到成文全流程。</w:t>
            </w:r>
          </w:p>
          <w:p w14:paraId="64D0977A" w14:textId="77777777" w:rsidR="005C3BA1" w:rsidRDefault="00CA62F8">
            <w:pPr>
              <w:pStyle w:val="afff2"/>
              <w:spacing w:line="360" w:lineRule="auto"/>
              <w:rPr>
                <w:rFonts w:ascii="宋体" w:hAnsi="宋体"/>
                <w:sz w:val="21"/>
                <w:szCs w:val="21"/>
              </w:rPr>
            </w:pPr>
            <w:r>
              <w:rPr>
                <w:rFonts w:ascii="宋体" w:hAnsi="宋体" w:cs="Times New Roman" w:hint="eastAsia"/>
                <w:color w:val="000000"/>
                <w:sz w:val="21"/>
                <w:szCs w:val="21"/>
              </w:rPr>
              <w:t>3、支持输出OFD时设置输出范围、嵌入字体和自定义快速访问工具栏。支持内置浏览器、文档拆分合并和自定义选项卡，以及截图取字，文本识别功能和在文档中插入</w:t>
            </w:r>
            <w:proofErr w:type="gramStart"/>
            <w:r>
              <w:rPr>
                <w:rFonts w:ascii="宋体" w:hAnsi="宋体" w:cs="Times New Roman" w:hint="eastAsia"/>
                <w:color w:val="000000"/>
                <w:sz w:val="21"/>
                <w:szCs w:val="21"/>
              </w:rPr>
              <w:t>二维码以及</w:t>
            </w:r>
            <w:proofErr w:type="gramEnd"/>
            <w:r>
              <w:rPr>
                <w:rFonts w:ascii="宋体" w:hAnsi="宋体" w:cs="Times New Roman" w:hint="eastAsia"/>
                <w:color w:val="000000"/>
                <w:sz w:val="21"/>
                <w:szCs w:val="21"/>
              </w:rPr>
              <w:t>不同编码方式的条形码、智能识别目录和本地磁盘文件搜索。</w:t>
            </w:r>
          </w:p>
        </w:tc>
      </w:tr>
    </w:tbl>
    <w:p w14:paraId="680E38C4" w14:textId="77777777" w:rsidR="005C3BA1" w:rsidRDefault="00CA62F8">
      <w:pPr>
        <w:spacing w:line="360" w:lineRule="auto"/>
        <w:jc w:val="left"/>
        <w:rPr>
          <w:rFonts w:ascii="仿宋" w:eastAsia="仿宋" w:hAnsi="仿宋" w:cs="仿宋_GB2312"/>
          <w:bCs/>
          <w:color w:val="000000"/>
          <w:kern w:val="0"/>
          <w:sz w:val="28"/>
          <w:szCs w:val="28"/>
        </w:rPr>
      </w:pPr>
      <w:r>
        <w:rPr>
          <w:rFonts w:ascii="仿宋" w:eastAsia="仿宋" w:hAnsi="仿宋" w:cs="仿宋_GB2312" w:hint="eastAsia"/>
          <w:bCs/>
          <w:color w:val="000000"/>
          <w:kern w:val="0"/>
          <w:sz w:val="28"/>
          <w:szCs w:val="28"/>
        </w:rPr>
        <w:t>2</w:t>
      </w:r>
      <w:r>
        <w:rPr>
          <w:rFonts w:ascii="仿宋" w:eastAsia="仿宋" w:hAnsi="仿宋" w:cs="仿宋_GB2312"/>
          <w:bCs/>
          <w:color w:val="000000"/>
          <w:kern w:val="0"/>
          <w:sz w:val="28"/>
          <w:szCs w:val="28"/>
        </w:rPr>
        <w:t>.</w:t>
      </w:r>
      <w:r>
        <w:rPr>
          <w:rFonts w:ascii="仿宋" w:eastAsia="仿宋" w:hAnsi="仿宋" w:cs="仿宋_GB2312" w:hint="eastAsia"/>
          <w:bCs/>
          <w:color w:val="000000"/>
          <w:kern w:val="0"/>
          <w:sz w:val="28"/>
          <w:szCs w:val="28"/>
        </w:rPr>
        <w:t>3操作系统详细技术参数</w:t>
      </w:r>
    </w:p>
    <w:tbl>
      <w:tblPr>
        <w:tblW w:w="9469" w:type="dxa"/>
        <w:tblInd w:w="-714" w:type="dxa"/>
        <w:tblLook w:val="04A0" w:firstRow="1" w:lastRow="0" w:firstColumn="1" w:lastColumn="0" w:noHBand="0" w:noVBand="1"/>
      </w:tblPr>
      <w:tblGrid>
        <w:gridCol w:w="851"/>
        <w:gridCol w:w="8618"/>
      </w:tblGrid>
      <w:tr w:rsidR="005C3BA1" w14:paraId="6799DEDE" w14:textId="77777777">
        <w:trPr>
          <w:trHeight w:val="59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A4AE45" w14:textId="77777777" w:rsidR="005C3BA1" w:rsidRDefault="00CA62F8">
            <w:pPr>
              <w:widowControl/>
              <w:jc w:val="center"/>
              <w:rPr>
                <w:rFonts w:ascii="宋体" w:hAnsi="宋体"/>
                <w:kern w:val="0"/>
                <w:szCs w:val="21"/>
              </w:rPr>
            </w:pPr>
            <w:r>
              <w:rPr>
                <w:rFonts w:ascii="宋体" w:hAnsi="宋体" w:hint="eastAsia"/>
                <w:b/>
                <w:szCs w:val="21"/>
              </w:rPr>
              <w:t>序号</w:t>
            </w:r>
          </w:p>
        </w:tc>
        <w:tc>
          <w:tcPr>
            <w:tcW w:w="8618" w:type="dxa"/>
            <w:tcBorders>
              <w:top w:val="single" w:sz="4" w:space="0" w:color="auto"/>
              <w:left w:val="nil"/>
              <w:bottom w:val="single" w:sz="4" w:space="0" w:color="auto"/>
              <w:right w:val="single" w:sz="4" w:space="0" w:color="auto"/>
            </w:tcBorders>
            <w:shd w:val="clear" w:color="auto" w:fill="auto"/>
            <w:vAlign w:val="center"/>
          </w:tcPr>
          <w:p w14:paraId="3CBE323B" w14:textId="77777777" w:rsidR="005C3BA1" w:rsidRDefault="00CA62F8">
            <w:pPr>
              <w:widowControl/>
              <w:jc w:val="center"/>
              <w:rPr>
                <w:rFonts w:ascii="宋体" w:hAnsi="宋体"/>
                <w:kern w:val="0"/>
                <w:szCs w:val="21"/>
              </w:rPr>
            </w:pPr>
            <w:r>
              <w:rPr>
                <w:rFonts w:ascii="宋体" w:hAnsi="宋体" w:hint="eastAsia"/>
                <w:b/>
                <w:szCs w:val="21"/>
              </w:rPr>
              <w:t>详细技术参数</w:t>
            </w:r>
          </w:p>
        </w:tc>
      </w:tr>
      <w:tr w:rsidR="005C3BA1" w14:paraId="46919311" w14:textId="77777777">
        <w:trPr>
          <w:trHeight w:val="55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07D7E6" w14:textId="77777777" w:rsidR="005C3BA1" w:rsidRDefault="00CA62F8">
            <w:pPr>
              <w:pStyle w:val="afff2"/>
              <w:jc w:val="center"/>
              <w:rPr>
                <w:rFonts w:ascii="宋体" w:hAnsi="宋体"/>
                <w:sz w:val="21"/>
                <w:szCs w:val="21"/>
              </w:rPr>
            </w:pPr>
            <w:r>
              <w:rPr>
                <w:rFonts w:ascii="宋体" w:hAnsi="宋体" w:hint="eastAsia"/>
                <w:sz w:val="21"/>
                <w:szCs w:val="21"/>
              </w:rPr>
              <w:t>1</w:t>
            </w:r>
          </w:p>
        </w:tc>
        <w:tc>
          <w:tcPr>
            <w:tcW w:w="8618" w:type="dxa"/>
            <w:tcBorders>
              <w:top w:val="single" w:sz="4" w:space="0" w:color="auto"/>
              <w:left w:val="nil"/>
              <w:bottom w:val="single" w:sz="4" w:space="0" w:color="auto"/>
              <w:right w:val="single" w:sz="4" w:space="0" w:color="auto"/>
            </w:tcBorders>
            <w:shd w:val="clear" w:color="auto" w:fill="auto"/>
            <w:vAlign w:val="center"/>
          </w:tcPr>
          <w:p w14:paraId="68F23F96" w14:textId="66A0D0CE" w:rsidR="00F27179" w:rsidRDefault="00C42A69">
            <w:pPr>
              <w:spacing w:line="360" w:lineRule="auto"/>
              <w:jc w:val="left"/>
              <w:rPr>
                <w:rFonts w:ascii="宋体" w:hAnsi="宋体"/>
                <w:color w:val="000000"/>
                <w:kern w:val="0"/>
                <w:szCs w:val="21"/>
                <w:lang w:bidi="ar"/>
              </w:rPr>
            </w:pPr>
            <w:r>
              <w:rPr>
                <w:rFonts w:ascii="宋体" w:hAnsi="宋体" w:cs="Arial"/>
                <w:kern w:val="0"/>
                <w:szCs w:val="21"/>
              </w:rPr>
              <w:t>★</w:t>
            </w:r>
            <w:r w:rsidR="00F27179">
              <w:rPr>
                <w:rFonts w:ascii="宋体" w:hAnsi="宋体" w:hint="eastAsia"/>
                <w:color w:val="000000"/>
                <w:kern w:val="0"/>
                <w:szCs w:val="21"/>
                <w:lang w:bidi="ar"/>
              </w:rPr>
              <w:t>1.</w:t>
            </w:r>
            <w:r w:rsidR="00F27179" w:rsidRPr="00F27179">
              <w:rPr>
                <w:rFonts w:ascii="宋体" w:hAnsi="宋体" w:hint="eastAsia"/>
                <w:color w:val="000000"/>
                <w:kern w:val="0"/>
                <w:szCs w:val="21"/>
                <w:lang w:bidi="ar"/>
              </w:rPr>
              <w:t>操作系统应当符合安全可靠测评要求，投标时提供中国信息安全测评中心和国家保密科技测评中心两个网站的安全可靠测评结果截图</w:t>
            </w:r>
          </w:p>
          <w:p w14:paraId="307E3DB4" w14:textId="0C6C2B93" w:rsidR="005C3BA1" w:rsidRDefault="00037A49">
            <w:pPr>
              <w:spacing w:line="360" w:lineRule="auto"/>
              <w:jc w:val="left"/>
              <w:rPr>
                <w:rFonts w:ascii="宋体" w:hAnsi="宋体"/>
                <w:color w:val="000000"/>
                <w:kern w:val="0"/>
                <w:szCs w:val="21"/>
                <w:lang w:bidi="ar"/>
              </w:rPr>
            </w:pPr>
            <w:r>
              <w:rPr>
                <w:rFonts w:ascii="宋体" w:hAnsi="宋体" w:hint="eastAsia"/>
                <w:color w:val="000000"/>
                <w:kern w:val="0"/>
                <w:szCs w:val="21"/>
                <w:lang w:bidi="ar"/>
              </w:rPr>
              <w:t>2</w:t>
            </w:r>
            <w:r w:rsidR="00CA62F8">
              <w:rPr>
                <w:rFonts w:ascii="宋体" w:hAnsi="宋体" w:hint="eastAsia"/>
                <w:color w:val="000000"/>
                <w:kern w:val="0"/>
                <w:szCs w:val="21"/>
                <w:lang w:bidi="ar"/>
              </w:rPr>
              <w:t>.国产化桌面操作系统，符合POSIX标准。</w:t>
            </w:r>
          </w:p>
          <w:p w14:paraId="7611DE8E" w14:textId="77777777" w:rsidR="005C3BA1" w:rsidRDefault="00CA62F8">
            <w:pPr>
              <w:spacing w:line="360" w:lineRule="auto"/>
              <w:jc w:val="left"/>
              <w:rPr>
                <w:rFonts w:ascii="宋体" w:hAnsi="宋体"/>
                <w:color w:val="000000"/>
                <w:kern w:val="0"/>
                <w:szCs w:val="21"/>
                <w:lang w:bidi="ar"/>
              </w:rPr>
            </w:pPr>
            <w:r>
              <w:rPr>
                <w:rFonts w:ascii="宋体" w:hAnsi="宋体" w:hint="eastAsia"/>
                <w:color w:val="000000"/>
                <w:kern w:val="0"/>
                <w:szCs w:val="21"/>
                <w:lang w:bidi="ar"/>
              </w:rPr>
              <w:t>符合GB18030-2022《信息技术 中文编码字符集》标准。</w:t>
            </w:r>
          </w:p>
          <w:p w14:paraId="2693E852" w14:textId="77777777" w:rsidR="005C3BA1" w:rsidRDefault="00CA62F8">
            <w:pPr>
              <w:spacing w:line="360" w:lineRule="auto"/>
              <w:jc w:val="left"/>
              <w:rPr>
                <w:rFonts w:ascii="宋体" w:hAnsi="宋体"/>
                <w:color w:val="000000"/>
                <w:kern w:val="0"/>
                <w:szCs w:val="21"/>
                <w:lang w:bidi="ar"/>
              </w:rPr>
            </w:pPr>
            <w:r>
              <w:rPr>
                <w:rFonts w:ascii="宋体" w:hAnsi="宋体" w:hint="eastAsia"/>
                <w:color w:val="000000"/>
                <w:kern w:val="0"/>
                <w:szCs w:val="21"/>
                <w:lang w:bidi="ar"/>
              </w:rPr>
              <w:t>符合GB/T 20272-2019《信息安全技术 操作系统安全技术要求》。</w:t>
            </w:r>
          </w:p>
          <w:p w14:paraId="134459A6" w14:textId="77777777" w:rsidR="005C3BA1" w:rsidRDefault="00CA62F8">
            <w:pPr>
              <w:spacing w:line="360" w:lineRule="auto"/>
              <w:jc w:val="left"/>
              <w:rPr>
                <w:rFonts w:ascii="宋体" w:hAnsi="宋体"/>
                <w:color w:val="000000"/>
                <w:szCs w:val="21"/>
                <w:lang w:bidi="ar"/>
              </w:rPr>
            </w:pPr>
            <w:r>
              <w:rPr>
                <w:rFonts w:ascii="宋体" w:hAnsi="宋体" w:hint="eastAsia"/>
                <w:color w:val="000000"/>
                <w:kern w:val="0"/>
                <w:szCs w:val="21"/>
                <w:lang w:bidi="ar"/>
              </w:rPr>
              <w:lastRenderedPageBreak/>
              <w:t>符合GB/T 32394-2015《信息技术中文 Linux 操作系统运行环境扩充要求》。</w:t>
            </w:r>
          </w:p>
          <w:p w14:paraId="402FF033" w14:textId="2CD06844" w:rsidR="005C3BA1" w:rsidRDefault="00037A49">
            <w:pPr>
              <w:spacing w:line="360" w:lineRule="auto"/>
              <w:jc w:val="left"/>
              <w:rPr>
                <w:rFonts w:ascii="宋体" w:hAnsi="宋体"/>
                <w:color w:val="000000"/>
                <w:kern w:val="0"/>
                <w:szCs w:val="21"/>
                <w:lang w:bidi="ar"/>
              </w:rPr>
            </w:pPr>
            <w:r>
              <w:rPr>
                <w:rFonts w:ascii="宋体" w:hAnsi="宋体" w:hint="eastAsia"/>
                <w:color w:val="000000"/>
                <w:kern w:val="0"/>
                <w:szCs w:val="21"/>
                <w:lang w:bidi="ar"/>
              </w:rPr>
              <w:t>3</w:t>
            </w:r>
            <w:r w:rsidR="00CA62F8">
              <w:rPr>
                <w:rFonts w:ascii="宋体" w:hAnsi="宋体" w:hint="eastAsia"/>
                <w:color w:val="000000"/>
                <w:kern w:val="0"/>
                <w:szCs w:val="21"/>
                <w:lang w:bidi="ar"/>
              </w:rPr>
              <w:t>.支持语音记事本，可提供语音输入、语音朗读等功能；支持文本编辑器多样性功能，可提供翻译，多行选中，显示行号，当前行高亮，自动换行，记住最后操作路径及使用快捷键等功能。</w:t>
            </w:r>
          </w:p>
          <w:p w14:paraId="0A1EA587" w14:textId="523CC594" w:rsidR="005C3BA1" w:rsidRDefault="00037A49">
            <w:pPr>
              <w:spacing w:line="360" w:lineRule="auto"/>
              <w:jc w:val="left"/>
              <w:rPr>
                <w:rFonts w:ascii="宋体" w:hAnsi="宋体"/>
                <w:color w:val="000000"/>
                <w:kern w:val="0"/>
                <w:szCs w:val="21"/>
                <w:lang w:bidi="ar"/>
              </w:rPr>
            </w:pPr>
            <w:r>
              <w:rPr>
                <w:rFonts w:ascii="宋体" w:hAnsi="宋体" w:hint="eastAsia"/>
                <w:color w:val="000000"/>
                <w:kern w:val="0"/>
                <w:szCs w:val="21"/>
                <w:lang w:bidi="ar"/>
              </w:rPr>
              <w:t>4</w:t>
            </w:r>
            <w:r w:rsidR="00CA62F8">
              <w:rPr>
                <w:rFonts w:ascii="宋体" w:hAnsi="宋体" w:hint="eastAsia"/>
                <w:color w:val="000000"/>
                <w:kern w:val="0"/>
                <w:szCs w:val="21"/>
                <w:lang w:bidi="ar"/>
              </w:rPr>
              <w:t>.系统默认集成同品牌自</w:t>
            </w:r>
            <w:proofErr w:type="gramStart"/>
            <w:r w:rsidR="00CA62F8">
              <w:rPr>
                <w:rFonts w:ascii="宋体" w:hAnsi="宋体" w:hint="eastAsia"/>
                <w:color w:val="000000"/>
                <w:kern w:val="0"/>
                <w:szCs w:val="21"/>
                <w:lang w:bidi="ar"/>
              </w:rPr>
              <w:t>研</w:t>
            </w:r>
            <w:proofErr w:type="gramEnd"/>
            <w:r w:rsidR="00CA62F8">
              <w:rPr>
                <w:rFonts w:ascii="宋体" w:hAnsi="宋体" w:hint="eastAsia"/>
                <w:color w:val="000000"/>
                <w:kern w:val="0"/>
                <w:szCs w:val="21"/>
                <w:lang w:bidi="ar"/>
              </w:rPr>
              <w:t>远程协助工具，支持局域网和广域网的远程协助，以及发起连接时选择角色。</w:t>
            </w:r>
          </w:p>
          <w:p w14:paraId="54C0ED14" w14:textId="0074A68C" w:rsidR="005C3BA1" w:rsidRDefault="00037A49">
            <w:pPr>
              <w:spacing w:line="360" w:lineRule="auto"/>
              <w:jc w:val="left"/>
              <w:rPr>
                <w:rFonts w:ascii="宋体" w:hAnsi="宋体"/>
                <w:color w:val="000000"/>
                <w:kern w:val="0"/>
                <w:szCs w:val="21"/>
                <w:lang w:bidi="ar"/>
              </w:rPr>
            </w:pPr>
            <w:r>
              <w:rPr>
                <w:rFonts w:ascii="宋体" w:hAnsi="宋体" w:hint="eastAsia"/>
                <w:color w:val="000000"/>
                <w:kern w:val="0"/>
                <w:szCs w:val="21"/>
                <w:lang w:bidi="ar"/>
              </w:rPr>
              <w:t>5</w:t>
            </w:r>
            <w:r w:rsidR="00CA62F8">
              <w:rPr>
                <w:rFonts w:ascii="宋体" w:hAnsi="宋体" w:hint="eastAsia"/>
                <w:color w:val="000000"/>
                <w:kern w:val="0"/>
                <w:szCs w:val="21"/>
                <w:lang w:bidi="ar"/>
              </w:rPr>
              <w:t>.提供移动端到桌面端的文件传输功能，通过移动端的同品牌自</w:t>
            </w:r>
            <w:proofErr w:type="gramStart"/>
            <w:r w:rsidR="00CA62F8">
              <w:rPr>
                <w:rFonts w:ascii="宋体" w:hAnsi="宋体" w:hint="eastAsia"/>
                <w:color w:val="000000"/>
                <w:kern w:val="0"/>
                <w:szCs w:val="21"/>
                <w:lang w:bidi="ar"/>
              </w:rPr>
              <w:t>研</w:t>
            </w:r>
            <w:proofErr w:type="gramEnd"/>
            <w:r w:rsidR="00CA62F8">
              <w:rPr>
                <w:rFonts w:ascii="宋体" w:hAnsi="宋体" w:hint="eastAsia"/>
                <w:color w:val="000000"/>
                <w:kern w:val="0"/>
                <w:szCs w:val="21"/>
                <w:lang w:bidi="ar"/>
              </w:rPr>
              <w:t>APP能够便捷传输文件到桌面端。</w:t>
            </w:r>
          </w:p>
          <w:p w14:paraId="08540B96" w14:textId="1625EBEE" w:rsidR="005C3BA1" w:rsidRDefault="00037A49">
            <w:pPr>
              <w:spacing w:line="360" w:lineRule="auto"/>
              <w:jc w:val="left"/>
              <w:rPr>
                <w:rFonts w:ascii="宋体" w:hAnsi="宋体"/>
                <w:color w:val="000000"/>
                <w:kern w:val="0"/>
                <w:szCs w:val="21"/>
                <w:lang w:bidi="ar"/>
              </w:rPr>
            </w:pPr>
            <w:r>
              <w:rPr>
                <w:rFonts w:ascii="宋体" w:hAnsi="宋体" w:hint="eastAsia"/>
                <w:color w:val="000000"/>
                <w:kern w:val="0"/>
                <w:szCs w:val="21"/>
                <w:lang w:bidi="ar"/>
              </w:rPr>
              <w:t>6</w:t>
            </w:r>
            <w:r w:rsidR="00CA62F8">
              <w:rPr>
                <w:rFonts w:ascii="宋体" w:hAnsi="宋体" w:hint="eastAsia"/>
                <w:color w:val="000000"/>
                <w:kern w:val="0"/>
                <w:szCs w:val="21"/>
                <w:lang w:bidi="ar"/>
              </w:rPr>
              <w:t>.国产化操作系统可满足可信链建立，具备自</w:t>
            </w:r>
            <w:proofErr w:type="gramStart"/>
            <w:r w:rsidR="00CA62F8">
              <w:rPr>
                <w:rFonts w:ascii="宋体" w:hAnsi="宋体" w:hint="eastAsia"/>
                <w:color w:val="000000"/>
                <w:kern w:val="0"/>
                <w:szCs w:val="21"/>
                <w:lang w:bidi="ar"/>
              </w:rPr>
              <w:t>研</w:t>
            </w:r>
            <w:proofErr w:type="gramEnd"/>
            <w:r w:rsidR="00CA62F8">
              <w:rPr>
                <w:rFonts w:ascii="宋体" w:hAnsi="宋体" w:hint="eastAsia"/>
                <w:color w:val="000000"/>
                <w:kern w:val="0"/>
                <w:szCs w:val="21"/>
                <w:lang w:bidi="ar"/>
              </w:rPr>
              <w:t>安全管理工具，系统深度集成杀毒引擎，用户无需单独下载第三方杀毒软件。提供需要专用密码才能访问的文件隔离机制。提供避免磁盘丢失带来的数据泄密的加密机制。系统用户默认禁止使用相关命令行切换到root权限，保证系统安全性。系统具备应用软件数字签名的安全保护机制，确保安装应用软件来源可信，未签名的软件包无法正安装成功。</w:t>
            </w:r>
          </w:p>
          <w:p w14:paraId="1B4D1B83" w14:textId="47D8BD3D" w:rsidR="005C3BA1" w:rsidRDefault="00037A49">
            <w:pPr>
              <w:spacing w:line="360" w:lineRule="auto"/>
              <w:jc w:val="left"/>
              <w:rPr>
                <w:rFonts w:ascii="宋体" w:hAnsi="宋体"/>
                <w:color w:val="000000"/>
                <w:kern w:val="0"/>
                <w:szCs w:val="21"/>
                <w:lang w:bidi="ar"/>
              </w:rPr>
            </w:pPr>
            <w:r>
              <w:rPr>
                <w:rFonts w:ascii="宋体" w:hAnsi="宋体" w:hint="eastAsia"/>
                <w:color w:val="000000"/>
                <w:kern w:val="0"/>
                <w:szCs w:val="21"/>
                <w:lang w:bidi="ar"/>
              </w:rPr>
              <w:t>7</w:t>
            </w:r>
            <w:r w:rsidR="00CA62F8">
              <w:rPr>
                <w:rFonts w:ascii="宋体" w:hAnsi="宋体" w:hint="eastAsia"/>
                <w:color w:val="000000"/>
                <w:kern w:val="0"/>
                <w:szCs w:val="21"/>
                <w:lang w:bidi="ar"/>
              </w:rPr>
              <w:t>.国产化操作系统兼容国内主流的应用软件，可提供方便下载和管理的应用软件市场。拥有同品牌自</w:t>
            </w:r>
            <w:proofErr w:type="gramStart"/>
            <w:r w:rsidR="00CA62F8">
              <w:rPr>
                <w:rFonts w:ascii="宋体" w:hAnsi="宋体" w:hint="eastAsia"/>
                <w:color w:val="000000"/>
                <w:kern w:val="0"/>
                <w:szCs w:val="21"/>
                <w:lang w:bidi="ar"/>
              </w:rPr>
              <w:t>研</w:t>
            </w:r>
            <w:proofErr w:type="gramEnd"/>
            <w:r w:rsidR="00CA62F8">
              <w:rPr>
                <w:rFonts w:ascii="宋体" w:hAnsi="宋体" w:hint="eastAsia"/>
                <w:color w:val="000000"/>
                <w:kern w:val="0"/>
                <w:szCs w:val="21"/>
                <w:lang w:bidi="ar"/>
              </w:rPr>
              <w:t>浏览器，拥有同品牌自</w:t>
            </w:r>
            <w:proofErr w:type="gramStart"/>
            <w:r w:rsidR="00CA62F8">
              <w:rPr>
                <w:rFonts w:ascii="宋体" w:hAnsi="宋体" w:hint="eastAsia"/>
                <w:color w:val="000000"/>
                <w:kern w:val="0"/>
                <w:szCs w:val="21"/>
                <w:lang w:bidi="ar"/>
              </w:rPr>
              <w:t>研</w:t>
            </w:r>
            <w:proofErr w:type="gramEnd"/>
            <w:r w:rsidR="00CA62F8">
              <w:rPr>
                <w:rFonts w:ascii="宋体" w:hAnsi="宋体" w:hint="eastAsia"/>
                <w:color w:val="000000"/>
                <w:kern w:val="0"/>
                <w:szCs w:val="21"/>
                <w:lang w:bidi="ar"/>
              </w:rPr>
              <w:t>邮箱等。</w:t>
            </w:r>
          </w:p>
          <w:p w14:paraId="782535E5" w14:textId="60E09FD8" w:rsidR="005C3BA1" w:rsidRDefault="00037A49">
            <w:pPr>
              <w:pStyle w:val="afff2"/>
              <w:spacing w:line="360" w:lineRule="auto"/>
              <w:rPr>
                <w:rFonts w:ascii="宋体" w:hAnsi="宋体"/>
                <w:sz w:val="21"/>
                <w:szCs w:val="21"/>
              </w:rPr>
            </w:pPr>
            <w:r>
              <w:rPr>
                <w:rFonts w:ascii="宋体" w:hAnsi="宋体" w:cs="Times New Roman" w:hint="eastAsia"/>
                <w:color w:val="000000"/>
                <w:kern w:val="0"/>
                <w:sz w:val="21"/>
                <w:szCs w:val="21"/>
                <w:lang w:bidi="ar"/>
              </w:rPr>
              <w:t>8</w:t>
            </w:r>
            <w:r w:rsidR="00CA62F8">
              <w:rPr>
                <w:rFonts w:ascii="宋体" w:hAnsi="宋体" w:cs="Times New Roman" w:hint="eastAsia"/>
                <w:color w:val="000000"/>
                <w:kern w:val="0"/>
                <w:sz w:val="21"/>
                <w:szCs w:val="21"/>
                <w:lang w:bidi="ar"/>
              </w:rPr>
              <w:t>.提供桌面侧和系统侧的运维工具，实现常规问题快速定位解决。提供知识分享平台，帮助运</w:t>
            </w:r>
            <w:proofErr w:type="gramStart"/>
            <w:r w:rsidR="00CA62F8">
              <w:rPr>
                <w:rFonts w:ascii="宋体" w:hAnsi="宋体" w:cs="Times New Roman" w:hint="eastAsia"/>
                <w:color w:val="000000"/>
                <w:kern w:val="0"/>
                <w:sz w:val="21"/>
                <w:szCs w:val="21"/>
                <w:lang w:bidi="ar"/>
              </w:rPr>
              <w:t>维人员</w:t>
            </w:r>
            <w:proofErr w:type="gramEnd"/>
            <w:r w:rsidR="00CA62F8">
              <w:rPr>
                <w:rFonts w:ascii="宋体" w:hAnsi="宋体" w:cs="Times New Roman" w:hint="eastAsia"/>
                <w:color w:val="000000"/>
                <w:kern w:val="0"/>
                <w:sz w:val="21"/>
                <w:szCs w:val="21"/>
                <w:lang w:bidi="ar"/>
              </w:rPr>
              <w:t>能够快速查找常见使用问题。</w:t>
            </w:r>
          </w:p>
        </w:tc>
      </w:tr>
    </w:tbl>
    <w:p w14:paraId="59C3DD33" w14:textId="77777777" w:rsidR="005C3BA1" w:rsidRDefault="005C3BA1"/>
    <w:p w14:paraId="4A09C831" w14:textId="77777777" w:rsidR="005C3BA1" w:rsidRDefault="00CA62F8">
      <w:pPr>
        <w:adjustRightInd w:val="0"/>
        <w:snapToGrid w:val="0"/>
        <w:spacing w:line="360" w:lineRule="auto"/>
        <w:ind w:firstLineChars="200" w:firstLine="480"/>
        <w:jc w:val="left"/>
        <w:rPr>
          <w:rFonts w:ascii="仿宋" w:eastAsia="仿宋" w:hAnsi="仿宋" w:cs="仿宋_GB2312"/>
          <w:color w:val="000000"/>
          <w:kern w:val="0"/>
          <w:sz w:val="24"/>
          <w:szCs w:val="28"/>
        </w:rPr>
      </w:pPr>
      <w:r>
        <w:rPr>
          <w:rFonts w:ascii="仿宋" w:eastAsia="仿宋" w:hAnsi="仿宋" w:cs="仿宋_GB2312" w:hint="eastAsia"/>
          <w:color w:val="000000"/>
          <w:kern w:val="0"/>
          <w:sz w:val="24"/>
          <w:szCs w:val="28"/>
        </w:rPr>
        <w:t>注：供应商可自行进行了解项目相关信息及查阅有关资料，</w:t>
      </w:r>
      <w:proofErr w:type="gramStart"/>
      <w:r>
        <w:rPr>
          <w:rFonts w:ascii="仿宋" w:eastAsia="仿宋" w:hAnsi="仿宋" w:cs="仿宋_GB2312" w:hint="eastAsia"/>
          <w:color w:val="000000"/>
          <w:kern w:val="0"/>
          <w:sz w:val="24"/>
          <w:szCs w:val="28"/>
        </w:rPr>
        <w:t>不</w:t>
      </w:r>
      <w:proofErr w:type="gramEnd"/>
      <w:r>
        <w:rPr>
          <w:rFonts w:ascii="仿宋" w:eastAsia="仿宋" w:hAnsi="仿宋" w:cs="仿宋_GB2312" w:hint="eastAsia"/>
          <w:color w:val="000000"/>
          <w:kern w:val="0"/>
          <w:sz w:val="24"/>
          <w:szCs w:val="28"/>
        </w:rPr>
        <w:t>另行统一安排，未进行了解项目相关信息所造成的一切风险由投标方自行承担。采购单位联系人及联系电话见招标公告。</w:t>
      </w:r>
    </w:p>
    <w:p w14:paraId="7451D165" w14:textId="77777777" w:rsidR="005C3BA1" w:rsidRDefault="005C3BA1">
      <w:pPr>
        <w:spacing w:line="360" w:lineRule="auto"/>
        <w:rPr>
          <w:rFonts w:ascii="仿宋" w:eastAsia="仿宋" w:hAnsi="仿宋" w:cs="仿宋_GB2312"/>
          <w:color w:val="000000"/>
          <w:kern w:val="0"/>
          <w:sz w:val="36"/>
          <w:szCs w:val="36"/>
        </w:rPr>
      </w:pPr>
    </w:p>
    <w:p w14:paraId="01DB087B" w14:textId="77777777" w:rsidR="00870CFA" w:rsidRDefault="00870CFA">
      <w:pPr>
        <w:spacing w:line="360" w:lineRule="auto"/>
        <w:rPr>
          <w:rFonts w:ascii="仿宋" w:eastAsia="仿宋" w:hAnsi="仿宋" w:cs="仿宋_GB2312"/>
          <w:color w:val="000000"/>
          <w:kern w:val="0"/>
          <w:sz w:val="36"/>
          <w:szCs w:val="36"/>
        </w:rPr>
      </w:pPr>
    </w:p>
    <w:p w14:paraId="4AE102AB" w14:textId="77777777" w:rsidR="00870CFA" w:rsidRDefault="00870CFA">
      <w:pPr>
        <w:spacing w:line="360" w:lineRule="auto"/>
        <w:rPr>
          <w:rFonts w:ascii="仿宋" w:eastAsia="仿宋" w:hAnsi="仿宋" w:cs="仿宋_GB2312"/>
          <w:color w:val="000000"/>
          <w:kern w:val="0"/>
          <w:sz w:val="36"/>
          <w:szCs w:val="36"/>
        </w:rPr>
      </w:pPr>
    </w:p>
    <w:p w14:paraId="35302581" w14:textId="77777777" w:rsidR="00870CFA" w:rsidRDefault="00870CFA">
      <w:pPr>
        <w:spacing w:line="360" w:lineRule="auto"/>
        <w:rPr>
          <w:rFonts w:ascii="仿宋" w:eastAsia="仿宋" w:hAnsi="仿宋" w:cs="仿宋_GB2312"/>
          <w:color w:val="000000"/>
          <w:kern w:val="0"/>
          <w:sz w:val="36"/>
          <w:szCs w:val="36"/>
        </w:rPr>
      </w:pPr>
    </w:p>
    <w:p w14:paraId="131B8601" w14:textId="77777777" w:rsidR="00870CFA" w:rsidRDefault="00870CFA">
      <w:pPr>
        <w:spacing w:line="360" w:lineRule="auto"/>
        <w:rPr>
          <w:rFonts w:ascii="仿宋" w:eastAsia="仿宋" w:hAnsi="仿宋" w:cs="仿宋_GB2312"/>
          <w:color w:val="000000"/>
          <w:kern w:val="0"/>
          <w:sz w:val="36"/>
          <w:szCs w:val="36"/>
        </w:rPr>
      </w:pPr>
    </w:p>
    <w:p w14:paraId="7AFE6BD7" w14:textId="77777777" w:rsidR="00870CFA" w:rsidRDefault="00870CFA">
      <w:pPr>
        <w:spacing w:line="360" w:lineRule="auto"/>
        <w:rPr>
          <w:rFonts w:ascii="仿宋" w:eastAsia="仿宋" w:hAnsi="仿宋" w:cs="仿宋_GB2312"/>
          <w:color w:val="000000"/>
          <w:kern w:val="0"/>
          <w:sz w:val="36"/>
          <w:szCs w:val="36"/>
        </w:rPr>
      </w:pPr>
    </w:p>
    <w:p w14:paraId="0D7C228D" w14:textId="77777777" w:rsidR="005C3BA1" w:rsidRDefault="00CA62F8">
      <w:pPr>
        <w:pStyle w:val="afd"/>
        <w:rPr>
          <w:rStyle w:val="1CharChar"/>
          <w:rFonts w:ascii="仿宋_GB2312" w:eastAsia="仿宋_GB2312"/>
          <w:b/>
          <w:sz w:val="36"/>
        </w:rPr>
      </w:pPr>
      <w:bookmarkStart w:id="4" w:name="_Toc150414330"/>
      <w:r>
        <w:rPr>
          <w:rStyle w:val="1CharChar"/>
          <w:rFonts w:ascii="仿宋_GB2312" w:eastAsia="仿宋_GB2312"/>
          <w:b/>
          <w:sz w:val="36"/>
        </w:rPr>
        <w:lastRenderedPageBreak/>
        <w:t>第</w:t>
      </w:r>
      <w:r>
        <w:rPr>
          <w:rStyle w:val="1CharChar"/>
          <w:rFonts w:ascii="仿宋_GB2312" w:eastAsia="仿宋_GB2312" w:hint="eastAsia"/>
          <w:b/>
          <w:sz w:val="36"/>
        </w:rPr>
        <w:t>三</w:t>
      </w:r>
      <w:r>
        <w:rPr>
          <w:rStyle w:val="1CharChar"/>
          <w:rFonts w:ascii="仿宋_GB2312" w:eastAsia="仿宋_GB2312"/>
          <w:b/>
          <w:sz w:val="36"/>
        </w:rPr>
        <w:t xml:space="preserve">部分   </w:t>
      </w:r>
      <w:r>
        <w:rPr>
          <w:rStyle w:val="1CharChar"/>
          <w:rFonts w:ascii="仿宋_GB2312" w:eastAsia="仿宋_GB2312" w:hint="eastAsia"/>
          <w:b/>
          <w:sz w:val="36"/>
        </w:rPr>
        <w:t>商务条款</w:t>
      </w:r>
      <w:bookmarkEnd w:id="4"/>
    </w:p>
    <w:p w14:paraId="6E46300B" w14:textId="77777777" w:rsidR="005C3BA1" w:rsidRDefault="00CA62F8">
      <w:pPr>
        <w:spacing w:before="240"/>
        <w:ind w:firstLineChars="200" w:firstLine="560"/>
        <w:jc w:val="left"/>
        <w:rPr>
          <w:rFonts w:ascii="仿宋" w:eastAsia="仿宋" w:hAnsi="仿宋" w:cs="仿宋_GB2312"/>
          <w:bCs/>
          <w:color w:val="000000"/>
          <w:kern w:val="0"/>
          <w:sz w:val="28"/>
          <w:szCs w:val="28"/>
        </w:rPr>
      </w:pPr>
      <w:r>
        <w:rPr>
          <w:rFonts w:ascii="仿宋" w:eastAsia="仿宋" w:hAnsi="仿宋" w:cs="仿宋_GB2312"/>
          <w:bCs/>
          <w:color w:val="000000"/>
          <w:kern w:val="0"/>
          <w:sz w:val="28"/>
          <w:szCs w:val="28"/>
        </w:rPr>
        <w:t>一</w:t>
      </w:r>
      <w:r>
        <w:rPr>
          <w:rFonts w:ascii="仿宋" w:eastAsia="仿宋" w:hAnsi="仿宋" w:cs="仿宋_GB2312" w:hint="eastAsia"/>
          <w:bCs/>
          <w:color w:val="000000"/>
          <w:kern w:val="0"/>
          <w:sz w:val="28"/>
          <w:szCs w:val="28"/>
        </w:rPr>
        <w:t>、付款方式</w:t>
      </w:r>
    </w:p>
    <w:p w14:paraId="15AE1860" w14:textId="77777777" w:rsidR="005C3BA1" w:rsidRDefault="00CA62F8">
      <w:pPr>
        <w:spacing w:before="240"/>
        <w:ind w:firstLine="54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在合同生效以及具备实施条件后7个工作日内，招标方向中标方支付合同金额40%的预付款。货物送达指定地点安装调试完毕并验收合格后7个工作日内支付余款。款项支付时中标方需提供合法票据。如需收取履约保证金，最高比例不得超过合同总价的1%，由甲乙双方在合同中自行约定退回的方式和时间。履约保证金可以现金或银行、保险公司出具的保函形式提交。</w:t>
      </w:r>
    </w:p>
    <w:p w14:paraId="6DA0B952" w14:textId="77777777" w:rsidR="000856D1" w:rsidRPr="000856D1" w:rsidRDefault="000856D1" w:rsidP="000856D1">
      <w:pPr>
        <w:spacing w:line="360" w:lineRule="auto"/>
        <w:ind w:firstLineChars="200" w:firstLine="560"/>
        <w:rPr>
          <w:rFonts w:ascii="仿宋" w:eastAsia="仿宋" w:hAnsi="仿宋" w:cs="仿宋_GB2312"/>
          <w:bCs/>
          <w:color w:val="000000"/>
          <w:kern w:val="0"/>
          <w:sz w:val="28"/>
          <w:szCs w:val="28"/>
        </w:rPr>
      </w:pPr>
      <w:r w:rsidRPr="000856D1">
        <w:rPr>
          <w:rFonts w:ascii="仿宋" w:eastAsia="仿宋" w:hAnsi="仿宋" w:cs="仿宋_GB2312" w:hint="eastAsia"/>
          <w:bCs/>
          <w:color w:val="000000"/>
          <w:kern w:val="0"/>
          <w:sz w:val="28"/>
          <w:szCs w:val="28"/>
        </w:rPr>
        <w:t>二、质量保证期</w:t>
      </w:r>
    </w:p>
    <w:p w14:paraId="49F2812A" w14:textId="77777777" w:rsidR="000856D1" w:rsidRPr="000856D1" w:rsidRDefault="000856D1" w:rsidP="000856D1">
      <w:pPr>
        <w:spacing w:line="360" w:lineRule="auto"/>
        <w:ind w:firstLineChars="200" w:firstLine="560"/>
        <w:rPr>
          <w:rFonts w:ascii="仿宋" w:eastAsia="仿宋" w:hAnsi="仿宋" w:cs="仿宋_GB2312"/>
          <w:bCs/>
          <w:color w:val="000000"/>
          <w:kern w:val="0"/>
          <w:sz w:val="28"/>
          <w:szCs w:val="28"/>
        </w:rPr>
      </w:pPr>
      <w:r w:rsidRPr="000856D1">
        <w:rPr>
          <w:rFonts w:ascii="仿宋" w:eastAsia="仿宋" w:hAnsi="仿宋" w:cs="仿宋_GB2312" w:hint="eastAsia"/>
          <w:bCs/>
          <w:color w:val="000000"/>
          <w:kern w:val="0"/>
          <w:sz w:val="28"/>
          <w:szCs w:val="28"/>
        </w:rPr>
        <w:t>供应商提供货物的整机质量服务要求免费服务周期应不小于 3 年，其中电脑主机质量服务要求免费服务周期（含换件和维修）应不小于 6 年，机器可以通过主机序列号到官方网站或拨打官方400电话查询主机不小于6年保修服务，否则采购人拒绝签收。</w:t>
      </w:r>
    </w:p>
    <w:p w14:paraId="77520431" w14:textId="77777777" w:rsidR="000856D1" w:rsidRPr="000856D1" w:rsidRDefault="000856D1" w:rsidP="000856D1">
      <w:pPr>
        <w:spacing w:line="360" w:lineRule="auto"/>
        <w:ind w:firstLineChars="200" w:firstLine="560"/>
        <w:rPr>
          <w:rFonts w:ascii="仿宋" w:eastAsia="仿宋" w:hAnsi="仿宋" w:cs="仿宋_GB2312"/>
          <w:bCs/>
          <w:color w:val="000000"/>
          <w:kern w:val="0"/>
          <w:sz w:val="28"/>
          <w:szCs w:val="28"/>
        </w:rPr>
      </w:pPr>
      <w:r w:rsidRPr="000856D1">
        <w:rPr>
          <w:rFonts w:ascii="仿宋" w:eastAsia="仿宋" w:hAnsi="仿宋" w:cs="仿宋_GB2312" w:hint="eastAsia"/>
          <w:bCs/>
          <w:color w:val="000000"/>
          <w:kern w:val="0"/>
          <w:sz w:val="28"/>
          <w:szCs w:val="28"/>
        </w:rPr>
        <w:t>三、售后服务基本要求</w:t>
      </w:r>
    </w:p>
    <w:p w14:paraId="1E1913AA" w14:textId="77777777" w:rsidR="00A6066D" w:rsidRDefault="000856D1" w:rsidP="00A6066D">
      <w:pPr>
        <w:adjustRightInd w:val="0"/>
        <w:ind w:firstLineChars="200" w:firstLine="560"/>
        <w:rPr>
          <w:rFonts w:ascii="仿宋" w:eastAsia="仿宋" w:hAnsi="仿宋" w:cs="仿宋_GB2312"/>
          <w:color w:val="000000"/>
          <w:kern w:val="0"/>
          <w:sz w:val="28"/>
          <w:szCs w:val="28"/>
        </w:rPr>
      </w:pPr>
      <w:r w:rsidRPr="00A6066D">
        <w:rPr>
          <w:rFonts w:ascii="仿宋" w:eastAsia="仿宋" w:hAnsi="仿宋" w:cs="仿宋_GB2312" w:hint="eastAsia"/>
          <w:color w:val="000000"/>
          <w:kern w:val="0"/>
          <w:sz w:val="28"/>
          <w:szCs w:val="28"/>
        </w:rPr>
        <w:t>1、投标人所提供的电脑主机产品（含部件）质保期不小于6年。货物必须在设备</w:t>
      </w:r>
      <w:proofErr w:type="gramStart"/>
      <w:r w:rsidRPr="00A6066D">
        <w:rPr>
          <w:rFonts w:ascii="仿宋" w:eastAsia="仿宋" w:hAnsi="仿宋" w:cs="仿宋_GB2312" w:hint="eastAsia"/>
          <w:color w:val="000000"/>
          <w:kern w:val="0"/>
          <w:sz w:val="28"/>
          <w:szCs w:val="28"/>
        </w:rPr>
        <w:t>生产商官网和</w:t>
      </w:r>
      <w:proofErr w:type="gramEnd"/>
      <w:r w:rsidRPr="00A6066D">
        <w:rPr>
          <w:rFonts w:ascii="仿宋" w:eastAsia="仿宋" w:hAnsi="仿宋" w:cs="仿宋_GB2312" w:hint="eastAsia"/>
          <w:color w:val="000000"/>
          <w:kern w:val="0"/>
          <w:sz w:val="28"/>
          <w:szCs w:val="28"/>
        </w:rPr>
        <w:t>400电话（</w:t>
      </w:r>
      <w:proofErr w:type="gramStart"/>
      <w:r w:rsidRPr="00A6066D">
        <w:rPr>
          <w:rFonts w:ascii="仿宋" w:eastAsia="仿宋" w:hAnsi="仿宋" w:cs="仿宋_GB2312" w:hint="eastAsia"/>
          <w:color w:val="000000"/>
          <w:kern w:val="0"/>
          <w:sz w:val="28"/>
          <w:szCs w:val="28"/>
        </w:rPr>
        <w:t>或官网电话</w:t>
      </w:r>
      <w:proofErr w:type="gramEnd"/>
      <w:r w:rsidRPr="00A6066D">
        <w:rPr>
          <w:rFonts w:ascii="仿宋" w:eastAsia="仿宋" w:hAnsi="仿宋" w:cs="仿宋_GB2312" w:hint="eastAsia"/>
          <w:color w:val="000000"/>
          <w:kern w:val="0"/>
          <w:sz w:val="28"/>
          <w:szCs w:val="28"/>
        </w:rPr>
        <w:t>）同时验证所有设备的序列号核对质保日期和最终用户，硬盘介质保留服务，并且官方查询最终用户为采购人。为了保证服务质量采购人在不小于6年内可直接通过400或800</w:t>
      </w:r>
      <w:r w:rsidR="00A6066D" w:rsidRPr="00A6066D">
        <w:rPr>
          <w:rFonts w:ascii="仿宋" w:eastAsia="仿宋" w:hAnsi="仿宋" w:cs="仿宋_GB2312" w:hint="eastAsia"/>
          <w:color w:val="000000"/>
          <w:kern w:val="0"/>
          <w:sz w:val="28"/>
          <w:szCs w:val="28"/>
        </w:rPr>
        <w:t>电话预约设备生产商售后上门提供技术服务。</w:t>
      </w:r>
      <w:r w:rsidRPr="00A6066D">
        <w:rPr>
          <w:rFonts w:ascii="仿宋" w:eastAsia="仿宋" w:hAnsi="仿宋" w:cs="仿宋_GB2312" w:hint="eastAsia"/>
          <w:color w:val="000000"/>
          <w:kern w:val="0"/>
          <w:sz w:val="28"/>
          <w:szCs w:val="28"/>
        </w:rPr>
        <w:t xml:space="preserve">            </w:t>
      </w:r>
      <w:r w:rsidR="00A6066D" w:rsidRPr="00A6066D">
        <w:rPr>
          <w:rFonts w:ascii="仿宋" w:eastAsia="仿宋" w:hAnsi="仿宋" w:cs="仿宋_GB2312" w:hint="eastAsia"/>
          <w:color w:val="000000"/>
          <w:kern w:val="0"/>
          <w:sz w:val="28"/>
          <w:szCs w:val="28"/>
        </w:rPr>
        <w:t xml:space="preserve">  </w:t>
      </w:r>
      <w:r w:rsidR="00A6066D">
        <w:rPr>
          <w:rFonts w:ascii="仿宋" w:eastAsia="仿宋" w:hAnsi="仿宋" w:cs="仿宋_GB2312" w:hint="eastAsia"/>
          <w:color w:val="000000"/>
          <w:kern w:val="0"/>
          <w:sz w:val="28"/>
          <w:szCs w:val="28"/>
        </w:rPr>
        <w:t xml:space="preserve">  </w:t>
      </w:r>
    </w:p>
    <w:p w14:paraId="05166A61" w14:textId="43142EAF" w:rsidR="005C3BA1" w:rsidRPr="00A6066D" w:rsidRDefault="00CA62F8" w:rsidP="00A6066D">
      <w:pPr>
        <w:adjustRightInd w:val="0"/>
        <w:ind w:firstLineChars="200" w:firstLine="560"/>
        <w:rPr>
          <w:rFonts w:ascii="仿宋" w:eastAsia="仿宋" w:hAnsi="仿宋" w:cs="仿宋_GB2312"/>
          <w:color w:val="000000"/>
          <w:kern w:val="0"/>
          <w:sz w:val="28"/>
          <w:szCs w:val="28"/>
        </w:rPr>
      </w:pPr>
      <w:r w:rsidRPr="00A6066D">
        <w:rPr>
          <w:rFonts w:ascii="仿宋" w:eastAsia="仿宋" w:hAnsi="仿宋" w:cs="仿宋_GB2312" w:hint="eastAsia"/>
          <w:color w:val="000000"/>
          <w:kern w:val="0"/>
          <w:sz w:val="28"/>
          <w:szCs w:val="28"/>
        </w:rPr>
        <w:t>2、货到时提供工程师上门进行开箱、检查、设置、连接、通电等验机服务，并按采购人要求安装相关系统软件。供应商所提供的产</w:t>
      </w:r>
      <w:r w:rsidRPr="00A6066D">
        <w:rPr>
          <w:rFonts w:ascii="仿宋" w:eastAsia="仿宋" w:hAnsi="仿宋" w:cs="仿宋_GB2312" w:hint="eastAsia"/>
          <w:color w:val="000000"/>
          <w:kern w:val="0"/>
          <w:sz w:val="28"/>
          <w:szCs w:val="28"/>
        </w:rPr>
        <w:lastRenderedPageBreak/>
        <w:t>品在安装调试完成后，应构成一个完整的系统，能按照技术要求连续运行。</w:t>
      </w:r>
    </w:p>
    <w:p w14:paraId="47FBD199" w14:textId="3A5D581B" w:rsidR="005C3BA1" w:rsidRDefault="00CA62F8">
      <w:pPr>
        <w:spacing w:line="360" w:lineRule="auto"/>
        <w:ind w:firstLineChars="200" w:firstLine="560"/>
        <w:rPr>
          <w:rFonts w:ascii="仿宋" w:eastAsia="仿宋" w:hAnsi="仿宋" w:cs="仿宋_GB2312"/>
          <w:kern w:val="0"/>
          <w:sz w:val="28"/>
          <w:szCs w:val="28"/>
        </w:rPr>
      </w:pPr>
      <w:r>
        <w:rPr>
          <w:rFonts w:ascii="仿宋" w:eastAsia="仿宋" w:hAnsi="仿宋" w:cs="仿宋_GB2312" w:hint="eastAsia"/>
          <w:kern w:val="0"/>
          <w:sz w:val="28"/>
          <w:szCs w:val="28"/>
        </w:rPr>
        <w:t>3</w:t>
      </w:r>
      <w:r w:rsidR="00C42A69">
        <w:rPr>
          <w:rFonts w:ascii="仿宋" w:eastAsia="仿宋" w:hAnsi="仿宋" w:cs="仿宋_GB2312" w:hint="eastAsia"/>
          <w:kern w:val="0"/>
          <w:sz w:val="28"/>
          <w:szCs w:val="28"/>
        </w:rPr>
        <w:t>、中标人须负责提供相关产品的安装调试、培训等服务。提供</w:t>
      </w:r>
      <w:r>
        <w:rPr>
          <w:rFonts w:ascii="仿宋" w:eastAsia="仿宋" w:hAnsi="仿宋" w:cs="仿宋_GB2312" w:hint="eastAsia"/>
          <w:kern w:val="0"/>
          <w:sz w:val="28"/>
          <w:szCs w:val="28"/>
        </w:rPr>
        <w:t>现场安装验收服务，提供五年7×24小时的</w:t>
      </w:r>
      <w:proofErr w:type="gramStart"/>
      <w:r w:rsidRPr="00C67017">
        <w:rPr>
          <w:rFonts w:ascii="仿宋" w:eastAsia="仿宋" w:hAnsi="仿宋" w:cs="仿宋_GB2312" w:hint="eastAsia"/>
          <w:kern w:val="0"/>
          <w:sz w:val="28"/>
          <w:szCs w:val="28"/>
        </w:rPr>
        <w:t>原厂维保服务</w:t>
      </w:r>
      <w:proofErr w:type="gramEnd"/>
      <w:r>
        <w:rPr>
          <w:rFonts w:ascii="仿宋" w:eastAsia="仿宋" w:hAnsi="仿宋" w:cs="仿宋_GB2312" w:hint="eastAsia"/>
          <w:kern w:val="0"/>
          <w:sz w:val="28"/>
          <w:szCs w:val="28"/>
        </w:rPr>
        <w:t>，设备生产商在国内设有400或800技术服务热线。</w:t>
      </w:r>
    </w:p>
    <w:p w14:paraId="22A4A390" w14:textId="77777777" w:rsidR="005C3BA1" w:rsidRDefault="00CA62F8">
      <w:pPr>
        <w:spacing w:line="360" w:lineRule="auto"/>
        <w:ind w:firstLineChars="200" w:firstLine="560"/>
        <w:rPr>
          <w:rFonts w:ascii="仿宋" w:eastAsia="仿宋" w:hAnsi="仿宋" w:cs="仿宋_GB2312"/>
          <w:kern w:val="0"/>
          <w:sz w:val="28"/>
          <w:szCs w:val="28"/>
        </w:rPr>
      </w:pPr>
      <w:r>
        <w:rPr>
          <w:rFonts w:ascii="仿宋" w:eastAsia="仿宋" w:hAnsi="仿宋" w:cs="仿宋_GB2312" w:hint="eastAsia"/>
          <w:kern w:val="0"/>
          <w:sz w:val="28"/>
          <w:szCs w:val="28"/>
        </w:rPr>
        <w:t>4、中标人在交货时提供有关货物的相关检测报告（如有）。</w:t>
      </w:r>
    </w:p>
    <w:p w14:paraId="2123A202" w14:textId="77777777" w:rsidR="005C3BA1" w:rsidRDefault="00CA62F8">
      <w:pPr>
        <w:spacing w:line="360" w:lineRule="auto"/>
        <w:ind w:firstLineChars="200" w:firstLine="560"/>
        <w:rPr>
          <w:rFonts w:ascii="仿宋" w:eastAsia="仿宋" w:hAnsi="仿宋" w:cs="仿宋_GB2312"/>
          <w:kern w:val="0"/>
          <w:sz w:val="28"/>
          <w:szCs w:val="28"/>
        </w:rPr>
      </w:pPr>
      <w:r>
        <w:rPr>
          <w:rFonts w:ascii="仿宋" w:eastAsia="仿宋" w:hAnsi="仿宋" w:cs="仿宋_GB2312" w:hint="eastAsia"/>
          <w:kern w:val="0"/>
          <w:sz w:val="28"/>
          <w:szCs w:val="28"/>
        </w:rPr>
        <w:t>5、所有产品（均含部件）质保期符合国家规定（若投标产品或投标人另有超过质保期的规定或承诺，按其规定或承诺执行）。</w:t>
      </w:r>
    </w:p>
    <w:p w14:paraId="6F0AE045" w14:textId="77777777" w:rsidR="005C3BA1" w:rsidRDefault="00CA62F8">
      <w:pPr>
        <w:adjustRightInd w:val="0"/>
        <w:ind w:firstLineChars="200" w:firstLine="560"/>
        <w:rPr>
          <w:rFonts w:ascii="仿宋" w:eastAsia="仿宋" w:hAnsi="仿宋" w:cs="仿宋_GB2312"/>
          <w:kern w:val="0"/>
          <w:sz w:val="28"/>
          <w:szCs w:val="28"/>
        </w:rPr>
      </w:pPr>
      <w:r>
        <w:rPr>
          <w:rFonts w:ascii="仿宋" w:eastAsia="仿宋" w:hAnsi="仿宋" w:cs="仿宋_GB2312" w:hint="eastAsia"/>
          <w:kern w:val="0"/>
          <w:sz w:val="28"/>
          <w:szCs w:val="28"/>
        </w:rPr>
        <w:t>6、售后响应时间：提供7×24小时的上门售后服务，在30分钟内响应，远程无法解决的问题，在4小时之内到现场查找原因，提出解决方案，并工作直至故障修</w:t>
      </w:r>
      <w:proofErr w:type="gramStart"/>
      <w:r>
        <w:rPr>
          <w:rFonts w:ascii="仿宋" w:eastAsia="仿宋" w:hAnsi="仿宋" w:cs="仿宋_GB2312" w:hint="eastAsia"/>
          <w:kern w:val="0"/>
          <w:sz w:val="28"/>
          <w:szCs w:val="28"/>
        </w:rPr>
        <w:t>妥</w:t>
      </w:r>
      <w:proofErr w:type="gramEnd"/>
      <w:r>
        <w:rPr>
          <w:rFonts w:ascii="仿宋" w:eastAsia="仿宋" w:hAnsi="仿宋" w:cs="仿宋_GB2312" w:hint="eastAsia"/>
          <w:kern w:val="0"/>
          <w:sz w:val="28"/>
          <w:szCs w:val="28"/>
        </w:rPr>
        <w:t>恢复正常服务为止。严重问题及时提出可接受的解决方案和服务承诺。免费维保期内提供7×24小时上门服务及技术支持，并提供服务实施方案，对本项目涉及的软硬件设备进行日常维护、检测、排错等工作。免费维保期内由于设备本身质量原因造成的任何损伤或损坏，投标人须免费负责修理或更换。以上所有服务的相关费用均需计入投标总价。</w:t>
      </w:r>
    </w:p>
    <w:p w14:paraId="0F4AA417" w14:textId="77777777" w:rsidR="005C3BA1" w:rsidRDefault="00CA62F8" w:rsidP="00CD726F">
      <w:pPr>
        <w:ind w:firstLineChars="192" w:firstLine="538"/>
        <w:rPr>
          <w:rFonts w:ascii="仿宋" w:eastAsia="仿宋" w:hAnsi="仿宋" w:cs="仿宋_GB2312"/>
          <w:color w:val="000000"/>
          <w:kern w:val="0"/>
          <w:sz w:val="28"/>
          <w:szCs w:val="28"/>
        </w:rPr>
      </w:pPr>
      <w:r>
        <w:rPr>
          <w:rFonts w:ascii="仿宋" w:eastAsia="仿宋" w:hAnsi="仿宋" w:cs="仿宋_GB2312"/>
          <w:color w:val="000000"/>
          <w:kern w:val="0"/>
          <w:sz w:val="28"/>
          <w:szCs w:val="28"/>
        </w:rPr>
        <w:t>四</w:t>
      </w:r>
      <w:r>
        <w:rPr>
          <w:rFonts w:ascii="仿宋" w:eastAsia="仿宋" w:hAnsi="仿宋" w:cs="仿宋_GB2312" w:hint="eastAsia"/>
          <w:color w:val="000000"/>
          <w:kern w:val="0"/>
          <w:sz w:val="28"/>
          <w:szCs w:val="28"/>
        </w:rPr>
        <w:t>、</w:t>
      </w:r>
      <w:r>
        <w:rPr>
          <w:rFonts w:ascii="仿宋" w:eastAsia="仿宋" w:hAnsi="仿宋" w:cs="仿宋_GB2312"/>
          <w:color w:val="000000"/>
          <w:kern w:val="0"/>
          <w:sz w:val="28"/>
          <w:szCs w:val="28"/>
        </w:rPr>
        <w:t>交货</w:t>
      </w:r>
      <w:r>
        <w:rPr>
          <w:rFonts w:ascii="仿宋" w:eastAsia="仿宋" w:hAnsi="仿宋" w:cs="仿宋_GB2312" w:hint="eastAsia"/>
          <w:color w:val="000000"/>
          <w:kern w:val="0"/>
          <w:sz w:val="28"/>
          <w:szCs w:val="28"/>
        </w:rPr>
        <w:t>、</w:t>
      </w:r>
      <w:r>
        <w:rPr>
          <w:rFonts w:ascii="仿宋" w:eastAsia="仿宋" w:hAnsi="仿宋" w:cs="仿宋_GB2312"/>
          <w:color w:val="000000"/>
          <w:kern w:val="0"/>
          <w:sz w:val="28"/>
          <w:szCs w:val="28"/>
        </w:rPr>
        <w:t>安装调试</w:t>
      </w:r>
    </w:p>
    <w:p w14:paraId="3D85C4EC" w14:textId="77777777" w:rsidR="005C3BA1" w:rsidRDefault="00CA62F8">
      <w:pPr>
        <w:adjustRightInd w:val="0"/>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1、交货地点：采购人指定地点。</w:t>
      </w:r>
    </w:p>
    <w:p w14:paraId="4FE05EE9" w14:textId="77777777" w:rsidR="005C3BA1" w:rsidRDefault="00CA62F8">
      <w:pPr>
        <w:adjustRightInd w:val="0"/>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2、交货时间</w:t>
      </w:r>
      <w:r w:rsidRPr="00A67EE4">
        <w:rPr>
          <w:rFonts w:ascii="仿宋" w:eastAsia="仿宋" w:hAnsi="仿宋" w:cs="仿宋_GB2312" w:hint="eastAsia"/>
          <w:kern w:val="0"/>
          <w:sz w:val="28"/>
          <w:szCs w:val="28"/>
        </w:rPr>
        <w:t>：按采购人要求分批供货，分批开票结算。如在规</w:t>
      </w:r>
      <w:r>
        <w:rPr>
          <w:rFonts w:ascii="仿宋" w:eastAsia="仿宋" w:hAnsi="仿宋" w:cs="仿宋_GB2312" w:hint="eastAsia"/>
          <w:color w:val="000000"/>
          <w:kern w:val="0"/>
          <w:sz w:val="28"/>
          <w:szCs w:val="28"/>
        </w:rPr>
        <w:t>定的时间内由于投标人的原因不能完成交货，投标人应承担由此给用户造成的损失（如遇特殊情况，根据双方另行约定执行）。</w:t>
      </w:r>
    </w:p>
    <w:p w14:paraId="6DA5EDEE" w14:textId="77777777" w:rsidR="005C3BA1" w:rsidRDefault="00CA62F8">
      <w:pPr>
        <w:adjustRightInd w:val="0"/>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3、中标人免费提供中标设备的调试服务。</w:t>
      </w:r>
    </w:p>
    <w:p w14:paraId="11A5A2C6" w14:textId="4BAB2361" w:rsidR="005C3BA1" w:rsidRDefault="00CA62F8">
      <w:pPr>
        <w:adjustRightInd w:val="0"/>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lastRenderedPageBreak/>
        <w:t>4、中标人应派经采购人认可的有经验和能力、具有相应资质的技术人员，负责系统设备调试工作，在设备安装期间应充分了解设备安装进度要求，解决安装中出现的技术问题。</w:t>
      </w:r>
    </w:p>
    <w:p w14:paraId="1A623B35" w14:textId="77777777" w:rsidR="005C3BA1" w:rsidRDefault="00CA62F8">
      <w:pPr>
        <w:tabs>
          <w:tab w:val="left" w:pos="1365"/>
        </w:tabs>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4.1中标人负责设备的安装、调试。</w:t>
      </w:r>
    </w:p>
    <w:p w14:paraId="45861959" w14:textId="77777777" w:rsidR="005C3BA1" w:rsidRDefault="00CA62F8">
      <w:pPr>
        <w:tabs>
          <w:tab w:val="left" w:pos="1365"/>
        </w:tabs>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4.2调试所需专用工具设施物料由中标人自备、自费运到现场，完工后自费搬走。</w:t>
      </w:r>
    </w:p>
    <w:p w14:paraId="448754E8" w14:textId="77777777" w:rsidR="005C3BA1" w:rsidRDefault="00CA62F8">
      <w:pPr>
        <w:tabs>
          <w:tab w:val="left" w:pos="1365"/>
        </w:tabs>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4.3安装完成后，由中标人进行调试，按国家有关规范标准（国家无验收规范标准的按双方合同规定的要求）进行。</w:t>
      </w:r>
    </w:p>
    <w:p w14:paraId="16D11F80" w14:textId="77777777" w:rsidR="005C3BA1" w:rsidRDefault="00CA62F8">
      <w:pPr>
        <w:tabs>
          <w:tab w:val="left" w:pos="1365"/>
        </w:tabs>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4.4设备的拆箱、通电、调试等各项工作由中标人负责，但必须在采购人指定人员的参与下进行。在实际实施前必须先经采购人同意方可进行。调试的原始记录须经各方签字后作为验收的文件之一。</w:t>
      </w:r>
    </w:p>
    <w:p w14:paraId="6FB23575" w14:textId="77777777" w:rsidR="005C3BA1" w:rsidRDefault="00CA62F8">
      <w:pPr>
        <w:tabs>
          <w:tab w:val="left" w:pos="1365"/>
        </w:tabs>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五、验收</w:t>
      </w:r>
    </w:p>
    <w:p w14:paraId="22B9C00B" w14:textId="77777777" w:rsidR="005C3BA1" w:rsidRDefault="00CA62F8">
      <w:pPr>
        <w:spacing w:line="360" w:lineRule="auto"/>
        <w:ind w:firstLineChars="200" w:firstLine="560"/>
        <w:rPr>
          <w:rFonts w:ascii="仿宋" w:eastAsia="仿宋" w:hAnsi="仿宋" w:cs="Arial"/>
          <w:sz w:val="28"/>
          <w:szCs w:val="28"/>
        </w:rPr>
      </w:pPr>
      <w:r>
        <w:rPr>
          <w:rFonts w:ascii="仿宋" w:eastAsia="仿宋" w:hAnsi="仿宋" w:cs="仿宋_GB2312" w:hint="eastAsia"/>
          <w:color w:val="000000"/>
          <w:kern w:val="0"/>
          <w:sz w:val="28"/>
          <w:szCs w:val="28"/>
        </w:rPr>
        <w:t>1、</w:t>
      </w:r>
      <w:r>
        <w:rPr>
          <w:rFonts w:ascii="仿宋" w:eastAsia="仿宋" w:hAnsi="仿宋" w:cs="Arial" w:hint="eastAsia"/>
          <w:sz w:val="28"/>
          <w:szCs w:val="28"/>
        </w:rPr>
        <w:t>成交供应商应提供产品的有效检验文件，经采购人认可后，与合同的性能指标一起作为产品验收标准。采购人对产品验收合格后，双方共同签署验收合格证书，验收中发现产品达不到验收标准或合同规定的性能指标，成交供应商必须更换设备，并负担由此给用户造成的损失，直到验收合格为止。</w:t>
      </w:r>
    </w:p>
    <w:p w14:paraId="4B092742" w14:textId="77777777" w:rsidR="005C3BA1" w:rsidRDefault="00CA62F8" w:rsidP="00CD726F">
      <w:pPr>
        <w:ind w:firstLineChars="192" w:firstLine="538"/>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2、投标人应于投标文件中提供设备的验收标准和检测办法，并在验收中提供采购人认可的相应检测手段，验收标准应符合中国有关的国家、地方、行业的标准，如若成交，经采购人确认后作为验收的依据。</w:t>
      </w:r>
    </w:p>
    <w:p w14:paraId="3933F0D5" w14:textId="77777777" w:rsidR="005C3BA1" w:rsidRDefault="00CA62F8">
      <w:pPr>
        <w:tabs>
          <w:tab w:val="left" w:pos="1365"/>
        </w:tabs>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3、验收费用由中标方承担。</w:t>
      </w:r>
    </w:p>
    <w:p w14:paraId="18AAFDC3" w14:textId="77777777" w:rsidR="005C3BA1" w:rsidRDefault="00CA62F8">
      <w:pPr>
        <w:tabs>
          <w:tab w:val="left" w:pos="1365"/>
        </w:tabs>
        <w:spacing w:line="440" w:lineRule="exact"/>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lastRenderedPageBreak/>
        <w:t>4、验收在安装方完成安装，中标方完成货物调试后进行。</w:t>
      </w:r>
    </w:p>
    <w:p w14:paraId="72D5E845" w14:textId="77777777" w:rsidR="005C3BA1" w:rsidRDefault="00CA62F8">
      <w:pPr>
        <w:tabs>
          <w:tab w:val="left" w:pos="1365"/>
        </w:tabs>
        <w:spacing w:before="240" w:line="440" w:lineRule="exact"/>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六、技术培训</w:t>
      </w:r>
    </w:p>
    <w:p w14:paraId="133C9562" w14:textId="77777777" w:rsidR="005C3BA1" w:rsidRDefault="00CA62F8" w:rsidP="00CD726F">
      <w:pPr>
        <w:ind w:firstLineChars="192" w:firstLine="538"/>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1、中标人须对采购人的技术人员培训。投标人须在投标文件中提供详细的培训计划，包括培训内容、培训时间、培训费用等。</w:t>
      </w:r>
    </w:p>
    <w:p w14:paraId="163B7CE3" w14:textId="77777777" w:rsidR="005C3BA1" w:rsidRDefault="00CA62F8" w:rsidP="00CD726F">
      <w:pPr>
        <w:ind w:firstLineChars="192" w:firstLine="538"/>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2、中标人提供的负责培训的人员应具备同类设备三年以上的经验。</w:t>
      </w:r>
    </w:p>
    <w:p w14:paraId="0332D15B" w14:textId="77777777" w:rsidR="005C3BA1" w:rsidRDefault="00CA62F8" w:rsidP="00CD726F">
      <w:pPr>
        <w:ind w:firstLineChars="192" w:firstLine="538"/>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 xml:space="preserve">3、技术培训费用应包含在投标总价中。    </w:t>
      </w:r>
    </w:p>
    <w:p w14:paraId="4F964F13" w14:textId="77777777" w:rsidR="005C3BA1" w:rsidRDefault="00CA62F8" w:rsidP="00CD726F">
      <w:pPr>
        <w:ind w:firstLineChars="192" w:firstLine="538"/>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4、技术培训至少应包括下列内容：</w:t>
      </w:r>
    </w:p>
    <w:p w14:paraId="54645C87" w14:textId="77777777" w:rsidR="005C3BA1" w:rsidRDefault="00CA62F8" w:rsidP="00CD726F">
      <w:pPr>
        <w:ind w:firstLineChars="192" w:firstLine="538"/>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4.1原理、构成和功能的描述。</w:t>
      </w:r>
    </w:p>
    <w:p w14:paraId="293E829B" w14:textId="77777777" w:rsidR="005C3BA1" w:rsidRDefault="00CA62F8" w:rsidP="00CD726F">
      <w:pPr>
        <w:ind w:firstLineChars="192" w:firstLine="538"/>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4.2常见故障的处理或排除。</w:t>
      </w:r>
    </w:p>
    <w:p w14:paraId="5E254CCC" w14:textId="77777777" w:rsidR="005C3BA1" w:rsidRDefault="00CA62F8" w:rsidP="00CD726F">
      <w:pPr>
        <w:ind w:firstLineChars="192" w:firstLine="538"/>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4.3</w:t>
      </w:r>
      <w:proofErr w:type="gramStart"/>
      <w:r>
        <w:rPr>
          <w:rFonts w:ascii="仿宋" w:eastAsia="仿宋" w:hAnsi="仿宋" w:cs="仿宋_GB2312" w:hint="eastAsia"/>
          <w:color w:val="000000"/>
          <w:kern w:val="0"/>
          <w:sz w:val="28"/>
          <w:szCs w:val="28"/>
        </w:rPr>
        <w:t>各</w:t>
      </w:r>
      <w:proofErr w:type="gramEnd"/>
      <w:r>
        <w:rPr>
          <w:rFonts w:ascii="仿宋" w:eastAsia="仿宋" w:hAnsi="仿宋" w:cs="仿宋_GB2312" w:hint="eastAsia"/>
          <w:color w:val="000000"/>
          <w:kern w:val="0"/>
          <w:sz w:val="28"/>
          <w:szCs w:val="28"/>
        </w:rPr>
        <w:t>系统部件（设备）的检查、调整和维护。</w:t>
      </w:r>
    </w:p>
    <w:p w14:paraId="58001BCE" w14:textId="77777777" w:rsidR="005C3BA1" w:rsidRDefault="00CA62F8" w:rsidP="00CD726F">
      <w:pPr>
        <w:ind w:firstLineChars="192" w:firstLine="538"/>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4.4对使用者关于设备基本操作技能的培训。</w:t>
      </w:r>
    </w:p>
    <w:p w14:paraId="173784AE" w14:textId="77777777" w:rsidR="005C3BA1" w:rsidRDefault="00CA62F8">
      <w:pPr>
        <w:ind w:leftChars="200" w:left="42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七、项目实施人员费用</w:t>
      </w:r>
    </w:p>
    <w:p w14:paraId="47E9CEB1" w14:textId="77777777" w:rsidR="005C3BA1" w:rsidRDefault="00CA62F8">
      <w:pPr>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中标方应自行承担选派专业人员的住宿、就餐和交通等费用。</w:t>
      </w:r>
    </w:p>
    <w:p w14:paraId="6FAB4114" w14:textId="77777777" w:rsidR="005C3BA1" w:rsidRDefault="005C3BA1">
      <w:pPr>
        <w:spacing w:line="440" w:lineRule="exact"/>
        <w:ind w:firstLineChars="200" w:firstLine="560"/>
        <w:rPr>
          <w:rFonts w:ascii="仿宋" w:eastAsia="仿宋" w:hAnsi="仿宋" w:cs="仿宋_GB2312"/>
          <w:color w:val="000000"/>
          <w:kern w:val="0"/>
          <w:sz w:val="28"/>
          <w:szCs w:val="28"/>
        </w:rPr>
      </w:pPr>
    </w:p>
    <w:p w14:paraId="17EC81DF" w14:textId="77777777" w:rsidR="005C3BA1" w:rsidRDefault="005C3BA1">
      <w:pPr>
        <w:spacing w:line="360" w:lineRule="auto"/>
        <w:rPr>
          <w:rFonts w:ascii="仿宋" w:eastAsia="仿宋" w:hAnsi="仿宋" w:cs="仿宋_GB2312"/>
          <w:color w:val="000000"/>
          <w:kern w:val="0"/>
          <w:sz w:val="28"/>
          <w:szCs w:val="28"/>
        </w:rPr>
      </w:pPr>
    </w:p>
    <w:p w14:paraId="673F072D" w14:textId="77777777" w:rsidR="00870CFA" w:rsidRDefault="00870CFA">
      <w:pPr>
        <w:spacing w:line="360" w:lineRule="auto"/>
        <w:rPr>
          <w:rFonts w:ascii="仿宋" w:eastAsia="仿宋" w:hAnsi="仿宋" w:cs="仿宋_GB2312"/>
          <w:color w:val="000000"/>
          <w:kern w:val="0"/>
          <w:sz w:val="28"/>
          <w:szCs w:val="28"/>
        </w:rPr>
      </w:pPr>
    </w:p>
    <w:p w14:paraId="780327E7" w14:textId="77777777" w:rsidR="00870CFA" w:rsidRDefault="00870CFA">
      <w:pPr>
        <w:spacing w:line="360" w:lineRule="auto"/>
        <w:rPr>
          <w:rFonts w:ascii="仿宋" w:eastAsia="仿宋" w:hAnsi="仿宋" w:cs="仿宋_GB2312"/>
          <w:color w:val="000000"/>
          <w:kern w:val="0"/>
          <w:sz w:val="28"/>
          <w:szCs w:val="28"/>
        </w:rPr>
      </w:pPr>
    </w:p>
    <w:p w14:paraId="2C1ED1F7" w14:textId="77777777" w:rsidR="00870CFA" w:rsidRDefault="00870CFA">
      <w:pPr>
        <w:spacing w:line="360" w:lineRule="auto"/>
        <w:rPr>
          <w:rFonts w:ascii="仿宋" w:eastAsia="仿宋" w:hAnsi="仿宋" w:cs="仿宋_GB2312"/>
          <w:color w:val="000000"/>
          <w:kern w:val="0"/>
          <w:sz w:val="28"/>
          <w:szCs w:val="28"/>
        </w:rPr>
      </w:pPr>
    </w:p>
    <w:p w14:paraId="3569ACC0" w14:textId="77777777" w:rsidR="00870CFA" w:rsidRDefault="00870CFA">
      <w:pPr>
        <w:spacing w:line="360" w:lineRule="auto"/>
        <w:rPr>
          <w:rFonts w:ascii="仿宋" w:eastAsia="仿宋" w:hAnsi="仿宋" w:cs="仿宋_GB2312"/>
          <w:color w:val="000000"/>
          <w:kern w:val="0"/>
          <w:sz w:val="28"/>
          <w:szCs w:val="28"/>
        </w:rPr>
      </w:pPr>
    </w:p>
    <w:p w14:paraId="3215082F" w14:textId="77777777" w:rsidR="00870CFA" w:rsidRDefault="00870CFA">
      <w:pPr>
        <w:spacing w:line="360" w:lineRule="auto"/>
        <w:rPr>
          <w:rFonts w:ascii="仿宋" w:eastAsia="仿宋" w:hAnsi="仿宋" w:cs="仿宋_GB2312"/>
          <w:color w:val="000000"/>
          <w:kern w:val="0"/>
          <w:sz w:val="28"/>
          <w:szCs w:val="28"/>
        </w:rPr>
      </w:pPr>
    </w:p>
    <w:p w14:paraId="6BE7C305" w14:textId="77777777" w:rsidR="00870CFA" w:rsidRDefault="00870CFA">
      <w:pPr>
        <w:spacing w:line="360" w:lineRule="auto"/>
        <w:rPr>
          <w:rFonts w:ascii="仿宋" w:eastAsia="仿宋" w:hAnsi="仿宋" w:cs="仿宋_GB2312"/>
          <w:color w:val="000000"/>
          <w:kern w:val="0"/>
          <w:sz w:val="28"/>
          <w:szCs w:val="28"/>
        </w:rPr>
      </w:pPr>
    </w:p>
    <w:p w14:paraId="35318FC0" w14:textId="77777777" w:rsidR="005C3BA1" w:rsidRDefault="00CA62F8">
      <w:pPr>
        <w:pStyle w:val="afd"/>
        <w:rPr>
          <w:rStyle w:val="1CharChar"/>
          <w:rFonts w:ascii="仿宋_GB2312" w:eastAsia="仿宋_GB2312"/>
          <w:b/>
          <w:sz w:val="36"/>
        </w:rPr>
      </w:pPr>
      <w:bookmarkStart w:id="5" w:name="_Toc150414331"/>
      <w:r>
        <w:rPr>
          <w:rStyle w:val="1CharChar"/>
          <w:rFonts w:ascii="仿宋_GB2312" w:eastAsia="仿宋_GB2312"/>
          <w:b/>
          <w:sz w:val="36"/>
        </w:rPr>
        <w:lastRenderedPageBreak/>
        <w:t>第</w:t>
      </w:r>
      <w:r>
        <w:rPr>
          <w:rStyle w:val="1CharChar"/>
          <w:rFonts w:ascii="仿宋_GB2312" w:eastAsia="仿宋_GB2312" w:hint="eastAsia"/>
          <w:b/>
          <w:sz w:val="36"/>
        </w:rPr>
        <w:t>四</w:t>
      </w:r>
      <w:r>
        <w:rPr>
          <w:rStyle w:val="1CharChar"/>
          <w:rFonts w:ascii="仿宋_GB2312" w:eastAsia="仿宋_GB2312"/>
          <w:b/>
          <w:sz w:val="36"/>
        </w:rPr>
        <w:t>部分   投标人须知</w:t>
      </w:r>
      <w:bookmarkEnd w:id="5"/>
    </w:p>
    <w:p w14:paraId="4964992F" w14:textId="77777777" w:rsidR="005C3BA1" w:rsidRDefault="005C3BA1">
      <w:pPr>
        <w:autoSpaceDE w:val="0"/>
        <w:autoSpaceDN w:val="0"/>
        <w:adjustRightInd w:val="0"/>
        <w:spacing w:line="360" w:lineRule="auto"/>
        <w:jc w:val="center"/>
        <w:outlineLvl w:val="0"/>
        <w:rPr>
          <w:rFonts w:ascii="仿宋" w:eastAsia="仿宋" w:hAnsi="仿宋" w:cs="Arial"/>
          <w:b/>
          <w:bCs/>
          <w:sz w:val="36"/>
          <w:szCs w:val="36"/>
          <w:lang w:val="zh-CN"/>
        </w:rPr>
      </w:pPr>
    </w:p>
    <w:p w14:paraId="33557126" w14:textId="77777777" w:rsidR="005C3BA1" w:rsidRDefault="00CA62F8">
      <w:pPr>
        <w:spacing w:line="360" w:lineRule="auto"/>
        <w:jc w:val="center"/>
        <w:rPr>
          <w:rFonts w:ascii="仿宋" w:eastAsia="仿宋" w:hAnsi="仿宋" w:cs="仿宋_GB2312"/>
          <w:color w:val="000000"/>
          <w:kern w:val="0"/>
          <w:sz w:val="32"/>
          <w:szCs w:val="32"/>
        </w:rPr>
      </w:pPr>
      <w:bookmarkStart w:id="6" w:name="_Toc243192595"/>
      <w:r>
        <w:rPr>
          <w:rFonts w:ascii="仿宋" w:eastAsia="仿宋" w:hAnsi="仿宋" w:cs="仿宋_GB2312"/>
          <w:color w:val="000000"/>
          <w:kern w:val="0"/>
          <w:sz w:val="32"/>
          <w:szCs w:val="32"/>
        </w:rPr>
        <w:t>前   附  表</w:t>
      </w:r>
      <w:bookmarkEnd w:id="6"/>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473"/>
        <w:gridCol w:w="6074"/>
      </w:tblGrid>
      <w:tr w:rsidR="005C3BA1" w14:paraId="07E78E91" w14:textId="77777777">
        <w:trPr>
          <w:trHeight w:val="453"/>
          <w:jc w:val="center"/>
        </w:trPr>
        <w:tc>
          <w:tcPr>
            <w:tcW w:w="643" w:type="dxa"/>
            <w:vAlign w:val="center"/>
          </w:tcPr>
          <w:p w14:paraId="6FE286CF"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序号</w:t>
            </w:r>
          </w:p>
        </w:tc>
        <w:tc>
          <w:tcPr>
            <w:tcW w:w="2473" w:type="dxa"/>
            <w:vAlign w:val="center"/>
          </w:tcPr>
          <w:p w14:paraId="605AA264"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项  目</w:t>
            </w:r>
          </w:p>
        </w:tc>
        <w:tc>
          <w:tcPr>
            <w:tcW w:w="6074" w:type="dxa"/>
            <w:vAlign w:val="center"/>
          </w:tcPr>
          <w:p w14:paraId="1014C573"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内容与要求</w:t>
            </w:r>
          </w:p>
        </w:tc>
      </w:tr>
      <w:tr w:rsidR="005C3BA1" w14:paraId="6B8EDA3D" w14:textId="77777777">
        <w:trPr>
          <w:trHeight w:val="453"/>
          <w:jc w:val="center"/>
        </w:trPr>
        <w:tc>
          <w:tcPr>
            <w:tcW w:w="643" w:type="dxa"/>
            <w:vAlign w:val="center"/>
          </w:tcPr>
          <w:p w14:paraId="59551695"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1</w:t>
            </w:r>
          </w:p>
        </w:tc>
        <w:tc>
          <w:tcPr>
            <w:tcW w:w="2473" w:type="dxa"/>
            <w:vAlign w:val="center"/>
          </w:tcPr>
          <w:p w14:paraId="30503E07"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采购人</w:t>
            </w:r>
          </w:p>
        </w:tc>
        <w:tc>
          <w:tcPr>
            <w:tcW w:w="6074" w:type="dxa"/>
            <w:vAlign w:val="center"/>
          </w:tcPr>
          <w:p w14:paraId="11685B9A"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hint="eastAsia"/>
                <w:color w:val="000000"/>
                <w:kern w:val="0"/>
                <w:sz w:val="24"/>
              </w:rPr>
              <w:t>慈溪市观海卫镇人民政府</w:t>
            </w:r>
          </w:p>
        </w:tc>
      </w:tr>
      <w:tr w:rsidR="005C3BA1" w14:paraId="4C082294" w14:textId="77777777">
        <w:trPr>
          <w:trHeight w:val="405"/>
          <w:jc w:val="center"/>
        </w:trPr>
        <w:tc>
          <w:tcPr>
            <w:tcW w:w="643" w:type="dxa"/>
            <w:vAlign w:val="center"/>
          </w:tcPr>
          <w:p w14:paraId="6257584F"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2</w:t>
            </w:r>
          </w:p>
        </w:tc>
        <w:tc>
          <w:tcPr>
            <w:tcW w:w="2473" w:type="dxa"/>
            <w:vAlign w:val="center"/>
          </w:tcPr>
          <w:p w14:paraId="4BE3BC2B"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项目名称</w:t>
            </w:r>
          </w:p>
        </w:tc>
        <w:tc>
          <w:tcPr>
            <w:tcW w:w="6074" w:type="dxa"/>
            <w:vAlign w:val="center"/>
          </w:tcPr>
          <w:p w14:paraId="7AB6A5EB" w14:textId="77777777" w:rsidR="005C3BA1" w:rsidRDefault="00CA62F8">
            <w:pPr>
              <w:spacing w:line="360" w:lineRule="auto"/>
              <w:jc w:val="center"/>
              <w:rPr>
                <w:rFonts w:ascii="仿宋" w:eastAsia="仿宋" w:hAnsi="仿宋" w:cs="仿宋_GB2312"/>
                <w:color w:val="000000"/>
                <w:kern w:val="0"/>
                <w:sz w:val="24"/>
              </w:rPr>
            </w:pPr>
            <w:r w:rsidRPr="00A67EE4">
              <w:rPr>
                <w:rFonts w:ascii="仿宋" w:eastAsia="仿宋" w:hAnsi="仿宋" w:cs="仿宋_GB2312" w:hint="eastAsia"/>
                <w:kern w:val="0"/>
                <w:sz w:val="24"/>
              </w:rPr>
              <w:t>慈溪市观海卫镇人民政府台式计算机采购</w:t>
            </w:r>
          </w:p>
        </w:tc>
      </w:tr>
      <w:tr w:rsidR="005C3BA1" w14:paraId="103F5623" w14:textId="77777777">
        <w:trPr>
          <w:trHeight w:val="405"/>
          <w:jc w:val="center"/>
        </w:trPr>
        <w:tc>
          <w:tcPr>
            <w:tcW w:w="643" w:type="dxa"/>
            <w:vAlign w:val="center"/>
          </w:tcPr>
          <w:p w14:paraId="6F236B7E"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3</w:t>
            </w:r>
          </w:p>
        </w:tc>
        <w:tc>
          <w:tcPr>
            <w:tcW w:w="2473" w:type="dxa"/>
            <w:vAlign w:val="center"/>
          </w:tcPr>
          <w:p w14:paraId="3CDFB7E9"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招标编号</w:t>
            </w:r>
          </w:p>
        </w:tc>
        <w:tc>
          <w:tcPr>
            <w:tcW w:w="6074" w:type="dxa"/>
            <w:vAlign w:val="center"/>
          </w:tcPr>
          <w:p w14:paraId="6D9F384A"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NBCXZFCG</w:t>
            </w:r>
            <w:r>
              <w:rPr>
                <w:rFonts w:ascii="仿宋" w:eastAsia="仿宋" w:hAnsi="仿宋" w:cs="仿宋_GB2312" w:hint="eastAsia"/>
                <w:color w:val="000000"/>
                <w:kern w:val="0"/>
                <w:sz w:val="24"/>
              </w:rPr>
              <w:t>2024027</w:t>
            </w:r>
          </w:p>
        </w:tc>
      </w:tr>
      <w:tr w:rsidR="005C3BA1" w14:paraId="4EF05430" w14:textId="77777777">
        <w:trPr>
          <w:trHeight w:val="405"/>
          <w:jc w:val="center"/>
        </w:trPr>
        <w:tc>
          <w:tcPr>
            <w:tcW w:w="643" w:type="dxa"/>
            <w:vAlign w:val="center"/>
          </w:tcPr>
          <w:p w14:paraId="68D83BE1"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hint="eastAsia"/>
                <w:color w:val="000000"/>
                <w:kern w:val="0"/>
                <w:sz w:val="24"/>
              </w:rPr>
              <w:t>4</w:t>
            </w:r>
          </w:p>
        </w:tc>
        <w:tc>
          <w:tcPr>
            <w:tcW w:w="2473" w:type="dxa"/>
            <w:vAlign w:val="center"/>
          </w:tcPr>
          <w:p w14:paraId="4A7E054C"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hint="eastAsia"/>
                <w:color w:val="000000"/>
                <w:kern w:val="0"/>
                <w:sz w:val="24"/>
              </w:rPr>
              <w:t>项目交货及安装地点</w:t>
            </w:r>
          </w:p>
        </w:tc>
        <w:tc>
          <w:tcPr>
            <w:tcW w:w="6074" w:type="dxa"/>
            <w:vAlign w:val="center"/>
          </w:tcPr>
          <w:p w14:paraId="5F9E174A"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采购单位指定地点</w:t>
            </w:r>
          </w:p>
        </w:tc>
      </w:tr>
      <w:tr w:rsidR="005C3BA1" w14:paraId="599E602C" w14:textId="77777777">
        <w:trPr>
          <w:trHeight w:val="405"/>
          <w:jc w:val="center"/>
        </w:trPr>
        <w:tc>
          <w:tcPr>
            <w:tcW w:w="643" w:type="dxa"/>
            <w:vAlign w:val="center"/>
          </w:tcPr>
          <w:p w14:paraId="74DA9B43"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hint="eastAsia"/>
                <w:color w:val="000000"/>
                <w:kern w:val="0"/>
                <w:sz w:val="24"/>
              </w:rPr>
              <w:t>5</w:t>
            </w:r>
          </w:p>
        </w:tc>
        <w:tc>
          <w:tcPr>
            <w:tcW w:w="2473" w:type="dxa"/>
            <w:vAlign w:val="center"/>
          </w:tcPr>
          <w:p w14:paraId="018353C7"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供货期限</w:t>
            </w:r>
            <w:r>
              <w:rPr>
                <w:rFonts w:ascii="仿宋" w:eastAsia="仿宋" w:hAnsi="仿宋" w:cs="仿宋_GB2312" w:hint="eastAsia"/>
                <w:color w:val="000000"/>
                <w:kern w:val="0"/>
                <w:sz w:val="24"/>
              </w:rPr>
              <w:t>（含安装调试）</w:t>
            </w:r>
          </w:p>
        </w:tc>
        <w:tc>
          <w:tcPr>
            <w:tcW w:w="6074" w:type="dxa"/>
            <w:vAlign w:val="center"/>
          </w:tcPr>
          <w:p w14:paraId="2631A547" w14:textId="77777777" w:rsidR="005C3BA1" w:rsidRDefault="00CA62F8">
            <w:pPr>
              <w:spacing w:line="360" w:lineRule="auto"/>
              <w:jc w:val="center"/>
              <w:rPr>
                <w:rFonts w:ascii="仿宋" w:eastAsia="仿宋" w:hAnsi="仿宋" w:cs="仿宋_GB2312"/>
                <w:kern w:val="0"/>
                <w:sz w:val="24"/>
              </w:rPr>
            </w:pPr>
            <w:r>
              <w:rPr>
                <w:rFonts w:ascii="仿宋" w:eastAsia="仿宋" w:hAnsi="仿宋" w:cs="仿宋_GB2312" w:hint="eastAsia"/>
                <w:kern w:val="0"/>
                <w:sz w:val="24"/>
              </w:rPr>
              <w:t>按采购人要求供货</w:t>
            </w:r>
          </w:p>
        </w:tc>
      </w:tr>
      <w:tr w:rsidR="005C3BA1" w14:paraId="5092BCCF" w14:textId="77777777">
        <w:trPr>
          <w:trHeight w:val="405"/>
          <w:jc w:val="center"/>
        </w:trPr>
        <w:tc>
          <w:tcPr>
            <w:tcW w:w="643" w:type="dxa"/>
            <w:vAlign w:val="center"/>
          </w:tcPr>
          <w:p w14:paraId="2BDC52FD"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hint="eastAsia"/>
                <w:color w:val="000000"/>
                <w:kern w:val="0"/>
                <w:sz w:val="24"/>
              </w:rPr>
              <w:t>6</w:t>
            </w:r>
          </w:p>
        </w:tc>
        <w:tc>
          <w:tcPr>
            <w:tcW w:w="2473" w:type="dxa"/>
            <w:vAlign w:val="center"/>
          </w:tcPr>
          <w:p w14:paraId="3E686B5C"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投标保证金</w:t>
            </w:r>
          </w:p>
        </w:tc>
        <w:tc>
          <w:tcPr>
            <w:tcW w:w="6074" w:type="dxa"/>
            <w:vAlign w:val="center"/>
          </w:tcPr>
          <w:p w14:paraId="46EB6BC8"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hint="eastAsia"/>
                <w:color w:val="000000"/>
                <w:kern w:val="0"/>
                <w:sz w:val="24"/>
              </w:rPr>
              <w:t>无</w:t>
            </w:r>
          </w:p>
        </w:tc>
      </w:tr>
      <w:tr w:rsidR="005C3BA1" w14:paraId="3E95E4F9" w14:textId="77777777">
        <w:trPr>
          <w:trHeight w:val="615"/>
          <w:jc w:val="center"/>
        </w:trPr>
        <w:tc>
          <w:tcPr>
            <w:tcW w:w="643" w:type="dxa"/>
            <w:vAlign w:val="center"/>
          </w:tcPr>
          <w:p w14:paraId="28623348"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hint="eastAsia"/>
                <w:color w:val="000000"/>
                <w:kern w:val="0"/>
                <w:sz w:val="24"/>
              </w:rPr>
              <w:t>7</w:t>
            </w:r>
          </w:p>
        </w:tc>
        <w:tc>
          <w:tcPr>
            <w:tcW w:w="2473" w:type="dxa"/>
            <w:vAlign w:val="center"/>
          </w:tcPr>
          <w:p w14:paraId="5A562214"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投标文件的编制</w:t>
            </w:r>
          </w:p>
        </w:tc>
        <w:tc>
          <w:tcPr>
            <w:tcW w:w="6074" w:type="dxa"/>
            <w:vAlign w:val="center"/>
          </w:tcPr>
          <w:p w14:paraId="356639B3" w14:textId="77777777" w:rsidR="005C3BA1" w:rsidRDefault="00CA62F8">
            <w:pPr>
              <w:spacing w:line="360" w:lineRule="auto"/>
              <w:ind w:firstLineChars="200" w:firstLine="480"/>
              <w:jc w:val="left"/>
              <w:rPr>
                <w:rFonts w:ascii="仿宋" w:eastAsia="仿宋" w:hAnsi="仿宋" w:cs="仿宋_GB2312"/>
                <w:color w:val="000000"/>
                <w:kern w:val="0"/>
                <w:sz w:val="24"/>
              </w:rPr>
            </w:pPr>
            <w:r>
              <w:rPr>
                <w:rFonts w:ascii="仿宋" w:eastAsia="仿宋" w:hAnsi="仿宋" w:cs="仿宋_GB2312"/>
                <w:color w:val="000000"/>
                <w:kern w:val="0"/>
                <w:sz w:val="24"/>
              </w:rPr>
              <w:t>本项目实行网上投标。</w:t>
            </w:r>
          </w:p>
          <w:p w14:paraId="2DC0591A" w14:textId="77777777" w:rsidR="005C3BA1" w:rsidRDefault="00CA62F8">
            <w:pPr>
              <w:spacing w:line="360" w:lineRule="auto"/>
              <w:ind w:firstLineChars="200" w:firstLine="480"/>
              <w:jc w:val="left"/>
              <w:rPr>
                <w:rFonts w:ascii="仿宋" w:eastAsia="仿宋" w:hAnsi="仿宋" w:cs="仿宋_GB2312"/>
                <w:color w:val="000000"/>
                <w:kern w:val="0"/>
                <w:sz w:val="24"/>
              </w:rPr>
            </w:pPr>
            <w:r>
              <w:rPr>
                <w:rFonts w:ascii="仿宋" w:eastAsia="仿宋" w:hAnsi="仿宋" w:cs="仿宋_GB2312"/>
                <w:color w:val="000000"/>
                <w:kern w:val="0"/>
                <w:sz w:val="24"/>
              </w:rPr>
              <w:t>一、电子投标文件，按政</w:t>
            </w:r>
            <w:proofErr w:type="gramStart"/>
            <w:r>
              <w:rPr>
                <w:rFonts w:ascii="仿宋" w:eastAsia="仿宋" w:hAnsi="仿宋" w:cs="仿宋_GB2312"/>
                <w:color w:val="000000"/>
                <w:kern w:val="0"/>
                <w:sz w:val="24"/>
              </w:rPr>
              <w:t>采云</w:t>
            </w:r>
            <w:proofErr w:type="gramEnd"/>
            <w:r>
              <w:rPr>
                <w:rFonts w:ascii="仿宋" w:eastAsia="仿宋" w:hAnsi="仿宋" w:cs="仿宋_GB2312"/>
                <w:color w:val="000000"/>
                <w:kern w:val="0"/>
                <w:sz w:val="24"/>
              </w:rPr>
              <w:t>平台</w:t>
            </w:r>
            <w:r>
              <w:rPr>
                <w:rFonts w:ascii="仿宋" w:eastAsia="仿宋" w:hAnsi="仿宋" w:cs="仿宋_GB2312"/>
                <w:color w:val="000000"/>
                <w:kern w:val="0"/>
                <w:sz w:val="24"/>
                <w:u w:val="single"/>
              </w:rPr>
              <w:t>项目采购</w:t>
            </w:r>
            <w:r>
              <w:rPr>
                <w:rFonts w:ascii="仿宋" w:eastAsia="仿宋" w:hAnsi="仿宋" w:cs="仿宋_GB2312" w:hint="eastAsia"/>
                <w:color w:val="000000"/>
                <w:kern w:val="0"/>
                <w:sz w:val="24"/>
                <w:u w:val="single"/>
              </w:rPr>
              <w:t>-</w:t>
            </w:r>
            <w:r>
              <w:rPr>
                <w:rFonts w:ascii="仿宋" w:eastAsia="仿宋" w:hAnsi="仿宋" w:cs="仿宋_GB2312"/>
                <w:color w:val="000000"/>
                <w:kern w:val="0"/>
                <w:sz w:val="24"/>
                <w:u w:val="single"/>
              </w:rPr>
              <w:t>电子招投标操作指南</w:t>
            </w:r>
            <w:r>
              <w:rPr>
                <w:rFonts w:ascii="仿宋" w:eastAsia="仿宋" w:hAnsi="仿宋" w:cs="仿宋_GB2312"/>
                <w:color w:val="000000"/>
                <w:kern w:val="0"/>
                <w:sz w:val="24"/>
              </w:rPr>
              <w:t>及本招标文件要求制作、加密并递交</w:t>
            </w:r>
            <w:r>
              <w:rPr>
                <w:rFonts w:ascii="仿宋" w:eastAsia="仿宋" w:hAnsi="仿宋" w:cs="仿宋_GB2312" w:hint="eastAsia"/>
                <w:color w:val="000000"/>
                <w:kern w:val="0"/>
                <w:sz w:val="24"/>
              </w:rPr>
              <w:t>；</w:t>
            </w:r>
          </w:p>
          <w:p w14:paraId="47270274" w14:textId="77777777" w:rsidR="005C3BA1" w:rsidRDefault="00CA62F8">
            <w:pPr>
              <w:spacing w:line="360" w:lineRule="auto"/>
              <w:ind w:firstLineChars="200" w:firstLine="480"/>
              <w:jc w:val="left"/>
              <w:rPr>
                <w:rFonts w:ascii="仿宋" w:eastAsia="仿宋" w:hAnsi="仿宋" w:cs="仿宋_GB2312"/>
                <w:color w:val="000000"/>
                <w:kern w:val="0"/>
                <w:sz w:val="24"/>
              </w:rPr>
            </w:pPr>
            <w:r>
              <w:rPr>
                <w:rFonts w:ascii="仿宋" w:eastAsia="仿宋" w:hAnsi="仿宋" w:cs="仿宋_GB2312" w:hint="eastAsia"/>
                <w:color w:val="000000"/>
                <w:kern w:val="0"/>
                <w:sz w:val="24"/>
              </w:rPr>
              <w:t>二、</w:t>
            </w:r>
            <w:r>
              <w:rPr>
                <w:rFonts w:ascii="仿宋" w:eastAsia="仿宋" w:hAnsi="仿宋" w:cs="仿宋_GB2312"/>
                <w:color w:val="000000"/>
                <w:kern w:val="0"/>
                <w:sz w:val="24"/>
              </w:rPr>
              <w:t>投标文件均由资格证明、</w:t>
            </w:r>
            <w:r>
              <w:rPr>
                <w:rFonts w:ascii="仿宋" w:eastAsia="仿宋" w:hAnsi="仿宋" w:cs="仿宋_GB2312" w:hint="eastAsia"/>
                <w:color w:val="000000"/>
                <w:kern w:val="0"/>
                <w:sz w:val="24"/>
              </w:rPr>
              <w:t>商务技术和</w:t>
            </w:r>
            <w:r>
              <w:rPr>
                <w:rFonts w:ascii="仿宋" w:eastAsia="仿宋" w:hAnsi="仿宋" w:cs="仿宋_GB2312"/>
                <w:color w:val="000000"/>
                <w:kern w:val="0"/>
                <w:sz w:val="24"/>
              </w:rPr>
              <w:t>报价三部分组成。电子投标文件中所须加盖公章部分均采用CA签章。</w:t>
            </w:r>
          </w:p>
        </w:tc>
      </w:tr>
      <w:tr w:rsidR="005C3BA1" w14:paraId="72FB24DA" w14:textId="77777777">
        <w:trPr>
          <w:trHeight w:val="319"/>
          <w:jc w:val="center"/>
        </w:trPr>
        <w:tc>
          <w:tcPr>
            <w:tcW w:w="643" w:type="dxa"/>
            <w:vAlign w:val="center"/>
          </w:tcPr>
          <w:p w14:paraId="177DED37"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hint="eastAsia"/>
                <w:color w:val="000000"/>
                <w:kern w:val="0"/>
                <w:sz w:val="24"/>
              </w:rPr>
              <w:t>8</w:t>
            </w:r>
          </w:p>
        </w:tc>
        <w:tc>
          <w:tcPr>
            <w:tcW w:w="2473" w:type="dxa"/>
            <w:vAlign w:val="center"/>
          </w:tcPr>
          <w:p w14:paraId="550218C4"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投标文件的接收</w:t>
            </w:r>
          </w:p>
        </w:tc>
        <w:tc>
          <w:tcPr>
            <w:tcW w:w="6074" w:type="dxa"/>
            <w:vAlign w:val="center"/>
          </w:tcPr>
          <w:p w14:paraId="4C7D0379" w14:textId="77777777" w:rsidR="005C3BA1" w:rsidRDefault="00CA62F8">
            <w:pPr>
              <w:pStyle w:val="af2"/>
              <w:adjustRightInd w:val="0"/>
              <w:snapToGrid w:val="0"/>
              <w:spacing w:before="120" w:after="120" w:line="360" w:lineRule="auto"/>
              <w:ind w:firstLineChars="150" w:firstLine="360"/>
              <w:rPr>
                <w:rFonts w:ascii="仿宋" w:eastAsia="仿宋" w:hAnsi="仿宋" w:cs="仿宋_GB2312"/>
                <w:color w:val="000000"/>
                <w:kern w:val="0"/>
                <w:sz w:val="24"/>
                <w:szCs w:val="24"/>
              </w:rPr>
            </w:pPr>
            <w:r>
              <w:rPr>
                <w:rFonts w:ascii="仿宋" w:eastAsia="仿宋" w:hAnsi="仿宋" w:cs="仿宋_GB2312" w:hint="eastAsia"/>
                <w:color w:val="000000"/>
                <w:kern w:val="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提交的投标、响应文件，将被政</w:t>
            </w:r>
            <w:proofErr w:type="gramStart"/>
            <w:r>
              <w:rPr>
                <w:rFonts w:ascii="仿宋" w:eastAsia="仿宋" w:hAnsi="仿宋" w:cs="仿宋_GB2312" w:hint="eastAsia"/>
                <w:color w:val="000000"/>
                <w:kern w:val="0"/>
                <w:sz w:val="24"/>
                <w:szCs w:val="24"/>
              </w:rPr>
              <w:t>采云</w:t>
            </w:r>
            <w:proofErr w:type="gramEnd"/>
            <w:r>
              <w:rPr>
                <w:rFonts w:ascii="仿宋" w:eastAsia="仿宋" w:hAnsi="仿宋" w:cs="仿宋_GB2312" w:hint="eastAsia"/>
                <w:color w:val="000000"/>
                <w:kern w:val="0"/>
                <w:sz w:val="24"/>
                <w:szCs w:val="24"/>
              </w:rPr>
              <w:t>平台拒收。</w:t>
            </w:r>
          </w:p>
        </w:tc>
      </w:tr>
      <w:tr w:rsidR="005C3BA1" w14:paraId="6FD37884" w14:textId="77777777">
        <w:trPr>
          <w:trHeight w:val="475"/>
          <w:jc w:val="center"/>
        </w:trPr>
        <w:tc>
          <w:tcPr>
            <w:tcW w:w="643" w:type="dxa"/>
            <w:vAlign w:val="center"/>
          </w:tcPr>
          <w:p w14:paraId="27C1AE9E"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9</w:t>
            </w:r>
          </w:p>
        </w:tc>
        <w:tc>
          <w:tcPr>
            <w:tcW w:w="2473" w:type="dxa"/>
            <w:vAlign w:val="center"/>
          </w:tcPr>
          <w:p w14:paraId="4C549AC5"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投标文件提交</w:t>
            </w:r>
          </w:p>
          <w:p w14:paraId="64C25A52"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截止时间</w:t>
            </w:r>
          </w:p>
        </w:tc>
        <w:tc>
          <w:tcPr>
            <w:tcW w:w="6074" w:type="dxa"/>
            <w:vAlign w:val="center"/>
          </w:tcPr>
          <w:p w14:paraId="0F0FE511"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见采购公告</w:t>
            </w:r>
          </w:p>
        </w:tc>
      </w:tr>
      <w:tr w:rsidR="005C3BA1" w14:paraId="34E537AD" w14:textId="77777777">
        <w:trPr>
          <w:trHeight w:val="470"/>
          <w:jc w:val="center"/>
        </w:trPr>
        <w:tc>
          <w:tcPr>
            <w:tcW w:w="643" w:type="dxa"/>
            <w:vAlign w:val="center"/>
          </w:tcPr>
          <w:p w14:paraId="1EC35AC3"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10</w:t>
            </w:r>
          </w:p>
        </w:tc>
        <w:tc>
          <w:tcPr>
            <w:tcW w:w="2473" w:type="dxa"/>
            <w:vAlign w:val="center"/>
          </w:tcPr>
          <w:p w14:paraId="477DB997"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投标文件提交地点</w:t>
            </w:r>
          </w:p>
        </w:tc>
        <w:tc>
          <w:tcPr>
            <w:tcW w:w="6074" w:type="dxa"/>
            <w:vAlign w:val="center"/>
          </w:tcPr>
          <w:p w14:paraId="3D45AC06"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见采购公告</w:t>
            </w:r>
          </w:p>
        </w:tc>
      </w:tr>
      <w:tr w:rsidR="005C3BA1" w14:paraId="56E8C8CD" w14:textId="77777777">
        <w:trPr>
          <w:trHeight w:val="461"/>
          <w:jc w:val="center"/>
        </w:trPr>
        <w:tc>
          <w:tcPr>
            <w:tcW w:w="643" w:type="dxa"/>
            <w:vAlign w:val="center"/>
          </w:tcPr>
          <w:p w14:paraId="5895A4FD"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lastRenderedPageBreak/>
              <w:t>11</w:t>
            </w:r>
          </w:p>
        </w:tc>
        <w:tc>
          <w:tcPr>
            <w:tcW w:w="2473" w:type="dxa"/>
            <w:vAlign w:val="center"/>
          </w:tcPr>
          <w:p w14:paraId="7FE76023"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开标时间</w:t>
            </w:r>
          </w:p>
          <w:p w14:paraId="6A6023EF"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（投标截止时间）</w:t>
            </w:r>
          </w:p>
        </w:tc>
        <w:tc>
          <w:tcPr>
            <w:tcW w:w="6074" w:type="dxa"/>
            <w:vAlign w:val="center"/>
          </w:tcPr>
          <w:p w14:paraId="054F8688"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见采购公告</w:t>
            </w:r>
          </w:p>
        </w:tc>
      </w:tr>
      <w:tr w:rsidR="005C3BA1" w14:paraId="43A6CD5B" w14:textId="77777777">
        <w:trPr>
          <w:trHeight w:val="615"/>
          <w:jc w:val="center"/>
        </w:trPr>
        <w:tc>
          <w:tcPr>
            <w:tcW w:w="643" w:type="dxa"/>
            <w:vAlign w:val="center"/>
          </w:tcPr>
          <w:p w14:paraId="3B6C3F8F"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12</w:t>
            </w:r>
          </w:p>
        </w:tc>
        <w:tc>
          <w:tcPr>
            <w:tcW w:w="2473" w:type="dxa"/>
            <w:vAlign w:val="center"/>
          </w:tcPr>
          <w:p w14:paraId="42CF17AF"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开标地点</w:t>
            </w:r>
          </w:p>
        </w:tc>
        <w:tc>
          <w:tcPr>
            <w:tcW w:w="6074" w:type="dxa"/>
            <w:vAlign w:val="center"/>
          </w:tcPr>
          <w:p w14:paraId="1DCC5A09"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见采购公告</w:t>
            </w:r>
          </w:p>
        </w:tc>
      </w:tr>
      <w:tr w:rsidR="005C3BA1" w14:paraId="1E18EE97" w14:textId="77777777">
        <w:trPr>
          <w:trHeight w:val="520"/>
          <w:jc w:val="center"/>
        </w:trPr>
        <w:tc>
          <w:tcPr>
            <w:tcW w:w="643" w:type="dxa"/>
            <w:vAlign w:val="center"/>
          </w:tcPr>
          <w:p w14:paraId="7120FDD6"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13</w:t>
            </w:r>
          </w:p>
        </w:tc>
        <w:tc>
          <w:tcPr>
            <w:tcW w:w="2473" w:type="dxa"/>
            <w:vAlign w:val="center"/>
          </w:tcPr>
          <w:p w14:paraId="19B6FC85"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投标有效期</w:t>
            </w:r>
          </w:p>
        </w:tc>
        <w:tc>
          <w:tcPr>
            <w:tcW w:w="6074" w:type="dxa"/>
            <w:vAlign w:val="center"/>
          </w:tcPr>
          <w:p w14:paraId="1C0244DF" w14:textId="77777777" w:rsidR="005C3BA1" w:rsidRDefault="00CA62F8">
            <w:pPr>
              <w:widowControl/>
              <w:snapToGrid w:val="0"/>
              <w:spacing w:line="360" w:lineRule="auto"/>
              <w:ind w:left="-2" w:firstLine="436"/>
              <w:jc w:val="center"/>
              <w:rPr>
                <w:rFonts w:ascii="仿宋" w:eastAsia="仿宋" w:hAnsi="仿宋" w:cs="仿宋_GB2312"/>
                <w:color w:val="000000"/>
                <w:kern w:val="0"/>
                <w:sz w:val="24"/>
              </w:rPr>
            </w:pPr>
            <w:r>
              <w:rPr>
                <w:rFonts w:ascii="仿宋" w:eastAsia="仿宋" w:hAnsi="仿宋" w:cs="仿宋_GB2312"/>
                <w:color w:val="000000"/>
                <w:kern w:val="0"/>
                <w:sz w:val="24"/>
              </w:rPr>
              <w:t>自投标文件提交截止之日起90日历天。</w:t>
            </w:r>
          </w:p>
        </w:tc>
      </w:tr>
      <w:tr w:rsidR="005C3BA1" w14:paraId="2B03ED20" w14:textId="77777777">
        <w:trPr>
          <w:trHeight w:val="319"/>
          <w:jc w:val="center"/>
        </w:trPr>
        <w:tc>
          <w:tcPr>
            <w:tcW w:w="643" w:type="dxa"/>
            <w:vAlign w:val="center"/>
          </w:tcPr>
          <w:p w14:paraId="3D85C696"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14</w:t>
            </w:r>
          </w:p>
        </w:tc>
        <w:tc>
          <w:tcPr>
            <w:tcW w:w="2473" w:type="dxa"/>
            <w:vAlign w:val="center"/>
          </w:tcPr>
          <w:p w14:paraId="50203704"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质量保证期</w:t>
            </w:r>
          </w:p>
        </w:tc>
        <w:tc>
          <w:tcPr>
            <w:tcW w:w="6074" w:type="dxa"/>
            <w:vAlign w:val="center"/>
          </w:tcPr>
          <w:p w14:paraId="7EEB7C13"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见采购文件</w:t>
            </w:r>
          </w:p>
        </w:tc>
      </w:tr>
      <w:tr w:rsidR="005C3BA1" w14:paraId="5462DBA1" w14:textId="77777777">
        <w:trPr>
          <w:trHeight w:val="615"/>
          <w:jc w:val="center"/>
        </w:trPr>
        <w:tc>
          <w:tcPr>
            <w:tcW w:w="643" w:type="dxa"/>
            <w:vAlign w:val="center"/>
          </w:tcPr>
          <w:p w14:paraId="50ACA0CB" w14:textId="77777777" w:rsidR="005C3BA1" w:rsidRDefault="00CA62F8">
            <w:pPr>
              <w:snapToGrid w:val="0"/>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1</w:t>
            </w:r>
            <w:r>
              <w:rPr>
                <w:rFonts w:ascii="仿宋" w:eastAsia="仿宋" w:hAnsi="仿宋" w:cs="仿宋_GB2312" w:hint="eastAsia"/>
                <w:color w:val="000000"/>
                <w:kern w:val="0"/>
                <w:sz w:val="24"/>
              </w:rPr>
              <w:t>5</w:t>
            </w:r>
          </w:p>
        </w:tc>
        <w:tc>
          <w:tcPr>
            <w:tcW w:w="2473" w:type="dxa"/>
            <w:vAlign w:val="center"/>
          </w:tcPr>
          <w:p w14:paraId="09A1601E"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评标办法及标准</w:t>
            </w:r>
          </w:p>
        </w:tc>
        <w:tc>
          <w:tcPr>
            <w:tcW w:w="6074" w:type="dxa"/>
            <w:vAlign w:val="center"/>
          </w:tcPr>
          <w:p w14:paraId="0EF1269C"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综合评分法</w:t>
            </w:r>
          </w:p>
        </w:tc>
      </w:tr>
      <w:tr w:rsidR="005C3BA1" w14:paraId="7528C85B" w14:textId="77777777">
        <w:trPr>
          <w:trHeight w:val="615"/>
          <w:jc w:val="center"/>
        </w:trPr>
        <w:tc>
          <w:tcPr>
            <w:tcW w:w="643" w:type="dxa"/>
            <w:vAlign w:val="center"/>
          </w:tcPr>
          <w:p w14:paraId="6F9088BA" w14:textId="77777777" w:rsidR="005C3BA1" w:rsidRDefault="00CA62F8">
            <w:pPr>
              <w:snapToGrid w:val="0"/>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1</w:t>
            </w:r>
            <w:r>
              <w:rPr>
                <w:rFonts w:ascii="仿宋" w:eastAsia="仿宋" w:hAnsi="仿宋" w:cs="仿宋_GB2312" w:hint="eastAsia"/>
                <w:color w:val="000000"/>
                <w:kern w:val="0"/>
                <w:sz w:val="24"/>
              </w:rPr>
              <w:t>6</w:t>
            </w:r>
          </w:p>
        </w:tc>
        <w:tc>
          <w:tcPr>
            <w:tcW w:w="2473" w:type="dxa"/>
            <w:vAlign w:val="center"/>
          </w:tcPr>
          <w:p w14:paraId="16DA2E3A" w14:textId="77777777" w:rsidR="005C3BA1" w:rsidRDefault="00CA62F8">
            <w:pPr>
              <w:snapToGrid w:val="0"/>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信用记录</w:t>
            </w:r>
          </w:p>
        </w:tc>
        <w:tc>
          <w:tcPr>
            <w:tcW w:w="6074" w:type="dxa"/>
            <w:vAlign w:val="center"/>
          </w:tcPr>
          <w:p w14:paraId="4B2C14DA" w14:textId="77777777" w:rsidR="005C3BA1" w:rsidRDefault="00CA62F8">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根据财库[2016]125号文件，通过“信用中国”网站、中国政府采购网信用查询，以开标当日采购人或由采购人委托的评标委员会核实的网页查询记录为准。对列入失信被执行人、重大税收违法案件当事人名单、政府采购严重违法失信行为记录名单的供应商，其投标将作无效标处理。</w:t>
            </w:r>
          </w:p>
        </w:tc>
      </w:tr>
      <w:tr w:rsidR="005C3BA1" w14:paraId="10BBEFFA" w14:textId="77777777">
        <w:trPr>
          <w:trHeight w:val="615"/>
          <w:jc w:val="center"/>
        </w:trPr>
        <w:tc>
          <w:tcPr>
            <w:tcW w:w="643" w:type="dxa"/>
            <w:vAlign w:val="center"/>
          </w:tcPr>
          <w:p w14:paraId="389B511B" w14:textId="77777777" w:rsidR="005C3BA1" w:rsidRDefault="00CA62F8">
            <w:pPr>
              <w:snapToGrid w:val="0"/>
              <w:spacing w:line="360" w:lineRule="auto"/>
              <w:jc w:val="center"/>
              <w:rPr>
                <w:rFonts w:ascii="仿宋" w:eastAsia="仿宋" w:hAnsi="仿宋" w:cs="Arial"/>
                <w:bCs/>
                <w:sz w:val="24"/>
              </w:rPr>
            </w:pPr>
            <w:r>
              <w:rPr>
                <w:rFonts w:ascii="仿宋" w:eastAsia="仿宋" w:hAnsi="仿宋" w:cs="仿宋_GB2312"/>
                <w:color w:val="000000"/>
                <w:kern w:val="0"/>
                <w:sz w:val="24"/>
              </w:rPr>
              <w:t>1</w:t>
            </w:r>
            <w:r>
              <w:rPr>
                <w:rFonts w:ascii="仿宋" w:eastAsia="仿宋" w:hAnsi="仿宋" w:cs="仿宋_GB2312" w:hint="eastAsia"/>
                <w:color w:val="000000"/>
                <w:kern w:val="0"/>
                <w:sz w:val="24"/>
              </w:rPr>
              <w:t>7</w:t>
            </w:r>
          </w:p>
        </w:tc>
        <w:tc>
          <w:tcPr>
            <w:tcW w:w="2473" w:type="dxa"/>
            <w:vAlign w:val="center"/>
          </w:tcPr>
          <w:p w14:paraId="39835100" w14:textId="77777777" w:rsidR="005C3BA1" w:rsidRDefault="00CA62F8">
            <w:pPr>
              <w:snapToGrid w:val="0"/>
              <w:jc w:val="center"/>
              <w:rPr>
                <w:rFonts w:ascii="仿宋" w:eastAsia="仿宋" w:hAnsi="仿宋" w:cs="仿宋_GB2312"/>
                <w:color w:val="000000"/>
                <w:kern w:val="0"/>
                <w:sz w:val="24"/>
              </w:rPr>
            </w:pPr>
            <w:r>
              <w:rPr>
                <w:rFonts w:ascii="仿宋" w:eastAsia="仿宋" w:hAnsi="仿宋" w:cs="仿宋_GB2312"/>
                <w:color w:val="000000"/>
                <w:kern w:val="0"/>
                <w:sz w:val="24"/>
              </w:rPr>
              <w:t>政府采购节能</w:t>
            </w:r>
          </w:p>
          <w:p w14:paraId="7DC73ED1" w14:textId="77777777" w:rsidR="005C3BA1" w:rsidRDefault="00CA62F8">
            <w:pPr>
              <w:snapToGrid w:val="0"/>
              <w:jc w:val="center"/>
              <w:rPr>
                <w:rFonts w:ascii="仿宋" w:eastAsia="仿宋" w:hAnsi="仿宋" w:cs="仿宋_GB2312"/>
                <w:color w:val="000000"/>
                <w:kern w:val="0"/>
                <w:sz w:val="24"/>
              </w:rPr>
            </w:pPr>
            <w:r>
              <w:rPr>
                <w:rFonts w:ascii="仿宋" w:eastAsia="仿宋" w:hAnsi="仿宋" w:cs="仿宋_GB2312"/>
                <w:color w:val="000000"/>
                <w:kern w:val="0"/>
                <w:sz w:val="24"/>
              </w:rPr>
              <w:t>环保产品</w:t>
            </w:r>
          </w:p>
        </w:tc>
        <w:tc>
          <w:tcPr>
            <w:tcW w:w="6074" w:type="dxa"/>
            <w:vAlign w:val="center"/>
          </w:tcPr>
          <w:p w14:paraId="5FC1E59D" w14:textId="77777777" w:rsidR="005C3BA1" w:rsidRDefault="00CA62F8">
            <w:pPr>
              <w:snapToGrid w:val="0"/>
              <w:jc w:val="left"/>
              <w:rPr>
                <w:rFonts w:ascii="仿宋" w:eastAsia="仿宋" w:hAnsi="仿宋" w:cs="仿宋_GB2312"/>
                <w:color w:val="000000"/>
                <w:kern w:val="0"/>
                <w:sz w:val="24"/>
              </w:rPr>
            </w:pPr>
            <w:r>
              <w:rPr>
                <w:rFonts w:ascii="仿宋" w:eastAsia="仿宋" w:hAnsi="仿宋" w:cs="仿宋_GB2312"/>
                <w:color w:val="000000"/>
                <w:kern w:val="0"/>
                <w:sz w:val="24"/>
              </w:rPr>
              <w:t>投标产品若属于节能产品的，提供有效期内节能产品认证证书；属于环境标志产品的，提供有效期内环境标志产品认证证书。</w:t>
            </w:r>
          </w:p>
          <w:p w14:paraId="2C92A475" w14:textId="77777777" w:rsidR="005C3BA1" w:rsidRDefault="00CA62F8">
            <w:pPr>
              <w:snapToGrid w:val="0"/>
              <w:jc w:val="left"/>
              <w:rPr>
                <w:rFonts w:ascii="仿宋" w:eastAsia="仿宋" w:hAnsi="仿宋" w:cs="仿宋_GB2312"/>
                <w:color w:val="000000"/>
                <w:kern w:val="0"/>
                <w:sz w:val="24"/>
              </w:rPr>
            </w:pPr>
            <w:r>
              <w:rPr>
                <w:rFonts w:ascii="仿宋" w:eastAsia="仿宋" w:hAnsi="仿宋" w:cs="仿宋_GB2312"/>
                <w:color w:val="000000"/>
                <w:kern w:val="0"/>
                <w:sz w:val="24"/>
              </w:rPr>
              <w:t>（提供上述有效证书复印件并加盖单位公章）</w:t>
            </w:r>
          </w:p>
        </w:tc>
      </w:tr>
      <w:tr w:rsidR="005C3BA1" w14:paraId="22236D6E" w14:textId="77777777">
        <w:trPr>
          <w:trHeight w:val="615"/>
          <w:jc w:val="center"/>
        </w:trPr>
        <w:tc>
          <w:tcPr>
            <w:tcW w:w="643" w:type="dxa"/>
            <w:vAlign w:val="center"/>
          </w:tcPr>
          <w:p w14:paraId="14F20AA3"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1</w:t>
            </w:r>
            <w:r>
              <w:rPr>
                <w:rFonts w:ascii="仿宋" w:eastAsia="仿宋" w:hAnsi="仿宋" w:cs="仿宋_GB2312" w:hint="eastAsia"/>
                <w:color w:val="000000"/>
                <w:kern w:val="0"/>
                <w:sz w:val="24"/>
              </w:rPr>
              <w:t>8</w:t>
            </w:r>
          </w:p>
        </w:tc>
        <w:tc>
          <w:tcPr>
            <w:tcW w:w="2473" w:type="dxa"/>
            <w:vAlign w:val="center"/>
          </w:tcPr>
          <w:p w14:paraId="248EC743" w14:textId="77777777" w:rsidR="005C3BA1" w:rsidRPr="00A67EE4" w:rsidRDefault="00CA62F8">
            <w:pPr>
              <w:snapToGrid w:val="0"/>
              <w:spacing w:line="360" w:lineRule="auto"/>
              <w:jc w:val="center"/>
              <w:rPr>
                <w:rFonts w:ascii="仿宋" w:eastAsia="仿宋" w:hAnsi="仿宋" w:cs="仿宋_GB2312"/>
                <w:kern w:val="0"/>
                <w:sz w:val="24"/>
              </w:rPr>
            </w:pPr>
            <w:r w:rsidRPr="00A67EE4">
              <w:rPr>
                <w:rFonts w:ascii="Arial" w:eastAsia="仿宋" w:hAnsi="仿宋" w:cs="Arial"/>
                <w:sz w:val="24"/>
              </w:rPr>
              <w:t>小</w:t>
            </w:r>
            <w:proofErr w:type="gramStart"/>
            <w:r w:rsidRPr="00A67EE4">
              <w:rPr>
                <w:rFonts w:ascii="Arial" w:eastAsia="仿宋" w:hAnsi="仿宋" w:cs="Arial"/>
                <w:sz w:val="24"/>
              </w:rPr>
              <w:t>微企业</w:t>
            </w:r>
            <w:proofErr w:type="gramEnd"/>
            <w:r w:rsidRPr="00A67EE4">
              <w:rPr>
                <w:rFonts w:ascii="Arial" w:eastAsia="仿宋" w:hAnsi="仿宋" w:cs="Arial"/>
                <w:sz w:val="24"/>
              </w:rPr>
              <w:t>有关政策</w:t>
            </w:r>
          </w:p>
        </w:tc>
        <w:tc>
          <w:tcPr>
            <w:tcW w:w="6074" w:type="dxa"/>
            <w:vAlign w:val="center"/>
          </w:tcPr>
          <w:p w14:paraId="147F2A16" w14:textId="60D37420" w:rsidR="005C3BA1" w:rsidRPr="00A67EE4" w:rsidRDefault="00CA62F8">
            <w:pPr>
              <w:snapToGrid w:val="0"/>
              <w:spacing w:line="360" w:lineRule="auto"/>
              <w:jc w:val="left"/>
              <w:rPr>
                <w:rFonts w:ascii="Arial" w:eastAsia="仿宋" w:hAnsi="仿宋" w:cs="Arial"/>
                <w:sz w:val="24"/>
              </w:rPr>
            </w:pPr>
            <w:r w:rsidRPr="00C3569E">
              <w:rPr>
                <w:rFonts w:ascii="Arial" w:eastAsia="仿宋" w:hAnsi="仿宋" w:cs="Arial"/>
                <w:sz w:val="24"/>
              </w:rPr>
              <w:t>1</w:t>
            </w:r>
            <w:r w:rsidRPr="00A67EE4">
              <w:rPr>
                <w:rFonts w:ascii="Arial" w:eastAsia="仿宋" w:hAnsi="仿宋" w:cs="Arial"/>
                <w:sz w:val="24"/>
              </w:rPr>
              <w:t>、根据财库〔</w:t>
            </w:r>
            <w:r w:rsidRPr="00A67EE4">
              <w:rPr>
                <w:rFonts w:ascii="Arial" w:eastAsia="仿宋" w:hAnsi="仿宋" w:cs="Arial"/>
                <w:sz w:val="24"/>
              </w:rPr>
              <w:t>20</w:t>
            </w:r>
            <w:r w:rsidRPr="00A67EE4">
              <w:rPr>
                <w:rFonts w:ascii="Arial" w:eastAsia="仿宋" w:hAnsi="仿宋" w:cs="Arial" w:hint="eastAsia"/>
                <w:sz w:val="24"/>
              </w:rPr>
              <w:t>22</w:t>
            </w:r>
            <w:r w:rsidRPr="00A67EE4">
              <w:rPr>
                <w:rFonts w:ascii="Arial" w:eastAsia="仿宋" w:hAnsi="仿宋" w:cs="Arial"/>
                <w:sz w:val="24"/>
              </w:rPr>
              <w:t>〕</w:t>
            </w:r>
            <w:r w:rsidRPr="00A67EE4">
              <w:rPr>
                <w:rFonts w:ascii="Arial" w:eastAsia="仿宋" w:hAnsi="仿宋" w:cs="Arial" w:hint="eastAsia"/>
                <w:sz w:val="24"/>
              </w:rPr>
              <w:t>19</w:t>
            </w:r>
            <w:r w:rsidRPr="00A67EE4">
              <w:rPr>
                <w:rFonts w:ascii="Arial" w:eastAsia="仿宋" w:hAnsi="仿宋" w:cs="Arial"/>
                <w:sz w:val="24"/>
              </w:rPr>
              <w:t>号的相关规定，在</w:t>
            </w:r>
            <w:r w:rsidRPr="00A67EE4">
              <w:rPr>
                <w:rFonts w:ascii="Arial" w:eastAsia="仿宋" w:hAnsi="仿宋" w:cs="Arial" w:hint="eastAsia"/>
                <w:sz w:val="24"/>
              </w:rPr>
              <w:t>评审</w:t>
            </w:r>
            <w:r w:rsidRPr="00A67EE4">
              <w:rPr>
                <w:rFonts w:ascii="Arial" w:eastAsia="仿宋" w:hAnsi="仿宋" w:cs="Arial"/>
                <w:sz w:val="24"/>
              </w:rPr>
              <w:t>时对小型和微型企业产品的投标报价给予</w:t>
            </w:r>
            <w:r w:rsidRPr="00A67EE4">
              <w:rPr>
                <w:rFonts w:ascii="Arial" w:eastAsia="仿宋" w:hAnsi="仿宋" w:cs="Arial" w:hint="eastAsia"/>
                <w:sz w:val="24"/>
              </w:rPr>
              <w:t>10</w:t>
            </w:r>
            <w:r w:rsidRPr="00A67EE4">
              <w:rPr>
                <w:rFonts w:ascii="Arial" w:eastAsia="仿宋" w:hAnsi="仿宋" w:cs="Arial"/>
                <w:sz w:val="24"/>
              </w:rPr>
              <w:t>%</w:t>
            </w:r>
            <w:r w:rsidRPr="00A67EE4">
              <w:rPr>
                <w:rFonts w:ascii="Arial" w:eastAsia="仿宋" w:hAnsi="仿宋" w:cs="Arial"/>
                <w:sz w:val="24"/>
              </w:rPr>
              <w:t>的扣除</w:t>
            </w:r>
            <w:r w:rsidRPr="00C3569E">
              <w:rPr>
                <w:rFonts w:ascii="Arial" w:eastAsia="仿宋" w:hAnsi="仿宋" w:cs="Arial"/>
                <w:sz w:val="24"/>
              </w:rPr>
              <w:t>，取扣除后的价格作为最终投标报价（</w:t>
            </w:r>
            <w:proofErr w:type="gramStart"/>
            <w:r w:rsidRPr="00C3569E">
              <w:rPr>
                <w:rFonts w:ascii="Arial" w:eastAsia="仿宋" w:hAnsi="仿宋" w:cs="Arial"/>
                <w:sz w:val="24"/>
              </w:rPr>
              <w:t>此最终</w:t>
            </w:r>
            <w:proofErr w:type="gramEnd"/>
            <w:r w:rsidRPr="00C3569E">
              <w:rPr>
                <w:rFonts w:ascii="Arial" w:eastAsia="仿宋" w:hAnsi="仿宋" w:cs="Arial"/>
                <w:sz w:val="24"/>
              </w:rPr>
              <w:t>投标报价仅作为价格分计算）。属于小型和微型企业的，</w:t>
            </w:r>
            <w:r w:rsidRPr="00A67EE4">
              <w:rPr>
                <w:rFonts w:ascii="Arial" w:eastAsia="仿宋" w:hAnsi="仿宋" w:cs="Arial"/>
                <w:sz w:val="24"/>
              </w:rPr>
              <w:t>文件中必须提供《</w:t>
            </w:r>
            <w:r w:rsidRPr="00A67EE4">
              <w:rPr>
                <w:rFonts w:ascii="Arial" w:eastAsia="仿宋" w:hAnsi="仿宋" w:cs="Arial" w:hint="eastAsia"/>
                <w:sz w:val="24"/>
              </w:rPr>
              <w:t>中小</w:t>
            </w:r>
            <w:r w:rsidRPr="00A67EE4">
              <w:rPr>
                <w:rFonts w:ascii="Arial" w:eastAsia="仿宋" w:hAnsi="仿宋" w:cs="Arial"/>
                <w:sz w:val="24"/>
              </w:rPr>
              <w:t>企业声明函》</w:t>
            </w:r>
            <w:r w:rsidRPr="00C3569E">
              <w:rPr>
                <w:rFonts w:ascii="Arial" w:eastAsia="仿宋" w:hAnsi="仿宋" w:cs="Arial"/>
                <w:sz w:val="24"/>
              </w:rPr>
              <w:t>（格式见附件）。</w:t>
            </w:r>
            <w:r w:rsidRPr="00A67EE4">
              <w:rPr>
                <w:rFonts w:ascii="Arial" w:eastAsia="仿宋" w:hAnsi="仿宋" w:cs="Arial"/>
                <w:sz w:val="24"/>
              </w:rPr>
              <w:t>(</w:t>
            </w:r>
            <w:r w:rsidRPr="00A67EE4">
              <w:rPr>
                <w:rFonts w:ascii="Arial" w:eastAsia="仿宋" w:hAnsi="仿宋" w:cs="Arial"/>
                <w:sz w:val="24"/>
              </w:rPr>
              <w:t>注：未提供以上材料的，均不给予价格扣除）</w:t>
            </w:r>
          </w:p>
          <w:p w14:paraId="6D7E522D" w14:textId="7A9C8DAD" w:rsidR="005C3BA1" w:rsidRPr="00A67EE4" w:rsidRDefault="00CA62F8" w:rsidP="00C42A69">
            <w:pPr>
              <w:snapToGrid w:val="0"/>
              <w:spacing w:line="360" w:lineRule="auto"/>
              <w:jc w:val="left"/>
              <w:rPr>
                <w:rFonts w:ascii="仿宋" w:eastAsia="仿宋" w:hAnsi="仿宋" w:cs="仿宋_GB2312"/>
                <w:kern w:val="0"/>
                <w:sz w:val="24"/>
              </w:rPr>
            </w:pPr>
            <w:r w:rsidRPr="00A67EE4">
              <w:rPr>
                <w:rFonts w:ascii="Arial" w:eastAsia="仿宋" w:hAnsi="仿宋" w:cs="Arial"/>
                <w:sz w:val="24"/>
              </w:rPr>
              <w:t>2</w:t>
            </w:r>
            <w:r w:rsidRPr="00A67EE4">
              <w:rPr>
                <w:rFonts w:ascii="Arial" w:eastAsia="仿宋" w:hAnsi="仿宋" w:cs="Arial"/>
                <w:sz w:val="24"/>
              </w:rPr>
              <w:t>、根据财库〔</w:t>
            </w:r>
            <w:r w:rsidRPr="00A67EE4">
              <w:rPr>
                <w:rFonts w:ascii="Arial" w:eastAsia="仿宋" w:hAnsi="仿宋" w:cs="Arial"/>
                <w:sz w:val="24"/>
              </w:rPr>
              <w:t>2017</w:t>
            </w:r>
            <w:r w:rsidRPr="00A67EE4">
              <w:rPr>
                <w:rFonts w:ascii="Arial" w:eastAsia="仿宋" w:hAnsi="仿宋" w:cs="Arial"/>
                <w:sz w:val="24"/>
              </w:rPr>
              <w:t>〕</w:t>
            </w:r>
            <w:r w:rsidRPr="00A67EE4">
              <w:rPr>
                <w:rFonts w:ascii="Arial" w:eastAsia="仿宋" w:hAnsi="仿宋" w:cs="Arial"/>
                <w:sz w:val="24"/>
              </w:rPr>
              <w:t>141</w:t>
            </w:r>
            <w:r w:rsidRPr="00A67EE4">
              <w:rPr>
                <w:rFonts w:ascii="Arial" w:eastAsia="仿宋" w:hAnsi="仿宋" w:cs="Arial"/>
                <w:sz w:val="24"/>
              </w:rPr>
              <w:t>号的相关规定，在政府采购活动中，残疾人福利性单位视同小型、微型企业，享受评审中价格扣除政策。属于享受政府采购支持政策的残疾人福利性单位，应满足财库〔</w:t>
            </w:r>
            <w:r w:rsidRPr="00A67EE4">
              <w:rPr>
                <w:rFonts w:ascii="Arial" w:eastAsia="仿宋" w:hAnsi="仿宋" w:cs="Arial"/>
                <w:sz w:val="24"/>
              </w:rPr>
              <w:t>2017</w:t>
            </w:r>
            <w:r w:rsidRPr="00A67EE4">
              <w:rPr>
                <w:rFonts w:ascii="Arial" w:eastAsia="仿宋" w:hAnsi="仿宋" w:cs="Arial"/>
                <w:sz w:val="24"/>
              </w:rPr>
              <w:t>〕</w:t>
            </w:r>
            <w:r w:rsidRPr="00A67EE4">
              <w:rPr>
                <w:rFonts w:ascii="Arial" w:eastAsia="仿宋" w:hAnsi="仿宋" w:cs="Arial"/>
                <w:sz w:val="24"/>
              </w:rPr>
              <w:t>141</w:t>
            </w:r>
            <w:r w:rsidRPr="00A67EE4">
              <w:rPr>
                <w:rFonts w:ascii="Arial" w:eastAsia="仿宋" w:hAnsi="仿宋" w:cs="Arial"/>
                <w:sz w:val="24"/>
              </w:rPr>
              <w:t>号文件第一条的规定，并在文件中提供残疾人福利性单位声明函（格式见附件）。</w:t>
            </w:r>
          </w:p>
        </w:tc>
      </w:tr>
      <w:tr w:rsidR="005C3BA1" w14:paraId="6A8D7915" w14:textId="77777777">
        <w:trPr>
          <w:trHeight w:val="615"/>
          <w:jc w:val="center"/>
        </w:trPr>
        <w:tc>
          <w:tcPr>
            <w:tcW w:w="643" w:type="dxa"/>
            <w:vAlign w:val="center"/>
          </w:tcPr>
          <w:p w14:paraId="4429C9C9"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hint="eastAsia"/>
                <w:color w:val="000000"/>
                <w:kern w:val="0"/>
                <w:sz w:val="24"/>
              </w:rPr>
              <w:t>19</w:t>
            </w:r>
          </w:p>
        </w:tc>
        <w:tc>
          <w:tcPr>
            <w:tcW w:w="2473" w:type="dxa"/>
            <w:vAlign w:val="center"/>
          </w:tcPr>
          <w:p w14:paraId="122F0009" w14:textId="77777777" w:rsidR="005C3BA1" w:rsidRDefault="00CA62F8">
            <w:pPr>
              <w:snapToGrid w:val="0"/>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本次招标有关信息公告媒体</w:t>
            </w:r>
          </w:p>
        </w:tc>
        <w:tc>
          <w:tcPr>
            <w:tcW w:w="6074" w:type="dxa"/>
            <w:vAlign w:val="center"/>
          </w:tcPr>
          <w:p w14:paraId="30210ED8" w14:textId="77777777" w:rsidR="005C3BA1" w:rsidRDefault="00CA62F8">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浙江政府采购网</w:t>
            </w:r>
          </w:p>
          <w:p w14:paraId="7F43496F" w14:textId="77777777" w:rsidR="005C3BA1" w:rsidRDefault="00CA62F8">
            <w:pPr>
              <w:spacing w:line="360" w:lineRule="auto"/>
              <w:rPr>
                <w:rFonts w:ascii="仿宋" w:eastAsia="仿宋" w:hAnsi="仿宋" w:cs="仿宋_GB2312"/>
                <w:color w:val="000000"/>
                <w:kern w:val="0"/>
                <w:sz w:val="24"/>
              </w:rPr>
            </w:pPr>
            <w:r>
              <w:rPr>
                <w:rFonts w:ascii="仿宋" w:eastAsia="仿宋" w:hAnsi="仿宋" w:cs="仿宋_GB2312" w:hint="eastAsia"/>
                <w:color w:val="000000"/>
                <w:kern w:val="0"/>
                <w:sz w:val="24"/>
              </w:rPr>
              <w:t>宁波市政务服务办公室-宁波市公共资源交易电子服务</w:t>
            </w:r>
            <w:r>
              <w:rPr>
                <w:rFonts w:ascii="仿宋" w:eastAsia="仿宋" w:hAnsi="仿宋" w:cs="仿宋_GB2312" w:hint="eastAsia"/>
                <w:color w:val="000000"/>
                <w:kern w:val="0"/>
                <w:sz w:val="24"/>
              </w:rPr>
              <w:lastRenderedPageBreak/>
              <w:t>系统（慈溪）</w:t>
            </w:r>
          </w:p>
          <w:p w14:paraId="536526C7" w14:textId="77777777" w:rsidR="005C3BA1" w:rsidRDefault="00CA62F8">
            <w:pPr>
              <w:snapToGrid w:val="0"/>
              <w:spacing w:line="360" w:lineRule="auto"/>
              <w:jc w:val="left"/>
              <w:rPr>
                <w:rFonts w:ascii="仿宋" w:eastAsia="仿宋" w:hAnsi="仿宋" w:cs="仿宋_GB2312"/>
                <w:color w:val="000000"/>
                <w:kern w:val="0"/>
                <w:sz w:val="24"/>
              </w:rPr>
            </w:pPr>
            <w:r>
              <w:rPr>
                <w:rFonts w:ascii="仿宋" w:eastAsia="仿宋" w:hAnsi="仿宋" w:cs="仿宋_GB2312"/>
                <w:color w:val="000000"/>
                <w:kern w:val="0"/>
                <w:sz w:val="24"/>
              </w:rPr>
              <w:t>请供应商随时关注本项目自发布采购公告后后续可能出现的修改通知，澄清说明等等，如有错过，后果自负。</w:t>
            </w:r>
          </w:p>
        </w:tc>
      </w:tr>
    </w:tbl>
    <w:p w14:paraId="506AFDD5" w14:textId="77777777" w:rsidR="005C3BA1" w:rsidRDefault="00CA62F8" w:rsidP="00CD726F">
      <w:pPr>
        <w:pStyle w:val="20"/>
        <w:keepNext w:val="0"/>
        <w:keepLines w:val="0"/>
        <w:spacing w:line="360" w:lineRule="auto"/>
        <w:ind w:firstLineChars="196" w:firstLine="549"/>
        <w:jc w:val="center"/>
        <w:rPr>
          <w:rFonts w:ascii="仿宋" w:eastAsia="仿宋" w:hAnsi="仿宋" w:cs="仿宋_GB2312"/>
          <w:b w:val="0"/>
          <w:bCs w:val="0"/>
          <w:color w:val="000000"/>
          <w:kern w:val="0"/>
          <w:sz w:val="28"/>
          <w:szCs w:val="28"/>
        </w:rPr>
      </w:pPr>
      <w:bookmarkStart w:id="7" w:name="_Toc345423462"/>
      <w:bookmarkStart w:id="8" w:name="_Toc360457873"/>
      <w:r>
        <w:rPr>
          <w:rFonts w:ascii="仿宋" w:eastAsia="仿宋" w:hAnsi="仿宋" w:cs="仿宋_GB2312"/>
          <w:b w:val="0"/>
          <w:bCs w:val="0"/>
          <w:color w:val="000000"/>
          <w:kern w:val="0"/>
          <w:sz w:val="28"/>
          <w:szCs w:val="28"/>
        </w:rPr>
        <w:lastRenderedPageBreak/>
        <w:t>一、总则</w:t>
      </w:r>
      <w:bookmarkEnd w:id="7"/>
      <w:bookmarkEnd w:id="8"/>
    </w:p>
    <w:p w14:paraId="3398C11A"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（一）适用范围</w:t>
      </w:r>
    </w:p>
    <w:p w14:paraId="0634CB6E"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本招标文件适用于本项目投标、评标、定标、验收、合同履约、付款等行为（法律、法规另有规定的，从其规定）。</w:t>
      </w:r>
    </w:p>
    <w:p w14:paraId="326CEB4A"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（二）定义</w:t>
      </w:r>
    </w:p>
    <w:p w14:paraId="178B55CB"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1、“招标方”系指组织本项目采购的慈溪市</w:t>
      </w:r>
      <w:r>
        <w:rPr>
          <w:rFonts w:ascii="仿宋" w:eastAsia="仿宋" w:hAnsi="仿宋" w:cs="仿宋_GB2312" w:hint="eastAsia"/>
          <w:color w:val="000000"/>
          <w:kern w:val="0"/>
          <w:sz w:val="28"/>
          <w:szCs w:val="28"/>
        </w:rPr>
        <w:t>政府采购</w:t>
      </w:r>
      <w:r>
        <w:rPr>
          <w:rFonts w:ascii="仿宋" w:eastAsia="仿宋" w:hAnsi="仿宋" w:cs="仿宋_GB2312"/>
          <w:color w:val="000000"/>
          <w:kern w:val="0"/>
          <w:sz w:val="28"/>
          <w:szCs w:val="28"/>
        </w:rPr>
        <w:t>中心。</w:t>
      </w:r>
    </w:p>
    <w:p w14:paraId="57671367"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2、“投标人”系指向招标方提交投标文件的供应商。</w:t>
      </w:r>
    </w:p>
    <w:p w14:paraId="28603B46" w14:textId="77777777" w:rsidR="005C3BA1" w:rsidRDefault="00CA62F8">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3、“采购人” 系指委托招标方采购本次项目的国家机关、事业单位和团体组织。</w:t>
      </w:r>
    </w:p>
    <w:p w14:paraId="0ECEB2A4" w14:textId="77777777" w:rsidR="005C3BA1" w:rsidRDefault="00CA62F8">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4、“货物”系指招标文件规定投标人须向采购人提供的一切材料、设备、机械、仪器仪表、工具及其它有关技术资料和文字材料。</w:t>
      </w:r>
    </w:p>
    <w:p w14:paraId="2AA7F8A0" w14:textId="77777777" w:rsidR="005C3BA1" w:rsidRDefault="00CA62F8">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5、“服务”系指招标文件规定投标人须承担的安装、调试、技术协助、校准、培训、技术指导以及其他类似的义务。</w:t>
      </w:r>
    </w:p>
    <w:p w14:paraId="08F9CAB3" w14:textId="77777777" w:rsidR="005C3BA1" w:rsidRDefault="00CA62F8">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6、“项目”系指投标人按招标文件规定向采购人提供的需求总称。</w:t>
      </w:r>
    </w:p>
    <w:p w14:paraId="71E1EDD2"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7、“★”系指实质性要求条款。</w:t>
      </w:r>
    </w:p>
    <w:p w14:paraId="036D855B"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（三）合格的投标货物或服务</w:t>
      </w:r>
    </w:p>
    <w:p w14:paraId="1BA1B579"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应该是中国境内提供的投标货物或服务。</w:t>
      </w:r>
    </w:p>
    <w:p w14:paraId="25BBAC64"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若投标货物或服务属于国家实行许可证制度或生产注册证制度的货物或服务，则应具备相应有效的证书。</w:t>
      </w:r>
    </w:p>
    <w:p w14:paraId="2BD12C1B" w14:textId="77777777" w:rsidR="005C3BA1" w:rsidRDefault="00CA62F8">
      <w:pPr>
        <w:spacing w:line="360" w:lineRule="auto"/>
        <w:ind w:left="560"/>
        <w:rPr>
          <w:rFonts w:ascii="仿宋" w:eastAsia="仿宋" w:hAnsi="仿宋" w:cs="仿宋_GB2312"/>
          <w:color w:val="000000"/>
          <w:kern w:val="0"/>
          <w:sz w:val="28"/>
          <w:szCs w:val="28"/>
        </w:rPr>
      </w:pPr>
      <w:r>
        <w:rPr>
          <w:rFonts w:ascii="仿宋" w:eastAsia="仿宋" w:hAnsi="仿宋" w:cs="仿宋_GB2312"/>
          <w:color w:val="000000"/>
          <w:kern w:val="0"/>
          <w:sz w:val="28"/>
          <w:szCs w:val="28"/>
        </w:rPr>
        <w:lastRenderedPageBreak/>
        <w:t>（四）合格的投标人</w:t>
      </w:r>
    </w:p>
    <w:p w14:paraId="1295CEFE" w14:textId="77777777" w:rsidR="005C3BA1" w:rsidRDefault="00CA62F8">
      <w:pPr>
        <w:spacing w:line="360" w:lineRule="auto"/>
        <w:ind w:leftChars="229" w:left="481" w:firstLineChars="50" w:firstLine="14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w:t>
      </w:r>
      <w:r>
        <w:rPr>
          <w:rFonts w:ascii="仿宋" w:eastAsia="仿宋" w:hAnsi="仿宋" w:cs="仿宋_GB2312"/>
          <w:color w:val="000000"/>
          <w:kern w:val="0"/>
          <w:sz w:val="28"/>
          <w:szCs w:val="28"/>
        </w:rPr>
        <w:t>符合《中华人民共和国政府采购法》第二十二条规定的条件；</w:t>
      </w:r>
    </w:p>
    <w:p w14:paraId="1832AF2E" w14:textId="77777777" w:rsidR="005C3BA1" w:rsidRDefault="00CA62F8">
      <w:pPr>
        <w:spacing w:line="360" w:lineRule="auto"/>
        <w:ind w:leftChars="229" w:left="481" w:firstLineChars="50" w:firstLine="14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w:t>
      </w:r>
      <w:r>
        <w:rPr>
          <w:rFonts w:ascii="仿宋" w:eastAsia="仿宋" w:hAnsi="仿宋" w:cs="仿宋_GB2312"/>
          <w:color w:val="000000"/>
          <w:kern w:val="0"/>
          <w:sz w:val="28"/>
          <w:szCs w:val="28"/>
        </w:rPr>
        <w:t>符合本招标文件招标公告中规定的资格要求。</w:t>
      </w:r>
    </w:p>
    <w:p w14:paraId="6B77476F" w14:textId="77777777" w:rsidR="005C3BA1" w:rsidRDefault="00CA62F8">
      <w:pPr>
        <w:spacing w:line="360" w:lineRule="auto"/>
        <w:ind w:firstLineChars="200" w:firstLine="560"/>
        <w:rPr>
          <w:rFonts w:ascii="仿宋" w:eastAsia="仿宋" w:hAnsi="仿宋" w:cs="仿宋_GB2312"/>
          <w:color w:val="000000"/>
          <w:kern w:val="0"/>
          <w:sz w:val="28"/>
          <w:szCs w:val="28"/>
        </w:rPr>
      </w:pPr>
      <w:bookmarkStart w:id="9" w:name="_Toc317685562"/>
      <w:bookmarkStart w:id="10" w:name="_Toc304292180"/>
      <w:r>
        <w:rPr>
          <w:rFonts w:ascii="仿宋" w:eastAsia="仿宋" w:hAnsi="仿宋" w:cs="仿宋_GB2312"/>
          <w:color w:val="000000"/>
          <w:kern w:val="0"/>
          <w:sz w:val="28"/>
          <w:szCs w:val="28"/>
        </w:rPr>
        <w:t>（五）投标委</w:t>
      </w:r>
      <w:bookmarkEnd w:id="9"/>
      <w:bookmarkEnd w:id="10"/>
      <w:r>
        <w:rPr>
          <w:rFonts w:ascii="仿宋" w:eastAsia="仿宋" w:hAnsi="仿宋" w:cs="仿宋_GB2312"/>
          <w:color w:val="000000"/>
          <w:kern w:val="0"/>
          <w:sz w:val="28"/>
          <w:szCs w:val="28"/>
        </w:rPr>
        <w:t>托有关说明</w:t>
      </w:r>
    </w:p>
    <w:p w14:paraId="59FC515A" w14:textId="77777777" w:rsidR="005C3BA1" w:rsidRDefault="00CA62F8">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w:t>
      </w:r>
      <w:r>
        <w:rPr>
          <w:rFonts w:ascii="仿宋" w:eastAsia="仿宋" w:hAnsi="仿宋" w:cs="仿宋_GB2312"/>
          <w:color w:val="000000"/>
          <w:kern w:val="0"/>
          <w:sz w:val="28"/>
          <w:szCs w:val="28"/>
        </w:rPr>
        <w:t>、单位负责人为同一人或者存在直接控股、管理关系的不同供应商，不得参加同一合同项下的政府采购活动。</w:t>
      </w:r>
    </w:p>
    <w:p w14:paraId="3FC9D66B"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w:t>
      </w:r>
      <w:r>
        <w:rPr>
          <w:rFonts w:ascii="仿宋" w:eastAsia="仿宋" w:hAnsi="仿宋" w:cs="仿宋_GB2312"/>
          <w:color w:val="000000"/>
          <w:kern w:val="0"/>
          <w:sz w:val="28"/>
          <w:szCs w:val="28"/>
        </w:rPr>
        <w:t>、除单一来源外，为项目提供整体设计、规范编制或者项目管理、监理、检测等服务的供应商不得参加同一合同项下的政府采购活动。</w:t>
      </w:r>
    </w:p>
    <w:p w14:paraId="3D338FDA" w14:textId="77777777" w:rsidR="005C3BA1" w:rsidRDefault="00CA62F8">
      <w:pPr>
        <w:pStyle w:val="af2"/>
        <w:snapToGrid w:val="0"/>
        <w:spacing w:line="360" w:lineRule="auto"/>
        <w:ind w:leftChars="1" w:left="2" w:firstLineChars="200" w:firstLine="560"/>
        <w:rPr>
          <w:rFonts w:ascii="仿宋" w:eastAsia="仿宋" w:hAnsi="仿宋" w:cs="仿宋_GB2312"/>
          <w:color w:val="000000"/>
          <w:kern w:val="0"/>
          <w:szCs w:val="28"/>
        </w:rPr>
      </w:pPr>
      <w:r>
        <w:rPr>
          <w:rFonts w:ascii="仿宋" w:eastAsia="仿宋" w:hAnsi="仿宋" w:cs="仿宋_GB2312" w:hint="eastAsia"/>
          <w:color w:val="000000"/>
          <w:kern w:val="0"/>
          <w:szCs w:val="28"/>
        </w:rPr>
        <w:t>3</w:t>
      </w:r>
      <w:r>
        <w:rPr>
          <w:rFonts w:ascii="仿宋" w:eastAsia="仿宋" w:hAnsi="仿宋" w:cs="仿宋_GB2312"/>
          <w:color w:val="000000"/>
          <w:kern w:val="0"/>
          <w:szCs w:val="28"/>
        </w:rPr>
        <w:t>、投标人应仔细阅读招标文件的所有内容，按照招标文件的要求提交投标文件，并对所提供的全部资料的真实性承担法律责任。</w:t>
      </w:r>
    </w:p>
    <w:p w14:paraId="7E2274E2"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（六）投标费用</w:t>
      </w:r>
    </w:p>
    <w:p w14:paraId="0AEB0860"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无论投标过程和结果如何，投标人自行承担与投标活动有关的全部费用。</w:t>
      </w:r>
    </w:p>
    <w:p w14:paraId="75AD1188" w14:textId="77777777" w:rsidR="005C3BA1" w:rsidRDefault="00CA62F8" w:rsidP="00CD726F">
      <w:pPr>
        <w:pStyle w:val="20"/>
        <w:keepNext w:val="0"/>
        <w:keepLines w:val="0"/>
        <w:spacing w:line="360" w:lineRule="auto"/>
        <w:ind w:firstLineChars="196" w:firstLine="549"/>
        <w:jc w:val="center"/>
        <w:rPr>
          <w:rFonts w:ascii="仿宋" w:eastAsia="仿宋" w:hAnsi="仿宋" w:cs="仿宋_GB2312"/>
          <w:b w:val="0"/>
          <w:bCs w:val="0"/>
          <w:color w:val="000000"/>
          <w:kern w:val="0"/>
          <w:sz w:val="28"/>
          <w:szCs w:val="28"/>
        </w:rPr>
      </w:pPr>
      <w:bookmarkStart w:id="11" w:name="_Toc345423463"/>
      <w:bookmarkStart w:id="12" w:name="_Toc360457874"/>
      <w:r>
        <w:rPr>
          <w:rFonts w:ascii="仿宋" w:eastAsia="仿宋" w:hAnsi="仿宋" w:cs="仿宋_GB2312"/>
          <w:b w:val="0"/>
          <w:bCs w:val="0"/>
          <w:color w:val="000000"/>
          <w:kern w:val="0"/>
          <w:sz w:val="28"/>
          <w:szCs w:val="28"/>
        </w:rPr>
        <w:t>二、招标文件的说明</w:t>
      </w:r>
      <w:bookmarkEnd w:id="11"/>
      <w:bookmarkEnd w:id="12"/>
    </w:p>
    <w:p w14:paraId="0B867343" w14:textId="77777777" w:rsidR="005C3BA1" w:rsidRDefault="00CA62F8">
      <w:pPr>
        <w:spacing w:line="360" w:lineRule="auto"/>
        <w:ind w:firstLineChars="150" w:firstLine="42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（一）</w:t>
      </w:r>
      <w:r>
        <w:rPr>
          <w:rFonts w:ascii="仿宋" w:eastAsia="仿宋" w:hAnsi="仿宋" w:cs="仿宋_GB2312"/>
          <w:color w:val="000000"/>
          <w:kern w:val="0"/>
          <w:sz w:val="28"/>
          <w:szCs w:val="28"/>
        </w:rPr>
        <w:t>招标文件的</w:t>
      </w:r>
      <w:r>
        <w:rPr>
          <w:rFonts w:ascii="仿宋" w:eastAsia="仿宋" w:hAnsi="仿宋" w:cs="仿宋_GB2312" w:hint="eastAsia"/>
          <w:color w:val="000000"/>
          <w:kern w:val="0"/>
          <w:sz w:val="28"/>
          <w:szCs w:val="28"/>
        </w:rPr>
        <w:t>组成</w:t>
      </w:r>
    </w:p>
    <w:p w14:paraId="400097B3"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1、招标公告；</w:t>
      </w:r>
    </w:p>
    <w:p w14:paraId="71C87701"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2、招标需求；</w:t>
      </w:r>
    </w:p>
    <w:p w14:paraId="328A5E6B"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3、商务条款；</w:t>
      </w:r>
    </w:p>
    <w:p w14:paraId="01550EDC"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4</w:t>
      </w:r>
      <w:r>
        <w:rPr>
          <w:rFonts w:ascii="仿宋" w:eastAsia="仿宋" w:hAnsi="仿宋" w:cs="仿宋_GB2312"/>
          <w:color w:val="000000"/>
          <w:kern w:val="0"/>
          <w:sz w:val="28"/>
          <w:szCs w:val="28"/>
        </w:rPr>
        <w:t>、投标人须知；</w:t>
      </w:r>
    </w:p>
    <w:p w14:paraId="3727B52F"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5</w:t>
      </w:r>
      <w:r>
        <w:rPr>
          <w:rFonts w:ascii="仿宋" w:eastAsia="仿宋" w:hAnsi="仿宋" w:cs="仿宋_GB2312"/>
          <w:color w:val="000000"/>
          <w:kern w:val="0"/>
          <w:sz w:val="28"/>
          <w:szCs w:val="28"/>
        </w:rPr>
        <w:t>、开标</w:t>
      </w:r>
      <w:r>
        <w:rPr>
          <w:rFonts w:ascii="仿宋" w:eastAsia="仿宋" w:hAnsi="仿宋" w:cs="仿宋_GB2312" w:hint="eastAsia"/>
          <w:color w:val="000000"/>
          <w:kern w:val="0"/>
          <w:sz w:val="28"/>
          <w:szCs w:val="28"/>
        </w:rPr>
        <w:t>、</w:t>
      </w:r>
      <w:r>
        <w:rPr>
          <w:rFonts w:ascii="仿宋" w:eastAsia="仿宋" w:hAnsi="仿宋" w:cs="仿宋_GB2312"/>
          <w:color w:val="000000"/>
          <w:kern w:val="0"/>
          <w:sz w:val="28"/>
          <w:szCs w:val="28"/>
        </w:rPr>
        <w:t>评标和定标；</w:t>
      </w:r>
    </w:p>
    <w:p w14:paraId="095EACD0"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6、评标办法及评分标准；</w:t>
      </w:r>
    </w:p>
    <w:p w14:paraId="10185340"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lastRenderedPageBreak/>
        <w:t>7</w:t>
      </w:r>
      <w:r>
        <w:rPr>
          <w:rFonts w:ascii="仿宋" w:eastAsia="仿宋" w:hAnsi="仿宋" w:cs="仿宋_GB2312"/>
          <w:color w:val="000000"/>
          <w:kern w:val="0"/>
          <w:sz w:val="28"/>
          <w:szCs w:val="28"/>
        </w:rPr>
        <w:t>、</w:t>
      </w:r>
      <w:proofErr w:type="gramStart"/>
      <w:r>
        <w:rPr>
          <w:rFonts w:ascii="仿宋" w:eastAsia="仿宋" w:hAnsi="仿宋" w:cs="仿宋_GB2312" w:hint="eastAsia"/>
          <w:color w:val="000000"/>
          <w:kern w:val="0"/>
          <w:sz w:val="28"/>
          <w:szCs w:val="28"/>
        </w:rPr>
        <w:t>拟签订</w:t>
      </w:r>
      <w:proofErr w:type="gramEnd"/>
      <w:r>
        <w:rPr>
          <w:rFonts w:ascii="仿宋" w:eastAsia="仿宋" w:hAnsi="仿宋" w:cs="仿宋_GB2312" w:hint="eastAsia"/>
          <w:color w:val="000000"/>
          <w:kern w:val="0"/>
          <w:sz w:val="28"/>
          <w:szCs w:val="28"/>
        </w:rPr>
        <w:t>合同样本</w:t>
      </w:r>
      <w:r>
        <w:rPr>
          <w:rFonts w:ascii="仿宋" w:eastAsia="仿宋" w:hAnsi="仿宋" w:cs="仿宋_GB2312"/>
          <w:color w:val="000000"/>
          <w:kern w:val="0"/>
          <w:sz w:val="28"/>
          <w:szCs w:val="28"/>
        </w:rPr>
        <w:t>；</w:t>
      </w:r>
    </w:p>
    <w:p w14:paraId="103E6DC2"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8</w:t>
      </w:r>
      <w:r>
        <w:rPr>
          <w:rFonts w:ascii="仿宋" w:eastAsia="仿宋" w:hAnsi="仿宋" w:cs="仿宋_GB2312"/>
          <w:color w:val="000000"/>
          <w:kern w:val="0"/>
          <w:sz w:val="28"/>
          <w:szCs w:val="28"/>
        </w:rPr>
        <w:t>、投标文件格式；</w:t>
      </w:r>
    </w:p>
    <w:p w14:paraId="46056519"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投标人应详细阅读招标文件的全部内容，如果投标人没有按照招标文件要求提交全部资料或投标文件没有对招标文件各方面的要求都做出实质性响应</w:t>
      </w:r>
      <w:r>
        <w:rPr>
          <w:rFonts w:ascii="仿宋" w:eastAsia="仿宋" w:hAnsi="仿宋" w:cs="仿宋_GB2312" w:hint="eastAsia"/>
          <w:color w:val="000000"/>
          <w:kern w:val="0"/>
          <w:sz w:val="28"/>
          <w:szCs w:val="28"/>
        </w:rPr>
        <w:t>或</w:t>
      </w:r>
      <w:r>
        <w:rPr>
          <w:rFonts w:ascii="仿宋" w:eastAsia="仿宋" w:hAnsi="仿宋" w:cs="仿宋_GB2312" w:hint="eastAsia"/>
          <w:color w:val="000000"/>
          <w:kern w:val="0"/>
          <w:sz w:val="28"/>
          <w:szCs w:val="28"/>
          <w:u w:val="single"/>
        </w:rPr>
        <w:t>电子投标文件内容未指向指定链接、模块，导致投标文件被误读、漏读或者查找不到相关内容的</w:t>
      </w:r>
      <w:r>
        <w:rPr>
          <w:rFonts w:ascii="仿宋" w:eastAsia="仿宋" w:hAnsi="仿宋" w:cs="仿宋_GB2312"/>
          <w:color w:val="000000"/>
          <w:kern w:val="0"/>
          <w:sz w:val="28"/>
          <w:szCs w:val="28"/>
          <w:u w:val="single"/>
        </w:rPr>
        <w:t>，</w:t>
      </w:r>
      <w:r>
        <w:rPr>
          <w:rFonts w:ascii="仿宋" w:eastAsia="仿宋" w:hAnsi="仿宋" w:cs="仿宋_GB2312" w:hint="eastAsia"/>
          <w:color w:val="000000"/>
          <w:kern w:val="0"/>
          <w:sz w:val="28"/>
          <w:szCs w:val="28"/>
          <w:u w:val="single"/>
        </w:rPr>
        <w:t>由投标人自行承担可能被视作无效标的风险</w:t>
      </w:r>
      <w:r>
        <w:rPr>
          <w:rFonts w:ascii="仿宋" w:eastAsia="仿宋" w:hAnsi="仿宋" w:cs="仿宋_GB2312"/>
          <w:color w:val="000000"/>
          <w:kern w:val="0"/>
          <w:sz w:val="28"/>
          <w:szCs w:val="28"/>
          <w:u w:val="single"/>
        </w:rPr>
        <w:t>。没有实质性响应招标文件要求的投标将</w:t>
      </w:r>
      <w:r>
        <w:rPr>
          <w:rFonts w:ascii="仿宋" w:eastAsia="仿宋" w:hAnsi="仿宋" w:cs="仿宋_GB2312" w:hint="eastAsia"/>
          <w:color w:val="000000"/>
          <w:kern w:val="0"/>
          <w:sz w:val="28"/>
          <w:szCs w:val="28"/>
          <w:u w:val="single"/>
        </w:rPr>
        <w:t>作</w:t>
      </w:r>
      <w:r>
        <w:rPr>
          <w:rFonts w:ascii="仿宋" w:eastAsia="仿宋" w:hAnsi="仿宋" w:cs="仿宋_GB2312"/>
          <w:color w:val="000000"/>
          <w:kern w:val="0"/>
          <w:sz w:val="28"/>
          <w:szCs w:val="28"/>
          <w:u w:val="single"/>
        </w:rPr>
        <w:t>无效标处理。</w:t>
      </w:r>
    </w:p>
    <w:p w14:paraId="58043DB5" w14:textId="77777777" w:rsidR="005C3BA1" w:rsidRDefault="00CA62F8">
      <w:pPr>
        <w:spacing w:line="360" w:lineRule="auto"/>
        <w:ind w:firstLineChars="150" w:firstLine="42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（二）</w:t>
      </w:r>
      <w:r>
        <w:rPr>
          <w:rFonts w:ascii="仿宋" w:eastAsia="仿宋" w:hAnsi="仿宋" w:cs="仿宋_GB2312"/>
          <w:color w:val="000000"/>
          <w:kern w:val="0"/>
          <w:sz w:val="28"/>
          <w:szCs w:val="28"/>
        </w:rPr>
        <w:t>招标文件的澄清与修改</w:t>
      </w:r>
    </w:p>
    <w:p w14:paraId="35C0297D" w14:textId="77777777" w:rsidR="005C3BA1" w:rsidRDefault="00CA62F8">
      <w:pPr>
        <w:pStyle w:val="af2"/>
        <w:snapToGrid w:val="0"/>
        <w:spacing w:line="360" w:lineRule="auto"/>
        <w:ind w:firstLineChars="200" w:firstLine="560"/>
        <w:rPr>
          <w:rFonts w:ascii="仿宋" w:eastAsia="仿宋" w:hAnsi="仿宋" w:cs="仿宋_GB2312"/>
          <w:color w:val="000000"/>
          <w:kern w:val="0"/>
          <w:szCs w:val="28"/>
        </w:rPr>
      </w:pPr>
      <w:r>
        <w:rPr>
          <w:rFonts w:ascii="仿宋" w:eastAsia="仿宋" w:hAnsi="仿宋" w:cs="仿宋_GB2312"/>
          <w:color w:val="000000"/>
          <w:kern w:val="0"/>
          <w:szCs w:val="28"/>
        </w:rPr>
        <w:t>1、投标人应认真阅读本招标文件，发现其中有误或有不合理要求的，投标人应当在获取采购文件或者采购文件公告期限届满起7个工作日内以书面形式向招标方提出。招标方如认为有必要对已经发出的招标文件进行澄清或修改，将在规定的时间内，在“浙江政府采购网”政</w:t>
      </w:r>
      <w:proofErr w:type="gramStart"/>
      <w:r>
        <w:rPr>
          <w:rFonts w:ascii="仿宋" w:eastAsia="仿宋" w:hAnsi="仿宋" w:cs="仿宋_GB2312"/>
          <w:color w:val="000000"/>
          <w:kern w:val="0"/>
          <w:szCs w:val="28"/>
        </w:rPr>
        <w:t>采云</w:t>
      </w:r>
      <w:proofErr w:type="gramEnd"/>
      <w:r>
        <w:rPr>
          <w:rFonts w:ascii="仿宋" w:eastAsia="仿宋" w:hAnsi="仿宋" w:cs="仿宋_GB2312"/>
          <w:color w:val="000000"/>
          <w:kern w:val="0"/>
          <w:szCs w:val="28"/>
        </w:rPr>
        <w:t>平台上发布更正公告。逾期提出招标方将不予受理。</w:t>
      </w:r>
    </w:p>
    <w:p w14:paraId="280466FF" w14:textId="77777777" w:rsidR="005C3BA1" w:rsidRDefault="00CA62F8">
      <w:pPr>
        <w:pStyle w:val="af2"/>
        <w:snapToGrid w:val="0"/>
        <w:spacing w:line="360" w:lineRule="auto"/>
        <w:ind w:firstLineChars="200" w:firstLine="560"/>
        <w:rPr>
          <w:rFonts w:ascii="仿宋" w:eastAsia="仿宋" w:hAnsi="仿宋" w:cs="仿宋_GB2312"/>
          <w:color w:val="000000"/>
          <w:kern w:val="0"/>
          <w:szCs w:val="28"/>
        </w:rPr>
      </w:pPr>
      <w:r>
        <w:rPr>
          <w:rFonts w:ascii="仿宋" w:eastAsia="仿宋" w:hAnsi="仿宋" w:cs="仿宋_GB2312"/>
          <w:color w:val="000000"/>
          <w:kern w:val="0"/>
          <w:szCs w:val="28"/>
        </w:rPr>
        <w:t>2、招标</w:t>
      </w:r>
      <w:proofErr w:type="gramStart"/>
      <w:r>
        <w:rPr>
          <w:rFonts w:ascii="仿宋" w:eastAsia="仿宋" w:hAnsi="仿宋" w:cs="仿宋_GB2312"/>
          <w:color w:val="000000"/>
          <w:kern w:val="0"/>
          <w:szCs w:val="28"/>
        </w:rPr>
        <w:t>方主动</w:t>
      </w:r>
      <w:proofErr w:type="gramEnd"/>
      <w:r>
        <w:rPr>
          <w:rFonts w:ascii="仿宋" w:eastAsia="仿宋" w:hAnsi="仿宋" w:cs="仿宋_GB2312"/>
          <w:color w:val="000000"/>
          <w:kern w:val="0"/>
          <w:szCs w:val="28"/>
        </w:rPr>
        <w:t>进行的澄清、修改：招标方无论出于何种原因，均可主动对招标文件中的相关事项，用</w:t>
      </w:r>
      <w:r>
        <w:rPr>
          <w:rFonts w:ascii="仿宋" w:eastAsia="仿宋" w:hAnsi="仿宋" w:cs="仿宋_GB2312" w:hint="eastAsia"/>
          <w:color w:val="000000"/>
          <w:kern w:val="0"/>
          <w:szCs w:val="28"/>
        </w:rPr>
        <w:t>补充</w:t>
      </w:r>
      <w:r>
        <w:rPr>
          <w:rFonts w:ascii="仿宋" w:eastAsia="仿宋" w:hAnsi="仿宋" w:cs="仿宋_GB2312"/>
          <w:color w:val="000000"/>
          <w:kern w:val="0"/>
          <w:szCs w:val="28"/>
        </w:rPr>
        <w:t>公告等方式进行澄清和修改。</w:t>
      </w:r>
    </w:p>
    <w:p w14:paraId="4BEFFC28" w14:textId="77777777" w:rsidR="005C3BA1" w:rsidRDefault="00CA62F8">
      <w:pPr>
        <w:pStyle w:val="af2"/>
        <w:snapToGrid w:val="0"/>
        <w:spacing w:line="360" w:lineRule="auto"/>
        <w:ind w:firstLineChars="200" w:firstLine="560"/>
        <w:rPr>
          <w:rFonts w:ascii="仿宋" w:eastAsia="仿宋" w:hAnsi="仿宋" w:cs="仿宋_GB2312"/>
          <w:color w:val="000000"/>
          <w:kern w:val="0"/>
          <w:szCs w:val="28"/>
        </w:rPr>
      </w:pPr>
      <w:r>
        <w:rPr>
          <w:rFonts w:ascii="仿宋" w:eastAsia="仿宋" w:hAnsi="仿宋" w:cs="仿宋_GB2312"/>
          <w:color w:val="000000"/>
          <w:kern w:val="0"/>
          <w:szCs w:val="28"/>
        </w:rPr>
        <w:t>3、招标文件澄清、答复、修改、补充的内容为招标文件的组成部分。当招标文件与招标文件的答复、澄清、修改、补充通知就同一内容的表述不一致时，以最后发出的</w:t>
      </w:r>
      <w:r>
        <w:rPr>
          <w:rFonts w:ascii="仿宋" w:eastAsia="仿宋" w:hAnsi="仿宋" w:cs="仿宋_GB2312" w:hint="eastAsia"/>
          <w:color w:val="000000"/>
          <w:kern w:val="0"/>
          <w:szCs w:val="28"/>
        </w:rPr>
        <w:t>内容</w:t>
      </w:r>
      <w:r>
        <w:rPr>
          <w:rFonts w:ascii="仿宋" w:eastAsia="仿宋" w:hAnsi="仿宋" w:cs="仿宋_GB2312"/>
          <w:color w:val="000000"/>
          <w:kern w:val="0"/>
          <w:szCs w:val="28"/>
        </w:rPr>
        <w:t>为准。</w:t>
      </w:r>
    </w:p>
    <w:p w14:paraId="50A97B39" w14:textId="77777777" w:rsidR="005C3BA1" w:rsidRDefault="00CA62F8">
      <w:pPr>
        <w:pStyle w:val="af2"/>
        <w:snapToGrid w:val="0"/>
        <w:spacing w:line="360" w:lineRule="auto"/>
        <w:ind w:firstLineChars="200" w:firstLine="560"/>
        <w:rPr>
          <w:rFonts w:ascii="仿宋" w:eastAsia="仿宋" w:hAnsi="仿宋" w:cs="仿宋_GB2312"/>
          <w:color w:val="000000"/>
          <w:kern w:val="0"/>
          <w:szCs w:val="28"/>
        </w:rPr>
      </w:pPr>
      <w:r>
        <w:rPr>
          <w:rFonts w:ascii="仿宋" w:eastAsia="仿宋" w:hAnsi="仿宋" w:cs="仿宋_GB2312"/>
          <w:color w:val="000000"/>
          <w:kern w:val="0"/>
          <w:szCs w:val="28"/>
        </w:rPr>
        <w:t>4、招标人可以对已发出的招标文件进行必要的澄清或者修改，将以“澄清公告”的形式发布在“浙江政府采购网”政</w:t>
      </w:r>
      <w:proofErr w:type="gramStart"/>
      <w:r>
        <w:rPr>
          <w:rFonts w:ascii="仿宋" w:eastAsia="仿宋" w:hAnsi="仿宋" w:cs="仿宋_GB2312"/>
          <w:color w:val="000000"/>
          <w:kern w:val="0"/>
          <w:szCs w:val="28"/>
        </w:rPr>
        <w:t>采云</w:t>
      </w:r>
      <w:proofErr w:type="gramEnd"/>
      <w:r>
        <w:rPr>
          <w:rFonts w:ascii="仿宋" w:eastAsia="仿宋" w:hAnsi="仿宋" w:cs="仿宋_GB2312"/>
          <w:color w:val="000000"/>
          <w:kern w:val="0"/>
          <w:szCs w:val="28"/>
        </w:rPr>
        <w:t>平台上，供应商应及时登录政</w:t>
      </w:r>
      <w:proofErr w:type="gramStart"/>
      <w:r>
        <w:rPr>
          <w:rFonts w:ascii="仿宋" w:eastAsia="仿宋" w:hAnsi="仿宋" w:cs="仿宋_GB2312"/>
          <w:color w:val="000000"/>
          <w:kern w:val="0"/>
          <w:szCs w:val="28"/>
        </w:rPr>
        <w:t>采云</w:t>
      </w:r>
      <w:proofErr w:type="gramEnd"/>
      <w:r>
        <w:rPr>
          <w:rFonts w:ascii="仿宋" w:eastAsia="仿宋" w:hAnsi="仿宋" w:cs="仿宋_GB2312"/>
          <w:color w:val="000000"/>
          <w:kern w:val="0"/>
          <w:szCs w:val="28"/>
        </w:rPr>
        <w:t>平台查看和下载，未及时查看和下载的责任自负。</w:t>
      </w:r>
    </w:p>
    <w:p w14:paraId="10E91ABE" w14:textId="77777777" w:rsidR="005C3BA1" w:rsidRDefault="00CA62F8" w:rsidP="00CD726F">
      <w:pPr>
        <w:pStyle w:val="20"/>
        <w:keepNext w:val="0"/>
        <w:keepLines w:val="0"/>
        <w:spacing w:line="360" w:lineRule="auto"/>
        <w:ind w:firstLineChars="196" w:firstLine="549"/>
        <w:jc w:val="center"/>
        <w:rPr>
          <w:rFonts w:ascii="仿宋" w:eastAsia="仿宋" w:hAnsi="仿宋" w:cs="仿宋_GB2312"/>
          <w:b w:val="0"/>
          <w:bCs w:val="0"/>
          <w:color w:val="000000"/>
          <w:kern w:val="0"/>
          <w:sz w:val="28"/>
          <w:szCs w:val="28"/>
        </w:rPr>
      </w:pPr>
      <w:bookmarkStart w:id="13" w:name="_Toc360457875"/>
      <w:bookmarkStart w:id="14" w:name="_Toc345423464"/>
      <w:r>
        <w:rPr>
          <w:rFonts w:ascii="仿宋" w:eastAsia="仿宋" w:hAnsi="仿宋" w:cs="仿宋_GB2312"/>
          <w:b w:val="0"/>
          <w:bCs w:val="0"/>
          <w:color w:val="000000"/>
          <w:kern w:val="0"/>
          <w:sz w:val="28"/>
          <w:szCs w:val="28"/>
        </w:rPr>
        <w:lastRenderedPageBreak/>
        <w:t>三、投标文件</w:t>
      </w:r>
      <w:bookmarkEnd w:id="13"/>
      <w:bookmarkEnd w:id="14"/>
    </w:p>
    <w:p w14:paraId="59B3A71D" w14:textId="77777777" w:rsidR="005C3BA1" w:rsidRDefault="00CA62F8" w:rsidP="00CD726F">
      <w:pPr>
        <w:snapToGrid w:val="0"/>
        <w:spacing w:line="360" w:lineRule="auto"/>
        <w:ind w:firstLineChars="147" w:firstLine="412"/>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（一）电子投标文件，按“政</w:t>
      </w:r>
      <w:proofErr w:type="gramStart"/>
      <w:r>
        <w:rPr>
          <w:rFonts w:ascii="仿宋" w:eastAsia="仿宋" w:hAnsi="仿宋" w:cs="仿宋_GB2312"/>
          <w:color w:val="000000"/>
          <w:kern w:val="0"/>
          <w:sz w:val="28"/>
          <w:szCs w:val="28"/>
        </w:rPr>
        <w:t>采云</w:t>
      </w:r>
      <w:proofErr w:type="gramEnd"/>
      <w:r>
        <w:rPr>
          <w:rFonts w:ascii="仿宋" w:eastAsia="仿宋" w:hAnsi="仿宋" w:cs="仿宋_GB2312"/>
          <w:color w:val="000000"/>
          <w:kern w:val="0"/>
          <w:sz w:val="28"/>
          <w:szCs w:val="28"/>
        </w:rPr>
        <w:t>供应商项目采购-电子招投标操作指南”及本招标文件要求制作、加密并递交。</w:t>
      </w:r>
    </w:p>
    <w:p w14:paraId="5C1EF74C" w14:textId="77777777" w:rsidR="005C3BA1" w:rsidRDefault="00CA62F8" w:rsidP="00CD726F">
      <w:pPr>
        <w:spacing w:line="360" w:lineRule="auto"/>
        <w:ind w:firstLineChars="147" w:firstLine="412"/>
        <w:rPr>
          <w:rFonts w:ascii="仿宋" w:eastAsia="仿宋" w:hAnsi="仿宋" w:cs="仿宋_GB2312"/>
          <w:color w:val="000000"/>
          <w:kern w:val="0"/>
          <w:sz w:val="28"/>
          <w:szCs w:val="28"/>
        </w:rPr>
      </w:pPr>
      <w:r>
        <w:rPr>
          <w:rFonts w:ascii="仿宋" w:eastAsia="仿宋" w:hAnsi="仿宋" w:cs="仿宋_GB2312"/>
          <w:color w:val="000000"/>
          <w:kern w:val="0"/>
          <w:sz w:val="28"/>
          <w:szCs w:val="28"/>
        </w:rPr>
        <w:t>（二）投标文件的组成</w:t>
      </w:r>
    </w:p>
    <w:p w14:paraId="2B0210CD"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投标文件均由</w:t>
      </w:r>
      <w:r>
        <w:rPr>
          <w:rFonts w:ascii="仿宋" w:eastAsia="仿宋" w:hAnsi="仿宋" w:cs="仿宋_GB2312" w:hint="eastAsia"/>
          <w:color w:val="000000"/>
          <w:kern w:val="0"/>
          <w:sz w:val="28"/>
          <w:szCs w:val="28"/>
        </w:rPr>
        <w:t>资格证明</w:t>
      </w:r>
      <w:r>
        <w:rPr>
          <w:rFonts w:ascii="仿宋" w:eastAsia="仿宋" w:hAnsi="仿宋" w:cs="仿宋_GB2312"/>
          <w:color w:val="000000"/>
          <w:kern w:val="0"/>
          <w:sz w:val="28"/>
          <w:szCs w:val="28"/>
        </w:rPr>
        <w:t>、商务</w:t>
      </w:r>
      <w:r>
        <w:rPr>
          <w:rFonts w:ascii="仿宋" w:eastAsia="仿宋" w:hAnsi="仿宋" w:cs="仿宋_GB2312" w:hint="eastAsia"/>
          <w:color w:val="000000"/>
          <w:kern w:val="0"/>
          <w:sz w:val="28"/>
          <w:szCs w:val="28"/>
        </w:rPr>
        <w:t>技术</w:t>
      </w:r>
      <w:r>
        <w:rPr>
          <w:rFonts w:ascii="仿宋" w:eastAsia="仿宋" w:hAnsi="仿宋" w:cs="仿宋_GB2312"/>
          <w:color w:val="000000"/>
          <w:kern w:val="0"/>
          <w:sz w:val="28"/>
          <w:szCs w:val="28"/>
        </w:rPr>
        <w:t>和报价三部分组成。其中电子投标文件中所须加盖公章部分均采用CA签章。</w:t>
      </w:r>
    </w:p>
    <w:p w14:paraId="094B5B6C"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1、资格证明文件包括：</w:t>
      </w:r>
    </w:p>
    <w:p w14:paraId="2AFEF4A2"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1.1</w:t>
      </w:r>
      <w:r>
        <w:rPr>
          <w:rFonts w:ascii="仿宋" w:eastAsia="仿宋" w:hAnsi="仿宋" w:cs="仿宋_GB2312"/>
          <w:color w:val="000000"/>
          <w:kern w:val="0"/>
          <w:sz w:val="28"/>
          <w:szCs w:val="28"/>
        </w:rPr>
        <w:t>封面；</w:t>
      </w:r>
    </w:p>
    <w:p w14:paraId="11FBBFC0"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1.2</w:t>
      </w:r>
      <w:r>
        <w:rPr>
          <w:rFonts w:ascii="仿宋" w:eastAsia="仿宋" w:hAnsi="仿宋" w:cs="仿宋_GB2312"/>
          <w:color w:val="000000"/>
          <w:kern w:val="0"/>
          <w:sz w:val="28"/>
          <w:szCs w:val="28"/>
        </w:rPr>
        <w:t>目录；</w:t>
      </w:r>
    </w:p>
    <w:p w14:paraId="01F7D483"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1.3</w:t>
      </w:r>
      <w:r>
        <w:rPr>
          <w:rFonts w:ascii="仿宋" w:eastAsia="仿宋" w:hAnsi="仿宋" w:cs="仿宋_GB2312"/>
          <w:color w:val="000000"/>
          <w:kern w:val="0"/>
          <w:sz w:val="28"/>
          <w:szCs w:val="28"/>
        </w:rPr>
        <w:t>投标函（格式见附件，</w:t>
      </w:r>
      <w:r>
        <w:rPr>
          <w:rFonts w:ascii="仿宋" w:eastAsia="仿宋" w:hAnsi="仿宋" w:cs="仿宋_GB2312"/>
          <w:color w:val="000000"/>
          <w:kern w:val="0"/>
          <w:sz w:val="28"/>
          <w:szCs w:val="28"/>
          <w:u w:val="single"/>
        </w:rPr>
        <w:t>未按附件格式内容提供的视为资格审查未通过</w:t>
      </w:r>
      <w:r>
        <w:rPr>
          <w:rFonts w:ascii="仿宋" w:eastAsia="仿宋" w:hAnsi="仿宋" w:cs="仿宋_GB2312" w:hint="eastAsia"/>
          <w:color w:val="000000"/>
          <w:kern w:val="0"/>
          <w:sz w:val="28"/>
          <w:szCs w:val="28"/>
          <w:u w:val="single"/>
        </w:rPr>
        <w:t>，</w:t>
      </w:r>
      <w:r>
        <w:rPr>
          <w:rFonts w:ascii="仿宋" w:eastAsia="仿宋" w:hAnsi="仿宋" w:cs="仿宋_GB2312"/>
          <w:color w:val="000000"/>
          <w:kern w:val="0"/>
          <w:sz w:val="28"/>
          <w:szCs w:val="28"/>
          <w:u w:val="single"/>
        </w:rPr>
        <w:t>将作无效标处理</w:t>
      </w:r>
      <w:r>
        <w:rPr>
          <w:rFonts w:ascii="仿宋" w:eastAsia="仿宋" w:hAnsi="仿宋" w:cs="仿宋_GB2312"/>
          <w:color w:val="000000"/>
          <w:kern w:val="0"/>
          <w:sz w:val="28"/>
          <w:szCs w:val="28"/>
        </w:rPr>
        <w:t>）；</w:t>
      </w:r>
    </w:p>
    <w:p w14:paraId="1BA05C11"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1.4</w:t>
      </w:r>
      <w:r>
        <w:rPr>
          <w:rFonts w:ascii="仿宋" w:eastAsia="仿宋" w:hAnsi="仿宋" w:cs="仿宋_GB2312"/>
          <w:color w:val="000000"/>
          <w:kern w:val="0"/>
          <w:sz w:val="28"/>
          <w:szCs w:val="28"/>
        </w:rPr>
        <w:t>提供有效的营业执照复印件（加盖投标人单位公章）；</w:t>
      </w:r>
    </w:p>
    <w:p w14:paraId="71F8ADAD"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1.5</w:t>
      </w:r>
      <w:r>
        <w:rPr>
          <w:rFonts w:ascii="仿宋" w:eastAsia="仿宋" w:hAnsi="仿宋" w:cs="仿宋_GB2312"/>
          <w:color w:val="000000"/>
          <w:kern w:val="0"/>
          <w:sz w:val="28"/>
          <w:szCs w:val="28"/>
        </w:rPr>
        <w:t>法定代表人/负责人授权书（格式见附件，</w:t>
      </w:r>
      <w:r>
        <w:rPr>
          <w:rFonts w:ascii="仿宋" w:eastAsia="仿宋" w:hAnsi="仿宋" w:cs="仿宋_GB2312"/>
          <w:color w:val="000000"/>
          <w:kern w:val="0"/>
          <w:sz w:val="28"/>
          <w:szCs w:val="28"/>
          <w:u w:val="single"/>
        </w:rPr>
        <w:t>注意按要求签署盖章</w:t>
      </w:r>
      <w:r>
        <w:rPr>
          <w:rFonts w:ascii="仿宋" w:eastAsia="仿宋" w:hAnsi="仿宋" w:cs="仿宋_GB2312" w:hint="eastAsia"/>
          <w:color w:val="000000"/>
          <w:kern w:val="0"/>
          <w:sz w:val="28"/>
          <w:szCs w:val="28"/>
        </w:rPr>
        <w:t>。</w:t>
      </w:r>
      <w:r>
        <w:rPr>
          <w:rFonts w:ascii="仿宋" w:eastAsia="仿宋" w:hAnsi="仿宋" w:cs="仿宋_GB2312"/>
          <w:color w:val="000000"/>
          <w:kern w:val="0"/>
          <w:sz w:val="28"/>
          <w:szCs w:val="28"/>
        </w:rPr>
        <w:t>如供应商代表是法定代表人／负责人的，提供法定代表人／负责人身份证复印件即可）；</w:t>
      </w:r>
    </w:p>
    <w:p w14:paraId="6C2BAAD9"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1.6投标人须通过“信用中国”网站、中国政府采购网信用查询，</w:t>
      </w:r>
      <w:r>
        <w:rPr>
          <w:rFonts w:ascii="仿宋" w:eastAsia="仿宋" w:hAnsi="仿宋" w:cs="仿宋_GB2312"/>
          <w:color w:val="000000"/>
          <w:kern w:val="0"/>
          <w:sz w:val="28"/>
          <w:szCs w:val="28"/>
        </w:rPr>
        <w:t>以开标当日采购人或由采购人委托的评标委员会核实的网页查询记录为准</w:t>
      </w:r>
      <w:r>
        <w:rPr>
          <w:rFonts w:ascii="仿宋" w:eastAsia="仿宋" w:hAnsi="仿宋" w:cs="仿宋_GB2312" w:hint="eastAsia"/>
          <w:color w:val="000000"/>
          <w:kern w:val="0"/>
          <w:sz w:val="28"/>
          <w:szCs w:val="28"/>
        </w:rPr>
        <w:t>；</w:t>
      </w:r>
    </w:p>
    <w:p w14:paraId="62464157" w14:textId="16CACF10"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w:t>
      </w:r>
      <w:r w:rsidR="00F34BA0">
        <w:rPr>
          <w:rFonts w:ascii="仿宋" w:eastAsia="仿宋" w:hAnsi="仿宋" w:cs="仿宋_GB2312" w:hint="eastAsia"/>
          <w:color w:val="000000"/>
          <w:kern w:val="0"/>
          <w:sz w:val="28"/>
          <w:szCs w:val="28"/>
        </w:rPr>
        <w:t>7</w:t>
      </w:r>
      <w:r>
        <w:rPr>
          <w:rFonts w:ascii="仿宋" w:eastAsia="仿宋" w:hAnsi="仿宋" w:cs="仿宋_GB2312"/>
          <w:color w:val="000000"/>
          <w:kern w:val="0"/>
          <w:sz w:val="28"/>
          <w:szCs w:val="28"/>
        </w:rPr>
        <w:t>投标人认为需要提供的其它说明和资料（如有请提供）。</w:t>
      </w:r>
    </w:p>
    <w:p w14:paraId="3C457FD8"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2、商务技术文件包括：</w:t>
      </w:r>
    </w:p>
    <w:p w14:paraId="5146681F"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2.1</w:t>
      </w:r>
      <w:r>
        <w:rPr>
          <w:rFonts w:ascii="仿宋" w:eastAsia="仿宋" w:hAnsi="仿宋" w:cs="仿宋_GB2312"/>
          <w:color w:val="000000"/>
          <w:kern w:val="0"/>
          <w:sz w:val="28"/>
          <w:szCs w:val="28"/>
        </w:rPr>
        <w:t>封面；</w:t>
      </w:r>
    </w:p>
    <w:p w14:paraId="15154142"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2.2</w:t>
      </w:r>
      <w:r>
        <w:rPr>
          <w:rFonts w:ascii="仿宋" w:eastAsia="仿宋" w:hAnsi="仿宋" w:cs="仿宋_GB2312"/>
          <w:color w:val="000000"/>
          <w:kern w:val="0"/>
          <w:sz w:val="28"/>
          <w:szCs w:val="28"/>
        </w:rPr>
        <w:t>目录；</w:t>
      </w:r>
    </w:p>
    <w:p w14:paraId="6B754C34"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lastRenderedPageBreak/>
        <w:t>2.3</w:t>
      </w:r>
      <w:r>
        <w:rPr>
          <w:rFonts w:ascii="仿宋" w:eastAsia="仿宋" w:hAnsi="仿宋" w:cs="仿宋_GB2312"/>
          <w:color w:val="000000"/>
          <w:kern w:val="0"/>
          <w:sz w:val="28"/>
          <w:szCs w:val="28"/>
        </w:rPr>
        <w:t>评分索引表（格式见附件，主要用于评标委员会对应评分内容）；</w:t>
      </w:r>
    </w:p>
    <w:p w14:paraId="0DF94ED2" w14:textId="77777777" w:rsidR="005C3BA1" w:rsidRDefault="00CA62F8">
      <w:pPr>
        <w:snapToGrid w:val="0"/>
        <w:spacing w:after="240" w:line="360" w:lineRule="auto"/>
        <w:ind w:firstLineChars="196" w:firstLine="551"/>
        <w:jc w:val="left"/>
        <w:rPr>
          <w:rFonts w:ascii="仿宋" w:eastAsia="仿宋" w:hAnsi="仿宋" w:cs="仿宋_GB2312"/>
          <w:b/>
          <w:color w:val="000000"/>
          <w:kern w:val="0"/>
          <w:sz w:val="28"/>
          <w:szCs w:val="28"/>
          <w:u w:val="single"/>
        </w:rPr>
      </w:pPr>
      <w:r>
        <w:rPr>
          <w:rFonts w:ascii="仿宋" w:eastAsia="仿宋" w:hAnsi="仿宋" w:cs="仿宋_GB2312"/>
          <w:b/>
          <w:color w:val="000000"/>
          <w:kern w:val="0"/>
          <w:sz w:val="28"/>
          <w:szCs w:val="28"/>
          <w:u w:val="single"/>
        </w:rPr>
        <w:t>未尽事宜请各投标人按评分标准及技术需求制作。</w:t>
      </w:r>
    </w:p>
    <w:p w14:paraId="30517F5E" w14:textId="77777777" w:rsidR="005C3BA1" w:rsidRDefault="00CA62F8" w:rsidP="00CD726F">
      <w:pPr>
        <w:snapToGrid w:val="0"/>
        <w:spacing w:line="360" w:lineRule="auto"/>
        <w:ind w:firstLineChars="196" w:firstLine="549"/>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3.报价文件包括：</w:t>
      </w:r>
    </w:p>
    <w:p w14:paraId="41901203" w14:textId="77777777" w:rsidR="005C3BA1" w:rsidRDefault="00CA62F8" w:rsidP="00CD726F">
      <w:pPr>
        <w:snapToGrid w:val="0"/>
        <w:spacing w:line="360" w:lineRule="auto"/>
        <w:ind w:firstLineChars="196" w:firstLine="549"/>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3.1封面；</w:t>
      </w:r>
    </w:p>
    <w:p w14:paraId="4F0FE743" w14:textId="77777777" w:rsidR="005C3BA1" w:rsidRDefault="00CA62F8">
      <w:pPr>
        <w:snapToGrid w:val="0"/>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3.2报价明细表</w:t>
      </w:r>
      <w:r>
        <w:rPr>
          <w:rFonts w:ascii="仿宋" w:eastAsia="仿宋" w:hAnsi="仿宋" w:cs="仿宋_GB2312"/>
          <w:color w:val="000000"/>
          <w:kern w:val="0"/>
          <w:sz w:val="28"/>
          <w:szCs w:val="28"/>
        </w:rPr>
        <w:t>（格式见附件）</w:t>
      </w:r>
      <w:r>
        <w:rPr>
          <w:rFonts w:ascii="仿宋" w:eastAsia="仿宋" w:hAnsi="仿宋" w:cs="仿宋_GB2312" w:hint="eastAsia"/>
          <w:color w:val="000000"/>
          <w:kern w:val="0"/>
          <w:sz w:val="28"/>
          <w:szCs w:val="28"/>
        </w:rPr>
        <w:t>；</w:t>
      </w:r>
    </w:p>
    <w:p w14:paraId="7D765BB8" w14:textId="2F813B4B" w:rsidR="00F34BA0" w:rsidRPr="00F34BA0" w:rsidRDefault="00F34BA0" w:rsidP="00F34BA0">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3.3小</w:t>
      </w:r>
      <w:proofErr w:type="gramStart"/>
      <w:r>
        <w:rPr>
          <w:rFonts w:ascii="仿宋" w:eastAsia="仿宋" w:hAnsi="仿宋" w:cs="仿宋_GB2312" w:hint="eastAsia"/>
          <w:color w:val="000000"/>
          <w:kern w:val="0"/>
          <w:sz w:val="28"/>
          <w:szCs w:val="28"/>
        </w:rPr>
        <w:t>微企业</w:t>
      </w:r>
      <w:proofErr w:type="gramEnd"/>
      <w:r>
        <w:rPr>
          <w:rFonts w:ascii="仿宋" w:eastAsia="仿宋" w:hAnsi="仿宋" w:cs="仿宋_GB2312" w:hint="eastAsia"/>
          <w:color w:val="000000"/>
          <w:kern w:val="0"/>
          <w:sz w:val="28"/>
          <w:szCs w:val="28"/>
        </w:rPr>
        <w:t>声明函（格式见附件，</w:t>
      </w:r>
      <w:r>
        <w:rPr>
          <w:rFonts w:ascii="仿宋" w:eastAsia="仿宋" w:hAnsi="仿宋" w:cs="仿宋_GB2312" w:hint="eastAsia"/>
          <w:color w:val="000000"/>
          <w:kern w:val="0"/>
          <w:sz w:val="28"/>
          <w:szCs w:val="28"/>
          <w:u w:val="single"/>
        </w:rPr>
        <w:t>未按附件格式内容提供的由投标人自行承担可能被视作无效标的风险）；</w:t>
      </w:r>
    </w:p>
    <w:p w14:paraId="047A2FE9" w14:textId="3C4A1951" w:rsidR="005C3BA1" w:rsidRDefault="00CA62F8">
      <w:pPr>
        <w:pStyle w:val="af3"/>
        <w:snapToGrid w:val="0"/>
        <w:spacing w:line="360" w:lineRule="auto"/>
        <w:ind w:leftChars="0" w:left="0"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3.</w:t>
      </w:r>
      <w:r w:rsidR="00F34BA0">
        <w:rPr>
          <w:rFonts w:ascii="仿宋" w:eastAsia="仿宋" w:hAnsi="仿宋" w:cs="仿宋_GB2312" w:hint="eastAsia"/>
          <w:color w:val="000000"/>
          <w:kern w:val="0"/>
          <w:sz w:val="28"/>
          <w:szCs w:val="28"/>
        </w:rPr>
        <w:t>4</w:t>
      </w:r>
      <w:r>
        <w:rPr>
          <w:rFonts w:ascii="仿宋" w:eastAsia="仿宋" w:hAnsi="仿宋" w:cs="仿宋_GB2312"/>
          <w:color w:val="000000"/>
          <w:kern w:val="0"/>
          <w:sz w:val="28"/>
          <w:szCs w:val="28"/>
        </w:rPr>
        <w:t>残疾人福利企业声明函（若有，格式见附件）</w:t>
      </w:r>
      <w:r>
        <w:rPr>
          <w:rFonts w:ascii="仿宋" w:eastAsia="仿宋" w:hAnsi="仿宋" w:cs="仿宋_GB2312" w:hint="eastAsia"/>
          <w:color w:val="000000"/>
          <w:kern w:val="0"/>
          <w:sz w:val="28"/>
          <w:szCs w:val="28"/>
        </w:rPr>
        <w:t>；</w:t>
      </w:r>
    </w:p>
    <w:p w14:paraId="5E8CAA73" w14:textId="59D47274" w:rsidR="005C3BA1" w:rsidRDefault="00CA62F8">
      <w:pPr>
        <w:pStyle w:val="af3"/>
        <w:snapToGrid w:val="0"/>
        <w:spacing w:line="360" w:lineRule="auto"/>
        <w:ind w:leftChars="0" w:left="0"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3.</w:t>
      </w:r>
      <w:r w:rsidR="00F34BA0">
        <w:rPr>
          <w:rFonts w:ascii="仿宋" w:eastAsia="仿宋" w:hAnsi="仿宋" w:cs="仿宋_GB2312" w:hint="eastAsia"/>
          <w:color w:val="000000"/>
          <w:kern w:val="0"/>
          <w:sz w:val="28"/>
          <w:szCs w:val="28"/>
        </w:rPr>
        <w:t>5</w:t>
      </w:r>
      <w:r>
        <w:rPr>
          <w:rFonts w:ascii="仿宋" w:eastAsia="仿宋" w:hAnsi="仿宋" w:cs="仿宋_GB2312"/>
          <w:color w:val="000000"/>
          <w:kern w:val="0"/>
          <w:sz w:val="28"/>
          <w:szCs w:val="28"/>
        </w:rPr>
        <w:t>投标人针对报价需要说明的其他文件和说明（格式自拟）。</w:t>
      </w:r>
    </w:p>
    <w:p w14:paraId="5573EF71" w14:textId="77777777" w:rsidR="005C3BA1" w:rsidRDefault="00CA62F8">
      <w:pPr>
        <w:pStyle w:val="26"/>
        <w:spacing w:after="120" w:line="360" w:lineRule="auto"/>
        <w:ind w:firstLineChars="200" w:firstLine="560"/>
        <w:rPr>
          <w:rFonts w:ascii="仿宋" w:eastAsia="仿宋" w:hAnsi="仿宋" w:cs="仿宋_GB2312"/>
          <w:color w:val="000000"/>
          <w:kern w:val="0"/>
          <w:sz w:val="28"/>
          <w:szCs w:val="28"/>
          <w:u w:val="single"/>
        </w:rPr>
      </w:pPr>
      <w:r>
        <w:rPr>
          <w:rFonts w:ascii="仿宋" w:eastAsia="仿宋" w:hAnsi="仿宋" w:cs="仿宋_GB2312"/>
          <w:color w:val="000000"/>
          <w:kern w:val="0"/>
          <w:sz w:val="28"/>
          <w:szCs w:val="28"/>
          <w:u w:val="single"/>
        </w:rPr>
        <w:t>注：法定代表人授权委托书、投标函、投标报价明细表必须按招标文件格式要求正确签署并加盖投标人公章。资质文件、技术及商务文件中不得出现项目报价信息</w:t>
      </w:r>
      <w:r>
        <w:rPr>
          <w:rFonts w:ascii="仿宋" w:eastAsia="仿宋" w:hAnsi="仿宋" w:cs="仿宋_GB2312" w:hint="eastAsia"/>
          <w:color w:val="000000"/>
          <w:kern w:val="0"/>
          <w:sz w:val="28"/>
          <w:szCs w:val="28"/>
          <w:u w:val="single"/>
        </w:rPr>
        <w:t>。</w:t>
      </w:r>
      <w:r>
        <w:rPr>
          <w:rFonts w:ascii="仿宋" w:eastAsia="仿宋" w:hAnsi="仿宋" w:cs="仿宋_GB2312"/>
          <w:color w:val="000000"/>
          <w:kern w:val="0"/>
          <w:sz w:val="28"/>
          <w:szCs w:val="28"/>
          <w:u w:val="single"/>
        </w:rPr>
        <w:t>否则将作无效标处理。</w:t>
      </w:r>
    </w:p>
    <w:p w14:paraId="5BB5B0F1" w14:textId="77777777" w:rsidR="005C3BA1" w:rsidRDefault="00CA62F8" w:rsidP="00CD726F">
      <w:pPr>
        <w:snapToGrid w:val="0"/>
        <w:spacing w:line="360" w:lineRule="auto"/>
        <w:ind w:firstLineChars="196" w:firstLine="549"/>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（三）投标文件的语言及计量</w:t>
      </w:r>
    </w:p>
    <w:p w14:paraId="64520728" w14:textId="77777777" w:rsidR="005C3BA1" w:rsidRDefault="00CA62F8">
      <w:pPr>
        <w:snapToGrid w:val="0"/>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39E9822B" w14:textId="77777777" w:rsidR="005C3BA1" w:rsidRDefault="00CA62F8">
      <w:pPr>
        <w:snapToGrid w:val="0"/>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2、投标计量单位，招标文件已有明确规定的，使用招标文件规定的计量单位；招标文件没有规定的，应采用中华人民共和国法定计量单位（货币单位：人民币元），否则将作无效标处理。</w:t>
      </w:r>
    </w:p>
    <w:p w14:paraId="4E337008" w14:textId="77777777" w:rsidR="005C3BA1" w:rsidRDefault="00CA62F8" w:rsidP="00CD726F">
      <w:pPr>
        <w:pStyle w:val="a5"/>
        <w:tabs>
          <w:tab w:val="clear" w:pos="360"/>
          <w:tab w:val="left" w:pos="720"/>
        </w:tabs>
        <w:snapToGrid w:val="0"/>
        <w:spacing w:beforeLines="50" w:before="156" w:line="360" w:lineRule="auto"/>
        <w:ind w:left="0" w:firstLineChars="196" w:firstLine="549"/>
        <w:rPr>
          <w:rFonts w:ascii="仿宋" w:eastAsia="仿宋" w:hAnsi="仿宋" w:cs="仿宋_GB2312"/>
          <w:color w:val="000000"/>
          <w:kern w:val="0"/>
          <w:szCs w:val="28"/>
        </w:rPr>
      </w:pPr>
      <w:r>
        <w:rPr>
          <w:rFonts w:ascii="仿宋" w:eastAsia="仿宋" w:hAnsi="仿宋" w:cs="仿宋_GB2312"/>
          <w:color w:val="000000"/>
          <w:kern w:val="0"/>
          <w:szCs w:val="28"/>
        </w:rPr>
        <w:t>（四）投标有效期</w:t>
      </w:r>
    </w:p>
    <w:p w14:paraId="265DB687" w14:textId="77777777" w:rsidR="005C3BA1" w:rsidRDefault="00CA62F8">
      <w:pPr>
        <w:tabs>
          <w:tab w:val="left" w:pos="7740"/>
        </w:tabs>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1、投标有效期为自投标文件提交截止之日起90日历天。在此期限内，凡符合本招标文件要求的投标文件均保持有效。投标有效期不</w:t>
      </w:r>
      <w:r>
        <w:rPr>
          <w:rFonts w:ascii="仿宋" w:eastAsia="仿宋" w:hAnsi="仿宋" w:cs="仿宋_GB2312"/>
          <w:color w:val="000000"/>
          <w:kern w:val="0"/>
          <w:sz w:val="28"/>
          <w:szCs w:val="28"/>
        </w:rPr>
        <w:lastRenderedPageBreak/>
        <w:t>足的投标文件将作无效标处理。</w:t>
      </w:r>
    </w:p>
    <w:p w14:paraId="743027CA"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2、中标人的投标文件自开标之日起至合同履行完毕</w:t>
      </w:r>
      <w:proofErr w:type="gramStart"/>
      <w:r>
        <w:rPr>
          <w:rFonts w:ascii="仿宋" w:eastAsia="仿宋" w:hAnsi="仿宋" w:cs="仿宋_GB2312"/>
          <w:color w:val="000000"/>
          <w:kern w:val="0"/>
          <w:sz w:val="28"/>
          <w:szCs w:val="28"/>
        </w:rPr>
        <w:t>止</w:t>
      </w:r>
      <w:proofErr w:type="gramEnd"/>
      <w:r>
        <w:rPr>
          <w:rFonts w:ascii="仿宋" w:eastAsia="仿宋" w:hAnsi="仿宋" w:cs="仿宋_GB2312"/>
          <w:color w:val="000000"/>
          <w:kern w:val="0"/>
          <w:sz w:val="28"/>
          <w:szCs w:val="28"/>
        </w:rPr>
        <w:t>均应保持有效。</w:t>
      </w:r>
    </w:p>
    <w:p w14:paraId="76736CE9"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（五）投标文件的</w:t>
      </w:r>
      <w:r>
        <w:rPr>
          <w:rFonts w:ascii="仿宋" w:eastAsia="仿宋" w:hAnsi="仿宋" w:cs="仿宋_GB2312" w:hint="eastAsia"/>
          <w:color w:val="000000"/>
          <w:kern w:val="0"/>
          <w:sz w:val="28"/>
          <w:szCs w:val="28"/>
        </w:rPr>
        <w:t>制作</w:t>
      </w:r>
    </w:p>
    <w:p w14:paraId="452622A7" w14:textId="77777777" w:rsidR="005C3BA1" w:rsidRDefault="00CA62F8" w:rsidP="00CD726F">
      <w:pPr>
        <w:snapToGrid w:val="0"/>
        <w:spacing w:beforeLines="50" w:before="156" w:line="360" w:lineRule="auto"/>
        <w:ind w:firstLineChars="196" w:firstLine="549"/>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投标人应根据“政</w:t>
      </w:r>
      <w:proofErr w:type="gramStart"/>
      <w:r>
        <w:rPr>
          <w:rFonts w:ascii="仿宋" w:eastAsia="仿宋" w:hAnsi="仿宋" w:cs="仿宋_GB2312"/>
          <w:color w:val="000000"/>
          <w:kern w:val="0"/>
          <w:sz w:val="28"/>
          <w:szCs w:val="28"/>
        </w:rPr>
        <w:t>采云</w:t>
      </w:r>
      <w:proofErr w:type="gramEnd"/>
      <w:r>
        <w:rPr>
          <w:rFonts w:ascii="仿宋" w:eastAsia="仿宋" w:hAnsi="仿宋" w:cs="仿宋_GB2312"/>
          <w:color w:val="000000"/>
          <w:kern w:val="0"/>
          <w:sz w:val="28"/>
          <w:szCs w:val="28"/>
        </w:rPr>
        <w:t>供应商项目采购-电子招投标操作指南”及本招标文件规定的格式和顺序编制电子投标文件并进行关联定位。</w:t>
      </w:r>
    </w:p>
    <w:p w14:paraId="630C2BD2" w14:textId="77777777" w:rsidR="005C3BA1" w:rsidRDefault="00CA62F8" w:rsidP="00CD726F">
      <w:pPr>
        <w:snapToGrid w:val="0"/>
        <w:spacing w:beforeLines="50" w:before="156" w:line="360" w:lineRule="auto"/>
        <w:ind w:firstLineChars="196" w:firstLine="549"/>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（六）投标报价</w:t>
      </w:r>
    </w:p>
    <w:p w14:paraId="64F9F83F" w14:textId="77777777" w:rsidR="005C3BA1" w:rsidRDefault="00CA62F8">
      <w:pPr>
        <w:tabs>
          <w:tab w:val="left" w:pos="525"/>
        </w:tabs>
        <w:snapToGrid w:val="0"/>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1、投标文件只允许有一个报价，投标报价应按招标文件中相关附表格式填报，该投标报价应与明细报价汇总相等，且不允许出现报价优惠等字样（明细出现“0”元，视同赠送）。</w:t>
      </w:r>
    </w:p>
    <w:p w14:paraId="64B5645F" w14:textId="77777777" w:rsidR="005C3BA1" w:rsidRDefault="00CA62F8">
      <w:pPr>
        <w:pStyle w:val="af2"/>
        <w:snapToGrid w:val="0"/>
        <w:spacing w:before="120" w:line="360" w:lineRule="auto"/>
        <w:ind w:firstLineChars="200" w:firstLine="560"/>
        <w:jc w:val="left"/>
        <w:rPr>
          <w:rFonts w:ascii="仿宋" w:eastAsia="仿宋" w:hAnsi="仿宋" w:cs="仿宋_GB2312"/>
          <w:color w:val="000000"/>
          <w:kern w:val="0"/>
          <w:szCs w:val="28"/>
        </w:rPr>
      </w:pPr>
      <w:r>
        <w:rPr>
          <w:rFonts w:ascii="仿宋" w:eastAsia="仿宋" w:hAnsi="仿宋" w:cs="仿宋_GB2312"/>
          <w:color w:val="000000"/>
          <w:kern w:val="0"/>
          <w:szCs w:val="28"/>
        </w:rPr>
        <w:t>2、投标报价应包含项目所需全部货物、服务，不得缺漏，是履行合同的最终价格（含货款、标准附件、备品备件、专用工具、包装、运输、装卸、保险、税金、货到就位以及安装、调试、培训、保修等一切税金和费用）。</w:t>
      </w:r>
    </w:p>
    <w:p w14:paraId="1DD88866" w14:textId="77777777" w:rsidR="005C3BA1" w:rsidRDefault="00CA62F8">
      <w:pPr>
        <w:pStyle w:val="af2"/>
        <w:snapToGrid w:val="0"/>
        <w:spacing w:before="120" w:line="360" w:lineRule="auto"/>
        <w:ind w:firstLineChars="200" w:firstLine="560"/>
        <w:jc w:val="left"/>
        <w:rPr>
          <w:rFonts w:ascii="仿宋" w:eastAsia="仿宋" w:hAnsi="仿宋" w:cs="仿宋_GB2312"/>
          <w:color w:val="000000"/>
          <w:kern w:val="0"/>
          <w:szCs w:val="28"/>
        </w:rPr>
      </w:pPr>
      <w:r>
        <w:rPr>
          <w:rFonts w:ascii="仿宋" w:eastAsia="仿宋" w:hAnsi="仿宋" w:cs="仿宋_GB2312"/>
          <w:color w:val="000000"/>
          <w:kern w:val="0"/>
          <w:szCs w:val="28"/>
        </w:rPr>
        <w:t>3、投标报价总价金额到元为止，如投标报价总价出现角、分，将被抹除。</w:t>
      </w:r>
    </w:p>
    <w:p w14:paraId="16F57C83" w14:textId="77777777" w:rsidR="005C3BA1" w:rsidRDefault="00CA62F8" w:rsidP="00CD726F">
      <w:pPr>
        <w:spacing w:line="360" w:lineRule="auto"/>
        <w:ind w:firstLineChars="196" w:firstLine="549"/>
        <w:outlineLvl w:val="1"/>
        <w:rPr>
          <w:rFonts w:ascii="仿宋" w:eastAsia="仿宋" w:hAnsi="仿宋" w:cs="仿宋_GB2312"/>
          <w:color w:val="000000"/>
          <w:kern w:val="0"/>
          <w:sz w:val="28"/>
          <w:szCs w:val="28"/>
        </w:rPr>
      </w:pPr>
      <w:r>
        <w:rPr>
          <w:rFonts w:ascii="仿宋" w:eastAsia="仿宋" w:hAnsi="仿宋" w:cs="仿宋_GB2312"/>
          <w:color w:val="000000"/>
          <w:kern w:val="0"/>
          <w:sz w:val="28"/>
          <w:szCs w:val="28"/>
        </w:rPr>
        <w:t>（</w:t>
      </w:r>
      <w:r>
        <w:rPr>
          <w:rFonts w:ascii="仿宋" w:eastAsia="仿宋" w:hAnsi="仿宋" w:cs="仿宋_GB2312" w:hint="eastAsia"/>
          <w:color w:val="000000"/>
          <w:kern w:val="0"/>
          <w:sz w:val="28"/>
          <w:szCs w:val="28"/>
        </w:rPr>
        <w:t>七</w:t>
      </w:r>
      <w:r>
        <w:rPr>
          <w:rFonts w:ascii="仿宋" w:eastAsia="仿宋" w:hAnsi="仿宋" w:cs="仿宋_GB2312"/>
          <w:color w:val="000000"/>
          <w:kern w:val="0"/>
          <w:sz w:val="28"/>
          <w:szCs w:val="28"/>
        </w:rPr>
        <w:t>）投标文件的提交</w:t>
      </w:r>
      <w:r>
        <w:rPr>
          <w:rFonts w:ascii="仿宋" w:eastAsia="仿宋" w:hAnsi="仿宋" w:cs="仿宋_GB2312" w:hint="eastAsia"/>
          <w:color w:val="000000"/>
          <w:kern w:val="0"/>
          <w:sz w:val="28"/>
          <w:szCs w:val="28"/>
        </w:rPr>
        <w:t>、</w:t>
      </w:r>
      <w:r>
        <w:rPr>
          <w:rFonts w:ascii="仿宋" w:eastAsia="仿宋" w:hAnsi="仿宋" w:cs="仿宋_GB2312"/>
          <w:color w:val="000000"/>
          <w:kern w:val="0"/>
          <w:sz w:val="28"/>
          <w:szCs w:val="28"/>
        </w:rPr>
        <w:t>补充和修改</w:t>
      </w:r>
      <w:r>
        <w:rPr>
          <w:rFonts w:ascii="仿宋" w:eastAsia="仿宋" w:hAnsi="仿宋" w:cs="仿宋_GB2312" w:hint="eastAsia"/>
          <w:color w:val="000000"/>
          <w:kern w:val="0"/>
          <w:sz w:val="28"/>
          <w:szCs w:val="28"/>
        </w:rPr>
        <w:t>：</w:t>
      </w:r>
    </w:p>
    <w:p w14:paraId="62B65DB1" w14:textId="4637A768" w:rsidR="005C3BA1" w:rsidRDefault="00CA62F8">
      <w:pPr>
        <w:snapToGrid w:val="0"/>
        <w:spacing w:line="360" w:lineRule="auto"/>
        <w:ind w:firstLineChars="148" w:firstLine="414"/>
        <w:jc w:val="left"/>
        <w:outlineLvl w:val="1"/>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见招标公告。</w:t>
      </w:r>
    </w:p>
    <w:p w14:paraId="093540AC" w14:textId="77777777" w:rsidR="005C3BA1" w:rsidRDefault="00CA62F8">
      <w:pPr>
        <w:snapToGrid w:val="0"/>
        <w:spacing w:line="360" w:lineRule="auto"/>
        <w:ind w:firstLineChars="148" w:firstLine="414"/>
        <w:jc w:val="left"/>
        <w:outlineLvl w:val="1"/>
        <w:rPr>
          <w:rFonts w:ascii="仿宋" w:eastAsia="仿宋" w:hAnsi="仿宋" w:cs="仿宋_GB2312"/>
          <w:color w:val="000000"/>
          <w:kern w:val="0"/>
          <w:sz w:val="28"/>
          <w:szCs w:val="28"/>
        </w:rPr>
      </w:pPr>
      <w:r>
        <w:rPr>
          <w:rFonts w:ascii="仿宋" w:eastAsia="仿宋" w:hAnsi="仿宋" w:cs="仿宋_GB2312"/>
          <w:color w:val="000000"/>
          <w:kern w:val="0"/>
          <w:sz w:val="28"/>
          <w:szCs w:val="28"/>
        </w:rPr>
        <w:t>（</w:t>
      </w:r>
      <w:r>
        <w:rPr>
          <w:rFonts w:ascii="仿宋" w:eastAsia="仿宋" w:hAnsi="仿宋" w:cs="仿宋_GB2312" w:hint="eastAsia"/>
          <w:color w:val="000000"/>
          <w:kern w:val="0"/>
          <w:sz w:val="28"/>
          <w:szCs w:val="28"/>
        </w:rPr>
        <w:t>八</w:t>
      </w:r>
      <w:r>
        <w:rPr>
          <w:rFonts w:ascii="仿宋" w:eastAsia="仿宋" w:hAnsi="仿宋" w:cs="仿宋_GB2312"/>
          <w:color w:val="000000"/>
          <w:kern w:val="0"/>
          <w:sz w:val="28"/>
          <w:szCs w:val="28"/>
        </w:rPr>
        <w:t>）串通投标认定</w:t>
      </w:r>
    </w:p>
    <w:p w14:paraId="5AFEB324" w14:textId="77777777" w:rsidR="005C3BA1" w:rsidRDefault="00CA62F8">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有下列情形之一的，视为投标人串通投标，其投标无效：</w:t>
      </w:r>
    </w:p>
    <w:p w14:paraId="782B4FCE" w14:textId="77777777" w:rsidR="005C3BA1" w:rsidRDefault="00CA62F8">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1、不同投标人的投标文件由同一单位或者个人编制；</w:t>
      </w:r>
    </w:p>
    <w:p w14:paraId="30A188F9" w14:textId="77777777" w:rsidR="005C3BA1" w:rsidRDefault="00CA62F8">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2、不同投标人委托同一单位或者个人办理投标事宜；</w:t>
      </w:r>
    </w:p>
    <w:p w14:paraId="40108B1A" w14:textId="77777777" w:rsidR="005C3BA1" w:rsidRDefault="00CA62F8">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3、不同投标人的投标文件载明的项目管理成员或者联系人员为同一人；</w:t>
      </w:r>
    </w:p>
    <w:p w14:paraId="55B54BB2" w14:textId="77777777" w:rsidR="005C3BA1" w:rsidRDefault="00CA62F8">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lastRenderedPageBreak/>
        <w:t>4、不同投标人的投标文件异常一致或者投标报价呈规律性差异；</w:t>
      </w:r>
    </w:p>
    <w:p w14:paraId="2725D10B" w14:textId="77777777" w:rsidR="005C3BA1" w:rsidRDefault="00CA62F8">
      <w:pPr>
        <w:snapToGrid w:val="0"/>
        <w:spacing w:line="360" w:lineRule="auto"/>
        <w:ind w:firstLineChars="200" w:firstLine="560"/>
        <w:jc w:val="left"/>
        <w:outlineLvl w:val="1"/>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5、不同投标人的投标文件出自同一终端设备或在相同Internet主机分配地址（相同IP地址）网上报名投标。</w:t>
      </w:r>
    </w:p>
    <w:p w14:paraId="70D1639E" w14:textId="77777777" w:rsidR="005C3BA1" w:rsidRDefault="00CA62F8">
      <w:pPr>
        <w:snapToGrid w:val="0"/>
        <w:spacing w:line="360" w:lineRule="auto"/>
        <w:ind w:firstLineChars="148" w:firstLine="414"/>
        <w:jc w:val="left"/>
        <w:outlineLvl w:val="1"/>
        <w:rPr>
          <w:rFonts w:ascii="仿宋" w:eastAsia="仿宋" w:hAnsi="仿宋" w:cs="仿宋_GB2312"/>
          <w:color w:val="000000"/>
          <w:kern w:val="0"/>
          <w:sz w:val="28"/>
          <w:szCs w:val="28"/>
        </w:rPr>
      </w:pPr>
      <w:r>
        <w:rPr>
          <w:rFonts w:ascii="仿宋" w:eastAsia="仿宋" w:hAnsi="仿宋" w:cs="仿宋_GB2312"/>
          <w:color w:val="000000"/>
          <w:kern w:val="0"/>
          <w:sz w:val="28"/>
          <w:szCs w:val="28"/>
        </w:rPr>
        <w:t>（</w:t>
      </w:r>
      <w:r>
        <w:rPr>
          <w:rFonts w:ascii="仿宋" w:eastAsia="仿宋" w:hAnsi="仿宋" w:cs="仿宋_GB2312" w:hint="eastAsia"/>
          <w:color w:val="000000"/>
          <w:kern w:val="0"/>
          <w:sz w:val="28"/>
          <w:szCs w:val="28"/>
        </w:rPr>
        <w:t>九</w:t>
      </w:r>
      <w:r>
        <w:rPr>
          <w:rFonts w:ascii="仿宋" w:eastAsia="仿宋" w:hAnsi="仿宋" w:cs="仿宋_GB2312"/>
          <w:color w:val="000000"/>
          <w:kern w:val="0"/>
          <w:sz w:val="28"/>
          <w:szCs w:val="28"/>
        </w:rPr>
        <w:t>）投标无效的情形</w:t>
      </w:r>
    </w:p>
    <w:p w14:paraId="2BE78F53" w14:textId="77777777" w:rsidR="005C3BA1" w:rsidRDefault="00CA62F8">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如发现下列情形之一的，投标文件将被视为无效：</w:t>
      </w:r>
    </w:p>
    <w:p w14:paraId="6D721E6B" w14:textId="77777777" w:rsidR="005C3BA1" w:rsidRDefault="00CA62F8">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w:t>
      </w:r>
      <w:r>
        <w:rPr>
          <w:rFonts w:ascii="仿宋" w:eastAsia="仿宋" w:hAnsi="仿宋" w:cs="仿宋_GB2312"/>
          <w:color w:val="000000"/>
          <w:kern w:val="0"/>
          <w:sz w:val="28"/>
          <w:szCs w:val="28"/>
        </w:rPr>
        <w:t>、投标方未能提供合格的资格文件、投标有效期不足的；</w:t>
      </w:r>
    </w:p>
    <w:p w14:paraId="4E05E2B6" w14:textId="77777777" w:rsidR="005C3BA1" w:rsidRDefault="00CA62F8">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w:t>
      </w:r>
      <w:r>
        <w:rPr>
          <w:rFonts w:ascii="仿宋" w:eastAsia="仿宋" w:hAnsi="仿宋" w:cs="仿宋_GB2312"/>
          <w:color w:val="000000"/>
          <w:kern w:val="0"/>
          <w:sz w:val="28"/>
          <w:szCs w:val="28"/>
        </w:rPr>
        <w:t>、电子投标文件解密失败的；</w:t>
      </w:r>
    </w:p>
    <w:p w14:paraId="52D73310" w14:textId="77777777" w:rsidR="005C3BA1" w:rsidRDefault="00CA62F8">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3</w:t>
      </w:r>
      <w:r>
        <w:rPr>
          <w:rFonts w:ascii="仿宋" w:eastAsia="仿宋" w:hAnsi="仿宋" w:cs="仿宋_GB2312"/>
          <w:color w:val="000000"/>
          <w:kern w:val="0"/>
          <w:sz w:val="28"/>
          <w:szCs w:val="28"/>
        </w:rPr>
        <w:t>、投标人被列入失信被执行人、重大税收违法案件当事人名单、政府采购严重违法失信行为记录名单的；</w:t>
      </w:r>
    </w:p>
    <w:p w14:paraId="24CEC993" w14:textId="77777777" w:rsidR="005C3BA1" w:rsidRDefault="00CA62F8">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4</w:t>
      </w:r>
      <w:r>
        <w:rPr>
          <w:rFonts w:ascii="仿宋" w:eastAsia="仿宋" w:hAnsi="仿宋" w:cs="仿宋_GB2312"/>
          <w:color w:val="000000"/>
          <w:kern w:val="0"/>
          <w:sz w:val="28"/>
          <w:szCs w:val="28"/>
        </w:rPr>
        <w:t>、投标文件未按招标文件要求签署、盖章的；</w:t>
      </w:r>
    </w:p>
    <w:p w14:paraId="2C17E14C" w14:textId="77777777" w:rsidR="005C3BA1" w:rsidRDefault="00CA62F8">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5</w:t>
      </w:r>
      <w:r>
        <w:rPr>
          <w:rFonts w:ascii="仿宋" w:eastAsia="仿宋" w:hAnsi="仿宋" w:cs="仿宋_GB2312"/>
          <w:color w:val="000000"/>
          <w:kern w:val="0"/>
          <w:sz w:val="28"/>
          <w:szCs w:val="28"/>
        </w:rPr>
        <w:t>、投标文件与招标文件有重大偏离、未满足带“★”号实质性指标的；</w:t>
      </w:r>
    </w:p>
    <w:p w14:paraId="2B2AF2BB" w14:textId="77777777" w:rsidR="005C3BA1" w:rsidRDefault="00CA62F8">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6</w:t>
      </w:r>
      <w:r>
        <w:rPr>
          <w:rFonts w:ascii="仿宋" w:eastAsia="仿宋" w:hAnsi="仿宋" w:cs="仿宋_GB2312"/>
          <w:color w:val="000000"/>
          <w:kern w:val="0"/>
          <w:sz w:val="28"/>
          <w:szCs w:val="28"/>
        </w:rPr>
        <w:t>、资质文件、技术及商务文件中出现投标价格信息的、投标报价超出招标文件中规定的预算金额或者最高限价的；</w:t>
      </w:r>
    </w:p>
    <w:p w14:paraId="29AECCC5" w14:textId="77777777" w:rsidR="005C3BA1" w:rsidRDefault="00CA62F8">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7</w:t>
      </w:r>
      <w:r>
        <w:rPr>
          <w:rFonts w:ascii="仿宋" w:eastAsia="仿宋" w:hAnsi="仿宋" w:cs="仿宋_GB2312"/>
          <w:color w:val="000000"/>
          <w:kern w:val="0"/>
          <w:sz w:val="28"/>
          <w:szCs w:val="28"/>
        </w:rPr>
        <w:t>、</w:t>
      </w:r>
      <w:proofErr w:type="gramStart"/>
      <w:r>
        <w:rPr>
          <w:rFonts w:ascii="仿宋" w:eastAsia="仿宋" w:hAnsi="仿宋" w:cs="仿宋_GB2312"/>
          <w:color w:val="000000"/>
          <w:kern w:val="0"/>
          <w:sz w:val="28"/>
          <w:szCs w:val="28"/>
        </w:rPr>
        <w:t>标项以</w:t>
      </w:r>
      <w:proofErr w:type="gramEnd"/>
      <w:r>
        <w:rPr>
          <w:rFonts w:ascii="仿宋" w:eastAsia="仿宋" w:hAnsi="仿宋" w:cs="仿宋_GB2312"/>
          <w:color w:val="000000"/>
          <w:kern w:val="0"/>
          <w:sz w:val="28"/>
          <w:szCs w:val="28"/>
        </w:rPr>
        <w:t>赠送方式投标的、对</w:t>
      </w:r>
      <w:proofErr w:type="gramStart"/>
      <w:r>
        <w:rPr>
          <w:rFonts w:ascii="仿宋" w:eastAsia="仿宋" w:hAnsi="仿宋" w:cs="仿宋_GB2312"/>
          <w:color w:val="000000"/>
          <w:kern w:val="0"/>
          <w:sz w:val="28"/>
          <w:szCs w:val="28"/>
        </w:rPr>
        <w:t>一个标项提供</w:t>
      </w:r>
      <w:proofErr w:type="gramEnd"/>
      <w:r>
        <w:rPr>
          <w:rFonts w:ascii="仿宋" w:eastAsia="仿宋" w:hAnsi="仿宋" w:cs="仿宋_GB2312"/>
          <w:color w:val="000000"/>
          <w:kern w:val="0"/>
          <w:sz w:val="28"/>
          <w:szCs w:val="28"/>
        </w:rPr>
        <w:t>两个投标方案或两个报价的；</w:t>
      </w:r>
    </w:p>
    <w:p w14:paraId="31F27D6E" w14:textId="77777777" w:rsidR="005C3BA1" w:rsidRDefault="00CA62F8">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8</w:t>
      </w:r>
      <w:r>
        <w:rPr>
          <w:rFonts w:ascii="仿宋" w:eastAsia="仿宋" w:hAnsi="仿宋" w:cs="仿宋_GB2312"/>
          <w:color w:val="000000"/>
          <w:kern w:val="0"/>
          <w:sz w:val="28"/>
          <w:szCs w:val="28"/>
        </w:rPr>
        <w:t>、评标委员会认为投标人的报价明显低于其他通过符合性审查投标人的报价，有可能影响产品质量或者不能诚信履约，且在评标现场合理的时间内不能证明其报价合理性的；</w:t>
      </w:r>
    </w:p>
    <w:p w14:paraId="3EC2B2F6" w14:textId="77777777" w:rsidR="005C3BA1" w:rsidRDefault="00CA62F8">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9</w:t>
      </w:r>
      <w:r>
        <w:rPr>
          <w:rFonts w:ascii="仿宋" w:eastAsia="仿宋" w:hAnsi="仿宋" w:cs="仿宋_GB2312"/>
          <w:color w:val="000000"/>
          <w:kern w:val="0"/>
          <w:sz w:val="28"/>
          <w:szCs w:val="28"/>
        </w:rPr>
        <w:t>、投标人不接受报价文件中修正后的报价的；</w:t>
      </w:r>
    </w:p>
    <w:p w14:paraId="4E586494" w14:textId="77777777" w:rsidR="005C3BA1" w:rsidRDefault="00CA62F8">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10</w:t>
      </w:r>
      <w:r>
        <w:rPr>
          <w:rFonts w:ascii="仿宋" w:eastAsia="仿宋" w:hAnsi="仿宋" w:cs="仿宋_GB2312"/>
          <w:color w:val="000000"/>
          <w:kern w:val="0"/>
          <w:sz w:val="28"/>
          <w:szCs w:val="28"/>
        </w:rPr>
        <w:t>、未按本章“</w:t>
      </w:r>
      <w:r>
        <w:rPr>
          <w:rFonts w:ascii="仿宋" w:eastAsia="仿宋" w:hAnsi="仿宋" w:cs="仿宋_GB2312" w:hint="eastAsia"/>
          <w:color w:val="000000"/>
          <w:kern w:val="0"/>
          <w:sz w:val="28"/>
          <w:szCs w:val="28"/>
        </w:rPr>
        <w:t>三</w:t>
      </w:r>
      <w:r>
        <w:rPr>
          <w:rFonts w:ascii="仿宋" w:eastAsia="仿宋" w:hAnsi="仿宋" w:cs="仿宋_GB2312"/>
          <w:color w:val="000000"/>
          <w:kern w:val="0"/>
          <w:sz w:val="28"/>
          <w:szCs w:val="28"/>
        </w:rPr>
        <w:t>、投标文件</w:t>
      </w:r>
      <w:r>
        <w:rPr>
          <w:rFonts w:ascii="仿宋" w:eastAsia="仿宋" w:hAnsi="仿宋" w:cs="仿宋_GB2312" w:hint="eastAsia"/>
          <w:color w:val="000000"/>
          <w:kern w:val="0"/>
          <w:sz w:val="28"/>
          <w:szCs w:val="28"/>
        </w:rPr>
        <w:t>（六）</w:t>
      </w:r>
      <w:r>
        <w:rPr>
          <w:rFonts w:ascii="仿宋" w:eastAsia="仿宋" w:hAnsi="仿宋" w:cs="仿宋_GB2312"/>
          <w:color w:val="000000"/>
          <w:kern w:val="0"/>
          <w:sz w:val="28"/>
          <w:szCs w:val="28"/>
        </w:rPr>
        <w:t>投标报价</w:t>
      </w:r>
      <w:r>
        <w:rPr>
          <w:rFonts w:ascii="仿宋" w:eastAsia="仿宋" w:hAnsi="仿宋" w:cs="仿宋_GB2312" w:hint="eastAsia"/>
          <w:color w:val="000000"/>
          <w:kern w:val="0"/>
          <w:sz w:val="28"/>
          <w:szCs w:val="28"/>
        </w:rPr>
        <w:t>”</w:t>
      </w:r>
      <w:r>
        <w:rPr>
          <w:rFonts w:ascii="仿宋" w:eastAsia="仿宋" w:hAnsi="仿宋" w:cs="仿宋_GB2312"/>
          <w:color w:val="000000"/>
          <w:kern w:val="0"/>
          <w:sz w:val="28"/>
          <w:szCs w:val="28"/>
        </w:rPr>
        <w:t>要求报价的；</w:t>
      </w:r>
    </w:p>
    <w:p w14:paraId="30175A1B" w14:textId="77777777" w:rsidR="005C3BA1" w:rsidRDefault="00CA62F8">
      <w:pPr>
        <w:pStyle w:val="af2"/>
        <w:snapToGrid w:val="0"/>
        <w:spacing w:before="120" w:after="120" w:line="360" w:lineRule="auto"/>
        <w:ind w:firstLineChars="200" w:firstLine="560"/>
        <w:rPr>
          <w:rFonts w:ascii="仿宋" w:eastAsia="仿宋" w:hAnsi="仿宋" w:cs="仿宋_GB2312"/>
          <w:color w:val="000000"/>
          <w:kern w:val="0"/>
          <w:szCs w:val="28"/>
        </w:rPr>
      </w:pPr>
      <w:r>
        <w:rPr>
          <w:rFonts w:ascii="仿宋" w:eastAsia="仿宋" w:hAnsi="仿宋" w:cs="仿宋_GB2312" w:hint="eastAsia"/>
          <w:color w:val="000000"/>
          <w:kern w:val="0"/>
          <w:szCs w:val="28"/>
        </w:rPr>
        <w:t>11、评审委员会要求响应人予以澄清说明的事项，响应人拒绝澄清说明的；</w:t>
      </w:r>
    </w:p>
    <w:p w14:paraId="0AE89D92" w14:textId="77777777" w:rsidR="005C3BA1" w:rsidRDefault="00CA62F8">
      <w:pPr>
        <w:pStyle w:val="af2"/>
        <w:snapToGrid w:val="0"/>
        <w:spacing w:before="120" w:after="120" w:line="360" w:lineRule="auto"/>
        <w:ind w:firstLineChars="200" w:firstLine="560"/>
        <w:rPr>
          <w:rFonts w:ascii="仿宋" w:eastAsia="仿宋" w:hAnsi="仿宋" w:cs="仿宋_GB2312"/>
          <w:color w:val="000000"/>
          <w:kern w:val="0"/>
          <w:szCs w:val="28"/>
        </w:rPr>
      </w:pPr>
      <w:r>
        <w:rPr>
          <w:rFonts w:ascii="仿宋" w:eastAsia="仿宋" w:hAnsi="仿宋" w:cs="仿宋_GB2312" w:hint="eastAsia"/>
          <w:color w:val="000000"/>
          <w:kern w:val="0"/>
          <w:szCs w:val="28"/>
        </w:rPr>
        <w:t>12、单位负责人为同一人或者存在直接控股、管理关系的不同供应商同时参加本项目的（均无效）；</w:t>
      </w:r>
    </w:p>
    <w:p w14:paraId="18F1A2C3" w14:textId="77777777" w:rsidR="005C3BA1" w:rsidRDefault="00CA62F8">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lastRenderedPageBreak/>
        <w:t>1</w:t>
      </w:r>
      <w:r>
        <w:rPr>
          <w:rFonts w:ascii="仿宋" w:eastAsia="仿宋" w:hAnsi="仿宋" w:cs="仿宋_GB2312" w:hint="eastAsia"/>
          <w:color w:val="000000"/>
          <w:kern w:val="0"/>
          <w:sz w:val="28"/>
          <w:szCs w:val="28"/>
        </w:rPr>
        <w:t>3</w:t>
      </w:r>
      <w:r>
        <w:rPr>
          <w:rFonts w:ascii="仿宋" w:eastAsia="仿宋" w:hAnsi="仿宋" w:cs="仿宋_GB2312"/>
          <w:color w:val="000000"/>
          <w:kern w:val="0"/>
          <w:sz w:val="28"/>
          <w:szCs w:val="28"/>
        </w:rPr>
        <w:t>、投标文件含有采购人不能接受的附加条件的；</w:t>
      </w:r>
    </w:p>
    <w:p w14:paraId="08FDD993" w14:textId="77777777" w:rsidR="005C3BA1" w:rsidRDefault="00CA62F8">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1</w:t>
      </w:r>
      <w:r>
        <w:rPr>
          <w:rFonts w:ascii="仿宋" w:eastAsia="仿宋" w:hAnsi="仿宋" w:cs="仿宋_GB2312" w:hint="eastAsia"/>
          <w:color w:val="000000"/>
          <w:kern w:val="0"/>
          <w:sz w:val="28"/>
          <w:szCs w:val="28"/>
        </w:rPr>
        <w:t>4</w:t>
      </w:r>
      <w:r>
        <w:rPr>
          <w:rFonts w:ascii="仿宋" w:eastAsia="仿宋" w:hAnsi="仿宋" w:cs="仿宋_GB2312"/>
          <w:color w:val="000000"/>
          <w:kern w:val="0"/>
          <w:sz w:val="28"/>
          <w:szCs w:val="28"/>
        </w:rPr>
        <w:t>、投标人被视为串通投标的；</w:t>
      </w:r>
    </w:p>
    <w:p w14:paraId="0D90A1DD" w14:textId="77777777" w:rsidR="005C3BA1" w:rsidRDefault="00CA62F8">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1</w:t>
      </w:r>
      <w:r>
        <w:rPr>
          <w:rFonts w:ascii="仿宋" w:eastAsia="仿宋" w:hAnsi="仿宋" w:cs="仿宋_GB2312" w:hint="eastAsia"/>
          <w:color w:val="000000"/>
          <w:kern w:val="0"/>
          <w:sz w:val="28"/>
          <w:szCs w:val="28"/>
        </w:rPr>
        <w:t>5</w:t>
      </w:r>
      <w:r>
        <w:rPr>
          <w:rFonts w:ascii="仿宋" w:eastAsia="仿宋" w:hAnsi="仿宋" w:cs="仿宋_GB2312"/>
          <w:color w:val="000000"/>
          <w:kern w:val="0"/>
          <w:sz w:val="28"/>
          <w:szCs w:val="28"/>
        </w:rPr>
        <w:t>、不符合法律、法规和本招标文件规定的其他实质性要求的。</w:t>
      </w:r>
    </w:p>
    <w:p w14:paraId="009E5D60" w14:textId="77777777" w:rsidR="005C3BA1" w:rsidRDefault="00CA62F8">
      <w:pPr>
        <w:pStyle w:val="af2"/>
        <w:snapToGrid w:val="0"/>
        <w:spacing w:before="120" w:after="120" w:line="360" w:lineRule="auto"/>
        <w:ind w:leftChars="228" w:left="759" w:hangingChars="100" w:hanging="280"/>
        <w:rPr>
          <w:rFonts w:ascii="仿宋" w:eastAsia="仿宋" w:hAnsi="仿宋" w:cs="仿宋_GB2312"/>
          <w:color w:val="000000"/>
          <w:kern w:val="0"/>
          <w:szCs w:val="28"/>
        </w:rPr>
      </w:pPr>
      <w:r>
        <w:rPr>
          <w:rFonts w:ascii="仿宋" w:eastAsia="仿宋" w:hAnsi="仿宋" w:cs="仿宋_GB2312"/>
          <w:color w:val="000000"/>
          <w:kern w:val="0"/>
          <w:szCs w:val="28"/>
        </w:rPr>
        <w:t>（十）错误修正</w:t>
      </w:r>
    </w:p>
    <w:p w14:paraId="5670E74B" w14:textId="77777777" w:rsidR="005C3BA1" w:rsidRDefault="00CA62F8">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投标文件报价出现前后不一致的，除招标文件另有规定外，按照下列规定修正：</w:t>
      </w:r>
    </w:p>
    <w:p w14:paraId="446603A9" w14:textId="77777777" w:rsidR="005C3BA1" w:rsidRDefault="00CA62F8">
      <w:pPr>
        <w:pStyle w:val="28"/>
        <w:ind w:leftChars="0" w:left="0" w:firstLine="560"/>
        <w:rPr>
          <w:rFonts w:ascii="仿宋" w:eastAsia="仿宋" w:hAnsi="仿宋" w:cs="仿宋_GB2312"/>
          <w:kern w:val="0"/>
          <w:szCs w:val="28"/>
        </w:rPr>
      </w:pPr>
      <w:r>
        <w:rPr>
          <w:rFonts w:ascii="仿宋" w:eastAsia="仿宋" w:hAnsi="仿宋" w:cs="仿宋_GB2312" w:hint="eastAsia"/>
          <w:kern w:val="0"/>
          <w:szCs w:val="28"/>
        </w:rPr>
        <w:t>1、政</w:t>
      </w:r>
      <w:proofErr w:type="gramStart"/>
      <w:r>
        <w:rPr>
          <w:rFonts w:ascii="仿宋" w:eastAsia="仿宋" w:hAnsi="仿宋" w:cs="仿宋_GB2312" w:hint="eastAsia"/>
          <w:kern w:val="0"/>
          <w:szCs w:val="28"/>
        </w:rPr>
        <w:t>采云</w:t>
      </w:r>
      <w:proofErr w:type="gramEnd"/>
      <w:r>
        <w:rPr>
          <w:rFonts w:ascii="仿宋" w:eastAsia="仿宋" w:hAnsi="仿宋" w:cs="仿宋_GB2312" w:hint="eastAsia"/>
          <w:kern w:val="0"/>
          <w:szCs w:val="28"/>
        </w:rPr>
        <w:t>平台输入的开标记录表报价与电子投标文件中的报价文件不一致的，以政</w:t>
      </w:r>
      <w:proofErr w:type="gramStart"/>
      <w:r>
        <w:rPr>
          <w:rFonts w:ascii="仿宋" w:eastAsia="仿宋" w:hAnsi="仿宋" w:cs="仿宋_GB2312" w:hint="eastAsia"/>
          <w:kern w:val="0"/>
          <w:szCs w:val="28"/>
        </w:rPr>
        <w:t>采云</w:t>
      </w:r>
      <w:proofErr w:type="gramEnd"/>
      <w:r>
        <w:rPr>
          <w:rFonts w:ascii="仿宋" w:eastAsia="仿宋" w:hAnsi="仿宋" w:cs="仿宋_GB2312" w:hint="eastAsia"/>
          <w:kern w:val="0"/>
          <w:szCs w:val="28"/>
        </w:rPr>
        <w:t>平台输入的开标记录表为准；</w:t>
      </w:r>
    </w:p>
    <w:p w14:paraId="18A7406A" w14:textId="77777777" w:rsidR="005C3BA1" w:rsidRDefault="00CA62F8">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w:t>
      </w:r>
      <w:r>
        <w:rPr>
          <w:rFonts w:ascii="仿宋" w:eastAsia="仿宋" w:hAnsi="仿宋" w:cs="仿宋_GB2312"/>
          <w:color w:val="000000"/>
          <w:kern w:val="0"/>
          <w:sz w:val="28"/>
          <w:szCs w:val="28"/>
        </w:rPr>
        <w:t>电子投标文件中报价明细表内容与电子投标文件中相应内容不一致的，以报价明细表为准；</w:t>
      </w:r>
    </w:p>
    <w:p w14:paraId="635EEA10" w14:textId="77777777" w:rsidR="005C3BA1" w:rsidRDefault="00CA62F8">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3、</w:t>
      </w:r>
      <w:r>
        <w:rPr>
          <w:rFonts w:ascii="仿宋" w:eastAsia="仿宋" w:hAnsi="仿宋" w:cs="仿宋_GB2312"/>
          <w:color w:val="000000"/>
          <w:kern w:val="0"/>
          <w:sz w:val="28"/>
          <w:szCs w:val="28"/>
        </w:rPr>
        <w:t>大写金额和小写金额不一致的，以大写金额为准；</w:t>
      </w:r>
    </w:p>
    <w:p w14:paraId="4B46538F" w14:textId="77777777" w:rsidR="005C3BA1" w:rsidRDefault="00CA62F8">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4、</w:t>
      </w:r>
      <w:r>
        <w:rPr>
          <w:rFonts w:ascii="仿宋" w:eastAsia="仿宋" w:hAnsi="仿宋" w:cs="仿宋_GB2312"/>
          <w:color w:val="000000"/>
          <w:kern w:val="0"/>
          <w:sz w:val="28"/>
          <w:szCs w:val="28"/>
        </w:rPr>
        <w:t>单价金额小数点或者百分比有明显错位的，以报价明细表的总价为准，并修改单价；</w:t>
      </w:r>
    </w:p>
    <w:p w14:paraId="6400766E" w14:textId="77777777" w:rsidR="005C3BA1" w:rsidRDefault="00CA62F8">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5、</w:t>
      </w:r>
      <w:r>
        <w:rPr>
          <w:rFonts w:ascii="仿宋" w:eastAsia="仿宋" w:hAnsi="仿宋" w:cs="仿宋_GB2312"/>
          <w:color w:val="000000"/>
          <w:kern w:val="0"/>
          <w:sz w:val="28"/>
          <w:szCs w:val="28"/>
        </w:rPr>
        <w:t>总价金额与按单价汇总金额不一致的，以单价金额计算结果为准。</w:t>
      </w:r>
    </w:p>
    <w:p w14:paraId="00CC3FDE" w14:textId="77777777" w:rsidR="005C3BA1" w:rsidRDefault="00CA62F8">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同时出现两种以上不一致的，按照前款规定的顺序修正。修正后的报价按照经投标人加盖公章，或者由法定代表人/负责人或其授权的代表签字确认后产生约束力，投标人不确认的，其投标无效。</w:t>
      </w:r>
      <w:bookmarkStart w:id="15" w:name="_Toc360457878"/>
      <w:bookmarkStart w:id="16" w:name="_Toc345423467"/>
    </w:p>
    <w:p w14:paraId="36BADC53" w14:textId="77777777" w:rsidR="005C3BA1" w:rsidRDefault="00CA62F8" w:rsidP="00CD726F">
      <w:pPr>
        <w:pStyle w:val="20"/>
        <w:keepNext w:val="0"/>
        <w:keepLines w:val="0"/>
        <w:spacing w:line="360" w:lineRule="auto"/>
        <w:ind w:firstLineChars="196" w:firstLine="549"/>
        <w:jc w:val="center"/>
        <w:rPr>
          <w:rFonts w:ascii="仿宋" w:eastAsia="仿宋" w:hAnsi="仿宋" w:cs="仿宋_GB2312"/>
          <w:b w:val="0"/>
          <w:bCs w:val="0"/>
          <w:color w:val="000000"/>
          <w:kern w:val="0"/>
          <w:sz w:val="28"/>
          <w:szCs w:val="28"/>
        </w:rPr>
      </w:pPr>
      <w:r>
        <w:rPr>
          <w:rFonts w:ascii="仿宋" w:eastAsia="仿宋" w:hAnsi="仿宋" w:cs="仿宋_GB2312"/>
          <w:b w:val="0"/>
          <w:bCs w:val="0"/>
          <w:color w:val="000000"/>
          <w:kern w:val="0"/>
          <w:sz w:val="28"/>
          <w:szCs w:val="28"/>
        </w:rPr>
        <w:t>四、开标、评标</w:t>
      </w:r>
      <w:bookmarkEnd w:id="15"/>
      <w:bookmarkEnd w:id="16"/>
      <w:r>
        <w:rPr>
          <w:rFonts w:ascii="仿宋" w:eastAsia="仿宋" w:hAnsi="仿宋" w:cs="仿宋_GB2312"/>
          <w:b w:val="0"/>
          <w:bCs w:val="0"/>
          <w:color w:val="000000"/>
          <w:kern w:val="0"/>
          <w:sz w:val="28"/>
          <w:szCs w:val="28"/>
        </w:rPr>
        <w:t>和定标</w:t>
      </w:r>
    </w:p>
    <w:p w14:paraId="39A32A3B" w14:textId="7D01822A" w:rsidR="005C3BA1" w:rsidRDefault="00F34BA0" w:rsidP="00CD726F">
      <w:pPr>
        <w:spacing w:line="360" w:lineRule="auto"/>
        <w:ind w:firstLineChars="196" w:firstLine="549"/>
        <w:rPr>
          <w:rFonts w:ascii="仿宋" w:eastAsia="仿宋" w:hAnsi="仿宋" w:cs="仿宋_GB2312"/>
          <w:color w:val="000000"/>
          <w:kern w:val="0"/>
          <w:sz w:val="28"/>
          <w:szCs w:val="28"/>
        </w:rPr>
      </w:pPr>
      <w:r>
        <w:rPr>
          <w:rFonts w:ascii="仿宋" w:eastAsia="仿宋" w:hAnsi="仿宋" w:cs="仿宋_GB2312"/>
          <w:color w:val="000000"/>
          <w:kern w:val="0"/>
          <w:sz w:val="28"/>
          <w:szCs w:val="28"/>
        </w:rPr>
        <w:t>开标、评标和定标</w:t>
      </w:r>
      <w:r w:rsidR="00CA62F8">
        <w:rPr>
          <w:rFonts w:ascii="仿宋" w:eastAsia="仿宋" w:hAnsi="仿宋" w:cs="仿宋_GB2312"/>
          <w:color w:val="000000"/>
          <w:kern w:val="0"/>
          <w:sz w:val="28"/>
          <w:szCs w:val="28"/>
        </w:rPr>
        <w:t>见本招标文件第五部分内容。</w:t>
      </w:r>
    </w:p>
    <w:p w14:paraId="4397E2B7" w14:textId="77777777" w:rsidR="005C3BA1" w:rsidRDefault="00CA62F8" w:rsidP="00CD726F">
      <w:pPr>
        <w:pStyle w:val="20"/>
        <w:keepNext w:val="0"/>
        <w:keepLines w:val="0"/>
        <w:spacing w:line="360" w:lineRule="auto"/>
        <w:ind w:firstLineChars="196" w:firstLine="549"/>
        <w:jc w:val="center"/>
        <w:rPr>
          <w:rFonts w:ascii="仿宋" w:eastAsia="仿宋" w:hAnsi="仿宋" w:cs="仿宋_GB2312"/>
          <w:b w:val="0"/>
          <w:bCs w:val="0"/>
          <w:color w:val="000000"/>
          <w:kern w:val="0"/>
          <w:sz w:val="28"/>
          <w:szCs w:val="28"/>
        </w:rPr>
      </w:pPr>
      <w:bookmarkStart w:id="17" w:name="_Toc345423468"/>
      <w:bookmarkStart w:id="18" w:name="_Toc360457879"/>
      <w:r>
        <w:rPr>
          <w:rFonts w:ascii="仿宋" w:eastAsia="仿宋" w:hAnsi="仿宋" w:cs="仿宋_GB2312"/>
          <w:b w:val="0"/>
          <w:bCs w:val="0"/>
          <w:color w:val="000000"/>
          <w:kern w:val="0"/>
          <w:sz w:val="28"/>
          <w:szCs w:val="28"/>
        </w:rPr>
        <w:t>五、合同的授予</w:t>
      </w:r>
      <w:bookmarkEnd w:id="17"/>
      <w:bookmarkEnd w:id="18"/>
    </w:p>
    <w:p w14:paraId="34E152AF" w14:textId="77777777" w:rsidR="005C3BA1" w:rsidRDefault="00CA62F8" w:rsidP="00CD726F">
      <w:pPr>
        <w:spacing w:line="360" w:lineRule="auto"/>
        <w:ind w:firstLineChars="196" w:firstLine="549"/>
        <w:rPr>
          <w:rFonts w:ascii="仿宋" w:eastAsia="仿宋" w:hAnsi="仿宋" w:cs="仿宋_GB2312"/>
          <w:color w:val="000000"/>
          <w:kern w:val="0"/>
          <w:sz w:val="28"/>
          <w:szCs w:val="28"/>
        </w:rPr>
      </w:pPr>
      <w:r>
        <w:rPr>
          <w:rFonts w:ascii="仿宋" w:eastAsia="仿宋" w:hAnsi="仿宋" w:cs="仿宋_GB2312"/>
          <w:color w:val="000000"/>
          <w:kern w:val="0"/>
          <w:sz w:val="28"/>
          <w:szCs w:val="28"/>
        </w:rPr>
        <w:t>1、授予合同的依据</w:t>
      </w:r>
    </w:p>
    <w:p w14:paraId="432DD300"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lastRenderedPageBreak/>
        <w:t>（1）中标通知书；</w:t>
      </w:r>
    </w:p>
    <w:p w14:paraId="50046F28"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（2）招标文件、招标文件的修改及补充文件；</w:t>
      </w:r>
    </w:p>
    <w:p w14:paraId="5529284C" w14:textId="77777777" w:rsidR="005C3BA1" w:rsidRDefault="00CA62F8">
      <w:pPr>
        <w:pStyle w:val="af"/>
        <w:ind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（3）投标文件和询标时投标人</w:t>
      </w:r>
      <w:proofErr w:type="gramStart"/>
      <w:r>
        <w:rPr>
          <w:rFonts w:ascii="仿宋" w:eastAsia="仿宋" w:hAnsi="仿宋" w:cs="仿宋_GB2312"/>
          <w:color w:val="000000"/>
          <w:kern w:val="0"/>
          <w:sz w:val="28"/>
          <w:szCs w:val="28"/>
        </w:rPr>
        <w:t>作出</w:t>
      </w:r>
      <w:proofErr w:type="gramEnd"/>
      <w:r>
        <w:rPr>
          <w:rFonts w:ascii="仿宋" w:eastAsia="仿宋" w:hAnsi="仿宋" w:cs="仿宋_GB2312"/>
          <w:color w:val="000000"/>
          <w:kern w:val="0"/>
          <w:sz w:val="28"/>
          <w:szCs w:val="28"/>
        </w:rPr>
        <w:t>的澄清、说明、纠正、承诺；</w:t>
      </w:r>
    </w:p>
    <w:p w14:paraId="26FBD27D"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（4）《中华人民共和国</w:t>
      </w:r>
      <w:r>
        <w:rPr>
          <w:rFonts w:ascii="仿宋" w:eastAsia="仿宋" w:hAnsi="仿宋" w:cs="仿宋_GB2312" w:hint="eastAsia"/>
          <w:color w:val="000000"/>
          <w:kern w:val="0"/>
          <w:sz w:val="28"/>
          <w:szCs w:val="28"/>
        </w:rPr>
        <w:t>民法典</w:t>
      </w:r>
      <w:r>
        <w:rPr>
          <w:rFonts w:ascii="仿宋" w:eastAsia="仿宋" w:hAnsi="仿宋" w:cs="仿宋_GB2312"/>
          <w:color w:val="000000"/>
          <w:kern w:val="0"/>
          <w:sz w:val="28"/>
          <w:szCs w:val="28"/>
        </w:rPr>
        <w:t>》的规定。</w:t>
      </w:r>
    </w:p>
    <w:p w14:paraId="25C6C7F3" w14:textId="77777777" w:rsidR="005C3BA1" w:rsidRDefault="00CA62F8" w:rsidP="00CD726F">
      <w:pPr>
        <w:spacing w:line="360" w:lineRule="auto"/>
        <w:ind w:firstLineChars="196" w:firstLine="549"/>
        <w:rPr>
          <w:rFonts w:ascii="仿宋" w:eastAsia="仿宋" w:hAnsi="仿宋" w:cs="仿宋_GB2312"/>
          <w:color w:val="000000"/>
          <w:kern w:val="0"/>
          <w:sz w:val="28"/>
          <w:szCs w:val="28"/>
        </w:rPr>
      </w:pPr>
      <w:r>
        <w:rPr>
          <w:rFonts w:ascii="仿宋" w:eastAsia="仿宋" w:hAnsi="仿宋" w:cs="仿宋_GB2312"/>
          <w:color w:val="000000"/>
          <w:kern w:val="0"/>
          <w:sz w:val="28"/>
          <w:szCs w:val="28"/>
        </w:rPr>
        <w:t>2、签署合同的要求</w:t>
      </w:r>
    </w:p>
    <w:p w14:paraId="55F17424"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（1）采购人与中标人按照中标通知书规定的时间、地点签订书面合同；</w:t>
      </w:r>
    </w:p>
    <w:p w14:paraId="2B017221" w14:textId="77777777" w:rsidR="005C3BA1" w:rsidRDefault="00CA62F8">
      <w:pPr>
        <w:spacing w:line="360" w:lineRule="auto"/>
        <w:ind w:firstLineChars="250" w:firstLine="700"/>
        <w:rPr>
          <w:rFonts w:ascii="仿宋" w:eastAsia="仿宋" w:hAnsi="仿宋" w:cs="仿宋_GB2312"/>
          <w:color w:val="000000"/>
          <w:kern w:val="0"/>
          <w:sz w:val="28"/>
          <w:szCs w:val="28"/>
        </w:rPr>
      </w:pPr>
      <w:r>
        <w:rPr>
          <w:rFonts w:ascii="仿宋" w:eastAsia="仿宋" w:hAnsi="仿宋" w:cs="仿宋_GB2312"/>
          <w:color w:val="000000"/>
          <w:kern w:val="0"/>
          <w:sz w:val="28"/>
          <w:szCs w:val="28"/>
        </w:rPr>
        <w:t>(2)签订合同的时间必须在自中标通知书收到之日起</w:t>
      </w:r>
      <w:r>
        <w:rPr>
          <w:rFonts w:ascii="仿宋" w:eastAsia="仿宋" w:hAnsi="仿宋" w:cs="仿宋_GB2312" w:hint="eastAsia"/>
          <w:color w:val="000000"/>
          <w:kern w:val="0"/>
          <w:sz w:val="28"/>
          <w:szCs w:val="28"/>
        </w:rPr>
        <w:t>三十</w:t>
      </w:r>
      <w:r>
        <w:rPr>
          <w:rFonts w:ascii="仿宋" w:eastAsia="仿宋" w:hAnsi="仿宋" w:cs="仿宋_GB2312"/>
          <w:color w:val="000000"/>
          <w:kern w:val="0"/>
          <w:sz w:val="28"/>
          <w:szCs w:val="28"/>
        </w:rPr>
        <w:t>日内；</w:t>
      </w:r>
    </w:p>
    <w:p w14:paraId="718428C9" w14:textId="77777777" w:rsidR="005C3BA1" w:rsidRDefault="00CA62F8">
      <w:pPr>
        <w:spacing w:line="360" w:lineRule="auto"/>
        <w:ind w:firstLineChars="250" w:firstLine="700"/>
        <w:rPr>
          <w:rFonts w:ascii="仿宋" w:eastAsia="仿宋" w:hAnsi="仿宋" w:cs="仿宋_GB2312"/>
          <w:color w:val="000000"/>
          <w:kern w:val="0"/>
          <w:sz w:val="28"/>
          <w:szCs w:val="28"/>
        </w:rPr>
      </w:pPr>
      <w:r>
        <w:rPr>
          <w:rFonts w:ascii="仿宋" w:eastAsia="仿宋" w:hAnsi="仿宋" w:cs="仿宋_GB2312"/>
          <w:color w:val="000000"/>
          <w:kern w:val="0"/>
          <w:sz w:val="28"/>
          <w:szCs w:val="28"/>
        </w:rPr>
        <w:t>(3)所签订的合同内容不得对招标文件和中标人的投标文件作实质性修改；</w:t>
      </w:r>
    </w:p>
    <w:p w14:paraId="761DAE30" w14:textId="77777777" w:rsidR="005C3BA1" w:rsidRDefault="00CA62F8">
      <w:pPr>
        <w:spacing w:line="360" w:lineRule="auto"/>
        <w:ind w:leftChars="1" w:left="2" w:firstLineChars="250" w:firstLine="700"/>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(4)采购人不得向中标人提出任何不合理的要求，作为签订合同的条件，不得与中标人私下订立背离合同实质性内容的协议</w:t>
      </w:r>
      <w:r>
        <w:rPr>
          <w:rFonts w:ascii="仿宋" w:eastAsia="仿宋" w:hAnsi="仿宋" w:cs="仿宋_GB2312" w:hint="eastAsia"/>
          <w:color w:val="000000"/>
          <w:kern w:val="0"/>
          <w:sz w:val="28"/>
          <w:szCs w:val="28"/>
        </w:rPr>
        <w:t>。</w:t>
      </w:r>
    </w:p>
    <w:p w14:paraId="6BB05B59" w14:textId="77777777" w:rsidR="005C3BA1" w:rsidRDefault="00CA62F8" w:rsidP="00CD726F">
      <w:pPr>
        <w:spacing w:line="360" w:lineRule="auto"/>
        <w:ind w:firstLineChars="196" w:firstLine="549"/>
        <w:rPr>
          <w:rFonts w:ascii="仿宋" w:eastAsia="仿宋" w:hAnsi="仿宋" w:cs="仿宋_GB2312"/>
          <w:color w:val="000000"/>
          <w:kern w:val="0"/>
          <w:sz w:val="28"/>
          <w:szCs w:val="28"/>
        </w:rPr>
      </w:pPr>
      <w:r>
        <w:rPr>
          <w:rFonts w:ascii="仿宋" w:eastAsia="仿宋" w:hAnsi="仿宋" w:cs="仿宋_GB2312"/>
          <w:color w:val="000000"/>
          <w:kern w:val="0"/>
          <w:sz w:val="28"/>
          <w:szCs w:val="28"/>
        </w:rPr>
        <w:t>3.合同签订</w:t>
      </w:r>
    </w:p>
    <w:p w14:paraId="67AD6588" w14:textId="77777777" w:rsidR="005C3BA1" w:rsidRDefault="00CA62F8">
      <w:pPr>
        <w:spacing w:line="360" w:lineRule="auto"/>
        <w:ind w:firstLine="500"/>
        <w:rPr>
          <w:rFonts w:ascii="仿宋" w:eastAsia="仿宋" w:hAnsi="仿宋" w:cs="仿宋_GB2312"/>
          <w:color w:val="000000"/>
          <w:kern w:val="0"/>
          <w:sz w:val="28"/>
          <w:szCs w:val="28"/>
        </w:rPr>
      </w:pPr>
      <w:r>
        <w:rPr>
          <w:rFonts w:ascii="仿宋" w:eastAsia="仿宋" w:hAnsi="仿宋" w:cs="仿宋_GB2312"/>
          <w:color w:val="000000"/>
          <w:kern w:val="0"/>
          <w:sz w:val="28"/>
          <w:szCs w:val="28"/>
        </w:rPr>
        <w:t>（1）采购人与中标人将根据《中华人民共和国</w:t>
      </w:r>
      <w:r>
        <w:rPr>
          <w:rFonts w:ascii="仿宋" w:eastAsia="仿宋" w:hAnsi="仿宋" w:cs="仿宋_GB2312" w:hint="eastAsia"/>
          <w:color w:val="000000"/>
          <w:kern w:val="0"/>
          <w:sz w:val="28"/>
          <w:szCs w:val="28"/>
        </w:rPr>
        <w:t>民法典</w:t>
      </w:r>
      <w:r>
        <w:rPr>
          <w:rFonts w:ascii="仿宋" w:eastAsia="仿宋" w:hAnsi="仿宋" w:cs="仿宋_GB2312"/>
          <w:color w:val="000000"/>
          <w:kern w:val="0"/>
          <w:sz w:val="28"/>
          <w:szCs w:val="28"/>
        </w:rPr>
        <w:t>》的规定，依据招标文件和中标人的投标文件签订书面合同</w:t>
      </w:r>
      <w:r>
        <w:rPr>
          <w:rFonts w:ascii="仿宋" w:eastAsia="仿宋" w:hAnsi="仿宋" w:cs="仿宋_GB2312" w:hint="eastAsia"/>
          <w:color w:val="000000"/>
          <w:kern w:val="0"/>
          <w:sz w:val="28"/>
          <w:szCs w:val="28"/>
        </w:rPr>
        <w:t>。</w:t>
      </w:r>
    </w:p>
    <w:p w14:paraId="021D0A85" w14:textId="77777777" w:rsidR="005C3BA1" w:rsidRDefault="00CA62F8">
      <w:pPr>
        <w:spacing w:line="360" w:lineRule="auto"/>
        <w:ind w:firstLine="500"/>
        <w:rPr>
          <w:rFonts w:ascii="仿宋" w:eastAsia="仿宋" w:hAnsi="仿宋" w:cs="仿宋_GB2312"/>
          <w:color w:val="000000"/>
          <w:kern w:val="0"/>
          <w:sz w:val="28"/>
          <w:szCs w:val="28"/>
        </w:rPr>
      </w:pPr>
      <w:r>
        <w:rPr>
          <w:rFonts w:ascii="仿宋" w:eastAsia="仿宋" w:hAnsi="仿宋" w:cs="仿宋_GB2312"/>
          <w:color w:val="000000"/>
          <w:kern w:val="0"/>
          <w:sz w:val="28"/>
          <w:szCs w:val="28"/>
        </w:rPr>
        <w:t>（2） 中标人应当按照合同约定履行义务，完成中标项目各项工作，不得将中标项目转让（转包）给他人。</w:t>
      </w:r>
      <w:bookmarkStart w:id="19" w:name="_Toc345423469"/>
      <w:bookmarkStart w:id="20" w:name="_Toc360457880"/>
    </w:p>
    <w:p w14:paraId="2F294A50" w14:textId="77777777" w:rsidR="005C3BA1" w:rsidRDefault="00CA62F8" w:rsidP="00CD726F">
      <w:pPr>
        <w:pStyle w:val="20"/>
        <w:keepNext w:val="0"/>
        <w:keepLines w:val="0"/>
        <w:spacing w:line="360" w:lineRule="auto"/>
        <w:ind w:firstLineChars="196" w:firstLine="549"/>
        <w:jc w:val="center"/>
        <w:rPr>
          <w:rFonts w:ascii="仿宋" w:eastAsia="仿宋" w:hAnsi="仿宋" w:cs="仿宋_GB2312"/>
          <w:b w:val="0"/>
          <w:bCs w:val="0"/>
          <w:color w:val="000000"/>
          <w:kern w:val="0"/>
          <w:sz w:val="28"/>
          <w:szCs w:val="28"/>
        </w:rPr>
      </w:pPr>
      <w:r>
        <w:rPr>
          <w:rFonts w:ascii="仿宋" w:eastAsia="仿宋" w:hAnsi="仿宋" w:cs="仿宋_GB2312"/>
          <w:b w:val="0"/>
          <w:bCs w:val="0"/>
          <w:color w:val="000000"/>
          <w:kern w:val="0"/>
          <w:sz w:val="28"/>
          <w:szCs w:val="28"/>
        </w:rPr>
        <w:t>六、质疑</w:t>
      </w:r>
      <w:bookmarkEnd w:id="19"/>
      <w:bookmarkEnd w:id="20"/>
    </w:p>
    <w:p w14:paraId="5E14A92B" w14:textId="77777777" w:rsidR="005C3BA1" w:rsidRDefault="00CA62F8">
      <w:pPr>
        <w:widowControl/>
        <w:spacing w:line="360" w:lineRule="auto"/>
        <w:ind w:firstLineChars="200" w:firstLine="560"/>
        <w:jc w:val="left"/>
        <w:rPr>
          <w:rFonts w:ascii="仿宋" w:eastAsia="仿宋" w:hAnsi="仿宋" w:cs="仿宋_GB2312"/>
          <w:color w:val="000000"/>
          <w:kern w:val="0"/>
          <w:sz w:val="28"/>
          <w:szCs w:val="28"/>
        </w:rPr>
      </w:pPr>
      <w:bookmarkStart w:id="21" w:name="_Toc345423470"/>
      <w:bookmarkStart w:id="22" w:name="_Toc360457881"/>
      <w:r>
        <w:rPr>
          <w:rFonts w:ascii="仿宋" w:eastAsia="仿宋" w:hAnsi="仿宋" w:cs="仿宋_GB2312" w:hint="eastAsia"/>
          <w:color w:val="000000"/>
          <w:kern w:val="0"/>
          <w:sz w:val="28"/>
          <w:szCs w:val="28"/>
        </w:rPr>
        <w:t>1、供应商认为采购文件、采购过程、中标或者成交结果使自己的权益受到损害的，可以在知道或者应知其权益受到损害之日起7个工作日内，以书面形式提出质疑。</w:t>
      </w:r>
      <w:r>
        <w:rPr>
          <w:rFonts w:ascii="仿宋" w:eastAsia="仿宋" w:hAnsi="仿宋" w:cs="仿宋_GB2312" w:hint="eastAsia"/>
          <w:b/>
          <w:color w:val="000000"/>
          <w:kern w:val="0"/>
          <w:sz w:val="28"/>
          <w:szCs w:val="28"/>
          <w:u w:val="single"/>
        </w:rPr>
        <w:t>对采购文件需求条款、评分标准等</w:t>
      </w:r>
      <w:r>
        <w:rPr>
          <w:rFonts w:ascii="仿宋" w:eastAsia="仿宋" w:hAnsi="仿宋" w:cs="仿宋_GB2312" w:hint="eastAsia"/>
          <w:b/>
          <w:color w:val="000000"/>
          <w:kern w:val="0"/>
          <w:sz w:val="28"/>
          <w:szCs w:val="28"/>
          <w:u w:val="single"/>
        </w:rPr>
        <w:lastRenderedPageBreak/>
        <w:t>内容的质疑向采购人提出，对开评标程序的质疑向采购代理机构提出。</w:t>
      </w:r>
      <w:r>
        <w:rPr>
          <w:rFonts w:ascii="仿宋" w:eastAsia="仿宋" w:hAnsi="仿宋" w:cs="仿宋_GB2312" w:hint="eastAsia"/>
          <w:color w:val="000000"/>
          <w:kern w:val="0"/>
          <w:sz w:val="28"/>
          <w:szCs w:val="28"/>
        </w:rPr>
        <w:t>供应商须在法定质疑期内一次性提出针对同一采购程序环节的质疑。</w:t>
      </w:r>
    </w:p>
    <w:p w14:paraId="59AAB9C0" w14:textId="77777777" w:rsidR="005C3BA1" w:rsidRDefault="00CA62F8">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14:paraId="05A4E082" w14:textId="77777777" w:rsidR="005C3BA1" w:rsidRDefault="00CA62F8">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3、供应商提出质疑应当提交质疑函和必要的证明材料。质疑</w:t>
      </w:r>
      <w:proofErr w:type="gramStart"/>
      <w:r>
        <w:rPr>
          <w:rFonts w:ascii="仿宋" w:eastAsia="仿宋" w:hAnsi="仿宋" w:cs="仿宋_GB2312" w:hint="eastAsia"/>
          <w:color w:val="000000"/>
          <w:kern w:val="0"/>
          <w:sz w:val="28"/>
          <w:szCs w:val="28"/>
        </w:rPr>
        <w:t>函应当</w:t>
      </w:r>
      <w:proofErr w:type="gramEnd"/>
      <w:r>
        <w:rPr>
          <w:rFonts w:ascii="仿宋" w:eastAsia="仿宋" w:hAnsi="仿宋" w:cs="仿宋_GB2312" w:hint="eastAsia"/>
          <w:color w:val="000000"/>
          <w:kern w:val="0"/>
          <w:sz w:val="28"/>
          <w:szCs w:val="28"/>
        </w:rPr>
        <w:t>包括下列内容：</w:t>
      </w:r>
    </w:p>
    <w:p w14:paraId="214581F7" w14:textId="77777777" w:rsidR="005C3BA1" w:rsidRDefault="00CA62F8">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a供应商的姓名或者名称、地址、邮编、联系人及联系电话；</w:t>
      </w:r>
    </w:p>
    <w:p w14:paraId="0297B70D" w14:textId="77777777" w:rsidR="005C3BA1" w:rsidRDefault="00CA62F8">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b质疑项目的名称、编号；</w:t>
      </w:r>
    </w:p>
    <w:p w14:paraId="11562ACB" w14:textId="77777777" w:rsidR="005C3BA1" w:rsidRDefault="00CA62F8">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c具体、明确的质疑事项和与质疑事项相关的请求；</w:t>
      </w:r>
    </w:p>
    <w:p w14:paraId="31B462A6" w14:textId="77777777" w:rsidR="005C3BA1" w:rsidRDefault="00CA62F8">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d事实依据；</w:t>
      </w:r>
    </w:p>
    <w:p w14:paraId="70394DEC" w14:textId="77777777" w:rsidR="005C3BA1" w:rsidRDefault="00CA62F8">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e必要的法律依据；</w:t>
      </w:r>
    </w:p>
    <w:p w14:paraId="616F4BD8" w14:textId="77777777" w:rsidR="005C3BA1" w:rsidRDefault="00CA62F8">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f提出质疑的日期。</w:t>
      </w:r>
    </w:p>
    <w:p w14:paraId="05BD9A14" w14:textId="77777777" w:rsidR="005C3BA1" w:rsidRDefault="00CA62F8">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供应商为自然人的，应当由本人签字；供应商为法人或其他组织的，应当由法定代表人、主要负责人，或者其授权代表签字或者盖章，并加盖公章。</w:t>
      </w:r>
    </w:p>
    <w:p w14:paraId="55CCA75D" w14:textId="77777777" w:rsidR="005C3BA1" w:rsidRDefault="00CA62F8">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（质疑函范本可从财政部网站下载）</w:t>
      </w:r>
    </w:p>
    <w:p w14:paraId="273D7A2C" w14:textId="77777777" w:rsidR="005C3BA1" w:rsidRDefault="00CA62F8">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4、采购人、采购代理机构将在收到质疑函后7个工作日内</w:t>
      </w:r>
      <w:proofErr w:type="gramStart"/>
      <w:r>
        <w:rPr>
          <w:rFonts w:ascii="仿宋" w:eastAsia="仿宋" w:hAnsi="仿宋" w:cs="仿宋_GB2312" w:hint="eastAsia"/>
          <w:color w:val="000000"/>
          <w:kern w:val="0"/>
          <w:sz w:val="28"/>
          <w:szCs w:val="28"/>
        </w:rPr>
        <w:t>作出</w:t>
      </w:r>
      <w:proofErr w:type="gramEnd"/>
      <w:r>
        <w:rPr>
          <w:rFonts w:ascii="仿宋" w:eastAsia="仿宋" w:hAnsi="仿宋" w:cs="仿宋_GB2312" w:hint="eastAsia"/>
          <w:color w:val="000000"/>
          <w:kern w:val="0"/>
          <w:sz w:val="28"/>
          <w:szCs w:val="28"/>
        </w:rPr>
        <w:t>答复，并以书面形式通知质疑供应商。质疑答复的内容不得涉及商业秘密。</w:t>
      </w:r>
    </w:p>
    <w:p w14:paraId="7C84A639" w14:textId="77777777" w:rsidR="005C3BA1" w:rsidRDefault="00CA62F8">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lastRenderedPageBreak/>
        <w:t>5、质疑供应商对采购人、采购代理机构的答复不满意，或者采购人、采购代理机构未在规定时间内</w:t>
      </w:r>
      <w:proofErr w:type="gramStart"/>
      <w:r>
        <w:rPr>
          <w:rFonts w:ascii="仿宋" w:eastAsia="仿宋" w:hAnsi="仿宋" w:cs="仿宋_GB2312" w:hint="eastAsia"/>
          <w:color w:val="000000"/>
          <w:kern w:val="0"/>
          <w:sz w:val="28"/>
          <w:szCs w:val="28"/>
        </w:rPr>
        <w:t>作出</w:t>
      </w:r>
      <w:proofErr w:type="gramEnd"/>
      <w:r>
        <w:rPr>
          <w:rFonts w:ascii="仿宋" w:eastAsia="仿宋" w:hAnsi="仿宋" w:cs="仿宋_GB2312" w:hint="eastAsia"/>
          <w:color w:val="000000"/>
          <w:kern w:val="0"/>
          <w:sz w:val="28"/>
          <w:szCs w:val="28"/>
        </w:rPr>
        <w:t>答复的，可以在答复期满后15个工作日内向同级政府采购监督管理部门提起投诉（联系方式、地址等见招标公告）。</w:t>
      </w:r>
    </w:p>
    <w:p w14:paraId="07E9DA69" w14:textId="77777777" w:rsidR="005C3BA1" w:rsidRDefault="00CA62F8" w:rsidP="00CD726F">
      <w:pPr>
        <w:pStyle w:val="20"/>
        <w:keepNext w:val="0"/>
        <w:keepLines w:val="0"/>
        <w:spacing w:line="360" w:lineRule="auto"/>
        <w:ind w:firstLineChars="196" w:firstLine="549"/>
        <w:jc w:val="center"/>
        <w:rPr>
          <w:rFonts w:ascii="仿宋" w:eastAsia="仿宋" w:hAnsi="仿宋" w:cs="仿宋_GB2312"/>
          <w:b w:val="0"/>
          <w:bCs w:val="0"/>
          <w:color w:val="000000"/>
          <w:kern w:val="0"/>
          <w:sz w:val="28"/>
          <w:szCs w:val="28"/>
        </w:rPr>
      </w:pPr>
      <w:r>
        <w:rPr>
          <w:rFonts w:ascii="仿宋" w:eastAsia="仿宋" w:hAnsi="仿宋" w:cs="仿宋_GB2312"/>
          <w:b w:val="0"/>
          <w:bCs w:val="0"/>
          <w:color w:val="000000"/>
          <w:kern w:val="0"/>
          <w:sz w:val="28"/>
          <w:szCs w:val="28"/>
        </w:rPr>
        <w:t>七、保密和披露</w:t>
      </w:r>
      <w:bookmarkEnd w:id="21"/>
      <w:bookmarkEnd w:id="22"/>
    </w:p>
    <w:p w14:paraId="316CB1CE"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1、投标人自购买招标文件之日起，须承诺承担本招标项目下保密义务，不得将因本次招标获得的信息向第三方外传。</w:t>
      </w:r>
    </w:p>
    <w:p w14:paraId="31EE0680"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2、招标方有权将投标人提供的所有资料向其他政府部门或有关的非政府机构负责评审标书的人员或与评标有关的人员披露。</w:t>
      </w:r>
    </w:p>
    <w:p w14:paraId="137C2E1A" w14:textId="77777777" w:rsidR="005C3BA1" w:rsidRDefault="00CA62F8">
      <w:pPr>
        <w:spacing w:line="360" w:lineRule="auto"/>
        <w:ind w:firstLineChars="200" w:firstLine="560"/>
        <w:rPr>
          <w:rFonts w:ascii="仿宋" w:eastAsia="仿宋" w:hAnsi="仿宋" w:cs="Arial"/>
          <w:sz w:val="28"/>
          <w:szCs w:val="28"/>
        </w:rPr>
      </w:pPr>
      <w:r>
        <w:rPr>
          <w:rFonts w:ascii="仿宋" w:eastAsia="仿宋" w:hAnsi="仿宋" w:cs="仿宋_GB2312"/>
          <w:color w:val="000000"/>
          <w:kern w:val="0"/>
          <w:sz w:val="28"/>
          <w:szCs w:val="28"/>
        </w:rPr>
        <w:t>3、招标方有权在认为适当时，或在任何第三者提出要求（书面或其他方式）时，无须事先征求中标人同意而披露关于已订立合同的资料、中标人的名称及地址、中标的有关信息以及合同条款等。</w:t>
      </w:r>
    </w:p>
    <w:p w14:paraId="1E014781" w14:textId="77777777" w:rsidR="005C3BA1" w:rsidRDefault="00CA62F8" w:rsidP="00CD726F">
      <w:pPr>
        <w:pStyle w:val="20"/>
        <w:keepNext w:val="0"/>
        <w:keepLines w:val="0"/>
        <w:spacing w:line="360" w:lineRule="auto"/>
        <w:ind w:firstLineChars="196" w:firstLine="549"/>
        <w:jc w:val="center"/>
        <w:rPr>
          <w:rFonts w:ascii="仿宋" w:eastAsia="仿宋" w:hAnsi="仿宋" w:cs="仿宋_GB2312"/>
          <w:b w:val="0"/>
          <w:bCs w:val="0"/>
          <w:color w:val="000000"/>
          <w:kern w:val="0"/>
          <w:sz w:val="28"/>
          <w:szCs w:val="28"/>
        </w:rPr>
      </w:pPr>
      <w:bookmarkStart w:id="23" w:name="_Toc360457882"/>
      <w:bookmarkStart w:id="24" w:name="_Toc345423471"/>
      <w:r>
        <w:rPr>
          <w:rFonts w:ascii="仿宋" w:eastAsia="仿宋" w:hAnsi="仿宋" w:cs="仿宋_GB2312" w:hint="eastAsia"/>
          <w:b w:val="0"/>
          <w:bCs w:val="0"/>
          <w:color w:val="000000"/>
          <w:kern w:val="0"/>
          <w:sz w:val="28"/>
          <w:szCs w:val="28"/>
        </w:rPr>
        <w:t>八</w:t>
      </w:r>
      <w:r>
        <w:rPr>
          <w:rFonts w:ascii="仿宋" w:eastAsia="仿宋" w:hAnsi="仿宋" w:cs="仿宋_GB2312"/>
          <w:b w:val="0"/>
          <w:bCs w:val="0"/>
          <w:color w:val="000000"/>
          <w:kern w:val="0"/>
          <w:sz w:val="28"/>
          <w:szCs w:val="28"/>
        </w:rPr>
        <w:t>、特别声明</w:t>
      </w:r>
      <w:bookmarkEnd w:id="23"/>
      <w:bookmarkEnd w:id="24"/>
    </w:p>
    <w:p w14:paraId="3220F236" w14:textId="32713565" w:rsidR="005C3BA1" w:rsidRDefault="00CA62F8">
      <w:pPr>
        <w:spacing w:line="360" w:lineRule="auto"/>
        <w:ind w:firstLineChars="200" w:firstLine="482"/>
        <w:jc w:val="left"/>
        <w:rPr>
          <w:rFonts w:ascii="仿宋" w:eastAsia="仿宋" w:hAnsi="仿宋" w:cs="仿宋_GB2312"/>
          <w:b/>
          <w:color w:val="000000"/>
          <w:kern w:val="0"/>
          <w:sz w:val="24"/>
          <w:u w:val="single"/>
        </w:rPr>
      </w:pPr>
      <w:r>
        <w:rPr>
          <w:rFonts w:ascii="仿宋" w:eastAsia="仿宋" w:hAnsi="仿宋" w:cs="仿宋_GB2312"/>
          <w:b/>
          <w:color w:val="000000"/>
          <w:kern w:val="0"/>
          <w:sz w:val="24"/>
          <w:u w:val="single"/>
        </w:rPr>
        <w:t>1、最高限价：本次公开招标设有最高限价，最高限价是</w:t>
      </w:r>
      <w:r>
        <w:rPr>
          <w:rFonts w:ascii="仿宋" w:eastAsia="仿宋" w:hAnsi="仿宋" w:cs="仿宋_GB2312" w:hint="eastAsia"/>
          <w:b/>
          <w:color w:val="000000"/>
          <w:kern w:val="0"/>
          <w:sz w:val="24"/>
          <w:u w:val="single"/>
        </w:rPr>
        <w:t>80.3264</w:t>
      </w:r>
      <w:r>
        <w:rPr>
          <w:rFonts w:ascii="仿宋" w:eastAsia="仿宋" w:hAnsi="仿宋" w:cs="仿宋_GB2312"/>
          <w:b/>
          <w:color w:val="000000"/>
          <w:kern w:val="0"/>
          <w:sz w:val="24"/>
          <w:u w:val="single"/>
        </w:rPr>
        <w:t>万元，超出最高限价的视为无效标。</w:t>
      </w:r>
    </w:p>
    <w:p w14:paraId="34F8CCFF" w14:textId="77777777" w:rsidR="005C3BA1" w:rsidRDefault="00CA62F8">
      <w:pPr>
        <w:spacing w:line="360" w:lineRule="auto"/>
        <w:ind w:firstLineChars="200" w:firstLine="480"/>
        <w:jc w:val="left"/>
        <w:rPr>
          <w:rFonts w:ascii="仿宋" w:eastAsia="仿宋" w:hAnsi="仿宋" w:cs="仿宋_GB2312"/>
          <w:color w:val="000000"/>
          <w:kern w:val="0"/>
          <w:sz w:val="24"/>
        </w:rPr>
      </w:pPr>
      <w:bookmarkStart w:id="25" w:name="_Toc285440050"/>
      <w:bookmarkStart w:id="26" w:name="_Toc360457883"/>
      <w:bookmarkStart w:id="27" w:name="_Toc437251186"/>
      <w:bookmarkStart w:id="28" w:name="_Toc345423472"/>
      <w:r>
        <w:rPr>
          <w:rFonts w:ascii="仿宋" w:eastAsia="仿宋" w:hAnsi="仿宋" w:cs="仿宋_GB2312" w:hint="eastAsia"/>
          <w:color w:val="000000"/>
          <w:kern w:val="0"/>
          <w:sz w:val="24"/>
        </w:rPr>
        <w:t>2、中型、小型、微型企业投标的，应当符合以下条件：</w:t>
      </w:r>
    </w:p>
    <w:p w14:paraId="47DD2223" w14:textId="77777777" w:rsidR="005C3BA1" w:rsidRDefault="00CA62F8">
      <w:pPr>
        <w:spacing w:line="360" w:lineRule="auto"/>
        <w:ind w:firstLineChars="200" w:firstLine="480"/>
        <w:jc w:val="left"/>
        <w:rPr>
          <w:rFonts w:ascii="仿宋" w:eastAsia="仿宋" w:hAnsi="仿宋" w:cs="仿宋_GB2312"/>
          <w:color w:val="000000"/>
          <w:kern w:val="0"/>
          <w:sz w:val="24"/>
        </w:rPr>
      </w:pPr>
      <w:r>
        <w:rPr>
          <w:rFonts w:ascii="仿宋" w:eastAsia="仿宋" w:hAnsi="仿宋" w:cs="仿宋_GB2312" w:hint="eastAsia"/>
          <w:color w:val="000000"/>
          <w:kern w:val="0"/>
          <w:sz w:val="24"/>
        </w:rPr>
        <w:t>（1）按照《关于印发中小企业划型标准规定的通知》（工信部联企业【2011】300号）文件规定，投标人应当符合中小企业划分标准；所称中小企业划分标准，是指企业从业人员、营业收入、资产总额等指标制定的中小企业划型标准。</w:t>
      </w:r>
    </w:p>
    <w:p w14:paraId="097367D8" w14:textId="77777777" w:rsidR="005C3BA1" w:rsidRDefault="00CA62F8">
      <w:pPr>
        <w:spacing w:line="360" w:lineRule="auto"/>
        <w:ind w:firstLineChars="200" w:firstLine="480"/>
        <w:jc w:val="left"/>
        <w:rPr>
          <w:rFonts w:ascii="仿宋" w:eastAsia="仿宋" w:hAnsi="仿宋" w:cs="仿宋_GB2312"/>
          <w:color w:val="000000"/>
          <w:kern w:val="0"/>
          <w:sz w:val="24"/>
        </w:rPr>
      </w:pPr>
      <w:r>
        <w:rPr>
          <w:rFonts w:ascii="仿宋" w:eastAsia="仿宋" w:hAnsi="仿宋" w:cs="仿宋_GB2312" w:hint="eastAsia"/>
          <w:color w:val="000000"/>
          <w:kern w:val="0"/>
          <w:sz w:val="24"/>
        </w:rPr>
        <w:t>（2）提供本企业制造的货物、承担的工程或者服务，或者提供其他中小企业制造的货物。</w:t>
      </w:r>
    </w:p>
    <w:p w14:paraId="2B6375C1" w14:textId="77777777" w:rsidR="005C3BA1" w:rsidRDefault="00CA62F8">
      <w:pPr>
        <w:spacing w:line="360" w:lineRule="auto"/>
        <w:ind w:firstLineChars="200" w:firstLine="480"/>
        <w:jc w:val="left"/>
        <w:rPr>
          <w:rFonts w:ascii="仿宋" w:eastAsia="仿宋" w:hAnsi="仿宋" w:cs="仿宋_GB2312"/>
          <w:color w:val="000000"/>
          <w:kern w:val="0"/>
          <w:sz w:val="24"/>
        </w:rPr>
      </w:pPr>
      <w:r>
        <w:rPr>
          <w:rFonts w:ascii="仿宋" w:eastAsia="仿宋" w:hAnsi="仿宋" w:cs="仿宋_GB2312" w:hint="eastAsia"/>
          <w:color w:val="000000"/>
          <w:kern w:val="0"/>
          <w:sz w:val="24"/>
        </w:rPr>
        <w:t>（3）根据财库〔2020〕46号文件规定，符合中小企业划分标准的个体工商户视同中小企业。</w:t>
      </w:r>
    </w:p>
    <w:p w14:paraId="21A92E01" w14:textId="77777777" w:rsidR="005C3BA1" w:rsidRDefault="00CA62F8">
      <w:pPr>
        <w:spacing w:line="360" w:lineRule="auto"/>
        <w:ind w:firstLineChars="200" w:firstLine="480"/>
        <w:jc w:val="left"/>
        <w:rPr>
          <w:rFonts w:ascii="仿宋" w:eastAsia="仿宋" w:hAnsi="仿宋" w:cs="仿宋_GB2312"/>
          <w:color w:val="000000"/>
          <w:kern w:val="0"/>
          <w:sz w:val="24"/>
        </w:rPr>
      </w:pPr>
      <w:r>
        <w:rPr>
          <w:rFonts w:ascii="仿宋" w:eastAsia="仿宋" w:hAnsi="仿宋" w:cs="仿宋_GB2312" w:hint="eastAsia"/>
          <w:color w:val="000000"/>
          <w:kern w:val="0"/>
          <w:sz w:val="24"/>
        </w:rPr>
        <w:lastRenderedPageBreak/>
        <w:t>（4）根据财库〔2014〕68号、财库〔2017〕141号文件规定，监狱企业、残疾人福利性单位视同小型、微型企业。</w:t>
      </w:r>
    </w:p>
    <w:p w14:paraId="72569B60" w14:textId="77777777" w:rsidR="005C3BA1" w:rsidRDefault="005C3BA1">
      <w:pPr>
        <w:spacing w:line="360" w:lineRule="auto"/>
        <w:ind w:firstLineChars="200" w:firstLine="480"/>
        <w:jc w:val="left"/>
        <w:rPr>
          <w:rFonts w:ascii="仿宋" w:eastAsia="仿宋" w:hAnsi="仿宋" w:cs="仿宋_GB2312"/>
          <w:color w:val="000000"/>
          <w:kern w:val="0"/>
          <w:sz w:val="24"/>
        </w:rPr>
      </w:pPr>
    </w:p>
    <w:p w14:paraId="7F93A8DC" w14:textId="77777777" w:rsidR="005C3BA1" w:rsidRDefault="005C3BA1">
      <w:pPr>
        <w:spacing w:line="360" w:lineRule="auto"/>
        <w:ind w:firstLineChars="200" w:firstLine="480"/>
        <w:jc w:val="left"/>
        <w:rPr>
          <w:rFonts w:ascii="仿宋" w:eastAsia="仿宋" w:hAnsi="仿宋" w:cs="仿宋_GB2312"/>
          <w:color w:val="000000"/>
          <w:kern w:val="0"/>
          <w:sz w:val="24"/>
        </w:rPr>
      </w:pPr>
    </w:p>
    <w:p w14:paraId="5EC1EAD8" w14:textId="77777777" w:rsidR="005C3BA1" w:rsidRDefault="005C3BA1">
      <w:pPr>
        <w:spacing w:line="360" w:lineRule="auto"/>
        <w:ind w:firstLineChars="200" w:firstLine="480"/>
        <w:jc w:val="left"/>
        <w:rPr>
          <w:rFonts w:ascii="仿宋" w:eastAsia="仿宋" w:hAnsi="仿宋" w:cs="仿宋_GB2312"/>
          <w:color w:val="000000"/>
          <w:kern w:val="0"/>
          <w:sz w:val="24"/>
        </w:rPr>
      </w:pPr>
    </w:p>
    <w:p w14:paraId="505B421A" w14:textId="77777777" w:rsidR="00870CFA" w:rsidRDefault="00870CFA">
      <w:pPr>
        <w:spacing w:line="360" w:lineRule="auto"/>
        <w:ind w:firstLineChars="200" w:firstLine="480"/>
        <w:jc w:val="left"/>
        <w:rPr>
          <w:rFonts w:ascii="仿宋" w:eastAsia="仿宋" w:hAnsi="仿宋" w:cs="仿宋_GB2312"/>
          <w:color w:val="000000"/>
          <w:kern w:val="0"/>
          <w:sz w:val="24"/>
        </w:rPr>
      </w:pPr>
    </w:p>
    <w:p w14:paraId="5803ACEC" w14:textId="77777777" w:rsidR="00870CFA" w:rsidRDefault="00870CFA">
      <w:pPr>
        <w:spacing w:line="360" w:lineRule="auto"/>
        <w:ind w:firstLineChars="200" w:firstLine="480"/>
        <w:jc w:val="left"/>
        <w:rPr>
          <w:rFonts w:ascii="仿宋" w:eastAsia="仿宋" w:hAnsi="仿宋" w:cs="仿宋_GB2312"/>
          <w:color w:val="000000"/>
          <w:kern w:val="0"/>
          <w:sz w:val="24"/>
        </w:rPr>
      </w:pPr>
    </w:p>
    <w:p w14:paraId="200DAC88" w14:textId="77777777" w:rsidR="00870CFA" w:rsidRDefault="00870CFA">
      <w:pPr>
        <w:spacing w:line="360" w:lineRule="auto"/>
        <w:ind w:firstLineChars="200" w:firstLine="480"/>
        <w:jc w:val="left"/>
        <w:rPr>
          <w:rFonts w:ascii="仿宋" w:eastAsia="仿宋" w:hAnsi="仿宋" w:cs="仿宋_GB2312"/>
          <w:color w:val="000000"/>
          <w:kern w:val="0"/>
          <w:sz w:val="24"/>
        </w:rPr>
      </w:pPr>
    </w:p>
    <w:p w14:paraId="47A0AC3B" w14:textId="77777777" w:rsidR="00870CFA" w:rsidRDefault="00870CFA">
      <w:pPr>
        <w:spacing w:line="360" w:lineRule="auto"/>
        <w:ind w:firstLineChars="200" w:firstLine="480"/>
        <w:jc w:val="left"/>
        <w:rPr>
          <w:rFonts w:ascii="仿宋" w:eastAsia="仿宋" w:hAnsi="仿宋" w:cs="仿宋_GB2312"/>
          <w:color w:val="000000"/>
          <w:kern w:val="0"/>
          <w:sz w:val="24"/>
        </w:rPr>
      </w:pPr>
    </w:p>
    <w:p w14:paraId="79FC3091" w14:textId="77777777" w:rsidR="00870CFA" w:rsidRDefault="00870CFA">
      <w:pPr>
        <w:spacing w:line="360" w:lineRule="auto"/>
        <w:ind w:firstLineChars="200" w:firstLine="480"/>
        <w:jc w:val="left"/>
        <w:rPr>
          <w:rFonts w:ascii="仿宋" w:eastAsia="仿宋" w:hAnsi="仿宋" w:cs="仿宋_GB2312"/>
          <w:color w:val="000000"/>
          <w:kern w:val="0"/>
          <w:sz w:val="24"/>
        </w:rPr>
      </w:pPr>
    </w:p>
    <w:p w14:paraId="5AE02269" w14:textId="77777777" w:rsidR="00870CFA" w:rsidRDefault="00870CFA">
      <w:pPr>
        <w:spacing w:line="360" w:lineRule="auto"/>
        <w:ind w:firstLineChars="200" w:firstLine="480"/>
        <w:jc w:val="left"/>
        <w:rPr>
          <w:rFonts w:ascii="仿宋" w:eastAsia="仿宋" w:hAnsi="仿宋" w:cs="仿宋_GB2312"/>
          <w:color w:val="000000"/>
          <w:kern w:val="0"/>
          <w:sz w:val="24"/>
        </w:rPr>
      </w:pPr>
    </w:p>
    <w:p w14:paraId="6394FA2C" w14:textId="77777777" w:rsidR="00870CFA" w:rsidRDefault="00870CFA">
      <w:pPr>
        <w:spacing w:line="360" w:lineRule="auto"/>
        <w:ind w:firstLineChars="200" w:firstLine="480"/>
        <w:jc w:val="left"/>
        <w:rPr>
          <w:rFonts w:ascii="仿宋" w:eastAsia="仿宋" w:hAnsi="仿宋" w:cs="仿宋_GB2312"/>
          <w:color w:val="000000"/>
          <w:kern w:val="0"/>
          <w:sz w:val="24"/>
        </w:rPr>
      </w:pPr>
    </w:p>
    <w:p w14:paraId="654E56A1" w14:textId="77777777" w:rsidR="00870CFA" w:rsidRDefault="00870CFA">
      <w:pPr>
        <w:spacing w:line="360" w:lineRule="auto"/>
        <w:ind w:firstLineChars="200" w:firstLine="480"/>
        <w:jc w:val="left"/>
        <w:rPr>
          <w:rFonts w:ascii="仿宋" w:eastAsia="仿宋" w:hAnsi="仿宋" w:cs="仿宋_GB2312"/>
          <w:color w:val="000000"/>
          <w:kern w:val="0"/>
          <w:sz w:val="24"/>
        </w:rPr>
      </w:pPr>
    </w:p>
    <w:p w14:paraId="095E46DE" w14:textId="77777777" w:rsidR="00870CFA" w:rsidRDefault="00870CFA">
      <w:pPr>
        <w:spacing w:line="360" w:lineRule="auto"/>
        <w:ind w:firstLineChars="200" w:firstLine="480"/>
        <w:jc w:val="left"/>
        <w:rPr>
          <w:rFonts w:ascii="仿宋" w:eastAsia="仿宋" w:hAnsi="仿宋" w:cs="仿宋_GB2312"/>
          <w:color w:val="000000"/>
          <w:kern w:val="0"/>
          <w:sz w:val="24"/>
        </w:rPr>
      </w:pPr>
    </w:p>
    <w:p w14:paraId="00D1671A" w14:textId="77777777" w:rsidR="00870CFA" w:rsidRDefault="00870CFA">
      <w:pPr>
        <w:spacing w:line="360" w:lineRule="auto"/>
        <w:ind w:firstLineChars="200" w:firstLine="480"/>
        <w:jc w:val="left"/>
        <w:rPr>
          <w:rFonts w:ascii="仿宋" w:eastAsia="仿宋" w:hAnsi="仿宋" w:cs="仿宋_GB2312"/>
          <w:color w:val="000000"/>
          <w:kern w:val="0"/>
          <w:sz w:val="24"/>
        </w:rPr>
      </w:pPr>
    </w:p>
    <w:p w14:paraId="7C6D099D" w14:textId="77777777" w:rsidR="00870CFA" w:rsidRDefault="00870CFA">
      <w:pPr>
        <w:spacing w:line="360" w:lineRule="auto"/>
        <w:ind w:firstLineChars="200" w:firstLine="480"/>
        <w:jc w:val="left"/>
        <w:rPr>
          <w:rFonts w:ascii="仿宋" w:eastAsia="仿宋" w:hAnsi="仿宋" w:cs="仿宋_GB2312"/>
          <w:color w:val="000000"/>
          <w:kern w:val="0"/>
          <w:sz w:val="24"/>
        </w:rPr>
      </w:pPr>
    </w:p>
    <w:p w14:paraId="7E16BC93" w14:textId="77777777" w:rsidR="00870CFA" w:rsidRDefault="00870CFA">
      <w:pPr>
        <w:spacing w:line="360" w:lineRule="auto"/>
        <w:ind w:firstLineChars="200" w:firstLine="480"/>
        <w:jc w:val="left"/>
        <w:rPr>
          <w:rFonts w:ascii="仿宋" w:eastAsia="仿宋" w:hAnsi="仿宋" w:cs="仿宋_GB2312"/>
          <w:color w:val="000000"/>
          <w:kern w:val="0"/>
          <w:sz w:val="24"/>
        </w:rPr>
      </w:pPr>
    </w:p>
    <w:p w14:paraId="494D5866" w14:textId="77777777" w:rsidR="00870CFA" w:rsidRDefault="00870CFA">
      <w:pPr>
        <w:spacing w:line="360" w:lineRule="auto"/>
        <w:ind w:firstLineChars="200" w:firstLine="480"/>
        <w:jc w:val="left"/>
        <w:rPr>
          <w:rFonts w:ascii="仿宋" w:eastAsia="仿宋" w:hAnsi="仿宋" w:cs="仿宋_GB2312"/>
          <w:color w:val="000000"/>
          <w:kern w:val="0"/>
          <w:sz w:val="24"/>
        </w:rPr>
      </w:pPr>
    </w:p>
    <w:p w14:paraId="37452AC8" w14:textId="77777777" w:rsidR="00870CFA" w:rsidRDefault="00870CFA">
      <w:pPr>
        <w:spacing w:line="360" w:lineRule="auto"/>
        <w:ind w:firstLineChars="200" w:firstLine="480"/>
        <w:jc w:val="left"/>
        <w:rPr>
          <w:rFonts w:ascii="仿宋" w:eastAsia="仿宋" w:hAnsi="仿宋" w:cs="仿宋_GB2312"/>
          <w:color w:val="000000"/>
          <w:kern w:val="0"/>
          <w:sz w:val="24"/>
        </w:rPr>
      </w:pPr>
    </w:p>
    <w:p w14:paraId="7386F971" w14:textId="77777777" w:rsidR="00870CFA" w:rsidRDefault="00870CFA">
      <w:pPr>
        <w:spacing w:line="360" w:lineRule="auto"/>
        <w:ind w:firstLineChars="200" w:firstLine="480"/>
        <w:jc w:val="left"/>
        <w:rPr>
          <w:rFonts w:ascii="仿宋" w:eastAsia="仿宋" w:hAnsi="仿宋" w:cs="仿宋_GB2312"/>
          <w:color w:val="000000"/>
          <w:kern w:val="0"/>
          <w:sz w:val="24"/>
        </w:rPr>
      </w:pPr>
    </w:p>
    <w:p w14:paraId="1C1C6C7F" w14:textId="77777777" w:rsidR="00870CFA" w:rsidRDefault="00870CFA">
      <w:pPr>
        <w:spacing w:line="360" w:lineRule="auto"/>
        <w:ind w:firstLineChars="200" w:firstLine="480"/>
        <w:jc w:val="left"/>
        <w:rPr>
          <w:rFonts w:ascii="仿宋" w:eastAsia="仿宋" w:hAnsi="仿宋" w:cs="仿宋_GB2312"/>
          <w:color w:val="000000"/>
          <w:kern w:val="0"/>
          <w:sz w:val="24"/>
        </w:rPr>
      </w:pPr>
    </w:p>
    <w:p w14:paraId="097B1523" w14:textId="77777777" w:rsidR="00870CFA" w:rsidRDefault="00870CFA">
      <w:pPr>
        <w:spacing w:line="360" w:lineRule="auto"/>
        <w:ind w:firstLineChars="200" w:firstLine="480"/>
        <w:jc w:val="left"/>
        <w:rPr>
          <w:rFonts w:ascii="仿宋" w:eastAsia="仿宋" w:hAnsi="仿宋" w:cs="仿宋_GB2312"/>
          <w:color w:val="000000"/>
          <w:kern w:val="0"/>
          <w:sz w:val="24"/>
        </w:rPr>
      </w:pPr>
    </w:p>
    <w:p w14:paraId="51E6A0C0" w14:textId="77777777" w:rsidR="00870CFA" w:rsidRDefault="00870CFA">
      <w:pPr>
        <w:spacing w:line="360" w:lineRule="auto"/>
        <w:ind w:firstLineChars="200" w:firstLine="480"/>
        <w:jc w:val="left"/>
        <w:rPr>
          <w:rFonts w:ascii="仿宋" w:eastAsia="仿宋" w:hAnsi="仿宋" w:cs="仿宋_GB2312"/>
          <w:color w:val="000000"/>
          <w:kern w:val="0"/>
          <w:sz w:val="24"/>
        </w:rPr>
      </w:pPr>
    </w:p>
    <w:p w14:paraId="17B1D911" w14:textId="77777777" w:rsidR="00870CFA" w:rsidRDefault="00870CFA">
      <w:pPr>
        <w:spacing w:line="360" w:lineRule="auto"/>
        <w:ind w:firstLineChars="200" w:firstLine="480"/>
        <w:jc w:val="left"/>
        <w:rPr>
          <w:rFonts w:ascii="仿宋" w:eastAsia="仿宋" w:hAnsi="仿宋" w:cs="仿宋_GB2312"/>
          <w:color w:val="000000"/>
          <w:kern w:val="0"/>
          <w:sz w:val="24"/>
        </w:rPr>
      </w:pPr>
    </w:p>
    <w:p w14:paraId="1CE1298F" w14:textId="77777777" w:rsidR="00870CFA" w:rsidRDefault="00870CFA">
      <w:pPr>
        <w:spacing w:line="360" w:lineRule="auto"/>
        <w:ind w:firstLineChars="200" w:firstLine="480"/>
        <w:jc w:val="left"/>
        <w:rPr>
          <w:rFonts w:ascii="仿宋" w:eastAsia="仿宋" w:hAnsi="仿宋" w:cs="仿宋_GB2312"/>
          <w:color w:val="000000"/>
          <w:kern w:val="0"/>
          <w:sz w:val="24"/>
        </w:rPr>
      </w:pPr>
    </w:p>
    <w:p w14:paraId="05041843" w14:textId="77777777" w:rsidR="00870CFA" w:rsidRDefault="00870CFA">
      <w:pPr>
        <w:spacing w:line="360" w:lineRule="auto"/>
        <w:ind w:firstLineChars="200" w:firstLine="480"/>
        <w:jc w:val="left"/>
        <w:rPr>
          <w:rFonts w:ascii="仿宋" w:eastAsia="仿宋" w:hAnsi="仿宋" w:cs="仿宋_GB2312"/>
          <w:color w:val="000000"/>
          <w:kern w:val="0"/>
          <w:sz w:val="24"/>
        </w:rPr>
      </w:pPr>
    </w:p>
    <w:p w14:paraId="0923767E" w14:textId="77777777" w:rsidR="00870CFA" w:rsidRDefault="00870CFA">
      <w:pPr>
        <w:spacing w:line="360" w:lineRule="auto"/>
        <w:ind w:firstLineChars="200" w:firstLine="480"/>
        <w:jc w:val="left"/>
        <w:rPr>
          <w:rFonts w:ascii="仿宋" w:eastAsia="仿宋" w:hAnsi="仿宋" w:cs="仿宋_GB2312"/>
          <w:color w:val="000000"/>
          <w:kern w:val="0"/>
          <w:sz w:val="24"/>
        </w:rPr>
      </w:pPr>
    </w:p>
    <w:p w14:paraId="3085836F" w14:textId="77777777" w:rsidR="005C3BA1" w:rsidRDefault="005C3BA1">
      <w:pPr>
        <w:spacing w:line="360" w:lineRule="auto"/>
        <w:ind w:firstLineChars="200" w:firstLine="480"/>
        <w:jc w:val="left"/>
        <w:rPr>
          <w:rFonts w:ascii="仿宋" w:eastAsia="仿宋" w:hAnsi="仿宋" w:cs="仿宋_GB2312"/>
          <w:color w:val="000000"/>
          <w:kern w:val="0"/>
          <w:sz w:val="24"/>
        </w:rPr>
      </w:pPr>
    </w:p>
    <w:p w14:paraId="0D1013FE" w14:textId="77777777" w:rsidR="005C3BA1" w:rsidRDefault="005C3BA1" w:rsidP="00C41D47">
      <w:pPr>
        <w:spacing w:line="360" w:lineRule="auto"/>
        <w:jc w:val="left"/>
        <w:rPr>
          <w:rFonts w:ascii="仿宋" w:eastAsia="仿宋" w:hAnsi="仿宋" w:cs="仿宋_GB2312"/>
          <w:color w:val="000000"/>
          <w:kern w:val="0"/>
          <w:sz w:val="24"/>
        </w:rPr>
      </w:pPr>
    </w:p>
    <w:p w14:paraId="3CDBA282" w14:textId="77777777" w:rsidR="005C3BA1" w:rsidRDefault="00CA62F8">
      <w:pPr>
        <w:pStyle w:val="afd"/>
        <w:rPr>
          <w:rStyle w:val="1CharChar"/>
          <w:rFonts w:ascii="仿宋_GB2312" w:eastAsia="仿宋_GB2312"/>
          <w:b/>
          <w:sz w:val="36"/>
        </w:rPr>
      </w:pPr>
      <w:bookmarkStart w:id="29" w:name="_Toc150414332"/>
      <w:r>
        <w:rPr>
          <w:rStyle w:val="1CharChar"/>
          <w:rFonts w:ascii="仿宋_GB2312" w:eastAsia="仿宋_GB2312"/>
          <w:b/>
          <w:sz w:val="36"/>
        </w:rPr>
        <w:lastRenderedPageBreak/>
        <w:t>第</w:t>
      </w:r>
      <w:r>
        <w:rPr>
          <w:rStyle w:val="1CharChar"/>
          <w:rFonts w:ascii="仿宋_GB2312" w:eastAsia="仿宋_GB2312" w:hint="eastAsia"/>
          <w:b/>
          <w:sz w:val="36"/>
        </w:rPr>
        <w:t>五</w:t>
      </w:r>
      <w:r>
        <w:rPr>
          <w:rStyle w:val="1CharChar"/>
          <w:rFonts w:ascii="仿宋_GB2312" w:eastAsia="仿宋_GB2312"/>
          <w:b/>
          <w:sz w:val="36"/>
        </w:rPr>
        <w:t xml:space="preserve">部分   </w:t>
      </w:r>
      <w:bookmarkEnd w:id="25"/>
      <w:bookmarkEnd w:id="26"/>
      <w:bookmarkEnd w:id="27"/>
      <w:bookmarkEnd w:id="28"/>
      <w:r>
        <w:rPr>
          <w:rStyle w:val="1CharChar"/>
          <w:rFonts w:ascii="仿宋_GB2312" w:eastAsia="仿宋_GB2312"/>
          <w:b/>
          <w:sz w:val="36"/>
        </w:rPr>
        <w:t>开标、评标和定标</w:t>
      </w:r>
      <w:bookmarkEnd w:id="29"/>
    </w:p>
    <w:p w14:paraId="50F627A6" w14:textId="77777777" w:rsidR="005C3BA1" w:rsidRDefault="005C3BA1">
      <w:pPr>
        <w:autoSpaceDE w:val="0"/>
        <w:autoSpaceDN w:val="0"/>
        <w:adjustRightInd w:val="0"/>
        <w:spacing w:line="360" w:lineRule="auto"/>
        <w:jc w:val="center"/>
        <w:outlineLvl w:val="0"/>
        <w:rPr>
          <w:rFonts w:ascii="仿宋" w:eastAsia="仿宋" w:hAnsi="仿宋" w:cs="仿宋_GB2312"/>
          <w:color w:val="000000"/>
          <w:kern w:val="0"/>
          <w:sz w:val="28"/>
          <w:szCs w:val="28"/>
        </w:rPr>
      </w:pPr>
    </w:p>
    <w:p w14:paraId="0E5BDDA7" w14:textId="77777777" w:rsidR="005C3BA1" w:rsidRDefault="00CA62F8" w:rsidP="00CD726F">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color w:val="000000"/>
          <w:kern w:val="0"/>
          <w:szCs w:val="28"/>
        </w:rPr>
        <w:t>一、电子招投标开标及评审程序</w:t>
      </w:r>
    </w:p>
    <w:p w14:paraId="75531B0B" w14:textId="77777777" w:rsidR="005C3BA1" w:rsidRDefault="00CA62F8">
      <w:pPr>
        <w:spacing w:line="360" w:lineRule="auto"/>
        <w:ind w:firstLineChars="200" w:firstLine="560"/>
        <w:rPr>
          <w:rFonts w:ascii="仿宋" w:eastAsia="仿宋" w:hAnsi="仿宋" w:cs="仿宋_GB2312"/>
          <w:color w:val="000000"/>
          <w:kern w:val="0"/>
          <w:sz w:val="28"/>
          <w:szCs w:val="28"/>
          <w:u w:val="single"/>
        </w:rPr>
      </w:pPr>
      <w:r>
        <w:rPr>
          <w:rFonts w:ascii="仿宋" w:eastAsia="仿宋" w:hAnsi="仿宋" w:cs="仿宋_GB2312" w:hint="eastAsia"/>
          <w:color w:val="000000"/>
          <w:kern w:val="0"/>
          <w:sz w:val="28"/>
          <w:szCs w:val="28"/>
        </w:rPr>
        <w:t>1</w:t>
      </w:r>
      <w:r>
        <w:rPr>
          <w:rFonts w:ascii="仿宋" w:eastAsia="仿宋" w:hAnsi="仿宋" w:cs="仿宋_GB2312"/>
          <w:color w:val="000000"/>
          <w:kern w:val="0"/>
          <w:sz w:val="28"/>
          <w:szCs w:val="28"/>
        </w:rPr>
        <w:t>.1投标截止时间后，投标人登录政</w:t>
      </w:r>
      <w:proofErr w:type="gramStart"/>
      <w:r>
        <w:rPr>
          <w:rFonts w:ascii="仿宋" w:eastAsia="仿宋" w:hAnsi="仿宋" w:cs="仿宋_GB2312"/>
          <w:color w:val="000000"/>
          <w:kern w:val="0"/>
          <w:sz w:val="28"/>
          <w:szCs w:val="28"/>
        </w:rPr>
        <w:t>采云</w:t>
      </w:r>
      <w:proofErr w:type="gramEnd"/>
      <w:r>
        <w:rPr>
          <w:rFonts w:ascii="仿宋" w:eastAsia="仿宋" w:hAnsi="仿宋" w:cs="仿宋_GB2312"/>
          <w:color w:val="000000"/>
          <w:kern w:val="0"/>
          <w:sz w:val="28"/>
          <w:szCs w:val="28"/>
        </w:rPr>
        <w:t>平台，用“项目采购-开标评标”功能对电子投标文件进行在线解密。</w:t>
      </w:r>
      <w:r>
        <w:rPr>
          <w:rFonts w:ascii="仿宋" w:eastAsia="仿宋" w:hAnsi="仿宋" w:cs="仿宋_GB2312"/>
          <w:color w:val="000000"/>
          <w:kern w:val="0"/>
          <w:sz w:val="28"/>
          <w:szCs w:val="28"/>
          <w:u w:val="single"/>
        </w:rPr>
        <w:t>在线解密电子投标文件时间为开标时间起半个小时内。</w:t>
      </w:r>
    </w:p>
    <w:p w14:paraId="10416ADD"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w:t>
      </w:r>
      <w:r>
        <w:rPr>
          <w:rFonts w:ascii="仿宋" w:eastAsia="仿宋" w:hAnsi="仿宋" w:cs="仿宋_GB2312"/>
          <w:color w:val="000000"/>
          <w:kern w:val="0"/>
          <w:sz w:val="28"/>
          <w:szCs w:val="28"/>
        </w:rPr>
        <w:t>.2评标委员会对资格和商务技术响应文件进行评审；</w:t>
      </w:r>
    </w:p>
    <w:p w14:paraId="38AD491F"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w:t>
      </w:r>
      <w:r>
        <w:rPr>
          <w:rFonts w:ascii="仿宋" w:eastAsia="仿宋" w:hAnsi="仿宋" w:cs="仿宋_GB2312"/>
          <w:color w:val="000000"/>
          <w:kern w:val="0"/>
          <w:sz w:val="28"/>
          <w:szCs w:val="28"/>
        </w:rPr>
        <w:t>.3在系统上公开资格和商务技术评审结果；</w:t>
      </w:r>
    </w:p>
    <w:p w14:paraId="6ADB03E0"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w:t>
      </w:r>
      <w:r>
        <w:rPr>
          <w:rFonts w:ascii="仿宋" w:eastAsia="仿宋" w:hAnsi="仿宋" w:cs="仿宋_GB2312"/>
          <w:color w:val="000000"/>
          <w:kern w:val="0"/>
          <w:sz w:val="28"/>
          <w:szCs w:val="28"/>
        </w:rPr>
        <w:t>.4在系统上公开报价开标情况；</w:t>
      </w:r>
    </w:p>
    <w:p w14:paraId="6F308B81"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w:t>
      </w:r>
      <w:r>
        <w:rPr>
          <w:rFonts w:ascii="仿宋" w:eastAsia="仿宋" w:hAnsi="仿宋" w:cs="仿宋_GB2312"/>
          <w:color w:val="000000"/>
          <w:kern w:val="0"/>
          <w:sz w:val="28"/>
          <w:szCs w:val="28"/>
        </w:rPr>
        <w:t>.5评标委员会对报价情况进行评审；</w:t>
      </w:r>
    </w:p>
    <w:p w14:paraId="3464B9B1"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w:t>
      </w:r>
      <w:r>
        <w:rPr>
          <w:rFonts w:ascii="仿宋" w:eastAsia="仿宋" w:hAnsi="仿宋" w:cs="仿宋_GB2312"/>
          <w:color w:val="000000"/>
          <w:kern w:val="0"/>
          <w:sz w:val="28"/>
          <w:szCs w:val="28"/>
        </w:rPr>
        <w:t>.6在系统上公布评审结果。</w:t>
      </w:r>
    </w:p>
    <w:p w14:paraId="17348F73" w14:textId="77777777" w:rsidR="005C3BA1" w:rsidRDefault="00CA62F8" w:rsidP="00CD726F">
      <w:pPr>
        <w:pStyle w:val="af2"/>
        <w:snapToGrid w:val="0"/>
        <w:spacing w:line="360" w:lineRule="auto"/>
        <w:ind w:firstLineChars="196" w:firstLine="549"/>
        <w:rPr>
          <w:rFonts w:ascii="仿宋" w:eastAsia="仿宋" w:hAnsi="仿宋" w:cs="仿宋_GB2312"/>
          <w:color w:val="000000"/>
          <w:kern w:val="0"/>
          <w:szCs w:val="28"/>
        </w:rPr>
      </w:pPr>
      <w:r>
        <w:rPr>
          <w:rFonts w:ascii="仿宋" w:eastAsia="仿宋" w:hAnsi="仿宋" w:cs="仿宋_GB2312"/>
          <w:color w:val="000000"/>
          <w:kern w:val="0"/>
          <w:szCs w:val="28"/>
        </w:rPr>
        <w:t>特别说明：政</w:t>
      </w:r>
      <w:proofErr w:type="gramStart"/>
      <w:r>
        <w:rPr>
          <w:rFonts w:ascii="仿宋" w:eastAsia="仿宋" w:hAnsi="仿宋" w:cs="仿宋_GB2312"/>
          <w:color w:val="000000"/>
          <w:kern w:val="0"/>
          <w:szCs w:val="28"/>
        </w:rPr>
        <w:t>采云</w:t>
      </w:r>
      <w:proofErr w:type="gramEnd"/>
      <w:r>
        <w:rPr>
          <w:rFonts w:ascii="仿宋" w:eastAsia="仿宋" w:hAnsi="仿宋" w:cs="仿宋_GB2312"/>
          <w:color w:val="000000"/>
          <w:kern w:val="0"/>
          <w:szCs w:val="28"/>
        </w:rPr>
        <w:t>公司如对电子化开标及评审程序有调整的，按调整后的程序操作。</w:t>
      </w:r>
    </w:p>
    <w:p w14:paraId="566FE194" w14:textId="77777777" w:rsidR="005C3BA1" w:rsidRDefault="00CA62F8" w:rsidP="00CD726F">
      <w:pPr>
        <w:spacing w:line="360" w:lineRule="auto"/>
        <w:ind w:firstLineChars="196" w:firstLine="549"/>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w:t>
      </w:r>
      <w:r>
        <w:rPr>
          <w:rFonts w:ascii="仿宋" w:eastAsia="仿宋" w:hAnsi="仿宋" w:cs="仿宋_GB2312"/>
          <w:color w:val="000000"/>
          <w:kern w:val="0"/>
          <w:sz w:val="28"/>
          <w:szCs w:val="28"/>
        </w:rPr>
        <w:t>、采购过程中出现以下情形，导致电子交易平台无法正常运行，或者无法保证电子交易的公平、公正和安全时，采购组织机构可中止电子交易活动，但若待出现的下述规定情形消除后，不影响采购公平、公正性的，采购组织机构可以继续组织电子交易活动：</w:t>
      </w:r>
    </w:p>
    <w:p w14:paraId="1D2DCA74" w14:textId="77777777" w:rsidR="005C3BA1" w:rsidRDefault="00CA62F8">
      <w:pPr>
        <w:widowControl/>
        <w:spacing w:line="360" w:lineRule="auto"/>
        <w:ind w:leftChars="261" w:left="548"/>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w:t>
      </w:r>
      <w:r>
        <w:rPr>
          <w:rFonts w:ascii="仿宋" w:eastAsia="仿宋" w:hAnsi="仿宋" w:cs="仿宋_GB2312"/>
          <w:color w:val="000000"/>
          <w:kern w:val="0"/>
          <w:sz w:val="28"/>
          <w:szCs w:val="28"/>
        </w:rPr>
        <w:t>.1电子交易平台发生故障而无法登录访问的； </w:t>
      </w:r>
    </w:p>
    <w:p w14:paraId="00BC75E6" w14:textId="77777777" w:rsidR="005C3BA1" w:rsidRDefault="00CA62F8">
      <w:pPr>
        <w:widowControl/>
        <w:spacing w:line="360" w:lineRule="auto"/>
        <w:ind w:leftChars="261" w:left="548"/>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w:t>
      </w:r>
      <w:r>
        <w:rPr>
          <w:rFonts w:ascii="仿宋" w:eastAsia="仿宋" w:hAnsi="仿宋" w:cs="仿宋_GB2312"/>
          <w:color w:val="000000"/>
          <w:kern w:val="0"/>
          <w:sz w:val="28"/>
          <w:szCs w:val="28"/>
        </w:rPr>
        <w:t>.2电子交易平台应用或数据库出现错误，不能进行正常操作的；</w:t>
      </w:r>
    </w:p>
    <w:p w14:paraId="59039D0B" w14:textId="77777777" w:rsidR="005C3BA1" w:rsidRDefault="00CA62F8" w:rsidP="00CD726F">
      <w:pPr>
        <w:widowControl/>
        <w:spacing w:line="360" w:lineRule="auto"/>
        <w:ind w:firstLineChars="196" w:firstLine="549"/>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w:t>
      </w:r>
      <w:r>
        <w:rPr>
          <w:rFonts w:ascii="仿宋" w:eastAsia="仿宋" w:hAnsi="仿宋" w:cs="仿宋_GB2312"/>
          <w:color w:val="000000"/>
          <w:kern w:val="0"/>
          <w:sz w:val="28"/>
          <w:szCs w:val="28"/>
        </w:rPr>
        <w:t>.3电子交易平台发现严重安全漏洞，有潜在泄密危险的；</w:t>
      </w:r>
    </w:p>
    <w:p w14:paraId="7AAC9A71" w14:textId="77777777" w:rsidR="005C3BA1" w:rsidRDefault="00CA62F8" w:rsidP="00CD726F">
      <w:pPr>
        <w:widowControl/>
        <w:spacing w:line="360" w:lineRule="auto"/>
        <w:ind w:firstLineChars="196" w:firstLine="549"/>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w:t>
      </w:r>
      <w:r>
        <w:rPr>
          <w:rFonts w:ascii="仿宋" w:eastAsia="仿宋" w:hAnsi="仿宋" w:cs="仿宋_GB2312"/>
          <w:color w:val="000000"/>
          <w:kern w:val="0"/>
          <w:sz w:val="28"/>
          <w:szCs w:val="28"/>
        </w:rPr>
        <w:t>.4病毒发作导致不能进行正常操作的； </w:t>
      </w:r>
    </w:p>
    <w:p w14:paraId="4AADD87C" w14:textId="77777777" w:rsidR="005C3BA1" w:rsidRDefault="00CA62F8" w:rsidP="00CD726F">
      <w:pPr>
        <w:widowControl/>
        <w:spacing w:line="360" w:lineRule="auto"/>
        <w:ind w:firstLineChars="196" w:firstLine="549"/>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w:t>
      </w:r>
      <w:r>
        <w:rPr>
          <w:rFonts w:ascii="仿宋" w:eastAsia="仿宋" w:hAnsi="仿宋" w:cs="仿宋_GB2312"/>
          <w:color w:val="000000"/>
          <w:kern w:val="0"/>
          <w:sz w:val="28"/>
          <w:szCs w:val="28"/>
        </w:rPr>
        <w:t>.5其他无法保证电子交易的公平、公正和安全的情况。</w:t>
      </w:r>
    </w:p>
    <w:p w14:paraId="0A56FB92" w14:textId="77777777" w:rsidR="005C3BA1" w:rsidRDefault="00CA62F8">
      <w:pPr>
        <w:pStyle w:val="af2"/>
        <w:snapToGrid w:val="0"/>
        <w:spacing w:before="120" w:after="120" w:line="360" w:lineRule="auto"/>
        <w:ind w:firstLineChars="200" w:firstLine="560"/>
        <w:rPr>
          <w:rFonts w:ascii="仿宋" w:eastAsia="仿宋" w:hAnsi="仿宋" w:cs="仿宋_GB2312"/>
          <w:color w:val="000000"/>
          <w:kern w:val="0"/>
          <w:szCs w:val="28"/>
        </w:rPr>
      </w:pPr>
      <w:r>
        <w:rPr>
          <w:rFonts w:ascii="仿宋" w:eastAsia="仿宋" w:hAnsi="仿宋" w:cs="仿宋_GB2312"/>
          <w:color w:val="000000"/>
          <w:kern w:val="0"/>
          <w:szCs w:val="28"/>
        </w:rPr>
        <w:lastRenderedPageBreak/>
        <w:t>二、组织评标程序</w:t>
      </w:r>
    </w:p>
    <w:p w14:paraId="45FDC071" w14:textId="77777777" w:rsidR="005C3BA1" w:rsidRDefault="00CA62F8" w:rsidP="00CD726F">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hint="eastAsia"/>
          <w:color w:val="000000"/>
          <w:kern w:val="0"/>
          <w:szCs w:val="28"/>
        </w:rPr>
        <w:t>1、</w:t>
      </w:r>
      <w:r>
        <w:rPr>
          <w:rFonts w:ascii="仿宋" w:eastAsia="仿宋" w:hAnsi="仿宋" w:cs="仿宋_GB2312"/>
          <w:color w:val="000000"/>
          <w:kern w:val="0"/>
          <w:szCs w:val="28"/>
        </w:rPr>
        <w:t>招标方将按照招标文件规定的时间、地点和程序组织评标，各评审专家及相关人员应参加评审活动并接受核验、签到，无关人员不得进入评审现场。</w:t>
      </w:r>
    </w:p>
    <w:p w14:paraId="32CC95EE" w14:textId="77777777" w:rsidR="005C3BA1" w:rsidRDefault="00CA62F8" w:rsidP="00CD726F">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hint="eastAsia"/>
          <w:color w:val="000000"/>
          <w:kern w:val="0"/>
          <w:szCs w:val="28"/>
        </w:rPr>
        <w:t>2、</w:t>
      </w:r>
      <w:r>
        <w:rPr>
          <w:rFonts w:ascii="仿宋" w:eastAsia="仿宋" w:hAnsi="仿宋" w:cs="仿宋_GB2312"/>
          <w:color w:val="000000"/>
          <w:kern w:val="0"/>
          <w:szCs w:val="28"/>
        </w:rPr>
        <w:t>采购人可以在评标前说明项目背景和采购需求，说明内容不得含有歧视性、倾向性意见，不得超出招标文件所述范围。</w:t>
      </w:r>
    </w:p>
    <w:p w14:paraId="6DA08DFF" w14:textId="77777777" w:rsidR="005C3BA1" w:rsidRDefault="00CA62F8" w:rsidP="00CD726F">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hint="eastAsia"/>
          <w:color w:val="000000"/>
          <w:kern w:val="0"/>
          <w:szCs w:val="28"/>
        </w:rPr>
        <w:t>3、市政府采购中心依法组建评标委员会，推选评标委员会组长。</w:t>
      </w:r>
    </w:p>
    <w:p w14:paraId="437454DD" w14:textId="77777777" w:rsidR="005C3BA1" w:rsidRDefault="00CA62F8" w:rsidP="00CD726F">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hint="eastAsia"/>
          <w:color w:val="000000"/>
          <w:kern w:val="0"/>
          <w:szCs w:val="28"/>
        </w:rPr>
        <w:t>4</w:t>
      </w:r>
      <w:r>
        <w:rPr>
          <w:rFonts w:ascii="仿宋" w:eastAsia="仿宋" w:hAnsi="仿宋" w:cs="仿宋_GB2312"/>
          <w:color w:val="000000"/>
          <w:kern w:val="0"/>
          <w:szCs w:val="28"/>
        </w:rPr>
        <w:t>、评标委员会组长组织评审人员独立评审。</w:t>
      </w:r>
    </w:p>
    <w:p w14:paraId="60E88B68" w14:textId="77777777" w:rsidR="005C3BA1" w:rsidRDefault="00CA62F8" w:rsidP="00CD726F">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hint="eastAsia"/>
          <w:color w:val="000000"/>
          <w:kern w:val="0"/>
          <w:szCs w:val="28"/>
        </w:rPr>
        <w:t>4.1</w:t>
      </w:r>
      <w:r>
        <w:rPr>
          <w:rFonts w:ascii="仿宋" w:eastAsia="仿宋" w:hAnsi="仿宋" w:cs="仿宋_GB2312"/>
          <w:color w:val="000000"/>
          <w:kern w:val="0"/>
          <w:szCs w:val="28"/>
        </w:rPr>
        <w:t>资格性审查</w:t>
      </w:r>
    </w:p>
    <w:p w14:paraId="54390EEA" w14:textId="77777777" w:rsidR="005C3BA1" w:rsidRDefault="00CA62F8">
      <w:pPr>
        <w:spacing w:line="360" w:lineRule="auto"/>
        <w:ind w:firstLine="50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评标委员会</w:t>
      </w:r>
      <w:r>
        <w:rPr>
          <w:rFonts w:ascii="仿宋" w:eastAsia="仿宋" w:hAnsi="仿宋" w:cs="仿宋_GB2312"/>
          <w:color w:val="000000"/>
          <w:kern w:val="0"/>
          <w:sz w:val="28"/>
          <w:szCs w:val="28"/>
        </w:rPr>
        <w:t>依据法律、法规和招标文件规定，对投标文件中的资格证明等进行审查，以确定投标人是否具备投标资格。资格性审查资料表如下：</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2649"/>
        <w:gridCol w:w="2970"/>
        <w:gridCol w:w="3098"/>
      </w:tblGrid>
      <w:tr w:rsidR="005C3BA1" w14:paraId="188A46E2" w14:textId="77777777">
        <w:trPr>
          <w:trHeight w:val="336"/>
          <w:jc w:val="center"/>
        </w:trPr>
        <w:tc>
          <w:tcPr>
            <w:tcW w:w="575" w:type="dxa"/>
            <w:vAlign w:val="center"/>
          </w:tcPr>
          <w:p w14:paraId="2BFE03B2"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序号</w:t>
            </w:r>
          </w:p>
        </w:tc>
        <w:tc>
          <w:tcPr>
            <w:tcW w:w="2649" w:type="dxa"/>
            <w:vAlign w:val="center"/>
          </w:tcPr>
          <w:p w14:paraId="4AE09197"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审查因素</w:t>
            </w:r>
          </w:p>
        </w:tc>
        <w:tc>
          <w:tcPr>
            <w:tcW w:w="2970" w:type="dxa"/>
            <w:vAlign w:val="center"/>
          </w:tcPr>
          <w:p w14:paraId="243E241A"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审查内容</w:t>
            </w:r>
          </w:p>
        </w:tc>
        <w:tc>
          <w:tcPr>
            <w:tcW w:w="3098" w:type="dxa"/>
            <w:vAlign w:val="center"/>
          </w:tcPr>
          <w:p w14:paraId="7EFBAF8A"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审查标准</w:t>
            </w:r>
          </w:p>
        </w:tc>
      </w:tr>
      <w:tr w:rsidR="005C3BA1" w14:paraId="4FFCA7F0" w14:textId="77777777">
        <w:trPr>
          <w:trHeight w:val="690"/>
          <w:jc w:val="center"/>
        </w:trPr>
        <w:tc>
          <w:tcPr>
            <w:tcW w:w="575" w:type="dxa"/>
            <w:vAlign w:val="center"/>
          </w:tcPr>
          <w:p w14:paraId="0BCE086C"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hint="eastAsia"/>
                <w:color w:val="000000"/>
                <w:kern w:val="0"/>
                <w:sz w:val="24"/>
              </w:rPr>
              <w:t>1</w:t>
            </w:r>
          </w:p>
        </w:tc>
        <w:tc>
          <w:tcPr>
            <w:tcW w:w="2649" w:type="dxa"/>
            <w:vAlign w:val="center"/>
          </w:tcPr>
          <w:p w14:paraId="7A25D32C" w14:textId="77777777" w:rsidR="005C3BA1" w:rsidRDefault="00CA62F8">
            <w:pPr>
              <w:spacing w:line="360" w:lineRule="auto"/>
              <w:rPr>
                <w:rFonts w:ascii="仿宋" w:eastAsia="仿宋" w:hAnsi="仿宋" w:cs="仿宋_GB2312"/>
                <w:color w:val="000000"/>
                <w:kern w:val="0"/>
                <w:sz w:val="24"/>
              </w:rPr>
            </w:pPr>
            <w:r>
              <w:rPr>
                <w:rFonts w:ascii="仿宋" w:eastAsia="仿宋" w:hAnsi="仿宋" w:cs="仿宋_GB2312" w:hint="eastAsia"/>
                <w:color w:val="000000"/>
                <w:kern w:val="0"/>
                <w:sz w:val="24"/>
              </w:rPr>
              <w:t>法定代表人</w:t>
            </w:r>
            <w:r>
              <w:rPr>
                <w:rFonts w:ascii="仿宋" w:eastAsia="仿宋" w:hAnsi="仿宋" w:cs="仿宋_GB2312"/>
                <w:color w:val="000000"/>
                <w:kern w:val="0"/>
                <w:sz w:val="24"/>
              </w:rPr>
              <w:t>授权书</w:t>
            </w:r>
          </w:p>
        </w:tc>
        <w:tc>
          <w:tcPr>
            <w:tcW w:w="2970" w:type="dxa"/>
            <w:vAlign w:val="center"/>
          </w:tcPr>
          <w:p w14:paraId="18234B2E" w14:textId="77777777" w:rsidR="005C3BA1" w:rsidRDefault="00CA62F8">
            <w:pPr>
              <w:spacing w:line="360" w:lineRule="auto"/>
              <w:rPr>
                <w:rFonts w:ascii="仿宋" w:eastAsia="仿宋" w:hAnsi="仿宋" w:cs="仿宋_GB2312"/>
                <w:color w:val="000000"/>
                <w:kern w:val="0"/>
                <w:sz w:val="24"/>
              </w:rPr>
            </w:pPr>
            <w:r>
              <w:rPr>
                <w:rFonts w:ascii="仿宋" w:eastAsia="仿宋" w:hAnsi="仿宋" w:cs="仿宋_GB2312" w:hint="eastAsia"/>
                <w:color w:val="000000"/>
                <w:kern w:val="0"/>
                <w:sz w:val="24"/>
              </w:rPr>
              <w:t>法定代表人</w:t>
            </w:r>
            <w:r>
              <w:rPr>
                <w:rFonts w:ascii="仿宋" w:eastAsia="仿宋" w:hAnsi="仿宋" w:cs="仿宋_GB2312"/>
                <w:color w:val="000000"/>
                <w:kern w:val="0"/>
                <w:sz w:val="24"/>
              </w:rPr>
              <w:t xml:space="preserve">授权书 </w:t>
            </w:r>
          </w:p>
        </w:tc>
        <w:tc>
          <w:tcPr>
            <w:tcW w:w="3098" w:type="dxa"/>
            <w:vAlign w:val="center"/>
          </w:tcPr>
          <w:p w14:paraId="1D07D17F" w14:textId="77777777" w:rsidR="005C3BA1" w:rsidRDefault="00CA62F8">
            <w:pPr>
              <w:spacing w:line="360" w:lineRule="auto"/>
              <w:rPr>
                <w:rFonts w:ascii="仿宋" w:eastAsia="仿宋" w:hAnsi="仿宋" w:cs="仿宋_GB2312"/>
                <w:color w:val="000000"/>
                <w:kern w:val="0"/>
                <w:sz w:val="24"/>
              </w:rPr>
            </w:pPr>
            <w:r>
              <w:rPr>
                <w:rFonts w:ascii="仿宋" w:eastAsia="仿宋" w:hAnsi="仿宋" w:cs="仿宋_GB2312" w:hint="eastAsia"/>
                <w:color w:val="000000"/>
                <w:kern w:val="0"/>
                <w:sz w:val="24"/>
              </w:rPr>
              <w:t>提供</w:t>
            </w:r>
            <w:r>
              <w:rPr>
                <w:rFonts w:ascii="仿宋" w:eastAsia="仿宋" w:hAnsi="仿宋" w:cs="仿宋_GB2312"/>
                <w:color w:val="000000"/>
                <w:kern w:val="0"/>
                <w:sz w:val="24"/>
              </w:rPr>
              <w:t>法定代表人授权委托书</w:t>
            </w:r>
            <w:r>
              <w:rPr>
                <w:rFonts w:ascii="仿宋" w:eastAsia="仿宋" w:hAnsi="仿宋" w:cs="仿宋_GB2312" w:hint="eastAsia"/>
                <w:color w:val="000000"/>
                <w:kern w:val="0"/>
                <w:sz w:val="24"/>
              </w:rPr>
              <w:t>，</w:t>
            </w:r>
            <w:r>
              <w:rPr>
                <w:rFonts w:ascii="仿宋" w:eastAsia="仿宋" w:hAnsi="仿宋" w:cs="仿宋_GB2312"/>
                <w:bCs/>
                <w:color w:val="000000"/>
                <w:kern w:val="0"/>
                <w:sz w:val="24"/>
                <w:u w:val="single"/>
              </w:rPr>
              <w:t>格式以附件为准</w:t>
            </w:r>
            <w:r>
              <w:rPr>
                <w:rFonts w:ascii="仿宋" w:eastAsia="仿宋" w:hAnsi="仿宋" w:cs="仿宋_GB2312" w:hint="eastAsia"/>
                <w:bCs/>
                <w:color w:val="000000"/>
                <w:kern w:val="0"/>
                <w:sz w:val="24"/>
                <w:u w:val="single"/>
              </w:rPr>
              <w:t>，</w:t>
            </w:r>
            <w:r>
              <w:rPr>
                <w:rFonts w:ascii="仿宋" w:eastAsia="仿宋" w:hAnsi="仿宋" w:cs="仿宋_GB2312"/>
                <w:bCs/>
                <w:color w:val="000000"/>
                <w:kern w:val="0"/>
                <w:sz w:val="24"/>
                <w:u w:val="single"/>
              </w:rPr>
              <w:t>注意按要求签署盖章</w:t>
            </w:r>
            <w:r>
              <w:rPr>
                <w:rFonts w:ascii="仿宋" w:eastAsia="仿宋" w:hAnsi="仿宋" w:cs="仿宋_GB2312" w:hint="eastAsia"/>
                <w:bCs/>
                <w:color w:val="000000"/>
                <w:kern w:val="0"/>
                <w:sz w:val="24"/>
              </w:rPr>
              <w:t>。</w:t>
            </w:r>
          </w:p>
        </w:tc>
      </w:tr>
      <w:tr w:rsidR="005C3BA1" w14:paraId="62350032" w14:textId="77777777">
        <w:trPr>
          <w:trHeight w:val="690"/>
          <w:jc w:val="center"/>
        </w:trPr>
        <w:tc>
          <w:tcPr>
            <w:tcW w:w="575" w:type="dxa"/>
            <w:vAlign w:val="center"/>
          </w:tcPr>
          <w:p w14:paraId="2AC381DF"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hint="eastAsia"/>
                <w:color w:val="000000"/>
                <w:kern w:val="0"/>
                <w:sz w:val="24"/>
              </w:rPr>
              <w:t>2</w:t>
            </w:r>
          </w:p>
        </w:tc>
        <w:tc>
          <w:tcPr>
            <w:tcW w:w="2649" w:type="dxa"/>
            <w:vAlign w:val="center"/>
          </w:tcPr>
          <w:p w14:paraId="295A2021" w14:textId="77777777" w:rsidR="005C3BA1" w:rsidRDefault="00CA62F8">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具有独立承担民事责任的能力</w:t>
            </w:r>
          </w:p>
        </w:tc>
        <w:tc>
          <w:tcPr>
            <w:tcW w:w="2970" w:type="dxa"/>
            <w:vAlign w:val="center"/>
          </w:tcPr>
          <w:p w14:paraId="018F5CD9" w14:textId="77777777" w:rsidR="005C3BA1" w:rsidRDefault="00CA62F8">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 xml:space="preserve">营业执照（副本）复印件 </w:t>
            </w:r>
          </w:p>
        </w:tc>
        <w:tc>
          <w:tcPr>
            <w:tcW w:w="3098" w:type="dxa"/>
            <w:vAlign w:val="center"/>
          </w:tcPr>
          <w:p w14:paraId="73E98F8D" w14:textId="77777777" w:rsidR="005C3BA1" w:rsidRDefault="00CA62F8">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提供营业执照（副本）复印件。</w:t>
            </w:r>
          </w:p>
        </w:tc>
      </w:tr>
      <w:tr w:rsidR="005C3BA1" w14:paraId="7A1DBF5E" w14:textId="77777777">
        <w:trPr>
          <w:trHeight w:val="2160"/>
          <w:jc w:val="center"/>
        </w:trPr>
        <w:tc>
          <w:tcPr>
            <w:tcW w:w="575" w:type="dxa"/>
            <w:vAlign w:val="center"/>
          </w:tcPr>
          <w:p w14:paraId="265559CE"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hint="eastAsia"/>
                <w:color w:val="000000"/>
                <w:kern w:val="0"/>
                <w:sz w:val="24"/>
              </w:rPr>
              <w:t>3</w:t>
            </w:r>
          </w:p>
        </w:tc>
        <w:tc>
          <w:tcPr>
            <w:tcW w:w="2649" w:type="dxa"/>
            <w:vAlign w:val="center"/>
          </w:tcPr>
          <w:p w14:paraId="3362ECEF" w14:textId="77777777" w:rsidR="005C3BA1" w:rsidRDefault="00CA62F8">
            <w:pPr>
              <w:spacing w:line="360" w:lineRule="auto"/>
              <w:rPr>
                <w:rFonts w:ascii="仿宋" w:eastAsia="仿宋" w:hAnsi="仿宋" w:cs="仿宋_GB2312"/>
                <w:color w:val="000000"/>
                <w:kern w:val="0"/>
                <w:sz w:val="24"/>
              </w:rPr>
            </w:pPr>
            <w:r>
              <w:rPr>
                <w:rFonts w:ascii="仿宋" w:eastAsia="仿宋" w:hAnsi="仿宋" w:cs="仿宋_GB2312" w:hint="eastAsia"/>
                <w:color w:val="000000"/>
                <w:kern w:val="0"/>
                <w:sz w:val="24"/>
              </w:rPr>
              <w:t>投标资格及各项承诺</w:t>
            </w:r>
          </w:p>
        </w:tc>
        <w:tc>
          <w:tcPr>
            <w:tcW w:w="2970" w:type="dxa"/>
            <w:vAlign w:val="center"/>
          </w:tcPr>
          <w:p w14:paraId="75285008" w14:textId="77777777" w:rsidR="005C3BA1" w:rsidRDefault="00CA62F8">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投标函</w:t>
            </w:r>
          </w:p>
        </w:tc>
        <w:tc>
          <w:tcPr>
            <w:tcW w:w="3098" w:type="dxa"/>
            <w:vAlign w:val="center"/>
          </w:tcPr>
          <w:p w14:paraId="2693407D" w14:textId="77777777" w:rsidR="005C3BA1" w:rsidRDefault="00CA62F8">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提供投标函</w:t>
            </w:r>
            <w:r>
              <w:rPr>
                <w:rFonts w:ascii="仿宋" w:eastAsia="仿宋" w:hAnsi="仿宋" w:cs="仿宋_GB2312" w:hint="eastAsia"/>
                <w:color w:val="000000"/>
                <w:kern w:val="0"/>
                <w:sz w:val="24"/>
              </w:rPr>
              <w:t>，</w:t>
            </w:r>
            <w:r>
              <w:rPr>
                <w:rFonts w:ascii="仿宋" w:eastAsia="仿宋" w:hAnsi="仿宋" w:cs="仿宋_GB2312" w:hint="eastAsia"/>
                <w:color w:val="000000"/>
                <w:kern w:val="0"/>
                <w:sz w:val="24"/>
                <w:u w:val="single"/>
              </w:rPr>
              <w:t>格式以附件为准，注意按要求签署盖章。</w:t>
            </w:r>
          </w:p>
        </w:tc>
      </w:tr>
      <w:tr w:rsidR="005C3BA1" w14:paraId="7709B0FA" w14:textId="77777777">
        <w:trPr>
          <w:trHeight w:val="336"/>
          <w:jc w:val="center"/>
        </w:trPr>
        <w:tc>
          <w:tcPr>
            <w:tcW w:w="575" w:type="dxa"/>
            <w:vAlign w:val="center"/>
          </w:tcPr>
          <w:p w14:paraId="62436FAF" w14:textId="77777777" w:rsidR="005C3BA1" w:rsidRDefault="00CA62F8">
            <w:pPr>
              <w:spacing w:line="360" w:lineRule="auto"/>
              <w:jc w:val="center"/>
              <w:rPr>
                <w:rFonts w:ascii="仿宋" w:eastAsia="仿宋" w:hAnsi="仿宋" w:cs="仿宋_GB2312"/>
                <w:color w:val="000000"/>
                <w:kern w:val="0"/>
                <w:sz w:val="24"/>
              </w:rPr>
            </w:pPr>
            <w:r>
              <w:rPr>
                <w:rFonts w:ascii="仿宋" w:eastAsia="仿宋" w:hAnsi="仿宋" w:cs="仿宋_GB2312" w:hint="eastAsia"/>
                <w:color w:val="000000"/>
                <w:kern w:val="0"/>
                <w:sz w:val="24"/>
              </w:rPr>
              <w:t>4</w:t>
            </w:r>
          </w:p>
        </w:tc>
        <w:tc>
          <w:tcPr>
            <w:tcW w:w="2649" w:type="dxa"/>
            <w:vAlign w:val="center"/>
          </w:tcPr>
          <w:p w14:paraId="50207433" w14:textId="77777777" w:rsidR="005C3BA1" w:rsidRDefault="00CA62F8">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诚信记录</w:t>
            </w:r>
          </w:p>
        </w:tc>
        <w:tc>
          <w:tcPr>
            <w:tcW w:w="2970" w:type="dxa"/>
            <w:vAlign w:val="center"/>
          </w:tcPr>
          <w:p w14:paraId="0816AA63" w14:textId="77777777" w:rsidR="005C3BA1" w:rsidRDefault="00CA62F8">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投标人“信用中国”网站、中国政府采购网信用</w:t>
            </w:r>
            <w:r>
              <w:rPr>
                <w:rFonts w:ascii="仿宋" w:eastAsia="仿宋" w:hAnsi="仿宋" w:cs="仿宋_GB2312"/>
                <w:color w:val="000000"/>
                <w:kern w:val="0"/>
                <w:sz w:val="24"/>
              </w:rPr>
              <w:lastRenderedPageBreak/>
              <w:t>记录情况无不良记录。</w:t>
            </w:r>
          </w:p>
        </w:tc>
        <w:tc>
          <w:tcPr>
            <w:tcW w:w="3098" w:type="dxa"/>
            <w:vAlign w:val="center"/>
          </w:tcPr>
          <w:p w14:paraId="689353FB" w14:textId="77777777" w:rsidR="005C3BA1" w:rsidRDefault="00CA62F8">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lastRenderedPageBreak/>
              <w:t>开标当日为准对投标人“信用中国”网站、中国政府采</w:t>
            </w:r>
            <w:r>
              <w:rPr>
                <w:rFonts w:ascii="仿宋" w:eastAsia="仿宋" w:hAnsi="仿宋" w:cs="仿宋_GB2312"/>
                <w:color w:val="000000"/>
                <w:kern w:val="0"/>
                <w:sz w:val="24"/>
              </w:rPr>
              <w:lastRenderedPageBreak/>
              <w:t>购网信用记录情况进行核实，未被列入失信被执行人、重大税收违法案件当事人名单、政府采购严重违法失信行为记录名单。</w:t>
            </w:r>
          </w:p>
        </w:tc>
      </w:tr>
    </w:tbl>
    <w:p w14:paraId="49D75D22" w14:textId="77777777" w:rsidR="005C3BA1" w:rsidRDefault="00CA62F8">
      <w:pPr>
        <w:spacing w:line="360" w:lineRule="auto"/>
        <w:ind w:firstLineChars="200" w:firstLine="560"/>
        <w:jc w:val="left"/>
        <w:outlineLvl w:val="1"/>
        <w:rPr>
          <w:rFonts w:ascii="仿宋" w:eastAsia="仿宋" w:hAnsi="仿宋" w:cs="仿宋_GB2312"/>
          <w:color w:val="000000"/>
          <w:kern w:val="0"/>
          <w:sz w:val="28"/>
          <w:szCs w:val="28"/>
        </w:rPr>
      </w:pPr>
      <w:r>
        <w:rPr>
          <w:rFonts w:ascii="仿宋" w:eastAsia="仿宋" w:hAnsi="仿宋" w:cs="仿宋_GB2312"/>
          <w:color w:val="000000"/>
          <w:kern w:val="0"/>
          <w:sz w:val="28"/>
          <w:szCs w:val="28"/>
        </w:rPr>
        <w:lastRenderedPageBreak/>
        <w:t>资格审查采用合格制，投标文件中证明材料齐全且符合上表审查内容的，同时符合国家相关规定和招标文件资格要求的，资格审查结论为合格。资格审查合格的进入评标程序，</w:t>
      </w:r>
      <w:r>
        <w:rPr>
          <w:rFonts w:ascii="仿宋" w:eastAsia="仿宋" w:hAnsi="仿宋" w:cs="仿宋_GB2312"/>
          <w:b/>
          <w:color w:val="000000"/>
          <w:kern w:val="0"/>
          <w:sz w:val="28"/>
          <w:szCs w:val="28"/>
          <w:u w:val="single"/>
        </w:rPr>
        <w:t>资格审查不合格的为无效的投标</w:t>
      </w:r>
      <w:r>
        <w:rPr>
          <w:rFonts w:ascii="仿宋" w:eastAsia="仿宋" w:hAnsi="仿宋" w:cs="仿宋_GB2312"/>
          <w:color w:val="000000"/>
          <w:kern w:val="0"/>
          <w:sz w:val="28"/>
          <w:szCs w:val="28"/>
        </w:rPr>
        <w:t>。</w:t>
      </w:r>
    </w:p>
    <w:p w14:paraId="661CB3FF" w14:textId="77777777" w:rsidR="005C3BA1" w:rsidRDefault="00CA62F8" w:rsidP="00CD726F">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hint="eastAsia"/>
          <w:color w:val="000000"/>
          <w:kern w:val="0"/>
          <w:szCs w:val="28"/>
        </w:rPr>
        <w:t>4.2</w:t>
      </w:r>
      <w:r>
        <w:rPr>
          <w:rFonts w:ascii="仿宋" w:eastAsia="仿宋" w:hAnsi="仿宋" w:cs="仿宋_GB2312"/>
          <w:color w:val="000000"/>
          <w:kern w:val="0"/>
          <w:szCs w:val="28"/>
        </w:rPr>
        <w:t>符合性审查</w:t>
      </w:r>
    </w:p>
    <w:p w14:paraId="763224E3" w14:textId="77777777" w:rsidR="005C3BA1" w:rsidRDefault="00CA62F8">
      <w:pPr>
        <w:spacing w:line="360" w:lineRule="auto"/>
        <w:ind w:firstLine="500"/>
        <w:rPr>
          <w:rFonts w:ascii="仿宋" w:eastAsia="仿宋" w:hAnsi="仿宋" w:cs="仿宋_GB2312"/>
          <w:color w:val="000000"/>
          <w:kern w:val="0"/>
          <w:sz w:val="28"/>
          <w:szCs w:val="28"/>
        </w:rPr>
      </w:pPr>
      <w:r>
        <w:rPr>
          <w:rFonts w:ascii="仿宋" w:eastAsia="仿宋" w:hAnsi="仿宋" w:cs="仿宋_GB2312"/>
          <w:color w:val="000000"/>
          <w:kern w:val="0"/>
          <w:sz w:val="28"/>
          <w:szCs w:val="28"/>
        </w:rPr>
        <w:t>评标时，评标委员会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14:paraId="7CBDFDD7" w14:textId="77777777" w:rsidR="005C3BA1" w:rsidRDefault="00CA62F8">
      <w:pPr>
        <w:spacing w:line="360" w:lineRule="auto"/>
        <w:ind w:firstLine="500"/>
        <w:rPr>
          <w:rFonts w:ascii="仿宋" w:eastAsia="仿宋" w:hAnsi="仿宋"/>
        </w:rPr>
      </w:pPr>
      <w:r>
        <w:rPr>
          <w:rFonts w:ascii="仿宋" w:eastAsia="仿宋" w:hAnsi="仿宋" w:cs="仿宋_GB2312" w:hint="eastAsia"/>
          <w:b/>
          <w:bCs/>
          <w:color w:val="000000"/>
          <w:kern w:val="0"/>
          <w:sz w:val="28"/>
          <w:szCs w:val="28"/>
          <w:u w:val="single"/>
        </w:rPr>
        <w:t>若投标人递交的电子投标文件内容未指向指定链接、模块，导致投标文件被误读、漏读或者查找不到相关内容的</w:t>
      </w:r>
      <w:r>
        <w:rPr>
          <w:rFonts w:ascii="仿宋" w:eastAsia="仿宋" w:hAnsi="仿宋" w:cs="仿宋_GB2312"/>
          <w:b/>
          <w:bCs/>
          <w:color w:val="000000"/>
          <w:kern w:val="0"/>
          <w:sz w:val="28"/>
          <w:szCs w:val="28"/>
          <w:u w:val="single"/>
        </w:rPr>
        <w:t>，</w:t>
      </w:r>
      <w:r>
        <w:rPr>
          <w:rFonts w:ascii="仿宋" w:eastAsia="仿宋" w:hAnsi="仿宋" w:cs="仿宋_GB2312" w:hint="eastAsia"/>
          <w:b/>
          <w:bCs/>
          <w:color w:val="000000"/>
          <w:kern w:val="0"/>
          <w:sz w:val="28"/>
          <w:szCs w:val="28"/>
          <w:u w:val="single"/>
        </w:rPr>
        <w:t>由投标人自行承担可能被视作无效标的风险</w:t>
      </w:r>
      <w:r>
        <w:rPr>
          <w:rFonts w:ascii="仿宋" w:eastAsia="仿宋" w:hAnsi="仿宋" w:cs="仿宋_GB2312"/>
          <w:b/>
          <w:bCs/>
          <w:color w:val="000000"/>
          <w:kern w:val="0"/>
          <w:sz w:val="28"/>
          <w:szCs w:val="28"/>
          <w:u w:val="single"/>
        </w:rPr>
        <w:t>。</w:t>
      </w:r>
    </w:p>
    <w:p w14:paraId="1FC0182B" w14:textId="77777777" w:rsidR="005C3BA1" w:rsidRDefault="00CA62F8" w:rsidP="00CD726F">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hint="eastAsia"/>
          <w:color w:val="000000"/>
          <w:kern w:val="0"/>
          <w:szCs w:val="28"/>
        </w:rPr>
        <w:t>4.3</w:t>
      </w:r>
      <w:r>
        <w:rPr>
          <w:rFonts w:ascii="仿宋" w:eastAsia="仿宋" w:hAnsi="仿宋" w:cs="仿宋_GB2312"/>
          <w:color w:val="000000"/>
          <w:kern w:val="0"/>
          <w:szCs w:val="28"/>
        </w:rPr>
        <w:t>技术和商务评审</w:t>
      </w:r>
    </w:p>
    <w:p w14:paraId="276BF53A" w14:textId="77777777" w:rsidR="005C3BA1" w:rsidRDefault="00CA62F8" w:rsidP="00CD726F">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color w:val="000000"/>
          <w:kern w:val="0"/>
          <w:szCs w:val="28"/>
        </w:rPr>
        <w:t>评审人员按招标文件规定的评审方法和评审标准，依法独立对投标人投标文件进行评估、比较，并给予评价或打分，不受任何单位和个人的干预。</w:t>
      </w:r>
    </w:p>
    <w:p w14:paraId="73AB701C" w14:textId="77777777" w:rsidR="005C3BA1" w:rsidRDefault="00CA62F8" w:rsidP="00CD726F">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color w:val="000000"/>
          <w:kern w:val="0"/>
          <w:szCs w:val="28"/>
        </w:rPr>
        <w:lastRenderedPageBreak/>
        <w:t>评审人员对各供应商投标文件非实质性内容有</w:t>
      </w:r>
      <w:proofErr w:type="gramStart"/>
      <w:r>
        <w:rPr>
          <w:rFonts w:ascii="仿宋" w:eastAsia="仿宋" w:hAnsi="仿宋" w:cs="仿宋_GB2312"/>
          <w:color w:val="000000"/>
          <w:kern w:val="0"/>
          <w:szCs w:val="28"/>
        </w:rPr>
        <w:t>疑</w:t>
      </w:r>
      <w:proofErr w:type="gramEnd"/>
      <w:r>
        <w:rPr>
          <w:rFonts w:ascii="仿宋" w:eastAsia="仿宋" w:hAnsi="仿宋" w:cs="仿宋_GB2312"/>
          <w:color w:val="000000"/>
          <w:kern w:val="0"/>
          <w:szCs w:val="28"/>
        </w:rPr>
        <w:t>议或异议，或者审查发现明显的文字或计算错误等，及时向评标委员会组长提出。经评标委员会商议认为需要投标人</w:t>
      </w:r>
      <w:proofErr w:type="gramStart"/>
      <w:r>
        <w:rPr>
          <w:rFonts w:ascii="仿宋" w:eastAsia="仿宋" w:hAnsi="仿宋" w:cs="仿宋_GB2312"/>
          <w:color w:val="000000"/>
          <w:kern w:val="0"/>
          <w:szCs w:val="28"/>
        </w:rPr>
        <w:t>作出</w:t>
      </w:r>
      <w:proofErr w:type="gramEnd"/>
      <w:r>
        <w:rPr>
          <w:rFonts w:ascii="仿宋" w:eastAsia="仿宋" w:hAnsi="仿宋" w:cs="仿宋_GB2312"/>
          <w:color w:val="000000"/>
          <w:kern w:val="0"/>
          <w:szCs w:val="28"/>
        </w:rPr>
        <w:t>必要澄清或说明的，应通知该投标人</w:t>
      </w:r>
      <w:proofErr w:type="gramStart"/>
      <w:r>
        <w:rPr>
          <w:rFonts w:ascii="仿宋" w:eastAsia="仿宋" w:hAnsi="仿宋" w:cs="仿宋_GB2312"/>
          <w:color w:val="000000"/>
          <w:kern w:val="0"/>
          <w:szCs w:val="28"/>
        </w:rPr>
        <w:t>作出</w:t>
      </w:r>
      <w:proofErr w:type="gramEnd"/>
      <w:r>
        <w:rPr>
          <w:rFonts w:ascii="仿宋" w:eastAsia="仿宋" w:hAnsi="仿宋" w:cs="仿宋_GB2312"/>
          <w:color w:val="000000"/>
          <w:kern w:val="0"/>
          <w:szCs w:val="28"/>
        </w:rPr>
        <w:t>澄清</w:t>
      </w:r>
      <w:r>
        <w:rPr>
          <w:rFonts w:ascii="仿宋" w:eastAsia="仿宋" w:hAnsi="仿宋" w:cs="仿宋_GB2312" w:hint="eastAsia"/>
          <w:color w:val="000000"/>
          <w:kern w:val="0"/>
          <w:szCs w:val="28"/>
        </w:rPr>
        <w:t>、</w:t>
      </w:r>
      <w:r>
        <w:rPr>
          <w:rFonts w:ascii="仿宋" w:eastAsia="仿宋" w:hAnsi="仿宋" w:cs="仿宋_GB2312"/>
          <w:color w:val="000000"/>
          <w:kern w:val="0"/>
          <w:szCs w:val="28"/>
        </w:rPr>
        <w:t>说明或纠正</w:t>
      </w:r>
      <w:r>
        <w:rPr>
          <w:rFonts w:ascii="仿宋" w:eastAsia="仿宋" w:hAnsi="仿宋" w:cs="仿宋_GB2312" w:hint="eastAsia"/>
          <w:color w:val="000000"/>
          <w:kern w:val="0"/>
          <w:szCs w:val="28"/>
        </w:rPr>
        <w:t>。该过程由</w:t>
      </w:r>
      <w:r>
        <w:rPr>
          <w:rFonts w:ascii="仿宋" w:eastAsia="仿宋" w:hAnsi="仿宋" w:cs="仿宋_GB2312"/>
          <w:color w:val="000000"/>
          <w:kern w:val="0"/>
          <w:szCs w:val="28"/>
        </w:rPr>
        <w:t>投标人与评审小组通过电子交易平台交换数据电文的形式进行</w:t>
      </w:r>
      <w:r>
        <w:rPr>
          <w:rFonts w:ascii="仿宋" w:eastAsia="仿宋" w:hAnsi="仿宋" w:cs="仿宋_GB2312" w:hint="eastAsia"/>
          <w:color w:val="000000"/>
          <w:kern w:val="0"/>
          <w:szCs w:val="28"/>
        </w:rPr>
        <w:t>，给予投标人提交澄清说明或补正的时间不少于半小时，投标人已经明确表示澄清说明或补正完毕的除外。</w:t>
      </w:r>
      <w:r>
        <w:rPr>
          <w:rFonts w:ascii="仿宋" w:eastAsia="仿宋" w:hAnsi="仿宋" w:cs="仿宋_GB2312"/>
          <w:color w:val="000000"/>
          <w:kern w:val="0"/>
          <w:szCs w:val="28"/>
        </w:rPr>
        <w:t>澄清说明</w:t>
      </w:r>
      <w:r>
        <w:rPr>
          <w:rFonts w:ascii="仿宋" w:eastAsia="仿宋" w:hAnsi="仿宋" w:cs="仿宋_GB2312" w:hint="eastAsia"/>
          <w:color w:val="000000"/>
          <w:kern w:val="0"/>
          <w:szCs w:val="28"/>
        </w:rPr>
        <w:t>内容</w:t>
      </w:r>
      <w:r>
        <w:rPr>
          <w:rFonts w:ascii="仿宋" w:eastAsia="仿宋" w:hAnsi="仿宋" w:cs="仿宋_GB2312"/>
          <w:color w:val="000000"/>
          <w:kern w:val="0"/>
          <w:szCs w:val="28"/>
        </w:rPr>
        <w:t>不得超出投标文件的范围或者改变投标文件的实质性内容。</w:t>
      </w:r>
    </w:p>
    <w:p w14:paraId="12F8CB4D" w14:textId="77777777" w:rsidR="005C3BA1" w:rsidRDefault="00CA62F8" w:rsidP="00CD726F">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hint="eastAsia"/>
          <w:color w:val="000000"/>
          <w:kern w:val="0"/>
          <w:szCs w:val="28"/>
        </w:rPr>
        <w:t>具体操作步骤及要点：</w:t>
      </w:r>
    </w:p>
    <w:p w14:paraId="6D9BF674" w14:textId="77777777" w:rsidR="005C3BA1" w:rsidRDefault="00CA62F8" w:rsidP="00CD726F">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hint="eastAsia"/>
          <w:color w:val="000000"/>
          <w:kern w:val="0"/>
          <w:szCs w:val="28"/>
        </w:rPr>
        <w:t>→ 供应商在“询标澄清-待办理”</w:t>
      </w:r>
      <w:proofErr w:type="gramStart"/>
      <w:r>
        <w:rPr>
          <w:rFonts w:ascii="仿宋" w:eastAsia="仿宋" w:hAnsi="仿宋" w:cs="仿宋_GB2312" w:hint="eastAsia"/>
          <w:color w:val="000000"/>
          <w:kern w:val="0"/>
          <w:szCs w:val="28"/>
        </w:rPr>
        <w:t>标签页下选择</w:t>
      </w:r>
      <w:proofErr w:type="gramEnd"/>
      <w:r>
        <w:rPr>
          <w:rFonts w:ascii="仿宋" w:eastAsia="仿宋" w:hAnsi="仿宋" w:cs="仿宋_GB2312" w:hint="eastAsia"/>
          <w:color w:val="000000"/>
          <w:kern w:val="0"/>
          <w:szCs w:val="28"/>
        </w:rPr>
        <w:t>状态为“待澄清”的项目，点击操作栏【澄清】；</w:t>
      </w:r>
    </w:p>
    <w:p w14:paraId="134AA3CC" w14:textId="77777777" w:rsidR="005C3BA1" w:rsidRDefault="00CA62F8" w:rsidP="00CD726F">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hint="eastAsia"/>
          <w:color w:val="000000"/>
          <w:kern w:val="0"/>
          <w:szCs w:val="28"/>
        </w:rPr>
        <w:t>→ 查看询标函内容，在澄清截止时间前上传澄清文件并对澄清文件进行签章（注：澄清文件必须以 PDF 格式上传，文件大小：50M）；</w:t>
      </w:r>
    </w:p>
    <w:p w14:paraId="317A9311" w14:textId="77777777" w:rsidR="005C3BA1" w:rsidRDefault="00CA62F8" w:rsidP="00CD726F">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hint="eastAsia"/>
          <w:color w:val="000000"/>
          <w:kern w:val="0"/>
          <w:szCs w:val="28"/>
        </w:rPr>
        <w:t>→ 签章完成，文件名称处显示“已签章”，供应商可“撤回签章”修改澄清函和“查看文件”；</w:t>
      </w:r>
    </w:p>
    <w:p w14:paraId="4668B15E" w14:textId="77777777" w:rsidR="005C3BA1" w:rsidRDefault="00CA62F8" w:rsidP="00CD726F">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hint="eastAsia"/>
          <w:color w:val="000000"/>
          <w:kern w:val="0"/>
          <w:szCs w:val="28"/>
        </w:rPr>
        <w:t>→ 确认澄清文件内容后，点击右上角【提交】（注：供应商未对澄清文件签章，提交时，弹框提醒“澄清文件未签章，请进行签章操作”，如遇 CA 突发情况无法签章，供应商可点击【放弃签章并提交】提交澄清文件；反之则签章后再提交）；</w:t>
      </w:r>
    </w:p>
    <w:p w14:paraId="396933D9" w14:textId="77777777" w:rsidR="005C3BA1" w:rsidRDefault="00CA62F8" w:rsidP="00CD726F">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hint="eastAsia"/>
          <w:color w:val="000000"/>
          <w:kern w:val="0"/>
          <w:szCs w:val="28"/>
        </w:rPr>
        <w:t>完成状态：供应商澄清文件提交成功后，在“询标澄清-全部”</w:t>
      </w:r>
      <w:proofErr w:type="gramStart"/>
      <w:r>
        <w:rPr>
          <w:rFonts w:ascii="仿宋" w:eastAsia="仿宋" w:hAnsi="仿宋" w:cs="仿宋_GB2312" w:hint="eastAsia"/>
          <w:color w:val="000000"/>
          <w:kern w:val="0"/>
          <w:szCs w:val="28"/>
        </w:rPr>
        <w:t>标签页下显示</w:t>
      </w:r>
      <w:proofErr w:type="gramEnd"/>
      <w:r>
        <w:rPr>
          <w:rFonts w:ascii="仿宋" w:eastAsia="仿宋" w:hAnsi="仿宋" w:cs="仿宋_GB2312" w:hint="eastAsia"/>
          <w:color w:val="000000"/>
          <w:kern w:val="0"/>
          <w:szCs w:val="28"/>
        </w:rPr>
        <w:t>状态为“已澄清”。</w:t>
      </w:r>
    </w:p>
    <w:p w14:paraId="13F6D75D" w14:textId="77777777" w:rsidR="005C3BA1" w:rsidRDefault="00CA62F8" w:rsidP="00CD726F">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hint="eastAsia"/>
          <w:color w:val="000000"/>
          <w:kern w:val="0"/>
          <w:szCs w:val="28"/>
        </w:rPr>
        <w:t>4.4</w:t>
      </w:r>
      <w:r>
        <w:rPr>
          <w:rFonts w:ascii="仿宋" w:eastAsia="仿宋" w:hAnsi="仿宋" w:cs="仿宋_GB2312"/>
          <w:color w:val="000000"/>
          <w:kern w:val="0"/>
          <w:szCs w:val="28"/>
        </w:rPr>
        <w:t>评审人员需对评审结果进行确认。如发现分值汇总计算错误、分项评分超出评分标准范围、客观评分不一致以及存在评分畸高、</w:t>
      </w:r>
      <w:proofErr w:type="gramStart"/>
      <w:r>
        <w:rPr>
          <w:rFonts w:ascii="仿宋" w:eastAsia="仿宋" w:hAnsi="仿宋" w:cs="仿宋_GB2312"/>
          <w:color w:val="000000"/>
          <w:kern w:val="0"/>
          <w:szCs w:val="28"/>
        </w:rPr>
        <w:t>畸</w:t>
      </w:r>
      <w:proofErr w:type="gramEnd"/>
      <w:r>
        <w:rPr>
          <w:rFonts w:ascii="仿宋" w:eastAsia="仿宋" w:hAnsi="仿宋" w:cs="仿宋_GB2312"/>
          <w:color w:val="000000"/>
          <w:kern w:val="0"/>
          <w:szCs w:val="28"/>
        </w:rPr>
        <w:t>低情形（其总评分偏离平均分30%以上的）的，应由相关人员当场改</w:t>
      </w:r>
      <w:r>
        <w:rPr>
          <w:rFonts w:ascii="仿宋" w:eastAsia="仿宋" w:hAnsi="仿宋" w:cs="仿宋_GB2312"/>
          <w:color w:val="000000"/>
          <w:kern w:val="0"/>
          <w:szCs w:val="28"/>
        </w:rPr>
        <w:lastRenderedPageBreak/>
        <w:t>正或</w:t>
      </w:r>
      <w:proofErr w:type="gramStart"/>
      <w:r>
        <w:rPr>
          <w:rFonts w:ascii="仿宋" w:eastAsia="仿宋" w:hAnsi="仿宋" w:cs="仿宋_GB2312"/>
          <w:color w:val="000000"/>
          <w:kern w:val="0"/>
          <w:szCs w:val="28"/>
        </w:rPr>
        <w:t>作出</w:t>
      </w:r>
      <w:proofErr w:type="gramEnd"/>
      <w:r>
        <w:rPr>
          <w:rFonts w:ascii="仿宋" w:eastAsia="仿宋" w:hAnsi="仿宋" w:cs="仿宋_GB2312"/>
          <w:color w:val="000000"/>
          <w:kern w:val="0"/>
          <w:szCs w:val="28"/>
        </w:rPr>
        <w:t>说明；拒不改正又不作说明的，由现场监督员据实记录。</w:t>
      </w:r>
    </w:p>
    <w:p w14:paraId="7FB0C1DB" w14:textId="77777777" w:rsidR="005C3BA1" w:rsidRDefault="00CA62F8" w:rsidP="00CD726F">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hint="eastAsia"/>
          <w:color w:val="000000"/>
          <w:kern w:val="0"/>
          <w:szCs w:val="28"/>
        </w:rPr>
        <w:t>4.5</w:t>
      </w:r>
      <w:r>
        <w:rPr>
          <w:rFonts w:ascii="仿宋" w:eastAsia="仿宋" w:hAnsi="仿宋" w:cs="仿宋_GB2312"/>
          <w:color w:val="000000"/>
          <w:kern w:val="0"/>
          <w:szCs w:val="28"/>
        </w:rPr>
        <w:t xml:space="preserve">评标委员会根据评审汇总情况和招标文件规定确定中标候选供应商排序名单。 </w:t>
      </w:r>
    </w:p>
    <w:p w14:paraId="3B09DBCE" w14:textId="77777777" w:rsidR="005C3BA1" w:rsidRDefault="00CA62F8" w:rsidP="00CD726F">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hint="eastAsia"/>
          <w:color w:val="000000"/>
          <w:kern w:val="0"/>
          <w:szCs w:val="28"/>
        </w:rPr>
        <w:t>三</w:t>
      </w:r>
      <w:r>
        <w:rPr>
          <w:rFonts w:ascii="仿宋" w:eastAsia="仿宋" w:hAnsi="仿宋" w:cs="仿宋_GB2312"/>
          <w:color w:val="000000"/>
          <w:kern w:val="0"/>
          <w:szCs w:val="28"/>
        </w:rPr>
        <w:t>、评审原则</w:t>
      </w:r>
    </w:p>
    <w:p w14:paraId="04424163" w14:textId="77777777" w:rsidR="005C3BA1" w:rsidRDefault="00CA62F8" w:rsidP="00CD726F">
      <w:pPr>
        <w:pStyle w:val="af2"/>
        <w:snapToGrid w:val="0"/>
        <w:spacing w:line="360" w:lineRule="auto"/>
        <w:ind w:firstLineChars="196" w:firstLine="549"/>
        <w:rPr>
          <w:rFonts w:ascii="仿宋" w:eastAsia="仿宋" w:hAnsi="仿宋" w:cs="仿宋_GB2312"/>
          <w:color w:val="000000"/>
          <w:kern w:val="0"/>
          <w:szCs w:val="28"/>
        </w:rPr>
      </w:pPr>
      <w:r>
        <w:rPr>
          <w:rFonts w:ascii="仿宋" w:eastAsia="仿宋" w:hAnsi="仿宋" w:cs="仿宋_GB2312"/>
          <w:color w:val="000000"/>
          <w:kern w:val="0"/>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CD31461" w14:textId="77777777" w:rsidR="005C3BA1" w:rsidRDefault="00CA62F8" w:rsidP="00CD726F">
      <w:pPr>
        <w:pStyle w:val="af2"/>
        <w:snapToGrid w:val="0"/>
        <w:spacing w:line="360" w:lineRule="auto"/>
        <w:ind w:firstLineChars="196" w:firstLine="549"/>
        <w:rPr>
          <w:rFonts w:ascii="仿宋" w:eastAsia="仿宋" w:hAnsi="仿宋" w:cs="仿宋_GB2312"/>
          <w:color w:val="000000"/>
          <w:kern w:val="0"/>
          <w:szCs w:val="28"/>
        </w:rPr>
      </w:pPr>
      <w:r>
        <w:rPr>
          <w:rFonts w:ascii="仿宋" w:eastAsia="仿宋" w:hAnsi="仿宋" w:cs="仿宋_GB2312"/>
          <w:color w:val="000000"/>
          <w:kern w:val="0"/>
          <w:szCs w:val="28"/>
        </w:rPr>
        <w:t>2、评审专家因回避、临时缺席或健康原因等特殊情况不能继续参加评审工作的，应按规定更换评审专家,被更换的评审人员之前所</w:t>
      </w:r>
      <w:proofErr w:type="gramStart"/>
      <w:r>
        <w:rPr>
          <w:rFonts w:ascii="仿宋" w:eastAsia="仿宋" w:hAnsi="仿宋" w:cs="仿宋_GB2312"/>
          <w:color w:val="000000"/>
          <w:kern w:val="0"/>
          <w:szCs w:val="28"/>
        </w:rPr>
        <w:t>作出</w:t>
      </w:r>
      <w:proofErr w:type="gramEnd"/>
      <w:r>
        <w:rPr>
          <w:rFonts w:ascii="仿宋" w:eastAsia="仿宋" w:hAnsi="仿宋" w:cs="仿宋_GB2312"/>
          <w:color w:val="000000"/>
          <w:kern w:val="0"/>
          <w:szCs w:val="28"/>
        </w:rPr>
        <w:t>的评审意见不再予以采纳，由更换后的评审人员重新进行评审。无法及时更换专家的，要立即停止评审工作、封存评审资料，并告知投标人择期重新评审的时间和地点</w:t>
      </w:r>
      <w:r>
        <w:rPr>
          <w:rFonts w:ascii="仿宋" w:eastAsia="仿宋" w:hAnsi="仿宋" w:cs="仿宋_GB2312" w:hint="eastAsia"/>
          <w:color w:val="000000"/>
          <w:kern w:val="0"/>
          <w:szCs w:val="28"/>
        </w:rPr>
        <w:t>。</w:t>
      </w:r>
    </w:p>
    <w:p w14:paraId="48C1CDE4" w14:textId="77777777" w:rsidR="005C3BA1" w:rsidRDefault="00CA62F8" w:rsidP="00CD726F">
      <w:pPr>
        <w:pStyle w:val="af2"/>
        <w:snapToGrid w:val="0"/>
        <w:spacing w:line="360" w:lineRule="auto"/>
        <w:ind w:firstLineChars="196" w:firstLine="549"/>
        <w:rPr>
          <w:rFonts w:ascii="仿宋" w:eastAsia="仿宋" w:hAnsi="仿宋" w:cs="仿宋_GB2312"/>
          <w:color w:val="000000"/>
          <w:kern w:val="0"/>
          <w:szCs w:val="28"/>
        </w:rPr>
      </w:pPr>
      <w:r>
        <w:rPr>
          <w:rFonts w:ascii="仿宋" w:eastAsia="仿宋" w:hAnsi="仿宋" w:cs="仿宋_GB2312"/>
          <w:color w:val="000000"/>
          <w:kern w:val="0"/>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4E047905" w14:textId="77777777" w:rsidR="005C3BA1" w:rsidRDefault="00CA62F8">
      <w:pPr>
        <w:pStyle w:val="af2"/>
        <w:snapToGrid w:val="0"/>
        <w:spacing w:before="120" w:after="120" w:line="360" w:lineRule="auto"/>
        <w:ind w:firstLineChars="196" w:firstLine="551"/>
        <w:rPr>
          <w:rFonts w:ascii="仿宋" w:eastAsia="仿宋" w:hAnsi="仿宋" w:cs="仿宋_GB2312"/>
          <w:b/>
          <w:color w:val="000000"/>
          <w:kern w:val="0"/>
          <w:szCs w:val="28"/>
        </w:rPr>
      </w:pPr>
      <w:r>
        <w:rPr>
          <w:rFonts w:ascii="仿宋" w:eastAsia="仿宋" w:hAnsi="仿宋" w:cs="仿宋_GB2312"/>
          <w:b/>
          <w:color w:val="000000"/>
          <w:kern w:val="0"/>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w:t>
      </w:r>
      <w:r>
        <w:rPr>
          <w:rFonts w:ascii="仿宋" w:eastAsia="仿宋" w:hAnsi="仿宋" w:cs="仿宋_GB2312"/>
          <w:b/>
          <w:color w:val="000000"/>
          <w:kern w:val="0"/>
          <w:szCs w:val="28"/>
        </w:rPr>
        <w:lastRenderedPageBreak/>
        <w:t>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CA3A2D0" w14:textId="77777777" w:rsidR="005C3BA1" w:rsidRDefault="00CA62F8">
      <w:pPr>
        <w:pStyle w:val="af2"/>
        <w:snapToGrid w:val="0"/>
        <w:spacing w:before="120" w:after="120" w:line="360" w:lineRule="auto"/>
        <w:ind w:firstLineChars="196" w:firstLine="551"/>
        <w:rPr>
          <w:rFonts w:ascii="仿宋" w:eastAsia="仿宋" w:hAnsi="仿宋" w:cs="仿宋_GB2312"/>
          <w:b/>
          <w:color w:val="000000"/>
          <w:kern w:val="0"/>
          <w:szCs w:val="28"/>
        </w:rPr>
      </w:pPr>
      <w:r>
        <w:rPr>
          <w:rFonts w:ascii="仿宋" w:eastAsia="仿宋" w:hAnsi="仿宋" w:cs="仿宋_GB2312"/>
          <w:b/>
          <w:color w:val="000000"/>
          <w:kern w:val="0"/>
          <w:szCs w:val="28"/>
        </w:rPr>
        <w:t>非单一产品采购项目，采购人应当根据采购项目技术构成、产品价格比重等合理确定核心产品，并在招标文件中载明。多家投标人提供的核心产品品牌相同的，按前款规定处理。</w:t>
      </w:r>
    </w:p>
    <w:p w14:paraId="4CA9D1EA"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四</w:t>
      </w:r>
      <w:r>
        <w:rPr>
          <w:rFonts w:ascii="仿宋" w:eastAsia="仿宋" w:hAnsi="仿宋" w:cs="仿宋_GB2312"/>
          <w:color w:val="000000"/>
          <w:kern w:val="0"/>
          <w:sz w:val="28"/>
          <w:szCs w:val="28"/>
        </w:rPr>
        <w:t>、废标</w:t>
      </w:r>
    </w:p>
    <w:p w14:paraId="29E6DB5F"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在招标采购中，出现下列情形之一的，应予废标：</w:t>
      </w:r>
    </w:p>
    <w:p w14:paraId="187A8B6E"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1、符合专业条件的供应商或者对招标文件作实质响应的供应商不足三家的；</w:t>
      </w:r>
    </w:p>
    <w:p w14:paraId="3043AC1D"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2、出现影响采购公正的违法、违规行为的；</w:t>
      </w:r>
    </w:p>
    <w:p w14:paraId="2F2EB45F"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3、投标人的报价均超过了采购预算，采购人不能支付的；</w:t>
      </w:r>
    </w:p>
    <w:p w14:paraId="2DCA6034"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4、因重大变故，采购任务取消的。</w:t>
      </w:r>
    </w:p>
    <w:p w14:paraId="47D96D80" w14:textId="77777777" w:rsidR="005C3BA1" w:rsidRDefault="00CA62F8">
      <w:pPr>
        <w:spacing w:line="360" w:lineRule="auto"/>
        <w:ind w:firstLineChars="200" w:firstLine="560"/>
        <w:outlineLvl w:val="1"/>
        <w:rPr>
          <w:rFonts w:ascii="仿宋" w:eastAsia="仿宋" w:hAnsi="仿宋" w:cs="仿宋_GB2312"/>
          <w:color w:val="000000"/>
          <w:kern w:val="0"/>
          <w:sz w:val="28"/>
          <w:szCs w:val="28"/>
        </w:rPr>
      </w:pPr>
      <w:bookmarkStart w:id="30" w:name="_Toc360457886"/>
      <w:bookmarkStart w:id="31" w:name="_Toc345423475"/>
      <w:r>
        <w:rPr>
          <w:rFonts w:ascii="仿宋" w:eastAsia="仿宋" w:hAnsi="仿宋" w:cs="仿宋_GB2312" w:hint="eastAsia"/>
          <w:color w:val="000000"/>
          <w:kern w:val="0"/>
          <w:sz w:val="28"/>
          <w:szCs w:val="28"/>
        </w:rPr>
        <w:t>五</w:t>
      </w:r>
      <w:r>
        <w:rPr>
          <w:rFonts w:ascii="仿宋" w:eastAsia="仿宋" w:hAnsi="仿宋" w:cs="仿宋_GB2312"/>
          <w:color w:val="000000"/>
          <w:kern w:val="0"/>
          <w:sz w:val="28"/>
          <w:szCs w:val="28"/>
        </w:rPr>
        <w:t>、定标</w:t>
      </w:r>
      <w:bookmarkEnd w:id="30"/>
      <w:bookmarkEnd w:id="31"/>
    </w:p>
    <w:p w14:paraId="7B4AB3B1" w14:textId="77777777" w:rsidR="005C3BA1" w:rsidRDefault="00CA62F8">
      <w:pPr>
        <w:pStyle w:val="af2"/>
        <w:snapToGrid w:val="0"/>
        <w:spacing w:line="360" w:lineRule="auto"/>
        <w:ind w:firstLineChars="200" w:firstLine="560"/>
        <w:rPr>
          <w:rFonts w:ascii="仿宋" w:eastAsia="仿宋" w:hAnsi="仿宋" w:cs="仿宋_GB2312"/>
          <w:color w:val="000000"/>
          <w:kern w:val="0"/>
          <w:szCs w:val="28"/>
        </w:rPr>
      </w:pPr>
      <w:r>
        <w:rPr>
          <w:rFonts w:ascii="仿宋" w:eastAsia="仿宋" w:hAnsi="仿宋" w:cs="仿宋_GB2312"/>
          <w:color w:val="000000"/>
          <w:kern w:val="0"/>
          <w:szCs w:val="28"/>
        </w:rPr>
        <w:t xml:space="preserve"> 1、评标委员会</w:t>
      </w:r>
      <w:r>
        <w:rPr>
          <w:rFonts w:ascii="仿宋" w:eastAsia="仿宋" w:hAnsi="仿宋" w:cs="仿宋_GB2312" w:hint="eastAsia"/>
          <w:color w:val="000000"/>
          <w:kern w:val="0"/>
          <w:szCs w:val="28"/>
        </w:rPr>
        <w:t>依法</w:t>
      </w:r>
      <w:r>
        <w:rPr>
          <w:rFonts w:ascii="仿宋" w:eastAsia="仿宋" w:hAnsi="仿宋" w:cs="仿宋_GB2312"/>
          <w:color w:val="000000"/>
          <w:kern w:val="0"/>
          <w:szCs w:val="28"/>
        </w:rPr>
        <w:t>提出中标候选人排序。</w:t>
      </w:r>
    </w:p>
    <w:p w14:paraId="7BDC9897" w14:textId="77777777" w:rsidR="005C3BA1" w:rsidRDefault="00CA62F8">
      <w:pPr>
        <w:pStyle w:val="af2"/>
        <w:snapToGrid w:val="0"/>
        <w:spacing w:line="360" w:lineRule="auto"/>
        <w:ind w:firstLineChars="200" w:firstLine="560"/>
        <w:rPr>
          <w:rFonts w:ascii="仿宋" w:eastAsia="仿宋" w:hAnsi="仿宋" w:cs="仿宋_GB2312"/>
          <w:color w:val="000000"/>
          <w:kern w:val="0"/>
          <w:szCs w:val="28"/>
        </w:rPr>
      </w:pPr>
      <w:r>
        <w:rPr>
          <w:rFonts w:ascii="仿宋" w:eastAsia="仿宋" w:hAnsi="仿宋" w:cs="仿宋_GB2312"/>
          <w:color w:val="000000"/>
          <w:kern w:val="0"/>
          <w:szCs w:val="28"/>
        </w:rPr>
        <w:t xml:space="preserve"> 2、采购人应当自收到评审报告之日起５个工作日内在评审报告推荐的中标候选人中按顺序确定中标供应商</w:t>
      </w:r>
      <w:r>
        <w:rPr>
          <w:rFonts w:ascii="仿宋" w:eastAsia="仿宋" w:hAnsi="仿宋" w:cs="仿宋_GB2312" w:hint="eastAsia"/>
          <w:color w:val="000000"/>
          <w:kern w:val="0"/>
          <w:szCs w:val="28"/>
        </w:rPr>
        <w:t>。</w:t>
      </w:r>
      <w:r>
        <w:rPr>
          <w:rFonts w:ascii="仿宋" w:eastAsia="仿宋" w:hAnsi="仿宋" w:cs="仿宋_GB2312"/>
          <w:color w:val="000000"/>
          <w:kern w:val="0"/>
          <w:szCs w:val="28"/>
        </w:rPr>
        <w:t>采购人在收到评审报告5个工作日内未按评审报告推荐的中标候选人顺序确定中标供应商，又不能说明合法理由的，视同按评审报告推荐的顺序确定排名第一的中标候选人为中标人。</w:t>
      </w:r>
    </w:p>
    <w:p w14:paraId="58D6CC78" w14:textId="72B1ACF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 xml:space="preserve"> 3、招标方将于中标供应商确定之日起2个工作日内在政</w:t>
      </w:r>
      <w:proofErr w:type="gramStart"/>
      <w:r>
        <w:rPr>
          <w:rFonts w:ascii="仿宋" w:eastAsia="仿宋" w:hAnsi="仿宋" w:cs="仿宋_GB2312"/>
          <w:color w:val="000000"/>
          <w:kern w:val="0"/>
          <w:sz w:val="28"/>
          <w:szCs w:val="28"/>
        </w:rPr>
        <w:t>采云</w:t>
      </w:r>
      <w:proofErr w:type="gramEnd"/>
      <w:r>
        <w:rPr>
          <w:rFonts w:ascii="仿宋" w:eastAsia="仿宋" w:hAnsi="仿宋" w:cs="仿宋_GB2312"/>
          <w:color w:val="000000"/>
          <w:kern w:val="0"/>
          <w:sz w:val="28"/>
          <w:szCs w:val="28"/>
        </w:rPr>
        <w:t>平台</w:t>
      </w:r>
      <w:r>
        <w:rPr>
          <w:rFonts w:ascii="仿宋" w:eastAsia="仿宋" w:hAnsi="仿宋" w:cs="仿宋_GB2312" w:hint="eastAsia"/>
          <w:color w:val="000000"/>
          <w:kern w:val="0"/>
          <w:sz w:val="28"/>
          <w:szCs w:val="28"/>
        </w:rPr>
        <w:t>发出</w:t>
      </w:r>
      <w:r>
        <w:rPr>
          <w:rFonts w:ascii="仿宋" w:eastAsia="仿宋" w:hAnsi="仿宋" w:cs="仿宋_GB2312"/>
          <w:color w:val="000000"/>
          <w:kern w:val="0"/>
          <w:sz w:val="28"/>
          <w:szCs w:val="28"/>
        </w:rPr>
        <w:t>中标通知书</w:t>
      </w:r>
      <w:r>
        <w:rPr>
          <w:rFonts w:ascii="仿宋" w:eastAsia="仿宋" w:hAnsi="仿宋" w:cs="仿宋_GB2312" w:hint="eastAsia"/>
          <w:color w:val="000000"/>
          <w:kern w:val="0"/>
          <w:sz w:val="28"/>
          <w:szCs w:val="28"/>
        </w:rPr>
        <w:t>，并</w:t>
      </w:r>
      <w:r>
        <w:rPr>
          <w:rFonts w:ascii="仿宋" w:eastAsia="仿宋" w:hAnsi="仿宋" w:cs="仿宋_GB2312"/>
          <w:color w:val="000000"/>
          <w:kern w:val="0"/>
          <w:sz w:val="28"/>
          <w:szCs w:val="28"/>
        </w:rPr>
        <w:t>在浙江政府采购网和</w:t>
      </w:r>
      <w:r w:rsidR="00F34BA0">
        <w:rPr>
          <w:rFonts w:ascii="仿宋" w:eastAsia="仿宋" w:hAnsi="仿宋" w:cs="仿宋_GB2312" w:hint="eastAsia"/>
          <w:color w:val="000000"/>
          <w:kern w:val="0"/>
          <w:sz w:val="28"/>
          <w:szCs w:val="28"/>
        </w:rPr>
        <w:t>宁波市政务服务办公室-宁波市公共资源交易电子服务系统（慈溪）</w:t>
      </w:r>
      <w:r>
        <w:rPr>
          <w:rFonts w:ascii="仿宋" w:eastAsia="仿宋" w:hAnsi="仿宋" w:cs="仿宋_GB2312"/>
          <w:color w:val="000000"/>
          <w:kern w:val="0"/>
          <w:sz w:val="28"/>
          <w:szCs w:val="28"/>
        </w:rPr>
        <w:t>发布中标公告。中标人</w:t>
      </w:r>
      <w:r>
        <w:rPr>
          <w:rFonts w:ascii="仿宋" w:eastAsia="仿宋" w:hAnsi="仿宋" w:cs="仿宋_GB2312" w:hint="eastAsia"/>
          <w:color w:val="000000"/>
          <w:kern w:val="0"/>
          <w:sz w:val="28"/>
          <w:szCs w:val="28"/>
        </w:rPr>
        <w:t>自</w:t>
      </w:r>
      <w:r>
        <w:rPr>
          <w:rFonts w:ascii="仿宋" w:eastAsia="仿宋" w:hAnsi="仿宋" w:cs="仿宋_GB2312" w:hint="eastAsia"/>
          <w:color w:val="000000"/>
          <w:kern w:val="0"/>
          <w:sz w:val="28"/>
          <w:szCs w:val="28"/>
        </w:rPr>
        <w:lastRenderedPageBreak/>
        <w:t>行登录政</w:t>
      </w:r>
      <w:proofErr w:type="gramStart"/>
      <w:r>
        <w:rPr>
          <w:rFonts w:ascii="仿宋" w:eastAsia="仿宋" w:hAnsi="仿宋" w:cs="仿宋_GB2312" w:hint="eastAsia"/>
          <w:color w:val="000000"/>
          <w:kern w:val="0"/>
          <w:sz w:val="28"/>
          <w:szCs w:val="28"/>
        </w:rPr>
        <w:t>采云</w:t>
      </w:r>
      <w:proofErr w:type="gramEnd"/>
      <w:r>
        <w:rPr>
          <w:rFonts w:ascii="仿宋" w:eastAsia="仿宋" w:hAnsi="仿宋" w:cs="仿宋_GB2312" w:hint="eastAsia"/>
          <w:color w:val="000000"/>
          <w:kern w:val="0"/>
          <w:sz w:val="28"/>
          <w:szCs w:val="28"/>
        </w:rPr>
        <w:t>平台</w:t>
      </w:r>
      <w:r>
        <w:rPr>
          <w:rFonts w:ascii="仿宋" w:eastAsia="仿宋" w:hAnsi="仿宋" w:cs="仿宋_GB2312"/>
          <w:color w:val="000000"/>
          <w:kern w:val="0"/>
          <w:sz w:val="28"/>
          <w:szCs w:val="28"/>
        </w:rPr>
        <w:t>获取中标通知书</w:t>
      </w:r>
      <w:r>
        <w:rPr>
          <w:rFonts w:ascii="仿宋" w:eastAsia="仿宋" w:hAnsi="仿宋" w:cs="仿宋_GB2312" w:hint="eastAsia"/>
          <w:color w:val="000000"/>
          <w:kern w:val="0"/>
          <w:sz w:val="28"/>
          <w:szCs w:val="28"/>
        </w:rPr>
        <w:t>，并于</w:t>
      </w:r>
      <w:r>
        <w:rPr>
          <w:rFonts w:ascii="仿宋" w:eastAsia="仿宋" w:hAnsi="仿宋" w:cs="仿宋_GB2312"/>
          <w:color w:val="000000"/>
          <w:kern w:val="0"/>
          <w:sz w:val="28"/>
          <w:szCs w:val="28"/>
        </w:rPr>
        <w:t>中标通知书</w:t>
      </w:r>
      <w:r>
        <w:rPr>
          <w:rFonts w:ascii="仿宋" w:eastAsia="仿宋" w:hAnsi="仿宋" w:cs="仿宋_GB2312" w:hint="eastAsia"/>
          <w:color w:val="000000"/>
          <w:kern w:val="0"/>
          <w:sz w:val="28"/>
          <w:szCs w:val="28"/>
        </w:rPr>
        <w:t>发出之日起三十</w:t>
      </w:r>
      <w:proofErr w:type="gramStart"/>
      <w:r>
        <w:rPr>
          <w:rFonts w:ascii="仿宋" w:eastAsia="仿宋" w:hAnsi="仿宋" w:cs="仿宋_GB2312"/>
          <w:color w:val="000000"/>
          <w:kern w:val="0"/>
          <w:sz w:val="28"/>
          <w:szCs w:val="28"/>
        </w:rPr>
        <w:t>日内与</w:t>
      </w:r>
      <w:proofErr w:type="gramEnd"/>
      <w:r>
        <w:rPr>
          <w:rFonts w:ascii="仿宋" w:eastAsia="仿宋" w:hAnsi="仿宋" w:cs="仿宋_GB2312"/>
          <w:color w:val="000000"/>
          <w:kern w:val="0"/>
          <w:sz w:val="28"/>
          <w:szCs w:val="28"/>
        </w:rPr>
        <w:t>采购人签订合同。</w:t>
      </w:r>
    </w:p>
    <w:p w14:paraId="436EFBEC"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中标通知书发出后，若中标人无故放弃中标，须承担相应的法律责任，中标通知书对采购人和中标人具有同等法律效力。</w:t>
      </w:r>
    </w:p>
    <w:p w14:paraId="13C36EE5" w14:textId="77777777" w:rsidR="005C3BA1" w:rsidRDefault="005C3BA1">
      <w:pPr>
        <w:spacing w:line="360" w:lineRule="auto"/>
        <w:ind w:firstLineChars="200" w:firstLine="560"/>
        <w:rPr>
          <w:rFonts w:ascii="仿宋" w:eastAsia="仿宋" w:hAnsi="仿宋" w:cs="仿宋_GB2312"/>
          <w:color w:val="000000"/>
          <w:kern w:val="0"/>
          <w:sz w:val="28"/>
          <w:szCs w:val="28"/>
        </w:rPr>
      </w:pPr>
    </w:p>
    <w:p w14:paraId="4B81F8B8" w14:textId="77777777" w:rsidR="005C3BA1" w:rsidRDefault="005C3BA1">
      <w:pPr>
        <w:spacing w:line="360" w:lineRule="auto"/>
        <w:ind w:firstLineChars="200" w:firstLine="560"/>
        <w:rPr>
          <w:rFonts w:ascii="仿宋" w:eastAsia="仿宋" w:hAnsi="仿宋" w:cs="仿宋_GB2312"/>
          <w:color w:val="000000"/>
          <w:kern w:val="0"/>
          <w:sz w:val="28"/>
          <w:szCs w:val="28"/>
        </w:rPr>
      </w:pPr>
    </w:p>
    <w:p w14:paraId="542F8728" w14:textId="77777777" w:rsidR="005C3BA1" w:rsidRDefault="005C3BA1">
      <w:pPr>
        <w:spacing w:line="360" w:lineRule="auto"/>
        <w:ind w:firstLineChars="200" w:firstLine="560"/>
        <w:rPr>
          <w:rFonts w:ascii="仿宋" w:eastAsia="仿宋" w:hAnsi="仿宋" w:cs="仿宋_GB2312"/>
          <w:color w:val="000000"/>
          <w:kern w:val="0"/>
          <w:sz w:val="28"/>
          <w:szCs w:val="28"/>
        </w:rPr>
      </w:pPr>
    </w:p>
    <w:p w14:paraId="3E60DAFB" w14:textId="77777777" w:rsidR="00870CFA" w:rsidRDefault="00870CFA">
      <w:pPr>
        <w:spacing w:line="360" w:lineRule="auto"/>
        <w:ind w:firstLineChars="200" w:firstLine="560"/>
        <w:rPr>
          <w:rFonts w:ascii="仿宋" w:eastAsia="仿宋" w:hAnsi="仿宋" w:cs="仿宋_GB2312"/>
          <w:color w:val="000000"/>
          <w:kern w:val="0"/>
          <w:sz w:val="28"/>
          <w:szCs w:val="28"/>
        </w:rPr>
      </w:pPr>
    </w:p>
    <w:p w14:paraId="24BD93AC" w14:textId="77777777" w:rsidR="00870CFA" w:rsidRDefault="00870CFA">
      <w:pPr>
        <w:spacing w:line="360" w:lineRule="auto"/>
        <w:ind w:firstLineChars="200" w:firstLine="560"/>
        <w:rPr>
          <w:rFonts w:ascii="仿宋" w:eastAsia="仿宋" w:hAnsi="仿宋" w:cs="仿宋_GB2312"/>
          <w:color w:val="000000"/>
          <w:kern w:val="0"/>
          <w:sz w:val="28"/>
          <w:szCs w:val="28"/>
        </w:rPr>
      </w:pPr>
    </w:p>
    <w:p w14:paraId="17D6E1B6" w14:textId="77777777" w:rsidR="00870CFA" w:rsidRDefault="00870CFA">
      <w:pPr>
        <w:spacing w:line="360" w:lineRule="auto"/>
        <w:ind w:firstLineChars="200" w:firstLine="560"/>
        <w:rPr>
          <w:rFonts w:ascii="仿宋" w:eastAsia="仿宋" w:hAnsi="仿宋" w:cs="仿宋_GB2312"/>
          <w:color w:val="000000"/>
          <w:kern w:val="0"/>
          <w:sz w:val="28"/>
          <w:szCs w:val="28"/>
        </w:rPr>
      </w:pPr>
    </w:p>
    <w:p w14:paraId="299DCDBF" w14:textId="77777777" w:rsidR="00870CFA" w:rsidRDefault="00870CFA">
      <w:pPr>
        <w:spacing w:line="360" w:lineRule="auto"/>
        <w:ind w:firstLineChars="200" w:firstLine="560"/>
        <w:rPr>
          <w:rFonts w:ascii="仿宋" w:eastAsia="仿宋" w:hAnsi="仿宋" w:cs="仿宋_GB2312"/>
          <w:color w:val="000000"/>
          <w:kern w:val="0"/>
          <w:sz w:val="28"/>
          <w:szCs w:val="28"/>
        </w:rPr>
      </w:pPr>
    </w:p>
    <w:p w14:paraId="25EAEEEE" w14:textId="77777777" w:rsidR="00870CFA" w:rsidRDefault="00870CFA">
      <w:pPr>
        <w:spacing w:line="360" w:lineRule="auto"/>
        <w:ind w:firstLineChars="200" w:firstLine="560"/>
        <w:rPr>
          <w:rFonts w:ascii="仿宋" w:eastAsia="仿宋" w:hAnsi="仿宋" w:cs="仿宋_GB2312"/>
          <w:color w:val="000000"/>
          <w:kern w:val="0"/>
          <w:sz w:val="28"/>
          <w:szCs w:val="28"/>
        </w:rPr>
      </w:pPr>
    </w:p>
    <w:p w14:paraId="40DCF26F" w14:textId="77777777" w:rsidR="00870CFA" w:rsidRDefault="00870CFA">
      <w:pPr>
        <w:spacing w:line="360" w:lineRule="auto"/>
        <w:ind w:firstLineChars="200" w:firstLine="560"/>
        <w:rPr>
          <w:rFonts w:ascii="仿宋" w:eastAsia="仿宋" w:hAnsi="仿宋" w:cs="仿宋_GB2312"/>
          <w:color w:val="000000"/>
          <w:kern w:val="0"/>
          <w:sz w:val="28"/>
          <w:szCs w:val="28"/>
        </w:rPr>
      </w:pPr>
    </w:p>
    <w:p w14:paraId="774D5B38" w14:textId="77777777" w:rsidR="00870CFA" w:rsidRDefault="00870CFA">
      <w:pPr>
        <w:spacing w:line="360" w:lineRule="auto"/>
        <w:ind w:firstLineChars="200" w:firstLine="560"/>
        <w:rPr>
          <w:rFonts w:ascii="仿宋" w:eastAsia="仿宋" w:hAnsi="仿宋" w:cs="仿宋_GB2312"/>
          <w:color w:val="000000"/>
          <w:kern w:val="0"/>
          <w:sz w:val="28"/>
          <w:szCs w:val="28"/>
        </w:rPr>
      </w:pPr>
    </w:p>
    <w:p w14:paraId="6DB17DCF" w14:textId="77777777" w:rsidR="00870CFA" w:rsidRDefault="00870CFA">
      <w:pPr>
        <w:spacing w:line="360" w:lineRule="auto"/>
        <w:ind w:firstLineChars="200" w:firstLine="560"/>
        <w:rPr>
          <w:rFonts w:ascii="仿宋" w:eastAsia="仿宋" w:hAnsi="仿宋" w:cs="仿宋_GB2312"/>
          <w:color w:val="000000"/>
          <w:kern w:val="0"/>
          <w:sz w:val="28"/>
          <w:szCs w:val="28"/>
        </w:rPr>
      </w:pPr>
    </w:p>
    <w:p w14:paraId="4D3461D0" w14:textId="77777777" w:rsidR="00870CFA" w:rsidRDefault="00870CFA">
      <w:pPr>
        <w:spacing w:line="360" w:lineRule="auto"/>
        <w:ind w:firstLineChars="200" w:firstLine="560"/>
        <w:rPr>
          <w:rFonts w:ascii="仿宋" w:eastAsia="仿宋" w:hAnsi="仿宋" w:cs="仿宋_GB2312"/>
          <w:color w:val="000000"/>
          <w:kern w:val="0"/>
          <w:sz w:val="28"/>
          <w:szCs w:val="28"/>
        </w:rPr>
      </w:pPr>
    </w:p>
    <w:p w14:paraId="6D994CE4" w14:textId="77777777" w:rsidR="00870CFA" w:rsidRDefault="00870CFA">
      <w:pPr>
        <w:spacing w:line="360" w:lineRule="auto"/>
        <w:ind w:firstLineChars="200" w:firstLine="560"/>
        <w:rPr>
          <w:rFonts w:ascii="仿宋" w:eastAsia="仿宋" w:hAnsi="仿宋" w:cs="仿宋_GB2312"/>
          <w:color w:val="000000"/>
          <w:kern w:val="0"/>
          <w:sz w:val="28"/>
          <w:szCs w:val="28"/>
        </w:rPr>
      </w:pPr>
    </w:p>
    <w:p w14:paraId="2D27A8FC" w14:textId="77777777" w:rsidR="00870CFA" w:rsidRDefault="00870CFA">
      <w:pPr>
        <w:spacing w:line="360" w:lineRule="auto"/>
        <w:ind w:firstLineChars="200" w:firstLine="560"/>
        <w:rPr>
          <w:rFonts w:ascii="仿宋" w:eastAsia="仿宋" w:hAnsi="仿宋" w:cs="仿宋_GB2312"/>
          <w:color w:val="000000"/>
          <w:kern w:val="0"/>
          <w:sz w:val="28"/>
          <w:szCs w:val="28"/>
        </w:rPr>
      </w:pPr>
    </w:p>
    <w:p w14:paraId="658AA396" w14:textId="77777777" w:rsidR="00870CFA" w:rsidRDefault="00870CFA">
      <w:pPr>
        <w:spacing w:line="360" w:lineRule="auto"/>
        <w:ind w:firstLineChars="200" w:firstLine="560"/>
        <w:rPr>
          <w:rFonts w:ascii="仿宋" w:eastAsia="仿宋" w:hAnsi="仿宋" w:cs="仿宋_GB2312"/>
          <w:color w:val="000000"/>
          <w:kern w:val="0"/>
          <w:sz w:val="28"/>
          <w:szCs w:val="28"/>
        </w:rPr>
      </w:pPr>
    </w:p>
    <w:p w14:paraId="12B29BBE" w14:textId="77777777" w:rsidR="00870CFA" w:rsidRDefault="00870CFA">
      <w:pPr>
        <w:spacing w:line="360" w:lineRule="auto"/>
        <w:ind w:firstLineChars="200" w:firstLine="560"/>
        <w:rPr>
          <w:rFonts w:ascii="仿宋" w:eastAsia="仿宋" w:hAnsi="仿宋" w:cs="仿宋_GB2312"/>
          <w:color w:val="000000"/>
          <w:kern w:val="0"/>
          <w:sz w:val="28"/>
          <w:szCs w:val="28"/>
        </w:rPr>
      </w:pPr>
    </w:p>
    <w:p w14:paraId="690D913A" w14:textId="77777777" w:rsidR="00870CFA" w:rsidRDefault="00870CFA">
      <w:pPr>
        <w:spacing w:line="360" w:lineRule="auto"/>
        <w:ind w:firstLineChars="200" w:firstLine="560"/>
        <w:rPr>
          <w:rFonts w:ascii="仿宋" w:eastAsia="仿宋" w:hAnsi="仿宋" w:cs="仿宋_GB2312"/>
          <w:color w:val="000000"/>
          <w:kern w:val="0"/>
          <w:sz w:val="28"/>
          <w:szCs w:val="28"/>
        </w:rPr>
      </w:pPr>
    </w:p>
    <w:p w14:paraId="55DBF8AA" w14:textId="77777777" w:rsidR="005C3BA1" w:rsidRDefault="005C3BA1">
      <w:pPr>
        <w:spacing w:line="360" w:lineRule="auto"/>
        <w:rPr>
          <w:rFonts w:ascii="仿宋" w:eastAsia="仿宋" w:hAnsi="仿宋" w:cs="仿宋_GB2312"/>
          <w:color w:val="000000"/>
          <w:kern w:val="0"/>
          <w:sz w:val="36"/>
          <w:szCs w:val="36"/>
        </w:rPr>
      </w:pPr>
    </w:p>
    <w:p w14:paraId="72DF7FE6" w14:textId="77777777" w:rsidR="005C3BA1" w:rsidRDefault="00CA62F8">
      <w:pPr>
        <w:pStyle w:val="afd"/>
        <w:rPr>
          <w:rStyle w:val="1CharChar"/>
          <w:rFonts w:ascii="仿宋_GB2312" w:eastAsia="仿宋_GB2312"/>
          <w:b/>
          <w:sz w:val="36"/>
        </w:rPr>
      </w:pPr>
      <w:bookmarkStart w:id="32" w:name="_Toc150414333"/>
      <w:r>
        <w:rPr>
          <w:rStyle w:val="1CharChar"/>
          <w:rFonts w:ascii="仿宋_GB2312" w:eastAsia="仿宋_GB2312"/>
          <w:b/>
          <w:sz w:val="36"/>
        </w:rPr>
        <w:lastRenderedPageBreak/>
        <w:t>第</w:t>
      </w:r>
      <w:r>
        <w:rPr>
          <w:rStyle w:val="1CharChar"/>
          <w:rFonts w:ascii="仿宋_GB2312" w:eastAsia="仿宋_GB2312" w:hint="eastAsia"/>
          <w:b/>
          <w:sz w:val="36"/>
        </w:rPr>
        <w:t>六</w:t>
      </w:r>
      <w:r>
        <w:rPr>
          <w:rStyle w:val="1CharChar"/>
          <w:rFonts w:ascii="仿宋_GB2312" w:eastAsia="仿宋_GB2312"/>
          <w:b/>
          <w:sz w:val="36"/>
        </w:rPr>
        <w:t>部分   评标办法及评分标准</w:t>
      </w:r>
      <w:bookmarkEnd w:id="32"/>
    </w:p>
    <w:p w14:paraId="033A9B36" w14:textId="77777777" w:rsidR="005C3BA1" w:rsidRDefault="005C3BA1">
      <w:pPr>
        <w:autoSpaceDE w:val="0"/>
        <w:autoSpaceDN w:val="0"/>
        <w:adjustRightInd w:val="0"/>
        <w:spacing w:line="360" w:lineRule="auto"/>
        <w:jc w:val="center"/>
        <w:outlineLvl w:val="0"/>
        <w:rPr>
          <w:rFonts w:ascii="仿宋" w:eastAsia="仿宋" w:hAnsi="仿宋" w:cs="仿宋_GB2312"/>
          <w:color w:val="000000"/>
          <w:kern w:val="0"/>
          <w:sz w:val="28"/>
          <w:szCs w:val="28"/>
        </w:rPr>
      </w:pPr>
    </w:p>
    <w:p w14:paraId="7A611572" w14:textId="77777777" w:rsidR="005C3BA1" w:rsidRDefault="00CA62F8">
      <w:pPr>
        <w:spacing w:beforeLines="50" w:before="156" w:afterLines="50" w:after="156" w:line="360" w:lineRule="auto"/>
        <w:ind w:firstLine="420"/>
        <w:rPr>
          <w:rFonts w:ascii="仿宋" w:eastAsia="仿宋" w:hAnsi="仿宋" w:cs="仿宋_GB2312"/>
          <w:color w:val="000000"/>
          <w:kern w:val="0"/>
          <w:sz w:val="28"/>
          <w:szCs w:val="28"/>
        </w:rPr>
      </w:pPr>
      <w:r>
        <w:rPr>
          <w:rFonts w:ascii="仿宋" w:eastAsia="仿宋" w:hAnsi="仿宋" w:cs="仿宋_GB2312"/>
          <w:color w:val="000000"/>
          <w:kern w:val="0"/>
          <w:sz w:val="28"/>
          <w:szCs w:val="28"/>
        </w:rPr>
        <w:t>根据《中华人民共和国政府采购法》等有关法律法规，结合本项目的实际需求，制定本办法。</w:t>
      </w:r>
    </w:p>
    <w:p w14:paraId="7980A468" w14:textId="77777777" w:rsidR="005C3BA1" w:rsidRDefault="00CA62F8" w:rsidP="00CD726F">
      <w:pPr>
        <w:spacing w:beforeLines="50" w:before="156" w:afterLines="50" w:after="156" w:line="360" w:lineRule="auto"/>
        <w:ind w:firstLineChars="196" w:firstLine="549"/>
        <w:rPr>
          <w:rFonts w:ascii="仿宋" w:eastAsia="仿宋" w:hAnsi="仿宋" w:cs="仿宋_GB2312"/>
          <w:color w:val="000000"/>
          <w:kern w:val="0"/>
          <w:sz w:val="28"/>
          <w:szCs w:val="28"/>
        </w:rPr>
      </w:pPr>
      <w:r>
        <w:rPr>
          <w:rFonts w:ascii="仿宋" w:eastAsia="仿宋" w:hAnsi="仿宋" w:cs="仿宋_GB2312"/>
          <w:color w:val="000000"/>
          <w:kern w:val="0"/>
          <w:sz w:val="28"/>
          <w:szCs w:val="28"/>
        </w:rPr>
        <w:t>一、总则</w:t>
      </w:r>
    </w:p>
    <w:p w14:paraId="57303393" w14:textId="77777777" w:rsidR="005C3BA1" w:rsidRDefault="00CA62F8">
      <w:pPr>
        <w:spacing w:beforeLines="50" w:before="156" w:afterLines="50" w:after="156"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14:paraId="6F3769BD" w14:textId="77777777" w:rsidR="005C3BA1" w:rsidRDefault="00CA62F8" w:rsidP="00CD726F">
      <w:pPr>
        <w:spacing w:beforeLines="50" w:before="156" w:afterLines="50" w:after="156" w:line="360" w:lineRule="auto"/>
        <w:ind w:firstLineChars="196" w:firstLine="549"/>
        <w:rPr>
          <w:rFonts w:ascii="仿宋" w:eastAsia="仿宋" w:hAnsi="仿宋" w:cs="仿宋_GB2312"/>
          <w:color w:val="000000"/>
          <w:kern w:val="0"/>
          <w:sz w:val="28"/>
          <w:szCs w:val="28"/>
        </w:rPr>
      </w:pPr>
      <w:r>
        <w:rPr>
          <w:rFonts w:ascii="仿宋" w:eastAsia="仿宋" w:hAnsi="仿宋" w:cs="仿宋_GB2312"/>
          <w:color w:val="000000"/>
          <w:kern w:val="0"/>
          <w:sz w:val="28"/>
          <w:szCs w:val="28"/>
        </w:rPr>
        <w:t>二、分值的计算</w:t>
      </w:r>
    </w:p>
    <w:p w14:paraId="3BE0619C" w14:textId="77777777" w:rsidR="005C3BA1" w:rsidRDefault="00CA62F8">
      <w:pPr>
        <w:spacing w:beforeLines="50" w:before="156" w:afterLines="50" w:after="156"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技术、商务及其他</w:t>
      </w:r>
      <w:proofErr w:type="gramStart"/>
      <w:r>
        <w:rPr>
          <w:rFonts w:ascii="仿宋" w:eastAsia="仿宋" w:hAnsi="仿宋" w:cs="仿宋_GB2312"/>
          <w:color w:val="000000"/>
          <w:kern w:val="0"/>
          <w:sz w:val="28"/>
          <w:szCs w:val="28"/>
        </w:rPr>
        <w:t>分按照</w:t>
      </w:r>
      <w:proofErr w:type="gramEnd"/>
      <w:r>
        <w:rPr>
          <w:rFonts w:ascii="仿宋" w:eastAsia="仿宋" w:hAnsi="仿宋" w:cs="仿宋_GB2312"/>
          <w:color w:val="000000"/>
          <w:kern w:val="0"/>
          <w:sz w:val="28"/>
          <w:szCs w:val="28"/>
        </w:rPr>
        <w:t>评标委员会成员的独立评分结果汇总后的算术平均分计算，计算公式为：</w:t>
      </w:r>
    </w:p>
    <w:p w14:paraId="2A0D7185" w14:textId="77777777" w:rsidR="005C3BA1" w:rsidRDefault="00CA62F8">
      <w:pPr>
        <w:spacing w:beforeLines="50" w:before="156" w:afterLines="50" w:after="156" w:line="360" w:lineRule="auto"/>
        <w:ind w:firstLine="495"/>
        <w:rPr>
          <w:rFonts w:ascii="仿宋" w:eastAsia="仿宋" w:hAnsi="仿宋" w:cs="仿宋_GB2312"/>
          <w:color w:val="000000"/>
          <w:kern w:val="0"/>
          <w:sz w:val="28"/>
          <w:szCs w:val="28"/>
        </w:rPr>
      </w:pPr>
      <w:r>
        <w:rPr>
          <w:rFonts w:ascii="仿宋" w:eastAsia="仿宋" w:hAnsi="仿宋" w:cs="仿宋_GB2312"/>
          <w:color w:val="000000"/>
          <w:kern w:val="0"/>
          <w:sz w:val="28"/>
          <w:szCs w:val="28"/>
        </w:rPr>
        <w:t>技术、商务及其他分=评标委员会所有成员评分合计数/评标委员会组成人员数</w:t>
      </w:r>
    </w:p>
    <w:p w14:paraId="60C8B89B" w14:textId="77777777" w:rsidR="005C3BA1" w:rsidRDefault="00CA62F8">
      <w:pPr>
        <w:spacing w:beforeLines="50" w:before="156" w:afterLines="50" w:after="156"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投标人评标综合得分=价格分+(技术分+商务及其他分)</w:t>
      </w:r>
    </w:p>
    <w:p w14:paraId="0F5F027B" w14:textId="77777777" w:rsidR="005C3BA1" w:rsidRDefault="005C3BA1">
      <w:pPr>
        <w:spacing w:line="360" w:lineRule="auto"/>
        <w:outlineLvl w:val="1"/>
        <w:rPr>
          <w:rFonts w:ascii="仿宋" w:eastAsia="仿宋" w:hAnsi="仿宋" w:cs="仿宋_GB2312"/>
          <w:color w:val="000000"/>
          <w:kern w:val="0"/>
          <w:sz w:val="32"/>
          <w:szCs w:val="32"/>
        </w:rPr>
      </w:pPr>
    </w:p>
    <w:p w14:paraId="4AEED8F0" w14:textId="77777777" w:rsidR="005C3BA1" w:rsidRDefault="005C3BA1">
      <w:pPr>
        <w:spacing w:line="360" w:lineRule="auto"/>
        <w:outlineLvl w:val="1"/>
        <w:rPr>
          <w:rFonts w:ascii="仿宋" w:eastAsia="仿宋" w:hAnsi="仿宋" w:cs="仿宋_GB2312"/>
          <w:color w:val="000000"/>
          <w:kern w:val="0"/>
          <w:sz w:val="32"/>
          <w:szCs w:val="32"/>
        </w:rPr>
      </w:pPr>
    </w:p>
    <w:p w14:paraId="48054821" w14:textId="77777777" w:rsidR="005C3BA1" w:rsidRDefault="005C3BA1">
      <w:pPr>
        <w:spacing w:line="360" w:lineRule="auto"/>
        <w:outlineLvl w:val="1"/>
        <w:rPr>
          <w:rFonts w:ascii="仿宋" w:eastAsia="仿宋" w:hAnsi="仿宋" w:cs="仿宋_GB2312"/>
          <w:color w:val="000000"/>
          <w:kern w:val="0"/>
          <w:sz w:val="32"/>
          <w:szCs w:val="32"/>
        </w:rPr>
      </w:pPr>
    </w:p>
    <w:p w14:paraId="0DACE4C5" w14:textId="77777777" w:rsidR="005C3BA1" w:rsidRDefault="005C3BA1">
      <w:pPr>
        <w:spacing w:line="360" w:lineRule="auto"/>
        <w:outlineLvl w:val="1"/>
        <w:rPr>
          <w:rFonts w:ascii="仿宋" w:eastAsia="仿宋" w:hAnsi="仿宋" w:cs="仿宋_GB2312"/>
          <w:color w:val="000000"/>
          <w:kern w:val="0"/>
          <w:sz w:val="32"/>
          <w:szCs w:val="32"/>
        </w:rPr>
      </w:pPr>
    </w:p>
    <w:p w14:paraId="3CD117AF" w14:textId="77777777" w:rsidR="005C3BA1" w:rsidRDefault="00CA62F8">
      <w:pPr>
        <w:spacing w:line="360" w:lineRule="auto"/>
        <w:jc w:val="center"/>
        <w:outlineLvl w:val="1"/>
        <w:rPr>
          <w:rFonts w:ascii="仿宋" w:eastAsia="仿宋" w:hAnsi="仿宋" w:cs="仿宋_GB2312"/>
          <w:color w:val="000000"/>
          <w:kern w:val="0"/>
          <w:sz w:val="32"/>
          <w:szCs w:val="32"/>
        </w:rPr>
      </w:pPr>
      <w:r>
        <w:rPr>
          <w:rFonts w:ascii="仿宋" w:eastAsia="仿宋" w:hAnsi="仿宋" w:cs="仿宋_GB2312"/>
          <w:color w:val="000000"/>
          <w:kern w:val="0"/>
          <w:sz w:val="32"/>
          <w:szCs w:val="32"/>
        </w:rPr>
        <w:lastRenderedPageBreak/>
        <w:t>评分标准表</w:t>
      </w:r>
    </w:p>
    <w:p w14:paraId="3C865E4E" w14:textId="77777777" w:rsidR="005C3BA1" w:rsidRDefault="00CA62F8">
      <w:pPr>
        <w:spacing w:line="360" w:lineRule="auto"/>
        <w:rPr>
          <w:rFonts w:ascii="仿宋" w:eastAsia="仿宋" w:hAnsi="仿宋" w:cs="仿宋_GB2312"/>
          <w:color w:val="000000"/>
          <w:kern w:val="0"/>
          <w:sz w:val="24"/>
        </w:rPr>
      </w:pPr>
      <w:r>
        <w:rPr>
          <w:rFonts w:ascii="仿宋" w:eastAsia="仿宋" w:hAnsi="仿宋" w:cs="仿宋_GB2312"/>
          <w:kern w:val="0"/>
          <w:sz w:val="24"/>
        </w:rPr>
        <w:t>招标编号：</w:t>
      </w:r>
      <w:r>
        <w:rPr>
          <w:rFonts w:ascii="仿宋" w:eastAsia="仿宋" w:hAnsi="仿宋" w:cs="仿宋_GB2312" w:hint="eastAsia"/>
          <w:kern w:val="0"/>
          <w:sz w:val="24"/>
        </w:rPr>
        <w:t xml:space="preserve">NBCXZFCG2024027  </w:t>
      </w:r>
      <w:r>
        <w:rPr>
          <w:rFonts w:ascii="仿宋" w:eastAsia="仿宋" w:hAnsi="仿宋" w:cs="仿宋_GB2312" w:hint="eastAsia"/>
          <w:b/>
          <w:bCs/>
          <w:kern w:val="0"/>
          <w:sz w:val="28"/>
          <w:szCs w:val="28"/>
        </w:rPr>
        <w:t xml:space="preserve">     </w:t>
      </w:r>
      <w:r>
        <w:rPr>
          <w:rFonts w:ascii="仿宋" w:eastAsia="仿宋" w:hAnsi="仿宋" w:cs="仿宋_GB2312" w:hint="eastAsia"/>
          <w:b/>
          <w:bCs/>
          <w:color w:val="FF0000"/>
          <w:kern w:val="0"/>
          <w:sz w:val="28"/>
          <w:szCs w:val="28"/>
        </w:rPr>
        <w:t xml:space="preserve">             </w:t>
      </w:r>
      <w:r>
        <w:rPr>
          <w:rFonts w:ascii="仿宋" w:eastAsia="仿宋" w:hAnsi="仿宋" w:cs="仿宋_GB2312"/>
          <w:color w:val="000000"/>
          <w:kern w:val="0"/>
          <w:sz w:val="24"/>
        </w:rPr>
        <w:t>总分：100分</w:t>
      </w: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6"/>
        <w:gridCol w:w="907"/>
        <w:gridCol w:w="849"/>
        <w:gridCol w:w="6290"/>
      </w:tblGrid>
      <w:tr w:rsidR="005C3BA1" w14:paraId="4712B420" w14:textId="77777777">
        <w:trPr>
          <w:trHeight w:val="793"/>
        </w:trPr>
        <w:tc>
          <w:tcPr>
            <w:tcW w:w="476" w:type="dxa"/>
            <w:tcBorders>
              <w:top w:val="single" w:sz="12" w:space="0" w:color="auto"/>
              <w:bottom w:val="single" w:sz="12" w:space="0" w:color="auto"/>
            </w:tcBorders>
            <w:vAlign w:val="center"/>
          </w:tcPr>
          <w:p w14:paraId="09DCA5FD" w14:textId="77777777" w:rsidR="005C3BA1" w:rsidRDefault="00CA62F8">
            <w:pPr>
              <w:spacing w:line="300" w:lineRule="exact"/>
              <w:rPr>
                <w:rFonts w:ascii="仿宋" w:eastAsia="仿宋" w:hAnsi="仿宋" w:cs="仿宋_GB2312"/>
                <w:kern w:val="0"/>
                <w:szCs w:val="21"/>
              </w:rPr>
            </w:pPr>
            <w:r>
              <w:rPr>
                <w:rFonts w:ascii="仿宋" w:eastAsia="仿宋" w:hAnsi="仿宋" w:cs="仿宋_GB2312" w:hint="eastAsia"/>
                <w:kern w:val="0"/>
                <w:szCs w:val="21"/>
              </w:rPr>
              <w:t>序号</w:t>
            </w:r>
          </w:p>
        </w:tc>
        <w:tc>
          <w:tcPr>
            <w:tcW w:w="907" w:type="dxa"/>
            <w:tcBorders>
              <w:top w:val="single" w:sz="12" w:space="0" w:color="auto"/>
              <w:bottom w:val="single" w:sz="12" w:space="0" w:color="auto"/>
            </w:tcBorders>
            <w:vAlign w:val="center"/>
          </w:tcPr>
          <w:p w14:paraId="70D8919B" w14:textId="77777777" w:rsidR="005C3BA1" w:rsidRDefault="00CA62F8">
            <w:pPr>
              <w:spacing w:line="300" w:lineRule="exact"/>
              <w:rPr>
                <w:rFonts w:ascii="仿宋" w:eastAsia="仿宋" w:hAnsi="仿宋" w:cs="仿宋_GB2312"/>
                <w:kern w:val="0"/>
                <w:szCs w:val="21"/>
              </w:rPr>
            </w:pPr>
            <w:r>
              <w:rPr>
                <w:rFonts w:ascii="仿宋" w:eastAsia="仿宋" w:hAnsi="仿宋" w:cs="仿宋_GB2312" w:hint="eastAsia"/>
                <w:kern w:val="0"/>
                <w:szCs w:val="21"/>
              </w:rPr>
              <w:t>评分内容</w:t>
            </w:r>
          </w:p>
        </w:tc>
        <w:tc>
          <w:tcPr>
            <w:tcW w:w="849" w:type="dxa"/>
            <w:tcBorders>
              <w:top w:val="single" w:sz="12" w:space="0" w:color="auto"/>
              <w:bottom w:val="single" w:sz="12" w:space="0" w:color="auto"/>
            </w:tcBorders>
            <w:vAlign w:val="center"/>
          </w:tcPr>
          <w:p w14:paraId="3F56D813" w14:textId="77777777" w:rsidR="005C3BA1" w:rsidRDefault="00CA62F8">
            <w:pPr>
              <w:spacing w:line="300" w:lineRule="exact"/>
              <w:rPr>
                <w:rFonts w:ascii="仿宋" w:eastAsia="仿宋" w:hAnsi="仿宋" w:cs="仿宋_GB2312"/>
                <w:kern w:val="0"/>
                <w:szCs w:val="21"/>
              </w:rPr>
            </w:pPr>
            <w:r>
              <w:rPr>
                <w:rFonts w:ascii="仿宋" w:eastAsia="仿宋" w:hAnsi="仿宋" w:cs="仿宋_GB2312" w:hint="eastAsia"/>
                <w:kern w:val="0"/>
                <w:szCs w:val="21"/>
              </w:rPr>
              <w:t>分值（分）</w:t>
            </w:r>
          </w:p>
        </w:tc>
        <w:tc>
          <w:tcPr>
            <w:tcW w:w="6290" w:type="dxa"/>
            <w:tcBorders>
              <w:top w:val="single" w:sz="12" w:space="0" w:color="auto"/>
              <w:bottom w:val="single" w:sz="12" w:space="0" w:color="auto"/>
            </w:tcBorders>
            <w:vAlign w:val="center"/>
          </w:tcPr>
          <w:p w14:paraId="01AC38FB" w14:textId="77777777" w:rsidR="005C3BA1" w:rsidRDefault="00CA62F8">
            <w:pPr>
              <w:spacing w:line="300" w:lineRule="exact"/>
              <w:rPr>
                <w:rFonts w:ascii="仿宋" w:eastAsia="仿宋" w:hAnsi="仿宋" w:cs="仿宋_GB2312"/>
                <w:kern w:val="0"/>
                <w:szCs w:val="21"/>
              </w:rPr>
            </w:pPr>
            <w:r>
              <w:rPr>
                <w:rFonts w:ascii="仿宋" w:eastAsia="仿宋" w:hAnsi="仿宋" w:cs="仿宋_GB2312" w:hint="eastAsia"/>
                <w:kern w:val="0"/>
                <w:szCs w:val="21"/>
              </w:rPr>
              <w:t>评分标准说明</w:t>
            </w:r>
          </w:p>
        </w:tc>
      </w:tr>
      <w:tr w:rsidR="005C3BA1" w14:paraId="0504BFC9" w14:textId="77777777">
        <w:trPr>
          <w:trHeight w:val="1315"/>
        </w:trPr>
        <w:tc>
          <w:tcPr>
            <w:tcW w:w="476" w:type="dxa"/>
            <w:tcBorders>
              <w:top w:val="single" w:sz="12" w:space="0" w:color="auto"/>
            </w:tcBorders>
            <w:vAlign w:val="center"/>
          </w:tcPr>
          <w:p w14:paraId="3394F948" w14:textId="77777777" w:rsidR="005C3BA1" w:rsidRDefault="00CA62F8">
            <w:pPr>
              <w:spacing w:line="300" w:lineRule="exact"/>
              <w:rPr>
                <w:rFonts w:ascii="仿宋" w:eastAsia="仿宋" w:hAnsi="仿宋" w:cs="仿宋_GB2312"/>
                <w:kern w:val="0"/>
                <w:szCs w:val="21"/>
              </w:rPr>
            </w:pPr>
            <w:r>
              <w:rPr>
                <w:rFonts w:ascii="仿宋" w:eastAsia="仿宋" w:hAnsi="仿宋" w:cs="仿宋_GB2312"/>
                <w:kern w:val="0"/>
                <w:szCs w:val="21"/>
              </w:rPr>
              <w:t>1</w:t>
            </w:r>
          </w:p>
        </w:tc>
        <w:tc>
          <w:tcPr>
            <w:tcW w:w="907" w:type="dxa"/>
            <w:tcBorders>
              <w:top w:val="single" w:sz="12" w:space="0" w:color="auto"/>
            </w:tcBorders>
            <w:vAlign w:val="center"/>
          </w:tcPr>
          <w:p w14:paraId="752C1ED6" w14:textId="77777777" w:rsidR="005C3BA1" w:rsidRDefault="00CA62F8">
            <w:pPr>
              <w:spacing w:line="300" w:lineRule="exact"/>
              <w:rPr>
                <w:rFonts w:ascii="仿宋" w:eastAsia="仿宋" w:hAnsi="仿宋" w:cs="仿宋_GB2312"/>
                <w:kern w:val="0"/>
                <w:szCs w:val="21"/>
              </w:rPr>
            </w:pPr>
            <w:r>
              <w:rPr>
                <w:rFonts w:ascii="仿宋" w:eastAsia="仿宋" w:hAnsi="仿宋" w:cs="仿宋_GB2312" w:hint="eastAsia"/>
                <w:kern w:val="0"/>
                <w:szCs w:val="21"/>
              </w:rPr>
              <w:t>投标</w:t>
            </w:r>
          </w:p>
          <w:p w14:paraId="38A7F639" w14:textId="77777777" w:rsidR="005C3BA1" w:rsidRDefault="00CA62F8">
            <w:pPr>
              <w:spacing w:line="300" w:lineRule="exact"/>
              <w:rPr>
                <w:rFonts w:ascii="仿宋" w:eastAsia="仿宋" w:hAnsi="仿宋" w:cs="仿宋_GB2312"/>
                <w:kern w:val="0"/>
                <w:szCs w:val="21"/>
              </w:rPr>
            </w:pPr>
            <w:r>
              <w:rPr>
                <w:rFonts w:ascii="仿宋" w:eastAsia="仿宋" w:hAnsi="仿宋" w:cs="仿宋_GB2312" w:hint="eastAsia"/>
                <w:kern w:val="0"/>
                <w:szCs w:val="21"/>
              </w:rPr>
              <w:t>报价</w:t>
            </w:r>
          </w:p>
        </w:tc>
        <w:tc>
          <w:tcPr>
            <w:tcW w:w="849" w:type="dxa"/>
            <w:tcBorders>
              <w:top w:val="single" w:sz="12" w:space="0" w:color="auto"/>
            </w:tcBorders>
            <w:vAlign w:val="center"/>
          </w:tcPr>
          <w:p w14:paraId="1E9DB390" w14:textId="77777777" w:rsidR="005C3BA1" w:rsidRDefault="00CA62F8">
            <w:pPr>
              <w:spacing w:line="300" w:lineRule="exact"/>
              <w:jc w:val="center"/>
              <w:rPr>
                <w:rFonts w:ascii="仿宋" w:eastAsia="仿宋" w:hAnsi="仿宋" w:cs="仿宋_GB2312"/>
                <w:kern w:val="0"/>
                <w:szCs w:val="21"/>
              </w:rPr>
            </w:pPr>
            <w:r>
              <w:rPr>
                <w:rFonts w:ascii="仿宋" w:eastAsia="仿宋" w:hAnsi="仿宋" w:cs="仿宋_GB2312" w:hint="eastAsia"/>
                <w:kern w:val="0"/>
                <w:szCs w:val="21"/>
              </w:rPr>
              <w:t>35</w:t>
            </w:r>
          </w:p>
        </w:tc>
        <w:tc>
          <w:tcPr>
            <w:tcW w:w="6290" w:type="dxa"/>
            <w:tcBorders>
              <w:top w:val="single" w:sz="12" w:space="0" w:color="auto"/>
            </w:tcBorders>
            <w:vAlign w:val="center"/>
          </w:tcPr>
          <w:p w14:paraId="22FE6066" w14:textId="77777777" w:rsidR="005C3BA1" w:rsidRDefault="00CA62F8">
            <w:pPr>
              <w:spacing w:line="300" w:lineRule="exact"/>
              <w:rPr>
                <w:rFonts w:ascii="仿宋" w:eastAsia="仿宋" w:hAnsi="仿宋" w:cs="仿宋_GB2312"/>
                <w:kern w:val="0"/>
                <w:szCs w:val="21"/>
              </w:rPr>
            </w:pPr>
            <w:r>
              <w:rPr>
                <w:rFonts w:ascii="仿宋" w:eastAsia="仿宋" w:hAnsi="仿宋" w:cs="仿宋_GB2312" w:hint="eastAsia"/>
                <w:kern w:val="0"/>
                <w:szCs w:val="21"/>
              </w:rPr>
              <w:t>有效投标报价的最低价作为评标基准价，其最低报价为满分；按照［投标报价得分</w:t>
            </w:r>
            <w:r>
              <w:rPr>
                <w:rFonts w:ascii="仿宋" w:eastAsia="仿宋" w:hAnsi="仿宋" w:cs="仿宋_GB2312"/>
                <w:kern w:val="0"/>
                <w:szCs w:val="21"/>
              </w:rPr>
              <w:t>=</w:t>
            </w:r>
            <w:r>
              <w:rPr>
                <w:rFonts w:ascii="仿宋" w:eastAsia="仿宋" w:hAnsi="仿宋" w:cs="仿宋_GB2312" w:hint="eastAsia"/>
                <w:kern w:val="0"/>
                <w:szCs w:val="21"/>
              </w:rPr>
              <w:t>（评标基准价</w:t>
            </w:r>
            <w:r>
              <w:rPr>
                <w:rFonts w:ascii="仿宋" w:eastAsia="仿宋" w:hAnsi="仿宋" w:cs="仿宋_GB2312"/>
                <w:kern w:val="0"/>
                <w:szCs w:val="21"/>
              </w:rPr>
              <w:t>/</w:t>
            </w:r>
            <w:r>
              <w:rPr>
                <w:rFonts w:ascii="仿宋" w:eastAsia="仿宋" w:hAnsi="仿宋" w:cs="仿宋_GB2312" w:hint="eastAsia"/>
                <w:kern w:val="0"/>
                <w:szCs w:val="21"/>
              </w:rPr>
              <w:t>投标报价）</w:t>
            </w:r>
            <w:r>
              <w:rPr>
                <w:rFonts w:ascii="仿宋" w:eastAsia="仿宋" w:hAnsi="仿宋" w:cs="仿宋_GB2312"/>
                <w:kern w:val="0"/>
                <w:szCs w:val="21"/>
              </w:rPr>
              <w:t>*</w:t>
            </w:r>
            <w:proofErr w:type="gramStart"/>
            <w:r>
              <w:rPr>
                <w:rFonts w:ascii="仿宋" w:eastAsia="仿宋" w:hAnsi="仿宋" w:cs="仿宋_GB2312" w:hint="eastAsia"/>
                <w:kern w:val="0"/>
                <w:szCs w:val="21"/>
              </w:rPr>
              <w:t>价格权</w:t>
            </w:r>
            <w:proofErr w:type="gramEnd"/>
            <w:r>
              <w:rPr>
                <w:rFonts w:ascii="仿宋" w:eastAsia="仿宋" w:hAnsi="仿宋" w:cs="仿宋_GB2312" w:hint="eastAsia"/>
                <w:kern w:val="0"/>
                <w:szCs w:val="21"/>
              </w:rPr>
              <w:t>值</w:t>
            </w:r>
            <w:r>
              <w:rPr>
                <w:rFonts w:ascii="仿宋" w:eastAsia="仿宋" w:hAnsi="仿宋" w:cs="仿宋_GB2312"/>
                <w:kern w:val="0"/>
                <w:szCs w:val="21"/>
              </w:rPr>
              <w:t>*100</w:t>
            </w:r>
            <w:r>
              <w:rPr>
                <w:rFonts w:ascii="仿宋" w:eastAsia="仿宋" w:hAnsi="仿宋" w:cs="仿宋_GB2312" w:hint="eastAsia"/>
                <w:kern w:val="0"/>
                <w:szCs w:val="21"/>
              </w:rPr>
              <w:t>］的计算公式计算；</w:t>
            </w:r>
          </w:p>
          <w:p w14:paraId="13C4EEAB" w14:textId="3DEB81CA" w:rsidR="005C3BA1" w:rsidRDefault="00CA62F8" w:rsidP="00F34BA0">
            <w:pPr>
              <w:spacing w:line="300" w:lineRule="exact"/>
              <w:rPr>
                <w:rFonts w:ascii="仿宋" w:eastAsia="仿宋" w:hAnsi="仿宋" w:cs="仿宋_GB2312"/>
                <w:kern w:val="0"/>
                <w:szCs w:val="21"/>
              </w:rPr>
            </w:pPr>
            <w:r>
              <w:rPr>
                <w:rFonts w:ascii="仿宋" w:eastAsia="仿宋" w:hAnsi="仿宋" w:cs="仿宋_GB2312" w:hint="eastAsia"/>
                <w:kern w:val="0"/>
                <w:szCs w:val="21"/>
              </w:rPr>
              <w:t>注：在评审时对小型和微型企业的</w:t>
            </w:r>
            <w:r w:rsidRPr="00C3569E">
              <w:rPr>
                <w:rFonts w:ascii="仿宋" w:eastAsia="仿宋" w:hAnsi="仿宋" w:cs="仿宋_GB2312" w:hint="eastAsia"/>
                <w:kern w:val="0"/>
                <w:szCs w:val="21"/>
              </w:rPr>
              <w:t>投标报价</w:t>
            </w:r>
            <w:r w:rsidRPr="00A67EE4">
              <w:rPr>
                <w:rFonts w:ascii="仿宋" w:eastAsia="仿宋" w:hAnsi="仿宋" w:cs="仿宋_GB2312" w:hint="eastAsia"/>
                <w:kern w:val="0"/>
                <w:szCs w:val="21"/>
              </w:rPr>
              <w:t>给予1</w:t>
            </w:r>
            <w:r w:rsidRPr="00A67EE4">
              <w:rPr>
                <w:rFonts w:ascii="仿宋" w:eastAsia="仿宋" w:hAnsi="仿宋" w:cs="仿宋_GB2312"/>
                <w:kern w:val="0"/>
                <w:szCs w:val="21"/>
              </w:rPr>
              <w:t>0 %</w:t>
            </w:r>
            <w:r w:rsidRPr="00A67EE4">
              <w:rPr>
                <w:rFonts w:ascii="仿宋" w:eastAsia="仿宋" w:hAnsi="仿宋" w:cs="仿宋_GB2312" w:hint="eastAsia"/>
                <w:kern w:val="0"/>
                <w:szCs w:val="21"/>
              </w:rPr>
              <w:t>的扣除</w:t>
            </w:r>
            <w:r w:rsidRPr="00C3569E">
              <w:rPr>
                <w:rFonts w:ascii="仿宋" w:eastAsia="仿宋" w:hAnsi="仿宋" w:cs="仿宋_GB2312" w:hint="eastAsia"/>
                <w:kern w:val="0"/>
                <w:szCs w:val="21"/>
              </w:rPr>
              <w:t>，取扣</w:t>
            </w:r>
            <w:r>
              <w:rPr>
                <w:rFonts w:ascii="仿宋" w:eastAsia="仿宋" w:hAnsi="仿宋" w:cs="仿宋_GB2312" w:hint="eastAsia"/>
                <w:kern w:val="0"/>
                <w:szCs w:val="21"/>
              </w:rPr>
              <w:t>除后的价格作为最终投标报价（</w:t>
            </w:r>
            <w:proofErr w:type="gramStart"/>
            <w:r>
              <w:rPr>
                <w:rFonts w:ascii="仿宋" w:eastAsia="仿宋" w:hAnsi="仿宋" w:cs="仿宋_GB2312" w:hint="eastAsia"/>
                <w:kern w:val="0"/>
                <w:szCs w:val="21"/>
              </w:rPr>
              <w:t>此最终</w:t>
            </w:r>
            <w:proofErr w:type="gramEnd"/>
            <w:r>
              <w:rPr>
                <w:rFonts w:ascii="仿宋" w:eastAsia="仿宋" w:hAnsi="仿宋" w:cs="仿宋_GB2312" w:hint="eastAsia"/>
                <w:kern w:val="0"/>
                <w:szCs w:val="21"/>
              </w:rPr>
              <w:t>投标报价仅作为价格分计算），见投标人须知前附表对小</w:t>
            </w:r>
            <w:proofErr w:type="gramStart"/>
            <w:r>
              <w:rPr>
                <w:rFonts w:ascii="仿宋" w:eastAsia="仿宋" w:hAnsi="仿宋" w:cs="仿宋_GB2312" w:hint="eastAsia"/>
                <w:kern w:val="0"/>
                <w:szCs w:val="21"/>
              </w:rPr>
              <w:t>微企业</w:t>
            </w:r>
            <w:proofErr w:type="gramEnd"/>
            <w:r>
              <w:rPr>
                <w:rFonts w:ascii="仿宋" w:eastAsia="仿宋" w:hAnsi="仿宋" w:cs="仿宋_GB2312" w:hint="eastAsia"/>
                <w:kern w:val="0"/>
                <w:szCs w:val="21"/>
              </w:rPr>
              <w:t>有关政策的相关说明。</w:t>
            </w:r>
          </w:p>
        </w:tc>
      </w:tr>
      <w:tr w:rsidR="005C3BA1" w14:paraId="39F5B3F4" w14:textId="77777777">
        <w:trPr>
          <w:trHeight w:val="1339"/>
        </w:trPr>
        <w:tc>
          <w:tcPr>
            <w:tcW w:w="476" w:type="dxa"/>
            <w:vMerge w:val="restart"/>
            <w:tcBorders>
              <w:top w:val="nil"/>
            </w:tcBorders>
            <w:vAlign w:val="center"/>
          </w:tcPr>
          <w:p w14:paraId="223E3533" w14:textId="77777777" w:rsidR="005C3BA1" w:rsidRDefault="00CA62F8">
            <w:pPr>
              <w:spacing w:line="300" w:lineRule="exact"/>
              <w:rPr>
                <w:rFonts w:ascii="仿宋" w:eastAsia="仿宋" w:hAnsi="仿宋" w:cs="仿宋_GB2312"/>
                <w:kern w:val="0"/>
                <w:szCs w:val="21"/>
              </w:rPr>
            </w:pPr>
            <w:r>
              <w:rPr>
                <w:rFonts w:ascii="仿宋" w:eastAsia="仿宋" w:hAnsi="仿宋" w:cs="仿宋_GB2312"/>
                <w:kern w:val="0"/>
                <w:szCs w:val="21"/>
              </w:rPr>
              <w:t>2</w:t>
            </w:r>
          </w:p>
        </w:tc>
        <w:tc>
          <w:tcPr>
            <w:tcW w:w="907" w:type="dxa"/>
            <w:vMerge w:val="restart"/>
            <w:tcBorders>
              <w:top w:val="nil"/>
            </w:tcBorders>
            <w:vAlign w:val="center"/>
          </w:tcPr>
          <w:p w14:paraId="478B9B53" w14:textId="77777777" w:rsidR="005C3BA1" w:rsidRDefault="00CA62F8">
            <w:pPr>
              <w:spacing w:line="300" w:lineRule="exact"/>
              <w:rPr>
                <w:rFonts w:ascii="仿宋" w:eastAsia="仿宋" w:hAnsi="仿宋" w:cs="仿宋_GB2312"/>
                <w:kern w:val="0"/>
                <w:szCs w:val="21"/>
              </w:rPr>
            </w:pPr>
            <w:r w:rsidRPr="00F55E4C">
              <w:rPr>
                <w:rFonts w:ascii="仿宋" w:eastAsia="仿宋" w:hAnsi="仿宋" w:cs="仿宋_GB2312" w:hint="eastAsia"/>
                <w:kern w:val="0"/>
                <w:szCs w:val="21"/>
              </w:rPr>
              <w:t>技术指标响应性</w:t>
            </w:r>
          </w:p>
        </w:tc>
        <w:tc>
          <w:tcPr>
            <w:tcW w:w="849" w:type="dxa"/>
            <w:vMerge w:val="restart"/>
            <w:tcBorders>
              <w:top w:val="nil"/>
            </w:tcBorders>
            <w:vAlign w:val="center"/>
          </w:tcPr>
          <w:p w14:paraId="51D2A906" w14:textId="77777777" w:rsidR="005C3BA1" w:rsidRDefault="0077622D">
            <w:pPr>
              <w:spacing w:line="300" w:lineRule="exact"/>
              <w:jc w:val="center"/>
              <w:rPr>
                <w:rFonts w:ascii="仿宋" w:eastAsia="仿宋" w:hAnsi="仿宋" w:cs="仿宋_GB2312"/>
                <w:kern w:val="0"/>
                <w:szCs w:val="21"/>
              </w:rPr>
            </w:pPr>
            <w:r>
              <w:rPr>
                <w:rFonts w:ascii="仿宋" w:eastAsia="仿宋" w:hAnsi="仿宋" w:cs="仿宋_GB2312" w:hint="eastAsia"/>
                <w:kern w:val="0"/>
                <w:szCs w:val="21"/>
              </w:rPr>
              <w:t>36</w:t>
            </w:r>
          </w:p>
        </w:tc>
        <w:tc>
          <w:tcPr>
            <w:tcW w:w="6290" w:type="dxa"/>
            <w:vAlign w:val="center"/>
          </w:tcPr>
          <w:p w14:paraId="19AB3E46" w14:textId="77777777" w:rsidR="005C3BA1" w:rsidRPr="00797804" w:rsidRDefault="00CA62F8">
            <w:pPr>
              <w:spacing w:line="300" w:lineRule="exact"/>
              <w:rPr>
                <w:rFonts w:ascii="仿宋" w:eastAsia="仿宋" w:hAnsi="仿宋" w:cs="仿宋_GB2312"/>
                <w:kern w:val="0"/>
                <w:szCs w:val="21"/>
              </w:rPr>
            </w:pPr>
            <w:r w:rsidRPr="00797804">
              <w:rPr>
                <w:rFonts w:ascii="仿宋" w:eastAsia="仿宋" w:hAnsi="仿宋" w:cs="仿宋_GB2312" w:hint="eastAsia"/>
                <w:kern w:val="0"/>
                <w:szCs w:val="21"/>
              </w:rPr>
              <w:t>完全响应“第二部分招标需求”的“二、技术参数”中标</w:t>
            </w:r>
            <w:r w:rsidRPr="00797804">
              <w:rPr>
                <w:rFonts w:ascii="仿宋" w:eastAsia="仿宋" w:hAnsi="仿宋" w:cs="仿宋_GB2312"/>
                <w:kern w:val="0"/>
                <w:szCs w:val="21"/>
              </w:rPr>
              <w:t>“▲”</w:t>
            </w:r>
            <w:r w:rsidRPr="00797804">
              <w:rPr>
                <w:rFonts w:ascii="仿宋" w:eastAsia="仿宋" w:hAnsi="仿宋" w:cs="仿宋_GB2312" w:hint="eastAsia"/>
                <w:kern w:val="0"/>
                <w:szCs w:val="21"/>
              </w:rPr>
              <w:t>指标的得</w:t>
            </w:r>
            <w:r w:rsidR="0077622D" w:rsidRPr="00797804">
              <w:rPr>
                <w:rFonts w:ascii="仿宋" w:eastAsia="仿宋" w:hAnsi="仿宋" w:cs="仿宋_GB2312" w:hint="eastAsia"/>
                <w:kern w:val="0"/>
                <w:szCs w:val="21"/>
              </w:rPr>
              <w:t>28.75</w:t>
            </w:r>
            <w:r w:rsidRPr="00797804">
              <w:rPr>
                <w:rFonts w:ascii="仿宋" w:eastAsia="仿宋" w:hAnsi="仿宋" w:cs="仿宋_GB2312" w:hint="eastAsia"/>
                <w:kern w:val="0"/>
                <w:szCs w:val="21"/>
              </w:rPr>
              <w:t>分；标</w:t>
            </w:r>
            <w:r w:rsidRPr="00797804">
              <w:rPr>
                <w:rFonts w:ascii="仿宋" w:eastAsia="仿宋" w:hAnsi="仿宋" w:cs="仿宋_GB2312"/>
                <w:kern w:val="0"/>
                <w:szCs w:val="21"/>
              </w:rPr>
              <w:t>“▲”</w:t>
            </w:r>
            <w:proofErr w:type="gramStart"/>
            <w:r w:rsidRPr="00797804">
              <w:rPr>
                <w:rFonts w:ascii="仿宋" w:eastAsia="仿宋" w:hAnsi="仿宋" w:cs="仿宋_GB2312" w:hint="eastAsia"/>
                <w:kern w:val="0"/>
                <w:szCs w:val="21"/>
              </w:rPr>
              <w:t>指标每负偏离</w:t>
            </w:r>
            <w:proofErr w:type="gramEnd"/>
            <w:r w:rsidRPr="00797804">
              <w:rPr>
                <w:rFonts w:ascii="仿宋" w:eastAsia="仿宋" w:hAnsi="仿宋" w:cs="仿宋_GB2312" w:hint="eastAsia"/>
                <w:kern w:val="0"/>
                <w:szCs w:val="21"/>
              </w:rPr>
              <w:t>或是提供材料不符合的每条扣</w:t>
            </w:r>
            <w:r w:rsidR="0077622D" w:rsidRPr="00797804">
              <w:rPr>
                <w:rFonts w:ascii="仿宋" w:eastAsia="仿宋" w:hAnsi="仿宋" w:cs="仿宋_GB2312" w:hint="eastAsia"/>
                <w:kern w:val="0"/>
                <w:szCs w:val="21"/>
              </w:rPr>
              <w:t>1.25</w:t>
            </w:r>
            <w:r w:rsidRPr="00797804">
              <w:rPr>
                <w:rFonts w:ascii="仿宋" w:eastAsia="仿宋" w:hAnsi="仿宋" w:cs="仿宋_GB2312" w:hint="eastAsia"/>
                <w:kern w:val="0"/>
                <w:szCs w:val="21"/>
              </w:rPr>
              <w:t>分，扣完为止。</w:t>
            </w:r>
          </w:p>
          <w:p w14:paraId="5980B6E7" w14:textId="77777777" w:rsidR="005C3BA1" w:rsidRPr="00797804" w:rsidRDefault="00CA62F8" w:rsidP="0077622D">
            <w:pPr>
              <w:spacing w:line="300" w:lineRule="exact"/>
              <w:rPr>
                <w:rFonts w:ascii="仿宋" w:eastAsia="仿宋" w:hAnsi="仿宋" w:cs="仿宋_GB2312"/>
                <w:kern w:val="0"/>
                <w:szCs w:val="21"/>
              </w:rPr>
            </w:pPr>
            <w:r w:rsidRPr="00797804">
              <w:rPr>
                <w:rFonts w:ascii="仿宋" w:eastAsia="仿宋" w:hAnsi="仿宋" w:cs="仿宋_GB2312" w:hint="eastAsia"/>
                <w:kern w:val="0"/>
                <w:szCs w:val="21"/>
              </w:rPr>
              <w:t>注：以厂家提供或确认的资料及厂家网站公开的信息、投标产品彩页为主进行评价。（</w:t>
            </w:r>
            <w:r w:rsidR="0077622D" w:rsidRPr="00797804">
              <w:rPr>
                <w:rFonts w:ascii="仿宋" w:eastAsia="仿宋" w:hAnsi="仿宋" w:cs="仿宋_GB2312" w:hint="eastAsia"/>
                <w:kern w:val="0"/>
                <w:szCs w:val="21"/>
              </w:rPr>
              <w:t>28.7</w:t>
            </w:r>
            <w:r w:rsidRPr="00797804">
              <w:rPr>
                <w:rFonts w:ascii="仿宋" w:eastAsia="仿宋" w:hAnsi="仿宋" w:cs="仿宋_GB2312" w:hint="eastAsia"/>
                <w:kern w:val="0"/>
                <w:szCs w:val="21"/>
              </w:rPr>
              <w:t>5分）</w:t>
            </w:r>
          </w:p>
        </w:tc>
      </w:tr>
      <w:tr w:rsidR="005C3BA1" w14:paraId="05F0C684" w14:textId="77777777">
        <w:trPr>
          <w:trHeight w:val="1379"/>
        </w:trPr>
        <w:tc>
          <w:tcPr>
            <w:tcW w:w="476" w:type="dxa"/>
            <w:vMerge/>
            <w:vAlign w:val="center"/>
          </w:tcPr>
          <w:p w14:paraId="22057108" w14:textId="77777777" w:rsidR="005C3BA1" w:rsidRDefault="005C3BA1">
            <w:pPr>
              <w:spacing w:line="300" w:lineRule="exact"/>
              <w:rPr>
                <w:rFonts w:ascii="仿宋" w:eastAsia="仿宋" w:hAnsi="仿宋" w:cs="仿宋_GB2312"/>
                <w:kern w:val="0"/>
                <w:szCs w:val="21"/>
              </w:rPr>
            </w:pPr>
          </w:p>
        </w:tc>
        <w:tc>
          <w:tcPr>
            <w:tcW w:w="907" w:type="dxa"/>
            <w:vMerge/>
            <w:vAlign w:val="center"/>
          </w:tcPr>
          <w:p w14:paraId="45CE0E22" w14:textId="77777777" w:rsidR="005C3BA1" w:rsidRDefault="005C3BA1">
            <w:pPr>
              <w:spacing w:line="300" w:lineRule="exact"/>
              <w:rPr>
                <w:rFonts w:ascii="仿宋" w:eastAsia="仿宋" w:hAnsi="仿宋" w:cs="仿宋_GB2312"/>
                <w:kern w:val="0"/>
                <w:szCs w:val="21"/>
              </w:rPr>
            </w:pPr>
          </w:p>
        </w:tc>
        <w:tc>
          <w:tcPr>
            <w:tcW w:w="849" w:type="dxa"/>
            <w:vMerge/>
            <w:vAlign w:val="center"/>
          </w:tcPr>
          <w:p w14:paraId="0D00FA1C" w14:textId="77777777" w:rsidR="005C3BA1" w:rsidRDefault="005C3BA1">
            <w:pPr>
              <w:spacing w:line="300" w:lineRule="exact"/>
              <w:jc w:val="center"/>
              <w:rPr>
                <w:rFonts w:ascii="仿宋" w:eastAsia="仿宋" w:hAnsi="仿宋" w:cs="仿宋_GB2312"/>
                <w:kern w:val="0"/>
                <w:szCs w:val="21"/>
              </w:rPr>
            </w:pPr>
          </w:p>
        </w:tc>
        <w:tc>
          <w:tcPr>
            <w:tcW w:w="6290" w:type="dxa"/>
            <w:vAlign w:val="center"/>
          </w:tcPr>
          <w:p w14:paraId="7987A9C8" w14:textId="77777777" w:rsidR="005C3BA1" w:rsidRPr="00797804" w:rsidRDefault="00CA62F8">
            <w:pPr>
              <w:spacing w:line="300" w:lineRule="exact"/>
              <w:rPr>
                <w:rFonts w:ascii="仿宋" w:eastAsia="仿宋" w:hAnsi="仿宋" w:cs="仿宋_GB2312"/>
                <w:kern w:val="0"/>
                <w:szCs w:val="21"/>
              </w:rPr>
            </w:pPr>
            <w:r w:rsidRPr="00797804">
              <w:rPr>
                <w:rFonts w:ascii="仿宋" w:eastAsia="仿宋" w:hAnsi="仿宋" w:cs="仿宋_GB2312" w:hint="eastAsia"/>
                <w:kern w:val="0"/>
                <w:szCs w:val="21"/>
              </w:rPr>
              <w:t>对“第二部分招标需求”的“二、技术参数”中未标</w:t>
            </w:r>
            <w:r w:rsidRPr="00797804">
              <w:rPr>
                <w:rFonts w:ascii="仿宋" w:eastAsia="仿宋" w:hAnsi="仿宋" w:cs="仿宋_GB2312"/>
                <w:kern w:val="0"/>
                <w:szCs w:val="21"/>
              </w:rPr>
              <w:t>“▲”</w:t>
            </w:r>
            <w:r w:rsidRPr="00797804">
              <w:rPr>
                <w:rFonts w:ascii="仿宋" w:eastAsia="仿宋" w:hAnsi="仿宋" w:cs="仿宋_GB2312" w:hint="eastAsia"/>
                <w:kern w:val="0"/>
                <w:szCs w:val="21"/>
              </w:rPr>
              <w:t>指标的响应性及技术方案，根据其符合性进行评定</w:t>
            </w:r>
            <w:r w:rsidRPr="00797804">
              <w:rPr>
                <w:rFonts w:ascii="仿宋" w:eastAsia="仿宋" w:hAnsi="仿宋" w:cs="仿宋_GB2312"/>
                <w:kern w:val="0"/>
                <w:szCs w:val="21"/>
              </w:rPr>
              <w:t>,</w:t>
            </w:r>
            <w:r w:rsidRPr="00797804">
              <w:rPr>
                <w:rFonts w:ascii="仿宋" w:eastAsia="仿宋" w:hAnsi="仿宋" w:cs="仿宋_GB2312" w:hint="eastAsia"/>
                <w:kern w:val="0"/>
                <w:szCs w:val="21"/>
              </w:rPr>
              <w:t>对技术</w:t>
            </w:r>
            <w:proofErr w:type="gramStart"/>
            <w:r w:rsidRPr="00797804">
              <w:rPr>
                <w:rFonts w:ascii="仿宋" w:eastAsia="仿宋" w:hAnsi="仿宋" w:cs="仿宋_GB2312" w:hint="eastAsia"/>
                <w:kern w:val="0"/>
                <w:szCs w:val="21"/>
              </w:rPr>
              <w:t>指标每负偏离</w:t>
            </w:r>
            <w:proofErr w:type="gramEnd"/>
            <w:r w:rsidRPr="00797804">
              <w:rPr>
                <w:rFonts w:ascii="仿宋" w:eastAsia="仿宋" w:hAnsi="仿宋" w:cs="仿宋_GB2312" w:hint="eastAsia"/>
                <w:kern w:val="0"/>
                <w:szCs w:val="21"/>
              </w:rPr>
              <w:t>一条扣</w:t>
            </w:r>
            <w:r w:rsidRPr="00797804">
              <w:rPr>
                <w:rFonts w:ascii="仿宋" w:eastAsia="仿宋" w:hAnsi="仿宋" w:cs="仿宋_GB2312"/>
                <w:kern w:val="0"/>
                <w:szCs w:val="21"/>
              </w:rPr>
              <w:t>0.</w:t>
            </w:r>
            <w:r w:rsidRPr="00797804">
              <w:rPr>
                <w:rFonts w:ascii="仿宋" w:eastAsia="仿宋" w:hAnsi="仿宋" w:cs="仿宋_GB2312" w:hint="eastAsia"/>
                <w:kern w:val="0"/>
                <w:szCs w:val="21"/>
              </w:rPr>
              <w:t>25分，扣完为止。</w:t>
            </w:r>
          </w:p>
          <w:p w14:paraId="648964E6" w14:textId="77777777" w:rsidR="005C3BA1" w:rsidRPr="00797804" w:rsidRDefault="00CA62F8" w:rsidP="0077622D">
            <w:pPr>
              <w:spacing w:line="300" w:lineRule="exact"/>
              <w:rPr>
                <w:rFonts w:ascii="仿宋" w:eastAsia="仿宋" w:hAnsi="仿宋" w:cs="仿宋_GB2312"/>
                <w:kern w:val="0"/>
                <w:szCs w:val="21"/>
              </w:rPr>
            </w:pPr>
            <w:r w:rsidRPr="00797804">
              <w:rPr>
                <w:rFonts w:ascii="仿宋" w:eastAsia="仿宋" w:hAnsi="仿宋" w:cs="仿宋_GB2312" w:hint="eastAsia"/>
                <w:kern w:val="0"/>
                <w:szCs w:val="21"/>
              </w:rPr>
              <w:t>注：以厂家提供或确认的资料及厂家网站公开的信息、投标产品彩页为主进行评价。（</w:t>
            </w:r>
            <w:r w:rsidR="0077622D" w:rsidRPr="00797804">
              <w:rPr>
                <w:rFonts w:ascii="仿宋" w:eastAsia="仿宋" w:hAnsi="仿宋" w:cs="仿宋_GB2312" w:hint="eastAsia"/>
                <w:kern w:val="0"/>
                <w:szCs w:val="21"/>
              </w:rPr>
              <w:t>7.25</w:t>
            </w:r>
            <w:r w:rsidRPr="00797804">
              <w:rPr>
                <w:rFonts w:ascii="仿宋" w:eastAsia="仿宋" w:hAnsi="仿宋" w:cs="仿宋_GB2312" w:hint="eastAsia"/>
                <w:kern w:val="0"/>
                <w:szCs w:val="21"/>
              </w:rPr>
              <w:t>分）</w:t>
            </w:r>
          </w:p>
        </w:tc>
      </w:tr>
      <w:tr w:rsidR="005C3BA1" w14:paraId="597144E9" w14:textId="77777777">
        <w:trPr>
          <w:trHeight w:val="1650"/>
        </w:trPr>
        <w:tc>
          <w:tcPr>
            <w:tcW w:w="476" w:type="dxa"/>
            <w:tcBorders>
              <w:top w:val="nil"/>
            </w:tcBorders>
            <w:vAlign w:val="center"/>
          </w:tcPr>
          <w:p w14:paraId="00FC6C35" w14:textId="77777777" w:rsidR="005C3BA1" w:rsidRDefault="00CA62F8">
            <w:pPr>
              <w:spacing w:line="300" w:lineRule="exact"/>
              <w:rPr>
                <w:rFonts w:ascii="仿宋" w:eastAsia="仿宋" w:hAnsi="仿宋" w:cs="仿宋_GB2312"/>
                <w:kern w:val="0"/>
                <w:szCs w:val="21"/>
              </w:rPr>
            </w:pPr>
            <w:r>
              <w:rPr>
                <w:rFonts w:ascii="仿宋" w:eastAsia="仿宋" w:hAnsi="仿宋" w:cs="仿宋_GB2312"/>
                <w:kern w:val="0"/>
                <w:szCs w:val="21"/>
              </w:rPr>
              <w:t>3</w:t>
            </w:r>
          </w:p>
        </w:tc>
        <w:tc>
          <w:tcPr>
            <w:tcW w:w="907" w:type="dxa"/>
            <w:tcBorders>
              <w:top w:val="nil"/>
            </w:tcBorders>
            <w:vAlign w:val="center"/>
          </w:tcPr>
          <w:p w14:paraId="6ECFCDD8" w14:textId="77777777" w:rsidR="005C3BA1" w:rsidRDefault="00CA62F8">
            <w:pPr>
              <w:spacing w:line="300" w:lineRule="exact"/>
              <w:rPr>
                <w:rFonts w:ascii="仿宋" w:eastAsia="仿宋" w:hAnsi="仿宋" w:cs="仿宋_GB2312"/>
                <w:kern w:val="0"/>
                <w:szCs w:val="21"/>
              </w:rPr>
            </w:pPr>
            <w:r>
              <w:rPr>
                <w:rFonts w:ascii="仿宋" w:eastAsia="仿宋" w:hAnsi="仿宋" w:cs="仿宋_GB2312" w:hint="eastAsia"/>
                <w:kern w:val="0"/>
                <w:szCs w:val="21"/>
              </w:rPr>
              <w:t>项目实施方案</w:t>
            </w:r>
          </w:p>
        </w:tc>
        <w:tc>
          <w:tcPr>
            <w:tcW w:w="849" w:type="dxa"/>
            <w:tcBorders>
              <w:top w:val="nil"/>
            </w:tcBorders>
            <w:vAlign w:val="center"/>
          </w:tcPr>
          <w:p w14:paraId="3518D833" w14:textId="77777777" w:rsidR="005C3BA1" w:rsidRDefault="00291408">
            <w:pPr>
              <w:spacing w:line="300" w:lineRule="exact"/>
              <w:jc w:val="center"/>
              <w:rPr>
                <w:rFonts w:ascii="仿宋" w:eastAsia="仿宋" w:hAnsi="仿宋" w:cs="仿宋_GB2312"/>
                <w:kern w:val="0"/>
                <w:szCs w:val="21"/>
              </w:rPr>
            </w:pPr>
            <w:r>
              <w:rPr>
                <w:rFonts w:ascii="仿宋" w:eastAsia="仿宋" w:hAnsi="仿宋" w:cs="仿宋_GB2312" w:hint="eastAsia"/>
                <w:kern w:val="0"/>
                <w:szCs w:val="21"/>
              </w:rPr>
              <w:t>4</w:t>
            </w:r>
          </w:p>
        </w:tc>
        <w:tc>
          <w:tcPr>
            <w:tcW w:w="6290" w:type="dxa"/>
            <w:vAlign w:val="center"/>
          </w:tcPr>
          <w:p w14:paraId="152ADDCB" w14:textId="77777777" w:rsidR="005C3BA1" w:rsidRDefault="00CA62F8">
            <w:pPr>
              <w:spacing w:line="300" w:lineRule="exact"/>
              <w:rPr>
                <w:rFonts w:ascii="仿宋" w:eastAsia="仿宋" w:hAnsi="仿宋" w:cs="仿宋_GB2312"/>
                <w:kern w:val="0"/>
                <w:szCs w:val="21"/>
              </w:rPr>
            </w:pPr>
            <w:r>
              <w:rPr>
                <w:rFonts w:ascii="仿宋" w:eastAsia="仿宋" w:hAnsi="仿宋" w:cs="仿宋_GB2312" w:hint="eastAsia"/>
                <w:kern w:val="0"/>
                <w:szCs w:val="21"/>
              </w:rPr>
              <w:t>根据项目实施有详尽合理的计划，项目实施方案科学性、合理性、规范性和可操作性等进行打分</w:t>
            </w:r>
            <w:r>
              <w:rPr>
                <w:rFonts w:ascii="仿宋" w:eastAsia="仿宋" w:hAnsi="仿宋" w:cs="仿宋_GB2312"/>
                <w:kern w:val="0"/>
                <w:szCs w:val="21"/>
              </w:rPr>
              <w:t>:</w:t>
            </w:r>
            <w:r>
              <w:rPr>
                <w:rFonts w:ascii="仿宋" w:eastAsia="仿宋" w:hAnsi="仿宋" w:cs="仿宋_GB2312" w:hint="eastAsia"/>
                <w:kern w:val="0"/>
                <w:szCs w:val="21"/>
              </w:rPr>
              <w:t>（</w:t>
            </w:r>
            <w:r w:rsidR="00291408">
              <w:rPr>
                <w:rFonts w:ascii="仿宋" w:eastAsia="仿宋" w:hAnsi="仿宋" w:cs="仿宋_GB2312" w:hint="eastAsia"/>
                <w:kern w:val="0"/>
                <w:szCs w:val="21"/>
              </w:rPr>
              <w:t>4</w:t>
            </w:r>
            <w:r>
              <w:rPr>
                <w:rFonts w:ascii="仿宋" w:eastAsia="仿宋" w:hAnsi="仿宋" w:cs="仿宋_GB2312" w:hint="eastAsia"/>
                <w:kern w:val="0"/>
                <w:szCs w:val="21"/>
              </w:rPr>
              <w:t>分）；</w:t>
            </w:r>
          </w:p>
          <w:p w14:paraId="288B703E" w14:textId="77777777" w:rsidR="005C3BA1" w:rsidRDefault="00CA62F8">
            <w:pPr>
              <w:spacing w:line="300" w:lineRule="exact"/>
              <w:rPr>
                <w:rFonts w:ascii="仿宋" w:eastAsia="仿宋" w:hAnsi="仿宋" w:cs="仿宋_GB2312"/>
                <w:kern w:val="0"/>
                <w:szCs w:val="21"/>
              </w:rPr>
            </w:pPr>
            <w:r>
              <w:rPr>
                <w:rFonts w:ascii="仿宋" w:eastAsia="仿宋" w:hAnsi="仿宋" w:cs="仿宋_GB2312" w:hint="eastAsia"/>
                <w:kern w:val="0"/>
                <w:szCs w:val="21"/>
              </w:rPr>
              <w:t>方案科学、合理、规范、可行、有效的得</w:t>
            </w:r>
            <w:r w:rsidR="00291408">
              <w:rPr>
                <w:rFonts w:ascii="仿宋" w:eastAsia="仿宋" w:hAnsi="仿宋" w:cs="仿宋_GB2312" w:hint="eastAsia"/>
                <w:kern w:val="0"/>
                <w:szCs w:val="21"/>
              </w:rPr>
              <w:t>4</w:t>
            </w:r>
            <w:r>
              <w:rPr>
                <w:rFonts w:ascii="仿宋" w:eastAsia="仿宋" w:hAnsi="仿宋" w:cs="仿宋_GB2312" w:hint="eastAsia"/>
                <w:kern w:val="0"/>
                <w:szCs w:val="21"/>
              </w:rPr>
              <w:t>分；</w:t>
            </w:r>
          </w:p>
          <w:p w14:paraId="085DB68B" w14:textId="77777777" w:rsidR="005C3BA1" w:rsidRDefault="00CA62F8">
            <w:pPr>
              <w:spacing w:line="300" w:lineRule="exact"/>
              <w:rPr>
                <w:rFonts w:ascii="仿宋" w:eastAsia="仿宋" w:hAnsi="仿宋" w:cs="仿宋_GB2312"/>
                <w:kern w:val="0"/>
                <w:szCs w:val="21"/>
              </w:rPr>
            </w:pPr>
            <w:r>
              <w:rPr>
                <w:rFonts w:ascii="仿宋" w:eastAsia="仿宋" w:hAnsi="仿宋" w:cs="仿宋_GB2312" w:hint="eastAsia"/>
                <w:kern w:val="0"/>
                <w:szCs w:val="21"/>
              </w:rPr>
              <w:t>方案较科学、较合理、较规范、较可行、有效的得</w:t>
            </w:r>
            <w:r w:rsidR="00291408">
              <w:rPr>
                <w:rFonts w:ascii="仿宋" w:eastAsia="仿宋" w:hAnsi="仿宋" w:cs="仿宋_GB2312" w:hint="eastAsia"/>
                <w:kern w:val="0"/>
                <w:szCs w:val="21"/>
              </w:rPr>
              <w:t>3</w:t>
            </w:r>
            <w:r>
              <w:rPr>
                <w:rFonts w:ascii="仿宋" w:eastAsia="仿宋" w:hAnsi="仿宋" w:cs="仿宋_GB2312" w:hint="eastAsia"/>
                <w:kern w:val="0"/>
                <w:szCs w:val="21"/>
              </w:rPr>
              <w:t>分；</w:t>
            </w:r>
          </w:p>
          <w:p w14:paraId="0E30B8EF" w14:textId="77777777" w:rsidR="005C3BA1" w:rsidRDefault="00CA62F8">
            <w:pPr>
              <w:spacing w:line="300" w:lineRule="exact"/>
              <w:rPr>
                <w:rFonts w:ascii="仿宋" w:eastAsia="仿宋" w:hAnsi="仿宋" w:cs="仿宋_GB2312"/>
                <w:kern w:val="0"/>
                <w:szCs w:val="21"/>
              </w:rPr>
            </w:pPr>
            <w:r>
              <w:rPr>
                <w:rFonts w:ascii="仿宋" w:eastAsia="仿宋" w:hAnsi="仿宋" w:cs="仿宋_GB2312" w:hint="eastAsia"/>
                <w:kern w:val="0"/>
                <w:szCs w:val="21"/>
              </w:rPr>
              <w:t>方案一般，基本可行的得</w:t>
            </w:r>
            <w:r w:rsidR="00291408">
              <w:rPr>
                <w:rFonts w:ascii="仿宋" w:eastAsia="仿宋" w:hAnsi="仿宋" w:cs="仿宋_GB2312" w:hint="eastAsia"/>
                <w:kern w:val="0"/>
                <w:szCs w:val="21"/>
              </w:rPr>
              <w:t>2</w:t>
            </w:r>
            <w:r>
              <w:rPr>
                <w:rFonts w:ascii="仿宋" w:eastAsia="仿宋" w:hAnsi="仿宋" w:cs="仿宋_GB2312" w:hint="eastAsia"/>
                <w:kern w:val="0"/>
                <w:szCs w:val="21"/>
              </w:rPr>
              <w:t>分；</w:t>
            </w:r>
          </w:p>
          <w:p w14:paraId="7E335268" w14:textId="77777777" w:rsidR="005C3BA1" w:rsidRDefault="00CA62F8">
            <w:pPr>
              <w:spacing w:line="300" w:lineRule="exact"/>
              <w:rPr>
                <w:rFonts w:ascii="仿宋" w:eastAsia="仿宋" w:hAnsi="仿宋" w:cs="仿宋_GB2312"/>
                <w:kern w:val="0"/>
                <w:szCs w:val="21"/>
              </w:rPr>
            </w:pPr>
            <w:r>
              <w:rPr>
                <w:rFonts w:ascii="仿宋" w:eastAsia="仿宋" w:hAnsi="仿宋" w:cs="仿宋_GB2312" w:hint="eastAsia"/>
                <w:kern w:val="0"/>
                <w:szCs w:val="21"/>
              </w:rPr>
              <w:t>方案简单，可操作性不强的得</w:t>
            </w:r>
            <w:r w:rsidR="00291408">
              <w:rPr>
                <w:rFonts w:ascii="仿宋" w:eastAsia="仿宋" w:hAnsi="仿宋" w:cs="仿宋_GB2312" w:hint="eastAsia"/>
                <w:kern w:val="0"/>
                <w:szCs w:val="21"/>
              </w:rPr>
              <w:t>1</w:t>
            </w:r>
            <w:r>
              <w:rPr>
                <w:rFonts w:ascii="仿宋" w:eastAsia="仿宋" w:hAnsi="仿宋" w:cs="仿宋_GB2312" w:hint="eastAsia"/>
                <w:kern w:val="0"/>
                <w:szCs w:val="21"/>
              </w:rPr>
              <w:t>分；</w:t>
            </w:r>
          </w:p>
          <w:p w14:paraId="11ED58B8" w14:textId="77777777" w:rsidR="005C3BA1" w:rsidRDefault="00CA62F8">
            <w:pPr>
              <w:spacing w:line="300" w:lineRule="exact"/>
              <w:rPr>
                <w:rFonts w:ascii="仿宋" w:eastAsia="仿宋" w:hAnsi="仿宋" w:cs="仿宋_GB2312"/>
                <w:kern w:val="0"/>
                <w:szCs w:val="21"/>
              </w:rPr>
            </w:pPr>
            <w:r>
              <w:rPr>
                <w:rFonts w:ascii="仿宋" w:eastAsia="仿宋" w:hAnsi="仿宋" w:cs="仿宋_GB2312" w:hint="eastAsia"/>
                <w:kern w:val="0"/>
                <w:szCs w:val="21"/>
              </w:rPr>
              <w:t>未提供的不得分。</w:t>
            </w:r>
          </w:p>
        </w:tc>
      </w:tr>
      <w:tr w:rsidR="005C3BA1" w14:paraId="17FEBC8E" w14:textId="77777777">
        <w:trPr>
          <w:trHeight w:val="1301"/>
        </w:trPr>
        <w:tc>
          <w:tcPr>
            <w:tcW w:w="476" w:type="dxa"/>
            <w:vAlign w:val="center"/>
          </w:tcPr>
          <w:p w14:paraId="696D9614" w14:textId="77777777" w:rsidR="005C3BA1" w:rsidRDefault="00CA62F8">
            <w:pPr>
              <w:spacing w:line="300" w:lineRule="exact"/>
              <w:rPr>
                <w:rFonts w:ascii="仿宋" w:eastAsia="仿宋" w:hAnsi="仿宋" w:cs="仿宋_GB2312"/>
                <w:kern w:val="0"/>
                <w:szCs w:val="21"/>
              </w:rPr>
            </w:pPr>
            <w:r>
              <w:rPr>
                <w:rFonts w:ascii="仿宋" w:eastAsia="仿宋" w:hAnsi="仿宋" w:cs="仿宋_GB2312"/>
                <w:kern w:val="0"/>
                <w:szCs w:val="21"/>
              </w:rPr>
              <w:t>4</w:t>
            </w:r>
          </w:p>
        </w:tc>
        <w:tc>
          <w:tcPr>
            <w:tcW w:w="907" w:type="dxa"/>
            <w:vAlign w:val="center"/>
          </w:tcPr>
          <w:p w14:paraId="2C236BA3" w14:textId="77777777" w:rsidR="005C3BA1" w:rsidRDefault="00CA62F8">
            <w:pPr>
              <w:spacing w:line="300" w:lineRule="exact"/>
              <w:rPr>
                <w:rFonts w:ascii="仿宋" w:eastAsia="仿宋" w:hAnsi="仿宋" w:cs="仿宋_GB2312"/>
                <w:kern w:val="0"/>
                <w:szCs w:val="21"/>
              </w:rPr>
            </w:pPr>
            <w:r>
              <w:rPr>
                <w:rFonts w:ascii="仿宋" w:eastAsia="仿宋" w:hAnsi="仿宋" w:cs="仿宋_GB2312" w:hint="eastAsia"/>
                <w:kern w:val="0"/>
                <w:szCs w:val="21"/>
              </w:rPr>
              <w:t>应急响应时效</w:t>
            </w:r>
          </w:p>
        </w:tc>
        <w:tc>
          <w:tcPr>
            <w:tcW w:w="849" w:type="dxa"/>
            <w:vAlign w:val="center"/>
          </w:tcPr>
          <w:p w14:paraId="65E5150B" w14:textId="4E52035F" w:rsidR="005C3BA1" w:rsidRDefault="0061429C">
            <w:pPr>
              <w:spacing w:line="300" w:lineRule="exact"/>
              <w:jc w:val="center"/>
              <w:rPr>
                <w:rFonts w:ascii="仿宋" w:eastAsia="仿宋" w:hAnsi="仿宋" w:cs="仿宋_GB2312"/>
                <w:kern w:val="0"/>
                <w:szCs w:val="21"/>
              </w:rPr>
            </w:pPr>
            <w:r>
              <w:rPr>
                <w:rFonts w:ascii="仿宋" w:eastAsia="仿宋" w:hAnsi="仿宋" w:cs="仿宋_GB2312" w:hint="eastAsia"/>
                <w:kern w:val="0"/>
                <w:szCs w:val="21"/>
              </w:rPr>
              <w:t>3</w:t>
            </w:r>
          </w:p>
        </w:tc>
        <w:tc>
          <w:tcPr>
            <w:tcW w:w="6290" w:type="dxa"/>
            <w:vAlign w:val="center"/>
          </w:tcPr>
          <w:p w14:paraId="2065361E" w14:textId="77777777" w:rsidR="005C3BA1" w:rsidRDefault="00CA62F8">
            <w:pPr>
              <w:spacing w:line="300" w:lineRule="exact"/>
              <w:rPr>
                <w:rFonts w:ascii="仿宋" w:eastAsia="仿宋" w:hAnsi="仿宋" w:cs="仿宋_GB2312"/>
                <w:kern w:val="0"/>
                <w:szCs w:val="21"/>
              </w:rPr>
            </w:pPr>
            <w:r>
              <w:rPr>
                <w:rFonts w:ascii="仿宋" w:eastAsia="仿宋" w:hAnsi="仿宋" w:cs="仿宋_GB2312" w:hint="eastAsia"/>
                <w:kern w:val="0"/>
                <w:szCs w:val="21"/>
              </w:rPr>
              <w:t>根据服务承诺的故障响应时间打分：</w:t>
            </w:r>
          </w:p>
          <w:p w14:paraId="65D9DEAF" w14:textId="3B5834EB" w:rsidR="005C3BA1" w:rsidRDefault="00CA62F8">
            <w:pPr>
              <w:spacing w:line="300" w:lineRule="exact"/>
              <w:rPr>
                <w:rFonts w:ascii="仿宋" w:eastAsia="仿宋" w:hAnsi="仿宋" w:cs="仿宋_GB2312"/>
                <w:kern w:val="0"/>
                <w:szCs w:val="21"/>
              </w:rPr>
            </w:pPr>
            <w:r>
              <w:rPr>
                <w:rFonts w:ascii="仿宋" w:eastAsia="仿宋" w:hAnsi="仿宋" w:cs="仿宋_GB2312" w:hint="eastAsia"/>
                <w:kern w:val="0"/>
                <w:szCs w:val="21"/>
              </w:rPr>
              <w:t>电话即时响应，1小时内能到达现场处理故障的得</w:t>
            </w:r>
            <w:r w:rsidR="0061429C">
              <w:rPr>
                <w:rFonts w:ascii="仿宋" w:eastAsia="仿宋" w:hAnsi="仿宋" w:cs="仿宋_GB2312" w:hint="eastAsia"/>
                <w:kern w:val="0"/>
                <w:szCs w:val="21"/>
              </w:rPr>
              <w:t>3</w:t>
            </w:r>
            <w:r>
              <w:rPr>
                <w:rFonts w:ascii="仿宋" w:eastAsia="仿宋" w:hAnsi="仿宋" w:cs="仿宋_GB2312" w:hint="eastAsia"/>
                <w:kern w:val="0"/>
                <w:szCs w:val="21"/>
              </w:rPr>
              <w:t>分；</w:t>
            </w:r>
          </w:p>
          <w:p w14:paraId="7240CBD8" w14:textId="41F2FA4E" w:rsidR="005C3BA1" w:rsidRDefault="00CA62F8">
            <w:pPr>
              <w:spacing w:line="300" w:lineRule="exact"/>
              <w:rPr>
                <w:rFonts w:ascii="仿宋" w:eastAsia="仿宋" w:hAnsi="仿宋" w:cs="仿宋_GB2312"/>
                <w:kern w:val="0"/>
                <w:szCs w:val="21"/>
              </w:rPr>
            </w:pPr>
            <w:r>
              <w:rPr>
                <w:rFonts w:ascii="仿宋" w:eastAsia="仿宋" w:hAnsi="仿宋" w:cs="仿宋_GB2312" w:hint="eastAsia"/>
                <w:kern w:val="0"/>
                <w:szCs w:val="21"/>
              </w:rPr>
              <w:t>电话即时响应，2小时内能到达现场处理故障的得</w:t>
            </w:r>
            <w:r w:rsidR="0061429C">
              <w:rPr>
                <w:rFonts w:ascii="仿宋" w:eastAsia="仿宋" w:hAnsi="仿宋" w:cs="仿宋_GB2312" w:hint="eastAsia"/>
                <w:kern w:val="0"/>
                <w:szCs w:val="21"/>
              </w:rPr>
              <w:t>2</w:t>
            </w:r>
            <w:r>
              <w:rPr>
                <w:rFonts w:ascii="仿宋" w:eastAsia="仿宋" w:hAnsi="仿宋" w:cs="仿宋_GB2312" w:hint="eastAsia"/>
                <w:kern w:val="0"/>
                <w:szCs w:val="21"/>
              </w:rPr>
              <w:t>分；</w:t>
            </w:r>
          </w:p>
          <w:p w14:paraId="33492434" w14:textId="2056770C" w:rsidR="005C3BA1" w:rsidRDefault="00CA62F8" w:rsidP="00725B2E">
            <w:pPr>
              <w:spacing w:line="300" w:lineRule="exact"/>
              <w:rPr>
                <w:rFonts w:ascii="仿宋" w:eastAsia="仿宋" w:hAnsi="仿宋" w:cs="仿宋_GB2312"/>
                <w:kern w:val="0"/>
                <w:szCs w:val="21"/>
              </w:rPr>
            </w:pPr>
            <w:r>
              <w:rPr>
                <w:rFonts w:ascii="仿宋" w:eastAsia="仿宋" w:hAnsi="仿宋" w:cs="仿宋_GB2312" w:hint="eastAsia"/>
                <w:kern w:val="0"/>
                <w:szCs w:val="21"/>
              </w:rPr>
              <w:t>电话非即时响应或2小时外到达现场处理故障的得1分。</w:t>
            </w:r>
          </w:p>
        </w:tc>
      </w:tr>
      <w:tr w:rsidR="005C3BA1" w14:paraId="32F2F767" w14:textId="77777777">
        <w:trPr>
          <w:trHeight w:val="1143"/>
        </w:trPr>
        <w:tc>
          <w:tcPr>
            <w:tcW w:w="476" w:type="dxa"/>
            <w:vAlign w:val="center"/>
          </w:tcPr>
          <w:p w14:paraId="22944903" w14:textId="77777777" w:rsidR="005C3BA1" w:rsidRDefault="00CA62F8">
            <w:pPr>
              <w:spacing w:line="300" w:lineRule="exact"/>
              <w:rPr>
                <w:rFonts w:ascii="仿宋" w:eastAsia="仿宋" w:hAnsi="仿宋" w:cs="仿宋_GB2312"/>
                <w:kern w:val="0"/>
                <w:szCs w:val="21"/>
              </w:rPr>
            </w:pPr>
            <w:r>
              <w:rPr>
                <w:rFonts w:ascii="仿宋" w:eastAsia="仿宋" w:hAnsi="仿宋" w:cs="仿宋_GB2312" w:hint="eastAsia"/>
                <w:kern w:val="0"/>
                <w:szCs w:val="21"/>
              </w:rPr>
              <w:t>5</w:t>
            </w:r>
          </w:p>
        </w:tc>
        <w:tc>
          <w:tcPr>
            <w:tcW w:w="907" w:type="dxa"/>
            <w:vAlign w:val="center"/>
          </w:tcPr>
          <w:p w14:paraId="2DC1BF20" w14:textId="77777777" w:rsidR="005C3BA1" w:rsidRDefault="00CA62F8">
            <w:pPr>
              <w:spacing w:line="300" w:lineRule="exact"/>
              <w:rPr>
                <w:rFonts w:ascii="仿宋" w:eastAsia="仿宋" w:hAnsi="仿宋" w:cs="仿宋_GB2312"/>
                <w:kern w:val="0"/>
                <w:szCs w:val="21"/>
              </w:rPr>
            </w:pPr>
            <w:r>
              <w:rPr>
                <w:rFonts w:ascii="仿宋" w:eastAsia="仿宋" w:hAnsi="仿宋" w:cs="仿宋_GB2312"/>
                <w:kern w:val="0"/>
                <w:szCs w:val="21"/>
              </w:rPr>
              <w:t>售后服务</w:t>
            </w:r>
          </w:p>
        </w:tc>
        <w:tc>
          <w:tcPr>
            <w:tcW w:w="849" w:type="dxa"/>
            <w:vAlign w:val="center"/>
          </w:tcPr>
          <w:p w14:paraId="7CCDE997" w14:textId="77777777" w:rsidR="005C3BA1" w:rsidRDefault="00291408">
            <w:pPr>
              <w:spacing w:line="300" w:lineRule="exact"/>
              <w:jc w:val="center"/>
              <w:rPr>
                <w:rFonts w:ascii="仿宋" w:eastAsia="仿宋" w:hAnsi="仿宋" w:cs="仿宋_GB2312"/>
                <w:kern w:val="0"/>
                <w:szCs w:val="21"/>
              </w:rPr>
            </w:pPr>
            <w:r>
              <w:rPr>
                <w:rFonts w:ascii="仿宋" w:eastAsia="仿宋" w:hAnsi="仿宋" w:cs="仿宋_GB2312" w:hint="eastAsia"/>
                <w:kern w:val="0"/>
                <w:szCs w:val="21"/>
              </w:rPr>
              <w:t>3</w:t>
            </w:r>
          </w:p>
        </w:tc>
        <w:tc>
          <w:tcPr>
            <w:tcW w:w="6290" w:type="dxa"/>
            <w:vAlign w:val="center"/>
          </w:tcPr>
          <w:p w14:paraId="02874430" w14:textId="77777777" w:rsidR="005C3BA1" w:rsidRDefault="00CA62F8">
            <w:pPr>
              <w:spacing w:line="300" w:lineRule="exact"/>
              <w:rPr>
                <w:rFonts w:ascii="仿宋" w:eastAsia="仿宋" w:hAnsi="仿宋" w:cs="仿宋_GB2312"/>
                <w:kern w:val="0"/>
                <w:szCs w:val="21"/>
              </w:rPr>
            </w:pPr>
            <w:r>
              <w:rPr>
                <w:rFonts w:ascii="仿宋" w:eastAsia="仿宋" w:hAnsi="仿宋" w:cs="仿宋_GB2312" w:hint="eastAsia"/>
                <w:kern w:val="0"/>
                <w:szCs w:val="21"/>
              </w:rPr>
              <w:t>根据投标人提供的售后服务方案（包括但不限于优化服务方案、服务承诺）的可行性、完整性以及质保期内的后续技术支持和维护能力等进行综合评议打分：</w:t>
            </w:r>
          </w:p>
          <w:p w14:paraId="1A4FA282" w14:textId="77777777" w:rsidR="005C3BA1" w:rsidRDefault="00CA62F8">
            <w:pPr>
              <w:spacing w:line="300" w:lineRule="exact"/>
              <w:rPr>
                <w:rFonts w:ascii="仿宋" w:eastAsia="仿宋" w:hAnsi="仿宋" w:cs="仿宋_GB2312"/>
                <w:kern w:val="0"/>
                <w:szCs w:val="21"/>
              </w:rPr>
            </w:pPr>
            <w:r>
              <w:rPr>
                <w:rFonts w:ascii="仿宋" w:eastAsia="仿宋" w:hAnsi="仿宋" w:cs="仿宋_GB2312" w:hint="eastAsia"/>
                <w:kern w:val="0"/>
                <w:szCs w:val="21"/>
              </w:rPr>
              <w:t>售后服务方案完整，服务团队人员齐全，备品备件充足的，得</w:t>
            </w:r>
            <w:r w:rsidR="00291408">
              <w:rPr>
                <w:rFonts w:ascii="仿宋" w:eastAsia="仿宋" w:hAnsi="仿宋" w:cs="仿宋_GB2312" w:hint="eastAsia"/>
                <w:kern w:val="0"/>
                <w:szCs w:val="21"/>
              </w:rPr>
              <w:t>3</w:t>
            </w:r>
            <w:r>
              <w:rPr>
                <w:rFonts w:ascii="仿宋" w:eastAsia="仿宋" w:hAnsi="仿宋" w:cs="仿宋_GB2312" w:hint="eastAsia"/>
                <w:kern w:val="0"/>
                <w:szCs w:val="21"/>
              </w:rPr>
              <w:t>分；</w:t>
            </w:r>
            <w:r>
              <w:rPr>
                <w:rFonts w:ascii="仿宋" w:eastAsia="仿宋" w:hAnsi="仿宋" w:cs="仿宋_GB2312"/>
                <w:kern w:val="0"/>
                <w:szCs w:val="21"/>
              </w:rPr>
              <w:t xml:space="preserve"> </w:t>
            </w:r>
          </w:p>
          <w:p w14:paraId="7C1A0A20" w14:textId="77777777" w:rsidR="005C3BA1" w:rsidRDefault="00CA62F8">
            <w:pPr>
              <w:spacing w:line="300" w:lineRule="exact"/>
              <w:rPr>
                <w:rFonts w:ascii="仿宋" w:eastAsia="仿宋" w:hAnsi="仿宋" w:cs="仿宋_GB2312"/>
                <w:kern w:val="0"/>
                <w:szCs w:val="21"/>
              </w:rPr>
            </w:pPr>
            <w:r>
              <w:rPr>
                <w:rFonts w:ascii="仿宋" w:eastAsia="仿宋" w:hAnsi="仿宋" w:cs="仿宋_GB2312" w:hint="eastAsia"/>
                <w:kern w:val="0"/>
                <w:szCs w:val="21"/>
              </w:rPr>
              <w:t>售后服务方案较为完整，服务团队人员较为齐全，备品备件较为充足的，得</w:t>
            </w:r>
            <w:r w:rsidR="00291408">
              <w:rPr>
                <w:rFonts w:ascii="仿宋" w:eastAsia="仿宋" w:hAnsi="仿宋" w:cs="仿宋_GB2312" w:hint="eastAsia"/>
                <w:kern w:val="0"/>
                <w:szCs w:val="21"/>
              </w:rPr>
              <w:t>2</w:t>
            </w:r>
            <w:r>
              <w:rPr>
                <w:rFonts w:ascii="仿宋" w:eastAsia="仿宋" w:hAnsi="仿宋" w:cs="仿宋_GB2312" w:hint="eastAsia"/>
                <w:kern w:val="0"/>
                <w:szCs w:val="21"/>
              </w:rPr>
              <w:t>分；</w:t>
            </w:r>
          </w:p>
          <w:p w14:paraId="0E03679D" w14:textId="77777777" w:rsidR="005C3BA1" w:rsidRDefault="00CA62F8">
            <w:pPr>
              <w:spacing w:line="300" w:lineRule="exact"/>
              <w:rPr>
                <w:rFonts w:ascii="仿宋" w:eastAsia="仿宋" w:hAnsi="仿宋" w:cs="仿宋_GB2312"/>
                <w:kern w:val="0"/>
                <w:szCs w:val="21"/>
              </w:rPr>
            </w:pPr>
            <w:r>
              <w:rPr>
                <w:rFonts w:ascii="仿宋" w:eastAsia="仿宋" w:hAnsi="仿宋" w:cs="仿宋_GB2312" w:hint="eastAsia"/>
                <w:kern w:val="0"/>
                <w:szCs w:val="21"/>
              </w:rPr>
              <w:t>售后服务方案不完整，人员不齐，备品备件不足的，得</w:t>
            </w:r>
            <w:r w:rsidR="00291408">
              <w:rPr>
                <w:rFonts w:ascii="仿宋" w:eastAsia="仿宋" w:hAnsi="仿宋" w:cs="仿宋_GB2312" w:hint="eastAsia"/>
                <w:kern w:val="0"/>
                <w:szCs w:val="21"/>
              </w:rPr>
              <w:t>1</w:t>
            </w:r>
            <w:r>
              <w:rPr>
                <w:rFonts w:ascii="仿宋" w:eastAsia="仿宋" w:hAnsi="仿宋" w:cs="仿宋_GB2312" w:hint="eastAsia"/>
                <w:kern w:val="0"/>
                <w:szCs w:val="21"/>
              </w:rPr>
              <w:t>分；</w:t>
            </w:r>
          </w:p>
          <w:p w14:paraId="33AA9A6C" w14:textId="77777777" w:rsidR="005C3BA1" w:rsidRDefault="00CA62F8">
            <w:pPr>
              <w:spacing w:line="300" w:lineRule="exact"/>
              <w:rPr>
                <w:rFonts w:ascii="仿宋" w:eastAsia="仿宋" w:hAnsi="仿宋" w:cs="仿宋_GB2312"/>
                <w:kern w:val="0"/>
                <w:szCs w:val="21"/>
              </w:rPr>
            </w:pPr>
            <w:r>
              <w:rPr>
                <w:rFonts w:ascii="仿宋" w:eastAsia="仿宋" w:hAnsi="仿宋" w:cs="仿宋_GB2312" w:hint="eastAsia"/>
                <w:kern w:val="0"/>
                <w:szCs w:val="21"/>
              </w:rPr>
              <w:t>未提供的不得分。</w:t>
            </w:r>
          </w:p>
        </w:tc>
      </w:tr>
      <w:tr w:rsidR="00174078" w14:paraId="17078B2F" w14:textId="77777777" w:rsidTr="00174078">
        <w:trPr>
          <w:trHeight w:val="1550"/>
        </w:trPr>
        <w:tc>
          <w:tcPr>
            <w:tcW w:w="476" w:type="dxa"/>
            <w:vMerge w:val="restart"/>
            <w:vAlign w:val="center"/>
          </w:tcPr>
          <w:p w14:paraId="2E09FFEA" w14:textId="77777777" w:rsidR="00174078" w:rsidRDefault="00174078">
            <w:pPr>
              <w:spacing w:line="300" w:lineRule="exact"/>
              <w:rPr>
                <w:rFonts w:ascii="仿宋" w:eastAsia="仿宋" w:hAnsi="仿宋" w:cs="仿宋_GB2312"/>
                <w:kern w:val="0"/>
                <w:szCs w:val="21"/>
              </w:rPr>
            </w:pPr>
            <w:r>
              <w:rPr>
                <w:rFonts w:ascii="仿宋" w:eastAsia="仿宋" w:hAnsi="仿宋" w:cs="仿宋_GB2312" w:hint="eastAsia"/>
                <w:kern w:val="0"/>
                <w:szCs w:val="21"/>
              </w:rPr>
              <w:lastRenderedPageBreak/>
              <w:t>6</w:t>
            </w:r>
          </w:p>
        </w:tc>
        <w:tc>
          <w:tcPr>
            <w:tcW w:w="907" w:type="dxa"/>
            <w:vMerge w:val="restart"/>
            <w:vAlign w:val="center"/>
          </w:tcPr>
          <w:p w14:paraId="50AB7126" w14:textId="77777777" w:rsidR="00174078" w:rsidRDefault="00174078">
            <w:pPr>
              <w:spacing w:line="300" w:lineRule="exact"/>
              <w:rPr>
                <w:rFonts w:ascii="仿宋" w:eastAsia="仿宋" w:hAnsi="仿宋" w:cs="仿宋_GB2312"/>
                <w:kern w:val="0"/>
                <w:szCs w:val="21"/>
              </w:rPr>
            </w:pPr>
            <w:r w:rsidRPr="00981BF9">
              <w:rPr>
                <w:rFonts w:ascii="仿宋" w:eastAsia="仿宋" w:hAnsi="仿宋" w:cs="仿宋_GB2312" w:hint="eastAsia"/>
                <w:kern w:val="0"/>
                <w:szCs w:val="21"/>
              </w:rPr>
              <w:t>项目团队情况</w:t>
            </w:r>
          </w:p>
        </w:tc>
        <w:tc>
          <w:tcPr>
            <w:tcW w:w="849" w:type="dxa"/>
            <w:vMerge w:val="restart"/>
            <w:vAlign w:val="center"/>
          </w:tcPr>
          <w:p w14:paraId="5C20A109" w14:textId="2179617F" w:rsidR="00174078" w:rsidRDefault="0061429C" w:rsidP="00DC7550">
            <w:pPr>
              <w:spacing w:line="300" w:lineRule="exact"/>
              <w:jc w:val="center"/>
              <w:rPr>
                <w:rFonts w:ascii="仿宋" w:eastAsia="仿宋" w:hAnsi="仿宋" w:cs="仿宋_GB2312"/>
                <w:kern w:val="0"/>
                <w:szCs w:val="21"/>
              </w:rPr>
            </w:pPr>
            <w:r>
              <w:rPr>
                <w:rFonts w:ascii="仿宋" w:eastAsia="仿宋" w:hAnsi="仿宋" w:cs="仿宋_GB2312" w:hint="eastAsia"/>
                <w:kern w:val="0"/>
                <w:szCs w:val="21"/>
              </w:rPr>
              <w:t>4</w:t>
            </w:r>
          </w:p>
        </w:tc>
        <w:tc>
          <w:tcPr>
            <w:tcW w:w="6290" w:type="dxa"/>
            <w:vAlign w:val="center"/>
          </w:tcPr>
          <w:p w14:paraId="6ACEB520" w14:textId="77777777" w:rsidR="00174078" w:rsidRPr="00797804" w:rsidRDefault="00174078" w:rsidP="00B53481">
            <w:pPr>
              <w:rPr>
                <w:rFonts w:ascii="仿宋" w:eastAsia="仿宋" w:hAnsi="仿宋" w:cs="仿宋_GB2312"/>
                <w:kern w:val="0"/>
                <w:szCs w:val="21"/>
              </w:rPr>
            </w:pPr>
            <w:r w:rsidRPr="00797804">
              <w:rPr>
                <w:rFonts w:ascii="仿宋" w:eastAsia="仿宋" w:hAnsi="仿宋" w:cs="仿宋_GB2312" w:hint="eastAsia"/>
                <w:kern w:val="0"/>
                <w:szCs w:val="21"/>
              </w:rPr>
              <w:t>1、拟派一位项目负责人：具有信息安全系统集成项目经理证书得1分、信息系统建设和服务项目经理证书得1分，本项最多得2分。提供相应证明复印件及2024年1-3月投标人为其缴纳的任意一个月的</w:t>
            </w:r>
            <w:proofErr w:type="gramStart"/>
            <w:r w:rsidRPr="00797804">
              <w:rPr>
                <w:rFonts w:ascii="仿宋" w:eastAsia="仿宋" w:hAnsi="仿宋" w:cs="仿宋_GB2312" w:hint="eastAsia"/>
                <w:kern w:val="0"/>
                <w:szCs w:val="21"/>
              </w:rPr>
              <w:t>社保证明</w:t>
            </w:r>
            <w:proofErr w:type="gramEnd"/>
            <w:r w:rsidRPr="00797804">
              <w:rPr>
                <w:rFonts w:ascii="仿宋" w:eastAsia="仿宋" w:hAnsi="仿宋" w:cs="仿宋_GB2312" w:hint="eastAsia"/>
                <w:kern w:val="0"/>
                <w:szCs w:val="21"/>
              </w:rPr>
              <w:t>复印件，材料缺一不得分。</w:t>
            </w:r>
          </w:p>
        </w:tc>
      </w:tr>
      <w:tr w:rsidR="00174078" w14:paraId="1D652320" w14:textId="77777777" w:rsidTr="00044DDA">
        <w:trPr>
          <w:trHeight w:val="2117"/>
        </w:trPr>
        <w:tc>
          <w:tcPr>
            <w:tcW w:w="476" w:type="dxa"/>
            <w:vMerge/>
            <w:vAlign w:val="center"/>
          </w:tcPr>
          <w:p w14:paraId="1773359C" w14:textId="77777777" w:rsidR="00174078" w:rsidRDefault="00174078">
            <w:pPr>
              <w:spacing w:line="300" w:lineRule="exact"/>
              <w:rPr>
                <w:rFonts w:ascii="仿宋" w:eastAsia="仿宋" w:hAnsi="仿宋" w:cs="仿宋_GB2312"/>
                <w:kern w:val="0"/>
                <w:szCs w:val="21"/>
              </w:rPr>
            </w:pPr>
          </w:p>
        </w:tc>
        <w:tc>
          <w:tcPr>
            <w:tcW w:w="907" w:type="dxa"/>
            <w:vMerge/>
            <w:vAlign w:val="center"/>
          </w:tcPr>
          <w:p w14:paraId="39DC699B" w14:textId="77777777" w:rsidR="00174078" w:rsidRPr="00981BF9" w:rsidRDefault="00174078">
            <w:pPr>
              <w:spacing w:line="300" w:lineRule="exact"/>
              <w:rPr>
                <w:rFonts w:ascii="仿宋" w:eastAsia="仿宋" w:hAnsi="仿宋" w:cs="仿宋_GB2312"/>
                <w:kern w:val="0"/>
                <w:szCs w:val="21"/>
              </w:rPr>
            </w:pPr>
          </w:p>
        </w:tc>
        <w:tc>
          <w:tcPr>
            <w:tcW w:w="849" w:type="dxa"/>
            <w:vMerge/>
            <w:vAlign w:val="center"/>
          </w:tcPr>
          <w:p w14:paraId="57CC212B" w14:textId="77777777" w:rsidR="00174078" w:rsidRDefault="00174078" w:rsidP="00DC7550">
            <w:pPr>
              <w:spacing w:line="300" w:lineRule="exact"/>
              <w:jc w:val="center"/>
              <w:rPr>
                <w:rFonts w:ascii="仿宋" w:eastAsia="仿宋" w:hAnsi="仿宋" w:cs="仿宋_GB2312"/>
                <w:kern w:val="0"/>
                <w:szCs w:val="21"/>
              </w:rPr>
            </w:pPr>
          </w:p>
        </w:tc>
        <w:tc>
          <w:tcPr>
            <w:tcW w:w="6290" w:type="dxa"/>
            <w:vAlign w:val="center"/>
          </w:tcPr>
          <w:p w14:paraId="4D2161DC" w14:textId="6018FF6B" w:rsidR="00174078" w:rsidRPr="00797804" w:rsidRDefault="00174078" w:rsidP="00174078">
            <w:pPr>
              <w:rPr>
                <w:rFonts w:ascii="仿宋" w:eastAsia="仿宋" w:hAnsi="仿宋" w:cs="仿宋_GB2312"/>
                <w:kern w:val="0"/>
                <w:szCs w:val="21"/>
              </w:rPr>
            </w:pPr>
            <w:r w:rsidRPr="00797804">
              <w:rPr>
                <w:rFonts w:ascii="仿宋" w:eastAsia="仿宋" w:hAnsi="仿宋" w:cs="仿宋_GB2312" w:hint="eastAsia"/>
                <w:kern w:val="0"/>
                <w:szCs w:val="21"/>
              </w:rPr>
              <w:t>2、根据拟投入本项目人员具备的项目</w:t>
            </w:r>
            <w:r w:rsidR="004D6A92" w:rsidRPr="00797804">
              <w:rPr>
                <w:rFonts w:ascii="仿宋" w:eastAsia="仿宋" w:hAnsi="仿宋" w:cs="仿宋_GB2312" w:hint="eastAsia"/>
                <w:kern w:val="0"/>
                <w:szCs w:val="21"/>
              </w:rPr>
              <w:t>证书情况</w:t>
            </w:r>
            <w:r w:rsidRPr="00797804">
              <w:rPr>
                <w:rFonts w:ascii="仿宋" w:eastAsia="仿宋" w:hAnsi="仿宋" w:cs="仿宋_GB2312" w:hint="eastAsia"/>
                <w:kern w:val="0"/>
                <w:szCs w:val="21"/>
              </w:rPr>
              <w:t>进行评议</w:t>
            </w:r>
            <w:r w:rsidR="00C3569E" w:rsidRPr="00797804">
              <w:rPr>
                <w:rFonts w:ascii="仿宋" w:eastAsia="仿宋" w:hAnsi="仿宋" w:cs="仿宋_GB2312" w:hint="eastAsia"/>
                <w:kern w:val="0"/>
                <w:szCs w:val="21"/>
              </w:rPr>
              <w:t>（</w:t>
            </w:r>
            <w:proofErr w:type="gramStart"/>
            <w:r w:rsidR="00C3569E" w:rsidRPr="00797804">
              <w:rPr>
                <w:rFonts w:ascii="仿宋" w:eastAsia="仿宋" w:hAnsi="仿宋" w:cs="仿宋_GB2312" w:hint="eastAsia"/>
                <w:kern w:val="0"/>
                <w:szCs w:val="21"/>
              </w:rPr>
              <w:t>除项目</w:t>
            </w:r>
            <w:proofErr w:type="gramEnd"/>
            <w:r w:rsidR="00C3569E" w:rsidRPr="00797804">
              <w:rPr>
                <w:rFonts w:ascii="仿宋" w:eastAsia="仿宋" w:hAnsi="仿宋" w:cs="仿宋_GB2312" w:hint="eastAsia"/>
                <w:kern w:val="0"/>
                <w:szCs w:val="21"/>
              </w:rPr>
              <w:t>负责人外）</w:t>
            </w:r>
            <w:r w:rsidRPr="00797804">
              <w:rPr>
                <w:rFonts w:ascii="仿宋" w:eastAsia="仿宋" w:hAnsi="仿宋" w:cs="仿宋_GB2312" w:hint="eastAsia"/>
                <w:kern w:val="0"/>
                <w:szCs w:val="21"/>
              </w:rPr>
              <w:t>；</w:t>
            </w:r>
          </w:p>
          <w:p w14:paraId="14B41CB3" w14:textId="461BE831" w:rsidR="00174078" w:rsidRPr="00797804" w:rsidRDefault="00174078" w:rsidP="00174078">
            <w:pPr>
              <w:rPr>
                <w:rFonts w:ascii="仿宋" w:eastAsia="仿宋" w:hAnsi="仿宋" w:cs="仿宋_GB2312"/>
                <w:kern w:val="0"/>
                <w:szCs w:val="21"/>
              </w:rPr>
            </w:pPr>
            <w:r w:rsidRPr="00797804">
              <w:rPr>
                <w:rFonts w:ascii="仿宋" w:eastAsia="仿宋" w:hAnsi="仿宋" w:cs="仿宋_GB2312" w:hint="eastAsia"/>
                <w:kern w:val="0"/>
                <w:szCs w:val="21"/>
              </w:rPr>
              <w:t>项目组成员能提供与本项目相关的信息安全系统运维工程师证书，得</w:t>
            </w:r>
            <w:r w:rsidR="0061429C" w:rsidRPr="00797804">
              <w:rPr>
                <w:rFonts w:ascii="仿宋" w:eastAsia="仿宋" w:hAnsi="仿宋" w:cs="仿宋_GB2312" w:hint="eastAsia"/>
                <w:kern w:val="0"/>
                <w:szCs w:val="21"/>
              </w:rPr>
              <w:t>1</w:t>
            </w:r>
            <w:r w:rsidRPr="00797804">
              <w:rPr>
                <w:rFonts w:ascii="仿宋" w:eastAsia="仿宋" w:hAnsi="仿宋" w:cs="仿宋_GB2312" w:hint="eastAsia"/>
                <w:kern w:val="0"/>
                <w:szCs w:val="21"/>
              </w:rPr>
              <w:t>分；提供与本项目</w:t>
            </w:r>
            <w:r w:rsidR="0061429C" w:rsidRPr="00797804">
              <w:rPr>
                <w:rFonts w:ascii="仿宋" w:eastAsia="仿宋" w:hAnsi="仿宋" w:cs="仿宋_GB2312" w:hint="eastAsia"/>
                <w:kern w:val="0"/>
                <w:szCs w:val="21"/>
              </w:rPr>
              <w:t>信息安全质量工程师</w:t>
            </w:r>
            <w:r w:rsidRPr="00797804">
              <w:rPr>
                <w:rFonts w:ascii="仿宋" w:eastAsia="仿宋" w:hAnsi="仿宋" w:cs="仿宋_GB2312" w:hint="eastAsia"/>
                <w:kern w:val="0"/>
                <w:szCs w:val="21"/>
              </w:rPr>
              <w:t>证书，得</w:t>
            </w:r>
            <w:r w:rsidR="0061429C" w:rsidRPr="00797804">
              <w:rPr>
                <w:rFonts w:ascii="仿宋" w:eastAsia="仿宋" w:hAnsi="仿宋" w:cs="仿宋_GB2312" w:hint="eastAsia"/>
                <w:kern w:val="0"/>
                <w:szCs w:val="21"/>
              </w:rPr>
              <w:t>1</w:t>
            </w:r>
            <w:r w:rsidRPr="00797804">
              <w:rPr>
                <w:rFonts w:ascii="仿宋" w:eastAsia="仿宋" w:hAnsi="仿宋" w:cs="仿宋_GB2312" w:hint="eastAsia"/>
                <w:kern w:val="0"/>
                <w:szCs w:val="21"/>
              </w:rPr>
              <w:t>分；</w:t>
            </w:r>
            <w:r w:rsidR="0061429C" w:rsidRPr="00797804">
              <w:rPr>
                <w:rFonts w:ascii="仿宋" w:eastAsia="仿宋" w:hAnsi="仿宋" w:cs="仿宋_GB2312" w:hint="eastAsia"/>
                <w:kern w:val="0"/>
                <w:szCs w:val="21"/>
              </w:rPr>
              <w:t>本项最多得2分</w:t>
            </w:r>
          </w:p>
          <w:p w14:paraId="77C00AA4" w14:textId="77777777" w:rsidR="00174078" w:rsidRPr="00797804" w:rsidRDefault="00174078" w:rsidP="00174078">
            <w:pPr>
              <w:rPr>
                <w:rFonts w:ascii="仿宋" w:eastAsia="仿宋" w:hAnsi="仿宋" w:cs="仿宋_GB2312"/>
                <w:kern w:val="0"/>
                <w:szCs w:val="21"/>
              </w:rPr>
            </w:pPr>
            <w:r w:rsidRPr="00797804">
              <w:rPr>
                <w:rFonts w:ascii="仿宋" w:eastAsia="仿宋" w:hAnsi="仿宋" w:cs="仿宋_GB2312" w:hint="eastAsia"/>
                <w:kern w:val="0"/>
                <w:szCs w:val="21"/>
              </w:rPr>
              <w:t>备注：投标文件中提供相关证书复印件及2024年1-3月投标人为其缴纳的任意一个月的</w:t>
            </w:r>
            <w:proofErr w:type="gramStart"/>
            <w:r w:rsidRPr="00797804">
              <w:rPr>
                <w:rFonts w:ascii="仿宋" w:eastAsia="仿宋" w:hAnsi="仿宋" w:cs="仿宋_GB2312" w:hint="eastAsia"/>
                <w:kern w:val="0"/>
                <w:szCs w:val="21"/>
              </w:rPr>
              <w:t>社保证明</w:t>
            </w:r>
            <w:proofErr w:type="gramEnd"/>
            <w:r w:rsidRPr="00797804">
              <w:rPr>
                <w:rFonts w:ascii="仿宋" w:eastAsia="仿宋" w:hAnsi="仿宋" w:cs="仿宋_GB2312" w:hint="eastAsia"/>
                <w:kern w:val="0"/>
                <w:szCs w:val="21"/>
              </w:rPr>
              <w:t>复印件，材料缺一不得分。</w:t>
            </w:r>
          </w:p>
        </w:tc>
      </w:tr>
      <w:tr w:rsidR="005C3BA1" w14:paraId="1E03206C" w14:textId="77777777">
        <w:trPr>
          <w:trHeight w:val="332"/>
        </w:trPr>
        <w:tc>
          <w:tcPr>
            <w:tcW w:w="476" w:type="dxa"/>
            <w:vAlign w:val="center"/>
          </w:tcPr>
          <w:p w14:paraId="4C014BAE" w14:textId="77777777" w:rsidR="005C3BA1" w:rsidRDefault="00CA62F8">
            <w:pPr>
              <w:spacing w:line="300" w:lineRule="exact"/>
              <w:rPr>
                <w:rFonts w:ascii="仿宋" w:eastAsia="仿宋" w:hAnsi="仿宋" w:cs="仿宋_GB2312"/>
                <w:kern w:val="0"/>
                <w:szCs w:val="21"/>
              </w:rPr>
            </w:pPr>
            <w:r>
              <w:rPr>
                <w:rFonts w:ascii="仿宋" w:eastAsia="仿宋" w:hAnsi="仿宋" w:cs="仿宋_GB2312" w:hint="eastAsia"/>
                <w:kern w:val="0"/>
                <w:szCs w:val="21"/>
              </w:rPr>
              <w:t>7</w:t>
            </w:r>
          </w:p>
        </w:tc>
        <w:tc>
          <w:tcPr>
            <w:tcW w:w="907" w:type="dxa"/>
            <w:vAlign w:val="center"/>
          </w:tcPr>
          <w:p w14:paraId="68C12FDE" w14:textId="77777777" w:rsidR="005C3BA1" w:rsidRDefault="00CA62F8">
            <w:pPr>
              <w:spacing w:line="300" w:lineRule="exact"/>
              <w:rPr>
                <w:rFonts w:ascii="仿宋" w:eastAsia="仿宋" w:hAnsi="仿宋" w:cs="仿宋_GB2312"/>
                <w:kern w:val="0"/>
                <w:szCs w:val="21"/>
              </w:rPr>
            </w:pPr>
            <w:r>
              <w:rPr>
                <w:rFonts w:ascii="仿宋" w:eastAsia="仿宋" w:hAnsi="仿宋" w:cs="仿宋_GB2312" w:hint="eastAsia"/>
                <w:kern w:val="0"/>
                <w:szCs w:val="21"/>
              </w:rPr>
              <w:t>培训</w:t>
            </w:r>
            <w:r>
              <w:rPr>
                <w:rFonts w:ascii="仿宋" w:eastAsia="仿宋" w:hAnsi="仿宋" w:cs="仿宋_GB2312"/>
                <w:kern w:val="0"/>
                <w:szCs w:val="21"/>
              </w:rPr>
              <w:t>服务方案</w:t>
            </w:r>
          </w:p>
        </w:tc>
        <w:tc>
          <w:tcPr>
            <w:tcW w:w="849" w:type="dxa"/>
            <w:vAlign w:val="center"/>
          </w:tcPr>
          <w:p w14:paraId="565659CC" w14:textId="77777777" w:rsidR="005C3BA1" w:rsidRDefault="00CA62F8">
            <w:pPr>
              <w:spacing w:line="300" w:lineRule="exact"/>
              <w:jc w:val="center"/>
              <w:rPr>
                <w:rFonts w:ascii="仿宋" w:eastAsia="仿宋" w:hAnsi="仿宋" w:cs="仿宋_GB2312"/>
                <w:kern w:val="0"/>
                <w:szCs w:val="21"/>
              </w:rPr>
            </w:pPr>
            <w:r>
              <w:rPr>
                <w:rFonts w:ascii="仿宋" w:eastAsia="仿宋" w:hAnsi="仿宋" w:cs="仿宋_GB2312" w:hint="eastAsia"/>
                <w:kern w:val="0"/>
                <w:szCs w:val="21"/>
              </w:rPr>
              <w:t>3</w:t>
            </w:r>
          </w:p>
        </w:tc>
        <w:tc>
          <w:tcPr>
            <w:tcW w:w="6290" w:type="dxa"/>
            <w:vAlign w:val="center"/>
          </w:tcPr>
          <w:p w14:paraId="49BFD481" w14:textId="77777777" w:rsidR="005C3BA1" w:rsidRPr="00797804" w:rsidRDefault="00CA62F8">
            <w:pPr>
              <w:rPr>
                <w:rFonts w:ascii="仿宋" w:eastAsia="仿宋" w:hAnsi="仿宋" w:cs="仿宋_GB2312"/>
                <w:kern w:val="0"/>
                <w:szCs w:val="21"/>
              </w:rPr>
            </w:pPr>
            <w:r w:rsidRPr="00797804">
              <w:rPr>
                <w:rFonts w:ascii="仿宋" w:eastAsia="仿宋" w:hAnsi="仿宋" w:cs="仿宋_GB2312" w:hint="eastAsia"/>
                <w:kern w:val="0"/>
                <w:szCs w:val="21"/>
              </w:rPr>
              <w:t>根据投标人提供的培训方案进行综合评议打分：</w:t>
            </w:r>
          </w:p>
          <w:p w14:paraId="5F483A32" w14:textId="77777777" w:rsidR="005C3BA1" w:rsidRPr="00797804" w:rsidRDefault="00CA62F8">
            <w:pPr>
              <w:rPr>
                <w:rFonts w:ascii="仿宋" w:eastAsia="仿宋" w:hAnsi="仿宋" w:cs="仿宋_GB2312"/>
                <w:kern w:val="0"/>
                <w:szCs w:val="21"/>
              </w:rPr>
            </w:pPr>
            <w:r w:rsidRPr="00797804">
              <w:rPr>
                <w:rFonts w:ascii="仿宋" w:eastAsia="仿宋" w:hAnsi="仿宋" w:cs="仿宋_GB2312" w:hint="eastAsia"/>
                <w:kern w:val="0"/>
                <w:szCs w:val="21"/>
              </w:rPr>
              <w:t>培训计划完整详细，针对项目功能进行着重培训，能够提供完整的培训服务的，得3分；</w:t>
            </w:r>
          </w:p>
          <w:p w14:paraId="70ED6821" w14:textId="77777777" w:rsidR="005C3BA1" w:rsidRPr="00797804" w:rsidRDefault="00CA62F8">
            <w:pPr>
              <w:rPr>
                <w:rFonts w:ascii="仿宋" w:eastAsia="仿宋" w:hAnsi="仿宋" w:cs="仿宋_GB2312"/>
                <w:kern w:val="0"/>
                <w:szCs w:val="21"/>
              </w:rPr>
            </w:pPr>
            <w:r w:rsidRPr="00797804">
              <w:rPr>
                <w:rFonts w:ascii="仿宋" w:eastAsia="仿宋" w:hAnsi="仿宋" w:cs="仿宋_GB2312" w:hint="eastAsia"/>
                <w:kern w:val="0"/>
                <w:szCs w:val="21"/>
              </w:rPr>
              <w:t>有培训计划但有欠缺，培训方案需要调整的，得2分；</w:t>
            </w:r>
          </w:p>
          <w:p w14:paraId="5EC09D44" w14:textId="77777777" w:rsidR="005C3BA1" w:rsidRPr="00797804" w:rsidRDefault="00CA62F8">
            <w:pPr>
              <w:rPr>
                <w:rFonts w:ascii="仿宋" w:eastAsia="仿宋" w:hAnsi="仿宋" w:cs="仿宋_GB2312"/>
                <w:kern w:val="0"/>
                <w:szCs w:val="21"/>
              </w:rPr>
            </w:pPr>
            <w:r w:rsidRPr="00797804">
              <w:rPr>
                <w:rFonts w:ascii="仿宋" w:eastAsia="仿宋" w:hAnsi="仿宋" w:cs="仿宋_GB2312" w:hint="eastAsia"/>
                <w:kern w:val="0"/>
                <w:szCs w:val="21"/>
              </w:rPr>
              <w:t>培训计划不完善，培训无重点或没有培训的得1分；</w:t>
            </w:r>
          </w:p>
          <w:p w14:paraId="1E5E2D78" w14:textId="77777777" w:rsidR="005C3BA1" w:rsidRPr="00797804" w:rsidRDefault="00CA62F8">
            <w:pPr>
              <w:spacing w:line="300" w:lineRule="exact"/>
              <w:rPr>
                <w:rFonts w:ascii="仿宋" w:eastAsia="仿宋" w:hAnsi="仿宋" w:cs="仿宋_GB2312"/>
                <w:kern w:val="0"/>
                <w:szCs w:val="21"/>
              </w:rPr>
            </w:pPr>
            <w:r w:rsidRPr="00797804">
              <w:rPr>
                <w:rFonts w:ascii="仿宋" w:eastAsia="仿宋" w:hAnsi="仿宋" w:cs="仿宋_GB2312" w:hint="eastAsia"/>
                <w:kern w:val="0"/>
                <w:szCs w:val="21"/>
              </w:rPr>
              <w:t>未提供的不得分。</w:t>
            </w:r>
          </w:p>
        </w:tc>
      </w:tr>
      <w:tr w:rsidR="005C3BA1" w14:paraId="03AD7A24" w14:textId="77777777">
        <w:trPr>
          <w:trHeight w:val="1002"/>
        </w:trPr>
        <w:tc>
          <w:tcPr>
            <w:tcW w:w="476" w:type="dxa"/>
            <w:vAlign w:val="center"/>
          </w:tcPr>
          <w:p w14:paraId="78FFA22D" w14:textId="77777777" w:rsidR="005C3BA1" w:rsidRPr="00797804" w:rsidRDefault="00CA62F8">
            <w:pPr>
              <w:spacing w:line="300" w:lineRule="exact"/>
              <w:jc w:val="center"/>
              <w:rPr>
                <w:rFonts w:ascii="仿宋" w:eastAsia="仿宋" w:hAnsi="仿宋" w:cs="仿宋_GB2312"/>
                <w:kern w:val="0"/>
                <w:szCs w:val="21"/>
              </w:rPr>
            </w:pPr>
            <w:r w:rsidRPr="00797804">
              <w:rPr>
                <w:rFonts w:ascii="仿宋" w:eastAsia="仿宋" w:hAnsi="仿宋" w:cs="仿宋_GB2312" w:hint="eastAsia"/>
                <w:kern w:val="0"/>
                <w:szCs w:val="21"/>
              </w:rPr>
              <w:t>8</w:t>
            </w:r>
          </w:p>
        </w:tc>
        <w:tc>
          <w:tcPr>
            <w:tcW w:w="907" w:type="dxa"/>
            <w:vAlign w:val="center"/>
          </w:tcPr>
          <w:p w14:paraId="01FD9B7A" w14:textId="1EA71F23" w:rsidR="005C3BA1" w:rsidRPr="00797804" w:rsidRDefault="00F34BA0" w:rsidP="00F34BA0">
            <w:pPr>
              <w:spacing w:line="300" w:lineRule="exact"/>
              <w:rPr>
                <w:rFonts w:ascii="仿宋" w:eastAsia="仿宋" w:hAnsi="仿宋" w:cs="仿宋_GB2312"/>
                <w:kern w:val="0"/>
                <w:szCs w:val="21"/>
              </w:rPr>
            </w:pPr>
            <w:r w:rsidRPr="00797804">
              <w:rPr>
                <w:rFonts w:ascii="仿宋" w:eastAsia="仿宋" w:hAnsi="仿宋" w:cs="仿宋_GB2312" w:hint="eastAsia"/>
                <w:kern w:val="0"/>
                <w:szCs w:val="21"/>
              </w:rPr>
              <w:t>体系认证</w:t>
            </w:r>
          </w:p>
        </w:tc>
        <w:tc>
          <w:tcPr>
            <w:tcW w:w="849" w:type="dxa"/>
            <w:vAlign w:val="center"/>
          </w:tcPr>
          <w:p w14:paraId="794245FF" w14:textId="5869576F" w:rsidR="005C3BA1" w:rsidRPr="00797804" w:rsidRDefault="0035504B">
            <w:pPr>
              <w:spacing w:line="300" w:lineRule="exact"/>
              <w:jc w:val="center"/>
              <w:rPr>
                <w:rFonts w:ascii="仿宋" w:eastAsia="仿宋" w:hAnsi="仿宋" w:cs="仿宋_GB2312"/>
                <w:kern w:val="0"/>
                <w:szCs w:val="21"/>
              </w:rPr>
            </w:pPr>
            <w:r w:rsidRPr="00797804">
              <w:rPr>
                <w:rFonts w:ascii="仿宋" w:eastAsia="仿宋" w:hAnsi="仿宋" w:cs="仿宋_GB2312" w:hint="eastAsia"/>
                <w:kern w:val="0"/>
                <w:szCs w:val="21"/>
              </w:rPr>
              <w:t>6</w:t>
            </w:r>
          </w:p>
        </w:tc>
        <w:tc>
          <w:tcPr>
            <w:tcW w:w="6290" w:type="dxa"/>
            <w:vAlign w:val="center"/>
          </w:tcPr>
          <w:p w14:paraId="7E844E0F" w14:textId="7B20A4C4" w:rsidR="005C3BA1" w:rsidRPr="00797804" w:rsidRDefault="00CA62F8">
            <w:pPr>
              <w:rPr>
                <w:rFonts w:ascii="仿宋" w:eastAsia="仿宋" w:hAnsi="仿宋" w:cs="仿宋_GB2312"/>
                <w:kern w:val="0"/>
                <w:szCs w:val="21"/>
              </w:rPr>
            </w:pPr>
            <w:r w:rsidRPr="00797804">
              <w:rPr>
                <w:rFonts w:ascii="仿宋" w:eastAsia="仿宋" w:hAnsi="仿宋" w:cs="仿宋_GB2312" w:hint="eastAsia"/>
                <w:kern w:val="0"/>
                <w:szCs w:val="21"/>
              </w:rPr>
              <w:t>1、生产厂商具有有效期内的ISO9001质量管理体系认证的得</w:t>
            </w:r>
            <w:r w:rsidR="0035504B" w:rsidRPr="00797804">
              <w:rPr>
                <w:rFonts w:ascii="仿宋" w:eastAsia="仿宋" w:hAnsi="仿宋" w:cs="仿宋_GB2312" w:hint="eastAsia"/>
                <w:kern w:val="0"/>
                <w:szCs w:val="21"/>
              </w:rPr>
              <w:t>1.5</w:t>
            </w:r>
            <w:r w:rsidRPr="00797804">
              <w:rPr>
                <w:rFonts w:ascii="仿宋" w:eastAsia="仿宋" w:hAnsi="仿宋" w:cs="仿宋_GB2312" w:hint="eastAsia"/>
                <w:kern w:val="0"/>
                <w:szCs w:val="21"/>
              </w:rPr>
              <w:t>分。</w:t>
            </w:r>
          </w:p>
          <w:p w14:paraId="34B3811F" w14:textId="5C8C7138" w:rsidR="005C3BA1" w:rsidRPr="00797804" w:rsidRDefault="00CA62F8">
            <w:pPr>
              <w:rPr>
                <w:rFonts w:ascii="仿宋" w:eastAsia="仿宋" w:hAnsi="仿宋" w:cs="仿宋_GB2312"/>
                <w:kern w:val="0"/>
                <w:szCs w:val="21"/>
              </w:rPr>
            </w:pPr>
            <w:r w:rsidRPr="00797804">
              <w:rPr>
                <w:rFonts w:ascii="仿宋" w:eastAsia="仿宋" w:hAnsi="仿宋" w:cs="仿宋_GB2312" w:hint="eastAsia"/>
                <w:kern w:val="0"/>
                <w:szCs w:val="21"/>
              </w:rPr>
              <w:t>2、生产厂商具有有效期内的ISO27001信息安全管理体系认证证书的得</w:t>
            </w:r>
            <w:r w:rsidR="0035504B" w:rsidRPr="00797804">
              <w:rPr>
                <w:rFonts w:ascii="仿宋" w:eastAsia="仿宋" w:hAnsi="仿宋" w:cs="仿宋_GB2312" w:hint="eastAsia"/>
                <w:kern w:val="0"/>
                <w:szCs w:val="21"/>
              </w:rPr>
              <w:t>1.5</w:t>
            </w:r>
            <w:r w:rsidRPr="00797804">
              <w:rPr>
                <w:rFonts w:ascii="仿宋" w:eastAsia="仿宋" w:hAnsi="仿宋" w:cs="仿宋_GB2312" w:hint="eastAsia"/>
                <w:kern w:val="0"/>
                <w:szCs w:val="21"/>
              </w:rPr>
              <w:t>分。</w:t>
            </w:r>
          </w:p>
          <w:p w14:paraId="656D5CD9" w14:textId="44BC18B3" w:rsidR="005C3BA1" w:rsidRPr="00797804" w:rsidRDefault="00CA62F8">
            <w:pPr>
              <w:rPr>
                <w:rFonts w:ascii="仿宋" w:eastAsia="仿宋" w:hAnsi="仿宋" w:cs="仿宋_GB2312"/>
                <w:kern w:val="0"/>
                <w:szCs w:val="21"/>
              </w:rPr>
            </w:pPr>
            <w:r w:rsidRPr="00797804">
              <w:rPr>
                <w:rFonts w:ascii="仿宋" w:eastAsia="仿宋" w:hAnsi="仿宋" w:cs="仿宋_GB2312" w:hint="eastAsia"/>
                <w:kern w:val="0"/>
                <w:szCs w:val="21"/>
              </w:rPr>
              <w:t>3、生产厂商具有有效期内的ISO20000信息技术服务管理体系认证证书的得</w:t>
            </w:r>
            <w:r w:rsidR="0035504B" w:rsidRPr="00797804">
              <w:rPr>
                <w:rFonts w:ascii="仿宋" w:eastAsia="仿宋" w:hAnsi="仿宋" w:cs="仿宋_GB2312" w:hint="eastAsia"/>
                <w:kern w:val="0"/>
                <w:szCs w:val="21"/>
              </w:rPr>
              <w:t>1.5</w:t>
            </w:r>
            <w:r w:rsidRPr="00797804">
              <w:rPr>
                <w:rFonts w:ascii="仿宋" w:eastAsia="仿宋" w:hAnsi="仿宋" w:cs="仿宋_GB2312" w:hint="eastAsia"/>
                <w:kern w:val="0"/>
                <w:szCs w:val="21"/>
              </w:rPr>
              <w:t>分。</w:t>
            </w:r>
          </w:p>
          <w:p w14:paraId="2F8FE1D3" w14:textId="18D15278" w:rsidR="005C3BA1" w:rsidRPr="00797804" w:rsidRDefault="00CA62F8">
            <w:pPr>
              <w:rPr>
                <w:rFonts w:ascii="仿宋" w:eastAsia="仿宋" w:hAnsi="仿宋" w:cs="仿宋_GB2312"/>
                <w:kern w:val="0"/>
                <w:szCs w:val="21"/>
              </w:rPr>
            </w:pPr>
            <w:r w:rsidRPr="00797804">
              <w:rPr>
                <w:rFonts w:ascii="仿宋" w:eastAsia="仿宋" w:hAnsi="仿宋" w:cs="仿宋_GB2312" w:hint="eastAsia"/>
                <w:kern w:val="0"/>
                <w:szCs w:val="21"/>
              </w:rPr>
              <w:t>4、生产厂商具有有效期内三级及以上的ITSS信息技术服务运行维护标准符合性证书的得</w:t>
            </w:r>
            <w:r w:rsidR="0035504B" w:rsidRPr="00797804">
              <w:rPr>
                <w:rFonts w:ascii="仿宋" w:eastAsia="仿宋" w:hAnsi="仿宋" w:cs="仿宋_GB2312" w:hint="eastAsia"/>
                <w:kern w:val="0"/>
                <w:szCs w:val="21"/>
              </w:rPr>
              <w:t>1.5</w:t>
            </w:r>
            <w:r w:rsidRPr="00797804">
              <w:rPr>
                <w:rFonts w:ascii="仿宋" w:eastAsia="仿宋" w:hAnsi="仿宋" w:cs="仿宋_GB2312" w:hint="eastAsia"/>
                <w:kern w:val="0"/>
                <w:szCs w:val="21"/>
              </w:rPr>
              <w:t>分。</w:t>
            </w:r>
          </w:p>
          <w:p w14:paraId="3DD73232" w14:textId="2D5D762A" w:rsidR="005C3BA1" w:rsidRPr="00797804" w:rsidRDefault="00CA62F8" w:rsidP="0035504B">
            <w:pPr>
              <w:rPr>
                <w:rFonts w:ascii="仿宋" w:eastAsia="仿宋" w:hAnsi="仿宋" w:cs="仿宋_GB2312"/>
                <w:kern w:val="0"/>
                <w:szCs w:val="21"/>
              </w:rPr>
            </w:pPr>
            <w:r w:rsidRPr="00797804">
              <w:rPr>
                <w:rFonts w:ascii="仿宋" w:eastAsia="仿宋" w:hAnsi="仿宋" w:cs="仿宋_GB2312" w:hint="eastAsia"/>
                <w:kern w:val="0"/>
                <w:szCs w:val="21"/>
              </w:rPr>
              <w:t>注：</w:t>
            </w:r>
            <w:r w:rsidR="0035504B" w:rsidRPr="00797804">
              <w:rPr>
                <w:rFonts w:ascii="仿宋" w:eastAsia="仿宋" w:hAnsi="仿宋" w:cs="仿宋_GB2312" w:hint="eastAsia"/>
                <w:kern w:val="0"/>
                <w:szCs w:val="21"/>
              </w:rPr>
              <w:t>（提供证书复印件，且相关</w:t>
            </w:r>
            <w:proofErr w:type="gramStart"/>
            <w:r w:rsidR="0035504B" w:rsidRPr="00797804">
              <w:rPr>
                <w:rFonts w:ascii="仿宋" w:eastAsia="仿宋" w:hAnsi="仿宋" w:cs="仿宋_GB2312" w:hint="eastAsia"/>
                <w:kern w:val="0"/>
                <w:szCs w:val="21"/>
              </w:rPr>
              <w:t>证书需可在</w:t>
            </w:r>
            <w:proofErr w:type="gramEnd"/>
            <w:r w:rsidR="0035504B" w:rsidRPr="00797804">
              <w:rPr>
                <w:rFonts w:ascii="仿宋" w:eastAsia="仿宋" w:hAnsi="仿宋" w:cs="仿宋_GB2312" w:hint="eastAsia"/>
                <w:kern w:val="0"/>
                <w:szCs w:val="21"/>
              </w:rPr>
              <w:t>“全国认证认可信息公共服务平台 http://cx.cnca.cn/”查询有效 ）</w:t>
            </w:r>
          </w:p>
        </w:tc>
      </w:tr>
      <w:tr w:rsidR="00B3678D" w14:paraId="1C329AC2" w14:textId="77777777">
        <w:trPr>
          <w:trHeight w:val="416"/>
        </w:trPr>
        <w:tc>
          <w:tcPr>
            <w:tcW w:w="476" w:type="dxa"/>
            <w:vAlign w:val="center"/>
          </w:tcPr>
          <w:p w14:paraId="31335F9E" w14:textId="77777777" w:rsidR="00B3678D" w:rsidRPr="00797804" w:rsidRDefault="00B3678D">
            <w:pPr>
              <w:spacing w:line="300" w:lineRule="exact"/>
              <w:jc w:val="center"/>
              <w:rPr>
                <w:rFonts w:ascii="仿宋" w:eastAsia="仿宋" w:hAnsi="仿宋" w:cs="仿宋_GB2312"/>
                <w:kern w:val="0"/>
                <w:szCs w:val="21"/>
              </w:rPr>
            </w:pPr>
            <w:r w:rsidRPr="00797804">
              <w:rPr>
                <w:rFonts w:ascii="仿宋" w:eastAsia="仿宋" w:hAnsi="仿宋" w:cs="仿宋_GB2312" w:hint="eastAsia"/>
                <w:kern w:val="0"/>
                <w:szCs w:val="21"/>
              </w:rPr>
              <w:t>9</w:t>
            </w:r>
          </w:p>
        </w:tc>
        <w:tc>
          <w:tcPr>
            <w:tcW w:w="907" w:type="dxa"/>
            <w:vAlign w:val="center"/>
          </w:tcPr>
          <w:p w14:paraId="1AE7EE24" w14:textId="77777777" w:rsidR="00B3678D" w:rsidRPr="00797804" w:rsidRDefault="00B3678D">
            <w:r w:rsidRPr="00797804">
              <w:rPr>
                <w:rFonts w:ascii="仿宋" w:eastAsia="仿宋" w:hAnsi="仿宋" w:cs="仿宋_GB2312" w:hint="eastAsia"/>
                <w:kern w:val="0"/>
                <w:szCs w:val="21"/>
              </w:rPr>
              <w:t>证书</w:t>
            </w:r>
          </w:p>
        </w:tc>
        <w:tc>
          <w:tcPr>
            <w:tcW w:w="849" w:type="dxa"/>
            <w:vAlign w:val="center"/>
          </w:tcPr>
          <w:p w14:paraId="4EA7A854" w14:textId="51BB7F16" w:rsidR="00B3678D" w:rsidRPr="00797804" w:rsidRDefault="0061429C">
            <w:pPr>
              <w:spacing w:line="300" w:lineRule="exact"/>
              <w:jc w:val="center"/>
              <w:rPr>
                <w:rFonts w:ascii="仿宋" w:eastAsia="仿宋" w:hAnsi="仿宋" w:cs="仿宋_GB2312"/>
                <w:kern w:val="0"/>
                <w:szCs w:val="21"/>
              </w:rPr>
            </w:pPr>
            <w:r w:rsidRPr="00797804">
              <w:rPr>
                <w:rFonts w:ascii="仿宋" w:eastAsia="仿宋" w:hAnsi="仿宋" w:cs="仿宋_GB2312" w:hint="eastAsia"/>
                <w:kern w:val="0"/>
                <w:szCs w:val="21"/>
              </w:rPr>
              <w:t>4</w:t>
            </w:r>
          </w:p>
        </w:tc>
        <w:tc>
          <w:tcPr>
            <w:tcW w:w="6290" w:type="dxa"/>
            <w:vAlign w:val="center"/>
          </w:tcPr>
          <w:p w14:paraId="10F182C6" w14:textId="17C32167" w:rsidR="00B3678D" w:rsidRPr="00797804" w:rsidRDefault="00B3678D">
            <w:pPr>
              <w:spacing w:line="300" w:lineRule="exact"/>
              <w:rPr>
                <w:rFonts w:ascii="仿宋" w:eastAsia="仿宋" w:hAnsi="仿宋" w:cs="仿宋_GB2312"/>
                <w:kern w:val="0"/>
                <w:szCs w:val="21"/>
              </w:rPr>
            </w:pPr>
            <w:r w:rsidRPr="00797804">
              <w:rPr>
                <w:rFonts w:ascii="仿宋" w:eastAsia="仿宋" w:hAnsi="仿宋" w:cs="仿宋_GB2312"/>
                <w:kern w:val="0"/>
                <w:szCs w:val="21"/>
              </w:rPr>
              <w:t>投</w:t>
            </w:r>
            <w:r w:rsidR="0035504B" w:rsidRPr="00797804">
              <w:rPr>
                <w:rFonts w:ascii="仿宋" w:eastAsia="仿宋" w:hAnsi="仿宋" w:cs="仿宋_GB2312" w:hint="eastAsia"/>
                <w:kern w:val="0"/>
                <w:szCs w:val="21"/>
              </w:rPr>
              <w:t>标</w:t>
            </w:r>
            <w:r w:rsidR="0035504B" w:rsidRPr="00797804">
              <w:rPr>
                <w:rFonts w:ascii="仿宋" w:eastAsia="仿宋" w:hAnsi="仿宋" w:cs="仿宋_GB2312"/>
                <w:kern w:val="0"/>
                <w:szCs w:val="21"/>
              </w:rPr>
              <w:t>人</w:t>
            </w:r>
            <w:r w:rsidRPr="00797804">
              <w:rPr>
                <w:rFonts w:ascii="仿宋" w:eastAsia="仿宋" w:hAnsi="仿宋" w:cs="仿宋_GB2312"/>
                <w:kern w:val="0"/>
                <w:szCs w:val="21"/>
              </w:rPr>
              <w:t>具有有效的信息安全系统集成资质证书，肆级得0.5分，叁级得1分，贰级及以上得2分</w:t>
            </w:r>
            <w:r w:rsidR="0061429C" w:rsidRPr="00797804">
              <w:rPr>
                <w:rFonts w:ascii="仿宋" w:eastAsia="仿宋" w:hAnsi="仿宋" w:cs="仿宋_GB2312" w:hint="eastAsia"/>
                <w:kern w:val="0"/>
                <w:szCs w:val="21"/>
              </w:rPr>
              <w:t>；具</w:t>
            </w:r>
            <w:r w:rsidR="0061429C" w:rsidRPr="00797804">
              <w:rPr>
                <w:rFonts w:ascii="仿宋" w:eastAsia="仿宋" w:hAnsi="仿宋" w:cs="仿宋_GB2312"/>
                <w:kern w:val="0"/>
                <w:szCs w:val="21"/>
              </w:rPr>
              <w:t>有CS</w:t>
            </w:r>
            <w:r w:rsidR="0061429C" w:rsidRPr="00797804">
              <w:rPr>
                <w:rFonts w:ascii="仿宋" w:eastAsia="仿宋" w:hAnsi="仿宋" w:cs="仿宋_GB2312" w:hint="eastAsia"/>
                <w:kern w:val="0"/>
                <w:szCs w:val="21"/>
              </w:rPr>
              <w:t>IIA系统</w:t>
            </w:r>
            <w:r w:rsidR="0061429C" w:rsidRPr="00797804">
              <w:rPr>
                <w:rFonts w:ascii="仿宋" w:eastAsia="仿宋" w:hAnsi="仿宋" w:cs="仿宋_GB2312"/>
                <w:kern w:val="0"/>
                <w:szCs w:val="21"/>
              </w:rPr>
              <w:t>集成企业能力标准符合性证书得</w:t>
            </w:r>
            <w:r w:rsidR="0061429C" w:rsidRPr="00797804">
              <w:rPr>
                <w:rFonts w:ascii="仿宋" w:eastAsia="仿宋" w:hAnsi="仿宋" w:cs="仿宋_GB2312" w:hint="eastAsia"/>
                <w:kern w:val="0"/>
                <w:szCs w:val="21"/>
              </w:rPr>
              <w:t>2分</w:t>
            </w:r>
            <w:r w:rsidR="0061429C" w:rsidRPr="00797804">
              <w:rPr>
                <w:rFonts w:ascii="仿宋" w:eastAsia="仿宋" w:hAnsi="仿宋" w:cs="仿宋_GB2312"/>
                <w:kern w:val="0"/>
                <w:szCs w:val="21"/>
              </w:rPr>
              <w:t>。</w:t>
            </w:r>
            <w:r w:rsidR="0061429C" w:rsidRPr="00797804">
              <w:rPr>
                <w:rFonts w:ascii="仿宋" w:eastAsia="仿宋" w:hAnsi="仿宋" w:cs="仿宋_GB2312" w:hint="eastAsia"/>
                <w:kern w:val="0"/>
                <w:szCs w:val="21"/>
              </w:rPr>
              <w:t>本项最多得</w:t>
            </w:r>
            <w:r w:rsidR="0061429C" w:rsidRPr="00797804">
              <w:rPr>
                <w:rFonts w:ascii="仿宋" w:eastAsia="仿宋" w:hAnsi="仿宋" w:cs="仿宋_GB2312"/>
                <w:kern w:val="0"/>
                <w:szCs w:val="21"/>
              </w:rPr>
              <w:t>4</w:t>
            </w:r>
            <w:r w:rsidR="0061429C" w:rsidRPr="00797804">
              <w:rPr>
                <w:rFonts w:ascii="仿宋" w:eastAsia="仿宋" w:hAnsi="仿宋" w:cs="仿宋_GB2312" w:hint="eastAsia"/>
                <w:kern w:val="0"/>
                <w:szCs w:val="21"/>
              </w:rPr>
              <w:t>分。</w:t>
            </w:r>
          </w:p>
        </w:tc>
      </w:tr>
      <w:tr w:rsidR="0035504B" w14:paraId="0A310835" w14:textId="77777777">
        <w:trPr>
          <w:trHeight w:val="416"/>
        </w:trPr>
        <w:tc>
          <w:tcPr>
            <w:tcW w:w="476" w:type="dxa"/>
            <w:vAlign w:val="center"/>
          </w:tcPr>
          <w:p w14:paraId="5F235384" w14:textId="2B372CD3" w:rsidR="0035504B" w:rsidRPr="00797804" w:rsidRDefault="0035504B">
            <w:pPr>
              <w:spacing w:line="300" w:lineRule="exact"/>
              <w:jc w:val="center"/>
              <w:rPr>
                <w:rFonts w:ascii="仿宋" w:eastAsia="仿宋" w:hAnsi="仿宋" w:cs="仿宋_GB2312"/>
                <w:kern w:val="0"/>
                <w:szCs w:val="21"/>
              </w:rPr>
            </w:pPr>
            <w:r w:rsidRPr="00797804">
              <w:rPr>
                <w:rFonts w:ascii="仿宋" w:eastAsia="仿宋" w:hAnsi="仿宋" w:cs="仿宋_GB2312" w:hint="eastAsia"/>
                <w:kern w:val="0"/>
                <w:szCs w:val="21"/>
              </w:rPr>
              <w:t>10</w:t>
            </w:r>
          </w:p>
        </w:tc>
        <w:tc>
          <w:tcPr>
            <w:tcW w:w="907" w:type="dxa"/>
            <w:vAlign w:val="center"/>
          </w:tcPr>
          <w:p w14:paraId="6947D920" w14:textId="7EBF7204" w:rsidR="0035504B" w:rsidRPr="00797804" w:rsidRDefault="0035504B">
            <w:pPr>
              <w:rPr>
                <w:rFonts w:ascii="仿宋" w:eastAsia="仿宋" w:hAnsi="仿宋" w:cs="仿宋_GB2312"/>
                <w:kern w:val="0"/>
                <w:szCs w:val="21"/>
              </w:rPr>
            </w:pPr>
            <w:r w:rsidRPr="00797804">
              <w:rPr>
                <w:rFonts w:ascii="仿宋" w:eastAsia="仿宋" w:hAnsi="仿宋" w:cs="仿宋_GB2312" w:hint="eastAsia"/>
                <w:kern w:val="0"/>
                <w:szCs w:val="21"/>
              </w:rPr>
              <w:t>政策分</w:t>
            </w:r>
          </w:p>
        </w:tc>
        <w:tc>
          <w:tcPr>
            <w:tcW w:w="849" w:type="dxa"/>
            <w:vAlign w:val="center"/>
          </w:tcPr>
          <w:p w14:paraId="0461A03B" w14:textId="1185FBB7" w:rsidR="0035504B" w:rsidRPr="00797804" w:rsidRDefault="0035504B">
            <w:pPr>
              <w:spacing w:line="300" w:lineRule="exact"/>
              <w:jc w:val="center"/>
              <w:rPr>
                <w:rFonts w:ascii="仿宋" w:eastAsia="仿宋" w:hAnsi="仿宋" w:cs="仿宋_GB2312"/>
                <w:kern w:val="0"/>
                <w:szCs w:val="21"/>
              </w:rPr>
            </w:pPr>
            <w:r w:rsidRPr="00797804">
              <w:rPr>
                <w:rFonts w:ascii="仿宋" w:eastAsia="仿宋" w:hAnsi="仿宋" w:cs="仿宋_GB2312" w:hint="eastAsia"/>
                <w:kern w:val="0"/>
                <w:szCs w:val="21"/>
              </w:rPr>
              <w:t>2</w:t>
            </w:r>
          </w:p>
        </w:tc>
        <w:tc>
          <w:tcPr>
            <w:tcW w:w="6290" w:type="dxa"/>
            <w:vAlign w:val="center"/>
          </w:tcPr>
          <w:p w14:paraId="304CB7B9" w14:textId="3F18CAB9" w:rsidR="0035504B" w:rsidRPr="00797804" w:rsidRDefault="0035504B" w:rsidP="00BD135E">
            <w:pPr>
              <w:spacing w:line="300" w:lineRule="exact"/>
              <w:rPr>
                <w:rFonts w:ascii="仿宋" w:eastAsia="仿宋" w:hAnsi="仿宋" w:cs="仿宋_GB2312"/>
                <w:kern w:val="0"/>
                <w:szCs w:val="21"/>
              </w:rPr>
            </w:pPr>
            <w:r w:rsidRPr="00797804">
              <w:rPr>
                <w:rFonts w:ascii="仿宋" w:eastAsia="仿宋" w:hAnsi="仿宋" w:cs="仿宋_GB2312" w:hint="eastAsia"/>
                <w:kern w:val="0"/>
                <w:szCs w:val="21"/>
              </w:rPr>
              <w:t>投标</w:t>
            </w:r>
            <w:r w:rsidR="00BD135E">
              <w:rPr>
                <w:rFonts w:ascii="仿宋" w:eastAsia="仿宋" w:hAnsi="仿宋" w:cs="仿宋_GB2312" w:hint="eastAsia"/>
                <w:kern w:val="0"/>
                <w:szCs w:val="21"/>
              </w:rPr>
              <w:t>核心</w:t>
            </w:r>
            <w:r w:rsidRPr="00797804">
              <w:rPr>
                <w:rFonts w:ascii="仿宋" w:eastAsia="仿宋" w:hAnsi="仿宋" w:cs="仿宋_GB2312" w:hint="eastAsia"/>
                <w:kern w:val="0"/>
                <w:szCs w:val="21"/>
              </w:rPr>
              <w:t>产品为环境标志产品，提供有效期内环境标志产品认证证书的得</w:t>
            </w:r>
            <w:r w:rsidR="00BD135E">
              <w:rPr>
                <w:rFonts w:ascii="仿宋" w:eastAsia="仿宋" w:hAnsi="仿宋" w:cs="仿宋_GB2312" w:hint="eastAsia"/>
                <w:kern w:val="0"/>
                <w:szCs w:val="21"/>
              </w:rPr>
              <w:t>2</w:t>
            </w:r>
            <w:r w:rsidRPr="00797804">
              <w:rPr>
                <w:rFonts w:ascii="仿宋" w:eastAsia="仿宋" w:hAnsi="仿宋" w:cs="仿宋_GB2312" w:hint="eastAsia"/>
                <w:kern w:val="0"/>
                <w:szCs w:val="21"/>
              </w:rPr>
              <w:t>分。 （提供上述有效证书复印件加盖投标人单位公章）</w:t>
            </w:r>
          </w:p>
        </w:tc>
      </w:tr>
    </w:tbl>
    <w:p w14:paraId="5C67BA20" w14:textId="77777777" w:rsidR="005C3BA1" w:rsidRDefault="00CA62F8">
      <w:pPr>
        <w:spacing w:line="360" w:lineRule="auto"/>
        <w:rPr>
          <w:rFonts w:ascii="仿宋" w:eastAsia="仿宋" w:hAnsi="仿宋" w:cs="仿宋_GB2312"/>
          <w:color w:val="000000"/>
          <w:kern w:val="0"/>
          <w:szCs w:val="21"/>
        </w:rPr>
      </w:pPr>
      <w:r>
        <w:rPr>
          <w:rFonts w:ascii="仿宋" w:eastAsia="仿宋" w:hAnsi="仿宋" w:cs="仿宋_GB2312"/>
          <w:color w:val="000000"/>
          <w:kern w:val="0"/>
          <w:szCs w:val="21"/>
        </w:rPr>
        <w:t>注:1、各项得分保留小数点后二位小数，第三位四舍五入。</w:t>
      </w:r>
    </w:p>
    <w:p w14:paraId="125C3991" w14:textId="77777777" w:rsidR="005C3BA1" w:rsidRDefault="00CA62F8">
      <w:pPr>
        <w:spacing w:line="440" w:lineRule="exact"/>
        <w:ind w:firstLineChars="200" w:firstLine="422"/>
        <w:rPr>
          <w:rFonts w:ascii="仿宋" w:eastAsia="仿宋" w:hAnsi="仿宋" w:cs="仿宋_GB2312"/>
          <w:b/>
          <w:color w:val="000000"/>
          <w:kern w:val="0"/>
          <w:szCs w:val="21"/>
          <w:u w:val="single"/>
        </w:rPr>
      </w:pPr>
      <w:r>
        <w:rPr>
          <w:rFonts w:ascii="仿宋" w:eastAsia="仿宋" w:hAnsi="仿宋" w:cs="仿宋_GB2312"/>
          <w:b/>
          <w:color w:val="000000"/>
          <w:kern w:val="0"/>
          <w:szCs w:val="21"/>
          <w:u w:val="single"/>
        </w:rPr>
        <w:t>2、有关证书均应在有效期内。</w:t>
      </w:r>
    </w:p>
    <w:p w14:paraId="77191E47" w14:textId="77777777" w:rsidR="005C3BA1" w:rsidRDefault="005C3BA1">
      <w:pPr>
        <w:spacing w:line="440" w:lineRule="exact"/>
        <w:ind w:firstLineChars="200" w:firstLine="422"/>
        <w:rPr>
          <w:rFonts w:ascii="仿宋" w:eastAsia="仿宋" w:hAnsi="仿宋" w:cs="仿宋_GB2312"/>
          <w:b/>
          <w:color w:val="000000"/>
          <w:kern w:val="0"/>
          <w:szCs w:val="21"/>
          <w:u w:val="single"/>
        </w:rPr>
      </w:pPr>
    </w:p>
    <w:p w14:paraId="19AB8940" w14:textId="77777777" w:rsidR="005C3BA1" w:rsidRDefault="005C3BA1">
      <w:pPr>
        <w:spacing w:line="440" w:lineRule="exact"/>
        <w:ind w:firstLineChars="200" w:firstLine="422"/>
        <w:rPr>
          <w:rFonts w:ascii="仿宋" w:eastAsia="仿宋" w:hAnsi="仿宋" w:cs="仿宋_GB2312"/>
          <w:b/>
          <w:color w:val="000000"/>
          <w:kern w:val="0"/>
          <w:szCs w:val="21"/>
          <w:u w:val="single"/>
        </w:rPr>
      </w:pPr>
    </w:p>
    <w:p w14:paraId="2A2A9775" w14:textId="77777777" w:rsidR="00C3569E" w:rsidRDefault="00C3569E">
      <w:pPr>
        <w:spacing w:line="440" w:lineRule="exact"/>
        <w:ind w:firstLineChars="200" w:firstLine="422"/>
        <w:rPr>
          <w:rFonts w:ascii="仿宋" w:eastAsia="仿宋" w:hAnsi="仿宋" w:cs="仿宋_GB2312"/>
          <w:b/>
          <w:color w:val="000000"/>
          <w:kern w:val="0"/>
          <w:szCs w:val="21"/>
          <w:u w:val="single"/>
        </w:rPr>
      </w:pPr>
    </w:p>
    <w:p w14:paraId="64BD0EAD" w14:textId="77777777" w:rsidR="005C3BA1" w:rsidRDefault="005C3BA1">
      <w:pPr>
        <w:spacing w:line="440" w:lineRule="exact"/>
        <w:ind w:firstLineChars="200" w:firstLine="422"/>
        <w:rPr>
          <w:rFonts w:ascii="仿宋" w:eastAsia="仿宋" w:hAnsi="仿宋" w:cs="仿宋_GB2312"/>
          <w:b/>
          <w:color w:val="000000"/>
          <w:kern w:val="0"/>
          <w:szCs w:val="21"/>
          <w:u w:val="single"/>
        </w:rPr>
      </w:pPr>
    </w:p>
    <w:p w14:paraId="43E8E60E" w14:textId="77777777" w:rsidR="005C3BA1" w:rsidRDefault="005C3BA1">
      <w:pPr>
        <w:spacing w:line="360" w:lineRule="auto"/>
        <w:rPr>
          <w:rFonts w:ascii="仿宋" w:eastAsia="仿宋" w:hAnsi="仿宋" w:cs="仿宋_GB2312"/>
          <w:color w:val="000000"/>
          <w:kern w:val="0"/>
          <w:sz w:val="36"/>
          <w:szCs w:val="36"/>
        </w:rPr>
      </w:pPr>
    </w:p>
    <w:p w14:paraId="58CE6D71" w14:textId="77777777" w:rsidR="005C3BA1" w:rsidRDefault="00CA62F8">
      <w:pPr>
        <w:pStyle w:val="afd"/>
        <w:rPr>
          <w:rStyle w:val="1CharChar"/>
          <w:rFonts w:ascii="仿宋_GB2312" w:eastAsia="仿宋_GB2312"/>
          <w:b/>
          <w:sz w:val="36"/>
        </w:rPr>
      </w:pPr>
      <w:bookmarkStart w:id="33" w:name="_Toc150414334"/>
      <w:r>
        <w:rPr>
          <w:rStyle w:val="1CharChar"/>
          <w:rFonts w:ascii="仿宋_GB2312" w:eastAsia="仿宋_GB2312"/>
          <w:b/>
          <w:sz w:val="36"/>
        </w:rPr>
        <w:lastRenderedPageBreak/>
        <w:t>第</w:t>
      </w:r>
      <w:r>
        <w:rPr>
          <w:rStyle w:val="1CharChar"/>
          <w:rFonts w:ascii="仿宋_GB2312" w:eastAsia="仿宋_GB2312" w:hint="eastAsia"/>
          <w:b/>
          <w:sz w:val="36"/>
        </w:rPr>
        <w:t>七</w:t>
      </w:r>
      <w:r>
        <w:rPr>
          <w:rStyle w:val="1CharChar"/>
          <w:rFonts w:ascii="仿宋_GB2312" w:eastAsia="仿宋_GB2312"/>
          <w:b/>
          <w:sz w:val="36"/>
        </w:rPr>
        <w:t xml:space="preserve">部分   </w:t>
      </w:r>
      <w:proofErr w:type="gramStart"/>
      <w:r>
        <w:rPr>
          <w:rStyle w:val="1CharChar"/>
          <w:rFonts w:ascii="仿宋_GB2312" w:eastAsia="仿宋_GB2312" w:hint="eastAsia"/>
          <w:b/>
          <w:sz w:val="36"/>
        </w:rPr>
        <w:t>拟签订</w:t>
      </w:r>
      <w:proofErr w:type="gramEnd"/>
      <w:r>
        <w:rPr>
          <w:rStyle w:val="1CharChar"/>
          <w:rFonts w:ascii="仿宋_GB2312" w:eastAsia="仿宋_GB2312"/>
          <w:b/>
          <w:sz w:val="36"/>
        </w:rPr>
        <w:t>合同样本</w:t>
      </w:r>
      <w:bookmarkEnd w:id="33"/>
    </w:p>
    <w:p w14:paraId="02497766" w14:textId="77777777" w:rsidR="005C3BA1" w:rsidRDefault="00CA62F8">
      <w:pPr>
        <w:pStyle w:val="af2"/>
        <w:snapToGrid w:val="0"/>
        <w:spacing w:line="360" w:lineRule="auto"/>
        <w:ind w:firstLine="602"/>
        <w:jc w:val="center"/>
        <w:rPr>
          <w:rFonts w:ascii="仿宋" w:eastAsia="仿宋" w:hAnsi="仿宋" w:cs="仿宋_GB2312"/>
          <w:b/>
          <w:color w:val="000000"/>
          <w:kern w:val="0"/>
          <w:sz w:val="24"/>
          <w:szCs w:val="24"/>
          <w:u w:val="single"/>
        </w:rPr>
      </w:pPr>
      <w:r>
        <w:rPr>
          <w:rFonts w:ascii="仿宋" w:eastAsia="仿宋" w:hAnsi="仿宋" w:cs="仿宋_GB2312"/>
          <w:b/>
          <w:color w:val="000000"/>
          <w:kern w:val="0"/>
          <w:sz w:val="24"/>
          <w:szCs w:val="24"/>
          <w:u w:val="single"/>
        </w:rPr>
        <w:t>（本合同</w:t>
      </w:r>
      <w:r>
        <w:rPr>
          <w:rFonts w:ascii="仿宋" w:eastAsia="仿宋" w:hAnsi="仿宋" w:cs="仿宋_GB2312" w:hint="eastAsia"/>
          <w:b/>
          <w:color w:val="000000"/>
          <w:kern w:val="0"/>
          <w:sz w:val="24"/>
          <w:szCs w:val="24"/>
          <w:u w:val="single"/>
        </w:rPr>
        <w:t>样本</w:t>
      </w:r>
      <w:r>
        <w:rPr>
          <w:rFonts w:ascii="仿宋" w:eastAsia="仿宋" w:hAnsi="仿宋" w:cs="仿宋_GB2312"/>
          <w:b/>
          <w:color w:val="000000"/>
          <w:kern w:val="0"/>
          <w:sz w:val="24"/>
          <w:szCs w:val="24"/>
          <w:u w:val="single"/>
        </w:rPr>
        <w:t>由采购人提供，</w:t>
      </w:r>
      <w:r>
        <w:rPr>
          <w:rFonts w:ascii="仿宋" w:eastAsia="仿宋" w:hAnsi="仿宋" w:cs="仿宋_GB2312" w:hint="eastAsia"/>
          <w:b/>
          <w:color w:val="000000"/>
          <w:kern w:val="0"/>
          <w:sz w:val="24"/>
          <w:szCs w:val="24"/>
          <w:u w:val="single"/>
        </w:rPr>
        <w:t>招标文件已约定的条款以招标文件为准，其他具体条款内容</w:t>
      </w:r>
      <w:r>
        <w:rPr>
          <w:rFonts w:ascii="仿宋" w:eastAsia="仿宋" w:hAnsi="仿宋" w:cs="仿宋_GB2312"/>
          <w:b/>
          <w:color w:val="000000"/>
          <w:kern w:val="0"/>
          <w:sz w:val="24"/>
          <w:szCs w:val="24"/>
          <w:u w:val="single"/>
        </w:rPr>
        <w:t>由甲乙双方协商后</w:t>
      </w:r>
      <w:r>
        <w:rPr>
          <w:rFonts w:ascii="仿宋" w:eastAsia="仿宋" w:hAnsi="仿宋" w:cs="仿宋_GB2312" w:hint="eastAsia"/>
          <w:b/>
          <w:color w:val="000000"/>
          <w:kern w:val="0"/>
          <w:sz w:val="24"/>
          <w:szCs w:val="24"/>
          <w:u w:val="single"/>
        </w:rPr>
        <w:t>根据实际情况</w:t>
      </w:r>
      <w:r>
        <w:rPr>
          <w:rFonts w:ascii="仿宋" w:eastAsia="仿宋" w:hAnsi="仿宋" w:cs="仿宋_GB2312"/>
          <w:b/>
          <w:color w:val="000000"/>
          <w:kern w:val="0"/>
          <w:sz w:val="24"/>
          <w:szCs w:val="24"/>
          <w:u w:val="single"/>
        </w:rPr>
        <w:t xml:space="preserve">确定） </w:t>
      </w:r>
    </w:p>
    <w:p w14:paraId="57763462" w14:textId="77777777" w:rsidR="005C3BA1" w:rsidRDefault="005C3BA1">
      <w:pPr>
        <w:spacing w:line="360" w:lineRule="auto"/>
        <w:jc w:val="center"/>
        <w:rPr>
          <w:rFonts w:ascii="仿宋" w:eastAsia="仿宋" w:hAnsi="仿宋" w:cs="仿宋_GB2312"/>
          <w:b/>
          <w:color w:val="000000"/>
          <w:kern w:val="0"/>
          <w:szCs w:val="28"/>
        </w:rPr>
      </w:pPr>
    </w:p>
    <w:p w14:paraId="6CC47382" w14:textId="77777777" w:rsidR="005C3BA1" w:rsidRDefault="00CA62F8">
      <w:pPr>
        <w:pStyle w:val="af2"/>
        <w:snapToGrid w:val="0"/>
        <w:spacing w:line="360" w:lineRule="auto"/>
        <w:rPr>
          <w:rFonts w:ascii="仿宋" w:eastAsia="仿宋" w:hAnsi="仿宋" w:cs="仿宋_GB2312"/>
          <w:color w:val="000000"/>
          <w:kern w:val="0"/>
          <w:szCs w:val="28"/>
        </w:rPr>
      </w:pPr>
      <w:r>
        <w:rPr>
          <w:rFonts w:ascii="仿宋" w:eastAsia="仿宋" w:hAnsi="仿宋" w:cs="仿宋_GB2312"/>
          <w:color w:val="000000"/>
          <w:kern w:val="0"/>
          <w:szCs w:val="28"/>
        </w:rPr>
        <w:t>甲  方（</w:t>
      </w:r>
      <w:r>
        <w:rPr>
          <w:rFonts w:ascii="仿宋" w:eastAsia="仿宋" w:hAnsi="仿宋" w:cs="仿宋_GB2312" w:hint="eastAsia"/>
          <w:color w:val="000000"/>
          <w:kern w:val="0"/>
          <w:szCs w:val="28"/>
        </w:rPr>
        <w:t>招标</w:t>
      </w:r>
      <w:r>
        <w:rPr>
          <w:rFonts w:ascii="仿宋" w:eastAsia="仿宋" w:hAnsi="仿宋" w:cs="仿宋_GB2312"/>
          <w:color w:val="000000"/>
          <w:kern w:val="0"/>
          <w:szCs w:val="28"/>
        </w:rPr>
        <w:t xml:space="preserve">方）： </w:t>
      </w:r>
    </w:p>
    <w:p w14:paraId="47904640" w14:textId="77777777" w:rsidR="005C3BA1" w:rsidRDefault="00CA62F8">
      <w:pPr>
        <w:pStyle w:val="af2"/>
        <w:snapToGrid w:val="0"/>
        <w:spacing w:line="360" w:lineRule="auto"/>
        <w:rPr>
          <w:rFonts w:ascii="仿宋" w:eastAsia="仿宋" w:hAnsi="仿宋" w:cs="仿宋_GB2312"/>
          <w:color w:val="000000"/>
          <w:kern w:val="0"/>
          <w:szCs w:val="28"/>
        </w:rPr>
      </w:pPr>
      <w:r>
        <w:rPr>
          <w:rFonts w:ascii="仿宋" w:eastAsia="仿宋" w:hAnsi="仿宋" w:cs="仿宋_GB2312"/>
          <w:color w:val="000000"/>
          <w:kern w:val="0"/>
          <w:szCs w:val="28"/>
        </w:rPr>
        <w:t>乙  方（供应商）:</w:t>
      </w:r>
    </w:p>
    <w:p w14:paraId="04E3E131" w14:textId="77777777" w:rsidR="005C3BA1" w:rsidRDefault="00CA62F8">
      <w:pPr>
        <w:spacing w:line="360" w:lineRule="auto"/>
        <w:ind w:rightChars="-70" w:right="-147"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根据《中华人民共和国政府采购法》《中华人民共和国合同法》等相关</w:t>
      </w:r>
      <w:r>
        <w:rPr>
          <w:rFonts w:ascii="仿宋" w:eastAsia="仿宋" w:hAnsi="仿宋" w:cs="仿宋_GB2312"/>
          <w:kern w:val="0"/>
          <w:sz w:val="28"/>
          <w:szCs w:val="28"/>
        </w:rPr>
        <w:t>法律，甲乙双方根据慈溪市</w:t>
      </w:r>
      <w:r>
        <w:rPr>
          <w:rFonts w:ascii="仿宋" w:eastAsia="仿宋" w:hAnsi="仿宋" w:cs="仿宋_GB2312" w:hint="eastAsia"/>
          <w:kern w:val="0"/>
          <w:sz w:val="28"/>
          <w:szCs w:val="28"/>
        </w:rPr>
        <w:t>政府采购</w:t>
      </w:r>
      <w:r>
        <w:rPr>
          <w:rFonts w:ascii="仿宋" w:eastAsia="仿宋" w:hAnsi="仿宋" w:cs="仿宋_GB2312"/>
          <w:kern w:val="0"/>
          <w:sz w:val="28"/>
          <w:szCs w:val="28"/>
        </w:rPr>
        <w:t>中心关于招标编号：NBCXZFCG</w:t>
      </w:r>
      <w:r>
        <w:rPr>
          <w:rFonts w:ascii="仿宋" w:eastAsia="仿宋" w:hAnsi="仿宋" w:cs="仿宋_GB2312" w:hint="eastAsia"/>
          <w:kern w:val="0"/>
          <w:sz w:val="28"/>
          <w:szCs w:val="28"/>
        </w:rPr>
        <w:t>20240</w:t>
      </w:r>
      <w:r w:rsidR="00870CFA">
        <w:rPr>
          <w:rFonts w:ascii="仿宋" w:eastAsia="仿宋" w:hAnsi="仿宋" w:cs="仿宋_GB2312" w:hint="eastAsia"/>
          <w:kern w:val="0"/>
          <w:sz w:val="28"/>
          <w:szCs w:val="28"/>
        </w:rPr>
        <w:t>27</w:t>
      </w:r>
      <w:r>
        <w:rPr>
          <w:rFonts w:ascii="仿宋" w:eastAsia="仿宋" w:hAnsi="仿宋" w:cs="仿宋_GB2312"/>
          <w:kern w:val="0"/>
          <w:sz w:val="28"/>
          <w:szCs w:val="28"/>
        </w:rPr>
        <w:t>项目的公开招标</w:t>
      </w:r>
      <w:r>
        <w:rPr>
          <w:rFonts w:ascii="仿宋" w:eastAsia="仿宋" w:hAnsi="仿宋" w:cs="仿宋_GB2312"/>
          <w:color w:val="000000"/>
          <w:kern w:val="0"/>
          <w:sz w:val="28"/>
          <w:szCs w:val="28"/>
        </w:rPr>
        <w:t>结果，双方充分协商达成合同如下：</w:t>
      </w:r>
    </w:p>
    <w:p w14:paraId="3542C368" w14:textId="77777777" w:rsidR="005C3BA1" w:rsidRDefault="00CA62F8">
      <w:pPr>
        <w:pStyle w:val="af2"/>
        <w:snapToGrid w:val="0"/>
        <w:spacing w:line="360" w:lineRule="auto"/>
        <w:ind w:firstLineChars="200" w:firstLine="560"/>
        <w:rPr>
          <w:rFonts w:ascii="仿宋" w:eastAsia="仿宋" w:hAnsi="仿宋" w:cs="仿宋_GB2312"/>
          <w:color w:val="000000"/>
          <w:kern w:val="0"/>
          <w:szCs w:val="28"/>
        </w:rPr>
      </w:pPr>
      <w:r>
        <w:rPr>
          <w:rFonts w:ascii="仿宋" w:eastAsia="仿宋" w:hAnsi="仿宋" w:cs="仿宋_GB2312"/>
          <w:color w:val="000000"/>
          <w:kern w:val="0"/>
          <w:szCs w:val="28"/>
        </w:rPr>
        <w:t>第一条：项目内容及合同价格</w:t>
      </w:r>
    </w:p>
    <w:p w14:paraId="5D4F45DF" w14:textId="77777777" w:rsidR="005C3BA1" w:rsidRDefault="00CA62F8">
      <w:pPr>
        <w:pStyle w:val="af2"/>
        <w:snapToGrid w:val="0"/>
        <w:spacing w:line="360" w:lineRule="auto"/>
        <w:ind w:firstLineChars="1600" w:firstLine="4480"/>
        <w:rPr>
          <w:rFonts w:ascii="仿宋" w:eastAsia="仿宋" w:hAnsi="仿宋" w:cs="仿宋_GB2312"/>
          <w:color w:val="000000"/>
          <w:kern w:val="0"/>
          <w:szCs w:val="28"/>
        </w:rPr>
      </w:pPr>
      <w:r>
        <w:rPr>
          <w:rFonts w:ascii="仿宋" w:eastAsia="仿宋" w:hAnsi="仿宋" w:cs="仿宋_GB2312"/>
          <w:color w:val="000000"/>
          <w:kern w:val="0"/>
          <w:szCs w:val="28"/>
        </w:rPr>
        <w:t xml:space="preserve">                            金额单位：元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40"/>
        <w:gridCol w:w="1620"/>
        <w:gridCol w:w="1260"/>
        <w:gridCol w:w="1080"/>
        <w:gridCol w:w="1260"/>
        <w:gridCol w:w="1260"/>
      </w:tblGrid>
      <w:tr w:rsidR="005C3BA1" w14:paraId="5B227372" w14:textId="77777777">
        <w:trPr>
          <w:cantSplit/>
          <w:trHeight w:val="361"/>
          <w:jc w:val="center"/>
        </w:trPr>
        <w:tc>
          <w:tcPr>
            <w:tcW w:w="1440" w:type="dxa"/>
            <w:vAlign w:val="center"/>
          </w:tcPr>
          <w:p w14:paraId="453854BA" w14:textId="77777777" w:rsidR="005C3BA1" w:rsidRDefault="00CA62F8">
            <w:pPr>
              <w:spacing w:line="360" w:lineRule="auto"/>
              <w:jc w:val="center"/>
              <w:rPr>
                <w:rFonts w:ascii="仿宋" w:eastAsia="仿宋" w:hAnsi="仿宋" w:cs="仿宋_GB2312"/>
                <w:color w:val="000000"/>
                <w:kern w:val="0"/>
                <w:sz w:val="28"/>
                <w:szCs w:val="28"/>
              </w:rPr>
            </w:pPr>
            <w:r>
              <w:rPr>
                <w:rFonts w:ascii="仿宋" w:eastAsia="仿宋" w:hAnsi="仿宋" w:cs="仿宋_GB2312"/>
                <w:color w:val="000000"/>
                <w:kern w:val="0"/>
                <w:sz w:val="28"/>
                <w:szCs w:val="28"/>
              </w:rPr>
              <w:t>序号</w:t>
            </w:r>
          </w:p>
        </w:tc>
        <w:tc>
          <w:tcPr>
            <w:tcW w:w="1440" w:type="dxa"/>
            <w:vAlign w:val="center"/>
          </w:tcPr>
          <w:p w14:paraId="1D173FCF" w14:textId="77777777" w:rsidR="005C3BA1" w:rsidRDefault="00CA62F8">
            <w:pPr>
              <w:spacing w:line="360" w:lineRule="auto"/>
              <w:jc w:val="center"/>
              <w:rPr>
                <w:rFonts w:ascii="仿宋" w:eastAsia="仿宋" w:hAnsi="仿宋" w:cs="仿宋_GB2312"/>
                <w:color w:val="000000"/>
                <w:kern w:val="0"/>
                <w:sz w:val="28"/>
                <w:szCs w:val="28"/>
              </w:rPr>
            </w:pPr>
            <w:r>
              <w:rPr>
                <w:rFonts w:ascii="仿宋" w:eastAsia="仿宋" w:hAnsi="仿宋" w:cs="仿宋_GB2312"/>
                <w:color w:val="000000"/>
                <w:kern w:val="0"/>
                <w:sz w:val="28"/>
                <w:szCs w:val="28"/>
              </w:rPr>
              <w:t>商品名称</w:t>
            </w:r>
          </w:p>
        </w:tc>
        <w:tc>
          <w:tcPr>
            <w:tcW w:w="1620" w:type="dxa"/>
            <w:vAlign w:val="center"/>
          </w:tcPr>
          <w:p w14:paraId="1FF7B2AE" w14:textId="77777777" w:rsidR="005C3BA1" w:rsidRDefault="00CA62F8">
            <w:pPr>
              <w:spacing w:line="360" w:lineRule="auto"/>
              <w:jc w:val="center"/>
              <w:rPr>
                <w:rFonts w:ascii="仿宋" w:eastAsia="仿宋" w:hAnsi="仿宋" w:cs="仿宋_GB2312"/>
                <w:color w:val="000000"/>
                <w:kern w:val="0"/>
                <w:sz w:val="28"/>
                <w:szCs w:val="28"/>
              </w:rPr>
            </w:pPr>
            <w:r>
              <w:rPr>
                <w:rFonts w:ascii="仿宋" w:eastAsia="仿宋" w:hAnsi="仿宋" w:cs="仿宋_GB2312"/>
                <w:color w:val="000000"/>
                <w:kern w:val="0"/>
                <w:sz w:val="28"/>
                <w:szCs w:val="28"/>
              </w:rPr>
              <w:t>品牌</w:t>
            </w:r>
          </w:p>
        </w:tc>
        <w:tc>
          <w:tcPr>
            <w:tcW w:w="1260" w:type="dxa"/>
            <w:vAlign w:val="center"/>
          </w:tcPr>
          <w:p w14:paraId="7C8E85D0" w14:textId="77777777" w:rsidR="005C3BA1" w:rsidRDefault="00CA62F8">
            <w:pPr>
              <w:spacing w:line="360" w:lineRule="auto"/>
              <w:jc w:val="center"/>
              <w:rPr>
                <w:rFonts w:ascii="仿宋" w:eastAsia="仿宋" w:hAnsi="仿宋" w:cs="仿宋_GB2312"/>
                <w:color w:val="000000"/>
                <w:kern w:val="0"/>
                <w:sz w:val="28"/>
                <w:szCs w:val="28"/>
              </w:rPr>
            </w:pPr>
            <w:r>
              <w:rPr>
                <w:rFonts w:ascii="仿宋" w:eastAsia="仿宋" w:hAnsi="仿宋" w:cs="仿宋_GB2312"/>
                <w:color w:val="000000"/>
                <w:kern w:val="0"/>
                <w:sz w:val="28"/>
                <w:szCs w:val="28"/>
              </w:rPr>
              <w:t>规格型号</w:t>
            </w:r>
          </w:p>
        </w:tc>
        <w:tc>
          <w:tcPr>
            <w:tcW w:w="1080" w:type="dxa"/>
            <w:vAlign w:val="center"/>
          </w:tcPr>
          <w:p w14:paraId="02B07D25" w14:textId="77777777" w:rsidR="005C3BA1" w:rsidRDefault="00CA62F8">
            <w:pPr>
              <w:spacing w:line="360" w:lineRule="auto"/>
              <w:jc w:val="center"/>
              <w:rPr>
                <w:rFonts w:ascii="仿宋" w:eastAsia="仿宋" w:hAnsi="仿宋" w:cs="仿宋_GB2312"/>
                <w:color w:val="000000"/>
                <w:kern w:val="0"/>
                <w:sz w:val="28"/>
                <w:szCs w:val="28"/>
              </w:rPr>
            </w:pPr>
            <w:r>
              <w:rPr>
                <w:rFonts w:ascii="仿宋" w:eastAsia="仿宋" w:hAnsi="仿宋" w:cs="仿宋_GB2312"/>
                <w:color w:val="000000"/>
                <w:kern w:val="0"/>
                <w:sz w:val="28"/>
                <w:szCs w:val="28"/>
              </w:rPr>
              <w:t>数量</w:t>
            </w:r>
          </w:p>
        </w:tc>
        <w:tc>
          <w:tcPr>
            <w:tcW w:w="1260" w:type="dxa"/>
            <w:vAlign w:val="center"/>
          </w:tcPr>
          <w:p w14:paraId="47BD9C3A" w14:textId="77777777" w:rsidR="005C3BA1" w:rsidRDefault="00CA62F8">
            <w:pPr>
              <w:spacing w:line="360" w:lineRule="auto"/>
              <w:jc w:val="center"/>
              <w:rPr>
                <w:rFonts w:ascii="仿宋" w:eastAsia="仿宋" w:hAnsi="仿宋" w:cs="仿宋_GB2312"/>
                <w:color w:val="000000"/>
                <w:kern w:val="0"/>
                <w:sz w:val="28"/>
                <w:szCs w:val="28"/>
              </w:rPr>
            </w:pPr>
            <w:r>
              <w:rPr>
                <w:rFonts w:ascii="仿宋" w:eastAsia="仿宋" w:hAnsi="仿宋" w:cs="仿宋_GB2312"/>
                <w:color w:val="000000"/>
                <w:kern w:val="0"/>
                <w:sz w:val="28"/>
                <w:szCs w:val="28"/>
              </w:rPr>
              <w:t>单价</w:t>
            </w:r>
          </w:p>
        </w:tc>
        <w:tc>
          <w:tcPr>
            <w:tcW w:w="1260" w:type="dxa"/>
            <w:vAlign w:val="center"/>
          </w:tcPr>
          <w:p w14:paraId="501F4838" w14:textId="77777777" w:rsidR="005C3BA1" w:rsidRDefault="00CA62F8">
            <w:pPr>
              <w:spacing w:line="360" w:lineRule="auto"/>
              <w:jc w:val="center"/>
              <w:rPr>
                <w:rFonts w:ascii="仿宋" w:eastAsia="仿宋" w:hAnsi="仿宋" w:cs="仿宋_GB2312"/>
                <w:color w:val="000000"/>
                <w:kern w:val="0"/>
                <w:sz w:val="28"/>
                <w:szCs w:val="28"/>
              </w:rPr>
            </w:pPr>
            <w:r>
              <w:rPr>
                <w:rFonts w:ascii="仿宋" w:eastAsia="仿宋" w:hAnsi="仿宋" w:cs="仿宋_GB2312"/>
                <w:color w:val="000000"/>
                <w:kern w:val="0"/>
                <w:sz w:val="28"/>
                <w:szCs w:val="28"/>
              </w:rPr>
              <w:t>总价</w:t>
            </w:r>
          </w:p>
        </w:tc>
      </w:tr>
      <w:tr w:rsidR="005C3BA1" w14:paraId="547C51F0" w14:textId="77777777">
        <w:trPr>
          <w:cantSplit/>
          <w:trHeight w:val="160"/>
          <w:jc w:val="center"/>
        </w:trPr>
        <w:tc>
          <w:tcPr>
            <w:tcW w:w="1440" w:type="dxa"/>
            <w:vAlign w:val="center"/>
          </w:tcPr>
          <w:p w14:paraId="53B3B3DB" w14:textId="77777777" w:rsidR="005C3BA1" w:rsidRDefault="005C3BA1">
            <w:pPr>
              <w:spacing w:line="360" w:lineRule="auto"/>
              <w:jc w:val="center"/>
              <w:rPr>
                <w:rFonts w:ascii="仿宋" w:eastAsia="仿宋" w:hAnsi="仿宋" w:cs="仿宋_GB2312"/>
                <w:color w:val="000000"/>
                <w:kern w:val="0"/>
                <w:sz w:val="28"/>
                <w:szCs w:val="28"/>
              </w:rPr>
            </w:pPr>
          </w:p>
        </w:tc>
        <w:tc>
          <w:tcPr>
            <w:tcW w:w="1440" w:type="dxa"/>
            <w:vAlign w:val="center"/>
          </w:tcPr>
          <w:p w14:paraId="3007B16D" w14:textId="77777777" w:rsidR="005C3BA1" w:rsidRDefault="005C3BA1">
            <w:pPr>
              <w:spacing w:line="440" w:lineRule="exact"/>
              <w:jc w:val="center"/>
              <w:rPr>
                <w:rFonts w:ascii="仿宋" w:eastAsia="仿宋" w:hAnsi="仿宋" w:cs="Arial"/>
                <w:sz w:val="28"/>
                <w:szCs w:val="28"/>
              </w:rPr>
            </w:pPr>
          </w:p>
        </w:tc>
        <w:tc>
          <w:tcPr>
            <w:tcW w:w="1620" w:type="dxa"/>
            <w:vAlign w:val="center"/>
          </w:tcPr>
          <w:p w14:paraId="322E6669" w14:textId="77777777" w:rsidR="005C3BA1" w:rsidRDefault="005C3BA1">
            <w:pPr>
              <w:spacing w:line="440" w:lineRule="exact"/>
              <w:rPr>
                <w:rFonts w:ascii="仿宋" w:eastAsia="仿宋" w:hAnsi="仿宋" w:cs="Arial"/>
                <w:sz w:val="28"/>
                <w:szCs w:val="28"/>
              </w:rPr>
            </w:pPr>
          </w:p>
        </w:tc>
        <w:tc>
          <w:tcPr>
            <w:tcW w:w="1260" w:type="dxa"/>
            <w:vAlign w:val="center"/>
          </w:tcPr>
          <w:p w14:paraId="391B8C62" w14:textId="77777777" w:rsidR="005C3BA1" w:rsidRDefault="005C3BA1">
            <w:pPr>
              <w:spacing w:line="440" w:lineRule="exact"/>
              <w:rPr>
                <w:rFonts w:ascii="仿宋" w:eastAsia="仿宋" w:hAnsi="仿宋" w:cs="Arial"/>
                <w:sz w:val="28"/>
                <w:szCs w:val="28"/>
              </w:rPr>
            </w:pPr>
          </w:p>
        </w:tc>
        <w:tc>
          <w:tcPr>
            <w:tcW w:w="1080" w:type="dxa"/>
            <w:vAlign w:val="center"/>
          </w:tcPr>
          <w:p w14:paraId="70E554F4" w14:textId="77777777" w:rsidR="005C3BA1" w:rsidRDefault="005C3BA1">
            <w:pPr>
              <w:spacing w:line="440" w:lineRule="exact"/>
              <w:jc w:val="center"/>
              <w:rPr>
                <w:rFonts w:ascii="仿宋" w:eastAsia="仿宋" w:hAnsi="仿宋" w:cs="Arial"/>
                <w:sz w:val="28"/>
                <w:szCs w:val="28"/>
              </w:rPr>
            </w:pPr>
          </w:p>
        </w:tc>
        <w:tc>
          <w:tcPr>
            <w:tcW w:w="1260" w:type="dxa"/>
            <w:vAlign w:val="center"/>
          </w:tcPr>
          <w:p w14:paraId="28F90E2D" w14:textId="77777777" w:rsidR="005C3BA1" w:rsidRDefault="005C3BA1">
            <w:pPr>
              <w:spacing w:line="440" w:lineRule="exact"/>
              <w:jc w:val="center"/>
              <w:rPr>
                <w:rFonts w:ascii="仿宋" w:eastAsia="仿宋" w:hAnsi="仿宋" w:cs="Arial"/>
                <w:sz w:val="28"/>
                <w:szCs w:val="28"/>
              </w:rPr>
            </w:pPr>
          </w:p>
        </w:tc>
        <w:tc>
          <w:tcPr>
            <w:tcW w:w="1260" w:type="dxa"/>
            <w:tcBorders>
              <w:bottom w:val="single" w:sz="4" w:space="0" w:color="auto"/>
            </w:tcBorders>
            <w:vAlign w:val="center"/>
          </w:tcPr>
          <w:p w14:paraId="75A19FCC" w14:textId="77777777" w:rsidR="005C3BA1" w:rsidRDefault="005C3BA1">
            <w:pPr>
              <w:spacing w:line="440" w:lineRule="exact"/>
              <w:jc w:val="center"/>
              <w:rPr>
                <w:rFonts w:ascii="仿宋" w:eastAsia="仿宋" w:hAnsi="仿宋" w:cs="Arial"/>
                <w:sz w:val="28"/>
                <w:szCs w:val="28"/>
              </w:rPr>
            </w:pPr>
          </w:p>
        </w:tc>
      </w:tr>
      <w:tr w:rsidR="005C3BA1" w14:paraId="785420D1" w14:textId="77777777">
        <w:trPr>
          <w:cantSplit/>
          <w:trHeight w:val="235"/>
          <w:jc w:val="center"/>
        </w:trPr>
        <w:tc>
          <w:tcPr>
            <w:tcW w:w="8100" w:type="dxa"/>
            <w:gridSpan w:val="6"/>
            <w:vAlign w:val="center"/>
          </w:tcPr>
          <w:p w14:paraId="406055B4" w14:textId="77777777" w:rsidR="005C3BA1" w:rsidRDefault="00CA62F8">
            <w:pPr>
              <w:spacing w:line="360" w:lineRule="auto"/>
              <w:jc w:val="center"/>
              <w:rPr>
                <w:rFonts w:ascii="仿宋" w:eastAsia="仿宋" w:hAnsi="仿宋" w:cs="仿宋_GB2312"/>
                <w:color w:val="000000"/>
                <w:kern w:val="0"/>
                <w:sz w:val="28"/>
                <w:szCs w:val="28"/>
              </w:rPr>
            </w:pPr>
            <w:r>
              <w:rPr>
                <w:rFonts w:ascii="仿宋" w:eastAsia="仿宋" w:hAnsi="仿宋" w:cs="仿宋_GB2312"/>
                <w:color w:val="000000"/>
                <w:kern w:val="0"/>
                <w:sz w:val="28"/>
                <w:szCs w:val="28"/>
              </w:rPr>
              <w:t>合计：</w:t>
            </w:r>
          </w:p>
        </w:tc>
        <w:tc>
          <w:tcPr>
            <w:tcW w:w="1260" w:type="dxa"/>
            <w:vAlign w:val="center"/>
          </w:tcPr>
          <w:p w14:paraId="4AC4BB59" w14:textId="77777777" w:rsidR="005C3BA1" w:rsidRDefault="005C3BA1">
            <w:pPr>
              <w:spacing w:line="440" w:lineRule="exact"/>
              <w:jc w:val="center"/>
              <w:rPr>
                <w:rFonts w:ascii="仿宋" w:eastAsia="仿宋" w:hAnsi="仿宋" w:cs="Arial"/>
                <w:sz w:val="28"/>
                <w:szCs w:val="28"/>
              </w:rPr>
            </w:pPr>
          </w:p>
        </w:tc>
      </w:tr>
      <w:tr w:rsidR="005C3BA1" w14:paraId="02C59C05" w14:textId="77777777">
        <w:trPr>
          <w:cantSplit/>
          <w:trHeight w:val="126"/>
          <w:jc w:val="center"/>
        </w:trPr>
        <w:tc>
          <w:tcPr>
            <w:tcW w:w="9360" w:type="dxa"/>
            <w:gridSpan w:val="7"/>
            <w:vAlign w:val="center"/>
          </w:tcPr>
          <w:p w14:paraId="4E7BE9CF" w14:textId="77777777" w:rsidR="005C3BA1" w:rsidRDefault="00CA62F8">
            <w:pPr>
              <w:spacing w:line="360" w:lineRule="auto"/>
              <w:jc w:val="center"/>
              <w:rPr>
                <w:rFonts w:ascii="仿宋" w:eastAsia="仿宋" w:hAnsi="仿宋" w:cs="仿宋_GB2312"/>
                <w:color w:val="000000"/>
                <w:kern w:val="0"/>
                <w:sz w:val="28"/>
                <w:szCs w:val="28"/>
              </w:rPr>
            </w:pPr>
            <w:r>
              <w:rPr>
                <w:rFonts w:ascii="仿宋" w:eastAsia="仿宋" w:hAnsi="仿宋" w:cs="仿宋_GB2312"/>
                <w:color w:val="000000"/>
                <w:kern w:val="0"/>
                <w:sz w:val="28"/>
                <w:szCs w:val="28"/>
              </w:rPr>
              <w:t>合同总价（人民币大写）：                     元整</w:t>
            </w:r>
          </w:p>
        </w:tc>
      </w:tr>
    </w:tbl>
    <w:p w14:paraId="71FF1BEB" w14:textId="77777777" w:rsidR="005C3BA1" w:rsidRDefault="00CA62F8">
      <w:pPr>
        <w:spacing w:line="360" w:lineRule="auto"/>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注：以上合同总价包括运抵使用单位的运输、保险、安装、调试、验收、税金等一切费用。</w:t>
      </w:r>
    </w:p>
    <w:p w14:paraId="62DEF7BD" w14:textId="77777777" w:rsidR="005C3BA1" w:rsidRDefault="00CA62F8">
      <w:pPr>
        <w:spacing w:line="360" w:lineRule="auto"/>
        <w:ind w:firstLineChars="150" w:firstLine="420"/>
        <w:rPr>
          <w:rFonts w:ascii="仿宋" w:eastAsia="仿宋" w:hAnsi="仿宋" w:cs="仿宋_GB2312"/>
          <w:color w:val="000000"/>
          <w:kern w:val="0"/>
          <w:sz w:val="28"/>
          <w:szCs w:val="28"/>
        </w:rPr>
      </w:pPr>
      <w:r>
        <w:rPr>
          <w:rFonts w:ascii="仿宋" w:eastAsia="仿宋" w:hAnsi="仿宋" w:cs="仿宋_GB2312"/>
          <w:color w:val="000000"/>
          <w:kern w:val="0"/>
          <w:sz w:val="28"/>
          <w:szCs w:val="28"/>
        </w:rPr>
        <w:t>第二条：</w:t>
      </w:r>
      <w:r>
        <w:rPr>
          <w:rFonts w:ascii="仿宋" w:eastAsia="仿宋" w:hAnsi="仿宋" w:cs="仿宋_GB2312" w:hint="eastAsia"/>
          <w:color w:val="000000"/>
          <w:kern w:val="0"/>
          <w:sz w:val="28"/>
          <w:szCs w:val="28"/>
        </w:rPr>
        <w:t>技术资料</w:t>
      </w:r>
    </w:p>
    <w:p w14:paraId="1ED2F7B0" w14:textId="77777777" w:rsidR="005C3BA1" w:rsidRDefault="00CA62F8">
      <w:pPr>
        <w:pStyle w:val="af2"/>
        <w:adjustRightInd w:val="0"/>
        <w:snapToGrid w:val="0"/>
        <w:spacing w:before="120" w:after="120" w:line="440" w:lineRule="exact"/>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1、乙方应按招标文件规定的时间向甲方提供使用项目的有关技术资料。</w:t>
      </w:r>
    </w:p>
    <w:p w14:paraId="1E74CF3D" w14:textId="77777777" w:rsidR="005C3BA1" w:rsidRDefault="00CA62F8">
      <w:pPr>
        <w:pStyle w:val="af2"/>
        <w:adjustRightInd w:val="0"/>
        <w:snapToGrid w:val="0"/>
        <w:spacing w:before="120" w:after="120" w:line="440" w:lineRule="exact"/>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2、没有甲方事先书面同意，乙方不得将由甲方提供的有关合同或任何合同条文、规格、计划、图纸、样品或资料提供给与履行本合</w:t>
      </w:r>
      <w:r>
        <w:rPr>
          <w:rFonts w:ascii="仿宋" w:eastAsia="仿宋" w:hAnsi="仿宋" w:cs="仿宋_GB2312"/>
          <w:color w:val="000000"/>
          <w:kern w:val="0"/>
          <w:szCs w:val="28"/>
        </w:rPr>
        <w:lastRenderedPageBreak/>
        <w:t>同无关的任何其他人。即使</w:t>
      </w:r>
      <w:proofErr w:type="gramStart"/>
      <w:r>
        <w:rPr>
          <w:rFonts w:ascii="仿宋" w:eastAsia="仿宋" w:hAnsi="仿宋" w:cs="仿宋_GB2312"/>
          <w:color w:val="000000"/>
          <w:kern w:val="0"/>
          <w:szCs w:val="28"/>
        </w:rPr>
        <w:t>向履行</w:t>
      </w:r>
      <w:proofErr w:type="gramEnd"/>
      <w:r>
        <w:rPr>
          <w:rFonts w:ascii="仿宋" w:eastAsia="仿宋" w:hAnsi="仿宋" w:cs="仿宋_GB2312"/>
          <w:color w:val="000000"/>
          <w:kern w:val="0"/>
          <w:szCs w:val="28"/>
        </w:rPr>
        <w:t>本合同有关的人员提供，也应注意保密并限于履行合同的必需范围。</w:t>
      </w:r>
    </w:p>
    <w:p w14:paraId="023F28C3" w14:textId="77777777" w:rsidR="005C3BA1" w:rsidRDefault="00CA62F8">
      <w:pPr>
        <w:spacing w:line="360" w:lineRule="auto"/>
        <w:ind w:firstLineChars="150" w:firstLine="420"/>
        <w:rPr>
          <w:rFonts w:ascii="仿宋" w:eastAsia="仿宋" w:hAnsi="仿宋" w:cs="仿宋_GB2312"/>
          <w:color w:val="000000"/>
          <w:kern w:val="0"/>
          <w:sz w:val="28"/>
          <w:szCs w:val="28"/>
        </w:rPr>
      </w:pPr>
      <w:r>
        <w:rPr>
          <w:rFonts w:ascii="仿宋" w:eastAsia="仿宋" w:hAnsi="仿宋" w:cs="仿宋_GB2312"/>
          <w:color w:val="000000"/>
          <w:kern w:val="0"/>
          <w:sz w:val="28"/>
          <w:szCs w:val="28"/>
        </w:rPr>
        <w:t>…</w:t>
      </w:r>
    </w:p>
    <w:p w14:paraId="4C0B6CE6" w14:textId="77777777" w:rsidR="005C3BA1" w:rsidRDefault="00CA62F8">
      <w:pPr>
        <w:pStyle w:val="af2"/>
        <w:adjustRightInd w:val="0"/>
        <w:snapToGrid w:val="0"/>
        <w:spacing w:before="120" w:after="120" w:line="360" w:lineRule="auto"/>
        <w:ind w:firstLineChars="198" w:firstLine="554"/>
        <w:rPr>
          <w:rFonts w:ascii="仿宋" w:eastAsia="仿宋" w:hAnsi="仿宋" w:cs="仿宋_GB2312"/>
          <w:color w:val="000000"/>
          <w:kern w:val="0"/>
          <w:szCs w:val="28"/>
        </w:rPr>
      </w:pPr>
      <w:r>
        <w:rPr>
          <w:rFonts w:ascii="仿宋" w:eastAsia="仿宋" w:hAnsi="仿宋" w:cs="仿宋_GB2312"/>
          <w:color w:val="000000"/>
          <w:kern w:val="0"/>
          <w:szCs w:val="28"/>
        </w:rPr>
        <w:t>第三条： 知识产权</w:t>
      </w:r>
    </w:p>
    <w:p w14:paraId="6D5D85E7" w14:textId="77777777" w:rsidR="005C3BA1" w:rsidRDefault="00CA62F8">
      <w:pPr>
        <w:pStyle w:val="af2"/>
        <w:adjustRightInd w:val="0"/>
        <w:snapToGrid w:val="0"/>
        <w:spacing w:before="120" w:after="120" w:line="360" w:lineRule="auto"/>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乙方应保证所提供的服务或其任何一部分均不会侵犯任何第三方的知识产权。</w:t>
      </w:r>
    </w:p>
    <w:p w14:paraId="37E6D14D" w14:textId="77777777" w:rsidR="005C3BA1" w:rsidRDefault="00CA62F8">
      <w:pPr>
        <w:pStyle w:val="af2"/>
        <w:adjustRightInd w:val="0"/>
        <w:snapToGrid w:val="0"/>
        <w:spacing w:before="120" w:after="120"/>
        <w:ind w:firstLineChars="198" w:firstLine="554"/>
        <w:rPr>
          <w:rFonts w:ascii="仿宋" w:eastAsia="仿宋" w:hAnsi="仿宋" w:cs="仿宋_GB2312"/>
          <w:color w:val="000000"/>
          <w:kern w:val="0"/>
          <w:szCs w:val="28"/>
        </w:rPr>
      </w:pPr>
      <w:r>
        <w:rPr>
          <w:rFonts w:ascii="仿宋" w:eastAsia="仿宋" w:hAnsi="仿宋" w:cs="仿宋_GB2312"/>
          <w:color w:val="000000"/>
          <w:kern w:val="0"/>
          <w:szCs w:val="28"/>
        </w:rPr>
        <w:t>第四条：产权担保</w:t>
      </w:r>
    </w:p>
    <w:p w14:paraId="2CF83D7B" w14:textId="77777777" w:rsidR="005C3BA1" w:rsidRDefault="00CA62F8">
      <w:pPr>
        <w:pStyle w:val="af2"/>
        <w:adjustRightInd w:val="0"/>
        <w:snapToGrid w:val="0"/>
        <w:spacing w:before="120" w:after="120"/>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乙方保证所交付的货物的所有权完全属于</w:t>
      </w:r>
      <w:proofErr w:type="gramStart"/>
      <w:r>
        <w:rPr>
          <w:rFonts w:ascii="仿宋" w:eastAsia="仿宋" w:hAnsi="仿宋" w:cs="仿宋_GB2312"/>
          <w:color w:val="000000"/>
          <w:kern w:val="0"/>
          <w:szCs w:val="28"/>
        </w:rPr>
        <w:t>乙方且</w:t>
      </w:r>
      <w:proofErr w:type="gramEnd"/>
      <w:r>
        <w:rPr>
          <w:rFonts w:ascii="仿宋" w:eastAsia="仿宋" w:hAnsi="仿宋" w:cs="仿宋_GB2312"/>
          <w:color w:val="000000"/>
          <w:kern w:val="0"/>
          <w:szCs w:val="28"/>
        </w:rPr>
        <w:t>无任何抵押、查封等产权瑕疵。</w:t>
      </w:r>
    </w:p>
    <w:p w14:paraId="4A5B6E9A" w14:textId="77777777" w:rsidR="005C3BA1" w:rsidRDefault="00CA62F8">
      <w:pPr>
        <w:pStyle w:val="af2"/>
        <w:adjustRightInd w:val="0"/>
        <w:snapToGrid w:val="0"/>
        <w:spacing w:before="120" w:after="120" w:line="360" w:lineRule="auto"/>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第</w:t>
      </w:r>
      <w:r>
        <w:rPr>
          <w:rFonts w:ascii="仿宋" w:eastAsia="仿宋" w:hAnsi="仿宋" w:cs="仿宋_GB2312" w:hint="eastAsia"/>
          <w:color w:val="000000"/>
          <w:kern w:val="0"/>
          <w:szCs w:val="28"/>
        </w:rPr>
        <w:t>五</w:t>
      </w:r>
      <w:r>
        <w:rPr>
          <w:rFonts w:ascii="仿宋" w:eastAsia="仿宋" w:hAnsi="仿宋" w:cs="仿宋_GB2312"/>
          <w:color w:val="000000"/>
          <w:kern w:val="0"/>
          <w:szCs w:val="28"/>
        </w:rPr>
        <w:t>条：转包或分包</w:t>
      </w:r>
    </w:p>
    <w:p w14:paraId="30AED866" w14:textId="77777777" w:rsidR="005C3BA1" w:rsidRDefault="00CA62F8">
      <w:pPr>
        <w:adjustRightInd w:val="0"/>
        <w:snapToGrid w:val="0"/>
        <w:spacing w:beforeLines="50" w:before="156" w:afterLines="50" w:after="156" w:line="360" w:lineRule="auto"/>
        <w:ind w:firstLineChars="213" w:firstLine="596"/>
        <w:rPr>
          <w:rFonts w:ascii="仿宋" w:eastAsia="仿宋" w:hAnsi="仿宋" w:cs="仿宋_GB2312"/>
          <w:color w:val="000000"/>
          <w:kern w:val="0"/>
          <w:sz w:val="28"/>
          <w:szCs w:val="28"/>
        </w:rPr>
      </w:pPr>
      <w:r>
        <w:rPr>
          <w:rFonts w:ascii="仿宋" w:eastAsia="仿宋" w:hAnsi="仿宋" w:cs="仿宋_GB2312"/>
          <w:color w:val="000000"/>
          <w:kern w:val="0"/>
          <w:sz w:val="28"/>
          <w:szCs w:val="28"/>
        </w:rPr>
        <w:t>不允许转包，不允许分包。如乙方将项目转包或分包的，甲方有权解除合同，并追究乙方的违约责任。</w:t>
      </w:r>
    </w:p>
    <w:p w14:paraId="3EB07B59" w14:textId="77777777" w:rsidR="005C3BA1" w:rsidRDefault="00CA62F8">
      <w:pPr>
        <w:pStyle w:val="af2"/>
        <w:adjustRightInd w:val="0"/>
        <w:snapToGrid w:val="0"/>
        <w:spacing w:before="120" w:after="120" w:line="360" w:lineRule="auto"/>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第</w:t>
      </w:r>
      <w:r>
        <w:rPr>
          <w:rFonts w:ascii="仿宋" w:eastAsia="仿宋" w:hAnsi="仿宋" w:cs="仿宋_GB2312" w:hint="eastAsia"/>
          <w:color w:val="000000"/>
          <w:kern w:val="0"/>
          <w:szCs w:val="28"/>
        </w:rPr>
        <w:t>六</w:t>
      </w:r>
      <w:r>
        <w:rPr>
          <w:rFonts w:ascii="仿宋" w:eastAsia="仿宋" w:hAnsi="仿宋" w:cs="仿宋_GB2312"/>
          <w:color w:val="000000"/>
          <w:kern w:val="0"/>
          <w:szCs w:val="28"/>
        </w:rPr>
        <w:t>条：质保期和履约保证金</w:t>
      </w:r>
    </w:p>
    <w:p w14:paraId="1378EB50" w14:textId="77777777" w:rsidR="005C3BA1" w:rsidRDefault="00CA62F8">
      <w:pPr>
        <w:pStyle w:val="af2"/>
        <w:adjustRightInd w:val="0"/>
        <w:snapToGrid w:val="0"/>
        <w:spacing w:before="120" w:after="120" w:line="440" w:lineRule="exact"/>
        <w:ind w:firstLineChars="200" w:firstLine="560"/>
        <w:jc w:val="left"/>
        <w:rPr>
          <w:rFonts w:ascii="仿宋" w:eastAsia="仿宋" w:hAnsi="仿宋" w:cs="仿宋_GB2312"/>
          <w:color w:val="000000"/>
          <w:kern w:val="0"/>
          <w:szCs w:val="28"/>
        </w:rPr>
      </w:pPr>
      <w:r>
        <w:rPr>
          <w:rFonts w:ascii="仿宋" w:eastAsia="仿宋" w:hAnsi="仿宋" w:cs="仿宋_GB2312"/>
          <w:color w:val="000000"/>
          <w:kern w:val="0"/>
          <w:szCs w:val="28"/>
        </w:rPr>
        <w:t>1、质保期</w:t>
      </w:r>
      <w:r>
        <w:rPr>
          <w:rFonts w:ascii="仿宋" w:eastAsia="仿宋" w:hAnsi="仿宋" w:cs="仿宋_GB2312" w:hint="eastAsia"/>
          <w:color w:val="000000"/>
          <w:kern w:val="0"/>
          <w:szCs w:val="28"/>
        </w:rPr>
        <w:t>______</w:t>
      </w:r>
      <w:r>
        <w:rPr>
          <w:rFonts w:ascii="仿宋" w:eastAsia="仿宋" w:hAnsi="仿宋" w:cs="仿宋_GB2312"/>
          <w:color w:val="000000"/>
          <w:kern w:val="0"/>
          <w:szCs w:val="28"/>
        </w:rPr>
        <w:t>年（</w:t>
      </w:r>
      <w:proofErr w:type="gramStart"/>
      <w:r>
        <w:rPr>
          <w:rFonts w:ascii="仿宋" w:eastAsia="仿宋" w:hAnsi="仿宋" w:cs="仿宋_GB2312"/>
          <w:color w:val="000000"/>
          <w:kern w:val="0"/>
          <w:szCs w:val="28"/>
        </w:rPr>
        <w:t>自项目</w:t>
      </w:r>
      <w:proofErr w:type="gramEnd"/>
      <w:r>
        <w:rPr>
          <w:rFonts w:ascii="仿宋" w:eastAsia="仿宋" w:hAnsi="仿宋" w:cs="仿宋_GB2312"/>
          <w:color w:val="000000"/>
          <w:kern w:val="0"/>
          <w:szCs w:val="28"/>
        </w:rPr>
        <w:t>验收合格交付使用之日起计）</w:t>
      </w:r>
      <w:r>
        <w:rPr>
          <w:rFonts w:ascii="仿宋" w:eastAsia="仿宋" w:hAnsi="仿宋" w:cs="仿宋_GB2312" w:hint="eastAsia"/>
          <w:color w:val="000000"/>
          <w:kern w:val="0"/>
          <w:szCs w:val="28"/>
        </w:rPr>
        <w:t>。</w:t>
      </w:r>
    </w:p>
    <w:p w14:paraId="20E817B5" w14:textId="77777777" w:rsidR="005C3BA1" w:rsidRDefault="00CA62F8">
      <w:pPr>
        <w:pStyle w:val="af2"/>
        <w:adjustRightInd w:val="0"/>
        <w:snapToGrid w:val="0"/>
        <w:spacing w:before="120" w:after="120" w:line="360" w:lineRule="auto"/>
        <w:ind w:firstLineChars="213" w:firstLine="596"/>
        <w:rPr>
          <w:rFonts w:ascii="仿宋" w:eastAsia="仿宋" w:hAnsi="仿宋" w:cs="仿宋_GB2312"/>
          <w:color w:val="000000"/>
          <w:kern w:val="0"/>
          <w:szCs w:val="28"/>
        </w:rPr>
      </w:pPr>
      <w:r>
        <w:rPr>
          <w:rFonts w:ascii="仿宋" w:eastAsia="仿宋" w:hAnsi="仿宋" w:cs="仿宋_GB2312" w:hint="eastAsia"/>
          <w:color w:val="000000"/>
          <w:kern w:val="0"/>
          <w:szCs w:val="28"/>
        </w:rPr>
        <w:t>2、合同总价的1%作为履约保证金（由甲乙双方自行约定退回的方式和时间）。履约保证金可以现金或银行、保险公司出具的保函形式提交。</w:t>
      </w:r>
    </w:p>
    <w:p w14:paraId="02E244B6" w14:textId="77777777" w:rsidR="005C3BA1" w:rsidRDefault="00CA62F8">
      <w:pPr>
        <w:pStyle w:val="af2"/>
        <w:adjustRightInd w:val="0"/>
        <w:snapToGrid w:val="0"/>
        <w:spacing w:before="120" w:after="120" w:line="360" w:lineRule="auto"/>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第</w:t>
      </w:r>
      <w:r>
        <w:rPr>
          <w:rFonts w:ascii="仿宋" w:eastAsia="仿宋" w:hAnsi="仿宋" w:cs="仿宋_GB2312" w:hint="eastAsia"/>
          <w:color w:val="000000"/>
          <w:kern w:val="0"/>
          <w:szCs w:val="28"/>
        </w:rPr>
        <w:t>七</w:t>
      </w:r>
      <w:r>
        <w:rPr>
          <w:rFonts w:ascii="仿宋" w:eastAsia="仿宋" w:hAnsi="仿宋" w:cs="仿宋_GB2312"/>
          <w:color w:val="000000"/>
          <w:kern w:val="0"/>
          <w:szCs w:val="28"/>
        </w:rPr>
        <w:t>条：</w:t>
      </w:r>
      <w:r>
        <w:rPr>
          <w:rFonts w:ascii="仿宋" w:eastAsia="仿宋" w:hAnsi="仿宋" w:cs="仿宋_GB2312" w:hint="eastAsia"/>
          <w:color w:val="000000"/>
          <w:kern w:val="0"/>
          <w:szCs w:val="28"/>
        </w:rPr>
        <w:t>交货安装及实施地点</w:t>
      </w:r>
    </w:p>
    <w:p w14:paraId="3D72B84F" w14:textId="77777777" w:rsidR="005C3BA1" w:rsidRDefault="00CA62F8">
      <w:pPr>
        <w:pStyle w:val="af2"/>
        <w:snapToGrid w:val="0"/>
        <w:spacing w:line="440" w:lineRule="exact"/>
        <w:ind w:firstLineChars="200" w:firstLine="560"/>
        <w:rPr>
          <w:rFonts w:ascii="仿宋" w:eastAsia="仿宋" w:hAnsi="仿宋" w:cs="仿宋_GB2312"/>
          <w:color w:val="000000"/>
          <w:kern w:val="0"/>
          <w:szCs w:val="28"/>
        </w:rPr>
      </w:pPr>
      <w:r>
        <w:rPr>
          <w:rFonts w:ascii="仿宋" w:eastAsia="仿宋" w:hAnsi="仿宋" w:cs="仿宋_GB2312"/>
          <w:color w:val="000000"/>
          <w:kern w:val="0"/>
          <w:szCs w:val="28"/>
        </w:rPr>
        <w:t>1、乙方在合同签订后</w:t>
      </w:r>
      <w:r>
        <w:rPr>
          <w:rFonts w:ascii="仿宋" w:eastAsia="仿宋" w:hAnsi="仿宋" w:cs="仿宋_GB2312" w:hint="eastAsia"/>
          <w:color w:val="000000"/>
          <w:kern w:val="0"/>
          <w:szCs w:val="28"/>
        </w:rPr>
        <w:t>______</w:t>
      </w:r>
      <w:r>
        <w:rPr>
          <w:rFonts w:ascii="仿宋" w:eastAsia="仿宋" w:hAnsi="仿宋" w:cs="仿宋_GB2312"/>
          <w:color w:val="000000"/>
          <w:kern w:val="0"/>
          <w:szCs w:val="28"/>
        </w:rPr>
        <w:t>日内供货并安装调试完毕。</w:t>
      </w:r>
    </w:p>
    <w:p w14:paraId="75157F65" w14:textId="77777777" w:rsidR="005C3BA1" w:rsidRDefault="00CA62F8">
      <w:pPr>
        <w:pStyle w:val="af2"/>
        <w:snapToGrid w:val="0"/>
        <w:spacing w:line="440" w:lineRule="exact"/>
        <w:ind w:firstLineChars="200" w:firstLine="560"/>
        <w:rPr>
          <w:rFonts w:ascii="仿宋" w:eastAsia="仿宋" w:hAnsi="仿宋" w:cs="仿宋_GB2312"/>
          <w:color w:val="000000"/>
          <w:kern w:val="0"/>
          <w:szCs w:val="28"/>
        </w:rPr>
      </w:pPr>
      <w:r>
        <w:rPr>
          <w:rFonts w:ascii="仿宋" w:eastAsia="仿宋" w:hAnsi="仿宋" w:cs="仿宋_GB2312"/>
          <w:color w:val="000000"/>
          <w:kern w:val="0"/>
          <w:szCs w:val="28"/>
        </w:rPr>
        <w:t>2、在所供货物交付使用时，乙方必须向甲方提供质量保证书、保修卡等必须具备的相关资料和必备的附件。</w:t>
      </w:r>
    </w:p>
    <w:p w14:paraId="54C54E96" w14:textId="77777777" w:rsidR="005C3BA1" w:rsidRDefault="00CA62F8">
      <w:pPr>
        <w:pStyle w:val="af2"/>
        <w:adjustRightInd w:val="0"/>
        <w:snapToGrid w:val="0"/>
        <w:spacing w:before="120" w:after="120"/>
        <w:ind w:firstLineChars="200" w:firstLine="560"/>
        <w:rPr>
          <w:rFonts w:ascii="仿宋" w:eastAsia="仿宋" w:hAnsi="仿宋" w:cs="仿宋_GB2312"/>
          <w:color w:val="000000"/>
          <w:kern w:val="0"/>
          <w:szCs w:val="28"/>
        </w:rPr>
      </w:pPr>
      <w:r>
        <w:rPr>
          <w:rFonts w:ascii="仿宋" w:eastAsia="仿宋" w:hAnsi="仿宋" w:cs="仿宋_GB2312"/>
          <w:color w:val="000000"/>
          <w:kern w:val="0"/>
          <w:szCs w:val="28"/>
        </w:rPr>
        <w:t>3、实施地点：甲方指定地点。</w:t>
      </w:r>
    </w:p>
    <w:p w14:paraId="3064A4F0" w14:textId="77777777" w:rsidR="005C3BA1" w:rsidRDefault="00CA62F8">
      <w:pPr>
        <w:pStyle w:val="af2"/>
        <w:adjustRightInd w:val="0"/>
        <w:snapToGrid w:val="0"/>
        <w:spacing w:before="120" w:after="120"/>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第八条：</w:t>
      </w:r>
      <w:r>
        <w:rPr>
          <w:rFonts w:ascii="仿宋" w:eastAsia="仿宋" w:hAnsi="仿宋" w:cs="仿宋_GB2312" w:hint="eastAsia"/>
          <w:color w:val="000000"/>
          <w:kern w:val="0"/>
          <w:szCs w:val="28"/>
        </w:rPr>
        <w:t>货</w:t>
      </w:r>
      <w:r>
        <w:rPr>
          <w:rFonts w:ascii="仿宋" w:eastAsia="仿宋" w:hAnsi="仿宋" w:cs="仿宋_GB2312"/>
          <w:color w:val="000000"/>
          <w:kern w:val="0"/>
          <w:szCs w:val="28"/>
        </w:rPr>
        <w:t>款支付</w:t>
      </w:r>
    </w:p>
    <w:p w14:paraId="201859DD" w14:textId="77777777" w:rsidR="005C3BA1" w:rsidRDefault="00CA62F8">
      <w:pPr>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1、预付款：在合同生效以及具备实施条件后</w:t>
      </w:r>
      <w:r>
        <w:rPr>
          <w:rFonts w:ascii="仿宋" w:eastAsia="仿宋" w:hAnsi="仿宋" w:cs="仿宋_GB2312" w:hint="eastAsia"/>
          <w:kern w:val="0"/>
          <w:sz w:val="28"/>
          <w:szCs w:val="28"/>
        </w:rPr>
        <w:t>7个工作日内</w:t>
      </w:r>
      <w:r>
        <w:rPr>
          <w:rFonts w:ascii="仿宋" w:eastAsia="仿宋" w:hAnsi="仿宋" w:cs="仿宋_GB2312" w:hint="eastAsia"/>
          <w:color w:val="000000"/>
          <w:kern w:val="0"/>
          <w:sz w:val="28"/>
          <w:szCs w:val="28"/>
        </w:rPr>
        <w:t>，招</w:t>
      </w:r>
      <w:r>
        <w:rPr>
          <w:rFonts w:ascii="仿宋" w:eastAsia="仿宋" w:hAnsi="仿宋" w:cs="仿宋_GB2312" w:hint="eastAsia"/>
          <w:color w:val="000000"/>
          <w:kern w:val="0"/>
          <w:sz w:val="28"/>
          <w:szCs w:val="28"/>
        </w:rPr>
        <w:lastRenderedPageBreak/>
        <w:t>标方向中标方支付合同金额40%的预付款；</w:t>
      </w:r>
    </w:p>
    <w:p w14:paraId="613C427C" w14:textId="77777777" w:rsidR="005C3BA1" w:rsidRDefault="00CA62F8">
      <w:pPr>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2、货物送达指定地点安装调试完毕并验收合格后5个工作日内支付余款。款项支付时中标方需提供合法票据；</w:t>
      </w:r>
    </w:p>
    <w:p w14:paraId="5FCF68A9" w14:textId="77777777" w:rsidR="005C3BA1" w:rsidRDefault="00CA62F8">
      <w:pPr>
        <w:adjustRightInd w:val="0"/>
        <w:snapToGrid w:val="0"/>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上述款项均通过银行</w:t>
      </w:r>
      <w:proofErr w:type="gramStart"/>
      <w:r>
        <w:rPr>
          <w:rFonts w:ascii="仿宋" w:eastAsia="仿宋" w:hAnsi="仿宋" w:cs="仿宋_GB2312"/>
          <w:color w:val="000000"/>
          <w:kern w:val="0"/>
          <w:sz w:val="28"/>
          <w:szCs w:val="28"/>
        </w:rPr>
        <w:t>转帐</w:t>
      </w:r>
      <w:proofErr w:type="gramEnd"/>
      <w:r>
        <w:rPr>
          <w:rFonts w:ascii="仿宋" w:eastAsia="仿宋" w:hAnsi="仿宋" w:cs="仿宋_GB2312"/>
          <w:color w:val="000000"/>
          <w:kern w:val="0"/>
          <w:sz w:val="28"/>
          <w:szCs w:val="28"/>
        </w:rPr>
        <w:t>结算。</w:t>
      </w:r>
    </w:p>
    <w:p w14:paraId="32EEFE87" w14:textId="77777777" w:rsidR="005C3BA1" w:rsidRDefault="00CA62F8">
      <w:pPr>
        <w:adjustRightInd w:val="0"/>
        <w:snapToGrid w:val="0"/>
        <w:spacing w:beforeLines="50" w:before="156" w:afterLines="50" w:after="156"/>
        <w:ind w:firstLineChars="213" w:firstLine="596"/>
        <w:rPr>
          <w:rFonts w:ascii="仿宋" w:eastAsia="仿宋" w:hAnsi="仿宋" w:cs="仿宋_GB2312"/>
          <w:color w:val="000000"/>
          <w:kern w:val="0"/>
          <w:sz w:val="28"/>
          <w:szCs w:val="28"/>
        </w:rPr>
      </w:pPr>
      <w:r>
        <w:rPr>
          <w:rFonts w:ascii="仿宋" w:eastAsia="仿宋" w:hAnsi="仿宋" w:cs="仿宋_GB2312"/>
          <w:color w:val="000000"/>
          <w:kern w:val="0"/>
          <w:sz w:val="28"/>
          <w:szCs w:val="28"/>
        </w:rPr>
        <w:t>第</w:t>
      </w:r>
      <w:r>
        <w:rPr>
          <w:rFonts w:ascii="仿宋" w:eastAsia="仿宋" w:hAnsi="仿宋" w:cs="仿宋_GB2312" w:hint="eastAsia"/>
          <w:color w:val="000000"/>
          <w:kern w:val="0"/>
          <w:sz w:val="28"/>
          <w:szCs w:val="28"/>
        </w:rPr>
        <w:t>九</w:t>
      </w:r>
      <w:r>
        <w:rPr>
          <w:rFonts w:ascii="仿宋" w:eastAsia="仿宋" w:hAnsi="仿宋" w:cs="仿宋_GB2312"/>
          <w:color w:val="000000"/>
          <w:kern w:val="0"/>
          <w:sz w:val="28"/>
          <w:szCs w:val="28"/>
        </w:rPr>
        <w:t>条：税费</w:t>
      </w:r>
    </w:p>
    <w:p w14:paraId="15A7406F" w14:textId="77777777" w:rsidR="005C3BA1" w:rsidRDefault="00CA62F8">
      <w:pPr>
        <w:pStyle w:val="Affc"/>
        <w:spacing w:line="240" w:lineRule="auto"/>
        <w:ind w:firstLine="560"/>
        <w:rPr>
          <w:rFonts w:ascii="仿宋" w:eastAsia="仿宋" w:hAnsi="仿宋" w:cs="仿宋_GB2312"/>
          <w:kern w:val="0"/>
          <w:sz w:val="28"/>
          <w:szCs w:val="28"/>
        </w:rPr>
      </w:pPr>
      <w:r>
        <w:rPr>
          <w:rFonts w:ascii="仿宋" w:eastAsia="仿宋" w:hAnsi="仿宋" w:cs="仿宋_GB2312"/>
          <w:kern w:val="0"/>
          <w:sz w:val="28"/>
          <w:szCs w:val="28"/>
        </w:rPr>
        <w:t>本合同执行中相关的一切税费均由乙方负担。</w:t>
      </w:r>
    </w:p>
    <w:p w14:paraId="4C5FAF6D" w14:textId="77777777" w:rsidR="005C3BA1" w:rsidRDefault="00CA62F8">
      <w:pPr>
        <w:pStyle w:val="af2"/>
        <w:adjustRightInd w:val="0"/>
        <w:snapToGrid w:val="0"/>
        <w:spacing w:before="120" w:line="440" w:lineRule="exact"/>
        <w:ind w:firstLineChars="198" w:firstLine="554"/>
        <w:rPr>
          <w:rFonts w:ascii="仿宋" w:eastAsia="仿宋" w:hAnsi="仿宋" w:cs="仿宋_GB2312"/>
          <w:color w:val="000000"/>
          <w:kern w:val="0"/>
          <w:szCs w:val="28"/>
        </w:rPr>
      </w:pPr>
      <w:r>
        <w:rPr>
          <w:rFonts w:ascii="仿宋" w:eastAsia="仿宋" w:hAnsi="仿宋" w:cs="仿宋_GB2312"/>
          <w:color w:val="000000"/>
          <w:kern w:val="0"/>
          <w:szCs w:val="28"/>
        </w:rPr>
        <w:t>第十条：质量保证及售后服务</w:t>
      </w:r>
    </w:p>
    <w:p w14:paraId="0DD9BEEB" w14:textId="77777777" w:rsidR="005C3BA1" w:rsidRDefault="00CA62F8">
      <w:pPr>
        <w:pStyle w:val="af2"/>
        <w:adjustRightInd w:val="0"/>
        <w:snapToGrid w:val="0"/>
        <w:spacing w:before="120" w:after="120" w:line="440" w:lineRule="exact"/>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w:t>
      </w:r>
    </w:p>
    <w:p w14:paraId="757DFA6F" w14:textId="77777777" w:rsidR="005C3BA1" w:rsidRDefault="00CA62F8">
      <w:pPr>
        <w:pStyle w:val="af2"/>
        <w:adjustRightInd w:val="0"/>
        <w:snapToGrid w:val="0"/>
        <w:spacing w:before="120" w:after="120" w:line="440" w:lineRule="exact"/>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第十一条：调试和验收</w:t>
      </w:r>
    </w:p>
    <w:p w14:paraId="7CFD75F2" w14:textId="77777777" w:rsidR="005C3BA1" w:rsidRDefault="00CA62F8">
      <w:pPr>
        <w:pStyle w:val="af2"/>
        <w:adjustRightInd w:val="0"/>
        <w:snapToGrid w:val="0"/>
        <w:spacing w:before="120" w:after="120" w:line="440" w:lineRule="exact"/>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w:t>
      </w:r>
    </w:p>
    <w:p w14:paraId="22A2CE69" w14:textId="77777777" w:rsidR="005C3BA1" w:rsidRDefault="00CA62F8">
      <w:pPr>
        <w:pStyle w:val="af2"/>
        <w:adjustRightInd w:val="0"/>
        <w:snapToGrid w:val="0"/>
        <w:spacing w:before="120" w:after="120" w:line="440" w:lineRule="exact"/>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第十二条：货物包装</w:t>
      </w:r>
    </w:p>
    <w:p w14:paraId="5AD5519C" w14:textId="77777777" w:rsidR="005C3BA1" w:rsidRDefault="00CA62F8">
      <w:pPr>
        <w:pStyle w:val="af2"/>
        <w:adjustRightInd w:val="0"/>
        <w:snapToGrid w:val="0"/>
        <w:spacing w:before="120" w:after="120" w:line="440" w:lineRule="exact"/>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货物的包装应按照国家或行业主管部门的技术规定执行，国家或业务行业主管部门无技术规定的，应当按照甲乙双方约定采取足以保护货物安全、完好的包装方式，如果招标文件有约定，按照招标文件执行。</w:t>
      </w:r>
    </w:p>
    <w:p w14:paraId="44A8A1BE" w14:textId="77777777" w:rsidR="005C3BA1" w:rsidRDefault="00CA62F8">
      <w:pPr>
        <w:pStyle w:val="af2"/>
        <w:adjustRightInd w:val="0"/>
        <w:snapToGrid w:val="0"/>
        <w:spacing w:before="120" w:after="120" w:line="440" w:lineRule="exact"/>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第十三条：违约责任</w:t>
      </w:r>
    </w:p>
    <w:p w14:paraId="1451C839" w14:textId="77777777" w:rsidR="005C3BA1" w:rsidRDefault="00CA62F8">
      <w:pPr>
        <w:pStyle w:val="af2"/>
        <w:adjustRightInd w:val="0"/>
        <w:snapToGrid w:val="0"/>
        <w:spacing w:before="120" w:after="120" w:line="440" w:lineRule="exact"/>
        <w:ind w:left="1"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1、 甲方无正当理由拒收验收项目的，甲方向乙方偿付拒收合同总价</w:t>
      </w:r>
      <w:r>
        <w:rPr>
          <w:rFonts w:ascii="仿宋" w:eastAsia="仿宋" w:hAnsi="仿宋" w:cs="仿宋_GB2312" w:hint="eastAsia"/>
          <w:color w:val="000000"/>
          <w:kern w:val="0"/>
          <w:szCs w:val="28"/>
        </w:rPr>
        <w:t>____</w:t>
      </w:r>
      <w:r>
        <w:rPr>
          <w:rFonts w:ascii="仿宋" w:eastAsia="仿宋" w:hAnsi="仿宋" w:cs="仿宋_GB2312"/>
          <w:color w:val="000000"/>
          <w:kern w:val="0"/>
          <w:szCs w:val="28"/>
        </w:rPr>
        <w:t>的违约金。</w:t>
      </w:r>
    </w:p>
    <w:p w14:paraId="207AF027" w14:textId="77777777" w:rsidR="005C3BA1" w:rsidRDefault="00CA62F8">
      <w:pPr>
        <w:pStyle w:val="af2"/>
        <w:adjustRightInd w:val="0"/>
        <w:snapToGrid w:val="0"/>
        <w:spacing w:before="120" w:after="120" w:line="440" w:lineRule="exact"/>
        <w:ind w:left="1"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2、 甲方无故逾期验收和办理合同款项支付手续的,甲方应按逾期付款总额每日</w:t>
      </w:r>
      <w:r>
        <w:rPr>
          <w:rFonts w:ascii="仿宋" w:eastAsia="仿宋" w:hAnsi="仿宋" w:cs="仿宋_GB2312" w:hint="eastAsia"/>
          <w:color w:val="000000"/>
          <w:kern w:val="0"/>
          <w:szCs w:val="28"/>
        </w:rPr>
        <w:t>____</w:t>
      </w:r>
      <w:r>
        <w:rPr>
          <w:rFonts w:ascii="仿宋" w:eastAsia="仿宋" w:hAnsi="仿宋" w:cs="仿宋_GB2312"/>
          <w:color w:val="000000"/>
          <w:kern w:val="0"/>
          <w:szCs w:val="28"/>
        </w:rPr>
        <w:t>向乙方支付违约金。</w:t>
      </w:r>
    </w:p>
    <w:p w14:paraId="275BB98C" w14:textId="77777777" w:rsidR="005C3BA1" w:rsidRDefault="00CA62F8">
      <w:pPr>
        <w:pStyle w:val="af2"/>
        <w:adjustRightInd w:val="0"/>
        <w:snapToGrid w:val="0"/>
        <w:spacing w:before="120" w:after="120" w:line="440" w:lineRule="exact"/>
        <w:ind w:left="1"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3、乙方逾期交付项目的，乙方应按逾期交付项目总额每日</w:t>
      </w:r>
      <w:r>
        <w:rPr>
          <w:rFonts w:ascii="仿宋" w:eastAsia="仿宋" w:hAnsi="仿宋" w:cs="仿宋_GB2312" w:hint="eastAsia"/>
          <w:color w:val="000000"/>
          <w:kern w:val="0"/>
          <w:szCs w:val="28"/>
        </w:rPr>
        <w:t>____</w:t>
      </w:r>
      <w:r>
        <w:rPr>
          <w:rFonts w:ascii="仿宋" w:eastAsia="仿宋" w:hAnsi="仿宋" w:cs="仿宋_GB2312"/>
          <w:color w:val="000000"/>
          <w:kern w:val="0"/>
          <w:szCs w:val="28"/>
        </w:rPr>
        <w:t>向甲方支付违约金，由甲方从合同款项中扣除。逾期超过约定日期</w:t>
      </w:r>
      <w:r>
        <w:rPr>
          <w:rFonts w:ascii="仿宋" w:eastAsia="仿宋" w:hAnsi="仿宋" w:cs="仿宋_GB2312" w:hint="eastAsia"/>
          <w:color w:val="000000"/>
          <w:kern w:val="0"/>
          <w:szCs w:val="28"/>
        </w:rPr>
        <w:t>____</w:t>
      </w:r>
      <w:proofErr w:type="gramStart"/>
      <w:r>
        <w:rPr>
          <w:rFonts w:ascii="仿宋" w:eastAsia="仿宋" w:hAnsi="仿宋" w:cs="仿宋_GB2312"/>
          <w:color w:val="000000"/>
          <w:kern w:val="0"/>
          <w:szCs w:val="28"/>
        </w:rPr>
        <w:t>个</w:t>
      </w:r>
      <w:proofErr w:type="gramEnd"/>
      <w:r>
        <w:rPr>
          <w:rFonts w:ascii="仿宋" w:eastAsia="仿宋" w:hAnsi="仿宋" w:cs="仿宋_GB2312"/>
          <w:color w:val="000000"/>
          <w:kern w:val="0"/>
          <w:szCs w:val="28"/>
        </w:rPr>
        <w:t>工作日不能交付的，甲方可解除本合同。乙方因逾期交付或因其他违约行为导致甲方解除合同的，乙方应向甲方支付合同总值</w:t>
      </w:r>
      <w:r>
        <w:rPr>
          <w:rFonts w:ascii="仿宋" w:eastAsia="仿宋" w:hAnsi="仿宋" w:cs="仿宋_GB2312" w:hint="eastAsia"/>
          <w:color w:val="000000"/>
          <w:kern w:val="0"/>
          <w:szCs w:val="28"/>
        </w:rPr>
        <w:t>____</w:t>
      </w:r>
      <w:r>
        <w:rPr>
          <w:rFonts w:ascii="仿宋" w:eastAsia="仿宋" w:hAnsi="仿宋" w:cs="仿宋_GB2312"/>
          <w:color w:val="000000"/>
          <w:kern w:val="0"/>
          <w:szCs w:val="28"/>
        </w:rPr>
        <w:t xml:space="preserve">的违约金，如造成甲方损失超过违约金的，超出部分由乙方继续承担赔偿责任。 </w:t>
      </w:r>
    </w:p>
    <w:p w14:paraId="04E9FE3D" w14:textId="77777777" w:rsidR="005C3BA1" w:rsidRDefault="00CA62F8">
      <w:pPr>
        <w:pStyle w:val="af2"/>
        <w:adjustRightInd w:val="0"/>
        <w:snapToGrid w:val="0"/>
        <w:spacing w:before="120" w:after="120" w:line="440" w:lineRule="exact"/>
        <w:ind w:left="1"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lastRenderedPageBreak/>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FCB1D7D" w14:textId="77777777" w:rsidR="005C3BA1" w:rsidRDefault="00CA62F8">
      <w:pPr>
        <w:pStyle w:val="af2"/>
        <w:adjustRightInd w:val="0"/>
        <w:snapToGrid w:val="0"/>
        <w:spacing w:before="120" w:after="120" w:line="440" w:lineRule="exact"/>
        <w:ind w:left="1"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5、解除合同应按《浙江省合同管理办法》规定执行。</w:t>
      </w:r>
    </w:p>
    <w:p w14:paraId="4E370825" w14:textId="77777777" w:rsidR="005C3BA1" w:rsidRDefault="00CA62F8">
      <w:pPr>
        <w:pStyle w:val="af2"/>
        <w:adjustRightInd w:val="0"/>
        <w:snapToGrid w:val="0"/>
        <w:spacing w:before="120" w:after="120" w:line="440" w:lineRule="exact"/>
        <w:ind w:left="1"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w:t>
      </w:r>
    </w:p>
    <w:p w14:paraId="30405513" w14:textId="77777777" w:rsidR="005C3BA1" w:rsidRDefault="00CA62F8">
      <w:pPr>
        <w:pStyle w:val="af2"/>
        <w:adjustRightInd w:val="0"/>
        <w:snapToGrid w:val="0"/>
        <w:spacing w:before="120" w:after="120" w:line="440" w:lineRule="exact"/>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第十四条：不可抗力事件处理</w:t>
      </w:r>
    </w:p>
    <w:p w14:paraId="2F0C8761" w14:textId="77777777" w:rsidR="005C3BA1" w:rsidRDefault="00CA62F8">
      <w:pPr>
        <w:pStyle w:val="af2"/>
        <w:adjustRightInd w:val="0"/>
        <w:snapToGrid w:val="0"/>
        <w:spacing w:before="120" w:after="120" w:line="440" w:lineRule="exact"/>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1、 在合同有效期内，任何一方因不可抗力事件导致不能履行合同，则合同履行期可延长，其延长期与不可抗力影响期相同。</w:t>
      </w:r>
    </w:p>
    <w:p w14:paraId="0EB2670A" w14:textId="77777777" w:rsidR="005C3BA1" w:rsidRDefault="00CA62F8">
      <w:pPr>
        <w:pStyle w:val="af2"/>
        <w:adjustRightInd w:val="0"/>
        <w:snapToGrid w:val="0"/>
        <w:spacing w:before="120" w:after="120" w:line="440" w:lineRule="exact"/>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2、 不可抗力事件发生后，应立即通知对方，并寄送有关权威机构出具的证明。</w:t>
      </w:r>
    </w:p>
    <w:p w14:paraId="6D279317" w14:textId="77777777" w:rsidR="005C3BA1" w:rsidRDefault="00CA62F8">
      <w:pPr>
        <w:pStyle w:val="af2"/>
        <w:adjustRightInd w:val="0"/>
        <w:snapToGrid w:val="0"/>
        <w:spacing w:before="120" w:after="120" w:line="440" w:lineRule="exact"/>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3、 不可抗力事件延续</w:t>
      </w:r>
      <w:r>
        <w:rPr>
          <w:rFonts w:ascii="仿宋" w:eastAsia="仿宋" w:hAnsi="仿宋" w:cs="仿宋_GB2312" w:hint="eastAsia"/>
          <w:color w:val="000000"/>
          <w:kern w:val="0"/>
          <w:szCs w:val="28"/>
        </w:rPr>
        <w:t>____</w:t>
      </w:r>
      <w:r>
        <w:rPr>
          <w:rFonts w:ascii="仿宋" w:eastAsia="仿宋" w:hAnsi="仿宋" w:cs="仿宋_GB2312"/>
          <w:color w:val="000000"/>
          <w:kern w:val="0"/>
          <w:szCs w:val="28"/>
        </w:rPr>
        <w:t>天以上，双方应通过友好协商，确定是否继续履行合同。</w:t>
      </w:r>
    </w:p>
    <w:p w14:paraId="2242DCDB" w14:textId="77777777" w:rsidR="005C3BA1" w:rsidRDefault="00CA62F8">
      <w:pPr>
        <w:pStyle w:val="af2"/>
        <w:adjustRightInd w:val="0"/>
        <w:snapToGrid w:val="0"/>
        <w:spacing w:before="120" w:after="120" w:line="440" w:lineRule="exact"/>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w:t>
      </w:r>
    </w:p>
    <w:p w14:paraId="7A1F8F01" w14:textId="77777777" w:rsidR="005C3BA1" w:rsidRDefault="00CA62F8">
      <w:pPr>
        <w:pStyle w:val="af2"/>
        <w:adjustRightInd w:val="0"/>
        <w:snapToGrid w:val="0"/>
        <w:spacing w:before="120" w:after="120" w:line="440" w:lineRule="exact"/>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第十五条：诉讼</w:t>
      </w:r>
    </w:p>
    <w:p w14:paraId="27BE0436" w14:textId="77777777" w:rsidR="005C3BA1" w:rsidRDefault="00CA62F8">
      <w:pPr>
        <w:pStyle w:val="af2"/>
        <w:adjustRightInd w:val="0"/>
        <w:snapToGrid w:val="0"/>
        <w:spacing w:before="120" w:after="120" w:line="440" w:lineRule="exact"/>
        <w:ind w:left="2"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双方在执行合同中所发生的一切争议，应通过协商解决。如协商不成，可向甲方所在地法院起诉。</w:t>
      </w:r>
    </w:p>
    <w:p w14:paraId="3FB4665B" w14:textId="77777777" w:rsidR="005C3BA1" w:rsidRDefault="00CA62F8">
      <w:pPr>
        <w:pStyle w:val="af2"/>
        <w:adjustRightInd w:val="0"/>
        <w:snapToGrid w:val="0"/>
        <w:spacing w:before="120" w:after="120" w:line="440" w:lineRule="exact"/>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第十六条：合同生效及其它</w:t>
      </w:r>
    </w:p>
    <w:p w14:paraId="06C789A1" w14:textId="77777777" w:rsidR="005C3BA1" w:rsidRDefault="00CA62F8">
      <w:pPr>
        <w:pStyle w:val="af2"/>
        <w:adjustRightInd w:val="0"/>
        <w:snapToGrid w:val="0"/>
        <w:spacing w:before="120" w:after="120" w:line="440" w:lineRule="exact"/>
        <w:ind w:firstLineChars="200" w:firstLine="560"/>
        <w:rPr>
          <w:rFonts w:ascii="仿宋" w:eastAsia="仿宋" w:hAnsi="仿宋" w:cs="仿宋_GB2312"/>
          <w:color w:val="000000"/>
          <w:kern w:val="0"/>
          <w:szCs w:val="28"/>
        </w:rPr>
      </w:pPr>
      <w:r>
        <w:rPr>
          <w:rFonts w:ascii="仿宋" w:eastAsia="仿宋" w:hAnsi="仿宋" w:cs="仿宋_GB2312"/>
          <w:color w:val="000000"/>
          <w:kern w:val="0"/>
          <w:szCs w:val="28"/>
        </w:rPr>
        <w:t>1、 合同经甲、乙双方签名并加盖单位公章后生效。</w:t>
      </w:r>
    </w:p>
    <w:p w14:paraId="2FF78D6D" w14:textId="77777777" w:rsidR="005C3BA1" w:rsidRDefault="00CA62F8">
      <w:pPr>
        <w:pStyle w:val="af2"/>
        <w:adjustRightInd w:val="0"/>
        <w:snapToGrid w:val="0"/>
        <w:spacing w:before="120" w:after="120" w:line="440" w:lineRule="exact"/>
        <w:ind w:firstLineChars="200" w:firstLine="560"/>
        <w:rPr>
          <w:rFonts w:ascii="仿宋" w:eastAsia="仿宋" w:hAnsi="仿宋" w:cs="仿宋_GB2312"/>
          <w:color w:val="000000"/>
          <w:kern w:val="0"/>
          <w:szCs w:val="28"/>
        </w:rPr>
      </w:pPr>
      <w:r>
        <w:rPr>
          <w:rFonts w:ascii="仿宋" w:eastAsia="仿宋" w:hAnsi="仿宋" w:cs="仿宋_GB2312"/>
          <w:color w:val="000000"/>
          <w:kern w:val="0"/>
          <w:szCs w:val="28"/>
        </w:rPr>
        <w:t>2、招标文件、投标文件与本合同具有同等法律效力。</w:t>
      </w:r>
    </w:p>
    <w:p w14:paraId="46F96152" w14:textId="56A8393F" w:rsidR="005C3BA1" w:rsidRDefault="00CA62F8">
      <w:pPr>
        <w:pStyle w:val="af2"/>
        <w:adjustRightInd w:val="0"/>
        <w:snapToGrid w:val="0"/>
        <w:spacing w:before="120" w:after="120" w:line="440" w:lineRule="exact"/>
        <w:ind w:firstLineChars="200" w:firstLine="560"/>
        <w:rPr>
          <w:rFonts w:ascii="仿宋" w:eastAsia="仿宋" w:hAnsi="仿宋" w:cs="仿宋_GB2312"/>
          <w:color w:val="000000"/>
          <w:kern w:val="0"/>
          <w:szCs w:val="28"/>
        </w:rPr>
      </w:pPr>
      <w:r>
        <w:rPr>
          <w:rFonts w:ascii="仿宋" w:eastAsia="仿宋" w:hAnsi="仿宋" w:cs="仿宋_GB2312"/>
          <w:color w:val="000000"/>
          <w:kern w:val="0"/>
          <w:szCs w:val="28"/>
        </w:rPr>
        <w:t>3、本合同未尽事宜，遵照《</w:t>
      </w:r>
      <w:r w:rsidR="005815DF">
        <w:rPr>
          <w:rFonts w:ascii="仿宋" w:eastAsia="仿宋" w:hAnsi="仿宋" w:cs="仿宋_GB2312" w:hint="eastAsia"/>
          <w:color w:val="000000"/>
          <w:kern w:val="0"/>
          <w:szCs w:val="28"/>
        </w:rPr>
        <w:t>民法典</w:t>
      </w:r>
      <w:r>
        <w:rPr>
          <w:rFonts w:ascii="仿宋" w:eastAsia="仿宋" w:hAnsi="仿宋" w:cs="仿宋_GB2312"/>
          <w:color w:val="000000"/>
          <w:kern w:val="0"/>
          <w:szCs w:val="28"/>
        </w:rPr>
        <w:t>》有关条文执行。</w:t>
      </w:r>
    </w:p>
    <w:p w14:paraId="68174EA5" w14:textId="77777777" w:rsidR="005C3BA1" w:rsidRDefault="00CA62F8">
      <w:pPr>
        <w:pStyle w:val="af2"/>
        <w:adjustRightInd w:val="0"/>
        <w:snapToGrid w:val="0"/>
        <w:spacing w:before="120" w:after="120" w:line="440" w:lineRule="exact"/>
        <w:ind w:firstLineChars="200" w:firstLine="560"/>
        <w:rPr>
          <w:rFonts w:ascii="仿宋" w:eastAsia="仿宋" w:hAnsi="仿宋" w:cs="仿宋_GB2312"/>
          <w:color w:val="000000"/>
          <w:kern w:val="0"/>
          <w:szCs w:val="28"/>
        </w:rPr>
      </w:pPr>
      <w:r>
        <w:rPr>
          <w:rFonts w:ascii="仿宋" w:eastAsia="仿宋" w:hAnsi="仿宋" w:cs="仿宋_GB2312" w:hint="eastAsia"/>
          <w:color w:val="000000"/>
          <w:kern w:val="0"/>
          <w:szCs w:val="28"/>
        </w:rPr>
        <w:t>4、本合同一式肆份，具有同等法律效力，甲、乙双方各执贰份。</w:t>
      </w:r>
    </w:p>
    <w:p w14:paraId="6130F132" w14:textId="77777777" w:rsidR="005C3BA1" w:rsidRDefault="00CA62F8">
      <w:pPr>
        <w:pStyle w:val="af2"/>
        <w:adjustRightInd w:val="0"/>
        <w:snapToGrid w:val="0"/>
        <w:spacing w:before="120" w:after="120" w:line="360" w:lineRule="auto"/>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第十七条：其他需要补充的内容：…</w:t>
      </w:r>
    </w:p>
    <w:p w14:paraId="2DA20287" w14:textId="77777777" w:rsidR="005C3BA1" w:rsidRDefault="005C3BA1">
      <w:pPr>
        <w:pStyle w:val="af2"/>
        <w:adjustRightInd w:val="0"/>
        <w:snapToGrid w:val="0"/>
        <w:spacing w:before="120" w:after="120" w:line="360" w:lineRule="auto"/>
        <w:ind w:left="1" w:firstLineChars="213" w:firstLine="596"/>
        <w:rPr>
          <w:rFonts w:ascii="仿宋" w:eastAsia="仿宋" w:hAnsi="仿宋" w:cs="仿宋_GB2312"/>
          <w:color w:val="000000"/>
          <w:kern w:val="0"/>
          <w:szCs w:val="28"/>
        </w:rPr>
      </w:pPr>
    </w:p>
    <w:p w14:paraId="3B47B615" w14:textId="77777777" w:rsidR="005C3BA1" w:rsidRDefault="00CA62F8">
      <w:pPr>
        <w:pStyle w:val="af2"/>
        <w:adjustRightInd w:val="0"/>
        <w:snapToGrid w:val="0"/>
        <w:spacing w:before="120" w:after="120" w:line="360" w:lineRule="auto"/>
        <w:ind w:left="1"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 xml:space="preserve">甲方（盖章）：                                   </w:t>
      </w:r>
    </w:p>
    <w:p w14:paraId="49211094" w14:textId="77777777" w:rsidR="005C3BA1" w:rsidRDefault="00CA62F8">
      <w:pPr>
        <w:pStyle w:val="af2"/>
        <w:adjustRightInd w:val="0"/>
        <w:snapToGrid w:val="0"/>
        <w:spacing w:before="120" w:after="120" w:line="360" w:lineRule="auto"/>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 xml:space="preserve">地址：                                   </w:t>
      </w:r>
    </w:p>
    <w:p w14:paraId="1485EC83" w14:textId="77777777" w:rsidR="005C3BA1" w:rsidRDefault="00CA62F8">
      <w:pPr>
        <w:pStyle w:val="af2"/>
        <w:adjustRightInd w:val="0"/>
        <w:snapToGrid w:val="0"/>
        <w:spacing w:before="120" w:after="120" w:line="360" w:lineRule="auto"/>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lastRenderedPageBreak/>
        <w:t xml:space="preserve">法定（授权）代表人：                   </w:t>
      </w:r>
    </w:p>
    <w:p w14:paraId="70CF22E5" w14:textId="77777777" w:rsidR="005C3BA1" w:rsidRDefault="00CA62F8">
      <w:pPr>
        <w:pStyle w:val="af2"/>
        <w:adjustRightInd w:val="0"/>
        <w:snapToGrid w:val="0"/>
        <w:spacing w:before="120" w:after="120" w:line="360" w:lineRule="auto"/>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 xml:space="preserve">签名日期：     年   月   日           </w:t>
      </w:r>
    </w:p>
    <w:p w14:paraId="557AAC11" w14:textId="77777777" w:rsidR="005C3BA1" w:rsidRDefault="00CA62F8">
      <w:pPr>
        <w:pStyle w:val="af2"/>
        <w:adjustRightInd w:val="0"/>
        <w:snapToGrid w:val="0"/>
        <w:spacing w:before="120" w:after="120" w:line="360" w:lineRule="auto"/>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乙方（盖章）：</w:t>
      </w:r>
    </w:p>
    <w:p w14:paraId="5E27F233" w14:textId="77777777" w:rsidR="005C3BA1" w:rsidRDefault="00CA62F8">
      <w:pPr>
        <w:pStyle w:val="af2"/>
        <w:adjustRightInd w:val="0"/>
        <w:snapToGrid w:val="0"/>
        <w:spacing w:before="120" w:after="120" w:line="360" w:lineRule="auto"/>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 xml:space="preserve">地址： </w:t>
      </w:r>
    </w:p>
    <w:p w14:paraId="3D836931" w14:textId="77777777" w:rsidR="005C3BA1" w:rsidRDefault="00CA62F8">
      <w:pPr>
        <w:pStyle w:val="af2"/>
        <w:adjustRightInd w:val="0"/>
        <w:snapToGrid w:val="0"/>
        <w:spacing w:before="120" w:after="120" w:line="360" w:lineRule="auto"/>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开户行：</w:t>
      </w:r>
    </w:p>
    <w:p w14:paraId="75674E65" w14:textId="77777777" w:rsidR="005C3BA1" w:rsidRDefault="00CA62F8">
      <w:pPr>
        <w:pStyle w:val="af2"/>
        <w:adjustRightInd w:val="0"/>
        <w:snapToGrid w:val="0"/>
        <w:spacing w:before="120" w:after="120" w:line="360" w:lineRule="auto"/>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开户</w:t>
      </w:r>
      <w:proofErr w:type="gramStart"/>
      <w:r>
        <w:rPr>
          <w:rFonts w:ascii="仿宋" w:eastAsia="仿宋" w:hAnsi="仿宋" w:cs="仿宋_GB2312"/>
          <w:color w:val="000000"/>
          <w:kern w:val="0"/>
          <w:szCs w:val="28"/>
        </w:rPr>
        <w:t>帐号</w:t>
      </w:r>
      <w:proofErr w:type="gramEnd"/>
      <w:r>
        <w:rPr>
          <w:rFonts w:ascii="仿宋" w:eastAsia="仿宋" w:hAnsi="仿宋" w:cs="仿宋_GB2312"/>
          <w:color w:val="000000"/>
          <w:kern w:val="0"/>
          <w:szCs w:val="28"/>
        </w:rPr>
        <w:t>：</w:t>
      </w:r>
    </w:p>
    <w:p w14:paraId="1737717B" w14:textId="77777777" w:rsidR="005C3BA1" w:rsidRDefault="00CA62F8">
      <w:pPr>
        <w:pStyle w:val="af2"/>
        <w:adjustRightInd w:val="0"/>
        <w:snapToGrid w:val="0"/>
        <w:spacing w:before="120" w:after="120" w:line="360" w:lineRule="auto"/>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法定（授权）代表人：</w:t>
      </w:r>
    </w:p>
    <w:p w14:paraId="450927AB" w14:textId="77777777" w:rsidR="005C3BA1" w:rsidRDefault="00CA62F8">
      <w:pPr>
        <w:spacing w:line="440" w:lineRule="exact"/>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签名日期：      年   月   日</w:t>
      </w:r>
      <w:bookmarkStart w:id="34" w:name="_Toc231780370"/>
      <w:bookmarkStart w:id="35" w:name="_Toc360457889"/>
      <w:bookmarkStart w:id="36" w:name="_Toc437251188"/>
    </w:p>
    <w:p w14:paraId="0B439681" w14:textId="77777777" w:rsidR="005C3BA1" w:rsidRDefault="005C3BA1" w:rsidP="00CD726F">
      <w:pPr>
        <w:pStyle w:val="af2"/>
        <w:adjustRightInd w:val="0"/>
        <w:snapToGrid w:val="0"/>
        <w:spacing w:before="120" w:after="120" w:line="360" w:lineRule="auto"/>
        <w:ind w:firstLineChars="213" w:firstLine="767"/>
        <w:jc w:val="center"/>
        <w:rPr>
          <w:rFonts w:ascii="仿宋" w:eastAsia="仿宋" w:hAnsi="仿宋" w:cs="仿宋_GB2312"/>
          <w:color w:val="000000"/>
          <w:kern w:val="0"/>
          <w:sz w:val="36"/>
          <w:szCs w:val="36"/>
        </w:rPr>
      </w:pPr>
    </w:p>
    <w:p w14:paraId="3AF17C00" w14:textId="77777777" w:rsidR="005C3BA1" w:rsidRDefault="005C3BA1" w:rsidP="00CD726F">
      <w:pPr>
        <w:pStyle w:val="af2"/>
        <w:adjustRightInd w:val="0"/>
        <w:snapToGrid w:val="0"/>
        <w:spacing w:before="120" w:after="120" w:line="360" w:lineRule="auto"/>
        <w:ind w:firstLineChars="213" w:firstLine="767"/>
        <w:jc w:val="center"/>
        <w:rPr>
          <w:rFonts w:ascii="仿宋" w:eastAsia="仿宋" w:hAnsi="仿宋" w:cs="仿宋_GB2312"/>
          <w:color w:val="000000"/>
          <w:kern w:val="0"/>
          <w:sz w:val="36"/>
          <w:szCs w:val="36"/>
        </w:rPr>
      </w:pPr>
    </w:p>
    <w:p w14:paraId="5D2EDB1F" w14:textId="77777777" w:rsidR="005C3BA1" w:rsidRDefault="005C3BA1" w:rsidP="00CD726F">
      <w:pPr>
        <w:pStyle w:val="af2"/>
        <w:adjustRightInd w:val="0"/>
        <w:snapToGrid w:val="0"/>
        <w:spacing w:before="120" w:after="120" w:line="360" w:lineRule="auto"/>
        <w:ind w:firstLineChars="213" w:firstLine="767"/>
        <w:jc w:val="center"/>
        <w:rPr>
          <w:rFonts w:ascii="仿宋" w:eastAsia="仿宋" w:hAnsi="仿宋" w:cs="仿宋_GB2312"/>
          <w:color w:val="000000"/>
          <w:kern w:val="0"/>
          <w:sz w:val="36"/>
          <w:szCs w:val="36"/>
        </w:rPr>
      </w:pPr>
    </w:p>
    <w:p w14:paraId="69992D45" w14:textId="77777777" w:rsidR="005C3BA1" w:rsidRDefault="005C3BA1" w:rsidP="00CD726F">
      <w:pPr>
        <w:pStyle w:val="af2"/>
        <w:adjustRightInd w:val="0"/>
        <w:snapToGrid w:val="0"/>
        <w:spacing w:before="120" w:after="120" w:line="360" w:lineRule="auto"/>
        <w:ind w:firstLineChars="213" w:firstLine="767"/>
        <w:jc w:val="center"/>
        <w:rPr>
          <w:rFonts w:ascii="仿宋" w:eastAsia="仿宋" w:hAnsi="仿宋" w:cs="仿宋_GB2312"/>
          <w:color w:val="000000"/>
          <w:kern w:val="0"/>
          <w:sz w:val="36"/>
          <w:szCs w:val="36"/>
        </w:rPr>
      </w:pPr>
    </w:p>
    <w:p w14:paraId="346A9752" w14:textId="77777777" w:rsidR="005C3BA1" w:rsidRDefault="005C3BA1" w:rsidP="00CD726F">
      <w:pPr>
        <w:pStyle w:val="af2"/>
        <w:adjustRightInd w:val="0"/>
        <w:snapToGrid w:val="0"/>
        <w:spacing w:before="120" w:after="120" w:line="360" w:lineRule="auto"/>
        <w:ind w:firstLineChars="213" w:firstLine="767"/>
        <w:jc w:val="center"/>
        <w:rPr>
          <w:rFonts w:ascii="仿宋" w:eastAsia="仿宋" w:hAnsi="仿宋" w:cs="仿宋_GB2312"/>
          <w:color w:val="000000"/>
          <w:kern w:val="0"/>
          <w:sz w:val="36"/>
          <w:szCs w:val="36"/>
        </w:rPr>
      </w:pPr>
    </w:p>
    <w:p w14:paraId="783BE3CD" w14:textId="77777777" w:rsidR="005C3BA1" w:rsidRDefault="005C3BA1" w:rsidP="00CD726F">
      <w:pPr>
        <w:pStyle w:val="af2"/>
        <w:adjustRightInd w:val="0"/>
        <w:snapToGrid w:val="0"/>
        <w:spacing w:before="120" w:after="120" w:line="360" w:lineRule="auto"/>
        <w:ind w:firstLineChars="213" w:firstLine="767"/>
        <w:jc w:val="center"/>
        <w:rPr>
          <w:rFonts w:ascii="仿宋" w:eastAsia="仿宋" w:hAnsi="仿宋" w:cs="仿宋_GB2312"/>
          <w:color w:val="000000"/>
          <w:kern w:val="0"/>
          <w:sz w:val="36"/>
          <w:szCs w:val="36"/>
        </w:rPr>
      </w:pPr>
    </w:p>
    <w:p w14:paraId="2C9F2676" w14:textId="77777777" w:rsidR="005C3BA1" w:rsidRDefault="005C3BA1" w:rsidP="00CD726F">
      <w:pPr>
        <w:pStyle w:val="af2"/>
        <w:adjustRightInd w:val="0"/>
        <w:snapToGrid w:val="0"/>
        <w:spacing w:before="120" w:after="120" w:line="360" w:lineRule="auto"/>
        <w:ind w:firstLineChars="213" w:firstLine="767"/>
        <w:jc w:val="center"/>
        <w:rPr>
          <w:rFonts w:ascii="仿宋" w:eastAsia="仿宋" w:hAnsi="仿宋" w:cs="仿宋_GB2312"/>
          <w:color w:val="000000"/>
          <w:kern w:val="0"/>
          <w:sz w:val="36"/>
          <w:szCs w:val="36"/>
        </w:rPr>
      </w:pPr>
    </w:p>
    <w:p w14:paraId="7093416D" w14:textId="77777777" w:rsidR="005C3BA1" w:rsidRDefault="005C3BA1" w:rsidP="00CD726F">
      <w:pPr>
        <w:pStyle w:val="af2"/>
        <w:adjustRightInd w:val="0"/>
        <w:snapToGrid w:val="0"/>
        <w:spacing w:before="120" w:after="120" w:line="360" w:lineRule="auto"/>
        <w:ind w:firstLineChars="213" w:firstLine="767"/>
        <w:jc w:val="center"/>
        <w:rPr>
          <w:rFonts w:ascii="仿宋" w:eastAsia="仿宋" w:hAnsi="仿宋" w:cs="仿宋_GB2312"/>
          <w:color w:val="000000"/>
          <w:kern w:val="0"/>
          <w:sz w:val="36"/>
          <w:szCs w:val="36"/>
        </w:rPr>
      </w:pPr>
    </w:p>
    <w:p w14:paraId="5C41D427" w14:textId="77777777" w:rsidR="005C3BA1" w:rsidRDefault="005C3BA1" w:rsidP="00CD726F">
      <w:pPr>
        <w:pStyle w:val="af2"/>
        <w:adjustRightInd w:val="0"/>
        <w:snapToGrid w:val="0"/>
        <w:spacing w:before="120" w:after="120" w:line="360" w:lineRule="auto"/>
        <w:ind w:firstLineChars="213" w:firstLine="767"/>
        <w:jc w:val="center"/>
        <w:rPr>
          <w:rFonts w:ascii="仿宋" w:eastAsia="仿宋" w:hAnsi="仿宋" w:cs="仿宋_GB2312"/>
          <w:color w:val="000000"/>
          <w:kern w:val="0"/>
          <w:sz w:val="36"/>
          <w:szCs w:val="36"/>
        </w:rPr>
      </w:pPr>
    </w:p>
    <w:p w14:paraId="6474C930" w14:textId="77777777" w:rsidR="005C3BA1" w:rsidRDefault="005C3BA1" w:rsidP="00CD726F">
      <w:pPr>
        <w:pStyle w:val="af2"/>
        <w:adjustRightInd w:val="0"/>
        <w:snapToGrid w:val="0"/>
        <w:spacing w:before="120" w:after="120" w:line="360" w:lineRule="auto"/>
        <w:ind w:firstLineChars="213" w:firstLine="767"/>
        <w:jc w:val="center"/>
        <w:rPr>
          <w:rFonts w:ascii="仿宋" w:eastAsia="仿宋" w:hAnsi="仿宋" w:cs="仿宋_GB2312"/>
          <w:color w:val="000000"/>
          <w:kern w:val="0"/>
          <w:sz w:val="36"/>
          <w:szCs w:val="36"/>
        </w:rPr>
      </w:pPr>
    </w:p>
    <w:p w14:paraId="6F571B4A" w14:textId="77777777" w:rsidR="005C3BA1" w:rsidRDefault="00CA62F8">
      <w:pPr>
        <w:pStyle w:val="afd"/>
        <w:rPr>
          <w:rStyle w:val="1CharChar"/>
          <w:rFonts w:ascii="仿宋_GB2312" w:eastAsia="仿宋_GB2312"/>
          <w:b/>
          <w:sz w:val="36"/>
        </w:rPr>
      </w:pPr>
      <w:bookmarkStart w:id="37" w:name="_Toc150414335"/>
      <w:r>
        <w:rPr>
          <w:rStyle w:val="1CharChar"/>
          <w:rFonts w:ascii="仿宋_GB2312" w:eastAsia="仿宋_GB2312"/>
          <w:b/>
          <w:sz w:val="36"/>
        </w:rPr>
        <w:lastRenderedPageBreak/>
        <w:t>第八部分   投标文件格式</w:t>
      </w:r>
      <w:bookmarkEnd w:id="34"/>
      <w:bookmarkEnd w:id="35"/>
      <w:bookmarkEnd w:id="36"/>
      <w:bookmarkEnd w:id="37"/>
    </w:p>
    <w:p w14:paraId="7BBED273" w14:textId="77777777" w:rsidR="005C3BA1" w:rsidRDefault="005C3BA1">
      <w:pPr>
        <w:spacing w:line="360" w:lineRule="auto"/>
        <w:jc w:val="center"/>
        <w:rPr>
          <w:rFonts w:ascii="仿宋" w:eastAsia="仿宋" w:hAnsi="仿宋" w:cs="Arial"/>
          <w:b/>
          <w:sz w:val="30"/>
        </w:rPr>
      </w:pPr>
    </w:p>
    <w:p w14:paraId="629C8D9F" w14:textId="77777777" w:rsidR="005C3BA1" w:rsidRDefault="00CA62F8">
      <w:pPr>
        <w:spacing w:line="360" w:lineRule="auto"/>
        <w:jc w:val="center"/>
        <w:rPr>
          <w:rFonts w:ascii="仿宋" w:eastAsia="仿宋" w:hAnsi="仿宋" w:cs="仿宋_GB2312"/>
          <w:b/>
          <w:color w:val="000000"/>
          <w:kern w:val="0"/>
          <w:sz w:val="28"/>
          <w:szCs w:val="28"/>
        </w:rPr>
      </w:pPr>
      <w:r>
        <w:rPr>
          <w:rFonts w:ascii="仿宋" w:eastAsia="仿宋" w:hAnsi="仿宋" w:cs="仿宋_GB2312"/>
          <w:b/>
          <w:color w:val="000000"/>
          <w:kern w:val="0"/>
          <w:sz w:val="28"/>
          <w:szCs w:val="28"/>
        </w:rPr>
        <w:t>投标人提交投标文件须知</w:t>
      </w:r>
    </w:p>
    <w:p w14:paraId="2AF1F2BE" w14:textId="77777777" w:rsidR="005C3BA1" w:rsidRDefault="005C3BA1">
      <w:pPr>
        <w:spacing w:line="360" w:lineRule="auto"/>
        <w:jc w:val="center"/>
        <w:rPr>
          <w:rFonts w:ascii="仿宋" w:eastAsia="仿宋" w:hAnsi="仿宋" w:cs="仿宋_GB2312"/>
          <w:color w:val="000000"/>
          <w:kern w:val="0"/>
          <w:sz w:val="28"/>
          <w:szCs w:val="28"/>
        </w:rPr>
      </w:pPr>
    </w:p>
    <w:p w14:paraId="1EFA1EAB"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1、投标人应严格按照以下次序填写和提交下述规定的全部格式文件以及其他有关资料，混乱的编排导致投标文件被误读或</w:t>
      </w:r>
      <w:proofErr w:type="gramStart"/>
      <w:r>
        <w:rPr>
          <w:rFonts w:ascii="仿宋" w:eastAsia="仿宋" w:hAnsi="仿宋" w:cs="仿宋_GB2312"/>
          <w:color w:val="000000"/>
          <w:kern w:val="0"/>
          <w:sz w:val="28"/>
          <w:szCs w:val="28"/>
        </w:rPr>
        <w:t>招标方查找不到</w:t>
      </w:r>
      <w:proofErr w:type="gramEnd"/>
      <w:r>
        <w:rPr>
          <w:rFonts w:ascii="仿宋" w:eastAsia="仿宋" w:hAnsi="仿宋" w:cs="仿宋_GB2312"/>
          <w:color w:val="000000"/>
          <w:kern w:val="0"/>
          <w:sz w:val="28"/>
          <w:szCs w:val="28"/>
        </w:rPr>
        <w:t>有效文件是投标人的风险。</w:t>
      </w:r>
    </w:p>
    <w:p w14:paraId="7C775012"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2、所附表格中要求回答全部问题、信息都必须正面回答。</w:t>
      </w:r>
    </w:p>
    <w:p w14:paraId="0847CD76"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3、</w:t>
      </w:r>
      <w:proofErr w:type="gramStart"/>
      <w:r>
        <w:rPr>
          <w:rFonts w:ascii="仿宋" w:eastAsia="仿宋" w:hAnsi="仿宋" w:cs="仿宋_GB2312"/>
          <w:color w:val="000000"/>
          <w:kern w:val="0"/>
          <w:sz w:val="28"/>
          <w:szCs w:val="28"/>
        </w:rPr>
        <w:t>本资格</w:t>
      </w:r>
      <w:proofErr w:type="gramEnd"/>
      <w:r>
        <w:rPr>
          <w:rFonts w:ascii="仿宋" w:eastAsia="仿宋" w:hAnsi="仿宋" w:cs="仿宋_GB2312"/>
          <w:color w:val="000000"/>
          <w:kern w:val="0"/>
          <w:sz w:val="28"/>
          <w:szCs w:val="28"/>
        </w:rPr>
        <w:t>声明的签字人应保证全部声明和问题的回答是真实的和正确的。</w:t>
      </w:r>
    </w:p>
    <w:p w14:paraId="45A1D25A" w14:textId="77777777" w:rsidR="005C3BA1" w:rsidRDefault="00CA62F8">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4、 招标方将应用投标人提交的资料判断和考虑决定投标人履行合同的合格性及能力。</w:t>
      </w:r>
    </w:p>
    <w:p w14:paraId="6C0FA028" w14:textId="77777777" w:rsidR="005C3BA1" w:rsidRDefault="005C3BA1">
      <w:pPr>
        <w:spacing w:line="440" w:lineRule="exact"/>
        <w:ind w:firstLineChars="200" w:firstLine="560"/>
        <w:rPr>
          <w:rFonts w:ascii="仿宋" w:eastAsia="仿宋" w:hAnsi="仿宋" w:cs="仿宋_GB2312"/>
          <w:color w:val="000000"/>
          <w:kern w:val="0"/>
          <w:sz w:val="28"/>
          <w:szCs w:val="28"/>
        </w:rPr>
      </w:pPr>
    </w:p>
    <w:p w14:paraId="2E801A17" w14:textId="77777777" w:rsidR="005C3BA1" w:rsidRDefault="005C3BA1">
      <w:pPr>
        <w:spacing w:line="440" w:lineRule="exact"/>
        <w:ind w:firstLineChars="200" w:firstLine="560"/>
        <w:rPr>
          <w:rFonts w:ascii="仿宋" w:eastAsia="仿宋" w:hAnsi="仿宋" w:cs="仿宋_GB2312"/>
          <w:color w:val="000000"/>
          <w:kern w:val="0"/>
          <w:sz w:val="28"/>
          <w:szCs w:val="28"/>
        </w:rPr>
      </w:pPr>
    </w:p>
    <w:p w14:paraId="0375AC11" w14:textId="77777777" w:rsidR="005C3BA1" w:rsidRDefault="005C3BA1">
      <w:pPr>
        <w:spacing w:line="440" w:lineRule="exact"/>
        <w:ind w:firstLineChars="200" w:firstLine="560"/>
        <w:rPr>
          <w:rFonts w:ascii="仿宋" w:eastAsia="仿宋" w:hAnsi="仿宋" w:cs="仿宋_GB2312"/>
          <w:color w:val="000000"/>
          <w:kern w:val="0"/>
          <w:sz w:val="28"/>
          <w:szCs w:val="28"/>
        </w:rPr>
      </w:pPr>
    </w:p>
    <w:p w14:paraId="5456B522" w14:textId="77777777" w:rsidR="005C3BA1" w:rsidRDefault="005C3BA1">
      <w:pPr>
        <w:spacing w:line="440" w:lineRule="exact"/>
        <w:ind w:firstLineChars="200" w:firstLine="560"/>
        <w:rPr>
          <w:rFonts w:ascii="仿宋" w:eastAsia="仿宋" w:hAnsi="仿宋" w:cs="仿宋_GB2312"/>
          <w:color w:val="000000"/>
          <w:kern w:val="0"/>
          <w:sz w:val="28"/>
          <w:szCs w:val="28"/>
        </w:rPr>
      </w:pPr>
    </w:p>
    <w:p w14:paraId="1D6FB298" w14:textId="77777777" w:rsidR="005C3BA1" w:rsidRDefault="005C3BA1">
      <w:pPr>
        <w:spacing w:line="440" w:lineRule="exact"/>
        <w:rPr>
          <w:rFonts w:ascii="仿宋" w:eastAsia="仿宋" w:hAnsi="仿宋" w:cs="仿宋_GB2312"/>
          <w:color w:val="000000"/>
          <w:kern w:val="0"/>
          <w:sz w:val="28"/>
          <w:szCs w:val="28"/>
        </w:rPr>
      </w:pPr>
    </w:p>
    <w:p w14:paraId="61233181" w14:textId="77777777" w:rsidR="005C3BA1" w:rsidRDefault="005C3BA1">
      <w:pPr>
        <w:snapToGrid w:val="0"/>
        <w:spacing w:beforeLines="50" w:before="156" w:after="50"/>
        <w:rPr>
          <w:rFonts w:ascii="仿宋" w:eastAsia="仿宋" w:hAnsi="仿宋" w:cs="仿宋_GB2312"/>
          <w:color w:val="000000"/>
          <w:kern w:val="0"/>
          <w:sz w:val="32"/>
          <w:szCs w:val="32"/>
        </w:rPr>
      </w:pPr>
    </w:p>
    <w:p w14:paraId="1E2F1C39" w14:textId="77777777" w:rsidR="005C3BA1" w:rsidRDefault="005C3BA1">
      <w:pPr>
        <w:snapToGrid w:val="0"/>
        <w:spacing w:beforeLines="50" w:before="156" w:after="50"/>
        <w:rPr>
          <w:rFonts w:ascii="仿宋" w:eastAsia="仿宋" w:hAnsi="仿宋" w:cs="仿宋_GB2312"/>
          <w:color w:val="000000"/>
          <w:kern w:val="0"/>
          <w:sz w:val="32"/>
          <w:szCs w:val="32"/>
        </w:rPr>
      </w:pPr>
    </w:p>
    <w:p w14:paraId="105A81F0" w14:textId="77777777" w:rsidR="005C3BA1" w:rsidRDefault="005C3BA1">
      <w:pPr>
        <w:snapToGrid w:val="0"/>
        <w:spacing w:beforeLines="50" w:before="156" w:after="50"/>
        <w:rPr>
          <w:rFonts w:ascii="仿宋" w:eastAsia="仿宋" w:hAnsi="仿宋" w:cs="仿宋_GB2312"/>
          <w:color w:val="000000"/>
          <w:kern w:val="0"/>
          <w:sz w:val="32"/>
          <w:szCs w:val="32"/>
        </w:rPr>
      </w:pPr>
    </w:p>
    <w:p w14:paraId="7B3795BF" w14:textId="77777777" w:rsidR="005C3BA1" w:rsidRDefault="005C3BA1">
      <w:pPr>
        <w:snapToGrid w:val="0"/>
        <w:spacing w:beforeLines="50" w:before="156" w:after="50"/>
        <w:rPr>
          <w:rFonts w:ascii="仿宋" w:eastAsia="仿宋" w:hAnsi="仿宋" w:cs="仿宋_GB2312"/>
          <w:color w:val="000000"/>
          <w:kern w:val="0"/>
          <w:sz w:val="32"/>
          <w:szCs w:val="32"/>
        </w:rPr>
      </w:pPr>
    </w:p>
    <w:p w14:paraId="1E78BE1E" w14:textId="77777777" w:rsidR="005C3BA1" w:rsidRDefault="005C3BA1">
      <w:pPr>
        <w:snapToGrid w:val="0"/>
        <w:spacing w:beforeLines="50" w:before="156" w:after="50"/>
        <w:rPr>
          <w:rFonts w:ascii="仿宋" w:eastAsia="仿宋" w:hAnsi="仿宋" w:cs="仿宋_GB2312"/>
          <w:color w:val="000000"/>
          <w:kern w:val="0"/>
          <w:sz w:val="32"/>
          <w:szCs w:val="32"/>
        </w:rPr>
      </w:pPr>
    </w:p>
    <w:p w14:paraId="192256F3" w14:textId="77777777" w:rsidR="005C3BA1" w:rsidRDefault="005C3BA1">
      <w:pPr>
        <w:snapToGrid w:val="0"/>
        <w:spacing w:beforeLines="50" w:before="156" w:after="50"/>
        <w:rPr>
          <w:rFonts w:ascii="仿宋" w:eastAsia="仿宋" w:hAnsi="仿宋" w:cs="仿宋_GB2312"/>
          <w:color w:val="000000"/>
          <w:kern w:val="0"/>
          <w:sz w:val="32"/>
          <w:szCs w:val="32"/>
        </w:rPr>
      </w:pPr>
    </w:p>
    <w:p w14:paraId="556E57C8" w14:textId="77777777" w:rsidR="005C3BA1" w:rsidRDefault="005C3BA1">
      <w:pPr>
        <w:snapToGrid w:val="0"/>
        <w:spacing w:beforeLines="50" w:before="156" w:after="50"/>
        <w:rPr>
          <w:rFonts w:ascii="仿宋" w:eastAsia="仿宋" w:hAnsi="仿宋" w:cs="仿宋_GB2312"/>
          <w:color w:val="000000"/>
          <w:kern w:val="0"/>
          <w:sz w:val="32"/>
          <w:szCs w:val="32"/>
        </w:rPr>
      </w:pPr>
    </w:p>
    <w:p w14:paraId="052A73A5" w14:textId="77777777" w:rsidR="005C3BA1" w:rsidRDefault="00CA62F8">
      <w:pPr>
        <w:snapToGrid w:val="0"/>
        <w:spacing w:beforeLines="50" w:before="156" w:after="50"/>
        <w:rPr>
          <w:rFonts w:ascii="仿宋" w:eastAsia="仿宋" w:hAnsi="仿宋" w:cs="仿宋_GB2312"/>
          <w:color w:val="000000"/>
          <w:kern w:val="0"/>
          <w:sz w:val="32"/>
          <w:szCs w:val="32"/>
        </w:rPr>
      </w:pPr>
      <w:r>
        <w:rPr>
          <w:rFonts w:ascii="仿宋" w:eastAsia="仿宋" w:hAnsi="仿宋" w:cs="仿宋_GB2312"/>
          <w:color w:val="000000"/>
          <w:kern w:val="0"/>
          <w:sz w:val="32"/>
          <w:szCs w:val="32"/>
        </w:rPr>
        <w:lastRenderedPageBreak/>
        <w:t>附件1</w:t>
      </w:r>
    </w:p>
    <w:p w14:paraId="48A32834" w14:textId="77777777" w:rsidR="005C3BA1" w:rsidRDefault="00CA62F8">
      <w:pPr>
        <w:ind w:right="-110"/>
        <w:jc w:val="center"/>
        <w:rPr>
          <w:rFonts w:ascii="仿宋" w:eastAsia="仿宋" w:hAnsi="仿宋" w:cs="仿宋_GB2312"/>
          <w:color w:val="000000"/>
          <w:kern w:val="0"/>
          <w:sz w:val="36"/>
          <w:szCs w:val="36"/>
        </w:rPr>
      </w:pPr>
      <w:r>
        <w:rPr>
          <w:rFonts w:ascii="仿宋" w:eastAsia="仿宋" w:hAnsi="仿宋" w:cs="仿宋_GB2312"/>
          <w:color w:val="000000"/>
          <w:kern w:val="0"/>
          <w:sz w:val="36"/>
          <w:szCs w:val="36"/>
        </w:rPr>
        <w:t>项目名称</w:t>
      </w:r>
    </w:p>
    <w:p w14:paraId="364A33A0" w14:textId="77777777" w:rsidR="005C3BA1" w:rsidRDefault="00CA62F8">
      <w:pPr>
        <w:spacing w:beforeLines="100" w:before="312" w:line="240" w:lineRule="atLeast"/>
        <w:ind w:right="-108"/>
        <w:jc w:val="center"/>
        <w:rPr>
          <w:rFonts w:ascii="仿宋" w:eastAsia="仿宋" w:hAnsi="仿宋" w:cs="仿宋_GB2312"/>
          <w:color w:val="000000"/>
          <w:kern w:val="0"/>
          <w:sz w:val="36"/>
          <w:szCs w:val="36"/>
        </w:rPr>
      </w:pPr>
      <w:r>
        <w:rPr>
          <w:rFonts w:ascii="仿宋" w:eastAsia="仿宋" w:hAnsi="仿宋" w:cs="仿宋_GB2312"/>
          <w:color w:val="000000"/>
          <w:kern w:val="0"/>
          <w:sz w:val="36"/>
          <w:szCs w:val="36"/>
        </w:rPr>
        <w:t>招标编</w:t>
      </w:r>
      <w:r>
        <w:rPr>
          <w:rFonts w:ascii="仿宋" w:eastAsia="仿宋" w:hAnsi="仿宋" w:cs="仿宋_GB2312"/>
          <w:kern w:val="0"/>
          <w:sz w:val="36"/>
          <w:szCs w:val="36"/>
        </w:rPr>
        <w:t>号：NBCXZFCG</w:t>
      </w:r>
      <w:r>
        <w:rPr>
          <w:rFonts w:ascii="仿宋" w:eastAsia="仿宋" w:hAnsi="仿宋" w:cs="仿宋_GB2312" w:hint="eastAsia"/>
          <w:kern w:val="0"/>
          <w:sz w:val="36"/>
          <w:szCs w:val="36"/>
        </w:rPr>
        <w:t>2024027</w:t>
      </w:r>
      <w:r>
        <w:rPr>
          <w:rFonts w:ascii="仿宋" w:eastAsia="仿宋" w:hAnsi="仿宋" w:cs="仿宋_GB2312"/>
          <w:kern w:val="0"/>
          <w:sz w:val="36"/>
          <w:szCs w:val="36"/>
        </w:rPr>
        <w:t>（标项）</w:t>
      </w:r>
    </w:p>
    <w:p w14:paraId="57AB47B5" w14:textId="77777777" w:rsidR="005C3BA1" w:rsidRDefault="005C3BA1">
      <w:pPr>
        <w:spacing w:after="100" w:afterAutospacing="1" w:line="800" w:lineRule="exact"/>
        <w:ind w:right="-108"/>
        <w:jc w:val="center"/>
        <w:rPr>
          <w:rFonts w:ascii="仿宋" w:eastAsia="仿宋" w:hAnsi="仿宋" w:cs="仿宋_GB2312"/>
          <w:color w:val="000000"/>
          <w:kern w:val="0"/>
          <w:sz w:val="36"/>
          <w:szCs w:val="36"/>
        </w:rPr>
      </w:pPr>
    </w:p>
    <w:p w14:paraId="60EAC8A3" w14:textId="77777777" w:rsidR="005C3BA1" w:rsidRDefault="00CA62F8">
      <w:pPr>
        <w:spacing w:after="100" w:afterAutospacing="1" w:line="800" w:lineRule="exact"/>
        <w:ind w:right="-108"/>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资</w:t>
      </w:r>
    </w:p>
    <w:p w14:paraId="2A2005E9" w14:textId="77777777" w:rsidR="005C3BA1" w:rsidRDefault="00CA62F8">
      <w:pPr>
        <w:spacing w:after="100" w:afterAutospacing="1" w:line="800" w:lineRule="exact"/>
        <w:ind w:right="-108"/>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格</w:t>
      </w:r>
    </w:p>
    <w:p w14:paraId="298F7651" w14:textId="77777777" w:rsidR="005C3BA1" w:rsidRDefault="00CA62F8">
      <w:pPr>
        <w:spacing w:after="100" w:afterAutospacing="1" w:line="800" w:lineRule="exact"/>
        <w:ind w:right="-108"/>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证</w:t>
      </w:r>
    </w:p>
    <w:p w14:paraId="7FBABD84" w14:textId="77777777" w:rsidR="005C3BA1" w:rsidRDefault="00CA62F8">
      <w:pPr>
        <w:spacing w:after="100" w:afterAutospacing="1" w:line="800" w:lineRule="exact"/>
        <w:ind w:right="-108"/>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明</w:t>
      </w:r>
    </w:p>
    <w:p w14:paraId="3A0564B8" w14:textId="77777777" w:rsidR="005C3BA1" w:rsidRDefault="00CA62F8">
      <w:pPr>
        <w:spacing w:after="100" w:afterAutospacing="1" w:line="800" w:lineRule="exact"/>
        <w:ind w:right="-108"/>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文</w:t>
      </w:r>
    </w:p>
    <w:p w14:paraId="7BF5B2BE" w14:textId="77777777" w:rsidR="005C3BA1" w:rsidRDefault="00CA62F8">
      <w:pPr>
        <w:spacing w:after="100" w:afterAutospacing="1" w:line="800" w:lineRule="exact"/>
        <w:ind w:right="-108"/>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件</w:t>
      </w:r>
    </w:p>
    <w:p w14:paraId="1BD7234E" w14:textId="77777777" w:rsidR="005C3BA1" w:rsidRDefault="005C3BA1">
      <w:pPr>
        <w:spacing w:line="500" w:lineRule="exact"/>
        <w:ind w:right="532"/>
        <w:rPr>
          <w:rFonts w:ascii="仿宋" w:eastAsia="仿宋" w:hAnsi="仿宋" w:cs="Arial"/>
          <w:sz w:val="36"/>
          <w:szCs w:val="36"/>
        </w:rPr>
      </w:pPr>
    </w:p>
    <w:p w14:paraId="2772199D" w14:textId="77777777" w:rsidR="005C3BA1" w:rsidRDefault="005C3BA1">
      <w:pPr>
        <w:spacing w:line="500" w:lineRule="exact"/>
        <w:ind w:right="532"/>
        <w:rPr>
          <w:rFonts w:ascii="仿宋" w:eastAsia="仿宋" w:hAnsi="仿宋" w:cs="Arial"/>
          <w:sz w:val="36"/>
          <w:szCs w:val="36"/>
        </w:rPr>
      </w:pPr>
    </w:p>
    <w:p w14:paraId="5F4D714D" w14:textId="77777777" w:rsidR="005C3BA1" w:rsidRDefault="00CA62F8">
      <w:pPr>
        <w:spacing w:line="600" w:lineRule="exact"/>
        <w:ind w:right="532" w:firstLineChars="200" w:firstLine="720"/>
        <w:rPr>
          <w:rFonts w:ascii="仿宋" w:eastAsia="仿宋" w:hAnsi="仿宋" w:cs="仿宋_GB2312"/>
          <w:color w:val="000000"/>
          <w:kern w:val="0"/>
          <w:sz w:val="36"/>
          <w:szCs w:val="36"/>
        </w:rPr>
      </w:pPr>
      <w:r>
        <w:rPr>
          <w:rFonts w:ascii="仿宋" w:eastAsia="仿宋" w:hAnsi="仿宋" w:cs="仿宋_GB2312"/>
          <w:color w:val="000000"/>
          <w:kern w:val="0"/>
          <w:sz w:val="36"/>
          <w:szCs w:val="36"/>
        </w:rPr>
        <w:t>投标人全称（公章）：</w:t>
      </w:r>
    </w:p>
    <w:p w14:paraId="39008BF0" w14:textId="77777777" w:rsidR="005C3BA1" w:rsidRDefault="00CA62F8">
      <w:pPr>
        <w:spacing w:line="600" w:lineRule="exact"/>
        <w:ind w:right="532" w:firstLineChars="200" w:firstLine="720"/>
        <w:rPr>
          <w:rFonts w:ascii="仿宋" w:eastAsia="仿宋" w:hAnsi="仿宋" w:cs="仿宋_GB2312"/>
          <w:color w:val="000000"/>
          <w:kern w:val="0"/>
          <w:sz w:val="36"/>
          <w:szCs w:val="36"/>
        </w:rPr>
      </w:pPr>
      <w:r>
        <w:rPr>
          <w:rFonts w:ascii="仿宋" w:eastAsia="仿宋" w:hAnsi="仿宋" w:cs="仿宋_GB2312"/>
          <w:color w:val="000000"/>
          <w:kern w:val="0"/>
          <w:sz w:val="36"/>
          <w:szCs w:val="36"/>
        </w:rPr>
        <w:t>地    址：</w:t>
      </w:r>
    </w:p>
    <w:p w14:paraId="65053E6B" w14:textId="77777777" w:rsidR="005C3BA1" w:rsidRDefault="00CA62F8">
      <w:pPr>
        <w:spacing w:line="600" w:lineRule="exact"/>
        <w:ind w:right="532" w:firstLineChars="200" w:firstLine="720"/>
        <w:rPr>
          <w:rFonts w:ascii="仿宋" w:eastAsia="仿宋" w:hAnsi="仿宋" w:cs="仿宋_GB2312"/>
          <w:color w:val="000000"/>
          <w:kern w:val="0"/>
          <w:sz w:val="36"/>
          <w:szCs w:val="36"/>
        </w:rPr>
      </w:pPr>
      <w:r>
        <w:rPr>
          <w:rFonts w:ascii="仿宋" w:eastAsia="仿宋" w:hAnsi="仿宋" w:cs="仿宋_GB2312"/>
          <w:color w:val="000000"/>
          <w:kern w:val="0"/>
          <w:sz w:val="36"/>
          <w:szCs w:val="36"/>
        </w:rPr>
        <w:t>时    间：</w:t>
      </w:r>
      <w:bookmarkStart w:id="38" w:name="_Toc231780371"/>
      <w:bookmarkStart w:id="39" w:name="_Toc360457890"/>
    </w:p>
    <w:p w14:paraId="15386C9C" w14:textId="77777777" w:rsidR="005C3BA1" w:rsidRDefault="005C3BA1">
      <w:pPr>
        <w:spacing w:line="440" w:lineRule="exact"/>
        <w:outlineLvl w:val="1"/>
        <w:rPr>
          <w:rFonts w:ascii="仿宋" w:eastAsia="仿宋" w:hAnsi="仿宋" w:cs="仿宋_GB2312"/>
          <w:color w:val="000000"/>
          <w:kern w:val="0"/>
          <w:sz w:val="32"/>
          <w:szCs w:val="32"/>
        </w:rPr>
      </w:pPr>
    </w:p>
    <w:p w14:paraId="30AB5911" w14:textId="77777777" w:rsidR="005C3BA1" w:rsidRDefault="005C3BA1">
      <w:pPr>
        <w:spacing w:line="440" w:lineRule="exact"/>
        <w:outlineLvl w:val="1"/>
        <w:rPr>
          <w:rFonts w:ascii="仿宋" w:eastAsia="仿宋" w:hAnsi="仿宋" w:cs="仿宋_GB2312"/>
          <w:color w:val="000000"/>
          <w:kern w:val="0"/>
          <w:sz w:val="32"/>
          <w:szCs w:val="32"/>
        </w:rPr>
      </w:pPr>
    </w:p>
    <w:p w14:paraId="3884A416" w14:textId="77777777" w:rsidR="005C3BA1" w:rsidRDefault="005C3BA1">
      <w:pPr>
        <w:spacing w:line="440" w:lineRule="exact"/>
        <w:outlineLvl w:val="1"/>
        <w:rPr>
          <w:rFonts w:ascii="仿宋" w:eastAsia="仿宋" w:hAnsi="仿宋" w:cs="仿宋_GB2312"/>
          <w:color w:val="000000"/>
          <w:kern w:val="0"/>
          <w:sz w:val="32"/>
          <w:szCs w:val="32"/>
        </w:rPr>
      </w:pPr>
    </w:p>
    <w:p w14:paraId="5397C1B3" w14:textId="77777777" w:rsidR="005C3BA1" w:rsidRDefault="00CA62F8">
      <w:pPr>
        <w:spacing w:line="440" w:lineRule="exact"/>
        <w:outlineLvl w:val="1"/>
        <w:rPr>
          <w:rFonts w:ascii="仿宋" w:eastAsia="仿宋" w:hAnsi="仿宋" w:cs="仿宋_GB2312"/>
          <w:color w:val="000000"/>
          <w:kern w:val="0"/>
          <w:sz w:val="36"/>
          <w:szCs w:val="36"/>
        </w:rPr>
      </w:pPr>
      <w:r>
        <w:rPr>
          <w:rFonts w:ascii="仿宋" w:eastAsia="仿宋" w:hAnsi="仿宋" w:cs="仿宋_GB2312"/>
          <w:color w:val="000000"/>
          <w:kern w:val="0"/>
          <w:sz w:val="32"/>
          <w:szCs w:val="32"/>
        </w:rPr>
        <w:lastRenderedPageBreak/>
        <w:t xml:space="preserve">附件2  </w:t>
      </w:r>
    </w:p>
    <w:p w14:paraId="7FEEC478" w14:textId="77777777" w:rsidR="005C3BA1" w:rsidRDefault="00CA62F8">
      <w:pPr>
        <w:spacing w:line="440" w:lineRule="exact"/>
        <w:jc w:val="center"/>
        <w:outlineLvl w:val="1"/>
        <w:rPr>
          <w:rFonts w:ascii="仿宋" w:eastAsia="仿宋" w:hAnsi="仿宋" w:cs="Arial"/>
          <w:b/>
          <w:sz w:val="36"/>
          <w:szCs w:val="30"/>
        </w:rPr>
      </w:pPr>
      <w:r>
        <w:rPr>
          <w:rFonts w:ascii="仿宋" w:eastAsia="仿宋" w:hAnsi="仿宋" w:cs="仿宋_GB2312"/>
          <w:color w:val="000000"/>
          <w:kern w:val="0"/>
          <w:sz w:val="36"/>
          <w:szCs w:val="36"/>
        </w:rPr>
        <w:t>投标函</w:t>
      </w:r>
      <w:bookmarkEnd w:id="38"/>
      <w:bookmarkEnd w:id="39"/>
    </w:p>
    <w:p w14:paraId="05F424A3" w14:textId="77777777" w:rsidR="005C3BA1" w:rsidRDefault="00CA62F8">
      <w:pPr>
        <w:snapToGrid w:val="0"/>
        <w:spacing w:beforeLines="50" w:before="156" w:line="440" w:lineRule="exact"/>
        <w:rPr>
          <w:rFonts w:ascii="仿宋" w:eastAsia="仿宋" w:hAnsi="仿宋" w:cs="仿宋_GB2312"/>
          <w:color w:val="000000"/>
          <w:kern w:val="0"/>
          <w:sz w:val="24"/>
        </w:rPr>
      </w:pPr>
      <w:r>
        <w:rPr>
          <w:rFonts w:ascii="仿宋" w:eastAsia="仿宋" w:hAnsi="仿宋" w:cs="仿宋_GB2312"/>
          <w:color w:val="000000"/>
          <w:kern w:val="0"/>
          <w:sz w:val="24"/>
        </w:rPr>
        <w:t>致慈溪市政府采购中心：</w:t>
      </w:r>
    </w:p>
    <w:p w14:paraId="022E2A34" w14:textId="77777777" w:rsidR="005C3BA1" w:rsidRDefault="00CA62F8">
      <w:pPr>
        <w:snapToGrid w:val="0"/>
        <w:spacing w:beforeLines="50" w:before="156" w:line="440" w:lineRule="exact"/>
        <w:ind w:firstLineChars="200" w:firstLine="480"/>
        <w:rPr>
          <w:rFonts w:ascii="仿宋" w:eastAsia="仿宋" w:hAnsi="仿宋" w:cs="仿宋_GB2312"/>
          <w:color w:val="000000"/>
          <w:kern w:val="0"/>
          <w:sz w:val="24"/>
        </w:rPr>
      </w:pPr>
      <w:r>
        <w:rPr>
          <w:rFonts w:ascii="仿宋" w:eastAsia="仿宋" w:hAnsi="仿宋" w:cs="仿宋_GB2312"/>
          <w:color w:val="000000"/>
          <w:kern w:val="0"/>
          <w:sz w:val="24"/>
          <w:u w:val="single"/>
        </w:rPr>
        <w:t>（投标人名称）</w:t>
      </w:r>
      <w:r>
        <w:rPr>
          <w:rFonts w:ascii="仿宋" w:eastAsia="仿宋" w:hAnsi="仿宋" w:cs="仿宋_GB2312"/>
          <w:color w:val="000000"/>
          <w:kern w:val="0"/>
          <w:sz w:val="24"/>
        </w:rPr>
        <w:t>系中华人民共和国合法企业，经营地址。</w:t>
      </w:r>
    </w:p>
    <w:p w14:paraId="4015CE14" w14:textId="77777777" w:rsidR="005C3BA1" w:rsidRDefault="00CA62F8">
      <w:pPr>
        <w:snapToGrid w:val="0"/>
        <w:spacing w:beforeLines="50" w:before="156" w:line="440" w:lineRule="exact"/>
        <w:ind w:firstLineChars="200" w:firstLine="480"/>
        <w:rPr>
          <w:rFonts w:ascii="仿宋" w:eastAsia="仿宋" w:hAnsi="仿宋" w:cs="仿宋_GB2312"/>
          <w:kern w:val="0"/>
          <w:sz w:val="24"/>
        </w:rPr>
      </w:pPr>
      <w:r>
        <w:rPr>
          <w:rFonts w:ascii="仿宋" w:eastAsia="仿宋" w:hAnsi="仿宋" w:cs="仿宋_GB2312"/>
          <w:color w:val="000000"/>
          <w:kern w:val="0"/>
          <w:sz w:val="24"/>
        </w:rPr>
        <w:t>我</w:t>
      </w:r>
      <w:r>
        <w:rPr>
          <w:rFonts w:ascii="仿宋" w:eastAsia="仿宋" w:hAnsi="仿宋" w:cs="仿宋_GB2312"/>
          <w:color w:val="000000"/>
          <w:kern w:val="0"/>
          <w:sz w:val="24"/>
          <w:u w:val="single"/>
        </w:rPr>
        <w:t>（姓名）</w:t>
      </w:r>
      <w:r>
        <w:rPr>
          <w:rFonts w:ascii="仿宋" w:eastAsia="仿宋" w:hAnsi="仿宋" w:cs="仿宋_GB2312"/>
          <w:color w:val="000000"/>
          <w:kern w:val="0"/>
          <w:sz w:val="24"/>
        </w:rPr>
        <w:t>系</w:t>
      </w:r>
      <w:r>
        <w:rPr>
          <w:rFonts w:ascii="仿宋" w:eastAsia="仿宋" w:hAnsi="仿宋" w:cs="仿宋_GB2312"/>
          <w:color w:val="000000"/>
          <w:kern w:val="0"/>
          <w:sz w:val="24"/>
          <w:u w:val="single"/>
        </w:rPr>
        <w:t>（投标人名称）</w:t>
      </w:r>
      <w:r>
        <w:rPr>
          <w:rFonts w:ascii="仿宋" w:eastAsia="仿宋" w:hAnsi="仿宋" w:cs="仿宋_GB2312"/>
          <w:color w:val="000000"/>
          <w:kern w:val="0"/>
          <w:sz w:val="24"/>
        </w:rPr>
        <w:t>的法定代表人/负责人，我方愿意参加贵方组织的</w:t>
      </w:r>
      <w:r>
        <w:rPr>
          <w:rFonts w:ascii="仿宋" w:eastAsia="仿宋" w:hAnsi="仿宋" w:cs="仿宋_GB2312"/>
          <w:color w:val="000000"/>
          <w:kern w:val="0"/>
          <w:sz w:val="24"/>
          <w:u w:val="single"/>
        </w:rPr>
        <w:t>（招标项目名称）</w:t>
      </w:r>
      <w:r>
        <w:rPr>
          <w:rFonts w:ascii="仿宋" w:eastAsia="仿宋" w:hAnsi="仿宋" w:cs="仿宋_GB2312"/>
          <w:color w:val="000000"/>
          <w:kern w:val="0"/>
          <w:sz w:val="24"/>
        </w:rPr>
        <w:t>（招标编</w:t>
      </w:r>
      <w:r>
        <w:rPr>
          <w:rFonts w:ascii="仿宋" w:eastAsia="仿宋" w:hAnsi="仿宋" w:cs="仿宋_GB2312"/>
          <w:kern w:val="0"/>
          <w:sz w:val="24"/>
        </w:rPr>
        <w:t>号为</w:t>
      </w:r>
      <w:r>
        <w:rPr>
          <w:rFonts w:ascii="仿宋" w:eastAsia="仿宋" w:hAnsi="仿宋" w:cs="仿宋_GB2312"/>
          <w:kern w:val="0"/>
          <w:sz w:val="24"/>
          <w:u w:val="single"/>
        </w:rPr>
        <w:t>NBCXZFCG</w:t>
      </w:r>
      <w:r>
        <w:rPr>
          <w:rFonts w:ascii="仿宋" w:eastAsia="仿宋" w:hAnsi="仿宋" w:cs="仿宋_GB2312" w:hint="eastAsia"/>
          <w:kern w:val="0"/>
          <w:sz w:val="24"/>
          <w:u w:val="single"/>
        </w:rPr>
        <w:t>2024027</w:t>
      </w:r>
      <w:r>
        <w:rPr>
          <w:rFonts w:ascii="仿宋" w:eastAsia="仿宋" w:hAnsi="仿宋" w:cs="仿宋_GB2312"/>
          <w:kern w:val="0"/>
          <w:sz w:val="24"/>
        </w:rPr>
        <w:t>）的投标，为此，我方就本次投标有关事项郑重声明如下：</w:t>
      </w:r>
    </w:p>
    <w:p w14:paraId="1F8FB029" w14:textId="77777777" w:rsidR="005C3BA1" w:rsidRDefault="00CA62F8">
      <w:pPr>
        <w:snapToGrid w:val="0"/>
        <w:spacing w:beforeLines="50" w:before="156" w:line="440" w:lineRule="exact"/>
        <w:ind w:firstLineChars="200" w:firstLine="480"/>
        <w:rPr>
          <w:rFonts w:ascii="仿宋_GB2312" w:eastAsia="仿宋_GB2312" w:hAnsi="仿宋_GB2312" w:cs="仿宋_GB2312"/>
          <w:kern w:val="0"/>
          <w:sz w:val="24"/>
        </w:rPr>
      </w:pPr>
      <w:r>
        <w:rPr>
          <w:rFonts w:ascii="仿宋" w:eastAsia="仿宋" w:hAnsi="仿宋" w:cs="仿宋_GB2312" w:hint="eastAsia"/>
          <w:kern w:val="0"/>
          <w:sz w:val="24"/>
        </w:rPr>
        <w:t>1、我方完全具备《中华人民共和国政府采购法》第二十二条规定的参加政府采购活动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及符合法律、行政法规规定的其他条件。</w:t>
      </w:r>
    </w:p>
    <w:p w14:paraId="6665C5AC" w14:textId="77777777" w:rsidR="005C3BA1" w:rsidRDefault="00CA62F8">
      <w:pPr>
        <w:snapToGrid w:val="0"/>
        <w:spacing w:beforeLines="50" w:before="156" w:line="440" w:lineRule="exact"/>
        <w:ind w:firstLineChars="200" w:firstLine="480"/>
        <w:rPr>
          <w:rFonts w:ascii="仿宋" w:eastAsia="仿宋" w:hAnsi="仿宋" w:cs="仿宋_GB2312"/>
          <w:kern w:val="0"/>
          <w:sz w:val="24"/>
        </w:rPr>
      </w:pPr>
      <w:r>
        <w:rPr>
          <w:rFonts w:ascii="仿宋" w:eastAsia="仿宋" w:hAnsi="仿宋" w:cs="仿宋_GB2312" w:hint="eastAsia"/>
          <w:kern w:val="0"/>
          <w:sz w:val="24"/>
        </w:rPr>
        <w:t>2</w:t>
      </w:r>
      <w:r>
        <w:rPr>
          <w:rFonts w:ascii="仿宋" w:eastAsia="仿宋" w:hAnsi="仿宋" w:cs="仿宋_GB2312"/>
          <w:kern w:val="0"/>
          <w:sz w:val="24"/>
        </w:rPr>
        <w:t>、我方已详细审查全部招标文件，同意招标文件的各项要求。</w:t>
      </w:r>
    </w:p>
    <w:p w14:paraId="695D3AD6" w14:textId="77777777" w:rsidR="005C3BA1" w:rsidRDefault="00CA62F8">
      <w:pPr>
        <w:snapToGrid w:val="0"/>
        <w:spacing w:beforeLines="50" w:before="156" w:line="440" w:lineRule="exact"/>
        <w:ind w:firstLineChars="200" w:firstLine="480"/>
        <w:rPr>
          <w:rFonts w:ascii="仿宋" w:eastAsia="仿宋" w:hAnsi="仿宋" w:cs="仿宋_GB2312"/>
          <w:kern w:val="0"/>
          <w:sz w:val="24"/>
        </w:rPr>
      </w:pPr>
      <w:r>
        <w:rPr>
          <w:rFonts w:ascii="仿宋" w:eastAsia="仿宋" w:hAnsi="仿宋" w:cs="仿宋_GB2312" w:hint="eastAsia"/>
          <w:kern w:val="0"/>
          <w:sz w:val="24"/>
        </w:rPr>
        <w:t>3</w:t>
      </w:r>
      <w:r>
        <w:rPr>
          <w:rFonts w:ascii="仿宋" w:eastAsia="仿宋" w:hAnsi="仿宋" w:cs="仿宋_GB2312"/>
          <w:kern w:val="0"/>
          <w:sz w:val="24"/>
        </w:rPr>
        <w:t>、我方向贵方提交的所有投标文件、资料都是准确的和真实的。</w:t>
      </w:r>
    </w:p>
    <w:p w14:paraId="38A71E67" w14:textId="77777777" w:rsidR="005C3BA1" w:rsidRDefault="00CA62F8">
      <w:pPr>
        <w:snapToGrid w:val="0"/>
        <w:spacing w:beforeLines="50" w:before="156" w:line="440" w:lineRule="exact"/>
        <w:ind w:firstLineChars="200" w:firstLine="480"/>
        <w:rPr>
          <w:rFonts w:ascii="仿宋" w:eastAsia="仿宋" w:hAnsi="仿宋" w:cs="仿宋_GB2312"/>
          <w:kern w:val="0"/>
          <w:sz w:val="24"/>
        </w:rPr>
      </w:pPr>
      <w:r>
        <w:rPr>
          <w:rFonts w:ascii="仿宋" w:eastAsia="仿宋" w:hAnsi="仿宋" w:cs="仿宋_GB2312" w:hint="eastAsia"/>
          <w:kern w:val="0"/>
          <w:sz w:val="24"/>
        </w:rPr>
        <w:t>4</w:t>
      </w:r>
      <w:r>
        <w:rPr>
          <w:rFonts w:ascii="仿宋" w:eastAsia="仿宋" w:hAnsi="仿宋" w:cs="仿宋_GB2312"/>
          <w:kern w:val="0"/>
          <w:sz w:val="24"/>
        </w:rPr>
        <w:t>、若中标，我方将按招标文件规定履行合同责任和义务。</w:t>
      </w:r>
    </w:p>
    <w:p w14:paraId="7E461627" w14:textId="77777777" w:rsidR="005C3BA1" w:rsidRDefault="00CA62F8">
      <w:pPr>
        <w:snapToGrid w:val="0"/>
        <w:spacing w:beforeLines="50" w:before="156" w:line="440" w:lineRule="exact"/>
        <w:ind w:firstLineChars="200" w:firstLine="480"/>
        <w:rPr>
          <w:rFonts w:ascii="仿宋" w:eastAsia="仿宋" w:hAnsi="仿宋" w:cs="仿宋_GB2312"/>
          <w:kern w:val="0"/>
          <w:sz w:val="24"/>
        </w:rPr>
      </w:pPr>
      <w:r>
        <w:rPr>
          <w:rFonts w:ascii="仿宋" w:eastAsia="仿宋" w:hAnsi="仿宋" w:cs="仿宋_GB2312" w:hint="eastAsia"/>
          <w:kern w:val="0"/>
          <w:sz w:val="24"/>
        </w:rPr>
        <w:t>5</w:t>
      </w:r>
      <w:r>
        <w:rPr>
          <w:rFonts w:ascii="仿宋" w:eastAsia="仿宋" w:hAnsi="仿宋" w:cs="仿宋_GB2312"/>
          <w:kern w:val="0"/>
          <w:sz w:val="24"/>
        </w:rPr>
        <w:t>、我方不是采购人的附属机构；在获知本项目采购信息后，与采购人聘请的为此项目提供咨询服务的公司及其附属机构没有任何联系。</w:t>
      </w:r>
    </w:p>
    <w:p w14:paraId="61CCD3F9" w14:textId="77777777" w:rsidR="005C3BA1" w:rsidRDefault="00CA62F8">
      <w:pPr>
        <w:snapToGrid w:val="0"/>
        <w:spacing w:beforeLines="50" w:before="156" w:line="440" w:lineRule="exact"/>
        <w:ind w:firstLineChars="200" w:firstLine="480"/>
        <w:rPr>
          <w:rFonts w:ascii="仿宋" w:eastAsia="仿宋" w:hAnsi="仿宋" w:cs="仿宋_GB2312"/>
          <w:kern w:val="0"/>
          <w:sz w:val="24"/>
        </w:rPr>
      </w:pPr>
      <w:r>
        <w:rPr>
          <w:rFonts w:ascii="仿宋" w:eastAsia="仿宋" w:hAnsi="仿宋" w:cs="仿宋_GB2312" w:hint="eastAsia"/>
          <w:kern w:val="0"/>
          <w:sz w:val="24"/>
        </w:rPr>
        <w:t>6</w:t>
      </w:r>
      <w:r>
        <w:rPr>
          <w:rFonts w:ascii="仿宋" w:eastAsia="仿宋" w:hAnsi="仿宋" w:cs="仿宋_GB2312"/>
          <w:kern w:val="0"/>
          <w:sz w:val="24"/>
        </w:rPr>
        <w:t>、投标有效期为自投标文件提交截止之日起90日历天。</w:t>
      </w:r>
    </w:p>
    <w:p w14:paraId="09ECD067" w14:textId="77777777" w:rsidR="005C3BA1" w:rsidRDefault="00CA62F8">
      <w:pPr>
        <w:snapToGrid w:val="0"/>
        <w:spacing w:beforeLines="50" w:before="156" w:line="440" w:lineRule="exact"/>
        <w:ind w:firstLineChars="200" w:firstLine="480"/>
        <w:rPr>
          <w:rFonts w:ascii="仿宋" w:eastAsia="仿宋" w:hAnsi="仿宋" w:cs="仿宋_GB2312"/>
          <w:kern w:val="0"/>
          <w:sz w:val="24"/>
        </w:rPr>
      </w:pPr>
      <w:r>
        <w:rPr>
          <w:rFonts w:ascii="仿宋" w:eastAsia="仿宋" w:hAnsi="仿宋" w:cs="仿宋_GB2312"/>
          <w:kern w:val="0"/>
          <w:sz w:val="24"/>
        </w:rPr>
        <w:t>7、我方通过“信用中国”网站、中国政府采购网查询，未被列入失信被执行人、重大税收违法案件当事人名单、政府采购严重违法失信行为记录名单。</w:t>
      </w:r>
    </w:p>
    <w:p w14:paraId="5D03A3D5" w14:textId="77777777" w:rsidR="005C3BA1" w:rsidRDefault="00CA62F8">
      <w:pPr>
        <w:snapToGrid w:val="0"/>
        <w:spacing w:beforeLines="50" w:before="156" w:line="440" w:lineRule="exact"/>
        <w:ind w:firstLineChars="200" w:firstLine="480"/>
        <w:rPr>
          <w:rFonts w:ascii="仿宋" w:eastAsia="仿宋" w:hAnsi="仿宋" w:cs="仿宋_GB2312"/>
          <w:kern w:val="0"/>
          <w:sz w:val="24"/>
        </w:rPr>
      </w:pPr>
      <w:r>
        <w:rPr>
          <w:rFonts w:ascii="仿宋" w:eastAsia="仿宋" w:hAnsi="仿宋" w:cs="仿宋_GB2312"/>
          <w:kern w:val="0"/>
          <w:sz w:val="24"/>
        </w:rPr>
        <w:t>8、以上事项如有虚假或隐瞒，我方愿意承担一切后果，并不再寻求任何旨在减轻或免除法律责任的辩解。</w:t>
      </w:r>
    </w:p>
    <w:p w14:paraId="6FB106DB" w14:textId="77777777" w:rsidR="005C3BA1" w:rsidRDefault="00CA62F8">
      <w:pPr>
        <w:snapToGrid w:val="0"/>
        <w:spacing w:beforeLines="50" w:before="156" w:line="440" w:lineRule="exact"/>
        <w:ind w:firstLineChars="1450" w:firstLine="3480"/>
        <w:rPr>
          <w:rFonts w:ascii="仿宋" w:eastAsia="仿宋" w:hAnsi="仿宋" w:cs="仿宋_GB2312"/>
          <w:kern w:val="0"/>
          <w:sz w:val="24"/>
        </w:rPr>
      </w:pPr>
      <w:r>
        <w:rPr>
          <w:rFonts w:ascii="仿宋" w:eastAsia="仿宋" w:hAnsi="仿宋" w:cs="仿宋_GB2312"/>
          <w:kern w:val="0"/>
          <w:sz w:val="24"/>
        </w:rPr>
        <w:t xml:space="preserve">投标人全称（公章）：                    </w:t>
      </w:r>
    </w:p>
    <w:p w14:paraId="7560EFA6" w14:textId="77777777" w:rsidR="005C3BA1" w:rsidRDefault="00CA62F8">
      <w:pPr>
        <w:tabs>
          <w:tab w:val="left" w:pos="7980"/>
        </w:tabs>
        <w:snapToGrid w:val="0"/>
        <w:spacing w:beforeLines="50" w:before="156" w:after="50" w:line="460" w:lineRule="exact"/>
        <w:ind w:right="-180" w:firstLineChars="1450" w:firstLine="3480"/>
        <w:rPr>
          <w:rFonts w:ascii="仿宋" w:eastAsia="仿宋" w:hAnsi="仿宋" w:cs="仿宋_GB2312"/>
          <w:kern w:val="0"/>
          <w:sz w:val="24"/>
        </w:rPr>
      </w:pPr>
      <w:r>
        <w:rPr>
          <w:rFonts w:ascii="仿宋" w:eastAsia="仿宋" w:hAnsi="仿宋" w:cs="仿宋_GB2312"/>
          <w:kern w:val="0"/>
          <w:sz w:val="24"/>
        </w:rPr>
        <w:t>法定代表人签名（或签名章</w:t>
      </w:r>
      <w:r>
        <w:rPr>
          <w:rFonts w:ascii="仿宋" w:eastAsia="仿宋" w:hAnsi="仿宋" w:cs="仿宋_GB2312" w:hint="eastAsia"/>
          <w:kern w:val="0"/>
          <w:sz w:val="24"/>
        </w:rPr>
        <w:t>/法人章</w:t>
      </w:r>
      <w:r>
        <w:rPr>
          <w:rFonts w:ascii="仿宋" w:eastAsia="仿宋" w:hAnsi="仿宋" w:cs="仿宋_GB2312"/>
          <w:kern w:val="0"/>
          <w:sz w:val="24"/>
        </w:rPr>
        <w:t xml:space="preserve">）：          </w:t>
      </w:r>
    </w:p>
    <w:p w14:paraId="22D6A952" w14:textId="77777777" w:rsidR="005C3BA1" w:rsidRDefault="00CA62F8">
      <w:pPr>
        <w:tabs>
          <w:tab w:val="left" w:pos="7980"/>
        </w:tabs>
        <w:snapToGrid w:val="0"/>
        <w:spacing w:beforeLines="50" w:before="156" w:after="50" w:line="460" w:lineRule="exact"/>
        <w:ind w:right="-180" w:firstLineChars="1450" w:firstLine="3480"/>
        <w:rPr>
          <w:rFonts w:ascii="仿宋" w:eastAsia="仿宋" w:hAnsi="仿宋" w:cs="仿宋_GB2312"/>
          <w:kern w:val="0"/>
          <w:sz w:val="28"/>
          <w:szCs w:val="28"/>
        </w:rPr>
      </w:pPr>
      <w:r>
        <w:rPr>
          <w:rFonts w:ascii="仿宋" w:eastAsia="仿宋" w:hAnsi="仿宋" w:cs="仿宋_GB2312"/>
          <w:kern w:val="0"/>
          <w:sz w:val="24"/>
        </w:rPr>
        <w:t>日期：       年      月      日</w:t>
      </w:r>
    </w:p>
    <w:p w14:paraId="202A6590" w14:textId="77777777" w:rsidR="005C3BA1" w:rsidRDefault="005C3BA1">
      <w:pPr>
        <w:spacing w:line="440" w:lineRule="exact"/>
        <w:outlineLvl w:val="1"/>
        <w:rPr>
          <w:rFonts w:ascii="仿宋" w:eastAsia="仿宋" w:hAnsi="仿宋" w:cs="仿宋_GB2312"/>
          <w:kern w:val="0"/>
          <w:sz w:val="32"/>
          <w:szCs w:val="32"/>
        </w:rPr>
      </w:pPr>
      <w:bookmarkStart w:id="40" w:name="_Toc231780373"/>
      <w:bookmarkStart w:id="41" w:name="_Toc360457892"/>
    </w:p>
    <w:p w14:paraId="158716B0" w14:textId="77777777" w:rsidR="005C3BA1" w:rsidRDefault="00CA62F8">
      <w:pPr>
        <w:spacing w:line="440" w:lineRule="exact"/>
        <w:outlineLvl w:val="1"/>
        <w:rPr>
          <w:rFonts w:ascii="仿宋" w:eastAsia="仿宋" w:hAnsi="仿宋" w:cs="Arial"/>
          <w:b/>
          <w:sz w:val="36"/>
          <w:szCs w:val="30"/>
        </w:rPr>
      </w:pPr>
      <w:r>
        <w:rPr>
          <w:rFonts w:ascii="仿宋" w:eastAsia="仿宋" w:hAnsi="仿宋" w:cs="仿宋_GB2312"/>
          <w:kern w:val="0"/>
          <w:sz w:val="32"/>
          <w:szCs w:val="32"/>
        </w:rPr>
        <w:lastRenderedPageBreak/>
        <w:t>附件</w:t>
      </w:r>
      <w:r>
        <w:rPr>
          <w:rFonts w:ascii="仿宋" w:eastAsia="仿宋" w:hAnsi="仿宋" w:cs="仿宋_GB2312" w:hint="eastAsia"/>
          <w:kern w:val="0"/>
          <w:sz w:val="32"/>
          <w:szCs w:val="32"/>
        </w:rPr>
        <w:t>3</w:t>
      </w:r>
    </w:p>
    <w:p w14:paraId="7A7E1B73" w14:textId="77777777" w:rsidR="005C3BA1" w:rsidRDefault="00CA62F8">
      <w:pPr>
        <w:spacing w:line="440" w:lineRule="exact"/>
        <w:jc w:val="center"/>
        <w:outlineLvl w:val="1"/>
        <w:rPr>
          <w:rFonts w:ascii="仿宋" w:eastAsia="仿宋" w:hAnsi="仿宋" w:cs="仿宋_GB2312"/>
          <w:kern w:val="0"/>
          <w:sz w:val="36"/>
          <w:szCs w:val="36"/>
        </w:rPr>
      </w:pPr>
      <w:r>
        <w:rPr>
          <w:rFonts w:ascii="仿宋" w:eastAsia="仿宋" w:hAnsi="仿宋" w:cs="仿宋_GB2312"/>
          <w:kern w:val="0"/>
          <w:sz w:val="36"/>
          <w:szCs w:val="36"/>
        </w:rPr>
        <w:t>法定代表人授权委托书</w:t>
      </w:r>
      <w:bookmarkEnd w:id="40"/>
      <w:bookmarkEnd w:id="41"/>
    </w:p>
    <w:p w14:paraId="52F00FD9" w14:textId="77777777" w:rsidR="005C3BA1" w:rsidRDefault="005C3BA1">
      <w:pPr>
        <w:spacing w:line="440" w:lineRule="exact"/>
        <w:jc w:val="center"/>
        <w:rPr>
          <w:rFonts w:ascii="仿宋" w:eastAsia="仿宋" w:hAnsi="仿宋" w:cs="Arial"/>
          <w:b/>
          <w:sz w:val="28"/>
          <w:szCs w:val="28"/>
        </w:rPr>
      </w:pPr>
    </w:p>
    <w:p w14:paraId="5E9CE873" w14:textId="77777777" w:rsidR="005C3BA1" w:rsidRDefault="00CA62F8">
      <w:pPr>
        <w:snapToGrid w:val="0"/>
        <w:spacing w:beforeLines="50" w:before="156" w:after="50" w:line="460" w:lineRule="exact"/>
        <w:rPr>
          <w:rFonts w:ascii="仿宋" w:eastAsia="仿宋" w:hAnsi="仿宋" w:cs="仿宋_GB2312"/>
          <w:kern w:val="0"/>
          <w:sz w:val="24"/>
        </w:rPr>
      </w:pPr>
      <w:r>
        <w:rPr>
          <w:rFonts w:ascii="仿宋" w:eastAsia="仿宋" w:hAnsi="仿宋" w:cs="仿宋_GB2312"/>
          <w:kern w:val="0"/>
          <w:sz w:val="24"/>
        </w:rPr>
        <w:t>慈溪市政府采购中心：</w:t>
      </w:r>
    </w:p>
    <w:p w14:paraId="448E5DD7" w14:textId="77777777" w:rsidR="005C3BA1" w:rsidRDefault="00CA62F8">
      <w:pPr>
        <w:snapToGrid w:val="0"/>
        <w:spacing w:beforeLines="50" w:before="156" w:line="440" w:lineRule="exact"/>
        <w:ind w:firstLineChars="200" w:firstLine="480"/>
        <w:rPr>
          <w:rFonts w:ascii="仿宋" w:eastAsia="仿宋" w:hAnsi="仿宋" w:cs="仿宋_GB2312"/>
          <w:color w:val="000000"/>
          <w:kern w:val="0"/>
          <w:sz w:val="24"/>
        </w:rPr>
      </w:pPr>
      <w:r>
        <w:rPr>
          <w:rFonts w:ascii="仿宋" w:eastAsia="仿宋" w:hAnsi="仿宋" w:cs="仿宋_GB2312" w:hint="eastAsia"/>
          <w:kern w:val="0"/>
          <w:sz w:val="24"/>
        </w:rPr>
        <w:t>本人</w:t>
      </w:r>
      <w:r>
        <w:rPr>
          <w:rFonts w:ascii="仿宋" w:eastAsia="仿宋" w:hAnsi="仿宋" w:cs="仿宋_GB2312"/>
          <w:kern w:val="0"/>
          <w:sz w:val="24"/>
          <w:u w:val="single"/>
        </w:rPr>
        <w:t xml:space="preserve">  （姓名） </w:t>
      </w:r>
      <w:r>
        <w:rPr>
          <w:rFonts w:ascii="仿宋" w:eastAsia="仿宋" w:hAnsi="仿宋" w:cs="仿宋_GB2312"/>
          <w:kern w:val="0"/>
          <w:sz w:val="24"/>
        </w:rPr>
        <w:t>系</w:t>
      </w:r>
      <w:r>
        <w:rPr>
          <w:rFonts w:ascii="仿宋" w:eastAsia="仿宋" w:hAnsi="仿宋" w:cs="仿宋_GB2312"/>
          <w:kern w:val="0"/>
          <w:sz w:val="24"/>
          <w:u w:val="single"/>
        </w:rPr>
        <w:t>（投标人名称）</w:t>
      </w:r>
      <w:r>
        <w:rPr>
          <w:rFonts w:ascii="仿宋" w:eastAsia="仿宋" w:hAnsi="仿宋" w:cs="仿宋_GB2312"/>
          <w:kern w:val="0"/>
          <w:sz w:val="24"/>
        </w:rPr>
        <w:t>的法定代表人，现授权委托本单位在职职工</w:t>
      </w:r>
      <w:r>
        <w:rPr>
          <w:rFonts w:ascii="仿宋" w:eastAsia="仿宋" w:hAnsi="仿宋" w:cs="仿宋_GB2312" w:hint="eastAsia"/>
          <w:kern w:val="0"/>
          <w:sz w:val="24"/>
          <w:u w:val="single"/>
        </w:rPr>
        <w:t>（姓名）</w:t>
      </w:r>
      <w:r>
        <w:rPr>
          <w:rFonts w:ascii="仿宋" w:eastAsia="仿宋" w:hAnsi="仿宋" w:cs="仿宋_GB2312"/>
          <w:kern w:val="0"/>
          <w:sz w:val="24"/>
        </w:rPr>
        <w:t>为</w:t>
      </w:r>
      <w:r>
        <w:rPr>
          <w:rFonts w:ascii="仿宋" w:eastAsia="仿宋" w:hAnsi="仿宋" w:cs="仿宋_GB2312" w:hint="eastAsia"/>
          <w:kern w:val="0"/>
          <w:sz w:val="24"/>
        </w:rPr>
        <w:t>我方代理人</w:t>
      </w:r>
      <w:r>
        <w:rPr>
          <w:rFonts w:ascii="仿宋" w:eastAsia="仿宋" w:hAnsi="仿宋" w:cs="仿宋_GB2312"/>
          <w:kern w:val="0"/>
          <w:sz w:val="24"/>
        </w:rPr>
        <w:t>，以我方的名义参加</w:t>
      </w:r>
      <w:r>
        <w:rPr>
          <w:rFonts w:ascii="仿宋" w:eastAsia="仿宋" w:hAnsi="仿宋" w:cs="仿宋_GB2312"/>
          <w:kern w:val="0"/>
          <w:sz w:val="24"/>
          <w:u w:val="single"/>
        </w:rPr>
        <w:t>（招标项目名称）</w:t>
      </w:r>
      <w:r>
        <w:rPr>
          <w:rFonts w:ascii="仿宋" w:eastAsia="仿宋" w:hAnsi="仿宋" w:cs="仿宋_GB2312"/>
          <w:kern w:val="0"/>
          <w:sz w:val="24"/>
        </w:rPr>
        <w:t>（招标编号为</w:t>
      </w:r>
      <w:r>
        <w:rPr>
          <w:rFonts w:ascii="仿宋" w:eastAsia="仿宋" w:hAnsi="仿宋" w:cs="仿宋_GB2312"/>
          <w:kern w:val="0"/>
          <w:sz w:val="24"/>
          <w:u w:val="single"/>
        </w:rPr>
        <w:t>NBCXZFCG</w:t>
      </w:r>
      <w:r>
        <w:rPr>
          <w:rFonts w:ascii="仿宋" w:eastAsia="仿宋" w:hAnsi="仿宋" w:cs="仿宋_GB2312" w:hint="eastAsia"/>
          <w:kern w:val="0"/>
          <w:sz w:val="24"/>
          <w:u w:val="single"/>
        </w:rPr>
        <w:t>2024027</w:t>
      </w:r>
      <w:r>
        <w:rPr>
          <w:rFonts w:ascii="仿宋" w:eastAsia="仿宋" w:hAnsi="仿宋" w:cs="仿宋_GB2312"/>
          <w:kern w:val="0"/>
          <w:sz w:val="24"/>
        </w:rPr>
        <w:t>）的投标活动，并代表我方全权办理针对上述项目的投标、开标、评标、签约等</w:t>
      </w:r>
      <w:r>
        <w:rPr>
          <w:rFonts w:ascii="仿宋" w:eastAsia="仿宋" w:hAnsi="仿宋" w:cs="仿宋_GB2312" w:hint="eastAsia"/>
          <w:color w:val="000000"/>
          <w:kern w:val="0"/>
          <w:sz w:val="24"/>
        </w:rPr>
        <w:t>相关事宜</w:t>
      </w:r>
      <w:r>
        <w:rPr>
          <w:rFonts w:ascii="仿宋" w:eastAsia="仿宋" w:hAnsi="仿宋" w:cs="仿宋_GB2312"/>
          <w:color w:val="000000"/>
          <w:kern w:val="0"/>
          <w:sz w:val="24"/>
        </w:rPr>
        <w:t>。我方</w:t>
      </w:r>
      <w:r>
        <w:rPr>
          <w:rFonts w:ascii="仿宋" w:eastAsia="仿宋" w:hAnsi="仿宋" w:cs="仿宋_GB2312" w:hint="eastAsia"/>
          <w:color w:val="000000"/>
          <w:kern w:val="0"/>
          <w:sz w:val="24"/>
        </w:rPr>
        <w:t>对</w:t>
      </w:r>
      <w:r>
        <w:rPr>
          <w:rFonts w:ascii="仿宋" w:eastAsia="仿宋" w:hAnsi="仿宋" w:cs="仿宋_GB2312"/>
          <w:color w:val="000000"/>
          <w:kern w:val="0"/>
          <w:sz w:val="24"/>
        </w:rPr>
        <w:t>代理人的签名事项负全部责任。</w:t>
      </w:r>
    </w:p>
    <w:p w14:paraId="24B2E7AF" w14:textId="77777777" w:rsidR="005C3BA1" w:rsidRDefault="00CA62F8">
      <w:pPr>
        <w:snapToGrid w:val="0"/>
        <w:spacing w:beforeLines="50" w:before="156" w:line="440" w:lineRule="exact"/>
        <w:ind w:firstLineChars="200" w:firstLine="480"/>
        <w:rPr>
          <w:rFonts w:ascii="仿宋" w:eastAsia="仿宋" w:hAnsi="仿宋" w:cs="仿宋_GB2312"/>
          <w:color w:val="000000"/>
          <w:kern w:val="0"/>
          <w:sz w:val="24"/>
        </w:rPr>
      </w:pPr>
      <w:r>
        <w:rPr>
          <w:rFonts w:ascii="仿宋" w:eastAsia="仿宋" w:hAnsi="仿宋" w:cs="仿宋_GB2312"/>
          <w:color w:val="000000"/>
          <w:kern w:val="0"/>
          <w:sz w:val="24"/>
        </w:rPr>
        <w:t>在撤销授权的书面通知以前，本授权书一直有效。</w:t>
      </w:r>
      <w:r>
        <w:rPr>
          <w:rFonts w:ascii="仿宋" w:eastAsia="仿宋" w:hAnsi="仿宋" w:cs="仿宋_GB2312" w:hint="eastAsia"/>
          <w:color w:val="000000"/>
          <w:kern w:val="0"/>
          <w:sz w:val="24"/>
        </w:rPr>
        <w:t>代理人</w:t>
      </w:r>
      <w:r>
        <w:rPr>
          <w:rFonts w:ascii="仿宋" w:eastAsia="仿宋" w:hAnsi="仿宋" w:cs="仿宋_GB2312"/>
          <w:color w:val="000000"/>
          <w:kern w:val="0"/>
          <w:sz w:val="24"/>
        </w:rPr>
        <w:t>在授权书有效期内签署的所有文件不因授权的撤销而失效。</w:t>
      </w:r>
    </w:p>
    <w:p w14:paraId="7E6EF199" w14:textId="77777777" w:rsidR="005C3BA1" w:rsidRDefault="00CA62F8">
      <w:pPr>
        <w:snapToGrid w:val="0"/>
        <w:spacing w:beforeLines="50" w:before="156" w:line="440" w:lineRule="exact"/>
        <w:ind w:firstLineChars="200" w:firstLine="480"/>
        <w:rPr>
          <w:rFonts w:ascii="仿宋" w:eastAsia="仿宋" w:hAnsi="仿宋" w:cs="仿宋_GB2312"/>
          <w:color w:val="000000"/>
          <w:kern w:val="0"/>
          <w:sz w:val="24"/>
        </w:rPr>
      </w:pPr>
      <w:r>
        <w:rPr>
          <w:rFonts w:ascii="仿宋" w:eastAsia="仿宋" w:hAnsi="仿宋" w:cs="仿宋_GB2312" w:hint="eastAsia"/>
          <w:color w:val="000000"/>
          <w:kern w:val="0"/>
          <w:sz w:val="24"/>
        </w:rPr>
        <w:t>委托期限：</w:t>
      </w:r>
    </w:p>
    <w:p w14:paraId="0137704C" w14:textId="77777777" w:rsidR="005C3BA1" w:rsidRDefault="00CA62F8">
      <w:pPr>
        <w:snapToGrid w:val="0"/>
        <w:spacing w:beforeLines="50" w:before="156" w:line="440" w:lineRule="exact"/>
        <w:ind w:firstLineChars="200" w:firstLine="480"/>
        <w:rPr>
          <w:rFonts w:ascii="仿宋" w:eastAsia="仿宋" w:hAnsi="仿宋" w:cs="仿宋_GB2312"/>
          <w:color w:val="000000"/>
          <w:kern w:val="0"/>
          <w:sz w:val="24"/>
        </w:rPr>
      </w:pPr>
      <w:r>
        <w:rPr>
          <w:rFonts w:ascii="仿宋" w:eastAsia="仿宋" w:hAnsi="仿宋" w:cs="仿宋_GB2312" w:hint="eastAsia"/>
          <w:color w:val="000000"/>
          <w:kern w:val="0"/>
          <w:sz w:val="24"/>
        </w:rPr>
        <w:t>代理人</w:t>
      </w:r>
      <w:r>
        <w:rPr>
          <w:rFonts w:ascii="仿宋" w:eastAsia="仿宋" w:hAnsi="仿宋" w:cs="仿宋_GB2312"/>
          <w:color w:val="000000"/>
          <w:kern w:val="0"/>
          <w:sz w:val="24"/>
        </w:rPr>
        <w:t>无转委托权。</w:t>
      </w:r>
    </w:p>
    <w:p w14:paraId="46DBD4DF" w14:textId="77777777" w:rsidR="005C3BA1" w:rsidRDefault="00CA62F8">
      <w:pPr>
        <w:pStyle w:val="af2"/>
        <w:snapToGrid w:val="0"/>
        <w:spacing w:line="440" w:lineRule="exact"/>
        <w:ind w:firstLineChars="200" w:firstLine="480"/>
        <w:jc w:val="left"/>
        <w:rPr>
          <w:rFonts w:ascii="仿宋" w:eastAsia="仿宋" w:hAnsi="仿宋" w:cs="仿宋_GB2312"/>
          <w:color w:val="000000"/>
          <w:kern w:val="0"/>
          <w:sz w:val="24"/>
          <w:szCs w:val="24"/>
        </w:rPr>
      </w:pPr>
      <w:r>
        <w:rPr>
          <w:rFonts w:ascii="仿宋" w:eastAsia="仿宋" w:hAnsi="仿宋" w:cs="仿宋_GB2312"/>
          <w:color w:val="000000"/>
          <w:kern w:val="0"/>
          <w:sz w:val="24"/>
          <w:szCs w:val="24"/>
        </w:rPr>
        <w:t>本授权委托书于     年   月   日签字之日起生效，特此声明。</w:t>
      </w:r>
    </w:p>
    <w:p w14:paraId="7A8250DE" w14:textId="77777777" w:rsidR="005C3BA1" w:rsidRDefault="005C3BA1">
      <w:pPr>
        <w:snapToGrid w:val="0"/>
        <w:spacing w:beforeLines="50" w:before="156" w:line="440" w:lineRule="exact"/>
        <w:rPr>
          <w:rFonts w:ascii="仿宋" w:eastAsia="仿宋" w:hAnsi="仿宋" w:cs="仿宋_GB2312"/>
          <w:color w:val="000000"/>
          <w:kern w:val="0"/>
          <w:sz w:val="24"/>
        </w:rPr>
      </w:pPr>
    </w:p>
    <w:p w14:paraId="7465427E" w14:textId="77777777" w:rsidR="005C3BA1" w:rsidRDefault="005C3BA1">
      <w:pPr>
        <w:snapToGrid w:val="0"/>
        <w:spacing w:beforeLines="50" w:before="156" w:after="50" w:line="460" w:lineRule="exact"/>
        <w:rPr>
          <w:rFonts w:ascii="仿宋" w:eastAsia="仿宋" w:hAnsi="仿宋" w:cs="仿宋_GB2312"/>
          <w:b/>
          <w:color w:val="000000"/>
          <w:kern w:val="0"/>
          <w:sz w:val="24"/>
        </w:rPr>
      </w:pPr>
    </w:p>
    <w:p w14:paraId="6BB4C0B3" w14:textId="77777777" w:rsidR="005C3BA1" w:rsidRDefault="005C3BA1">
      <w:pPr>
        <w:snapToGrid w:val="0"/>
        <w:spacing w:beforeLines="50" w:before="156" w:after="50" w:line="460" w:lineRule="exact"/>
        <w:rPr>
          <w:rFonts w:ascii="仿宋" w:eastAsia="仿宋" w:hAnsi="仿宋" w:cs="仿宋_GB2312"/>
          <w:b/>
          <w:color w:val="000000"/>
          <w:kern w:val="0"/>
          <w:sz w:val="24"/>
        </w:rPr>
      </w:pPr>
    </w:p>
    <w:p w14:paraId="105186A5" w14:textId="77777777" w:rsidR="005C3BA1" w:rsidRDefault="00CA62F8">
      <w:pPr>
        <w:snapToGrid w:val="0"/>
        <w:spacing w:beforeLines="50" w:before="156" w:after="50" w:line="460" w:lineRule="exact"/>
        <w:rPr>
          <w:rFonts w:ascii="仿宋" w:eastAsia="仿宋" w:hAnsi="仿宋" w:cs="仿宋_GB2312"/>
          <w:b/>
          <w:color w:val="000000"/>
          <w:kern w:val="0"/>
          <w:sz w:val="24"/>
        </w:rPr>
      </w:pPr>
      <w:r>
        <w:rPr>
          <w:rFonts w:ascii="仿宋" w:eastAsia="仿宋" w:hAnsi="仿宋" w:cs="仿宋_GB2312"/>
          <w:b/>
          <w:color w:val="000000"/>
          <w:kern w:val="0"/>
          <w:sz w:val="24"/>
        </w:rPr>
        <w:t>（附：法定代表人身份证正反面复印件及其</w:t>
      </w:r>
      <w:r>
        <w:rPr>
          <w:rFonts w:ascii="仿宋" w:eastAsia="仿宋" w:hAnsi="仿宋" w:cs="仿宋_GB2312" w:hint="eastAsia"/>
          <w:b/>
          <w:color w:val="000000"/>
          <w:kern w:val="0"/>
          <w:sz w:val="24"/>
        </w:rPr>
        <w:t>委托</w:t>
      </w:r>
      <w:r>
        <w:rPr>
          <w:rFonts w:ascii="仿宋" w:eastAsia="仿宋" w:hAnsi="仿宋" w:cs="仿宋_GB2312"/>
          <w:b/>
          <w:color w:val="000000"/>
          <w:kern w:val="0"/>
          <w:sz w:val="24"/>
        </w:rPr>
        <w:t>代理人身份证</w:t>
      </w:r>
      <w:r>
        <w:rPr>
          <w:rFonts w:ascii="仿宋" w:eastAsia="仿宋" w:hAnsi="仿宋" w:cs="仿宋_GB2312" w:hint="eastAsia"/>
          <w:b/>
          <w:color w:val="000000"/>
          <w:kern w:val="0"/>
          <w:sz w:val="24"/>
        </w:rPr>
        <w:t>正反面</w:t>
      </w:r>
      <w:r>
        <w:rPr>
          <w:rFonts w:ascii="仿宋" w:eastAsia="仿宋" w:hAnsi="仿宋" w:cs="仿宋_GB2312"/>
          <w:b/>
          <w:color w:val="000000"/>
          <w:kern w:val="0"/>
          <w:sz w:val="24"/>
        </w:rPr>
        <w:t>复印件）</w:t>
      </w:r>
    </w:p>
    <w:p w14:paraId="22A725E9" w14:textId="77777777" w:rsidR="005C3BA1" w:rsidRDefault="005C3BA1">
      <w:pPr>
        <w:snapToGrid w:val="0"/>
        <w:spacing w:beforeLines="50" w:before="156" w:after="50" w:line="460" w:lineRule="exact"/>
        <w:rPr>
          <w:rFonts w:ascii="仿宋" w:eastAsia="仿宋" w:hAnsi="仿宋" w:cs="仿宋_GB2312"/>
          <w:color w:val="000000"/>
          <w:kern w:val="0"/>
          <w:sz w:val="24"/>
        </w:rPr>
      </w:pPr>
    </w:p>
    <w:p w14:paraId="01661771" w14:textId="77777777" w:rsidR="005C3BA1" w:rsidRDefault="005C3BA1">
      <w:pPr>
        <w:snapToGrid w:val="0"/>
        <w:spacing w:beforeLines="50" w:before="156" w:after="50" w:line="460" w:lineRule="exact"/>
        <w:rPr>
          <w:rFonts w:ascii="仿宋" w:eastAsia="仿宋" w:hAnsi="仿宋" w:cs="仿宋_GB2312"/>
          <w:color w:val="000000"/>
          <w:kern w:val="0"/>
          <w:sz w:val="24"/>
        </w:rPr>
      </w:pPr>
    </w:p>
    <w:p w14:paraId="449DFB94" w14:textId="77777777" w:rsidR="005C3BA1" w:rsidRDefault="00CA62F8">
      <w:pPr>
        <w:tabs>
          <w:tab w:val="left" w:pos="7980"/>
        </w:tabs>
        <w:snapToGrid w:val="0"/>
        <w:spacing w:beforeLines="50" w:before="156" w:after="50" w:line="460" w:lineRule="exact"/>
        <w:ind w:right="-180"/>
        <w:rPr>
          <w:rFonts w:ascii="仿宋" w:eastAsia="仿宋" w:hAnsi="仿宋" w:cs="仿宋_GB2312"/>
          <w:color w:val="000000"/>
          <w:kern w:val="0"/>
          <w:sz w:val="24"/>
        </w:rPr>
      </w:pPr>
      <w:r>
        <w:rPr>
          <w:rFonts w:ascii="仿宋" w:eastAsia="仿宋" w:hAnsi="仿宋" w:cs="仿宋_GB2312"/>
          <w:color w:val="000000"/>
          <w:kern w:val="0"/>
          <w:sz w:val="24"/>
        </w:rPr>
        <w:t>法定代表人签</w:t>
      </w:r>
      <w:r>
        <w:rPr>
          <w:rFonts w:ascii="仿宋" w:eastAsia="仿宋" w:hAnsi="仿宋" w:cs="仿宋_GB2312" w:hint="eastAsia"/>
          <w:color w:val="000000"/>
          <w:kern w:val="0"/>
          <w:sz w:val="24"/>
        </w:rPr>
        <w:t>字</w:t>
      </w:r>
      <w:r>
        <w:rPr>
          <w:rFonts w:ascii="仿宋" w:eastAsia="仿宋" w:hAnsi="仿宋" w:cs="仿宋_GB2312"/>
          <w:color w:val="000000"/>
          <w:kern w:val="0"/>
          <w:sz w:val="24"/>
        </w:rPr>
        <w:t xml:space="preserve">：          </w:t>
      </w:r>
    </w:p>
    <w:p w14:paraId="7BC93913" w14:textId="77777777" w:rsidR="005C3BA1" w:rsidRDefault="00CA62F8">
      <w:pPr>
        <w:snapToGrid w:val="0"/>
        <w:spacing w:beforeLines="50" w:before="156" w:after="50" w:line="460" w:lineRule="exact"/>
        <w:rPr>
          <w:rFonts w:ascii="仿宋" w:eastAsia="仿宋" w:hAnsi="仿宋" w:cs="仿宋_GB2312"/>
          <w:color w:val="000000"/>
          <w:kern w:val="0"/>
          <w:sz w:val="24"/>
        </w:rPr>
      </w:pPr>
      <w:r>
        <w:rPr>
          <w:rFonts w:ascii="仿宋" w:eastAsia="仿宋" w:hAnsi="仿宋" w:cs="仿宋_GB2312"/>
          <w:color w:val="000000"/>
          <w:kern w:val="0"/>
          <w:sz w:val="24"/>
        </w:rPr>
        <w:t xml:space="preserve">法定代表人身份证号码：                         </w:t>
      </w:r>
    </w:p>
    <w:p w14:paraId="719F912D" w14:textId="77777777" w:rsidR="005C3BA1" w:rsidRDefault="00CA62F8">
      <w:pPr>
        <w:snapToGrid w:val="0"/>
        <w:spacing w:beforeLines="50" w:before="156" w:after="50" w:line="460" w:lineRule="exact"/>
        <w:rPr>
          <w:rFonts w:ascii="仿宋" w:eastAsia="仿宋" w:hAnsi="仿宋" w:cs="仿宋_GB2312"/>
          <w:color w:val="000000"/>
          <w:kern w:val="0"/>
          <w:sz w:val="24"/>
        </w:rPr>
      </w:pPr>
      <w:r>
        <w:rPr>
          <w:rFonts w:ascii="仿宋" w:eastAsia="仿宋" w:hAnsi="仿宋" w:cs="仿宋_GB2312"/>
          <w:color w:val="000000"/>
          <w:kern w:val="0"/>
          <w:sz w:val="24"/>
        </w:rPr>
        <w:t xml:space="preserve">投标人全称（单位公章）：                                   </w:t>
      </w:r>
    </w:p>
    <w:p w14:paraId="11914E2E" w14:textId="77777777" w:rsidR="005C3BA1" w:rsidRDefault="005C3BA1">
      <w:pPr>
        <w:snapToGrid w:val="0"/>
        <w:spacing w:beforeLines="50" w:before="156" w:line="440" w:lineRule="exact"/>
        <w:ind w:right="600" w:firstLineChars="1800" w:firstLine="4320"/>
        <w:rPr>
          <w:rFonts w:ascii="仿宋" w:eastAsia="仿宋" w:hAnsi="仿宋" w:cs="仿宋_GB2312"/>
          <w:color w:val="000000"/>
          <w:kern w:val="0"/>
          <w:sz w:val="24"/>
        </w:rPr>
      </w:pPr>
    </w:p>
    <w:p w14:paraId="0E7104AB" w14:textId="77777777" w:rsidR="005C3BA1" w:rsidRDefault="00CA62F8">
      <w:pPr>
        <w:snapToGrid w:val="0"/>
        <w:spacing w:beforeLines="50" w:before="156" w:line="440" w:lineRule="exact"/>
        <w:ind w:right="600" w:firstLineChars="1800" w:firstLine="4320"/>
        <w:rPr>
          <w:rFonts w:ascii="仿宋" w:eastAsia="仿宋" w:hAnsi="仿宋" w:cs="仿宋_GB2312"/>
          <w:color w:val="000000"/>
          <w:kern w:val="0"/>
          <w:sz w:val="24"/>
        </w:rPr>
      </w:pPr>
      <w:r>
        <w:rPr>
          <w:rFonts w:ascii="仿宋" w:eastAsia="仿宋" w:hAnsi="仿宋" w:cs="仿宋_GB2312"/>
          <w:color w:val="000000"/>
          <w:kern w:val="0"/>
          <w:sz w:val="24"/>
        </w:rPr>
        <w:t>日期：      年     月     日</w:t>
      </w:r>
    </w:p>
    <w:p w14:paraId="20CCD250" w14:textId="77777777" w:rsidR="005C3BA1" w:rsidRDefault="005C3BA1">
      <w:pPr>
        <w:snapToGrid w:val="0"/>
        <w:spacing w:beforeLines="50" w:before="156" w:after="50"/>
        <w:rPr>
          <w:rFonts w:ascii="仿宋" w:eastAsia="仿宋" w:hAnsi="仿宋" w:cs="仿宋_GB2312"/>
          <w:color w:val="000000"/>
          <w:kern w:val="0"/>
          <w:sz w:val="32"/>
          <w:szCs w:val="32"/>
        </w:rPr>
      </w:pPr>
    </w:p>
    <w:p w14:paraId="6CAD17C2" w14:textId="77777777" w:rsidR="005C3BA1" w:rsidRDefault="00CA62F8">
      <w:pPr>
        <w:snapToGrid w:val="0"/>
        <w:spacing w:beforeLines="50" w:before="156" w:after="50"/>
        <w:rPr>
          <w:rFonts w:ascii="仿宋" w:eastAsia="仿宋" w:hAnsi="仿宋" w:cs="仿宋_GB2312"/>
          <w:color w:val="000000"/>
          <w:kern w:val="0"/>
          <w:sz w:val="32"/>
          <w:szCs w:val="32"/>
        </w:rPr>
      </w:pPr>
      <w:r>
        <w:rPr>
          <w:rFonts w:ascii="仿宋" w:eastAsia="仿宋" w:hAnsi="仿宋" w:cs="仿宋_GB2312"/>
          <w:color w:val="000000"/>
          <w:kern w:val="0"/>
          <w:sz w:val="32"/>
          <w:szCs w:val="32"/>
        </w:rPr>
        <w:lastRenderedPageBreak/>
        <w:t>附件</w:t>
      </w:r>
      <w:r>
        <w:rPr>
          <w:rFonts w:ascii="仿宋" w:eastAsia="仿宋" w:hAnsi="仿宋" w:cs="仿宋_GB2312" w:hint="eastAsia"/>
          <w:color w:val="000000"/>
          <w:kern w:val="0"/>
          <w:sz w:val="32"/>
          <w:szCs w:val="32"/>
        </w:rPr>
        <w:t>4</w:t>
      </w:r>
    </w:p>
    <w:p w14:paraId="42A9AD3A" w14:textId="77777777" w:rsidR="00C72D18" w:rsidRDefault="00C72D18">
      <w:pPr>
        <w:ind w:right="-110"/>
        <w:jc w:val="center"/>
        <w:rPr>
          <w:rFonts w:ascii="仿宋" w:eastAsia="仿宋" w:hAnsi="仿宋" w:cs="仿宋_GB2312"/>
          <w:color w:val="000000"/>
          <w:kern w:val="0"/>
          <w:sz w:val="36"/>
          <w:szCs w:val="36"/>
        </w:rPr>
      </w:pPr>
    </w:p>
    <w:p w14:paraId="7CD87695" w14:textId="77777777" w:rsidR="005C3BA1" w:rsidRDefault="00CA62F8">
      <w:pPr>
        <w:ind w:right="-110"/>
        <w:jc w:val="center"/>
        <w:rPr>
          <w:rFonts w:ascii="仿宋" w:eastAsia="仿宋" w:hAnsi="仿宋" w:cs="仿宋_GB2312"/>
          <w:color w:val="000000"/>
          <w:kern w:val="0"/>
          <w:sz w:val="36"/>
          <w:szCs w:val="36"/>
        </w:rPr>
      </w:pPr>
      <w:r>
        <w:rPr>
          <w:rFonts w:ascii="仿宋" w:eastAsia="仿宋" w:hAnsi="仿宋" w:cs="仿宋_GB2312"/>
          <w:color w:val="000000"/>
          <w:kern w:val="0"/>
          <w:sz w:val="36"/>
          <w:szCs w:val="36"/>
        </w:rPr>
        <w:t>项目名称</w:t>
      </w:r>
    </w:p>
    <w:p w14:paraId="174A1F61" w14:textId="77777777" w:rsidR="005C3BA1" w:rsidRDefault="00CA62F8">
      <w:pPr>
        <w:ind w:right="-110"/>
        <w:jc w:val="center"/>
        <w:rPr>
          <w:rFonts w:ascii="仿宋" w:eastAsia="仿宋" w:hAnsi="仿宋" w:cs="仿宋_GB2312"/>
          <w:color w:val="000000"/>
          <w:kern w:val="0"/>
          <w:sz w:val="36"/>
          <w:szCs w:val="36"/>
        </w:rPr>
      </w:pPr>
      <w:r>
        <w:rPr>
          <w:rFonts w:ascii="仿宋" w:eastAsia="仿宋" w:hAnsi="仿宋" w:cs="仿宋_GB2312"/>
          <w:color w:val="000000"/>
          <w:kern w:val="0"/>
          <w:sz w:val="36"/>
          <w:szCs w:val="36"/>
        </w:rPr>
        <w:t>招标编号</w:t>
      </w:r>
      <w:r>
        <w:rPr>
          <w:rFonts w:ascii="仿宋" w:eastAsia="仿宋" w:hAnsi="仿宋" w:cs="仿宋_GB2312"/>
          <w:kern w:val="0"/>
          <w:sz w:val="36"/>
          <w:szCs w:val="36"/>
        </w:rPr>
        <w:t>：NBCXZFCG</w:t>
      </w:r>
      <w:r>
        <w:rPr>
          <w:rFonts w:ascii="仿宋" w:eastAsia="仿宋" w:hAnsi="仿宋" w:cs="仿宋_GB2312" w:hint="eastAsia"/>
          <w:kern w:val="0"/>
          <w:sz w:val="36"/>
          <w:szCs w:val="36"/>
        </w:rPr>
        <w:t>2024027</w:t>
      </w:r>
      <w:r>
        <w:rPr>
          <w:rFonts w:ascii="仿宋" w:eastAsia="仿宋" w:hAnsi="仿宋" w:cs="仿宋_GB2312"/>
          <w:kern w:val="0"/>
          <w:sz w:val="36"/>
          <w:szCs w:val="36"/>
        </w:rPr>
        <w:t>（</w:t>
      </w:r>
      <w:proofErr w:type="gramStart"/>
      <w:r>
        <w:rPr>
          <w:rFonts w:ascii="仿宋" w:eastAsia="仿宋" w:hAnsi="仿宋" w:cs="仿宋_GB2312"/>
          <w:kern w:val="0"/>
          <w:sz w:val="36"/>
          <w:szCs w:val="36"/>
        </w:rPr>
        <w:t>标项</w:t>
      </w:r>
      <w:proofErr w:type="gramEnd"/>
      <w:r>
        <w:rPr>
          <w:rFonts w:ascii="仿宋" w:eastAsia="仿宋" w:hAnsi="仿宋" w:cs="仿宋_GB2312"/>
          <w:kern w:val="0"/>
          <w:sz w:val="36"/>
          <w:szCs w:val="36"/>
        </w:rPr>
        <w:t xml:space="preserve"> </w:t>
      </w:r>
      <w:r>
        <w:rPr>
          <w:rFonts w:ascii="仿宋" w:eastAsia="仿宋" w:hAnsi="仿宋" w:cs="仿宋_GB2312"/>
          <w:color w:val="000000"/>
          <w:kern w:val="0"/>
          <w:sz w:val="36"/>
          <w:szCs w:val="36"/>
        </w:rPr>
        <w:t xml:space="preserve"> ）</w:t>
      </w:r>
    </w:p>
    <w:p w14:paraId="11A2796C" w14:textId="77777777" w:rsidR="005C3BA1" w:rsidRDefault="005C3BA1">
      <w:pPr>
        <w:spacing w:after="100" w:afterAutospacing="1" w:line="800" w:lineRule="exact"/>
        <w:ind w:right="-108"/>
        <w:jc w:val="center"/>
        <w:rPr>
          <w:rFonts w:ascii="仿宋" w:eastAsia="仿宋" w:hAnsi="仿宋" w:cs="Arial"/>
          <w:b/>
          <w:spacing w:val="40"/>
          <w:sz w:val="84"/>
          <w:szCs w:val="84"/>
        </w:rPr>
      </w:pPr>
    </w:p>
    <w:p w14:paraId="2118EC05" w14:textId="77777777" w:rsidR="005C3BA1" w:rsidRDefault="00CA62F8">
      <w:pPr>
        <w:spacing w:after="100" w:afterAutospacing="1" w:line="800" w:lineRule="exact"/>
        <w:ind w:right="-108"/>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商</w:t>
      </w:r>
    </w:p>
    <w:p w14:paraId="54232FBE" w14:textId="77777777" w:rsidR="005C3BA1" w:rsidRDefault="00CA62F8">
      <w:pPr>
        <w:spacing w:after="100" w:afterAutospacing="1" w:line="800" w:lineRule="exact"/>
        <w:ind w:right="-108"/>
        <w:jc w:val="center"/>
        <w:rPr>
          <w:rFonts w:ascii="仿宋" w:eastAsia="仿宋" w:hAnsi="仿宋" w:cs="仿宋_GB2312"/>
          <w:color w:val="000000"/>
          <w:kern w:val="0"/>
          <w:sz w:val="72"/>
          <w:szCs w:val="72"/>
        </w:rPr>
      </w:pPr>
      <w:proofErr w:type="gramStart"/>
      <w:r>
        <w:rPr>
          <w:rFonts w:ascii="仿宋" w:eastAsia="仿宋" w:hAnsi="仿宋" w:cs="仿宋_GB2312"/>
          <w:color w:val="000000"/>
          <w:kern w:val="0"/>
          <w:sz w:val="72"/>
          <w:szCs w:val="72"/>
        </w:rPr>
        <w:t>务</w:t>
      </w:r>
      <w:proofErr w:type="gramEnd"/>
    </w:p>
    <w:p w14:paraId="64EB6124" w14:textId="77777777" w:rsidR="005C3BA1" w:rsidRDefault="00CA62F8">
      <w:pPr>
        <w:spacing w:after="100" w:afterAutospacing="1" w:line="800" w:lineRule="exact"/>
        <w:ind w:right="-108"/>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技</w:t>
      </w:r>
    </w:p>
    <w:p w14:paraId="34FA891B" w14:textId="77777777" w:rsidR="005C3BA1" w:rsidRDefault="00CA62F8">
      <w:pPr>
        <w:spacing w:after="100" w:afterAutospacing="1" w:line="800" w:lineRule="exact"/>
        <w:ind w:right="-108"/>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术</w:t>
      </w:r>
    </w:p>
    <w:p w14:paraId="0A6AA149" w14:textId="77777777" w:rsidR="005C3BA1" w:rsidRDefault="00CA62F8">
      <w:pPr>
        <w:spacing w:after="100" w:afterAutospacing="1" w:line="800" w:lineRule="exact"/>
        <w:ind w:right="-108"/>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文</w:t>
      </w:r>
    </w:p>
    <w:p w14:paraId="37BA2425" w14:textId="77777777" w:rsidR="005C3BA1" w:rsidRDefault="00CA62F8">
      <w:pPr>
        <w:spacing w:after="100" w:afterAutospacing="1" w:line="800" w:lineRule="exact"/>
        <w:ind w:right="-108"/>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件</w:t>
      </w:r>
    </w:p>
    <w:p w14:paraId="7B0962E0" w14:textId="77777777" w:rsidR="005C3BA1" w:rsidRDefault="005C3BA1">
      <w:pPr>
        <w:spacing w:line="500" w:lineRule="exact"/>
        <w:ind w:right="532"/>
        <w:rPr>
          <w:rFonts w:ascii="仿宋" w:eastAsia="仿宋" w:hAnsi="仿宋" w:cs="Arial"/>
          <w:sz w:val="36"/>
          <w:szCs w:val="36"/>
        </w:rPr>
      </w:pPr>
    </w:p>
    <w:p w14:paraId="3223177F" w14:textId="77777777" w:rsidR="005C3BA1" w:rsidRDefault="005C3BA1">
      <w:pPr>
        <w:spacing w:line="500" w:lineRule="exact"/>
        <w:ind w:right="532"/>
        <w:rPr>
          <w:rFonts w:ascii="仿宋" w:eastAsia="仿宋" w:hAnsi="仿宋" w:cs="Arial"/>
          <w:sz w:val="36"/>
          <w:szCs w:val="36"/>
        </w:rPr>
      </w:pPr>
    </w:p>
    <w:p w14:paraId="0749412D" w14:textId="77777777" w:rsidR="005C3BA1" w:rsidRDefault="00CA62F8">
      <w:pPr>
        <w:spacing w:line="600" w:lineRule="exact"/>
        <w:ind w:right="532" w:firstLineChars="200" w:firstLine="720"/>
        <w:rPr>
          <w:rFonts w:ascii="仿宋" w:eastAsia="仿宋" w:hAnsi="仿宋" w:cs="仿宋_GB2312"/>
          <w:color w:val="000000"/>
          <w:kern w:val="0"/>
          <w:sz w:val="36"/>
          <w:szCs w:val="36"/>
        </w:rPr>
      </w:pPr>
      <w:r>
        <w:rPr>
          <w:rFonts w:ascii="仿宋" w:eastAsia="仿宋" w:hAnsi="仿宋" w:cs="仿宋_GB2312"/>
          <w:color w:val="000000"/>
          <w:kern w:val="0"/>
          <w:sz w:val="36"/>
          <w:szCs w:val="36"/>
        </w:rPr>
        <w:t>供应商全称（公章）：</w:t>
      </w:r>
    </w:p>
    <w:p w14:paraId="20560D41" w14:textId="77777777" w:rsidR="005C3BA1" w:rsidRDefault="00CA62F8">
      <w:pPr>
        <w:spacing w:line="600" w:lineRule="exact"/>
        <w:ind w:right="532" w:firstLineChars="200" w:firstLine="720"/>
        <w:rPr>
          <w:rFonts w:ascii="仿宋" w:eastAsia="仿宋" w:hAnsi="仿宋" w:cs="仿宋_GB2312"/>
          <w:color w:val="000000"/>
          <w:kern w:val="0"/>
          <w:sz w:val="36"/>
          <w:szCs w:val="36"/>
        </w:rPr>
      </w:pPr>
      <w:r>
        <w:rPr>
          <w:rFonts w:ascii="仿宋" w:eastAsia="仿宋" w:hAnsi="仿宋" w:cs="仿宋_GB2312"/>
          <w:color w:val="000000"/>
          <w:kern w:val="0"/>
          <w:sz w:val="36"/>
          <w:szCs w:val="36"/>
        </w:rPr>
        <w:t>地    址：</w:t>
      </w:r>
    </w:p>
    <w:p w14:paraId="2047290B" w14:textId="77777777" w:rsidR="005C3BA1" w:rsidRDefault="00CA62F8">
      <w:pPr>
        <w:spacing w:line="600" w:lineRule="exact"/>
        <w:ind w:right="532" w:firstLineChars="200" w:firstLine="720"/>
        <w:rPr>
          <w:rFonts w:ascii="仿宋" w:eastAsia="仿宋" w:hAnsi="仿宋" w:cs="仿宋_GB2312"/>
          <w:color w:val="000000"/>
          <w:kern w:val="0"/>
          <w:sz w:val="36"/>
          <w:szCs w:val="36"/>
        </w:rPr>
      </w:pPr>
      <w:r>
        <w:rPr>
          <w:rFonts w:ascii="仿宋" w:eastAsia="仿宋" w:hAnsi="仿宋" w:cs="仿宋_GB2312"/>
          <w:color w:val="000000"/>
          <w:kern w:val="0"/>
          <w:sz w:val="36"/>
          <w:szCs w:val="36"/>
        </w:rPr>
        <w:t>时    间：</w:t>
      </w:r>
    </w:p>
    <w:p w14:paraId="64FE47D6" w14:textId="77777777" w:rsidR="005C3BA1" w:rsidRDefault="005C3BA1">
      <w:pPr>
        <w:snapToGrid w:val="0"/>
        <w:spacing w:beforeLines="50" w:before="156" w:after="50"/>
        <w:rPr>
          <w:rFonts w:ascii="仿宋" w:eastAsia="仿宋" w:hAnsi="仿宋" w:cs="Arial"/>
          <w:sz w:val="30"/>
          <w:szCs w:val="30"/>
        </w:rPr>
      </w:pPr>
    </w:p>
    <w:p w14:paraId="0A16C977" w14:textId="77777777" w:rsidR="005C3BA1" w:rsidRDefault="005C3BA1">
      <w:pPr>
        <w:snapToGrid w:val="0"/>
        <w:spacing w:beforeLines="50" w:before="156" w:after="50"/>
        <w:rPr>
          <w:rFonts w:ascii="仿宋" w:eastAsia="仿宋" w:hAnsi="仿宋" w:cs="Arial"/>
          <w:sz w:val="30"/>
          <w:szCs w:val="30"/>
        </w:rPr>
      </w:pPr>
    </w:p>
    <w:p w14:paraId="273BA336" w14:textId="4DF9DE2E" w:rsidR="005C3BA1" w:rsidRDefault="00CA62F8">
      <w:pPr>
        <w:snapToGrid w:val="0"/>
        <w:spacing w:beforeLines="50" w:before="156" w:after="50"/>
        <w:rPr>
          <w:rFonts w:ascii="仿宋" w:eastAsia="仿宋" w:hAnsi="仿宋" w:cs="仿宋_GB2312"/>
          <w:color w:val="000000"/>
          <w:kern w:val="0"/>
          <w:sz w:val="32"/>
          <w:szCs w:val="32"/>
        </w:rPr>
      </w:pPr>
      <w:r>
        <w:rPr>
          <w:rFonts w:ascii="仿宋" w:eastAsia="仿宋" w:hAnsi="仿宋" w:cs="仿宋_GB2312"/>
          <w:color w:val="000000"/>
          <w:kern w:val="0"/>
          <w:sz w:val="32"/>
          <w:szCs w:val="32"/>
        </w:rPr>
        <w:lastRenderedPageBreak/>
        <w:t>附件</w:t>
      </w:r>
      <w:r w:rsidR="003A10AD">
        <w:rPr>
          <w:rFonts w:ascii="仿宋" w:eastAsia="仿宋" w:hAnsi="仿宋" w:cs="仿宋_GB2312" w:hint="eastAsia"/>
          <w:color w:val="000000"/>
          <w:kern w:val="0"/>
          <w:sz w:val="32"/>
          <w:szCs w:val="32"/>
        </w:rPr>
        <w:t>5</w:t>
      </w:r>
    </w:p>
    <w:p w14:paraId="35F1254F" w14:textId="77777777" w:rsidR="005C3BA1" w:rsidRDefault="005C3BA1">
      <w:pPr>
        <w:snapToGrid w:val="0"/>
        <w:spacing w:before="50" w:after="50"/>
        <w:jc w:val="left"/>
        <w:rPr>
          <w:rFonts w:ascii="仿宋" w:eastAsia="仿宋" w:hAnsi="仿宋" w:cs="Arial"/>
          <w:b/>
          <w:sz w:val="32"/>
          <w:szCs w:val="32"/>
        </w:rPr>
      </w:pPr>
    </w:p>
    <w:p w14:paraId="7F31279B" w14:textId="77777777" w:rsidR="005C3BA1" w:rsidRDefault="00CA62F8">
      <w:pPr>
        <w:ind w:right="-110"/>
        <w:jc w:val="center"/>
        <w:rPr>
          <w:rFonts w:ascii="仿宋" w:eastAsia="仿宋" w:hAnsi="仿宋" w:cs="仿宋_GB2312"/>
          <w:color w:val="000000"/>
          <w:kern w:val="0"/>
          <w:sz w:val="36"/>
          <w:szCs w:val="36"/>
        </w:rPr>
      </w:pPr>
      <w:r>
        <w:rPr>
          <w:rFonts w:ascii="仿宋" w:eastAsia="仿宋" w:hAnsi="仿宋" w:cs="仿宋_GB2312"/>
          <w:color w:val="000000"/>
          <w:kern w:val="0"/>
          <w:sz w:val="36"/>
          <w:szCs w:val="36"/>
        </w:rPr>
        <w:t>评分索引表</w:t>
      </w:r>
    </w:p>
    <w:p w14:paraId="1BC95255" w14:textId="77777777" w:rsidR="005C3BA1" w:rsidRDefault="005C3BA1">
      <w:pPr>
        <w:snapToGrid w:val="0"/>
        <w:spacing w:before="50"/>
        <w:jc w:val="center"/>
        <w:rPr>
          <w:rFonts w:ascii="仿宋" w:eastAsia="仿宋" w:hAnsi="仿宋" w:cs="Arial"/>
          <w:b/>
          <w:sz w:val="32"/>
          <w:szCs w:val="32"/>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5C3BA1" w14:paraId="73ECD562" w14:textId="77777777">
        <w:trPr>
          <w:trHeight w:val="642"/>
        </w:trPr>
        <w:tc>
          <w:tcPr>
            <w:tcW w:w="3888" w:type="dxa"/>
            <w:tcBorders>
              <w:top w:val="single" w:sz="4" w:space="0" w:color="auto"/>
              <w:left w:val="single" w:sz="4" w:space="0" w:color="auto"/>
              <w:bottom w:val="single" w:sz="4" w:space="0" w:color="auto"/>
              <w:right w:val="single" w:sz="4" w:space="0" w:color="auto"/>
            </w:tcBorders>
            <w:vAlign w:val="center"/>
          </w:tcPr>
          <w:p w14:paraId="15684572" w14:textId="77777777" w:rsidR="005C3BA1" w:rsidRDefault="00CA62F8">
            <w:pPr>
              <w:ind w:right="-110"/>
              <w:jc w:val="center"/>
              <w:rPr>
                <w:rFonts w:ascii="仿宋" w:eastAsia="仿宋" w:hAnsi="仿宋" w:cs="仿宋_GB2312"/>
                <w:color w:val="000000"/>
                <w:kern w:val="0"/>
                <w:sz w:val="28"/>
                <w:szCs w:val="28"/>
              </w:rPr>
            </w:pPr>
            <w:r>
              <w:rPr>
                <w:rFonts w:ascii="仿宋" w:eastAsia="仿宋" w:hAnsi="仿宋" w:cs="仿宋_GB2312"/>
                <w:color w:val="000000"/>
                <w:kern w:val="0"/>
                <w:sz w:val="28"/>
                <w:szCs w:val="28"/>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14:paraId="5C3CF397" w14:textId="77777777" w:rsidR="005C3BA1" w:rsidRDefault="00CA62F8">
            <w:pPr>
              <w:ind w:right="-110"/>
              <w:jc w:val="center"/>
              <w:rPr>
                <w:rFonts w:ascii="仿宋" w:eastAsia="仿宋" w:hAnsi="仿宋" w:cs="仿宋_GB2312"/>
                <w:color w:val="000000"/>
                <w:kern w:val="0"/>
                <w:sz w:val="28"/>
                <w:szCs w:val="28"/>
              </w:rPr>
            </w:pPr>
            <w:r>
              <w:rPr>
                <w:rFonts w:ascii="仿宋" w:eastAsia="仿宋" w:hAnsi="仿宋" w:cs="仿宋_GB2312"/>
                <w:color w:val="000000"/>
                <w:kern w:val="0"/>
                <w:sz w:val="28"/>
                <w:szCs w:val="28"/>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14:paraId="2959C525" w14:textId="77777777" w:rsidR="005C3BA1" w:rsidRDefault="00CA62F8">
            <w:pPr>
              <w:ind w:right="-110"/>
              <w:jc w:val="center"/>
              <w:rPr>
                <w:rFonts w:ascii="仿宋" w:eastAsia="仿宋" w:hAnsi="仿宋" w:cs="仿宋_GB2312"/>
                <w:color w:val="000000"/>
                <w:kern w:val="0"/>
                <w:sz w:val="28"/>
                <w:szCs w:val="28"/>
              </w:rPr>
            </w:pPr>
            <w:r>
              <w:rPr>
                <w:rFonts w:ascii="仿宋" w:eastAsia="仿宋" w:hAnsi="仿宋" w:cs="仿宋_GB2312"/>
                <w:color w:val="000000"/>
                <w:kern w:val="0"/>
                <w:sz w:val="28"/>
                <w:szCs w:val="28"/>
              </w:rPr>
              <w:t>投标文件页码</w:t>
            </w:r>
          </w:p>
        </w:tc>
      </w:tr>
      <w:tr w:rsidR="005C3BA1" w14:paraId="59556E61"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5FC3129A" w14:textId="77777777" w:rsidR="005C3BA1" w:rsidRDefault="00CA62F8">
            <w:pPr>
              <w:ind w:right="-110"/>
              <w:jc w:val="center"/>
              <w:rPr>
                <w:rFonts w:ascii="仿宋" w:eastAsia="仿宋" w:hAnsi="仿宋" w:cs="仿宋_GB2312"/>
                <w:color w:val="000000"/>
                <w:kern w:val="0"/>
                <w:sz w:val="28"/>
                <w:szCs w:val="28"/>
              </w:rPr>
            </w:pPr>
            <w:r>
              <w:rPr>
                <w:rFonts w:ascii="仿宋" w:eastAsia="仿宋" w:hAnsi="仿宋" w:cs="仿宋_GB2312"/>
                <w:color w:val="000000"/>
                <w:kern w:val="0"/>
                <w:sz w:val="28"/>
                <w:szCs w:val="28"/>
              </w:rPr>
              <w:t>对应招标文件评分办法及评分标准（报价除外）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14:paraId="59AD7D7A" w14:textId="77777777" w:rsidR="005C3BA1" w:rsidRDefault="005C3BA1">
            <w:pPr>
              <w:spacing w:beforeLines="50" w:before="156"/>
              <w:ind w:right="-110"/>
              <w:jc w:val="center"/>
              <w:rPr>
                <w:rFonts w:ascii="仿宋" w:eastAsia="仿宋" w:hAnsi="仿宋"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14:paraId="6FB3A1DC" w14:textId="77777777" w:rsidR="005C3BA1" w:rsidRDefault="005C3BA1">
            <w:pPr>
              <w:spacing w:beforeLines="50" w:before="156"/>
              <w:ind w:right="-110"/>
              <w:jc w:val="center"/>
              <w:rPr>
                <w:rFonts w:ascii="仿宋" w:eastAsia="仿宋" w:hAnsi="仿宋" w:cs="仿宋_GB2312"/>
                <w:color w:val="000000"/>
                <w:kern w:val="0"/>
                <w:sz w:val="28"/>
                <w:szCs w:val="28"/>
              </w:rPr>
            </w:pPr>
          </w:p>
        </w:tc>
      </w:tr>
      <w:tr w:rsidR="005C3BA1" w14:paraId="53F966D1"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3D786A03" w14:textId="77777777" w:rsidR="005C3BA1" w:rsidRDefault="00CA62F8">
            <w:pPr>
              <w:ind w:right="-110"/>
              <w:jc w:val="center"/>
              <w:rPr>
                <w:rFonts w:ascii="仿宋" w:eastAsia="仿宋" w:hAnsi="仿宋" w:cs="仿宋_GB2312"/>
                <w:color w:val="000000"/>
                <w:kern w:val="0"/>
                <w:sz w:val="28"/>
                <w:szCs w:val="28"/>
              </w:rPr>
            </w:pPr>
            <w:r>
              <w:rPr>
                <w:rFonts w:ascii="仿宋" w:eastAsia="仿宋" w:hAnsi="仿宋" w:cs="仿宋_GB2312"/>
                <w:color w:val="000000"/>
                <w:kern w:val="0"/>
                <w:sz w:val="28"/>
                <w:szCs w:val="28"/>
              </w:rPr>
              <w:t>……</w:t>
            </w:r>
          </w:p>
        </w:tc>
        <w:tc>
          <w:tcPr>
            <w:tcW w:w="3060" w:type="dxa"/>
            <w:tcBorders>
              <w:top w:val="single" w:sz="4" w:space="0" w:color="auto"/>
              <w:left w:val="single" w:sz="4" w:space="0" w:color="auto"/>
              <w:bottom w:val="single" w:sz="4" w:space="0" w:color="auto"/>
              <w:right w:val="single" w:sz="4" w:space="0" w:color="auto"/>
            </w:tcBorders>
          </w:tcPr>
          <w:p w14:paraId="4F87C8B6" w14:textId="77777777" w:rsidR="005C3BA1" w:rsidRDefault="005C3BA1">
            <w:pPr>
              <w:spacing w:beforeLines="50" w:before="156"/>
              <w:ind w:right="-110"/>
              <w:jc w:val="center"/>
              <w:rPr>
                <w:rFonts w:ascii="仿宋" w:eastAsia="仿宋" w:hAnsi="仿宋"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14:paraId="272BBCDE" w14:textId="77777777" w:rsidR="005C3BA1" w:rsidRDefault="005C3BA1">
            <w:pPr>
              <w:spacing w:beforeLines="50" w:before="156"/>
              <w:ind w:left="43" w:right="-110"/>
              <w:jc w:val="center"/>
              <w:rPr>
                <w:rFonts w:ascii="仿宋" w:eastAsia="仿宋" w:hAnsi="仿宋" w:cs="仿宋_GB2312"/>
                <w:color w:val="000000"/>
                <w:kern w:val="0"/>
                <w:sz w:val="28"/>
                <w:szCs w:val="28"/>
              </w:rPr>
            </w:pPr>
          </w:p>
        </w:tc>
      </w:tr>
      <w:tr w:rsidR="005C3BA1" w14:paraId="0A2350AC"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21EA356C" w14:textId="77777777" w:rsidR="005C3BA1" w:rsidRDefault="005C3BA1">
            <w:pPr>
              <w:ind w:right="-110"/>
              <w:jc w:val="center"/>
              <w:rPr>
                <w:rFonts w:ascii="仿宋" w:eastAsia="仿宋" w:hAnsi="仿宋"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14:paraId="31102D61" w14:textId="77777777" w:rsidR="005C3BA1" w:rsidRDefault="005C3BA1">
            <w:pPr>
              <w:spacing w:beforeLines="50" w:before="156"/>
              <w:ind w:right="-110"/>
              <w:jc w:val="center"/>
              <w:rPr>
                <w:rFonts w:ascii="仿宋" w:eastAsia="仿宋" w:hAnsi="仿宋"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14:paraId="54A99E1B" w14:textId="77777777" w:rsidR="005C3BA1" w:rsidRDefault="005C3BA1">
            <w:pPr>
              <w:spacing w:beforeLines="50" w:before="156"/>
              <w:ind w:left="43" w:right="-110"/>
              <w:jc w:val="center"/>
              <w:rPr>
                <w:rFonts w:ascii="仿宋" w:eastAsia="仿宋" w:hAnsi="仿宋" w:cs="仿宋_GB2312"/>
                <w:color w:val="000000"/>
                <w:kern w:val="0"/>
                <w:sz w:val="28"/>
                <w:szCs w:val="28"/>
              </w:rPr>
            </w:pPr>
          </w:p>
        </w:tc>
      </w:tr>
      <w:tr w:rsidR="005C3BA1" w14:paraId="2E6D38F2"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07DA8851" w14:textId="77777777" w:rsidR="005C3BA1" w:rsidRDefault="005C3BA1">
            <w:pPr>
              <w:ind w:right="-110"/>
              <w:jc w:val="center"/>
              <w:rPr>
                <w:rFonts w:ascii="仿宋" w:eastAsia="仿宋" w:hAnsi="仿宋"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14:paraId="65AC36E2" w14:textId="77777777" w:rsidR="005C3BA1" w:rsidRDefault="005C3BA1">
            <w:pPr>
              <w:spacing w:beforeLines="50" w:before="156"/>
              <w:ind w:right="-110"/>
              <w:jc w:val="center"/>
              <w:rPr>
                <w:rFonts w:ascii="仿宋" w:eastAsia="仿宋" w:hAnsi="仿宋"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14:paraId="1AC2636E" w14:textId="77777777" w:rsidR="005C3BA1" w:rsidRDefault="005C3BA1">
            <w:pPr>
              <w:spacing w:beforeLines="50" w:before="156"/>
              <w:ind w:left="43" w:right="-110"/>
              <w:jc w:val="center"/>
              <w:rPr>
                <w:rFonts w:ascii="仿宋" w:eastAsia="仿宋" w:hAnsi="仿宋" w:cs="仿宋_GB2312"/>
                <w:color w:val="000000"/>
                <w:kern w:val="0"/>
                <w:sz w:val="28"/>
                <w:szCs w:val="28"/>
              </w:rPr>
            </w:pPr>
          </w:p>
        </w:tc>
      </w:tr>
      <w:tr w:rsidR="005C3BA1" w14:paraId="5D178C47"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2F2E686B" w14:textId="77777777" w:rsidR="005C3BA1" w:rsidRDefault="005C3BA1">
            <w:pPr>
              <w:ind w:right="-110"/>
              <w:jc w:val="center"/>
              <w:rPr>
                <w:rFonts w:ascii="仿宋" w:eastAsia="仿宋" w:hAnsi="仿宋"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14:paraId="226895CF" w14:textId="77777777" w:rsidR="005C3BA1" w:rsidRDefault="005C3BA1">
            <w:pPr>
              <w:spacing w:beforeLines="50" w:before="156"/>
              <w:ind w:right="-110"/>
              <w:jc w:val="center"/>
              <w:rPr>
                <w:rFonts w:ascii="仿宋" w:eastAsia="仿宋" w:hAnsi="仿宋"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14:paraId="2147DDE0" w14:textId="77777777" w:rsidR="005C3BA1" w:rsidRDefault="005C3BA1">
            <w:pPr>
              <w:spacing w:beforeLines="50" w:before="156"/>
              <w:ind w:right="-110"/>
              <w:jc w:val="center"/>
              <w:rPr>
                <w:rFonts w:ascii="仿宋" w:eastAsia="仿宋" w:hAnsi="仿宋" w:cs="仿宋_GB2312"/>
                <w:color w:val="000000"/>
                <w:kern w:val="0"/>
                <w:sz w:val="28"/>
                <w:szCs w:val="28"/>
              </w:rPr>
            </w:pPr>
          </w:p>
        </w:tc>
      </w:tr>
      <w:tr w:rsidR="005C3BA1" w14:paraId="27B028ED"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6B6D5895" w14:textId="77777777" w:rsidR="005C3BA1" w:rsidRDefault="005C3BA1">
            <w:pPr>
              <w:ind w:right="-110"/>
              <w:jc w:val="center"/>
              <w:rPr>
                <w:rFonts w:ascii="仿宋" w:eastAsia="仿宋" w:hAnsi="仿宋"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14:paraId="5CEC2F55" w14:textId="77777777" w:rsidR="005C3BA1" w:rsidRDefault="005C3BA1">
            <w:pPr>
              <w:spacing w:beforeLines="50" w:before="156"/>
              <w:ind w:right="-110"/>
              <w:jc w:val="center"/>
              <w:rPr>
                <w:rFonts w:ascii="仿宋" w:eastAsia="仿宋" w:hAnsi="仿宋"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14:paraId="6BE0BC99" w14:textId="77777777" w:rsidR="005C3BA1" w:rsidRDefault="005C3BA1">
            <w:pPr>
              <w:spacing w:beforeLines="50" w:before="156"/>
              <w:ind w:right="-110"/>
              <w:jc w:val="center"/>
              <w:rPr>
                <w:rFonts w:ascii="仿宋" w:eastAsia="仿宋" w:hAnsi="仿宋" w:cs="仿宋_GB2312"/>
                <w:color w:val="000000"/>
                <w:kern w:val="0"/>
                <w:sz w:val="28"/>
                <w:szCs w:val="28"/>
              </w:rPr>
            </w:pPr>
          </w:p>
        </w:tc>
      </w:tr>
      <w:tr w:rsidR="005C3BA1" w14:paraId="174EB12E"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2C1EE2F1" w14:textId="77777777" w:rsidR="005C3BA1" w:rsidRDefault="005C3BA1">
            <w:pPr>
              <w:ind w:right="-110"/>
              <w:jc w:val="center"/>
              <w:rPr>
                <w:rFonts w:ascii="仿宋" w:eastAsia="仿宋" w:hAnsi="仿宋"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14:paraId="37F4FF08" w14:textId="77777777" w:rsidR="005C3BA1" w:rsidRDefault="005C3BA1">
            <w:pPr>
              <w:spacing w:beforeLines="50" w:before="156"/>
              <w:ind w:right="-110"/>
              <w:jc w:val="center"/>
              <w:rPr>
                <w:rFonts w:ascii="仿宋" w:eastAsia="仿宋" w:hAnsi="仿宋"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14:paraId="4CE8BAAF" w14:textId="77777777" w:rsidR="005C3BA1" w:rsidRDefault="005C3BA1">
            <w:pPr>
              <w:spacing w:beforeLines="50" w:before="156"/>
              <w:ind w:right="-110"/>
              <w:jc w:val="center"/>
              <w:rPr>
                <w:rFonts w:ascii="仿宋" w:eastAsia="仿宋" w:hAnsi="仿宋" w:cs="仿宋_GB2312"/>
                <w:color w:val="000000"/>
                <w:kern w:val="0"/>
                <w:sz w:val="28"/>
                <w:szCs w:val="28"/>
              </w:rPr>
            </w:pPr>
          </w:p>
        </w:tc>
      </w:tr>
      <w:tr w:rsidR="005C3BA1" w14:paraId="2EFB152C"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40EFF0E0" w14:textId="77777777" w:rsidR="005C3BA1" w:rsidRDefault="005C3BA1">
            <w:pPr>
              <w:ind w:right="-110"/>
              <w:jc w:val="center"/>
              <w:rPr>
                <w:rFonts w:ascii="仿宋" w:eastAsia="仿宋" w:hAnsi="仿宋"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14:paraId="4FF89FEF" w14:textId="77777777" w:rsidR="005C3BA1" w:rsidRDefault="005C3BA1">
            <w:pPr>
              <w:spacing w:beforeLines="50" w:before="156"/>
              <w:ind w:right="-110"/>
              <w:jc w:val="center"/>
              <w:rPr>
                <w:rFonts w:ascii="仿宋" w:eastAsia="仿宋" w:hAnsi="仿宋"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14:paraId="101C7682" w14:textId="77777777" w:rsidR="005C3BA1" w:rsidRDefault="005C3BA1">
            <w:pPr>
              <w:spacing w:beforeLines="50" w:before="156"/>
              <w:ind w:right="-110"/>
              <w:jc w:val="center"/>
              <w:rPr>
                <w:rFonts w:ascii="仿宋" w:eastAsia="仿宋" w:hAnsi="仿宋" w:cs="仿宋_GB2312"/>
                <w:color w:val="000000"/>
                <w:kern w:val="0"/>
                <w:sz w:val="28"/>
                <w:szCs w:val="28"/>
              </w:rPr>
            </w:pPr>
          </w:p>
        </w:tc>
      </w:tr>
      <w:tr w:rsidR="005C3BA1" w14:paraId="3AEAEA17"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7167F872" w14:textId="77777777" w:rsidR="005C3BA1" w:rsidRDefault="005C3BA1">
            <w:pPr>
              <w:ind w:right="-110"/>
              <w:jc w:val="center"/>
              <w:rPr>
                <w:rFonts w:ascii="仿宋" w:eastAsia="仿宋" w:hAnsi="仿宋"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14:paraId="3CB327D9" w14:textId="77777777" w:rsidR="005C3BA1" w:rsidRDefault="005C3BA1">
            <w:pPr>
              <w:spacing w:beforeLines="50" w:before="156"/>
              <w:ind w:right="-110"/>
              <w:jc w:val="center"/>
              <w:rPr>
                <w:rFonts w:ascii="仿宋" w:eastAsia="仿宋" w:hAnsi="仿宋"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14:paraId="400C822E" w14:textId="77777777" w:rsidR="005C3BA1" w:rsidRDefault="005C3BA1">
            <w:pPr>
              <w:spacing w:beforeLines="50" w:before="156"/>
              <w:ind w:right="-110"/>
              <w:jc w:val="center"/>
              <w:rPr>
                <w:rFonts w:ascii="仿宋" w:eastAsia="仿宋" w:hAnsi="仿宋" w:cs="仿宋_GB2312"/>
                <w:color w:val="000000"/>
                <w:kern w:val="0"/>
                <w:sz w:val="28"/>
                <w:szCs w:val="28"/>
              </w:rPr>
            </w:pPr>
          </w:p>
        </w:tc>
      </w:tr>
    </w:tbl>
    <w:p w14:paraId="612343DA" w14:textId="77777777" w:rsidR="005C3BA1" w:rsidRDefault="005C3BA1">
      <w:pPr>
        <w:snapToGrid w:val="0"/>
        <w:spacing w:beforeLines="50" w:before="156" w:line="440" w:lineRule="exact"/>
        <w:ind w:firstLineChars="50" w:firstLine="140"/>
        <w:rPr>
          <w:rFonts w:ascii="仿宋" w:eastAsia="仿宋" w:hAnsi="仿宋" w:cs="Arial"/>
          <w:sz w:val="28"/>
          <w:szCs w:val="28"/>
        </w:rPr>
      </w:pPr>
    </w:p>
    <w:p w14:paraId="20EEF7AF" w14:textId="77777777" w:rsidR="005C3BA1" w:rsidRDefault="00CA62F8">
      <w:pPr>
        <w:snapToGrid w:val="0"/>
        <w:spacing w:beforeLines="50" w:before="156" w:line="440" w:lineRule="exact"/>
        <w:ind w:firstLineChars="1450" w:firstLine="3480"/>
        <w:rPr>
          <w:rFonts w:ascii="仿宋" w:eastAsia="仿宋" w:hAnsi="仿宋" w:cs="仿宋_GB2312"/>
          <w:color w:val="000000"/>
          <w:kern w:val="0"/>
          <w:sz w:val="24"/>
        </w:rPr>
      </w:pPr>
      <w:r>
        <w:rPr>
          <w:rFonts w:ascii="仿宋" w:eastAsia="仿宋" w:hAnsi="仿宋" w:cs="仿宋_GB2312"/>
          <w:color w:val="000000"/>
          <w:kern w:val="0"/>
          <w:sz w:val="24"/>
        </w:rPr>
        <w:t xml:space="preserve">投标人全称（公章）：                    </w:t>
      </w:r>
    </w:p>
    <w:p w14:paraId="0AA0C739" w14:textId="77777777" w:rsidR="005C3BA1" w:rsidRDefault="00CA62F8">
      <w:pPr>
        <w:tabs>
          <w:tab w:val="left" w:pos="7980"/>
        </w:tabs>
        <w:snapToGrid w:val="0"/>
        <w:spacing w:beforeLines="50" w:before="156" w:after="50" w:line="460" w:lineRule="exact"/>
        <w:ind w:right="-180" w:firstLineChars="1450" w:firstLine="3480"/>
        <w:rPr>
          <w:rFonts w:ascii="仿宋" w:eastAsia="仿宋" w:hAnsi="仿宋" w:cs="仿宋_GB2312"/>
          <w:color w:val="000000"/>
          <w:kern w:val="0"/>
          <w:sz w:val="24"/>
        </w:rPr>
      </w:pPr>
      <w:r>
        <w:rPr>
          <w:rFonts w:ascii="仿宋" w:eastAsia="仿宋" w:hAnsi="仿宋" w:cs="仿宋_GB2312"/>
          <w:color w:val="000000"/>
          <w:kern w:val="0"/>
          <w:sz w:val="24"/>
        </w:rPr>
        <w:t xml:space="preserve">法定代表人签名（或签名章）：          </w:t>
      </w:r>
    </w:p>
    <w:p w14:paraId="55079698" w14:textId="77777777" w:rsidR="005C3BA1" w:rsidRDefault="00CA62F8">
      <w:pPr>
        <w:spacing w:line="440" w:lineRule="exact"/>
        <w:ind w:firstLineChars="1450" w:firstLine="3480"/>
        <w:rPr>
          <w:rFonts w:ascii="仿宋" w:eastAsia="仿宋" w:hAnsi="仿宋" w:cs="仿宋_GB2312"/>
          <w:color w:val="000000"/>
          <w:kern w:val="0"/>
          <w:sz w:val="24"/>
        </w:rPr>
      </w:pPr>
      <w:r>
        <w:rPr>
          <w:rFonts w:ascii="仿宋" w:eastAsia="仿宋" w:hAnsi="仿宋" w:cs="仿宋_GB2312"/>
          <w:color w:val="000000"/>
          <w:kern w:val="0"/>
          <w:sz w:val="24"/>
        </w:rPr>
        <w:t>日期：       年      月      日</w:t>
      </w:r>
    </w:p>
    <w:p w14:paraId="1F292A99" w14:textId="77777777" w:rsidR="005C3BA1" w:rsidRDefault="005C3BA1">
      <w:pPr>
        <w:snapToGrid w:val="0"/>
        <w:spacing w:beforeLines="50" w:before="156" w:after="50"/>
        <w:rPr>
          <w:rFonts w:ascii="仿宋" w:eastAsia="仿宋" w:hAnsi="仿宋" w:cs="仿宋_GB2312"/>
          <w:color w:val="000000"/>
          <w:kern w:val="0"/>
          <w:sz w:val="32"/>
          <w:szCs w:val="32"/>
        </w:rPr>
      </w:pPr>
    </w:p>
    <w:p w14:paraId="09540035" w14:textId="36D60185" w:rsidR="005C3BA1" w:rsidRDefault="00CA62F8">
      <w:pPr>
        <w:snapToGrid w:val="0"/>
        <w:spacing w:beforeLines="50" w:before="156" w:after="50"/>
        <w:rPr>
          <w:rFonts w:ascii="仿宋" w:eastAsia="仿宋" w:hAnsi="仿宋" w:cs="仿宋_GB2312"/>
          <w:color w:val="000000"/>
          <w:kern w:val="0"/>
          <w:sz w:val="32"/>
          <w:szCs w:val="32"/>
        </w:rPr>
      </w:pPr>
      <w:r>
        <w:rPr>
          <w:rFonts w:ascii="仿宋" w:eastAsia="仿宋" w:hAnsi="仿宋" w:cs="仿宋_GB2312"/>
          <w:color w:val="000000"/>
          <w:kern w:val="0"/>
          <w:sz w:val="32"/>
          <w:szCs w:val="32"/>
        </w:rPr>
        <w:lastRenderedPageBreak/>
        <w:t>附件</w:t>
      </w:r>
      <w:r w:rsidR="003A10AD">
        <w:rPr>
          <w:rFonts w:ascii="仿宋" w:eastAsia="仿宋" w:hAnsi="仿宋" w:cs="仿宋_GB2312" w:hint="eastAsia"/>
          <w:color w:val="000000"/>
          <w:kern w:val="0"/>
          <w:sz w:val="32"/>
          <w:szCs w:val="32"/>
        </w:rPr>
        <w:t>6</w:t>
      </w:r>
    </w:p>
    <w:p w14:paraId="7698B5CF" w14:textId="77777777" w:rsidR="005C3BA1" w:rsidRDefault="00CA62F8">
      <w:pPr>
        <w:ind w:right="-110"/>
        <w:jc w:val="center"/>
        <w:rPr>
          <w:rFonts w:ascii="仿宋" w:eastAsia="仿宋" w:hAnsi="仿宋" w:cs="仿宋_GB2312"/>
          <w:color w:val="000000"/>
          <w:kern w:val="0"/>
          <w:sz w:val="36"/>
          <w:szCs w:val="36"/>
        </w:rPr>
      </w:pPr>
      <w:r>
        <w:rPr>
          <w:rFonts w:ascii="仿宋" w:eastAsia="仿宋" w:hAnsi="仿宋" w:cs="仿宋_GB2312"/>
          <w:color w:val="000000"/>
          <w:kern w:val="0"/>
          <w:sz w:val="36"/>
          <w:szCs w:val="36"/>
        </w:rPr>
        <w:t>投标项目明细清单</w:t>
      </w:r>
    </w:p>
    <w:p w14:paraId="5B83CE1E" w14:textId="77777777" w:rsidR="005C3BA1" w:rsidRDefault="005C3BA1">
      <w:pPr>
        <w:snapToGrid w:val="0"/>
        <w:spacing w:before="50" w:afterLines="50" w:after="156"/>
        <w:jc w:val="center"/>
        <w:rPr>
          <w:rFonts w:ascii="仿宋" w:eastAsia="仿宋" w:hAnsi="仿宋" w:cs="Arial"/>
          <w:b/>
          <w:spacing w:val="40"/>
          <w:kern w:val="0"/>
          <w:sz w:val="36"/>
          <w:szCs w:val="36"/>
        </w:rPr>
      </w:pPr>
    </w:p>
    <w:p w14:paraId="6A8741EB" w14:textId="77777777" w:rsidR="005C3BA1" w:rsidRDefault="00CA62F8">
      <w:pPr>
        <w:pStyle w:val="a7"/>
        <w:snapToGrid w:val="0"/>
        <w:rPr>
          <w:rFonts w:ascii="仿宋" w:eastAsia="仿宋" w:hAnsi="仿宋" w:cs="仿宋_GB2312"/>
          <w:color w:val="000000"/>
          <w:kern w:val="0"/>
          <w:sz w:val="24"/>
          <w:szCs w:val="24"/>
        </w:rPr>
      </w:pPr>
      <w:r>
        <w:rPr>
          <w:rFonts w:ascii="仿宋" w:eastAsia="仿宋" w:hAnsi="仿宋" w:cs="仿宋_GB2312"/>
          <w:color w:val="000000"/>
          <w:kern w:val="0"/>
          <w:sz w:val="24"/>
          <w:szCs w:val="24"/>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5C3BA1" w14:paraId="6E03EA77"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61F8B939" w14:textId="77777777" w:rsidR="005C3BA1" w:rsidRDefault="00CA62F8">
            <w:pPr>
              <w:snapToGrid w:val="0"/>
              <w:spacing w:before="50" w:after="50"/>
              <w:jc w:val="center"/>
              <w:rPr>
                <w:rFonts w:ascii="仿宋" w:eastAsia="仿宋" w:hAnsi="仿宋" w:cs="仿宋_GB2312"/>
                <w:color w:val="000000"/>
                <w:kern w:val="0"/>
                <w:sz w:val="24"/>
              </w:rPr>
            </w:pPr>
            <w:r>
              <w:rPr>
                <w:rFonts w:ascii="仿宋" w:eastAsia="仿宋" w:hAnsi="仿宋" w:cs="仿宋_GB2312"/>
                <w:color w:val="000000"/>
                <w:kern w:val="0"/>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1DE6AC48" w14:textId="77777777" w:rsidR="005C3BA1" w:rsidRDefault="00CA62F8">
            <w:pPr>
              <w:snapToGrid w:val="0"/>
              <w:spacing w:before="50" w:after="50"/>
              <w:jc w:val="center"/>
              <w:rPr>
                <w:rFonts w:ascii="仿宋" w:eastAsia="仿宋" w:hAnsi="仿宋" w:cs="仿宋_GB2312"/>
                <w:color w:val="000000"/>
                <w:kern w:val="0"/>
                <w:sz w:val="24"/>
              </w:rPr>
            </w:pPr>
            <w:r>
              <w:rPr>
                <w:rFonts w:ascii="仿宋" w:eastAsia="仿宋" w:hAnsi="仿宋" w:cs="仿宋_GB2312"/>
                <w:color w:val="000000"/>
                <w:kern w:val="0"/>
                <w:sz w:val="24"/>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14:paraId="356C0133" w14:textId="77777777" w:rsidR="005C3BA1" w:rsidRDefault="00CA62F8">
            <w:pPr>
              <w:snapToGrid w:val="0"/>
              <w:spacing w:before="50" w:after="50"/>
              <w:jc w:val="center"/>
              <w:rPr>
                <w:rFonts w:ascii="仿宋" w:eastAsia="仿宋" w:hAnsi="仿宋" w:cs="仿宋_GB2312"/>
                <w:color w:val="000000"/>
                <w:kern w:val="0"/>
                <w:sz w:val="24"/>
              </w:rPr>
            </w:pPr>
            <w:r>
              <w:rPr>
                <w:rFonts w:ascii="仿宋" w:eastAsia="仿宋" w:hAnsi="仿宋" w:cs="仿宋_GB2312"/>
                <w:color w:val="000000"/>
                <w:kern w:val="0"/>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14:paraId="0B76E077" w14:textId="77777777" w:rsidR="005C3BA1" w:rsidRDefault="00CA62F8">
            <w:pPr>
              <w:snapToGrid w:val="0"/>
              <w:spacing w:before="50" w:after="50"/>
              <w:jc w:val="center"/>
              <w:rPr>
                <w:rFonts w:ascii="仿宋" w:eastAsia="仿宋" w:hAnsi="仿宋" w:cs="仿宋_GB2312"/>
                <w:color w:val="000000"/>
                <w:kern w:val="0"/>
                <w:sz w:val="24"/>
              </w:rPr>
            </w:pPr>
            <w:r>
              <w:rPr>
                <w:rFonts w:ascii="仿宋" w:eastAsia="仿宋" w:hAnsi="仿宋" w:cs="仿宋_GB2312"/>
                <w:color w:val="000000"/>
                <w:kern w:val="0"/>
                <w:sz w:val="24"/>
              </w:rPr>
              <w:t>规格</w:t>
            </w:r>
          </w:p>
          <w:p w14:paraId="6A8DEE06" w14:textId="77777777" w:rsidR="005C3BA1" w:rsidRDefault="00CA62F8">
            <w:pPr>
              <w:snapToGrid w:val="0"/>
              <w:spacing w:before="50" w:after="50"/>
              <w:jc w:val="center"/>
              <w:rPr>
                <w:rFonts w:ascii="仿宋" w:eastAsia="仿宋" w:hAnsi="仿宋" w:cs="仿宋_GB2312"/>
                <w:color w:val="000000"/>
                <w:kern w:val="0"/>
                <w:sz w:val="24"/>
              </w:rPr>
            </w:pPr>
            <w:r>
              <w:rPr>
                <w:rFonts w:ascii="仿宋" w:eastAsia="仿宋" w:hAnsi="仿宋" w:cs="仿宋_GB2312"/>
                <w:color w:val="000000"/>
                <w:kern w:val="0"/>
                <w:sz w:val="24"/>
              </w:rPr>
              <w:t>型号</w:t>
            </w:r>
          </w:p>
        </w:tc>
        <w:tc>
          <w:tcPr>
            <w:tcW w:w="1419" w:type="dxa"/>
            <w:tcBorders>
              <w:top w:val="single" w:sz="4" w:space="0" w:color="auto"/>
              <w:left w:val="single" w:sz="4" w:space="0" w:color="auto"/>
              <w:bottom w:val="single" w:sz="4" w:space="0" w:color="auto"/>
              <w:right w:val="single" w:sz="4" w:space="0" w:color="auto"/>
            </w:tcBorders>
            <w:vAlign w:val="center"/>
          </w:tcPr>
          <w:p w14:paraId="61F1503E" w14:textId="77777777" w:rsidR="005C3BA1" w:rsidRDefault="00CA62F8">
            <w:pPr>
              <w:snapToGrid w:val="0"/>
              <w:spacing w:before="50" w:after="50"/>
              <w:jc w:val="center"/>
              <w:rPr>
                <w:rFonts w:ascii="仿宋" w:eastAsia="仿宋" w:hAnsi="仿宋" w:cs="仿宋_GB2312"/>
                <w:color w:val="000000"/>
                <w:kern w:val="0"/>
                <w:sz w:val="24"/>
              </w:rPr>
            </w:pPr>
            <w:r>
              <w:rPr>
                <w:rFonts w:ascii="仿宋" w:eastAsia="仿宋" w:hAnsi="仿宋" w:cs="仿宋_GB2312"/>
                <w:color w:val="000000"/>
                <w:kern w:val="0"/>
                <w:sz w:val="24"/>
              </w:rPr>
              <w:t>单位及</w:t>
            </w:r>
          </w:p>
          <w:p w14:paraId="01A0423A" w14:textId="77777777" w:rsidR="005C3BA1" w:rsidRDefault="00CA62F8">
            <w:pPr>
              <w:snapToGrid w:val="0"/>
              <w:spacing w:before="50" w:after="50"/>
              <w:jc w:val="center"/>
              <w:rPr>
                <w:rFonts w:ascii="仿宋" w:eastAsia="仿宋" w:hAnsi="仿宋" w:cs="仿宋_GB2312"/>
                <w:color w:val="000000"/>
                <w:kern w:val="0"/>
                <w:sz w:val="24"/>
              </w:rPr>
            </w:pPr>
            <w:r>
              <w:rPr>
                <w:rFonts w:ascii="仿宋" w:eastAsia="仿宋" w:hAnsi="仿宋" w:cs="仿宋_GB2312"/>
                <w:color w:val="000000"/>
                <w:kern w:val="0"/>
                <w:sz w:val="24"/>
              </w:rPr>
              <w:t>数量</w:t>
            </w:r>
          </w:p>
        </w:tc>
        <w:tc>
          <w:tcPr>
            <w:tcW w:w="2227" w:type="dxa"/>
            <w:tcBorders>
              <w:top w:val="single" w:sz="4" w:space="0" w:color="auto"/>
              <w:left w:val="single" w:sz="4" w:space="0" w:color="auto"/>
              <w:bottom w:val="single" w:sz="4" w:space="0" w:color="auto"/>
              <w:right w:val="single" w:sz="4" w:space="0" w:color="auto"/>
            </w:tcBorders>
            <w:vAlign w:val="center"/>
          </w:tcPr>
          <w:p w14:paraId="7C196D87" w14:textId="77777777" w:rsidR="005C3BA1" w:rsidRDefault="00CA62F8">
            <w:pPr>
              <w:snapToGrid w:val="0"/>
              <w:spacing w:before="50" w:after="50"/>
              <w:jc w:val="center"/>
              <w:rPr>
                <w:rFonts w:ascii="仿宋" w:eastAsia="仿宋" w:hAnsi="仿宋" w:cs="仿宋_GB2312"/>
                <w:color w:val="000000"/>
                <w:kern w:val="0"/>
                <w:sz w:val="24"/>
              </w:rPr>
            </w:pPr>
            <w:r>
              <w:rPr>
                <w:rFonts w:ascii="仿宋" w:eastAsia="仿宋" w:hAnsi="仿宋" w:cs="仿宋_GB2312"/>
                <w:color w:val="000000"/>
                <w:kern w:val="0"/>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768BD8AA" w14:textId="77777777" w:rsidR="005C3BA1" w:rsidRDefault="00CA62F8">
            <w:pPr>
              <w:snapToGrid w:val="0"/>
              <w:spacing w:before="50" w:after="50"/>
              <w:jc w:val="center"/>
              <w:rPr>
                <w:rFonts w:ascii="仿宋" w:eastAsia="仿宋" w:hAnsi="仿宋" w:cs="仿宋_GB2312"/>
                <w:color w:val="000000"/>
                <w:kern w:val="0"/>
                <w:sz w:val="24"/>
              </w:rPr>
            </w:pPr>
            <w:r>
              <w:rPr>
                <w:rFonts w:ascii="仿宋" w:eastAsia="仿宋" w:hAnsi="仿宋" w:cs="仿宋_GB2312"/>
                <w:color w:val="000000"/>
                <w:kern w:val="0"/>
                <w:sz w:val="24"/>
              </w:rPr>
              <w:t>产地</w:t>
            </w:r>
          </w:p>
        </w:tc>
      </w:tr>
      <w:tr w:rsidR="005C3BA1" w14:paraId="1D0E296F"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2746C90C" w14:textId="77777777" w:rsidR="005C3BA1" w:rsidRDefault="005C3BA1">
            <w:pPr>
              <w:snapToGrid w:val="0"/>
              <w:spacing w:before="50" w:after="50"/>
              <w:jc w:val="center"/>
              <w:rPr>
                <w:rFonts w:ascii="仿宋" w:eastAsia="仿宋" w:hAnsi="仿宋" w:cs="仿宋_GB2312"/>
                <w:color w:val="000000"/>
                <w:kern w:val="0"/>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619BA7E6" w14:textId="77777777" w:rsidR="005C3BA1" w:rsidRDefault="005C3BA1">
            <w:pPr>
              <w:snapToGrid w:val="0"/>
              <w:spacing w:before="50" w:after="50"/>
              <w:jc w:val="center"/>
              <w:rPr>
                <w:rFonts w:ascii="仿宋" w:eastAsia="仿宋" w:hAnsi="仿宋" w:cs="仿宋_GB2312"/>
                <w:color w:val="000000"/>
                <w:kern w:val="0"/>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2B851AE4" w14:textId="77777777" w:rsidR="005C3BA1" w:rsidRDefault="005C3BA1">
            <w:pPr>
              <w:snapToGrid w:val="0"/>
              <w:spacing w:before="50" w:after="50"/>
              <w:ind w:left="480" w:hanging="480"/>
              <w:jc w:val="center"/>
              <w:rPr>
                <w:rFonts w:ascii="仿宋" w:eastAsia="仿宋" w:hAnsi="仿宋" w:cs="仿宋_GB2312"/>
                <w:color w:val="000000"/>
                <w:kern w:val="0"/>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2C656BBB" w14:textId="77777777" w:rsidR="005C3BA1" w:rsidRDefault="005C3BA1">
            <w:pPr>
              <w:snapToGrid w:val="0"/>
              <w:spacing w:before="50" w:after="50"/>
              <w:jc w:val="center"/>
              <w:rPr>
                <w:rFonts w:ascii="仿宋" w:eastAsia="仿宋" w:hAnsi="仿宋" w:cs="仿宋_GB2312"/>
                <w:color w:val="000000"/>
                <w:kern w:val="0"/>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49E2A2AD" w14:textId="77777777" w:rsidR="005C3BA1" w:rsidRDefault="005C3BA1">
            <w:pPr>
              <w:snapToGrid w:val="0"/>
              <w:spacing w:before="50" w:after="50"/>
              <w:jc w:val="center"/>
              <w:rPr>
                <w:rFonts w:ascii="仿宋" w:eastAsia="仿宋" w:hAnsi="仿宋" w:cs="仿宋_GB2312"/>
                <w:color w:val="000000"/>
                <w:kern w:val="0"/>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1687941A" w14:textId="77777777" w:rsidR="005C3BA1" w:rsidRDefault="005C3BA1">
            <w:pPr>
              <w:snapToGrid w:val="0"/>
              <w:spacing w:before="50" w:after="50"/>
              <w:jc w:val="center"/>
              <w:rPr>
                <w:rFonts w:ascii="仿宋" w:eastAsia="仿宋" w:hAnsi="仿宋" w:cs="仿宋_GB2312"/>
                <w:color w:val="000000"/>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A496755" w14:textId="77777777" w:rsidR="005C3BA1" w:rsidRDefault="005C3BA1">
            <w:pPr>
              <w:snapToGrid w:val="0"/>
              <w:spacing w:before="50" w:after="50"/>
              <w:jc w:val="center"/>
              <w:rPr>
                <w:rFonts w:ascii="仿宋" w:eastAsia="仿宋" w:hAnsi="仿宋" w:cs="仿宋_GB2312"/>
                <w:color w:val="000000"/>
                <w:kern w:val="0"/>
                <w:sz w:val="24"/>
              </w:rPr>
            </w:pPr>
          </w:p>
        </w:tc>
      </w:tr>
      <w:tr w:rsidR="005C3BA1" w14:paraId="5698D9FE"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43583CF9" w14:textId="77777777" w:rsidR="005C3BA1" w:rsidRDefault="005C3BA1">
            <w:pPr>
              <w:snapToGrid w:val="0"/>
              <w:spacing w:before="50" w:after="50"/>
              <w:jc w:val="center"/>
              <w:rPr>
                <w:rFonts w:ascii="仿宋" w:eastAsia="仿宋" w:hAnsi="仿宋" w:cs="仿宋_GB2312"/>
                <w:color w:val="000000"/>
                <w:kern w:val="0"/>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2B27F865" w14:textId="77777777" w:rsidR="005C3BA1" w:rsidRDefault="005C3BA1">
            <w:pPr>
              <w:snapToGrid w:val="0"/>
              <w:spacing w:before="50" w:after="50"/>
              <w:jc w:val="center"/>
              <w:rPr>
                <w:rFonts w:ascii="仿宋" w:eastAsia="仿宋" w:hAnsi="仿宋" w:cs="仿宋_GB2312"/>
                <w:color w:val="000000"/>
                <w:kern w:val="0"/>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37710FA9" w14:textId="77777777" w:rsidR="005C3BA1" w:rsidRDefault="005C3BA1">
            <w:pPr>
              <w:snapToGrid w:val="0"/>
              <w:spacing w:before="50" w:after="50"/>
              <w:ind w:left="480" w:hanging="480"/>
              <w:jc w:val="center"/>
              <w:rPr>
                <w:rFonts w:ascii="仿宋" w:eastAsia="仿宋" w:hAnsi="仿宋" w:cs="仿宋_GB2312"/>
                <w:color w:val="000000"/>
                <w:kern w:val="0"/>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07729F7D" w14:textId="77777777" w:rsidR="005C3BA1" w:rsidRDefault="005C3BA1">
            <w:pPr>
              <w:snapToGrid w:val="0"/>
              <w:spacing w:before="50" w:after="50"/>
              <w:jc w:val="center"/>
              <w:rPr>
                <w:rFonts w:ascii="仿宋" w:eastAsia="仿宋" w:hAnsi="仿宋" w:cs="仿宋_GB2312"/>
                <w:color w:val="000000"/>
                <w:kern w:val="0"/>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535D30C3" w14:textId="77777777" w:rsidR="005C3BA1" w:rsidRDefault="005C3BA1">
            <w:pPr>
              <w:snapToGrid w:val="0"/>
              <w:spacing w:before="50" w:after="50"/>
              <w:jc w:val="center"/>
              <w:rPr>
                <w:rFonts w:ascii="仿宋" w:eastAsia="仿宋" w:hAnsi="仿宋" w:cs="仿宋_GB2312"/>
                <w:color w:val="000000"/>
                <w:kern w:val="0"/>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39248514" w14:textId="77777777" w:rsidR="005C3BA1" w:rsidRDefault="005C3BA1">
            <w:pPr>
              <w:snapToGrid w:val="0"/>
              <w:spacing w:before="50" w:after="50"/>
              <w:jc w:val="center"/>
              <w:rPr>
                <w:rFonts w:ascii="仿宋" w:eastAsia="仿宋" w:hAnsi="仿宋" w:cs="仿宋_GB2312"/>
                <w:color w:val="000000"/>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9121ABE" w14:textId="77777777" w:rsidR="005C3BA1" w:rsidRDefault="005C3BA1">
            <w:pPr>
              <w:snapToGrid w:val="0"/>
              <w:spacing w:before="50" w:after="50"/>
              <w:jc w:val="center"/>
              <w:rPr>
                <w:rFonts w:ascii="仿宋" w:eastAsia="仿宋" w:hAnsi="仿宋" w:cs="仿宋_GB2312"/>
                <w:color w:val="000000"/>
                <w:kern w:val="0"/>
                <w:sz w:val="24"/>
              </w:rPr>
            </w:pPr>
          </w:p>
        </w:tc>
      </w:tr>
    </w:tbl>
    <w:p w14:paraId="40EFBF7D" w14:textId="77777777" w:rsidR="005C3BA1" w:rsidRDefault="00CA62F8">
      <w:pPr>
        <w:snapToGrid w:val="0"/>
        <w:spacing w:beforeLines="50" w:before="156"/>
        <w:rPr>
          <w:rFonts w:ascii="仿宋" w:eastAsia="仿宋" w:hAnsi="仿宋" w:cs="仿宋_GB2312"/>
          <w:color w:val="000000"/>
          <w:kern w:val="0"/>
          <w:sz w:val="24"/>
        </w:rPr>
      </w:pPr>
      <w:r>
        <w:rPr>
          <w:rFonts w:ascii="仿宋" w:eastAsia="仿宋" w:hAnsi="仿宋" w:cs="仿宋_GB2312"/>
          <w:color w:val="000000"/>
          <w:kern w:val="0"/>
          <w:sz w:val="24"/>
        </w:rPr>
        <w:t>注：需提供所有货物清单。在填写时，如上表不适合本项目的实际情况，可在确保投标明细内容完整的情况下，根据上表格式</w:t>
      </w:r>
      <w:proofErr w:type="gramStart"/>
      <w:r>
        <w:rPr>
          <w:rFonts w:ascii="仿宋" w:eastAsia="仿宋" w:hAnsi="仿宋" w:cs="仿宋_GB2312"/>
          <w:color w:val="000000"/>
          <w:kern w:val="0"/>
          <w:sz w:val="24"/>
        </w:rPr>
        <w:t>自行划表填写</w:t>
      </w:r>
      <w:proofErr w:type="gramEnd"/>
      <w:r>
        <w:rPr>
          <w:rFonts w:ascii="仿宋" w:eastAsia="仿宋" w:hAnsi="仿宋" w:cs="仿宋_GB2312"/>
          <w:color w:val="000000"/>
          <w:kern w:val="0"/>
          <w:sz w:val="24"/>
        </w:rPr>
        <w:t>。</w:t>
      </w:r>
    </w:p>
    <w:p w14:paraId="4891EC8F" w14:textId="77777777" w:rsidR="005C3BA1" w:rsidRDefault="00CA62F8">
      <w:pPr>
        <w:snapToGrid w:val="0"/>
        <w:spacing w:beforeLines="50" w:before="156"/>
        <w:rPr>
          <w:rFonts w:ascii="仿宋" w:eastAsia="仿宋" w:hAnsi="仿宋" w:cs="仿宋_GB2312"/>
          <w:color w:val="000000"/>
          <w:kern w:val="0"/>
          <w:sz w:val="24"/>
        </w:rPr>
      </w:pPr>
      <w:r>
        <w:rPr>
          <w:rFonts w:ascii="仿宋" w:eastAsia="仿宋" w:hAnsi="仿宋" w:cs="仿宋_GB2312"/>
          <w:color w:val="000000"/>
          <w:kern w:val="0"/>
          <w:sz w:val="24"/>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829"/>
        <w:gridCol w:w="2829"/>
        <w:gridCol w:w="2830"/>
      </w:tblGrid>
      <w:tr w:rsidR="005C3BA1" w14:paraId="1BFD02DA"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212D1519" w14:textId="77777777" w:rsidR="005C3BA1" w:rsidRDefault="00CA62F8">
            <w:pPr>
              <w:snapToGrid w:val="0"/>
              <w:spacing w:before="50" w:after="50"/>
              <w:jc w:val="center"/>
              <w:rPr>
                <w:rFonts w:ascii="仿宋" w:eastAsia="仿宋" w:hAnsi="仿宋" w:cs="仿宋_GB2312"/>
                <w:color w:val="000000"/>
                <w:kern w:val="0"/>
                <w:sz w:val="24"/>
              </w:rPr>
            </w:pPr>
            <w:r>
              <w:rPr>
                <w:rFonts w:ascii="仿宋" w:eastAsia="仿宋" w:hAnsi="仿宋" w:cs="仿宋_GB2312"/>
                <w:color w:val="000000"/>
                <w:kern w:val="0"/>
                <w:sz w:val="24"/>
              </w:rPr>
              <w:t>序号</w:t>
            </w:r>
          </w:p>
        </w:tc>
        <w:tc>
          <w:tcPr>
            <w:tcW w:w="2829" w:type="dxa"/>
            <w:tcBorders>
              <w:top w:val="single" w:sz="4" w:space="0" w:color="auto"/>
              <w:left w:val="single" w:sz="4" w:space="0" w:color="auto"/>
              <w:bottom w:val="single" w:sz="4" w:space="0" w:color="auto"/>
              <w:right w:val="single" w:sz="4" w:space="0" w:color="auto"/>
            </w:tcBorders>
            <w:vAlign w:val="center"/>
          </w:tcPr>
          <w:p w14:paraId="598F302E" w14:textId="77777777" w:rsidR="005C3BA1" w:rsidRDefault="00CA62F8">
            <w:pPr>
              <w:snapToGrid w:val="0"/>
              <w:spacing w:before="50" w:after="50"/>
              <w:jc w:val="center"/>
              <w:rPr>
                <w:rFonts w:ascii="仿宋" w:eastAsia="仿宋" w:hAnsi="仿宋" w:cs="仿宋_GB2312"/>
                <w:color w:val="000000"/>
                <w:kern w:val="0"/>
                <w:sz w:val="24"/>
              </w:rPr>
            </w:pPr>
            <w:r>
              <w:rPr>
                <w:rFonts w:ascii="仿宋" w:eastAsia="仿宋" w:hAnsi="仿宋" w:cs="仿宋_GB2312"/>
                <w:color w:val="000000"/>
                <w:kern w:val="0"/>
                <w:sz w:val="24"/>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14:paraId="65383537" w14:textId="77777777" w:rsidR="005C3BA1" w:rsidRDefault="00CA62F8">
            <w:pPr>
              <w:snapToGrid w:val="0"/>
              <w:spacing w:before="50" w:after="50"/>
              <w:jc w:val="center"/>
              <w:rPr>
                <w:rFonts w:ascii="仿宋" w:eastAsia="仿宋" w:hAnsi="仿宋" w:cs="仿宋_GB2312"/>
                <w:color w:val="000000"/>
                <w:kern w:val="0"/>
                <w:sz w:val="24"/>
              </w:rPr>
            </w:pPr>
            <w:r>
              <w:rPr>
                <w:rFonts w:ascii="仿宋" w:eastAsia="仿宋" w:hAnsi="仿宋" w:cs="仿宋_GB2312"/>
                <w:color w:val="000000"/>
                <w:kern w:val="0"/>
                <w:sz w:val="24"/>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14:paraId="385E7D63" w14:textId="77777777" w:rsidR="005C3BA1" w:rsidRDefault="00CA62F8">
            <w:pPr>
              <w:snapToGrid w:val="0"/>
              <w:spacing w:before="50" w:after="50"/>
              <w:jc w:val="center"/>
              <w:rPr>
                <w:rFonts w:ascii="仿宋" w:eastAsia="仿宋" w:hAnsi="仿宋" w:cs="仿宋_GB2312"/>
                <w:color w:val="000000"/>
                <w:kern w:val="0"/>
                <w:sz w:val="24"/>
              </w:rPr>
            </w:pPr>
            <w:r>
              <w:rPr>
                <w:rFonts w:ascii="仿宋" w:eastAsia="仿宋" w:hAnsi="仿宋" w:cs="仿宋_GB2312"/>
                <w:color w:val="000000"/>
                <w:kern w:val="0"/>
                <w:sz w:val="24"/>
              </w:rPr>
              <w:t>工作量</w:t>
            </w:r>
          </w:p>
        </w:tc>
      </w:tr>
      <w:tr w:rsidR="005C3BA1" w14:paraId="71DF8012"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54632E66" w14:textId="77777777" w:rsidR="005C3BA1" w:rsidRDefault="005C3BA1">
            <w:pPr>
              <w:snapToGrid w:val="0"/>
              <w:spacing w:before="50" w:after="50"/>
              <w:jc w:val="center"/>
              <w:rPr>
                <w:rFonts w:ascii="仿宋" w:eastAsia="仿宋" w:hAnsi="仿宋" w:cs="仿宋_GB2312"/>
                <w:color w:val="000000"/>
                <w:kern w:val="0"/>
                <w:sz w:val="24"/>
              </w:rPr>
            </w:pPr>
          </w:p>
        </w:tc>
        <w:tc>
          <w:tcPr>
            <w:tcW w:w="2829" w:type="dxa"/>
            <w:tcBorders>
              <w:top w:val="single" w:sz="4" w:space="0" w:color="auto"/>
              <w:left w:val="single" w:sz="4" w:space="0" w:color="auto"/>
              <w:bottom w:val="single" w:sz="4" w:space="0" w:color="auto"/>
              <w:right w:val="single" w:sz="4" w:space="0" w:color="auto"/>
            </w:tcBorders>
            <w:vAlign w:val="center"/>
          </w:tcPr>
          <w:p w14:paraId="7BF7EAA6" w14:textId="77777777" w:rsidR="005C3BA1" w:rsidRDefault="005C3BA1">
            <w:pPr>
              <w:snapToGrid w:val="0"/>
              <w:spacing w:before="50" w:after="50"/>
              <w:jc w:val="center"/>
              <w:rPr>
                <w:rFonts w:ascii="仿宋" w:eastAsia="仿宋" w:hAnsi="仿宋" w:cs="仿宋_GB2312"/>
                <w:color w:val="000000"/>
                <w:kern w:val="0"/>
                <w:sz w:val="24"/>
              </w:rPr>
            </w:pPr>
          </w:p>
        </w:tc>
        <w:tc>
          <w:tcPr>
            <w:tcW w:w="2829" w:type="dxa"/>
            <w:tcBorders>
              <w:top w:val="single" w:sz="4" w:space="0" w:color="auto"/>
              <w:left w:val="single" w:sz="4" w:space="0" w:color="auto"/>
              <w:bottom w:val="single" w:sz="4" w:space="0" w:color="auto"/>
              <w:right w:val="single" w:sz="4" w:space="0" w:color="auto"/>
            </w:tcBorders>
            <w:vAlign w:val="center"/>
          </w:tcPr>
          <w:p w14:paraId="70F1DC36" w14:textId="77777777" w:rsidR="005C3BA1" w:rsidRDefault="005C3BA1">
            <w:pPr>
              <w:snapToGrid w:val="0"/>
              <w:spacing w:before="50" w:after="50"/>
              <w:ind w:left="480" w:hanging="480"/>
              <w:jc w:val="center"/>
              <w:rPr>
                <w:rFonts w:ascii="仿宋" w:eastAsia="仿宋" w:hAnsi="仿宋" w:cs="仿宋_GB2312"/>
                <w:color w:val="000000"/>
                <w:kern w:val="0"/>
                <w:sz w:val="24"/>
              </w:rPr>
            </w:pPr>
          </w:p>
        </w:tc>
        <w:tc>
          <w:tcPr>
            <w:tcW w:w="2830" w:type="dxa"/>
            <w:tcBorders>
              <w:top w:val="single" w:sz="4" w:space="0" w:color="auto"/>
              <w:left w:val="single" w:sz="4" w:space="0" w:color="auto"/>
              <w:bottom w:val="single" w:sz="4" w:space="0" w:color="auto"/>
              <w:right w:val="single" w:sz="4" w:space="0" w:color="auto"/>
            </w:tcBorders>
            <w:vAlign w:val="center"/>
          </w:tcPr>
          <w:p w14:paraId="0999F1D7" w14:textId="77777777" w:rsidR="005C3BA1" w:rsidRDefault="005C3BA1">
            <w:pPr>
              <w:snapToGrid w:val="0"/>
              <w:spacing w:before="50" w:after="50"/>
              <w:jc w:val="center"/>
              <w:rPr>
                <w:rFonts w:ascii="仿宋" w:eastAsia="仿宋" w:hAnsi="仿宋" w:cs="仿宋_GB2312"/>
                <w:color w:val="000000"/>
                <w:kern w:val="0"/>
                <w:sz w:val="24"/>
              </w:rPr>
            </w:pPr>
          </w:p>
        </w:tc>
      </w:tr>
      <w:tr w:rsidR="005C3BA1" w14:paraId="7E9CC5FE"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264130DF" w14:textId="77777777" w:rsidR="005C3BA1" w:rsidRDefault="005C3BA1">
            <w:pPr>
              <w:snapToGrid w:val="0"/>
              <w:spacing w:before="50" w:after="50"/>
              <w:jc w:val="center"/>
              <w:rPr>
                <w:rFonts w:ascii="仿宋" w:eastAsia="仿宋" w:hAnsi="仿宋" w:cs="仿宋_GB2312"/>
                <w:color w:val="000000"/>
                <w:kern w:val="0"/>
                <w:sz w:val="24"/>
              </w:rPr>
            </w:pPr>
          </w:p>
        </w:tc>
        <w:tc>
          <w:tcPr>
            <w:tcW w:w="2829" w:type="dxa"/>
            <w:tcBorders>
              <w:top w:val="single" w:sz="4" w:space="0" w:color="auto"/>
              <w:left w:val="single" w:sz="4" w:space="0" w:color="auto"/>
              <w:bottom w:val="single" w:sz="4" w:space="0" w:color="auto"/>
              <w:right w:val="single" w:sz="4" w:space="0" w:color="auto"/>
            </w:tcBorders>
            <w:vAlign w:val="center"/>
          </w:tcPr>
          <w:p w14:paraId="2DFC9814" w14:textId="77777777" w:rsidR="005C3BA1" w:rsidRDefault="005C3BA1">
            <w:pPr>
              <w:snapToGrid w:val="0"/>
              <w:spacing w:before="50" w:after="50"/>
              <w:jc w:val="center"/>
              <w:rPr>
                <w:rFonts w:ascii="仿宋" w:eastAsia="仿宋" w:hAnsi="仿宋" w:cs="仿宋_GB2312"/>
                <w:color w:val="000000"/>
                <w:kern w:val="0"/>
                <w:sz w:val="24"/>
              </w:rPr>
            </w:pPr>
          </w:p>
        </w:tc>
        <w:tc>
          <w:tcPr>
            <w:tcW w:w="2829" w:type="dxa"/>
            <w:tcBorders>
              <w:top w:val="single" w:sz="4" w:space="0" w:color="auto"/>
              <w:left w:val="single" w:sz="4" w:space="0" w:color="auto"/>
              <w:bottom w:val="single" w:sz="4" w:space="0" w:color="auto"/>
              <w:right w:val="single" w:sz="4" w:space="0" w:color="auto"/>
            </w:tcBorders>
            <w:vAlign w:val="center"/>
          </w:tcPr>
          <w:p w14:paraId="4E631287" w14:textId="77777777" w:rsidR="005C3BA1" w:rsidRDefault="005C3BA1">
            <w:pPr>
              <w:snapToGrid w:val="0"/>
              <w:spacing w:before="50" w:after="50"/>
              <w:ind w:left="480" w:hanging="480"/>
              <w:jc w:val="center"/>
              <w:rPr>
                <w:rFonts w:ascii="仿宋" w:eastAsia="仿宋" w:hAnsi="仿宋" w:cs="仿宋_GB2312"/>
                <w:color w:val="000000"/>
                <w:kern w:val="0"/>
                <w:sz w:val="24"/>
              </w:rPr>
            </w:pPr>
          </w:p>
        </w:tc>
        <w:tc>
          <w:tcPr>
            <w:tcW w:w="2830" w:type="dxa"/>
            <w:tcBorders>
              <w:top w:val="single" w:sz="4" w:space="0" w:color="auto"/>
              <w:left w:val="single" w:sz="4" w:space="0" w:color="auto"/>
              <w:bottom w:val="single" w:sz="4" w:space="0" w:color="auto"/>
              <w:right w:val="single" w:sz="4" w:space="0" w:color="auto"/>
            </w:tcBorders>
            <w:vAlign w:val="center"/>
          </w:tcPr>
          <w:p w14:paraId="49CAA806" w14:textId="77777777" w:rsidR="005C3BA1" w:rsidRDefault="005C3BA1">
            <w:pPr>
              <w:snapToGrid w:val="0"/>
              <w:spacing w:before="50" w:after="50"/>
              <w:jc w:val="center"/>
              <w:rPr>
                <w:rFonts w:ascii="仿宋" w:eastAsia="仿宋" w:hAnsi="仿宋" w:cs="仿宋_GB2312"/>
                <w:color w:val="000000"/>
                <w:kern w:val="0"/>
                <w:sz w:val="24"/>
              </w:rPr>
            </w:pPr>
          </w:p>
        </w:tc>
      </w:tr>
    </w:tbl>
    <w:p w14:paraId="5F649CFA" w14:textId="77777777" w:rsidR="005C3BA1" w:rsidRDefault="00CA62F8">
      <w:pPr>
        <w:snapToGrid w:val="0"/>
        <w:spacing w:beforeLines="50" w:before="156"/>
        <w:rPr>
          <w:rFonts w:ascii="仿宋" w:eastAsia="仿宋" w:hAnsi="仿宋" w:cs="仿宋_GB2312"/>
          <w:color w:val="000000"/>
          <w:kern w:val="0"/>
          <w:sz w:val="24"/>
        </w:rPr>
      </w:pPr>
      <w:r>
        <w:rPr>
          <w:rFonts w:ascii="仿宋" w:eastAsia="仿宋" w:hAnsi="仿宋" w:cs="仿宋_GB2312"/>
          <w:color w:val="000000"/>
          <w:kern w:val="0"/>
          <w:sz w:val="24"/>
        </w:rPr>
        <w:t>注：在填写时，如上表不适合本项目的实际情况，可在确保投标明细内容完整的情况下，根据上表格式</w:t>
      </w:r>
      <w:proofErr w:type="gramStart"/>
      <w:r>
        <w:rPr>
          <w:rFonts w:ascii="仿宋" w:eastAsia="仿宋" w:hAnsi="仿宋" w:cs="仿宋_GB2312"/>
          <w:color w:val="000000"/>
          <w:kern w:val="0"/>
          <w:sz w:val="24"/>
        </w:rPr>
        <w:t>自行划表填写</w:t>
      </w:r>
      <w:proofErr w:type="gramEnd"/>
      <w:r>
        <w:rPr>
          <w:rFonts w:ascii="仿宋" w:eastAsia="仿宋" w:hAnsi="仿宋" w:cs="仿宋_GB2312"/>
          <w:color w:val="000000"/>
          <w:kern w:val="0"/>
          <w:sz w:val="24"/>
        </w:rPr>
        <w:t>。</w:t>
      </w:r>
    </w:p>
    <w:p w14:paraId="31E71ED4" w14:textId="77777777" w:rsidR="005C3BA1" w:rsidRDefault="00CA62F8">
      <w:pPr>
        <w:snapToGrid w:val="0"/>
        <w:spacing w:beforeLines="50" w:before="156" w:line="440" w:lineRule="exact"/>
        <w:ind w:firstLineChars="1300" w:firstLine="3120"/>
        <w:rPr>
          <w:rFonts w:ascii="仿宋" w:eastAsia="仿宋" w:hAnsi="仿宋" w:cs="仿宋_GB2312"/>
          <w:color w:val="000000"/>
          <w:kern w:val="0"/>
          <w:sz w:val="24"/>
        </w:rPr>
      </w:pPr>
      <w:r>
        <w:rPr>
          <w:rFonts w:ascii="仿宋" w:eastAsia="仿宋" w:hAnsi="仿宋" w:cs="仿宋_GB2312"/>
          <w:color w:val="000000"/>
          <w:kern w:val="0"/>
          <w:sz w:val="24"/>
        </w:rPr>
        <w:t xml:space="preserve">投标人全称（公章）：                           </w:t>
      </w:r>
    </w:p>
    <w:p w14:paraId="0A967619" w14:textId="77777777" w:rsidR="005C3BA1" w:rsidRDefault="00CA62F8">
      <w:pPr>
        <w:tabs>
          <w:tab w:val="left" w:pos="7980"/>
        </w:tabs>
        <w:snapToGrid w:val="0"/>
        <w:spacing w:beforeLines="50" w:before="156" w:after="50" w:line="460" w:lineRule="exact"/>
        <w:ind w:right="-180" w:firstLineChars="1300" w:firstLine="3120"/>
        <w:rPr>
          <w:rFonts w:ascii="仿宋" w:eastAsia="仿宋" w:hAnsi="仿宋" w:cs="仿宋_GB2312"/>
          <w:color w:val="000000"/>
          <w:kern w:val="0"/>
          <w:sz w:val="24"/>
        </w:rPr>
      </w:pPr>
      <w:r>
        <w:rPr>
          <w:rFonts w:ascii="仿宋" w:eastAsia="仿宋" w:hAnsi="仿宋" w:cs="仿宋_GB2312"/>
          <w:color w:val="000000"/>
          <w:kern w:val="0"/>
          <w:sz w:val="24"/>
        </w:rPr>
        <w:t xml:space="preserve">法定代表人/负责人或其授权代表签字：            </w:t>
      </w:r>
    </w:p>
    <w:p w14:paraId="493D50B5" w14:textId="77777777" w:rsidR="005C3BA1" w:rsidRDefault="00CA62F8">
      <w:pPr>
        <w:spacing w:line="440" w:lineRule="exact"/>
        <w:ind w:firstLineChars="1450" w:firstLine="3480"/>
        <w:rPr>
          <w:rFonts w:ascii="仿宋" w:eastAsia="仿宋" w:hAnsi="仿宋" w:cs="Arial"/>
          <w:sz w:val="24"/>
        </w:rPr>
      </w:pPr>
      <w:r>
        <w:rPr>
          <w:rFonts w:ascii="仿宋" w:eastAsia="仿宋" w:hAnsi="仿宋" w:cs="仿宋_GB2312"/>
          <w:color w:val="000000"/>
          <w:kern w:val="0"/>
          <w:sz w:val="24"/>
        </w:rPr>
        <w:t>日 期：       年      月      日</w:t>
      </w:r>
    </w:p>
    <w:p w14:paraId="504E0F5D" w14:textId="77777777" w:rsidR="005C3BA1" w:rsidRDefault="005C3BA1">
      <w:pPr>
        <w:spacing w:line="440" w:lineRule="exact"/>
        <w:ind w:firstLineChars="1450" w:firstLine="3480"/>
        <w:rPr>
          <w:rFonts w:ascii="仿宋" w:eastAsia="仿宋" w:hAnsi="仿宋" w:cs="Arial"/>
          <w:sz w:val="24"/>
        </w:rPr>
      </w:pPr>
    </w:p>
    <w:p w14:paraId="5DB033EE" w14:textId="77777777" w:rsidR="005C3BA1" w:rsidRDefault="005C3BA1">
      <w:pPr>
        <w:spacing w:line="440" w:lineRule="exact"/>
        <w:rPr>
          <w:rFonts w:ascii="仿宋" w:eastAsia="仿宋" w:hAnsi="仿宋" w:cs="Arial"/>
          <w:sz w:val="24"/>
        </w:rPr>
      </w:pPr>
    </w:p>
    <w:p w14:paraId="4BC526CC" w14:textId="77777777" w:rsidR="005C3BA1" w:rsidRDefault="005C3BA1">
      <w:pPr>
        <w:spacing w:line="440" w:lineRule="exact"/>
        <w:rPr>
          <w:rFonts w:ascii="仿宋" w:eastAsia="仿宋" w:hAnsi="仿宋" w:cs="Arial"/>
          <w:sz w:val="24"/>
        </w:rPr>
      </w:pPr>
    </w:p>
    <w:p w14:paraId="656E4B2E" w14:textId="77777777" w:rsidR="005C3BA1" w:rsidRDefault="005C3BA1">
      <w:pPr>
        <w:spacing w:line="440" w:lineRule="exact"/>
        <w:rPr>
          <w:rFonts w:ascii="仿宋" w:eastAsia="仿宋" w:hAnsi="仿宋" w:cs="Arial"/>
          <w:sz w:val="24"/>
        </w:rPr>
      </w:pPr>
    </w:p>
    <w:p w14:paraId="53471334" w14:textId="77777777" w:rsidR="005C3BA1" w:rsidRDefault="005C3BA1">
      <w:pPr>
        <w:spacing w:line="440" w:lineRule="exact"/>
        <w:rPr>
          <w:rFonts w:ascii="仿宋" w:eastAsia="仿宋" w:hAnsi="仿宋" w:cs="Arial"/>
          <w:sz w:val="24"/>
        </w:rPr>
      </w:pPr>
    </w:p>
    <w:p w14:paraId="68B89684" w14:textId="1F1BE4F5" w:rsidR="005C3BA1" w:rsidRDefault="00CA62F8">
      <w:pPr>
        <w:snapToGrid w:val="0"/>
        <w:spacing w:beforeLines="50" w:before="156" w:after="50"/>
        <w:rPr>
          <w:rFonts w:ascii="仿宋" w:eastAsia="仿宋" w:hAnsi="仿宋" w:cs="仿宋_GB2312"/>
          <w:color w:val="000000"/>
          <w:kern w:val="0"/>
          <w:sz w:val="32"/>
          <w:szCs w:val="32"/>
        </w:rPr>
      </w:pPr>
      <w:r>
        <w:rPr>
          <w:rFonts w:ascii="仿宋" w:eastAsia="仿宋" w:hAnsi="仿宋" w:cs="仿宋_GB2312"/>
          <w:color w:val="000000"/>
          <w:kern w:val="0"/>
          <w:sz w:val="32"/>
          <w:szCs w:val="32"/>
        </w:rPr>
        <w:lastRenderedPageBreak/>
        <w:t>附件</w:t>
      </w:r>
      <w:r w:rsidR="003A10AD">
        <w:rPr>
          <w:rFonts w:ascii="仿宋" w:eastAsia="仿宋" w:hAnsi="仿宋" w:cs="仿宋_GB2312" w:hint="eastAsia"/>
          <w:color w:val="000000"/>
          <w:kern w:val="0"/>
          <w:sz w:val="32"/>
          <w:szCs w:val="32"/>
        </w:rPr>
        <w:t>7</w:t>
      </w:r>
    </w:p>
    <w:p w14:paraId="0C7343FC" w14:textId="77777777" w:rsidR="005C3BA1" w:rsidRDefault="00CA62F8">
      <w:pPr>
        <w:ind w:right="-110"/>
        <w:jc w:val="center"/>
        <w:rPr>
          <w:rFonts w:ascii="仿宋" w:eastAsia="仿宋" w:hAnsi="仿宋" w:cs="仿宋_GB2312"/>
          <w:color w:val="000000"/>
          <w:kern w:val="0"/>
          <w:sz w:val="36"/>
          <w:szCs w:val="36"/>
        </w:rPr>
      </w:pPr>
      <w:r>
        <w:rPr>
          <w:rFonts w:ascii="仿宋" w:eastAsia="仿宋" w:hAnsi="仿宋" w:cs="仿宋_GB2312"/>
          <w:color w:val="000000"/>
          <w:kern w:val="0"/>
          <w:sz w:val="36"/>
          <w:szCs w:val="36"/>
        </w:rPr>
        <w:t>技 术 响 应 表</w:t>
      </w:r>
    </w:p>
    <w:p w14:paraId="3D03E1F4" w14:textId="77777777" w:rsidR="005C3BA1" w:rsidRDefault="005C3BA1">
      <w:pPr>
        <w:snapToGrid w:val="0"/>
        <w:spacing w:before="50" w:afterLines="50" w:after="156"/>
        <w:jc w:val="center"/>
        <w:rPr>
          <w:rFonts w:ascii="仿宋" w:eastAsia="仿宋" w:hAnsi="仿宋" w:cs="Arial"/>
          <w:b/>
          <w:sz w:val="32"/>
          <w:szCs w:val="32"/>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69"/>
        <w:gridCol w:w="2550"/>
        <w:gridCol w:w="1305"/>
        <w:gridCol w:w="2520"/>
      </w:tblGrid>
      <w:tr w:rsidR="005C3BA1" w14:paraId="49D183B3" w14:textId="77777777">
        <w:trPr>
          <w:cantSplit/>
          <w:trHeight w:val="804"/>
        </w:trPr>
        <w:tc>
          <w:tcPr>
            <w:tcW w:w="2669" w:type="dxa"/>
            <w:tcBorders>
              <w:top w:val="single" w:sz="4" w:space="0" w:color="auto"/>
              <w:left w:val="single" w:sz="4" w:space="0" w:color="auto"/>
              <w:bottom w:val="single" w:sz="4" w:space="0" w:color="auto"/>
              <w:right w:val="single" w:sz="4" w:space="0" w:color="auto"/>
            </w:tcBorders>
            <w:vAlign w:val="center"/>
          </w:tcPr>
          <w:p w14:paraId="59002B73" w14:textId="77777777" w:rsidR="005C3BA1" w:rsidRDefault="00CA62F8">
            <w:pPr>
              <w:snapToGrid w:val="0"/>
              <w:spacing w:before="50" w:afterLines="50" w:after="156"/>
              <w:jc w:val="center"/>
              <w:rPr>
                <w:rFonts w:ascii="仿宋" w:eastAsia="仿宋" w:hAnsi="仿宋" w:cs="仿宋_GB2312"/>
                <w:color w:val="000000"/>
                <w:kern w:val="0"/>
                <w:sz w:val="24"/>
              </w:rPr>
            </w:pPr>
            <w:r>
              <w:rPr>
                <w:rFonts w:ascii="仿宋" w:eastAsia="仿宋" w:hAnsi="仿宋" w:cs="仿宋_GB2312"/>
                <w:color w:val="000000"/>
                <w:kern w:val="0"/>
                <w:sz w:val="24"/>
              </w:rPr>
              <w:t>招标文件要求</w:t>
            </w:r>
          </w:p>
        </w:tc>
        <w:tc>
          <w:tcPr>
            <w:tcW w:w="2550" w:type="dxa"/>
            <w:tcBorders>
              <w:top w:val="single" w:sz="4" w:space="0" w:color="auto"/>
              <w:left w:val="single" w:sz="4" w:space="0" w:color="auto"/>
              <w:bottom w:val="single" w:sz="4" w:space="0" w:color="auto"/>
              <w:right w:val="single" w:sz="4" w:space="0" w:color="auto"/>
            </w:tcBorders>
            <w:vAlign w:val="center"/>
          </w:tcPr>
          <w:p w14:paraId="768FC480" w14:textId="77777777" w:rsidR="005C3BA1" w:rsidRDefault="00CA62F8">
            <w:pPr>
              <w:snapToGrid w:val="0"/>
              <w:spacing w:before="50" w:afterLines="50" w:after="156"/>
              <w:jc w:val="center"/>
              <w:rPr>
                <w:rFonts w:ascii="仿宋" w:eastAsia="仿宋" w:hAnsi="仿宋" w:cs="仿宋_GB2312"/>
                <w:color w:val="000000"/>
                <w:kern w:val="0"/>
                <w:sz w:val="24"/>
              </w:rPr>
            </w:pPr>
            <w:r>
              <w:rPr>
                <w:rFonts w:ascii="仿宋" w:eastAsia="仿宋" w:hAnsi="仿宋" w:cs="仿宋_GB2312"/>
                <w:color w:val="000000"/>
                <w:kern w:val="0"/>
                <w:sz w:val="24"/>
              </w:rPr>
              <w:t>投标文件响应</w:t>
            </w:r>
          </w:p>
        </w:tc>
        <w:tc>
          <w:tcPr>
            <w:tcW w:w="1305" w:type="dxa"/>
            <w:tcBorders>
              <w:top w:val="single" w:sz="4" w:space="0" w:color="auto"/>
              <w:left w:val="single" w:sz="4" w:space="0" w:color="auto"/>
              <w:bottom w:val="single" w:sz="4" w:space="0" w:color="auto"/>
              <w:right w:val="single" w:sz="4" w:space="0" w:color="auto"/>
            </w:tcBorders>
            <w:vAlign w:val="center"/>
          </w:tcPr>
          <w:p w14:paraId="047247A8" w14:textId="77777777" w:rsidR="005C3BA1" w:rsidRDefault="00CA62F8">
            <w:pPr>
              <w:snapToGrid w:val="0"/>
              <w:spacing w:before="50" w:afterLines="50" w:after="156"/>
              <w:jc w:val="center"/>
              <w:rPr>
                <w:rFonts w:ascii="仿宋" w:eastAsia="仿宋" w:hAnsi="仿宋" w:cs="仿宋_GB2312"/>
                <w:color w:val="000000"/>
                <w:kern w:val="0"/>
                <w:sz w:val="24"/>
              </w:rPr>
            </w:pPr>
            <w:r>
              <w:rPr>
                <w:rFonts w:ascii="仿宋" w:eastAsia="仿宋" w:hAnsi="仿宋" w:cs="仿宋_GB2312"/>
                <w:color w:val="000000"/>
                <w:kern w:val="0"/>
                <w:sz w:val="24"/>
              </w:rPr>
              <w:t>偏离情况</w:t>
            </w:r>
          </w:p>
        </w:tc>
        <w:tc>
          <w:tcPr>
            <w:tcW w:w="2520" w:type="dxa"/>
            <w:tcBorders>
              <w:top w:val="single" w:sz="4" w:space="0" w:color="auto"/>
              <w:left w:val="single" w:sz="4" w:space="0" w:color="auto"/>
              <w:bottom w:val="single" w:sz="4" w:space="0" w:color="auto"/>
              <w:right w:val="single" w:sz="4" w:space="0" w:color="auto"/>
            </w:tcBorders>
            <w:vAlign w:val="center"/>
          </w:tcPr>
          <w:p w14:paraId="2F33B3E6" w14:textId="77777777" w:rsidR="005C3BA1" w:rsidRDefault="00CA62F8">
            <w:pPr>
              <w:snapToGrid w:val="0"/>
              <w:spacing w:before="50" w:afterLines="50" w:after="156"/>
              <w:jc w:val="center"/>
              <w:rPr>
                <w:rFonts w:ascii="仿宋" w:eastAsia="仿宋" w:hAnsi="仿宋" w:cs="仿宋_GB2312"/>
                <w:color w:val="000000"/>
                <w:kern w:val="0"/>
                <w:sz w:val="24"/>
              </w:rPr>
            </w:pPr>
            <w:r>
              <w:rPr>
                <w:rFonts w:ascii="仿宋" w:eastAsia="仿宋" w:hAnsi="仿宋" w:cs="仿宋_GB2312"/>
                <w:color w:val="000000"/>
                <w:kern w:val="0"/>
                <w:sz w:val="24"/>
              </w:rPr>
              <w:t>投标人的说明</w:t>
            </w:r>
          </w:p>
          <w:p w14:paraId="6D895D69" w14:textId="77777777" w:rsidR="005C3BA1" w:rsidRDefault="00CA62F8">
            <w:pPr>
              <w:snapToGrid w:val="0"/>
              <w:spacing w:before="50" w:afterLines="50" w:after="156"/>
              <w:jc w:val="center"/>
              <w:rPr>
                <w:rFonts w:ascii="仿宋" w:eastAsia="仿宋" w:hAnsi="仿宋" w:cs="仿宋_GB2312"/>
                <w:color w:val="000000"/>
                <w:kern w:val="0"/>
                <w:sz w:val="24"/>
              </w:rPr>
            </w:pPr>
            <w:r>
              <w:rPr>
                <w:rFonts w:ascii="仿宋" w:eastAsia="仿宋" w:hAnsi="仿宋" w:cs="仿宋_GB2312"/>
                <w:color w:val="000000"/>
                <w:kern w:val="0"/>
                <w:sz w:val="24"/>
              </w:rPr>
              <w:t>（请说明厂家提供的资料在投标文件中的页码）</w:t>
            </w:r>
          </w:p>
        </w:tc>
      </w:tr>
      <w:tr w:rsidR="005C3BA1" w14:paraId="1B96DBD4" w14:textId="77777777">
        <w:trPr>
          <w:cantSplit/>
          <w:trHeight w:val="284"/>
        </w:trPr>
        <w:tc>
          <w:tcPr>
            <w:tcW w:w="2669" w:type="dxa"/>
            <w:tcBorders>
              <w:top w:val="single" w:sz="4" w:space="0" w:color="auto"/>
              <w:left w:val="single" w:sz="4" w:space="0" w:color="auto"/>
              <w:bottom w:val="single" w:sz="4" w:space="0" w:color="auto"/>
              <w:right w:val="single" w:sz="4" w:space="0" w:color="auto"/>
            </w:tcBorders>
            <w:vAlign w:val="center"/>
          </w:tcPr>
          <w:p w14:paraId="05B63BEE" w14:textId="77777777" w:rsidR="005C3BA1" w:rsidRDefault="005C3BA1">
            <w:pPr>
              <w:pStyle w:val="af2"/>
              <w:snapToGrid w:val="0"/>
              <w:spacing w:before="120" w:after="120"/>
              <w:outlineLvl w:val="0"/>
              <w:rPr>
                <w:rFonts w:ascii="仿宋" w:eastAsia="仿宋" w:hAnsi="仿宋" w:cs="仿宋_GB2312"/>
                <w:color w:val="000000"/>
                <w:kern w:val="0"/>
                <w:sz w:val="24"/>
                <w:szCs w:val="24"/>
              </w:rPr>
            </w:pPr>
          </w:p>
        </w:tc>
        <w:tc>
          <w:tcPr>
            <w:tcW w:w="2550" w:type="dxa"/>
            <w:tcBorders>
              <w:top w:val="single" w:sz="4" w:space="0" w:color="auto"/>
              <w:left w:val="single" w:sz="4" w:space="0" w:color="auto"/>
              <w:bottom w:val="single" w:sz="4" w:space="0" w:color="auto"/>
              <w:right w:val="single" w:sz="4" w:space="0" w:color="auto"/>
            </w:tcBorders>
          </w:tcPr>
          <w:p w14:paraId="3B25BB08" w14:textId="77777777" w:rsidR="005C3BA1" w:rsidRDefault="005C3BA1">
            <w:pPr>
              <w:pStyle w:val="af2"/>
              <w:snapToGrid w:val="0"/>
              <w:spacing w:before="120" w:after="120"/>
              <w:outlineLvl w:val="0"/>
              <w:rPr>
                <w:rFonts w:ascii="仿宋" w:eastAsia="仿宋" w:hAnsi="仿宋" w:cs="仿宋_GB2312"/>
                <w:color w:val="000000"/>
                <w:kern w:val="0"/>
                <w:sz w:val="24"/>
                <w:szCs w:val="24"/>
              </w:rPr>
            </w:pPr>
          </w:p>
        </w:tc>
        <w:tc>
          <w:tcPr>
            <w:tcW w:w="1305" w:type="dxa"/>
            <w:tcBorders>
              <w:top w:val="single" w:sz="4" w:space="0" w:color="auto"/>
              <w:left w:val="single" w:sz="4" w:space="0" w:color="auto"/>
              <w:bottom w:val="single" w:sz="4" w:space="0" w:color="auto"/>
              <w:right w:val="single" w:sz="4" w:space="0" w:color="auto"/>
            </w:tcBorders>
          </w:tcPr>
          <w:p w14:paraId="3184E3C5" w14:textId="77777777" w:rsidR="005C3BA1" w:rsidRDefault="005C3BA1">
            <w:pPr>
              <w:pStyle w:val="af2"/>
              <w:snapToGrid w:val="0"/>
              <w:spacing w:before="120" w:after="120"/>
              <w:outlineLvl w:val="0"/>
              <w:rPr>
                <w:rFonts w:ascii="仿宋" w:eastAsia="仿宋" w:hAnsi="仿宋" w:cs="仿宋_GB2312"/>
                <w:color w:val="000000"/>
                <w:kern w:val="0"/>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222C971" w14:textId="77777777" w:rsidR="005C3BA1" w:rsidRDefault="005C3BA1">
            <w:pPr>
              <w:pStyle w:val="af2"/>
              <w:snapToGrid w:val="0"/>
              <w:spacing w:before="120" w:after="120"/>
              <w:outlineLvl w:val="0"/>
              <w:rPr>
                <w:rFonts w:ascii="仿宋" w:eastAsia="仿宋" w:hAnsi="仿宋" w:cs="仿宋_GB2312"/>
                <w:color w:val="000000"/>
                <w:kern w:val="0"/>
                <w:sz w:val="24"/>
                <w:szCs w:val="24"/>
              </w:rPr>
            </w:pPr>
          </w:p>
        </w:tc>
      </w:tr>
      <w:tr w:rsidR="005C3BA1" w14:paraId="16709DC2" w14:textId="77777777">
        <w:trPr>
          <w:cantSplit/>
          <w:trHeight w:val="284"/>
        </w:trPr>
        <w:tc>
          <w:tcPr>
            <w:tcW w:w="2669" w:type="dxa"/>
            <w:tcBorders>
              <w:top w:val="single" w:sz="4" w:space="0" w:color="auto"/>
              <w:left w:val="single" w:sz="4" w:space="0" w:color="auto"/>
              <w:bottom w:val="single" w:sz="4" w:space="0" w:color="auto"/>
              <w:right w:val="single" w:sz="4" w:space="0" w:color="auto"/>
            </w:tcBorders>
            <w:vAlign w:val="center"/>
          </w:tcPr>
          <w:p w14:paraId="057C1D73" w14:textId="77777777" w:rsidR="005C3BA1" w:rsidRDefault="005C3BA1">
            <w:pPr>
              <w:pStyle w:val="af2"/>
              <w:snapToGrid w:val="0"/>
              <w:spacing w:before="120" w:after="120"/>
              <w:outlineLvl w:val="0"/>
              <w:rPr>
                <w:rFonts w:ascii="仿宋" w:eastAsia="仿宋" w:hAnsi="仿宋" w:cs="仿宋_GB2312"/>
                <w:color w:val="000000"/>
                <w:kern w:val="0"/>
                <w:sz w:val="24"/>
                <w:szCs w:val="24"/>
              </w:rPr>
            </w:pPr>
          </w:p>
        </w:tc>
        <w:tc>
          <w:tcPr>
            <w:tcW w:w="2550" w:type="dxa"/>
            <w:tcBorders>
              <w:top w:val="single" w:sz="4" w:space="0" w:color="auto"/>
              <w:left w:val="single" w:sz="4" w:space="0" w:color="auto"/>
              <w:bottom w:val="single" w:sz="4" w:space="0" w:color="auto"/>
              <w:right w:val="single" w:sz="4" w:space="0" w:color="auto"/>
            </w:tcBorders>
          </w:tcPr>
          <w:p w14:paraId="0582788F" w14:textId="77777777" w:rsidR="005C3BA1" w:rsidRDefault="005C3BA1">
            <w:pPr>
              <w:pStyle w:val="af2"/>
              <w:snapToGrid w:val="0"/>
              <w:spacing w:before="120" w:after="120"/>
              <w:rPr>
                <w:rFonts w:ascii="仿宋" w:eastAsia="仿宋" w:hAnsi="仿宋" w:cs="仿宋_GB2312"/>
                <w:color w:val="000000"/>
                <w:kern w:val="0"/>
                <w:sz w:val="24"/>
                <w:szCs w:val="24"/>
              </w:rPr>
            </w:pPr>
          </w:p>
        </w:tc>
        <w:tc>
          <w:tcPr>
            <w:tcW w:w="1305" w:type="dxa"/>
            <w:tcBorders>
              <w:top w:val="single" w:sz="4" w:space="0" w:color="auto"/>
              <w:left w:val="single" w:sz="4" w:space="0" w:color="auto"/>
              <w:bottom w:val="single" w:sz="4" w:space="0" w:color="auto"/>
              <w:right w:val="single" w:sz="4" w:space="0" w:color="auto"/>
            </w:tcBorders>
          </w:tcPr>
          <w:p w14:paraId="7957A6C4" w14:textId="77777777" w:rsidR="005C3BA1" w:rsidRDefault="005C3BA1">
            <w:pPr>
              <w:pStyle w:val="af2"/>
              <w:snapToGrid w:val="0"/>
              <w:spacing w:before="120" w:after="120"/>
              <w:rPr>
                <w:rFonts w:ascii="仿宋" w:eastAsia="仿宋" w:hAnsi="仿宋" w:cs="仿宋_GB2312"/>
                <w:color w:val="000000"/>
                <w:kern w:val="0"/>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2A59C79" w14:textId="77777777" w:rsidR="005C3BA1" w:rsidRDefault="005C3BA1">
            <w:pPr>
              <w:pStyle w:val="af2"/>
              <w:snapToGrid w:val="0"/>
              <w:spacing w:before="120" w:after="120"/>
              <w:rPr>
                <w:rFonts w:ascii="仿宋" w:eastAsia="仿宋" w:hAnsi="仿宋" w:cs="仿宋_GB2312"/>
                <w:color w:val="000000"/>
                <w:kern w:val="0"/>
                <w:sz w:val="24"/>
                <w:szCs w:val="24"/>
              </w:rPr>
            </w:pPr>
          </w:p>
        </w:tc>
      </w:tr>
      <w:tr w:rsidR="005C3BA1" w14:paraId="40488171" w14:textId="77777777">
        <w:trPr>
          <w:cantSplit/>
          <w:trHeight w:val="284"/>
        </w:trPr>
        <w:tc>
          <w:tcPr>
            <w:tcW w:w="2669" w:type="dxa"/>
            <w:tcBorders>
              <w:top w:val="single" w:sz="4" w:space="0" w:color="auto"/>
              <w:left w:val="single" w:sz="4" w:space="0" w:color="auto"/>
              <w:bottom w:val="single" w:sz="4" w:space="0" w:color="auto"/>
              <w:right w:val="single" w:sz="4" w:space="0" w:color="auto"/>
            </w:tcBorders>
            <w:vAlign w:val="center"/>
          </w:tcPr>
          <w:p w14:paraId="7960E01C" w14:textId="77777777" w:rsidR="005C3BA1" w:rsidRDefault="005C3BA1">
            <w:pPr>
              <w:pStyle w:val="af2"/>
              <w:snapToGrid w:val="0"/>
              <w:spacing w:before="120" w:after="120"/>
              <w:outlineLvl w:val="0"/>
              <w:rPr>
                <w:rFonts w:ascii="仿宋" w:eastAsia="仿宋" w:hAnsi="仿宋" w:cs="仿宋_GB2312"/>
                <w:color w:val="000000"/>
                <w:kern w:val="0"/>
                <w:sz w:val="24"/>
                <w:szCs w:val="24"/>
              </w:rPr>
            </w:pPr>
          </w:p>
        </w:tc>
        <w:tc>
          <w:tcPr>
            <w:tcW w:w="2550" w:type="dxa"/>
            <w:tcBorders>
              <w:top w:val="single" w:sz="4" w:space="0" w:color="auto"/>
              <w:left w:val="single" w:sz="4" w:space="0" w:color="auto"/>
              <w:bottom w:val="single" w:sz="4" w:space="0" w:color="auto"/>
              <w:right w:val="single" w:sz="4" w:space="0" w:color="auto"/>
            </w:tcBorders>
          </w:tcPr>
          <w:p w14:paraId="14827AB3" w14:textId="77777777" w:rsidR="005C3BA1" w:rsidRDefault="005C3BA1">
            <w:pPr>
              <w:pStyle w:val="af2"/>
              <w:snapToGrid w:val="0"/>
              <w:spacing w:before="120" w:after="120"/>
              <w:outlineLvl w:val="0"/>
              <w:rPr>
                <w:rFonts w:ascii="仿宋" w:eastAsia="仿宋" w:hAnsi="仿宋" w:cs="仿宋_GB2312"/>
                <w:color w:val="000000"/>
                <w:kern w:val="0"/>
                <w:sz w:val="24"/>
                <w:szCs w:val="24"/>
              </w:rPr>
            </w:pPr>
          </w:p>
        </w:tc>
        <w:tc>
          <w:tcPr>
            <w:tcW w:w="1305" w:type="dxa"/>
            <w:tcBorders>
              <w:top w:val="single" w:sz="4" w:space="0" w:color="auto"/>
              <w:left w:val="single" w:sz="4" w:space="0" w:color="auto"/>
              <w:bottom w:val="single" w:sz="4" w:space="0" w:color="auto"/>
              <w:right w:val="single" w:sz="4" w:space="0" w:color="auto"/>
            </w:tcBorders>
          </w:tcPr>
          <w:p w14:paraId="6CA9E77D" w14:textId="77777777" w:rsidR="005C3BA1" w:rsidRDefault="005C3BA1">
            <w:pPr>
              <w:pStyle w:val="af2"/>
              <w:snapToGrid w:val="0"/>
              <w:spacing w:before="120" w:after="120"/>
              <w:outlineLvl w:val="0"/>
              <w:rPr>
                <w:rFonts w:ascii="仿宋" w:eastAsia="仿宋" w:hAnsi="仿宋" w:cs="仿宋_GB2312"/>
                <w:color w:val="000000"/>
                <w:kern w:val="0"/>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D2284AB" w14:textId="77777777" w:rsidR="005C3BA1" w:rsidRDefault="005C3BA1">
            <w:pPr>
              <w:pStyle w:val="af2"/>
              <w:snapToGrid w:val="0"/>
              <w:spacing w:before="120" w:after="120"/>
              <w:outlineLvl w:val="0"/>
              <w:rPr>
                <w:rFonts w:ascii="仿宋" w:eastAsia="仿宋" w:hAnsi="仿宋" w:cs="仿宋_GB2312"/>
                <w:color w:val="000000"/>
                <w:kern w:val="0"/>
                <w:sz w:val="24"/>
                <w:szCs w:val="24"/>
              </w:rPr>
            </w:pPr>
          </w:p>
        </w:tc>
      </w:tr>
      <w:tr w:rsidR="005C3BA1" w14:paraId="4C3A5D6C" w14:textId="77777777">
        <w:trPr>
          <w:cantSplit/>
          <w:trHeight w:val="722"/>
        </w:trPr>
        <w:tc>
          <w:tcPr>
            <w:tcW w:w="2669" w:type="dxa"/>
            <w:tcBorders>
              <w:top w:val="single" w:sz="4" w:space="0" w:color="auto"/>
              <w:left w:val="single" w:sz="4" w:space="0" w:color="auto"/>
              <w:bottom w:val="single" w:sz="4" w:space="0" w:color="auto"/>
              <w:right w:val="single" w:sz="4" w:space="0" w:color="auto"/>
            </w:tcBorders>
            <w:vAlign w:val="center"/>
          </w:tcPr>
          <w:p w14:paraId="389AA66A" w14:textId="77777777" w:rsidR="005C3BA1" w:rsidRDefault="005C3BA1">
            <w:pPr>
              <w:pStyle w:val="af2"/>
              <w:snapToGrid w:val="0"/>
              <w:spacing w:before="120" w:after="120"/>
              <w:outlineLvl w:val="0"/>
              <w:rPr>
                <w:rFonts w:ascii="仿宋" w:eastAsia="仿宋" w:hAnsi="仿宋" w:cs="仿宋_GB2312"/>
                <w:color w:val="000000"/>
                <w:kern w:val="0"/>
                <w:sz w:val="24"/>
                <w:szCs w:val="24"/>
              </w:rPr>
            </w:pPr>
          </w:p>
        </w:tc>
        <w:tc>
          <w:tcPr>
            <w:tcW w:w="2550" w:type="dxa"/>
            <w:tcBorders>
              <w:top w:val="single" w:sz="4" w:space="0" w:color="auto"/>
              <w:left w:val="single" w:sz="4" w:space="0" w:color="auto"/>
              <w:bottom w:val="single" w:sz="4" w:space="0" w:color="auto"/>
              <w:right w:val="single" w:sz="4" w:space="0" w:color="auto"/>
            </w:tcBorders>
          </w:tcPr>
          <w:p w14:paraId="1FEF0C99" w14:textId="77777777" w:rsidR="005C3BA1" w:rsidRDefault="005C3BA1">
            <w:pPr>
              <w:pStyle w:val="af2"/>
              <w:snapToGrid w:val="0"/>
              <w:spacing w:before="120" w:after="120"/>
              <w:outlineLvl w:val="0"/>
              <w:rPr>
                <w:rFonts w:ascii="仿宋" w:eastAsia="仿宋" w:hAnsi="仿宋" w:cs="仿宋_GB2312"/>
                <w:color w:val="000000"/>
                <w:kern w:val="0"/>
                <w:sz w:val="24"/>
                <w:szCs w:val="24"/>
              </w:rPr>
            </w:pPr>
          </w:p>
        </w:tc>
        <w:tc>
          <w:tcPr>
            <w:tcW w:w="1305" w:type="dxa"/>
            <w:tcBorders>
              <w:top w:val="single" w:sz="4" w:space="0" w:color="auto"/>
              <w:left w:val="single" w:sz="4" w:space="0" w:color="auto"/>
              <w:bottom w:val="nil"/>
              <w:right w:val="single" w:sz="4" w:space="0" w:color="auto"/>
            </w:tcBorders>
          </w:tcPr>
          <w:p w14:paraId="30C30620" w14:textId="77777777" w:rsidR="005C3BA1" w:rsidRDefault="005C3BA1">
            <w:pPr>
              <w:pStyle w:val="af2"/>
              <w:snapToGrid w:val="0"/>
              <w:spacing w:before="120" w:after="120"/>
              <w:outlineLvl w:val="0"/>
              <w:rPr>
                <w:rFonts w:ascii="仿宋" w:eastAsia="仿宋" w:hAnsi="仿宋" w:cs="仿宋_GB2312"/>
                <w:color w:val="000000"/>
                <w:kern w:val="0"/>
                <w:sz w:val="24"/>
                <w:szCs w:val="24"/>
              </w:rPr>
            </w:pPr>
          </w:p>
        </w:tc>
        <w:tc>
          <w:tcPr>
            <w:tcW w:w="2520" w:type="dxa"/>
            <w:tcBorders>
              <w:top w:val="single" w:sz="4" w:space="0" w:color="auto"/>
              <w:left w:val="single" w:sz="4" w:space="0" w:color="auto"/>
              <w:bottom w:val="nil"/>
              <w:right w:val="single" w:sz="4" w:space="0" w:color="auto"/>
            </w:tcBorders>
          </w:tcPr>
          <w:p w14:paraId="44CECA79" w14:textId="77777777" w:rsidR="005C3BA1" w:rsidRDefault="005C3BA1">
            <w:pPr>
              <w:pStyle w:val="af2"/>
              <w:snapToGrid w:val="0"/>
              <w:spacing w:before="120" w:after="120"/>
              <w:outlineLvl w:val="0"/>
              <w:rPr>
                <w:rFonts w:ascii="仿宋" w:eastAsia="仿宋" w:hAnsi="仿宋" w:cs="仿宋_GB2312"/>
                <w:color w:val="000000"/>
                <w:kern w:val="0"/>
                <w:sz w:val="24"/>
                <w:szCs w:val="24"/>
              </w:rPr>
            </w:pPr>
          </w:p>
        </w:tc>
      </w:tr>
      <w:tr w:rsidR="005C3BA1" w14:paraId="6EEF4C54" w14:textId="77777777">
        <w:trPr>
          <w:cantSplit/>
          <w:trHeight w:val="284"/>
        </w:trPr>
        <w:tc>
          <w:tcPr>
            <w:tcW w:w="2669" w:type="dxa"/>
            <w:tcBorders>
              <w:top w:val="single" w:sz="4" w:space="0" w:color="auto"/>
              <w:left w:val="single" w:sz="4" w:space="0" w:color="auto"/>
              <w:bottom w:val="single" w:sz="4" w:space="0" w:color="auto"/>
              <w:right w:val="single" w:sz="4" w:space="0" w:color="auto"/>
            </w:tcBorders>
            <w:vAlign w:val="center"/>
          </w:tcPr>
          <w:p w14:paraId="761ECD6D" w14:textId="77777777" w:rsidR="005C3BA1" w:rsidRDefault="005C3BA1">
            <w:pPr>
              <w:pStyle w:val="af2"/>
              <w:snapToGrid w:val="0"/>
              <w:spacing w:before="120" w:after="120"/>
              <w:outlineLvl w:val="0"/>
              <w:rPr>
                <w:rFonts w:ascii="仿宋" w:eastAsia="仿宋" w:hAnsi="仿宋" w:cs="仿宋_GB2312"/>
                <w:color w:val="000000"/>
                <w:kern w:val="0"/>
                <w:sz w:val="24"/>
                <w:szCs w:val="24"/>
              </w:rPr>
            </w:pPr>
          </w:p>
        </w:tc>
        <w:tc>
          <w:tcPr>
            <w:tcW w:w="2550" w:type="dxa"/>
            <w:tcBorders>
              <w:top w:val="single" w:sz="4" w:space="0" w:color="auto"/>
              <w:left w:val="single" w:sz="4" w:space="0" w:color="auto"/>
              <w:bottom w:val="single" w:sz="4" w:space="0" w:color="auto"/>
              <w:right w:val="single" w:sz="4" w:space="0" w:color="auto"/>
            </w:tcBorders>
          </w:tcPr>
          <w:p w14:paraId="16BBBC98" w14:textId="77777777" w:rsidR="005C3BA1" w:rsidRDefault="005C3BA1">
            <w:pPr>
              <w:pStyle w:val="af2"/>
              <w:snapToGrid w:val="0"/>
              <w:spacing w:before="120" w:after="120"/>
              <w:outlineLvl w:val="0"/>
              <w:rPr>
                <w:rFonts w:ascii="仿宋" w:eastAsia="仿宋" w:hAnsi="仿宋" w:cs="仿宋_GB2312"/>
                <w:color w:val="000000"/>
                <w:kern w:val="0"/>
                <w:sz w:val="24"/>
                <w:szCs w:val="24"/>
              </w:rPr>
            </w:pPr>
          </w:p>
        </w:tc>
        <w:tc>
          <w:tcPr>
            <w:tcW w:w="1305" w:type="dxa"/>
            <w:tcBorders>
              <w:top w:val="single" w:sz="4" w:space="0" w:color="auto"/>
              <w:left w:val="single" w:sz="4" w:space="0" w:color="auto"/>
              <w:bottom w:val="single" w:sz="4" w:space="0" w:color="auto"/>
              <w:right w:val="single" w:sz="4" w:space="0" w:color="auto"/>
            </w:tcBorders>
          </w:tcPr>
          <w:p w14:paraId="3B3EDF92" w14:textId="77777777" w:rsidR="005C3BA1" w:rsidRDefault="005C3BA1">
            <w:pPr>
              <w:pStyle w:val="af2"/>
              <w:snapToGrid w:val="0"/>
              <w:spacing w:before="120" w:after="120"/>
              <w:outlineLvl w:val="0"/>
              <w:rPr>
                <w:rFonts w:ascii="仿宋" w:eastAsia="仿宋" w:hAnsi="仿宋" w:cs="仿宋_GB2312"/>
                <w:color w:val="000000"/>
                <w:kern w:val="0"/>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613C166" w14:textId="77777777" w:rsidR="005C3BA1" w:rsidRDefault="005C3BA1">
            <w:pPr>
              <w:pStyle w:val="af2"/>
              <w:snapToGrid w:val="0"/>
              <w:spacing w:before="120" w:after="120"/>
              <w:outlineLvl w:val="0"/>
              <w:rPr>
                <w:rFonts w:ascii="仿宋" w:eastAsia="仿宋" w:hAnsi="仿宋" w:cs="仿宋_GB2312"/>
                <w:color w:val="000000"/>
                <w:kern w:val="0"/>
                <w:sz w:val="24"/>
                <w:szCs w:val="24"/>
              </w:rPr>
            </w:pPr>
          </w:p>
        </w:tc>
      </w:tr>
      <w:tr w:rsidR="005C3BA1" w14:paraId="40EF3BF1" w14:textId="77777777">
        <w:trPr>
          <w:cantSplit/>
          <w:trHeight w:val="774"/>
        </w:trPr>
        <w:tc>
          <w:tcPr>
            <w:tcW w:w="2669" w:type="dxa"/>
            <w:tcBorders>
              <w:top w:val="single" w:sz="4" w:space="0" w:color="auto"/>
              <w:left w:val="single" w:sz="4" w:space="0" w:color="auto"/>
              <w:bottom w:val="single" w:sz="4" w:space="0" w:color="auto"/>
              <w:right w:val="single" w:sz="4" w:space="0" w:color="auto"/>
            </w:tcBorders>
            <w:vAlign w:val="center"/>
          </w:tcPr>
          <w:p w14:paraId="6D503078" w14:textId="77777777" w:rsidR="005C3BA1" w:rsidRDefault="005C3BA1">
            <w:pPr>
              <w:pStyle w:val="af2"/>
              <w:snapToGrid w:val="0"/>
              <w:spacing w:before="120" w:after="120"/>
              <w:outlineLvl w:val="0"/>
              <w:rPr>
                <w:rFonts w:ascii="仿宋" w:eastAsia="仿宋" w:hAnsi="仿宋" w:cs="仿宋_GB2312"/>
                <w:color w:val="000000"/>
                <w:kern w:val="0"/>
                <w:sz w:val="24"/>
                <w:szCs w:val="24"/>
              </w:rPr>
            </w:pPr>
          </w:p>
        </w:tc>
        <w:tc>
          <w:tcPr>
            <w:tcW w:w="2550" w:type="dxa"/>
            <w:tcBorders>
              <w:top w:val="single" w:sz="4" w:space="0" w:color="auto"/>
              <w:left w:val="single" w:sz="4" w:space="0" w:color="auto"/>
              <w:bottom w:val="single" w:sz="4" w:space="0" w:color="auto"/>
              <w:right w:val="single" w:sz="4" w:space="0" w:color="auto"/>
            </w:tcBorders>
          </w:tcPr>
          <w:p w14:paraId="38605279" w14:textId="77777777" w:rsidR="005C3BA1" w:rsidRDefault="005C3BA1">
            <w:pPr>
              <w:pStyle w:val="af2"/>
              <w:snapToGrid w:val="0"/>
              <w:spacing w:before="120" w:after="120"/>
              <w:outlineLvl w:val="0"/>
              <w:rPr>
                <w:rFonts w:ascii="仿宋" w:eastAsia="仿宋" w:hAnsi="仿宋" w:cs="仿宋_GB2312"/>
                <w:color w:val="000000"/>
                <w:kern w:val="0"/>
                <w:sz w:val="24"/>
                <w:szCs w:val="24"/>
              </w:rPr>
            </w:pPr>
          </w:p>
        </w:tc>
        <w:tc>
          <w:tcPr>
            <w:tcW w:w="1305" w:type="dxa"/>
            <w:tcBorders>
              <w:top w:val="single" w:sz="4" w:space="0" w:color="auto"/>
              <w:left w:val="single" w:sz="4" w:space="0" w:color="auto"/>
              <w:bottom w:val="single" w:sz="4" w:space="0" w:color="auto"/>
              <w:right w:val="single" w:sz="4" w:space="0" w:color="auto"/>
            </w:tcBorders>
          </w:tcPr>
          <w:p w14:paraId="6248AE91" w14:textId="77777777" w:rsidR="005C3BA1" w:rsidRDefault="005C3BA1">
            <w:pPr>
              <w:pStyle w:val="af2"/>
              <w:snapToGrid w:val="0"/>
              <w:spacing w:before="120" w:after="120"/>
              <w:outlineLvl w:val="0"/>
              <w:rPr>
                <w:rFonts w:ascii="仿宋" w:eastAsia="仿宋" w:hAnsi="仿宋" w:cs="仿宋_GB2312"/>
                <w:color w:val="000000"/>
                <w:kern w:val="0"/>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95DDCE0" w14:textId="77777777" w:rsidR="005C3BA1" w:rsidRDefault="005C3BA1">
            <w:pPr>
              <w:pStyle w:val="af2"/>
              <w:snapToGrid w:val="0"/>
              <w:spacing w:before="120" w:after="120"/>
              <w:outlineLvl w:val="0"/>
              <w:rPr>
                <w:rFonts w:ascii="仿宋" w:eastAsia="仿宋" w:hAnsi="仿宋" w:cs="仿宋_GB2312"/>
                <w:color w:val="000000"/>
                <w:kern w:val="0"/>
                <w:sz w:val="24"/>
                <w:szCs w:val="24"/>
              </w:rPr>
            </w:pPr>
          </w:p>
        </w:tc>
      </w:tr>
    </w:tbl>
    <w:p w14:paraId="34DB59BA" w14:textId="77777777" w:rsidR="005C3BA1" w:rsidRDefault="00CA62F8">
      <w:pPr>
        <w:pStyle w:val="32"/>
        <w:rPr>
          <w:rFonts w:ascii="仿宋" w:eastAsia="仿宋" w:hAnsi="仿宋" w:cs="仿宋_GB2312"/>
          <w:color w:val="000000"/>
          <w:kern w:val="0"/>
          <w:sz w:val="24"/>
          <w:szCs w:val="24"/>
        </w:rPr>
      </w:pPr>
      <w:r>
        <w:rPr>
          <w:rFonts w:ascii="仿宋" w:eastAsia="仿宋" w:hAnsi="仿宋" w:cs="仿宋_GB2312"/>
          <w:color w:val="000000"/>
          <w:kern w:val="0"/>
          <w:sz w:val="24"/>
          <w:szCs w:val="24"/>
        </w:rPr>
        <w:t>注：投标人应根据投标设备的性能指标、对照招标文件要求在“偏离情况”栏注明“正偏离”、“负偏离”或“无偏离”。</w:t>
      </w:r>
    </w:p>
    <w:p w14:paraId="5E0E11DB" w14:textId="77777777" w:rsidR="005C3BA1" w:rsidRDefault="00CA62F8">
      <w:pPr>
        <w:snapToGrid w:val="0"/>
        <w:spacing w:beforeLines="50" w:before="156" w:line="440" w:lineRule="exact"/>
        <w:ind w:firstLineChars="1300" w:firstLine="3120"/>
        <w:rPr>
          <w:rFonts w:ascii="仿宋" w:eastAsia="仿宋" w:hAnsi="仿宋" w:cs="仿宋_GB2312"/>
          <w:color w:val="000000"/>
          <w:kern w:val="0"/>
          <w:sz w:val="24"/>
        </w:rPr>
      </w:pPr>
      <w:r>
        <w:rPr>
          <w:rFonts w:ascii="仿宋" w:eastAsia="仿宋" w:hAnsi="仿宋" w:cs="仿宋_GB2312"/>
          <w:color w:val="000000"/>
          <w:kern w:val="0"/>
          <w:sz w:val="24"/>
        </w:rPr>
        <w:t xml:space="preserve">投标人全称（公章）：                            </w:t>
      </w:r>
    </w:p>
    <w:p w14:paraId="5CCFDDDE" w14:textId="77777777" w:rsidR="005C3BA1" w:rsidRDefault="00CA62F8">
      <w:pPr>
        <w:tabs>
          <w:tab w:val="left" w:pos="7980"/>
        </w:tabs>
        <w:snapToGrid w:val="0"/>
        <w:spacing w:beforeLines="50" w:before="156" w:after="50" w:line="460" w:lineRule="exact"/>
        <w:ind w:right="-180" w:firstLineChars="1300" w:firstLine="3120"/>
        <w:rPr>
          <w:rFonts w:ascii="仿宋" w:eastAsia="仿宋" w:hAnsi="仿宋" w:cs="仿宋_GB2312"/>
          <w:color w:val="000000"/>
          <w:kern w:val="0"/>
          <w:sz w:val="24"/>
        </w:rPr>
      </w:pPr>
      <w:r>
        <w:rPr>
          <w:rFonts w:ascii="仿宋" w:eastAsia="仿宋" w:hAnsi="仿宋" w:cs="仿宋_GB2312"/>
          <w:color w:val="000000"/>
          <w:kern w:val="0"/>
          <w:sz w:val="24"/>
        </w:rPr>
        <w:t xml:space="preserve">法定代表人/负责人或其授权代表签字：          </w:t>
      </w:r>
    </w:p>
    <w:p w14:paraId="2D7F694A" w14:textId="77777777" w:rsidR="005C3BA1" w:rsidRDefault="00CA62F8">
      <w:pPr>
        <w:snapToGrid w:val="0"/>
        <w:spacing w:beforeLines="50" w:before="156" w:line="440" w:lineRule="exact"/>
        <w:ind w:right="600" w:firstLineChars="1300" w:firstLine="3120"/>
        <w:rPr>
          <w:rFonts w:ascii="仿宋" w:eastAsia="仿宋" w:hAnsi="仿宋" w:cs="仿宋_GB2312"/>
          <w:color w:val="000000"/>
          <w:kern w:val="0"/>
          <w:sz w:val="24"/>
        </w:rPr>
      </w:pPr>
      <w:r>
        <w:rPr>
          <w:rFonts w:ascii="仿宋" w:eastAsia="仿宋" w:hAnsi="仿宋" w:cs="仿宋_GB2312"/>
          <w:color w:val="000000"/>
          <w:kern w:val="0"/>
          <w:sz w:val="24"/>
        </w:rPr>
        <w:t>日 期：年月      日</w:t>
      </w:r>
    </w:p>
    <w:p w14:paraId="0BF6F4FB" w14:textId="77777777" w:rsidR="005C3BA1" w:rsidRDefault="005C3BA1">
      <w:pPr>
        <w:spacing w:line="440" w:lineRule="exact"/>
        <w:ind w:firstLineChars="1450" w:firstLine="4060"/>
        <w:rPr>
          <w:rFonts w:ascii="仿宋" w:eastAsia="仿宋" w:hAnsi="仿宋" w:cs="仿宋_GB2312"/>
          <w:color w:val="000000"/>
          <w:kern w:val="0"/>
          <w:sz w:val="28"/>
          <w:szCs w:val="28"/>
        </w:rPr>
      </w:pPr>
    </w:p>
    <w:p w14:paraId="1C210466" w14:textId="77777777" w:rsidR="005C3BA1" w:rsidRDefault="005C3BA1">
      <w:pPr>
        <w:spacing w:line="440" w:lineRule="exact"/>
        <w:ind w:firstLineChars="1450" w:firstLine="4060"/>
        <w:rPr>
          <w:rFonts w:ascii="仿宋" w:eastAsia="仿宋" w:hAnsi="仿宋" w:cs="仿宋_GB2312"/>
          <w:color w:val="000000"/>
          <w:kern w:val="0"/>
          <w:sz w:val="28"/>
          <w:szCs w:val="28"/>
        </w:rPr>
      </w:pPr>
    </w:p>
    <w:p w14:paraId="39B26DE9" w14:textId="77777777" w:rsidR="005C3BA1" w:rsidRDefault="005C3BA1">
      <w:pPr>
        <w:spacing w:line="440" w:lineRule="exact"/>
        <w:ind w:firstLineChars="1450" w:firstLine="4060"/>
        <w:rPr>
          <w:rFonts w:ascii="仿宋" w:eastAsia="仿宋" w:hAnsi="仿宋" w:cs="仿宋_GB2312"/>
          <w:color w:val="000000"/>
          <w:kern w:val="0"/>
          <w:sz w:val="28"/>
          <w:szCs w:val="28"/>
        </w:rPr>
      </w:pPr>
    </w:p>
    <w:p w14:paraId="0D2F479C" w14:textId="77777777" w:rsidR="005C3BA1" w:rsidRDefault="005C3BA1">
      <w:pPr>
        <w:spacing w:line="440" w:lineRule="exact"/>
        <w:ind w:firstLineChars="1450" w:firstLine="4060"/>
        <w:rPr>
          <w:rFonts w:ascii="仿宋" w:eastAsia="仿宋" w:hAnsi="仿宋" w:cs="仿宋_GB2312"/>
          <w:color w:val="000000"/>
          <w:kern w:val="0"/>
          <w:sz w:val="28"/>
          <w:szCs w:val="28"/>
        </w:rPr>
      </w:pPr>
    </w:p>
    <w:p w14:paraId="69DAD57B" w14:textId="77777777" w:rsidR="005C3BA1" w:rsidRDefault="005C3BA1">
      <w:pPr>
        <w:spacing w:line="440" w:lineRule="exact"/>
        <w:rPr>
          <w:rFonts w:ascii="仿宋" w:eastAsia="仿宋" w:hAnsi="仿宋" w:cs="仿宋_GB2312"/>
          <w:color w:val="000000"/>
          <w:kern w:val="0"/>
          <w:sz w:val="28"/>
          <w:szCs w:val="28"/>
        </w:rPr>
      </w:pPr>
    </w:p>
    <w:p w14:paraId="0B3CB72A" w14:textId="77777777" w:rsidR="005C3BA1" w:rsidRDefault="005C3BA1">
      <w:pPr>
        <w:spacing w:line="440" w:lineRule="exact"/>
        <w:rPr>
          <w:rFonts w:ascii="仿宋" w:eastAsia="仿宋" w:hAnsi="仿宋" w:cs="仿宋_GB2312"/>
          <w:color w:val="000000"/>
          <w:kern w:val="0"/>
          <w:sz w:val="28"/>
          <w:szCs w:val="28"/>
        </w:rPr>
      </w:pPr>
    </w:p>
    <w:p w14:paraId="334B73D1" w14:textId="77777777" w:rsidR="005C3BA1" w:rsidRDefault="005C3BA1">
      <w:pPr>
        <w:spacing w:line="440" w:lineRule="exact"/>
        <w:rPr>
          <w:rFonts w:ascii="仿宋" w:eastAsia="仿宋" w:hAnsi="仿宋" w:cs="仿宋_GB2312"/>
          <w:color w:val="000000"/>
          <w:kern w:val="0"/>
          <w:sz w:val="28"/>
          <w:szCs w:val="28"/>
        </w:rPr>
      </w:pPr>
    </w:p>
    <w:p w14:paraId="70A6DD2F" w14:textId="77777777" w:rsidR="005C3BA1" w:rsidRDefault="005C3BA1">
      <w:pPr>
        <w:spacing w:line="440" w:lineRule="exact"/>
        <w:rPr>
          <w:rFonts w:ascii="仿宋" w:eastAsia="仿宋" w:hAnsi="仿宋" w:cs="仿宋_GB2312"/>
          <w:color w:val="000000"/>
          <w:kern w:val="0"/>
          <w:sz w:val="28"/>
          <w:szCs w:val="28"/>
        </w:rPr>
      </w:pPr>
    </w:p>
    <w:p w14:paraId="4C80401F" w14:textId="77777777" w:rsidR="005C3BA1" w:rsidRDefault="005C3BA1">
      <w:pPr>
        <w:spacing w:line="440" w:lineRule="exact"/>
        <w:rPr>
          <w:rFonts w:ascii="仿宋" w:eastAsia="仿宋" w:hAnsi="仿宋" w:cs="仿宋_GB2312"/>
          <w:color w:val="000000"/>
          <w:kern w:val="0"/>
          <w:sz w:val="28"/>
          <w:szCs w:val="28"/>
        </w:rPr>
      </w:pPr>
    </w:p>
    <w:p w14:paraId="6F28BC67" w14:textId="72A11F80" w:rsidR="005C3BA1" w:rsidRDefault="00CA62F8">
      <w:pPr>
        <w:snapToGrid w:val="0"/>
        <w:spacing w:beforeLines="50" w:before="156" w:after="50"/>
        <w:rPr>
          <w:rFonts w:ascii="仿宋" w:eastAsia="仿宋" w:hAnsi="仿宋" w:cs="仿宋_GB2312"/>
          <w:color w:val="000000"/>
          <w:kern w:val="0"/>
          <w:sz w:val="32"/>
          <w:szCs w:val="32"/>
        </w:rPr>
      </w:pPr>
      <w:r>
        <w:rPr>
          <w:rFonts w:ascii="仿宋" w:eastAsia="仿宋" w:hAnsi="仿宋" w:cs="仿宋_GB2312"/>
          <w:color w:val="000000"/>
          <w:kern w:val="0"/>
          <w:sz w:val="32"/>
          <w:szCs w:val="32"/>
        </w:rPr>
        <w:lastRenderedPageBreak/>
        <w:t>附件</w:t>
      </w:r>
      <w:r w:rsidR="003A10AD">
        <w:rPr>
          <w:rFonts w:ascii="仿宋" w:eastAsia="仿宋" w:hAnsi="仿宋" w:cs="仿宋_GB2312" w:hint="eastAsia"/>
          <w:color w:val="000000"/>
          <w:kern w:val="0"/>
          <w:sz w:val="32"/>
          <w:szCs w:val="32"/>
        </w:rPr>
        <w:t>8</w:t>
      </w:r>
    </w:p>
    <w:p w14:paraId="08D09EC7" w14:textId="77777777" w:rsidR="005C3BA1" w:rsidRDefault="00CA62F8">
      <w:pPr>
        <w:ind w:right="-110"/>
        <w:jc w:val="center"/>
        <w:rPr>
          <w:rFonts w:ascii="仿宋" w:eastAsia="仿宋" w:hAnsi="仿宋" w:cs="仿宋_GB2312"/>
          <w:color w:val="000000"/>
          <w:kern w:val="0"/>
          <w:sz w:val="36"/>
          <w:szCs w:val="36"/>
        </w:rPr>
      </w:pPr>
      <w:r>
        <w:rPr>
          <w:rFonts w:ascii="仿宋" w:eastAsia="仿宋" w:hAnsi="仿宋" w:cs="仿宋_GB2312"/>
          <w:color w:val="000000"/>
          <w:kern w:val="0"/>
          <w:sz w:val="36"/>
          <w:szCs w:val="36"/>
        </w:rPr>
        <w:t>项目组人员清单</w:t>
      </w:r>
    </w:p>
    <w:p w14:paraId="4667E660" w14:textId="77777777" w:rsidR="005C3BA1" w:rsidRDefault="005C3BA1">
      <w:pPr>
        <w:snapToGrid w:val="0"/>
        <w:spacing w:beforeLines="50" w:before="156" w:after="50"/>
        <w:jc w:val="center"/>
        <w:rPr>
          <w:rFonts w:ascii="仿宋" w:eastAsia="仿宋" w:hAnsi="仿宋" w:cs="Arial"/>
          <w:b/>
          <w:sz w:val="30"/>
          <w:szCs w:val="3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800"/>
        <w:gridCol w:w="1800"/>
      </w:tblGrid>
      <w:tr w:rsidR="005C3BA1" w14:paraId="2B95F532" w14:textId="77777777">
        <w:trPr>
          <w:jc w:val="center"/>
        </w:trPr>
        <w:tc>
          <w:tcPr>
            <w:tcW w:w="1004" w:type="dxa"/>
            <w:tcBorders>
              <w:top w:val="single" w:sz="4" w:space="0" w:color="auto"/>
              <w:left w:val="single" w:sz="4" w:space="0" w:color="auto"/>
              <w:bottom w:val="single" w:sz="4" w:space="0" w:color="auto"/>
              <w:right w:val="single" w:sz="4" w:space="0" w:color="auto"/>
            </w:tcBorders>
            <w:vAlign w:val="center"/>
          </w:tcPr>
          <w:p w14:paraId="1AFDBF8D" w14:textId="77777777" w:rsidR="005C3BA1" w:rsidRDefault="00CA62F8">
            <w:pPr>
              <w:snapToGrid w:val="0"/>
              <w:spacing w:beforeLines="50" w:before="156" w:after="50" w:line="460" w:lineRule="exact"/>
              <w:jc w:val="center"/>
              <w:rPr>
                <w:rFonts w:ascii="仿宋" w:eastAsia="仿宋" w:hAnsi="仿宋" w:cs="仿宋_GB2312"/>
                <w:color w:val="000000"/>
                <w:kern w:val="0"/>
                <w:sz w:val="24"/>
              </w:rPr>
            </w:pPr>
            <w:r>
              <w:rPr>
                <w:rFonts w:ascii="仿宋" w:eastAsia="仿宋" w:hAnsi="仿宋" w:cs="仿宋_GB2312"/>
                <w:color w:val="000000"/>
                <w:kern w:val="0"/>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14:paraId="13AA536D" w14:textId="77777777" w:rsidR="005C3BA1" w:rsidRDefault="00CA62F8">
            <w:pPr>
              <w:snapToGrid w:val="0"/>
              <w:spacing w:beforeLines="50" w:before="156" w:after="50" w:line="460" w:lineRule="exact"/>
              <w:jc w:val="center"/>
              <w:rPr>
                <w:rFonts w:ascii="仿宋" w:eastAsia="仿宋" w:hAnsi="仿宋" w:cs="仿宋_GB2312"/>
                <w:color w:val="000000"/>
                <w:kern w:val="0"/>
                <w:sz w:val="24"/>
              </w:rPr>
            </w:pPr>
            <w:r>
              <w:rPr>
                <w:rFonts w:ascii="仿宋" w:eastAsia="仿宋" w:hAnsi="仿宋" w:cs="仿宋_GB2312"/>
                <w:color w:val="000000"/>
                <w:kern w:val="0"/>
                <w:sz w:val="24"/>
              </w:rPr>
              <w:t>职务</w:t>
            </w:r>
          </w:p>
        </w:tc>
        <w:tc>
          <w:tcPr>
            <w:tcW w:w="1663" w:type="dxa"/>
            <w:tcBorders>
              <w:top w:val="single" w:sz="4" w:space="0" w:color="auto"/>
              <w:left w:val="single" w:sz="4" w:space="0" w:color="auto"/>
              <w:bottom w:val="single" w:sz="4" w:space="0" w:color="auto"/>
              <w:right w:val="single" w:sz="4" w:space="0" w:color="auto"/>
            </w:tcBorders>
            <w:vAlign w:val="center"/>
          </w:tcPr>
          <w:p w14:paraId="084F2FDA" w14:textId="77777777" w:rsidR="005C3BA1" w:rsidRDefault="00CA62F8">
            <w:pPr>
              <w:snapToGrid w:val="0"/>
              <w:spacing w:beforeLines="50" w:before="156" w:after="50" w:line="460" w:lineRule="exact"/>
              <w:jc w:val="center"/>
              <w:rPr>
                <w:rFonts w:ascii="仿宋" w:eastAsia="仿宋" w:hAnsi="仿宋" w:cs="仿宋_GB2312"/>
                <w:color w:val="000000"/>
                <w:kern w:val="0"/>
                <w:sz w:val="24"/>
              </w:rPr>
            </w:pPr>
            <w:r>
              <w:rPr>
                <w:rFonts w:ascii="仿宋" w:eastAsia="仿宋" w:hAnsi="仿宋" w:cs="仿宋_GB2312"/>
                <w:color w:val="000000"/>
                <w:kern w:val="0"/>
                <w:sz w:val="24"/>
              </w:rPr>
              <w:t>专业技</w:t>
            </w:r>
          </w:p>
          <w:p w14:paraId="60EB7AF6" w14:textId="77777777" w:rsidR="005C3BA1" w:rsidRDefault="00CA62F8">
            <w:pPr>
              <w:snapToGrid w:val="0"/>
              <w:spacing w:beforeLines="50" w:before="156" w:after="50" w:line="460" w:lineRule="exact"/>
              <w:jc w:val="center"/>
              <w:rPr>
                <w:rFonts w:ascii="仿宋" w:eastAsia="仿宋" w:hAnsi="仿宋" w:cs="仿宋_GB2312"/>
                <w:color w:val="000000"/>
                <w:kern w:val="0"/>
                <w:sz w:val="24"/>
              </w:rPr>
            </w:pPr>
            <w:r>
              <w:rPr>
                <w:rFonts w:ascii="仿宋" w:eastAsia="仿宋" w:hAnsi="仿宋" w:cs="仿宋_GB2312"/>
                <w:color w:val="000000"/>
                <w:kern w:val="0"/>
                <w:sz w:val="24"/>
              </w:rPr>
              <w:t>术资格</w:t>
            </w:r>
          </w:p>
        </w:tc>
        <w:tc>
          <w:tcPr>
            <w:tcW w:w="1260" w:type="dxa"/>
            <w:tcBorders>
              <w:top w:val="single" w:sz="4" w:space="0" w:color="auto"/>
              <w:left w:val="single" w:sz="4" w:space="0" w:color="auto"/>
              <w:bottom w:val="single" w:sz="4" w:space="0" w:color="auto"/>
              <w:right w:val="single" w:sz="4" w:space="0" w:color="auto"/>
            </w:tcBorders>
            <w:vAlign w:val="center"/>
          </w:tcPr>
          <w:p w14:paraId="44D9151F" w14:textId="77777777" w:rsidR="005C3BA1" w:rsidRDefault="00CA62F8">
            <w:pPr>
              <w:snapToGrid w:val="0"/>
              <w:spacing w:beforeLines="50" w:before="156" w:after="50" w:line="460" w:lineRule="exact"/>
              <w:jc w:val="center"/>
              <w:rPr>
                <w:rFonts w:ascii="仿宋" w:eastAsia="仿宋" w:hAnsi="仿宋" w:cs="仿宋_GB2312"/>
                <w:color w:val="000000"/>
                <w:kern w:val="0"/>
                <w:sz w:val="24"/>
              </w:rPr>
            </w:pPr>
            <w:r>
              <w:rPr>
                <w:rFonts w:ascii="仿宋" w:eastAsia="仿宋" w:hAnsi="仿宋" w:cs="仿宋_GB2312"/>
                <w:color w:val="000000"/>
                <w:kern w:val="0"/>
                <w:sz w:val="24"/>
              </w:rPr>
              <w:t>证书</w:t>
            </w:r>
          </w:p>
          <w:p w14:paraId="570C135D" w14:textId="77777777" w:rsidR="005C3BA1" w:rsidRDefault="00CA62F8">
            <w:pPr>
              <w:snapToGrid w:val="0"/>
              <w:spacing w:beforeLines="50" w:before="156" w:after="50" w:line="460" w:lineRule="exact"/>
              <w:jc w:val="center"/>
              <w:rPr>
                <w:rFonts w:ascii="仿宋" w:eastAsia="仿宋" w:hAnsi="仿宋" w:cs="仿宋_GB2312"/>
                <w:color w:val="000000"/>
                <w:kern w:val="0"/>
                <w:sz w:val="24"/>
              </w:rPr>
            </w:pPr>
            <w:r>
              <w:rPr>
                <w:rFonts w:ascii="仿宋" w:eastAsia="仿宋" w:hAnsi="仿宋" w:cs="仿宋_GB2312"/>
                <w:color w:val="000000"/>
                <w:kern w:val="0"/>
                <w:sz w:val="24"/>
              </w:rPr>
              <w:t>编号</w:t>
            </w:r>
          </w:p>
        </w:tc>
        <w:tc>
          <w:tcPr>
            <w:tcW w:w="1800" w:type="dxa"/>
            <w:tcBorders>
              <w:top w:val="single" w:sz="4" w:space="0" w:color="auto"/>
              <w:left w:val="single" w:sz="4" w:space="0" w:color="auto"/>
              <w:bottom w:val="single" w:sz="4" w:space="0" w:color="auto"/>
              <w:right w:val="single" w:sz="4" w:space="0" w:color="auto"/>
            </w:tcBorders>
            <w:vAlign w:val="center"/>
          </w:tcPr>
          <w:p w14:paraId="054FAD1B" w14:textId="77777777" w:rsidR="005C3BA1" w:rsidRDefault="00CA62F8">
            <w:pPr>
              <w:snapToGrid w:val="0"/>
              <w:spacing w:beforeLines="50" w:before="156" w:after="50" w:line="460" w:lineRule="exact"/>
              <w:jc w:val="center"/>
              <w:rPr>
                <w:rFonts w:ascii="仿宋" w:eastAsia="仿宋" w:hAnsi="仿宋" w:cs="仿宋_GB2312"/>
                <w:color w:val="000000"/>
                <w:kern w:val="0"/>
                <w:sz w:val="24"/>
              </w:rPr>
            </w:pPr>
            <w:r>
              <w:rPr>
                <w:rFonts w:ascii="仿宋" w:eastAsia="仿宋" w:hAnsi="仿宋" w:cs="仿宋_GB2312"/>
                <w:color w:val="000000"/>
                <w:kern w:val="0"/>
                <w:sz w:val="24"/>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14:paraId="5CB0A1E0" w14:textId="77777777" w:rsidR="005C3BA1" w:rsidRDefault="00CA62F8">
            <w:pPr>
              <w:snapToGrid w:val="0"/>
              <w:spacing w:beforeLines="50" w:before="156" w:after="50" w:line="460" w:lineRule="exact"/>
              <w:jc w:val="center"/>
              <w:rPr>
                <w:rFonts w:ascii="仿宋" w:eastAsia="仿宋" w:hAnsi="仿宋" w:cs="仿宋_GB2312"/>
                <w:color w:val="000000"/>
                <w:kern w:val="0"/>
                <w:sz w:val="24"/>
              </w:rPr>
            </w:pPr>
            <w:r>
              <w:rPr>
                <w:rFonts w:ascii="仿宋" w:eastAsia="仿宋" w:hAnsi="仿宋" w:cs="仿宋_GB2312"/>
                <w:color w:val="000000"/>
                <w:kern w:val="0"/>
                <w:sz w:val="24"/>
              </w:rPr>
              <w:t>劳动合</w:t>
            </w:r>
          </w:p>
          <w:p w14:paraId="7F3EE9A2" w14:textId="77777777" w:rsidR="005C3BA1" w:rsidRDefault="00CA62F8">
            <w:pPr>
              <w:snapToGrid w:val="0"/>
              <w:spacing w:beforeLines="50" w:before="156" w:after="50" w:line="460" w:lineRule="exact"/>
              <w:jc w:val="center"/>
              <w:rPr>
                <w:rFonts w:ascii="仿宋" w:eastAsia="仿宋" w:hAnsi="仿宋" w:cs="仿宋_GB2312"/>
                <w:color w:val="000000"/>
                <w:kern w:val="0"/>
                <w:sz w:val="24"/>
              </w:rPr>
            </w:pPr>
            <w:r>
              <w:rPr>
                <w:rFonts w:ascii="仿宋" w:eastAsia="仿宋" w:hAnsi="仿宋" w:cs="仿宋_GB2312"/>
                <w:color w:val="000000"/>
                <w:kern w:val="0"/>
                <w:sz w:val="24"/>
              </w:rPr>
              <w:t>同编号</w:t>
            </w:r>
          </w:p>
        </w:tc>
      </w:tr>
      <w:tr w:rsidR="005C3BA1" w14:paraId="36A20554"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32EC570E"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004" w:type="dxa"/>
            <w:tcBorders>
              <w:top w:val="single" w:sz="4" w:space="0" w:color="auto"/>
              <w:left w:val="single" w:sz="4" w:space="0" w:color="auto"/>
              <w:bottom w:val="single" w:sz="4" w:space="0" w:color="auto"/>
              <w:right w:val="single" w:sz="4" w:space="0" w:color="auto"/>
            </w:tcBorders>
          </w:tcPr>
          <w:p w14:paraId="2FD49066"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663" w:type="dxa"/>
            <w:tcBorders>
              <w:top w:val="single" w:sz="4" w:space="0" w:color="auto"/>
              <w:left w:val="single" w:sz="4" w:space="0" w:color="auto"/>
              <w:bottom w:val="single" w:sz="4" w:space="0" w:color="auto"/>
              <w:right w:val="single" w:sz="4" w:space="0" w:color="auto"/>
            </w:tcBorders>
          </w:tcPr>
          <w:p w14:paraId="08B46A81"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14:paraId="0C669B5A"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14:paraId="57627FEB"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14:paraId="78D24B5C" w14:textId="77777777" w:rsidR="005C3BA1" w:rsidRDefault="005C3BA1">
            <w:pPr>
              <w:snapToGrid w:val="0"/>
              <w:spacing w:beforeLines="50" w:before="156" w:after="50" w:line="460" w:lineRule="exact"/>
              <w:rPr>
                <w:rFonts w:ascii="仿宋" w:eastAsia="仿宋" w:hAnsi="仿宋" w:cs="仿宋_GB2312"/>
                <w:color w:val="000000"/>
                <w:kern w:val="0"/>
                <w:sz w:val="24"/>
              </w:rPr>
            </w:pPr>
          </w:p>
        </w:tc>
      </w:tr>
      <w:tr w:rsidR="005C3BA1" w14:paraId="47C24364"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00B33991"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004" w:type="dxa"/>
            <w:tcBorders>
              <w:top w:val="single" w:sz="4" w:space="0" w:color="auto"/>
              <w:left w:val="single" w:sz="4" w:space="0" w:color="auto"/>
              <w:bottom w:val="single" w:sz="4" w:space="0" w:color="auto"/>
              <w:right w:val="single" w:sz="4" w:space="0" w:color="auto"/>
            </w:tcBorders>
          </w:tcPr>
          <w:p w14:paraId="76B41F2D"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663" w:type="dxa"/>
            <w:tcBorders>
              <w:top w:val="single" w:sz="4" w:space="0" w:color="auto"/>
              <w:left w:val="single" w:sz="4" w:space="0" w:color="auto"/>
              <w:bottom w:val="single" w:sz="4" w:space="0" w:color="auto"/>
              <w:right w:val="single" w:sz="4" w:space="0" w:color="auto"/>
            </w:tcBorders>
          </w:tcPr>
          <w:p w14:paraId="771D07B1"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14:paraId="2FBD10E8"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14:paraId="033E54A6"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14:paraId="094218E8" w14:textId="77777777" w:rsidR="005C3BA1" w:rsidRDefault="005C3BA1">
            <w:pPr>
              <w:snapToGrid w:val="0"/>
              <w:spacing w:beforeLines="50" w:before="156" w:after="50" w:line="460" w:lineRule="exact"/>
              <w:rPr>
                <w:rFonts w:ascii="仿宋" w:eastAsia="仿宋" w:hAnsi="仿宋" w:cs="仿宋_GB2312"/>
                <w:color w:val="000000"/>
                <w:kern w:val="0"/>
                <w:sz w:val="24"/>
              </w:rPr>
            </w:pPr>
          </w:p>
        </w:tc>
      </w:tr>
      <w:tr w:rsidR="005C3BA1" w14:paraId="20CA06A0"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02A02C43"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004" w:type="dxa"/>
            <w:tcBorders>
              <w:top w:val="single" w:sz="4" w:space="0" w:color="auto"/>
              <w:left w:val="single" w:sz="4" w:space="0" w:color="auto"/>
              <w:bottom w:val="single" w:sz="4" w:space="0" w:color="auto"/>
              <w:right w:val="single" w:sz="4" w:space="0" w:color="auto"/>
            </w:tcBorders>
          </w:tcPr>
          <w:p w14:paraId="55CEC1D5"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663" w:type="dxa"/>
            <w:tcBorders>
              <w:top w:val="single" w:sz="4" w:space="0" w:color="auto"/>
              <w:left w:val="single" w:sz="4" w:space="0" w:color="auto"/>
              <w:bottom w:val="single" w:sz="4" w:space="0" w:color="auto"/>
              <w:right w:val="single" w:sz="4" w:space="0" w:color="auto"/>
            </w:tcBorders>
          </w:tcPr>
          <w:p w14:paraId="77EEEAC2" w14:textId="77777777" w:rsidR="005C3BA1" w:rsidRDefault="005C3BA1">
            <w:pPr>
              <w:pStyle w:val="af3"/>
              <w:snapToGrid w:val="0"/>
              <w:spacing w:beforeLines="50" w:before="156" w:after="50" w:line="460" w:lineRule="exact"/>
              <w:ind w:left="5250"/>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14:paraId="23B11847"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14:paraId="5BFD22C0"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14:paraId="192AFA1E" w14:textId="77777777" w:rsidR="005C3BA1" w:rsidRDefault="005C3BA1">
            <w:pPr>
              <w:snapToGrid w:val="0"/>
              <w:spacing w:beforeLines="50" w:before="156" w:after="50" w:line="460" w:lineRule="exact"/>
              <w:rPr>
                <w:rFonts w:ascii="仿宋" w:eastAsia="仿宋" w:hAnsi="仿宋" w:cs="仿宋_GB2312"/>
                <w:color w:val="000000"/>
                <w:kern w:val="0"/>
                <w:sz w:val="24"/>
              </w:rPr>
            </w:pPr>
          </w:p>
        </w:tc>
      </w:tr>
      <w:tr w:rsidR="005C3BA1" w14:paraId="364E5C00"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016CE4AC"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004" w:type="dxa"/>
            <w:tcBorders>
              <w:top w:val="single" w:sz="4" w:space="0" w:color="auto"/>
              <w:left w:val="single" w:sz="4" w:space="0" w:color="auto"/>
              <w:bottom w:val="single" w:sz="4" w:space="0" w:color="auto"/>
              <w:right w:val="single" w:sz="4" w:space="0" w:color="auto"/>
            </w:tcBorders>
          </w:tcPr>
          <w:p w14:paraId="498D44F8"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663" w:type="dxa"/>
            <w:tcBorders>
              <w:top w:val="single" w:sz="4" w:space="0" w:color="auto"/>
              <w:left w:val="single" w:sz="4" w:space="0" w:color="auto"/>
              <w:bottom w:val="single" w:sz="4" w:space="0" w:color="auto"/>
              <w:right w:val="single" w:sz="4" w:space="0" w:color="auto"/>
            </w:tcBorders>
          </w:tcPr>
          <w:p w14:paraId="4B9BB78F"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14:paraId="2FDDC99C"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14:paraId="6A8C2549"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14:paraId="1D7F4387" w14:textId="77777777" w:rsidR="005C3BA1" w:rsidRDefault="005C3BA1">
            <w:pPr>
              <w:snapToGrid w:val="0"/>
              <w:spacing w:beforeLines="50" w:before="156" w:after="50" w:line="460" w:lineRule="exact"/>
              <w:rPr>
                <w:rFonts w:ascii="仿宋" w:eastAsia="仿宋" w:hAnsi="仿宋" w:cs="仿宋_GB2312"/>
                <w:color w:val="000000"/>
                <w:kern w:val="0"/>
                <w:sz w:val="24"/>
              </w:rPr>
            </w:pPr>
          </w:p>
        </w:tc>
      </w:tr>
      <w:tr w:rsidR="005C3BA1" w14:paraId="73E222B5"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772C2A30"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004" w:type="dxa"/>
            <w:tcBorders>
              <w:top w:val="single" w:sz="4" w:space="0" w:color="auto"/>
              <w:left w:val="single" w:sz="4" w:space="0" w:color="auto"/>
              <w:bottom w:val="single" w:sz="4" w:space="0" w:color="auto"/>
              <w:right w:val="single" w:sz="4" w:space="0" w:color="auto"/>
            </w:tcBorders>
          </w:tcPr>
          <w:p w14:paraId="745B6A7F"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663" w:type="dxa"/>
            <w:tcBorders>
              <w:top w:val="single" w:sz="4" w:space="0" w:color="auto"/>
              <w:left w:val="single" w:sz="4" w:space="0" w:color="auto"/>
              <w:bottom w:val="single" w:sz="4" w:space="0" w:color="auto"/>
              <w:right w:val="single" w:sz="4" w:space="0" w:color="auto"/>
            </w:tcBorders>
          </w:tcPr>
          <w:p w14:paraId="72117C1A"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14:paraId="23D2D5ED"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14:paraId="6A65AEE6"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14:paraId="59F3AA89" w14:textId="77777777" w:rsidR="005C3BA1" w:rsidRDefault="005C3BA1">
            <w:pPr>
              <w:snapToGrid w:val="0"/>
              <w:spacing w:beforeLines="50" w:before="156" w:after="50" w:line="460" w:lineRule="exact"/>
              <w:rPr>
                <w:rFonts w:ascii="仿宋" w:eastAsia="仿宋" w:hAnsi="仿宋" w:cs="仿宋_GB2312"/>
                <w:color w:val="000000"/>
                <w:kern w:val="0"/>
                <w:sz w:val="24"/>
              </w:rPr>
            </w:pPr>
          </w:p>
        </w:tc>
      </w:tr>
      <w:tr w:rsidR="005C3BA1" w14:paraId="7A8AA7EF"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455A6AE5"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004" w:type="dxa"/>
            <w:tcBorders>
              <w:top w:val="single" w:sz="4" w:space="0" w:color="auto"/>
              <w:left w:val="single" w:sz="4" w:space="0" w:color="auto"/>
              <w:bottom w:val="single" w:sz="4" w:space="0" w:color="auto"/>
              <w:right w:val="single" w:sz="4" w:space="0" w:color="auto"/>
            </w:tcBorders>
          </w:tcPr>
          <w:p w14:paraId="38C3B7D2"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663" w:type="dxa"/>
            <w:tcBorders>
              <w:top w:val="single" w:sz="4" w:space="0" w:color="auto"/>
              <w:left w:val="single" w:sz="4" w:space="0" w:color="auto"/>
              <w:bottom w:val="single" w:sz="4" w:space="0" w:color="auto"/>
              <w:right w:val="single" w:sz="4" w:space="0" w:color="auto"/>
            </w:tcBorders>
          </w:tcPr>
          <w:p w14:paraId="476FCAF4"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14:paraId="26C9E06A"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14:paraId="29B2F9F5"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14:paraId="522BEF5D" w14:textId="77777777" w:rsidR="005C3BA1" w:rsidRDefault="005C3BA1">
            <w:pPr>
              <w:snapToGrid w:val="0"/>
              <w:spacing w:beforeLines="50" w:before="156" w:after="50" w:line="460" w:lineRule="exact"/>
              <w:rPr>
                <w:rFonts w:ascii="仿宋" w:eastAsia="仿宋" w:hAnsi="仿宋" w:cs="仿宋_GB2312"/>
                <w:color w:val="000000"/>
                <w:kern w:val="0"/>
                <w:sz w:val="24"/>
              </w:rPr>
            </w:pPr>
          </w:p>
        </w:tc>
      </w:tr>
      <w:tr w:rsidR="005C3BA1" w14:paraId="2C49A8D4"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34598445"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004" w:type="dxa"/>
            <w:tcBorders>
              <w:top w:val="single" w:sz="4" w:space="0" w:color="auto"/>
              <w:left w:val="single" w:sz="4" w:space="0" w:color="auto"/>
              <w:bottom w:val="single" w:sz="4" w:space="0" w:color="auto"/>
              <w:right w:val="single" w:sz="4" w:space="0" w:color="auto"/>
            </w:tcBorders>
          </w:tcPr>
          <w:p w14:paraId="69341C10"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663" w:type="dxa"/>
            <w:tcBorders>
              <w:top w:val="single" w:sz="4" w:space="0" w:color="auto"/>
              <w:left w:val="single" w:sz="4" w:space="0" w:color="auto"/>
              <w:bottom w:val="single" w:sz="4" w:space="0" w:color="auto"/>
              <w:right w:val="single" w:sz="4" w:space="0" w:color="auto"/>
            </w:tcBorders>
          </w:tcPr>
          <w:p w14:paraId="0F257938"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14:paraId="2BA7FFEF"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14:paraId="67123C34"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14:paraId="419C8290" w14:textId="77777777" w:rsidR="005C3BA1" w:rsidRDefault="005C3BA1">
            <w:pPr>
              <w:snapToGrid w:val="0"/>
              <w:spacing w:beforeLines="50" w:before="156" w:after="50" w:line="460" w:lineRule="exact"/>
              <w:rPr>
                <w:rFonts w:ascii="仿宋" w:eastAsia="仿宋" w:hAnsi="仿宋" w:cs="仿宋_GB2312"/>
                <w:color w:val="000000"/>
                <w:kern w:val="0"/>
                <w:sz w:val="24"/>
              </w:rPr>
            </w:pPr>
          </w:p>
        </w:tc>
      </w:tr>
      <w:tr w:rsidR="005C3BA1" w14:paraId="2CEC15EA"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20DE90AE"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004" w:type="dxa"/>
            <w:tcBorders>
              <w:top w:val="single" w:sz="4" w:space="0" w:color="auto"/>
              <w:left w:val="single" w:sz="4" w:space="0" w:color="auto"/>
              <w:bottom w:val="single" w:sz="4" w:space="0" w:color="auto"/>
              <w:right w:val="single" w:sz="4" w:space="0" w:color="auto"/>
            </w:tcBorders>
          </w:tcPr>
          <w:p w14:paraId="15611784"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663" w:type="dxa"/>
            <w:tcBorders>
              <w:top w:val="single" w:sz="4" w:space="0" w:color="auto"/>
              <w:left w:val="single" w:sz="4" w:space="0" w:color="auto"/>
              <w:bottom w:val="single" w:sz="4" w:space="0" w:color="auto"/>
              <w:right w:val="single" w:sz="4" w:space="0" w:color="auto"/>
            </w:tcBorders>
          </w:tcPr>
          <w:p w14:paraId="48CFCE30"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14:paraId="6725D9DB"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14:paraId="32239F45"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14:paraId="1BA1E572" w14:textId="77777777" w:rsidR="005C3BA1" w:rsidRDefault="005C3BA1">
            <w:pPr>
              <w:snapToGrid w:val="0"/>
              <w:spacing w:beforeLines="50" w:before="156" w:after="50" w:line="460" w:lineRule="exact"/>
              <w:rPr>
                <w:rFonts w:ascii="仿宋" w:eastAsia="仿宋" w:hAnsi="仿宋" w:cs="仿宋_GB2312"/>
                <w:color w:val="000000"/>
                <w:kern w:val="0"/>
                <w:sz w:val="24"/>
              </w:rPr>
            </w:pPr>
          </w:p>
        </w:tc>
      </w:tr>
      <w:tr w:rsidR="005C3BA1" w14:paraId="00F36198"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78118121"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004" w:type="dxa"/>
            <w:tcBorders>
              <w:top w:val="single" w:sz="4" w:space="0" w:color="auto"/>
              <w:left w:val="single" w:sz="4" w:space="0" w:color="auto"/>
              <w:bottom w:val="single" w:sz="4" w:space="0" w:color="auto"/>
              <w:right w:val="single" w:sz="4" w:space="0" w:color="auto"/>
            </w:tcBorders>
          </w:tcPr>
          <w:p w14:paraId="5293C7FF"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663" w:type="dxa"/>
            <w:tcBorders>
              <w:top w:val="single" w:sz="4" w:space="0" w:color="auto"/>
              <w:left w:val="single" w:sz="4" w:space="0" w:color="auto"/>
              <w:bottom w:val="single" w:sz="4" w:space="0" w:color="auto"/>
              <w:right w:val="single" w:sz="4" w:space="0" w:color="auto"/>
            </w:tcBorders>
          </w:tcPr>
          <w:p w14:paraId="0A6C68F7"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14:paraId="7C0391B6"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14:paraId="2FF9E5FC" w14:textId="77777777" w:rsidR="005C3BA1" w:rsidRDefault="005C3BA1">
            <w:pPr>
              <w:snapToGrid w:val="0"/>
              <w:spacing w:beforeLines="50" w:before="156"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14:paraId="20F8B98F" w14:textId="77777777" w:rsidR="005C3BA1" w:rsidRDefault="005C3BA1">
            <w:pPr>
              <w:snapToGrid w:val="0"/>
              <w:spacing w:beforeLines="50" w:before="156" w:after="50" w:line="460" w:lineRule="exact"/>
              <w:rPr>
                <w:rFonts w:ascii="仿宋" w:eastAsia="仿宋" w:hAnsi="仿宋" w:cs="仿宋_GB2312"/>
                <w:color w:val="000000"/>
                <w:kern w:val="0"/>
                <w:sz w:val="24"/>
              </w:rPr>
            </w:pPr>
          </w:p>
        </w:tc>
      </w:tr>
    </w:tbl>
    <w:p w14:paraId="13F3B201" w14:textId="77777777" w:rsidR="005C3BA1" w:rsidRDefault="00CA62F8">
      <w:pPr>
        <w:snapToGrid w:val="0"/>
        <w:spacing w:before="50" w:afterLines="50" w:after="156" w:line="460" w:lineRule="exact"/>
        <w:jc w:val="left"/>
        <w:rPr>
          <w:rFonts w:ascii="仿宋" w:eastAsia="仿宋" w:hAnsi="仿宋" w:cs="仿宋_GB2312"/>
          <w:color w:val="000000"/>
          <w:kern w:val="0"/>
          <w:sz w:val="24"/>
        </w:rPr>
      </w:pPr>
      <w:r>
        <w:rPr>
          <w:rFonts w:ascii="仿宋" w:eastAsia="仿宋" w:hAnsi="仿宋" w:cs="仿宋_GB2312"/>
          <w:color w:val="000000"/>
          <w:kern w:val="0"/>
          <w:sz w:val="24"/>
        </w:rPr>
        <w:t>注：在填写时，如本表格不适合投标单位的实际情况，可根据本表格式</w:t>
      </w:r>
      <w:proofErr w:type="gramStart"/>
      <w:r>
        <w:rPr>
          <w:rFonts w:ascii="仿宋" w:eastAsia="仿宋" w:hAnsi="仿宋" w:cs="仿宋_GB2312"/>
          <w:color w:val="000000"/>
          <w:kern w:val="0"/>
          <w:sz w:val="24"/>
        </w:rPr>
        <w:t>自行划表填写</w:t>
      </w:r>
      <w:proofErr w:type="gramEnd"/>
      <w:r>
        <w:rPr>
          <w:rFonts w:ascii="仿宋" w:eastAsia="仿宋" w:hAnsi="仿宋" w:cs="仿宋_GB2312"/>
          <w:color w:val="000000"/>
          <w:kern w:val="0"/>
          <w:sz w:val="24"/>
        </w:rPr>
        <w:t xml:space="preserve">。 </w:t>
      </w:r>
    </w:p>
    <w:p w14:paraId="0700832B" w14:textId="77777777" w:rsidR="005C3BA1" w:rsidRDefault="00CA62F8">
      <w:pPr>
        <w:snapToGrid w:val="0"/>
        <w:spacing w:beforeLines="50" w:before="156" w:line="440" w:lineRule="exact"/>
        <w:ind w:firstLineChars="1300" w:firstLine="3120"/>
        <w:rPr>
          <w:rFonts w:ascii="仿宋" w:eastAsia="仿宋" w:hAnsi="仿宋" w:cs="仿宋_GB2312"/>
          <w:color w:val="000000"/>
          <w:kern w:val="0"/>
          <w:sz w:val="24"/>
        </w:rPr>
      </w:pPr>
      <w:r>
        <w:rPr>
          <w:rFonts w:ascii="仿宋" w:eastAsia="仿宋" w:hAnsi="仿宋" w:cs="仿宋_GB2312"/>
          <w:color w:val="000000"/>
          <w:kern w:val="0"/>
          <w:sz w:val="24"/>
        </w:rPr>
        <w:t xml:space="preserve">投标人全称（公章）：                           </w:t>
      </w:r>
    </w:p>
    <w:p w14:paraId="39B4CD72" w14:textId="77777777" w:rsidR="005C3BA1" w:rsidRDefault="00CA62F8">
      <w:pPr>
        <w:tabs>
          <w:tab w:val="left" w:pos="7980"/>
        </w:tabs>
        <w:snapToGrid w:val="0"/>
        <w:spacing w:beforeLines="50" w:before="156" w:after="50" w:line="460" w:lineRule="exact"/>
        <w:ind w:right="-180" w:firstLineChars="1300" w:firstLine="3120"/>
        <w:rPr>
          <w:rFonts w:ascii="仿宋" w:eastAsia="仿宋" w:hAnsi="仿宋" w:cs="仿宋_GB2312"/>
          <w:color w:val="000000"/>
          <w:kern w:val="0"/>
          <w:sz w:val="24"/>
        </w:rPr>
      </w:pPr>
      <w:r>
        <w:rPr>
          <w:rFonts w:ascii="仿宋" w:eastAsia="仿宋" w:hAnsi="仿宋" w:cs="仿宋_GB2312"/>
          <w:color w:val="000000"/>
          <w:kern w:val="0"/>
          <w:sz w:val="24"/>
        </w:rPr>
        <w:t xml:space="preserve">法定代表人/负责人或其授权代表签字：          </w:t>
      </w:r>
    </w:p>
    <w:p w14:paraId="683A4ED0" w14:textId="77777777" w:rsidR="005C3BA1" w:rsidRDefault="00CA62F8">
      <w:pPr>
        <w:snapToGrid w:val="0"/>
        <w:spacing w:beforeLines="50" w:before="156" w:line="440" w:lineRule="exact"/>
        <w:ind w:right="600" w:firstLineChars="1300" w:firstLine="3120"/>
        <w:rPr>
          <w:rFonts w:ascii="仿宋" w:eastAsia="仿宋" w:hAnsi="仿宋" w:cs="Arial"/>
          <w:sz w:val="24"/>
          <w:u w:val="single"/>
        </w:rPr>
      </w:pPr>
      <w:r>
        <w:rPr>
          <w:rFonts w:ascii="仿宋" w:eastAsia="仿宋" w:hAnsi="仿宋" w:cs="仿宋_GB2312"/>
          <w:color w:val="000000"/>
          <w:kern w:val="0"/>
          <w:sz w:val="24"/>
        </w:rPr>
        <w:t>日 期：       年      月      日</w:t>
      </w:r>
    </w:p>
    <w:p w14:paraId="1FEE7328" w14:textId="77777777" w:rsidR="005C3BA1" w:rsidRDefault="005C3BA1">
      <w:pPr>
        <w:snapToGrid w:val="0"/>
        <w:spacing w:before="50" w:afterLines="50" w:after="156" w:line="460" w:lineRule="exact"/>
        <w:jc w:val="left"/>
        <w:rPr>
          <w:rFonts w:ascii="仿宋" w:eastAsia="仿宋" w:hAnsi="仿宋" w:cs="Arial"/>
          <w:sz w:val="30"/>
          <w:szCs w:val="30"/>
        </w:rPr>
      </w:pPr>
    </w:p>
    <w:p w14:paraId="19C48719" w14:textId="77777777" w:rsidR="005C3BA1" w:rsidRDefault="005C3BA1">
      <w:pPr>
        <w:pStyle w:val="af2"/>
        <w:snapToGrid w:val="0"/>
        <w:spacing w:before="120" w:after="120" w:line="460" w:lineRule="exact"/>
        <w:rPr>
          <w:rFonts w:ascii="仿宋" w:eastAsia="仿宋" w:hAnsi="仿宋" w:cs="Arial"/>
          <w:sz w:val="30"/>
          <w:szCs w:val="30"/>
        </w:rPr>
      </w:pPr>
    </w:p>
    <w:p w14:paraId="237F7B16" w14:textId="4E0326C0" w:rsidR="005C3BA1" w:rsidRDefault="00CA62F8">
      <w:pPr>
        <w:snapToGrid w:val="0"/>
        <w:spacing w:beforeLines="50" w:before="156" w:after="50"/>
        <w:rPr>
          <w:rFonts w:ascii="仿宋" w:eastAsia="仿宋" w:hAnsi="仿宋" w:cs="Arial"/>
          <w:sz w:val="30"/>
          <w:szCs w:val="30"/>
        </w:rPr>
      </w:pPr>
      <w:r>
        <w:rPr>
          <w:rFonts w:ascii="仿宋" w:eastAsia="仿宋" w:hAnsi="仿宋" w:cs="Arial"/>
          <w:sz w:val="30"/>
          <w:szCs w:val="30"/>
        </w:rPr>
        <w:br w:type="page"/>
      </w:r>
      <w:r>
        <w:rPr>
          <w:rFonts w:ascii="仿宋" w:eastAsia="仿宋" w:hAnsi="仿宋" w:cs="仿宋_GB2312"/>
          <w:color w:val="000000"/>
          <w:kern w:val="0"/>
          <w:sz w:val="32"/>
          <w:szCs w:val="32"/>
        </w:rPr>
        <w:lastRenderedPageBreak/>
        <w:t>附件</w:t>
      </w:r>
      <w:r w:rsidR="003A10AD">
        <w:rPr>
          <w:rFonts w:ascii="仿宋" w:eastAsia="仿宋" w:hAnsi="仿宋" w:cs="仿宋_GB2312" w:hint="eastAsia"/>
          <w:color w:val="000000"/>
          <w:kern w:val="0"/>
          <w:sz w:val="32"/>
          <w:szCs w:val="32"/>
        </w:rPr>
        <w:t>9</w:t>
      </w:r>
    </w:p>
    <w:p w14:paraId="6CA1CCE3" w14:textId="77777777" w:rsidR="005C3BA1" w:rsidRDefault="00CA62F8">
      <w:pPr>
        <w:ind w:right="-110"/>
        <w:jc w:val="center"/>
        <w:rPr>
          <w:rFonts w:ascii="仿宋" w:eastAsia="仿宋" w:hAnsi="仿宋" w:cs="仿宋_GB2312"/>
          <w:color w:val="000000"/>
          <w:kern w:val="0"/>
          <w:sz w:val="36"/>
          <w:szCs w:val="36"/>
        </w:rPr>
      </w:pPr>
      <w:r>
        <w:rPr>
          <w:rFonts w:ascii="仿宋" w:eastAsia="仿宋" w:hAnsi="仿宋" w:cs="仿宋_GB2312"/>
          <w:color w:val="000000"/>
          <w:kern w:val="0"/>
          <w:sz w:val="36"/>
          <w:szCs w:val="36"/>
        </w:rPr>
        <w:t>商务响应表</w:t>
      </w:r>
    </w:p>
    <w:p w14:paraId="163E0EC3" w14:textId="77777777" w:rsidR="005C3BA1" w:rsidRDefault="005C3BA1">
      <w:pPr>
        <w:snapToGrid w:val="0"/>
        <w:spacing w:before="50"/>
        <w:jc w:val="center"/>
        <w:rPr>
          <w:rFonts w:ascii="仿宋" w:eastAsia="仿宋" w:hAnsi="仿宋" w:cs="Arial"/>
          <w:b/>
          <w:sz w:val="32"/>
          <w:szCs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84"/>
        <w:gridCol w:w="2700"/>
        <w:gridCol w:w="1260"/>
        <w:gridCol w:w="3020"/>
      </w:tblGrid>
      <w:tr w:rsidR="005C3BA1" w14:paraId="152D2DEC" w14:textId="77777777">
        <w:trPr>
          <w:trHeight w:val="642"/>
          <w:jc w:val="center"/>
        </w:trPr>
        <w:tc>
          <w:tcPr>
            <w:tcW w:w="1784" w:type="dxa"/>
            <w:tcBorders>
              <w:top w:val="single" w:sz="4" w:space="0" w:color="auto"/>
              <w:left w:val="single" w:sz="4" w:space="0" w:color="auto"/>
              <w:bottom w:val="single" w:sz="4" w:space="0" w:color="auto"/>
              <w:right w:val="single" w:sz="4" w:space="0" w:color="auto"/>
            </w:tcBorders>
            <w:vAlign w:val="center"/>
          </w:tcPr>
          <w:p w14:paraId="65C910B3" w14:textId="77777777" w:rsidR="005C3BA1" w:rsidRDefault="00CA62F8">
            <w:pPr>
              <w:snapToGrid w:val="0"/>
              <w:spacing w:beforeLines="50" w:before="156"/>
              <w:jc w:val="center"/>
              <w:rPr>
                <w:rFonts w:ascii="仿宋" w:eastAsia="仿宋" w:hAnsi="仿宋" w:cs="仿宋_GB2312"/>
                <w:color w:val="000000"/>
                <w:kern w:val="0"/>
                <w:sz w:val="24"/>
              </w:rPr>
            </w:pPr>
            <w:r>
              <w:rPr>
                <w:rFonts w:ascii="仿宋" w:eastAsia="仿宋" w:hAnsi="仿宋" w:cs="仿宋_GB2312"/>
                <w:color w:val="000000"/>
                <w:kern w:val="0"/>
                <w:sz w:val="24"/>
              </w:rPr>
              <w:t>项目</w:t>
            </w:r>
          </w:p>
        </w:tc>
        <w:tc>
          <w:tcPr>
            <w:tcW w:w="2700" w:type="dxa"/>
            <w:tcBorders>
              <w:top w:val="single" w:sz="4" w:space="0" w:color="auto"/>
              <w:left w:val="single" w:sz="4" w:space="0" w:color="auto"/>
              <w:bottom w:val="single" w:sz="4" w:space="0" w:color="auto"/>
              <w:right w:val="single" w:sz="4" w:space="0" w:color="auto"/>
            </w:tcBorders>
            <w:vAlign w:val="center"/>
          </w:tcPr>
          <w:p w14:paraId="6D929644" w14:textId="77777777" w:rsidR="005C3BA1" w:rsidRDefault="00CA62F8">
            <w:pPr>
              <w:snapToGrid w:val="0"/>
              <w:spacing w:beforeLines="50" w:before="156"/>
              <w:jc w:val="center"/>
              <w:rPr>
                <w:rFonts w:ascii="仿宋" w:eastAsia="仿宋" w:hAnsi="仿宋" w:cs="仿宋_GB2312"/>
                <w:color w:val="000000"/>
                <w:kern w:val="0"/>
                <w:sz w:val="24"/>
              </w:rPr>
            </w:pPr>
            <w:r>
              <w:rPr>
                <w:rFonts w:ascii="仿宋" w:eastAsia="仿宋" w:hAnsi="仿宋" w:cs="仿宋_GB2312"/>
                <w:color w:val="000000"/>
                <w:kern w:val="0"/>
                <w:sz w:val="24"/>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14:paraId="2B9B967B" w14:textId="77777777" w:rsidR="005C3BA1" w:rsidRDefault="00CA62F8">
            <w:pPr>
              <w:snapToGrid w:val="0"/>
              <w:spacing w:beforeLines="50" w:before="156"/>
              <w:jc w:val="center"/>
              <w:rPr>
                <w:rFonts w:ascii="仿宋" w:eastAsia="仿宋" w:hAnsi="仿宋" w:cs="仿宋_GB2312"/>
                <w:color w:val="000000"/>
                <w:kern w:val="0"/>
                <w:sz w:val="24"/>
              </w:rPr>
            </w:pPr>
            <w:r>
              <w:rPr>
                <w:rFonts w:ascii="仿宋" w:eastAsia="仿宋" w:hAnsi="仿宋" w:cs="仿宋_GB2312"/>
                <w:color w:val="000000"/>
                <w:kern w:val="0"/>
                <w:sz w:val="24"/>
              </w:rPr>
              <w:t>是否</w:t>
            </w:r>
          </w:p>
          <w:p w14:paraId="0AE8B631" w14:textId="77777777" w:rsidR="005C3BA1" w:rsidRDefault="00CA62F8">
            <w:pPr>
              <w:snapToGrid w:val="0"/>
              <w:spacing w:beforeLines="50" w:before="156"/>
              <w:jc w:val="center"/>
              <w:rPr>
                <w:rFonts w:ascii="仿宋" w:eastAsia="仿宋" w:hAnsi="仿宋" w:cs="仿宋_GB2312"/>
                <w:color w:val="000000"/>
                <w:kern w:val="0"/>
                <w:sz w:val="24"/>
              </w:rPr>
            </w:pPr>
            <w:r>
              <w:rPr>
                <w:rFonts w:ascii="仿宋" w:eastAsia="仿宋" w:hAnsi="仿宋" w:cs="仿宋_GB2312"/>
                <w:color w:val="000000"/>
                <w:kern w:val="0"/>
                <w:sz w:val="24"/>
              </w:rPr>
              <w:t>响应</w:t>
            </w:r>
          </w:p>
        </w:tc>
        <w:tc>
          <w:tcPr>
            <w:tcW w:w="3020" w:type="dxa"/>
            <w:tcBorders>
              <w:top w:val="single" w:sz="4" w:space="0" w:color="auto"/>
              <w:left w:val="single" w:sz="4" w:space="0" w:color="auto"/>
              <w:bottom w:val="single" w:sz="4" w:space="0" w:color="auto"/>
              <w:right w:val="single" w:sz="4" w:space="0" w:color="auto"/>
            </w:tcBorders>
            <w:vAlign w:val="center"/>
          </w:tcPr>
          <w:p w14:paraId="1CA2308C" w14:textId="77777777" w:rsidR="005C3BA1" w:rsidRDefault="00CA62F8">
            <w:pPr>
              <w:snapToGrid w:val="0"/>
              <w:spacing w:beforeLines="50" w:before="156"/>
              <w:jc w:val="center"/>
              <w:rPr>
                <w:rFonts w:ascii="仿宋" w:eastAsia="仿宋" w:hAnsi="仿宋" w:cs="仿宋_GB2312"/>
                <w:color w:val="000000"/>
                <w:kern w:val="0"/>
                <w:sz w:val="24"/>
              </w:rPr>
            </w:pPr>
            <w:r>
              <w:rPr>
                <w:rFonts w:ascii="仿宋" w:eastAsia="仿宋" w:hAnsi="仿宋" w:cs="仿宋_GB2312"/>
                <w:color w:val="000000"/>
                <w:kern w:val="0"/>
                <w:sz w:val="24"/>
              </w:rPr>
              <w:t>投标人的承诺或说明</w:t>
            </w:r>
          </w:p>
        </w:tc>
      </w:tr>
      <w:tr w:rsidR="005C3BA1" w14:paraId="63ABCB58" w14:textId="77777777">
        <w:trPr>
          <w:trHeight w:val="469"/>
          <w:jc w:val="center"/>
        </w:trPr>
        <w:tc>
          <w:tcPr>
            <w:tcW w:w="1784" w:type="dxa"/>
            <w:tcBorders>
              <w:top w:val="single" w:sz="4" w:space="0" w:color="auto"/>
              <w:left w:val="single" w:sz="4" w:space="0" w:color="auto"/>
              <w:bottom w:val="single" w:sz="4" w:space="0" w:color="auto"/>
              <w:right w:val="single" w:sz="4" w:space="0" w:color="auto"/>
            </w:tcBorders>
            <w:vAlign w:val="center"/>
          </w:tcPr>
          <w:p w14:paraId="01478005" w14:textId="77777777" w:rsidR="005C3BA1" w:rsidRDefault="005C3BA1">
            <w:pPr>
              <w:snapToGrid w:val="0"/>
              <w:jc w:val="left"/>
              <w:rPr>
                <w:rFonts w:ascii="仿宋" w:eastAsia="仿宋" w:hAnsi="仿宋"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14:paraId="2F06E5A8" w14:textId="77777777" w:rsidR="005C3BA1" w:rsidRDefault="005C3BA1">
            <w:pPr>
              <w:snapToGrid w:val="0"/>
              <w:spacing w:beforeLines="50" w:before="156"/>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14:paraId="36A52D75" w14:textId="77777777" w:rsidR="005C3BA1" w:rsidRDefault="005C3BA1">
            <w:pPr>
              <w:snapToGrid w:val="0"/>
              <w:spacing w:beforeLines="50" w:before="156"/>
              <w:rPr>
                <w:rFonts w:ascii="仿宋" w:eastAsia="仿宋" w:hAnsi="仿宋"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14:paraId="79CDB528" w14:textId="77777777" w:rsidR="005C3BA1" w:rsidRDefault="005C3BA1">
            <w:pPr>
              <w:snapToGrid w:val="0"/>
              <w:spacing w:beforeLines="50" w:before="156"/>
              <w:rPr>
                <w:rFonts w:ascii="仿宋" w:eastAsia="仿宋" w:hAnsi="仿宋" w:cs="仿宋_GB2312"/>
                <w:color w:val="000000"/>
                <w:kern w:val="0"/>
                <w:sz w:val="24"/>
              </w:rPr>
            </w:pPr>
          </w:p>
        </w:tc>
      </w:tr>
      <w:tr w:rsidR="005C3BA1" w14:paraId="351EB74A" w14:textId="77777777">
        <w:trPr>
          <w:trHeight w:val="938"/>
          <w:jc w:val="center"/>
        </w:trPr>
        <w:tc>
          <w:tcPr>
            <w:tcW w:w="1784" w:type="dxa"/>
            <w:tcBorders>
              <w:top w:val="single" w:sz="4" w:space="0" w:color="auto"/>
              <w:left w:val="single" w:sz="4" w:space="0" w:color="auto"/>
              <w:bottom w:val="single" w:sz="4" w:space="0" w:color="auto"/>
              <w:right w:val="single" w:sz="4" w:space="0" w:color="auto"/>
            </w:tcBorders>
            <w:vAlign w:val="center"/>
          </w:tcPr>
          <w:p w14:paraId="50A4ED13" w14:textId="77777777" w:rsidR="005C3BA1" w:rsidRDefault="005C3BA1">
            <w:pPr>
              <w:snapToGrid w:val="0"/>
              <w:jc w:val="left"/>
              <w:rPr>
                <w:rFonts w:ascii="仿宋" w:eastAsia="仿宋" w:hAnsi="仿宋"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14:paraId="6227C047" w14:textId="77777777" w:rsidR="005C3BA1" w:rsidRDefault="005C3BA1">
            <w:pPr>
              <w:snapToGrid w:val="0"/>
              <w:spacing w:beforeLines="50" w:before="156"/>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14:paraId="2A083D7C" w14:textId="77777777" w:rsidR="005C3BA1" w:rsidRDefault="005C3BA1">
            <w:pPr>
              <w:snapToGrid w:val="0"/>
              <w:spacing w:beforeLines="50" w:before="156"/>
              <w:ind w:left="43"/>
              <w:rPr>
                <w:rFonts w:ascii="仿宋" w:eastAsia="仿宋" w:hAnsi="仿宋"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14:paraId="192B81C9" w14:textId="77777777" w:rsidR="005C3BA1" w:rsidRDefault="005C3BA1">
            <w:pPr>
              <w:snapToGrid w:val="0"/>
              <w:spacing w:beforeLines="50" w:before="156"/>
              <w:ind w:left="43"/>
              <w:rPr>
                <w:rFonts w:ascii="仿宋" w:eastAsia="仿宋" w:hAnsi="仿宋" w:cs="仿宋_GB2312"/>
                <w:color w:val="000000"/>
                <w:kern w:val="0"/>
                <w:sz w:val="24"/>
              </w:rPr>
            </w:pPr>
          </w:p>
        </w:tc>
      </w:tr>
      <w:tr w:rsidR="005C3BA1" w14:paraId="72C949BD" w14:textId="77777777">
        <w:trPr>
          <w:trHeight w:val="938"/>
          <w:jc w:val="center"/>
        </w:trPr>
        <w:tc>
          <w:tcPr>
            <w:tcW w:w="1784" w:type="dxa"/>
            <w:tcBorders>
              <w:top w:val="single" w:sz="4" w:space="0" w:color="auto"/>
              <w:left w:val="single" w:sz="4" w:space="0" w:color="auto"/>
              <w:bottom w:val="single" w:sz="4" w:space="0" w:color="auto"/>
              <w:right w:val="single" w:sz="4" w:space="0" w:color="auto"/>
            </w:tcBorders>
            <w:vAlign w:val="center"/>
          </w:tcPr>
          <w:p w14:paraId="766A5F5B" w14:textId="77777777" w:rsidR="005C3BA1" w:rsidRDefault="005C3BA1">
            <w:pPr>
              <w:snapToGrid w:val="0"/>
              <w:jc w:val="left"/>
              <w:rPr>
                <w:rFonts w:ascii="仿宋" w:eastAsia="仿宋" w:hAnsi="仿宋"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14:paraId="69D91F37" w14:textId="77777777" w:rsidR="005C3BA1" w:rsidRDefault="005C3BA1">
            <w:pPr>
              <w:snapToGrid w:val="0"/>
              <w:spacing w:beforeLines="50" w:before="156"/>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14:paraId="498F763E" w14:textId="77777777" w:rsidR="005C3BA1" w:rsidRDefault="005C3BA1">
            <w:pPr>
              <w:snapToGrid w:val="0"/>
              <w:spacing w:beforeLines="50" w:before="156"/>
              <w:ind w:left="43"/>
              <w:rPr>
                <w:rFonts w:ascii="仿宋" w:eastAsia="仿宋" w:hAnsi="仿宋"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14:paraId="1FB80CA1" w14:textId="77777777" w:rsidR="005C3BA1" w:rsidRDefault="005C3BA1">
            <w:pPr>
              <w:snapToGrid w:val="0"/>
              <w:spacing w:beforeLines="50" w:before="156"/>
              <w:ind w:left="43"/>
              <w:rPr>
                <w:rFonts w:ascii="仿宋" w:eastAsia="仿宋" w:hAnsi="仿宋" w:cs="仿宋_GB2312"/>
                <w:color w:val="000000"/>
                <w:kern w:val="0"/>
                <w:sz w:val="24"/>
              </w:rPr>
            </w:pPr>
          </w:p>
        </w:tc>
      </w:tr>
      <w:tr w:rsidR="005C3BA1" w14:paraId="01BB48E6" w14:textId="77777777">
        <w:trPr>
          <w:trHeight w:val="938"/>
          <w:jc w:val="center"/>
        </w:trPr>
        <w:tc>
          <w:tcPr>
            <w:tcW w:w="1784" w:type="dxa"/>
            <w:tcBorders>
              <w:top w:val="single" w:sz="4" w:space="0" w:color="auto"/>
              <w:left w:val="single" w:sz="4" w:space="0" w:color="auto"/>
              <w:bottom w:val="single" w:sz="4" w:space="0" w:color="auto"/>
              <w:right w:val="single" w:sz="4" w:space="0" w:color="auto"/>
            </w:tcBorders>
            <w:vAlign w:val="center"/>
          </w:tcPr>
          <w:p w14:paraId="2F1EBBEA" w14:textId="77777777" w:rsidR="005C3BA1" w:rsidRDefault="005C3BA1">
            <w:pPr>
              <w:snapToGrid w:val="0"/>
              <w:jc w:val="left"/>
              <w:rPr>
                <w:rFonts w:ascii="仿宋" w:eastAsia="仿宋" w:hAnsi="仿宋"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14:paraId="491BDB58" w14:textId="77777777" w:rsidR="005C3BA1" w:rsidRDefault="005C3BA1">
            <w:pPr>
              <w:snapToGrid w:val="0"/>
              <w:spacing w:beforeLines="50" w:before="156"/>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14:paraId="4CBAA8EB" w14:textId="77777777" w:rsidR="005C3BA1" w:rsidRDefault="005C3BA1">
            <w:pPr>
              <w:snapToGrid w:val="0"/>
              <w:spacing w:beforeLines="50" w:before="156"/>
              <w:ind w:left="43"/>
              <w:rPr>
                <w:rFonts w:ascii="仿宋" w:eastAsia="仿宋" w:hAnsi="仿宋"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14:paraId="2FEF1311" w14:textId="77777777" w:rsidR="005C3BA1" w:rsidRDefault="005C3BA1">
            <w:pPr>
              <w:snapToGrid w:val="0"/>
              <w:spacing w:beforeLines="50" w:before="156"/>
              <w:ind w:left="43"/>
              <w:rPr>
                <w:rFonts w:ascii="仿宋" w:eastAsia="仿宋" w:hAnsi="仿宋" w:cs="仿宋_GB2312"/>
                <w:color w:val="000000"/>
                <w:kern w:val="0"/>
                <w:sz w:val="24"/>
              </w:rPr>
            </w:pPr>
          </w:p>
        </w:tc>
      </w:tr>
      <w:tr w:rsidR="005C3BA1" w14:paraId="03B7ED1A" w14:textId="77777777">
        <w:trPr>
          <w:trHeight w:val="820"/>
          <w:jc w:val="center"/>
        </w:trPr>
        <w:tc>
          <w:tcPr>
            <w:tcW w:w="1784" w:type="dxa"/>
            <w:tcBorders>
              <w:top w:val="single" w:sz="4" w:space="0" w:color="auto"/>
              <w:left w:val="single" w:sz="4" w:space="0" w:color="auto"/>
              <w:bottom w:val="single" w:sz="4" w:space="0" w:color="auto"/>
              <w:right w:val="single" w:sz="4" w:space="0" w:color="auto"/>
            </w:tcBorders>
            <w:vAlign w:val="center"/>
          </w:tcPr>
          <w:p w14:paraId="08E84B3E" w14:textId="77777777" w:rsidR="005C3BA1" w:rsidRDefault="005C3BA1">
            <w:pPr>
              <w:snapToGrid w:val="0"/>
              <w:jc w:val="left"/>
              <w:rPr>
                <w:rFonts w:ascii="仿宋" w:eastAsia="仿宋" w:hAnsi="仿宋"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14:paraId="529B3908" w14:textId="77777777" w:rsidR="005C3BA1" w:rsidRDefault="005C3BA1">
            <w:pPr>
              <w:snapToGrid w:val="0"/>
              <w:spacing w:beforeLines="50" w:before="156"/>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14:paraId="27E7B886" w14:textId="77777777" w:rsidR="005C3BA1" w:rsidRDefault="005C3BA1">
            <w:pPr>
              <w:snapToGrid w:val="0"/>
              <w:spacing w:beforeLines="50" w:before="156"/>
              <w:rPr>
                <w:rFonts w:ascii="仿宋" w:eastAsia="仿宋" w:hAnsi="仿宋"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14:paraId="7F9EA1F3" w14:textId="77777777" w:rsidR="005C3BA1" w:rsidRDefault="005C3BA1">
            <w:pPr>
              <w:snapToGrid w:val="0"/>
              <w:spacing w:beforeLines="50" w:before="156"/>
              <w:rPr>
                <w:rFonts w:ascii="仿宋" w:eastAsia="仿宋" w:hAnsi="仿宋" w:cs="仿宋_GB2312"/>
                <w:color w:val="000000"/>
                <w:kern w:val="0"/>
                <w:sz w:val="24"/>
              </w:rPr>
            </w:pPr>
          </w:p>
        </w:tc>
      </w:tr>
      <w:tr w:rsidR="005C3BA1" w14:paraId="306FBE8B" w14:textId="77777777">
        <w:trPr>
          <w:jc w:val="center"/>
        </w:trPr>
        <w:tc>
          <w:tcPr>
            <w:tcW w:w="1784" w:type="dxa"/>
            <w:tcBorders>
              <w:top w:val="single" w:sz="4" w:space="0" w:color="auto"/>
              <w:left w:val="single" w:sz="4" w:space="0" w:color="auto"/>
              <w:bottom w:val="single" w:sz="4" w:space="0" w:color="auto"/>
              <w:right w:val="single" w:sz="4" w:space="0" w:color="auto"/>
            </w:tcBorders>
            <w:vAlign w:val="center"/>
          </w:tcPr>
          <w:p w14:paraId="420FC1CE" w14:textId="77777777" w:rsidR="005C3BA1" w:rsidRDefault="005C3BA1">
            <w:pPr>
              <w:snapToGrid w:val="0"/>
              <w:jc w:val="left"/>
              <w:rPr>
                <w:rFonts w:ascii="仿宋" w:eastAsia="仿宋" w:hAnsi="仿宋"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14:paraId="718AE0FD" w14:textId="77777777" w:rsidR="005C3BA1" w:rsidRDefault="005C3BA1">
            <w:pPr>
              <w:snapToGrid w:val="0"/>
              <w:spacing w:beforeLines="50" w:before="156"/>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14:paraId="77E62BFD" w14:textId="77777777" w:rsidR="005C3BA1" w:rsidRDefault="005C3BA1">
            <w:pPr>
              <w:snapToGrid w:val="0"/>
              <w:spacing w:beforeLines="50" w:before="156"/>
              <w:rPr>
                <w:rFonts w:ascii="仿宋" w:eastAsia="仿宋" w:hAnsi="仿宋"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14:paraId="54328045" w14:textId="77777777" w:rsidR="005C3BA1" w:rsidRDefault="005C3BA1">
            <w:pPr>
              <w:snapToGrid w:val="0"/>
              <w:spacing w:beforeLines="50" w:before="156"/>
              <w:rPr>
                <w:rFonts w:ascii="仿宋" w:eastAsia="仿宋" w:hAnsi="仿宋" w:cs="仿宋_GB2312"/>
                <w:color w:val="000000"/>
                <w:kern w:val="0"/>
                <w:sz w:val="24"/>
              </w:rPr>
            </w:pPr>
          </w:p>
        </w:tc>
      </w:tr>
      <w:tr w:rsidR="005C3BA1" w14:paraId="5910ACC2" w14:textId="77777777">
        <w:trPr>
          <w:jc w:val="center"/>
        </w:trPr>
        <w:tc>
          <w:tcPr>
            <w:tcW w:w="1784" w:type="dxa"/>
            <w:tcBorders>
              <w:top w:val="single" w:sz="4" w:space="0" w:color="auto"/>
              <w:left w:val="single" w:sz="4" w:space="0" w:color="auto"/>
              <w:bottom w:val="single" w:sz="4" w:space="0" w:color="auto"/>
              <w:right w:val="single" w:sz="4" w:space="0" w:color="auto"/>
            </w:tcBorders>
            <w:vAlign w:val="center"/>
          </w:tcPr>
          <w:p w14:paraId="49EDAE6A" w14:textId="77777777" w:rsidR="005C3BA1" w:rsidRDefault="005C3BA1">
            <w:pPr>
              <w:snapToGrid w:val="0"/>
              <w:jc w:val="left"/>
              <w:rPr>
                <w:rFonts w:ascii="仿宋" w:eastAsia="仿宋" w:hAnsi="仿宋"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14:paraId="3E490322" w14:textId="77777777" w:rsidR="005C3BA1" w:rsidRDefault="005C3BA1">
            <w:pPr>
              <w:snapToGrid w:val="0"/>
              <w:spacing w:beforeLines="50" w:before="156"/>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14:paraId="1209F50A" w14:textId="77777777" w:rsidR="005C3BA1" w:rsidRDefault="005C3BA1">
            <w:pPr>
              <w:snapToGrid w:val="0"/>
              <w:spacing w:beforeLines="50" w:before="156"/>
              <w:rPr>
                <w:rFonts w:ascii="仿宋" w:eastAsia="仿宋" w:hAnsi="仿宋"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14:paraId="230A3143" w14:textId="77777777" w:rsidR="005C3BA1" w:rsidRDefault="005C3BA1">
            <w:pPr>
              <w:snapToGrid w:val="0"/>
              <w:spacing w:beforeLines="50" w:before="156"/>
              <w:rPr>
                <w:rFonts w:ascii="仿宋" w:eastAsia="仿宋" w:hAnsi="仿宋" w:cs="仿宋_GB2312"/>
                <w:color w:val="000000"/>
                <w:kern w:val="0"/>
                <w:sz w:val="24"/>
              </w:rPr>
            </w:pPr>
          </w:p>
        </w:tc>
      </w:tr>
      <w:tr w:rsidR="005C3BA1" w14:paraId="5C2D2CE4" w14:textId="77777777">
        <w:trPr>
          <w:jc w:val="center"/>
        </w:trPr>
        <w:tc>
          <w:tcPr>
            <w:tcW w:w="1784" w:type="dxa"/>
            <w:tcBorders>
              <w:top w:val="single" w:sz="4" w:space="0" w:color="auto"/>
              <w:left w:val="single" w:sz="4" w:space="0" w:color="auto"/>
              <w:bottom w:val="single" w:sz="4" w:space="0" w:color="auto"/>
              <w:right w:val="single" w:sz="4" w:space="0" w:color="auto"/>
            </w:tcBorders>
            <w:vAlign w:val="center"/>
          </w:tcPr>
          <w:p w14:paraId="6FC06B03" w14:textId="77777777" w:rsidR="005C3BA1" w:rsidRDefault="005C3BA1">
            <w:pPr>
              <w:snapToGrid w:val="0"/>
              <w:jc w:val="left"/>
              <w:rPr>
                <w:rFonts w:ascii="仿宋" w:eastAsia="仿宋" w:hAnsi="仿宋"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14:paraId="43D63871" w14:textId="77777777" w:rsidR="005C3BA1" w:rsidRDefault="005C3BA1">
            <w:pPr>
              <w:snapToGrid w:val="0"/>
              <w:spacing w:beforeLines="50" w:before="156"/>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14:paraId="0C4025B0" w14:textId="77777777" w:rsidR="005C3BA1" w:rsidRDefault="005C3BA1">
            <w:pPr>
              <w:snapToGrid w:val="0"/>
              <w:spacing w:beforeLines="50" w:before="156"/>
              <w:rPr>
                <w:rFonts w:ascii="仿宋" w:eastAsia="仿宋" w:hAnsi="仿宋"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14:paraId="13F2943A" w14:textId="77777777" w:rsidR="005C3BA1" w:rsidRDefault="005C3BA1">
            <w:pPr>
              <w:snapToGrid w:val="0"/>
              <w:spacing w:beforeLines="50" w:before="156"/>
              <w:rPr>
                <w:rFonts w:ascii="仿宋" w:eastAsia="仿宋" w:hAnsi="仿宋" w:cs="仿宋_GB2312"/>
                <w:color w:val="000000"/>
                <w:kern w:val="0"/>
                <w:sz w:val="24"/>
              </w:rPr>
            </w:pPr>
          </w:p>
        </w:tc>
      </w:tr>
      <w:tr w:rsidR="005C3BA1" w14:paraId="5F447730" w14:textId="77777777">
        <w:trPr>
          <w:jc w:val="center"/>
        </w:trPr>
        <w:tc>
          <w:tcPr>
            <w:tcW w:w="1784" w:type="dxa"/>
            <w:tcBorders>
              <w:top w:val="single" w:sz="4" w:space="0" w:color="auto"/>
              <w:left w:val="single" w:sz="4" w:space="0" w:color="auto"/>
              <w:bottom w:val="single" w:sz="4" w:space="0" w:color="auto"/>
              <w:right w:val="single" w:sz="4" w:space="0" w:color="auto"/>
            </w:tcBorders>
            <w:vAlign w:val="center"/>
          </w:tcPr>
          <w:p w14:paraId="4C200D08" w14:textId="77777777" w:rsidR="005C3BA1" w:rsidRDefault="005C3BA1">
            <w:pPr>
              <w:snapToGrid w:val="0"/>
              <w:jc w:val="left"/>
              <w:rPr>
                <w:rFonts w:ascii="仿宋" w:eastAsia="仿宋" w:hAnsi="仿宋"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14:paraId="04A0BC75" w14:textId="77777777" w:rsidR="005C3BA1" w:rsidRDefault="005C3BA1">
            <w:pPr>
              <w:snapToGrid w:val="0"/>
              <w:spacing w:beforeLines="50" w:before="156"/>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14:paraId="256A9219" w14:textId="77777777" w:rsidR="005C3BA1" w:rsidRDefault="005C3BA1">
            <w:pPr>
              <w:snapToGrid w:val="0"/>
              <w:spacing w:beforeLines="50" w:before="156"/>
              <w:rPr>
                <w:rFonts w:ascii="仿宋" w:eastAsia="仿宋" w:hAnsi="仿宋"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14:paraId="04738867" w14:textId="77777777" w:rsidR="005C3BA1" w:rsidRDefault="005C3BA1">
            <w:pPr>
              <w:snapToGrid w:val="0"/>
              <w:spacing w:beforeLines="50" w:before="156"/>
              <w:rPr>
                <w:rFonts w:ascii="仿宋" w:eastAsia="仿宋" w:hAnsi="仿宋" w:cs="仿宋_GB2312"/>
                <w:color w:val="000000"/>
                <w:kern w:val="0"/>
                <w:sz w:val="24"/>
              </w:rPr>
            </w:pPr>
          </w:p>
        </w:tc>
      </w:tr>
      <w:tr w:rsidR="005C3BA1" w14:paraId="1167FA9E" w14:textId="77777777">
        <w:trPr>
          <w:jc w:val="center"/>
        </w:trPr>
        <w:tc>
          <w:tcPr>
            <w:tcW w:w="1784" w:type="dxa"/>
            <w:tcBorders>
              <w:top w:val="single" w:sz="4" w:space="0" w:color="auto"/>
              <w:left w:val="single" w:sz="4" w:space="0" w:color="auto"/>
              <w:bottom w:val="single" w:sz="4" w:space="0" w:color="auto"/>
              <w:right w:val="single" w:sz="4" w:space="0" w:color="auto"/>
            </w:tcBorders>
          </w:tcPr>
          <w:p w14:paraId="609D46E0" w14:textId="77777777" w:rsidR="005C3BA1" w:rsidRDefault="00CA62F8">
            <w:pPr>
              <w:snapToGrid w:val="0"/>
              <w:rPr>
                <w:rFonts w:ascii="仿宋" w:eastAsia="仿宋" w:hAnsi="仿宋" w:cs="仿宋_GB2312"/>
                <w:color w:val="000000"/>
                <w:kern w:val="0"/>
                <w:sz w:val="24"/>
              </w:rPr>
            </w:pPr>
            <w:r>
              <w:rPr>
                <w:rFonts w:ascii="仿宋" w:eastAsia="仿宋" w:hAnsi="仿宋" w:cs="仿宋_GB2312"/>
                <w:color w:val="000000"/>
                <w:kern w:val="0"/>
                <w:sz w:val="24"/>
              </w:rPr>
              <w:t>……</w:t>
            </w:r>
          </w:p>
        </w:tc>
        <w:tc>
          <w:tcPr>
            <w:tcW w:w="2700" w:type="dxa"/>
            <w:tcBorders>
              <w:top w:val="single" w:sz="4" w:space="0" w:color="auto"/>
              <w:left w:val="single" w:sz="4" w:space="0" w:color="auto"/>
              <w:bottom w:val="single" w:sz="4" w:space="0" w:color="auto"/>
              <w:right w:val="single" w:sz="4" w:space="0" w:color="auto"/>
            </w:tcBorders>
          </w:tcPr>
          <w:p w14:paraId="0CB4E26F" w14:textId="77777777" w:rsidR="005C3BA1" w:rsidRDefault="005C3BA1">
            <w:pPr>
              <w:snapToGrid w:val="0"/>
              <w:spacing w:beforeLines="50" w:before="156"/>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14:paraId="125F74C0" w14:textId="77777777" w:rsidR="005C3BA1" w:rsidRDefault="005C3BA1">
            <w:pPr>
              <w:snapToGrid w:val="0"/>
              <w:spacing w:beforeLines="50" w:before="156"/>
              <w:rPr>
                <w:rFonts w:ascii="仿宋" w:eastAsia="仿宋" w:hAnsi="仿宋"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14:paraId="730E949B" w14:textId="77777777" w:rsidR="005C3BA1" w:rsidRDefault="005C3BA1">
            <w:pPr>
              <w:snapToGrid w:val="0"/>
              <w:spacing w:beforeLines="50" w:before="156"/>
              <w:rPr>
                <w:rFonts w:ascii="仿宋" w:eastAsia="仿宋" w:hAnsi="仿宋" w:cs="仿宋_GB2312"/>
                <w:color w:val="000000"/>
                <w:kern w:val="0"/>
                <w:sz w:val="24"/>
              </w:rPr>
            </w:pPr>
          </w:p>
        </w:tc>
      </w:tr>
      <w:tr w:rsidR="005C3BA1" w14:paraId="6B700884" w14:textId="77777777">
        <w:trPr>
          <w:jc w:val="center"/>
        </w:trPr>
        <w:tc>
          <w:tcPr>
            <w:tcW w:w="1784" w:type="dxa"/>
            <w:tcBorders>
              <w:top w:val="single" w:sz="4" w:space="0" w:color="auto"/>
              <w:left w:val="single" w:sz="4" w:space="0" w:color="auto"/>
              <w:bottom w:val="single" w:sz="4" w:space="0" w:color="auto"/>
              <w:right w:val="single" w:sz="4" w:space="0" w:color="auto"/>
            </w:tcBorders>
          </w:tcPr>
          <w:p w14:paraId="5D06400F" w14:textId="77777777" w:rsidR="005C3BA1" w:rsidRDefault="005C3BA1">
            <w:pPr>
              <w:snapToGrid w:val="0"/>
              <w:rPr>
                <w:rFonts w:ascii="仿宋" w:eastAsia="仿宋" w:hAnsi="仿宋"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14:paraId="53D47649" w14:textId="77777777" w:rsidR="005C3BA1" w:rsidRDefault="005C3BA1">
            <w:pPr>
              <w:snapToGrid w:val="0"/>
              <w:spacing w:beforeLines="50" w:before="156"/>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14:paraId="18CAAB82" w14:textId="77777777" w:rsidR="005C3BA1" w:rsidRDefault="005C3BA1">
            <w:pPr>
              <w:snapToGrid w:val="0"/>
              <w:spacing w:beforeLines="50" w:before="156"/>
              <w:rPr>
                <w:rFonts w:ascii="仿宋" w:eastAsia="仿宋" w:hAnsi="仿宋"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14:paraId="32225DAA" w14:textId="77777777" w:rsidR="005C3BA1" w:rsidRDefault="005C3BA1">
            <w:pPr>
              <w:snapToGrid w:val="0"/>
              <w:spacing w:beforeLines="50" w:before="156"/>
              <w:rPr>
                <w:rFonts w:ascii="仿宋" w:eastAsia="仿宋" w:hAnsi="仿宋" w:cs="仿宋_GB2312"/>
                <w:color w:val="000000"/>
                <w:kern w:val="0"/>
                <w:sz w:val="24"/>
              </w:rPr>
            </w:pPr>
          </w:p>
        </w:tc>
      </w:tr>
    </w:tbl>
    <w:p w14:paraId="44038DEA" w14:textId="77777777" w:rsidR="005C3BA1" w:rsidRDefault="005C3BA1">
      <w:pPr>
        <w:snapToGrid w:val="0"/>
        <w:spacing w:beforeLines="50" w:before="156" w:line="440" w:lineRule="exact"/>
        <w:ind w:firstLineChars="1850" w:firstLine="4440"/>
        <w:rPr>
          <w:rFonts w:ascii="仿宋" w:eastAsia="仿宋" w:hAnsi="仿宋" w:cs="仿宋_GB2312"/>
          <w:color w:val="000000"/>
          <w:kern w:val="0"/>
          <w:sz w:val="24"/>
        </w:rPr>
      </w:pPr>
    </w:p>
    <w:p w14:paraId="57681B74" w14:textId="77777777" w:rsidR="005C3BA1" w:rsidRDefault="00CA62F8">
      <w:pPr>
        <w:snapToGrid w:val="0"/>
        <w:spacing w:beforeLines="50" w:before="156" w:line="440" w:lineRule="exact"/>
        <w:ind w:firstLineChars="1300" w:firstLine="3120"/>
        <w:rPr>
          <w:rFonts w:ascii="仿宋" w:eastAsia="仿宋" w:hAnsi="仿宋" w:cs="仿宋_GB2312"/>
          <w:color w:val="000000"/>
          <w:kern w:val="0"/>
          <w:sz w:val="24"/>
        </w:rPr>
      </w:pPr>
      <w:r>
        <w:rPr>
          <w:rFonts w:ascii="仿宋" w:eastAsia="仿宋" w:hAnsi="仿宋" w:cs="仿宋_GB2312"/>
          <w:color w:val="000000"/>
          <w:kern w:val="0"/>
          <w:sz w:val="24"/>
        </w:rPr>
        <w:t xml:space="preserve">投标人全称（公章）：                           </w:t>
      </w:r>
    </w:p>
    <w:p w14:paraId="4FF21BFD" w14:textId="77777777" w:rsidR="005C3BA1" w:rsidRDefault="00CA62F8">
      <w:pPr>
        <w:tabs>
          <w:tab w:val="left" w:pos="7980"/>
        </w:tabs>
        <w:snapToGrid w:val="0"/>
        <w:spacing w:beforeLines="50" w:before="156" w:after="50" w:line="460" w:lineRule="exact"/>
        <w:ind w:right="-180" w:firstLineChars="1300" w:firstLine="3120"/>
        <w:rPr>
          <w:rFonts w:ascii="仿宋" w:eastAsia="仿宋" w:hAnsi="仿宋" w:cs="仿宋_GB2312"/>
          <w:color w:val="000000"/>
          <w:kern w:val="0"/>
          <w:sz w:val="24"/>
        </w:rPr>
      </w:pPr>
      <w:r>
        <w:rPr>
          <w:rFonts w:ascii="仿宋" w:eastAsia="仿宋" w:hAnsi="仿宋" w:cs="仿宋_GB2312"/>
          <w:color w:val="000000"/>
          <w:kern w:val="0"/>
          <w:sz w:val="24"/>
        </w:rPr>
        <w:t xml:space="preserve">法定代表人/负责人或其授权代表签字：          </w:t>
      </w:r>
    </w:p>
    <w:p w14:paraId="16289380" w14:textId="77777777" w:rsidR="005C3BA1" w:rsidRDefault="00CA62F8">
      <w:pPr>
        <w:snapToGrid w:val="0"/>
        <w:spacing w:beforeLines="50" w:before="156" w:line="440" w:lineRule="exact"/>
        <w:ind w:right="600" w:firstLineChars="1300" w:firstLine="3120"/>
        <w:rPr>
          <w:rFonts w:ascii="仿宋" w:eastAsia="仿宋" w:hAnsi="仿宋" w:cs="Arial"/>
          <w:sz w:val="24"/>
          <w:u w:val="single"/>
        </w:rPr>
      </w:pPr>
      <w:r>
        <w:rPr>
          <w:rFonts w:ascii="仿宋" w:eastAsia="仿宋" w:hAnsi="仿宋" w:cs="仿宋_GB2312"/>
          <w:color w:val="000000"/>
          <w:kern w:val="0"/>
          <w:sz w:val="24"/>
        </w:rPr>
        <w:t>日 期：       年      月      日</w:t>
      </w:r>
    </w:p>
    <w:p w14:paraId="2DAF6021" w14:textId="77777777" w:rsidR="005C3BA1" w:rsidRDefault="005C3BA1">
      <w:pPr>
        <w:spacing w:line="440" w:lineRule="exact"/>
        <w:rPr>
          <w:rFonts w:ascii="仿宋" w:eastAsia="仿宋" w:hAnsi="仿宋" w:cs="仿宋_GB2312"/>
          <w:color w:val="000000"/>
          <w:kern w:val="0"/>
          <w:sz w:val="28"/>
          <w:szCs w:val="28"/>
        </w:rPr>
      </w:pPr>
    </w:p>
    <w:p w14:paraId="3C07A888" w14:textId="77777777" w:rsidR="005C3BA1" w:rsidRDefault="005C3BA1">
      <w:pPr>
        <w:spacing w:line="440" w:lineRule="exact"/>
        <w:rPr>
          <w:rFonts w:ascii="仿宋" w:eastAsia="仿宋" w:hAnsi="仿宋" w:cs="仿宋_GB2312"/>
          <w:color w:val="000000"/>
          <w:kern w:val="0"/>
          <w:sz w:val="28"/>
          <w:szCs w:val="28"/>
        </w:rPr>
      </w:pPr>
    </w:p>
    <w:p w14:paraId="0CD93B62" w14:textId="77777777" w:rsidR="005C3BA1" w:rsidRDefault="005C3BA1">
      <w:pPr>
        <w:spacing w:line="440" w:lineRule="exact"/>
        <w:rPr>
          <w:rFonts w:ascii="仿宋" w:eastAsia="仿宋" w:hAnsi="仿宋" w:cs="仿宋_GB2312"/>
          <w:color w:val="000000"/>
          <w:kern w:val="0"/>
          <w:sz w:val="28"/>
          <w:szCs w:val="28"/>
        </w:rPr>
      </w:pPr>
    </w:p>
    <w:p w14:paraId="04C7C724" w14:textId="77777777" w:rsidR="005C3BA1" w:rsidRDefault="005C3BA1">
      <w:pPr>
        <w:spacing w:line="440" w:lineRule="exact"/>
        <w:rPr>
          <w:rFonts w:ascii="仿宋" w:eastAsia="仿宋" w:hAnsi="仿宋" w:cs="仿宋_GB2312"/>
          <w:color w:val="000000"/>
          <w:kern w:val="0"/>
          <w:sz w:val="28"/>
          <w:szCs w:val="28"/>
        </w:rPr>
      </w:pPr>
    </w:p>
    <w:p w14:paraId="7F2F6DD1" w14:textId="130CFAEC" w:rsidR="005C3BA1" w:rsidRDefault="00CA62F8">
      <w:pPr>
        <w:snapToGrid w:val="0"/>
        <w:spacing w:beforeLines="50" w:before="156" w:after="50"/>
        <w:rPr>
          <w:rFonts w:ascii="仿宋" w:eastAsia="仿宋" w:hAnsi="仿宋" w:cs="仿宋_GB2312"/>
          <w:color w:val="000000"/>
          <w:kern w:val="0"/>
          <w:sz w:val="32"/>
          <w:szCs w:val="32"/>
        </w:rPr>
      </w:pPr>
      <w:r>
        <w:rPr>
          <w:rFonts w:ascii="仿宋" w:eastAsia="仿宋" w:hAnsi="仿宋" w:cs="仿宋_GB2312"/>
          <w:color w:val="000000"/>
          <w:kern w:val="0"/>
          <w:sz w:val="32"/>
          <w:szCs w:val="32"/>
        </w:rPr>
        <w:lastRenderedPageBreak/>
        <w:t>附件</w:t>
      </w:r>
      <w:r>
        <w:rPr>
          <w:rFonts w:ascii="仿宋" w:eastAsia="仿宋" w:hAnsi="仿宋" w:cs="仿宋_GB2312" w:hint="eastAsia"/>
          <w:color w:val="000000"/>
          <w:kern w:val="0"/>
          <w:sz w:val="32"/>
          <w:szCs w:val="32"/>
        </w:rPr>
        <w:t>1</w:t>
      </w:r>
      <w:r w:rsidR="003A10AD">
        <w:rPr>
          <w:rFonts w:ascii="仿宋" w:eastAsia="仿宋" w:hAnsi="仿宋" w:cs="仿宋_GB2312" w:hint="eastAsia"/>
          <w:color w:val="000000"/>
          <w:kern w:val="0"/>
          <w:sz w:val="32"/>
          <w:szCs w:val="32"/>
        </w:rPr>
        <w:t>0</w:t>
      </w:r>
    </w:p>
    <w:p w14:paraId="5994DE8A" w14:textId="77777777" w:rsidR="005C3BA1" w:rsidRDefault="00CA62F8">
      <w:pPr>
        <w:ind w:right="-110"/>
        <w:jc w:val="center"/>
        <w:rPr>
          <w:rFonts w:ascii="仿宋" w:eastAsia="仿宋" w:hAnsi="仿宋" w:cs="仿宋_GB2312"/>
          <w:color w:val="000000"/>
          <w:kern w:val="0"/>
          <w:sz w:val="36"/>
          <w:szCs w:val="36"/>
        </w:rPr>
      </w:pPr>
      <w:r>
        <w:rPr>
          <w:rFonts w:ascii="仿宋" w:eastAsia="仿宋" w:hAnsi="仿宋" w:cs="仿宋_GB2312"/>
          <w:color w:val="000000"/>
          <w:kern w:val="0"/>
          <w:sz w:val="36"/>
          <w:szCs w:val="36"/>
        </w:rPr>
        <w:t>项目名称</w:t>
      </w:r>
    </w:p>
    <w:p w14:paraId="3F2A3876" w14:textId="77777777" w:rsidR="005C3BA1" w:rsidRDefault="00CA62F8">
      <w:pPr>
        <w:ind w:right="-110"/>
        <w:jc w:val="center"/>
        <w:rPr>
          <w:rFonts w:ascii="仿宋" w:eastAsia="仿宋" w:hAnsi="仿宋" w:cs="仿宋_GB2312"/>
          <w:kern w:val="0"/>
          <w:sz w:val="36"/>
          <w:szCs w:val="36"/>
        </w:rPr>
      </w:pPr>
      <w:r>
        <w:rPr>
          <w:rFonts w:ascii="仿宋" w:eastAsia="仿宋" w:hAnsi="仿宋" w:cs="仿宋_GB2312"/>
          <w:color w:val="000000"/>
          <w:kern w:val="0"/>
          <w:sz w:val="36"/>
          <w:szCs w:val="36"/>
        </w:rPr>
        <w:t>招标编号</w:t>
      </w:r>
      <w:r>
        <w:rPr>
          <w:rFonts w:ascii="仿宋" w:eastAsia="仿宋" w:hAnsi="仿宋" w:cs="仿宋_GB2312"/>
          <w:kern w:val="0"/>
          <w:sz w:val="36"/>
          <w:szCs w:val="36"/>
        </w:rPr>
        <w:t>：NBCXZFCG</w:t>
      </w:r>
      <w:r>
        <w:rPr>
          <w:rFonts w:ascii="仿宋" w:eastAsia="仿宋" w:hAnsi="仿宋" w:cs="仿宋_GB2312" w:hint="eastAsia"/>
          <w:kern w:val="0"/>
          <w:sz w:val="36"/>
          <w:szCs w:val="36"/>
        </w:rPr>
        <w:t>2024027</w:t>
      </w:r>
      <w:r>
        <w:rPr>
          <w:rFonts w:ascii="仿宋" w:eastAsia="仿宋" w:hAnsi="仿宋" w:cs="仿宋_GB2312"/>
          <w:kern w:val="0"/>
          <w:sz w:val="36"/>
          <w:szCs w:val="36"/>
        </w:rPr>
        <w:t>（标项）</w:t>
      </w:r>
    </w:p>
    <w:p w14:paraId="51C4E906" w14:textId="77777777" w:rsidR="005C3BA1" w:rsidRDefault="005C3BA1">
      <w:pPr>
        <w:spacing w:after="100" w:afterAutospacing="1" w:line="800" w:lineRule="exact"/>
        <w:ind w:right="-108"/>
        <w:jc w:val="center"/>
        <w:rPr>
          <w:rFonts w:ascii="仿宋" w:eastAsia="仿宋" w:hAnsi="仿宋" w:cs="Arial"/>
          <w:b/>
          <w:spacing w:val="40"/>
          <w:sz w:val="84"/>
          <w:szCs w:val="84"/>
        </w:rPr>
      </w:pPr>
    </w:p>
    <w:p w14:paraId="0A2C6313" w14:textId="77777777" w:rsidR="005C3BA1" w:rsidRDefault="00CA62F8">
      <w:pPr>
        <w:spacing w:after="100" w:afterAutospacing="1"/>
        <w:ind w:right="-108"/>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报</w:t>
      </w:r>
    </w:p>
    <w:p w14:paraId="63E185D9" w14:textId="77777777" w:rsidR="005C3BA1" w:rsidRDefault="00CA62F8">
      <w:pPr>
        <w:spacing w:after="100" w:afterAutospacing="1"/>
        <w:ind w:right="-108"/>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价</w:t>
      </w:r>
    </w:p>
    <w:p w14:paraId="5DD8CDA4" w14:textId="77777777" w:rsidR="005C3BA1" w:rsidRDefault="00CA62F8">
      <w:pPr>
        <w:spacing w:after="100" w:afterAutospacing="1"/>
        <w:ind w:right="-108"/>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文</w:t>
      </w:r>
    </w:p>
    <w:p w14:paraId="6155F76D" w14:textId="77777777" w:rsidR="005C3BA1" w:rsidRDefault="00CA62F8">
      <w:pPr>
        <w:spacing w:after="100" w:afterAutospacing="1"/>
        <w:ind w:right="-108"/>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件</w:t>
      </w:r>
    </w:p>
    <w:p w14:paraId="3A01EB30" w14:textId="77777777" w:rsidR="005C3BA1" w:rsidRDefault="005C3BA1">
      <w:pPr>
        <w:spacing w:line="500" w:lineRule="exact"/>
        <w:ind w:right="532"/>
        <w:jc w:val="center"/>
        <w:rPr>
          <w:rFonts w:ascii="仿宋" w:eastAsia="仿宋" w:hAnsi="仿宋" w:cs="Arial"/>
          <w:sz w:val="36"/>
          <w:szCs w:val="36"/>
        </w:rPr>
      </w:pPr>
    </w:p>
    <w:p w14:paraId="76A85B10" w14:textId="77777777" w:rsidR="005C3BA1" w:rsidRDefault="005C3BA1">
      <w:pPr>
        <w:spacing w:line="500" w:lineRule="exact"/>
        <w:ind w:right="532"/>
        <w:jc w:val="center"/>
        <w:rPr>
          <w:rFonts w:ascii="仿宋" w:eastAsia="仿宋" w:hAnsi="仿宋" w:cs="Arial"/>
          <w:sz w:val="36"/>
          <w:szCs w:val="36"/>
        </w:rPr>
      </w:pPr>
    </w:p>
    <w:p w14:paraId="33BA71B8" w14:textId="77777777" w:rsidR="005C3BA1" w:rsidRDefault="00CA62F8">
      <w:pPr>
        <w:spacing w:line="600" w:lineRule="exact"/>
        <w:ind w:right="532" w:firstLineChars="200" w:firstLine="720"/>
        <w:rPr>
          <w:rFonts w:ascii="仿宋" w:eastAsia="仿宋" w:hAnsi="仿宋" w:cs="仿宋_GB2312"/>
          <w:color w:val="000000"/>
          <w:kern w:val="0"/>
          <w:sz w:val="36"/>
          <w:szCs w:val="36"/>
        </w:rPr>
      </w:pPr>
      <w:r>
        <w:rPr>
          <w:rFonts w:ascii="仿宋" w:eastAsia="仿宋" w:hAnsi="仿宋" w:cs="仿宋_GB2312"/>
          <w:color w:val="000000"/>
          <w:kern w:val="0"/>
          <w:sz w:val="36"/>
          <w:szCs w:val="36"/>
        </w:rPr>
        <w:t>单位全称（公章）：</w:t>
      </w:r>
    </w:p>
    <w:p w14:paraId="12A971E5" w14:textId="77777777" w:rsidR="005C3BA1" w:rsidRDefault="00CA62F8">
      <w:pPr>
        <w:spacing w:line="600" w:lineRule="exact"/>
        <w:ind w:right="532" w:firstLineChars="200" w:firstLine="720"/>
        <w:rPr>
          <w:rFonts w:ascii="仿宋" w:eastAsia="仿宋" w:hAnsi="仿宋" w:cs="仿宋_GB2312"/>
          <w:color w:val="000000"/>
          <w:kern w:val="0"/>
          <w:sz w:val="36"/>
          <w:szCs w:val="36"/>
        </w:rPr>
      </w:pPr>
      <w:r>
        <w:rPr>
          <w:rFonts w:ascii="仿宋" w:eastAsia="仿宋" w:hAnsi="仿宋" w:cs="仿宋_GB2312"/>
          <w:color w:val="000000"/>
          <w:kern w:val="0"/>
          <w:sz w:val="36"/>
          <w:szCs w:val="36"/>
        </w:rPr>
        <w:t>地    址：</w:t>
      </w:r>
    </w:p>
    <w:p w14:paraId="09830DB3" w14:textId="77777777" w:rsidR="005C3BA1" w:rsidRDefault="00CA62F8">
      <w:pPr>
        <w:spacing w:line="600" w:lineRule="exact"/>
        <w:ind w:right="532" w:firstLineChars="200" w:firstLine="720"/>
        <w:rPr>
          <w:rFonts w:ascii="仿宋" w:eastAsia="仿宋" w:hAnsi="仿宋" w:cs="仿宋_GB2312"/>
          <w:color w:val="000000"/>
          <w:kern w:val="0"/>
          <w:sz w:val="36"/>
          <w:szCs w:val="36"/>
        </w:rPr>
      </w:pPr>
      <w:r>
        <w:rPr>
          <w:rFonts w:ascii="仿宋" w:eastAsia="仿宋" w:hAnsi="仿宋" w:cs="仿宋_GB2312"/>
          <w:color w:val="000000"/>
          <w:kern w:val="0"/>
          <w:sz w:val="36"/>
          <w:szCs w:val="36"/>
        </w:rPr>
        <w:t>时    间：</w:t>
      </w:r>
    </w:p>
    <w:p w14:paraId="03B145A7" w14:textId="77777777" w:rsidR="005C3BA1" w:rsidRDefault="005C3BA1">
      <w:pPr>
        <w:snapToGrid w:val="0"/>
        <w:spacing w:beforeLines="50" w:before="156" w:after="50"/>
        <w:rPr>
          <w:rFonts w:ascii="仿宋" w:eastAsia="仿宋" w:hAnsi="仿宋" w:cs="仿宋_GB2312"/>
          <w:color w:val="000000"/>
          <w:kern w:val="0"/>
          <w:sz w:val="32"/>
          <w:szCs w:val="32"/>
        </w:rPr>
      </w:pPr>
    </w:p>
    <w:p w14:paraId="42C9BEEE" w14:textId="77777777" w:rsidR="005C3BA1" w:rsidRDefault="005C3BA1">
      <w:pPr>
        <w:snapToGrid w:val="0"/>
        <w:spacing w:beforeLines="50" w:before="156" w:after="50"/>
        <w:rPr>
          <w:rFonts w:ascii="仿宋" w:eastAsia="仿宋" w:hAnsi="仿宋" w:cs="仿宋_GB2312"/>
          <w:color w:val="000000"/>
          <w:kern w:val="0"/>
          <w:sz w:val="32"/>
          <w:szCs w:val="32"/>
        </w:rPr>
      </w:pPr>
    </w:p>
    <w:p w14:paraId="50AE9131" w14:textId="77777777" w:rsidR="005C3BA1" w:rsidRDefault="005C3BA1">
      <w:pPr>
        <w:snapToGrid w:val="0"/>
        <w:spacing w:beforeLines="50" w:before="156" w:after="50"/>
        <w:rPr>
          <w:rFonts w:ascii="仿宋" w:eastAsia="仿宋" w:hAnsi="仿宋" w:cs="仿宋_GB2312"/>
          <w:color w:val="000000"/>
          <w:kern w:val="0"/>
          <w:sz w:val="32"/>
          <w:szCs w:val="32"/>
        </w:rPr>
      </w:pPr>
    </w:p>
    <w:p w14:paraId="5404F1BF" w14:textId="77777777" w:rsidR="005C3BA1" w:rsidRDefault="005C3BA1">
      <w:pPr>
        <w:snapToGrid w:val="0"/>
        <w:spacing w:beforeLines="50" w:before="156" w:after="50"/>
        <w:rPr>
          <w:rFonts w:ascii="仿宋" w:eastAsia="仿宋" w:hAnsi="仿宋" w:cs="仿宋_GB2312"/>
          <w:color w:val="000000"/>
          <w:kern w:val="0"/>
          <w:sz w:val="32"/>
          <w:szCs w:val="32"/>
        </w:rPr>
      </w:pPr>
    </w:p>
    <w:p w14:paraId="5CBB0A45" w14:textId="77777777" w:rsidR="005C3BA1" w:rsidRDefault="005C3BA1">
      <w:pPr>
        <w:snapToGrid w:val="0"/>
        <w:spacing w:beforeLines="50" w:before="156" w:after="50"/>
        <w:rPr>
          <w:rFonts w:ascii="仿宋" w:eastAsia="仿宋" w:hAnsi="仿宋" w:cs="仿宋_GB2312"/>
          <w:color w:val="000000"/>
          <w:kern w:val="0"/>
          <w:sz w:val="32"/>
          <w:szCs w:val="32"/>
        </w:rPr>
      </w:pPr>
    </w:p>
    <w:p w14:paraId="0E85E9C3" w14:textId="77777777" w:rsidR="005C3BA1" w:rsidRDefault="005C3BA1">
      <w:pPr>
        <w:snapToGrid w:val="0"/>
        <w:spacing w:beforeLines="50" w:before="156" w:after="50"/>
        <w:rPr>
          <w:rFonts w:ascii="仿宋" w:eastAsia="仿宋" w:hAnsi="仿宋" w:cs="仿宋_GB2312"/>
          <w:color w:val="000000"/>
          <w:kern w:val="0"/>
          <w:sz w:val="32"/>
          <w:szCs w:val="32"/>
        </w:rPr>
      </w:pPr>
    </w:p>
    <w:p w14:paraId="42659882" w14:textId="2C830F6C" w:rsidR="005C3BA1" w:rsidRDefault="00CA62F8">
      <w:pPr>
        <w:snapToGrid w:val="0"/>
        <w:spacing w:beforeLines="50" w:before="156" w:after="50"/>
        <w:rPr>
          <w:rFonts w:ascii="仿宋" w:eastAsia="仿宋" w:hAnsi="仿宋" w:cs="仿宋_GB2312"/>
          <w:color w:val="000000"/>
          <w:kern w:val="0"/>
          <w:sz w:val="32"/>
          <w:szCs w:val="32"/>
        </w:rPr>
      </w:pPr>
      <w:r>
        <w:rPr>
          <w:rFonts w:ascii="仿宋" w:eastAsia="仿宋" w:hAnsi="仿宋" w:cs="仿宋_GB2312"/>
          <w:color w:val="000000"/>
          <w:kern w:val="0"/>
          <w:sz w:val="32"/>
          <w:szCs w:val="32"/>
        </w:rPr>
        <w:lastRenderedPageBreak/>
        <w:t>附件1</w:t>
      </w:r>
      <w:r w:rsidR="003A10AD">
        <w:rPr>
          <w:rFonts w:ascii="仿宋" w:eastAsia="仿宋" w:hAnsi="仿宋" w:cs="仿宋_GB2312" w:hint="eastAsia"/>
          <w:color w:val="000000"/>
          <w:kern w:val="0"/>
          <w:sz w:val="32"/>
          <w:szCs w:val="32"/>
        </w:rPr>
        <w:t>1</w:t>
      </w:r>
    </w:p>
    <w:p w14:paraId="4E9895AF" w14:textId="77777777" w:rsidR="005C3BA1" w:rsidRDefault="00CA62F8">
      <w:pPr>
        <w:ind w:right="-110"/>
        <w:jc w:val="center"/>
        <w:rPr>
          <w:rFonts w:ascii="仿宋" w:eastAsia="仿宋" w:hAnsi="仿宋" w:cs="仿宋_GB2312"/>
          <w:color w:val="000000"/>
          <w:kern w:val="0"/>
          <w:sz w:val="36"/>
          <w:szCs w:val="36"/>
        </w:rPr>
      </w:pPr>
      <w:r>
        <w:rPr>
          <w:rFonts w:ascii="仿宋" w:eastAsia="仿宋" w:hAnsi="仿宋" w:cs="仿宋_GB2312"/>
          <w:color w:val="000000"/>
          <w:kern w:val="0"/>
          <w:sz w:val="36"/>
          <w:szCs w:val="36"/>
        </w:rPr>
        <w:t>投 标 报 价 明 细 表</w:t>
      </w:r>
    </w:p>
    <w:p w14:paraId="4EB327F9" w14:textId="77777777" w:rsidR="005C3BA1" w:rsidRDefault="00CA62F8">
      <w:pPr>
        <w:snapToGrid w:val="0"/>
        <w:rPr>
          <w:rFonts w:ascii="仿宋" w:eastAsia="仿宋" w:hAnsi="仿宋" w:cs="仿宋_GB2312"/>
          <w:color w:val="000000"/>
          <w:kern w:val="0"/>
          <w:sz w:val="24"/>
        </w:rPr>
      </w:pPr>
      <w:r>
        <w:rPr>
          <w:rFonts w:ascii="仿宋" w:eastAsia="仿宋" w:hAnsi="仿宋" w:cs="仿宋_GB2312"/>
          <w:color w:val="000000"/>
          <w:kern w:val="0"/>
          <w:sz w:val="24"/>
        </w:rPr>
        <w:t xml:space="preserve">投标人全称（公章）：                        </w:t>
      </w:r>
    </w:p>
    <w:p w14:paraId="4A116DA6" w14:textId="77777777" w:rsidR="005C3BA1" w:rsidRDefault="00CA62F8">
      <w:pPr>
        <w:snapToGrid w:val="0"/>
        <w:rPr>
          <w:rFonts w:ascii="仿宋" w:eastAsia="仿宋" w:hAnsi="仿宋" w:cs="仿宋_GB2312"/>
          <w:color w:val="000000"/>
          <w:kern w:val="0"/>
          <w:sz w:val="28"/>
          <w:szCs w:val="28"/>
        </w:rPr>
      </w:pPr>
      <w:r>
        <w:rPr>
          <w:rFonts w:ascii="仿宋" w:eastAsia="仿宋" w:hAnsi="仿宋" w:cs="仿宋_GB2312"/>
          <w:color w:val="000000"/>
          <w:kern w:val="0"/>
          <w:sz w:val="24"/>
        </w:rPr>
        <w:t xml:space="preserve">招标编号及标项：  </w:t>
      </w:r>
    </w:p>
    <w:tbl>
      <w:tblP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672"/>
        <w:gridCol w:w="36"/>
        <w:gridCol w:w="816"/>
        <w:gridCol w:w="1029"/>
        <w:gridCol w:w="957"/>
        <w:gridCol w:w="852"/>
        <w:gridCol w:w="891"/>
        <w:gridCol w:w="1277"/>
        <w:gridCol w:w="1419"/>
      </w:tblGrid>
      <w:tr w:rsidR="005C3BA1" w14:paraId="68821002" w14:textId="77777777">
        <w:trPr>
          <w:trHeight w:val="247"/>
        </w:trPr>
        <w:tc>
          <w:tcPr>
            <w:tcW w:w="9039" w:type="dxa"/>
            <w:gridSpan w:val="11"/>
            <w:tcBorders>
              <w:top w:val="single" w:sz="4" w:space="0" w:color="auto"/>
              <w:left w:val="single" w:sz="4" w:space="0" w:color="auto"/>
              <w:bottom w:val="single" w:sz="4" w:space="0" w:color="auto"/>
              <w:right w:val="single" w:sz="4" w:space="0" w:color="auto"/>
            </w:tcBorders>
            <w:vAlign w:val="center"/>
          </w:tcPr>
          <w:p w14:paraId="19A84C41" w14:textId="77777777" w:rsidR="005C3BA1" w:rsidRDefault="00CA62F8">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货物类</w:t>
            </w:r>
          </w:p>
        </w:tc>
      </w:tr>
      <w:tr w:rsidR="005C3BA1" w14:paraId="751D0E63" w14:textId="77777777">
        <w:trPr>
          <w:trHeight w:val="467"/>
        </w:trPr>
        <w:tc>
          <w:tcPr>
            <w:tcW w:w="1097" w:type="dxa"/>
            <w:gridSpan w:val="2"/>
            <w:vMerge w:val="restart"/>
            <w:tcBorders>
              <w:top w:val="single" w:sz="4" w:space="0" w:color="auto"/>
              <w:left w:val="single" w:sz="4" w:space="0" w:color="auto"/>
              <w:bottom w:val="nil"/>
              <w:right w:val="single" w:sz="4" w:space="0" w:color="auto"/>
            </w:tcBorders>
            <w:vAlign w:val="center"/>
          </w:tcPr>
          <w:p w14:paraId="60AD17FB" w14:textId="77777777" w:rsidR="005C3BA1" w:rsidRDefault="00CA62F8">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货物</w:t>
            </w:r>
          </w:p>
          <w:p w14:paraId="6B7DF0AA" w14:textId="77777777" w:rsidR="005C3BA1" w:rsidRDefault="00CA62F8">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名称</w:t>
            </w:r>
          </w:p>
        </w:tc>
        <w:tc>
          <w:tcPr>
            <w:tcW w:w="672" w:type="dxa"/>
            <w:vMerge w:val="restart"/>
            <w:tcBorders>
              <w:top w:val="single" w:sz="4" w:space="0" w:color="auto"/>
              <w:left w:val="single" w:sz="4" w:space="0" w:color="auto"/>
              <w:bottom w:val="nil"/>
              <w:right w:val="single" w:sz="4" w:space="0" w:color="auto"/>
            </w:tcBorders>
            <w:vAlign w:val="center"/>
          </w:tcPr>
          <w:p w14:paraId="5986ACF5" w14:textId="77777777" w:rsidR="005C3BA1" w:rsidRDefault="00CA62F8">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品牌</w:t>
            </w:r>
          </w:p>
        </w:tc>
        <w:tc>
          <w:tcPr>
            <w:tcW w:w="851" w:type="dxa"/>
            <w:gridSpan w:val="2"/>
            <w:vMerge w:val="restart"/>
            <w:tcBorders>
              <w:top w:val="single" w:sz="4" w:space="0" w:color="auto"/>
              <w:left w:val="single" w:sz="4" w:space="0" w:color="auto"/>
              <w:bottom w:val="nil"/>
              <w:right w:val="single" w:sz="4" w:space="0" w:color="auto"/>
            </w:tcBorders>
            <w:vAlign w:val="center"/>
          </w:tcPr>
          <w:p w14:paraId="1EA60EF1" w14:textId="77777777" w:rsidR="005C3BA1" w:rsidRDefault="00CA62F8">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产地</w:t>
            </w:r>
          </w:p>
        </w:tc>
        <w:tc>
          <w:tcPr>
            <w:tcW w:w="1028" w:type="dxa"/>
            <w:vMerge w:val="restart"/>
            <w:tcBorders>
              <w:top w:val="single" w:sz="4" w:space="0" w:color="auto"/>
              <w:left w:val="single" w:sz="4" w:space="0" w:color="auto"/>
              <w:bottom w:val="nil"/>
              <w:right w:val="single" w:sz="4" w:space="0" w:color="auto"/>
            </w:tcBorders>
            <w:vAlign w:val="center"/>
          </w:tcPr>
          <w:p w14:paraId="63980885" w14:textId="77777777" w:rsidR="005C3BA1" w:rsidRDefault="00CA62F8">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规格</w:t>
            </w:r>
          </w:p>
          <w:p w14:paraId="5A8BAF68" w14:textId="77777777" w:rsidR="005C3BA1" w:rsidRDefault="00CA62F8">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型号</w:t>
            </w:r>
          </w:p>
        </w:tc>
        <w:tc>
          <w:tcPr>
            <w:tcW w:w="956" w:type="dxa"/>
            <w:vMerge w:val="restart"/>
            <w:tcBorders>
              <w:top w:val="single" w:sz="4" w:space="0" w:color="auto"/>
              <w:left w:val="single" w:sz="4" w:space="0" w:color="auto"/>
              <w:bottom w:val="nil"/>
              <w:right w:val="single" w:sz="4" w:space="0" w:color="auto"/>
            </w:tcBorders>
            <w:vAlign w:val="center"/>
          </w:tcPr>
          <w:p w14:paraId="3BD5017F" w14:textId="77777777" w:rsidR="005C3BA1" w:rsidRDefault="00CA62F8">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数量</w:t>
            </w:r>
          </w:p>
        </w:tc>
        <w:tc>
          <w:tcPr>
            <w:tcW w:w="851" w:type="dxa"/>
            <w:vMerge w:val="restart"/>
            <w:tcBorders>
              <w:top w:val="single" w:sz="4" w:space="0" w:color="auto"/>
              <w:left w:val="single" w:sz="4" w:space="0" w:color="auto"/>
              <w:bottom w:val="nil"/>
              <w:right w:val="single" w:sz="4" w:space="0" w:color="auto"/>
            </w:tcBorders>
            <w:vAlign w:val="center"/>
          </w:tcPr>
          <w:p w14:paraId="75A7415F" w14:textId="77777777" w:rsidR="005C3BA1" w:rsidRDefault="00CA62F8">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单价</w:t>
            </w:r>
          </w:p>
          <w:p w14:paraId="2C83CA5B" w14:textId="77777777" w:rsidR="005C3BA1" w:rsidRDefault="00CA62F8">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（元）</w:t>
            </w:r>
          </w:p>
        </w:tc>
        <w:tc>
          <w:tcPr>
            <w:tcW w:w="890" w:type="dxa"/>
            <w:vMerge w:val="restart"/>
            <w:tcBorders>
              <w:top w:val="single" w:sz="4" w:space="0" w:color="auto"/>
              <w:left w:val="single" w:sz="4" w:space="0" w:color="auto"/>
              <w:bottom w:val="nil"/>
              <w:right w:val="single" w:sz="4" w:space="0" w:color="auto"/>
            </w:tcBorders>
            <w:vAlign w:val="center"/>
          </w:tcPr>
          <w:p w14:paraId="56F6CDD0" w14:textId="77777777" w:rsidR="005C3BA1" w:rsidRDefault="00CA62F8">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55428CB6" w14:textId="77777777" w:rsidR="005C3BA1" w:rsidRDefault="00CA62F8">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制造商情况</w:t>
            </w:r>
          </w:p>
        </w:tc>
      </w:tr>
      <w:tr w:rsidR="005C3BA1" w14:paraId="1A169E36" w14:textId="77777777">
        <w:trPr>
          <w:trHeight w:val="467"/>
        </w:trPr>
        <w:tc>
          <w:tcPr>
            <w:tcW w:w="17544" w:type="dxa"/>
            <w:gridSpan w:val="2"/>
            <w:vMerge/>
            <w:tcBorders>
              <w:top w:val="single" w:sz="4" w:space="0" w:color="auto"/>
              <w:left w:val="single" w:sz="4" w:space="0" w:color="auto"/>
              <w:bottom w:val="nil"/>
              <w:right w:val="single" w:sz="4" w:space="0" w:color="auto"/>
            </w:tcBorders>
            <w:vAlign w:val="center"/>
          </w:tcPr>
          <w:p w14:paraId="76BDD7DC" w14:textId="77777777" w:rsidR="005C3BA1" w:rsidRDefault="005C3BA1">
            <w:pPr>
              <w:snapToGrid w:val="0"/>
              <w:spacing w:beforeLines="50" w:before="156"/>
              <w:jc w:val="center"/>
              <w:rPr>
                <w:rFonts w:ascii="仿宋" w:eastAsia="仿宋" w:hAnsi="仿宋" w:cs="仿宋_GB2312"/>
                <w:color w:val="000000"/>
                <w:kern w:val="0"/>
                <w:szCs w:val="21"/>
              </w:rPr>
            </w:pPr>
          </w:p>
        </w:tc>
        <w:tc>
          <w:tcPr>
            <w:tcW w:w="672" w:type="dxa"/>
            <w:vMerge/>
            <w:tcBorders>
              <w:top w:val="single" w:sz="4" w:space="0" w:color="auto"/>
              <w:left w:val="single" w:sz="4" w:space="0" w:color="auto"/>
              <w:bottom w:val="nil"/>
              <w:right w:val="single" w:sz="4" w:space="0" w:color="auto"/>
            </w:tcBorders>
            <w:vAlign w:val="center"/>
          </w:tcPr>
          <w:p w14:paraId="6C0F0256" w14:textId="77777777" w:rsidR="005C3BA1" w:rsidRDefault="005C3BA1">
            <w:pPr>
              <w:snapToGrid w:val="0"/>
              <w:spacing w:beforeLines="50" w:before="156"/>
              <w:jc w:val="center"/>
              <w:rPr>
                <w:rFonts w:ascii="仿宋" w:eastAsia="仿宋" w:hAnsi="仿宋" w:cs="仿宋_GB2312"/>
                <w:color w:val="000000"/>
                <w:kern w:val="0"/>
                <w:szCs w:val="21"/>
              </w:rPr>
            </w:pPr>
          </w:p>
        </w:tc>
        <w:tc>
          <w:tcPr>
            <w:tcW w:w="2694" w:type="dxa"/>
            <w:gridSpan w:val="2"/>
            <w:vMerge/>
            <w:tcBorders>
              <w:top w:val="single" w:sz="4" w:space="0" w:color="auto"/>
              <w:left w:val="single" w:sz="4" w:space="0" w:color="auto"/>
              <w:bottom w:val="nil"/>
              <w:right w:val="single" w:sz="4" w:space="0" w:color="auto"/>
            </w:tcBorders>
            <w:vAlign w:val="center"/>
          </w:tcPr>
          <w:p w14:paraId="16D9A158" w14:textId="77777777" w:rsidR="005C3BA1" w:rsidRDefault="005C3BA1">
            <w:pPr>
              <w:snapToGrid w:val="0"/>
              <w:spacing w:beforeLines="50" w:before="156"/>
              <w:jc w:val="center"/>
              <w:rPr>
                <w:rFonts w:ascii="仿宋" w:eastAsia="仿宋" w:hAnsi="仿宋" w:cs="仿宋_GB2312"/>
                <w:color w:val="000000"/>
                <w:kern w:val="0"/>
                <w:szCs w:val="21"/>
              </w:rPr>
            </w:pPr>
          </w:p>
        </w:tc>
        <w:tc>
          <w:tcPr>
            <w:tcW w:w="1028" w:type="dxa"/>
            <w:vMerge/>
            <w:tcBorders>
              <w:top w:val="single" w:sz="4" w:space="0" w:color="auto"/>
              <w:left w:val="single" w:sz="4" w:space="0" w:color="auto"/>
              <w:bottom w:val="nil"/>
              <w:right w:val="single" w:sz="4" w:space="0" w:color="auto"/>
            </w:tcBorders>
            <w:vAlign w:val="center"/>
          </w:tcPr>
          <w:p w14:paraId="360F6970" w14:textId="77777777" w:rsidR="005C3BA1" w:rsidRDefault="005C3BA1">
            <w:pPr>
              <w:snapToGrid w:val="0"/>
              <w:spacing w:beforeLines="50" w:before="156"/>
              <w:jc w:val="center"/>
              <w:rPr>
                <w:rFonts w:ascii="仿宋" w:eastAsia="仿宋" w:hAnsi="仿宋" w:cs="仿宋_GB2312"/>
                <w:color w:val="000000"/>
                <w:kern w:val="0"/>
                <w:szCs w:val="21"/>
              </w:rPr>
            </w:pPr>
          </w:p>
        </w:tc>
        <w:tc>
          <w:tcPr>
            <w:tcW w:w="956" w:type="dxa"/>
            <w:vMerge/>
            <w:tcBorders>
              <w:top w:val="single" w:sz="4" w:space="0" w:color="auto"/>
              <w:left w:val="single" w:sz="4" w:space="0" w:color="auto"/>
              <w:bottom w:val="nil"/>
              <w:right w:val="single" w:sz="4" w:space="0" w:color="auto"/>
            </w:tcBorders>
            <w:vAlign w:val="center"/>
          </w:tcPr>
          <w:p w14:paraId="084CB792" w14:textId="77777777" w:rsidR="005C3BA1" w:rsidRDefault="005C3BA1">
            <w:pPr>
              <w:snapToGrid w:val="0"/>
              <w:spacing w:beforeLines="50" w:before="156"/>
              <w:jc w:val="center"/>
              <w:rPr>
                <w:rFonts w:ascii="仿宋" w:eastAsia="仿宋" w:hAnsi="仿宋" w:cs="仿宋_GB2312"/>
                <w:color w:val="000000"/>
                <w:kern w:val="0"/>
                <w:szCs w:val="21"/>
              </w:rPr>
            </w:pPr>
          </w:p>
        </w:tc>
        <w:tc>
          <w:tcPr>
            <w:tcW w:w="851" w:type="dxa"/>
            <w:vMerge/>
            <w:tcBorders>
              <w:top w:val="single" w:sz="4" w:space="0" w:color="auto"/>
              <w:left w:val="single" w:sz="4" w:space="0" w:color="auto"/>
              <w:bottom w:val="nil"/>
              <w:right w:val="single" w:sz="4" w:space="0" w:color="auto"/>
            </w:tcBorders>
            <w:vAlign w:val="center"/>
          </w:tcPr>
          <w:p w14:paraId="022B1344" w14:textId="77777777" w:rsidR="005C3BA1" w:rsidRDefault="005C3BA1">
            <w:pPr>
              <w:snapToGrid w:val="0"/>
              <w:spacing w:beforeLines="50" w:before="156"/>
              <w:jc w:val="center"/>
              <w:rPr>
                <w:rFonts w:ascii="仿宋" w:eastAsia="仿宋" w:hAnsi="仿宋" w:cs="仿宋_GB2312"/>
                <w:color w:val="000000"/>
                <w:kern w:val="0"/>
                <w:szCs w:val="21"/>
              </w:rPr>
            </w:pPr>
          </w:p>
        </w:tc>
        <w:tc>
          <w:tcPr>
            <w:tcW w:w="890" w:type="dxa"/>
            <w:vMerge/>
            <w:tcBorders>
              <w:top w:val="single" w:sz="4" w:space="0" w:color="auto"/>
              <w:left w:val="single" w:sz="4" w:space="0" w:color="auto"/>
              <w:bottom w:val="nil"/>
              <w:right w:val="single" w:sz="4" w:space="0" w:color="auto"/>
            </w:tcBorders>
            <w:vAlign w:val="center"/>
          </w:tcPr>
          <w:p w14:paraId="498EC629" w14:textId="77777777" w:rsidR="005C3BA1" w:rsidRDefault="005C3BA1">
            <w:pPr>
              <w:snapToGrid w:val="0"/>
              <w:spacing w:beforeLines="50" w:before="156"/>
              <w:jc w:val="center"/>
              <w:rPr>
                <w:rFonts w:ascii="仿宋" w:eastAsia="仿宋" w:hAnsi="仿宋" w:cs="仿宋_GB2312"/>
                <w:color w:val="000000"/>
                <w:kern w:val="0"/>
                <w:szCs w:val="21"/>
              </w:rPr>
            </w:pPr>
          </w:p>
        </w:tc>
        <w:tc>
          <w:tcPr>
            <w:tcW w:w="1276" w:type="dxa"/>
            <w:tcBorders>
              <w:top w:val="single" w:sz="4" w:space="0" w:color="auto"/>
              <w:left w:val="single" w:sz="4" w:space="0" w:color="auto"/>
              <w:bottom w:val="nil"/>
              <w:right w:val="single" w:sz="4" w:space="0" w:color="auto"/>
            </w:tcBorders>
            <w:vAlign w:val="center"/>
          </w:tcPr>
          <w:p w14:paraId="0554DE0E" w14:textId="77777777" w:rsidR="005C3BA1" w:rsidRDefault="00CA62F8">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是否小</w:t>
            </w:r>
            <w:proofErr w:type="gramStart"/>
            <w:r>
              <w:rPr>
                <w:rFonts w:ascii="仿宋" w:eastAsia="仿宋" w:hAnsi="仿宋" w:cs="仿宋_GB2312"/>
                <w:color w:val="000000"/>
                <w:kern w:val="0"/>
                <w:szCs w:val="21"/>
              </w:rPr>
              <w:t>微企业</w:t>
            </w:r>
            <w:proofErr w:type="gramEnd"/>
          </w:p>
        </w:tc>
        <w:tc>
          <w:tcPr>
            <w:tcW w:w="1418" w:type="dxa"/>
            <w:tcBorders>
              <w:top w:val="single" w:sz="4" w:space="0" w:color="auto"/>
              <w:left w:val="single" w:sz="4" w:space="0" w:color="auto"/>
              <w:bottom w:val="nil"/>
              <w:right w:val="single" w:sz="4" w:space="0" w:color="auto"/>
            </w:tcBorders>
            <w:vAlign w:val="center"/>
          </w:tcPr>
          <w:p w14:paraId="23D76A52" w14:textId="77777777" w:rsidR="005C3BA1" w:rsidRDefault="00CA62F8">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企业全称</w:t>
            </w:r>
          </w:p>
        </w:tc>
      </w:tr>
      <w:tr w:rsidR="005C3BA1" w14:paraId="6B00FB1C" w14:textId="77777777">
        <w:trPr>
          <w:trHeight w:val="233"/>
        </w:trPr>
        <w:tc>
          <w:tcPr>
            <w:tcW w:w="1097" w:type="dxa"/>
            <w:gridSpan w:val="2"/>
            <w:tcBorders>
              <w:top w:val="single" w:sz="4" w:space="0" w:color="auto"/>
              <w:left w:val="single" w:sz="4" w:space="0" w:color="auto"/>
              <w:bottom w:val="single" w:sz="4" w:space="0" w:color="auto"/>
              <w:right w:val="single" w:sz="4" w:space="0" w:color="auto"/>
            </w:tcBorders>
            <w:vAlign w:val="center"/>
          </w:tcPr>
          <w:p w14:paraId="70C04FF6" w14:textId="77777777" w:rsidR="005C3BA1" w:rsidRDefault="00CA62F8">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w:t>
            </w:r>
          </w:p>
        </w:tc>
        <w:tc>
          <w:tcPr>
            <w:tcW w:w="672" w:type="dxa"/>
            <w:tcBorders>
              <w:top w:val="single" w:sz="4" w:space="0" w:color="auto"/>
              <w:left w:val="single" w:sz="4" w:space="0" w:color="auto"/>
              <w:bottom w:val="single" w:sz="4" w:space="0" w:color="auto"/>
              <w:right w:val="single" w:sz="4" w:space="0" w:color="auto"/>
            </w:tcBorders>
            <w:vAlign w:val="center"/>
          </w:tcPr>
          <w:p w14:paraId="1CC8821C" w14:textId="77777777" w:rsidR="005C3BA1" w:rsidRDefault="005C3BA1">
            <w:pPr>
              <w:snapToGrid w:val="0"/>
              <w:spacing w:beforeLines="50" w:before="156"/>
              <w:jc w:val="center"/>
              <w:rPr>
                <w:rFonts w:ascii="仿宋" w:eastAsia="仿宋" w:hAnsi="仿宋" w:cs="仿宋_GB2312"/>
                <w:color w:val="000000"/>
                <w:kern w:val="0"/>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3343BD2" w14:textId="77777777" w:rsidR="005C3BA1" w:rsidRDefault="005C3BA1">
            <w:pPr>
              <w:snapToGrid w:val="0"/>
              <w:spacing w:beforeLines="50" w:before="156"/>
              <w:jc w:val="center"/>
              <w:rPr>
                <w:rFonts w:ascii="仿宋" w:eastAsia="仿宋" w:hAnsi="仿宋" w:cs="仿宋_GB2312"/>
                <w:color w:val="000000"/>
                <w:kern w:val="0"/>
                <w:szCs w:val="21"/>
              </w:rPr>
            </w:pPr>
          </w:p>
        </w:tc>
        <w:tc>
          <w:tcPr>
            <w:tcW w:w="1028" w:type="dxa"/>
            <w:tcBorders>
              <w:top w:val="single" w:sz="4" w:space="0" w:color="auto"/>
              <w:left w:val="single" w:sz="4" w:space="0" w:color="auto"/>
              <w:bottom w:val="single" w:sz="4" w:space="0" w:color="auto"/>
              <w:right w:val="single" w:sz="4" w:space="0" w:color="auto"/>
            </w:tcBorders>
            <w:vAlign w:val="center"/>
          </w:tcPr>
          <w:p w14:paraId="15E7C45A" w14:textId="77777777" w:rsidR="005C3BA1" w:rsidRDefault="005C3BA1">
            <w:pPr>
              <w:snapToGrid w:val="0"/>
              <w:spacing w:beforeLines="50" w:before="156"/>
              <w:jc w:val="center"/>
              <w:rPr>
                <w:rFonts w:ascii="仿宋" w:eastAsia="仿宋" w:hAnsi="仿宋" w:cs="仿宋_GB2312"/>
                <w:color w:val="000000"/>
                <w:kern w:val="0"/>
                <w:szCs w:val="21"/>
              </w:rPr>
            </w:pPr>
          </w:p>
        </w:tc>
        <w:tc>
          <w:tcPr>
            <w:tcW w:w="956" w:type="dxa"/>
            <w:tcBorders>
              <w:top w:val="single" w:sz="4" w:space="0" w:color="auto"/>
              <w:left w:val="single" w:sz="4" w:space="0" w:color="auto"/>
              <w:bottom w:val="single" w:sz="4" w:space="0" w:color="auto"/>
              <w:right w:val="single" w:sz="4" w:space="0" w:color="auto"/>
            </w:tcBorders>
            <w:vAlign w:val="center"/>
          </w:tcPr>
          <w:p w14:paraId="77647B19" w14:textId="77777777" w:rsidR="005C3BA1" w:rsidRDefault="005C3BA1">
            <w:pPr>
              <w:snapToGrid w:val="0"/>
              <w:spacing w:beforeLines="50" w:before="156"/>
              <w:jc w:val="center"/>
              <w:rPr>
                <w:rFonts w:ascii="仿宋" w:eastAsia="仿宋" w:hAnsi="仿宋" w:cs="仿宋_GB2312"/>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4D35615" w14:textId="77777777" w:rsidR="005C3BA1" w:rsidRDefault="005C3BA1">
            <w:pPr>
              <w:snapToGrid w:val="0"/>
              <w:spacing w:beforeLines="50" w:before="156"/>
              <w:jc w:val="center"/>
              <w:rPr>
                <w:rFonts w:ascii="仿宋" w:eastAsia="仿宋" w:hAnsi="仿宋" w:cs="仿宋_GB2312"/>
                <w:color w:val="000000"/>
                <w:kern w:val="0"/>
                <w:szCs w:val="21"/>
              </w:rPr>
            </w:pPr>
          </w:p>
        </w:tc>
        <w:tc>
          <w:tcPr>
            <w:tcW w:w="890" w:type="dxa"/>
            <w:tcBorders>
              <w:top w:val="single" w:sz="4" w:space="0" w:color="auto"/>
              <w:left w:val="single" w:sz="4" w:space="0" w:color="auto"/>
              <w:bottom w:val="single" w:sz="4" w:space="0" w:color="auto"/>
              <w:right w:val="single" w:sz="4" w:space="0" w:color="auto"/>
            </w:tcBorders>
            <w:vAlign w:val="center"/>
          </w:tcPr>
          <w:p w14:paraId="1A9A41F7" w14:textId="77777777" w:rsidR="005C3BA1" w:rsidRDefault="005C3BA1">
            <w:pPr>
              <w:snapToGrid w:val="0"/>
              <w:spacing w:beforeLines="50" w:before="156"/>
              <w:jc w:val="center"/>
              <w:rPr>
                <w:rFonts w:ascii="仿宋" w:eastAsia="仿宋" w:hAnsi="仿宋" w:cs="仿宋_GB2312"/>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AE16E82" w14:textId="77777777" w:rsidR="005C3BA1" w:rsidRDefault="005C3BA1">
            <w:pPr>
              <w:snapToGrid w:val="0"/>
              <w:spacing w:beforeLines="50" w:before="156"/>
              <w:jc w:val="center"/>
              <w:rPr>
                <w:rFonts w:ascii="仿宋" w:eastAsia="仿宋" w:hAnsi="仿宋" w:cs="仿宋_GB2312"/>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5593989" w14:textId="77777777" w:rsidR="005C3BA1" w:rsidRDefault="005C3BA1">
            <w:pPr>
              <w:snapToGrid w:val="0"/>
              <w:spacing w:beforeLines="50" w:before="156"/>
              <w:jc w:val="center"/>
              <w:rPr>
                <w:rFonts w:ascii="仿宋" w:eastAsia="仿宋" w:hAnsi="仿宋" w:cs="仿宋_GB2312"/>
                <w:color w:val="000000"/>
                <w:kern w:val="0"/>
                <w:szCs w:val="21"/>
              </w:rPr>
            </w:pPr>
          </w:p>
        </w:tc>
      </w:tr>
      <w:tr w:rsidR="005C3BA1" w14:paraId="7AD2AB8E" w14:textId="77777777">
        <w:trPr>
          <w:trHeight w:val="173"/>
        </w:trPr>
        <w:tc>
          <w:tcPr>
            <w:tcW w:w="9039" w:type="dxa"/>
            <w:gridSpan w:val="11"/>
            <w:tcBorders>
              <w:top w:val="single" w:sz="4" w:space="0" w:color="auto"/>
              <w:left w:val="single" w:sz="4" w:space="0" w:color="auto"/>
              <w:bottom w:val="single" w:sz="4" w:space="0" w:color="auto"/>
              <w:right w:val="single" w:sz="4" w:space="0" w:color="auto"/>
            </w:tcBorders>
            <w:vAlign w:val="center"/>
          </w:tcPr>
          <w:p w14:paraId="1FAE3FCF" w14:textId="77777777" w:rsidR="005C3BA1" w:rsidRDefault="00CA62F8">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服务类</w:t>
            </w:r>
          </w:p>
        </w:tc>
      </w:tr>
      <w:tr w:rsidR="005C3BA1" w14:paraId="65CC2132" w14:textId="77777777">
        <w:trPr>
          <w:trHeight w:val="492"/>
        </w:trPr>
        <w:tc>
          <w:tcPr>
            <w:tcW w:w="1805" w:type="dxa"/>
            <w:gridSpan w:val="4"/>
            <w:vMerge w:val="restart"/>
            <w:tcBorders>
              <w:top w:val="single" w:sz="4" w:space="0" w:color="auto"/>
              <w:left w:val="single" w:sz="4" w:space="0" w:color="auto"/>
              <w:bottom w:val="nil"/>
              <w:right w:val="single" w:sz="4" w:space="0" w:color="auto"/>
            </w:tcBorders>
            <w:vAlign w:val="center"/>
          </w:tcPr>
          <w:p w14:paraId="7F0C7219" w14:textId="77777777" w:rsidR="005C3BA1" w:rsidRDefault="00CA62F8">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服务内容</w:t>
            </w:r>
          </w:p>
        </w:tc>
        <w:tc>
          <w:tcPr>
            <w:tcW w:w="1843" w:type="dxa"/>
            <w:gridSpan w:val="2"/>
            <w:vMerge w:val="restart"/>
            <w:tcBorders>
              <w:top w:val="single" w:sz="4" w:space="0" w:color="auto"/>
              <w:left w:val="single" w:sz="4" w:space="0" w:color="auto"/>
              <w:bottom w:val="nil"/>
              <w:right w:val="single" w:sz="4" w:space="0" w:color="auto"/>
            </w:tcBorders>
            <w:vAlign w:val="center"/>
          </w:tcPr>
          <w:p w14:paraId="1B8231AE" w14:textId="77777777" w:rsidR="005C3BA1" w:rsidRDefault="00CA62F8">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服务人员数量</w:t>
            </w:r>
          </w:p>
        </w:tc>
        <w:tc>
          <w:tcPr>
            <w:tcW w:w="956" w:type="dxa"/>
            <w:vMerge w:val="restart"/>
            <w:tcBorders>
              <w:top w:val="single" w:sz="4" w:space="0" w:color="auto"/>
              <w:left w:val="single" w:sz="4" w:space="0" w:color="auto"/>
              <w:bottom w:val="nil"/>
              <w:right w:val="single" w:sz="4" w:space="0" w:color="auto"/>
            </w:tcBorders>
            <w:vAlign w:val="center"/>
          </w:tcPr>
          <w:p w14:paraId="6CB898C8" w14:textId="77777777" w:rsidR="005C3BA1" w:rsidRDefault="00CA62F8">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工作量</w:t>
            </w:r>
          </w:p>
        </w:tc>
        <w:tc>
          <w:tcPr>
            <w:tcW w:w="851" w:type="dxa"/>
            <w:vMerge w:val="restart"/>
            <w:tcBorders>
              <w:top w:val="single" w:sz="4" w:space="0" w:color="auto"/>
              <w:left w:val="single" w:sz="4" w:space="0" w:color="auto"/>
              <w:bottom w:val="nil"/>
              <w:right w:val="single" w:sz="4" w:space="0" w:color="auto"/>
            </w:tcBorders>
            <w:vAlign w:val="center"/>
          </w:tcPr>
          <w:p w14:paraId="00CA0FD2" w14:textId="77777777" w:rsidR="005C3BA1" w:rsidRDefault="00CA62F8">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单价</w:t>
            </w:r>
          </w:p>
          <w:p w14:paraId="62CD92C6" w14:textId="77777777" w:rsidR="005C3BA1" w:rsidRDefault="00CA62F8">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（元）</w:t>
            </w:r>
          </w:p>
        </w:tc>
        <w:tc>
          <w:tcPr>
            <w:tcW w:w="890" w:type="dxa"/>
            <w:vMerge w:val="restart"/>
            <w:tcBorders>
              <w:top w:val="single" w:sz="4" w:space="0" w:color="auto"/>
              <w:left w:val="single" w:sz="4" w:space="0" w:color="auto"/>
              <w:bottom w:val="nil"/>
              <w:right w:val="single" w:sz="4" w:space="0" w:color="auto"/>
            </w:tcBorders>
            <w:vAlign w:val="center"/>
          </w:tcPr>
          <w:p w14:paraId="0384AB93" w14:textId="77777777" w:rsidR="005C3BA1" w:rsidRDefault="00CA62F8">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13B6C5BA" w14:textId="77777777" w:rsidR="005C3BA1" w:rsidRDefault="00CA62F8">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制造商情况</w:t>
            </w:r>
          </w:p>
        </w:tc>
      </w:tr>
      <w:tr w:rsidR="005C3BA1" w14:paraId="103973CF" w14:textId="77777777">
        <w:trPr>
          <w:trHeight w:val="442"/>
        </w:trPr>
        <w:tc>
          <w:tcPr>
            <w:tcW w:w="19067" w:type="dxa"/>
            <w:gridSpan w:val="4"/>
            <w:vMerge/>
            <w:tcBorders>
              <w:top w:val="single" w:sz="4" w:space="0" w:color="auto"/>
              <w:left w:val="single" w:sz="4" w:space="0" w:color="auto"/>
              <w:bottom w:val="nil"/>
              <w:right w:val="single" w:sz="4" w:space="0" w:color="auto"/>
            </w:tcBorders>
            <w:vAlign w:val="center"/>
          </w:tcPr>
          <w:p w14:paraId="632276F2" w14:textId="77777777" w:rsidR="005C3BA1" w:rsidRDefault="005C3BA1">
            <w:pPr>
              <w:snapToGrid w:val="0"/>
              <w:spacing w:beforeLines="50" w:before="156"/>
              <w:jc w:val="center"/>
              <w:rPr>
                <w:rFonts w:ascii="仿宋" w:eastAsia="仿宋" w:hAnsi="仿宋" w:cs="仿宋_GB2312"/>
                <w:color w:val="000000"/>
                <w:kern w:val="0"/>
                <w:szCs w:val="21"/>
              </w:rPr>
            </w:pPr>
          </w:p>
        </w:tc>
        <w:tc>
          <w:tcPr>
            <w:tcW w:w="2871" w:type="dxa"/>
            <w:gridSpan w:val="2"/>
            <w:vMerge/>
            <w:tcBorders>
              <w:top w:val="single" w:sz="4" w:space="0" w:color="auto"/>
              <w:left w:val="single" w:sz="4" w:space="0" w:color="auto"/>
              <w:bottom w:val="nil"/>
              <w:right w:val="single" w:sz="4" w:space="0" w:color="auto"/>
            </w:tcBorders>
            <w:vAlign w:val="center"/>
          </w:tcPr>
          <w:p w14:paraId="3C39FE73" w14:textId="77777777" w:rsidR="005C3BA1" w:rsidRDefault="005C3BA1">
            <w:pPr>
              <w:snapToGrid w:val="0"/>
              <w:spacing w:beforeLines="50" w:before="156"/>
              <w:jc w:val="center"/>
              <w:rPr>
                <w:rFonts w:ascii="仿宋" w:eastAsia="仿宋" w:hAnsi="仿宋" w:cs="仿宋_GB2312"/>
                <w:color w:val="000000"/>
                <w:kern w:val="0"/>
                <w:szCs w:val="21"/>
              </w:rPr>
            </w:pPr>
          </w:p>
        </w:tc>
        <w:tc>
          <w:tcPr>
            <w:tcW w:w="956" w:type="dxa"/>
            <w:vMerge/>
            <w:tcBorders>
              <w:top w:val="single" w:sz="4" w:space="0" w:color="auto"/>
              <w:left w:val="single" w:sz="4" w:space="0" w:color="auto"/>
              <w:bottom w:val="nil"/>
              <w:right w:val="single" w:sz="4" w:space="0" w:color="auto"/>
            </w:tcBorders>
            <w:vAlign w:val="center"/>
          </w:tcPr>
          <w:p w14:paraId="17E36822" w14:textId="77777777" w:rsidR="005C3BA1" w:rsidRDefault="005C3BA1">
            <w:pPr>
              <w:snapToGrid w:val="0"/>
              <w:spacing w:beforeLines="50" w:before="156"/>
              <w:jc w:val="center"/>
              <w:rPr>
                <w:rFonts w:ascii="仿宋" w:eastAsia="仿宋" w:hAnsi="仿宋" w:cs="仿宋_GB2312"/>
                <w:color w:val="000000"/>
                <w:kern w:val="0"/>
                <w:szCs w:val="21"/>
              </w:rPr>
            </w:pPr>
          </w:p>
        </w:tc>
        <w:tc>
          <w:tcPr>
            <w:tcW w:w="851" w:type="dxa"/>
            <w:vMerge/>
            <w:tcBorders>
              <w:top w:val="single" w:sz="4" w:space="0" w:color="auto"/>
              <w:left w:val="single" w:sz="4" w:space="0" w:color="auto"/>
              <w:bottom w:val="nil"/>
              <w:right w:val="single" w:sz="4" w:space="0" w:color="auto"/>
            </w:tcBorders>
            <w:vAlign w:val="center"/>
          </w:tcPr>
          <w:p w14:paraId="0A1E987A" w14:textId="77777777" w:rsidR="005C3BA1" w:rsidRDefault="005C3BA1">
            <w:pPr>
              <w:snapToGrid w:val="0"/>
              <w:spacing w:beforeLines="50" w:before="156"/>
              <w:jc w:val="center"/>
              <w:rPr>
                <w:rFonts w:ascii="仿宋" w:eastAsia="仿宋" w:hAnsi="仿宋" w:cs="仿宋_GB2312"/>
                <w:color w:val="000000"/>
                <w:kern w:val="0"/>
                <w:szCs w:val="21"/>
              </w:rPr>
            </w:pPr>
          </w:p>
        </w:tc>
        <w:tc>
          <w:tcPr>
            <w:tcW w:w="890" w:type="dxa"/>
            <w:vMerge/>
            <w:tcBorders>
              <w:top w:val="single" w:sz="4" w:space="0" w:color="auto"/>
              <w:left w:val="single" w:sz="4" w:space="0" w:color="auto"/>
              <w:bottom w:val="nil"/>
              <w:right w:val="single" w:sz="4" w:space="0" w:color="auto"/>
            </w:tcBorders>
            <w:vAlign w:val="center"/>
          </w:tcPr>
          <w:p w14:paraId="52CC35AB" w14:textId="77777777" w:rsidR="005C3BA1" w:rsidRDefault="005C3BA1">
            <w:pPr>
              <w:snapToGrid w:val="0"/>
              <w:spacing w:beforeLines="50" w:before="156"/>
              <w:jc w:val="center"/>
              <w:rPr>
                <w:rFonts w:ascii="仿宋" w:eastAsia="仿宋" w:hAnsi="仿宋" w:cs="仿宋_GB2312"/>
                <w:color w:val="000000"/>
                <w:kern w:val="0"/>
                <w:szCs w:val="21"/>
              </w:rPr>
            </w:pPr>
          </w:p>
        </w:tc>
        <w:tc>
          <w:tcPr>
            <w:tcW w:w="1276" w:type="dxa"/>
            <w:tcBorders>
              <w:top w:val="single" w:sz="4" w:space="0" w:color="auto"/>
              <w:left w:val="single" w:sz="4" w:space="0" w:color="auto"/>
              <w:bottom w:val="nil"/>
              <w:right w:val="single" w:sz="4" w:space="0" w:color="auto"/>
            </w:tcBorders>
            <w:vAlign w:val="center"/>
          </w:tcPr>
          <w:p w14:paraId="7F33C78B" w14:textId="77777777" w:rsidR="005C3BA1" w:rsidRDefault="00CA62F8">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是否小</w:t>
            </w:r>
            <w:proofErr w:type="gramStart"/>
            <w:r>
              <w:rPr>
                <w:rFonts w:ascii="仿宋" w:eastAsia="仿宋" w:hAnsi="仿宋" w:cs="仿宋_GB2312"/>
                <w:color w:val="000000"/>
                <w:kern w:val="0"/>
                <w:szCs w:val="21"/>
              </w:rPr>
              <w:t>微企业</w:t>
            </w:r>
            <w:proofErr w:type="gramEnd"/>
          </w:p>
        </w:tc>
        <w:tc>
          <w:tcPr>
            <w:tcW w:w="1418" w:type="dxa"/>
            <w:tcBorders>
              <w:top w:val="single" w:sz="4" w:space="0" w:color="auto"/>
              <w:left w:val="single" w:sz="4" w:space="0" w:color="auto"/>
              <w:bottom w:val="nil"/>
              <w:right w:val="single" w:sz="4" w:space="0" w:color="auto"/>
            </w:tcBorders>
            <w:vAlign w:val="center"/>
          </w:tcPr>
          <w:p w14:paraId="007B2B51" w14:textId="77777777" w:rsidR="005C3BA1" w:rsidRDefault="00CA62F8">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企业全称</w:t>
            </w:r>
          </w:p>
        </w:tc>
      </w:tr>
      <w:tr w:rsidR="005C3BA1" w14:paraId="336F7C63" w14:textId="77777777">
        <w:trPr>
          <w:trHeight w:val="313"/>
        </w:trPr>
        <w:tc>
          <w:tcPr>
            <w:tcW w:w="1805" w:type="dxa"/>
            <w:gridSpan w:val="4"/>
            <w:tcBorders>
              <w:top w:val="single" w:sz="4" w:space="0" w:color="auto"/>
              <w:left w:val="single" w:sz="4" w:space="0" w:color="auto"/>
              <w:bottom w:val="single" w:sz="4" w:space="0" w:color="auto"/>
              <w:right w:val="single" w:sz="4" w:space="0" w:color="auto"/>
            </w:tcBorders>
            <w:vAlign w:val="center"/>
          </w:tcPr>
          <w:p w14:paraId="071C7437" w14:textId="77777777" w:rsidR="005C3BA1" w:rsidRDefault="00CA62F8">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9A320CE" w14:textId="77777777" w:rsidR="005C3BA1" w:rsidRDefault="005C3BA1">
            <w:pPr>
              <w:snapToGrid w:val="0"/>
              <w:spacing w:beforeLines="50" w:before="156"/>
              <w:jc w:val="center"/>
              <w:rPr>
                <w:rFonts w:ascii="仿宋" w:eastAsia="仿宋" w:hAnsi="仿宋" w:cs="仿宋_GB2312"/>
                <w:color w:val="000000"/>
                <w:kern w:val="0"/>
                <w:szCs w:val="21"/>
              </w:rPr>
            </w:pPr>
          </w:p>
        </w:tc>
        <w:tc>
          <w:tcPr>
            <w:tcW w:w="956" w:type="dxa"/>
            <w:tcBorders>
              <w:top w:val="single" w:sz="4" w:space="0" w:color="auto"/>
              <w:left w:val="single" w:sz="4" w:space="0" w:color="auto"/>
              <w:bottom w:val="single" w:sz="4" w:space="0" w:color="auto"/>
              <w:right w:val="single" w:sz="4" w:space="0" w:color="auto"/>
            </w:tcBorders>
            <w:vAlign w:val="center"/>
          </w:tcPr>
          <w:p w14:paraId="322E7796" w14:textId="77777777" w:rsidR="005C3BA1" w:rsidRDefault="005C3BA1">
            <w:pPr>
              <w:snapToGrid w:val="0"/>
              <w:spacing w:beforeLines="50" w:before="156"/>
              <w:jc w:val="center"/>
              <w:rPr>
                <w:rFonts w:ascii="仿宋" w:eastAsia="仿宋" w:hAnsi="仿宋" w:cs="仿宋_GB2312"/>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BAE7123" w14:textId="77777777" w:rsidR="005C3BA1" w:rsidRDefault="005C3BA1">
            <w:pPr>
              <w:snapToGrid w:val="0"/>
              <w:spacing w:beforeLines="50" w:before="156"/>
              <w:jc w:val="center"/>
              <w:rPr>
                <w:rFonts w:ascii="仿宋" w:eastAsia="仿宋" w:hAnsi="仿宋" w:cs="仿宋_GB2312"/>
                <w:color w:val="000000"/>
                <w:kern w:val="0"/>
                <w:szCs w:val="21"/>
              </w:rPr>
            </w:pPr>
          </w:p>
        </w:tc>
        <w:tc>
          <w:tcPr>
            <w:tcW w:w="890" w:type="dxa"/>
            <w:tcBorders>
              <w:top w:val="single" w:sz="4" w:space="0" w:color="auto"/>
              <w:left w:val="single" w:sz="4" w:space="0" w:color="auto"/>
              <w:bottom w:val="single" w:sz="4" w:space="0" w:color="auto"/>
              <w:right w:val="single" w:sz="4" w:space="0" w:color="auto"/>
            </w:tcBorders>
            <w:vAlign w:val="center"/>
          </w:tcPr>
          <w:p w14:paraId="2E3715AC" w14:textId="77777777" w:rsidR="005C3BA1" w:rsidRDefault="005C3BA1">
            <w:pPr>
              <w:snapToGrid w:val="0"/>
              <w:spacing w:beforeLines="50" w:before="156"/>
              <w:jc w:val="center"/>
              <w:rPr>
                <w:rFonts w:ascii="仿宋" w:eastAsia="仿宋" w:hAnsi="仿宋" w:cs="仿宋_GB2312"/>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24725AE" w14:textId="77777777" w:rsidR="005C3BA1" w:rsidRDefault="005C3BA1">
            <w:pPr>
              <w:snapToGrid w:val="0"/>
              <w:spacing w:beforeLines="50" w:before="156"/>
              <w:jc w:val="center"/>
              <w:rPr>
                <w:rFonts w:ascii="仿宋" w:eastAsia="仿宋" w:hAnsi="仿宋" w:cs="仿宋_GB2312"/>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E7D2E8B" w14:textId="77777777" w:rsidR="005C3BA1" w:rsidRDefault="005C3BA1">
            <w:pPr>
              <w:snapToGrid w:val="0"/>
              <w:spacing w:beforeLines="50" w:before="156"/>
              <w:jc w:val="center"/>
              <w:rPr>
                <w:rFonts w:ascii="仿宋" w:eastAsia="仿宋" w:hAnsi="仿宋" w:cs="仿宋_GB2312"/>
                <w:color w:val="000000"/>
                <w:kern w:val="0"/>
                <w:szCs w:val="21"/>
              </w:rPr>
            </w:pPr>
          </w:p>
        </w:tc>
      </w:tr>
      <w:tr w:rsidR="005C3BA1" w14:paraId="45D2994D" w14:textId="77777777">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14:paraId="5703BF66" w14:textId="77777777" w:rsidR="005C3BA1" w:rsidRDefault="00CA62F8">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小</w:t>
            </w:r>
            <w:proofErr w:type="gramStart"/>
            <w:r>
              <w:rPr>
                <w:rFonts w:ascii="仿宋" w:eastAsia="仿宋" w:hAnsi="仿宋" w:cs="仿宋_GB2312"/>
                <w:color w:val="000000"/>
                <w:kern w:val="0"/>
                <w:szCs w:val="21"/>
              </w:rPr>
              <w:t>微企业</w:t>
            </w:r>
            <w:proofErr w:type="gramEnd"/>
            <w:r>
              <w:rPr>
                <w:rFonts w:ascii="仿宋" w:eastAsia="仿宋" w:hAnsi="仿宋" w:cs="仿宋_GB2312"/>
                <w:color w:val="000000"/>
                <w:kern w:val="0"/>
                <w:szCs w:val="21"/>
              </w:rPr>
              <w:t xml:space="preserve">价格合计金额大写：                            小写： ￥          </w:t>
            </w:r>
          </w:p>
        </w:tc>
      </w:tr>
      <w:tr w:rsidR="005C3BA1" w14:paraId="0511E05C" w14:textId="77777777">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14:paraId="3B4FF25E" w14:textId="77777777" w:rsidR="005C3BA1" w:rsidRDefault="00CA62F8">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非小</w:t>
            </w:r>
            <w:proofErr w:type="gramStart"/>
            <w:r>
              <w:rPr>
                <w:rFonts w:ascii="仿宋" w:eastAsia="仿宋" w:hAnsi="仿宋" w:cs="仿宋_GB2312"/>
                <w:color w:val="000000"/>
                <w:kern w:val="0"/>
                <w:szCs w:val="21"/>
              </w:rPr>
              <w:t>微企业</w:t>
            </w:r>
            <w:proofErr w:type="gramEnd"/>
            <w:r>
              <w:rPr>
                <w:rFonts w:ascii="仿宋" w:eastAsia="仿宋" w:hAnsi="仿宋" w:cs="仿宋_GB2312"/>
                <w:color w:val="000000"/>
                <w:kern w:val="0"/>
                <w:szCs w:val="21"/>
              </w:rPr>
              <w:t xml:space="preserve">价格合计金额大写：                          小写： ￥          </w:t>
            </w:r>
          </w:p>
        </w:tc>
      </w:tr>
      <w:tr w:rsidR="005C3BA1" w14:paraId="30ECA63A" w14:textId="77777777">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14:paraId="19D8E598" w14:textId="77777777" w:rsidR="005C3BA1" w:rsidRDefault="00CA62F8">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 xml:space="preserve">投标总价合计金额大写：                                小写： ￥          </w:t>
            </w:r>
          </w:p>
        </w:tc>
      </w:tr>
      <w:tr w:rsidR="005C3BA1" w14:paraId="6F709DC9" w14:textId="77777777">
        <w:trPr>
          <w:trHeight w:val="1491"/>
        </w:trPr>
        <w:tc>
          <w:tcPr>
            <w:tcW w:w="534" w:type="dxa"/>
            <w:tcBorders>
              <w:top w:val="single" w:sz="4" w:space="0" w:color="auto"/>
              <w:left w:val="single" w:sz="4" w:space="0" w:color="auto"/>
              <w:bottom w:val="single" w:sz="4" w:space="0" w:color="auto"/>
              <w:right w:val="single" w:sz="4" w:space="0" w:color="auto"/>
            </w:tcBorders>
            <w:vAlign w:val="center"/>
          </w:tcPr>
          <w:p w14:paraId="01B1C6C8" w14:textId="77777777" w:rsidR="005C3BA1" w:rsidRDefault="00CA62F8">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备注</w:t>
            </w:r>
          </w:p>
        </w:tc>
        <w:tc>
          <w:tcPr>
            <w:tcW w:w="8505" w:type="dxa"/>
            <w:gridSpan w:val="10"/>
            <w:tcBorders>
              <w:top w:val="single" w:sz="4" w:space="0" w:color="auto"/>
              <w:left w:val="single" w:sz="4" w:space="0" w:color="auto"/>
              <w:bottom w:val="single" w:sz="4" w:space="0" w:color="auto"/>
              <w:right w:val="single" w:sz="4" w:space="0" w:color="auto"/>
            </w:tcBorders>
            <w:vAlign w:val="center"/>
          </w:tcPr>
          <w:p w14:paraId="1C23939E" w14:textId="77777777" w:rsidR="005C3BA1" w:rsidRDefault="00CA62F8">
            <w:pPr>
              <w:snapToGrid w:val="0"/>
              <w:spacing w:beforeLines="50" w:before="156"/>
              <w:jc w:val="center"/>
              <w:rPr>
                <w:rFonts w:ascii="仿宋" w:eastAsia="仿宋" w:hAnsi="仿宋" w:cs="仿宋_GB2312"/>
                <w:b/>
                <w:color w:val="000000"/>
                <w:kern w:val="0"/>
                <w:szCs w:val="21"/>
                <w:u w:val="single"/>
              </w:rPr>
            </w:pPr>
            <w:r>
              <w:rPr>
                <w:rFonts w:ascii="仿宋" w:eastAsia="仿宋" w:hAnsi="仿宋" w:cs="仿宋_GB2312"/>
                <w:b/>
                <w:color w:val="000000"/>
                <w:kern w:val="0"/>
                <w:szCs w:val="21"/>
                <w:u w:val="single"/>
              </w:rPr>
              <w:t>1、此表应按项目的明细情况列项填报,在填写时，如上表不适合本项目的实际情况，可在确保投标明细内容完整的情况下</w:t>
            </w:r>
            <w:proofErr w:type="gramStart"/>
            <w:r>
              <w:rPr>
                <w:rFonts w:ascii="仿宋" w:eastAsia="仿宋" w:hAnsi="仿宋" w:cs="仿宋_GB2312"/>
                <w:b/>
                <w:color w:val="000000"/>
                <w:kern w:val="0"/>
                <w:szCs w:val="21"/>
                <w:u w:val="single"/>
              </w:rPr>
              <w:t>自行划表填写</w:t>
            </w:r>
            <w:proofErr w:type="gramEnd"/>
            <w:r>
              <w:rPr>
                <w:rFonts w:ascii="仿宋" w:eastAsia="仿宋" w:hAnsi="仿宋" w:cs="仿宋_GB2312"/>
                <w:b/>
                <w:color w:val="000000"/>
                <w:kern w:val="0"/>
                <w:szCs w:val="21"/>
                <w:u w:val="single"/>
              </w:rPr>
              <w:t>。</w:t>
            </w:r>
          </w:p>
          <w:p w14:paraId="1BE2C748" w14:textId="77777777" w:rsidR="005C3BA1" w:rsidRDefault="00CA62F8">
            <w:pPr>
              <w:snapToGrid w:val="0"/>
              <w:spacing w:beforeLines="50" w:before="156"/>
              <w:jc w:val="center"/>
              <w:rPr>
                <w:rFonts w:ascii="仿宋" w:eastAsia="仿宋" w:hAnsi="仿宋" w:cs="仿宋_GB2312"/>
                <w:b/>
                <w:color w:val="000000"/>
                <w:kern w:val="0"/>
                <w:szCs w:val="21"/>
                <w:u w:val="single"/>
              </w:rPr>
            </w:pPr>
            <w:r>
              <w:rPr>
                <w:rFonts w:ascii="仿宋" w:eastAsia="仿宋" w:hAnsi="仿宋" w:cs="仿宋_GB2312"/>
                <w:b/>
                <w:color w:val="000000"/>
                <w:kern w:val="0"/>
                <w:szCs w:val="21"/>
                <w:u w:val="single"/>
              </w:rPr>
              <w:t>2、报价要求：项目费用包括项目实施所需的工程费、工时费、服务费、运输费、安装调试费、税费及其他一切费用。</w:t>
            </w:r>
          </w:p>
          <w:p w14:paraId="6603C615" w14:textId="77777777" w:rsidR="005C3BA1" w:rsidRDefault="00CA62F8">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3、报价中不允许出现报价优惠等字样,投标总价合计金额应与明细报价汇总相等。（明细出现“0”元，视同赠送）。</w:t>
            </w:r>
          </w:p>
          <w:p w14:paraId="39D304EC" w14:textId="77777777" w:rsidR="005C3BA1" w:rsidRDefault="00CA62F8">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4、小</w:t>
            </w:r>
            <w:proofErr w:type="gramStart"/>
            <w:r>
              <w:rPr>
                <w:rFonts w:ascii="仿宋" w:eastAsia="仿宋" w:hAnsi="仿宋" w:cs="仿宋_GB2312"/>
                <w:color w:val="000000"/>
                <w:kern w:val="0"/>
                <w:szCs w:val="21"/>
              </w:rPr>
              <w:t>微企业</w:t>
            </w:r>
            <w:proofErr w:type="gramEnd"/>
            <w:r>
              <w:rPr>
                <w:rFonts w:ascii="仿宋" w:eastAsia="仿宋" w:hAnsi="仿宋" w:cs="仿宋_GB2312"/>
                <w:color w:val="000000"/>
                <w:kern w:val="0"/>
                <w:szCs w:val="21"/>
              </w:rPr>
              <w:t>价格合计金额应与“制造商为小微企业”的明细报价汇总相等（如有错误修正，以修正后的明细报价为准），评标委员会按前附表“小微企业有关政策”要求对小</w:t>
            </w:r>
            <w:proofErr w:type="gramStart"/>
            <w:r>
              <w:rPr>
                <w:rFonts w:ascii="仿宋" w:eastAsia="仿宋" w:hAnsi="仿宋" w:cs="仿宋_GB2312"/>
                <w:color w:val="000000"/>
                <w:kern w:val="0"/>
                <w:szCs w:val="21"/>
              </w:rPr>
              <w:t>微企业</w:t>
            </w:r>
            <w:proofErr w:type="gramEnd"/>
            <w:r>
              <w:rPr>
                <w:rFonts w:ascii="仿宋" w:eastAsia="仿宋" w:hAnsi="仿宋" w:cs="仿宋_GB2312"/>
                <w:color w:val="000000"/>
                <w:kern w:val="0"/>
                <w:szCs w:val="21"/>
              </w:rPr>
              <w:t>价格进行确认，并对符合要求的小</w:t>
            </w:r>
            <w:proofErr w:type="gramStart"/>
            <w:r>
              <w:rPr>
                <w:rFonts w:ascii="仿宋" w:eastAsia="仿宋" w:hAnsi="仿宋" w:cs="仿宋_GB2312"/>
                <w:color w:val="000000"/>
                <w:kern w:val="0"/>
                <w:szCs w:val="21"/>
              </w:rPr>
              <w:t>微企业</w:t>
            </w:r>
            <w:proofErr w:type="gramEnd"/>
            <w:r>
              <w:rPr>
                <w:rFonts w:ascii="仿宋" w:eastAsia="仿宋" w:hAnsi="仿宋" w:cs="仿宋_GB2312"/>
                <w:color w:val="000000"/>
                <w:kern w:val="0"/>
                <w:szCs w:val="21"/>
              </w:rPr>
              <w:t>价格部分给予价格扣除。</w:t>
            </w:r>
          </w:p>
        </w:tc>
      </w:tr>
    </w:tbl>
    <w:p w14:paraId="4E620FDF" w14:textId="77777777" w:rsidR="005C3BA1" w:rsidRDefault="005C3BA1">
      <w:pPr>
        <w:snapToGrid w:val="0"/>
        <w:spacing w:beforeLines="50" w:before="156"/>
        <w:rPr>
          <w:rFonts w:ascii="仿宋" w:eastAsia="仿宋" w:hAnsi="仿宋" w:cs="仿宋_GB2312"/>
          <w:color w:val="000000"/>
          <w:kern w:val="0"/>
          <w:szCs w:val="21"/>
        </w:rPr>
      </w:pPr>
    </w:p>
    <w:p w14:paraId="2307AE90" w14:textId="77777777" w:rsidR="005C3BA1" w:rsidRDefault="00CA62F8">
      <w:pPr>
        <w:snapToGrid w:val="0"/>
        <w:spacing w:beforeLines="50" w:before="156"/>
        <w:jc w:val="center"/>
        <w:rPr>
          <w:rFonts w:ascii="仿宋" w:eastAsia="仿宋" w:hAnsi="仿宋" w:cs="Arial"/>
          <w:sz w:val="28"/>
          <w:szCs w:val="28"/>
        </w:rPr>
      </w:pPr>
      <w:r>
        <w:rPr>
          <w:rFonts w:ascii="仿宋" w:eastAsia="仿宋" w:hAnsi="仿宋" w:cs="仿宋_GB2312" w:hint="eastAsia"/>
          <w:color w:val="000000"/>
          <w:kern w:val="0"/>
          <w:szCs w:val="21"/>
        </w:rPr>
        <w:t>法定代表人或其</w:t>
      </w:r>
      <w:r>
        <w:rPr>
          <w:rFonts w:ascii="仿宋" w:eastAsia="仿宋" w:hAnsi="仿宋" w:cs="仿宋_GB2312"/>
          <w:color w:val="000000"/>
          <w:kern w:val="0"/>
          <w:szCs w:val="21"/>
        </w:rPr>
        <w:t>授权代表签</w:t>
      </w:r>
      <w:r>
        <w:rPr>
          <w:rFonts w:ascii="仿宋" w:eastAsia="仿宋" w:hAnsi="仿宋" w:cs="仿宋_GB2312" w:hint="eastAsia"/>
          <w:color w:val="000000"/>
          <w:kern w:val="0"/>
          <w:szCs w:val="21"/>
        </w:rPr>
        <w:t>字</w:t>
      </w:r>
      <w:r>
        <w:rPr>
          <w:rFonts w:ascii="仿宋" w:eastAsia="仿宋" w:hAnsi="仿宋" w:cs="仿宋_GB2312"/>
          <w:color w:val="000000"/>
          <w:kern w:val="0"/>
          <w:szCs w:val="21"/>
        </w:rPr>
        <w:t>：                          日期：</w:t>
      </w:r>
    </w:p>
    <w:p w14:paraId="78C087E7" w14:textId="77777777" w:rsidR="005C3BA1" w:rsidRDefault="005C3BA1">
      <w:pPr>
        <w:snapToGrid w:val="0"/>
        <w:spacing w:beforeLines="50" w:before="156" w:after="50"/>
        <w:rPr>
          <w:rFonts w:ascii="仿宋" w:eastAsia="仿宋" w:hAnsi="仿宋" w:cs="仿宋_GB2312"/>
          <w:color w:val="000000"/>
          <w:kern w:val="0"/>
          <w:sz w:val="32"/>
          <w:szCs w:val="32"/>
        </w:rPr>
      </w:pPr>
    </w:p>
    <w:p w14:paraId="0D2A8E99" w14:textId="77777777" w:rsidR="005C3BA1" w:rsidRDefault="005C3BA1">
      <w:pPr>
        <w:snapToGrid w:val="0"/>
        <w:spacing w:beforeLines="50" w:before="156" w:after="50"/>
        <w:rPr>
          <w:rFonts w:ascii="仿宋" w:eastAsia="仿宋" w:hAnsi="仿宋" w:cs="仿宋_GB2312"/>
          <w:color w:val="000000"/>
          <w:kern w:val="0"/>
          <w:sz w:val="32"/>
          <w:szCs w:val="32"/>
        </w:rPr>
      </w:pPr>
    </w:p>
    <w:p w14:paraId="34AD49CA" w14:textId="77777777" w:rsidR="005C3BA1" w:rsidRDefault="005C3BA1">
      <w:pPr>
        <w:snapToGrid w:val="0"/>
        <w:spacing w:beforeLines="50" w:before="156" w:after="50"/>
        <w:rPr>
          <w:rFonts w:ascii="仿宋" w:eastAsia="仿宋" w:hAnsi="仿宋" w:cs="仿宋_GB2312"/>
          <w:color w:val="000000"/>
          <w:kern w:val="0"/>
          <w:sz w:val="32"/>
          <w:szCs w:val="32"/>
        </w:rPr>
      </w:pPr>
    </w:p>
    <w:p w14:paraId="76F4ABC9" w14:textId="77777777" w:rsidR="005C3BA1" w:rsidRDefault="005C3BA1">
      <w:pPr>
        <w:snapToGrid w:val="0"/>
        <w:spacing w:beforeLines="50" w:before="156" w:after="50"/>
        <w:rPr>
          <w:rFonts w:ascii="仿宋" w:eastAsia="仿宋" w:hAnsi="仿宋" w:cs="仿宋_GB2312"/>
          <w:color w:val="000000"/>
          <w:kern w:val="0"/>
          <w:sz w:val="32"/>
          <w:szCs w:val="32"/>
        </w:rPr>
      </w:pPr>
    </w:p>
    <w:p w14:paraId="4BA85950" w14:textId="3BCAA3DB" w:rsidR="003A10AD" w:rsidRDefault="00CA62F8" w:rsidP="003A10AD">
      <w:pPr>
        <w:snapToGrid w:val="0"/>
        <w:spacing w:beforeLines="50" w:before="156" w:after="50"/>
        <w:rPr>
          <w:rFonts w:ascii="仿宋" w:eastAsia="仿宋" w:hAnsi="仿宋" w:cs="Arial"/>
        </w:rPr>
      </w:pPr>
      <w:r>
        <w:rPr>
          <w:rFonts w:ascii="仿宋" w:eastAsia="仿宋" w:hAnsi="仿宋" w:cs="Arial"/>
          <w:sz w:val="30"/>
          <w:szCs w:val="30"/>
        </w:rPr>
        <w:br w:type="page"/>
      </w:r>
      <w:r w:rsidR="003A10AD">
        <w:rPr>
          <w:rFonts w:ascii="仿宋" w:eastAsia="仿宋" w:hAnsi="仿宋" w:cs="仿宋_GB2312"/>
          <w:color w:val="000000"/>
          <w:kern w:val="0"/>
          <w:sz w:val="32"/>
          <w:szCs w:val="32"/>
        </w:rPr>
        <w:lastRenderedPageBreak/>
        <w:t>附件1</w:t>
      </w:r>
      <w:r w:rsidR="003A10AD">
        <w:rPr>
          <w:rFonts w:ascii="仿宋" w:eastAsia="仿宋" w:hAnsi="仿宋" w:cs="仿宋_GB2312" w:hint="eastAsia"/>
          <w:color w:val="000000"/>
          <w:kern w:val="0"/>
          <w:sz w:val="32"/>
          <w:szCs w:val="32"/>
        </w:rPr>
        <w:t>2</w:t>
      </w:r>
    </w:p>
    <w:p w14:paraId="3AF36B24" w14:textId="77777777" w:rsidR="003A10AD" w:rsidRDefault="003A10AD" w:rsidP="003A10AD">
      <w:pPr>
        <w:pStyle w:val="af2"/>
        <w:snapToGrid w:val="0"/>
        <w:spacing w:before="120" w:after="120" w:line="360" w:lineRule="auto"/>
        <w:ind w:firstLineChars="300" w:firstLine="1000"/>
        <w:jc w:val="center"/>
        <w:rPr>
          <w:rFonts w:ascii="Arial" w:eastAsia="仿宋" w:hAnsi="仿宋" w:cs="Arial"/>
          <w:b/>
          <w:spacing w:val="6"/>
          <w:sz w:val="32"/>
          <w:szCs w:val="32"/>
        </w:rPr>
      </w:pPr>
      <w:r>
        <w:rPr>
          <w:rFonts w:ascii="Arial" w:eastAsia="仿宋" w:hAnsi="仿宋" w:cs="Arial" w:hint="eastAsia"/>
          <w:b/>
          <w:spacing w:val="6"/>
          <w:sz w:val="32"/>
          <w:szCs w:val="32"/>
        </w:rPr>
        <w:t>中小企业声明函（货物）</w:t>
      </w:r>
    </w:p>
    <w:p w14:paraId="276213CE" w14:textId="77777777" w:rsidR="003A10AD" w:rsidRDefault="003A10AD" w:rsidP="003A10AD">
      <w:pPr>
        <w:pStyle w:val="ae"/>
        <w:adjustRightInd w:val="0"/>
        <w:snapToGrid w:val="0"/>
        <w:spacing w:line="360" w:lineRule="auto"/>
        <w:ind w:firstLineChars="200" w:firstLine="480"/>
        <w:jc w:val="left"/>
        <w:rPr>
          <w:rFonts w:ascii="仿宋_GB2312" w:eastAsia="仿宋_GB2312" w:hAnsi="仿宋_GB2312" w:cs="仿宋_GB2312"/>
          <w:color w:val="000000"/>
          <w:kern w:val="0"/>
          <w:sz w:val="24"/>
          <w:szCs w:val="20"/>
        </w:rPr>
      </w:pPr>
      <w:r>
        <w:rPr>
          <w:rFonts w:ascii="仿宋_GB2312" w:eastAsia="仿宋_GB2312" w:hAnsi="仿宋_GB2312" w:cs="仿宋_GB2312" w:hint="eastAsia"/>
          <w:color w:val="000000"/>
          <w:kern w:val="0"/>
          <w:sz w:val="24"/>
          <w:szCs w:val="20"/>
        </w:rPr>
        <w:t>本公司郑重声明，根据《政府采购促进中小企业发展管理办法》（财库﹝2020﹞46 号）的规定，本公司参加</w:t>
      </w:r>
      <w:r>
        <w:rPr>
          <w:rFonts w:ascii="仿宋_GB2312" w:eastAsia="仿宋_GB2312" w:hAnsi="仿宋_GB2312" w:cs="仿宋_GB2312" w:hint="eastAsia"/>
          <w:color w:val="000000"/>
          <w:kern w:val="0"/>
          <w:sz w:val="24"/>
          <w:szCs w:val="20"/>
          <w:u w:val="single"/>
        </w:rPr>
        <w:t>（采购人名称）</w:t>
      </w:r>
      <w:r>
        <w:rPr>
          <w:rFonts w:ascii="仿宋_GB2312" w:eastAsia="仿宋_GB2312" w:hAnsi="仿宋_GB2312" w:cs="仿宋_GB2312" w:hint="eastAsia"/>
          <w:color w:val="000000"/>
          <w:kern w:val="0"/>
          <w:sz w:val="24"/>
          <w:szCs w:val="20"/>
        </w:rPr>
        <w:t>的</w:t>
      </w:r>
      <w:r>
        <w:rPr>
          <w:rFonts w:ascii="仿宋_GB2312" w:eastAsia="仿宋_GB2312" w:hAnsi="仿宋_GB2312" w:cs="仿宋_GB2312" w:hint="eastAsia"/>
          <w:color w:val="000000"/>
          <w:kern w:val="0"/>
          <w:sz w:val="24"/>
          <w:szCs w:val="20"/>
          <w:u w:val="single"/>
        </w:rPr>
        <w:t>（项目名称）</w:t>
      </w:r>
      <w:r>
        <w:rPr>
          <w:rFonts w:ascii="仿宋_GB2312" w:eastAsia="仿宋_GB2312" w:hAnsi="仿宋_GB2312" w:cs="仿宋_GB2312" w:hint="eastAsia"/>
          <w:color w:val="000000"/>
          <w:kern w:val="0"/>
          <w:sz w:val="24"/>
          <w:szCs w:val="20"/>
        </w:rPr>
        <w:t>采购活动，</w:t>
      </w:r>
      <w:r>
        <w:rPr>
          <w:rFonts w:ascii="仿宋_GB2312" w:eastAsia="仿宋_GB2312" w:hAnsi="仿宋_GB2312" w:cs="仿宋_GB2312" w:hint="eastAsia"/>
          <w:color w:val="000000"/>
          <w:kern w:val="0"/>
          <w:sz w:val="24"/>
        </w:rPr>
        <w:t>提供的</w:t>
      </w:r>
      <w:r w:rsidRPr="00497195">
        <w:rPr>
          <w:rFonts w:ascii="仿宋_GB2312" w:eastAsia="仿宋_GB2312" w:hAnsi="仿宋_GB2312" w:cs="仿宋_GB2312" w:hint="eastAsia"/>
          <w:color w:val="000000"/>
          <w:kern w:val="0"/>
          <w:sz w:val="24"/>
          <w:szCs w:val="20"/>
        </w:rPr>
        <w:t>货物和相关的工程、</w:t>
      </w:r>
      <w:r>
        <w:rPr>
          <w:rFonts w:ascii="仿宋_GB2312" w:eastAsia="仿宋_GB2312" w:hAnsi="仿宋_GB2312" w:cs="仿宋_GB2312" w:hint="eastAsia"/>
          <w:color w:val="000000"/>
          <w:kern w:val="0"/>
          <w:sz w:val="24"/>
          <w:szCs w:val="20"/>
        </w:rPr>
        <w:t>服务</w:t>
      </w:r>
      <w:r w:rsidRPr="00497195">
        <w:rPr>
          <w:rFonts w:ascii="仿宋_GB2312" w:eastAsia="仿宋_GB2312" w:hAnsi="仿宋_GB2312" w:cs="仿宋_GB2312" w:hint="eastAsia"/>
          <w:color w:val="000000"/>
          <w:kern w:val="0"/>
          <w:sz w:val="24"/>
          <w:szCs w:val="20"/>
        </w:rPr>
        <w:t>全部由</w:t>
      </w:r>
      <w:r>
        <w:rPr>
          <w:rFonts w:ascii="仿宋_GB2312" w:eastAsia="仿宋_GB2312" w:hAnsi="仿宋_GB2312" w:cs="仿宋_GB2312" w:hint="eastAsia"/>
          <w:color w:val="000000"/>
          <w:kern w:val="0"/>
          <w:sz w:val="24"/>
          <w:szCs w:val="20"/>
        </w:rPr>
        <w:t>符合政策要求的</w:t>
      </w:r>
      <w:r w:rsidRPr="00497195">
        <w:rPr>
          <w:rFonts w:ascii="仿宋_GB2312" w:eastAsia="仿宋_GB2312" w:hAnsi="仿宋_GB2312" w:cs="仿宋_GB2312" w:hint="eastAsia"/>
          <w:color w:val="000000"/>
          <w:kern w:val="0"/>
          <w:sz w:val="24"/>
          <w:szCs w:val="20"/>
        </w:rPr>
        <w:t>中小企业制造或者承接</w:t>
      </w:r>
      <w:r w:rsidRPr="000B19E8">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szCs w:val="20"/>
        </w:rPr>
        <w:t>相关企业的具体情况如下：</w:t>
      </w:r>
    </w:p>
    <w:p w14:paraId="789E8380" w14:textId="77777777" w:rsidR="003A10AD" w:rsidRDefault="003A10AD" w:rsidP="003A10AD">
      <w:pPr>
        <w:pStyle w:val="ae"/>
        <w:adjustRightInd w:val="0"/>
        <w:snapToGrid w:val="0"/>
        <w:spacing w:line="360" w:lineRule="auto"/>
        <w:ind w:firstLineChars="200" w:firstLine="480"/>
        <w:jc w:val="left"/>
        <w:rPr>
          <w:rFonts w:cs="宋体"/>
          <w:iCs/>
          <w:color w:val="auto"/>
          <w:sz w:val="21"/>
          <w:szCs w:val="21"/>
        </w:rPr>
      </w:pPr>
      <w:r>
        <w:rPr>
          <w:rFonts w:ascii="仿宋_GB2312" w:eastAsia="仿宋_GB2312" w:hAnsi="仿宋_GB2312" w:cs="仿宋_GB2312" w:hint="eastAsia"/>
          <w:color w:val="auto"/>
          <w:kern w:val="0"/>
          <w:sz w:val="24"/>
          <w:szCs w:val="20"/>
        </w:rPr>
        <w:t>1.</w:t>
      </w:r>
      <w:r w:rsidRPr="00F75258">
        <w:rPr>
          <w:rFonts w:ascii="仿宋_GB2312" w:eastAsia="仿宋_GB2312" w:hAnsi="仿宋_GB2312" w:cs="仿宋_GB2312" w:hint="eastAsia"/>
          <w:kern w:val="0"/>
          <w:sz w:val="24"/>
          <w:u w:val="single"/>
        </w:rPr>
        <w:t>台式计算机</w:t>
      </w:r>
      <w:r>
        <w:rPr>
          <w:rFonts w:cs="宋体" w:hint="eastAsia"/>
          <w:iCs/>
          <w:color w:val="auto"/>
          <w:sz w:val="21"/>
          <w:szCs w:val="21"/>
        </w:rPr>
        <w:t>，</w:t>
      </w:r>
      <w:r>
        <w:rPr>
          <w:rFonts w:ascii="仿宋_GB2312" w:eastAsia="仿宋_GB2312" w:hAnsi="仿宋_GB2312" w:cs="仿宋_GB2312" w:hint="eastAsia"/>
          <w:color w:val="auto"/>
          <w:kern w:val="0"/>
          <w:sz w:val="24"/>
          <w:szCs w:val="20"/>
        </w:rPr>
        <w:t>属于</w:t>
      </w:r>
      <w:r w:rsidRPr="00F75258">
        <w:rPr>
          <w:rFonts w:ascii="仿宋_GB2312" w:eastAsia="仿宋_GB2312" w:hAnsi="仿宋_GB2312" w:cs="仿宋_GB2312" w:hint="eastAsia"/>
          <w:kern w:val="0"/>
          <w:sz w:val="24"/>
          <w:szCs w:val="20"/>
          <w:u w:val="single"/>
        </w:rPr>
        <w:t>工业</w:t>
      </w:r>
      <w:r>
        <w:rPr>
          <w:rFonts w:ascii="仿宋_GB2312" w:eastAsia="仿宋_GB2312" w:hAnsi="仿宋_GB2312" w:cs="仿宋_GB2312" w:hint="eastAsia"/>
          <w:color w:val="auto"/>
          <w:kern w:val="0"/>
          <w:sz w:val="24"/>
          <w:szCs w:val="20"/>
        </w:rPr>
        <w:t>；制造企业为</w:t>
      </w:r>
      <w:r>
        <w:rPr>
          <w:rFonts w:ascii="仿宋_GB2312" w:eastAsia="仿宋_GB2312" w:hAnsi="仿宋_GB2312" w:cs="仿宋_GB2312" w:hint="eastAsia"/>
          <w:color w:val="auto"/>
          <w:kern w:val="0"/>
          <w:sz w:val="24"/>
          <w:szCs w:val="20"/>
          <w:u w:val="single"/>
        </w:rPr>
        <w:t>（企业名称）</w:t>
      </w:r>
      <w:r>
        <w:rPr>
          <w:rFonts w:ascii="仿宋_GB2312" w:eastAsia="仿宋_GB2312" w:hAnsi="仿宋_GB2312" w:cs="仿宋_GB2312" w:hint="eastAsia"/>
          <w:color w:val="auto"/>
          <w:kern w:val="0"/>
          <w:sz w:val="24"/>
          <w:szCs w:val="20"/>
        </w:rPr>
        <w:t>，从业人员</w:t>
      </w:r>
      <w:r>
        <w:rPr>
          <w:rFonts w:ascii="仿宋_GB2312" w:eastAsia="仿宋_GB2312" w:hAnsi="仿宋_GB2312" w:cs="仿宋_GB2312" w:hint="eastAsia"/>
          <w:color w:val="auto"/>
          <w:kern w:val="0"/>
          <w:sz w:val="24"/>
          <w:szCs w:val="20"/>
          <w:u w:val="single"/>
        </w:rPr>
        <w:t>___</w:t>
      </w:r>
      <w:r>
        <w:rPr>
          <w:rFonts w:ascii="仿宋_GB2312" w:eastAsia="仿宋_GB2312" w:hAnsi="仿宋_GB2312" w:cs="仿宋_GB2312" w:hint="eastAsia"/>
          <w:color w:val="auto"/>
          <w:kern w:val="0"/>
          <w:sz w:val="24"/>
          <w:szCs w:val="20"/>
        </w:rPr>
        <w:t>人，营业收入为</w:t>
      </w:r>
      <w:r>
        <w:rPr>
          <w:rFonts w:ascii="仿宋_GB2312" w:eastAsia="仿宋_GB2312" w:hAnsi="仿宋_GB2312" w:cs="仿宋_GB2312" w:hint="eastAsia"/>
          <w:color w:val="auto"/>
          <w:kern w:val="0"/>
          <w:sz w:val="24"/>
          <w:szCs w:val="20"/>
          <w:u w:val="single"/>
        </w:rPr>
        <w:t>___</w:t>
      </w:r>
      <w:r>
        <w:rPr>
          <w:rFonts w:ascii="仿宋_GB2312" w:eastAsia="仿宋_GB2312" w:hAnsi="仿宋_GB2312" w:cs="仿宋_GB2312" w:hint="eastAsia"/>
          <w:color w:val="auto"/>
          <w:kern w:val="0"/>
          <w:sz w:val="24"/>
          <w:szCs w:val="20"/>
        </w:rPr>
        <w:t>万元，资产总额为</w:t>
      </w:r>
      <w:r>
        <w:rPr>
          <w:rFonts w:ascii="仿宋_GB2312" w:eastAsia="仿宋_GB2312" w:hAnsi="仿宋_GB2312" w:cs="仿宋_GB2312" w:hint="eastAsia"/>
          <w:color w:val="auto"/>
          <w:kern w:val="0"/>
          <w:sz w:val="24"/>
          <w:szCs w:val="20"/>
          <w:u w:val="single"/>
        </w:rPr>
        <w:t>___</w:t>
      </w:r>
      <w:r>
        <w:rPr>
          <w:rFonts w:ascii="仿宋_GB2312" w:eastAsia="仿宋_GB2312" w:hAnsi="仿宋_GB2312" w:cs="仿宋_GB2312" w:hint="eastAsia"/>
          <w:color w:val="auto"/>
          <w:kern w:val="0"/>
          <w:sz w:val="24"/>
          <w:szCs w:val="20"/>
        </w:rPr>
        <w:t>万元，属于</w:t>
      </w:r>
      <w:r>
        <w:rPr>
          <w:rFonts w:ascii="仿宋_GB2312" w:eastAsia="仿宋_GB2312" w:hAnsi="仿宋_GB2312" w:cs="仿宋_GB2312" w:hint="eastAsia"/>
          <w:color w:val="auto"/>
          <w:kern w:val="0"/>
          <w:sz w:val="24"/>
          <w:szCs w:val="20"/>
          <w:u w:val="single"/>
        </w:rPr>
        <w:t>（请根据中小企业划分标准填写中型企业/小型企业/微型企业）</w:t>
      </w:r>
      <w:r>
        <w:rPr>
          <w:rFonts w:ascii="仿宋_GB2312" w:eastAsia="仿宋_GB2312" w:hAnsi="仿宋_GB2312" w:cs="仿宋_GB2312" w:hint="eastAsia"/>
          <w:color w:val="auto"/>
          <w:kern w:val="0"/>
          <w:sz w:val="24"/>
          <w:szCs w:val="20"/>
        </w:rPr>
        <w:t>。</w:t>
      </w:r>
    </w:p>
    <w:p w14:paraId="7427B225" w14:textId="77777777" w:rsidR="003A10AD" w:rsidRDefault="003A10AD" w:rsidP="003A10AD">
      <w:pPr>
        <w:pStyle w:val="Affc"/>
        <w:adjustRightInd w:val="0"/>
        <w:snapToGrid w:val="0"/>
        <w:ind w:firstLine="480"/>
        <w:rPr>
          <w:rFonts w:ascii="仿宋_GB2312" w:eastAsia="仿宋_GB2312" w:hAnsi="仿宋_GB2312" w:cs="仿宋_GB2312"/>
          <w:kern w:val="0"/>
          <w:sz w:val="24"/>
          <w:u w:val="single"/>
        </w:rPr>
      </w:pPr>
      <w:r>
        <w:rPr>
          <w:rFonts w:ascii="仿宋_GB2312" w:eastAsia="仿宋_GB2312" w:hAnsi="仿宋_GB2312" w:cs="仿宋_GB2312" w:hint="eastAsia"/>
          <w:kern w:val="0"/>
          <w:sz w:val="24"/>
        </w:rPr>
        <w:t>2</w:t>
      </w:r>
      <w:r w:rsidRPr="00286172">
        <w:rPr>
          <w:rFonts w:ascii="仿宋_GB2312" w:eastAsia="仿宋_GB2312" w:hAnsi="仿宋_GB2312" w:cs="仿宋_GB2312" w:hint="eastAsia"/>
          <w:kern w:val="0"/>
          <w:sz w:val="24"/>
        </w:rPr>
        <w:t>.</w:t>
      </w:r>
      <w:r w:rsidRPr="000B19E8">
        <w:rPr>
          <w:rFonts w:ascii="仿宋_GB2312" w:eastAsia="仿宋_GB2312" w:hAnsi="仿宋_GB2312" w:cs="仿宋_GB2312" w:hint="eastAsia"/>
          <w:kern w:val="0"/>
          <w:sz w:val="24"/>
          <w:u w:val="single"/>
        </w:rPr>
        <w:t>（标的名称）</w:t>
      </w:r>
      <w:r w:rsidRPr="00286172">
        <w:rPr>
          <w:rFonts w:ascii="仿宋_GB2312" w:eastAsia="仿宋_GB2312" w:hAnsi="仿宋_GB2312" w:cs="仿宋_GB2312" w:hint="eastAsia"/>
          <w:kern w:val="0"/>
          <w:sz w:val="24"/>
        </w:rPr>
        <w:t>，属于</w:t>
      </w:r>
      <w:r w:rsidRPr="000B19E8">
        <w:rPr>
          <w:rFonts w:ascii="仿宋_GB2312" w:eastAsia="仿宋_GB2312" w:hAnsi="仿宋_GB2312" w:cs="仿宋_GB2312" w:hint="eastAsia"/>
          <w:kern w:val="0"/>
          <w:sz w:val="24"/>
          <w:u w:val="single"/>
        </w:rPr>
        <w:t>（采购文件中明确的所属行业）</w:t>
      </w:r>
      <w:r w:rsidRPr="00286172">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制造</w:t>
      </w:r>
      <w:r w:rsidRPr="00286172">
        <w:rPr>
          <w:rFonts w:ascii="仿宋_GB2312" w:eastAsia="仿宋_GB2312" w:hAnsi="仿宋_GB2312" w:cs="仿宋_GB2312" w:hint="eastAsia"/>
          <w:kern w:val="0"/>
          <w:sz w:val="24"/>
        </w:rPr>
        <w:t>企业为</w:t>
      </w:r>
      <w:r w:rsidRPr="000B19E8">
        <w:rPr>
          <w:rFonts w:ascii="仿宋_GB2312" w:eastAsia="仿宋_GB2312" w:hAnsi="仿宋_GB2312" w:cs="仿宋_GB2312" w:hint="eastAsia"/>
          <w:kern w:val="0"/>
          <w:sz w:val="24"/>
          <w:u w:val="single"/>
        </w:rPr>
        <w:t>（企业名称）</w:t>
      </w:r>
      <w:r w:rsidRPr="00286172">
        <w:rPr>
          <w:rFonts w:ascii="仿宋_GB2312" w:eastAsia="仿宋_GB2312" w:hAnsi="仿宋_GB2312" w:cs="仿宋_GB2312" w:hint="eastAsia"/>
          <w:kern w:val="0"/>
          <w:sz w:val="24"/>
        </w:rPr>
        <w:t>，从业人员___人，营业收入为___万元，资产总额为___万元，属于</w:t>
      </w:r>
      <w:r w:rsidRPr="000B19E8">
        <w:rPr>
          <w:rFonts w:ascii="仿宋_GB2312" w:eastAsia="仿宋_GB2312" w:hAnsi="仿宋_GB2312" w:cs="仿宋_GB2312" w:hint="eastAsia"/>
          <w:kern w:val="0"/>
          <w:sz w:val="24"/>
          <w:u w:val="single"/>
        </w:rPr>
        <w:t>（</w:t>
      </w:r>
      <w:r>
        <w:rPr>
          <w:rFonts w:ascii="仿宋_GB2312" w:eastAsia="仿宋_GB2312" w:hAnsi="仿宋_GB2312" w:cs="仿宋_GB2312" w:hint="eastAsia"/>
          <w:color w:val="auto"/>
          <w:kern w:val="0"/>
          <w:sz w:val="24"/>
          <w:szCs w:val="20"/>
          <w:u w:val="single"/>
        </w:rPr>
        <w:t>请根据中小企业划分标准填写</w:t>
      </w:r>
      <w:r w:rsidRPr="000B19E8">
        <w:rPr>
          <w:rFonts w:ascii="仿宋_GB2312" w:eastAsia="仿宋_GB2312" w:hAnsi="仿宋_GB2312" w:cs="仿宋_GB2312" w:hint="eastAsia"/>
          <w:kern w:val="0"/>
          <w:sz w:val="24"/>
          <w:u w:val="single"/>
        </w:rPr>
        <w:t>中型企业</w:t>
      </w:r>
      <w:r>
        <w:rPr>
          <w:rFonts w:ascii="仿宋_GB2312" w:eastAsia="仿宋_GB2312" w:hAnsi="仿宋_GB2312" w:cs="仿宋_GB2312" w:hint="eastAsia"/>
          <w:kern w:val="0"/>
          <w:sz w:val="24"/>
          <w:u w:val="single"/>
        </w:rPr>
        <w:t>/小型企业/</w:t>
      </w:r>
      <w:r w:rsidRPr="000B19E8">
        <w:rPr>
          <w:rFonts w:ascii="仿宋_GB2312" w:eastAsia="仿宋_GB2312" w:hAnsi="仿宋_GB2312" w:cs="仿宋_GB2312" w:hint="eastAsia"/>
          <w:kern w:val="0"/>
          <w:sz w:val="24"/>
          <w:u w:val="single"/>
        </w:rPr>
        <w:t>微型企业）</w:t>
      </w:r>
    </w:p>
    <w:p w14:paraId="31EA1DD1" w14:textId="77777777" w:rsidR="003A10AD" w:rsidRDefault="003A10AD" w:rsidP="003A10AD">
      <w:pPr>
        <w:pStyle w:val="Affc"/>
        <w:adjustRightInd w:val="0"/>
        <w:snapToGrid w:val="0"/>
        <w:ind w:firstLine="480"/>
        <w:rPr>
          <w:rFonts w:ascii="仿宋_GB2312" w:eastAsia="仿宋_GB2312" w:hAnsi="仿宋_GB2312" w:cs="仿宋_GB2312"/>
          <w:color w:val="auto"/>
          <w:kern w:val="0"/>
          <w:sz w:val="24"/>
          <w:szCs w:val="20"/>
        </w:rPr>
      </w:pPr>
      <w:r>
        <w:rPr>
          <w:rFonts w:ascii="仿宋_GB2312" w:eastAsia="仿宋_GB2312" w:hAnsi="仿宋_GB2312" w:cs="仿宋_GB2312" w:hint="eastAsia"/>
          <w:color w:val="auto"/>
          <w:kern w:val="0"/>
          <w:sz w:val="24"/>
          <w:szCs w:val="20"/>
        </w:rPr>
        <w:t>……</w:t>
      </w:r>
    </w:p>
    <w:p w14:paraId="7D86B5CF" w14:textId="77777777" w:rsidR="003A10AD" w:rsidRDefault="003A10AD" w:rsidP="003A10AD">
      <w:pPr>
        <w:pStyle w:val="ae"/>
        <w:adjustRightInd w:val="0"/>
        <w:snapToGrid w:val="0"/>
        <w:spacing w:line="360" w:lineRule="auto"/>
        <w:ind w:firstLineChars="200" w:firstLine="480"/>
        <w:jc w:val="left"/>
        <w:rPr>
          <w:rFonts w:cs="宋体"/>
          <w:color w:val="auto"/>
          <w:sz w:val="21"/>
          <w:szCs w:val="21"/>
        </w:rPr>
      </w:pPr>
      <w:r>
        <w:rPr>
          <w:rFonts w:ascii="仿宋_GB2312" w:eastAsia="仿宋_GB2312" w:hAnsi="仿宋_GB2312" w:cs="仿宋_GB2312" w:hint="eastAsia"/>
          <w:color w:val="auto"/>
          <w:kern w:val="0"/>
          <w:sz w:val="24"/>
          <w:szCs w:val="20"/>
        </w:rPr>
        <w:t>以上企业，不属于大企业的分支机构，不存在控股股东为大企业的情形，也不存在与大企业的负责人为同一人的情形。本企业对上述声明内容的真实性负责。如有虚假，将依法承担相应责任。</w:t>
      </w:r>
    </w:p>
    <w:p w14:paraId="33F9D311" w14:textId="77777777" w:rsidR="003A10AD" w:rsidRDefault="003A10AD" w:rsidP="003A10AD">
      <w:pPr>
        <w:pStyle w:val="ae"/>
        <w:spacing w:line="360" w:lineRule="auto"/>
        <w:ind w:left="840" w:firstLineChars="2000" w:firstLine="4800"/>
        <w:jc w:val="left"/>
        <w:rPr>
          <w:rFonts w:ascii="仿宋_GB2312" w:eastAsia="仿宋_GB2312" w:hAnsi="仿宋_GB2312" w:cs="仿宋_GB2312"/>
          <w:color w:val="auto"/>
          <w:kern w:val="0"/>
          <w:sz w:val="24"/>
          <w:szCs w:val="20"/>
        </w:rPr>
      </w:pPr>
      <w:r>
        <w:rPr>
          <w:rFonts w:ascii="仿宋_GB2312" w:eastAsia="仿宋_GB2312" w:hAnsi="仿宋_GB2312" w:cs="仿宋_GB2312" w:hint="eastAsia"/>
          <w:color w:val="auto"/>
          <w:kern w:val="0"/>
          <w:sz w:val="24"/>
          <w:szCs w:val="20"/>
        </w:rPr>
        <w:t>企业名称（盖章）：</w:t>
      </w:r>
    </w:p>
    <w:p w14:paraId="1222F93D" w14:textId="77777777" w:rsidR="003A10AD" w:rsidRDefault="003A10AD" w:rsidP="003A10AD">
      <w:pPr>
        <w:pStyle w:val="ae"/>
        <w:spacing w:line="360" w:lineRule="auto"/>
        <w:ind w:left="840" w:firstLineChars="2000" w:firstLine="4800"/>
        <w:jc w:val="left"/>
        <w:rPr>
          <w:rFonts w:ascii="仿宋_GB2312" w:eastAsia="仿宋_GB2312" w:hAnsi="仿宋_GB2312" w:cs="仿宋_GB2312"/>
          <w:color w:val="auto"/>
          <w:kern w:val="0"/>
          <w:sz w:val="24"/>
          <w:szCs w:val="20"/>
        </w:rPr>
      </w:pPr>
      <w:r>
        <w:rPr>
          <w:rFonts w:ascii="仿宋_GB2312" w:eastAsia="仿宋_GB2312" w:hAnsi="仿宋_GB2312" w:cs="仿宋_GB2312" w:hint="eastAsia"/>
          <w:color w:val="auto"/>
          <w:kern w:val="0"/>
          <w:sz w:val="24"/>
          <w:szCs w:val="20"/>
        </w:rPr>
        <w:t>日 期：</w:t>
      </w:r>
    </w:p>
    <w:p w14:paraId="62C04644" w14:textId="77777777" w:rsidR="003A10AD" w:rsidRPr="00B826EB" w:rsidRDefault="003A10AD" w:rsidP="003A10AD">
      <w:pPr>
        <w:pStyle w:val="af2"/>
        <w:snapToGrid w:val="0"/>
        <w:ind w:firstLineChars="196" w:firstLine="470"/>
        <w:rPr>
          <w:rFonts w:ascii="仿宋_GB2312" w:eastAsia="仿宋_GB2312" w:hAnsi="仿宋_GB2312" w:cs="仿宋_GB2312"/>
          <w:kern w:val="0"/>
          <w:sz w:val="24"/>
        </w:rPr>
      </w:pPr>
      <w:r>
        <w:rPr>
          <w:rFonts w:ascii="仿宋_GB2312" w:eastAsia="仿宋_GB2312" w:hAnsi="仿宋_GB2312" w:cs="仿宋_GB2312" w:hint="eastAsia"/>
          <w:kern w:val="0"/>
          <w:sz w:val="24"/>
        </w:rPr>
        <w:t>填写说明</w:t>
      </w:r>
      <w:r w:rsidRPr="00B826EB">
        <w:rPr>
          <w:rFonts w:ascii="仿宋_GB2312" w:eastAsia="仿宋_GB2312" w:hAnsi="仿宋_GB2312" w:cs="仿宋_GB2312" w:hint="eastAsia"/>
          <w:kern w:val="0"/>
          <w:sz w:val="24"/>
        </w:rPr>
        <w:t>：</w:t>
      </w:r>
      <w:r w:rsidRPr="00F75258">
        <w:rPr>
          <w:rFonts w:ascii="仿宋_GB2312" w:eastAsia="仿宋_GB2312" w:hAnsi="仿宋_GB2312" w:cs="仿宋_GB2312" w:hint="eastAsia"/>
          <w:b/>
          <w:kern w:val="0"/>
          <w:sz w:val="24"/>
        </w:rPr>
        <w:t>1、本声明函中已明确的</w:t>
      </w:r>
      <w:r w:rsidRPr="00F75258">
        <w:rPr>
          <w:rFonts w:ascii="仿宋_GB2312" w:eastAsia="仿宋_GB2312" w:hAnsi="仿宋_GB2312" w:cs="仿宋_GB2312"/>
          <w:b/>
          <w:kern w:val="0"/>
          <w:sz w:val="24"/>
        </w:rPr>
        <w:t>标的名称和所属行业</w:t>
      </w:r>
      <w:r w:rsidRPr="00F75258">
        <w:rPr>
          <w:rFonts w:ascii="仿宋_GB2312" w:eastAsia="仿宋_GB2312" w:hAnsi="仿宋_GB2312" w:cs="仿宋_GB2312" w:hint="eastAsia"/>
          <w:b/>
          <w:kern w:val="0"/>
          <w:sz w:val="24"/>
        </w:rPr>
        <w:t>（</w:t>
      </w:r>
      <w:proofErr w:type="gramStart"/>
      <w:r w:rsidRPr="00F75258">
        <w:rPr>
          <w:rFonts w:ascii="仿宋_GB2312" w:eastAsia="仿宋_GB2312" w:hAnsi="仿宋_GB2312" w:cs="仿宋_GB2312" w:hint="eastAsia"/>
          <w:b/>
          <w:kern w:val="0"/>
          <w:sz w:val="24"/>
        </w:rPr>
        <w:t>标红部分</w:t>
      </w:r>
      <w:proofErr w:type="gramEnd"/>
      <w:r w:rsidRPr="00F75258">
        <w:rPr>
          <w:rFonts w:ascii="仿宋_GB2312" w:eastAsia="仿宋_GB2312" w:hAnsi="仿宋_GB2312" w:cs="仿宋_GB2312" w:hint="eastAsia"/>
          <w:b/>
          <w:kern w:val="0"/>
          <w:sz w:val="24"/>
        </w:rPr>
        <w:t>）不得更改，否则视为无效的中小企业声明函，投标无效。</w:t>
      </w:r>
    </w:p>
    <w:p w14:paraId="055485E2" w14:textId="77777777" w:rsidR="003A10AD" w:rsidRPr="00B826EB" w:rsidRDefault="003A10AD" w:rsidP="003A10AD">
      <w:pPr>
        <w:pStyle w:val="af2"/>
        <w:snapToGrid w:val="0"/>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r w:rsidRPr="00B826EB">
        <w:rPr>
          <w:rFonts w:ascii="仿宋_GB2312" w:eastAsia="仿宋_GB2312" w:hAnsi="仿宋_GB2312" w:cs="仿宋_GB2312" w:hint="eastAsia"/>
          <w:color w:val="000000"/>
          <w:kern w:val="0"/>
          <w:sz w:val="24"/>
        </w:rPr>
        <w:t>、</w:t>
      </w:r>
      <w:r w:rsidRPr="00497195">
        <w:rPr>
          <w:rFonts w:ascii="仿宋_GB2312" w:eastAsia="仿宋_GB2312" w:hAnsi="仿宋_GB2312" w:cs="仿宋_GB2312" w:hint="eastAsia"/>
          <w:b/>
          <w:color w:val="000000"/>
          <w:kern w:val="0"/>
          <w:sz w:val="24"/>
        </w:rPr>
        <w:t>投标货物和相关的工程、服务必须全部由中小企业制造或者承接</w:t>
      </w:r>
      <w:r>
        <w:rPr>
          <w:rFonts w:ascii="仿宋_GB2312" w:eastAsia="仿宋_GB2312" w:hAnsi="仿宋_GB2312" w:cs="仿宋_GB2312" w:hint="eastAsia"/>
          <w:color w:val="000000"/>
          <w:kern w:val="0"/>
          <w:sz w:val="24"/>
        </w:rPr>
        <w:t>，即须</w:t>
      </w:r>
      <w:r w:rsidRPr="00B826EB">
        <w:rPr>
          <w:rFonts w:ascii="仿宋_GB2312" w:eastAsia="仿宋_GB2312" w:hAnsi="仿宋_GB2312" w:cs="仿宋_GB2312" w:hint="eastAsia"/>
          <w:color w:val="000000"/>
          <w:kern w:val="0"/>
          <w:sz w:val="24"/>
        </w:rPr>
        <w:t>符合《</w:t>
      </w:r>
      <w:r w:rsidRPr="00B826EB">
        <w:rPr>
          <w:rFonts w:ascii="仿宋_GB2312" w:eastAsia="仿宋_GB2312" w:hAnsi="仿宋_GB2312" w:cs="仿宋_GB2312"/>
          <w:color w:val="000000"/>
          <w:kern w:val="0"/>
          <w:sz w:val="24"/>
        </w:rPr>
        <w:t>关于印发中小企业划型标准规定的通知》（工信部联企业〔2011〕300号）文件规定的中小企业划分标准</w:t>
      </w:r>
      <w:r w:rsidRPr="00B826EB">
        <w:rPr>
          <w:rFonts w:ascii="仿宋_GB2312" w:eastAsia="仿宋_GB2312" w:hAnsi="仿宋_GB2312" w:cs="仿宋_GB2312" w:hint="eastAsia"/>
          <w:color w:val="000000"/>
          <w:kern w:val="0"/>
          <w:sz w:val="24"/>
        </w:rPr>
        <w:t>。如</w:t>
      </w:r>
      <w:r>
        <w:rPr>
          <w:rFonts w:ascii="仿宋_GB2312" w:eastAsia="仿宋_GB2312" w:hAnsi="仿宋_GB2312" w:cs="仿宋_GB2312" w:hint="eastAsia"/>
          <w:color w:val="000000"/>
          <w:kern w:val="0"/>
          <w:sz w:val="24"/>
        </w:rPr>
        <w:t>果</w:t>
      </w:r>
      <w:r w:rsidRPr="00B826EB">
        <w:rPr>
          <w:rFonts w:ascii="仿宋_GB2312" w:eastAsia="仿宋_GB2312" w:hAnsi="仿宋_GB2312" w:cs="仿宋_GB2312" w:hint="eastAsia"/>
          <w:color w:val="000000"/>
          <w:kern w:val="0"/>
          <w:sz w:val="24"/>
        </w:rPr>
        <w:t>提供其他中小</w:t>
      </w:r>
      <w:r>
        <w:rPr>
          <w:rFonts w:ascii="仿宋_GB2312" w:eastAsia="仿宋_GB2312" w:hAnsi="仿宋_GB2312" w:cs="仿宋_GB2312" w:hint="eastAsia"/>
          <w:color w:val="000000"/>
          <w:kern w:val="0"/>
          <w:sz w:val="24"/>
        </w:rPr>
        <w:t>企业制造的货物，须在本声明函中同时填列该企业相关情况</w:t>
      </w:r>
      <w:r w:rsidRPr="00B826EB">
        <w:rPr>
          <w:rFonts w:ascii="仿宋_GB2312" w:eastAsia="仿宋_GB2312" w:hAnsi="仿宋_GB2312" w:cs="仿宋_GB2312" w:hint="eastAsia"/>
          <w:color w:val="000000"/>
          <w:kern w:val="0"/>
          <w:sz w:val="24"/>
        </w:rPr>
        <w:t>。</w:t>
      </w:r>
    </w:p>
    <w:p w14:paraId="16A0E727" w14:textId="77777777" w:rsidR="003A10AD" w:rsidRPr="00B826EB" w:rsidRDefault="003A10AD" w:rsidP="003A10AD">
      <w:pPr>
        <w:snapToGrid w:val="0"/>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r w:rsidRPr="00B826EB">
        <w:rPr>
          <w:rFonts w:ascii="仿宋_GB2312" w:eastAsia="仿宋_GB2312" w:hAnsi="仿宋_GB2312" w:cs="仿宋_GB2312" w:hint="eastAsia"/>
          <w:color w:val="000000"/>
          <w:kern w:val="0"/>
          <w:sz w:val="24"/>
        </w:rPr>
        <w:t>、根据财库</w:t>
      </w:r>
      <w:r w:rsidRPr="00B826EB">
        <w:rPr>
          <w:rFonts w:ascii="仿宋_GB2312" w:eastAsia="仿宋_GB2312" w:hAnsi="仿宋_GB2312" w:cs="仿宋_GB2312"/>
          <w:color w:val="000000"/>
          <w:kern w:val="0"/>
          <w:sz w:val="24"/>
        </w:rPr>
        <w:t>〔20</w:t>
      </w:r>
      <w:r w:rsidRPr="00B826EB">
        <w:rPr>
          <w:rFonts w:ascii="仿宋_GB2312" w:eastAsia="仿宋_GB2312" w:hAnsi="仿宋_GB2312" w:cs="仿宋_GB2312" w:hint="eastAsia"/>
          <w:color w:val="000000"/>
          <w:kern w:val="0"/>
          <w:sz w:val="24"/>
        </w:rPr>
        <w:t>20</w:t>
      </w:r>
      <w:r w:rsidRPr="00B826EB">
        <w:rPr>
          <w:rFonts w:ascii="仿宋_GB2312" w:eastAsia="仿宋_GB2312" w:hAnsi="仿宋_GB2312" w:cs="仿宋_GB2312"/>
          <w:color w:val="000000"/>
          <w:kern w:val="0"/>
          <w:sz w:val="24"/>
        </w:rPr>
        <w:t>〕</w:t>
      </w:r>
      <w:r w:rsidRPr="00B826EB">
        <w:rPr>
          <w:rFonts w:ascii="仿宋_GB2312" w:eastAsia="仿宋_GB2312" w:hAnsi="仿宋_GB2312" w:cs="仿宋_GB2312" w:hint="eastAsia"/>
          <w:color w:val="000000"/>
          <w:kern w:val="0"/>
          <w:sz w:val="24"/>
        </w:rPr>
        <w:t>46</w:t>
      </w:r>
      <w:r w:rsidRPr="00B826EB">
        <w:rPr>
          <w:rFonts w:ascii="仿宋_GB2312" w:eastAsia="仿宋_GB2312" w:hAnsi="仿宋_GB2312" w:cs="仿宋_GB2312"/>
          <w:color w:val="000000"/>
          <w:kern w:val="0"/>
          <w:sz w:val="24"/>
        </w:rPr>
        <w:t>号文件规定</w:t>
      </w:r>
      <w:r w:rsidRPr="00B826EB">
        <w:rPr>
          <w:rFonts w:ascii="仿宋_GB2312" w:eastAsia="仿宋_GB2312" w:hAnsi="仿宋_GB2312" w:cs="仿宋_GB2312" w:hint="eastAsia"/>
          <w:color w:val="000000"/>
          <w:kern w:val="0"/>
          <w:sz w:val="24"/>
        </w:rPr>
        <w:t>，</w:t>
      </w:r>
      <w:r w:rsidRPr="00B826EB">
        <w:rPr>
          <w:rFonts w:ascii="仿宋_GB2312" w:eastAsia="仿宋_GB2312" w:hAnsi="仿宋_GB2312" w:cs="仿宋_GB2312"/>
          <w:color w:val="000000"/>
          <w:kern w:val="0"/>
          <w:sz w:val="24"/>
        </w:rPr>
        <w:t>符合中小企业划分标准的个体工商户视同中小企业</w:t>
      </w:r>
      <w:r w:rsidRPr="00B826EB">
        <w:rPr>
          <w:rFonts w:ascii="仿宋_GB2312" w:eastAsia="仿宋_GB2312" w:hAnsi="仿宋_GB2312" w:cs="仿宋_GB2312" w:hint="eastAsia"/>
          <w:color w:val="000000"/>
          <w:kern w:val="0"/>
          <w:sz w:val="24"/>
        </w:rPr>
        <w:t>。</w:t>
      </w:r>
    </w:p>
    <w:p w14:paraId="35D0718D" w14:textId="77777777" w:rsidR="003A10AD" w:rsidRPr="00E42A61" w:rsidRDefault="003A10AD" w:rsidP="003A10AD">
      <w:pPr>
        <w:ind w:firstLineChars="196" w:firstLine="47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24"/>
        </w:rPr>
        <w:t>4</w:t>
      </w:r>
      <w:r w:rsidRPr="00B826EB">
        <w:rPr>
          <w:rFonts w:ascii="仿宋_GB2312" w:eastAsia="仿宋_GB2312" w:hAnsi="仿宋_GB2312" w:cs="仿宋_GB2312" w:hint="eastAsia"/>
          <w:color w:val="000000"/>
          <w:kern w:val="0"/>
          <w:sz w:val="24"/>
        </w:rPr>
        <w:t>、根据财库〔2014〕68号、财库〔2017〕141号文件规定，监狱企业、残疾人福利性单位视同小型、微型企业。监狱企业应当提供由省级以上监狱管理局、戒毒管理局（含新疆生产建设兵团）出具的属于监狱企业的证明文件，残疾人福利性单位应当提供《残疾人福利性单位声明函》。</w:t>
      </w:r>
    </w:p>
    <w:p w14:paraId="18A0F269" w14:textId="77777777" w:rsidR="003A10AD" w:rsidRPr="004C1CD5" w:rsidRDefault="003A10AD" w:rsidP="003A10AD">
      <w:pPr>
        <w:snapToGrid w:val="0"/>
        <w:spacing w:beforeLines="50" w:before="156" w:after="50"/>
        <w:rPr>
          <w:rFonts w:ascii="仿宋" w:eastAsia="仿宋" w:hAnsi="仿宋" w:cs="Arial"/>
          <w:b/>
          <w:sz w:val="30"/>
          <w:szCs w:val="30"/>
        </w:rPr>
      </w:pPr>
    </w:p>
    <w:p w14:paraId="718064DB" w14:textId="77777777" w:rsidR="003A10AD" w:rsidRDefault="003A10AD" w:rsidP="003A10AD">
      <w:pPr>
        <w:ind w:right="-110"/>
        <w:jc w:val="center"/>
        <w:rPr>
          <w:rFonts w:ascii="仿宋" w:eastAsia="仿宋" w:hAnsi="仿宋" w:cs="仿宋_GB2312"/>
          <w:color w:val="000000"/>
          <w:kern w:val="0"/>
          <w:sz w:val="36"/>
          <w:szCs w:val="36"/>
        </w:rPr>
      </w:pPr>
    </w:p>
    <w:p w14:paraId="68B61AA2" w14:textId="77777777" w:rsidR="005C3BA1" w:rsidRDefault="00CA62F8">
      <w:pPr>
        <w:snapToGrid w:val="0"/>
        <w:spacing w:beforeLines="50" w:before="156" w:after="50"/>
        <w:rPr>
          <w:rFonts w:ascii="仿宋" w:eastAsia="仿宋" w:hAnsi="仿宋" w:cs="Arial"/>
        </w:rPr>
      </w:pPr>
      <w:r>
        <w:rPr>
          <w:rFonts w:ascii="仿宋" w:eastAsia="仿宋" w:hAnsi="仿宋" w:cs="仿宋_GB2312"/>
          <w:color w:val="000000"/>
          <w:kern w:val="0"/>
          <w:sz w:val="32"/>
          <w:szCs w:val="32"/>
        </w:rPr>
        <w:lastRenderedPageBreak/>
        <w:t>附件1</w:t>
      </w:r>
      <w:r>
        <w:rPr>
          <w:rFonts w:ascii="仿宋" w:eastAsia="仿宋" w:hAnsi="仿宋" w:cs="仿宋_GB2312" w:hint="eastAsia"/>
          <w:color w:val="000000"/>
          <w:kern w:val="0"/>
          <w:sz w:val="32"/>
          <w:szCs w:val="32"/>
        </w:rPr>
        <w:t>3</w:t>
      </w:r>
    </w:p>
    <w:p w14:paraId="2D28AEDD" w14:textId="77777777" w:rsidR="005C3BA1" w:rsidRDefault="005C3BA1">
      <w:pPr>
        <w:rPr>
          <w:rFonts w:ascii="仿宋" w:eastAsia="仿宋" w:hAnsi="仿宋" w:cs="Arial"/>
        </w:rPr>
      </w:pPr>
    </w:p>
    <w:p w14:paraId="0CC93159" w14:textId="77777777" w:rsidR="005C3BA1" w:rsidRDefault="00CA62F8">
      <w:pPr>
        <w:pStyle w:val="af2"/>
        <w:snapToGrid w:val="0"/>
        <w:spacing w:before="120" w:after="120"/>
        <w:ind w:firstLineChars="300" w:firstLine="1080"/>
        <w:jc w:val="center"/>
        <w:rPr>
          <w:rFonts w:ascii="仿宋" w:eastAsia="仿宋" w:hAnsi="仿宋" w:cs="仿宋_GB2312"/>
          <w:color w:val="000000"/>
          <w:kern w:val="0"/>
          <w:sz w:val="36"/>
          <w:szCs w:val="36"/>
        </w:rPr>
      </w:pPr>
      <w:r>
        <w:rPr>
          <w:rFonts w:ascii="仿宋" w:eastAsia="仿宋" w:hAnsi="仿宋" w:cs="仿宋_GB2312"/>
          <w:color w:val="000000"/>
          <w:kern w:val="0"/>
          <w:sz w:val="36"/>
          <w:szCs w:val="36"/>
        </w:rPr>
        <w:t>残疾人福利性单位声明函</w:t>
      </w:r>
    </w:p>
    <w:p w14:paraId="1D76EDBD" w14:textId="77777777" w:rsidR="005C3BA1" w:rsidRDefault="005C3BA1">
      <w:pPr>
        <w:spacing w:line="588" w:lineRule="exact"/>
        <w:rPr>
          <w:rFonts w:ascii="仿宋" w:eastAsia="仿宋" w:hAnsi="仿宋" w:cs="Arial"/>
          <w:b/>
          <w:spacing w:val="6"/>
          <w:sz w:val="30"/>
          <w:szCs w:val="30"/>
        </w:rPr>
      </w:pPr>
    </w:p>
    <w:p w14:paraId="768B2D4B" w14:textId="77777777" w:rsidR="005C3BA1" w:rsidRDefault="00CA62F8">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54559AF1" w14:textId="77777777" w:rsidR="005C3BA1" w:rsidRDefault="00CA62F8">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本单位对上述声明的真实性负责。如有虚假，将依法承担相应责任。</w:t>
      </w:r>
    </w:p>
    <w:p w14:paraId="732603C3" w14:textId="77777777" w:rsidR="005C3BA1" w:rsidRDefault="005C3BA1">
      <w:pPr>
        <w:snapToGrid w:val="0"/>
        <w:spacing w:line="360" w:lineRule="auto"/>
        <w:ind w:firstLineChars="200" w:firstLine="560"/>
        <w:rPr>
          <w:rFonts w:ascii="仿宋" w:eastAsia="仿宋" w:hAnsi="仿宋" w:cs="Arial"/>
          <w:sz w:val="28"/>
          <w:szCs w:val="28"/>
        </w:rPr>
      </w:pPr>
    </w:p>
    <w:p w14:paraId="146B457B" w14:textId="77777777" w:rsidR="005C3BA1" w:rsidRDefault="005C3BA1">
      <w:pPr>
        <w:spacing w:line="588" w:lineRule="exact"/>
        <w:ind w:firstLineChars="200" w:firstLine="624"/>
        <w:rPr>
          <w:rFonts w:ascii="仿宋" w:eastAsia="仿宋" w:hAnsi="仿宋" w:cs="Arial"/>
          <w:spacing w:val="6"/>
          <w:sz w:val="30"/>
          <w:szCs w:val="30"/>
        </w:rPr>
      </w:pPr>
    </w:p>
    <w:p w14:paraId="72553A0D" w14:textId="77777777" w:rsidR="005C3BA1" w:rsidRDefault="00CA62F8">
      <w:pPr>
        <w:tabs>
          <w:tab w:val="center" w:pos="4320"/>
          <w:tab w:val="right" w:pos="8640"/>
        </w:tabs>
        <w:snapToGrid w:val="0"/>
        <w:spacing w:line="360" w:lineRule="auto"/>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 xml:space="preserve">企业名称（盖章）： </w:t>
      </w:r>
    </w:p>
    <w:p w14:paraId="4AA0F1AB" w14:textId="77777777" w:rsidR="005C3BA1" w:rsidRDefault="00CA62F8">
      <w:pPr>
        <w:tabs>
          <w:tab w:val="center" w:pos="4320"/>
          <w:tab w:val="right" w:pos="8640"/>
        </w:tabs>
        <w:snapToGrid w:val="0"/>
        <w:spacing w:line="360" w:lineRule="auto"/>
        <w:ind w:firstLineChars="1500" w:firstLine="4200"/>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日  期：</w:t>
      </w:r>
    </w:p>
    <w:p w14:paraId="1B640B29" w14:textId="77777777" w:rsidR="005C3BA1" w:rsidRDefault="005C3BA1">
      <w:pPr>
        <w:snapToGrid w:val="0"/>
        <w:spacing w:line="360" w:lineRule="auto"/>
        <w:ind w:right="504"/>
        <w:rPr>
          <w:rFonts w:ascii="仿宋" w:eastAsia="仿宋" w:hAnsi="仿宋" w:cs="Arial"/>
          <w:spacing w:val="6"/>
          <w:sz w:val="24"/>
        </w:rPr>
      </w:pPr>
    </w:p>
    <w:p w14:paraId="680CD5CB" w14:textId="77777777" w:rsidR="005C3BA1" w:rsidRDefault="00CA62F8">
      <w:pPr>
        <w:snapToGrid w:val="0"/>
        <w:spacing w:line="360" w:lineRule="auto"/>
        <w:ind w:right="504"/>
        <w:rPr>
          <w:rFonts w:ascii="仿宋" w:eastAsia="仿宋" w:hAnsi="仿宋" w:cs="仿宋_GB2312"/>
          <w:color w:val="000000"/>
          <w:kern w:val="0"/>
          <w:sz w:val="24"/>
        </w:rPr>
      </w:pPr>
      <w:r>
        <w:rPr>
          <w:rFonts w:ascii="仿宋" w:eastAsia="仿宋" w:hAnsi="仿宋" w:cs="仿宋_GB2312"/>
          <w:color w:val="000000"/>
          <w:kern w:val="0"/>
          <w:sz w:val="24"/>
        </w:rPr>
        <w:t>填写说明：</w:t>
      </w:r>
    </w:p>
    <w:p w14:paraId="4F72CBE6" w14:textId="77777777" w:rsidR="005C3BA1" w:rsidRDefault="00CA62F8">
      <w:pPr>
        <w:numPr>
          <w:ilvl w:val="0"/>
          <w:numId w:val="3"/>
        </w:numPr>
        <w:tabs>
          <w:tab w:val="left" w:pos="4860"/>
        </w:tabs>
        <w:spacing w:line="588" w:lineRule="exact"/>
        <w:ind w:right="106" w:firstLineChars="200" w:firstLine="480"/>
        <w:jc w:val="left"/>
        <w:rPr>
          <w:rFonts w:ascii="仿宋" w:eastAsia="仿宋" w:hAnsi="仿宋" w:cs="仿宋_GB2312"/>
          <w:color w:val="000000"/>
          <w:kern w:val="0"/>
          <w:sz w:val="24"/>
        </w:rPr>
      </w:pPr>
      <w:r>
        <w:rPr>
          <w:rFonts w:ascii="仿宋" w:eastAsia="仿宋" w:hAnsi="仿宋" w:cs="仿宋_GB2312"/>
          <w:color w:val="000000"/>
          <w:kern w:val="0"/>
          <w:sz w:val="24"/>
        </w:rPr>
        <w:t>本声明是残疾人福利性单位的提供，其他不符合规定的单位禁止提供，中标、成交单位提供《残疾人福利性单位声明函》的，市政府采购中心将在发布中标、成交公告时同时公告其《残疾人福利性单位声明函》，接受社会监督。</w:t>
      </w:r>
    </w:p>
    <w:p w14:paraId="020519C4" w14:textId="77777777" w:rsidR="005C3BA1" w:rsidRDefault="00CA62F8">
      <w:pPr>
        <w:numPr>
          <w:ilvl w:val="0"/>
          <w:numId w:val="3"/>
        </w:numPr>
        <w:tabs>
          <w:tab w:val="left" w:pos="4860"/>
        </w:tabs>
        <w:spacing w:line="588" w:lineRule="exact"/>
        <w:ind w:right="251" w:firstLineChars="200" w:firstLine="480"/>
        <w:jc w:val="left"/>
        <w:rPr>
          <w:rFonts w:ascii="仿宋" w:eastAsia="仿宋" w:hAnsi="仿宋" w:cs="仿宋_GB2312"/>
          <w:color w:val="000000"/>
          <w:kern w:val="0"/>
          <w:sz w:val="24"/>
        </w:rPr>
      </w:pPr>
      <w:r>
        <w:rPr>
          <w:rFonts w:ascii="仿宋" w:eastAsia="仿宋" w:hAnsi="仿宋" w:cs="仿宋_GB2312"/>
          <w:color w:val="000000"/>
          <w:kern w:val="0"/>
          <w:sz w:val="24"/>
        </w:rPr>
        <w:t>享受政府采购支持政策的残疾人福利性单位应当同时满足以下条件：</w:t>
      </w:r>
    </w:p>
    <w:p w14:paraId="18BA1433" w14:textId="77777777" w:rsidR="005C3BA1" w:rsidRDefault="00CA62F8">
      <w:pPr>
        <w:pStyle w:val="afc"/>
        <w:spacing w:line="450" w:lineRule="atLeast"/>
        <w:rPr>
          <w:rFonts w:ascii="仿宋" w:eastAsia="仿宋" w:hAnsi="仿宋" w:cs="仿宋_GB2312"/>
          <w:color w:val="000000"/>
          <w:kern w:val="0"/>
          <w:szCs w:val="24"/>
        </w:rPr>
      </w:pPr>
      <w:r>
        <w:rPr>
          <w:rFonts w:ascii="仿宋" w:eastAsia="仿宋" w:hAnsi="仿宋" w:cs="仿宋_GB2312"/>
          <w:color w:val="000000"/>
          <w:kern w:val="0"/>
          <w:szCs w:val="24"/>
        </w:rPr>
        <w:t xml:space="preserve">　　（1）安置的残疾人占本单位在职职工人数的比例不低于25%（含25%），并且安置的残疾人人数不少于10人（含10人）；</w:t>
      </w:r>
    </w:p>
    <w:p w14:paraId="35A5B183" w14:textId="77777777" w:rsidR="005C3BA1" w:rsidRDefault="00CA62F8">
      <w:pPr>
        <w:pStyle w:val="afc"/>
        <w:spacing w:line="450" w:lineRule="atLeast"/>
        <w:rPr>
          <w:rFonts w:ascii="仿宋" w:eastAsia="仿宋" w:hAnsi="仿宋" w:cs="仿宋_GB2312"/>
          <w:color w:val="000000"/>
          <w:kern w:val="0"/>
          <w:szCs w:val="24"/>
        </w:rPr>
      </w:pPr>
      <w:r>
        <w:rPr>
          <w:rFonts w:ascii="仿宋" w:eastAsia="仿宋" w:hAnsi="仿宋" w:cs="仿宋_GB2312"/>
          <w:color w:val="000000"/>
          <w:kern w:val="0"/>
          <w:szCs w:val="24"/>
        </w:rPr>
        <w:t xml:space="preserve">　　（2）依法与安置的每位残疾人签订了一年以上（含一年）的劳动合同或服务协议；</w:t>
      </w:r>
    </w:p>
    <w:p w14:paraId="3097B5EC" w14:textId="77777777" w:rsidR="005C3BA1" w:rsidRDefault="00CA62F8">
      <w:pPr>
        <w:pStyle w:val="afc"/>
        <w:spacing w:line="450" w:lineRule="atLeast"/>
        <w:rPr>
          <w:rFonts w:ascii="仿宋" w:eastAsia="仿宋" w:hAnsi="仿宋" w:cs="仿宋_GB2312"/>
          <w:color w:val="000000"/>
          <w:kern w:val="0"/>
          <w:szCs w:val="24"/>
        </w:rPr>
      </w:pPr>
      <w:r>
        <w:rPr>
          <w:rFonts w:ascii="仿宋" w:eastAsia="仿宋" w:hAnsi="仿宋" w:cs="仿宋_GB2312"/>
          <w:color w:val="000000"/>
          <w:kern w:val="0"/>
          <w:szCs w:val="24"/>
        </w:rPr>
        <w:lastRenderedPageBreak/>
        <w:t xml:space="preserve">　　（3）为安置的每位残疾人按月足额缴纳了基本养老保险、基本医疗保险、失业保险、工伤保险和生育保险等社会保险费；</w:t>
      </w:r>
    </w:p>
    <w:p w14:paraId="472AF593" w14:textId="77777777" w:rsidR="005C3BA1" w:rsidRDefault="00CA62F8">
      <w:pPr>
        <w:pStyle w:val="afc"/>
        <w:spacing w:line="450" w:lineRule="atLeast"/>
        <w:rPr>
          <w:rFonts w:ascii="仿宋" w:eastAsia="仿宋" w:hAnsi="仿宋" w:cs="仿宋_GB2312"/>
          <w:color w:val="000000"/>
          <w:kern w:val="0"/>
          <w:szCs w:val="24"/>
        </w:rPr>
      </w:pPr>
      <w:r>
        <w:rPr>
          <w:rFonts w:ascii="仿宋" w:eastAsia="仿宋" w:hAnsi="仿宋" w:cs="仿宋_GB2312"/>
          <w:color w:val="000000"/>
          <w:kern w:val="0"/>
          <w:szCs w:val="24"/>
        </w:rPr>
        <w:t xml:space="preserve">　　（4）通过银行等金融机构向安置的每位残疾人，按月支付了不低于单位所在区县适用的经省级人民政府批准的月最低工资标准的工资；</w:t>
      </w:r>
    </w:p>
    <w:p w14:paraId="561BF63F" w14:textId="77777777" w:rsidR="005C3BA1" w:rsidRDefault="00CA62F8">
      <w:pPr>
        <w:pStyle w:val="afc"/>
        <w:spacing w:line="450" w:lineRule="atLeast"/>
        <w:rPr>
          <w:rFonts w:ascii="仿宋" w:eastAsia="仿宋" w:hAnsi="仿宋" w:cs="仿宋_GB2312"/>
          <w:color w:val="000000"/>
          <w:kern w:val="0"/>
          <w:szCs w:val="24"/>
        </w:rPr>
      </w:pPr>
      <w:r>
        <w:rPr>
          <w:rFonts w:ascii="仿宋" w:eastAsia="仿宋" w:hAnsi="仿宋" w:cs="仿宋_GB2312"/>
          <w:color w:val="000000"/>
          <w:kern w:val="0"/>
          <w:szCs w:val="24"/>
        </w:rPr>
        <w:t xml:space="preserve">　　（5）提供本单位制造的货物、承担的工程或者服务（以下简称产品），或者提供其他残疾人福利性单位制造的货物（不包括使用非残疾人福利性单位注册商标的货物）。</w:t>
      </w:r>
    </w:p>
    <w:p w14:paraId="09C2B3AB" w14:textId="77777777" w:rsidR="005C3BA1" w:rsidRDefault="00CA62F8">
      <w:pPr>
        <w:pStyle w:val="afc"/>
        <w:spacing w:line="450" w:lineRule="atLeast"/>
        <w:rPr>
          <w:rFonts w:ascii="仿宋" w:eastAsia="仿宋" w:hAnsi="仿宋" w:cs="仿宋_GB2312"/>
          <w:color w:val="000000"/>
          <w:kern w:val="0"/>
          <w:szCs w:val="24"/>
        </w:rPr>
      </w:pPr>
      <w:r>
        <w:rPr>
          <w:rFonts w:ascii="仿宋" w:eastAsia="仿宋" w:hAnsi="仿宋" w:cs="仿宋_GB2312"/>
          <w:color w:val="000000"/>
          <w:kern w:val="0"/>
          <w:szCs w:val="24"/>
        </w:rPr>
        <w:t xml:space="preserve">　　所称残疾人是指法</w:t>
      </w:r>
      <w:proofErr w:type="gramStart"/>
      <w:r>
        <w:rPr>
          <w:rFonts w:ascii="仿宋" w:eastAsia="仿宋" w:hAnsi="仿宋" w:cs="仿宋_GB2312"/>
          <w:color w:val="000000"/>
          <w:kern w:val="0"/>
          <w:szCs w:val="24"/>
        </w:rPr>
        <w:t>定劳动</w:t>
      </w:r>
      <w:proofErr w:type="gramEnd"/>
      <w:r>
        <w:rPr>
          <w:rFonts w:ascii="仿宋" w:eastAsia="仿宋" w:hAnsi="仿宋" w:cs="仿宋_GB2312"/>
          <w:color w:val="000000"/>
          <w:kern w:val="0"/>
          <w:szCs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D73665D" w14:textId="77777777" w:rsidR="005C3BA1" w:rsidRDefault="005C3BA1">
      <w:pPr>
        <w:spacing w:line="600" w:lineRule="exact"/>
        <w:ind w:right="532" w:firstLineChars="200" w:firstLine="720"/>
        <w:rPr>
          <w:rFonts w:ascii="仿宋" w:eastAsia="仿宋" w:hAnsi="仿宋" w:cs="仿宋_GB2312"/>
          <w:color w:val="000000"/>
          <w:kern w:val="0"/>
          <w:sz w:val="36"/>
          <w:szCs w:val="36"/>
        </w:rPr>
      </w:pPr>
    </w:p>
    <w:p w14:paraId="1F2ABCF4" w14:textId="77777777" w:rsidR="005C3BA1" w:rsidRDefault="005C3BA1">
      <w:pPr>
        <w:spacing w:line="440" w:lineRule="exact"/>
        <w:ind w:firstLineChars="1450" w:firstLine="4060"/>
        <w:rPr>
          <w:rFonts w:ascii="仿宋_GB2312" w:eastAsia="仿宋_GB2312" w:hAnsi="仿宋_GB2312" w:cs="仿宋_GB2312"/>
          <w:color w:val="000000"/>
          <w:kern w:val="0"/>
          <w:sz w:val="28"/>
          <w:szCs w:val="28"/>
        </w:rPr>
      </w:pPr>
    </w:p>
    <w:sectPr w:rsidR="005C3BA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AB336" w14:textId="77777777" w:rsidR="00005373" w:rsidRDefault="00005373">
      <w:r>
        <w:separator/>
      </w:r>
    </w:p>
  </w:endnote>
  <w:endnote w:type="continuationSeparator" w:id="0">
    <w:p w14:paraId="7F215534" w14:textId="77777777" w:rsidR="00005373" w:rsidRDefault="0000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使用中文字体)">
    <w:altName w:val="宋体"/>
    <w:charset w:val="86"/>
    <w:family w:val="roma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279936"/>
      <w:docPartObj>
        <w:docPartGallery w:val="AutoText"/>
      </w:docPartObj>
    </w:sdtPr>
    <w:sdtContent>
      <w:p w14:paraId="4C8EEE53" w14:textId="4C00B13F" w:rsidR="00FC3229" w:rsidRDefault="00FC3229">
        <w:pPr>
          <w:pStyle w:val="af5"/>
          <w:jc w:val="center"/>
        </w:pPr>
        <w:r>
          <w:fldChar w:fldCharType="begin"/>
        </w:r>
        <w:r>
          <w:instrText xml:space="preserve"> PAGE   \* MERGEFORMAT </w:instrText>
        </w:r>
        <w:r>
          <w:fldChar w:fldCharType="separate"/>
        </w:r>
        <w:r w:rsidR="0099600E" w:rsidRPr="0099600E">
          <w:rPr>
            <w:noProof/>
            <w:lang w:val="zh-CN"/>
          </w:rPr>
          <w:t>8</w:t>
        </w:r>
        <w:r>
          <w:rPr>
            <w:lang w:val="zh-CN"/>
          </w:rPr>
          <w:fldChar w:fldCharType="end"/>
        </w:r>
      </w:p>
    </w:sdtContent>
  </w:sdt>
  <w:p w14:paraId="2259B91A" w14:textId="77777777" w:rsidR="00FC3229" w:rsidRDefault="00FC3229">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B48F8" w14:textId="77777777" w:rsidR="00005373" w:rsidRDefault="00005373">
      <w:r>
        <w:separator/>
      </w:r>
    </w:p>
  </w:footnote>
  <w:footnote w:type="continuationSeparator" w:id="0">
    <w:p w14:paraId="679DD4B1" w14:textId="77777777" w:rsidR="00005373" w:rsidRDefault="00005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chineseCountingThousand"/>
      <w:suff w:val="space"/>
      <w:lvlText w:val="%1. "/>
      <w:lvlJc w:val="left"/>
      <w:pPr>
        <w:ind w:left="1179" w:hanging="907"/>
      </w:pPr>
    </w:lvl>
    <w:lvl w:ilvl="1">
      <w:start w:val="1"/>
      <w:numFmt w:val="decimal"/>
      <w:pStyle w:val="2"/>
      <w:isLgl/>
      <w:suff w:val="space"/>
      <w:lvlText w:val="%1.%2 "/>
      <w:lvlJc w:val="left"/>
      <w:pPr>
        <w:ind w:left="1362" w:hanging="794"/>
      </w:pPr>
    </w:lvl>
    <w:lvl w:ilvl="2">
      <w:start w:val="1"/>
      <w:numFmt w:val="decimal"/>
      <w:pStyle w:val="3"/>
      <w:isLgl/>
      <w:suff w:val="space"/>
      <w:lvlText w:val="%1.%2.%3 "/>
      <w:lvlJc w:val="left"/>
      <w:pPr>
        <w:ind w:left="907" w:hanging="907"/>
      </w:pPr>
    </w:lvl>
    <w:lvl w:ilvl="3">
      <w:start w:val="1"/>
      <w:numFmt w:val="decimal"/>
      <w:isLgl/>
      <w:suff w:val="space"/>
      <w:lvlText w:val="%1.%2.%3.%4 "/>
      <w:lvlJc w:val="left"/>
      <w:pPr>
        <w:ind w:left="1021" w:hanging="1021"/>
      </w:pPr>
    </w:lvl>
    <w:lvl w:ilvl="4">
      <w:start w:val="1"/>
      <w:numFmt w:val="decimal"/>
      <w:isLgl/>
      <w:suff w:val="space"/>
      <w:lvlText w:val="%1.%2.%3.%4.%5 "/>
      <w:lvlJc w:val="left"/>
      <w:pPr>
        <w:ind w:left="1134" w:hanging="1134"/>
      </w:pPr>
    </w:lvl>
    <w:lvl w:ilvl="5">
      <w:start w:val="1"/>
      <w:numFmt w:val="decimal"/>
      <w:isLgl/>
      <w:suff w:val="space"/>
      <w:lvlText w:val="%1.%2.%3.%4.%5.%6 "/>
      <w:lvlJc w:val="left"/>
      <w:pPr>
        <w:ind w:left="1247" w:hanging="1247"/>
      </w:pPr>
    </w:lvl>
    <w:lvl w:ilvl="6">
      <w:start w:val="1"/>
      <w:numFmt w:val="decimal"/>
      <w:isLgl/>
      <w:suff w:val="space"/>
      <w:lvlText w:val="图 %1.%7 "/>
      <w:lvlJc w:val="left"/>
      <w:pPr>
        <w:ind w:left="0" w:firstLine="0"/>
      </w:pPr>
    </w:lvl>
    <w:lvl w:ilvl="7">
      <w:start w:val="1"/>
      <w:numFmt w:val="decimal"/>
      <w:isLgl/>
      <w:suff w:val="space"/>
      <w:lvlText w:val="表 %1.%8 "/>
      <w:lvlJc w:val="left"/>
      <w:pPr>
        <w:ind w:left="0" w:firstLine="0"/>
      </w:pPr>
    </w:lvl>
    <w:lvl w:ilvl="8">
      <w:start w:val="1"/>
      <w:numFmt w:val="none"/>
      <w:suff w:val="nothing"/>
      <w:lvlText w:val=""/>
      <w:lvlJc w:val="left"/>
      <w:pPr>
        <w:ind w:left="0" w:firstLine="0"/>
      </w:pPr>
    </w:lvl>
  </w:abstractNum>
  <w:abstractNum w:abstractNumId="1">
    <w:nsid w:val="25E9E6DC"/>
    <w:multiLevelType w:val="singleLevel"/>
    <w:tmpl w:val="25E9E6DC"/>
    <w:lvl w:ilvl="0">
      <w:start w:val="1"/>
      <w:numFmt w:val="decimal"/>
      <w:suff w:val="nothing"/>
      <w:lvlText w:val="%1、"/>
      <w:lvlJc w:val="left"/>
    </w:lvl>
  </w:abstractNum>
  <w:abstractNum w:abstractNumId="2">
    <w:nsid w:val="59ACBEE7"/>
    <w:multiLevelType w:val="singleLevel"/>
    <w:tmpl w:val="59ACBEE7"/>
    <w:lvl w:ilvl="0">
      <w:start w:val="1"/>
      <w:numFmt w:val="decimal"/>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hMmRkYWI5ZmI2NWQ0N2E4ZWFmYjgwODA1ZDI2NjIifQ=="/>
  </w:docVars>
  <w:rsids>
    <w:rsidRoot w:val="006756B4"/>
    <w:rsid w:val="000032D9"/>
    <w:rsid w:val="00005373"/>
    <w:rsid w:val="00005B35"/>
    <w:rsid w:val="000061A3"/>
    <w:rsid w:val="00010CFC"/>
    <w:rsid w:val="00017C09"/>
    <w:rsid w:val="00021136"/>
    <w:rsid w:val="0002659C"/>
    <w:rsid w:val="00026A74"/>
    <w:rsid w:val="000300BF"/>
    <w:rsid w:val="0003017E"/>
    <w:rsid w:val="00037A49"/>
    <w:rsid w:val="000435C4"/>
    <w:rsid w:val="00044DDA"/>
    <w:rsid w:val="00044E36"/>
    <w:rsid w:val="000539A1"/>
    <w:rsid w:val="00054B9A"/>
    <w:rsid w:val="00055B1C"/>
    <w:rsid w:val="0007148E"/>
    <w:rsid w:val="0008265E"/>
    <w:rsid w:val="00083D11"/>
    <w:rsid w:val="000856D1"/>
    <w:rsid w:val="00093B30"/>
    <w:rsid w:val="000A39C7"/>
    <w:rsid w:val="000A64C8"/>
    <w:rsid w:val="000A6FDA"/>
    <w:rsid w:val="000B0239"/>
    <w:rsid w:val="000B785C"/>
    <w:rsid w:val="000C0E2A"/>
    <w:rsid w:val="000C25FC"/>
    <w:rsid w:val="000C46B3"/>
    <w:rsid w:val="000C628E"/>
    <w:rsid w:val="000D1963"/>
    <w:rsid w:val="000D1C91"/>
    <w:rsid w:val="000D476E"/>
    <w:rsid w:val="000D6112"/>
    <w:rsid w:val="000D6406"/>
    <w:rsid w:val="000D7BB7"/>
    <w:rsid w:val="000E2D4C"/>
    <w:rsid w:val="000E3402"/>
    <w:rsid w:val="000E7C75"/>
    <w:rsid w:val="000F19A3"/>
    <w:rsid w:val="000F7633"/>
    <w:rsid w:val="00105856"/>
    <w:rsid w:val="00105C01"/>
    <w:rsid w:val="00107DA8"/>
    <w:rsid w:val="00114327"/>
    <w:rsid w:val="001157DC"/>
    <w:rsid w:val="001173AE"/>
    <w:rsid w:val="00120BC9"/>
    <w:rsid w:val="0012165F"/>
    <w:rsid w:val="001218B1"/>
    <w:rsid w:val="00124F6D"/>
    <w:rsid w:val="001404A7"/>
    <w:rsid w:val="001453F3"/>
    <w:rsid w:val="00161F5E"/>
    <w:rsid w:val="00173646"/>
    <w:rsid w:val="00173E3E"/>
    <w:rsid w:val="00174078"/>
    <w:rsid w:val="001767BF"/>
    <w:rsid w:val="00177F85"/>
    <w:rsid w:val="00181398"/>
    <w:rsid w:val="00182F39"/>
    <w:rsid w:val="00186B51"/>
    <w:rsid w:val="00192060"/>
    <w:rsid w:val="00192A41"/>
    <w:rsid w:val="001B3BB2"/>
    <w:rsid w:val="001B72FB"/>
    <w:rsid w:val="001C0958"/>
    <w:rsid w:val="001C7039"/>
    <w:rsid w:val="001D634A"/>
    <w:rsid w:val="001E507B"/>
    <w:rsid w:val="001F2082"/>
    <w:rsid w:val="001F53A5"/>
    <w:rsid w:val="001F6492"/>
    <w:rsid w:val="001F6B13"/>
    <w:rsid w:val="001F79C7"/>
    <w:rsid w:val="00207F7E"/>
    <w:rsid w:val="0021079A"/>
    <w:rsid w:val="002117CF"/>
    <w:rsid w:val="00213167"/>
    <w:rsid w:val="002156C8"/>
    <w:rsid w:val="00216634"/>
    <w:rsid w:val="002244C6"/>
    <w:rsid w:val="00225090"/>
    <w:rsid w:val="00230644"/>
    <w:rsid w:val="00230EA4"/>
    <w:rsid w:val="00236617"/>
    <w:rsid w:val="002366DD"/>
    <w:rsid w:val="00237286"/>
    <w:rsid w:val="00244650"/>
    <w:rsid w:val="00246ADA"/>
    <w:rsid w:val="00246C72"/>
    <w:rsid w:val="00252AAB"/>
    <w:rsid w:val="0025384E"/>
    <w:rsid w:val="002545B1"/>
    <w:rsid w:val="0026192F"/>
    <w:rsid w:val="002639C2"/>
    <w:rsid w:val="002732EA"/>
    <w:rsid w:val="00285E77"/>
    <w:rsid w:val="00290DBF"/>
    <w:rsid w:val="00291408"/>
    <w:rsid w:val="00296618"/>
    <w:rsid w:val="002B63D2"/>
    <w:rsid w:val="002B65DC"/>
    <w:rsid w:val="002B67EB"/>
    <w:rsid w:val="002C1E18"/>
    <w:rsid w:val="002C219B"/>
    <w:rsid w:val="002D15AA"/>
    <w:rsid w:val="002D1CE5"/>
    <w:rsid w:val="002D3F6F"/>
    <w:rsid w:val="002E07A6"/>
    <w:rsid w:val="002E083E"/>
    <w:rsid w:val="002E493B"/>
    <w:rsid w:val="002E5377"/>
    <w:rsid w:val="002E7DFD"/>
    <w:rsid w:val="00302DA8"/>
    <w:rsid w:val="00303AD3"/>
    <w:rsid w:val="003045E8"/>
    <w:rsid w:val="003047DA"/>
    <w:rsid w:val="00312A99"/>
    <w:rsid w:val="00315BCC"/>
    <w:rsid w:val="00315D46"/>
    <w:rsid w:val="00321BE2"/>
    <w:rsid w:val="003225E8"/>
    <w:rsid w:val="0033483E"/>
    <w:rsid w:val="00337F8C"/>
    <w:rsid w:val="003422CA"/>
    <w:rsid w:val="00343890"/>
    <w:rsid w:val="00351E3C"/>
    <w:rsid w:val="00353915"/>
    <w:rsid w:val="0035504B"/>
    <w:rsid w:val="00355EC4"/>
    <w:rsid w:val="00363F57"/>
    <w:rsid w:val="00365A20"/>
    <w:rsid w:val="00365F31"/>
    <w:rsid w:val="003831BC"/>
    <w:rsid w:val="00391FB5"/>
    <w:rsid w:val="003A10AD"/>
    <w:rsid w:val="003A7900"/>
    <w:rsid w:val="003B1485"/>
    <w:rsid w:val="003B5F8D"/>
    <w:rsid w:val="003B5FD5"/>
    <w:rsid w:val="003C14B4"/>
    <w:rsid w:val="003C242B"/>
    <w:rsid w:val="003C4159"/>
    <w:rsid w:val="003E3FFE"/>
    <w:rsid w:val="003F0936"/>
    <w:rsid w:val="003F2F58"/>
    <w:rsid w:val="003F7C11"/>
    <w:rsid w:val="004000A2"/>
    <w:rsid w:val="00404A89"/>
    <w:rsid w:val="00410E79"/>
    <w:rsid w:val="0041365C"/>
    <w:rsid w:val="0041553D"/>
    <w:rsid w:val="00415AB5"/>
    <w:rsid w:val="00424376"/>
    <w:rsid w:val="00424F7D"/>
    <w:rsid w:val="00425512"/>
    <w:rsid w:val="00431C77"/>
    <w:rsid w:val="0043202F"/>
    <w:rsid w:val="004329A0"/>
    <w:rsid w:val="00436C0A"/>
    <w:rsid w:val="004414F0"/>
    <w:rsid w:val="00460436"/>
    <w:rsid w:val="00465A4E"/>
    <w:rsid w:val="00465F5C"/>
    <w:rsid w:val="00476725"/>
    <w:rsid w:val="00481A2C"/>
    <w:rsid w:val="00482E6B"/>
    <w:rsid w:val="00487379"/>
    <w:rsid w:val="00490F6A"/>
    <w:rsid w:val="00494286"/>
    <w:rsid w:val="00494BCB"/>
    <w:rsid w:val="0049561B"/>
    <w:rsid w:val="004963F3"/>
    <w:rsid w:val="00497849"/>
    <w:rsid w:val="004A475A"/>
    <w:rsid w:val="004B04FB"/>
    <w:rsid w:val="004B0E5D"/>
    <w:rsid w:val="004B7006"/>
    <w:rsid w:val="004B7DCD"/>
    <w:rsid w:val="004C1CD5"/>
    <w:rsid w:val="004C2ADA"/>
    <w:rsid w:val="004C6E86"/>
    <w:rsid w:val="004D1476"/>
    <w:rsid w:val="004D6A92"/>
    <w:rsid w:val="004E2450"/>
    <w:rsid w:val="004E4345"/>
    <w:rsid w:val="004E716F"/>
    <w:rsid w:val="004F3834"/>
    <w:rsid w:val="0050793E"/>
    <w:rsid w:val="005100D5"/>
    <w:rsid w:val="005156DD"/>
    <w:rsid w:val="00520B8E"/>
    <w:rsid w:val="00524E78"/>
    <w:rsid w:val="00524E98"/>
    <w:rsid w:val="005324F2"/>
    <w:rsid w:val="00535F26"/>
    <w:rsid w:val="0053760C"/>
    <w:rsid w:val="00553032"/>
    <w:rsid w:val="0056495C"/>
    <w:rsid w:val="00570B31"/>
    <w:rsid w:val="0057377E"/>
    <w:rsid w:val="00575143"/>
    <w:rsid w:val="005815DF"/>
    <w:rsid w:val="005909B4"/>
    <w:rsid w:val="0059197E"/>
    <w:rsid w:val="00592605"/>
    <w:rsid w:val="005935E7"/>
    <w:rsid w:val="005A3B7D"/>
    <w:rsid w:val="005A5CE5"/>
    <w:rsid w:val="005B272A"/>
    <w:rsid w:val="005B2855"/>
    <w:rsid w:val="005B3E36"/>
    <w:rsid w:val="005C261D"/>
    <w:rsid w:val="005C3BA1"/>
    <w:rsid w:val="005C6BCC"/>
    <w:rsid w:val="005C7BAB"/>
    <w:rsid w:val="005D3763"/>
    <w:rsid w:val="005D68A1"/>
    <w:rsid w:val="005D7496"/>
    <w:rsid w:val="005E08A8"/>
    <w:rsid w:val="005F0445"/>
    <w:rsid w:val="005F21F2"/>
    <w:rsid w:val="005F2AE2"/>
    <w:rsid w:val="005F3B5B"/>
    <w:rsid w:val="006010E3"/>
    <w:rsid w:val="00603AFF"/>
    <w:rsid w:val="00603C37"/>
    <w:rsid w:val="00611907"/>
    <w:rsid w:val="0061227D"/>
    <w:rsid w:val="0061429C"/>
    <w:rsid w:val="00615DE1"/>
    <w:rsid w:val="006176F2"/>
    <w:rsid w:val="006237A0"/>
    <w:rsid w:val="00623B8E"/>
    <w:rsid w:val="006255B5"/>
    <w:rsid w:val="006277C0"/>
    <w:rsid w:val="006343D4"/>
    <w:rsid w:val="006350B7"/>
    <w:rsid w:val="00635872"/>
    <w:rsid w:val="006417BA"/>
    <w:rsid w:val="0064229D"/>
    <w:rsid w:val="006464F4"/>
    <w:rsid w:val="0065050D"/>
    <w:rsid w:val="0065679C"/>
    <w:rsid w:val="006756B4"/>
    <w:rsid w:val="00677498"/>
    <w:rsid w:val="006822F8"/>
    <w:rsid w:val="00684B9E"/>
    <w:rsid w:val="00694826"/>
    <w:rsid w:val="0069512E"/>
    <w:rsid w:val="006A388F"/>
    <w:rsid w:val="006A7CE8"/>
    <w:rsid w:val="006D189A"/>
    <w:rsid w:val="006D4252"/>
    <w:rsid w:val="006D5183"/>
    <w:rsid w:val="006E2751"/>
    <w:rsid w:val="006E47A4"/>
    <w:rsid w:val="006F1EA5"/>
    <w:rsid w:val="006F47C1"/>
    <w:rsid w:val="00702713"/>
    <w:rsid w:val="00703160"/>
    <w:rsid w:val="0070527E"/>
    <w:rsid w:val="007055C6"/>
    <w:rsid w:val="00705652"/>
    <w:rsid w:val="00710563"/>
    <w:rsid w:val="00711A99"/>
    <w:rsid w:val="00711E1D"/>
    <w:rsid w:val="0071223D"/>
    <w:rsid w:val="00721D1D"/>
    <w:rsid w:val="00722762"/>
    <w:rsid w:val="00725B2E"/>
    <w:rsid w:val="00725F72"/>
    <w:rsid w:val="00731E0C"/>
    <w:rsid w:val="0074186A"/>
    <w:rsid w:val="00746A6E"/>
    <w:rsid w:val="00751D80"/>
    <w:rsid w:val="00753A33"/>
    <w:rsid w:val="00755D6E"/>
    <w:rsid w:val="00757B74"/>
    <w:rsid w:val="00761CD3"/>
    <w:rsid w:val="00762CDF"/>
    <w:rsid w:val="00762FD6"/>
    <w:rsid w:val="007727DB"/>
    <w:rsid w:val="0077622D"/>
    <w:rsid w:val="00781AF3"/>
    <w:rsid w:val="007834FE"/>
    <w:rsid w:val="00784268"/>
    <w:rsid w:val="00790C56"/>
    <w:rsid w:val="0079260C"/>
    <w:rsid w:val="00797804"/>
    <w:rsid w:val="00797E38"/>
    <w:rsid w:val="007A1B26"/>
    <w:rsid w:val="007B6E49"/>
    <w:rsid w:val="007C159C"/>
    <w:rsid w:val="007C2A39"/>
    <w:rsid w:val="007D01DC"/>
    <w:rsid w:val="007D3C10"/>
    <w:rsid w:val="007E4199"/>
    <w:rsid w:val="007E5399"/>
    <w:rsid w:val="007E591E"/>
    <w:rsid w:val="007E7519"/>
    <w:rsid w:val="007F13AA"/>
    <w:rsid w:val="007F2F52"/>
    <w:rsid w:val="007F623E"/>
    <w:rsid w:val="00803A51"/>
    <w:rsid w:val="00805470"/>
    <w:rsid w:val="00807D6A"/>
    <w:rsid w:val="00812335"/>
    <w:rsid w:val="00824AD9"/>
    <w:rsid w:val="0082500D"/>
    <w:rsid w:val="00826CB8"/>
    <w:rsid w:val="00827FB2"/>
    <w:rsid w:val="008328FC"/>
    <w:rsid w:val="00833B8C"/>
    <w:rsid w:val="00834135"/>
    <w:rsid w:val="008341DF"/>
    <w:rsid w:val="008410E8"/>
    <w:rsid w:val="00853539"/>
    <w:rsid w:val="0085798C"/>
    <w:rsid w:val="0086096E"/>
    <w:rsid w:val="00861CDD"/>
    <w:rsid w:val="0086207C"/>
    <w:rsid w:val="00866F37"/>
    <w:rsid w:val="00870C03"/>
    <w:rsid w:val="00870CFA"/>
    <w:rsid w:val="00871C9E"/>
    <w:rsid w:val="008740CC"/>
    <w:rsid w:val="008746CD"/>
    <w:rsid w:val="008822CC"/>
    <w:rsid w:val="0088285B"/>
    <w:rsid w:val="008863F6"/>
    <w:rsid w:val="008A75AC"/>
    <w:rsid w:val="008E2A74"/>
    <w:rsid w:val="008E435F"/>
    <w:rsid w:val="008E7BDE"/>
    <w:rsid w:val="008F46E6"/>
    <w:rsid w:val="008F46EF"/>
    <w:rsid w:val="00902A14"/>
    <w:rsid w:val="0090695D"/>
    <w:rsid w:val="0091092B"/>
    <w:rsid w:val="009113B9"/>
    <w:rsid w:val="009135DD"/>
    <w:rsid w:val="00913EAD"/>
    <w:rsid w:val="009168FF"/>
    <w:rsid w:val="009325B0"/>
    <w:rsid w:val="009423FC"/>
    <w:rsid w:val="00943F4F"/>
    <w:rsid w:val="00944242"/>
    <w:rsid w:val="00945606"/>
    <w:rsid w:val="0094753C"/>
    <w:rsid w:val="00956060"/>
    <w:rsid w:val="009614EF"/>
    <w:rsid w:val="00961A45"/>
    <w:rsid w:val="009644FD"/>
    <w:rsid w:val="00964D1F"/>
    <w:rsid w:val="00966A28"/>
    <w:rsid w:val="00980536"/>
    <w:rsid w:val="00981BF9"/>
    <w:rsid w:val="009850B8"/>
    <w:rsid w:val="009862F0"/>
    <w:rsid w:val="00990CED"/>
    <w:rsid w:val="0099600E"/>
    <w:rsid w:val="009967B6"/>
    <w:rsid w:val="00996B55"/>
    <w:rsid w:val="009A20D6"/>
    <w:rsid w:val="009A51E5"/>
    <w:rsid w:val="009A6B9B"/>
    <w:rsid w:val="009B05B4"/>
    <w:rsid w:val="009B6D9F"/>
    <w:rsid w:val="009C3C93"/>
    <w:rsid w:val="009C6993"/>
    <w:rsid w:val="009C7473"/>
    <w:rsid w:val="009D1716"/>
    <w:rsid w:val="009D6EE9"/>
    <w:rsid w:val="009E08D1"/>
    <w:rsid w:val="009E337F"/>
    <w:rsid w:val="009F3571"/>
    <w:rsid w:val="009F3C52"/>
    <w:rsid w:val="009F426E"/>
    <w:rsid w:val="009F52C9"/>
    <w:rsid w:val="00A00264"/>
    <w:rsid w:val="00A05699"/>
    <w:rsid w:val="00A10DBB"/>
    <w:rsid w:val="00A11DA4"/>
    <w:rsid w:val="00A13C0D"/>
    <w:rsid w:val="00A27D3F"/>
    <w:rsid w:val="00A40B25"/>
    <w:rsid w:val="00A43937"/>
    <w:rsid w:val="00A5351F"/>
    <w:rsid w:val="00A5703C"/>
    <w:rsid w:val="00A6066D"/>
    <w:rsid w:val="00A60D1E"/>
    <w:rsid w:val="00A610B9"/>
    <w:rsid w:val="00A63E8B"/>
    <w:rsid w:val="00A67EE4"/>
    <w:rsid w:val="00A7156D"/>
    <w:rsid w:val="00A75367"/>
    <w:rsid w:val="00A753BE"/>
    <w:rsid w:val="00A8235F"/>
    <w:rsid w:val="00A85314"/>
    <w:rsid w:val="00A85C59"/>
    <w:rsid w:val="00A9312A"/>
    <w:rsid w:val="00A9783E"/>
    <w:rsid w:val="00AA3772"/>
    <w:rsid w:val="00AA4AA6"/>
    <w:rsid w:val="00AB49BD"/>
    <w:rsid w:val="00AC03E8"/>
    <w:rsid w:val="00AC6408"/>
    <w:rsid w:val="00AC7151"/>
    <w:rsid w:val="00AD6D23"/>
    <w:rsid w:val="00AE1BAC"/>
    <w:rsid w:val="00AE2682"/>
    <w:rsid w:val="00AE5CF6"/>
    <w:rsid w:val="00AE7DD4"/>
    <w:rsid w:val="00AF07D3"/>
    <w:rsid w:val="00B10371"/>
    <w:rsid w:val="00B11D17"/>
    <w:rsid w:val="00B20AE8"/>
    <w:rsid w:val="00B233CD"/>
    <w:rsid w:val="00B26DCA"/>
    <w:rsid w:val="00B34B34"/>
    <w:rsid w:val="00B3678D"/>
    <w:rsid w:val="00B409B8"/>
    <w:rsid w:val="00B40E76"/>
    <w:rsid w:val="00B41ACA"/>
    <w:rsid w:val="00B46DE9"/>
    <w:rsid w:val="00B53481"/>
    <w:rsid w:val="00B56C42"/>
    <w:rsid w:val="00B66697"/>
    <w:rsid w:val="00B73F09"/>
    <w:rsid w:val="00B74E16"/>
    <w:rsid w:val="00B86165"/>
    <w:rsid w:val="00B87E11"/>
    <w:rsid w:val="00B91A54"/>
    <w:rsid w:val="00B9587A"/>
    <w:rsid w:val="00BA0331"/>
    <w:rsid w:val="00BA2F1F"/>
    <w:rsid w:val="00BA4901"/>
    <w:rsid w:val="00BA5197"/>
    <w:rsid w:val="00BA6B3F"/>
    <w:rsid w:val="00BB0CE5"/>
    <w:rsid w:val="00BC207C"/>
    <w:rsid w:val="00BC62C8"/>
    <w:rsid w:val="00BD0BD4"/>
    <w:rsid w:val="00BD12DF"/>
    <w:rsid w:val="00BD135E"/>
    <w:rsid w:val="00BD140B"/>
    <w:rsid w:val="00BD1DC0"/>
    <w:rsid w:val="00BE05FE"/>
    <w:rsid w:val="00BE2378"/>
    <w:rsid w:val="00BE29D5"/>
    <w:rsid w:val="00BE3B6A"/>
    <w:rsid w:val="00BE4D13"/>
    <w:rsid w:val="00BE57A4"/>
    <w:rsid w:val="00BE6577"/>
    <w:rsid w:val="00BF1A46"/>
    <w:rsid w:val="00BF5994"/>
    <w:rsid w:val="00C02266"/>
    <w:rsid w:val="00C12038"/>
    <w:rsid w:val="00C13585"/>
    <w:rsid w:val="00C13EC3"/>
    <w:rsid w:val="00C17629"/>
    <w:rsid w:val="00C25F57"/>
    <w:rsid w:val="00C35449"/>
    <w:rsid w:val="00C3569E"/>
    <w:rsid w:val="00C41D47"/>
    <w:rsid w:val="00C42A69"/>
    <w:rsid w:val="00C57BC8"/>
    <w:rsid w:val="00C57CC7"/>
    <w:rsid w:val="00C63340"/>
    <w:rsid w:val="00C63637"/>
    <w:rsid w:val="00C664FC"/>
    <w:rsid w:val="00C67017"/>
    <w:rsid w:val="00C72D18"/>
    <w:rsid w:val="00C733E9"/>
    <w:rsid w:val="00C757D0"/>
    <w:rsid w:val="00C8455F"/>
    <w:rsid w:val="00C86518"/>
    <w:rsid w:val="00C93163"/>
    <w:rsid w:val="00C93CCB"/>
    <w:rsid w:val="00C93FE5"/>
    <w:rsid w:val="00C94CAD"/>
    <w:rsid w:val="00C96649"/>
    <w:rsid w:val="00CA0B1B"/>
    <w:rsid w:val="00CA13C7"/>
    <w:rsid w:val="00CA1CA8"/>
    <w:rsid w:val="00CA62F8"/>
    <w:rsid w:val="00CB3AF2"/>
    <w:rsid w:val="00CB7F63"/>
    <w:rsid w:val="00CC1242"/>
    <w:rsid w:val="00CC14D2"/>
    <w:rsid w:val="00CC21EE"/>
    <w:rsid w:val="00CC2AC0"/>
    <w:rsid w:val="00CC7CDC"/>
    <w:rsid w:val="00CD726F"/>
    <w:rsid w:val="00CE36B9"/>
    <w:rsid w:val="00CE653D"/>
    <w:rsid w:val="00CF2105"/>
    <w:rsid w:val="00CF3D92"/>
    <w:rsid w:val="00CF727D"/>
    <w:rsid w:val="00D02765"/>
    <w:rsid w:val="00D03599"/>
    <w:rsid w:val="00D04B4D"/>
    <w:rsid w:val="00D0687E"/>
    <w:rsid w:val="00D11B34"/>
    <w:rsid w:val="00D142F3"/>
    <w:rsid w:val="00D17E7F"/>
    <w:rsid w:val="00D204AC"/>
    <w:rsid w:val="00D20D16"/>
    <w:rsid w:val="00D21D41"/>
    <w:rsid w:val="00D26C0E"/>
    <w:rsid w:val="00D27AC4"/>
    <w:rsid w:val="00D45723"/>
    <w:rsid w:val="00D50271"/>
    <w:rsid w:val="00D56488"/>
    <w:rsid w:val="00D62D5A"/>
    <w:rsid w:val="00D7226E"/>
    <w:rsid w:val="00D72987"/>
    <w:rsid w:val="00D72A99"/>
    <w:rsid w:val="00D73023"/>
    <w:rsid w:val="00D73722"/>
    <w:rsid w:val="00D76498"/>
    <w:rsid w:val="00D7694C"/>
    <w:rsid w:val="00D84210"/>
    <w:rsid w:val="00D91225"/>
    <w:rsid w:val="00D92055"/>
    <w:rsid w:val="00D93D48"/>
    <w:rsid w:val="00D9416B"/>
    <w:rsid w:val="00D94941"/>
    <w:rsid w:val="00DA4409"/>
    <w:rsid w:val="00DA57DB"/>
    <w:rsid w:val="00DB170C"/>
    <w:rsid w:val="00DC7550"/>
    <w:rsid w:val="00DC7EFD"/>
    <w:rsid w:val="00DD06BC"/>
    <w:rsid w:val="00DD1985"/>
    <w:rsid w:val="00DD6F46"/>
    <w:rsid w:val="00DE1B1D"/>
    <w:rsid w:val="00DE2D51"/>
    <w:rsid w:val="00DE2F65"/>
    <w:rsid w:val="00DE3588"/>
    <w:rsid w:val="00DE5512"/>
    <w:rsid w:val="00DE7681"/>
    <w:rsid w:val="00E008F3"/>
    <w:rsid w:val="00E00F5B"/>
    <w:rsid w:val="00E04857"/>
    <w:rsid w:val="00E1080B"/>
    <w:rsid w:val="00E2028F"/>
    <w:rsid w:val="00E3314D"/>
    <w:rsid w:val="00E33F51"/>
    <w:rsid w:val="00E40A27"/>
    <w:rsid w:val="00E4253B"/>
    <w:rsid w:val="00E42610"/>
    <w:rsid w:val="00E438E0"/>
    <w:rsid w:val="00E45362"/>
    <w:rsid w:val="00E54CF0"/>
    <w:rsid w:val="00E64695"/>
    <w:rsid w:val="00E6660D"/>
    <w:rsid w:val="00E72437"/>
    <w:rsid w:val="00E819A0"/>
    <w:rsid w:val="00E83709"/>
    <w:rsid w:val="00E94A58"/>
    <w:rsid w:val="00EA5070"/>
    <w:rsid w:val="00EA58EF"/>
    <w:rsid w:val="00EA6DC3"/>
    <w:rsid w:val="00EB4139"/>
    <w:rsid w:val="00EB4FCF"/>
    <w:rsid w:val="00EC2CDB"/>
    <w:rsid w:val="00EC362E"/>
    <w:rsid w:val="00EC3C4E"/>
    <w:rsid w:val="00ED5E81"/>
    <w:rsid w:val="00EE0EE0"/>
    <w:rsid w:val="00EE33EE"/>
    <w:rsid w:val="00EE5B89"/>
    <w:rsid w:val="00EE6DB3"/>
    <w:rsid w:val="00EE73DB"/>
    <w:rsid w:val="00F01BEE"/>
    <w:rsid w:val="00F04854"/>
    <w:rsid w:val="00F124F3"/>
    <w:rsid w:val="00F162D7"/>
    <w:rsid w:val="00F1648C"/>
    <w:rsid w:val="00F20F82"/>
    <w:rsid w:val="00F21981"/>
    <w:rsid w:val="00F23A38"/>
    <w:rsid w:val="00F23DB1"/>
    <w:rsid w:val="00F24D3E"/>
    <w:rsid w:val="00F27179"/>
    <w:rsid w:val="00F27DA9"/>
    <w:rsid w:val="00F34BA0"/>
    <w:rsid w:val="00F55E4C"/>
    <w:rsid w:val="00F6050B"/>
    <w:rsid w:val="00F66879"/>
    <w:rsid w:val="00F708FE"/>
    <w:rsid w:val="00F70ED8"/>
    <w:rsid w:val="00F72B30"/>
    <w:rsid w:val="00F77913"/>
    <w:rsid w:val="00F80551"/>
    <w:rsid w:val="00F861F1"/>
    <w:rsid w:val="00F93482"/>
    <w:rsid w:val="00F96BA3"/>
    <w:rsid w:val="00FA1B96"/>
    <w:rsid w:val="00FA389D"/>
    <w:rsid w:val="00FA4B19"/>
    <w:rsid w:val="00FB4F3B"/>
    <w:rsid w:val="00FB721A"/>
    <w:rsid w:val="00FC03B5"/>
    <w:rsid w:val="00FC219E"/>
    <w:rsid w:val="00FC3229"/>
    <w:rsid w:val="00FC33C5"/>
    <w:rsid w:val="00FD1311"/>
    <w:rsid w:val="00FD3014"/>
    <w:rsid w:val="00FD799C"/>
    <w:rsid w:val="00FE106A"/>
    <w:rsid w:val="00FF1796"/>
    <w:rsid w:val="00FF1A7C"/>
    <w:rsid w:val="00FF627B"/>
    <w:rsid w:val="00FF6AE9"/>
    <w:rsid w:val="475C2C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BD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0" w:qFormat="1"/>
    <w:lsdException w:name="envelope address" w:uiPriority="0" w:qFormat="1"/>
    <w:lsdException w:name="envelope return" w:uiPriority="0" w:qFormat="1"/>
    <w:lsdException w:name="annotation reference" w:qFormat="1"/>
    <w:lsdException w:name="page number" w:uiPriority="0" w:qFormat="1"/>
    <w:lsdException w:name="List" w:uiPriority="0" w:qFormat="1"/>
    <w:lsdException w:name="List Bullet" w:uiPriority="0" w:qFormat="1"/>
    <w:lsdException w:name="List Number" w:semiHidden="0" w:uiPriority="0" w:unhideWhenUsed="0" w:qFormat="1"/>
    <w:lsdException w:name="List 2" w:uiPriority="0" w:qFormat="1"/>
    <w:lsdException w:name="List 3" w:uiPriority="0" w:qFormat="1"/>
    <w:lsdException w:name="List 4" w:semiHidden="0" w:uiPriority="0" w:unhideWhenUsed="0"/>
    <w:lsdException w:name="List 5" w:semiHidden="0" w:uiPriority="0" w:unhideWhenUsed="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semiHidden="0" w:uiPriority="0" w:unhideWhenUsed="0" w:qFormat="1"/>
    <w:lsdException w:name="Closing" w:uiPriority="0" w:qFormat="1"/>
    <w:lsdException w:name="Signature" w:uiPriority="0" w:qFormat="1"/>
    <w:lsdException w:name="Default Paragraph Font" w:uiPriority="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lsdException w:name="Message Header" w:uiPriority="0" w:qFormat="1"/>
    <w:lsdException w:name="Subtitle" w:semiHidden="0" w:uiPriority="0" w:unhideWhenUsed="0" w:qFormat="1"/>
    <w:lsdException w:name="Salutation" w:semiHidden="0" w:uiPriority="0" w:unhideWhenUsed="0" w:qFormat="1"/>
    <w:lsdException w:name="Date" w:semiHidden="0" w:uiPriority="0" w:qFormat="1"/>
    <w:lsdException w:name="Body Text First Indent" w:semiHidden="0" w:uiPriority="0" w:unhideWhenUsed="0" w:qFormat="1"/>
    <w:lsdException w:name="Body Text First Indent 2"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E-mail Signature" w:uiPriority="0" w:qFormat="1"/>
    <w:lsdException w:name="Normal (Web)" w:uiPriority="0" w:qFormat="1"/>
    <w:lsdException w:name="HTML Address" w:uiPriority="0" w:qFormat="1"/>
    <w:lsdException w:name="HTML Preformatted" w:uiPriority="0" w:qFormat="1"/>
    <w:lsdException w:name="annotation subject"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0AD"/>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link w:val="3Char"/>
    <w:qFormat/>
    <w:pPr>
      <w:keepNext/>
      <w:keepLines/>
      <w:spacing w:before="260" w:after="260" w:line="413" w:lineRule="auto"/>
      <w:outlineLvl w:val="2"/>
    </w:pPr>
    <w:rPr>
      <w:b/>
      <w:sz w:val="32"/>
      <w:szCs w:val="20"/>
    </w:rPr>
  </w:style>
  <w:style w:type="paragraph" w:styleId="4">
    <w:name w:val="heading 4"/>
    <w:basedOn w:val="a"/>
    <w:next w:val="a"/>
    <w:link w:val="4Char"/>
    <w:qFormat/>
    <w:pPr>
      <w:keepNext/>
      <w:keepLines/>
      <w:spacing w:before="280" w:after="290" w:line="372" w:lineRule="auto"/>
      <w:outlineLvl w:val="3"/>
    </w:pPr>
    <w:rPr>
      <w:rFonts w:ascii="Arial" w:eastAsia="黑体" w:hAnsi="Arial"/>
      <w:b/>
      <w:sz w:val="28"/>
      <w:szCs w:val="20"/>
    </w:rPr>
  </w:style>
  <w:style w:type="paragraph" w:styleId="5">
    <w:name w:val="heading 5"/>
    <w:basedOn w:val="a"/>
    <w:next w:val="a"/>
    <w:link w:val="5Char"/>
    <w:qFormat/>
    <w:pPr>
      <w:keepNext/>
      <w:keepLines/>
      <w:spacing w:before="280" w:after="290" w:line="372" w:lineRule="auto"/>
      <w:outlineLvl w:val="4"/>
    </w:pPr>
    <w:rPr>
      <w:rFonts w:ascii="宋体"/>
      <w:b/>
      <w:sz w:val="28"/>
      <w:szCs w:val="20"/>
    </w:rPr>
  </w:style>
  <w:style w:type="paragraph" w:styleId="6">
    <w:name w:val="heading 6"/>
    <w:basedOn w:val="a"/>
    <w:next w:val="a"/>
    <w:link w:val="6Char"/>
    <w:qFormat/>
    <w:pPr>
      <w:keepNext/>
      <w:keepLines/>
      <w:tabs>
        <w:tab w:val="left" w:pos="3120"/>
      </w:tabs>
      <w:autoSpaceDE w:val="0"/>
      <w:autoSpaceDN w:val="0"/>
      <w:adjustRightInd w:val="0"/>
      <w:spacing w:before="240" w:after="64" w:line="317" w:lineRule="auto"/>
      <w:ind w:left="3120" w:hanging="420"/>
      <w:textAlignment w:val="baseline"/>
      <w:outlineLvl w:val="5"/>
    </w:pPr>
    <w:rPr>
      <w:rFonts w:ascii="Arial" w:eastAsia="黑体" w:hAnsi="Arial"/>
      <w:b/>
      <w:sz w:val="24"/>
      <w:szCs w:val="20"/>
    </w:rPr>
  </w:style>
  <w:style w:type="paragraph" w:styleId="7">
    <w:name w:val="heading 7"/>
    <w:basedOn w:val="a"/>
    <w:next w:val="a"/>
    <w:link w:val="7Char"/>
    <w:qFormat/>
    <w:pPr>
      <w:keepNext/>
      <w:keepLines/>
      <w:tabs>
        <w:tab w:val="left" w:pos="3540"/>
      </w:tabs>
      <w:autoSpaceDE w:val="0"/>
      <w:autoSpaceDN w:val="0"/>
      <w:adjustRightInd w:val="0"/>
      <w:spacing w:before="240" w:after="64" w:line="317" w:lineRule="auto"/>
      <w:ind w:left="3540" w:hanging="420"/>
      <w:textAlignment w:val="baseline"/>
      <w:outlineLvl w:val="6"/>
    </w:pPr>
    <w:rPr>
      <w:b/>
      <w:sz w:val="24"/>
      <w:szCs w:val="20"/>
    </w:rPr>
  </w:style>
  <w:style w:type="paragraph" w:styleId="8">
    <w:name w:val="heading 8"/>
    <w:basedOn w:val="a"/>
    <w:next w:val="a"/>
    <w:link w:val="8Char"/>
    <w:qFormat/>
    <w:pPr>
      <w:keepNext/>
      <w:keepLines/>
      <w:tabs>
        <w:tab w:val="left" w:pos="3960"/>
      </w:tabs>
      <w:autoSpaceDE w:val="0"/>
      <w:autoSpaceDN w:val="0"/>
      <w:adjustRightInd w:val="0"/>
      <w:spacing w:before="240" w:after="64" w:line="317" w:lineRule="auto"/>
      <w:ind w:left="3960" w:hanging="420"/>
      <w:textAlignment w:val="baseline"/>
      <w:outlineLvl w:val="7"/>
    </w:pPr>
    <w:rPr>
      <w:rFonts w:ascii="Arial" w:eastAsia="黑体" w:hAnsi="Arial"/>
      <w:sz w:val="24"/>
      <w:szCs w:val="20"/>
    </w:rPr>
  </w:style>
  <w:style w:type="paragraph" w:styleId="9">
    <w:name w:val="heading 9"/>
    <w:basedOn w:val="a"/>
    <w:next w:val="a"/>
    <w:link w:val="9Char"/>
    <w:qFormat/>
    <w:pPr>
      <w:keepNext/>
      <w:keepLines/>
      <w:tabs>
        <w:tab w:val="left" w:pos="4380"/>
      </w:tabs>
      <w:autoSpaceDE w:val="0"/>
      <w:autoSpaceDN w:val="0"/>
      <w:adjustRightInd w:val="0"/>
      <w:spacing w:before="240" w:after="64" w:line="317" w:lineRule="auto"/>
      <w:ind w:left="4380" w:hanging="420"/>
      <w:textAlignment w:val="baseline"/>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pPr>
    <w:rPr>
      <w:rFonts w:ascii="宋体"/>
      <w:sz w:val="28"/>
      <w:szCs w:val="20"/>
    </w:rPr>
  </w:style>
  <w:style w:type="paragraph" w:styleId="21">
    <w:name w:val="List Number 2"/>
    <w:basedOn w:val="a"/>
    <w:qFormat/>
    <w:pPr>
      <w:tabs>
        <w:tab w:val="left" w:pos="780"/>
      </w:tabs>
      <w:ind w:leftChars="200" w:left="780" w:hangingChars="200" w:hanging="360"/>
    </w:pPr>
    <w:rPr>
      <w:rFonts w:ascii="宋体"/>
      <w:sz w:val="28"/>
      <w:szCs w:val="20"/>
    </w:rPr>
  </w:style>
  <w:style w:type="paragraph" w:styleId="a3">
    <w:name w:val="Note Heading"/>
    <w:basedOn w:val="a"/>
    <w:next w:val="a"/>
    <w:link w:val="Char"/>
    <w:qFormat/>
    <w:pPr>
      <w:jc w:val="center"/>
    </w:pPr>
    <w:rPr>
      <w:rFonts w:ascii="宋体"/>
      <w:sz w:val="28"/>
      <w:szCs w:val="20"/>
    </w:rPr>
  </w:style>
  <w:style w:type="paragraph" w:styleId="40">
    <w:name w:val="List Bullet 4"/>
    <w:basedOn w:val="a"/>
    <w:qFormat/>
    <w:pPr>
      <w:tabs>
        <w:tab w:val="left" w:pos="1620"/>
      </w:tabs>
      <w:ind w:leftChars="600" w:left="1620" w:hangingChars="200" w:hanging="360"/>
    </w:pPr>
    <w:rPr>
      <w:rFonts w:ascii="宋体"/>
      <w:sz w:val="28"/>
      <w:szCs w:val="20"/>
    </w:rPr>
  </w:style>
  <w:style w:type="paragraph" w:styleId="a4">
    <w:name w:val="E-mail Signature"/>
    <w:basedOn w:val="a"/>
    <w:link w:val="Char0"/>
    <w:qFormat/>
    <w:rPr>
      <w:rFonts w:ascii="宋体"/>
      <w:sz w:val="28"/>
      <w:szCs w:val="20"/>
    </w:rPr>
  </w:style>
  <w:style w:type="paragraph" w:styleId="a5">
    <w:name w:val="List Number"/>
    <w:basedOn w:val="a"/>
    <w:qFormat/>
    <w:pPr>
      <w:tabs>
        <w:tab w:val="left" w:pos="360"/>
      </w:tabs>
      <w:ind w:left="360" w:hangingChars="200" w:hanging="360"/>
    </w:pPr>
    <w:rPr>
      <w:rFonts w:ascii="宋体"/>
      <w:sz w:val="28"/>
      <w:szCs w:val="20"/>
    </w:rPr>
  </w:style>
  <w:style w:type="paragraph" w:styleId="a6">
    <w:name w:val="Normal Indent"/>
    <w:basedOn w:val="a"/>
    <w:link w:val="Char1"/>
    <w:qFormat/>
    <w:pPr>
      <w:ind w:firstLine="420"/>
    </w:pPr>
    <w:rPr>
      <w:szCs w:val="20"/>
    </w:rPr>
  </w:style>
  <w:style w:type="paragraph" w:styleId="a7">
    <w:name w:val="caption"/>
    <w:basedOn w:val="a"/>
    <w:next w:val="a"/>
    <w:link w:val="Char2"/>
    <w:qFormat/>
    <w:pPr>
      <w:spacing w:before="152" w:after="160"/>
    </w:pPr>
    <w:rPr>
      <w:rFonts w:ascii="Arial" w:eastAsia="黑体" w:hAnsi="Arial" w:cs="Arial"/>
      <w:sz w:val="20"/>
      <w:szCs w:val="20"/>
    </w:rPr>
  </w:style>
  <w:style w:type="paragraph" w:styleId="a8">
    <w:name w:val="List Bullet"/>
    <w:basedOn w:val="a"/>
    <w:qFormat/>
    <w:pPr>
      <w:tabs>
        <w:tab w:val="left" w:pos="360"/>
      </w:tabs>
      <w:ind w:left="360" w:hangingChars="200" w:hanging="360"/>
    </w:pPr>
    <w:rPr>
      <w:rFonts w:ascii="宋体"/>
      <w:sz w:val="28"/>
      <w:szCs w:val="20"/>
    </w:rPr>
  </w:style>
  <w:style w:type="paragraph" w:styleId="a9">
    <w:name w:val="envelope address"/>
    <w:basedOn w:val="a"/>
    <w:qFormat/>
    <w:pPr>
      <w:snapToGrid w:val="0"/>
      <w:ind w:leftChars="1400" w:left="100"/>
    </w:pPr>
    <w:rPr>
      <w:rFonts w:ascii="Arial" w:hAnsi="Arial"/>
      <w:sz w:val="24"/>
      <w:szCs w:val="20"/>
    </w:rPr>
  </w:style>
  <w:style w:type="paragraph" w:styleId="aa">
    <w:name w:val="Document Map"/>
    <w:basedOn w:val="a"/>
    <w:link w:val="Char3"/>
    <w:semiHidden/>
    <w:qFormat/>
    <w:pPr>
      <w:shd w:val="clear" w:color="auto" w:fill="000080"/>
    </w:pPr>
    <w:rPr>
      <w:rFonts w:ascii="(使用中文字体)" w:eastAsia="(使用中文字体)" w:hAnsi="(使用中文字体)" w:cs="(使用中文字体)"/>
    </w:rPr>
  </w:style>
  <w:style w:type="paragraph" w:styleId="ab">
    <w:name w:val="annotation text"/>
    <w:basedOn w:val="a"/>
    <w:link w:val="Char4"/>
    <w:uiPriority w:val="99"/>
    <w:qFormat/>
    <w:pPr>
      <w:jc w:val="left"/>
    </w:pPr>
  </w:style>
  <w:style w:type="paragraph" w:styleId="ac">
    <w:name w:val="Salutation"/>
    <w:basedOn w:val="a"/>
    <w:next w:val="a"/>
    <w:link w:val="Char5"/>
    <w:qFormat/>
    <w:rPr>
      <w:rFonts w:ascii="宋体"/>
      <w:sz w:val="28"/>
      <w:szCs w:val="20"/>
    </w:rPr>
  </w:style>
  <w:style w:type="paragraph" w:styleId="32">
    <w:name w:val="Body Text 3"/>
    <w:basedOn w:val="a"/>
    <w:link w:val="3Char0"/>
    <w:qFormat/>
    <w:pPr>
      <w:spacing w:after="120"/>
    </w:pPr>
    <w:rPr>
      <w:rFonts w:ascii="宋体"/>
      <w:sz w:val="16"/>
      <w:szCs w:val="20"/>
    </w:rPr>
  </w:style>
  <w:style w:type="paragraph" w:styleId="ad">
    <w:name w:val="Closing"/>
    <w:basedOn w:val="a"/>
    <w:link w:val="Char6"/>
    <w:qFormat/>
    <w:pPr>
      <w:ind w:leftChars="2100" w:left="100"/>
    </w:pPr>
    <w:rPr>
      <w:rFonts w:ascii="宋体"/>
      <w:sz w:val="28"/>
      <w:szCs w:val="20"/>
    </w:rPr>
  </w:style>
  <w:style w:type="paragraph" w:styleId="33">
    <w:name w:val="List Bullet 3"/>
    <w:basedOn w:val="a"/>
    <w:qFormat/>
    <w:pPr>
      <w:tabs>
        <w:tab w:val="left" w:pos="1200"/>
      </w:tabs>
      <w:ind w:leftChars="400" w:left="1200" w:hangingChars="200" w:hanging="360"/>
    </w:pPr>
    <w:rPr>
      <w:rFonts w:ascii="宋体"/>
      <w:sz w:val="28"/>
      <w:szCs w:val="20"/>
    </w:rPr>
  </w:style>
  <w:style w:type="paragraph" w:styleId="ae">
    <w:name w:val="Body Text"/>
    <w:basedOn w:val="a"/>
    <w:link w:val="Char7"/>
    <w:qFormat/>
    <w:pPr>
      <w:spacing w:line="520" w:lineRule="exact"/>
      <w:jc w:val="center"/>
    </w:pPr>
    <w:rPr>
      <w:rFonts w:eastAsia="黑体"/>
      <w:color w:val="FF0000"/>
      <w:sz w:val="44"/>
    </w:rPr>
  </w:style>
  <w:style w:type="paragraph" w:styleId="af">
    <w:name w:val="Body Text Indent"/>
    <w:basedOn w:val="a"/>
    <w:link w:val="Char8"/>
    <w:qFormat/>
    <w:pPr>
      <w:spacing w:line="360" w:lineRule="auto"/>
      <w:ind w:firstLineChars="200" w:firstLine="600"/>
    </w:pPr>
    <w:rPr>
      <w:rFonts w:ascii="仿宋_GB2312" w:eastAsia="仿宋_GB2312" w:hAnsi="宋体"/>
      <w:sz w:val="30"/>
    </w:rPr>
  </w:style>
  <w:style w:type="paragraph" w:styleId="34">
    <w:name w:val="List Number 3"/>
    <w:basedOn w:val="a"/>
    <w:qFormat/>
    <w:pPr>
      <w:tabs>
        <w:tab w:val="left" w:pos="1200"/>
      </w:tabs>
      <w:ind w:leftChars="400" w:left="1200" w:hangingChars="200" w:hanging="360"/>
    </w:pPr>
    <w:rPr>
      <w:rFonts w:ascii="宋体"/>
      <w:sz w:val="28"/>
      <w:szCs w:val="20"/>
    </w:rPr>
  </w:style>
  <w:style w:type="paragraph" w:styleId="22">
    <w:name w:val="List 2"/>
    <w:basedOn w:val="a"/>
    <w:qFormat/>
    <w:pPr>
      <w:ind w:leftChars="200" w:left="100" w:hangingChars="200" w:hanging="200"/>
    </w:pPr>
    <w:rPr>
      <w:rFonts w:ascii="宋体"/>
      <w:sz w:val="28"/>
      <w:szCs w:val="20"/>
    </w:rPr>
  </w:style>
  <w:style w:type="paragraph" w:styleId="af0">
    <w:name w:val="List Continue"/>
    <w:basedOn w:val="a"/>
    <w:qFormat/>
    <w:pPr>
      <w:spacing w:after="120"/>
      <w:ind w:leftChars="200" w:left="420"/>
    </w:pPr>
    <w:rPr>
      <w:rFonts w:ascii="宋体"/>
      <w:sz w:val="28"/>
      <w:szCs w:val="20"/>
    </w:rPr>
  </w:style>
  <w:style w:type="paragraph" w:styleId="af1">
    <w:name w:val="Block Text"/>
    <w:basedOn w:val="a"/>
    <w:qFormat/>
    <w:pPr>
      <w:ind w:left="1080" w:right="206" w:firstLine="465"/>
    </w:pPr>
    <w:rPr>
      <w:rFonts w:ascii="楷体_GB2312" w:eastAsia="楷体_GB2312"/>
      <w:sz w:val="28"/>
      <w:szCs w:val="20"/>
    </w:rPr>
  </w:style>
  <w:style w:type="paragraph" w:styleId="23">
    <w:name w:val="List Bullet 2"/>
    <w:basedOn w:val="a"/>
    <w:qFormat/>
    <w:pPr>
      <w:tabs>
        <w:tab w:val="left" w:pos="780"/>
      </w:tabs>
      <w:ind w:leftChars="200" w:left="780" w:hangingChars="200" w:hanging="360"/>
    </w:pPr>
    <w:rPr>
      <w:rFonts w:ascii="宋体"/>
      <w:sz w:val="28"/>
      <w:szCs w:val="20"/>
    </w:rPr>
  </w:style>
  <w:style w:type="paragraph" w:styleId="HTML">
    <w:name w:val="HTML Address"/>
    <w:basedOn w:val="a"/>
    <w:link w:val="HTMLChar"/>
    <w:qFormat/>
    <w:rPr>
      <w:rFonts w:ascii="宋体"/>
      <w:i/>
      <w:sz w:val="28"/>
      <w:szCs w:val="20"/>
    </w:rPr>
  </w:style>
  <w:style w:type="paragraph" w:styleId="35">
    <w:name w:val="toc 3"/>
    <w:basedOn w:val="a"/>
    <w:next w:val="a"/>
    <w:uiPriority w:val="39"/>
    <w:semiHidden/>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f2">
    <w:name w:val="Plain Text"/>
    <w:basedOn w:val="a"/>
    <w:link w:val="Char9"/>
    <w:qFormat/>
    <w:rPr>
      <w:rFonts w:ascii="Courier New" w:hAnsi="Courier New"/>
      <w:sz w:val="28"/>
      <w:szCs w:val="20"/>
    </w:rPr>
  </w:style>
  <w:style w:type="paragraph" w:styleId="50">
    <w:name w:val="List Bullet 5"/>
    <w:basedOn w:val="a"/>
    <w:qFormat/>
    <w:pPr>
      <w:tabs>
        <w:tab w:val="left" w:pos="2040"/>
      </w:tabs>
      <w:ind w:leftChars="800" w:left="2040" w:hangingChars="200" w:hanging="360"/>
    </w:pPr>
    <w:rPr>
      <w:rFonts w:ascii="宋体"/>
      <w:sz w:val="28"/>
      <w:szCs w:val="20"/>
    </w:rPr>
  </w:style>
  <w:style w:type="paragraph" w:styleId="41">
    <w:name w:val="List Number 4"/>
    <w:basedOn w:val="a"/>
    <w:qFormat/>
    <w:pPr>
      <w:tabs>
        <w:tab w:val="left" w:pos="1620"/>
      </w:tabs>
      <w:ind w:leftChars="600" w:left="1620" w:hangingChars="200" w:hanging="360"/>
    </w:pPr>
    <w:rPr>
      <w:rFonts w:ascii="宋体"/>
      <w:sz w:val="28"/>
      <w:szCs w:val="20"/>
    </w:rPr>
  </w:style>
  <w:style w:type="paragraph" w:styleId="af3">
    <w:name w:val="Date"/>
    <w:basedOn w:val="a"/>
    <w:next w:val="a"/>
    <w:link w:val="Chara"/>
    <w:unhideWhenUsed/>
    <w:qFormat/>
    <w:pPr>
      <w:ind w:leftChars="2500" w:left="100"/>
    </w:pPr>
  </w:style>
  <w:style w:type="paragraph" w:styleId="24">
    <w:name w:val="Body Text Indent 2"/>
    <w:basedOn w:val="a"/>
    <w:link w:val="2Char0"/>
    <w:qFormat/>
    <w:pPr>
      <w:spacing w:line="320" w:lineRule="atLeast"/>
      <w:ind w:firstLineChars="250" w:firstLine="600"/>
    </w:pPr>
    <w:rPr>
      <w:rFonts w:ascii="宋体" w:hAnsi="宋体"/>
      <w:sz w:val="24"/>
    </w:rPr>
  </w:style>
  <w:style w:type="paragraph" w:styleId="51">
    <w:name w:val="List Continue 5"/>
    <w:basedOn w:val="a"/>
    <w:pPr>
      <w:spacing w:after="120"/>
      <w:ind w:leftChars="1000" w:left="2100"/>
    </w:pPr>
    <w:rPr>
      <w:rFonts w:ascii="宋体"/>
      <w:sz w:val="28"/>
      <w:szCs w:val="20"/>
    </w:rPr>
  </w:style>
  <w:style w:type="paragraph" w:styleId="af4">
    <w:name w:val="Balloon Text"/>
    <w:basedOn w:val="a"/>
    <w:link w:val="Charb"/>
    <w:uiPriority w:val="99"/>
    <w:unhideWhenUsed/>
    <w:qFormat/>
    <w:rPr>
      <w:sz w:val="18"/>
      <w:szCs w:val="18"/>
    </w:rPr>
  </w:style>
  <w:style w:type="paragraph" w:styleId="af5">
    <w:name w:val="footer"/>
    <w:basedOn w:val="a"/>
    <w:link w:val="Charc"/>
    <w:uiPriority w:val="99"/>
    <w:unhideWhenUsed/>
    <w:qFormat/>
    <w:pPr>
      <w:tabs>
        <w:tab w:val="center" w:pos="4153"/>
        <w:tab w:val="right" w:pos="8306"/>
      </w:tabs>
      <w:snapToGrid w:val="0"/>
      <w:jc w:val="left"/>
    </w:pPr>
    <w:rPr>
      <w:sz w:val="18"/>
      <w:szCs w:val="18"/>
    </w:rPr>
  </w:style>
  <w:style w:type="paragraph" w:styleId="af6">
    <w:name w:val="envelope return"/>
    <w:basedOn w:val="a"/>
    <w:qFormat/>
    <w:pPr>
      <w:snapToGrid w:val="0"/>
    </w:pPr>
    <w:rPr>
      <w:rFonts w:ascii="Arial" w:hAnsi="Arial"/>
      <w:sz w:val="28"/>
      <w:szCs w:val="20"/>
    </w:rPr>
  </w:style>
  <w:style w:type="paragraph" w:styleId="af7">
    <w:name w:val="header"/>
    <w:basedOn w:val="a"/>
    <w:link w:val="Chard"/>
    <w:uiPriority w:val="99"/>
    <w:unhideWhenUsed/>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Chare"/>
    <w:qFormat/>
    <w:pPr>
      <w:ind w:leftChars="2100" w:left="100"/>
    </w:pPr>
    <w:rPr>
      <w:rFonts w:ascii="宋体"/>
      <w:sz w:val="28"/>
      <w:szCs w:val="20"/>
    </w:rPr>
  </w:style>
  <w:style w:type="paragraph" w:styleId="10">
    <w:name w:val="toc 1"/>
    <w:basedOn w:val="a"/>
    <w:next w:val="a"/>
    <w:uiPriority w:val="39"/>
    <w:qFormat/>
    <w:pPr>
      <w:tabs>
        <w:tab w:val="right" w:leader="dot" w:pos="8296"/>
      </w:tabs>
    </w:pPr>
    <w:rPr>
      <w:rFonts w:ascii="黑体" w:eastAsia="黑体"/>
      <w:b/>
    </w:rPr>
  </w:style>
  <w:style w:type="paragraph" w:styleId="42">
    <w:name w:val="List Continue 4"/>
    <w:basedOn w:val="a"/>
    <w:qFormat/>
    <w:pPr>
      <w:spacing w:after="120"/>
      <w:ind w:leftChars="800" w:left="1680"/>
    </w:pPr>
    <w:rPr>
      <w:rFonts w:ascii="宋体"/>
      <w:sz w:val="28"/>
      <w:szCs w:val="20"/>
    </w:rPr>
  </w:style>
  <w:style w:type="paragraph" w:styleId="af9">
    <w:name w:val="Subtitle"/>
    <w:basedOn w:val="a"/>
    <w:link w:val="Charf"/>
    <w:qFormat/>
    <w:pPr>
      <w:spacing w:before="240" w:after="60" w:line="312" w:lineRule="auto"/>
      <w:jc w:val="center"/>
      <w:outlineLvl w:val="1"/>
    </w:pPr>
    <w:rPr>
      <w:rFonts w:ascii="Arial" w:hAnsi="Arial"/>
      <w:b/>
      <w:kern w:val="28"/>
      <w:sz w:val="32"/>
      <w:szCs w:val="20"/>
    </w:rPr>
  </w:style>
  <w:style w:type="paragraph" w:styleId="52">
    <w:name w:val="List Number 5"/>
    <w:basedOn w:val="a"/>
    <w:qFormat/>
    <w:pPr>
      <w:tabs>
        <w:tab w:val="left" w:pos="2040"/>
      </w:tabs>
      <w:ind w:leftChars="800" w:left="2040" w:hangingChars="200" w:hanging="360"/>
    </w:pPr>
    <w:rPr>
      <w:rFonts w:ascii="宋体"/>
      <w:sz w:val="28"/>
      <w:szCs w:val="20"/>
    </w:rPr>
  </w:style>
  <w:style w:type="paragraph" w:styleId="afa">
    <w:name w:val="List"/>
    <w:basedOn w:val="a"/>
    <w:qFormat/>
    <w:pPr>
      <w:ind w:left="200" w:hangingChars="200" w:hanging="200"/>
    </w:pPr>
    <w:rPr>
      <w:rFonts w:ascii="宋体"/>
      <w:sz w:val="28"/>
      <w:szCs w:val="20"/>
    </w:rPr>
  </w:style>
  <w:style w:type="paragraph" w:styleId="53">
    <w:name w:val="List 5"/>
    <w:basedOn w:val="a"/>
    <w:qFormat/>
    <w:pPr>
      <w:ind w:leftChars="800" w:left="100" w:hangingChars="200" w:hanging="200"/>
    </w:pPr>
    <w:rPr>
      <w:rFonts w:ascii="宋体"/>
      <w:sz w:val="28"/>
      <w:szCs w:val="20"/>
    </w:rPr>
  </w:style>
  <w:style w:type="paragraph" w:styleId="36">
    <w:name w:val="Body Text Indent 3"/>
    <w:basedOn w:val="a"/>
    <w:link w:val="3Char1"/>
    <w:pPr>
      <w:spacing w:line="560" w:lineRule="exact"/>
      <w:ind w:firstLineChars="200" w:firstLine="568"/>
    </w:pPr>
    <w:rPr>
      <w:rFonts w:ascii="仿宋_GB2312" w:eastAsia="仿宋_GB2312" w:hAnsi="宋体"/>
      <w:spacing w:val="-8"/>
      <w:sz w:val="30"/>
    </w:rPr>
  </w:style>
  <w:style w:type="paragraph" w:styleId="25">
    <w:name w:val="toc 2"/>
    <w:basedOn w:val="a"/>
    <w:next w:val="a"/>
    <w:uiPriority w:val="39"/>
    <w:semiHidden/>
    <w:qFormat/>
    <w:pPr>
      <w:tabs>
        <w:tab w:val="right" w:leader="dot" w:pos="8296"/>
      </w:tabs>
      <w:ind w:leftChars="200" w:left="420"/>
    </w:pPr>
    <w:rPr>
      <w:rFonts w:ascii="黑体" w:eastAsia="黑体"/>
      <w:b/>
    </w:rPr>
  </w:style>
  <w:style w:type="paragraph" w:styleId="26">
    <w:name w:val="Body Text 2"/>
    <w:basedOn w:val="a"/>
    <w:link w:val="2Char1"/>
    <w:qFormat/>
    <w:pPr>
      <w:spacing w:line="440" w:lineRule="exact"/>
    </w:pPr>
    <w:rPr>
      <w:rFonts w:ascii="宋体" w:hAnsi="宋体"/>
      <w:sz w:val="24"/>
      <w:szCs w:val="20"/>
    </w:rPr>
  </w:style>
  <w:style w:type="paragraph" w:styleId="43">
    <w:name w:val="List 4"/>
    <w:basedOn w:val="a"/>
    <w:pPr>
      <w:ind w:leftChars="600" w:left="100" w:hangingChars="200" w:hanging="200"/>
    </w:pPr>
    <w:rPr>
      <w:rFonts w:ascii="宋体"/>
      <w:sz w:val="28"/>
      <w:szCs w:val="20"/>
    </w:rPr>
  </w:style>
  <w:style w:type="paragraph" w:styleId="27">
    <w:name w:val="List Continue 2"/>
    <w:basedOn w:val="a"/>
    <w:qFormat/>
    <w:pPr>
      <w:spacing w:after="120"/>
      <w:ind w:leftChars="400" w:left="840"/>
    </w:pPr>
    <w:rPr>
      <w:rFonts w:ascii="宋体"/>
      <w:sz w:val="28"/>
      <w:szCs w:val="20"/>
    </w:rPr>
  </w:style>
  <w:style w:type="paragraph" w:styleId="afb">
    <w:name w:val="Message Header"/>
    <w:basedOn w:val="a"/>
    <w:link w:val="Charf0"/>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0"/>
    </w:rPr>
  </w:style>
  <w:style w:type="paragraph" w:styleId="HTML0">
    <w:name w:val="HTML Preformatted"/>
    <w:basedOn w:val="a"/>
    <w:link w:val="HTMLChar0"/>
    <w:qFormat/>
    <w:rPr>
      <w:rFonts w:ascii="Courier New" w:hAnsi="Courier New"/>
      <w:sz w:val="20"/>
      <w:szCs w:val="20"/>
    </w:rPr>
  </w:style>
  <w:style w:type="paragraph" w:styleId="afc">
    <w:name w:val="Normal (Web)"/>
    <w:basedOn w:val="a"/>
    <w:qFormat/>
    <w:rPr>
      <w:sz w:val="24"/>
      <w:szCs w:val="20"/>
    </w:rPr>
  </w:style>
  <w:style w:type="paragraph" w:styleId="37">
    <w:name w:val="List Continue 3"/>
    <w:basedOn w:val="a"/>
    <w:qFormat/>
    <w:pPr>
      <w:spacing w:after="120"/>
      <w:ind w:leftChars="600" w:left="1260"/>
    </w:pPr>
    <w:rPr>
      <w:rFonts w:ascii="宋体"/>
      <w:sz w:val="28"/>
      <w:szCs w:val="20"/>
    </w:rPr>
  </w:style>
  <w:style w:type="paragraph" w:styleId="afd">
    <w:name w:val="Title"/>
    <w:basedOn w:val="a"/>
    <w:link w:val="Charf1"/>
    <w:qFormat/>
    <w:pPr>
      <w:spacing w:before="240" w:after="60"/>
      <w:jc w:val="center"/>
      <w:outlineLvl w:val="0"/>
    </w:pPr>
    <w:rPr>
      <w:rFonts w:ascii="Arial" w:hAnsi="Arial"/>
      <w:b/>
      <w:sz w:val="32"/>
      <w:szCs w:val="20"/>
    </w:rPr>
  </w:style>
  <w:style w:type="paragraph" w:styleId="afe">
    <w:name w:val="annotation subject"/>
    <w:basedOn w:val="ab"/>
    <w:next w:val="ab"/>
    <w:link w:val="Charf2"/>
    <w:uiPriority w:val="99"/>
    <w:unhideWhenUsed/>
    <w:qFormat/>
    <w:rPr>
      <w:b/>
      <w:bCs/>
    </w:rPr>
  </w:style>
  <w:style w:type="paragraph" w:styleId="aff">
    <w:name w:val="Body Text First Indent"/>
    <w:basedOn w:val="ae"/>
    <w:link w:val="Charf3"/>
    <w:qFormat/>
    <w:pPr>
      <w:spacing w:after="120" w:line="240" w:lineRule="auto"/>
      <w:ind w:firstLineChars="100" w:firstLine="420"/>
      <w:jc w:val="both"/>
    </w:pPr>
    <w:rPr>
      <w:rFonts w:ascii="宋体" w:eastAsia="宋体"/>
      <w:color w:val="auto"/>
      <w:sz w:val="28"/>
      <w:szCs w:val="20"/>
    </w:rPr>
  </w:style>
  <w:style w:type="paragraph" w:styleId="28">
    <w:name w:val="Body Text First Indent 2"/>
    <w:basedOn w:val="af"/>
    <w:link w:val="2Char2"/>
    <w:uiPriority w:val="99"/>
    <w:qFormat/>
    <w:pPr>
      <w:spacing w:after="120" w:line="240" w:lineRule="auto"/>
      <w:ind w:leftChars="200" w:left="420" w:firstLine="420"/>
    </w:pPr>
    <w:rPr>
      <w:rFonts w:ascii="宋体" w:eastAsia="宋体" w:hAnsi="Times New Roman"/>
      <w:sz w:val="28"/>
      <w:szCs w:val="20"/>
    </w:rPr>
  </w:style>
  <w:style w:type="table" w:styleId="aff0">
    <w:name w:val="Table Grid"/>
    <w:basedOn w:val="a1"/>
    <w:uiPriority w:val="39"/>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Strong"/>
    <w:basedOn w:val="a0"/>
    <w:qFormat/>
    <w:rPr>
      <w:b/>
      <w:bCs/>
    </w:rPr>
  </w:style>
  <w:style w:type="character" w:styleId="aff2">
    <w:name w:val="page number"/>
    <w:basedOn w:val="a0"/>
    <w:qFormat/>
  </w:style>
  <w:style w:type="character" w:styleId="aff3">
    <w:name w:val="FollowedHyperlink"/>
    <w:basedOn w:val="a0"/>
    <w:qFormat/>
    <w:rPr>
      <w:color w:val="800080"/>
      <w:u w:val="single"/>
    </w:rPr>
  </w:style>
  <w:style w:type="character" w:styleId="aff4">
    <w:name w:val="Emphasis"/>
    <w:basedOn w:val="a0"/>
    <w:uiPriority w:val="20"/>
    <w:qFormat/>
    <w:rPr>
      <w:rFonts w:eastAsia="宋体"/>
      <w:b/>
      <w:iCs/>
      <w:color w:val="3333FF"/>
      <w:sz w:val="28"/>
    </w:rPr>
  </w:style>
  <w:style w:type="character" w:styleId="aff5">
    <w:name w:val="Hyperlink"/>
    <w:basedOn w:val="a0"/>
    <w:uiPriority w:val="99"/>
    <w:qFormat/>
    <w:rPr>
      <w:color w:val="0000FF"/>
      <w:u w:val="single"/>
    </w:rPr>
  </w:style>
  <w:style w:type="character" w:styleId="aff6">
    <w:name w:val="annotation reference"/>
    <w:basedOn w:val="a0"/>
    <w:uiPriority w:val="99"/>
    <w:unhideWhenUsed/>
    <w:qFormat/>
    <w:rPr>
      <w:sz w:val="21"/>
      <w:szCs w:val="21"/>
    </w:rPr>
  </w:style>
  <w:style w:type="character" w:customStyle="1" w:styleId="Chard">
    <w:name w:val="页眉 Char"/>
    <w:basedOn w:val="a0"/>
    <w:link w:val="af7"/>
    <w:uiPriority w:val="99"/>
    <w:semiHidden/>
    <w:qFormat/>
    <w:rPr>
      <w:sz w:val="18"/>
      <w:szCs w:val="18"/>
    </w:rPr>
  </w:style>
  <w:style w:type="character" w:customStyle="1" w:styleId="Charc">
    <w:name w:val="页脚 Char"/>
    <w:basedOn w:val="a0"/>
    <w:link w:val="af5"/>
    <w:uiPriority w:val="99"/>
    <w:qFormat/>
    <w:rPr>
      <w:sz w:val="18"/>
      <w:szCs w:val="18"/>
    </w:rPr>
  </w:style>
  <w:style w:type="character" w:customStyle="1" w:styleId="Chara">
    <w:name w:val="日期 Char"/>
    <w:basedOn w:val="a0"/>
    <w:link w:val="af3"/>
    <w:uiPriority w:val="99"/>
    <w:semiHidden/>
    <w:qFormat/>
    <w:rPr>
      <w:rFonts w:ascii="Times New Roman" w:eastAsia="宋体" w:hAnsi="Times New Roman" w:cs="Times New Roman"/>
      <w:szCs w:val="24"/>
    </w:rPr>
  </w:style>
  <w:style w:type="paragraph" w:styleId="aff7">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0"/>
    <w:qFormat/>
    <w:rPr>
      <w:rFonts w:ascii="Arial" w:eastAsia="黑体" w:hAnsi="Arial" w:cs="Times New Roman"/>
      <w:b/>
      <w:bCs/>
      <w:sz w:val="32"/>
      <w:szCs w:val="32"/>
    </w:rPr>
  </w:style>
  <w:style w:type="character" w:customStyle="1" w:styleId="3Char">
    <w:name w:val="标题 3 Char"/>
    <w:basedOn w:val="a0"/>
    <w:link w:val="30"/>
    <w:qFormat/>
    <w:rPr>
      <w:rFonts w:ascii="Times New Roman" w:eastAsia="宋体" w:hAnsi="Times New Roman" w:cs="Times New Roman"/>
      <w:b/>
      <w:sz w:val="32"/>
      <w:szCs w:val="20"/>
    </w:rPr>
  </w:style>
  <w:style w:type="character" w:customStyle="1" w:styleId="4Char">
    <w:name w:val="标题 4 Char"/>
    <w:basedOn w:val="a0"/>
    <w:link w:val="4"/>
    <w:qFormat/>
    <w:rPr>
      <w:rFonts w:ascii="Arial" w:eastAsia="黑体" w:hAnsi="Arial" w:cs="Times New Roman"/>
      <w:b/>
      <w:sz w:val="28"/>
      <w:szCs w:val="20"/>
    </w:rPr>
  </w:style>
  <w:style w:type="character" w:customStyle="1" w:styleId="5Char">
    <w:name w:val="标题 5 Char"/>
    <w:basedOn w:val="a0"/>
    <w:link w:val="5"/>
    <w:qFormat/>
    <w:rPr>
      <w:rFonts w:ascii="宋体" w:eastAsia="宋体" w:hAnsi="Times New Roman" w:cs="Times New Roman"/>
      <w:b/>
      <w:sz w:val="28"/>
      <w:szCs w:val="20"/>
    </w:rPr>
  </w:style>
  <w:style w:type="character" w:customStyle="1" w:styleId="6Char">
    <w:name w:val="标题 6 Char"/>
    <w:basedOn w:val="a0"/>
    <w:link w:val="6"/>
    <w:qFormat/>
    <w:rPr>
      <w:rFonts w:ascii="Arial" w:eastAsia="黑体" w:hAnsi="Arial" w:cs="Times New Roman"/>
      <w:b/>
      <w:sz w:val="24"/>
      <w:szCs w:val="20"/>
    </w:rPr>
  </w:style>
  <w:style w:type="character" w:customStyle="1" w:styleId="7Char">
    <w:name w:val="标题 7 Char"/>
    <w:basedOn w:val="a0"/>
    <w:link w:val="7"/>
    <w:qFormat/>
    <w:rPr>
      <w:rFonts w:ascii="Times New Roman" w:eastAsia="宋体" w:hAnsi="Times New Roman" w:cs="Times New Roman"/>
      <w:b/>
      <w:sz w:val="24"/>
      <w:szCs w:val="20"/>
    </w:rPr>
  </w:style>
  <w:style w:type="character" w:customStyle="1" w:styleId="8Char">
    <w:name w:val="标题 8 Char"/>
    <w:basedOn w:val="a0"/>
    <w:link w:val="8"/>
    <w:qFormat/>
    <w:rPr>
      <w:rFonts w:ascii="Arial" w:eastAsia="黑体" w:hAnsi="Arial" w:cs="Times New Roman"/>
      <w:sz w:val="24"/>
      <w:szCs w:val="20"/>
    </w:rPr>
  </w:style>
  <w:style w:type="character" w:customStyle="1" w:styleId="9Char">
    <w:name w:val="标题 9 Char"/>
    <w:basedOn w:val="a0"/>
    <w:link w:val="9"/>
    <w:qFormat/>
    <w:rPr>
      <w:rFonts w:ascii="Arial" w:eastAsia="黑体" w:hAnsi="Arial" w:cs="Times New Roman"/>
      <w:szCs w:val="20"/>
    </w:rPr>
  </w:style>
  <w:style w:type="character" w:customStyle="1" w:styleId="Char">
    <w:name w:val="注释标题 Char"/>
    <w:basedOn w:val="a0"/>
    <w:link w:val="a3"/>
    <w:qFormat/>
    <w:rPr>
      <w:rFonts w:ascii="宋体" w:eastAsia="宋体" w:hAnsi="Times New Roman" w:cs="Times New Roman"/>
      <w:sz w:val="28"/>
      <w:szCs w:val="20"/>
    </w:rPr>
  </w:style>
  <w:style w:type="character" w:customStyle="1" w:styleId="Char0">
    <w:name w:val="电子邮件签名 Char"/>
    <w:basedOn w:val="a0"/>
    <w:link w:val="a4"/>
    <w:qFormat/>
    <w:rPr>
      <w:rFonts w:ascii="宋体" w:eastAsia="宋体" w:hAnsi="Times New Roman" w:cs="Times New Roman"/>
      <w:sz w:val="28"/>
      <w:szCs w:val="20"/>
    </w:rPr>
  </w:style>
  <w:style w:type="character" w:customStyle="1" w:styleId="Char3">
    <w:name w:val="文档结构图 Char"/>
    <w:basedOn w:val="a0"/>
    <w:link w:val="aa"/>
    <w:semiHidden/>
    <w:rPr>
      <w:rFonts w:ascii="(使用中文字体)" w:eastAsia="(使用中文字体)" w:hAnsi="(使用中文字体)" w:cs="(使用中文字体)"/>
      <w:szCs w:val="24"/>
      <w:shd w:val="clear" w:color="auto" w:fill="000080"/>
    </w:rPr>
  </w:style>
  <w:style w:type="character" w:customStyle="1" w:styleId="Char4">
    <w:name w:val="批注文字 Char"/>
    <w:basedOn w:val="a0"/>
    <w:link w:val="ab"/>
    <w:uiPriority w:val="99"/>
    <w:qFormat/>
    <w:rPr>
      <w:rFonts w:ascii="Times New Roman" w:eastAsia="宋体" w:hAnsi="Times New Roman" w:cs="Times New Roman"/>
      <w:szCs w:val="24"/>
    </w:rPr>
  </w:style>
  <w:style w:type="character" w:customStyle="1" w:styleId="Char5">
    <w:name w:val="称呼 Char"/>
    <w:basedOn w:val="a0"/>
    <w:link w:val="ac"/>
    <w:rPr>
      <w:rFonts w:ascii="宋体" w:eastAsia="宋体" w:hAnsi="Times New Roman" w:cs="Times New Roman"/>
      <w:sz w:val="28"/>
      <w:szCs w:val="20"/>
    </w:rPr>
  </w:style>
  <w:style w:type="character" w:customStyle="1" w:styleId="3Char0">
    <w:name w:val="正文文本 3 Char"/>
    <w:basedOn w:val="a0"/>
    <w:link w:val="32"/>
    <w:rPr>
      <w:rFonts w:ascii="宋体" w:eastAsia="宋体" w:hAnsi="Times New Roman" w:cs="Times New Roman"/>
      <w:sz w:val="16"/>
      <w:szCs w:val="20"/>
    </w:rPr>
  </w:style>
  <w:style w:type="character" w:customStyle="1" w:styleId="Char6">
    <w:name w:val="结束语 Char"/>
    <w:basedOn w:val="a0"/>
    <w:link w:val="ad"/>
    <w:rPr>
      <w:rFonts w:ascii="宋体" w:eastAsia="宋体" w:hAnsi="Times New Roman" w:cs="Times New Roman"/>
      <w:sz w:val="28"/>
      <w:szCs w:val="20"/>
    </w:rPr>
  </w:style>
  <w:style w:type="character" w:customStyle="1" w:styleId="Char7">
    <w:name w:val="正文文本 Char"/>
    <w:basedOn w:val="a0"/>
    <w:link w:val="ae"/>
    <w:qFormat/>
    <w:rPr>
      <w:rFonts w:ascii="Times New Roman" w:eastAsia="黑体" w:hAnsi="Times New Roman" w:cs="Times New Roman"/>
      <w:color w:val="FF0000"/>
      <w:sz w:val="44"/>
      <w:szCs w:val="24"/>
    </w:rPr>
  </w:style>
  <w:style w:type="character" w:customStyle="1" w:styleId="Char8">
    <w:name w:val="正文文本缩进 Char"/>
    <w:basedOn w:val="a0"/>
    <w:link w:val="af"/>
    <w:rPr>
      <w:rFonts w:ascii="仿宋_GB2312" w:eastAsia="仿宋_GB2312" w:hAnsi="宋体" w:cs="Times New Roman"/>
      <w:sz w:val="30"/>
      <w:szCs w:val="24"/>
    </w:rPr>
  </w:style>
  <w:style w:type="character" w:customStyle="1" w:styleId="HTMLChar">
    <w:name w:val="HTML 地址 Char"/>
    <w:basedOn w:val="a0"/>
    <w:link w:val="HTML"/>
    <w:rPr>
      <w:rFonts w:ascii="宋体" w:eastAsia="宋体" w:hAnsi="Times New Roman" w:cs="Times New Roman"/>
      <w:i/>
      <w:sz w:val="28"/>
      <w:szCs w:val="20"/>
    </w:rPr>
  </w:style>
  <w:style w:type="character" w:customStyle="1" w:styleId="Char9">
    <w:name w:val="纯文本 Char"/>
    <w:basedOn w:val="a0"/>
    <w:link w:val="af2"/>
    <w:qFormat/>
    <w:rPr>
      <w:rFonts w:ascii="Courier New" w:eastAsia="宋体" w:hAnsi="Courier New" w:cs="Times New Roman"/>
      <w:sz w:val="28"/>
      <w:szCs w:val="20"/>
    </w:rPr>
  </w:style>
  <w:style w:type="character" w:customStyle="1" w:styleId="2Char0">
    <w:name w:val="正文文本缩进 2 Char"/>
    <w:basedOn w:val="a0"/>
    <w:link w:val="24"/>
    <w:rPr>
      <w:rFonts w:ascii="宋体" w:eastAsia="宋体" w:hAnsi="宋体" w:cs="Times New Roman"/>
      <w:sz w:val="24"/>
      <w:szCs w:val="24"/>
    </w:rPr>
  </w:style>
  <w:style w:type="character" w:customStyle="1" w:styleId="Charb">
    <w:name w:val="批注框文本 Char"/>
    <w:basedOn w:val="a0"/>
    <w:link w:val="af4"/>
    <w:uiPriority w:val="99"/>
    <w:qFormat/>
    <w:rPr>
      <w:rFonts w:ascii="Times New Roman" w:eastAsia="宋体" w:hAnsi="Times New Roman" w:cs="Times New Roman"/>
      <w:sz w:val="18"/>
      <w:szCs w:val="18"/>
    </w:rPr>
  </w:style>
  <w:style w:type="character" w:customStyle="1" w:styleId="Chare">
    <w:name w:val="签名 Char"/>
    <w:basedOn w:val="a0"/>
    <w:link w:val="af8"/>
    <w:rPr>
      <w:rFonts w:ascii="宋体" w:eastAsia="宋体" w:hAnsi="Times New Roman" w:cs="Times New Roman"/>
      <w:sz w:val="28"/>
      <w:szCs w:val="20"/>
    </w:rPr>
  </w:style>
  <w:style w:type="character" w:customStyle="1" w:styleId="Charf">
    <w:name w:val="副标题 Char"/>
    <w:basedOn w:val="a0"/>
    <w:link w:val="af9"/>
    <w:qFormat/>
    <w:rPr>
      <w:rFonts w:ascii="Arial" w:eastAsia="宋体" w:hAnsi="Arial" w:cs="Times New Roman"/>
      <w:b/>
      <w:kern w:val="28"/>
      <w:sz w:val="32"/>
      <w:szCs w:val="20"/>
    </w:rPr>
  </w:style>
  <w:style w:type="character" w:customStyle="1" w:styleId="3Char1">
    <w:name w:val="正文文本缩进 3 Char"/>
    <w:basedOn w:val="a0"/>
    <w:link w:val="36"/>
    <w:qFormat/>
    <w:rPr>
      <w:rFonts w:ascii="仿宋_GB2312" w:eastAsia="仿宋_GB2312" w:hAnsi="宋体" w:cs="Times New Roman"/>
      <w:spacing w:val="-8"/>
      <w:sz w:val="30"/>
      <w:szCs w:val="24"/>
    </w:rPr>
  </w:style>
  <w:style w:type="character" w:customStyle="1" w:styleId="2Char1">
    <w:name w:val="正文文本 2 Char"/>
    <w:basedOn w:val="a0"/>
    <w:link w:val="26"/>
    <w:qFormat/>
    <w:rPr>
      <w:rFonts w:ascii="宋体" w:eastAsia="宋体" w:hAnsi="宋体" w:cs="Times New Roman"/>
      <w:sz w:val="24"/>
      <w:szCs w:val="20"/>
    </w:rPr>
  </w:style>
  <w:style w:type="character" w:customStyle="1" w:styleId="Charf0">
    <w:name w:val="信息标题 Char"/>
    <w:basedOn w:val="a0"/>
    <w:link w:val="afb"/>
    <w:qFormat/>
    <w:rPr>
      <w:rFonts w:ascii="Arial" w:eastAsia="宋体" w:hAnsi="Arial" w:cs="Times New Roman"/>
      <w:sz w:val="24"/>
      <w:szCs w:val="20"/>
      <w:shd w:val="pct20" w:color="auto" w:fill="auto"/>
    </w:rPr>
  </w:style>
  <w:style w:type="character" w:customStyle="1" w:styleId="HTMLChar0">
    <w:name w:val="HTML 预设格式 Char"/>
    <w:basedOn w:val="a0"/>
    <w:link w:val="HTML0"/>
    <w:qFormat/>
    <w:rPr>
      <w:rFonts w:ascii="Courier New" w:eastAsia="宋体" w:hAnsi="Courier New" w:cs="Times New Roman"/>
      <w:sz w:val="20"/>
      <w:szCs w:val="20"/>
    </w:rPr>
  </w:style>
  <w:style w:type="character" w:customStyle="1" w:styleId="Charf1">
    <w:name w:val="标题 Char"/>
    <w:basedOn w:val="a0"/>
    <w:link w:val="afd"/>
    <w:qFormat/>
    <w:rPr>
      <w:rFonts w:ascii="Arial" w:eastAsia="宋体" w:hAnsi="Arial" w:cs="Times New Roman"/>
      <w:b/>
      <w:sz w:val="32"/>
      <w:szCs w:val="20"/>
    </w:rPr>
  </w:style>
  <w:style w:type="character" w:customStyle="1" w:styleId="Charf2">
    <w:name w:val="批注主题 Char"/>
    <w:basedOn w:val="Char4"/>
    <w:link w:val="afe"/>
    <w:uiPriority w:val="99"/>
    <w:qFormat/>
    <w:rPr>
      <w:rFonts w:ascii="Times New Roman" w:eastAsia="宋体" w:hAnsi="Times New Roman" w:cs="Times New Roman"/>
      <w:b/>
      <w:bCs/>
      <w:szCs w:val="24"/>
    </w:rPr>
  </w:style>
  <w:style w:type="character" w:customStyle="1" w:styleId="Charf3">
    <w:name w:val="正文首行缩进 Char"/>
    <w:basedOn w:val="Char7"/>
    <w:link w:val="aff"/>
    <w:qFormat/>
    <w:rPr>
      <w:rFonts w:ascii="宋体" w:eastAsia="宋体" w:hAnsi="Times New Roman" w:cs="Times New Roman"/>
      <w:color w:val="FF0000"/>
      <w:sz w:val="28"/>
      <w:szCs w:val="20"/>
    </w:rPr>
  </w:style>
  <w:style w:type="character" w:customStyle="1" w:styleId="2Char2">
    <w:name w:val="正文首行缩进 2 Char"/>
    <w:basedOn w:val="Char8"/>
    <w:link w:val="28"/>
    <w:uiPriority w:val="99"/>
    <w:qFormat/>
    <w:rPr>
      <w:rFonts w:ascii="宋体" w:eastAsia="宋体" w:hAnsi="Times New Roman" w:cs="Times New Roman"/>
      <w:sz w:val="28"/>
      <w:szCs w:val="20"/>
    </w:rPr>
  </w:style>
  <w:style w:type="character" w:customStyle="1" w:styleId="table-header">
    <w:name w:val="table-header"/>
    <w:basedOn w:val="a0"/>
    <w:qFormat/>
  </w:style>
  <w:style w:type="character" w:customStyle="1" w:styleId="ptb181">
    <w:name w:val="ptb181"/>
    <w:basedOn w:val="a0"/>
    <w:qFormat/>
    <w:rPr>
      <w:rFonts w:ascii="Verdana" w:hAnsi="Verdana" w:hint="default"/>
      <w:b/>
      <w:bCs/>
      <w:color w:val="000000"/>
      <w:sz w:val="27"/>
      <w:szCs w:val="27"/>
    </w:rPr>
  </w:style>
  <w:style w:type="character" w:customStyle="1" w:styleId="Char1">
    <w:name w:val="正文缩进 Char"/>
    <w:basedOn w:val="a0"/>
    <w:link w:val="a6"/>
    <w:qFormat/>
    <w:rPr>
      <w:rFonts w:ascii="Times New Roman" w:eastAsia="宋体" w:hAnsi="Times New Roman" w:cs="Times New Roman"/>
      <w:szCs w:val="20"/>
    </w:rPr>
  </w:style>
  <w:style w:type="character" w:customStyle="1" w:styleId="TexteChar">
    <w:name w:val="Texte Char"/>
    <w:basedOn w:val="a0"/>
    <w:qFormat/>
    <w:rPr>
      <w:rFonts w:ascii="宋体" w:eastAsia="宋体" w:hAnsi="Courier New"/>
      <w:sz w:val="21"/>
      <w:szCs w:val="21"/>
      <w:lang w:val="en-US" w:eastAsia="zh-CN" w:bidi="ar-SA"/>
    </w:rPr>
  </w:style>
  <w:style w:type="character" w:customStyle="1" w:styleId="CharChar12">
    <w:name w:val="Char Char12"/>
    <w:rPr>
      <w:rFonts w:ascii="仿宋_GB2312" w:eastAsia="仿宋_GB2312" w:hAnsi="宋体"/>
      <w:kern w:val="2"/>
      <w:sz w:val="30"/>
      <w:szCs w:val="24"/>
      <w:lang w:val="en-US" w:eastAsia="zh-CN" w:bidi="ar-SA"/>
    </w:rPr>
  </w:style>
  <w:style w:type="character" w:customStyle="1" w:styleId="style13">
    <w:name w:val="style13"/>
    <w:basedOn w:val="a0"/>
  </w:style>
  <w:style w:type="character" w:customStyle="1" w:styleId="CharChar9">
    <w:name w:val="Char Char9"/>
    <w:qFormat/>
    <w:rPr>
      <w:rFonts w:ascii="宋体" w:eastAsia="宋体" w:hAnsi="Courier New"/>
      <w:kern w:val="2"/>
      <w:sz w:val="21"/>
      <w:lang w:val="en-US" w:eastAsia="zh-CN" w:bidi="ar-SA"/>
    </w:rPr>
  </w:style>
  <w:style w:type="character" w:customStyle="1" w:styleId="tw4winJump">
    <w:name w:val="tw4winJump"/>
    <w:qFormat/>
    <w:rPr>
      <w:rFonts w:ascii="Courier New" w:hAnsi="Courier New"/>
      <w:color w:val="008080"/>
    </w:rPr>
  </w:style>
  <w:style w:type="character" w:customStyle="1" w:styleId="Charf4">
    <w:name w:val="列出段落 Char"/>
    <w:link w:val="11"/>
    <w:uiPriority w:val="34"/>
    <w:qFormat/>
  </w:style>
  <w:style w:type="paragraph" w:customStyle="1" w:styleId="11">
    <w:name w:val="列出段落1"/>
    <w:basedOn w:val="a"/>
    <w:link w:val="Charf4"/>
    <w:uiPriority w:val="34"/>
    <w:qFormat/>
    <w:pPr>
      <w:ind w:firstLineChars="200" w:firstLine="420"/>
    </w:pPr>
    <w:rPr>
      <w:rFonts w:asciiTheme="minorHAnsi" w:eastAsiaTheme="minorEastAsia" w:hAnsiTheme="minorHAnsi" w:cstheme="minorBidi"/>
      <w:szCs w:val="22"/>
    </w:rPr>
  </w:style>
  <w:style w:type="character" w:customStyle="1" w:styleId="CharChar11">
    <w:name w:val="Char Char11"/>
    <w:qFormat/>
    <w:rPr>
      <w:rFonts w:ascii="宋体" w:eastAsia="宋体" w:hAnsi="Courier New"/>
      <w:kern w:val="2"/>
      <w:sz w:val="21"/>
      <w:lang w:val="en-US" w:eastAsia="zh-CN" w:bidi="ar-SA"/>
    </w:rPr>
  </w:style>
  <w:style w:type="character" w:customStyle="1" w:styleId="Char2">
    <w:name w:val="题注 Char"/>
    <w:link w:val="a7"/>
    <w:qFormat/>
    <w:rPr>
      <w:rFonts w:ascii="Arial" w:eastAsia="黑体" w:hAnsi="Arial" w:cs="Arial"/>
      <w:sz w:val="20"/>
      <w:szCs w:val="20"/>
    </w:rPr>
  </w:style>
  <w:style w:type="character" w:customStyle="1" w:styleId="12">
    <w:name w:val="明显参考1"/>
    <w:basedOn w:val="a0"/>
    <w:qFormat/>
    <w:rPr>
      <w:b/>
      <w:bCs/>
      <w:smallCaps/>
      <w:color w:val="C0504D"/>
      <w:spacing w:val="5"/>
      <w:u w:val="single"/>
    </w:rPr>
  </w:style>
  <w:style w:type="character" w:customStyle="1" w:styleId="1CharChar">
    <w:name w:val="标题 1 Char Char"/>
    <w:basedOn w:val="a0"/>
    <w:qFormat/>
    <w:rPr>
      <w:rFonts w:eastAsia="宋体"/>
      <w:b/>
      <w:spacing w:val="-2"/>
      <w:sz w:val="24"/>
      <w:lang w:val="en-US" w:eastAsia="zh-CN" w:bidi="ar-SA"/>
    </w:rPr>
  </w:style>
  <w:style w:type="character" w:customStyle="1" w:styleId="chs1">
    <w:name w:val="chs1"/>
    <w:basedOn w:val="a0"/>
    <w:qFormat/>
    <w:rPr>
      <w:rFonts w:hint="default"/>
      <w:sz w:val="18"/>
      <w:szCs w:val="18"/>
    </w:rPr>
  </w:style>
  <w:style w:type="character" w:customStyle="1" w:styleId="Charf5">
    <w:name w:val="偏离表字体 Char"/>
    <w:link w:val="aff8"/>
    <w:qFormat/>
    <w:rPr>
      <w:rFonts w:ascii="宋体" w:hAnsi="宋体"/>
      <w:szCs w:val="21"/>
    </w:rPr>
  </w:style>
  <w:style w:type="paragraph" w:customStyle="1" w:styleId="aff8">
    <w:name w:val="偏离表字体"/>
    <w:basedOn w:val="a"/>
    <w:link w:val="Charf5"/>
    <w:qFormat/>
    <w:pPr>
      <w:tabs>
        <w:tab w:val="left" w:pos="4212"/>
      </w:tabs>
      <w:ind w:left="1" w:rightChars="34" w:right="71"/>
      <w:jc w:val="left"/>
    </w:pPr>
    <w:rPr>
      <w:rFonts w:ascii="宋体" w:eastAsiaTheme="minorEastAsia" w:hAnsi="宋体" w:cstheme="minorBidi"/>
      <w:szCs w:val="21"/>
    </w:rPr>
  </w:style>
  <w:style w:type="character" w:customStyle="1" w:styleId="ding">
    <w:name w:val="ding"/>
    <w:basedOn w:val="a0"/>
    <w:qFormat/>
  </w:style>
  <w:style w:type="character" w:customStyle="1" w:styleId="apple-converted-space">
    <w:name w:val="apple-converted-space"/>
    <w:basedOn w:val="a0"/>
    <w:qFormat/>
  </w:style>
  <w:style w:type="character" w:customStyle="1" w:styleId="style61">
    <w:name w:val="style61"/>
    <w:basedOn w:val="a0"/>
    <w:qFormat/>
    <w:rPr>
      <w:rFonts w:ascii="Arial" w:hAnsi="Arial" w:hint="default"/>
    </w:rPr>
  </w:style>
  <w:style w:type="character" w:customStyle="1" w:styleId="fontstyle01">
    <w:name w:val="fontstyle01"/>
    <w:qFormat/>
    <w:rPr>
      <w:rFonts w:ascii="宋体" w:eastAsia="宋体" w:hAnsi="宋体" w:hint="eastAsia"/>
      <w:color w:val="000000"/>
      <w:sz w:val="22"/>
      <w:szCs w:val="22"/>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20"/>
    </w:rPr>
  </w:style>
  <w:style w:type="paragraph" w:customStyle="1" w:styleId="Style10">
    <w:name w:val="_Style 10"/>
    <w:basedOn w:val="a"/>
    <w:qFormat/>
    <w:pPr>
      <w:spacing w:line="360" w:lineRule="auto"/>
      <w:ind w:firstLineChars="200" w:firstLine="200"/>
    </w:p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f6">
    <w:name w:val="Char"/>
    <w:basedOn w:val="a"/>
    <w:qFormat/>
    <w:rPr>
      <w:rFonts w:ascii="仿宋_GB2312" w:eastAsia="仿宋_GB2312"/>
      <w:b/>
      <w:sz w:val="32"/>
      <w:szCs w:val="32"/>
    </w:rPr>
  </w:style>
  <w:style w:type="paragraph" w:customStyle="1" w:styleId="aff9">
    <w:name w:val="公司名"/>
    <w:basedOn w:val="a"/>
    <w:qFormat/>
    <w:pPr>
      <w:framePr w:w="3840" w:h="1366" w:wrap="notBeside" w:vAnchor="page" w:hAnchor="margin" w:y="889"/>
      <w:widowControl/>
      <w:adjustRightInd w:val="0"/>
      <w:spacing w:line="280" w:lineRule="atLeast"/>
      <w:jc w:val="left"/>
      <w:textAlignment w:val="baseline"/>
    </w:pPr>
    <w:rPr>
      <w:rFonts w:ascii="Arial Black" w:eastAsia="楷体_GB2312" w:hAnsi="Arial Black"/>
      <w:spacing w:val="-25"/>
      <w:kern w:val="0"/>
      <w:sz w:val="48"/>
      <w:szCs w:val="20"/>
    </w:rPr>
  </w:style>
  <w:style w:type="paragraph" w:customStyle="1" w:styleId="DefaultParagraphFontParaChar">
    <w:name w:val="Default Paragraph Font Para Char"/>
    <w:basedOn w:val="a"/>
    <w:semiHidden/>
    <w:qFormat/>
    <w:pPr>
      <w:widowControl/>
      <w:spacing w:after="160" w:line="240" w:lineRule="exact"/>
      <w:jc w:val="left"/>
    </w:pPr>
    <w:rPr>
      <w:rFonts w:ascii="Verdana" w:hAnsi="Verdana"/>
      <w:kern w:val="0"/>
      <w:sz w:val="20"/>
      <w:szCs w:val="20"/>
      <w:lang w:eastAsia="en-US"/>
    </w:rPr>
  </w:style>
  <w:style w:type="paragraph" w:customStyle="1" w:styleId="affa">
    <w:name w:val="正文段"/>
    <w:basedOn w:val="a"/>
    <w:qFormat/>
    <w:pPr>
      <w:widowControl/>
      <w:snapToGrid w:val="0"/>
      <w:spacing w:afterLines="50"/>
      <w:ind w:firstLineChars="200" w:firstLine="200"/>
    </w:pPr>
    <w:rPr>
      <w:kern w:val="0"/>
      <w:sz w:val="24"/>
      <w:szCs w:val="20"/>
    </w:rPr>
  </w:style>
  <w:style w:type="paragraph" w:customStyle="1" w:styleId="xl25">
    <w:name w:val="xl25"/>
    <w:basedOn w:val="a"/>
    <w:qFormat/>
    <w:pPr>
      <w:widowControl/>
      <w:spacing w:before="100" w:beforeAutospacing="1" w:after="100" w:afterAutospacing="1"/>
      <w:jc w:val="center"/>
    </w:pPr>
    <w:rPr>
      <w:rFonts w:ascii="楷体_GB2312" w:eastAsia="楷体_GB2312" w:hAnsi="宋体" w:hint="eastAsia"/>
      <w:kern w:val="0"/>
      <w:sz w:val="24"/>
    </w:rPr>
  </w:style>
  <w:style w:type="paragraph" w:customStyle="1" w:styleId="affb">
    <w:name w:val="自动更正"/>
    <w:qFormat/>
    <w:pPr>
      <w:widowControl w:val="0"/>
      <w:jc w:val="both"/>
    </w:pPr>
    <w:rPr>
      <w:rFonts w:ascii="Times New Roman" w:eastAsia="宋体" w:hAnsi="Times New Roman" w:cs="Times New Roman"/>
      <w:kern w:val="2"/>
      <w:sz w:val="21"/>
      <w:szCs w:val="24"/>
    </w:rPr>
  </w:style>
  <w:style w:type="paragraph" w:customStyle="1" w:styleId="CharCharCharChar1">
    <w:name w:val="Char Char Char Char1"/>
    <w:basedOn w:val="a"/>
    <w:qFormat/>
    <w:rPr>
      <w:rFonts w:ascii="Tahoma" w:hAnsi="Tahoma"/>
      <w:sz w:val="24"/>
      <w:szCs w:val="20"/>
    </w:rPr>
  </w:style>
  <w:style w:type="paragraph" w:customStyle="1" w:styleId="Default">
    <w:name w:val="Default"/>
    <w:qFormat/>
    <w:pPr>
      <w:autoSpaceDE w:val="0"/>
      <w:autoSpaceDN w:val="0"/>
      <w:adjustRightInd w:val="0"/>
    </w:pPr>
    <w:rPr>
      <w:rFonts w:ascii="Arial" w:eastAsia="宋体" w:hAnsi="Arial" w:cs="Arial"/>
      <w:color w:val="000000"/>
      <w:sz w:val="24"/>
      <w:szCs w:val="24"/>
    </w:rPr>
  </w:style>
  <w:style w:type="paragraph" w:customStyle="1" w:styleId="Affc">
    <w:name w:val="A正文小四"/>
    <w:basedOn w:val="a"/>
    <w:qFormat/>
    <w:pPr>
      <w:spacing w:line="360" w:lineRule="auto"/>
      <w:ind w:firstLineChars="200" w:firstLine="600"/>
      <w:jc w:val="left"/>
    </w:pPr>
    <w:rPr>
      <w:color w:val="000000"/>
    </w:rPr>
  </w:style>
  <w:style w:type="paragraph" w:customStyle="1" w:styleId="13">
    <w:name w:val="标题1"/>
    <w:next w:val="20"/>
    <w:pPr>
      <w:spacing w:line="520" w:lineRule="exact"/>
      <w:jc w:val="center"/>
      <w:outlineLvl w:val="0"/>
    </w:pPr>
    <w:rPr>
      <w:rFonts w:ascii="黑体" w:eastAsia="黑体" w:hAnsi="宋体" w:cs="Times New Roman"/>
      <w:b/>
      <w:sz w:val="36"/>
    </w:rPr>
  </w:style>
  <w:style w:type="paragraph" w:customStyle="1" w:styleId="Proposalsbody">
    <w:name w:val="Proposals body"/>
    <w:basedOn w:val="a"/>
    <w:next w:val="a"/>
    <w:pPr>
      <w:widowControl/>
      <w:spacing w:line="360" w:lineRule="auto"/>
      <w:jc w:val="left"/>
    </w:pPr>
    <w:rPr>
      <w:rFonts w:ascii="宋体"/>
      <w:snapToGrid w:val="0"/>
      <w:color w:val="000000"/>
      <w:kern w:val="0"/>
      <w:sz w:val="24"/>
      <w:szCs w:val="20"/>
    </w:rPr>
  </w:style>
  <w:style w:type="paragraph" w:customStyle="1" w:styleId="affd">
    <w:name w:val="表格内容"/>
    <w:basedOn w:val="a"/>
    <w:pPr>
      <w:adjustRightInd w:val="0"/>
      <w:spacing w:before="40"/>
      <w:jc w:val="left"/>
      <w:textAlignment w:val="baseline"/>
    </w:pPr>
    <w:rPr>
      <w:sz w:val="24"/>
      <w:szCs w:val="20"/>
    </w:rPr>
  </w:style>
  <w:style w:type="paragraph" w:customStyle="1" w:styleId="affe">
    <w:name w:val="表内文字"/>
    <w:basedOn w:val="a"/>
    <w:qFormat/>
    <w:pPr>
      <w:tabs>
        <w:tab w:val="left" w:pos="1418"/>
      </w:tabs>
      <w:jc w:val="center"/>
    </w:pPr>
    <w:rPr>
      <w:rFonts w:ascii="仿宋_GB2312" w:eastAsia="仿宋_GB2312"/>
      <w:spacing w:val="-20"/>
      <w:kern w:val="0"/>
      <w:sz w:val="24"/>
    </w:rPr>
  </w:style>
  <w:style w:type="paragraph" w:customStyle="1" w:styleId="a20">
    <w:name w:val="a2"/>
    <w:basedOn w:val="a"/>
    <w:pPr>
      <w:widowControl/>
      <w:spacing w:before="100" w:beforeAutospacing="1" w:after="100" w:afterAutospacing="1"/>
      <w:jc w:val="left"/>
    </w:pPr>
    <w:rPr>
      <w:rFonts w:ascii="宋体" w:hAnsi="宋体" w:cs="宋体"/>
      <w:kern w:val="0"/>
      <w:sz w:val="24"/>
    </w:rPr>
  </w:style>
  <w:style w:type="paragraph" w:customStyle="1" w:styleId="p0">
    <w:name w:val="p0"/>
    <w:basedOn w:val="a"/>
    <w:uiPriority w:val="99"/>
    <w:pPr>
      <w:widowControl/>
    </w:pPr>
    <w:rPr>
      <w:kern w:val="0"/>
      <w:szCs w:val="21"/>
    </w:rPr>
  </w:style>
  <w:style w:type="paragraph" w:customStyle="1" w:styleId="CharChar15">
    <w:name w:val="Char Char15"/>
    <w:basedOn w:val="a"/>
    <w:pPr>
      <w:spacing w:line="360" w:lineRule="auto"/>
      <w:ind w:firstLineChars="200" w:firstLine="200"/>
    </w:pPr>
  </w:style>
  <w:style w:type="paragraph" w:customStyle="1" w:styleId="14">
    <w:name w:val="纯文本1"/>
    <w:basedOn w:val="a"/>
    <w:pPr>
      <w:adjustRightInd w:val="0"/>
      <w:textAlignment w:val="baseline"/>
    </w:pPr>
    <w:rPr>
      <w:rFonts w:ascii="Courier New" w:hAnsi="Courier New"/>
      <w:sz w:val="28"/>
      <w:szCs w:val="20"/>
    </w:rPr>
  </w:style>
  <w:style w:type="paragraph" w:customStyle="1" w:styleId="xl26">
    <w:name w:val="xl26"/>
    <w:basedOn w:val="a"/>
    <w:pPr>
      <w:widowControl/>
      <w:pBdr>
        <w:bottom w:val="single" w:sz="4" w:space="0" w:color="auto"/>
        <w:right w:val="single" w:sz="4" w:space="0" w:color="auto"/>
      </w:pBdr>
      <w:spacing w:before="100" w:beforeAutospacing="1" w:after="100" w:afterAutospacing="1"/>
    </w:pPr>
    <w:rPr>
      <w:rFonts w:ascii="宋体" w:hAnsi="宋体"/>
      <w:kern w:val="0"/>
      <w:sz w:val="18"/>
      <w:szCs w:val="20"/>
    </w:rPr>
  </w:style>
  <w:style w:type="paragraph" w:customStyle="1" w:styleId="Char10">
    <w:name w:val="Char1"/>
    <w:basedOn w:val="a"/>
    <w:rPr>
      <w:rFonts w:ascii="仿宋_GB2312" w:eastAsia="仿宋_GB2312"/>
      <w:b/>
      <w:sz w:val="32"/>
      <w:szCs w:val="32"/>
    </w:rPr>
  </w:style>
  <w:style w:type="paragraph" w:customStyle="1" w:styleId="CharCharCharCharCharChar">
    <w:name w:val="Char Char Char Char Char Char"/>
    <w:basedOn w:val="a"/>
    <w:qFormat/>
    <w:pPr>
      <w:widowControl/>
      <w:spacing w:after="160" w:line="240" w:lineRule="exact"/>
      <w:jc w:val="left"/>
    </w:pPr>
  </w:style>
  <w:style w:type="paragraph" w:customStyle="1" w:styleId="CharCharCharCharCharChar1">
    <w:name w:val="Char Char Char Char Char Char1"/>
    <w:basedOn w:val="a"/>
    <w:pPr>
      <w:widowControl/>
      <w:spacing w:after="160" w:line="240" w:lineRule="exact"/>
      <w:jc w:val="left"/>
    </w:pPr>
    <w:rPr>
      <w:rFonts w:ascii="(使用中文字体)" w:eastAsia="(使用中文字体)" w:hAnsi="(使用中文字体)" w:cs="(使用中文字体)"/>
      <w:kern w:val="0"/>
      <w:sz w:val="20"/>
      <w:szCs w:val="20"/>
      <w:lang w:eastAsia="en-US"/>
    </w:rPr>
  </w:style>
  <w:style w:type="paragraph" w:customStyle="1" w:styleId="29">
    <w:name w:val="列出段落2"/>
    <w:basedOn w:val="a"/>
    <w:unhideWhenUsed/>
    <w:qFormat/>
    <w:pPr>
      <w:ind w:firstLineChars="200" w:firstLine="420"/>
    </w:pPr>
    <w:rPr>
      <w:rFonts w:ascii="Calibri" w:hAnsi="Calibri"/>
    </w:rPr>
  </w:style>
  <w:style w:type="paragraph" w:customStyle="1" w:styleId="ParaCharCharCharChar">
    <w:name w:val="默认段落字体 Para Char Char Char Char"/>
    <w:basedOn w:val="a"/>
    <w:qFormat/>
  </w:style>
  <w:style w:type="paragraph" w:customStyle="1" w:styleId="CharCharCharChar1CharCharCharChar">
    <w:name w:val="Char Char Char Char1 Char Char Char Char"/>
    <w:basedOn w:val="a"/>
    <w:pPr>
      <w:widowControl/>
      <w:spacing w:after="160" w:line="240" w:lineRule="exact"/>
      <w:jc w:val="left"/>
    </w:pPr>
    <w:rPr>
      <w:szCs w:val="20"/>
    </w:rPr>
  </w:style>
  <w:style w:type="paragraph" w:customStyle="1" w:styleId="CharCharCharChar">
    <w:name w:val="Char Char Char Char"/>
    <w:basedOn w:val="a"/>
    <w:pPr>
      <w:widowControl/>
    </w:pPr>
    <w:rPr>
      <w:kern w:val="0"/>
      <w:sz w:val="24"/>
      <w:szCs w:val="20"/>
    </w:rPr>
  </w:style>
  <w:style w:type="paragraph" w:styleId="afff">
    <w:name w:val="No Spacing"/>
    <w:uiPriority w:val="1"/>
    <w:qFormat/>
    <w:pPr>
      <w:widowControl w:val="0"/>
    </w:pPr>
    <w:rPr>
      <w:rFonts w:ascii="Times New Roman" w:eastAsia="黑体" w:hAnsi="Times New Roman" w:cs="Times New Roman"/>
      <w:b/>
      <w:kern w:val="2"/>
      <w:sz w:val="21"/>
      <w:szCs w:val="24"/>
    </w:rPr>
  </w:style>
  <w:style w:type="paragraph" w:customStyle="1" w:styleId="15">
    <w:name w:val="正文1"/>
    <w:qFormat/>
    <w:pPr>
      <w:widowControl w:val="0"/>
      <w:jc w:val="both"/>
    </w:pPr>
    <w:rPr>
      <w:rFonts w:ascii="Times New Roman" w:eastAsia="宋体" w:hAnsi="Times New Roman" w:cs="Times New Roman"/>
      <w:kern w:val="2"/>
      <w:sz w:val="21"/>
      <w:szCs w:val="22"/>
    </w:rPr>
  </w:style>
  <w:style w:type="paragraph" w:customStyle="1" w:styleId="38">
    <w:name w:val="标题3"/>
    <w:next w:val="4"/>
    <w:pPr>
      <w:spacing w:line="520" w:lineRule="exact"/>
      <w:outlineLvl w:val="2"/>
    </w:pPr>
    <w:rPr>
      <w:rFonts w:ascii="黑体" w:eastAsia="黑体" w:hAnsi="宋体" w:cs="Times New Roman"/>
      <w:b/>
      <w:sz w:val="28"/>
    </w:rPr>
  </w:style>
  <w:style w:type="paragraph" w:customStyle="1" w:styleId="CharCharChar1Char">
    <w:name w:val="Char Char Char1 Char"/>
    <w:basedOn w:val="a"/>
    <w:qFormat/>
    <w:pPr>
      <w:spacing w:line="360" w:lineRule="auto"/>
      <w:ind w:firstLineChars="200" w:firstLine="200"/>
    </w:pPr>
    <w:rPr>
      <w:rFonts w:ascii="宋体" w:hAnsi="宋体" w:cs="宋体"/>
      <w:b/>
      <w:sz w:val="24"/>
    </w:rPr>
  </w:style>
  <w:style w:type="paragraph" w:customStyle="1" w:styleId="CharCharCharChar1CharCharCharChar1">
    <w:name w:val="Char Char Char Char1 Char Char Char Char1"/>
    <w:basedOn w:val="a"/>
    <w:pPr>
      <w:widowControl/>
      <w:spacing w:after="160" w:line="240" w:lineRule="exact"/>
      <w:jc w:val="left"/>
    </w:pPr>
    <w:rPr>
      <w:szCs w:val="20"/>
    </w:rPr>
  </w:style>
  <w:style w:type="paragraph" w:customStyle="1" w:styleId="44">
    <w:name w:val="标题4"/>
    <w:next w:val="a"/>
    <w:pPr>
      <w:spacing w:line="520" w:lineRule="exact"/>
      <w:ind w:firstLineChars="200" w:firstLine="200"/>
      <w:outlineLvl w:val="3"/>
    </w:pPr>
    <w:rPr>
      <w:rFonts w:ascii="宋体" w:eastAsia="宋体" w:hAnsi="Times New Roman" w:cs="Times New Roman"/>
      <w:b/>
      <w:kern w:val="44"/>
      <w:sz w:val="28"/>
    </w:rPr>
  </w:style>
  <w:style w:type="paragraph" w:customStyle="1" w:styleId="2a">
    <w:name w:val="标题2"/>
    <w:next w:val="30"/>
    <w:qFormat/>
    <w:pPr>
      <w:spacing w:line="520" w:lineRule="exact"/>
      <w:jc w:val="center"/>
      <w:outlineLvl w:val="1"/>
    </w:pPr>
    <w:rPr>
      <w:rFonts w:ascii="黑体" w:eastAsia="黑体" w:hAnsi="宋体" w:cs="Times New Roman"/>
      <w:b/>
      <w:sz w:val="36"/>
    </w:rPr>
  </w:style>
  <w:style w:type="paragraph" w:customStyle="1" w:styleId="CharCharCharChar2">
    <w:name w:val="Char Char Char Char2"/>
    <w:basedOn w:val="a"/>
    <w:pPr>
      <w:widowControl/>
    </w:pPr>
    <w:rPr>
      <w:kern w:val="0"/>
      <w:sz w:val="24"/>
      <w:szCs w:val="20"/>
    </w:rPr>
  </w:style>
  <w:style w:type="paragraph" w:customStyle="1" w:styleId="39">
    <w:name w:val="样式3"/>
    <w:basedOn w:val="af2"/>
    <w:pPr>
      <w:spacing w:line="0" w:lineRule="atLeast"/>
      <w:outlineLvl w:val="0"/>
    </w:pPr>
  </w:style>
  <w:style w:type="character" w:customStyle="1" w:styleId="afff0">
    <w:name w:val="无"/>
  </w:style>
  <w:style w:type="character" w:customStyle="1" w:styleId="16">
    <w:name w:val="页码1"/>
    <w:rPr>
      <w:lang w:val="zh-TW" w:eastAsia="zh-TW"/>
    </w:rPr>
  </w:style>
  <w:style w:type="character" w:customStyle="1" w:styleId="2b">
    <w:name w:val="明显参考2"/>
    <w:basedOn w:val="a0"/>
    <w:qFormat/>
    <w:rPr>
      <w:b/>
      <w:bCs/>
      <w:smallCaps/>
      <w:color w:val="C0504D"/>
      <w:spacing w:val="5"/>
      <w:u w:val="single"/>
    </w:rPr>
  </w:style>
  <w:style w:type="character" w:customStyle="1" w:styleId="font01">
    <w:name w:val="font0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Calibri" w:hAnsi="Calibri" w:cs="Calibri"/>
      <w:color w:val="000000"/>
      <w:sz w:val="21"/>
      <w:szCs w:val="21"/>
      <w:u w:val="none"/>
    </w:rPr>
  </w:style>
  <w:style w:type="character" w:customStyle="1" w:styleId="font31">
    <w:name w:val="font31"/>
    <w:basedOn w:val="a0"/>
    <w:qFormat/>
    <w:rPr>
      <w:rFonts w:ascii="宋体" w:eastAsia="宋体" w:hAnsi="宋体" w:cs="宋体" w:hint="eastAsia"/>
      <w:color w:val="000000"/>
      <w:sz w:val="21"/>
      <w:szCs w:val="21"/>
      <w:u w:val="none"/>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ff1">
    <w:name w:val="表格文字"/>
    <w:basedOn w:val="a"/>
    <w:next w:val="ae"/>
    <w:qFormat/>
    <w:pPr>
      <w:ind w:firstLineChars="200" w:firstLine="200"/>
    </w:pPr>
    <w:rPr>
      <w:rFonts w:ascii="Arial" w:hAnsi="Arial"/>
      <w:spacing w:val="-5"/>
      <w:kern w:val="0"/>
      <w:sz w:val="24"/>
      <w:szCs w:val="20"/>
    </w:rPr>
  </w:style>
  <w:style w:type="paragraph" w:customStyle="1" w:styleId="2">
    <w:name w:val="标题 2（洛）"/>
    <w:basedOn w:val="20"/>
    <w:next w:val="a"/>
    <w:qFormat/>
    <w:pPr>
      <w:numPr>
        <w:ilvl w:val="1"/>
        <w:numId w:val="1"/>
      </w:numPr>
      <w:spacing w:line="413" w:lineRule="auto"/>
      <w:ind w:rightChars="100" w:right="210"/>
      <w:jc w:val="left"/>
    </w:pPr>
    <w:rPr>
      <w:bCs w:val="0"/>
    </w:rPr>
  </w:style>
  <w:style w:type="paragraph" w:customStyle="1" w:styleId="3">
    <w:name w:val="标题 3（洛）"/>
    <w:basedOn w:val="30"/>
    <w:next w:val="a"/>
    <w:qFormat/>
    <w:pPr>
      <w:numPr>
        <w:ilvl w:val="2"/>
        <w:numId w:val="1"/>
      </w:numPr>
      <w:tabs>
        <w:tab w:val="left" w:pos="960"/>
      </w:tabs>
      <w:spacing w:line="412" w:lineRule="auto"/>
      <w:jc w:val="left"/>
    </w:pPr>
    <w:rPr>
      <w:rFonts w:ascii="Arial" w:eastAsia="黑体" w:hAnsi="Arial"/>
      <w:kern w:val="0"/>
      <w:sz w:val="30"/>
      <w:szCs w:val="30"/>
    </w:rPr>
  </w:style>
  <w:style w:type="paragraph" w:customStyle="1" w:styleId="afff2">
    <w:name w:val="图表（洛）"/>
    <w:basedOn w:val="a"/>
    <w:qFormat/>
    <w:pPr>
      <w:jc w:val="left"/>
    </w:pPr>
    <w:rPr>
      <w:rFonts w:ascii="Calibri" w:hAnsi="Calibri"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0" w:qFormat="1"/>
    <w:lsdException w:name="envelope address" w:uiPriority="0" w:qFormat="1"/>
    <w:lsdException w:name="envelope return" w:uiPriority="0" w:qFormat="1"/>
    <w:lsdException w:name="annotation reference" w:qFormat="1"/>
    <w:lsdException w:name="page number" w:uiPriority="0" w:qFormat="1"/>
    <w:lsdException w:name="List" w:uiPriority="0" w:qFormat="1"/>
    <w:lsdException w:name="List Bullet" w:uiPriority="0" w:qFormat="1"/>
    <w:lsdException w:name="List Number" w:semiHidden="0" w:uiPriority="0" w:unhideWhenUsed="0" w:qFormat="1"/>
    <w:lsdException w:name="List 2" w:uiPriority="0" w:qFormat="1"/>
    <w:lsdException w:name="List 3" w:uiPriority="0" w:qFormat="1"/>
    <w:lsdException w:name="List 4" w:semiHidden="0" w:uiPriority="0" w:unhideWhenUsed="0"/>
    <w:lsdException w:name="List 5" w:semiHidden="0" w:uiPriority="0" w:unhideWhenUsed="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semiHidden="0" w:uiPriority="0" w:unhideWhenUsed="0" w:qFormat="1"/>
    <w:lsdException w:name="Closing" w:uiPriority="0" w:qFormat="1"/>
    <w:lsdException w:name="Signature" w:uiPriority="0" w:qFormat="1"/>
    <w:lsdException w:name="Default Paragraph Font" w:uiPriority="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lsdException w:name="Message Header" w:uiPriority="0" w:qFormat="1"/>
    <w:lsdException w:name="Subtitle" w:semiHidden="0" w:uiPriority="0" w:unhideWhenUsed="0" w:qFormat="1"/>
    <w:lsdException w:name="Salutation" w:semiHidden="0" w:uiPriority="0" w:unhideWhenUsed="0" w:qFormat="1"/>
    <w:lsdException w:name="Date" w:semiHidden="0" w:uiPriority="0" w:qFormat="1"/>
    <w:lsdException w:name="Body Text First Indent" w:semiHidden="0" w:uiPriority="0" w:unhideWhenUsed="0" w:qFormat="1"/>
    <w:lsdException w:name="Body Text First Indent 2"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E-mail Signature" w:uiPriority="0" w:qFormat="1"/>
    <w:lsdException w:name="Normal (Web)" w:uiPriority="0" w:qFormat="1"/>
    <w:lsdException w:name="HTML Address" w:uiPriority="0" w:qFormat="1"/>
    <w:lsdException w:name="HTML Preformatted" w:uiPriority="0" w:qFormat="1"/>
    <w:lsdException w:name="annotation subject"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0AD"/>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link w:val="3Char"/>
    <w:qFormat/>
    <w:pPr>
      <w:keepNext/>
      <w:keepLines/>
      <w:spacing w:before="260" w:after="260" w:line="413" w:lineRule="auto"/>
      <w:outlineLvl w:val="2"/>
    </w:pPr>
    <w:rPr>
      <w:b/>
      <w:sz w:val="32"/>
      <w:szCs w:val="20"/>
    </w:rPr>
  </w:style>
  <w:style w:type="paragraph" w:styleId="4">
    <w:name w:val="heading 4"/>
    <w:basedOn w:val="a"/>
    <w:next w:val="a"/>
    <w:link w:val="4Char"/>
    <w:qFormat/>
    <w:pPr>
      <w:keepNext/>
      <w:keepLines/>
      <w:spacing w:before="280" w:after="290" w:line="372" w:lineRule="auto"/>
      <w:outlineLvl w:val="3"/>
    </w:pPr>
    <w:rPr>
      <w:rFonts w:ascii="Arial" w:eastAsia="黑体" w:hAnsi="Arial"/>
      <w:b/>
      <w:sz w:val="28"/>
      <w:szCs w:val="20"/>
    </w:rPr>
  </w:style>
  <w:style w:type="paragraph" w:styleId="5">
    <w:name w:val="heading 5"/>
    <w:basedOn w:val="a"/>
    <w:next w:val="a"/>
    <w:link w:val="5Char"/>
    <w:qFormat/>
    <w:pPr>
      <w:keepNext/>
      <w:keepLines/>
      <w:spacing w:before="280" w:after="290" w:line="372" w:lineRule="auto"/>
      <w:outlineLvl w:val="4"/>
    </w:pPr>
    <w:rPr>
      <w:rFonts w:ascii="宋体"/>
      <w:b/>
      <w:sz w:val="28"/>
      <w:szCs w:val="20"/>
    </w:rPr>
  </w:style>
  <w:style w:type="paragraph" w:styleId="6">
    <w:name w:val="heading 6"/>
    <w:basedOn w:val="a"/>
    <w:next w:val="a"/>
    <w:link w:val="6Char"/>
    <w:qFormat/>
    <w:pPr>
      <w:keepNext/>
      <w:keepLines/>
      <w:tabs>
        <w:tab w:val="left" w:pos="3120"/>
      </w:tabs>
      <w:autoSpaceDE w:val="0"/>
      <w:autoSpaceDN w:val="0"/>
      <w:adjustRightInd w:val="0"/>
      <w:spacing w:before="240" w:after="64" w:line="317" w:lineRule="auto"/>
      <w:ind w:left="3120" w:hanging="420"/>
      <w:textAlignment w:val="baseline"/>
      <w:outlineLvl w:val="5"/>
    </w:pPr>
    <w:rPr>
      <w:rFonts w:ascii="Arial" w:eastAsia="黑体" w:hAnsi="Arial"/>
      <w:b/>
      <w:sz w:val="24"/>
      <w:szCs w:val="20"/>
    </w:rPr>
  </w:style>
  <w:style w:type="paragraph" w:styleId="7">
    <w:name w:val="heading 7"/>
    <w:basedOn w:val="a"/>
    <w:next w:val="a"/>
    <w:link w:val="7Char"/>
    <w:qFormat/>
    <w:pPr>
      <w:keepNext/>
      <w:keepLines/>
      <w:tabs>
        <w:tab w:val="left" w:pos="3540"/>
      </w:tabs>
      <w:autoSpaceDE w:val="0"/>
      <w:autoSpaceDN w:val="0"/>
      <w:adjustRightInd w:val="0"/>
      <w:spacing w:before="240" w:after="64" w:line="317" w:lineRule="auto"/>
      <w:ind w:left="3540" w:hanging="420"/>
      <w:textAlignment w:val="baseline"/>
      <w:outlineLvl w:val="6"/>
    </w:pPr>
    <w:rPr>
      <w:b/>
      <w:sz w:val="24"/>
      <w:szCs w:val="20"/>
    </w:rPr>
  </w:style>
  <w:style w:type="paragraph" w:styleId="8">
    <w:name w:val="heading 8"/>
    <w:basedOn w:val="a"/>
    <w:next w:val="a"/>
    <w:link w:val="8Char"/>
    <w:qFormat/>
    <w:pPr>
      <w:keepNext/>
      <w:keepLines/>
      <w:tabs>
        <w:tab w:val="left" w:pos="3960"/>
      </w:tabs>
      <w:autoSpaceDE w:val="0"/>
      <w:autoSpaceDN w:val="0"/>
      <w:adjustRightInd w:val="0"/>
      <w:spacing w:before="240" w:after="64" w:line="317" w:lineRule="auto"/>
      <w:ind w:left="3960" w:hanging="420"/>
      <w:textAlignment w:val="baseline"/>
      <w:outlineLvl w:val="7"/>
    </w:pPr>
    <w:rPr>
      <w:rFonts w:ascii="Arial" w:eastAsia="黑体" w:hAnsi="Arial"/>
      <w:sz w:val="24"/>
      <w:szCs w:val="20"/>
    </w:rPr>
  </w:style>
  <w:style w:type="paragraph" w:styleId="9">
    <w:name w:val="heading 9"/>
    <w:basedOn w:val="a"/>
    <w:next w:val="a"/>
    <w:link w:val="9Char"/>
    <w:qFormat/>
    <w:pPr>
      <w:keepNext/>
      <w:keepLines/>
      <w:tabs>
        <w:tab w:val="left" w:pos="4380"/>
      </w:tabs>
      <w:autoSpaceDE w:val="0"/>
      <w:autoSpaceDN w:val="0"/>
      <w:adjustRightInd w:val="0"/>
      <w:spacing w:before="240" w:after="64" w:line="317" w:lineRule="auto"/>
      <w:ind w:left="4380" w:hanging="420"/>
      <w:textAlignment w:val="baseline"/>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pPr>
    <w:rPr>
      <w:rFonts w:ascii="宋体"/>
      <w:sz w:val="28"/>
      <w:szCs w:val="20"/>
    </w:rPr>
  </w:style>
  <w:style w:type="paragraph" w:styleId="21">
    <w:name w:val="List Number 2"/>
    <w:basedOn w:val="a"/>
    <w:qFormat/>
    <w:pPr>
      <w:tabs>
        <w:tab w:val="left" w:pos="780"/>
      </w:tabs>
      <w:ind w:leftChars="200" w:left="780" w:hangingChars="200" w:hanging="360"/>
    </w:pPr>
    <w:rPr>
      <w:rFonts w:ascii="宋体"/>
      <w:sz w:val="28"/>
      <w:szCs w:val="20"/>
    </w:rPr>
  </w:style>
  <w:style w:type="paragraph" w:styleId="a3">
    <w:name w:val="Note Heading"/>
    <w:basedOn w:val="a"/>
    <w:next w:val="a"/>
    <w:link w:val="Char"/>
    <w:qFormat/>
    <w:pPr>
      <w:jc w:val="center"/>
    </w:pPr>
    <w:rPr>
      <w:rFonts w:ascii="宋体"/>
      <w:sz w:val="28"/>
      <w:szCs w:val="20"/>
    </w:rPr>
  </w:style>
  <w:style w:type="paragraph" w:styleId="40">
    <w:name w:val="List Bullet 4"/>
    <w:basedOn w:val="a"/>
    <w:qFormat/>
    <w:pPr>
      <w:tabs>
        <w:tab w:val="left" w:pos="1620"/>
      </w:tabs>
      <w:ind w:leftChars="600" w:left="1620" w:hangingChars="200" w:hanging="360"/>
    </w:pPr>
    <w:rPr>
      <w:rFonts w:ascii="宋体"/>
      <w:sz w:val="28"/>
      <w:szCs w:val="20"/>
    </w:rPr>
  </w:style>
  <w:style w:type="paragraph" w:styleId="a4">
    <w:name w:val="E-mail Signature"/>
    <w:basedOn w:val="a"/>
    <w:link w:val="Char0"/>
    <w:qFormat/>
    <w:rPr>
      <w:rFonts w:ascii="宋体"/>
      <w:sz w:val="28"/>
      <w:szCs w:val="20"/>
    </w:rPr>
  </w:style>
  <w:style w:type="paragraph" w:styleId="a5">
    <w:name w:val="List Number"/>
    <w:basedOn w:val="a"/>
    <w:qFormat/>
    <w:pPr>
      <w:tabs>
        <w:tab w:val="left" w:pos="360"/>
      </w:tabs>
      <w:ind w:left="360" w:hangingChars="200" w:hanging="360"/>
    </w:pPr>
    <w:rPr>
      <w:rFonts w:ascii="宋体"/>
      <w:sz w:val="28"/>
      <w:szCs w:val="20"/>
    </w:rPr>
  </w:style>
  <w:style w:type="paragraph" w:styleId="a6">
    <w:name w:val="Normal Indent"/>
    <w:basedOn w:val="a"/>
    <w:link w:val="Char1"/>
    <w:qFormat/>
    <w:pPr>
      <w:ind w:firstLine="420"/>
    </w:pPr>
    <w:rPr>
      <w:szCs w:val="20"/>
    </w:rPr>
  </w:style>
  <w:style w:type="paragraph" w:styleId="a7">
    <w:name w:val="caption"/>
    <w:basedOn w:val="a"/>
    <w:next w:val="a"/>
    <w:link w:val="Char2"/>
    <w:qFormat/>
    <w:pPr>
      <w:spacing w:before="152" w:after="160"/>
    </w:pPr>
    <w:rPr>
      <w:rFonts w:ascii="Arial" w:eastAsia="黑体" w:hAnsi="Arial" w:cs="Arial"/>
      <w:sz w:val="20"/>
      <w:szCs w:val="20"/>
    </w:rPr>
  </w:style>
  <w:style w:type="paragraph" w:styleId="a8">
    <w:name w:val="List Bullet"/>
    <w:basedOn w:val="a"/>
    <w:qFormat/>
    <w:pPr>
      <w:tabs>
        <w:tab w:val="left" w:pos="360"/>
      </w:tabs>
      <w:ind w:left="360" w:hangingChars="200" w:hanging="360"/>
    </w:pPr>
    <w:rPr>
      <w:rFonts w:ascii="宋体"/>
      <w:sz w:val="28"/>
      <w:szCs w:val="20"/>
    </w:rPr>
  </w:style>
  <w:style w:type="paragraph" w:styleId="a9">
    <w:name w:val="envelope address"/>
    <w:basedOn w:val="a"/>
    <w:qFormat/>
    <w:pPr>
      <w:snapToGrid w:val="0"/>
      <w:ind w:leftChars="1400" w:left="100"/>
    </w:pPr>
    <w:rPr>
      <w:rFonts w:ascii="Arial" w:hAnsi="Arial"/>
      <w:sz w:val="24"/>
      <w:szCs w:val="20"/>
    </w:rPr>
  </w:style>
  <w:style w:type="paragraph" w:styleId="aa">
    <w:name w:val="Document Map"/>
    <w:basedOn w:val="a"/>
    <w:link w:val="Char3"/>
    <w:semiHidden/>
    <w:qFormat/>
    <w:pPr>
      <w:shd w:val="clear" w:color="auto" w:fill="000080"/>
    </w:pPr>
    <w:rPr>
      <w:rFonts w:ascii="(使用中文字体)" w:eastAsia="(使用中文字体)" w:hAnsi="(使用中文字体)" w:cs="(使用中文字体)"/>
    </w:rPr>
  </w:style>
  <w:style w:type="paragraph" w:styleId="ab">
    <w:name w:val="annotation text"/>
    <w:basedOn w:val="a"/>
    <w:link w:val="Char4"/>
    <w:uiPriority w:val="99"/>
    <w:qFormat/>
    <w:pPr>
      <w:jc w:val="left"/>
    </w:pPr>
  </w:style>
  <w:style w:type="paragraph" w:styleId="ac">
    <w:name w:val="Salutation"/>
    <w:basedOn w:val="a"/>
    <w:next w:val="a"/>
    <w:link w:val="Char5"/>
    <w:qFormat/>
    <w:rPr>
      <w:rFonts w:ascii="宋体"/>
      <w:sz w:val="28"/>
      <w:szCs w:val="20"/>
    </w:rPr>
  </w:style>
  <w:style w:type="paragraph" w:styleId="32">
    <w:name w:val="Body Text 3"/>
    <w:basedOn w:val="a"/>
    <w:link w:val="3Char0"/>
    <w:qFormat/>
    <w:pPr>
      <w:spacing w:after="120"/>
    </w:pPr>
    <w:rPr>
      <w:rFonts w:ascii="宋体"/>
      <w:sz w:val="16"/>
      <w:szCs w:val="20"/>
    </w:rPr>
  </w:style>
  <w:style w:type="paragraph" w:styleId="ad">
    <w:name w:val="Closing"/>
    <w:basedOn w:val="a"/>
    <w:link w:val="Char6"/>
    <w:qFormat/>
    <w:pPr>
      <w:ind w:leftChars="2100" w:left="100"/>
    </w:pPr>
    <w:rPr>
      <w:rFonts w:ascii="宋体"/>
      <w:sz w:val="28"/>
      <w:szCs w:val="20"/>
    </w:rPr>
  </w:style>
  <w:style w:type="paragraph" w:styleId="33">
    <w:name w:val="List Bullet 3"/>
    <w:basedOn w:val="a"/>
    <w:qFormat/>
    <w:pPr>
      <w:tabs>
        <w:tab w:val="left" w:pos="1200"/>
      </w:tabs>
      <w:ind w:leftChars="400" w:left="1200" w:hangingChars="200" w:hanging="360"/>
    </w:pPr>
    <w:rPr>
      <w:rFonts w:ascii="宋体"/>
      <w:sz w:val="28"/>
      <w:szCs w:val="20"/>
    </w:rPr>
  </w:style>
  <w:style w:type="paragraph" w:styleId="ae">
    <w:name w:val="Body Text"/>
    <w:basedOn w:val="a"/>
    <w:link w:val="Char7"/>
    <w:qFormat/>
    <w:pPr>
      <w:spacing w:line="520" w:lineRule="exact"/>
      <w:jc w:val="center"/>
    </w:pPr>
    <w:rPr>
      <w:rFonts w:eastAsia="黑体"/>
      <w:color w:val="FF0000"/>
      <w:sz w:val="44"/>
    </w:rPr>
  </w:style>
  <w:style w:type="paragraph" w:styleId="af">
    <w:name w:val="Body Text Indent"/>
    <w:basedOn w:val="a"/>
    <w:link w:val="Char8"/>
    <w:qFormat/>
    <w:pPr>
      <w:spacing w:line="360" w:lineRule="auto"/>
      <w:ind w:firstLineChars="200" w:firstLine="600"/>
    </w:pPr>
    <w:rPr>
      <w:rFonts w:ascii="仿宋_GB2312" w:eastAsia="仿宋_GB2312" w:hAnsi="宋体"/>
      <w:sz w:val="30"/>
    </w:rPr>
  </w:style>
  <w:style w:type="paragraph" w:styleId="34">
    <w:name w:val="List Number 3"/>
    <w:basedOn w:val="a"/>
    <w:qFormat/>
    <w:pPr>
      <w:tabs>
        <w:tab w:val="left" w:pos="1200"/>
      </w:tabs>
      <w:ind w:leftChars="400" w:left="1200" w:hangingChars="200" w:hanging="360"/>
    </w:pPr>
    <w:rPr>
      <w:rFonts w:ascii="宋体"/>
      <w:sz w:val="28"/>
      <w:szCs w:val="20"/>
    </w:rPr>
  </w:style>
  <w:style w:type="paragraph" w:styleId="22">
    <w:name w:val="List 2"/>
    <w:basedOn w:val="a"/>
    <w:qFormat/>
    <w:pPr>
      <w:ind w:leftChars="200" w:left="100" w:hangingChars="200" w:hanging="200"/>
    </w:pPr>
    <w:rPr>
      <w:rFonts w:ascii="宋体"/>
      <w:sz w:val="28"/>
      <w:szCs w:val="20"/>
    </w:rPr>
  </w:style>
  <w:style w:type="paragraph" w:styleId="af0">
    <w:name w:val="List Continue"/>
    <w:basedOn w:val="a"/>
    <w:qFormat/>
    <w:pPr>
      <w:spacing w:after="120"/>
      <w:ind w:leftChars="200" w:left="420"/>
    </w:pPr>
    <w:rPr>
      <w:rFonts w:ascii="宋体"/>
      <w:sz w:val="28"/>
      <w:szCs w:val="20"/>
    </w:rPr>
  </w:style>
  <w:style w:type="paragraph" w:styleId="af1">
    <w:name w:val="Block Text"/>
    <w:basedOn w:val="a"/>
    <w:qFormat/>
    <w:pPr>
      <w:ind w:left="1080" w:right="206" w:firstLine="465"/>
    </w:pPr>
    <w:rPr>
      <w:rFonts w:ascii="楷体_GB2312" w:eastAsia="楷体_GB2312"/>
      <w:sz w:val="28"/>
      <w:szCs w:val="20"/>
    </w:rPr>
  </w:style>
  <w:style w:type="paragraph" w:styleId="23">
    <w:name w:val="List Bullet 2"/>
    <w:basedOn w:val="a"/>
    <w:qFormat/>
    <w:pPr>
      <w:tabs>
        <w:tab w:val="left" w:pos="780"/>
      </w:tabs>
      <w:ind w:leftChars="200" w:left="780" w:hangingChars="200" w:hanging="360"/>
    </w:pPr>
    <w:rPr>
      <w:rFonts w:ascii="宋体"/>
      <w:sz w:val="28"/>
      <w:szCs w:val="20"/>
    </w:rPr>
  </w:style>
  <w:style w:type="paragraph" w:styleId="HTML">
    <w:name w:val="HTML Address"/>
    <w:basedOn w:val="a"/>
    <w:link w:val="HTMLChar"/>
    <w:qFormat/>
    <w:rPr>
      <w:rFonts w:ascii="宋体"/>
      <w:i/>
      <w:sz w:val="28"/>
      <w:szCs w:val="20"/>
    </w:rPr>
  </w:style>
  <w:style w:type="paragraph" w:styleId="35">
    <w:name w:val="toc 3"/>
    <w:basedOn w:val="a"/>
    <w:next w:val="a"/>
    <w:uiPriority w:val="39"/>
    <w:semiHidden/>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f2">
    <w:name w:val="Plain Text"/>
    <w:basedOn w:val="a"/>
    <w:link w:val="Char9"/>
    <w:qFormat/>
    <w:rPr>
      <w:rFonts w:ascii="Courier New" w:hAnsi="Courier New"/>
      <w:sz w:val="28"/>
      <w:szCs w:val="20"/>
    </w:rPr>
  </w:style>
  <w:style w:type="paragraph" w:styleId="50">
    <w:name w:val="List Bullet 5"/>
    <w:basedOn w:val="a"/>
    <w:qFormat/>
    <w:pPr>
      <w:tabs>
        <w:tab w:val="left" w:pos="2040"/>
      </w:tabs>
      <w:ind w:leftChars="800" w:left="2040" w:hangingChars="200" w:hanging="360"/>
    </w:pPr>
    <w:rPr>
      <w:rFonts w:ascii="宋体"/>
      <w:sz w:val="28"/>
      <w:szCs w:val="20"/>
    </w:rPr>
  </w:style>
  <w:style w:type="paragraph" w:styleId="41">
    <w:name w:val="List Number 4"/>
    <w:basedOn w:val="a"/>
    <w:qFormat/>
    <w:pPr>
      <w:tabs>
        <w:tab w:val="left" w:pos="1620"/>
      </w:tabs>
      <w:ind w:leftChars="600" w:left="1620" w:hangingChars="200" w:hanging="360"/>
    </w:pPr>
    <w:rPr>
      <w:rFonts w:ascii="宋体"/>
      <w:sz w:val="28"/>
      <w:szCs w:val="20"/>
    </w:rPr>
  </w:style>
  <w:style w:type="paragraph" w:styleId="af3">
    <w:name w:val="Date"/>
    <w:basedOn w:val="a"/>
    <w:next w:val="a"/>
    <w:link w:val="Chara"/>
    <w:unhideWhenUsed/>
    <w:qFormat/>
    <w:pPr>
      <w:ind w:leftChars="2500" w:left="100"/>
    </w:pPr>
  </w:style>
  <w:style w:type="paragraph" w:styleId="24">
    <w:name w:val="Body Text Indent 2"/>
    <w:basedOn w:val="a"/>
    <w:link w:val="2Char0"/>
    <w:qFormat/>
    <w:pPr>
      <w:spacing w:line="320" w:lineRule="atLeast"/>
      <w:ind w:firstLineChars="250" w:firstLine="600"/>
    </w:pPr>
    <w:rPr>
      <w:rFonts w:ascii="宋体" w:hAnsi="宋体"/>
      <w:sz w:val="24"/>
    </w:rPr>
  </w:style>
  <w:style w:type="paragraph" w:styleId="51">
    <w:name w:val="List Continue 5"/>
    <w:basedOn w:val="a"/>
    <w:pPr>
      <w:spacing w:after="120"/>
      <w:ind w:leftChars="1000" w:left="2100"/>
    </w:pPr>
    <w:rPr>
      <w:rFonts w:ascii="宋体"/>
      <w:sz w:val="28"/>
      <w:szCs w:val="20"/>
    </w:rPr>
  </w:style>
  <w:style w:type="paragraph" w:styleId="af4">
    <w:name w:val="Balloon Text"/>
    <w:basedOn w:val="a"/>
    <w:link w:val="Charb"/>
    <w:uiPriority w:val="99"/>
    <w:unhideWhenUsed/>
    <w:qFormat/>
    <w:rPr>
      <w:sz w:val="18"/>
      <w:szCs w:val="18"/>
    </w:rPr>
  </w:style>
  <w:style w:type="paragraph" w:styleId="af5">
    <w:name w:val="footer"/>
    <w:basedOn w:val="a"/>
    <w:link w:val="Charc"/>
    <w:uiPriority w:val="99"/>
    <w:unhideWhenUsed/>
    <w:qFormat/>
    <w:pPr>
      <w:tabs>
        <w:tab w:val="center" w:pos="4153"/>
        <w:tab w:val="right" w:pos="8306"/>
      </w:tabs>
      <w:snapToGrid w:val="0"/>
      <w:jc w:val="left"/>
    </w:pPr>
    <w:rPr>
      <w:sz w:val="18"/>
      <w:szCs w:val="18"/>
    </w:rPr>
  </w:style>
  <w:style w:type="paragraph" w:styleId="af6">
    <w:name w:val="envelope return"/>
    <w:basedOn w:val="a"/>
    <w:qFormat/>
    <w:pPr>
      <w:snapToGrid w:val="0"/>
    </w:pPr>
    <w:rPr>
      <w:rFonts w:ascii="Arial" w:hAnsi="Arial"/>
      <w:sz w:val="28"/>
      <w:szCs w:val="20"/>
    </w:rPr>
  </w:style>
  <w:style w:type="paragraph" w:styleId="af7">
    <w:name w:val="header"/>
    <w:basedOn w:val="a"/>
    <w:link w:val="Chard"/>
    <w:uiPriority w:val="99"/>
    <w:unhideWhenUsed/>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Chare"/>
    <w:qFormat/>
    <w:pPr>
      <w:ind w:leftChars="2100" w:left="100"/>
    </w:pPr>
    <w:rPr>
      <w:rFonts w:ascii="宋体"/>
      <w:sz w:val="28"/>
      <w:szCs w:val="20"/>
    </w:rPr>
  </w:style>
  <w:style w:type="paragraph" w:styleId="10">
    <w:name w:val="toc 1"/>
    <w:basedOn w:val="a"/>
    <w:next w:val="a"/>
    <w:uiPriority w:val="39"/>
    <w:qFormat/>
    <w:pPr>
      <w:tabs>
        <w:tab w:val="right" w:leader="dot" w:pos="8296"/>
      </w:tabs>
    </w:pPr>
    <w:rPr>
      <w:rFonts w:ascii="黑体" w:eastAsia="黑体"/>
      <w:b/>
    </w:rPr>
  </w:style>
  <w:style w:type="paragraph" w:styleId="42">
    <w:name w:val="List Continue 4"/>
    <w:basedOn w:val="a"/>
    <w:qFormat/>
    <w:pPr>
      <w:spacing w:after="120"/>
      <w:ind w:leftChars="800" w:left="1680"/>
    </w:pPr>
    <w:rPr>
      <w:rFonts w:ascii="宋体"/>
      <w:sz w:val="28"/>
      <w:szCs w:val="20"/>
    </w:rPr>
  </w:style>
  <w:style w:type="paragraph" w:styleId="af9">
    <w:name w:val="Subtitle"/>
    <w:basedOn w:val="a"/>
    <w:link w:val="Charf"/>
    <w:qFormat/>
    <w:pPr>
      <w:spacing w:before="240" w:after="60" w:line="312" w:lineRule="auto"/>
      <w:jc w:val="center"/>
      <w:outlineLvl w:val="1"/>
    </w:pPr>
    <w:rPr>
      <w:rFonts w:ascii="Arial" w:hAnsi="Arial"/>
      <w:b/>
      <w:kern w:val="28"/>
      <w:sz w:val="32"/>
      <w:szCs w:val="20"/>
    </w:rPr>
  </w:style>
  <w:style w:type="paragraph" w:styleId="52">
    <w:name w:val="List Number 5"/>
    <w:basedOn w:val="a"/>
    <w:qFormat/>
    <w:pPr>
      <w:tabs>
        <w:tab w:val="left" w:pos="2040"/>
      </w:tabs>
      <w:ind w:leftChars="800" w:left="2040" w:hangingChars="200" w:hanging="360"/>
    </w:pPr>
    <w:rPr>
      <w:rFonts w:ascii="宋体"/>
      <w:sz w:val="28"/>
      <w:szCs w:val="20"/>
    </w:rPr>
  </w:style>
  <w:style w:type="paragraph" w:styleId="afa">
    <w:name w:val="List"/>
    <w:basedOn w:val="a"/>
    <w:qFormat/>
    <w:pPr>
      <w:ind w:left="200" w:hangingChars="200" w:hanging="200"/>
    </w:pPr>
    <w:rPr>
      <w:rFonts w:ascii="宋体"/>
      <w:sz w:val="28"/>
      <w:szCs w:val="20"/>
    </w:rPr>
  </w:style>
  <w:style w:type="paragraph" w:styleId="53">
    <w:name w:val="List 5"/>
    <w:basedOn w:val="a"/>
    <w:qFormat/>
    <w:pPr>
      <w:ind w:leftChars="800" w:left="100" w:hangingChars="200" w:hanging="200"/>
    </w:pPr>
    <w:rPr>
      <w:rFonts w:ascii="宋体"/>
      <w:sz w:val="28"/>
      <w:szCs w:val="20"/>
    </w:rPr>
  </w:style>
  <w:style w:type="paragraph" w:styleId="36">
    <w:name w:val="Body Text Indent 3"/>
    <w:basedOn w:val="a"/>
    <w:link w:val="3Char1"/>
    <w:pPr>
      <w:spacing w:line="560" w:lineRule="exact"/>
      <w:ind w:firstLineChars="200" w:firstLine="568"/>
    </w:pPr>
    <w:rPr>
      <w:rFonts w:ascii="仿宋_GB2312" w:eastAsia="仿宋_GB2312" w:hAnsi="宋体"/>
      <w:spacing w:val="-8"/>
      <w:sz w:val="30"/>
    </w:rPr>
  </w:style>
  <w:style w:type="paragraph" w:styleId="25">
    <w:name w:val="toc 2"/>
    <w:basedOn w:val="a"/>
    <w:next w:val="a"/>
    <w:uiPriority w:val="39"/>
    <w:semiHidden/>
    <w:qFormat/>
    <w:pPr>
      <w:tabs>
        <w:tab w:val="right" w:leader="dot" w:pos="8296"/>
      </w:tabs>
      <w:ind w:leftChars="200" w:left="420"/>
    </w:pPr>
    <w:rPr>
      <w:rFonts w:ascii="黑体" w:eastAsia="黑体"/>
      <w:b/>
    </w:rPr>
  </w:style>
  <w:style w:type="paragraph" w:styleId="26">
    <w:name w:val="Body Text 2"/>
    <w:basedOn w:val="a"/>
    <w:link w:val="2Char1"/>
    <w:qFormat/>
    <w:pPr>
      <w:spacing w:line="440" w:lineRule="exact"/>
    </w:pPr>
    <w:rPr>
      <w:rFonts w:ascii="宋体" w:hAnsi="宋体"/>
      <w:sz w:val="24"/>
      <w:szCs w:val="20"/>
    </w:rPr>
  </w:style>
  <w:style w:type="paragraph" w:styleId="43">
    <w:name w:val="List 4"/>
    <w:basedOn w:val="a"/>
    <w:pPr>
      <w:ind w:leftChars="600" w:left="100" w:hangingChars="200" w:hanging="200"/>
    </w:pPr>
    <w:rPr>
      <w:rFonts w:ascii="宋体"/>
      <w:sz w:val="28"/>
      <w:szCs w:val="20"/>
    </w:rPr>
  </w:style>
  <w:style w:type="paragraph" w:styleId="27">
    <w:name w:val="List Continue 2"/>
    <w:basedOn w:val="a"/>
    <w:qFormat/>
    <w:pPr>
      <w:spacing w:after="120"/>
      <w:ind w:leftChars="400" w:left="840"/>
    </w:pPr>
    <w:rPr>
      <w:rFonts w:ascii="宋体"/>
      <w:sz w:val="28"/>
      <w:szCs w:val="20"/>
    </w:rPr>
  </w:style>
  <w:style w:type="paragraph" w:styleId="afb">
    <w:name w:val="Message Header"/>
    <w:basedOn w:val="a"/>
    <w:link w:val="Charf0"/>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0"/>
    </w:rPr>
  </w:style>
  <w:style w:type="paragraph" w:styleId="HTML0">
    <w:name w:val="HTML Preformatted"/>
    <w:basedOn w:val="a"/>
    <w:link w:val="HTMLChar0"/>
    <w:qFormat/>
    <w:rPr>
      <w:rFonts w:ascii="Courier New" w:hAnsi="Courier New"/>
      <w:sz w:val="20"/>
      <w:szCs w:val="20"/>
    </w:rPr>
  </w:style>
  <w:style w:type="paragraph" w:styleId="afc">
    <w:name w:val="Normal (Web)"/>
    <w:basedOn w:val="a"/>
    <w:qFormat/>
    <w:rPr>
      <w:sz w:val="24"/>
      <w:szCs w:val="20"/>
    </w:rPr>
  </w:style>
  <w:style w:type="paragraph" w:styleId="37">
    <w:name w:val="List Continue 3"/>
    <w:basedOn w:val="a"/>
    <w:qFormat/>
    <w:pPr>
      <w:spacing w:after="120"/>
      <w:ind w:leftChars="600" w:left="1260"/>
    </w:pPr>
    <w:rPr>
      <w:rFonts w:ascii="宋体"/>
      <w:sz w:val="28"/>
      <w:szCs w:val="20"/>
    </w:rPr>
  </w:style>
  <w:style w:type="paragraph" w:styleId="afd">
    <w:name w:val="Title"/>
    <w:basedOn w:val="a"/>
    <w:link w:val="Charf1"/>
    <w:qFormat/>
    <w:pPr>
      <w:spacing w:before="240" w:after="60"/>
      <w:jc w:val="center"/>
      <w:outlineLvl w:val="0"/>
    </w:pPr>
    <w:rPr>
      <w:rFonts w:ascii="Arial" w:hAnsi="Arial"/>
      <w:b/>
      <w:sz w:val="32"/>
      <w:szCs w:val="20"/>
    </w:rPr>
  </w:style>
  <w:style w:type="paragraph" w:styleId="afe">
    <w:name w:val="annotation subject"/>
    <w:basedOn w:val="ab"/>
    <w:next w:val="ab"/>
    <w:link w:val="Charf2"/>
    <w:uiPriority w:val="99"/>
    <w:unhideWhenUsed/>
    <w:qFormat/>
    <w:rPr>
      <w:b/>
      <w:bCs/>
    </w:rPr>
  </w:style>
  <w:style w:type="paragraph" w:styleId="aff">
    <w:name w:val="Body Text First Indent"/>
    <w:basedOn w:val="ae"/>
    <w:link w:val="Charf3"/>
    <w:qFormat/>
    <w:pPr>
      <w:spacing w:after="120" w:line="240" w:lineRule="auto"/>
      <w:ind w:firstLineChars="100" w:firstLine="420"/>
      <w:jc w:val="both"/>
    </w:pPr>
    <w:rPr>
      <w:rFonts w:ascii="宋体" w:eastAsia="宋体"/>
      <w:color w:val="auto"/>
      <w:sz w:val="28"/>
      <w:szCs w:val="20"/>
    </w:rPr>
  </w:style>
  <w:style w:type="paragraph" w:styleId="28">
    <w:name w:val="Body Text First Indent 2"/>
    <w:basedOn w:val="af"/>
    <w:link w:val="2Char2"/>
    <w:uiPriority w:val="99"/>
    <w:qFormat/>
    <w:pPr>
      <w:spacing w:after="120" w:line="240" w:lineRule="auto"/>
      <w:ind w:leftChars="200" w:left="420" w:firstLine="420"/>
    </w:pPr>
    <w:rPr>
      <w:rFonts w:ascii="宋体" w:eastAsia="宋体" w:hAnsi="Times New Roman"/>
      <w:sz w:val="28"/>
      <w:szCs w:val="20"/>
    </w:rPr>
  </w:style>
  <w:style w:type="table" w:styleId="aff0">
    <w:name w:val="Table Grid"/>
    <w:basedOn w:val="a1"/>
    <w:uiPriority w:val="39"/>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Strong"/>
    <w:basedOn w:val="a0"/>
    <w:qFormat/>
    <w:rPr>
      <w:b/>
      <w:bCs/>
    </w:rPr>
  </w:style>
  <w:style w:type="character" w:styleId="aff2">
    <w:name w:val="page number"/>
    <w:basedOn w:val="a0"/>
    <w:qFormat/>
  </w:style>
  <w:style w:type="character" w:styleId="aff3">
    <w:name w:val="FollowedHyperlink"/>
    <w:basedOn w:val="a0"/>
    <w:qFormat/>
    <w:rPr>
      <w:color w:val="800080"/>
      <w:u w:val="single"/>
    </w:rPr>
  </w:style>
  <w:style w:type="character" w:styleId="aff4">
    <w:name w:val="Emphasis"/>
    <w:basedOn w:val="a0"/>
    <w:uiPriority w:val="20"/>
    <w:qFormat/>
    <w:rPr>
      <w:rFonts w:eastAsia="宋体"/>
      <w:b/>
      <w:iCs/>
      <w:color w:val="3333FF"/>
      <w:sz w:val="28"/>
    </w:rPr>
  </w:style>
  <w:style w:type="character" w:styleId="aff5">
    <w:name w:val="Hyperlink"/>
    <w:basedOn w:val="a0"/>
    <w:uiPriority w:val="99"/>
    <w:qFormat/>
    <w:rPr>
      <w:color w:val="0000FF"/>
      <w:u w:val="single"/>
    </w:rPr>
  </w:style>
  <w:style w:type="character" w:styleId="aff6">
    <w:name w:val="annotation reference"/>
    <w:basedOn w:val="a0"/>
    <w:uiPriority w:val="99"/>
    <w:unhideWhenUsed/>
    <w:qFormat/>
    <w:rPr>
      <w:sz w:val="21"/>
      <w:szCs w:val="21"/>
    </w:rPr>
  </w:style>
  <w:style w:type="character" w:customStyle="1" w:styleId="Chard">
    <w:name w:val="页眉 Char"/>
    <w:basedOn w:val="a0"/>
    <w:link w:val="af7"/>
    <w:uiPriority w:val="99"/>
    <w:semiHidden/>
    <w:qFormat/>
    <w:rPr>
      <w:sz w:val="18"/>
      <w:szCs w:val="18"/>
    </w:rPr>
  </w:style>
  <w:style w:type="character" w:customStyle="1" w:styleId="Charc">
    <w:name w:val="页脚 Char"/>
    <w:basedOn w:val="a0"/>
    <w:link w:val="af5"/>
    <w:uiPriority w:val="99"/>
    <w:qFormat/>
    <w:rPr>
      <w:sz w:val="18"/>
      <w:szCs w:val="18"/>
    </w:rPr>
  </w:style>
  <w:style w:type="character" w:customStyle="1" w:styleId="Chara">
    <w:name w:val="日期 Char"/>
    <w:basedOn w:val="a0"/>
    <w:link w:val="af3"/>
    <w:uiPriority w:val="99"/>
    <w:semiHidden/>
    <w:qFormat/>
    <w:rPr>
      <w:rFonts w:ascii="Times New Roman" w:eastAsia="宋体" w:hAnsi="Times New Roman" w:cs="Times New Roman"/>
      <w:szCs w:val="24"/>
    </w:rPr>
  </w:style>
  <w:style w:type="paragraph" w:styleId="aff7">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0"/>
    <w:qFormat/>
    <w:rPr>
      <w:rFonts w:ascii="Arial" w:eastAsia="黑体" w:hAnsi="Arial" w:cs="Times New Roman"/>
      <w:b/>
      <w:bCs/>
      <w:sz w:val="32"/>
      <w:szCs w:val="32"/>
    </w:rPr>
  </w:style>
  <w:style w:type="character" w:customStyle="1" w:styleId="3Char">
    <w:name w:val="标题 3 Char"/>
    <w:basedOn w:val="a0"/>
    <w:link w:val="30"/>
    <w:qFormat/>
    <w:rPr>
      <w:rFonts w:ascii="Times New Roman" w:eastAsia="宋体" w:hAnsi="Times New Roman" w:cs="Times New Roman"/>
      <w:b/>
      <w:sz w:val="32"/>
      <w:szCs w:val="20"/>
    </w:rPr>
  </w:style>
  <w:style w:type="character" w:customStyle="1" w:styleId="4Char">
    <w:name w:val="标题 4 Char"/>
    <w:basedOn w:val="a0"/>
    <w:link w:val="4"/>
    <w:qFormat/>
    <w:rPr>
      <w:rFonts w:ascii="Arial" w:eastAsia="黑体" w:hAnsi="Arial" w:cs="Times New Roman"/>
      <w:b/>
      <w:sz w:val="28"/>
      <w:szCs w:val="20"/>
    </w:rPr>
  </w:style>
  <w:style w:type="character" w:customStyle="1" w:styleId="5Char">
    <w:name w:val="标题 5 Char"/>
    <w:basedOn w:val="a0"/>
    <w:link w:val="5"/>
    <w:qFormat/>
    <w:rPr>
      <w:rFonts w:ascii="宋体" w:eastAsia="宋体" w:hAnsi="Times New Roman" w:cs="Times New Roman"/>
      <w:b/>
      <w:sz w:val="28"/>
      <w:szCs w:val="20"/>
    </w:rPr>
  </w:style>
  <w:style w:type="character" w:customStyle="1" w:styleId="6Char">
    <w:name w:val="标题 6 Char"/>
    <w:basedOn w:val="a0"/>
    <w:link w:val="6"/>
    <w:qFormat/>
    <w:rPr>
      <w:rFonts w:ascii="Arial" w:eastAsia="黑体" w:hAnsi="Arial" w:cs="Times New Roman"/>
      <w:b/>
      <w:sz w:val="24"/>
      <w:szCs w:val="20"/>
    </w:rPr>
  </w:style>
  <w:style w:type="character" w:customStyle="1" w:styleId="7Char">
    <w:name w:val="标题 7 Char"/>
    <w:basedOn w:val="a0"/>
    <w:link w:val="7"/>
    <w:qFormat/>
    <w:rPr>
      <w:rFonts w:ascii="Times New Roman" w:eastAsia="宋体" w:hAnsi="Times New Roman" w:cs="Times New Roman"/>
      <w:b/>
      <w:sz w:val="24"/>
      <w:szCs w:val="20"/>
    </w:rPr>
  </w:style>
  <w:style w:type="character" w:customStyle="1" w:styleId="8Char">
    <w:name w:val="标题 8 Char"/>
    <w:basedOn w:val="a0"/>
    <w:link w:val="8"/>
    <w:qFormat/>
    <w:rPr>
      <w:rFonts w:ascii="Arial" w:eastAsia="黑体" w:hAnsi="Arial" w:cs="Times New Roman"/>
      <w:sz w:val="24"/>
      <w:szCs w:val="20"/>
    </w:rPr>
  </w:style>
  <w:style w:type="character" w:customStyle="1" w:styleId="9Char">
    <w:name w:val="标题 9 Char"/>
    <w:basedOn w:val="a0"/>
    <w:link w:val="9"/>
    <w:qFormat/>
    <w:rPr>
      <w:rFonts w:ascii="Arial" w:eastAsia="黑体" w:hAnsi="Arial" w:cs="Times New Roman"/>
      <w:szCs w:val="20"/>
    </w:rPr>
  </w:style>
  <w:style w:type="character" w:customStyle="1" w:styleId="Char">
    <w:name w:val="注释标题 Char"/>
    <w:basedOn w:val="a0"/>
    <w:link w:val="a3"/>
    <w:qFormat/>
    <w:rPr>
      <w:rFonts w:ascii="宋体" w:eastAsia="宋体" w:hAnsi="Times New Roman" w:cs="Times New Roman"/>
      <w:sz w:val="28"/>
      <w:szCs w:val="20"/>
    </w:rPr>
  </w:style>
  <w:style w:type="character" w:customStyle="1" w:styleId="Char0">
    <w:name w:val="电子邮件签名 Char"/>
    <w:basedOn w:val="a0"/>
    <w:link w:val="a4"/>
    <w:qFormat/>
    <w:rPr>
      <w:rFonts w:ascii="宋体" w:eastAsia="宋体" w:hAnsi="Times New Roman" w:cs="Times New Roman"/>
      <w:sz w:val="28"/>
      <w:szCs w:val="20"/>
    </w:rPr>
  </w:style>
  <w:style w:type="character" w:customStyle="1" w:styleId="Char3">
    <w:name w:val="文档结构图 Char"/>
    <w:basedOn w:val="a0"/>
    <w:link w:val="aa"/>
    <w:semiHidden/>
    <w:rPr>
      <w:rFonts w:ascii="(使用中文字体)" w:eastAsia="(使用中文字体)" w:hAnsi="(使用中文字体)" w:cs="(使用中文字体)"/>
      <w:szCs w:val="24"/>
      <w:shd w:val="clear" w:color="auto" w:fill="000080"/>
    </w:rPr>
  </w:style>
  <w:style w:type="character" w:customStyle="1" w:styleId="Char4">
    <w:name w:val="批注文字 Char"/>
    <w:basedOn w:val="a0"/>
    <w:link w:val="ab"/>
    <w:uiPriority w:val="99"/>
    <w:qFormat/>
    <w:rPr>
      <w:rFonts w:ascii="Times New Roman" w:eastAsia="宋体" w:hAnsi="Times New Roman" w:cs="Times New Roman"/>
      <w:szCs w:val="24"/>
    </w:rPr>
  </w:style>
  <w:style w:type="character" w:customStyle="1" w:styleId="Char5">
    <w:name w:val="称呼 Char"/>
    <w:basedOn w:val="a0"/>
    <w:link w:val="ac"/>
    <w:rPr>
      <w:rFonts w:ascii="宋体" w:eastAsia="宋体" w:hAnsi="Times New Roman" w:cs="Times New Roman"/>
      <w:sz w:val="28"/>
      <w:szCs w:val="20"/>
    </w:rPr>
  </w:style>
  <w:style w:type="character" w:customStyle="1" w:styleId="3Char0">
    <w:name w:val="正文文本 3 Char"/>
    <w:basedOn w:val="a0"/>
    <w:link w:val="32"/>
    <w:rPr>
      <w:rFonts w:ascii="宋体" w:eastAsia="宋体" w:hAnsi="Times New Roman" w:cs="Times New Roman"/>
      <w:sz w:val="16"/>
      <w:szCs w:val="20"/>
    </w:rPr>
  </w:style>
  <w:style w:type="character" w:customStyle="1" w:styleId="Char6">
    <w:name w:val="结束语 Char"/>
    <w:basedOn w:val="a0"/>
    <w:link w:val="ad"/>
    <w:rPr>
      <w:rFonts w:ascii="宋体" w:eastAsia="宋体" w:hAnsi="Times New Roman" w:cs="Times New Roman"/>
      <w:sz w:val="28"/>
      <w:szCs w:val="20"/>
    </w:rPr>
  </w:style>
  <w:style w:type="character" w:customStyle="1" w:styleId="Char7">
    <w:name w:val="正文文本 Char"/>
    <w:basedOn w:val="a0"/>
    <w:link w:val="ae"/>
    <w:qFormat/>
    <w:rPr>
      <w:rFonts w:ascii="Times New Roman" w:eastAsia="黑体" w:hAnsi="Times New Roman" w:cs="Times New Roman"/>
      <w:color w:val="FF0000"/>
      <w:sz w:val="44"/>
      <w:szCs w:val="24"/>
    </w:rPr>
  </w:style>
  <w:style w:type="character" w:customStyle="1" w:styleId="Char8">
    <w:name w:val="正文文本缩进 Char"/>
    <w:basedOn w:val="a0"/>
    <w:link w:val="af"/>
    <w:rPr>
      <w:rFonts w:ascii="仿宋_GB2312" w:eastAsia="仿宋_GB2312" w:hAnsi="宋体" w:cs="Times New Roman"/>
      <w:sz w:val="30"/>
      <w:szCs w:val="24"/>
    </w:rPr>
  </w:style>
  <w:style w:type="character" w:customStyle="1" w:styleId="HTMLChar">
    <w:name w:val="HTML 地址 Char"/>
    <w:basedOn w:val="a0"/>
    <w:link w:val="HTML"/>
    <w:rPr>
      <w:rFonts w:ascii="宋体" w:eastAsia="宋体" w:hAnsi="Times New Roman" w:cs="Times New Roman"/>
      <w:i/>
      <w:sz w:val="28"/>
      <w:szCs w:val="20"/>
    </w:rPr>
  </w:style>
  <w:style w:type="character" w:customStyle="1" w:styleId="Char9">
    <w:name w:val="纯文本 Char"/>
    <w:basedOn w:val="a0"/>
    <w:link w:val="af2"/>
    <w:qFormat/>
    <w:rPr>
      <w:rFonts w:ascii="Courier New" w:eastAsia="宋体" w:hAnsi="Courier New" w:cs="Times New Roman"/>
      <w:sz w:val="28"/>
      <w:szCs w:val="20"/>
    </w:rPr>
  </w:style>
  <w:style w:type="character" w:customStyle="1" w:styleId="2Char0">
    <w:name w:val="正文文本缩进 2 Char"/>
    <w:basedOn w:val="a0"/>
    <w:link w:val="24"/>
    <w:rPr>
      <w:rFonts w:ascii="宋体" w:eastAsia="宋体" w:hAnsi="宋体" w:cs="Times New Roman"/>
      <w:sz w:val="24"/>
      <w:szCs w:val="24"/>
    </w:rPr>
  </w:style>
  <w:style w:type="character" w:customStyle="1" w:styleId="Charb">
    <w:name w:val="批注框文本 Char"/>
    <w:basedOn w:val="a0"/>
    <w:link w:val="af4"/>
    <w:uiPriority w:val="99"/>
    <w:qFormat/>
    <w:rPr>
      <w:rFonts w:ascii="Times New Roman" w:eastAsia="宋体" w:hAnsi="Times New Roman" w:cs="Times New Roman"/>
      <w:sz w:val="18"/>
      <w:szCs w:val="18"/>
    </w:rPr>
  </w:style>
  <w:style w:type="character" w:customStyle="1" w:styleId="Chare">
    <w:name w:val="签名 Char"/>
    <w:basedOn w:val="a0"/>
    <w:link w:val="af8"/>
    <w:rPr>
      <w:rFonts w:ascii="宋体" w:eastAsia="宋体" w:hAnsi="Times New Roman" w:cs="Times New Roman"/>
      <w:sz w:val="28"/>
      <w:szCs w:val="20"/>
    </w:rPr>
  </w:style>
  <w:style w:type="character" w:customStyle="1" w:styleId="Charf">
    <w:name w:val="副标题 Char"/>
    <w:basedOn w:val="a0"/>
    <w:link w:val="af9"/>
    <w:qFormat/>
    <w:rPr>
      <w:rFonts w:ascii="Arial" w:eastAsia="宋体" w:hAnsi="Arial" w:cs="Times New Roman"/>
      <w:b/>
      <w:kern w:val="28"/>
      <w:sz w:val="32"/>
      <w:szCs w:val="20"/>
    </w:rPr>
  </w:style>
  <w:style w:type="character" w:customStyle="1" w:styleId="3Char1">
    <w:name w:val="正文文本缩进 3 Char"/>
    <w:basedOn w:val="a0"/>
    <w:link w:val="36"/>
    <w:qFormat/>
    <w:rPr>
      <w:rFonts w:ascii="仿宋_GB2312" w:eastAsia="仿宋_GB2312" w:hAnsi="宋体" w:cs="Times New Roman"/>
      <w:spacing w:val="-8"/>
      <w:sz w:val="30"/>
      <w:szCs w:val="24"/>
    </w:rPr>
  </w:style>
  <w:style w:type="character" w:customStyle="1" w:styleId="2Char1">
    <w:name w:val="正文文本 2 Char"/>
    <w:basedOn w:val="a0"/>
    <w:link w:val="26"/>
    <w:qFormat/>
    <w:rPr>
      <w:rFonts w:ascii="宋体" w:eastAsia="宋体" w:hAnsi="宋体" w:cs="Times New Roman"/>
      <w:sz w:val="24"/>
      <w:szCs w:val="20"/>
    </w:rPr>
  </w:style>
  <w:style w:type="character" w:customStyle="1" w:styleId="Charf0">
    <w:name w:val="信息标题 Char"/>
    <w:basedOn w:val="a0"/>
    <w:link w:val="afb"/>
    <w:qFormat/>
    <w:rPr>
      <w:rFonts w:ascii="Arial" w:eastAsia="宋体" w:hAnsi="Arial" w:cs="Times New Roman"/>
      <w:sz w:val="24"/>
      <w:szCs w:val="20"/>
      <w:shd w:val="pct20" w:color="auto" w:fill="auto"/>
    </w:rPr>
  </w:style>
  <w:style w:type="character" w:customStyle="1" w:styleId="HTMLChar0">
    <w:name w:val="HTML 预设格式 Char"/>
    <w:basedOn w:val="a0"/>
    <w:link w:val="HTML0"/>
    <w:qFormat/>
    <w:rPr>
      <w:rFonts w:ascii="Courier New" w:eastAsia="宋体" w:hAnsi="Courier New" w:cs="Times New Roman"/>
      <w:sz w:val="20"/>
      <w:szCs w:val="20"/>
    </w:rPr>
  </w:style>
  <w:style w:type="character" w:customStyle="1" w:styleId="Charf1">
    <w:name w:val="标题 Char"/>
    <w:basedOn w:val="a0"/>
    <w:link w:val="afd"/>
    <w:qFormat/>
    <w:rPr>
      <w:rFonts w:ascii="Arial" w:eastAsia="宋体" w:hAnsi="Arial" w:cs="Times New Roman"/>
      <w:b/>
      <w:sz w:val="32"/>
      <w:szCs w:val="20"/>
    </w:rPr>
  </w:style>
  <w:style w:type="character" w:customStyle="1" w:styleId="Charf2">
    <w:name w:val="批注主题 Char"/>
    <w:basedOn w:val="Char4"/>
    <w:link w:val="afe"/>
    <w:uiPriority w:val="99"/>
    <w:qFormat/>
    <w:rPr>
      <w:rFonts w:ascii="Times New Roman" w:eastAsia="宋体" w:hAnsi="Times New Roman" w:cs="Times New Roman"/>
      <w:b/>
      <w:bCs/>
      <w:szCs w:val="24"/>
    </w:rPr>
  </w:style>
  <w:style w:type="character" w:customStyle="1" w:styleId="Charf3">
    <w:name w:val="正文首行缩进 Char"/>
    <w:basedOn w:val="Char7"/>
    <w:link w:val="aff"/>
    <w:qFormat/>
    <w:rPr>
      <w:rFonts w:ascii="宋体" w:eastAsia="宋体" w:hAnsi="Times New Roman" w:cs="Times New Roman"/>
      <w:color w:val="FF0000"/>
      <w:sz w:val="28"/>
      <w:szCs w:val="20"/>
    </w:rPr>
  </w:style>
  <w:style w:type="character" w:customStyle="1" w:styleId="2Char2">
    <w:name w:val="正文首行缩进 2 Char"/>
    <w:basedOn w:val="Char8"/>
    <w:link w:val="28"/>
    <w:uiPriority w:val="99"/>
    <w:qFormat/>
    <w:rPr>
      <w:rFonts w:ascii="宋体" w:eastAsia="宋体" w:hAnsi="Times New Roman" w:cs="Times New Roman"/>
      <w:sz w:val="28"/>
      <w:szCs w:val="20"/>
    </w:rPr>
  </w:style>
  <w:style w:type="character" w:customStyle="1" w:styleId="table-header">
    <w:name w:val="table-header"/>
    <w:basedOn w:val="a0"/>
    <w:qFormat/>
  </w:style>
  <w:style w:type="character" w:customStyle="1" w:styleId="ptb181">
    <w:name w:val="ptb181"/>
    <w:basedOn w:val="a0"/>
    <w:qFormat/>
    <w:rPr>
      <w:rFonts w:ascii="Verdana" w:hAnsi="Verdana" w:hint="default"/>
      <w:b/>
      <w:bCs/>
      <w:color w:val="000000"/>
      <w:sz w:val="27"/>
      <w:szCs w:val="27"/>
    </w:rPr>
  </w:style>
  <w:style w:type="character" w:customStyle="1" w:styleId="Char1">
    <w:name w:val="正文缩进 Char"/>
    <w:basedOn w:val="a0"/>
    <w:link w:val="a6"/>
    <w:qFormat/>
    <w:rPr>
      <w:rFonts w:ascii="Times New Roman" w:eastAsia="宋体" w:hAnsi="Times New Roman" w:cs="Times New Roman"/>
      <w:szCs w:val="20"/>
    </w:rPr>
  </w:style>
  <w:style w:type="character" w:customStyle="1" w:styleId="TexteChar">
    <w:name w:val="Texte Char"/>
    <w:basedOn w:val="a0"/>
    <w:qFormat/>
    <w:rPr>
      <w:rFonts w:ascii="宋体" w:eastAsia="宋体" w:hAnsi="Courier New"/>
      <w:sz w:val="21"/>
      <w:szCs w:val="21"/>
      <w:lang w:val="en-US" w:eastAsia="zh-CN" w:bidi="ar-SA"/>
    </w:rPr>
  </w:style>
  <w:style w:type="character" w:customStyle="1" w:styleId="CharChar12">
    <w:name w:val="Char Char12"/>
    <w:rPr>
      <w:rFonts w:ascii="仿宋_GB2312" w:eastAsia="仿宋_GB2312" w:hAnsi="宋体"/>
      <w:kern w:val="2"/>
      <w:sz w:val="30"/>
      <w:szCs w:val="24"/>
      <w:lang w:val="en-US" w:eastAsia="zh-CN" w:bidi="ar-SA"/>
    </w:rPr>
  </w:style>
  <w:style w:type="character" w:customStyle="1" w:styleId="style13">
    <w:name w:val="style13"/>
    <w:basedOn w:val="a0"/>
  </w:style>
  <w:style w:type="character" w:customStyle="1" w:styleId="CharChar9">
    <w:name w:val="Char Char9"/>
    <w:qFormat/>
    <w:rPr>
      <w:rFonts w:ascii="宋体" w:eastAsia="宋体" w:hAnsi="Courier New"/>
      <w:kern w:val="2"/>
      <w:sz w:val="21"/>
      <w:lang w:val="en-US" w:eastAsia="zh-CN" w:bidi="ar-SA"/>
    </w:rPr>
  </w:style>
  <w:style w:type="character" w:customStyle="1" w:styleId="tw4winJump">
    <w:name w:val="tw4winJump"/>
    <w:qFormat/>
    <w:rPr>
      <w:rFonts w:ascii="Courier New" w:hAnsi="Courier New"/>
      <w:color w:val="008080"/>
    </w:rPr>
  </w:style>
  <w:style w:type="character" w:customStyle="1" w:styleId="Charf4">
    <w:name w:val="列出段落 Char"/>
    <w:link w:val="11"/>
    <w:uiPriority w:val="34"/>
    <w:qFormat/>
  </w:style>
  <w:style w:type="paragraph" w:customStyle="1" w:styleId="11">
    <w:name w:val="列出段落1"/>
    <w:basedOn w:val="a"/>
    <w:link w:val="Charf4"/>
    <w:uiPriority w:val="34"/>
    <w:qFormat/>
    <w:pPr>
      <w:ind w:firstLineChars="200" w:firstLine="420"/>
    </w:pPr>
    <w:rPr>
      <w:rFonts w:asciiTheme="minorHAnsi" w:eastAsiaTheme="minorEastAsia" w:hAnsiTheme="minorHAnsi" w:cstheme="minorBidi"/>
      <w:szCs w:val="22"/>
    </w:rPr>
  </w:style>
  <w:style w:type="character" w:customStyle="1" w:styleId="CharChar11">
    <w:name w:val="Char Char11"/>
    <w:qFormat/>
    <w:rPr>
      <w:rFonts w:ascii="宋体" w:eastAsia="宋体" w:hAnsi="Courier New"/>
      <w:kern w:val="2"/>
      <w:sz w:val="21"/>
      <w:lang w:val="en-US" w:eastAsia="zh-CN" w:bidi="ar-SA"/>
    </w:rPr>
  </w:style>
  <w:style w:type="character" w:customStyle="1" w:styleId="Char2">
    <w:name w:val="题注 Char"/>
    <w:link w:val="a7"/>
    <w:qFormat/>
    <w:rPr>
      <w:rFonts w:ascii="Arial" w:eastAsia="黑体" w:hAnsi="Arial" w:cs="Arial"/>
      <w:sz w:val="20"/>
      <w:szCs w:val="20"/>
    </w:rPr>
  </w:style>
  <w:style w:type="character" w:customStyle="1" w:styleId="12">
    <w:name w:val="明显参考1"/>
    <w:basedOn w:val="a0"/>
    <w:qFormat/>
    <w:rPr>
      <w:b/>
      <w:bCs/>
      <w:smallCaps/>
      <w:color w:val="C0504D"/>
      <w:spacing w:val="5"/>
      <w:u w:val="single"/>
    </w:rPr>
  </w:style>
  <w:style w:type="character" w:customStyle="1" w:styleId="1CharChar">
    <w:name w:val="标题 1 Char Char"/>
    <w:basedOn w:val="a0"/>
    <w:qFormat/>
    <w:rPr>
      <w:rFonts w:eastAsia="宋体"/>
      <w:b/>
      <w:spacing w:val="-2"/>
      <w:sz w:val="24"/>
      <w:lang w:val="en-US" w:eastAsia="zh-CN" w:bidi="ar-SA"/>
    </w:rPr>
  </w:style>
  <w:style w:type="character" w:customStyle="1" w:styleId="chs1">
    <w:name w:val="chs1"/>
    <w:basedOn w:val="a0"/>
    <w:qFormat/>
    <w:rPr>
      <w:rFonts w:hint="default"/>
      <w:sz w:val="18"/>
      <w:szCs w:val="18"/>
    </w:rPr>
  </w:style>
  <w:style w:type="character" w:customStyle="1" w:styleId="Charf5">
    <w:name w:val="偏离表字体 Char"/>
    <w:link w:val="aff8"/>
    <w:qFormat/>
    <w:rPr>
      <w:rFonts w:ascii="宋体" w:hAnsi="宋体"/>
      <w:szCs w:val="21"/>
    </w:rPr>
  </w:style>
  <w:style w:type="paragraph" w:customStyle="1" w:styleId="aff8">
    <w:name w:val="偏离表字体"/>
    <w:basedOn w:val="a"/>
    <w:link w:val="Charf5"/>
    <w:qFormat/>
    <w:pPr>
      <w:tabs>
        <w:tab w:val="left" w:pos="4212"/>
      </w:tabs>
      <w:ind w:left="1" w:rightChars="34" w:right="71"/>
      <w:jc w:val="left"/>
    </w:pPr>
    <w:rPr>
      <w:rFonts w:ascii="宋体" w:eastAsiaTheme="minorEastAsia" w:hAnsi="宋体" w:cstheme="minorBidi"/>
      <w:szCs w:val="21"/>
    </w:rPr>
  </w:style>
  <w:style w:type="character" w:customStyle="1" w:styleId="ding">
    <w:name w:val="ding"/>
    <w:basedOn w:val="a0"/>
    <w:qFormat/>
  </w:style>
  <w:style w:type="character" w:customStyle="1" w:styleId="apple-converted-space">
    <w:name w:val="apple-converted-space"/>
    <w:basedOn w:val="a0"/>
    <w:qFormat/>
  </w:style>
  <w:style w:type="character" w:customStyle="1" w:styleId="style61">
    <w:name w:val="style61"/>
    <w:basedOn w:val="a0"/>
    <w:qFormat/>
    <w:rPr>
      <w:rFonts w:ascii="Arial" w:hAnsi="Arial" w:hint="default"/>
    </w:rPr>
  </w:style>
  <w:style w:type="character" w:customStyle="1" w:styleId="fontstyle01">
    <w:name w:val="fontstyle01"/>
    <w:qFormat/>
    <w:rPr>
      <w:rFonts w:ascii="宋体" w:eastAsia="宋体" w:hAnsi="宋体" w:hint="eastAsia"/>
      <w:color w:val="000000"/>
      <w:sz w:val="22"/>
      <w:szCs w:val="22"/>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20"/>
    </w:rPr>
  </w:style>
  <w:style w:type="paragraph" w:customStyle="1" w:styleId="Style10">
    <w:name w:val="_Style 10"/>
    <w:basedOn w:val="a"/>
    <w:qFormat/>
    <w:pPr>
      <w:spacing w:line="360" w:lineRule="auto"/>
      <w:ind w:firstLineChars="200" w:firstLine="200"/>
    </w:p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f6">
    <w:name w:val="Char"/>
    <w:basedOn w:val="a"/>
    <w:qFormat/>
    <w:rPr>
      <w:rFonts w:ascii="仿宋_GB2312" w:eastAsia="仿宋_GB2312"/>
      <w:b/>
      <w:sz w:val="32"/>
      <w:szCs w:val="32"/>
    </w:rPr>
  </w:style>
  <w:style w:type="paragraph" w:customStyle="1" w:styleId="aff9">
    <w:name w:val="公司名"/>
    <w:basedOn w:val="a"/>
    <w:qFormat/>
    <w:pPr>
      <w:framePr w:w="3840" w:h="1366" w:wrap="notBeside" w:vAnchor="page" w:hAnchor="margin" w:y="889"/>
      <w:widowControl/>
      <w:adjustRightInd w:val="0"/>
      <w:spacing w:line="280" w:lineRule="atLeast"/>
      <w:jc w:val="left"/>
      <w:textAlignment w:val="baseline"/>
    </w:pPr>
    <w:rPr>
      <w:rFonts w:ascii="Arial Black" w:eastAsia="楷体_GB2312" w:hAnsi="Arial Black"/>
      <w:spacing w:val="-25"/>
      <w:kern w:val="0"/>
      <w:sz w:val="48"/>
      <w:szCs w:val="20"/>
    </w:rPr>
  </w:style>
  <w:style w:type="paragraph" w:customStyle="1" w:styleId="DefaultParagraphFontParaChar">
    <w:name w:val="Default Paragraph Font Para Char"/>
    <w:basedOn w:val="a"/>
    <w:semiHidden/>
    <w:qFormat/>
    <w:pPr>
      <w:widowControl/>
      <w:spacing w:after="160" w:line="240" w:lineRule="exact"/>
      <w:jc w:val="left"/>
    </w:pPr>
    <w:rPr>
      <w:rFonts w:ascii="Verdana" w:hAnsi="Verdana"/>
      <w:kern w:val="0"/>
      <w:sz w:val="20"/>
      <w:szCs w:val="20"/>
      <w:lang w:eastAsia="en-US"/>
    </w:rPr>
  </w:style>
  <w:style w:type="paragraph" w:customStyle="1" w:styleId="affa">
    <w:name w:val="正文段"/>
    <w:basedOn w:val="a"/>
    <w:qFormat/>
    <w:pPr>
      <w:widowControl/>
      <w:snapToGrid w:val="0"/>
      <w:spacing w:afterLines="50"/>
      <w:ind w:firstLineChars="200" w:firstLine="200"/>
    </w:pPr>
    <w:rPr>
      <w:kern w:val="0"/>
      <w:sz w:val="24"/>
      <w:szCs w:val="20"/>
    </w:rPr>
  </w:style>
  <w:style w:type="paragraph" w:customStyle="1" w:styleId="xl25">
    <w:name w:val="xl25"/>
    <w:basedOn w:val="a"/>
    <w:qFormat/>
    <w:pPr>
      <w:widowControl/>
      <w:spacing w:before="100" w:beforeAutospacing="1" w:after="100" w:afterAutospacing="1"/>
      <w:jc w:val="center"/>
    </w:pPr>
    <w:rPr>
      <w:rFonts w:ascii="楷体_GB2312" w:eastAsia="楷体_GB2312" w:hAnsi="宋体" w:hint="eastAsia"/>
      <w:kern w:val="0"/>
      <w:sz w:val="24"/>
    </w:rPr>
  </w:style>
  <w:style w:type="paragraph" w:customStyle="1" w:styleId="affb">
    <w:name w:val="自动更正"/>
    <w:qFormat/>
    <w:pPr>
      <w:widowControl w:val="0"/>
      <w:jc w:val="both"/>
    </w:pPr>
    <w:rPr>
      <w:rFonts w:ascii="Times New Roman" w:eastAsia="宋体" w:hAnsi="Times New Roman" w:cs="Times New Roman"/>
      <w:kern w:val="2"/>
      <w:sz w:val="21"/>
      <w:szCs w:val="24"/>
    </w:rPr>
  </w:style>
  <w:style w:type="paragraph" w:customStyle="1" w:styleId="CharCharCharChar1">
    <w:name w:val="Char Char Char Char1"/>
    <w:basedOn w:val="a"/>
    <w:qFormat/>
    <w:rPr>
      <w:rFonts w:ascii="Tahoma" w:hAnsi="Tahoma"/>
      <w:sz w:val="24"/>
      <w:szCs w:val="20"/>
    </w:rPr>
  </w:style>
  <w:style w:type="paragraph" w:customStyle="1" w:styleId="Default">
    <w:name w:val="Default"/>
    <w:qFormat/>
    <w:pPr>
      <w:autoSpaceDE w:val="0"/>
      <w:autoSpaceDN w:val="0"/>
      <w:adjustRightInd w:val="0"/>
    </w:pPr>
    <w:rPr>
      <w:rFonts w:ascii="Arial" w:eastAsia="宋体" w:hAnsi="Arial" w:cs="Arial"/>
      <w:color w:val="000000"/>
      <w:sz w:val="24"/>
      <w:szCs w:val="24"/>
    </w:rPr>
  </w:style>
  <w:style w:type="paragraph" w:customStyle="1" w:styleId="Affc">
    <w:name w:val="A正文小四"/>
    <w:basedOn w:val="a"/>
    <w:qFormat/>
    <w:pPr>
      <w:spacing w:line="360" w:lineRule="auto"/>
      <w:ind w:firstLineChars="200" w:firstLine="600"/>
      <w:jc w:val="left"/>
    </w:pPr>
    <w:rPr>
      <w:color w:val="000000"/>
    </w:rPr>
  </w:style>
  <w:style w:type="paragraph" w:customStyle="1" w:styleId="13">
    <w:name w:val="标题1"/>
    <w:next w:val="20"/>
    <w:pPr>
      <w:spacing w:line="520" w:lineRule="exact"/>
      <w:jc w:val="center"/>
      <w:outlineLvl w:val="0"/>
    </w:pPr>
    <w:rPr>
      <w:rFonts w:ascii="黑体" w:eastAsia="黑体" w:hAnsi="宋体" w:cs="Times New Roman"/>
      <w:b/>
      <w:sz w:val="36"/>
    </w:rPr>
  </w:style>
  <w:style w:type="paragraph" w:customStyle="1" w:styleId="Proposalsbody">
    <w:name w:val="Proposals body"/>
    <w:basedOn w:val="a"/>
    <w:next w:val="a"/>
    <w:pPr>
      <w:widowControl/>
      <w:spacing w:line="360" w:lineRule="auto"/>
      <w:jc w:val="left"/>
    </w:pPr>
    <w:rPr>
      <w:rFonts w:ascii="宋体"/>
      <w:snapToGrid w:val="0"/>
      <w:color w:val="000000"/>
      <w:kern w:val="0"/>
      <w:sz w:val="24"/>
      <w:szCs w:val="20"/>
    </w:rPr>
  </w:style>
  <w:style w:type="paragraph" w:customStyle="1" w:styleId="affd">
    <w:name w:val="表格内容"/>
    <w:basedOn w:val="a"/>
    <w:pPr>
      <w:adjustRightInd w:val="0"/>
      <w:spacing w:before="40"/>
      <w:jc w:val="left"/>
      <w:textAlignment w:val="baseline"/>
    </w:pPr>
    <w:rPr>
      <w:sz w:val="24"/>
      <w:szCs w:val="20"/>
    </w:rPr>
  </w:style>
  <w:style w:type="paragraph" w:customStyle="1" w:styleId="affe">
    <w:name w:val="表内文字"/>
    <w:basedOn w:val="a"/>
    <w:qFormat/>
    <w:pPr>
      <w:tabs>
        <w:tab w:val="left" w:pos="1418"/>
      </w:tabs>
      <w:jc w:val="center"/>
    </w:pPr>
    <w:rPr>
      <w:rFonts w:ascii="仿宋_GB2312" w:eastAsia="仿宋_GB2312"/>
      <w:spacing w:val="-20"/>
      <w:kern w:val="0"/>
      <w:sz w:val="24"/>
    </w:rPr>
  </w:style>
  <w:style w:type="paragraph" w:customStyle="1" w:styleId="a20">
    <w:name w:val="a2"/>
    <w:basedOn w:val="a"/>
    <w:pPr>
      <w:widowControl/>
      <w:spacing w:before="100" w:beforeAutospacing="1" w:after="100" w:afterAutospacing="1"/>
      <w:jc w:val="left"/>
    </w:pPr>
    <w:rPr>
      <w:rFonts w:ascii="宋体" w:hAnsi="宋体" w:cs="宋体"/>
      <w:kern w:val="0"/>
      <w:sz w:val="24"/>
    </w:rPr>
  </w:style>
  <w:style w:type="paragraph" w:customStyle="1" w:styleId="p0">
    <w:name w:val="p0"/>
    <w:basedOn w:val="a"/>
    <w:uiPriority w:val="99"/>
    <w:pPr>
      <w:widowControl/>
    </w:pPr>
    <w:rPr>
      <w:kern w:val="0"/>
      <w:szCs w:val="21"/>
    </w:rPr>
  </w:style>
  <w:style w:type="paragraph" w:customStyle="1" w:styleId="CharChar15">
    <w:name w:val="Char Char15"/>
    <w:basedOn w:val="a"/>
    <w:pPr>
      <w:spacing w:line="360" w:lineRule="auto"/>
      <w:ind w:firstLineChars="200" w:firstLine="200"/>
    </w:pPr>
  </w:style>
  <w:style w:type="paragraph" w:customStyle="1" w:styleId="14">
    <w:name w:val="纯文本1"/>
    <w:basedOn w:val="a"/>
    <w:pPr>
      <w:adjustRightInd w:val="0"/>
      <w:textAlignment w:val="baseline"/>
    </w:pPr>
    <w:rPr>
      <w:rFonts w:ascii="Courier New" w:hAnsi="Courier New"/>
      <w:sz w:val="28"/>
      <w:szCs w:val="20"/>
    </w:rPr>
  </w:style>
  <w:style w:type="paragraph" w:customStyle="1" w:styleId="xl26">
    <w:name w:val="xl26"/>
    <w:basedOn w:val="a"/>
    <w:pPr>
      <w:widowControl/>
      <w:pBdr>
        <w:bottom w:val="single" w:sz="4" w:space="0" w:color="auto"/>
        <w:right w:val="single" w:sz="4" w:space="0" w:color="auto"/>
      </w:pBdr>
      <w:spacing w:before="100" w:beforeAutospacing="1" w:after="100" w:afterAutospacing="1"/>
    </w:pPr>
    <w:rPr>
      <w:rFonts w:ascii="宋体" w:hAnsi="宋体"/>
      <w:kern w:val="0"/>
      <w:sz w:val="18"/>
      <w:szCs w:val="20"/>
    </w:rPr>
  </w:style>
  <w:style w:type="paragraph" w:customStyle="1" w:styleId="Char10">
    <w:name w:val="Char1"/>
    <w:basedOn w:val="a"/>
    <w:rPr>
      <w:rFonts w:ascii="仿宋_GB2312" w:eastAsia="仿宋_GB2312"/>
      <w:b/>
      <w:sz w:val="32"/>
      <w:szCs w:val="32"/>
    </w:rPr>
  </w:style>
  <w:style w:type="paragraph" w:customStyle="1" w:styleId="CharCharCharCharCharChar">
    <w:name w:val="Char Char Char Char Char Char"/>
    <w:basedOn w:val="a"/>
    <w:qFormat/>
    <w:pPr>
      <w:widowControl/>
      <w:spacing w:after="160" w:line="240" w:lineRule="exact"/>
      <w:jc w:val="left"/>
    </w:pPr>
  </w:style>
  <w:style w:type="paragraph" w:customStyle="1" w:styleId="CharCharCharCharCharChar1">
    <w:name w:val="Char Char Char Char Char Char1"/>
    <w:basedOn w:val="a"/>
    <w:pPr>
      <w:widowControl/>
      <w:spacing w:after="160" w:line="240" w:lineRule="exact"/>
      <w:jc w:val="left"/>
    </w:pPr>
    <w:rPr>
      <w:rFonts w:ascii="(使用中文字体)" w:eastAsia="(使用中文字体)" w:hAnsi="(使用中文字体)" w:cs="(使用中文字体)"/>
      <w:kern w:val="0"/>
      <w:sz w:val="20"/>
      <w:szCs w:val="20"/>
      <w:lang w:eastAsia="en-US"/>
    </w:rPr>
  </w:style>
  <w:style w:type="paragraph" w:customStyle="1" w:styleId="29">
    <w:name w:val="列出段落2"/>
    <w:basedOn w:val="a"/>
    <w:unhideWhenUsed/>
    <w:qFormat/>
    <w:pPr>
      <w:ind w:firstLineChars="200" w:firstLine="420"/>
    </w:pPr>
    <w:rPr>
      <w:rFonts w:ascii="Calibri" w:hAnsi="Calibri"/>
    </w:rPr>
  </w:style>
  <w:style w:type="paragraph" w:customStyle="1" w:styleId="ParaCharCharCharChar">
    <w:name w:val="默认段落字体 Para Char Char Char Char"/>
    <w:basedOn w:val="a"/>
    <w:qFormat/>
  </w:style>
  <w:style w:type="paragraph" w:customStyle="1" w:styleId="CharCharCharChar1CharCharCharChar">
    <w:name w:val="Char Char Char Char1 Char Char Char Char"/>
    <w:basedOn w:val="a"/>
    <w:pPr>
      <w:widowControl/>
      <w:spacing w:after="160" w:line="240" w:lineRule="exact"/>
      <w:jc w:val="left"/>
    </w:pPr>
    <w:rPr>
      <w:szCs w:val="20"/>
    </w:rPr>
  </w:style>
  <w:style w:type="paragraph" w:customStyle="1" w:styleId="CharCharCharChar">
    <w:name w:val="Char Char Char Char"/>
    <w:basedOn w:val="a"/>
    <w:pPr>
      <w:widowControl/>
    </w:pPr>
    <w:rPr>
      <w:kern w:val="0"/>
      <w:sz w:val="24"/>
      <w:szCs w:val="20"/>
    </w:rPr>
  </w:style>
  <w:style w:type="paragraph" w:styleId="afff">
    <w:name w:val="No Spacing"/>
    <w:uiPriority w:val="1"/>
    <w:qFormat/>
    <w:pPr>
      <w:widowControl w:val="0"/>
    </w:pPr>
    <w:rPr>
      <w:rFonts w:ascii="Times New Roman" w:eastAsia="黑体" w:hAnsi="Times New Roman" w:cs="Times New Roman"/>
      <w:b/>
      <w:kern w:val="2"/>
      <w:sz w:val="21"/>
      <w:szCs w:val="24"/>
    </w:rPr>
  </w:style>
  <w:style w:type="paragraph" w:customStyle="1" w:styleId="15">
    <w:name w:val="正文1"/>
    <w:qFormat/>
    <w:pPr>
      <w:widowControl w:val="0"/>
      <w:jc w:val="both"/>
    </w:pPr>
    <w:rPr>
      <w:rFonts w:ascii="Times New Roman" w:eastAsia="宋体" w:hAnsi="Times New Roman" w:cs="Times New Roman"/>
      <w:kern w:val="2"/>
      <w:sz w:val="21"/>
      <w:szCs w:val="22"/>
    </w:rPr>
  </w:style>
  <w:style w:type="paragraph" w:customStyle="1" w:styleId="38">
    <w:name w:val="标题3"/>
    <w:next w:val="4"/>
    <w:pPr>
      <w:spacing w:line="520" w:lineRule="exact"/>
      <w:outlineLvl w:val="2"/>
    </w:pPr>
    <w:rPr>
      <w:rFonts w:ascii="黑体" w:eastAsia="黑体" w:hAnsi="宋体" w:cs="Times New Roman"/>
      <w:b/>
      <w:sz w:val="28"/>
    </w:rPr>
  </w:style>
  <w:style w:type="paragraph" w:customStyle="1" w:styleId="CharCharChar1Char">
    <w:name w:val="Char Char Char1 Char"/>
    <w:basedOn w:val="a"/>
    <w:qFormat/>
    <w:pPr>
      <w:spacing w:line="360" w:lineRule="auto"/>
      <w:ind w:firstLineChars="200" w:firstLine="200"/>
    </w:pPr>
    <w:rPr>
      <w:rFonts w:ascii="宋体" w:hAnsi="宋体" w:cs="宋体"/>
      <w:b/>
      <w:sz w:val="24"/>
    </w:rPr>
  </w:style>
  <w:style w:type="paragraph" w:customStyle="1" w:styleId="CharCharCharChar1CharCharCharChar1">
    <w:name w:val="Char Char Char Char1 Char Char Char Char1"/>
    <w:basedOn w:val="a"/>
    <w:pPr>
      <w:widowControl/>
      <w:spacing w:after="160" w:line="240" w:lineRule="exact"/>
      <w:jc w:val="left"/>
    </w:pPr>
    <w:rPr>
      <w:szCs w:val="20"/>
    </w:rPr>
  </w:style>
  <w:style w:type="paragraph" w:customStyle="1" w:styleId="44">
    <w:name w:val="标题4"/>
    <w:next w:val="a"/>
    <w:pPr>
      <w:spacing w:line="520" w:lineRule="exact"/>
      <w:ind w:firstLineChars="200" w:firstLine="200"/>
      <w:outlineLvl w:val="3"/>
    </w:pPr>
    <w:rPr>
      <w:rFonts w:ascii="宋体" w:eastAsia="宋体" w:hAnsi="Times New Roman" w:cs="Times New Roman"/>
      <w:b/>
      <w:kern w:val="44"/>
      <w:sz w:val="28"/>
    </w:rPr>
  </w:style>
  <w:style w:type="paragraph" w:customStyle="1" w:styleId="2a">
    <w:name w:val="标题2"/>
    <w:next w:val="30"/>
    <w:qFormat/>
    <w:pPr>
      <w:spacing w:line="520" w:lineRule="exact"/>
      <w:jc w:val="center"/>
      <w:outlineLvl w:val="1"/>
    </w:pPr>
    <w:rPr>
      <w:rFonts w:ascii="黑体" w:eastAsia="黑体" w:hAnsi="宋体" w:cs="Times New Roman"/>
      <w:b/>
      <w:sz w:val="36"/>
    </w:rPr>
  </w:style>
  <w:style w:type="paragraph" w:customStyle="1" w:styleId="CharCharCharChar2">
    <w:name w:val="Char Char Char Char2"/>
    <w:basedOn w:val="a"/>
    <w:pPr>
      <w:widowControl/>
    </w:pPr>
    <w:rPr>
      <w:kern w:val="0"/>
      <w:sz w:val="24"/>
      <w:szCs w:val="20"/>
    </w:rPr>
  </w:style>
  <w:style w:type="paragraph" w:customStyle="1" w:styleId="39">
    <w:name w:val="样式3"/>
    <w:basedOn w:val="af2"/>
    <w:pPr>
      <w:spacing w:line="0" w:lineRule="atLeast"/>
      <w:outlineLvl w:val="0"/>
    </w:pPr>
  </w:style>
  <w:style w:type="character" w:customStyle="1" w:styleId="afff0">
    <w:name w:val="无"/>
  </w:style>
  <w:style w:type="character" w:customStyle="1" w:styleId="16">
    <w:name w:val="页码1"/>
    <w:rPr>
      <w:lang w:val="zh-TW" w:eastAsia="zh-TW"/>
    </w:rPr>
  </w:style>
  <w:style w:type="character" w:customStyle="1" w:styleId="2b">
    <w:name w:val="明显参考2"/>
    <w:basedOn w:val="a0"/>
    <w:qFormat/>
    <w:rPr>
      <w:b/>
      <w:bCs/>
      <w:smallCaps/>
      <w:color w:val="C0504D"/>
      <w:spacing w:val="5"/>
      <w:u w:val="single"/>
    </w:rPr>
  </w:style>
  <w:style w:type="character" w:customStyle="1" w:styleId="font01">
    <w:name w:val="font0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Calibri" w:hAnsi="Calibri" w:cs="Calibri"/>
      <w:color w:val="000000"/>
      <w:sz w:val="21"/>
      <w:szCs w:val="21"/>
      <w:u w:val="none"/>
    </w:rPr>
  </w:style>
  <w:style w:type="character" w:customStyle="1" w:styleId="font31">
    <w:name w:val="font31"/>
    <w:basedOn w:val="a0"/>
    <w:qFormat/>
    <w:rPr>
      <w:rFonts w:ascii="宋体" w:eastAsia="宋体" w:hAnsi="宋体" w:cs="宋体" w:hint="eastAsia"/>
      <w:color w:val="000000"/>
      <w:sz w:val="21"/>
      <w:szCs w:val="21"/>
      <w:u w:val="none"/>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ff1">
    <w:name w:val="表格文字"/>
    <w:basedOn w:val="a"/>
    <w:next w:val="ae"/>
    <w:qFormat/>
    <w:pPr>
      <w:ind w:firstLineChars="200" w:firstLine="200"/>
    </w:pPr>
    <w:rPr>
      <w:rFonts w:ascii="Arial" w:hAnsi="Arial"/>
      <w:spacing w:val="-5"/>
      <w:kern w:val="0"/>
      <w:sz w:val="24"/>
      <w:szCs w:val="20"/>
    </w:rPr>
  </w:style>
  <w:style w:type="paragraph" w:customStyle="1" w:styleId="2">
    <w:name w:val="标题 2（洛）"/>
    <w:basedOn w:val="20"/>
    <w:next w:val="a"/>
    <w:qFormat/>
    <w:pPr>
      <w:numPr>
        <w:ilvl w:val="1"/>
        <w:numId w:val="1"/>
      </w:numPr>
      <w:spacing w:line="413" w:lineRule="auto"/>
      <w:ind w:rightChars="100" w:right="210"/>
      <w:jc w:val="left"/>
    </w:pPr>
    <w:rPr>
      <w:bCs w:val="0"/>
    </w:rPr>
  </w:style>
  <w:style w:type="paragraph" w:customStyle="1" w:styleId="3">
    <w:name w:val="标题 3（洛）"/>
    <w:basedOn w:val="30"/>
    <w:next w:val="a"/>
    <w:qFormat/>
    <w:pPr>
      <w:numPr>
        <w:ilvl w:val="2"/>
        <w:numId w:val="1"/>
      </w:numPr>
      <w:tabs>
        <w:tab w:val="left" w:pos="960"/>
      </w:tabs>
      <w:spacing w:line="412" w:lineRule="auto"/>
      <w:jc w:val="left"/>
    </w:pPr>
    <w:rPr>
      <w:rFonts w:ascii="Arial" w:eastAsia="黑体" w:hAnsi="Arial"/>
      <w:kern w:val="0"/>
      <w:sz w:val="30"/>
      <w:szCs w:val="30"/>
    </w:rPr>
  </w:style>
  <w:style w:type="paragraph" w:customStyle="1" w:styleId="afff2">
    <w:name w:val="图表（洛）"/>
    <w:basedOn w:val="a"/>
    <w:qFormat/>
    <w:pPr>
      <w:jc w:val="left"/>
    </w:pPr>
    <w:rPr>
      <w:rFonts w:ascii="Calibri"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84513-0289-499C-A167-428C2D07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59</Pages>
  <Words>4102</Words>
  <Characters>23387</Characters>
  <Application>Microsoft Office Word</Application>
  <DocSecurity>0</DocSecurity>
  <Lines>194</Lines>
  <Paragraphs>54</Paragraphs>
  <ScaleCrop>false</ScaleCrop>
  <Company>Microsoft</Company>
  <LinksUpToDate>false</LinksUpToDate>
  <CharactersWithSpaces>27435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50</cp:revision>
  <cp:lastPrinted>2024-04-23T06:18:00Z</cp:lastPrinted>
  <dcterms:created xsi:type="dcterms:W3CDTF">2024-04-16T05:11:00Z</dcterms:created>
  <dcterms:modified xsi:type="dcterms:W3CDTF">2024-04-24T07:42:00Z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BA297B3FBB624C3CBECDEB1B48DCFB9B_12</vt:lpwstr>
  </property>
</Properties>
</file>