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5AE" w:rsidRPr="006756B4" w:rsidRDefault="000445AE" w:rsidP="000445AE">
      <w:pPr>
        <w:tabs>
          <w:tab w:val="center" w:pos="4762"/>
          <w:tab w:val="left" w:pos="5715"/>
        </w:tabs>
        <w:ind w:leftChars="-85" w:left="-178" w:rightChars="-179" w:right="-376"/>
        <w:jc w:val="center"/>
        <w:rPr>
          <w:rFonts w:ascii="仿宋_GB2312" w:eastAsia="仿宋_GB2312" w:hAnsi="仿宋_GB2312" w:cs="仿宋_GB2312"/>
          <w:color w:val="000000"/>
          <w:kern w:val="0"/>
          <w:sz w:val="48"/>
          <w:szCs w:val="48"/>
        </w:rPr>
      </w:pPr>
      <w:r w:rsidRPr="00FF0711">
        <w:rPr>
          <w:rFonts w:ascii="仿宋_GB2312" w:eastAsia="仿宋_GB2312" w:hAnsi="仿宋_GB2312" w:cs="仿宋_GB2312"/>
          <w:color w:val="000000"/>
          <w:kern w:val="0"/>
          <w:sz w:val="48"/>
          <w:szCs w:val="48"/>
        </w:rPr>
        <w:t>慈溪市政府采购中心集中采购项目</w:t>
      </w:r>
    </w:p>
    <w:p w:rsidR="000445AE" w:rsidRPr="006756B4" w:rsidRDefault="000445AE" w:rsidP="004C75A7">
      <w:pPr>
        <w:spacing w:line="60" w:lineRule="auto"/>
        <w:jc w:val="center"/>
        <w:rPr>
          <w:rFonts w:ascii="仿宋_GB2312" w:eastAsia="仿宋_GB2312" w:hAnsi="仿宋_GB2312" w:cs="仿宋_GB2312"/>
          <w:color w:val="000000"/>
          <w:kern w:val="0"/>
          <w:sz w:val="72"/>
          <w:szCs w:val="72"/>
        </w:rPr>
      </w:pPr>
      <w:r w:rsidRPr="006756B4">
        <w:rPr>
          <w:rFonts w:ascii="仿宋_GB2312" w:eastAsia="仿宋_GB2312" w:hAnsi="仿宋_GB2312" w:cs="仿宋_GB2312"/>
          <w:color w:val="000000"/>
          <w:kern w:val="0"/>
          <w:sz w:val="72"/>
          <w:szCs w:val="72"/>
        </w:rPr>
        <w:t>公</w:t>
      </w:r>
    </w:p>
    <w:p w:rsidR="000445AE" w:rsidRPr="006756B4" w:rsidRDefault="000445AE" w:rsidP="004C75A7">
      <w:pPr>
        <w:spacing w:line="60" w:lineRule="auto"/>
        <w:jc w:val="center"/>
        <w:rPr>
          <w:rFonts w:ascii="仿宋_GB2312" w:eastAsia="仿宋_GB2312" w:hAnsi="仿宋_GB2312" w:cs="仿宋_GB2312"/>
          <w:color w:val="000000"/>
          <w:kern w:val="0"/>
          <w:sz w:val="72"/>
          <w:szCs w:val="72"/>
        </w:rPr>
      </w:pPr>
      <w:r w:rsidRPr="006756B4">
        <w:rPr>
          <w:rFonts w:ascii="仿宋_GB2312" w:eastAsia="仿宋_GB2312" w:hAnsi="仿宋_GB2312" w:cs="仿宋_GB2312"/>
          <w:color w:val="000000"/>
          <w:kern w:val="0"/>
          <w:sz w:val="72"/>
          <w:szCs w:val="72"/>
        </w:rPr>
        <w:t>开</w:t>
      </w:r>
    </w:p>
    <w:p w:rsidR="000445AE" w:rsidRPr="006756B4" w:rsidRDefault="000445AE" w:rsidP="004C75A7">
      <w:pPr>
        <w:spacing w:line="60" w:lineRule="auto"/>
        <w:jc w:val="center"/>
        <w:rPr>
          <w:rFonts w:ascii="仿宋_GB2312" w:eastAsia="仿宋_GB2312" w:hAnsi="仿宋_GB2312" w:cs="仿宋_GB2312"/>
          <w:color w:val="000000"/>
          <w:kern w:val="0"/>
          <w:sz w:val="72"/>
          <w:szCs w:val="72"/>
        </w:rPr>
      </w:pPr>
      <w:r w:rsidRPr="006756B4">
        <w:rPr>
          <w:rFonts w:ascii="仿宋_GB2312" w:eastAsia="仿宋_GB2312" w:hAnsi="仿宋_GB2312" w:cs="仿宋_GB2312"/>
          <w:color w:val="000000"/>
          <w:kern w:val="0"/>
          <w:sz w:val="72"/>
          <w:szCs w:val="72"/>
        </w:rPr>
        <w:t>招</w:t>
      </w:r>
    </w:p>
    <w:p w:rsidR="000445AE" w:rsidRPr="006756B4" w:rsidRDefault="000445AE" w:rsidP="004C75A7">
      <w:pPr>
        <w:spacing w:line="60" w:lineRule="auto"/>
        <w:jc w:val="center"/>
        <w:rPr>
          <w:rFonts w:ascii="仿宋_GB2312" w:eastAsia="仿宋_GB2312" w:hAnsi="仿宋_GB2312" w:cs="仿宋_GB2312"/>
          <w:color w:val="000000"/>
          <w:kern w:val="0"/>
          <w:sz w:val="72"/>
          <w:szCs w:val="72"/>
        </w:rPr>
      </w:pPr>
      <w:r w:rsidRPr="006756B4">
        <w:rPr>
          <w:rFonts w:ascii="仿宋_GB2312" w:eastAsia="仿宋_GB2312" w:hAnsi="仿宋_GB2312" w:cs="仿宋_GB2312"/>
          <w:color w:val="000000"/>
          <w:kern w:val="0"/>
          <w:sz w:val="72"/>
          <w:szCs w:val="72"/>
        </w:rPr>
        <w:t>标</w:t>
      </w:r>
    </w:p>
    <w:p w:rsidR="000445AE" w:rsidRPr="006756B4" w:rsidRDefault="000445AE" w:rsidP="004C75A7">
      <w:pPr>
        <w:spacing w:line="60" w:lineRule="auto"/>
        <w:jc w:val="center"/>
        <w:rPr>
          <w:rFonts w:ascii="仿宋_GB2312" w:eastAsia="仿宋_GB2312" w:hAnsi="仿宋_GB2312" w:cs="仿宋_GB2312"/>
          <w:color w:val="000000"/>
          <w:kern w:val="0"/>
          <w:sz w:val="72"/>
          <w:szCs w:val="72"/>
        </w:rPr>
      </w:pPr>
      <w:r w:rsidRPr="006756B4">
        <w:rPr>
          <w:rFonts w:ascii="仿宋_GB2312" w:eastAsia="仿宋_GB2312" w:hAnsi="仿宋_GB2312" w:cs="仿宋_GB2312"/>
          <w:color w:val="000000"/>
          <w:kern w:val="0"/>
          <w:sz w:val="72"/>
          <w:szCs w:val="72"/>
        </w:rPr>
        <w:t>文</w:t>
      </w:r>
    </w:p>
    <w:p w:rsidR="00F52247" w:rsidRPr="000445AE" w:rsidRDefault="000445AE" w:rsidP="004C75A7">
      <w:pPr>
        <w:spacing w:line="60" w:lineRule="auto"/>
        <w:jc w:val="center"/>
        <w:rPr>
          <w:rFonts w:ascii="仿宋" w:eastAsia="仿宋" w:hAnsi="仿宋"/>
          <w:sz w:val="84"/>
          <w:szCs w:val="20"/>
        </w:rPr>
      </w:pPr>
      <w:r w:rsidRPr="006756B4">
        <w:rPr>
          <w:rFonts w:ascii="仿宋_GB2312" w:eastAsia="仿宋_GB2312" w:hAnsi="仿宋_GB2312" w:cs="仿宋_GB2312"/>
          <w:color w:val="000000"/>
          <w:kern w:val="0"/>
          <w:sz w:val="72"/>
          <w:szCs w:val="72"/>
        </w:rPr>
        <w:t>件</w:t>
      </w:r>
    </w:p>
    <w:p w:rsidR="00F52247" w:rsidRPr="003E4454" w:rsidRDefault="00A5720A" w:rsidP="003E4454">
      <w:pPr>
        <w:ind w:firstLineChars="800" w:firstLine="1920"/>
        <w:jc w:val="left"/>
        <w:rPr>
          <w:rFonts w:ascii="仿宋_GB2312" w:eastAsia="仿宋_GB2312" w:hAnsi="仿宋_GB2312" w:cs="仿宋_GB2312"/>
          <w:kern w:val="0"/>
          <w:sz w:val="24"/>
        </w:rPr>
      </w:pPr>
      <w:r w:rsidRPr="003E4454">
        <w:rPr>
          <w:rFonts w:ascii="仿宋_GB2312" w:eastAsia="仿宋_GB2312" w:hAnsi="仿宋_GB2312" w:cs="仿宋_GB2312"/>
          <w:color w:val="000000"/>
          <w:kern w:val="0"/>
          <w:sz w:val="24"/>
        </w:rPr>
        <w:t>招标编号：</w:t>
      </w:r>
      <w:r w:rsidRPr="003E4454">
        <w:rPr>
          <w:rFonts w:ascii="仿宋_GB2312" w:eastAsia="仿宋_GB2312" w:hAnsi="仿宋_GB2312" w:cs="仿宋_GB2312" w:hint="eastAsia"/>
          <w:color w:val="000000"/>
          <w:kern w:val="0"/>
          <w:sz w:val="24"/>
        </w:rPr>
        <w:t>NBCXZFCG202</w:t>
      </w:r>
      <w:r w:rsidR="002F3C83" w:rsidRPr="003E4454">
        <w:rPr>
          <w:rFonts w:ascii="仿宋_GB2312" w:eastAsia="仿宋_GB2312" w:hAnsi="仿宋_GB2312" w:cs="仿宋_GB2312" w:hint="eastAsia"/>
          <w:color w:val="000000"/>
          <w:kern w:val="0"/>
          <w:sz w:val="24"/>
        </w:rPr>
        <w:t>3</w:t>
      </w:r>
      <w:r w:rsidR="00771FC8" w:rsidRPr="003E4454">
        <w:rPr>
          <w:rFonts w:ascii="仿宋_GB2312" w:eastAsia="仿宋_GB2312" w:hAnsi="仿宋_GB2312" w:cs="仿宋_GB2312" w:hint="eastAsia"/>
          <w:color w:val="000000"/>
          <w:kern w:val="0"/>
          <w:sz w:val="24"/>
        </w:rPr>
        <w:t>0</w:t>
      </w:r>
      <w:r w:rsidR="003E4454">
        <w:rPr>
          <w:rFonts w:ascii="仿宋_GB2312" w:eastAsia="仿宋_GB2312" w:hAnsi="仿宋_GB2312" w:cs="仿宋_GB2312" w:hint="eastAsia"/>
          <w:color w:val="000000"/>
          <w:kern w:val="0"/>
          <w:sz w:val="24"/>
        </w:rPr>
        <w:t>08</w:t>
      </w:r>
    </w:p>
    <w:p w:rsidR="004C75A7" w:rsidRPr="003E4454" w:rsidRDefault="00A5720A" w:rsidP="003E4454">
      <w:pPr>
        <w:ind w:firstLineChars="800" w:firstLine="1920"/>
        <w:jc w:val="left"/>
        <w:rPr>
          <w:rFonts w:ascii="仿宋_GB2312" w:eastAsia="仿宋_GB2312" w:hAnsi="仿宋_GB2312" w:cs="仿宋_GB2312"/>
          <w:color w:val="000000"/>
          <w:kern w:val="0"/>
          <w:sz w:val="24"/>
        </w:rPr>
      </w:pPr>
      <w:r w:rsidRPr="003E4454">
        <w:rPr>
          <w:rFonts w:ascii="仿宋_GB2312" w:eastAsia="仿宋_GB2312" w:hAnsi="仿宋_GB2312" w:cs="仿宋_GB2312"/>
          <w:color w:val="000000"/>
          <w:kern w:val="0"/>
          <w:sz w:val="24"/>
        </w:rPr>
        <w:t>项目名称：</w:t>
      </w:r>
      <w:r w:rsidR="004C75A7" w:rsidRPr="003E4454">
        <w:rPr>
          <w:rFonts w:ascii="仿宋_GB2312" w:eastAsia="仿宋_GB2312" w:hAnsi="仿宋_GB2312" w:cs="仿宋_GB2312" w:hint="eastAsia"/>
          <w:color w:val="000000"/>
          <w:kern w:val="0"/>
          <w:sz w:val="24"/>
        </w:rPr>
        <w:t>2023年慈溪市企业经营管理人才培训采购项目</w:t>
      </w:r>
    </w:p>
    <w:p w:rsidR="00F52247" w:rsidRPr="003E4454" w:rsidRDefault="00A5720A" w:rsidP="003E4454">
      <w:pPr>
        <w:ind w:firstLineChars="800" w:firstLine="1920"/>
        <w:jc w:val="left"/>
        <w:rPr>
          <w:rFonts w:ascii="仿宋_GB2312" w:eastAsia="仿宋_GB2312" w:hAnsi="仿宋_GB2312" w:cs="仿宋_GB2312"/>
          <w:color w:val="000000"/>
          <w:kern w:val="0"/>
          <w:sz w:val="24"/>
        </w:rPr>
      </w:pPr>
      <w:r w:rsidRPr="003E4454">
        <w:rPr>
          <w:rFonts w:ascii="仿宋_GB2312" w:eastAsia="仿宋_GB2312" w:hAnsi="仿宋_GB2312" w:cs="仿宋_GB2312"/>
          <w:color w:val="000000"/>
          <w:kern w:val="0"/>
          <w:sz w:val="24"/>
        </w:rPr>
        <w:t>采 购 人：</w:t>
      </w:r>
      <w:r w:rsidR="002F3C83" w:rsidRPr="003E4454">
        <w:rPr>
          <w:rFonts w:ascii="仿宋_GB2312" w:eastAsia="仿宋_GB2312" w:hAnsi="仿宋_GB2312" w:cs="仿宋_GB2312" w:hint="eastAsia"/>
          <w:color w:val="000000"/>
          <w:kern w:val="0"/>
          <w:sz w:val="24"/>
        </w:rPr>
        <w:t>慈溪市经济和信息化局</w:t>
      </w:r>
    </w:p>
    <w:p w:rsidR="004C75A7" w:rsidRPr="003E4454" w:rsidRDefault="00A5720A" w:rsidP="003E4454">
      <w:pPr>
        <w:ind w:firstLineChars="800" w:firstLine="1920"/>
        <w:jc w:val="left"/>
        <w:rPr>
          <w:rFonts w:ascii="仿宋_GB2312" w:eastAsia="仿宋_GB2312" w:hAnsi="仿宋_GB2312" w:cs="仿宋_GB2312"/>
          <w:color w:val="000000"/>
          <w:kern w:val="0"/>
          <w:sz w:val="24"/>
        </w:rPr>
      </w:pPr>
      <w:r w:rsidRPr="003E4454">
        <w:rPr>
          <w:rFonts w:ascii="仿宋_GB2312" w:eastAsia="仿宋_GB2312" w:hAnsi="仿宋_GB2312" w:cs="仿宋_GB2312"/>
          <w:color w:val="000000"/>
          <w:kern w:val="0"/>
          <w:sz w:val="24"/>
        </w:rPr>
        <w:t>代理机构：慈溪市</w:t>
      </w:r>
      <w:r w:rsidRPr="003E4454">
        <w:rPr>
          <w:rFonts w:ascii="仿宋_GB2312" w:eastAsia="仿宋_GB2312" w:hAnsi="仿宋_GB2312" w:cs="仿宋_GB2312" w:hint="eastAsia"/>
          <w:color w:val="000000"/>
          <w:kern w:val="0"/>
          <w:sz w:val="24"/>
        </w:rPr>
        <w:t>政府采购</w:t>
      </w:r>
      <w:r w:rsidRPr="003E4454">
        <w:rPr>
          <w:rFonts w:ascii="仿宋_GB2312" w:eastAsia="仿宋_GB2312" w:hAnsi="仿宋_GB2312" w:cs="仿宋_GB2312"/>
          <w:color w:val="000000"/>
          <w:kern w:val="0"/>
          <w:sz w:val="24"/>
        </w:rPr>
        <w:t>中心</w:t>
      </w:r>
    </w:p>
    <w:p w:rsidR="00F52247" w:rsidRPr="003E4454" w:rsidRDefault="00A5720A" w:rsidP="003E4454">
      <w:pPr>
        <w:ind w:firstLineChars="1350" w:firstLine="3240"/>
        <w:jc w:val="left"/>
        <w:rPr>
          <w:rFonts w:ascii="仿宋_GB2312" w:eastAsia="仿宋_GB2312" w:hAnsi="仿宋_GB2312" w:cs="仿宋_GB2312"/>
          <w:color w:val="000000"/>
          <w:kern w:val="0"/>
          <w:sz w:val="24"/>
        </w:rPr>
      </w:pPr>
      <w:r w:rsidRPr="003E4454">
        <w:rPr>
          <w:rFonts w:ascii="仿宋_GB2312" w:eastAsia="仿宋_GB2312" w:hAnsi="仿宋_GB2312" w:cs="仿宋_GB2312"/>
          <w:color w:val="000000"/>
          <w:kern w:val="0"/>
          <w:sz w:val="24"/>
        </w:rPr>
        <w:t>二〇</w:t>
      </w:r>
      <w:r w:rsidRPr="003E4454">
        <w:rPr>
          <w:rFonts w:ascii="仿宋_GB2312" w:eastAsia="仿宋_GB2312" w:hAnsi="仿宋_GB2312" w:cs="仿宋_GB2312" w:hint="eastAsia"/>
          <w:color w:val="000000"/>
          <w:kern w:val="0"/>
          <w:sz w:val="24"/>
        </w:rPr>
        <w:t>二</w:t>
      </w:r>
      <w:r w:rsidR="002F3C83" w:rsidRPr="003E4454">
        <w:rPr>
          <w:rFonts w:ascii="仿宋_GB2312" w:eastAsia="仿宋_GB2312" w:hAnsi="仿宋_GB2312" w:cs="仿宋_GB2312" w:hint="eastAsia"/>
          <w:color w:val="000000"/>
          <w:kern w:val="0"/>
          <w:sz w:val="24"/>
        </w:rPr>
        <w:t>三</w:t>
      </w:r>
      <w:r w:rsidRPr="003E4454">
        <w:rPr>
          <w:rFonts w:ascii="仿宋_GB2312" w:eastAsia="仿宋_GB2312" w:hAnsi="仿宋_GB2312" w:cs="仿宋_GB2312"/>
          <w:color w:val="000000"/>
          <w:kern w:val="0"/>
          <w:sz w:val="24"/>
        </w:rPr>
        <w:t>年</w:t>
      </w:r>
      <w:r w:rsidR="002F3C83" w:rsidRPr="003E4454">
        <w:rPr>
          <w:rFonts w:ascii="仿宋_GB2312" w:eastAsia="仿宋_GB2312" w:hAnsi="仿宋_GB2312" w:cs="仿宋_GB2312" w:hint="eastAsia"/>
          <w:color w:val="000000"/>
          <w:kern w:val="0"/>
          <w:sz w:val="24"/>
        </w:rPr>
        <w:t>四</w:t>
      </w:r>
      <w:r w:rsidRPr="003E4454">
        <w:rPr>
          <w:rFonts w:ascii="仿宋_GB2312" w:eastAsia="仿宋_GB2312" w:hAnsi="仿宋_GB2312" w:cs="仿宋_GB2312"/>
          <w:color w:val="000000"/>
          <w:kern w:val="0"/>
          <w:sz w:val="24"/>
        </w:rPr>
        <w:t>月</w:t>
      </w:r>
    </w:p>
    <w:p w:rsidR="00F52247" w:rsidRPr="007C6734" w:rsidRDefault="00A5720A">
      <w:pPr>
        <w:jc w:val="center"/>
        <w:rPr>
          <w:rFonts w:ascii="仿宋_GB2312" w:eastAsia="仿宋_GB2312" w:hAnsi="仿宋" w:cs="仿宋_GB2312"/>
          <w:color w:val="000000"/>
          <w:kern w:val="0"/>
          <w:sz w:val="48"/>
          <w:szCs w:val="48"/>
        </w:rPr>
      </w:pPr>
      <w:r w:rsidRPr="007C6734">
        <w:rPr>
          <w:rFonts w:ascii="仿宋_GB2312" w:eastAsia="仿宋_GB2312" w:hAnsi="仿宋" w:cs="仿宋_GB2312" w:hint="eastAsia"/>
          <w:color w:val="000000"/>
          <w:kern w:val="0"/>
          <w:sz w:val="48"/>
          <w:szCs w:val="48"/>
        </w:rPr>
        <w:lastRenderedPageBreak/>
        <w:t>目 录</w:t>
      </w:r>
    </w:p>
    <w:p w:rsidR="00F52247" w:rsidRPr="007C6734" w:rsidRDefault="00F52247">
      <w:pPr>
        <w:jc w:val="center"/>
        <w:rPr>
          <w:rFonts w:ascii="仿宋_GB2312" w:eastAsia="仿宋_GB2312" w:hAnsi="仿宋_GB2312" w:cs="仿宋_GB2312"/>
          <w:color w:val="000000"/>
          <w:kern w:val="0"/>
          <w:sz w:val="28"/>
          <w:szCs w:val="28"/>
        </w:rPr>
      </w:pPr>
    </w:p>
    <w:bookmarkStart w:id="0" w:name="_Hlt154576457"/>
    <w:bookmarkEnd w:id="0"/>
    <w:p w:rsidR="00F52247" w:rsidRPr="007C6734" w:rsidRDefault="001E3AF4">
      <w:pPr>
        <w:pStyle w:val="10"/>
        <w:spacing w:line="520" w:lineRule="exact"/>
        <w:rPr>
          <w:rFonts w:ascii="仿宋_GB2312" w:eastAsia="仿宋_GB2312" w:hAnsi="仿宋" w:cs="仿宋_GB2312"/>
          <w:b w:val="0"/>
          <w:color w:val="000000"/>
          <w:kern w:val="0"/>
          <w:sz w:val="28"/>
          <w:szCs w:val="28"/>
        </w:rPr>
      </w:pPr>
      <w:r w:rsidRPr="007C6734">
        <w:rPr>
          <w:rFonts w:ascii="仿宋_GB2312" w:eastAsia="仿宋_GB2312" w:hAnsi="仿宋" w:cs="仿宋_GB2312" w:hint="eastAsia"/>
          <w:b w:val="0"/>
          <w:color w:val="000000"/>
          <w:kern w:val="0"/>
          <w:sz w:val="28"/>
          <w:szCs w:val="28"/>
        </w:rPr>
        <w:fldChar w:fldCharType="begin"/>
      </w:r>
      <w:r w:rsidR="00A5720A" w:rsidRPr="007C6734">
        <w:rPr>
          <w:rFonts w:ascii="仿宋_GB2312" w:eastAsia="仿宋_GB2312" w:hAnsi="仿宋" w:cs="仿宋_GB2312" w:hint="eastAsia"/>
          <w:b w:val="0"/>
          <w:color w:val="000000"/>
          <w:kern w:val="0"/>
          <w:sz w:val="28"/>
          <w:szCs w:val="28"/>
        </w:rPr>
        <w:instrText xml:space="preserve"> HYPERLINK \l "_Toc437251183"</w:instrText>
      </w:r>
      <w:r w:rsidRPr="007C6734">
        <w:rPr>
          <w:rFonts w:ascii="仿宋_GB2312" w:eastAsia="仿宋_GB2312" w:hAnsi="仿宋" w:cs="仿宋_GB2312" w:hint="eastAsia"/>
          <w:b w:val="0"/>
          <w:color w:val="000000"/>
          <w:kern w:val="0"/>
          <w:sz w:val="28"/>
          <w:szCs w:val="28"/>
        </w:rPr>
        <w:fldChar w:fldCharType="separate"/>
      </w:r>
      <w:r w:rsidR="00A5720A" w:rsidRPr="007C6734">
        <w:rPr>
          <w:rFonts w:ascii="仿宋_GB2312" w:eastAsia="仿宋_GB2312" w:hAnsi="仿宋" w:cs="仿宋_GB2312" w:hint="eastAsia"/>
          <w:b w:val="0"/>
          <w:color w:val="000000"/>
          <w:kern w:val="0"/>
          <w:sz w:val="28"/>
          <w:szCs w:val="28"/>
        </w:rPr>
        <w:t>第一部分  招标公告</w:t>
      </w:r>
      <w:r w:rsidR="00A5720A" w:rsidRPr="007C6734">
        <w:rPr>
          <w:rFonts w:ascii="仿宋_GB2312" w:eastAsia="仿宋_GB2312" w:hAnsi="仿宋" w:cs="仿宋_GB2312" w:hint="eastAsia"/>
          <w:b w:val="0"/>
          <w:color w:val="000000"/>
          <w:kern w:val="0"/>
          <w:sz w:val="28"/>
          <w:szCs w:val="28"/>
        </w:rPr>
        <w:tab/>
        <w:t>3</w:t>
      </w:r>
      <w:r w:rsidRPr="007C6734">
        <w:rPr>
          <w:rFonts w:ascii="仿宋_GB2312" w:eastAsia="仿宋_GB2312" w:hAnsi="仿宋" w:cs="仿宋_GB2312" w:hint="eastAsia"/>
          <w:b w:val="0"/>
          <w:color w:val="000000"/>
          <w:kern w:val="0"/>
          <w:sz w:val="28"/>
          <w:szCs w:val="28"/>
        </w:rPr>
        <w:fldChar w:fldCharType="end"/>
      </w:r>
    </w:p>
    <w:p w:rsidR="00F52247" w:rsidRPr="007C6734" w:rsidRDefault="001E3AF4">
      <w:pPr>
        <w:pStyle w:val="10"/>
        <w:spacing w:line="520" w:lineRule="exact"/>
        <w:rPr>
          <w:rFonts w:ascii="仿宋_GB2312" w:eastAsia="仿宋_GB2312" w:hAnsi="仿宋" w:cs="仿宋_GB2312"/>
          <w:b w:val="0"/>
          <w:color w:val="000000"/>
          <w:kern w:val="0"/>
          <w:sz w:val="28"/>
          <w:szCs w:val="28"/>
        </w:rPr>
      </w:pPr>
      <w:r w:rsidRPr="007C6734">
        <w:rPr>
          <w:rFonts w:ascii="仿宋_GB2312" w:eastAsia="仿宋_GB2312" w:hAnsi="仿宋" w:cs="仿宋_GB2312" w:hint="eastAsia"/>
          <w:b w:val="0"/>
          <w:color w:val="000000"/>
          <w:kern w:val="0"/>
          <w:sz w:val="28"/>
          <w:szCs w:val="28"/>
        </w:rPr>
        <w:fldChar w:fldCharType="begin"/>
      </w:r>
      <w:r w:rsidR="00A5720A" w:rsidRPr="007C6734">
        <w:rPr>
          <w:rFonts w:ascii="仿宋_GB2312" w:eastAsia="仿宋_GB2312" w:hAnsi="仿宋" w:cs="仿宋_GB2312" w:hint="eastAsia"/>
          <w:b w:val="0"/>
          <w:color w:val="000000"/>
          <w:kern w:val="0"/>
          <w:sz w:val="28"/>
          <w:szCs w:val="28"/>
        </w:rPr>
        <w:instrText xml:space="preserve"> TOC \o "1-1" \h \z \u </w:instrText>
      </w:r>
      <w:r w:rsidRPr="007C6734">
        <w:rPr>
          <w:rFonts w:ascii="仿宋_GB2312" w:eastAsia="仿宋_GB2312" w:hAnsi="仿宋" w:cs="仿宋_GB2312" w:hint="eastAsia"/>
          <w:b w:val="0"/>
          <w:color w:val="000000"/>
          <w:kern w:val="0"/>
          <w:sz w:val="28"/>
          <w:szCs w:val="28"/>
        </w:rPr>
        <w:fldChar w:fldCharType="separate"/>
      </w:r>
      <w:hyperlink w:anchor="_Toc437251183" w:history="1">
        <w:r w:rsidR="00A5720A" w:rsidRPr="007C6734">
          <w:rPr>
            <w:rFonts w:ascii="仿宋_GB2312" w:eastAsia="仿宋_GB2312" w:hAnsi="仿宋" w:cs="仿宋_GB2312" w:hint="eastAsia"/>
            <w:b w:val="0"/>
            <w:color w:val="000000"/>
            <w:kern w:val="0"/>
            <w:sz w:val="28"/>
            <w:szCs w:val="28"/>
          </w:rPr>
          <w:t>第二部分  招标需求</w:t>
        </w:r>
        <w:r w:rsidR="00A5720A" w:rsidRPr="007C6734">
          <w:rPr>
            <w:rFonts w:ascii="仿宋_GB2312" w:eastAsia="仿宋_GB2312" w:hAnsi="仿宋" w:cs="仿宋_GB2312" w:hint="eastAsia"/>
            <w:b w:val="0"/>
            <w:color w:val="000000"/>
            <w:kern w:val="0"/>
            <w:sz w:val="28"/>
            <w:szCs w:val="28"/>
          </w:rPr>
          <w:tab/>
        </w:r>
      </w:hyperlink>
      <w:r w:rsidR="005F14A9" w:rsidRPr="007C6734">
        <w:rPr>
          <w:rFonts w:ascii="仿宋_GB2312" w:eastAsia="仿宋_GB2312" w:hAnsi="仿宋" w:cs="仿宋_GB2312" w:hint="eastAsia"/>
          <w:b w:val="0"/>
          <w:color w:val="000000"/>
          <w:kern w:val="0"/>
          <w:sz w:val="28"/>
          <w:szCs w:val="28"/>
        </w:rPr>
        <w:t>12</w:t>
      </w:r>
    </w:p>
    <w:p w:rsidR="00F52247" w:rsidRPr="007C6734" w:rsidRDefault="001E3AF4">
      <w:pPr>
        <w:pStyle w:val="10"/>
        <w:spacing w:line="520" w:lineRule="exact"/>
        <w:rPr>
          <w:rFonts w:ascii="仿宋_GB2312" w:eastAsia="仿宋_GB2312" w:hAnsi="仿宋" w:cs="仿宋_GB2312"/>
          <w:b w:val="0"/>
          <w:color w:val="000000"/>
          <w:kern w:val="0"/>
          <w:sz w:val="28"/>
          <w:szCs w:val="28"/>
        </w:rPr>
      </w:pPr>
      <w:hyperlink w:anchor="_Toc437251185" w:history="1">
        <w:r w:rsidR="004048D4" w:rsidRPr="007C6734">
          <w:rPr>
            <w:rFonts w:ascii="仿宋_GB2312" w:eastAsia="仿宋_GB2312" w:hAnsi="仿宋" w:cs="仿宋_GB2312" w:hint="eastAsia"/>
            <w:b w:val="0"/>
            <w:color w:val="000000"/>
            <w:kern w:val="0"/>
            <w:sz w:val="28"/>
            <w:szCs w:val="28"/>
          </w:rPr>
          <w:t>第</w:t>
        </w:r>
        <w:r w:rsidR="00D42B73" w:rsidRPr="007C6734">
          <w:rPr>
            <w:rFonts w:ascii="仿宋_GB2312" w:eastAsia="仿宋_GB2312" w:hAnsi="仿宋" w:cs="仿宋_GB2312" w:hint="eastAsia"/>
            <w:b w:val="0"/>
            <w:color w:val="000000"/>
            <w:kern w:val="0"/>
            <w:sz w:val="28"/>
            <w:szCs w:val="28"/>
          </w:rPr>
          <w:t>三</w:t>
        </w:r>
        <w:r w:rsidR="00A5720A" w:rsidRPr="007C6734">
          <w:rPr>
            <w:rFonts w:ascii="仿宋_GB2312" w:eastAsia="仿宋_GB2312" w:hAnsi="仿宋" w:cs="仿宋_GB2312" w:hint="eastAsia"/>
            <w:b w:val="0"/>
            <w:color w:val="000000"/>
            <w:kern w:val="0"/>
            <w:sz w:val="28"/>
            <w:szCs w:val="28"/>
          </w:rPr>
          <w:t>部分  投标人须知</w:t>
        </w:r>
        <w:r w:rsidR="00A5720A" w:rsidRPr="007C6734">
          <w:rPr>
            <w:rFonts w:ascii="仿宋_GB2312" w:eastAsia="仿宋_GB2312" w:hAnsi="仿宋" w:cs="仿宋_GB2312" w:hint="eastAsia"/>
            <w:b w:val="0"/>
            <w:color w:val="000000"/>
            <w:kern w:val="0"/>
            <w:sz w:val="28"/>
            <w:szCs w:val="28"/>
          </w:rPr>
          <w:tab/>
        </w:r>
        <w:r w:rsidR="00DA28C7" w:rsidRPr="007C6734">
          <w:rPr>
            <w:rFonts w:ascii="仿宋_GB2312" w:eastAsia="仿宋_GB2312" w:hAnsi="仿宋" w:cs="仿宋_GB2312" w:hint="eastAsia"/>
            <w:b w:val="0"/>
            <w:color w:val="000000"/>
            <w:kern w:val="0"/>
            <w:sz w:val="28"/>
            <w:szCs w:val="28"/>
          </w:rPr>
          <w:t>1</w:t>
        </w:r>
      </w:hyperlink>
      <w:r w:rsidR="005F14A9" w:rsidRPr="007C6734">
        <w:rPr>
          <w:rFonts w:ascii="仿宋_GB2312" w:eastAsia="仿宋_GB2312" w:hAnsi="仿宋" w:cs="仿宋_GB2312" w:hint="eastAsia"/>
          <w:b w:val="0"/>
          <w:color w:val="000000"/>
          <w:kern w:val="0"/>
          <w:sz w:val="28"/>
          <w:szCs w:val="28"/>
        </w:rPr>
        <w:t>9</w:t>
      </w:r>
    </w:p>
    <w:p w:rsidR="00F52247" w:rsidRPr="007C6734" w:rsidRDefault="001E3AF4">
      <w:pPr>
        <w:pStyle w:val="10"/>
        <w:spacing w:line="520" w:lineRule="exact"/>
        <w:rPr>
          <w:rFonts w:ascii="仿宋_GB2312" w:eastAsia="仿宋_GB2312" w:hAnsi="仿宋" w:cs="仿宋_GB2312"/>
          <w:b w:val="0"/>
          <w:color w:val="000000"/>
          <w:kern w:val="0"/>
          <w:sz w:val="28"/>
          <w:szCs w:val="28"/>
        </w:rPr>
      </w:pPr>
      <w:hyperlink w:anchor="_Toc437251186" w:history="1">
        <w:r w:rsidR="004048D4" w:rsidRPr="007C6734">
          <w:rPr>
            <w:rFonts w:ascii="仿宋_GB2312" w:eastAsia="仿宋_GB2312" w:hAnsi="仿宋" w:cs="仿宋_GB2312" w:hint="eastAsia"/>
            <w:b w:val="0"/>
            <w:color w:val="000000"/>
            <w:kern w:val="0"/>
            <w:sz w:val="28"/>
            <w:szCs w:val="28"/>
          </w:rPr>
          <w:t>第</w:t>
        </w:r>
        <w:r w:rsidR="00D42B73" w:rsidRPr="007C6734">
          <w:rPr>
            <w:rFonts w:ascii="仿宋_GB2312" w:eastAsia="仿宋_GB2312" w:hAnsi="仿宋" w:cs="仿宋_GB2312" w:hint="eastAsia"/>
            <w:b w:val="0"/>
            <w:color w:val="000000"/>
            <w:kern w:val="0"/>
            <w:sz w:val="28"/>
            <w:szCs w:val="28"/>
          </w:rPr>
          <w:t>四</w:t>
        </w:r>
        <w:r w:rsidR="00A5720A" w:rsidRPr="007C6734">
          <w:rPr>
            <w:rFonts w:ascii="仿宋_GB2312" w:eastAsia="仿宋_GB2312" w:hAnsi="仿宋" w:cs="仿宋_GB2312" w:hint="eastAsia"/>
            <w:b w:val="0"/>
            <w:color w:val="000000"/>
            <w:kern w:val="0"/>
            <w:sz w:val="28"/>
            <w:szCs w:val="28"/>
          </w:rPr>
          <w:t>部分  开标、评标和定标</w:t>
        </w:r>
        <w:r w:rsidR="00A5720A" w:rsidRPr="007C6734">
          <w:rPr>
            <w:rFonts w:ascii="仿宋_GB2312" w:eastAsia="仿宋_GB2312" w:hAnsi="仿宋" w:cs="仿宋_GB2312" w:hint="eastAsia"/>
            <w:b w:val="0"/>
            <w:color w:val="000000"/>
            <w:kern w:val="0"/>
            <w:sz w:val="28"/>
            <w:szCs w:val="28"/>
          </w:rPr>
          <w:tab/>
        </w:r>
      </w:hyperlink>
      <w:r w:rsidR="005F14A9" w:rsidRPr="007C6734">
        <w:rPr>
          <w:rFonts w:ascii="仿宋_GB2312" w:eastAsia="仿宋_GB2312" w:hAnsi="仿宋" w:cs="仿宋_GB2312" w:hint="eastAsia"/>
          <w:b w:val="0"/>
          <w:color w:val="000000"/>
          <w:kern w:val="0"/>
          <w:sz w:val="28"/>
          <w:szCs w:val="28"/>
        </w:rPr>
        <w:t>3</w:t>
      </w:r>
      <w:r w:rsidR="00D1731C" w:rsidRPr="007C6734">
        <w:rPr>
          <w:rFonts w:ascii="仿宋_GB2312" w:eastAsia="仿宋_GB2312" w:hAnsi="仿宋" w:cs="仿宋_GB2312" w:hint="eastAsia"/>
          <w:b w:val="0"/>
          <w:color w:val="000000"/>
          <w:kern w:val="0"/>
          <w:sz w:val="28"/>
          <w:szCs w:val="28"/>
        </w:rPr>
        <w:t>5</w:t>
      </w:r>
    </w:p>
    <w:p w:rsidR="00F52247" w:rsidRPr="007C6734" w:rsidRDefault="001E3AF4">
      <w:pPr>
        <w:pStyle w:val="10"/>
        <w:spacing w:line="520" w:lineRule="exact"/>
        <w:rPr>
          <w:rFonts w:ascii="仿宋_GB2312" w:eastAsia="仿宋_GB2312" w:hAnsi="仿宋" w:cs="仿宋_GB2312"/>
          <w:b w:val="0"/>
          <w:color w:val="000000"/>
          <w:kern w:val="0"/>
          <w:sz w:val="28"/>
          <w:szCs w:val="28"/>
        </w:rPr>
      </w:pPr>
      <w:hyperlink w:anchor="_Toc437251186" w:history="1">
        <w:r w:rsidR="004048D4" w:rsidRPr="007C6734">
          <w:rPr>
            <w:rFonts w:ascii="仿宋_GB2312" w:eastAsia="仿宋_GB2312" w:hAnsi="仿宋" w:cs="仿宋_GB2312" w:hint="eastAsia"/>
            <w:b w:val="0"/>
            <w:color w:val="000000"/>
            <w:kern w:val="0"/>
            <w:sz w:val="28"/>
            <w:szCs w:val="28"/>
          </w:rPr>
          <w:t>第</w:t>
        </w:r>
        <w:r w:rsidR="00D42B73" w:rsidRPr="007C6734">
          <w:rPr>
            <w:rFonts w:ascii="仿宋_GB2312" w:eastAsia="仿宋_GB2312" w:hAnsi="仿宋" w:cs="仿宋_GB2312" w:hint="eastAsia"/>
            <w:b w:val="0"/>
            <w:color w:val="000000"/>
            <w:kern w:val="0"/>
            <w:sz w:val="28"/>
            <w:szCs w:val="28"/>
          </w:rPr>
          <w:t>五</w:t>
        </w:r>
        <w:r w:rsidR="00A5720A" w:rsidRPr="007C6734">
          <w:rPr>
            <w:rFonts w:ascii="仿宋_GB2312" w:eastAsia="仿宋_GB2312" w:hAnsi="仿宋" w:cs="仿宋_GB2312" w:hint="eastAsia"/>
            <w:b w:val="0"/>
            <w:color w:val="000000"/>
            <w:kern w:val="0"/>
            <w:sz w:val="28"/>
            <w:szCs w:val="28"/>
          </w:rPr>
          <w:t>部分  评标办法及评分标准</w:t>
        </w:r>
        <w:r w:rsidR="00A5720A" w:rsidRPr="007C6734">
          <w:rPr>
            <w:rFonts w:ascii="仿宋_GB2312" w:eastAsia="仿宋_GB2312" w:hAnsi="仿宋" w:cs="仿宋_GB2312" w:hint="eastAsia"/>
            <w:b w:val="0"/>
            <w:color w:val="000000"/>
            <w:kern w:val="0"/>
            <w:sz w:val="28"/>
            <w:szCs w:val="28"/>
          </w:rPr>
          <w:tab/>
        </w:r>
      </w:hyperlink>
      <w:r w:rsidR="005F14A9" w:rsidRPr="007C6734">
        <w:rPr>
          <w:rFonts w:ascii="仿宋_GB2312" w:eastAsia="仿宋_GB2312" w:hAnsi="仿宋" w:cs="仿宋_GB2312" w:hint="eastAsia"/>
          <w:b w:val="0"/>
          <w:color w:val="000000"/>
          <w:kern w:val="0"/>
          <w:sz w:val="28"/>
          <w:szCs w:val="28"/>
        </w:rPr>
        <w:t>4</w:t>
      </w:r>
      <w:r w:rsidR="00D1731C" w:rsidRPr="007C6734">
        <w:rPr>
          <w:rFonts w:ascii="仿宋_GB2312" w:eastAsia="仿宋_GB2312" w:hAnsi="仿宋" w:cs="仿宋_GB2312" w:hint="eastAsia"/>
          <w:b w:val="0"/>
          <w:color w:val="000000"/>
          <w:kern w:val="0"/>
          <w:sz w:val="28"/>
          <w:szCs w:val="28"/>
        </w:rPr>
        <w:t>6</w:t>
      </w:r>
    </w:p>
    <w:p w:rsidR="00F52247" w:rsidRPr="007C6734" w:rsidRDefault="001E3AF4">
      <w:pPr>
        <w:pStyle w:val="10"/>
        <w:spacing w:line="520" w:lineRule="exact"/>
        <w:rPr>
          <w:rFonts w:ascii="仿宋_GB2312" w:eastAsia="仿宋_GB2312" w:hAnsi="仿宋" w:cs="仿宋_GB2312"/>
          <w:b w:val="0"/>
          <w:color w:val="000000"/>
          <w:kern w:val="0"/>
          <w:sz w:val="28"/>
          <w:szCs w:val="28"/>
        </w:rPr>
      </w:pPr>
      <w:hyperlink w:anchor="_Toc437251187" w:history="1">
        <w:r w:rsidR="004048D4" w:rsidRPr="007C6734">
          <w:rPr>
            <w:rFonts w:ascii="仿宋_GB2312" w:eastAsia="仿宋_GB2312" w:hAnsi="仿宋" w:cs="仿宋_GB2312" w:hint="eastAsia"/>
            <w:b w:val="0"/>
            <w:color w:val="000000"/>
            <w:kern w:val="0"/>
            <w:sz w:val="28"/>
            <w:szCs w:val="28"/>
          </w:rPr>
          <w:t>第</w:t>
        </w:r>
        <w:r w:rsidR="00D42B73" w:rsidRPr="007C6734">
          <w:rPr>
            <w:rFonts w:ascii="仿宋_GB2312" w:eastAsia="仿宋_GB2312" w:hAnsi="仿宋" w:cs="仿宋_GB2312" w:hint="eastAsia"/>
            <w:b w:val="0"/>
            <w:color w:val="000000"/>
            <w:kern w:val="0"/>
            <w:sz w:val="28"/>
            <w:szCs w:val="28"/>
          </w:rPr>
          <w:t>六</w:t>
        </w:r>
        <w:r w:rsidR="00A5720A" w:rsidRPr="007C6734">
          <w:rPr>
            <w:rFonts w:ascii="仿宋_GB2312" w:eastAsia="仿宋_GB2312" w:hAnsi="仿宋" w:cs="仿宋_GB2312" w:hint="eastAsia"/>
            <w:b w:val="0"/>
            <w:color w:val="000000"/>
            <w:kern w:val="0"/>
            <w:sz w:val="28"/>
            <w:szCs w:val="28"/>
          </w:rPr>
          <w:t>部分  慈溪市政府采购合同</w:t>
        </w:r>
        <w:r w:rsidR="00A5720A" w:rsidRPr="007C6734">
          <w:rPr>
            <w:rFonts w:ascii="仿宋_GB2312" w:eastAsia="仿宋_GB2312" w:hAnsi="仿宋" w:cs="仿宋_GB2312" w:hint="eastAsia"/>
            <w:b w:val="0"/>
            <w:color w:val="000000"/>
            <w:kern w:val="0"/>
            <w:sz w:val="28"/>
            <w:szCs w:val="28"/>
          </w:rPr>
          <w:tab/>
        </w:r>
        <w:r w:rsidR="00DA28C7" w:rsidRPr="007C6734">
          <w:rPr>
            <w:rFonts w:ascii="仿宋_GB2312" w:eastAsia="仿宋_GB2312" w:hAnsi="仿宋" w:cs="仿宋_GB2312" w:hint="eastAsia"/>
            <w:b w:val="0"/>
            <w:color w:val="000000"/>
            <w:kern w:val="0"/>
            <w:sz w:val="28"/>
            <w:szCs w:val="28"/>
          </w:rPr>
          <w:t>4</w:t>
        </w:r>
      </w:hyperlink>
      <w:r w:rsidR="005F14A9" w:rsidRPr="007C6734">
        <w:rPr>
          <w:rFonts w:ascii="仿宋_GB2312" w:eastAsia="仿宋_GB2312" w:hAnsi="仿宋" w:cs="仿宋_GB2312" w:hint="eastAsia"/>
          <w:b w:val="0"/>
          <w:color w:val="000000"/>
          <w:kern w:val="0"/>
          <w:sz w:val="28"/>
          <w:szCs w:val="28"/>
        </w:rPr>
        <w:t>9</w:t>
      </w:r>
    </w:p>
    <w:p w:rsidR="00F52247" w:rsidRPr="007C6734" w:rsidRDefault="001E3AF4">
      <w:pPr>
        <w:pStyle w:val="10"/>
        <w:spacing w:line="520" w:lineRule="exact"/>
        <w:rPr>
          <w:rFonts w:ascii="仿宋_GB2312" w:eastAsia="仿宋_GB2312" w:hAnsi="仿宋" w:cs="仿宋_GB2312"/>
          <w:b w:val="0"/>
          <w:color w:val="000000"/>
          <w:kern w:val="0"/>
          <w:sz w:val="28"/>
          <w:szCs w:val="28"/>
        </w:rPr>
      </w:pPr>
      <w:hyperlink w:anchor="_Toc437251188" w:history="1">
        <w:r w:rsidR="004048D4" w:rsidRPr="007C6734">
          <w:rPr>
            <w:rFonts w:ascii="仿宋_GB2312" w:eastAsia="仿宋_GB2312" w:hAnsi="仿宋" w:cs="仿宋_GB2312" w:hint="eastAsia"/>
            <w:b w:val="0"/>
            <w:color w:val="000000"/>
            <w:kern w:val="0"/>
            <w:sz w:val="28"/>
            <w:szCs w:val="28"/>
          </w:rPr>
          <w:t>第</w:t>
        </w:r>
        <w:r w:rsidR="00D42B73" w:rsidRPr="007C6734">
          <w:rPr>
            <w:rFonts w:ascii="仿宋_GB2312" w:eastAsia="仿宋_GB2312" w:hAnsi="仿宋" w:cs="仿宋_GB2312" w:hint="eastAsia"/>
            <w:b w:val="0"/>
            <w:color w:val="000000"/>
            <w:kern w:val="0"/>
            <w:sz w:val="28"/>
            <w:szCs w:val="28"/>
          </w:rPr>
          <w:t>七</w:t>
        </w:r>
        <w:r w:rsidR="00A5720A" w:rsidRPr="007C6734">
          <w:rPr>
            <w:rFonts w:ascii="仿宋_GB2312" w:eastAsia="仿宋_GB2312" w:hAnsi="仿宋" w:cs="仿宋_GB2312" w:hint="eastAsia"/>
            <w:b w:val="0"/>
            <w:color w:val="000000"/>
            <w:kern w:val="0"/>
            <w:sz w:val="28"/>
            <w:szCs w:val="28"/>
          </w:rPr>
          <w:t>部分  投标文件格式</w:t>
        </w:r>
        <w:r w:rsidR="00A5720A" w:rsidRPr="007C6734">
          <w:rPr>
            <w:rFonts w:ascii="仿宋_GB2312" w:eastAsia="仿宋_GB2312" w:hAnsi="仿宋" w:cs="仿宋_GB2312" w:hint="eastAsia"/>
            <w:b w:val="0"/>
            <w:color w:val="000000"/>
            <w:kern w:val="0"/>
            <w:sz w:val="28"/>
            <w:szCs w:val="28"/>
          </w:rPr>
          <w:tab/>
        </w:r>
      </w:hyperlink>
      <w:r w:rsidR="005F14A9" w:rsidRPr="007C6734">
        <w:rPr>
          <w:rFonts w:ascii="仿宋_GB2312" w:eastAsia="仿宋_GB2312" w:hAnsi="仿宋" w:cs="仿宋_GB2312" w:hint="eastAsia"/>
          <w:b w:val="0"/>
          <w:color w:val="000000"/>
          <w:kern w:val="0"/>
          <w:sz w:val="28"/>
          <w:szCs w:val="28"/>
        </w:rPr>
        <w:t>52</w:t>
      </w:r>
    </w:p>
    <w:p w:rsidR="00F52247" w:rsidRDefault="001E3AF4">
      <w:pPr>
        <w:jc w:val="center"/>
        <w:rPr>
          <w:rFonts w:ascii="仿宋_GB2312" w:eastAsia="仿宋_GB2312" w:hAnsi="仿宋_GB2312" w:cs="仿宋_GB2312"/>
          <w:color w:val="000000"/>
          <w:kern w:val="0"/>
          <w:sz w:val="28"/>
          <w:szCs w:val="28"/>
        </w:rPr>
      </w:pPr>
      <w:r w:rsidRPr="007C6734">
        <w:rPr>
          <w:rFonts w:ascii="仿宋_GB2312" w:eastAsia="仿宋_GB2312" w:hAnsi="仿宋" w:cs="仿宋_GB2312" w:hint="eastAsia"/>
          <w:color w:val="000000"/>
          <w:kern w:val="0"/>
          <w:sz w:val="28"/>
          <w:szCs w:val="28"/>
        </w:rPr>
        <w:fldChar w:fldCharType="end"/>
      </w: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pStyle w:val="af0"/>
        <w:ind w:firstLineChars="0" w:firstLine="0"/>
      </w:pPr>
    </w:p>
    <w:p w:rsidR="00F52247" w:rsidRDefault="00F52247">
      <w:pPr>
        <w:pStyle w:val="af0"/>
        <w:ind w:firstLineChars="0" w:firstLine="0"/>
      </w:pPr>
    </w:p>
    <w:p w:rsidR="00F52247" w:rsidRDefault="00F52247"/>
    <w:p w:rsidR="00F52247" w:rsidRDefault="00A5720A">
      <w:pPr>
        <w:spacing w:line="360" w:lineRule="auto"/>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lastRenderedPageBreak/>
        <w:t>第一部分   招标公告</w:t>
      </w:r>
    </w:p>
    <w:p w:rsidR="00F52247" w:rsidRDefault="00F52247">
      <w:pPr>
        <w:spacing w:line="360" w:lineRule="auto"/>
        <w:jc w:val="center"/>
        <w:rPr>
          <w:rFonts w:ascii="Arial" w:eastAsia="仿宋" w:hAnsi="Arial" w:cs="Arial"/>
          <w:b/>
          <w:sz w:val="36"/>
          <w:szCs w:val="36"/>
        </w:rPr>
      </w:pP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根据《中华人民共和国政府采购法》等有关法律规定，慈溪市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中心受</w:t>
      </w:r>
      <w:r w:rsidR="003E4454">
        <w:rPr>
          <w:rFonts w:ascii="仿宋_GB2312" w:eastAsia="仿宋_GB2312" w:hAnsi="仿宋_GB2312" w:cs="仿宋_GB2312" w:hint="eastAsia"/>
          <w:color w:val="000000"/>
          <w:kern w:val="0"/>
          <w:sz w:val="28"/>
          <w:szCs w:val="28"/>
        </w:rPr>
        <w:t>慈溪市经济和信息化</w:t>
      </w:r>
      <w:r w:rsidR="003E4454" w:rsidRPr="003E4454">
        <w:rPr>
          <w:rFonts w:ascii="仿宋_GB2312" w:eastAsia="仿宋_GB2312" w:hAnsi="仿宋_GB2312" w:cs="仿宋_GB2312" w:hint="eastAsia"/>
          <w:color w:val="000000"/>
          <w:kern w:val="0"/>
          <w:sz w:val="28"/>
          <w:szCs w:val="28"/>
        </w:rPr>
        <w:t>局</w:t>
      </w:r>
      <w:r>
        <w:rPr>
          <w:rFonts w:ascii="仿宋_GB2312" w:eastAsia="仿宋_GB2312" w:hAnsi="仿宋_GB2312" w:cs="仿宋_GB2312"/>
          <w:color w:val="000000"/>
          <w:kern w:val="0"/>
          <w:sz w:val="28"/>
          <w:szCs w:val="28"/>
        </w:rPr>
        <w:t>委托，经政府采购管理部门批准，就</w:t>
      </w:r>
      <w:r>
        <w:rPr>
          <w:rFonts w:ascii="仿宋_GB2312" w:eastAsia="仿宋_GB2312" w:hAnsi="仿宋_GB2312" w:cs="仿宋_GB2312" w:hint="eastAsia"/>
          <w:color w:val="000000"/>
          <w:kern w:val="0"/>
          <w:sz w:val="28"/>
          <w:szCs w:val="28"/>
        </w:rPr>
        <w:t>下列</w:t>
      </w:r>
      <w:r>
        <w:rPr>
          <w:rFonts w:ascii="仿宋_GB2312" w:eastAsia="仿宋_GB2312" w:hAnsi="仿宋_GB2312" w:cs="仿宋_GB2312"/>
          <w:color w:val="000000"/>
          <w:kern w:val="0"/>
          <w:sz w:val="28"/>
          <w:szCs w:val="28"/>
        </w:rPr>
        <w:t>项目进行公开招标，</w:t>
      </w:r>
      <w:r>
        <w:rPr>
          <w:rFonts w:ascii="仿宋_GB2312" w:eastAsia="仿宋_GB2312" w:hAnsi="仿宋_GB2312" w:cs="仿宋_GB2312" w:hint="eastAsia"/>
          <w:color w:val="000000"/>
          <w:kern w:val="0"/>
          <w:sz w:val="28"/>
          <w:szCs w:val="28"/>
        </w:rPr>
        <w:t>现将</w:t>
      </w:r>
      <w:r>
        <w:rPr>
          <w:rFonts w:ascii="仿宋_GB2312" w:eastAsia="仿宋_GB2312" w:hAnsi="仿宋_GB2312" w:cs="仿宋_GB2312"/>
          <w:color w:val="000000"/>
          <w:kern w:val="0"/>
          <w:sz w:val="28"/>
          <w:szCs w:val="28"/>
        </w:rPr>
        <w:t>有关事项公告如下</w:t>
      </w:r>
      <w:r>
        <w:rPr>
          <w:rFonts w:ascii="仿宋_GB2312" w:eastAsia="仿宋_GB2312" w:hAnsi="仿宋_GB2312" w:cs="仿宋_GB2312" w:hint="eastAsia"/>
          <w:color w:val="000000"/>
          <w:kern w:val="0"/>
          <w:sz w:val="28"/>
          <w:szCs w:val="28"/>
        </w:rPr>
        <w:t>：</w:t>
      </w:r>
    </w:p>
    <w:p w:rsidR="00F52247" w:rsidRDefault="00A5720A" w:rsidP="004544D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b/>
          <w:bCs/>
          <w:color w:val="000000"/>
          <w:kern w:val="0"/>
          <w:sz w:val="28"/>
          <w:szCs w:val="28"/>
        </w:rPr>
        <w:t>一、招标编号：</w:t>
      </w:r>
      <w:r>
        <w:rPr>
          <w:rFonts w:ascii="仿宋_GB2312" w:eastAsia="仿宋_GB2312" w:hAnsi="仿宋_GB2312" w:cs="仿宋_GB2312" w:hint="eastAsia"/>
          <w:b/>
          <w:bCs/>
          <w:color w:val="000000"/>
          <w:kern w:val="0"/>
          <w:sz w:val="28"/>
          <w:szCs w:val="28"/>
        </w:rPr>
        <w:t>NBCXZFCG202</w:t>
      </w:r>
      <w:r w:rsidR="003E4454">
        <w:rPr>
          <w:rFonts w:ascii="仿宋_GB2312" w:eastAsia="仿宋_GB2312" w:hAnsi="仿宋_GB2312" w:cs="仿宋_GB2312" w:hint="eastAsia"/>
          <w:b/>
          <w:bCs/>
          <w:color w:val="000000"/>
          <w:kern w:val="0"/>
          <w:sz w:val="28"/>
          <w:szCs w:val="28"/>
        </w:rPr>
        <w:t>3</w:t>
      </w:r>
      <w:r w:rsidR="00771FC8">
        <w:rPr>
          <w:rFonts w:ascii="仿宋_GB2312" w:eastAsia="仿宋_GB2312" w:hAnsi="仿宋_GB2312" w:cs="仿宋_GB2312" w:hint="eastAsia"/>
          <w:b/>
          <w:bCs/>
          <w:color w:val="000000"/>
          <w:kern w:val="0"/>
          <w:sz w:val="28"/>
          <w:szCs w:val="28"/>
        </w:rPr>
        <w:t>00</w:t>
      </w:r>
      <w:r w:rsidR="003E4454">
        <w:rPr>
          <w:rFonts w:ascii="仿宋_GB2312" w:eastAsia="仿宋_GB2312" w:hAnsi="仿宋_GB2312" w:cs="仿宋_GB2312" w:hint="eastAsia"/>
          <w:b/>
          <w:bCs/>
          <w:color w:val="000000"/>
          <w:kern w:val="0"/>
          <w:sz w:val="28"/>
          <w:szCs w:val="28"/>
        </w:rPr>
        <w:t>8</w:t>
      </w:r>
    </w:p>
    <w:p w:rsidR="00F52247" w:rsidRDefault="00A5720A" w:rsidP="004544D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b/>
          <w:color w:val="000000"/>
          <w:kern w:val="0"/>
          <w:sz w:val="28"/>
          <w:szCs w:val="28"/>
        </w:rPr>
        <w:t>二、采购组织类型</w:t>
      </w:r>
      <w:r>
        <w:rPr>
          <w:rFonts w:ascii="仿宋_GB2312" w:eastAsia="仿宋_GB2312" w:hAnsi="仿宋_GB2312" w:cs="仿宋_GB2312" w:hint="eastAsia"/>
          <w:b/>
          <w:color w:val="000000"/>
          <w:kern w:val="0"/>
          <w:sz w:val="28"/>
          <w:szCs w:val="28"/>
        </w:rPr>
        <w:t>：</w:t>
      </w:r>
      <w:r>
        <w:rPr>
          <w:rFonts w:ascii="仿宋_GB2312" w:eastAsia="仿宋_GB2312" w:hAnsi="仿宋_GB2312" w:cs="仿宋_GB2312"/>
          <w:color w:val="000000"/>
          <w:kern w:val="0"/>
          <w:sz w:val="28"/>
          <w:szCs w:val="28"/>
        </w:rPr>
        <w:t>政府集中采购</w:t>
      </w:r>
    </w:p>
    <w:p w:rsidR="005F1E17" w:rsidRDefault="00A5720A" w:rsidP="00EF1A30">
      <w:pPr>
        <w:spacing w:line="360" w:lineRule="auto"/>
        <w:ind w:firstLineChars="200" w:firstLine="560"/>
        <w:jc w:val="left"/>
        <w:rPr>
          <w:rFonts w:ascii="仿宋_GB2312" w:eastAsia="仿宋_GB2312" w:hAnsi="仿宋_GB2312" w:cs="仿宋_GB2312"/>
          <w:b/>
          <w:color w:val="000000"/>
          <w:kern w:val="0"/>
          <w:sz w:val="28"/>
          <w:szCs w:val="28"/>
        </w:rPr>
      </w:pPr>
      <w:r>
        <w:rPr>
          <w:rFonts w:ascii="仿宋_GB2312" w:eastAsia="仿宋_GB2312" w:hAnsi="仿宋_GB2312" w:cs="仿宋_GB2312"/>
          <w:b/>
          <w:color w:val="000000"/>
          <w:kern w:val="0"/>
          <w:sz w:val="28"/>
          <w:szCs w:val="28"/>
        </w:rPr>
        <w:t>三、招标项目名称及数量：</w:t>
      </w:r>
    </w:p>
    <w:p w:rsidR="005F1E17" w:rsidRPr="00674C99" w:rsidRDefault="005F1E17" w:rsidP="009A04C5">
      <w:pPr>
        <w:widowControl/>
        <w:spacing w:line="400" w:lineRule="exact"/>
        <w:ind w:firstLineChars="200" w:firstLine="560"/>
        <w:jc w:val="left"/>
        <w:rPr>
          <w:rFonts w:ascii="仿宋_GB2312" w:eastAsia="仿宋_GB2312" w:hAnsi="仿宋_GB2312" w:cs="仿宋_GB2312"/>
          <w:b/>
          <w:color w:val="000000"/>
          <w:kern w:val="0"/>
          <w:sz w:val="28"/>
          <w:szCs w:val="28"/>
        </w:rPr>
      </w:pPr>
      <w:r w:rsidRPr="00674C99">
        <w:rPr>
          <w:rFonts w:ascii="仿宋_GB2312" w:eastAsia="仿宋_GB2312" w:hAnsi="仿宋_GB2312" w:cs="仿宋_GB2312" w:hint="eastAsia"/>
          <w:b/>
          <w:color w:val="000000"/>
          <w:kern w:val="0"/>
          <w:sz w:val="28"/>
          <w:szCs w:val="28"/>
        </w:rPr>
        <w:t>标项一</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标项名称：企业卓越战略管理提升班</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数量：65</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预算金额（元）：</w:t>
      </w:r>
      <w:r w:rsidRPr="009A04C5">
        <w:rPr>
          <w:rFonts w:ascii="仿宋_GB2312" w:eastAsia="仿宋_GB2312" w:hAnsi="仿宋_GB2312" w:cs="仿宋_GB2312"/>
          <w:color w:val="000000"/>
          <w:kern w:val="0"/>
          <w:sz w:val="28"/>
          <w:szCs w:val="28"/>
        </w:rPr>
        <w:t>67300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简要规格描述或项目基本概况介绍、用途：通过培训，掌握战略管理的定义、战略规划的意义与重要性、战略管理和战略规划的核心理念、战略管理体系及战略管理流程，帮助企业全景构建战略管理流程架构、战略规划与环境分析、中长期战略规划和年度经营计划，提升企业战略执行力。</w:t>
      </w:r>
    </w:p>
    <w:p w:rsidR="005F1E17" w:rsidRPr="009A04C5" w:rsidRDefault="005F1E17" w:rsidP="00674C99">
      <w:pPr>
        <w:spacing w:line="360" w:lineRule="auto"/>
        <w:ind w:firstLineChars="200" w:firstLine="560"/>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备注：详细采购需求见招标文件</w:t>
      </w:r>
      <w:r w:rsidR="009A04C5" w:rsidRPr="009A04C5">
        <w:rPr>
          <w:rFonts w:ascii="仿宋_GB2312" w:eastAsia="仿宋_GB2312" w:hAnsi="仿宋_GB2312" w:cs="仿宋_GB2312"/>
          <w:color w:val="000000"/>
          <w:kern w:val="0"/>
          <w:sz w:val="28"/>
          <w:szCs w:val="28"/>
        </w:rPr>
        <w:t>第二部分招标需求</w:t>
      </w:r>
      <w:r w:rsidR="00674C99">
        <w:rPr>
          <w:rFonts w:ascii="仿宋_GB2312" w:eastAsia="仿宋_GB2312" w:hAnsi="仿宋_GB2312" w:cs="仿宋_GB2312" w:hint="eastAsia"/>
          <w:color w:val="000000"/>
          <w:kern w:val="0"/>
          <w:sz w:val="28"/>
          <w:szCs w:val="28"/>
        </w:rPr>
        <w:t>。</w:t>
      </w:r>
    </w:p>
    <w:p w:rsidR="005F1E17" w:rsidRPr="00674C99" w:rsidRDefault="005F1E17" w:rsidP="009A04C5">
      <w:pPr>
        <w:widowControl/>
        <w:spacing w:line="400" w:lineRule="exact"/>
        <w:ind w:firstLineChars="200" w:firstLine="560"/>
        <w:jc w:val="left"/>
        <w:rPr>
          <w:rFonts w:ascii="仿宋_GB2312" w:eastAsia="仿宋_GB2312" w:hAnsi="仿宋_GB2312" w:cs="仿宋_GB2312"/>
          <w:b/>
          <w:color w:val="000000"/>
          <w:kern w:val="0"/>
          <w:sz w:val="28"/>
          <w:szCs w:val="28"/>
        </w:rPr>
      </w:pPr>
      <w:r w:rsidRPr="00674C99">
        <w:rPr>
          <w:rFonts w:ascii="仿宋_GB2312" w:eastAsia="仿宋_GB2312" w:hAnsi="仿宋_GB2312" w:cs="仿宋_GB2312" w:hint="eastAsia"/>
          <w:b/>
          <w:color w:val="000000"/>
          <w:kern w:val="0"/>
          <w:sz w:val="28"/>
          <w:szCs w:val="28"/>
        </w:rPr>
        <w:t>标项二</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标项名称：中小企业运营管理晋升及沙盘模拟实战班</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数量：60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预算金额（元）：43100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简要规格描述或项目基本概况介绍、用途：通过培训，聚焦中小企业运营管理瓶颈，以沙盘模拟企业经营全过程，沉浸式把握企业发展规律，平衡短期与长期策略的能力，增强系统思维和全盘规划能力；以实践案例帮助企业深刻领会运营管理的重要性，并帮助建立运营管理系统体系、执行方向和落地方法等，改变现有粗放型管理组织架构，提升整体管理创新水平。</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备注：</w:t>
      </w:r>
      <w:r w:rsidR="00674C99" w:rsidRPr="009A04C5">
        <w:rPr>
          <w:rFonts w:ascii="仿宋_GB2312" w:eastAsia="仿宋_GB2312" w:hAnsi="仿宋_GB2312" w:cs="仿宋_GB2312" w:hint="eastAsia"/>
          <w:color w:val="000000"/>
          <w:kern w:val="0"/>
          <w:sz w:val="28"/>
          <w:szCs w:val="28"/>
        </w:rPr>
        <w:t>详细采购需求见招标文件</w:t>
      </w:r>
      <w:r w:rsidR="00674C99" w:rsidRPr="009A04C5">
        <w:rPr>
          <w:rFonts w:ascii="仿宋_GB2312" w:eastAsia="仿宋_GB2312" w:hAnsi="仿宋_GB2312" w:cs="仿宋_GB2312"/>
          <w:color w:val="000000"/>
          <w:kern w:val="0"/>
          <w:sz w:val="28"/>
          <w:szCs w:val="28"/>
        </w:rPr>
        <w:t>第二部分招标需求</w:t>
      </w:r>
      <w:r w:rsidR="00674C99">
        <w:rPr>
          <w:rFonts w:ascii="仿宋_GB2312" w:eastAsia="仿宋_GB2312" w:hAnsi="仿宋_GB2312" w:cs="仿宋_GB2312" w:hint="eastAsia"/>
          <w:color w:val="000000"/>
          <w:kern w:val="0"/>
          <w:sz w:val="28"/>
          <w:szCs w:val="28"/>
        </w:rPr>
        <w:t>。</w:t>
      </w:r>
    </w:p>
    <w:p w:rsidR="005F1E17" w:rsidRPr="00674C99" w:rsidRDefault="005F1E17" w:rsidP="009A04C5">
      <w:pPr>
        <w:widowControl/>
        <w:spacing w:line="400" w:lineRule="exact"/>
        <w:ind w:firstLineChars="200" w:firstLine="560"/>
        <w:jc w:val="left"/>
        <w:rPr>
          <w:rFonts w:ascii="仿宋_GB2312" w:eastAsia="仿宋_GB2312" w:hAnsi="仿宋_GB2312" w:cs="仿宋_GB2312"/>
          <w:b/>
          <w:color w:val="000000"/>
          <w:kern w:val="0"/>
          <w:sz w:val="28"/>
          <w:szCs w:val="28"/>
        </w:rPr>
      </w:pPr>
      <w:r w:rsidRPr="00674C99">
        <w:rPr>
          <w:rFonts w:ascii="仿宋_GB2312" w:eastAsia="仿宋_GB2312" w:hAnsi="仿宋_GB2312" w:cs="仿宋_GB2312" w:hint="eastAsia"/>
          <w:b/>
          <w:color w:val="000000"/>
          <w:kern w:val="0"/>
          <w:sz w:val="28"/>
          <w:szCs w:val="28"/>
        </w:rPr>
        <w:lastRenderedPageBreak/>
        <w:t>标项三</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标项名称：优质企业的“+管理”多维度融合模式学习班</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数量：100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预算金额（元）：</w:t>
      </w:r>
      <w:r w:rsidRPr="009A04C5">
        <w:rPr>
          <w:rFonts w:ascii="仿宋_GB2312" w:eastAsia="仿宋_GB2312" w:hAnsi="仿宋_GB2312" w:cs="仿宋_GB2312"/>
          <w:color w:val="000000"/>
          <w:kern w:val="0"/>
          <w:sz w:val="28"/>
          <w:szCs w:val="28"/>
        </w:rPr>
        <w:t>59900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简要规格描述或项目基本概况介绍、用途：通过培训，全面学习了解华为等优秀大企业多年发展历程管理实践经验总结，从文化、战略与执行、干部管理、流程机制与管理变革等多角度立体呈现学习其管理模式，用管理基因推动企业持续增长。</w:t>
      </w:r>
    </w:p>
    <w:p w:rsidR="00674C99"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备注：</w:t>
      </w:r>
      <w:r w:rsidR="00674C99" w:rsidRPr="009A04C5">
        <w:rPr>
          <w:rFonts w:ascii="仿宋_GB2312" w:eastAsia="仿宋_GB2312" w:hAnsi="仿宋_GB2312" w:cs="仿宋_GB2312" w:hint="eastAsia"/>
          <w:color w:val="000000"/>
          <w:kern w:val="0"/>
          <w:sz w:val="28"/>
          <w:szCs w:val="28"/>
        </w:rPr>
        <w:t>详细采购需求见招标文件</w:t>
      </w:r>
      <w:r w:rsidR="00674C99" w:rsidRPr="009A04C5">
        <w:rPr>
          <w:rFonts w:ascii="仿宋_GB2312" w:eastAsia="仿宋_GB2312" w:hAnsi="仿宋_GB2312" w:cs="仿宋_GB2312"/>
          <w:color w:val="000000"/>
          <w:kern w:val="0"/>
          <w:sz w:val="28"/>
          <w:szCs w:val="28"/>
        </w:rPr>
        <w:t>第二部分招标需求</w:t>
      </w:r>
      <w:r w:rsidR="00674C99">
        <w:rPr>
          <w:rFonts w:ascii="仿宋_GB2312" w:eastAsia="仿宋_GB2312" w:hAnsi="仿宋_GB2312" w:cs="仿宋_GB2312" w:hint="eastAsia"/>
          <w:color w:val="000000"/>
          <w:kern w:val="0"/>
          <w:sz w:val="28"/>
          <w:szCs w:val="28"/>
        </w:rPr>
        <w:t>。</w:t>
      </w:r>
    </w:p>
    <w:p w:rsidR="005F1E17" w:rsidRPr="00674C99" w:rsidRDefault="005F1E17" w:rsidP="009A04C5">
      <w:pPr>
        <w:widowControl/>
        <w:spacing w:line="400" w:lineRule="exact"/>
        <w:ind w:firstLineChars="200" w:firstLine="560"/>
        <w:jc w:val="left"/>
        <w:rPr>
          <w:rFonts w:ascii="仿宋_GB2312" w:eastAsia="仿宋_GB2312" w:hAnsi="仿宋_GB2312" w:cs="仿宋_GB2312"/>
          <w:b/>
          <w:color w:val="000000"/>
          <w:kern w:val="0"/>
          <w:sz w:val="28"/>
          <w:szCs w:val="28"/>
        </w:rPr>
      </w:pPr>
      <w:r w:rsidRPr="00674C99">
        <w:rPr>
          <w:rFonts w:ascii="仿宋_GB2312" w:eastAsia="仿宋_GB2312" w:hAnsi="仿宋_GB2312" w:cs="仿宋_GB2312" w:hint="eastAsia"/>
          <w:b/>
          <w:color w:val="000000"/>
          <w:kern w:val="0"/>
          <w:sz w:val="28"/>
          <w:szCs w:val="28"/>
        </w:rPr>
        <w:t>标项四</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标项名称：企业经营模式创新与供应链管理高级研修班</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数量：50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预算金额（元）：</w:t>
      </w:r>
      <w:r w:rsidRPr="009A04C5">
        <w:rPr>
          <w:rFonts w:ascii="仿宋_GB2312" w:eastAsia="仿宋_GB2312" w:hAnsi="仿宋_GB2312" w:cs="仿宋_GB2312"/>
          <w:color w:val="000000"/>
          <w:kern w:val="0"/>
          <w:sz w:val="28"/>
          <w:szCs w:val="28"/>
        </w:rPr>
        <w:t>91900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简要规格描述或项目基本概况介绍、用途：通过优秀企业现场教学，学习领悟“阿米巴经营模式”，通过阿米巴经营划小核算单位，构建内部交易平台，让员工参与经营活动；融合供应链管理创新，深度挖掘明晰企业内部竞争优势，学习如何更好整合外部供应商资源。</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备注：</w:t>
      </w:r>
      <w:r w:rsidR="00674C99" w:rsidRPr="009A04C5">
        <w:rPr>
          <w:rFonts w:ascii="仿宋_GB2312" w:eastAsia="仿宋_GB2312" w:hAnsi="仿宋_GB2312" w:cs="仿宋_GB2312" w:hint="eastAsia"/>
          <w:color w:val="000000"/>
          <w:kern w:val="0"/>
          <w:sz w:val="28"/>
          <w:szCs w:val="28"/>
        </w:rPr>
        <w:t>详细采购需求见招标文件</w:t>
      </w:r>
      <w:r w:rsidR="00674C99" w:rsidRPr="009A04C5">
        <w:rPr>
          <w:rFonts w:ascii="仿宋_GB2312" w:eastAsia="仿宋_GB2312" w:hAnsi="仿宋_GB2312" w:cs="仿宋_GB2312"/>
          <w:color w:val="000000"/>
          <w:kern w:val="0"/>
          <w:sz w:val="28"/>
          <w:szCs w:val="28"/>
        </w:rPr>
        <w:t>第二部分招标需求</w:t>
      </w:r>
      <w:r w:rsidR="00674C99">
        <w:rPr>
          <w:rFonts w:ascii="仿宋_GB2312" w:eastAsia="仿宋_GB2312" w:hAnsi="仿宋_GB2312" w:cs="仿宋_GB2312" w:hint="eastAsia"/>
          <w:color w:val="000000"/>
          <w:kern w:val="0"/>
          <w:sz w:val="28"/>
          <w:szCs w:val="28"/>
        </w:rPr>
        <w:t>。</w:t>
      </w:r>
    </w:p>
    <w:p w:rsidR="005F1E17" w:rsidRPr="00AE2E5C" w:rsidRDefault="005F1E17" w:rsidP="009A04C5">
      <w:pPr>
        <w:widowControl/>
        <w:spacing w:line="400" w:lineRule="exact"/>
        <w:ind w:firstLineChars="200" w:firstLine="560"/>
        <w:jc w:val="left"/>
        <w:rPr>
          <w:rFonts w:ascii="仿宋_GB2312" w:eastAsia="仿宋_GB2312" w:hAnsi="仿宋_GB2312" w:cs="仿宋_GB2312"/>
          <w:b/>
          <w:color w:val="000000"/>
          <w:kern w:val="0"/>
          <w:sz w:val="28"/>
          <w:szCs w:val="28"/>
        </w:rPr>
      </w:pPr>
      <w:r w:rsidRPr="00AE2E5C">
        <w:rPr>
          <w:rFonts w:ascii="仿宋_GB2312" w:eastAsia="仿宋_GB2312" w:hAnsi="仿宋_GB2312" w:cs="仿宋_GB2312" w:hint="eastAsia"/>
          <w:b/>
          <w:color w:val="000000"/>
          <w:kern w:val="0"/>
          <w:sz w:val="28"/>
          <w:szCs w:val="28"/>
        </w:rPr>
        <w:t>标项五</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标项名称：企业全面预算管理进阶班</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数量：80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预算金额（元）：51500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简要规格描述或项目基本概况介绍、用途：通过培训，系统介绍如何在战略引导下进行预算管理，从介绍预算管理的通病入手，解读企业如何未雨绸缪进行预算管理，如何运用先进的方法进行预算管理，帮助企业系统掌握全面预算的实施程序，学会年度战略制定与执行流程，实现年度战略计划与预算的全面对接，全面掌握预算的制度、执行、分析、考核的节点，用数据全面管控经营。</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备注：</w:t>
      </w:r>
      <w:r w:rsidR="00674C99" w:rsidRPr="009A04C5">
        <w:rPr>
          <w:rFonts w:ascii="仿宋_GB2312" w:eastAsia="仿宋_GB2312" w:hAnsi="仿宋_GB2312" w:cs="仿宋_GB2312" w:hint="eastAsia"/>
          <w:color w:val="000000"/>
          <w:kern w:val="0"/>
          <w:sz w:val="28"/>
          <w:szCs w:val="28"/>
        </w:rPr>
        <w:t>详细采购需求见招标文件</w:t>
      </w:r>
      <w:r w:rsidR="00674C99" w:rsidRPr="009A04C5">
        <w:rPr>
          <w:rFonts w:ascii="仿宋_GB2312" w:eastAsia="仿宋_GB2312" w:hAnsi="仿宋_GB2312" w:cs="仿宋_GB2312"/>
          <w:color w:val="000000"/>
          <w:kern w:val="0"/>
          <w:sz w:val="28"/>
          <w:szCs w:val="28"/>
        </w:rPr>
        <w:t>第二部分招标需求</w:t>
      </w:r>
      <w:r w:rsidR="00674C99">
        <w:rPr>
          <w:rFonts w:ascii="仿宋_GB2312" w:eastAsia="仿宋_GB2312" w:hAnsi="仿宋_GB2312" w:cs="仿宋_GB2312" w:hint="eastAsia"/>
          <w:color w:val="000000"/>
          <w:kern w:val="0"/>
          <w:sz w:val="28"/>
          <w:szCs w:val="28"/>
        </w:rPr>
        <w:t>。</w:t>
      </w:r>
    </w:p>
    <w:p w:rsidR="005F1E17" w:rsidRPr="00AE2E5C" w:rsidRDefault="005F1E17" w:rsidP="009A04C5">
      <w:pPr>
        <w:widowControl/>
        <w:spacing w:line="400" w:lineRule="exact"/>
        <w:ind w:firstLineChars="200" w:firstLine="560"/>
        <w:jc w:val="left"/>
        <w:rPr>
          <w:rFonts w:ascii="仿宋_GB2312" w:eastAsia="仿宋_GB2312" w:hAnsi="仿宋_GB2312" w:cs="仿宋_GB2312"/>
          <w:b/>
          <w:color w:val="000000"/>
          <w:kern w:val="0"/>
          <w:sz w:val="28"/>
          <w:szCs w:val="28"/>
        </w:rPr>
      </w:pPr>
      <w:r w:rsidRPr="00AE2E5C">
        <w:rPr>
          <w:rFonts w:ascii="仿宋_GB2312" w:eastAsia="仿宋_GB2312" w:hAnsi="仿宋_GB2312" w:cs="仿宋_GB2312" w:hint="eastAsia"/>
          <w:b/>
          <w:color w:val="000000"/>
          <w:kern w:val="0"/>
          <w:sz w:val="28"/>
          <w:szCs w:val="28"/>
        </w:rPr>
        <w:t>标项六</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标项名称：企业精益成本管理实战班</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数量：65</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预算金额（元）：45200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lastRenderedPageBreak/>
        <w:t>简要规格描述或项目基本概况介绍、用途：通过培训，系统学习如何地从规划、设计、采购、生产等角度全方位控制企业供应链成本，使企业供应链成本获得最优，从而提升企业管理和控制成本水平，增强企业竞争优势。</w:t>
      </w:r>
    </w:p>
    <w:p w:rsidR="00674C99"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备注：</w:t>
      </w:r>
      <w:r w:rsidR="00674C99" w:rsidRPr="009A04C5">
        <w:rPr>
          <w:rFonts w:ascii="仿宋_GB2312" w:eastAsia="仿宋_GB2312" w:hAnsi="仿宋_GB2312" w:cs="仿宋_GB2312" w:hint="eastAsia"/>
          <w:color w:val="000000"/>
          <w:kern w:val="0"/>
          <w:sz w:val="28"/>
          <w:szCs w:val="28"/>
        </w:rPr>
        <w:t>详细采购需求见招标文件</w:t>
      </w:r>
      <w:r w:rsidR="00674C99" w:rsidRPr="009A04C5">
        <w:rPr>
          <w:rFonts w:ascii="仿宋_GB2312" w:eastAsia="仿宋_GB2312" w:hAnsi="仿宋_GB2312" w:cs="仿宋_GB2312"/>
          <w:color w:val="000000"/>
          <w:kern w:val="0"/>
          <w:sz w:val="28"/>
          <w:szCs w:val="28"/>
        </w:rPr>
        <w:t>第二部分招标需求</w:t>
      </w:r>
      <w:r w:rsidR="00674C99">
        <w:rPr>
          <w:rFonts w:ascii="仿宋_GB2312" w:eastAsia="仿宋_GB2312" w:hAnsi="仿宋_GB2312" w:cs="仿宋_GB2312" w:hint="eastAsia"/>
          <w:color w:val="000000"/>
          <w:kern w:val="0"/>
          <w:sz w:val="28"/>
          <w:szCs w:val="28"/>
        </w:rPr>
        <w:t>。</w:t>
      </w:r>
    </w:p>
    <w:p w:rsidR="005F1E17" w:rsidRPr="00AE2E5C" w:rsidRDefault="005F1E17" w:rsidP="009A04C5">
      <w:pPr>
        <w:widowControl/>
        <w:spacing w:line="400" w:lineRule="exact"/>
        <w:ind w:firstLineChars="200" w:firstLine="560"/>
        <w:jc w:val="left"/>
        <w:rPr>
          <w:rFonts w:ascii="仿宋_GB2312" w:eastAsia="仿宋_GB2312" w:hAnsi="仿宋_GB2312" w:cs="仿宋_GB2312"/>
          <w:b/>
          <w:color w:val="000000"/>
          <w:kern w:val="0"/>
          <w:sz w:val="28"/>
          <w:szCs w:val="28"/>
        </w:rPr>
      </w:pPr>
      <w:r w:rsidRPr="00AE2E5C">
        <w:rPr>
          <w:rFonts w:ascii="仿宋_GB2312" w:eastAsia="仿宋_GB2312" w:hAnsi="仿宋_GB2312" w:cs="仿宋_GB2312" w:hint="eastAsia"/>
          <w:b/>
          <w:color w:val="000000"/>
          <w:kern w:val="0"/>
          <w:sz w:val="28"/>
          <w:szCs w:val="28"/>
        </w:rPr>
        <w:t>标项七</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标项名称：企业高阶财务管理班</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数量：75</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预算金额（元）：49400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简要规格描述或项目基本概况介绍、用途：通过学习培训，增强我市亿元以上企业经营者和财务总监的专业财务分析能力，提升企业经营绩效与风险把控能力，助力企业战略高质高效实施。</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备注：</w:t>
      </w:r>
      <w:r w:rsidR="00674C99" w:rsidRPr="009A04C5">
        <w:rPr>
          <w:rFonts w:ascii="仿宋_GB2312" w:eastAsia="仿宋_GB2312" w:hAnsi="仿宋_GB2312" w:cs="仿宋_GB2312" w:hint="eastAsia"/>
          <w:color w:val="000000"/>
          <w:kern w:val="0"/>
          <w:sz w:val="28"/>
          <w:szCs w:val="28"/>
        </w:rPr>
        <w:t>详细采购需求见招标文件</w:t>
      </w:r>
      <w:r w:rsidR="00674C99" w:rsidRPr="009A04C5">
        <w:rPr>
          <w:rFonts w:ascii="仿宋_GB2312" w:eastAsia="仿宋_GB2312" w:hAnsi="仿宋_GB2312" w:cs="仿宋_GB2312"/>
          <w:color w:val="000000"/>
          <w:kern w:val="0"/>
          <w:sz w:val="28"/>
          <w:szCs w:val="28"/>
        </w:rPr>
        <w:t>第二部分招标需求</w:t>
      </w:r>
      <w:r w:rsidR="00674C99">
        <w:rPr>
          <w:rFonts w:ascii="仿宋_GB2312" w:eastAsia="仿宋_GB2312" w:hAnsi="仿宋_GB2312" w:cs="仿宋_GB2312" w:hint="eastAsia"/>
          <w:color w:val="000000"/>
          <w:kern w:val="0"/>
          <w:sz w:val="28"/>
          <w:szCs w:val="28"/>
        </w:rPr>
        <w:t>。</w:t>
      </w:r>
    </w:p>
    <w:p w:rsidR="005F1E17" w:rsidRPr="00AE2E5C" w:rsidRDefault="005F1E17" w:rsidP="009A04C5">
      <w:pPr>
        <w:widowControl/>
        <w:spacing w:line="400" w:lineRule="exact"/>
        <w:ind w:firstLineChars="200" w:firstLine="560"/>
        <w:jc w:val="left"/>
        <w:rPr>
          <w:rFonts w:ascii="仿宋_GB2312" w:eastAsia="仿宋_GB2312" w:hAnsi="仿宋_GB2312" w:cs="仿宋_GB2312"/>
          <w:b/>
          <w:color w:val="000000"/>
          <w:kern w:val="0"/>
          <w:sz w:val="28"/>
          <w:szCs w:val="28"/>
        </w:rPr>
      </w:pPr>
      <w:r w:rsidRPr="00AE2E5C">
        <w:rPr>
          <w:rFonts w:ascii="仿宋_GB2312" w:eastAsia="仿宋_GB2312" w:hAnsi="仿宋_GB2312" w:cs="仿宋_GB2312" w:hint="eastAsia"/>
          <w:b/>
          <w:color w:val="000000"/>
          <w:kern w:val="0"/>
          <w:sz w:val="28"/>
          <w:szCs w:val="28"/>
        </w:rPr>
        <w:t>标项八</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标项名称：企业人力战略优化班</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数量：100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预算金额（元）：59900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简要规格描述或项目基本概况介绍、用途：通过培训，帮助企业掌握人力资源战略规划制定方法、具体步骤，学习战略分析工具，能应用SWOT、RBV等工具分析企业核心竞争优势；学习人力资源规划中的需求预测技术、供给盘点技术，以及人力资源行动计划的有关方法。</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备注：</w:t>
      </w:r>
      <w:r w:rsidR="00674C99" w:rsidRPr="009A04C5">
        <w:rPr>
          <w:rFonts w:ascii="仿宋_GB2312" w:eastAsia="仿宋_GB2312" w:hAnsi="仿宋_GB2312" w:cs="仿宋_GB2312" w:hint="eastAsia"/>
          <w:color w:val="000000"/>
          <w:kern w:val="0"/>
          <w:sz w:val="28"/>
          <w:szCs w:val="28"/>
        </w:rPr>
        <w:t>详细采购需求见招标文件</w:t>
      </w:r>
      <w:r w:rsidR="00674C99" w:rsidRPr="009A04C5">
        <w:rPr>
          <w:rFonts w:ascii="仿宋_GB2312" w:eastAsia="仿宋_GB2312" w:hAnsi="仿宋_GB2312" w:cs="仿宋_GB2312"/>
          <w:color w:val="000000"/>
          <w:kern w:val="0"/>
          <w:sz w:val="28"/>
          <w:szCs w:val="28"/>
        </w:rPr>
        <w:t>第二部分招标需求</w:t>
      </w:r>
      <w:r w:rsidR="00674C99">
        <w:rPr>
          <w:rFonts w:ascii="仿宋_GB2312" w:eastAsia="仿宋_GB2312" w:hAnsi="仿宋_GB2312" w:cs="仿宋_GB2312" w:hint="eastAsia"/>
          <w:color w:val="000000"/>
          <w:kern w:val="0"/>
          <w:sz w:val="28"/>
          <w:szCs w:val="28"/>
        </w:rPr>
        <w:t>。</w:t>
      </w:r>
    </w:p>
    <w:p w:rsidR="005F1E17" w:rsidRPr="00AE2E5C" w:rsidRDefault="005F1E17" w:rsidP="009A04C5">
      <w:pPr>
        <w:widowControl/>
        <w:spacing w:line="400" w:lineRule="exact"/>
        <w:ind w:firstLineChars="200" w:firstLine="560"/>
        <w:jc w:val="left"/>
        <w:rPr>
          <w:rFonts w:ascii="仿宋_GB2312" w:eastAsia="仿宋_GB2312" w:hAnsi="仿宋_GB2312" w:cs="仿宋_GB2312"/>
          <w:b/>
          <w:color w:val="000000"/>
          <w:kern w:val="0"/>
          <w:sz w:val="28"/>
          <w:szCs w:val="28"/>
        </w:rPr>
      </w:pPr>
      <w:r w:rsidRPr="00AE2E5C">
        <w:rPr>
          <w:rFonts w:ascii="仿宋_GB2312" w:eastAsia="仿宋_GB2312" w:hAnsi="仿宋_GB2312" w:cs="仿宋_GB2312" w:hint="eastAsia"/>
          <w:b/>
          <w:color w:val="000000"/>
          <w:kern w:val="0"/>
          <w:sz w:val="28"/>
          <w:szCs w:val="28"/>
        </w:rPr>
        <w:t>标项九</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标项名称：IPD集成产品研发管理能力突破班</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数量：60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预算金额（元）：63500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简要规格描述或项目基本概况介绍、用途：通过培训，学习新产品管理概论、IPD架构各阶段概要、市场需求管理与战略管理、IPD 产品开发流程体系、IPD 产品开发的决策机制、产品项目管理、基于IPD的项目实践，提升产品全生命周期管理水平。</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备注：</w:t>
      </w:r>
      <w:r w:rsidR="00674C99" w:rsidRPr="009A04C5">
        <w:rPr>
          <w:rFonts w:ascii="仿宋_GB2312" w:eastAsia="仿宋_GB2312" w:hAnsi="仿宋_GB2312" w:cs="仿宋_GB2312" w:hint="eastAsia"/>
          <w:color w:val="000000"/>
          <w:kern w:val="0"/>
          <w:sz w:val="28"/>
          <w:szCs w:val="28"/>
        </w:rPr>
        <w:t>详细采购需求见招标文件</w:t>
      </w:r>
      <w:r w:rsidR="00674C99" w:rsidRPr="009A04C5">
        <w:rPr>
          <w:rFonts w:ascii="仿宋_GB2312" w:eastAsia="仿宋_GB2312" w:hAnsi="仿宋_GB2312" w:cs="仿宋_GB2312"/>
          <w:color w:val="000000"/>
          <w:kern w:val="0"/>
          <w:sz w:val="28"/>
          <w:szCs w:val="28"/>
        </w:rPr>
        <w:t>第二部分招标需求</w:t>
      </w:r>
      <w:r w:rsidR="00674C99">
        <w:rPr>
          <w:rFonts w:ascii="仿宋_GB2312" w:eastAsia="仿宋_GB2312" w:hAnsi="仿宋_GB2312" w:cs="仿宋_GB2312" w:hint="eastAsia"/>
          <w:color w:val="000000"/>
          <w:kern w:val="0"/>
          <w:sz w:val="28"/>
          <w:szCs w:val="28"/>
        </w:rPr>
        <w:t>。</w:t>
      </w:r>
    </w:p>
    <w:p w:rsidR="005F1E17" w:rsidRPr="00AE2E5C" w:rsidRDefault="005F1E17" w:rsidP="009A04C5">
      <w:pPr>
        <w:widowControl/>
        <w:spacing w:line="400" w:lineRule="exact"/>
        <w:ind w:firstLineChars="200" w:firstLine="560"/>
        <w:jc w:val="left"/>
        <w:rPr>
          <w:rFonts w:ascii="仿宋_GB2312" w:eastAsia="仿宋_GB2312" w:hAnsi="仿宋_GB2312" w:cs="仿宋_GB2312"/>
          <w:b/>
          <w:color w:val="000000"/>
          <w:kern w:val="0"/>
          <w:sz w:val="28"/>
          <w:szCs w:val="28"/>
        </w:rPr>
      </w:pPr>
      <w:r w:rsidRPr="00AE2E5C">
        <w:rPr>
          <w:rFonts w:ascii="仿宋_GB2312" w:eastAsia="仿宋_GB2312" w:hAnsi="仿宋_GB2312" w:cs="仿宋_GB2312" w:hint="eastAsia"/>
          <w:b/>
          <w:color w:val="000000"/>
          <w:kern w:val="0"/>
          <w:sz w:val="28"/>
          <w:szCs w:val="28"/>
        </w:rPr>
        <w:t>标项十</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标项名称：家电企业品牌营销专题研学班</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lastRenderedPageBreak/>
        <w:t>数量：50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预算金额（元）：91900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简要规格描述或项目基本概况介绍、用途：通过在省内龙头家电标杆企业现场教学，以“现场沉浸式教学+交流授课”研学方式，让企业身临其境感受传统家电转型升级的全过程，交流转型所遇的困难问题及对策措施，学习了解行业新科技和新动向。</w:t>
      </w:r>
      <w:r w:rsidRPr="009A04C5">
        <w:rPr>
          <w:rFonts w:ascii="仿宋_GB2312" w:eastAsia="仿宋_GB2312" w:hAnsi="仿宋_GB2312" w:cs="仿宋_GB2312"/>
          <w:color w:val="000000"/>
          <w:kern w:val="0"/>
          <w:sz w:val="28"/>
          <w:szCs w:val="28"/>
        </w:rPr>
        <w:t xml:space="preserve"> </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备注：</w:t>
      </w:r>
      <w:r w:rsidR="00674C99" w:rsidRPr="009A04C5">
        <w:rPr>
          <w:rFonts w:ascii="仿宋_GB2312" w:eastAsia="仿宋_GB2312" w:hAnsi="仿宋_GB2312" w:cs="仿宋_GB2312" w:hint="eastAsia"/>
          <w:color w:val="000000"/>
          <w:kern w:val="0"/>
          <w:sz w:val="28"/>
          <w:szCs w:val="28"/>
        </w:rPr>
        <w:t>详细采购需求见招标文件</w:t>
      </w:r>
      <w:r w:rsidR="00674C99" w:rsidRPr="009A04C5">
        <w:rPr>
          <w:rFonts w:ascii="仿宋_GB2312" w:eastAsia="仿宋_GB2312" w:hAnsi="仿宋_GB2312" w:cs="仿宋_GB2312"/>
          <w:color w:val="000000"/>
          <w:kern w:val="0"/>
          <w:sz w:val="28"/>
          <w:szCs w:val="28"/>
        </w:rPr>
        <w:t>第二部分招标需求</w:t>
      </w:r>
      <w:r w:rsidR="00674C99">
        <w:rPr>
          <w:rFonts w:ascii="仿宋_GB2312" w:eastAsia="仿宋_GB2312" w:hAnsi="仿宋_GB2312" w:cs="仿宋_GB2312" w:hint="eastAsia"/>
          <w:color w:val="000000"/>
          <w:kern w:val="0"/>
          <w:sz w:val="28"/>
          <w:szCs w:val="28"/>
        </w:rPr>
        <w:t>。</w:t>
      </w:r>
    </w:p>
    <w:p w:rsidR="005F1E17" w:rsidRPr="00AE2E5C" w:rsidRDefault="005F1E17" w:rsidP="009A04C5">
      <w:pPr>
        <w:widowControl/>
        <w:spacing w:line="400" w:lineRule="exact"/>
        <w:ind w:firstLineChars="200" w:firstLine="560"/>
        <w:jc w:val="left"/>
        <w:rPr>
          <w:rFonts w:ascii="仿宋_GB2312" w:eastAsia="仿宋_GB2312" w:hAnsi="仿宋_GB2312" w:cs="仿宋_GB2312"/>
          <w:b/>
          <w:color w:val="000000"/>
          <w:kern w:val="0"/>
          <w:sz w:val="28"/>
          <w:szCs w:val="28"/>
        </w:rPr>
      </w:pPr>
      <w:r w:rsidRPr="00AE2E5C">
        <w:rPr>
          <w:rFonts w:ascii="仿宋_GB2312" w:eastAsia="仿宋_GB2312" w:hAnsi="仿宋_GB2312" w:cs="仿宋_GB2312" w:hint="eastAsia"/>
          <w:b/>
          <w:color w:val="000000"/>
          <w:kern w:val="0"/>
          <w:sz w:val="28"/>
          <w:szCs w:val="28"/>
        </w:rPr>
        <w:t>标项十一</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标项名称：跨境营销渠道载体攻略班</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数量：65</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预算金额（元）：67400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简要规格描述或项目基本概况介绍、用途：通过系统学习研究海外热门社交媒体，帮助企业掌握海外社媒拓客技巧，尤其是WhatsApp、Facebook等工具的基本使用方法与关键技巧，提升外贸营销力；学习掌握运营数据分析方法，找到高速增长关键点精通多种营销方式，全面提升外贸开发效果。</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备注：</w:t>
      </w:r>
      <w:r w:rsidR="00674C99" w:rsidRPr="009A04C5">
        <w:rPr>
          <w:rFonts w:ascii="仿宋_GB2312" w:eastAsia="仿宋_GB2312" w:hAnsi="仿宋_GB2312" w:cs="仿宋_GB2312" w:hint="eastAsia"/>
          <w:color w:val="000000"/>
          <w:kern w:val="0"/>
          <w:sz w:val="28"/>
          <w:szCs w:val="28"/>
        </w:rPr>
        <w:t>详细采购需求见招标文件</w:t>
      </w:r>
      <w:r w:rsidR="00674C99" w:rsidRPr="009A04C5">
        <w:rPr>
          <w:rFonts w:ascii="仿宋_GB2312" w:eastAsia="仿宋_GB2312" w:hAnsi="仿宋_GB2312" w:cs="仿宋_GB2312"/>
          <w:color w:val="000000"/>
          <w:kern w:val="0"/>
          <w:sz w:val="28"/>
          <w:szCs w:val="28"/>
        </w:rPr>
        <w:t>第二部分招标需求</w:t>
      </w:r>
      <w:r w:rsidR="00674C99">
        <w:rPr>
          <w:rFonts w:ascii="仿宋_GB2312" w:eastAsia="仿宋_GB2312" w:hAnsi="仿宋_GB2312" w:cs="仿宋_GB2312" w:hint="eastAsia"/>
          <w:color w:val="000000"/>
          <w:kern w:val="0"/>
          <w:sz w:val="28"/>
          <w:szCs w:val="28"/>
        </w:rPr>
        <w:t>。</w:t>
      </w:r>
    </w:p>
    <w:p w:rsidR="005F1E17" w:rsidRPr="00AE2E5C" w:rsidRDefault="005F1E17" w:rsidP="009A04C5">
      <w:pPr>
        <w:widowControl/>
        <w:spacing w:line="400" w:lineRule="exact"/>
        <w:ind w:firstLineChars="200" w:firstLine="560"/>
        <w:jc w:val="left"/>
        <w:rPr>
          <w:rFonts w:ascii="仿宋_GB2312" w:eastAsia="仿宋_GB2312" w:hAnsi="仿宋_GB2312" w:cs="仿宋_GB2312"/>
          <w:b/>
          <w:color w:val="000000"/>
          <w:kern w:val="0"/>
          <w:sz w:val="28"/>
          <w:szCs w:val="28"/>
        </w:rPr>
      </w:pPr>
      <w:r w:rsidRPr="00AE2E5C">
        <w:rPr>
          <w:rFonts w:ascii="仿宋_GB2312" w:eastAsia="仿宋_GB2312" w:hAnsi="仿宋_GB2312" w:cs="仿宋_GB2312" w:hint="eastAsia"/>
          <w:b/>
          <w:color w:val="000000"/>
          <w:kern w:val="0"/>
          <w:sz w:val="28"/>
          <w:szCs w:val="28"/>
        </w:rPr>
        <w:t>标项十二</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标项名称：企业精益数字化转型趋势与实践研修班</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数量：60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预算金额（元）：43100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简要规格描述或项目基本概况介绍、用途：通过全面学习制造业数字化概念及发展趋势，并结合当前传统制造业数字化转型过程中遇到的问题，立足精益系统化的流程梳理和持续改善体系，深度融合数字化系统，帮助企业逐步实现数字化转型，从而实现整个企业运营管理的提升。</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备注：</w:t>
      </w:r>
      <w:r w:rsidR="00674C99" w:rsidRPr="009A04C5">
        <w:rPr>
          <w:rFonts w:ascii="仿宋_GB2312" w:eastAsia="仿宋_GB2312" w:hAnsi="仿宋_GB2312" w:cs="仿宋_GB2312" w:hint="eastAsia"/>
          <w:color w:val="000000"/>
          <w:kern w:val="0"/>
          <w:sz w:val="28"/>
          <w:szCs w:val="28"/>
        </w:rPr>
        <w:t>详细采购需求见招标文件</w:t>
      </w:r>
      <w:r w:rsidR="00674C99" w:rsidRPr="009A04C5">
        <w:rPr>
          <w:rFonts w:ascii="仿宋_GB2312" w:eastAsia="仿宋_GB2312" w:hAnsi="仿宋_GB2312" w:cs="仿宋_GB2312"/>
          <w:color w:val="000000"/>
          <w:kern w:val="0"/>
          <w:sz w:val="28"/>
          <w:szCs w:val="28"/>
        </w:rPr>
        <w:t>第二部分招标需求</w:t>
      </w:r>
      <w:r w:rsidR="00674C99">
        <w:rPr>
          <w:rFonts w:ascii="仿宋_GB2312" w:eastAsia="仿宋_GB2312" w:hAnsi="仿宋_GB2312" w:cs="仿宋_GB2312" w:hint="eastAsia"/>
          <w:color w:val="000000"/>
          <w:kern w:val="0"/>
          <w:sz w:val="28"/>
          <w:szCs w:val="28"/>
        </w:rPr>
        <w:t>。</w:t>
      </w:r>
    </w:p>
    <w:p w:rsidR="005F1E17" w:rsidRPr="00AE2E5C" w:rsidRDefault="005F1E17" w:rsidP="009A04C5">
      <w:pPr>
        <w:widowControl/>
        <w:spacing w:line="400" w:lineRule="exact"/>
        <w:ind w:firstLineChars="200" w:firstLine="560"/>
        <w:jc w:val="left"/>
        <w:rPr>
          <w:rFonts w:ascii="仿宋_GB2312" w:eastAsia="仿宋_GB2312" w:hAnsi="仿宋_GB2312" w:cs="仿宋_GB2312"/>
          <w:b/>
          <w:color w:val="000000"/>
          <w:kern w:val="0"/>
          <w:sz w:val="28"/>
          <w:szCs w:val="28"/>
        </w:rPr>
      </w:pPr>
      <w:r w:rsidRPr="00AE2E5C">
        <w:rPr>
          <w:rFonts w:ascii="仿宋_GB2312" w:eastAsia="仿宋_GB2312" w:hAnsi="仿宋_GB2312" w:cs="仿宋_GB2312" w:hint="eastAsia"/>
          <w:b/>
          <w:color w:val="000000"/>
          <w:kern w:val="0"/>
          <w:sz w:val="28"/>
          <w:szCs w:val="28"/>
        </w:rPr>
        <w:t>标项十三</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标项名称：企业智能制造进阶研学班</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数量：50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预算金额（元）：107900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简要规格描述或项目基本概况介绍、用途：通过学习省内数字化转型标杆企业、未来工厂现场模式，并开展智能制造相关专题现场教</w:t>
      </w:r>
      <w:r w:rsidRPr="009A04C5">
        <w:rPr>
          <w:rFonts w:ascii="仿宋_GB2312" w:eastAsia="仿宋_GB2312" w:hAnsi="仿宋_GB2312" w:cs="仿宋_GB2312" w:hint="eastAsia"/>
          <w:color w:val="000000"/>
          <w:kern w:val="0"/>
          <w:sz w:val="28"/>
          <w:szCs w:val="28"/>
        </w:rPr>
        <w:lastRenderedPageBreak/>
        <w:t>学，推动我市企业建设一批数字化车间、智能工厂，引导创建“未来工厂”标杆，提高我市企业智能化水平。</w:t>
      </w:r>
      <w:r w:rsidRPr="009A04C5">
        <w:rPr>
          <w:rFonts w:ascii="仿宋_GB2312" w:eastAsia="仿宋_GB2312" w:hAnsi="仿宋_GB2312" w:cs="仿宋_GB2312"/>
          <w:color w:val="000000"/>
          <w:kern w:val="0"/>
          <w:sz w:val="28"/>
          <w:szCs w:val="28"/>
        </w:rPr>
        <w:t xml:space="preserve"> </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备注：</w:t>
      </w:r>
      <w:r w:rsidR="00674C99" w:rsidRPr="009A04C5">
        <w:rPr>
          <w:rFonts w:ascii="仿宋_GB2312" w:eastAsia="仿宋_GB2312" w:hAnsi="仿宋_GB2312" w:cs="仿宋_GB2312" w:hint="eastAsia"/>
          <w:color w:val="000000"/>
          <w:kern w:val="0"/>
          <w:sz w:val="28"/>
          <w:szCs w:val="28"/>
        </w:rPr>
        <w:t>详细采购需求见招标文件</w:t>
      </w:r>
      <w:r w:rsidR="00674C99" w:rsidRPr="009A04C5">
        <w:rPr>
          <w:rFonts w:ascii="仿宋_GB2312" w:eastAsia="仿宋_GB2312" w:hAnsi="仿宋_GB2312" w:cs="仿宋_GB2312"/>
          <w:color w:val="000000"/>
          <w:kern w:val="0"/>
          <w:sz w:val="28"/>
          <w:szCs w:val="28"/>
        </w:rPr>
        <w:t>第二部分招标需求</w:t>
      </w:r>
      <w:r w:rsidR="00674C99">
        <w:rPr>
          <w:rFonts w:ascii="仿宋_GB2312" w:eastAsia="仿宋_GB2312" w:hAnsi="仿宋_GB2312" w:cs="仿宋_GB2312" w:hint="eastAsia"/>
          <w:color w:val="000000"/>
          <w:kern w:val="0"/>
          <w:sz w:val="28"/>
          <w:szCs w:val="28"/>
        </w:rPr>
        <w:t>。</w:t>
      </w:r>
    </w:p>
    <w:p w:rsidR="005F1E17" w:rsidRPr="00AE2E5C" w:rsidRDefault="005F1E17" w:rsidP="009A04C5">
      <w:pPr>
        <w:widowControl/>
        <w:spacing w:line="400" w:lineRule="exact"/>
        <w:ind w:firstLineChars="200" w:firstLine="560"/>
        <w:jc w:val="left"/>
        <w:rPr>
          <w:rFonts w:ascii="仿宋_GB2312" w:eastAsia="仿宋_GB2312" w:hAnsi="仿宋_GB2312" w:cs="仿宋_GB2312"/>
          <w:b/>
          <w:color w:val="000000"/>
          <w:kern w:val="0"/>
          <w:sz w:val="28"/>
          <w:szCs w:val="28"/>
        </w:rPr>
      </w:pPr>
      <w:r w:rsidRPr="00AE2E5C">
        <w:rPr>
          <w:rFonts w:ascii="仿宋_GB2312" w:eastAsia="仿宋_GB2312" w:hAnsi="仿宋_GB2312" w:cs="仿宋_GB2312" w:hint="eastAsia"/>
          <w:b/>
          <w:color w:val="000000"/>
          <w:kern w:val="0"/>
          <w:sz w:val="28"/>
          <w:szCs w:val="28"/>
        </w:rPr>
        <w:t>标项十四</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标项名称：中小企业数字化管理实操培训班</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数量：50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预算金额（元）：19900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简要规格描述或项目基本概况介绍、用途：通过“理论+实战”培训，提升中小企业积极参与数字化转型理念。参观精益数字化标杆企业+现场教学，帮助企业掌握数字化和精益生产管理相互融合及提升的具体方法。</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备注：</w:t>
      </w:r>
      <w:r w:rsidR="00674C99" w:rsidRPr="009A04C5">
        <w:rPr>
          <w:rFonts w:ascii="仿宋_GB2312" w:eastAsia="仿宋_GB2312" w:hAnsi="仿宋_GB2312" w:cs="仿宋_GB2312" w:hint="eastAsia"/>
          <w:color w:val="000000"/>
          <w:kern w:val="0"/>
          <w:sz w:val="28"/>
          <w:szCs w:val="28"/>
        </w:rPr>
        <w:t>详细采购需求见招标文件</w:t>
      </w:r>
      <w:r w:rsidR="00674C99" w:rsidRPr="009A04C5">
        <w:rPr>
          <w:rFonts w:ascii="仿宋_GB2312" w:eastAsia="仿宋_GB2312" w:hAnsi="仿宋_GB2312" w:cs="仿宋_GB2312"/>
          <w:color w:val="000000"/>
          <w:kern w:val="0"/>
          <w:sz w:val="28"/>
          <w:szCs w:val="28"/>
        </w:rPr>
        <w:t>第二部分招标需求</w:t>
      </w:r>
      <w:r w:rsidR="00674C99">
        <w:rPr>
          <w:rFonts w:ascii="仿宋_GB2312" w:eastAsia="仿宋_GB2312" w:hAnsi="仿宋_GB2312" w:cs="仿宋_GB2312" w:hint="eastAsia"/>
          <w:color w:val="000000"/>
          <w:kern w:val="0"/>
          <w:sz w:val="28"/>
          <w:szCs w:val="28"/>
        </w:rPr>
        <w:t>。</w:t>
      </w:r>
    </w:p>
    <w:p w:rsidR="005F1E17" w:rsidRPr="00AE2E5C" w:rsidRDefault="005F1E17" w:rsidP="009A04C5">
      <w:pPr>
        <w:widowControl/>
        <w:spacing w:line="400" w:lineRule="exact"/>
        <w:ind w:firstLineChars="200" w:firstLine="560"/>
        <w:jc w:val="left"/>
        <w:rPr>
          <w:rFonts w:ascii="仿宋_GB2312" w:eastAsia="仿宋_GB2312" w:hAnsi="仿宋_GB2312" w:cs="仿宋_GB2312"/>
          <w:b/>
          <w:color w:val="000000"/>
          <w:kern w:val="0"/>
          <w:sz w:val="28"/>
          <w:szCs w:val="28"/>
        </w:rPr>
      </w:pPr>
      <w:r w:rsidRPr="00AE2E5C">
        <w:rPr>
          <w:rFonts w:ascii="仿宋_GB2312" w:eastAsia="仿宋_GB2312" w:hAnsi="仿宋_GB2312" w:cs="仿宋_GB2312" w:hint="eastAsia"/>
          <w:b/>
          <w:color w:val="000000"/>
          <w:kern w:val="0"/>
          <w:sz w:val="28"/>
          <w:szCs w:val="28"/>
        </w:rPr>
        <w:t>标项十五</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标项名称：汽车零部件企业精益管理变革路径实践及过程审核管理能力提升班</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数量：60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预算金额（元）：43100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简要规格描述或项目基本概况介绍、用途：针对汽车零部件企业，开展精益管理变革路径相关内容培训，并分享学习VDA6.3（2016）过程审核标准精髓及具体要求，提升德系高端汽车品牌产业链配套水平和能力。</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备注：</w:t>
      </w:r>
      <w:r w:rsidR="00674C99" w:rsidRPr="009A04C5">
        <w:rPr>
          <w:rFonts w:ascii="仿宋_GB2312" w:eastAsia="仿宋_GB2312" w:hAnsi="仿宋_GB2312" w:cs="仿宋_GB2312" w:hint="eastAsia"/>
          <w:color w:val="000000"/>
          <w:kern w:val="0"/>
          <w:sz w:val="28"/>
          <w:szCs w:val="28"/>
        </w:rPr>
        <w:t>详细采购需求见招标文件</w:t>
      </w:r>
      <w:r w:rsidR="00674C99" w:rsidRPr="009A04C5">
        <w:rPr>
          <w:rFonts w:ascii="仿宋_GB2312" w:eastAsia="仿宋_GB2312" w:hAnsi="仿宋_GB2312" w:cs="仿宋_GB2312"/>
          <w:color w:val="000000"/>
          <w:kern w:val="0"/>
          <w:sz w:val="28"/>
          <w:szCs w:val="28"/>
        </w:rPr>
        <w:t>第二部分招标需求</w:t>
      </w:r>
      <w:r w:rsidR="00674C99">
        <w:rPr>
          <w:rFonts w:ascii="仿宋_GB2312" w:eastAsia="仿宋_GB2312" w:hAnsi="仿宋_GB2312" w:cs="仿宋_GB2312" w:hint="eastAsia"/>
          <w:color w:val="000000"/>
          <w:kern w:val="0"/>
          <w:sz w:val="28"/>
          <w:szCs w:val="28"/>
        </w:rPr>
        <w:t>。</w:t>
      </w:r>
    </w:p>
    <w:p w:rsidR="005F1E17" w:rsidRPr="00447686" w:rsidRDefault="005F1E17" w:rsidP="009A04C5">
      <w:pPr>
        <w:widowControl/>
        <w:spacing w:line="400" w:lineRule="exact"/>
        <w:ind w:firstLineChars="200" w:firstLine="560"/>
        <w:jc w:val="left"/>
        <w:rPr>
          <w:rFonts w:ascii="仿宋_GB2312" w:eastAsia="仿宋_GB2312" w:hAnsi="仿宋_GB2312" w:cs="仿宋_GB2312"/>
          <w:b/>
          <w:color w:val="000000"/>
          <w:kern w:val="0"/>
          <w:sz w:val="28"/>
          <w:szCs w:val="28"/>
        </w:rPr>
      </w:pPr>
      <w:r w:rsidRPr="00447686">
        <w:rPr>
          <w:rFonts w:ascii="仿宋_GB2312" w:eastAsia="仿宋_GB2312" w:hAnsi="仿宋_GB2312" w:cs="仿宋_GB2312" w:hint="eastAsia"/>
          <w:b/>
          <w:color w:val="000000"/>
          <w:kern w:val="0"/>
          <w:sz w:val="28"/>
          <w:szCs w:val="28"/>
        </w:rPr>
        <w:t>标项十六</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标项名称：”专精特新”企业培育提升班</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数量：60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预算金额（元）：43100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简要规格描述或项目基本概况介绍、用途：通过培训，学习掌握专精特新企业发展要义及重要性，有针对性谋划企业发展目标、设计实施途径和具体落地措施。</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备注：</w:t>
      </w:r>
      <w:r w:rsidR="00674C99" w:rsidRPr="009A04C5">
        <w:rPr>
          <w:rFonts w:ascii="仿宋_GB2312" w:eastAsia="仿宋_GB2312" w:hAnsi="仿宋_GB2312" w:cs="仿宋_GB2312" w:hint="eastAsia"/>
          <w:color w:val="000000"/>
          <w:kern w:val="0"/>
          <w:sz w:val="28"/>
          <w:szCs w:val="28"/>
        </w:rPr>
        <w:t>详细采购需求见招标文件</w:t>
      </w:r>
      <w:r w:rsidR="00674C99" w:rsidRPr="009A04C5">
        <w:rPr>
          <w:rFonts w:ascii="仿宋_GB2312" w:eastAsia="仿宋_GB2312" w:hAnsi="仿宋_GB2312" w:cs="仿宋_GB2312"/>
          <w:color w:val="000000"/>
          <w:kern w:val="0"/>
          <w:sz w:val="28"/>
          <w:szCs w:val="28"/>
        </w:rPr>
        <w:t>第二部分招标需求</w:t>
      </w:r>
      <w:r w:rsidR="00674C99">
        <w:rPr>
          <w:rFonts w:ascii="仿宋_GB2312" w:eastAsia="仿宋_GB2312" w:hAnsi="仿宋_GB2312" w:cs="仿宋_GB2312" w:hint="eastAsia"/>
          <w:color w:val="000000"/>
          <w:kern w:val="0"/>
          <w:sz w:val="28"/>
          <w:szCs w:val="28"/>
        </w:rPr>
        <w:t>。</w:t>
      </w:r>
    </w:p>
    <w:p w:rsidR="005F1E17" w:rsidRPr="00447686" w:rsidRDefault="005F1E17" w:rsidP="009A04C5">
      <w:pPr>
        <w:widowControl/>
        <w:spacing w:line="400" w:lineRule="exact"/>
        <w:ind w:firstLineChars="200" w:firstLine="560"/>
        <w:jc w:val="left"/>
        <w:rPr>
          <w:rFonts w:ascii="仿宋_GB2312" w:eastAsia="仿宋_GB2312" w:hAnsi="仿宋_GB2312" w:cs="仿宋_GB2312"/>
          <w:b/>
          <w:color w:val="000000"/>
          <w:kern w:val="0"/>
          <w:sz w:val="28"/>
          <w:szCs w:val="28"/>
        </w:rPr>
      </w:pPr>
      <w:r w:rsidRPr="00447686">
        <w:rPr>
          <w:rFonts w:ascii="仿宋_GB2312" w:eastAsia="仿宋_GB2312" w:hAnsi="仿宋_GB2312" w:cs="仿宋_GB2312" w:hint="eastAsia"/>
          <w:b/>
          <w:color w:val="000000"/>
          <w:kern w:val="0"/>
          <w:sz w:val="28"/>
          <w:szCs w:val="28"/>
        </w:rPr>
        <w:t>标项十七</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标项名称：压铸企业绿色低碳管理业务培训班</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数量：</w:t>
      </w:r>
      <w:r w:rsidRPr="009A04C5">
        <w:rPr>
          <w:rFonts w:ascii="仿宋_GB2312" w:eastAsia="仿宋_GB2312" w:hAnsi="仿宋_GB2312" w:cs="仿宋_GB2312"/>
          <w:color w:val="000000"/>
          <w:kern w:val="0"/>
          <w:sz w:val="28"/>
          <w:szCs w:val="28"/>
        </w:rPr>
        <w:t>1</w:t>
      </w:r>
      <w:r w:rsidRPr="009A04C5">
        <w:rPr>
          <w:rFonts w:ascii="仿宋_GB2312" w:eastAsia="仿宋_GB2312" w:hAnsi="仿宋_GB2312" w:cs="仿宋_GB2312" w:hint="eastAsia"/>
          <w:color w:val="000000"/>
          <w:kern w:val="0"/>
          <w:sz w:val="28"/>
          <w:szCs w:val="28"/>
        </w:rPr>
        <w:t>00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预算金额（元）：30400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lastRenderedPageBreak/>
        <w:t>简要规格描述或项目基本概况介绍、用途：通过培训，学习企业绿色生产发展政策、标准、先进生产工艺与技术等，提升压铸企业经管人员和技术人员的专业素质，改善压铸企业经管人员知识储备和更新。</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备注：</w:t>
      </w:r>
      <w:r w:rsidR="00674C99" w:rsidRPr="009A04C5">
        <w:rPr>
          <w:rFonts w:ascii="仿宋_GB2312" w:eastAsia="仿宋_GB2312" w:hAnsi="仿宋_GB2312" w:cs="仿宋_GB2312" w:hint="eastAsia"/>
          <w:color w:val="000000"/>
          <w:kern w:val="0"/>
          <w:sz w:val="28"/>
          <w:szCs w:val="28"/>
        </w:rPr>
        <w:t>详细采购需求见招标文件</w:t>
      </w:r>
      <w:r w:rsidR="00674C99" w:rsidRPr="009A04C5">
        <w:rPr>
          <w:rFonts w:ascii="仿宋_GB2312" w:eastAsia="仿宋_GB2312" w:hAnsi="仿宋_GB2312" w:cs="仿宋_GB2312"/>
          <w:color w:val="000000"/>
          <w:kern w:val="0"/>
          <w:sz w:val="28"/>
          <w:szCs w:val="28"/>
        </w:rPr>
        <w:t>第二部分招标需求</w:t>
      </w:r>
      <w:r w:rsidR="00674C99">
        <w:rPr>
          <w:rFonts w:ascii="仿宋_GB2312" w:eastAsia="仿宋_GB2312" w:hAnsi="仿宋_GB2312" w:cs="仿宋_GB2312" w:hint="eastAsia"/>
          <w:color w:val="000000"/>
          <w:kern w:val="0"/>
          <w:sz w:val="28"/>
          <w:szCs w:val="28"/>
        </w:rPr>
        <w:t>。</w:t>
      </w:r>
    </w:p>
    <w:p w:rsidR="005F1E17" w:rsidRPr="00447686" w:rsidRDefault="005F1E17" w:rsidP="009A04C5">
      <w:pPr>
        <w:widowControl/>
        <w:spacing w:line="400" w:lineRule="exact"/>
        <w:ind w:firstLineChars="200" w:firstLine="560"/>
        <w:jc w:val="left"/>
        <w:rPr>
          <w:rFonts w:ascii="仿宋_GB2312" w:eastAsia="仿宋_GB2312" w:hAnsi="仿宋_GB2312" w:cs="仿宋_GB2312"/>
          <w:b/>
          <w:color w:val="000000"/>
          <w:kern w:val="0"/>
          <w:sz w:val="28"/>
          <w:szCs w:val="28"/>
        </w:rPr>
      </w:pPr>
      <w:r w:rsidRPr="00447686">
        <w:rPr>
          <w:rFonts w:ascii="仿宋_GB2312" w:eastAsia="仿宋_GB2312" w:hAnsi="仿宋_GB2312" w:cs="仿宋_GB2312" w:hint="eastAsia"/>
          <w:b/>
          <w:color w:val="000000"/>
          <w:kern w:val="0"/>
          <w:sz w:val="28"/>
          <w:szCs w:val="28"/>
        </w:rPr>
        <w:t>标项十八</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标项名称：工业企业技术改造政策专题培训班</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数量：200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预算金额（元）：51200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简要规格描述或项目基本概况介绍、用途：通过工业投资形势分析、产业投资项目政策宣讲等，加强工业企业产业投资项目和智能制造项目的推进和实施，提升技改项目管理能力。</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备注：</w:t>
      </w:r>
      <w:r w:rsidR="00674C99" w:rsidRPr="009A04C5">
        <w:rPr>
          <w:rFonts w:ascii="仿宋_GB2312" w:eastAsia="仿宋_GB2312" w:hAnsi="仿宋_GB2312" w:cs="仿宋_GB2312" w:hint="eastAsia"/>
          <w:color w:val="000000"/>
          <w:kern w:val="0"/>
          <w:sz w:val="28"/>
          <w:szCs w:val="28"/>
        </w:rPr>
        <w:t>详细采购需求见招标文件</w:t>
      </w:r>
      <w:r w:rsidR="00674C99" w:rsidRPr="009A04C5">
        <w:rPr>
          <w:rFonts w:ascii="仿宋_GB2312" w:eastAsia="仿宋_GB2312" w:hAnsi="仿宋_GB2312" w:cs="仿宋_GB2312"/>
          <w:color w:val="000000"/>
          <w:kern w:val="0"/>
          <w:sz w:val="28"/>
          <w:szCs w:val="28"/>
        </w:rPr>
        <w:t>第二部分招标需求</w:t>
      </w:r>
      <w:r w:rsidR="00674C99">
        <w:rPr>
          <w:rFonts w:ascii="仿宋_GB2312" w:eastAsia="仿宋_GB2312" w:hAnsi="仿宋_GB2312" w:cs="仿宋_GB2312" w:hint="eastAsia"/>
          <w:color w:val="000000"/>
          <w:kern w:val="0"/>
          <w:sz w:val="28"/>
          <w:szCs w:val="28"/>
        </w:rPr>
        <w:t>。</w:t>
      </w:r>
    </w:p>
    <w:p w:rsidR="005F1E17" w:rsidRPr="00447686" w:rsidRDefault="005F1E17" w:rsidP="009A04C5">
      <w:pPr>
        <w:widowControl/>
        <w:spacing w:line="400" w:lineRule="exact"/>
        <w:ind w:firstLineChars="200" w:firstLine="560"/>
        <w:jc w:val="left"/>
        <w:rPr>
          <w:rFonts w:ascii="仿宋_GB2312" w:eastAsia="仿宋_GB2312" w:hAnsi="仿宋_GB2312" w:cs="仿宋_GB2312"/>
          <w:b/>
          <w:color w:val="000000"/>
          <w:kern w:val="0"/>
          <w:sz w:val="28"/>
          <w:szCs w:val="28"/>
        </w:rPr>
      </w:pPr>
      <w:r w:rsidRPr="00447686">
        <w:rPr>
          <w:rFonts w:ascii="仿宋_GB2312" w:eastAsia="仿宋_GB2312" w:hAnsi="仿宋_GB2312" w:cs="仿宋_GB2312" w:hint="eastAsia"/>
          <w:b/>
          <w:color w:val="000000"/>
          <w:kern w:val="0"/>
          <w:sz w:val="28"/>
          <w:szCs w:val="28"/>
        </w:rPr>
        <w:t>标项十九</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标项名称：工业设计专题研修班</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数量：60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预算金额（元）：43100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简要规格描述或项目基本概况介绍、用途：通过培训，提高企业工业设计顶层思维，推动企业设计创新，提升团队设计能力，进一步增强企业“软”竞争力。</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备注：</w:t>
      </w:r>
      <w:r w:rsidR="00674C99" w:rsidRPr="009A04C5">
        <w:rPr>
          <w:rFonts w:ascii="仿宋_GB2312" w:eastAsia="仿宋_GB2312" w:hAnsi="仿宋_GB2312" w:cs="仿宋_GB2312" w:hint="eastAsia"/>
          <w:color w:val="000000"/>
          <w:kern w:val="0"/>
          <w:sz w:val="28"/>
          <w:szCs w:val="28"/>
        </w:rPr>
        <w:t>详细采购需求见招标文件</w:t>
      </w:r>
      <w:r w:rsidR="00674C99" w:rsidRPr="009A04C5">
        <w:rPr>
          <w:rFonts w:ascii="仿宋_GB2312" w:eastAsia="仿宋_GB2312" w:hAnsi="仿宋_GB2312" w:cs="仿宋_GB2312"/>
          <w:color w:val="000000"/>
          <w:kern w:val="0"/>
          <w:sz w:val="28"/>
          <w:szCs w:val="28"/>
        </w:rPr>
        <w:t>第二部分招标需求</w:t>
      </w:r>
      <w:r w:rsidR="00674C99">
        <w:rPr>
          <w:rFonts w:ascii="仿宋_GB2312" w:eastAsia="仿宋_GB2312" w:hAnsi="仿宋_GB2312" w:cs="仿宋_GB2312" w:hint="eastAsia"/>
          <w:color w:val="000000"/>
          <w:kern w:val="0"/>
          <w:sz w:val="28"/>
          <w:szCs w:val="28"/>
        </w:rPr>
        <w:t>。</w:t>
      </w:r>
    </w:p>
    <w:p w:rsidR="005F1E17" w:rsidRPr="00447686" w:rsidRDefault="005F1E17" w:rsidP="009A04C5">
      <w:pPr>
        <w:widowControl/>
        <w:spacing w:line="400" w:lineRule="exact"/>
        <w:ind w:firstLineChars="200" w:firstLine="560"/>
        <w:jc w:val="left"/>
        <w:rPr>
          <w:rFonts w:ascii="仿宋_GB2312" w:eastAsia="仿宋_GB2312" w:hAnsi="仿宋_GB2312" w:cs="仿宋_GB2312"/>
          <w:b/>
          <w:color w:val="000000"/>
          <w:kern w:val="0"/>
          <w:sz w:val="28"/>
          <w:szCs w:val="28"/>
        </w:rPr>
      </w:pPr>
      <w:r w:rsidRPr="00447686">
        <w:rPr>
          <w:rFonts w:ascii="仿宋_GB2312" w:eastAsia="仿宋_GB2312" w:hAnsi="仿宋_GB2312" w:cs="仿宋_GB2312" w:hint="eastAsia"/>
          <w:b/>
          <w:color w:val="000000"/>
          <w:kern w:val="0"/>
          <w:sz w:val="28"/>
          <w:szCs w:val="28"/>
        </w:rPr>
        <w:t>标项二十</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标项名称：医疗器械生产企业质量管理能力提升班</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数量：80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预算金额（元）：102200</w:t>
      </w:r>
    </w:p>
    <w:p w:rsidR="005F1E17" w:rsidRPr="009A04C5" w:rsidRDefault="005F1E17" w:rsidP="009A04C5">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简要规格描述或项目基本概况介绍、用途：通过培训，对标国际质量管理体系标准，提高我市医疗器械生产企业质量管理体系水平，及时更新规范管理标准，促进行业企业可持续、规范化、高质量发展。</w:t>
      </w:r>
    </w:p>
    <w:p w:rsidR="005F1E17" w:rsidRPr="005F1E17" w:rsidRDefault="005F1E17" w:rsidP="003470BE">
      <w:pPr>
        <w:widowControl/>
        <w:spacing w:line="400" w:lineRule="exact"/>
        <w:ind w:firstLineChars="200" w:firstLine="560"/>
        <w:jc w:val="left"/>
        <w:rPr>
          <w:rFonts w:ascii="仿宋_GB2312" w:eastAsia="仿宋_GB2312" w:hAnsi="仿宋_GB2312" w:cs="仿宋_GB2312"/>
          <w:color w:val="000000"/>
          <w:kern w:val="0"/>
          <w:sz w:val="28"/>
          <w:szCs w:val="28"/>
        </w:rPr>
      </w:pPr>
      <w:r w:rsidRPr="009A04C5">
        <w:rPr>
          <w:rFonts w:ascii="仿宋_GB2312" w:eastAsia="仿宋_GB2312" w:hAnsi="仿宋_GB2312" w:cs="仿宋_GB2312" w:hint="eastAsia"/>
          <w:color w:val="000000"/>
          <w:kern w:val="0"/>
          <w:sz w:val="28"/>
          <w:szCs w:val="28"/>
        </w:rPr>
        <w:t>备注：</w:t>
      </w:r>
      <w:r w:rsidR="00674C99" w:rsidRPr="009A04C5">
        <w:rPr>
          <w:rFonts w:ascii="仿宋_GB2312" w:eastAsia="仿宋_GB2312" w:hAnsi="仿宋_GB2312" w:cs="仿宋_GB2312" w:hint="eastAsia"/>
          <w:color w:val="000000"/>
          <w:kern w:val="0"/>
          <w:sz w:val="28"/>
          <w:szCs w:val="28"/>
        </w:rPr>
        <w:t>详细采购需求见招标文件</w:t>
      </w:r>
      <w:r w:rsidR="00674C99" w:rsidRPr="009A04C5">
        <w:rPr>
          <w:rFonts w:ascii="仿宋_GB2312" w:eastAsia="仿宋_GB2312" w:hAnsi="仿宋_GB2312" w:cs="仿宋_GB2312"/>
          <w:color w:val="000000"/>
          <w:kern w:val="0"/>
          <w:sz w:val="28"/>
          <w:szCs w:val="28"/>
        </w:rPr>
        <w:t>第二部分招标需求</w:t>
      </w:r>
      <w:r w:rsidR="00674C99">
        <w:rPr>
          <w:rFonts w:ascii="仿宋_GB2312" w:eastAsia="仿宋_GB2312" w:hAnsi="仿宋_GB2312" w:cs="仿宋_GB2312" w:hint="eastAsia"/>
          <w:color w:val="000000"/>
          <w:kern w:val="0"/>
          <w:sz w:val="28"/>
          <w:szCs w:val="28"/>
        </w:rPr>
        <w:t>。</w:t>
      </w:r>
    </w:p>
    <w:p w:rsidR="00F52247" w:rsidRDefault="00A5720A" w:rsidP="004544D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四、</w:t>
      </w:r>
      <w:r>
        <w:rPr>
          <w:rFonts w:ascii="仿宋_GB2312" w:eastAsia="仿宋_GB2312" w:hAnsi="仿宋_GB2312" w:cs="仿宋_GB2312"/>
          <w:b/>
          <w:bCs/>
          <w:color w:val="000000"/>
          <w:kern w:val="0"/>
          <w:sz w:val="28"/>
          <w:szCs w:val="28"/>
        </w:rPr>
        <w:t>合格投标人的资格要求：</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符合《中华人民共和国政府采购法》第二十二条的规定，且未被“信用中国”、中国政府采购网列入失信被执行人、重大税收违法案</w:t>
      </w:r>
      <w:r>
        <w:rPr>
          <w:rFonts w:ascii="仿宋_GB2312" w:eastAsia="仿宋_GB2312" w:hAnsi="仿宋_GB2312" w:cs="仿宋_GB2312"/>
          <w:color w:val="000000"/>
          <w:kern w:val="0"/>
          <w:sz w:val="28"/>
          <w:szCs w:val="28"/>
        </w:rPr>
        <w:lastRenderedPageBreak/>
        <w:t>件当事人名单、政府采购严重违法失信行为记录名单。</w:t>
      </w:r>
    </w:p>
    <w:p w:rsidR="00561319" w:rsidRDefault="00561319" w:rsidP="0056131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2.本项目资金为中小企业预留，投标人或联合体各方均须为中小企业（符合中小企业划分标准的个体工商户视同中小企业，监狱企业、残疾人福利性单位视同小型、微型企业）。</w:t>
      </w:r>
    </w:p>
    <w:p w:rsidR="00F52247" w:rsidRDefault="0056131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sidR="00A5720A">
        <w:rPr>
          <w:rFonts w:ascii="仿宋_GB2312" w:eastAsia="仿宋_GB2312" w:hAnsi="仿宋_GB2312" w:cs="仿宋_GB2312" w:hint="eastAsia"/>
          <w:color w:val="000000"/>
          <w:kern w:val="0"/>
          <w:sz w:val="28"/>
          <w:szCs w:val="28"/>
        </w:rPr>
        <w:t>.</w:t>
      </w:r>
      <w:r w:rsidR="00A5720A">
        <w:rPr>
          <w:rFonts w:ascii="仿宋_GB2312" w:eastAsia="仿宋_GB2312" w:hAnsi="仿宋_GB2312" w:cs="仿宋_GB2312"/>
          <w:color w:val="000000"/>
          <w:kern w:val="0"/>
          <w:sz w:val="28"/>
          <w:szCs w:val="28"/>
        </w:rPr>
        <w:t>本项目不接受联合体投标。</w:t>
      </w:r>
    </w:p>
    <w:p w:rsidR="00F52247" w:rsidRDefault="00A5720A" w:rsidP="004544D9">
      <w:pPr>
        <w:spacing w:line="360" w:lineRule="auto"/>
        <w:ind w:firstLineChars="200" w:firstLine="560"/>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五、</w:t>
      </w:r>
      <w:r>
        <w:rPr>
          <w:rFonts w:ascii="仿宋_GB2312" w:eastAsia="仿宋_GB2312" w:hAnsi="仿宋_GB2312" w:cs="仿宋_GB2312" w:hint="eastAsia"/>
          <w:b/>
          <w:color w:val="000000"/>
          <w:kern w:val="0"/>
          <w:sz w:val="28"/>
          <w:szCs w:val="28"/>
        </w:rPr>
        <w:t>招标文件获取方式、时间及地点等</w:t>
      </w:r>
      <w:r>
        <w:rPr>
          <w:rFonts w:ascii="仿宋_GB2312" w:eastAsia="仿宋_GB2312" w:hAnsi="仿宋_GB2312" w:cs="仿宋_GB2312" w:hint="eastAsia"/>
          <w:b/>
          <w:bCs/>
          <w:color w:val="000000"/>
          <w:kern w:val="0"/>
          <w:sz w:val="28"/>
          <w:szCs w:val="28"/>
        </w:rPr>
        <w:t>：</w:t>
      </w:r>
    </w:p>
    <w:p w:rsidR="00F52247" w:rsidRPr="007B0045" w:rsidRDefault="00A5720A">
      <w:pPr>
        <w:spacing w:line="360" w:lineRule="auto"/>
        <w:ind w:firstLineChars="200" w:firstLine="560"/>
        <w:jc w:val="left"/>
        <w:rPr>
          <w:rFonts w:ascii="仿宋_GB2312" w:eastAsia="仿宋_GB2312" w:hAnsi="仿宋_GB2312" w:cs="仿宋_GB2312"/>
          <w:kern w:val="0"/>
          <w:sz w:val="28"/>
          <w:szCs w:val="28"/>
          <w:highlight w:val="yellow"/>
        </w:rPr>
      </w:pPr>
      <w:r w:rsidRPr="007B0045">
        <w:rPr>
          <w:rFonts w:ascii="仿宋_GB2312" w:eastAsia="仿宋_GB2312" w:hAnsi="仿宋_GB2312" w:cs="仿宋_GB2312" w:hint="eastAsia"/>
          <w:kern w:val="0"/>
          <w:sz w:val="28"/>
          <w:szCs w:val="28"/>
        </w:rPr>
        <w:t>1.</w:t>
      </w:r>
      <w:r w:rsidRPr="007B0045">
        <w:rPr>
          <w:rFonts w:ascii="仿宋_GB2312" w:eastAsia="仿宋_GB2312" w:hAnsi="仿宋_GB2312" w:cs="仿宋_GB2312"/>
          <w:kern w:val="0"/>
          <w:sz w:val="28"/>
          <w:szCs w:val="28"/>
        </w:rPr>
        <w:t>招标文件发售/获取截止日期：20</w:t>
      </w:r>
      <w:r w:rsidRPr="007B0045">
        <w:rPr>
          <w:rFonts w:ascii="仿宋_GB2312" w:eastAsia="仿宋_GB2312" w:hAnsi="仿宋_GB2312" w:cs="仿宋_GB2312" w:hint="eastAsia"/>
          <w:kern w:val="0"/>
          <w:sz w:val="28"/>
          <w:szCs w:val="28"/>
        </w:rPr>
        <w:t>2</w:t>
      </w:r>
      <w:r w:rsidR="00561319">
        <w:rPr>
          <w:rFonts w:ascii="仿宋_GB2312" w:eastAsia="仿宋_GB2312" w:hAnsi="仿宋_GB2312" w:cs="仿宋_GB2312" w:hint="eastAsia"/>
          <w:kern w:val="0"/>
          <w:sz w:val="28"/>
          <w:szCs w:val="28"/>
        </w:rPr>
        <w:t>3</w:t>
      </w:r>
      <w:r w:rsidRPr="007B0045">
        <w:rPr>
          <w:rFonts w:ascii="仿宋_GB2312" w:eastAsia="仿宋_GB2312" w:hAnsi="仿宋_GB2312" w:cs="仿宋_GB2312"/>
          <w:kern w:val="0"/>
          <w:sz w:val="28"/>
          <w:szCs w:val="28"/>
        </w:rPr>
        <w:t>年</w:t>
      </w:r>
      <w:r w:rsidR="007C28EB">
        <w:rPr>
          <w:rFonts w:ascii="仿宋_GB2312" w:eastAsia="仿宋_GB2312" w:hAnsi="仿宋_GB2312" w:cs="仿宋_GB2312" w:hint="eastAsia"/>
          <w:kern w:val="0"/>
          <w:sz w:val="28"/>
          <w:szCs w:val="28"/>
        </w:rPr>
        <w:t>5</w:t>
      </w:r>
      <w:r w:rsidR="00561319">
        <w:rPr>
          <w:rFonts w:ascii="仿宋_GB2312" w:eastAsia="仿宋_GB2312" w:hAnsi="仿宋_GB2312" w:cs="仿宋_GB2312" w:hint="eastAsia"/>
          <w:kern w:val="0"/>
          <w:sz w:val="28"/>
          <w:szCs w:val="28"/>
        </w:rPr>
        <w:t xml:space="preserve"> </w:t>
      </w:r>
      <w:r w:rsidRPr="007B0045">
        <w:rPr>
          <w:rFonts w:ascii="仿宋_GB2312" w:eastAsia="仿宋_GB2312" w:hAnsi="仿宋_GB2312" w:cs="仿宋_GB2312"/>
          <w:kern w:val="0"/>
          <w:sz w:val="28"/>
          <w:szCs w:val="28"/>
        </w:rPr>
        <w:t>月</w:t>
      </w:r>
      <w:r w:rsidR="007F28A2">
        <w:rPr>
          <w:rFonts w:ascii="仿宋_GB2312" w:eastAsia="仿宋_GB2312" w:hAnsi="仿宋_GB2312" w:cs="仿宋_GB2312" w:hint="eastAsia"/>
          <w:kern w:val="0"/>
          <w:sz w:val="28"/>
          <w:szCs w:val="28"/>
        </w:rPr>
        <w:t>9</w:t>
      </w:r>
      <w:r w:rsidR="00561319">
        <w:rPr>
          <w:rFonts w:ascii="仿宋_GB2312" w:eastAsia="仿宋_GB2312" w:hAnsi="仿宋_GB2312" w:cs="仿宋_GB2312" w:hint="eastAsia"/>
          <w:kern w:val="0"/>
          <w:sz w:val="28"/>
          <w:szCs w:val="28"/>
        </w:rPr>
        <w:t xml:space="preserve"> </w:t>
      </w:r>
      <w:r w:rsidRPr="007B0045">
        <w:rPr>
          <w:rFonts w:ascii="仿宋_GB2312" w:eastAsia="仿宋_GB2312" w:hAnsi="仿宋_GB2312" w:cs="仿宋_GB2312"/>
          <w:kern w:val="0"/>
          <w:sz w:val="28"/>
          <w:szCs w:val="28"/>
        </w:rPr>
        <w:t>日</w:t>
      </w:r>
      <w:r w:rsidRPr="007B0045">
        <w:rPr>
          <w:rFonts w:ascii="仿宋_GB2312" w:eastAsia="仿宋_GB2312" w:hAnsi="仿宋_GB2312" w:cs="仿宋_GB2312" w:hint="eastAsia"/>
          <w:kern w:val="0"/>
          <w:sz w:val="28"/>
          <w:szCs w:val="28"/>
        </w:rPr>
        <w:t>上</w:t>
      </w:r>
      <w:r w:rsidRPr="007B0045">
        <w:rPr>
          <w:rFonts w:ascii="仿宋_GB2312" w:eastAsia="仿宋_GB2312" w:hAnsi="仿宋_GB2312" w:cs="仿宋_GB2312"/>
          <w:kern w:val="0"/>
          <w:sz w:val="28"/>
          <w:szCs w:val="28"/>
        </w:rPr>
        <w:t>午</w:t>
      </w:r>
      <w:r w:rsidRPr="007B0045">
        <w:rPr>
          <w:rFonts w:ascii="仿宋_GB2312" w:eastAsia="仿宋_GB2312" w:hAnsi="仿宋_GB2312" w:cs="仿宋_GB2312" w:hint="eastAsia"/>
          <w:kern w:val="0"/>
          <w:sz w:val="28"/>
          <w:szCs w:val="28"/>
        </w:rPr>
        <w:t>9</w:t>
      </w:r>
      <w:r w:rsidRPr="007B0045">
        <w:rPr>
          <w:rFonts w:ascii="仿宋_GB2312" w:eastAsia="仿宋_GB2312" w:hAnsi="仿宋_GB2312" w:cs="仿宋_GB2312"/>
          <w:kern w:val="0"/>
          <w:sz w:val="28"/>
          <w:szCs w:val="28"/>
        </w:rPr>
        <w:t>：30时止</w:t>
      </w:r>
      <w:r w:rsidRPr="007B0045">
        <w:rPr>
          <w:rFonts w:ascii="仿宋_GB2312" w:eastAsia="仿宋_GB2312" w:hAnsi="仿宋_GB2312" w:cs="仿宋_GB2312" w:hint="eastAsia"/>
          <w:kern w:val="0"/>
          <w:sz w:val="28"/>
          <w:szCs w:val="28"/>
        </w:rPr>
        <w:t>。</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招标文件发售/获取截止时间之后获取招标文件的潜在供应商，视为未依法获取采购文件，投标时将被拒绝。</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招标文件发售/获取地址：政府采购云平台</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Pr>
          <w:rFonts w:ascii="仿宋_GB2312" w:eastAsia="仿宋_GB2312" w:hAnsi="仿宋_GB2312" w:cs="仿宋_GB2312"/>
          <w:color w:val="000000"/>
          <w:kern w:val="0"/>
          <w:sz w:val="28"/>
          <w:szCs w:val="28"/>
        </w:rPr>
        <w:t>招标文件发售／获取方式：政府采购云平台→“政采云用户”登录→【项目采购】→【获取采购文件】</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r>
        <w:rPr>
          <w:rFonts w:ascii="仿宋_GB2312" w:eastAsia="仿宋_GB2312" w:hAnsi="仿宋_GB2312" w:cs="仿宋_GB2312"/>
          <w:color w:val="000000"/>
          <w:kern w:val="0"/>
          <w:sz w:val="28"/>
          <w:szCs w:val="28"/>
        </w:rPr>
        <w:t>招标文件获取条件：已按照《浙江省政府采购供应商注册及诚信管理暂行办法》的规定在浙江政府采购网政采云平台注册登记成为浙江省政府采购注册供应商的。如未注册的供应商请注意注册所需时间。</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w:t>
      </w:r>
      <w:r>
        <w:rPr>
          <w:rFonts w:ascii="仿宋_GB2312" w:eastAsia="仿宋_GB2312" w:hAnsi="仿宋_GB2312" w:cs="仿宋_GB2312"/>
          <w:color w:val="000000"/>
          <w:kern w:val="0"/>
          <w:sz w:val="28"/>
          <w:szCs w:val="28"/>
        </w:rPr>
        <w:t>招标文件售价：免费</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7.</w:t>
      </w:r>
      <w:r>
        <w:rPr>
          <w:rFonts w:ascii="仿宋_GB2312" w:eastAsia="仿宋_GB2312" w:hAnsi="仿宋_GB2312" w:cs="仿宋_GB2312"/>
          <w:color w:val="000000"/>
          <w:kern w:val="0"/>
          <w:sz w:val="28"/>
          <w:szCs w:val="28"/>
        </w:rPr>
        <w:t>招标人可以对已发出的招标文件进行必要的澄清或者修改，将以“澄清公告”的形式发布在“浙江省政府采购网”政采云平台上，供应商应及时登录政采云平台查看和下载，未及时查看和下载的责任自负。</w:t>
      </w:r>
    </w:p>
    <w:p w:rsidR="00F52247" w:rsidRDefault="00A5720A" w:rsidP="004544D9">
      <w:pPr>
        <w:spacing w:line="360" w:lineRule="auto"/>
        <w:ind w:firstLineChars="200" w:firstLine="560"/>
        <w:jc w:val="left"/>
        <w:rPr>
          <w:rFonts w:ascii="仿宋_GB2312" w:eastAsia="仿宋_GB2312" w:hAnsi="仿宋_GB2312" w:cs="仿宋_GB2312"/>
          <w:b/>
          <w:bCs/>
          <w:color w:val="000000"/>
          <w:kern w:val="0"/>
          <w:sz w:val="28"/>
          <w:szCs w:val="28"/>
        </w:rPr>
      </w:pPr>
      <w:r>
        <w:rPr>
          <w:rFonts w:ascii="仿宋_GB2312" w:eastAsia="仿宋_GB2312" w:hAnsi="仿宋_GB2312" w:cs="仿宋_GB2312"/>
          <w:b/>
          <w:bCs/>
          <w:color w:val="000000"/>
          <w:kern w:val="0"/>
          <w:sz w:val="28"/>
          <w:szCs w:val="28"/>
        </w:rPr>
        <w:lastRenderedPageBreak/>
        <w:t>六</w:t>
      </w:r>
      <w:r>
        <w:rPr>
          <w:rFonts w:ascii="仿宋_GB2312" w:eastAsia="仿宋_GB2312" w:hAnsi="仿宋_GB2312" w:cs="仿宋_GB2312" w:hint="eastAsia"/>
          <w:b/>
          <w:bCs/>
          <w:color w:val="000000"/>
          <w:kern w:val="0"/>
          <w:sz w:val="28"/>
          <w:szCs w:val="28"/>
        </w:rPr>
        <w:t>、投标说明：</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本项目实行电子投标，应按照本项目招标文件和政采云平台的要求编制、加密并递交投标文件（</w:t>
      </w:r>
      <w:r>
        <w:rPr>
          <w:rFonts w:ascii="仿宋_GB2312" w:eastAsia="仿宋_GB2312" w:hAnsi="仿宋_GB2312" w:cs="仿宋_GB2312" w:hint="eastAsia"/>
          <w:color w:val="000000"/>
          <w:kern w:val="0"/>
          <w:sz w:val="28"/>
          <w:szCs w:val="28"/>
        </w:rPr>
        <w:t>供应商在使用系统进行投标的过程中遇到涉及平台使用的任何问题，可致电政采云平台技术支持热线</w:t>
      </w:r>
      <w:r>
        <w:rPr>
          <w:rFonts w:ascii="仿宋_GB2312" w:eastAsia="仿宋_GB2312" w:hAnsi="仿宋_GB2312" w:cs="仿宋_GB2312"/>
          <w:color w:val="000000"/>
          <w:kern w:val="0"/>
          <w:sz w:val="28"/>
          <w:szCs w:val="28"/>
        </w:rPr>
        <w:t>400-881-7190或政采云服务专员电话</w:t>
      </w:r>
      <w:r>
        <w:rPr>
          <w:rFonts w:ascii="仿宋_GB2312" w:eastAsia="仿宋_GB2312" w:hAnsi="仿宋_GB2312" w:cs="仿宋_GB2312" w:hint="eastAsia"/>
          <w:color w:val="000000"/>
          <w:kern w:val="0"/>
          <w:sz w:val="28"/>
          <w:szCs w:val="28"/>
        </w:rPr>
        <w:t>0574-63917219</w:t>
      </w:r>
      <w:r>
        <w:rPr>
          <w:rFonts w:ascii="仿宋_GB2312" w:eastAsia="仿宋_GB2312" w:hAnsi="仿宋_GB2312" w:cs="仿宋_GB2312"/>
          <w:color w:val="000000"/>
          <w:kern w:val="0"/>
          <w:sz w:val="28"/>
          <w:szCs w:val="28"/>
        </w:rPr>
        <w:t>）。</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投标人应在开标前完成CA数字证书办理（如遇问题可</w:t>
      </w:r>
      <w:r>
        <w:rPr>
          <w:rFonts w:ascii="仿宋_GB2312" w:eastAsia="仿宋_GB2312" w:hAnsi="仿宋_GB2312" w:cs="仿宋_GB2312" w:hint="eastAsia"/>
          <w:color w:val="000000"/>
          <w:kern w:val="0"/>
          <w:sz w:val="28"/>
          <w:szCs w:val="28"/>
        </w:rPr>
        <w:t>致电政采云平台技术支持热线</w:t>
      </w:r>
      <w:r>
        <w:rPr>
          <w:rFonts w:ascii="仿宋_GB2312" w:eastAsia="仿宋_GB2312" w:hAnsi="仿宋_GB2312" w:cs="仿宋_GB2312"/>
          <w:color w:val="000000"/>
          <w:kern w:val="0"/>
          <w:sz w:val="28"/>
          <w:szCs w:val="28"/>
        </w:rPr>
        <w:t>400-881-7190），用于电子投标文件的制作。</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 xml:space="preserve"> 投标人通过政采云平台电子投标工具制作投标文件，电子投标工具请供应商自行前往</w:t>
      </w:r>
      <w:r>
        <w:rPr>
          <w:rFonts w:ascii="仿宋_GB2312" w:eastAsia="仿宋_GB2312" w:hAnsi="仿宋_GB2312" w:cs="仿宋_GB2312" w:hint="eastAsia"/>
          <w:color w:val="000000"/>
          <w:kern w:val="0"/>
          <w:sz w:val="28"/>
          <w:szCs w:val="28"/>
        </w:rPr>
        <w:t>浙江省政府采购网下载并安装</w:t>
      </w:r>
      <w:r>
        <w:rPr>
          <w:rFonts w:ascii="仿宋_GB2312" w:eastAsia="仿宋_GB2312" w:hAnsi="仿宋_GB2312" w:cs="仿宋_GB2312"/>
          <w:color w:val="000000"/>
          <w:kern w:val="0"/>
          <w:sz w:val="28"/>
          <w:szCs w:val="28"/>
        </w:rPr>
        <w:t>（如遇问题可</w:t>
      </w:r>
      <w:r>
        <w:rPr>
          <w:rFonts w:ascii="仿宋_GB2312" w:eastAsia="仿宋_GB2312" w:hAnsi="仿宋_GB2312" w:cs="仿宋_GB2312" w:hint="eastAsia"/>
          <w:color w:val="000000"/>
          <w:kern w:val="0"/>
          <w:sz w:val="28"/>
          <w:szCs w:val="28"/>
        </w:rPr>
        <w:t>致电政采云平台技术支持热线</w:t>
      </w:r>
      <w:r>
        <w:rPr>
          <w:rFonts w:ascii="仿宋_GB2312" w:eastAsia="仿宋_GB2312" w:hAnsi="仿宋_GB2312" w:cs="仿宋_GB2312"/>
          <w:color w:val="000000"/>
          <w:kern w:val="0"/>
          <w:sz w:val="28"/>
          <w:szCs w:val="28"/>
        </w:rPr>
        <w:t>400-881-7190）。</w:t>
      </w:r>
    </w:p>
    <w:p w:rsidR="00F52247" w:rsidRDefault="00A5720A" w:rsidP="004544D9">
      <w:pPr>
        <w:spacing w:line="360" w:lineRule="auto"/>
        <w:ind w:firstLineChars="200" w:firstLine="560"/>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七、</w:t>
      </w:r>
      <w:r>
        <w:rPr>
          <w:rFonts w:ascii="仿宋_GB2312" w:eastAsia="仿宋_GB2312" w:hAnsi="仿宋_GB2312" w:cs="仿宋_GB2312"/>
          <w:b/>
          <w:bCs/>
          <w:color w:val="000000"/>
          <w:kern w:val="0"/>
          <w:sz w:val="28"/>
          <w:szCs w:val="28"/>
        </w:rPr>
        <w:t>投标截止时间、地点及要求</w:t>
      </w:r>
      <w:r>
        <w:rPr>
          <w:rFonts w:ascii="仿宋_GB2312" w:eastAsia="仿宋_GB2312" w:hAnsi="仿宋_GB2312" w:cs="仿宋_GB2312" w:hint="eastAsia"/>
          <w:b/>
          <w:bCs/>
          <w:color w:val="000000"/>
          <w:kern w:val="0"/>
          <w:sz w:val="28"/>
          <w:szCs w:val="28"/>
        </w:rPr>
        <w:t>：</w:t>
      </w:r>
    </w:p>
    <w:p w:rsidR="00F52247" w:rsidRPr="002339E0" w:rsidRDefault="00A5720A">
      <w:pPr>
        <w:spacing w:line="360" w:lineRule="auto"/>
        <w:ind w:firstLineChars="200" w:firstLine="560"/>
        <w:jc w:val="left"/>
        <w:rPr>
          <w:rFonts w:ascii="仿宋_GB2312" w:eastAsia="仿宋_GB2312" w:hAnsi="仿宋_GB2312" w:cs="仿宋_GB2312"/>
          <w:color w:val="FF0000"/>
          <w:kern w:val="0"/>
          <w:sz w:val="28"/>
          <w:szCs w:val="28"/>
          <w:highlight w:val="yellow"/>
        </w:rPr>
      </w:pPr>
      <w:r>
        <w:rPr>
          <w:rFonts w:ascii="仿宋_GB2312" w:eastAsia="仿宋_GB2312" w:hAnsi="仿宋_GB2312" w:cs="仿宋_GB2312"/>
          <w:bCs/>
          <w:color w:val="000000"/>
          <w:kern w:val="0"/>
          <w:sz w:val="28"/>
          <w:szCs w:val="28"/>
        </w:rPr>
        <w:t>1.投标截</w:t>
      </w:r>
      <w:r w:rsidRPr="00F36752">
        <w:rPr>
          <w:rFonts w:ascii="仿宋_GB2312" w:eastAsia="仿宋_GB2312" w:hAnsi="仿宋_GB2312" w:cs="仿宋_GB2312"/>
          <w:bCs/>
          <w:kern w:val="0"/>
          <w:sz w:val="28"/>
          <w:szCs w:val="28"/>
        </w:rPr>
        <w:t>止时间</w:t>
      </w:r>
      <w:r w:rsidRPr="00F36752">
        <w:rPr>
          <w:rFonts w:ascii="仿宋_GB2312" w:eastAsia="仿宋_GB2312" w:hAnsi="仿宋_GB2312" w:cs="仿宋_GB2312"/>
          <w:kern w:val="0"/>
          <w:sz w:val="28"/>
          <w:szCs w:val="28"/>
        </w:rPr>
        <w:t>：20</w:t>
      </w:r>
      <w:r w:rsidRPr="00F36752">
        <w:rPr>
          <w:rFonts w:ascii="仿宋_GB2312" w:eastAsia="仿宋_GB2312" w:hAnsi="仿宋_GB2312" w:cs="仿宋_GB2312" w:hint="eastAsia"/>
          <w:kern w:val="0"/>
          <w:sz w:val="28"/>
          <w:szCs w:val="28"/>
        </w:rPr>
        <w:t>2</w:t>
      </w:r>
      <w:r w:rsidR="00561319">
        <w:rPr>
          <w:rFonts w:ascii="仿宋_GB2312" w:eastAsia="仿宋_GB2312" w:hAnsi="仿宋_GB2312" w:cs="仿宋_GB2312" w:hint="eastAsia"/>
          <w:kern w:val="0"/>
          <w:sz w:val="28"/>
          <w:szCs w:val="28"/>
        </w:rPr>
        <w:t>3</w:t>
      </w:r>
      <w:r w:rsidRPr="00F36752">
        <w:rPr>
          <w:rFonts w:ascii="仿宋_GB2312" w:eastAsia="仿宋_GB2312" w:hAnsi="仿宋_GB2312" w:cs="仿宋_GB2312"/>
          <w:kern w:val="0"/>
          <w:sz w:val="28"/>
          <w:szCs w:val="28"/>
        </w:rPr>
        <w:t>年</w:t>
      </w:r>
      <w:r w:rsidR="00561319">
        <w:rPr>
          <w:rFonts w:ascii="仿宋_GB2312" w:eastAsia="仿宋_GB2312" w:hAnsi="仿宋_GB2312" w:cs="仿宋_GB2312" w:hint="eastAsia"/>
          <w:kern w:val="0"/>
          <w:sz w:val="28"/>
          <w:szCs w:val="28"/>
        </w:rPr>
        <w:t xml:space="preserve"> </w:t>
      </w:r>
      <w:r w:rsidR="007C28EB">
        <w:rPr>
          <w:rFonts w:ascii="仿宋_GB2312" w:eastAsia="仿宋_GB2312" w:hAnsi="仿宋_GB2312" w:cs="仿宋_GB2312" w:hint="eastAsia"/>
          <w:kern w:val="0"/>
          <w:sz w:val="28"/>
          <w:szCs w:val="28"/>
        </w:rPr>
        <w:t>5</w:t>
      </w:r>
      <w:r w:rsidRPr="00F36752">
        <w:rPr>
          <w:rFonts w:ascii="仿宋_GB2312" w:eastAsia="仿宋_GB2312" w:hAnsi="仿宋_GB2312" w:cs="仿宋_GB2312"/>
          <w:kern w:val="0"/>
          <w:sz w:val="28"/>
          <w:szCs w:val="28"/>
        </w:rPr>
        <w:t>月</w:t>
      </w:r>
      <w:r w:rsidR="007F28A2">
        <w:rPr>
          <w:rFonts w:ascii="仿宋_GB2312" w:eastAsia="仿宋_GB2312" w:hAnsi="仿宋_GB2312" w:cs="仿宋_GB2312" w:hint="eastAsia"/>
          <w:kern w:val="0"/>
          <w:sz w:val="28"/>
          <w:szCs w:val="28"/>
        </w:rPr>
        <w:t>9</w:t>
      </w:r>
      <w:r w:rsidR="00561319">
        <w:rPr>
          <w:rFonts w:ascii="仿宋_GB2312" w:eastAsia="仿宋_GB2312" w:hAnsi="仿宋_GB2312" w:cs="仿宋_GB2312" w:hint="eastAsia"/>
          <w:kern w:val="0"/>
          <w:sz w:val="28"/>
          <w:szCs w:val="28"/>
        </w:rPr>
        <w:t xml:space="preserve"> </w:t>
      </w:r>
      <w:r w:rsidRPr="00F36752">
        <w:rPr>
          <w:rFonts w:ascii="仿宋_GB2312" w:eastAsia="仿宋_GB2312" w:hAnsi="仿宋_GB2312" w:cs="仿宋_GB2312"/>
          <w:kern w:val="0"/>
          <w:sz w:val="28"/>
          <w:szCs w:val="28"/>
        </w:rPr>
        <w:t>日</w:t>
      </w:r>
      <w:r w:rsidRPr="00F36752">
        <w:rPr>
          <w:rFonts w:ascii="仿宋_GB2312" w:eastAsia="仿宋_GB2312" w:hAnsi="仿宋_GB2312" w:cs="仿宋_GB2312" w:hint="eastAsia"/>
          <w:kern w:val="0"/>
          <w:sz w:val="28"/>
          <w:szCs w:val="28"/>
        </w:rPr>
        <w:t>上</w:t>
      </w:r>
      <w:r w:rsidRPr="00F36752">
        <w:rPr>
          <w:rFonts w:ascii="仿宋_GB2312" w:eastAsia="仿宋_GB2312" w:hAnsi="仿宋_GB2312" w:cs="仿宋_GB2312"/>
          <w:kern w:val="0"/>
          <w:sz w:val="28"/>
          <w:szCs w:val="28"/>
        </w:rPr>
        <w:t>午</w:t>
      </w:r>
      <w:r w:rsidRPr="00F36752">
        <w:rPr>
          <w:rFonts w:ascii="仿宋_GB2312" w:eastAsia="仿宋_GB2312" w:hAnsi="仿宋_GB2312" w:cs="仿宋_GB2312" w:hint="eastAsia"/>
          <w:kern w:val="0"/>
          <w:sz w:val="28"/>
          <w:szCs w:val="28"/>
        </w:rPr>
        <w:t>9</w:t>
      </w:r>
      <w:r w:rsidRPr="00F36752">
        <w:rPr>
          <w:rFonts w:ascii="仿宋_GB2312" w:eastAsia="仿宋_GB2312" w:hAnsi="仿宋_GB2312" w:cs="仿宋_GB2312"/>
          <w:kern w:val="0"/>
          <w:sz w:val="28"/>
          <w:szCs w:val="28"/>
        </w:rPr>
        <w:t>：30时止</w:t>
      </w:r>
      <w:bookmarkStart w:id="1" w:name="_GoBack"/>
      <w:bookmarkEnd w:id="1"/>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bCs/>
          <w:color w:val="000000"/>
          <w:kern w:val="0"/>
          <w:sz w:val="28"/>
          <w:szCs w:val="28"/>
        </w:rPr>
        <w:t>2.投标地址</w:t>
      </w:r>
      <w:r w:rsidR="00706D47">
        <w:rPr>
          <w:rFonts w:ascii="仿宋_GB2312" w:eastAsia="仿宋_GB2312" w:hAnsi="仿宋_GB2312" w:cs="仿宋_GB2312" w:hint="eastAsia"/>
          <w:bCs/>
          <w:color w:val="000000"/>
          <w:kern w:val="0"/>
          <w:sz w:val="28"/>
          <w:szCs w:val="28"/>
        </w:rPr>
        <w:t>/网址</w:t>
      </w:r>
      <w:r>
        <w:rPr>
          <w:rFonts w:ascii="仿宋_GB2312" w:eastAsia="仿宋_GB2312" w:hAnsi="仿宋_GB2312" w:cs="仿宋_GB2312"/>
          <w:color w:val="000000"/>
          <w:kern w:val="0"/>
          <w:sz w:val="28"/>
          <w:szCs w:val="28"/>
        </w:rPr>
        <w:t>：</w:t>
      </w:r>
      <w:r w:rsidR="00706D47">
        <w:rPr>
          <w:rFonts w:ascii="仿宋_GB2312" w:eastAsia="仿宋_GB2312" w:hAnsi="仿宋_GB2312" w:cs="仿宋_GB2312" w:hint="eastAsia"/>
          <w:bCs/>
          <w:color w:val="000000"/>
          <w:kern w:val="0"/>
          <w:sz w:val="28"/>
          <w:szCs w:val="28"/>
        </w:rPr>
        <w:t>政府采购云平台</w:t>
      </w:r>
    </w:p>
    <w:p w:rsidR="00F52247" w:rsidRDefault="008351E5" w:rsidP="008351E5">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w:t>
      </w:r>
      <w:r w:rsidR="00A5720A">
        <w:rPr>
          <w:rFonts w:ascii="仿宋_GB2312" w:eastAsia="仿宋_GB2312" w:hAnsi="仿宋_GB2312" w:cs="仿宋_GB2312"/>
          <w:color w:val="000000"/>
          <w:kern w:val="0"/>
          <w:sz w:val="28"/>
          <w:szCs w:val="28"/>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w:t>
      </w:r>
      <w:r w:rsidR="00561319">
        <w:rPr>
          <w:rFonts w:ascii="仿宋_GB2312" w:eastAsia="仿宋_GB2312" w:hAnsi="仿宋_GB2312" w:cs="仿宋_GB2312" w:hint="eastAsia"/>
          <w:color w:val="000000"/>
          <w:kern w:val="0"/>
          <w:sz w:val="28"/>
          <w:szCs w:val="28"/>
        </w:rPr>
        <w:t>传输</w:t>
      </w:r>
      <w:r w:rsidR="00A5720A">
        <w:rPr>
          <w:rFonts w:ascii="仿宋_GB2312" w:eastAsia="仿宋_GB2312" w:hAnsi="仿宋_GB2312" w:cs="仿宋_GB2312"/>
          <w:color w:val="000000"/>
          <w:kern w:val="0"/>
          <w:sz w:val="28"/>
          <w:szCs w:val="28"/>
        </w:rPr>
        <w:t>的投标、响应文件，将被政采云平台拒收。</w:t>
      </w:r>
    </w:p>
    <w:p w:rsidR="00F52247" w:rsidRDefault="00A5720A" w:rsidP="004544D9">
      <w:pPr>
        <w:spacing w:line="360" w:lineRule="auto"/>
        <w:ind w:firstLineChars="200" w:firstLine="560"/>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八、开标时间及地点：</w:t>
      </w:r>
    </w:p>
    <w:p w:rsidR="00F52247" w:rsidRPr="007B0045" w:rsidRDefault="00A5720A">
      <w:pPr>
        <w:spacing w:line="360" w:lineRule="auto"/>
        <w:ind w:firstLineChars="200" w:firstLine="560"/>
        <w:jc w:val="left"/>
        <w:rPr>
          <w:rFonts w:ascii="仿宋_GB2312" w:eastAsia="仿宋_GB2312" w:hAnsi="仿宋_GB2312" w:cs="仿宋_GB2312"/>
          <w:kern w:val="0"/>
          <w:sz w:val="28"/>
          <w:szCs w:val="28"/>
          <w:highlight w:val="yellow"/>
        </w:rPr>
      </w:pPr>
      <w:r w:rsidRPr="007B0045">
        <w:rPr>
          <w:rFonts w:ascii="仿宋_GB2312" w:eastAsia="仿宋_GB2312" w:hAnsi="仿宋_GB2312" w:cs="仿宋_GB2312" w:hint="eastAsia"/>
          <w:bCs/>
          <w:kern w:val="0"/>
          <w:sz w:val="28"/>
          <w:szCs w:val="28"/>
        </w:rPr>
        <w:t>1.</w:t>
      </w:r>
      <w:r w:rsidRPr="007B0045">
        <w:rPr>
          <w:rFonts w:ascii="仿宋_GB2312" w:eastAsia="仿宋_GB2312" w:hAnsi="仿宋_GB2312" w:cs="仿宋_GB2312"/>
          <w:bCs/>
          <w:kern w:val="0"/>
          <w:sz w:val="28"/>
          <w:szCs w:val="28"/>
        </w:rPr>
        <w:t>开标时间</w:t>
      </w:r>
      <w:r w:rsidRPr="007B0045">
        <w:rPr>
          <w:rFonts w:ascii="仿宋_GB2312" w:eastAsia="仿宋_GB2312" w:hAnsi="仿宋_GB2312" w:cs="仿宋_GB2312"/>
          <w:kern w:val="0"/>
          <w:sz w:val="28"/>
          <w:szCs w:val="28"/>
        </w:rPr>
        <w:t>：20</w:t>
      </w:r>
      <w:r w:rsidR="00B902BC" w:rsidRPr="007B0045">
        <w:rPr>
          <w:rFonts w:ascii="仿宋_GB2312" w:eastAsia="仿宋_GB2312" w:hAnsi="仿宋_GB2312" w:cs="仿宋_GB2312" w:hint="eastAsia"/>
          <w:kern w:val="0"/>
          <w:sz w:val="28"/>
          <w:szCs w:val="28"/>
        </w:rPr>
        <w:t>2</w:t>
      </w:r>
      <w:r w:rsidR="00734F16">
        <w:rPr>
          <w:rFonts w:ascii="仿宋_GB2312" w:eastAsia="仿宋_GB2312" w:hAnsi="仿宋_GB2312" w:cs="仿宋_GB2312" w:hint="eastAsia"/>
          <w:kern w:val="0"/>
          <w:sz w:val="28"/>
          <w:szCs w:val="28"/>
        </w:rPr>
        <w:t>3</w:t>
      </w:r>
      <w:r w:rsidRPr="007B0045">
        <w:rPr>
          <w:rFonts w:ascii="仿宋_GB2312" w:eastAsia="仿宋_GB2312" w:hAnsi="仿宋_GB2312" w:cs="仿宋_GB2312"/>
          <w:kern w:val="0"/>
          <w:sz w:val="28"/>
          <w:szCs w:val="28"/>
        </w:rPr>
        <w:t>年</w:t>
      </w:r>
      <w:r w:rsidR="007C28EB">
        <w:rPr>
          <w:rFonts w:ascii="仿宋_GB2312" w:eastAsia="仿宋_GB2312" w:hAnsi="仿宋_GB2312" w:cs="仿宋_GB2312" w:hint="eastAsia"/>
          <w:kern w:val="0"/>
          <w:sz w:val="28"/>
          <w:szCs w:val="28"/>
        </w:rPr>
        <w:t>5</w:t>
      </w:r>
      <w:r w:rsidRPr="007B0045">
        <w:rPr>
          <w:rFonts w:ascii="仿宋_GB2312" w:eastAsia="仿宋_GB2312" w:hAnsi="仿宋_GB2312" w:cs="仿宋_GB2312"/>
          <w:kern w:val="0"/>
          <w:sz w:val="28"/>
          <w:szCs w:val="28"/>
        </w:rPr>
        <w:t>月</w:t>
      </w:r>
      <w:r w:rsidR="007F28A2">
        <w:rPr>
          <w:rFonts w:ascii="仿宋_GB2312" w:eastAsia="仿宋_GB2312" w:hAnsi="仿宋_GB2312" w:cs="仿宋_GB2312" w:hint="eastAsia"/>
          <w:kern w:val="0"/>
          <w:sz w:val="28"/>
          <w:szCs w:val="28"/>
        </w:rPr>
        <w:t>9</w:t>
      </w:r>
      <w:r w:rsidRPr="007B0045">
        <w:rPr>
          <w:rFonts w:ascii="仿宋_GB2312" w:eastAsia="仿宋_GB2312" w:hAnsi="仿宋_GB2312" w:cs="仿宋_GB2312"/>
          <w:kern w:val="0"/>
          <w:sz w:val="28"/>
          <w:szCs w:val="28"/>
        </w:rPr>
        <w:t>日</w:t>
      </w:r>
      <w:r w:rsidRPr="007B0045">
        <w:rPr>
          <w:rFonts w:ascii="仿宋_GB2312" w:eastAsia="仿宋_GB2312" w:hAnsi="仿宋_GB2312" w:cs="仿宋_GB2312" w:hint="eastAsia"/>
          <w:kern w:val="0"/>
          <w:sz w:val="28"/>
          <w:szCs w:val="28"/>
        </w:rPr>
        <w:t>上</w:t>
      </w:r>
      <w:r w:rsidRPr="007B0045">
        <w:rPr>
          <w:rFonts w:ascii="仿宋_GB2312" w:eastAsia="仿宋_GB2312" w:hAnsi="仿宋_GB2312" w:cs="仿宋_GB2312"/>
          <w:kern w:val="0"/>
          <w:sz w:val="28"/>
          <w:szCs w:val="28"/>
        </w:rPr>
        <w:t>午</w:t>
      </w:r>
      <w:r w:rsidRPr="007B0045">
        <w:rPr>
          <w:rFonts w:ascii="仿宋_GB2312" w:eastAsia="仿宋_GB2312" w:hAnsi="仿宋_GB2312" w:cs="仿宋_GB2312" w:hint="eastAsia"/>
          <w:kern w:val="0"/>
          <w:sz w:val="28"/>
          <w:szCs w:val="28"/>
        </w:rPr>
        <w:t>9</w:t>
      </w:r>
      <w:r w:rsidRPr="007B0045">
        <w:rPr>
          <w:rFonts w:ascii="仿宋_GB2312" w:eastAsia="仿宋_GB2312" w:hAnsi="仿宋_GB2312" w:cs="仿宋_GB2312"/>
          <w:kern w:val="0"/>
          <w:sz w:val="28"/>
          <w:szCs w:val="28"/>
        </w:rPr>
        <w:t>：30时止</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开标地址</w:t>
      </w:r>
      <w:r w:rsidR="00706D47">
        <w:rPr>
          <w:rFonts w:ascii="仿宋_GB2312" w:eastAsia="仿宋_GB2312" w:hAnsi="仿宋_GB2312" w:cs="仿宋_GB2312" w:hint="eastAsia"/>
          <w:color w:val="000000"/>
          <w:kern w:val="0"/>
          <w:sz w:val="28"/>
          <w:szCs w:val="28"/>
        </w:rPr>
        <w:t>/网址</w:t>
      </w:r>
      <w:r>
        <w:rPr>
          <w:rFonts w:ascii="仿宋_GB2312" w:eastAsia="仿宋_GB2312" w:hAnsi="仿宋_GB2312" w:cs="仿宋_GB2312"/>
          <w:color w:val="000000"/>
          <w:kern w:val="0"/>
          <w:sz w:val="28"/>
          <w:szCs w:val="28"/>
        </w:rPr>
        <w:t>：</w:t>
      </w:r>
      <w:r w:rsidR="00FB1F84" w:rsidRPr="00530479">
        <w:rPr>
          <w:rFonts w:ascii="仿宋_GB2312" w:eastAsia="仿宋_GB2312" w:hAnsi="仿宋_GB2312" w:cs="仿宋_GB2312"/>
          <w:bCs/>
          <w:color w:val="000000"/>
          <w:kern w:val="0"/>
          <w:sz w:val="28"/>
          <w:szCs w:val="28"/>
        </w:rPr>
        <w:t>浙江省</w:t>
      </w:r>
      <w:r w:rsidR="00FB1F84" w:rsidRPr="00530479">
        <w:rPr>
          <w:rFonts w:ascii="仿宋_GB2312" w:eastAsia="仿宋_GB2312" w:hAnsi="仿宋_GB2312" w:cs="仿宋_GB2312"/>
          <w:color w:val="000000"/>
          <w:kern w:val="0"/>
          <w:sz w:val="28"/>
          <w:szCs w:val="28"/>
        </w:rPr>
        <w:t>慈溪市公共资源交易中心二楼第</w:t>
      </w:r>
      <w:r w:rsidR="00FB1F84" w:rsidRPr="00D56132">
        <w:rPr>
          <w:rFonts w:ascii="仿宋_GB2312" w:eastAsia="仿宋_GB2312" w:hAnsi="仿宋_GB2312" w:cs="仿宋_GB2312"/>
          <w:color w:val="000000"/>
          <w:kern w:val="0"/>
          <w:sz w:val="28"/>
          <w:szCs w:val="28"/>
        </w:rPr>
        <w:t>五</w:t>
      </w:r>
      <w:r w:rsidR="00FB1F84" w:rsidRPr="00530479">
        <w:rPr>
          <w:rFonts w:ascii="仿宋_GB2312" w:eastAsia="仿宋_GB2312" w:hAnsi="仿宋_GB2312" w:cs="仿宋_GB2312"/>
          <w:color w:val="000000"/>
          <w:kern w:val="0"/>
          <w:sz w:val="28"/>
          <w:szCs w:val="28"/>
        </w:rPr>
        <w:t>开标室（慈溪市白沙路街道南二环东路1355号）</w:t>
      </w:r>
      <w:r w:rsidR="00FB1F84">
        <w:rPr>
          <w:rFonts w:ascii="仿宋_GB2312" w:eastAsia="仿宋_GB2312" w:hAnsi="仿宋_GB2312" w:cs="仿宋_GB2312" w:hint="eastAsia"/>
          <w:color w:val="000000"/>
          <w:kern w:val="0"/>
          <w:sz w:val="28"/>
          <w:szCs w:val="28"/>
        </w:rPr>
        <w:t>/</w:t>
      </w:r>
      <w:r w:rsidR="00706D47">
        <w:rPr>
          <w:rFonts w:ascii="仿宋_GB2312" w:eastAsia="仿宋_GB2312" w:hAnsi="仿宋_GB2312" w:cs="仿宋_GB2312" w:hint="eastAsia"/>
          <w:bCs/>
          <w:color w:val="000000"/>
          <w:kern w:val="0"/>
          <w:sz w:val="28"/>
          <w:szCs w:val="28"/>
        </w:rPr>
        <w:t>政府采购云平台</w:t>
      </w:r>
    </w:p>
    <w:p w:rsidR="00F52247" w:rsidRDefault="00A5720A" w:rsidP="004544D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lastRenderedPageBreak/>
        <w:t>九、</w:t>
      </w:r>
      <w:r>
        <w:rPr>
          <w:rFonts w:ascii="仿宋_GB2312" w:eastAsia="仿宋_GB2312" w:hAnsi="仿宋_GB2312" w:cs="仿宋_GB2312"/>
          <w:b/>
          <w:bCs/>
          <w:color w:val="000000"/>
          <w:kern w:val="0"/>
          <w:sz w:val="28"/>
          <w:szCs w:val="28"/>
        </w:rPr>
        <w:t>投标保证金</w:t>
      </w:r>
      <w:r>
        <w:rPr>
          <w:rFonts w:ascii="仿宋_GB2312" w:eastAsia="仿宋_GB2312" w:hAnsi="仿宋_GB2312" w:cs="仿宋_GB2312"/>
          <w:b/>
          <w:color w:val="000000"/>
          <w:kern w:val="0"/>
          <w:sz w:val="28"/>
          <w:szCs w:val="28"/>
        </w:rPr>
        <w:t>：</w:t>
      </w:r>
      <w:r>
        <w:rPr>
          <w:rFonts w:ascii="仿宋_GB2312" w:eastAsia="仿宋_GB2312" w:hAnsi="仿宋_GB2312" w:cs="仿宋_GB2312"/>
          <w:color w:val="000000"/>
          <w:kern w:val="0"/>
          <w:sz w:val="28"/>
          <w:szCs w:val="28"/>
        </w:rPr>
        <w:t>无</w:t>
      </w:r>
    </w:p>
    <w:p w:rsidR="00F52247" w:rsidRDefault="00A5720A" w:rsidP="004544D9">
      <w:pPr>
        <w:spacing w:line="360" w:lineRule="auto"/>
        <w:ind w:firstLineChars="200" w:firstLine="560"/>
        <w:jc w:val="left"/>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十、</w:t>
      </w:r>
      <w:r>
        <w:rPr>
          <w:rFonts w:ascii="仿宋_GB2312" w:eastAsia="仿宋_GB2312" w:hAnsi="仿宋_GB2312" w:cs="仿宋_GB2312"/>
          <w:b/>
          <w:color w:val="000000"/>
          <w:kern w:val="0"/>
          <w:sz w:val="28"/>
          <w:szCs w:val="28"/>
        </w:rPr>
        <w:t>本次招标有关信息公告媒体：</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浙江政府采购网</w:t>
      </w:r>
    </w:p>
    <w:p w:rsidR="00F52247" w:rsidRDefault="00A5720A" w:rsidP="002F332C">
      <w:pPr>
        <w:tabs>
          <w:tab w:val="right" w:pos="8306"/>
        </w:tabs>
        <w:spacing w:line="360" w:lineRule="auto"/>
        <w:ind w:leftChars="266" w:left="55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宁波市公共资源交易网慈溪市分网</w:t>
      </w:r>
      <w:r w:rsidR="002F332C">
        <w:rPr>
          <w:rFonts w:ascii="仿宋_GB2312" w:eastAsia="仿宋_GB2312" w:hAnsi="仿宋_GB2312" w:cs="仿宋_GB2312"/>
          <w:color w:val="000000"/>
          <w:kern w:val="0"/>
          <w:sz w:val="28"/>
          <w:szCs w:val="28"/>
        </w:rPr>
        <w:tab/>
      </w:r>
    </w:p>
    <w:p w:rsidR="00F52247" w:rsidRDefault="00A5720A" w:rsidP="004544D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b/>
          <w:color w:val="000000"/>
          <w:kern w:val="0"/>
          <w:sz w:val="28"/>
          <w:szCs w:val="28"/>
        </w:rPr>
        <w:t>十一</w:t>
      </w:r>
      <w:r>
        <w:rPr>
          <w:rFonts w:ascii="仿宋_GB2312" w:eastAsia="仿宋_GB2312" w:hAnsi="仿宋_GB2312" w:cs="仿宋_GB2312" w:hint="eastAsia"/>
          <w:b/>
          <w:color w:val="000000"/>
          <w:kern w:val="0"/>
          <w:sz w:val="28"/>
          <w:szCs w:val="28"/>
        </w:rPr>
        <w:t>、本项目</w:t>
      </w:r>
      <w:r>
        <w:rPr>
          <w:rFonts w:ascii="仿宋_GB2312" w:eastAsia="仿宋_GB2312" w:hAnsi="仿宋_GB2312" w:cs="仿宋_GB2312"/>
          <w:b/>
          <w:color w:val="000000"/>
          <w:kern w:val="0"/>
          <w:sz w:val="28"/>
          <w:szCs w:val="28"/>
        </w:rPr>
        <w:t>公告期限：</w:t>
      </w:r>
      <w:r>
        <w:rPr>
          <w:rFonts w:ascii="仿宋_GB2312" w:eastAsia="仿宋_GB2312" w:hAnsi="仿宋_GB2312" w:cs="仿宋_GB2312"/>
          <w:color w:val="000000"/>
          <w:kern w:val="0"/>
          <w:sz w:val="28"/>
          <w:szCs w:val="28"/>
        </w:rPr>
        <w:t>本公告发布之日起5个工作日。</w:t>
      </w:r>
    </w:p>
    <w:p w:rsidR="00F52247" w:rsidRDefault="00A5720A" w:rsidP="004544D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十二、</w:t>
      </w:r>
      <w:r>
        <w:rPr>
          <w:rFonts w:ascii="仿宋_GB2312" w:eastAsia="仿宋_GB2312" w:hAnsi="仿宋_GB2312" w:cs="仿宋_GB2312"/>
          <w:b/>
          <w:bCs/>
          <w:color w:val="000000"/>
          <w:kern w:val="0"/>
          <w:sz w:val="28"/>
          <w:szCs w:val="28"/>
        </w:rPr>
        <w:t>联系方式：</w:t>
      </w:r>
    </w:p>
    <w:p w:rsidR="00F52247" w:rsidRDefault="00A5720A">
      <w:pPr>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color w:val="000000"/>
          <w:kern w:val="0"/>
          <w:sz w:val="28"/>
          <w:szCs w:val="28"/>
        </w:rPr>
        <w:t>采购人</w:t>
      </w:r>
      <w:r>
        <w:rPr>
          <w:rFonts w:ascii="仿宋_GB2312" w:eastAsia="仿宋_GB2312" w:hAnsi="仿宋_GB2312" w:cs="仿宋_GB2312" w:hint="eastAsia"/>
          <w:color w:val="000000"/>
          <w:kern w:val="0"/>
          <w:sz w:val="28"/>
          <w:szCs w:val="28"/>
        </w:rPr>
        <w:t>：</w:t>
      </w:r>
      <w:r w:rsidR="00734F16" w:rsidRPr="00734F16">
        <w:rPr>
          <w:rFonts w:ascii="仿宋_GB2312" w:eastAsia="仿宋_GB2312" w:hAnsi="仿宋_GB2312" w:cs="仿宋_GB2312" w:hint="eastAsia"/>
          <w:color w:val="000000"/>
          <w:kern w:val="0"/>
          <w:sz w:val="28"/>
          <w:szCs w:val="28"/>
        </w:rPr>
        <w:t>慈溪市经济和信息化局</w:t>
      </w:r>
      <w:r>
        <w:rPr>
          <w:rFonts w:ascii="仿宋_GB2312" w:eastAsia="仿宋_GB2312" w:hAnsi="仿宋_GB2312" w:cs="仿宋_GB2312" w:hint="eastAsia"/>
          <w:kern w:val="0"/>
          <w:sz w:val="28"/>
          <w:szCs w:val="28"/>
        </w:rPr>
        <w:t>，</w:t>
      </w:r>
      <w:r w:rsidR="00734F16">
        <w:rPr>
          <w:rFonts w:ascii="仿宋_GB2312" w:eastAsia="仿宋_GB2312" w:hAnsi="仿宋_GB2312" w:cs="仿宋_GB2312" w:hint="eastAsia"/>
          <w:kern w:val="0"/>
          <w:sz w:val="28"/>
          <w:szCs w:val="28"/>
        </w:rPr>
        <w:t>林科长</w:t>
      </w:r>
      <w:r>
        <w:rPr>
          <w:rFonts w:ascii="仿宋_GB2312" w:eastAsia="仿宋_GB2312" w:hAnsi="仿宋_GB2312" w:cs="仿宋_GB2312" w:hint="eastAsia"/>
          <w:kern w:val="0"/>
          <w:sz w:val="28"/>
          <w:szCs w:val="28"/>
        </w:rPr>
        <w:t>，</w:t>
      </w:r>
      <w:r w:rsidR="00734F16" w:rsidRPr="00734F16">
        <w:rPr>
          <w:rFonts w:ascii="仿宋_GB2312" w:eastAsia="仿宋_GB2312" w:hAnsi="仿宋_GB2312" w:cs="仿宋_GB2312" w:hint="eastAsia"/>
          <w:color w:val="000000"/>
          <w:kern w:val="0"/>
          <w:sz w:val="28"/>
          <w:szCs w:val="28"/>
        </w:rPr>
        <w:t>0574-67001939</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采购代理机构：慈溪市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w:t>
      </w:r>
      <w:r>
        <w:rPr>
          <w:rFonts w:ascii="仿宋_GB2312" w:eastAsia="仿宋_GB2312" w:hAnsi="仿宋_GB2312" w:cs="仿宋_GB2312" w:hint="eastAsia"/>
          <w:color w:val="000000"/>
          <w:kern w:val="0"/>
          <w:sz w:val="28"/>
          <w:szCs w:val="28"/>
        </w:rPr>
        <w:t>，</w:t>
      </w:r>
      <w:r w:rsidR="00734F16">
        <w:rPr>
          <w:rFonts w:ascii="仿宋_GB2312" w:eastAsia="仿宋_GB2312" w:hAnsi="仿宋_GB2312" w:cs="仿宋_GB2312" w:hint="eastAsia"/>
          <w:color w:val="000000"/>
          <w:kern w:val="0"/>
          <w:sz w:val="28"/>
          <w:szCs w:val="28"/>
        </w:rPr>
        <w:t>邹</w:t>
      </w:r>
      <w:r w:rsidR="00E96CA7">
        <w:rPr>
          <w:rFonts w:ascii="仿宋_GB2312" w:eastAsia="仿宋_GB2312" w:hAnsi="仿宋_GB2312" w:cs="仿宋_GB2312" w:hint="eastAsia"/>
          <w:color w:val="000000"/>
          <w:kern w:val="0"/>
          <w:sz w:val="28"/>
          <w:szCs w:val="28"/>
        </w:rPr>
        <w:t>老师</w:t>
      </w:r>
      <w:r>
        <w:rPr>
          <w:rFonts w:ascii="仿宋_GB2312" w:eastAsia="仿宋_GB2312" w:hAnsi="仿宋_GB2312" w:cs="仿宋_GB2312" w:hint="eastAsia"/>
          <w:color w:val="000000"/>
          <w:kern w:val="0"/>
          <w:sz w:val="28"/>
          <w:szCs w:val="28"/>
        </w:rPr>
        <w:t>，0574-63</w:t>
      </w:r>
      <w:r w:rsidR="00B902BC">
        <w:rPr>
          <w:rFonts w:ascii="仿宋_GB2312" w:eastAsia="仿宋_GB2312" w:hAnsi="仿宋_GB2312" w:cs="仿宋_GB2312" w:hint="eastAsia"/>
          <w:color w:val="000000"/>
          <w:kern w:val="0"/>
          <w:sz w:val="28"/>
          <w:szCs w:val="28"/>
        </w:rPr>
        <w:t>037955</w:t>
      </w:r>
      <w:r w:rsidR="00C377A1">
        <w:rPr>
          <w:rFonts w:ascii="仿宋_GB2312" w:eastAsia="仿宋_GB2312" w:hAnsi="仿宋_GB2312" w:cs="仿宋_GB2312" w:hint="eastAsia"/>
          <w:color w:val="000000"/>
          <w:kern w:val="0"/>
          <w:sz w:val="28"/>
          <w:szCs w:val="28"/>
        </w:rPr>
        <w:t>（工作日上午8:30-12:00 下午14:</w:t>
      </w:r>
      <w:r w:rsidR="00734F16">
        <w:rPr>
          <w:rFonts w:ascii="仿宋_GB2312" w:eastAsia="仿宋_GB2312" w:hAnsi="仿宋_GB2312" w:cs="仿宋_GB2312" w:hint="eastAsia"/>
          <w:color w:val="000000"/>
          <w:kern w:val="0"/>
          <w:sz w:val="28"/>
          <w:szCs w:val="28"/>
        </w:rPr>
        <w:t>0</w:t>
      </w:r>
      <w:r w:rsidR="00C377A1">
        <w:rPr>
          <w:rFonts w:ascii="仿宋_GB2312" w:eastAsia="仿宋_GB2312" w:hAnsi="仿宋_GB2312" w:cs="仿宋_GB2312" w:hint="eastAsia"/>
          <w:color w:val="000000"/>
          <w:kern w:val="0"/>
          <w:sz w:val="28"/>
          <w:szCs w:val="28"/>
        </w:rPr>
        <w:t>0-17:</w:t>
      </w:r>
      <w:r w:rsidR="00734F16">
        <w:rPr>
          <w:rFonts w:ascii="仿宋_GB2312" w:eastAsia="仿宋_GB2312" w:hAnsi="仿宋_GB2312" w:cs="仿宋_GB2312" w:hint="eastAsia"/>
          <w:color w:val="000000"/>
          <w:kern w:val="0"/>
          <w:sz w:val="28"/>
          <w:szCs w:val="28"/>
        </w:rPr>
        <w:t>0</w:t>
      </w:r>
      <w:r w:rsidR="00C377A1">
        <w:rPr>
          <w:rFonts w:ascii="仿宋_GB2312" w:eastAsia="仿宋_GB2312" w:hAnsi="仿宋_GB2312" w:cs="仿宋_GB2312" w:hint="eastAsia"/>
          <w:color w:val="000000"/>
          <w:kern w:val="0"/>
          <w:sz w:val="28"/>
          <w:szCs w:val="28"/>
        </w:rPr>
        <w:t>0）</w:t>
      </w:r>
    </w:p>
    <w:p w:rsidR="00F52247" w:rsidRDefault="00A5720A">
      <w:pPr>
        <w:ind w:firstLine="5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同级监管部门：慈溪市公共资源交易管理办公室，赵</w:t>
      </w:r>
      <w:r w:rsidR="00E96CA7">
        <w:rPr>
          <w:rFonts w:ascii="仿宋_GB2312" w:eastAsia="仿宋_GB2312" w:hAnsi="仿宋_GB2312" w:cs="仿宋_GB2312" w:hint="eastAsia"/>
          <w:color w:val="000000"/>
          <w:kern w:val="0"/>
          <w:sz w:val="28"/>
          <w:szCs w:val="28"/>
        </w:rPr>
        <w:t>老师</w:t>
      </w:r>
      <w:r>
        <w:rPr>
          <w:rFonts w:ascii="仿宋_GB2312" w:eastAsia="仿宋_GB2312" w:hAnsi="仿宋_GB2312" w:cs="仿宋_GB2312" w:hint="eastAsia"/>
          <w:color w:val="000000"/>
          <w:kern w:val="0"/>
          <w:sz w:val="28"/>
          <w:szCs w:val="28"/>
        </w:rPr>
        <w:t>，0574-63032</w:t>
      </w:r>
      <w:r w:rsidR="00E96CA7">
        <w:rPr>
          <w:rFonts w:ascii="仿宋_GB2312" w:eastAsia="仿宋_GB2312" w:hAnsi="仿宋_GB2312" w:cs="仿宋_GB2312" w:hint="eastAsia"/>
          <w:color w:val="000000"/>
          <w:kern w:val="0"/>
          <w:sz w:val="28"/>
          <w:szCs w:val="28"/>
        </w:rPr>
        <w:t>032</w:t>
      </w:r>
      <w:r w:rsidR="00C377A1">
        <w:rPr>
          <w:rFonts w:ascii="仿宋_GB2312" w:eastAsia="仿宋_GB2312" w:hAnsi="仿宋_GB2312" w:cs="仿宋_GB2312" w:hint="eastAsia"/>
          <w:color w:val="000000"/>
          <w:kern w:val="0"/>
          <w:sz w:val="28"/>
          <w:szCs w:val="28"/>
        </w:rPr>
        <w:t>（工作日上午8:30-12:00 下午14:</w:t>
      </w:r>
      <w:r w:rsidR="00734F16">
        <w:rPr>
          <w:rFonts w:ascii="仿宋_GB2312" w:eastAsia="仿宋_GB2312" w:hAnsi="仿宋_GB2312" w:cs="仿宋_GB2312" w:hint="eastAsia"/>
          <w:color w:val="000000"/>
          <w:kern w:val="0"/>
          <w:sz w:val="28"/>
          <w:szCs w:val="28"/>
        </w:rPr>
        <w:t>0</w:t>
      </w:r>
      <w:r w:rsidR="00C377A1">
        <w:rPr>
          <w:rFonts w:ascii="仿宋_GB2312" w:eastAsia="仿宋_GB2312" w:hAnsi="仿宋_GB2312" w:cs="仿宋_GB2312" w:hint="eastAsia"/>
          <w:color w:val="000000"/>
          <w:kern w:val="0"/>
          <w:sz w:val="28"/>
          <w:szCs w:val="28"/>
        </w:rPr>
        <w:t>0-17:</w:t>
      </w:r>
      <w:r w:rsidR="00734F16">
        <w:rPr>
          <w:rFonts w:ascii="仿宋_GB2312" w:eastAsia="仿宋_GB2312" w:hAnsi="仿宋_GB2312" w:cs="仿宋_GB2312" w:hint="eastAsia"/>
          <w:color w:val="000000"/>
          <w:kern w:val="0"/>
          <w:sz w:val="28"/>
          <w:szCs w:val="28"/>
        </w:rPr>
        <w:t>0</w:t>
      </w:r>
      <w:r w:rsidR="00C377A1">
        <w:rPr>
          <w:rFonts w:ascii="仿宋_GB2312" w:eastAsia="仿宋_GB2312" w:hAnsi="仿宋_GB2312" w:cs="仿宋_GB2312" w:hint="eastAsia"/>
          <w:color w:val="000000"/>
          <w:kern w:val="0"/>
          <w:sz w:val="28"/>
          <w:szCs w:val="28"/>
        </w:rPr>
        <w:t>0）</w:t>
      </w:r>
    </w:p>
    <w:p w:rsidR="00F52247" w:rsidRDefault="00F52247">
      <w:pPr>
        <w:spacing w:line="360" w:lineRule="auto"/>
        <w:jc w:val="center"/>
        <w:rPr>
          <w:rFonts w:ascii="仿宋_GB2312" w:eastAsia="仿宋_GB2312" w:hAnsi="仿宋_GB2312" w:cs="仿宋_GB2312"/>
          <w:color w:val="000000"/>
          <w:kern w:val="0"/>
          <w:sz w:val="36"/>
          <w:szCs w:val="36"/>
        </w:rPr>
      </w:pPr>
    </w:p>
    <w:p w:rsidR="00F52247" w:rsidRDefault="00F52247">
      <w:pPr>
        <w:spacing w:line="360" w:lineRule="auto"/>
        <w:jc w:val="center"/>
        <w:rPr>
          <w:rFonts w:ascii="仿宋_GB2312" w:eastAsia="仿宋_GB2312" w:hAnsi="仿宋_GB2312" w:cs="仿宋_GB2312"/>
          <w:color w:val="000000"/>
          <w:kern w:val="0"/>
          <w:sz w:val="36"/>
          <w:szCs w:val="36"/>
        </w:rPr>
      </w:pPr>
    </w:p>
    <w:p w:rsidR="00F52247" w:rsidRDefault="00F52247">
      <w:pPr>
        <w:spacing w:line="360" w:lineRule="auto"/>
        <w:jc w:val="center"/>
        <w:rPr>
          <w:rFonts w:ascii="仿宋_GB2312" w:eastAsia="仿宋_GB2312" w:hAnsi="仿宋_GB2312" w:cs="仿宋_GB2312"/>
          <w:color w:val="000000"/>
          <w:kern w:val="0"/>
          <w:sz w:val="36"/>
          <w:szCs w:val="36"/>
        </w:rPr>
      </w:pPr>
    </w:p>
    <w:p w:rsidR="004048D4" w:rsidRDefault="004048D4" w:rsidP="004048D4">
      <w:pPr>
        <w:pStyle w:val="2"/>
        <w:ind w:firstLine="560"/>
      </w:pPr>
    </w:p>
    <w:p w:rsidR="004048D4" w:rsidRDefault="004048D4" w:rsidP="004048D4">
      <w:pPr>
        <w:pStyle w:val="2"/>
        <w:ind w:firstLine="560"/>
      </w:pPr>
    </w:p>
    <w:p w:rsidR="004048D4" w:rsidRDefault="004048D4" w:rsidP="004048D4">
      <w:pPr>
        <w:pStyle w:val="2"/>
        <w:ind w:firstLine="560"/>
      </w:pPr>
    </w:p>
    <w:p w:rsidR="004048D4" w:rsidRDefault="004048D4" w:rsidP="004048D4">
      <w:pPr>
        <w:pStyle w:val="2"/>
        <w:ind w:firstLine="560"/>
      </w:pPr>
    </w:p>
    <w:p w:rsidR="00E96CA7" w:rsidRDefault="00E96CA7">
      <w:pPr>
        <w:pStyle w:val="af0"/>
        <w:ind w:firstLineChars="0" w:firstLine="0"/>
        <w:rPr>
          <w:rFonts w:ascii="仿宋_GB2312" w:eastAsia="仿宋_GB2312" w:hAnsi="仿宋_GB2312" w:cs="仿宋_GB2312"/>
          <w:color w:val="000000"/>
          <w:kern w:val="0"/>
          <w:sz w:val="36"/>
          <w:szCs w:val="36"/>
        </w:rPr>
      </w:pPr>
    </w:p>
    <w:p w:rsidR="00F52247" w:rsidRDefault="00A5720A">
      <w:pPr>
        <w:spacing w:line="360" w:lineRule="auto"/>
        <w:jc w:val="center"/>
        <w:rPr>
          <w:rFonts w:ascii="仿宋_GB2312" w:eastAsia="仿宋_GB2312" w:hAnsi="仿宋_GB2312" w:cs="仿宋_GB2312"/>
          <w:color w:val="000000"/>
          <w:kern w:val="0"/>
          <w:sz w:val="28"/>
          <w:szCs w:val="28"/>
          <w:highlight w:val="yellow"/>
        </w:rPr>
      </w:pPr>
      <w:r>
        <w:rPr>
          <w:rFonts w:ascii="仿宋_GB2312" w:eastAsia="仿宋_GB2312" w:hAnsi="仿宋_GB2312" w:cs="仿宋_GB2312"/>
          <w:color w:val="000000"/>
          <w:kern w:val="0"/>
          <w:sz w:val="36"/>
          <w:szCs w:val="36"/>
        </w:rPr>
        <w:lastRenderedPageBreak/>
        <w:t>第二部分   招标需求</w:t>
      </w:r>
    </w:p>
    <w:p w:rsidR="00A1513F" w:rsidRPr="00BD7BBA" w:rsidRDefault="00A5720A" w:rsidP="007F28A2">
      <w:pPr>
        <w:snapToGrid w:val="0"/>
        <w:spacing w:beforeLines="50" w:afterLines="50" w:line="360" w:lineRule="auto"/>
        <w:rPr>
          <w:rFonts w:ascii="仿宋_GB2312" w:eastAsia="仿宋_GB2312" w:hAnsi="仿宋_GB2312" w:cs="仿宋_GB2312"/>
          <w:b/>
          <w:color w:val="000000"/>
          <w:kern w:val="0"/>
          <w:sz w:val="28"/>
          <w:szCs w:val="28"/>
        </w:rPr>
      </w:pPr>
      <w:r>
        <w:rPr>
          <w:rFonts w:ascii="仿宋_GB2312" w:eastAsia="仿宋_GB2312" w:hAnsi="仿宋_GB2312" w:cs="仿宋_GB2312"/>
          <w:b/>
          <w:color w:val="000000"/>
          <w:kern w:val="0"/>
          <w:sz w:val="28"/>
          <w:szCs w:val="28"/>
        </w:rPr>
        <w:t>特别说明：</w:t>
      </w:r>
      <w:r>
        <w:rPr>
          <w:rFonts w:ascii="仿宋_GB2312" w:eastAsia="仿宋_GB2312" w:hAnsi="仿宋_GB2312" w:cs="仿宋_GB2312"/>
          <w:b/>
          <w:color w:val="000000"/>
          <w:kern w:val="0"/>
          <w:sz w:val="28"/>
          <w:szCs w:val="28"/>
          <w:u w:val="single"/>
        </w:rPr>
        <w:t>需求中不允许负偏离的实质性要求和条件，以“★”号标明，如投标人未响应的，将被视为无效。</w:t>
      </w:r>
    </w:p>
    <w:p w:rsidR="006E5B9B" w:rsidRPr="007C6734" w:rsidRDefault="000707BE" w:rsidP="000707BE">
      <w:pPr>
        <w:spacing w:line="400" w:lineRule="exact"/>
        <w:rPr>
          <w:rFonts w:ascii="仿宋_GB2312" w:eastAsia="仿宋_GB2312" w:hAnsi="仿宋_GB2312" w:cs="仿宋_GB2312"/>
          <w:color w:val="000000"/>
          <w:kern w:val="0"/>
          <w:sz w:val="28"/>
          <w:szCs w:val="28"/>
        </w:rPr>
      </w:pPr>
      <w:r w:rsidRPr="00E43A5B">
        <w:rPr>
          <w:rFonts w:ascii="仿宋_GB2312" w:eastAsia="仿宋_GB2312" w:hAnsi="仿宋" w:hint="eastAsia"/>
          <w:b/>
          <w:sz w:val="28"/>
          <w:szCs w:val="28"/>
        </w:rPr>
        <w:t>一、</w:t>
      </w:r>
      <w:r w:rsidR="006E5B9B" w:rsidRPr="007C6734">
        <w:rPr>
          <w:rFonts w:ascii="仿宋_GB2312" w:eastAsia="仿宋_GB2312" w:hAnsi="仿宋_GB2312" w:cs="仿宋_GB2312" w:hint="eastAsia"/>
          <w:color w:val="000000"/>
          <w:kern w:val="0"/>
          <w:sz w:val="28"/>
          <w:szCs w:val="28"/>
        </w:rPr>
        <w:t>培训目标</w:t>
      </w:r>
    </w:p>
    <w:p w:rsidR="006E5B9B" w:rsidRPr="007C6734" w:rsidRDefault="006E5B9B" w:rsidP="006E5B9B">
      <w:pPr>
        <w:spacing w:line="400" w:lineRule="exact"/>
        <w:ind w:firstLine="420"/>
        <w:rPr>
          <w:rFonts w:ascii="仿宋_GB2312" w:eastAsia="仿宋_GB2312" w:hAnsi="仿宋_GB2312" w:cs="仿宋_GB2312"/>
          <w:color w:val="000000"/>
          <w:kern w:val="0"/>
          <w:sz w:val="28"/>
          <w:szCs w:val="28"/>
        </w:rPr>
      </w:pPr>
      <w:r w:rsidRPr="007C6734">
        <w:rPr>
          <w:rFonts w:ascii="仿宋_GB2312" w:eastAsia="仿宋_GB2312" w:hAnsi="仿宋_GB2312" w:cs="仿宋_GB2312" w:hint="eastAsia"/>
          <w:color w:val="000000"/>
          <w:kern w:val="0"/>
          <w:sz w:val="28"/>
          <w:szCs w:val="28"/>
        </w:rPr>
        <w:t>通过培训提高企业经营管理水平，推动企业体制创新、技术创新和管理创新，增强企业竞争力，全面提高企业的综合素质。</w:t>
      </w:r>
    </w:p>
    <w:p w:rsidR="006E5B9B" w:rsidRPr="007C6734" w:rsidRDefault="000707BE" w:rsidP="000707BE">
      <w:pPr>
        <w:spacing w:line="400" w:lineRule="exact"/>
        <w:rPr>
          <w:rFonts w:ascii="仿宋_GB2312" w:eastAsia="仿宋_GB2312" w:hAnsi="仿宋_GB2312" w:cs="仿宋_GB2312"/>
          <w:color w:val="000000"/>
          <w:kern w:val="0"/>
          <w:sz w:val="28"/>
          <w:szCs w:val="28"/>
        </w:rPr>
      </w:pPr>
      <w:r w:rsidRPr="007C6734">
        <w:rPr>
          <w:rFonts w:ascii="仿宋_GB2312" w:eastAsia="仿宋_GB2312" w:hAnsi="仿宋_GB2312" w:cs="仿宋_GB2312" w:hint="eastAsia"/>
          <w:color w:val="000000"/>
          <w:kern w:val="0"/>
          <w:sz w:val="28"/>
          <w:szCs w:val="28"/>
        </w:rPr>
        <w:t>二、</w:t>
      </w:r>
      <w:r w:rsidR="006E5B9B" w:rsidRPr="007C6734">
        <w:rPr>
          <w:rFonts w:ascii="仿宋_GB2312" w:eastAsia="仿宋_GB2312" w:hAnsi="仿宋_GB2312" w:cs="仿宋_GB2312" w:hint="eastAsia"/>
          <w:color w:val="000000"/>
          <w:kern w:val="0"/>
          <w:sz w:val="28"/>
          <w:szCs w:val="28"/>
        </w:rPr>
        <w:t>承办方案要求</w:t>
      </w:r>
    </w:p>
    <w:p w:rsidR="006E5B9B" w:rsidRPr="007C6734" w:rsidRDefault="006E5B9B" w:rsidP="000707BE">
      <w:pPr>
        <w:pStyle w:val="aff7"/>
        <w:spacing w:line="400" w:lineRule="exact"/>
        <w:ind w:firstLineChars="0"/>
        <w:rPr>
          <w:rFonts w:ascii="仿宋_GB2312" w:eastAsia="仿宋_GB2312" w:hAnsi="仿宋_GB2312" w:cs="仿宋_GB2312"/>
          <w:color w:val="000000"/>
          <w:kern w:val="0"/>
          <w:sz w:val="28"/>
          <w:szCs w:val="28"/>
        </w:rPr>
      </w:pPr>
      <w:r w:rsidRPr="007C6734">
        <w:rPr>
          <w:rFonts w:ascii="仿宋_GB2312" w:eastAsia="仿宋_GB2312" w:hAnsi="仿宋_GB2312" w:cs="仿宋_GB2312" w:hint="eastAsia"/>
          <w:color w:val="000000"/>
          <w:kern w:val="0"/>
          <w:sz w:val="28"/>
          <w:szCs w:val="28"/>
        </w:rPr>
        <w:t>所有供应商应按招标文件的服务要求制作承办方案，承办方案包括授课教师情况、具体课程设置和课时安排、后勤服务安排、培训场地及教学设施设备情况、招生计划及生源保障措施（有明确的自主招生计划或具体的生源保障措施；或提供有明确的合作意向单位的书面证明材料）、供应商对掌握和分析所对应培训项目在慈溪工业企业中现状和需求等。</w:t>
      </w:r>
    </w:p>
    <w:p w:rsidR="000707BE" w:rsidRPr="007C6734" w:rsidRDefault="006E5B9B" w:rsidP="000707BE">
      <w:pPr>
        <w:spacing w:line="400" w:lineRule="exact"/>
        <w:ind w:firstLine="420"/>
        <w:rPr>
          <w:rFonts w:ascii="仿宋_GB2312" w:eastAsia="仿宋_GB2312" w:hAnsi="仿宋_GB2312" w:cs="仿宋_GB2312"/>
          <w:color w:val="000000"/>
          <w:kern w:val="0"/>
          <w:sz w:val="28"/>
          <w:szCs w:val="28"/>
        </w:rPr>
      </w:pPr>
      <w:r w:rsidRPr="007C6734">
        <w:rPr>
          <w:rFonts w:ascii="仿宋_GB2312" w:eastAsia="仿宋_GB2312" w:hAnsi="仿宋_GB2312" w:cs="仿宋_GB2312" w:hint="eastAsia"/>
          <w:color w:val="000000"/>
          <w:kern w:val="0"/>
          <w:sz w:val="28"/>
          <w:szCs w:val="28"/>
        </w:rPr>
        <w:t>除非经慈溪市经济和信息化局许可，中标供应商的承办方案不得擅自更改。</w:t>
      </w:r>
      <w:bookmarkStart w:id="2" w:name="_Toc99440269"/>
      <w:bookmarkStart w:id="3" w:name="_Toc45476233"/>
      <w:bookmarkStart w:id="4" w:name="_Toc445279476"/>
    </w:p>
    <w:p w:rsidR="006E5B9B" w:rsidRPr="00E43A5B" w:rsidRDefault="006E5B9B" w:rsidP="000707BE">
      <w:pPr>
        <w:spacing w:line="400" w:lineRule="exact"/>
        <w:rPr>
          <w:rFonts w:ascii="仿宋_GB2312" w:eastAsia="仿宋_GB2312" w:hAnsi="宋体"/>
          <w:sz w:val="28"/>
          <w:szCs w:val="28"/>
        </w:rPr>
      </w:pPr>
      <w:r w:rsidRPr="00E43A5B">
        <w:rPr>
          <w:rFonts w:ascii="仿宋_GB2312" w:eastAsia="仿宋_GB2312" w:hAnsi="宋体" w:hint="eastAsia"/>
          <w:b/>
          <w:sz w:val="28"/>
          <w:szCs w:val="28"/>
        </w:rPr>
        <w:t>三、服务要求</w:t>
      </w:r>
      <w:bookmarkEnd w:id="2"/>
      <w:bookmarkEnd w:id="3"/>
      <w:bookmarkEnd w:id="4"/>
    </w:p>
    <w:tbl>
      <w:tblPr>
        <w:tblW w:w="9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560"/>
        <w:gridCol w:w="3827"/>
        <w:gridCol w:w="1843"/>
        <w:gridCol w:w="698"/>
        <w:gridCol w:w="709"/>
      </w:tblGrid>
      <w:tr w:rsidR="006E5B9B" w:rsidTr="00901AD5">
        <w:trPr>
          <w:trHeight w:val="454"/>
          <w:tblHeader/>
        </w:trPr>
        <w:tc>
          <w:tcPr>
            <w:tcW w:w="709" w:type="dxa"/>
            <w:noWrap/>
            <w:vAlign w:val="center"/>
          </w:tcPr>
          <w:p w:rsidR="006E5B9B" w:rsidRDefault="006E5B9B" w:rsidP="00901AD5">
            <w:pPr>
              <w:widowControl/>
              <w:spacing w:line="400" w:lineRule="exact"/>
              <w:jc w:val="center"/>
              <w:rPr>
                <w:rFonts w:ascii="宋体" w:hAnsi="宋体" w:cs="宋体"/>
                <w:b/>
                <w:kern w:val="0"/>
                <w:szCs w:val="21"/>
              </w:rPr>
            </w:pPr>
            <w:r>
              <w:rPr>
                <w:rFonts w:ascii="宋体" w:hAnsi="宋体" w:cs="宋体" w:hint="eastAsia"/>
                <w:b/>
                <w:kern w:val="0"/>
                <w:szCs w:val="21"/>
              </w:rPr>
              <w:t>标项</w:t>
            </w:r>
          </w:p>
        </w:tc>
        <w:tc>
          <w:tcPr>
            <w:tcW w:w="1560" w:type="dxa"/>
            <w:noWrap/>
            <w:vAlign w:val="center"/>
          </w:tcPr>
          <w:p w:rsidR="006E5B9B" w:rsidRDefault="006E5B9B" w:rsidP="00901AD5">
            <w:pPr>
              <w:widowControl/>
              <w:spacing w:line="400" w:lineRule="exact"/>
              <w:jc w:val="center"/>
              <w:rPr>
                <w:rFonts w:ascii="宋体" w:hAnsi="宋体" w:cs="宋体"/>
                <w:b/>
                <w:kern w:val="0"/>
                <w:szCs w:val="21"/>
              </w:rPr>
            </w:pPr>
            <w:r>
              <w:rPr>
                <w:rFonts w:ascii="宋体" w:hAnsi="宋体" w:cs="宋体" w:hint="eastAsia"/>
                <w:b/>
                <w:kern w:val="0"/>
                <w:szCs w:val="21"/>
              </w:rPr>
              <w:t>培训班名称</w:t>
            </w:r>
          </w:p>
        </w:tc>
        <w:tc>
          <w:tcPr>
            <w:tcW w:w="3827" w:type="dxa"/>
            <w:noWrap/>
            <w:vAlign w:val="center"/>
          </w:tcPr>
          <w:p w:rsidR="006E5B9B" w:rsidRDefault="006E5B9B" w:rsidP="00901AD5">
            <w:pPr>
              <w:widowControl/>
              <w:spacing w:line="400" w:lineRule="exact"/>
              <w:jc w:val="center"/>
              <w:rPr>
                <w:rFonts w:ascii="宋体" w:hAnsi="宋体" w:cs="宋体"/>
                <w:b/>
                <w:kern w:val="0"/>
                <w:szCs w:val="21"/>
              </w:rPr>
            </w:pPr>
            <w:r>
              <w:rPr>
                <w:rFonts w:ascii="宋体" w:hAnsi="宋体" w:cs="宋体" w:hint="eastAsia"/>
                <w:b/>
                <w:kern w:val="0"/>
                <w:szCs w:val="21"/>
              </w:rPr>
              <w:t>培训目的、主要方向性内容</w:t>
            </w:r>
          </w:p>
        </w:tc>
        <w:tc>
          <w:tcPr>
            <w:tcW w:w="1843" w:type="dxa"/>
            <w:noWrap/>
            <w:vAlign w:val="center"/>
          </w:tcPr>
          <w:p w:rsidR="006E5B9B" w:rsidRDefault="006E5B9B" w:rsidP="00901AD5">
            <w:pPr>
              <w:widowControl/>
              <w:spacing w:line="400" w:lineRule="exact"/>
              <w:jc w:val="center"/>
              <w:rPr>
                <w:rFonts w:ascii="宋体" w:hAnsi="宋体" w:cs="宋体"/>
                <w:b/>
                <w:kern w:val="0"/>
                <w:szCs w:val="21"/>
              </w:rPr>
            </w:pPr>
            <w:r>
              <w:rPr>
                <w:rFonts w:ascii="宋体" w:hAnsi="宋体" w:cs="宋体" w:hint="eastAsia"/>
                <w:b/>
                <w:kern w:val="0"/>
                <w:szCs w:val="21"/>
              </w:rPr>
              <w:t>培训对象</w:t>
            </w:r>
          </w:p>
        </w:tc>
        <w:tc>
          <w:tcPr>
            <w:tcW w:w="698" w:type="dxa"/>
            <w:noWrap/>
            <w:vAlign w:val="center"/>
          </w:tcPr>
          <w:p w:rsidR="006E5B9B" w:rsidRDefault="006E5B9B" w:rsidP="00901AD5">
            <w:pPr>
              <w:widowControl/>
              <w:spacing w:line="400" w:lineRule="exact"/>
              <w:jc w:val="center"/>
              <w:rPr>
                <w:rFonts w:ascii="宋体" w:hAnsi="宋体" w:cs="宋体"/>
                <w:b/>
                <w:kern w:val="0"/>
                <w:szCs w:val="21"/>
              </w:rPr>
            </w:pPr>
            <w:r>
              <w:rPr>
                <w:rFonts w:ascii="宋体" w:hAnsi="宋体" w:cs="宋体" w:hint="eastAsia"/>
                <w:b/>
                <w:kern w:val="0"/>
                <w:szCs w:val="21"/>
              </w:rPr>
              <w:t>培训人数</w:t>
            </w:r>
          </w:p>
        </w:tc>
        <w:tc>
          <w:tcPr>
            <w:tcW w:w="709" w:type="dxa"/>
            <w:noWrap/>
            <w:vAlign w:val="center"/>
          </w:tcPr>
          <w:p w:rsidR="006E5B9B" w:rsidRDefault="006E5B9B" w:rsidP="00901AD5">
            <w:pPr>
              <w:widowControl/>
              <w:spacing w:line="400" w:lineRule="exact"/>
              <w:jc w:val="center"/>
              <w:rPr>
                <w:rFonts w:ascii="宋体" w:hAnsi="宋体" w:cs="宋体"/>
                <w:b/>
                <w:kern w:val="0"/>
                <w:szCs w:val="21"/>
              </w:rPr>
            </w:pPr>
            <w:r>
              <w:rPr>
                <w:rFonts w:ascii="宋体" w:hAnsi="宋体" w:cs="宋体" w:hint="eastAsia"/>
                <w:b/>
                <w:kern w:val="0"/>
                <w:szCs w:val="21"/>
              </w:rPr>
              <w:t>天数</w:t>
            </w:r>
          </w:p>
        </w:tc>
      </w:tr>
      <w:tr w:rsidR="006E5B9B" w:rsidTr="00901AD5">
        <w:trPr>
          <w:trHeight w:val="454"/>
        </w:trPr>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1</w:t>
            </w:r>
          </w:p>
        </w:tc>
        <w:tc>
          <w:tcPr>
            <w:tcW w:w="1560"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企业卓越战略管理提升班</w:t>
            </w:r>
          </w:p>
        </w:tc>
        <w:tc>
          <w:tcPr>
            <w:tcW w:w="3827"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通过培训，掌握战略管理的定义、战略规划的意义与重要性、战略管理和战略规划的核心理念、战略管理体系及战略管理流程，帮助企业全景构建战略管理流程架构、战略规划与环境分析、中长期战略规划和年度经营计划，提升企业战略执行力。</w:t>
            </w:r>
          </w:p>
        </w:tc>
        <w:tc>
          <w:tcPr>
            <w:tcW w:w="1843"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企业总经理、分管副总等高管人员</w:t>
            </w:r>
          </w:p>
        </w:tc>
        <w:tc>
          <w:tcPr>
            <w:tcW w:w="698"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65</w:t>
            </w:r>
          </w:p>
        </w:tc>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2</w:t>
            </w:r>
          </w:p>
        </w:tc>
      </w:tr>
      <w:tr w:rsidR="006E5B9B" w:rsidTr="00901AD5">
        <w:trPr>
          <w:trHeight w:val="454"/>
        </w:trPr>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2</w:t>
            </w:r>
          </w:p>
        </w:tc>
        <w:tc>
          <w:tcPr>
            <w:tcW w:w="1560"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中小企业运营管理晋升及沙盘模拟实战班</w:t>
            </w:r>
          </w:p>
        </w:tc>
        <w:tc>
          <w:tcPr>
            <w:tcW w:w="3827"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通过培训，聚焦中小企业运营管理瓶颈，以沙盘模拟企业经营全过程，沉浸式把握企业发展规律，平衡短期与长期策略的能力，增强系统思维和全盘规划能力；以实践案例帮助企业深刻领会运营管理的重要性，并帮助建立运营管理系统体</w:t>
            </w:r>
            <w:r>
              <w:rPr>
                <w:rFonts w:ascii="宋体" w:hAnsi="宋体" w:cs="宋体" w:hint="eastAsia"/>
                <w:kern w:val="0"/>
                <w:szCs w:val="21"/>
              </w:rPr>
              <w:lastRenderedPageBreak/>
              <w:t>系、执行方向和落地方法等，改变现有粗放型管理组织架构，提升整体管理创新水平。</w:t>
            </w:r>
          </w:p>
        </w:tc>
        <w:tc>
          <w:tcPr>
            <w:tcW w:w="1843"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lastRenderedPageBreak/>
              <w:t>企业总经理、运营副总等中小企业管理人员</w:t>
            </w:r>
          </w:p>
        </w:tc>
        <w:tc>
          <w:tcPr>
            <w:tcW w:w="698"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60</w:t>
            </w:r>
          </w:p>
        </w:tc>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2</w:t>
            </w:r>
          </w:p>
        </w:tc>
      </w:tr>
      <w:tr w:rsidR="006E5B9B" w:rsidTr="00901AD5">
        <w:trPr>
          <w:trHeight w:val="454"/>
        </w:trPr>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lastRenderedPageBreak/>
              <w:t>3</w:t>
            </w:r>
          </w:p>
        </w:tc>
        <w:tc>
          <w:tcPr>
            <w:tcW w:w="1560"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优质企业的“+管理”多维度融合模式学习班</w:t>
            </w:r>
          </w:p>
        </w:tc>
        <w:tc>
          <w:tcPr>
            <w:tcW w:w="3827"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通过培训，全面学习了解华为等优秀大企业多年发展历程管理实践经验总结，从文化、战略与执行、干部管理、流程机制与管理变革等多角度立体呈现学习其管理模式，用管理基因推动企业持续增长。</w:t>
            </w:r>
          </w:p>
        </w:tc>
        <w:tc>
          <w:tcPr>
            <w:tcW w:w="1843"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企业总经理、分管副总经理等高管人员</w:t>
            </w:r>
          </w:p>
        </w:tc>
        <w:tc>
          <w:tcPr>
            <w:tcW w:w="698"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100</w:t>
            </w:r>
          </w:p>
        </w:tc>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2</w:t>
            </w:r>
          </w:p>
        </w:tc>
      </w:tr>
      <w:tr w:rsidR="006E5B9B" w:rsidTr="00901AD5">
        <w:trPr>
          <w:trHeight w:val="454"/>
        </w:trPr>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4</w:t>
            </w:r>
          </w:p>
        </w:tc>
        <w:tc>
          <w:tcPr>
            <w:tcW w:w="1560"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企业经营模式创新与供应链管理高级研修班</w:t>
            </w:r>
          </w:p>
        </w:tc>
        <w:tc>
          <w:tcPr>
            <w:tcW w:w="3827"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通过优秀企业现场教学，学习领悟“阿米巴经营模式”，通过阿米巴经营划小核算单位，构建内部交易平台，让员工参与经营活动；融合供应链管理创新，深度挖掘明晰企业内部竞争优势，学习如何更好整合外部供应商资源。</w:t>
            </w:r>
          </w:p>
        </w:tc>
        <w:tc>
          <w:tcPr>
            <w:tcW w:w="1843"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企业总经理、运营等部门高管人员</w:t>
            </w:r>
          </w:p>
        </w:tc>
        <w:tc>
          <w:tcPr>
            <w:tcW w:w="698"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50</w:t>
            </w:r>
          </w:p>
        </w:tc>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3</w:t>
            </w:r>
          </w:p>
        </w:tc>
      </w:tr>
      <w:tr w:rsidR="006E5B9B" w:rsidTr="00901AD5">
        <w:trPr>
          <w:trHeight w:val="454"/>
        </w:trPr>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5</w:t>
            </w:r>
          </w:p>
        </w:tc>
        <w:tc>
          <w:tcPr>
            <w:tcW w:w="1560"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企业全面预算管理进阶班</w:t>
            </w:r>
          </w:p>
        </w:tc>
        <w:tc>
          <w:tcPr>
            <w:tcW w:w="3827"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通过培训，系统介绍如何在战略引导下进行预算管理，从介绍预算管理的通病入手，解读企业如何未雨绸缪进行预算管理，如何运用先进的方法进行预算管理，帮助企业系统掌握全面预算的实施程序，学会年度战略制定与执行流程，实现年度战略计划与预算的全面对接，全面掌握预算的制度、执行、分析、考核的节点，用数据全面管控经营。</w:t>
            </w:r>
          </w:p>
        </w:tc>
        <w:tc>
          <w:tcPr>
            <w:tcW w:w="1843"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企业总经理、财务总监、预算部门中高管人员</w:t>
            </w:r>
          </w:p>
        </w:tc>
        <w:tc>
          <w:tcPr>
            <w:tcW w:w="698"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80</w:t>
            </w:r>
          </w:p>
        </w:tc>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2</w:t>
            </w:r>
          </w:p>
        </w:tc>
      </w:tr>
      <w:tr w:rsidR="006E5B9B" w:rsidTr="00901AD5">
        <w:trPr>
          <w:trHeight w:val="454"/>
        </w:trPr>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6</w:t>
            </w:r>
          </w:p>
        </w:tc>
        <w:tc>
          <w:tcPr>
            <w:tcW w:w="1560"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企业精益成本管理实战班</w:t>
            </w:r>
          </w:p>
        </w:tc>
        <w:tc>
          <w:tcPr>
            <w:tcW w:w="3827"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通过培训，系统学习如何地从规划、设计、采购、生产等角度全方位控制企业供应链成本，使企业供应链成本获得最优，从而提升企业管理和控制成本水平，增强企业竞争优势。</w:t>
            </w:r>
          </w:p>
        </w:tc>
        <w:tc>
          <w:tcPr>
            <w:tcW w:w="1843"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企业总经理、负责生产和财务等中高层管理人员</w:t>
            </w:r>
          </w:p>
        </w:tc>
        <w:tc>
          <w:tcPr>
            <w:tcW w:w="698"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65</w:t>
            </w:r>
          </w:p>
        </w:tc>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2</w:t>
            </w:r>
          </w:p>
        </w:tc>
      </w:tr>
      <w:tr w:rsidR="006E5B9B" w:rsidTr="00901AD5">
        <w:trPr>
          <w:trHeight w:val="454"/>
        </w:trPr>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7</w:t>
            </w:r>
          </w:p>
        </w:tc>
        <w:tc>
          <w:tcPr>
            <w:tcW w:w="1560"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企业高阶财务管理班</w:t>
            </w:r>
          </w:p>
        </w:tc>
        <w:tc>
          <w:tcPr>
            <w:tcW w:w="3827"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通过学习培训，增强我市亿元以上企业经营者和财务总监的专业财务分析能力，提升企业经营绩效与风险把控能力，</w:t>
            </w:r>
            <w:r>
              <w:rPr>
                <w:rFonts w:ascii="宋体" w:hAnsi="宋体" w:cs="宋体" w:hint="eastAsia"/>
                <w:kern w:val="0"/>
                <w:szCs w:val="21"/>
              </w:rPr>
              <w:lastRenderedPageBreak/>
              <w:t>助力企业战略高质高效实施。</w:t>
            </w:r>
          </w:p>
        </w:tc>
        <w:tc>
          <w:tcPr>
            <w:tcW w:w="1843"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lastRenderedPageBreak/>
              <w:t>亿元以上企业总经理、分管财务副总、财务主管等人</w:t>
            </w:r>
            <w:r>
              <w:rPr>
                <w:rFonts w:ascii="宋体" w:hAnsi="宋体" w:cs="宋体" w:hint="eastAsia"/>
                <w:kern w:val="0"/>
                <w:szCs w:val="21"/>
              </w:rPr>
              <w:lastRenderedPageBreak/>
              <w:t>员</w:t>
            </w:r>
          </w:p>
        </w:tc>
        <w:tc>
          <w:tcPr>
            <w:tcW w:w="698"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lastRenderedPageBreak/>
              <w:t>75</w:t>
            </w:r>
          </w:p>
        </w:tc>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2</w:t>
            </w:r>
          </w:p>
        </w:tc>
      </w:tr>
      <w:tr w:rsidR="006E5B9B" w:rsidTr="00901AD5">
        <w:trPr>
          <w:trHeight w:val="454"/>
        </w:trPr>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lastRenderedPageBreak/>
              <w:t>8</w:t>
            </w:r>
          </w:p>
        </w:tc>
        <w:tc>
          <w:tcPr>
            <w:tcW w:w="1560"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企业人力战略优化班</w:t>
            </w:r>
          </w:p>
        </w:tc>
        <w:tc>
          <w:tcPr>
            <w:tcW w:w="3827"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通过培训，帮助企业掌握人力资源战略规划制定方法、具体步骤，学习战略分析工具，能应用SWOT、RBV等工具分析企业核心竞争优势；学习人力资源规划中的需求预测技术、供给盘点技术，以及人力资源行动计划的有关方法。</w:t>
            </w:r>
          </w:p>
        </w:tc>
        <w:tc>
          <w:tcPr>
            <w:tcW w:w="1843"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企业总经理、分管副总和人力资源主管等人员</w:t>
            </w:r>
          </w:p>
        </w:tc>
        <w:tc>
          <w:tcPr>
            <w:tcW w:w="698"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100</w:t>
            </w:r>
          </w:p>
        </w:tc>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2</w:t>
            </w:r>
          </w:p>
        </w:tc>
      </w:tr>
      <w:tr w:rsidR="006E5B9B" w:rsidTr="00901AD5">
        <w:trPr>
          <w:trHeight w:val="454"/>
        </w:trPr>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9</w:t>
            </w:r>
          </w:p>
        </w:tc>
        <w:tc>
          <w:tcPr>
            <w:tcW w:w="1560"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IPD集成产品研发管理能力突破班</w:t>
            </w:r>
          </w:p>
        </w:tc>
        <w:tc>
          <w:tcPr>
            <w:tcW w:w="3827"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通过培训，学习新产品管理概论、IPD架构各阶段概要、市场需求管理与战略管理、IPD 产品开发流程体系、IPD 产品开发的决策机制、产品项目管理、基于IPD的项目实践，提升产品全生命周期管理水平。</w:t>
            </w:r>
          </w:p>
        </w:tc>
        <w:tc>
          <w:tcPr>
            <w:tcW w:w="1843"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企业总经理、项目管理副总、研发工程师等人员</w:t>
            </w:r>
          </w:p>
        </w:tc>
        <w:tc>
          <w:tcPr>
            <w:tcW w:w="698"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60</w:t>
            </w:r>
          </w:p>
        </w:tc>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2</w:t>
            </w:r>
          </w:p>
        </w:tc>
      </w:tr>
      <w:tr w:rsidR="006E5B9B" w:rsidTr="00901AD5">
        <w:trPr>
          <w:trHeight w:val="454"/>
        </w:trPr>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10</w:t>
            </w:r>
          </w:p>
        </w:tc>
        <w:tc>
          <w:tcPr>
            <w:tcW w:w="1560"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家电企业品牌营销专题研学班</w:t>
            </w:r>
          </w:p>
        </w:tc>
        <w:tc>
          <w:tcPr>
            <w:tcW w:w="3827"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通过在省内龙头家电标杆企业现场教学，以“现场沉浸式教学+交流授课”研学方式，让企业身临其境感受传统家电转型升级的全过程，交流转型所遇的困难问题及对策措施，学习了解行业新科技和新动向。</w:t>
            </w:r>
          </w:p>
        </w:tc>
        <w:tc>
          <w:tcPr>
            <w:tcW w:w="1843"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家电企业中高层管理人员</w:t>
            </w:r>
          </w:p>
        </w:tc>
        <w:tc>
          <w:tcPr>
            <w:tcW w:w="698"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50</w:t>
            </w:r>
          </w:p>
        </w:tc>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3</w:t>
            </w:r>
          </w:p>
        </w:tc>
      </w:tr>
      <w:tr w:rsidR="006E5B9B" w:rsidTr="00901AD5">
        <w:trPr>
          <w:trHeight w:val="454"/>
        </w:trPr>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11</w:t>
            </w:r>
          </w:p>
        </w:tc>
        <w:tc>
          <w:tcPr>
            <w:tcW w:w="1560"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跨境营销渠道载体攻略班</w:t>
            </w:r>
          </w:p>
        </w:tc>
        <w:tc>
          <w:tcPr>
            <w:tcW w:w="3827"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通过系统学习研究海外热门社交媒体，帮助企业掌握海外社媒拓客技巧，尤其是WhatsApp、Facebook等工具的基本使用方法与关键技巧，提升外贸营销力；学习掌握运营数据分析方法，找到高速增长关键点精通多种营销方式，全面提升外贸开发效果。</w:t>
            </w:r>
          </w:p>
        </w:tc>
        <w:tc>
          <w:tcPr>
            <w:tcW w:w="1843"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企业总经理、分管跨境（外贸）业务副总、部门主管等人员</w:t>
            </w:r>
          </w:p>
        </w:tc>
        <w:tc>
          <w:tcPr>
            <w:tcW w:w="698"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65</w:t>
            </w:r>
          </w:p>
        </w:tc>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3</w:t>
            </w:r>
          </w:p>
        </w:tc>
      </w:tr>
      <w:tr w:rsidR="006E5B9B" w:rsidTr="00901AD5">
        <w:trPr>
          <w:trHeight w:val="454"/>
        </w:trPr>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12</w:t>
            </w:r>
          </w:p>
        </w:tc>
        <w:tc>
          <w:tcPr>
            <w:tcW w:w="1560"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企业精益数字化转型趋势与实践研修班</w:t>
            </w:r>
          </w:p>
        </w:tc>
        <w:tc>
          <w:tcPr>
            <w:tcW w:w="3827"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通过全面学习制造业数字化概念及发展趋势，并结合当前传统制造业数字化转型过程中遇到的问题，立足精益系统化的流程梳理和持续改善体系，深度融合数字化系统，帮助企业逐步实现数字化转型，从而实现整个企业运营管理的提</w:t>
            </w:r>
            <w:r>
              <w:rPr>
                <w:rFonts w:ascii="宋体" w:hAnsi="宋体" w:cs="宋体" w:hint="eastAsia"/>
                <w:kern w:val="0"/>
                <w:szCs w:val="21"/>
              </w:rPr>
              <w:lastRenderedPageBreak/>
              <w:t>升。</w:t>
            </w:r>
          </w:p>
        </w:tc>
        <w:tc>
          <w:tcPr>
            <w:tcW w:w="1843"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lastRenderedPageBreak/>
              <w:t>企业中高层管理者、CIO、数字化项目负责人等</w:t>
            </w:r>
          </w:p>
        </w:tc>
        <w:tc>
          <w:tcPr>
            <w:tcW w:w="698"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60</w:t>
            </w:r>
          </w:p>
        </w:tc>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2</w:t>
            </w:r>
          </w:p>
        </w:tc>
      </w:tr>
      <w:tr w:rsidR="006E5B9B" w:rsidTr="00901AD5">
        <w:trPr>
          <w:trHeight w:val="454"/>
        </w:trPr>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lastRenderedPageBreak/>
              <w:t>13</w:t>
            </w:r>
          </w:p>
        </w:tc>
        <w:tc>
          <w:tcPr>
            <w:tcW w:w="1560"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企业智能制造进阶研学班</w:t>
            </w:r>
          </w:p>
        </w:tc>
        <w:tc>
          <w:tcPr>
            <w:tcW w:w="3827"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通过学习省内数字化转型标杆企业、未来工厂现场模式，并开展智能制造相关专题现场教学，推动我市企业建设一批数字化车间、智能工厂，引导创建“未来工厂”标杆，提高我市企业智能化水平。</w:t>
            </w:r>
          </w:p>
        </w:tc>
        <w:tc>
          <w:tcPr>
            <w:tcW w:w="1843"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企业总经理、分管副总和数字化管理部门负责人等</w:t>
            </w:r>
          </w:p>
        </w:tc>
        <w:tc>
          <w:tcPr>
            <w:tcW w:w="698"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50</w:t>
            </w:r>
          </w:p>
        </w:tc>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3</w:t>
            </w:r>
          </w:p>
        </w:tc>
      </w:tr>
      <w:tr w:rsidR="006E5B9B" w:rsidTr="00901AD5">
        <w:trPr>
          <w:trHeight w:val="454"/>
        </w:trPr>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14</w:t>
            </w:r>
          </w:p>
        </w:tc>
        <w:tc>
          <w:tcPr>
            <w:tcW w:w="1560"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中小企业数字化管理实操培训班</w:t>
            </w:r>
          </w:p>
        </w:tc>
        <w:tc>
          <w:tcPr>
            <w:tcW w:w="3827"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通过“理论+实战”培训，提升中小企业积极参与数字化转型理念。参观精益数字化标杆企业+现场教学，帮助企业掌握数字化和精益生产管理相互融合及提升的具体方法。</w:t>
            </w:r>
          </w:p>
        </w:tc>
        <w:tc>
          <w:tcPr>
            <w:tcW w:w="1843"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企业总经理、分管数字化主管等</w:t>
            </w:r>
          </w:p>
        </w:tc>
        <w:tc>
          <w:tcPr>
            <w:tcW w:w="698"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50</w:t>
            </w:r>
          </w:p>
        </w:tc>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1</w:t>
            </w:r>
          </w:p>
        </w:tc>
      </w:tr>
      <w:tr w:rsidR="006E5B9B" w:rsidTr="00901AD5">
        <w:trPr>
          <w:trHeight w:val="454"/>
        </w:trPr>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15</w:t>
            </w:r>
          </w:p>
        </w:tc>
        <w:tc>
          <w:tcPr>
            <w:tcW w:w="1560"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汽车零部件企业精益管理变革路径实践及过程审核管理能力提升班</w:t>
            </w:r>
          </w:p>
        </w:tc>
        <w:tc>
          <w:tcPr>
            <w:tcW w:w="3827"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针对汽车零部件企业，开展精益管理变革路径相关内容培训，并分享学习VDA6.3（2016）过程审核标准精髓及具体要求，提升德系高端汽车品牌产业链配套水平和能力。</w:t>
            </w:r>
          </w:p>
        </w:tc>
        <w:tc>
          <w:tcPr>
            <w:tcW w:w="1843"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企业总经理、副总、IE负责人等人员</w:t>
            </w:r>
          </w:p>
        </w:tc>
        <w:tc>
          <w:tcPr>
            <w:tcW w:w="698"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60</w:t>
            </w:r>
          </w:p>
        </w:tc>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2</w:t>
            </w:r>
          </w:p>
        </w:tc>
      </w:tr>
      <w:tr w:rsidR="006E5B9B" w:rsidTr="00901AD5">
        <w:trPr>
          <w:trHeight w:val="454"/>
        </w:trPr>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16</w:t>
            </w:r>
          </w:p>
        </w:tc>
        <w:tc>
          <w:tcPr>
            <w:tcW w:w="1560"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“专精特新”企业培育提升班</w:t>
            </w:r>
          </w:p>
        </w:tc>
        <w:tc>
          <w:tcPr>
            <w:tcW w:w="3827"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通过培训，学习掌握专精特新企业发展要义及重要性，有针对性谋划企业发展目标、设计实施途径和具体落地措施。</w:t>
            </w:r>
          </w:p>
        </w:tc>
        <w:tc>
          <w:tcPr>
            <w:tcW w:w="1843"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企业总经理、分管副总等高管人员</w:t>
            </w:r>
          </w:p>
        </w:tc>
        <w:tc>
          <w:tcPr>
            <w:tcW w:w="698"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60</w:t>
            </w:r>
          </w:p>
        </w:tc>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2</w:t>
            </w:r>
          </w:p>
        </w:tc>
      </w:tr>
      <w:tr w:rsidR="006E5B9B" w:rsidTr="00901AD5">
        <w:trPr>
          <w:trHeight w:val="454"/>
        </w:trPr>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17</w:t>
            </w:r>
          </w:p>
        </w:tc>
        <w:tc>
          <w:tcPr>
            <w:tcW w:w="1560"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压铸企业绿色低碳管理业务培训班</w:t>
            </w:r>
          </w:p>
        </w:tc>
        <w:tc>
          <w:tcPr>
            <w:tcW w:w="3827"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通过培训，学习企业绿色生产发展政策、标准、先进生产工艺与技术等，提升压铸企业经管人员和技术人员的专业素质，改善压铸企业经管人员知识储备和更新。</w:t>
            </w:r>
          </w:p>
        </w:tc>
        <w:tc>
          <w:tcPr>
            <w:tcW w:w="1843"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压铸企业管理层、技术骨干等</w:t>
            </w:r>
          </w:p>
        </w:tc>
        <w:tc>
          <w:tcPr>
            <w:tcW w:w="698"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100</w:t>
            </w:r>
          </w:p>
        </w:tc>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1</w:t>
            </w:r>
          </w:p>
        </w:tc>
      </w:tr>
      <w:tr w:rsidR="006E5B9B" w:rsidTr="00901AD5">
        <w:trPr>
          <w:trHeight w:val="454"/>
        </w:trPr>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18</w:t>
            </w:r>
          </w:p>
        </w:tc>
        <w:tc>
          <w:tcPr>
            <w:tcW w:w="1560"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工业企业技术改造政策专题培训班</w:t>
            </w:r>
          </w:p>
        </w:tc>
        <w:tc>
          <w:tcPr>
            <w:tcW w:w="3827"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通过工业投资形势分析、产业投资项目政策宣讲等，加强工业企业产业投资项目和智能制造项目的推进和实施，提升技改项目管理能力。</w:t>
            </w:r>
          </w:p>
        </w:tc>
        <w:tc>
          <w:tcPr>
            <w:tcW w:w="1843"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有技术改造需求的工业企业相关负责人</w:t>
            </w:r>
          </w:p>
        </w:tc>
        <w:tc>
          <w:tcPr>
            <w:tcW w:w="698"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200</w:t>
            </w:r>
          </w:p>
        </w:tc>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1</w:t>
            </w:r>
          </w:p>
        </w:tc>
      </w:tr>
      <w:tr w:rsidR="006E5B9B" w:rsidTr="00901AD5">
        <w:trPr>
          <w:trHeight w:val="454"/>
        </w:trPr>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19</w:t>
            </w:r>
          </w:p>
        </w:tc>
        <w:tc>
          <w:tcPr>
            <w:tcW w:w="1560"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工业设计专题研修班</w:t>
            </w:r>
          </w:p>
        </w:tc>
        <w:tc>
          <w:tcPr>
            <w:tcW w:w="3827"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通过培训，提高企业工业设计顶层思维，推动企业设计创新，提升团队设计能力，进一步增强企业“软”竞争力。</w:t>
            </w:r>
          </w:p>
        </w:tc>
        <w:tc>
          <w:tcPr>
            <w:tcW w:w="1843"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工业设计师和研发工程师等</w:t>
            </w:r>
          </w:p>
        </w:tc>
        <w:tc>
          <w:tcPr>
            <w:tcW w:w="698"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60</w:t>
            </w:r>
          </w:p>
        </w:tc>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2</w:t>
            </w:r>
          </w:p>
        </w:tc>
      </w:tr>
      <w:tr w:rsidR="006E5B9B" w:rsidTr="00901AD5">
        <w:trPr>
          <w:trHeight w:val="454"/>
        </w:trPr>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lastRenderedPageBreak/>
              <w:t>20</w:t>
            </w:r>
          </w:p>
        </w:tc>
        <w:tc>
          <w:tcPr>
            <w:tcW w:w="1560"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医疗器械生产企业质量管理能力提升班</w:t>
            </w:r>
          </w:p>
        </w:tc>
        <w:tc>
          <w:tcPr>
            <w:tcW w:w="3827"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通过培训，对标国际质量管理体系标准，提高我市医疗器械生产企业质量管理体系水平，及时更新规范管理标准，促进行业企业可持续、规范化、高质量发展。</w:t>
            </w:r>
          </w:p>
        </w:tc>
        <w:tc>
          <w:tcPr>
            <w:tcW w:w="1843" w:type="dxa"/>
            <w:noWrap/>
            <w:vAlign w:val="center"/>
          </w:tcPr>
          <w:p w:rsidR="006E5B9B" w:rsidRDefault="006E5B9B" w:rsidP="00901AD5">
            <w:pPr>
              <w:widowControl/>
              <w:spacing w:line="400" w:lineRule="exact"/>
              <w:jc w:val="left"/>
              <w:rPr>
                <w:rFonts w:ascii="宋体" w:hAnsi="宋体" w:cs="宋体"/>
                <w:kern w:val="0"/>
                <w:szCs w:val="21"/>
              </w:rPr>
            </w:pPr>
            <w:r>
              <w:rPr>
                <w:rFonts w:ascii="宋体" w:hAnsi="宋体" w:cs="宋体" w:hint="eastAsia"/>
                <w:kern w:val="0"/>
                <w:szCs w:val="21"/>
              </w:rPr>
              <w:t>医疗器械相关企业负责人</w:t>
            </w:r>
          </w:p>
        </w:tc>
        <w:tc>
          <w:tcPr>
            <w:tcW w:w="698"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80</w:t>
            </w:r>
          </w:p>
        </w:tc>
        <w:tc>
          <w:tcPr>
            <w:tcW w:w="709" w:type="dxa"/>
            <w:noWrap/>
            <w:vAlign w:val="center"/>
          </w:tcPr>
          <w:p w:rsidR="006E5B9B" w:rsidRDefault="006E5B9B" w:rsidP="00901AD5">
            <w:pPr>
              <w:widowControl/>
              <w:spacing w:line="400" w:lineRule="exact"/>
              <w:jc w:val="center"/>
              <w:rPr>
                <w:rFonts w:ascii="宋体" w:hAnsi="宋体" w:cs="宋体"/>
                <w:kern w:val="0"/>
                <w:szCs w:val="21"/>
              </w:rPr>
            </w:pPr>
            <w:r>
              <w:rPr>
                <w:rFonts w:ascii="宋体" w:hAnsi="宋体" w:cs="宋体" w:hint="eastAsia"/>
                <w:kern w:val="0"/>
                <w:szCs w:val="21"/>
              </w:rPr>
              <w:t>4</w:t>
            </w:r>
          </w:p>
        </w:tc>
      </w:tr>
    </w:tbl>
    <w:p w:rsidR="00F1349B" w:rsidRPr="00493311" w:rsidRDefault="00F1349B" w:rsidP="00493311">
      <w:pPr>
        <w:spacing w:line="360" w:lineRule="auto"/>
        <w:ind w:firstLineChars="200" w:firstLine="560"/>
        <w:jc w:val="left"/>
        <w:rPr>
          <w:rFonts w:ascii="宋体" w:hAnsi="宋体"/>
          <w:szCs w:val="21"/>
        </w:rPr>
      </w:pPr>
      <w:r>
        <w:rPr>
          <w:rFonts w:ascii="仿宋_GB2312" w:eastAsia="仿宋_GB2312" w:hAnsi="仿宋_GB2312" w:cs="仿宋_GB2312" w:hint="eastAsia"/>
          <w:b/>
          <w:bCs/>
          <w:color w:val="000000"/>
          <w:kern w:val="0"/>
          <w:sz w:val="28"/>
          <w:szCs w:val="28"/>
        </w:rPr>
        <w:t>四</w:t>
      </w:r>
      <w:r w:rsidR="00C23F6E">
        <w:rPr>
          <w:rFonts w:ascii="仿宋_GB2312" w:eastAsia="仿宋_GB2312" w:hAnsi="仿宋_GB2312" w:cs="仿宋_GB2312" w:hint="eastAsia"/>
          <w:b/>
          <w:bCs/>
          <w:color w:val="000000"/>
          <w:kern w:val="0"/>
          <w:sz w:val="28"/>
          <w:szCs w:val="28"/>
        </w:rPr>
        <w:t>、商务条款：</w:t>
      </w:r>
    </w:p>
    <w:p w:rsidR="002F332C" w:rsidRPr="002F332C" w:rsidRDefault="002F332C" w:rsidP="00236166">
      <w:pPr>
        <w:ind w:firstLine="42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sidR="00493311">
        <w:rPr>
          <w:rFonts w:ascii="仿宋_GB2312" w:eastAsia="仿宋_GB2312" w:hAnsi="仿宋_GB2312" w:cs="仿宋_GB2312" w:hint="eastAsia"/>
          <w:color w:val="000000"/>
          <w:kern w:val="0"/>
          <w:sz w:val="28"/>
          <w:szCs w:val="28"/>
        </w:rPr>
        <w:t>培训地点、培训时间：由供应商提出具体方案，经采购人认可。</w:t>
      </w:r>
    </w:p>
    <w:p w:rsidR="002F332C" w:rsidRPr="002F332C" w:rsidRDefault="002F332C" w:rsidP="00236166">
      <w:pPr>
        <w:ind w:firstLine="420"/>
        <w:rPr>
          <w:rFonts w:ascii="仿宋_GB2312" w:eastAsia="仿宋_GB2312" w:hAnsi="仿宋_GB2312" w:cs="仿宋_GB2312"/>
          <w:color w:val="000000"/>
          <w:kern w:val="0"/>
          <w:sz w:val="28"/>
          <w:szCs w:val="28"/>
        </w:rPr>
      </w:pPr>
      <w:r w:rsidRPr="002F332C">
        <w:rPr>
          <w:rFonts w:ascii="仿宋_GB2312" w:eastAsia="仿宋_GB2312" w:hAnsi="仿宋_GB2312" w:cs="仿宋_GB2312" w:hint="eastAsia"/>
          <w:color w:val="000000"/>
          <w:kern w:val="0"/>
          <w:sz w:val="28"/>
          <w:szCs w:val="28"/>
        </w:rPr>
        <w:t>1.1</w:t>
      </w:r>
      <w:r>
        <w:rPr>
          <w:rFonts w:ascii="仿宋_GB2312" w:eastAsia="仿宋_GB2312" w:hAnsi="仿宋_GB2312" w:cs="仿宋_GB2312" w:hint="eastAsia"/>
          <w:color w:val="000000"/>
          <w:kern w:val="0"/>
          <w:sz w:val="28"/>
          <w:szCs w:val="28"/>
        </w:rPr>
        <w:t>、</w:t>
      </w:r>
      <w:r w:rsidRPr="002F332C">
        <w:rPr>
          <w:rFonts w:ascii="仿宋_GB2312" w:eastAsia="仿宋_GB2312" w:hAnsi="仿宋_GB2312" w:cs="仿宋_GB2312" w:hint="eastAsia"/>
          <w:color w:val="000000"/>
          <w:kern w:val="0"/>
          <w:sz w:val="28"/>
          <w:szCs w:val="28"/>
        </w:rPr>
        <w:t>招生方式：由供应商自主招生。</w:t>
      </w:r>
    </w:p>
    <w:p w:rsidR="002F332C" w:rsidRPr="00236166" w:rsidRDefault="002F332C" w:rsidP="00236166">
      <w:pPr>
        <w:ind w:firstLine="420"/>
        <w:rPr>
          <w:rFonts w:ascii="仿宋_GB2312" w:eastAsia="仿宋_GB2312" w:hAnsi="仿宋_GB2312" w:cs="仿宋_GB2312"/>
          <w:color w:val="000000"/>
          <w:kern w:val="0"/>
          <w:sz w:val="28"/>
          <w:szCs w:val="28"/>
        </w:rPr>
      </w:pPr>
      <w:r w:rsidRPr="002F332C">
        <w:rPr>
          <w:rFonts w:ascii="仿宋_GB2312" w:eastAsia="仿宋_GB2312" w:hAnsi="仿宋_GB2312" w:cs="仿宋_GB2312" w:hint="eastAsia"/>
          <w:color w:val="000000"/>
          <w:kern w:val="0"/>
          <w:sz w:val="28"/>
          <w:szCs w:val="28"/>
        </w:rPr>
        <w:t>2</w:t>
      </w:r>
      <w:r>
        <w:rPr>
          <w:rFonts w:ascii="仿宋_GB2312" w:eastAsia="仿宋_GB2312" w:hAnsi="仿宋_GB2312" w:cs="仿宋_GB2312" w:hint="eastAsia"/>
          <w:color w:val="000000"/>
          <w:kern w:val="0"/>
          <w:sz w:val="28"/>
          <w:szCs w:val="28"/>
        </w:rPr>
        <w:t>、</w:t>
      </w:r>
      <w:r w:rsidRPr="00236166">
        <w:rPr>
          <w:rFonts w:ascii="仿宋_GB2312" w:eastAsia="仿宋_GB2312" w:hAnsi="仿宋_GB2312" w:cs="仿宋_GB2312" w:hint="eastAsia"/>
          <w:color w:val="000000"/>
          <w:kern w:val="0"/>
          <w:sz w:val="28"/>
          <w:szCs w:val="28"/>
        </w:rPr>
        <w:t>应提供的伴随服务：培训场地、培训期间中餐，慈溪市外办班提供食宿、交通。</w:t>
      </w:r>
    </w:p>
    <w:p w:rsidR="002F332C" w:rsidRPr="002F332C" w:rsidRDefault="00236166" w:rsidP="00236166">
      <w:pPr>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sidRPr="00236166">
        <w:rPr>
          <w:rFonts w:ascii="仿宋_GB2312" w:eastAsia="仿宋_GB2312" w:hAnsi="仿宋_GB2312" w:cs="仿宋_GB2312" w:hint="eastAsia"/>
          <w:color w:val="000000"/>
          <w:kern w:val="0"/>
          <w:sz w:val="28"/>
          <w:szCs w:val="28"/>
        </w:rPr>
        <w:t>后勤安排情况：由供应商提供。</w:t>
      </w:r>
    </w:p>
    <w:p w:rsidR="00C23F6E" w:rsidRPr="00236166" w:rsidRDefault="00236166" w:rsidP="00236166">
      <w:pPr>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sidRPr="00236166">
        <w:rPr>
          <w:rFonts w:ascii="仿宋_GB2312" w:eastAsia="仿宋_GB2312" w:hAnsi="仿宋_GB2312" w:cs="仿宋_GB2312" w:hint="eastAsia"/>
          <w:color w:val="000000"/>
          <w:kern w:val="0"/>
          <w:sz w:val="28"/>
          <w:szCs w:val="28"/>
        </w:rPr>
        <w:t>培训经费来源：本项目培训经费由市财政提供补助。</w:t>
      </w:r>
    </w:p>
    <w:p w:rsidR="00236166" w:rsidRPr="00236166" w:rsidRDefault="00236166" w:rsidP="00236166">
      <w:pPr>
        <w:ind w:firstLineChars="200" w:firstLine="560"/>
        <w:rPr>
          <w:rFonts w:ascii="仿宋_GB2312" w:eastAsia="仿宋_GB2312" w:hAnsi="仿宋_GB2312" w:cs="仿宋_GB2312"/>
          <w:color w:val="000000"/>
          <w:kern w:val="0"/>
          <w:sz w:val="28"/>
          <w:szCs w:val="28"/>
        </w:rPr>
      </w:pPr>
      <w:r w:rsidRPr="00236166">
        <w:rPr>
          <w:rFonts w:ascii="仿宋_GB2312" w:eastAsia="仿宋_GB2312" w:hAnsi="仿宋_GB2312" w:cs="仿宋_GB2312" w:hint="eastAsia"/>
          <w:color w:val="000000"/>
          <w:kern w:val="0"/>
          <w:sz w:val="28"/>
          <w:szCs w:val="28"/>
        </w:rPr>
        <w:t>5、付款方法和条件：</w:t>
      </w:r>
    </w:p>
    <w:p w:rsidR="00236166" w:rsidRPr="00236166" w:rsidRDefault="00236166" w:rsidP="00236166">
      <w:pPr>
        <w:ind w:firstLineChars="200" w:firstLine="560"/>
        <w:rPr>
          <w:rFonts w:ascii="仿宋_GB2312" w:eastAsia="仿宋_GB2312" w:hAnsi="仿宋_GB2312" w:cs="仿宋_GB2312"/>
          <w:color w:val="000000"/>
          <w:kern w:val="0"/>
          <w:sz w:val="28"/>
          <w:szCs w:val="28"/>
        </w:rPr>
      </w:pPr>
      <w:r w:rsidRPr="00236166">
        <w:rPr>
          <w:rFonts w:ascii="仿宋_GB2312" w:eastAsia="仿宋_GB2312" w:hAnsi="仿宋_GB2312" w:cs="仿宋_GB2312" w:hint="eastAsia"/>
          <w:color w:val="000000"/>
          <w:kern w:val="0"/>
          <w:sz w:val="28"/>
          <w:szCs w:val="28"/>
        </w:rPr>
        <w:t>中标后必须获得慈溪市经济和信息化局授权，并签订授权协议，方可开展招生培训相关工作。实际结算时有超过慈党办</w:t>
      </w:r>
      <w:r w:rsidR="00632058" w:rsidRPr="00632058">
        <w:rPr>
          <w:rFonts w:ascii="仿宋_GB2312" w:eastAsia="仿宋_GB2312" w:hAnsi="仿宋_GB2312" w:cs="仿宋_GB2312" w:hint="eastAsia"/>
          <w:color w:val="000000"/>
          <w:kern w:val="0"/>
          <w:sz w:val="28"/>
          <w:szCs w:val="28"/>
        </w:rPr>
        <w:t>〔2022〕</w:t>
      </w:r>
      <w:r w:rsidRPr="00236166">
        <w:rPr>
          <w:rFonts w:ascii="仿宋_GB2312" w:eastAsia="仿宋_GB2312" w:hAnsi="仿宋_GB2312" w:cs="仿宋_GB2312" w:hint="eastAsia"/>
          <w:color w:val="000000"/>
          <w:kern w:val="0"/>
          <w:sz w:val="28"/>
          <w:szCs w:val="28"/>
        </w:rPr>
        <w:t>64号、慈财</w:t>
      </w:r>
      <w:r w:rsidR="00632058" w:rsidRPr="00632058">
        <w:rPr>
          <w:rFonts w:ascii="仿宋_GB2312" w:eastAsia="仿宋_GB2312" w:hAnsi="仿宋_GB2312" w:cs="仿宋_GB2312" w:hint="eastAsia"/>
          <w:color w:val="000000"/>
          <w:kern w:val="0"/>
          <w:sz w:val="28"/>
          <w:szCs w:val="28"/>
        </w:rPr>
        <w:t>〔2021〕</w:t>
      </w:r>
      <w:r w:rsidRPr="00236166">
        <w:rPr>
          <w:rFonts w:ascii="仿宋_GB2312" w:eastAsia="仿宋_GB2312" w:hAnsi="仿宋_GB2312" w:cs="仿宋_GB2312" w:hint="eastAsia"/>
          <w:color w:val="000000"/>
          <w:kern w:val="0"/>
          <w:sz w:val="28"/>
          <w:szCs w:val="28"/>
        </w:rPr>
        <w:t>91号文件规定的，相应核减培训费用。如培训对象人数未达到合同要求，则学员费用最终按实际培训人数结算。</w:t>
      </w:r>
    </w:p>
    <w:p w:rsidR="00236166" w:rsidRPr="00236166" w:rsidRDefault="00236166" w:rsidP="00236166">
      <w:pPr>
        <w:ind w:firstLineChars="200" w:firstLine="560"/>
        <w:rPr>
          <w:rFonts w:ascii="仿宋_GB2312" w:eastAsia="仿宋_GB2312" w:hAnsi="仿宋_GB2312" w:cs="仿宋_GB2312"/>
          <w:color w:val="000000"/>
          <w:kern w:val="0"/>
          <w:sz w:val="28"/>
          <w:szCs w:val="28"/>
        </w:rPr>
      </w:pPr>
      <w:r w:rsidRPr="00236166">
        <w:rPr>
          <w:rFonts w:ascii="仿宋_GB2312" w:eastAsia="仿宋_GB2312" w:hAnsi="仿宋_GB2312" w:cs="仿宋_GB2312" w:hint="eastAsia"/>
          <w:color w:val="000000"/>
          <w:kern w:val="0"/>
          <w:sz w:val="28"/>
          <w:szCs w:val="28"/>
        </w:rPr>
        <w:t>培训结束后，慈溪市经济和信息化局将对参与培训的学员进行满意度调查，并将此作为财政补助的主要依据。学员满意率（以申报方案人数为基数）达到80%（含80%）以上的，经费全额补助；满意率达到65%（含65%）以上，80%以下的，补助全额经费的50%；满意率调查达不到65%的，不补助经费。经采购人和市财政局审核验收通过后，根据学员满意度情况确定补助经费额度，拨付培训项目</w:t>
      </w:r>
      <w:r w:rsidRPr="00236166">
        <w:rPr>
          <w:rFonts w:ascii="仿宋_GB2312" w:eastAsia="仿宋_GB2312" w:hAnsi="仿宋_GB2312" w:cs="仿宋_GB2312" w:hint="eastAsia"/>
          <w:color w:val="000000"/>
          <w:kern w:val="0"/>
          <w:sz w:val="28"/>
          <w:szCs w:val="28"/>
        </w:rPr>
        <w:lastRenderedPageBreak/>
        <w:t>承办单位。同时，采购人将对授课教师的实际授课情况进行审核，对中标供应商未按投标文件中确定的内容进行培训的予以处罚，处罚内容视具体情况而定。</w:t>
      </w:r>
    </w:p>
    <w:p w:rsidR="00236166" w:rsidRPr="00236166" w:rsidRDefault="00236166" w:rsidP="00236166">
      <w:pPr>
        <w:ind w:firstLineChars="200" w:firstLine="560"/>
        <w:rPr>
          <w:rFonts w:ascii="仿宋_GB2312" w:eastAsia="仿宋_GB2312" w:hAnsi="仿宋_GB2312" w:cs="仿宋_GB2312"/>
          <w:color w:val="000000"/>
          <w:kern w:val="0"/>
          <w:sz w:val="28"/>
          <w:szCs w:val="28"/>
        </w:rPr>
      </w:pPr>
      <w:r w:rsidRPr="00236166">
        <w:rPr>
          <w:rFonts w:ascii="仿宋_GB2312" w:eastAsia="仿宋_GB2312" w:hAnsi="仿宋_GB2312" w:cs="仿宋_GB2312" w:hint="eastAsia"/>
          <w:color w:val="000000"/>
          <w:kern w:val="0"/>
          <w:sz w:val="28"/>
          <w:szCs w:val="28"/>
        </w:rPr>
        <w:t>中标供应商领取经费时需提供“培训费”发票、补助申请表、培训签到表、培训照片、培训场所出具的收款票据以及费用明细单据等凭证资料，还需提供教师职称证书（如不提供则讲课费按最低标准结算）、讲课费签收单或授课费合同及付款凭证、异地授课的城市间交通费发票【（火车硬席（硬座、硬卧），高铁/动车二等座，全列软席列车二等软座；轮船三等舱（不包括旅游船）；飞机经济舱以及其他交通工具（不包括出租小汽车）】等相关凭据，否则不予拨付经费。</w:t>
      </w:r>
    </w:p>
    <w:p w:rsidR="00236166" w:rsidRPr="007C6734" w:rsidRDefault="00236166" w:rsidP="00236166">
      <w:pPr>
        <w:ind w:firstLineChars="200" w:firstLine="560"/>
        <w:rPr>
          <w:rFonts w:ascii="仿宋_GB2312" w:eastAsia="仿宋_GB2312" w:hAnsi="仿宋_GB2312" w:cs="仿宋_GB2312"/>
          <w:color w:val="000000"/>
          <w:kern w:val="0"/>
          <w:sz w:val="28"/>
          <w:szCs w:val="28"/>
        </w:rPr>
      </w:pPr>
      <w:r w:rsidRPr="00236166">
        <w:rPr>
          <w:rFonts w:ascii="仿宋_GB2312" w:eastAsia="仿宋_GB2312" w:hAnsi="仿宋_GB2312" w:cs="仿宋_GB2312" w:hint="eastAsia"/>
          <w:color w:val="000000"/>
          <w:kern w:val="0"/>
          <w:sz w:val="28"/>
          <w:szCs w:val="28"/>
        </w:rPr>
        <w:t>双方正式确定开班培训方案后的7个工作日内，采购人支付中标供应商合同金额的</w:t>
      </w:r>
      <w:r w:rsidRPr="007C6734">
        <w:rPr>
          <w:rFonts w:ascii="仿宋_GB2312" w:eastAsia="仿宋_GB2312" w:hAnsi="仿宋_GB2312" w:cs="仿宋_GB2312" w:hint="eastAsia"/>
          <w:color w:val="000000"/>
          <w:kern w:val="0"/>
          <w:sz w:val="28"/>
          <w:szCs w:val="28"/>
        </w:rPr>
        <w:t>2</w:t>
      </w:r>
      <w:r w:rsidRPr="007C6734">
        <w:rPr>
          <w:rFonts w:ascii="仿宋_GB2312" w:eastAsia="仿宋_GB2312" w:hAnsi="仿宋_GB2312" w:cs="仿宋_GB2312"/>
          <w:color w:val="000000"/>
          <w:kern w:val="0"/>
          <w:sz w:val="28"/>
          <w:szCs w:val="28"/>
        </w:rPr>
        <w:t>0%</w:t>
      </w:r>
      <w:r w:rsidRPr="00236166">
        <w:rPr>
          <w:rFonts w:ascii="仿宋_GB2312" w:eastAsia="仿宋_GB2312" w:hAnsi="仿宋_GB2312" w:cs="仿宋_GB2312" w:hint="eastAsia"/>
          <w:color w:val="000000"/>
          <w:kern w:val="0"/>
          <w:sz w:val="28"/>
          <w:szCs w:val="28"/>
        </w:rPr>
        <w:t>作为预付款，实际结算时有超过慈党办</w:t>
      </w:r>
      <w:r w:rsidR="00632058" w:rsidRPr="00632058">
        <w:rPr>
          <w:rFonts w:ascii="仿宋_GB2312" w:eastAsia="仿宋_GB2312" w:hAnsi="仿宋_GB2312" w:cs="仿宋_GB2312" w:hint="eastAsia"/>
          <w:color w:val="000000"/>
          <w:kern w:val="0"/>
          <w:sz w:val="28"/>
          <w:szCs w:val="28"/>
        </w:rPr>
        <w:t>〔2022〕</w:t>
      </w:r>
      <w:r w:rsidRPr="00236166">
        <w:rPr>
          <w:rFonts w:ascii="仿宋_GB2312" w:eastAsia="仿宋_GB2312" w:hAnsi="仿宋_GB2312" w:cs="仿宋_GB2312" w:hint="eastAsia"/>
          <w:color w:val="000000"/>
          <w:kern w:val="0"/>
          <w:sz w:val="28"/>
          <w:szCs w:val="28"/>
        </w:rPr>
        <w:t>64号、慈财</w:t>
      </w:r>
      <w:r w:rsidR="00632058" w:rsidRPr="00632058">
        <w:rPr>
          <w:rFonts w:ascii="仿宋_GB2312" w:eastAsia="仿宋_GB2312" w:hAnsi="仿宋_GB2312" w:cs="仿宋_GB2312" w:hint="eastAsia"/>
          <w:color w:val="000000"/>
          <w:kern w:val="0"/>
          <w:sz w:val="28"/>
          <w:szCs w:val="28"/>
        </w:rPr>
        <w:t>〔2021〕</w:t>
      </w:r>
      <w:r w:rsidRPr="00236166">
        <w:rPr>
          <w:rFonts w:ascii="仿宋_GB2312" w:eastAsia="仿宋_GB2312" w:hAnsi="仿宋_GB2312" w:cs="仿宋_GB2312" w:hint="eastAsia"/>
          <w:color w:val="000000"/>
          <w:kern w:val="0"/>
          <w:sz w:val="28"/>
          <w:szCs w:val="28"/>
        </w:rPr>
        <w:t>91号文件规定的相应核减培训费用。剩余经费待市财政局统一拨款后，采购人再拨付给中标供应商。如满意率调查达不到65%，中标供应商需退还采购人预付款。</w:t>
      </w:r>
      <w:r w:rsidRPr="007C6734">
        <w:rPr>
          <w:rFonts w:ascii="仿宋_GB2312" w:eastAsia="仿宋_GB2312" w:hAnsi="仿宋_GB2312" w:cs="仿宋_GB2312" w:hint="eastAsia"/>
          <w:color w:val="000000"/>
          <w:kern w:val="0"/>
          <w:sz w:val="28"/>
          <w:szCs w:val="28"/>
        </w:rPr>
        <w:t>单个项目实施完毕，经采购人验收合格后结算，结算时中标方需提供合法票据，采购人自收到发票后7个工作日内将资金支付到合同约定的中标方账户。</w:t>
      </w:r>
    </w:p>
    <w:p w:rsidR="00AC41B4" w:rsidRPr="007C6734" w:rsidRDefault="00236166" w:rsidP="00B92A40">
      <w:pPr>
        <w:pStyle w:val="11"/>
        <w:spacing w:line="360" w:lineRule="auto"/>
        <w:ind w:firstLineChars="150"/>
        <w:rPr>
          <w:rFonts w:ascii="仿宋_GB2312" w:eastAsia="仿宋_GB2312" w:hAnsi="仿宋_GB2312" w:cs="仿宋_GB2312"/>
          <w:color w:val="000000"/>
          <w:kern w:val="0"/>
          <w:sz w:val="28"/>
          <w:szCs w:val="28"/>
        </w:rPr>
      </w:pPr>
      <w:r w:rsidRPr="007C6734">
        <w:rPr>
          <w:rFonts w:ascii="仿宋_GB2312" w:eastAsia="仿宋_GB2312" w:hAnsi="仿宋_GB2312" w:cs="仿宋_GB2312" w:hint="eastAsia"/>
          <w:color w:val="000000"/>
          <w:kern w:val="0"/>
          <w:sz w:val="28"/>
          <w:szCs w:val="28"/>
        </w:rPr>
        <w:t>如需收取履约保证金，最高比例不得超过合同金额的1%，由甲乙双方在合同中自行约定退回的方式和时间。履约保证金可以现金或银行、保险公司出具的保函形式提交。</w:t>
      </w:r>
      <w:r w:rsidR="00B92A40">
        <w:rPr>
          <w:rFonts w:ascii="仿宋_GB2312" w:eastAsia="仿宋_GB2312" w:hAnsi="仿宋_GB2312" w:cs="仿宋_GB2312"/>
          <w:color w:val="000000"/>
          <w:kern w:val="0"/>
          <w:sz w:val="28"/>
          <w:szCs w:val="28"/>
        </w:rPr>
        <w:t xml:space="preserve"> </w:t>
      </w:r>
    </w:p>
    <w:p w:rsidR="004B7B40" w:rsidRDefault="00B92A40" w:rsidP="00AC41B4">
      <w:pPr>
        <w:pStyle w:val="11"/>
        <w:spacing w:line="360" w:lineRule="auto"/>
        <w:ind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w:t>
      </w:r>
      <w:r w:rsidR="00AC41B4" w:rsidRPr="00AC41B4">
        <w:rPr>
          <w:rFonts w:ascii="仿宋_GB2312" w:eastAsia="仿宋_GB2312" w:hAnsi="仿宋_GB2312" w:cs="仿宋_GB2312" w:hint="eastAsia"/>
          <w:color w:val="000000"/>
          <w:kern w:val="0"/>
          <w:sz w:val="28"/>
          <w:szCs w:val="28"/>
        </w:rPr>
        <w:t>中标方提供的所有配置岗位人员的劳动争议、工伤事故和一</w:t>
      </w:r>
      <w:r w:rsidR="00AC41B4" w:rsidRPr="00AC41B4">
        <w:rPr>
          <w:rFonts w:ascii="仿宋_GB2312" w:eastAsia="仿宋_GB2312" w:hAnsi="仿宋_GB2312" w:cs="仿宋_GB2312" w:hint="eastAsia"/>
          <w:color w:val="000000"/>
          <w:kern w:val="0"/>
          <w:sz w:val="28"/>
          <w:szCs w:val="28"/>
        </w:rPr>
        <w:lastRenderedPageBreak/>
        <w:t>切意外伤害均由中标方自行全权负责，同时应承担由于其行为所造成的人身伤害、财产损失或损坏的责任。</w:t>
      </w:r>
    </w:p>
    <w:p w:rsidR="007C6734" w:rsidRDefault="00B92A40" w:rsidP="007C6734">
      <w:pPr>
        <w:autoSpaceDE w:val="0"/>
        <w:autoSpaceDN w:val="0"/>
        <w:adjustRightInd w:val="0"/>
        <w:spacing w:line="400" w:lineRule="exact"/>
        <w:ind w:firstLine="42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7、</w:t>
      </w:r>
      <w:r w:rsidRPr="00B92A40">
        <w:rPr>
          <w:rFonts w:ascii="仿宋_GB2312" w:eastAsia="仿宋_GB2312" w:hAnsi="仿宋_GB2312" w:cs="仿宋_GB2312" w:hint="eastAsia"/>
          <w:color w:val="000000"/>
          <w:kern w:val="0"/>
          <w:sz w:val="28"/>
          <w:szCs w:val="28"/>
        </w:rPr>
        <w:t>授予合同：</w:t>
      </w:r>
    </w:p>
    <w:p w:rsidR="00B92A40" w:rsidRPr="00B92A40" w:rsidRDefault="00B92A40" w:rsidP="00C5453C">
      <w:pPr>
        <w:autoSpaceDE w:val="0"/>
        <w:autoSpaceDN w:val="0"/>
        <w:adjustRightInd w:val="0"/>
        <w:spacing w:line="400" w:lineRule="exact"/>
        <w:ind w:firstLine="42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7.1</w:t>
      </w:r>
      <w:r w:rsidRPr="00B92A40">
        <w:rPr>
          <w:rFonts w:ascii="仿宋_GB2312" w:eastAsia="仿宋_GB2312" w:hAnsi="仿宋_GB2312" w:cs="仿宋_GB2312" w:hint="eastAsia"/>
          <w:color w:val="000000"/>
          <w:kern w:val="0"/>
          <w:sz w:val="28"/>
          <w:szCs w:val="28"/>
        </w:rPr>
        <w:t>中标通知书发出之日起30</w:t>
      </w:r>
      <w:r w:rsidR="001F357F">
        <w:rPr>
          <w:rFonts w:ascii="仿宋_GB2312" w:eastAsia="仿宋_GB2312" w:hAnsi="仿宋_GB2312" w:cs="仿宋_GB2312" w:hint="eastAsia"/>
          <w:color w:val="000000"/>
          <w:kern w:val="0"/>
          <w:sz w:val="28"/>
          <w:szCs w:val="28"/>
        </w:rPr>
        <w:t>天</w:t>
      </w:r>
      <w:r w:rsidRPr="00B92A40">
        <w:rPr>
          <w:rFonts w:ascii="仿宋_GB2312" w:eastAsia="仿宋_GB2312" w:hAnsi="仿宋_GB2312" w:cs="仿宋_GB2312" w:hint="eastAsia"/>
          <w:color w:val="000000"/>
          <w:kern w:val="0"/>
          <w:sz w:val="28"/>
          <w:szCs w:val="28"/>
        </w:rPr>
        <w:t>内，中标供应商应按照招标文件的规定、中标供应商的投标响应及中标通知书确定的金额签订合同。</w:t>
      </w:r>
    </w:p>
    <w:p w:rsidR="00B92A40" w:rsidRDefault="00B92A40" w:rsidP="00B92A40">
      <w:pPr>
        <w:pStyle w:val="11"/>
        <w:spacing w:line="360" w:lineRule="auto"/>
        <w:ind w:firstLineChars="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7.2</w:t>
      </w:r>
      <w:r w:rsidRPr="00B92A40">
        <w:rPr>
          <w:rFonts w:ascii="仿宋_GB2312" w:eastAsia="仿宋_GB2312" w:hAnsi="仿宋_GB2312" w:cs="仿宋_GB2312" w:hint="eastAsia"/>
          <w:color w:val="000000"/>
          <w:kern w:val="0"/>
          <w:sz w:val="28"/>
          <w:szCs w:val="28"/>
        </w:rPr>
        <w:t>中标供应商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p w:rsidR="00B97E90" w:rsidRPr="00AC41B4" w:rsidRDefault="00B97E90" w:rsidP="00B97E90">
      <w:pPr>
        <w:pStyle w:val="11"/>
        <w:spacing w:line="360" w:lineRule="auto"/>
        <w:ind w:firstLineChars="0" w:firstLine="0"/>
        <w:rPr>
          <w:rFonts w:ascii="仿宋_GB2312" w:eastAsia="仿宋_GB2312" w:hAnsi="仿宋_GB2312" w:cs="仿宋_GB2312"/>
          <w:color w:val="000000"/>
          <w:kern w:val="0"/>
          <w:sz w:val="28"/>
          <w:szCs w:val="28"/>
        </w:rPr>
      </w:pPr>
    </w:p>
    <w:p w:rsidR="00F52247" w:rsidRPr="00B8758E" w:rsidRDefault="00B8758E" w:rsidP="00B8758E">
      <w:pPr>
        <w:spacing w:before="240" w:line="360" w:lineRule="auto"/>
        <w:jc w:val="left"/>
        <w:rPr>
          <w:rFonts w:ascii="仿宋_GB2312" w:eastAsia="仿宋_GB2312" w:hAnsi="仿宋_GB2312" w:cs="仿宋_GB2312"/>
          <w:color w:val="000000"/>
          <w:kern w:val="0"/>
          <w:sz w:val="24"/>
        </w:rPr>
      </w:pPr>
      <w:r w:rsidRPr="00FE20F1">
        <w:rPr>
          <w:rFonts w:ascii="仿宋_GB2312" w:eastAsia="仿宋_GB2312" w:hAnsi="仿宋_GB2312" w:cs="仿宋_GB2312"/>
          <w:b/>
          <w:color w:val="000000"/>
          <w:kern w:val="0"/>
          <w:sz w:val="24"/>
        </w:rPr>
        <w:t>特别说明</w:t>
      </w:r>
      <w:r w:rsidRPr="00FE20F1">
        <w:rPr>
          <w:rFonts w:ascii="仿宋_GB2312" w:eastAsia="仿宋_GB2312" w:hAnsi="仿宋_GB2312" w:cs="仿宋_GB2312" w:hint="eastAsia"/>
          <w:b/>
          <w:color w:val="000000"/>
          <w:kern w:val="0"/>
          <w:sz w:val="24"/>
        </w:rPr>
        <w:t>：</w:t>
      </w:r>
      <w:r w:rsidRPr="00FE20F1">
        <w:rPr>
          <w:rFonts w:ascii="仿宋_GB2312" w:eastAsia="仿宋_GB2312" w:hAnsi="仿宋_GB2312" w:cs="仿宋_GB2312"/>
          <w:color w:val="000000"/>
          <w:kern w:val="0"/>
          <w:sz w:val="24"/>
        </w:rPr>
        <w:t>供应商可自行进行了解项目相关信息及查阅有关资料，不另行统一安排，未进行了解项目相关信息所造成的一切风险由投标方自行承担。采购单位联系人及联系电话详见招标公告</w:t>
      </w:r>
      <w:r w:rsidRPr="00FE20F1">
        <w:rPr>
          <w:rFonts w:ascii="仿宋_GB2312" w:eastAsia="仿宋_GB2312" w:hAnsi="仿宋_GB2312" w:cs="仿宋_GB2312" w:hint="eastAsia"/>
          <w:color w:val="000000"/>
          <w:kern w:val="0"/>
          <w:sz w:val="24"/>
        </w:rPr>
        <w:t>。</w:t>
      </w:r>
    </w:p>
    <w:p w:rsidR="008615D8" w:rsidRDefault="008615D8" w:rsidP="00B10CF7">
      <w:pPr>
        <w:pStyle w:val="2"/>
        <w:ind w:leftChars="0" w:left="0" w:firstLineChars="0" w:firstLine="0"/>
      </w:pPr>
    </w:p>
    <w:p w:rsidR="007F47CB" w:rsidRPr="008615D8" w:rsidRDefault="007F47CB" w:rsidP="00B10CF7">
      <w:pPr>
        <w:pStyle w:val="2"/>
        <w:ind w:leftChars="0" w:left="0" w:firstLineChars="0" w:firstLine="0"/>
      </w:pPr>
    </w:p>
    <w:p w:rsidR="00B97E90" w:rsidRDefault="00B97E90" w:rsidP="00F12BCC">
      <w:pPr>
        <w:pStyle w:val="2"/>
        <w:ind w:leftChars="0" w:left="0" w:firstLineChars="0" w:firstLine="0"/>
      </w:pPr>
    </w:p>
    <w:p w:rsidR="003C0053" w:rsidRDefault="003C0053" w:rsidP="00F12BCC">
      <w:pPr>
        <w:pStyle w:val="2"/>
        <w:ind w:leftChars="0" w:left="0" w:firstLineChars="0" w:firstLine="0"/>
      </w:pPr>
    </w:p>
    <w:p w:rsidR="003C0053" w:rsidRDefault="003C0053" w:rsidP="00F12BCC">
      <w:pPr>
        <w:pStyle w:val="2"/>
        <w:ind w:leftChars="0" w:left="0" w:firstLineChars="0" w:firstLine="0"/>
      </w:pPr>
    </w:p>
    <w:p w:rsidR="003C0053" w:rsidRDefault="003C0053" w:rsidP="00F12BCC">
      <w:pPr>
        <w:pStyle w:val="2"/>
        <w:ind w:leftChars="0" w:left="0" w:firstLineChars="0" w:firstLine="0"/>
      </w:pPr>
    </w:p>
    <w:p w:rsidR="003C0053" w:rsidRDefault="003C0053" w:rsidP="00F12BCC">
      <w:pPr>
        <w:pStyle w:val="2"/>
        <w:ind w:leftChars="0" w:left="0" w:firstLineChars="0" w:firstLine="0"/>
      </w:pPr>
    </w:p>
    <w:p w:rsidR="003C0053" w:rsidRPr="00B97E90" w:rsidRDefault="003C0053" w:rsidP="00F12BCC">
      <w:pPr>
        <w:pStyle w:val="2"/>
        <w:ind w:leftChars="0" w:left="0" w:firstLineChars="0" w:firstLine="0"/>
      </w:pPr>
    </w:p>
    <w:p w:rsidR="00F52247" w:rsidRDefault="00A5720A">
      <w:pPr>
        <w:spacing w:line="360" w:lineRule="auto"/>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lastRenderedPageBreak/>
        <w:t>第</w:t>
      </w:r>
      <w:r w:rsidR="008615D8">
        <w:rPr>
          <w:rFonts w:ascii="仿宋_GB2312" w:eastAsia="仿宋_GB2312" w:hAnsi="仿宋_GB2312" w:cs="仿宋_GB2312" w:hint="eastAsia"/>
          <w:color w:val="000000"/>
          <w:kern w:val="0"/>
          <w:sz w:val="36"/>
          <w:szCs w:val="36"/>
        </w:rPr>
        <w:t>三</w:t>
      </w:r>
      <w:r>
        <w:rPr>
          <w:rFonts w:ascii="仿宋_GB2312" w:eastAsia="仿宋_GB2312" w:hAnsi="仿宋_GB2312" w:cs="仿宋_GB2312"/>
          <w:color w:val="000000"/>
          <w:kern w:val="0"/>
          <w:sz w:val="36"/>
          <w:szCs w:val="36"/>
        </w:rPr>
        <w:t>部分   投标人须知</w:t>
      </w:r>
    </w:p>
    <w:p w:rsidR="00F52247" w:rsidRDefault="00F52247">
      <w:pPr>
        <w:autoSpaceDE w:val="0"/>
        <w:autoSpaceDN w:val="0"/>
        <w:adjustRightInd w:val="0"/>
        <w:spacing w:line="360" w:lineRule="auto"/>
        <w:jc w:val="center"/>
        <w:outlineLvl w:val="0"/>
        <w:rPr>
          <w:rFonts w:ascii="Arial" w:eastAsia="仿宋" w:hAnsi="仿宋" w:cs="Arial"/>
          <w:b/>
          <w:bCs/>
          <w:sz w:val="36"/>
          <w:szCs w:val="36"/>
          <w:lang w:val="zh-CN"/>
        </w:rPr>
      </w:pPr>
    </w:p>
    <w:p w:rsidR="00F52247" w:rsidRDefault="00A5720A">
      <w:pPr>
        <w:spacing w:line="360" w:lineRule="auto"/>
        <w:jc w:val="center"/>
        <w:rPr>
          <w:rFonts w:ascii="仿宋_GB2312" w:eastAsia="仿宋_GB2312" w:hAnsi="仿宋_GB2312" w:cs="仿宋_GB2312"/>
          <w:color w:val="000000"/>
          <w:kern w:val="0"/>
          <w:sz w:val="32"/>
          <w:szCs w:val="32"/>
        </w:rPr>
      </w:pPr>
      <w:bookmarkStart w:id="5" w:name="_Toc243192595"/>
      <w:r>
        <w:rPr>
          <w:rFonts w:ascii="仿宋_GB2312" w:eastAsia="仿宋_GB2312" w:hAnsi="仿宋_GB2312" w:cs="仿宋_GB2312"/>
          <w:color w:val="000000"/>
          <w:kern w:val="0"/>
          <w:sz w:val="32"/>
          <w:szCs w:val="32"/>
        </w:rPr>
        <w:t>前   附  表</w:t>
      </w:r>
      <w:bookmarkEnd w:id="5"/>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2473"/>
        <w:gridCol w:w="6074"/>
      </w:tblGrid>
      <w:tr w:rsidR="00F52247">
        <w:trPr>
          <w:trHeight w:val="453"/>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序号</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项  目</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内容与要求</w:t>
            </w:r>
          </w:p>
        </w:tc>
      </w:tr>
      <w:tr w:rsidR="00F52247">
        <w:trPr>
          <w:trHeight w:val="453"/>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采购人</w:t>
            </w:r>
          </w:p>
        </w:tc>
        <w:tc>
          <w:tcPr>
            <w:tcW w:w="6074" w:type="dxa"/>
            <w:vAlign w:val="center"/>
          </w:tcPr>
          <w:p w:rsidR="00F52247" w:rsidRDefault="003C0053">
            <w:pPr>
              <w:spacing w:line="360" w:lineRule="auto"/>
              <w:jc w:val="center"/>
              <w:rPr>
                <w:rFonts w:ascii="仿宋_GB2312" w:eastAsia="仿宋_GB2312" w:hAnsi="仿宋_GB2312" w:cs="仿宋_GB2312"/>
                <w:color w:val="000000"/>
                <w:kern w:val="0"/>
                <w:sz w:val="24"/>
              </w:rPr>
            </w:pPr>
            <w:r w:rsidRPr="003C0053">
              <w:rPr>
                <w:rFonts w:ascii="仿宋_GB2312" w:eastAsia="仿宋_GB2312" w:hAnsi="仿宋_GB2312" w:cs="仿宋_GB2312" w:hint="eastAsia"/>
                <w:color w:val="000000"/>
                <w:kern w:val="0"/>
                <w:sz w:val="24"/>
              </w:rPr>
              <w:t>慈溪市经济和信息化局</w:t>
            </w:r>
          </w:p>
        </w:tc>
      </w:tr>
      <w:tr w:rsidR="00F52247">
        <w:trPr>
          <w:trHeight w:val="405"/>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项目名称</w:t>
            </w:r>
          </w:p>
        </w:tc>
        <w:tc>
          <w:tcPr>
            <w:tcW w:w="6074" w:type="dxa"/>
            <w:vAlign w:val="center"/>
          </w:tcPr>
          <w:p w:rsidR="00F52247" w:rsidRDefault="003C0053" w:rsidP="003C0053">
            <w:pPr>
              <w:spacing w:line="360" w:lineRule="auto"/>
              <w:jc w:val="center"/>
              <w:rPr>
                <w:rFonts w:ascii="仿宋_GB2312" w:eastAsia="仿宋_GB2312" w:hAnsi="仿宋_GB2312" w:cs="仿宋_GB2312"/>
                <w:color w:val="000000"/>
                <w:kern w:val="0"/>
                <w:sz w:val="24"/>
              </w:rPr>
            </w:pPr>
            <w:r w:rsidRPr="003C0053">
              <w:rPr>
                <w:rFonts w:ascii="仿宋_GB2312" w:eastAsia="仿宋_GB2312" w:hAnsi="仿宋_GB2312" w:cs="仿宋_GB2312" w:hint="eastAsia"/>
                <w:color w:val="000000"/>
                <w:kern w:val="0"/>
                <w:sz w:val="24"/>
              </w:rPr>
              <w:t>2023年慈溪市企业经营管理人才培训采购项目</w:t>
            </w:r>
          </w:p>
        </w:tc>
      </w:tr>
      <w:tr w:rsidR="00F52247">
        <w:trPr>
          <w:trHeight w:val="405"/>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招标编号</w:t>
            </w:r>
          </w:p>
        </w:tc>
        <w:tc>
          <w:tcPr>
            <w:tcW w:w="6074" w:type="dxa"/>
            <w:vAlign w:val="center"/>
          </w:tcPr>
          <w:p w:rsidR="00F52247" w:rsidRDefault="00A5720A" w:rsidP="003C0053">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NBCXZFCG202</w:t>
            </w:r>
            <w:r w:rsidR="003C0053">
              <w:rPr>
                <w:rFonts w:ascii="仿宋_GB2312" w:eastAsia="仿宋_GB2312" w:hAnsi="仿宋_GB2312" w:cs="仿宋_GB2312" w:hint="eastAsia"/>
                <w:color w:val="000000"/>
                <w:kern w:val="0"/>
                <w:sz w:val="24"/>
              </w:rPr>
              <w:t>3</w:t>
            </w:r>
            <w:r w:rsidR="00406B9F">
              <w:rPr>
                <w:rFonts w:ascii="仿宋_GB2312" w:eastAsia="仿宋_GB2312" w:hAnsi="仿宋_GB2312" w:cs="仿宋_GB2312" w:hint="eastAsia"/>
                <w:color w:val="000000"/>
                <w:kern w:val="0"/>
                <w:sz w:val="24"/>
              </w:rPr>
              <w:t>00</w:t>
            </w:r>
            <w:r w:rsidR="003C0053">
              <w:rPr>
                <w:rFonts w:ascii="仿宋_GB2312" w:eastAsia="仿宋_GB2312" w:hAnsi="仿宋_GB2312" w:cs="仿宋_GB2312" w:hint="eastAsia"/>
                <w:color w:val="000000"/>
                <w:kern w:val="0"/>
                <w:sz w:val="24"/>
              </w:rPr>
              <w:t>8</w:t>
            </w:r>
          </w:p>
        </w:tc>
      </w:tr>
      <w:tr w:rsidR="00F52247">
        <w:trPr>
          <w:trHeight w:val="405"/>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服务地点</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采购单位指定地点</w:t>
            </w:r>
          </w:p>
        </w:tc>
      </w:tr>
      <w:tr w:rsidR="00F52247">
        <w:trPr>
          <w:trHeight w:val="405"/>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服务</w:t>
            </w:r>
            <w:r>
              <w:rPr>
                <w:rFonts w:ascii="仿宋_GB2312" w:eastAsia="仿宋_GB2312" w:hAnsi="仿宋_GB2312" w:cs="仿宋_GB2312" w:hint="eastAsia"/>
                <w:color w:val="000000"/>
                <w:kern w:val="0"/>
                <w:sz w:val="24"/>
              </w:rPr>
              <w:t>内容及</w:t>
            </w:r>
            <w:r>
              <w:rPr>
                <w:rFonts w:ascii="仿宋_GB2312" w:eastAsia="仿宋_GB2312" w:hAnsi="仿宋_GB2312" w:cs="仿宋_GB2312"/>
                <w:color w:val="000000"/>
                <w:kern w:val="0"/>
                <w:sz w:val="24"/>
              </w:rPr>
              <w:t>期限</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见招标文件</w:t>
            </w:r>
          </w:p>
        </w:tc>
      </w:tr>
      <w:tr w:rsidR="00F52247">
        <w:trPr>
          <w:trHeight w:val="405"/>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投标保证金</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无</w:t>
            </w:r>
          </w:p>
        </w:tc>
      </w:tr>
      <w:tr w:rsidR="00F52247">
        <w:trPr>
          <w:trHeight w:val="615"/>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投标文件的编制</w:t>
            </w:r>
          </w:p>
        </w:tc>
        <w:tc>
          <w:tcPr>
            <w:tcW w:w="6074" w:type="dxa"/>
            <w:vAlign w:val="center"/>
          </w:tcPr>
          <w:p w:rsidR="00F52247" w:rsidRDefault="00A5720A">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本项目实行网上投标。</w:t>
            </w:r>
          </w:p>
          <w:p w:rsidR="00F52247" w:rsidRDefault="00E45D20">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一、</w:t>
            </w:r>
            <w:r w:rsidR="00A5720A">
              <w:rPr>
                <w:rFonts w:ascii="仿宋_GB2312" w:eastAsia="仿宋_GB2312" w:hAnsi="仿宋_GB2312" w:cs="仿宋_GB2312"/>
                <w:color w:val="000000"/>
                <w:kern w:val="0"/>
                <w:sz w:val="24"/>
              </w:rPr>
              <w:t>电子投标文件，按政采云平台</w:t>
            </w:r>
            <w:r w:rsidR="00A5720A">
              <w:rPr>
                <w:rFonts w:ascii="仿宋_GB2312" w:eastAsia="仿宋_GB2312" w:hAnsi="仿宋_GB2312" w:cs="仿宋_GB2312"/>
                <w:color w:val="000000"/>
                <w:kern w:val="0"/>
                <w:sz w:val="24"/>
                <w:u w:val="single"/>
              </w:rPr>
              <w:t>项目采购</w:t>
            </w:r>
            <w:r w:rsidR="00A5720A">
              <w:rPr>
                <w:rFonts w:ascii="仿宋_GB2312" w:eastAsia="仿宋_GB2312" w:hAnsi="仿宋_GB2312" w:cs="仿宋_GB2312" w:hint="eastAsia"/>
                <w:color w:val="000000"/>
                <w:kern w:val="0"/>
                <w:sz w:val="24"/>
                <w:u w:val="single"/>
              </w:rPr>
              <w:t>-</w:t>
            </w:r>
            <w:r w:rsidR="00A5720A">
              <w:rPr>
                <w:rFonts w:ascii="仿宋_GB2312" w:eastAsia="仿宋_GB2312" w:hAnsi="仿宋_GB2312" w:cs="仿宋_GB2312"/>
                <w:color w:val="000000"/>
                <w:kern w:val="0"/>
                <w:sz w:val="24"/>
                <w:u w:val="single"/>
              </w:rPr>
              <w:t>电子招投标操作指南</w:t>
            </w:r>
            <w:r w:rsidR="00A5720A">
              <w:rPr>
                <w:rFonts w:ascii="仿宋_GB2312" w:eastAsia="仿宋_GB2312" w:hAnsi="仿宋_GB2312" w:cs="仿宋_GB2312"/>
                <w:color w:val="000000"/>
                <w:kern w:val="0"/>
                <w:sz w:val="24"/>
              </w:rPr>
              <w:t>及本招标文件要求制作、加密并递交</w:t>
            </w:r>
            <w:r w:rsidR="00A5720A">
              <w:rPr>
                <w:rFonts w:ascii="仿宋_GB2312" w:eastAsia="仿宋_GB2312" w:hAnsi="仿宋_GB2312" w:cs="仿宋_GB2312" w:hint="eastAsia"/>
                <w:color w:val="000000"/>
                <w:kern w:val="0"/>
                <w:sz w:val="24"/>
              </w:rPr>
              <w:t>；</w:t>
            </w:r>
          </w:p>
          <w:p w:rsidR="00F52247" w:rsidRDefault="00A5720A">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二、</w:t>
            </w:r>
            <w:r>
              <w:rPr>
                <w:rFonts w:ascii="仿宋_GB2312" w:eastAsia="仿宋_GB2312" w:hAnsi="仿宋_GB2312" w:cs="仿宋_GB2312"/>
                <w:color w:val="000000"/>
                <w:kern w:val="0"/>
                <w:sz w:val="24"/>
              </w:rPr>
              <w:t>投标文件均由资格证明、</w:t>
            </w:r>
            <w:r>
              <w:rPr>
                <w:rFonts w:ascii="仿宋_GB2312" w:eastAsia="仿宋_GB2312" w:hAnsi="仿宋_GB2312" w:cs="仿宋_GB2312" w:hint="eastAsia"/>
                <w:color w:val="000000"/>
                <w:kern w:val="0"/>
                <w:sz w:val="24"/>
              </w:rPr>
              <w:t>商务技术和</w:t>
            </w:r>
            <w:r>
              <w:rPr>
                <w:rFonts w:ascii="仿宋_GB2312" w:eastAsia="仿宋_GB2312" w:hAnsi="仿宋_GB2312" w:cs="仿宋_GB2312"/>
                <w:color w:val="000000"/>
                <w:kern w:val="0"/>
                <w:sz w:val="24"/>
              </w:rPr>
              <w:t>报价三部分组成。电子投标文件中所须加盖公章部分均采用CA签章。</w:t>
            </w:r>
          </w:p>
        </w:tc>
      </w:tr>
      <w:tr w:rsidR="00F52247">
        <w:trPr>
          <w:trHeight w:val="319"/>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投标文件的接收</w:t>
            </w:r>
          </w:p>
        </w:tc>
        <w:tc>
          <w:tcPr>
            <w:tcW w:w="6074" w:type="dxa"/>
            <w:vAlign w:val="center"/>
          </w:tcPr>
          <w:p w:rsidR="00F52247" w:rsidRDefault="00A5720A" w:rsidP="00E45D20">
            <w:pPr>
              <w:pStyle w:val="af3"/>
              <w:adjustRightInd w:val="0"/>
              <w:snapToGrid w:val="0"/>
              <w:spacing w:before="120" w:after="120" w:line="360" w:lineRule="auto"/>
              <w:ind w:firstLineChars="150" w:firstLine="36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w:t>
            </w:r>
            <w:r>
              <w:rPr>
                <w:rFonts w:ascii="仿宋_GB2312" w:eastAsia="仿宋_GB2312" w:hAnsi="仿宋_GB2312" w:cs="仿宋_GB2312" w:hint="eastAsia"/>
                <w:color w:val="000000"/>
                <w:kern w:val="0"/>
                <w:sz w:val="24"/>
                <w:szCs w:val="24"/>
              </w:rPr>
              <w:lastRenderedPageBreak/>
              <w:t>输的，视为撤回投标文件。投标、响应截止时间后送达的投标、响应文件，将被政采云平台拒收。</w:t>
            </w:r>
          </w:p>
        </w:tc>
      </w:tr>
      <w:tr w:rsidR="00F52247">
        <w:trPr>
          <w:trHeight w:val="475"/>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lastRenderedPageBreak/>
              <w:t>9</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投标文件提交</w:t>
            </w:r>
          </w:p>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截止时间</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详见采购公告</w:t>
            </w:r>
          </w:p>
        </w:tc>
      </w:tr>
      <w:tr w:rsidR="00F52247">
        <w:trPr>
          <w:trHeight w:val="470"/>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10</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投标文件提交地点</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详见采购公告</w:t>
            </w:r>
          </w:p>
        </w:tc>
      </w:tr>
      <w:tr w:rsidR="00F52247">
        <w:trPr>
          <w:trHeight w:val="461"/>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11</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开标时间</w:t>
            </w:r>
          </w:p>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（投标截止时间）</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详见采购公告</w:t>
            </w:r>
          </w:p>
        </w:tc>
      </w:tr>
      <w:tr w:rsidR="00F52247">
        <w:trPr>
          <w:trHeight w:val="615"/>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12</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开标地点</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详见采购公告</w:t>
            </w:r>
          </w:p>
        </w:tc>
      </w:tr>
      <w:tr w:rsidR="00F52247">
        <w:trPr>
          <w:trHeight w:val="520"/>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13</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投标有效期</w:t>
            </w:r>
          </w:p>
        </w:tc>
        <w:tc>
          <w:tcPr>
            <w:tcW w:w="6074" w:type="dxa"/>
            <w:vAlign w:val="center"/>
          </w:tcPr>
          <w:p w:rsidR="00F52247" w:rsidRDefault="00A5720A">
            <w:pPr>
              <w:widowControl/>
              <w:snapToGrid w:val="0"/>
              <w:spacing w:line="360" w:lineRule="auto"/>
              <w:ind w:left="-2" w:firstLine="436"/>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自投标文件提交截止之日起90日历天。</w:t>
            </w:r>
          </w:p>
        </w:tc>
      </w:tr>
      <w:tr w:rsidR="00F52247">
        <w:trPr>
          <w:trHeight w:val="319"/>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14</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质量保证期</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详见采购文件</w:t>
            </w:r>
          </w:p>
        </w:tc>
      </w:tr>
      <w:tr w:rsidR="00F52247">
        <w:trPr>
          <w:trHeight w:val="615"/>
          <w:jc w:val="center"/>
        </w:trPr>
        <w:tc>
          <w:tcPr>
            <w:tcW w:w="643" w:type="dxa"/>
            <w:vAlign w:val="center"/>
          </w:tcPr>
          <w:p w:rsidR="00F52247" w:rsidRDefault="00A5720A">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5</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评标办法及标准</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综合评分法</w:t>
            </w:r>
          </w:p>
        </w:tc>
      </w:tr>
      <w:tr w:rsidR="00F52247">
        <w:trPr>
          <w:trHeight w:val="615"/>
          <w:jc w:val="center"/>
        </w:trPr>
        <w:tc>
          <w:tcPr>
            <w:tcW w:w="643" w:type="dxa"/>
            <w:vAlign w:val="center"/>
          </w:tcPr>
          <w:p w:rsidR="00F52247" w:rsidRDefault="00A5720A">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6</w:t>
            </w:r>
          </w:p>
        </w:tc>
        <w:tc>
          <w:tcPr>
            <w:tcW w:w="2473" w:type="dxa"/>
            <w:vAlign w:val="center"/>
          </w:tcPr>
          <w:p w:rsidR="00F52247" w:rsidRPr="00901AD5" w:rsidRDefault="00A5720A">
            <w:pPr>
              <w:snapToGrid w:val="0"/>
              <w:spacing w:line="360" w:lineRule="auto"/>
              <w:jc w:val="center"/>
              <w:rPr>
                <w:rFonts w:ascii="仿宋_GB2312" w:eastAsia="仿宋_GB2312" w:hAnsi="仿宋_GB2312" w:cs="仿宋_GB2312"/>
                <w:b/>
                <w:color w:val="000000"/>
                <w:kern w:val="0"/>
                <w:sz w:val="24"/>
              </w:rPr>
            </w:pPr>
            <w:r w:rsidRPr="00901AD5">
              <w:rPr>
                <w:rFonts w:ascii="仿宋_GB2312" w:eastAsia="仿宋_GB2312" w:hAnsi="仿宋_GB2312" w:cs="仿宋_GB2312"/>
                <w:b/>
                <w:color w:val="000000"/>
                <w:kern w:val="0"/>
                <w:sz w:val="24"/>
              </w:rPr>
              <w:t>信用记录</w:t>
            </w:r>
          </w:p>
        </w:tc>
        <w:tc>
          <w:tcPr>
            <w:tcW w:w="6074"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根据财库[2016]125号文件，通过“信用中国”网站、中国政府采购网信用查询，以开标当日采购人或由采购人委托的评标委员会核实的网页查询记录为准。对列入失信被执行人、重大税收违法案件当事人名单、政府采购严重违法失信行为记录名单的供应商，其投标将作无效标处理。</w:t>
            </w:r>
          </w:p>
        </w:tc>
      </w:tr>
      <w:tr w:rsidR="00901AD5">
        <w:trPr>
          <w:trHeight w:val="615"/>
          <w:jc w:val="center"/>
        </w:trPr>
        <w:tc>
          <w:tcPr>
            <w:tcW w:w="643" w:type="dxa"/>
            <w:vAlign w:val="center"/>
          </w:tcPr>
          <w:p w:rsidR="00901AD5" w:rsidRDefault="00901AD5" w:rsidP="00B97E90">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7</w:t>
            </w:r>
          </w:p>
        </w:tc>
        <w:tc>
          <w:tcPr>
            <w:tcW w:w="2473" w:type="dxa"/>
            <w:vAlign w:val="center"/>
          </w:tcPr>
          <w:p w:rsidR="00901AD5" w:rsidRDefault="00901AD5">
            <w:pPr>
              <w:snapToGrid w:val="0"/>
              <w:spacing w:line="360" w:lineRule="auto"/>
              <w:jc w:val="center"/>
              <w:rPr>
                <w:rFonts w:ascii="仿宋_GB2312" w:eastAsia="仿宋_GB2312" w:hAnsi="仿宋_GB2312" w:cs="仿宋_GB2312"/>
                <w:color w:val="000000"/>
                <w:kern w:val="0"/>
                <w:sz w:val="24"/>
              </w:rPr>
            </w:pPr>
            <w:r w:rsidRPr="00901AD5">
              <w:rPr>
                <w:rFonts w:ascii="仿宋_GB2312" w:eastAsia="仿宋_GB2312" w:hAnsi="仿宋_GB2312" w:cs="仿宋_GB2312" w:hint="eastAsia"/>
                <w:b/>
                <w:color w:val="000000"/>
                <w:kern w:val="0"/>
                <w:sz w:val="24"/>
              </w:rPr>
              <w:t>中小企业有关政策</w:t>
            </w:r>
          </w:p>
        </w:tc>
        <w:tc>
          <w:tcPr>
            <w:tcW w:w="6074" w:type="dxa"/>
            <w:vAlign w:val="center"/>
          </w:tcPr>
          <w:p w:rsidR="00901AD5" w:rsidRDefault="00901AD5" w:rsidP="00901AD5">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1、投标人须符合《</w:t>
            </w:r>
            <w:r>
              <w:rPr>
                <w:rFonts w:ascii="仿宋_GB2312" w:eastAsia="仿宋_GB2312" w:hAnsi="仿宋_GB2312" w:cs="仿宋_GB2312"/>
                <w:color w:val="000000"/>
                <w:kern w:val="0"/>
                <w:sz w:val="24"/>
              </w:rPr>
              <w:t>关于印发中小企业划型标准规定的通知》（工信部联企业〔2011〕300号）文件规定的中小企业划分标准</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属于中小微型企业的</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投标文件中必须提供</w:t>
            </w:r>
            <w:r>
              <w:rPr>
                <w:rFonts w:ascii="仿宋_GB2312" w:eastAsia="仿宋_GB2312" w:hAnsi="仿宋_GB2312" w:cs="仿宋_GB2312" w:hint="eastAsia"/>
                <w:color w:val="000000"/>
                <w:kern w:val="0"/>
                <w:sz w:val="24"/>
              </w:rPr>
              <w:t>《中小企业声明函》（如提供其他中小微型企业制</w:t>
            </w:r>
            <w:r>
              <w:rPr>
                <w:rFonts w:ascii="仿宋_GB2312" w:eastAsia="仿宋_GB2312" w:hAnsi="仿宋_GB2312" w:cs="仿宋_GB2312" w:hint="eastAsia"/>
                <w:color w:val="000000"/>
                <w:kern w:val="0"/>
                <w:sz w:val="24"/>
              </w:rPr>
              <w:lastRenderedPageBreak/>
              <w:t>造的货物，请提供该企业为中小微型企业的证明材料）。（注：未提供以上材料的，视为非中小企业投标，投标无效）</w:t>
            </w:r>
          </w:p>
          <w:p w:rsidR="00901AD5" w:rsidRDefault="00901AD5" w:rsidP="00901AD5">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2、根据财库</w:t>
            </w:r>
            <w:r>
              <w:rPr>
                <w:rFonts w:ascii="仿宋_GB2312" w:eastAsia="仿宋_GB2312" w:hAnsi="仿宋_GB2312" w:cs="仿宋_GB2312"/>
                <w:color w:val="000000"/>
                <w:kern w:val="0"/>
                <w:sz w:val="24"/>
              </w:rPr>
              <w:t>〔20</w:t>
            </w:r>
            <w:r>
              <w:rPr>
                <w:rFonts w:ascii="仿宋_GB2312" w:eastAsia="仿宋_GB2312" w:hAnsi="仿宋_GB2312" w:cs="仿宋_GB2312" w:hint="eastAsia"/>
                <w:color w:val="000000"/>
                <w:kern w:val="0"/>
                <w:sz w:val="24"/>
              </w:rPr>
              <w:t>20</w:t>
            </w:r>
            <w:r>
              <w:rPr>
                <w:rFonts w:ascii="仿宋_GB2312" w:eastAsia="仿宋_GB2312" w:hAnsi="仿宋_GB2312" w:cs="仿宋_GB2312"/>
                <w:color w:val="000000"/>
                <w:kern w:val="0"/>
                <w:sz w:val="24"/>
              </w:rPr>
              <w:t>〕</w:t>
            </w:r>
            <w:r>
              <w:rPr>
                <w:rFonts w:ascii="仿宋_GB2312" w:eastAsia="仿宋_GB2312" w:hAnsi="仿宋_GB2312" w:cs="仿宋_GB2312" w:hint="eastAsia"/>
                <w:color w:val="000000"/>
                <w:kern w:val="0"/>
                <w:sz w:val="24"/>
              </w:rPr>
              <w:t>46</w:t>
            </w:r>
            <w:r>
              <w:rPr>
                <w:rFonts w:ascii="仿宋_GB2312" w:eastAsia="仿宋_GB2312" w:hAnsi="仿宋_GB2312" w:cs="仿宋_GB2312"/>
                <w:color w:val="000000"/>
                <w:kern w:val="0"/>
                <w:sz w:val="24"/>
              </w:rPr>
              <w:t>号文件规定</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符合中小企业划分标准的个体工商户视同中小企业</w:t>
            </w:r>
            <w:r>
              <w:rPr>
                <w:rFonts w:ascii="仿宋_GB2312" w:eastAsia="仿宋_GB2312" w:hAnsi="仿宋_GB2312" w:cs="仿宋_GB2312" w:hint="eastAsia"/>
                <w:color w:val="000000"/>
                <w:kern w:val="0"/>
                <w:sz w:val="24"/>
              </w:rPr>
              <w:t>。</w:t>
            </w:r>
          </w:p>
          <w:p w:rsidR="00901AD5" w:rsidRDefault="00901AD5" w:rsidP="00901AD5">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3、根据财库</w:t>
            </w:r>
            <w:r>
              <w:rPr>
                <w:rFonts w:ascii="仿宋_GB2312" w:eastAsia="仿宋_GB2312" w:hAnsi="仿宋_GB2312" w:cs="仿宋_GB2312"/>
                <w:color w:val="000000"/>
                <w:kern w:val="0"/>
                <w:sz w:val="24"/>
              </w:rPr>
              <w:t>〔20</w:t>
            </w:r>
            <w:r>
              <w:rPr>
                <w:rFonts w:ascii="仿宋_GB2312" w:eastAsia="仿宋_GB2312" w:hAnsi="仿宋_GB2312" w:cs="仿宋_GB2312" w:hint="eastAsia"/>
                <w:color w:val="000000"/>
                <w:kern w:val="0"/>
                <w:sz w:val="24"/>
              </w:rPr>
              <w:t>14</w:t>
            </w:r>
            <w:r>
              <w:rPr>
                <w:rFonts w:ascii="仿宋_GB2312" w:eastAsia="仿宋_GB2312" w:hAnsi="仿宋_GB2312" w:cs="仿宋_GB2312"/>
                <w:color w:val="000000"/>
                <w:kern w:val="0"/>
                <w:sz w:val="24"/>
              </w:rPr>
              <w:t>〕</w:t>
            </w:r>
            <w:r>
              <w:rPr>
                <w:rFonts w:ascii="仿宋_GB2312" w:eastAsia="仿宋_GB2312" w:hAnsi="仿宋_GB2312" w:cs="仿宋_GB2312" w:hint="eastAsia"/>
                <w:color w:val="000000"/>
                <w:kern w:val="0"/>
                <w:sz w:val="24"/>
              </w:rPr>
              <w:t>68</w:t>
            </w:r>
            <w:r>
              <w:rPr>
                <w:rFonts w:ascii="仿宋_GB2312" w:eastAsia="仿宋_GB2312" w:hAnsi="仿宋_GB2312" w:cs="仿宋_GB2312"/>
                <w:color w:val="000000"/>
                <w:kern w:val="0"/>
                <w:sz w:val="24"/>
              </w:rPr>
              <w:t>号</w:t>
            </w:r>
            <w:r>
              <w:rPr>
                <w:rFonts w:ascii="仿宋_GB2312" w:eastAsia="仿宋_GB2312" w:hAnsi="仿宋_GB2312" w:cs="仿宋_GB2312" w:hint="eastAsia"/>
                <w:color w:val="000000"/>
                <w:kern w:val="0"/>
                <w:sz w:val="24"/>
              </w:rPr>
              <w:t>、财库</w:t>
            </w:r>
            <w:r>
              <w:rPr>
                <w:rFonts w:ascii="仿宋_GB2312" w:eastAsia="仿宋_GB2312" w:hAnsi="仿宋_GB2312" w:cs="仿宋_GB2312"/>
                <w:color w:val="000000"/>
                <w:kern w:val="0"/>
                <w:sz w:val="24"/>
              </w:rPr>
              <w:t>〔20</w:t>
            </w:r>
            <w:r>
              <w:rPr>
                <w:rFonts w:ascii="仿宋_GB2312" w:eastAsia="仿宋_GB2312" w:hAnsi="仿宋_GB2312" w:cs="仿宋_GB2312" w:hint="eastAsia"/>
                <w:color w:val="000000"/>
                <w:kern w:val="0"/>
                <w:sz w:val="24"/>
              </w:rPr>
              <w:t>17</w:t>
            </w:r>
            <w:r>
              <w:rPr>
                <w:rFonts w:ascii="仿宋_GB2312" w:eastAsia="仿宋_GB2312" w:hAnsi="仿宋_GB2312" w:cs="仿宋_GB2312"/>
                <w:color w:val="000000"/>
                <w:kern w:val="0"/>
                <w:sz w:val="24"/>
              </w:rPr>
              <w:t>〕</w:t>
            </w:r>
            <w:r>
              <w:rPr>
                <w:rFonts w:ascii="仿宋_GB2312" w:eastAsia="仿宋_GB2312" w:hAnsi="仿宋_GB2312" w:cs="仿宋_GB2312" w:hint="eastAsia"/>
                <w:color w:val="000000"/>
                <w:kern w:val="0"/>
                <w:sz w:val="24"/>
              </w:rPr>
              <w:t>141</w:t>
            </w:r>
            <w:r>
              <w:rPr>
                <w:rFonts w:ascii="仿宋_GB2312" w:eastAsia="仿宋_GB2312" w:hAnsi="仿宋_GB2312" w:cs="仿宋_GB2312"/>
                <w:color w:val="000000"/>
                <w:kern w:val="0"/>
                <w:sz w:val="24"/>
              </w:rPr>
              <w:t>号文件规定</w:t>
            </w:r>
            <w:r>
              <w:rPr>
                <w:rFonts w:ascii="仿宋_GB2312" w:eastAsia="仿宋_GB2312" w:hAnsi="仿宋_GB2312" w:cs="仿宋_GB2312" w:hint="eastAsia"/>
                <w:color w:val="000000"/>
                <w:kern w:val="0"/>
                <w:sz w:val="24"/>
              </w:rPr>
              <w:t>，监狱企业、残疾人福利性单位</w:t>
            </w:r>
            <w:r>
              <w:rPr>
                <w:rFonts w:ascii="仿宋_GB2312" w:eastAsia="仿宋_GB2312" w:hAnsi="仿宋_GB2312" w:cs="仿宋_GB2312"/>
                <w:color w:val="000000"/>
                <w:kern w:val="0"/>
                <w:sz w:val="24"/>
              </w:rPr>
              <w:t>视同小型</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微型企业</w:t>
            </w:r>
            <w:r>
              <w:rPr>
                <w:rFonts w:ascii="仿宋_GB2312" w:eastAsia="仿宋_GB2312" w:hAnsi="仿宋_GB2312" w:cs="仿宋_GB2312" w:hint="eastAsia"/>
                <w:color w:val="000000"/>
                <w:kern w:val="0"/>
                <w:sz w:val="24"/>
              </w:rPr>
              <w:t>。</w:t>
            </w:r>
          </w:p>
        </w:tc>
      </w:tr>
      <w:tr w:rsidR="00901AD5">
        <w:trPr>
          <w:trHeight w:val="615"/>
          <w:jc w:val="center"/>
        </w:trPr>
        <w:tc>
          <w:tcPr>
            <w:tcW w:w="643" w:type="dxa"/>
            <w:vAlign w:val="center"/>
          </w:tcPr>
          <w:p w:rsidR="00901AD5" w:rsidRDefault="00901AD5" w:rsidP="00E45D20">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18</w:t>
            </w:r>
          </w:p>
        </w:tc>
        <w:tc>
          <w:tcPr>
            <w:tcW w:w="2473" w:type="dxa"/>
            <w:vAlign w:val="center"/>
          </w:tcPr>
          <w:p w:rsidR="00901AD5" w:rsidRDefault="00901AD5">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本次招标有关信息公告媒体</w:t>
            </w:r>
          </w:p>
        </w:tc>
        <w:tc>
          <w:tcPr>
            <w:tcW w:w="6074" w:type="dxa"/>
            <w:vAlign w:val="center"/>
          </w:tcPr>
          <w:p w:rsidR="00901AD5" w:rsidRDefault="00901AD5">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浙江政府采购网</w:t>
            </w:r>
          </w:p>
          <w:p w:rsidR="00901AD5" w:rsidRDefault="00901AD5">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宁波</w:t>
            </w:r>
            <w:r>
              <w:rPr>
                <w:rFonts w:ascii="仿宋_GB2312" w:eastAsia="仿宋_GB2312" w:hAnsi="仿宋_GB2312" w:cs="仿宋_GB2312"/>
                <w:color w:val="000000"/>
                <w:kern w:val="0"/>
                <w:sz w:val="24"/>
              </w:rPr>
              <w:t>市公共资源交易网慈溪市分网</w:t>
            </w:r>
          </w:p>
          <w:p w:rsidR="00901AD5" w:rsidRDefault="00901AD5">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请供应商随时关注本项目自发布采购公告后后续可能出现的修改通知，澄清说明等等，如有错过，后果自负。</w:t>
            </w:r>
          </w:p>
        </w:tc>
      </w:tr>
    </w:tbl>
    <w:p w:rsidR="00F52247" w:rsidRDefault="00F52247">
      <w:pPr>
        <w:spacing w:line="360" w:lineRule="auto"/>
        <w:outlineLvl w:val="1"/>
        <w:rPr>
          <w:rFonts w:ascii="Arial" w:eastAsia="仿宋" w:hAnsi="Arial" w:cs="Arial"/>
          <w:b/>
          <w:sz w:val="28"/>
          <w:szCs w:val="28"/>
        </w:rPr>
      </w:pPr>
      <w:bookmarkStart w:id="6" w:name="_Toc360457873"/>
      <w:bookmarkStart w:id="7" w:name="_Toc345423462"/>
    </w:p>
    <w:p w:rsidR="00F52247" w:rsidRDefault="00A5720A" w:rsidP="00A5720A">
      <w:pPr>
        <w:pStyle w:val="20"/>
        <w:spacing w:line="360" w:lineRule="auto"/>
        <w:ind w:firstLineChars="196" w:firstLine="549"/>
        <w:jc w:val="center"/>
        <w:rPr>
          <w:rFonts w:ascii="仿宋_GB2312" w:eastAsia="仿宋_GB2312" w:hAnsi="仿宋_GB2312" w:cs="仿宋_GB2312"/>
          <w:b w:val="0"/>
          <w:bCs w:val="0"/>
          <w:color w:val="000000"/>
          <w:kern w:val="0"/>
          <w:sz w:val="28"/>
          <w:szCs w:val="28"/>
        </w:rPr>
      </w:pPr>
      <w:r>
        <w:rPr>
          <w:rFonts w:ascii="仿宋_GB2312" w:eastAsia="仿宋_GB2312" w:hAnsi="仿宋_GB2312" w:cs="仿宋_GB2312"/>
          <w:b w:val="0"/>
          <w:bCs w:val="0"/>
          <w:color w:val="000000"/>
          <w:kern w:val="0"/>
          <w:sz w:val="28"/>
          <w:szCs w:val="28"/>
        </w:rPr>
        <w:t>一、总则</w:t>
      </w:r>
      <w:bookmarkEnd w:id="6"/>
      <w:bookmarkEnd w:id="7"/>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（一）适用范围</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本招标文件适用于本项目投标、评标、定标、验收、合同履约、付款等行为（法律、法规另有规定的，从其规定）。</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（二）定义</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1、“招标方”系指组织本项目采购的慈溪市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2、“投标人”系指向招标方提交投标文件的供应商。</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3、“采购人” 系指委托招标方采购本次项目的国家机关、事业单</w:t>
      </w:r>
      <w:r>
        <w:rPr>
          <w:rFonts w:ascii="仿宋_GB2312" w:eastAsia="仿宋_GB2312" w:hAnsi="仿宋_GB2312" w:cs="仿宋_GB2312"/>
          <w:color w:val="000000"/>
          <w:kern w:val="0"/>
          <w:sz w:val="28"/>
          <w:szCs w:val="28"/>
        </w:rPr>
        <w:lastRenderedPageBreak/>
        <w:t>位和团体组织。</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4、“货物”系指招标文件规定投标人须向采购人提供的一切材料、设备、机械、仪器仪表、工具及其它有关技术资料和文字材料。</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5、“服务”系指招标文件规定投标人须承担的安装、调试、技术协助、校准、培训、技术指导以及其他类似的义务。</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6、“项目”系指投标人按招标文件规定向采购人提供的需求总称。</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7、“★”系指实质性要求条款。</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（三）合格的投标货物或服务</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应该是中国境内提供的投标货物或服务。</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若投标货物或服务属于国家实行许可证制度或生产注册证制度的货物或服务，则应具备相应有效的证书。</w:t>
      </w:r>
    </w:p>
    <w:p w:rsidR="00F52247" w:rsidRDefault="00A5720A">
      <w:pPr>
        <w:spacing w:line="360" w:lineRule="auto"/>
        <w:ind w:left="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（四）合格的投标人</w:t>
      </w:r>
    </w:p>
    <w:p w:rsidR="00F52247" w:rsidRDefault="00A5720A">
      <w:pPr>
        <w:spacing w:line="360" w:lineRule="auto"/>
        <w:ind w:leftChars="229" w:left="481" w:firstLineChars="50" w:firstLine="14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符合《中华人民共和国政府采购法》第二十二条规定的条件；</w:t>
      </w:r>
    </w:p>
    <w:p w:rsidR="00F52247" w:rsidRDefault="00A5720A">
      <w:pPr>
        <w:spacing w:line="360" w:lineRule="auto"/>
        <w:ind w:leftChars="229" w:left="481" w:firstLineChars="50" w:firstLine="14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符合本招标文件招标公告中规定的资格要求。</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bookmarkStart w:id="8" w:name="_Toc317685562"/>
      <w:bookmarkStart w:id="9" w:name="_Toc304292180"/>
      <w:r>
        <w:rPr>
          <w:rFonts w:ascii="仿宋_GB2312" w:eastAsia="仿宋_GB2312" w:hAnsi="仿宋_GB2312" w:cs="仿宋_GB2312"/>
          <w:color w:val="000000"/>
          <w:kern w:val="0"/>
          <w:sz w:val="28"/>
          <w:szCs w:val="28"/>
        </w:rPr>
        <w:t>（五）投标委</w:t>
      </w:r>
      <w:bookmarkEnd w:id="8"/>
      <w:bookmarkEnd w:id="9"/>
      <w:r>
        <w:rPr>
          <w:rFonts w:ascii="仿宋_GB2312" w:eastAsia="仿宋_GB2312" w:hAnsi="仿宋_GB2312" w:cs="仿宋_GB2312"/>
          <w:color w:val="000000"/>
          <w:kern w:val="0"/>
          <w:sz w:val="28"/>
          <w:szCs w:val="28"/>
        </w:rPr>
        <w:t>托有关说明</w:t>
      </w:r>
    </w:p>
    <w:p w:rsidR="00F52247" w:rsidRDefault="00406B9F">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sidR="00A5720A">
        <w:rPr>
          <w:rFonts w:ascii="仿宋_GB2312" w:eastAsia="仿宋_GB2312" w:hAnsi="仿宋_GB2312" w:cs="仿宋_GB2312"/>
          <w:color w:val="000000"/>
          <w:kern w:val="0"/>
          <w:sz w:val="28"/>
          <w:szCs w:val="28"/>
        </w:rPr>
        <w:t>、单位负责人为同一人或者存在直接控股、管理关系的不同供应商，不得参加同一合同项下的政府采购活动。</w:t>
      </w:r>
    </w:p>
    <w:p w:rsidR="00F52247" w:rsidRDefault="00406B9F">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sidR="00A5720A">
        <w:rPr>
          <w:rFonts w:ascii="仿宋_GB2312" w:eastAsia="仿宋_GB2312" w:hAnsi="仿宋_GB2312" w:cs="仿宋_GB2312"/>
          <w:color w:val="000000"/>
          <w:kern w:val="0"/>
          <w:sz w:val="28"/>
          <w:szCs w:val="28"/>
        </w:rPr>
        <w:t>、除单一来源外，为项目提供整体设计、规范编制或者项目管理、监理、检测等服务的供应商不得参加同一合同项下的政府采购活动。</w:t>
      </w:r>
    </w:p>
    <w:p w:rsidR="00F52247" w:rsidRDefault="00406B9F">
      <w:pPr>
        <w:pStyle w:val="af3"/>
        <w:snapToGrid w:val="0"/>
        <w:spacing w:line="360" w:lineRule="auto"/>
        <w:ind w:leftChars="1" w:left="2"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3</w:t>
      </w:r>
      <w:r w:rsidR="00A5720A">
        <w:rPr>
          <w:rFonts w:ascii="仿宋_GB2312" w:eastAsia="仿宋_GB2312" w:hAnsi="仿宋_GB2312" w:cs="仿宋_GB2312"/>
          <w:color w:val="000000"/>
          <w:kern w:val="0"/>
          <w:szCs w:val="28"/>
        </w:rPr>
        <w:t>、投标人应仔细阅读招标文件的所有内容，按照招标文件的要</w:t>
      </w:r>
      <w:r w:rsidR="00A5720A">
        <w:rPr>
          <w:rFonts w:ascii="仿宋_GB2312" w:eastAsia="仿宋_GB2312" w:hAnsi="仿宋_GB2312" w:cs="仿宋_GB2312"/>
          <w:color w:val="000000"/>
          <w:kern w:val="0"/>
          <w:szCs w:val="28"/>
        </w:rPr>
        <w:lastRenderedPageBreak/>
        <w:t>求提交投标文件，并对所提供的全部资料的真实性承担法律责任。</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（六）投标费用</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无论投标过程和结果如何，投标人自行承担与投标活动有关的全部费用。</w:t>
      </w:r>
    </w:p>
    <w:p w:rsidR="00F52247" w:rsidRDefault="00A5720A" w:rsidP="00A5720A">
      <w:pPr>
        <w:pStyle w:val="2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10" w:name="_Toc360457874"/>
      <w:bookmarkStart w:id="11" w:name="_Toc345423463"/>
      <w:r>
        <w:rPr>
          <w:rFonts w:ascii="仿宋_GB2312" w:eastAsia="仿宋_GB2312" w:hAnsi="仿宋_GB2312" w:cs="仿宋_GB2312"/>
          <w:b w:val="0"/>
          <w:bCs w:val="0"/>
          <w:color w:val="000000"/>
          <w:kern w:val="0"/>
          <w:sz w:val="28"/>
          <w:szCs w:val="28"/>
        </w:rPr>
        <w:t>二、招标文件的说明</w:t>
      </w:r>
      <w:bookmarkEnd w:id="10"/>
      <w:bookmarkEnd w:id="11"/>
    </w:p>
    <w:p w:rsidR="00F52247" w:rsidRDefault="00A5720A">
      <w:pPr>
        <w:spacing w:line="360" w:lineRule="auto"/>
        <w:ind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r>
        <w:rPr>
          <w:rFonts w:ascii="仿宋_GB2312" w:eastAsia="仿宋_GB2312" w:hAnsi="仿宋_GB2312" w:cs="仿宋_GB2312"/>
          <w:color w:val="000000"/>
          <w:kern w:val="0"/>
          <w:sz w:val="28"/>
          <w:szCs w:val="28"/>
        </w:rPr>
        <w:t>招标文件的</w:t>
      </w:r>
      <w:r>
        <w:rPr>
          <w:rFonts w:ascii="仿宋_GB2312" w:eastAsia="仿宋_GB2312" w:hAnsi="仿宋_GB2312" w:cs="仿宋_GB2312" w:hint="eastAsia"/>
          <w:color w:val="000000"/>
          <w:kern w:val="0"/>
          <w:sz w:val="28"/>
          <w:szCs w:val="28"/>
        </w:rPr>
        <w:t>组成</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1、招标公告；</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2、招标需求；</w:t>
      </w:r>
    </w:p>
    <w:p w:rsidR="00F52247" w:rsidRDefault="008615D8">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sidR="00A5720A">
        <w:rPr>
          <w:rFonts w:ascii="仿宋_GB2312" w:eastAsia="仿宋_GB2312" w:hAnsi="仿宋_GB2312" w:cs="仿宋_GB2312"/>
          <w:color w:val="000000"/>
          <w:kern w:val="0"/>
          <w:sz w:val="28"/>
          <w:szCs w:val="28"/>
        </w:rPr>
        <w:t>、投标人须知；</w:t>
      </w:r>
    </w:p>
    <w:p w:rsidR="00F52247" w:rsidRDefault="008615D8">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sidR="00A5720A">
        <w:rPr>
          <w:rFonts w:ascii="仿宋_GB2312" w:eastAsia="仿宋_GB2312" w:hAnsi="仿宋_GB2312" w:cs="仿宋_GB2312"/>
          <w:color w:val="000000"/>
          <w:kern w:val="0"/>
          <w:sz w:val="28"/>
          <w:szCs w:val="28"/>
        </w:rPr>
        <w:t>、开标</w:t>
      </w:r>
      <w:r w:rsidR="00A5720A">
        <w:rPr>
          <w:rFonts w:ascii="仿宋_GB2312" w:eastAsia="仿宋_GB2312" w:hAnsi="仿宋_GB2312" w:cs="仿宋_GB2312" w:hint="eastAsia"/>
          <w:color w:val="000000"/>
          <w:kern w:val="0"/>
          <w:sz w:val="28"/>
          <w:szCs w:val="28"/>
        </w:rPr>
        <w:t>、</w:t>
      </w:r>
      <w:r w:rsidR="00A5720A">
        <w:rPr>
          <w:rFonts w:ascii="仿宋_GB2312" w:eastAsia="仿宋_GB2312" w:hAnsi="仿宋_GB2312" w:cs="仿宋_GB2312"/>
          <w:color w:val="000000"/>
          <w:kern w:val="0"/>
          <w:sz w:val="28"/>
          <w:szCs w:val="28"/>
        </w:rPr>
        <w:t>评标和定标；</w:t>
      </w:r>
    </w:p>
    <w:p w:rsidR="00F52247" w:rsidRDefault="008615D8">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r w:rsidR="00A5720A">
        <w:rPr>
          <w:rFonts w:ascii="仿宋_GB2312" w:eastAsia="仿宋_GB2312" w:hAnsi="仿宋_GB2312" w:cs="仿宋_GB2312" w:hint="eastAsia"/>
          <w:color w:val="000000"/>
          <w:kern w:val="0"/>
          <w:sz w:val="28"/>
          <w:szCs w:val="28"/>
        </w:rPr>
        <w:t>、评标办法及评分标准；</w:t>
      </w:r>
    </w:p>
    <w:p w:rsidR="00F52247" w:rsidRDefault="008615D8">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w:t>
      </w:r>
      <w:r w:rsidR="00A5720A">
        <w:rPr>
          <w:rFonts w:ascii="仿宋_GB2312" w:eastAsia="仿宋_GB2312" w:hAnsi="仿宋_GB2312" w:cs="仿宋_GB2312"/>
          <w:color w:val="000000"/>
          <w:kern w:val="0"/>
          <w:sz w:val="28"/>
          <w:szCs w:val="28"/>
        </w:rPr>
        <w:t>、慈溪市政府采购合同；</w:t>
      </w:r>
    </w:p>
    <w:p w:rsidR="00F52247" w:rsidRDefault="008615D8">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7</w:t>
      </w:r>
      <w:r w:rsidR="00A5720A">
        <w:rPr>
          <w:rFonts w:ascii="仿宋_GB2312" w:eastAsia="仿宋_GB2312" w:hAnsi="仿宋_GB2312" w:cs="仿宋_GB2312"/>
          <w:color w:val="000000"/>
          <w:kern w:val="0"/>
          <w:sz w:val="28"/>
          <w:szCs w:val="28"/>
        </w:rPr>
        <w:t>、投标文件格式；</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投标人应详细阅读招标文件的全部内容，如果投标人没有按照招标文件要求提交全部资料或投标文件没有对招标文件各方面的要求都做出实质性响应</w:t>
      </w:r>
      <w:r>
        <w:rPr>
          <w:rFonts w:ascii="仿宋_GB2312" w:eastAsia="仿宋_GB2312" w:hAnsi="仿宋_GB2312" w:cs="仿宋_GB2312" w:hint="eastAsia"/>
          <w:color w:val="000000"/>
          <w:kern w:val="0"/>
          <w:sz w:val="28"/>
          <w:szCs w:val="28"/>
        </w:rPr>
        <w:t>或</w:t>
      </w:r>
      <w:r>
        <w:rPr>
          <w:rFonts w:ascii="仿宋_GB2312" w:eastAsia="仿宋_GB2312" w:hAnsi="仿宋_GB2312" w:cs="仿宋_GB2312" w:hint="eastAsia"/>
          <w:color w:val="000000"/>
          <w:kern w:val="0"/>
          <w:sz w:val="28"/>
          <w:szCs w:val="28"/>
          <w:u w:val="single"/>
        </w:rPr>
        <w:t>电子投标文件内容未指向指定链接、模块，导致投标文件被误读、漏读或者查找不到相关内容的</w:t>
      </w:r>
      <w:r>
        <w:rPr>
          <w:rFonts w:ascii="仿宋_GB2312" w:eastAsia="仿宋_GB2312" w:hAnsi="仿宋_GB2312" w:cs="仿宋_GB2312"/>
          <w:color w:val="000000"/>
          <w:kern w:val="0"/>
          <w:sz w:val="28"/>
          <w:szCs w:val="28"/>
          <w:u w:val="single"/>
        </w:rPr>
        <w:t>，</w:t>
      </w:r>
      <w:r>
        <w:rPr>
          <w:rFonts w:ascii="仿宋_GB2312" w:eastAsia="仿宋_GB2312" w:hAnsi="仿宋_GB2312" w:cs="仿宋_GB2312" w:hint="eastAsia"/>
          <w:color w:val="000000"/>
          <w:kern w:val="0"/>
          <w:sz w:val="28"/>
          <w:szCs w:val="28"/>
          <w:u w:val="single"/>
        </w:rPr>
        <w:t>由投标人自行承担可能被视作无效标的风险</w:t>
      </w:r>
      <w:r>
        <w:rPr>
          <w:rFonts w:ascii="仿宋_GB2312" w:eastAsia="仿宋_GB2312" w:hAnsi="仿宋_GB2312" w:cs="仿宋_GB2312"/>
          <w:color w:val="000000"/>
          <w:kern w:val="0"/>
          <w:sz w:val="28"/>
          <w:szCs w:val="28"/>
          <w:u w:val="single"/>
        </w:rPr>
        <w:t>。没有实质性响应招标文件要求的投标将</w:t>
      </w:r>
      <w:r>
        <w:rPr>
          <w:rFonts w:ascii="仿宋_GB2312" w:eastAsia="仿宋_GB2312" w:hAnsi="仿宋_GB2312" w:cs="仿宋_GB2312" w:hint="eastAsia"/>
          <w:color w:val="000000"/>
          <w:kern w:val="0"/>
          <w:sz w:val="28"/>
          <w:szCs w:val="28"/>
          <w:u w:val="single"/>
        </w:rPr>
        <w:t>作</w:t>
      </w:r>
      <w:r>
        <w:rPr>
          <w:rFonts w:ascii="仿宋_GB2312" w:eastAsia="仿宋_GB2312" w:hAnsi="仿宋_GB2312" w:cs="仿宋_GB2312"/>
          <w:color w:val="000000"/>
          <w:kern w:val="0"/>
          <w:sz w:val="28"/>
          <w:szCs w:val="28"/>
          <w:u w:val="single"/>
        </w:rPr>
        <w:t>无效标处理。</w:t>
      </w:r>
    </w:p>
    <w:p w:rsidR="00F52247" w:rsidRDefault="00A5720A">
      <w:pPr>
        <w:spacing w:line="360" w:lineRule="auto"/>
        <w:ind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w:t>
      </w:r>
      <w:r>
        <w:rPr>
          <w:rFonts w:ascii="仿宋_GB2312" w:eastAsia="仿宋_GB2312" w:hAnsi="仿宋_GB2312" w:cs="仿宋_GB2312"/>
          <w:color w:val="000000"/>
          <w:kern w:val="0"/>
          <w:sz w:val="28"/>
          <w:szCs w:val="28"/>
        </w:rPr>
        <w:t>招标文件的澄清与修改</w:t>
      </w:r>
    </w:p>
    <w:p w:rsidR="00F52247" w:rsidRDefault="00A5720A">
      <w:pPr>
        <w:pStyle w:val="af3"/>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1、投标人应认真阅读本招标文件，发现其中有误或有不合理要</w:t>
      </w:r>
      <w:r>
        <w:rPr>
          <w:rFonts w:ascii="仿宋_GB2312" w:eastAsia="仿宋_GB2312" w:hAnsi="仿宋_GB2312" w:cs="仿宋_GB2312"/>
          <w:color w:val="000000"/>
          <w:kern w:val="0"/>
          <w:szCs w:val="28"/>
        </w:rPr>
        <w:lastRenderedPageBreak/>
        <w:t>求的，投标人应当在获取采购文件或者采购文件公告期限届满起7个工作日内以书面形式向招标方提出。招标方如认为有必要对已经发出的招标文件进行澄清或修改，将在规定的时间内，在“浙江省政府采购网”政采云平台上发布更正公告。逾期提出招标方将不予受理。</w:t>
      </w:r>
    </w:p>
    <w:p w:rsidR="00F52247" w:rsidRDefault="00A5720A">
      <w:pPr>
        <w:pStyle w:val="af3"/>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2、招标方主动进行的澄清、修改：招标方无论出于何种原因，均可主动对招标文件中的相关事项，用</w:t>
      </w:r>
      <w:r>
        <w:rPr>
          <w:rFonts w:ascii="仿宋_GB2312" w:eastAsia="仿宋_GB2312" w:hAnsi="仿宋_GB2312" w:cs="仿宋_GB2312" w:hint="eastAsia"/>
          <w:color w:val="000000"/>
          <w:kern w:val="0"/>
          <w:szCs w:val="28"/>
        </w:rPr>
        <w:t>补充</w:t>
      </w:r>
      <w:r>
        <w:rPr>
          <w:rFonts w:ascii="仿宋_GB2312" w:eastAsia="仿宋_GB2312" w:hAnsi="仿宋_GB2312" w:cs="仿宋_GB2312"/>
          <w:color w:val="000000"/>
          <w:kern w:val="0"/>
          <w:szCs w:val="28"/>
        </w:rPr>
        <w:t>公告等方式进行澄清和修改。</w:t>
      </w:r>
    </w:p>
    <w:p w:rsidR="00F52247" w:rsidRDefault="00A5720A">
      <w:pPr>
        <w:pStyle w:val="af3"/>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3、招标文件澄清、答复、修改、补充的内容为招标文件的组成部分。当招标文件与招标文件的答复、澄清、修改、补充通知就同一内容的表述不一致时，以最后发出的</w:t>
      </w:r>
      <w:r>
        <w:rPr>
          <w:rFonts w:ascii="仿宋_GB2312" w:eastAsia="仿宋_GB2312" w:hAnsi="仿宋_GB2312" w:cs="仿宋_GB2312" w:hint="eastAsia"/>
          <w:color w:val="000000"/>
          <w:kern w:val="0"/>
          <w:szCs w:val="28"/>
        </w:rPr>
        <w:t>内容</w:t>
      </w:r>
      <w:r>
        <w:rPr>
          <w:rFonts w:ascii="仿宋_GB2312" w:eastAsia="仿宋_GB2312" w:hAnsi="仿宋_GB2312" w:cs="仿宋_GB2312"/>
          <w:color w:val="000000"/>
          <w:kern w:val="0"/>
          <w:szCs w:val="28"/>
        </w:rPr>
        <w:t>为准。</w:t>
      </w:r>
    </w:p>
    <w:p w:rsidR="00F52247" w:rsidRDefault="00A5720A">
      <w:pPr>
        <w:pStyle w:val="af3"/>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4、招标人可以对已发出的招标文件进行必要的澄清或者修改，将以“澄清公告”的形式发布在“浙江省政府采购网”政采云平台上，供应商应及时登录政采云平台查看和下载，未及时查看和下载的责任自负。</w:t>
      </w:r>
    </w:p>
    <w:p w:rsidR="00F52247" w:rsidRDefault="00A5720A" w:rsidP="00A5720A">
      <w:pPr>
        <w:pStyle w:val="2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12" w:name="_Toc345423464"/>
      <w:bookmarkStart w:id="13" w:name="_Toc360457875"/>
      <w:r>
        <w:rPr>
          <w:rFonts w:ascii="仿宋_GB2312" w:eastAsia="仿宋_GB2312" w:hAnsi="仿宋_GB2312" w:cs="仿宋_GB2312"/>
          <w:b w:val="0"/>
          <w:bCs w:val="0"/>
          <w:color w:val="000000"/>
          <w:kern w:val="0"/>
          <w:sz w:val="28"/>
          <w:szCs w:val="28"/>
        </w:rPr>
        <w:t>三、投标文件</w:t>
      </w:r>
      <w:bookmarkEnd w:id="12"/>
      <w:bookmarkEnd w:id="13"/>
    </w:p>
    <w:p w:rsidR="00F52247" w:rsidRDefault="00A5720A" w:rsidP="00E45D20">
      <w:pPr>
        <w:snapToGrid w:val="0"/>
        <w:spacing w:line="360" w:lineRule="auto"/>
        <w:ind w:firstLineChars="147" w:firstLine="412"/>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（一）电子投标文件，按“政采云供应商项目采购-电子招投标操作指南”及本招标文件要求制作、加密并递交。</w:t>
      </w:r>
    </w:p>
    <w:p w:rsidR="00F52247" w:rsidRDefault="00A5720A" w:rsidP="00A5720A">
      <w:pPr>
        <w:spacing w:line="360" w:lineRule="auto"/>
        <w:ind w:firstLineChars="147" w:firstLine="412"/>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（二）投标文件的组成</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投标文件均由</w:t>
      </w:r>
      <w:r>
        <w:rPr>
          <w:rFonts w:ascii="仿宋_GB2312" w:eastAsia="仿宋_GB2312" w:hAnsi="仿宋_GB2312" w:cs="仿宋_GB2312" w:hint="eastAsia"/>
          <w:color w:val="000000"/>
          <w:kern w:val="0"/>
          <w:sz w:val="28"/>
          <w:szCs w:val="28"/>
        </w:rPr>
        <w:t>资格证明</w:t>
      </w:r>
      <w:r>
        <w:rPr>
          <w:rFonts w:ascii="仿宋_GB2312" w:eastAsia="仿宋_GB2312" w:hAnsi="仿宋_GB2312" w:cs="仿宋_GB2312"/>
          <w:color w:val="000000"/>
          <w:kern w:val="0"/>
          <w:sz w:val="28"/>
          <w:szCs w:val="28"/>
        </w:rPr>
        <w:t>、商务</w:t>
      </w:r>
      <w:r>
        <w:rPr>
          <w:rFonts w:ascii="仿宋_GB2312" w:eastAsia="仿宋_GB2312" w:hAnsi="仿宋_GB2312" w:cs="仿宋_GB2312" w:hint="eastAsia"/>
          <w:color w:val="000000"/>
          <w:kern w:val="0"/>
          <w:sz w:val="28"/>
          <w:szCs w:val="28"/>
        </w:rPr>
        <w:t>技术</w:t>
      </w:r>
      <w:r>
        <w:rPr>
          <w:rFonts w:ascii="仿宋_GB2312" w:eastAsia="仿宋_GB2312" w:hAnsi="仿宋_GB2312" w:cs="仿宋_GB2312"/>
          <w:color w:val="000000"/>
          <w:kern w:val="0"/>
          <w:sz w:val="28"/>
          <w:szCs w:val="28"/>
        </w:rPr>
        <w:t>和报价三部分组成。其中电子投标文件中所须加盖公章部分均采用CA签章。</w:t>
      </w:r>
    </w:p>
    <w:p w:rsidR="00F52247" w:rsidRDefault="00A5720A">
      <w:pPr>
        <w:spacing w:line="360" w:lineRule="auto"/>
        <w:ind w:firstLineChars="200" w:firstLine="560"/>
        <w:rPr>
          <w:rFonts w:ascii="仿宋_GB2312" w:eastAsia="仿宋_GB2312" w:hAnsi="仿宋_GB2312" w:cs="仿宋_GB2312"/>
          <w:color w:val="000000"/>
          <w:kern w:val="0"/>
          <w:sz w:val="28"/>
          <w:szCs w:val="28"/>
          <w:highlight w:val="yellow"/>
        </w:rPr>
      </w:pPr>
      <w:r>
        <w:rPr>
          <w:rFonts w:ascii="仿宋_GB2312" w:eastAsia="仿宋_GB2312" w:hAnsi="仿宋_GB2312" w:cs="仿宋_GB2312"/>
          <w:color w:val="000000"/>
          <w:kern w:val="0"/>
          <w:sz w:val="28"/>
          <w:szCs w:val="28"/>
        </w:rPr>
        <w:t>1、资格证明文件包括：</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1.1</w:t>
      </w:r>
      <w:r>
        <w:rPr>
          <w:rFonts w:ascii="仿宋_GB2312" w:eastAsia="仿宋_GB2312" w:hAnsi="仿宋_GB2312" w:cs="仿宋_GB2312"/>
          <w:color w:val="000000"/>
          <w:kern w:val="0"/>
          <w:sz w:val="28"/>
          <w:szCs w:val="28"/>
        </w:rPr>
        <w:t>封面；</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1.2</w:t>
      </w:r>
      <w:r>
        <w:rPr>
          <w:rFonts w:ascii="仿宋_GB2312" w:eastAsia="仿宋_GB2312" w:hAnsi="仿宋_GB2312" w:cs="仿宋_GB2312"/>
          <w:color w:val="000000"/>
          <w:kern w:val="0"/>
          <w:sz w:val="28"/>
          <w:szCs w:val="28"/>
        </w:rPr>
        <w:t>目录；</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1.3</w:t>
      </w:r>
      <w:r>
        <w:rPr>
          <w:rFonts w:ascii="仿宋_GB2312" w:eastAsia="仿宋_GB2312" w:hAnsi="仿宋_GB2312" w:cs="仿宋_GB2312"/>
          <w:color w:val="000000"/>
          <w:kern w:val="0"/>
          <w:sz w:val="28"/>
          <w:szCs w:val="28"/>
        </w:rPr>
        <w:t>投标函（格式见附件</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u w:val="single"/>
        </w:rPr>
        <w:t>未按附件格式内容提供的视为资格审查未通过，将作无效标处理</w:t>
      </w:r>
      <w:r>
        <w:rPr>
          <w:rFonts w:ascii="仿宋_GB2312" w:eastAsia="仿宋_GB2312" w:hAnsi="仿宋_GB2312" w:cs="仿宋_GB2312"/>
          <w:color w:val="000000"/>
          <w:kern w:val="0"/>
          <w:sz w:val="28"/>
          <w:szCs w:val="28"/>
        </w:rPr>
        <w:t>）；</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1.4</w:t>
      </w:r>
      <w:r>
        <w:rPr>
          <w:rFonts w:ascii="仿宋_GB2312" w:eastAsia="仿宋_GB2312" w:hAnsi="仿宋_GB2312" w:cs="仿宋_GB2312"/>
          <w:color w:val="000000"/>
          <w:kern w:val="0"/>
          <w:sz w:val="28"/>
          <w:szCs w:val="28"/>
        </w:rPr>
        <w:t>提供有效的营业执照复印件（加盖投标人单位公章）；</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1.5</w:t>
      </w:r>
      <w:r>
        <w:rPr>
          <w:rFonts w:ascii="仿宋_GB2312" w:eastAsia="仿宋_GB2312" w:hAnsi="仿宋_GB2312" w:cs="仿宋_GB2312"/>
          <w:color w:val="000000"/>
          <w:kern w:val="0"/>
          <w:sz w:val="28"/>
          <w:szCs w:val="28"/>
        </w:rPr>
        <w:t>法定代表人/负责人授权书（</w:t>
      </w:r>
      <w:r w:rsidRPr="00406B9F">
        <w:rPr>
          <w:rFonts w:ascii="仿宋_GB2312" w:eastAsia="仿宋_GB2312" w:hAnsi="仿宋_GB2312" w:cs="仿宋_GB2312"/>
          <w:color w:val="000000"/>
          <w:kern w:val="0"/>
          <w:sz w:val="28"/>
          <w:szCs w:val="28"/>
          <w:u w:val="single"/>
        </w:rPr>
        <w:t>格式见附件，注意按要求签署盖章</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如供应商代表是法定代表人／负责人的，提供法定代表人／负责人身份证复印件即可）；</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1.6</w:t>
      </w:r>
      <w:r>
        <w:rPr>
          <w:rFonts w:ascii="仿宋_GB2312" w:eastAsia="仿宋_GB2312" w:hAnsi="仿宋_GB2312" w:cs="仿宋_GB2312"/>
          <w:color w:val="000000"/>
          <w:kern w:val="0"/>
          <w:sz w:val="28"/>
          <w:szCs w:val="28"/>
        </w:rPr>
        <w:t>提供</w:t>
      </w:r>
      <w:r w:rsidR="00406B9F">
        <w:rPr>
          <w:rFonts w:ascii="仿宋_GB2312" w:eastAsia="仿宋_GB2312" w:hAnsi="仿宋_GB2312" w:cs="仿宋_GB2312" w:hint="eastAsia"/>
          <w:color w:val="000000"/>
          <w:kern w:val="0"/>
          <w:sz w:val="28"/>
          <w:szCs w:val="28"/>
        </w:rPr>
        <w:t>有效的</w:t>
      </w:r>
      <w:r>
        <w:rPr>
          <w:rFonts w:ascii="仿宋_GB2312" w:eastAsia="仿宋_GB2312" w:hAnsi="仿宋_GB2312" w:cs="仿宋_GB2312"/>
          <w:color w:val="000000"/>
          <w:kern w:val="0"/>
          <w:sz w:val="28"/>
          <w:szCs w:val="28"/>
        </w:rPr>
        <w:t>依法缴纳税收证明复印件</w:t>
      </w:r>
      <w:r>
        <w:rPr>
          <w:rFonts w:ascii="仿宋_GB2312" w:eastAsia="仿宋_GB2312" w:hAnsi="仿宋_GB2312" w:cs="仿宋_GB2312" w:hint="eastAsia"/>
          <w:color w:val="000000"/>
          <w:kern w:val="0"/>
          <w:sz w:val="28"/>
          <w:szCs w:val="28"/>
        </w:rPr>
        <w:t>，加</w:t>
      </w:r>
      <w:r>
        <w:rPr>
          <w:rFonts w:ascii="仿宋_GB2312" w:eastAsia="仿宋_GB2312" w:hAnsi="仿宋_GB2312" w:cs="仿宋_GB2312"/>
          <w:color w:val="000000"/>
          <w:kern w:val="0"/>
          <w:sz w:val="28"/>
          <w:szCs w:val="28"/>
        </w:rPr>
        <w:t>盖投标人单位公章；</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1.7</w:t>
      </w:r>
      <w:r>
        <w:rPr>
          <w:rFonts w:ascii="仿宋_GB2312" w:eastAsia="仿宋_GB2312" w:hAnsi="仿宋_GB2312" w:cs="仿宋_GB2312"/>
          <w:color w:val="000000"/>
          <w:kern w:val="0"/>
          <w:sz w:val="28"/>
          <w:szCs w:val="28"/>
        </w:rPr>
        <w:t>提供有效的依法缴纳社会保障资金证明复印件，加盖投标人单位公章；</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1.8提供上一年度的财务报</w:t>
      </w:r>
      <w:r w:rsidR="00F85046">
        <w:rPr>
          <w:rFonts w:ascii="仿宋_GB2312" w:eastAsia="仿宋_GB2312" w:hAnsi="仿宋_GB2312" w:cs="仿宋_GB2312" w:hint="eastAsia"/>
          <w:color w:val="000000"/>
          <w:kern w:val="0"/>
          <w:sz w:val="28"/>
          <w:szCs w:val="28"/>
        </w:rPr>
        <w:t>表</w:t>
      </w:r>
      <w:r>
        <w:rPr>
          <w:rFonts w:ascii="仿宋_GB2312" w:eastAsia="仿宋_GB2312" w:hAnsi="仿宋_GB2312" w:cs="仿宋_GB2312" w:hint="eastAsia"/>
          <w:color w:val="000000"/>
          <w:kern w:val="0"/>
          <w:sz w:val="28"/>
          <w:szCs w:val="28"/>
        </w:rPr>
        <w:t>复印件</w:t>
      </w:r>
      <w:r w:rsidR="00F85046">
        <w:rPr>
          <w:rFonts w:ascii="仿宋_GB2312" w:eastAsia="仿宋_GB2312" w:hAnsi="仿宋_GB2312" w:cs="仿宋_GB2312" w:hint="eastAsia"/>
          <w:color w:val="000000"/>
          <w:kern w:val="0"/>
          <w:sz w:val="28"/>
          <w:szCs w:val="28"/>
        </w:rPr>
        <w:t>（本年度新成立单位可提供成立以来至开标前一个月）</w:t>
      </w:r>
      <w:r>
        <w:rPr>
          <w:rFonts w:ascii="仿宋_GB2312" w:eastAsia="仿宋_GB2312" w:hAnsi="仿宋_GB2312" w:cs="仿宋_GB2312" w:hint="eastAsia"/>
          <w:color w:val="000000"/>
          <w:kern w:val="0"/>
          <w:sz w:val="28"/>
          <w:szCs w:val="28"/>
        </w:rPr>
        <w:t>，加盖投标人单位公章；</w:t>
      </w:r>
    </w:p>
    <w:p w:rsidR="00E45D20" w:rsidRPr="00E45D20" w:rsidRDefault="00E45D20" w:rsidP="00E45D20">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1.9 提供具备履行合同所必需的设备和专业技术能力的证明材料（承诺函，格式见附件。</w:t>
      </w:r>
      <w:r>
        <w:rPr>
          <w:rFonts w:ascii="仿宋_GB2312" w:eastAsia="仿宋_GB2312" w:hAnsi="仿宋_GB2312" w:cs="仿宋_GB2312" w:hint="eastAsia"/>
          <w:color w:val="000000"/>
          <w:kern w:val="0"/>
          <w:sz w:val="28"/>
          <w:szCs w:val="28"/>
          <w:u w:val="single"/>
        </w:rPr>
        <w:t>未按附件格式内容提供的由投标人自行承担可能被视作无效标的风险</w:t>
      </w:r>
      <w:r>
        <w:rPr>
          <w:rFonts w:ascii="仿宋_GB2312" w:eastAsia="仿宋_GB2312" w:hAnsi="仿宋_GB2312" w:cs="仿宋_GB2312" w:hint="eastAsia"/>
          <w:color w:val="000000"/>
          <w:kern w:val="0"/>
          <w:sz w:val="28"/>
          <w:szCs w:val="28"/>
        </w:rPr>
        <w:t>）；</w:t>
      </w:r>
    </w:p>
    <w:p w:rsidR="00F52247" w:rsidRDefault="00E45D20">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1.10</w:t>
      </w:r>
      <w:r w:rsidR="00A5720A">
        <w:rPr>
          <w:rFonts w:ascii="仿宋_GB2312" w:eastAsia="仿宋_GB2312" w:hAnsi="仿宋_GB2312" w:cs="仿宋_GB2312" w:hint="eastAsia"/>
          <w:color w:val="000000"/>
          <w:kern w:val="0"/>
          <w:sz w:val="28"/>
          <w:szCs w:val="28"/>
        </w:rPr>
        <w:t xml:space="preserve"> 投标人须通过“信用中国”网站、中国政府采购网信用查询，</w:t>
      </w:r>
      <w:r w:rsidR="00A5720A">
        <w:rPr>
          <w:rFonts w:ascii="仿宋_GB2312" w:eastAsia="仿宋_GB2312" w:hAnsi="仿宋_GB2312" w:cs="仿宋_GB2312"/>
          <w:color w:val="000000"/>
          <w:kern w:val="0"/>
          <w:sz w:val="28"/>
          <w:szCs w:val="28"/>
        </w:rPr>
        <w:t>以开标当日采购人或由采购人委托的评标委员会核实的网页查询记录为准</w:t>
      </w:r>
      <w:r w:rsidR="00A5720A">
        <w:rPr>
          <w:rFonts w:ascii="仿宋_GB2312" w:eastAsia="仿宋_GB2312" w:hAnsi="仿宋_GB2312" w:cs="仿宋_GB2312" w:hint="eastAsia"/>
          <w:color w:val="000000"/>
          <w:kern w:val="0"/>
          <w:sz w:val="28"/>
          <w:szCs w:val="28"/>
        </w:rPr>
        <w:t>；</w:t>
      </w:r>
    </w:p>
    <w:p w:rsidR="00D932A0" w:rsidRDefault="00D932A0" w:rsidP="00D932A0">
      <w:pPr>
        <w:spacing w:line="360" w:lineRule="auto"/>
        <w:ind w:firstLineChars="200" w:firstLine="560"/>
        <w:rPr>
          <w:rFonts w:ascii="仿宋_GB2312" w:eastAsia="仿宋_GB2312" w:hAnsi="仿宋_GB2312" w:cs="仿宋_GB2312"/>
          <w:color w:val="000000"/>
          <w:kern w:val="0"/>
          <w:sz w:val="28"/>
          <w:szCs w:val="28"/>
          <w:u w:val="single"/>
        </w:rPr>
      </w:pPr>
      <w:r>
        <w:rPr>
          <w:rFonts w:ascii="仿宋_GB2312" w:eastAsia="仿宋_GB2312" w:hAnsi="仿宋_GB2312" w:cs="仿宋_GB2312" w:hint="eastAsia"/>
          <w:color w:val="000000"/>
          <w:kern w:val="0"/>
          <w:sz w:val="28"/>
          <w:szCs w:val="28"/>
        </w:rPr>
        <w:lastRenderedPageBreak/>
        <w:t>1.11中小企业声明函（格式见附件，</w:t>
      </w:r>
      <w:r>
        <w:rPr>
          <w:rFonts w:ascii="仿宋_GB2312" w:eastAsia="仿宋_GB2312" w:hAnsi="仿宋_GB2312" w:cs="仿宋_GB2312" w:hint="eastAsia"/>
          <w:color w:val="000000"/>
          <w:kern w:val="0"/>
          <w:sz w:val="28"/>
          <w:szCs w:val="28"/>
          <w:u w:val="single"/>
        </w:rPr>
        <w:t>未按附件格式内容提供的由投标人自行承担可能被视作无效标的风险）；</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1.1</w:t>
      </w:r>
      <w:r w:rsidR="00D932A0">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投标人认为需要提供的其它说明和资料（如有请提供）。</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2、商务技术文件包括：</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2.1</w:t>
      </w:r>
      <w:r>
        <w:rPr>
          <w:rFonts w:ascii="仿宋_GB2312" w:eastAsia="仿宋_GB2312" w:hAnsi="仿宋_GB2312" w:cs="仿宋_GB2312"/>
          <w:color w:val="000000"/>
          <w:kern w:val="0"/>
          <w:sz w:val="28"/>
          <w:szCs w:val="28"/>
        </w:rPr>
        <w:t>封面；</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2.2</w:t>
      </w:r>
      <w:r>
        <w:rPr>
          <w:rFonts w:ascii="仿宋_GB2312" w:eastAsia="仿宋_GB2312" w:hAnsi="仿宋_GB2312" w:cs="仿宋_GB2312"/>
          <w:color w:val="000000"/>
          <w:kern w:val="0"/>
          <w:sz w:val="28"/>
          <w:szCs w:val="28"/>
        </w:rPr>
        <w:t>目录；</w:t>
      </w:r>
    </w:p>
    <w:p w:rsidR="00F52247" w:rsidRPr="009C64C9" w:rsidRDefault="00A5720A" w:rsidP="009C64C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2.3</w:t>
      </w:r>
      <w:r>
        <w:rPr>
          <w:rFonts w:ascii="仿宋_GB2312" w:eastAsia="仿宋_GB2312" w:hAnsi="仿宋_GB2312" w:cs="仿宋_GB2312"/>
          <w:color w:val="000000"/>
          <w:kern w:val="0"/>
          <w:sz w:val="28"/>
          <w:szCs w:val="28"/>
        </w:rPr>
        <w:t>评分索引表（格式见附件，主要用于评标委员会对应评分内容）；</w:t>
      </w:r>
    </w:p>
    <w:p w:rsidR="00F52247" w:rsidRDefault="00A5720A" w:rsidP="004544D9">
      <w:pPr>
        <w:snapToGrid w:val="0"/>
        <w:spacing w:after="240" w:line="360" w:lineRule="auto"/>
        <w:ind w:firstLineChars="196" w:firstLine="549"/>
        <w:jc w:val="left"/>
        <w:rPr>
          <w:rFonts w:ascii="仿宋_GB2312" w:eastAsia="仿宋_GB2312" w:hAnsi="仿宋_GB2312" w:cs="仿宋_GB2312"/>
          <w:b/>
          <w:color w:val="000000"/>
          <w:kern w:val="0"/>
          <w:sz w:val="28"/>
          <w:szCs w:val="28"/>
          <w:u w:val="single"/>
        </w:rPr>
      </w:pPr>
      <w:r>
        <w:rPr>
          <w:rFonts w:ascii="仿宋_GB2312" w:eastAsia="仿宋_GB2312" w:hAnsi="仿宋_GB2312" w:cs="仿宋_GB2312"/>
          <w:b/>
          <w:color w:val="000000"/>
          <w:kern w:val="0"/>
          <w:sz w:val="28"/>
          <w:szCs w:val="28"/>
          <w:u w:val="single"/>
        </w:rPr>
        <w:t>未尽</w:t>
      </w:r>
      <w:r w:rsidR="009C64C9">
        <w:rPr>
          <w:rFonts w:ascii="仿宋_GB2312" w:eastAsia="仿宋_GB2312" w:hAnsi="仿宋_GB2312" w:cs="仿宋_GB2312" w:hint="eastAsia"/>
          <w:b/>
          <w:color w:val="000000"/>
          <w:kern w:val="0"/>
          <w:sz w:val="28"/>
          <w:szCs w:val="28"/>
          <w:u w:val="single"/>
        </w:rPr>
        <w:t>内容</w:t>
      </w:r>
      <w:r>
        <w:rPr>
          <w:rFonts w:ascii="仿宋_GB2312" w:eastAsia="仿宋_GB2312" w:hAnsi="仿宋_GB2312" w:cs="仿宋_GB2312"/>
          <w:b/>
          <w:color w:val="000000"/>
          <w:kern w:val="0"/>
          <w:sz w:val="28"/>
          <w:szCs w:val="28"/>
          <w:u w:val="single"/>
        </w:rPr>
        <w:t>请各投标人按评分标准</w:t>
      </w:r>
      <w:r w:rsidR="00E45D20">
        <w:rPr>
          <w:rFonts w:ascii="仿宋_GB2312" w:eastAsia="仿宋_GB2312" w:hAnsi="仿宋_GB2312" w:cs="仿宋_GB2312"/>
          <w:b/>
          <w:color w:val="000000"/>
          <w:kern w:val="0"/>
          <w:sz w:val="28"/>
          <w:szCs w:val="28"/>
          <w:u w:val="single"/>
        </w:rPr>
        <w:t>内容</w:t>
      </w:r>
      <w:r>
        <w:rPr>
          <w:rFonts w:ascii="仿宋_GB2312" w:eastAsia="仿宋_GB2312" w:hAnsi="仿宋_GB2312" w:cs="仿宋_GB2312"/>
          <w:b/>
          <w:color w:val="000000"/>
          <w:kern w:val="0"/>
          <w:sz w:val="28"/>
          <w:szCs w:val="28"/>
          <w:u w:val="single"/>
        </w:rPr>
        <w:t>制作。</w:t>
      </w:r>
    </w:p>
    <w:p w:rsidR="00F52247" w:rsidRDefault="00A5720A" w:rsidP="00A5720A">
      <w:pPr>
        <w:snapToGrid w:val="0"/>
        <w:spacing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3.报价文件包括：</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3.1封面；</w:t>
      </w:r>
    </w:p>
    <w:p w:rsidR="008B5661" w:rsidRPr="00415638" w:rsidRDefault="008B5661" w:rsidP="008B5661">
      <w:pPr>
        <w:spacing w:line="360" w:lineRule="auto"/>
        <w:ind w:firstLineChars="200" w:firstLine="560"/>
        <w:rPr>
          <w:rFonts w:ascii="仿宋_GB2312" w:eastAsia="仿宋_GB2312" w:hAnsi="仿宋_GB2312" w:cs="仿宋_GB2312"/>
          <w:color w:val="000000"/>
          <w:kern w:val="0"/>
          <w:sz w:val="28"/>
          <w:szCs w:val="28"/>
        </w:rPr>
      </w:pPr>
      <w:r w:rsidRPr="00415638">
        <w:rPr>
          <w:rFonts w:ascii="仿宋_GB2312" w:eastAsia="仿宋_GB2312" w:hAnsi="仿宋_GB2312" w:cs="仿宋_GB2312" w:hint="eastAsia"/>
          <w:color w:val="000000"/>
          <w:kern w:val="0"/>
          <w:sz w:val="28"/>
          <w:szCs w:val="28"/>
        </w:rPr>
        <w:t>3.2投标一览表（格式见附件）；</w:t>
      </w:r>
    </w:p>
    <w:p w:rsidR="008B5661" w:rsidRPr="00415638" w:rsidRDefault="008B5661" w:rsidP="008B5661">
      <w:pPr>
        <w:spacing w:line="360" w:lineRule="auto"/>
        <w:ind w:firstLineChars="200" w:firstLine="560"/>
        <w:rPr>
          <w:rFonts w:ascii="仿宋_GB2312" w:eastAsia="仿宋_GB2312" w:hAnsi="仿宋_GB2312" w:cs="仿宋_GB2312"/>
          <w:color w:val="000000"/>
          <w:kern w:val="0"/>
          <w:sz w:val="28"/>
          <w:szCs w:val="28"/>
        </w:rPr>
      </w:pPr>
      <w:r w:rsidRPr="00415638">
        <w:rPr>
          <w:rFonts w:ascii="仿宋_GB2312" w:eastAsia="仿宋_GB2312" w:hAnsi="仿宋_GB2312" w:cs="仿宋_GB2312" w:hint="eastAsia"/>
          <w:color w:val="000000"/>
          <w:kern w:val="0"/>
          <w:sz w:val="28"/>
          <w:szCs w:val="28"/>
        </w:rPr>
        <w:t>3.3</w:t>
      </w:r>
      <w:r w:rsidR="00FD5857">
        <w:rPr>
          <w:rFonts w:ascii="仿宋_GB2312" w:eastAsia="仿宋_GB2312" w:hAnsi="仿宋_GB2312" w:cs="仿宋_GB2312" w:hint="eastAsia"/>
          <w:color w:val="000000"/>
          <w:kern w:val="0"/>
          <w:sz w:val="28"/>
          <w:szCs w:val="28"/>
        </w:rPr>
        <w:t>投标</w:t>
      </w:r>
      <w:r w:rsidRPr="00415638">
        <w:rPr>
          <w:rFonts w:ascii="仿宋_GB2312" w:eastAsia="仿宋_GB2312" w:hAnsi="仿宋_GB2312" w:cs="仿宋_GB2312" w:hint="eastAsia"/>
          <w:color w:val="000000"/>
          <w:kern w:val="0"/>
          <w:sz w:val="28"/>
          <w:szCs w:val="28"/>
        </w:rPr>
        <w:t>报价明细表（格式见附件）；</w:t>
      </w:r>
    </w:p>
    <w:p w:rsidR="008B5661" w:rsidRDefault="008B5661" w:rsidP="008B5661">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sidR="00FD5857">
        <w:rPr>
          <w:rFonts w:ascii="仿宋_GB2312" w:eastAsia="仿宋_GB2312" w:hAnsi="仿宋_GB2312" w:cs="仿宋_GB2312" w:hint="eastAsia"/>
          <w:color w:val="000000"/>
          <w:kern w:val="0"/>
          <w:sz w:val="28"/>
          <w:szCs w:val="28"/>
        </w:rPr>
        <w:t>4</w:t>
      </w:r>
      <w:r>
        <w:rPr>
          <w:rFonts w:ascii="仿宋_GB2312" w:eastAsia="仿宋_GB2312" w:hAnsi="仿宋_GB2312" w:cs="仿宋_GB2312" w:hint="eastAsia"/>
          <w:color w:val="000000"/>
          <w:kern w:val="0"/>
          <w:sz w:val="28"/>
          <w:szCs w:val="28"/>
        </w:rPr>
        <w:t>中小企业声明函（格式见附件，</w:t>
      </w:r>
      <w:r>
        <w:rPr>
          <w:rFonts w:ascii="仿宋_GB2312" w:eastAsia="仿宋_GB2312" w:hAnsi="仿宋_GB2312" w:cs="仿宋_GB2312" w:hint="eastAsia"/>
          <w:color w:val="000000"/>
          <w:kern w:val="0"/>
          <w:sz w:val="28"/>
          <w:szCs w:val="28"/>
          <w:u w:val="single"/>
        </w:rPr>
        <w:t>未按附件格式内容提供的由投标人自行承担可能被视作无效标的风险）；</w:t>
      </w:r>
    </w:p>
    <w:p w:rsidR="008B5661" w:rsidRDefault="008B5661" w:rsidP="008B5661">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sidR="00FD5857">
        <w:rPr>
          <w:rFonts w:ascii="仿宋_GB2312" w:eastAsia="仿宋_GB2312" w:hAnsi="仿宋_GB2312" w:cs="仿宋_GB2312" w:hint="eastAsia"/>
          <w:color w:val="000000"/>
          <w:kern w:val="0"/>
          <w:sz w:val="28"/>
          <w:szCs w:val="28"/>
        </w:rPr>
        <w:t>5</w:t>
      </w:r>
      <w:r>
        <w:rPr>
          <w:rFonts w:ascii="仿宋_GB2312" w:eastAsia="仿宋_GB2312" w:hAnsi="仿宋_GB2312" w:cs="仿宋_GB2312" w:hint="eastAsia"/>
          <w:color w:val="000000"/>
          <w:kern w:val="0"/>
          <w:sz w:val="28"/>
          <w:szCs w:val="28"/>
        </w:rPr>
        <w:t>残疾人福利企业声明函（若有，格式见附件）；</w:t>
      </w:r>
    </w:p>
    <w:p w:rsidR="008B5661" w:rsidRPr="008B5661" w:rsidRDefault="008B5661" w:rsidP="008B5661">
      <w:pPr>
        <w:spacing w:line="360" w:lineRule="auto"/>
        <w:ind w:firstLineChars="200" w:firstLine="560"/>
        <w:rPr>
          <w:rFonts w:ascii="仿宋_GB2312" w:eastAsia="仿宋_GB2312" w:hAnsi="仿宋_GB2312" w:cs="仿宋_GB2312"/>
          <w:color w:val="000000"/>
          <w:kern w:val="0"/>
          <w:sz w:val="28"/>
          <w:szCs w:val="28"/>
          <w:u w:val="single"/>
        </w:rPr>
      </w:pPr>
      <w:r>
        <w:rPr>
          <w:rFonts w:ascii="仿宋_GB2312" w:eastAsia="仿宋_GB2312" w:hAnsi="仿宋_GB2312" w:cs="仿宋_GB2312" w:hint="eastAsia"/>
          <w:color w:val="000000"/>
          <w:kern w:val="0"/>
          <w:sz w:val="28"/>
          <w:szCs w:val="28"/>
        </w:rPr>
        <w:t>3.</w:t>
      </w:r>
      <w:r w:rsidR="00FD5857">
        <w:rPr>
          <w:rFonts w:ascii="仿宋_GB2312" w:eastAsia="仿宋_GB2312" w:hAnsi="仿宋_GB2312" w:cs="仿宋_GB2312" w:hint="eastAsia"/>
          <w:color w:val="000000"/>
          <w:kern w:val="0"/>
          <w:sz w:val="28"/>
          <w:szCs w:val="28"/>
        </w:rPr>
        <w:t>6</w:t>
      </w:r>
      <w:r>
        <w:rPr>
          <w:rFonts w:ascii="仿宋_GB2312" w:eastAsia="仿宋_GB2312" w:hAnsi="仿宋_GB2312" w:cs="仿宋_GB2312" w:hint="eastAsia"/>
          <w:color w:val="000000"/>
          <w:kern w:val="0"/>
          <w:sz w:val="28"/>
          <w:szCs w:val="28"/>
        </w:rPr>
        <w:t>投标人针对报价需要说明的其他文件和说明（格式自拟）。</w:t>
      </w:r>
      <w:r>
        <w:rPr>
          <w:rFonts w:ascii="仿宋_GB2312" w:eastAsia="仿宋_GB2312" w:hAnsi="仿宋_GB2312" w:cs="仿宋_GB2312"/>
          <w:color w:val="000000"/>
          <w:kern w:val="0"/>
          <w:sz w:val="28"/>
          <w:szCs w:val="28"/>
          <w:u w:val="single"/>
        </w:rPr>
        <w:t>注：法定代表人授权委托书、投标函、投标报价明细表必须按招标文件格式要求正确签署并加盖投标人公章。资质文件、技术及商务文件中不得出现项目报价信息</w:t>
      </w:r>
      <w:r>
        <w:rPr>
          <w:rFonts w:ascii="仿宋_GB2312" w:eastAsia="仿宋_GB2312" w:hAnsi="仿宋_GB2312" w:cs="仿宋_GB2312" w:hint="eastAsia"/>
          <w:color w:val="000000"/>
          <w:kern w:val="0"/>
          <w:sz w:val="28"/>
          <w:szCs w:val="28"/>
          <w:u w:val="single"/>
        </w:rPr>
        <w:t>。</w:t>
      </w:r>
      <w:r>
        <w:rPr>
          <w:rFonts w:ascii="仿宋_GB2312" w:eastAsia="仿宋_GB2312" w:hAnsi="仿宋_GB2312" w:cs="仿宋_GB2312"/>
          <w:color w:val="000000"/>
          <w:kern w:val="0"/>
          <w:sz w:val="28"/>
          <w:szCs w:val="28"/>
          <w:u w:val="single"/>
        </w:rPr>
        <w:t>否则将作无效标处理。</w:t>
      </w:r>
    </w:p>
    <w:p w:rsidR="00F52247" w:rsidRDefault="00A5720A" w:rsidP="00A5720A">
      <w:pPr>
        <w:snapToGrid w:val="0"/>
        <w:spacing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（三）投标文件的语言及计量</w:t>
      </w:r>
    </w:p>
    <w:p w:rsidR="00F52247" w:rsidRDefault="00A5720A">
      <w:pPr>
        <w:snapToGrid w:val="0"/>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1、投标文件以及投标人与招标方就有关投标事宜的所有来往函电，均应以中文简体字书写。除专用名称</w:t>
      </w:r>
      <w:r w:rsidR="00F005F0">
        <w:rPr>
          <w:rFonts w:ascii="仿宋_GB2312" w:eastAsia="仿宋_GB2312" w:hAnsi="仿宋_GB2312" w:cs="仿宋_GB2312" w:hint="eastAsia"/>
          <w:color w:val="000000"/>
          <w:kern w:val="0"/>
          <w:sz w:val="28"/>
          <w:szCs w:val="28"/>
        </w:rPr>
        <w:t>、</w:t>
      </w:r>
      <w:r w:rsidR="00F005F0">
        <w:rPr>
          <w:rFonts w:ascii="仿宋_GB2312" w:eastAsia="仿宋_GB2312" w:hAnsi="仿宋_GB2312" w:cs="仿宋_GB2312"/>
          <w:color w:val="000000"/>
          <w:kern w:val="0"/>
          <w:sz w:val="28"/>
          <w:szCs w:val="28"/>
        </w:rPr>
        <w:t>技术术语</w:t>
      </w:r>
      <w:r>
        <w:rPr>
          <w:rFonts w:ascii="仿宋_GB2312" w:eastAsia="仿宋_GB2312" w:hAnsi="仿宋_GB2312" w:cs="仿宋_GB2312"/>
          <w:color w:val="000000"/>
          <w:kern w:val="0"/>
          <w:sz w:val="28"/>
          <w:szCs w:val="28"/>
        </w:rPr>
        <w:t>等特殊情形外，投标文件中以中文汉语以外的文字表述部分视同未提供。</w:t>
      </w:r>
    </w:p>
    <w:p w:rsidR="00F52247" w:rsidRDefault="00A5720A">
      <w:pPr>
        <w:snapToGrid w:val="0"/>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2、投标计量单位，招标文件已有明确规定的，使用招标文件规定的计量单位；招标文件没有规定的，应采用中华人民共和国法定计量单位（货币单位：人民币元），否则将作无效标处理。</w:t>
      </w:r>
    </w:p>
    <w:p w:rsidR="00F52247" w:rsidRDefault="00A5720A" w:rsidP="007F28A2">
      <w:pPr>
        <w:pStyle w:val="a6"/>
        <w:tabs>
          <w:tab w:val="clear" w:pos="360"/>
          <w:tab w:val="left" w:pos="720"/>
        </w:tabs>
        <w:snapToGrid w:val="0"/>
        <w:spacing w:beforeLines="50" w:line="360" w:lineRule="auto"/>
        <w:ind w:left="0"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（四）投标有效期</w:t>
      </w:r>
    </w:p>
    <w:p w:rsidR="00F52247" w:rsidRDefault="00A5720A">
      <w:pPr>
        <w:tabs>
          <w:tab w:val="left" w:pos="7740"/>
        </w:tabs>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1、投标有效期为自投标文件提交截止之日起90日历天。在此期限内，凡符合本招标文件要求的投标文件均保持有效。投标有效期不足的投标文件将作无效标处理。</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2、中标人的投标文件自开标之日起至合同履行完毕止均应保持有效。</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（五）投标文件的</w:t>
      </w:r>
      <w:r w:rsidR="00F005F0">
        <w:rPr>
          <w:rFonts w:ascii="仿宋_GB2312" w:eastAsia="仿宋_GB2312" w:hAnsi="仿宋_GB2312" w:cs="仿宋_GB2312" w:hint="eastAsia"/>
          <w:color w:val="000000"/>
          <w:kern w:val="0"/>
          <w:sz w:val="28"/>
          <w:szCs w:val="28"/>
        </w:rPr>
        <w:t>制作</w:t>
      </w:r>
    </w:p>
    <w:p w:rsidR="00F52247" w:rsidRDefault="00A5720A" w:rsidP="00F005F0">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投标人应根据“政采云供应商项目采购-电子招投标操作指南”及本招标文件规定的格式和顺序编制电子投标文件并进行关联定位。</w:t>
      </w:r>
    </w:p>
    <w:p w:rsidR="00F52247" w:rsidRDefault="00A5720A" w:rsidP="007F28A2">
      <w:pPr>
        <w:snapToGrid w:val="0"/>
        <w:spacing w:beforeLines="50"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（六）投标报价</w:t>
      </w:r>
    </w:p>
    <w:p w:rsidR="00F52247" w:rsidRDefault="00A5720A">
      <w:pPr>
        <w:tabs>
          <w:tab w:val="left" w:pos="525"/>
        </w:tabs>
        <w:snapToGrid w:val="0"/>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1、投标文件只允许有一个报价，投标报价应按招标文件中相关附表格式填报，该投标报价应与明细报价汇总相等，且不允许出现报价优惠等字样（明细出现“0”元，视同赠送）。</w:t>
      </w:r>
    </w:p>
    <w:p w:rsidR="00F52247" w:rsidRDefault="00A5720A">
      <w:pPr>
        <w:pStyle w:val="af3"/>
        <w:snapToGrid w:val="0"/>
        <w:spacing w:before="120" w:line="360" w:lineRule="auto"/>
        <w:ind w:firstLineChars="200" w:firstLine="560"/>
        <w:jc w:val="left"/>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lastRenderedPageBreak/>
        <w:t>2、投标报价应包含项目所需全部货物、服务，不得缺漏，是履行合同的最终价格（含货款、标准附件、备品备件、专用工具、包装、运输、装卸、保险、税金、货到就位以及安装、调试、培训、保修等一切税金和费用）。</w:t>
      </w:r>
    </w:p>
    <w:p w:rsidR="00F52247" w:rsidRDefault="00A5720A">
      <w:pPr>
        <w:pStyle w:val="af3"/>
        <w:snapToGrid w:val="0"/>
        <w:spacing w:before="120" w:line="360" w:lineRule="auto"/>
        <w:ind w:firstLineChars="200" w:firstLine="560"/>
        <w:jc w:val="left"/>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3、投标报价总价金额到元为止，如投标报价总价出现角、分，将被抹除。</w:t>
      </w:r>
    </w:p>
    <w:p w:rsidR="00F52247" w:rsidRDefault="00A5720A" w:rsidP="00F005F0">
      <w:pPr>
        <w:spacing w:line="360" w:lineRule="auto"/>
        <w:ind w:firstLineChars="196" w:firstLine="549"/>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七</w:t>
      </w:r>
      <w:r>
        <w:rPr>
          <w:rFonts w:ascii="仿宋_GB2312" w:eastAsia="仿宋_GB2312" w:hAnsi="仿宋_GB2312" w:cs="仿宋_GB2312"/>
          <w:color w:val="000000"/>
          <w:kern w:val="0"/>
          <w:sz w:val="28"/>
          <w:szCs w:val="28"/>
        </w:rPr>
        <w:t>）投标文件的提交补充和修改</w:t>
      </w:r>
      <w:r w:rsidR="00F005F0">
        <w:rPr>
          <w:rFonts w:ascii="仿宋_GB2312" w:eastAsia="仿宋_GB2312" w:hAnsi="仿宋_GB2312" w:cs="仿宋_GB2312" w:hint="eastAsia"/>
          <w:color w:val="000000"/>
          <w:kern w:val="0"/>
          <w:sz w:val="28"/>
          <w:szCs w:val="28"/>
        </w:rPr>
        <w:t>：</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详见招标公告。</w:t>
      </w:r>
    </w:p>
    <w:p w:rsidR="00F52247" w:rsidRDefault="00A5720A">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八</w:t>
      </w:r>
      <w:r>
        <w:rPr>
          <w:rFonts w:ascii="仿宋_GB2312" w:eastAsia="仿宋_GB2312" w:hAnsi="仿宋_GB2312" w:cs="仿宋_GB2312"/>
          <w:color w:val="000000"/>
          <w:kern w:val="0"/>
          <w:sz w:val="28"/>
          <w:szCs w:val="28"/>
        </w:rPr>
        <w:t>）串通投标认定</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有下列情形之一的，视为投标人串通投标，其投标无效：</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1、不同投标人的投标文件由同一单位或者个人编制；</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2、不同投标人委托同一单位或者个人办理投标事宜；</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3、不同投标人的投标文件载明的项目管理成员或者联系人员为同一人；</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4、不同投标人的投标文件异常一致或者投标报价呈规律性差异；</w:t>
      </w:r>
    </w:p>
    <w:p w:rsidR="00C8353F" w:rsidRPr="00C8353F" w:rsidRDefault="00C8353F" w:rsidP="00C8353F">
      <w:pPr>
        <w:pStyle w:val="2"/>
        <w:ind w:leftChars="0" w:left="0" w:firstLineChars="0" w:firstLine="0"/>
        <w:rPr>
          <w:rFonts w:ascii="仿宋_GB2312" w:eastAsia="仿宋_GB2312" w:hAnsi="仿宋_GB2312" w:cs="仿宋_GB2312"/>
          <w:color w:val="000000"/>
          <w:kern w:val="0"/>
          <w:szCs w:val="28"/>
        </w:rPr>
      </w:pPr>
      <w:r w:rsidRPr="00C8353F">
        <w:rPr>
          <w:rFonts w:ascii="仿宋_GB2312" w:eastAsia="仿宋_GB2312" w:hAnsi="仿宋_GB2312" w:cs="仿宋_GB2312" w:hint="eastAsia"/>
          <w:color w:val="000000"/>
          <w:kern w:val="0"/>
          <w:szCs w:val="28"/>
        </w:rPr>
        <w:t xml:space="preserve">    </w:t>
      </w:r>
      <w:r w:rsidR="00406B9F">
        <w:rPr>
          <w:rFonts w:ascii="仿宋_GB2312" w:eastAsia="仿宋_GB2312" w:hAnsi="仿宋_GB2312" w:cs="仿宋_GB2312" w:hint="eastAsia"/>
          <w:color w:val="000000"/>
          <w:kern w:val="0"/>
          <w:szCs w:val="28"/>
        </w:rPr>
        <w:t>5</w:t>
      </w:r>
      <w:r w:rsidRPr="00C8353F">
        <w:rPr>
          <w:rFonts w:ascii="仿宋_GB2312" w:eastAsia="仿宋_GB2312" w:hAnsi="仿宋_GB2312" w:cs="仿宋_GB2312" w:hint="eastAsia"/>
          <w:color w:val="000000"/>
          <w:kern w:val="0"/>
          <w:szCs w:val="28"/>
        </w:rPr>
        <w:t>、不同投标人的投标文件出自同一终端设备或在相同Internet主机分配地址（相同IP地址）网上报名投标</w:t>
      </w:r>
      <w:r>
        <w:rPr>
          <w:rFonts w:ascii="仿宋_GB2312" w:eastAsia="仿宋_GB2312" w:hAnsi="仿宋_GB2312" w:cs="仿宋_GB2312" w:hint="eastAsia"/>
          <w:color w:val="000000"/>
          <w:kern w:val="0"/>
          <w:szCs w:val="28"/>
        </w:rPr>
        <w:t>。</w:t>
      </w:r>
    </w:p>
    <w:p w:rsidR="00F52247" w:rsidRDefault="00A5720A">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九</w:t>
      </w:r>
      <w:r>
        <w:rPr>
          <w:rFonts w:ascii="仿宋_GB2312" w:eastAsia="仿宋_GB2312" w:hAnsi="仿宋_GB2312" w:cs="仿宋_GB2312"/>
          <w:color w:val="000000"/>
          <w:kern w:val="0"/>
          <w:sz w:val="28"/>
          <w:szCs w:val="28"/>
        </w:rPr>
        <w:t>）投标无效的情形</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如发现下列情形之一的，投标文件将被视为无效：</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1</w:t>
      </w:r>
      <w:r>
        <w:rPr>
          <w:rFonts w:ascii="仿宋_GB2312" w:eastAsia="仿宋_GB2312" w:hAnsi="仿宋_GB2312" w:cs="仿宋_GB2312"/>
          <w:color w:val="000000"/>
          <w:kern w:val="0"/>
          <w:sz w:val="28"/>
          <w:szCs w:val="28"/>
        </w:rPr>
        <w:t>、投标方未能提供合格的资格文件、投标有效期不足的；</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、电子投标文件解密失败的；</w:t>
      </w:r>
    </w:p>
    <w:p w:rsidR="00F52247" w:rsidRDefault="009219E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sidR="00A5720A">
        <w:rPr>
          <w:rFonts w:ascii="仿宋_GB2312" w:eastAsia="仿宋_GB2312" w:hAnsi="仿宋_GB2312" w:cs="仿宋_GB2312"/>
          <w:color w:val="000000"/>
          <w:kern w:val="0"/>
          <w:sz w:val="28"/>
          <w:szCs w:val="28"/>
        </w:rPr>
        <w:t>、投标人被列入失信被执行人、重大税收违法案件当事人名单、政府采购严重违法失信行为记录名单的；</w:t>
      </w:r>
    </w:p>
    <w:p w:rsidR="00F52247" w:rsidRDefault="009219E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sidR="00A5720A">
        <w:rPr>
          <w:rFonts w:ascii="仿宋_GB2312" w:eastAsia="仿宋_GB2312" w:hAnsi="仿宋_GB2312" w:cs="仿宋_GB2312"/>
          <w:color w:val="000000"/>
          <w:kern w:val="0"/>
          <w:sz w:val="28"/>
          <w:szCs w:val="28"/>
        </w:rPr>
        <w:t>、投标文件未按招标文件要求签署、盖章的；</w:t>
      </w:r>
    </w:p>
    <w:p w:rsidR="00F52247" w:rsidRDefault="009219E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r w:rsidR="00A5720A">
        <w:rPr>
          <w:rFonts w:ascii="仿宋_GB2312" w:eastAsia="仿宋_GB2312" w:hAnsi="仿宋_GB2312" w:cs="仿宋_GB2312"/>
          <w:color w:val="000000"/>
          <w:kern w:val="0"/>
          <w:sz w:val="28"/>
          <w:szCs w:val="28"/>
        </w:rPr>
        <w:t>、投标文件与招标文件有重大偏离、未满足带“★”号实质性指标的；</w:t>
      </w:r>
    </w:p>
    <w:p w:rsidR="00F52247" w:rsidRDefault="009219E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w:t>
      </w:r>
      <w:r w:rsidR="00A5720A">
        <w:rPr>
          <w:rFonts w:ascii="仿宋_GB2312" w:eastAsia="仿宋_GB2312" w:hAnsi="仿宋_GB2312" w:cs="仿宋_GB2312"/>
          <w:color w:val="000000"/>
          <w:kern w:val="0"/>
          <w:sz w:val="28"/>
          <w:szCs w:val="28"/>
        </w:rPr>
        <w:t>、资质文件、技术及商务文件中出现投标价格信息的、投标报价超出招标文件中规定的预算金额或者最高限价的；</w:t>
      </w:r>
    </w:p>
    <w:p w:rsidR="00F52247" w:rsidRDefault="009219E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7</w:t>
      </w:r>
      <w:r w:rsidR="00A5720A">
        <w:rPr>
          <w:rFonts w:ascii="仿宋_GB2312" w:eastAsia="仿宋_GB2312" w:hAnsi="仿宋_GB2312" w:cs="仿宋_GB2312"/>
          <w:color w:val="000000"/>
          <w:kern w:val="0"/>
          <w:sz w:val="28"/>
          <w:szCs w:val="28"/>
        </w:rPr>
        <w:t>、标项以赠送方式投标的、对一个标项提供两个投标方案或两个报价的；</w:t>
      </w:r>
    </w:p>
    <w:p w:rsidR="00F52247" w:rsidRDefault="009219E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8</w:t>
      </w:r>
      <w:r w:rsidR="00A5720A">
        <w:rPr>
          <w:rFonts w:ascii="仿宋_GB2312" w:eastAsia="仿宋_GB2312" w:hAnsi="仿宋_GB2312" w:cs="仿宋_GB2312"/>
          <w:color w:val="000000"/>
          <w:kern w:val="0"/>
          <w:sz w:val="28"/>
          <w:szCs w:val="28"/>
        </w:rPr>
        <w:t>、评标委员会认为投标人的报价明显低于其他通过符合性审查投标人的报价，有可能影响产品质量或者不能诚信履约，且在评标现场合理的时间内不能证明其报价合理性的；</w:t>
      </w:r>
    </w:p>
    <w:p w:rsidR="00F52247" w:rsidRDefault="009219E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9</w:t>
      </w:r>
      <w:r w:rsidR="00A5720A">
        <w:rPr>
          <w:rFonts w:ascii="仿宋_GB2312" w:eastAsia="仿宋_GB2312" w:hAnsi="仿宋_GB2312" w:cs="仿宋_GB2312"/>
          <w:color w:val="000000"/>
          <w:kern w:val="0"/>
          <w:sz w:val="28"/>
          <w:szCs w:val="28"/>
        </w:rPr>
        <w:t>、投标人不接受报价文件中修正后的报价的；</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sidR="009219E2">
        <w:rPr>
          <w:rFonts w:ascii="仿宋_GB2312" w:eastAsia="仿宋_GB2312" w:hAnsi="仿宋_GB2312" w:cs="仿宋_GB2312" w:hint="eastAsia"/>
          <w:color w:val="000000"/>
          <w:kern w:val="0"/>
          <w:sz w:val="28"/>
          <w:szCs w:val="28"/>
        </w:rPr>
        <w:t>0</w:t>
      </w:r>
      <w:r>
        <w:rPr>
          <w:rFonts w:ascii="仿宋_GB2312" w:eastAsia="仿宋_GB2312" w:hAnsi="仿宋_GB2312" w:cs="仿宋_GB2312"/>
          <w:color w:val="000000"/>
          <w:kern w:val="0"/>
          <w:sz w:val="28"/>
          <w:szCs w:val="28"/>
        </w:rPr>
        <w:t>、未按本章“</w:t>
      </w:r>
      <w:r>
        <w:rPr>
          <w:rFonts w:ascii="仿宋_GB2312" w:eastAsia="仿宋_GB2312" w:hAnsi="仿宋_GB2312" w:cs="仿宋_GB2312" w:hint="eastAsia"/>
          <w:color w:val="000000"/>
          <w:kern w:val="0"/>
          <w:sz w:val="28"/>
          <w:szCs w:val="28"/>
        </w:rPr>
        <w:t>三</w:t>
      </w:r>
      <w:r>
        <w:rPr>
          <w:rFonts w:ascii="仿宋_GB2312" w:eastAsia="仿宋_GB2312" w:hAnsi="仿宋_GB2312" w:cs="仿宋_GB2312"/>
          <w:color w:val="000000"/>
          <w:kern w:val="0"/>
          <w:sz w:val="28"/>
          <w:szCs w:val="28"/>
        </w:rPr>
        <w:t>、投标文件</w:t>
      </w:r>
      <w:r w:rsidR="00B52866">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六</w:t>
      </w:r>
      <w:r w:rsidR="00B52866">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投标报价</w:t>
      </w:r>
      <w:r w:rsidR="00B52866">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要求报价的；</w:t>
      </w:r>
    </w:p>
    <w:p w:rsidR="009219E2" w:rsidRPr="00967F5A" w:rsidRDefault="009219E2" w:rsidP="009219E2">
      <w:pPr>
        <w:spacing w:line="360" w:lineRule="auto"/>
        <w:ind w:firstLineChars="200" w:firstLine="560"/>
        <w:rPr>
          <w:rFonts w:ascii="仿宋_GB2312" w:eastAsia="仿宋_GB2312" w:hAnsi="仿宋_GB2312" w:cs="仿宋_GB2312"/>
          <w:color w:val="000000"/>
          <w:kern w:val="0"/>
          <w:sz w:val="28"/>
          <w:szCs w:val="28"/>
        </w:rPr>
      </w:pPr>
      <w:r w:rsidRPr="00967F5A">
        <w:rPr>
          <w:rFonts w:ascii="仿宋_GB2312" w:eastAsia="仿宋_GB2312" w:hAnsi="仿宋_GB2312" w:cs="仿宋_GB2312" w:hint="eastAsia"/>
          <w:color w:val="000000"/>
          <w:kern w:val="0"/>
          <w:sz w:val="28"/>
          <w:szCs w:val="28"/>
        </w:rPr>
        <w:t>11、评审委员会要求响应人予以澄清说明的事项，响应人拒绝澄清说明的；</w:t>
      </w:r>
    </w:p>
    <w:p w:rsidR="009219E2" w:rsidRPr="00967F5A" w:rsidRDefault="009219E2" w:rsidP="009219E2">
      <w:pPr>
        <w:adjustRightInd w:val="0"/>
        <w:snapToGrid w:val="0"/>
        <w:spacing w:line="360" w:lineRule="auto"/>
        <w:ind w:firstLineChars="200" w:firstLine="560"/>
        <w:rPr>
          <w:rFonts w:ascii="仿宋_GB2312" w:eastAsia="仿宋_GB2312" w:hAnsi="仿宋_GB2312" w:cs="仿宋_GB2312"/>
          <w:color w:val="000000"/>
          <w:kern w:val="0"/>
          <w:sz w:val="28"/>
          <w:szCs w:val="28"/>
        </w:rPr>
      </w:pPr>
      <w:r w:rsidRPr="00967F5A">
        <w:rPr>
          <w:rFonts w:ascii="仿宋_GB2312" w:eastAsia="仿宋_GB2312" w:hAnsi="仿宋_GB2312" w:cs="仿宋_GB2312" w:hint="eastAsia"/>
          <w:color w:val="000000"/>
          <w:kern w:val="0"/>
          <w:sz w:val="28"/>
          <w:szCs w:val="28"/>
        </w:rPr>
        <w:t>12、单位负责人为同一人或者存在直接控股、管理关系的不同供</w:t>
      </w:r>
      <w:r w:rsidRPr="00967F5A">
        <w:rPr>
          <w:rFonts w:ascii="仿宋_GB2312" w:eastAsia="仿宋_GB2312" w:hAnsi="仿宋_GB2312" w:cs="仿宋_GB2312" w:hint="eastAsia"/>
          <w:color w:val="000000"/>
          <w:kern w:val="0"/>
          <w:sz w:val="28"/>
          <w:szCs w:val="28"/>
        </w:rPr>
        <w:lastRenderedPageBreak/>
        <w:t>应商同时参加本项目的（均无效）；</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、投标文件含有采购人不能接受的附加条件的；</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4</w:t>
      </w:r>
      <w:r>
        <w:rPr>
          <w:rFonts w:ascii="仿宋_GB2312" w:eastAsia="仿宋_GB2312" w:hAnsi="仿宋_GB2312" w:cs="仿宋_GB2312"/>
          <w:color w:val="000000"/>
          <w:kern w:val="0"/>
          <w:sz w:val="28"/>
          <w:szCs w:val="28"/>
        </w:rPr>
        <w:t>、投标人被视为串通投标的；</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5</w:t>
      </w:r>
      <w:r>
        <w:rPr>
          <w:rFonts w:ascii="仿宋_GB2312" w:eastAsia="仿宋_GB2312" w:hAnsi="仿宋_GB2312" w:cs="仿宋_GB2312"/>
          <w:color w:val="000000"/>
          <w:kern w:val="0"/>
          <w:sz w:val="28"/>
          <w:szCs w:val="28"/>
        </w:rPr>
        <w:t>、不符合法律、法规和本招标文件规定的其他实质性要求的。</w:t>
      </w:r>
    </w:p>
    <w:p w:rsidR="00F52247" w:rsidRDefault="00A5720A">
      <w:pPr>
        <w:pStyle w:val="af3"/>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（十）错误修正</w:t>
      </w:r>
    </w:p>
    <w:p w:rsidR="00DF2B7A" w:rsidRDefault="00DF2B7A" w:rsidP="00DF2B7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投标文件报价出现前后不一致的，除招标文件另有规定外，按照下列规定修正：</w:t>
      </w:r>
    </w:p>
    <w:p w:rsidR="00DF2B7A" w:rsidRDefault="00DF2B7A" w:rsidP="00DF2B7A">
      <w:pPr>
        <w:pStyle w:val="2"/>
        <w:ind w:leftChars="0" w:left="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1、政采云平台输入的开标记录表报价与电子投标文件中的报价文件不一致的，以政采云平台输入的开标记录表为准；</w:t>
      </w:r>
    </w:p>
    <w:p w:rsidR="00DF2B7A" w:rsidRDefault="00DF2B7A" w:rsidP="00DF2B7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电子投标文件中报价明细表内容与电子投标文件中相应内容不一致的，以报价明细表为准；</w:t>
      </w:r>
    </w:p>
    <w:p w:rsidR="00DF2B7A" w:rsidRDefault="00DF2B7A" w:rsidP="00DF2B7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大写金额和小写金额不一致的，以大写金额为准；</w:t>
      </w:r>
    </w:p>
    <w:p w:rsidR="00DF2B7A" w:rsidRDefault="00DF2B7A" w:rsidP="00DF2B7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Pr>
          <w:rFonts w:ascii="仿宋_GB2312" w:eastAsia="仿宋_GB2312" w:hAnsi="仿宋_GB2312" w:cs="仿宋_GB2312"/>
          <w:color w:val="000000"/>
          <w:kern w:val="0"/>
          <w:sz w:val="28"/>
          <w:szCs w:val="28"/>
        </w:rPr>
        <w:t>单价金额小数点或者百分比有明显错位的，以报价明细表的总价为准，并修改单价；</w:t>
      </w:r>
    </w:p>
    <w:p w:rsidR="00DF2B7A" w:rsidRDefault="00DF2B7A" w:rsidP="00DF2B7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r>
        <w:rPr>
          <w:rFonts w:ascii="仿宋_GB2312" w:eastAsia="仿宋_GB2312" w:hAnsi="仿宋_GB2312" w:cs="仿宋_GB2312"/>
          <w:color w:val="000000"/>
          <w:kern w:val="0"/>
          <w:sz w:val="28"/>
          <w:szCs w:val="28"/>
        </w:rPr>
        <w:t>总价金额与按单价汇总金额不一致的，以单价金额计算结果为准。</w:t>
      </w:r>
    </w:p>
    <w:p w:rsidR="00DF2B7A" w:rsidRPr="00DF2B7A" w:rsidRDefault="00DF2B7A" w:rsidP="00DF2B7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同时出现两种以上不一致的，按照前款规定的顺序修正。修正后的报价按照经投标人加盖公章，或者由法定代表人/负责人或其授权的代表签字确认后产生约束力，投标人不确认的，其投标无效。</w:t>
      </w:r>
    </w:p>
    <w:p w:rsidR="00F52247" w:rsidRDefault="00A5720A" w:rsidP="00A5720A">
      <w:pPr>
        <w:pStyle w:val="2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14" w:name="_Toc360457878"/>
      <w:bookmarkStart w:id="15" w:name="_Toc345423467"/>
      <w:r>
        <w:rPr>
          <w:rFonts w:ascii="仿宋_GB2312" w:eastAsia="仿宋_GB2312" w:hAnsi="仿宋_GB2312" w:cs="仿宋_GB2312"/>
          <w:b w:val="0"/>
          <w:bCs w:val="0"/>
          <w:color w:val="000000"/>
          <w:kern w:val="0"/>
          <w:sz w:val="28"/>
          <w:szCs w:val="28"/>
        </w:rPr>
        <w:lastRenderedPageBreak/>
        <w:t>四、开标、评标</w:t>
      </w:r>
      <w:bookmarkEnd w:id="14"/>
      <w:bookmarkEnd w:id="15"/>
      <w:r>
        <w:rPr>
          <w:rFonts w:ascii="仿宋_GB2312" w:eastAsia="仿宋_GB2312" w:hAnsi="仿宋_GB2312" w:cs="仿宋_GB2312"/>
          <w:b w:val="0"/>
          <w:bCs w:val="0"/>
          <w:color w:val="000000"/>
          <w:kern w:val="0"/>
          <w:sz w:val="28"/>
          <w:szCs w:val="28"/>
        </w:rPr>
        <w:t>和定标</w:t>
      </w:r>
    </w:p>
    <w:p w:rsidR="00F52247" w:rsidRDefault="00A5720A" w:rsidP="00A5720A">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开标、评标和定标详见本招标文件第五部分内容。</w:t>
      </w:r>
    </w:p>
    <w:p w:rsidR="00F52247" w:rsidRDefault="00A5720A" w:rsidP="00A5720A">
      <w:pPr>
        <w:pStyle w:val="2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16" w:name="_Toc360457879"/>
      <w:bookmarkStart w:id="17" w:name="_Toc345423468"/>
      <w:r>
        <w:rPr>
          <w:rFonts w:ascii="仿宋_GB2312" w:eastAsia="仿宋_GB2312" w:hAnsi="仿宋_GB2312" w:cs="仿宋_GB2312"/>
          <w:b w:val="0"/>
          <w:bCs w:val="0"/>
          <w:color w:val="000000"/>
          <w:kern w:val="0"/>
          <w:sz w:val="28"/>
          <w:szCs w:val="28"/>
        </w:rPr>
        <w:t>五、合同的授予</w:t>
      </w:r>
      <w:bookmarkEnd w:id="16"/>
      <w:bookmarkEnd w:id="17"/>
    </w:p>
    <w:p w:rsidR="00F52247" w:rsidRDefault="00A5720A" w:rsidP="00A5720A">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1、授予合同的依据</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（1）中标通知书；</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（2）招标文件、招标文件的修改及补充文件；</w:t>
      </w:r>
    </w:p>
    <w:p w:rsidR="00F52247" w:rsidRDefault="00A5720A">
      <w:pPr>
        <w:pStyle w:val="a3"/>
        <w:ind w:firstLine="560"/>
        <w:rPr>
          <w:rFonts w:hAnsi="仿宋_GB2312" w:cs="仿宋_GB2312"/>
          <w:color w:val="000000"/>
          <w:kern w:val="0"/>
          <w:sz w:val="28"/>
          <w:szCs w:val="28"/>
        </w:rPr>
      </w:pPr>
      <w:r>
        <w:rPr>
          <w:rFonts w:hAnsi="仿宋_GB2312" w:cs="仿宋_GB2312"/>
          <w:color w:val="000000"/>
          <w:kern w:val="0"/>
          <w:sz w:val="28"/>
          <w:szCs w:val="28"/>
        </w:rPr>
        <w:t>（3）投标文件和询标时投标人作出的澄清、说明、纠正、承诺；</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（4）《中华人民共和国</w:t>
      </w:r>
      <w:r>
        <w:rPr>
          <w:rFonts w:ascii="仿宋_GB2312" w:eastAsia="仿宋_GB2312" w:hAnsi="仿宋_GB2312" w:cs="仿宋_GB2312" w:hint="eastAsia"/>
          <w:color w:val="000000"/>
          <w:kern w:val="0"/>
          <w:sz w:val="28"/>
          <w:szCs w:val="28"/>
        </w:rPr>
        <w:t>民法典</w:t>
      </w:r>
      <w:r>
        <w:rPr>
          <w:rFonts w:ascii="仿宋_GB2312" w:eastAsia="仿宋_GB2312" w:hAnsi="仿宋_GB2312" w:cs="仿宋_GB2312"/>
          <w:color w:val="000000"/>
          <w:kern w:val="0"/>
          <w:sz w:val="28"/>
          <w:szCs w:val="28"/>
        </w:rPr>
        <w:t>》的规定。</w:t>
      </w:r>
    </w:p>
    <w:p w:rsidR="00F52247" w:rsidRDefault="00A5720A" w:rsidP="00A5720A">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2、签署合同的要求</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（1）采购人与中标人按照中标通知书规定的时间、地点签订书面合同；</w:t>
      </w:r>
    </w:p>
    <w:p w:rsidR="00F52247" w:rsidRDefault="00A5720A">
      <w:pPr>
        <w:spacing w:line="360" w:lineRule="auto"/>
        <w:ind w:firstLineChars="250" w:firstLine="700"/>
        <w:rPr>
          <w:rFonts w:ascii="仿宋_GB2312" w:eastAsia="仿宋_GB2312" w:hAnsi="仿宋_GB2312" w:cs="仿宋_GB2312"/>
          <w:color w:val="000000"/>
          <w:kern w:val="0"/>
          <w:sz w:val="28"/>
          <w:szCs w:val="28"/>
          <w:u w:val="single"/>
        </w:rPr>
      </w:pPr>
      <w:r>
        <w:rPr>
          <w:rFonts w:ascii="仿宋_GB2312" w:eastAsia="仿宋_GB2312" w:hAnsi="仿宋_GB2312" w:cs="仿宋_GB2312"/>
          <w:color w:val="000000"/>
          <w:kern w:val="0"/>
          <w:sz w:val="28"/>
          <w:szCs w:val="28"/>
          <w:u w:val="single"/>
        </w:rPr>
        <w:t>(2)签订合同的时间必须在自中标通知书收到之日起</w:t>
      </w:r>
      <w:r>
        <w:rPr>
          <w:rFonts w:ascii="仿宋_GB2312" w:eastAsia="仿宋_GB2312" w:hAnsi="仿宋_GB2312" w:cs="仿宋_GB2312" w:hint="eastAsia"/>
          <w:color w:val="000000"/>
          <w:kern w:val="0"/>
          <w:sz w:val="28"/>
          <w:szCs w:val="28"/>
          <w:u w:val="single"/>
        </w:rPr>
        <w:t>三十</w:t>
      </w:r>
      <w:r w:rsidR="00051933">
        <w:rPr>
          <w:rFonts w:ascii="仿宋_GB2312" w:eastAsia="仿宋_GB2312" w:hAnsi="仿宋_GB2312" w:cs="仿宋_GB2312" w:hint="eastAsia"/>
          <w:color w:val="000000"/>
          <w:kern w:val="0"/>
          <w:sz w:val="28"/>
          <w:szCs w:val="28"/>
          <w:u w:val="single"/>
        </w:rPr>
        <w:t>天</w:t>
      </w:r>
      <w:r>
        <w:rPr>
          <w:rFonts w:ascii="仿宋_GB2312" w:eastAsia="仿宋_GB2312" w:hAnsi="仿宋_GB2312" w:cs="仿宋_GB2312"/>
          <w:color w:val="000000"/>
          <w:kern w:val="0"/>
          <w:sz w:val="28"/>
          <w:szCs w:val="28"/>
          <w:u w:val="single"/>
        </w:rPr>
        <w:t>内；</w:t>
      </w:r>
    </w:p>
    <w:p w:rsidR="00F52247" w:rsidRPr="00C377A1" w:rsidRDefault="00A5720A">
      <w:pPr>
        <w:spacing w:line="360" w:lineRule="auto"/>
        <w:ind w:firstLineChars="250" w:firstLine="700"/>
        <w:rPr>
          <w:rFonts w:ascii="仿宋_GB2312" w:eastAsia="仿宋_GB2312" w:hAnsi="仿宋_GB2312" w:cs="仿宋_GB2312"/>
          <w:color w:val="000000"/>
          <w:kern w:val="0"/>
          <w:sz w:val="28"/>
          <w:szCs w:val="28"/>
          <w:u w:val="single"/>
        </w:rPr>
      </w:pPr>
      <w:r w:rsidRPr="00C377A1">
        <w:rPr>
          <w:rFonts w:ascii="仿宋_GB2312" w:eastAsia="仿宋_GB2312" w:hAnsi="仿宋_GB2312" w:cs="仿宋_GB2312"/>
          <w:color w:val="000000"/>
          <w:kern w:val="0"/>
          <w:sz w:val="28"/>
          <w:szCs w:val="28"/>
          <w:u w:val="single"/>
        </w:rPr>
        <w:t>(3)所签订的合同内容不得对招标文件和中标人的投标文件作实质性修改；</w:t>
      </w:r>
    </w:p>
    <w:p w:rsidR="00F52247" w:rsidRDefault="00A5720A">
      <w:pPr>
        <w:spacing w:line="360" w:lineRule="auto"/>
        <w:ind w:leftChars="1" w:left="2" w:firstLineChars="250" w:firstLine="700"/>
        <w:jc w:val="left"/>
        <w:rPr>
          <w:rFonts w:ascii="仿宋_GB2312" w:eastAsia="仿宋_GB2312" w:hAnsi="仿宋_GB2312" w:cs="仿宋_GB2312"/>
          <w:color w:val="000000"/>
          <w:kern w:val="0"/>
          <w:sz w:val="28"/>
          <w:szCs w:val="28"/>
          <w:u w:val="single"/>
        </w:rPr>
      </w:pPr>
      <w:r>
        <w:rPr>
          <w:rFonts w:ascii="仿宋_GB2312" w:eastAsia="仿宋_GB2312" w:hAnsi="仿宋_GB2312" w:cs="仿宋_GB2312"/>
          <w:color w:val="000000"/>
          <w:kern w:val="0"/>
          <w:sz w:val="28"/>
          <w:szCs w:val="28"/>
          <w:u w:val="single"/>
        </w:rPr>
        <w:t>(4)采购人不得向中标人提出任何不合理的要求，作为签订合同的条件，不得与中标人私下订立背离合同实质性内容的协议</w:t>
      </w:r>
      <w:r>
        <w:rPr>
          <w:rFonts w:ascii="仿宋_GB2312" w:eastAsia="仿宋_GB2312" w:hAnsi="仿宋_GB2312" w:cs="仿宋_GB2312" w:hint="eastAsia"/>
          <w:color w:val="000000"/>
          <w:kern w:val="0"/>
          <w:sz w:val="28"/>
          <w:szCs w:val="28"/>
          <w:u w:val="single"/>
        </w:rPr>
        <w:t>。</w:t>
      </w:r>
    </w:p>
    <w:p w:rsidR="00F52247" w:rsidRDefault="00A5720A" w:rsidP="00A5720A">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3.合同签订</w:t>
      </w:r>
    </w:p>
    <w:p w:rsidR="00F52247" w:rsidRDefault="00A5720A">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（1）采购人与中标人将根据《中华人民共和国</w:t>
      </w:r>
      <w:r>
        <w:rPr>
          <w:rFonts w:ascii="仿宋_GB2312" w:eastAsia="仿宋_GB2312" w:hAnsi="仿宋_GB2312" w:cs="仿宋_GB2312" w:hint="eastAsia"/>
          <w:color w:val="000000"/>
          <w:kern w:val="0"/>
          <w:sz w:val="28"/>
          <w:szCs w:val="28"/>
        </w:rPr>
        <w:t>民法典</w:t>
      </w:r>
      <w:r>
        <w:rPr>
          <w:rFonts w:ascii="仿宋_GB2312" w:eastAsia="仿宋_GB2312" w:hAnsi="仿宋_GB2312" w:cs="仿宋_GB2312"/>
          <w:color w:val="000000"/>
          <w:kern w:val="0"/>
          <w:sz w:val="28"/>
          <w:szCs w:val="28"/>
        </w:rPr>
        <w:t>》的规定，依据招标文件和中标人的投标文件签订书面合同</w:t>
      </w:r>
      <w:r>
        <w:rPr>
          <w:rFonts w:ascii="仿宋_GB2312" w:eastAsia="仿宋_GB2312" w:hAnsi="仿宋_GB2312" w:cs="仿宋_GB2312" w:hint="eastAsia"/>
          <w:color w:val="000000"/>
          <w:kern w:val="0"/>
          <w:sz w:val="28"/>
          <w:szCs w:val="28"/>
        </w:rPr>
        <w:t>。</w:t>
      </w:r>
    </w:p>
    <w:p w:rsidR="00F52247" w:rsidRDefault="00A5720A">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 中标人应当按照合同约定履行义务，完成中标项目各项工作，不得将中标项目转让（转包）给他人。</w:t>
      </w:r>
      <w:bookmarkStart w:id="18" w:name="_Toc345423469"/>
      <w:bookmarkStart w:id="19" w:name="_Toc360457880"/>
    </w:p>
    <w:p w:rsidR="00F52247" w:rsidRDefault="00A5720A" w:rsidP="00A5720A">
      <w:pPr>
        <w:pStyle w:val="20"/>
        <w:spacing w:line="360" w:lineRule="auto"/>
        <w:ind w:firstLineChars="196" w:firstLine="549"/>
        <w:jc w:val="center"/>
        <w:rPr>
          <w:rFonts w:ascii="仿宋_GB2312" w:eastAsia="仿宋_GB2312" w:hAnsi="仿宋_GB2312" w:cs="仿宋_GB2312"/>
          <w:b w:val="0"/>
          <w:bCs w:val="0"/>
          <w:color w:val="000000"/>
          <w:kern w:val="0"/>
          <w:sz w:val="28"/>
          <w:szCs w:val="28"/>
        </w:rPr>
      </w:pPr>
      <w:r>
        <w:rPr>
          <w:rFonts w:ascii="仿宋_GB2312" w:eastAsia="仿宋_GB2312" w:hAnsi="仿宋_GB2312" w:cs="仿宋_GB2312"/>
          <w:b w:val="0"/>
          <w:bCs w:val="0"/>
          <w:color w:val="000000"/>
          <w:kern w:val="0"/>
          <w:sz w:val="28"/>
          <w:szCs w:val="28"/>
        </w:rPr>
        <w:lastRenderedPageBreak/>
        <w:t>六、质疑</w:t>
      </w:r>
      <w:bookmarkEnd w:id="18"/>
      <w:bookmarkEnd w:id="19"/>
    </w:p>
    <w:p w:rsidR="00F52247" w:rsidRDefault="00A5720A">
      <w:pPr>
        <w:widowControl/>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1、投标人认为招标过程或中标结果使自己的合法权益受到损害的，可以在中标结果公告期限届满之日起七个工作日内，以书面形式向招标方提出质疑。</w:t>
      </w:r>
    </w:p>
    <w:p w:rsidR="00F52247" w:rsidRDefault="00A5720A">
      <w:pPr>
        <w:widowControl/>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质疑应当采用书面形式并署名。质疑人为自然人的，应当由本人签字并附有效身份证明；质疑人为法人或其他组织的，应当由法定代表人/负责人或主要负责人签字（或盖章）并加盖单位公章。质疑应明确阐述招标过程或中标结果中使自己合法权益受到损害的实质性内容，提供相关事实、依据和证据及其来源或线索，便于有关单位调查、答复和处理，否则，招标方将不予受理。质疑应当包括下列主要内容：</w:t>
      </w:r>
    </w:p>
    <w:p w:rsidR="00F52247" w:rsidRDefault="00A5720A">
      <w:pPr>
        <w:widowControl/>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a质疑人的名称、地址、邮政编码、联系人、联系电话，以及被质疑人名称及联系方式；</w:t>
      </w:r>
    </w:p>
    <w:p w:rsidR="00F52247" w:rsidRDefault="00A5720A">
      <w:pPr>
        <w:widowControl/>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b被质疑采购项目名称、招标编号及采购内容；</w:t>
      </w:r>
    </w:p>
    <w:p w:rsidR="00F52247" w:rsidRDefault="00A5720A">
      <w:pPr>
        <w:widowControl/>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c具体的质疑事项及事实依据；</w:t>
      </w:r>
    </w:p>
    <w:p w:rsidR="00F52247" w:rsidRDefault="00A5720A">
      <w:pPr>
        <w:widowControl/>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d认为自己合法权益受到损害或可能受到损害的相关证据材料；</w:t>
      </w:r>
    </w:p>
    <w:p w:rsidR="00F52247" w:rsidRDefault="00A5720A">
      <w:pPr>
        <w:widowControl/>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e提出质疑的日期。</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招标方会在收到投标人的书面质疑后7个工作日内审查质疑事项，作出答复，并通知质疑投标人，但答复的内容涉及商业秘密的除外。若质疑涉及招标制度或程序，会被转交政府采购管理部门审查。招标方接收质疑的联系电话、通讯地址等详见招标公告中载明的信息。</w:t>
      </w:r>
    </w:p>
    <w:p w:rsidR="00F52247" w:rsidRDefault="00A5720A">
      <w:pPr>
        <w:snapToGrid w:val="0"/>
        <w:spacing w:line="360" w:lineRule="auto"/>
        <w:ind w:firstLineChars="200" w:firstLine="560"/>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4、质疑投标人对招标方的答复不满意或招标方未在规定的时间内做出答复的，可以在答复期满后15个工作日内向慈溪市公共资源交易管理办公室投诉。</w:t>
      </w:r>
    </w:p>
    <w:p w:rsidR="00F52247" w:rsidRDefault="00A5720A" w:rsidP="00A5720A">
      <w:pPr>
        <w:pStyle w:val="2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20" w:name="_Toc345423470"/>
      <w:bookmarkStart w:id="21" w:name="_Toc360457881"/>
      <w:r>
        <w:rPr>
          <w:rFonts w:ascii="仿宋_GB2312" w:eastAsia="仿宋_GB2312" w:hAnsi="仿宋_GB2312" w:cs="仿宋_GB2312"/>
          <w:b w:val="0"/>
          <w:bCs w:val="0"/>
          <w:color w:val="000000"/>
          <w:kern w:val="0"/>
          <w:sz w:val="28"/>
          <w:szCs w:val="28"/>
        </w:rPr>
        <w:t>七、保密和披露</w:t>
      </w:r>
      <w:bookmarkEnd w:id="20"/>
      <w:bookmarkEnd w:id="21"/>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1、投标人自购买招标文件之日起，须承诺承担本招标项目下保密义务，不得将因本次招标获得的信息向第三方外传。</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2、招标方有权</w:t>
      </w:r>
      <w:r>
        <w:rPr>
          <w:rFonts w:ascii="仿宋_GB2312" w:eastAsia="仿宋_GB2312" w:hAnsi="仿宋_GB2312" w:cs="仿宋_GB2312" w:hint="eastAsia"/>
          <w:color w:val="000000"/>
          <w:kern w:val="0"/>
          <w:sz w:val="28"/>
          <w:szCs w:val="28"/>
        </w:rPr>
        <w:t>将</w:t>
      </w:r>
      <w:r>
        <w:rPr>
          <w:rFonts w:ascii="仿宋_GB2312" w:eastAsia="仿宋_GB2312" w:hAnsi="仿宋_GB2312" w:cs="仿宋_GB2312"/>
          <w:color w:val="000000"/>
          <w:kern w:val="0"/>
          <w:sz w:val="28"/>
          <w:szCs w:val="28"/>
        </w:rPr>
        <w:t>投标人提供的所有资料向其他政府部门或有关的非政府机构负责评审标书的人员或与评标有关的人员披露。</w:t>
      </w:r>
    </w:p>
    <w:p w:rsidR="00F52247" w:rsidRDefault="00A5720A">
      <w:pPr>
        <w:spacing w:line="360" w:lineRule="auto"/>
        <w:ind w:firstLineChars="200" w:firstLine="560"/>
        <w:rPr>
          <w:rFonts w:ascii="Arial" w:eastAsia="仿宋" w:hAnsi="Arial" w:cs="Arial"/>
          <w:sz w:val="28"/>
          <w:szCs w:val="28"/>
        </w:rPr>
      </w:pPr>
      <w:r>
        <w:rPr>
          <w:rFonts w:ascii="仿宋_GB2312" w:eastAsia="仿宋_GB2312" w:hAnsi="仿宋_GB2312" w:cs="仿宋_GB2312"/>
          <w:color w:val="000000"/>
          <w:kern w:val="0"/>
          <w:sz w:val="28"/>
          <w:szCs w:val="28"/>
        </w:rPr>
        <w:t>3、招标方有权在认为适当时，或在任何第三者提出要求（书面或其他方式）时，无须事先征求中标人同意而披露关于已订立合同的资料、中标人的名称及地址、中标的有关信息以及合同条款等。</w:t>
      </w:r>
    </w:p>
    <w:p w:rsidR="00F52247" w:rsidRDefault="00A5720A" w:rsidP="00A5720A">
      <w:pPr>
        <w:pStyle w:val="2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22" w:name="_Toc345423471"/>
      <w:bookmarkStart w:id="23" w:name="_Toc360457882"/>
      <w:r>
        <w:rPr>
          <w:rFonts w:ascii="仿宋_GB2312" w:eastAsia="仿宋_GB2312" w:hAnsi="仿宋_GB2312" w:cs="仿宋_GB2312" w:hint="eastAsia"/>
          <w:b w:val="0"/>
          <w:bCs w:val="0"/>
          <w:color w:val="000000"/>
          <w:kern w:val="0"/>
          <w:sz w:val="28"/>
          <w:szCs w:val="28"/>
        </w:rPr>
        <w:t>八</w:t>
      </w:r>
      <w:r>
        <w:rPr>
          <w:rFonts w:ascii="仿宋_GB2312" w:eastAsia="仿宋_GB2312" w:hAnsi="仿宋_GB2312" w:cs="仿宋_GB2312"/>
          <w:b w:val="0"/>
          <w:bCs w:val="0"/>
          <w:color w:val="000000"/>
          <w:kern w:val="0"/>
          <w:sz w:val="28"/>
          <w:szCs w:val="28"/>
        </w:rPr>
        <w:t>、特别声明</w:t>
      </w:r>
      <w:bookmarkEnd w:id="22"/>
      <w:bookmarkEnd w:id="23"/>
    </w:p>
    <w:p w:rsidR="00F52247" w:rsidRDefault="00A5720A" w:rsidP="004544D9">
      <w:pPr>
        <w:spacing w:line="360" w:lineRule="auto"/>
        <w:ind w:firstLineChars="200" w:firstLine="480"/>
        <w:jc w:val="left"/>
        <w:rPr>
          <w:rFonts w:ascii="仿宋_GB2312" w:eastAsia="仿宋_GB2312" w:hAnsi="仿宋_GB2312" w:cs="仿宋_GB2312"/>
          <w:b/>
          <w:color w:val="000000"/>
          <w:kern w:val="0"/>
          <w:sz w:val="24"/>
          <w:u w:val="single"/>
        </w:rPr>
      </w:pPr>
      <w:r>
        <w:rPr>
          <w:rFonts w:ascii="仿宋_GB2312" w:eastAsia="仿宋_GB2312" w:hAnsi="仿宋_GB2312" w:cs="仿宋_GB2312"/>
          <w:b/>
          <w:color w:val="000000"/>
          <w:kern w:val="0"/>
          <w:sz w:val="24"/>
          <w:u w:val="single"/>
        </w:rPr>
        <w:t>1、最高限价：本次公开招标设有最高限价，</w:t>
      </w:r>
      <w:r w:rsidR="00F4125D">
        <w:rPr>
          <w:rFonts w:ascii="仿宋_GB2312" w:eastAsia="仿宋_GB2312" w:hAnsi="仿宋_GB2312" w:cs="仿宋_GB2312" w:hint="eastAsia"/>
          <w:b/>
          <w:color w:val="000000"/>
          <w:kern w:val="0"/>
          <w:sz w:val="24"/>
          <w:u w:val="single"/>
        </w:rPr>
        <w:t>各标项</w:t>
      </w:r>
      <w:r>
        <w:rPr>
          <w:rFonts w:ascii="仿宋_GB2312" w:eastAsia="仿宋_GB2312" w:hAnsi="仿宋_GB2312" w:cs="仿宋_GB2312"/>
          <w:b/>
          <w:color w:val="000000"/>
          <w:kern w:val="0"/>
          <w:sz w:val="24"/>
          <w:u w:val="single"/>
        </w:rPr>
        <w:t>最高限价</w:t>
      </w:r>
      <w:r w:rsidR="001A2C0A">
        <w:rPr>
          <w:rFonts w:ascii="仿宋_GB2312" w:eastAsia="仿宋_GB2312" w:hAnsi="仿宋_GB2312" w:cs="仿宋_GB2312" w:hint="eastAsia"/>
          <w:b/>
          <w:color w:val="000000"/>
          <w:kern w:val="0"/>
          <w:sz w:val="24"/>
          <w:u w:val="single"/>
        </w:rPr>
        <w:t>不得超过</w:t>
      </w:r>
      <w:r w:rsidR="00F4125D">
        <w:rPr>
          <w:rFonts w:ascii="仿宋_GB2312" w:eastAsia="仿宋_GB2312" w:hAnsi="仿宋_GB2312" w:cs="仿宋_GB2312" w:hint="eastAsia"/>
          <w:b/>
          <w:color w:val="000000"/>
          <w:kern w:val="0"/>
          <w:sz w:val="24"/>
          <w:u w:val="single"/>
        </w:rPr>
        <w:t>其预算</w:t>
      </w:r>
      <w:r w:rsidR="001A2C0A">
        <w:rPr>
          <w:rFonts w:ascii="仿宋_GB2312" w:eastAsia="仿宋_GB2312" w:hAnsi="仿宋_GB2312" w:cs="仿宋_GB2312" w:hint="eastAsia"/>
          <w:b/>
          <w:color w:val="000000"/>
          <w:kern w:val="0"/>
          <w:sz w:val="24"/>
          <w:u w:val="single"/>
        </w:rPr>
        <w:t>价</w:t>
      </w:r>
      <w:r w:rsidR="006170E4">
        <w:rPr>
          <w:rFonts w:ascii="仿宋_GB2312" w:eastAsia="仿宋_GB2312" w:hAnsi="仿宋_GB2312" w:cs="仿宋_GB2312" w:hint="eastAsia"/>
          <w:b/>
          <w:color w:val="000000"/>
          <w:kern w:val="0"/>
          <w:sz w:val="24"/>
          <w:u w:val="single"/>
        </w:rPr>
        <w:t>，</w:t>
      </w:r>
      <w:r>
        <w:rPr>
          <w:rFonts w:ascii="仿宋_GB2312" w:eastAsia="仿宋_GB2312" w:hAnsi="仿宋_GB2312" w:cs="仿宋_GB2312"/>
          <w:b/>
          <w:color w:val="000000"/>
          <w:kern w:val="0"/>
          <w:sz w:val="24"/>
          <w:u w:val="single"/>
        </w:rPr>
        <w:t>超出最高限价的视为无效标。</w:t>
      </w:r>
    </w:p>
    <w:p w:rsidR="00AF2508" w:rsidRDefault="00AF2508" w:rsidP="00AF2508">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2、中型、小型、微型企业投标的，应当符合以下条件：</w:t>
      </w:r>
    </w:p>
    <w:p w:rsidR="00AF2508" w:rsidRDefault="00AF2508" w:rsidP="00AF2508">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按照《关于印发中小企业划型标准规定的通知》（工信部联企业【2011】300号）文件规定，投标人应当符合中小企业划分标准；所称中小企业划分标准，是指企业从业人员、营业收入、资产总额等指标制定的中小企业划型标准。</w:t>
      </w:r>
    </w:p>
    <w:p w:rsidR="00AF2508" w:rsidRDefault="00AF2508" w:rsidP="00AF2508">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（2）提供本企业制造的货物、承担的工程或者服务，或者提供其他中小企业制造的货物。</w:t>
      </w:r>
    </w:p>
    <w:p w:rsidR="00AF2508" w:rsidRDefault="00AF2508" w:rsidP="00AF2508">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（3）根据财库〔2020〕46号文件规定，符合中小企业划分标准的个体工商户视同中小企业。</w:t>
      </w:r>
    </w:p>
    <w:p w:rsidR="00AF2508" w:rsidRDefault="00AF2508" w:rsidP="00AF2508">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（4）根据财库〔2014〕68号、财库〔2017〕141号文件规定，监狱企业、残疾人福利性单位视同小型、微型企业。</w:t>
      </w:r>
    </w:p>
    <w:p w:rsidR="00AF2508" w:rsidRPr="00AF2508" w:rsidRDefault="00AF2508">
      <w:pPr>
        <w:spacing w:line="360" w:lineRule="auto"/>
        <w:ind w:firstLineChars="200" w:firstLine="480"/>
        <w:jc w:val="left"/>
        <w:rPr>
          <w:rFonts w:ascii="仿宋_GB2312" w:eastAsia="仿宋_GB2312" w:hAnsi="仿宋_GB2312" w:cs="仿宋_GB2312"/>
          <w:color w:val="000000"/>
          <w:kern w:val="0"/>
          <w:sz w:val="24"/>
        </w:rPr>
      </w:pPr>
    </w:p>
    <w:p w:rsidR="00AF2508" w:rsidRDefault="00AF2508">
      <w:pPr>
        <w:spacing w:line="360" w:lineRule="auto"/>
        <w:jc w:val="center"/>
        <w:rPr>
          <w:rFonts w:ascii="仿宋_GB2312" w:eastAsia="仿宋_GB2312" w:hAnsi="仿宋_GB2312" w:cs="仿宋_GB2312"/>
          <w:color w:val="000000"/>
          <w:kern w:val="0"/>
          <w:sz w:val="36"/>
          <w:szCs w:val="36"/>
        </w:rPr>
      </w:pPr>
      <w:bookmarkStart w:id="24" w:name="_Toc437251186"/>
      <w:bookmarkStart w:id="25" w:name="_Toc345423472"/>
      <w:bookmarkStart w:id="26" w:name="_Toc285440050"/>
      <w:bookmarkStart w:id="27" w:name="_Toc360457883"/>
    </w:p>
    <w:p w:rsidR="00AF2508" w:rsidRDefault="00AF2508">
      <w:pPr>
        <w:spacing w:line="360" w:lineRule="auto"/>
        <w:jc w:val="center"/>
        <w:rPr>
          <w:rFonts w:ascii="仿宋_GB2312" w:eastAsia="仿宋_GB2312" w:hAnsi="仿宋_GB2312" w:cs="仿宋_GB2312"/>
          <w:color w:val="000000"/>
          <w:kern w:val="0"/>
          <w:sz w:val="36"/>
          <w:szCs w:val="36"/>
        </w:rPr>
      </w:pPr>
    </w:p>
    <w:p w:rsidR="00AF2508" w:rsidRDefault="00AF2508">
      <w:pPr>
        <w:spacing w:line="360" w:lineRule="auto"/>
        <w:jc w:val="center"/>
        <w:rPr>
          <w:rFonts w:ascii="仿宋_GB2312" w:eastAsia="仿宋_GB2312" w:hAnsi="仿宋_GB2312" w:cs="仿宋_GB2312"/>
          <w:color w:val="000000"/>
          <w:kern w:val="0"/>
          <w:sz w:val="36"/>
          <w:szCs w:val="36"/>
        </w:rPr>
      </w:pPr>
    </w:p>
    <w:p w:rsidR="00AF2508" w:rsidRDefault="00AF2508">
      <w:pPr>
        <w:spacing w:line="360" w:lineRule="auto"/>
        <w:jc w:val="center"/>
        <w:rPr>
          <w:rFonts w:ascii="仿宋_GB2312" w:eastAsia="仿宋_GB2312" w:hAnsi="仿宋_GB2312" w:cs="仿宋_GB2312"/>
          <w:color w:val="000000"/>
          <w:kern w:val="0"/>
          <w:sz w:val="36"/>
          <w:szCs w:val="36"/>
        </w:rPr>
      </w:pPr>
    </w:p>
    <w:p w:rsidR="00AF2508" w:rsidRDefault="00AF2508">
      <w:pPr>
        <w:spacing w:line="360" w:lineRule="auto"/>
        <w:jc w:val="center"/>
        <w:rPr>
          <w:rFonts w:ascii="仿宋_GB2312" w:eastAsia="仿宋_GB2312" w:hAnsi="仿宋_GB2312" w:cs="仿宋_GB2312"/>
          <w:color w:val="000000"/>
          <w:kern w:val="0"/>
          <w:sz w:val="36"/>
          <w:szCs w:val="36"/>
        </w:rPr>
      </w:pPr>
    </w:p>
    <w:p w:rsidR="00AF2508" w:rsidRDefault="00AF2508">
      <w:pPr>
        <w:spacing w:line="360" w:lineRule="auto"/>
        <w:jc w:val="center"/>
        <w:rPr>
          <w:rFonts w:ascii="仿宋_GB2312" w:eastAsia="仿宋_GB2312" w:hAnsi="仿宋_GB2312" w:cs="仿宋_GB2312"/>
          <w:color w:val="000000"/>
          <w:kern w:val="0"/>
          <w:sz w:val="36"/>
          <w:szCs w:val="36"/>
        </w:rPr>
      </w:pPr>
    </w:p>
    <w:p w:rsidR="00AF2508" w:rsidRDefault="00AF2508">
      <w:pPr>
        <w:spacing w:line="360" w:lineRule="auto"/>
        <w:jc w:val="center"/>
        <w:rPr>
          <w:rFonts w:ascii="仿宋_GB2312" w:eastAsia="仿宋_GB2312" w:hAnsi="仿宋_GB2312" w:cs="仿宋_GB2312"/>
          <w:color w:val="000000"/>
          <w:kern w:val="0"/>
          <w:sz w:val="36"/>
          <w:szCs w:val="36"/>
        </w:rPr>
      </w:pPr>
    </w:p>
    <w:p w:rsidR="00AF2508" w:rsidRDefault="00AF2508">
      <w:pPr>
        <w:spacing w:line="360" w:lineRule="auto"/>
        <w:jc w:val="center"/>
        <w:rPr>
          <w:rFonts w:ascii="仿宋_GB2312" w:eastAsia="仿宋_GB2312" w:hAnsi="仿宋_GB2312" w:cs="仿宋_GB2312"/>
          <w:color w:val="000000"/>
          <w:kern w:val="0"/>
          <w:sz w:val="36"/>
          <w:szCs w:val="36"/>
        </w:rPr>
      </w:pPr>
    </w:p>
    <w:p w:rsidR="00AF2508" w:rsidRDefault="00AF2508">
      <w:pPr>
        <w:spacing w:line="360" w:lineRule="auto"/>
        <w:jc w:val="center"/>
        <w:rPr>
          <w:rFonts w:ascii="仿宋_GB2312" w:eastAsia="仿宋_GB2312" w:hAnsi="仿宋_GB2312" w:cs="仿宋_GB2312"/>
          <w:color w:val="000000"/>
          <w:kern w:val="0"/>
          <w:sz w:val="36"/>
          <w:szCs w:val="36"/>
        </w:rPr>
      </w:pPr>
    </w:p>
    <w:p w:rsidR="00AF2508" w:rsidRDefault="00AF2508">
      <w:pPr>
        <w:spacing w:line="360" w:lineRule="auto"/>
        <w:jc w:val="center"/>
        <w:rPr>
          <w:rFonts w:ascii="仿宋_GB2312" w:eastAsia="仿宋_GB2312" w:hAnsi="仿宋_GB2312" w:cs="仿宋_GB2312"/>
          <w:color w:val="000000"/>
          <w:kern w:val="0"/>
          <w:sz w:val="36"/>
          <w:szCs w:val="36"/>
        </w:rPr>
      </w:pPr>
    </w:p>
    <w:p w:rsidR="00C07819" w:rsidRPr="00C07819" w:rsidRDefault="00C07819" w:rsidP="00C07819">
      <w:pPr>
        <w:pStyle w:val="2"/>
        <w:ind w:firstLine="560"/>
      </w:pPr>
    </w:p>
    <w:p w:rsidR="00F52247" w:rsidRDefault="00A5720A">
      <w:pPr>
        <w:spacing w:line="360" w:lineRule="auto"/>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lastRenderedPageBreak/>
        <w:t>第</w:t>
      </w:r>
      <w:r w:rsidR="00D42B73">
        <w:rPr>
          <w:rFonts w:ascii="仿宋_GB2312" w:eastAsia="仿宋_GB2312" w:hAnsi="仿宋_GB2312" w:cs="仿宋_GB2312" w:hint="eastAsia"/>
          <w:color w:val="000000"/>
          <w:kern w:val="0"/>
          <w:sz w:val="36"/>
          <w:szCs w:val="36"/>
        </w:rPr>
        <w:t>四</w:t>
      </w:r>
      <w:r>
        <w:rPr>
          <w:rFonts w:ascii="仿宋_GB2312" w:eastAsia="仿宋_GB2312" w:hAnsi="仿宋_GB2312" w:cs="仿宋_GB2312"/>
          <w:color w:val="000000"/>
          <w:kern w:val="0"/>
          <w:sz w:val="36"/>
          <w:szCs w:val="36"/>
        </w:rPr>
        <w:t xml:space="preserve">部分   </w:t>
      </w:r>
      <w:bookmarkEnd w:id="24"/>
      <w:bookmarkEnd w:id="25"/>
      <w:bookmarkEnd w:id="26"/>
      <w:bookmarkEnd w:id="27"/>
      <w:r>
        <w:rPr>
          <w:rFonts w:ascii="仿宋_GB2312" w:eastAsia="仿宋_GB2312" w:hAnsi="仿宋_GB2312" w:cs="仿宋_GB2312"/>
          <w:color w:val="000000"/>
          <w:kern w:val="0"/>
          <w:sz w:val="36"/>
          <w:szCs w:val="36"/>
        </w:rPr>
        <w:t>开标、评标和定标</w:t>
      </w:r>
    </w:p>
    <w:p w:rsidR="00F52247" w:rsidRDefault="00F52247">
      <w:pPr>
        <w:autoSpaceDE w:val="0"/>
        <w:autoSpaceDN w:val="0"/>
        <w:adjustRightInd w:val="0"/>
        <w:spacing w:line="360" w:lineRule="auto"/>
        <w:jc w:val="center"/>
        <w:outlineLvl w:val="0"/>
        <w:rPr>
          <w:rFonts w:ascii="仿宋_GB2312" w:eastAsia="仿宋_GB2312" w:hAnsi="仿宋_GB2312" w:cs="仿宋_GB2312"/>
          <w:color w:val="000000"/>
          <w:kern w:val="0"/>
          <w:sz w:val="28"/>
          <w:szCs w:val="28"/>
        </w:rPr>
      </w:pP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一、</w:t>
      </w:r>
      <w:r w:rsidR="00160194">
        <w:rPr>
          <w:rFonts w:ascii="仿宋_GB2312" w:eastAsia="仿宋_GB2312" w:hAnsi="仿宋_GB2312" w:cs="仿宋_GB2312"/>
          <w:color w:val="000000"/>
          <w:kern w:val="0"/>
          <w:szCs w:val="28"/>
        </w:rPr>
        <w:t>电子招投标开标及评审程序</w:t>
      </w:r>
    </w:p>
    <w:p w:rsidR="00F52247" w:rsidRDefault="00A5720A">
      <w:pPr>
        <w:spacing w:line="360" w:lineRule="auto"/>
        <w:ind w:firstLineChars="200" w:firstLine="560"/>
        <w:rPr>
          <w:rFonts w:ascii="仿宋_GB2312" w:eastAsia="仿宋_GB2312" w:hAnsi="仿宋_GB2312" w:cs="仿宋_GB2312"/>
          <w:color w:val="000000"/>
          <w:kern w:val="0"/>
          <w:sz w:val="28"/>
          <w:szCs w:val="28"/>
          <w:u w:val="single"/>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.1投标截止时间后，投标人登录政采云平台，用“项目采购-开标评标”功能对电子投标文件进行在线解密。</w:t>
      </w:r>
      <w:r>
        <w:rPr>
          <w:rFonts w:ascii="仿宋_GB2312" w:eastAsia="仿宋_GB2312" w:hAnsi="仿宋_GB2312" w:cs="仿宋_GB2312"/>
          <w:color w:val="000000"/>
          <w:kern w:val="0"/>
          <w:sz w:val="28"/>
          <w:szCs w:val="28"/>
          <w:u w:val="single"/>
        </w:rPr>
        <w:t>在线解密电子投标文件时间为开标时间起半个小时内。</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.2评标委员会对资格和商务技术响应文件进行评审；</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.3在系统上公开资格和商务技术评审结果；</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.4在系统上公开报价开标情况；</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.5评标委员会对报价情况进行评审；</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.6在系统上公布评审结果。</w:t>
      </w:r>
    </w:p>
    <w:p w:rsidR="00F52247" w:rsidRDefault="00A5720A" w:rsidP="00A5720A">
      <w:pPr>
        <w:pStyle w:val="af3"/>
        <w:snapToGrid w:val="0"/>
        <w:spacing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特别说明：政采云公司如对电子化开标及评审程序有调整的，按调整后的程序操作。</w:t>
      </w:r>
    </w:p>
    <w:p w:rsidR="00F52247" w:rsidRDefault="00A5720A" w:rsidP="00A5720A">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采购过程中出现以下情形，导致电子交易平台无法正常运行，或者无法保证电子交易的公平、公正和安全时，采购组织机构可中止电子交易活动，但若待出现的下述规定情形消除后，不影响采购公平、公正性的，采购组织机构可以继续组织电子交易活动：</w:t>
      </w:r>
    </w:p>
    <w:p w:rsidR="00F52247" w:rsidRDefault="00160194">
      <w:pPr>
        <w:widowControl/>
        <w:spacing w:line="360" w:lineRule="auto"/>
        <w:ind w:leftChars="261" w:left="548"/>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sidR="00A5720A">
        <w:rPr>
          <w:rFonts w:ascii="仿宋_GB2312" w:eastAsia="仿宋_GB2312" w:hAnsi="仿宋_GB2312" w:cs="仿宋_GB2312"/>
          <w:color w:val="000000"/>
          <w:kern w:val="0"/>
          <w:sz w:val="28"/>
          <w:szCs w:val="28"/>
        </w:rPr>
        <w:t>.1电子交易平台发生故障而无法登录访问的； </w:t>
      </w:r>
      <w:r w:rsidR="00A5720A">
        <w:rPr>
          <w:rFonts w:ascii="仿宋_GB2312" w:eastAsia="仿宋_GB2312" w:hAnsi="仿宋_GB2312" w:cs="仿宋_GB2312"/>
          <w:color w:val="000000"/>
          <w:kern w:val="0"/>
          <w:sz w:val="28"/>
          <w:szCs w:val="28"/>
        </w:rPr>
        <w:br/>
      </w:r>
      <w:r>
        <w:rPr>
          <w:rFonts w:ascii="仿宋_GB2312" w:eastAsia="仿宋_GB2312" w:hAnsi="仿宋_GB2312" w:cs="仿宋_GB2312" w:hint="eastAsia"/>
          <w:color w:val="000000"/>
          <w:kern w:val="0"/>
          <w:sz w:val="28"/>
          <w:szCs w:val="28"/>
        </w:rPr>
        <w:t>2</w:t>
      </w:r>
      <w:r w:rsidR="00A5720A">
        <w:rPr>
          <w:rFonts w:ascii="仿宋_GB2312" w:eastAsia="仿宋_GB2312" w:hAnsi="仿宋_GB2312" w:cs="仿宋_GB2312"/>
          <w:color w:val="000000"/>
          <w:kern w:val="0"/>
          <w:sz w:val="28"/>
          <w:szCs w:val="28"/>
        </w:rPr>
        <w:t>.2电子交易平台应用或数据库出现错误，不能进行正常操作的；</w:t>
      </w:r>
    </w:p>
    <w:p w:rsidR="00F52247" w:rsidRDefault="00160194" w:rsidP="00A5720A">
      <w:pPr>
        <w:widowControl/>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sidR="00A5720A">
        <w:rPr>
          <w:rFonts w:ascii="仿宋_GB2312" w:eastAsia="仿宋_GB2312" w:hAnsi="仿宋_GB2312" w:cs="仿宋_GB2312"/>
          <w:color w:val="000000"/>
          <w:kern w:val="0"/>
          <w:sz w:val="28"/>
          <w:szCs w:val="28"/>
        </w:rPr>
        <w:t>.3电子交易平台发现严重安全漏洞，有潜在泄密危险的；</w:t>
      </w:r>
    </w:p>
    <w:p w:rsidR="00F52247" w:rsidRDefault="00160194" w:rsidP="00A5720A">
      <w:pPr>
        <w:widowControl/>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sidR="00A5720A">
        <w:rPr>
          <w:rFonts w:ascii="仿宋_GB2312" w:eastAsia="仿宋_GB2312" w:hAnsi="仿宋_GB2312" w:cs="仿宋_GB2312"/>
          <w:color w:val="000000"/>
          <w:kern w:val="0"/>
          <w:sz w:val="28"/>
          <w:szCs w:val="28"/>
        </w:rPr>
        <w:t>.4病毒发作导致不能进行正常操作的； </w:t>
      </w:r>
    </w:p>
    <w:p w:rsidR="00F52247" w:rsidRDefault="00160194" w:rsidP="00A5720A">
      <w:pPr>
        <w:widowControl/>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2</w:t>
      </w:r>
      <w:r w:rsidR="00A5720A">
        <w:rPr>
          <w:rFonts w:ascii="仿宋_GB2312" w:eastAsia="仿宋_GB2312" w:hAnsi="仿宋_GB2312" w:cs="仿宋_GB2312"/>
          <w:color w:val="000000"/>
          <w:kern w:val="0"/>
          <w:sz w:val="28"/>
          <w:szCs w:val="28"/>
        </w:rPr>
        <w:t>.5其他无法保证电子交易的公平、公正和安全的情况。</w:t>
      </w:r>
    </w:p>
    <w:p w:rsidR="00F52247" w:rsidRDefault="00A5720A">
      <w:pPr>
        <w:pStyle w:val="af3"/>
        <w:snapToGrid w:val="0"/>
        <w:spacing w:before="120" w:after="120"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二、组织评标程序</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招标方将按照招标文件规定的时间、地点和程序组织评标，各评审专家及相关人员应参加评审活动并接受核验、签到，无关人员不得进入评审现场。</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1、慈溪市</w:t>
      </w:r>
      <w:r>
        <w:rPr>
          <w:rFonts w:ascii="仿宋_GB2312" w:eastAsia="仿宋_GB2312" w:hAnsi="仿宋_GB2312" w:cs="仿宋_GB2312" w:hint="eastAsia"/>
          <w:color w:val="000000"/>
          <w:kern w:val="0"/>
          <w:szCs w:val="28"/>
        </w:rPr>
        <w:t>政府采购</w:t>
      </w:r>
      <w:r>
        <w:rPr>
          <w:rFonts w:ascii="仿宋_GB2312" w:eastAsia="仿宋_GB2312" w:hAnsi="仿宋_GB2312" w:cs="仿宋_GB2312"/>
          <w:color w:val="000000"/>
          <w:kern w:val="0"/>
          <w:szCs w:val="28"/>
        </w:rPr>
        <w:t>中心按规定统一收缴、保存评标现场相关人员通讯工具。</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2、介绍评审现场的人员情况，宣布评审工作纪律，告知评审人员应当回避情形；组织推选评标委员会组长。</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3、宣读提交投标文件的供应商名单，组织评标委员会各位成员签订《政府采购评审人员廉洁自律承诺书》。</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4、采购人可以在评标前说明项目背景和采购需求，说明内容不得含有歧视性、倾向性意见，不得超出招标文件所述范围。说明应当提交书面材料，并随采购文件一并存档。</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w:t>
      </w:r>
      <w:r>
        <w:rPr>
          <w:rFonts w:ascii="仿宋_GB2312" w:eastAsia="仿宋_GB2312" w:hAnsi="仿宋_GB2312" w:cs="仿宋_GB2312"/>
          <w:color w:val="000000"/>
          <w:kern w:val="0"/>
          <w:szCs w:val="28"/>
        </w:rPr>
        <w:lastRenderedPageBreak/>
        <w:t>准，对主观评审项目应确定大致的评审要求和评审尺度；对评审人员提出的有关招标文件、投标文件的问题进行必要的说明、解释或讨论。</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6、采购人代表对投标人资格文件进行审查并以开标当日为准对投标人“信用中国”网站、中国政府采购网信用记录情况进行核实。</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8、做好评审现场相关记录</w:t>
      </w:r>
      <w:r w:rsidR="00054F4F">
        <w:rPr>
          <w:rFonts w:ascii="仿宋_GB2312" w:eastAsia="仿宋_GB2312" w:hAnsi="仿宋_GB2312" w:cs="仿宋_GB2312" w:hint="eastAsia"/>
          <w:color w:val="000000"/>
          <w:kern w:val="0"/>
          <w:szCs w:val="28"/>
        </w:rPr>
        <w:t>、</w:t>
      </w:r>
      <w:r>
        <w:rPr>
          <w:rFonts w:ascii="仿宋_GB2312" w:eastAsia="仿宋_GB2312" w:hAnsi="仿宋_GB2312" w:cs="仿宋_GB2312"/>
          <w:color w:val="000000"/>
          <w:kern w:val="0"/>
          <w:szCs w:val="28"/>
        </w:rPr>
        <w:t>有关内容电脑录入等工作，</w:t>
      </w:r>
      <w:r w:rsidR="00054F4F">
        <w:rPr>
          <w:rFonts w:ascii="仿宋_GB2312" w:eastAsia="仿宋_GB2312" w:hAnsi="仿宋_GB2312" w:cs="仿宋_GB2312" w:hint="eastAsia"/>
          <w:color w:val="000000"/>
          <w:kern w:val="0"/>
          <w:szCs w:val="28"/>
        </w:rPr>
        <w:t>协助</w:t>
      </w:r>
      <w:r>
        <w:rPr>
          <w:rFonts w:ascii="仿宋_GB2312" w:eastAsia="仿宋_GB2312" w:hAnsi="仿宋_GB2312" w:cs="仿宋_GB2312"/>
          <w:color w:val="000000"/>
          <w:kern w:val="0"/>
          <w:szCs w:val="28"/>
        </w:rPr>
        <w:t>评标委员会各成员</w:t>
      </w:r>
      <w:r w:rsidR="00054F4F">
        <w:rPr>
          <w:rFonts w:ascii="仿宋_GB2312" w:eastAsia="仿宋_GB2312" w:hAnsi="仿宋_GB2312" w:cs="仿宋_GB2312" w:hint="eastAsia"/>
          <w:color w:val="000000"/>
          <w:kern w:val="0"/>
          <w:szCs w:val="28"/>
        </w:rPr>
        <w:t>完成</w:t>
      </w:r>
      <w:r w:rsidR="00054F4F">
        <w:rPr>
          <w:rFonts w:ascii="仿宋_GB2312" w:eastAsia="仿宋_GB2312" w:hAnsi="仿宋_GB2312" w:cs="仿宋_GB2312"/>
          <w:color w:val="000000"/>
          <w:kern w:val="0"/>
          <w:szCs w:val="28"/>
        </w:rPr>
        <w:t>电子评标流程</w:t>
      </w:r>
      <w:r>
        <w:rPr>
          <w:rFonts w:ascii="仿宋_GB2312" w:eastAsia="仿宋_GB2312" w:hAnsi="仿宋_GB2312" w:cs="仿宋_GB2312"/>
          <w:color w:val="000000"/>
          <w:kern w:val="0"/>
          <w:szCs w:val="28"/>
        </w:rPr>
        <w:t>。</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9、评审结束后，招标方应对评标委员会各成员的专业水平、职业道德、遵纪守法等情况进行评价；同时按规定向评审专家发放评审费，并交还评审人员及其他现场相关人员的通讯工具。</w:t>
      </w:r>
    </w:p>
    <w:p w:rsidR="00F52247" w:rsidRDefault="00A5720A">
      <w:pPr>
        <w:pStyle w:val="af3"/>
        <w:snapToGrid w:val="0"/>
        <w:spacing w:before="120" w:after="120"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三、评审程序</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1、评标委员会由专家和采购人代表共5人组成，负责评标活动。</w:t>
      </w:r>
      <w:r>
        <w:rPr>
          <w:rFonts w:ascii="仿宋_GB2312" w:eastAsia="仿宋_GB2312" w:hAnsi="仿宋_GB2312" w:cs="仿宋_GB2312"/>
          <w:color w:val="000000"/>
          <w:kern w:val="0"/>
          <w:sz w:val="28"/>
          <w:szCs w:val="28"/>
        </w:rPr>
        <w:lastRenderedPageBreak/>
        <w:t>在评审专家中推选评标委员会组长。</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3、评审人员对各投标人投标文件的有效性、符合性、完整性和响应程度进行审查，确定是否对招标文件作出实质性响应。具体过程如下：</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第一阶段：资格性审查</w:t>
      </w:r>
    </w:p>
    <w:p w:rsidR="00D85A6B" w:rsidRDefault="00A5720A">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采购人依据法律、法规和招标文件规定，对投标文件中的资格证明等进行审查，以确定投标人是否具备投标资格。资格性审查资料表</w:t>
      </w:r>
    </w:p>
    <w:p w:rsidR="00D85A6B" w:rsidRDefault="00D85A6B" w:rsidP="00D85A6B">
      <w:pPr>
        <w:spacing w:line="360" w:lineRule="auto"/>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如下：</w:t>
      </w: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
        <w:gridCol w:w="2649"/>
        <w:gridCol w:w="2970"/>
        <w:gridCol w:w="3098"/>
      </w:tblGrid>
      <w:tr w:rsidR="00D85A6B" w:rsidTr="007C6734">
        <w:trPr>
          <w:trHeight w:val="336"/>
        </w:trPr>
        <w:tc>
          <w:tcPr>
            <w:tcW w:w="575" w:type="dxa"/>
            <w:vAlign w:val="center"/>
          </w:tcPr>
          <w:p w:rsidR="00D85A6B" w:rsidRDefault="00D85A6B" w:rsidP="007C6734">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序号</w:t>
            </w:r>
          </w:p>
        </w:tc>
        <w:tc>
          <w:tcPr>
            <w:tcW w:w="2649" w:type="dxa"/>
            <w:vAlign w:val="center"/>
          </w:tcPr>
          <w:p w:rsidR="00D85A6B" w:rsidRDefault="00D85A6B" w:rsidP="007C6734">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审查因素</w:t>
            </w:r>
          </w:p>
        </w:tc>
        <w:tc>
          <w:tcPr>
            <w:tcW w:w="2970" w:type="dxa"/>
            <w:vAlign w:val="center"/>
          </w:tcPr>
          <w:p w:rsidR="00D85A6B" w:rsidRDefault="00D85A6B" w:rsidP="007C6734">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审查内容</w:t>
            </w:r>
          </w:p>
        </w:tc>
        <w:tc>
          <w:tcPr>
            <w:tcW w:w="3098" w:type="dxa"/>
            <w:vAlign w:val="center"/>
          </w:tcPr>
          <w:p w:rsidR="00D85A6B" w:rsidRDefault="00D85A6B" w:rsidP="007C6734">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审查标准</w:t>
            </w:r>
          </w:p>
        </w:tc>
      </w:tr>
      <w:tr w:rsidR="00D85A6B" w:rsidTr="007C6734">
        <w:trPr>
          <w:trHeight w:val="690"/>
        </w:trPr>
        <w:tc>
          <w:tcPr>
            <w:tcW w:w="575" w:type="dxa"/>
            <w:vAlign w:val="center"/>
          </w:tcPr>
          <w:p w:rsidR="00D85A6B" w:rsidRDefault="00D85A6B" w:rsidP="007C6734">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c>
          <w:tcPr>
            <w:tcW w:w="2649" w:type="dxa"/>
            <w:vAlign w:val="center"/>
          </w:tcPr>
          <w:p w:rsidR="00D85A6B" w:rsidRDefault="00D85A6B" w:rsidP="007C6734">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法定代表人</w:t>
            </w:r>
            <w:r>
              <w:rPr>
                <w:rFonts w:ascii="仿宋_GB2312" w:eastAsia="仿宋_GB2312" w:hAnsi="仿宋_GB2312" w:cs="仿宋_GB2312"/>
                <w:color w:val="000000"/>
                <w:kern w:val="0"/>
                <w:sz w:val="24"/>
              </w:rPr>
              <w:t>授权书</w:t>
            </w:r>
          </w:p>
        </w:tc>
        <w:tc>
          <w:tcPr>
            <w:tcW w:w="2970" w:type="dxa"/>
            <w:vAlign w:val="center"/>
          </w:tcPr>
          <w:p w:rsidR="00D85A6B" w:rsidRDefault="00D85A6B" w:rsidP="007C6734">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法定代表人</w:t>
            </w:r>
            <w:r>
              <w:rPr>
                <w:rFonts w:ascii="仿宋_GB2312" w:eastAsia="仿宋_GB2312" w:hAnsi="仿宋_GB2312" w:cs="仿宋_GB2312"/>
                <w:color w:val="000000"/>
                <w:kern w:val="0"/>
                <w:sz w:val="24"/>
              </w:rPr>
              <w:t xml:space="preserve">授权书 </w:t>
            </w:r>
          </w:p>
        </w:tc>
        <w:tc>
          <w:tcPr>
            <w:tcW w:w="3098" w:type="dxa"/>
            <w:vAlign w:val="center"/>
          </w:tcPr>
          <w:p w:rsidR="00D85A6B" w:rsidRDefault="00D85A6B" w:rsidP="007C6734">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提供</w:t>
            </w:r>
            <w:r>
              <w:rPr>
                <w:rFonts w:ascii="仿宋_GB2312" w:eastAsia="仿宋_GB2312" w:hAnsi="仿宋_GB2312" w:cs="仿宋_GB2312"/>
                <w:color w:val="000000"/>
                <w:kern w:val="0"/>
                <w:sz w:val="24"/>
              </w:rPr>
              <w:t>法定代表人授权委托书</w:t>
            </w:r>
            <w:r>
              <w:rPr>
                <w:rFonts w:ascii="仿宋_GB2312" w:eastAsia="仿宋_GB2312" w:hAnsi="仿宋_GB2312" w:cs="仿宋_GB2312" w:hint="eastAsia"/>
                <w:color w:val="000000"/>
                <w:kern w:val="0"/>
                <w:sz w:val="24"/>
              </w:rPr>
              <w:t>，</w:t>
            </w:r>
            <w:r>
              <w:rPr>
                <w:rFonts w:ascii="仿宋_GB2312" w:eastAsia="仿宋_GB2312" w:hAnsi="仿宋_GB2312" w:cs="仿宋_GB2312"/>
                <w:bCs/>
                <w:color w:val="000000"/>
                <w:kern w:val="0"/>
                <w:sz w:val="24"/>
                <w:u w:val="single"/>
              </w:rPr>
              <w:t>格式以附件为准</w:t>
            </w:r>
            <w:r>
              <w:rPr>
                <w:rFonts w:ascii="仿宋_GB2312" w:eastAsia="仿宋_GB2312" w:hAnsi="仿宋_GB2312" w:cs="仿宋_GB2312" w:hint="eastAsia"/>
                <w:bCs/>
                <w:color w:val="000000"/>
                <w:kern w:val="0"/>
                <w:sz w:val="24"/>
                <w:u w:val="single"/>
              </w:rPr>
              <w:t>，</w:t>
            </w:r>
            <w:r>
              <w:rPr>
                <w:rFonts w:ascii="仿宋_GB2312" w:eastAsia="仿宋_GB2312" w:hAnsi="仿宋_GB2312" w:cs="仿宋_GB2312"/>
                <w:bCs/>
                <w:color w:val="000000"/>
                <w:kern w:val="0"/>
                <w:sz w:val="24"/>
                <w:u w:val="single"/>
              </w:rPr>
              <w:t>注意按要求签署盖章</w:t>
            </w:r>
            <w:r>
              <w:rPr>
                <w:rFonts w:ascii="仿宋_GB2312" w:eastAsia="仿宋_GB2312" w:hAnsi="仿宋_GB2312" w:cs="仿宋_GB2312" w:hint="eastAsia"/>
                <w:bCs/>
                <w:color w:val="000000"/>
                <w:kern w:val="0"/>
                <w:sz w:val="24"/>
              </w:rPr>
              <w:t>。</w:t>
            </w:r>
          </w:p>
        </w:tc>
      </w:tr>
      <w:tr w:rsidR="00D85A6B" w:rsidTr="007C6734">
        <w:trPr>
          <w:trHeight w:val="690"/>
        </w:trPr>
        <w:tc>
          <w:tcPr>
            <w:tcW w:w="575" w:type="dxa"/>
            <w:vAlign w:val="center"/>
          </w:tcPr>
          <w:p w:rsidR="00D85A6B" w:rsidRDefault="00D85A6B" w:rsidP="007C6734">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p>
        </w:tc>
        <w:tc>
          <w:tcPr>
            <w:tcW w:w="2649" w:type="dxa"/>
            <w:vAlign w:val="center"/>
          </w:tcPr>
          <w:p w:rsidR="00D85A6B" w:rsidRDefault="00D85A6B" w:rsidP="007C6734">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具有独立承担民事责任的能力</w:t>
            </w:r>
          </w:p>
        </w:tc>
        <w:tc>
          <w:tcPr>
            <w:tcW w:w="2970" w:type="dxa"/>
            <w:vAlign w:val="center"/>
          </w:tcPr>
          <w:p w:rsidR="00D85A6B" w:rsidRDefault="00D85A6B" w:rsidP="007C6734">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营业执照（副本）复印件 </w:t>
            </w:r>
          </w:p>
        </w:tc>
        <w:tc>
          <w:tcPr>
            <w:tcW w:w="3098" w:type="dxa"/>
            <w:vAlign w:val="center"/>
          </w:tcPr>
          <w:p w:rsidR="00D85A6B" w:rsidRDefault="00D85A6B" w:rsidP="007C6734">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提供营业执照（副本）复印件。</w:t>
            </w:r>
          </w:p>
        </w:tc>
      </w:tr>
      <w:tr w:rsidR="00D85A6B" w:rsidTr="007C6734">
        <w:trPr>
          <w:trHeight w:val="690"/>
        </w:trPr>
        <w:tc>
          <w:tcPr>
            <w:tcW w:w="575" w:type="dxa"/>
            <w:vAlign w:val="center"/>
          </w:tcPr>
          <w:p w:rsidR="00D85A6B" w:rsidRDefault="00D85A6B" w:rsidP="007C6734">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p>
        </w:tc>
        <w:tc>
          <w:tcPr>
            <w:tcW w:w="2649" w:type="dxa"/>
            <w:vAlign w:val="center"/>
          </w:tcPr>
          <w:p w:rsidR="00D85A6B" w:rsidRDefault="00D85A6B" w:rsidP="007C6734">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中小企业资格认定</w:t>
            </w:r>
          </w:p>
        </w:tc>
        <w:tc>
          <w:tcPr>
            <w:tcW w:w="2970" w:type="dxa"/>
            <w:vAlign w:val="center"/>
          </w:tcPr>
          <w:p w:rsidR="00D85A6B" w:rsidRDefault="00D85A6B" w:rsidP="007C6734">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中小企业声明函</w:t>
            </w:r>
          </w:p>
        </w:tc>
        <w:tc>
          <w:tcPr>
            <w:tcW w:w="3098" w:type="dxa"/>
            <w:vAlign w:val="center"/>
          </w:tcPr>
          <w:p w:rsidR="00D85A6B" w:rsidRDefault="00D85A6B" w:rsidP="007C6734">
            <w:pPr>
              <w:spacing w:line="360" w:lineRule="auto"/>
              <w:rPr>
                <w:rFonts w:ascii="仿宋_GB2312" w:eastAsia="仿宋" w:hAnsi="仿宋_GB2312" w:cs="仿宋_GB2312"/>
                <w:color w:val="000000"/>
                <w:kern w:val="0"/>
                <w:sz w:val="24"/>
              </w:rPr>
            </w:pPr>
            <w:r>
              <w:rPr>
                <w:rFonts w:ascii="仿宋_GB2312" w:eastAsia="仿宋_GB2312" w:hAnsi="仿宋_GB2312" w:cs="仿宋_GB2312" w:hint="eastAsia"/>
                <w:color w:val="000000"/>
                <w:kern w:val="0"/>
                <w:sz w:val="24"/>
              </w:rPr>
              <w:t>提供《中小企业声明函》（格式见附件）。未按附件格式</w:t>
            </w:r>
            <w:r>
              <w:rPr>
                <w:rFonts w:ascii="仿宋_GB2312" w:eastAsia="仿宋_GB2312" w:hAnsi="仿宋_GB2312" w:cs="仿宋_GB2312" w:hint="eastAsia"/>
                <w:color w:val="000000"/>
                <w:kern w:val="0"/>
                <w:sz w:val="24"/>
              </w:rPr>
              <w:lastRenderedPageBreak/>
              <w:t>内容提供的由投标人自行承担可能被视作无效标的风险。</w:t>
            </w:r>
          </w:p>
        </w:tc>
      </w:tr>
      <w:tr w:rsidR="00D85A6B" w:rsidTr="007C6734">
        <w:trPr>
          <w:trHeight w:val="690"/>
        </w:trPr>
        <w:tc>
          <w:tcPr>
            <w:tcW w:w="575" w:type="dxa"/>
            <w:vAlign w:val="center"/>
          </w:tcPr>
          <w:p w:rsidR="00D85A6B" w:rsidRDefault="00D85A6B" w:rsidP="007C6734">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4</w:t>
            </w:r>
          </w:p>
        </w:tc>
        <w:tc>
          <w:tcPr>
            <w:tcW w:w="2649" w:type="dxa"/>
            <w:vAlign w:val="center"/>
          </w:tcPr>
          <w:p w:rsidR="00D85A6B" w:rsidRDefault="00D85A6B" w:rsidP="007C6734">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具有</w:t>
            </w:r>
            <w:r>
              <w:rPr>
                <w:rFonts w:ascii="仿宋_GB2312" w:eastAsia="仿宋_GB2312" w:hAnsi="仿宋_GB2312" w:cs="仿宋_GB2312" w:hint="eastAsia"/>
                <w:color w:val="000000"/>
                <w:kern w:val="0"/>
                <w:sz w:val="24"/>
              </w:rPr>
              <w:t>良好的</w:t>
            </w:r>
            <w:r>
              <w:rPr>
                <w:rFonts w:ascii="仿宋_GB2312" w:eastAsia="仿宋_GB2312" w:hAnsi="仿宋_GB2312" w:cs="仿宋_GB2312"/>
                <w:color w:val="000000"/>
                <w:kern w:val="0"/>
                <w:sz w:val="24"/>
              </w:rPr>
              <w:t>商业信誉和健全的财务会计制度</w:t>
            </w:r>
          </w:p>
        </w:tc>
        <w:tc>
          <w:tcPr>
            <w:tcW w:w="2970" w:type="dxa"/>
            <w:vAlign w:val="center"/>
          </w:tcPr>
          <w:p w:rsidR="00D85A6B" w:rsidRDefault="00D85A6B" w:rsidP="007C6734">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上一年度财务报表/财务报告</w:t>
            </w:r>
          </w:p>
        </w:tc>
        <w:tc>
          <w:tcPr>
            <w:tcW w:w="3098" w:type="dxa"/>
            <w:vAlign w:val="center"/>
          </w:tcPr>
          <w:p w:rsidR="00D85A6B" w:rsidRDefault="00D85A6B" w:rsidP="007C6734">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提供上</w:t>
            </w:r>
            <w:r>
              <w:rPr>
                <w:rFonts w:ascii="仿宋_GB2312" w:eastAsia="仿宋_GB2312" w:hAnsi="仿宋_GB2312" w:cs="仿宋_GB2312" w:hint="eastAsia"/>
                <w:color w:val="000000"/>
                <w:kern w:val="0"/>
                <w:sz w:val="24"/>
              </w:rPr>
              <w:t>一年度财务报表/财务报告</w:t>
            </w:r>
            <w:r>
              <w:rPr>
                <w:rFonts w:ascii="仿宋_GB2312" w:eastAsia="仿宋_GB2312" w:hAnsi="仿宋_GB2312" w:cs="仿宋_GB2312"/>
                <w:color w:val="000000"/>
                <w:kern w:val="0"/>
                <w:sz w:val="24"/>
              </w:rPr>
              <w:t>。</w:t>
            </w:r>
          </w:p>
        </w:tc>
      </w:tr>
      <w:tr w:rsidR="00D85A6B" w:rsidTr="007C6734">
        <w:trPr>
          <w:trHeight w:val="812"/>
        </w:trPr>
        <w:tc>
          <w:tcPr>
            <w:tcW w:w="575" w:type="dxa"/>
            <w:vAlign w:val="center"/>
          </w:tcPr>
          <w:p w:rsidR="00D85A6B" w:rsidRDefault="00D85A6B" w:rsidP="007C6734">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p>
        </w:tc>
        <w:tc>
          <w:tcPr>
            <w:tcW w:w="2649" w:type="dxa"/>
            <w:vAlign w:val="center"/>
          </w:tcPr>
          <w:p w:rsidR="00D85A6B" w:rsidRDefault="00D85A6B" w:rsidP="007C6734">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具有</w:t>
            </w:r>
            <w:r>
              <w:rPr>
                <w:rFonts w:ascii="仿宋_GB2312" w:eastAsia="仿宋_GB2312" w:hAnsi="仿宋_GB2312" w:cs="仿宋_GB2312"/>
                <w:color w:val="000000"/>
                <w:kern w:val="0"/>
                <w:sz w:val="24"/>
              </w:rPr>
              <w:t>履行合同所必需的设备和专业技术能力</w:t>
            </w:r>
          </w:p>
        </w:tc>
        <w:tc>
          <w:tcPr>
            <w:tcW w:w="2970" w:type="dxa"/>
            <w:vAlign w:val="center"/>
          </w:tcPr>
          <w:p w:rsidR="00D85A6B" w:rsidRDefault="00D85A6B" w:rsidP="007C6734">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承诺函</w:t>
            </w:r>
          </w:p>
        </w:tc>
        <w:tc>
          <w:tcPr>
            <w:tcW w:w="3098" w:type="dxa"/>
            <w:vAlign w:val="center"/>
          </w:tcPr>
          <w:p w:rsidR="00D85A6B" w:rsidRDefault="00D85A6B" w:rsidP="007C6734">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提供</w:t>
            </w:r>
            <w:r w:rsidR="00A55FEC">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承诺函</w:t>
            </w:r>
            <w:r w:rsidR="00A55FEC">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格式</w:t>
            </w:r>
            <w:r>
              <w:rPr>
                <w:rFonts w:ascii="仿宋_GB2312" w:eastAsia="仿宋_GB2312" w:hAnsi="仿宋_GB2312" w:cs="仿宋_GB2312" w:hint="eastAsia"/>
                <w:color w:val="000000"/>
                <w:kern w:val="0"/>
                <w:sz w:val="24"/>
              </w:rPr>
              <w:t>以附件为准。</w:t>
            </w:r>
          </w:p>
        </w:tc>
      </w:tr>
      <w:tr w:rsidR="00D85A6B" w:rsidTr="007C6734">
        <w:trPr>
          <w:trHeight w:val="752"/>
        </w:trPr>
        <w:tc>
          <w:tcPr>
            <w:tcW w:w="575" w:type="dxa"/>
            <w:vAlign w:val="center"/>
          </w:tcPr>
          <w:p w:rsidR="00D85A6B" w:rsidRDefault="00D85A6B" w:rsidP="007C6734">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p>
        </w:tc>
        <w:tc>
          <w:tcPr>
            <w:tcW w:w="2649" w:type="dxa"/>
            <w:vAlign w:val="center"/>
          </w:tcPr>
          <w:p w:rsidR="00D85A6B" w:rsidRDefault="00D85A6B" w:rsidP="007C6734">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有</w:t>
            </w:r>
            <w:r>
              <w:rPr>
                <w:rFonts w:ascii="仿宋_GB2312" w:eastAsia="仿宋_GB2312" w:hAnsi="仿宋_GB2312" w:cs="仿宋_GB2312"/>
                <w:color w:val="000000"/>
                <w:kern w:val="0"/>
                <w:sz w:val="24"/>
              </w:rPr>
              <w:t>依法缴纳税收和社会保障资金的良好记录</w:t>
            </w:r>
          </w:p>
        </w:tc>
        <w:tc>
          <w:tcPr>
            <w:tcW w:w="2970" w:type="dxa"/>
            <w:vAlign w:val="center"/>
          </w:tcPr>
          <w:p w:rsidR="00D85A6B" w:rsidRDefault="00D85A6B" w:rsidP="007C6734">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纳税证明复印件、社保缴纳证明复印件</w:t>
            </w:r>
          </w:p>
        </w:tc>
        <w:tc>
          <w:tcPr>
            <w:tcW w:w="3098" w:type="dxa"/>
            <w:vAlign w:val="center"/>
          </w:tcPr>
          <w:p w:rsidR="00D85A6B" w:rsidRDefault="00D85A6B" w:rsidP="00D85A6B">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提供</w:t>
            </w:r>
            <w:r>
              <w:rPr>
                <w:rFonts w:ascii="仿宋_GB2312" w:eastAsia="仿宋_GB2312" w:hAnsi="仿宋_GB2312" w:cs="仿宋_GB2312" w:hint="eastAsia"/>
                <w:color w:val="000000"/>
                <w:kern w:val="0"/>
                <w:sz w:val="24"/>
              </w:rPr>
              <w:t>2023年1月-3月份纳税证明复印件、社保缴纳证明复印件。</w:t>
            </w:r>
          </w:p>
        </w:tc>
      </w:tr>
      <w:tr w:rsidR="00D85A6B" w:rsidTr="007C6734">
        <w:trPr>
          <w:trHeight w:val="2160"/>
        </w:trPr>
        <w:tc>
          <w:tcPr>
            <w:tcW w:w="575" w:type="dxa"/>
            <w:vAlign w:val="center"/>
          </w:tcPr>
          <w:p w:rsidR="00D85A6B" w:rsidRDefault="00D85A6B" w:rsidP="007C6734">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p>
        </w:tc>
        <w:tc>
          <w:tcPr>
            <w:tcW w:w="2649" w:type="dxa"/>
            <w:vAlign w:val="center"/>
          </w:tcPr>
          <w:p w:rsidR="00D85A6B" w:rsidRDefault="00D85A6B" w:rsidP="007C6734">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参加政府采购活动前三年内，在经营活动中没有重大违法记录</w:t>
            </w:r>
          </w:p>
        </w:tc>
        <w:tc>
          <w:tcPr>
            <w:tcW w:w="2970" w:type="dxa"/>
            <w:vAlign w:val="center"/>
          </w:tcPr>
          <w:p w:rsidR="00D85A6B" w:rsidRDefault="00D85A6B" w:rsidP="007C6734">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《投标函》</w:t>
            </w:r>
          </w:p>
        </w:tc>
        <w:tc>
          <w:tcPr>
            <w:tcW w:w="3098" w:type="dxa"/>
            <w:vAlign w:val="center"/>
          </w:tcPr>
          <w:p w:rsidR="00D85A6B" w:rsidRDefault="00D85A6B" w:rsidP="007C6734">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提供《投标函》</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u w:val="single"/>
              </w:rPr>
              <w:t>格式以附件为准，注意按要求签署盖章。</w:t>
            </w:r>
          </w:p>
        </w:tc>
      </w:tr>
      <w:tr w:rsidR="00D85A6B" w:rsidTr="007C6734">
        <w:trPr>
          <w:trHeight w:val="336"/>
        </w:trPr>
        <w:tc>
          <w:tcPr>
            <w:tcW w:w="575" w:type="dxa"/>
            <w:vAlign w:val="center"/>
          </w:tcPr>
          <w:p w:rsidR="00D85A6B" w:rsidRDefault="00D85A6B" w:rsidP="007C6734">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w:t>
            </w:r>
          </w:p>
        </w:tc>
        <w:tc>
          <w:tcPr>
            <w:tcW w:w="2649" w:type="dxa"/>
            <w:vAlign w:val="center"/>
          </w:tcPr>
          <w:p w:rsidR="00D85A6B" w:rsidRDefault="00D85A6B" w:rsidP="007C6734">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诚信记录</w:t>
            </w:r>
          </w:p>
        </w:tc>
        <w:tc>
          <w:tcPr>
            <w:tcW w:w="2970" w:type="dxa"/>
            <w:vAlign w:val="center"/>
          </w:tcPr>
          <w:p w:rsidR="00D85A6B" w:rsidRDefault="00D85A6B" w:rsidP="007C6734">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投标人“信用中国”网站、中国政府采购网信用记录情况无不良记录。</w:t>
            </w:r>
          </w:p>
        </w:tc>
        <w:tc>
          <w:tcPr>
            <w:tcW w:w="3098" w:type="dxa"/>
            <w:vAlign w:val="center"/>
          </w:tcPr>
          <w:p w:rsidR="00D85A6B" w:rsidRDefault="00D85A6B" w:rsidP="007C6734">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开标当日为准对投标人“信用中国”网站、中国政府采购网信用记录情况进行核实，未被列入失信被执行人、重大税收违法案件当事人名单、政府采购严重违法失信行为记录名单。</w:t>
            </w:r>
          </w:p>
        </w:tc>
      </w:tr>
    </w:tbl>
    <w:p w:rsidR="00D85A6B" w:rsidRPr="00D85A6B" w:rsidRDefault="00D85A6B" w:rsidP="00D85A6B">
      <w:pPr>
        <w:spacing w:line="360" w:lineRule="auto"/>
        <w:ind w:firstLineChars="200" w:firstLine="560"/>
        <w:jc w:val="left"/>
        <w:outlineLvl w:val="1"/>
        <w:rPr>
          <w:rFonts w:ascii="仿宋_GB2312" w:eastAsia="仿宋_GB2312" w:hAnsi="仿宋_GB2312" w:cs="仿宋_GB2312"/>
          <w:bCs/>
          <w:color w:val="000000"/>
          <w:kern w:val="0"/>
          <w:sz w:val="28"/>
          <w:szCs w:val="28"/>
        </w:rPr>
      </w:pPr>
      <w:r>
        <w:rPr>
          <w:rFonts w:ascii="仿宋_GB2312" w:eastAsia="仿宋_GB2312" w:hAnsi="仿宋_GB2312" w:cs="仿宋_GB2312"/>
          <w:color w:val="000000"/>
          <w:kern w:val="0"/>
          <w:sz w:val="28"/>
          <w:szCs w:val="28"/>
        </w:rPr>
        <w:t>资格审查采用合格制，投标文件中证明材料齐全且符合上表审查</w:t>
      </w:r>
      <w:r>
        <w:rPr>
          <w:rFonts w:ascii="仿宋_GB2312" w:eastAsia="仿宋_GB2312" w:hAnsi="仿宋_GB2312" w:cs="仿宋_GB2312"/>
          <w:color w:val="000000"/>
          <w:kern w:val="0"/>
          <w:sz w:val="28"/>
          <w:szCs w:val="28"/>
        </w:rPr>
        <w:lastRenderedPageBreak/>
        <w:t>内容的，同时符合国家相关规定和招标文件资格要求的，资格审查结论为合格。资格审查合格的进入评标程序，</w:t>
      </w:r>
      <w:r>
        <w:rPr>
          <w:rFonts w:ascii="仿宋_GB2312" w:eastAsia="仿宋_GB2312" w:hAnsi="仿宋_GB2312" w:cs="仿宋_GB2312"/>
          <w:bCs/>
          <w:color w:val="000000"/>
          <w:kern w:val="0"/>
          <w:sz w:val="28"/>
          <w:szCs w:val="28"/>
          <w:u w:val="single"/>
        </w:rPr>
        <w:t>资格审查不合格的为无效的投标</w:t>
      </w:r>
      <w:r>
        <w:rPr>
          <w:rFonts w:ascii="仿宋_GB2312" w:eastAsia="仿宋_GB2312" w:hAnsi="仿宋_GB2312" w:cs="仿宋_GB2312"/>
          <w:bCs/>
          <w:color w:val="000000"/>
          <w:kern w:val="0"/>
          <w:sz w:val="28"/>
          <w:szCs w:val="28"/>
        </w:rPr>
        <w:t>。</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第二阶段：符合性审查</w:t>
      </w:r>
    </w:p>
    <w:p w:rsidR="00F52247" w:rsidRDefault="00A5720A">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评标时，评标委员会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rsidR="00F52247" w:rsidRDefault="00A5720A">
      <w:pPr>
        <w:spacing w:line="360" w:lineRule="auto"/>
        <w:ind w:firstLine="500"/>
      </w:pPr>
      <w:r>
        <w:rPr>
          <w:rFonts w:ascii="仿宋_GB2312" w:eastAsia="仿宋_GB2312" w:hAnsi="仿宋_GB2312" w:cs="仿宋_GB2312" w:hint="eastAsia"/>
          <w:b/>
          <w:bCs/>
          <w:color w:val="000000"/>
          <w:kern w:val="0"/>
          <w:sz w:val="28"/>
          <w:szCs w:val="28"/>
          <w:u w:val="single"/>
        </w:rPr>
        <w:t>若投标人递交的电子投标文件内容未指向指定链接、模块，导致投标文件被误读、漏读或者查找不到相关内容的</w:t>
      </w:r>
      <w:r>
        <w:rPr>
          <w:rFonts w:ascii="仿宋_GB2312" w:eastAsia="仿宋_GB2312" w:hAnsi="仿宋_GB2312" w:cs="仿宋_GB2312"/>
          <w:b/>
          <w:bCs/>
          <w:color w:val="000000"/>
          <w:kern w:val="0"/>
          <w:sz w:val="28"/>
          <w:szCs w:val="28"/>
          <w:u w:val="single"/>
        </w:rPr>
        <w:t>，</w:t>
      </w:r>
      <w:r>
        <w:rPr>
          <w:rFonts w:ascii="仿宋_GB2312" w:eastAsia="仿宋_GB2312" w:hAnsi="仿宋_GB2312" w:cs="仿宋_GB2312" w:hint="eastAsia"/>
          <w:b/>
          <w:bCs/>
          <w:color w:val="000000"/>
          <w:kern w:val="0"/>
          <w:sz w:val="28"/>
          <w:szCs w:val="28"/>
          <w:u w:val="single"/>
        </w:rPr>
        <w:t>由投标人自行承担可能被视作无效标的风险</w:t>
      </w:r>
      <w:r>
        <w:rPr>
          <w:rFonts w:ascii="仿宋_GB2312" w:eastAsia="仿宋_GB2312" w:hAnsi="仿宋_GB2312" w:cs="仿宋_GB2312"/>
          <w:b/>
          <w:bCs/>
          <w:color w:val="000000"/>
          <w:kern w:val="0"/>
          <w:sz w:val="28"/>
          <w:szCs w:val="28"/>
          <w:u w:val="single"/>
        </w:rPr>
        <w:t>。</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第三阶段：技术和商务评审</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按照招标文件要求、审查投标人所投货物的规格、参数、质量、数量、业绩及相关服务等，记录实质性响应、技术偏离等事项，进行技术和商务评审。</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4、评审人员按招标文件规定的评审方法和评审标准，依法独立对投标人投标文件进行评估、比较，并给予评价或打分，不受任何单位和个人的干预。</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lastRenderedPageBreak/>
        <w:t>5</w:t>
      </w:r>
      <w:r>
        <w:rPr>
          <w:rFonts w:ascii="仿宋_GB2312" w:eastAsia="仿宋_GB2312" w:hAnsi="仿宋_GB2312" w:cs="仿宋_GB2312" w:hint="eastAsia"/>
          <w:color w:val="000000"/>
          <w:kern w:val="0"/>
          <w:szCs w:val="28"/>
        </w:rPr>
        <w:t>.1</w:t>
      </w:r>
      <w:r>
        <w:rPr>
          <w:rFonts w:ascii="仿宋_GB2312" w:eastAsia="仿宋_GB2312" w:hAnsi="仿宋_GB2312" w:cs="仿宋_GB2312"/>
          <w:color w:val="000000"/>
          <w:kern w:val="0"/>
          <w:szCs w:val="28"/>
        </w:rPr>
        <w:t>评审人员对各供应商投标文件非实质性内容有疑议或异议，或者审查发现明显的文字或计算错误等，及时向评标委员会组长提出。经评标委员会商议认为需要投标人作出必要澄清或说明的，应通知该投标人作出澄清</w:t>
      </w:r>
      <w:r>
        <w:rPr>
          <w:rFonts w:ascii="仿宋_GB2312" w:eastAsia="仿宋_GB2312" w:hAnsi="仿宋_GB2312" w:cs="仿宋_GB2312" w:hint="eastAsia"/>
          <w:color w:val="000000"/>
          <w:kern w:val="0"/>
          <w:szCs w:val="28"/>
        </w:rPr>
        <w:t>、</w:t>
      </w:r>
      <w:r>
        <w:rPr>
          <w:rFonts w:ascii="仿宋_GB2312" w:eastAsia="仿宋_GB2312" w:hAnsi="仿宋_GB2312" w:cs="仿宋_GB2312"/>
          <w:color w:val="000000"/>
          <w:kern w:val="0"/>
          <w:szCs w:val="28"/>
        </w:rPr>
        <w:t>说明或纠正</w:t>
      </w:r>
      <w:r>
        <w:rPr>
          <w:rFonts w:ascii="仿宋_GB2312" w:eastAsia="仿宋_GB2312" w:hAnsi="仿宋_GB2312" w:cs="仿宋_GB2312" w:hint="eastAsia"/>
          <w:color w:val="000000"/>
          <w:kern w:val="0"/>
          <w:szCs w:val="28"/>
        </w:rPr>
        <w:t>。该过程由</w:t>
      </w:r>
      <w:r>
        <w:rPr>
          <w:rFonts w:ascii="仿宋_GB2312" w:eastAsia="仿宋_GB2312" w:hAnsi="仿宋_GB2312" w:cs="仿宋_GB2312"/>
          <w:color w:val="000000"/>
          <w:kern w:val="0"/>
          <w:szCs w:val="28"/>
        </w:rPr>
        <w:t>投标人与评审小组通过电子交易平台交换数据电文的形式进行</w:t>
      </w:r>
      <w:r>
        <w:rPr>
          <w:rFonts w:ascii="仿宋_GB2312" w:eastAsia="仿宋_GB2312" w:hAnsi="仿宋_GB2312" w:cs="仿宋_GB2312" w:hint="eastAsia"/>
          <w:color w:val="000000"/>
          <w:kern w:val="0"/>
          <w:szCs w:val="28"/>
        </w:rPr>
        <w:t>，给予投标人提交澄清说明或补正的时间不少于半小时，投标人已经明确表示澄清说明或补正完毕的除外。</w:t>
      </w:r>
      <w:r>
        <w:rPr>
          <w:rFonts w:ascii="仿宋_GB2312" w:eastAsia="仿宋_GB2312" w:hAnsi="仿宋_GB2312" w:cs="仿宋_GB2312"/>
          <w:color w:val="000000"/>
          <w:kern w:val="0"/>
          <w:szCs w:val="28"/>
        </w:rPr>
        <w:t>澄清说明</w:t>
      </w:r>
      <w:r>
        <w:rPr>
          <w:rFonts w:ascii="仿宋_GB2312" w:eastAsia="仿宋_GB2312" w:hAnsi="仿宋_GB2312" w:cs="仿宋_GB2312" w:hint="eastAsia"/>
          <w:color w:val="000000"/>
          <w:kern w:val="0"/>
          <w:szCs w:val="28"/>
        </w:rPr>
        <w:t>内容</w:t>
      </w:r>
      <w:r>
        <w:rPr>
          <w:rFonts w:ascii="仿宋_GB2312" w:eastAsia="仿宋_GB2312" w:hAnsi="仿宋_GB2312" w:cs="仿宋_GB2312"/>
          <w:color w:val="000000"/>
          <w:kern w:val="0"/>
          <w:szCs w:val="28"/>
        </w:rPr>
        <w:t>不得超出投标文件的范围或者改变投标文件的实质性内容。</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5.2具体操作步骤及要点：</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5.2.1供应商在“询标澄清-待办理”标签页下选择状态为“待澄清”的项目，点击操作栏【澄清】；</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5.2.2查看询标函内容，在澄清截止时间前上传澄清文件并对澄清文件进行签章（注：澄清文件必须以 PDF 格式上传，文件大小：50M）；</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5.2.3签章完成，文件名称处显示“已签章”，供应商可“撤回签章”修改澄清函和“查看文件”；</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5.2.4确认澄清文件内容后，点击右上角【提交】（注：供应商未对澄清文件签章，提交时，弹框提醒“澄清文件未签章，请进行签</w:t>
      </w:r>
      <w:r>
        <w:rPr>
          <w:rFonts w:ascii="仿宋_GB2312" w:eastAsia="仿宋_GB2312" w:hAnsi="仿宋_GB2312" w:cs="仿宋_GB2312" w:hint="eastAsia"/>
          <w:color w:val="000000"/>
          <w:kern w:val="0"/>
          <w:szCs w:val="28"/>
        </w:rPr>
        <w:lastRenderedPageBreak/>
        <w:t>章操作”，如遇 CA 突发情况无法签章，供应商可点击【放弃签章并提交】提交澄清文件；反之则签章后再提交）；</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完成状态：供应商澄清文件提交成功后，在“询标澄清-全部”标签页下显示状态为“已澄清”。</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6、评审人员需对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7、评标委员会根据评审汇总情况和招标文件规定确定中标候选供应商排序名单。 </w:t>
      </w:r>
    </w:p>
    <w:p w:rsidR="00F52247" w:rsidRDefault="00A5720A" w:rsidP="007F28A2">
      <w:pPr>
        <w:pStyle w:val="af3"/>
        <w:snapToGrid w:val="0"/>
        <w:spacing w:beforeLines="100" w:afterLines="100" w:line="360" w:lineRule="auto"/>
        <w:ind w:firstLineChars="200" w:firstLine="560"/>
        <w:jc w:val="left"/>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四、评审原则</w:t>
      </w:r>
    </w:p>
    <w:p w:rsidR="00F52247" w:rsidRDefault="00A5720A" w:rsidP="007F28A2">
      <w:pPr>
        <w:pStyle w:val="af3"/>
        <w:snapToGrid w:val="0"/>
        <w:spacing w:beforeLines="100" w:afterLines="100" w:line="360" w:lineRule="auto"/>
        <w:ind w:firstLineChars="200" w:firstLine="560"/>
        <w:jc w:val="left"/>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F52247" w:rsidRDefault="00A5720A" w:rsidP="00A5720A">
      <w:pPr>
        <w:pStyle w:val="af3"/>
        <w:snapToGrid w:val="0"/>
        <w:spacing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2、评审专家因回避、临时缺席或健康原因等特殊情况不能继续</w:t>
      </w:r>
      <w:r>
        <w:rPr>
          <w:rFonts w:ascii="仿宋_GB2312" w:eastAsia="仿宋_GB2312" w:hAnsi="仿宋_GB2312" w:cs="仿宋_GB2312"/>
          <w:color w:val="000000"/>
          <w:kern w:val="0"/>
          <w:szCs w:val="28"/>
        </w:rPr>
        <w:lastRenderedPageBreak/>
        <w:t>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w:t>
      </w:r>
      <w:r w:rsidR="004376B2">
        <w:rPr>
          <w:rFonts w:ascii="仿宋_GB2312" w:eastAsia="仿宋_GB2312" w:hAnsi="仿宋_GB2312" w:cs="仿宋_GB2312" w:hint="eastAsia"/>
          <w:color w:val="000000"/>
          <w:kern w:val="0"/>
          <w:szCs w:val="28"/>
        </w:rPr>
        <w:t>确认</w:t>
      </w:r>
      <w:r>
        <w:rPr>
          <w:rFonts w:ascii="仿宋_GB2312" w:eastAsia="仿宋_GB2312" w:hAnsi="仿宋_GB2312" w:cs="仿宋_GB2312"/>
          <w:color w:val="000000"/>
          <w:kern w:val="0"/>
          <w:szCs w:val="28"/>
        </w:rPr>
        <w:t>评审报告又不说明其不同意见或理由的，由现场监督员</w:t>
      </w:r>
      <w:r w:rsidR="004376B2">
        <w:rPr>
          <w:rFonts w:ascii="仿宋_GB2312" w:eastAsia="仿宋_GB2312" w:hAnsi="仿宋_GB2312" w:cs="仿宋_GB2312"/>
          <w:color w:val="000000"/>
          <w:kern w:val="0"/>
          <w:szCs w:val="28"/>
        </w:rPr>
        <w:t>如实</w:t>
      </w:r>
      <w:r>
        <w:rPr>
          <w:rFonts w:ascii="仿宋_GB2312" w:eastAsia="仿宋_GB2312" w:hAnsi="仿宋_GB2312" w:cs="仿宋_GB2312"/>
          <w:color w:val="000000"/>
          <w:kern w:val="0"/>
          <w:szCs w:val="28"/>
        </w:rPr>
        <w:t>记录后，可视为同意评审结果。</w:t>
      </w:r>
    </w:p>
    <w:p w:rsidR="00F52247" w:rsidRDefault="00A5720A" w:rsidP="004544D9">
      <w:pPr>
        <w:pStyle w:val="af3"/>
        <w:snapToGrid w:val="0"/>
        <w:spacing w:before="120" w:after="120" w:line="360" w:lineRule="auto"/>
        <w:ind w:firstLineChars="196" w:firstLine="549"/>
        <w:rPr>
          <w:rFonts w:ascii="仿宋_GB2312" w:eastAsia="仿宋_GB2312" w:hAnsi="仿宋_GB2312" w:cs="仿宋_GB2312"/>
          <w:b/>
          <w:color w:val="000000"/>
          <w:kern w:val="0"/>
          <w:szCs w:val="28"/>
        </w:rPr>
      </w:pPr>
      <w:r>
        <w:rPr>
          <w:rFonts w:ascii="仿宋_GB2312" w:eastAsia="仿宋_GB2312" w:hAnsi="仿宋_GB2312" w:cs="仿宋_GB2312"/>
          <w:b/>
          <w:color w:val="000000"/>
          <w:kern w:val="0"/>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w:t>
      </w:r>
      <w:r>
        <w:rPr>
          <w:rFonts w:ascii="仿宋_GB2312" w:eastAsia="仿宋_GB2312" w:hAnsi="仿宋_GB2312" w:cs="仿宋_GB2312"/>
          <w:b/>
          <w:color w:val="000000"/>
          <w:kern w:val="0"/>
          <w:szCs w:val="28"/>
        </w:rPr>
        <w:lastRenderedPageBreak/>
        <w:t>人。</w:t>
      </w:r>
    </w:p>
    <w:p w:rsidR="00F52247" w:rsidRDefault="00A5720A" w:rsidP="004544D9">
      <w:pPr>
        <w:pStyle w:val="af3"/>
        <w:snapToGrid w:val="0"/>
        <w:spacing w:before="120" w:after="120" w:line="360" w:lineRule="auto"/>
        <w:ind w:firstLineChars="196" w:firstLine="549"/>
        <w:rPr>
          <w:rFonts w:ascii="仿宋_GB2312" w:eastAsia="仿宋_GB2312" w:hAnsi="仿宋_GB2312" w:cs="仿宋_GB2312"/>
          <w:b/>
          <w:color w:val="000000"/>
          <w:kern w:val="0"/>
          <w:szCs w:val="28"/>
        </w:rPr>
      </w:pPr>
      <w:r>
        <w:rPr>
          <w:rFonts w:ascii="仿宋_GB2312" w:eastAsia="仿宋_GB2312" w:hAnsi="仿宋_GB2312" w:cs="仿宋_GB2312"/>
          <w:b/>
          <w:color w:val="000000"/>
          <w:kern w:val="0"/>
          <w:szCs w:val="28"/>
        </w:rPr>
        <w:t>非单一产品采购项目，采购人应当根据采购项目技术构成、产品价格比重等合理确定核心产品，并在招标文件中载明。多家投标人提供的核心产品品牌相同的，按前款规定处理。</w:t>
      </w:r>
    </w:p>
    <w:p w:rsidR="00F52247" w:rsidRDefault="00A5720A">
      <w:pPr>
        <w:spacing w:line="360" w:lineRule="auto"/>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五、废标</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在招标采购中，出现下列情形之一的，应予废标：</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1、符合专业条件的供应商或者对招标文件作实质响应的供应商不足三家的；</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2、出现影响采购公正的违法、违规行为的；</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3、投标人的报价均超过了采购预算，采购人不能支付的；</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4、因重大变故，采购任务取消的。</w:t>
      </w:r>
    </w:p>
    <w:p w:rsidR="00F52247" w:rsidRDefault="00A5720A">
      <w:pPr>
        <w:spacing w:line="360" w:lineRule="auto"/>
        <w:outlineLvl w:val="1"/>
        <w:rPr>
          <w:rFonts w:ascii="仿宋_GB2312" w:eastAsia="仿宋_GB2312" w:hAnsi="仿宋_GB2312" w:cs="仿宋_GB2312"/>
          <w:color w:val="000000"/>
          <w:kern w:val="0"/>
          <w:sz w:val="28"/>
          <w:szCs w:val="28"/>
        </w:rPr>
      </w:pPr>
      <w:bookmarkStart w:id="28" w:name="_Toc345423475"/>
      <w:bookmarkStart w:id="29" w:name="_Toc360457886"/>
      <w:r>
        <w:rPr>
          <w:rFonts w:ascii="仿宋_GB2312" w:eastAsia="仿宋_GB2312" w:hAnsi="仿宋_GB2312" w:cs="仿宋_GB2312"/>
          <w:color w:val="000000"/>
          <w:kern w:val="0"/>
          <w:sz w:val="28"/>
          <w:szCs w:val="28"/>
        </w:rPr>
        <w:t>六、定标</w:t>
      </w:r>
      <w:bookmarkEnd w:id="28"/>
      <w:bookmarkEnd w:id="29"/>
    </w:p>
    <w:p w:rsidR="00F52247" w:rsidRDefault="00A5720A">
      <w:pPr>
        <w:pStyle w:val="af3"/>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 1、评标委员会根据招标文件《评标办法与评分标准》规定提出中标候选人排序。</w:t>
      </w:r>
    </w:p>
    <w:p w:rsidR="00F52247" w:rsidRDefault="00A5720A">
      <w:pPr>
        <w:pStyle w:val="af3"/>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 xml:space="preserve"> 3、采购结果经采购人确认后，招标方将于2</w:t>
      </w:r>
      <w:r w:rsidR="004376B2">
        <w:rPr>
          <w:rFonts w:ascii="仿宋_GB2312" w:eastAsia="仿宋_GB2312" w:hAnsi="仿宋_GB2312" w:cs="仿宋_GB2312"/>
          <w:color w:val="000000"/>
          <w:kern w:val="0"/>
          <w:sz w:val="28"/>
          <w:szCs w:val="28"/>
        </w:rPr>
        <w:t>个工作日内在宁波政府采购网</w:t>
      </w:r>
      <w:r>
        <w:rPr>
          <w:rFonts w:ascii="仿宋_GB2312" w:eastAsia="仿宋_GB2312" w:hAnsi="仿宋_GB2312" w:cs="仿宋_GB2312"/>
          <w:color w:val="000000"/>
          <w:kern w:val="0"/>
          <w:sz w:val="28"/>
          <w:szCs w:val="28"/>
        </w:rPr>
        <w:t>和</w:t>
      </w:r>
      <w:r w:rsidR="004376B2" w:rsidRPr="007E7E20">
        <w:rPr>
          <w:rFonts w:ascii="仿宋_GB2312" w:eastAsia="仿宋_GB2312" w:hAnsi="仿宋_GB2312" w:cs="仿宋_GB2312"/>
          <w:color w:val="000000"/>
          <w:kern w:val="0"/>
          <w:sz w:val="28"/>
          <w:szCs w:val="28"/>
        </w:rPr>
        <w:t>宁波市公共资源交易网慈溪市分</w:t>
      </w:r>
      <w:r w:rsidRPr="007E7E20">
        <w:rPr>
          <w:rFonts w:ascii="仿宋_GB2312" w:eastAsia="仿宋_GB2312" w:hAnsi="仿宋_GB2312" w:cs="仿宋_GB2312"/>
          <w:color w:val="000000"/>
          <w:kern w:val="0"/>
          <w:sz w:val="28"/>
          <w:szCs w:val="28"/>
        </w:rPr>
        <w:t>网发布</w:t>
      </w:r>
      <w:r>
        <w:rPr>
          <w:rFonts w:ascii="仿宋_GB2312" w:eastAsia="仿宋_GB2312" w:hAnsi="仿宋_GB2312" w:cs="仿宋_GB2312"/>
          <w:color w:val="000000"/>
          <w:kern w:val="0"/>
          <w:sz w:val="28"/>
          <w:szCs w:val="28"/>
        </w:rPr>
        <w:t>中标公告，同时在政采云平台</w:t>
      </w:r>
      <w:r>
        <w:rPr>
          <w:rFonts w:ascii="仿宋_GB2312" w:eastAsia="仿宋_GB2312" w:hAnsi="仿宋_GB2312" w:cs="仿宋_GB2312" w:hint="eastAsia"/>
          <w:color w:val="000000"/>
          <w:kern w:val="0"/>
          <w:sz w:val="28"/>
          <w:szCs w:val="28"/>
        </w:rPr>
        <w:t>发出</w:t>
      </w:r>
      <w:r>
        <w:rPr>
          <w:rFonts w:ascii="仿宋_GB2312" w:eastAsia="仿宋_GB2312" w:hAnsi="仿宋_GB2312" w:cs="仿宋_GB2312"/>
          <w:color w:val="000000"/>
          <w:kern w:val="0"/>
          <w:sz w:val="28"/>
          <w:szCs w:val="28"/>
        </w:rPr>
        <w:t>《中标通知书》。中标人</w:t>
      </w:r>
      <w:r>
        <w:rPr>
          <w:rFonts w:ascii="仿宋_GB2312" w:eastAsia="仿宋_GB2312" w:hAnsi="仿宋_GB2312" w:cs="仿宋_GB2312" w:hint="eastAsia"/>
          <w:color w:val="000000"/>
          <w:kern w:val="0"/>
          <w:sz w:val="28"/>
          <w:szCs w:val="28"/>
        </w:rPr>
        <w:t>自行登录平台</w:t>
      </w:r>
      <w:r>
        <w:rPr>
          <w:rFonts w:ascii="仿宋_GB2312" w:eastAsia="仿宋_GB2312" w:hAnsi="仿宋_GB2312" w:cs="仿宋_GB2312"/>
          <w:color w:val="000000"/>
          <w:kern w:val="0"/>
          <w:sz w:val="28"/>
          <w:szCs w:val="28"/>
        </w:rPr>
        <w:t>获取</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中标通知书</w:t>
      </w:r>
      <w:r>
        <w:rPr>
          <w:rFonts w:ascii="仿宋_GB2312" w:eastAsia="仿宋_GB2312" w:hAnsi="仿宋_GB2312" w:cs="仿宋_GB2312" w:hint="eastAsia"/>
          <w:color w:val="000000"/>
          <w:kern w:val="0"/>
          <w:sz w:val="28"/>
          <w:szCs w:val="28"/>
        </w:rPr>
        <w:t>》，并于《</w:t>
      </w:r>
      <w:r>
        <w:rPr>
          <w:rFonts w:ascii="仿宋_GB2312" w:eastAsia="仿宋_GB2312" w:hAnsi="仿宋_GB2312" w:cs="仿宋_GB2312"/>
          <w:color w:val="000000"/>
          <w:kern w:val="0"/>
          <w:sz w:val="28"/>
          <w:szCs w:val="28"/>
        </w:rPr>
        <w:t>中标通知书</w:t>
      </w:r>
      <w:r>
        <w:rPr>
          <w:rFonts w:ascii="仿宋_GB2312" w:eastAsia="仿宋_GB2312" w:hAnsi="仿宋_GB2312" w:cs="仿宋_GB2312" w:hint="eastAsia"/>
          <w:color w:val="000000"/>
          <w:kern w:val="0"/>
          <w:sz w:val="28"/>
          <w:szCs w:val="28"/>
        </w:rPr>
        <w:t>》发出之日起</w:t>
      </w:r>
      <w:r w:rsidR="004376B2">
        <w:rPr>
          <w:rFonts w:ascii="仿宋_GB2312" w:eastAsia="仿宋_GB2312" w:hAnsi="仿宋_GB2312" w:cs="仿宋_GB2312" w:hint="eastAsia"/>
          <w:color w:val="000000"/>
          <w:kern w:val="0"/>
          <w:sz w:val="28"/>
          <w:szCs w:val="28"/>
        </w:rPr>
        <w:t>三十</w:t>
      </w:r>
      <w:r w:rsidR="00B10580">
        <w:rPr>
          <w:rFonts w:ascii="仿宋_GB2312" w:eastAsia="仿宋_GB2312" w:hAnsi="仿宋_GB2312" w:cs="仿宋_GB2312" w:hint="eastAsia"/>
          <w:color w:val="000000"/>
          <w:kern w:val="0"/>
          <w:sz w:val="28"/>
          <w:szCs w:val="28"/>
        </w:rPr>
        <w:t>天</w:t>
      </w:r>
      <w:r>
        <w:rPr>
          <w:rFonts w:ascii="仿宋_GB2312" w:eastAsia="仿宋_GB2312" w:hAnsi="仿宋_GB2312" w:cs="仿宋_GB2312"/>
          <w:color w:val="000000"/>
          <w:kern w:val="0"/>
          <w:sz w:val="28"/>
          <w:szCs w:val="28"/>
        </w:rPr>
        <w:t>内与采购人签订合同。</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中标通知书发出后，若中标人放弃中标，应当承担相应的法律责任，中标通知书对采购人和中标人具有同等法律效力。</w:t>
      </w:r>
    </w:p>
    <w:p w:rsidR="00F52247" w:rsidRDefault="00F52247">
      <w:pPr>
        <w:spacing w:line="360" w:lineRule="auto"/>
        <w:ind w:firstLineChars="200" w:firstLine="560"/>
        <w:rPr>
          <w:rFonts w:ascii="仿宋_GB2312" w:eastAsia="仿宋_GB2312" w:hAnsi="仿宋_GB2312" w:cs="仿宋_GB2312"/>
          <w:color w:val="000000"/>
          <w:kern w:val="0"/>
          <w:sz w:val="28"/>
          <w:szCs w:val="28"/>
        </w:rPr>
      </w:pPr>
    </w:p>
    <w:p w:rsidR="00F52247" w:rsidRDefault="00F52247">
      <w:pPr>
        <w:spacing w:line="360" w:lineRule="auto"/>
        <w:ind w:firstLineChars="200" w:firstLine="560"/>
        <w:rPr>
          <w:rFonts w:ascii="仿宋_GB2312" w:eastAsia="仿宋_GB2312" w:hAnsi="仿宋_GB2312" w:cs="仿宋_GB2312"/>
          <w:color w:val="000000"/>
          <w:kern w:val="0"/>
          <w:sz w:val="28"/>
          <w:szCs w:val="28"/>
        </w:rPr>
      </w:pPr>
    </w:p>
    <w:p w:rsidR="00F52247" w:rsidRDefault="00F52247">
      <w:pPr>
        <w:spacing w:line="360" w:lineRule="auto"/>
        <w:ind w:firstLineChars="200" w:firstLine="560"/>
        <w:rPr>
          <w:rFonts w:ascii="仿宋_GB2312" w:eastAsia="仿宋_GB2312" w:hAnsi="仿宋_GB2312" w:cs="仿宋_GB2312"/>
          <w:color w:val="000000"/>
          <w:kern w:val="0"/>
          <w:sz w:val="28"/>
          <w:szCs w:val="28"/>
        </w:rPr>
      </w:pPr>
    </w:p>
    <w:p w:rsidR="00F52247" w:rsidRDefault="00F52247">
      <w:pPr>
        <w:spacing w:line="440" w:lineRule="exact"/>
        <w:rPr>
          <w:rFonts w:ascii="Arial" w:eastAsia="仿宋" w:hAnsi="Arial" w:cs="Arial"/>
          <w:sz w:val="28"/>
          <w:szCs w:val="28"/>
        </w:rPr>
      </w:pPr>
    </w:p>
    <w:p w:rsidR="00F52247" w:rsidRDefault="00F52247">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F52247" w:rsidRDefault="00A5720A">
      <w:pPr>
        <w:spacing w:line="360" w:lineRule="auto"/>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lastRenderedPageBreak/>
        <w:t>第</w:t>
      </w:r>
      <w:r w:rsidR="00D42B73">
        <w:rPr>
          <w:rFonts w:ascii="仿宋_GB2312" w:eastAsia="仿宋_GB2312" w:hAnsi="仿宋_GB2312" w:cs="仿宋_GB2312" w:hint="eastAsia"/>
          <w:color w:val="000000"/>
          <w:kern w:val="0"/>
          <w:sz w:val="36"/>
          <w:szCs w:val="36"/>
        </w:rPr>
        <w:t>五</w:t>
      </w:r>
      <w:r>
        <w:rPr>
          <w:rFonts w:ascii="仿宋_GB2312" w:eastAsia="仿宋_GB2312" w:hAnsi="仿宋_GB2312" w:cs="仿宋_GB2312"/>
          <w:color w:val="000000"/>
          <w:kern w:val="0"/>
          <w:sz w:val="36"/>
          <w:szCs w:val="36"/>
        </w:rPr>
        <w:t>部分   评标办法及评分标准</w:t>
      </w:r>
    </w:p>
    <w:p w:rsidR="00F52247" w:rsidRDefault="00F52247">
      <w:pPr>
        <w:autoSpaceDE w:val="0"/>
        <w:autoSpaceDN w:val="0"/>
        <w:adjustRightInd w:val="0"/>
        <w:spacing w:line="360" w:lineRule="auto"/>
        <w:jc w:val="center"/>
        <w:outlineLvl w:val="0"/>
        <w:rPr>
          <w:rFonts w:ascii="仿宋_GB2312" w:eastAsia="仿宋_GB2312" w:hAnsi="仿宋_GB2312" w:cs="仿宋_GB2312"/>
          <w:color w:val="000000"/>
          <w:kern w:val="0"/>
          <w:sz w:val="28"/>
          <w:szCs w:val="28"/>
        </w:rPr>
      </w:pPr>
    </w:p>
    <w:p w:rsidR="00F52247" w:rsidRDefault="00A5720A" w:rsidP="007F28A2">
      <w:pPr>
        <w:spacing w:beforeLines="50" w:afterLines="50" w:line="360" w:lineRule="auto"/>
        <w:ind w:firstLine="42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根据《中华人民共和国政府采购法》等有关法律法规，结合本项目的实际需求，制定本办法。</w:t>
      </w:r>
    </w:p>
    <w:p w:rsidR="00F52247" w:rsidRDefault="00A5720A" w:rsidP="007F28A2">
      <w:pPr>
        <w:spacing w:beforeLines="50" w:afterLines="50"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一、总则</w:t>
      </w:r>
    </w:p>
    <w:p w:rsidR="00E32C79" w:rsidRDefault="00A5720A" w:rsidP="007F28A2">
      <w:pPr>
        <w:spacing w:beforeLines="50" w:afterLines="50"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F52247" w:rsidRDefault="00A5720A" w:rsidP="007F28A2">
      <w:pPr>
        <w:spacing w:beforeLines="50" w:afterLines="50"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二、分值的计算</w:t>
      </w:r>
    </w:p>
    <w:p w:rsidR="00F52247" w:rsidRDefault="00A5720A" w:rsidP="007F28A2">
      <w:pPr>
        <w:spacing w:beforeLines="50" w:afterLines="50"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技术、商务及其他分按照评标委员会成员的独立评分结果汇总后的算术平均分计算，计算公式为：</w:t>
      </w:r>
    </w:p>
    <w:p w:rsidR="00F52247" w:rsidRDefault="00A5720A" w:rsidP="007F28A2">
      <w:pPr>
        <w:spacing w:beforeLines="50" w:afterLines="50" w:line="360" w:lineRule="auto"/>
        <w:ind w:firstLine="495"/>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技术、商务及其他分=评标委员会所有成员评分合计数/评标委员会组成人员数</w:t>
      </w:r>
    </w:p>
    <w:p w:rsidR="006B25B4" w:rsidRPr="001C01AE" w:rsidRDefault="00A5720A" w:rsidP="007F28A2">
      <w:pPr>
        <w:spacing w:beforeLines="50" w:afterLines="50"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投标人评标综合得分=价格分+(技术分+商务及其他分)</w:t>
      </w:r>
    </w:p>
    <w:p w:rsidR="00C35EAB" w:rsidRDefault="00C35EAB">
      <w:pPr>
        <w:spacing w:line="360" w:lineRule="auto"/>
        <w:jc w:val="center"/>
        <w:outlineLvl w:val="1"/>
        <w:rPr>
          <w:rFonts w:ascii="仿宋_GB2312" w:eastAsia="仿宋_GB2312" w:hAnsi="仿宋_GB2312" w:cs="仿宋_GB2312"/>
          <w:color w:val="000000"/>
          <w:kern w:val="0"/>
          <w:sz w:val="32"/>
          <w:szCs w:val="32"/>
        </w:rPr>
      </w:pPr>
    </w:p>
    <w:p w:rsidR="00F52247" w:rsidRDefault="00A5720A">
      <w:pPr>
        <w:spacing w:line="360" w:lineRule="auto"/>
        <w:jc w:val="center"/>
        <w:outlineLvl w:val="1"/>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评分标准表</w:t>
      </w:r>
      <w:r w:rsidR="00DE04BA">
        <w:rPr>
          <w:rFonts w:ascii="仿宋_GB2312" w:eastAsia="仿宋_GB2312" w:hAnsi="仿宋_GB2312" w:cs="仿宋_GB2312" w:hint="eastAsia"/>
          <w:color w:val="000000"/>
          <w:kern w:val="0"/>
          <w:sz w:val="32"/>
          <w:szCs w:val="32"/>
        </w:rPr>
        <w:t>（各标段通用）</w:t>
      </w:r>
    </w:p>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招标编号：</w:t>
      </w:r>
      <w:r>
        <w:rPr>
          <w:rFonts w:ascii="仿宋_GB2312" w:eastAsia="仿宋_GB2312" w:hAnsi="仿宋_GB2312" w:cs="仿宋_GB2312" w:hint="eastAsia"/>
          <w:color w:val="000000"/>
          <w:kern w:val="0"/>
          <w:sz w:val="24"/>
        </w:rPr>
        <w:t>NBCXZFCG202</w:t>
      </w:r>
      <w:r w:rsidR="00C35EAB">
        <w:rPr>
          <w:rFonts w:ascii="仿宋_GB2312" w:eastAsia="仿宋_GB2312" w:hAnsi="仿宋_GB2312" w:cs="仿宋_GB2312" w:hint="eastAsia"/>
          <w:color w:val="000000"/>
          <w:kern w:val="0"/>
          <w:sz w:val="24"/>
        </w:rPr>
        <w:t>3</w:t>
      </w:r>
      <w:r w:rsidR="00411FF2">
        <w:rPr>
          <w:rFonts w:ascii="仿宋_GB2312" w:eastAsia="仿宋_GB2312" w:hAnsi="仿宋_GB2312" w:cs="仿宋_GB2312" w:hint="eastAsia"/>
          <w:color w:val="000000"/>
          <w:kern w:val="0"/>
          <w:sz w:val="24"/>
        </w:rPr>
        <w:t>00</w:t>
      </w:r>
      <w:r w:rsidR="00C35EAB">
        <w:rPr>
          <w:rFonts w:ascii="仿宋_GB2312" w:eastAsia="仿宋_GB2312" w:hAnsi="仿宋_GB2312" w:cs="仿宋_GB2312" w:hint="eastAsia"/>
          <w:color w:val="000000"/>
          <w:kern w:val="0"/>
          <w:sz w:val="24"/>
        </w:rPr>
        <w:t>8</w:t>
      </w:r>
      <w:r w:rsidR="00CA0BE4">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总分：100分</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13"/>
        <w:gridCol w:w="690"/>
        <w:gridCol w:w="850"/>
        <w:gridCol w:w="6569"/>
      </w:tblGrid>
      <w:tr w:rsidR="002258B6" w:rsidTr="00B77D7E">
        <w:tc>
          <w:tcPr>
            <w:tcW w:w="242" w:type="pct"/>
            <w:tcBorders>
              <w:top w:val="single" w:sz="12" w:space="0" w:color="auto"/>
              <w:left w:val="single" w:sz="12" w:space="0" w:color="auto"/>
              <w:bottom w:val="single" w:sz="12" w:space="0" w:color="auto"/>
              <w:right w:val="single" w:sz="4" w:space="0" w:color="auto"/>
            </w:tcBorders>
            <w:noWrap/>
            <w:vAlign w:val="center"/>
          </w:tcPr>
          <w:p w:rsidR="00C35EAB" w:rsidRDefault="00C35EAB" w:rsidP="007C6734">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lastRenderedPageBreak/>
              <w:t>序号</w:t>
            </w:r>
          </w:p>
        </w:tc>
        <w:tc>
          <w:tcPr>
            <w:tcW w:w="405" w:type="pct"/>
            <w:tcBorders>
              <w:top w:val="single" w:sz="12" w:space="0" w:color="auto"/>
              <w:left w:val="single" w:sz="4" w:space="0" w:color="auto"/>
              <w:bottom w:val="single" w:sz="12" w:space="0" w:color="auto"/>
              <w:right w:val="single" w:sz="4" w:space="0" w:color="auto"/>
            </w:tcBorders>
            <w:noWrap/>
            <w:vAlign w:val="center"/>
          </w:tcPr>
          <w:p w:rsidR="00C35EAB" w:rsidRDefault="00C35EAB" w:rsidP="007C6734">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评分内容</w:t>
            </w:r>
          </w:p>
        </w:tc>
        <w:tc>
          <w:tcPr>
            <w:tcW w:w="499" w:type="pct"/>
            <w:tcBorders>
              <w:top w:val="single" w:sz="12" w:space="0" w:color="auto"/>
              <w:left w:val="single" w:sz="4" w:space="0" w:color="auto"/>
              <w:bottom w:val="single" w:sz="12" w:space="0" w:color="auto"/>
              <w:right w:val="single" w:sz="4" w:space="0" w:color="auto"/>
            </w:tcBorders>
            <w:noWrap/>
            <w:vAlign w:val="center"/>
          </w:tcPr>
          <w:p w:rsidR="00C35EAB" w:rsidRDefault="00C35EAB" w:rsidP="007C6734">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分值（分）</w:t>
            </w:r>
          </w:p>
        </w:tc>
        <w:tc>
          <w:tcPr>
            <w:tcW w:w="3855" w:type="pct"/>
            <w:tcBorders>
              <w:top w:val="single" w:sz="12" w:space="0" w:color="auto"/>
              <w:left w:val="single" w:sz="4" w:space="0" w:color="auto"/>
              <w:bottom w:val="single" w:sz="12" w:space="0" w:color="auto"/>
              <w:right w:val="single" w:sz="12" w:space="0" w:color="auto"/>
            </w:tcBorders>
            <w:noWrap/>
            <w:vAlign w:val="center"/>
          </w:tcPr>
          <w:p w:rsidR="00C35EAB" w:rsidRDefault="00C35EAB" w:rsidP="007C6734">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评分标准说明</w:t>
            </w:r>
          </w:p>
        </w:tc>
      </w:tr>
      <w:tr w:rsidR="002258B6" w:rsidTr="00B77D7E">
        <w:trPr>
          <w:trHeight w:val="680"/>
        </w:trPr>
        <w:tc>
          <w:tcPr>
            <w:tcW w:w="242" w:type="pct"/>
            <w:tcBorders>
              <w:top w:val="single" w:sz="12" w:space="0" w:color="auto"/>
              <w:left w:val="single" w:sz="12" w:space="0" w:color="auto"/>
              <w:bottom w:val="single" w:sz="4" w:space="0" w:color="auto"/>
              <w:right w:val="single" w:sz="4" w:space="0" w:color="auto"/>
            </w:tcBorders>
            <w:noWrap/>
            <w:vAlign w:val="center"/>
          </w:tcPr>
          <w:p w:rsidR="00C35EAB" w:rsidRDefault="00C35EAB" w:rsidP="007C6734">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1</w:t>
            </w:r>
          </w:p>
        </w:tc>
        <w:tc>
          <w:tcPr>
            <w:tcW w:w="405" w:type="pct"/>
            <w:tcBorders>
              <w:top w:val="single" w:sz="12" w:space="0" w:color="auto"/>
              <w:left w:val="single" w:sz="4" w:space="0" w:color="auto"/>
              <w:bottom w:val="single" w:sz="4" w:space="0" w:color="auto"/>
              <w:right w:val="single" w:sz="4" w:space="0" w:color="auto"/>
            </w:tcBorders>
            <w:noWrap/>
            <w:vAlign w:val="center"/>
          </w:tcPr>
          <w:p w:rsidR="00C35EAB" w:rsidRDefault="00C35EAB" w:rsidP="007C6734">
            <w:pPr>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投标报价</w:t>
            </w:r>
          </w:p>
        </w:tc>
        <w:tc>
          <w:tcPr>
            <w:tcW w:w="499" w:type="pct"/>
            <w:tcBorders>
              <w:top w:val="single" w:sz="12" w:space="0" w:color="auto"/>
              <w:left w:val="single" w:sz="4" w:space="0" w:color="auto"/>
              <w:bottom w:val="single" w:sz="4" w:space="0" w:color="auto"/>
              <w:right w:val="single" w:sz="4" w:space="0" w:color="auto"/>
            </w:tcBorders>
            <w:noWrap/>
            <w:vAlign w:val="center"/>
          </w:tcPr>
          <w:p w:rsidR="00C35EAB" w:rsidRDefault="00C35EAB" w:rsidP="007C6734">
            <w:pPr>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w:t>
            </w:r>
          </w:p>
        </w:tc>
        <w:tc>
          <w:tcPr>
            <w:tcW w:w="3855" w:type="pct"/>
            <w:tcBorders>
              <w:top w:val="single" w:sz="12" w:space="0" w:color="auto"/>
              <w:left w:val="single" w:sz="4" w:space="0" w:color="auto"/>
              <w:bottom w:val="single" w:sz="4" w:space="0" w:color="auto"/>
              <w:right w:val="single" w:sz="12" w:space="0" w:color="auto"/>
            </w:tcBorders>
            <w:noWrap/>
            <w:vAlign w:val="center"/>
          </w:tcPr>
          <w:p w:rsidR="00C35EAB" w:rsidRDefault="00C35EAB" w:rsidP="007C6734">
            <w:pPr>
              <w:spacing w:line="276" w:lineRule="auto"/>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有效投标报价的最低价作为评标基准价，其最低报价为满分；按照［投标报价得分=（评标基准价/投标报价）*价格权值*100］的计算公式计算；</w:t>
            </w:r>
          </w:p>
        </w:tc>
      </w:tr>
      <w:tr w:rsidR="00DA1D91" w:rsidTr="00B77D7E">
        <w:trPr>
          <w:trHeight w:val="1858"/>
        </w:trPr>
        <w:tc>
          <w:tcPr>
            <w:tcW w:w="242" w:type="pct"/>
            <w:vMerge w:val="restart"/>
            <w:tcBorders>
              <w:left w:val="single" w:sz="12" w:space="0" w:color="auto"/>
              <w:right w:val="single" w:sz="4" w:space="0" w:color="auto"/>
            </w:tcBorders>
            <w:noWrap/>
            <w:vAlign w:val="center"/>
          </w:tcPr>
          <w:p w:rsidR="00BC5185" w:rsidRDefault="00BC5185" w:rsidP="007C6734">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w:t>
            </w:r>
          </w:p>
        </w:tc>
        <w:tc>
          <w:tcPr>
            <w:tcW w:w="405" w:type="pct"/>
            <w:vMerge w:val="restart"/>
            <w:tcBorders>
              <w:left w:val="single" w:sz="4" w:space="0" w:color="auto"/>
              <w:right w:val="single" w:sz="4" w:space="0" w:color="auto"/>
            </w:tcBorders>
            <w:noWrap/>
            <w:vAlign w:val="center"/>
          </w:tcPr>
          <w:p w:rsidR="00BC5185" w:rsidRDefault="00BC5185" w:rsidP="00C172B9">
            <w:pPr>
              <w:spacing w:line="360" w:lineRule="auto"/>
              <w:rPr>
                <w:rFonts w:ascii="仿宋_GB2312" w:eastAsia="仿宋_GB2312" w:hAnsi="仿宋_GB2312" w:cs="仿宋_GB2312"/>
                <w:color w:val="000000"/>
                <w:kern w:val="0"/>
                <w:szCs w:val="21"/>
              </w:rPr>
            </w:pPr>
            <w:r w:rsidRPr="00BC5185">
              <w:rPr>
                <w:rFonts w:ascii="仿宋_GB2312" w:eastAsia="仿宋_GB2312" w:hAnsi="仿宋_GB2312" w:cs="仿宋_GB2312" w:hint="eastAsia"/>
                <w:color w:val="000000"/>
                <w:kern w:val="0"/>
                <w:szCs w:val="21"/>
              </w:rPr>
              <w:t>师资安排方案</w:t>
            </w:r>
          </w:p>
        </w:tc>
        <w:tc>
          <w:tcPr>
            <w:tcW w:w="499" w:type="pct"/>
            <w:vMerge w:val="restart"/>
            <w:tcBorders>
              <w:left w:val="single" w:sz="4" w:space="0" w:color="auto"/>
              <w:right w:val="single" w:sz="4" w:space="0" w:color="auto"/>
            </w:tcBorders>
            <w:noWrap/>
            <w:vAlign w:val="center"/>
          </w:tcPr>
          <w:p w:rsidR="00BC5185" w:rsidRDefault="00B77D7E" w:rsidP="007C6734">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21</w:t>
            </w:r>
          </w:p>
        </w:tc>
        <w:tc>
          <w:tcPr>
            <w:tcW w:w="3855" w:type="pct"/>
            <w:tcBorders>
              <w:top w:val="single" w:sz="4" w:space="0" w:color="auto"/>
              <w:left w:val="single" w:sz="4" w:space="0" w:color="auto"/>
              <w:bottom w:val="single" w:sz="4" w:space="0" w:color="auto"/>
              <w:right w:val="single" w:sz="12" w:space="0" w:color="auto"/>
            </w:tcBorders>
            <w:noWrap/>
            <w:vAlign w:val="center"/>
          </w:tcPr>
          <w:p w:rsidR="00BC5185" w:rsidRPr="00543AF6" w:rsidRDefault="00BC5185" w:rsidP="007C6734">
            <w:pPr>
              <w:spacing w:line="400" w:lineRule="exact"/>
              <w:rPr>
                <w:rFonts w:ascii="宋体" w:hAnsi="宋体" w:cs="宋体"/>
                <w:b/>
                <w:szCs w:val="21"/>
              </w:rPr>
            </w:pPr>
            <w:r w:rsidRPr="00543AF6">
              <w:rPr>
                <w:rFonts w:ascii="宋体" w:hAnsi="宋体" w:cs="宋体" w:hint="eastAsia"/>
                <w:b/>
                <w:szCs w:val="21"/>
              </w:rPr>
              <w:t>授课教师的资历</w:t>
            </w:r>
            <w:r>
              <w:rPr>
                <w:rFonts w:ascii="宋体" w:hAnsi="宋体" w:cs="宋体" w:hint="eastAsia"/>
                <w:b/>
                <w:szCs w:val="21"/>
              </w:rPr>
              <w:t>、学识、经验：（</w:t>
            </w:r>
            <w:r w:rsidR="00B77D7E">
              <w:rPr>
                <w:rFonts w:ascii="宋体" w:hAnsi="宋体" w:cs="宋体" w:hint="eastAsia"/>
                <w:b/>
                <w:szCs w:val="21"/>
              </w:rPr>
              <w:t>7</w:t>
            </w:r>
            <w:r>
              <w:rPr>
                <w:rFonts w:ascii="宋体" w:hAnsi="宋体" w:cs="宋体" w:hint="eastAsia"/>
                <w:b/>
                <w:szCs w:val="21"/>
              </w:rPr>
              <w:t>分）</w:t>
            </w:r>
          </w:p>
          <w:p w:rsidR="00BC5185" w:rsidRDefault="00BC5185" w:rsidP="007C6734">
            <w:pPr>
              <w:spacing w:line="400" w:lineRule="exact"/>
              <w:rPr>
                <w:rFonts w:ascii="宋体" w:hAnsi="宋体"/>
                <w:szCs w:val="21"/>
              </w:rPr>
            </w:pPr>
            <w:r w:rsidRPr="005B4CE4">
              <w:rPr>
                <w:rFonts w:ascii="宋体" w:hAnsi="宋体" w:hint="eastAsia"/>
                <w:szCs w:val="21"/>
              </w:rPr>
              <w:t>授课教师资历深</w:t>
            </w:r>
            <w:r>
              <w:rPr>
                <w:rFonts w:ascii="宋体" w:hAnsi="宋体" w:hint="eastAsia"/>
                <w:szCs w:val="21"/>
              </w:rPr>
              <w:t>、专业技能扎实、学识渊博、具有实践经验的得</w:t>
            </w:r>
            <w:r w:rsidR="00B77D7E">
              <w:rPr>
                <w:rFonts w:ascii="宋体" w:hAnsi="宋体" w:hint="eastAsia"/>
                <w:szCs w:val="21"/>
              </w:rPr>
              <w:t>7</w:t>
            </w:r>
            <w:r>
              <w:rPr>
                <w:rFonts w:ascii="宋体" w:hAnsi="宋体" w:hint="eastAsia"/>
                <w:szCs w:val="21"/>
              </w:rPr>
              <w:t>分；</w:t>
            </w:r>
          </w:p>
          <w:p w:rsidR="00BC5185" w:rsidRDefault="00BC5185" w:rsidP="007C6734">
            <w:pPr>
              <w:spacing w:line="400" w:lineRule="exact"/>
              <w:rPr>
                <w:rFonts w:ascii="宋体" w:hAnsi="宋体"/>
                <w:szCs w:val="21"/>
              </w:rPr>
            </w:pPr>
            <w:r w:rsidRPr="005B4CE4">
              <w:rPr>
                <w:rFonts w:ascii="宋体" w:hAnsi="宋体" w:hint="eastAsia"/>
                <w:szCs w:val="21"/>
              </w:rPr>
              <w:t>授课教师</w:t>
            </w:r>
            <w:r>
              <w:rPr>
                <w:rFonts w:ascii="宋体" w:hAnsi="宋体" w:hint="eastAsia"/>
                <w:szCs w:val="21"/>
              </w:rPr>
              <w:t>的资历、专业知识、实践经验基本能满足招标需求的得</w:t>
            </w:r>
            <w:r w:rsidR="008C12F0">
              <w:rPr>
                <w:rFonts w:ascii="宋体" w:hAnsi="宋体" w:hint="eastAsia"/>
                <w:szCs w:val="21"/>
              </w:rPr>
              <w:t>5</w:t>
            </w:r>
            <w:r>
              <w:rPr>
                <w:rFonts w:ascii="宋体" w:hAnsi="宋体" w:hint="eastAsia"/>
                <w:szCs w:val="21"/>
              </w:rPr>
              <w:t>分；</w:t>
            </w:r>
          </w:p>
          <w:p w:rsidR="00BC5185" w:rsidRPr="00C35EAB" w:rsidRDefault="00BC5185" w:rsidP="008C12F0">
            <w:pPr>
              <w:spacing w:line="400" w:lineRule="exact"/>
              <w:rPr>
                <w:rFonts w:ascii="仿宋_GB2312" w:eastAsia="仿宋_GB2312" w:hAnsi="仿宋_GB2312" w:cs="仿宋_GB2312"/>
                <w:color w:val="000000"/>
                <w:kern w:val="0"/>
                <w:szCs w:val="21"/>
              </w:rPr>
            </w:pPr>
            <w:r w:rsidRPr="005B4CE4">
              <w:rPr>
                <w:rFonts w:ascii="宋体" w:hAnsi="宋体" w:hint="eastAsia"/>
                <w:szCs w:val="21"/>
              </w:rPr>
              <w:t>授课教师</w:t>
            </w:r>
            <w:r>
              <w:rPr>
                <w:rFonts w:ascii="宋体" w:hAnsi="宋体" w:hint="eastAsia"/>
                <w:szCs w:val="21"/>
              </w:rPr>
              <w:t>的资历、专业知识、实践经验存在缺陷的得</w:t>
            </w:r>
            <w:r w:rsidR="008C12F0">
              <w:rPr>
                <w:rFonts w:ascii="宋体" w:hAnsi="宋体" w:hint="eastAsia"/>
                <w:szCs w:val="21"/>
              </w:rPr>
              <w:t>3</w:t>
            </w:r>
            <w:r>
              <w:rPr>
                <w:rFonts w:ascii="宋体" w:hAnsi="宋体" w:hint="eastAsia"/>
                <w:szCs w:val="21"/>
              </w:rPr>
              <w:t>分。</w:t>
            </w:r>
          </w:p>
        </w:tc>
      </w:tr>
      <w:tr w:rsidR="00DA1D91" w:rsidTr="00B77D7E">
        <w:trPr>
          <w:trHeight w:val="1858"/>
        </w:trPr>
        <w:tc>
          <w:tcPr>
            <w:tcW w:w="242" w:type="pct"/>
            <w:vMerge/>
            <w:tcBorders>
              <w:left w:val="single" w:sz="12" w:space="0" w:color="auto"/>
              <w:right w:val="single" w:sz="4" w:space="0" w:color="auto"/>
            </w:tcBorders>
            <w:noWrap/>
            <w:vAlign w:val="center"/>
          </w:tcPr>
          <w:p w:rsidR="00BC5185" w:rsidRDefault="00BC5185" w:rsidP="007C6734">
            <w:pPr>
              <w:widowControl/>
              <w:spacing w:line="360" w:lineRule="auto"/>
              <w:jc w:val="center"/>
              <w:rPr>
                <w:rFonts w:ascii="仿宋_GB2312" w:eastAsia="仿宋_GB2312" w:hAnsi="仿宋_GB2312" w:cs="仿宋_GB2312"/>
                <w:color w:val="000000"/>
                <w:kern w:val="0"/>
                <w:szCs w:val="21"/>
              </w:rPr>
            </w:pPr>
          </w:p>
        </w:tc>
        <w:tc>
          <w:tcPr>
            <w:tcW w:w="405" w:type="pct"/>
            <w:vMerge/>
            <w:tcBorders>
              <w:left w:val="single" w:sz="4" w:space="0" w:color="auto"/>
              <w:right w:val="single" w:sz="4" w:space="0" w:color="auto"/>
            </w:tcBorders>
            <w:noWrap/>
            <w:vAlign w:val="center"/>
          </w:tcPr>
          <w:p w:rsidR="00BC5185" w:rsidRDefault="00BC5185" w:rsidP="007C6734">
            <w:pPr>
              <w:spacing w:line="360" w:lineRule="auto"/>
              <w:rPr>
                <w:rFonts w:ascii="仿宋_GB2312" w:eastAsia="仿宋_GB2312" w:hAnsi="仿宋_GB2312" w:cs="仿宋_GB2312"/>
                <w:color w:val="000000"/>
                <w:kern w:val="0"/>
                <w:szCs w:val="21"/>
              </w:rPr>
            </w:pPr>
          </w:p>
        </w:tc>
        <w:tc>
          <w:tcPr>
            <w:tcW w:w="499" w:type="pct"/>
            <w:vMerge/>
            <w:tcBorders>
              <w:left w:val="single" w:sz="4" w:space="0" w:color="auto"/>
              <w:right w:val="single" w:sz="4" w:space="0" w:color="auto"/>
            </w:tcBorders>
            <w:noWrap/>
            <w:vAlign w:val="center"/>
          </w:tcPr>
          <w:p w:rsidR="00BC5185" w:rsidRDefault="00BC5185" w:rsidP="007C6734">
            <w:pPr>
              <w:widowControl/>
              <w:spacing w:line="360" w:lineRule="auto"/>
              <w:jc w:val="center"/>
              <w:rPr>
                <w:rFonts w:ascii="仿宋_GB2312" w:eastAsia="仿宋_GB2312" w:hAnsi="仿宋_GB2312" w:cs="仿宋_GB2312"/>
                <w:color w:val="000000"/>
                <w:kern w:val="0"/>
                <w:szCs w:val="21"/>
              </w:rPr>
            </w:pPr>
          </w:p>
        </w:tc>
        <w:tc>
          <w:tcPr>
            <w:tcW w:w="3855" w:type="pct"/>
            <w:tcBorders>
              <w:top w:val="single" w:sz="4" w:space="0" w:color="auto"/>
              <w:left w:val="single" w:sz="4" w:space="0" w:color="auto"/>
              <w:bottom w:val="single" w:sz="4" w:space="0" w:color="auto"/>
              <w:right w:val="single" w:sz="12" w:space="0" w:color="auto"/>
            </w:tcBorders>
            <w:noWrap/>
            <w:vAlign w:val="center"/>
          </w:tcPr>
          <w:p w:rsidR="00BC5185" w:rsidRPr="00021B0C" w:rsidRDefault="00BC5185" w:rsidP="007C6734">
            <w:pPr>
              <w:spacing w:line="400" w:lineRule="exact"/>
              <w:rPr>
                <w:rFonts w:ascii="宋体" w:hAnsi="宋体" w:cs="宋体"/>
                <w:szCs w:val="21"/>
              </w:rPr>
            </w:pPr>
            <w:r w:rsidRPr="00E4744F">
              <w:rPr>
                <w:rFonts w:ascii="宋体" w:hAnsi="宋体" w:cs="宋体" w:hint="eastAsia"/>
                <w:b/>
                <w:szCs w:val="21"/>
              </w:rPr>
              <w:t>授课教师的实际授课能力及受欢迎程度：</w:t>
            </w:r>
            <w:r>
              <w:rPr>
                <w:rFonts w:ascii="宋体" w:hAnsi="宋体" w:cs="宋体" w:hint="eastAsia"/>
                <w:b/>
                <w:szCs w:val="21"/>
              </w:rPr>
              <w:t>（</w:t>
            </w:r>
            <w:r w:rsidR="008C12F0">
              <w:rPr>
                <w:rFonts w:ascii="宋体" w:hAnsi="宋体" w:cs="宋体" w:hint="eastAsia"/>
                <w:b/>
                <w:szCs w:val="21"/>
              </w:rPr>
              <w:t>7</w:t>
            </w:r>
            <w:r>
              <w:rPr>
                <w:rFonts w:ascii="宋体" w:hAnsi="宋体" w:cs="宋体" w:hint="eastAsia"/>
                <w:b/>
                <w:szCs w:val="21"/>
              </w:rPr>
              <w:t>分）</w:t>
            </w:r>
          </w:p>
          <w:p w:rsidR="00BC5185" w:rsidRDefault="00BC5185" w:rsidP="007C6734">
            <w:pPr>
              <w:spacing w:line="400" w:lineRule="exact"/>
              <w:rPr>
                <w:rFonts w:ascii="宋体" w:hAnsi="宋体"/>
                <w:szCs w:val="21"/>
              </w:rPr>
            </w:pPr>
            <w:r w:rsidRPr="005B4CE4">
              <w:rPr>
                <w:rFonts w:ascii="宋体" w:hAnsi="宋体" w:hint="eastAsia"/>
                <w:szCs w:val="21"/>
              </w:rPr>
              <w:t>授课教师授课能力突出</w:t>
            </w:r>
            <w:r>
              <w:rPr>
                <w:rFonts w:ascii="宋体" w:hAnsi="宋体" w:hint="eastAsia"/>
                <w:szCs w:val="21"/>
              </w:rPr>
              <w:t>、学生满意度调查评分高的得</w:t>
            </w:r>
            <w:r w:rsidR="008C12F0">
              <w:rPr>
                <w:rFonts w:ascii="宋体" w:hAnsi="宋体" w:hint="eastAsia"/>
                <w:szCs w:val="21"/>
              </w:rPr>
              <w:t>7</w:t>
            </w:r>
            <w:r>
              <w:rPr>
                <w:rFonts w:ascii="宋体" w:hAnsi="宋体" w:hint="eastAsia"/>
                <w:szCs w:val="21"/>
              </w:rPr>
              <w:t>分；</w:t>
            </w:r>
          </w:p>
          <w:p w:rsidR="00BC5185" w:rsidRDefault="00BC5185" w:rsidP="007C6734">
            <w:pPr>
              <w:spacing w:line="400" w:lineRule="exact"/>
              <w:rPr>
                <w:rFonts w:ascii="宋体" w:hAnsi="宋体"/>
                <w:szCs w:val="21"/>
              </w:rPr>
            </w:pPr>
            <w:r w:rsidRPr="005B4CE4">
              <w:rPr>
                <w:rFonts w:ascii="宋体" w:hAnsi="宋体" w:hint="eastAsia"/>
                <w:szCs w:val="21"/>
              </w:rPr>
              <w:t>授课教师</w:t>
            </w:r>
            <w:r>
              <w:rPr>
                <w:rFonts w:ascii="宋体" w:hAnsi="宋体" w:hint="eastAsia"/>
                <w:szCs w:val="21"/>
              </w:rPr>
              <w:t>的授课能力、满意度调查基本能满足招标需求的得5分；</w:t>
            </w:r>
          </w:p>
          <w:p w:rsidR="00BC5185" w:rsidRPr="00C35EAB" w:rsidRDefault="00BC5185" w:rsidP="008C12F0">
            <w:pPr>
              <w:spacing w:line="400" w:lineRule="exact"/>
              <w:rPr>
                <w:rFonts w:ascii="仿宋_GB2312" w:eastAsia="仿宋_GB2312" w:hAnsi="仿宋_GB2312" w:cs="仿宋_GB2312"/>
                <w:color w:val="000000"/>
                <w:kern w:val="0"/>
                <w:szCs w:val="21"/>
              </w:rPr>
            </w:pPr>
            <w:r w:rsidRPr="005B4CE4">
              <w:rPr>
                <w:rFonts w:ascii="宋体" w:hAnsi="宋体" w:hint="eastAsia"/>
                <w:szCs w:val="21"/>
              </w:rPr>
              <w:t>授课教师</w:t>
            </w:r>
            <w:r>
              <w:rPr>
                <w:rFonts w:ascii="宋体" w:hAnsi="宋体" w:hint="eastAsia"/>
                <w:szCs w:val="21"/>
              </w:rPr>
              <w:t>授课能力、满意度调查存在缺陷的得</w:t>
            </w:r>
            <w:r w:rsidR="008C12F0">
              <w:rPr>
                <w:rFonts w:ascii="宋体" w:hAnsi="宋体" w:hint="eastAsia"/>
                <w:szCs w:val="21"/>
              </w:rPr>
              <w:t>3</w:t>
            </w:r>
            <w:r>
              <w:rPr>
                <w:rFonts w:ascii="宋体" w:hAnsi="宋体" w:hint="eastAsia"/>
                <w:szCs w:val="21"/>
              </w:rPr>
              <w:t>分。</w:t>
            </w:r>
          </w:p>
        </w:tc>
      </w:tr>
      <w:tr w:rsidR="00DA1D91" w:rsidTr="00B77D7E">
        <w:trPr>
          <w:trHeight w:val="1858"/>
        </w:trPr>
        <w:tc>
          <w:tcPr>
            <w:tcW w:w="242" w:type="pct"/>
            <w:vMerge/>
            <w:tcBorders>
              <w:left w:val="single" w:sz="12" w:space="0" w:color="auto"/>
              <w:right w:val="single" w:sz="4" w:space="0" w:color="auto"/>
            </w:tcBorders>
            <w:noWrap/>
            <w:vAlign w:val="center"/>
          </w:tcPr>
          <w:p w:rsidR="00BC5185" w:rsidRDefault="00BC5185" w:rsidP="007C6734">
            <w:pPr>
              <w:widowControl/>
              <w:spacing w:line="360" w:lineRule="auto"/>
              <w:jc w:val="center"/>
              <w:rPr>
                <w:rFonts w:ascii="仿宋_GB2312" w:eastAsia="仿宋_GB2312" w:hAnsi="仿宋_GB2312" w:cs="仿宋_GB2312"/>
                <w:color w:val="000000"/>
                <w:kern w:val="0"/>
                <w:szCs w:val="21"/>
              </w:rPr>
            </w:pPr>
          </w:p>
        </w:tc>
        <w:tc>
          <w:tcPr>
            <w:tcW w:w="405" w:type="pct"/>
            <w:vMerge/>
            <w:tcBorders>
              <w:left w:val="single" w:sz="4" w:space="0" w:color="auto"/>
              <w:right w:val="single" w:sz="4" w:space="0" w:color="auto"/>
            </w:tcBorders>
            <w:noWrap/>
            <w:vAlign w:val="center"/>
          </w:tcPr>
          <w:p w:rsidR="00BC5185" w:rsidRDefault="00BC5185" w:rsidP="007C6734">
            <w:pPr>
              <w:spacing w:line="360" w:lineRule="auto"/>
              <w:rPr>
                <w:rFonts w:ascii="仿宋_GB2312" w:eastAsia="仿宋_GB2312" w:hAnsi="仿宋_GB2312" w:cs="仿宋_GB2312"/>
                <w:color w:val="000000"/>
                <w:kern w:val="0"/>
                <w:szCs w:val="21"/>
              </w:rPr>
            </w:pPr>
          </w:p>
        </w:tc>
        <w:tc>
          <w:tcPr>
            <w:tcW w:w="499" w:type="pct"/>
            <w:vMerge/>
            <w:tcBorders>
              <w:left w:val="single" w:sz="4" w:space="0" w:color="auto"/>
              <w:right w:val="single" w:sz="4" w:space="0" w:color="auto"/>
            </w:tcBorders>
            <w:noWrap/>
            <w:vAlign w:val="center"/>
          </w:tcPr>
          <w:p w:rsidR="00BC5185" w:rsidRDefault="00BC5185" w:rsidP="007C6734">
            <w:pPr>
              <w:widowControl/>
              <w:spacing w:line="360" w:lineRule="auto"/>
              <w:jc w:val="center"/>
              <w:rPr>
                <w:rFonts w:ascii="仿宋_GB2312" w:eastAsia="仿宋_GB2312" w:hAnsi="仿宋_GB2312" w:cs="仿宋_GB2312"/>
                <w:color w:val="000000"/>
                <w:kern w:val="0"/>
                <w:szCs w:val="21"/>
              </w:rPr>
            </w:pPr>
          </w:p>
        </w:tc>
        <w:tc>
          <w:tcPr>
            <w:tcW w:w="3855" w:type="pct"/>
            <w:tcBorders>
              <w:top w:val="single" w:sz="4" w:space="0" w:color="auto"/>
              <w:left w:val="single" w:sz="4" w:space="0" w:color="auto"/>
              <w:bottom w:val="single" w:sz="4" w:space="0" w:color="auto"/>
              <w:right w:val="single" w:sz="12" w:space="0" w:color="auto"/>
            </w:tcBorders>
            <w:noWrap/>
            <w:vAlign w:val="center"/>
          </w:tcPr>
          <w:p w:rsidR="00BC5185" w:rsidRPr="00021B0C" w:rsidRDefault="00BC5185" w:rsidP="007C6734">
            <w:pPr>
              <w:spacing w:line="400" w:lineRule="exact"/>
              <w:rPr>
                <w:rFonts w:ascii="宋体" w:hAnsi="宋体" w:cs="宋体"/>
                <w:szCs w:val="21"/>
              </w:rPr>
            </w:pPr>
            <w:r w:rsidRPr="00E4744F">
              <w:rPr>
                <w:rFonts w:ascii="宋体" w:hAnsi="宋体" w:cs="宋体" w:hint="eastAsia"/>
                <w:b/>
                <w:szCs w:val="21"/>
              </w:rPr>
              <w:t>授课教师在本行业中的声望：</w:t>
            </w:r>
            <w:r>
              <w:rPr>
                <w:rFonts w:ascii="宋体" w:hAnsi="宋体" w:cs="宋体" w:hint="eastAsia"/>
                <w:b/>
                <w:szCs w:val="21"/>
              </w:rPr>
              <w:t>（</w:t>
            </w:r>
            <w:r w:rsidR="008C12F0">
              <w:rPr>
                <w:rFonts w:ascii="宋体" w:hAnsi="宋体" w:cs="宋体" w:hint="eastAsia"/>
                <w:b/>
                <w:szCs w:val="21"/>
              </w:rPr>
              <w:t>7</w:t>
            </w:r>
            <w:r>
              <w:rPr>
                <w:rFonts w:ascii="宋体" w:hAnsi="宋体" w:cs="宋体" w:hint="eastAsia"/>
                <w:b/>
                <w:szCs w:val="21"/>
              </w:rPr>
              <w:t>分）</w:t>
            </w:r>
          </w:p>
          <w:p w:rsidR="00BC5185" w:rsidRDefault="00BC5185" w:rsidP="007C6734">
            <w:pPr>
              <w:spacing w:line="276" w:lineRule="auto"/>
              <w:rPr>
                <w:rFonts w:ascii="宋体" w:hAnsi="宋体"/>
                <w:szCs w:val="21"/>
              </w:rPr>
            </w:pPr>
            <w:r w:rsidRPr="005B4CE4">
              <w:rPr>
                <w:rFonts w:ascii="宋体" w:hAnsi="宋体" w:hint="eastAsia"/>
                <w:szCs w:val="21"/>
              </w:rPr>
              <w:t>授课教师</w:t>
            </w:r>
            <w:r>
              <w:rPr>
                <w:rFonts w:ascii="宋体" w:hAnsi="宋体" w:hint="eastAsia"/>
                <w:szCs w:val="21"/>
              </w:rPr>
              <w:t>在本行业中具有极高的威望的得</w:t>
            </w:r>
            <w:r w:rsidR="008C12F0">
              <w:rPr>
                <w:rFonts w:ascii="宋体" w:hAnsi="宋体" w:hint="eastAsia"/>
                <w:szCs w:val="21"/>
              </w:rPr>
              <w:t>7</w:t>
            </w:r>
            <w:r>
              <w:rPr>
                <w:rFonts w:ascii="宋体" w:hAnsi="宋体" w:hint="eastAsia"/>
                <w:szCs w:val="21"/>
              </w:rPr>
              <w:t>分；</w:t>
            </w:r>
          </w:p>
          <w:p w:rsidR="00BC5185" w:rsidRDefault="00BC5185" w:rsidP="007C6734">
            <w:pPr>
              <w:spacing w:line="276" w:lineRule="auto"/>
              <w:rPr>
                <w:rFonts w:ascii="宋体" w:hAnsi="宋体"/>
                <w:szCs w:val="21"/>
              </w:rPr>
            </w:pPr>
            <w:r w:rsidRPr="005B4CE4">
              <w:rPr>
                <w:rFonts w:ascii="宋体" w:hAnsi="宋体" w:hint="eastAsia"/>
                <w:szCs w:val="21"/>
              </w:rPr>
              <w:t>授课教师</w:t>
            </w:r>
            <w:r>
              <w:rPr>
                <w:rFonts w:ascii="宋体" w:hAnsi="宋体" w:hint="eastAsia"/>
                <w:szCs w:val="21"/>
              </w:rPr>
              <w:t>在本行业中具有一定威望的得5分；</w:t>
            </w:r>
          </w:p>
          <w:p w:rsidR="00BC5185" w:rsidRDefault="00BC5185" w:rsidP="008C12F0">
            <w:pPr>
              <w:spacing w:line="276" w:lineRule="auto"/>
              <w:rPr>
                <w:rFonts w:ascii="仿宋_GB2312" w:eastAsia="仿宋_GB2312" w:hAnsi="仿宋_GB2312" w:cs="仿宋_GB2312"/>
                <w:color w:val="000000"/>
                <w:kern w:val="0"/>
                <w:szCs w:val="21"/>
              </w:rPr>
            </w:pPr>
            <w:r w:rsidRPr="005B4CE4">
              <w:rPr>
                <w:rFonts w:ascii="宋体" w:hAnsi="宋体" w:hint="eastAsia"/>
                <w:szCs w:val="21"/>
              </w:rPr>
              <w:t>授课教师</w:t>
            </w:r>
            <w:r>
              <w:rPr>
                <w:rFonts w:ascii="宋体" w:hAnsi="宋体" w:hint="eastAsia"/>
                <w:szCs w:val="21"/>
              </w:rPr>
              <w:t>在本行业中威望不高的得</w:t>
            </w:r>
            <w:r w:rsidR="008C12F0">
              <w:rPr>
                <w:rFonts w:ascii="宋体" w:hAnsi="宋体" w:hint="eastAsia"/>
                <w:szCs w:val="21"/>
              </w:rPr>
              <w:t>3</w:t>
            </w:r>
            <w:r>
              <w:rPr>
                <w:rFonts w:ascii="宋体" w:hAnsi="宋体" w:hint="eastAsia"/>
                <w:szCs w:val="21"/>
              </w:rPr>
              <w:t>分。</w:t>
            </w:r>
          </w:p>
        </w:tc>
      </w:tr>
      <w:tr w:rsidR="002258B6" w:rsidTr="00B77D7E">
        <w:trPr>
          <w:trHeight w:val="1858"/>
        </w:trPr>
        <w:tc>
          <w:tcPr>
            <w:tcW w:w="242" w:type="pct"/>
            <w:vMerge w:val="restart"/>
            <w:tcBorders>
              <w:left w:val="single" w:sz="12" w:space="0" w:color="auto"/>
              <w:right w:val="single" w:sz="4" w:space="0" w:color="auto"/>
            </w:tcBorders>
            <w:noWrap/>
            <w:vAlign w:val="center"/>
          </w:tcPr>
          <w:p w:rsidR="00540BA8" w:rsidRDefault="00540BA8" w:rsidP="007C6734">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w:t>
            </w:r>
          </w:p>
        </w:tc>
        <w:tc>
          <w:tcPr>
            <w:tcW w:w="405" w:type="pct"/>
            <w:vMerge w:val="restart"/>
            <w:tcBorders>
              <w:left w:val="single" w:sz="4" w:space="0" w:color="auto"/>
              <w:right w:val="single" w:sz="4" w:space="0" w:color="auto"/>
            </w:tcBorders>
            <w:noWrap/>
            <w:vAlign w:val="center"/>
          </w:tcPr>
          <w:p w:rsidR="00540BA8" w:rsidRDefault="00540BA8" w:rsidP="00C172B9">
            <w:pPr>
              <w:spacing w:line="360" w:lineRule="auto"/>
              <w:rPr>
                <w:rFonts w:ascii="仿宋_GB2312" w:eastAsia="仿宋_GB2312" w:hAnsi="仿宋_GB2312" w:cs="仿宋_GB2312"/>
                <w:color w:val="000000"/>
                <w:kern w:val="0"/>
                <w:szCs w:val="21"/>
              </w:rPr>
            </w:pPr>
            <w:r w:rsidRPr="00BC5185">
              <w:rPr>
                <w:rFonts w:ascii="仿宋_GB2312" w:eastAsia="仿宋_GB2312" w:hAnsi="仿宋_GB2312" w:cs="仿宋_GB2312" w:hint="eastAsia"/>
                <w:color w:val="000000"/>
                <w:kern w:val="0"/>
                <w:szCs w:val="21"/>
              </w:rPr>
              <w:t>课程</w:t>
            </w:r>
            <w:r>
              <w:rPr>
                <w:rFonts w:ascii="仿宋_GB2312" w:eastAsia="仿宋_GB2312" w:hAnsi="仿宋_GB2312" w:cs="仿宋_GB2312" w:hint="eastAsia"/>
                <w:color w:val="000000"/>
                <w:kern w:val="0"/>
                <w:szCs w:val="21"/>
              </w:rPr>
              <w:t>具体</w:t>
            </w:r>
            <w:r w:rsidRPr="00BC5185">
              <w:rPr>
                <w:rFonts w:ascii="仿宋_GB2312" w:eastAsia="仿宋_GB2312" w:hAnsi="仿宋_GB2312" w:cs="仿宋_GB2312" w:hint="eastAsia"/>
                <w:color w:val="000000"/>
                <w:kern w:val="0"/>
                <w:szCs w:val="21"/>
              </w:rPr>
              <w:t>设置</w:t>
            </w:r>
            <w:r>
              <w:rPr>
                <w:rFonts w:ascii="仿宋_GB2312" w:eastAsia="仿宋_GB2312" w:hAnsi="仿宋_GB2312" w:cs="仿宋_GB2312"/>
                <w:color w:val="000000"/>
                <w:kern w:val="0"/>
                <w:szCs w:val="21"/>
              </w:rPr>
              <w:t>方案</w:t>
            </w:r>
          </w:p>
        </w:tc>
        <w:tc>
          <w:tcPr>
            <w:tcW w:w="499" w:type="pct"/>
            <w:vMerge w:val="restart"/>
            <w:tcBorders>
              <w:left w:val="single" w:sz="4" w:space="0" w:color="auto"/>
              <w:right w:val="single" w:sz="4" w:space="0" w:color="auto"/>
            </w:tcBorders>
            <w:noWrap/>
            <w:vAlign w:val="center"/>
          </w:tcPr>
          <w:p w:rsidR="00540BA8" w:rsidRDefault="00B77D7E" w:rsidP="007C6734">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21</w:t>
            </w:r>
          </w:p>
        </w:tc>
        <w:tc>
          <w:tcPr>
            <w:tcW w:w="3855" w:type="pct"/>
            <w:tcBorders>
              <w:top w:val="single" w:sz="4" w:space="0" w:color="auto"/>
              <w:left w:val="single" w:sz="4" w:space="0" w:color="auto"/>
              <w:bottom w:val="single" w:sz="4" w:space="0" w:color="auto"/>
              <w:right w:val="single" w:sz="12" w:space="0" w:color="auto"/>
            </w:tcBorders>
            <w:noWrap/>
            <w:vAlign w:val="center"/>
          </w:tcPr>
          <w:p w:rsidR="00540BA8" w:rsidRPr="00E4744F" w:rsidRDefault="00540BA8" w:rsidP="00540BA8">
            <w:pPr>
              <w:spacing w:line="400" w:lineRule="exact"/>
              <w:rPr>
                <w:rFonts w:ascii="宋体" w:hAnsi="宋体"/>
                <w:b/>
                <w:szCs w:val="21"/>
              </w:rPr>
            </w:pPr>
            <w:r w:rsidRPr="00E4744F">
              <w:rPr>
                <w:rFonts w:ascii="宋体" w:hAnsi="宋体" w:hint="eastAsia"/>
                <w:b/>
                <w:szCs w:val="21"/>
              </w:rPr>
              <w:t>课程设计与培训主题的贴切性：（</w:t>
            </w:r>
            <w:r w:rsidR="008C12F0">
              <w:rPr>
                <w:rFonts w:ascii="宋体" w:hAnsi="宋体" w:hint="eastAsia"/>
                <w:b/>
                <w:szCs w:val="21"/>
              </w:rPr>
              <w:t>7</w:t>
            </w:r>
            <w:r w:rsidRPr="00E4744F">
              <w:rPr>
                <w:rFonts w:ascii="宋体" w:hAnsi="宋体" w:hint="eastAsia"/>
                <w:b/>
                <w:szCs w:val="21"/>
              </w:rPr>
              <w:t>分）</w:t>
            </w:r>
          </w:p>
          <w:p w:rsidR="00540BA8" w:rsidRDefault="00540BA8" w:rsidP="00C35EAB">
            <w:pPr>
              <w:spacing w:line="400" w:lineRule="exact"/>
              <w:rPr>
                <w:rFonts w:ascii="宋体" w:hAnsi="宋体"/>
                <w:szCs w:val="21"/>
              </w:rPr>
            </w:pPr>
            <w:r w:rsidRPr="00E4744F">
              <w:rPr>
                <w:rFonts w:ascii="宋体" w:hAnsi="宋体" w:hint="eastAsia"/>
                <w:szCs w:val="21"/>
              </w:rPr>
              <w:t>课程设计</w:t>
            </w:r>
            <w:r>
              <w:rPr>
                <w:rFonts w:ascii="宋体" w:hAnsi="宋体" w:hint="eastAsia"/>
                <w:szCs w:val="21"/>
              </w:rPr>
              <w:t>方案清晰、内容详细，</w:t>
            </w:r>
            <w:r w:rsidRPr="00E4744F">
              <w:rPr>
                <w:rFonts w:ascii="宋体" w:hAnsi="宋体" w:hint="eastAsia"/>
                <w:szCs w:val="21"/>
              </w:rPr>
              <w:t>与培训主题</w:t>
            </w:r>
            <w:r>
              <w:rPr>
                <w:rFonts w:ascii="宋体" w:hAnsi="宋体" w:hint="eastAsia"/>
                <w:szCs w:val="21"/>
              </w:rPr>
              <w:t>内容贴切的得</w:t>
            </w:r>
            <w:r w:rsidR="008C12F0">
              <w:rPr>
                <w:rFonts w:ascii="宋体" w:hAnsi="宋体" w:hint="eastAsia"/>
                <w:szCs w:val="21"/>
              </w:rPr>
              <w:t>7</w:t>
            </w:r>
            <w:r>
              <w:rPr>
                <w:rFonts w:ascii="宋体" w:hAnsi="宋体" w:hint="eastAsia"/>
                <w:szCs w:val="21"/>
              </w:rPr>
              <w:t>分；</w:t>
            </w:r>
          </w:p>
          <w:p w:rsidR="00540BA8" w:rsidRDefault="00540BA8" w:rsidP="00C35EAB">
            <w:pPr>
              <w:spacing w:line="400" w:lineRule="exact"/>
              <w:rPr>
                <w:rFonts w:ascii="宋体" w:hAnsi="宋体"/>
                <w:szCs w:val="21"/>
              </w:rPr>
            </w:pPr>
            <w:r w:rsidRPr="00E4744F">
              <w:rPr>
                <w:rFonts w:ascii="宋体" w:hAnsi="宋体" w:hint="eastAsia"/>
                <w:szCs w:val="21"/>
              </w:rPr>
              <w:t>课程设计</w:t>
            </w:r>
            <w:r>
              <w:rPr>
                <w:rFonts w:ascii="宋体" w:hAnsi="宋体" w:hint="eastAsia"/>
                <w:szCs w:val="21"/>
              </w:rPr>
              <w:t>方案、内容基本满足招标需求的得5分；</w:t>
            </w:r>
          </w:p>
          <w:p w:rsidR="00540BA8" w:rsidRPr="00540BA8" w:rsidRDefault="00540BA8" w:rsidP="008C12F0">
            <w:pPr>
              <w:spacing w:line="400" w:lineRule="exact"/>
              <w:rPr>
                <w:rFonts w:ascii="宋体" w:hAnsi="宋体"/>
                <w:szCs w:val="21"/>
              </w:rPr>
            </w:pPr>
            <w:r w:rsidRPr="00E4744F">
              <w:rPr>
                <w:rFonts w:ascii="宋体" w:hAnsi="宋体" w:hint="eastAsia"/>
                <w:szCs w:val="21"/>
              </w:rPr>
              <w:t>课程设计</w:t>
            </w:r>
            <w:r>
              <w:rPr>
                <w:rFonts w:ascii="宋体" w:hAnsi="宋体" w:hint="eastAsia"/>
                <w:szCs w:val="21"/>
              </w:rPr>
              <w:t>方案、内容存在缺陷的得</w:t>
            </w:r>
            <w:r w:rsidR="008C12F0">
              <w:rPr>
                <w:rFonts w:ascii="宋体" w:hAnsi="宋体" w:hint="eastAsia"/>
                <w:szCs w:val="21"/>
              </w:rPr>
              <w:t>3</w:t>
            </w:r>
            <w:r>
              <w:rPr>
                <w:rFonts w:ascii="宋体" w:hAnsi="宋体" w:hint="eastAsia"/>
                <w:szCs w:val="21"/>
              </w:rPr>
              <w:t>分。</w:t>
            </w:r>
          </w:p>
        </w:tc>
      </w:tr>
      <w:tr w:rsidR="002258B6" w:rsidTr="00B77D7E">
        <w:trPr>
          <w:trHeight w:val="1890"/>
        </w:trPr>
        <w:tc>
          <w:tcPr>
            <w:tcW w:w="242" w:type="pct"/>
            <w:vMerge/>
            <w:tcBorders>
              <w:left w:val="single" w:sz="12" w:space="0" w:color="auto"/>
              <w:bottom w:val="single" w:sz="4" w:space="0" w:color="auto"/>
              <w:right w:val="single" w:sz="4" w:space="0" w:color="auto"/>
            </w:tcBorders>
            <w:noWrap/>
            <w:vAlign w:val="center"/>
          </w:tcPr>
          <w:p w:rsidR="00540BA8" w:rsidRDefault="00540BA8" w:rsidP="007C6734">
            <w:pPr>
              <w:widowControl/>
              <w:spacing w:line="360" w:lineRule="auto"/>
              <w:jc w:val="center"/>
              <w:rPr>
                <w:rFonts w:ascii="仿宋_GB2312" w:eastAsia="仿宋_GB2312" w:hAnsi="仿宋_GB2312" w:cs="仿宋_GB2312"/>
                <w:color w:val="000000"/>
                <w:kern w:val="0"/>
                <w:szCs w:val="21"/>
              </w:rPr>
            </w:pPr>
          </w:p>
        </w:tc>
        <w:tc>
          <w:tcPr>
            <w:tcW w:w="405" w:type="pct"/>
            <w:vMerge/>
            <w:tcBorders>
              <w:left w:val="single" w:sz="4" w:space="0" w:color="auto"/>
              <w:bottom w:val="single" w:sz="4" w:space="0" w:color="auto"/>
              <w:right w:val="single" w:sz="4" w:space="0" w:color="auto"/>
            </w:tcBorders>
            <w:noWrap/>
            <w:vAlign w:val="center"/>
          </w:tcPr>
          <w:p w:rsidR="00540BA8" w:rsidRDefault="00540BA8" w:rsidP="007C6734">
            <w:pPr>
              <w:spacing w:line="360" w:lineRule="auto"/>
              <w:rPr>
                <w:rFonts w:ascii="仿宋_GB2312" w:eastAsia="仿宋_GB2312" w:hAnsi="仿宋_GB2312" w:cs="仿宋_GB2312"/>
                <w:color w:val="000000"/>
                <w:kern w:val="0"/>
                <w:szCs w:val="21"/>
              </w:rPr>
            </w:pPr>
          </w:p>
        </w:tc>
        <w:tc>
          <w:tcPr>
            <w:tcW w:w="499" w:type="pct"/>
            <w:vMerge/>
            <w:tcBorders>
              <w:left w:val="single" w:sz="4" w:space="0" w:color="auto"/>
              <w:bottom w:val="single" w:sz="4" w:space="0" w:color="auto"/>
              <w:right w:val="single" w:sz="4" w:space="0" w:color="auto"/>
            </w:tcBorders>
            <w:noWrap/>
            <w:vAlign w:val="center"/>
          </w:tcPr>
          <w:p w:rsidR="00540BA8" w:rsidRDefault="00540BA8" w:rsidP="007C6734">
            <w:pPr>
              <w:widowControl/>
              <w:spacing w:line="360" w:lineRule="auto"/>
              <w:jc w:val="center"/>
              <w:rPr>
                <w:rFonts w:ascii="仿宋_GB2312" w:eastAsia="仿宋_GB2312" w:hAnsi="仿宋_GB2312" w:cs="仿宋_GB2312"/>
                <w:color w:val="000000"/>
                <w:kern w:val="0"/>
                <w:szCs w:val="21"/>
              </w:rPr>
            </w:pPr>
          </w:p>
        </w:tc>
        <w:tc>
          <w:tcPr>
            <w:tcW w:w="3855" w:type="pct"/>
            <w:tcBorders>
              <w:top w:val="single" w:sz="4" w:space="0" w:color="auto"/>
              <w:left w:val="single" w:sz="4" w:space="0" w:color="auto"/>
              <w:bottom w:val="single" w:sz="4" w:space="0" w:color="auto"/>
              <w:right w:val="single" w:sz="12" w:space="0" w:color="auto"/>
            </w:tcBorders>
            <w:noWrap/>
            <w:vAlign w:val="center"/>
          </w:tcPr>
          <w:p w:rsidR="00540BA8" w:rsidRDefault="00540BA8" w:rsidP="00540BA8">
            <w:pPr>
              <w:spacing w:line="400" w:lineRule="exact"/>
              <w:rPr>
                <w:rFonts w:ascii="宋体" w:hAnsi="宋体"/>
                <w:szCs w:val="21"/>
              </w:rPr>
            </w:pPr>
            <w:r w:rsidRPr="00E4744F">
              <w:rPr>
                <w:rFonts w:ascii="宋体" w:hAnsi="宋体" w:hint="eastAsia"/>
                <w:b/>
                <w:szCs w:val="21"/>
              </w:rPr>
              <w:t>课时安排的合理性：（</w:t>
            </w:r>
            <w:r w:rsidR="008C12F0">
              <w:rPr>
                <w:rFonts w:ascii="宋体" w:hAnsi="宋体" w:hint="eastAsia"/>
                <w:b/>
                <w:szCs w:val="21"/>
              </w:rPr>
              <w:t>7</w:t>
            </w:r>
            <w:r w:rsidRPr="00E4744F">
              <w:rPr>
                <w:rFonts w:ascii="宋体" w:hAnsi="宋体" w:hint="eastAsia"/>
                <w:b/>
                <w:szCs w:val="21"/>
              </w:rPr>
              <w:t>分）</w:t>
            </w:r>
          </w:p>
          <w:p w:rsidR="00540BA8" w:rsidRDefault="00540BA8" w:rsidP="00540BA8">
            <w:pPr>
              <w:spacing w:line="400" w:lineRule="exact"/>
              <w:rPr>
                <w:rFonts w:ascii="宋体" w:hAnsi="宋体"/>
                <w:szCs w:val="21"/>
              </w:rPr>
            </w:pPr>
            <w:r w:rsidRPr="00E4744F">
              <w:rPr>
                <w:rFonts w:ascii="宋体" w:hAnsi="宋体" w:hint="eastAsia"/>
                <w:szCs w:val="21"/>
              </w:rPr>
              <w:t>课时安排</w:t>
            </w:r>
            <w:r>
              <w:rPr>
                <w:rFonts w:ascii="宋体" w:hAnsi="宋体" w:hint="eastAsia"/>
                <w:szCs w:val="21"/>
              </w:rPr>
              <w:t>合理的得</w:t>
            </w:r>
            <w:r w:rsidR="008C12F0">
              <w:rPr>
                <w:rFonts w:ascii="宋体" w:hAnsi="宋体" w:hint="eastAsia"/>
                <w:szCs w:val="21"/>
              </w:rPr>
              <w:t>7</w:t>
            </w:r>
            <w:r>
              <w:rPr>
                <w:rFonts w:ascii="宋体" w:hAnsi="宋体" w:hint="eastAsia"/>
                <w:szCs w:val="21"/>
              </w:rPr>
              <w:t>分；</w:t>
            </w:r>
          </w:p>
          <w:p w:rsidR="00540BA8" w:rsidRDefault="00540BA8" w:rsidP="00540BA8">
            <w:pPr>
              <w:spacing w:line="400" w:lineRule="exact"/>
              <w:rPr>
                <w:rFonts w:ascii="宋体" w:hAnsi="宋体"/>
                <w:szCs w:val="21"/>
              </w:rPr>
            </w:pPr>
            <w:r w:rsidRPr="00E4744F">
              <w:rPr>
                <w:rFonts w:ascii="宋体" w:hAnsi="宋体" w:hint="eastAsia"/>
                <w:szCs w:val="21"/>
              </w:rPr>
              <w:t>课时安排</w:t>
            </w:r>
            <w:r>
              <w:rPr>
                <w:rFonts w:ascii="宋体" w:hAnsi="宋体" w:hint="eastAsia"/>
                <w:szCs w:val="21"/>
              </w:rPr>
              <w:t>基本满足招标需求的得5分；</w:t>
            </w:r>
          </w:p>
          <w:p w:rsidR="00540BA8" w:rsidRPr="00540BA8" w:rsidRDefault="00540BA8" w:rsidP="008C12F0">
            <w:pPr>
              <w:spacing w:line="400" w:lineRule="exact"/>
              <w:rPr>
                <w:rFonts w:ascii="宋体" w:hAnsi="宋体"/>
                <w:szCs w:val="21"/>
              </w:rPr>
            </w:pPr>
            <w:r w:rsidRPr="00E4744F">
              <w:rPr>
                <w:rFonts w:ascii="宋体" w:hAnsi="宋体" w:hint="eastAsia"/>
                <w:szCs w:val="21"/>
              </w:rPr>
              <w:t>课时安排</w:t>
            </w:r>
            <w:r>
              <w:rPr>
                <w:rFonts w:ascii="宋体" w:hAnsi="宋体" w:hint="eastAsia"/>
                <w:szCs w:val="21"/>
              </w:rPr>
              <w:t>存在缺陷的得</w:t>
            </w:r>
            <w:r w:rsidR="008C12F0">
              <w:rPr>
                <w:rFonts w:ascii="宋体" w:hAnsi="宋体" w:hint="eastAsia"/>
                <w:szCs w:val="21"/>
              </w:rPr>
              <w:t>3</w:t>
            </w:r>
            <w:r>
              <w:rPr>
                <w:rFonts w:ascii="宋体" w:hAnsi="宋体" w:hint="eastAsia"/>
                <w:szCs w:val="21"/>
              </w:rPr>
              <w:t>分。</w:t>
            </w:r>
          </w:p>
        </w:tc>
      </w:tr>
      <w:tr w:rsidR="002258B6" w:rsidTr="00B77D7E">
        <w:trPr>
          <w:trHeight w:val="147"/>
        </w:trPr>
        <w:tc>
          <w:tcPr>
            <w:tcW w:w="242" w:type="pct"/>
            <w:vMerge/>
            <w:tcBorders>
              <w:left w:val="single" w:sz="12" w:space="0" w:color="auto"/>
              <w:bottom w:val="single" w:sz="4" w:space="0" w:color="auto"/>
              <w:right w:val="single" w:sz="4" w:space="0" w:color="auto"/>
            </w:tcBorders>
            <w:noWrap/>
            <w:vAlign w:val="center"/>
          </w:tcPr>
          <w:p w:rsidR="00540BA8" w:rsidRDefault="00540BA8" w:rsidP="007C6734">
            <w:pPr>
              <w:widowControl/>
              <w:spacing w:line="360" w:lineRule="auto"/>
              <w:jc w:val="center"/>
              <w:rPr>
                <w:rFonts w:ascii="仿宋_GB2312" w:eastAsia="仿宋_GB2312" w:hAnsi="仿宋_GB2312" w:cs="仿宋_GB2312"/>
                <w:color w:val="000000"/>
                <w:kern w:val="0"/>
                <w:szCs w:val="21"/>
              </w:rPr>
            </w:pPr>
          </w:p>
        </w:tc>
        <w:tc>
          <w:tcPr>
            <w:tcW w:w="405" w:type="pct"/>
            <w:vMerge/>
            <w:tcBorders>
              <w:left w:val="single" w:sz="4" w:space="0" w:color="auto"/>
              <w:bottom w:val="single" w:sz="4" w:space="0" w:color="auto"/>
              <w:right w:val="single" w:sz="4" w:space="0" w:color="auto"/>
            </w:tcBorders>
            <w:noWrap/>
            <w:vAlign w:val="center"/>
          </w:tcPr>
          <w:p w:rsidR="00540BA8" w:rsidRDefault="00540BA8" w:rsidP="007C6734">
            <w:pPr>
              <w:spacing w:line="360" w:lineRule="auto"/>
              <w:rPr>
                <w:rFonts w:ascii="仿宋_GB2312" w:eastAsia="仿宋_GB2312" w:hAnsi="仿宋_GB2312" w:cs="仿宋_GB2312"/>
                <w:color w:val="000000"/>
                <w:kern w:val="0"/>
                <w:szCs w:val="21"/>
              </w:rPr>
            </w:pPr>
          </w:p>
        </w:tc>
        <w:tc>
          <w:tcPr>
            <w:tcW w:w="499" w:type="pct"/>
            <w:vMerge/>
            <w:tcBorders>
              <w:left w:val="single" w:sz="4" w:space="0" w:color="auto"/>
              <w:bottom w:val="single" w:sz="4" w:space="0" w:color="auto"/>
              <w:right w:val="single" w:sz="4" w:space="0" w:color="auto"/>
            </w:tcBorders>
            <w:noWrap/>
            <w:vAlign w:val="center"/>
          </w:tcPr>
          <w:p w:rsidR="00540BA8" w:rsidRDefault="00540BA8" w:rsidP="007C6734">
            <w:pPr>
              <w:widowControl/>
              <w:spacing w:line="360" w:lineRule="auto"/>
              <w:jc w:val="center"/>
              <w:rPr>
                <w:rFonts w:ascii="仿宋_GB2312" w:eastAsia="仿宋_GB2312" w:hAnsi="仿宋_GB2312" w:cs="仿宋_GB2312"/>
                <w:color w:val="000000"/>
                <w:kern w:val="0"/>
                <w:szCs w:val="21"/>
              </w:rPr>
            </w:pPr>
          </w:p>
        </w:tc>
        <w:tc>
          <w:tcPr>
            <w:tcW w:w="3855" w:type="pct"/>
            <w:tcBorders>
              <w:top w:val="single" w:sz="4" w:space="0" w:color="auto"/>
              <w:left w:val="single" w:sz="4" w:space="0" w:color="auto"/>
              <w:bottom w:val="single" w:sz="4" w:space="0" w:color="auto"/>
              <w:right w:val="single" w:sz="12" w:space="0" w:color="auto"/>
            </w:tcBorders>
            <w:noWrap/>
            <w:vAlign w:val="center"/>
          </w:tcPr>
          <w:p w:rsidR="00540BA8" w:rsidRDefault="00540BA8" w:rsidP="00540BA8">
            <w:pPr>
              <w:spacing w:line="400" w:lineRule="exact"/>
              <w:rPr>
                <w:rFonts w:ascii="宋体" w:hAnsi="宋体"/>
                <w:szCs w:val="21"/>
              </w:rPr>
            </w:pPr>
            <w:r w:rsidRPr="00E4744F">
              <w:rPr>
                <w:rFonts w:ascii="宋体" w:hAnsi="宋体" w:hint="eastAsia"/>
                <w:b/>
                <w:szCs w:val="21"/>
              </w:rPr>
              <w:t>课程内容与</w:t>
            </w:r>
            <w:r>
              <w:rPr>
                <w:rFonts w:ascii="宋体" w:hAnsi="宋体" w:hint="eastAsia"/>
                <w:b/>
                <w:szCs w:val="21"/>
              </w:rPr>
              <w:t>慈溪工业企业需求</w:t>
            </w:r>
            <w:r w:rsidRPr="00E4744F">
              <w:rPr>
                <w:rFonts w:ascii="宋体" w:hAnsi="宋体" w:hint="eastAsia"/>
                <w:b/>
                <w:szCs w:val="21"/>
              </w:rPr>
              <w:t>的关联度：（</w:t>
            </w:r>
            <w:r w:rsidR="008C12F0">
              <w:rPr>
                <w:rFonts w:ascii="宋体" w:hAnsi="宋体" w:hint="eastAsia"/>
                <w:b/>
                <w:szCs w:val="21"/>
              </w:rPr>
              <w:t>7</w:t>
            </w:r>
            <w:r w:rsidRPr="00E4744F">
              <w:rPr>
                <w:rFonts w:ascii="宋体" w:hAnsi="宋体" w:hint="eastAsia"/>
                <w:b/>
                <w:szCs w:val="21"/>
              </w:rPr>
              <w:t>分）</w:t>
            </w:r>
          </w:p>
          <w:p w:rsidR="00540BA8" w:rsidRDefault="00540BA8" w:rsidP="00540BA8">
            <w:pPr>
              <w:spacing w:line="276" w:lineRule="auto"/>
              <w:rPr>
                <w:rFonts w:ascii="宋体" w:hAnsi="宋体"/>
                <w:szCs w:val="21"/>
              </w:rPr>
            </w:pPr>
            <w:r w:rsidRPr="00E4744F">
              <w:rPr>
                <w:rFonts w:ascii="宋体" w:hAnsi="宋体" w:hint="eastAsia"/>
                <w:szCs w:val="21"/>
              </w:rPr>
              <w:t>课程</w:t>
            </w:r>
            <w:r>
              <w:rPr>
                <w:rFonts w:ascii="宋体" w:hAnsi="宋体" w:hint="eastAsia"/>
                <w:szCs w:val="21"/>
              </w:rPr>
              <w:t>内容详细，</w:t>
            </w:r>
            <w:r w:rsidRPr="00E4744F">
              <w:rPr>
                <w:rFonts w:ascii="宋体" w:hAnsi="宋体" w:hint="eastAsia"/>
                <w:szCs w:val="21"/>
              </w:rPr>
              <w:t>与</w:t>
            </w:r>
            <w:r>
              <w:rPr>
                <w:rFonts w:ascii="宋体" w:hAnsi="宋体" w:hint="eastAsia"/>
                <w:szCs w:val="21"/>
              </w:rPr>
              <w:t>慈溪工业企业需求</w:t>
            </w:r>
            <w:r w:rsidRPr="00E4744F">
              <w:rPr>
                <w:rFonts w:ascii="宋体" w:hAnsi="宋体" w:hint="eastAsia"/>
                <w:szCs w:val="21"/>
              </w:rPr>
              <w:t>的关联度</w:t>
            </w:r>
            <w:r>
              <w:rPr>
                <w:rFonts w:ascii="宋体" w:hAnsi="宋体" w:hint="eastAsia"/>
                <w:szCs w:val="21"/>
              </w:rPr>
              <w:t>紧密的得</w:t>
            </w:r>
            <w:r w:rsidR="008C12F0">
              <w:rPr>
                <w:rFonts w:ascii="宋体" w:hAnsi="宋体" w:hint="eastAsia"/>
                <w:szCs w:val="21"/>
              </w:rPr>
              <w:t>7</w:t>
            </w:r>
            <w:r>
              <w:rPr>
                <w:rFonts w:ascii="宋体" w:hAnsi="宋体" w:hint="eastAsia"/>
                <w:szCs w:val="21"/>
              </w:rPr>
              <w:t>分；</w:t>
            </w:r>
          </w:p>
          <w:p w:rsidR="00540BA8" w:rsidRDefault="00540BA8" w:rsidP="008C12F0">
            <w:pPr>
              <w:spacing w:line="276" w:lineRule="auto"/>
              <w:rPr>
                <w:rFonts w:ascii="仿宋_GB2312" w:eastAsia="仿宋_GB2312" w:hAnsi="仿宋_GB2312" w:cs="仿宋_GB2312"/>
                <w:color w:val="000000"/>
                <w:kern w:val="0"/>
                <w:szCs w:val="21"/>
              </w:rPr>
            </w:pPr>
            <w:r w:rsidRPr="00E4744F">
              <w:rPr>
                <w:rFonts w:ascii="宋体" w:hAnsi="宋体" w:hint="eastAsia"/>
                <w:szCs w:val="21"/>
              </w:rPr>
              <w:t>课程</w:t>
            </w:r>
            <w:r>
              <w:rPr>
                <w:rFonts w:ascii="宋体" w:hAnsi="宋体" w:hint="eastAsia"/>
                <w:szCs w:val="21"/>
              </w:rPr>
              <w:t>内容、</w:t>
            </w:r>
            <w:r w:rsidRPr="00E4744F">
              <w:rPr>
                <w:rFonts w:ascii="宋体" w:hAnsi="宋体" w:hint="eastAsia"/>
                <w:szCs w:val="21"/>
              </w:rPr>
              <w:t>与</w:t>
            </w:r>
            <w:r>
              <w:rPr>
                <w:rFonts w:ascii="宋体" w:hAnsi="宋体" w:hint="eastAsia"/>
                <w:szCs w:val="21"/>
              </w:rPr>
              <w:t>慈溪工业企业需求</w:t>
            </w:r>
            <w:r w:rsidRPr="00E4744F">
              <w:rPr>
                <w:rFonts w:ascii="宋体" w:hAnsi="宋体" w:hint="eastAsia"/>
                <w:szCs w:val="21"/>
              </w:rPr>
              <w:t>的关联度</w:t>
            </w:r>
            <w:r>
              <w:rPr>
                <w:rFonts w:ascii="宋体" w:hAnsi="宋体" w:hint="eastAsia"/>
                <w:szCs w:val="21"/>
              </w:rPr>
              <w:t>基本满足招标需求的得5分；</w:t>
            </w:r>
            <w:r w:rsidRPr="00E4744F">
              <w:rPr>
                <w:rFonts w:ascii="宋体" w:hAnsi="宋体" w:hint="eastAsia"/>
                <w:szCs w:val="21"/>
              </w:rPr>
              <w:lastRenderedPageBreak/>
              <w:t>课程</w:t>
            </w:r>
            <w:r>
              <w:rPr>
                <w:rFonts w:ascii="宋体" w:hAnsi="宋体" w:hint="eastAsia"/>
                <w:szCs w:val="21"/>
              </w:rPr>
              <w:t>内容、</w:t>
            </w:r>
            <w:r w:rsidRPr="00E4744F">
              <w:rPr>
                <w:rFonts w:ascii="宋体" w:hAnsi="宋体" w:hint="eastAsia"/>
                <w:szCs w:val="21"/>
              </w:rPr>
              <w:t>与</w:t>
            </w:r>
            <w:r>
              <w:rPr>
                <w:rFonts w:ascii="宋体" w:hAnsi="宋体" w:hint="eastAsia"/>
                <w:szCs w:val="21"/>
              </w:rPr>
              <w:t>慈溪工业企业需求</w:t>
            </w:r>
            <w:r w:rsidRPr="00E4744F">
              <w:rPr>
                <w:rFonts w:ascii="宋体" w:hAnsi="宋体" w:hint="eastAsia"/>
                <w:szCs w:val="21"/>
              </w:rPr>
              <w:t>的关联度</w:t>
            </w:r>
            <w:r>
              <w:rPr>
                <w:rFonts w:ascii="宋体" w:hAnsi="宋体" w:hint="eastAsia"/>
                <w:szCs w:val="21"/>
              </w:rPr>
              <w:t>存在缺陷的得</w:t>
            </w:r>
            <w:r w:rsidR="008C12F0">
              <w:rPr>
                <w:rFonts w:ascii="宋体" w:hAnsi="宋体" w:hint="eastAsia"/>
                <w:szCs w:val="21"/>
              </w:rPr>
              <w:t>3</w:t>
            </w:r>
            <w:r>
              <w:rPr>
                <w:rFonts w:ascii="宋体" w:hAnsi="宋体" w:hint="eastAsia"/>
                <w:szCs w:val="21"/>
              </w:rPr>
              <w:t>分。</w:t>
            </w:r>
          </w:p>
        </w:tc>
      </w:tr>
      <w:tr w:rsidR="00C172B9" w:rsidTr="00B77D7E">
        <w:trPr>
          <w:trHeight w:val="406"/>
        </w:trPr>
        <w:tc>
          <w:tcPr>
            <w:tcW w:w="242" w:type="pct"/>
            <w:vMerge w:val="restart"/>
            <w:tcBorders>
              <w:top w:val="single" w:sz="4" w:space="0" w:color="auto"/>
              <w:left w:val="single" w:sz="12" w:space="0" w:color="auto"/>
              <w:right w:val="single" w:sz="4" w:space="0" w:color="auto"/>
            </w:tcBorders>
            <w:noWrap/>
            <w:vAlign w:val="center"/>
          </w:tcPr>
          <w:p w:rsidR="00C172B9" w:rsidRDefault="00C172B9" w:rsidP="007C6734">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3</w:t>
            </w:r>
          </w:p>
        </w:tc>
        <w:tc>
          <w:tcPr>
            <w:tcW w:w="405" w:type="pct"/>
            <w:vMerge w:val="restart"/>
            <w:tcBorders>
              <w:top w:val="single" w:sz="4" w:space="0" w:color="auto"/>
              <w:left w:val="single" w:sz="4" w:space="0" w:color="auto"/>
              <w:right w:val="single" w:sz="4" w:space="0" w:color="auto"/>
            </w:tcBorders>
            <w:noWrap/>
            <w:vAlign w:val="center"/>
          </w:tcPr>
          <w:p w:rsidR="00C172B9" w:rsidRDefault="00C172B9" w:rsidP="007C6734">
            <w:pPr>
              <w:spacing w:line="360" w:lineRule="auto"/>
              <w:rPr>
                <w:rFonts w:ascii="宋体" w:hAnsi="宋体"/>
                <w:b/>
                <w:szCs w:val="21"/>
              </w:rPr>
            </w:pPr>
            <w:r w:rsidRPr="00E4744F">
              <w:rPr>
                <w:rFonts w:ascii="宋体" w:hAnsi="宋体" w:hint="eastAsia"/>
                <w:b/>
                <w:szCs w:val="21"/>
              </w:rPr>
              <w:t>提供</w:t>
            </w:r>
          </w:p>
          <w:p w:rsidR="00C172B9" w:rsidRDefault="00C172B9" w:rsidP="00C172B9">
            <w:pPr>
              <w:spacing w:line="360" w:lineRule="auto"/>
              <w:rPr>
                <w:rFonts w:ascii="仿宋_GB2312" w:eastAsia="仿宋_GB2312" w:hAnsi="仿宋_GB2312" w:cs="仿宋_GB2312"/>
                <w:color w:val="000000"/>
                <w:kern w:val="0"/>
                <w:szCs w:val="21"/>
              </w:rPr>
            </w:pPr>
            <w:r w:rsidRPr="00E4744F">
              <w:rPr>
                <w:rFonts w:ascii="宋体" w:hAnsi="宋体" w:hint="eastAsia"/>
                <w:b/>
                <w:szCs w:val="21"/>
              </w:rPr>
              <w:t>生源方案</w:t>
            </w:r>
          </w:p>
        </w:tc>
        <w:tc>
          <w:tcPr>
            <w:tcW w:w="499" w:type="pct"/>
            <w:vMerge w:val="restart"/>
            <w:tcBorders>
              <w:top w:val="single" w:sz="4" w:space="0" w:color="auto"/>
              <w:left w:val="single" w:sz="4" w:space="0" w:color="auto"/>
              <w:right w:val="single" w:sz="4" w:space="0" w:color="auto"/>
            </w:tcBorders>
            <w:noWrap/>
            <w:vAlign w:val="center"/>
          </w:tcPr>
          <w:p w:rsidR="00C172B9" w:rsidRDefault="00B77D7E" w:rsidP="007C6734">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c>
          <w:tcPr>
            <w:tcW w:w="3855" w:type="pct"/>
            <w:tcBorders>
              <w:top w:val="single" w:sz="4" w:space="0" w:color="auto"/>
              <w:left w:val="single" w:sz="4" w:space="0" w:color="auto"/>
              <w:right w:val="single" w:sz="12" w:space="0" w:color="auto"/>
            </w:tcBorders>
            <w:noWrap/>
            <w:vAlign w:val="center"/>
          </w:tcPr>
          <w:p w:rsidR="00C172B9" w:rsidRDefault="00C172B9" w:rsidP="00C172B9">
            <w:pPr>
              <w:spacing w:line="400" w:lineRule="exact"/>
              <w:rPr>
                <w:rFonts w:ascii="宋体" w:hAnsi="宋体"/>
                <w:b/>
                <w:szCs w:val="21"/>
              </w:rPr>
            </w:pPr>
            <w:r>
              <w:rPr>
                <w:rFonts w:ascii="宋体" w:hAnsi="宋体" w:hint="eastAsia"/>
                <w:b/>
                <w:szCs w:val="21"/>
              </w:rPr>
              <w:t>招生渠道、生源保障措施</w:t>
            </w:r>
            <w:r w:rsidRPr="00E4744F">
              <w:rPr>
                <w:rFonts w:ascii="宋体" w:hAnsi="宋体" w:hint="eastAsia"/>
                <w:b/>
                <w:szCs w:val="21"/>
              </w:rPr>
              <w:t>：（</w:t>
            </w:r>
            <w:r w:rsidR="008C12F0">
              <w:rPr>
                <w:rFonts w:ascii="宋体" w:hAnsi="宋体" w:hint="eastAsia"/>
                <w:b/>
                <w:szCs w:val="21"/>
              </w:rPr>
              <w:t>4</w:t>
            </w:r>
            <w:r w:rsidRPr="00E4744F">
              <w:rPr>
                <w:rFonts w:ascii="宋体" w:hAnsi="宋体" w:hint="eastAsia"/>
                <w:b/>
                <w:szCs w:val="21"/>
              </w:rPr>
              <w:t>分）</w:t>
            </w:r>
          </w:p>
          <w:p w:rsidR="00C172B9" w:rsidRDefault="00C172B9" w:rsidP="00C172B9">
            <w:pPr>
              <w:spacing w:line="400" w:lineRule="exact"/>
              <w:rPr>
                <w:rFonts w:ascii="宋体" w:hAnsi="宋体"/>
                <w:szCs w:val="21"/>
              </w:rPr>
            </w:pPr>
            <w:r>
              <w:rPr>
                <w:rFonts w:ascii="宋体" w:hAnsi="宋体" w:hint="eastAsia"/>
                <w:szCs w:val="21"/>
              </w:rPr>
              <w:t>招生渠道广泛且有明确的生源保障方案，能提供合作意向单位的证明材料</w:t>
            </w:r>
            <w:r w:rsidRPr="00DC02B2">
              <w:rPr>
                <w:rFonts w:ascii="宋体" w:hAnsi="宋体" w:hint="eastAsia"/>
                <w:szCs w:val="21"/>
              </w:rPr>
              <w:t>的得</w:t>
            </w:r>
            <w:r w:rsidR="008C12F0">
              <w:rPr>
                <w:rFonts w:ascii="宋体" w:hAnsi="宋体" w:hint="eastAsia"/>
                <w:szCs w:val="21"/>
              </w:rPr>
              <w:t>4</w:t>
            </w:r>
            <w:r w:rsidRPr="00DC02B2">
              <w:rPr>
                <w:rFonts w:ascii="宋体" w:hAnsi="宋体" w:hint="eastAsia"/>
                <w:szCs w:val="21"/>
              </w:rPr>
              <w:t>分；</w:t>
            </w:r>
          </w:p>
          <w:p w:rsidR="00C172B9" w:rsidRDefault="00C172B9" w:rsidP="00C172B9">
            <w:pPr>
              <w:spacing w:line="400" w:lineRule="exact"/>
              <w:rPr>
                <w:rFonts w:ascii="宋体" w:hAnsi="宋体"/>
                <w:szCs w:val="21"/>
              </w:rPr>
            </w:pPr>
            <w:r>
              <w:rPr>
                <w:rFonts w:ascii="宋体" w:hAnsi="宋体" w:hint="eastAsia"/>
                <w:szCs w:val="21"/>
              </w:rPr>
              <w:t>招生渠道、生源保障措施基本满足招标需求</w:t>
            </w:r>
            <w:r w:rsidRPr="00DC02B2">
              <w:rPr>
                <w:rFonts w:ascii="宋体" w:hAnsi="宋体" w:hint="eastAsia"/>
                <w:szCs w:val="21"/>
              </w:rPr>
              <w:t>的得</w:t>
            </w:r>
            <w:r w:rsidR="008C12F0">
              <w:rPr>
                <w:rFonts w:ascii="宋体" w:hAnsi="宋体" w:hint="eastAsia"/>
                <w:szCs w:val="21"/>
              </w:rPr>
              <w:t>2</w:t>
            </w:r>
            <w:r w:rsidRPr="00DC02B2">
              <w:rPr>
                <w:rFonts w:ascii="宋体" w:hAnsi="宋体" w:hint="eastAsia"/>
                <w:szCs w:val="21"/>
              </w:rPr>
              <w:t>分；</w:t>
            </w:r>
          </w:p>
          <w:p w:rsidR="00C172B9" w:rsidRPr="00C172B9" w:rsidRDefault="00C172B9" w:rsidP="00C172B9">
            <w:pPr>
              <w:spacing w:line="400" w:lineRule="exact"/>
              <w:rPr>
                <w:rFonts w:ascii="宋体" w:hAnsi="宋体"/>
                <w:szCs w:val="21"/>
              </w:rPr>
            </w:pPr>
            <w:r>
              <w:rPr>
                <w:rFonts w:ascii="宋体" w:hAnsi="宋体" w:hint="eastAsia"/>
                <w:szCs w:val="21"/>
              </w:rPr>
              <w:t>招生渠道比较单一、生源保障措施存在缺陷</w:t>
            </w:r>
            <w:r w:rsidRPr="00DC02B2">
              <w:rPr>
                <w:rFonts w:ascii="宋体" w:hAnsi="宋体" w:hint="eastAsia"/>
                <w:szCs w:val="21"/>
              </w:rPr>
              <w:t>的得</w:t>
            </w:r>
            <w:r>
              <w:rPr>
                <w:rFonts w:ascii="宋体" w:hAnsi="宋体" w:hint="eastAsia"/>
                <w:szCs w:val="21"/>
              </w:rPr>
              <w:t>1</w:t>
            </w:r>
            <w:r w:rsidRPr="00DC02B2">
              <w:rPr>
                <w:rFonts w:ascii="宋体" w:hAnsi="宋体" w:hint="eastAsia"/>
                <w:szCs w:val="21"/>
              </w:rPr>
              <w:t>分。</w:t>
            </w:r>
          </w:p>
        </w:tc>
      </w:tr>
      <w:tr w:rsidR="00C172B9" w:rsidTr="00B77D7E">
        <w:trPr>
          <w:trHeight w:val="406"/>
        </w:trPr>
        <w:tc>
          <w:tcPr>
            <w:tcW w:w="242" w:type="pct"/>
            <w:vMerge/>
            <w:tcBorders>
              <w:left w:val="single" w:sz="12" w:space="0" w:color="auto"/>
              <w:right w:val="single" w:sz="4" w:space="0" w:color="auto"/>
            </w:tcBorders>
            <w:noWrap/>
            <w:vAlign w:val="center"/>
          </w:tcPr>
          <w:p w:rsidR="00C172B9" w:rsidRDefault="00C172B9" w:rsidP="007C6734">
            <w:pPr>
              <w:widowControl/>
              <w:spacing w:line="360" w:lineRule="auto"/>
              <w:jc w:val="center"/>
              <w:rPr>
                <w:rFonts w:ascii="仿宋_GB2312" w:eastAsia="仿宋_GB2312" w:hAnsi="仿宋_GB2312" w:cs="仿宋_GB2312"/>
                <w:color w:val="000000"/>
                <w:kern w:val="0"/>
                <w:szCs w:val="21"/>
              </w:rPr>
            </w:pPr>
          </w:p>
        </w:tc>
        <w:tc>
          <w:tcPr>
            <w:tcW w:w="405" w:type="pct"/>
            <w:vMerge/>
            <w:tcBorders>
              <w:left w:val="single" w:sz="4" w:space="0" w:color="auto"/>
              <w:right w:val="single" w:sz="4" w:space="0" w:color="auto"/>
            </w:tcBorders>
            <w:noWrap/>
            <w:vAlign w:val="center"/>
          </w:tcPr>
          <w:p w:rsidR="00C172B9" w:rsidRDefault="00C172B9" w:rsidP="007C6734">
            <w:pPr>
              <w:spacing w:line="360" w:lineRule="auto"/>
              <w:rPr>
                <w:rFonts w:ascii="仿宋_GB2312" w:eastAsia="仿宋_GB2312" w:hAnsi="仿宋_GB2312" w:cs="仿宋_GB2312"/>
                <w:color w:val="000000"/>
                <w:kern w:val="0"/>
                <w:szCs w:val="21"/>
              </w:rPr>
            </w:pPr>
          </w:p>
        </w:tc>
        <w:tc>
          <w:tcPr>
            <w:tcW w:w="499" w:type="pct"/>
            <w:vMerge/>
            <w:tcBorders>
              <w:left w:val="single" w:sz="4" w:space="0" w:color="auto"/>
              <w:right w:val="single" w:sz="4" w:space="0" w:color="auto"/>
            </w:tcBorders>
            <w:noWrap/>
            <w:vAlign w:val="center"/>
          </w:tcPr>
          <w:p w:rsidR="00C172B9" w:rsidRDefault="00C172B9" w:rsidP="007C6734">
            <w:pPr>
              <w:widowControl/>
              <w:spacing w:line="360" w:lineRule="auto"/>
              <w:jc w:val="center"/>
              <w:rPr>
                <w:rFonts w:ascii="仿宋_GB2312" w:eastAsia="仿宋_GB2312" w:hAnsi="仿宋_GB2312" w:cs="仿宋_GB2312"/>
                <w:color w:val="000000"/>
                <w:kern w:val="0"/>
                <w:szCs w:val="21"/>
              </w:rPr>
            </w:pPr>
          </w:p>
        </w:tc>
        <w:tc>
          <w:tcPr>
            <w:tcW w:w="3855" w:type="pct"/>
            <w:tcBorders>
              <w:top w:val="single" w:sz="4" w:space="0" w:color="auto"/>
              <w:left w:val="single" w:sz="4" w:space="0" w:color="auto"/>
              <w:right w:val="single" w:sz="12" w:space="0" w:color="auto"/>
            </w:tcBorders>
            <w:noWrap/>
            <w:vAlign w:val="center"/>
          </w:tcPr>
          <w:p w:rsidR="00C172B9" w:rsidRDefault="00C172B9" w:rsidP="00C172B9">
            <w:pPr>
              <w:spacing w:line="400" w:lineRule="exact"/>
              <w:rPr>
                <w:rFonts w:ascii="宋体" w:hAnsi="宋体"/>
                <w:b/>
                <w:szCs w:val="21"/>
              </w:rPr>
            </w:pPr>
            <w:r w:rsidRPr="00E4744F">
              <w:rPr>
                <w:rFonts w:ascii="宋体" w:hAnsi="宋体" w:hint="eastAsia"/>
                <w:b/>
                <w:szCs w:val="21"/>
              </w:rPr>
              <w:t>招生区域分配：（</w:t>
            </w:r>
            <w:r w:rsidR="008C12F0">
              <w:rPr>
                <w:rFonts w:ascii="宋体" w:hAnsi="宋体" w:hint="eastAsia"/>
                <w:b/>
                <w:szCs w:val="21"/>
              </w:rPr>
              <w:t>4</w:t>
            </w:r>
            <w:r w:rsidRPr="00E4744F">
              <w:rPr>
                <w:rFonts w:ascii="宋体" w:hAnsi="宋体" w:hint="eastAsia"/>
                <w:b/>
                <w:szCs w:val="21"/>
              </w:rPr>
              <w:t>分）</w:t>
            </w:r>
          </w:p>
          <w:p w:rsidR="00C172B9" w:rsidRDefault="00C172B9" w:rsidP="00C172B9">
            <w:pPr>
              <w:spacing w:line="400" w:lineRule="exact"/>
              <w:rPr>
                <w:rFonts w:ascii="宋体" w:hAnsi="宋体"/>
                <w:szCs w:val="21"/>
              </w:rPr>
            </w:pPr>
            <w:r>
              <w:rPr>
                <w:rFonts w:ascii="宋体" w:hAnsi="宋体" w:hint="eastAsia"/>
                <w:szCs w:val="21"/>
              </w:rPr>
              <w:t>招生区域分配合理、科学可行</w:t>
            </w:r>
            <w:r w:rsidRPr="00DC02B2">
              <w:rPr>
                <w:rFonts w:ascii="宋体" w:hAnsi="宋体" w:hint="eastAsia"/>
                <w:szCs w:val="21"/>
              </w:rPr>
              <w:t>的得</w:t>
            </w:r>
            <w:r w:rsidR="008C12F0">
              <w:rPr>
                <w:rFonts w:ascii="宋体" w:hAnsi="宋体" w:hint="eastAsia"/>
                <w:szCs w:val="21"/>
              </w:rPr>
              <w:t>4</w:t>
            </w:r>
            <w:r w:rsidRPr="00DC02B2">
              <w:rPr>
                <w:rFonts w:ascii="宋体" w:hAnsi="宋体" w:hint="eastAsia"/>
                <w:szCs w:val="21"/>
              </w:rPr>
              <w:t>分；</w:t>
            </w:r>
          </w:p>
          <w:p w:rsidR="00C172B9" w:rsidRDefault="00C172B9" w:rsidP="00C172B9">
            <w:pPr>
              <w:spacing w:line="400" w:lineRule="exact"/>
              <w:rPr>
                <w:rFonts w:ascii="宋体" w:hAnsi="宋体"/>
                <w:szCs w:val="21"/>
              </w:rPr>
            </w:pPr>
            <w:r>
              <w:rPr>
                <w:rFonts w:ascii="宋体" w:hAnsi="宋体" w:hint="eastAsia"/>
                <w:szCs w:val="21"/>
              </w:rPr>
              <w:t>招生区域分配基本满足招标需求</w:t>
            </w:r>
            <w:r w:rsidRPr="00DC02B2">
              <w:rPr>
                <w:rFonts w:ascii="宋体" w:hAnsi="宋体" w:hint="eastAsia"/>
                <w:szCs w:val="21"/>
              </w:rPr>
              <w:t>的得</w:t>
            </w:r>
            <w:r w:rsidR="008C12F0">
              <w:rPr>
                <w:rFonts w:ascii="宋体" w:hAnsi="宋体" w:hint="eastAsia"/>
                <w:szCs w:val="21"/>
              </w:rPr>
              <w:t>2</w:t>
            </w:r>
            <w:r w:rsidRPr="00DC02B2">
              <w:rPr>
                <w:rFonts w:ascii="宋体" w:hAnsi="宋体" w:hint="eastAsia"/>
                <w:szCs w:val="21"/>
              </w:rPr>
              <w:t>分；</w:t>
            </w:r>
          </w:p>
          <w:p w:rsidR="00C172B9" w:rsidRPr="00C172B9" w:rsidRDefault="00C172B9" w:rsidP="00C172B9">
            <w:pPr>
              <w:spacing w:line="400" w:lineRule="exact"/>
              <w:rPr>
                <w:rFonts w:ascii="宋体" w:hAnsi="宋体"/>
                <w:szCs w:val="21"/>
              </w:rPr>
            </w:pPr>
            <w:r>
              <w:rPr>
                <w:rFonts w:ascii="宋体" w:hAnsi="宋体" w:hint="eastAsia"/>
                <w:szCs w:val="21"/>
              </w:rPr>
              <w:t>招生区域分配存在缺陷</w:t>
            </w:r>
            <w:r w:rsidRPr="00DC02B2">
              <w:rPr>
                <w:rFonts w:ascii="宋体" w:hAnsi="宋体" w:hint="eastAsia"/>
                <w:szCs w:val="21"/>
              </w:rPr>
              <w:t>的得</w:t>
            </w:r>
            <w:r>
              <w:rPr>
                <w:rFonts w:ascii="宋体" w:hAnsi="宋体" w:hint="eastAsia"/>
                <w:szCs w:val="21"/>
              </w:rPr>
              <w:t>1</w:t>
            </w:r>
            <w:r w:rsidRPr="00DC02B2">
              <w:rPr>
                <w:rFonts w:ascii="宋体" w:hAnsi="宋体" w:hint="eastAsia"/>
                <w:szCs w:val="21"/>
              </w:rPr>
              <w:t>分。</w:t>
            </w:r>
          </w:p>
        </w:tc>
      </w:tr>
      <w:tr w:rsidR="00C172B9" w:rsidTr="00B77D7E">
        <w:trPr>
          <w:trHeight w:val="406"/>
        </w:trPr>
        <w:tc>
          <w:tcPr>
            <w:tcW w:w="242" w:type="pct"/>
            <w:vMerge/>
            <w:tcBorders>
              <w:left w:val="single" w:sz="12" w:space="0" w:color="auto"/>
              <w:right w:val="single" w:sz="4" w:space="0" w:color="auto"/>
            </w:tcBorders>
            <w:noWrap/>
            <w:vAlign w:val="center"/>
          </w:tcPr>
          <w:p w:rsidR="00C172B9" w:rsidRDefault="00C172B9" w:rsidP="007C6734">
            <w:pPr>
              <w:widowControl/>
              <w:spacing w:line="360" w:lineRule="auto"/>
              <w:jc w:val="center"/>
              <w:rPr>
                <w:rFonts w:ascii="仿宋_GB2312" w:eastAsia="仿宋_GB2312" w:hAnsi="仿宋_GB2312" w:cs="仿宋_GB2312"/>
                <w:color w:val="000000"/>
                <w:kern w:val="0"/>
                <w:szCs w:val="21"/>
              </w:rPr>
            </w:pPr>
          </w:p>
        </w:tc>
        <w:tc>
          <w:tcPr>
            <w:tcW w:w="405" w:type="pct"/>
            <w:vMerge/>
            <w:tcBorders>
              <w:left w:val="single" w:sz="4" w:space="0" w:color="auto"/>
              <w:right w:val="single" w:sz="4" w:space="0" w:color="auto"/>
            </w:tcBorders>
            <w:noWrap/>
            <w:vAlign w:val="center"/>
          </w:tcPr>
          <w:p w:rsidR="00C172B9" w:rsidRDefault="00C172B9" w:rsidP="007C6734">
            <w:pPr>
              <w:spacing w:line="360" w:lineRule="auto"/>
              <w:rPr>
                <w:rFonts w:ascii="仿宋_GB2312" w:eastAsia="仿宋_GB2312" w:hAnsi="仿宋_GB2312" w:cs="仿宋_GB2312"/>
                <w:color w:val="000000"/>
                <w:kern w:val="0"/>
                <w:szCs w:val="21"/>
              </w:rPr>
            </w:pPr>
          </w:p>
        </w:tc>
        <w:tc>
          <w:tcPr>
            <w:tcW w:w="499" w:type="pct"/>
            <w:vMerge/>
            <w:tcBorders>
              <w:left w:val="single" w:sz="4" w:space="0" w:color="auto"/>
              <w:right w:val="single" w:sz="4" w:space="0" w:color="auto"/>
            </w:tcBorders>
            <w:noWrap/>
            <w:vAlign w:val="center"/>
          </w:tcPr>
          <w:p w:rsidR="00C172B9" w:rsidRDefault="00C172B9" w:rsidP="007C6734">
            <w:pPr>
              <w:widowControl/>
              <w:spacing w:line="360" w:lineRule="auto"/>
              <w:jc w:val="center"/>
              <w:rPr>
                <w:rFonts w:ascii="仿宋_GB2312" w:eastAsia="仿宋_GB2312" w:hAnsi="仿宋_GB2312" w:cs="仿宋_GB2312"/>
                <w:color w:val="000000"/>
                <w:kern w:val="0"/>
                <w:szCs w:val="21"/>
              </w:rPr>
            </w:pPr>
          </w:p>
        </w:tc>
        <w:tc>
          <w:tcPr>
            <w:tcW w:w="3855" w:type="pct"/>
            <w:tcBorders>
              <w:top w:val="single" w:sz="4" w:space="0" w:color="auto"/>
              <w:left w:val="single" w:sz="4" w:space="0" w:color="auto"/>
              <w:right w:val="single" w:sz="12" w:space="0" w:color="auto"/>
            </w:tcBorders>
            <w:noWrap/>
            <w:vAlign w:val="center"/>
          </w:tcPr>
          <w:p w:rsidR="00C172B9" w:rsidRDefault="00C172B9" w:rsidP="00C172B9">
            <w:pPr>
              <w:spacing w:line="400" w:lineRule="exact"/>
              <w:rPr>
                <w:rFonts w:ascii="宋体" w:hAnsi="宋体"/>
                <w:b/>
                <w:szCs w:val="21"/>
              </w:rPr>
            </w:pPr>
            <w:r w:rsidRPr="00E4744F">
              <w:rPr>
                <w:rFonts w:ascii="宋体" w:hAnsi="宋体" w:hint="eastAsia"/>
                <w:b/>
                <w:szCs w:val="21"/>
              </w:rPr>
              <w:t>招生</w:t>
            </w:r>
            <w:r>
              <w:rPr>
                <w:rFonts w:ascii="宋体" w:hAnsi="宋体" w:hint="eastAsia"/>
                <w:b/>
                <w:szCs w:val="21"/>
              </w:rPr>
              <w:t>团队</w:t>
            </w:r>
            <w:r w:rsidRPr="00E4744F">
              <w:rPr>
                <w:rFonts w:ascii="宋体" w:hAnsi="宋体" w:hint="eastAsia"/>
                <w:b/>
                <w:szCs w:val="21"/>
              </w:rPr>
              <w:t>：（</w:t>
            </w:r>
            <w:r w:rsidR="008C12F0">
              <w:rPr>
                <w:rFonts w:ascii="宋体" w:hAnsi="宋体" w:hint="eastAsia"/>
                <w:b/>
                <w:szCs w:val="21"/>
              </w:rPr>
              <w:t>4</w:t>
            </w:r>
            <w:r w:rsidRPr="00E4744F">
              <w:rPr>
                <w:rFonts w:ascii="宋体" w:hAnsi="宋体" w:hint="eastAsia"/>
                <w:b/>
                <w:szCs w:val="21"/>
              </w:rPr>
              <w:t>分）</w:t>
            </w:r>
          </w:p>
          <w:p w:rsidR="00DA1D91" w:rsidRDefault="00C172B9" w:rsidP="00C172B9">
            <w:pPr>
              <w:spacing w:line="276" w:lineRule="auto"/>
              <w:rPr>
                <w:rFonts w:ascii="宋体" w:hAnsi="宋体"/>
                <w:szCs w:val="21"/>
              </w:rPr>
            </w:pPr>
            <w:r>
              <w:rPr>
                <w:rFonts w:ascii="宋体" w:hAnsi="宋体" w:hint="eastAsia"/>
                <w:szCs w:val="21"/>
              </w:rPr>
              <w:t>有专门的招生团队，招生团队能力强，具有丰富经验的得</w:t>
            </w:r>
            <w:r w:rsidR="008C12F0">
              <w:rPr>
                <w:rFonts w:ascii="宋体" w:hAnsi="宋体" w:hint="eastAsia"/>
                <w:szCs w:val="21"/>
              </w:rPr>
              <w:t>4</w:t>
            </w:r>
            <w:r>
              <w:rPr>
                <w:rFonts w:ascii="宋体" w:hAnsi="宋体" w:hint="eastAsia"/>
                <w:szCs w:val="21"/>
              </w:rPr>
              <w:t>分；</w:t>
            </w:r>
          </w:p>
          <w:p w:rsidR="00C172B9" w:rsidRDefault="00C172B9" w:rsidP="00C172B9">
            <w:pPr>
              <w:spacing w:line="276" w:lineRule="auto"/>
              <w:rPr>
                <w:rFonts w:ascii="宋体" w:hAnsi="宋体"/>
                <w:szCs w:val="21"/>
              </w:rPr>
            </w:pPr>
            <w:r>
              <w:rPr>
                <w:rFonts w:ascii="宋体" w:hAnsi="宋体" w:hint="eastAsia"/>
                <w:szCs w:val="21"/>
              </w:rPr>
              <w:t>招生团队能力基本满足招标需求</w:t>
            </w:r>
            <w:r w:rsidRPr="00DC02B2">
              <w:rPr>
                <w:rFonts w:ascii="宋体" w:hAnsi="宋体" w:hint="eastAsia"/>
                <w:szCs w:val="21"/>
              </w:rPr>
              <w:t>的得</w:t>
            </w:r>
            <w:r w:rsidR="008C12F0">
              <w:rPr>
                <w:rFonts w:ascii="宋体" w:hAnsi="宋体" w:hint="eastAsia"/>
                <w:szCs w:val="21"/>
              </w:rPr>
              <w:t>2</w:t>
            </w:r>
            <w:r w:rsidRPr="00DC02B2">
              <w:rPr>
                <w:rFonts w:ascii="宋体" w:hAnsi="宋体" w:hint="eastAsia"/>
                <w:szCs w:val="21"/>
              </w:rPr>
              <w:t>分；</w:t>
            </w:r>
          </w:p>
          <w:p w:rsidR="00C172B9" w:rsidRDefault="00C172B9" w:rsidP="00C172B9">
            <w:pPr>
              <w:spacing w:line="276" w:lineRule="auto"/>
            </w:pPr>
            <w:r>
              <w:rPr>
                <w:rFonts w:ascii="宋体" w:hAnsi="宋体" w:hint="eastAsia"/>
                <w:szCs w:val="21"/>
              </w:rPr>
              <w:t>招生团队能力存在缺陷</w:t>
            </w:r>
            <w:r w:rsidRPr="00DC02B2">
              <w:rPr>
                <w:rFonts w:ascii="宋体" w:hAnsi="宋体" w:hint="eastAsia"/>
                <w:szCs w:val="21"/>
              </w:rPr>
              <w:t>的得</w:t>
            </w:r>
            <w:r>
              <w:rPr>
                <w:rFonts w:ascii="宋体" w:hAnsi="宋体" w:hint="eastAsia"/>
                <w:szCs w:val="21"/>
              </w:rPr>
              <w:t>1</w:t>
            </w:r>
            <w:r w:rsidRPr="00DC02B2">
              <w:rPr>
                <w:rFonts w:ascii="宋体" w:hAnsi="宋体" w:hint="eastAsia"/>
                <w:szCs w:val="21"/>
              </w:rPr>
              <w:t>分。</w:t>
            </w:r>
          </w:p>
        </w:tc>
      </w:tr>
      <w:tr w:rsidR="00C172B9" w:rsidTr="00B77D7E">
        <w:trPr>
          <w:trHeight w:val="406"/>
        </w:trPr>
        <w:tc>
          <w:tcPr>
            <w:tcW w:w="242" w:type="pct"/>
            <w:vMerge w:val="restart"/>
            <w:tcBorders>
              <w:top w:val="single" w:sz="4" w:space="0" w:color="auto"/>
              <w:left w:val="single" w:sz="12" w:space="0" w:color="auto"/>
              <w:right w:val="single" w:sz="4" w:space="0" w:color="auto"/>
            </w:tcBorders>
            <w:noWrap/>
            <w:vAlign w:val="center"/>
          </w:tcPr>
          <w:p w:rsidR="00C172B9" w:rsidRDefault="00DA1D91" w:rsidP="007C6734">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w:t>
            </w:r>
          </w:p>
        </w:tc>
        <w:tc>
          <w:tcPr>
            <w:tcW w:w="405" w:type="pct"/>
            <w:vMerge w:val="restart"/>
            <w:tcBorders>
              <w:top w:val="single" w:sz="4" w:space="0" w:color="auto"/>
              <w:left w:val="single" w:sz="4" w:space="0" w:color="auto"/>
              <w:right w:val="single" w:sz="4" w:space="0" w:color="auto"/>
            </w:tcBorders>
            <w:noWrap/>
            <w:vAlign w:val="center"/>
          </w:tcPr>
          <w:p w:rsidR="00C172B9" w:rsidRDefault="00DA1D91" w:rsidP="007C6734">
            <w:pPr>
              <w:spacing w:line="360" w:lineRule="auto"/>
              <w:rPr>
                <w:rFonts w:ascii="仿宋_GB2312" w:eastAsia="仿宋_GB2312" w:hAnsi="仿宋_GB2312" w:cs="仿宋_GB2312"/>
                <w:color w:val="000000"/>
                <w:kern w:val="0"/>
                <w:szCs w:val="21"/>
              </w:rPr>
            </w:pPr>
            <w:r w:rsidRPr="00723A84">
              <w:rPr>
                <w:rFonts w:ascii="宋体" w:hAnsi="宋体" w:hint="eastAsia"/>
                <w:b/>
                <w:szCs w:val="21"/>
              </w:rPr>
              <w:t>后勤管理服务方案</w:t>
            </w:r>
          </w:p>
        </w:tc>
        <w:tc>
          <w:tcPr>
            <w:tcW w:w="499" w:type="pct"/>
            <w:vMerge w:val="restart"/>
            <w:tcBorders>
              <w:top w:val="single" w:sz="4" w:space="0" w:color="auto"/>
              <w:left w:val="single" w:sz="4" w:space="0" w:color="auto"/>
              <w:right w:val="single" w:sz="4" w:space="0" w:color="auto"/>
            </w:tcBorders>
            <w:noWrap/>
            <w:vAlign w:val="center"/>
          </w:tcPr>
          <w:p w:rsidR="00C172B9" w:rsidRDefault="00B77D7E" w:rsidP="007C6734">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c>
          <w:tcPr>
            <w:tcW w:w="3855" w:type="pct"/>
            <w:tcBorders>
              <w:top w:val="single" w:sz="4" w:space="0" w:color="auto"/>
              <w:left w:val="single" w:sz="4" w:space="0" w:color="auto"/>
              <w:right w:val="single" w:sz="12" w:space="0" w:color="auto"/>
            </w:tcBorders>
            <w:noWrap/>
            <w:vAlign w:val="center"/>
          </w:tcPr>
          <w:p w:rsidR="00DA1D91" w:rsidRPr="00723A84" w:rsidRDefault="00DA1D91" w:rsidP="00DA1D91">
            <w:pPr>
              <w:spacing w:line="400" w:lineRule="exact"/>
              <w:rPr>
                <w:rFonts w:ascii="宋体" w:hAnsi="宋体"/>
                <w:b/>
                <w:szCs w:val="21"/>
              </w:rPr>
            </w:pPr>
            <w:r w:rsidRPr="00723A84">
              <w:rPr>
                <w:rFonts w:ascii="宋体" w:hAnsi="宋体" w:hint="eastAsia"/>
                <w:b/>
                <w:szCs w:val="21"/>
              </w:rPr>
              <w:t>后勤管理服务方案：（</w:t>
            </w:r>
            <w:r w:rsidR="008C12F0">
              <w:rPr>
                <w:rFonts w:ascii="宋体" w:hAnsi="宋体" w:hint="eastAsia"/>
                <w:b/>
                <w:szCs w:val="21"/>
              </w:rPr>
              <w:t>4</w:t>
            </w:r>
            <w:r w:rsidRPr="00723A84">
              <w:rPr>
                <w:rFonts w:ascii="宋体" w:hAnsi="宋体" w:hint="eastAsia"/>
                <w:b/>
                <w:szCs w:val="21"/>
              </w:rPr>
              <w:t>分）</w:t>
            </w:r>
          </w:p>
          <w:p w:rsidR="00DA1D91" w:rsidRDefault="00DA1D91" w:rsidP="00DA1D91">
            <w:pPr>
              <w:spacing w:line="400" w:lineRule="exact"/>
              <w:rPr>
                <w:rFonts w:ascii="宋体" w:hAnsi="宋体"/>
                <w:szCs w:val="21"/>
              </w:rPr>
            </w:pPr>
            <w:r w:rsidRPr="00DC02B2">
              <w:rPr>
                <w:rFonts w:ascii="宋体" w:hAnsi="宋体" w:hint="eastAsia"/>
                <w:szCs w:val="21"/>
              </w:rPr>
              <w:t>后勤管理服务</w:t>
            </w:r>
            <w:r>
              <w:rPr>
                <w:rFonts w:ascii="宋体" w:hAnsi="宋体" w:hint="eastAsia"/>
                <w:szCs w:val="21"/>
              </w:rPr>
              <w:t>方案内容详细，安排合理，操作性强的得</w:t>
            </w:r>
            <w:r w:rsidR="008C12F0">
              <w:rPr>
                <w:rFonts w:ascii="宋体" w:hAnsi="宋体" w:hint="eastAsia"/>
                <w:szCs w:val="21"/>
              </w:rPr>
              <w:t>4</w:t>
            </w:r>
            <w:r>
              <w:rPr>
                <w:rFonts w:ascii="宋体" w:hAnsi="宋体" w:hint="eastAsia"/>
                <w:szCs w:val="21"/>
              </w:rPr>
              <w:t>分；</w:t>
            </w:r>
          </w:p>
          <w:p w:rsidR="00DA1D91" w:rsidRDefault="00DA1D91" w:rsidP="00DA1D91">
            <w:pPr>
              <w:spacing w:line="400" w:lineRule="exact"/>
              <w:rPr>
                <w:rFonts w:ascii="宋体" w:hAnsi="宋体"/>
                <w:szCs w:val="21"/>
              </w:rPr>
            </w:pPr>
            <w:r w:rsidRPr="00DC02B2">
              <w:rPr>
                <w:rFonts w:ascii="宋体" w:hAnsi="宋体" w:hint="eastAsia"/>
                <w:szCs w:val="21"/>
              </w:rPr>
              <w:t>后勤管理服务</w:t>
            </w:r>
            <w:r>
              <w:rPr>
                <w:rFonts w:ascii="宋体" w:hAnsi="宋体" w:hint="eastAsia"/>
                <w:szCs w:val="21"/>
              </w:rPr>
              <w:t>方案基本满足招标需求的得</w:t>
            </w:r>
            <w:r w:rsidR="008C12F0">
              <w:rPr>
                <w:rFonts w:ascii="宋体" w:hAnsi="宋体" w:hint="eastAsia"/>
                <w:szCs w:val="21"/>
              </w:rPr>
              <w:t>2</w:t>
            </w:r>
            <w:r>
              <w:rPr>
                <w:rFonts w:ascii="宋体" w:hAnsi="宋体" w:hint="eastAsia"/>
                <w:szCs w:val="21"/>
              </w:rPr>
              <w:t>分；</w:t>
            </w:r>
          </w:p>
          <w:p w:rsidR="00C172B9" w:rsidRPr="00DA1D91" w:rsidRDefault="00DA1D91" w:rsidP="00DA1D91">
            <w:pPr>
              <w:spacing w:line="400" w:lineRule="exact"/>
            </w:pPr>
            <w:r w:rsidRPr="00DC02B2">
              <w:rPr>
                <w:rFonts w:ascii="宋体" w:hAnsi="宋体" w:hint="eastAsia"/>
                <w:szCs w:val="21"/>
              </w:rPr>
              <w:t>后勤管理服务</w:t>
            </w:r>
            <w:r>
              <w:rPr>
                <w:rFonts w:ascii="宋体" w:hAnsi="宋体" w:hint="eastAsia"/>
                <w:szCs w:val="21"/>
              </w:rPr>
              <w:t>方案存在缺陷的得1分。</w:t>
            </w:r>
          </w:p>
        </w:tc>
      </w:tr>
      <w:tr w:rsidR="00C172B9" w:rsidTr="00B77D7E">
        <w:trPr>
          <w:trHeight w:val="406"/>
        </w:trPr>
        <w:tc>
          <w:tcPr>
            <w:tcW w:w="242" w:type="pct"/>
            <w:vMerge/>
            <w:tcBorders>
              <w:left w:val="single" w:sz="12" w:space="0" w:color="auto"/>
              <w:right w:val="single" w:sz="4" w:space="0" w:color="auto"/>
            </w:tcBorders>
            <w:noWrap/>
            <w:vAlign w:val="center"/>
          </w:tcPr>
          <w:p w:rsidR="00C172B9" w:rsidRDefault="00C172B9" w:rsidP="007C6734">
            <w:pPr>
              <w:widowControl/>
              <w:spacing w:line="360" w:lineRule="auto"/>
              <w:jc w:val="center"/>
              <w:rPr>
                <w:rFonts w:ascii="仿宋_GB2312" w:eastAsia="仿宋_GB2312" w:hAnsi="仿宋_GB2312" w:cs="仿宋_GB2312"/>
                <w:color w:val="000000"/>
                <w:kern w:val="0"/>
                <w:szCs w:val="21"/>
              </w:rPr>
            </w:pPr>
          </w:p>
        </w:tc>
        <w:tc>
          <w:tcPr>
            <w:tcW w:w="405" w:type="pct"/>
            <w:vMerge/>
            <w:tcBorders>
              <w:left w:val="single" w:sz="4" w:space="0" w:color="auto"/>
              <w:right w:val="single" w:sz="4" w:space="0" w:color="auto"/>
            </w:tcBorders>
            <w:noWrap/>
            <w:vAlign w:val="center"/>
          </w:tcPr>
          <w:p w:rsidR="00C172B9" w:rsidRDefault="00C172B9" w:rsidP="007C6734">
            <w:pPr>
              <w:spacing w:line="360" w:lineRule="auto"/>
              <w:rPr>
                <w:rFonts w:ascii="仿宋_GB2312" w:eastAsia="仿宋_GB2312" w:hAnsi="仿宋_GB2312" w:cs="仿宋_GB2312"/>
                <w:color w:val="000000"/>
                <w:kern w:val="0"/>
                <w:szCs w:val="21"/>
              </w:rPr>
            </w:pPr>
          </w:p>
        </w:tc>
        <w:tc>
          <w:tcPr>
            <w:tcW w:w="499" w:type="pct"/>
            <w:vMerge/>
            <w:tcBorders>
              <w:left w:val="single" w:sz="4" w:space="0" w:color="auto"/>
              <w:right w:val="single" w:sz="4" w:space="0" w:color="auto"/>
            </w:tcBorders>
            <w:noWrap/>
            <w:vAlign w:val="center"/>
          </w:tcPr>
          <w:p w:rsidR="00C172B9" w:rsidRDefault="00C172B9" w:rsidP="007C6734">
            <w:pPr>
              <w:widowControl/>
              <w:spacing w:line="360" w:lineRule="auto"/>
              <w:jc w:val="center"/>
              <w:rPr>
                <w:rFonts w:ascii="仿宋_GB2312" w:eastAsia="仿宋_GB2312" w:hAnsi="仿宋_GB2312" w:cs="仿宋_GB2312"/>
                <w:color w:val="000000"/>
                <w:kern w:val="0"/>
                <w:szCs w:val="21"/>
              </w:rPr>
            </w:pPr>
          </w:p>
        </w:tc>
        <w:tc>
          <w:tcPr>
            <w:tcW w:w="3855" w:type="pct"/>
            <w:tcBorders>
              <w:top w:val="single" w:sz="4" w:space="0" w:color="auto"/>
              <w:left w:val="single" w:sz="4" w:space="0" w:color="auto"/>
              <w:right w:val="single" w:sz="12" w:space="0" w:color="auto"/>
            </w:tcBorders>
            <w:noWrap/>
            <w:vAlign w:val="center"/>
          </w:tcPr>
          <w:p w:rsidR="00DA1D91" w:rsidRPr="00723A84" w:rsidRDefault="00DA1D91" w:rsidP="00DA1D91">
            <w:pPr>
              <w:spacing w:line="400" w:lineRule="exact"/>
              <w:rPr>
                <w:rFonts w:ascii="宋体" w:hAnsi="宋体"/>
                <w:b/>
                <w:szCs w:val="21"/>
              </w:rPr>
            </w:pPr>
            <w:r w:rsidRPr="00723A84">
              <w:rPr>
                <w:rFonts w:ascii="宋体" w:hAnsi="宋体" w:hint="eastAsia"/>
                <w:b/>
                <w:szCs w:val="21"/>
              </w:rPr>
              <w:t>培训场地、教学设施设备：（</w:t>
            </w:r>
            <w:r w:rsidR="008C12F0">
              <w:rPr>
                <w:rFonts w:ascii="宋体" w:hAnsi="宋体" w:hint="eastAsia"/>
                <w:b/>
                <w:szCs w:val="21"/>
              </w:rPr>
              <w:t>4</w:t>
            </w:r>
            <w:r w:rsidRPr="00723A84">
              <w:rPr>
                <w:rFonts w:ascii="宋体" w:hAnsi="宋体" w:hint="eastAsia"/>
                <w:b/>
                <w:szCs w:val="21"/>
              </w:rPr>
              <w:t>分）</w:t>
            </w:r>
          </w:p>
          <w:p w:rsidR="00DA1D91" w:rsidRDefault="00DA1D91" w:rsidP="00DA1D91">
            <w:pPr>
              <w:spacing w:line="400" w:lineRule="exact"/>
              <w:rPr>
                <w:rFonts w:ascii="宋体" w:hAnsi="宋体"/>
                <w:szCs w:val="21"/>
              </w:rPr>
            </w:pPr>
            <w:r w:rsidRPr="00DC02B2">
              <w:rPr>
                <w:rFonts w:ascii="宋体" w:hAnsi="宋体" w:hint="eastAsia"/>
                <w:szCs w:val="21"/>
              </w:rPr>
              <w:t>培训</w:t>
            </w:r>
            <w:r>
              <w:rPr>
                <w:rFonts w:ascii="宋体" w:hAnsi="宋体" w:hint="eastAsia"/>
                <w:szCs w:val="21"/>
              </w:rPr>
              <w:t>场地</w:t>
            </w:r>
            <w:r w:rsidRPr="00723A84">
              <w:rPr>
                <w:rFonts w:ascii="宋体" w:hAnsi="宋体" w:hint="eastAsia"/>
                <w:szCs w:val="21"/>
              </w:rPr>
              <w:t>安排合理，</w:t>
            </w:r>
            <w:r>
              <w:rPr>
                <w:rFonts w:ascii="宋体" w:hAnsi="宋体" w:hint="eastAsia"/>
                <w:szCs w:val="21"/>
              </w:rPr>
              <w:t>教学设施设备齐全</w:t>
            </w:r>
            <w:r w:rsidRPr="00723A84">
              <w:rPr>
                <w:rFonts w:ascii="宋体" w:hAnsi="宋体" w:hint="eastAsia"/>
                <w:szCs w:val="21"/>
              </w:rPr>
              <w:t>的得</w:t>
            </w:r>
            <w:r w:rsidR="008C12F0">
              <w:rPr>
                <w:rFonts w:ascii="宋体" w:hAnsi="宋体" w:hint="eastAsia"/>
                <w:szCs w:val="21"/>
              </w:rPr>
              <w:t>4</w:t>
            </w:r>
            <w:r w:rsidRPr="00723A84">
              <w:rPr>
                <w:rFonts w:ascii="宋体" w:hAnsi="宋体" w:hint="eastAsia"/>
                <w:szCs w:val="21"/>
              </w:rPr>
              <w:t>分；</w:t>
            </w:r>
          </w:p>
          <w:p w:rsidR="00DA1D91" w:rsidRDefault="00DA1D91" w:rsidP="00DA1D91">
            <w:pPr>
              <w:spacing w:line="400" w:lineRule="exact"/>
              <w:rPr>
                <w:rFonts w:ascii="宋体" w:hAnsi="宋体"/>
                <w:szCs w:val="21"/>
              </w:rPr>
            </w:pPr>
            <w:r w:rsidRPr="00DC02B2">
              <w:rPr>
                <w:rFonts w:ascii="宋体" w:hAnsi="宋体" w:hint="eastAsia"/>
                <w:szCs w:val="21"/>
              </w:rPr>
              <w:t>培训</w:t>
            </w:r>
            <w:r>
              <w:rPr>
                <w:rFonts w:ascii="宋体" w:hAnsi="宋体" w:hint="eastAsia"/>
                <w:szCs w:val="21"/>
              </w:rPr>
              <w:t>场地、教学设施设备</w:t>
            </w:r>
            <w:r w:rsidRPr="00723A84">
              <w:rPr>
                <w:rFonts w:ascii="宋体" w:hAnsi="宋体" w:hint="eastAsia"/>
                <w:szCs w:val="21"/>
              </w:rPr>
              <w:t>基本满足招标需求的得</w:t>
            </w:r>
            <w:r w:rsidR="008C12F0">
              <w:rPr>
                <w:rFonts w:ascii="宋体" w:hAnsi="宋体" w:hint="eastAsia"/>
                <w:szCs w:val="21"/>
              </w:rPr>
              <w:t>2</w:t>
            </w:r>
            <w:r w:rsidRPr="00723A84">
              <w:rPr>
                <w:rFonts w:ascii="宋体" w:hAnsi="宋体" w:hint="eastAsia"/>
                <w:szCs w:val="21"/>
              </w:rPr>
              <w:t>分；</w:t>
            </w:r>
          </w:p>
          <w:p w:rsidR="00C172B9" w:rsidRPr="00DA1D91" w:rsidRDefault="00DA1D91" w:rsidP="00DA1D91">
            <w:pPr>
              <w:spacing w:line="400" w:lineRule="exact"/>
              <w:rPr>
                <w:rFonts w:ascii="宋体" w:hAnsi="宋体"/>
                <w:szCs w:val="21"/>
              </w:rPr>
            </w:pPr>
            <w:r w:rsidRPr="00DC02B2">
              <w:rPr>
                <w:rFonts w:ascii="宋体" w:hAnsi="宋体" w:hint="eastAsia"/>
                <w:szCs w:val="21"/>
              </w:rPr>
              <w:t>培训</w:t>
            </w:r>
            <w:r>
              <w:rPr>
                <w:rFonts w:ascii="宋体" w:hAnsi="宋体" w:hint="eastAsia"/>
                <w:szCs w:val="21"/>
              </w:rPr>
              <w:t>场地、教学设施设备</w:t>
            </w:r>
            <w:r w:rsidRPr="00723A84">
              <w:rPr>
                <w:rFonts w:ascii="宋体" w:hAnsi="宋体" w:hint="eastAsia"/>
                <w:szCs w:val="21"/>
              </w:rPr>
              <w:t>存在缺陷的得1分。</w:t>
            </w:r>
          </w:p>
        </w:tc>
      </w:tr>
      <w:tr w:rsidR="00C172B9" w:rsidTr="00B77D7E">
        <w:trPr>
          <w:trHeight w:val="406"/>
        </w:trPr>
        <w:tc>
          <w:tcPr>
            <w:tcW w:w="242" w:type="pct"/>
            <w:vMerge/>
            <w:tcBorders>
              <w:left w:val="single" w:sz="12" w:space="0" w:color="auto"/>
              <w:right w:val="single" w:sz="4" w:space="0" w:color="auto"/>
            </w:tcBorders>
            <w:noWrap/>
            <w:vAlign w:val="center"/>
          </w:tcPr>
          <w:p w:rsidR="00C172B9" w:rsidRDefault="00C172B9" w:rsidP="007C6734">
            <w:pPr>
              <w:widowControl/>
              <w:spacing w:line="360" w:lineRule="auto"/>
              <w:jc w:val="center"/>
              <w:rPr>
                <w:rFonts w:ascii="仿宋_GB2312" w:eastAsia="仿宋_GB2312" w:hAnsi="仿宋_GB2312" w:cs="仿宋_GB2312"/>
                <w:color w:val="000000"/>
                <w:kern w:val="0"/>
                <w:szCs w:val="21"/>
              </w:rPr>
            </w:pPr>
          </w:p>
        </w:tc>
        <w:tc>
          <w:tcPr>
            <w:tcW w:w="405" w:type="pct"/>
            <w:vMerge/>
            <w:tcBorders>
              <w:left w:val="single" w:sz="4" w:space="0" w:color="auto"/>
              <w:right w:val="single" w:sz="4" w:space="0" w:color="auto"/>
            </w:tcBorders>
            <w:noWrap/>
            <w:vAlign w:val="center"/>
          </w:tcPr>
          <w:p w:rsidR="00C172B9" w:rsidRDefault="00C172B9" w:rsidP="007C6734">
            <w:pPr>
              <w:spacing w:line="360" w:lineRule="auto"/>
              <w:rPr>
                <w:rFonts w:ascii="仿宋_GB2312" w:eastAsia="仿宋_GB2312" w:hAnsi="仿宋_GB2312" w:cs="仿宋_GB2312"/>
                <w:color w:val="000000"/>
                <w:kern w:val="0"/>
                <w:szCs w:val="21"/>
              </w:rPr>
            </w:pPr>
          </w:p>
        </w:tc>
        <w:tc>
          <w:tcPr>
            <w:tcW w:w="499" w:type="pct"/>
            <w:vMerge/>
            <w:tcBorders>
              <w:left w:val="single" w:sz="4" w:space="0" w:color="auto"/>
              <w:right w:val="single" w:sz="4" w:space="0" w:color="auto"/>
            </w:tcBorders>
            <w:noWrap/>
            <w:vAlign w:val="center"/>
          </w:tcPr>
          <w:p w:rsidR="00C172B9" w:rsidRDefault="00C172B9" w:rsidP="007C6734">
            <w:pPr>
              <w:widowControl/>
              <w:spacing w:line="360" w:lineRule="auto"/>
              <w:jc w:val="center"/>
              <w:rPr>
                <w:rFonts w:ascii="仿宋_GB2312" w:eastAsia="仿宋_GB2312" w:hAnsi="仿宋_GB2312" w:cs="仿宋_GB2312"/>
                <w:color w:val="000000"/>
                <w:kern w:val="0"/>
                <w:szCs w:val="21"/>
              </w:rPr>
            </w:pPr>
          </w:p>
        </w:tc>
        <w:tc>
          <w:tcPr>
            <w:tcW w:w="3855" w:type="pct"/>
            <w:tcBorders>
              <w:top w:val="single" w:sz="4" w:space="0" w:color="auto"/>
              <w:left w:val="single" w:sz="4" w:space="0" w:color="auto"/>
              <w:right w:val="single" w:sz="12" w:space="0" w:color="auto"/>
            </w:tcBorders>
            <w:noWrap/>
            <w:vAlign w:val="center"/>
          </w:tcPr>
          <w:p w:rsidR="00DA1D91" w:rsidRPr="00723A84" w:rsidRDefault="00DA1D91" w:rsidP="00DA1D91">
            <w:pPr>
              <w:spacing w:line="400" w:lineRule="exact"/>
              <w:rPr>
                <w:rFonts w:ascii="宋体" w:hAnsi="宋体"/>
                <w:b/>
                <w:szCs w:val="21"/>
              </w:rPr>
            </w:pPr>
            <w:r w:rsidRPr="00723A84">
              <w:rPr>
                <w:rFonts w:ascii="宋体" w:hAnsi="宋体" w:hint="eastAsia"/>
                <w:b/>
                <w:szCs w:val="21"/>
              </w:rPr>
              <w:t>后勤服务团队：（</w:t>
            </w:r>
            <w:r w:rsidR="008C12F0">
              <w:rPr>
                <w:rFonts w:ascii="宋体" w:hAnsi="宋体" w:hint="eastAsia"/>
                <w:b/>
                <w:szCs w:val="21"/>
              </w:rPr>
              <w:t>4</w:t>
            </w:r>
            <w:r w:rsidRPr="00723A84">
              <w:rPr>
                <w:rFonts w:ascii="宋体" w:hAnsi="宋体" w:hint="eastAsia"/>
                <w:b/>
                <w:szCs w:val="21"/>
              </w:rPr>
              <w:t>分）</w:t>
            </w:r>
          </w:p>
          <w:p w:rsidR="00891F65" w:rsidRDefault="00DA1D91" w:rsidP="00DA1D91">
            <w:pPr>
              <w:spacing w:line="276" w:lineRule="auto"/>
              <w:rPr>
                <w:rFonts w:ascii="宋体" w:hAnsi="宋体"/>
                <w:szCs w:val="21"/>
              </w:rPr>
            </w:pPr>
            <w:r>
              <w:rPr>
                <w:rFonts w:ascii="宋体" w:hAnsi="宋体" w:hint="eastAsia"/>
                <w:szCs w:val="21"/>
              </w:rPr>
              <w:t>有专门的</w:t>
            </w:r>
            <w:r w:rsidRPr="00723A84">
              <w:rPr>
                <w:rFonts w:ascii="宋体" w:hAnsi="宋体" w:hint="eastAsia"/>
                <w:szCs w:val="21"/>
              </w:rPr>
              <w:t>后勤服务团队</w:t>
            </w:r>
            <w:r>
              <w:rPr>
                <w:rFonts w:ascii="宋体" w:hAnsi="宋体" w:hint="eastAsia"/>
                <w:szCs w:val="21"/>
              </w:rPr>
              <w:t>，</w:t>
            </w:r>
            <w:r w:rsidRPr="00723A84">
              <w:rPr>
                <w:rFonts w:ascii="宋体" w:hAnsi="宋体" w:hint="eastAsia"/>
                <w:szCs w:val="21"/>
              </w:rPr>
              <w:t>后勤服务团队</w:t>
            </w:r>
            <w:r>
              <w:rPr>
                <w:rFonts w:ascii="宋体" w:hAnsi="宋体" w:hint="eastAsia"/>
                <w:szCs w:val="21"/>
              </w:rPr>
              <w:t>能力强，具有丰富经验的得</w:t>
            </w:r>
            <w:r w:rsidR="008C12F0">
              <w:rPr>
                <w:rFonts w:ascii="宋体" w:hAnsi="宋体" w:hint="eastAsia"/>
                <w:szCs w:val="21"/>
              </w:rPr>
              <w:t>4</w:t>
            </w:r>
            <w:r>
              <w:rPr>
                <w:rFonts w:ascii="宋体" w:hAnsi="宋体" w:hint="eastAsia"/>
                <w:szCs w:val="21"/>
              </w:rPr>
              <w:t>分；</w:t>
            </w:r>
          </w:p>
          <w:p w:rsidR="00891F65" w:rsidRDefault="00DA1D91" w:rsidP="00DA1D91">
            <w:pPr>
              <w:spacing w:line="276" w:lineRule="auto"/>
              <w:rPr>
                <w:rFonts w:ascii="宋体" w:hAnsi="宋体"/>
                <w:szCs w:val="21"/>
              </w:rPr>
            </w:pPr>
            <w:r w:rsidRPr="00723A84">
              <w:rPr>
                <w:rFonts w:ascii="宋体" w:hAnsi="宋体" w:hint="eastAsia"/>
                <w:szCs w:val="21"/>
              </w:rPr>
              <w:t>后勤服务团队</w:t>
            </w:r>
            <w:r>
              <w:rPr>
                <w:rFonts w:ascii="宋体" w:hAnsi="宋体" w:hint="eastAsia"/>
                <w:szCs w:val="21"/>
              </w:rPr>
              <w:t>能力基本满足招标需求</w:t>
            </w:r>
            <w:r w:rsidRPr="00DC02B2">
              <w:rPr>
                <w:rFonts w:ascii="宋体" w:hAnsi="宋体" w:hint="eastAsia"/>
                <w:szCs w:val="21"/>
              </w:rPr>
              <w:t>的得</w:t>
            </w:r>
            <w:r w:rsidR="008C12F0">
              <w:rPr>
                <w:rFonts w:ascii="宋体" w:hAnsi="宋体" w:hint="eastAsia"/>
                <w:szCs w:val="21"/>
              </w:rPr>
              <w:t>2</w:t>
            </w:r>
            <w:r w:rsidRPr="00DC02B2">
              <w:rPr>
                <w:rFonts w:ascii="宋体" w:hAnsi="宋体" w:hint="eastAsia"/>
                <w:szCs w:val="21"/>
              </w:rPr>
              <w:t>分；</w:t>
            </w:r>
          </w:p>
          <w:p w:rsidR="00C172B9" w:rsidRDefault="00DA1D91" w:rsidP="00DA1D91">
            <w:pPr>
              <w:spacing w:line="276" w:lineRule="auto"/>
            </w:pPr>
            <w:r w:rsidRPr="00723A84">
              <w:rPr>
                <w:rFonts w:ascii="宋体" w:hAnsi="宋体" w:hint="eastAsia"/>
                <w:szCs w:val="21"/>
              </w:rPr>
              <w:t>后勤服务团队</w:t>
            </w:r>
            <w:r>
              <w:rPr>
                <w:rFonts w:ascii="宋体" w:hAnsi="宋体" w:hint="eastAsia"/>
                <w:szCs w:val="21"/>
              </w:rPr>
              <w:t>能力存在缺陷</w:t>
            </w:r>
            <w:r w:rsidRPr="00DC02B2">
              <w:rPr>
                <w:rFonts w:ascii="宋体" w:hAnsi="宋体" w:hint="eastAsia"/>
                <w:szCs w:val="21"/>
              </w:rPr>
              <w:t>的得</w:t>
            </w:r>
            <w:r>
              <w:rPr>
                <w:rFonts w:ascii="宋体" w:hAnsi="宋体" w:hint="eastAsia"/>
                <w:szCs w:val="21"/>
              </w:rPr>
              <w:t>1</w:t>
            </w:r>
            <w:r w:rsidRPr="00DC02B2">
              <w:rPr>
                <w:rFonts w:ascii="宋体" w:hAnsi="宋体" w:hint="eastAsia"/>
                <w:szCs w:val="21"/>
              </w:rPr>
              <w:t>分。</w:t>
            </w:r>
          </w:p>
        </w:tc>
      </w:tr>
      <w:tr w:rsidR="002258B6" w:rsidTr="00B77D7E">
        <w:trPr>
          <w:trHeight w:val="811"/>
        </w:trPr>
        <w:tc>
          <w:tcPr>
            <w:tcW w:w="242" w:type="pct"/>
            <w:tcBorders>
              <w:top w:val="single" w:sz="4" w:space="0" w:color="auto"/>
              <w:left w:val="single" w:sz="12" w:space="0" w:color="auto"/>
              <w:bottom w:val="single" w:sz="4" w:space="0" w:color="auto"/>
              <w:right w:val="single" w:sz="4" w:space="0" w:color="auto"/>
            </w:tcBorders>
            <w:noWrap/>
            <w:vAlign w:val="center"/>
          </w:tcPr>
          <w:p w:rsidR="00540BA8" w:rsidRDefault="00B77D7E" w:rsidP="007C6734">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w:t>
            </w:r>
          </w:p>
        </w:tc>
        <w:tc>
          <w:tcPr>
            <w:tcW w:w="405" w:type="pct"/>
            <w:tcBorders>
              <w:top w:val="single" w:sz="4" w:space="0" w:color="auto"/>
              <w:left w:val="single" w:sz="4" w:space="0" w:color="auto"/>
              <w:bottom w:val="single" w:sz="4" w:space="0" w:color="auto"/>
              <w:right w:val="single" w:sz="4" w:space="0" w:color="auto"/>
            </w:tcBorders>
            <w:noWrap/>
            <w:vAlign w:val="center"/>
          </w:tcPr>
          <w:p w:rsidR="00540BA8" w:rsidRDefault="00540BA8" w:rsidP="007C6734">
            <w:pPr>
              <w:spacing w:line="360" w:lineRule="auto"/>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业绩及经验</w:t>
            </w:r>
          </w:p>
        </w:tc>
        <w:tc>
          <w:tcPr>
            <w:tcW w:w="499" w:type="pct"/>
            <w:tcBorders>
              <w:top w:val="single" w:sz="4" w:space="0" w:color="auto"/>
              <w:left w:val="single" w:sz="4" w:space="0" w:color="auto"/>
              <w:bottom w:val="single" w:sz="4" w:space="0" w:color="auto"/>
              <w:right w:val="single" w:sz="4" w:space="0" w:color="auto"/>
            </w:tcBorders>
            <w:noWrap/>
            <w:vAlign w:val="center"/>
          </w:tcPr>
          <w:p w:rsidR="00540BA8" w:rsidRDefault="00B77D7E" w:rsidP="007C6734">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w:t>
            </w:r>
          </w:p>
        </w:tc>
        <w:tc>
          <w:tcPr>
            <w:tcW w:w="3855" w:type="pct"/>
            <w:tcBorders>
              <w:top w:val="single" w:sz="4" w:space="0" w:color="auto"/>
              <w:left w:val="single" w:sz="4" w:space="0" w:color="auto"/>
              <w:bottom w:val="single" w:sz="4" w:space="0" w:color="auto"/>
              <w:right w:val="single" w:sz="12" w:space="0" w:color="auto"/>
            </w:tcBorders>
            <w:noWrap/>
            <w:vAlign w:val="center"/>
          </w:tcPr>
          <w:p w:rsidR="00B77D7E" w:rsidRPr="00723A84" w:rsidRDefault="00B77D7E" w:rsidP="00B77D7E">
            <w:pPr>
              <w:widowControl/>
              <w:spacing w:line="400" w:lineRule="exact"/>
              <w:jc w:val="left"/>
              <w:rPr>
                <w:rFonts w:ascii="宋体" w:hAnsi="宋体" w:cs="宋体"/>
                <w:b/>
                <w:szCs w:val="21"/>
              </w:rPr>
            </w:pPr>
            <w:r w:rsidRPr="00723A84">
              <w:rPr>
                <w:rFonts w:ascii="宋体" w:hAnsi="宋体" w:cs="宋体" w:hint="eastAsia"/>
                <w:b/>
                <w:szCs w:val="21"/>
              </w:rPr>
              <w:t>根据供应商的综合实力进行评议：（</w:t>
            </w:r>
            <w:r w:rsidR="008C12F0">
              <w:rPr>
                <w:rFonts w:ascii="宋体" w:hAnsi="宋体" w:cs="宋体" w:hint="eastAsia"/>
                <w:b/>
                <w:szCs w:val="21"/>
              </w:rPr>
              <w:t>4</w:t>
            </w:r>
            <w:r w:rsidRPr="00723A84">
              <w:rPr>
                <w:rFonts w:ascii="宋体" w:hAnsi="宋体" w:cs="宋体" w:hint="eastAsia"/>
                <w:b/>
                <w:szCs w:val="21"/>
              </w:rPr>
              <w:t>分）</w:t>
            </w:r>
          </w:p>
          <w:p w:rsidR="00B77D7E" w:rsidRDefault="00B77D7E" w:rsidP="00B77D7E">
            <w:pPr>
              <w:spacing w:line="400" w:lineRule="exact"/>
              <w:rPr>
                <w:rFonts w:ascii="宋体" w:hAnsi="宋体"/>
                <w:szCs w:val="21"/>
              </w:rPr>
            </w:pPr>
            <w:r w:rsidRPr="00723A84">
              <w:rPr>
                <w:rFonts w:ascii="宋体" w:hAnsi="宋体" w:hint="eastAsia"/>
                <w:szCs w:val="21"/>
              </w:rPr>
              <w:t>供应商</w:t>
            </w:r>
            <w:r>
              <w:rPr>
                <w:rFonts w:ascii="宋体" w:hAnsi="宋体" w:hint="eastAsia"/>
                <w:szCs w:val="21"/>
              </w:rPr>
              <w:t>在行业内的</w:t>
            </w:r>
            <w:r w:rsidRPr="00723A84">
              <w:rPr>
                <w:rFonts w:ascii="宋体" w:hAnsi="宋体" w:hint="eastAsia"/>
                <w:szCs w:val="21"/>
              </w:rPr>
              <w:t>信誉</w:t>
            </w:r>
            <w:r>
              <w:rPr>
                <w:rFonts w:ascii="宋体" w:hAnsi="宋体" w:hint="eastAsia"/>
                <w:szCs w:val="21"/>
              </w:rPr>
              <w:t>、口碑</w:t>
            </w:r>
            <w:r w:rsidRPr="005B4CE4">
              <w:rPr>
                <w:rFonts w:ascii="宋体" w:hAnsi="宋体" w:hint="eastAsia"/>
                <w:szCs w:val="21"/>
              </w:rPr>
              <w:t>极佳</w:t>
            </w:r>
            <w:r>
              <w:rPr>
                <w:rFonts w:ascii="宋体" w:hAnsi="宋体" w:hint="eastAsia"/>
                <w:szCs w:val="21"/>
              </w:rPr>
              <w:t>，有丰富的</w:t>
            </w:r>
            <w:r w:rsidRPr="00723A84">
              <w:rPr>
                <w:rFonts w:ascii="宋体" w:hAnsi="宋体" w:hint="eastAsia"/>
                <w:szCs w:val="21"/>
              </w:rPr>
              <w:t>与本</w:t>
            </w:r>
            <w:r>
              <w:rPr>
                <w:rFonts w:ascii="宋体" w:hAnsi="宋体" w:hint="eastAsia"/>
                <w:szCs w:val="21"/>
              </w:rPr>
              <w:t>标段</w:t>
            </w:r>
            <w:r w:rsidRPr="00723A84">
              <w:rPr>
                <w:rFonts w:ascii="宋体" w:hAnsi="宋体" w:hint="eastAsia"/>
                <w:szCs w:val="21"/>
              </w:rPr>
              <w:t>类似培训业绩</w:t>
            </w:r>
            <w:r>
              <w:rPr>
                <w:rFonts w:ascii="宋体" w:hAnsi="宋体" w:hint="eastAsia"/>
                <w:szCs w:val="21"/>
              </w:rPr>
              <w:t>的得</w:t>
            </w:r>
            <w:r w:rsidR="008C12F0">
              <w:rPr>
                <w:rFonts w:ascii="宋体" w:hAnsi="宋体" w:hint="eastAsia"/>
                <w:szCs w:val="21"/>
              </w:rPr>
              <w:t>4</w:t>
            </w:r>
            <w:r>
              <w:rPr>
                <w:rFonts w:ascii="宋体" w:hAnsi="宋体" w:hint="eastAsia"/>
                <w:szCs w:val="21"/>
              </w:rPr>
              <w:t>分；</w:t>
            </w:r>
          </w:p>
          <w:p w:rsidR="00B77D7E" w:rsidRDefault="00B77D7E" w:rsidP="00B77D7E">
            <w:pPr>
              <w:spacing w:line="400" w:lineRule="exact"/>
              <w:rPr>
                <w:rFonts w:ascii="宋体" w:hAnsi="宋体"/>
                <w:szCs w:val="21"/>
              </w:rPr>
            </w:pPr>
            <w:r>
              <w:rPr>
                <w:rFonts w:ascii="宋体" w:hAnsi="宋体" w:hint="eastAsia"/>
                <w:szCs w:val="21"/>
              </w:rPr>
              <w:t>供应商有过与</w:t>
            </w:r>
            <w:r w:rsidRPr="00723A84">
              <w:rPr>
                <w:rFonts w:ascii="宋体" w:hAnsi="宋体" w:hint="eastAsia"/>
                <w:szCs w:val="21"/>
              </w:rPr>
              <w:t>本</w:t>
            </w:r>
            <w:r>
              <w:rPr>
                <w:rFonts w:ascii="宋体" w:hAnsi="宋体" w:hint="eastAsia"/>
                <w:szCs w:val="21"/>
              </w:rPr>
              <w:t>标段</w:t>
            </w:r>
            <w:r w:rsidRPr="00723A84">
              <w:rPr>
                <w:rFonts w:ascii="宋体" w:hAnsi="宋体" w:hint="eastAsia"/>
                <w:szCs w:val="21"/>
              </w:rPr>
              <w:t>类似培训业绩</w:t>
            </w:r>
            <w:r>
              <w:rPr>
                <w:rFonts w:ascii="宋体" w:hAnsi="宋体" w:hint="eastAsia"/>
                <w:szCs w:val="21"/>
              </w:rPr>
              <w:t>的得2分；</w:t>
            </w:r>
          </w:p>
          <w:p w:rsidR="00B77D7E" w:rsidRDefault="00B77D7E" w:rsidP="00B77D7E">
            <w:pPr>
              <w:spacing w:line="400" w:lineRule="exact"/>
              <w:rPr>
                <w:rFonts w:ascii="宋体" w:hAnsi="宋体"/>
                <w:szCs w:val="21"/>
              </w:rPr>
            </w:pPr>
            <w:r>
              <w:rPr>
                <w:rFonts w:ascii="宋体" w:hAnsi="宋体" w:hint="eastAsia"/>
                <w:szCs w:val="21"/>
              </w:rPr>
              <w:t>供应商无</w:t>
            </w:r>
            <w:r w:rsidRPr="00723A84">
              <w:rPr>
                <w:rFonts w:ascii="宋体" w:hAnsi="宋体" w:hint="eastAsia"/>
                <w:szCs w:val="21"/>
              </w:rPr>
              <w:t>本</w:t>
            </w:r>
            <w:r>
              <w:rPr>
                <w:rFonts w:ascii="宋体" w:hAnsi="宋体" w:hint="eastAsia"/>
                <w:szCs w:val="21"/>
              </w:rPr>
              <w:t>标段</w:t>
            </w:r>
            <w:r w:rsidRPr="00723A84">
              <w:rPr>
                <w:rFonts w:ascii="宋体" w:hAnsi="宋体" w:hint="eastAsia"/>
                <w:szCs w:val="21"/>
              </w:rPr>
              <w:t>类似培训业绩</w:t>
            </w:r>
            <w:r>
              <w:rPr>
                <w:rFonts w:ascii="宋体" w:hAnsi="宋体" w:hint="eastAsia"/>
                <w:szCs w:val="21"/>
              </w:rPr>
              <w:t>，有过其他培训类业绩的得1分。</w:t>
            </w:r>
          </w:p>
          <w:p w:rsidR="00540BA8" w:rsidRDefault="00540BA8" w:rsidP="00B77D7E">
            <w:pPr>
              <w:pStyle w:val="2"/>
              <w:ind w:leftChars="0" w:left="0" w:firstLineChars="0" w:firstLine="0"/>
              <w:rPr>
                <w:rFonts w:ascii="仿宋_GB2312" w:eastAsia="仿宋_GB2312" w:hAnsi="仿宋_GB2312" w:cs="仿宋_GB2312"/>
                <w:color w:val="000000"/>
                <w:kern w:val="0"/>
                <w:szCs w:val="21"/>
              </w:rPr>
            </w:pPr>
            <w:r w:rsidRPr="00B77D7E">
              <w:rPr>
                <w:rFonts w:hAnsi="宋体" w:hint="eastAsia"/>
                <w:sz w:val="21"/>
                <w:szCs w:val="21"/>
              </w:rPr>
              <w:t>（提供</w:t>
            </w:r>
            <w:r w:rsidR="00B77D7E" w:rsidRPr="00B77D7E">
              <w:rPr>
                <w:rFonts w:hAnsi="宋体" w:hint="eastAsia"/>
                <w:sz w:val="21"/>
                <w:szCs w:val="21"/>
              </w:rPr>
              <w:t>供应商简介、信誉证明、业绩证明等资料</w:t>
            </w:r>
            <w:r w:rsidRPr="00B77D7E">
              <w:rPr>
                <w:rFonts w:hAnsi="宋体" w:hint="eastAsia"/>
                <w:sz w:val="21"/>
                <w:szCs w:val="21"/>
              </w:rPr>
              <w:t>，不提供的不得分。）</w:t>
            </w:r>
          </w:p>
        </w:tc>
      </w:tr>
    </w:tbl>
    <w:p w:rsidR="00DB23AA" w:rsidRDefault="00C35EAB" w:rsidP="00860A1F">
      <w:pPr>
        <w:spacing w:line="360" w:lineRule="auto"/>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Cs w:val="21"/>
        </w:rPr>
        <w:t>注:1、各项得分保留小数点后二位小数，第三位四舍五入。</w:t>
      </w:r>
      <w:r>
        <w:rPr>
          <w:rFonts w:ascii="仿宋_GB2312" w:eastAsia="仿宋_GB2312" w:hAnsi="仿宋_GB2312" w:cs="仿宋_GB2312"/>
          <w:b/>
          <w:color w:val="000000"/>
          <w:kern w:val="0"/>
          <w:szCs w:val="21"/>
          <w:u w:val="single"/>
        </w:rPr>
        <w:t>2、有关证书均应在有效期内。</w:t>
      </w:r>
    </w:p>
    <w:p w:rsidR="00F52247" w:rsidRDefault="00A5720A">
      <w:pPr>
        <w:spacing w:line="360" w:lineRule="auto"/>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lastRenderedPageBreak/>
        <w:t>第</w:t>
      </w:r>
      <w:r w:rsidR="00D42B73">
        <w:rPr>
          <w:rFonts w:ascii="仿宋_GB2312" w:eastAsia="仿宋_GB2312" w:hAnsi="仿宋_GB2312" w:cs="仿宋_GB2312" w:hint="eastAsia"/>
          <w:color w:val="000000"/>
          <w:kern w:val="0"/>
          <w:sz w:val="36"/>
          <w:szCs w:val="36"/>
        </w:rPr>
        <w:t>六</w:t>
      </w:r>
      <w:r>
        <w:rPr>
          <w:rFonts w:ascii="仿宋_GB2312" w:eastAsia="仿宋_GB2312" w:hAnsi="仿宋_GB2312" w:cs="仿宋_GB2312"/>
          <w:color w:val="000000"/>
          <w:kern w:val="0"/>
          <w:sz w:val="36"/>
          <w:szCs w:val="36"/>
        </w:rPr>
        <w:t>部分   慈溪市政府采购合同</w:t>
      </w:r>
    </w:p>
    <w:p w:rsidR="00F52247" w:rsidRDefault="00A5720A">
      <w:pPr>
        <w:pStyle w:val="af3"/>
        <w:snapToGrid w:val="0"/>
        <w:spacing w:line="360" w:lineRule="auto"/>
        <w:ind w:firstLine="602"/>
        <w:jc w:val="center"/>
        <w:rPr>
          <w:rFonts w:ascii="仿宋_GB2312" w:eastAsia="仿宋_GB2312" w:hAnsi="仿宋_GB2312" w:cs="仿宋_GB2312"/>
          <w:b/>
          <w:color w:val="000000"/>
          <w:kern w:val="0"/>
          <w:sz w:val="24"/>
          <w:szCs w:val="24"/>
          <w:u w:val="single"/>
        </w:rPr>
      </w:pPr>
      <w:r>
        <w:rPr>
          <w:rFonts w:ascii="仿宋_GB2312" w:eastAsia="仿宋_GB2312" w:hAnsi="仿宋_GB2312" w:cs="仿宋_GB2312"/>
          <w:b/>
          <w:color w:val="000000"/>
          <w:kern w:val="0"/>
          <w:sz w:val="24"/>
          <w:szCs w:val="24"/>
          <w:u w:val="single"/>
        </w:rPr>
        <w:t>（本合同仅</w:t>
      </w:r>
      <w:r>
        <w:rPr>
          <w:rFonts w:ascii="仿宋_GB2312" w:eastAsia="仿宋_GB2312" w:hAnsi="仿宋_GB2312" w:cs="仿宋_GB2312" w:hint="eastAsia"/>
          <w:b/>
          <w:color w:val="000000"/>
          <w:kern w:val="0"/>
          <w:sz w:val="24"/>
          <w:szCs w:val="24"/>
          <w:u w:val="single"/>
        </w:rPr>
        <w:t>提供通用参考格式</w:t>
      </w:r>
      <w:r>
        <w:rPr>
          <w:rFonts w:ascii="仿宋_GB2312" w:eastAsia="仿宋_GB2312" w:hAnsi="仿宋_GB2312" w:cs="仿宋_GB2312"/>
          <w:b/>
          <w:color w:val="000000"/>
          <w:kern w:val="0"/>
          <w:sz w:val="24"/>
          <w:szCs w:val="24"/>
          <w:u w:val="single"/>
        </w:rPr>
        <w:t>，</w:t>
      </w:r>
      <w:r>
        <w:rPr>
          <w:rFonts w:ascii="仿宋_GB2312" w:eastAsia="仿宋_GB2312" w:hAnsi="仿宋_GB2312" w:cs="仿宋_GB2312" w:hint="eastAsia"/>
          <w:b/>
          <w:color w:val="000000"/>
          <w:kern w:val="0"/>
          <w:sz w:val="24"/>
          <w:szCs w:val="24"/>
          <w:u w:val="single"/>
        </w:rPr>
        <w:t>具体条款</w:t>
      </w:r>
      <w:r>
        <w:rPr>
          <w:rFonts w:ascii="仿宋_GB2312" w:eastAsia="仿宋_GB2312" w:hAnsi="仿宋_GB2312" w:cs="仿宋_GB2312"/>
          <w:b/>
          <w:color w:val="000000"/>
          <w:kern w:val="0"/>
          <w:sz w:val="24"/>
          <w:szCs w:val="24"/>
          <w:u w:val="single"/>
        </w:rPr>
        <w:t>由甲乙双方协商后</w:t>
      </w:r>
    </w:p>
    <w:p w:rsidR="00F52247" w:rsidRDefault="00A5720A">
      <w:pPr>
        <w:pStyle w:val="af3"/>
        <w:snapToGrid w:val="0"/>
        <w:spacing w:line="360" w:lineRule="auto"/>
        <w:ind w:firstLine="602"/>
        <w:jc w:val="center"/>
        <w:rPr>
          <w:rFonts w:ascii="仿宋_GB2312" w:eastAsia="仿宋_GB2312" w:hAnsi="仿宋_GB2312" w:cs="仿宋_GB2312"/>
          <w:b/>
          <w:color w:val="000000"/>
          <w:kern w:val="0"/>
          <w:szCs w:val="28"/>
        </w:rPr>
      </w:pPr>
      <w:r>
        <w:rPr>
          <w:rFonts w:ascii="仿宋_GB2312" w:eastAsia="仿宋_GB2312" w:hAnsi="仿宋_GB2312" w:cs="仿宋_GB2312" w:hint="eastAsia"/>
          <w:b/>
          <w:color w:val="000000"/>
          <w:kern w:val="0"/>
          <w:sz w:val="24"/>
          <w:szCs w:val="24"/>
          <w:u w:val="single"/>
        </w:rPr>
        <w:t>根据实际情况自行编制</w:t>
      </w:r>
      <w:r>
        <w:rPr>
          <w:rFonts w:ascii="仿宋_GB2312" w:eastAsia="仿宋_GB2312" w:hAnsi="仿宋_GB2312" w:cs="仿宋_GB2312"/>
          <w:b/>
          <w:color w:val="000000"/>
          <w:kern w:val="0"/>
          <w:sz w:val="24"/>
          <w:szCs w:val="24"/>
          <w:u w:val="single"/>
        </w:rPr>
        <w:t xml:space="preserve">确定） </w:t>
      </w:r>
    </w:p>
    <w:p w:rsidR="00F52247" w:rsidRDefault="00F52247">
      <w:pPr>
        <w:pStyle w:val="af3"/>
        <w:snapToGrid w:val="0"/>
        <w:spacing w:line="360" w:lineRule="auto"/>
        <w:ind w:firstLine="602"/>
        <w:jc w:val="center"/>
        <w:rPr>
          <w:rFonts w:ascii="仿宋_GB2312" w:eastAsia="仿宋_GB2312" w:hAnsi="仿宋_GB2312" w:cs="仿宋_GB2312"/>
          <w:color w:val="000000"/>
          <w:kern w:val="0"/>
          <w:szCs w:val="28"/>
        </w:rPr>
      </w:pPr>
    </w:p>
    <w:p w:rsidR="00F52247" w:rsidRDefault="00A5720A">
      <w:pPr>
        <w:pStyle w:val="af3"/>
        <w:snapToGrid w:val="0"/>
        <w:spacing w:line="360" w:lineRule="auto"/>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甲  方（</w:t>
      </w:r>
      <w:r w:rsidR="00C377A1">
        <w:rPr>
          <w:rFonts w:ascii="仿宋_GB2312" w:eastAsia="仿宋_GB2312" w:hAnsi="仿宋_GB2312" w:cs="仿宋_GB2312" w:hint="eastAsia"/>
          <w:color w:val="000000"/>
          <w:kern w:val="0"/>
          <w:szCs w:val="28"/>
        </w:rPr>
        <w:t>采购人</w:t>
      </w:r>
      <w:r>
        <w:rPr>
          <w:rFonts w:ascii="仿宋_GB2312" w:eastAsia="仿宋_GB2312" w:hAnsi="仿宋_GB2312" w:cs="仿宋_GB2312"/>
          <w:color w:val="000000"/>
          <w:kern w:val="0"/>
          <w:szCs w:val="28"/>
        </w:rPr>
        <w:t xml:space="preserve">）： </w:t>
      </w:r>
    </w:p>
    <w:p w:rsidR="00F52247" w:rsidRDefault="00A5720A">
      <w:pPr>
        <w:pStyle w:val="af3"/>
        <w:snapToGrid w:val="0"/>
        <w:spacing w:line="360" w:lineRule="auto"/>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乙  方（供应商）:</w:t>
      </w:r>
    </w:p>
    <w:p w:rsidR="00582C39" w:rsidRPr="00554B4D" w:rsidRDefault="00A5720A" w:rsidP="00554B4D">
      <w:pPr>
        <w:ind w:rightChars="-70" w:right="-147"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根据《中华人民共和国政府采购法》《中华人民共和国</w:t>
      </w:r>
      <w:r>
        <w:rPr>
          <w:rFonts w:ascii="仿宋_GB2312" w:eastAsia="仿宋_GB2312" w:hAnsi="仿宋_GB2312" w:cs="仿宋_GB2312" w:hint="eastAsia"/>
          <w:color w:val="000000"/>
          <w:kern w:val="0"/>
          <w:sz w:val="28"/>
          <w:szCs w:val="28"/>
        </w:rPr>
        <w:t>民法典</w:t>
      </w:r>
      <w:r>
        <w:rPr>
          <w:rFonts w:ascii="仿宋_GB2312" w:eastAsia="仿宋_GB2312" w:hAnsi="仿宋_GB2312" w:cs="仿宋_GB2312"/>
          <w:color w:val="000000"/>
          <w:kern w:val="0"/>
          <w:sz w:val="28"/>
          <w:szCs w:val="28"/>
        </w:rPr>
        <w:t>》等相关法律，甲乙双方根据慈溪市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中心关于</w:t>
      </w:r>
      <w:r>
        <w:rPr>
          <w:rFonts w:ascii="仿宋_GB2312" w:eastAsia="仿宋_GB2312" w:hAnsi="仿宋_GB2312" w:cs="仿宋_GB2312" w:hint="eastAsia"/>
          <w:color w:val="000000"/>
          <w:kern w:val="0"/>
          <w:sz w:val="28"/>
          <w:szCs w:val="28"/>
        </w:rPr>
        <w:t>招标编号：NBCXZFCG202</w:t>
      </w:r>
      <w:r w:rsidR="00860A1F">
        <w:rPr>
          <w:rFonts w:ascii="仿宋_GB2312" w:eastAsia="仿宋_GB2312" w:hAnsi="仿宋_GB2312" w:cs="仿宋_GB2312" w:hint="eastAsia"/>
          <w:color w:val="000000"/>
          <w:kern w:val="0"/>
          <w:sz w:val="28"/>
          <w:szCs w:val="28"/>
        </w:rPr>
        <w:t>3</w:t>
      </w:r>
      <w:r w:rsidR="00B8176D">
        <w:rPr>
          <w:rFonts w:ascii="仿宋_GB2312" w:eastAsia="仿宋_GB2312" w:hAnsi="仿宋_GB2312" w:cs="仿宋_GB2312" w:hint="eastAsia"/>
          <w:color w:val="000000"/>
          <w:kern w:val="0"/>
          <w:sz w:val="28"/>
          <w:szCs w:val="28"/>
        </w:rPr>
        <w:t>00</w:t>
      </w:r>
      <w:r w:rsidR="00860A1F">
        <w:rPr>
          <w:rFonts w:ascii="仿宋_GB2312" w:eastAsia="仿宋_GB2312" w:hAnsi="仿宋_GB2312" w:cs="仿宋_GB2312" w:hint="eastAsia"/>
          <w:color w:val="000000"/>
          <w:kern w:val="0"/>
          <w:sz w:val="28"/>
          <w:szCs w:val="28"/>
        </w:rPr>
        <w:t>8</w:t>
      </w:r>
      <w:r>
        <w:rPr>
          <w:rFonts w:ascii="仿宋_GB2312" w:eastAsia="仿宋_GB2312" w:hAnsi="仿宋_GB2312" w:cs="仿宋_GB2312"/>
          <w:color w:val="000000"/>
          <w:kern w:val="0"/>
          <w:sz w:val="28"/>
          <w:szCs w:val="28"/>
        </w:rPr>
        <w:t>项目的公开招标结果，</w:t>
      </w:r>
      <w:r w:rsidR="00554B4D" w:rsidRPr="00554B4D">
        <w:rPr>
          <w:rFonts w:ascii="仿宋_GB2312" w:eastAsia="仿宋_GB2312" w:hAnsi="仿宋_GB2312" w:cs="仿宋_GB2312" w:hint="eastAsia"/>
          <w:color w:val="000000"/>
          <w:kern w:val="0"/>
          <w:sz w:val="28"/>
          <w:szCs w:val="28"/>
        </w:rPr>
        <w:t>甲方特委托乙方开展      培训。</w:t>
      </w:r>
      <w:r>
        <w:rPr>
          <w:rFonts w:ascii="仿宋_GB2312" w:eastAsia="仿宋_GB2312" w:hAnsi="仿宋_GB2312" w:cs="仿宋_GB2312"/>
          <w:color w:val="000000"/>
          <w:kern w:val="0"/>
          <w:sz w:val="28"/>
          <w:szCs w:val="28"/>
        </w:rPr>
        <w:t>双方充分协商达成合同如下：</w:t>
      </w:r>
      <w:bookmarkStart w:id="30" w:name="_Toc360457889"/>
      <w:bookmarkStart w:id="31" w:name="_Toc231780370"/>
      <w:bookmarkStart w:id="32" w:name="_Toc437251188"/>
    </w:p>
    <w:p w:rsidR="00554B4D" w:rsidRPr="00554B4D" w:rsidRDefault="00554B4D" w:rsidP="00554B4D">
      <w:pPr>
        <w:spacing w:line="400" w:lineRule="exact"/>
        <w:ind w:firstLineChars="250" w:firstLine="700"/>
        <w:rPr>
          <w:rFonts w:ascii="仿宋_GB2312" w:eastAsia="仿宋_GB2312" w:hAnsi="仿宋_GB2312" w:cs="仿宋_GB2312"/>
          <w:color w:val="000000"/>
          <w:kern w:val="0"/>
          <w:sz w:val="28"/>
          <w:szCs w:val="28"/>
        </w:rPr>
      </w:pPr>
      <w:r w:rsidRPr="00554B4D">
        <w:rPr>
          <w:rFonts w:ascii="仿宋_GB2312" w:eastAsia="仿宋_GB2312" w:hAnsi="仿宋_GB2312" w:cs="仿宋_GB2312" w:hint="eastAsia"/>
          <w:color w:val="000000"/>
          <w:kern w:val="0"/>
          <w:sz w:val="28"/>
          <w:szCs w:val="28"/>
        </w:rPr>
        <w:t>一、培训时间：</w:t>
      </w:r>
      <w:r w:rsidRPr="00554B4D">
        <w:rPr>
          <w:rFonts w:ascii="仿宋_GB2312" w:eastAsia="仿宋_GB2312" w:hAnsi="仿宋_GB2312" w:cs="仿宋_GB2312" w:hint="eastAsia"/>
          <w:color w:val="000000"/>
          <w:kern w:val="0"/>
          <w:sz w:val="28"/>
          <w:szCs w:val="28"/>
          <w:u w:val="single"/>
        </w:rPr>
        <w:t xml:space="preserve">                       </w:t>
      </w:r>
      <w:r w:rsidRPr="00554B4D">
        <w:rPr>
          <w:rFonts w:ascii="仿宋_GB2312" w:eastAsia="仿宋_GB2312" w:hAnsi="仿宋_GB2312" w:cs="仿宋_GB2312" w:hint="eastAsia"/>
          <w:color w:val="000000"/>
          <w:kern w:val="0"/>
          <w:sz w:val="28"/>
          <w:szCs w:val="28"/>
        </w:rPr>
        <w:t>，培训天数</w:t>
      </w:r>
      <w:r w:rsidRPr="00554B4D">
        <w:rPr>
          <w:rFonts w:ascii="仿宋_GB2312" w:eastAsia="仿宋_GB2312" w:hAnsi="仿宋_GB2312" w:cs="仿宋_GB2312" w:hint="eastAsia"/>
          <w:color w:val="000000"/>
          <w:kern w:val="0"/>
          <w:sz w:val="28"/>
          <w:szCs w:val="28"/>
          <w:u w:val="single"/>
        </w:rPr>
        <w:t xml:space="preserve">     </w:t>
      </w:r>
      <w:r w:rsidRPr="00554B4D">
        <w:rPr>
          <w:rFonts w:ascii="仿宋_GB2312" w:eastAsia="仿宋_GB2312" w:hAnsi="仿宋_GB2312" w:cs="仿宋_GB2312" w:hint="eastAsia"/>
          <w:color w:val="000000"/>
          <w:kern w:val="0"/>
          <w:sz w:val="28"/>
          <w:szCs w:val="28"/>
        </w:rPr>
        <w:t>天。</w:t>
      </w:r>
    </w:p>
    <w:p w:rsidR="00554B4D" w:rsidRPr="00554B4D" w:rsidRDefault="00554B4D" w:rsidP="00554B4D">
      <w:pPr>
        <w:spacing w:line="400" w:lineRule="exact"/>
        <w:ind w:firstLineChars="250" w:firstLine="700"/>
        <w:rPr>
          <w:rFonts w:ascii="仿宋_GB2312" w:eastAsia="仿宋_GB2312" w:hAnsi="仿宋_GB2312" w:cs="仿宋_GB2312"/>
          <w:color w:val="000000"/>
          <w:kern w:val="0"/>
          <w:sz w:val="28"/>
          <w:szCs w:val="28"/>
        </w:rPr>
      </w:pPr>
      <w:r w:rsidRPr="00554B4D">
        <w:rPr>
          <w:rFonts w:ascii="仿宋_GB2312" w:eastAsia="仿宋_GB2312" w:hAnsi="仿宋_GB2312" w:cs="仿宋_GB2312" w:hint="eastAsia"/>
          <w:color w:val="000000"/>
          <w:kern w:val="0"/>
          <w:sz w:val="28"/>
          <w:szCs w:val="28"/>
        </w:rPr>
        <w:t>二、培训地点：</w:t>
      </w:r>
      <w:r w:rsidRPr="00554B4D">
        <w:rPr>
          <w:rFonts w:ascii="仿宋_GB2312" w:eastAsia="仿宋_GB2312" w:hAnsi="仿宋_GB2312" w:cs="仿宋_GB2312" w:hint="eastAsia"/>
          <w:color w:val="000000"/>
          <w:kern w:val="0"/>
          <w:sz w:val="28"/>
          <w:szCs w:val="28"/>
          <w:u w:val="single"/>
        </w:rPr>
        <w:t xml:space="preserve">                                       </w:t>
      </w:r>
      <w:r w:rsidRPr="00554B4D">
        <w:rPr>
          <w:rFonts w:ascii="仿宋_GB2312" w:eastAsia="仿宋_GB2312" w:hAnsi="仿宋_GB2312" w:cs="仿宋_GB2312" w:hint="eastAsia"/>
          <w:color w:val="000000"/>
          <w:kern w:val="0"/>
          <w:sz w:val="28"/>
          <w:szCs w:val="28"/>
        </w:rPr>
        <w:t xml:space="preserve"> </w:t>
      </w:r>
    </w:p>
    <w:p w:rsidR="00554B4D" w:rsidRPr="00554B4D" w:rsidRDefault="00554B4D" w:rsidP="00554B4D">
      <w:pPr>
        <w:spacing w:line="400" w:lineRule="exact"/>
        <w:ind w:firstLineChars="250" w:firstLine="700"/>
        <w:rPr>
          <w:rFonts w:ascii="仿宋_GB2312" w:eastAsia="仿宋_GB2312" w:hAnsi="仿宋_GB2312" w:cs="仿宋_GB2312"/>
          <w:color w:val="000000"/>
          <w:kern w:val="0"/>
          <w:sz w:val="28"/>
          <w:szCs w:val="28"/>
        </w:rPr>
      </w:pPr>
      <w:r w:rsidRPr="00554B4D">
        <w:rPr>
          <w:rFonts w:ascii="仿宋_GB2312" w:eastAsia="仿宋_GB2312" w:hAnsi="仿宋_GB2312" w:cs="仿宋_GB2312" w:hint="eastAsia"/>
          <w:color w:val="000000"/>
          <w:kern w:val="0"/>
          <w:sz w:val="28"/>
          <w:szCs w:val="28"/>
        </w:rPr>
        <w:t xml:space="preserve">三、培训对象： </w:t>
      </w:r>
      <w:r w:rsidRPr="00554B4D">
        <w:rPr>
          <w:rFonts w:ascii="仿宋_GB2312" w:eastAsia="仿宋_GB2312" w:hAnsi="仿宋_GB2312" w:cs="仿宋_GB2312" w:hint="eastAsia"/>
          <w:color w:val="000000"/>
          <w:kern w:val="0"/>
          <w:sz w:val="28"/>
          <w:szCs w:val="28"/>
          <w:u w:val="single"/>
        </w:rPr>
        <w:t xml:space="preserve">                                       </w:t>
      </w:r>
    </w:p>
    <w:p w:rsidR="00554B4D" w:rsidRPr="00554B4D" w:rsidRDefault="00554B4D" w:rsidP="00554B4D">
      <w:pPr>
        <w:spacing w:line="400" w:lineRule="exact"/>
        <w:ind w:firstLineChars="250" w:firstLine="700"/>
        <w:rPr>
          <w:rFonts w:ascii="仿宋_GB2312" w:eastAsia="仿宋_GB2312" w:hAnsi="仿宋_GB2312" w:cs="仿宋_GB2312"/>
          <w:color w:val="000000"/>
          <w:kern w:val="0"/>
          <w:sz w:val="28"/>
          <w:szCs w:val="28"/>
        </w:rPr>
      </w:pPr>
      <w:r w:rsidRPr="00554B4D">
        <w:rPr>
          <w:rFonts w:ascii="仿宋_GB2312" w:eastAsia="仿宋_GB2312" w:hAnsi="仿宋_GB2312" w:cs="仿宋_GB2312" w:hint="eastAsia"/>
          <w:color w:val="000000"/>
          <w:kern w:val="0"/>
          <w:sz w:val="28"/>
          <w:szCs w:val="28"/>
        </w:rPr>
        <w:t xml:space="preserve">四、培训人数： </w:t>
      </w:r>
      <w:r w:rsidRPr="00554B4D">
        <w:rPr>
          <w:rFonts w:ascii="仿宋_GB2312" w:eastAsia="仿宋_GB2312" w:hAnsi="仿宋_GB2312" w:cs="仿宋_GB2312" w:hint="eastAsia"/>
          <w:color w:val="000000"/>
          <w:kern w:val="0"/>
          <w:sz w:val="28"/>
          <w:szCs w:val="28"/>
          <w:u w:val="single"/>
        </w:rPr>
        <w:t xml:space="preserve">                                       </w:t>
      </w:r>
    </w:p>
    <w:p w:rsidR="00554B4D" w:rsidRPr="00554B4D" w:rsidRDefault="00554B4D" w:rsidP="00554B4D">
      <w:pPr>
        <w:spacing w:line="400" w:lineRule="exact"/>
        <w:ind w:firstLineChars="250" w:firstLine="700"/>
        <w:rPr>
          <w:rFonts w:ascii="仿宋_GB2312" w:eastAsia="仿宋_GB2312" w:hAnsi="仿宋_GB2312" w:cs="仿宋_GB2312"/>
          <w:color w:val="000000"/>
          <w:kern w:val="0"/>
          <w:sz w:val="28"/>
          <w:szCs w:val="28"/>
        </w:rPr>
      </w:pPr>
      <w:r w:rsidRPr="00554B4D">
        <w:rPr>
          <w:rFonts w:ascii="仿宋_GB2312" w:eastAsia="仿宋_GB2312" w:hAnsi="仿宋_GB2312" w:cs="仿宋_GB2312" w:hint="eastAsia"/>
          <w:color w:val="000000"/>
          <w:kern w:val="0"/>
          <w:sz w:val="28"/>
          <w:szCs w:val="28"/>
        </w:rPr>
        <w:t>五、培训讲师：</w:t>
      </w:r>
      <w:r w:rsidRPr="00554B4D">
        <w:rPr>
          <w:rFonts w:ascii="仿宋_GB2312" w:eastAsia="仿宋_GB2312" w:hAnsi="仿宋_GB2312" w:cs="仿宋_GB2312" w:hint="eastAsia"/>
          <w:color w:val="000000"/>
          <w:kern w:val="0"/>
          <w:sz w:val="28"/>
          <w:szCs w:val="28"/>
          <w:u w:val="single"/>
        </w:rPr>
        <w:t xml:space="preserve">                                        </w:t>
      </w:r>
    </w:p>
    <w:p w:rsidR="00554B4D" w:rsidRPr="00554B4D" w:rsidRDefault="00554B4D" w:rsidP="00554B4D">
      <w:pPr>
        <w:spacing w:line="400" w:lineRule="exact"/>
        <w:ind w:firstLineChars="250" w:firstLine="700"/>
        <w:rPr>
          <w:rFonts w:ascii="仿宋_GB2312" w:eastAsia="仿宋_GB2312" w:hAnsi="仿宋_GB2312" w:cs="仿宋_GB2312"/>
          <w:color w:val="000000"/>
          <w:kern w:val="0"/>
          <w:sz w:val="28"/>
          <w:szCs w:val="28"/>
        </w:rPr>
      </w:pPr>
      <w:r w:rsidRPr="00554B4D">
        <w:rPr>
          <w:rFonts w:ascii="仿宋_GB2312" w:eastAsia="仿宋_GB2312" w:hAnsi="仿宋_GB2312" w:cs="仿宋_GB2312" w:hint="eastAsia"/>
          <w:color w:val="000000"/>
          <w:kern w:val="0"/>
          <w:sz w:val="28"/>
          <w:szCs w:val="28"/>
        </w:rPr>
        <w:t>六、双方职责：</w:t>
      </w:r>
    </w:p>
    <w:p w:rsidR="00554B4D" w:rsidRPr="00554B4D" w:rsidRDefault="00554B4D" w:rsidP="00554B4D">
      <w:pPr>
        <w:spacing w:line="400" w:lineRule="exact"/>
        <w:ind w:firstLineChars="250" w:firstLine="700"/>
        <w:rPr>
          <w:rFonts w:ascii="仿宋_GB2312" w:eastAsia="仿宋_GB2312" w:hAnsi="仿宋_GB2312" w:cs="仿宋_GB2312"/>
          <w:color w:val="000000"/>
          <w:kern w:val="0"/>
          <w:sz w:val="28"/>
          <w:szCs w:val="28"/>
        </w:rPr>
      </w:pPr>
      <w:r w:rsidRPr="00554B4D">
        <w:rPr>
          <w:rFonts w:ascii="仿宋_GB2312" w:eastAsia="仿宋_GB2312" w:hAnsi="仿宋_GB2312" w:cs="仿宋_GB2312" w:hint="eastAsia"/>
          <w:color w:val="000000"/>
          <w:kern w:val="0"/>
          <w:sz w:val="28"/>
          <w:szCs w:val="28"/>
        </w:rPr>
        <w:t>1、甲方</w:t>
      </w:r>
    </w:p>
    <w:p w:rsidR="00554B4D" w:rsidRPr="00554B4D" w:rsidRDefault="00554B4D" w:rsidP="00554B4D">
      <w:pPr>
        <w:spacing w:line="400" w:lineRule="exact"/>
        <w:ind w:firstLineChars="250" w:firstLine="700"/>
        <w:rPr>
          <w:rFonts w:ascii="仿宋_GB2312" w:eastAsia="仿宋_GB2312" w:hAnsi="仿宋_GB2312" w:cs="仿宋_GB2312"/>
          <w:color w:val="000000"/>
          <w:kern w:val="0"/>
          <w:sz w:val="28"/>
          <w:szCs w:val="28"/>
        </w:rPr>
      </w:pPr>
      <w:r w:rsidRPr="00554B4D">
        <w:rPr>
          <w:rFonts w:ascii="仿宋_GB2312" w:eastAsia="仿宋_GB2312" w:hAnsi="仿宋_GB2312" w:cs="仿宋_GB2312" w:hint="eastAsia"/>
          <w:color w:val="000000"/>
          <w:kern w:val="0"/>
          <w:sz w:val="28"/>
          <w:szCs w:val="28"/>
        </w:rPr>
        <w:t>（1）负责培训满意度调查；</w:t>
      </w:r>
    </w:p>
    <w:p w:rsidR="00554B4D" w:rsidRPr="00554B4D" w:rsidRDefault="00554B4D" w:rsidP="00554B4D">
      <w:pPr>
        <w:spacing w:line="400" w:lineRule="exact"/>
        <w:ind w:firstLineChars="250" w:firstLine="700"/>
        <w:rPr>
          <w:rFonts w:ascii="仿宋_GB2312" w:eastAsia="仿宋_GB2312" w:hAnsi="仿宋_GB2312" w:cs="仿宋_GB2312"/>
          <w:color w:val="000000"/>
          <w:kern w:val="0"/>
          <w:sz w:val="28"/>
          <w:szCs w:val="28"/>
        </w:rPr>
      </w:pPr>
      <w:r w:rsidRPr="00554B4D">
        <w:rPr>
          <w:rFonts w:ascii="仿宋_GB2312" w:eastAsia="仿宋_GB2312" w:hAnsi="仿宋_GB2312" w:cs="仿宋_GB2312" w:hint="eastAsia"/>
          <w:color w:val="000000"/>
          <w:kern w:val="0"/>
          <w:sz w:val="28"/>
          <w:szCs w:val="28"/>
        </w:rPr>
        <w:t>（2）负责落实培训经费。</w:t>
      </w:r>
    </w:p>
    <w:p w:rsidR="00554B4D" w:rsidRPr="00554B4D" w:rsidRDefault="00554B4D" w:rsidP="00554B4D">
      <w:pPr>
        <w:spacing w:line="400" w:lineRule="exact"/>
        <w:ind w:firstLineChars="250" w:firstLine="700"/>
        <w:rPr>
          <w:rFonts w:ascii="仿宋_GB2312" w:eastAsia="仿宋_GB2312" w:hAnsi="仿宋_GB2312" w:cs="仿宋_GB2312"/>
          <w:color w:val="000000"/>
          <w:kern w:val="0"/>
          <w:sz w:val="28"/>
          <w:szCs w:val="28"/>
        </w:rPr>
      </w:pPr>
      <w:r w:rsidRPr="00554B4D">
        <w:rPr>
          <w:rFonts w:ascii="仿宋_GB2312" w:eastAsia="仿宋_GB2312" w:hAnsi="仿宋_GB2312" w:cs="仿宋_GB2312" w:hint="eastAsia"/>
          <w:color w:val="000000"/>
          <w:kern w:val="0"/>
          <w:sz w:val="28"/>
          <w:szCs w:val="28"/>
        </w:rPr>
        <w:t>2、乙方</w:t>
      </w:r>
    </w:p>
    <w:p w:rsidR="00554B4D" w:rsidRPr="00554B4D" w:rsidRDefault="00554B4D" w:rsidP="00554B4D">
      <w:pPr>
        <w:spacing w:line="400" w:lineRule="exact"/>
        <w:ind w:firstLineChars="250" w:firstLine="700"/>
        <w:rPr>
          <w:rFonts w:ascii="仿宋_GB2312" w:eastAsia="仿宋_GB2312" w:hAnsi="仿宋_GB2312" w:cs="仿宋_GB2312"/>
          <w:color w:val="000000"/>
          <w:kern w:val="0"/>
          <w:sz w:val="28"/>
          <w:szCs w:val="28"/>
        </w:rPr>
      </w:pPr>
      <w:r w:rsidRPr="00554B4D">
        <w:rPr>
          <w:rFonts w:ascii="仿宋_GB2312" w:eastAsia="仿宋_GB2312" w:hAnsi="仿宋_GB2312" w:cs="仿宋_GB2312" w:hint="eastAsia"/>
          <w:color w:val="000000"/>
          <w:kern w:val="0"/>
          <w:sz w:val="28"/>
          <w:szCs w:val="28"/>
        </w:rPr>
        <w:t>（1）负责按甲方确认的培训方案组织实施培训；</w:t>
      </w:r>
    </w:p>
    <w:p w:rsidR="00554B4D" w:rsidRPr="00554B4D" w:rsidRDefault="00554B4D" w:rsidP="00554B4D">
      <w:pPr>
        <w:spacing w:line="400" w:lineRule="exact"/>
        <w:ind w:firstLineChars="250" w:firstLine="700"/>
        <w:rPr>
          <w:rFonts w:ascii="仿宋_GB2312" w:eastAsia="仿宋_GB2312" w:hAnsi="仿宋_GB2312" w:cs="仿宋_GB2312"/>
          <w:color w:val="000000"/>
          <w:kern w:val="0"/>
          <w:sz w:val="28"/>
          <w:szCs w:val="28"/>
        </w:rPr>
      </w:pPr>
      <w:r w:rsidRPr="00554B4D">
        <w:rPr>
          <w:rFonts w:ascii="仿宋_GB2312" w:eastAsia="仿宋_GB2312" w:hAnsi="仿宋_GB2312" w:cs="仿宋_GB2312" w:hint="eastAsia"/>
          <w:color w:val="000000"/>
          <w:kern w:val="0"/>
          <w:sz w:val="28"/>
          <w:szCs w:val="28"/>
        </w:rPr>
        <w:t>（2）负责学员招收工作；</w:t>
      </w:r>
    </w:p>
    <w:p w:rsidR="00554B4D" w:rsidRPr="00554B4D" w:rsidRDefault="00554B4D" w:rsidP="00554B4D">
      <w:pPr>
        <w:spacing w:line="400" w:lineRule="exact"/>
        <w:ind w:firstLineChars="250" w:firstLine="700"/>
        <w:rPr>
          <w:rFonts w:ascii="仿宋_GB2312" w:eastAsia="仿宋_GB2312" w:hAnsi="仿宋_GB2312" w:cs="仿宋_GB2312"/>
          <w:color w:val="000000"/>
          <w:kern w:val="0"/>
          <w:sz w:val="28"/>
          <w:szCs w:val="28"/>
        </w:rPr>
      </w:pPr>
      <w:r w:rsidRPr="00554B4D">
        <w:rPr>
          <w:rFonts w:ascii="仿宋_GB2312" w:eastAsia="仿宋_GB2312" w:hAnsi="仿宋_GB2312" w:cs="仿宋_GB2312" w:hint="eastAsia"/>
          <w:color w:val="000000"/>
          <w:kern w:val="0"/>
          <w:sz w:val="28"/>
          <w:szCs w:val="28"/>
        </w:rPr>
        <w:t>（3）负责在培训期间的一切教学教务、住宿、就餐、交通等事宜；</w:t>
      </w:r>
    </w:p>
    <w:p w:rsidR="00554B4D" w:rsidRPr="00554B4D" w:rsidRDefault="00554B4D" w:rsidP="00554B4D">
      <w:pPr>
        <w:spacing w:line="400" w:lineRule="exact"/>
        <w:ind w:firstLineChars="250" w:firstLine="700"/>
        <w:rPr>
          <w:rFonts w:ascii="仿宋_GB2312" w:eastAsia="仿宋_GB2312" w:hAnsi="仿宋_GB2312" w:cs="仿宋_GB2312"/>
          <w:color w:val="000000"/>
          <w:kern w:val="0"/>
          <w:sz w:val="28"/>
          <w:szCs w:val="28"/>
        </w:rPr>
      </w:pPr>
      <w:r w:rsidRPr="00554B4D">
        <w:rPr>
          <w:rFonts w:ascii="仿宋_GB2312" w:eastAsia="仿宋_GB2312" w:hAnsi="仿宋_GB2312" w:cs="仿宋_GB2312" w:hint="eastAsia"/>
          <w:color w:val="000000"/>
          <w:kern w:val="0"/>
          <w:sz w:val="28"/>
          <w:szCs w:val="28"/>
        </w:rPr>
        <w:t>（4）负责向甲方递交学员培训档案。</w:t>
      </w:r>
    </w:p>
    <w:p w:rsidR="00554B4D" w:rsidRPr="00554B4D" w:rsidRDefault="00554B4D" w:rsidP="00554B4D">
      <w:pPr>
        <w:spacing w:line="400" w:lineRule="exact"/>
        <w:ind w:firstLineChars="250" w:firstLine="700"/>
        <w:rPr>
          <w:rFonts w:ascii="仿宋_GB2312" w:eastAsia="仿宋_GB2312" w:hAnsi="仿宋_GB2312" w:cs="仿宋_GB2312"/>
          <w:color w:val="000000"/>
          <w:kern w:val="0"/>
          <w:sz w:val="28"/>
          <w:szCs w:val="28"/>
        </w:rPr>
      </w:pPr>
      <w:r w:rsidRPr="00554B4D">
        <w:rPr>
          <w:rFonts w:ascii="仿宋_GB2312" w:eastAsia="仿宋_GB2312" w:hAnsi="仿宋_GB2312" w:cs="仿宋_GB2312" w:hint="eastAsia"/>
          <w:color w:val="000000"/>
          <w:kern w:val="0"/>
          <w:sz w:val="28"/>
          <w:szCs w:val="28"/>
        </w:rPr>
        <w:t>七、培训费用（合同金额）</w:t>
      </w:r>
    </w:p>
    <w:p w:rsidR="00554B4D" w:rsidRPr="00554B4D" w:rsidRDefault="00554B4D" w:rsidP="00554B4D">
      <w:pPr>
        <w:spacing w:line="400" w:lineRule="exact"/>
        <w:ind w:firstLineChars="200" w:firstLine="560"/>
        <w:rPr>
          <w:rFonts w:ascii="仿宋_GB2312" w:eastAsia="仿宋_GB2312" w:hAnsi="仿宋_GB2312" w:cs="仿宋_GB2312"/>
          <w:color w:val="000000"/>
          <w:kern w:val="0"/>
          <w:sz w:val="28"/>
          <w:szCs w:val="28"/>
        </w:rPr>
      </w:pPr>
      <w:r w:rsidRPr="00554B4D">
        <w:rPr>
          <w:rFonts w:ascii="仿宋_GB2312" w:eastAsia="仿宋_GB2312" w:hAnsi="仿宋_GB2312" w:cs="仿宋_GB2312" w:hint="eastAsia"/>
          <w:color w:val="000000"/>
          <w:kern w:val="0"/>
          <w:sz w:val="28"/>
          <w:szCs w:val="28"/>
        </w:rPr>
        <w:t>本培训班初定培训费用为</w:t>
      </w:r>
      <w:r w:rsidRPr="00F8715E">
        <w:rPr>
          <w:rFonts w:ascii="仿宋_GB2312" w:eastAsia="仿宋_GB2312" w:hAnsi="仿宋_GB2312" w:cs="仿宋_GB2312" w:hint="eastAsia"/>
          <w:color w:val="000000"/>
          <w:kern w:val="0"/>
          <w:sz w:val="28"/>
          <w:szCs w:val="28"/>
          <w:u w:val="single"/>
        </w:rPr>
        <w:t xml:space="preserve">     </w:t>
      </w:r>
      <w:r w:rsidRPr="00554B4D">
        <w:rPr>
          <w:rFonts w:ascii="仿宋_GB2312" w:eastAsia="仿宋_GB2312" w:hAnsi="仿宋_GB2312" w:cs="仿宋_GB2312" w:hint="eastAsia"/>
          <w:color w:val="000000"/>
          <w:kern w:val="0"/>
          <w:sz w:val="28"/>
          <w:szCs w:val="28"/>
        </w:rPr>
        <w:t>元（大写）</w:t>
      </w:r>
      <w:r w:rsidRPr="00F8715E">
        <w:rPr>
          <w:rFonts w:ascii="仿宋_GB2312" w:eastAsia="仿宋_GB2312" w:hAnsi="仿宋_GB2312" w:cs="仿宋_GB2312" w:hint="eastAsia"/>
          <w:color w:val="000000"/>
          <w:kern w:val="0"/>
          <w:sz w:val="28"/>
          <w:szCs w:val="28"/>
          <w:u w:val="single"/>
        </w:rPr>
        <w:t xml:space="preserve">                  </w:t>
      </w:r>
      <w:r w:rsidRPr="00554B4D">
        <w:rPr>
          <w:rFonts w:ascii="仿宋_GB2312" w:eastAsia="仿宋_GB2312" w:hAnsi="仿宋_GB2312" w:cs="仿宋_GB2312" w:hint="eastAsia"/>
          <w:color w:val="000000"/>
          <w:kern w:val="0"/>
          <w:sz w:val="28"/>
          <w:szCs w:val="28"/>
        </w:rPr>
        <w:t>，</w:t>
      </w:r>
      <w:r w:rsidRPr="00554B4D">
        <w:rPr>
          <w:rFonts w:ascii="仿宋_GB2312" w:eastAsia="仿宋_GB2312" w:hAnsi="仿宋_GB2312" w:cs="仿宋_GB2312" w:hint="eastAsia"/>
          <w:color w:val="000000"/>
          <w:kern w:val="0"/>
          <w:sz w:val="28"/>
          <w:szCs w:val="28"/>
        </w:rPr>
        <w:lastRenderedPageBreak/>
        <w:t>合同金额包括培训过程中发生的所有费用，包括但不限于教师费用、工作人员费用、学员费用、中标服务费、税金、利润和政策性文件规定及合同包含的所有风险、责任等各项应有费用，即甲方不再另行支付其他费用。实际结算时有超过慈党办</w:t>
      </w:r>
      <w:r w:rsidR="00632058" w:rsidRPr="00632058">
        <w:rPr>
          <w:rFonts w:ascii="仿宋_GB2312" w:eastAsia="仿宋_GB2312" w:hAnsi="仿宋_GB2312" w:cs="仿宋_GB2312" w:hint="eastAsia"/>
          <w:color w:val="000000"/>
          <w:kern w:val="0"/>
          <w:sz w:val="28"/>
          <w:szCs w:val="28"/>
        </w:rPr>
        <w:t>〔2022〕</w:t>
      </w:r>
      <w:r w:rsidRPr="00554B4D">
        <w:rPr>
          <w:rFonts w:ascii="仿宋_GB2312" w:eastAsia="仿宋_GB2312" w:hAnsi="仿宋_GB2312" w:cs="仿宋_GB2312" w:hint="eastAsia"/>
          <w:color w:val="000000"/>
          <w:kern w:val="0"/>
          <w:sz w:val="28"/>
          <w:szCs w:val="28"/>
        </w:rPr>
        <w:t>64号、慈财</w:t>
      </w:r>
      <w:r w:rsidR="00632058" w:rsidRPr="00632058">
        <w:rPr>
          <w:rFonts w:ascii="仿宋_GB2312" w:eastAsia="仿宋_GB2312" w:hAnsi="仿宋_GB2312" w:cs="仿宋_GB2312" w:hint="eastAsia"/>
          <w:color w:val="000000"/>
          <w:kern w:val="0"/>
          <w:sz w:val="28"/>
          <w:szCs w:val="28"/>
        </w:rPr>
        <w:t>〔2021〕</w:t>
      </w:r>
      <w:r w:rsidRPr="00554B4D">
        <w:rPr>
          <w:rFonts w:ascii="仿宋_GB2312" w:eastAsia="仿宋_GB2312" w:hAnsi="仿宋_GB2312" w:cs="仿宋_GB2312" w:hint="eastAsia"/>
          <w:color w:val="000000"/>
          <w:kern w:val="0"/>
          <w:sz w:val="28"/>
          <w:szCs w:val="28"/>
        </w:rPr>
        <w:t>91号文件规定的，相应核减培训费用。如培训对象人数未达到合同要求，则学员费用最终按实际培训人数结算。</w:t>
      </w:r>
    </w:p>
    <w:p w:rsidR="00554B4D" w:rsidRPr="00554B4D" w:rsidRDefault="00554B4D" w:rsidP="00554B4D">
      <w:pPr>
        <w:spacing w:line="400" w:lineRule="exact"/>
        <w:ind w:firstLineChars="200" w:firstLine="560"/>
        <w:rPr>
          <w:rFonts w:ascii="仿宋_GB2312" w:eastAsia="仿宋_GB2312" w:hAnsi="仿宋_GB2312" w:cs="仿宋_GB2312"/>
          <w:color w:val="000000"/>
          <w:kern w:val="0"/>
          <w:sz w:val="28"/>
          <w:szCs w:val="28"/>
        </w:rPr>
      </w:pPr>
      <w:r w:rsidRPr="00554B4D">
        <w:rPr>
          <w:rFonts w:ascii="仿宋_GB2312" w:eastAsia="仿宋_GB2312" w:hAnsi="仿宋_GB2312" w:cs="仿宋_GB2312" w:hint="eastAsia"/>
          <w:color w:val="000000"/>
          <w:kern w:val="0"/>
          <w:sz w:val="28"/>
          <w:szCs w:val="28"/>
        </w:rPr>
        <w:t>学员满意率（以申报方案人数为基数）达到80%（含80%）以上的，经费全额补助；满意率达到65%（含65%）以上，80%以下的，补助全额经费的50%；满意率调查达不到65%的，不补助经费。经甲方和市财政局审核验收通过后，根据学员满意度情况确定补助经费额度，拨付培训项目承办单位。同时，甲方将对授课教师的实际授课情况进行审核，对乙方未按投标文件中确定的内容进行培训的予以处罚，处罚内容视具体情况而定。</w:t>
      </w:r>
    </w:p>
    <w:p w:rsidR="00554B4D" w:rsidRPr="00554B4D" w:rsidRDefault="00554B4D" w:rsidP="00554B4D">
      <w:pPr>
        <w:spacing w:line="400" w:lineRule="exact"/>
        <w:ind w:firstLineChars="250" w:firstLine="700"/>
        <w:rPr>
          <w:rFonts w:ascii="仿宋_GB2312" w:eastAsia="仿宋_GB2312" w:hAnsi="仿宋_GB2312" w:cs="仿宋_GB2312"/>
          <w:color w:val="000000"/>
          <w:kern w:val="0"/>
          <w:sz w:val="28"/>
          <w:szCs w:val="28"/>
        </w:rPr>
      </w:pPr>
      <w:r w:rsidRPr="00554B4D">
        <w:rPr>
          <w:rFonts w:ascii="仿宋_GB2312" w:eastAsia="仿宋_GB2312" w:hAnsi="仿宋_GB2312" w:cs="仿宋_GB2312" w:hint="eastAsia"/>
          <w:color w:val="000000"/>
          <w:kern w:val="0"/>
          <w:sz w:val="28"/>
          <w:szCs w:val="28"/>
        </w:rPr>
        <w:t>乙方领取经费时需提供“培训费”发票、补助申请表、培训签到表、培训照片、培训场所出具的收款票据以及费用明细单据等凭证资料，还需提供教师职称证书（如不提供则讲课费按最低标准结算）、讲课费签收单或授课费合同及付款凭证、异地授课的城市间交通费发票【（火车硬席（硬座、硬卧），高铁/动车二等座，全列软席列车二等软座；轮船三等舱（不包括旅游船）；飞机经济舱以及其他交通工具（不包括出租小汽车）】等相关凭据，否则不予拨付经费。</w:t>
      </w:r>
    </w:p>
    <w:p w:rsidR="00554B4D" w:rsidRPr="00554B4D" w:rsidRDefault="00554B4D" w:rsidP="00554B4D">
      <w:pPr>
        <w:spacing w:line="400" w:lineRule="exact"/>
        <w:ind w:firstLineChars="250" w:firstLine="700"/>
        <w:rPr>
          <w:rFonts w:ascii="仿宋_GB2312" w:eastAsia="仿宋_GB2312" w:hAnsi="仿宋_GB2312" w:cs="仿宋_GB2312"/>
          <w:color w:val="000000"/>
          <w:kern w:val="0"/>
          <w:sz w:val="28"/>
          <w:szCs w:val="28"/>
        </w:rPr>
      </w:pPr>
      <w:r w:rsidRPr="00554B4D">
        <w:rPr>
          <w:rFonts w:ascii="仿宋_GB2312" w:eastAsia="仿宋_GB2312" w:hAnsi="仿宋_GB2312" w:cs="仿宋_GB2312" w:hint="eastAsia"/>
          <w:color w:val="000000"/>
          <w:kern w:val="0"/>
          <w:sz w:val="28"/>
          <w:szCs w:val="28"/>
        </w:rPr>
        <w:t>甲乙双方正式确定开班培训方案后的7个工作日内，甲方支付乙方合同金额的</w:t>
      </w:r>
      <w:r w:rsidR="00B10580">
        <w:rPr>
          <w:rFonts w:ascii="仿宋_GB2312" w:eastAsia="仿宋_GB2312" w:hAnsi="仿宋_GB2312" w:cs="仿宋_GB2312" w:hint="eastAsia"/>
          <w:color w:val="000000"/>
          <w:kern w:val="0"/>
          <w:sz w:val="28"/>
          <w:szCs w:val="28"/>
        </w:rPr>
        <w:t>2</w:t>
      </w:r>
      <w:r w:rsidRPr="00554B4D">
        <w:rPr>
          <w:rFonts w:ascii="仿宋_GB2312" w:eastAsia="仿宋_GB2312" w:hAnsi="仿宋_GB2312" w:cs="仿宋_GB2312"/>
          <w:color w:val="000000"/>
          <w:kern w:val="0"/>
          <w:sz w:val="28"/>
          <w:szCs w:val="28"/>
        </w:rPr>
        <w:t>0%</w:t>
      </w:r>
      <w:r w:rsidRPr="00554B4D">
        <w:rPr>
          <w:rFonts w:ascii="仿宋_GB2312" w:eastAsia="仿宋_GB2312" w:hAnsi="仿宋_GB2312" w:cs="仿宋_GB2312" w:hint="eastAsia"/>
          <w:color w:val="000000"/>
          <w:kern w:val="0"/>
          <w:sz w:val="28"/>
          <w:szCs w:val="28"/>
        </w:rPr>
        <w:t>作为预付款。实际结算时有超过慈党办</w:t>
      </w:r>
      <w:r w:rsidR="00632058" w:rsidRPr="00632058">
        <w:rPr>
          <w:rFonts w:ascii="仿宋_GB2312" w:eastAsia="仿宋_GB2312" w:hAnsi="仿宋_GB2312" w:cs="仿宋_GB2312" w:hint="eastAsia"/>
          <w:color w:val="000000"/>
          <w:kern w:val="0"/>
          <w:sz w:val="28"/>
          <w:szCs w:val="28"/>
        </w:rPr>
        <w:t>〔2022〕</w:t>
      </w:r>
      <w:r w:rsidRPr="00554B4D">
        <w:rPr>
          <w:rFonts w:ascii="仿宋_GB2312" w:eastAsia="仿宋_GB2312" w:hAnsi="仿宋_GB2312" w:cs="仿宋_GB2312" w:hint="eastAsia"/>
          <w:color w:val="000000"/>
          <w:kern w:val="0"/>
          <w:sz w:val="28"/>
          <w:szCs w:val="28"/>
        </w:rPr>
        <w:t>64号、慈财</w:t>
      </w:r>
      <w:r w:rsidR="00632058" w:rsidRPr="00632058">
        <w:rPr>
          <w:rFonts w:ascii="仿宋_GB2312" w:eastAsia="仿宋_GB2312" w:hAnsi="仿宋_GB2312" w:cs="仿宋_GB2312" w:hint="eastAsia"/>
          <w:color w:val="000000"/>
          <w:kern w:val="0"/>
          <w:sz w:val="28"/>
          <w:szCs w:val="28"/>
        </w:rPr>
        <w:t>〔2021〕</w:t>
      </w:r>
      <w:r w:rsidRPr="00554B4D">
        <w:rPr>
          <w:rFonts w:ascii="仿宋_GB2312" w:eastAsia="仿宋_GB2312" w:hAnsi="仿宋_GB2312" w:cs="仿宋_GB2312" w:hint="eastAsia"/>
          <w:color w:val="000000"/>
          <w:kern w:val="0"/>
          <w:sz w:val="28"/>
          <w:szCs w:val="28"/>
        </w:rPr>
        <w:t>91号文件规定的相应核减培训费用。剩余经费待市财政局统一拨款后，甲方再拨付给乙方。如满意率调查达不到65%，乙方需退还甲方预付款。</w:t>
      </w:r>
    </w:p>
    <w:p w:rsidR="00554B4D" w:rsidRPr="00554B4D" w:rsidRDefault="00554B4D" w:rsidP="00554B4D">
      <w:pPr>
        <w:spacing w:line="400" w:lineRule="exact"/>
        <w:ind w:firstLineChars="250" w:firstLine="700"/>
        <w:rPr>
          <w:rFonts w:ascii="仿宋_GB2312" w:eastAsia="仿宋_GB2312" w:hAnsi="仿宋_GB2312" w:cs="仿宋_GB2312"/>
          <w:color w:val="000000"/>
          <w:kern w:val="0"/>
          <w:sz w:val="28"/>
          <w:szCs w:val="28"/>
        </w:rPr>
      </w:pPr>
      <w:r w:rsidRPr="00554B4D">
        <w:rPr>
          <w:rFonts w:ascii="仿宋_GB2312" w:eastAsia="仿宋_GB2312" w:hAnsi="仿宋_GB2312" w:cs="仿宋_GB2312" w:hint="eastAsia"/>
          <w:color w:val="000000"/>
          <w:kern w:val="0"/>
          <w:sz w:val="28"/>
          <w:szCs w:val="28"/>
        </w:rPr>
        <w:t>八、知识产权及保密</w:t>
      </w:r>
    </w:p>
    <w:p w:rsidR="00554B4D" w:rsidRPr="00554B4D" w:rsidRDefault="00554B4D" w:rsidP="00554B4D">
      <w:pPr>
        <w:spacing w:line="400" w:lineRule="exact"/>
        <w:ind w:firstLineChars="250" w:firstLine="700"/>
        <w:rPr>
          <w:rFonts w:ascii="仿宋_GB2312" w:eastAsia="仿宋_GB2312" w:hAnsi="仿宋_GB2312" w:cs="仿宋_GB2312"/>
          <w:color w:val="000000"/>
          <w:kern w:val="0"/>
          <w:sz w:val="28"/>
          <w:szCs w:val="28"/>
        </w:rPr>
      </w:pPr>
      <w:r w:rsidRPr="00554B4D">
        <w:rPr>
          <w:rFonts w:ascii="仿宋_GB2312" w:eastAsia="仿宋_GB2312" w:hAnsi="仿宋_GB2312" w:cs="仿宋_GB2312" w:hint="eastAsia"/>
          <w:color w:val="000000"/>
          <w:kern w:val="0"/>
          <w:sz w:val="28"/>
          <w:szCs w:val="28"/>
        </w:rPr>
        <w:t>1、乙方保证其提供的产品及/或服务不侵犯任何第三方的合法权益，否则，乙方应赔偿甲方因此所遭受的全部损失。</w:t>
      </w:r>
    </w:p>
    <w:p w:rsidR="00554B4D" w:rsidRPr="00554B4D" w:rsidRDefault="00554B4D" w:rsidP="00554B4D">
      <w:pPr>
        <w:spacing w:line="400" w:lineRule="exact"/>
        <w:ind w:firstLineChars="250" w:firstLine="700"/>
        <w:rPr>
          <w:rFonts w:ascii="仿宋_GB2312" w:eastAsia="仿宋_GB2312" w:hAnsi="仿宋_GB2312" w:cs="仿宋_GB2312"/>
          <w:color w:val="000000"/>
          <w:kern w:val="0"/>
          <w:sz w:val="28"/>
          <w:szCs w:val="28"/>
        </w:rPr>
      </w:pPr>
      <w:r w:rsidRPr="00554B4D">
        <w:rPr>
          <w:rFonts w:ascii="仿宋_GB2312" w:eastAsia="仿宋_GB2312" w:hAnsi="仿宋_GB2312" w:cs="仿宋_GB2312" w:hint="eastAsia"/>
          <w:color w:val="000000"/>
          <w:kern w:val="0"/>
          <w:sz w:val="28"/>
          <w:szCs w:val="28"/>
        </w:rPr>
        <w:t>2、乙方及乙方工作人员应对本协议履行过程中甲方、培训学员提供或自行知悉的文件、资料、信息等承担保密义务，未经甲方同意，不得擅自泄露给任何第三方，也不得用于本协议以外的其他目的，否则，乙方应赔偿甲方因此所遭受的全部损失。</w:t>
      </w:r>
    </w:p>
    <w:p w:rsidR="00554B4D" w:rsidRPr="00554B4D" w:rsidRDefault="00554B4D" w:rsidP="00554B4D">
      <w:pPr>
        <w:spacing w:line="400" w:lineRule="exact"/>
        <w:ind w:firstLineChars="250" w:firstLine="700"/>
        <w:rPr>
          <w:rFonts w:ascii="仿宋_GB2312" w:eastAsia="仿宋_GB2312" w:hAnsi="仿宋_GB2312" w:cs="仿宋_GB2312"/>
          <w:color w:val="000000"/>
          <w:kern w:val="0"/>
          <w:sz w:val="28"/>
          <w:szCs w:val="28"/>
        </w:rPr>
      </w:pPr>
      <w:r w:rsidRPr="00554B4D">
        <w:rPr>
          <w:rFonts w:ascii="仿宋_GB2312" w:eastAsia="仿宋_GB2312" w:hAnsi="仿宋_GB2312" w:cs="仿宋_GB2312" w:hint="eastAsia"/>
          <w:color w:val="000000"/>
          <w:kern w:val="0"/>
          <w:sz w:val="28"/>
          <w:szCs w:val="28"/>
        </w:rPr>
        <w:t>九、违约责任</w:t>
      </w:r>
    </w:p>
    <w:p w:rsidR="00554B4D" w:rsidRPr="00554B4D" w:rsidRDefault="00554B4D" w:rsidP="00554B4D">
      <w:pPr>
        <w:spacing w:line="400" w:lineRule="exact"/>
        <w:ind w:firstLineChars="250" w:firstLine="700"/>
        <w:rPr>
          <w:rFonts w:ascii="仿宋_GB2312" w:eastAsia="仿宋_GB2312" w:hAnsi="仿宋_GB2312" w:cs="仿宋_GB2312"/>
          <w:color w:val="000000"/>
          <w:kern w:val="0"/>
          <w:sz w:val="28"/>
          <w:szCs w:val="28"/>
        </w:rPr>
      </w:pPr>
      <w:r w:rsidRPr="00554B4D">
        <w:rPr>
          <w:rFonts w:ascii="仿宋_GB2312" w:eastAsia="仿宋_GB2312" w:hAnsi="仿宋_GB2312" w:cs="仿宋_GB2312" w:hint="eastAsia"/>
          <w:color w:val="000000"/>
          <w:kern w:val="0"/>
          <w:sz w:val="28"/>
          <w:szCs w:val="28"/>
        </w:rPr>
        <w:t>乙方违反本协议义务的，乙方应赔偿甲方因此所遭受的全部损</w:t>
      </w:r>
      <w:r w:rsidRPr="00554B4D">
        <w:rPr>
          <w:rFonts w:ascii="仿宋_GB2312" w:eastAsia="仿宋_GB2312" w:hAnsi="仿宋_GB2312" w:cs="仿宋_GB2312" w:hint="eastAsia"/>
          <w:color w:val="000000"/>
          <w:kern w:val="0"/>
          <w:sz w:val="28"/>
          <w:szCs w:val="28"/>
        </w:rPr>
        <w:lastRenderedPageBreak/>
        <w:t>失，包括但不限于诉讼费、律师费、公证费、调查取证费等。</w:t>
      </w:r>
    </w:p>
    <w:p w:rsidR="00554B4D" w:rsidRPr="00554B4D" w:rsidRDefault="00554B4D" w:rsidP="00554B4D">
      <w:pPr>
        <w:spacing w:line="400" w:lineRule="exact"/>
        <w:ind w:firstLineChars="250" w:firstLine="700"/>
        <w:rPr>
          <w:rFonts w:ascii="仿宋_GB2312" w:eastAsia="仿宋_GB2312" w:hAnsi="仿宋_GB2312" w:cs="仿宋_GB2312"/>
          <w:color w:val="000000"/>
          <w:kern w:val="0"/>
          <w:sz w:val="28"/>
          <w:szCs w:val="28"/>
        </w:rPr>
      </w:pPr>
      <w:r w:rsidRPr="00554B4D">
        <w:rPr>
          <w:rFonts w:ascii="仿宋_GB2312" w:eastAsia="仿宋_GB2312" w:hAnsi="仿宋_GB2312" w:cs="仿宋_GB2312" w:hint="eastAsia"/>
          <w:color w:val="000000"/>
          <w:kern w:val="0"/>
          <w:sz w:val="28"/>
          <w:szCs w:val="28"/>
        </w:rPr>
        <w:t>十、争议管辖</w:t>
      </w:r>
    </w:p>
    <w:p w:rsidR="00554B4D" w:rsidRPr="00554B4D" w:rsidRDefault="00554B4D" w:rsidP="00554B4D">
      <w:pPr>
        <w:spacing w:line="400" w:lineRule="exact"/>
        <w:ind w:firstLineChars="250" w:firstLine="700"/>
        <w:rPr>
          <w:rFonts w:ascii="仿宋_GB2312" w:eastAsia="仿宋_GB2312" w:hAnsi="仿宋_GB2312" w:cs="仿宋_GB2312"/>
          <w:color w:val="000000"/>
          <w:kern w:val="0"/>
          <w:sz w:val="28"/>
          <w:szCs w:val="28"/>
        </w:rPr>
      </w:pPr>
      <w:r w:rsidRPr="00554B4D">
        <w:rPr>
          <w:rFonts w:ascii="仿宋_GB2312" w:eastAsia="仿宋_GB2312" w:hAnsi="仿宋_GB2312" w:cs="仿宋_GB2312" w:hint="eastAsia"/>
          <w:color w:val="000000"/>
          <w:kern w:val="0"/>
          <w:sz w:val="28"/>
          <w:szCs w:val="28"/>
        </w:rPr>
        <w:t>因履行本协议所产生的所有争议，双方友好协商解决，协商不成的，提交甲方所在地人民法院诉讼解决。</w:t>
      </w:r>
    </w:p>
    <w:p w:rsidR="00554B4D" w:rsidRDefault="00554B4D" w:rsidP="00F517B8">
      <w:pPr>
        <w:spacing w:line="400" w:lineRule="exact"/>
        <w:ind w:firstLineChars="250" w:firstLine="700"/>
        <w:rPr>
          <w:rFonts w:ascii="仿宋_GB2312" w:eastAsia="仿宋_GB2312" w:hAnsi="仿宋_GB2312" w:cs="仿宋_GB2312"/>
          <w:color w:val="000000"/>
          <w:kern w:val="0"/>
          <w:sz w:val="28"/>
          <w:szCs w:val="28"/>
        </w:rPr>
      </w:pPr>
      <w:r w:rsidRPr="00554B4D">
        <w:rPr>
          <w:rFonts w:ascii="仿宋_GB2312" w:eastAsia="仿宋_GB2312" w:hAnsi="仿宋_GB2312" w:cs="仿宋_GB2312" w:hint="eastAsia"/>
          <w:color w:val="000000"/>
          <w:kern w:val="0"/>
          <w:sz w:val="28"/>
          <w:szCs w:val="28"/>
        </w:rPr>
        <w:t>十一、其他：</w:t>
      </w:r>
    </w:p>
    <w:p w:rsidR="00F517B8" w:rsidRPr="00554B4D" w:rsidRDefault="00F517B8" w:rsidP="00F517B8">
      <w:pPr>
        <w:spacing w:line="400" w:lineRule="exact"/>
        <w:ind w:firstLineChars="250" w:firstLine="700"/>
        <w:rPr>
          <w:rFonts w:ascii="仿宋_GB2312" w:eastAsia="仿宋_GB2312" w:hAnsi="仿宋_GB2312" w:cs="仿宋_GB2312"/>
          <w:color w:val="000000"/>
          <w:kern w:val="0"/>
          <w:sz w:val="28"/>
          <w:szCs w:val="28"/>
        </w:rPr>
      </w:pPr>
      <w:r w:rsidRPr="00554B4D">
        <w:rPr>
          <w:rFonts w:ascii="仿宋_GB2312" w:eastAsia="仿宋_GB2312" w:hAnsi="仿宋_GB2312" w:cs="仿宋_GB2312" w:hint="eastAsia"/>
          <w:color w:val="000000"/>
          <w:kern w:val="0"/>
          <w:sz w:val="28"/>
          <w:szCs w:val="28"/>
        </w:rPr>
        <w:t>1、甲方的招标文件、乙方的投标文件作为此协议的附件，乙方实施培训必须依据投标文件的培训内容开展，不得任意更改。</w:t>
      </w:r>
    </w:p>
    <w:p w:rsidR="00F517B8" w:rsidRPr="00F517B8" w:rsidRDefault="00F517B8" w:rsidP="00F517B8">
      <w:pPr>
        <w:spacing w:line="400" w:lineRule="exact"/>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sidRPr="00F517B8">
        <w:rPr>
          <w:rFonts w:ascii="仿宋_GB2312" w:eastAsia="仿宋_GB2312" w:hAnsi="仿宋_GB2312" w:cs="仿宋_GB2312"/>
          <w:color w:val="000000"/>
          <w:kern w:val="0"/>
          <w:sz w:val="28"/>
          <w:szCs w:val="28"/>
        </w:rPr>
        <w:t>、合同经甲、乙</w:t>
      </w:r>
      <w:r w:rsidRPr="00F517B8">
        <w:rPr>
          <w:rFonts w:ascii="仿宋_GB2312" w:eastAsia="仿宋_GB2312" w:hAnsi="仿宋_GB2312" w:cs="仿宋_GB2312" w:hint="eastAsia"/>
          <w:color w:val="000000"/>
          <w:kern w:val="0"/>
          <w:sz w:val="28"/>
          <w:szCs w:val="28"/>
        </w:rPr>
        <w:t>双</w:t>
      </w:r>
      <w:r w:rsidRPr="00F517B8">
        <w:rPr>
          <w:rFonts w:ascii="仿宋_GB2312" w:eastAsia="仿宋_GB2312" w:hAnsi="仿宋_GB2312" w:cs="仿宋_GB2312"/>
          <w:color w:val="000000"/>
          <w:kern w:val="0"/>
          <w:sz w:val="28"/>
          <w:szCs w:val="28"/>
        </w:rPr>
        <w:t>方签名并加盖单位公章后生效。</w:t>
      </w:r>
    </w:p>
    <w:p w:rsidR="00F517B8" w:rsidRPr="00F517B8" w:rsidRDefault="00F517B8" w:rsidP="00F517B8">
      <w:pPr>
        <w:spacing w:line="400" w:lineRule="exact"/>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sidRPr="00F517B8">
        <w:rPr>
          <w:rFonts w:ascii="仿宋_GB2312" w:eastAsia="仿宋_GB2312" w:hAnsi="仿宋_GB2312" w:cs="仿宋_GB2312"/>
          <w:color w:val="000000"/>
          <w:kern w:val="0"/>
          <w:sz w:val="28"/>
          <w:szCs w:val="28"/>
        </w:rPr>
        <w:t>、招标文件、投标文件与本合同具有同等法律效力。</w:t>
      </w:r>
    </w:p>
    <w:p w:rsidR="00F517B8" w:rsidRPr="00F517B8" w:rsidRDefault="00F517B8" w:rsidP="00F517B8">
      <w:pPr>
        <w:spacing w:line="400" w:lineRule="exact"/>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sidRPr="00F517B8">
        <w:rPr>
          <w:rFonts w:ascii="仿宋_GB2312" w:eastAsia="仿宋_GB2312" w:hAnsi="仿宋_GB2312" w:cs="仿宋_GB2312"/>
          <w:color w:val="000000"/>
          <w:kern w:val="0"/>
          <w:sz w:val="28"/>
          <w:szCs w:val="28"/>
        </w:rPr>
        <w:t>、本合同未尽事宜，遵照《中华人民共和国</w:t>
      </w:r>
      <w:r w:rsidRPr="00F517B8">
        <w:rPr>
          <w:rFonts w:ascii="仿宋_GB2312" w:eastAsia="仿宋_GB2312" w:hAnsi="仿宋_GB2312" w:cs="仿宋_GB2312" w:hint="eastAsia"/>
          <w:color w:val="000000"/>
          <w:kern w:val="0"/>
          <w:sz w:val="28"/>
          <w:szCs w:val="28"/>
        </w:rPr>
        <w:t>民法典</w:t>
      </w:r>
      <w:r w:rsidRPr="00F517B8">
        <w:rPr>
          <w:rFonts w:ascii="仿宋_GB2312" w:eastAsia="仿宋_GB2312" w:hAnsi="仿宋_GB2312" w:cs="仿宋_GB2312"/>
          <w:color w:val="000000"/>
          <w:kern w:val="0"/>
          <w:sz w:val="28"/>
          <w:szCs w:val="28"/>
        </w:rPr>
        <w:t>》有关条文执行。</w:t>
      </w:r>
    </w:p>
    <w:p w:rsidR="00F517B8" w:rsidRPr="00F517B8" w:rsidRDefault="00F517B8" w:rsidP="00F517B8">
      <w:pPr>
        <w:spacing w:line="400" w:lineRule="exact"/>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r w:rsidRPr="00F517B8">
        <w:rPr>
          <w:rFonts w:ascii="仿宋_GB2312" w:eastAsia="仿宋_GB2312" w:hAnsi="仿宋_GB2312" w:cs="仿宋_GB2312"/>
          <w:color w:val="000000"/>
          <w:kern w:val="0"/>
          <w:sz w:val="28"/>
          <w:szCs w:val="28"/>
        </w:rPr>
        <w:t>、本合同一式肆份，具有同等法律效力，甲、乙各执贰份。</w:t>
      </w:r>
    </w:p>
    <w:p w:rsidR="00F517B8" w:rsidRPr="00F517B8" w:rsidRDefault="00F517B8" w:rsidP="00F517B8">
      <w:pPr>
        <w:spacing w:line="400" w:lineRule="exact"/>
        <w:ind w:firstLineChars="250" w:firstLine="700"/>
        <w:rPr>
          <w:rFonts w:ascii="仿宋_GB2312" w:eastAsia="仿宋_GB2312" w:hAnsi="仿宋_GB2312" w:cs="仿宋_GB2312"/>
          <w:color w:val="000000"/>
          <w:kern w:val="0"/>
          <w:sz w:val="28"/>
          <w:szCs w:val="28"/>
        </w:rPr>
      </w:pPr>
      <w:r w:rsidRPr="00F517B8">
        <w:rPr>
          <w:rFonts w:ascii="仿宋_GB2312" w:eastAsia="仿宋_GB2312" w:hAnsi="仿宋_GB2312" w:cs="仿宋_GB2312"/>
          <w:color w:val="000000"/>
          <w:kern w:val="0"/>
          <w:sz w:val="28"/>
          <w:szCs w:val="28"/>
        </w:rPr>
        <w:t>十</w:t>
      </w:r>
      <w:r>
        <w:rPr>
          <w:rFonts w:ascii="仿宋_GB2312" w:eastAsia="仿宋_GB2312" w:hAnsi="仿宋_GB2312" w:cs="仿宋_GB2312" w:hint="eastAsia"/>
          <w:color w:val="000000"/>
          <w:kern w:val="0"/>
          <w:sz w:val="28"/>
          <w:szCs w:val="28"/>
        </w:rPr>
        <w:t>二、</w:t>
      </w:r>
      <w:r w:rsidRPr="00F517B8">
        <w:rPr>
          <w:rFonts w:ascii="仿宋_GB2312" w:eastAsia="仿宋_GB2312" w:hAnsi="仿宋_GB2312" w:cs="仿宋_GB2312"/>
          <w:color w:val="000000"/>
          <w:kern w:val="0"/>
          <w:sz w:val="28"/>
          <w:szCs w:val="28"/>
        </w:rPr>
        <w:t>其他需要补充的内容</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color w:val="000000"/>
          <w:kern w:val="0"/>
          <w:sz w:val="28"/>
          <w:szCs w:val="28"/>
        </w:rPr>
        <w:t>…</w:t>
      </w:r>
    </w:p>
    <w:p w:rsidR="00F8715E" w:rsidRDefault="00F8715E" w:rsidP="00F8715E">
      <w:pPr>
        <w:pStyle w:val="af3"/>
        <w:adjustRightInd w:val="0"/>
        <w:snapToGrid w:val="0"/>
        <w:spacing w:before="120" w:after="120" w:line="360" w:lineRule="auto"/>
        <w:ind w:left="1"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甲方（盖章）：                                   </w:t>
      </w:r>
    </w:p>
    <w:p w:rsidR="00F8715E" w:rsidRDefault="00F8715E" w:rsidP="00F8715E">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地址：                                   </w:t>
      </w:r>
    </w:p>
    <w:p w:rsidR="00F8715E" w:rsidRDefault="00F8715E" w:rsidP="00F8715E">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法定（授权）代表人：                   </w:t>
      </w:r>
    </w:p>
    <w:p w:rsidR="00F8715E" w:rsidRDefault="00F8715E" w:rsidP="00F8715E">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签名日期：     年   月   日           </w:t>
      </w:r>
    </w:p>
    <w:p w:rsidR="00F8715E" w:rsidRDefault="00F8715E" w:rsidP="00F8715E">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乙方（盖章）：</w:t>
      </w:r>
    </w:p>
    <w:p w:rsidR="00F8715E" w:rsidRDefault="00F8715E" w:rsidP="00F8715E">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地址： </w:t>
      </w:r>
    </w:p>
    <w:p w:rsidR="00F8715E" w:rsidRDefault="00F8715E" w:rsidP="00F8715E">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开户行：</w:t>
      </w:r>
    </w:p>
    <w:p w:rsidR="00F8715E" w:rsidRDefault="00F8715E" w:rsidP="00F8715E">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开户帐号：</w:t>
      </w:r>
    </w:p>
    <w:p w:rsidR="00F8715E" w:rsidRDefault="00F8715E" w:rsidP="00F8715E">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法定（授权）代表人：</w:t>
      </w:r>
    </w:p>
    <w:p w:rsidR="00F8715E" w:rsidRDefault="00F8715E" w:rsidP="00F8715E">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签名日期：      年   月   日</w:t>
      </w:r>
    </w:p>
    <w:p w:rsidR="00F52247" w:rsidRDefault="00A5720A" w:rsidP="00A5720A">
      <w:pPr>
        <w:pStyle w:val="af3"/>
        <w:adjustRightInd w:val="0"/>
        <w:snapToGrid w:val="0"/>
        <w:spacing w:before="120" w:after="120" w:line="360" w:lineRule="auto"/>
        <w:ind w:firstLineChars="213" w:firstLine="767"/>
        <w:jc w:val="center"/>
        <w:rPr>
          <w:rFonts w:ascii="Arial" w:eastAsia="仿宋" w:hAnsi="Arial" w:cs="Arial"/>
          <w:snapToGrid w:val="0"/>
          <w:sz w:val="24"/>
          <w:szCs w:val="24"/>
        </w:rPr>
      </w:pPr>
      <w:r>
        <w:rPr>
          <w:rFonts w:ascii="仿宋_GB2312" w:eastAsia="仿宋_GB2312" w:hAnsi="仿宋_GB2312" w:cs="仿宋_GB2312"/>
          <w:color w:val="000000"/>
          <w:kern w:val="0"/>
          <w:sz w:val="36"/>
          <w:szCs w:val="36"/>
        </w:rPr>
        <w:lastRenderedPageBreak/>
        <w:t>第</w:t>
      </w:r>
      <w:r w:rsidR="00D42B73">
        <w:rPr>
          <w:rFonts w:ascii="仿宋_GB2312" w:eastAsia="仿宋_GB2312" w:hAnsi="仿宋_GB2312" w:cs="仿宋_GB2312" w:hint="eastAsia"/>
          <w:color w:val="000000"/>
          <w:kern w:val="0"/>
          <w:sz w:val="36"/>
          <w:szCs w:val="36"/>
        </w:rPr>
        <w:t>七</w:t>
      </w:r>
      <w:r>
        <w:rPr>
          <w:rFonts w:ascii="仿宋_GB2312" w:eastAsia="仿宋_GB2312" w:hAnsi="仿宋_GB2312" w:cs="仿宋_GB2312"/>
          <w:color w:val="000000"/>
          <w:kern w:val="0"/>
          <w:sz w:val="36"/>
          <w:szCs w:val="36"/>
        </w:rPr>
        <w:t>部分   投标文件格式</w:t>
      </w:r>
      <w:bookmarkEnd w:id="30"/>
      <w:bookmarkEnd w:id="31"/>
      <w:bookmarkEnd w:id="32"/>
    </w:p>
    <w:p w:rsidR="00F52247" w:rsidRDefault="00F52247">
      <w:pPr>
        <w:spacing w:line="360" w:lineRule="auto"/>
        <w:jc w:val="center"/>
        <w:rPr>
          <w:rFonts w:ascii="Arial" w:eastAsia="仿宋" w:hAnsi="Arial" w:cs="Arial"/>
          <w:b/>
          <w:sz w:val="30"/>
        </w:rPr>
      </w:pPr>
    </w:p>
    <w:p w:rsidR="00F52247" w:rsidRDefault="00A5720A">
      <w:pPr>
        <w:spacing w:line="360" w:lineRule="auto"/>
        <w:jc w:val="center"/>
        <w:rPr>
          <w:rFonts w:ascii="仿宋_GB2312" w:eastAsia="仿宋_GB2312" w:hAnsi="仿宋_GB2312" w:cs="仿宋_GB2312"/>
          <w:b/>
          <w:color w:val="000000"/>
          <w:kern w:val="0"/>
          <w:sz w:val="28"/>
          <w:szCs w:val="28"/>
        </w:rPr>
      </w:pPr>
      <w:r>
        <w:rPr>
          <w:rFonts w:ascii="仿宋_GB2312" w:eastAsia="仿宋_GB2312" w:hAnsi="仿宋_GB2312" w:cs="仿宋_GB2312"/>
          <w:b/>
          <w:color w:val="000000"/>
          <w:kern w:val="0"/>
          <w:sz w:val="28"/>
          <w:szCs w:val="28"/>
        </w:rPr>
        <w:t>投标人提交投标文件须知</w:t>
      </w:r>
    </w:p>
    <w:p w:rsidR="00F52247" w:rsidRDefault="00F52247">
      <w:pPr>
        <w:spacing w:line="360" w:lineRule="auto"/>
        <w:jc w:val="center"/>
        <w:rPr>
          <w:rFonts w:ascii="仿宋_GB2312" w:eastAsia="仿宋_GB2312" w:hAnsi="仿宋_GB2312" w:cs="仿宋_GB2312"/>
          <w:color w:val="000000"/>
          <w:kern w:val="0"/>
          <w:sz w:val="28"/>
          <w:szCs w:val="28"/>
        </w:rPr>
      </w:pP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1、投标人应严格按照以下次序填写和提交下述规定的全部格式文件以及其他有关资料，混乱的编排导致投标文件被误读或招标方查找不到有效文件是投标人的风险。</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2、所附表格中要求回答全部问题、信息都必须正面回答。</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3、本资格声明的签字人应保证全部声明和问题的回答是真实的和正确的。</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 招标方将应用投标人提交的资料判断和考虑决定投标人履行合同的合格性及能力。</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5、投标人提交的材料将被保密保存，但不退还。</w:t>
      </w:r>
    </w:p>
    <w:p w:rsidR="00F52247" w:rsidRDefault="00A5720A">
      <w:pPr>
        <w:spacing w:line="44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6、全部文件应按投标人须知中规定的语言和份数提交。</w:t>
      </w:r>
    </w:p>
    <w:p w:rsidR="00F52247" w:rsidRDefault="00F52247">
      <w:pPr>
        <w:spacing w:line="440" w:lineRule="exact"/>
        <w:ind w:firstLineChars="200" w:firstLine="560"/>
        <w:rPr>
          <w:rFonts w:ascii="仿宋_GB2312" w:eastAsia="仿宋_GB2312" w:hAnsi="仿宋_GB2312" w:cs="仿宋_GB2312"/>
          <w:color w:val="000000"/>
          <w:kern w:val="0"/>
          <w:sz w:val="28"/>
          <w:szCs w:val="28"/>
        </w:rPr>
      </w:pPr>
    </w:p>
    <w:p w:rsidR="00F52247" w:rsidRDefault="00F52247">
      <w:pPr>
        <w:spacing w:line="440" w:lineRule="exact"/>
        <w:ind w:firstLineChars="200" w:firstLine="560"/>
        <w:rPr>
          <w:rFonts w:ascii="仿宋_GB2312" w:eastAsia="仿宋_GB2312" w:hAnsi="仿宋_GB2312" w:cs="仿宋_GB2312"/>
          <w:color w:val="000000"/>
          <w:kern w:val="0"/>
          <w:sz w:val="28"/>
          <w:szCs w:val="28"/>
        </w:rPr>
      </w:pPr>
    </w:p>
    <w:p w:rsidR="00F52247" w:rsidRDefault="00F52247">
      <w:pPr>
        <w:spacing w:line="440" w:lineRule="exact"/>
        <w:ind w:firstLineChars="200" w:firstLine="560"/>
        <w:rPr>
          <w:rFonts w:ascii="仿宋_GB2312" w:eastAsia="仿宋_GB2312" w:hAnsi="仿宋_GB2312" w:cs="仿宋_GB2312"/>
          <w:color w:val="000000"/>
          <w:kern w:val="0"/>
          <w:sz w:val="28"/>
          <w:szCs w:val="28"/>
        </w:rPr>
      </w:pPr>
    </w:p>
    <w:p w:rsidR="00F52247" w:rsidRDefault="00F52247">
      <w:pPr>
        <w:spacing w:line="440" w:lineRule="exact"/>
        <w:ind w:firstLineChars="200" w:firstLine="560"/>
        <w:rPr>
          <w:rFonts w:ascii="仿宋_GB2312" w:eastAsia="仿宋_GB2312" w:hAnsi="仿宋_GB2312" w:cs="仿宋_GB2312"/>
          <w:color w:val="000000"/>
          <w:kern w:val="0"/>
          <w:sz w:val="28"/>
          <w:szCs w:val="28"/>
        </w:rPr>
      </w:pPr>
    </w:p>
    <w:p w:rsidR="00F52247" w:rsidRDefault="00F52247">
      <w:pPr>
        <w:spacing w:line="440" w:lineRule="exact"/>
        <w:ind w:firstLineChars="200" w:firstLine="560"/>
        <w:rPr>
          <w:rFonts w:ascii="仿宋_GB2312" w:eastAsia="仿宋_GB2312" w:hAnsi="仿宋_GB2312" w:cs="仿宋_GB2312"/>
          <w:color w:val="000000"/>
          <w:kern w:val="0"/>
          <w:sz w:val="28"/>
          <w:szCs w:val="28"/>
        </w:rPr>
      </w:pPr>
    </w:p>
    <w:p w:rsidR="00F52247" w:rsidRDefault="00F52247">
      <w:pPr>
        <w:spacing w:line="440" w:lineRule="exact"/>
        <w:ind w:firstLineChars="200" w:firstLine="560"/>
        <w:rPr>
          <w:rFonts w:ascii="仿宋_GB2312" w:eastAsia="仿宋_GB2312" w:hAnsi="仿宋_GB2312" w:cs="仿宋_GB2312"/>
          <w:color w:val="000000"/>
          <w:kern w:val="0"/>
          <w:sz w:val="28"/>
          <w:szCs w:val="28"/>
        </w:rPr>
      </w:pPr>
    </w:p>
    <w:p w:rsidR="00F52247" w:rsidRDefault="00F52247">
      <w:pPr>
        <w:spacing w:line="440" w:lineRule="exact"/>
        <w:ind w:firstLineChars="200" w:firstLine="560"/>
        <w:rPr>
          <w:rFonts w:ascii="仿宋_GB2312" w:eastAsia="仿宋_GB2312" w:hAnsi="仿宋_GB2312" w:cs="仿宋_GB2312"/>
          <w:color w:val="000000"/>
          <w:kern w:val="0"/>
          <w:sz w:val="28"/>
          <w:szCs w:val="28"/>
        </w:rPr>
      </w:pPr>
    </w:p>
    <w:p w:rsidR="00F52247" w:rsidRDefault="00F52247" w:rsidP="00A5720A">
      <w:pPr>
        <w:pStyle w:val="2"/>
        <w:ind w:firstLine="560"/>
      </w:pPr>
    </w:p>
    <w:p w:rsidR="00F52247" w:rsidRDefault="00F52247">
      <w:pPr>
        <w:spacing w:line="440" w:lineRule="exact"/>
        <w:ind w:firstLineChars="200" w:firstLine="560"/>
        <w:rPr>
          <w:rFonts w:ascii="仿宋_GB2312" w:eastAsia="仿宋_GB2312" w:hAnsi="仿宋_GB2312" w:cs="仿宋_GB2312"/>
          <w:color w:val="000000"/>
          <w:kern w:val="0"/>
          <w:sz w:val="28"/>
          <w:szCs w:val="28"/>
        </w:rPr>
      </w:pPr>
    </w:p>
    <w:p w:rsidR="00F52247" w:rsidRDefault="00F52247">
      <w:pPr>
        <w:spacing w:line="440" w:lineRule="exact"/>
        <w:rPr>
          <w:rFonts w:ascii="仿宋_GB2312" w:eastAsia="仿宋_GB2312" w:hAnsi="仿宋_GB2312" w:cs="仿宋_GB2312"/>
          <w:color w:val="000000"/>
          <w:kern w:val="0"/>
          <w:sz w:val="28"/>
          <w:szCs w:val="28"/>
        </w:rPr>
      </w:pPr>
    </w:p>
    <w:p w:rsidR="00F52247" w:rsidRDefault="00A5720A" w:rsidP="007F28A2">
      <w:pPr>
        <w:snapToGrid w:val="0"/>
        <w:spacing w:beforeLines="50"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附件1</w:t>
      </w:r>
    </w:p>
    <w:p w:rsidR="00F52247" w:rsidRDefault="00A5720A">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项目名称</w:t>
      </w:r>
    </w:p>
    <w:p w:rsidR="00F52247" w:rsidRDefault="00A5720A" w:rsidP="007F28A2">
      <w:pPr>
        <w:spacing w:beforeLines="100" w:line="240" w:lineRule="atLeast"/>
        <w:ind w:right="-108"/>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招标编号：</w:t>
      </w:r>
      <w:r>
        <w:rPr>
          <w:rFonts w:ascii="仿宋_GB2312" w:eastAsia="仿宋_GB2312" w:hAnsi="仿宋_GB2312" w:cs="仿宋_GB2312" w:hint="eastAsia"/>
          <w:color w:val="000000"/>
          <w:kern w:val="0"/>
          <w:sz w:val="36"/>
          <w:szCs w:val="36"/>
        </w:rPr>
        <w:t>NBCXZFCG202</w:t>
      </w:r>
      <w:r w:rsidR="000A74B1">
        <w:rPr>
          <w:rFonts w:ascii="仿宋_GB2312" w:eastAsia="仿宋_GB2312" w:hAnsi="仿宋_GB2312" w:cs="仿宋_GB2312" w:hint="eastAsia"/>
          <w:color w:val="000000"/>
          <w:kern w:val="0"/>
          <w:sz w:val="36"/>
          <w:szCs w:val="36"/>
        </w:rPr>
        <w:t>3</w:t>
      </w:r>
      <w:r w:rsidR="00B8176D">
        <w:rPr>
          <w:rFonts w:ascii="仿宋_GB2312" w:eastAsia="仿宋_GB2312" w:hAnsi="仿宋_GB2312" w:cs="仿宋_GB2312" w:hint="eastAsia"/>
          <w:color w:val="000000"/>
          <w:kern w:val="0"/>
          <w:sz w:val="36"/>
          <w:szCs w:val="36"/>
        </w:rPr>
        <w:t>00</w:t>
      </w:r>
      <w:r w:rsidR="000A74B1">
        <w:rPr>
          <w:rFonts w:ascii="仿宋_GB2312" w:eastAsia="仿宋_GB2312" w:hAnsi="仿宋_GB2312" w:cs="仿宋_GB2312" w:hint="eastAsia"/>
          <w:color w:val="000000"/>
          <w:kern w:val="0"/>
          <w:sz w:val="36"/>
          <w:szCs w:val="36"/>
        </w:rPr>
        <w:t>8</w:t>
      </w:r>
      <w:r>
        <w:rPr>
          <w:rFonts w:ascii="仿宋_GB2312" w:eastAsia="仿宋_GB2312" w:hAnsi="仿宋_GB2312" w:cs="仿宋_GB2312"/>
          <w:color w:val="000000"/>
          <w:kern w:val="0"/>
          <w:sz w:val="36"/>
          <w:szCs w:val="36"/>
        </w:rPr>
        <w:t>（标项）</w:t>
      </w:r>
    </w:p>
    <w:p w:rsidR="00F52247" w:rsidRDefault="00F52247">
      <w:pPr>
        <w:spacing w:after="100" w:afterAutospacing="1" w:line="800" w:lineRule="exact"/>
        <w:ind w:right="-108"/>
        <w:jc w:val="center"/>
        <w:rPr>
          <w:rFonts w:ascii="仿宋_GB2312" w:eastAsia="仿宋_GB2312" w:hAnsi="仿宋_GB2312" w:cs="仿宋_GB2312"/>
          <w:color w:val="000000"/>
          <w:kern w:val="0"/>
          <w:sz w:val="36"/>
          <w:szCs w:val="36"/>
        </w:rPr>
      </w:pP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资</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格</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证</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明</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文</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件</w:t>
      </w:r>
    </w:p>
    <w:p w:rsidR="00F52247" w:rsidRDefault="00F52247">
      <w:pPr>
        <w:spacing w:line="500" w:lineRule="exact"/>
        <w:ind w:right="532"/>
        <w:rPr>
          <w:rFonts w:ascii="Arial" w:eastAsia="仿宋" w:hAnsi="Arial" w:cs="Arial"/>
          <w:sz w:val="36"/>
          <w:szCs w:val="36"/>
        </w:rPr>
      </w:pPr>
    </w:p>
    <w:p w:rsidR="00F52247" w:rsidRDefault="00F52247">
      <w:pPr>
        <w:spacing w:line="500" w:lineRule="exact"/>
        <w:ind w:right="532"/>
        <w:rPr>
          <w:rFonts w:ascii="Arial" w:eastAsia="仿宋" w:hAnsi="Arial" w:cs="Arial"/>
          <w:sz w:val="36"/>
          <w:szCs w:val="36"/>
        </w:rPr>
      </w:pP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投标人全称（公章）：</w:t>
      </w: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地    址：</w:t>
      </w: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时    间：</w:t>
      </w:r>
    </w:p>
    <w:p w:rsidR="00F52247" w:rsidRDefault="00F52247" w:rsidP="006658B5">
      <w:pPr>
        <w:pStyle w:val="2"/>
        <w:ind w:leftChars="0" w:left="0" w:firstLineChars="0" w:firstLine="0"/>
      </w:pPr>
      <w:bookmarkStart w:id="33" w:name="_Toc360457890"/>
      <w:bookmarkStart w:id="34" w:name="_Toc231780371"/>
    </w:p>
    <w:p w:rsidR="00F52247" w:rsidRDefault="00A5720A">
      <w:pPr>
        <w:spacing w:line="440" w:lineRule="exact"/>
        <w:outlineLvl w:val="1"/>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2"/>
          <w:szCs w:val="32"/>
        </w:rPr>
        <w:lastRenderedPageBreak/>
        <w:t xml:space="preserve">附件2  </w:t>
      </w:r>
    </w:p>
    <w:p w:rsidR="00F52247" w:rsidRDefault="00A5720A">
      <w:pPr>
        <w:spacing w:line="440" w:lineRule="exact"/>
        <w:jc w:val="center"/>
        <w:outlineLvl w:val="1"/>
        <w:rPr>
          <w:rFonts w:ascii="Arial" w:eastAsia="仿宋" w:hAnsi="Arial" w:cs="Arial"/>
          <w:b/>
          <w:sz w:val="36"/>
          <w:szCs w:val="30"/>
        </w:rPr>
      </w:pPr>
      <w:r>
        <w:rPr>
          <w:rFonts w:ascii="仿宋_GB2312" w:eastAsia="仿宋_GB2312" w:hAnsi="仿宋_GB2312" w:cs="仿宋_GB2312"/>
          <w:color w:val="000000"/>
          <w:kern w:val="0"/>
          <w:sz w:val="36"/>
          <w:szCs w:val="36"/>
        </w:rPr>
        <w:t>投标函</w:t>
      </w:r>
      <w:bookmarkEnd w:id="33"/>
      <w:bookmarkEnd w:id="34"/>
    </w:p>
    <w:p w:rsidR="00F52247" w:rsidRDefault="00F52247" w:rsidP="007F28A2">
      <w:pPr>
        <w:snapToGrid w:val="0"/>
        <w:spacing w:beforeLines="50" w:line="440" w:lineRule="exact"/>
        <w:rPr>
          <w:rFonts w:ascii="Arial" w:eastAsia="仿宋" w:hAnsi="仿宋" w:cs="Arial"/>
          <w:sz w:val="24"/>
        </w:rPr>
      </w:pPr>
    </w:p>
    <w:p w:rsidR="00F52247" w:rsidRDefault="00A5720A" w:rsidP="007F28A2">
      <w:pPr>
        <w:snapToGrid w:val="0"/>
        <w:spacing w:beforeLines="50" w:line="44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致慈溪市政府采购中心：</w:t>
      </w:r>
    </w:p>
    <w:p w:rsidR="00F52247" w:rsidRDefault="00A5720A" w:rsidP="007F28A2">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u w:val="single"/>
        </w:rPr>
        <w:t xml:space="preserve">（投标人名称）      </w:t>
      </w:r>
      <w:r>
        <w:rPr>
          <w:rFonts w:ascii="仿宋_GB2312" w:eastAsia="仿宋_GB2312" w:hAnsi="仿宋_GB2312" w:cs="仿宋_GB2312"/>
          <w:color w:val="000000"/>
          <w:kern w:val="0"/>
          <w:sz w:val="24"/>
        </w:rPr>
        <w:t>系中华人民共和国合法企业，经营地址。</w:t>
      </w:r>
    </w:p>
    <w:p w:rsidR="00F52247" w:rsidRDefault="00A5720A" w:rsidP="007F28A2">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我</w:t>
      </w:r>
      <w:r>
        <w:rPr>
          <w:rFonts w:ascii="仿宋_GB2312" w:eastAsia="仿宋_GB2312" w:hAnsi="仿宋_GB2312" w:cs="仿宋_GB2312"/>
          <w:color w:val="000000"/>
          <w:kern w:val="0"/>
          <w:sz w:val="24"/>
          <w:u w:val="single"/>
        </w:rPr>
        <w:t>（姓名）</w:t>
      </w:r>
      <w:r>
        <w:rPr>
          <w:rFonts w:ascii="仿宋_GB2312" w:eastAsia="仿宋_GB2312" w:hAnsi="仿宋_GB2312" w:cs="仿宋_GB2312"/>
          <w:color w:val="000000"/>
          <w:kern w:val="0"/>
          <w:sz w:val="24"/>
        </w:rPr>
        <w:t>系</w:t>
      </w:r>
      <w:r>
        <w:rPr>
          <w:rFonts w:ascii="仿宋_GB2312" w:eastAsia="仿宋_GB2312" w:hAnsi="仿宋_GB2312" w:cs="仿宋_GB2312"/>
          <w:color w:val="000000"/>
          <w:kern w:val="0"/>
          <w:sz w:val="24"/>
          <w:u w:val="single"/>
        </w:rPr>
        <w:t>（投标人名称）</w:t>
      </w:r>
      <w:r>
        <w:rPr>
          <w:rFonts w:ascii="仿宋_GB2312" w:eastAsia="仿宋_GB2312" w:hAnsi="仿宋_GB2312" w:cs="仿宋_GB2312"/>
          <w:color w:val="000000"/>
          <w:kern w:val="0"/>
          <w:sz w:val="24"/>
        </w:rPr>
        <w:t>的法定代表人/负责人，我方愿意参加贵方组织的</w:t>
      </w:r>
      <w:r>
        <w:rPr>
          <w:rFonts w:ascii="仿宋_GB2312" w:eastAsia="仿宋_GB2312" w:hAnsi="仿宋_GB2312" w:cs="仿宋_GB2312"/>
          <w:color w:val="000000"/>
          <w:kern w:val="0"/>
          <w:sz w:val="24"/>
          <w:u w:val="single"/>
        </w:rPr>
        <w:t>（招标项目名称）</w:t>
      </w:r>
      <w:r>
        <w:rPr>
          <w:rFonts w:ascii="仿宋_GB2312" w:eastAsia="仿宋_GB2312" w:hAnsi="仿宋_GB2312" w:cs="仿宋_GB2312"/>
          <w:color w:val="000000"/>
          <w:kern w:val="0"/>
          <w:sz w:val="24"/>
        </w:rPr>
        <w:t>（招标编号为</w:t>
      </w:r>
      <w:r>
        <w:rPr>
          <w:rFonts w:ascii="仿宋_GB2312" w:eastAsia="仿宋_GB2312" w:hAnsi="仿宋_GB2312" w:cs="仿宋_GB2312" w:hint="eastAsia"/>
          <w:color w:val="000000"/>
          <w:kern w:val="0"/>
          <w:sz w:val="24"/>
          <w:u w:val="single"/>
        </w:rPr>
        <w:t>NBCXZFCG202</w:t>
      </w:r>
      <w:r w:rsidR="000A74B1">
        <w:rPr>
          <w:rFonts w:ascii="仿宋_GB2312" w:eastAsia="仿宋_GB2312" w:hAnsi="仿宋_GB2312" w:cs="仿宋_GB2312" w:hint="eastAsia"/>
          <w:color w:val="000000"/>
          <w:kern w:val="0"/>
          <w:sz w:val="24"/>
          <w:u w:val="single"/>
        </w:rPr>
        <w:t>3</w:t>
      </w:r>
      <w:r w:rsidR="00B8176D">
        <w:rPr>
          <w:rFonts w:ascii="仿宋_GB2312" w:eastAsia="仿宋_GB2312" w:hAnsi="仿宋_GB2312" w:cs="仿宋_GB2312" w:hint="eastAsia"/>
          <w:color w:val="000000"/>
          <w:kern w:val="0"/>
          <w:sz w:val="24"/>
          <w:u w:val="single"/>
        </w:rPr>
        <w:t>00</w:t>
      </w:r>
      <w:r w:rsidR="000A74B1">
        <w:rPr>
          <w:rFonts w:ascii="仿宋_GB2312" w:eastAsia="仿宋_GB2312" w:hAnsi="仿宋_GB2312" w:cs="仿宋_GB2312" w:hint="eastAsia"/>
          <w:color w:val="000000"/>
          <w:kern w:val="0"/>
          <w:sz w:val="24"/>
          <w:u w:val="single"/>
        </w:rPr>
        <w:t>8</w:t>
      </w:r>
      <w:r>
        <w:rPr>
          <w:rFonts w:ascii="仿宋_GB2312" w:eastAsia="仿宋_GB2312" w:hAnsi="仿宋_GB2312" w:cs="仿宋_GB2312"/>
          <w:color w:val="000000"/>
          <w:kern w:val="0"/>
          <w:sz w:val="24"/>
        </w:rPr>
        <w:t>）的投标，为此，我方就本次投标有关事项郑重声明如下：</w:t>
      </w:r>
    </w:p>
    <w:p w:rsidR="00F52247" w:rsidRDefault="00A5720A" w:rsidP="007F28A2">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1、我方已详细审查全部招标文件，同意招标文件的各项要求。</w:t>
      </w:r>
    </w:p>
    <w:p w:rsidR="00F52247" w:rsidRDefault="00A5720A" w:rsidP="007F28A2">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2、我方向贵方提交的所有投标文件、资料都是准确的和真实的。</w:t>
      </w:r>
    </w:p>
    <w:p w:rsidR="00F52247" w:rsidRDefault="00A5720A" w:rsidP="007F28A2">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3、若中标，我方将按招标文件规定履行合同责任和义务。</w:t>
      </w:r>
    </w:p>
    <w:p w:rsidR="00F52247" w:rsidRDefault="00A5720A" w:rsidP="007F28A2">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4、我方不是采购人的附属机构；在获知本项目采购信息后，与采购人聘请的为此项目提供咨询服务的公司及其附属机构没有任何联系。</w:t>
      </w:r>
    </w:p>
    <w:p w:rsidR="00F52247" w:rsidRDefault="00A5720A" w:rsidP="007F28A2">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5、投标有效期为自投标文件提交截止之日起90日历天。</w:t>
      </w:r>
    </w:p>
    <w:p w:rsidR="00F52247" w:rsidRDefault="00A5720A">
      <w:pPr>
        <w:snapToGrid w:val="0"/>
        <w:spacing w:line="440" w:lineRule="exact"/>
        <w:ind w:firstLineChars="196" w:firstLine="47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6、我方郑重声明：参与本项目前3年内的经营活动中没有重大违法记录。</w:t>
      </w:r>
    </w:p>
    <w:p w:rsidR="00F52247" w:rsidRDefault="00A5720A" w:rsidP="007F28A2">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7、我方通过“信用中国”网站、中国政府采购网查询，未被列入失信被执行人、重大税收违法案件当事人名单、政府采购严重违法失信行为记录名单。</w:t>
      </w:r>
    </w:p>
    <w:p w:rsidR="00F52247" w:rsidRDefault="00A5720A" w:rsidP="007F28A2">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8、以上事项如有虚假或隐瞒，我方愿意承担一切后果，并不再寻求任何旨在减轻或免除法律责任的辩解。</w:t>
      </w:r>
    </w:p>
    <w:p w:rsidR="00F52247" w:rsidRDefault="00F52247" w:rsidP="007F28A2">
      <w:pPr>
        <w:snapToGrid w:val="0"/>
        <w:spacing w:beforeLines="50" w:line="440" w:lineRule="exact"/>
        <w:ind w:firstLineChars="50" w:firstLine="120"/>
        <w:rPr>
          <w:rFonts w:ascii="仿宋_GB2312" w:eastAsia="仿宋_GB2312" w:hAnsi="仿宋_GB2312" w:cs="仿宋_GB2312"/>
          <w:color w:val="000000"/>
          <w:kern w:val="0"/>
          <w:sz w:val="24"/>
        </w:rPr>
      </w:pPr>
    </w:p>
    <w:p w:rsidR="00F52247" w:rsidRDefault="00A5720A" w:rsidP="007F28A2">
      <w:pPr>
        <w:snapToGrid w:val="0"/>
        <w:spacing w:beforeLines="50" w:line="440" w:lineRule="exact"/>
        <w:ind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投标人全称（公章）：                    </w:t>
      </w:r>
    </w:p>
    <w:p w:rsidR="00F52247" w:rsidRDefault="00A5720A" w:rsidP="007F28A2">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法定代表人签名（或签名章</w:t>
      </w:r>
      <w:r>
        <w:rPr>
          <w:rFonts w:ascii="仿宋_GB2312" w:eastAsia="仿宋_GB2312" w:hAnsi="仿宋_GB2312" w:cs="仿宋_GB2312" w:hint="eastAsia"/>
          <w:color w:val="000000"/>
          <w:kern w:val="0"/>
          <w:sz w:val="24"/>
        </w:rPr>
        <w:t>/法人章</w:t>
      </w:r>
      <w:r>
        <w:rPr>
          <w:rFonts w:ascii="仿宋_GB2312" w:eastAsia="仿宋_GB2312" w:hAnsi="仿宋_GB2312" w:cs="仿宋_GB2312"/>
          <w:color w:val="000000"/>
          <w:kern w:val="0"/>
          <w:sz w:val="24"/>
        </w:rPr>
        <w:t xml:space="preserve">）：          </w:t>
      </w:r>
    </w:p>
    <w:p w:rsidR="00F52247" w:rsidRDefault="00A5720A" w:rsidP="007F28A2">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4"/>
        </w:rPr>
        <w:t>日期：       年      月      日</w:t>
      </w:r>
    </w:p>
    <w:p w:rsidR="00F52247" w:rsidRDefault="00F52247">
      <w:pPr>
        <w:widowControl/>
        <w:snapToGrid w:val="0"/>
        <w:spacing w:line="440" w:lineRule="exact"/>
        <w:rPr>
          <w:rFonts w:ascii="Arial" w:eastAsia="仿宋" w:hAnsi="Arial" w:cs="Arial"/>
          <w:kern w:val="0"/>
          <w:sz w:val="24"/>
        </w:rPr>
      </w:pPr>
    </w:p>
    <w:p w:rsidR="00F52247" w:rsidRDefault="00F52247" w:rsidP="00A5720A">
      <w:pPr>
        <w:pStyle w:val="2"/>
        <w:ind w:firstLine="560"/>
      </w:pPr>
    </w:p>
    <w:p w:rsidR="00F52247" w:rsidRDefault="00A5720A">
      <w:pPr>
        <w:spacing w:line="440" w:lineRule="exact"/>
        <w:outlineLvl w:val="1"/>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3</w:t>
      </w:r>
    </w:p>
    <w:p w:rsidR="00F52247" w:rsidRDefault="00A5720A">
      <w:pPr>
        <w:spacing w:line="440" w:lineRule="exact"/>
        <w:jc w:val="center"/>
        <w:outlineLvl w:val="1"/>
        <w:rPr>
          <w:rFonts w:ascii="Arial" w:eastAsia="仿宋" w:hAnsi="Arial" w:cs="Arial"/>
          <w:b/>
          <w:sz w:val="36"/>
          <w:szCs w:val="30"/>
        </w:rPr>
      </w:pPr>
      <w:r>
        <w:rPr>
          <w:rFonts w:ascii="仿宋_GB2312" w:eastAsia="仿宋_GB2312" w:hAnsi="仿宋_GB2312" w:cs="仿宋_GB2312" w:hint="eastAsia"/>
          <w:color w:val="000000"/>
          <w:kern w:val="0"/>
          <w:sz w:val="36"/>
          <w:szCs w:val="36"/>
        </w:rPr>
        <w:t>承诺</w:t>
      </w:r>
      <w:r>
        <w:rPr>
          <w:rFonts w:ascii="仿宋_GB2312" w:eastAsia="仿宋_GB2312" w:hAnsi="仿宋_GB2312" w:cs="仿宋_GB2312"/>
          <w:color w:val="000000"/>
          <w:kern w:val="0"/>
          <w:sz w:val="36"/>
          <w:szCs w:val="36"/>
        </w:rPr>
        <w:t>函</w:t>
      </w:r>
    </w:p>
    <w:p w:rsidR="00F52247" w:rsidRDefault="00F52247" w:rsidP="007F28A2">
      <w:pPr>
        <w:snapToGrid w:val="0"/>
        <w:spacing w:beforeLines="50" w:line="440" w:lineRule="exact"/>
        <w:rPr>
          <w:rFonts w:ascii="Arial" w:eastAsia="仿宋" w:hAnsi="仿宋" w:cs="Arial"/>
          <w:sz w:val="24"/>
        </w:rPr>
      </w:pPr>
    </w:p>
    <w:p w:rsidR="00F52247" w:rsidRDefault="00A5720A" w:rsidP="007F28A2">
      <w:pPr>
        <w:snapToGrid w:val="0"/>
        <w:spacing w:beforeLines="50" w:line="44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致慈溪市政府采购中心：</w:t>
      </w:r>
    </w:p>
    <w:p w:rsidR="00F52247" w:rsidRDefault="00A5720A" w:rsidP="007F28A2">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我方</w:t>
      </w:r>
      <w:r>
        <w:rPr>
          <w:rFonts w:ascii="仿宋_GB2312" w:eastAsia="仿宋_GB2312" w:hAnsi="仿宋_GB2312" w:cs="仿宋_GB2312"/>
          <w:color w:val="000000"/>
          <w:kern w:val="0"/>
          <w:sz w:val="24"/>
          <w:u w:val="single"/>
        </w:rPr>
        <w:t xml:space="preserve">（投标人名称）      </w:t>
      </w:r>
      <w:r>
        <w:rPr>
          <w:rFonts w:ascii="仿宋_GB2312" w:eastAsia="仿宋_GB2312" w:hAnsi="仿宋_GB2312" w:cs="仿宋_GB2312" w:hint="eastAsia"/>
          <w:color w:val="000000"/>
          <w:kern w:val="0"/>
          <w:sz w:val="24"/>
        </w:rPr>
        <w:t>自</w:t>
      </w:r>
      <w:r w:rsidR="006658B5">
        <w:rPr>
          <w:rFonts w:ascii="仿宋_GB2312" w:eastAsia="仿宋_GB2312" w:hAnsi="仿宋_GB2312" w:cs="仿宋_GB2312"/>
          <w:color w:val="000000"/>
          <w:kern w:val="0"/>
          <w:sz w:val="24"/>
        </w:rPr>
        <w:t>愿</w:t>
      </w:r>
      <w:r>
        <w:rPr>
          <w:rFonts w:ascii="仿宋_GB2312" w:eastAsia="仿宋_GB2312" w:hAnsi="仿宋_GB2312" w:cs="仿宋_GB2312"/>
          <w:color w:val="000000"/>
          <w:kern w:val="0"/>
          <w:sz w:val="24"/>
        </w:rPr>
        <w:t>参加</w:t>
      </w:r>
      <w:r>
        <w:rPr>
          <w:rFonts w:ascii="仿宋_GB2312" w:eastAsia="仿宋_GB2312" w:hAnsi="仿宋_GB2312" w:cs="仿宋_GB2312"/>
          <w:color w:val="000000"/>
          <w:kern w:val="0"/>
          <w:sz w:val="24"/>
          <w:u w:val="single"/>
        </w:rPr>
        <w:t>（招标项目名称）</w:t>
      </w:r>
      <w:r>
        <w:rPr>
          <w:rFonts w:ascii="仿宋_GB2312" w:eastAsia="仿宋_GB2312" w:hAnsi="仿宋_GB2312" w:cs="仿宋_GB2312"/>
          <w:color w:val="000000"/>
          <w:kern w:val="0"/>
          <w:sz w:val="24"/>
        </w:rPr>
        <w:t>（招标编号为</w:t>
      </w:r>
      <w:r>
        <w:rPr>
          <w:rFonts w:ascii="仿宋_GB2312" w:eastAsia="仿宋_GB2312" w:hAnsi="仿宋_GB2312" w:cs="仿宋_GB2312" w:hint="eastAsia"/>
          <w:color w:val="000000"/>
          <w:kern w:val="0"/>
          <w:sz w:val="24"/>
          <w:u w:val="single"/>
        </w:rPr>
        <w:t>NBCXZFCG202</w:t>
      </w:r>
      <w:r w:rsidR="000A74B1">
        <w:rPr>
          <w:rFonts w:ascii="仿宋_GB2312" w:eastAsia="仿宋_GB2312" w:hAnsi="仿宋_GB2312" w:cs="仿宋_GB2312" w:hint="eastAsia"/>
          <w:color w:val="000000"/>
          <w:kern w:val="0"/>
          <w:sz w:val="24"/>
          <w:u w:val="single"/>
        </w:rPr>
        <w:t>3</w:t>
      </w:r>
      <w:r w:rsidR="00B8176D">
        <w:rPr>
          <w:rFonts w:ascii="仿宋_GB2312" w:eastAsia="仿宋_GB2312" w:hAnsi="仿宋_GB2312" w:cs="仿宋_GB2312" w:hint="eastAsia"/>
          <w:color w:val="000000"/>
          <w:kern w:val="0"/>
          <w:sz w:val="24"/>
          <w:u w:val="single"/>
        </w:rPr>
        <w:t>00</w:t>
      </w:r>
      <w:r w:rsidR="000A74B1">
        <w:rPr>
          <w:rFonts w:ascii="仿宋_GB2312" w:eastAsia="仿宋_GB2312" w:hAnsi="仿宋_GB2312" w:cs="仿宋_GB2312" w:hint="eastAsia"/>
          <w:color w:val="000000"/>
          <w:kern w:val="0"/>
          <w:sz w:val="24"/>
          <w:u w:val="single"/>
        </w:rPr>
        <w:t>8</w:t>
      </w:r>
      <w:r>
        <w:rPr>
          <w:rFonts w:ascii="仿宋_GB2312" w:eastAsia="仿宋_GB2312" w:hAnsi="仿宋_GB2312" w:cs="仿宋_GB2312"/>
          <w:color w:val="000000"/>
          <w:kern w:val="0"/>
          <w:sz w:val="24"/>
        </w:rPr>
        <w:t>）的投标</w:t>
      </w:r>
      <w:r>
        <w:rPr>
          <w:rFonts w:ascii="仿宋_GB2312" w:eastAsia="仿宋_GB2312" w:hAnsi="仿宋_GB2312" w:cs="仿宋_GB2312" w:hint="eastAsia"/>
          <w:color w:val="000000"/>
          <w:kern w:val="0"/>
          <w:sz w:val="24"/>
        </w:rPr>
        <w:t>并完全具备履行该项目合同所必需的设备和专业技术能力。</w:t>
      </w:r>
    </w:p>
    <w:p w:rsidR="00F52247" w:rsidRDefault="00A5720A" w:rsidP="007F28A2">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特此承诺。</w:t>
      </w:r>
    </w:p>
    <w:p w:rsidR="00F52247" w:rsidRDefault="00F52247" w:rsidP="007F28A2">
      <w:pPr>
        <w:snapToGrid w:val="0"/>
        <w:spacing w:beforeLines="50" w:line="440" w:lineRule="exact"/>
        <w:ind w:firstLineChars="50" w:firstLine="120"/>
        <w:rPr>
          <w:rFonts w:ascii="仿宋_GB2312" w:eastAsia="仿宋_GB2312" w:hAnsi="仿宋_GB2312" w:cs="仿宋_GB2312"/>
          <w:color w:val="000000"/>
          <w:kern w:val="0"/>
          <w:sz w:val="24"/>
        </w:rPr>
      </w:pPr>
    </w:p>
    <w:p w:rsidR="00F52247" w:rsidRDefault="00F52247" w:rsidP="007F28A2">
      <w:pPr>
        <w:snapToGrid w:val="0"/>
        <w:spacing w:beforeLines="50" w:line="440" w:lineRule="exact"/>
        <w:ind w:firstLineChars="1450" w:firstLine="3480"/>
        <w:rPr>
          <w:rFonts w:ascii="仿宋_GB2312" w:eastAsia="仿宋_GB2312" w:hAnsi="仿宋_GB2312" w:cs="仿宋_GB2312"/>
          <w:color w:val="000000"/>
          <w:kern w:val="0"/>
          <w:sz w:val="24"/>
        </w:rPr>
      </w:pPr>
    </w:p>
    <w:p w:rsidR="00F52247" w:rsidRDefault="00F52247" w:rsidP="007F28A2">
      <w:pPr>
        <w:snapToGrid w:val="0"/>
        <w:spacing w:beforeLines="50" w:line="440" w:lineRule="exact"/>
        <w:ind w:firstLineChars="1450" w:firstLine="3480"/>
        <w:rPr>
          <w:rFonts w:ascii="仿宋_GB2312" w:eastAsia="仿宋_GB2312" w:hAnsi="仿宋_GB2312" w:cs="仿宋_GB2312"/>
          <w:color w:val="000000"/>
          <w:kern w:val="0"/>
          <w:sz w:val="24"/>
        </w:rPr>
      </w:pPr>
    </w:p>
    <w:p w:rsidR="00F52247" w:rsidRDefault="00A5720A" w:rsidP="007F28A2">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法定代表人签名（或签名章</w:t>
      </w:r>
      <w:r>
        <w:rPr>
          <w:rFonts w:ascii="仿宋_GB2312" w:eastAsia="仿宋_GB2312" w:hAnsi="仿宋_GB2312" w:cs="仿宋_GB2312" w:hint="eastAsia"/>
          <w:color w:val="000000"/>
          <w:kern w:val="0"/>
          <w:sz w:val="24"/>
        </w:rPr>
        <w:t>/法人章</w:t>
      </w:r>
      <w:r>
        <w:rPr>
          <w:rFonts w:ascii="仿宋_GB2312" w:eastAsia="仿宋_GB2312" w:hAnsi="仿宋_GB2312" w:cs="仿宋_GB2312"/>
          <w:color w:val="000000"/>
          <w:kern w:val="0"/>
          <w:sz w:val="24"/>
        </w:rPr>
        <w:t xml:space="preserve">）： </w:t>
      </w:r>
    </w:p>
    <w:p w:rsidR="00F52247" w:rsidRDefault="00A5720A" w:rsidP="007F28A2">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投标人全称（公章）：</w:t>
      </w:r>
    </w:p>
    <w:p w:rsidR="00F52247" w:rsidRDefault="00A5720A" w:rsidP="007F28A2">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4"/>
        </w:rPr>
        <w:t>日期：       年      月      日</w:t>
      </w:r>
    </w:p>
    <w:p w:rsidR="00F52247" w:rsidRDefault="00F52247">
      <w:pPr>
        <w:widowControl/>
        <w:snapToGrid w:val="0"/>
        <w:spacing w:line="440" w:lineRule="exact"/>
        <w:rPr>
          <w:rFonts w:ascii="Arial" w:eastAsia="仿宋" w:hAnsi="Arial" w:cs="Arial"/>
          <w:kern w:val="0"/>
          <w:sz w:val="24"/>
        </w:rPr>
      </w:pPr>
    </w:p>
    <w:p w:rsidR="00F52247" w:rsidRDefault="00F52247">
      <w:pPr>
        <w:pStyle w:val="af"/>
      </w:pPr>
    </w:p>
    <w:p w:rsidR="00F52247" w:rsidRDefault="00F52247" w:rsidP="00A5720A">
      <w:pPr>
        <w:pStyle w:val="af0"/>
        <w:ind w:firstLine="280"/>
      </w:pPr>
    </w:p>
    <w:p w:rsidR="00F52247" w:rsidRDefault="00F52247" w:rsidP="00A5720A">
      <w:pPr>
        <w:pStyle w:val="af0"/>
        <w:ind w:firstLine="280"/>
      </w:pPr>
    </w:p>
    <w:p w:rsidR="00F52247" w:rsidRDefault="00F52247" w:rsidP="00A5720A">
      <w:pPr>
        <w:pStyle w:val="af0"/>
        <w:ind w:firstLine="280"/>
      </w:pPr>
    </w:p>
    <w:p w:rsidR="00F52247" w:rsidRDefault="00F52247" w:rsidP="00A5720A">
      <w:pPr>
        <w:pStyle w:val="af0"/>
        <w:ind w:firstLine="280"/>
      </w:pPr>
    </w:p>
    <w:p w:rsidR="00F52247" w:rsidRDefault="00F52247" w:rsidP="00A5720A">
      <w:pPr>
        <w:pStyle w:val="af0"/>
        <w:ind w:firstLine="280"/>
      </w:pPr>
    </w:p>
    <w:p w:rsidR="00F52247" w:rsidRDefault="00F52247" w:rsidP="00A5720A">
      <w:pPr>
        <w:pStyle w:val="af0"/>
        <w:ind w:firstLine="280"/>
      </w:pPr>
    </w:p>
    <w:p w:rsidR="00F52247" w:rsidRDefault="00F52247" w:rsidP="00A5720A">
      <w:pPr>
        <w:pStyle w:val="af0"/>
        <w:ind w:firstLine="280"/>
      </w:pPr>
    </w:p>
    <w:p w:rsidR="00F52247" w:rsidRDefault="00A5720A">
      <w:pPr>
        <w:spacing w:line="440" w:lineRule="exact"/>
        <w:outlineLvl w:val="1"/>
        <w:rPr>
          <w:rFonts w:ascii="Arial" w:eastAsia="仿宋" w:hAnsi="Arial" w:cs="Arial"/>
          <w:b/>
          <w:sz w:val="36"/>
          <w:szCs w:val="30"/>
        </w:rPr>
      </w:pPr>
      <w:bookmarkStart w:id="35" w:name="_Toc231780373"/>
      <w:bookmarkStart w:id="36" w:name="_Toc360457892"/>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4</w:t>
      </w:r>
    </w:p>
    <w:p w:rsidR="00F52247" w:rsidRDefault="00A5720A">
      <w:pPr>
        <w:spacing w:line="440" w:lineRule="exact"/>
        <w:jc w:val="center"/>
        <w:outlineLvl w:val="1"/>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法定代表人授权委托书</w:t>
      </w:r>
      <w:bookmarkEnd w:id="35"/>
      <w:bookmarkEnd w:id="36"/>
    </w:p>
    <w:p w:rsidR="00F52247" w:rsidRDefault="00F52247">
      <w:pPr>
        <w:spacing w:line="440" w:lineRule="exact"/>
        <w:jc w:val="center"/>
        <w:rPr>
          <w:rFonts w:ascii="Arial" w:eastAsia="仿宋" w:hAnsi="Arial" w:cs="Arial"/>
          <w:b/>
          <w:sz w:val="28"/>
          <w:szCs w:val="28"/>
        </w:rPr>
      </w:pPr>
    </w:p>
    <w:p w:rsidR="00F52247" w:rsidRDefault="00A5720A" w:rsidP="007F28A2">
      <w:pPr>
        <w:snapToGrid w:val="0"/>
        <w:spacing w:beforeLines="50" w:after="50" w:line="46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慈溪市政府采购中心：</w:t>
      </w:r>
    </w:p>
    <w:p w:rsidR="00F52247" w:rsidRDefault="00A5720A" w:rsidP="007F28A2">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本人</w:t>
      </w:r>
      <w:r>
        <w:rPr>
          <w:rFonts w:ascii="仿宋_GB2312" w:eastAsia="仿宋_GB2312" w:hAnsi="仿宋_GB2312" w:cs="仿宋_GB2312"/>
          <w:color w:val="000000"/>
          <w:kern w:val="0"/>
          <w:sz w:val="24"/>
          <w:u w:val="single"/>
        </w:rPr>
        <w:t xml:space="preserve">  （姓名） </w:t>
      </w:r>
      <w:r>
        <w:rPr>
          <w:rFonts w:ascii="仿宋_GB2312" w:eastAsia="仿宋_GB2312" w:hAnsi="仿宋_GB2312" w:cs="仿宋_GB2312"/>
          <w:color w:val="000000"/>
          <w:kern w:val="0"/>
          <w:sz w:val="24"/>
        </w:rPr>
        <w:t>系（投标人名称）的法定代表人，现授权委托本单位在职职工</w:t>
      </w:r>
      <w:r>
        <w:rPr>
          <w:rFonts w:ascii="仿宋_GB2312" w:eastAsia="仿宋_GB2312" w:hAnsi="仿宋_GB2312" w:cs="仿宋_GB2312" w:hint="eastAsia"/>
          <w:color w:val="000000"/>
          <w:kern w:val="0"/>
          <w:sz w:val="24"/>
          <w:u w:val="single"/>
        </w:rPr>
        <w:t>（姓名）</w:t>
      </w:r>
      <w:r>
        <w:rPr>
          <w:rFonts w:ascii="仿宋_GB2312" w:eastAsia="仿宋_GB2312" w:hAnsi="仿宋_GB2312" w:cs="仿宋_GB2312"/>
          <w:color w:val="000000"/>
          <w:kern w:val="0"/>
          <w:sz w:val="24"/>
        </w:rPr>
        <w:t>为</w:t>
      </w:r>
      <w:r>
        <w:rPr>
          <w:rFonts w:ascii="仿宋_GB2312" w:eastAsia="仿宋_GB2312" w:hAnsi="仿宋_GB2312" w:cs="仿宋_GB2312" w:hint="eastAsia"/>
          <w:color w:val="000000"/>
          <w:kern w:val="0"/>
          <w:sz w:val="24"/>
        </w:rPr>
        <w:t>我方代理人</w:t>
      </w:r>
      <w:r>
        <w:rPr>
          <w:rFonts w:ascii="仿宋_GB2312" w:eastAsia="仿宋_GB2312" w:hAnsi="仿宋_GB2312" w:cs="仿宋_GB2312"/>
          <w:color w:val="000000"/>
          <w:kern w:val="0"/>
          <w:sz w:val="24"/>
        </w:rPr>
        <w:t>，以我方的名义参加</w:t>
      </w:r>
      <w:r w:rsidR="00582C39">
        <w:rPr>
          <w:rFonts w:ascii="仿宋_GB2312" w:eastAsia="仿宋_GB2312" w:hAnsi="仿宋_GB2312" w:cs="仿宋_GB2312"/>
          <w:color w:val="000000"/>
          <w:kern w:val="0"/>
          <w:sz w:val="24"/>
          <w:u w:val="single"/>
        </w:rPr>
        <w:t>（招标项目名称）</w:t>
      </w:r>
      <w:r w:rsidR="00582C39">
        <w:rPr>
          <w:rFonts w:ascii="仿宋_GB2312" w:eastAsia="仿宋_GB2312" w:hAnsi="仿宋_GB2312" w:cs="仿宋_GB2312"/>
          <w:color w:val="000000"/>
          <w:kern w:val="0"/>
          <w:sz w:val="24"/>
        </w:rPr>
        <w:t>（招标编号为</w:t>
      </w:r>
      <w:r w:rsidR="00582C39">
        <w:rPr>
          <w:rFonts w:ascii="仿宋_GB2312" w:eastAsia="仿宋_GB2312" w:hAnsi="仿宋_GB2312" w:cs="仿宋_GB2312" w:hint="eastAsia"/>
          <w:color w:val="000000"/>
          <w:kern w:val="0"/>
          <w:sz w:val="24"/>
          <w:u w:val="single"/>
        </w:rPr>
        <w:t>NBCXZFCG202</w:t>
      </w:r>
      <w:r w:rsidR="000A74B1">
        <w:rPr>
          <w:rFonts w:ascii="仿宋_GB2312" w:eastAsia="仿宋_GB2312" w:hAnsi="仿宋_GB2312" w:cs="仿宋_GB2312" w:hint="eastAsia"/>
          <w:color w:val="000000"/>
          <w:kern w:val="0"/>
          <w:sz w:val="24"/>
          <w:u w:val="single"/>
        </w:rPr>
        <w:t>3</w:t>
      </w:r>
      <w:r w:rsidR="00582C39">
        <w:rPr>
          <w:rFonts w:ascii="仿宋_GB2312" w:eastAsia="仿宋_GB2312" w:hAnsi="仿宋_GB2312" w:cs="仿宋_GB2312" w:hint="eastAsia"/>
          <w:color w:val="000000"/>
          <w:kern w:val="0"/>
          <w:sz w:val="24"/>
          <w:u w:val="single"/>
        </w:rPr>
        <w:t>00</w:t>
      </w:r>
      <w:r w:rsidR="000A74B1">
        <w:rPr>
          <w:rFonts w:ascii="仿宋_GB2312" w:eastAsia="仿宋_GB2312" w:hAnsi="仿宋_GB2312" w:cs="仿宋_GB2312" w:hint="eastAsia"/>
          <w:color w:val="000000"/>
          <w:kern w:val="0"/>
          <w:sz w:val="24"/>
          <w:u w:val="single"/>
        </w:rPr>
        <w:t>8</w:t>
      </w:r>
      <w:r w:rsidR="00582C39">
        <w:rPr>
          <w:rFonts w:ascii="仿宋_GB2312" w:eastAsia="仿宋_GB2312" w:hAnsi="仿宋_GB2312" w:cs="仿宋_GB2312"/>
          <w:color w:val="000000"/>
          <w:kern w:val="0"/>
          <w:sz w:val="24"/>
        </w:rPr>
        <w:t>）</w:t>
      </w:r>
      <w:r>
        <w:rPr>
          <w:rFonts w:ascii="仿宋_GB2312" w:eastAsia="仿宋_GB2312" w:hAnsi="仿宋_GB2312" w:cs="仿宋_GB2312"/>
          <w:color w:val="000000"/>
          <w:kern w:val="0"/>
          <w:sz w:val="24"/>
        </w:rPr>
        <w:t>的投标活动，并代表我方全权办理针对上述项目的投标、开标、评标、签约等</w:t>
      </w:r>
      <w:r>
        <w:rPr>
          <w:rFonts w:ascii="仿宋_GB2312" w:eastAsia="仿宋_GB2312" w:hAnsi="仿宋_GB2312" w:cs="仿宋_GB2312" w:hint="eastAsia"/>
          <w:color w:val="000000"/>
          <w:kern w:val="0"/>
          <w:sz w:val="24"/>
        </w:rPr>
        <w:t>相关事宜</w:t>
      </w:r>
      <w:r>
        <w:rPr>
          <w:rFonts w:ascii="仿宋_GB2312" w:eastAsia="仿宋_GB2312" w:hAnsi="仿宋_GB2312" w:cs="仿宋_GB2312"/>
          <w:color w:val="000000"/>
          <w:kern w:val="0"/>
          <w:sz w:val="24"/>
        </w:rPr>
        <w:t>。我方</w:t>
      </w:r>
      <w:r>
        <w:rPr>
          <w:rFonts w:ascii="仿宋_GB2312" w:eastAsia="仿宋_GB2312" w:hAnsi="仿宋_GB2312" w:cs="仿宋_GB2312" w:hint="eastAsia"/>
          <w:color w:val="000000"/>
          <w:kern w:val="0"/>
          <w:sz w:val="24"/>
        </w:rPr>
        <w:t>对</w:t>
      </w:r>
      <w:r>
        <w:rPr>
          <w:rFonts w:ascii="仿宋_GB2312" w:eastAsia="仿宋_GB2312" w:hAnsi="仿宋_GB2312" w:cs="仿宋_GB2312"/>
          <w:color w:val="000000"/>
          <w:kern w:val="0"/>
          <w:sz w:val="24"/>
        </w:rPr>
        <w:t>代理人的签名事项负全部责任。</w:t>
      </w:r>
    </w:p>
    <w:p w:rsidR="00F52247" w:rsidRDefault="00A5720A" w:rsidP="007F28A2">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在撤销授权的书面通知以前，本授权书一直有效。</w:t>
      </w:r>
      <w:r>
        <w:rPr>
          <w:rFonts w:ascii="仿宋_GB2312" w:eastAsia="仿宋_GB2312" w:hAnsi="仿宋_GB2312" w:cs="仿宋_GB2312" w:hint="eastAsia"/>
          <w:color w:val="000000"/>
          <w:kern w:val="0"/>
          <w:sz w:val="24"/>
        </w:rPr>
        <w:t>代理人</w:t>
      </w:r>
      <w:r>
        <w:rPr>
          <w:rFonts w:ascii="仿宋_GB2312" w:eastAsia="仿宋_GB2312" w:hAnsi="仿宋_GB2312" w:cs="仿宋_GB2312"/>
          <w:color w:val="000000"/>
          <w:kern w:val="0"/>
          <w:sz w:val="24"/>
        </w:rPr>
        <w:t>在授权书有效期内签署的所有文件不因授权的撤销而失效。</w:t>
      </w:r>
    </w:p>
    <w:p w:rsidR="00F52247" w:rsidRDefault="00A5720A" w:rsidP="007F28A2">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委托期限：</w:t>
      </w:r>
    </w:p>
    <w:p w:rsidR="00F52247" w:rsidRDefault="00A5720A" w:rsidP="007F28A2">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代理人</w:t>
      </w:r>
      <w:r>
        <w:rPr>
          <w:rFonts w:ascii="仿宋_GB2312" w:eastAsia="仿宋_GB2312" w:hAnsi="仿宋_GB2312" w:cs="仿宋_GB2312"/>
          <w:color w:val="000000"/>
          <w:kern w:val="0"/>
          <w:sz w:val="24"/>
        </w:rPr>
        <w:t>无转委托权。</w:t>
      </w:r>
    </w:p>
    <w:p w:rsidR="00F52247" w:rsidRDefault="00A5720A">
      <w:pPr>
        <w:pStyle w:val="af3"/>
        <w:snapToGrid w:val="0"/>
        <w:spacing w:line="440" w:lineRule="exact"/>
        <w:ind w:firstLineChars="200" w:firstLine="480"/>
        <w:jc w:val="left"/>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本授权委托书于     年   月   日签字之日起生效，特此声明。</w:t>
      </w:r>
    </w:p>
    <w:p w:rsidR="00F52247" w:rsidRDefault="00F52247" w:rsidP="007F28A2">
      <w:pPr>
        <w:snapToGrid w:val="0"/>
        <w:spacing w:beforeLines="50" w:line="440" w:lineRule="exact"/>
        <w:rPr>
          <w:rFonts w:ascii="仿宋_GB2312" w:eastAsia="仿宋_GB2312" w:hAnsi="仿宋_GB2312" w:cs="仿宋_GB2312"/>
          <w:color w:val="000000"/>
          <w:kern w:val="0"/>
          <w:sz w:val="24"/>
        </w:rPr>
      </w:pPr>
    </w:p>
    <w:p w:rsidR="00F52247" w:rsidRDefault="00F52247" w:rsidP="007F28A2">
      <w:pPr>
        <w:snapToGrid w:val="0"/>
        <w:spacing w:beforeLines="50" w:after="50" w:line="460" w:lineRule="exact"/>
        <w:rPr>
          <w:rFonts w:ascii="仿宋_GB2312" w:eastAsia="仿宋_GB2312" w:hAnsi="仿宋_GB2312" w:cs="仿宋_GB2312"/>
          <w:b/>
          <w:color w:val="000000"/>
          <w:kern w:val="0"/>
          <w:sz w:val="24"/>
        </w:rPr>
      </w:pPr>
    </w:p>
    <w:p w:rsidR="00F52247" w:rsidRDefault="00F52247" w:rsidP="007F28A2">
      <w:pPr>
        <w:snapToGrid w:val="0"/>
        <w:spacing w:beforeLines="50" w:after="50" w:line="460" w:lineRule="exact"/>
        <w:rPr>
          <w:rFonts w:ascii="仿宋_GB2312" w:eastAsia="仿宋_GB2312" w:hAnsi="仿宋_GB2312" w:cs="仿宋_GB2312"/>
          <w:b/>
          <w:color w:val="000000"/>
          <w:kern w:val="0"/>
          <w:sz w:val="24"/>
        </w:rPr>
      </w:pPr>
    </w:p>
    <w:p w:rsidR="00F52247" w:rsidRDefault="00A5720A" w:rsidP="007F28A2">
      <w:pPr>
        <w:snapToGrid w:val="0"/>
        <w:spacing w:beforeLines="50" w:after="50" w:line="460" w:lineRule="exact"/>
        <w:rPr>
          <w:rFonts w:ascii="仿宋_GB2312" w:eastAsia="仿宋_GB2312" w:hAnsi="仿宋_GB2312" w:cs="仿宋_GB2312"/>
          <w:b/>
          <w:color w:val="000000"/>
          <w:kern w:val="0"/>
          <w:sz w:val="24"/>
        </w:rPr>
      </w:pPr>
      <w:r>
        <w:rPr>
          <w:rFonts w:ascii="仿宋_GB2312" w:eastAsia="仿宋_GB2312" w:hAnsi="仿宋_GB2312" w:cs="仿宋_GB2312"/>
          <w:b/>
          <w:color w:val="000000"/>
          <w:kern w:val="0"/>
          <w:sz w:val="24"/>
        </w:rPr>
        <w:t>（附：法定代表人身份证正反面复印件及其</w:t>
      </w:r>
      <w:r>
        <w:rPr>
          <w:rFonts w:ascii="仿宋_GB2312" w:eastAsia="仿宋_GB2312" w:hAnsi="仿宋_GB2312" w:cs="仿宋_GB2312" w:hint="eastAsia"/>
          <w:b/>
          <w:color w:val="000000"/>
          <w:kern w:val="0"/>
          <w:sz w:val="24"/>
        </w:rPr>
        <w:t>委托</w:t>
      </w:r>
      <w:r>
        <w:rPr>
          <w:rFonts w:ascii="仿宋_GB2312" w:eastAsia="仿宋_GB2312" w:hAnsi="仿宋_GB2312" w:cs="仿宋_GB2312"/>
          <w:b/>
          <w:color w:val="000000"/>
          <w:kern w:val="0"/>
          <w:sz w:val="24"/>
        </w:rPr>
        <w:t>代理人身份证</w:t>
      </w:r>
      <w:r>
        <w:rPr>
          <w:rFonts w:ascii="仿宋_GB2312" w:eastAsia="仿宋_GB2312" w:hAnsi="仿宋_GB2312" w:cs="仿宋_GB2312" w:hint="eastAsia"/>
          <w:b/>
          <w:color w:val="000000"/>
          <w:kern w:val="0"/>
          <w:sz w:val="24"/>
        </w:rPr>
        <w:t>正反面</w:t>
      </w:r>
      <w:r>
        <w:rPr>
          <w:rFonts w:ascii="仿宋_GB2312" w:eastAsia="仿宋_GB2312" w:hAnsi="仿宋_GB2312" w:cs="仿宋_GB2312"/>
          <w:b/>
          <w:color w:val="000000"/>
          <w:kern w:val="0"/>
          <w:sz w:val="24"/>
        </w:rPr>
        <w:t>复印件）</w:t>
      </w:r>
    </w:p>
    <w:p w:rsidR="00F52247" w:rsidRDefault="00F52247" w:rsidP="007F28A2">
      <w:pPr>
        <w:snapToGrid w:val="0"/>
        <w:spacing w:beforeLines="50" w:after="50" w:line="460" w:lineRule="exact"/>
        <w:rPr>
          <w:rFonts w:ascii="仿宋_GB2312" w:eastAsia="仿宋_GB2312" w:hAnsi="仿宋_GB2312" w:cs="仿宋_GB2312"/>
          <w:color w:val="000000"/>
          <w:kern w:val="0"/>
          <w:sz w:val="24"/>
        </w:rPr>
      </w:pPr>
    </w:p>
    <w:p w:rsidR="00F52247" w:rsidRDefault="00F52247" w:rsidP="007F28A2">
      <w:pPr>
        <w:snapToGrid w:val="0"/>
        <w:spacing w:beforeLines="50" w:after="50" w:line="460" w:lineRule="exact"/>
        <w:rPr>
          <w:rFonts w:ascii="仿宋_GB2312" w:eastAsia="仿宋_GB2312" w:hAnsi="仿宋_GB2312" w:cs="仿宋_GB2312"/>
          <w:color w:val="000000"/>
          <w:kern w:val="0"/>
          <w:sz w:val="24"/>
        </w:rPr>
      </w:pPr>
    </w:p>
    <w:p w:rsidR="00F52247" w:rsidRDefault="00A5720A" w:rsidP="007F28A2">
      <w:pPr>
        <w:tabs>
          <w:tab w:val="left" w:pos="7980"/>
        </w:tabs>
        <w:snapToGrid w:val="0"/>
        <w:spacing w:beforeLines="50" w:after="50" w:line="460" w:lineRule="exact"/>
        <w:ind w:right="-1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法定代表人签</w:t>
      </w:r>
      <w:r>
        <w:rPr>
          <w:rFonts w:ascii="仿宋_GB2312" w:eastAsia="仿宋_GB2312" w:hAnsi="仿宋_GB2312" w:cs="仿宋_GB2312" w:hint="eastAsia"/>
          <w:color w:val="000000"/>
          <w:kern w:val="0"/>
          <w:sz w:val="24"/>
        </w:rPr>
        <w:t>字</w:t>
      </w:r>
      <w:r>
        <w:rPr>
          <w:rFonts w:ascii="仿宋_GB2312" w:eastAsia="仿宋_GB2312" w:hAnsi="仿宋_GB2312" w:cs="仿宋_GB2312"/>
          <w:color w:val="000000"/>
          <w:kern w:val="0"/>
          <w:sz w:val="24"/>
        </w:rPr>
        <w:t xml:space="preserve">：          </w:t>
      </w:r>
    </w:p>
    <w:p w:rsidR="00F52247" w:rsidRDefault="00A5720A" w:rsidP="007F28A2">
      <w:pPr>
        <w:snapToGrid w:val="0"/>
        <w:spacing w:beforeLines="50" w:after="50" w:line="46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法定代表人身份证号码：                         </w:t>
      </w:r>
    </w:p>
    <w:p w:rsidR="00F52247" w:rsidRDefault="00A5720A" w:rsidP="007F28A2">
      <w:pPr>
        <w:snapToGrid w:val="0"/>
        <w:spacing w:beforeLines="50" w:after="50" w:line="46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投标人全称（单位公章）：                                   </w:t>
      </w:r>
    </w:p>
    <w:p w:rsidR="00F52247" w:rsidRDefault="00F52247" w:rsidP="007F28A2">
      <w:pPr>
        <w:snapToGrid w:val="0"/>
        <w:spacing w:beforeLines="50" w:line="440" w:lineRule="exact"/>
        <w:ind w:right="600" w:firstLineChars="1800" w:firstLine="4320"/>
        <w:rPr>
          <w:rFonts w:ascii="仿宋_GB2312" w:eastAsia="仿宋_GB2312" w:hAnsi="仿宋_GB2312" w:cs="仿宋_GB2312"/>
          <w:color w:val="000000"/>
          <w:kern w:val="0"/>
          <w:sz w:val="24"/>
        </w:rPr>
      </w:pPr>
    </w:p>
    <w:p w:rsidR="00F52247" w:rsidRDefault="00A5720A" w:rsidP="007F28A2">
      <w:pPr>
        <w:snapToGrid w:val="0"/>
        <w:spacing w:beforeLines="50" w:line="440" w:lineRule="exact"/>
        <w:ind w:right="600" w:firstLineChars="1800" w:firstLine="43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日期：      年     月     日</w:t>
      </w:r>
    </w:p>
    <w:p w:rsidR="006658B5" w:rsidRDefault="006658B5" w:rsidP="007F28A2">
      <w:pPr>
        <w:snapToGrid w:val="0"/>
        <w:spacing w:beforeLines="50" w:after="50"/>
        <w:rPr>
          <w:rFonts w:ascii="仿宋_GB2312" w:eastAsia="仿宋_GB2312" w:hAnsi="仿宋_GB2312" w:cs="仿宋_GB2312"/>
          <w:color w:val="000000"/>
          <w:kern w:val="0"/>
          <w:sz w:val="32"/>
          <w:szCs w:val="32"/>
        </w:rPr>
      </w:pPr>
    </w:p>
    <w:p w:rsidR="00F52247" w:rsidRDefault="00A5720A" w:rsidP="007F28A2">
      <w:pPr>
        <w:snapToGrid w:val="0"/>
        <w:spacing w:beforeLines="50" w:after="50"/>
        <w:rPr>
          <w:rFonts w:ascii="Arial" w:eastAsia="仿宋_GB2312" w:hAnsi="Arial" w:cs="Arial"/>
          <w:b/>
          <w:sz w:val="30"/>
          <w:szCs w:val="30"/>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5</w:t>
      </w:r>
    </w:p>
    <w:p w:rsidR="00F52247" w:rsidRDefault="00A5720A">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项目名称</w:t>
      </w:r>
    </w:p>
    <w:p w:rsidR="00F52247" w:rsidRDefault="00A5720A">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招标编号：</w:t>
      </w:r>
      <w:r>
        <w:rPr>
          <w:rFonts w:ascii="仿宋_GB2312" w:eastAsia="仿宋_GB2312" w:hAnsi="仿宋_GB2312" w:cs="仿宋_GB2312" w:hint="eastAsia"/>
          <w:color w:val="000000"/>
          <w:kern w:val="0"/>
          <w:sz w:val="36"/>
          <w:szCs w:val="36"/>
        </w:rPr>
        <w:t>NBCXZFCG202</w:t>
      </w:r>
      <w:r w:rsidR="000A74B1">
        <w:rPr>
          <w:rFonts w:ascii="仿宋_GB2312" w:eastAsia="仿宋_GB2312" w:hAnsi="仿宋_GB2312" w:cs="仿宋_GB2312" w:hint="eastAsia"/>
          <w:color w:val="000000"/>
          <w:kern w:val="0"/>
          <w:sz w:val="36"/>
          <w:szCs w:val="36"/>
        </w:rPr>
        <w:t>3</w:t>
      </w:r>
      <w:r w:rsidR="00B8176D">
        <w:rPr>
          <w:rFonts w:ascii="仿宋_GB2312" w:eastAsia="仿宋_GB2312" w:hAnsi="仿宋_GB2312" w:cs="仿宋_GB2312" w:hint="eastAsia"/>
          <w:color w:val="000000"/>
          <w:kern w:val="0"/>
          <w:sz w:val="36"/>
          <w:szCs w:val="36"/>
        </w:rPr>
        <w:t>00</w:t>
      </w:r>
      <w:r w:rsidR="000A74B1">
        <w:rPr>
          <w:rFonts w:ascii="仿宋_GB2312" w:eastAsia="仿宋_GB2312" w:hAnsi="仿宋_GB2312" w:cs="仿宋_GB2312" w:hint="eastAsia"/>
          <w:color w:val="000000"/>
          <w:kern w:val="0"/>
          <w:sz w:val="36"/>
          <w:szCs w:val="36"/>
        </w:rPr>
        <w:t>8</w:t>
      </w:r>
      <w:r>
        <w:rPr>
          <w:rFonts w:ascii="仿宋_GB2312" w:eastAsia="仿宋_GB2312" w:hAnsi="仿宋_GB2312" w:cs="仿宋_GB2312"/>
          <w:color w:val="000000"/>
          <w:kern w:val="0"/>
          <w:sz w:val="36"/>
          <w:szCs w:val="36"/>
        </w:rPr>
        <w:t>（标项  ）</w:t>
      </w:r>
    </w:p>
    <w:p w:rsidR="00F52247" w:rsidRDefault="00F52247">
      <w:pPr>
        <w:spacing w:after="100" w:afterAutospacing="1" w:line="800" w:lineRule="exact"/>
        <w:ind w:right="-108"/>
        <w:jc w:val="center"/>
        <w:rPr>
          <w:rFonts w:ascii="Arial" w:eastAsia="仿宋" w:hAnsi="Arial" w:cs="Arial"/>
          <w:b/>
          <w:spacing w:val="40"/>
          <w:sz w:val="84"/>
          <w:szCs w:val="84"/>
        </w:rPr>
      </w:pP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商</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务</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技</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术</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文</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件</w:t>
      </w:r>
    </w:p>
    <w:p w:rsidR="00F52247" w:rsidRDefault="00F52247">
      <w:pPr>
        <w:spacing w:line="500" w:lineRule="exact"/>
        <w:ind w:right="532"/>
        <w:rPr>
          <w:rFonts w:ascii="Arial" w:eastAsia="仿宋" w:hAnsi="Arial" w:cs="Arial"/>
          <w:sz w:val="36"/>
          <w:szCs w:val="36"/>
        </w:rPr>
      </w:pPr>
    </w:p>
    <w:p w:rsidR="00F52247" w:rsidRDefault="00F52247">
      <w:pPr>
        <w:spacing w:line="500" w:lineRule="exact"/>
        <w:ind w:right="532"/>
        <w:rPr>
          <w:rFonts w:ascii="Arial" w:eastAsia="仿宋" w:hAnsi="Arial" w:cs="Arial"/>
          <w:sz w:val="36"/>
          <w:szCs w:val="36"/>
        </w:rPr>
      </w:pP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供应商全称（公章）：</w:t>
      </w: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地    址：</w:t>
      </w: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时    间：</w:t>
      </w:r>
    </w:p>
    <w:p w:rsidR="00F52247" w:rsidRDefault="00F52247">
      <w:pPr>
        <w:snapToGrid w:val="0"/>
        <w:spacing w:before="50" w:after="50"/>
        <w:jc w:val="left"/>
        <w:rPr>
          <w:rFonts w:ascii="Arial" w:eastAsia="仿宋" w:hAnsi="仿宋" w:cs="Arial"/>
          <w:sz w:val="30"/>
          <w:szCs w:val="30"/>
        </w:rPr>
      </w:pPr>
    </w:p>
    <w:p w:rsidR="00F52247" w:rsidRDefault="00F52247" w:rsidP="006658B5">
      <w:pPr>
        <w:pStyle w:val="af"/>
        <w:jc w:val="both"/>
      </w:pPr>
    </w:p>
    <w:p w:rsidR="00F52247" w:rsidRDefault="00A5720A" w:rsidP="007F28A2">
      <w:pPr>
        <w:snapToGrid w:val="0"/>
        <w:spacing w:beforeLines="50"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6</w:t>
      </w:r>
    </w:p>
    <w:p w:rsidR="00F52247" w:rsidRDefault="00A5720A">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评分索引表</w:t>
      </w:r>
    </w:p>
    <w:p w:rsidR="00F52247" w:rsidRDefault="00F52247">
      <w:pPr>
        <w:snapToGrid w:val="0"/>
        <w:spacing w:before="50"/>
        <w:jc w:val="center"/>
        <w:rPr>
          <w:rFonts w:ascii="Arial" w:eastAsia="仿宋" w:hAnsi="Arial" w:cs="Arial"/>
          <w:b/>
          <w:sz w:val="32"/>
          <w:szCs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3888"/>
        <w:gridCol w:w="3060"/>
        <w:gridCol w:w="1440"/>
      </w:tblGrid>
      <w:tr w:rsidR="00F52247" w:rsidTr="00B07FF7">
        <w:trPr>
          <w:trHeight w:val="642"/>
          <w:jc w:val="center"/>
        </w:trPr>
        <w:tc>
          <w:tcPr>
            <w:tcW w:w="3888" w:type="dxa"/>
            <w:tcBorders>
              <w:top w:val="single" w:sz="4" w:space="0" w:color="auto"/>
              <w:left w:val="single" w:sz="4" w:space="0" w:color="auto"/>
              <w:bottom w:val="single" w:sz="4" w:space="0" w:color="auto"/>
              <w:right w:val="single" w:sz="4" w:space="0" w:color="auto"/>
            </w:tcBorders>
            <w:vAlign w:val="center"/>
          </w:tcPr>
          <w:p w:rsidR="00F52247" w:rsidRDefault="00A5720A">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F52247" w:rsidRDefault="00A5720A">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F52247" w:rsidRDefault="00A5720A">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投标文件页码</w:t>
            </w: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A5720A">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对应招标文件评分办法及评分标准（报价除外）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7F28A2">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7F28A2">
            <w:pPr>
              <w:spacing w:beforeLines="50"/>
              <w:ind w:right="-110"/>
              <w:jc w:val="center"/>
              <w:rPr>
                <w:rFonts w:ascii="仿宋_GB2312" w:eastAsia="仿宋_GB2312" w:hAnsi="仿宋_GB2312" w:cs="仿宋_GB2312"/>
                <w:color w:val="000000"/>
                <w:kern w:val="0"/>
                <w:sz w:val="28"/>
                <w:szCs w:val="28"/>
              </w:rPr>
            </w:pP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A5720A">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7F28A2">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7F28A2">
            <w:pPr>
              <w:spacing w:beforeLines="50"/>
              <w:ind w:left="43" w:right="-110"/>
              <w:jc w:val="center"/>
              <w:rPr>
                <w:rFonts w:ascii="仿宋_GB2312" w:eastAsia="仿宋_GB2312" w:hAnsi="仿宋_GB2312" w:cs="仿宋_GB2312"/>
                <w:color w:val="000000"/>
                <w:kern w:val="0"/>
                <w:sz w:val="28"/>
                <w:szCs w:val="28"/>
              </w:rPr>
            </w:pP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F52247">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7F28A2">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7F28A2">
            <w:pPr>
              <w:spacing w:beforeLines="50"/>
              <w:ind w:left="43" w:right="-110"/>
              <w:jc w:val="center"/>
              <w:rPr>
                <w:rFonts w:ascii="仿宋_GB2312" w:eastAsia="仿宋_GB2312" w:hAnsi="仿宋_GB2312" w:cs="仿宋_GB2312"/>
                <w:color w:val="000000"/>
                <w:kern w:val="0"/>
                <w:sz w:val="28"/>
                <w:szCs w:val="28"/>
              </w:rPr>
            </w:pP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F52247">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7F28A2">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7F28A2">
            <w:pPr>
              <w:spacing w:beforeLines="50"/>
              <w:ind w:left="43" w:right="-110"/>
              <w:jc w:val="center"/>
              <w:rPr>
                <w:rFonts w:ascii="仿宋_GB2312" w:eastAsia="仿宋_GB2312" w:hAnsi="仿宋_GB2312" w:cs="仿宋_GB2312"/>
                <w:color w:val="000000"/>
                <w:kern w:val="0"/>
                <w:sz w:val="28"/>
                <w:szCs w:val="28"/>
              </w:rPr>
            </w:pP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F52247">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7F28A2">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7F28A2">
            <w:pPr>
              <w:spacing w:beforeLines="50"/>
              <w:ind w:right="-110"/>
              <w:jc w:val="center"/>
              <w:rPr>
                <w:rFonts w:ascii="仿宋_GB2312" w:eastAsia="仿宋_GB2312" w:hAnsi="仿宋_GB2312" w:cs="仿宋_GB2312"/>
                <w:color w:val="000000"/>
                <w:kern w:val="0"/>
                <w:sz w:val="28"/>
                <w:szCs w:val="28"/>
              </w:rPr>
            </w:pP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F52247">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7F28A2">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7F28A2">
            <w:pPr>
              <w:spacing w:beforeLines="50"/>
              <w:ind w:right="-110"/>
              <w:jc w:val="center"/>
              <w:rPr>
                <w:rFonts w:ascii="仿宋_GB2312" w:eastAsia="仿宋_GB2312" w:hAnsi="仿宋_GB2312" w:cs="仿宋_GB2312"/>
                <w:color w:val="000000"/>
                <w:kern w:val="0"/>
                <w:sz w:val="28"/>
                <w:szCs w:val="28"/>
              </w:rPr>
            </w:pP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F52247">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7F28A2">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7F28A2">
            <w:pPr>
              <w:spacing w:beforeLines="50"/>
              <w:ind w:right="-110"/>
              <w:jc w:val="center"/>
              <w:rPr>
                <w:rFonts w:ascii="仿宋_GB2312" w:eastAsia="仿宋_GB2312" w:hAnsi="仿宋_GB2312" w:cs="仿宋_GB2312"/>
                <w:color w:val="000000"/>
                <w:kern w:val="0"/>
                <w:sz w:val="28"/>
                <w:szCs w:val="28"/>
              </w:rPr>
            </w:pP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F52247">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7F28A2">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7F28A2">
            <w:pPr>
              <w:spacing w:beforeLines="50"/>
              <w:ind w:right="-110"/>
              <w:jc w:val="center"/>
              <w:rPr>
                <w:rFonts w:ascii="仿宋_GB2312" w:eastAsia="仿宋_GB2312" w:hAnsi="仿宋_GB2312" w:cs="仿宋_GB2312"/>
                <w:color w:val="000000"/>
                <w:kern w:val="0"/>
                <w:sz w:val="28"/>
                <w:szCs w:val="28"/>
              </w:rPr>
            </w:pP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F52247">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7F28A2">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7F28A2">
            <w:pPr>
              <w:spacing w:beforeLines="50"/>
              <w:ind w:right="-110"/>
              <w:jc w:val="center"/>
              <w:rPr>
                <w:rFonts w:ascii="仿宋_GB2312" w:eastAsia="仿宋_GB2312" w:hAnsi="仿宋_GB2312" w:cs="仿宋_GB2312"/>
                <w:color w:val="000000"/>
                <w:kern w:val="0"/>
                <w:sz w:val="28"/>
                <w:szCs w:val="28"/>
              </w:rPr>
            </w:pPr>
          </w:p>
        </w:tc>
      </w:tr>
    </w:tbl>
    <w:p w:rsidR="00F52247" w:rsidRDefault="00F52247" w:rsidP="007F28A2">
      <w:pPr>
        <w:snapToGrid w:val="0"/>
        <w:spacing w:beforeLines="50" w:line="440" w:lineRule="exact"/>
        <w:ind w:firstLineChars="50" w:firstLine="140"/>
        <w:rPr>
          <w:rFonts w:ascii="Arial" w:eastAsia="仿宋" w:hAnsi="Arial" w:cs="Arial"/>
          <w:sz w:val="28"/>
          <w:szCs w:val="28"/>
        </w:rPr>
      </w:pPr>
    </w:p>
    <w:p w:rsidR="00F52247" w:rsidRDefault="00A5720A" w:rsidP="007F28A2">
      <w:pPr>
        <w:snapToGrid w:val="0"/>
        <w:spacing w:beforeLines="50" w:line="440" w:lineRule="exact"/>
        <w:ind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投标人全称（公章）：                    </w:t>
      </w:r>
    </w:p>
    <w:p w:rsidR="00F52247" w:rsidRDefault="00A5720A" w:rsidP="007F28A2">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法定代表人签名（或签名章</w:t>
      </w:r>
      <w:r>
        <w:rPr>
          <w:rFonts w:ascii="仿宋_GB2312" w:eastAsia="仿宋_GB2312" w:hAnsi="仿宋_GB2312" w:cs="仿宋_GB2312" w:hint="eastAsia"/>
          <w:color w:val="000000"/>
          <w:kern w:val="0"/>
          <w:sz w:val="24"/>
        </w:rPr>
        <w:t>/法人章</w:t>
      </w:r>
      <w:r>
        <w:rPr>
          <w:rFonts w:ascii="仿宋_GB2312" w:eastAsia="仿宋_GB2312" w:hAnsi="仿宋_GB2312" w:cs="仿宋_GB2312"/>
          <w:color w:val="000000"/>
          <w:kern w:val="0"/>
          <w:sz w:val="24"/>
        </w:rPr>
        <w:t xml:space="preserve">）：          </w:t>
      </w:r>
    </w:p>
    <w:p w:rsidR="00F52247" w:rsidRPr="006658B5" w:rsidRDefault="00A5720A" w:rsidP="006658B5">
      <w:pPr>
        <w:spacing w:line="440" w:lineRule="exact"/>
        <w:ind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日期：       年      月      日</w:t>
      </w:r>
    </w:p>
    <w:p w:rsidR="00C2433B" w:rsidRDefault="00C2433B" w:rsidP="007F28A2">
      <w:pPr>
        <w:snapToGrid w:val="0"/>
        <w:spacing w:beforeLines="50" w:after="50"/>
        <w:rPr>
          <w:rFonts w:ascii="仿宋_GB2312" w:eastAsia="仿宋_GB2312" w:hAnsi="仿宋_GB2312" w:cs="仿宋_GB2312"/>
          <w:color w:val="000000"/>
          <w:kern w:val="0"/>
          <w:sz w:val="32"/>
          <w:szCs w:val="32"/>
        </w:rPr>
      </w:pPr>
    </w:p>
    <w:p w:rsidR="00F52247" w:rsidRDefault="00A5720A" w:rsidP="007F28A2">
      <w:pPr>
        <w:snapToGrid w:val="0"/>
        <w:spacing w:beforeLines="50"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w:t>
      </w:r>
      <w:r w:rsidR="00CF40CC">
        <w:rPr>
          <w:rFonts w:ascii="仿宋_GB2312" w:eastAsia="仿宋_GB2312" w:hAnsi="仿宋_GB2312" w:cs="仿宋_GB2312" w:hint="eastAsia"/>
          <w:color w:val="000000"/>
          <w:kern w:val="0"/>
          <w:sz w:val="32"/>
          <w:szCs w:val="32"/>
        </w:rPr>
        <w:t>7</w:t>
      </w:r>
    </w:p>
    <w:p w:rsidR="00F52247" w:rsidRDefault="00A5720A">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项目名称</w:t>
      </w:r>
    </w:p>
    <w:p w:rsidR="00F52247" w:rsidRDefault="00A5720A">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招标编号：</w:t>
      </w:r>
      <w:r>
        <w:rPr>
          <w:rFonts w:ascii="仿宋_GB2312" w:eastAsia="仿宋_GB2312" w:hAnsi="仿宋_GB2312" w:cs="仿宋_GB2312" w:hint="eastAsia"/>
          <w:color w:val="000000"/>
          <w:kern w:val="0"/>
          <w:sz w:val="36"/>
          <w:szCs w:val="36"/>
        </w:rPr>
        <w:t>NBCXZFCG202</w:t>
      </w:r>
      <w:r w:rsidR="00CE78ED">
        <w:rPr>
          <w:rFonts w:ascii="仿宋_GB2312" w:eastAsia="仿宋_GB2312" w:hAnsi="仿宋_GB2312" w:cs="仿宋_GB2312" w:hint="eastAsia"/>
          <w:color w:val="000000"/>
          <w:kern w:val="0"/>
          <w:sz w:val="36"/>
          <w:szCs w:val="36"/>
        </w:rPr>
        <w:t>3</w:t>
      </w:r>
      <w:r w:rsidR="00B8176D">
        <w:rPr>
          <w:rFonts w:ascii="仿宋_GB2312" w:eastAsia="仿宋_GB2312" w:hAnsi="仿宋_GB2312" w:cs="仿宋_GB2312" w:hint="eastAsia"/>
          <w:color w:val="000000"/>
          <w:kern w:val="0"/>
          <w:sz w:val="36"/>
          <w:szCs w:val="36"/>
        </w:rPr>
        <w:t>00</w:t>
      </w:r>
      <w:r w:rsidR="00CE78ED">
        <w:rPr>
          <w:rFonts w:ascii="仿宋_GB2312" w:eastAsia="仿宋_GB2312" w:hAnsi="仿宋_GB2312" w:cs="仿宋_GB2312" w:hint="eastAsia"/>
          <w:color w:val="000000"/>
          <w:kern w:val="0"/>
          <w:sz w:val="36"/>
          <w:szCs w:val="36"/>
        </w:rPr>
        <w:t>8</w:t>
      </w:r>
      <w:r>
        <w:rPr>
          <w:rFonts w:ascii="仿宋_GB2312" w:eastAsia="仿宋_GB2312" w:hAnsi="仿宋_GB2312" w:cs="仿宋_GB2312"/>
          <w:color w:val="000000"/>
          <w:kern w:val="0"/>
          <w:sz w:val="36"/>
          <w:szCs w:val="36"/>
        </w:rPr>
        <w:t>（标项）</w:t>
      </w:r>
    </w:p>
    <w:p w:rsidR="00F52247" w:rsidRDefault="00F52247">
      <w:pPr>
        <w:spacing w:after="100" w:afterAutospacing="1" w:line="800" w:lineRule="exact"/>
        <w:ind w:right="-108"/>
        <w:jc w:val="center"/>
        <w:rPr>
          <w:rFonts w:ascii="Arial" w:eastAsia="仿宋" w:hAnsi="Arial" w:cs="Arial"/>
          <w:b/>
          <w:spacing w:val="40"/>
          <w:sz w:val="84"/>
          <w:szCs w:val="84"/>
        </w:rPr>
      </w:pPr>
    </w:p>
    <w:p w:rsidR="00F52247" w:rsidRDefault="00A5720A">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报</w:t>
      </w:r>
    </w:p>
    <w:p w:rsidR="00F52247" w:rsidRDefault="00A5720A">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价</w:t>
      </w:r>
    </w:p>
    <w:p w:rsidR="00F52247" w:rsidRDefault="00A5720A">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文</w:t>
      </w:r>
    </w:p>
    <w:p w:rsidR="00F52247" w:rsidRDefault="00A5720A">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件</w:t>
      </w:r>
    </w:p>
    <w:p w:rsidR="00F52247" w:rsidRDefault="00F52247">
      <w:pPr>
        <w:spacing w:line="500" w:lineRule="exact"/>
        <w:ind w:right="532"/>
        <w:jc w:val="center"/>
        <w:rPr>
          <w:rFonts w:ascii="Arial" w:eastAsia="仿宋" w:hAnsi="Arial" w:cs="Arial"/>
          <w:sz w:val="36"/>
          <w:szCs w:val="36"/>
        </w:rPr>
      </w:pPr>
    </w:p>
    <w:p w:rsidR="00F52247" w:rsidRDefault="00F52247">
      <w:pPr>
        <w:spacing w:line="500" w:lineRule="exact"/>
        <w:ind w:right="532"/>
        <w:jc w:val="center"/>
        <w:rPr>
          <w:rFonts w:ascii="Arial" w:eastAsia="仿宋" w:hAnsi="Arial" w:cs="Arial"/>
          <w:sz w:val="36"/>
          <w:szCs w:val="36"/>
        </w:rPr>
      </w:pP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单位全称（公章）：</w:t>
      </w: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地    址：</w:t>
      </w: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时    间：</w:t>
      </w:r>
    </w:p>
    <w:p w:rsidR="00B07FF7" w:rsidRPr="00AE1BAC" w:rsidRDefault="00B07FF7" w:rsidP="007F28A2">
      <w:pPr>
        <w:snapToGrid w:val="0"/>
        <w:spacing w:beforeLines="50" w:after="50"/>
        <w:rPr>
          <w:rFonts w:ascii="仿宋_GB2312" w:eastAsia="仿宋_GB2312" w:hAnsi="仿宋_GB2312" w:cs="仿宋_GB2312"/>
          <w:color w:val="000000"/>
          <w:kern w:val="0"/>
          <w:sz w:val="32"/>
          <w:szCs w:val="32"/>
        </w:rPr>
      </w:pPr>
      <w:r w:rsidRPr="00AE1BAC">
        <w:rPr>
          <w:rFonts w:ascii="仿宋_GB2312" w:eastAsia="仿宋_GB2312" w:hAnsi="仿宋_GB2312" w:cs="仿宋_GB2312"/>
          <w:color w:val="000000"/>
          <w:kern w:val="0"/>
          <w:sz w:val="32"/>
          <w:szCs w:val="32"/>
        </w:rPr>
        <w:lastRenderedPageBreak/>
        <w:t>附件</w:t>
      </w:r>
      <w:r w:rsidR="00CF40CC">
        <w:rPr>
          <w:rFonts w:ascii="仿宋_GB2312" w:eastAsia="仿宋_GB2312" w:hAnsi="仿宋_GB2312" w:cs="仿宋_GB2312" w:hint="eastAsia"/>
          <w:color w:val="000000"/>
          <w:kern w:val="0"/>
          <w:sz w:val="32"/>
          <w:szCs w:val="32"/>
        </w:rPr>
        <w:t>8</w:t>
      </w:r>
    </w:p>
    <w:p w:rsidR="00CF40CC" w:rsidRDefault="00CF40CC" w:rsidP="00CF40CC">
      <w:pPr>
        <w:pStyle w:val="af3"/>
        <w:snapToGrid w:val="0"/>
        <w:spacing w:before="120" w:after="120"/>
        <w:jc w:val="center"/>
        <w:rPr>
          <w:rFonts w:ascii="仿宋_GB2312" w:eastAsia="仿宋_GB2312" w:hAnsi="仿宋_GB2312" w:cs="仿宋_GB2312"/>
          <w:color w:val="000000"/>
          <w:kern w:val="0"/>
          <w:sz w:val="36"/>
          <w:szCs w:val="36"/>
          <w:highlight w:val="yellow"/>
        </w:rPr>
      </w:pPr>
      <w:r>
        <w:rPr>
          <w:rFonts w:ascii="仿宋_GB2312" w:eastAsia="仿宋_GB2312" w:hAnsi="仿宋_GB2312" w:cs="仿宋_GB2312"/>
          <w:color w:val="000000"/>
          <w:kern w:val="0"/>
          <w:sz w:val="36"/>
          <w:szCs w:val="36"/>
        </w:rPr>
        <w:t xml:space="preserve">投 标 </w:t>
      </w:r>
      <w:r>
        <w:rPr>
          <w:rFonts w:ascii="仿宋_GB2312" w:eastAsia="仿宋_GB2312" w:hAnsi="仿宋_GB2312" w:cs="仿宋_GB2312" w:hint="eastAsia"/>
          <w:color w:val="000000"/>
          <w:kern w:val="0"/>
          <w:sz w:val="36"/>
          <w:szCs w:val="36"/>
        </w:rPr>
        <w:t>一 览 表</w:t>
      </w:r>
    </w:p>
    <w:p w:rsidR="002258B6" w:rsidRPr="00092CC6" w:rsidRDefault="002258B6" w:rsidP="00AA014D">
      <w:pPr>
        <w:pStyle w:val="af3"/>
        <w:snapToGrid w:val="0"/>
        <w:spacing w:before="120" w:after="120"/>
        <w:jc w:val="center"/>
        <w:rPr>
          <w:rFonts w:ascii="仿宋_GB2312" w:eastAsia="仿宋_GB2312" w:hAnsi="仿宋_GB2312" w:cs="仿宋_GB2312"/>
          <w:color w:val="000000"/>
          <w:kern w:val="0"/>
          <w:sz w:val="36"/>
          <w:szCs w:val="36"/>
        </w:rPr>
      </w:pPr>
    </w:p>
    <w:p w:rsidR="00AA014D" w:rsidRPr="00AA014D" w:rsidRDefault="00AA014D" w:rsidP="00AA014D">
      <w:pPr>
        <w:snapToGrid w:val="0"/>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项目名称</w:t>
      </w:r>
      <w:r w:rsidR="00673494" w:rsidRPr="00C42BC9">
        <w:rPr>
          <w:rFonts w:ascii="仿宋_GB2312" w:eastAsia="仿宋_GB2312" w:hAnsi="仿宋_GB2312" w:cs="仿宋_GB2312"/>
          <w:color w:val="000000"/>
          <w:kern w:val="0"/>
          <w:sz w:val="24"/>
        </w:rPr>
        <w:t>：</w:t>
      </w:r>
      <w:r w:rsidR="00673494" w:rsidRPr="00AA014D">
        <w:rPr>
          <w:rFonts w:ascii="仿宋_GB2312" w:eastAsia="仿宋_GB2312" w:hAnsi="仿宋_GB2312" w:cs="仿宋_GB2312"/>
          <w:color w:val="000000"/>
          <w:kern w:val="0"/>
          <w:sz w:val="24"/>
        </w:rPr>
        <w:t xml:space="preserve">                   </w:t>
      </w:r>
      <w:r w:rsidRPr="00AA014D">
        <w:rPr>
          <w:rFonts w:ascii="仿宋_GB2312" w:eastAsia="仿宋_GB2312" w:hAnsi="仿宋_GB2312" w:cs="仿宋_GB2312" w:hint="eastAsia"/>
          <w:color w:val="000000"/>
          <w:kern w:val="0"/>
          <w:sz w:val="24"/>
        </w:rPr>
        <w:t xml:space="preserve">   </w:t>
      </w:r>
      <w:r w:rsidR="00673494" w:rsidRPr="00AA014D">
        <w:rPr>
          <w:rFonts w:ascii="仿宋_GB2312" w:eastAsia="仿宋_GB2312" w:hAnsi="仿宋_GB2312" w:cs="仿宋_GB2312"/>
          <w:color w:val="000000"/>
          <w:kern w:val="0"/>
          <w:sz w:val="24"/>
        </w:rPr>
        <w:t xml:space="preserve">   </w:t>
      </w:r>
    </w:p>
    <w:p w:rsidR="00AA014D" w:rsidRDefault="00673494" w:rsidP="00AA014D">
      <w:pPr>
        <w:snapToGrid w:val="0"/>
        <w:rPr>
          <w:rFonts w:ascii="仿宋_GB2312" w:eastAsia="仿宋_GB2312" w:hAnsi="仿宋_GB2312" w:cs="仿宋_GB2312"/>
          <w:color w:val="000000"/>
          <w:kern w:val="0"/>
          <w:sz w:val="24"/>
        </w:rPr>
      </w:pPr>
      <w:r w:rsidRPr="00C42BC9">
        <w:rPr>
          <w:rFonts w:ascii="仿宋_GB2312" w:eastAsia="仿宋_GB2312" w:hAnsi="仿宋_GB2312" w:cs="仿宋_GB2312"/>
          <w:color w:val="000000"/>
          <w:kern w:val="0"/>
          <w:sz w:val="24"/>
        </w:rPr>
        <w:t>招标编号：</w:t>
      </w:r>
      <w:r w:rsidRPr="00AA014D">
        <w:rPr>
          <w:rFonts w:ascii="仿宋_GB2312" w:eastAsia="仿宋_GB2312" w:hAnsi="仿宋_GB2312" w:cs="仿宋_GB2312"/>
          <w:color w:val="000000"/>
          <w:kern w:val="0"/>
          <w:sz w:val="24"/>
        </w:rPr>
        <w:t xml:space="preserve">                          </w:t>
      </w:r>
    </w:p>
    <w:p w:rsidR="00AA014D" w:rsidRDefault="00AA014D" w:rsidP="00AA014D">
      <w:pPr>
        <w:snapToGrid w:val="0"/>
        <w:rPr>
          <w:rFonts w:ascii="仿宋_GB2312" w:eastAsia="仿宋_GB2312" w:hAnsi="仿宋_GB2312" w:cs="仿宋_GB2312"/>
          <w:color w:val="000000"/>
          <w:kern w:val="0"/>
          <w:sz w:val="24"/>
        </w:rPr>
      </w:pPr>
      <w:r w:rsidRPr="00C42BC9">
        <w:rPr>
          <w:rFonts w:ascii="仿宋_GB2312" w:eastAsia="仿宋_GB2312" w:hAnsi="仿宋_GB2312" w:cs="仿宋_GB2312"/>
          <w:color w:val="000000"/>
          <w:kern w:val="0"/>
          <w:sz w:val="24"/>
        </w:rPr>
        <w:t>标项：</w:t>
      </w:r>
      <w:r w:rsidRPr="00AA014D">
        <w:rPr>
          <w:rFonts w:ascii="仿宋_GB2312" w:eastAsia="仿宋_GB2312" w:hAnsi="仿宋_GB2312" w:cs="仿宋_GB2312"/>
          <w:color w:val="000000"/>
          <w:kern w:val="0"/>
          <w:sz w:val="24"/>
        </w:rPr>
        <w:t xml:space="preserve">        </w:t>
      </w:r>
      <w:r w:rsidRPr="00AA014D">
        <w:rPr>
          <w:rFonts w:ascii="仿宋_GB2312" w:eastAsia="仿宋_GB2312" w:hAnsi="仿宋_GB2312" w:cs="仿宋_GB2312" w:hint="eastAsia"/>
          <w:color w:val="000000"/>
          <w:kern w:val="0"/>
          <w:sz w:val="24"/>
        </w:rPr>
        <w:t xml:space="preserve">            </w:t>
      </w:r>
      <w:r w:rsidRPr="00AA014D">
        <w:rPr>
          <w:rFonts w:ascii="仿宋_GB2312" w:eastAsia="仿宋_GB2312" w:hAnsi="仿宋_GB2312" w:cs="仿宋_GB2312"/>
          <w:color w:val="000000"/>
          <w:kern w:val="0"/>
          <w:sz w:val="24"/>
        </w:rPr>
        <w:t xml:space="preserve">  </w:t>
      </w:r>
      <w:r w:rsidRPr="00AA014D">
        <w:rPr>
          <w:rFonts w:ascii="仿宋_GB2312" w:eastAsia="仿宋_GB2312" w:hAnsi="仿宋_GB2312" w:cs="仿宋_GB2312" w:hint="eastAsia"/>
          <w:color w:val="000000"/>
          <w:kern w:val="0"/>
          <w:sz w:val="24"/>
        </w:rPr>
        <w:t xml:space="preserve">   </w:t>
      </w:r>
      <w:r w:rsidRPr="00AA014D">
        <w:rPr>
          <w:rFonts w:ascii="仿宋_GB2312" w:eastAsia="仿宋_GB2312" w:hAnsi="仿宋_GB2312" w:cs="仿宋_GB2312"/>
          <w:color w:val="000000"/>
          <w:kern w:val="0"/>
          <w:sz w:val="24"/>
        </w:rPr>
        <w:t xml:space="preserve">      </w:t>
      </w:r>
    </w:p>
    <w:p w:rsidR="00CE78ED" w:rsidRPr="00AA014D" w:rsidRDefault="00CE78ED" w:rsidP="00AA014D">
      <w:pPr>
        <w:pStyle w:val="af3"/>
        <w:snapToGrid w:val="0"/>
        <w:spacing w:line="400" w:lineRule="exact"/>
        <w:ind w:firstLineChars="1200" w:firstLine="2880"/>
        <w:rPr>
          <w:rFonts w:ascii="仿宋_GB2312" w:eastAsia="仿宋_GB2312" w:hAnsi="仿宋_GB2312" w:cs="仿宋_GB2312"/>
          <w:color w:val="000000"/>
          <w:kern w:val="0"/>
          <w:sz w:val="24"/>
          <w:szCs w:val="24"/>
        </w:rPr>
      </w:pPr>
      <w:r w:rsidRPr="00AA014D">
        <w:rPr>
          <w:rFonts w:ascii="仿宋_GB2312" w:eastAsia="仿宋_GB2312" w:hAnsi="仿宋_GB2312" w:cs="仿宋_GB2312"/>
          <w:color w:val="000000"/>
          <w:kern w:val="0"/>
          <w:sz w:val="24"/>
          <w:szCs w:val="24"/>
        </w:rPr>
        <w:t xml:space="preserve"> </w:t>
      </w:r>
      <w:r w:rsidR="00AA014D">
        <w:rPr>
          <w:rFonts w:ascii="仿宋_GB2312" w:eastAsia="仿宋_GB2312" w:hAnsi="仿宋_GB2312" w:cs="仿宋_GB2312" w:hint="eastAsia"/>
          <w:color w:val="000000"/>
          <w:kern w:val="0"/>
          <w:sz w:val="24"/>
          <w:szCs w:val="24"/>
        </w:rPr>
        <w:t xml:space="preserve">                </w:t>
      </w:r>
      <w:r w:rsidRPr="00AA014D">
        <w:rPr>
          <w:rFonts w:ascii="仿宋_GB2312" w:eastAsia="仿宋_GB2312" w:hAnsi="仿宋_GB2312" w:cs="仿宋_GB2312"/>
          <w:color w:val="000000"/>
          <w:kern w:val="0"/>
          <w:sz w:val="24"/>
          <w:szCs w:val="24"/>
        </w:rPr>
        <w:t xml:space="preserve"> </w:t>
      </w:r>
      <w:r w:rsidRPr="00AA014D">
        <w:rPr>
          <w:rFonts w:ascii="仿宋_GB2312" w:eastAsia="仿宋_GB2312" w:hAnsi="仿宋_GB2312" w:cs="仿宋_GB2312" w:hint="eastAsia"/>
          <w:color w:val="000000"/>
          <w:kern w:val="0"/>
          <w:sz w:val="24"/>
          <w:szCs w:val="24"/>
        </w:rPr>
        <w:t>货币单位：人民币（元）</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5"/>
        <w:gridCol w:w="3434"/>
        <w:gridCol w:w="1559"/>
        <w:gridCol w:w="3153"/>
      </w:tblGrid>
      <w:tr w:rsidR="00CE78ED" w:rsidRPr="00AA014D" w:rsidTr="007C6734">
        <w:trPr>
          <w:trHeight w:val="1134"/>
          <w:jc w:val="center"/>
        </w:trPr>
        <w:tc>
          <w:tcPr>
            <w:tcW w:w="805" w:type="dxa"/>
            <w:vAlign w:val="center"/>
          </w:tcPr>
          <w:p w:rsidR="00CE78ED" w:rsidRPr="00AA014D" w:rsidRDefault="00CE78ED" w:rsidP="007C6734">
            <w:pPr>
              <w:snapToGrid w:val="0"/>
              <w:spacing w:line="400" w:lineRule="exact"/>
              <w:jc w:val="center"/>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标项</w:t>
            </w:r>
          </w:p>
        </w:tc>
        <w:tc>
          <w:tcPr>
            <w:tcW w:w="3434" w:type="dxa"/>
            <w:vAlign w:val="center"/>
          </w:tcPr>
          <w:p w:rsidR="00CE78ED" w:rsidRPr="00AA014D" w:rsidRDefault="00CE78ED" w:rsidP="007C6734">
            <w:pPr>
              <w:snapToGrid w:val="0"/>
              <w:spacing w:line="400" w:lineRule="exact"/>
              <w:jc w:val="center"/>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培训班名称</w:t>
            </w:r>
          </w:p>
        </w:tc>
        <w:tc>
          <w:tcPr>
            <w:tcW w:w="1559" w:type="dxa"/>
            <w:vAlign w:val="center"/>
          </w:tcPr>
          <w:p w:rsidR="00CE78ED" w:rsidRPr="00AA014D" w:rsidRDefault="00CE78ED" w:rsidP="007C6734">
            <w:pPr>
              <w:snapToGrid w:val="0"/>
              <w:spacing w:line="400" w:lineRule="exact"/>
              <w:jc w:val="center"/>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培训人数</w:t>
            </w:r>
          </w:p>
        </w:tc>
        <w:tc>
          <w:tcPr>
            <w:tcW w:w="3153" w:type="dxa"/>
            <w:vAlign w:val="center"/>
          </w:tcPr>
          <w:p w:rsidR="00CE78ED" w:rsidRPr="00AA014D" w:rsidRDefault="00CE78ED" w:rsidP="007C6734">
            <w:pPr>
              <w:snapToGrid w:val="0"/>
              <w:spacing w:line="400" w:lineRule="exact"/>
              <w:jc w:val="center"/>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投标报价</w:t>
            </w:r>
          </w:p>
        </w:tc>
      </w:tr>
      <w:tr w:rsidR="00CE78ED" w:rsidRPr="00AA014D" w:rsidTr="007C6734">
        <w:trPr>
          <w:trHeight w:val="1134"/>
          <w:jc w:val="center"/>
        </w:trPr>
        <w:tc>
          <w:tcPr>
            <w:tcW w:w="805" w:type="dxa"/>
            <w:vAlign w:val="center"/>
          </w:tcPr>
          <w:p w:rsidR="00CE78ED" w:rsidRPr="00AA014D" w:rsidRDefault="00CE78ED" w:rsidP="007C6734">
            <w:pPr>
              <w:snapToGrid w:val="0"/>
              <w:spacing w:line="400" w:lineRule="exact"/>
              <w:jc w:val="center"/>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1</w:t>
            </w:r>
          </w:p>
        </w:tc>
        <w:tc>
          <w:tcPr>
            <w:tcW w:w="3434" w:type="dxa"/>
            <w:vAlign w:val="center"/>
          </w:tcPr>
          <w:p w:rsidR="00CE78ED" w:rsidRPr="00AA014D" w:rsidRDefault="00CE78ED" w:rsidP="007C6734">
            <w:pPr>
              <w:spacing w:line="400" w:lineRule="exact"/>
              <w:jc w:val="center"/>
              <w:rPr>
                <w:rFonts w:ascii="仿宋_GB2312" w:eastAsia="仿宋_GB2312" w:hAnsi="仿宋_GB2312" w:cs="仿宋_GB2312"/>
                <w:color w:val="000000"/>
                <w:kern w:val="0"/>
                <w:sz w:val="24"/>
              </w:rPr>
            </w:pPr>
          </w:p>
        </w:tc>
        <w:tc>
          <w:tcPr>
            <w:tcW w:w="1559" w:type="dxa"/>
            <w:vAlign w:val="center"/>
          </w:tcPr>
          <w:p w:rsidR="00CE78ED" w:rsidRPr="00AA014D" w:rsidRDefault="00CE78ED" w:rsidP="007C6734">
            <w:pPr>
              <w:snapToGrid w:val="0"/>
              <w:spacing w:line="400" w:lineRule="exact"/>
              <w:jc w:val="center"/>
              <w:rPr>
                <w:rFonts w:ascii="仿宋_GB2312" w:eastAsia="仿宋_GB2312" w:hAnsi="仿宋_GB2312" w:cs="仿宋_GB2312"/>
                <w:color w:val="000000"/>
                <w:kern w:val="0"/>
                <w:sz w:val="24"/>
              </w:rPr>
            </w:pPr>
          </w:p>
        </w:tc>
        <w:tc>
          <w:tcPr>
            <w:tcW w:w="3153" w:type="dxa"/>
            <w:vAlign w:val="center"/>
          </w:tcPr>
          <w:p w:rsidR="00CE78ED" w:rsidRPr="00AA014D" w:rsidRDefault="00CE78ED" w:rsidP="007C6734">
            <w:pPr>
              <w:snapToGrid w:val="0"/>
              <w:spacing w:line="400" w:lineRule="exact"/>
              <w:jc w:val="left"/>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大写：</w:t>
            </w:r>
          </w:p>
          <w:p w:rsidR="00CE78ED" w:rsidRPr="00AA014D" w:rsidRDefault="00CE78ED" w:rsidP="007C6734">
            <w:pPr>
              <w:snapToGrid w:val="0"/>
              <w:spacing w:line="400" w:lineRule="exact"/>
              <w:jc w:val="left"/>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小写：</w:t>
            </w:r>
          </w:p>
        </w:tc>
      </w:tr>
      <w:tr w:rsidR="00CE78ED" w:rsidRPr="00AA014D" w:rsidTr="007C6734">
        <w:trPr>
          <w:trHeight w:val="1134"/>
          <w:jc w:val="center"/>
        </w:trPr>
        <w:tc>
          <w:tcPr>
            <w:tcW w:w="805" w:type="dxa"/>
            <w:vAlign w:val="center"/>
          </w:tcPr>
          <w:p w:rsidR="00CE78ED" w:rsidRPr="00AA014D" w:rsidRDefault="00CE78ED" w:rsidP="007C6734">
            <w:pPr>
              <w:snapToGrid w:val="0"/>
              <w:spacing w:line="400" w:lineRule="exact"/>
              <w:jc w:val="center"/>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2</w:t>
            </w:r>
          </w:p>
        </w:tc>
        <w:tc>
          <w:tcPr>
            <w:tcW w:w="3434" w:type="dxa"/>
            <w:vAlign w:val="center"/>
          </w:tcPr>
          <w:p w:rsidR="00CE78ED" w:rsidRPr="00AA014D" w:rsidRDefault="00CE78ED" w:rsidP="007C6734">
            <w:pPr>
              <w:spacing w:line="400" w:lineRule="exact"/>
              <w:jc w:val="center"/>
              <w:rPr>
                <w:rFonts w:ascii="仿宋_GB2312" w:eastAsia="仿宋_GB2312" w:hAnsi="仿宋_GB2312" w:cs="仿宋_GB2312"/>
                <w:color w:val="000000"/>
                <w:kern w:val="0"/>
                <w:sz w:val="24"/>
              </w:rPr>
            </w:pPr>
          </w:p>
        </w:tc>
        <w:tc>
          <w:tcPr>
            <w:tcW w:w="1559" w:type="dxa"/>
            <w:vAlign w:val="center"/>
          </w:tcPr>
          <w:p w:rsidR="00CE78ED" w:rsidRPr="00AA014D" w:rsidRDefault="00CE78ED" w:rsidP="007C6734">
            <w:pPr>
              <w:snapToGrid w:val="0"/>
              <w:spacing w:line="400" w:lineRule="exact"/>
              <w:jc w:val="center"/>
              <w:rPr>
                <w:rFonts w:ascii="仿宋_GB2312" w:eastAsia="仿宋_GB2312" w:hAnsi="仿宋_GB2312" w:cs="仿宋_GB2312"/>
                <w:color w:val="000000"/>
                <w:kern w:val="0"/>
                <w:sz w:val="24"/>
              </w:rPr>
            </w:pPr>
          </w:p>
        </w:tc>
        <w:tc>
          <w:tcPr>
            <w:tcW w:w="3153" w:type="dxa"/>
            <w:vAlign w:val="center"/>
          </w:tcPr>
          <w:p w:rsidR="00CE78ED" w:rsidRPr="00AA014D" w:rsidRDefault="00CE78ED" w:rsidP="007C6734">
            <w:pPr>
              <w:snapToGrid w:val="0"/>
              <w:spacing w:line="400" w:lineRule="exact"/>
              <w:jc w:val="left"/>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大写：</w:t>
            </w:r>
          </w:p>
          <w:p w:rsidR="00CE78ED" w:rsidRPr="00AA014D" w:rsidRDefault="00CE78ED" w:rsidP="007C6734">
            <w:pPr>
              <w:snapToGrid w:val="0"/>
              <w:spacing w:line="400" w:lineRule="exact"/>
              <w:jc w:val="left"/>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小写：</w:t>
            </w:r>
          </w:p>
        </w:tc>
      </w:tr>
      <w:tr w:rsidR="00CE78ED" w:rsidRPr="00AA014D" w:rsidTr="007C6734">
        <w:trPr>
          <w:trHeight w:val="1134"/>
          <w:jc w:val="center"/>
        </w:trPr>
        <w:tc>
          <w:tcPr>
            <w:tcW w:w="805" w:type="dxa"/>
            <w:vAlign w:val="center"/>
          </w:tcPr>
          <w:p w:rsidR="00CE78ED" w:rsidRPr="00AA014D" w:rsidRDefault="00CE78ED" w:rsidP="007C6734">
            <w:pPr>
              <w:snapToGrid w:val="0"/>
              <w:spacing w:line="400" w:lineRule="exact"/>
              <w:jc w:val="center"/>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3</w:t>
            </w:r>
          </w:p>
        </w:tc>
        <w:tc>
          <w:tcPr>
            <w:tcW w:w="3434" w:type="dxa"/>
            <w:vAlign w:val="center"/>
          </w:tcPr>
          <w:p w:rsidR="00CE78ED" w:rsidRPr="00AA014D" w:rsidRDefault="00CE78ED" w:rsidP="007C6734">
            <w:pPr>
              <w:spacing w:line="400" w:lineRule="exact"/>
              <w:jc w:val="center"/>
              <w:rPr>
                <w:rFonts w:ascii="仿宋_GB2312" w:eastAsia="仿宋_GB2312" w:hAnsi="仿宋_GB2312" w:cs="仿宋_GB2312"/>
                <w:color w:val="000000"/>
                <w:kern w:val="0"/>
                <w:sz w:val="24"/>
              </w:rPr>
            </w:pPr>
          </w:p>
        </w:tc>
        <w:tc>
          <w:tcPr>
            <w:tcW w:w="1559" w:type="dxa"/>
            <w:vAlign w:val="center"/>
          </w:tcPr>
          <w:p w:rsidR="00CE78ED" w:rsidRPr="00AA014D" w:rsidRDefault="00CE78ED" w:rsidP="007C6734">
            <w:pPr>
              <w:snapToGrid w:val="0"/>
              <w:spacing w:line="400" w:lineRule="exact"/>
              <w:jc w:val="center"/>
              <w:rPr>
                <w:rFonts w:ascii="仿宋_GB2312" w:eastAsia="仿宋_GB2312" w:hAnsi="仿宋_GB2312" w:cs="仿宋_GB2312"/>
                <w:color w:val="000000"/>
                <w:kern w:val="0"/>
                <w:sz w:val="24"/>
              </w:rPr>
            </w:pPr>
          </w:p>
        </w:tc>
        <w:tc>
          <w:tcPr>
            <w:tcW w:w="3153" w:type="dxa"/>
            <w:vAlign w:val="center"/>
          </w:tcPr>
          <w:p w:rsidR="00CE78ED" w:rsidRPr="00AA014D" w:rsidRDefault="00CE78ED" w:rsidP="007C6734">
            <w:pPr>
              <w:snapToGrid w:val="0"/>
              <w:spacing w:line="400" w:lineRule="exact"/>
              <w:jc w:val="left"/>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大写：</w:t>
            </w:r>
          </w:p>
          <w:p w:rsidR="00CE78ED" w:rsidRPr="00AA014D" w:rsidRDefault="00CE78ED" w:rsidP="007C6734">
            <w:pPr>
              <w:snapToGrid w:val="0"/>
              <w:spacing w:line="400" w:lineRule="exact"/>
              <w:jc w:val="left"/>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小写：</w:t>
            </w:r>
          </w:p>
        </w:tc>
      </w:tr>
      <w:tr w:rsidR="00CE78ED" w:rsidRPr="00AA014D" w:rsidTr="007C6734">
        <w:trPr>
          <w:trHeight w:val="1134"/>
          <w:jc w:val="center"/>
        </w:trPr>
        <w:tc>
          <w:tcPr>
            <w:tcW w:w="805" w:type="dxa"/>
            <w:vAlign w:val="center"/>
          </w:tcPr>
          <w:p w:rsidR="00CE78ED" w:rsidRPr="00AA014D" w:rsidRDefault="00CE78ED" w:rsidP="007C6734">
            <w:pPr>
              <w:snapToGrid w:val="0"/>
              <w:spacing w:line="400" w:lineRule="exact"/>
              <w:jc w:val="center"/>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4</w:t>
            </w:r>
          </w:p>
        </w:tc>
        <w:tc>
          <w:tcPr>
            <w:tcW w:w="3434" w:type="dxa"/>
            <w:vAlign w:val="center"/>
          </w:tcPr>
          <w:p w:rsidR="00CE78ED" w:rsidRPr="00AA014D" w:rsidRDefault="00CE78ED" w:rsidP="007C6734">
            <w:pPr>
              <w:spacing w:line="400" w:lineRule="exact"/>
              <w:jc w:val="center"/>
              <w:rPr>
                <w:rFonts w:ascii="仿宋_GB2312" w:eastAsia="仿宋_GB2312" w:hAnsi="仿宋_GB2312" w:cs="仿宋_GB2312"/>
                <w:color w:val="000000"/>
                <w:kern w:val="0"/>
                <w:sz w:val="24"/>
              </w:rPr>
            </w:pPr>
          </w:p>
        </w:tc>
        <w:tc>
          <w:tcPr>
            <w:tcW w:w="1559" w:type="dxa"/>
            <w:vAlign w:val="center"/>
          </w:tcPr>
          <w:p w:rsidR="00CE78ED" w:rsidRPr="00AA014D" w:rsidRDefault="00CE78ED" w:rsidP="007C6734">
            <w:pPr>
              <w:snapToGrid w:val="0"/>
              <w:spacing w:line="400" w:lineRule="exact"/>
              <w:jc w:val="center"/>
              <w:rPr>
                <w:rFonts w:ascii="仿宋_GB2312" w:eastAsia="仿宋_GB2312" w:hAnsi="仿宋_GB2312" w:cs="仿宋_GB2312"/>
                <w:color w:val="000000"/>
                <w:kern w:val="0"/>
                <w:sz w:val="24"/>
              </w:rPr>
            </w:pPr>
          </w:p>
        </w:tc>
        <w:tc>
          <w:tcPr>
            <w:tcW w:w="3153" w:type="dxa"/>
            <w:vAlign w:val="center"/>
          </w:tcPr>
          <w:p w:rsidR="00CE78ED" w:rsidRPr="00AA014D" w:rsidRDefault="00CE78ED" w:rsidP="007C6734">
            <w:pPr>
              <w:snapToGrid w:val="0"/>
              <w:spacing w:line="400" w:lineRule="exact"/>
              <w:jc w:val="left"/>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大写：</w:t>
            </w:r>
          </w:p>
          <w:p w:rsidR="00CE78ED" w:rsidRPr="00AA014D" w:rsidRDefault="00CE78ED" w:rsidP="007C6734">
            <w:pPr>
              <w:snapToGrid w:val="0"/>
              <w:spacing w:line="400" w:lineRule="exact"/>
              <w:jc w:val="left"/>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小写：</w:t>
            </w:r>
          </w:p>
        </w:tc>
      </w:tr>
      <w:tr w:rsidR="00CE78ED" w:rsidRPr="00AA014D" w:rsidTr="007C6734">
        <w:trPr>
          <w:trHeight w:val="1134"/>
          <w:jc w:val="center"/>
        </w:trPr>
        <w:tc>
          <w:tcPr>
            <w:tcW w:w="805" w:type="dxa"/>
            <w:vAlign w:val="center"/>
          </w:tcPr>
          <w:p w:rsidR="00CE78ED" w:rsidRPr="00AA014D" w:rsidRDefault="00CE78ED" w:rsidP="007C6734">
            <w:pPr>
              <w:snapToGrid w:val="0"/>
              <w:spacing w:line="400" w:lineRule="exact"/>
              <w:jc w:val="center"/>
              <w:rPr>
                <w:rFonts w:ascii="仿宋_GB2312" w:eastAsia="仿宋_GB2312" w:hAnsi="仿宋_GB2312" w:cs="仿宋_GB2312"/>
                <w:color w:val="000000"/>
                <w:kern w:val="0"/>
                <w:sz w:val="24"/>
              </w:rPr>
            </w:pPr>
          </w:p>
        </w:tc>
        <w:tc>
          <w:tcPr>
            <w:tcW w:w="3434" w:type="dxa"/>
            <w:vAlign w:val="center"/>
          </w:tcPr>
          <w:p w:rsidR="00CE78ED" w:rsidRPr="00AA014D" w:rsidRDefault="00CE78ED" w:rsidP="007C6734">
            <w:pPr>
              <w:spacing w:line="400" w:lineRule="exact"/>
              <w:jc w:val="center"/>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w:t>
            </w:r>
          </w:p>
        </w:tc>
        <w:tc>
          <w:tcPr>
            <w:tcW w:w="1559" w:type="dxa"/>
            <w:vAlign w:val="center"/>
          </w:tcPr>
          <w:p w:rsidR="00CE78ED" w:rsidRPr="00AA014D" w:rsidRDefault="00CE78ED" w:rsidP="007C6734">
            <w:pPr>
              <w:snapToGrid w:val="0"/>
              <w:spacing w:line="400" w:lineRule="exact"/>
              <w:jc w:val="center"/>
              <w:rPr>
                <w:rFonts w:ascii="仿宋_GB2312" w:eastAsia="仿宋_GB2312" w:hAnsi="仿宋_GB2312" w:cs="仿宋_GB2312"/>
                <w:color w:val="000000"/>
                <w:kern w:val="0"/>
                <w:sz w:val="24"/>
              </w:rPr>
            </w:pPr>
          </w:p>
        </w:tc>
        <w:tc>
          <w:tcPr>
            <w:tcW w:w="3153" w:type="dxa"/>
            <w:vAlign w:val="center"/>
          </w:tcPr>
          <w:p w:rsidR="00CE78ED" w:rsidRPr="00AA014D" w:rsidRDefault="00CE78ED" w:rsidP="007C6734">
            <w:pPr>
              <w:snapToGrid w:val="0"/>
              <w:spacing w:line="400" w:lineRule="exact"/>
              <w:jc w:val="left"/>
              <w:rPr>
                <w:rFonts w:ascii="仿宋_GB2312" w:eastAsia="仿宋_GB2312" w:hAnsi="仿宋_GB2312" w:cs="仿宋_GB2312"/>
                <w:color w:val="000000"/>
                <w:kern w:val="0"/>
                <w:sz w:val="24"/>
              </w:rPr>
            </w:pPr>
          </w:p>
        </w:tc>
      </w:tr>
    </w:tbl>
    <w:p w:rsidR="00CE78ED" w:rsidRPr="00AA014D" w:rsidRDefault="00CE78ED" w:rsidP="00AA014D">
      <w:pPr>
        <w:snapToGrid w:val="0"/>
        <w:spacing w:line="400" w:lineRule="exact"/>
        <w:ind w:firstLineChars="100" w:firstLine="240"/>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备注：1、报价以人民币为结算单位。</w:t>
      </w:r>
    </w:p>
    <w:p w:rsidR="00CE78ED" w:rsidRPr="00AA014D" w:rsidRDefault="00CE78ED" w:rsidP="00CE78ED">
      <w:pPr>
        <w:snapToGrid w:val="0"/>
        <w:spacing w:line="400" w:lineRule="exact"/>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 xml:space="preserve">     </w:t>
      </w:r>
      <w:r w:rsidR="00AA014D">
        <w:rPr>
          <w:rFonts w:ascii="仿宋_GB2312" w:eastAsia="仿宋_GB2312" w:hAnsi="仿宋_GB2312" w:cs="仿宋_GB2312" w:hint="eastAsia"/>
          <w:color w:val="000000"/>
          <w:kern w:val="0"/>
          <w:sz w:val="24"/>
        </w:rPr>
        <w:t xml:space="preserve">  </w:t>
      </w:r>
      <w:r w:rsidRPr="00AA014D">
        <w:rPr>
          <w:rFonts w:ascii="仿宋_GB2312" w:eastAsia="仿宋_GB2312" w:hAnsi="仿宋_GB2312" w:cs="仿宋_GB2312" w:hint="eastAsia"/>
          <w:color w:val="000000"/>
          <w:kern w:val="0"/>
          <w:sz w:val="24"/>
        </w:rPr>
        <w:t xml:space="preserve"> 2、供应商可填入选择所投的标项。</w:t>
      </w:r>
    </w:p>
    <w:p w:rsidR="00CE78ED" w:rsidRPr="00AA014D" w:rsidRDefault="00CE78ED" w:rsidP="00CE78ED">
      <w:pPr>
        <w:spacing w:line="400" w:lineRule="atLeast"/>
        <w:jc w:val="left"/>
        <w:rPr>
          <w:rFonts w:ascii="仿宋_GB2312" w:eastAsia="仿宋_GB2312" w:hAnsi="仿宋_GB2312" w:cs="仿宋_GB2312"/>
          <w:color w:val="000000"/>
          <w:kern w:val="0"/>
          <w:sz w:val="24"/>
        </w:rPr>
      </w:pPr>
    </w:p>
    <w:p w:rsidR="00CE78ED" w:rsidRPr="007570B0" w:rsidRDefault="00CE78ED" w:rsidP="007F28A2">
      <w:pPr>
        <w:snapToGrid w:val="0"/>
        <w:spacing w:beforeLines="50"/>
        <w:ind w:firstLineChars="1450" w:firstLine="3480"/>
        <w:rPr>
          <w:rFonts w:ascii="仿宋_GB2312" w:eastAsia="仿宋_GB2312" w:hAnsi="仿宋_GB2312" w:cs="仿宋_GB2312"/>
          <w:color w:val="000000"/>
          <w:kern w:val="0"/>
          <w:sz w:val="24"/>
        </w:rPr>
      </w:pPr>
      <w:r w:rsidRPr="007570B0">
        <w:rPr>
          <w:rFonts w:ascii="仿宋_GB2312" w:eastAsia="仿宋_GB2312" w:hAnsi="仿宋_GB2312" w:cs="仿宋_GB2312"/>
          <w:color w:val="000000"/>
          <w:kern w:val="0"/>
          <w:sz w:val="24"/>
        </w:rPr>
        <w:t xml:space="preserve">投标人全称（公章）：                    </w:t>
      </w:r>
    </w:p>
    <w:p w:rsidR="00CE78ED" w:rsidRPr="007570B0" w:rsidRDefault="00CE78ED" w:rsidP="007F28A2">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4"/>
        </w:rPr>
      </w:pPr>
      <w:r w:rsidRPr="007570B0">
        <w:rPr>
          <w:rFonts w:ascii="仿宋_GB2312" w:eastAsia="仿宋_GB2312" w:hAnsi="仿宋_GB2312" w:cs="仿宋_GB2312"/>
          <w:color w:val="000000"/>
          <w:kern w:val="0"/>
          <w:sz w:val="24"/>
        </w:rPr>
        <w:t>法定代表人签名</w:t>
      </w:r>
      <w:r>
        <w:rPr>
          <w:rFonts w:ascii="仿宋_GB2312" w:eastAsia="仿宋_GB2312" w:hAnsi="仿宋_GB2312" w:cs="仿宋_GB2312" w:hint="eastAsia"/>
          <w:color w:val="000000"/>
          <w:kern w:val="0"/>
          <w:sz w:val="24"/>
        </w:rPr>
        <w:t>或其</w:t>
      </w:r>
      <w:r>
        <w:rPr>
          <w:rFonts w:ascii="仿宋_GB2312" w:eastAsia="仿宋_GB2312" w:hAnsi="仿宋_GB2312" w:cs="仿宋_GB2312"/>
          <w:color w:val="000000"/>
          <w:kern w:val="0"/>
          <w:sz w:val="24"/>
        </w:rPr>
        <w:t>授权代表签字</w:t>
      </w:r>
      <w:r w:rsidRPr="007570B0">
        <w:rPr>
          <w:rFonts w:ascii="仿宋_GB2312" w:eastAsia="仿宋_GB2312" w:hAnsi="仿宋_GB2312" w:cs="仿宋_GB2312"/>
          <w:color w:val="000000"/>
          <w:kern w:val="0"/>
          <w:sz w:val="24"/>
        </w:rPr>
        <w:t xml:space="preserve">：          </w:t>
      </w:r>
    </w:p>
    <w:p w:rsidR="00CE78ED" w:rsidRPr="00092CC6" w:rsidRDefault="00CE78ED" w:rsidP="00CE78ED">
      <w:pPr>
        <w:pStyle w:val="2"/>
        <w:ind w:firstLineChars="1250" w:firstLine="3000"/>
      </w:pPr>
      <w:r w:rsidRPr="007570B0">
        <w:rPr>
          <w:rFonts w:ascii="仿宋_GB2312" w:eastAsia="仿宋_GB2312" w:hAnsi="仿宋_GB2312" w:cs="仿宋_GB2312"/>
          <w:color w:val="000000"/>
          <w:kern w:val="0"/>
          <w:sz w:val="24"/>
        </w:rPr>
        <w:t>日期：       年      月      日</w:t>
      </w:r>
    </w:p>
    <w:p w:rsidR="00AA014D" w:rsidRPr="00AA014D" w:rsidRDefault="00AA014D" w:rsidP="007F28A2">
      <w:pPr>
        <w:snapToGrid w:val="0"/>
        <w:spacing w:beforeLines="50" w:after="50"/>
        <w:rPr>
          <w:rFonts w:ascii="仿宋_GB2312" w:eastAsia="仿宋_GB2312" w:hAnsi="仿宋_GB2312" w:cs="仿宋_GB2312"/>
          <w:color w:val="000000"/>
          <w:kern w:val="0"/>
          <w:sz w:val="32"/>
          <w:szCs w:val="32"/>
        </w:rPr>
      </w:pPr>
      <w:bookmarkStart w:id="37" w:name="_Toc95809078"/>
      <w:bookmarkStart w:id="38" w:name="_Toc99440277"/>
      <w:r w:rsidRPr="00AE1BAC">
        <w:rPr>
          <w:rFonts w:ascii="仿宋_GB2312" w:eastAsia="仿宋_GB2312" w:hAnsi="仿宋_GB2312" w:cs="仿宋_GB2312"/>
          <w:color w:val="000000"/>
          <w:kern w:val="0"/>
          <w:sz w:val="32"/>
          <w:szCs w:val="32"/>
        </w:rPr>
        <w:lastRenderedPageBreak/>
        <w:t>附件</w:t>
      </w:r>
      <w:r w:rsidR="00CF40CC">
        <w:rPr>
          <w:rFonts w:ascii="仿宋_GB2312" w:eastAsia="仿宋_GB2312" w:hAnsi="仿宋_GB2312" w:cs="仿宋_GB2312" w:hint="eastAsia"/>
          <w:color w:val="000000"/>
          <w:kern w:val="0"/>
          <w:sz w:val="32"/>
          <w:szCs w:val="32"/>
        </w:rPr>
        <w:t>9</w:t>
      </w:r>
    </w:p>
    <w:bookmarkEnd w:id="37"/>
    <w:bookmarkEnd w:id="38"/>
    <w:p w:rsidR="00CF40CC" w:rsidRDefault="00CF40CC" w:rsidP="00CF40CC">
      <w:pPr>
        <w:pStyle w:val="af3"/>
        <w:snapToGrid w:val="0"/>
        <w:spacing w:before="120" w:after="120"/>
        <w:jc w:val="center"/>
        <w:rPr>
          <w:rFonts w:ascii="仿宋_GB2312" w:eastAsia="仿宋_GB2312" w:hAnsi="仿宋_GB2312" w:cs="仿宋_GB2312"/>
          <w:color w:val="000000"/>
          <w:kern w:val="0"/>
          <w:sz w:val="36"/>
          <w:szCs w:val="36"/>
        </w:rPr>
      </w:pPr>
      <w:r w:rsidRPr="000D5C65">
        <w:rPr>
          <w:rFonts w:ascii="仿宋_GB2312" w:eastAsia="仿宋_GB2312" w:hAnsi="仿宋_GB2312" w:cs="仿宋_GB2312"/>
          <w:color w:val="000000"/>
          <w:kern w:val="0"/>
          <w:sz w:val="36"/>
          <w:szCs w:val="36"/>
        </w:rPr>
        <w:t>投</w:t>
      </w:r>
      <w:r>
        <w:rPr>
          <w:rFonts w:ascii="仿宋_GB2312" w:eastAsia="仿宋_GB2312" w:hAnsi="仿宋_GB2312" w:cs="仿宋_GB2312" w:hint="eastAsia"/>
          <w:color w:val="000000"/>
          <w:kern w:val="0"/>
          <w:sz w:val="36"/>
          <w:szCs w:val="36"/>
        </w:rPr>
        <w:t xml:space="preserve"> </w:t>
      </w:r>
      <w:r w:rsidRPr="000D5C65">
        <w:rPr>
          <w:rFonts w:ascii="仿宋_GB2312" w:eastAsia="仿宋_GB2312" w:hAnsi="仿宋_GB2312" w:cs="仿宋_GB2312"/>
          <w:color w:val="000000"/>
          <w:kern w:val="0"/>
          <w:sz w:val="36"/>
          <w:szCs w:val="36"/>
        </w:rPr>
        <w:t>标</w:t>
      </w:r>
      <w:r>
        <w:rPr>
          <w:rFonts w:ascii="仿宋_GB2312" w:eastAsia="仿宋_GB2312" w:hAnsi="仿宋_GB2312" w:cs="仿宋_GB2312" w:hint="eastAsia"/>
          <w:color w:val="000000"/>
          <w:kern w:val="0"/>
          <w:sz w:val="36"/>
          <w:szCs w:val="36"/>
        </w:rPr>
        <w:t xml:space="preserve"> 报 价 明 细 </w:t>
      </w:r>
      <w:r w:rsidRPr="000D5C65">
        <w:rPr>
          <w:rFonts w:ascii="仿宋_GB2312" w:eastAsia="仿宋_GB2312" w:hAnsi="仿宋_GB2312" w:cs="仿宋_GB2312" w:hint="eastAsia"/>
          <w:color w:val="000000"/>
          <w:kern w:val="0"/>
          <w:sz w:val="36"/>
          <w:szCs w:val="36"/>
        </w:rPr>
        <w:t>表</w:t>
      </w:r>
    </w:p>
    <w:p w:rsidR="00CE78ED" w:rsidRPr="00AA014D" w:rsidRDefault="00CE78ED" w:rsidP="00AA014D">
      <w:pPr>
        <w:pStyle w:val="a3"/>
        <w:spacing w:line="400" w:lineRule="exact"/>
        <w:ind w:firstLineChars="67" w:firstLine="161"/>
        <w:rPr>
          <w:rFonts w:hAnsi="仿宋_GB2312" w:cs="仿宋_GB2312"/>
          <w:color w:val="000000"/>
          <w:kern w:val="0"/>
          <w:sz w:val="24"/>
        </w:rPr>
      </w:pPr>
      <w:r w:rsidRPr="00AA014D">
        <w:rPr>
          <w:rFonts w:hAnsi="仿宋_GB2312" w:cs="仿宋_GB2312" w:hint="eastAsia"/>
          <w:color w:val="000000"/>
          <w:kern w:val="0"/>
          <w:sz w:val="24"/>
        </w:rPr>
        <w:t>项目名称：</w:t>
      </w:r>
      <w:r w:rsidR="00AA014D" w:rsidRPr="00AA014D">
        <w:rPr>
          <w:rFonts w:hAnsi="仿宋_GB2312" w:cs="仿宋_GB2312" w:hint="eastAsia"/>
          <w:color w:val="000000"/>
          <w:kern w:val="0"/>
          <w:sz w:val="24"/>
        </w:rPr>
        <w:t xml:space="preserve">                         </w:t>
      </w:r>
    </w:p>
    <w:p w:rsidR="00AA014D" w:rsidRPr="00AA014D" w:rsidRDefault="00CE78ED" w:rsidP="00AA014D">
      <w:pPr>
        <w:pStyle w:val="af3"/>
        <w:snapToGrid w:val="0"/>
        <w:spacing w:line="400" w:lineRule="exact"/>
        <w:ind w:firstLineChars="67" w:firstLine="161"/>
        <w:rPr>
          <w:rFonts w:ascii="仿宋_GB2312" w:eastAsia="仿宋_GB2312" w:hAnsi="仿宋_GB2312" w:cs="仿宋_GB2312"/>
          <w:color w:val="000000"/>
          <w:kern w:val="0"/>
          <w:sz w:val="24"/>
          <w:szCs w:val="24"/>
        </w:rPr>
      </w:pPr>
      <w:r w:rsidRPr="00AA014D">
        <w:rPr>
          <w:rFonts w:ascii="仿宋_GB2312" w:eastAsia="仿宋_GB2312" w:hAnsi="仿宋_GB2312" w:cs="仿宋_GB2312" w:hint="eastAsia"/>
          <w:color w:val="000000"/>
          <w:kern w:val="0"/>
          <w:sz w:val="24"/>
          <w:szCs w:val="24"/>
        </w:rPr>
        <w:t>项目编号：</w:t>
      </w:r>
      <w:r w:rsidR="00AA014D" w:rsidRPr="00AA014D">
        <w:rPr>
          <w:rFonts w:ascii="仿宋_GB2312" w:eastAsia="仿宋_GB2312" w:hAnsi="仿宋_GB2312" w:cs="仿宋_GB2312" w:hint="eastAsia"/>
          <w:color w:val="000000"/>
          <w:kern w:val="0"/>
          <w:sz w:val="24"/>
          <w:szCs w:val="24"/>
        </w:rPr>
        <w:t xml:space="preserve">                         </w:t>
      </w:r>
    </w:p>
    <w:p w:rsidR="00CE78ED" w:rsidRPr="00AA014D" w:rsidRDefault="00CE78ED" w:rsidP="00AA014D">
      <w:pPr>
        <w:pStyle w:val="af3"/>
        <w:snapToGrid w:val="0"/>
        <w:spacing w:line="400" w:lineRule="exact"/>
        <w:ind w:firstLineChars="67" w:firstLine="161"/>
        <w:rPr>
          <w:rFonts w:ascii="仿宋_GB2312" w:eastAsia="仿宋_GB2312" w:hAnsi="仿宋_GB2312" w:cs="仿宋_GB2312"/>
          <w:color w:val="000000"/>
          <w:kern w:val="0"/>
          <w:sz w:val="24"/>
          <w:szCs w:val="24"/>
        </w:rPr>
      </w:pPr>
      <w:r w:rsidRPr="00AA014D">
        <w:rPr>
          <w:rFonts w:ascii="仿宋_GB2312" w:eastAsia="仿宋_GB2312" w:hAnsi="仿宋_GB2312" w:cs="仿宋_GB2312" w:hint="eastAsia"/>
          <w:color w:val="000000"/>
          <w:kern w:val="0"/>
          <w:sz w:val="24"/>
          <w:szCs w:val="24"/>
        </w:rPr>
        <w:t xml:space="preserve">标    项：  </w:t>
      </w:r>
      <w:r w:rsidR="00AA014D" w:rsidRPr="00AA014D">
        <w:rPr>
          <w:rFonts w:ascii="仿宋_GB2312" w:eastAsia="仿宋_GB2312" w:hAnsi="仿宋_GB2312" w:cs="仿宋_GB2312" w:hint="eastAsia"/>
          <w:color w:val="000000"/>
          <w:kern w:val="0"/>
          <w:sz w:val="24"/>
          <w:szCs w:val="24"/>
        </w:rPr>
        <w:t xml:space="preserve">                    </w:t>
      </w:r>
      <w:r w:rsidRPr="00AA014D">
        <w:rPr>
          <w:rFonts w:ascii="仿宋_GB2312" w:eastAsia="仿宋_GB2312" w:hAnsi="仿宋_GB2312" w:cs="仿宋_GB2312" w:hint="eastAsia"/>
          <w:color w:val="000000"/>
          <w:kern w:val="0"/>
          <w:sz w:val="24"/>
          <w:szCs w:val="24"/>
        </w:rPr>
        <w:t xml:space="preserve">    </w:t>
      </w:r>
    </w:p>
    <w:p w:rsidR="00CE78ED" w:rsidRPr="00AA014D" w:rsidRDefault="00CE78ED" w:rsidP="00AA014D">
      <w:pPr>
        <w:pStyle w:val="af3"/>
        <w:snapToGrid w:val="0"/>
        <w:spacing w:line="400" w:lineRule="exact"/>
        <w:ind w:firstLineChars="1200" w:firstLine="2880"/>
        <w:rPr>
          <w:rFonts w:ascii="仿宋_GB2312" w:eastAsia="仿宋_GB2312" w:hAnsi="仿宋_GB2312" w:cs="仿宋_GB2312"/>
          <w:color w:val="000000"/>
          <w:kern w:val="0"/>
          <w:sz w:val="24"/>
          <w:szCs w:val="24"/>
        </w:rPr>
      </w:pPr>
      <w:r w:rsidRPr="00AA014D">
        <w:rPr>
          <w:rFonts w:ascii="仿宋_GB2312" w:eastAsia="仿宋_GB2312" w:hAnsi="仿宋_GB2312" w:cs="仿宋_GB2312"/>
          <w:color w:val="000000"/>
          <w:kern w:val="0"/>
          <w:sz w:val="24"/>
          <w:szCs w:val="24"/>
        </w:rPr>
        <w:t xml:space="preserve">   </w:t>
      </w:r>
      <w:r w:rsidR="00CF40CC">
        <w:rPr>
          <w:rFonts w:ascii="仿宋_GB2312" w:eastAsia="仿宋_GB2312" w:hAnsi="仿宋_GB2312" w:cs="仿宋_GB2312"/>
          <w:color w:val="000000"/>
          <w:kern w:val="0"/>
          <w:sz w:val="24"/>
          <w:szCs w:val="24"/>
        </w:rPr>
        <w:t xml:space="preserve">                      </w:t>
      </w:r>
      <w:r w:rsidRPr="00AA014D">
        <w:rPr>
          <w:rFonts w:ascii="仿宋_GB2312" w:eastAsia="仿宋_GB2312" w:hAnsi="仿宋_GB2312" w:cs="仿宋_GB2312"/>
          <w:color w:val="000000"/>
          <w:kern w:val="0"/>
          <w:sz w:val="24"/>
          <w:szCs w:val="24"/>
        </w:rPr>
        <w:t xml:space="preserve"> </w:t>
      </w:r>
      <w:r w:rsidRPr="00AA014D">
        <w:rPr>
          <w:rFonts w:ascii="仿宋_GB2312" w:eastAsia="仿宋_GB2312" w:hAnsi="仿宋_GB2312" w:cs="仿宋_GB2312" w:hint="eastAsia"/>
          <w:color w:val="000000"/>
          <w:kern w:val="0"/>
          <w:sz w:val="24"/>
          <w:szCs w:val="24"/>
        </w:rPr>
        <w:t>货币单位：人民币（元）</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6"/>
        <w:gridCol w:w="1843"/>
        <w:gridCol w:w="3061"/>
        <w:gridCol w:w="2750"/>
      </w:tblGrid>
      <w:tr w:rsidR="00CE78ED" w:rsidRPr="00AA014D" w:rsidTr="007C6734">
        <w:trPr>
          <w:trHeight w:val="680"/>
        </w:trPr>
        <w:tc>
          <w:tcPr>
            <w:tcW w:w="1526" w:type="dxa"/>
            <w:vAlign w:val="center"/>
          </w:tcPr>
          <w:p w:rsidR="00CE78ED" w:rsidRPr="00AA014D" w:rsidRDefault="00CE78ED" w:rsidP="007C6734">
            <w:pPr>
              <w:widowControl/>
              <w:spacing w:line="400" w:lineRule="exact"/>
              <w:jc w:val="center"/>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序号</w:t>
            </w:r>
          </w:p>
        </w:tc>
        <w:tc>
          <w:tcPr>
            <w:tcW w:w="4904" w:type="dxa"/>
            <w:gridSpan w:val="2"/>
            <w:vAlign w:val="center"/>
          </w:tcPr>
          <w:p w:rsidR="00CE78ED" w:rsidRPr="00AA014D" w:rsidRDefault="00CE78ED" w:rsidP="007C6734">
            <w:pPr>
              <w:widowControl/>
              <w:spacing w:line="400" w:lineRule="exact"/>
              <w:jc w:val="center"/>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费用组成</w:t>
            </w:r>
          </w:p>
        </w:tc>
        <w:tc>
          <w:tcPr>
            <w:tcW w:w="2750" w:type="dxa"/>
            <w:vAlign w:val="center"/>
          </w:tcPr>
          <w:p w:rsidR="00CE78ED" w:rsidRPr="00AA014D" w:rsidRDefault="00CE78ED" w:rsidP="007C6734">
            <w:pPr>
              <w:spacing w:line="400" w:lineRule="exact"/>
              <w:jc w:val="center"/>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小计</w:t>
            </w:r>
          </w:p>
        </w:tc>
      </w:tr>
      <w:tr w:rsidR="00CE78ED" w:rsidRPr="00AA014D" w:rsidTr="007C6734">
        <w:trPr>
          <w:trHeight w:val="680"/>
        </w:trPr>
        <w:tc>
          <w:tcPr>
            <w:tcW w:w="1526" w:type="dxa"/>
            <w:vAlign w:val="center"/>
          </w:tcPr>
          <w:p w:rsidR="00CE78ED" w:rsidRPr="00AA014D" w:rsidRDefault="00CE78ED" w:rsidP="00AA014D">
            <w:pPr>
              <w:pStyle w:val="a3"/>
              <w:spacing w:line="400" w:lineRule="exact"/>
              <w:ind w:firstLineChars="250"/>
              <w:rPr>
                <w:rFonts w:hAnsi="仿宋_GB2312" w:cs="仿宋_GB2312"/>
                <w:color w:val="000000"/>
                <w:kern w:val="0"/>
                <w:sz w:val="24"/>
              </w:rPr>
            </w:pPr>
            <w:r w:rsidRPr="00AA014D">
              <w:rPr>
                <w:rFonts w:hAnsi="仿宋_GB2312" w:cs="仿宋_GB2312" w:hint="eastAsia"/>
                <w:color w:val="000000"/>
                <w:kern w:val="0"/>
                <w:sz w:val="24"/>
              </w:rPr>
              <w:t>1</w:t>
            </w:r>
          </w:p>
        </w:tc>
        <w:tc>
          <w:tcPr>
            <w:tcW w:w="4904" w:type="dxa"/>
            <w:gridSpan w:val="2"/>
            <w:vAlign w:val="center"/>
          </w:tcPr>
          <w:p w:rsidR="00CE78ED" w:rsidRPr="00AA014D" w:rsidRDefault="00CE78ED" w:rsidP="007C6734">
            <w:pPr>
              <w:spacing w:line="400" w:lineRule="exact"/>
              <w:jc w:val="center"/>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讲课费</w:t>
            </w:r>
          </w:p>
        </w:tc>
        <w:tc>
          <w:tcPr>
            <w:tcW w:w="2750" w:type="dxa"/>
            <w:vAlign w:val="center"/>
          </w:tcPr>
          <w:p w:rsidR="00CE78ED" w:rsidRPr="00AA014D" w:rsidRDefault="00CE78ED" w:rsidP="007C6734">
            <w:pPr>
              <w:spacing w:line="400" w:lineRule="exact"/>
              <w:jc w:val="center"/>
              <w:rPr>
                <w:rFonts w:ascii="仿宋_GB2312" w:eastAsia="仿宋_GB2312" w:hAnsi="仿宋_GB2312" w:cs="仿宋_GB2312"/>
                <w:color w:val="000000"/>
                <w:kern w:val="0"/>
                <w:sz w:val="24"/>
              </w:rPr>
            </w:pPr>
          </w:p>
        </w:tc>
      </w:tr>
      <w:tr w:rsidR="00CE78ED" w:rsidRPr="00AA014D" w:rsidTr="007C6734">
        <w:trPr>
          <w:trHeight w:val="680"/>
        </w:trPr>
        <w:tc>
          <w:tcPr>
            <w:tcW w:w="1526" w:type="dxa"/>
            <w:vAlign w:val="center"/>
          </w:tcPr>
          <w:p w:rsidR="00CE78ED" w:rsidRPr="00AA014D" w:rsidRDefault="00CE78ED" w:rsidP="007C6734">
            <w:pPr>
              <w:widowControl/>
              <w:spacing w:line="400" w:lineRule="exact"/>
              <w:jc w:val="center"/>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2</w:t>
            </w:r>
          </w:p>
        </w:tc>
        <w:tc>
          <w:tcPr>
            <w:tcW w:w="4904" w:type="dxa"/>
            <w:gridSpan w:val="2"/>
            <w:vAlign w:val="center"/>
          </w:tcPr>
          <w:p w:rsidR="00CE78ED" w:rsidRPr="00AA014D" w:rsidRDefault="00CE78ED" w:rsidP="007C6734">
            <w:pPr>
              <w:spacing w:line="400" w:lineRule="exact"/>
              <w:jc w:val="center"/>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教师交通费</w:t>
            </w:r>
          </w:p>
        </w:tc>
        <w:tc>
          <w:tcPr>
            <w:tcW w:w="2750" w:type="dxa"/>
            <w:vAlign w:val="center"/>
          </w:tcPr>
          <w:p w:rsidR="00CE78ED" w:rsidRPr="00AA014D" w:rsidRDefault="00CE78ED" w:rsidP="007C6734">
            <w:pPr>
              <w:spacing w:line="400" w:lineRule="exact"/>
              <w:jc w:val="center"/>
              <w:rPr>
                <w:rFonts w:ascii="仿宋_GB2312" w:eastAsia="仿宋_GB2312" w:hAnsi="仿宋_GB2312" w:cs="仿宋_GB2312"/>
                <w:color w:val="000000"/>
                <w:kern w:val="0"/>
                <w:sz w:val="24"/>
              </w:rPr>
            </w:pPr>
          </w:p>
        </w:tc>
      </w:tr>
      <w:tr w:rsidR="00CE78ED" w:rsidRPr="00AA014D" w:rsidTr="007C6734">
        <w:trPr>
          <w:trHeight w:val="680"/>
        </w:trPr>
        <w:tc>
          <w:tcPr>
            <w:tcW w:w="1526" w:type="dxa"/>
            <w:vMerge w:val="restart"/>
            <w:vAlign w:val="center"/>
          </w:tcPr>
          <w:p w:rsidR="00CE78ED" w:rsidRPr="00AA014D" w:rsidRDefault="00CE78ED" w:rsidP="007C6734">
            <w:pPr>
              <w:spacing w:line="400" w:lineRule="exact"/>
              <w:jc w:val="center"/>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3</w:t>
            </w:r>
          </w:p>
        </w:tc>
        <w:tc>
          <w:tcPr>
            <w:tcW w:w="1843" w:type="dxa"/>
            <w:vMerge w:val="restart"/>
            <w:vAlign w:val="center"/>
          </w:tcPr>
          <w:p w:rsidR="00CE78ED" w:rsidRPr="00AA014D" w:rsidRDefault="00CE78ED" w:rsidP="007C6734">
            <w:pPr>
              <w:spacing w:line="400" w:lineRule="exact"/>
              <w:jc w:val="center"/>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住宿费、伙食费</w:t>
            </w:r>
          </w:p>
        </w:tc>
        <w:tc>
          <w:tcPr>
            <w:tcW w:w="3061" w:type="dxa"/>
            <w:vAlign w:val="center"/>
          </w:tcPr>
          <w:p w:rsidR="00CE78ED" w:rsidRPr="00AA014D" w:rsidRDefault="00CE78ED" w:rsidP="007C6734">
            <w:pPr>
              <w:spacing w:line="400" w:lineRule="exact"/>
              <w:jc w:val="center"/>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教师</w:t>
            </w:r>
          </w:p>
        </w:tc>
        <w:tc>
          <w:tcPr>
            <w:tcW w:w="2750" w:type="dxa"/>
            <w:vAlign w:val="center"/>
          </w:tcPr>
          <w:p w:rsidR="00CE78ED" w:rsidRPr="00AA014D" w:rsidRDefault="00CE78ED" w:rsidP="007C6734">
            <w:pPr>
              <w:spacing w:line="400" w:lineRule="exact"/>
              <w:jc w:val="center"/>
              <w:rPr>
                <w:rFonts w:ascii="仿宋_GB2312" w:eastAsia="仿宋_GB2312" w:hAnsi="仿宋_GB2312" w:cs="仿宋_GB2312"/>
                <w:color w:val="000000"/>
                <w:kern w:val="0"/>
                <w:sz w:val="24"/>
              </w:rPr>
            </w:pPr>
          </w:p>
        </w:tc>
      </w:tr>
      <w:tr w:rsidR="00CE78ED" w:rsidRPr="00AA014D" w:rsidTr="007C6734">
        <w:trPr>
          <w:trHeight w:val="680"/>
        </w:trPr>
        <w:tc>
          <w:tcPr>
            <w:tcW w:w="1526" w:type="dxa"/>
            <w:vMerge/>
            <w:vAlign w:val="center"/>
          </w:tcPr>
          <w:p w:rsidR="00CE78ED" w:rsidRPr="00AA014D" w:rsidRDefault="00CE78ED" w:rsidP="007C6734">
            <w:pPr>
              <w:spacing w:line="400" w:lineRule="exact"/>
              <w:jc w:val="center"/>
              <w:rPr>
                <w:rFonts w:ascii="仿宋_GB2312" w:eastAsia="仿宋_GB2312" w:hAnsi="仿宋_GB2312" w:cs="仿宋_GB2312"/>
                <w:color w:val="000000"/>
                <w:kern w:val="0"/>
                <w:sz w:val="24"/>
              </w:rPr>
            </w:pPr>
          </w:p>
        </w:tc>
        <w:tc>
          <w:tcPr>
            <w:tcW w:w="1843" w:type="dxa"/>
            <w:vMerge/>
            <w:vAlign w:val="center"/>
          </w:tcPr>
          <w:p w:rsidR="00CE78ED" w:rsidRPr="00AA014D" w:rsidRDefault="00CE78ED" w:rsidP="007C6734">
            <w:pPr>
              <w:spacing w:line="400" w:lineRule="exact"/>
              <w:jc w:val="center"/>
              <w:rPr>
                <w:rFonts w:ascii="仿宋_GB2312" w:eastAsia="仿宋_GB2312" w:hAnsi="仿宋_GB2312" w:cs="仿宋_GB2312"/>
                <w:color w:val="000000"/>
                <w:kern w:val="0"/>
                <w:sz w:val="24"/>
              </w:rPr>
            </w:pPr>
          </w:p>
        </w:tc>
        <w:tc>
          <w:tcPr>
            <w:tcW w:w="3061" w:type="dxa"/>
            <w:vAlign w:val="center"/>
          </w:tcPr>
          <w:p w:rsidR="00CE78ED" w:rsidRPr="00AA014D" w:rsidRDefault="00CE78ED" w:rsidP="007C6734">
            <w:pPr>
              <w:spacing w:line="400" w:lineRule="exact"/>
              <w:jc w:val="center"/>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学员</w:t>
            </w:r>
          </w:p>
        </w:tc>
        <w:tc>
          <w:tcPr>
            <w:tcW w:w="2750" w:type="dxa"/>
            <w:vAlign w:val="center"/>
          </w:tcPr>
          <w:p w:rsidR="00CE78ED" w:rsidRPr="00AA014D" w:rsidRDefault="00CE78ED" w:rsidP="007C6734">
            <w:pPr>
              <w:spacing w:line="400" w:lineRule="exact"/>
              <w:jc w:val="center"/>
              <w:rPr>
                <w:rFonts w:ascii="仿宋_GB2312" w:eastAsia="仿宋_GB2312" w:hAnsi="仿宋_GB2312" w:cs="仿宋_GB2312"/>
                <w:color w:val="000000"/>
                <w:kern w:val="0"/>
                <w:sz w:val="24"/>
              </w:rPr>
            </w:pPr>
          </w:p>
        </w:tc>
      </w:tr>
      <w:tr w:rsidR="00CE78ED" w:rsidRPr="00AA014D" w:rsidTr="007C6734">
        <w:trPr>
          <w:trHeight w:val="680"/>
        </w:trPr>
        <w:tc>
          <w:tcPr>
            <w:tcW w:w="1526" w:type="dxa"/>
            <w:vMerge/>
            <w:vAlign w:val="center"/>
          </w:tcPr>
          <w:p w:rsidR="00CE78ED" w:rsidRPr="00AA014D" w:rsidRDefault="00CE78ED" w:rsidP="007C6734">
            <w:pPr>
              <w:spacing w:line="400" w:lineRule="exact"/>
              <w:jc w:val="center"/>
              <w:rPr>
                <w:rFonts w:ascii="仿宋_GB2312" w:eastAsia="仿宋_GB2312" w:hAnsi="仿宋_GB2312" w:cs="仿宋_GB2312"/>
                <w:color w:val="000000"/>
                <w:kern w:val="0"/>
                <w:sz w:val="24"/>
              </w:rPr>
            </w:pPr>
          </w:p>
        </w:tc>
        <w:tc>
          <w:tcPr>
            <w:tcW w:w="1843" w:type="dxa"/>
            <w:vMerge/>
            <w:vAlign w:val="center"/>
          </w:tcPr>
          <w:p w:rsidR="00CE78ED" w:rsidRPr="00AA014D" w:rsidRDefault="00CE78ED" w:rsidP="007C6734">
            <w:pPr>
              <w:spacing w:line="400" w:lineRule="exact"/>
              <w:jc w:val="center"/>
              <w:rPr>
                <w:rFonts w:ascii="仿宋_GB2312" w:eastAsia="仿宋_GB2312" w:hAnsi="仿宋_GB2312" w:cs="仿宋_GB2312"/>
                <w:color w:val="000000"/>
                <w:kern w:val="0"/>
                <w:sz w:val="24"/>
              </w:rPr>
            </w:pPr>
          </w:p>
        </w:tc>
        <w:tc>
          <w:tcPr>
            <w:tcW w:w="3061" w:type="dxa"/>
            <w:vAlign w:val="center"/>
          </w:tcPr>
          <w:p w:rsidR="00CE78ED" w:rsidRPr="00AA014D" w:rsidRDefault="00CE78ED" w:rsidP="007C6734">
            <w:pPr>
              <w:spacing w:line="400" w:lineRule="exact"/>
              <w:jc w:val="center"/>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工作人员</w:t>
            </w:r>
          </w:p>
        </w:tc>
        <w:tc>
          <w:tcPr>
            <w:tcW w:w="2750" w:type="dxa"/>
            <w:vAlign w:val="center"/>
          </w:tcPr>
          <w:p w:rsidR="00CE78ED" w:rsidRPr="00AA014D" w:rsidRDefault="00CE78ED" w:rsidP="007C6734">
            <w:pPr>
              <w:spacing w:line="400" w:lineRule="exact"/>
              <w:jc w:val="center"/>
              <w:rPr>
                <w:rFonts w:ascii="仿宋_GB2312" w:eastAsia="仿宋_GB2312" w:hAnsi="仿宋_GB2312" w:cs="仿宋_GB2312"/>
                <w:color w:val="000000"/>
                <w:kern w:val="0"/>
                <w:sz w:val="24"/>
              </w:rPr>
            </w:pPr>
          </w:p>
        </w:tc>
      </w:tr>
      <w:tr w:rsidR="00CE78ED" w:rsidRPr="00AA014D" w:rsidTr="007C6734">
        <w:trPr>
          <w:trHeight w:val="680"/>
        </w:trPr>
        <w:tc>
          <w:tcPr>
            <w:tcW w:w="1526" w:type="dxa"/>
            <w:vAlign w:val="center"/>
          </w:tcPr>
          <w:p w:rsidR="00CE78ED" w:rsidRPr="00AA014D" w:rsidRDefault="00CE78ED" w:rsidP="007C6734">
            <w:pPr>
              <w:spacing w:line="400" w:lineRule="exact"/>
              <w:jc w:val="center"/>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4</w:t>
            </w:r>
          </w:p>
        </w:tc>
        <w:tc>
          <w:tcPr>
            <w:tcW w:w="4904" w:type="dxa"/>
            <w:gridSpan w:val="2"/>
            <w:vAlign w:val="center"/>
          </w:tcPr>
          <w:p w:rsidR="00CE78ED" w:rsidRPr="00AA014D" w:rsidRDefault="00CE78ED" w:rsidP="007C6734">
            <w:pPr>
              <w:spacing w:line="400" w:lineRule="exact"/>
              <w:jc w:val="center"/>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其他费用</w:t>
            </w:r>
          </w:p>
        </w:tc>
        <w:tc>
          <w:tcPr>
            <w:tcW w:w="2750" w:type="dxa"/>
            <w:vAlign w:val="center"/>
          </w:tcPr>
          <w:p w:rsidR="00CE78ED" w:rsidRPr="00AA014D" w:rsidRDefault="00CE78ED" w:rsidP="007C6734">
            <w:pPr>
              <w:spacing w:line="400" w:lineRule="exact"/>
              <w:jc w:val="center"/>
              <w:rPr>
                <w:rFonts w:ascii="仿宋_GB2312" w:eastAsia="仿宋_GB2312" w:hAnsi="仿宋_GB2312" w:cs="仿宋_GB2312"/>
                <w:color w:val="000000"/>
                <w:kern w:val="0"/>
                <w:sz w:val="24"/>
              </w:rPr>
            </w:pPr>
          </w:p>
        </w:tc>
      </w:tr>
      <w:tr w:rsidR="00CE78ED" w:rsidRPr="00AA014D" w:rsidTr="007C6734">
        <w:trPr>
          <w:trHeight w:val="680"/>
        </w:trPr>
        <w:tc>
          <w:tcPr>
            <w:tcW w:w="6430" w:type="dxa"/>
            <w:gridSpan w:val="3"/>
            <w:vAlign w:val="center"/>
          </w:tcPr>
          <w:p w:rsidR="00CE78ED" w:rsidRPr="00AA014D" w:rsidRDefault="00CE78ED" w:rsidP="007C6734">
            <w:pPr>
              <w:spacing w:line="400" w:lineRule="exact"/>
              <w:jc w:val="center"/>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投标报价（元）</w:t>
            </w:r>
          </w:p>
        </w:tc>
        <w:tc>
          <w:tcPr>
            <w:tcW w:w="2750" w:type="dxa"/>
            <w:vAlign w:val="center"/>
          </w:tcPr>
          <w:p w:rsidR="00CE78ED" w:rsidRPr="00AA014D" w:rsidRDefault="00CE78ED" w:rsidP="007C6734">
            <w:pPr>
              <w:spacing w:line="400" w:lineRule="exact"/>
              <w:jc w:val="center"/>
              <w:rPr>
                <w:rFonts w:ascii="仿宋_GB2312" w:eastAsia="仿宋_GB2312" w:hAnsi="仿宋_GB2312" w:cs="仿宋_GB2312"/>
                <w:color w:val="000000"/>
                <w:kern w:val="0"/>
                <w:sz w:val="24"/>
              </w:rPr>
            </w:pPr>
          </w:p>
        </w:tc>
      </w:tr>
    </w:tbl>
    <w:p w:rsidR="00CE78ED" w:rsidRPr="00AA014D" w:rsidRDefault="00CE78ED" w:rsidP="00FD5857">
      <w:pPr>
        <w:pStyle w:val="a3"/>
        <w:spacing w:line="400" w:lineRule="exact"/>
        <w:ind w:firstLineChars="0" w:firstLine="0"/>
        <w:rPr>
          <w:rFonts w:hAnsi="仿宋_GB2312" w:cs="仿宋_GB2312"/>
          <w:color w:val="000000"/>
          <w:kern w:val="0"/>
          <w:sz w:val="24"/>
        </w:rPr>
      </w:pPr>
      <w:r w:rsidRPr="00AA014D">
        <w:rPr>
          <w:rFonts w:hAnsi="仿宋_GB2312" w:cs="仿宋_GB2312" w:hint="eastAsia"/>
          <w:color w:val="000000"/>
          <w:kern w:val="0"/>
          <w:sz w:val="24"/>
        </w:rPr>
        <w:t>注：1、上表中，如无此费用可以填“0”，如有遗漏则视为包含在投标报价中。</w:t>
      </w:r>
    </w:p>
    <w:p w:rsidR="00CE78ED" w:rsidRPr="00AA014D" w:rsidRDefault="00CE78ED" w:rsidP="00AA014D">
      <w:pPr>
        <w:spacing w:line="440" w:lineRule="exact"/>
        <w:ind w:firstLineChars="200" w:firstLine="480"/>
        <w:rPr>
          <w:rFonts w:ascii="仿宋_GB2312" w:eastAsia="仿宋_GB2312" w:hAnsi="仿宋_GB2312" w:cs="仿宋_GB2312"/>
          <w:color w:val="000000"/>
          <w:kern w:val="0"/>
          <w:sz w:val="24"/>
        </w:rPr>
      </w:pPr>
      <w:r w:rsidRPr="00AA014D">
        <w:rPr>
          <w:rFonts w:ascii="仿宋_GB2312" w:eastAsia="仿宋_GB2312" w:hAnsi="仿宋_GB2312" w:cs="仿宋_GB2312" w:hint="eastAsia"/>
          <w:color w:val="000000"/>
          <w:kern w:val="0"/>
          <w:sz w:val="24"/>
        </w:rPr>
        <w:t>2、培训过程中发生的所有费用均含在投标报价中，包括教师费用、工作人员费用、学员费用、中标服务费、税金、利润等，即采购人不再另行支付其他费用。</w:t>
      </w:r>
    </w:p>
    <w:p w:rsidR="00CE78ED" w:rsidRPr="005B4CE4" w:rsidRDefault="00CE78ED" w:rsidP="00CE78ED">
      <w:pPr>
        <w:spacing w:line="400" w:lineRule="atLeast"/>
        <w:jc w:val="left"/>
        <w:rPr>
          <w:rFonts w:ascii="宋体" w:hAnsi="宋体"/>
          <w:szCs w:val="21"/>
        </w:rPr>
      </w:pPr>
    </w:p>
    <w:p w:rsidR="00CE78ED" w:rsidRPr="005B4CE4" w:rsidRDefault="00CE78ED" w:rsidP="00CE78ED">
      <w:pPr>
        <w:spacing w:line="400" w:lineRule="atLeast"/>
        <w:jc w:val="left"/>
        <w:rPr>
          <w:rFonts w:ascii="宋体" w:hAnsi="宋体"/>
          <w:szCs w:val="21"/>
        </w:rPr>
      </w:pPr>
    </w:p>
    <w:p w:rsidR="00AA014D" w:rsidRPr="007570B0" w:rsidRDefault="00AA014D" w:rsidP="007F28A2">
      <w:pPr>
        <w:snapToGrid w:val="0"/>
        <w:spacing w:beforeLines="50"/>
        <w:ind w:firstLineChars="1450" w:firstLine="3480"/>
        <w:rPr>
          <w:rFonts w:ascii="仿宋_GB2312" w:eastAsia="仿宋_GB2312" w:hAnsi="仿宋_GB2312" w:cs="仿宋_GB2312"/>
          <w:color w:val="000000"/>
          <w:kern w:val="0"/>
          <w:sz w:val="24"/>
        </w:rPr>
      </w:pPr>
      <w:r w:rsidRPr="007570B0">
        <w:rPr>
          <w:rFonts w:ascii="仿宋_GB2312" w:eastAsia="仿宋_GB2312" w:hAnsi="仿宋_GB2312" w:cs="仿宋_GB2312"/>
          <w:color w:val="000000"/>
          <w:kern w:val="0"/>
          <w:sz w:val="24"/>
        </w:rPr>
        <w:t xml:space="preserve">投标人全称（公章）：                    </w:t>
      </w:r>
    </w:p>
    <w:p w:rsidR="00AA014D" w:rsidRPr="007570B0" w:rsidRDefault="00AA014D" w:rsidP="007F28A2">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4"/>
        </w:rPr>
      </w:pPr>
      <w:r w:rsidRPr="007570B0">
        <w:rPr>
          <w:rFonts w:ascii="仿宋_GB2312" w:eastAsia="仿宋_GB2312" w:hAnsi="仿宋_GB2312" w:cs="仿宋_GB2312"/>
          <w:color w:val="000000"/>
          <w:kern w:val="0"/>
          <w:sz w:val="24"/>
        </w:rPr>
        <w:t>法定代表人签名</w:t>
      </w:r>
      <w:r>
        <w:rPr>
          <w:rFonts w:ascii="仿宋_GB2312" w:eastAsia="仿宋_GB2312" w:hAnsi="仿宋_GB2312" w:cs="仿宋_GB2312" w:hint="eastAsia"/>
          <w:color w:val="000000"/>
          <w:kern w:val="0"/>
          <w:sz w:val="24"/>
        </w:rPr>
        <w:t>或其</w:t>
      </w:r>
      <w:r>
        <w:rPr>
          <w:rFonts w:ascii="仿宋_GB2312" w:eastAsia="仿宋_GB2312" w:hAnsi="仿宋_GB2312" w:cs="仿宋_GB2312"/>
          <w:color w:val="000000"/>
          <w:kern w:val="0"/>
          <w:sz w:val="24"/>
        </w:rPr>
        <w:t>授权代表签字</w:t>
      </w:r>
      <w:r w:rsidRPr="007570B0">
        <w:rPr>
          <w:rFonts w:ascii="仿宋_GB2312" w:eastAsia="仿宋_GB2312" w:hAnsi="仿宋_GB2312" w:cs="仿宋_GB2312"/>
          <w:color w:val="000000"/>
          <w:kern w:val="0"/>
          <w:sz w:val="24"/>
        </w:rPr>
        <w:t xml:space="preserve">：          </w:t>
      </w:r>
    </w:p>
    <w:p w:rsidR="00AA014D" w:rsidRPr="00092CC6" w:rsidRDefault="00AA014D" w:rsidP="00AA014D">
      <w:pPr>
        <w:pStyle w:val="2"/>
        <w:ind w:firstLineChars="1250" w:firstLine="3000"/>
      </w:pPr>
      <w:r w:rsidRPr="007570B0">
        <w:rPr>
          <w:rFonts w:ascii="仿宋_GB2312" w:eastAsia="仿宋_GB2312" w:hAnsi="仿宋_GB2312" w:cs="仿宋_GB2312"/>
          <w:color w:val="000000"/>
          <w:kern w:val="0"/>
          <w:sz w:val="24"/>
        </w:rPr>
        <w:t>日期：       年      月      日</w:t>
      </w:r>
    </w:p>
    <w:p w:rsidR="00CF40CC" w:rsidRDefault="00CF40CC" w:rsidP="007F28A2">
      <w:pPr>
        <w:snapToGrid w:val="0"/>
        <w:spacing w:beforeLines="50" w:after="50"/>
        <w:rPr>
          <w:rFonts w:ascii="仿宋_GB2312" w:eastAsia="仿宋_GB2312" w:hAnsi="仿宋_GB2312" w:cs="仿宋_GB2312"/>
          <w:color w:val="000000"/>
          <w:kern w:val="0"/>
          <w:sz w:val="32"/>
          <w:szCs w:val="32"/>
        </w:rPr>
      </w:pPr>
    </w:p>
    <w:p w:rsidR="00151E51" w:rsidRDefault="00151E51" w:rsidP="007F28A2">
      <w:pPr>
        <w:snapToGrid w:val="0"/>
        <w:spacing w:beforeLines="50" w:after="5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10</w:t>
      </w:r>
    </w:p>
    <w:p w:rsidR="00151E51" w:rsidRDefault="00DE13F6" w:rsidP="007F28A2">
      <w:pPr>
        <w:snapToGrid w:val="0"/>
        <w:spacing w:beforeLines="50" w:after="50"/>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报价参考</w:t>
      </w:r>
      <w:r w:rsidR="005D0EBD">
        <w:rPr>
          <w:rFonts w:ascii="仿宋_GB2312" w:eastAsia="仿宋_GB2312" w:hAnsi="仿宋_GB2312" w:cs="仿宋_GB2312" w:hint="eastAsia"/>
          <w:color w:val="000000"/>
          <w:kern w:val="0"/>
          <w:sz w:val="32"/>
          <w:szCs w:val="32"/>
        </w:rPr>
        <w:t>明细表</w:t>
      </w:r>
    </w:p>
    <w:p w:rsidR="00DE13F6" w:rsidRPr="00DE13F6" w:rsidRDefault="00DE13F6" w:rsidP="00DE13F6">
      <w:pPr>
        <w:pStyle w:val="2"/>
        <w:ind w:firstLine="560"/>
      </w:pPr>
    </w:p>
    <w:p w:rsidR="00151E51" w:rsidRPr="00B66257" w:rsidRDefault="00151E51" w:rsidP="00B66257">
      <w:pPr>
        <w:spacing w:line="400" w:lineRule="exact"/>
        <w:ind w:firstLineChars="200" w:firstLine="480"/>
        <w:jc w:val="left"/>
        <w:rPr>
          <w:rFonts w:ascii="仿宋_GB2312" w:eastAsia="仿宋_GB2312" w:hAnsi="仿宋_GB2312" w:cs="仿宋_GB2312"/>
          <w:color w:val="000000"/>
          <w:kern w:val="0"/>
          <w:sz w:val="24"/>
        </w:rPr>
      </w:pPr>
      <w:r w:rsidRPr="00B66257">
        <w:rPr>
          <w:rFonts w:ascii="仿宋_GB2312" w:eastAsia="仿宋_GB2312" w:hAnsi="仿宋_GB2312" w:cs="仿宋_GB2312" w:hint="eastAsia"/>
          <w:color w:val="000000"/>
          <w:kern w:val="0"/>
          <w:sz w:val="24"/>
        </w:rPr>
        <w:t>根据</w:t>
      </w:r>
      <w:r w:rsidR="00636A0B">
        <w:rPr>
          <w:rFonts w:ascii="仿宋_GB2312" w:eastAsia="仿宋_GB2312" w:hAnsi="仿宋_GB2312" w:cs="仿宋_GB2312" w:hint="eastAsia"/>
          <w:color w:val="000000"/>
          <w:kern w:val="0"/>
          <w:sz w:val="24"/>
        </w:rPr>
        <w:t>《</w:t>
      </w:r>
      <w:r w:rsidR="005D0EBD" w:rsidRPr="005D0EBD">
        <w:rPr>
          <w:rFonts w:ascii="仿宋_GB2312" w:eastAsia="仿宋_GB2312" w:hAnsi="仿宋_GB2312" w:cs="仿宋_GB2312" w:hint="eastAsia"/>
          <w:color w:val="000000"/>
          <w:kern w:val="0"/>
          <w:sz w:val="24"/>
        </w:rPr>
        <w:t>慈溪市市级行政事业单位培训费管理规定</w:t>
      </w:r>
      <w:r w:rsidR="00636A0B">
        <w:rPr>
          <w:rFonts w:ascii="仿宋_GB2312" w:eastAsia="仿宋_GB2312" w:hAnsi="仿宋_GB2312" w:cs="仿宋_GB2312" w:hint="eastAsia"/>
          <w:color w:val="000000"/>
          <w:kern w:val="0"/>
          <w:sz w:val="24"/>
        </w:rPr>
        <w:t>》（</w:t>
      </w:r>
      <w:r w:rsidR="00D40710" w:rsidRPr="00D40710">
        <w:rPr>
          <w:rFonts w:ascii="仿宋_GB2312" w:eastAsia="仿宋_GB2312" w:hAnsi="仿宋_GB2312" w:cs="仿宋_GB2312" w:hint="eastAsia"/>
          <w:color w:val="000000"/>
          <w:kern w:val="0"/>
          <w:sz w:val="24"/>
        </w:rPr>
        <w:t>慈党办〔2022〕64号</w:t>
      </w:r>
      <w:r w:rsidR="00636A0B">
        <w:rPr>
          <w:rFonts w:ascii="仿宋_GB2312" w:eastAsia="仿宋_GB2312" w:hAnsi="仿宋_GB2312" w:cs="仿宋_GB2312" w:hint="eastAsia"/>
          <w:color w:val="000000"/>
          <w:kern w:val="0"/>
          <w:sz w:val="24"/>
        </w:rPr>
        <w:t>）、《</w:t>
      </w:r>
      <w:r w:rsidR="00636A0B" w:rsidRPr="00636A0B">
        <w:rPr>
          <w:rFonts w:ascii="仿宋_GB2312" w:eastAsia="仿宋_GB2312" w:hAnsi="仿宋_GB2312" w:cs="仿宋_GB2312" w:hint="eastAsia"/>
          <w:color w:val="000000"/>
          <w:kern w:val="0"/>
          <w:sz w:val="24"/>
        </w:rPr>
        <w:t>慈溪市财政局关于进一步规范差旅费等管理有关事项的补充通知</w:t>
      </w:r>
      <w:r w:rsidR="00636A0B">
        <w:rPr>
          <w:rFonts w:ascii="仿宋_GB2312" w:eastAsia="仿宋_GB2312" w:hAnsi="仿宋_GB2312" w:cs="仿宋_GB2312" w:hint="eastAsia"/>
          <w:color w:val="000000"/>
          <w:kern w:val="0"/>
          <w:sz w:val="24"/>
        </w:rPr>
        <w:t>》</w:t>
      </w:r>
      <w:r w:rsidR="00636A0B" w:rsidRPr="00636A0B">
        <w:rPr>
          <w:rFonts w:ascii="仿宋_GB2312" w:eastAsia="仿宋_GB2312" w:hAnsi="仿宋_GB2312" w:cs="仿宋_GB2312" w:hint="eastAsia"/>
          <w:color w:val="000000"/>
          <w:kern w:val="0"/>
          <w:sz w:val="24"/>
        </w:rPr>
        <w:t>（慈财〔2021〕91号）</w:t>
      </w:r>
      <w:r w:rsidR="00636A0B">
        <w:rPr>
          <w:rFonts w:ascii="仿宋_GB2312" w:eastAsia="仿宋_GB2312" w:hAnsi="仿宋_GB2312" w:cs="仿宋_GB2312" w:hint="eastAsia"/>
          <w:color w:val="000000"/>
          <w:kern w:val="0"/>
          <w:sz w:val="24"/>
        </w:rPr>
        <w:t>等有关条款</w:t>
      </w:r>
      <w:r w:rsidRPr="00B66257">
        <w:rPr>
          <w:rFonts w:ascii="仿宋_GB2312" w:eastAsia="仿宋_GB2312" w:hAnsi="仿宋_GB2312" w:cs="仿宋_GB2312" w:hint="eastAsia"/>
          <w:color w:val="000000"/>
          <w:kern w:val="0"/>
          <w:sz w:val="24"/>
        </w:rPr>
        <w:t>规定（具体规定如下），供应商在报价时应充分考虑相关政策规定。</w:t>
      </w:r>
    </w:p>
    <w:tbl>
      <w:tblPr>
        <w:tblW w:w="9356" w:type="dxa"/>
        <w:tblInd w:w="-557" w:type="dxa"/>
        <w:tblCellMar>
          <w:left w:w="0" w:type="dxa"/>
          <w:right w:w="0" w:type="dxa"/>
        </w:tblCellMar>
        <w:tblLook w:val="0000"/>
      </w:tblPr>
      <w:tblGrid>
        <w:gridCol w:w="1000"/>
        <w:gridCol w:w="920"/>
        <w:gridCol w:w="1008"/>
        <w:gridCol w:w="1402"/>
        <w:gridCol w:w="915"/>
        <w:gridCol w:w="992"/>
        <w:gridCol w:w="993"/>
        <w:gridCol w:w="992"/>
        <w:gridCol w:w="1134"/>
      </w:tblGrid>
      <w:tr w:rsidR="001A0D10" w:rsidRPr="00B66257" w:rsidTr="0097023F">
        <w:trPr>
          <w:trHeight w:val="454"/>
        </w:trPr>
        <w:tc>
          <w:tcPr>
            <w:tcW w:w="4330" w:type="dxa"/>
            <w:gridSpan w:val="4"/>
            <w:tcBorders>
              <w:top w:val="single" w:sz="8" w:space="0" w:color="000000"/>
              <w:left w:val="single" w:sz="8" w:space="0" w:color="000000"/>
              <w:bottom w:val="single" w:sz="8" w:space="0" w:color="000000"/>
              <w:right w:val="single" w:sz="8" w:space="0" w:color="000000"/>
            </w:tcBorders>
          </w:tcPr>
          <w:p w:rsidR="001A0D10" w:rsidRPr="00B66257" w:rsidRDefault="001A0D10" w:rsidP="005D0EBD">
            <w:pPr>
              <w:widowControl/>
              <w:spacing w:line="400" w:lineRule="exact"/>
              <w:jc w:val="center"/>
              <w:textAlignment w:val="center"/>
              <w:rPr>
                <w:rFonts w:ascii="仿宋_GB2312" w:eastAsia="仿宋_GB2312" w:hAnsi="仿宋_GB2312" w:cs="仿宋_GB2312"/>
                <w:color w:val="000000"/>
                <w:kern w:val="0"/>
                <w:sz w:val="24"/>
              </w:rPr>
            </w:pPr>
            <w:r w:rsidRPr="00B66257">
              <w:rPr>
                <w:rFonts w:ascii="仿宋_GB2312" w:eastAsia="仿宋_GB2312" w:hAnsi="仿宋_GB2312" w:cs="仿宋_GB2312" w:hint="eastAsia"/>
                <w:color w:val="000000"/>
                <w:kern w:val="0"/>
                <w:sz w:val="24"/>
              </w:rPr>
              <w:t>教师费用</w:t>
            </w:r>
          </w:p>
        </w:tc>
        <w:tc>
          <w:tcPr>
            <w:tcW w:w="1907" w:type="dxa"/>
            <w:gridSpan w:val="2"/>
            <w:tcBorders>
              <w:top w:val="single" w:sz="8" w:space="0" w:color="000000"/>
              <w:left w:val="single" w:sz="8" w:space="0" w:color="000000"/>
              <w:bottom w:val="single" w:sz="8" w:space="0" w:color="000000"/>
              <w:right w:val="single" w:sz="8" w:space="0" w:color="000000"/>
            </w:tcBorders>
            <w:noWrap/>
            <w:tcMar>
              <w:top w:w="9" w:type="dxa"/>
              <w:left w:w="9" w:type="dxa"/>
              <w:right w:w="9" w:type="dxa"/>
            </w:tcMar>
            <w:vAlign w:val="center"/>
          </w:tcPr>
          <w:p w:rsidR="001A0D10" w:rsidRPr="00B66257" w:rsidRDefault="001A0D10" w:rsidP="005D0EBD">
            <w:pPr>
              <w:widowControl/>
              <w:spacing w:line="400" w:lineRule="exact"/>
              <w:jc w:val="center"/>
              <w:textAlignment w:val="center"/>
              <w:rPr>
                <w:rFonts w:ascii="仿宋_GB2312" w:eastAsia="仿宋_GB2312" w:hAnsi="仿宋_GB2312" w:cs="仿宋_GB2312"/>
                <w:color w:val="000000"/>
                <w:kern w:val="0"/>
                <w:sz w:val="24"/>
              </w:rPr>
            </w:pPr>
            <w:r w:rsidRPr="00B66257">
              <w:rPr>
                <w:rFonts w:ascii="仿宋_GB2312" w:eastAsia="仿宋_GB2312" w:hAnsi="仿宋_GB2312" w:cs="仿宋_GB2312" w:hint="eastAsia"/>
                <w:color w:val="000000"/>
                <w:kern w:val="0"/>
                <w:sz w:val="24"/>
              </w:rPr>
              <w:t>工作人员费用</w:t>
            </w:r>
          </w:p>
        </w:tc>
        <w:tc>
          <w:tcPr>
            <w:tcW w:w="3119" w:type="dxa"/>
            <w:gridSpan w:val="3"/>
            <w:tcBorders>
              <w:top w:val="single" w:sz="8" w:space="0" w:color="000000"/>
              <w:left w:val="single" w:sz="8" w:space="0" w:color="000000"/>
              <w:bottom w:val="single" w:sz="8" w:space="0" w:color="000000"/>
              <w:right w:val="single" w:sz="8" w:space="0" w:color="000000"/>
            </w:tcBorders>
            <w:noWrap/>
            <w:tcMar>
              <w:top w:w="9" w:type="dxa"/>
              <w:left w:w="9" w:type="dxa"/>
              <w:right w:w="9" w:type="dxa"/>
            </w:tcMar>
            <w:vAlign w:val="center"/>
          </w:tcPr>
          <w:p w:rsidR="001A0D10" w:rsidRPr="00B66257" w:rsidRDefault="001A0D10" w:rsidP="005D0EBD">
            <w:pPr>
              <w:widowControl/>
              <w:spacing w:line="400" w:lineRule="exact"/>
              <w:jc w:val="center"/>
              <w:textAlignment w:val="center"/>
              <w:rPr>
                <w:rFonts w:ascii="仿宋_GB2312" w:eastAsia="仿宋_GB2312" w:hAnsi="仿宋_GB2312" w:cs="仿宋_GB2312"/>
                <w:color w:val="000000"/>
                <w:kern w:val="0"/>
                <w:sz w:val="24"/>
              </w:rPr>
            </w:pPr>
            <w:r w:rsidRPr="00B66257">
              <w:rPr>
                <w:rFonts w:ascii="仿宋_GB2312" w:eastAsia="仿宋_GB2312" w:hAnsi="仿宋_GB2312" w:cs="仿宋_GB2312" w:hint="eastAsia"/>
                <w:color w:val="000000"/>
                <w:kern w:val="0"/>
                <w:sz w:val="24"/>
              </w:rPr>
              <w:t>学员费用</w:t>
            </w:r>
          </w:p>
        </w:tc>
      </w:tr>
      <w:tr w:rsidR="00DB5F02" w:rsidRPr="00B66257" w:rsidTr="0097023F">
        <w:trPr>
          <w:trHeight w:val="454"/>
        </w:trPr>
        <w:tc>
          <w:tcPr>
            <w:tcW w:w="1000" w:type="dxa"/>
            <w:tcBorders>
              <w:top w:val="single" w:sz="8" w:space="0" w:color="000000"/>
              <w:left w:val="single" w:sz="8" w:space="0" w:color="000000"/>
              <w:bottom w:val="single" w:sz="8" w:space="0" w:color="000000"/>
              <w:right w:val="single" w:sz="8" w:space="0" w:color="000000"/>
            </w:tcBorders>
            <w:noWrap/>
            <w:tcMar>
              <w:top w:w="9" w:type="dxa"/>
              <w:left w:w="9" w:type="dxa"/>
              <w:right w:w="9" w:type="dxa"/>
            </w:tcMar>
            <w:vAlign w:val="center"/>
          </w:tcPr>
          <w:p w:rsidR="00DB5F02" w:rsidRPr="00B66257" w:rsidRDefault="00DB5F02" w:rsidP="005D0EBD">
            <w:pPr>
              <w:widowControl/>
              <w:spacing w:line="400" w:lineRule="exact"/>
              <w:jc w:val="center"/>
              <w:textAlignment w:val="center"/>
              <w:rPr>
                <w:rFonts w:ascii="仿宋_GB2312" w:eastAsia="仿宋_GB2312" w:hAnsi="仿宋_GB2312" w:cs="仿宋_GB2312"/>
                <w:color w:val="000000"/>
                <w:kern w:val="0"/>
                <w:sz w:val="24"/>
              </w:rPr>
            </w:pPr>
            <w:r w:rsidRPr="00B66257">
              <w:rPr>
                <w:rFonts w:ascii="仿宋_GB2312" w:eastAsia="仿宋_GB2312" w:hAnsi="仿宋_GB2312" w:cs="仿宋_GB2312" w:hint="eastAsia"/>
                <w:color w:val="000000"/>
                <w:kern w:val="0"/>
                <w:sz w:val="24"/>
              </w:rPr>
              <w:t>讲课费</w:t>
            </w:r>
          </w:p>
        </w:tc>
        <w:tc>
          <w:tcPr>
            <w:tcW w:w="920" w:type="dxa"/>
            <w:tcBorders>
              <w:top w:val="single" w:sz="8" w:space="0" w:color="000000"/>
              <w:left w:val="single" w:sz="8" w:space="0" w:color="000000"/>
              <w:bottom w:val="single" w:sz="8" w:space="0" w:color="000000"/>
              <w:right w:val="single" w:sz="8" w:space="0" w:color="000000"/>
            </w:tcBorders>
            <w:noWrap/>
            <w:tcMar>
              <w:top w:w="9" w:type="dxa"/>
              <w:left w:w="9" w:type="dxa"/>
              <w:right w:w="9" w:type="dxa"/>
            </w:tcMar>
            <w:vAlign w:val="center"/>
          </w:tcPr>
          <w:p w:rsidR="00DB5F02" w:rsidRPr="00B66257" w:rsidRDefault="00DB5F02" w:rsidP="008D1E53">
            <w:pPr>
              <w:widowControl/>
              <w:spacing w:line="400" w:lineRule="exact"/>
              <w:jc w:val="center"/>
              <w:textAlignment w:val="center"/>
              <w:rPr>
                <w:rFonts w:ascii="仿宋_GB2312" w:eastAsia="仿宋_GB2312" w:hAnsi="仿宋_GB2312" w:cs="仿宋_GB2312"/>
                <w:color w:val="000000"/>
                <w:kern w:val="0"/>
                <w:sz w:val="24"/>
              </w:rPr>
            </w:pPr>
            <w:r w:rsidRPr="00B66257">
              <w:rPr>
                <w:rFonts w:ascii="仿宋_GB2312" w:eastAsia="仿宋_GB2312" w:hAnsi="仿宋_GB2312" w:cs="仿宋_GB2312" w:hint="eastAsia"/>
                <w:color w:val="000000"/>
                <w:kern w:val="0"/>
                <w:sz w:val="24"/>
              </w:rPr>
              <w:t>住宿费</w:t>
            </w:r>
          </w:p>
        </w:tc>
        <w:tc>
          <w:tcPr>
            <w:tcW w:w="1008" w:type="dxa"/>
            <w:tcBorders>
              <w:top w:val="single" w:sz="8" w:space="0" w:color="000000"/>
              <w:left w:val="single" w:sz="8" w:space="0" w:color="000000"/>
              <w:bottom w:val="single" w:sz="8" w:space="0" w:color="000000"/>
              <w:right w:val="single" w:sz="8" w:space="0" w:color="000000"/>
            </w:tcBorders>
            <w:tcMar>
              <w:top w:w="9" w:type="dxa"/>
              <w:left w:w="9" w:type="dxa"/>
              <w:right w:w="9" w:type="dxa"/>
            </w:tcMar>
            <w:vAlign w:val="center"/>
          </w:tcPr>
          <w:p w:rsidR="00DB5F02" w:rsidRPr="00B66257" w:rsidRDefault="00DB5F02" w:rsidP="008D1E53">
            <w:pPr>
              <w:widowControl/>
              <w:spacing w:line="400" w:lineRule="exact"/>
              <w:jc w:val="center"/>
              <w:textAlignment w:val="center"/>
              <w:rPr>
                <w:rFonts w:ascii="仿宋_GB2312" w:eastAsia="仿宋_GB2312" w:hAnsi="仿宋_GB2312" w:cs="仿宋_GB2312"/>
                <w:color w:val="000000"/>
                <w:kern w:val="0"/>
                <w:sz w:val="24"/>
              </w:rPr>
            </w:pPr>
            <w:r w:rsidRPr="00B66257">
              <w:rPr>
                <w:rFonts w:ascii="仿宋_GB2312" w:eastAsia="仿宋_GB2312" w:hAnsi="仿宋_GB2312" w:cs="仿宋_GB2312" w:hint="eastAsia"/>
                <w:color w:val="000000"/>
                <w:kern w:val="0"/>
                <w:sz w:val="24"/>
              </w:rPr>
              <w:t>伙食费</w:t>
            </w:r>
          </w:p>
        </w:tc>
        <w:tc>
          <w:tcPr>
            <w:tcW w:w="1402" w:type="dxa"/>
            <w:tcBorders>
              <w:top w:val="single" w:sz="8" w:space="0" w:color="000000"/>
              <w:left w:val="single" w:sz="8" w:space="0" w:color="000000"/>
              <w:bottom w:val="single" w:sz="8" w:space="0" w:color="000000"/>
              <w:right w:val="single" w:sz="8" w:space="0" w:color="000000"/>
            </w:tcBorders>
            <w:noWrap/>
            <w:tcMar>
              <w:top w:w="9" w:type="dxa"/>
              <w:left w:w="9" w:type="dxa"/>
              <w:right w:w="9" w:type="dxa"/>
            </w:tcMar>
            <w:vAlign w:val="center"/>
          </w:tcPr>
          <w:p w:rsidR="00DB5F02" w:rsidRDefault="00DB5F02" w:rsidP="005D0EBD">
            <w:pPr>
              <w:widowControl/>
              <w:spacing w:line="400" w:lineRule="exact"/>
              <w:jc w:val="center"/>
              <w:textAlignment w:val="center"/>
              <w:rPr>
                <w:rFonts w:ascii="仿宋_GB2312" w:eastAsia="仿宋_GB2312" w:hAnsi="仿宋_GB2312" w:cs="仿宋_GB2312"/>
                <w:color w:val="000000"/>
                <w:kern w:val="0"/>
                <w:sz w:val="24"/>
              </w:rPr>
            </w:pPr>
            <w:r w:rsidRPr="00B66257">
              <w:rPr>
                <w:rFonts w:ascii="仿宋_GB2312" w:eastAsia="仿宋_GB2312" w:hAnsi="仿宋_GB2312" w:cs="仿宋_GB2312" w:hint="eastAsia"/>
                <w:color w:val="000000"/>
                <w:kern w:val="0"/>
                <w:sz w:val="24"/>
              </w:rPr>
              <w:t>城市间</w:t>
            </w:r>
          </w:p>
          <w:p w:rsidR="00DB5F02" w:rsidRPr="00B66257" w:rsidRDefault="00DB5F02" w:rsidP="005D0EBD">
            <w:pPr>
              <w:widowControl/>
              <w:spacing w:line="400" w:lineRule="exact"/>
              <w:jc w:val="center"/>
              <w:textAlignment w:val="center"/>
              <w:rPr>
                <w:rFonts w:ascii="仿宋_GB2312" w:eastAsia="仿宋_GB2312" w:hAnsi="仿宋_GB2312" w:cs="仿宋_GB2312"/>
                <w:color w:val="000000"/>
                <w:kern w:val="0"/>
                <w:sz w:val="24"/>
              </w:rPr>
            </w:pPr>
            <w:r w:rsidRPr="00B66257">
              <w:rPr>
                <w:rFonts w:ascii="仿宋_GB2312" w:eastAsia="仿宋_GB2312" w:hAnsi="仿宋_GB2312" w:cs="仿宋_GB2312" w:hint="eastAsia"/>
                <w:color w:val="000000"/>
                <w:kern w:val="0"/>
                <w:sz w:val="24"/>
              </w:rPr>
              <w:t>交通费</w:t>
            </w:r>
          </w:p>
        </w:tc>
        <w:tc>
          <w:tcPr>
            <w:tcW w:w="915" w:type="dxa"/>
            <w:tcBorders>
              <w:top w:val="single" w:sz="8" w:space="0" w:color="000000"/>
              <w:left w:val="single" w:sz="8" w:space="0" w:color="000000"/>
              <w:bottom w:val="single" w:sz="8" w:space="0" w:color="000000"/>
              <w:right w:val="single" w:sz="8" w:space="0" w:color="000000"/>
            </w:tcBorders>
            <w:noWrap/>
            <w:tcMar>
              <w:top w:w="9" w:type="dxa"/>
              <w:left w:w="9" w:type="dxa"/>
              <w:right w:w="9" w:type="dxa"/>
            </w:tcMar>
            <w:vAlign w:val="center"/>
          </w:tcPr>
          <w:p w:rsidR="00DB5F02" w:rsidRPr="00B66257" w:rsidRDefault="00DB5F02" w:rsidP="005D0EBD">
            <w:pPr>
              <w:widowControl/>
              <w:spacing w:line="400" w:lineRule="exact"/>
              <w:jc w:val="center"/>
              <w:textAlignment w:val="center"/>
              <w:rPr>
                <w:rFonts w:ascii="仿宋_GB2312" w:eastAsia="仿宋_GB2312" w:hAnsi="仿宋_GB2312" w:cs="仿宋_GB2312"/>
                <w:color w:val="000000"/>
                <w:kern w:val="0"/>
                <w:sz w:val="24"/>
              </w:rPr>
            </w:pPr>
            <w:r w:rsidRPr="00B66257">
              <w:rPr>
                <w:rFonts w:ascii="仿宋_GB2312" w:eastAsia="仿宋_GB2312" w:hAnsi="仿宋_GB2312" w:cs="仿宋_GB2312" w:hint="eastAsia"/>
                <w:color w:val="000000"/>
                <w:kern w:val="0"/>
                <w:sz w:val="24"/>
              </w:rPr>
              <w:t>住宿费</w:t>
            </w:r>
          </w:p>
        </w:tc>
        <w:tc>
          <w:tcPr>
            <w:tcW w:w="992" w:type="dxa"/>
            <w:tcBorders>
              <w:top w:val="single" w:sz="8" w:space="0" w:color="000000"/>
              <w:left w:val="single" w:sz="8" w:space="0" w:color="000000"/>
              <w:bottom w:val="single" w:sz="8" w:space="0" w:color="000000"/>
              <w:right w:val="single" w:sz="8" w:space="0" w:color="000000"/>
            </w:tcBorders>
            <w:noWrap/>
            <w:tcMar>
              <w:top w:w="9" w:type="dxa"/>
              <w:left w:w="9" w:type="dxa"/>
              <w:right w:w="9" w:type="dxa"/>
            </w:tcMar>
            <w:vAlign w:val="center"/>
          </w:tcPr>
          <w:p w:rsidR="00DB5F02" w:rsidRPr="00B66257" w:rsidRDefault="00DB5F02" w:rsidP="005D0EBD">
            <w:pPr>
              <w:widowControl/>
              <w:spacing w:line="400" w:lineRule="exact"/>
              <w:jc w:val="center"/>
              <w:textAlignment w:val="center"/>
              <w:rPr>
                <w:rFonts w:ascii="仿宋_GB2312" w:eastAsia="仿宋_GB2312" w:hAnsi="仿宋_GB2312" w:cs="仿宋_GB2312"/>
                <w:color w:val="000000"/>
                <w:kern w:val="0"/>
                <w:sz w:val="24"/>
              </w:rPr>
            </w:pPr>
            <w:r w:rsidRPr="00B66257">
              <w:rPr>
                <w:rFonts w:ascii="仿宋_GB2312" w:eastAsia="仿宋_GB2312" w:hAnsi="仿宋_GB2312" w:cs="仿宋_GB2312" w:hint="eastAsia"/>
                <w:color w:val="000000"/>
                <w:kern w:val="0"/>
                <w:sz w:val="24"/>
              </w:rPr>
              <w:t>伙食费</w:t>
            </w:r>
          </w:p>
        </w:tc>
        <w:tc>
          <w:tcPr>
            <w:tcW w:w="993" w:type="dxa"/>
            <w:tcBorders>
              <w:top w:val="single" w:sz="8" w:space="0" w:color="000000"/>
              <w:left w:val="single" w:sz="8" w:space="0" w:color="000000"/>
              <w:bottom w:val="single" w:sz="8" w:space="0" w:color="000000"/>
              <w:right w:val="single" w:sz="8" w:space="0" w:color="000000"/>
            </w:tcBorders>
            <w:tcMar>
              <w:top w:w="9" w:type="dxa"/>
              <w:left w:w="9" w:type="dxa"/>
              <w:right w:w="9" w:type="dxa"/>
            </w:tcMar>
            <w:vAlign w:val="center"/>
          </w:tcPr>
          <w:p w:rsidR="00DB5F02" w:rsidRPr="00B66257" w:rsidRDefault="00DB5F02" w:rsidP="005D0EBD">
            <w:pPr>
              <w:widowControl/>
              <w:spacing w:line="400" w:lineRule="exact"/>
              <w:jc w:val="center"/>
              <w:textAlignment w:val="center"/>
              <w:rPr>
                <w:rFonts w:ascii="仿宋_GB2312" w:eastAsia="仿宋_GB2312" w:hAnsi="仿宋_GB2312" w:cs="仿宋_GB2312"/>
                <w:color w:val="000000"/>
                <w:kern w:val="0"/>
                <w:sz w:val="24"/>
              </w:rPr>
            </w:pPr>
            <w:r w:rsidRPr="00B66257">
              <w:rPr>
                <w:rFonts w:ascii="仿宋_GB2312" w:eastAsia="仿宋_GB2312" w:hAnsi="仿宋_GB2312" w:cs="仿宋_GB2312" w:hint="eastAsia"/>
                <w:color w:val="000000"/>
                <w:kern w:val="0"/>
                <w:sz w:val="24"/>
              </w:rPr>
              <w:t>住宿费</w:t>
            </w:r>
          </w:p>
        </w:tc>
        <w:tc>
          <w:tcPr>
            <w:tcW w:w="992" w:type="dxa"/>
            <w:tcBorders>
              <w:top w:val="single" w:sz="8" w:space="0" w:color="000000"/>
              <w:left w:val="single" w:sz="8" w:space="0" w:color="000000"/>
              <w:bottom w:val="single" w:sz="8" w:space="0" w:color="000000"/>
              <w:right w:val="single" w:sz="8" w:space="0" w:color="000000"/>
            </w:tcBorders>
            <w:tcMar>
              <w:top w:w="9" w:type="dxa"/>
              <w:left w:w="9" w:type="dxa"/>
              <w:right w:w="9" w:type="dxa"/>
            </w:tcMar>
            <w:vAlign w:val="center"/>
          </w:tcPr>
          <w:p w:rsidR="00DB5F02" w:rsidRPr="00B66257" w:rsidRDefault="00DB5F02" w:rsidP="005D0EBD">
            <w:pPr>
              <w:widowControl/>
              <w:spacing w:line="400" w:lineRule="exact"/>
              <w:jc w:val="center"/>
              <w:textAlignment w:val="center"/>
              <w:rPr>
                <w:rFonts w:ascii="仿宋_GB2312" w:eastAsia="仿宋_GB2312" w:hAnsi="仿宋_GB2312" w:cs="仿宋_GB2312"/>
                <w:color w:val="000000"/>
                <w:kern w:val="0"/>
                <w:sz w:val="24"/>
              </w:rPr>
            </w:pPr>
            <w:r w:rsidRPr="00B66257">
              <w:rPr>
                <w:rFonts w:ascii="仿宋_GB2312" w:eastAsia="仿宋_GB2312" w:hAnsi="仿宋_GB2312" w:cs="仿宋_GB2312" w:hint="eastAsia"/>
                <w:color w:val="000000"/>
                <w:kern w:val="0"/>
                <w:sz w:val="24"/>
              </w:rPr>
              <w:t>伙食费</w:t>
            </w:r>
          </w:p>
        </w:tc>
        <w:tc>
          <w:tcPr>
            <w:tcW w:w="1134" w:type="dxa"/>
            <w:tcBorders>
              <w:top w:val="single" w:sz="8" w:space="0" w:color="000000"/>
              <w:left w:val="single" w:sz="8" w:space="0" w:color="000000"/>
              <w:bottom w:val="single" w:sz="8" w:space="0" w:color="000000"/>
              <w:right w:val="single" w:sz="8" w:space="0" w:color="000000"/>
            </w:tcBorders>
            <w:tcMar>
              <w:top w:w="9" w:type="dxa"/>
              <w:left w:w="9" w:type="dxa"/>
              <w:right w:w="9" w:type="dxa"/>
            </w:tcMar>
            <w:vAlign w:val="center"/>
          </w:tcPr>
          <w:p w:rsidR="00DB5F02" w:rsidRPr="00B66257" w:rsidRDefault="00DB5F02" w:rsidP="005D0EBD">
            <w:pPr>
              <w:widowControl/>
              <w:spacing w:line="400" w:lineRule="exact"/>
              <w:jc w:val="center"/>
              <w:textAlignment w:val="center"/>
              <w:rPr>
                <w:rFonts w:ascii="仿宋_GB2312" w:eastAsia="仿宋_GB2312" w:hAnsi="仿宋_GB2312" w:cs="仿宋_GB2312"/>
                <w:color w:val="000000"/>
                <w:kern w:val="0"/>
                <w:sz w:val="24"/>
              </w:rPr>
            </w:pPr>
            <w:r w:rsidRPr="00B66257">
              <w:rPr>
                <w:rFonts w:ascii="仿宋_GB2312" w:eastAsia="仿宋_GB2312" w:hAnsi="仿宋_GB2312" w:cs="仿宋_GB2312" w:hint="eastAsia"/>
                <w:color w:val="000000"/>
                <w:kern w:val="0"/>
                <w:sz w:val="24"/>
              </w:rPr>
              <w:t>其他费用</w:t>
            </w:r>
          </w:p>
        </w:tc>
      </w:tr>
      <w:tr w:rsidR="00DB5F02" w:rsidRPr="00B66257" w:rsidTr="0097023F">
        <w:trPr>
          <w:trHeight w:val="454"/>
        </w:trPr>
        <w:tc>
          <w:tcPr>
            <w:tcW w:w="1000" w:type="dxa"/>
            <w:tcBorders>
              <w:top w:val="single" w:sz="8" w:space="0" w:color="000000"/>
              <w:left w:val="single" w:sz="8" w:space="0" w:color="000000"/>
              <w:bottom w:val="single" w:sz="8" w:space="0" w:color="000000"/>
              <w:right w:val="single" w:sz="8" w:space="0" w:color="000000"/>
            </w:tcBorders>
            <w:tcMar>
              <w:top w:w="9" w:type="dxa"/>
              <w:left w:w="9" w:type="dxa"/>
              <w:right w:w="9" w:type="dxa"/>
            </w:tcMar>
            <w:vAlign w:val="center"/>
          </w:tcPr>
          <w:p w:rsidR="00DB5F02" w:rsidRPr="003B34B0" w:rsidRDefault="00DB5F02" w:rsidP="005D0EBD">
            <w:pPr>
              <w:widowControl/>
              <w:spacing w:line="400" w:lineRule="exact"/>
              <w:jc w:val="center"/>
              <w:textAlignment w:val="top"/>
              <w:rPr>
                <w:rFonts w:ascii="仿宋_GB2312" w:eastAsia="仿宋_GB2312" w:hAnsi="仿宋_GB2312" w:cs="仿宋_GB2312"/>
                <w:color w:val="000000"/>
                <w:kern w:val="0"/>
                <w:szCs w:val="21"/>
              </w:rPr>
            </w:pPr>
            <w:r w:rsidRPr="003B34B0">
              <w:rPr>
                <w:rFonts w:ascii="仿宋_GB2312" w:eastAsia="仿宋_GB2312" w:hAnsi="仿宋_GB2312" w:cs="仿宋_GB2312" w:hint="eastAsia"/>
                <w:color w:val="000000"/>
                <w:kern w:val="0"/>
                <w:szCs w:val="21"/>
              </w:rPr>
              <w:t>按职称标准结算</w:t>
            </w:r>
          </w:p>
        </w:tc>
        <w:tc>
          <w:tcPr>
            <w:tcW w:w="920" w:type="dxa"/>
            <w:tcBorders>
              <w:top w:val="single" w:sz="8" w:space="0" w:color="000000"/>
              <w:left w:val="single" w:sz="8" w:space="0" w:color="000000"/>
              <w:bottom w:val="single" w:sz="8" w:space="0" w:color="000000"/>
              <w:right w:val="single" w:sz="8" w:space="0" w:color="000000"/>
            </w:tcBorders>
            <w:tcMar>
              <w:top w:w="9" w:type="dxa"/>
              <w:left w:w="9" w:type="dxa"/>
              <w:right w:w="9" w:type="dxa"/>
            </w:tcMar>
            <w:vAlign w:val="center"/>
          </w:tcPr>
          <w:p w:rsidR="00DB5F02" w:rsidRPr="003B34B0" w:rsidRDefault="00DB5F02" w:rsidP="008D1E53">
            <w:pPr>
              <w:widowControl/>
              <w:spacing w:line="400" w:lineRule="exact"/>
              <w:jc w:val="center"/>
              <w:textAlignment w:val="top"/>
              <w:rPr>
                <w:rFonts w:ascii="仿宋_GB2312" w:eastAsia="仿宋_GB2312" w:hAnsi="仿宋_GB2312" w:cs="仿宋_GB2312"/>
                <w:color w:val="000000"/>
                <w:kern w:val="0"/>
                <w:szCs w:val="21"/>
              </w:rPr>
            </w:pPr>
            <w:r w:rsidRPr="003B34B0">
              <w:rPr>
                <w:rFonts w:ascii="仿宋_GB2312" w:eastAsia="仿宋_GB2312" w:hAnsi="仿宋_GB2312" w:cs="仿宋_GB2312" w:hint="eastAsia"/>
                <w:color w:val="000000"/>
                <w:kern w:val="0"/>
                <w:szCs w:val="21"/>
              </w:rPr>
              <w:t>最高</w:t>
            </w:r>
            <w:r>
              <w:rPr>
                <w:rFonts w:ascii="仿宋_GB2312" w:eastAsia="仿宋_GB2312" w:hAnsi="仿宋_GB2312" w:cs="仿宋_GB2312" w:hint="eastAsia"/>
                <w:color w:val="000000"/>
                <w:kern w:val="0"/>
                <w:szCs w:val="21"/>
              </w:rPr>
              <w:t>34</w:t>
            </w:r>
            <w:r w:rsidRPr="003B34B0">
              <w:rPr>
                <w:rFonts w:ascii="仿宋_GB2312" w:eastAsia="仿宋_GB2312" w:hAnsi="仿宋_GB2312" w:cs="仿宋_GB2312" w:hint="eastAsia"/>
                <w:color w:val="000000"/>
                <w:kern w:val="0"/>
                <w:szCs w:val="21"/>
              </w:rPr>
              <w:t>0元/</w:t>
            </w:r>
            <w:r>
              <w:rPr>
                <w:rFonts w:ascii="仿宋_GB2312" w:eastAsia="仿宋_GB2312" w:hAnsi="仿宋_GB2312" w:cs="仿宋_GB2312" w:hint="eastAsia"/>
                <w:color w:val="000000"/>
                <w:kern w:val="0"/>
                <w:szCs w:val="21"/>
              </w:rPr>
              <w:t>人/天</w:t>
            </w:r>
          </w:p>
        </w:tc>
        <w:tc>
          <w:tcPr>
            <w:tcW w:w="1008" w:type="dxa"/>
            <w:tcBorders>
              <w:top w:val="single" w:sz="8" w:space="0" w:color="000000"/>
              <w:left w:val="single" w:sz="8" w:space="0" w:color="000000"/>
              <w:bottom w:val="single" w:sz="8" w:space="0" w:color="000000"/>
              <w:right w:val="single" w:sz="8" w:space="0" w:color="000000"/>
            </w:tcBorders>
            <w:tcMar>
              <w:top w:w="9" w:type="dxa"/>
              <w:left w:w="9" w:type="dxa"/>
              <w:right w:w="9" w:type="dxa"/>
            </w:tcMar>
            <w:vAlign w:val="center"/>
          </w:tcPr>
          <w:p w:rsidR="00DB5F02" w:rsidRPr="003B34B0" w:rsidRDefault="00DB5F02" w:rsidP="008D1E53">
            <w:pPr>
              <w:widowControl/>
              <w:spacing w:line="400" w:lineRule="exact"/>
              <w:jc w:val="center"/>
              <w:textAlignment w:val="top"/>
              <w:rPr>
                <w:rFonts w:ascii="仿宋_GB2312" w:eastAsia="仿宋_GB2312" w:hAnsi="仿宋_GB2312" w:cs="仿宋_GB2312"/>
                <w:color w:val="000000"/>
                <w:kern w:val="0"/>
                <w:szCs w:val="21"/>
              </w:rPr>
            </w:pPr>
            <w:r w:rsidRPr="003B34B0">
              <w:rPr>
                <w:rFonts w:ascii="仿宋_GB2312" w:eastAsia="仿宋_GB2312" w:hAnsi="仿宋_GB2312" w:cs="仿宋_GB2312" w:hint="eastAsia"/>
                <w:color w:val="000000"/>
                <w:kern w:val="0"/>
                <w:szCs w:val="21"/>
              </w:rPr>
              <w:t>最高1</w:t>
            </w:r>
            <w:r>
              <w:rPr>
                <w:rFonts w:ascii="仿宋_GB2312" w:eastAsia="仿宋_GB2312" w:hAnsi="仿宋_GB2312" w:cs="仿宋_GB2312" w:hint="eastAsia"/>
                <w:color w:val="000000"/>
                <w:kern w:val="0"/>
                <w:szCs w:val="21"/>
              </w:rPr>
              <w:t>3</w:t>
            </w:r>
            <w:r w:rsidRPr="003B34B0">
              <w:rPr>
                <w:rFonts w:ascii="仿宋_GB2312" w:eastAsia="仿宋_GB2312" w:hAnsi="仿宋_GB2312" w:cs="仿宋_GB2312" w:hint="eastAsia"/>
                <w:color w:val="000000"/>
                <w:kern w:val="0"/>
                <w:szCs w:val="21"/>
              </w:rPr>
              <w:t>0元/</w:t>
            </w:r>
            <w:r>
              <w:rPr>
                <w:rFonts w:ascii="仿宋_GB2312" w:eastAsia="仿宋_GB2312" w:hAnsi="仿宋_GB2312" w:cs="仿宋_GB2312" w:hint="eastAsia"/>
                <w:color w:val="000000"/>
                <w:kern w:val="0"/>
                <w:szCs w:val="21"/>
              </w:rPr>
              <w:t>人/</w:t>
            </w:r>
            <w:r w:rsidRPr="003B34B0">
              <w:rPr>
                <w:rFonts w:ascii="仿宋_GB2312" w:eastAsia="仿宋_GB2312" w:hAnsi="仿宋_GB2312" w:cs="仿宋_GB2312" w:hint="eastAsia"/>
                <w:color w:val="000000"/>
                <w:kern w:val="0"/>
                <w:szCs w:val="21"/>
              </w:rPr>
              <w:t>天</w:t>
            </w:r>
          </w:p>
        </w:tc>
        <w:tc>
          <w:tcPr>
            <w:tcW w:w="1402" w:type="dxa"/>
            <w:tcBorders>
              <w:top w:val="single" w:sz="8" w:space="0" w:color="000000"/>
              <w:left w:val="single" w:sz="8" w:space="0" w:color="000000"/>
              <w:bottom w:val="single" w:sz="8" w:space="0" w:color="000000"/>
              <w:right w:val="single" w:sz="8" w:space="0" w:color="000000"/>
            </w:tcBorders>
            <w:tcMar>
              <w:top w:w="9" w:type="dxa"/>
              <w:left w:w="9" w:type="dxa"/>
              <w:right w:w="9" w:type="dxa"/>
            </w:tcMar>
            <w:vAlign w:val="center"/>
          </w:tcPr>
          <w:p w:rsidR="00DB5F02" w:rsidRPr="003B34B0" w:rsidRDefault="00DB5F02" w:rsidP="005D0EBD">
            <w:pPr>
              <w:widowControl/>
              <w:spacing w:line="400" w:lineRule="exact"/>
              <w:jc w:val="center"/>
              <w:textAlignment w:val="top"/>
              <w:rPr>
                <w:rFonts w:ascii="仿宋_GB2312" w:eastAsia="仿宋_GB2312" w:hAnsi="仿宋_GB2312" w:cs="仿宋_GB2312"/>
                <w:color w:val="000000"/>
                <w:kern w:val="0"/>
                <w:szCs w:val="21"/>
              </w:rPr>
            </w:pPr>
            <w:r w:rsidRPr="003B34B0">
              <w:rPr>
                <w:rFonts w:ascii="仿宋_GB2312" w:eastAsia="仿宋_GB2312" w:hAnsi="仿宋_GB2312" w:cs="仿宋_GB2312" w:hint="eastAsia"/>
                <w:color w:val="000000"/>
                <w:kern w:val="0"/>
                <w:szCs w:val="21"/>
              </w:rPr>
              <w:t>按照市级机关差旅费有关规定和标准执行</w:t>
            </w:r>
          </w:p>
        </w:tc>
        <w:tc>
          <w:tcPr>
            <w:tcW w:w="915" w:type="dxa"/>
            <w:tcBorders>
              <w:top w:val="single" w:sz="8" w:space="0" w:color="000000"/>
              <w:left w:val="single" w:sz="8" w:space="0" w:color="000000"/>
              <w:bottom w:val="single" w:sz="8" w:space="0" w:color="000000"/>
              <w:right w:val="single" w:sz="8" w:space="0" w:color="000000"/>
            </w:tcBorders>
            <w:tcMar>
              <w:top w:w="9" w:type="dxa"/>
              <w:left w:w="9" w:type="dxa"/>
              <w:right w:w="9" w:type="dxa"/>
            </w:tcMar>
            <w:vAlign w:val="center"/>
          </w:tcPr>
          <w:p w:rsidR="00DB5F02" w:rsidRPr="003B34B0" w:rsidRDefault="00DB5F02" w:rsidP="005D0EBD">
            <w:pPr>
              <w:widowControl/>
              <w:spacing w:line="400" w:lineRule="exact"/>
              <w:jc w:val="center"/>
              <w:textAlignment w:val="top"/>
              <w:rPr>
                <w:rFonts w:ascii="仿宋_GB2312" w:eastAsia="仿宋_GB2312" w:hAnsi="仿宋_GB2312" w:cs="仿宋_GB2312"/>
                <w:color w:val="000000"/>
                <w:kern w:val="0"/>
                <w:szCs w:val="21"/>
              </w:rPr>
            </w:pPr>
            <w:r w:rsidRPr="003B34B0">
              <w:rPr>
                <w:rFonts w:ascii="仿宋_GB2312" w:eastAsia="仿宋_GB2312" w:hAnsi="仿宋_GB2312" w:cs="仿宋_GB2312" w:hint="eastAsia"/>
                <w:color w:val="000000"/>
                <w:kern w:val="0"/>
                <w:szCs w:val="21"/>
              </w:rPr>
              <w:t>最高</w:t>
            </w:r>
            <w:r>
              <w:rPr>
                <w:rFonts w:ascii="仿宋_GB2312" w:eastAsia="仿宋_GB2312" w:hAnsi="仿宋_GB2312" w:cs="仿宋_GB2312" w:hint="eastAsia"/>
                <w:color w:val="000000"/>
                <w:kern w:val="0"/>
                <w:szCs w:val="21"/>
              </w:rPr>
              <w:t>34</w:t>
            </w:r>
            <w:r w:rsidRPr="003B34B0">
              <w:rPr>
                <w:rFonts w:ascii="仿宋_GB2312" w:eastAsia="仿宋_GB2312" w:hAnsi="仿宋_GB2312" w:cs="仿宋_GB2312" w:hint="eastAsia"/>
                <w:color w:val="000000"/>
                <w:kern w:val="0"/>
                <w:szCs w:val="21"/>
              </w:rPr>
              <w:t>0元/</w:t>
            </w:r>
            <w:r>
              <w:rPr>
                <w:rFonts w:ascii="仿宋_GB2312" w:eastAsia="仿宋_GB2312" w:hAnsi="仿宋_GB2312" w:cs="仿宋_GB2312" w:hint="eastAsia"/>
                <w:color w:val="000000"/>
                <w:kern w:val="0"/>
                <w:szCs w:val="21"/>
              </w:rPr>
              <w:t>人/天</w:t>
            </w:r>
          </w:p>
        </w:tc>
        <w:tc>
          <w:tcPr>
            <w:tcW w:w="992" w:type="dxa"/>
            <w:tcBorders>
              <w:top w:val="single" w:sz="8" w:space="0" w:color="000000"/>
              <w:left w:val="single" w:sz="8" w:space="0" w:color="000000"/>
              <w:bottom w:val="single" w:sz="8" w:space="0" w:color="000000"/>
              <w:right w:val="single" w:sz="8" w:space="0" w:color="000000"/>
            </w:tcBorders>
            <w:tcMar>
              <w:top w:w="9" w:type="dxa"/>
              <w:left w:w="9" w:type="dxa"/>
              <w:right w:w="9" w:type="dxa"/>
            </w:tcMar>
            <w:vAlign w:val="center"/>
          </w:tcPr>
          <w:p w:rsidR="00DB5F02" w:rsidRPr="003B34B0" w:rsidRDefault="00DB5F02" w:rsidP="0097023F">
            <w:pPr>
              <w:widowControl/>
              <w:spacing w:line="400" w:lineRule="exact"/>
              <w:jc w:val="center"/>
              <w:textAlignment w:val="top"/>
              <w:rPr>
                <w:rFonts w:ascii="仿宋_GB2312" w:eastAsia="仿宋_GB2312" w:hAnsi="仿宋_GB2312" w:cs="仿宋_GB2312"/>
                <w:color w:val="000000"/>
                <w:kern w:val="0"/>
                <w:szCs w:val="21"/>
              </w:rPr>
            </w:pPr>
            <w:r w:rsidRPr="003B34B0">
              <w:rPr>
                <w:rFonts w:ascii="仿宋_GB2312" w:eastAsia="仿宋_GB2312" w:hAnsi="仿宋_GB2312" w:cs="仿宋_GB2312" w:hint="eastAsia"/>
                <w:color w:val="000000"/>
                <w:kern w:val="0"/>
                <w:szCs w:val="21"/>
              </w:rPr>
              <w:t>最高1</w:t>
            </w:r>
            <w:r>
              <w:rPr>
                <w:rFonts w:ascii="仿宋_GB2312" w:eastAsia="仿宋_GB2312" w:hAnsi="仿宋_GB2312" w:cs="仿宋_GB2312" w:hint="eastAsia"/>
                <w:color w:val="000000"/>
                <w:kern w:val="0"/>
                <w:szCs w:val="21"/>
              </w:rPr>
              <w:t>3</w:t>
            </w:r>
            <w:r w:rsidRPr="003B34B0">
              <w:rPr>
                <w:rFonts w:ascii="仿宋_GB2312" w:eastAsia="仿宋_GB2312" w:hAnsi="仿宋_GB2312" w:cs="仿宋_GB2312" w:hint="eastAsia"/>
                <w:color w:val="000000"/>
                <w:kern w:val="0"/>
                <w:szCs w:val="21"/>
              </w:rPr>
              <w:t>0元/</w:t>
            </w:r>
            <w:r>
              <w:rPr>
                <w:rFonts w:ascii="仿宋_GB2312" w:eastAsia="仿宋_GB2312" w:hAnsi="仿宋_GB2312" w:cs="仿宋_GB2312" w:hint="eastAsia"/>
                <w:color w:val="000000"/>
                <w:kern w:val="0"/>
                <w:szCs w:val="21"/>
              </w:rPr>
              <w:t>人/</w:t>
            </w:r>
            <w:r w:rsidRPr="003B34B0">
              <w:rPr>
                <w:rFonts w:ascii="仿宋_GB2312" w:eastAsia="仿宋_GB2312" w:hAnsi="仿宋_GB2312" w:cs="仿宋_GB2312" w:hint="eastAsia"/>
                <w:color w:val="000000"/>
                <w:kern w:val="0"/>
                <w:szCs w:val="21"/>
              </w:rPr>
              <w:t>天</w:t>
            </w:r>
          </w:p>
        </w:tc>
        <w:tc>
          <w:tcPr>
            <w:tcW w:w="993" w:type="dxa"/>
            <w:tcBorders>
              <w:top w:val="single" w:sz="8" w:space="0" w:color="000000"/>
              <w:left w:val="single" w:sz="8" w:space="0" w:color="000000"/>
              <w:bottom w:val="single" w:sz="8" w:space="0" w:color="000000"/>
              <w:right w:val="single" w:sz="8" w:space="0" w:color="000000"/>
            </w:tcBorders>
            <w:tcMar>
              <w:top w:w="9" w:type="dxa"/>
              <w:left w:w="9" w:type="dxa"/>
              <w:right w:w="9" w:type="dxa"/>
            </w:tcMar>
            <w:vAlign w:val="center"/>
          </w:tcPr>
          <w:p w:rsidR="00DB5F02" w:rsidRPr="003B34B0" w:rsidRDefault="00DB5F02" w:rsidP="005D0EBD">
            <w:pPr>
              <w:widowControl/>
              <w:spacing w:line="400" w:lineRule="exact"/>
              <w:jc w:val="center"/>
              <w:textAlignment w:val="top"/>
              <w:rPr>
                <w:rFonts w:ascii="仿宋_GB2312" w:eastAsia="仿宋_GB2312" w:hAnsi="仿宋_GB2312" w:cs="仿宋_GB2312"/>
                <w:color w:val="000000"/>
                <w:kern w:val="0"/>
                <w:szCs w:val="21"/>
              </w:rPr>
            </w:pPr>
            <w:r w:rsidRPr="003B34B0">
              <w:rPr>
                <w:rFonts w:ascii="仿宋_GB2312" w:eastAsia="仿宋_GB2312" w:hAnsi="仿宋_GB2312" w:cs="仿宋_GB2312" w:hint="eastAsia"/>
                <w:color w:val="000000"/>
                <w:kern w:val="0"/>
                <w:szCs w:val="21"/>
              </w:rPr>
              <w:t>最高</w:t>
            </w:r>
            <w:r>
              <w:rPr>
                <w:rFonts w:ascii="仿宋_GB2312" w:eastAsia="仿宋_GB2312" w:hAnsi="仿宋_GB2312" w:cs="仿宋_GB2312" w:hint="eastAsia"/>
                <w:color w:val="000000"/>
                <w:kern w:val="0"/>
                <w:szCs w:val="21"/>
              </w:rPr>
              <w:t>34</w:t>
            </w:r>
            <w:r w:rsidRPr="003B34B0">
              <w:rPr>
                <w:rFonts w:ascii="仿宋_GB2312" w:eastAsia="仿宋_GB2312" w:hAnsi="仿宋_GB2312" w:cs="仿宋_GB2312" w:hint="eastAsia"/>
                <w:color w:val="000000"/>
                <w:kern w:val="0"/>
                <w:szCs w:val="21"/>
              </w:rPr>
              <w:t>0元/</w:t>
            </w:r>
            <w:r>
              <w:rPr>
                <w:rFonts w:ascii="仿宋_GB2312" w:eastAsia="仿宋_GB2312" w:hAnsi="仿宋_GB2312" w:cs="仿宋_GB2312" w:hint="eastAsia"/>
                <w:color w:val="000000"/>
                <w:kern w:val="0"/>
                <w:szCs w:val="21"/>
              </w:rPr>
              <w:t>人/天</w:t>
            </w:r>
          </w:p>
        </w:tc>
        <w:tc>
          <w:tcPr>
            <w:tcW w:w="992" w:type="dxa"/>
            <w:tcBorders>
              <w:top w:val="single" w:sz="8" w:space="0" w:color="000000"/>
              <w:left w:val="single" w:sz="8" w:space="0" w:color="000000"/>
              <w:bottom w:val="single" w:sz="8" w:space="0" w:color="000000"/>
              <w:right w:val="single" w:sz="8" w:space="0" w:color="000000"/>
            </w:tcBorders>
            <w:tcMar>
              <w:top w:w="9" w:type="dxa"/>
              <w:left w:w="9" w:type="dxa"/>
              <w:right w:w="9" w:type="dxa"/>
            </w:tcMar>
            <w:vAlign w:val="center"/>
          </w:tcPr>
          <w:p w:rsidR="00DB5F02" w:rsidRPr="003B34B0" w:rsidRDefault="00DB5F02" w:rsidP="0097023F">
            <w:pPr>
              <w:widowControl/>
              <w:spacing w:line="400" w:lineRule="exact"/>
              <w:jc w:val="center"/>
              <w:textAlignment w:val="top"/>
              <w:rPr>
                <w:rFonts w:ascii="仿宋_GB2312" w:eastAsia="仿宋_GB2312" w:hAnsi="仿宋_GB2312" w:cs="仿宋_GB2312"/>
                <w:color w:val="000000"/>
                <w:kern w:val="0"/>
                <w:szCs w:val="21"/>
              </w:rPr>
            </w:pPr>
            <w:r w:rsidRPr="003B34B0">
              <w:rPr>
                <w:rFonts w:ascii="仿宋_GB2312" w:eastAsia="仿宋_GB2312" w:hAnsi="仿宋_GB2312" w:cs="仿宋_GB2312" w:hint="eastAsia"/>
                <w:color w:val="000000"/>
                <w:kern w:val="0"/>
                <w:szCs w:val="21"/>
              </w:rPr>
              <w:t>最高1</w:t>
            </w:r>
            <w:r>
              <w:rPr>
                <w:rFonts w:ascii="仿宋_GB2312" w:eastAsia="仿宋_GB2312" w:hAnsi="仿宋_GB2312" w:cs="仿宋_GB2312" w:hint="eastAsia"/>
                <w:color w:val="000000"/>
                <w:kern w:val="0"/>
                <w:szCs w:val="21"/>
              </w:rPr>
              <w:t>3</w:t>
            </w:r>
            <w:r w:rsidRPr="003B34B0">
              <w:rPr>
                <w:rFonts w:ascii="仿宋_GB2312" w:eastAsia="仿宋_GB2312" w:hAnsi="仿宋_GB2312" w:cs="仿宋_GB2312" w:hint="eastAsia"/>
                <w:color w:val="000000"/>
                <w:kern w:val="0"/>
                <w:szCs w:val="21"/>
              </w:rPr>
              <w:t>0元/</w:t>
            </w:r>
            <w:r>
              <w:rPr>
                <w:rFonts w:ascii="仿宋_GB2312" w:eastAsia="仿宋_GB2312" w:hAnsi="仿宋_GB2312" w:cs="仿宋_GB2312" w:hint="eastAsia"/>
                <w:color w:val="000000"/>
                <w:kern w:val="0"/>
                <w:szCs w:val="21"/>
              </w:rPr>
              <w:t>人/</w:t>
            </w:r>
            <w:r w:rsidRPr="003B34B0">
              <w:rPr>
                <w:rFonts w:ascii="仿宋_GB2312" w:eastAsia="仿宋_GB2312" w:hAnsi="仿宋_GB2312" w:cs="仿宋_GB2312" w:hint="eastAsia"/>
                <w:color w:val="000000"/>
                <w:kern w:val="0"/>
                <w:szCs w:val="21"/>
              </w:rPr>
              <w:t>天</w:t>
            </w:r>
          </w:p>
        </w:tc>
        <w:tc>
          <w:tcPr>
            <w:tcW w:w="1134" w:type="dxa"/>
            <w:tcBorders>
              <w:top w:val="single" w:sz="8" w:space="0" w:color="000000"/>
              <w:left w:val="single" w:sz="8" w:space="0" w:color="000000"/>
              <w:bottom w:val="single" w:sz="8" w:space="0" w:color="000000"/>
              <w:right w:val="single" w:sz="8" w:space="0" w:color="000000"/>
            </w:tcBorders>
            <w:tcMar>
              <w:top w:w="9" w:type="dxa"/>
              <w:left w:w="9" w:type="dxa"/>
              <w:right w:w="9" w:type="dxa"/>
            </w:tcMar>
            <w:vAlign w:val="center"/>
          </w:tcPr>
          <w:p w:rsidR="00DB5F02" w:rsidRPr="003B34B0" w:rsidRDefault="00DB5F02" w:rsidP="004D2C63">
            <w:pPr>
              <w:widowControl/>
              <w:spacing w:line="400" w:lineRule="exact"/>
              <w:jc w:val="center"/>
              <w:textAlignment w:val="top"/>
              <w:rPr>
                <w:rFonts w:ascii="仿宋_GB2312" w:eastAsia="仿宋_GB2312" w:hAnsi="仿宋_GB2312" w:cs="仿宋_GB2312"/>
                <w:color w:val="000000"/>
                <w:kern w:val="0"/>
                <w:szCs w:val="21"/>
              </w:rPr>
            </w:pPr>
            <w:r w:rsidRPr="003B34B0">
              <w:rPr>
                <w:rFonts w:ascii="仿宋_GB2312" w:eastAsia="仿宋_GB2312" w:hAnsi="仿宋_GB2312" w:cs="仿宋_GB2312" w:hint="eastAsia"/>
                <w:color w:val="000000"/>
                <w:kern w:val="0"/>
                <w:szCs w:val="21"/>
              </w:rPr>
              <w:t>最高</w:t>
            </w:r>
            <w:r>
              <w:rPr>
                <w:rFonts w:ascii="仿宋_GB2312" w:eastAsia="仿宋_GB2312" w:hAnsi="仿宋_GB2312" w:cs="仿宋_GB2312" w:hint="eastAsia"/>
                <w:color w:val="000000"/>
                <w:kern w:val="0"/>
                <w:szCs w:val="21"/>
              </w:rPr>
              <w:t>3</w:t>
            </w:r>
            <w:r w:rsidRPr="003B34B0">
              <w:rPr>
                <w:rFonts w:ascii="仿宋_GB2312" w:eastAsia="仿宋_GB2312" w:hAnsi="仿宋_GB2312" w:cs="仿宋_GB2312" w:hint="eastAsia"/>
                <w:color w:val="000000"/>
                <w:kern w:val="0"/>
                <w:szCs w:val="21"/>
              </w:rPr>
              <w:t>0元/人/天</w:t>
            </w:r>
          </w:p>
        </w:tc>
      </w:tr>
    </w:tbl>
    <w:p w:rsidR="00151E51" w:rsidRPr="00B66257" w:rsidRDefault="00151E51" w:rsidP="00B66257">
      <w:pPr>
        <w:spacing w:line="400" w:lineRule="exact"/>
        <w:jc w:val="left"/>
        <w:rPr>
          <w:rFonts w:ascii="仿宋_GB2312" w:eastAsia="仿宋_GB2312" w:hAnsi="仿宋_GB2312" w:cs="仿宋_GB2312"/>
          <w:color w:val="000000"/>
          <w:kern w:val="0"/>
          <w:sz w:val="24"/>
        </w:rPr>
      </w:pPr>
      <w:r w:rsidRPr="00B66257">
        <w:rPr>
          <w:rFonts w:ascii="仿宋_GB2312" w:eastAsia="仿宋_GB2312" w:hAnsi="仿宋_GB2312" w:cs="仿宋_GB2312" w:hint="eastAsia"/>
          <w:color w:val="000000"/>
          <w:kern w:val="0"/>
          <w:sz w:val="24"/>
        </w:rPr>
        <w:t>注：（1）①中级技术职称及以下：最高300元/学时；</w:t>
      </w:r>
    </w:p>
    <w:p w:rsidR="00151E51" w:rsidRPr="00B66257" w:rsidRDefault="00151E51" w:rsidP="00B66257">
      <w:pPr>
        <w:spacing w:line="400" w:lineRule="exact"/>
        <w:ind w:firstLineChars="450" w:firstLine="1080"/>
        <w:jc w:val="left"/>
        <w:rPr>
          <w:rFonts w:ascii="仿宋_GB2312" w:eastAsia="仿宋_GB2312" w:hAnsi="仿宋_GB2312" w:cs="仿宋_GB2312"/>
          <w:color w:val="000000"/>
          <w:kern w:val="0"/>
          <w:sz w:val="24"/>
        </w:rPr>
      </w:pPr>
      <w:r w:rsidRPr="00B66257">
        <w:rPr>
          <w:rFonts w:ascii="仿宋_GB2312" w:eastAsia="仿宋_GB2312" w:hAnsi="仿宋_GB2312" w:cs="仿宋_GB2312" w:hint="eastAsia"/>
          <w:color w:val="000000"/>
          <w:kern w:val="0"/>
          <w:sz w:val="24"/>
        </w:rPr>
        <w:t>②副高技术职称：最高500元/学时；</w:t>
      </w:r>
    </w:p>
    <w:p w:rsidR="00151E51" w:rsidRPr="00B66257" w:rsidRDefault="00151E51" w:rsidP="00B66257">
      <w:pPr>
        <w:spacing w:line="400" w:lineRule="exact"/>
        <w:ind w:firstLineChars="450" w:firstLine="1080"/>
        <w:jc w:val="left"/>
        <w:rPr>
          <w:rFonts w:ascii="仿宋_GB2312" w:eastAsia="仿宋_GB2312" w:hAnsi="仿宋_GB2312" w:cs="仿宋_GB2312"/>
          <w:color w:val="000000"/>
          <w:kern w:val="0"/>
          <w:sz w:val="24"/>
        </w:rPr>
      </w:pPr>
      <w:r w:rsidRPr="00B66257">
        <w:rPr>
          <w:rFonts w:ascii="仿宋_GB2312" w:eastAsia="仿宋_GB2312" w:hAnsi="仿宋_GB2312" w:cs="仿宋_GB2312" w:hint="eastAsia"/>
          <w:color w:val="000000"/>
          <w:kern w:val="0"/>
          <w:sz w:val="24"/>
        </w:rPr>
        <w:t>③正高技术职称：最高1000元/学时；</w:t>
      </w:r>
    </w:p>
    <w:p w:rsidR="00151E51" w:rsidRPr="00B66257" w:rsidRDefault="00151E51" w:rsidP="00B66257">
      <w:pPr>
        <w:spacing w:line="400" w:lineRule="exact"/>
        <w:ind w:firstLineChars="450" w:firstLine="1080"/>
        <w:jc w:val="left"/>
        <w:rPr>
          <w:rFonts w:ascii="仿宋_GB2312" w:eastAsia="仿宋_GB2312" w:hAnsi="仿宋_GB2312" w:cs="仿宋_GB2312"/>
          <w:color w:val="000000"/>
          <w:kern w:val="0"/>
          <w:sz w:val="24"/>
        </w:rPr>
      </w:pPr>
      <w:r w:rsidRPr="00B66257">
        <w:rPr>
          <w:rFonts w:ascii="仿宋_GB2312" w:eastAsia="仿宋_GB2312" w:hAnsi="仿宋_GB2312" w:cs="仿宋_GB2312" w:hint="eastAsia"/>
          <w:color w:val="000000"/>
          <w:kern w:val="0"/>
          <w:sz w:val="24"/>
        </w:rPr>
        <w:t>④院士、全国知名专家：一般不超过1500元/学时。</w:t>
      </w:r>
    </w:p>
    <w:p w:rsidR="00151E51" w:rsidRPr="00B66257" w:rsidRDefault="00151E51" w:rsidP="00B66257">
      <w:pPr>
        <w:spacing w:line="400" w:lineRule="exact"/>
        <w:ind w:firstLineChars="200" w:firstLine="480"/>
        <w:jc w:val="left"/>
        <w:rPr>
          <w:rFonts w:ascii="仿宋_GB2312" w:eastAsia="仿宋_GB2312" w:hAnsi="仿宋_GB2312" w:cs="仿宋_GB2312"/>
          <w:color w:val="000000"/>
          <w:kern w:val="0"/>
          <w:sz w:val="24"/>
        </w:rPr>
      </w:pPr>
      <w:r w:rsidRPr="00B66257">
        <w:rPr>
          <w:rFonts w:ascii="仿宋_GB2312" w:eastAsia="仿宋_GB2312" w:hAnsi="仿宋_GB2312" w:cs="仿宋_GB2312" w:hint="eastAsia"/>
          <w:color w:val="000000"/>
          <w:kern w:val="0"/>
          <w:sz w:val="24"/>
        </w:rPr>
        <w:t>（2）学员费用三项可以调剂使用，但住宿费、伙食费不能超过标准。</w:t>
      </w:r>
    </w:p>
    <w:p w:rsidR="00151E51" w:rsidRPr="00151E51" w:rsidRDefault="00151E51" w:rsidP="007F28A2">
      <w:pPr>
        <w:snapToGrid w:val="0"/>
        <w:spacing w:beforeLines="50" w:after="50"/>
        <w:rPr>
          <w:rFonts w:ascii="仿宋_GB2312" w:eastAsia="仿宋_GB2312" w:hAnsi="仿宋_GB2312" w:cs="仿宋_GB2312"/>
          <w:color w:val="000000"/>
          <w:kern w:val="0"/>
          <w:sz w:val="32"/>
          <w:szCs w:val="32"/>
        </w:rPr>
      </w:pPr>
    </w:p>
    <w:p w:rsidR="00151E51" w:rsidRDefault="00151E51" w:rsidP="007F28A2">
      <w:pPr>
        <w:snapToGrid w:val="0"/>
        <w:spacing w:beforeLines="50" w:after="50"/>
        <w:rPr>
          <w:rFonts w:ascii="仿宋_GB2312" w:eastAsia="仿宋_GB2312" w:hAnsi="仿宋_GB2312" w:cs="仿宋_GB2312"/>
          <w:color w:val="000000"/>
          <w:kern w:val="0"/>
          <w:sz w:val="32"/>
          <w:szCs w:val="32"/>
        </w:rPr>
      </w:pPr>
    </w:p>
    <w:p w:rsidR="00151E51" w:rsidRDefault="00151E51" w:rsidP="007F28A2">
      <w:pPr>
        <w:snapToGrid w:val="0"/>
        <w:spacing w:beforeLines="50" w:after="50"/>
        <w:rPr>
          <w:rFonts w:ascii="仿宋_GB2312" w:eastAsia="仿宋_GB2312" w:hAnsi="仿宋_GB2312" w:cs="仿宋_GB2312"/>
          <w:color w:val="000000"/>
          <w:kern w:val="0"/>
          <w:sz w:val="32"/>
          <w:szCs w:val="32"/>
        </w:rPr>
      </w:pPr>
    </w:p>
    <w:p w:rsidR="00151E51" w:rsidRDefault="00151E51" w:rsidP="007F28A2">
      <w:pPr>
        <w:snapToGrid w:val="0"/>
        <w:spacing w:beforeLines="50" w:after="50"/>
        <w:rPr>
          <w:rFonts w:ascii="仿宋_GB2312" w:eastAsia="仿宋_GB2312" w:hAnsi="仿宋_GB2312" w:cs="仿宋_GB2312"/>
          <w:color w:val="000000"/>
          <w:kern w:val="0"/>
          <w:sz w:val="32"/>
          <w:szCs w:val="32"/>
        </w:rPr>
      </w:pPr>
    </w:p>
    <w:p w:rsidR="00151E51" w:rsidRDefault="00151E51" w:rsidP="007F28A2">
      <w:pPr>
        <w:snapToGrid w:val="0"/>
        <w:spacing w:beforeLines="50" w:after="50"/>
        <w:rPr>
          <w:rFonts w:ascii="仿宋_GB2312" w:eastAsia="仿宋_GB2312" w:hAnsi="仿宋_GB2312" w:cs="仿宋_GB2312"/>
          <w:color w:val="000000"/>
          <w:kern w:val="0"/>
          <w:sz w:val="32"/>
          <w:szCs w:val="32"/>
        </w:rPr>
      </w:pPr>
    </w:p>
    <w:p w:rsidR="00DA009F" w:rsidRDefault="00DA009F" w:rsidP="007F28A2">
      <w:pPr>
        <w:snapToGrid w:val="0"/>
        <w:spacing w:beforeLines="50" w:after="50"/>
        <w:rPr>
          <w:rFonts w:ascii="仿宋_GB2312" w:eastAsia="仿宋_GB2312" w:hAnsi="仿宋_GB2312" w:cs="仿宋_GB2312"/>
          <w:color w:val="000000"/>
          <w:kern w:val="0"/>
          <w:sz w:val="32"/>
          <w:szCs w:val="32"/>
        </w:rPr>
      </w:pPr>
    </w:p>
    <w:p w:rsidR="00DA009F" w:rsidRDefault="00DA009F" w:rsidP="007F28A2">
      <w:pPr>
        <w:snapToGrid w:val="0"/>
        <w:spacing w:beforeLines="50" w:after="50"/>
        <w:rPr>
          <w:rFonts w:ascii="仿宋_GB2312" w:eastAsia="仿宋_GB2312" w:hAnsi="仿宋_GB2312" w:cs="仿宋_GB2312"/>
          <w:color w:val="000000"/>
          <w:kern w:val="0"/>
          <w:sz w:val="32"/>
          <w:szCs w:val="32"/>
        </w:rPr>
      </w:pPr>
    </w:p>
    <w:p w:rsidR="00DA009F" w:rsidRDefault="00DA009F" w:rsidP="007F28A2">
      <w:pPr>
        <w:snapToGrid w:val="0"/>
        <w:spacing w:beforeLines="50" w:after="50"/>
        <w:rPr>
          <w:rFonts w:ascii="仿宋_GB2312" w:eastAsia="仿宋_GB2312" w:hAnsi="仿宋_GB2312" w:cs="仿宋_GB2312"/>
          <w:color w:val="000000"/>
          <w:kern w:val="0"/>
          <w:sz w:val="32"/>
          <w:szCs w:val="32"/>
        </w:rPr>
      </w:pPr>
    </w:p>
    <w:p w:rsidR="00560E03" w:rsidRDefault="00560E03" w:rsidP="007F28A2">
      <w:pPr>
        <w:snapToGrid w:val="0"/>
        <w:spacing w:beforeLines="50" w:after="5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1</w:t>
      </w:r>
      <w:r w:rsidR="00DA009F">
        <w:rPr>
          <w:rFonts w:ascii="仿宋_GB2312" w:eastAsia="仿宋_GB2312" w:hAnsi="仿宋_GB2312" w:cs="仿宋_GB2312" w:hint="eastAsia"/>
          <w:color w:val="000000"/>
          <w:kern w:val="0"/>
          <w:sz w:val="32"/>
          <w:szCs w:val="32"/>
        </w:rPr>
        <w:t>1</w:t>
      </w:r>
    </w:p>
    <w:p w:rsidR="00560E03" w:rsidRPr="00CF40CC" w:rsidRDefault="00560E03" w:rsidP="00CF40CC">
      <w:pPr>
        <w:pStyle w:val="af3"/>
        <w:snapToGrid w:val="0"/>
        <w:spacing w:before="120" w:after="120" w:line="360" w:lineRule="auto"/>
        <w:ind w:firstLineChars="300" w:firstLine="1080"/>
        <w:jc w:val="center"/>
        <w:rPr>
          <w:rFonts w:ascii="仿宋_GB2312" w:eastAsia="仿宋_GB2312" w:hAnsi="仿宋_GB2312" w:cs="仿宋_GB2312"/>
          <w:color w:val="000000"/>
          <w:kern w:val="0"/>
          <w:sz w:val="36"/>
          <w:szCs w:val="36"/>
        </w:rPr>
      </w:pPr>
      <w:r w:rsidRPr="00CF40CC">
        <w:rPr>
          <w:rFonts w:ascii="仿宋_GB2312" w:eastAsia="仿宋_GB2312" w:hAnsi="仿宋_GB2312" w:cs="仿宋_GB2312" w:hint="eastAsia"/>
          <w:color w:val="000000"/>
          <w:kern w:val="0"/>
          <w:sz w:val="36"/>
          <w:szCs w:val="36"/>
        </w:rPr>
        <w:t>中小企业声明函（服务）</w:t>
      </w:r>
    </w:p>
    <w:p w:rsidR="00560E03" w:rsidRDefault="00560E03" w:rsidP="00560E03">
      <w:pPr>
        <w:pStyle w:val="af"/>
        <w:spacing w:line="400" w:lineRule="exact"/>
        <w:ind w:firstLineChars="200" w:firstLine="480"/>
        <w:jc w:val="left"/>
        <w:rPr>
          <w:rFonts w:ascii="仿宋_GB2312" w:eastAsia="仿宋_GB2312" w:hAnsi="仿宋_GB2312" w:cs="仿宋_GB2312"/>
          <w:color w:val="000000"/>
          <w:kern w:val="0"/>
          <w:sz w:val="24"/>
          <w:szCs w:val="20"/>
        </w:rPr>
      </w:pPr>
      <w:r>
        <w:rPr>
          <w:rFonts w:ascii="仿宋_GB2312" w:eastAsia="仿宋_GB2312" w:hAnsi="仿宋_GB2312" w:cs="仿宋_GB2312" w:hint="eastAsia"/>
          <w:color w:val="000000"/>
          <w:kern w:val="0"/>
          <w:sz w:val="24"/>
          <w:szCs w:val="20"/>
        </w:rPr>
        <w:t>本公司（联合体）郑重声明，根据《政府采购促进中小企业发展管理办法》（财库﹝2020﹞46 号）的规定，本公司（联合体）参加</w:t>
      </w:r>
      <w:r>
        <w:rPr>
          <w:rFonts w:ascii="仿宋_GB2312" w:eastAsia="仿宋_GB2312" w:hAnsi="仿宋_GB2312" w:cs="仿宋_GB2312" w:hint="eastAsia"/>
          <w:color w:val="000000"/>
          <w:kern w:val="0"/>
          <w:sz w:val="24"/>
          <w:szCs w:val="20"/>
          <w:u w:val="single"/>
        </w:rPr>
        <w:t>（单位名称）</w:t>
      </w:r>
      <w:r>
        <w:rPr>
          <w:rFonts w:ascii="仿宋_GB2312" w:eastAsia="仿宋_GB2312" w:hAnsi="仿宋_GB2312" w:cs="仿宋_GB2312" w:hint="eastAsia"/>
          <w:color w:val="000000"/>
          <w:kern w:val="0"/>
          <w:sz w:val="24"/>
          <w:szCs w:val="20"/>
        </w:rPr>
        <w:t>的</w:t>
      </w:r>
      <w:r>
        <w:rPr>
          <w:rFonts w:ascii="仿宋_GB2312" w:eastAsia="仿宋_GB2312" w:hAnsi="仿宋_GB2312" w:cs="仿宋_GB2312" w:hint="eastAsia"/>
          <w:color w:val="000000"/>
          <w:kern w:val="0"/>
          <w:sz w:val="24"/>
          <w:szCs w:val="20"/>
          <w:u w:val="single"/>
        </w:rPr>
        <w:t>（项目名称）</w:t>
      </w:r>
      <w:r>
        <w:rPr>
          <w:rFonts w:ascii="仿宋_GB2312" w:eastAsia="仿宋_GB2312" w:hAnsi="仿宋_GB2312" w:cs="仿宋_GB2312" w:hint="eastAsia"/>
          <w:color w:val="000000"/>
          <w:kern w:val="0"/>
          <w:sz w:val="24"/>
          <w:szCs w:val="20"/>
        </w:rPr>
        <w:t>采购活动，工程的施工单位全部为符合政策要求的中小企业（或者：服务全部由符合政策要求的中小企业承接）。相关企业（含联合体中的中小企业、签订分包意向协议的中小企业）的具体情况如下：</w:t>
      </w:r>
    </w:p>
    <w:p w:rsidR="00560E03" w:rsidRDefault="00560E03" w:rsidP="00560E03">
      <w:pPr>
        <w:pStyle w:val="af"/>
        <w:spacing w:line="400" w:lineRule="exact"/>
        <w:ind w:firstLineChars="200" w:firstLine="480"/>
        <w:jc w:val="left"/>
        <w:rPr>
          <w:rFonts w:ascii="仿宋_GB2312" w:eastAsia="仿宋_GB2312" w:hAnsi="仿宋_GB2312" w:cs="仿宋_GB2312"/>
          <w:color w:val="000000"/>
          <w:kern w:val="0"/>
          <w:sz w:val="24"/>
          <w:szCs w:val="20"/>
          <w:u w:val="single"/>
        </w:rPr>
      </w:pPr>
      <w:r>
        <w:rPr>
          <w:rFonts w:ascii="仿宋_GB2312" w:eastAsia="仿宋_GB2312" w:hAnsi="仿宋_GB2312" w:cs="仿宋_GB2312" w:hint="eastAsia"/>
          <w:color w:val="000000"/>
          <w:kern w:val="0"/>
          <w:sz w:val="24"/>
          <w:szCs w:val="20"/>
        </w:rPr>
        <w:t>1.</w:t>
      </w:r>
      <w:r>
        <w:rPr>
          <w:rFonts w:ascii="仿宋_GB2312" w:eastAsia="仿宋_GB2312" w:hAnsi="仿宋_GB2312" w:cs="仿宋_GB2312" w:hint="eastAsia"/>
          <w:color w:val="000000"/>
          <w:kern w:val="0"/>
          <w:sz w:val="24"/>
          <w:szCs w:val="20"/>
          <w:u w:val="single"/>
        </w:rPr>
        <w:t>（标的名称）</w:t>
      </w:r>
      <w:r>
        <w:rPr>
          <w:rFonts w:cs="宋体" w:hint="eastAsia"/>
          <w:iCs/>
          <w:color w:val="auto"/>
          <w:sz w:val="21"/>
          <w:szCs w:val="21"/>
        </w:rPr>
        <w:t>，属于</w:t>
      </w:r>
      <w:r>
        <w:rPr>
          <w:rFonts w:ascii="仿宋_GB2312" w:eastAsia="仿宋_GB2312" w:hAnsi="仿宋_GB2312" w:cs="仿宋_GB2312" w:hint="eastAsia"/>
          <w:color w:val="000000"/>
          <w:kern w:val="0"/>
          <w:sz w:val="24"/>
          <w:szCs w:val="20"/>
          <w:u w:val="single"/>
        </w:rPr>
        <w:t>（采购文件中明确的所属行业）</w:t>
      </w:r>
      <w:r>
        <w:rPr>
          <w:rFonts w:ascii="仿宋_GB2312" w:eastAsia="仿宋_GB2312" w:hAnsi="仿宋_GB2312" w:cs="仿宋_GB2312" w:hint="eastAsia"/>
          <w:color w:val="000000"/>
          <w:kern w:val="0"/>
          <w:sz w:val="24"/>
          <w:szCs w:val="20"/>
        </w:rPr>
        <w:t>；承建（承接）企业为</w:t>
      </w:r>
      <w:r>
        <w:rPr>
          <w:rFonts w:ascii="仿宋_GB2312" w:eastAsia="仿宋_GB2312" w:hAnsi="仿宋_GB2312" w:cs="仿宋_GB2312" w:hint="eastAsia"/>
          <w:color w:val="000000"/>
          <w:kern w:val="0"/>
          <w:sz w:val="24"/>
          <w:szCs w:val="20"/>
          <w:u w:val="single"/>
        </w:rPr>
        <w:t>（企业名称）</w:t>
      </w:r>
      <w:r>
        <w:rPr>
          <w:rFonts w:ascii="仿宋_GB2312" w:eastAsia="仿宋_GB2312" w:hAnsi="仿宋_GB2312" w:cs="仿宋_GB2312" w:hint="eastAsia"/>
          <w:color w:val="000000"/>
          <w:kern w:val="0"/>
          <w:sz w:val="24"/>
          <w:szCs w:val="20"/>
        </w:rPr>
        <w:t>，从业人员人，营业收入为万元，资产总额为</w:t>
      </w:r>
      <w:r w:rsidRPr="00C04813">
        <w:rPr>
          <w:rFonts w:ascii="仿宋_GB2312" w:eastAsia="仿宋_GB2312" w:hAnsi="仿宋_GB2312" w:cs="仿宋_GB2312" w:hint="eastAsia"/>
          <w:color w:val="000000"/>
          <w:kern w:val="0"/>
          <w:sz w:val="24"/>
          <w:szCs w:val="20"/>
        </w:rPr>
        <w:t>万元，</w:t>
      </w:r>
      <w:r>
        <w:rPr>
          <w:rFonts w:ascii="仿宋_GB2312" w:eastAsia="仿宋_GB2312" w:hAnsi="仿宋_GB2312" w:cs="仿宋_GB2312" w:hint="eastAsia"/>
          <w:color w:val="000000"/>
          <w:kern w:val="0"/>
          <w:sz w:val="24"/>
          <w:szCs w:val="20"/>
        </w:rPr>
        <w:t>属于</w:t>
      </w:r>
      <w:r>
        <w:rPr>
          <w:rFonts w:ascii="仿宋_GB2312" w:eastAsia="仿宋_GB2312" w:hAnsi="仿宋_GB2312" w:cs="仿宋_GB2312" w:hint="eastAsia"/>
          <w:color w:val="000000"/>
          <w:kern w:val="0"/>
          <w:sz w:val="24"/>
          <w:szCs w:val="20"/>
          <w:u w:val="single"/>
        </w:rPr>
        <w:t>（中型企业、小型企业、微型企业）</w:t>
      </w:r>
      <w:r>
        <w:rPr>
          <w:rFonts w:ascii="仿宋_GB2312" w:eastAsia="仿宋_GB2312" w:hAnsi="仿宋_GB2312" w:cs="仿宋_GB2312" w:hint="eastAsia"/>
          <w:color w:val="000000"/>
          <w:kern w:val="0"/>
          <w:sz w:val="24"/>
          <w:szCs w:val="20"/>
        </w:rPr>
        <w:t>；</w:t>
      </w:r>
    </w:p>
    <w:p w:rsidR="00560E03" w:rsidRDefault="00560E03" w:rsidP="00560E03">
      <w:pPr>
        <w:pStyle w:val="af"/>
        <w:spacing w:line="400" w:lineRule="exact"/>
        <w:ind w:firstLineChars="200" w:firstLine="480"/>
        <w:jc w:val="left"/>
        <w:rPr>
          <w:rFonts w:cs="宋体"/>
          <w:iCs/>
          <w:color w:val="auto"/>
          <w:sz w:val="21"/>
          <w:szCs w:val="21"/>
        </w:rPr>
      </w:pPr>
      <w:r>
        <w:rPr>
          <w:rFonts w:ascii="仿宋_GB2312" w:eastAsia="仿宋_GB2312" w:hAnsi="仿宋_GB2312" w:cs="仿宋_GB2312" w:hint="eastAsia"/>
          <w:color w:val="000000"/>
          <w:kern w:val="0"/>
          <w:sz w:val="24"/>
          <w:szCs w:val="20"/>
        </w:rPr>
        <w:t>2.</w:t>
      </w:r>
      <w:r>
        <w:rPr>
          <w:rFonts w:ascii="仿宋_GB2312" w:eastAsia="仿宋_GB2312" w:hAnsi="仿宋_GB2312" w:cs="仿宋_GB2312" w:hint="eastAsia"/>
          <w:color w:val="000000"/>
          <w:kern w:val="0"/>
          <w:sz w:val="24"/>
          <w:szCs w:val="20"/>
          <w:u w:val="single"/>
        </w:rPr>
        <w:t>（标的名称），</w:t>
      </w:r>
      <w:r>
        <w:rPr>
          <w:rFonts w:ascii="仿宋_GB2312" w:eastAsia="仿宋_GB2312" w:hAnsi="仿宋_GB2312" w:cs="仿宋_GB2312" w:hint="eastAsia"/>
          <w:color w:val="000000"/>
          <w:kern w:val="0"/>
          <w:sz w:val="24"/>
          <w:szCs w:val="20"/>
        </w:rPr>
        <w:t>属于</w:t>
      </w:r>
      <w:r>
        <w:rPr>
          <w:rFonts w:ascii="仿宋_GB2312" w:eastAsia="仿宋_GB2312" w:hAnsi="仿宋_GB2312" w:cs="仿宋_GB2312" w:hint="eastAsia"/>
          <w:color w:val="000000"/>
          <w:kern w:val="0"/>
          <w:sz w:val="24"/>
          <w:szCs w:val="20"/>
          <w:u w:val="single"/>
        </w:rPr>
        <w:t>（采购文件中明确的所属行业）</w:t>
      </w:r>
      <w:r>
        <w:rPr>
          <w:rFonts w:ascii="仿宋_GB2312" w:eastAsia="仿宋_GB2312" w:hAnsi="仿宋_GB2312" w:cs="仿宋_GB2312" w:hint="eastAsia"/>
          <w:color w:val="000000"/>
          <w:kern w:val="0"/>
          <w:sz w:val="24"/>
          <w:szCs w:val="20"/>
        </w:rPr>
        <w:t>；承建（承接）企业为</w:t>
      </w:r>
      <w:r>
        <w:rPr>
          <w:rFonts w:ascii="仿宋_GB2312" w:eastAsia="仿宋_GB2312" w:hAnsi="仿宋_GB2312" w:cs="仿宋_GB2312" w:hint="eastAsia"/>
          <w:color w:val="000000"/>
          <w:kern w:val="0"/>
          <w:sz w:val="24"/>
          <w:szCs w:val="20"/>
          <w:u w:val="single"/>
        </w:rPr>
        <w:t>（企业名称）</w:t>
      </w:r>
      <w:r>
        <w:rPr>
          <w:rFonts w:ascii="仿宋_GB2312" w:eastAsia="仿宋_GB2312" w:hAnsi="仿宋_GB2312" w:cs="仿宋_GB2312" w:hint="eastAsia"/>
          <w:color w:val="000000"/>
          <w:kern w:val="0"/>
          <w:sz w:val="24"/>
          <w:szCs w:val="20"/>
        </w:rPr>
        <w:t>，从业人员人，营业收入为万元，资产总额为万元，属于</w:t>
      </w:r>
      <w:r>
        <w:rPr>
          <w:rFonts w:ascii="仿宋_GB2312" w:eastAsia="仿宋_GB2312" w:hAnsi="仿宋_GB2312" w:cs="仿宋_GB2312" w:hint="eastAsia"/>
          <w:color w:val="000000"/>
          <w:kern w:val="0"/>
          <w:sz w:val="24"/>
          <w:szCs w:val="20"/>
          <w:u w:val="single"/>
        </w:rPr>
        <w:t>（中型企业、小型企业、微型企业）</w:t>
      </w:r>
      <w:r>
        <w:rPr>
          <w:rFonts w:ascii="仿宋_GB2312" w:eastAsia="仿宋_GB2312" w:hAnsi="仿宋_GB2312" w:cs="仿宋_GB2312" w:hint="eastAsia"/>
          <w:color w:val="000000"/>
          <w:kern w:val="0"/>
          <w:sz w:val="24"/>
          <w:szCs w:val="20"/>
        </w:rPr>
        <w:t>；</w:t>
      </w:r>
    </w:p>
    <w:p w:rsidR="00560E03" w:rsidRDefault="00560E03" w:rsidP="00560E03">
      <w:pPr>
        <w:pStyle w:val="Affc"/>
        <w:ind w:left="840" w:firstLineChars="0" w:firstLine="0"/>
        <w:jc w:val="both"/>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w:t>
      </w:r>
    </w:p>
    <w:p w:rsidR="00560E03" w:rsidRDefault="00560E03" w:rsidP="00560E03">
      <w:pPr>
        <w:pStyle w:val="af"/>
        <w:spacing w:line="400" w:lineRule="exact"/>
        <w:ind w:firstLineChars="200" w:firstLine="480"/>
        <w:jc w:val="left"/>
        <w:rPr>
          <w:rFonts w:cs="宋体"/>
          <w:sz w:val="21"/>
          <w:szCs w:val="21"/>
        </w:rPr>
      </w:pPr>
      <w:r>
        <w:rPr>
          <w:rFonts w:ascii="仿宋_GB2312" w:eastAsia="仿宋_GB2312" w:hAnsi="仿宋_GB2312" w:cs="仿宋_GB2312" w:hint="eastAsia"/>
          <w:color w:val="000000"/>
          <w:kern w:val="0"/>
          <w:sz w:val="24"/>
          <w:szCs w:val="20"/>
        </w:rPr>
        <w:t>以上企业，不属于大企业的分支机构，不存在控股股东为大企业的情形，也不存在与大企业的负责人为同一人的情形。本企业对上述声明内容的真实性负责。如有虚假，将依法承担相应责任。</w:t>
      </w:r>
    </w:p>
    <w:p w:rsidR="00560E03" w:rsidRDefault="00560E03" w:rsidP="00560E03">
      <w:pPr>
        <w:pStyle w:val="af"/>
        <w:spacing w:line="400" w:lineRule="exact"/>
        <w:ind w:firstLineChars="2000" w:firstLine="4800"/>
        <w:jc w:val="left"/>
        <w:rPr>
          <w:rFonts w:ascii="仿宋_GB2312" w:eastAsia="仿宋_GB2312" w:hAnsi="仿宋_GB2312" w:cs="仿宋_GB2312"/>
          <w:color w:val="000000"/>
          <w:kern w:val="0"/>
          <w:sz w:val="24"/>
          <w:szCs w:val="20"/>
        </w:rPr>
      </w:pPr>
      <w:r>
        <w:rPr>
          <w:rFonts w:ascii="仿宋_GB2312" w:eastAsia="仿宋_GB2312" w:hAnsi="仿宋_GB2312" w:cs="仿宋_GB2312" w:hint="eastAsia"/>
          <w:color w:val="000000"/>
          <w:kern w:val="0"/>
          <w:sz w:val="24"/>
          <w:szCs w:val="20"/>
        </w:rPr>
        <w:t>企业名称（盖章）：</w:t>
      </w:r>
    </w:p>
    <w:p w:rsidR="00560E03" w:rsidRDefault="00560E03" w:rsidP="00560E03">
      <w:pPr>
        <w:pStyle w:val="af"/>
        <w:spacing w:line="400" w:lineRule="exact"/>
        <w:ind w:firstLineChars="2000" w:firstLine="4800"/>
        <w:jc w:val="left"/>
        <w:rPr>
          <w:rFonts w:ascii="仿宋_GB2312" w:eastAsia="仿宋_GB2312" w:hAnsi="仿宋_GB2312" w:cs="仿宋_GB2312"/>
          <w:color w:val="000000"/>
          <w:kern w:val="0"/>
          <w:sz w:val="24"/>
          <w:szCs w:val="20"/>
        </w:rPr>
      </w:pPr>
      <w:r>
        <w:rPr>
          <w:rFonts w:ascii="仿宋_GB2312" w:eastAsia="仿宋_GB2312" w:hAnsi="仿宋_GB2312" w:cs="仿宋_GB2312" w:hint="eastAsia"/>
          <w:color w:val="000000"/>
          <w:kern w:val="0"/>
          <w:sz w:val="24"/>
          <w:szCs w:val="20"/>
        </w:rPr>
        <w:t>日 期：</w:t>
      </w:r>
    </w:p>
    <w:p w:rsidR="00560E03" w:rsidRPr="00CF40CC" w:rsidRDefault="00560E03" w:rsidP="00560E03">
      <w:pPr>
        <w:pStyle w:val="af3"/>
        <w:snapToGrid w:val="0"/>
        <w:spacing w:line="480" w:lineRule="exact"/>
        <w:rPr>
          <w:rFonts w:ascii="仿宋_GB2312" w:eastAsia="仿宋_GB2312" w:hAnsi="仿宋_GB2312" w:cs="仿宋_GB2312"/>
          <w:b/>
          <w:color w:val="000000"/>
          <w:kern w:val="0"/>
          <w:sz w:val="21"/>
          <w:szCs w:val="21"/>
        </w:rPr>
      </w:pPr>
      <w:r w:rsidRPr="00CF40CC">
        <w:rPr>
          <w:rFonts w:ascii="仿宋_GB2312" w:eastAsia="仿宋_GB2312" w:hAnsi="仿宋_GB2312" w:cs="仿宋_GB2312"/>
          <w:b/>
          <w:color w:val="000000"/>
          <w:kern w:val="0"/>
          <w:sz w:val="21"/>
          <w:szCs w:val="21"/>
        </w:rPr>
        <w:t>说明：★</w:t>
      </w:r>
      <w:r w:rsidRPr="00CF40CC">
        <w:rPr>
          <w:rFonts w:ascii="仿宋_GB2312" w:eastAsia="仿宋_GB2312" w:hAnsi="仿宋_GB2312" w:cs="仿宋_GB2312" w:hint="eastAsia"/>
          <w:b/>
          <w:color w:val="000000"/>
          <w:kern w:val="0"/>
          <w:sz w:val="21"/>
          <w:szCs w:val="21"/>
        </w:rPr>
        <w:t>1、投标人须符合《</w:t>
      </w:r>
      <w:r w:rsidRPr="00CF40CC">
        <w:rPr>
          <w:rFonts w:ascii="仿宋_GB2312" w:eastAsia="仿宋_GB2312" w:hAnsi="仿宋_GB2312" w:cs="仿宋_GB2312"/>
          <w:b/>
          <w:color w:val="000000"/>
          <w:kern w:val="0"/>
          <w:sz w:val="21"/>
          <w:szCs w:val="21"/>
        </w:rPr>
        <w:t>关于印发中小企业划型标准规定的通知》（工信部联企业〔2011〕300号）文件规定的中小企业划分标准</w:t>
      </w:r>
      <w:r w:rsidRPr="00CF40CC">
        <w:rPr>
          <w:rFonts w:ascii="仿宋_GB2312" w:eastAsia="仿宋_GB2312" w:hAnsi="仿宋_GB2312" w:cs="仿宋_GB2312" w:hint="eastAsia"/>
          <w:b/>
          <w:color w:val="000000"/>
          <w:kern w:val="0"/>
          <w:sz w:val="21"/>
          <w:szCs w:val="21"/>
        </w:rPr>
        <w:t>。</w:t>
      </w:r>
      <w:r w:rsidRPr="00CF40CC">
        <w:rPr>
          <w:rFonts w:ascii="仿宋_GB2312" w:eastAsia="仿宋_GB2312" w:hAnsi="仿宋_GB2312" w:cs="仿宋_GB2312"/>
          <w:b/>
          <w:color w:val="000000"/>
          <w:kern w:val="0"/>
          <w:sz w:val="21"/>
          <w:szCs w:val="21"/>
        </w:rPr>
        <w:t>属于中小微型企业的</w:t>
      </w:r>
      <w:r w:rsidRPr="00CF40CC">
        <w:rPr>
          <w:rFonts w:ascii="仿宋_GB2312" w:eastAsia="仿宋_GB2312" w:hAnsi="仿宋_GB2312" w:cs="仿宋_GB2312" w:hint="eastAsia"/>
          <w:b/>
          <w:color w:val="000000"/>
          <w:kern w:val="0"/>
          <w:sz w:val="21"/>
          <w:szCs w:val="21"/>
        </w:rPr>
        <w:t>，</w:t>
      </w:r>
      <w:r w:rsidRPr="00CF40CC">
        <w:rPr>
          <w:rFonts w:ascii="仿宋_GB2312" w:eastAsia="仿宋_GB2312" w:hAnsi="仿宋_GB2312" w:cs="仿宋_GB2312"/>
          <w:b/>
          <w:color w:val="000000"/>
          <w:kern w:val="0"/>
          <w:sz w:val="21"/>
          <w:szCs w:val="21"/>
        </w:rPr>
        <w:t>投标文件中必须提供</w:t>
      </w:r>
      <w:r w:rsidRPr="00CF40CC">
        <w:rPr>
          <w:rFonts w:ascii="仿宋_GB2312" w:eastAsia="仿宋_GB2312" w:hAnsi="仿宋_GB2312" w:cs="仿宋_GB2312" w:hint="eastAsia"/>
          <w:b/>
          <w:color w:val="000000"/>
          <w:kern w:val="0"/>
          <w:sz w:val="21"/>
          <w:szCs w:val="21"/>
        </w:rPr>
        <w:t>《中小企业声明函》（如提供其他中小微型企业制造的货物，请提供该企业为中小微型企业的证明材料）。（注：未提供以上材料的，视为非中小企业投标，投标无效）</w:t>
      </w:r>
    </w:p>
    <w:p w:rsidR="00560E03" w:rsidRPr="00CF40CC" w:rsidRDefault="00560E03" w:rsidP="00CF40CC">
      <w:pPr>
        <w:snapToGrid w:val="0"/>
        <w:spacing w:line="480" w:lineRule="exact"/>
        <w:ind w:firstLineChars="200" w:firstLine="420"/>
        <w:jc w:val="left"/>
        <w:rPr>
          <w:rFonts w:ascii="仿宋_GB2312" w:eastAsia="仿宋_GB2312" w:hAnsi="仿宋_GB2312" w:cs="仿宋_GB2312"/>
          <w:b/>
          <w:color w:val="000000"/>
          <w:kern w:val="0"/>
          <w:szCs w:val="21"/>
        </w:rPr>
      </w:pPr>
      <w:r w:rsidRPr="00CF40CC">
        <w:rPr>
          <w:rFonts w:ascii="仿宋_GB2312" w:eastAsia="仿宋_GB2312" w:hAnsi="仿宋_GB2312" w:cs="仿宋_GB2312" w:hint="eastAsia"/>
          <w:b/>
          <w:color w:val="000000"/>
          <w:kern w:val="0"/>
          <w:szCs w:val="21"/>
        </w:rPr>
        <w:t>2、根据财库</w:t>
      </w:r>
      <w:r w:rsidRPr="00CF40CC">
        <w:rPr>
          <w:rFonts w:ascii="仿宋_GB2312" w:eastAsia="仿宋_GB2312" w:hAnsi="仿宋_GB2312" w:cs="仿宋_GB2312"/>
          <w:b/>
          <w:color w:val="000000"/>
          <w:kern w:val="0"/>
          <w:szCs w:val="21"/>
        </w:rPr>
        <w:t>〔20</w:t>
      </w:r>
      <w:r w:rsidRPr="00CF40CC">
        <w:rPr>
          <w:rFonts w:ascii="仿宋_GB2312" w:eastAsia="仿宋_GB2312" w:hAnsi="仿宋_GB2312" w:cs="仿宋_GB2312" w:hint="eastAsia"/>
          <w:b/>
          <w:color w:val="000000"/>
          <w:kern w:val="0"/>
          <w:szCs w:val="21"/>
        </w:rPr>
        <w:t>20</w:t>
      </w:r>
      <w:r w:rsidRPr="00CF40CC">
        <w:rPr>
          <w:rFonts w:ascii="仿宋_GB2312" w:eastAsia="仿宋_GB2312" w:hAnsi="仿宋_GB2312" w:cs="仿宋_GB2312"/>
          <w:b/>
          <w:color w:val="000000"/>
          <w:kern w:val="0"/>
          <w:szCs w:val="21"/>
        </w:rPr>
        <w:t>〕</w:t>
      </w:r>
      <w:r w:rsidRPr="00CF40CC">
        <w:rPr>
          <w:rFonts w:ascii="仿宋_GB2312" w:eastAsia="仿宋_GB2312" w:hAnsi="仿宋_GB2312" w:cs="仿宋_GB2312" w:hint="eastAsia"/>
          <w:b/>
          <w:color w:val="000000"/>
          <w:kern w:val="0"/>
          <w:szCs w:val="21"/>
        </w:rPr>
        <w:t>46</w:t>
      </w:r>
      <w:r w:rsidRPr="00CF40CC">
        <w:rPr>
          <w:rFonts w:ascii="仿宋_GB2312" w:eastAsia="仿宋_GB2312" w:hAnsi="仿宋_GB2312" w:cs="仿宋_GB2312"/>
          <w:b/>
          <w:color w:val="000000"/>
          <w:kern w:val="0"/>
          <w:szCs w:val="21"/>
        </w:rPr>
        <w:t>号文件规定</w:t>
      </w:r>
      <w:r w:rsidRPr="00CF40CC">
        <w:rPr>
          <w:rFonts w:ascii="仿宋_GB2312" w:eastAsia="仿宋_GB2312" w:hAnsi="仿宋_GB2312" w:cs="仿宋_GB2312" w:hint="eastAsia"/>
          <w:b/>
          <w:color w:val="000000"/>
          <w:kern w:val="0"/>
          <w:szCs w:val="21"/>
        </w:rPr>
        <w:t>，</w:t>
      </w:r>
      <w:r w:rsidRPr="00CF40CC">
        <w:rPr>
          <w:rFonts w:ascii="仿宋_GB2312" w:eastAsia="仿宋_GB2312" w:hAnsi="仿宋_GB2312" w:cs="仿宋_GB2312"/>
          <w:b/>
          <w:color w:val="000000"/>
          <w:kern w:val="0"/>
          <w:szCs w:val="21"/>
        </w:rPr>
        <w:t>符合中小企业划分标准的个体工商户视同中小企业</w:t>
      </w:r>
      <w:r w:rsidRPr="00CF40CC">
        <w:rPr>
          <w:rFonts w:ascii="仿宋_GB2312" w:eastAsia="仿宋_GB2312" w:hAnsi="仿宋_GB2312" w:cs="仿宋_GB2312" w:hint="eastAsia"/>
          <w:b/>
          <w:color w:val="000000"/>
          <w:kern w:val="0"/>
          <w:szCs w:val="21"/>
        </w:rPr>
        <w:t>。</w:t>
      </w:r>
    </w:p>
    <w:p w:rsidR="00560E03" w:rsidRPr="00CF40CC" w:rsidRDefault="00560E03" w:rsidP="00CF40CC">
      <w:pPr>
        <w:spacing w:line="480" w:lineRule="exact"/>
        <w:ind w:firstLineChars="196" w:firstLine="412"/>
        <w:rPr>
          <w:rFonts w:ascii="仿宋_GB2312" w:eastAsia="仿宋_GB2312" w:hAnsi="仿宋_GB2312" w:cs="仿宋_GB2312"/>
          <w:color w:val="000000"/>
          <w:kern w:val="0"/>
          <w:szCs w:val="21"/>
        </w:rPr>
      </w:pPr>
      <w:r w:rsidRPr="00CF40CC">
        <w:rPr>
          <w:rFonts w:ascii="仿宋_GB2312" w:eastAsia="仿宋_GB2312" w:hAnsi="仿宋_GB2312" w:cs="仿宋_GB2312" w:hint="eastAsia"/>
          <w:b/>
          <w:color w:val="000000"/>
          <w:kern w:val="0"/>
          <w:szCs w:val="21"/>
        </w:rPr>
        <w:t>3、根据财库〔2014〕68号、财库〔2017〕141号文件规定，监狱企业、残疾人福利性单位视同小型、微型企业。监狱企业应当提供由省级以上监狱管理局、戒毒管理局（含新疆生产建设兵团）出具的属于监狱企业的证明文件，残疾人福利性单位应当提供《残疾人福利性单位声明函》（格式见附件。注：未提供以上材料的，视为非中小企业投标，投标无效）。</w:t>
      </w:r>
    </w:p>
    <w:p w:rsidR="00F52247" w:rsidRDefault="00A5720A" w:rsidP="002258B6">
      <w:pPr>
        <w:tabs>
          <w:tab w:val="center" w:pos="4320"/>
          <w:tab w:val="right" w:pos="8640"/>
        </w:tabs>
        <w:snapToGrid w:val="0"/>
        <w:spacing w:line="360" w:lineRule="auto"/>
        <w:jc w:val="left"/>
        <w:rPr>
          <w:rFonts w:ascii="Arial" w:eastAsia="仿宋_GB2312" w:hAnsi="Arial" w:cs="Arial"/>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1</w:t>
      </w:r>
      <w:r w:rsidR="00DA009F">
        <w:rPr>
          <w:rFonts w:ascii="仿宋_GB2312" w:eastAsia="仿宋_GB2312" w:hAnsi="仿宋_GB2312" w:cs="仿宋_GB2312" w:hint="eastAsia"/>
          <w:color w:val="000000"/>
          <w:kern w:val="0"/>
          <w:sz w:val="32"/>
          <w:szCs w:val="32"/>
        </w:rPr>
        <w:t>2</w:t>
      </w:r>
    </w:p>
    <w:p w:rsidR="00F52247" w:rsidRDefault="00A5720A">
      <w:pPr>
        <w:pStyle w:val="af3"/>
        <w:snapToGrid w:val="0"/>
        <w:spacing w:before="120" w:after="120"/>
        <w:ind w:firstLineChars="300" w:firstLine="108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残疾人福利性单位声明函</w:t>
      </w:r>
    </w:p>
    <w:p w:rsidR="00F52247" w:rsidRDefault="00F52247">
      <w:pPr>
        <w:spacing w:line="588" w:lineRule="exact"/>
        <w:rPr>
          <w:rFonts w:ascii="Arial" w:eastAsia="仿宋" w:hAnsi="Arial" w:cs="Arial"/>
          <w:b/>
          <w:spacing w:val="6"/>
          <w:sz w:val="30"/>
          <w:szCs w:val="30"/>
        </w:rPr>
      </w:pPr>
    </w:p>
    <w:p w:rsidR="00F52247" w:rsidRPr="00DE13F6" w:rsidRDefault="00A5720A" w:rsidP="00DE13F6">
      <w:pPr>
        <w:snapToGrid w:val="0"/>
        <w:spacing w:line="360" w:lineRule="auto"/>
        <w:ind w:firstLineChars="200" w:firstLine="480"/>
        <w:rPr>
          <w:rFonts w:ascii="仿宋_GB2312" w:eastAsia="仿宋_GB2312" w:hAnsi="仿宋_GB2312" w:cs="仿宋_GB2312"/>
          <w:color w:val="000000"/>
          <w:kern w:val="0"/>
          <w:sz w:val="24"/>
          <w:szCs w:val="20"/>
        </w:rPr>
      </w:pPr>
      <w:r w:rsidRPr="00DE13F6">
        <w:rPr>
          <w:rFonts w:ascii="仿宋_GB2312" w:eastAsia="仿宋_GB2312" w:hAnsi="仿宋_GB2312" w:cs="仿宋_GB2312"/>
          <w:color w:val="000000"/>
          <w:kern w:val="0"/>
          <w:sz w:val="24"/>
          <w:szCs w:val="2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52247" w:rsidRPr="00DE13F6" w:rsidRDefault="00A5720A" w:rsidP="00DE13F6">
      <w:pPr>
        <w:snapToGrid w:val="0"/>
        <w:spacing w:line="360" w:lineRule="auto"/>
        <w:ind w:firstLineChars="200" w:firstLine="480"/>
        <w:rPr>
          <w:rFonts w:ascii="仿宋_GB2312" w:eastAsia="仿宋_GB2312" w:hAnsi="仿宋_GB2312" w:cs="仿宋_GB2312"/>
          <w:color w:val="000000"/>
          <w:kern w:val="0"/>
          <w:sz w:val="24"/>
          <w:szCs w:val="20"/>
        </w:rPr>
      </w:pPr>
      <w:r w:rsidRPr="00DE13F6">
        <w:rPr>
          <w:rFonts w:ascii="仿宋_GB2312" w:eastAsia="仿宋_GB2312" w:hAnsi="仿宋_GB2312" w:cs="仿宋_GB2312"/>
          <w:color w:val="000000"/>
          <w:kern w:val="0"/>
          <w:sz w:val="24"/>
          <w:szCs w:val="20"/>
        </w:rPr>
        <w:t>本单位对上述声明的真实性负责。如有虚假，将依法承担相应责任。</w:t>
      </w:r>
    </w:p>
    <w:p w:rsidR="00F52247" w:rsidRPr="00DE13F6" w:rsidRDefault="00F52247" w:rsidP="00DE13F6">
      <w:pPr>
        <w:snapToGrid w:val="0"/>
        <w:spacing w:line="360" w:lineRule="auto"/>
        <w:ind w:firstLineChars="200" w:firstLine="480"/>
        <w:rPr>
          <w:rFonts w:ascii="仿宋_GB2312" w:eastAsia="仿宋_GB2312" w:hAnsi="仿宋_GB2312" w:cs="仿宋_GB2312"/>
          <w:color w:val="000000"/>
          <w:kern w:val="0"/>
          <w:sz w:val="24"/>
          <w:szCs w:val="20"/>
        </w:rPr>
      </w:pPr>
    </w:p>
    <w:p w:rsidR="00F52247" w:rsidRPr="00DE13F6" w:rsidRDefault="00F52247" w:rsidP="00DE13F6">
      <w:pPr>
        <w:spacing w:line="588" w:lineRule="exact"/>
        <w:ind w:firstLineChars="200" w:firstLine="480"/>
        <w:rPr>
          <w:rFonts w:ascii="仿宋_GB2312" w:eastAsia="仿宋_GB2312" w:hAnsi="仿宋_GB2312" w:cs="仿宋_GB2312"/>
          <w:color w:val="000000"/>
          <w:kern w:val="0"/>
          <w:sz w:val="24"/>
          <w:szCs w:val="20"/>
        </w:rPr>
      </w:pPr>
    </w:p>
    <w:p w:rsidR="00F52247" w:rsidRPr="00DE13F6" w:rsidRDefault="00A5720A" w:rsidP="00DE13F6">
      <w:pPr>
        <w:tabs>
          <w:tab w:val="center" w:pos="4320"/>
          <w:tab w:val="right" w:pos="8640"/>
        </w:tabs>
        <w:snapToGrid w:val="0"/>
        <w:spacing w:line="360" w:lineRule="auto"/>
        <w:ind w:firstLineChars="1350" w:firstLine="3240"/>
        <w:jc w:val="left"/>
        <w:rPr>
          <w:rFonts w:ascii="仿宋_GB2312" w:eastAsia="仿宋_GB2312" w:hAnsi="仿宋_GB2312" w:cs="仿宋_GB2312"/>
          <w:color w:val="000000"/>
          <w:kern w:val="0"/>
          <w:sz w:val="24"/>
          <w:szCs w:val="20"/>
        </w:rPr>
      </w:pPr>
      <w:r w:rsidRPr="00DE13F6">
        <w:rPr>
          <w:rFonts w:ascii="仿宋_GB2312" w:eastAsia="仿宋_GB2312" w:hAnsi="仿宋_GB2312" w:cs="仿宋_GB2312"/>
          <w:color w:val="000000"/>
          <w:kern w:val="0"/>
          <w:sz w:val="24"/>
          <w:szCs w:val="20"/>
        </w:rPr>
        <w:t>企业名称（</w:t>
      </w:r>
      <w:r w:rsidRPr="00DE13F6">
        <w:rPr>
          <w:rFonts w:ascii="仿宋_GB2312" w:eastAsia="仿宋_GB2312" w:hAnsi="仿宋_GB2312" w:cs="仿宋_GB2312" w:hint="eastAsia"/>
          <w:color w:val="000000"/>
          <w:kern w:val="0"/>
          <w:sz w:val="24"/>
          <w:szCs w:val="20"/>
        </w:rPr>
        <w:t>公</w:t>
      </w:r>
      <w:r w:rsidRPr="00DE13F6">
        <w:rPr>
          <w:rFonts w:ascii="仿宋_GB2312" w:eastAsia="仿宋_GB2312" w:hAnsi="仿宋_GB2312" w:cs="仿宋_GB2312"/>
          <w:color w:val="000000"/>
          <w:kern w:val="0"/>
          <w:sz w:val="24"/>
          <w:szCs w:val="20"/>
        </w:rPr>
        <w:t xml:space="preserve">章）： </w:t>
      </w:r>
    </w:p>
    <w:p w:rsidR="00F52247" w:rsidRPr="00DE13F6" w:rsidRDefault="00A5720A" w:rsidP="00DE13F6">
      <w:pPr>
        <w:tabs>
          <w:tab w:val="center" w:pos="4320"/>
          <w:tab w:val="right" w:pos="8640"/>
        </w:tabs>
        <w:snapToGrid w:val="0"/>
        <w:spacing w:line="360" w:lineRule="auto"/>
        <w:ind w:firstLineChars="1350" w:firstLine="3240"/>
        <w:jc w:val="left"/>
        <w:rPr>
          <w:rFonts w:ascii="仿宋_GB2312" w:eastAsia="仿宋_GB2312" w:hAnsi="仿宋_GB2312" w:cs="仿宋_GB2312"/>
          <w:color w:val="000000"/>
          <w:kern w:val="0"/>
          <w:sz w:val="24"/>
          <w:szCs w:val="20"/>
        </w:rPr>
      </w:pPr>
      <w:r w:rsidRPr="00DE13F6">
        <w:rPr>
          <w:rFonts w:ascii="仿宋_GB2312" w:eastAsia="仿宋_GB2312" w:hAnsi="仿宋_GB2312" w:cs="仿宋_GB2312"/>
          <w:color w:val="000000"/>
          <w:kern w:val="0"/>
          <w:sz w:val="24"/>
          <w:szCs w:val="20"/>
        </w:rPr>
        <w:t>日  期：</w:t>
      </w:r>
    </w:p>
    <w:p w:rsidR="00F52247" w:rsidRDefault="00F52247">
      <w:pPr>
        <w:snapToGrid w:val="0"/>
        <w:spacing w:line="360" w:lineRule="auto"/>
        <w:ind w:right="504"/>
        <w:rPr>
          <w:rFonts w:ascii="Arial" w:eastAsia="仿宋" w:hAnsi="仿宋" w:cs="Arial"/>
          <w:spacing w:val="6"/>
          <w:sz w:val="24"/>
        </w:rPr>
      </w:pPr>
    </w:p>
    <w:p w:rsidR="00F52247" w:rsidRPr="00DE13F6" w:rsidRDefault="00A5720A">
      <w:pPr>
        <w:snapToGrid w:val="0"/>
        <w:spacing w:line="360" w:lineRule="auto"/>
        <w:ind w:right="504"/>
        <w:rPr>
          <w:rFonts w:ascii="仿宋_GB2312" w:eastAsia="仿宋_GB2312" w:hAnsi="仿宋_GB2312" w:cs="仿宋_GB2312"/>
          <w:color w:val="000000"/>
          <w:kern w:val="0"/>
          <w:szCs w:val="21"/>
        </w:rPr>
      </w:pPr>
      <w:r w:rsidRPr="00DE13F6">
        <w:rPr>
          <w:rFonts w:ascii="仿宋_GB2312" w:eastAsia="仿宋_GB2312" w:hAnsi="仿宋_GB2312" w:cs="仿宋_GB2312"/>
          <w:color w:val="000000"/>
          <w:kern w:val="0"/>
          <w:szCs w:val="21"/>
        </w:rPr>
        <w:t>填写说明：</w:t>
      </w:r>
    </w:p>
    <w:p w:rsidR="00F52247" w:rsidRPr="00DE13F6" w:rsidRDefault="00A5720A" w:rsidP="00DE13F6">
      <w:pPr>
        <w:numPr>
          <w:ilvl w:val="0"/>
          <w:numId w:val="5"/>
        </w:numPr>
        <w:tabs>
          <w:tab w:val="left" w:pos="4860"/>
        </w:tabs>
        <w:spacing w:line="588" w:lineRule="exact"/>
        <w:ind w:right="106" w:firstLineChars="200" w:firstLine="420"/>
        <w:jc w:val="left"/>
        <w:rPr>
          <w:rFonts w:ascii="仿宋_GB2312" w:eastAsia="仿宋_GB2312" w:hAnsi="仿宋_GB2312" w:cs="仿宋_GB2312"/>
          <w:color w:val="000000"/>
          <w:kern w:val="0"/>
          <w:szCs w:val="21"/>
        </w:rPr>
      </w:pPr>
      <w:r w:rsidRPr="00DE13F6">
        <w:rPr>
          <w:rFonts w:ascii="仿宋_GB2312" w:eastAsia="仿宋_GB2312" w:hAnsi="仿宋_GB2312" w:cs="仿宋_GB2312"/>
          <w:color w:val="000000"/>
          <w:kern w:val="0"/>
          <w:szCs w:val="21"/>
        </w:rPr>
        <w:t>本声明是残疾人福利性单位的提供，其他不符合规定的单位禁止提供，中标、成交单位提供《残疾人福利性单位声明函》的，市政府采购中心将在发布中标、成交公告时同时公告其《残疾人福利性单位声明函》，接受社会监督。</w:t>
      </w:r>
    </w:p>
    <w:p w:rsidR="00F52247" w:rsidRPr="00DE13F6" w:rsidRDefault="00A5720A" w:rsidP="00DE13F6">
      <w:pPr>
        <w:numPr>
          <w:ilvl w:val="0"/>
          <w:numId w:val="5"/>
        </w:numPr>
        <w:tabs>
          <w:tab w:val="left" w:pos="4860"/>
        </w:tabs>
        <w:spacing w:line="588" w:lineRule="exact"/>
        <w:ind w:right="251" w:firstLineChars="200" w:firstLine="420"/>
        <w:jc w:val="left"/>
        <w:rPr>
          <w:rFonts w:ascii="仿宋_GB2312" w:eastAsia="仿宋_GB2312" w:hAnsi="仿宋_GB2312" w:cs="仿宋_GB2312"/>
          <w:color w:val="000000"/>
          <w:kern w:val="0"/>
          <w:szCs w:val="21"/>
        </w:rPr>
      </w:pPr>
      <w:r w:rsidRPr="00DE13F6">
        <w:rPr>
          <w:rFonts w:ascii="仿宋_GB2312" w:eastAsia="仿宋_GB2312" w:hAnsi="仿宋_GB2312" w:cs="仿宋_GB2312"/>
          <w:color w:val="000000"/>
          <w:kern w:val="0"/>
          <w:szCs w:val="21"/>
        </w:rPr>
        <w:t>享受政府采购支持政策的残疾人福利性单位应当同时满足以下条件：</w:t>
      </w:r>
    </w:p>
    <w:p w:rsidR="00F52247" w:rsidRPr="00DE13F6" w:rsidRDefault="00A5720A">
      <w:pPr>
        <w:pStyle w:val="afd"/>
        <w:spacing w:line="450" w:lineRule="atLeast"/>
        <w:rPr>
          <w:rFonts w:ascii="仿宋_GB2312" w:eastAsia="仿宋_GB2312" w:hAnsi="仿宋_GB2312" w:cs="仿宋_GB2312"/>
          <w:color w:val="000000"/>
          <w:kern w:val="0"/>
          <w:sz w:val="21"/>
          <w:szCs w:val="21"/>
        </w:rPr>
      </w:pPr>
      <w:r w:rsidRPr="00DE13F6">
        <w:rPr>
          <w:rFonts w:ascii="仿宋_GB2312" w:eastAsia="仿宋_GB2312" w:hAnsi="仿宋_GB2312" w:cs="仿宋_GB2312"/>
          <w:color w:val="000000"/>
          <w:kern w:val="0"/>
          <w:sz w:val="21"/>
          <w:szCs w:val="21"/>
        </w:rPr>
        <w:t xml:space="preserve">　　（1）安置的残疾人占本单位在职职工人数的比例不低于25%（含25%），并且安置的残疾人人数不少于10人（含10人）；</w:t>
      </w:r>
    </w:p>
    <w:p w:rsidR="00F52247" w:rsidRPr="00DE13F6" w:rsidRDefault="00A5720A">
      <w:pPr>
        <w:pStyle w:val="afd"/>
        <w:spacing w:line="450" w:lineRule="atLeast"/>
        <w:rPr>
          <w:rFonts w:ascii="仿宋_GB2312" w:eastAsia="仿宋_GB2312" w:hAnsi="仿宋_GB2312" w:cs="仿宋_GB2312"/>
          <w:color w:val="000000"/>
          <w:kern w:val="0"/>
          <w:sz w:val="21"/>
          <w:szCs w:val="21"/>
        </w:rPr>
      </w:pPr>
      <w:r w:rsidRPr="00DE13F6">
        <w:rPr>
          <w:rFonts w:ascii="仿宋_GB2312" w:eastAsia="仿宋_GB2312" w:hAnsi="仿宋_GB2312" w:cs="仿宋_GB2312"/>
          <w:color w:val="000000"/>
          <w:kern w:val="0"/>
          <w:sz w:val="21"/>
          <w:szCs w:val="21"/>
        </w:rPr>
        <w:t xml:space="preserve">　　（2）依法与安置的每位残疾人签订了一年以上（含一年）的劳动合同或服务协议；</w:t>
      </w:r>
    </w:p>
    <w:p w:rsidR="00F52247" w:rsidRPr="00DE13F6" w:rsidRDefault="00A5720A">
      <w:pPr>
        <w:pStyle w:val="afd"/>
        <w:spacing w:line="450" w:lineRule="atLeast"/>
        <w:rPr>
          <w:rFonts w:ascii="仿宋_GB2312" w:eastAsia="仿宋_GB2312" w:hAnsi="仿宋_GB2312" w:cs="仿宋_GB2312"/>
          <w:color w:val="000000"/>
          <w:kern w:val="0"/>
          <w:sz w:val="21"/>
          <w:szCs w:val="21"/>
        </w:rPr>
      </w:pPr>
      <w:r w:rsidRPr="00DE13F6">
        <w:rPr>
          <w:rFonts w:ascii="仿宋_GB2312" w:eastAsia="仿宋_GB2312" w:hAnsi="仿宋_GB2312" w:cs="仿宋_GB2312"/>
          <w:color w:val="000000"/>
          <w:kern w:val="0"/>
          <w:sz w:val="21"/>
          <w:szCs w:val="21"/>
        </w:rPr>
        <w:lastRenderedPageBreak/>
        <w:t xml:space="preserve">　　（3）为安置的每位残疾人按月足额缴纳了基本养老保险、基本医疗保险、失业保险、工伤保险和生育保险等社会保险费；</w:t>
      </w:r>
    </w:p>
    <w:p w:rsidR="00F52247" w:rsidRPr="00DE13F6" w:rsidRDefault="00A5720A">
      <w:pPr>
        <w:pStyle w:val="afd"/>
        <w:spacing w:line="450" w:lineRule="atLeast"/>
        <w:rPr>
          <w:rFonts w:ascii="仿宋_GB2312" w:eastAsia="仿宋_GB2312" w:hAnsi="仿宋_GB2312" w:cs="仿宋_GB2312"/>
          <w:color w:val="000000"/>
          <w:kern w:val="0"/>
          <w:sz w:val="21"/>
          <w:szCs w:val="21"/>
        </w:rPr>
      </w:pPr>
      <w:r w:rsidRPr="00DE13F6">
        <w:rPr>
          <w:rFonts w:ascii="仿宋_GB2312" w:eastAsia="仿宋_GB2312" w:hAnsi="仿宋_GB2312" w:cs="仿宋_GB2312"/>
          <w:color w:val="000000"/>
          <w:kern w:val="0"/>
          <w:sz w:val="21"/>
          <w:szCs w:val="21"/>
        </w:rPr>
        <w:t xml:space="preserve">　　（4）通过银行等金融机构向安置的每位残疾人，按月支付了不低于单位所在区县适用的经省级人民政府批准的月最低工资标准的工资；</w:t>
      </w:r>
    </w:p>
    <w:p w:rsidR="00F52247" w:rsidRPr="00DE13F6" w:rsidRDefault="00A5720A">
      <w:pPr>
        <w:pStyle w:val="afd"/>
        <w:spacing w:line="450" w:lineRule="atLeast"/>
        <w:rPr>
          <w:rFonts w:ascii="仿宋_GB2312" w:eastAsia="仿宋_GB2312" w:hAnsi="仿宋_GB2312" w:cs="仿宋_GB2312"/>
          <w:color w:val="000000"/>
          <w:kern w:val="0"/>
          <w:sz w:val="21"/>
          <w:szCs w:val="21"/>
        </w:rPr>
      </w:pPr>
      <w:r w:rsidRPr="00DE13F6">
        <w:rPr>
          <w:rFonts w:ascii="仿宋_GB2312" w:eastAsia="仿宋_GB2312" w:hAnsi="仿宋_GB2312" w:cs="仿宋_GB2312"/>
          <w:color w:val="000000"/>
          <w:kern w:val="0"/>
          <w:sz w:val="21"/>
          <w:szCs w:val="21"/>
        </w:rPr>
        <w:t xml:space="preserve">　　（5）提供本单位制造的货物、承担的工程或者服务（以下简称产品），或者提供其他残疾人福利性单位制造的货物（不包括使用非残疾人福利性单位注册商标的货物）。</w:t>
      </w:r>
    </w:p>
    <w:p w:rsidR="00F52247" w:rsidRPr="00DE13F6" w:rsidRDefault="00A5720A">
      <w:pPr>
        <w:pStyle w:val="afd"/>
        <w:spacing w:line="450" w:lineRule="atLeast"/>
        <w:rPr>
          <w:rFonts w:ascii="仿宋_GB2312" w:eastAsia="仿宋_GB2312" w:hAnsi="仿宋_GB2312" w:cs="仿宋_GB2312"/>
          <w:color w:val="000000"/>
          <w:kern w:val="0"/>
          <w:sz w:val="21"/>
          <w:szCs w:val="21"/>
        </w:rPr>
      </w:pPr>
      <w:r w:rsidRPr="00DE13F6">
        <w:rPr>
          <w:rFonts w:ascii="仿宋_GB2312" w:eastAsia="仿宋_GB2312" w:hAnsi="仿宋_GB2312" w:cs="仿宋_GB2312"/>
          <w:color w:val="000000"/>
          <w:kern w:val="0"/>
          <w:sz w:val="21"/>
          <w:szCs w:val="21"/>
        </w:rPr>
        <w:t xml:space="preserve">　　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F52247" w:rsidRDefault="00F52247">
      <w:pPr>
        <w:spacing w:line="600" w:lineRule="exact"/>
        <w:ind w:right="532" w:firstLineChars="200" w:firstLine="720"/>
        <w:rPr>
          <w:rFonts w:ascii="仿宋_GB2312" w:eastAsia="仿宋_GB2312" w:hAnsi="仿宋_GB2312" w:cs="仿宋_GB2312"/>
          <w:color w:val="000000"/>
          <w:kern w:val="0"/>
          <w:sz w:val="36"/>
          <w:szCs w:val="36"/>
        </w:rPr>
      </w:pPr>
    </w:p>
    <w:p w:rsidR="00F52247" w:rsidRDefault="00F52247">
      <w:pPr>
        <w:spacing w:line="440" w:lineRule="exact"/>
        <w:ind w:firstLineChars="1450" w:firstLine="4060"/>
        <w:rPr>
          <w:rFonts w:ascii="仿宋_GB2312" w:eastAsia="仿宋_GB2312" w:hAnsi="仿宋_GB2312" w:cs="仿宋_GB2312"/>
          <w:color w:val="000000"/>
          <w:kern w:val="0"/>
          <w:sz w:val="28"/>
          <w:szCs w:val="28"/>
        </w:rPr>
      </w:pPr>
    </w:p>
    <w:sectPr w:rsidR="00F52247" w:rsidSect="00F52247">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5C5" w:rsidRDefault="00A375C5" w:rsidP="00F52247">
      <w:r>
        <w:separator/>
      </w:r>
    </w:p>
  </w:endnote>
  <w:endnote w:type="continuationSeparator" w:id="1">
    <w:p w:rsidR="00A375C5" w:rsidRDefault="00A375C5" w:rsidP="00F522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使用中文字体)">
    <w:altName w:val="宋体"/>
    <w:charset w:val="86"/>
    <w:family w:val="roman"/>
    <w:pitch w:val="default"/>
    <w:sig w:usb0="00000000" w:usb1="00000000" w:usb2="00000010" w:usb3="00000000" w:csb0="00040000" w:csb1="00000000"/>
  </w:font>
  <w:font w:name="楷体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Segoe UI"/>
    <w:charset w:val="00"/>
    <w:family w:val="auto"/>
    <w:pitch w:val="default"/>
    <w:sig w:usb0="00000000" w:usb1="00000000" w:usb2="0000001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78C" w:rsidRDefault="001E3AF4">
    <w:pPr>
      <w:pStyle w:val="af6"/>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sdt>
                <w:sdtPr>
                  <w:id w:val="-2040279936"/>
                </w:sdtPr>
                <w:sdtContent>
                  <w:p w:rsidR="00AF178C" w:rsidRDefault="001E3AF4">
                    <w:pPr>
                      <w:pStyle w:val="af6"/>
                      <w:jc w:val="center"/>
                    </w:pPr>
                    <w:r w:rsidRPr="001E3AF4">
                      <w:fldChar w:fldCharType="begin"/>
                    </w:r>
                    <w:r w:rsidR="00AF178C">
                      <w:instrText xml:space="preserve"> PAGE   \* MERGEFORMAT </w:instrText>
                    </w:r>
                    <w:r w:rsidRPr="001E3AF4">
                      <w:fldChar w:fldCharType="separate"/>
                    </w:r>
                    <w:r w:rsidR="007F28A2" w:rsidRPr="007F28A2">
                      <w:rPr>
                        <w:noProof/>
                        <w:lang w:val="zh-CN"/>
                      </w:rPr>
                      <w:t>11</w:t>
                    </w:r>
                    <w:r>
                      <w:rPr>
                        <w:lang w:val="zh-CN"/>
                      </w:rPr>
                      <w:fldChar w:fldCharType="end"/>
                    </w:r>
                  </w:p>
                </w:sdtContent>
              </w:sdt>
              <w:p w:rsidR="00AF178C" w:rsidRDefault="00AF178C">
                <w:pPr>
                  <w:pStyle w:val="af"/>
                </w:pPr>
              </w:p>
            </w:txbxContent>
          </v:textbox>
          <w10:wrap anchorx="margin"/>
        </v:shape>
      </w:pict>
    </w:r>
  </w:p>
  <w:p w:rsidR="00AF178C" w:rsidRDefault="00AF178C">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5C5" w:rsidRDefault="00A375C5" w:rsidP="00F52247">
      <w:r>
        <w:separator/>
      </w:r>
    </w:p>
  </w:footnote>
  <w:footnote w:type="continuationSeparator" w:id="1">
    <w:p w:rsidR="00A375C5" w:rsidRDefault="00A375C5" w:rsidP="00F522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78C" w:rsidRDefault="00AF178C">
    <w:pPr>
      <w:snapToGrid w:val="0"/>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194C41"/>
    <w:multiLevelType w:val="singleLevel"/>
    <w:tmpl w:val="A3194C41"/>
    <w:lvl w:ilvl="0">
      <w:start w:val="1"/>
      <w:numFmt w:val="decimal"/>
      <w:suff w:val="nothing"/>
      <w:lvlText w:val="%1、"/>
      <w:lvlJc w:val="left"/>
    </w:lvl>
  </w:abstractNum>
  <w:abstractNum w:abstractNumId="1">
    <w:nsid w:val="0244204C"/>
    <w:multiLevelType w:val="hybridMultilevel"/>
    <w:tmpl w:val="BC629912"/>
    <w:lvl w:ilvl="0" w:tplc="4F48FE4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BC69E3"/>
    <w:multiLevelType w:val="hybridMultilevel"/>
    <w:tmpl w:val="39340FB8"/>
    <w:lvl w:ilvl="0" w:tplc="B2F259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29CF85"/>
    <w:multiLevelType w:val="singleLevel"/>
    <w:tmpl w:val="1729CF85"/>
    <w:lvl w:ilvl="0">
      <w:start w:val="1"/>
      <w:numFmt w:val="decimal"/>
      <w:suff w:val="nothing"/>
      <w:lvlText w:val="%1、"/>
      <w:lvlJc w:val="left"/>
    </w:lvl>
  </w:abstractNum>
  <w:abstractNum w:abstractNumId="4">
    <w:nsid w:val="1A7F166A"/>
    <w:multiLevelType w:val="singleLevel"/>
    <w:tmpl w:val="1A7F166A"/>
    <w:lvl w:ilvl="0">
      <w:start w:val="1"/>
      <w:numFmt w:val="chineseCounting"/>
      <w:suff w:val="nothing"/>
      <w:lvlText w:val="（%1）"/>
      <w:lvlJc w:val="left"/>
      <w:rPr>
        <w:rFonts w:hint="eastAsia"/>
      </w:rPr>
    </w:lvl>
  </w:abstractNum>
  <w:abstractNum w:abstractNumId="5">
    <w:nsid w:val="212116A4"/>
    <w:multiLevelType w:val="hybridMultilevel"/>
    <w:tmpl w:val="BFC6810C"/>
    <w:lvl w:ilvl="0" w:tplc="B3345E5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AD078CD"/>
    <w:multiLevelType w:val="hybridMultilevel"/>
    <w:tmpl w:val="DD9AFC3C"/>
    <w:lvl w:ilvl="0" w:tplc="C4DE34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7107E75"/>
    <w:multiLevelType w:val="hybridMultilevel"/>
    <w:tmpl w:val="9D86A118"/>
    <w:lvl w:ilvl="0" w:tplc="56F2DB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E474CF8"/>
    <w:multiLevelType w:val="hybridMultilevel"/>
    <w:tmpl w:val="119846BE"/>
    <w:lvl w:ilvl="0" w:tplc="D1F075E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5093F206"/>
    <w:multiLevelType w:val="singleLevel"/>
    <w:tmpl w:val="5093F206"/>
    <w:lvl w:ilvl="0">
      <w:start w:val="1"/>
      <w:numFmt w:val="decimal"/>
      <w:suff w:val="nothing"/>
      <w:lvlText w:val="%1、"/>
      <w:lvlJc w:val="left"/>
    </w:lvl>
  </w:abstractNum>
  <w:abstractNum w:abstractNumId="10">
    <w:nsid w:val="562A412F"/>
    <w:multiLevelType w:val="hybridMultilevel"/>
    <w:tmpl w:val="19BA6742"/>
    <w:lvl w:ilvl="0" w:tplc="FD2AD4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8C74AA5"/>
    <w:multiLevelType w:val="singleLevel"/>
    <w:tmpl w:val="58C74AA5"/>
    <w:lvl w:ilvl="0">
      <w:start w:val="18"/>
      <w:numFmt w:val="decimal"/>
      <w:lvlText w:val="%1."/>
      <w:lvlJc w:val="left"/>
      <w:pPr>
        <w:tabs>
          <w:tab w:val="left" w:pos="312"/>
        </w:tabs>
      </w:pPr>
    </w:lvl>
  </w:abstractNum>
  <w:abstractNum w:abstractNumId="12">
    <w:nsid w:val="59ACBEE7"/>
    <w:multiLevelType w:val="singleLevel"/>
    <w:tmpl w:val="59ACBEE7"/>
    <w:lvl w:ilvl="0">
      <w:start w:val="1"/>
      <w:numFmt w:val="decimal"/>
      <w:suff w:val="nothing"/>
      <w:lvlText w:val="%1、"/>
      <w:lvlJc w:val="left"/>
      <w:rPr>
        <w:rFonts w:cs="Times New Roman"/>
      </w:rPr>
    </w:lvl>
  </w:abstractNum>
  <w:abstractNum w:abstractNumId="13">
    <w:nsid w:val="5D473248"/>
    <w:multiLevelType w:val="multilevel"/>
    <w:tmpl w:val="5D473248"/>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61BC4C4F"/>
    <w:multiLevelType w:val="singleLevel"/>
    <w:tmpl w:val="61BC4C4F"/>
    <w:lvl w:ilvl="0">
      <w:start w:val="1"/>
      <w:numFmt w:val="decimal"/>
      <w:suff w:val="nothing"/>
      <w:lvlText w:val="%1、"/>
      <w:lvlJc w:val="left"/>
    </w:lvl>
  </w:abstractNum>
  <w:abstractNum w:abstractNumId="15">
    <w:nsid w:val="6E230785"/>
    <w:multiLevelType w:val="multilevel"/>
    <w:tmpl w:val="6E230785"/>
    <w:lvl w:ilvl="0">
      <w:start w:val="1"/>
      <w:numFmt w:val="bullet"/>
      <w:pStyle w:val="ItemListinTable"/>
      <w:lvlText w:val=""/>
      <w:lvlJc w:val="left"/>
      <w:pPr>
        <w:tabs>
          <w:tab w:val="left" w:pos="284"/>
        </w:tabs>
        <w:ind w:left="284" w:hanging="284"/>
      </w:pPr>
      <w:rPr>
        <w:rFonts w:ascii="Wingdings" w:eastAsia="宋体" w:hAnsi="Wingdings" w:hint="default"/>
        <w:b w:val="0"/>
        <w:i w:val="0"/>
        <w:color w:val="auto"/>
        <w:position w:val="3"/>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nsid w:val="732B05AF"/>
    <w:multiLevelType w:val="hybridMultilevel"/>
    <w:tmpl w:val="54604CC8"/>
    <w:lvl w:ilvl="0" w:tplc="D6E8426A">
      <w:start w:val="1"/>
      <w:numFmt w:val="japaneseCounting"/>
      <w:lvlText w:val="（%1）"/>
      <w:lvlJc w:val="left"/>
      <w:pPr>
        <w:ind w:left="1399" w:hanging="855"/>
      </w:pPr>
      <w:rPr>
        <w:rFonts w:hint="default"/>
      </w:rPr>
    </w:lvl>
    <w:lvl w:ilvl="1" w:tplc="04090019" w:tentative="1">
      <w:start w:val="1"/>
      <w:numFmt w:val="lowerLetter"/>
      <w:lvlText w:val="%2)"/>
      <w:lvlJc w:val="left"/>
      <w:pPr>
        <w:ind w:left="1384" w:hanging="420"/>
      </w:pPr>
    </w:lvl>
    <w:lvl w:ilvl="2" w:tplc="0409001B" w:tentative="1">
      <w:start w:val="1"/>
      <w:numFmt w:val="lowerRoman"/>
      <w:lvlText w:val="%3."/>
      <w:lvlJc w:val="right"/>
      <w:pPr>
        <w:ind w:left="1804" w:hanging="420"/>
      </w:pPr>
    </w:lvl>
    <w:lvl w:ilvl="3" w:tplc="0409000F" w:tentative="1">
      <w:start w:val="1"/>
      <w:numFmt w:val="decimal"/>
      <w:lvlText w:val="%4."/>
      <w:lvlJc w:val="left"/>
      <w:pPr>
        <w:ind w:left="2224" w:hanging="420"/>
      </w:pPr>
    </w:lvl>
    <w:lvl w:ilvl="4" w:tplc="04090019" w:tentative="1">
      <w:start w:val="1"/>
      <w:numFmt w:val="lowerLetter"/>
      <w:lvlText w:val="%5)"/>
      <w:lvlJc w:val="left"/>
      <w:pPr>
        <w:ind w:left="2644" w:hanging="420"/>
      </w:pPr>
    </w:lvl>
    <w:lvl w:ilvl="5" w:tplc="0409001B" w:tentative="1">
      <w:start w:val="1"/>
      <w:numFmt w:val="lowerRoman"/>
      <w:lvlText w:val="%6."/>
      <w:lvlJc w:val="right"/>
      <w:pPr>
        <w:ind w:left="3064" w:hanging="420"/>
      </w:pPr>
    </w:lvl>
    <w:lvl w:ilvl="6" w:tplc="0409000F" w:tentative="1">
      <w:start w:val="1"/>
      <w:numFmt w:val="decimal"/>
      <w:lvlText w:val="%7."/>
      <w:lvlJc w:val="left"/>
      <w:pPr>
        <w:ind w:left="3484" w:hanging="420"/>
      </w:pPr>
    </w:lvl>
    <w:lvl w:ilvl="7" w:tplc="04090019" w:tentative="1">
      <w:start w:val="1"/>
      <w:numFmt w:val="lowerLetter"/>
      <w:lvlText w:val="%8)"/>
      <w:lvlJc w:val="left"/>
      <w:pPr>
        <w:ind w:left="3904" w:hanging="420"/>
      </w:pPr>
    </w:lvl>
    <w:lvl w:ilvl="8" w:tplc="0409001B" w:tentative="1">
      <w:start w:val="1"/>
      <w:numFmt w:val="lowerRoman"/>
      <w:lvlText w:val="%9."/>
      <w:lvlJc w:val="right"/>
      <w:pPr>
        <w:ind w:left="4324" w:hanging="420"/>
      </w:pPr>
    </w:lvl>
  </w:abstractNum>
  <w:abstractNum w:abstractNumId="17">
    <w:nsid w:val="7C841B29"/>
    <w:multiLevelType w:val="hybridMultilevel"/>
    <w:tmpl w:val="A38CE2AE"/>
    <w:lvl w:ilvl="0" w:tplc="E750A918">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FC219B7"/>
    <w:multiLevelType w:val="hybridMultilevel"/>
    <w:tmpl w:val="A40CEB62"/>
    <w:lvl w:ilvl="0" w:tplc="60BEBE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4"/>
  </w:num>
  <w:num w:numId="3">
    <w:abstractNumId w:val="9"/>
  </w:num>
  <w:num w:numId="4">
    <w:abstractNumId w:val="0"/>
  </w:num>
  <w:num w:numId="5">
    <w:abstractNumId w:val="12"/>
  </w:num>
  <w:num w:numId="6">
    <w:abstractNumId w:val="13"/>
  </w:num>
  <w:num w:numId="7">
    <w:abstractNumId w:val="10"/>
  </w:num>
  <w:num w:numId="8">
    <w:abstractNumId w:val="14"/>
  </w:num>
  <w:num w:numId="9">
    <w:abstractNumId w:val="1"/>
  </w:num>
  <w:num w:numId="10">
    <w:abstractNumId w:val="16"/>
  </w:num>
  <w:num w:numId="11">
    <w:abstractNumId w:val="3"/>
  </w:num>
  <w:num w:numId="12">
    <w:abstractNumId w:val="11"/>
  </w:num>
  <w:num w:numId="13">
    <w:abstractNumId w:val="18"/>
  </w:num>
  <w:num w:numId="14">
    <w:abstractNumId w:val="17"/>
  </w:num>
  <w:num w:numId="15">
    <w:abstractNumId w:val="8"/>
  </w:num>
  <w:num w:numId="16">
    <w:abstractNumId w:val="7"/>
  </w:num>
  <w:num w:numId="17">
    <w:abstractNumId w:val="6"/>
  </w:num>
  <w:num w:numId="18">
    <w:abstractNumId w:val="5"/>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noPunctuationKerning/>
  <w:characterSpacingControl w:val="compressPunctuation"/>
  <w:hdrShapeDefaults>
    <o:shapedefaults v:ext="edit" spidmax="9318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756B4"/>
    <w:rsid w:val="000032D9"/>
    <w:rsid w:val="0000357C"/>
    <w:rsid w:val="00005B35"/>
    <w:rsid w:val="0002432B"/>
    <w:rsid w:val="00026A74"/>
    <w:rsid w:val="000300BF"/>
    <w:rsid w:val="0003613B"/>
    <w:rsid w:val="00036F79"/>
    <w:rsid w:val="000445AE"/>
    <w:rsid w:val="00051139"/>
    <w:rsid w:val="00051933"/>
    <w:rsid w:val="00052CE9"/>
    <w:rsid w:val="000530EB"/>
    <w:rsid w:val="00054F4F"/>
    <w:rsid w:val="00067486"/>
    <w:rsid w:val="000707BE"/>
    <w:rsid w:val="000724AC"/>
    <w:rsid w:val="00077FC4"/>
    <w:rsid w:val="00083D11"/>
    <w:rsid w:val="00083D30"/>
    <w:rsid w:val="00092CC6"/>
    <w:rsid w:val="00094577"/>
    <w:rsid w:val="000A2167"/>
    <w:rsid w:val="000A6FDA"/>
    <w:rsid w:val="000A74B1"/>
    <w:rsid w:val="000A79A4"/>
    <w:rsid w:val="000B0B9E"/>
    <w:rsid w:val="000B6117"/>
    <w:rsid w:val="000C25FC"/>
    <w:rsid w:val="000C46B3"/>
    <w:rsid w:val="000C628E"/>
    <w:rsid w:val="000C6D00"/>
    <w:rsid w:val="000C7B6C"/>
    <w:rsid w:val="000D1963"/>
    <w:rsid w:val="000D1C91"/>
    <w:rsid w:val="000D1CD3"/>
    <w:rsid w:val="000D7BB7"/>
    <w:rsid w:val="000E1DB4"/>
    <w:rsid w:val="000E42B3"/>
    <w:rsid w:val="000E549D"/>
    <w:rsid w:val="000F7633"/>
    <w:rsid w:val="001017A0"/>
    <w:rsid w:val="00106D03"/>
    <w:rsid w:val="0011514D"/>
    <w:rsid w:val="001157DC"/>
    <w:rsid w:val="00124F6D"/>
    <w:rsid w:val="001401F2"/>
    <w:rsid w:val="001404A7"/>
    <w:rsid w:val="001453F3"/>
    <w:rsid w:val="00151A4E"/>
    <w:rsid w:val="00151E51"/>
    <w:rsid w:val="001535E5"/>
    <w:rsid w:val="00160194"/>
    <w:rsid w:val="001608A8"/>
    <w:rsid w:val="00160EF1"/>
    <w:rsid w:val="00166F6C"/>
    <w:rsid w:val="00170CEF"/>
    <w:rsid w:val="00170E03"/>
    <w:rsid w:val="001731D9"/>
    <w:rsid w:val="00173646"/>
    <w:rsid w:val="001776A6"/>
    <w:rsid w:val="00177F85"/>
    <w:rsid w:val="00180DED"/>
    <w:rsid w:val="00182F39"/>
    <w:rsid w:val="0019009E"/>
    <w:rsid w:val="00192A41"/>
    <w:rsid w:val="00194F9D"/>
    <w:rsid w:val="001A0D10"/>
    <w:rsid w:val="001A2C0A"/>
    <w:rsid w:val="001A4B42"/>
    <w:rsid w:val="001A764D"/>
    <w:rsid w:val="001B64D3"/>
    <w:rsid w:val="001B6A59"/>
    <w:rsid w:val="001B72FB"/>
    <w:rsid w:val="001C01AE"/>
    <w:rsid w:val="001C0958"/>
    <w:rsid w:val="001C4C5D"/>
    <w:rsid w:val="001C7039"/>
    <w:rsid w:val="001D3AE2"/>
    <w:rsid w:val="001E3AF4"/>
    <w:rsid w:val="001F357F"/>
    <w:rsid w:val="001F53A5"/>
    <w:rsid w:val="001F79C7"/>
    <w:rsid w:val="00201FA1"/>
    <w:rsid w:val="002021AB"/>
    <w:rsid w:val="00205876"/>
    <w:rsid w:val="00207F7E"/>
    <w:rsid w:val="00213167"/>
    <w:rsid w:val="002244C6"/>
    <w:rsid w:val="002251C6"/>
    <w:rsid w:val="002258B6"/>
    <w:rsid w:val="00230644"/>
    <w:rsid w:val="00230845"/>
    <w:rsid w:val="002339E0"/>
    <w:rsid w:val="00236166"/>
    <w:rsid w:val="00236617"/>
    <w:rsid w:val="00237286"/>
    <w:rsid w:val="002377D9"/>
    <w:rsid w:val="002409EC"/>
    <w:rsid w:val="0024116A"/>
    <w:rsid w:val="00244650"/>
    <w:rsid w:val="00244A3C"/>
    <w:rsid w:val="0024708C"/>
    <w:rsid w:val="002512DE"/>
    <w:rsid w:val="00252AAB"/>
    <w:rsid w:val="00256B26"/>
    <w:rsid w:val="002732EA"/>
    <w:rsid w:val="002738A3"/>
    <w:rsid w:val="00293FF3"/>
    <w:rsid w:val="002949E2"/>
    <w:rsid w:val="002A1708"/>
    <w:rsid w:val="002A3E72"/>
    <w:rsid w:val="002B53CF"/>
    <w:rsid w:val="002B63D2"/>
    <w:rsid w:val="002B7565"/>
    <w:rsid w:val="002C04D1"/>
    <w:rsid w:val="002C1E18"/>
    <w:rsid w:val="002C219B"/>
    <w:rsid w:val="002C2E5F"/>
    <w:rsid w:val="002C5658"/>
    <w:rsid w:val="002D15AA"/>
    <w:rsid w:val="002E083E"/>
    <w:rsid w:val="002E493B"/>
    <w:rsid w:val="002E7DFD"/>
    <w:rsid w:val="002F332C"/>
    <w:rsid w:val="002F3C83"/>
    <w:rsid w:val="002F3F8F"/>
    <w:rsid w:val="003045E8"/>
    <w:rsid w:val="003047DA"/>
    <w:rsid w:val="0030523F"/>
    <w:rsid w:val="00321BE2"/>
    <w:rsid w:val="003225E8"/>
    <w:rsid w:val="00326094"/>
    <w:rsid w:val="00327B39"/>
    <w:rsid w:val="0033261D"/>
    <w:rsid w:val="0033408C"/>
    <w:rsid w:val="003422CA"/>
    <w:rsid w:val="00346044"/>
    <w:rsid w:val="003470BE"/>
    <w:rsid w:val="00365A20"/>
    <w:rsid w:val="0036758E"/>
    <w:rsid w:val="003705CD"/>
    <w:rsid w:val="003727DE"/>
    <w:rsid w:val="00373C1C"/>
    <w:rsid w:val="003756BD"/>
    <w:rsid w:val="003854DA"/>
    <w:rsid w:val="00391FB5"/>
    <w:rsid w:val="003923EF"/>
    <w:rsid w:val="00396BCD"/>
    <w:rsid w:val="003A0BE1"/>
    <w:rsid w:val="003A4906"/>
    <w:rsid w:val="003A7900"/>
    <w:rsid w:val="003B1485"/>
    <w:rsid w:val="003B34B0"/>
    <w:rsid w:val="003B5F8D"/>
    <w:rsid w:val="003B7414"/>
    <w:rsid w:val="003C0053"/>
    <w:rsid w:val="003C5176"/>
    <w:rsid w:val="003D056E"/>
    <w:rsid w:val="003D148B"/>
    <w:rsid w:val="003E3FFE"/>
    <w:rsid w:val="003E4454"/>
    <w:rsid w:val="003E51F3"/>
    <w:rsid w:val="003E6C07"/>
    <w:rsid w:val="003F07C1"/>
    <w:rsid w:val="003F2F58"/>
    <w:rsid w:val="00400B56"/>
    <w:rsid w:val="004048D4"/>
    <w:rsid w:val="00405CBE"/>
    <w:rsid w:val="00406B9F"/>
    <w:rsid w:val="0040781D"/>
    <w:rsid w:val="00411A40"/>
    <w:rsid w:val="00411FF2"/>
    <w:rsid w:val="00413556"/>
    <w:rsid w:val="0041365C"/>
    <w:rsid w:val="00415061"/>
    <w:rsid w:val="0041553D"/>
    <w:rsid w:val="00415638"/>
    <w:rsid w:val="00422A8A"/>
    <w:rsid w:val="00424376"/>
    <w:rsid w:val="00426C6F"/>
    <w:rsid w:val="004329A0"/>
    <w:rsid w:val="004376B2"/>
    <w:rsid w:val="004414F0"/>
    <w:rsid w:val="00447686"/>
    <w:rsid w:val="00452540"/>
    <w:rsid w:val="00452E08"/>
    <w:rsid w:val="0045420C"/>
    <w:rsid w:val="004544D9"/>
    <w:rsid w:val="00456AE5"/>
    <w:rsid w:val="00465A4E"/>
    <w:rsid w:val="00467E97"/>
    <w:rsid w:val="00473F8A"/>
    <w:rsid w:val="00481A2C"/>
    <w:rsid w:val="00482E6B"/>
    <w:rsid w:val="00485BF7"/>
    <w:rsid w:val="00493311"/>
    <w:rsid w:val="004963F3"/>
    <w:rsid w:val="00497849"/>
    <w:rsid w:val="004B04FB"/>
    <w:rsid w:val="004B0E5D"/>
    <w:rsid w:val="004B7006"/>
    <w:rsid w:val="004B7B40"/>
    <w:rsid w:val="004C697E"/>
    <w:rsid w:val="004C6E86"/>
    <w:rsid w:val="004C6EDE"/>
    <w:rsid w:val="004C75A7"/>
    <w:rsid w:val="004D1476"/>
    <w:rsid w:val="004D2C63"/>
    <w:rsid w:val="004D3955"/>
    <w:rsid w:val="004D5688"/>
    <w:rsid w:val="004E13B0"/>
    <w:rsid w:val="004E2827"/>
    <w:rsid w:val="004E54AA"/>
    <w:rsid w:val="004F0E5C"/>
    <w:rsid w:val="00511676"/>
    <w:rsid w:val="0051484F"/>
    <w:rsid w:val="00516B28"/>
    <w:rsid w:val="00524E78"/>
    <w:rsid w:val="00524E98"/>
    <w:rsid w:val="0053293B"/>
    <w:rsid w:val="00533481"/>
    <w:rsid w:val="00536E0F"/>
    <w:rsid w:val="0053760C"/>
    <w:rsid w:val="00540BA8"/>
    <w:rsid w:val="00541B9B"/>
    <w:rsid w:val="00554B4D"/>
    <w:rsid w:val="00560E03"/>
    <w:rsid w:val="00561319"/>
    <w:rsid w:val="00564705"/>
    <w:rsid w:val="00570B31"/>
    <w:rsid w:val="00582C39"/>
    <w:rsid w:val="0059197E"/>
    <w:rsid w:val="00592605"/>
    <w:rsid w:val="005A06B1"/>
    <w:rsid w:val="005A3EFE"/>
    <w:rsid w:val="005A52F4"/>
    <w:rsid w:val="005A66E1"/>
    <w:rsid w:val="005B061C"/>
    <w:rsid w:val="005B3E36"/>
    <w:rsid w:val="005B411F"/>
    <w:rsid w:val="005C261D"/>
    <w:rsid w:val="005D0EBD"/>
    <w:rsid w:val="005E08A8"/>
    <w:rsid w:val="005F14A9"/>
    <w:rsid w:val="005F1B93"/>
    <w:rsid w:val="005F1E17"/>
    <w:rsid w:val="005F21F2"/>
    <w:rsid w:val="005F3B5B"/>
    <w:rsid w:val="005F42E7"/>
    <w:rsid w:val="00601022"/>
    <w:rsid w:val="00603AFF"/>
    <w:rsid w:val="0060400F"/>
    <w:rsid w:val="00611907"/>
    <w:rsid w:val="00612243"/>
    <w:rsid w:val="00612767"/>
    <w:rsid w:val="00615DE1"/>
    <w:rsid w:val="006170E4"/>
    <w:rsid w:val="00617140"/>
    <w:rsid w:val="006176F2"/>
    <w:rsid w:val="00617856"/>
    <w:rsid w:val="00621541"/>
    <w:rsid w:val="006232A1"/>
    <w:rsid w:val="00625053"/>
    <w:rsid w:val="00632058"/>
    <w:rsid w:val="006348C0"/>
    <w:rsid w:val="00635C2F"/>
    <w:rsid w:val="00636A0B"/>
    <w:rsid w:val="0064229D"/>
    <w:rsid w:val="00646EA4"/>
    <w:rsid w:val="006627DB"/>
    <w:rsid w:val="006658B5"/>
    <w:rsid w:val="006663B2"/>
    <w:rsid w:val="00673494"/>
    <w:rsid w:val="00674C99"/>
    <w:rsid w:val="006756B4"/>
    <w:rsid w:val="0068173E"/>
    <w:rsid w:val="00684B9E"/>
    <w:rsid w:val="00694C87"/>
    <w:rsid w:val="006A7CE8"/>
    <w:rsid w:val="006B0527"/>
    <w:rsid w:val="006B25B4"/>
    <w:rsid w:val="006C307E"/>
    <w:rsid w:val="006D189A"/>
    <w:rsid w:val="006D3FE6"/>
    <w:rsid w:val="006D5183"/>
    <w:rsid w:val="006E1E72"/>
    <w:rsid w:val="006E5B9B"/>
    <w:rsid w:val="006F1EA5"/>
    <w:rsid w:val="006F7C77"/>
    <w:rsid w:val="006F7FD1"/>
    <w:rsid w:val="00702713"/>
    <w:rsid w:val="00703160"/>
    <w:rsid w:val="0070527E"/>
    <w:rsid w:val="007055C6"/>
    <w:rsid w:val="00706D47"/>
    <w:rsid w:val="00710563"/>
    <w:rsid w:val="007114C8"/>
    <w:rsid w:val="00711A99"/>
    <w:rsid w:val="00711E1D"/>
    <w:rsid w:val="0072401C"/>
    <w:rsid w:val="0072506F"/>
    <w:rsid w:val="00731F35"/>
    <w:rsid w:val="00734F16"/>
    <w:rsid w:val="007409FF"/>
    <w:rsid w:val="0074241A"/>
    <w:rsid w:val="00746A6E"/>
    <w:rsid w:val="00753343"/>
    <w:rsid w:val="007616E7"/>
    <w:rsid w:val="00762FD6"/>
    <w:rsid w:val="00766C1B"/>
    <w:rsid w:val="00771FC8"/>
    <w:rsid w:val="00774B23"/>
    <w:rsid w:val="00782398"/>
    <w:rsid w:val="00783389"/>
    <w:rsid w:val="00784268"/>
    <w:rsid w:val="00784973"/>
    <w:rsid w:val="007908C7"/>
    <w:rsid w:val="0079541E"/>
    <w:rsid w:val="007A1B26"/>
    <w:rsid w:val="007B0045"/>
    <w:rsid w:val="007B1EEA"/>
    <w:rsid w:val="007B5650"/>
    <w:rsid w:val="007B6E49"/>
    <w:rsid w:val="007C159C"/>
    <w:rsid w:val="007C28EB"/>
    <w:rsid w:val="007C2A39"/>
    <w:rsid w:val="007C6734"/>
    <w:rsid w:val="007D01DC"/>
    <w:rsid w:val="007D2F09"/>
    <w:rsid w:val="007D3C10"/>
    <w:rsid w:val="007E5399"/>
    <w:rsid w:val="007E591E"/>
    <w:rsid w:val="007E7519"/>
    <w:rsid w:val="007E7E20"/>
    <w:rsid w:val="007F28A2"/>
    <w:rsid w:val="007F2C48"/>
    <w:rsid w:val="007F47CB"/>
    <w:rsid w:val="007F623E"/>
    <w:rsid w:val="00806E9A"/>
    <w:rsid w:val="00807600"/>
    <w:rsid w:val="00807D6A"/>
    <w:rsid w:val="00815165"/>
    <w:rsid w:val="0081580A"/>
    <w:rsid w:val="00820501"/>
    <w:rsid w:val="008207E5"/>
    <w:rsid w:val="00824AD9"/>
    <w:rsid w:val="00826CB8"/>
    <w:rsid w:val="00833F7F"/>
    <w:rsid w:val="008351E5"/>
    <w:rsid w:val="008440B5"/>
    <w:rsid w:val="00844CAA"/>
    <w:rsid w:val="00850019"/>
    <w:rsid w:val="00850ADA"/>
    <w:rsid w:val="00854E54"/>
    <w:rsid w:val="00856CA1"/>
    <w:rsid w:val="0085798C"/>
    <w:rsid w:val="00860A1F"/>
    <w:rsid w:val="008615D8"/>
    <w:rsid w:val="0086207C"/>
    <w:rsid w:val="00864D02"/>
    <w:rsid w:val="00866F37"/>
    <w:rsid w:val="00867966"/>
    <w:rsid w:val="00871304"/>
    <w:rsid w:val="00873484"/>
    <w:rsid w:val="008740CC"/>
    <w:rsid w:val="008746CD"/>
    <w:rsid w:val="00883221"/>
    <w:rsid w:val="00885C58"/>
    <w:rsid w:val="00891F65"/>
    <w:rsid w:val="00892766"/>
    <w:rsid w:val="0089381C"/>
    <w:rsid w:val="00893C3F"/>
    <w:rsid w:val="008963C2"/>
    <w:rsid w:val="008A3F24"/>
    <w:rsid w:val="008A75AC"/>
    <w:rsid w:val="008B5661"/>
    <w:rsid w:val="008C12F0"/>
    <w:rsid w:val="008C497C"/>
    <w:rsid w:val="008D6BE9"/>
    <w:rsid w:val="008E1B21"/>
    <w:rsid w:val="008E7BDE"/>
    <w:rsid w:val="008F46EF"/>
    <w:rsid w:val="008F6C4D"/>
    <w:rsid w:val="00901AD5"/>
    <w:rsid w:val="00901E67"/>
    <w:rsid w:val="00902A14"/>
    <w:rsid w:val="0090695D"/>
    <w:rsid w:val="009113B9"/>
    <w:rsid w:val="009122EF"/>
    <w:rsid w:val="009134DD"/>
    <w:rsid w:val="009155EF"/>
    <w:rsid w:val="0091652C"/>
    <w:rsid w:val="009168FF"/>
    <w:rsid w:val="009219E2"/>
    <w:rsid w:val="00924F2F"/>
    <w:rsid w:val="00940E9B"/>
    <w:rsid w:val="009423FC"/>
    <w:rsid w:val="00944242"/>
    <w:rsid w:val="00945606"/>
    <w:rsid w:val="00960CB1"/>
    <w:rsid w:val="009614EF"/>
    <w:rsid w:val="00961A45"/>
    <w:rsid w:val="00962B0A"/>
    <w:rsid w:val="00964D1F"/>
    <w:rsid w:val="00966A28"/>
    <w:rsid w:val="00967F5A"/>
    <w:rsid w:val="0097023F"/>
    <w:rsid w:val="00970339"/>
    <w:rsid w:val="00972D42"/>
    <w:rsid w:val="0098050E"/>
    <w:rsid w:val="009862F0"/>
    <w:rsid w:val="0098706B"/>
    <w:rsid w:val="00987CA2"/>
    <w:rsid w:val="00993361"/>
    <w:rsid w:val="00994F63"/>
    <w:rsid w:val="00996B55"/>
    <w:rsid w:val="009A04C5"/>
    <w:rsid w:val="009A20D6"/>
    <w:rsid w:val="009A5DE0"/>
    <w:rsid w:val="009A6B9B"/>
    <w:rsid w:val="009B1420"/>
    <w:rsid w:val="009B146C"/>
    <w:rsid w:val="009C64C9"/>
    <w:rsid w:val="009C6993"/>
    <w:rsid w:val="009D187B"/>
    <w:rsid w:val="009E7627"/>
    <w:rsid w:val="009F3571"/>
    <w:rsid w:val="009F3C52"/>
    <w:rsid w:val="00A11DA4"/>
    <w:rsid w:val="00A1513F"/>
    <w:rsid w:val="00A232EB"/>
    <w:rsid w:val="00A26817"/>
    <w:rsid w:val="00A27D3F"/>
    <w:rsid w:val="00A35B1B"/>
    <w:rsid w:val="00A375C5"/>
    <w:rsid w:val="00A375E5"/>
    <w:rsid w:val="00A42238"/>
    <w:rsid w:val="00A43937"/>
    <w:rsid w:val="00A529C7"/>
    <w:rsid w:val="00A554F3"/>
    <w:rsid w:val="00A55FEC"/>
    <w:rsid w:val="00A5703C"/>
    <w:rsid w:val="00A5720A"/>
    <w:rsid w:val="00A6130B"/>
    <w:rsid w:val="00A62E1C"/>
    <w:rsid w:val="00A63E8B"/>
    <w:rsid w:val="00A753BE"/>
    <w:rsid w:val="00A9312A"/>
    <w:rsid w:val="00A9783E"/>
    <w:rsid w:val="00AA014D"/>
    <w:rsid w:val="00AA3772"/>
    <w:rsid w:val="00AC41B4"/>
    <w:rsid w:val="00AC7151"/>
    <w:rsid w:val="00AD75BB"/>
    <w:rsid w:val="00AD79E6"/>
    <w:rsid w:val="00AE0915"/>
    <w:rsid w:val="00AE1BAC"/>
    <w:rsid w:val="00AE2E5C"/>
    <w:rsid w:val="00AE37C5"/>
    <w:rsid w:val="00AE5CF6"/>
    <w:rsid w:val="00AE7DD4"/>
    <w:rsid w:val="00AF178C"/>
    <w:rsid w:val="00AF2508"/>
    <w:rsid w:val="00AF31DD"/>
    <w:rsid w:val="00AF4069"/>
    <w:rsid w:val="00AF6E97"/>
    <w:rsid w:val="00B07FF7"/>
    <w:rsid w:val="00B10580"/>
    <w:rsid w:val="00B10CF7"/>
    <w:rsid w:val="00B20AE8"/>
    <w:rsid w:val="00B224E9"/>
    <w:rsid w:val="00B24855"/>
    <w:rsid w:val="00B25989"/>
    <w:rsid w:val="00B26DCA"/>
    <w:rsid w:val="00B328DE"/>
    <w:rsid w:val="00B40E76"/>
    <w:rsid w:val="00B41ACA"/>
    <w:rsid w:val="00B44A73"/>
    <w:rsid w:val="00B46DE9"/>
    <w:rsid w:val="00B519BC"/>
    <w:rsid w:val="00B52866"/>
    <w:rsid w:val="00B5372F"/>
    <w:rsid w:val="00B56C42"/>
    <w:rsid w:val="00B63789"/>
    <w:rsid w:val="00B66257"/>
    <w:rsid w:val="00B74E16"/>
    <w:rsid w:val="00B77D7E"/>
    <w:rsid w:val="00B800FB"/>
    <w:rsid w:val="00B81453"/>
    <w:rsid w:val="00B8176D"/>
    <w:rsid w:val="00B83EFA"/>
    <w:rsid w:val="00B8758E"/>
    <w:rsid w:val="00B87E11"/>
    <w:rsid w:val="00B902BC"/>
    <w:rsid w:val="00B92A40"/>
    <w:rsid w:val="00B97A69"/>
    <w:rsid w:val="00B97E38"/>
    <w:rsid w:val="00B97E90"/>
    <w:rsid w:val="00BA1CAF"/>
    <w:rsid w:val="00BA6B3F"/>
    <w:rsid w:val="00BB034D"/>
    <w:rsid w:val="00BB402D"/>
    <w:rsid w:val="00BC1F35"/>
    <w:rsid w:val="00BC207C"/>
    <w:rsid w:val="00BC5185"/>
    <w:rsid w:val="00BC5CD0"/>
    <w:rsid w:val="00BC62C8"/>
    <w:rsid w:val="00BD54C3"/>
    <w:rsid w:val="00BD7BBA"/>
    <w:rsid w:val="00BE29D5"/>
    <w:rsid w:val="00BE4D13"/>
    <w:rsid w:val="00BE6577"/>
    <w:rsid w:val="00BF0D42"/>
    <w:rsid w:val="00C026AD"/>
    <w:rsid w:val="00C036A3"/>
    <w:rsid w:val="00C04743"/>
    <w:rsid w:val="00C04813"/>
    <w:rsid w:val="00C07819"/>
    <w:rsid w:val="00C12884"/>
    <w:rsid w:val="00C132C6"/>
    <w:rsid w:val="00C13585"/>
    <w:rsid w:val="00C14464"/>
    <w:rsid w:val="00C172B9"/>
    <w:rsid w:val="00C17629"/>
    <w:rsid w:val="00C23F6E"/>
    <w:rsid w:val="00C2433B"/>
    <w:rsid w:val="00C25F57"/>
    <w:rsid w:val="00C35388"/>
    <w:rsid w:val="00C35449"/>
    <w:rsid w:val="00C35EAB"/>
    <w:rsid w:val="00C377A1"/>
    <w:rsid w:val="00C418AC"/>
    <w:rsid w:val="00C42BC9"/>
    <w:rsid w:val="00C45A2B"/>
    <w:rsid w:val="00C469E3"/>
    <w:rsid w:val="00C525A2"/>
    <w:rsid w:val="00C5453C"/>
    <w:rsid w:val="00C545C4"/>
    <w:rsid w:val="00C61D66"/>
    <w:rsid w:val="00C63340"/>
    <w:rsid w:val="00C72055"/>
    <w:rsid w:val="00C733E9"/>
    <w:rsid w:val="00C74514"/>
    <w:rsid w:val="00C757D0"/>
    <w:rsid w:val="00C77B4C"/>
    <w:rsid w:val="00C8353F"/>
    <w:rsid w:val="00C841C8"/>
    <w:rsid w:val="00C8455F"/>
    <w:rsid w:val="00C860DF"/>
    <w:rsid w:val="00C86518"/>
    <w:rsid w:val="00C93163"/>
    <w:rsid w:val="00C93CCB"/>
    <w:rsid w:val="00C93FE5"/>
    <w:rsid w:val="00C94CAD"/>
    <w:rsid w:val="00C97311"/>
    <w:rsid w:val="00CA0BE4"/>
    <w:rsid w:val="00CA1C17"/>
    <w:rsid w:val="00CA2395"/>
    <w:rsid w:val="00CA28D7"/>
    <w:rsid w:val="00CA3BCE"/>
    <w:rsid w:val="00CB7F63"/>
    <w:rsid w:val="00CC1242"/>
    <w:rsid w:val="00CC14D2"/>
    <w:rsid w:val="00CC65A4"/>
    <w:rsid w:val="00CC7CDC"/>
    <w:rsid w:val="00CD0C67"/>
    <w:rsid w:val="00CE36B9"/>
    <w:rsid w:val="00CE4310"/>
    <w:rsid w:val="00CE4DD1"/>
    <w:rsid w:val="00CE653D"/>
    <w:rsid w:val="00CE78ED"/>
    <w:rsid w:val="00CE7A3D"/>
    <w:rsid w:val="00CF2105"/>
    <w:rsid w:val="00CF40CC"/>
    <w:rsid w:val="00CF4A1B"/>
    <w:rsid w:val="00D02855"/>
    <w:rsid w:val="00D03599"/>
    <w:rsid w:val="00D0687E"/>
    <w:rsid w:val="00D142F3"/>
    <w:rsid w:val="00D1523F"/>
    <w:rsid w:val="00D1731C"/>
    <w:rsid w:val="00D17EAA"/>
    <w:rsid w:val="00D204AC"/>
    <w:rsid w:val="00D20D4A"/>
    <w:rsid w:val="00D258BA"/>
    <w:rsid w:val="00D35579"/>
    <w:rsid w:val="00D40710"/>
    <w:rsid w:val="00D40850"/>
    <w:rsid w:val="00D42B73"/>
    <w:rsid w:val="00D45723"/>
    <w:rsid w:val="00D51247"/>
    <w:rsid w:val="00D56132"/>
    <w:rsid w:val="00D56488"/>
    <w:rsid w:val="00D63DCC"/>
    <w:rsid w:val="00D7226E"/>
    <w:rsid w:val="00D72987"/>
    <w:rsid w:val="00D72A99"/>
    <w:rsid w:val="00D72C80"/>
    <w:rsid w:val="00D76498"/>
    <w:rsid w:val="00D7694C"/>
    <w:rsid w:val="00D80920"/>
    <w:rsid w:val="00D851C8"/>
    <w:rsid w:val="00D85A6B"/>
    <w:rsid w:val="00D918B1"/>
    <w:rsid w:val="00D92055"/>
    <w:rsid w:val="00D932A0"/>
    <w:rsid w:val="00DA009F"/>
    <w:rsid w:val="00DA1D91"/>
    <w:rsid w:val="00DA28C7"/>
    <w:rsid w:val="00DA4409"/>
    <w:rsid w:val="00DB23AA"/>
    <w:rsid w:val="00DB5F02"/>
    <w:rsid w:val="00DC7345"/>
    <w:rsid w:val="00DC7F84"/>
    <w:rsid w:val="00DD2E6D"/>
    <w:rsid w:val="00DD3AA6"/>
    <w:rsid w:val="00DD5CC3"/>
    <w:rsid w:val="00DD6807"/>
    <w:rsid w:val="00DD6F46"/>
    <w:rsid w:val="00DE04BA"/>
    <w:rsid w:val="00DE127D"/>
    <w:rsid w:val="00DE1344"/>
    <w:rsid w:val="00DE13F6"/>
    <w:rsid w:val="00DE3588"/>
    <w:rsid w:val="00DE5512"/>
    <w:rsid w:val="00DF197A"/>
    <w:rsid w:val="00DF2B7A"/>
    <w:rsid w:val="00E008F3"/>
    <w:rsid w:val="00E00F5B"/>
    <w:rsid w:val="00E10812"/>
    <w:rsid w:val="00E2028F"/>
    <w:rsid w:val="00E32C79"/>
    <w:rsid w:val="00E369BA"/>
    <w:rsid w:val="00E4253B"/>
    <w:rsid w:val="00E438E0"/>
    <w:rsid w:val="00E43A5B"/>
    <w:rsid w:val="00E43F6A"/>
    <w:rsid w:val="00E45362"/>
    <w:rsid w:val="00E458CE"/>
    <w:rsid w:val="00E45D20"/>
    <w:rsid w:val="00E62FC6"/>
    <w:rsid w:val="00E775CE"/>
    <w:rsid w:val="00E819A0"/>
    <w:rsid w:val="00E83709"/>
    <w:rsid w:val="00E840AB"/>
    <w:rsid w:val="00E94A58"/>
    <w:rsid w:val="00E96CA7"/>
    <w:rsid w:val="00EA58EF"/>
    <w:rsid w:val="00EA5D9B"/>
    <w:rsid w:val="00EB4FCF"/>
    <w:rsid w:val="00EB7E49"/>
    <w:rsid w:val="00EC362E"/>
    <w:rsid w:val="00EC3C4E"/>
    <w:rsid w:val="00ED2550"/>
    <w:rsid w:val="00ED60D1"/>
    <w:rsid w:val="00ED6A40"/>
    <w:rsid w:val="00EE02F1"/>
    <w:rsid w:val="00EE1368"/>
    <w:rsid w:val="00EE6BE2"/>
    <w:rsid w:val="00EF1A30"/>
    <w:rsid w:val="00F005F0"/>
    <w:rsid w:val="00F04854"/>
    <w:rsid w:val="00F06ABF"/>
    <w:rsid w:val="00F10534"/>
    <w:rsid w:val="00F114A7"/>
    <w:rsid w:val="00F124F3"/>
    <w:rsid w:val="00F12BCC"/>
    <w:rsid w:val="00F1349B"/>
    <w:rsid w:val="00F162D7"/>
    <w:rsid w:val="00F22EF7"/>
    <w:rsid w:val="00F23A38"/>
    <w:rsid w:val="00F240E4"/>
    <w:rsid w:val="00F2741F"/>
    <w:rsid w:val="00F36752"/>
    <w:rsid w:val="00F4125D"/>
    <w:rsid w:val="00F517B8"/>
    <w:rsid w:val="00F52247"/>
    <w:rsid w:val="00F5305D"/>
    <w:rsid w:val="00F56886"/>
    <w:rsid w:val="00F5719A"/>
    <w:rsid w:val="00F623E7"/>
    <w:rsid w:val="00F64F26"/>
    <w:rsid w:val="00F65FCD"/>
    <w:rsid w:val="00F66879"/>
    <w:rsid w:val="00F70ED8"/>
    <w:rsid w:val="00F74E48"/>
    <w:rsid w:val="00F75E71"/>
    <w:rsid w:val="00F80551"/>
    <w:rsid w:val="00F85046"/>
    <w:rsid w:val="00F8715E"/>
    <w:rsid w:val="00F90E8B"/>
    <w:rsid w:val="00F97FD8"/>
    <w:rsid w:val="00FA1B96"/>
    <w:rsid w:val="00FB1F84"/>
    <w:rsid w:val="00FB24F6"/>
    <w:rsid w:val="00FC0D9A"/>
    <w:rsid w:val="00FC6ADE"/>
    <w:rsid w:val="00FD1311"/>
    <w:rsid w:val="00FD3014"/>
    <w:rsid w:val="00FD5857"/>
    <w:rsid w:val="00FD799C"/>
    <w:rsid w:val="00FE246C"/>
    <w:rsid w:val="00FF627B"/>
    <w:rsid w:val="01097ABC"/>
    <w:rsid w:val="027A78CF"/>
    <w:rsid w:val="02E24174"/>
    <w:rsid w:val="032B3AAC"/>
    <w:rsid w:val="04A6089D"/>
    <w:rsid w:val="05621267"/>
    <w:rsid w:val="06B62083"/>
    <w:rsid w:val="07420B1F"/>
    <w:rsid w:val="08053038"/>
    <w:rsid w:val="08B6474A"/>
    <w:rsid w:val="0AC2447B"/>
    <w:rsid w:val="0AE42C44"/>
    <w:rsid w:val="0B0E6679"/>
    <w:rsid w:val="0B175BAD"/>
    <w:rsid w:val="0DB27144"/>
    <w:rsid w:val="0DF85BE0"/>
    <w:rsid w:val="0E2576F2"/>
    <w:rsid w:val="0ED6500E"/>
    <w:rsid w:val="0F3E471A"/>
    <w:rsid w:val="10BE4C25"/>
    <w:rsid w:val="117049BA"/>
    <w:rsid w:val="11B240DE"/>
    <w:rsid w:val="11BF72FD"/>
    <w:rsid w:val="1256748B"/>
    <w:rsid w:val="13051231"/>
    <w:rsid w:val="1445199E"/>
    <w:rsid w:val="14A26037"/>
    <w:rsid w:val="14A43A33"/>
    <w:rsid w:val="15334C4D"/>
    <w:rsid w:val="168E5D2D"/>
    <w:rsid w:val="16D27376"/>
    <w:rsid w:val="17137263"/>
    <w:rsid w:val="192E476D"/>
    <w:rsid w:val="19DE7C7D"/>
    <w:rsid w:val="1A9D1019"/>
    <w:rsid w:val="1B76004A"/>
    <w:rsid w:val="1C7C3906"/>
    <w:rsid w:val="1CC03E0C"/>
    <w:rsid w:val="1CCD7F3A"/>
    <w:rsid w:val="1E3447E0"/>
    <w:rsid w:val="1E934263"/>
    <w:rsid w:val="1EAA5C0E"/>
    <w:rsid w:val="1ED80664"/>
    <w:rsid w:val="1F096472"/>
    <w:rsid w:val="20A353E0"/>
    <w:rsid w:val="20C8099E"/>
    <w:rsid w:val="20E519B9"/>
    <w:rsid w:val="213F2829"/>
    <w:rsid w:val="22F62F72"/>
    <w:rsid w:val="241D4300"/>
    <w:rsid w:val="242744A5"/>
    <w:rsid w:val="248F1F12"/>
    <w:rsid w:val="24D50C41"/>
    <w:rsid w:val="25291494"/>
    <w:rsid w:val="2537157D"/>
    <w:rsid w:val="25480B15"/>
    <w:rsid w:val="255B30CE"/>
    <w:rsid w:val="25AD1396"/>
    <w:rsid w:val="262C184B"/>
    <w:rsid w:val="26B073AF"/>
    <w:rsid w:val="271F78D5"/>
    <w:rsid w:val="2762381B"/>
    <w:rsid w:val="276E2735"/>
    <w:rsid w:val="27F82BC5"/>
    <w:rsid w:val="28A975B9"/>
    <w:rsid w:val="28FF5FF9"/>
    <w:rsid w:val="29F55061"/>
    <w:rsid w:val="2A866B7D"/>
    <w:rsid w:val="2B0B638E"/>
    <w:rsid w:val="2DED5693"/>
    <w:rsid w:val="310178A2"/>
    <w:rsid w:val="32107C30"/>
    <w:rsid w:val="327618AB"/>
    <w:rsid w:val="34D64AA7"/>
    <w:rsid w:val="361E2A63"/>
    <w:rsid w:val="365B6937"/>
    <w:rsid w:val="36F42278"/>
    <w:rsid w:val="3714117B"/>
    <w:rsid w:val="37530632"/>
    <w:rsid w:val="38611F96"/>
    <w:rsid w:val="38E15D84"/>
    <w:rsid w:val="394F3EF3"/>
    <w:rsid w:val="39806E71"/>
    <w:rsid w:val="3B0322E7"/>
    <w:rsid w:val="3B254525"/>
    <w:rsid w:val="3B8E54A3"/>
    <w:rsid w:val="3C865205"/>
    <w:rsid w:val="3D39673E"/>
    <w:rsid w:val="3D4751CD"/>
    <w:rsid w:val="3E45600D"/>
    <w:rsid w:val="3E61666B"/>
    <w:rsid w:val="400934A4"/>
    <w:rsid w:val="40655AE6"/>
    <w:rsid w:val="424F15A5"/>
    <w:rsid w:val="42DE2607"/>
    <w:rsid w:val="43417BFC"/>
    <w:rsid w:val="458616B6"/>
    <w:rsid w:val="45C753F9"/>
    <w:rsid w:val="462820AE"/>
    <w:rsid w:val="47A04BCE"/>
    <w:rsid w:val="4A74485E"/>
    <w:rsid w:val="4ADA762A"/>
    <w:rsid w:val="4B666BE8"/>
    <w:rsid w:val="4BEB11E7"/>
    <w:rsid w:val="4C2D1FB1"/>
    <w:rsid w:val="4C453030"/>
    <w:rsid w:val="4DC76040"/>
    <w:rsid w:val="4F0D2D7F"/>
    <w:rsid w:val="51324F5C"/>
    <w:rsid w:val="51E85063"/>
    <w:rsid w:val="5469403B"/>
    <w:rsid w:val="548522F6"/>
    <w:rsid w:val="55763F24"/>
    <w:rsid w:val="557C41B0"/>
    <w:rsid w:val="572C74B9"/>
    <w:rsid w:val="57940DFB"/>
    <w:rsid w:val="57D24929"/>
    <w:rsid w:val="59AE268A"/>
    <w:rsid w:val="59D76CA2"/>
    <w:rsid w:val="5A9E588F"/>
    <w:rsid w:val="5AF57CA8"/>
    <w:rsid w:val="5B01483E"/>
    <w:rsid w:val="5B677F62"/>
    <w:rsid w:val="5C7F4D1A"/>
    <w:rsid w:val="5EE21E63"/>
    <w:rsid w:val="605B4B2E"/>
    <w:rsid w:val="61902860"/>
    <w:rsid w:val="62494AD4"/>
    <w:rsid w:val="62C42EC0"/>
    <w:rsid w:val="63103A95"/>
    <w:rsid w:val="63F56F6C"/>
    <w:rsid w:val="642A5ECB"/>
    <w:rsid w:val="646B2C8C"/>
    <w:rsid w:val="659A6A51"/>
    <w:rsid w:val="65E2686C"/>
    <w:rsid w:val="66324000"/>
    <w:rsid w:val="668E01DB"/>
    <w:rsid w:val="670E62A9"/>
    <w:rsid w:val="67854F5D"/>
    <w:rsid w:val="682A0A7F"/>
    <w:rsid w:val="68D34A1B"/>
    <w:rsid w:val="6988396D"/>
    <w:rsid w:val="6A527BA0"/>
    <w:rsid w:val="6B8565DF"/>
    <w:rsid w:val="6CB83548"/>
    <w:rsid w:val="6CB84A19"/>
    <w:rsid w:val="6D8D5E71"/>
    <w:rsid w:val="6ECF0FB0"/>
    <w:rsid w:val="6F674D04"/>
    <w:rsid w:val="700B216F"/>
    <w:rsid w:val="70750AEE"/>
    <w:rsid w:val="7083388A"/>
    <w:rsid w:val="70C45C55"/>
    <w:rsid w:val="72CD013E"/>
    <w:rsid w:val="737F4569"/>
    <w:rsid w:val="74435182"/>
    <w:rsid w:val="74922EF9"/>
    <w:rsid w:val="7644002B"/>
    <w:rsid w:val="76AC53BB"/>
    <w:rsid w:val="76C739E5"/>
    <w:rsid w:val="77AA24BF"/>
    <w:rsid w:val="78151DD0"/>
    <w:rsid w:val="7A522C4F"/>
    <w:rsid w:val="7D423AB9"/>
    <w:rsid w:val="7DB2546D"/>
    <w:rsid w:val="7DB3689B"/>
    <w:rsid w:val="7DFE7141"/>
    <w:rsid w:val="7E364C22"/>
    <w:rsid w:val="7EFB0CA7"/>
    <w:rsid w:val="7F220BD9"/>
    <w:rsid w:val="7F231FE1"/>
    <w:rsid w:val="7F6955C6"/>
    <w:rsid w:val="7FED3C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uiPriority="0" w:qFormat="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uiPriority="0" w:qFormat="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uiPriority="0" w:qFormat="1"/>
    <w:lsdException w:name="Subtitle" w:uiPriority="0" w:qFormat="1"/>
    <w:lsdException w:name="Salutation" w:uiPriority="0" w:qFormat="1"/>
    <w:lsdException w:name="Date" w:uiPriority="0" w:unhideWhenUsed="1"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uiPriority="0"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F52247"/>
    <w:pPr>
      <w:widowControl w:val="0"/>
      <w:jc w:val="both"/>
    </w:pPr>
    <w:rPr>
      <w:kern w:val="2"/>
      <w:sz w:val="21"/>
      <w:szCs w:val="24"/>
    </w:rPr>
  </w:style>
  <w:style w:type="paragraph" w:styleId="1">
    <w:name w:val="heading 1"/>
    <w:basedOn w:val="a"/>
    <w:next w:val="a"/>
    <w:link w:val="1Char"/>
    <w:uiPriority w:val="9"/>
    <w:qFormat/>
    <w:rsid w:val="00F52247"/>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qFormat/>
    <w:rsid w:val="00F5224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52247"/>
    <w:pPr>
      <w:keepNext/>
      <w:keepLines/>
      <w:spacing w:before="260" w:after="260" w:line="413" w:lineRule="auto"/>
      <w:outlineLvl w:val="2"/>
    </w:pPr>
    <w:rPr>
      <w:b/>
      <w:sz w:val="32"/>
      <w:szCs w:val="20"/>
    </w:rPr>
  </w:style>
  <w:style w:type="paragraph" w:styleId="4">
    <w:name w:val="heading 4"/>
    <w:basedOn w:val="a"/>
    <w:next w:val="a"/>
    <w:link w:val="4Char"/>
    <w:qFormat/>
    <w:rsid w:val="00F52247"/>
    <w:pPr>
      <w:keepNext/>
      <w:keepLines/>
      <w:spacing w:before="280" w:after="290" w:line="372" w:lineRule="auto"/>
      <w:outlineLvl w:val="3"/>
    </w:pPr>
    <w:rPr>
      <w:rFonts w:ascii="Arial" w:eastAsia="黑体" w:hAnsi="Arial"/>
      <w:b/>
      <w:sz w:val="28"/>
      <w:szCs w:val="20"/>
    </w:rPr>
  </w:style>
  <w:style w:type="paragraph" w:styleId="5">
    <w:name w:val="heading 5"/>
    <w:basedOn w:val="a"/>
    <w:next w:val="a"/>
    <w:link w:val="5Char"/>
    <w:qFormat/>
    <w:rsid w:val="00F52247"/>
    <w:pPr>
      <w:keepNext/>
      <w:keepLines/>
      <w:spacing w:before="280" w:after="290" w:line="372" w:lineRule="auto"/>
      <w:outlineLvl w:val="4"/>
    </w:pPr>
    <w:rPr>
      <w:rFonts w:ascii="宋体"/>
      <w:b/>
      <w:sz w:val="28"/>
      <w:szCs w:val="20"/>
    </w:rPr>
  </w:style>
  <w:style w:type="paragraph" w:styleId="6">
    <w:name w:val="heading 6"/>
    <w:basedOn w:val="a"/>
    <w:next w:val="a"/>
    <w:link w:val="6Char"/>
    <w:qFormat/>
    <w:rsid w:val="00F52247"/>
    <w:pPr>
      <w:keepNext/>
      <w:keepLines/>
      <w:tabs>
        <w:tab w:val="left" w:pos="3120"/>
      </w:tabs>
      <w:autoSpaceDE w:val="0"/>
      <w:autoSpaceDN w:val="0"/>
      <w:adjustRightInd w:val="0"/>
      <w:spacing w:before="240" w:after="64" w:line="317" w:lineRule="auto"/>
      <w:ind w:left="3120" w:hanging="420"/>
      <w:textAlignment w:val="baseline"/>
      <w:outlineLvl w:val="5"/>
    </w:pPr>
    <w:rPr>
      <w:rFonts w:ascii="Arial" w:eastAsia="黑体" w:hAnsi="Arial"/>
      <w:b/>
      <w:sz w:val="24"/>
      <w:szCs w:val="20"/>
    </w:rPr>
  </w:style>
  <w:style w:type="paragraph" w:styleId="7">
    <w:name w:val="heading 7"/>
    <w:basedOn w:val="a"/>
    <w:next w:val="a"/>
    <w:link w:val="7Char"/>
    <w:qFormat/>
    <w:rsid w:val="00F52247"/>
    <w:pPr>
      <w:keepNext/>
      <w:keepLines/>
      <w:tabs>
        <w:tab w:val="left" w:pos="3540"/>
      </w:tabs>
      <w:autoSpaceDE w:val="0"/>
      <w:autoSpaceDN w:val="0"/>
      <w:adjustRightInd w:val="0"/>
      <w:spacing w:before="240" w:after="64" w:line="317" w:lineRule="auto"/>
      <w:ind w:left="3540" w:hanging="420"/>
      <w:textAlignment w:val="baseline"/>
      <w:outlineLvl w:val="6"/>
    </w:pPr>
    <w:rPr>
      <w:b/>
      <w:sz w:val="24"/>
      <w:szCs w:val="20"/>
    </w:rPr>
  </w:style>
  <w:style w:type="paragraph" w:styleId="8">
    <w:name w:val="heading 8"/>
    <w:basedOn w:val="a"/>
    <w:next w:val="a"/>
    <w:link w:val="8Char"/>
    <w:qFormat/>
    <w:rsid w:val="00F52247"/>
    <w:pPr>
      <w:keepNext/>
      <w:keepLines/>
      <w:tabs>
        <w:tab w:val="left" w:pos="3960"/>
      </w:tabs>
      <w:autoSpaceDE w:val="0"/>
      <w:autoSpaceDN w:val="0"/>
      <w:adjustRightInd w:val="0"/>
      <w:spacing w:before="240" w:after="64" w:line="317" w:lineRule="auto"/>
      <w:ind w:left="3960" w:hanging="420"/>
      <w:textAlignment w:val="baseline"/>
      <w:outlineLvl w:val="7"/>
    </w:pPr>
    <w:rPr>
      <w:rFonts w:ascii="Arial" w:eastAsia="黑体" w:hAnsi="Arial"/>
      <w:sz w:val="24"/>
      <w:szCs w:val="20"/>
    </w:rPr>
  </w:style>
  <w:style w:type="paragraph" w:styleId="9">
    <w:name w:val="heading 9"/>
    <w:basedOn w:val="a"/>
    <w:next w:val="a"/>
    <w:link w:val="9Char"/>
    <w:qFormat/>
    <w:rsid w:val="00F52247"/>
    <w:pPr>
      <w:keepNext/>
      <w:keepLines/>
      <w:tabs>
        <w:tab w:val="left" w:pos="4380"/>
      </w:tabs>
      <w:autoSpaceDE w:val="0"/>
      <w:autoSpaceDN w:val="0"/>
      <w:adjustRightInd w:val="0"/>
      <w:spacing w:before="240" w:after="64" w:line="317" w:lineRule="auto"/>
      <w:ind w:left="4380" w:hanging="420"/>
      <w:textAlignment w:val="baseline"/>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qFormat/>
    <w:rsid w:val="00F52247"/>
    <w:pPr>
      <w:spacing w:after="120" w:line="240" w:lineRule="auto"/>
      <w:ind w:leftChars="200" w:left="420" w:firstLine="420"/>
    </w:pPr>
    <w:rPr>
      <w:rFonts w:ascii="宋体" w:eastAsia="宋体" w:hAnsi="Times New Roman"/>
      <w:sz w:val="28"/>
      <w:szCs w:val="20"/>
    </w:rPr>
  </w:style>
  <w:style w:type="paragraph" w:styleId="a3">
    <w:name w:val="Body Text Indent"/>
    <w:basedOn w:val="a"/>
    <w:link w:val="Char"/>
    <w:qFormat/>
    <w:rsid w:val="00F52247"/>
    <w:pPr>
      <w:spacing w:line="360" w:lineRule="auto"/>
      <w:ind w:firstLineChars="200" w:firstLine="600"/>
    </w:pPr>
    <w:rPr>
      <w:rFonts w:ascii="仿宋_GB2312" w:eastAsia="仿宋_GB2312" w:hAnsi="宋体"/>
      <w:sz w:val="30"/>
    </w:rPr>
  </w:style>
  <w:style w:type="paragraph" w:styleId="30">
    <w:name w:val="List 3"/>
    <w:basedOn w:val="a"/>
    <w:qFormat/>
    <w:rsid w:val="00F52247"/>
    <w:pPr>
      <w:ind w:leftChars="400" w:left="100" w:hangingChars="200" w:hanging="200"/>
    </w:pPr>
    <w:rPr>
      <w:rFonts w:ascii="宋体"/>
      <w:sz w:val="28"/>
      <w:szCs w:val="20"/>
    </w:rPr>
  </w:style>
  <w:style w:type="paragraph" w:styleId="21">
    <w:name w:val="List Number 2"/>
    <w:basedOn w:val="a"/>
    <w:qFormat/>
    <w:rsid w:val="00F52247"/>
    <w:pPr>
      <w:tabs>
        <w:tab w:val="left" w:pos="780"/>
      </w:tabs>
      <w:ind w:leftChars="200" w:left="780" w:hangingChars="200" w:hanging="360"/>
    </w:pPr>
    <w:rPr>
      <w:rFonts w:ascii="宋体"/>
      <w:sz w:val="28"/>
      <w:szCs w:val="20"/>
    </w:rPr>
  </w:style>
  <w:style w:type="paragraph" w:styleId="a4">
    <w:name w:val="Note Heading"/>
    <w:basedOn w:val="a"/>
    <w:next w:val="a"/>
    <w:link w:val="Char0"/>
    <w:qFormat/>
    <w:rsid w:val="00F52247"/>
    <w:pPr>
      <w:jc w:val="center"/>
    </w:pPr>
    <w:rPr>
      <w:rFonts w:ascii="宋体"/>
      <w:sz w:val="28"/>
      <w:szCs w:val="20"/>
    </w:rPr>
  </w:style>
  <w:style w:type="paragraph" w:styleId="40">
    <w:name w:val="List Bullet 4"/>
    <w:basedOn w:val="a"/>
    <w:qFormat/>
    <w:rsid w:val="00F52247"/>
    <w:pPr>
      <w:tabs>
        <w:tab w:val="left" w:pos="1620"/>
      </w:tabs>
      <w:ind w:leftChars="600" w:left="1620" w:hangingChars="200" w:hanging="360"/>
    </w:pPr>
    <w:rPr>
      <w:rFonts w:ascii="宋体"/>
      <w:sz w:val="28"/>
      <w:szCs w:val="20"/>
    </w:rPr>
  </w:style>
  <w:style w:type="paragraph" w:styleId="a5">
    <w:name w:val="E-mail Signature"/>
    <w:basedOn w:val="a"/>
    <w:link w:val="Char1"/>
    <w:qFormat/>
    <w:rsid w:val="00F52247"/>
    <w:rPr>
      <w:rFonts w:ascii="宋体"/>
      <w:sz w:val="28"/>
      <w:szCs w:val="20"/>
    </w:rPr>
  </w:style>
  <w:style w:type="paragraph" w:styleId="a6">
    <w:name w:val="List Number"/>
    <w:basedOn w:val="a"/>
    <w:qFormat/>
    <w:rsid w:val="00F52247"/>
    <w:pPr>
      <w:tabs>
        <w:tab w:val="left" w:pos="360"/>
      </w:tabs>
      <w:ind w:left="360" w:hangingChars="200" w:hanging="360"/>
    </w:pPr>
    <w:rPr>
      <w:rFonts w:ascii="宋体"/>
      <w:sz w:val="28"/>
      <w:szCs w:val="20"/>
    </w:rPr>
  </w:style>
  <w:style w:type="paragraph" w:styleId="a7">
    <w:name w:val="Normal Indent"/>
    <w:basedOn w:val="a"/>
    <w:link w:val="Char2"/>
    <w:qFormat/>
    <w:rsid w:val="00F52247"/>
    <w:pPr>
      <w:ind w:firstLine="420"/>
    </w:pPr>
    <w:rPr>
      <w:szCs w:val="20"/>
    </w:rPr>
  </w:style>
  <w:style w:type="paragraph" w:styleId="a8">
    <w:name w:val="caption"/>
    <w:aliases w:val="题注(图注),题注(图注) + 居中,BB"/>
    <w:basedOn w:val="a"/>
    <w:next w:val="a"/>
    <w:link w:val="Char3"/>
    <w:qFormat/>
    <w:rsid w:val="00F52247"/>
    <w:pPr>
      <w:spacing w:before="152" w:after="160"/>
    </w:pPr>
    <w:rPr>
      <w:rFonts w:ascii="Arial" w:eastAsia="黑体" w:hAnsi="Arial" w:cs="Arial"/>
      <w:sz w:val="20"/>
      <w:szCs w:val="20"/>
    </w:rPr>
  </w:style>
  <w:style w:type="paragraph" w:styleId="a9">
    <w:name w:val="List Bullet"/>
    <w:basedOn w:val="a"/>
    <w:qFormat/>
    <w:rsid w:val="00F52247"/>
    <w:pPr>
      <w:tabs>
        <w:tab w:val="left" w:pos="360"/>
      </w:tabs>
      <w:ind w:left="360" w:hangingChars="200" w:hanging="360"/>
    </w:pPr>
    <w:rPr>
      <w:rFonts w:ascii="宋体"/>
      <w:sz w:val="28"/>
      <w:szCs w:val="20"/>
    </w:rPr>
  </w:style>
  <w:style w:type="paragraph" w:styleId="aa">
    <w:name w:val="envelope address"/>
    <w:basedOn w:val="a"/>
    <w:qFormat/>
    <w:rsid w:val="00F52247"/>
    <w:pPr>
      <w:snapToGrid w:val="0"/>
      <w:ind w:leftChars="1400" w:left="100"/>
    </w:pPr>
    <w:rPr>
      <w:rFonts w:ascii="Arial" w:hAnsi="Arial"/>
      <w:sz w:val="24"/>
      <w:szCs w:val="20"/>
    </w:rPr>
  </w:style>
  <w:style w:type="paragraph" w:styleId="ab">
    <w:name w:val="Document Map"/>
    <w:basedOn w:val="a"/>
    <w:link w:val="Char4"/>
    <w:semiHidden/>
    <w:qFormat/>
    <w:rsid w:val="00F52247"/>
    <w:pPr>
      <w:shd w:val="clear" w:color="auto" w:fill="000080"/>
    </w:pPr>
    <w:rPr>
      <w:rFonts w:ascii="(使用中文字体)" w:eastAsia="(使用中文字体)" w:hAnsi="(使用中文字体)" w:cs="(使用中文字体)"/>
    </w:rPr>
  </w:style>
  <w:style w:type="paragraph" w:styleId="ac">
    <w:name w:val="annotation text"/>
    <w:basedOn w:val="a"/>
    <w:link w:val="Char5"/>
    <w:uiPriority w:val="99"/>
    <w:qFormat/>
    <w:rsid w:val="00F52247"/>
    <w:pPr>
      <w:jc w:val="left"/>
    </w:pPr>
  </w:style>
  <w:style w:type="paragraph" w:styleId="ad">
    <w:name w:val="Salutation"/>
    <w:basedOn w:val="a"/>
    <w:next w:val="a"/>
    <w:link w:val="Char6"/>
    <w:qFormat/>
    <w:rsid w:val="00F52247"/>
    <w:rPr>
      <w:rFonts w:ascii="宋体"/>
      <w:sz w:val="28"/>
      <w:szCs w:val="20"/>
    </w:rPr>
  </w:style>
  <w:style w:type="paragraph" w:styleId="31">
    <w:name w:val="Body Text 3"/>
    <w:basedOn w:val="a"/>
    <w:link w:val="3Char0"/>
    <w:qFormat/>
    <w:rsid w:val="00F52247"/>
    <w:pPr>
      <w:spacing w:after="120"/>
    </w:pPr>
    <w:rPr>
      <w:rFonts w:ascii="宋体"/>
      <w:sz w:val="16"/>
      <w:szCs w:val="20"/>
    </w:rPr>
  </w:style>
  <w:style w:type="paragraph" w:styleId="ae">
    <w:name w:val="Closing"/>
    <w:basedOn w:val="a"/>
    <w:link w:val="Char7"/>
    <w:qFormat/>
    <w:rsid w:val="00F52247"/>
    <w:pPr>
      <w:ind w:leftChars="2100" w:left="100"/>
    </w:pPr>
    <w:rPr>
      <w:rFonts w:ascii="宋体"/>
      <w:sz w:val="28"/>
      <w:szCs w:val="20"/>
    </w:rPr>
  </w:style>
  <w:style w:type="paragraph" w:styleId="32">
    <w:name w:val="List Bullet 3"/>
    <w:basedOn w:val="a"/>
    <w:qFormat/>
    <w:rsid w:val="00F52247"/>
    <w:pPr>
      <w:tabs>
        <w:tab w:val="left" w:pos="1200"/>
      </w:tabs>
      <w:ind w:leftChars="400" w:left="1200" w:hangingChars="200" w:hanging="360"/>
    </w:pPr>
    <w:rPr>
      <w:rFonts w:ascii="宋体"/>
      <w:sz w:val="28"/>
      <w:szCs w:val="20"/>
    </w:rPr>
  </w:style>
  <w:style w:type="paragraph" w:styleId="af">
    <w:name w:val="Body Text"/>
    <w:basedOn w:val="a"/>
    <w:next w:val="af0"/>
    <w:link w:val="Char8"/>
    <w:qFormat/>
    <w:rsid w:val="00F52247"/>
    <w:pPr>
      <w:spacing w:line="520" w:lineRule="exact"/>
      <w:jc w:val="center"/>
    </w:pPr>
    <w:rPr>
      <w:rFonts w:eastAsia="黑体"/>
      <w:color w:val="FF0000"/>
      <w:sz w:val="44"/>
    </w:rPr>
  </w:style>
  <w:style w:type="paragraph" w:styleId="af0">
    <w:name w:val="Body Text First Indent"/>
    <w:basedOn w:val="af"/>
    <w:link w:val="Char9"/>
    <w:qFormat/>
    <w:rsid w:val="00F52247"/>
    <w:pPr>
      <w:spacing w:after="120" w:line="240" w:lineRule="auto"/>
      <w:ind w:firstLineChars="100" w:firstLine="420"/>
      <w:jc w:val="both"/>
    </w:pPr>
    <w:rPr>
      <w:rFonts w:ascii="宋体" w:eastAsia="宋体"/>
      <w:color w:val="auto"/>
      <w:sz w:val="28"/>
      <w:szCs w:val="20"/>
    </w:rPr>
  </w:style>
  <w:style w:type="paragraph" w:styleId="33">
    <w:name w:val="List Number 3"/>
    <w:basedOn w:val="a"/>
    <w:qFormat/>
    <w:rsid w:val="00F52247"/>
    <w:pPr>
      <w:tabs>
        <w:tab w:val="left" w:pos="1200"/>
      </w:tabs>
      <w:ind w:leftChars="400" w:left="1200" w:hangingChars="200" w:hanging="360"/>
    </w:pPr>
    <w:rPr>
      <w:rFonts w:ascii="宋体"/>
      <w:sz w:val="28"/>
      <w:szCs w:val="20"/>
    </w:rPr>
  </w:style>
  <w:style w:type="paragraph" w:styleId="22">
    <w:name w:val="List 2"/>
    <w:basedOn w:val="a"/>
    <w:qFormat/>
    <w:rsid w:val="00F52247"/>
    <w:pPr>
      <w:ind w:leftChars="200" w:left="100" w:hangingChars="200" w:hanging="200"/>
    </w:pPr>
    <w:rPr>
      <w:rFonts w:ascii="宋体"/>
      <w:sz w:val="28"/>
      <w:szCs w:val="20"/>
    </w:rPr>
  </w:style>
  <w:style w:type="paragraph" w:styleId="af1">
    <w:name w:val="List Continue"/>
    <w:basedOn w:val="a"/>
    <w:qFormat/>
    <w:rsid w:val="00F52247"/>
    <w:pPr>
      <w:spacing w:after="120"/>
      <w:ind w:leftChars="200" w:left="420"/>
    </w:pPr>
    <w:rPr>
      <w:rFonts w:ascii="宋体"/>
      <w:sz w:val="28"/>
      <w:szCs w:val="20"/>
    </w:rPr>
  </w:style>
  <w:style w:type="paragraph" w:styleId="af2">
    <w:name w:val="Block Text"/>
    <w:basedOn w:val="a"/>
    <w:qFormat/>
    <w:rsid w:val="00F52247"/>
    <w:pPr>
      <w:ind w:left="1080" w:right="206" w:firstLine="465"/>
    </w:pPr>
    <w:rPr>
      <w:rFonts w:ascii="楷体_GB2312" w:eastAsia="楷体_GB2312"/>
      <w:sz w:val="28"/>
      <w:szCs w:val="20"/>
    </w:rPr>
  </w:style>
  <w:style w:type="paragraph" w:styleId="23">
    <w:name w:val="List Bullet 2"/>
    <w:basedOn w:val="a"/>
    <w:qFormat/>
    <w:rsid w:val="00F52247"/>
    <w:pPr>
      <w:tabs>
        <w:tab w:val="left" w:pos="780"/>
      </w:tabs>
      <w:ind w:leftChars="200" w:left="780" w:hangingChars="200" w:hanging="360"/>
    </w:pPr>
    <w:rPr>
      <w:rFonts w:ascii="宋体"/>
      <w:sz w:val="28"/>
      <w:szCs w:val="20"/>
    </w:rPr>
  </w:style>
  <w:style w:type="paragraph" w:styleId="HTML">
    <w:name w:val="HTML Address"/>
    <w:basedOn w:val="a"/>
    <w:link w:val="HTMLChar"/>
    <w:qFormat/>
    <w:rsid w:val="00F52247"/>
    <w:rPr>
      <w:rFonts w:ascii="宋体"/>
      <w:i/>
      <w:sz w:val="28"/>
      <w:szCs w:val="20"/>
    </w:rPr>
  </w:style>
  <w:style w:type="paragraph" w:styleId="af3">
    <w:name w:val="Plain Text"/>
    <w:aliases w:val="普通文字 Char,纯文本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一般文字 字元"/>
    <w:basedOn w:val="a"/>
    <w:link w:val="Chara"/>
    <w:qFormat/>
    <w:rsid w:val="00F52247"/>
    <w:rPr>
      <w:rFonts w:ascii="Courier New" w:hAnsi="Courier New"/>
      <w:sz w:val="28"/>
      <w:szCs w:val="20"/>
    </w:rPr>
  </w:style>
  <w:style w:type="paragraph" w:styleId="50">
    <w:name w:val="List Bullet 5"/>
    <w:basedOn w:val="a"/>
    <w:qFormat/>
    <w:rsid w:val="00F52247"/>
    <w:pPr>
      <w:tabs>
        <w:tab w:val="left" w:pos="2040"/>
      </w:tabs>
      <w:ind w:leftChars="800" w:left="2040" w:hangingChars="200" w:hanging="360"/>
    </w:pPr>
    <w:rPr>
      <w:rFonts w:ascii="宋体"/>
      <w:sz w:val="28"/>
      <w:szCs w:val="20"/>
    </w:rPr>
  </w:style>
  <w:style w:type="paragraph" w:styleId="41">
    <w:name w:val="List Number 4"/>
    <w:basedOn w:val="a"/>
    <w:qFormat/>
    <w:rsid w:val="00F52247"/>
    <w:pPr>
      <w:tabs>
        <w:tab w:val="left" w:pos="1620"/>
      </w:tabs>
      <w:ind w:leftChars="600" w:left="1620" w:hangingChars="200" w:hanging="360"/>
    </w:pPr>
    <w:rPr>
      <w:rFonts w:ascii="宋体"/>
      <w:sz w:val="28"/>
      <w:szCs w:val="20"/>
    </w:rPr>
  </w:style>
  <w:style w:type="paragraph" w:styleId="af4">
    <w:name w:val="Date"/>
    <w:basedOn w:val="a"/>
    <w:next w:val="a"/>
    <w:link w:val="Charb"/>
    <w:unhideWhenUsed/>
    <w:qFormat/>
    <w:rsid w:val="00F52247"/>
    <w:pPr>
      <w:ind w:leftChars="2500" w:left="100"/>
    </w:pPr>
  </w:style>
  <w:style w:type="paragraph" w:styleId="24">
    <w:name w:val="Body Text Indent 2"/>
    <w:basedOn w:val="a"/>
    <w:link w:val="2Char1"/>
    <w:qFormat/>
    <w:rsid w:val="00F52247"/>
    <w:pPr>
      <w:spacing w:line="320" w:lineRule="atLeast"/>
      <w:ind w:firstLineChars="250" w:firstLine="600"/>
    </w:pPr>
    <w:rPr>
      <w:rFonts w:ascii="宋体" w:hAnsi="宋体"/>
      <w:sz w:val="24"/>
    </w:rPr>
  </w:style>
  <w:style w:type="paragraph" w:styleId="51">
    <w:name w:val="List Continue 5"/>
    <w:basedOn w:val="a"/>
    <w:qFormat/>
    <w:rsid w:val="00F52247"/>
    <w:pPr>
      <w:spacing w:after="120"/>
      <w:ind w:leftChars="1000" w:left="2100"/>
    </w:pPr>
    <w:rPr>
      <w:rFonts w:ascii="宋体"/>
      <w:sz w:val="28"/>
      <w:szCs w:val="20"/>
    </w:rPr>
  </w:style>
  <w:style w:type="paragraph" w:styleId="af5">
    <w:name w:val="Balloon Text"/>
    <w:basedOn w:val="a"/>
    <w:link w:val="Charc"/>
    <w:uiPriority w:val="99"/>
    <w:unhideWhenUsed/>
    <w:qFormat/>
    <w:rsid w:val="00F52247"/>
    <w:rPr>
      <w:sz w:val="18"/>
      <w:szCs w:val="18"/>
    </w:rPr>
  </w:style>
  <w:style w:type="paragraph" w:styleId="af6">
    <w:name w:val="footer"/>
    <w:basedOn w:val="a"/>
    <w:link w:val="Chard"/>
    <w:uiPriority w:val="99"/>
    <w:unhideWhenUsed/>
    <w:qFormat/>
    <w:rsid w:val="00F52247"/>
    <w:pPr>
      <w:tabs>
        <w:tab w:val="center" w:pos="4153"/>
        <w:tab w:val="right" w:pos="8306"/>
      </w:tabs>
      <w:snapToGrid w:val="0"/>
      <w:jc w:val="left"/>
    </w:pPr>
    <w:rPr>
      <w:sz w:val="18"/>
      <w:szCs w:val="18"/>
    </w:rPr>
  </w:style>
  <w:style w:type="paragraph" w:styleId="af7">
    <w:name w:val="envelope return"/>
    <w:basedOn w:val="a"/>
    <w:qFormat/>
    <w:rsid w:val="00F52247"/>
    <w:pPr>
      <w:snapToGrid w:val="0"/>
    </w:pPr>
    <w:rPr>
      <w:rFonts w:ascii="Arial" w:hAnsi="Arial"/>
      <w:sz w:val="28"/>
      <w:szCs w:val="20"/>
    </w:rPr>
  </w:style>
  <w:style w:type="paragraph" w:styleId="af8">
    <w:name w:val="header"/>
    <w:basedOn w:val="a"/>
    <w:link w:val="Chare"/>
    <w:uiPriority w:val="99"/>
    <w:unhideWhenUsed/>
    <w:qFormat/>
    <w:rsid w:val="00F52247"/>
    <w:pPr>
      <w:pBdr>
        <w:bottom w:val="single" w:sz="6" w:space="1" w:color="auto"/>
      </w:pBdr>
      <w:tabs>
        <w:tab w:val="center" w:pos="4153"/>
        <w:tab w:val="right" w:pos="8306"/>
      </w:tabs>
      <w:snapToGrid w:val="0"/>
      <w:jc w:val="center"/>
    </w:pPr>
    <w:rPr>
      <w:sz w:val="18"/>
      <w:szCs w:val="18"/>
    </w:rPr>
  </w:style>
  <w:style w:type="paragraph" w:styleId="af9">
    <w:name w:val="Signature"/>
    <w:basedOn w:val="a"/>
    <w:link w:val="Charf"/>
    <w:qFormat/>
    <w:rsid w:val="00F52247"/>
    <w:pPr>
      <w:ind w:leftChars="2100" w:left="100"/>
    </w:pPr>
    <w:rPr>
      <w:rFonts w:ascii="宋体"/>
      <w:sz w:val="28"/>
      <w:szCs w:val="20"/>
    </w:rPr>
  </w:style>
  <w:style w:type="paragraph" w:styleId="10">
    <w:name w:val="toc 1"/>
    <w:basedOn w:val="a"/>
    <w:next w:val="a"/>
    <w:semiHidden/>
    <w:qFormat/>
    <w:rsid w:val="00F52247"/>
    <w:pPr>
      <w:tabs>
        <w:tab w:val="right" w:leader="dot" w:pos="8296"/>
      </w:tabs>
    </w:pPr>
    <w:rPr>
      <w:rFonts w:ascii="黑体" w:eastAsia="黑体"/>
      <w:b/>
    </w:rPr>
  </w:style>
  <w:style w:type="paragraph" w:styleId="42">
    <w:name w:val="List Continue 4"/>
    <w:basedOn w:val="a"/>
    <w:qFormat/>
    <w:rsid w:val="00F52247"/>
    <w:pPr>
      <w:spacing w:after="120"/>
      <w:ind w:leftChars="800" w:left="1680"/>
    </w:pPr>
    <w:rPr>
      <w:rFonts w:ascii="宋体"/>
      <w:sz w:val="28"/>
      <w:szCs w:val="20"/>
    </w:rPr>
  </w:style>
  <w:style w:type="paragraph" w:styleId="afa">
    <w:name w:val="Subtitle"/>
    <w:basedOn w:val="a"/>
    <w:link w:val="Charf0"/>
    <w:qFormat/>
    <w:rsid w:val="00F52247"/>
    <w:pPr>
      <w:spacing w:before="240" w:after="60" w:line="312" w:lineRule="auto"/>
      <w:jc w:val="center"/>
      <w:outlineLvl w:val="1"/>
    </w:pPr>
    <w:rPr>
      <w:rFonts w:ascii="Arial" w:hAnsi="Arial"/>
      <w:b/>
      <w:kern w:val="28"/>
      <w:sz w:val="32"/>
      <w:szCs w:val="20"/>
    </w:rPr>
  </w:style>
  <w:style w:type="paragraph" w:styleId="52">
    <w:name w:val="List Number 5"/>
    <w:basedOn w:val="a"/>
    <w:qFormat/>
    <w:rsid w:val="00F52247"/>
    <w:pPr>
      <w:tabs>
        <w:tab w:val="left" w:pos="2040"/>
      </w:tabs>
      <w:ind w:leftChars="800" w:left="2040" w:hangingChars="200" w:hanging="360"/>
    </w:pPr>
    <w:rPr>
      <w:rFonts w:ascii="宋体"/>
      <w:sz w:val="28"/>
      <w:szCs w:val="20"/>
    </w:rPr>
  </w:style>
  <w:style w:type="paragraph" w:styleId="afb">
    <w:name w:val="List"/>
    <w:basedOn w:val="a"/>
    <w:qFormat/>
    <w:rsid w:val="00F52247"/>
    <w:pPr>
      <w:ind w:left="200" w:hangingChars="200" w:hanging="200"/>
    </w:pPr>
    <w:rPr>
      <w:rFonts w:ascii="宋体"/>
      <w:sz w:val="28"/>
      <w:szCs w:val="20"/>
    </w:rPr>
  </w:style>
  <w:style w:type="paragraph" w:styleId="53">
    <w:name w:val="List 5"/>
    <w:basedOn w:val="a"/>
    <w:qFormat/>
    <w:rsid w:val="00F52247"/>
    <w:pPr>
      <w:ind w:leftChars="800" w:left="100" w:hangingChars="200" w:hanging="200"/>
    </w:pPr>
    <w:rPr>
      <w:rFonts w:ascii="宋体"/>
      <w:sz w:val="28"/>
      <w:szCs w:val="20"/>
    </w:rPr>
  </w:style>
  <w:style w:type="paragraph" w:styleId="34">
    <w:name w:val="Body Text Indent 3"/>
    <w:basedOn w:val="a"/>
    <w:link w:val="3Char1"/>
    <w:qFormat/>
    <w:rsid w:val="00F52247"/>
    <w:pPr>
      <w:spacing w:line="560" w:lineRule="exact"/>
      <w:ind w:firstLineChars="200" w:firstLine="568"/>
    </w:pPr>
    <w:rPr>
      <w:rFonts w:ascii="仿宋_GB2312" w:eastAsia="仿宋_GB2312" w:hAnsi="宋体"/>
      <w:spacing w:val="-8"/>
      <w:sz w:val="30"/>
    </w:rPr>
  </w:style>
  <w:style w:type="paragraph" w:styleId="25">
    <w:name w:val="toc 2"/>
    <w:basedOn w:val="a"/>
    <w:next w:val="a"/>
    <w:semiHidden/>
    <w:qFormat/>
    <w:rsid w:val="00F52247"/>
    <w:pPr>
      <w:tabs>
        <w:tab w:val="right" w:leader="dot" w:pos="8296"/>
      </w:tabs>
      <w:ind w:leftChars="200" w:left="420"/>
    </w:pPr>
    <w:rPr>
      <w:rFonts w:ascii="黑体" w:eastAsia="黑体"/>
      <w:b/>
    </w:rPr>
  </w:style>
  <w:style w:type="paragraph" w:styleId="26">
    <w:name w:val="Body Text 2"/>
    <w:basedOn w:val="a"/>
    <w:link w:val="2Char2"/>
    <w:qFormat/>
    <w:rsid w:val="00F52247"/>
    <w:pPr>
      <w:spacing w:line="440" w:lineRule="exact"/>
    </w:pPr>
    <w:rPr>
      <w:rFonts w:ascii="宋体" w:hAnsi="宋体"/>
      <w:sz w:val="24"/>
      <w:szCs w:val="20"/>
    </w:rPr>
  </w:style>
  <w:style w:type="paragraph" w:styleId="43">
    <w:name w:val="List 4"/>
    <w:basedOn w:val="a"/>
    <w:qFormat/>
    <w:rsid w:val="00F52247"/>
    <w:pPr>
      <w:ind w:leftChars="600" w:left="100" w:hangingChars="200" w:hanging="200"/>
    </w:pPr>
    <w:rPr>
      <w:rFonts w:ascii="宋体"/>
      <w:sz w:val="28"/>
      <w:szCs w:val="20"/>
    </w:rPr>
  </w:style>
  <w:style w:type="paragraph" w:styleId="27">
    <w:name w:val="List Continue 2"/>
    <w:basedOn w:val="a"/>
    <w:qFormat/>
    <w:rsid w:val="00F52247"/>
    <w:pPr>
      <w:spacing w:after="120"/>
      <w:ind w:leftChars="400" w:left="840"/>
    </w:pPr>
    <w:rPr>
      <w:rFonts w:ascii="宋体"/>
      <w:sz w:val="28"/>
      <w:szCs w:val="20"/>
    </w:rPr>
  </w:style>
  <w:style w:type="paragraph" w:styleId="afc">
    <w:name w:val="Message Header"/>
    <w:basedOn w:val="a"/>
    <w:link w:val="Charf1"/>
    <w:qFormat/>
    <w:rsid w:val="00F5224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0"/>
    </w:rPr>
  </w:style>
  <w:style w:type="paragraph" w:styleId="HTML0">
    <w:name w:val="HTML Preformatted"/>
    <w:basedOn w:val="a"/>
    <w:link w:val="HTMLChar0"/>
    <w:qFormat/>
    <w:rsid w:val="00F52247"/>
    <w:rPr>
      <w:rFonts w:ascii="Courier New" w:hAnsi="Courier New"/>
      <w:sz w:val="20"/>
      <w:szCs w:val="20"/>
    </w:rPr>
  </w:style>
  <w:style w:type="paragraph" w:styleId="afd">
    <w:name w:val="Normal (Web)"/>
    <w:basedOn w:val="a"/>
    <w:qFormat/>
    <w:rsid w:val="00F52247"/>
    <w:rPr>
      <w:sz w:val="24"/>
      <w:szCs w:val="20"/>
    </w:rPr>
  </w:style>
  <w:style w:type="paragraph" w:styleId="35">
    <w:name w:val="List Continue 3"/>
    <w:basedOn w:val="a"/>
    <w:qFormat/>
    <w:rsid w:val="00F52247"/>
    <w:pPr>
      <w:spacing w:after="120"/>
      <w:ind w:leftChars="600" w:left="1260"/>
    </w:pPr>
    <w:rPr>
      <w:rFonts w:ascii="宋体"/>
      <w:sz w:val="28"/>
      <w:szCs w:val="20"/>
    </w:rPr>
  </w:style>
  <w:style w:type="paragraph" w:styleId="afe">
    <w:name w:val="Title"/>
    <w:basedOn w:val="a"/>
    <w:link w:val="Charf2"/>
    <w:qFormat/>
    <w:rsid w:val="00F52247"/>
    <w:pPr>
      <w:spacing w:before="240" w:after="60"/>
      <w:jc w:val="center"/>
      <w:outlineLvl w:val="0"/>
    </w:pPr>
    <w:rPr>
      <w:rFonts w:ascii="Arial" w:hAnsi="Arial"/>
      <w:b/>
      <w:sz w:val="32"/>
      <w:szCs w:val="20"/>
    </w:rPr>
  </w:style>
  <w:style w:type="paragraph" w:styleId="aff">
    <w:name w:val="annotation subject"/>
    <w:basedOn w:val="ac"/>
    <w:next w:val="ac"/>
    <w:link w:val="Charf3"/>
    <w:uiPriority w:val="99"/>
    <w:unhideWhenUsed/>
    <w:qFormat/>
    <w:rsid w:val="00F52247"/>
    <w:rPr>
      <w:b/>
      <w:bCs/>
    </w:rPr>
  </w:style>
  <w:style w:type="table" w:styleId="aff0">
    <w:name w:val="Table Grid"/>
    <w:basedOn w:val="a1"/>
    <w:qFormat/>
    <w:rsid w:val="00F5224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Strong"/>
    <w:basedOn w:val="a0"/>
    <w:qFormat/>
    <w:rsid w:val="00F52247"/>
    <w:rPr>
      <w:b/>
      <w:bCs/>
    </w:rPr>
  </w:style>
  <w:style w:type="character" w:styleId="aff2">
    <w:name w:val="page number"/>
    <w:basedOn w:val="a0"/>
    <w:uiPriority w:val="99"/>
    <w:qFormat/>
    <w:rsid w:val="00F52247"/>
  </w:style>
  <w:style w:type="character" w:styleId="aff3">
    <w:name w:val="FollowedHyperlink"/>
    <w:basedOn w:val="a0"/>
    <w:qFormat/>
    <w:rsid w:val="00F52247"/>
    <w:rPr>
      <w:color w:val="800080"/>
      <w:u w:val="single"/>
    </w:rPr>
  </w:style>
  <w:style w:type="character" w:styleId="aff4">
    <w:name w:val="Emphasis"/>
    <w:basedOn w:val="a0"/>
    <w:uiPriority w:val="20"/>
    <w:qFormat/>
    <w:rsid w:val="00F52247"/>
    <w:rPr>
      <w:rFonts w:eastAsia="宋体"/>
      <w:b/>
      <w:iCs/>
      <w:color w:val="3333FF"/>
      <w:sz w:val="28"/>
    </w:rPr>
  </w:style>
  <w:style w:type="character" w:styleId="aff5">
    <w:name w:val="Hyperlink"/>
    <w:basedOn w:val="a0"/>
    <w:uiPriority w:val="99"/>
    <w:qFormat/>
    <w:rsid w:val="00F52247"/>
    <w:rPr>
      <w:color w:val="0000FF"/>
      <w:u w:val="single"/>
    </w:rPr>
  </w:style>
  <w:style w:type="character" w:styleId="aff6">
    <w:name w:val="annotation reference"/>
    <w:basedOn w:val="a0"/>
    <w:uiPriority w:val="99"/>
    <w:unhideWhenUsed/>
    <w:qFormat/>
    <w:rsid w:val="00F52247"/>
    <w:rPr>
      <w:sz w:val="21"/>
      <w:szCs w:val="21"/>
    </w:rPr>
  </w:style>
  <w:style w:type="character" w:customStyle="1" w:styleId="Chare">
    <w:name w:val="页眉 Char"/>
    <w:basedOn w:val="a0"/>
    <w:link w:val="af8"/>
    <w:uiPriority w:val="99"/>
    <w:qFormat/>
    <w:rsid w:val="00F52247"/>
    <w:rPr>
      <w:sz w:val="18"/>
      <w:szCs w:val="18"/>
    </w:rPr>
  </w:style>
  <w:style w:type="character" w:customStyle="1" w:styleId="Chard">
    <w:name w:val="页脚 Char"/>
    <w:basedOn w:val="a0"/>
    <w:link w:val="af6"/>
    <w:uiPriority w:val="99"/>
    <w:qFormat/>
    <w:rsid w:val="00F52247"/>
    <w:rPr>
      <w:sz w:val="18"/>
      <w:szCs w:val="18"/>
    </w:rPr>
  </w:style>
  <w:style w:type="character" w:customStyle="1" w:styleId="Charb">
    <w:name w:val="日期 Char"/>
    <w:basedOn w:val="a0"/>
    <w:link w:val="af4"/>
    <w:uiPriority w:val="99"/>
    <w:semiHidden/>
    <w:qFormat/>
    <w:rsid w:val="00F52247"/>
    <w:rPr>
      <w:rFonts w:ascii="Times New Roman" w:eastAsia="宋体" w:hAnsi="Times New Roman" w:cs="Times New Roman"/>
      <w:szCs w:val="24"/>
    </w:rPr>
  </w:style>
  <w:style w:type="paragraph" w:styleId="aff7">
    <w:name w:val="List Paragraph"/>
    <w:basedOn w:val="a"/>
    <w:qFormat/>
    <w:rsid w:val="00F52247"/>
    <w:pPr>
      <w:ind w:firstLineChars="200" w:firstLine="420"/>
    </w:pPr>
  </w:style>
  <w:style w:type="character" w:customStyle="1" w:styleId="1Char">
    <w:name w:val="标题 1 Char"/>
    <w:basedOn w:val="a0"/>
    <w:link w:val="1"/>
    <w:uiPriority w:val="9"/>
    <w:qFormat/>
    <w:rsid w:val="00F52247"/>
    <w:rPr>
      <w:rFonts w:ascii="Times New Roman" w:eastAsia="宋体" w:hAnsi="Times New Roman" w:cs="Times New Roman"/>
      <w:b/>
      <w:bCs/>
      <w:kern w:val="44"/>
      <w:sz w:val="44"/>
      <w:szCs w:val="44"/>
    </w:rPr>
  </w:style>
  <w:style w:type="character" w:customStyle="1" w:styleId="2Char">
    <w:name w:val="标题 2 Char"/>
    <w:basedOn w:val="a0"/>
    <w:link w:val="20"/>
    <w:qFormat/>
    <w:rsid w:val="00F52247"/>
    <w:rPr>
      <w:rFonts w:ascii="Arial" w:eastAsia="黑体" w:hAnsi="Arial" w:cs="Times New Roman"/>
      <w:b/>
      <w:bCs/>
      <w:sz w:val="32"/>
      <w:szCs w:val="32"/>
    </w:rPr>
  </w:style>
  <w:style w:type="character" w:customStyle="1" w:styleId="3Char">
    <w:name w:val="标题 3 Char"/>
    <w:basedOn w:val="a0"/>
    <w:link w:val="3"/>
    <w:qFormat/>
    <w:rsid w:val="00F52247"/>
    <w:rPr>
      <w:rFonts w:ascii="Times New Roman" w:eastAsia="宋体" w:hAnsi="Times New Roman" w:cs="Times New Roman"/>
      <w:b/>
      <w:sz w:val="32"/>
      <w:szCs w:val="20"/>
    </w:rPr>
  </w:style>
  <w:style w:type="character" w:customStyle="1" w:styleId="4Char">
    <w:name w:val="标题 4 Char"/>
    <w:basedOn w:val="a0"/>
    <w:link w:val="4"/>
    <w:qFormat/>
    <w:rsid w:val="00F52247"/>
    <w:rPr>
      <w:rFonts w:ascii="Arial" w:eastAsia="黑体" w:hAnsi="Arial" w:cs="Times New Roman"/>
      <w:b/>
      <w:sz w:val="28"/>
      <w:szCs w:val="20"/>
    </w:rPr>
  </w:style>
  <w:style w:type="character" w:customStyle="1" w:styleId="5Char">
    <w:name w:val="标题 5 Char"/>
    <w:basedOn w:val="a0"/>
    <w:link w:val="5"/>
    <w:qFormat/>
    <w:rsid w:val="00F52247"/>
    <w:rPr>
      <w:rFonts w:ascii="宋体" w:eastAsia="宋体" w:hAnsi="Times New Roman" w:cs="Times New Roman"/>
      <w:b/>
      <w:sz w:val="28"/>
      <w:szCs w:val="20"/>
    </w:rPr>
  </w:style>
  <w:style w:type="character" w:customStyle="1" w:styleId="6Char">
    <w:name w:val="标题 6 Char"/>
    <w:basedOn w:val="a0"/>
    <w:link w:val="6"/>
    <w:qFormat/>
    <w:rsid w:val="00F52247"/>
    <w:rPr>
      <w:rFonts w:ascii="Arial" w:eastAsia="黑体" w:hAnsi="Arial" w:cs="Times New Roman"/>
      <w:b/>
      <w:sz w:val="24"/>
      <w:szCs w:val="20"/>
    </w:rPr>
  </w:style>
  <w:style w:type="character" w:customStyle="1" w:styleId="7Char">
    <w:name w:val="标题 7 Char"/>
    <w:basedOn w:val="a0"/>
    <w:link w:val="7"/>
    <w:qFormat/>
    <w:rsid w:val="00F52247"/>
    <w:rPr>
      <w:rFonts w:ascii="Times New Roman" w:eastAsia="宋体" w:hAnsi="Times New Roman" w:cs="Times New Roman"/>
      <w:b/>
      <w:sz w:val="24"/>
      <w:szCs w:val="20"/>
    </w:rPr>
  </w:style>
  <w:style w:type="character" w:customStyle="1" w:styleId="8Char">
    <w:name w:val="标题 8 Char"/>
    <w:basedOn w:val="a0"/>
    <w:link w:val="8"/>
    <w:qFormat/>
    <w:rsid w:val="00F52247"/>
    <w:rPr>
      <w:rFonts w:ascii="Arial" w:eastAsia="黑体" w:hAnsi="Arial" w:cs="Times New Roman"/>
      <w:sz w:val="24"/>
      <w:szCs w:val="20"/>
    </w:rPr>
  </w:style>
  <w:style w:type="character" w:customStyle="1" w:styleId="9Char">
    <w:name w:val="标题 9 Char"/>
    <w:basedOn w:val="a0"/>
    <w:link w:val="9"/>
    <w:qFormat/>
    <w:rsid w:val="00F52247"/>
    <w:rPr>
      <w:rFonts w:ascii="Arial" w:eastAsia="黑体" w:hAnsi="Arial" w:cs="Times New Roman"/>
      <w:szCs w:val="20"/>
    </w:rPr>
  </w:style>
  <w:style w:type="character" w:customStyle="1" w:styleId="Char0">
    <w:name w:val="注释标题 Char"/>
    <w:basedOn w:val="a0"/>
    <w:link w:val="a4"/>
    <w:qFormat/>
    <w:rsid w:val="00F52247"/>
    <w:rPr>
      <w:rFonts w:ascii="宋体" w:eastAsia="宋体" w:hAnsi="Times New Roman" w:cs="Times New Roman"/>
      <w:sz w:val="28"/>
      <w:szCs w:val="20"/>
    </w:rPr>
  </w:style>
  <w:style w:type="character" w:customStyle="1" w:styleId="Char1">
    <w:name w:val="电子邮件签名 Char"/>
    <w:basedOn w:val="a0"/>
    <w:link w:val="a5"/>
    <w:qFormat/>
    <w:rsid w:val="00F52247"/>
    <w:rPr>
      <w:rFonts w:ascii="宋体" w:eastAsia="宋体" w:hAnsi="Times New Roman" w:cs="Times New Roman"/>
      <w:sz w:val="28"/>
      <w:szCs w:val="20"/>
    </w:rPr>
  </w:style>
  <w:style w:type="character" w:customStyle="1" w:styleId="Char4">
    <w:name w:val="文档结构图 Char"/>
    <w:basedOn w:val="a0"/>
    <w:link w:val="ab"/>
    <w:semiHidden/>
    <w:qFormat/>
    <w:rsid w:val="00F52247"/>
    <w:rPr>
      <w:rFonts w:ascii="(使用中文字体)" w:eastAsia="(使用中文字体)" w:hAnsi="(使用中文字体)" w:cs="(使用中文字体)"/>
      <w:szCs w:val="24"/>
      <w:shd w:val="clear" w:color="auto" w:fill="000080"/>
    </w:rPr>
  </w:style>
  <w:style w:type="character" w:customStyle="1" w:styleId="Char5">
    <w:name w:val="批注文字 Char"/>
    <w:basedOn w:val="a0"/>
    <w:link w:val="ac"/>
    <w:uiPriority w:val="99"/>
    <w:qFormat/>
    <w:rsid w:val="00F52247"/>
    <w:rPr>
      <w:rFonts w:ascii="Times New Roman" w:eastAsia="宋体" w:hAnsi="Times New Roman" w:cs="Times New Roman"/>
      <w:szCs w:val="24"/>
    </w:rPr>
  </w:style>
  <w:style w:type="character" w:customStyle="1" w:styleId="Char6">
    <w:name w:val="称呼 Char"/>
    <w:basedOn w:val="a0"/>
    <w:link w:val="ad"/>
    <w:qFormat/>
    <w:rsid w:val="00F52247"/>
    <w:rPr>
      <w:rFonts w:ascii="宋体" w:eastAsia="宋体" w:hAnsi="Times New Roman" w:cs="Times New Roman"/>
      <w:sz w:val="28"/>
      <w:szCs w:val="20"/>
    </w:rPr>
  </w:style>
  <w:style w:type="character" w:customStyle="1" w:styleId="3Char0">
    <w:name w:val="正文文本 3 Char"/>
    <w:basedOn w:val="a0"/>
    <w:link w:val="31"/>
    <w:qFormat/>
    <w:rsid w:val="00F52247"/>
    <w:rPr>
      <w:rFonts w:ascii="宋体" w:eastAsia="宋体" w:hAnsi="Times New Roman" w:cs="Times New Roman"/>
      <w:sz w:val="16"/>
      <w:szCs w:val="20"/>
    </w:rPr>
  </w:style>
  <w:style w:type="character" w:customStyle="1" w:styleId="Char7">
    <w:name w:val="结束语 Char"/>
    <w:basedOn w:val="a0"/>
    <w:link w:val="ae"/>
    <w:qFormat/>
    <w:rsid w:val="00F52247"/>
    <w:rPr>
      <w:rFonts w:ascii="宋体" w:eastAsia="宋体" w:hAnsi="Times New Roman" w:cs="Times New Roman"/>
      <w:sz w:val="28"/>
      <w:szCs w:val="20"/>
    </w:rPr>
  </w:style>
  <w:style w:type="character" w:customStyle="1" w:styleId="Char8">
    <w:name w:val="正文文本 Char"/>
    <w:basedOn w:val="a0"/>
    <w:link w:val="af"/>
    <w:qFormat/>
    <w:rsid w:val="00F52247"/>
    <w:rPr>
      <w:rFonts w:ascii="Times New Roman" w:eastAsia="黑体" w:hAnsi="Times New Roman" w:cs="Times New Roman"/>
      <w:color w:val="FF0000"/>
      <w:sz w:val="44"/>
      <w:szCs w:val="24"/>
    </w:rPr>
  </w:style>
  <w:style w:type="character" w:customStyle="1" w:styleId="Char">
    <w:name w:val="正文文本缩进 Char"/>
    <w:basedOn w:val="a0"/>
    <w:link w:val="a3"/>
    <w:qFormat/>
    <w:rsid w:val="00F52247"/>
    <w:rPr>
      <w:rFonts w:ascii="仿宋_GB2312" w:eastAsia="仿宋_GB2312" w:hAnsi="宋体" w:cs="Times New Roman"/>
      <w:sz w:val="30"/>
      <w:szCs w:val="24"/>
    </w:rPr>
  </w:style>
  <w:style w:type="character" w:customStyle="1" w:styleId="HTMLChar">
    <w:name w:val="HTML 地址 Char"/>
    <w:basedOn w:val="a0"/>
    <w:link w:val="HTML"/>
    <w:qFormat/>
    <w:rsid w:val="00F52247"/>
    <w:rPr>
      <w:rFonts w:ascii="宋体" w:eastAsia="宋体" w:hAnsi="Times New Roman" w:cs="Times New Roman"/>
      <w:i/>
      <w:sz w:val="28"/>
      <w:szCs w:val="20"/>
    </w:rPr>
  </w:style>
  <w:style w:type="character" w:customStyle="1" w:styleId="Chara">
    <w:name w:val="纯文本 Char"/>
    <w:aliases w:val="普通文字 Char Char,纯文本 Char Char Char,普通文字 Char Char Char Char,普通文字 Char1,小 Char,Texte Char1,正 文 1 Char,0921 Char,普通文字1 Char,普通文字2 Char,普通文字3 Char,普通文字4 Char,普通文字5 Char,普通文字6 Char,普通文字11 Char,普通文字21 Char,普通文字31 Char,普通文字41 Char,普通文字7 Char,文字缩进 Char"/>
    <w:basedOn w:val="a0"/>
    <w:link w:val="af3"/>
    <w:qFormat/>
    <w:rsid w:val="00F52247"/>
    <w:rPr>
      <w:rFonts w:ascii="Courier New" w:eastAsia="宋体" w:hAnsi="Courier New" w:cs="Times New Roman"/>
      <w:sz w:val="28"/>
      <w:szCs w:val="20"/>
    </w:rPr>
  </w:style>
  <w:style w:type="character" w:customStyle="1" w:styleId="2Char1">
    <w:name w:val="正文文本缩进 2 Char"/>
    <w:basedOn w:val="a0"/>
    <w:link w:val="24"/>
    <w:qFormat/>
    <w:rsid w:val="00F52247"/>
    <w:rPr>
      <w:rFonts w:ascii="宋体" w:eastAsia="宋体" w:hAnsi="宋体" w:cs="Times New Roman"/>
      <w:sz w:val="24"/>
      <w:szCs w:val="24"/>
    </w:rPr>
  </w:style>
  <w:style w:type="character" w:customStyle="1" w:styleId="Charc">
    <w:name w:val="批注框文本 Char"/>
    <w:basedOn w:val="a0"/>
    <w:link w:val="af5"/>
    <w:uiPriority w:val="99"/>
    <w:qFormat/>
    <w:rsid w:val="00F52247"/>
    <w:rPr>
      <w:rFonts w:ascii="Times New Roman" w:eastAsia="宋体" w:hAnsi="Times New Roman" w:cs="Times New Roman"/>
      <w:sz w:val="18"/>
      <w:szCs w:val="18"/>
    </w:rPr>
  </w:style>
  <w:style w:type="character" w:customStyle="1" w:styleId="Charf">
    <w:name w:val="签名 Char"/>
    <w:basedOn w:val="a0"/>
    <w:link w:val="af9"/>
    <w:qFormat/>
    <w:rsid w:val="00F52247"/>
    <w:rPr>
      <w:rFonts w:ascii="宋体" w:eastAsia="宋体" w:hAnsi="Times New Roman" w:cs="Times New Roman"/>
      <w:sz w:val="28"/>
      <w:szCs w:val="20"/>
    </w:rPr>
  </w:style>
  <w:style w:type="character" w:customStyle="1" w:styleId="Charf0">
    <w:name w:val="副标题 Char"/>
    <w:basedOn w:val="a0"/>
    <w:link w:val="afa"/>
    <w:qFormat/>
    <w:rsid w:val="00F52247"/>
    <w:rPr>
      <w:rFonts w:ascii="Arial" w:eastAsia="宋体" w:hAnsi="Arial" w:cs="Times New Roman"/>
      <w:b/>
      <w:kern w:val="28"/>
      <w:sz w:val="32"/>
      <w:szCs w:val="20"/>
    </w:rPr>
  </w:style>
  <w:style w:type="character" w:customStyle="1" w:styleId="3Char1">
    <w:name w:val="正文文本缩进 3 Char"/>
    <w:basedOn w:val="a0"/>
    <w:link w:val="34"/>
    <w:qFormat/>
    <w:rsid w:val="00F52247"/>
    <w:rPr>
      <w:rFonts w:ascii="仿宋_GB2312" w:eastAsia="仿宋_GB2312" w:hAnsi="宋体" w:cs="Times New Roman"/>
      <w:spacing w:val="-8"/>
      <w:sz w:val="30"/>
      <w:szCs w:val="24"/>
    </w:rPr>
  </w:style>
  <w:style w:type="character" w:customStyle="1" w:styleId="2Char2">
    <w:name w:val="正文文本 2 Char"/>
    <w:basedOn w:val="a0"/>
    <w:link w:val="26"/>
    <w:qFormat/>
    <w:rsid w:val="00F52247"/>
    <w:rPr>
      <w:rFonts w:ascii="宋体" w:eastAsia="宋体" w:hAnsi="宋体" w:cs="Times New Roman"/>
      <w:sz w:val="24"/>
      <w:szCs w:val="20"/>
    </w:rPr>
  </w:style>
  <w:style w:type="character" w:customStyle="1" w:styleId="Charf1">
    <w:name w:val="信息标题 Char"/>
    <w:basedOn w:val="a0"/>
    <w:link w:val="afc"/>
    <w:qFormat/>
    <w:rsid w:val="00F52247"/>
    <w:rPr>
      <w:rFonts w:ascii="Arial" w:eastAsia="宋体" w:hAnsi="Arial" w:cs="Times New Roman"/>
      <w:sz w:val="24"/>
      <w:szCs w:val="20"/>
      <w:shd w:val="pct20" w:color="auto" w:fill="auto"/>
    </w:rPr>
  </w:style>
  <w:style w:type="character" w:customStyle="1" w:styleId="HTMLChar0">
    <w:name w:val="HTML 预设格式 Char"/>
    <w:basedOn w:val="a0"/>
    <w:link w:val="HTML0"/>
    <w:qFormat/>
    <w:rsid w:val="00F52247"/>
    <w:rPr>
      <w:rFonts w:ascii="Courier New" w:eastAsia="宋体" w:hAnsi="Courier New" w:cs="Times New Roman"/>
      <w:sz w:val="20"/>
      <w:szCs w:val="20"/>
    </w:rPr>
  </w:style>
  <w:style w:type="character" w:customStyle="1" w:styleId="Charf2">
    <w:name w:val="标题 Char"/>
    <w:basedOn w:val="a0"/>
    <w:link w:val="afe"/>
    <w:qFormat/>
    <w:rsid w:val="00F52247"/>
    <w:rPr>
      <w:rFonts w:ascii="Arial" w:eastAsia="宋体" w:hAnsi="Arial" w:cs="Times New Roman"/>
      <w:b/>
      <w:sz w:val="32"/>
      <w:szCs w:val="20"/>
    </w:rPr>
  </w:style>
  <w:style w:type="character" w:customStyle="1" w:styleId="Charf3">
    <w:name w:val="批注主题 Char"/>
    <w:basedOn w:val="Char5"/>
    <w:link w:val="aff"/>
    <w:uiPriority w:val="99"/>
    <w:qFormat/>
    <w:rsid w:val="00F52247"/>
    <w:rPr>
      <w:b/>
      <w:bCs/>
    </w:rPr>
  </w:style>
  <w:style w:type="character" w:customStyle="1" w:styleId="Char9">
    <w:name w:val="正文首行缩进 Char"/>
    <w:basedOn w:val="Char8"/>
    <w:link w:val="af0"/>
    <w:qFormat/>
    <w:rsid w:val="00F52247"/>
    <w:rPr>
      <w:rFonts w:ascii="宋体" w:eastAsia="宋体"/>
      <w:sz w:val="28"/>
      <w:szCs w:val="20"/>
    </w:rPr>
  </w:style>
  <w:style w:type="character" w:customStyle="1" w:styleId="2Char0">
    <w:name w:val="正文首行缩进 2 Char"/>
    <w:basedOn w:val="Char"/>
    <w:link w:val="2"/>
    <w:qFormat/>
    <w:rsid w:val="00F52247"/>
    <w:rPr>
      <w:rFonts w:ascii="宋体" w:eastAsia="宋体" w:hAnsi="Times New Roman"/>
      <w:sz w:val="28"/>
      <w:szCs w:val="20"/>
    </w:rPr>
  </w:style>
  <w:style w:type="character" w:customStyle="1" w:styleId="table-header">
    <w:name w:val="table-header"/>
    <w:basedOn w:val="a0"/>
    <w:qFormat/>
    <w:rsid w:val="00F52247"/>
  </w:style>
  <w:style w:type="character" w:customStyle="1" w:styleId="ptb181">
    <w:name w:val="ptb181"/>
    <w:basedOn w:val="a0"/>
    <w:qFormat/>
    <w:rsid w:val="00F52247"/>
    <w:rPr>
      <w:rFonts w:ascii="Verdana" w:hAnsi="Verdana" w:hint="default"/>
      <w:b/>
      <w:bCs/>
      <w:color w:val="000000"/>
      <w:sz w:val="27"/>
      <w:szCs w:val="27"/>
    </w:rPr>
  </w:style>
  <w:style w:type="character" w:customStyle="1" w:styleId="Char2">
    <w:name w:val="正文缩进 Char"/>
    <w:basedOn w:val="a0"/>
    <w:link w:val="a7"/>
    <w:qFormat/>
    <w:rsid w:val="00F52247"/>
    <w:rPr>
      <w:rFonts w:ascii="Times New Roman" w:eastAsia="宋体" w:hAnsi="Times New Roman" w:cs="Times New Roman"/>
      <w:szCs w:val="20"/>
    </w:rPr>
  </w:style>
  <w:style w:type="character" w:customStyle="1" w:styleId="TexteChar">
    <w:name w:val="Texte Char"/>
    <w:basedOn w:val="a0"/>
    <w:qFormat/>
    <w:rsid w:val="00F52247"/>
    <w:rPr>
      <w:rFonts w:ascii="宋体" w:eastAsia="宋体" w:hAnsi="Courier New"/>
      <w:sz w:val="21"/>
      <w:szCs w:val="21"/>
      <w:lang w:val="en-US" w:eastAsia="zh-CN" w:bidi="ar-SA"/>
    </w:rPr>
  </w:style>
  <w:style w:type="character" w:customStyle="1" w:styleId="CharChar12">
    <w:name w:val="Char Char12"/>
    <w:qFormat/>
    <w:rsid w:val="00F52247"/>
    <w:rPr>
      <w:rFonts w:ascii="仿宋_GB2312" w:eastAsia="仿宋_GB2312" w:hAnsi="宋体"/>
      <w:kern w:val="2"/>
      <w:sz w:val="30"/>
      <w:szCs w:val="24"/>
      <w:lang w:val="en-US" w:eastAsia="zh-CN" w:bidi="ar-SA"/>
    </w:rPr>
  </w:style>
  <w:style w:type="character" w:customStyle="1" w:styleId="style13">
    <w:name w:val="style13"/>
    <w:basedOn w:val="a0"/>
    <w:qFormat/>
    <w:rsid w:val="00F52247"/>
  </w:style>
  <w:style w:type="character" w:customStyle="1" w:styleId="CharChar9">
    <w:name w:val="Char Char9"/>
    <w:qFormat/>
    <w:rsid w:val="00F52247"/>
    <w:rPr>
      <w:rFonts w:ascii="宋体" w:eastAsia="宋体" w:hAnsi="Courier New"/>
      <w:kern w:val="2"/>
      <w:sz w:val="21"/>
      <w:lang w:val="en-US" w:eastAsia="zh-CN" w:bidi="ar-SA"/>
    </w:rPr>
  </w:style>
  <w:style w:type="character" w:customStyle="1" w:styleId="tw4winJump">
    <w:name w:val="tw4winJump"/>
    <w:qFormat/>
    <w:rsid w:val="00F52247"/>
    <w:rPr>
      <w:rFonts w:ascii="Courier New" w:hAnsi="Courier New"/>
      <w:color w:val="008080"/>
    </w:rPr>
  </w:style>
  <w:style w:type="character" w:customStyle="1" w:styleId="Charf4">
    <w:name w:val="列出段落 Char"/>
    <w:link w:val="11"/>
    <w:qFormat/>
    <w:rsid w:val="00F52247"/>
  </w:style>
  <w:style w:type="paragraph" w:customStyle="1" w:styleId="11">
    <w:name w:val="列出段落1"/>
    <w:basedOn w:val="a"/>
    <w:link w:val="Charf4"/>
    <w:uiPriority w:val="34"/>
    <w:qFormat/>
    <w:rsid w:val="00F52247"/>
    <w:pPr>
      <w:ind w:firstLineChars="200" w:firstLine="420"/>
    </w:pPr>
    <w:rPr>
      <w:rFonts w:asciiTheme="minorHAnsi" w:eastAsiaTheme="minorEastAsia" w:hAnsiTheme="minorHAnsi" w:cstheme="minorBidi"/>
      <w:szCs w:val="22"/>
    </w:rPr>
  </w:style>
  <w:style w:type="character" w:customStyle="1" w:styleId="CharChar11">
    <w:name w:val="Char Char11"/>
    <w:qFormat/>
    <w:rsid w:val="00F52247"/>
    <w:rPr>
      <w:rFonts w:ascii="宋体" w:eastAsia="宋体" w:hAnsi="Courier New"/>
      <w:kern w:val="2"/>
      <w:sz w:val="21"/>
      <w:lang w:val="en-US" w:eastAsia="zh-CN" w:bidi="ar-SA"/>
    </w:rPr>
  </w:style>
  <w:style w:type="character" w:customStyle="1" w:styleId="Char3">
    <w:name w:val="题注 Char"/>
    <w:aliases w:val="题注(图注) Char,题注(图注) + 居中 Char,BB Char"/>
    <w:link w:val="a8"/>
    <w:qFormat/>
    <w:rsid w:val="00F52247"/>
    <w:rPr>
      <w:rFonts w:ascii="Arial" w:eastAsia="黑体" w:hAnsi="Arial" w:cs="Arial"/>
      <w:sz w:val="20"/>
      <w:szCs w:val="20"/>
    </w:rPr>
  </w:style>
  <w:style w:type="character" w:customStyle="1" w:styleId="12">
    <w:name w:val="明显参考1"/>
    <w:basedOn w:val="a0"/>
    <w:qFormat/>
    <w:rsid w:val="00F52247"/>
    <w:rPr>
      <w:b/>
      <w:bCs/>
      <w:smallCaps/>
      <w:color w:val="C0504D"/>
      <w:spacing w:val="5"/>
      <w:u w:val="single"/>
    </w:rPr>
  </w:style>
  <w:style w:type="character" w:customStyle="1" w:styleId="1CharChar">
    <w:name w:val="标题 1 Char Char"/>
    <w:basedOn w:val="a0"/>
    <w:qFormat/>
    <w:rsid w:val="00F52247"/>
    <w:rPr>
      <w:rFonts w:eastAsia="宋体"/>
      <w:b/>
      <w:spacing w:val="-2"/>
      <w:sz w:val="24"/>
      <w:lang w:val="en-US" w:eastAsia="zh-CN" w:bidi="ar-SA"/>
    </w:rPr>
  </w:style>
  <w:style w:type="character" w:customStyle="1" w:styleId="chs1">
    <w:name w:val="chs1"/>
    <w:basedOn w:val="a0"/>
    <w:qFormat/>
    <w:rsid w:val="00F52247"/>
    <w:rPr>
      <w:rFonts w:hint="default"/>
      <w:sz w:val="18"/>
      <w:szCs w:val="18"/>
    </w:rPr>
  </w:style>
  <w:style w:type="character" w:customStyle="1" w:styleId="Charf5">
    <w:name w:val="偏离表字体 Char"/>
    <w:link w:val="aff8"/>
    <w:qFormat/>
    <w:rsid w:val="00F52247"/>
    <w:rPr>
      <w:rFonts w:ascii="宋体" w:hAnsi="宋体"/>
      <w:szCs w:val="21"/>
    </w:rPr>
  </w:style>
  <w:style w:type="paragraph" w:customStyle="1" w:styleId="aff8">
    <w:name w:val="偏离表字体"/>
    <w:basedOn w:val="a"/>
    <w:link w:val="Charf5"/>
    <w:qFormat/>
    <w:rsid w:val="00F52247"/>
    <w:pPr>
      <w:tabs>
        <w:tab w:val="left" w:pos="4212"/>
      </w:tabs>
      <w:ind w:left="1" w:rightChars="34" w:right="71"/>
      <w:jc w:val="left"/>
    </w:pPr>
    <w:rPr>
      <w:rFonts w:ascii="宋体" w:eastAsiaTheme="minorEastAsia" w:hAnsi="宋体" w:cstheme="minorBidi"/>
      <w:szCs w:val="21"/>
    </w:rPr>
  </w:style>
  <w:style w:type="character" w:customStyle="1" w:styleId="ding">
    <w:name w:val="ding"/>
    <w:basedOn w:val="a0"/>
    <w:qFormat/>
    <w:rsid w:val="00F52247"/>
  </w:style>
  <w:style w:type="character" w:customStyle="1" w:styleId="apple-converted-space">
    <w:name w:val="apple-converted-space"/>
    <w:basedOn w:val="a0"/>
    <w:qFormat/>
    <w:rsid w:val="00F52247"/>
  </w:style>
  <w:style w:type="character" w:customStyle="1" w:styleId="style61">
    <w:name w:val="style61"/>
    <w:basedOn w:val="a0"/>
    <w:qFormat/>
    <w:rsid w:val="00F52247"/>
    <w:rPr>
      <w:rFonts w:ascii="Arial" w:hAnsi="Arial" w:hint="default"/>
    </w:rPr>
  </w:style>
  <w:style w:type="character" w:customStyle="1" w:styleId="fontstyle01">
    <w:name w:val="fontstyle01"/>
    <w:qFormat/>
    <w:rsid w:val="00F52247"/>
    <w:rPr>
      <w:rFonts w:ascii="宋体" w:eastAsia="宋体" w:hAnsi="宋体" w:hint="eastAsia"/>
      <w:color w:val="000000"/>
      <w:sz w:val="22"/>
      <w:szCs w:val="22"/>
    </w:rPr>
  </w:style>
  <w:style w:type="paragraph" w:customStyle="1" w:styleId="xl24">
    <w:name w:val="xl24"/>
    <w:basedOn w:val="a"/>
    <w:qFormat/>
    <w:rsid w:val="00F5224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20"/>
    </w:rPr>
  </w:style>
  <w:style w:type="paragraph" w:customStyle="1" w:styleId="Style10">
    <w:name w:val="_Style 10"/>
    <w:basedOn w:val="a"/>
    <w:qFormat/>
    <w:rsid w:val="00F52247"/>
    <w:pPr>
      <w:spacing w:line="360" w:lineRule="auto"/>
      <w:ind w:firstLineChars="200" w:firstLine="200"/>
    </w:pPr>
  </w:style>
  <w:style w:type="paragraph" w:customStyle="1" w:styleId="Char1CharCharChar">
    <w:name w:val="Char1 Char Char Char"/>
    <w:basedOn w:val="a"/>
    <w:qFormat/>
    <w:rsid w:val="00F52247"/>
    <w:pPr>
      <w:widowControl/>
      <w:snapToGrid w:val="0"/>
      <w:spacing w:before="120" w:after="160" w:line="360" w:lineRule="auto"/>
      <w:ind w:right="-360"/>
      <w:jc w:val="left"/>
    </w:pPr>
    <w:rPr>
      <w:rFonts w:ascii="Arial" w:hAnsi="Arial"/>
      <w:kern w:val="0"/>
      <w:sz w:val="24"/>
      <w:lang w:eastAsia="en-US"/>
    </w:rPr>
  </w:style>
  <w:style w:type="paragraph" w:customStyle="1" w:styleId="Charf6">
    <w:name w:val="Char"/>
    <w:basedOn w:val="a"/>
    <w:qFormat/>
    <w:rsid w:val="00F52247"/>
    <w:rPr>
      <w:rFonts w:ascii="仿宋_GB2312" w:eastAsia="仿宋_GB2312"/>
      <w:b/>
      <w:sz w:val="32"/>
      <w:szCs w:val="32"/>
    </w:rPr>
  </w:style>
  <w:style w:type="paragraph" w:customStyle="1" w:styleId="aff9">
    <w:name w:val="公司名"/>
    <w:basedOn w:val="a"/>
    <w:qFormat/>
    <w:rsid w:val="00F52247"/>
    <w:pPr>
      <w:framePr w:w="3840" w:h="1366" w:wrap="notBeside" w:vAnchor="page" w:hAnchor="margin" w:y="889"/>
      <w:widowControl/>
      <w:adjustRightInd w:val="0"/>
      <w:spacing w:line="280" w:lineRule="atLeast"/>
      <w:jc w:val="left"/>
      <w:textAlignment w:val="baseline"/>
    </w:pPr>
    <w:rPr>
      <w:rFonts w:ascii="Arial Black" w:eastAsia="楷体_GB2312" w:hAnsi="Arial Black"/>
      <w:spacing w:val="-25"/>
      <w:kern w:val="0"/>
      <w:sz w:val="48"/>
      <w:szCs w:val="20"/>
    </w:rPr>
  </w:style>
  <w:style w:type="paragraph" w:customStyle="1" w:styleId="DefaultParagraphFontParaChar">
    <w:name w:val="Default Paragraph Font Para Char"/>
    <w:basedOn w:val="a"/>
    <w:semiHidden/>
    <w:qFormat/>
    <w:rsid w:val="00F52247"/>
    <w:pPr>
      <w:widowControl/>
      <w:spacing w:after="160" w:line="240" w:lineRule="exact"/>
      <w:jc w:val="left"/>
    </w:pPr>
    <w:rPr>
      <w:rFonts w:ascii="Verdana" w:hAnsi="Verdana"/>
      <w:kern w:val="0"/>
      <w:sz w:val="20"/>
      <w:szCs w:val="20"/>
      <w:lang w:eastAsia="en-US"/>
    </w:rPr>
  </w:style>
  <w:style w:type="paragraph" w:customStyle="1" w:styleId="affa">
    <w:name w:val="正文段"/>
    <w:basedOn w:val="a"/>
    <w:qFormat/>
    <w:rsid w:val="00F52247"/>
    <w:pPr>
      <w:widowControl/>
      <w:snapToGrid w:val="0"/>
      <w:spacing w:afterLines="50"/>
      <w:ind w:firstLineChars="200" w:firstLine="200"/>
    </w:pPr>
    <w:rPr>
      <w:kern w:val="0"/>
      <w:sz w:val="24"/>
      <w:szCs w:val="20"/>
    </w:rPr>
  </w:style>
  <w:style w:type="paragraph" w:customStyle="1" w:styleId="xl25">
    <w:name w:val="xl25"/>
    <w:basedOn w:val="a"/>
    <w:qFormat/>
    <w:rsid w:val="00F52247"/>
    <w:pPr>
      <w:widowControl/>
      <w:spacing w:before="100" w:beforeAutospacing="1" w:after="100" w:afterAutospacing="1"/>
      <w:jc w:val="center"/>
    </w:pPr>
    <w:rPr>
      <w:rFonts w:ascii="楷体_GB2312" w:eastAsia="楷体_GB2312" w:hAnsi="宋体" w:hint="eastAsia"/>
      <w:kern w:val="0"/>
      <w:sz w:val="24"/>
    </w:rPr>
  </w:style>
  <w:style w:type="paragraph" w:customStyle="1" w:styleId="affb">
    <w:name w:val="自动更正"/>
    <w:qFormat/>
    <w:rsid w:val="00F52247"/>
    <w:pPr>
      <w:widowControl w:val="0"/>
      <w:jc w:val="both"/>
    </w:pPr>
    <w:rPr>
      <w:kern w:val="2"/>
      <w:sz w:val="21"/>
      <w:szCs w:val="24"/>
    </w:rPr>
  </w:style>
  <w:style w:type="paragraph" w:customStyle="1" w:styleId="CharCharCharChar1">
    <w:name w:val="Char Char Char Char1"/>
    <w:basedOn w:val="a"/>
    <w:qFormat/>
    <w:rsid w:val="00F52247"/>
    <w:rPr>
      <w:rFonts w:ascii="Tahoma" w:hAnsi="Tahoma"/>
      <w:sz w:val="24"/>
      <w:szCs w:val="20"/>
    </w:rPr>
  </w:style>
  <w:style w:type="paragraph" w:customStyle="1" w:styleId="Default">
    <w:name w:val="Default"/>
    <w:qFormat/>
    <w:rsid w:val="00F52247"/>
    <w:pPr>
      <w:autoSpaceDE w:val="0"/>
      <w:autoSpaceDN w:val="0"/>
      <w:adjustRightInd w:val="0"/>
    </w:pPr>
    <w:rPr>
      <w:rFonts w:ascii="Arial" w:hAnsi="Arial" w:cs="Arial"/>
      <w:color w:val="000000"/>
      <w:sz w:val="24"/>
      <w:szCs w:val="24"/>
    </w:rPr>
  </w:style>
  <w:style w:type="paragraph" w:customStyle="1" w:styleId="Affc">
    <w:name w:val="A正文小四"/>
    <w:basedOn w:val="a"/>
    <w:qFormat/>
    <w:rsid w:val="00F52247"/>
    <w:pPr>
      <w:spacing w:line="360" w:lineRule="auto"/>
      <w:ind w:firstLineChars="200" w:firstLine="600"/>
      <w:jc w:val="left"/>
    </w:pPr>
    <w:rPr>
      <w:color w:val="000000"/>
    </w:rPr>
  </w:style>
  <w:style w:type="paragraph" w:customStyle="1" w:styleId="13">
    <w:name w:val="标题1"/>
    <w:basedOn w:val="af3"/>
    <w:next w:val="20"/>
    <w:qFormat/>
    <w:rsid w:val="00F52247"/>
    <w:pPr>
      <w:spacing w:line="520" w:lineRule="exact"/>
      <w:jc w:val="center"/>
      <w:outlineLvl w:val="0"/>
    </w:pPr>
    <w:rPr>
      <w:rFonts w:ascii="黑体" w:eastAsia="黑体" w:hAnsi="宋体"/>
      <w:b/>
      <w:kern w:val="0"/>
      <w:sz w:val="36"/>
    </w:rPr>
  </w:style>
  <w:style w:type="paragraph" w:customStyle="1" w:styleId="Proposalsbody">
    <w:name w:val="Proposals body"/>
    <w:basedOn w:val="a"/>
    <w:next w:val="a"/>
    <w:qFormat/>
    <w:rsid w:val="00F52247"/>
    <w:pPr>
      <w:widowControl/>
      <w:spacing w:line="360" w:lineRule="auto"/>
      <w:jc w:val="left"/>
    </w:pPr>
    <w:rPr>
      <w:rFonts w:ascii="宋体"/>
      <w:snapToGrid w:val="0"/>
      <w:color w:val="000000"/>
      <w:kern w:val="0"/>
      <w:sz w:val="24"/>
      <w:szCs w:val="20"/>
    </w:rPr>
  </w:style>
  <w:style w:type="paragraph" w:customStyle="1" w:styleId="affd">
    <w:name w:val="表格内容"/>
    <w:basedOn w:val="a"/>
    <w:qFormat/>
    <w:rsid w:val="00F52247"/>
    <w:pPr>
      <w:adjustRightInd w:val="0"/>
      <w:spacing w:before="40"/>
      <w:jc w:val="left"/>
      <w:textAlignment w:val="baseline"/>
    </w:pPr>
    <w:rPr>
      <w:sz w:val="24"/>
      <w:szCs w:val="20"/>
    </w:rPr>
  </w:style>
  <w:style w:type="paragraph" w:customStyle="1" w:styleId="affe">
    <w:name w:val="表内文字"/>
    <w:basedOn w:val="a"/>
    <w:qFormat/>
    <w:rsid w:val="00F52247"/>
    <w:pPr>
      <w:tabs>
        <w:tab w:val="left" w:pos="1418"/>
      </w:tabs>
      <w:jc w:val="center"/>
    </w:pPr>
    <w:rPr>
      <w:rFonts w:ascii="仿宋_GB2312" w:eastAsia="仿宋_GB2312"/>
      <w:spacing w:val="-20"/>
      <w:kern w:val="0"/>
      <w:sz w:val="24"/>
    </w:rPr>
  </w:style>
  <w:style w:type="paragraph" w:customStyle="1" w:styleId="a20">
    <w:name w:val="a2"/>
    <w:basedOn w:val="a"/>
    <w:qFormat/>
    <w:rsid w:val="00F52247"/>
    <w:pPr>
      <w:widowControl/>
      <w:spacing w:before="100" w:beforeAutospacing="1" w:after="100" w:afterAutospacing="1"/>
      <w:jc w:val="left"/>
    </w:pPr>
    <w:rPr>
      <w:rFonts w:ascii="宋体" w:hAnsi="宋体" w:cs="宋体"/>
      <w:kern w:val="0"/>
      <w:sz w:val="24"/>
    </w:rPr>
  </w:style>
  <w:style w:type="paragraph" w:customStyle="1" w:styleId="p0">
    <w:name w:val="p0"/>
    <w:basedOn w:val="a"/>
    <w:uiPriority w:val="99"/>
    <w:qFormat/>
    <w:rsid w:val="00F52247"/>
    <w:pPr>
      <w:widowControl/>
    </w:pPr>
    <w:rPr>
      <w:kern w:val="0"/>
      <w:szCs w:val="21"/>
    </w:rPr>
  </w:style>
  <w:style w:type="paragraph" w:customStyle="1" w:styleId="CharChar15">
    <w:name w:val="Char Char15"/>
    <w:basedOn w:val="a"/>
    <w:qFormat/>
    <w:rsid w:val="00F52247"/>
    <w:pPr>
      <w:spacing w:line="360" w:lineRule="auto"/>
      <w:ind w:firstLineChars="200" w:firstLine="200"/>
    </w:pPr>
  </w:style>
  <w:style w:type="paragraph" w:customStyle="1" w:styleId="14">
    <w:name w:val="纯文本1"/>
    <w:basedOn w:val="a"/>
    <w:qFormat/>
    <w:rsid w:val="00F52247"/>
    <w:pPr>
      <w:adjustRightInd w:val="0"/>
      <w:textAlignment w:val="baseline"/>
    </w:pPr>
    <w:rPr>
      <w:rFonts w:ascii="Courier New" w:hAnsi="Courier New"/>
      <w:sz w:val="28"/>
      <w:szCs w:val="20"/>
    </w:rPr>
  </w:style>
  <w:style w:type="paragraph" w:customStyle="1" w:styleId="xl26">
    <w:name w:val="xl26"/>
    <w:basedOn w:val="a"/>
    <w:qFormat/>
    <w:rsid w:val="00F52247"/>
    <w:pPr>
      <w:widowControl/>
      <w:pBdr>
        <w:bottom w:val="single" w:sz="4" w:space="0" w:color="auto"/>
        <w:right w:val="single" w:sz="4" w:space="0" w:color="auto"/>
      </w:pBdr>
      <w:spacing w:before="100" w:beforeAutospacing="1" w:after="100" w:afterAutospacing="1"/>
    </w:pPr>
    <w:rPr>
      <w:rFonts w:ascii="宋体" w:hAnsi="宋体"/>
      <w:kern w:val="0"/>
      <w:sz w:val="18"/>
      <w:szCs w:val="20"/>
    </w:rPr>
  </w:style>
  <w:style w:type="paragraph" w:customStyle="1" w:styleId="Char10">
    <w:name w:val="Char1"/>
    <w:basedOn w:val="a"/>
    <w:qFormat/>
    <w:rsid w:val="00F52247"/>
    <w:rPr>
      <w:rFonts w:ascii="仿宋_GB2312" w:eastAsia="仿宋_GB2312"/>
      <w:b/>
      <w:sz w:val="32"/>
      <w:szCs w:val="32"/>
    </w:rPr>
  </w:style>
  <w:style w:type="paragraph" w:customStyle="1" w:styleId="CharCharCharCharCharChar">
    <w:name w:val="Char Char Char Char Char Char"/>
    <w:basedOn w:val="a"/>
    <w:qFormat/>
    <w:rsid w:val="00F52247"/>
    <w:pPr>
      <w:widowControl/>
      <w:spacing w:after="160" w:line="240" w:lineRule="exact"/>
      <w:jc w:val="left"/>
    </w:pPr>
  </w:style>
  <w:style w:type="paragraph" w:customStyle="1" w:styleId="CharCharCharCharCharChar1">
    <w:name w:val="Char Char Char Char Char Char1"/>
    <w:basedOn w:val="a"/>
    <w:qFormat/>
    <w:rsid w:val="00F52247"/>
    <w:pPr>
      <w:widowControl/>
      <w:spacing w:after="160" w:line="240" w:lineRule="exact"/>
      <w:jc w:val="left"/>
    </w:pPr>
    <w:rPr>
      <w:rFonts w:ascii="(使用中文字体)" w:eastAsia="(使用中文字体)" w:hAnsi="(使用中文字体)" w:cs="(使用中文字体)"/>
      <w:kern w:val="0"/>
      <w:sz w:val="20"/>
      <w:szCs w:val="20"/>
      <w:lang w:eastAsia="en-US"/>
    </w:rPr>
  </w:style>
  <w:style w:type="paragraph" w:customStyle="1" w:styleId="28">
    <w:name w:val="列出段落2"/>
    <w:basedOn w:val="a"/>
    <w:unhideWhenUsed/>
    <w:qFormat/>
    <w:rsid w:val="00F52247"/>
    <w:pPr>
      <w:ind w:firstLineChars="200" w:firstLine="420"/>
    </w:pPr>
    <w:rPr>
      <w:rFonts w:ascii="Calibri" w:hAnsi="Calibri"/>
    </w:rPr>
  </w:style>
  <w:style w:type="paragraph" w:customStyle="1" w:styleId="ParaCharCharCharChar">
    <w:name w:val="默认段落字体 Para Char Char Char Char"/>
    <w:basedOn w:val="a"/>
    <w:qFormat/>
    <w:rsid w:val="00F52247"/>
  </w:style>
  <w:style w:type="paragraph" w:customStyle="1" w:styleId="CharCharCharChar1CharCharCharChar">
    <w:name w:val="Char Char Char Char1 Char Char Char Char"/>
    <w:basedOn w:val="a"/>
    <w:qFormat/>
    <w:rsid w:val="00F52247"/>
    <w:pPr>
      <w:widowControl/>
      <w:spacing w:after="160" w:line="240" w:lineRule="exact"/>
      <w:jc w:val="left"/>
    </w:pPr>
    <w:rPr>
      <w:szCs w:val="20"/>
    </w:rPr>
  </w:style>
  <w:style w:type="paragraph" w:customStyle="1" w:styleId="CharCharCharChar">
    <w:name w:val="Char Char Char Char"/>
    <w:basedOn w:val="a"/>
    <w:qFormat/>
    <w:rsid w:val="00F52247"/>
    <w:pPr>
      <w:widowControl/>
    </w:pPr>
    <w:rPr>
      <w:kern w:val="0"/>
      <w:sz w:val="24"/>
      <w:szCs w:val="20"/>
    </w:rPr>
  </w:style>
  <w:style w:type="paragraph" w:styleId="afff">
    <w:name w:val="No Spacing"/>
    <w:uiPriority w:val="1"/>
    <w:qFormat/>
    <w:rsid w:val="00F52247"/>
    <w:pPr>
      <w:widowControl w:val="0"/>
    </w:pPr>
    <w:rPr>
      <w:rFonts w:eastAsia="黑体"/>
      <w:b/>
      <w:kern w:val="2"/>
      <w:sz w:val="21"/>
      <w:szCs w:val="24"/>
    </w:rPr>
  </w:style>
  <w:style w:type="paragraph" w:customStyle="1" w:styleId="15">
    <w:name w:val="正文1"/>
    <w:qFormat/>
    <w:rsid w:val="00F52247"/>
    <w:pPr>
      <w:widowControl w:val="0"/>
      <w:jc w:val="both"/>
    </w:pPr>
    <w:rPr>
      <w:kern w:val="2"/>
      <w:sz w:val="21"/>
      <w:szCs w:val="22"/>
    </w:rPr>
  </w:style>
  <w:style w:type="paragraph" w:customStyle="1" w:styleId="36">
    <w:name w:val="标题3"/>
    <w:next w:val="4"/>
    <w:qFormat/>
    <w:rsid w:val="00F52247"/>
    <w:pPr>
      <w:spacing w:line="520" w:lineRule="exact"/>
      <w:outlineLvl w:val="2"/>
    </w:pPr>
    <w:rPr>
      <w:rFonts w:ascii="黑体" w:eastAsia="黑体" w:hAnsi="宋体"/>
      <w:b/>
      <w:sz w:val="28"/>
    </w:rPr>
  </w:style>
  <w:style w:type="paragraph" w:customStyle="1" w:styleId="CharCharChar1Char">
    <w:name w:val="Char Char Char1 Char"/>
    <w:basedOn w:val="a"/>
    <w:qFormat/>
    <w:rsid w:val="00F52247"/>
    <w:pPr>
      <w:spacing w:line="360" w:lineRule="auto"/>
      <w:ind w:firstLineChars="200" w:firstLine="200"/>
    </w:pPr>
    <w:rPr>
      <w:rFonts w:ascii="宋体" w:hAnsi="宋体" w:cs="宋体"/>
      <w:b/>
      <w:sz w:val="24"/>
    </w:rPr>
  </w:style>
  <w:style w:type="paragraph" w:customStyle="1" w:styleId="CharCharCharChar1CharCharCharChar1">
    <w:name w:val="Char Char Char Char1 Char Char Char Char1"/>
    <w:basedOn w:val="a"/>
    <w:qFormat/>
    <w:rsid w:val="00F52247"/>
    <w:pPr>
      <w:widowControl/>
      <w:spacing w:after="160" w:line="240" w:lineRule="exact"/>
      <w:jc w:val="left"/>
    </w:pPr>
    <w:rPr>
      <w:szCs w:val="20"/>
    </w:rPr>
  </w:style>
  <w:style w:type="paragraph" w:customStyle="1" w:styleId="44">
    <w:name w:val="标题4"/>
    <w:next w:val="a"/>
    <w:qFormat/>
    <w:rsid w:val="00F52247"/>
    <w:pPr>
      <w:spacing w:line="520" w:lineRule="exact"/>
      <w:ind w:firstLineChars="200" w:firstLine="200"/>
      <w:outlineLvl w:val="3"/>
    </w:pPr>
    <w:rPr>
      <w:rFonts w:ascii="宋体"/>
      <w:b/>
      <w:kern w:val="44"/>
      <w:sz w:val="28"/>
    </w:rPr>
  </w:style>
  <w:style w:type="paragraph" w:customStyle="1" w:styleId="29">
    <w:name w:val="标题2"/>
    <w:next w:val="3"/>
    <w:qFormat/>
    <w:rsid w:val="00F52247"/>
    <w:pPr>
      <w:spacing w:line="520" w:lineRule="exact"/>
      <w:jc w:val="center"/>
      <w:outlineLvl w:val="1"/>
    </w:pPr>
    <w:rPr>
      <w:rFonts w:ascii="黑体" w:eastAsia="黑体" w:hAnsi="宋体"/>
      <w:b/>
      <w:sz w:val="36"/>
    </w:rPr>
  </w:style>
  <w:style w:type="paragraph" w:customStyle="1" w:styleId="CharCharCharChar2">
    <w:name w:val="Char Char Char Char2"/>
    <w:basedOn w:val="a"/>
    <w:qFormat/>
    <w:rsid w:val="00F52247"/>
    <w:pPr>
      <w:widowControl/>
    </w:pPr>
    <w:rPr>
      <w:kern w:val="0"/>
      <w:sz w:val="24"/>
      <w:szCs w:val="20"/>
    </w:rPr>
  </w:style>
  <w:style w:type="paragraph" w:customStyle="1" w:styleId="37">
    <w:name w:val="样式3"/>
    <w:basedOn w:val="af3"/>
    <w:qFormat/>
    <w:rsid w:val="00F52247"/>
    <w:pPr>
      <w:spacing w:line="0" w:lineRule="atLeast"/>
      <w:outlineLvl w:val="0"/>
    </w:pPr>
  </w:style>
  <w:style w:type="character" w:customStyle="1" w:styleId="afff0">
    <w:name w:val="无"/>
    <w:qFormat/>
    <w:rsid w:val="00F52247"/>
  </w:style>
  <w:style w:type="character" w:customStyle="1" w:styleId="16">
    <w:name w:val="页码1"/>
    <w:qFormat/>
    <w:rsid w:val="00F52247"/>
    <w:rPr>
      <w:lang w:val="zh-TW" w:eastAsia="zh-TW"/>
    </w:rPr>
  </w:style>
  <w:style w:type="character" w:customStyle="1" w:styleId="2a">
    <w:name w:val="明显参考2"/>
    <w:basedOn w:val="a0"/>
    <w:qFormat/>
    <w:rsid w:val="00F52247"/>
    <w:rPr>
      <w:b/>
      <w:bCs/>
      <w:smallCaps/>
      <w:color w:val="C0504D"/>
      <w:spacing w:val="5"/>
      <w:u w:val="single"/>
    </w:rPr>
  </w:style>
  <w:style w:type="paragraph" w:customStyle="1" w:styleId="17">
    <w:name w:val="列表段落1"/>
    <w:basedOn w:val="a"/>
    <w:qFormat/>
    <w:rsid w:val="00F52247"/>
    <w:pPr>
      <w:widowControl/>
      <w:topLinePunct/>
      <w:adjustRightInd w:val="0"/>
      <w:snapToGrid w:val="0"/>
      <w:spacing w:line="360" w:lineRule="auto"/>
      <w:ind w:firstLineChars="200" w:firstLine="420"/>
      <w:jc w:val="left"/>
    </w:pPr>
    <w:rPr>
      <w:rFonts w:ascii="Calibri" w:hAnsi="Calibri"/>
      <w:szCs w:val="21"/>
    </w:rPr>
  </w:style>
  <w:style w:type="character" w:customStyle="1" w:styleId="font31">
    <w:name w:val="font31"/>
    <w:basedOn w:val="a0"/>
    <w:qFormat/>
    <w:rsid w:val="00F52247"/>
    <w:rPr>
      <w:rFonts w:ascii="宋体" w:eastAsia="宋体" w:hAnsi="宋体" w:cs="宋体" w:hint="eastAsia"/>
      <w:color w:val="000000"/>
      <w:sz w:val="21"/>
      <w:szCs w:val="21"/>
      <w:u w:val="none"/>
    </w:rPr>
  </w:style>
  <w:style w:type="paragraph" w:customStyle="1" w:styleId="110">
    <w:name w:val="列出段落11"/>
    <w:basedOn w:val="a"/>
    <w:uiPriority w:val="34"/>
    <w:qFormat/>
    <w:rsid w:val="00F52247"/>
    <w:pPr>
      <w:widowControl/>
      <w:topLinePunct/>
      <w:adjustRightInd w:val="0"/>
      <w:snapToGrid w:val="0"/>
      <w:spacing w:line="360" w:lineRule="auto"/>
      <w:ind w:firstLineChars="200" w:firstLine="420"/>
      <w:jc w:val="left"/>
    </w:pPr>
    <w:rPr>
      <w:rFonts w:ascii="Calibri" w:hAnsi="Calibri"/>
      <w:szCs w:val="21"/>
    </w:rPr>
  </w:style>
  <w:style w:type="paragraph" w:customStyle="1" w:styleId="TableText">
    <w:name w:val="Table Text"/>
    <w:qFormat/>
    <w:rsid w:val="00F52247"/>
    <w:pPr>
      <w:tabs>
        <w:tab w:val="decimal" w:pos="0"/>
      </w:tabs>
    </w:pPr>
    <w:rPr>
      <w:rFonts w:ascii="Arial" w:hAnsi="Arial"/>
      <w:sz w:val="21"/>
      <w:szCs w:val="21"/>
    </w:rPr>
  </w:style>
  <w:style w:type="character" w:customStyle="1" w:styleId="font11">
    <w:name w:val="font11"/>
    <w:qFormat/>
    <w:rsid w:val="00F52247"/>
    <w:rPr>
      <w:rFonts w:ascii="Arial" w:hAnsi="Arial" w:cs="Arial" w:hint="default"/>
      <w:color w:val="000000"/>
      <w:sz w:val="18"/>
      <w:szCs w:val="18"/>
      <w:u w:val="none"/>
    </w:rPr>
  </w:style>
  <w:style w:type="character" w:customStyle="1" w:styleId="font01">
    <w:name w:val="font01"/>
    <w:qFormat/>
    <w:rsid w:val="00F52247"/>
    <w:rPr>
      <w:rFonts w:ascii="宋体" w:eastAsia="宋体" w:hAnsi="宋体" w:cs="宋体" w:hint="eastAsia"/>
      <w:color w:val="000000"/>
      <w:sz w:val="18"/>
      <w:szCs w:val="18"/>
      <w:u w:val="none"/>
    </w:rPr>
  </w:style>
  <w:style w:type="character" w:customStyle="1" w:styleId="1CharCharChar">
    <w:name w:val="标题 1 Char Char Char"/>
    <w:qFormat/>
    <w:rsid w:val="00F52247"/>
    <w:rPr>
      <w:rFonts w:eastAsia="宋体"/>
      <w:b/>
      <w:spacing w:val="-2"/>
      <w:sz w:val="24"/>
      <w:lang w:val="en-US" w:eastAsia="zh-CN" w:bidi="ar-SA"/>
    </w:rPr>
  </w:style>
  <w:style w:type="paragraph" w:customStyle="1" w:styleId="p1">
    <w:name w:val="p1"/>
    <w:basedOn w:val="a"/>
    <w:qFormat/>
    <w:rsid w:val="00F52247"/>
    <w:pPr>
      <w:spacing w:line="380" w:lineRule="atLeast"/>
      <w:jc w:val="left"/>
    </w:pPr>
    <w:rPr>
      <w:rFonts w:ascii="Helvetica Neue" w:eastAsia="Helvetica Neue" w:hAnsi="Helvetica Neue"/>
      <w:color w:val="000000"/>
      <w:kern w:val="0"/>
      <w:sz w:val="26"/>
      <w:szCs w:val="26"/>
    </w:rPr>
  </w:style>
  <w:style w:type="paragraph" w:customStyle="1" w:styleId="Style2">
    <w:name w:val="_Style 2"/>
    <w:basedOn w:val="a"/>
    <w:uiPriority w:val="34"/>
    <w:qFormat/>
    <w:rsid w:val="00F52247"/>
    <w:pPr>
      <w:autoSpaceDE w:val="0"/>
      <w:autoSpaceDN w:val="0"/>
      <w:adjustRightInd w:val="0"/>
      <w:ind w:firstLineChars="200" w:firstLine="420"/>
    </w:pPr>
    <w:rPr>
      <w:color w:val="000000"/>
      <w:kern w:val="0"/>
      <w:szCs w:val="21"/>
    </w:rPr>
  </w:style>
  <w:style w:type="paragraph" w:customStyle="1" w:styleId="ItemListinTable">
    <w:name w:val="Item List in Table"/>
    <w:basedOn w:val="a"/>
    <w:qFormat/>
    <w:rsid w:val="00F52247"/>
    <w:pPr>
      <w:widowControl/>
      <w:numPr>
        <w:numId w:val="1"/>
      </w:numPr>
      <w:topLinePunct/>
      <w:adjustRightInd w:val="0"/>
      <w:snapToGrid w:val="0"/>
      <w:spacing w:before="80" w:after="80" w:line="240" w:lineRule="atLeast"/>
      <w:jc w:val="left"/>
    </w:pPr>
    <w:rPr>
      <w:rFonts w:cs="Arial" w:hint="eastAsia"/>
      <w:kern w:val="0"/>
      <w:szCs w:val="21"/>
    </w:rPr>
  </w:style>
  <w:style w:type="paragraph" w:customStyle="1" w:styleId="afff1">
    <w:name w:val="正文（深信服）"/>
    <w:qFormat/>
    <w:rsid w:val="00F52247"/>
    <w:pPr>
      <w:spacing w:line="360" w:lineRule="auto"/>
    </w:pPr>
    <w:rPr>
      <w:rFonts w:ascii="Arial" w:hAnsi="Arial"/>
      <w:kern w:val="2"/>
      <w:sz w:val="21"/>
      <w:szCs w:val="21"/>
    </w:rPr>
  </w:style>
  <w:style w:type="paragraph" w:customStyle="1" w:styleId="0">
    <w:name w:val="0"/>
    <w:qFormat/>
    <w:rsid w:val="00F52247"/>
    <w:pPr>
      <w:snapToGrid w:val="0"/>
      <w:jc w:val="both"/>
    </w:pPr>
    <w:rPr>
      <w:sz w:val="21"/>
      <w:szCs w:val="21"/>
    </w:rPr>
  </w:style>
  <w:style w:type="character" w:customStyle="1" w:styleId="1Char1">
    <w:name w:val="标题 1 Char1"/>
    <w:uiPriority w:val="9"/>
    <w:locked/>
    <w:rsid w:val="00B77D7E"/>
    <w:rPr>
      <w:rFonts w:ascii="宋体" w:eastAsia="宋体" w:hAnsi="宋体" w:cs="宋体"/>
      <w:b/>
      <w:kern w:val="44"/>
      <w:sz w:val="44"/>
      <w:szCs w:val="44"/>
      <w:lang w:val="en-US" w:eastAsia="zh-CN"/>
    </w:rPr>
  </w:style>
  <w:style w:type="character" w:customStyle="1" w:styleId="Char30">
    <w:name w:val="纯文本 Char3"/>
    <w:uiPriority w:val="99"/>
    <w:locked/>
    <w:rsid w:val="00554B4D"/>
    <w:rPr>
      <w:rFonts w:ascii="宋体" w:eastAsia="宋体" w:hAnsi="Courier New" w:cs="宋体"/>
      <w:lang w:val="en-US" w:eastAsia="zh-CN"/>
    </w:rPr>
  </w:style>
  <w:style w:type="character" w:customStyle="1" w:styleId="Char11">
    <w:name w:val="页脚 Char1"/>
    <w:uiPriority w:val="99"/>
    <w:locked/>
    <w:rsid w:val="00CE78ED"/>
    <w:rPr>
      <w:rFonts w:ascii="宋体" w:eastAsia="宋体" w:hAnsi="宋体" w:cs="宋体"/>
      <w:kern w:val="2"/>
      <w:sz w:val="18"/>
      <w:szCs w:val="18"/>
      <w:lang w:val="en-US" w:eastAsia="zh-CN"/>
    </w:rPr>
  </w:style>
  <w:style w:type="character" w:customStyle="1" w:styleId="Char12">
    <w:name w:val="页眉 Char1"/>
    <w:uiPriority w:val="99"/>
    <w:locked/>
    <w:rsid w:val="00CE78ED"/>
    <w:rPr>
      <w:rFonts w:ascii="宋体" w:eastAsia="宋体" w:hAnsi="宋体" w:cs="宋体"/>
      <w:kern w:val="2"/>
      <w:sz w:val="18"/>
      <w:szCs w:val="18"/>
      <w:lang w:val="en-US"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24B9898A-8092-4D2A-89CB-5806D27043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3721</TotalTime>
  <Pages>65</Pages>
  <Words>4442</Words>
  <Characters>25325</Characters>
  <Application>Microsoft Office Word</Application>
  <DocSecurity>0</DocSecurity>
  <Lines>211</Lines>
  <Paragraphs>59</Paragraphs>
  <ScaleCrop>false</ScaleCrop>
  <Company/>
  <LinksUpToDate>false</LinksUpToDate>
  <CharactersWithSpaces>29708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206</cp:revision>
  <cp:lastPrinted>2023-04-03T07:09:00Z</cp:lastPrinted>
  <dcterms:created xsi:type="dcterms:W3CDTF">2020-06-08T01:48:00Z</dcterms:created>
  <dcterms:modified xsi:type="dcterms:W3CDTF">2023-04-11T02:03:00Z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EA33BBFEDBEA4AA3A55534B7179BCE97</vt:lpwstr>
  </property>
</Properties>
</file>