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B8" w:rsidRDefault="009025B8">
      <w:pPr>
        <w:spacing w:after="120"/>
        <w:jc w:val="center"/>
        <w:rPr>
          <w:b/>
          <w:color w:val="000000"/>
          <w:sz w:val="48"/>
        </w:rPr>
      </w:pPr>
    </w:p>
    <w:p w:rsidR="009025B8" w:rsidRDefault="00A06293">
      <w:pPr>
        <w:spacing w:after="120"/>
        <w:jc w:val="center"/>
        <w:rPr>
          <w:color w:val="000000"/>
          <w:sz w:val="72"/>
          <w:szCs w:val="72"/>
        </w:rPr>
      </w:pPr>
      <w:r w:rsidRPr="00B74786">
        <w:rPr>
          <w:rFonts w:hint="eastAsia"/>
          <w:color w:val="000000"/>
          <w:sz w:val="72"/>
          <w:szCs w:val="72"/>
        </w:rPr>
        <w:t>国内服务类项目</w:t>
      </w:r>
    </w:p>
    <w:p w:rsidR="009025B8" w:rsidRDefault="00A06293">
      <w:pPr>
        <w:spacing w:after="120"/>
        <w:jc w:val="center"/>
        <w:rPr>
          <w:color w:val="000000"/>
          <w:sz w:val="72"/>
          <w:szCs w:val="72"/>
        </w:rPr>
      </w:pPr>
      <w:r>
        <w:rPr>
          <w:rFonts w:hint="eastAsia"/>
          <w:color w:val="000000"/>
          <w:sz w:val="72"/>
          <w:szCs w:val="72"/>
        </w:rPr>
        <w:t>竞争性磋商采购文件</w:t>
      </w:r>
    </w:p>
    <w:p w:rsidR="009025B8" w:rsidRDefault="009025B8">
      <w:pPr>
        <w:jc w:val="center"/>
        <w:rPr>
          <w:rFonts w:cstheme="minorBidi"/>
          <w:sz w:val="44"/>
          <w:szCs w:val="44"/>
        </w:rPr>
      </w:pPr>
    </w:p>
    <w:p w:rsidR="009025B8" w:rsidRDefault="009025B8">
      <w:pPr>
        <w:jc w:val="center"/>
        <w:rPr>
          <w:rFonts w:cstheme="minorBidi"/>
          <w:sz w:val="44"/>
          <w:szCs w:val="44"/>
        </w:rPr>
      </w:pPr>
    </w:p>
    <w:p w:rsidR="009025B8" w:rsidRDefault="009025B8">
      <w:pPr>
        <w:jc w:val="center"/>
        <w:rPr>
          <w:rFonts w:cstheme="minorBidi"/>
          <w:sz w:val="44"/>
          <w:szCs w:val="44"/>
        </w:rPr>
      </w:pPr>
    </w:p>
    <w:p w:rsidR="009025B8" w:rsidRPr="00410212" w:rsidRDefault="009025B8">
      <w:pPr>
        <w:jc w:val="center"/>
        <w:rPr>
          <w:color w:val="000000"/>
          <w:sz w:val="44"/>
          <w:szCs w:val="44"/>
        </w:rPr>
      </w:pPr>
    </w:p>
    <w:tbl>
      <w:tblPr>
        <w:tblpPr w:leftFromText="180" w:rightFromText="180" w:vertAnchor="text" w:horzAnchor="page" w:tblpXSpec="center" w:tblpY="451"/>
        <w:tblW w:w="8046" w:type="dxa"/>
        <w:tblLayout w:type="fixed"/>
        <w:tblLook w:val="04A0"/>
      </w:tblPr>
      <w:tblGrid>
        <w:gridCol w:w="2093"/>
        <w:gridCol w:w="5953"/>
      </w:tblGrid>
      <w:tr w:rsidR="009025B8" w:rsidTr="00ED0F20">
        <w:trPr>
          <w:trHeight w:val="1134"/>
        </w:trPr>
        <w:tc>
          <w:tcPr>
            <w:tcW w:w="2093" w:type="dxa"/>
            <w:vAlign w:val="center"/>
          </w:tcPr>
          <w:p w:rsidR="009025B8" w:rsidRDefault="00A06293">
            <w:pPr>
              <w:ind w:right="-216"/>
              <w:jc w:val="center"/>
              <w:rPr>
                <w:color w:val="000000"/>
                <w:sz w:val="36"/>
                <w:szCs w:val="36"/>
              </w:rPr>
            </w:pPr>
            <w:r>
              <w:rPr>
                <w:rFonts w:hint="eastAsia"/>
                <w:color w:val="000000"/>
                <w:sz w:val="36"/>
                <w:szCs w:val="36"/>
              </w:rPr>
              <w:t>项目编号：</w:t>
            </w:r>
          </w:p>
        </w:tc>
        <w:tc>
          <w:tcPr>
            <w:tcW w:w="5953" w:type="dxa"/>
            <w:vAlign w:val="center"/>
          </w:tcPr>
          <w:p w:rsidR="009025B8" w:rsidRDefault="00545527">
            <w:pPr>
              <w:jc w:val="center"/>
              <w:rPr>
                <w:color w:val="000000"/>
                <w:sz w:val="36"/>
                <w:szCs w:val="36"/>
              </w:rPr>
            </w:pPr>
            <w:r>
              <w:rPr>
                <w:rFonts w:hint="eastAsia"/>
                <w:color w:val="000000"/>
                <w:sz w:val="36"/>
                <w:szCs w:val="36"/>
              </w:rPr>
              <w:t>NBJT-202018-C</w:t>
            </w:r>
          </w:p>
        </w:tc>
      </w:tr>
      <w:tr w:rsidR="009025B8" w:rsidTr="00ED0F20">
        <w:trPr>
          <w:trHeight w:val="1134"/>
        </w:trPr>
        <w:tc>
          <w:tcPr>
            <w:tcW w:w="2093" w:type="dxa"/>
            <w:vAlign w:val="center"/>
          </w:tcPr>
          <w:p w:rsidR="009025B8" w:rsidRDefault="00A06293">
            <w:pPr>
              <w:ind w:right="-216"/>
              <w:jc w:val="center"/>
              <w:rPr>
                <w:color w:val="000000"/>
                <w:sz w:val="36"/>
                <w:szCs w:val="36"/>
              </w:rPr>
            </w:pPr>
            <w:r>
              <w:rPr>
                <w:rFonts w:hint="eastAsia"/>
                <w:color w:val="000000"/>
                <w:sz w:val="36"/>
                <w:szCs w:val="36"/>
              </w:rPr>
              <w:t>项目名称：</w:t>
            </w:r>
          </w:p>
        </w:tc>
        <w:tc>
          <w:tcPr>
            <w:tcW w:w="5953" w:type="dxa"/>
            <w:vAlign w:val="center"/>
          </w:tcPr>
          <w:p w:rsidR="009025B8" w:rsidRDefault="009F441B">
            <w:pPr>
              <w:widowControl/>
              <w:jc w:val="center"/>
              <w:rPr>
                <w:color w:val="000000"/>
                <w:sz w:val="36"/>
                <w:szCs w:val="36"/>
              </w:rPr>
            </w:pPr>
            <w:r w:rsidRPr="009F441B">
              <w:rPr>
                <w:rFonts w:hint="eastAsia"/>
                <w:color w:val="000000"/>
                <w:sz w:val="36"/>
                <w:szCs w:val="36"/>
              </w:rPr>
              <w:t>四明湖水库大坝位移在线监测系统服务项目</w:t>
            </w:r>
          </w:p>
        </w:tc>
      </w:tr>
      <w:tr w:rsidR="009025B8" w:rsidTr="00ED0F20">
        <w:trPr>
          <w:trHeight w:val="1134"/>
        </w:trPr>
        <w:tc>
          <w:tcPr>
            <w:tcW w:w="2093" w:type="dxa"/>
            <w:vAlign w:val="center"/>
          </w:tcPr>
          <w:p w:rsidR="009025B8" w:rsidRDefault="00A06293">
            <w:pPr>
              <w:ind w:right="-216"/>
              <w:jc w:val="center"/>
              <w:rPr>
                <w:color w:val="000000"/>
                <w:sz w:val="36"/>
                <w:szCs w:val="36"/>
              </w:rPr>
            </w:pPr>
            <w:r>
              <w:rPr>
                <w:rFonts w:hint="eastAsia"/>
                <w:color w:val="000000"/>
                <w:sz w:val="36"/>
                <w:szCs w:val="36"/>
              </w:rPr>
              <w:t>采 购 人：</w:t>
            </w:r>
          </w:p>
        </w:tc>
        <w:tc>
          <w:tcPr>
            <w:tcW w:w="5953" w:type="dxa"/>
            <w:vAlign w:val="center"/>
          </w:tcPr>
          <w:p w:rsidR="009025B8" w:rsidRDefault="004259E2">
            <w:pPr>
              <w:jc w:val="center"/>
              <w:rPr>
                <w:color w:val="000000"/>
                <w:sz w:val="36"/>
                <w:szCs w:val="36"/>
              </w:rPr>
            </w:pPr>
            <w:r>
              <w:rPr>
                <w:rFonts w:hint="eastAsia"/>
                <w:sz w:val="36"/>
                <w:szCs w:val="36"/>
              </w:rPr>
              <w:t>余姚市四明湖水库管理服务中心</w:t>
            </w:r>
          </w:p>
        </w:tc>
      </w:tr>
    </w:tbl>
    <w:p w:rsidR="009025B8" w:rsidRDefault="009025B8">
      <w:pPr>
        <w:jc w:val="center"/>
        <w:rPr>
          <w:rFonts w:cstheme="minorBidi"/>
          <w:sz w:val="44"/>
          <w:szCs w:val="44"/>
        </w:rPr>
      </w:pPr>
    </w:p>
    <w:p w:rsidR="009025B8" w:rsidRDefault="009025B8">
      <w:pPr>
        <w:jc w:val="center"/>
        <w:rPr>
          <w:rFonts w:cstheme="minorBidi"/>
          <w:sz w:val="44"/>
          <w:szCs w:val="44"/>
        </w:rPr>
      </w:pPr>
    </w:p>
    <w:p w:rsidR="009025B8" w:rsidRDefault="009025B8">
      <w:pPr>
        <w:jc w:val="center"/>
        <w:rPr>
          <w:rFonts w:cstheme="minorBidi"/>
          <w:sz w:val="44"/>
          <w:szCs w:val="44"/>
        </w:rPr>
      </w:pPr>
    </w:p>
    <w:p w:rsidR="009025B8" w:rsidRDefault="009025B8">
      <w:pPr>
        <w:jc w:val="center"/>
        <w:rPr>
          <w:color w:val="000000"/>
          <w:sz w:val="44"/>
          <w:szCs w:val="44"/>
        </w:rPr>
      </w:pPr>
    </w:p>
    <w:p w:rsidR="009025B8" w:rsidRDefault="00A06293">
      <w:pPr>
        <w:jc w:val="center"/>
        <w:rPr>
          <w:color w:val="000000"/>
          <w:sz w:val="36"/>
          <w:szCs w:val="36"/>
        </w:rPr>
      </w:pPr>
      <w:r>
        <w:rPr>
          <w:rFonts w:hint="eastAsia"/>
          <w:color w:val="000000"/>
          <w:sz w:val="36"/>
          <w:szCs w:val="36"/>
        </w:rPr>
        <w:t>采购代理机构：宁波建拓工程设计有限公司</w:t>
      </w:r>
    </w:p>
    <w:p w:rsidR="009025B8" w:rsidRDefault="00A06293">
      <w:pPr>
        <w:jc w:val="center"/>
        <w:rPr>
          <w:color w:val="000000"/>
          <w:sz w:val="36"/>
          <w:szCs w:val="36"/>
        </w:rPr>
        <w:sectPr w:rsidR="009025B8">
          <w:headerReference w:type="default" r:id="rId8"/>
          <w:footerReference w:type="default" r:id="rId9"/>
          <w:pgSz w:w="11907" w:h="16840"/>
          <w:pgMar w:top="1440" w:right="1797" w:bottom="1440" w:left="1797" w:header="851" w:footer="992" w:gutter="0"/>
          <w:pgNumType w:start="1"/>
          <w:cols w:space="720"/>
          <w:docGrid w:linePitch="312"/>
        </w:sectPr>
      </w:pPr>
      <w:r>
        <w:rPr>
          <w:rFonts w:hint="eastAsia"/>
          <w:color w:val="000000"/>
          <w:sz w:val="36"/>
          <w:szCs w:val="36"/>
        </w:rPr>
        <w:t>二</w:t>
      </w:r>
      <w:r>
        <w:rPr>
          <w:rFonts w:hint="eastAsia"/>
          <w:sz w:val="36"/>
          <w:szCs w:val="36"/>
        </w:rPr>
        <w:t>〇</w:t>
      </w:r>
      <w:r>
        <w:rPr>
          <w:rFonts w:hint="eastAsia"/>
          <w:color w:val="000000"/>
          <w:sz w:val="36"/>
          <w:szCs w:val="36"/>
        </w:rPr>
        <w:t>二</w:t>
      </w:r>
      <w:r>
        <w:rPr>
          <w:rFonts w:hint="eastAsia"/>
          <w:sz w:val="36"/>
          <w:szCs w:val="36"/>
        </w:rPr>
        <w:t>〇</w:t>
      </w:r>
      <w:r w:rsidR="00D575FF">
        <w:rPr>
          <w:rFonts w:hint="eastAsia"/>
          <w:color w:val="000000"/>
          <w:sz w:val="36"/>
          <w:szCs w:val="36"/>
        </w:rPr>
        <w:t>年六</w:t>
      </w:r>
      <w:r>
        <w:rPr>
          <w:rFonts w:hint="eastAsia"/>
          <w:color w:val="000000"/>
          <w:sz w:val="36"/>
          <w:szCs w:val="36"/>
        </w:rPr>
        <w:t>月</w:t>
      </w:r>
      <w:bookmarkStart w:id="0" w:name="_Toc325378546"/>
    </w:p>
    <w:p w:rsidR="009025B8" w:rsidRDefault="00A06293">
      <w:pPr>
        <w:snapToGrid w:val="0"/>
        <w:spacing w:line="360" w:lineRule="auto"/>
        <w:jc w:val="center"/>
        <w:rPr>
          <w:b/>
          <w:sz w:val="24"/>
          <w:szCs w:val="24"/>
        </w:rPr>
      </w:pPr>
      <w:r>
        <w:rPr>
          <w:rFonts w:hint="eastAsia"/>
          <w:b/>
          <w:sz w:val="24"/>
          <w:szCs w:val="24"/>
        </w:rPr>
        <w:lastRenderedPageBreak/>
        <w:t>第一章  竞争性磋商公告</w:t>
      </w:r>
      <w:bookmarkEnd w:id="0"/>
    </w:p>
    <w:p w:rsidR="009025B8" w:rsidRDefault="00A06293" w:rsidP="003A4B80">
      <w:pPr>
        <w:snapToGrid w:val="0"/>
        <w:spacing w:line="360" w:lineRule="auto"/>
        <w:jc w:val="center"/>
      </w:pPr>
      <w:r>
        <w:rPr>
          <w:rFonts w:cs="宋体"/>
          <w:color w:val="000000" w:themeColor="text1"/>
          <w:kern w:val="0"/>
        </w:rPr>
        <w:t>发布日期：</w:t>
      </w:r>
      <w:r>
        <w:rPr>
          <w:rFonts w:cs="宋体" w:hint="eastAsia"/>
          <w:color w:val="FF0000"/>
          <w:kern w:val="0"/>
        </w:rPr>
        <w:t>2020年</w:t>
      </w:r>
      <w:r w:rsidR="005C221A">
        <w:rPr>
          <w:rFonts w:cs="宋体" w:hint="eastAsia"/>
          <w:color w:val="FF0000"/>
          <w:kern w:val="0"/>
        </w:rPr>
        <w:t>6</w:t>
      </w:r>
      <w:r>
        <w:rPr>
          <w:rFonts w:cs="宋体" w:hint="eastAsia"/>
          <w:color w:val="FF0000"/>
          <w:kern w:val="0"/>
        </w:rPr>
        <w:t>月</w:t>
      </w:r>
      <w:r w:rsidR="005C221A">
        <w:rPr>
          <w:rFonts w:cs="宋体" w:hint="eastAsia"/>
          <w:color w:val="FF0000"/>
          <w:kern w:val="0"/>
        </w:rPr>
        <w:t>2</w:t>
      </w:r>
      <w:r w:rsidR="00207BF2">
        <w:rPr>
          <w:rFonts w:cs="宋体" w:hint="eastAsia"/>
          <w:color w:val="FF0000"/>
          <w:kern w:val="0"/>
        </w:rPr>
        <w:t>8</w:t>
      </w:r>
      <w:r>
        <w:rPr>
          <w:rFonts w:cs="宋体" w:hint="eastAsia"/>
          <w:color w:val="FF0000"/>
          <w:kern w:val="0"/>
        </w:rPr>
        <w:t>日</w:t>
      </w:r>
    </w:p>
    <w:p w:rsidR="009025B8" w:rsidRDefault="00A06293" w:rsidP="003A4B80">
      <w:pPr>
        <w:snapToGrid w:val="0"/>
        <w:spacing w:line="360" w:lineRule="auto"/>
        <w:ind w:firstLineChars="200" w:firstLine="420"/>
        <w:rPr>
          <w:rFonts w:cs="宋体"/>
        </w:rPr>
      </w:pPr>
      <w:r>
        <w:rPr>
          <w:rFonts w:cs="宋体" w:hint="eastAsia"/>
        </w:rPr>
        <w:t>根据《中华人民共和国政府采购法》、《中华人民共和国政府采购法实施条例》、《政府采购竞争性磋商采购方式管理暂行办法》等有关规定，宁波建拓工程设计有限公司受</w:t>
      </w:r>
      <w:r w:rsidR="004259E2">
        <w:rPr>
          <w:rFonts w:cs="宋体" w:hint="eastAsia"/>
        </w:rPr>
        <w:t>余姚市四明湖水库管理服务中心</w:t>
      </w:r>
      <w:r>
        <w:rPr>
          <w:rFonts w:cs="宋体" w:hint="eastAsia"/>
        </w:rPr>
        <w:t>委托，就</w:t>
      </w:r>
      <w:r w:rsidR="007F4E29">
        <w:rPr>
          <w:rFonts w:cs="宋体" w:hint="eastAsia"/>
        </w:rPr>
        <w:t>四明湖水库大坝位移在线监测系统服务项目</w:t>
      </w:r>
      <w:r>
        <w:rPr>
          <w:rFonts w:cs="宋体" w:hint="eastAsia"/>
        </w:rPr>
        <w:t>组织竞争性磋商采购，欢迎符合资格条件的供应商前来参加。</w:t>
      </w:r>
    </w:p>
    <w:p w:rsidR="009025B8" w:rsidRDefault="00A06293" w:rsidP="003A4B80">
      <w:pPr>
        <w:tabs>
          <w:tab w:val="right" w:pos="8313"/>
        </w:tabs>
        <w:snapToGrid w:val="0"/>
        <w:spacing w:line="360" w:lineRule="auto"/>
        <w:rPr>
          <w:rFonts w:cs="Arial"/>
          <w:color w:val="000000"/>
        </w:rPr>
      </w:pPr>
      <w:r>
        <w:rPr>
          <w:rFonts w:cs="Arial" w:hint="eastAsia"/>
          <w:color w:val="000000"/>
        </w:rPr>
        <w:t>一</w:t>
      </w:r>
      <w:r>
        <w:rPr>
          <w:rFonts w:cs="Arial" w:hint="eastAsia"/>
          <w:b/>
          <w:color w:val="000000"/>
        </w:rPr>
        <w:t>、</w:t>
      </w:r>
      <w:r>
        <w:rPr>
          <w:rFonts w:cs="Arial" w:hint="eastAsia"/>
          <w:b/>
          <w:bCs/>
          <w:color w:val="000000"/>
        </w:rPr>
        <w:t>项目编号：</w:t>
      </w:r>
      <w:r w:rsidR="00545527">
        <w:t>NBJT-202018-C</w:t>
      </w:r>
    </w:p>
    <w:p w:rsidR="00613FFD" w:rsidRDefault="00613FFD" w:rsidP="003A4B80">
      <w:pPr>
        <w:snapToGrid w:val="0"/>
        <w:spacing w:line="360" w:lineRule="auto"/>
        <w:rPr>
          <w:rFonts w:cs="Arial"/>
          <w:b/>
          <w:color w:val="000000"/>
        </w:rPr>
      </w:pPr>
      <w:r w:rsidRPr="000F2D8F">
        <w:rPr>
          <w:rFonts w:cs="Arial" w:hint="eastAsia"/>
          <w:b/>
          <w:color w:val="000000"/>
        </w:rPr>
        <w:t>二、采购组织类型：</w:t>
      </w:r>
      <w:r w:rsidRPr="00FE4C16">
        <w:rPr>
          <w:rFonts w:cs="Arial" w:hint="eastAsia"/>
          <w:color w:val="000000"/>
        </w:rPr>
        <w:t>分散采购</w:t>
      </w:r>
      <w:r w:rsidRPr="00FE4C16">
        <w:rPr>
          <w:rFonts w:cs="Arial"/>
          <w:color w:val="000000"/>
        </w:rPr>
        <w:t>-分散委托中介</w:t>
      </w:r>
    </w:p>
    <w:p w:rsidR="00613FFD" w:rsidRDefault="00613FFD" w:rsidP="003A4B80">
      <w:pPr>
        <w:snapToGrid w:val="0"/>
        <w:spacing w:line="360" w:lineRule="auto"/>
        <w:ind w:firstLineChars="200" w:firstLine="422"/>
        <w:rPr>
          <w:rFonts w:cs="Arial"/>
          <w:b/>
          <w:color w:val="000000"/>
        </w:rPr>
      </w:pPr>
      <w:r w:rsidRPr="000F2D8F">
        <w:rPr>
          <w:rFonts w:cs="Arial" w:hint="eastAsia"/>
          <w:b/>
          <w:color w:val="000000"/>
        </w:rPr>
        <w:t>采购方式：</w:t>
      </w:r>
      <w:r w:rsidRPr="00FE4C16">
        <w:rPr>
          <w:rFonts w:cs="Arial" w:hint="eastAsia"/>
          <w:color w:val="000000"/>
        </w:rPr>
        <w:t>竞争性磋商</w:t>
      </w:r>
    </w:p>
    <w:p w:rsidR="009025B8" w:rsidRDefault="00613FFD" w:rsidP="003A4B80">
      <w:pPr>
        <w:snapToGrid w:val="0"/>
        <w:spacing w:line="360" w:lineRule="auto"/>
        <w:rPr>
          <w:rFonts w:cs="Arial"/>
          <w:b/>
          <w:color w:val="000000"/>
        </w:rPr>
      </w:pPr>
      <w:r>
        <w:rPr>
          <w:rFonts w:cs="Arial" w:hint="eastAsia"/>
          <w:b/>
          <w:color w:val="000000"/>
        </w:rPr>
        <w:t>三</w:t>
      </w:r>
      <w:r w:rsidR="00A06293">
        <w:rPr>
          <w:rFonts w:cs="Arial" w:hint="eastAsia"/>
          <w:b/>
          <w:color w:val="000000"/>
        </w:rPr>
        <w:t>、项目概况：</w:t>
      </w:r>
      <w:r w:rsidR="006C4CB6">
        <w:rPr>
          <w:rFonts w:hint="eastAsia"/>
        </w:rPr>
        <w:t>项目总预算：</w:t>
      </w:r>
      <w:r w:rsidR="006C4CB6">
        <w:rPr>
          <w:rFonts w:cs="宋体" w:hint="eastAsia"/>
          <w:u w:val="single"/>
        </w:rPr>
        <w:t>100万元</w:t>
      </w:r>
      <w:r w:rsidR="006C4CB6" w:rsidRPr="006C4CB6">
        <w:rPr>
          <w:rFonts w:cs="宋体" w:hint="eastAsia"/>
        </w:rPr>
        <w:t>；</w:t>
      </w:r>
      <w:r w:rsidR="006C4CB6">
        <w:rPr>
          <w:rFonts w:hint="eastAsia"/>
        </w:rPr>
        <w:t>最高限价：</w:t>
      </w:r>
      <w:r w:rsidR="005F2D24">
        <w:rPr>
          <w:rFonts w:cs="宋体" w:hint="eastAsia"/>
          <w:u w:val="single"/>
        </w:rPr>
        <w:t>93</w:t>
      </w:r>
      <w:r w:rsidR="006C4CB6">
        <w:rPr>
          <w:rFonts w:cs="宋体" w:hint="eastAsia"/>
          <w:u w:val="single"/>
        </w:rPr>
        <w:t>万元</w:t>
      </w:r>
      <w:r w:rsidR="006C4CB6">
        <w:t>（详见下表）</w:t>
      </w:r>
    </w:p>
    <w:tbl>
      <w:tblPr>
        <w:tblW w:w="8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1559"/>
        <w:gridCol w:w="2127"/>
        <w:gridCol w:w="2268"/>
        <w:gridCol w:w="1645"/>
      </w:tblGrid>
      <w:tr w:rsidR="00BD7843" w:rsidTr="002B4D0C">
        <w:trPr>
          <w:trHeight w:val="567"/>
          <w:jc w:val="center"/>
        </w:trPr>
        <w:tc>
          <w:tcPr>
            <w:tcW w:w="705" w:type="dxa"/>
            <w:vAlign w:val="center"/>
          </w:tcPr>
          <w:p w:rsidR="00BD7843" w:rsidRDefault="00BD7843" w:rsidP="009E331F">
            <w:pPr>
              <w:snapToGrid w:val="0"/>
              <w:jc w:val="center"/>
              <w:rPr>
                <w:rFonts w:cs="宋体"/>
                <w:b/>
              </w:rPr>
            </w:pPr>
            <w:r>
              <w:rPr>
                <w:rFonts w:cs="宋体" w:hint="eastAsia"/>
                <w:b/>
              </w:rPr>
              <w:t>子包</w:t>
            </w:r>
          </w:p>
        </w:tc>
        <w:tc>
          <w:tcPr>
            <w:tcW w:w="1559" w:type="dxa"/>
            <w:vAlign w:val="center"/>
          </w:tcPr>
          <w:p w:rsidR="00BD7843" w:rsidRPr="004C3A50" w:rsidRDefault="00BD7843" w:rsidP="009E331F">
            <w:pPr>
              <w:snapToGrid w:val="0"/>
              <w:jc w:val="center"/>
              <w:rPr>
                <w:rFonts w:cs="宋体"/>
                <w:b/>
                <w:highlight w:val="green"/>
              </w:rPr>
            </w:pPr>
            <w:r w:rsidRPr="004C3A50">
              <w:rPr>
                <w:rFonts w:cs="宋体" w:hint="eastAsia"/>
                <w:b/>
              </w:rPr>
              <w:t>采购内容</w:t>
            </w:r>
          </w:p>
        </w:tc>
        <w:tc>
          <w:tcPr>
            <w:tcW w:w="2127" w:type="dxa"/>
            <w:vAlign w:val="center"/>
          </w:tcPr>
          <w:p w:rsidR="00BD7843" w:rsidRPr="000220F2" w:rsidRDefault="00A563B1" w:rsidP="009E331F">
            <w:pPr>
              <w:snapToGrid w:val="0"/>
              <w:jc w:val="center"/>
              <w:rPr>
                <w:rFonts w:cs="宋体"/>
                <w:b/>
              </w:rPr>
            </w:pPr>
            <w:r w:rsidRPr="00A563B1">
              <w:rPr>
                <w:rFonts w:cs="宋体" w:hint="eastAsia"/>
                <w:b/>
              </w:rPr>
              <w:t>服务期</w:t>
            </w:r>
          </w:p>
        </w:tc>
        <w:tc>
          <w:tcPr>
            <w:tcW w:w="2268" w:type="dxa"/>
            <w:vAlign w:val="center"/>
          </w:tcPr>
          <w:p w:rsidR="00BD7843" w:rsidRDefault="002B4D0C" w:rsidP="009E331F">
            <w:pPr>
              <w:snapToGrid w:val="0"/>
              <w:jc w:val="center"/>
              <w:rPr>
                <w:rFonts w:cs="宋体"/>
              </w:rPr>
            </w:pPr>
            <w:r w:rsidRPr="002B4D0C">
              <w:rPr>
                <w:rFonts w:cs="宋体" w:hint="eastAsia"/>
                <w:b/>
              </w:rPr>
              <w:t>预算（最高限价）</w:t>
            </w:r>
          </w:p>
        </w:tc>
        <w:tc>
          <w:tcPr>
            <w:tcW w:w="1645" w:type="dxa"/>
            <w:vAlign w:val="center"/>
          </w:tcPr>
          <w:p w:rsidR="00BD7843" w:rsidRDefault="00BD7843" w:rsidP="009E331F">
            <w:pPr>
              <w:snapToGrid w:val="0"/>
              <w:jc w:val="center"/>
              <w:rPr>
                <w:rFonts w:cs="宋体"/>
              </w:rPr>
            </w:pPr>
            <w:r>
              <w:rPr>
                <w:rFonts w:cs="宋体" w:hint="eastAsia"/>
                <w:b/>
              </w:rPr>
              <w:t>主要服务要求</w:t>
            </w:r>
          </w:p>
        </w:tc>
      </w:tr>
      <w:tr w:rsidR="00BD7843" w:rsidRPr="00106806" w:rsidTr="002B4D0C">
        <w:trPr>
          <w:trHeight w:val="567"/>
          <w:jc w:val="center"/>
        </w:trPr>
        <w:tc>
          <w:tcPr>
            <w:tcW w:w="705" w:type="dxa"/>
            <w:vAlign w:val="center"/>
          </w:tcPr>
          <w:p w:rsidR="00BD7843" w:rsidRPr="00106806" w:rsidRDefault="00BD7843" w:rsidP="009E331F">
            <w:pPr>
              <w:snapToGrid w:val="0"/>
              <w:jc w:val="center"/>
              <w:rPr>
                <w:rFonts w:cs="宋体"/>
              </w:rPr>
            </w:pPr>
            <w:r w:rsidRPr="00106806">
              <w:rPr>
                <w:rFonts w:cs="宋体" w:hint="eastAsia"/>
              </w:rPr>
              <w:t>1</w:t>
            </w:r>
          </w:p>
        </w:tc>
        <w:tc>
          <w:tcPr>
            <w:tcW w:w="1559" w:type="dxa"/>
            <w:vAlign w:val="center"/>
          </w:tcPr>
          <w:p w:rsidR="00BD7843" w:rsidRPr="00106806" w:rsidRDefault="005F12C7" w:rsidP="0093706D">
            <w:pPr>
              <w:snapToGrid w:val="0"/>
              <w:jc w:val="center"/>
              <w:rPr>
                <w:rFonts w:cs="宋体"/>
              </w:rPr>
            </w:pPr>
            <w:r w:rsidRPr="005F12C7">
              <w:rPr>
                <w:rFonts w:cs="宋体" w:hint="eastAsia"/>
              </w:rPr>
              <w:t>大坝位移在线监测系统服务</w:t>
            </w:r>
          </w:p>
        </w:tc>
        <w:tc>
          <w:tcPr>
            <w:tcW w:w="2127" w:type="dxa"/>
            <w:vAlign w:val="center"/>
          </w:tcPr>
          <w:p w:rsidR="00BD7843" w:rsidRPr="00106806" w:rsidRDefault="004C126D" w:rsidP="00093182">
            <w:pPr>
              <w:snapToGrid w:val="0"/>
              <w:jc w:val="center"/>
              <w:rPr>
                <w:rFonts w:cs="宋体"/>
              </w:rPr>
            </w:pPr>
            <w:r w:rsidRPr="00106806">
              <w:rPr>
                <w:rFonts w:cs="宋体" w:hint="eastAsia"/>
              </w:rPr>
              <w:t>服务期</w:t>
            </w:r>
            <w:r w:rsidR="00093182">
              <w:rPr>
                <w:rFonts w:cs="宋体" w:hint="eastAsia"/>
              </w:rPr>
              <w:t>五</w:t>
            </w:r>
            <w:r w:rsidRPr="00106806">
              <w:rPr>
                <w:rFonts w:cs="宋体" w:hint="eastAsia"/>
              </w:rPr>
              <w:t>年</w:t>
            </w:r>
          </w:p>
        </w:tc>
        <w:tc>
          <w:tcPr>
            <w:tcW w:w="2268" w:type="dxa"/>
            <w:vAlign w:val="center"/>
          </w:tcPr>
          <w:p w:rsidR="002B4D0C" w:rsidRPr="002B4D0C" w:rsidRDefault="002B4D0C" w:rsidP="002B4D0C">
            <w:pPr>
              <w:snapToGrid w:val="0"/>
              <w:jc w:val="center"/>
              <w:rPr>
                <w:rFonts w:cs="宋体"/>
              </w:rPr>
            </w:pPr>
            <w:r w:rsidRPr="002B4D0C">
              <w:rPr>
                <w:rFonts w:cs="宋体" w:hint="eastAsia"/>
              </w:rPr>
              <w:t>预算：</w:t>
            </w:r>
            <w:r>
              <w:rPr>
                <w:rFonts w:cs="宋体" w:hint="eastAsia"/>
              </w:rPr>
              <w:t>100</w:t>
            </w:r>
            <w:r w:rsidRPr="002B4D0C">
              <w:rPr>
                <w:rFonts w:cs="宋体"/>
              </w:rPr>
              <w:t>万元</w:t>
            </w:r>
          </w:p>
          <w:p w:rsidR="00BD7843" w:rsidRPr="00106806" w:rsidRDefault="002B4D0C" w:rsidP="002B4D0C">
            <w:pPr>
              <w:snapToGrid w:val="0"/>
              <w:jc w:val="center"/>
              <w:rPr>
                <w:rFonts w:cs="宋体"/>
              </w:rPr>
            </w:pPr>
            <w:r w:rsidRPr="002B4D0C">
              <w:rPr>
                <w:rFonts w:cs="宋体" w:hint="eastAsia"/>
              </w:rPr>
              <w:t>最高限价：</w:t>
            </w:r>
            <w:r>
              <w:rPr>
                <w:rFonts w:cs="宋体" w:hint="eastAsia"/>
              </w:rPr>
              <w:t>93</w:t>
            </w:r>
            <w:r w:rsidRPr="002B4D0C">
              <w:rPr>
                <w:rFonts w:cs="宋体"/>
              </w:rPr>
              <w:t>万元</w:t>
            </w:r>
          </w:p>
        </w:tc>
        <w:tc>
          <w:tcPr>
            <w:tcW w:w="1645" w:type="dxa"/>
            <w:vAlign w:val="center"/>
          </w:tcPr>
          <w:p w:rsidR="00BD7843" w:rsidRPr="00106806" w:rsidRDefault="00BD7843" w:rsidP="009E331F">
            <w:pPr>
              <w:snapToGrid w:val="0"/>
              <w:jc w:val="center"/>
              <w:rPr>
                <w:rFonts w:cs="宋体"/>
              </w:rPr>
            </w:pPr>
            <w:r w:rsidRPr="00106806">
              <w:rPr>
                <w:rFonts w:cs="宋体" w:hint="eastAsia"/>
              </w:rPr>
              <w:t>详见竞争性磋商文件第四章</w:t>
            </w:r>
          </w:p>
        </w:tc>
      </w:tr>
    </w:tbl>
    <w:p w:rsidR="009025B8" w:rsidRDefault="00613FFD" w:rsidP="003A4B80">
      <w:pPr>
        <w:adjustRightInd w:val="0"/>
        <w:snapToGrid w:val="0"/>
        <w:spacing w:line="360" w:lineRule="auto"/>
        <w:rPr>
          <w:b/>
        </w:rPr>
      </w:pPr>
      <w:r w:rsidRPr="00106806">
        <w:rPr>
          <w:rFonts w:hint="eastAsia"/>
          <w:b/>
        </w:rPr>
        <w:t>四</w:t>
      </w:r>
      <w:r w:rsidR="00A06293" w:rsidRPr="00106806">
        <w:rPr>
          <w:rFonts w:hint="eastAsia"/>
          <w:b/>
        </w:rPr>
        <w:t>、项目需求：</w:t>
      </w:r>
      <w:r w:rsidR="009675A3" w:rsidRPr="0015141E">
        <w:rPr>
          <w:rFonts w:hint="eastAsia"/>
        </w:rPr>
        <w:t>本项目所有</w:t>
      </w:r>
      <w:r w:rsidR="00C8164C">
        <w:rPr>
          <w:rFonts w:hint="eastAsia"/>
        </w:rPr>
        <w:t>系统设备</w:t>
      </w:r>
      <w:r w:rsidR="009675A3" w:rsidRPr="0015141E">
        <w:rPr>
          <w:rFonts w:hint="eastAsia"/>
        </w:rPr>
        <w:t>的投资建设及提供后续</w:t>
      </w:r>
      <w:r w:rsidR="009675A3" w:rsidRPr="0015141E">
        <w:t>5年的四明湖水库大坝位移在线监测系统服务</w:t>
      </w:r>
      <w:r w:rsidR="00521750" w:rsidRPr="0015141E">
        <w:rPr>
          <w:rFonts w:hint="eastAsia"/>
        </w:rPr>
        <w:t>。</w:t>
      </w:r>
    </w:p>
    <w:p w:rsidR="00613FFD" w:rsidRDefault="00613FFD" w:rsidP="003A4B80">
      <w:pPr>
        <w:adjustRightInd w:val="0"/>
        <w:snapToGrid w:val="0"/>
        <w:spacing w:line="360" w:lineRule="auto"/>
      </w:pPr>
      <w:r>
        <w:rPr>
          <w:rFonts w:hint="eastAsia"/>
          <w:b/>
        </w:rPr>
        <w:t>五、</w:t>
      </w:r>
      <w:r>
        <w:rPr>
          <w:b/>
        </w:rPr>
        <w:t>供应商资格要求</w:t>
      </w:r>
      <w:r w:rsidR="002F0836">
        <w:rPr>
          <w:rFonts w:hint="eastAsia"/>
          <w:b/>
        </w:rPr>
        <w:t>（</w:t>
      </w:r>
      <w:r w:rsidR="002F0836" w:rsidRPr="002F0836">
        <w:rPr>
          <w:rFonts w:hint="eastAsia"/>
          <w:b/>
        </w:rPr>
        <w:t>本项目采用资格后审</w:t>
      </w:r>
      <w:r w:rsidR="002F0836">
        <w:rPr>
          <w:rFonts w:hint="eastAsia"/>
          <w:b/>
        </w:rPr>
        <w:t>）</w:t>
      </w:r>
      <w:r>
        <w:rPr>
          <w:rFonts w:cs="Arial" w:hint="eastAsia"/>
          <w:b/>
          <w:color w:val="000000"/>
        </w:rPr>
        <w:t>：</w:t>
      </w:r>
    </w:p>
    <w:p w:rsidR="00DE569F" w:rsidRPr="00DE569F" w:rsidRDefault="00613FFD" w:rsidP="003A4B80">
      <w:pPr>
        <w:adjustRightInd w:val="0"/>
        <w:snapToGrid w:val="0"/>
        <w:spacing w:line="360" w:lineRule="auto"/>
        <w:ind w:firstLineChars="200" w:firstLine="420"/>
        <w:jc w:val="left"/>
        <w:rPr>
          <w:rFonts w:cs="宋体"/>
          <w:kern w:val="0"/>
        </w:rPr>
      </w:pPr>
      <w:r>
        <w:rPr>
          <w:rFonts w:cs="宋体"/>
          <w:kern w:val="0"/>
        </w:rPr>
        <w:t>1</w:t>
      </w:r>
      <w:r w:rsidR="006D4DDB" w:rsidRPr="00C05F8A">
        <w:rPr>
          <w:rFonts w:cs="宋体"/>
          <w:kern w:val="0"/>
        </w:rPr>
        <w:t>．</w:t>
      </w:r>
      <w:r>
        <w:rPr>
          <w:rFonts w:cs="宋体"/>
          <w:kern w:val="0"/>
        </w:rPr>
        <w:t>符合《中华人民共和国政府采购法》第二十二条</w:t>
      </w:r>
      <w:r w:rsidRPr="009E1613">
        <w:rPr>
          <w:rFonts w:cs="宋体"/>
          <w:kern w:val="0"/>
        </w:rPr>
        <w:t>规定的</w:t>
      </w:r>
      <w:r w:rsidRPr="009E1613">
        <w:rPr>
          <w:rFonts w:cs="宋体" w:hint="eastAsia"/>
          <w:kern w:val="0"/>
        </w:rPr>
        <w:t>供应商</w:t>
      </w:r>
      <w:r w:rsidRPr="009E1613">
        <w:rPr>
          <w:rFonts w:cs="宋体"/>
          <w:kern w:val="0"/>
        </w:rPr>
        <w:t>资格条件：</w:t>
      </w:r>
    </w:p>
    <w:p w:rsidR="00613FFD" w:rsidRDefault="00613FFD" w:rsidP="003A4B80">
      <w:pPr>
        <w:adjustRightInd w:val="0"/>
        <w:snapToGrid w:val="0"/>
        <w:spacing w:line="360" w:lineRule="auto"/>
        <w:ind w:firstLineChars="200" w:firstLine="420"/>
        <w:jc w:val="left"/>
        <w:rPr>
          <w:rFonts w:cs="宋体"/>
          <w:kern w:val="0"/>
        </w:rPr>
      </w:pPr>
      <w:r>
        <w:rPr>
          <w:rFonts w:cs="宋体" w:hint="eastAsia"/>
          <w:kern w:val="0"/>
        </w:rPr>
        <w:t>（</w:t>
      </w:r>
      <w:r>
        <w:rPr>
          <w:rFonts w:cs="宋体"/>
          <w:kern w:val="0"/>
        </w:rPr>
        <w:t>1）</w:t>
      </w:r>
      <w:r w:rsidRPr="00813C33">
        <w:rPr>
          <w:rFonts w:cs="宋体" w:hint="eastAsia"/>
          <w:kern w:val="0"/>
        </w:rPr>
        <w:t>具有独立承担民事责任的能力</w:t>
      </w:r>
      <w:r>
        <w:rPr>
          <w:rFonts w:cs="宋体"/>
          <w:kern w:val="0"/>
        </w:rPr>
        <w:t>；</w:t>
      </w:r>
    </w:p>
    <w:p w:rsidR="00613FFD" w:rsidRDefault="00613FFD" w:rsidP="003A4B80">
      <w:pPr>
        <w:adjustRightInd w:val="0"/>
        <w:snapToGrid w:val="0"/>
        <w:spacing w:line="360" w:lineRule="auto"/>
        <w:ind w:firstLineChars="200" w:firstLine="420"/>
        <w:jc w:val="left"/>
        <w:rPr>
          <w:rFonts w:cs="宋体"/>
          <w:kern w:val="0"/>
        </w:rPr>
      </w:pPr>
      <w:r>
        <w:rPr>
          <w:rFonts w:cs="宋体" w:hint="eastAsia"/>
          <w:kern w:val="0"/>
        </w:rPr>
        <w:t>（</w:t>
      </w:r>
      <w:r>
        <w:rPr>
          <w:rFonts w:cs="宋体"/>
          <w:kern w:val="0"/>
        </w:rPr>
        <w:t>2）</w:t>
      </w:r>
      <w:r w:rsidRPr="00813C33">
        <w:rPr>
          <w:rFonts w:cs="宋体" w:hint="eastAsia"/>
          <w:kern w:val="0"/>
        </w:rPr>
        <w:t>具有良好的商业信誉和健全的财务会计制度</w:t>
      </w:r>
      <w:r>
        <w:rPr>
          <w:rFonts w:cs="宋体"/>
          <w:kern w:val="0"/>
        </w:rPr>
        <w:t>；</w:t>
      </w:r>
    </w:p>
    <w:p w:rsidR="00613FFD" w:rsidRPr="00813C33" w:rsidRDefault="00613FFD" w:rsidP="003A4B80">
      <w:pPr>
        <w:adjustRightInd w:val="0"/>
        <w:snapToGrid w:val="0"/>
        <w:spacing w:line="360" w:lineRule="auto"/>
        <w:ind w:firstLineChars="200" w:firstLine="420"/>
        <w:jc w:val="left"/>
        <w:rPr>
          <w:rFonts w:cs="宋体"/>
          <w:kern w:val="0"/>
        </w:rPr>
      </w:pPr>
      <w:r w:rsidRPr="00813C33">
        <w:rPr>
          <w:rFonts w:cs="宋体" w:hint="eastAsia"/>
          <w:kern w:val="0"/>
        </w:rPr>
        <w:t>（</w:t>
      </w:r>
      <w:r w:rsidRPr="00813C33">
        <w:rPr>
          <w:rFonts w:cs="宋体"/>
          <w:kern w:val="0"/>
        </w:rPr>
        <w:t>3）</w:t>
      </w:r>
      <w:r w:rsidRPr="00813C33">
        <w:rPr>
          <w:rFonts w:cs="宋体" w:hint="eastAsia"/>
          <w:kern w:val="0"/>
        </w:rPr>
        <w:t>具有履行合同所必需的设备和专业技术能力</w:t>
      </w:r>
      <w:r w:rsidRPr="00813C33">
        <w:rPr>
          <w:rFonts w:cs="宋体"/>
          <w:kern w:val="0"/>
        </w:rPr>
        <w:t>；</w:t>
      </w:r>
    </w:p>
    <w:p w:rsidR="00613FFD" w:rsidRPr="00813C33" w:rsidRDefault="00613FFD" w:rsidP="003A4B80">
      <w:pPr>
        <w:adjustRightInd w:val="0"/>
        <w:snapToGrid w:val="0"/>
        <w:spacing w:line="360" w:lineRule="auto"/>
        <w:ind w:firstLineChars="200" w:firstLine="420"/>
        <w:jc w:val="left"/>
        <w:rPr>
          <w:rFonts w:cs="宋体"/>
          <w:kern w:val="0"/>
        </w:rPr>
      </w:pPr>
      <w:r w:rsidRPr="00813C33">
        <w:rPr>
          <w:rFonts w:cs="宋体" w:hint="eastAsia"/>
          <w:kern w:val="0"/>
        </w:rPr>
        <w:t>（</w:t>
      </w:r>
      <w:r w:rsidRPr="00813C33">
        <w:rPr>
          <w:rFonts w:cs="宋体"/>
          <w:kern w:val="0"/>
        </w:rPr>
        <w:t>4）</w:t>
      </w:r>
      <w:r w:rsidRPr="00813C33">
        <w:rPr>
          <w:rFonts w:cs="宋体" w:hint="eastAsia"/>
          <w:kern w:val="0"/>
        </w:rPr>
        <w:t>有依法缴纳税收和社会保障资金的良好记录</w:t>
      </w:r>
      <w:r w:rsidRPr="00813C33">
        <w:rPr>
          <w:rFonts w:cs="宋体"/>
          <w:kern w:val="0"/>
        </w:rPr>
        <w:t>；</w:t>
      </w:r>
    </w:p>
    <w:p w:rsidR="00613FFD" w:rsidRPr="00813C33" w:rsidRDefault="00613FFD" w:rsidP="003A4B80">
      <w:pPr>
        <w:adjustRightInd w:val="0"/>
        <w:snapToGrid w:val="0"/>
        <w:spacing w:line="360" w:lineRule="auto"/>
        <w:ind w:firstLineChars="200" w:firstLine="420"/>
        <w:jc w:val="left"/>
        <w:rPr>
          <w:rFonts w:cs="宋体"/>
          <w:kern w:val="0"/>
        </w:rPr>
      </w:pPr>
      <w:r w:rsidRPr="00813C33">
        <w:rPr>
          <w:rFonts w:cs="宋体" w:hint="eastAsia"/>
          <w:kern w:val="0"/>
        </w:rPr>
        <w:t>（</w:t>
      </w:r>
      <w:r w:rsidRPr="00813C33">
        <w:rPr>
          <w:rFonts w:cs="宋体"/>
          <w:kern w:val="0"/>
        </w:rPr>
        <w:t>5）</w:t>
      </w:r>
      <w:r w:rsidRPr="00813C33">
        <w:rPr>
          <w:rFonts w:cs="宋体" w:hint="eastAsia"/>
          <w:kern w:val="0"/>
        </w:rPr>
        <w:t>参加政府采购活动前三年内，在经营活动中没有重大违法记录</w:t>
      </w:r>
      <w:r w:rsidRPr="00813C33">
        <w:rPr>
          <w:rFonts w:cs="宋体"/>
          <w:kern w:val="0"/>
        </w:rPr>
        <w:t>；</w:t>
      </w:r>
    </w:p>
    <w:p w:rsidR="00613FFD" w:rsidRDefault="00613FFD" w:rsidP="003A4B80">
      <w:pPr>
        <w:adjustRightInd w:val="0"/>
        <w:snapToGrid w:val="0"/>
        <w:spacing w:line="360" w:lineRule="auto"/>
        <w:ind w:firstLineChars="200" w:firstLine="420"/>
        <w:jc w:val="left"/>
        <w:rPr>
          <w:rFonts w:cs="宋体"/>
          <w:kern w:val="0"/>
        </w:rPr>
      </w:pPr>
      <w:r w:rsidRPr="00813C33">
        <w:rPr>
          <w:rFonts w:cs="宋体" w:hint="eastAsia"/>
          <w:kern w:val="0"/>
        </w:rPr>
        <w:t>（</w:t>
      </w:r>
      <w:r w:rsidRPr="00813C33">
        <w:rPr>
          <w:rFonts w:cs="宋体"/>
          <w:kern w:val="0"/>
        </w:rPr>
        <w:t>6）</w:t>
      </w:r>
      <w:r w:rsidRPr="00813C33">
        <w:rPr>
          <w:rFonts w:cs="宋体" w:hint="eastAsia"/>
          <w:kern w:val="0"/>
        </w:rPr>
        <w:t>法律、行政法规规定的其他条件</w:t>
      </w:r>
      <w:r w:rsidRPr="00813C33">
        <w:rPr>
          <w:rFonts w:cs="宋体"/>
          <w:kern w:val="0"/>
        </w:rPr>
        <w:t>。</w:t>
      </w:r>
    </w:p>
    <w:p w:rsidR="00B95039" w:rsidRPr="002B10BE" w:rsidRDefault="00613FFD" w:rsidP="002B10BE">
      <w:pPr>
        <w:tabs>
          <w:tab w:val="center" w:pos="4396"/>
        </w:tabs>
        <w:adjustRightInd w:val="0"/>
        <w:snapToGrid w:val="0"/>
        <w:spacing w:line="360" w:lineRule="auto"/>
        <w:ind w:firstLineChars="200" w:firstLine="420"/>
        <w:jc w:val="left"/>
        <w:rPr>
          <w:rFonts w:cs="宋体"/>
          <w:kern w:val="0"/>
          <w:highlight w:val="green"/>
        </w:rPr>
      </w:pPr>
      <w:r w:rsidRPr="001328B0">
        <w:rPr>
          <w:rFonts w:hint="eastAsia"/>
        </w:rPr>
        <w:t>2</w:t>
      </w:r>
      <w:r w:rsidR="006D4DDB" w:rsidRPr="00C05F8A">
        <w:rPr>
          <w:rFonts w:cs="宋体"/>
          <w:kern w:val="0"/>
        </w:rPr>
        <w:t>．</w:t>
      </w:r>
      <w:r w:rsidRPr="001328B0">
        <w:rPr>
          <w:rFonts w:cs="宋体" w:hint="eastAsia"/>
          <w:kern w:val="0"/>
        </w:rPr>
        <w:t>特定资格条件：</w:t>
      </w:r>
    </w:p>
    <w:p w:rsidR="00613FFD" w:rsidRPr="00357573" w:rsidRDefault="00613FFD" w:rsidP="003A4B80">
      <w:pPr>
        <w:adjustRightInd w:val="0"/>
        <w:snapToGrid w:val="0"/>
        <w:spacing w:line="360" w:lineRule="auto"/>
        <w:ind w:firstLineChars="200" w:firstLine="420"/>
        <w:jc w:val="left"/>
        <w:rPr>
          <w:rFonts w:cs="宋体"/>
          <w:kern w:val="0"/>
        </w:rPr>
      </w:pPr>
      <w:r w:rsidRPr="00357573">
        <w:rPr>
          <w:rFonts w:cs="宋体" w:hint="eastAsia"/>
          <w:kern w:val="0"/>
        </w:rPr>
        <w:t>（</w:t>
      </w:r>
      <w:r w:rsidR="002B10BE">
        <w:rPr>
          <w:rFonts w:cs="宋体" w:hint="eastAsia"/>
          <w:kern w:val="0"/>
        </w:rPr>
        <w:t>1</w:t>
      </w:r>
      <w:r w:rsidRPr="00357573">
        <w:rPr>
          <w:rFonts w:cs="宋体"/>
          <w:kern w:val="0"/>
        </w:rPr>
        <w:t>）本次采购不接受联合体投标；</w:t>
      </w:r>
    </w:p>
    <w:p w:rsidR="00613FFD" w:rsidRPr="00357573" w:rsidRDefault="00613FFD" w:rsidP="003A4B80">
      <w:pPr>
        <w:adjustRightInd w:val="0"/>
        <w:snapToGrid w:val="0"/>
        <w:spacing w:line="360" w:lineRule="auto"/>
        <w:ind w:firstLineChars="200" w:firstLine="420"/>
        <w:jc w:val="left"/>
        <w:rPr>
          <w:rFonts w:cs="宋体"/>
          <w:kern w:val="0"/>
        </w:rPr>
      </w:pPr>
      <w:r w:rsidRPr="00357573">
        <w:rPr>
          <w:rFonts w:cs="宋体" w:hint="eastAsia"/>
          <w:kern w:val="0"/>
        </w:rPr>
        <w:t>（</w:t>
      </w:r>
      <w:r w:rsidR="002B10BE">
        <w:rPr>
          <w:rFonts w:cs="宋体" w:hint="eastAsia"/>
          <w:kern w:val="0"/>
        </w:rPr>
        <w:t>2</w:t>
      </w:r>
      <w:r w:rsidRPr="00357573">
        <w:rPr>
          <w:rFonts w:cs="宋体"/>
          <w:kern w:val="0"/>
        </w:rPr>
        <w:t>）单位负责人为同一人或者存在直接控股、管理关系的不同供应商，不得参加同一合同项下的政府采购活动；</w:t>
      </w:r>
    </w:p>
    <w:p w:rsidR="00613FFD" w:rsidRPr="0010306F" w:rsidRDefault="00613FFD" w:rsidP="003A4B80">
      <w:pPr>
        <w:adjustRightInd w:val="0"/>
        <w:snapToGrid w:val="0"/>
        <w:spacing w:line="360" w:lineRule="auto"/>
        <w:ind w:firstLineChars="200" w:firstLine="420"/>
        <w:jc w:val="left"/>
        <w:rPr>
          <w:rFonts w:cs="宋体"/>
          <w:kern w:val="0"/>
          <w:highlight w:val="green"/>
        </w:rPr>
      </w:pPr>
      <w:r w:rsidRPr="0085033A">
        <w:rPr>
          <w:rFonts w:cs="宋体" w:hint="eastAsia"/>
          <w:kern w:val="0"/>
        </w:rPr>
        <w:t>（</w:t>
      </w:r>
      <w:r w:rsidR="002B10BE">
        <w:rPr>
          <w:rFonts w:cs="宋体" w:hint="eastAsia"/>
          <w:kern w:val="0"/>
        </w:rPr>
        <w:t>3</w:t>
      </w:r>
      <w:r w:rsidRPr="0085033A">
        <w:rPr>
          <w:rFonts w:cs="宋体"/>
          <w:kern w:val="0"/>
        </w:rPr>
        <w:t>）为采购项目提供整体设计、规范编制或者项目管理、监理、检测等服务的供应商，不得再参加该采购项目的其他采购活动；</w:t>
      </w:r>
    </w:p>
    <w:p w:rsidR="00613FFD" w:rsidRPr="00770EF0" w:rsidRDefault="00613FFD" w:rsidP="003A4B80">
      <w:pPr>
        <w:adjustRightInd w:val="0"/>
        <w:snapToGrid w:val="0"/>
        <w:spacing w:line="360" w:lineRule="auto"/>
        <w:ind w:firstLineChars="200" w:firstLine="420"/>
        <w:jc w:val="left"/>
        <w:rPr>
          <w:rFonts w:cs="宋体"/>
          <w:kern w:val="0"/>
        </w:rPr>
      </w:pPr>
      <w:r w:rsidRPr="00770EF0">
        <w:rPr>
          <w:rFonts w:cs="宋体" w:hint="eastAsia"/>
          <w:kern w:val="0"/>
        </w:rPr>
        <w:t>（</w:t>
      </w:r>
      <w:r w:rsidR="002B10BE">
        <w:rPr>
          <w:rFonts w:cs="宋体" w:hint="eastAsia"/>
          <w:kern w:val="0"/>
        </w:rPr>
        <w:t>4</w:t>
      </w:r>
      <w:r w:rsidRPr="00770EF0">
        <w:rPr>
          <w:rFonts w:cs="宋体"/>
          <w:kern w:val="0"/>
        </w:rPr>
        <w:t>）未被“信用中国”（www.creditchina.gov.cn）、中国政府采购网（www.ccgp.gov.cn）列入失信被执行人名单、重大税收违法案件当事人名单、政府采购严重违法失信行为记录名单。</w:t>
      </w:r>
    </w:p>
    <w:p w:rsidR="00613FFD" w:rsidRDefault="00613FFD" w:rsidP="003A4B80">
      <w:pPr>
        <w:adjustRightInd w:val="0"/>
        <w:snapToGrid w:val="0"/>
        <w:spacing w:line="360" w:lineRule="auto"/>
        <w:rPr>
          <w:rFonts w:cs="Arial"/>
          <w:b/>
          <w:bCs/>
          <w:color w:val="000000"/>
        </w:rPr>
      </w:pPr>
      <w:r>
        <w:rPr>
          <w:rFonts w:cs="Arial" w:hint="eastAsia"/>
          <w:b/>
          <w:bCs/>
          <w:color w:val="000000"/>
        </w:rPr>
        <w:t>六、公告期限：</w:t>
      </w:r>
      <w:r>
        <w:rPr>
          <w:rFonts w:cs="宋体" w:hint="eastAsia"/>
          <w:kern w:val="0"/>
        </w:rPr>
        <w:t>自</w:t>
      </w:r>
      <w:r>
        <w:rPr>
          <w:rFonts w:cs="宋体" w:hint="eastAsia"/>
          <w:color w:val="FF0000"/>
          <w:kern w:val="0"/>
        </w:rPr>
        <w:t>2020年</w:t>
      </w:r>
      <w:r w:rsidR="001F6EF7">
        <w:rPr>
          <w:rFonts w:cs="宋体" w:hint="eastAsia"/>
          <w:color w:val="FF0000"/>
          <w:kern w:val="0"/>
        </w:rPr>
        <w:t>6</w:t>
      </w:r>
      <w:r>
        <w:rPr>
          <w:rFonts w:cs="宋体" w:hint="eastAsia"/>
          <w:color w:val="FF0000"/>
          <w:kern w:val="0"/>
        </w:rPr>
        <w:t>月</w:t>
      </w:r>
      <w:r w:rsidR="001F6EF7">
        <w:rPr>
          <w:rFonts w:cs="宋体" w:hint="eastAsia"/>
          <w:color w:val="FF0000"/>
          <w:kern w:val="0"/>
        </w:rPr>
        <w:t>2</w:t>
      </w:r>
      <w:r w:rsidR="004131AD">
        <w:rPr>
          <w:rFonts w:cs="宋体" w:hint="eastAsia"/>
          <w:color w:val="FF0000"/>
          <w:kern w:val="0"/>
        </w:rPr>
        <w:t>8</w:t>
      </w:r>
      <w:r>
        <w:rPr>
          <w:rFonts w:cs="宋体" w:hint="eastAsia"/>
          <w:color w:val="FF0000"/>
          <w:kern w:val="0"/>
        </w:rPr>
        <w:t>日起至2020年</w:t>
      </w:r>
      <w:r w:rsidR="001F6EF7">
        <w:rPr>
          <w:rFonts w:cs="宋体" w:hint="eastAsia"/>
          <w:color w:val="FF0000"/>
          <w:kern w:val="0"/>
        </w:rPr>
        <w:t>7</w:t>
      </w:r>
      <w:r>
        <w:rPr>
          <w:rFonts w:cs="宋体" w:hint="eastAsia"/>
          <w:color w:val="FF0000"/>
          <w:kern w:val="0"/>
        </w:rPr>
        <w:t>月</w:t>
      </w:r>
      <w:r w:rsidR="004131AD">
        <w:rPr>
          <w:rFonts w:cs="宋体" w:hint="eastAsia"/>
          <w:color w:val="FF0000"/>
          <w:kern w:val="0"/>
        </w:rPr>
        <w:t>3</w:t>
      </w:r>
      <w:r>
        <w:rPr>
          <w:rFonts w:cs="宋体" w:hint="eastAsia"/>
          <w:color w:val="FF0000"/>
          <w:kern w:val="0"/>
        </w:rPr>
        <w:t>日止</w:t>
      </w:r>
    </w:p>
    <w:p w:rsidR="00613FFD" w:rsidRPr="00294B73" w:rsidRDefault="00613FFD" w:rsidP="003A4B80">
      <w:pPr>
        <w:adjustRightInd w:val="0"/>
        <w:snapToGrid w:val="0"/>
        <w:spacing w:line="360" w:lineRule="auto"/>
        <w:rPr>
          <w:rFonts w:cs="Arial"/>
          <w:color w:val="000000"/>
        </w:rPr>
      </w:pPr>
      <w:r>
        <w:rPr>
          <w:rFonts w:cs="Arial" w:hint="eastAsia"/>
          <w:b/>
          <w:bCs/>
          <w:color w:val="000000"/>
        </w:rPr>
        <w:t>七</w:t>
      </w:r>
      <w:r w:rsidRPr="00294B73">
        <w:rPr>
          <w:rFonts w:cs="Arial" w:hint="eastAsia"/>
          <w:b/>
          <w:bCs/>
          <w:color w:val="000000"/>
        </w:rPr>
        <w:t>、采购文件获取时间、地点及方式</w:t>
      </w:r>
      <w:r w:rsidRPr="00294B73">
        <w:rPr>
          <w:rFonts w:cs="Arial" w:hint="eastAsia"/>
          <w:color w:val="000000"/>
        </w:rPr>
        <w:t>：</w:t>
      </w:r>
    </w:p>
    <w:p w:rsidR="00613FFD" w:rsidRPr="00294B73" w:rsidRDefault="00613FFD" w:rsidP="003A4B80">
      <w:pPr>
        <w:adjustRightInd w:val="0"/>
        <w:snapToGrid w:val="0"/>
        <w:spacing w:line="360" w:lineRule="auto"/>
        <w:ind w:firstLineChars="200" w:firstLine="420"/>
        <w:jc w:val="left"/>
      </w:pPr>
      <w:r w:rsidRPr="00294B73">
        <w:lastRenderedPageBreak/>
        <w:t>1．</w:t>
      </w:r>
      <w:r w:rsidRPr="00294B73">
        <w:rPr>
          <w:rFonts w:hint="eastAsia"/>
        </w:rPr>
        <w:t>采购</w:t>
      </w:r>
      <w:r w:rsidRPr="00294B73">
        <w:t>文件</w:t>
      </w:r>
      <w:r w:rsidRPr="00294B73">
        <w:rPr>
          <w:rFonts w:hint="eastAsia"/>
        </w:rPr>
        <w:t>获取</w:t>
      </w:r>
      <w:r w:rsidRPr="00294B73">
        <w:t>时间：自公告刊登日起至</w:t>
      </w:r>
      <w:r w:rsidRPr="00294B73">
        <w:rPr>
          <w:color w:val="FF0000"/>
        </w:rPr>
        <w:t>20</w:t>
      </w:r>
      <w:r w:rsidRPr="00294B73">
        <w:rPr>
          <w:rFonts w:hint="eastAsia"/>
          <w:color w:val="FF0000"/>
        </w:rPr>
        <w:t>20</w:t>
      </w:r>
      <w:r w:rsidRPr="00294B73">
        <w:rPr>
          <w:color w:val="FF0000"/>
        </w:rPr>
        <w:t>年</w:t>
      </w:r>
      <w:r w:rsidR="003B2884">
        <w:rPr>
          <w:rFonts w:hint="eastAsia"/>
          <w:color w:val="FF0000"/>
        </w:rPr>
        <w:t>7</w:t>
      </w:r>
      <w:r w:rsidRPr="00294B73">
        <w:rPr>
          <w:color w:val="FF0000"/>
        </w:rPr>
        <w:t>月</w:t>
      </w:r>
      <w:r w:rsidR="001D192D">
        <w:rPr>
          <w:rFonts w:hint="eastAsia"/>
          <w:color w:val="FF0000"/>
        </w:rPr>
        <w:t>3</w:t>
      </w:r>
      <w:r w:rsidRPr="00294B73">
        <w:rPr>
          <w:color w:val="FF0000"/>
        </w:rPr>
        <w:t>日</w:t>
      </w:r>
      <w:r w:rsidRPr="00294B73">
        <w:rPr>
          <w:color w:val="000000" w:themeColor="text1"/>
        </w:rPr>
        <w:t>23时59分59秒(北京时间)</w:t>
      </w:r>
      <w:r w:rsidRPr="00294B73">
        <w:t>止</w:t>
      </w:r>
      <w:r w:rsidRPr="00294B73">
        <w:rPr>
          <w:rFonts w:hint="eastAsia"/>
        </w:rPr>
        <w:t>。</w:t>
      </w:r>
    </w:p>
    <w:p w:rsidR="00613FFD" w:rsidRPr="00294B73" w:rsidRDefault="00613FFD" w:rsidP="003A4B80">
      <w:pPr>
        <w:adjustRightInd w:val="0"/>
        <w:snapToGrid w:val="0"/>
        <w:spacing w:line="360" w:lineRule="auto"/>
        <w:ind w:firstLineChars="200" w:firstLine="420"/>
        <w:jc w:val="left"/>
      </w:pPr>
      <w:r w:rsidRPr="00294B73">
        <w:rPr>
          <w:rFonts w:hint="eastAsia"/>
        </w:rPr>
        <w:t>2</w:t>
      </w:r>
      <w:r w:rsidRPr="00294B73">
        <w:t>．本项目采购文件实行“政府采购云平台”在线获取，不提供采购文件纸质版。供应商获取采购文件前应先完成“政府采购云平台”的账号注册</w:t>
      </w:r>
      <w:r w:rsidRPr="00294B73">
        <w:rPr>
          <w:rFonts w:hint="eastAsia"/>
        </w:rPr>
        <w:t>。</w:t>
      </w:r>
    </w:p>
    <w:p w:rsidR="00613FFD" w:rsidRPr="00294B73" w:rsidRDefault="00613FFD" w:rsidP="003A4B80">
      <w:pPr>
        <w:adjustRightInd w:val="0"/>
        <w:snapToGrid w:val="0"/>
        <w:spacing w:line="360" w:lineRule="auto"/>
        <w:ind w:firstLineChars="200" w:firstLine="420"/>
        <w:jc w:val="left"/>
      </w:pPr>
      <w:r w:rsidRPr="00294B73">
        <w:rPr>
          <w:rFonts w:hint="eastAsia"/>
        </w:rPr>
        <w:t>3</w:t>
      </w:r>
      <w:r w:rsidRPr="00294B73">
        <w:t>．</w:t>
      </w:r>
      <w:r w:rsidRPr="00294B73">
        <w:rPr>
          <w:rFonts w:hint="eastAsia"/>
        </w:rPr>
        <w:t>采购</w:t>
      </w:r>
      <w:r w:rsidRPr="00294B73">
        <w:t>文件</w:t>
      </w:r>
      <w:r w:rsidRPr="00294B73">
        <w:rPr>
          <w:rFonts w:hint="eastAsia"/>
        </w:rPr>
        <w:t>获取</w:t>
      </w:r>
      <w:r w:rsidRPr="00294B73">
        <w:t>地点：</w:t>
      </w:r>
      <w:r w:rsidR="00C234E1" w:rsidRPr="00D16D06">
        <w:t>政府采购云平台</w:t>
      </w:r>
      <w:r w:rsidRPr="00294B73">
        <w:t>（https://www.zcygov.cn/）</w:t>
      </w:r>
      <w:r w:rsidRPr="00294B73">
        <w:rPr>
          <w:rFonts w:hint="eastAsia"/>
        </w:rPr>
        <w:t>。</w:t>
      </w:r>
    </w:p>
    <w:p w:rsidR="00613FFD" w:rsidRPr="00294B73" w:rsidRDefault="00613FFD" w:rsidP="003A4B80">
      <w:pPr>
        <w:adjustRightInd w:val="0"/>
        <w:snapToGrid w:val="0"/>
        <w:spacing w:line="360" w:lineRule="auto"/>
        <w:ind w:firstLineChars="200" w:firstLine="420"/>
        <w:jc w:val="left"/>
      </w:pPr>
      <w:r w:rsidRPr="00294B73">
        <w:rPr>
          <w:rFonts w:hint="eastAsia"/>
        </w:rPr>
        <w:t>4</w:t>
      </w:r>
      <w:r w:rsidRPr="00294B73">
        <w:t>．</w:t>
      </w:r>
      <w:r w:rsidRPr="00294B73">
        <w:rPr>
          <w:rFonts w:hint="eastAsia"/>
        </w:rPr>
        <w:t>采购</w:t>
      </w:r>
      <w:r w:rsidRPr="00294B73">
        <w:t>文件</w:t>
      </w:r>
      <w:r w:rsidRPr="00294B73">
        <w:rPr>
          <w:rFonts w:hint="eastAsia"/>
        </w:rPr>
        <w:t>获取</w:t>
      </w:r>
      <w:r>
        <w:t>方式：潜在供应商登陆</w:t>
      </w:r>
      <w:r w:rsidR="00C234E1" w:rsidRPr="00D16D06">
        <w:t>政府采购云平台</w:t>
      </w:r>
      <w:r>
        <w:t>，在线申请获取</w:t>
      </w:r>
      <w:r>
        <w:rPr>
          <w:rFonts w:hint="eastAsia"/>
        </w:rPr>
        <w:t>采购</w:t>
      </w:r>
      <w:r w:rsidRPr="00294B73">
        <w:t>文件（进入“项目采购”</w:t>
      </w:r>
      <w:r>
        <w:t>应用，在获取</w:t>
      </w:r>
      <w:r>
        <w:rPr>
          <w:rFonts w:hint="eastAsia"/>
        </w:rPr>
        <w:t>采购</w:t>
      </w:r>
      <w:r>
        <w:t>文件菜单中选择项目，申请获取</w:t>
      </w:r>
      <w:r>
        <w:rPr>
          <w:rFonts w:hint="eastAsia"/>
        </w:rPr>
        <w:t>采购</w:t>
      </w:r>
      <w:r w:rsidRPr="00294B73">
        <w:t>文件，本项目</w:t>
      </w:r>
      <w:r>
        <w:rPr>
          <w:rFonts w:hint="eastAsia"/>
        </w:rPr>
        <w:t>采购</w:t>
      </w:r>
      <w:r w:rsidRPr="00294B73">
        <w:t>文件不收取工本费；仅需浏览</w:t>
      </w:r>
      <w:r>
        <w:rPr>
          <w:rFonts w:hint="eastAsia"/>
        </w:rPr>
        <w:t>采购</w:t>
      </w:r>
      <w:r w:rsidRPr="00294B73">
        <w:t>文件的供应商可点击“游客，浏览</w:t>
      </w:r>
      <w:r>
        <w:rPr>
          <w:rFonts w:hint="eastAsia"/>
        </w:rPr>
        <w:t>采购</w:t>
      </w:r>
      <w:r w:rsidRPr="00294B73">
        <w:t>文件”直接下载</w:t>
      </w:r>
      <w:r>
        <w:rPr>
          <w:rFonts w:hint="eastAsia"/>
        </w:rPr>
        <w:t>采购</w:t>
      </w:r>
      <w:r w:rsidRPr="00294B73">
        <w:t>文件浏览）</w:t>
      </w:r>
      <w:r w:rsidRPr="00294B73">
        <w:rPr>
          <w:rFonts w:hint="eastAsia"/>
        </w:rPr>
        <w:t>。</w:t>
      </w:r>
    </w:p>
    <w:p w:rsidR="00613FFD" w:rsidRPr="00294B73" w:rsidRDefault="00613FFD" w:rsidP="003A4B80">
      <w:pPr>
        <w:adjustRightInd w:val="0"/>
        <w:snapToGrid w:val="0"/>
        <w:spacing w:line="360" w:lineRule="auto"/>
        <w:ind w:firstLineChars="200" w:firstLine="420"/>
        <w:jc w:val="left"/>
      </w:pPr>
      <w:r w:rsidRPr="00294B73">
        <w:rPr>
          <w:rFonts w:hint="eastAsia"/>
        </w:rPr>
        <w:t>5</w:t>
      </w:r>
      <w:r w:rsidRPr="00294B73">
        <w:t>．</w:t>
      </w:r>
      <w:r>
        <w:rPr>
          <w:rFonts w:hint="eastAsia"/>
        </w:rPr>
        <w:t>供应商</w:t>
      </w:r>
      <w:r w:rsidRPr="00294B73">
        <w:t>获取</w:t>
      </w:r>
      <w:r>
        <w:rPr>
          <w:rFonts w:hint="eastAsia"/>
        </w:rPr>
        <w:t>采购</w:t>
      </w:r>
      <w:r w:rsidRPr="00294B73">
        <w:t>文件时须提交的文件资料：无</w:t>
      </w:r>
      <w:r w:rsidRPr="00294B73">
        <w:rPr>
          <w:rFonts w:hint="eastAsia"/>
        </w:rPr>
        <w:t>。</w:t>
      </w:r>
    </w:p>
    <w:p w:rsidR="00613FFD" w:rsidRPr="00294B73" w:rsidRDefault="00613FFD" w:rsidP="003A4B80">
      <w:pPr>
        <w:adjustRightInd w:val="0"/>
        <w:snapToGrid w:val="0"/>
        <w:spacing w:line="360" w:lineRule="auto"/>
        <w:ind w:firstLineChars="200" w:firstLine="420"/>
        <w:jc w:val="left"/>
      </w:pPr>
      <w:r w:rsidRPr="00294B73">
        <w:rPr>
          <w:rFonts w:hint="eastAsia"/>
        </w:rPr>
        <w:t>6</w:t>
      </w:r>
      <w:r w:rsidRPr="00294B73">
        <w:t>．提示：</w:t>
      </w:r>
      <w:r>
        <w:rPr>
          <w:rFonts w:hint="eastAsia"/>
        </w:rPr>
        <w:t>采购</w:t>
      </w:r>
      <w:r w:rsidRPr="00294B73">
        <w:t>公告附件内的</w:t>
      </w:r>
      <w:r>
        <w:rPr>
          <w:rFonts w:hint="eastAsia"/>
        </w:rPr>
        <w:t>采购</w:t>
      </w:r>
      <w:r w:rsidRPr="00294B73">
        <w:t>文件仅供阅览使用，</w:t>
      </w:r>
      <w:r>
        <w:rPr>
          <w:rFonts w:hint="eastAsia"/>
        </w:rPr>
        <w:t>供应商</w:t>
      </w:r>
      <w:r w:rsidRPr="00294B73">
        <w:t>只有在“政府采购云平台”完成获取</w:t>
      </w:r>
      <w:r>
        <w:rPr>
          <w:rFonts w:hint="eastAsia"/>
        </w:rPr>
        <w:t>采购</w:t>
      </w:r>
      <w:r w:rsidRPr="00294B73">
        <w:t>文件申请并下载了</w:t>
      </w:r>
      <w:r>
        <w:rPr>
          <w:rFonts w:hint="eastAsia"/>
        </w:rPr>
        <w:t>采购</w:t>
      </w:r>
      <w:r w:rsidRPr="00294B73">
        <w:t>文件后才视作依法获取</w:t>
      </w:r>
      <w:r>
        <w:rPr>
          <w:rFonts w:hint="eastAsia"/>
        </w:rPr>
        <w:t>采购</w:t>
      </w:r>
      <w:r w:rsidRPr="00294B73">
        <w:t>文件（法律法规所指的供应商获取</w:t>
      </w:r>
      <w:r>
        <w:rPr>
          <w:rFonts w:hint="eastAsia"/>
        </w:rPr>
        <w:t>采购</w:t>
      </w:r>
      <w:r w:rsidRPr="00294B73">
        <w:t>文件时间以供应商完成获取</w:t>
      </w:r>
      <w:r>
        <w:rPr>
          <w:rFonts w:hint="eastAsia"/>
        </w:rPr>
        <w:t>采购</w:t>
      </w:r>
      <w:r w:rsidRPr="00294B73">
        <w:t>文件申请后下载</w:t>
      </w:r>
      <w:r>
        <w:rPr>
          <w:rFonts w:hint="eastAsia"/>
        </w:rPr>
        <w:t>采购</w:t>
      </w:r>
      <w:r w:rsidRPr="00294B73">
        <w:t>文件的时间为准）。</w:t>
      </w:r>
    </w:p>
    <w:p w:rsidR="00613FFD" w:rsidRPr="003D6B60" w:rsidRDefault="00613FFD" w:rsidP="003A4B80">
      <w:pPr>
        <w:adjustRightInd w:val="0"/>
        <w:snapToGrid w:val="0"/>
        <w:spacing w:line="360" w:lineRule="auto"/>
        <w:ind w:firstLineChars="200" w:firstLine="422"/>
        <w:jc w:val="left"/>
        <w:rPr>
          <w:b/>
        </w:rPr>
      </w:pPr>
      <w:r w:rsidRPr="00294B73">
        <w:rPr>
          <w:rFonts w:hint="eastAsia"/>
          <w:b/>
        </w:rPr>
        <w:t>注：请</w:t>
      </w:r>
      <w:r w:rsidRPr="00A2370E">
        <w:rPr>
          <w:rFonts w:hint="eastAsia"/>
          <w:b/>
        </w:rPr>
        <w:t>供应商</w:t>
      </w:r>
      <w:r w:rsidRPr="00294B73">
        <w:rPr>
          <w:rFonts w:hint="eastAsia"/>
          <w:b/>
        </w:rPr>
        <w:t>按上述要求获取</w:t>
      </w:r>
      <w:r w:rsidRPr="007E1BFE">
        <w:rPr>
          <w:rFonts w:hint="eastAsia"/>
          <w:b/>
        </w:rPr>
        <w:t>采购</w:t>
      </w:r>
      <w:r w:rsidRPr="00294B73">
        <w:rPr>
          <w:rFonts w:hint="eastAsia"/>
          <w:b/>
        </w:rPr>
        <w:t>文件，如未在“政采云”系统内完成相关流程，引起的磋商响应无效责任自负。</w:t>
      </w:r>
    </w:p>
    <w:p w:rsidR="00613FFD" w:rsidRDefault="00613FFD" w:rsidP="003A4B80">
      <w:pPr>
        <w:adjustRightInd w:val="0"/>
        <w:snapToGrid w:val="0"/>
        <w:spacing w:line="360" w:lineRule="auto"/>
        <w:jc w:val="left"/>
        <w:rPr>
          <w:rFonts w:cs="Arial"/>
          <w:b/>
          <w:bCs/>
          <w:color w:val="000000"/>
        </w:rPr>
      </w:pPr>
      <w:r>
        <w:rPr>
          <w:rFonts w:cs="Arial" w:hint="eastAsia"/>
          <w:b/>
          <w:bCs/>
          <w:color w:val="000000"/>
        </w:rPr>
        <w:t>八、磋商保证金</w:t>
      </w:r>
      <w:r>
        <w:rPr>
          <w:rFonts w:cs="Arial" w:hint="eastAsia"/>
          <w:color w:val="000000"/>
        </w:rPr>
        <w:t>：</w:t>
      </w:r>
      <w:r>
        <w:rPr>
          <w:rFonts w:hint="eastAsia"/>
        </w:rPr>
        <w:t>无。</w:t>
      </w:r>
      <w:r>
        <w:rPr>
          <w:rFonts w:hint="eastAsia"/>
          <w:color w:val="000000" w:themeColor="text1"/>
        </w:rPr>
        <w:t>（本项目不收取磋商保证金）</w:t>
      </w:r>
    </w:p>
    <w:p w:rsidR="00613FFD" w:rsidRPr="004A74DA" w:rsidRDefault="00613FFD" w:rsidP="003A4B80">
      <w:pPr>
        <w:adjustRightInd w:val="0"/>
        <w:snapToGrid w:val="0"/>
        <w:spacing w:line="360" w:lineRule="auto"/>
        <w:jc w:val="left"/>
        <w:rPr>
          <w:rFonts w:cs="Arial"/>
          <w:b/>
          <w:bCs/>
          <w:color w:val="000000"/>
        </w:rPr>
      </w:pPr>
      <w:r>
        <w:rPr>
          <w:rFonts w:cs="Arial" w:hint="eastAsia"/>
          <w:b/>
          <w:bCs/>
          <w:color w:val="000000"/>
        </w:rPr>
        <w:t>九、</w:t>
      </w:r>
      <w:r>
        <w:rPr>
          <w:b/>
        </w:rPr>
        <w:t>磋商响应文件提交</w:t>
      </w:r>
      <w:r>
        <w:rPr>
          <w:rFonts w:cs="Arial" w:hint="eastAsia"/>
          <w:b/>
          <w:bCs/>
          <w:color w:val="000000"/>
        </w:rPr>
        <w:t>截止时间及</w:t>
      </w:r>
      <w:r w:rsidR="00865408" w:rsidRPr="00865408">
        <w:rPr>
          <w:rFonts w:cs="Arial" w:hint="eastAsia"/>
          <w:b/>
          <w:bCs/>
          <w:color w:val="000000"/>
        </w:rPr>
        <w:t>电子磋商响应文件上传要求</w:t>
      </w:r>
      <w:r>
        <w:rPr>
          <w:rFonts w:cs="Arial" w:hint="eastAsia"/>
          <w:color w:val="000000"/>
        </w:rPr>
        <w:t>：</w:t>
      </w:r>
      <w:r w:rsidRPr="00BE2019">
        <w:rPr>
          <w:rFonts w:hint="eastAsia"/>
          <w:color w:val="000000"/>
        </w:rPr>
        <w:t>供应商应于</w:t>
      </w:r>
      <w:r w:rsidRPr="00BE2019">
        <w:rPr>
          <w:color w:val="FF0000"/>
        </w:rPr>
        <w:t>20</w:t>
      </w:r>
      <w:r w:rsidRPr="00BE2019">
        <w:rPr>
          <w:rFonts w:hint="eastAsia"/>
          <w:color w:val="FF0000"/>
        </w:rPr>
        <w:t>20</w:t>
      </w:r>
      <w:r w:rsidRPr="00BE2019">
        <w:rPr>
          <w:color w:val="FF0000"/>
        </w:rPr>
        <w:t>年</w:t>
      </w:r>
      <w:r w:rsidR="00C237EF">
        <w:rPr>
          <w:rFonts w:hint="eastAsia"/>
          <w:color w:val="FF0000"/>
        </w:rPr>
        <w:t>7</w:t>
      </w:r>
      <w:r w:rsidRPr="00BE2019">
        <w:rPr>
          <w:color w:val="FF0000"/>
        </w:rPr>
        <w:t>月</w:t>
      </w:r>
      <w:r w:rsidR="00C237EF">
        <w:rPr>
          <w:rFonts w:hint="eastAsia"/>
          <w:color w:val="FF0000"/>
        </w:rPr>
        <w:t>8</w:t>
      </w:r>
      <w:r w:rsidR="0080306D" w:rsidRPr="00BE2019">
        <w:rPr>
          <w:color w:val="FF0000"/>
        </w:rPr>
        <w:t>日</w:t>
      </w:r>
      <w:r w:rsidR="000904A9">
        <w:rPr>
          <w:rFonts w:hint="eastAsia"/>
          <w:color w:val="FF0000"/>
        </w:rPr>
        <w:t>下</w:t>
      </w:r>
      <w:r w:rsidRPr="00BE2019">
        <w:rPr>
          <w:color w:val="FF0000"/>
        </w:rPr>
        <w:t>午</w:t>
      </w:r>
      <w:r w:rsidR="000904A9">
        <w:rPr>
          <w:rFonts w:hint="eastAsia"/>
          <w:color w:val="FF0000"/>
        </w:rPr>
        <w:t>14</w:t>
      </w:r>
      <w:r w:rsidRPr="00BE2019">
        <w:rPr>
          <w:color w:val="FF0000"/>
        </w:rPr>
        <w:t>时</w:t>
      </w:r>
      <w:r w:rsidR="0099095D" w:rsidRPr="00BE2019">
        <w:rPr>
          <w:rFonts w:hint="eastAsia"/>
          <w:color w:val="FF0000"/>
        </w:rPr>
        <w:t>0</w:t>
      </w:r>
      <w:r w:rsidRPr="00BE2019">
        <w:rPr>
          <w:rFonts w:hint="eastAsia"/>
          <w:color w:val="FF0000"/>
        </w:rPr>
        <w:t>0</w:t>
      </w:r>
      <w:r w:rsidRPr="00BE2019">
        <w:rPr>
          <w:color w:val="FF0000"/>
        </w:rPr>
        <w:t>分</w:t>
      </w:r>
      <w:r w:rsidRPr="00BE2019">
        <w:rPr>
          <w:color w:val="000000"/>
        </w:rPr>
        <w:t>（北京时间）</w:t>
      </w:r>
      <w:r w:rsidR="004F74B5" w:rsidRPr="00BE2019">
        <w:rPr>
          <w:rFonts w:hint="eastAsia"/>
          <w:color w:val="000000"/>
        </w:rPr>
        <w:t>前</w:t>
      </w:r>
      <w:r w:rsidR="00930D22" w:rsidRPr="00BE2019">
        <w:rPr>
          <w:rFonts w:hint="eastAsia"/>
          <w:color w:val="000000"/>
        </w:rPr>
        <w:t>将生成的“电子加密磋商响应文件”上传递交至“政府采购云平台”。</w:t>
      </w:r>
      <w:r w:rsidR="007E0953" w:rsidRPr="00BE2019">
        <w:rPr>
          <w:rFonts w:hint="eastAsia"/>
          <w:color w:val="000000"/>
        </w:rPr>
        <w:t>并可以补充、修改或者撤回电子磋商响应文件。补充或者修改电子磋商响应文件的，应当先行撤回原文件，补充、修改后重新传输递交。磋商响应文件提交截止时间前未</w:t>
      </w:r>
      <w:r w:rsidR="00B1715D" w:rsidRPr="00BE2019">
        <w:rPr>
          <w:rFonts w:hint="eastAsia"/>
          <w:color w:val="000000"/>
        </w:rPr>
        <w:t>完成传输的，视为撤回磋商响应文件。磋商响应文件提交截止时间后上传</w:t>
      </w:r>
      <w:r w:rsidR="007E0953" w:rsidRPr="00BE2019">
        <w:rPr>
          <w:rFonts w:hint="eastAsia"/>
          <w:color w:val="000000"/>
        </w:rPr>
        <w:t>的电子磋商响应文件，将被</w:t>
      </w:r>
      <w:r w:rsidR="00920CC4" w:rsidRPr="00BE2019">
        <w:t>政府采购云平台</w:t>
      </w:r>
      <w:r w:rsidR="007E0953" w:rsidRPr="00BE2019">
        <w:rPr>
          <w:rFonts w:hint="eastAsia"/>
          <w:color w:val="000000"/>
        </w:rPr>
        <w:t>拒收。</w:t>
      </w:r>
    </w:p>
    <w:p w:rsidR="00613FFD" w:rsidRPr="007A7408" w:rsidRDefault="00F50F94" w:rsidP="003A4B80">
      <w:pPr>
        <w:adjustRightInd w:val="0"/>
        <w:snapToGrid w:val="0"/>
        <w:spacing w:line="360" w:lineRule="auto"/>
        <w:rPr>
          <w:rFonts w:cs="Arial"/>
          <w:b/>
          <w:bCs/>
          <w:color w:val="000000"/>
        </w:rPr>
      </w:pPr>
      <w:r>
        <w:rPr>
          <w:rFonts w:cs="Arial" w:hint="eastAsia"/>
          <w:b/>
          <w:bCs/>
          <w:color w:val="000000"/>
        </w:rPr>
        <w:t>十、磋商时间、</w:t>
      </w:r>
      <w:r w:rsidR="00613FFD">
        <w:rPr>
          <w:rFonts w:cs="Arial" w:hint="eastAsia"/>
          <w:b/>
          <w:bCs/>
          <w:color w:val="000000"/>
        </w:rPr>
        <w:t>地点</w:t>
      </w:r>
      <w:r>
        <w:rPr>
          <w:rFonts w:cs="Arial" w:hint="eastAsia"/>
          <w:b/>
          <w:bCs/>
          <w:color w:val="000000"/>
        </w:rPr>
        <w:t>及要求</w:t>
      </w:r>
      <w:r w:rsidR="00613FFD">
        <w:rPr>
          <w:rFonts w:cs="Arial" w:hint="eastAsia"/>
          <w:color w:val="000000"/>
        </w:rPr>
        <w:t>：本项目将于</w:t>
      </w:r>
      <w:r w:rsidR="00613FFD">
        <w:rPr>
          <w:color w:val="FF0000"/>
        </w:rPr>
        <w:t>20</w:t>
      </w:r>
      <w:r w:rsidR="00613FFD">
        <w:rPr>
          <w:rFonts w:hint="eastAsia"/>
          <w:color w:val="FF0000"/>
        </w:rPr>
        <w:t>20</w:t>
      </w:r>
      <w:r w:rsidR="00613FFD">
        <w:rPr>
          <w:color w:val="FF0000"/>
        </w:rPr>
        <w:t>年</w:t>
      </w:r>
      <w:r w:rsidR="00C237EF">
        <w:rPr>
          <w:rFonts w:hint="eastAsia"/>
          <w:color w:val="FF0000"/>
        </w:rPr>
        <w:t>7</w:t>
      </w:r>
      <w:r w:rsidR="008F1E38">
        <w:rPr>
          <w:color w:val="FF0000"/>
        </w:rPr>
        <w:t>月</w:t>
      </w:r>
      <w:r w:rsidR="00C237EF">
        <w:rPr>
          <w:rFonts w:hint="eastAsia"/>
          <w:color w:val="FF0000"/>
        </w:rPr>
        <w:t>8</w:t>
      </w:r>
      <w:r w:rsidR="008F1E38">
        <w:rPr>
          <w:color w:val="FF0000"/>
        </w:rPr>
        <w:t>日</w:t>
      </w:r>
      <w:r w:rsidR="000904A9">
        <w:rPr>
          <w:rFonts w:hint="eastAsia"/>
          <w:color w:val="FF0000"/>
        </w:rPr>
        <w:t>下</w:t>
      </w:r>
      <w:r w:rsidR="008F1E38">
        <w:rPr>
          <w:color w:val="FF0000"/>
        </w:rPr>
        <w:t>午</w:t>
      </w:r>
      <w:r w:rsidR="000904A9">
        <w:rPr>
          <w:rFonts w:hint="eastAsia"/>
          <w:color w:val="FF0000"/>
        </w:rPr>
        <w:t>14</w:t>
      </w:r>
      <w:r w:rsidR="008F1E38">
        <w:rPr>
          <w:color w:val="FF0000"/>
        </w:rPr>
        <w:t>时</w:t>
      </w:r>
      <w:r w:rsidR="0099095D">
        <w:rPr>
          <w:rFonts w:hint="eastAsia"/>
          <w:color w:val="FF0000"/>
        </w:rPr>
        <w:t>0</w:t>
      </w:r>
      <w:r w:rsidR="00613FFD">
        <w:rPr>
          <w:rFonts w:hint="eastAsia"/>
          <w:color w:val="FF0000"/>
        </w:rPr>
        <w:t>0</w:t>
      </w:r>
      <w:r w:rsidR="00613FFD">
        <w:rPr>
          <w:color w:val="FF0000"/>
        </w:rPr>
        <w:t>分</w:t>
      </w:r>
      <w:r w:rsidR="00613FFD">
        <w:rPr>
          <w:rFonts w:cs="Arial"/>
          <w:color w:val="000000"/>
        </w:rPr>
        <w:t>（北京时间）在余姚市公共资源交易中心（余姚市谭家岭东路2号[南雷大厦附楼</w:t>
      </w:r>
      <w:r w:rsidR="00C1337E">
        <w:rPr>
          <w:rFonts w:cs="Arial" w:hint="eastAsia"/>
          <w:color w:val="000000"/>
        </w:rPr>
        <w:t>5</w:t>
      </w:r>
      <w:r w:rsidR="00613FFD">
        <w:rPr>
          <w:rFonts w:cs="Arial"/>
          <w:color w:val="000000"/>
        </w:rPr>
        <w:t>楼]</w:t>
      </w:r>
      <w:r w:rsidR="00FC724C">
        <w:rPr>
          <w:rFonts w:cs="Arial"/>
          <w:color w:val="000000"/>
        </w:rPr>
        <w:t>）</w:t>
      </w:r>
      <w:r w:rsidR="00C52E55">
        <w:rPr>
          <w:rFonts w:cs="Arial" w:hint="eastAsia"/>
          <w:color w:val="000000"/>
        </w:rPr>
        <w:t>磋商</w:t>
      </w:r>
      <w:r w:rsidR="005877BC">
        <w:rPr>
          <w:rFonts w:cs="Arial" w:hint="eastAsia"/>
          <w:color w:val="000000"/>
        </w:rPr>
        <w:t>，</w:t>
      </w:r>
      <w:r w:rsidR="005877BC" w:rsidRPr="005877BC">
        <w:rPr>
          <w:rFonts w:cs="Arial" w:hint="eastAsia"/>
          <w:b/>
          <w:color w:val="000000"/>
        </w:rPr>
        <w:t>供应商无需现场参加</w:t>
      </w:r>
      <w:r w:rsidR="00613FFD">
        <w:rPr>
          <w:rFonts w:cs="Arial"/>
          <w:color w:val="000000"/>
        </w:rPr>
        <w:t>。</w:t>
      </w:r>
      <w:r w:rsidR="00C52E55">
        <w:rPr>
          <w:rFonts w:cs="Arial" w:hint="eastAsia"/>
          <w:color w:val="000000"/>
        </w:rPr>
        <w:t>磋商</w:t>
      </w:r>
      <w:r w:rsidR="002410CF" w:rsidRPr="002410CF">
        <w:rPr>
          <w:rFonts w:cs="Arial" w:hint="eastAsia"/>
          <w:color w:val="000000"/>
        </w:rPr>
        <w:t>时间后半小时内供应商可以登录“政府采购云平台”按《供应商政府采购项目电子交易操作指南》进行解密</w:t>
      </w:r>
      <w:r w:rsidR="00F20D26">
        <w:rPr>
          <w:rFonts w:cs="Arial" w:hint="eastAsia"/>
          <w:color w:val="000000"/>
        </w:rPr>
        <w:t>“电子</w:t>
      </w:r>
      <w:r w:rsidR="00031AF9">
        <w:rPr>
          <w:rFonts w:cs="Arial" w:hint="eastAsia"/>
          <w:color w:val="000000"/>
        </w:rPr>
        <w:t>加密</w:t>
      </w:r>
      <w:r w:rsidR="00F20D26" w:rsidRPr="002410CF">
        <w:rPr>
          <w:rFonts w:cs="Arial" w:hint="eastAsia"/>
          <w:color w:val="000000"/>
        </w:rPr>
        <w:t>磋商响应文件</w:t>
      </w:r>
      <w:r w:rsidR="00F20D26">
        <w:rPr>
          <w:rFonts w:cs="Arial" w:hint="eastAsia"/>
          <w:color w:val="000000"/>
        </w:rPr>
        <w:t>”</w:t>
      </w:r>
      <w:r w:rsidR="002410CF">
        <w:rPr>
          <w:rFonts w:cs="Arial" w:hint="eastAsia"/>
          <w:color w:val="000000"/>
        </w:rPr>
        <w:t>。</w:t>
      </w:r>
    </w:p>
    <w:p w:rsidR="00613FFD" w:rsidRPr="00A712F9" w:rsidRDefault="00613FFD" w:rsidP="003A4B80">
      <w:pPr>
        <w:adjustRightInd w:val="0"/>
        <w:snapToGrid w:val="0"/>
        <w:spacing w:line="360" w:lineRule="auto"/>
        <w:rPr>
          <w:rFonts w:cs="Arial"/>
          <w:b/>
          <w:color w:val="000000"/>
        </w:rPr>
      </w:pPr>
      <w:r>
        <w:rPr>
          <w:rFonts w:cs="Arial" w:hint="eastAsia"/>
          <w:b/>
          <w:color w:val="000000"/>
        </w:rPr>
        <w:t>十一</w:t>
      </w:r>
      <w:r w:rsidRPr="00A712F9">
        <w:rPr>
          <w:rFonts w:cs="Arial" w:hint="eastAsia"/>
          <w:b/>
          <w:color w:val="000000"/>
        </w:rPr>
        <w:t>、在线</w:t>
      </w:r>
      <w:r>
        <w:rPr>
          <w:rFonts w:cs="Arial" w:hint="eastAsia"/>
          <w:b/>
          <w:color w:val="000000"/>
        </w:rPr>
        <w:t>磋商</w:t>
      </w:r>
      <w:r w:rsidRPr="00A712F9">
        <w:rPr>
          <w:rFonts w:cs="Arial" w:hint="eastAsia"/>
          <w:b/>
          <w:color w:val="000000"/>
        </w:rPr>
        <w:t>响应（电子投标）说明</w:t>
      </w:r>
      <w:r>
        <w:rPr>
          <w:rFonts w:cs="Arial" w:hint="eastAsia"/>
          <w:color w:val="000000"/>
        </w:rPr>
        <w:t>：</w:t>
      </w:r>
    </w:p>
    <w:p w:rsidR="00613FFD" w:rsidRPr="00A712F9" w:rsidRDefault="00613FFD" w:rsidP="003A4B80">
      <w:pPr>
        <w:adjustRightInd w:val="0"/>
        <w:snapToGrid w:val="0"/>
        <w:spacing w:line="360" w:lineRule="auto"/>
        <w:ind w:firstLineChars="200" w:firstLine="420"/>
        <w:rPr>
          <w:rFonts w:cs="Arial"/>
          <w:color w:val="000000"/>
        </w:rPr>
      </w:pPr>
      <w:r w:rsidRPr="00A712F9">
        <w:rPr>
          <w:rFonts w:cs="Arial"/>
          <w:color w:val="000000"/>
        </w:rPr>
        <w:t>1、本项目通过“政府采购云平台（</w:t>
      </w:r>
      <w:r w:rsidRPr="00DD45C9">
        <w:rPr>
          <w:rFonts w:cs="Arial"/>
          <w:color w:val="000000"/>
        </w:rPr>
        <w:t>https://www.zcygov.cn/</w:t>
      </w:r>
      <w:r w:rsidRPr="00A712F9">
        <w:rPr>
          <w:rFonts w:cs="Arial"/>
          <w:color w:val="000000"/>
        </w:rPr>
        <w:t>）”实行在线</w:t>
      </w:r>
      <w:r>
        <w:rPr>
          <w:rFonts w:cs="Arial" w:hint="eastAsia"/>
          <w:color w:val="000000"/>
        </w:rPr>
        <w:t>磋商</w:t>
      </w:r>
      <w:r w:rsidRPr="00A712F9">
        <w:rPr>
          <w:rFonts w:cs="Arial"/>
          <w:color w:val="000000"/>
        </w:rPr>
        <w:t>响应（电子投标），</w:t>
      </w:r>
      <w:r>
        <w:rPr>
          <w:rFonts w:hint="eastAsia"/>
        </w:rPr>
        <w:t>供应商</w:t>
      </w:r>
      <w:r w:rsidRPr="00A712F9">
        <w:rPr>
          <w:rFonts w:cs="Arial"/>
          <w:color w:val="000000"/>
        </w:rPr>
        <w:t>应先安装“政采云电子交易客户端”，并按照本</w:t>
      </w:r>
      <w:r>
        <w:rPr>
          <w:rFonts w:hint="eastAsia"/>
        </w:rPr>
        <w:t>采购</w:t>
      </w:r>
      <w:r w:rsidRPr="00A712F9">
        <w:rPr>
          <w:rFonts w:cs="Arial"/>
          <w:color w:val="000000"/>
        </w:rPr>
        <w:t>文件和“政府采购云平台”的要求，通过“政采云电子交易客户端”编制并加密</w:t>
      </w:r>
      <w:r w:rsidRPr="00A2370E">
        <w:rPr>
          <w:rFonts w:cs="Arial" w:hint="eastAsia"/>
          <w:color w:val="000000"/>
        </w:rPr>
        <w:t>磋商响应</w:t>
      </w:r>
      <w:r w:rsidRPr="00A712F9">
        <w:rPr>
          <w:rFonts w:cs="Arial"/>
          <w:color w:val="000000"/>
        </w:rPr>
        <w:t>文件。未按规定加密的</w:t>
      </w:r>
      <w:r w:rsidRPr="00A2370E">
        <w:rPr>
          <w:rFonts w:cs="Arial" w:hint="eastAsia"/>
          <w:color w:val="000000"/>
        </w:rPr>
        <w:t>磋商响应</w:t>
      </w:r>
      <w:r w:rsidRPr="00A712F9">
        <w:rPr>
          <w:rFonts w:cs="Arial"/>
          <w:color w:val="000000"/>
        </w:rPr>
        <w:t>文件，“政府采购云平台”将予以拒收。</w:t>
      </w:r>
    </w:p>
    <w:p w:rsidR="00613FFD" w:rsidRPr="00A712F9" w:rsidRDefault="00613FFD" w:rsidP="003A4B80">
      <w:pPr>
        <w:adjustRightInd w:val="0"/>
        <w:snapToGrid w:val="0"/>
        <w:spacing w:line="360" w:lineRule="auto"/>
        <w:ind w:firstLineChars="200" w:firstLine="420"/>
        <w:rPr>
          <w:rFonts w:cs="Arial"/>
          <w:color w:val="000000"/>
        </w:rPr>
      </w:pPr>
      <w:r w:rsidRPr="00A712F9">
        <w:rPr>
          <w:rFonts w:cs="Arial" w:hint="eastAsia"/>
          <w:color w:val="000000"/>
        </w:rPr>
        <w:t>“政采云电子交易客户端”请自行前往“浙江政府采购网</w:t>
      </w:r>
      <w:r w:rsidRPr="00A712F9">
        <w:rPr>
          <w:rFonts w:cs="Arial"/>
          <w:color w:val="000000"/>
        </w:rPr>
        <w:t>-下载专区-电子交易客户端”进行下载；电子投标具体操作流程详见本公告附件《</w:t>
      </w:r>
      <w:r w:rsidRPr="00D36E9C">
        <w:rPr>
          <w:rFonts w:cs="Arial" w:hint="eastAsia"/>
          <w:color w:val="000000"/>
        </w:rPr>
        <w:t>供应商政府采购项目电子交易操作指南</w:t>
      </w:r>
      <w:r w:rsidRPr="00A712F9">
        <w:rPr>
          <w:rFonts w:cs="Arial"/>
          <w:color w:val="000000"/>
        </w:rPr>
        <w:t>》；通过“政府采购云平台”参与在线投标时如遇平台技术问题详询400-881-7190。</w:t>
      </w:r>
    </w:p>
    <w:p w:rsidR="00E85D6C" w:rsidRDefault="00554C05" w:rsidP="003A4B80">
      <w:pPr>
        <w:adjustRightInd w:val="0"/>
        <w:snapToGrid w:val="0"/>
        <w:spacing w:line="360" w:lineRule="auto"/>
        <w:ind w:firstLineChars="200" w:firstLine="420"/>
        <w:rPr>
          <w:rFonts w:cs="Arial"/>
          <w:color w:val="000000"/>
        </w:rPr>
      </w:pPr>
      <w:r w:rsidRPr="00554C05">
        <w:rPr>
          <w:rFonts w:cs="Arial" w:hint="eastAsia"/>
          <w:color w:val="000000"/>
        </w:rPr>
        <w:lastRenderedPageBreak/>
        <w:t>请使用</w:t>
      </w:r>
      <w:r w:rsidRPr="00554C05">
        <w:rPr>
          <w:rFonts w:cs="Arial"/>
          <w:color w:val="000000"/>
        </w:rPr>
        <w:t>windows7及以上64位操作系统，请勿使用mac电脑</w:t>
      </w:r>
      <w:r w:rsidR="009B775C">
        <w:rPr>
          <w:rFonts w:cs="Arial" w:hint="eastAsia"/>
          <w:color w:val="000000"/>
        </w:rPr>
        <w:t>。</w:t>
      </w:r>
    </w:p>
    <w:p w:rsidR="00613FFD" w:rsidRPr="00A712F9" w:rsidRDefault="00613FFD" w:rsidP="003A4B80">
      <w:pPr>
        <w:adjustRightInd w:val="0"/>
        <w:snapToGrid w:val="0"/>
        <w:spacing w:line="360" w:lineRule="auto"/>
        <w:ind w:firstLineChars="200" w:firstLine="420"/>
        <w:rPr>
          <w:rFonts w:cs="Arial"/>
          <w:color w:val="000000"/>
        </w:rPr>
      </w:pPr>
      <w:r w:rsidRPr="00A712F9">
        <w:rPr>
          <w:rFonts w:cs="Arial"/>
          <w:color w:val="000000"/>
        </w:rPr>
        <w:t>2、为确保网上操作合法、有效和安全，</w:t>
      </w:r>
      <w:r>
        <w:rPr>
          <w:rFonts w:hint="eastAsia"/>
        </w:rPr>
        <w:t>供应商</w:t>
      </w:r>
      <w:r w:rsidRPr="00A712F9">
        <w:rPr>
          <w:rFonts w:cs="Arial"/>
          <w:color w:val="000000"/>
        </w:rPr>
        <w:t>应当在</w:t>
      </w:r>
      <w:r w:rsidRPr="00A2370E">
        <w:rPr>
          <w:rFonts w:cs="Arial" w:hint="eastAsia"/>
          <w:color w:val="000000"/>
        </w:rPr>
        <w:t>磋商响应文件提交截止时间</w:t>
      </w:r>
      <w:r w:rsidRPr="00A712F9">
        <w:rPr>
          <w:rFonts w:cs="Arial"/>
          <w:color w:val="000000"/>
        </w:rPr>
        <w:t>前完成在“政府采购云平台”的身份认证，确保在电子投标过程中能够对相关数据电文进行加密和使用电子签章。使用“政采云电子交易客户端”需要提前申领CA数字证书，</w:t>
      </w:r>
      <w:r w:rsidR="00637466" w:rsidRPr="003008D4">
        <w:rPr>
          <w:rFonts w:cs="宋体"/>
          <w:kern w:val="0"/>
        </w:rPr>
        <w:t>如未</w:t>
      </w:r>
      <w:r w:rsidR="00637466" w:rsidRPr="00A712F9">
        <w:rPr>
          <w:rFonts w:cs="Arial"/>
          <w:color w:val="000000"/>
        </w:rPr>
        <w:t>申领</w:t>
      </w:r>
      <w:r w:rsidR="00637466">
        <w:rPr>
          <w:rFonts w:cs="宋体"/>
          <w:kern w:val="0"/>
        </w:rPr>
        <w:t>的供应商，请注意</w:t>
      </w:r>
      <w:r w:rsidR="00637466" w:rsidRPr="00A712F9">
        <w:rPr>
          <w:rFonts w:cs="Arial"/>
          <w:color w:val="000000"/>
        </w:rPr>
        <w:t>申领</w:t>
      </w:r>
      <w:r w:rsidR="00637466" w:rsidRPr="003008D4">
        <w:rPr>
          <w:rFonts w:cs="宋体"/>
          <w:kern w:val="0"/>
        </w:rPr>
        <w:t>所需时间</w:t>
      </w:r>
      <w:r w:rsidR="00637466">
        <w:rPr>
          <w:rFonts w:cs="宋体" w:hint="eastAsia"/>
          <w:kern w:val="0"/>
        </w:rPr>
        <w:t>，</w:t>
      </w:r>
      <w:r w:rsidRPr="00DB5803">
        <w:rPr>
          <w:rFonts w:cs="Arial"/>
          <w:b/>
          <w:color w:val="000000"/>
        </w:rPr>
        <w:t>以下二种申领流程均可：</w:t>
      </w:r>
    </w:p>
    <w:p w:rsidR="00613FFD" w:rsidRPr="00A712F9" w:rsidRDefault="00613FFD" w:rsidP="003A4B80">
      <w:pPr>
        <w:wordWrap w:val="0"/>
        <w:adjustRightInd w:val="0"/>
        <w:snapToGrid w:val="0"/>
        <w:spacing w:line="360" w:lineRule="auto"/>
        <w:ind w:firstLineChars="200" w:firstLine="420"/>
        <w:rPr>
          <w:rFonts w:cs="Arial"/>
          <w:color w:val="000000"/>
        </w:rPr>
      </w:pPr>
      <w:r w:rsidRPr="00A712F9">
        <w:rPr>
          <w:rFonts w:cs="Arial" w:hint="eastAsia"/>
          <w:color w:val="000000"/>
        </w:rPr>
        <w:t>（</w:t>
      </w:r>
      <w:r w:rsidRPr="00A712F9">
        <w:rPr>
          <w:rFonts w:cs="Arial"/>
          <w:color w:val="000000"/>
        </w:rPr>
        <w:t>1）请自行前往“浙江政府采购网-下载专区-电子交易客户端-CA驱动和申领流程”进行查阅；（操作指南链接https://service.zcygov.cn/#/knowledges/cm2eqWwBFdiHxlNd_otq/lwV6GXABiyELHE-oVMj3?keyword=CA）</w:t>
      </w:r>
    </w:p>
    <w:p w:rsidR="00613FFD" w:rsidRPr="00A712F9" w:rsidRDefault="00613FFD" w:rsidP="003A4B80">
      <w:pPr>
        <w:adjustRightInd w:val="0"/>
        <w:snapToGrid w:val="0"/>
        <w:spacing w:line="360" w:lineRule="auto"/>
        <w:ind w:firstLineChars="200" w:firstLine="420"/>
        <w:rPr>
          <w:rFonts w:cs="Arial"/>
          <w:color w:val="000000"/>
        </w:rPr>
      </w:pPr>
      <w:r w:rsidRPr="00A712F9">
        <w:rPr>
          <w:rFonts w:cs="Arial" w:hint="eastAsia"/>
          <w:color w:val="000000"/>
        </w:rPr>
        <w:t>（</w:t>
      </w:r>
      <w:r w:rsidRPr="00A712F9">
        <w:rPr>
          <w:rFonts w:cs="Arial"/>
          <w:color w:val="000000"/>
        </w:rPr>
        <w:t>2）</w:t>
      </w:r>
      <w:r>
        <w:rPr>
          <w:rFonts w:hint="eastAsia"/>
        </w:rPr>
        <w:t>供应商</w:t>
      </w:r>
      <w:r w:rsidRPr="00A712F9">
        <w:rPr>
          <w:rFonts w:cs="Arial"/>
          <w:color w:val="000000"/>
        </w:rPr>
        <w:t>应于</w:t>
      </w:r>
      <w:r w:rsidRPr="00A2370E">
        <w:rPr>
          <w:rFonts w:cs="Arial" w:hint="eastAsia"/>
          <w:color w:val="000000"/>
        </w:rPr>
        <w:t>磋商响应文件提交截止时间</w:t>
      </w:r>
      <w:r w:rsidRPr="00A2370E">
        <w:rPr>
          <w:rFonts w:cs="Arial"/>
          <w:color w:val="000000"/>
        </w:rPr>
        <w:t>前</w:t>
      </w:r>
      <w:r w:rsidRPr="00A712F9">
        <w:rPr>
          <w:rFonts w:cs="Arial"/>
          <w:color w:val="000000"/>
        </w:rPr>
        <w:t>登录</w:t>
      </w:r>
      <w:r w:rsidRPr="00F22D61">
        <w:rPr>
          <w:rFonts w:cs="Arial" w:hint="eastAsia"/>
          <w:color w:val="000000"/>
        </w:rPr>
        <w:t>余姚招投标项目专用数字证书用户自助申报系统</w:t>
      </w:r>
      <w:r w:rsidRPr="00A712F9">
        <w:rPr>
          <w:rFonts w:cs="Arial"/>
          <w:color w:val="000000"/>
        </w:rPr>
        <w:t>（网址：http://www.tseal.cn/tcloud/yyztb.xhtml?statusCode=303）完成“数字证书”及电子公章办理工作（发证单位杭州天谷信息科技有限公司咨询电话：400-0878-198），用于电子投标。</w:t>
      </w:r>
    </w:p>
    <w:p w:rsidR="00497CDF" w:rsidRPr="000640B6" w:rsidRDefault="00497CDF" w:rsidP="003A4B80">
      <w:pPr>
        <w:wordWrap w:val="0"/>
        <w:adjustRightInd w:val="0"/>
        <w:snapToGrid w:val="0"/>
        <w:spacing w:line="360" w:lineRule="auto"/>
        <w:ind w:firstLineChars="200" w:firstLine="422"/>
        <w:rPr>
          <w:rFonts w:cs="Arial"/>
          <w:b/>
          <w:color w:val="000000"/>
        </w:rPr>
      </w:pPr>
      <w:r w:rsidRPr="000640B6">
        <w:rPr>
          <w:rFonts w:cs="Arial"/>
          <w:b/>
          <w:color w:val="000000"/>
        </w:rPr>
        <w:t>3、</w:t>
      </w:r>
      <w:r w:rsidRPr="000640B6">
        <w:rPr>
          <w:rFonts w:cs="Arial" w:hint="eastAsia"/>
          <w:b/>
          <w:color w:val="000000"/>
        </w:rPr>
        <w:t>供应商</w:t>
      </w:r>
      <w:r w:rsidRPr="000640B6">
        <w:rPr>
          <w:rFonts w:cs="Arial"/>
          <w:b/>
          <w:color w:val="000000"/>
        </w:rPr>
        <w:t>可自行前往浙江省“项目采购电子交易系统/不见面开评标”学习专题（https://edu.zcygov.cn/luban/e-biding）进行学习。</w:t>
      </w:r>
    </w:p>
    <w:p w:rsidR="00613FFD" w:rsidRDefault="00613FFD" w:rsidP="003A4B80">
      <w:pPr>
        <w:adjustRightInd w:val="0"/>
        <w:snapToGrid w:val="0"/>
        <w:spacing w:line="360" w:lineRule="auto"/>
        <w:rPr>
          <w:rFonts w:cs="Arial"/>
          <w:b/>
          <w:color w:val="000000"/>
        </w:rPr>
      </w:pPr>
      <w:r>
        <w:rPr>
          <w:rFonts w:cs="Arial" w:hint="eastAsia"/>
          <w:b/>
          <w:color w:val="000000"/>
        </w:rPr>
        <w:t>十二、其他重要事项：</w:t>
      </w:r>
    </w:p>
    <w:p w:rsidR="00613FFD" w:rsidRDefault="00613FFD" w:rsidP="003A4B80">
      <w:pPr>
        <w:adjustRightInd w:val="0"/>
        <w:snapToGrid w:val="0"/>
        <w:spacing w:line="360" w:lineRule="auto"/>
        <w:ind w:firstLine="420"/>
        <w:rPr>
          <w:rFonts w:cs="宋体"/>
          <w:kern w:val="0"/>
        </w:rPr>
      </w:pPr>
      <w:r w:rsidRPr="003008D4">
        <w:rPr>
          <w:rFonts w:cs="宋体"/>
          <w:kern w:val="0"/>
        </w:rPr>
        <w:t>1．供应商需按照《浙江省政府采购供应商注册及诚信管理暂行办法》的规定在“浙江政府采购网(http://zfcg.czt.zj.gov.cn/)”</w:t>
      </w:r>
      <w:r w:rsidR="00917364" w:rsidRPr="00D16D06">
        <w:t>政府采购云平台</w:t>
      </w:r>
      <w:r w:rsidRPr="003008D4">
        <w:rPr>
          <w:rFonts w:cs="宋体"/>
          <w:kern w:val="0"/>
        </w:rPr>
        <w:t>注册登记的，成为浙江省政府采购注册供应商。如未注册的供应商，请注意注册所需时间。</w:t>
      </w:r>
    </w:p>
    <w:p w:rsidR="00613FFD" w:rsidRDefault="00613FFD" w:rsidP="003A4B80">
      <w:pPr>
        <w:adjustRightInd w:val="0"/>
        <w:snapToGrid w:val="0"/>
        <w:spacing w:line="360" w:lineRule="auto"/>
        <w:ind w:firstLine="420"/>
        <w:rPr>
          <w:rFonts w:cs="宋体"/>
          <w:kern w:val="0"/>
        </w:rPr>
      </w:pPr>
      <w:r>
        <w:rPr>
          <w:rFonts w:cs="宋体"/>
          <w:kern w:val="0"/>
        </w:rPr>
        <w:t>2．本次政府采购活动有关信息在浙江政府采购网和宁波市公共资源交易网余姚</w:t>
      </w:r>
      <w:r>
        <w:rPr>
          <w:rFonts w:cs="宋体" w:hint="eastAsia"/>
          <w:kern w:val="0"/>
        </w:rPr>
        <w:t>市</w:t>
      </w:r>
      <w:r>
        <w:rPr>
          <w:rFonts w:cs="宋体"/>
          <w:kern w:val="0"/>
        </w:rPr>
        <w:t>分网公布，视同送达所有潜在</w:t>
      </w:r>
      <w:r>
        <w:rPr>
          <w:rFonts w:cs="宋体" w:hint="eastAsia"/>
          <w:kern w:val="0"/>
        </w:rPr>
        <w:t>供应商</w:t>
      </w:r>
      <w:r>
        <w:rPr>
          <w:rFonts w:cs="宋体"/>
          <w:kern w:val="0"/>
        </w:rPr>
        <w:t>。</w:t>
      </w:r>
    </w:p>
    <w:p w:rsidR="00613FFD" w:rsidRDefault="00613FFD" w:rsidP="003A4B80">
      <w:pPr>
        <w:adjustRightInd w:val="0"/>
        <w:snapToGrid w:val="0"/>
        <w:spacing w:line="360" w:lineRule="auto"/>
        <w:ind w:firstLine="420"/>
        <w:rPr>
          <w:rFonts w:cs="宋体"/>
          <w:kern w:val="0"/>
        </w:rPr>
      </w:pPr>
      <w:r>
        <w:rPr>
          <w:rFonts w:cs="宋体" w:hint="eastAsia"/>
          <w:kern w:val="0"/>
        </w:rPr>
        <w:t>3．</w:t>
      </w:r>
      <w:r>
        <w:rPr>
          <w:rFonts w:cs="宋体"/>
          <w:kern w:val="0"/>
        </w:rPr>
        <w:t>潜在供应商已依法获取其可质疑的采购文件的，可以对该文件提出质疑。对采购文件提出质疑的，应当在获取采购文件或者采购文件公告期限届满之日</w:t>
      </w:r>
      <w:r>
        <w:rPr>
          <w:rFonts w:cs="宋体" w:hint="eastAsia"/>
          <w:kern w:val="0"/>
        </w:rPr>
        <w:t>（获取采购文件晚于采购文件公告期限届满之日的，以采购文件公告期限届满之日起算）</w:t>
      </w:r>
      <w:r>
        <w:rPr>
          <w:rFonts w:cs="宋体"/>
          <w:kern w:val="0"/>
        </w:rPr>
        <w:t>起</w:t>
      </w:r>
      <w:r w:rsidR="00917364">
        <w:rPr>
          <w:rFonts w:cs="宋体" w:hint="eastAsia"/>
          <w:kern w:val="0"/>
        </w:rPr>
        <w:t>七</w:t>
      </w:r>
      <w:r>
        <w:rPr>
          <w:rFonts w:cs="宋体"/>
          <w:kern w:val="0"/>
        </w:rPr>
        <w:t>个工作日内</w:t>
      </w:r>
      <w:r w:rsidRPr="00422B4D">
        <w:rPr>
          <w:rFonts w:cs="宋体" w:hint="eastAsia"/>
          <w:kern w:val="0"/>
        </w:rPr>
        <w:t>以书面形式向</w:t>
      </w:r>
      <w:r>
        <w:rPr>
          <w:rFonts w:cs="宋体" w:hint="eastAsia"/>
          <w:kern w:val="0"/>
        </w:rPr>
        <w:t>采购</w:t>
      </w:r>
      <w:r w:rsidRPr="00422B4D">
        <w:rPr>
          <w:rFonts w:cs="宋体" w:hint="eastAsia"/>
          <w:kern w:val="0"/>
        </w:rPr>
        <w:t>人、</w:t>
      </w:r>
      <w:r>
        <w:rPr>
          <w:rFonts w:cs="宋体" w:hint="eastAsia"/>
          <w:kern w:val="0"/>
        </w:rPr>
        <w:t>采购</w:t>
      </w:r>
      <w:r w:rsidRPr="00422B4D">
        <w:rPr>
          <w:rFonts w:cs="宋体" w:hint="eastAsia"/>
          <w:kern w:val="0"/>
        </w:rPr>
        <w:t>代理机构提出质疑。质疑供应商对</w:t>
      </w:r>
      <w:r>
        <w:rPr>
          <w:rFonts w:cs="宋体" w:hint="eastAsia"/>
          <w:kern w:val="0"/>
        </w:rPr>
        <w:t>采购</w:t>
      </w:r>
      <w:r w:rsidRPr="00422B4D">
        <w:rPr>
          <w:rFonts w:cs="宋体" w:hint="eastAsia"/>
          <w:kern w:val="0"/>
        </w:rPr>
        <w:t>人、</w:t>
      </w:r>
      <w:r>
        <w:rPr>
          <w:rFonts w:cs="宋体" w:hint="eastAsia"/>
          <w:kern w:val="0"/>
        </w:rPr>
        <w:t>采购</w:t>
      </w:r>
      <w:r w:rsidRPr="00422B4D">
        <w:rPr>
          <w:rFonts w:cs="宋体" w:hint="eastAsia"/>
          <w:kern w:val="0"/>
        </w:rPr>
        <w:t>代理机构的答复不满意或者</w:t>
      </w:r>
      <w:r>
        <w:rPr>
          <w:rFonts w:cs="宋体" w:hint="eastAsia"/>
          <w:kern w:val="0"/>
        </w:rPr>
        <w:t>采购</w:t>
      </w:r>
      <w:r w:rsidRPr="00422B4D">
        <w:rPr>
          <w:rFonts w:cs="宋体" w:hint="eastAsia"/>
          <w:kern w:val="0"/>
        </w:rPr>
        <w:t>人、</w:t>
      </w:r>
      <w:r>
        <w:rPr>
          <w:rFonts w:cs="宋体" w:hint="eastAsia"/>
          <w:kern w:val="0"/>
        </w:rPr>
        <w:t>采购</w:t>
      </w:r>
      <w:r w:rsidRPr="00422B4D">
        <w:rPr>
          <w:rFonts w:cs="宋体" w:hint="eastAsia"/>
          <w:kern w:val="0"/>
        </w:rPr>
        <w:t>代理机构未在规定的时间内作出答复的，可以在答复期满后十五个工作日内向同级政府采购监督管理部门投诉。</w:t>
      </w:r>
    </w:p>
    <w:p w:rsidR="00613FFD" w:rsidRDefault="00613FFD" w:rsidP="003A4B80">
      <w:pPr>
        <w:adjustRightInd w:val="0"/>
        <w:snapToGrid w:val="0"/>
        <w:spacing w:line="360" w:lineRule="auto"/>
        <w:ind w:firstLine="420"/>
      </w:pPr>
      <w:r>
        <w:rPr>
          <w:rFonts w:cs="宋体" w:hint="eastAsia"/>
          <w:kern w:val="0"/>
        </w:rPr>
        <w:t>4</w:t>
      </w:r>
      <w:r>
        <w:rPr>
          <w:rFonts w:cs="宋体"/>
          <w:kern w:val="0"/>
        </w:rPr>
        <w:t>．本公告与采购文件内容如有不一致，以采购文件为准。</w:t>
      </w:r>
    </w:p>
    <w:p w:rsidR="00613FFD" w:rsidRDefault="00613FFD" w:rsidP="003A4B80">
      <w:pPr>
        <w:pStyle w:val="afa"/>
        <w:widowControl w:val="0"/>
        <w:ind w:firstLineChars="0" w:firstLine="0"/>
        <w:rPr>
          <w:rFonts w:ascii="宋体" w:hAnsi="宋体" w:cs="Arial"/>
          <w:b/>
          <w:snapToGrid/>
          <w:color w:val="auto"/>
          <w:kern w:val="2"/>
          <w:sz w:val="21"/>
          <w:szCs w:val="21"/>
        </w:rPr>
      </w:pPr>
      <w:r>
        <w:rPr>
          <w:rFonts w:ascii="宋体" w:hAnsi="宋体" w:cs="Arial" w:hint="eastAsia"/>
          <w:b/>
          <w:snapToGrid/>
          <w:color w:val="auto"/>
          <w:kern w:val="2"/>
          <w:sz w:val="21"/>
          <w:szCs w:val="21"/>
        </w:rPr>
        <w:t>十三、落实的政策：</w:t>
      </w:r>
    </w:p>
    <w:p w:rsidR="00613FFD" w:rsidRDefault="00613FFD" w:rsidP="003A4B80">
      <w:pPr>
        <w:adjustRightInd w:val="0"/>
        <w:snapToGrid w:val="0"/>
        <w:spacing w:line="360" w:lineRule="auto"/>
        <w:ind w:firstLineChars="200" w:firstLine="420"/>
        <w:rPr>
          <w:rFonts w:cs="Arial"/>
          <w:b/>
          <w:color w:val="000000"/>
        </w:rPr>
      </w:pPr>
      <w:r>
        <w:rPr>
          <w:rFonts w:cs="Arial" w:hint="eastAsia"/>
        </w:rPr>
        <w:t>扶持国家认定的在不发达地区和少数民族地区的供应商，《政府采购促进中小企业发展暂行办法》（财库</w:t>
      </w:r>
      <w:r>
        <w:rPr>
          <w:rFonts w:cs="Arial"/>
        </w:rPr>
        <w:t>[2011]181号）</w:t>
      </w:r>
      <w:r>
        <w:rPr>
          <w:rFonts w:cs="Arial" w:hint="eastAsia"/>
        </w:rPr>
        <w:t>、</w:t>
      </w:r>
      <w:r>
        <w:rPr>
          <w:rFonts w:cs="Arial"/>
        </w:rPr>
        <w:t>《财政部 司法部关于政府采购支持监狱企业发展有关问题的通知》（财库[2014]68号）、《财政部 民政部 中国残疾人联合会关于促进残疾人就业政府采购政策的通知》（财库[2017]141号）。</w:t>
      </w:r>
    </w:p>
    <w:p w:rsidR="00613FFD" w:rsidRDefault="00613FFD" w:rsidP="003A4B80">
      <w:pPr>
        <w:adjustRightInd w:val="0"/>
        <w:snapToGrid w:val="0"/>
        <w:spacing w:line="360" w:lineRule="auto"/>
        <w:rPr>
          <w:rFonts w:cs="Arial"/>
          <w:b/>
          <w:color w:val="000000"/>
        </w:rPr>
      </w:pPr>
      <w:r>
        <w:rPr>
          <w:rFonts w:cs="Arial" w:hint="eastAsia"/>
          <w:b/>
          <w:color w:val="000000"/>
        </w:rPr>
        <w:t>十四、联系方式：</w:t>
      </w:r>
    </w:p>
    <w:p w:rsidR="00613FFD" w:rsidRDefault="00613FFD" w:rsidP="003A4B80">
      <w:pPr>
        <w:adjustRightInd w:val="0"/>
        <w:snapToGrid w:val="0"/>
        <w:spacing w:line="360" w:lineRule="auto"/>
        <w:ind w:firstLineChars="200" w:firstLine="420"/>
        <w:jc w:val="left"/>
        <w:rPr>
          <w:rFonts w:cs="宋体"/>
          <w:kern w:val="0"/>
        </w:rPr>
      </w:pPr>
      <w:r>
        <w:rPr>
          <w:rFonts w:cs="宋体" w:hint="eastAsia"/>
          <w:kern w:val="0"/>
        </w:rPr>
        <w:t>采购人：</w:t>
      </w:r>
      <w:r w:rsidR="004259E2">
        <w:rPr>
          <w:rFonts w:cs="宋体" w:hint="eastAsia"/>
          <w:kern w:val="0"/>
        </w:rPr>
        <w:t>余姚市四明湖水库管理服务中心</w:t>
      </w:r>
    </w:p>
    <w:p w:rsidR="00613FFD" w:rsidRDefault="00613FFD" w:rsidP="003A4B80">
      <w:pPr>
        <w:adjustRightInd w:val="0"/>
        <w:snapToGrid w:val="0"/>
        <w:spacing w:line="360" w:lineRule="auto"/>
        <w:ind w:firstLineChars="200" w:firstLine="420"/>
        <w:jc w:val="left"/>
        <w:rPr>
          <w:rFonts w:cs="宋体"/>
          <w:kern w:val="0"/>
        </w:rPr>
      </w:pPr>
      <w:r>
        <w:rPr>
          <w:rFonts w:cs="宋体" w:hint="eastAsia"/>
          <w:kern w:val="0"/>
        </w:rPr>
        <w:lastRenderedPageBreak/>
        <w:t>联系人：</w:t>
      </w:r>
      <w:r w:rsidR="00B376FE" w:rsidRPr="00B376FE">
        <w:rPr>
          <w:rFonts w:cs="宋体" w:hint="eastAsia"/>
          <w:kern w:val="0"/>
        </w:rPr>
        <w:t>赵</w:t>
      </w:r>
      <w:r w:rsidR="00B357CB">
        <w:rPr>
          <w:rFonts w:cs="宋体" w:hint="eastAsia"/>
          <w:kern w:val="0"/>
        </w:rPr>
        <w:t>先生</w:t>
      </w:r>
    </w:p>
    <w:p w:rsidR="00613FFD" w:rsidRDefault="00613FFD" w:rsidP="003A4B80">
      <w:pPr>
        <w:adjustRightInd w:val="0"/>
        <w:snapToGrid w:val="0"/>
        <w:spacing w:line="360" w:lineRule="auto"/>
        <w:ind w:firstLineChars="200" w:firstLine="420"/>
        <w:jc w:val="left"/>
        <w:rPr>
          <w:rFonts w:cs="宋体"/>
          <w:kern w:val="0"/>
        </w:rPr>
      </w:pPr>
      <w:r>
        <w:rPr>
          <w:rFonts w:cs="宋体" w:hint="eastAsia"/>
          <w:kern w:val="0"/>
        </w:rPr>
        <w:t>联系电话：</w:t>
      </w:r>
      <w:r w:rsidR="00062D2C" w:rsidRPr="00062D2C">
        <w:rPr>
          <w:rFonts w:cs="宋体"/>
          <w:kern w:val="0"/>
        </w:rPr>
        <w:t>0574-62360246转8403</w:t>
      </w:r>
    </w:p>
    <w:p w:rsidR="00613FFD" w:rsidRDefault="00613FFD" w:rsidP="003A4B80">
      <w:pPr>
        <w:adjustRightInd w:val="0"/>
        <w:snapToGrid w:val="0"/>
        <w:spacing w:line="360" w:lineRule="auto"/>
        <w:ind w:firstLineChars="200" w:firstLine="420"/>
        <w:jc w:val="left"/>
        <w:rPr>
          <w:rFonts w:cs="宋体"/>
          <w:kern w:val="0"/>
        </w:rPr>
      </w:pPr>
      <w:r>
        <w:rPr>
          <w:rFonts w:cs="宋体" w:hint="eastAsia"/>
          <w:kern w:val="0"/>
        </w:rPr>
        <w:t>联系地址：</w:t>
      </w:r>
      <w:r w:rsidR="00B26291" w:rsidRPr="00B26291">
        <w:rPr>
          <w:rFonts w:cs="宋体" w:hint="eastAsia"/>
          <w:kern w:val="0"/>
        </w:rPr>
        <w:t>余姚市梁弄镇明湖村四明湖大坝</w:t>
      </w:r>
    </w:p>
    <w:p w:rsidR="00613FFD" w:rsidRDefault="00613FFD" w:rsidP="003A4B80">
      <w:pPr>
        <w:adjustRightInd w:val="0"/>
        <w:snapToGrid w:val="0"/>
        <w:spacing w:line="360" w:lineRule="auto"/>
        <w:ind w:firstLineChars="200" w:firstLine="420"/>
        <w:jc w:val="left"/>
        <w:rPr>
          <w:rFonts w:cs="宋体"/>
          <w:kern w:val="0"/>
        </w:rPr>
      </w:pPr>
      <w:r>
        <w:rPr>
          <w:rFonts w:cs="宋体" w:hint="eastAsia"/>
          <w:kern w:val="0"/>
        </w:rPr>
        <w:t>采购代理机构：宁波建拓工程设计有限公司</w:t>
      </w:r>
    </w:p>
    <w:p w:rsidR="00613FFD" w:rsidRDefault="00613FFD" w:rsidP="003A4B80">
      <w:pPr>
        <w:adjustRightInd w:val="0"/>
        <w:snapToGrid w:val="0"/>
        <w:spacing w:line="360" w:lineRule="auto"/>
        <w:ind w:firstLineChars="200" w:firstLine="420"/>
        <w:jc w:val="left"/>
        <w:rPr>
          <w:rFonts w:cs="宋体"/>
          <w:kern w:val="0"/>
        </w:rPr>
      </w:pPr>
      <w:r>
        <w:rPr>
          <w:rFonts w:cs="宋体" w:hint="eastAsia"/>
          <w:kern w:val="0"/>
        </w:rPr>
        <w:t>联系人：虞工</w:t>
      </w:r>
    </w:p>
    <w:p w:rsidR="00613FFD" w:rsidRDefault="00613FFD" w:rsidP="003A4B80">
      <w:pPr>
        <w:adjustRightInd w:val="0"/>
        <w:snapToGrid w:val="0"/>
        <w:spacing w:line="360" w:lineRule="auto"/>
        <w:ind w:firstLineChars="200" w:firstLine="420"/>
        <w:jc w:val="left"/>
        <w:rPr>
          <w:rFonts w:cs="宋体"/>
          <w:kern w:val="0"/>
        </w:rPr>
      </w:pPr>
      <w:r>
        <w:rPr>
          <w:rFonts w:cs="宋体" w:hint="eastAsia"/>
          <w:kern w:val="0"/>
        </w:rPr>
        <w:t>联系电话及传真：0574-22220135、13456970166、13335847771</w:t>
      </w:r>
    </w:p>
    <w:p w:rsidR="00613FFD" w:rsidRDefault="00613FFD" w:rsidP="003A4B80">
      <w:pPr>
        <w:adjustRightInd w:val="0"/>
        <w:snapToGrid w:val="0"/>
        <w:spacing w:line="360" w:lineRule="auto"/>
        <w:ind w:firstLineChars="200" w:firstLine="420"/>
        <w:jc w:val="left"/>
        <w:rPr>
          <w:rFonts w:cs="宋体"/>
          <w:kern w:val="0"/>
        </w:rPr>
      </w:pPr>
      <w:r>
        <w:rPr>
          <w:rFonts w:cs="宋体" w:hint="eastAsia"/>
          <w:kern w:val="0"/>
        </w:rPr>
        <w:t>联系地址：余姚市多元创业大厦B幢122室</w:t>
      </w:r>
    </w:p>
    <w:p w:rsidR="00613FFD" w:rsidRDefault="00613FFD" w:rsidP="003A4B80">
      <w:pPr>
        <w:adjustRightInd w:val="0"/>
        <w:snapToGrid w:val="0"/>
        <w:spacing w:line="360" w:lineRule="auto"/>
        <w:ind w:firstLineChars="200" w:firstLine="420"/>
        <w:jc w:val="left"/>
        <w:rPr>
          <w:rFonts w:cs="宋体"/>
          <w:kern w:val="0"/>
        </w:rPr>
      </w:pPr>
      <w:r>
        <w:rPr>
          <w:rFonts w:cs="宋体" w:hint="eastAsia"/>
          <w:kern w:val="0"/>
        </w:rPr>
        <w:t>书面受理质疑地点：宁波建拓工程设计有限公司（余姚市多元创业大厦B幢122室）</w:t>
      </w:r>
    </w:p>
    <w:p w:rsidR="00613FFD" w:rsidRDefault="00613FFD" w:rsidP="003A4B80">
      <w:pPr>
        <w:adjustRightInd w:val="0"/>
        <w:snapToGrid w:val="0"/>
        <w:spacing w:line="360" w:lineRule="auto"/>
        <w:ind w:firstLineChars="200" w:firstLine="420"/>
        <w:jc w:val="left"/>
        <w:rPr>
          <w:rFonts w:cs="宋体"/>
          <w:kern w:val="0"/>
        </w:rPr>
      </w:pPr>
      <w:r>
        <w:rPr>
          <w:rFonts w:cs="宋体" w:hint="eastAsia"/>
          <w:kern w:val="0"/>
        </w:rPr>
        <w:t>联系人：李工</w:t>
      </w:r>
    </w:p>
    <w:p w:rsidR="00613FFD" w:rsidRDefault="00613FFD" w:rsidP="003A4B80">
      <w:pPr>
        <w:adjustRightInd w:val="0"/>
        <w:snapToGrid w:val="0"/>
        <w:spacing w:line="360" w:lineRule="auto"/>
        <w:ind w:firstLineChars="200" w:firstLine="420"/>
        <w:jc w:val="left"/>
        <w:rPr>
          <w:rFonts w:cs="宋体"/>
          <w:kern w:val="0"/>
        </w:rPr>
      </w:pPr>
      <w:r>
        <w:rPr>
          <w:rFonts w:cs="宋体" w:hint="eastAsia"/>
          <w:kern w:val="0"/>
        </w:rPr>
        <w:t>联系电话：0574-22220135</w:t>
      </w:r>
    </w:p>
    <w:p w:rsidR="00613FFD" w:rsidRDefault="00613FFD" w:rsidP="003A4B80">
      <w:pPr>
        <w:adjustRightInd w:val="0"/>
        <w:snapToGrid w:val="0"/>
        <w:spacing w:line="360" w:lineRule="auto"/>
        <w:ind w:firstLineChars="200" w:firstLine="420"/>
        <w:jc w:val="left"/>
        <w:rPr>
          <w:rFonts w:cs="宋体"/>
          <w:kern w:val="0"/>
        </w:rPr>
      </w:pPr>
      <w:r>
        <w:rPr>
          <w:rFonts w:cs="宋体" w:hint="eastAsia"/>
          <w:kern w:val="0"/>
        </w:rPr>
        <w:t>邮箱：</w:t>
      </w:r>
      <w:r w:rsidRPr="00600018">
        <w:rPr>
          <w:rFonts w:cs="宋体"/>
          <w:kern w:val="0"/>
        </w:rPr>
        <w:t>14146434@qq.com</w:t>
      </w:r>
    </w:p>
    <w:p w:rsidR="0084397C" w:rsidRPr="0084397C" w:rsidRDefault="0084397C" w:rsidP="0084397C">
      <w:pPr>
        <w:pStyle w:val="2"/>
        <w:ind w:left="420" w:firstLine="400"/>
        <w:sectPr w:rsidR="0084397C" w:rsidRPr="0084397C">
          <w:footerReference w:type="default" r:id="rId10"/>
          <w:pgSz w:w="11907" w:h="16840"/>
          <w:pgMar w:top="1440" w:right="1797" w:bottom="1440" w:left="1797" w:header="851" w:footer="992" w:gutter="0"/>
          <w:pgNumType w:start="1"/>
          <w:cols w:space="720"/>
          <w:docGrid w:linePitch="312"/>
        </w:sectPr>
      </w:pPr>
    </w:p>
    <w:p w:rsidR="009025B8" w:rsidRPr="002267DE" w:rsidRDefault="00A06293" w:rsidP="002267DE">
      <w:pPr>
        <w:adjustRightInd w:val="0"/>
        <w:snapToGrid w:val="0"/>
        <w:spacing w:line="288" w:lineRule="auto"/>
        <w:jc w:val="center"/>
        <w:rPr>
          <w:rFonts w:cs="宋体"/>
          <w:kern w:val="0"/>
        </w:rPr>
      </w:pPr>
      <w:r>
        <w:rPr>
          <w:rFonts w:hint="eastAsia"/>
          <w:b/>
          <w:bCs/>
          <w:color w:val="000000"/>
          <w:sz w:val="24"/>
        </w:rPr>
        <w:lastRenderedPageBreak/>
        <w:t>第二章  磋商须知</w:t>
      </w:r>
    </w:p>
    <w:p w:rsidR="009025B8" w:rsidRDefault="00A06293">
      <w:pPr>
        <w:tabs>
          <w:tab w:val="left" w:pos="105"/>
          <w:tab w:val="left" w:pos="945"/>
          <w:tab w:val="left" w:pos="3360"/>
        </w:tabs>
        <w:spacing w:line="360" w:lineRule="auto"/>
        <w:ind w:firstLineChars="1600" w:firstLine="3855"/>
        <w:rPr>
          <w:b/>
          <w:bCs/>
          <w:color w:val="000000"/>
          <w:sz w:val="24"/>
        </w:rPr>
      </w:pPr>
      <w:r>
        <w:rPr>
          <w:rFonts w:hint="eastAsia"/>
          <w:b/>
          <w:bCs/>
          <w:color w:val="000000"/>
          <w:sz w:val="24"/>
        </w:rPr>
        <w:t>前附表</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51"/>
        <w:gridCol w:w="1701"/>
        <w:gridCol w:w="5812"/>
      </w:tblGrid>
      <w:tr w:rsidR="009025B8" w:rsidTr="00A939F8">
        <w:trPr>
          <w:trHeight w:val="624"/>
          <w:jc w:val="center"/>
        </w:trPr>
        <w:tc>
          <w:tcPr>
            <w:tcW w:w="694" w:type="dxa"/>
            <w:vAlign w:val="center"/>
          </w:tcPr>
          <w:p w:rsidR="009025B8" w:rsidRDefault="00A06293">
            <w:pPr>
              <w:tabs>
                <w:tab w:val="left" w:pos="105"/>
                <w:tab w:val="left" w:pos="735"/>
                <w:tab w:val="left" w:pos="945"/>
                <w:tab w:val="left" w:pos="3360"/>
              </w:tabs>
              <w:jc w:val="center"/>
              <w:rPr>
                <w:b/>
                <w:color w:val="000000"/>
              </w:rPr>
            </w:pPr>
            <w:r>
              <w:rPr>
                <w:rFonts w:hint="eastAsia"/>
                <w:b/>
                <w:color w:val="000000"/>
              </w:rPr>
              <w:t>序号</w:t>
            </w:r>
          </w:p>
        </w:tc>
        <w:tc>
          <w:tcPr>
            <w:tcW w:w="851" w:type="dxa"/>
            <w:vAlign w:val="center"/>
          </w:tcPr>
          <w:p w:rsidR="009025B8" w:rsidRDefault="00A06293">
            <w:pPr>
              <w:tabs>
                <w:tab w:val="left" w:pos="105"/>
                <w:tab w:val="left" w:pos="735"/>
                <w:tab w:val="left" w:pos="945"/>
                <w:tab w:val="left" w:pos="3360"/>
              </w:tabs>
              <w:jc w:val="center"/>
              <w:rPr>
                <w:b/>
                <w:color w:val="000000"/>
              </w:rPr>
            </w:pPr>
            <w:r>
              <w:rPr>
                <w:rFonts w:hint="eastAsia"/>
                <w:b/>
                <w:color w:val="000000"/>
              </w:rPr>
              <w:t>条款号</w:t>
            </w:r>
          </w:p>
        </w:tc>
        <w:tc>
          <w:tcPr>
            <w:tcW w:w="1701" w:type="dxa"/>
            <w:vAlign w:val="center"/>
          </w:tcPr>
          <w:p w:rsidR="009025B8" w:rsidRDefault="00A06293">
            <w:pPr>
              <w:tabs>
                <w:tab w:val="left" w:pos="105"/>
                <w:tab w:val="left" w:pos="735"/>
                <w:tab w:val="left" w:pos="945"/>
                <w:tab w:val="left" w:pos="3360"/>
              </w:tabs>
              <w:jc w:val="center"/>
              <w:rPr>
                <w:b/>
                <w:color w:val="000000"/>
              </w:rPr>
            </w:pPr>
            <w:r>
              <w:rPr>
                <w:rFonts w:hint="eastAsia"/>
                <w:b/>
                <w:color w:val="000000"/>
              </w:rPr>
              <w:t>内容</w:t>
            </w:r>
          </w:p>
        </w:tc>
        <w:tc>
          <w:tcPr>
            <w:tcW w:w="5812" w:type="dxa"/>
            <w:vAlign w:val="center"/>
          </w:tcPr>
          <w:p w:rsidR="009025B8" w:rsidRDefault="00A06293">
            <w:pPr>
              <w:tabs>
                <w:tab w:val="left" w:pos="105"/>
                <w:tab w:val="left" w:pos="735"/>
                <w:tab w:val="left" w:pos="945"/>
                <w:tab w:val="left" w:pos="3360"/>
              </w:tabs>
              <w:jc w:val="center"/>
              <w:rPr>
                <w:b/>
                <w:color w:val="000000"/>
              </w:rPr>
            </w:pPr>
            <w:r>
              <w:rPr>
                <w:rFonts w:hint="eastAsia"/>
                <w:b/>
                <w:color w:val="000000"/>
              </w:rPr>
              <w:t>说明与要求</w:t>
            </w:r>
          </w:p>
        </w:tc>
      </w:tr>
      <w:tr w:rsidR="009025B8" w:rsidTr="00A939F8">
        <w:trPr>
          <w:trHeight w:val="624"/>
          <w:jc w:val="center"/>
        </w:trPr>
        <w:tc>
          <w:tcPr>
            <w:tcW w:w="694" w:type="dxa"/>
            <w:vAlign w:val="center"/>
          </w:tcPr>
          <w:p w:rsidR="009025B8" w:rsidRDefault="00A06293">
            <w:pPr>
              <w:tabs>
                <w:tab w:val="left" w:pos="105"/>
                <w:tab w:val="left" w:pos="735"/>
                <w:tab w:val="left" w:pos="945"/>
                <w:tab w:val="left" w:pos="3360"/>
              </w:tabs>
              <w:jc w:val="center"/>
              <w:rPr>
                <w:color w:val="000000"/>
              </w:rPr>
            </w:pPr>
            <w:r>
              <w:rPr>
                <w:rFonts w:hint="eastAsia"/>
                <w:color w:val="000000"/>
              </w:rPr>
              <w:t>1</w:t>
            </w:r>
          </w:p>
        </w:tc>
        <w:tc>
          <w:tcPr>
            <w:tcW w:w="851" w:type="dxa"/>
            <w:vAlign w:val="center"/>
          </w:tcPr>
          <w:p w:rsidR="009025B8" w:rsidRDefault="00A06293">
            <w:pPr>
              <w:tabs>
                <w:tab w:val="left" w:pos="105"/>
                <w:tab w:val="left" w:pos="735"/>
                <w:tab w:val="left" w:pos="945"/>
                <w:tab w:val="left" w:pos="3360"/>
              </w:tabs>
              <w:jc w:val="center"/>
              <w:rPr>
                <w:color w:val="000000"/>
              </w:rPr>
            </w:pPr>
            <w:r>
              <w:rPr>
                <w:rFonts w:hint="eastAsia"/>
                <w:color w:val="000000"/>
              </w:rPr>
              <w:t>1.1</w:t>
            </w:r>
          </w:p>
        </w:tc>
        <w:tc>
          <w:tcPr>
            <w:tcW w:w="1701" w:type="dxa"/>
            <w:vAlign w:val="center"/>
          </w:tcPr>
          <w:p w:rsidR="009025B8" w:rsidRDefault="00A06293">
            <w:pPr>
              <w:tabs>
                <w:tab w:val="left" w:pos="105"/>
                <w:tab w:val="left" w:pos="735"/>
                <w:tab w:val="left" w:pos="945"/>
                <w:tab w:val="left" w:pos="3360"/>
              </w:tabs>
              <w:rPr>
                <w:color w:val="000000"/>
              </w:rPr>
            </w:pPr>
            <w:r>
              <w:rPr>
                <w:rFonts w:hint="eastAsia"/>
                <w:color w:val="000000"/>
              </w:rPr>
              <w:t>采购人</w:t>
            </w:r>
          </w:p>
        </w:tc>
        <w:tc>
          <w:tcPr>
            <w:tcW w:w="5812" w:type="dxa"/>
            <w:vAlign w:val="center"/>
          </w:tcPr>
          <w:p w:rsidR="009025B8" w:rsidRDefault="00A06293">
            <w:pPr>
              <w:rPr>
                <w:rFonts w:cs="宋体"/>
              </w:rPr>
            </w:pPr>
            <w:r>
              <w:rPr>
                <w:rFonts w:cs="宋体" w:hint="eastAsia"/>
              </w:rPr>
              <w:t>采购人：</w:t>
            </w:r>
            <w:r w:rsidR="004259E2">
              <w:rPr>
                <w:rFonts w:cs="宋体" w:hint="eastAsia"/>
              </w:rPr>
              <w:t>余姚市四明湖水库管理服务中心</w:t>
            </w:r>
          </w:p>
          <w:p w:rsidR="009025B8" w:rsidRDefault="00A06293">
            <w:pPr>
              <w:snapToGrid w:val="0"/>
              <w:jc w:val="left"/>
              <w:rPr>
                <w:rFonts w:cs="宋体"/>
                <w:color w:val="000000" w:themeColor="text1"/>
              </w:rPr>
            </w:pPr>
            <w:r>
              <w:rPr>
                <w:rFonts w:cs="宋体" w:hint="eastAsia"/>
                <w:color w:val="000000"/>
              </w:rPr>
              <w:t>联系人：</w:t>
            </w:r>
            <w:r w:rsidR="00B376FE" w:rsidRPr="00B376FE">
              <w:rPr>
                <w:rFonts w:cs="宋体" w:hint="eastAsia"/>
                <w:color w:val="000000" w:themeColor="text1"/>
                <w:kern w:val="0"/>
              </w:rPr>
              <w:t>赵</w:t>
            </w:r>
            <w:r w:rsidR="007E3DB6">
              <w:rPr>
                <w:rFonts w:cs="宋体" w:hint="eastAsia"/>
                <w:color w:val="000000" w:themeColor="text1"/>
                <w:kern w:val="0"/>
              </w:rPr>
              <w:t>先生</w:t>
            </w:r>
          </w:p>
          <w:p w:rsidR="009025B8" w:rsidRDefault="00A06293">
            <w:pPr>
              <w:snapToGrid w:val="0"/>
              <w:jc w:val="left"/>
              <w:rPr>
                <w:rFonts w:cs="Arial"/>
              </w:rPr>
            </w:pPr>
            <w:r>
              <w:rPr>
                <w:rFonts w:cs="宋体" w:hint="eastAsia"/>
                <w:color w:val="000000"/>
              </w:rPr>
              <w:t>联系电话：</w:t>
            </w:r>
            <w:r w:rsidR="00BE0E7E" w:rsidRPr="00BE0E7E">
              <w:rPr>
                <w:rFonts w:cs="宋体"/>
                <w:kern w:val="0"/>
              </w:rPr>
              <w:t>0574-62360246转8403</w:t>
            </w:r>
          </w:p>
        </w:tc>
      </w:tr>
      <w:tr w:rsidR="009025B8" w:rsidTr="00A939F8">
        <w:trPr>
          <w:trHeight w:val="624"/>
          <w:jc w:val="center"/>
        </w:trPr>
        <w:tc>
          <w:tcPr>
            <w:tcW w:w="694" w:type="dxa"/>
            <w:vAlign w:val="center"/>
          </w:tcPr>
          <w:p w:rsidR="009025B8" w:rsidRDefault="00A06293">
            <w:pPr>
              <w:tabs>
                <w:tab w:val="left" w:pos="105"/>
                <w:tab w:val="left" w:pos="735"/>
                <w:tab w:val="left" w:pos="945"/>
                <w:tab w:val="left" w:pos="3360"/>
              </w:tabs>
              <w:jc w:val="center"/>
              <w:rPr>
                <w:color w:val="000000"/>
              </w:rPr>
            </w:pPr>
            <w:r>
              <w:rPr>
                <w:rFonts w:hint="eastAsia"/>
                <w:color w:val="000000"/>
              </w:rPr>
              <w:t>2</w:t>
            </w:r>
          </w:p>
        </w:tc>
        <w:tc>
          <w:tcPr>
            <w:tcW w:w="851" w:type="dxa"/>
            <w:vAlign w:val="center"/>
          </w:tcPr>
          <w:p w:rsidR="009025B8" w:rsidRDefault="00A06293">
            <w:pPr>
              <w:tabs>
                <w:tab w:val="left" w:pos="105"/>
                <w:tab w:val="left" w:pos="735"/>
                <w:tab w:val="left" w:pos="945"/>
                <w:tab w:val="left" w:pos="3360"/>
              </w:tabs>
              <w:jc w:val="center"/>
              <w:rPr>
                <w:color w:val="000000"/>
              </w:rPr>
            </w:pPr>
            <w:r>
              <w:rPr>
                <w:rFonts w:hint="eastAsia"/>
                <w:color w:val="000000"/>
              </w:rPr>
              <w:t>1.2</w:t>
            </w:r>
          </w:p>
        </w:tc>
        <w:tc>
          <w:tcPr>
            <w:tcW w:w="1701" w:type="dxa"/>
            <w:vAlign w:val="center"/>
          </w:tcPr>
          <w:p w:rsidR="009025B8" w:rsidRDefault="00A06293">
            <w:pPr>
              <w:tabs>
                <w:tab w:val="left" w:pos="105"/>
                <w:tab w:val="left" w:pos="735"/>
                <w:tab w:val="left" w:pos="945"/>
                <w:tab w:val="left" w:pos="3360"/>
              </w:tabs>
              <w:rPr>
                <w:color w:val="000000"/>
              </w:rPr>
            </w:pPr>
            <w:r>
              <w:rPr>
                <w:rFonts w:hint="eastAsia"/>
                <w:color w:val="000000"/>
              </w:rPr>
              <w:t>项目名称及编号</w:t>
            </w:r>
          </w:p>
        </w:tc>
        <w:tc>
          <w:tcPr>
            <w:tcW w:w="5812" w:type="dxa"/>
            <w:vAlign w:val="center"/>
          </w:tcPr>
          <w:p w:rsidR="009025B8" w:rsidRDefault="00A06293">
            <w:pPr>
              <w:tabs>
                <w:tab w:val="left" w:pos="105"/>
                <w:tab w:val="left" w:pos="735"/>
                <w:tab w:val="left" w:pos="945"/>
                <w:tab w:val="left" w:pos="3360"/>
              </w:tabs>
              <w:rPr>
                <w:rFonts w:cs="宋体"/>
                <w:color w:val="000000"/>
              </w:rPr>
            </w:pPr>
            <w:r>
              <w:rPr>
                <w:rFonts w:hint="eastAsia"/>
                <w:color w:val="000000"/>
              </w:rPr>
              <w:t>项目名称：</w:t>
            </w:r>
            <w:r w:rsidR="007F4E29">
              <w:rPr>
                <w:rFonts w:cs="宋体" w:hint="eastAsia"/>
                <w:color w:val="000000"/>
              </w:rPr>
              <w:t>四明湖水库大坝位移在线监测系统服务项目</w:t>
            </w:r>
          </w:p>
          <w:p w:rsidR="009025B8" w:rsidRDefault="00A06293">
            <w:pPr>
              <w:tabs>
                <w:tab w:val="left" w:pos="105"/>
                <w:tab w:val="left" w:pos="735"/>
                <w:tab w:val="left" w:pos="945"/>
                <w:tab w:val="left" w:pos="3360"/>
              </w:tabs>
              <w:rPr>
                <w:color w:val="000000"/>
              </w:rPr>
            </w:pPr>
            <w:r>
              <w:rPr>
                <w:rFonts w:hint="eastAsia"/>
                <w:color w:val="000000"/>
              </w:rPr>
              <w:t>项目编号：</w:t>
            </w:r>
            <w:r w:rsidR="00545527">
              <w:rPr>
                <w:color w:val="000000"/>
              </w:rPr>
              <w:t>NBJT-202018-C</w:t>
            </w:r>
          </w:p>
        </w:tc>
      </w:tr>
      <w:tr w:rsidR="009025B8" w:rsidTr="00A939F8">
        <w:trPr>
          <w:trHeight w:val="624"/>
          <w:jc w:val="center"/>
        </w:trPr>
        <w:tc>
          <w:tcPr>
            <w:tcW w:w="694" w:type="dxa"/>
            <w:vAlign w:val="center"/>
          </w:tcPr>
          <w:p w:rsidR="009025B8" w:rsidRDefault="00A06293">
            <w:pPr>
              <w:tabs>
                <w:tab w:val="left" w:pos="105"/>
                <w:tab w:val="left" w:pos="735"/>
                <w:tab w:val="left" w:pos="945"/>
                <w:tab w:val="left" w:pos="3360"/>
              </w:tabs>
              <w:jc w:val="center"/>
              <w:rPr>
                <w:color w:val="000000"/>
              </w:rPr>
            </w:pPr>
            <w:r>
              <w:rPr>
                <w:rFonts w:hint="eastAsia"/>
                <w:color w:val="000000"/>
              </w:rPr>
              <w:t>3</w:t>
            </w:r>
          </w:p>
        </w:tc>
        <w:tc>
          <w:tcPr>
            <w:tcW w:w="851" w:type="dxa"/>
            <w:vAlign w:val="center"/>
          </w:tcPr>
          <w:p w:rsidR="009025B8" w:rsidRDefault="009025B8">
            <w:pPr>
              <w:tabs>
                <w:tab w:val="left" w:pos="105"/>
                <w:tab w:val="left" w:pos="735"/>
                <w:tab w:val="left" w:pos="945"/>
                <w:tab w:val="left" w:pos="3360"/>
              </w:tabs>
              <w:jc w:val="center"/>
              <w:rPr>
                <w:color w:val="000000"/>
              </w:rPr>
            </w:pPr>
          </w:p>
        </w:tc>
        <w:tc>
          <w:tcPr>
            <w:tcW w:w="1701" w:type="dxa"/>
            <w:vAlign w:val="center"/>
          </w:tcPr>
          <w:p w:rsidR="009025B8" w:rsidRDefault="00A06293">
            <w:pPr>
              <w:tabs>
                <w:tab w:val="left" w:pos="105"/>
                <w:tab w:val="left" w:pos="735"/>
                <w:tab w:val="left" w:pos="945"/>
                <w:tab w:val="left" w:pos="3360"/>
              </w:tabs>
              <w:rPr>
                <w:color w:val="000000"/>
              </w:rPr>
            </w:pPr>
            <w:r>
              <w:rPr>
                <w:rFonts w:hint="eastAsia"/>
                <w:color w:val="000000"/>
              </w:rPr>
              <w:t>采购方式</w:t>
            </w:r>
          </w:p>
        </w:tc>
        <w:tc>
          <w:tcPr>
            <w:tcW w:w="5812" w:type="dxa"/>
            <w:vAlign w:val="center"/>
          </w:tcPr>
          <w:p w:rsidR="009025B8" w:rsidRDefault="00A06293">
            <w:pPr>
              <w:tabs>
                <w:tab w:val="left" w:pos="105"/>
                <w:tab w:val="left" w:pos="735"/>
                <w:tab w:val="left" w:pos="945"/>
                <w:tab w:val="left" w:pos="3360"/>
              </w:tabs>
              <w:rPr>
                <w:color w:val="000000"/>
                <w:u w:val="single"/>
              </w:rPr>
            </w:pPr>
            <w:r>
              <w:rPr>
                <w:rFonts w:hint="eastAsia"/>
                <w:color w:val="000000"/>
              </w:rPr>
              <w:t>竞争性磋商采购</w:t>
            </w:r>
          </w:p>
        </w:tc>
      </w:tr>
      <w:tr w:rsidR="009025B8" w:rsidTr="00A939F8">
        <w:trPr>
          <w:trHeight w:val="624"/>
          <w:jc w:val="center"/>
        </w:trPr>
        <w:tc>
          <w:tcPr>
            <w:tcW w:w="694" w:type="dxa"/>
            <w:vAlign w:val="center"/>
          </w:tcPr>
          <w:p w:rsidR="009025B8" w:rsidRDefault="00A06293">
            <w:pPr>
              <w:tabs>
                <w:tab w:val="left" w:pos="105"/>
                <w:tab w:val="left" w:pos="735"/>
                <w:tab w:val="left" w:pos="945"/>
                <w:tab w:val="left" w:pos="3360"/>
              </w:tabs>
              <w:jc w:val="center"/>
              <w:rPr>
                <w:color w:val="000000"/>
              </w:rPr>
            </w:pPr>
            <w:r>
              <w:rPr>
                <w:rFonts w:hint="eastAsia"/>
                <w:color w:val="000000"/>
              </w:rPr>
              <w:t>4</w:t>
            </w:r>
          </w:p>
        </w:tc>
        <w:tc>
          <w:tcPr>
            <w:tcW w:w="851" w:type="dxa"/>
            <w:vAlign w:val="center"/>
          </w:tcPr>
          <w:p w:rsidR="009025B8" w:rsidRDefault="009025B8" w:rsidP="00D32824">
            <w:pPr>
              <w:tabs>
                <w:tab w:val="left" w:pos="105"/>
                <w:tab w:val="left" w:pos="735"/>
                <w:tab w:val="left" w:pos="945"/>
                <w:tab w:val="left" w:pos="3360"/>
              </w:tabs>
              <w:ind w:firstLineChars="16" w:firstLine="34"/>
              <w:jc w:val="center"/>
              <w:rPr>
                <w:color w:val="000000"/>
              </w:rPr>
            </w:pPr>
          </w:p>
        </w:tc>
        <w:tc>
          <w:tcPr>
            <w:tcW w:w="1701" w:type="dxa"/>
            <w:vAlign w:val="center"/>
          </w:tcPr>
          <w:p w:rsidR="009025B8" w:rsidRDefault="00C56379">
            <w:pPr>
              <w:tabs>
                <w:tab w:val="left" w:pos="105"/>
                <w:tab w:val="left" w:pos="735"/>
                <w:tab w:val="left" w:pos="945"/>
                <w:tab w:val="left" w:pos="3360"/>
              </w:tabs>
              <w:rPr>
                <w:color w:val="000000"/>
              </w:rPr>
            </w:pPr>
            <w:r>
              <w:rPr>
                <w:rFonts w:hint="eastAsia"/>
                <w:color w:val="000000"/>
              </w:rPr>
              <w:t>采购</w:t>
            </w:r>
            <w:r w:rsidR="00A06293">
              <w:rPr>
                <w:rFonts w:hint="eastAsia"/>
                <w:color w:val="000000"/>
              </w:rPr>
              <w:t>范围与内容</w:t>
            </w:r>
          </w:p>
        </w:tc>
        <w:tc>
          <w:tcPr>
            <w:tcW w:w="5812" w:type="dxa"/>
            <w:vAlign w:val="center"/>
          </w:tcPr>
          <w:p w:rsidR="009025B8" w:rsidRDefault="00A06293">
            <w:pPr>
              <w:tabs>
                <w:tab w:val="left" w:pos="105"/>
                <w:tab w:val="left" w:pos="735"/>
                <w:tab w:val="left" w:pos="945"/>
                <w:tab w:val="left" w:pos="3360"/>
              </w:tabs>
              <w:rPr>
                <w:color w:val="000000"/>
                <w:u w:val="single"/>
              </w:rPr>
            </w:pPr>
            <w:r>
              <w:rPr>
                <w:rFonts w:hint="eastAsia"/>
              </w:rPr>
              <w:t>具体要求</w:t>
            </w:r>
            <w:r>
              <w:rPr>
                <w:rFonts w:hint="eastAsia"/>
                <w:color w:val="000000"/>
              </w:rPr>
              <w:t>详见竞争性磋商文件第四章</w:t>
            </w:r>
          </w:p>
        </w:tc>
      </w:tr>
      <w:tr w:rsidR="009025B8" w:rsidTr="00A939F8">
        <w:trPr>
          <w:trHeight w:val="624"/>
          <w:jc w:val="center"/>
        </w:trPr>
        <w:tc>
          <w:tcPr>
            <w:tcW w:w="694" w:type="dxa"/>
            <w:vAlign w:val="center"/>
          </w:tcPr>
          <w:p w:rsidR="009025B8" w:rsidRDefault="00C430EF">
            <w:pPr>
              <w:tabs>
                <w:tab w:val="left" w:pos="105"/>
                <w:tab w:val="left" w:pos="735"/>
                <w:tab w:val="left" w:pos="945"/>
                <w:tab w:val="left" w:pos="3360"/>
              </w:tabs>
              <w:jc w:val="center"/>
              <w:rPr>
                <w:color w:val="000000"/>
              </w:rPr>
            </w:pPr>
            <w:r w:rsidRPr="00C430EF">
              <w:rPr>
                <w:rFonts w:hint="eastAsia"/>
                <w:color w:val="000000"/>
              </w:rPr>
              <w:t>▲</w:t>
            </w:r>
            <w:r w:rsidR="00A06293">
              <w:rPr>
                <w:rFonts w:hint="eastAsia"/>
                <w:color w:val="000000"/>
              </w:rPr>
              <w:t>5</w:t>
            </w:r>
          </w:p>
        </w:tc>
        <w:tc>
          <w:tcPr>
            <w:tcW w:w="851" w:type="dxa"/>
            <w:vAlign w:val="center"/>
          </w:tcPr>
          <w:p w:rsidR="009025B8" w:rsidRDefault="00A06293">
            <w:pPr>
              <w:tabs>
                <w:tab w:val="left" w:pos="105"/>
                <w:tab w:val="left" w:pos="735"/>
                <w:tab w:val="left" w:pos="945"/>
                <w:tab w:val="left" w:pos="3360"/>
              </w:tabs>
              <w:jc w:val="center"/>
              <w:rPr>
                <w:color w:val="000000"/>
              </w:rPr>
            </w:pPr>
            <w:r>
              <w:rPr>
                <w:rFonts w:hint="eastAsia"/>
                <w:color w:val="000000"/>
              </w:rPr>
              <w:t>2.1</w:t>
            </w:r>
          </w:p>
        </w:tc>
        <w:tc>
          <w:tcPr>
            <w:tcW w:w="1701" w:type="dxa"/>
            <w:vAlign w:val="center"/>
          </w:tcPr>
          <w:p w:rsidR="009025B8" w:rsidRDefault="00A06293">
            <w:pPr>
              <w:tabs>
                <w:tab w:val="left" w:pos="105"/>
                <w:tab w:val="left" w:pos="735"/>
                <w:tab w:val="left" w:pos="945"/>
                <w:tab w:val="left" w:pos="3360"/>
              </w:tabs>
              <w:rPr>
                <w:color w:val="000000"/>
              </w:rPr>
            </w:pPr>
            <w:r>
              <w:rPr>
                <w:rFonts w:hint="eastAsia"/>
                <w:color w:val="000000"/>
              </w:rPr>
              <w:t>供应商资格要求</w:t>
            </w:r>
          </w:p>
        </w:tc>
        <w:tc>
          <w:tcPr>
            <w:tcW w:w="5812" w:type="dxa"/>
            <w:vAlign w:val="center"/>
          </w:tcPr>
          <w:p w:rsidR="00C05F8A" w:rsidRPr="00C05F8A" w:rsidRDefault="00C05F8A" w:rsidP="00C05F8A">
            <w:pPr>
              <w:widowControl/>
              <w:rPr>
                <w:rFonts w:cs="宋体"/>
                <w:kern w:val="0"/>
              </w:rPr>
            </w:pPr>
            <w:r w:rsidRPr="00C05F8A">
              <w:rPr>
                <w:rFonts w:cs="宋体"/>
                <w:kern w:val="0"/>
              </w:rPr>
              <w:t>1．</w:t>
            </w:r>
            <w:r w:rsidR="00555C75" w:rsidRPr="00555C75">
              <w:rPr>
                <w:rFonts w:cs="宋体" w:hint="eastAsia"/>
                <w:kern w:val="0"/>
              </w:rPr>
              <w:t>符合《中华人民共和国政府采购法》第二十二条规定的供应商资格条件：</w:t>
            </w:r>
          </w:p>
          <w:p w:rsidR="00555C75" w:rsidRPr="00555C75" w:rsidRDefault="00555C75" w:rsidP="00555C75">
            <w:pPr>
              <w:widowControl/>
              <w:rPr>
                <w:rFonts w:cs="宋体"/>
                <w:kern w:val="0"/>
              </w:rPr>
            </w:pPr>
            <w:r w:rsidRPr="00555C75">
              <w:rPr>
                <w:rFonts w:cs="宋体" w:hint="eastAsia"/>
                <w:kern w:val="0"/>
              </w:rPr>
              <w:t>（</w:t>
            </w:r>
            <w:r w:rsidRPr="00555C75">
              <w:rPr>
                <w:rFonts w:cs="宋体"/>
                <w:kern w:val="0"/>
              </w:rPr>
              <w:t>1）具有独立承担民事责任的能力；</w:t>
            </w:r>
          </w:p>
          <w:p w:rsidR="00555C75" w:rsidRPr="00555C75" w:rsidRDefault="00555C75" w:rsidP="00555C75">
            <w:pPr>
              <w:widowControl/>
              <w:rPr>
                <w:rFonts w:cs="宋体"/>
                <w:kern w:val="0"/>
              </w:rPr>
            </w:pPr>
            <w:r w:rsidRPr="00555C75">
              <w:rPr>
                <w:rFonts w:cs="宋体" w:hint="eastAsia"/>
                <w:kern w:val="0"/>
              </w:rPr>
              <w:t>（</w:t>
            </w:r>
            <w:r w:rsidRPr="00555C75">
              <w:rPr>
                <w:rFonts w:cs="宋体"/>
                <w:kern w:val="0"/>
              </w:rPr>
              <w:t>2）具有良好的商业信誉和健全的财务会计制度；</w:t>
            </w:r>
          </w:p>
          <w:p w:rsidR="00555C75" w:rsidRPr="00555C75" w:rsidRDefault="00555C75" w:rsidP="00555C75">
            <w:pPr>
              <w:widowControl/>
              <w:rPr>
                <w:rFonts w:cs="宋体"/>
                <w:kern w:val="0"/>
              </w:rPr>
            </w:pPr>
            <w:r w:rsidRPr="00555C75">
              <w:rPr>
                <w:rFonts w:cs="宋体" w:hint="eastAsia"/>
                <w:kern w:val="0"/>
              </w:rPr>
              <w:t>（</w:t>
            </w:r>
            <w:r w:rsidRPr="00555C75">
              <w:rPr>
                <w:rFonts w:cs="宋体"/>
                <w:kern w:val="0"/>
              </w:rPr>
              <w:t>3）具有履行合同所必需的设备和专业技术能力；</w:t>
            </w:r>
          </w:p>
          <w:p w:rsidR="00555C75" w:rsidRPr="00555C75" w:rsidRDefault="00555C75" w:rsidP="00555C75">
            <w:pPr>
              <w:widowControl/>
              <w:rPr>
                <w:rFonts w:cs="宋体"/>
                <w:kern w:val="0"/>
              </w:rPr>
            </w:pPr>
            <w:r w:rsidRPr="00555C75">
              <w:rPr>
                <w:rFonts w:cs="宋体" w:hint="eastAsia"/>
                <w:kern w:val="0"/>
              </w:rPr>
              <w:t>（</w:t>
            </w:r>
            <w:r w:rsidRPr="00555C75">
              <w:rPr>
                <w:rFonts w:cs="宋体"/>
                <w:kern w:val="0"/>
              </w:rPr>
              <w:t>4）有依法缴纳税收和社会保障资金的良好记录；</w:t>
            </w:r>
          </w:p>
          <w:p w:rsidR="00555C75" w:rsidRPr="00555C75" w:rsidRDefault="00555C75" w:rsidP="00555C75">
            <w:pPr>
              <w:widowControl/>
              <w:rPr>
                <w:rFonts w:cs="宋体"/>
                <w:kern w:val="0"/>
              </w:rPr>
            </w:pPr>
            <w:r w:rsidRPr="00555C75">
              <w:rPr>
                <w:rFonts w:cs="宋体" w:hint="eastAsia"/>
                <w:kern w:val="0"/>
              </w:rPr>
              <w:t>（</w:t>
            </w:r>
            <w:r w:rsidRPr="00555C75">
              <w:rPr>
                <w:rFonts w:cs="宋体"/>
                <w:kern w:val="0"/>
              </w:rPr>
              <w:t>5）参加政府采购活动前三年内，在经营活动中没有重大违法记录；</w:t>
            </w:r>
          </w:p>
          <w:p w:rsidR="00C05F8A" w:rsidRPr="00C05F8A" w:rsidRDefault="00555C75" w:rsidP="00555C75">
            <w:pPr>
              <w:widowControl/>
              <w:rPr>
                <w:rFonts w:cs="宋体"/>
                <w:kern w:val="0"/>
              </w:rPr>
            </w:pPr>
            <w:r w:rsidRPr="00555C75">
              <w:rPr>
                <w:rFonts w:cs="宋体" w:hint="eastAsia"/>
                <w:kern w:val="0"/>
              </w:rPr>
              <w:t>（</w:t>
            </w:r>
            <w:r w:rsidRPr="00555C75">
              <w:rPr>
                <w:rFonts w:cs="宋体"/>
                <w:kern w:val="0"/>
              </w:rPr>
              <w:t>6）法律、行政法规规定的其他条件。</w:t>
            </w:r>
          </w:p>
          <w:p w:rsidR="009405E2" w:rsidRPr="002C2D7C" w:rsidRDefault="00C05F8A" w:rsidP="00C05F8A">
            <w:pPr>
              <w:widowControl/>
              <w:rPr>
                <w:rFonts w:cs="宋体"/>
                <w:kern w:val="0"/>
              </w:rPr>
            </w:pPr>
            <w:r w:rsidRPr="00C05F8A">
              <w:rPr>
                <w:rFonts w:cs="宋体"/>
                <w:kern w:val="0"/>
              </w:rPr>
              <w:t>2</w:t>
            </w:r>
            <w:r w:rsidR="006D4DDB" w:rsidRPr="00C05F8A">
              <w:rPr>
                <w:rFonts w:cs="宋体"/>
                <w:kern w:val="0"/>
              </w:rPr>
              <w:t>．</w:t>
            </w:r>
            <w:r w:rsidRPr="00C05F8A">
              <w:rPr>
                <w:rFonts w:cs="宋体"/>
                <w:kern w:val="0"/>
              </w:rPr>
              <w:t>特</w:t>
            </w:r>
            <w:r w:rsidR="00555C75" w:rsidRPr="00555C75">
              <w:rPr>
                <w:rFonts w:cs="宋体" w:hint="eastAsia"/>
                <w:kern w:val="0"/>
              </w:rPr>
              <w:t>定资格条件：</w:t>
            </w:r>
          </w:p>
          <w:p w:rsidR="00555C75" w:rsidRPr="00555C75" w:rsidRDefault="00555C75" w:rsidP="00555C75">
            <w:pPr>
              <w:widowControl/>
              <w:rPr>
                <w:rFonts w:cs="宋体"/>
                <w:kern w:val="0"/>
              </w:rPr>
            </w:pPr>
            <w:r w:rsidRPr="00555C75">
              <w:rPr>
                <w:rFonts w:cs="宋体" w:hint="eastAsia"/>
                <w:kern w:val="0"/>
              </w:rPr>
              <w:t>（</w:t>
            </w:r>
            <w:r w:rsidR="002C2D7C">
              <w:rPr>
                <w:rFonts w:cs="宋体" w:hint="eastAsia"/>
                <w:kern w:val="0"/>
              </w:rPr>
              <w:t>1</w:t>
            </w:r>
            <w:r w:rsidRPr="00555C75">
              <w:rPr>
                <w:rFonts w:cs="宋体"/>
                <w:kern w:val="0"/>
              </w:rPr>
              <w:t>）本次采购不接受联合体投标；</w:t>
            </w:r>
          </w:p>
          <w:p w:rsidR="00555C75" w:rsidRPr="00555C75" w:rsidRDefault="00555C75" w:rsidP="00555C75">
            <w:pPr>
              <w:widowControl/>
              <w:rPr>
                <w:rFonts w:cs="宋体"/>
                <w:kern w:val="0"/>
              </w:rPr>
            </w:pPr>
            <w:r w:rsidRPr="00555C75">
              <w:rPr>
                <w:rFonts w:cs="宋体" w:hint="eastAsia"/>
                <w:kern w:val="0"/>
              </w:rPr>
              <w:t>（</w:t>
            </w:r>
            <w:r w:rsidR="002C2D7C">
              <w:rPr>
                <w:rFonts w:cs="宋体" w:hint="eastAsia"/>
                <w:kern w:val="0"/>
              </w:rPr>
              <w:t>2</w:t>
            </w:r>
            <w:r w:rsidRPr="00555C75">
              <w:rPr>
                <w:rFonts w:cs="宋体"/>
                <w:kern w:val="0"/>
              </w:rPr>
              <w:t>）单位负责人为同一人或者存在直接控股、管理关系的不同供应商，不得参加同一合同项下的政府采购活动；</w:t>
            </w:r>
          </w:p>
          <w:p w:rsidR="00555C75" w:rsidRPr="00555C75" w:rsidRDefault="00555C75" w:rsidP="00555C75">
            <w:pPr>
              <w:widowControl/>
              <w:rPr>
                <w:rFonts w:cs="宋体"/>
                <w:kern w:val="0"/>
              </w:rPr>
            </w:pPr>
            <w:r w:rsidRPr="00555C75">
              <w:rPr>
                <w:rFonts w:cs="宋体" w:hint="eastAsia"/>
                <w:kern w:val="0"/>
              </w:rPr>
              <w:t>（</w:t>
            </w:r>
            <w:r w:rsidR="002C2D7C">
              <w:rPr>
                <w:rFonts w:cs="宋体" w:hint="eastAsia"/>
                <w:kern w:val="0"/>
              </w:rPr>
              <w:t>3</w:t>
            </w:r>
            <w:r w:rsidRPr="00555C75">
              <w:rPr>
                <w:rFonts w:cs="宋体"/>
                <w:kern w:val="0"/>
              </w:rPr>
              <w:t>）为采购项目提供整体设计、规范编制或者项目管理、监理、检测等服务的供应商，不得再参加该采购项目的其他采购活动；</w:t>
            </w:r>
          </w:p>
          <w:p w:rsidR="009025B8" w:rsidRDefault="00555C75" w:rsidP="002C2D7C">
            <w:pPr>
              <w:widowControl/>
              <w:rPr>
                <w:rFonts w:cs="宋体"/>
                <w:kern w:val="0"/>
              </w:rPr>
            </w:pPr>
            <w:r w:rsidRPr="00555C75">
              <w:rPr>
                <w:rFonts w:cs="宋体" w:hint="eastAsia"/>
                <w:kern w:val="0"/>
              </w:rPr>
              <w:t>（</w:t>
            </w:r>
            <w:r w:rsidR="002C2D7C">
              <w:rPr>
                <w:rFonts w:cs="宋体" w:hint="eastAsia"/>
                <w:kern w:val="0"/>
              </w:rPr>
              <w:t>4</w:t>
            </w:r>
            <w:r w:rsidRPr="00555C75">
              <w:rPr>
                <w:rFonts w:cs="宋体"/>
                <w:kern w:val="0"/>
              </w:rPr>
              <w:t>）</w:t>
            </w:r>
            <w:r w:rsidR="00DD4E01" w:rsidRPr="00DD4E01">
              <w:rPr>
                <w:rFonts w:cs="宋体" w:hint="eastAsia"/>
                <w:kern w:val="0"/>
              </w:rPr>
              <w:t>未被“信用中国”（</w:t>
            </w:r>
            <w:r w:rsidR="00DD4E01" w:rsidRPr="00DD4E01">
              <w:rPr>
                <w:rFonts w:cs="宋体"/>
                <w:kern w:val="0"/>
              </w:rPr>
              <w:t>www.creditchina.gov.cn）、中国政府采购网（www.ccgp.gov.cn）列入失信被执行人名单、重大税收违法案件当事人名单、政府采购严重违法失信行为记录名单。</w:t>
            </w:r>
          </w:p>
        </w:tc>
      </w:tr>
      <w:tr w:rsidR="009025B8" w:rsidTr="00A939F8">
        <w:trPr>
          <w:trHeight w:val="624"/>
          <w:jc w:val="center"/>
        </w:trPr>
        <w:tc>
          <w:tcPr>
            <w:tcW w:w="694" w:type="dxa"/>
            <w:vAlign w:val="center"/>
          </w:tcPr>
          <w:p w:rsidR="009025B8" w:rsidRDefault="00A06293">
            <w:pPr>
              <w:tabs>
                <w:tab w:val="left" w:pos="105"/>
                <w:tab w:val="left" w:pos="735"/>
                <w:tab w:val="left" w:pos="945"/>
                <w:tab w:val="left" w:pos="3360"/>
              </w:tabs>
              <w:jc w:val="center"/>
              <w:rPr>
                <w:color w:val="000000"/>
              </w:rPr>
            </w:pPr>
            <w:r>
              <w:rPr>
                <w:rFonts w:hint="eastAsia"/>
                <w:color w:val="000000"/>
              </w:rPr>
              <w:t>6</w:t>
            </w:r>
          </w:p>
        </w:tc>
        <w:tc>
          <w:tcPr>
            <w:tcW w:w="851" w:type="dxa"/>
            <w:vAlign w:val="center"/>
          </w:tcPr>
          <w:p w:rsidR="009025B8" w:rsidRDefault="009025B8" w:rsidP="00D32824">
            <w:pPr>
              <w:tabs>
                <w:tab w:val="left" w:pos="105"/>
                <w:tab w:val="left" w:pos="735"/>
                <w:tab w:val="left" w:pos="945"/>
                <w:tab w:val="left" w:pos="3360"/>
              </w:tabs>
              <w:ind w:firstLineChars="16" w:firstLine="34"/>
              <w:jc w:val="center"/>
              <w:rPr>
                <w:color w:val="000000"/>
              </w:rPr>
            </w:pPr>
          </w:p>
        </w:tc>
        <w:tc>
          <w:tcPr>
            <w:tcW w:w="1701" w:type="dxa"/>
            <w:vAlign w:val="center"/>
          </w:tcPr>
          <w:p w:rsidR="009025B8" w:rsidRDefault="00A06293">
            <w:pPr>
              <w:tabs>
                <w:tab w:val="left" w:pos="105"/>
                <w:tab w:val="left" w:pos="735"/>
                <w:tab w:val="left" w:pos="945"/>
                <w:tab w:val="left" w:pos="3360"/>
              </w:tabs>
              <w:rPr>
                <w:color w:val="000000"/>
              </w:rPr>
            </w:pPr>
            <w:r>
              <w:rPr>
                <w:rFonts w:hint="eastAsia"/>
                <w:color w:val="000000"/>
              </w:rPr>
              <w:t>供应商资格审查</w:t>
            </w:r>
          </w:p>
        </w:tc>
        <w:tc>
          <w:tcPr>
            <w:tcW w:w="5812" w:type="dxa"/>
            <w:vAlign w:val="center"/>
          </w:tcPr>
          <w:p w:rsidR="009025B8" w:rsidRDefault="00A06293">
            <w:pPr>
              <w:tabs>
                <w:tab w:val="left" w:pos="105"/>
                <w:tab w:val="left" w:pos="735"/>
                <w:tab w:val="left" w:pos="945"/>
                <w:tab w:val="left" w:pos="3360"/>
              </w:tabs>
              <w:rPr>
                <w:color w:val="000000"/>
              </w:rPr>
            </w:pPr>
            <w:r>
              <w:rPr>
                <w:rFonts w:hint="eastAsia"/>
                <w:color w:val="000000"/>
              </w:rPr>
              <w:t>资格后审</w:t>
            </w:r>
          </w:p>
        </w:tc>
      </w:tr>
      <w:tr w:rsidR="009025B8" w:rsidTr="00A939F8">
        <w:trPr>
          <w:trHeight w:val="624"/>
          <w:jc w:val="center"/>
        </w:trPr>
        <w:tc>
          <w:tcPr>
            <w:tcW w:w="694" w:type="dxa"/>
            <w:vAlign w:val="center"/>
          </w:tcPr>
          <w:p w:rsidR="009025B8" w:rsidRDefault="00A06293">
            <w:pPr>
              <w:tabs>
                <w:tab w:val="left" w:pos="105"/>
                <w:tab w:val="left" w:pos="735"/>
                <w:tab w:val="left" w:pos="945"/>
                <w:tab w:val="left" w:pos="3360"/>
              </w:tabs>
              <w:jc w:val="center"/>
              <w:rPr>
                <w:color w:val="000000"/>
              </w:rPr>
            </w:pPr>
            <w:r>
              <w:rPr>
                <w:rFonts w:hint="eastAsia"/>
                <w:color w:val="000000"/>
              </w:rPr>
              <w:t>7</w:t>
            </w:r>
          </w:p>
        </w:tc>
        <w:tc>
          <w:tcPr>
            <w:tcW w:w="851" w:type="dxa"/>
            <w:vAlign w:val="center"/>
          </w:tcPr>
          <w:p w:rsidR="009025B8" w:rsidRDefault="009025B8">
            <w:pPr>
              <w:tabs>
                <w:tab w:val="left" w:pos="105"/>
                <w:tab w:val="left" w:pos="735"/>
                <w:tab w:val="left" w:pos="945"/>
                <w:tab w:val="left" w:pos="3360"/>
              </w:tabs>
              <w:jc w:val="center"/>
              <w:rPr>
                <w:color w:val="000000"/>
              </w:rPr>
            </w:pPr>
          </w:p>
        </w:tc>
        <w:tc>
          <w:tcPr>
            <w:tcW w:w="1701" w:type="dxa"/>
            <w:vAlign w:val="center"/>
          </w:tcPr>
          <w:p w:rsidR="009025B8" w:rsidRDefault="00A06293">
            <w:pPr>
              <w:tabs>
                <w:tab w:val="left" w:pos="105"/>
                <w:tab w:val="left" w:pos="735"/>
                <w:tab w:val="left" w:pos="945"/>
                <w:tab w:val="left" w:pos="3360"/>
              </w:tabs>
              <w:rPr>
                <w:color w:val="000000"/>
              </w:rPr>
            </w:pPr>
            <w:r>
              <w:rPr>
                <w:rFonts w:hint="eastAsia"/>
                <w:color w:val="000000"/>
              </w:rPr>
              <w:t>竞争性磋商文件的获得</w:t>
            </w:r>
          </w:p>
        </w:tc>
        <w:tc>
          <w:tcPr>
            <w:tcW w:w="5812" w:type="dxa"/>
            <w:vAlign w:val="center"/>
          </w:tcPr>
          <w:p w:rsidR="009025B8" w:rsidRDefault="00A06293">
            <w:pPr>
              <w:tabs>
                <w:tab w:val="left" w:pos="425"/>
              </w:tabs>
              <w:ind w:rightChars="50" w:right="105"/>
              <w:rPr>
                <w:color w:val="000000"/>
              </w:rPr>
            </w:pPr>
            <w:r>
              <w:rPr>
                <w:rFonts w:hint="eastAsia"/>
                <w:color w:val="000000"/>
              </w:rPr>
              <w:t>详见竞争性磋商公告</w:t>
            </w:r>
          </w:p>
        </w:tc>
      </w:tr>
      <w:tr w:rsidR="009025B8" w:rsidTr="00A939F8">
        <w:trPr>
          <w:trHeight w:val="624"/>
          <w:jc w:val="center"/>
        </w:trPr>
        <w:tc>
          <w:tcPr>
            <w:tcW w:w="694" w:type="dxa"/>
            <w:vAlign w:val="center"/>
          </w:tcPr>
          <w:p w:rsidR="009025B8" w:rsidRDefault="00C430EF">
            <w:pPr>
              <w:tabs>
                <w:tab w:val="left" w:pos="105"/>
                <w:tab w:val="left" w:pos="735"/>
                <w:tab w:val="left" w:pos="945"/>
                <w:tab w:val="left" w:pos="3360"/>
              </w:tabs>
              <w:jc w:val="center"/>
              <w:rPr>
                <w:color w:val="000000"/>
              </w:rPr>
            </w:pPr>
            <w:r w:rsidRPr="00C430EF">
              <w:rPr>
                <w:rFonts w:hint="eastAsia"/>
                <w:color w:val="000000"/>
              </w:rPr>
              <w:t>▲</w:t>
            </w:r>
            <w:r w:rsidR="00A06293">
              <w:rPr>
                <w:rFonts w:hint="eastAsia"/>
                <w:color w:val="000000"/>
              </w:rPr>
              <w:t>8</w:t>
            </w:r>
          </w:p>
        </w:tc>
        <w:tc>
          <w:tcPr>
            <w:tcW w:w="851" w:type="dxa"/>
            <w:vAlign w:val="center"/>
          </w:tcPr>
          <w:p w:rsidR="009025B8" w:rsidRDefault="00A06293">
            <w:pPr>
              <w:tabs>
                <w:tab w:val="left" w:pos="105"/>
                <w:tab w:val="left" w:pos="735"/>
                <w:tab w:val="left" w:pos="945"/>
                <w:tab w:val="left" w:pos="3360"/>
              </w:tabs>
              <w:jc w:val="center"/>
              <w:rPr>
                <w:color w:val="000000"/>
              </w:rPr>
            </w:pPr>
            <w:r>
              <w:rPr>
                <w:rFonts w:hint="eastAsia"/>
                <w:color w:val="000000"/>
              </w:rPr>
              <w:t>10.1</w:t>
            </w:r>
          </w:p>
        </w:tc>
        <w:tc>
          <w:tcPr>
            <w:tcW w:w="1701" w:type="dxa"/>
            <w:vAlign w:val="center"/>
          </w:tcPr>
          <w:p w:rsidR="009025B8" w:rsidRDefault="00A06293">
            <w:pPr>
              <w:tabs>
                <w:tab w:val="left" w:pos="105"/>
                <w:tab w:val="left" w:pos="735"/>
                <w:tab w:val="left" w:pos="945"/>
                <w:tab w:val="left" w:pos="3360"/>
              </w:tabs>
              <w:rPr>
                <w:color w:val="000000"/>
              </w:rPr>
            </w:pPr>
            <w:r>
              <w:rPr>
                <w:rFonts w:hint="eastAsia"/>
                <w:color w:val="000000"/>
              </w:rPr>
              <w:t>磋商有效期</w:t>
            </w:r>
          </w:p>
        </w:tc>
        <w:tc>
          <w:tcPr>
            <w:tcW w:w="5812" w:type="dxa"/>
            <w:vAlign w:val="center"/>
          </w:tcPr>
          <w:p w:rsidR="009025B8" w:rsidRDefault="00A06293">
            <w:pPr>
              <w:tabs>
                <w:tab w:val="left" w:pos="105"/>
                <w:tab w:val="left" w:pos="735"/>
                <w:tab w:val="left" w:pos="945"/>
                <w:tab w:val="left" w:pos="3360"/>
              </w:tabs>
              <w:rPr>
                <w:color w:val="000000"/>
              </w:rPr>
            </w:pPr>
            <w:r>
              <w:rPr>
                <w:rFonts w:hint="eastAsia"/>
              </w:rPr>
              <w:t>磋商响应文件提交截止之日</w:t>
            </w:r>
            <w:r w:rsidR="008966F1">
              <w:rPr>
                <w:rFonts w:hint="eastAsia"/>
              </w:rPr>
              <w:t>起</w:t>
            </w:r>
            <w:r>
              <w:rPr>
                <w:rFonts w:hint="eastAsia"/>
                <w:color w:val="000000"/>
              </w:rPr>
              <w:t>60日历天</w:t>
            </w:r>
          </w:p>
        </w:tc>
      </w:tr>
      <w:tr w:rsidR="009025B8" w:rsidTr="00A939F8">
        <w:trPr>
          <w:trHeight w:val="624"/>
          <w:jc w:val="center"/>
        </w:trPr>
        <w:tc>
          <w:tcPr>
            <w:tcW w:w="694" w:type="dxa"/>
            <w:vAlign w:val="center"/>
          </w:tcPr>
          <w:p w:rsidR="009025B8" w:rsidRDefault="00A06293">
            <w:pPr>
              <w:tabs>
                <w:tab w:val="left" w:pos="105"/>
                <w:tab w:val="left" w:pos="735"/>
                <w:tab w:val="left" w:pos="945"/>
                <w:tab w:val="left" w:pos="3360"/>
              </w:tabs>
              <w:jc w:val="center"/>
              <w:rPr>
                <w:color w:val="000000"/>
              </w:rPr>
            </w:pPr>
            <w:r>
              <w:rPr>
                <w:rFonts w:hint="eastAsia"/>
                <w:color w:val="000000"/>
              </w:rPr>
              <w:t>9</w:t>
            </w:r>
          </w:p>
        </w:tc>
        <w:tc>
          <w:tcPr>
            <w:tcW w:w="851" w:type="dxa"/>
            <w:vAlign w:val="center"/>
          </w:tcPr>
          <w:p w:rsidR="009025B8" w:rsidRDefault="00A06293">
            <w:pPr>
              <w:tabs>
                <w:tab w:val="left" w:pos="105"/>
                <w:tab w:val="left" w:pos="735"/>
                <w:tab w:val="left" w:pos="945"/>
                <w:tab w:val="left" w:pos="3360"/>
              </w:tabs>
              <w:jc w:val="center"/>
              <w:rPr>
                <w:color w:val="000000"/>
              </w:rPr>
            </w:pPr>
            <w:r>
              <w:rPr>
                <w:rFonts w:hint="eastAsia"/>
                <w:color w:val="000000"/>
              </w:rPr>
              <w:t>11</w:t>
            </w:r>
          </w:p>
        </w:tc>
        <w:tc>
          <w:tcPr>
            <w:tcW w:w="1701" w:type="dxa"/>
            <w:vAlign w:val="center"/>
          </w:tcPr>
          <w:p w:rsidR="009025B8" w:rsidRDefault="00A06293">
            <w:pPr>
              <w:tabs>
                <w:tab w:val="left" w:pos="105"/>
                <w:tab w:val="left" w:pos="735"/>
                <w:tab w:val="left" w:pos="945"/>
                <w:tab w:val="left" w:pos="3360"/>
              </w:tabs>
              <w:rPr>
                <w:color w:val="000000"/>
              </w:rPr>
            </w:pPr>
            <w:r>
              <w:rPr>
                <w:rFonts w:hint="eastAsia"/>
                <w:color w:val="000000"/>
              </w:rPr>
              <w:t>磋商保证金</w:t>
            </w:r>
          </w:p>
        </w:tc>
        <w:tc>
          <w:tcPr>
            <w:tcW w:w="5812" w:type="dxa"/>
            <w:vAlign w:val="center"/>
          </w:tcPr>
          <w:p w:rsidR="009025B8" w:rsidRDefault="0004424C">
            <w:pPr>
              <w:snapToGrid w:val="0"/>
              <w:rPr>
                <w:rFonts w:cs="Arial"/>
                <w:b/>
                <w:bCs/>
                <w:color w:val="000000"/>
              </w:rPr>
            </w:pPr>
            <w:r>
              <w:rPr>
                <w:rFonts w:hint="eastAsia"/>
              </w:rPr>
              <w:t>无。</w:t>
            </w:r>
            <w:r>
              <w:rPr>
                <w:rFonts w:hint="eastAsia"/>
                <w:color w:val="000000" w:themeColor="text1"/>
              </w:rPr>
              <w:t>（本项目不收取磋商保证金）</w:t>
            </w:r>
          </w:p>
        </w:tc>
      </w:tr>
      <w:tr w:rsidR="009025B8" w:rsidTr="00A939F8">
        <w:trPr>
          <w:trHeight w:val="624"/>
          <w:jc w:val="center"/>
        </w:trPr>
        <w:tc>
          <w:tcPr>
            <w:tcW w:w="694" w:type="dxa"/>
            <w:vAlign w:val="center"/>
          </w:tcPr>
          <w:p w:rsidR="009025B8" w:rsidRDefault="00C430EF">
            <w:pPr>
              <w:tabs>
                <w:tab w:val="left" w:pos="105"/>
                <w:tab w:val="left" w:pos="735"/>
                <w:tab w:val="left" w:pos="945"/>
                <w:tab w:val="left" w:pos="3360"/>
              </w:tabs>
              <w:jc w:val="center"/>
              <w:rPr>
                <w:color w:val="000000"/>
              </w:rPr>
            </w:pPr>
            <w:r w:rsidRPr="00C430EF">
              <w:rPr>
                <w:rFonts w:hint="eastAsia"/>
                <w:color w:val="000000"/>
              </w:rPr>
              <w:t>▲</w:t>
            </w:r>
            <w:r w:rsidR="00A06293">
              <w:rPr>
                <w:rFonts w:hint="eastAsia"/>
                <w:color w:val="000000"/>
              </w:rPr>
              <w:t>10</w:t>
            </w:r>
          </w:p>
        </w:tc>
        <w:tc>
          <w:tcPr>
            <w:tcW w:w="851" w:type="dxa"/>
            <w:vAlign w:val="center"/>
          </w:tcPr>
          <w:p w:rsidR="009025B8" w:rsidRDefault="00A06293">
            <w:pPr>
              <w:tabs>
                <w:tab w:val="left" w:pos="105"/>
                <w:tab w:val="left" w:pos="735"/>
                <w:tab w:val="left" w:pos="945"/>
                <w:tab w:val="left" w:pos="3360"/>
              </w:tabs>
              <w:jc w:val="center"/>
              <w:rPr>
                <w:color w:val="000000"/>
              </w:rPr>
            </w:pPr>
            <w:r>
              <w:rPr>
                <w:rFonts w:hint="eastAsia"/>
                <w:color w:val="000000"/>
              </w:rPr>
              <w:t>12.3</w:t>
            </w:r>
          </w:p>
        </w:tc>
        <w:tc>
          <w:tcPr>
            <w:tcW w:w="1701" w:type="dxa"/>
            <w:vAlign w:val="center"/>
          </w:tcPr>
          <w:p w:rsidR="009025B8" w:rsidRDefault="00A06293">
            <w:pPr>
              <w:tabs>
                <w:tab w:val="left" w:pos="105"/>
                <w:tab w:val="left" w:pos="735"/>
                <w:tab w:val="left" w:pos="945"/>
                <w:tab w:val="left" w:pos="3360"/>
              </w:tabs>
              <w:rPr>
                <w:color w:val="000000"/>
              </w:rPr>
            </w:pPr>
            <w:r>
              <w:rPr>
                <w:rFonts w:hint="eastAsia"/>
                <w:color w:val="000000"/>
              </w:rPr>
              <w:t>磋商响应文件份数</w:t>
            </w:r>
          </w:p>
        </w:tc>
        <w:tc>
          <w:tcPr>
            <w:tcW w:w="5812" w:type="dxa"/>
            <w:vAlign w:val="center"/>
          </w:tcPr>
          <w:p w:rsidR="009025B8" w:rsidRPr="003C6804" w:rsidRDefault="004E7C74">
            <w:pPr>
              <w:tabs>
                <w:tab w:val="left" w:pos="105"/>
                <w:tab w:val="left" w:pos="735"/>
                <w:tab w:val="left" w:pos="945"/>
                <w:tab w:val="left" w:pos="3360"/>
              </w:tabs>
              <w:rPr>
                <w:color w:val="000000"/>
              </w:rPr>
            </w:pPr>
            <w:r w:rsidRPr="00CE4E1C">
              <w:rPr>
                <w:rFonts w:hint="eastAsia"/>
                <w:b/>
                <w:color w:val="000000"/>
              </w:rPr>
              <w:t>电子加密磋商响应文件</w:t>
            </w:r>
            <w:r w:rsidR="009E246F" w:rsidRPr="00CE4E1C">
              <w:rPr>
                <w:rFonts w:hint="eastAsia"/>
                <w:b/>
                <w:color w:val="000000"/>
              </w:rPr>
              <w:t>1份</w:t>
            </w:r>
            <w:r w:rsidRPr="00F1518E">
              <w:rPr>
                <w:rFonts w:hint="eastAsia"/>
                <w:color w:val="000000"/>
              </w:rPr>
              <w:t>：</w:t>
            </w:r>
            <w:r w:rsidR="00E91AAD" w:rsidRPr="00F1518E">
              <w:rPr>
                <w:rFonts w:hint="eastAsia"/>
                <w:color w:val="000000"/>
              </w:rPr>
              <w:t>磋商响应文件提交截止时间前将生成的“电子加密磋商响应文件”上传递交至“政府采购云平台”。</w:t>
            </w:r>
          </w:p>
        </w:tc>
      </w:tr>
      <w:tr w:rsidR="009025B8" w:rsidTr="00A939F8">
        <w:trPr>
          <w:trHeight w:val="624"/>
          <w:jc w:val="center"/>
        </w:trPr>
        <w:tc>
          <w:tcPr>
            <w:tcW w:w="694" w:type="dxa"/>
            <w:vAlign w:val="center"/>
          </w:tcPr>
          <w:p w:rsidR="009025B8" w:rsidRDefault="00C430EF">
            <w:pPr>
              <w:tabs>
                <w:tab w:val="left" w:pos="105"/>
                <w:tab w:val="left" w:pos="735"/>
                <w:tab w:val="left" w:pos="945"/>
                <w:tab w:val="left" w:pos="3360"/>
              </w:tabs>
              <w:jc w:val="center"/>
              <w:rPr>
                <w:color w:val="000000"/>
              </w:rPr>
            </w:pPr>
            <w:r w:rsidRPr="00C430EF">
              <w:rPr>
                <w:rFonts w:hint="eastAsia"/>
                <w:color w:val="000000"/>
              </w:rPr>
              <w:t>▲</w:t>
            </w:r>
            <w:r w:rsidR="00A06293">
              <w:rPr>
                <w:rFonts w:hint="eastAsia"/>
                <w:color w:val="000000"/>
              </w:rPr>
              <w:t>11</w:t>
            </w:r>
          </w:p>
        </w:tc>
        <w:tc>
          <w:tcPr>
            <w:tcW w:w="851" w:type="dxa"/>
            <w:vAlign w:val="center"/>
          </w:tcPr>
          <w:p w:rsidR="009025B8" w:rsidRDefault="00A06293">
            <w:pPr>
              <w:tabs>
                <w:tab w:val="left" w:pos="105"/>
                <w:tab w:val="left" w:pos="735"/>
                <w:tab w:val="left" w:pos="945"/>
                <w:tab w:val="left" w:pos="3360"/>
              </w:tabs>
              <w:jc w:val="center"/>
              <w:rPr>
                <w:color w:val="000000"/>
              </w:rPr>
            </w:pPr>
            <w:r>
              <w:rPr>
                <w:rFonts w:hint="eastAsia"/>
                <w:color w:val="000000"/>
              </w:rPr>
              <w:t>13.2</w:t>
            </w:r>
          </w:p>
        </w:tc>
        <w:tc>
          <w:tcPr>
            <w:tcW w:w="1701" w:type="dxa"/>
            <w:vAlign w:val="center"/>
          </w:tcPr>
          <w:p w:rsidR="009025B8" w:rsidRDefault="00363214">
            <w:pPr>
              <w:tabs>
                <w:tab w:val="left" w:pos="105"/>
                <w:tab w:val="left" w:pos="735"/>
                <w:tab w:val="left" w:pos="945"/>
                <w:tab w:val="left" w:pos="3360"/>
              </w:tabs>
              <w:rPr>
                <w:color w:val="000000"/>
              </w:rPr>
            </w:pPr>
            <w:r w:rsidRPr="00363214">
              <w:rPr>
                <w:rFonts w:hint="eastAsia"/>
                <w:color w:val="000000"/>
              </w:rPr>
              <w:t>磋商响应文件提交截止时间及电子磋商响应文件</w:t>
            </w:r>
            <w:r w:rsidRPr="00363214">
              <w:rPr>
                <w:rFonts w:hint="eastAsia"/>
                <w:color w:val="000000"/>
              </w:rPr>
              <w:lastRenderedPageBreak/>
              <w:t>上传要求</w:t>
            </w:r>
          </w:p>
        </w:tc>
        <w:tc>
          <w:tcPr>
            <w:tcW w:w="5812" w:type="dxa"/>
            <w:vAlign w:val="center"/>
          </w:tcPr>
          <w:p w:rsidR="009025B8" w:rsidRPr="00CE30F2" w:rsidRDefault="00685C81" w:rsidP="001F4E0E">
            <w:pPr>
              <w:tabs>
                <w:tab w:val="left" w:pos="425"/>
              </w:tabs>
              <w:rPr>
                <w:color w:val="000000"/>
              </w:rPr>
            </w:pPr>
            <w:r w:rsidRPr="00BE2019">
              <w:rPr>
                <w:rFonts w:hint="eastAsia"/>
                <w:color w:val="000000"/>
              </w:rPr>
              <w:lastRenderedPageBreak/>
              <w:t>供应商应于</w:t>
            </w:r>
            <w:r w:rsidRPr="00BE2019">
              <w:rPr>
                <w:color w:val="FF0000"/>
              </w:rPr>
              <w:t>20</w:t>
            </w:r>
            <w:r w:rsidRPr="00BE2019">
              <w:rPr>
                <w:rFonts w:hint="eastAsia"/>
                <w:color w:val="FF0000"/>
              </w:rPr>
              <w:t>20</w:t>
            </w:r>
            <w:r w:rsidRPr="00BE2019">
              <w:rPr>
                <w:color w:val="FF0000"/>
              </w:rPr>
              <w:t>年</w:t>
            </w:r>
            <w:r w:rsidR="0055484F">
              <w:rPr>
                <w:rFonts w:hint="eastAsia"/>
                <w:color w:val="FF0000"/>
              </w:rPr>
              <w:t>7</w:t>
            </w:r>
            <w:r w:rsidRPr="00BE2019">
              <w:rPr>
                <w:color w:val="FF0000"/>
              </w:rPr>
              <w:t>月</w:t>
            </w:r>
            <w:r w:rsidR="0055484F">
              <w:rPr>
                <w:rFonts w:hint="eastAsia"/>
                <w:color w:val="FF0000"/>
              </w:rPr>
              <w:t>8</w:t>
            </w:r>
            <w:r w:rsidRPr="00BE2019">
              <w:rPr>
                <w:color w:val="FF0000"/>
              </w:rPr>
              <w:t>日</w:t>
            </w:r>
            <w:r w:rsidR="00B81421">
              <w:rPr>
                <w:rFonts w:hint="eastAsia"/>
                <w:color w:val="FF0000"/>
              </w:rPr>
              <w:t>下</w:t>
            </w:r>
            <w:r w:rsidRPr="00BE2019">
              <w:rPr>
                <w:color w:val="FF0000"/>
              </w:rPr>
              <w:t>午</w:t>
            </w:r>
            <w:r w:rsidR="00B81421">
              <w:rPr>
                <w:rFonts w:hint="eastAsia"/>
                <w:color w:val="FF0000"/>
              </w:rPr>
              <w:t>14</w:t>
            </w:r>
            <w:r w:rsidRPr="00BE2019">
              <w:rPr>
                <w:color w:val="FF0000"/>
              </w:rPr>
              <w:t>时</w:t>
            </w:r>
            <w:r w:rsidRPr="00BE2019">
              <w:rPr>
                <w:rFonts w:hint="eastAsia"/>
                <w:color w:val="FF0000"/>
              </w:rPr>
              <w:t>00</w:t>
            </w:r>
            <w:r w:rsidRPr="00BE2019">
              <w:rPr>
                <w:color w:val="FF0000"/>
              </w:rPr>
              <w:t>分</w:t>
            </w:r>
            <w:r w:rsidRPr="00BE2019">
              <w:rPr>
                <w:color w:val="000000"/>
              </w:rPr>
              <w:t>（北京时间）</w:t>
            </w:r>
            <w:r w:rsidRPr="00BE2019">
              <w:rPr>
                <w:rFonts w:hint="eastAsia"/>
                <w:color w:val="000000"/>
              </w:rPr>
              <w:t>前将生成的“电子加密磋商响应文件”上传递交至“政府采购云平台”。并可以补充、修改或者撤回电子磋商响应文件。补充</w:t>
            </w:r>
            <w:r w:rsidRPr="00BE2019">
              <w:rPr>
                <w:rFonts w:hint="eastAsia"/>
                <w:color w:val="000000"/>
              </w:rPr>
              <w:lastRenderedPageBreak/>
              <w:t>或者修改电子磋商响应文件的，应当先行撤回原文件，补充、修改后重新传输递交。磋商响应文件提交截止时间前未完成传输的，视为撤回磋商响应文件。磋商响应文件提交截止时间后上传的电子磋商响应文件，将被</w:t>
            </w:r>
            <w:r w:rsidRPr="00BE2019">
              <w:t>政府采购云平台</w:t>
            </w:r>
            <w:r w:rsidRPr="00BE2019">
              <w:rPr>
                <w:rFonts w:hint="eastAsia"/>
                <w:color w:val="000000"/>
              </w:rPr>
              <w:t>拒收。</w:t>
            </w:r>
          </w:p>
        </w:tc>
      </w:tr>
      <w:tr w:rsidR="009025B8" w:rsidTr="00A939F8">
        <w:trPr>
          <w:trHeight w:val="624"/>
          <w:jc w:val="center"/>
        </w:trPr>
        <w:tc>
          <w:tcPr>
            <w:tcW w:w="694" w:type="dxa"/>
            <w:vAlign w:val="center"/>
          </w:tcPr>
          <w:p w:rsidR="009025B8" w:rsidRDefault="00C430EF">
            <w:pPr>
              <w:tabs>
                <w:tab w:val="left" w:pos="105"/>
                <w:tab w:val="left" w:pos="735"/>
                <w:tab w:val="left" w:pos="945"/>
                <w:tab w:val="left" w:pos="3360"/>
              </w:tabs>
              <w:jc w:val="center"/>
              <w:rPr>
                <w:color w:val="000000"/>
              </w:rPr>
            </w:pPr>
            <w:r w:rsidRPr="00C430EF">
              <w:rPr>
                <w:rFonts w:hint="eastAsia"/>
                <w:color w:val="000000"/>
              </w:rPr>
              <w:lastRenderedPageBreak/>
              <w:t>▲</w:t>
            </w:r>
            <w:r w:rsidR="00A06293">
              <w:rPr>
                <w:rFonts w:hint="eastAsia"/>
                <w:color w:val="000000"/>
              </w:rPr>
              <w:t>12</w:t>
            </w:r>
          </w:p>
        </w:tc>
        <w:tc>
          <w:tcPr>
            <w:tcW w:w="851" w:type="dxa"/>
            <w:vAlign w:val="center"/>
          </w:tcPr>
          <w:p w:rsidR="009025B8" w:rsidRDefault="00A06293">
            <w:pPr>
              <w:tabs>
                <w:tab w:val="left" w:pos="105"/>
                <w:tab w:val="left" w:pos="735"/>
                <w:tab w:val="left" w:pos="945"/>
                <w:tab w:val="left" w:pos="3360"/>
              </w:tabs>
              <w:jc w:val="center"/>
              <w:rPr>
                <w:color w:val="000000"/>
              </w:rPr>
            </w:pPr>
            <w:r>
              <w:rPr>
                <w:rFonts w:hint="eastAsia"/>
                <w:color w:val="000000"/>
              </w:rPr>
              <w:t>15</w:t>
            </w:r>
          </w:p>
        </w:tc>
        <w:tc>
          <w:tcPr>
            <w:tcW w:w="1701" w:type="dxa"/>
            <w:vAlign w:val="center"/>
          </w:tcPr>
          <w:p w:rsidR="009025B8" w:rsidRPr="00363214" w:rsidRDefault="00363214">
            <w:pPr>
              <w:tabs>
                <w:tab w:val="left" w:pos="105"/>
                <w:tab w:val="left" w:pos="735"/>
                <w:tab w:val="left" w:pos="945"/>
                <w:tab w:val="left" w:pos="3360"/>
              </w:tabs>
              <w:rPr>
                <w:color w:val="000000"/>
              </w:rPr>
            </w:pPr>
            <w:r w:rsidRPr="00363214">
              <w:rPr>
                <w:rFonts w:cs="Arial" w:hint="eastAsia"/>
                <w:bCs/>
                <w:color w:val="000000"/>
              </w:rPr>
              <w:t>磋商时间、地点及要求</w:t>
            </w:r>
          </w:p>
        </w:tc>
        <w:tc>
          <w:tcPr>
            <w:tcW w:w="5812" w:type="dxa"/>
            <w:vAlign w:val="center"/>
          </w:tcPr>
          <w:p w:rsidR="009025B8" w:rsidRPr="00620249" w:rsidRDefault="00AD68CE" w:rsidP="004328E9">
            <w:pPr>
              <w:tabs>
                <w:tab w:val="left" w:pos="425"/>
              </w:tabs>
              <w:rPr>
                <w:color w:val="000000"/>
              </w:rPr>
            </w:pPr>
            <w:r>
              <w:rPr>
                <w:rFonts w:cs="Arial" w:hint="eastAsia"/>
                <w:color w:val="000000"/>
              </w:rPr>
              <w:t>本项目将于</w:t>
            </w:r>
            <w:r>
              <w:rPr>
                <w:color w:val="FF0000"/>
              </w:rPr>
              <w:t>20</w:t>
            </w:r>
            <w:r>
              <w:rPr>
                <w:rFonts w:hint="eastAsia"/>
                <w:color w:val="FF0000"/>
              </w:rPr>
              <w:t>20</w:t>
            </w:r>
            <w:r>
              <w:rPr>
                <w:color w:val="FF0000"/>
              </w:rPr>
              <w:t>年</w:t>
            </w:r>
            <w:r w:rsidR="0055484F">
              <w:rPr>
                <w:rFonts w:hint="eastAsia"/>
                <w:color w:val="FF0000"/>
              </w:rPr>
              <w:t>7</w:t>
            </w:r>
            <w:r>
              <w:rPr>
                <w:color w:val="FF0000"/>
              </w:rPr>
              <w:t>月</w:t>
            </w:r>
            <w:r w:rsidR="0055484F">
              <w:rPr>
                <w:rFonts w:hint="eastAsia"/>
                <w:color w:val="FF0000"/>
              </w:rPr>
              <w:t>8</w:t>
            </w:r>
            <w:r>
              <w:rPr>
                <w:color w:val="FF0000"/>
              </w:rPr>
              <w:t>日</w:t>
            </w:r>
            <w:r w:rsidR="00B81421">
              <w:rPr>
                <w:rFonts w:hint="eastAsia"/>
                <w:color w:val="FF0000"/>
              </w:rPr>
              <w:t>下</w:t>
            </w:r>
            <w:r>
              <w:rPr>
                <w:color w:val="FF0000"/>
              </w:rPr>
              <w:t>午</w:t>
            </w:r>
            <w:r w:rsidR="00B81421">
              <w:rPr>
                <w:rFonts w:hint="eastAsia"/>
                <w:color w:val="FF0000"/>
              </w:rPr>
              <w:t>14</w:t>
            </w:r>
            <w:r>
              <w:rPr>
                <w:color w:val="FF0000"/>
              </w:rPr>
              <w:t>时</w:t>
            </w:r>
            <w:r>
              <w:rPr>
                <w:rFonts w:hint="eastAsia"/>
                <w:color w:val="FF0000"/>
              </w:rPr>
              <w:t>00</w:t>
            </w:r>
            <w:r>
              <w:rPr>
                <w:color w:val="FF0000"/>
              </w:rPr>
              <w:t>分</w:t>
            </w:r>
            <w:r>
              <w:rPr>
                <w:rFonts w:cs="Arial"/>
                <w:color w:val="000000"/>
              </w:rPr>
              <w:t>（北京时间）在余姚市公共资源交易中心（余姚市谭家岭东路2号[南雷大厦附楼</w:t>
            </w:r>
            <w:r w:rsidR="00D74DB2">
              <w:rPr>
                <w:rFonts w:cs="Arial" w:hint="eastAsia"/>
                <w:color w:val="000000"/>
              </w:rPr>
              <w:t>5</w:t>
            </w:r>
            <w:r>
              <w:rPr>
                <w:rFonts w:cs="Arial"/>
                <w:color w:val="000000"/>
              </w:rPr>
              <w:t>楼]）</w:t>
            </w:r>
            <w:r>
              <w:rPr>
                <w:rFonts w:cs="Arial" w:hint="eastAsia"/>
                <w:color w:val="000000"/>
              </w:rPr>
              <w:t>磋商，</w:t>
            </w:r>
            <w:r w:rsidRPr="005877BC">
              <w:rPr>
                <w:rFonts w:cs="Arial" w:hint="eastAsia"/>
                <w:b/>
                <w:color w:val="000000"/>
              </w:rPr>
              <w:t>供应商无需现场参加</w:t>
            </w:r>
            <w:r>
              <w:rPr>
                <w:rFonts w:cs="Arial"/>
                <w:color w:val="000000"/>
              </w:rPr>
              <w:t>。</w:t>
            </w:r>
            <w:r>
              <w:rPr>
                <w:rFonts w:cs="Arial" w:hint="eastAsia"/>
                <w:color w:val="000000"/>
              </w:rPr>
              <w:t>磋商</w:t>
            </w:r>
            <w:r w:rsidRPr="002410CF">
              <w:rPr>
                <w:rFonts w:cs="Arial" w:hint="eastAsia"/>
                <w:color w:val="000000"/>
              </w:rPr>
              <w:t>时间后半小时内供应商可以登录“政府采购云平台”按《供应商政府采购项目电子交易操作指南》进行解密</w:t>
            </w:r>
            <w:r>
              <w:rPr>
                <w:rFonts w:cs="Arial" w:hint="eastAsia"/>
                <w:color w:val="000000"/>
              </w:rPr>
              <w:t>“电子加密</w:t>
            </w:r>
            <w:r w:rsidRPr="002410CF">
              <w:rPr>
                <w:rFonts w:cs="Arial" w:hint="eastAsia"/>
                <w:color w:val="000000"/>
              </w:rPr>
              <w:t>磋商响应文件</w:t>
            </w:r>
            <w:r>
              <w:rPr>
                <w:rFonts w:cs="Arial" w:hint="eastAsia"/>
                <w:color w:val="000000"/>
              </w:rPr>
              <w:t>”。</w:t>
            </w:r>
          </w:p>
        </w:tc>
      </w:tr>
      <w:tr w:rsidR="009025B8" w:rsidTr="00A939F8">
        <w:trPr>
          <w:trHeight w:val="624"/>
          <w:jc w:val="center"/>
        </w:trPr>
        <w:tc>
          <w:tcPr>
            <w:tcW w:w="694" w:type="dxa"/>
            <w:vAlign w:val="center"/>
          </w:tcPr>
          <w:p w:rsidR="009025B8" w:rsidRDefault="00A06293">
            <w:pPr>
              <w:tabs>
                <w:tab w:val="left" w:pos="105"/>
                <w:tab w:val="left" w:pos="735"/>
                <w:tab w:val="left" w:pos="945"/>
                <w:tab w:val="left" w:pos="3360"/>
              </w:tabs>
              <w:jc w:val="center"/>
              <w:rPr>
                <w:color w:val="000000"/>
              </w:rPr>
            </w:pPr>
            <w:r>
              <w:rPr>
                <w:rFonts w:hint="eastAsia"/>
                <w:color w:val="000000"/>
              </w:rPr>
              <w:t>13</w:t>
            </w:r>
          </w:p>
        </w:tc>
        <w:tc>
          <w:tcPr>
            <w:tcW w:w="851" w:type="dxa"/>
            <w:vAlign w:val="center"/>
          </w:tcPr>
          <w:p w:rsidR="009025B8" w:rsidRDefault="00A06293">
            <w:pPr>
              <w:tabs>
                <w:tab w:val="left" w:pos="105"/>
                <w:tab w:val="left" w:pos="735"/>
                <w:tab w:val="left" w:pos="945"/>
                <w:tab w:val="left" w:pos="3360"/>
              </w:tabs>
              <w:jc w:val="center"/>
              <w:rPr>
                <w:color w:val="000000"/>
              </w:rPr>
            </w:pPr>
            <w:r>
              <w:rPr>
                <w:rFonts w:hint="eastAsia"/>
                <w:color w:val="000000"/>
              </w:rPr>
              <w:t>24.1</w:t>
            </w:r>
          </w:p>
        </w:tc>
        <w:tc>
          <w:tcPr>
            <w:tcW w:w="1701" w:type="dxa"/>
            <w:vAlign w:val="center"/>
          </w:tcPr>
          <w:p w:rsidR="009025B8" w:rsidRDefault="00A06293">
            <w:pPr>
              <w:tabs>
                <w:tab w:val="left" w:pos="105"/>
                <w:tab w:val="left" w:pos="735"/>
                <w:tab w:val="left" w:pos="945"/>
                <w:tab w:val="left" w:pos="3360"/>
              </w:tabs>
              <w:rPr>
                <w:color w:val="000000"/>
              </w:rPr>
            </w:pPr>
            <w:r>
              <w:rPr>
                <w:rFonts w:hint="eastAsia"/>
                <w:color w:val="000000"/>
              </w:rPr>
              <w:t>合同签订时间及地点</w:t>
            </w:r>
          </w:p>
        </w:tc>
        <w:tc>
          <w:tcPr>
            <w:tcW w:w="5812" w:type="dxa"/>
            <w:vAlign w:val="center"/>
          </w:tcPr>
          <w:p w:rsidR="009025B8" w:rsidRDefault="00A06293">
            <w:pPr>
              <w:tabs>
                <w:tab w:val="left" w:pos="105"/>
                <w:tab w:val="left" w:pos="735"/>
                <w:tab w:val="left" w:pos="945"/>
                <w:tab w:val="left" w:pos="3360"/>
              </w:tabs>
              <w:rPr>
                <w:color w:val="000000"/>
              </w:rPr>
            </w:pPr>
            <w:r>
              <w:rPr>
                <w:rFonts w:hint="eastAsia"/>
                <w:color w:val="000000"/>
              </w:rPr>
              <w:t>时间：</w:t>
            </w:r>
            <w:r w:rsidR="00D60146" w:rsidRPr="00D60146">
              <w:rPr>
                <w:rFonts w:hint="eastAsia"/>
                <w:color w:val="000000"/>
              </w:rPr>
              <w:t>成交通知书发出之日起</w:t>
            </w:r>
            <w:r w:rsidR="00D60146" w:rsidRPr="00D60146">
              <w:rPr>
                <w:color w:val="000000"/>
              </w:rPr>
              <w:t>30日内</w:t>
            </w:r>
            <w:r w:rsidR="00BC05A3">
              <w:rPr>
                <w:rFonts w:hint="eastAsia"/>
              </w:rPr>
              <w:t>。</w:t>
            </w:r>
          </w:p>
          <w:p w:rsidR="009025B8" w:rsidRDefault="00A06293" w:rsidP="00F55468">
            <w:pPr>
              <w:tabs>
                <w:tab w:val="left" w:pos="105"/>
                <w:tab w:val="left" w:pos="735"/>
                <w:tab w:val="left" w:pos="945"/>
                <w:tab w:val="left" w:pos="3360"/>
              </w:tabs>
              <w:rPr>
                <w:color w:val="000000"/>
              </w:rPr>
            </w:pPr>
            <w:r>
              <w:rPr>
                <w:rFonts w:hint="eastAsia"/>
                <w:color w:val="000000"/>
              </w:rPr>
              <w:t>地点：采购人</w:t>
            </w:r>
            <w:r w:rsidR="00F55468">
              <w:rPr>
                <w:rFonts w:hint="eastAsia"/>
              </w:rPr>
              <w:t>约定的</w:t>
            </w:r>
            <w:r>
              <w:rPr>
                <w:rFonts w:hint="eastAsia"/>
                <w:color w:val="000000"/>
              </w:rPr>
              <w:t>地点</w:t>
            </w:r>
            <w:r w:rsidR="00BC05A3">
              <w:rPr>
                <w:rFonts w:hint="eastAsia"/>
              </w:rPr>
              <w:t>。</w:t>
            </w:r>
          </w:p>
        </w:tc>
      </w:tr>
      <w:tr w:rsidR="009025B8" w:rsidTr="00A939F8">
        <w:trPr>
          <w:trHeight w:val="624"/>
          <w:jc w:val="center"/>
        </w:trPr>
        <w:tc>
          <w:tcPr>
            <w:tcW w:w="694" w:type="dxa"/>
            <w:tcBorders>
              <w:top w:val="single" w:sz="4" w:space="0" w:color="auto"/>
              <w:left w:val="single" w:sz="4" w:space="0" w:color="auto"/>
              <w:bottom w:val="single" w:sz="4" w:space="0" w:color="auto"/>
              <w:right w:val="single" w:sz="4" w:space="0" w:color="auto"/>
            </w:tcBorders>
            <w:vAlign w:val="center"/>
          </w:tcPr>
          <w:p w:rsidR="009025B8" w:rsidRDefault="00A06293">
            <w:pPr>
              <w:tabs>
                <w:tab w:val="left" w:pos="105"/>
                <w:tab w:val="left" w:pos="735"/>
                <w:tab w:val="left" w:pos="945"/>
                <w:tab w:val="left" w:pos="3360"/>
              </w:tabs>
              <w:jc w:val="center"/>
              <w:rPr>
                <w:color w:val="000000"/>
              </w:rPr>
            </w:pPr>
            <w:r>
              <w:rPr>
                <w:rFonts w:hint="eastAsia"/>
                <w:color w:val="000000"/>
              </w:rPr>
              <w:t>14</w:t>
            </w:r>
          </w:p>
        </w:tc>
        <w:tc>
          <w:tcPr>
            <w:tcW w:w="851" w:type="dxa"/>
            <w:vAlign w:val="center"/>
          </w:tcPr>
          <w:p w:rsidR="009025B8" w:rsidRDefault="00A06293">
            <w:pPr>
              <w:tabs>
                <w:tab w:val="left" w:pos="105"/>
                <w:tab w:val="left" w:pos="735"/>
                <w:tab w:val="left" w:pos="945"/>
                <w:tab w:val="left" w:pos="3360"/>
              </w:tabs>
              <w:jc w:val="center"/>
              <w:rPr>
                <w:color w:val="000000"/>
              </w:rPr>
            </w:pPr>
            <w:r>
              <w:rPr>
                <w:rFonts w:hint="eastAsia"/>
                <w:color w:val="000000"/>
              </w:rPr>
              <w:t>25</w:t>
            </w:r>
            <w:r w:rsidR="00F82139">
              <w:rPr>
                <w:rFonts w:hint="eastAsia"/>
                <w:color w:val="000000"/>
              </w:rPr>
              <w:t>.1</w:t>
            </w:r>
          </w:p>
        </w:tc>
        <w:tc>
          <w:tcPr>
            <w:tcW w:w="1701" w:type="dxa"/>
            <w:vAlign w:val="center"/>
          </w:tcPr>
          <w:p w:rsidR="009025B8" w:rsidRPr="005F3A98" w:rsidRDefault="00A06293">
            <w:pPr>
              <w:tabs>
                <w:tab w:val="left" w:pos="105"/>
                <w:tab w:val="left" w:pos="735"/>
                <w:tab w:val="left" w:pos="945"/>
                <w:tab w:val="left" w:pos="3360"/>
              </w:tabs>
              <w:rPr>
                <w:color w:val="000000"/>
                <w:highlight w:val="green"/>
              </w:rPr>
            </w:pPr>
            <w:r w:rsidRPr="003C5EE1">
              <w:rPr>
                <w:rFonts w:hint="eastAsia"/>
                <w:color w:val="000000"/>
              </w:rPr>
              <w:t>合同履约保证金</w:t>
            </w:r>
          </w:p>
        </w:tc>
        <w:tc>
          <w:tcPr>
            <w:tcW w:w="5812" w:type="dxa"/>
            <w:vAlign w:val="center"/>
          </w:tcPr>
          <w:p w:rsidR="009025B8" w:rsidRPr="005F3A98" w:rsidRDefault="003C5EE1" w:rsidP="001634BF">
            <w:pPr>
              <w:tabs>
                <w:tab w:val="left" w:pos="105"/>
                <w:tab w:val="left" w:pos="735"/>
                <w:tab w:val="left" w:pos="945"/>
                <w:tab w:val="left" w:pos="3360"/>
              </w:tabs>
              <w:rPr>
                <w:color w:val="000000"/>
                <w:highlight w:val="green"/>
              </w:rPr>
            </w:pPr>
            <w:r w:rsidRPr="003C5EE1">
              <w:rPr>
                <w:rFonts w:hint="eastAsia"/>
                <w:snapToGrid w:val="0"/>
                <w:kern w:val="0"/>
              </w:rPr>
              <w:t>成交供应商提供的履约保证金金额为合同金额的</w:t>
            </w:r>
            <w:r w:rsidR="00B93D7E">
              <w:rPr>
                <w:rFonts w:hint="eastAsia"/>
                <w:snapToGrid w:val="0"/>
                <w:kern w:val="0"/>
              </w:rPr>
              <w:t>5</w:t>
            </w:r>
            <w:r w:rsidRPr="003C5EE1">
              <w:rPr>
                <w:snapToGrid w:val="0"/>
                <w:kern w:val="0"/>
              </w:rPr>
              <w:t>%，</w:t>
            </w:r>
            <w:r w:rsidR="00C8164C" w:rsidRPr="00943B36">
              <w:rPr>
                <w:rFonts w:hint="eastAsia"/>
                <w:snapToGrid w:val="0"/>
                <w:kern w:val="0"/>
              </w:rPr>
              <w:t>系统设备</w:t>
            </w:r>
            <w:r w:rsidR="001B5BBC" w:rsidRPr="001B5BBC">
              <w:rPr>
                <w:rFonts w:hint="eastAsia"/>
                <w:snapToGrid w:val="0"/>
                <w:kern w:val="0"/>
              </w:rPr>
              <w:t>安装调试完成</w:t>
            </w:r>
            <w:r w:rsidRPr="001B5BBC">
              <w:rPr>
                <w:snapToGrid w:val="0"/>
                <w:kern w:val="0"/>
              </w:rPr>
              <w:t>，</w:t>
            </w:r>
            <w:r w:rsidRPr="003C5EE1">
              <w:rPr>
                <w:snapToGrid w:val="0"/>
                <w:kern w:val="0"/>
              </w:rPr>
              <w:t>经验收合格后无息退还。(有违约情况的按约扣罚款)</w:t>
            </w:r>
          </w:p>
        </w:tc>
      </w:tr>
      <w:tr w:rsidR="00B46ADE" w:rsidTr="00A939F8">
        <w:trPr>
          <w:trHeight w:val="624"/>
          <w:jc w:val="center"/>
        </w:trPr>
        <w:tc>
          <w:tcPr>
            <w:tcW w:w="694" w:type="dxa"/>
            <w:tcBorders>
              <w:top w:val="single" w:sz="4" w:space="0" w:color="auto"/>
              <w:left w:val="single" w:sz="4" w:space="0" w:color="auto"/>
              <w:bottom w:val="single" w:sz="4" w:space="0" w:color="auto"/>
              <w:right w:val="single" w:sz="4" w:space="0" w:color="auto"/>
            </w:tcBorders>
            <w:vAlign w:val="center"/>
          </w:tcPr>
          <w:p w:rsidR="00B46ADE" w:rsidRDefault="00B46ADE">
            <w:pPr>
              <w:tabs>
                <w:tab w:val="left" w:pos="105"/>
                <w:tab w:val="left" w:pos="735"/>
                <w:tab w:val="left" w:pos="945"/>
                <w:tab w:val="left" w:pos="3360"/>
              </w:tabs>
              <w:jc w:val="center"/>
              <w:rPr>
                <w:color w:val="000000"/>
              </w:rPr>
            </w:pPr>
            <w:r w:rsidRPr="00C31077">
              <w:rPr>
                <w:rFonts w:hint="eastAsia"/>
                <w:b/>
              </w:rPr>
              <w:t>▲</w:t>
            </w:r>
            <w:r>
              <w:rPr>
                <w:rFonts w:hint="eastAsia"/>
                <w:color w:val="000000"/>
              </w:rPr>
              <w:t>15</w:t>
            </w:r>
          </w:p>
        </w:tc>
        <w:tc>
          <w:tcPr>
            <w:tcW w:w="851" w:type="dxa"/>
            <w:vAlign w:val="center"/>
          </w:tcPr>
          <w:p w:rsidR="00B46ADE" w:rsidRDefault="00612D6C">
            <w:pPr>
              <w:tabs>
                <w:tab w:val="left" w:pos="105"/>
                <w:tab w:val="left" w:pos="735"/>
                <w:tab w:val="left" w:pos="945"/>
                <w:tab w:val="left" w:pos="3360"/>
              </w:tabs>
              <w:jc w:val="center"/>
              <w:rPr>
                <w:color w:val="000000"/>
              </w:rPr>
            </w:pPr>
            <w:r>
              <w:rPr>
                <w:rFonts w:hint="eastAsia"/>
                <w:color w:val="000000"/>
              </w:rPr>
              <w:t>26-29</w:t>
            </w:r>
          </w:p>
        </w:tc>
        <w:tc>
          <w:tcPr>
            <w:tcW w:w="1701" w:type="dxa"/>
            <w:vAlign w:val="center"/>
          </w:tcPr>
          <w:p w:rsidR="00B46ADE" w:rsidRPr="005F3A98" w:rsidRDefault="00B46ADE">
            <w:pPr>
              <w:tabs>
                <w:tab w:val="left" w:pos="105"/>
                <w:tab w:val="left" w:pos="735"/>
                <w:tab w:val="left" w:pos="945"/>
                <w:tab w:val="left" w:pos="3360"/>
              </w:tabs>
              <w:rPr>
                <w:color w:val="000000"/>
                <w:highlight w:val="green"/>
              </w:rPr>
            </w:pPr>
            <w:r w:rsidRPr="004A1265">
              <w:rPr>
                <w:rFonts w:hint="eastAsia"/>
              </w:rPr>
              <w:t>落实的政策</w:t>
            </w:r>
          </w:p>
        </w:tc>
        <w:tc>
          <w:tcPr>
            <w:tcW w:w="5812" w:type="dxa"/>
            <w:vAlign w:val="center"/>
          </w:tcPr>
          <w:p w:rsidR="00545D82" w:rsidRDefault="00545D82" w:rsidP="001634BF">
            <w:pPr>
              <w:tabs>
                <w:tab w:val="left" w:pos="105"/>
                <w:tab w:val="left" w:pos="735"/>
                <w:tab w:val="left" w:pos="945"/>
                <w:tab w:val="left" w:pos="3360"/>
              </w:tabs>
              <w:rPr>
                <w:snapToGrid w:val="0"/>
                <w:kern w:val="0"/>
              </w:rPr>
            </w:pPr>
            <w:r w:rsidRPr="00B46ADE">
              <w:rPr>
                <w:rFonts w:hint="eastAsia"/>
                <w:snapToGrid w:val="0"/>
                <w:kern w:val="0"/>
              </w:rPr>
              <w:t>对按规定提供证明材料的国家认定的不发达地区和少数民族地区的供应商进行政策加分。</w:t>
            </w:r>
          </w:p>
          <w:p w:rsidR="00B46ADE" w:rsidRPr="00545D82" w:rsidRDefault="00B46ADE" w:rsidP="001634BF">
            <w:pPr>
              <w:tabs>
                <w:tab w:val="left" w:pos="105"/>
                <w:tab w:val="left" w:pos="735"/>
                <w:tab w:val="left" w:pos="945"/>
                <w:tab w:val="left" w:pos="3360"/>
              </w:tabs>
              <w:rPr>
                <w:snapToGrid w:val="0"/>
                <w:kern w:val="0"/>
              </w:rPr>
            </w:pPr>
            <w:r w:rsidRPr="00B46ADE">
              <w:rPr>
                <w:rFonts w:hint="eastAsia"/>
                <w:snapToGrid w:val="0"/>
                <w:kern w:val="0"/>
              </w:rPr>
              <w:t>本次采购非专门面向中小企业，对满足竞争性</w:t>
            </w:r>
            <w:r w:rsidR="007C3CD9">
              <w:rPr>
                <w:rFonts w:hint="eastAsia"/>
                <w:snapToGrid w:val="0"/>
                <w:kern w:val="0"/>
              </w:rPr>
              <w:t>磋商</w:t>
            </w:r>
            <w:r w:rsidRPr="00B46ADE">
              <w:rPr>
                <w:rFonts w:hint="eastAsia"/>
                <w:snapToGrid w:val="0"/>
                <w:kern w:val="0"/>
              </w:rPr>
              <w:t>文件要求并按规定提供证明材料的①小型、微型企业；②监狱企业；③残疾人福利性单位的价格给予</w:t>
            </w:r>
            <w:r w:rsidRPr="00B46ADE">
              <w:rPr>
                <w:snapToGrid w:val="0"/>
                <w:kern w:val="0"/>
              </w:rPr>
              <w:t>6%的扣除，用扣除后的价格参与评审。</w:t>
            </w:r>
          </w:p>
        </w:tc>
      </w:tr>
      <w:tr w:rsidR="009025B8" w:rsidTr="00A939F8">
        <w:trPr>
          <w:trHeight w:val="624"/>
          <w:jc w:val="center"/>
        </w:trPr>
        <w:tc>
          <w:tcPr>
            <w:tcW w:w="694" w:type="dxa"/>
            <w:tcBorders>
              <w:top w:val="single" w:sz="4" w:space="0" w:color="auto"/>
              <w:left w:val="single" w:sz="4" w:space="0" w:color="auto"/>
              <w:bottom w:val="single" w:sz="4" w:space="0" w:color="auto"/>
              <w:right w:val="single" w:sz="4" w:space="0" w:color="auto"/>
            </w:tcBorders>
            <w:vAlign w:val="center"/>
          </w:tcPr>
          <w:p w:rsidR="009025B8" w:rsidRDefault="00A06293">
            <w:pPr>
              <w:tabs>
                <w:tab w:val="left" w:pos="105"/>
                <w:tab w:val="left" w:pos="735"/>
                <w:tab w:val="left" w:pos="945"/>
                <w:tab w:val="left" w:pos="3360"/>
              </w:tabs>
              <w:jc w:val="center"/>
              <w:rPr>
                <w:color w:val="000000"/>
              </w:rPr>
            </w:pPr>
            <w:r>
              <w:rPr>
                <w:rFonts w:hint="eastAsia"/>
                <w:color w:val="000000"/>
              </w:rPr>
              <w:t>1</w:t>
            </w:r>
            <w:r w:rsidR="00B46ADE">
              <w:rPr>
                <w:rFonts w:hint="eastAsia"/>
                <w:color w:val="000000"/>
              </w:rPr>
              <w:t>6</w:t>
            </w:r>
          </w:p>
        </w:tc>
        <w:tc>
          <w:tcPr>
            <w:tcW w:w="851" w:type="dxa"/>
            <w:tcBorders>
              <w:top w:val="single" w:sz="4" w:space="0" w:color="auto"/>
              <w:left w:val="single" w:sz="4" w:space="0" w:color="auto"/>
              <w:bottom w:val="single" w:sz="4" w:space="0" w:color="auto"/>
              <w:right w:val="single" w:sz="4" w:space="0" w:color="auto"/>
            </w:tcBorders>
            <w:vAlign w:val="center"/>
          </w:tcPr>
          <w:p w:rsidR="009025B8" w:rsidRDefault="009025B8">
            <w:pPr>
              <w:tabs>
                <w:tab w:val="left" w:pos="105"/>
                <w:tab w:val="left" w:pos="735"/>
                <w:tab w:val="left" w:pos="945"/>
                <w:tab w:val="left" w:pos="3360"/>
              </w:tabs>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9025B8" w:rsidRDefault="00A06293">
            <w:pPr>
              <w:tabs>
                <w:tab w:val="left" w:pos="105"/>
                <w:tab w:val="left" w:pos="735"/>
                <w:tab w:val="left" w:pos="945"/>
                <w:tab w:val="left" w:pos="3360"/>
              </w:tabs>
              <w:rPr>
                <w:color w:val="000000"/>
              </w:rPr>
            </w:pPr>
            <w:r>
              <w:rPr>
                <w:rFonts w:ascii="楷体_GB2312" w:hint="eastAsia"/>
                <w:color w:val="000000"/>
              </w:rPr>
              <w:t>招标服务费</w:t>
            </w:r>
          </w:p>
        </w:tc>
        <w:tc>
          <w:tcPr>
            <w:tcW w:w="5812" w:type="dxa"/>
            <w:tcBorders>
              <w:top w:val="single" w:sz="4" w:space="0" w:color="auto"/>
              <w:left w:val="single" w:sz="4" w:space="0" w:color="auto"/>
              <w:bottom w:val="single" w:sz="4" w:space="0" w:color="auto"/>
              <w:right w:val="single" w:sz="4" w:space="0" w:color="auto"/>
            </w:tcBorders>
            <w:vAlign w:val="center"/>
          </w:tcPr>
          <w:p w:rsidR="009025B8" w:rsidRDefault="00A06293">
            <w:pPr>
              <w:tabs>
                <w:tab w:val="left" w:pos="105"/>
                <w:tab w:val="left" w:pos="735"/>
                <w:tab w:val="left" w:pos="945"/>
                <w:tab w:val="left" w:pos="3360"/>
              </w:tabs>
            </w:pPr>
            <w:r>
              <w:t>1.本次</w:t>
            </w:r>
            <w:r>
              <w:rPr>
                <w:rFonts w:hint="eastAsia"/>
              </w:rPr>
              <w:t>采购</w:t>
            </w:r>
            <w:r>
              <w:t>项目采购代理机构向成交供应商收取招标服务费</w:t>
            </w:r>
            <w:r w:rsidR="00502C72" w:rsidRPr="006C6196">
              <w:t>12250元</w:t>
            </w:r>
            <w:r>
              <w:t>。</w:t>
            </w:r>
          </w:p>
          <w:p w:rsidR="009025B8" w:rsidRDefault="00A06293">
            <w:pPr>
              <w:tabs>
                <w:tab w:val="left" w:pos="105"/>
                <w:tab w:val="left" w:pos="735"/>
                <w:tab w:val="left" w:pos="945"/>
                <w:tab w:val="left" w:pos="3360"/>
              </w:tabs>
            </w:pPr>
            <w:r>
              <w:rPr>
                <w:rFonts w:hint="eastAsia"/>
              </w:rPr>
              <w:t>2.成交供应商在结果公告发布之日起5个工作日内向本采购代理机构支付招标服务费，确认到帐后领取成交通知书。</w:t>
            </w:r>
          </w:p>
          <w:p w:rsidR="009025B8" w:rsidRDefault="00A06293">
            <w:pPr>
              <w:tabs>
                <w:tab w:val="left" w:pos="105"/>
                <w:tab w:val="left" w:pos="735"/>
                <w:tab w:val="left" w:pos="945"/>
                <w:tab w:val="left" w:pos="3360"/>
              </w:tabs>
            </w:pPr>
            <w:r>
              <w:rPr>
                <w:rFonts w:hint="eastAsia"/>
              </w:rPr>
              <w:t>3.开户单位名称：宁波建拓工程设计有限公司</w:t>
            </w:r>
          </w:p>
          <w:p w:rsidR="009025B8" w:rsidRDefault="00A06293">
            <w:pPr>
              <w:tabs>
                <w:tab w:val="left" w:pos="105"/>
                <w:tab w:val="left" w:pos="735"/>
                <w:tab w:val="left" w:pos="945"/>
                <w:tab w:val="left" w:pos="3360"/>
              </w:tabs>
            </w:pPr>
            <w:r>
              <w:rPr>
                <w:rFonts w:hint="eastAsia"/>
              </w:rPr>
              <w:t>开户银行：浙商银行股份有限公司宁波余姚支行</w:t>
            </w:r>
          </w:p>
          <w:p w:rsidR="009025B8" w:rsidRDefault="00A06293">
            <w:pPr>
              <w:tabs>
                <w:tab w:val="left" w:pos="105"/>
                <w:tab w:val="left" w:pos="735"/>
                <w:tab w:val="left" w:pos="945"/>
                <w:tab w:val="left" w:pos="3360"/>
              </w:tabs>
            </w:pPr>
            <w:r>
              <w:rPr>
                <w:rFonts w:hint="eastAsia"/>
              </w:rPr>
              <w:t>开户银行账号：</w:t>
            </w:r>
            <w:r>
              <w:t>3320020510120100086306</w:t>
            </w:r>
          </w:p>
        </w:tc>
      </w:tr>
      <w:tr w:rsidR="009025B8" w:rsidTr="00A939F8">
        <w:trPr>
          <w:trHeight w:val="624"/>
          <w:jc w:val="center"/>
        </w:trPr>
        <w:tc>
          <w:tcPr>
            <w:tcW w:w="694" w:type="dxa"/>
            <w:tcBorders>
              <w:top w:val="single" w:sz="4" w:space="0" w:color="auto"/>
              <w:left w:val="single" w:sz="4" w:space="0" w:color="auto"/>
              <w:bottom w:val="single" w:sz="4" w:space="0" w:color="auto"/>
              <w:right w:val="single" w:sz="4" w:space="0" w:color="auto"/>
            </w:tcBorders>
            <w:vAlign w:val="center"/>
          </w:tcPr>
          <w:p w:rsidR="009025B8" w:rsidRDefault="00A06293">
            <w:pPr>
              <w:tabs>
                <w:tab w:val="left" w:pos="105"/>
                <w:tab w:val="left" w:pos="735"/>
                <w:tab w:val="left" w:pos="945"/>
                <w:tab w:val="left" w:pos="3360"/>
              </w:tabs>
              <w:jc w:val="center"/>
              <w:rPr>
                <w:color w:val="000000"/>
              </w:rPr>
            </w:pPr>
            <w:r>
              <w:rPr>
                <w:rFonts w:hint="eastAsia"/>
                <w:color w:val="000000"/>
              </w:rPr>
              <w:t>1</w:t>
            </w:r>
            <w:r w:rsidR="00B46ADE">
              <w:rPr>
                <w:rFonts w:hint="eastAsia"/>
                <w:color w:val="000000"/>
              </w:rPr>
              <w:t>7</w:t>
            </w:r>
          </w:p>
        </w:tc>
        <w:tc>
          <w:tcPr>
            <w:tcW w:w="851" w:type="dxa"/>
            <w:tcBorders>
              <w:top w:val="single" w:sz="4" w:space="0" w:color="auto"/>
              <w:left w:val="single" w:sz="4" w:space="0" w:color="auto"/>
              <w:bottom w:val="single" w:sz="4" w:space="0" w:color="auto"/>
              <w:right w:val="single" w:sz="4" w:space="0" w:color="auto"/>
            </w:tcBorders>
            <w:vAlign w:val="center"/>
          </w:tcPr>
          <w:p w:rsidR="009025B8" w:rsidRDefault="009025B8">
            <w:pPr>
              <w:tabs>
                <w:tab w:val="left" w:pos="105"/>
                <w:tab w:val="left" w:pos="735"/>
                <w:tab w:val="left" w:pos="945"/>
                <w:tab w:val="left" w:pos="3360"/>
              </w:tabs>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9025B8" w:rsidRDefault="00A06293">
            <w:r>
              <w:rPr>
                <w:rFonts w:ascii="楷体_GB2312" w:hint="eastAsia"/>
                <w:color w:val="000000"/>
              </w:rPr>
              <w:t>原件提交</w:t>
            </w:r>
          </w:p>
        </w:tc>
        <w:tc>
          <w:tcPr>
            <w:tcW w:w="5812" w:type="dxa"/>
            <w:tcBorders>
              <w:top w:val="single" w:sz="4" w:space="0" w:color="auto"/>
              <w:left w:val="single" w:sz="4" w:space="0" w:color="auto"/>
              <w:bottom w:val="single" w:sz="4" w:space="0" w:color="auto"/>
              <w:right w:val="single" w:sz="4" w:space="0" w:color="auto"/>
            </w:tcBorders>
            <w:vAlign w:val="center"/>
          </w:tcPr>
          <w:p w:rsidR="009025B8" w:rsidRDefault="00202A64" w:rsidP="00772E8B">
            <w:pPr>
              <w:tabs>
                <w:tab w:val="left" w:pos="105"/>
                <w:tab w:val="left" w:pos="735"/>
                <w:tab w:val="left" w:pos="945"/>
                <w:tab w:val="left" w:pos="3360"/>
              </w:tabs>
              <w:rPr>
                <w:rFonts w:cs="宋体"/>
              </w:rPr>
            </w:pPr>
            <w:r>
              <w:rPr>
                <w:rFonts w:hint="eastAsia"/>
              </w:rPr>
              <w:t>本项目供应商</w:t>
            </w:r>
            <w:r w:rsidRPr="002C27F4">
              <w:rPr>
                <w:rFonts w:hint="eastAsia"/>
                <w:b/>
              </w:rPr>
              <w:t>不需</w:t>
            </w:r>
            <w:r w:rsidR="00C94460">
              <w:rPr>
                <w:rFonts w:hint="eastAsia"/>
                <w:b/>
              </w:rPr>
              <w:t>要</w:t>
            </w:r>
            <w:r w:rsidRPr="002C27F4">
              <w:rPr>
                <w:rFonts w:hint="eastAsia"/>
                <w:b/>
              </w:rPr>
              <w:t>提交原件</w:t>
            </w:r>
            <w:r>
              <w:rPr>
                <w:rFonts w:hint="eastAsia"/>
              </w:rPr>
              <w:t>，供应商应对磋商响应文件有关资料真实准确性负责。</w:t>
            </w:r>
          </w:p>
        </w:tc>
      </w:tr>
      <w:tr w:rsidR="009025B8" w:rsidTr="00A939F8">
        <w:trPr>
          <w:trHeight w:val="624"/>
          <w:jc w:val="center"/>
        </w:trPr>
        <w:tc>
          <w:tcPr>
            <w:tcW w:w="694" w:type="dxa"/>
            <w:tcBorders>
              <w:top w:val="single" w:sz="4" w:space="0" w:color="auto"/>
              <w:left w:val="single" w:sz="4" w:space="0" w:color="auto"/>
              <w:bottom w:val="single" w:sz="4" w:space="0" w:color="auto"/>
              <w:right w:val="single" w:sz="4" w:space="0" w:color="auto"/>
            </w:tcBorders>
            <w:vAlign w:val="center"/>
          </w:tcPr>
          <w:p w:rsidR="009025B8" w:rsidRDefault="00281995">
            <w:pPr>
              <w:tabs>
                <w:tab w:val="left" w:pos="105"/>
                <w:tab w:val="left" w:pos="735"/>
                <w:tab w:val="left" w:pos="945"/>
                <w:tab w:val="left" w:pos="3360"/>
              </w:tabs>
              <w:jc w:val="center"/>
              <w:rPr>
                <w:color w:val="000000"/>
              </w:rPr>
            </w:pPr>
            <w:r w:rsidRPr="00C31077">
              <w:rPr>
                <w:rFonts w:hint="eastAsia"/>
                <w:b/>
              </w:rPr>
              <w:t>▲</w:t>
            </w:r>
            <w:r w:rsidR="00A06293">
              <w:rPr>
                <w:rFonts w:hint="eastAsia"/>
                <w:color w:val="000000"/>
              </w:rPr>
              <w:t>1</w:t>
            </w:r>
            <w:r w:rsidR="00B46ADE">
              <w:rPr>
                <w:rFonts w:hint="eastAsia"/>
                <w:color w:val="000000"/>
              </w:rPr>
              <w:t>8</w:t>
            </w:r>
          </w:p>
        </w:tc>
        <w:tc>
          <w:tcPr>
            <w:tcW w:w="851" w:type="dxa"/>
            <w:tcBorders>
              <w:top w:val="single" w:sz="4" w:space="0" w:color="auto"/>
              <w:left w:val="single" w:sz="4" w:space="0" w:color="auto"/>
              <w:bottom w:val="single" w:sz="4" w:space="0" w:color="auto"/>
              <w:right w:val="single" w:sz="4" w:space="0" w:color="auto"/>
            </w:tcBorders>
            <w:vAlign w:val="center"/>
          </w:tcPr>
          <w:p w:rsidR="009025B8" w:rsidRDefault="009025B8">
            <w:pPr>
              <w:tabs>
                <w:tab w:val="left" w:pos="105"/>
                <w:tab w:val="left" w:pos="735"/>
                <w:tab w:val="left" w:pos="945"/>
                <w:tab w:val="left" w:pos="3360"/>
              </w:tabs>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9025B8" w:rsidRDefault="00A06293">
            <w:pPr>
              <w:tabs>
                <w:tab w:val="left" w:pos="105"/>
                <w:tab w:val="left" w:pos="735"/>
                <w:tab w:val="left" w:pos="945"/>
                <w:tab w:val="left" w:pos="3360"/>
              </w:tabs>
              <w:rPr>
                <w:color w:val="000000"/>
                <w:kern w:val="0"/>
              </w:rPr>
            </w:pPr>
            <w:r>
              <w:rPr>
                <w:rFonts w:hint="eastAsia"/>
                <w:color w:val="000000"/>
                <w:kern w:val="0"/>
              </w:rPr>
              <w:t>现场踏勘</w:t>
            </w:r>
          </w:p>
        </w:tc>
        <w:tc>
          <w:tcPr>
            <w:tcW w:w="5812" w:type="dxa"/>
            <w:tcBorders>
              <w:top w:val="single" w:sz="4" w:space="0" w:color="auto"/>
              <w:left w:val="single" w:sz="4" w:space="0" w:color="auto"/>
              <w:bottom w:val="single" w:sz="4" w:space="0" w:color="auto"/>
              <w:right w:val="single" w:sz="4" w:space="0" w:color="auto"/>
            </w:tcBorders>
            <w:vAlign w:val="center"/>
          </w:tcPr>
          <w:p w:rsidR="009025B8" w:rsidRDefault="00C32D4E">
            <w:pPr>
              <w:rPr>
                <w:color w:val="000000"/>
                <w:kern w:val="0"/>
              </w:rPr>
            </w:pPr>
            <w:r>
              <w:rPr>
                <w:rFonts w:hint="eastAsia"/>
              </w:rPr>
              <w:t>供应商根据需要自行踏勘。供应商踏勘现场发生的费用及所发生的人员伤亡和财产损失均自理，</w:t>
            </w:r>
            <w:r w:rsidRPr="00D91BE9">
              <w:rPr>
                <w:rFonts w:hint="eastAsia"/>
              </w:rPr>
              <w:t>采购人对供应商踏勘现场后做出的任何推论、理解和结论均不负责任。</w:t>
            </w:r>
          </w:p>
        </w:tc>
      </w:tr>
      <w:tr w:rsidR="009025B8" w:rsidTr="00A939F8">
        <w:trPr>
          <w:trHeight w:val="624"/>
          <w:jc w:val="center"/>
        </w:trPr>
        <w:tc>
          <w:tcPr>
            <w:tcW w:w="694" w:type="dxa"/>
            <w:tcBorders>
              <w:top w:val="single" w:sz="4" w:space="0" w:color="auto"/>
              <w:left w:val="single" w:sz="4" w:space="0" w:color="auto"/>
              <w:bottom w:val="single" w:sz="4" w:space="0" w:color="auto"/>
              <w:right w:val="single" w:sz="4" w:space="0" w:color="auto"/>
            </w:tcBorders>
            <w:vAlign w:val="center"/>
          </w:tcPr>
          <w:p w:rsidR="009025B8" w:rsidRDefault="00A06293">
            <w:pPr>
              <w:tabs>
                <w:tab w:val="left" w:pos="105"/>
                <w:tab w:val="left" w:pos="735"/>
                <w:tab w:val="left" w:pos="945"/>
                <w:tab w:val="left" w:pos="3360"/>
              </w:tabs>
              <w:jc w:val="center"/>
              <w:rPr>
                <w:color w:val="000000"/>
              </w:rPr>
            </w:pPr>
            <w:r>
              <w:rPr>
                <w:rFonts w:hint="eastAsia"/>
                <w:color w:val="000000"/>
              </w:rPr>
              <w:t>1</w:t>
            </w:r>
            <w:r w:rsidR="00B46ADE">
              <w:rPr>
                <w:rFonts w:hint="eastAsia"/>
                <w:color w:val="000000"/>
              </w:rPr>
              <w:t>9</w:t>
            </w:r>
          </w:p>
        </w:tc>
        <w:tc>
          <w:tcPr>
            <w:tcW w:w="851" w:type="dxa"/>
            <w:tcBorders>
              <w:top w:val="single" w:sz="4" w:space="0" w:color="auto"/>
              <w:left w:val="single" w:sz="4" w:space="0" w:color="auto"/>
              <w:bottom w:val="single" w:sz="4" w:space="0" w:color="auto"/>
              <w:right w:val="single" w:sz="4" w:space="0" w:color="auto"/>
            </w:tcBorders>
            <w:vAlign w:val="center"/>
          </w:tcPr>
          <w:p w:rsidR="009025B8" w:rsidRDefault="009025B8">
            <w:pPr>
              <w:tabs>
                <w:tab w:val="left" w:pos="105"/>
                <w:tab w:val="left" w:pos="735"/>
                <w:tab w:val="left" w:pos="945"/>
                <w:tab w:val="left" w:pos="3360"/>
              </w:tabs>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9025B8" w:rsidRDefault="00A06293">
            <w:pPr>
              <w:tabs>
                <w:tab w:val="left" w:pos="105"/>
                <w:tab w:val="left" w:pos="735"/>
                <w:tab w:val="left" w:pos="945"/>
                <w:tab w:val="left" w:pos="3360"/>
              </w:tabs>
              <w:rPr>
                <w:color w:val="000000"/>
                <w:kern w:val="0"/>
              </w:rPr>
            </w:pPr>
            <w:r>
              <w:rPr>
                <w:rFonts w:hint="eastAsia"/>
                <w:color w:val="000000"/>
                <w:kern w:val="0"/>
              </w:rPr>
              <w:t>信用信息查询</w:t>
            </w:r>
          </w:p>
        </w:tc>
        <w:tc>
          <w:tcPr>
            <w:tcW w:w="5812" w:type="dxa"/>
            <w:tcBorders>
              <w:top w:val="single" w:sz="4" w:space="0" w:color="auto"/>
              <w:left w:val="single" w:sz="4" w:space="0" w:color="auto"/>
              <w:bottom w:val="single" w:sz="4" w:space="0" w:color="auto"/>
              <w:right w:val="single" w:sz="4" w:space="0" w:color="auto"/>
            </w:tcBorders>
            <w:vAlign w:val="center"/>
          </w:tcPr>
          <w:p w:rsidR="009025B8" w:rsidRDefault="00A06293" w:rsidP="009A2306">
            <w:pPr>
              <w:rPr>
                <w:color w:val="000000"/>
                <w:kern w:val="0"/>
              </w:rPr>
            </w:pPr>
            <w:r>
              <w:rPr>
                <w:rFonts w:hint="eastAsia"/>
                <w:color w:val="000000"/>
                <w:kern w:val="0"/>
              </w:rPr>
              <w:t>供应商资格要求中有关信用中国及中国政府采购网查询的内容由</w:t>
            </w:r>
            <w:r w:rsidR="009A2306">
              <w:rPr>
                <w:rFonts w:hint="eastAsia"/>
                <w:color w:val="000000"/>
                <w:kern w:val="0"/>
              </w:rPr>
              <w:t>采购人</w:t>
            </w:r>
            <w:r>
              <w:rPr>
                <w:rFonts w:hint="eastAsia"/>
                <w:color w:val="000000"/>
                <w:kern w:val="0"/>
              </w:rPr>
              <w:t>在进行供应商资格审查环节时查询，查询资料保存期限为从采购结束之日起保存十五年</w:t>
            </w:r>
            <w:r w:rsidR="00BC05A3">
              <w:rPr>
                <w:rFonts w:hint="eastAsia"/>
              </w:rPr>
              <w:t>。</w:t>
            </w:r>
          </w:p>
        </w:tc>
      </w:tr>
      <w:tr w:rsidR="0065770F" w:rsidTr="00A939F8">
        <w:trPr>
          <w:trHeight w:val="624"/>
          <w:jc w:val="center"/>
        </w:trPr>
        <w:tc>
          <w:tcPr>
            <w:tcW w:w="694" w:type="dxa"/>
            <w:tcBorders>
              <w:top w:val="single" w:sz="4" w:space="0" w:color="auto"/>
              <w:left w:val="single" w:sz="4" w:space="0" w:color="auto"/>
              <w:bottom w:val="single" w:sz="4" w:space="0" w:color="auto"/>
              <w:right w:val="single" w:sz="4" w:space="0" w:color="auto"/>
            </w:tcBorders>
            <w:vAlign w:val="center"/>
          </w:tcPr>
          <w:p w:rsidR="0065770F" w:rsidRDefault="0065770F">
            <w:pPr>
              <w:tabs>
                <w:tab w:val="left" w:pos="105"/>
                <w:tab w:val="left" w:pos="735"/>
                <w:tab w:val="left" w:pos="945"/>
                <w:tab w:val="left" w:pos="3360"/>
              </w:tabs>
              <w:jc w:val="center"/>
              <w:rPr>
                <w:color w:val="000000"/>
              </w:rPr>
            </w:pPr>
            <w:r w:rsidRPr="00C31077">
              <w:rPr>
                <w:rFonts w:hint="eastAsia"/>
                <w:b/>
              </w:rPr>
              <w:t>▲</w:t>
            </w:r>
            <w:r w:rsidR="00B46ADE">
              <w:rPr>
                <w:rFonts w:hint="eastAsia"/>
              </w:rPr>
              <w:t>20</w:t>
            </w:r>
          </w:p>
        </w:tc>
        <w:tc>
          <w:tcPr>
            <w:tcW w:w="851" w:type="dxa"/>
            <w:tcBorders>
              <w:top w:val="single" w:sz="4" w:space="0" w:color="auto"/>
              <w:left w:val="single" w:sz="4" w:space="0" w:color="auto"/>
              <w:bottom w:val="single" w:sz="4" w:space="0" w:color="auto"/>
              <w:right w:val="single" w:sz="4" w:space="0" w:color="auto"/>
            </w:tcBorders>
            <w:vAlign w:val="center"/>
          </w:tcPr>
          <w:p w:rsidR="0065770F" w:rsidRDefault="0065770F">
            <w:pPr>
              <w:tabs>
                <w:tab w:val="left" w:pos="105"/>
                <w:tab w:val="left" w:pos="735"/>
                <w:tab w:val="left" w:pos="945"/>
                <w:tab w:val="left" w:pos="3360"/>
              </w:tabs>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65770F" w:rsidRDefault="0065770F" w:rsidP="00F950D1">
            <w:pPr>
              <w:snapToGrid w:val="0"/>
            </w:pPr>
            <w:r>
              <w:rPr>
                <w:rFonts w:hint="eastAsia"/>
              </w:rPr>
              <w:t>采购预算价</w:t>
            </w:r>
          </w:p>
        </w:tc>
        <w:tc>
          <w:tcPr>
            <w:tcW w:w="5812" w:type="dxa"/>
            <w:tcBorders>
              <w:top w:val="single" w:sz="4" w:space="0" w:color="auto"/>
              <w:left w:val="single" w:sz="4" w:space="0" w:color="auto"/>
              <w:bottom w:val="single" w:sz="4" w:space="0" w:color="auto"/>
              <w:right w:val="single" w:sz="4" w:space="0" w:color="auto"/>
            </w:tcBorders>
            <w:vAlign w:val="center"/>
          </w:tcPr>
          <w:p w:rsidR="0065770F" w:rsidRDefault="009429BD" w:rsidP="00E11599">
            <w:pPr>
              <w:snapToGrid w:val="0"/>
            </w:pPr>
            <w:r w:rsidRPr="009429BD">
              <w:rPr>
                <w:rFonts w:hint="eastAsia"/>
              </w:rPr>
              <w:t>本次采购预算价人民币：</w:t>
            </w:r>
            <w:r w:rsidRPr="009429BD">
              <w:t>100万元，最高限价人民币：93万元。</w:t>
            </w:r>
            <w:r w:rsidR="0065770F" w:rsidRPr="00860DAC">
              <w:rPr>
                <w:rFonts w:hint="eastAsia"/>
                <w:b/>
              </w:rPr>
              <w:t>报价超过最高限价作无效标处理。</w:t>
            </w:r>
          </w:p>
        </w:tc>
      </w:tr>
    </w:tbl>
    <w:p w:rsidR="00403E4F" w:rsidRPr="00C31077" w:rsidRDefault="00C31077" w:rsidP="00C31077">
      <w:pPr>
        <w:jc w:val="left"/>
        <w:rPr>
          <w:b/>
        </w:rPr>
        <w:sectPr w:rsidR="00403E4F" w:rsidRPr="00C31077" w:rsidSect="00CB2BA3">
          <w:pgSz w:w="11907" w:h="16840"/>
          <w:pgMar w:top="1440" w:right="1797" w:bottom="1440" w:left="1797" w:header="851" w:footer="992" w:gutter="0"/>
          <w:cols w:space="720"/>
          <w:docGrid w:linePitch="312"/>
        </w:sectPr>
      </w:pPr>
      <w:r w:rsidRPr="00C31077">
        <w:rPr>
          <w:rFonts w:hint="eastAsia"/>
          <w:b/>
        </w:rPr>
        <w:t>注：本前附表中加“▲”的部分，为采购文件的实质性要求和条件，着重提醒供应商注意，并认真查看采购文件中的每一个条款及要求，因误读采购文件而造成的后果，采购人及采购代理机构概不负责。</w:t>
      </w:r>
    </w:p>
    <w:p w:rsidR="00403E4F" w:rsidRPr="00B61273" w:rsidRDefault="00403E4F" w:rsidP="00B61273">
      <w:pPr>
        <w:spacing w:line="360" w:lineRule="auto"/>
        <w:jc w:val="center"/>
        <w:rPr>
          <w:b/>
          <w:sz w:val="24"/>
          <w:szCs w:val="24"/>
        </w:rPr>
      </w:pPr>
      <w:r w:rsidRPr="00B61273">
        <w:rPr>
          <w:rFonts w:hint="eastAsia"/>
          <w:b/>
          <w:sz w:val="24"/>
          <w:szCs w:val="24"/>
        </w:rPr>
        <w:lastRenderedPageBreak/>
        <w:t>电子招投标规程及注意事项</w:t>
      </w:r>
    </w:p>
    <w:p w:rsidR="00B61273" w:rsidRPr="00B61273" w:rsidRDefault="00B61273" w:rsidP="004B41B2">
      <w:pPr>
        <w:spacing w:line="360" w:lineRule="auto"/>
        <w:ind w:firstLineChars="200" w:firstLine="422"/>
        <w:rPr>
          <w:b/>
        </w:rPr>
      </w:pPr>
      <w:r w:rsidRPr="00B61273">
        <w:rPr>
          <w:b/>
        </w:rPr>
        <w:t>1</w:t>
      </w:r>
      <w:r w:rsidRPr="00B61273">
        <w:rPr>
          <w:rFonts w:hint="eastAsia"/>
          <w:b/>
        </w:rPr>
        <w:t>.注意事项</w:t>
      </w:r>
    </w:p>
    <w:p w:rsidR="00E87072" w:rsidRPr="00877CD6" w:rsidRDefault="00B61273" w:rsidP="004B41B2">
      <w:pPr>
        <w:spacing w:line="360" w:lineRule="auto"/>
        <w:ind w:firstLineChars="200" w:firstLine="420"/>
      </w:pPr>
      <w:r w:rsidRPr="00B61273">
        <w:t>1</w:t>
      </w:r>
      <w:r w:rsidR="0023133E" w:rsidRPr="00877CD6">
        <w:rPr>
          <w:rFonts w:hint="eastAsia"/>
        </w:rPr>
        <w:t>.1</w:t>
      </w:r>
      <w:r w:rsidR="00C03A8F" w:rsidRPr="00C03A8F">
        <w:rPr>
          <w:rFonts w:hint="eastAsia"/>
          <w:b/>
        </w:rPr>
        <w:t>本</w:t>
      </w:r>
      <w:r w:rsidR="0023133E" w:rsidRPr="00C03A8F">
        <w:rPr>
          <w:rFonts w:hint="eastAsia"/>
          <w:b/>
        </w:rPr>
        <w:t>项目采用电子投标</w:t>
      </w:r>
      <w:r w:rsidR="0023133E" w:rsidRPr="00877CD6">
        <w:rPr>
          <w:rFonts w:hint="eastAsia"/>
        </w:rPr>
        <w:t>，本部分内容与采购</w:t>
      </w:r>
      <w:r w:rsidRPr="00B61273">
        <w:rPr>
          <w:rFonts w:hint="eastAsia"/>
        </w:rPr>
        <w:t>文件其它部分内容存在不一致的，以本部分内容为准。</w:t>
      </w:r>
    </w:p>
    <w:p w:rsidR="00E87072" w:rsidRPr="003475EB" w:rsidRDefault="00B61273" w:rsidP="004B41B2">
      <w:pPr>
        <w:spacing w:line="360" w:lineRule="auto"/>
        <w:ind w:firstLineChars="200" w:firstLine="420"/>
        <w:rPr>
          <w:highlight w:val="green"/>
        </w:rPr>
      </w:pPr>
      <w:r w:rsidRPr="00B61273">
        <w:t>1</w:t>
      </w:r>
      <w:r w:rsidR="009434EB" w:rsidRPr="002976A9">
        <w:rPr>
          <w:rFonts w:hint="eastAsia"/>
        </w:rPr>
        <w:t>.2</w:t>
      </w:r>
      <w:r w:rsidR="0023133E" w:rsidRPr="002976A9">
        <w:rPr>
          <w:rFonts w:hint="eastAsia"/>
        </w:rPr>
        <w:t>本采购</w:t>
      </w:r>
      <w:r w:rsidRPr="00B61273">
        <w:rPr>
          <w:rFonts w:hint="eastAsia"/>
        </w:rPr>
        <w:t>文件所指</w:t>
      </w:r>
      <w:r w:rsidR="00532A31">
        <w:rPr>
          <w:rFonts w:hint="eastAsia"/>
        </w:rPr>
        <w:t>的</w:t>
      </w:r>
      <w:r w:rsidRPr="00B61273">
        <w:rPr>
          <w:rFonts w:hint="eastAsia"/>
        </w:rPr>
        <w:t>电子交易平台为</w:t>
      </w:r>
      <w:r w:rsidR="00366F5D" w:rsidRPr="00366F5D">
        <w:rPr>
          <w:rFonts w:hint="eastAsia"/>
        </w:rPr>
        <w:t>政府采购云平台</w:t>
      </w:r>
      <w:r w:rsidRPr="00B61273">
        <w:rPr>
          <w:rFonts w:hint="eastAsia"/>
        </w:rPr>
        <w:t>（</w:t>
      </w:r>
      <w:r w:rsidR="004F7A2D" w:rsidRPr="002976A9">
        <w:t>https://www.zcygov.cn/</w:t>
      </w:r>
      <w:r w:rsidRPr="00B61273">
        <w:rPr>
          <w:rFonts w:hint="eastAsia"/>
        </w:rPr>
        <w:t>）。</w:t>
      </w:r>
    </w:p>
    <w:p w:rsidR="00E87072" w:rsidRPr="003475EB" w:rsidRDefault="00B61273" w:rsidP="004B41B2">
      <w:pPr>
        <w:spacing w:line="360" w:lineRule="auto"/>
        <w:ind w:firstLineChars="200" w:firstLine="420"/>
        <w:rPr>
          <w:highlight w:val="green"/>
        </w:rPr>
      </w:pPr>
      <w:r w:rsidRPr="00B61273">
        <w:t>1</w:t>
      </w:r>
      <w:r w:rsidR="009434EB" w:rsidRPr="001F221F">
        <w:rPr>
          <w:rFonts w:hint="eastAsia"/>
        </w:rPr>
        <w:t>.3</w:t>
      </w:r>
      <w:r w:rsidR="001F221F" w:rsidRPr="001F221F">
        <w:rPr>
          <w:rFonts w:hint="eastAsia"/>
        </w:rPr>
        <w:t>制作电子磋商响应</w:t>
      </w:r>
      <w:r w:rsidRPr="00B61273">
        <w:rPr>
          <w:rFonts w:hint="eastAsia"/>
        </w:rPr>
        <w:t>文件的系统配置要求：</w:t>
      </w:r>
      <w:r w:rsidR="001F221F" w:rsidRPr="00CE56B4">
        <w:rPr>
          <w:rFonts w:hint="eastAsia"/>
          <w:b/>
          <w:highlight w:val="yellow"/>
        </w:rPr>
        <w:t>请使用</w:t>
      </w:r>
      <w:r w:rsidR="001F221F" w:rsidRPr="00CE56B4">
        <w:rPr>
          <w:b/>
          <w:highlight w:val="yellow"/>
        </w:rPr>
        <w:t>windows7及以上64位操作系统，请勿使用mac电脑</w:t>
      </w:r>
      <w:r w:rsidR="001F221F" w:rsidRPr="001F221F">
        <w:t>。</w:t>
      </w:r>
    </w:p>
    <w:p w:rsidR="00E87072" w:rsidRPr="003475EB" w:rsidRDefault="00B61273" w:rsidP="004B41B2">
      <w:pPr>
        <w:wordWrap w:val="0"/>
        <w:spacing w:line="360" w:lineRule="auto"/>
        <w:ind w:firstLineChars="200" w:firstLine="420"/>
        <w:rPr>
          <w:highlight w:val="green"/>
        </w:rPr>
      </w:pPr>
      <w:r w:rsidRPr="00B61273">
        <w:t>1</w:t>
      </w:r>
      <w:r w:rsidRPr="00B61273">
        <w:rPr>
          <w:rFonts w:hint="eastAsia"/>
        </w:rPr>
        <w:t>.4</w:t>
      </w:r>
      <w:r w:rsidR="004A12FB" w:rsidRPr="005761D2">
        <w:rPr>
          <w:rFonts w:hint="eastAsia"/>
        </w:rPr>
        <w:t>潜在供应商应在磋商时间</w:t>
      </w:r>
      <w:r w:rsidR="00C531E8" w:rsidRPr="005761D2">
        <w:rPr>
          <w:rFonts w:hint="eastAsia"/>
        </w:rPr>
        <w:t>前完成供应商注册，成为浙江</w:t>
      </w:r>
      <w:r w:rsidRPr="00B61273">
        <w:rPr>
          <w:rFonts w:hint="eastAsia"/>
        </w:rPr>
        <w:t>政府采购网</w:t>
      </w:r>
      <w:r w:rsidRPr="00B61273">
        <w:t>(</w:t>
      </w:r>
      <w:r w:rsidR="00C531E8" w:rsidRPr="005761D2">
        <w:t>http://zfcg.czt.zj.gov.cn/</w:t>
      </w:r>
      <w:r w:rsidRPr="00B61273">
        <w:t>)</w:t>
      </w:r>
      <w:r w:rsidRPr="00B61273">
        <w:rPr>
          <w:rFonts w:hint="eastAsia"/>
        </w:rPr>
        <w:t>正式供应商，并完成CA数字证书办理</w:t>
      </w:r>
      <w:r w:rsidR="00E73CED">
        <w:rPr>
          <w:rFonts w:hint="eastAsia"/>
        </w:rPr>
        <w:t>，</w:t>
      </w:r>
      <w:r w:rsidR="00C62579">
        <w:rPr>
          <w:rFonts w:hint="eastAsia"/>
        </w:rPr>
        <w:t>如未申领的供应商，请注意申领所需时间，</w:t>
      </w:r>
      <w:r w:rsidR="00C62579" w:rsidRPr="00DA3AC2">
        <w:rPr>
          <w:rFonts w:hint="eastAsia"/>
          <w:b/>
        </w:rPr>
        <w:t>以下二种申领流程均可：</w:t>
      </w:r>
      <w:r w:rsidRPr="00B61273">
        <w:rPr>
          <w:rFonts w:hint="eastAsia"/>
          <w:b/>
          <w:highlight w:val="yellow"/>
        </w:rPr>
        <w:t>（</w:t>
      </w:r>
      <w:r w:rsidR="00C62579" w:rsidRPr="00CE56B4">
        <w:rPr>
          <w:rFonts w:hint="eastAsia"/>
          <w:b/>
          <w:highlight w:val="yellow"/>
        </w:rPr>
        <w:t>①汇信</w:t>
      </w:r>
      <w:r w:rsidR="00C62579" w:rsidRPr="00CE56B4">
        <w:rPr>
          <w:b/>
          <w:highlight w:val="yellow"/>
        </w:rPr>
        <w:t>CA数字证书</w:t>
      </w:r>
      <w:r w:rsidRPr="00B61273">
        <w:rPr>
          <w:rFonts w:hint="eastAsia"/>
          <w:b/>
          <w:highlight w:val="yellow"/>
        </w:rPr>
        <w:t>：浙江政府采购网</w:t>
      </w:r>
      <w:r w:rsidR="009434EB" w:rsidRPr="00CE56B4">
        <w:rPr>
          <w:rFonts w:hint="eastAsia"/>
          <w:b/>
          <w:highlight w:val="yellow"/>
        </w:rPr>
        <w:t>&gt;</w:t>
      </w:r>
      <w:r w:rsidRPr="00B61273">
        <w:rPr>
          <w:rFonts w:hint="eastAsia"/>
          <w:b/>
          <w:highlight w:val="yellow"/>
        </w:rPr>
        <w:t>下载专区</w:t>
      </w:r>
      <w:r w:rsidR="009434EB" w:rsidRPr="00CE56B4">
        <w:rPr>
          <w:rFonts w:hint="eastAsia"/>
          <w:b/>
          <w:highlight w:val="yellow"/>
        </w:rPr>
        <w:t>&gt;</w:t>
      </w:r>
      <w:r w:rsidR="00016653" w:rsidRPr="00CE56B4">
        <w:rPr>
          <w:rFonts w:hint="eastAsia"/>
          <w:b/>
          <w:highlight w:val="yellow"/>
        </w:rPr>
        <w:t>电子交易</w:t>
      </w:r>
      <w:r w:rsidRPr="00B61273">
        <w:rPr>
          <w:rFonts w:hint="eastAsia"/>
          <w:b/>
          <w:highlight w:val="yellow"/>
        </w:rPr>
        <w:t>客户端</w:t>
      </w:r>
      <w:r w:rsidR="009434EB" w:rsidRPr="00CE56B4">
        <w:rPr>
          <w:rFonts w:hint="eastAsia"/>
          <w:b/>
          <w:highlight w:val="yellow"/>
        </w:rPr>
        <w:t>&gt;</w:t>
      </w:r>
      <w:r w:rsidRPr="00B61273">
        <w:rPr>
          <w:rFonts w:hint="eastAsia"/>
          <w:b/>
          <w:highlight w:val="yellow"/>
        </w:rPr>
        <w:t>CA驱动和申领流程</w:t>
      </w:r>
      <w:r w:rsidR="006631CE" w:rsidRPr="00CE56B4">
        <w:rPr>
          <w:rFonts w:hint="eastAsia"/>
          <w:b/>
          <w:highlight w:val="yellow"/>
        </w:rPr>
        <w:t>；②</w:t>
      </w:r>
      <w:r w:rsidR="0029085E" w:rsidRPr="00CE56B4">
        <w:rPr>
          <w:rFonts w:hint="eastAsia"/>
          <w:b/>
          <w:highlight w:val="yellow"/>
        </w:rPr>
        <w:t>天谷</w:t>
      </w:r>
      <w:r w:rsidR="0029085E" w:rsidRPr="00CE56B4">
        <w:rPr>
          <w:b/>
          <w:highlight w:val="yellow"/>
        </w:rPr>
        <w:t>CA数字证书</w:t>
      </w:r>
      <w:r w:rsidR="0029085E" w:rsidRPr="00B61273">
        <w:rPr>
          <w:rFonts w:hint="eastAsia"/>
          <w:b/>
          <w:highlight w:val="yellow"/>
        </w:rPr>
        <w:t>：</w:t>
      </w:r>
      <w:r w:rsidR="005F5990" w:rsidRPr="00CE56B4">
        <w:rPr>
          <w:rFonts w:hint="eastAsia"/>
          <w:b/>
          <w:highlight w:val="yellow"/>
        </w:rPr>
        <w:t>办理网址</w:t>
      </w:r>
      <w:r w:rsidR="005F5990" w:rsidRPr="00CE56B4">
        <w:rPr>
          <w:b/>
          <w:highlight w:val="yellow"/>
        </w:rPr>
        <w:t>http://www.tseal.cn/tcloud/yyztb.xhtml?statusCode=303</w:t>
      </w:r>
      <w:r w:rsidRPr="00B61273">
        <w:rPr>
          <w:rFonts w:hint="eastAsia"/>
          <w:b/>
          <w:highlight w:val="yellow"/>
        </w:rPr>
        <w:t>）</w:t>
      </w:r>
      <w:r w:rsidRPr="00B61273">
        <w:rPr>
          <w:rFonts w:hint="eastAsia"/>
        </w:rPr>
        <w:t>。因未注册入库、未办理CA数字证书等原因造成无法</w:t>
      </w:r>
      <w:r w:rsidR="00700B32" w:rsidRPr="005761D2">
        <w:rPr>
          <w:rFonts w:hint="eastAsia"/>
        </w:rPr>
        <w:t>磋商响应</w:t>
      </w:r>
      <w:r w:rsidRPr="00B61273">
        <w:rPr>
          <w:rFonts w:hint="eastAsia"/>
        </w:rPr>
        <w:t>或</w:t>
      </w:r>
      <w:r w:rsidR="00700B32" w:rsidRPr="005761D2">
        <w:rPr>
          <w:rFonts w:hint="eastAsia"/>
        </w:rPr>
        <w:t>磋商响应</w:t>
      </w:r>
      <w:r w:rsidRPr="00B61273">
        <w:rPr>
          <w:rFonts w:hint="eastAsia"/>
        </w:rPr>
        <w:t>失败等后果由供应商自行承担。</w:t>
      </w:r>
    </w:p>
    <w:p w:rsidR="00E87072" w:rsidRPr="0006262C" w:rsidRDefault="00B61273" w:rsidP="004B41B2">
      <w:pPr>
        <w:spacing w:line="360" w:lineRule="auto"/>
        <w:ind w:firstLineChars="200" w:firstLine="420"/>
      </w:pPr>
      <w:r w:rsidRPr="00B61273">
        <w:t>1</w:t>
      </w:r>
      <w:r w:rsidRPr="00B61273">
        <w:rPr>
          <w:rFonts w:hint="eastAsia"/>
        </w:rPr>
        <w:t>.5供应商通过政采云电子交易客户端（下载位置：浙江政府采购网</w:t>
      </w:r>
      <w:r w:rsidR="009434EB" w:rsidRPr="0006262C">
        <w:rPr>
          <w:rFonts w:hint="eastAsia"/>
        </w:rPr>
        <w:t>&gt;</w:t>
      </w:r>
      <w:r w:rsidRPr="00B61273">
        <w:rPr>
          <w:rFonts w:hint="eastAsia"/>
        </w:rPr>
        <w:t>下载专区</w:t>
      </w:r>
      <w:r w:rsidR="009434EB" w:rsidRPr="0006262C">
        <w:rPr>
          <w:rFonts w:hint="eastAsia"/>
        </w:rPr>
        <w:t>&gt;</w:t>
      </w:r>
      <w:r w:rsidR="00115F4D" w:rsidRPr="0006262C">
        <w:rPr>
          <w:rFonts w:hint="eastAsia"/>
        </w:rPr>
        <w:t>电子交易</w:t>
      </w:r>
      <w:r w:rsidRPr="00B61273">
        <w:rPr>
          <w:rFonts w:hint="eastAsia"/>
        </w:rPr>
        <w:t>客户端</w:t>
      </w:r>
      <w:r w:rsidR="009434EB" w:rsidRPr="0006262C">
        <w:rPr>
          <w:rFonts w:hint="eastAsia"/>
        </w:rPr>
        <w:t>&gt;</w:t>
      </w:r>
      <w:r w:rsidR="00AB3B58" w:rsidRPr="0006262C">
        <w:rPr>
          <w:rFonts w:hint="eastAsia"/>
        </w:rPr>
        <w:t>20191010</w:t>
      </w:r>
      <w:r w:rsidRPr="00B61273">
        <w:rPr>
          <w:rFonts w:hint="eastAsia"/>
        </w:rPr>
        <w:t>政采云电子交易客户端</w:t>
      </w:r>
      <w:r w:rsidR="00310CDB" w:rsidRPr="0006262C">
        <w:rPr>
          <w:rFonts w:hint="eastAsia"/>
        </w:rPr>
        <w:t>）制作磋商响应</w:t>
      </w:r>
      <w:r w:rsidRPr="00B61273">
        <w:rPr>
          <w:rFonts w:hint="eastAsia"/>
        </w:rPr>
        <w:t>文件，</w:t>
      </w:r>
      <w:r w:rsidR="00F373B2" w:rsidRPr="0006262C">
        <w:rPr>
          <w:rFonts w:hint="eastAsia"/>
        </w:rPr>
        <w:t>磋商响应文件制作具体流程详见本采购</w:t>
      </w:r>
      <w:r w:rsidRPr="00B61273">
        <w:rPr>
          <w:rFonts w:hint="eastAsia"/>
        </w:rPr>
        <w:t>公告附件：</w:t>
      </w:r>
      <w:r w:rsidR="0006262C" w:rsidRPr="0006262C">
        <w:rPr>
          <w:rFonts w:hint="eastAsia"/>
        </w:rPr>
        <w:t>《供应商政府采购项目电子交易操作指南》</w:t>
      </w:r>
      <w:r w:rsidRPr="00B61273">
        <w:rPr>
          <w:rFonts w:hint="eastAsia"/>
        </w:rPr>
        <w:t>。</w:t>
      </w:r>
    </w:p>
    <w:p w:rsidR="00E87072" w:rsidRDefault="00B61273" w:rsidP="004B41B2">
      <w:pPr>
        <w:spacing w:line="360" w:lineRule="auto"/>
        <w:ind w:firstLineChars="200" w:firstLine="420"/>
      </w:pPr>
      <w:r w:rsidRPr="00B61273">
        <w:t>1</w:t>
      </w:r>
      <w:r w:rsidR="009434EB" w:rsidRPr="00F81162">
        <w:rPr>
          <w:rFonts w:hint="eastAsia"/>
        </w:rPr>
        <w:t>.6</w:t>
      </w:r>
      <w:r w:rsidRPr="00B61273">
        <w:rPr>
          <w:rFonts w:hint="eastAsia"/>
        </w:rPr>
        <w:t>供应商在使用电子交易平台进行</w:t>
      </w:r>
      <w:r w:rsidR="00F41923" w:rsidRPr="00F81162">
        <w:rPr>
          <w:rFonts w:hint="eastAsia"/>
        </w:rPr>
        <w:t>磋商响应</w:t>
      </w:r>
      <w:r w:rsidRPr="00B61273">
        <w:rPr>
          <w:rFonts w:hint="eastAsia"/>
        </w:rPr>
        <w:t>的过程中遇到涉及平台使用的任何问题，可致电</w:t>
      </w:r>
      <w:r w:rsidR="00366F5D" w:rsidRPr="00366F5D">
        <w:rPr>
          <w:rFonts w:hint="eastAsia"/>
        </w:rPr>
        <w:t>政府采购云平台</w:t>
      </w:r>
      <w:r w:rsidRPr="00B61273">
        <w:rPr>
          <w:rFonts w:hint="eastAsia"/>
        </w:rPr>
        <w:t>技术支持热线咨询，联系方式：400-881-7190（服务时间：工作日8：00-20：00）。</w:t>
      </w:r>
    </w:p>
    <w:p w:rsidR="00E87072" w:rsidRPr="00966A08" w:rsidRDefault="00B61273" w:rsidP="004B41B2">
      <w:pPr>
        <w:spacing w:line="360" w:lineRule="auto"/>
        <w:ind w:firstLineChars="200" w:firstLine="422"/>
        <w:rPr>
          <w:b/>
        </w:rPr>
      </w:pPr>
      <w:r w:rsidRPr="00B61273">
        <w:rPr>
          <w:b/>
        </w:rPr>
        <w:t>2</w:t>
      </w:r>
      <w:r w:rsidR="00D32EC5">
        <w:rPr>
          <w:rFonts w:hint="eastAsia"/>
          <w:b/>
        </w:rPr>
        <w:t>.</w:t>
      </w:r>
      <w:r w:rsidR="00966A08" w:rsidRPr="00966A08">
        <w:rPr>
          <w:rFonts w:hint="eastAsia"/>
          <w:b/>
        </w:rPr>
        <w:t>磋商响应</w:t>
      </w:r>
      <w:r w:rsidRPr="00B61273">
        <w:rPr>
          <w:rFonts w:hint="eastAsia"/>
          <w:b/>
        </w:rPr>
        <w:t>文件的形式</w:t>
      </w:r>
      <w:r w:rsidR="004E5FB2" w:rsidRPr="00B2509C">
        <w:rPr>
          <w:rFonts w:hint="eastAsia"/>
          <w:b/>
        </w:rPr>
        <w:t>及电子</w:t>
      </w:r>
      <w:r w:rsidR="004E5FB2" w:rsidRPr="00966A08">
        <w:rPr>
          <w:rFonts w:hint="eastAsia"/>
          <w:b/>
        </w:rPr>
        <w:t>磋商响应</w:t>
      </w:r>
      <w:r w:rsidR="004E5FB2" w:rsidRPr="00B2509C">
        <w:rPr>
          <w:rFonts w:hint="eastAsia"/>
          <w:b/>
        </w:rPr>
        <w:t>文件上传要求</w:t>
      </w:r>
    </w:p>
    <w:p w:rsidR="00B61273" w:rsidRPr="00B61273" w:rsidRDefault="00B61273" w:rsidP="004B41B2">
      <w:pPr>
        <w:spacing w:line="360" w:lineRule="auto"/>
        <w:ind w:firstLineChars="200" w:firstLine="420"/>
      </w:pPr>
      <w:r w:rsidRPr="004E5FB2">
        <w:t>2</w:t>
      </w:r>
      <w:r w:rsidRPr="004E5FB2">
        <w:rPr>
          <w:rFonts w:hint="eastAsia"/>
        </w:rPr>
        <w:t>.1</w:t>
      </w:r>
      <w:r w:rsidR="004E5FB2" w:rsidRPr="004E5FB2">
        <w:rPr>
          <w:rFonts w:hint="eastAsia"/>
        </w:rPr>
        <w:t>磋商响应文件的形式</w:t>
      </w:r>
      <w:r w:rsidR="004E5FB2">
        <w:rPr>
          <w:rFonts w:hint="eastAsia"/>
        </w:rPr>
        <w:t>为</w:t>
      </w:r>
      <w:r w:rsidR="00A55CD8" w:rsidRPr="00A55CD8">
        <w:rPr>
          <w:rFonts w:hint="eastAsia"/>
        </w:rPr>
        <w:t>电子加密磋商响应文件</w:t>
      </w:r>
      <w:r w:rsidRPr="00B61273">
        <w:rPr>
          <w:rFonts w:hint="eastAsia"/>
        </w:rPr>
        <w:t>（后缀jmbs），按</w:t>
      </w:r>
      <w:r w:rsidR="00976606" w:rsidRPr="00A55CD8">
        <w:rPr>
          <w:rFonts w:hint="eastAsia"/>
        </w:rPr>
        <w:t>《供应商政府采购项目电子交易操作指南》及本采购</w:t>
      </w:r>
      <w:r w:rsidRPr="00B61273">
        <w:rPr>
          <w:rFonts w:hint="eastAsia"/>
        </w:rPr>
        <w:t>文件规定的格式和顺序编制并进行关联定位、加密并在</w:t>
      </w:r>
      <w:r w:rsidR="00A55CD8" w:rsidRPr="00A55CD8">
        <w:rPr>
          <w:rFonts w:hint="eastAsia"/>
        </w:rPr>
        <w:t>磋商响应文件提交截止时间</w:t>
      </w:r>
      <w:r w:rsidRPr="00B61273">
        <w:rPr>
          <w:rFonts w:hint="eastAsia"/>
        </w:rPr>
        <w:t>前上传。</w:t>
      </w:r>
      <w:r w:rsidR="00A56747" w:rsidRPr="005D67BB">
        <w:rPr>
          <w:rFonts w:hint="eastAsia"/>
        </w:rPr>
        <w:t>供应商在磋商响应文件提交截止时间前需要对电子磋商响应文件</w:t>
      </w:r>
      <w:r w:rsidR="00A56747" w:rsidRPr="00B61273">
        <w:rPr>
          <w:rFonts w:hint="eastAsia"/>
        </w:rPr>
        <w:t>进行补充、修改的，应当使用政采云电子交易客户端重新制作并上传。</w:t>
      </w:r>
      <w:r w:rsidR="00A56747" w:rsidRPr="005D67BB">
        <w:rPr>
          <w:rFonts w:hint="eastAsia"/>
        </w:rPr>
        <w:t>磋商响应文件提交截止时间后供应商不得撤回磋商响应文件</w:t>
      </w:r>
      <w:r w:rsidR="00A56747" w:rsidRPr="00B61273">
        <w:rPr>
          <w:rFonts w:hint="eastAsia"/>
        </w:rPr>
        <w:t>。</w:t>
      </w:r>
    </w:p>
    <w:p w:rsidR="00F40CE1" w:rsidRPr="00B61273" w:rsidRDefault="00F40CE1" w:rsidP="004B41B2">
      <w:pPr>
        <w:spacing w:line="360" w:lineRule="auto"/>
        <w:ind w:firstLineChars="200" w:firstLine="422"/>
        <w:rPr>
          <w:b/>
          <w:highlight w:val="green"/>
        </w:rPr>
      </w:pPr>
      <w:r>
        <w:rPr>
          <w:rFonts w:hint="eastAsia"/>
          <w:b/>
        </w:rPr>
        <w:t>3</w:t>
      </w:r>
      <w:r w:rsidR="00D32EC5">
        <w:rPr>
          <w:rFonts w:hint="eastAsia"/>
          <w:b/>
        </w:rPr>
        <w:t>.</w:t>
      </w:r>
      <w:r w:rsidRPr="00B61273">
        <w:rPr>
          <w:rFonts w:hint="eastAsia"/>
          <w:b/>
        </w:rPr>
        <w:t>电子招投标</w:t>
      </w:r>
      <w:r w:rsidRPr="00F4506C">
        <w:rPr>
          <w:rFonts w:hint="eastAsia"/>
          <w:b/>
        </w:rPr>
        <w:t>磋商</w:t>
      </w:r>
      <w:r w:rsidRPr="00B61273">
        <w:rPr>
          <w:rFonts w:hint="eastAsia"/>
          <w:b/>
        </w:rPr>
        <w:t>及评审程序</w:t>
      </w:r>
    </w:p>
    <w:p w:rsidR="00F40CE1" w:rsidRPr="00B61273" w:rsidRDefault="00F40CE1" w:rsidP="004B41B2">
      <w:pPr>
        <w:spacing w:line="360" w:lineRule="auto"/>
        <w:ind w:firstLineChars="200" w:firstLine="420"/>
        <w:rPr>
          <w:highlight w:val="green"/>
        </w:rPr>
      </w:pPr>
      <w:r>
        <w:rPr>
          <w:rFonts w:hint="eastAsia"/>
        </w:rPr>
        <w:t>3</w:t>
      </w:r>
      <w:r w:rsidRPr="00B61273">
        <w:rPr>
          <w:rFonts w:hint="eastAsia"/>
        </w:rPr>
        <w:t>.1</w:t>
      </w:r>
      <w:r w:rsidRPr="004112C3">
        <w:rPr>
          <w:rFonts w:hint="eastAsia"/>
        </w:rPr>
        <w:t>参加磋商</w:t>
      </w:r>
      <w:r w:rsidRPr="00B61273">
        <w:rPr>
          <w:rFonts w:hint="eastAsia"/>
        </w:rPr>
        <w:t>的供应商</w:t>
      </w:r>
      <w:r w:rsidRPr="004112C3">
        <w:rPr>
          <w:rFonts w:hint="eastAsia"/>
        </w:rPr>
        <w:t>须在磋商</w:t>
      </w:r>
      <w:r w:rsidRPr="00B61273">
        <w:rPr>
          <w:rFonts w:hint="eastAsia"/>
        </w:rPr>
        <w:t>时间后30</w:t>
      </w:r>
      <w:r w:rsidRPr="004112C3">
        <w:rPr>
          <w:rFonts w:hint="eastAsia"/>
        </w:rPr>
        <w:t>分钟内完成磋商响应</w:t>
      </w:r>
      <w:r w:rsidRPr="00B61273">
        <w:rPr>
          <w:rFonts w:hint="eastAsia"/>
        </w:rPr>
        <w:t>文件解密工作</w:t>
      </w:r>
      <w:r w:rsidRPr="008C4897">
        <w:rPr>
          <w:rFonts w:hint="eastAsia"/>
          <w:b/>
          <w:highlight w:val="yellow"/>
        </w:rPr>
        <w:t>（用制作磋商响应文件时同一数字认证证书（CA证书）</w:t>
      </w:r>
      <w:r w:rsidRPr="00B61273">
        <w:rPr>
          <w:rFonts w:hint="eastAsia"/>
        </w:rPr>
        <w:t>。</w:t>
      </w:r>
    </w:p>
    <w:p w:rsidR="00F40CE1" w:rsidRPr="00B61273" w:rsidRDefault="00F40CE1" w:rsidP="004B41B2">
      <w:pPr>
        <w:spacing w:line="360" w:lineRule="auto"/>
        <w:ind w:firstLineChars="200" w:firstLine="420"/>
      </w:pPr>
      <w:r>
        <w:rPr>
          <w:rFonts w:hint="eastAsia"/>
        </w:rPr>
        <w:t>3</w:t>
      </w:r>
      <w:r w:rsidRPr="00373BAA">
        <w:rPr>
          <w:rFonts w:hint="eastAsia"/>
        </w:rPr>
        <w:t>.2供应商</w:t>
      </w:r>
      <w:r w:rsidRPr="00B61273">
        <w:rPr>
          <w:rFonts w:hint="eastAsia"/>
        </w:rPr>
        <w:t>不足</w:t>
      </w:r>
      <w:r w:rsidRPr="00373BAA">
        <w:rPr>
          <w:rFonts w:hint="eastAsia"/>
        </w:rPr>
        <w:t>2</w:t>
      </w:r>
      <w:r w:rsidRPr="00B61273">
        <w:rPr>
          <w:rFonts w:hint="eastAsia"/>
        </w:rPr>
        <w:t>家，不进入解密程序。按</w:t>
      </w:r>
      <w:r w:rsidRPr="00373BAA">
        <w:rPr>
          <w:rFonts w:hint="eastAsia"/>
        </w:rPr>
        <w:t>本章“22.5例外处理”</w:t>
      </w:r>
      <w:r w:rsidRPr="00B61273">
        <w:rPr>
          <w:rFonts w:hint="eastAsia"/>
        </w:rPr>
        <w:t>规定执行。</w:t>
      </w:r>
    </w:p>
    <w:p w:rsidR="00F40CE1" w:rsidRPr="00B61273" w:rsidRDefault="00F40CE1" w:rsidP="004B41B2">
      <w:pPr>
        <w:spacing w:line="360" w:lineRule="auto"/>
        <w:ind w:firstLineChars="200" w:firstLine="420"/>
      </w:pPr>
      <w:r>
        <w:rPr>
          <w:rFonts w:hint="eastAsia"/>
        </w:rPr>
        <w:t>3</w:t>
      </w:r>
      <w:r w:rsidRPr="00423339">
        <w:rPr>
          <w:rFonts w:hint="eastAsia"/>
        </w:rPr>
        <w:t>.3</w:t>
      </w:r>
      <w:r w:rsidRPr="00B61273">
        <w:rPr>
          <w:rFonts w:hint="eastAsia"/>
        </w:rPr>
        <w:t>对在规定期限内解密的</w:t>
      </w:r>
      <w:r w:rsidRPr="00423339">
        <w:rPr>
          <w:rFonts w:hint="eastAsia"/>
        </w:rPr>
        <w:t>电子磋商响应文件</w:t>
      </w:r>
      <w:r w:rsidRPr="00B61273">
        <w:rPr>
          <w:rFonts w:hint="eastAsia"/>
        </w:rPr>
        <w:t>进行电子开标。</w:t>
      </w:r>
    </w:p>
    <w:p w:rsidR="00F40CE1" w:rsidRDefault="00F40CE1" w:rsidP="004B41B2">
      <w:pPr>
        <w:spacing w:line="360" w:lineRule="auto"/>
        <w:ind w:firstLineChars="200" w:firstLine="420"/>
      </w:pPr>
      <w:r>
        <w:rPr>
          <w:rFonts w:hint="eastAsia"/>
        </w:rPr>
        <w:t>3</w:t>
      </w:r>
      <w:r w:rsidRPr="00EB1C4C">
        <w:rPr>
          <w:rFonts w:hint="eastAsia"/>
        </w:rPr>
        <w:t>.4评审过程中，采购人有权就磋商响应文件中含混之处向供应商提出询标或澄清要求，供应商应当在规定时间内在电子交易平台上做出答复，相关答复将作为磋商响应文件的一部分，供应商对磋商响应文件的澄清不得改变磋商</w:t>
      </w:r>
      <w:r w:rsidRPr="00B61273">
        <w:rPr>
          <w:rFonts w:hint="eastAsia"/>
        </w:rPr>
        <w:t>价格及实质内容。</w:t>
      </w:r>
    </w:p>
    <w:p w:rsidR="00B61273" w:rsidRPr="00B61273" w:rsidRDefault="00F40CE1" w:rsidP="004B41B2">
      <w:pPr>
        <w:spacing w:line="360" w:lineRule="auto"/>
        <w:ind w:firstLineChars="200" w:firstLine="420"/>
        <w:rPr>
          <w:highlight w:val="green"/>
        </w:rPr>
      </w:pPr>
      <w:r>
        <w:rPr>
          <w:rFonts w:hint="eastAsia"/>
        </w:rPr>
        <w:t>3.5</w:t>
      </w:r>
      <w:r w:rsidR="00B61273" w:rsidRPr="00B61273">
        <w:rPr>
          <w:rFonts w:hint="eastAsia"/>
        </w:rPr>
        <w:t>采购过程中出现以下情形，导致电子交易平台无法正常运行，且无法保证电子交易</w:t>
      </w:r>
      <w:r w:rsidR="00B61273" w:rsidRPr="00B61273">
        <w:rPr>
          <w:rFonts w:hint="eastAsia"/>
        </w:rPr>
        <w:lastRenderedPageBreak/>
        <w:t>的公平、公正和安全时，采购组织机构可中止电子交易活动：</w:t>
      </w:r>
    </w:p>
    <w:p w:rsidR="00B61273" w:rsidRPr="00B61273" w:rsidRDefault="00F40CE1" w:rsidP="004B41B2">
      <w:pPr>
        <w:spacing w:line="360" w:lineRule="auto"/>
        <w:ind w:firstLineChars="200" w:firstLine="420"/>
      </w:pPr>
      <w:r>
        <w:rPr>
          <w:rFonts w:hint="eastAsia"/>
        </w:rPr>
        <w:t>3.5</w:t>
      </w:r>
      <w:r w:rsidR="00B61273" w:rsidRPr="00B61273">
        <w:rPr>
          <w:rFonts w:hint="eastAsia"/>
        </w:rPr>
        <w:t>.1电子交易平台发生故障而无法登录访问的；</w:t>
      </w:r>
    </w:p>
    <w:p w:rsidR="00B61273" w:rsidRPr="00B61273" w:rsidRDefault="00F40CE1" w:rsidP="004B41B2">
      <w:pPr>
        <w:spacing w:line="360" w:lineRule="auto"/>
        <w:ind w:firstLineChars="200" w:firstLine="420"/>
      </w:pPr>
      <w:r>
        <w:rPr>
          <w:rFonts w:hint="eastAsia"/>
        </w:rPr>
        <w:t>3.5</w:t>
      </w:r>
      <w:r w:rsidR="00B61273" w:rsidRPr="00B61273">
        <w:rPr>
          <w:rFonts w:hint="eastAsia"/>
        </w:rPr>
        <w:t>.2电子交易平台应用或数据库出现错误，不能进行正常操作的；</w:t>
      </w:r>
    </w:p>
    <w:p w:rsidR="00B61273" w:rsidRPr="00B61273" w:rsidRDefault="00F40CE1" w:rsidP="004B41B2">
      <w:pPr>
        <w:spacing w:line="360" w:lineRule="auto"/>
        <w:ind w:firstLineChars="200" w:firstLine="420"/>
      </w:pPr>
      <w:r>
        <w:rPr>
          <w:rFonts w:hint="eastAsia"/>
        </w:rPr>
        <w:t>3.5</w:t>
      </w:r>
      <w:r w:rsidR="00B61273" w:rsidRPr="00B61273">
        <w:rPr>
          <w:rFonts w:hint="eastAsia"/>
        </w:rPr>
        <w:t>.3电子交易平台发现严重安全漏洞，有潜在泄密危险的；</w:t>
      </w:r>
    </w:p>
    <w:p w:rsidR="00B61273" w:rsidRPr="00B61273" w:rsidRDefault="00F40CE1" w:rsidP="004B41B2">
      <w:pPr>
        <w:spacing w:line="360" w:lineRule="auto"/>
        <w:ind w:firstLineChars="200" w:firstLine="420"/>
      </w:pPr>
      <w:r>
        <w:rPr>
          <w:rFonts w:hint="eastAsia"/>
        </w:rPr>
        <w:t>3.5</w:t>
      </w:r>
      <w:r w:rsidR="00B61273" w:rsidRPr="00B61273">
        <w:rPr>
          <w:rFonts w:hint="eastAsia"/>
        </w:rPr>
        <w:t>.4病毒发作导致不能进行正常操作的；</w:t>
      </w:r>
    </w:p>
    <w:p w:rsidR="00B61273" w:rsidRPr="00B61273" w:rsidRDefault="00F40CE1" w:rsidP="004B41B2">
      <w:pPr>
        <w:spacing w:line="360" w:lineRule="auto"/>
        <w:ind w:firstLineChars="200" w:firstLine="420"/>
        <w:rPr>
          <w:highlight w:val="green"/>
        </w:rPr>
      </w:pPr>
      <w:r>
        <w:rPr>
          <w:rFonts w:hint="eastAsia"/>
        </w:rPr>
        <w:t>3.5</w:t>
      </w:r>
      <w:r w:rsidR="00B61273" w:rsidRPr="00B61273">
        <w:rPr>
          <w:rFonts w:hint="eastAsia"/>
        </w:rPr>
        <w:t>.5其他无法保证电子交易的公平、公正和安全的情况。</w:t>
      </w:r>
    </w:p>
    <w:p w:rsidR="00B61273" w:rsidRPr="00F40CE1" w:rsidRDefault="00B61273" w:rsidP="004B41B2">
      <w:pPr>
        <w:spacing w:line="360" w:lineRule="auto"/>
        <w:ind w:firstLineChars="200" w:firstLine="420"/>
      </w:pPr>
      <w:r w:rsidRPr="00B61273">
        <w:rPr>
          <w:rFonts w:hint="eastAsia"/>
        </w:rPr>
        <w:t>出现前款规定情形，不影响采购公平、公正性的，采购组织机构可以待上述情形消除后继续组织电子交易活动；影响或可能影响采购公平、公正性的，应当重新采购。</w:t>
      </w:r>
    </w:p>
    <w:p w:rsidR="001E55F5" w:rsidRPr="00107F27" w:rsidRDefault="00F40CE1" w:rsidP="004B41B2">
      <w:pPr>
        <w:spacing w:line="360" w:lineRule="auto"/>
        <w:ind w:firstLineChars="200" w:firstLine="422"/>
        <w:jc w:val="left"/>
        <w:rPr>
          <w:b/>
          <w:bCs/>
          <w:color w:val="000000"/>
          <w:sz w:val="24"/>
          <w:szCs w:val="24"/>
        </w:rPr>
        <w:sectPr w:rsidR="001E55F5" w:rsidRPr="00107F27" w:rsidSect="00CB2BA3">
          <w:pgSz w:w="11907" w:h="16840"/>
          <w:pgMar w:top="1440" w:right="1797" w:bottom="1440" w:left="1797" w:header="851" w:footer="992" w:gutter="0"/>
          <w:cols w:space="720"/>
          <w:docGrid w:linePitch="312"/>
        </w:sectPr>
      </w:pPr>
      <w:r>
        <w:rPr>
          <w:rFonts w:hint="eastAsia"/>
          <w:b/>
        </w:rPr>
        <w:t>4</w:t>
      </w:r>
      <w:r w:rsidR="00D32EC5">
        <w:rPr>
          <w:rFonts w:hint="eastAsia"/>
          <w:b/>
        </w:rPr>
        <w:t>.</w:t>
      </w:r>
      <w:r w:rsidR="00B61273" w:rsidRPr="00107F27">
        <w:rPr>
          <w:rFonts w:hint="eastAsia"/>
          <w:b/>
        </w:rPr>
        <w:t>本</w:t>
      </w:r>
      <w:r w:rsidR="008903FB">
        <w:rPr>
          <w:rFonts w:hint="eastAsia"/>
          <w:b/>
        </w:rPr>
        <w:t>“</w:t>
      </w:r>
      <w:r w:rsidR="008903FB" w:rsidRPr="008903FB">
        <w:rPr>
          <w:rFonts w:hint="eastAsia"/>
          <w:b/>
        </w:rPr>
        <w:t>电子招投标规程及注意事项</w:t>
      </w:r>
      <w:r w:rsidR="008903FB">
        <w:rPr>
          <w:rFonts w:hint="eastAsia"/>
          <w:b/>
        </w:rPr>
        <w:t>”</w:t>
      </w:r>
      <w:r w:rsidR="00B61273" w:rsidRPr="00107F27">
        <w:rPr>
          <w:rFonts w:hint="eastAsia"/>
          <w:b/>
        </w:rPr>
        <w:t>涉及的CA驱动和申领流程、政采云电子交易客户端、</w:t>
      </w:r>
      <w:r w:rsidR="00416E4D" w:rsidRPr="00107F27">
        <w:rPr>
          <w:rFonts w:hint="eastAsia"/>
          <w:b/>
        </w:rPr>
        <w:t>《供应商政府采购项目电子交易操作指南》</w:t>
      </w:r>
      <w:r w:rsidR="00B61273" w:rsidRPr="00107F27">
        <w:rPr>
          <w:rFonts w:hint="eastAsia"/>
          <w:b/>
        </w:rPr>
        <w:t>，如遇版本更新或升级，以浙江政府采购网（</w:t>
      </w:r>
      <w:r w:rsidR="009455DC" w:rsidRPr="009455DC">
        <w:rPr>
          <w:b/>
        </w:rPr>
        <w:t>http://zfcg.czt.zj.gov.cn/</w:t>
      </w:r>
      <w:r w:rsidR="00B61273" w:rsidRPr="00107F27">
        <w:rPr>
          <w:rFonts w:hint="eastAsia"/>
          <w:b/>
        </w:rPr>
        <w:t>）和</w:t>
      </w:r>
      <w:r w:rsidR="00366F5D" w:rsidRPr="00366F5D">
        <w:rPr>
          <w:rFonts w:hint="eastAsia"/>
          <w:b/>
        </w:rPr>
        <w:t>政府采购云平台</w:t>
      </w:r>
      <w:r w:rsidR="00B61273" w:rsidRPr="00107F27">
        <w:rPr>
          <w:rFonts w:hint="eastAsia"/>
          <w:b/>
        </w:rPr>
        <w:t>（</w:t>
      </w:r>
      <w:r w:rsidR="007B676E" w:rsidRPr="007B676E">
        <w:rPr>
          <w:b/>
        </w:rPr>
        <w:t>https://www.zcygov.cn/</w:t>
      </w:r>
      <w:r w:rsidR="00B61273" w:rsidRPr="00107F27">
        <w:rPr>
          <w:rFonts w:hint="eastAsia"/>
          <w:b/>
        </w:rPr>
        <w:t>）为准。</w:t>
      </w:r>
      <w:r w:rsidR="00A06293" w:rsidRPr="00107F27">
        <w:rPr>
          <w:b/>
          <w:bCs/>
          <w:color w:val="000000"/>
          <w:sz w:val="24"/>
          <w:szCs w:val="24"/>
        </w:rPr>
        <w:br w:type="page"/>
      </w:r>
    </w:p>
    <w:p w:rsidR="009025B8" w:rsidRDefault="00A06293">
      <w:pPr>
        <w:spacing w:line="440" w:lineRule="exact"/>
        <w:jc w:val="center"/>
        <w:rPr>
          <w:b/>
          <w:color w:val="000000"/>
          <w:sz w:val="24"/>
        </w:rPr>
      </w:pPr>
      <w:r>
        <w:rPr>
          <w:rFonts w:hint="eastAsia"/>
          <w:b/>
          <w:bCs/>
          <w:color w:val="000000"/>
          <w:sz w:val="24"/>
        </w:rPr>
        <w:lastRenderedPageBreak/>
        <w:t>一、总  则</w:t>
      </w:r>
    </w:p>
    <w:p w:rsidR="009025B8" w:rsidRDefault="00A06293">
      <w:pPr>
        <w:spacing w:line="440" w:lineRule="exact"/>
        <w:rPr>
          <w:b/>
          <w:bCs/>
          <w:color w:val="000000"/>
          <w:sz w:val="24"/>
        </w:rPr>
      </w:pPr>
      <w:r>
        <w:rPr>
          <w:rFonts w:hint="eastAsia"/>
          <w:b/>
          <w:bCs/>
          <w:color w:val="000000"/>
          <w:sz w:val="24"/>
        </w:rPr>
        <w:t>1.采购范围</w:t>
      </w:r>
    </w:p>
    <w:p w:rsidR="009025B8" w:rsidRDefault="00A06293">
      <w:pPr>
        <w:tabs>
          <w:tab w:val="left" w:pos="105"/>
          <w:tab w:val="left" w:pos="945"/>
          <w:tab w:val="left" w:pos="3360"/>
        </w:tabs>
        <w:spacing w:line="440" w:lineRule="exact"/>
        <w:rPr>
          <w:color w:val="000000"/>
          <w:sz w:val="24"/>
        </w:rPr>
      </w:pPr>
      <w:r>
        <w:rPr>
          <w:rFonts w:hint="eastAsia"/>
          <w:color w:val="000000"/>
          <w:sz w:val="24"/>
        </w:rPr>
        <w:t>1.1本次采购人见前附表第1项。</w:t>
      </w:r>
    </w:p>
    <w:p w:rsidR="009025B8" w:rsidRDefault="00A06293">
      <w:pPr>
        <w:spacing w:line="440" w:lineRule="exact"/>
        <w:rPr>
          <w:color w:val="000000"/>
          <w:sz w:val="24"/>
        </w:rPr>
      </w:pPr>
      <w:r>
        <w:rPr>
          <w:rFonts w:hint="eastAsia"/>
          <w:color w:val="000000"/>
          <w:sz w:val="24"/>
        </w:rPr>
        <w:t>1.2本次采购项目名称及项目编号见前附表第2项。</w:t>
      </w:r>
    </w:p>
    <w:p w:rsidR="009025B8" w:rsidRDefault="00A06293">
      <w:pPr>
        <w:spacing w:line="440" w:lineRule="exact"/>
        <w:rPr>
          <w:b/>
          <w:bCs/>
          <w:color w:val="000000"/>
          <w:sz w:val="24"/>
        </w:rPr>
      </w:pPr>
      <w:r>
        <w:rPr>
          <w:rFonts w:hint="eastAsia"/>
          <w:b/>
          <w:bCs/>
          <w:color w:val="000000"/>
          <w:sz w:val="24"/>
        </w:rPr>
        <w:t>2.合格的供应商</w:t>
      </w:r>
    </w:p>
    <w:p w:rsidR="009025B8" w:rsidRDefault="00A06293">
      <w:pPr>
        <w:spacing w:line="440" w:lineRule="exact"/>
        <w:rPr>
          <w:color w:val="000000"/>
          <w:sz w:val="24"/>
        </w:rPr>
      </w:pPr>
      <w:r>
        <w:rPr>
          <w:rFonts w:hint="eastAsia"/>
          <w:color w:val="000000"/>
          <w:sz w:val="24"/>
        </w:rPr>
        <w:t>2.1合格的供应商资格详见前附表第5项。</w:t>
      </w:r>
    </w:p>
    <w:p w:rsidR="009025B8" w:rsidRDefault="00A06293">
      <w:pPr>
        <w:spacing w:line="440" w:lineRule="exact"/>
        <w:rPr>
          <w:color w:val="000000"/>
          <w:sz w:val="24"/>
        </w:rPr>
      </w:pPr>
      <w:r>
        <w:rPr>
          <w:rFonts w:hint="eastAsia"/>
          <w:color w:val="000000"/>
          <w:sz w:val="24"/>
        </w:rPr>
        <w:t>2.2供应商应遵守国家有关法律、法规和规章。</w:t>
      </w:r>
    </w:p>
    <w:p w:rsidR="009025B8" w:rsidRDefault="00A06293">
      <w:pPr>
        <w:spacing w:line="440" w:lineRule="exact"/>
        <w:rPr>
          <w:color w:val="000000"/>
          <w:sz w:val="24"/>
        </w:rPr>
      </w:pPr>
      <w:r>
        <w:rPr>
          <w:rFonts w:hint="eastAsia"/>
          <w:color w:val="000000"/>
          <w:sz w:val="24"/>
        </w:rPr>
        <w:t>2.3</w:t>
      </w:r>
      <w:r w:rsidR="00D553C6">
        <w:rPr>
          <w:rFonts w:hint="eastAsia"/>
          <w:sz w:val="24"/>
          <w:szCs w:val="24"/>
        </w:rPr>
        <w:t>供应商的代表若非法定代表人（或企业负责人或经营者）的须提交法定代表人（或企业</w:t>
      </w:r>
      <w:r>
        <w:rPr>
          <w:rFonts w:hint="eastAsia"/>
          <w:sz w:val="24"/>
          <w:szCs w:val="24"/>
        </w:rPr>
        <w:t>负责人或经营者）授权书。</w:t>
      </w:r>
    </w:p>
    <w:p w:rsidR="009025B8" w:rsidRDefault="00A06293">
      <w:pPr>
        <w:spacing w:line="440" w:lineRule="exact"/>
        <w:rPr>
          <w:color w:val="000000"/>
          <w:sz w:val="24"/>
        </w:rPr>
      </w:pPr>
      <w:r>
        <w:rPr>
          <w:rFonts w:hint="eastAsia"/>
          <w:b/>
          <w:bCs/>
          <w:color w:val="000000"/>
          <w:sz w:val="24"/>
        </w:rPr>
        <w:t>3.磋商费用</w:t>
      </w:r>
    </w:p>
    <w:p w:rsidR="009025B8" w:rsidRDefault="00A06293">
      <w:pPr>
        <w:spacing w:line="440" w:lineRule="exact"/>
        <w:rPr>
          <w:color w:val="000000"/>
          <w:sz w:val="24"/>
        </w:rPr>
      </w:pPr>
      <w:r>
        <w:rPr>
          <w:rFonts w:hint="eastAsia"/>
          <w:color w:val="000000"/>
          <w:sz w:val="24"/>
        </w:rPr>
        <w:t>供应商应承担所有与参加磋商有关的全部费用，无论磋商的结果如何，采购人在任何情况下均无义务和责任承担这些费用。磋商响应文件一律不退还。</w:t>
      </w:r>
    </w:p>
    <w:p w:rsidR="009025B8" w:rsidRDefault="00A06293">
      <w:pPr>
        <w:spacing w:line="440" w:lineRule="exact"/>
        <w:jc w:val="center"/>
        <w:rPr>
          <w:b/>
          <w:bCs/>
          <w:color w:val="000000"/>
          <w:sz w:val="24"/>
        </w:rPr>
      </w:pPr>
      <w:r>
        <w:rPr>
          <w:rFonts w:hint="eastAsia"/>
          <w:b/>
          <w:bCs/>
          <w:color w:val="000000"/>
          <w:sz w:val="24"/>
        </w:rPr>
        <w:t>二、竞争性磋商文件</w:t>
      </w:r>
    </w:p>
    <w:p w:rsidR="009025B8" w:rsidRDefault="00A06293">
      <w:pPr>
        <w:spacing w:line="440" w:lineRule="exact"/>
        <w:rPr>
          <w:b/>
          <w:bCs/>
          <w:color w:val="000000"/>
          <w:sz w:val="24"/>
        </w:rPr>
      </w:pPr>
      <w:r>
        <w:rPr>
          <w:rFonts w:hint="eastAsia"/>
          <w:b/>
          <w:bCs/>
          <w:color w:val="000000"/>
          <w:sz w:val="24"/>
        </w:rPr>
        <w:t>4.竞争性磋商文件的内容</w:t>
      </w:r>
    </w:p>
    <w:p w:rsidR="009025B8" w:rsidRDefault="00A06293">
      <w:pPr>
        <w:spacing w:line="440" w:lineRule="exact"/>
        <w:rPr>
          <w:color w:val="000000"/>
          <w:sz w:val="24"/>
        </w:rPr>
      </w:pPr>
      <w:r>
        <w:rPr>
          <w:rFonts w:hint="eastAsia"/>
          <w:color w:val="000000"/>
          <w:sz w:val="24"/>
        </w:rPr>
        <w:t>4.1竞争性磋商文件的组成：</w:t>
      </w:r>
    </w:p>
    <w:p w:rsidR="009025B8" w:rsidRDefault="00A06293">
      <w:pPr>
        <w:spacing w:line="440" w:lineRule="exact"/>
        <w:rPr>
          <w:color w:val="000000"/>
          <w:sz w:val="24"/>
        </w:rPr>
      </w:pPr>
      <w:r>
        <w:rPr>
          <w:rFonts w:hint="eastAsia"/>
          <w:color w:val="000000"/>
          <w:sz w:val="24"/>
        </w:rPr>
        <w:t>4.1.1第一章 竞争性磋商公告；</w:t>
      </w:r>
    </w:p>
    <w:p w:rsidR="009025B8" w:rsidRDefault="00A06293">
      <w:pPr>
        <w:spacing w:line="440" w:lineRule="exact"/>
        <w:rPr>
          <w:color w:val="000000"/>
          <w:sz w:val="24"/>
        </w:rPr>
      </w:pPr>
      <w:r>
        <w:rPr>
          <w:rFonts w:hint="eastAsia"/>
          <w:color w:val="000000"/>
          <w:sz w:val="24"/>
        </w:rPr>
        <w:t>4.1.2第二章 磋商须知；</w:t>
      </w:r>
    </w:p>
    <w:p w:rsidR="009025B8" w:rsidRDefault="00A06293">
      <w:pPr>
        <w:spacing w:line="440" w:lineRule="exact"/>
        <w:rPr>
          <w:color w:val="000000"/>
          <w:sz w:val="24"/>
        </w:rPr>
      </w:pPr>
      <w:r>
        <w:rPr>
          <w:rFonts w:hint="eastAsia"/>
          <w:color w:val="000000"/>
          <w:sz w:val="24"/>
        </w:rPr>
        <w:t>4.1.3第三章 合同文本；</w:t>
      </w:r>
    </w:p>
    <w:p w:rsidR="009025B8" w:rsidRDefault="00A06293">
      <w:pPr>
        <w:spacing w:line="440" w:lineRule="exact"/>
        <w:rPr>
          <w:color w:val="000000"/>
          <w:sz w:val="24"/>
        </w:rPr>
      </w:pPr>
      <w:r>
        <w:rPr>
          <w:rFonts w:hint="eastAsia"/>
          <w:color w:val="000000"/>
          <w:sz w:val="24"/>
        </w:rPr>
        <w:t>4.1.4第四章 采购内容及要求；</w:t>
      </w:r>
    </w:p>
    <w:p w:rsidR="009025B8" w:rsidRDefault="00A06293">
      <w:pPr>
        <w:spacing w:line="440" w:lineRule="exact"/>
        <w:rPr>
          <w:color w:val="000000"/>
          <w:sz w:val="24"/>
        </w:rPr>
      </w:pPr>
      <w:r>
        <w:rPr>
          <w:rFonts w:hint="eastAsia"/>
          <w:color w:val="000000"/>
          <w:sz w:val="24"/>
        </w:rPr>
        <w:t>4.1.5第五章 磋商响应文件格式。</w:t>
      </w:r>
    </w:p>
    <w:p w:rsidR="009025B8" w:rsidRDefault="00A06293">
      <w:pPr>
        <w:spacing w:line="440" w:lineRule="exact"/>
        <w:rPr>
          <w:color w:val="000000"/>
          <w:sz w:val="24"/>
        </w:rPr>
      </w:pPr>
      <w:r>
        <w:rPr>
          <w:rFonts w:hint="eastAsia"/>
          <w:color w:val="000000"/>
          <w:sz w:val="24"/>
        </w:rPr>
        <w:t>4.2供应商应详细阅读竞争性磋商文件的全部内容</w:t>
      </w:r>
      <w:r>
        <w:rPr>
          <w:rFonts w:hint="eastAsia"/>
          <w:sz w:val="24"/>
          <w:szCs w:val="24"/>
        </w:rPr>
        <w:t>，如果供应商没有按照竞争性</w:t>
      </w:r>
      <w:r>
        <w:rPr>
          <w:rFonts w:hint="eastAsia"/>
          <w:color w:val="000000"/>
          <w:sz w:val="24"/>
        </w:rPr>
        <w:t>磋商</w:t>
      </w:r>
      <w:r>
        <w:rPr>
          <w:rFonts w:hint="eastAsia"/>
          <w:sz w:val="24"/>
          <w:szCs w:val="24"/>
        </w:rPr>
        <w:t>文件要求提交全部资料或</w:t>
      </w:r>
      <w:r>
        <w:rPr>
          <w:rFonts w:hint="eastAsia"/>
          <w:color w:val="000000"/>
          <w:sz w:val="24"/>
        </w:rPr>
        <w:t>磋商</w:t>
      </w:r>
      <w:r>
        <w:rPr>
          <w:rFonts w:hint="eastAsia"/>
          <w:sz w:val="24"/>
          <w:szCs w:val="24"/>
        </w:rPr>
        <w:t>响应文件没有对竞争性</w:t>
      </w:r>
      <w:r>
        <w:rPr>
          <w:rFonts w:hint="eastAsia"/>
          <w:color w:val="000000"/>
          <w:sz w:val="24"/>
        </w:rPr>
        <w:t>磋商</w:t>
      </w:r>
      <w:r>
        <w:rPr>
          <w:rFonts w:hint="eastAsia"/>
          <w:sz w:val="24"/>
          <w:szCs w:val="24"/>
        </w:rPr>
        <w:t>文件各方面的要求都做出实质性响应，是供应商的责任。没有实质性响应竞争性</w:t>
      </w:r>
      <w:r>
        <w:rPr>
          <w:rFonts w:hint="eastAsia"/>
          <w:color w:val="000000"/>
          <w:sz w:val="24"/>
        </w:rPr>
        <w:t>磋商</w:t>
      </w:r>
      <w:r>
        <w:rPr>
          <w:rFonts w:hint="eastAsia"/>
          <w:sz w:val="24"/>
          <w:szCs w:val="24"/>
        </w:rPr>
        <w:t>文件要求的</w:t>
      </w:r>
      <w:r>
        <w:rPr>
          <w:rFonts w:hint="eastAsia"/>
          <w:color w:val="000000"/>
          <w:sz w:val="24"/>
        </w:rPr>
        <w:t>磋商</w:t>
      </w:r>
      <w:r>
        <w:rPr>
          <w:rFonts w:hint="eastAsia"/>
          <w:sz w:val="24"/>
          <w:szCs w:val="24"/>
        </w:rPr>
        <w:t>响应将被拒绝。</w:t>
      </w:r>
    </w:p>
    <w:p w:rsidR="009025B8" w:rsidRDefault="00A06293">
      <w:pPr>
        <w:spacing w:line="440" w:lineRule="exact"/>
        <w:rPr>
          <w:b/>
          <w:bCs/>
          <w:color w:val="000000"/>
          <w:sz w:val="24"/>
        </w:rPr>
      </w:pPr>
      <w:r>
        <w:rPr>
          <w:rFonts w:hint="eastAsia"/>
          <w:b/>
          <w:bCs/>
          <w:color w:val="000000"/>
          <w:sz w:val="24"/>
        </w:rPr>
        <w:t>5.竞争性磋商文件的答疑及质疑</w:t>
      </w:r>
    </w:p>
    <w:p w:rsidR="009025B8" w:rsidRDefault="00A06293">
      <w:pPr>
        <w:spacing w:line="440" w:lineRule="exact"/>
        <w:rPr>
          <w:color w:val="000000"/>
          <w:sz w:val="24"/>
        </w:rPr>
      </w:pPr>
      <w:r>
        <w:rPr>
          <w:color w:val="000000"/>
          <w:sz w:val="24"/>
        </w:rPr>
        <w:t>5.1供应商应认真阅读本竞争性磋商文件，对本竞争性磋商文件有疑问的，应当在</w:t>
      </w:r>
      <w:r>
        <w:rPr>
          <w:rFonts w:hint="eastAsia"/>
          <w:sz w:val="24"/>
          <w:szCs w:val="24"/>
        </w:rPr>
        <w:t>磋商响应文件提交截止时间前</w:t>
      </w:r>
      <w:r>
        <w:rPr>
          <w:color w:val="000000"/>
          <w:sz w:val="24"/>
        </w:rPr>
        <w:t>以书面方式提出。</w:t>
      </w:r>
      <w:r w:rsidR="00D553C6">
        <w:rPr>
          <w:color w:val="000000"/>
          <w:sz w:val="24"/>
        </w:rPr>
        <w:t>供应商的书面答疑文件均要求加盖供应商单位公章、法定代表人（或</w:t>
      </w:r>
      <w:r w:rsidR="00D553C6">
        <w:rPr>
          <w:rFonts w:hint="eastAsia"/>
          <w:sz w:val="24"/>
          <w:szCs w:val="24"/>
        </w:rPr>
        <w:t>企业</w:t>
      </w:r>
      <w:r>
        <w:rPr>
          <w:color w:val="000000"/>
          <w:sz w:val="24"/>
        </w:rPr>
        <w:t>负责人或经营者）签字并注明日期。对于受理的答疑文件，采购代理机构将以</w:t>
      </w:r>
      <w:r w:rsidRPr="008A2F6A">
        <w:rPr>
          <w:color w:val="000000"/>
          <w:sz w:val="24"/>
        </w:rPr>
        <w:t>书面形式</w:t>
      </w:r>
      <w:r>
        <w:rPr>
          <w:color w:val="000000"/>
          <w:sz w:val="24"/>
        </w:rPr>
        <w:t>或其他适当方式进行答疑，必要时以补充公告形式在原公告发布媒体上发布补充公告，视同送达所有潜在供应商。若采购代理机构所作的答疑不引起竞争性磋商文件相应条款的实质性改变，</w:t>
      </w:r>
      <w:r>
        <w:rPr>
          <w:color w:val="000000"/>
          <w:sz w:val="24"/>
        </w:rPr>
        <w:lastRenderedPageBreak/>
        <w:t>则不顺延磋商响应文件提交截止时间，反之则按有关规定顺延磋商响应文件提交截止时间。采购代理机</w:t>
      </w:r>
      <w:r>
        <w:rPr>
          <w:rFonts w:hint="eastAsia"/>
          <w:color w:val="000000"/>
          <w:sz w:val="24"/>
        </w:rPr>
        <w:t>构发布的补充公告是竞争性磋商文件的组成部分，对供应商具有约束力。</w:t>
      </w:r>
    </w:p>
    <w:p w:rsidR="009025B8" w:rsidRDefault="00A06293">
      <w:pPr>
        <w:spacing w:line="440" w:lineRule="exact"/>
        <w:rPr>
          <w:color w:val="000000"/>
          <w:sz w:val="24"/>
        </w:rPr>
      </w:pPr>
      <w:r>
        <w:rPr>
          <w:color w:val="000000"/>
          <w:sz w:val="24"/>
        </w:rPr>
        <w:t>5.2</w:t>
      </w:r>
      <w:r>
        <w:rPr>
          <w:rFonts w:hint="eastAsia"/>
          <w:color w:val="000000"/>
          <w:sz w:val="24"/>
        </w:rPr>
        <w:t>潜在供应商已依法获取其可质疑的采购文件的，可以对该文件提出质疑。对采购文件提出质疑的，应当在获取采购文件或者采购文件公告期限届满之日（获取采购文件晚于采购文件公告期限届满之日的，以采购文件公告期限届满之日起算）起</w:t>
      </w:r>
      <w:r w:rsidR="00ED68D9">
        <w:rPr>
          <w:rFonts w:hint="eastAsia"/>
          <w:color w:val="000000"/>
          <w:sz w:val="24"/>
        </w:rPr>
        <w:t>七</w:t>
      </w:r>
      <w:r>
        <w:rPr>
          <w:color w:val="000000"/>
          <w:sz w:val="24"/>
        </w:rPr>
        <w:t>个工作日内</w:t>
      </w:r>
      <w:r w:rsidR="00521042" w:rsidRPr="00521042">
        <w:rPr>
          <w:rFonts w:hint="eastAsia"/>
          <w:color w:val="000000"/>
          <w:sz w:val="24"/>
        </w:rPr>
        <w:t>以</w:t>
      </w:r>
      <w:r w:rsidR="00521042" w:rsidRPr="008A2F6A">
        <w:rPr>
          <w:rFonts w:hint="eastAsia"/>
          <w:color w:val="000000"/>
          <w:sz w:val="24"/>
        </w:rPr>
        <w:t>书面形式</w:t>
      </w:r>
      <w:r w:rsidR="00521042" w:rsidRPr="00521042">
        <w:rPr>
          <w:rFonts w:hint="eastAsia"/>
          <w:color w:val="000000"/>
          <w:sz w:val="24"/>
        </w:rPr>
        <w:t>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rsidR="009025B8" w:rsidRDefault="00A06293">
      <w:pPr>
        <w:spacing w:line="440" w:lineRule="exact"/>
        <w:rPr>
          <w:color w:val="000000"/>
          <w:sz w:val="24"/>
        </w:rPr>
      </w:pPr>
      <w:r>
        <w:rPr>
          <w:color w:val="000000"/>
          <w:sz w:val="24"/>
        </w:rPr>
        <w:t>5.3对于没有提出答疑及质疑且又参与了该项目磋商响应的供应商将被视为完全认同本项目竞争性磋商文件，磋商</w:t>
      </w:r>
      <w:r>
        <w:rPr>
          <w:rFonts w:hint="eastAsia"/>
          <w:sz w:val="24"/>
          <w:szCs w:val="24"/>
        </w:rPr>
        <w:t>响应文件提交截止时间后</w:t>
      </w:r>
      <w:r>
        <w:rPr>
          <w:color w:val="000000"/>
          <w:sz w:val="24"/>
        </w:rPr>
        <w:t>不再受理针对本项目竞争性磋商文件的相关质疑和投诉。</w:t>
      </w:r>
    </w:p>
    <w:p w:rsidR="009025B8" w:rsidRDefault="00A06293">
      <w:pPr>
        <w:spacing w:line="440" w:lineRule="exact"/>
        <w:rPr>
          <w:b/>
          <w:bCs/>
          <w:color w:val="000000"/>
          <w:sz w:val="24"/>
        </w:rPr>
      </w:pPr>
      <w:r>
        <w:rPr>
          <w:rFonts w:hint="eastAsia"/>
          <w:b/>
          <w:bCs/>
          <w:color w:val="000000"/>
          <w:sz w:val="24"/>
        </w:rPr>
        <w:t>6.竞争性磋商文件的</w:t>
      </w:r>
      <w:r>
        <w:rPr>
          <w:rFonts w:cs="宋体" w:hint="eastAsia"/>
          <w:b/>
          <w:color w:val="000000"/>
          <w:kern w:val="0"/>
          <w:sz w:val="24"/>
        </w:rPr>
        <w:t>澄清及</w:t>
      </w:r>
      <w:r>
        <w:rPr>
          <w:rFonts w:hint="eastAsia"/>
          <w:b/>
          <w:bCs/>
          <w:color w:val="000000"/>
          <w:sz w:val="24"/>
        </w:rPr>
        <w:t>修改</w:t>
      </w:r>
    </w:p>
    <w:p w:rsidR="009025B8" w:rsidRDefault="00A06293">
      <w:pPr>
        <w:spacing w:line="440" w:lineRule="exact"/>
        <w:rPr>
          <w:rFonts w:cs="宋体"/>
          <w:color w:val="000000"/>
          <w:kern w:val="0"/>
          <w:sz w:val="24"/>
        </w:rPr>
      </w:pPr>
      <w:r>
        <w:rPr>
          <w:rFonts w:cs="宋体" w:hint="eastAsia"/>
          <w:color w:val="000000"/>
          <w:kern w:val="0"/>
          <w:sz w:val="24"/>
        </w:rPr>
        <w:t>6.1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首次响应文件截止时间至少5日前，以补充公告形式在原公告发布媒体上发布补充公告，视同送达所有潜在供应商；不足5日的，采购人、采购代理机构应当顺延提交首次响应文件截止时间。</w:t>
      </w:r>
    </w:p>
    <w:p w:rsidR="009025B8" w:rsidRDefault="00A06293">
      <w:pPr>
        <w:spacing w:line="440" w:lineRule="exact"/>
        <w:rPr>
          <w:rFonts w:cs="宋体"/>
          <w:color w:val="000000"/>
          <w:kern w:val="0"/>
          <w:sz w:val="24"/>
        </w:rPr>
      </w:pPr>
      <w:r>
        <w:rPr>
          <w:rFonts w:cs="宋体" w:hint="eastAsia"/>
          <w:color w:val="000000"/>
          <w:kern w:val="0"/>
          <w:sz w:val="24"/>
        </w:rPr>
        <w:t>6.2</w:t>
      </w:r>
      <w:r>
        <w:rPr>
          <w:rFonts w:cs="宋体"/>
          <w:color w:val="000000"/>
          <w:kern w:val="0"/>
          <w:sz w:val="24"/>
        </w:rPr>
        <w:t>在磋商过程中，磋商小组可以根据竞争性磋商文件和磋商情况实质性变动采购需求中的技术、服务要求以及合同草案条款，但不得变动竞争性磋商文件中的其他内容。实质性变动的内容，须经采购人代表确认。</w:t>
      </w:r>
    </w:p>
    <w:p w:rsidR="009025B8" w:rsidRDefault="00A06293">
      <w:pPr>
        <w:spacing w:line="440" w:lineRule="exact"/>
        <w:rPr>
          <w:rFonts w:cs="宋体"/>
          <w:color w:val="000000"/>
          <w:kern w:val="0"/>
          <w:sz w:val="24"/>
        </w:rPr>
      </w:pPr>
      <w:r>
        <w:rPr>
          <w:rFonts w:cs="宋体"/>
          <w:kern w:val="0"/>
          <w:sz w:val="24"/>
        </w:rPr>
        <w:t>6.3对竞争性磋商文件作出的实质性变动是竞争性磋商文件的有效组成部分，磋商小组应当及时以</w:t>
      </w:r>
      <w:r w:rsidRPr="00B71170">
        <w:rPr>
          <w:rFonts w:cs="宋体"/>
          <w:kern w:val="0"/>
          <w:sz w:val="24"/>
        </w:rPr>
        <w:t>书面形式</w:t>
      </w:r>
      <w:r>
        <w:rPr>
          <w:rFonts w:cs="宋体"/>
          <w:kern w:val="0"/>
          <w:sz w:val="24"/>
        </w:rPr>
        <w:t>同时通知所有参加磋商的供应商。各供应商应当按照竞争性磋商文件的变动情况和磋</w:t>
      </w:r>
      <w:r w:rsidR="00D553C6">
        <w:rPr>
          <w:rFonts w:cs="宋体"/>
          <w:kern w:val="0"/>
          <w:sz w:val="24"/>
        </w:rPr>
        <w:t>商小组的要求重新提交磋商响应文件，并由供应商的法定代表人（或</w:t>
      </w:r>
      <w:r w:rsidR="00D553C6">
        <w:rPr>
          <w:rFonts w:hint="eastAsia"/>
          <w:sz w:val="24"/>
          <w:szCs w:val="24"/>
        </w:rPr>
        <w:t>企业</w:t>
      </w:r>
      <w:r>
        <w:rPr>
          <w:rFonts w:cs="宋体"/>
          <w:kern w:val="0"/>
          <w:sz w:val="24"/>
        </w:rPr>
        <w:t>负责人或经营者）或其委托代理人签字</w:t>
      </w:r>
      <w:r w:rsidR="00150621">
        <w:rPr>
          <w:rFonts w:cs="宋体" w:hint="eastAsia"/>
          <w:kern w:val="0"/>
          <w:sz w:val="24"/>
        </w:rPr>
        <w:t>或盖电子</w:t>
      </w:r>
      <w:r w:rsidR="0001271B">
        <w:rPr>
          <w:rFonts w:cs="宋体" w:hint="eastAsia"/>
          <w:kern w:val="0"/>
          <w:sz w:val="24"/>
        </w:rPr>
        <w:t>公</w:t>
      </w:r>
      <w:r w:rsidR="00150621">
        <w:rPr>
          <w:rFonts w:cs="宋体" w:hint="eastAsia"/>
          <w:kern w:val="0"/>
          <w:sz w:val="24"/>
        </w:rPr>
        <w:t>章</w:t>
      </w:r>
      <w:r>
        <w:rPr>
          <w:rFonts w:cs="宋体"/>
          <w:kern w:val="0"/>
          <w:sz w:val="24"/>
        </w:rPr>
        <w:t>。</w:t>
      </w:r>
    </w:p>
    <w:p w:rsidR="009025B8" w:rsidRDefault="00A06293">
      <w:pPr>
        <w:spacing w:line="440" w:lineRule="exact"/>
        <w:jc w:val="center"/>
        <w:rPr>
          <w:b/>
          <w:color w:val="000000"/>
          <w:sz w:val="24"/>
        </w:rPr>
      </w:pPr>
      <w:r>
        <w:rPr>
          <w:rFonts w:hint="eastAsia"/>
          <w:b/>
          <w:color w:val="000000"/>
          <w:sz w:val="24"/>
        </w:rPr>
        <w:t>三、磋商响应文件的编制</w:t>
      </w:r>
    </w:p>
    <w:p w:rsidR="009025B8" w:rsidRDefault="00A06293">
      <w:pPr>
        <w:spacing w:line="440" w:lineRule="exact"/>
        <w:rPr>
          <w:b/>
          <w:bCs/>
          <w:color w:val="000000"/>
          <w:sz w:val="24"/>
        </w:rPr>
      </w:pPr>
      <w:r>
        <w:rPr>
          <w:rFonts w:hint="eastAsia"/>
          <w:b/>
          <w:bCs/>
          <w:color w:val="000000"/>
          <w:sz w:val="24"/>
        </w:rPr>
        <w:t>7.磋商响应文件的组成</w:t>
      </w:r>
    </w:p>
    <w:p w:rsidR="009025B8" w:rsidRDefault="00A06293">
      <w:pPr>
        <w:spacing w:line="440" w:lineRule="exact"/>
        <w:rPr>
          <w:color w:val="000000"/>
          <w:sz w:val="24"/>
        </w:rPr>
      </w:pPr>
      <w:r w:rsidRPr="00321D83">
        <w:rPr>
          <w:rFonts w:hint="eastAsia"/>
          <w:color w:val="000000"/>
          <w:sz w:val="24"/>
        </w:rPr>
        <w:t>磋商响应文件由</w:t>
      </w:r>
      <w:r w:rsidR="00CF7A8B" w:rsidRPr="00321D83">
        <w:rPr>
          <w:rFonts w:hint="eastAsia"/>
          <w:color w:val="000000"/>
          <w:sz w:val="24"/>
        </w:rPr>
        <w:t>资格审查部分、</w:t>
      </w:r>
      <w:r w:rsidRPr="00321D83">
        <w:rPr>
          <w:rFonts w:hint="eastAsia"/>
          <w:color w:val="000000"/>
          <w:sz w:val="24"/>
        </w:rPr>
        <w:t>价格部分和资信、技术及商务部分</w:t>
      </w:r>
      <w:r w:rsidR="005924CA" w:rsidRPr="00321D83">
        <w:rPr>
          <w:rFonts w:hint="eastAsia"/>
          <w:sz w:val="24"/>
          <w:szCs w:val="24"/>
        </w:rPr>
        <w:t>三</w:t>
      </w:r>
      <w:r w:rsidRPr="00321D83">
        <w:rPr>
          <w:rFonts w:hint="eastAsia"/>
          <w:sz w:val="24"/>
          <w:szCs w:val="24"/>
        </w:rPr>
        <w:t>方面</w:t>
      </w:r>
      <w:r w:rsidRPr="00321D83">
        <w:rPr>
          <w:rFonts w:hint="eastAsia"/>
          <w:color w:val="000000"/>
          <w:sz w:val="24"/>
        </w:rPr>
        <w:t>组成。</w:t>
      </w:r>
    </w:p>
    <w:p w:rsidR="00BC46B3" w:rsidRPr="009B121E" w:rsidRDefault="00BC46B3" w:rsidP="00BC46B3">
      <w:pPr>
        <w:spacing w:line="440" w:lineRule="exact"/>
        <w:rPr>
          <w:color w:val="000000" w:themeColor="text1"/>
          <w:sz w:val="24"/>
        </w:rPr>
      </w:pPr>
      <w:r w:rsidRPr="009B121E">
        <w:rPr>
          <w:rFonts w:hint="eastAsia"/>
          <w:b/>
          <w:color w:val="000000" w:themeColor="text1"/>
          <w:sz w:val="24"/>
        </w:rPr>
        <w:t>7.1资格审查部分格式</w:t>
      </w:r>
      <w:r w:rsidRPr="009B121E">
        <w:rPr>
          <w:rFonts w:hint="eastAsia"/>
          <w:b/>
          <w:color w:val="000000" w:themeColor="text1"/>
          <w:sz w:val="24"/>
          <w:szCs w:val="24"/>
        </w:rPr>
        <w:t>：</w:t>
      </w:r>
    </w:p>
    <w:p w:rsidR="00BC46B3" w:rsidRPr="004F481C" w:rsidRDefault="00BC46B3" w:rsidP="00BC46B3">
      <w:pPr>
        <w:spacing w:line="440" w:lineRule="exact"/>
        <w:rPr>
          <w:color w:val="000000" w:themeColor="text1"/>
          <w:sz w:val="24"/>
        </w:rPr>
      </w:pPr>
      <w:r w:rsidRPr="009B121E">
        <w:rPr>
          <w:rFonts w:hint="eastAsia"/>
          <w:color w:val="000000" w:themeColor="text1"/>
          <w:sz w:val="24"/>
        </w:rPr>
        <w:lastRenderedPageBreak/>
        <w:t>7.1.1资格审查部分目录；</w:t>
      </w:r>
      <w:r w:rsidR="00993AF1">
        <w:rPr>
          <w:rFonts w:hint="eastAsia"/>
          <w:b/>
          <w:color w:val="000000" w:themeColor="text1"/>
          <w:sz w:val="24"/>
        </w:rPr>
        <w:t>（政采云电子交易客户端中不用</w:t>
      </w:r>
      <w:r w:rsidR="004E3516" w:rsidRPr="009B121E">
        <w:rPr>
          <w:rFonts w:hint="eastAsia"/>
          <w:b/>
          <w:color w:val="000000" w:themeColor="text1"/>
          <w:sz w:val="24"/>
        </w:rPr>
        <w:t>制作）</w:t>
      </w:r>
    </w:p>
    <w:p w:rsidR="00BC46B3" w:rsidRPr="009B121E" w:rsidRDefault="00BC46B3" w:rsidP="00BC46B3">
      <w:pPr>
        <w:spacing w:line="440" w:lineRule="exact"/>
        <w:rPr>
          <w:color w:val="000000" w:themeColor="text1"/>
          <w:sz w:val="24"/>
        </w:rPr>
      </w:pPr>
      <w:r w:rsidRPr="009B121E">
        <w:rPr>
          <w:rFonts w:hint="eastAsia"/>
          <w:color w:val="000000" w:themeColor="text1"/>
          <w:sz w:val="24"/>
        </w:rPr>
        <w:t>7.1.</w:t>
      </w:r>
      <w:r w:rsidR="00746C4E">
        <w:rPr>
          <w:rFonts w:hint="eastAsia"/>
          <w:color w:val="000000" w:themeColor="text1"/>
          <w:sz w:val="24"/>
        </w:rPr>
        <w:t>2</w:t>
      </w:r>
      <w:r w:rsidR="0074350F" w:rsidRPr="009B121E">
        <w:rPr>
          <w:rFonts w:hint="eastAsia"/>
          <w:color w:val="000000" w:themeColor="text1"/>
          <w:sz w:val="24"/>
        </w:rPr>
        <w:t>▲</w:t>
      </w:r>
      <w:r w:rsidR="00497D30" w:rsidRPr="00497D30">
        <w:rPr>
          <w:rFonts w:hint="eastAsia"/>
          <w:color w:val="000000" w:themeColor="text1"/>
          <w:sz w:val="24"/>
        </w:rPr>
        <w:t>有效的企业营业执照或事业单位法人证书复印件</w:t>
      </w:r>
      <w:r w:rsidR="0074350F" w:rsidRPr="009B121E">
        <w:rPr>
          <w:rFonts w:hint="eastAsia"/>
          <w:color w:val="000000" w:themeColor="text1"/>
          <w:sz w:val="24"/>
        </w:rPr>
        <w:t>；</w:t>
      </w:r>
    </w:p>
    <w:p w:rsidR="00BC46B3" w:rsidRPr="009B121E" w:rsidRDefault="00BC46B3" w:rsidP="00BC46B3">
      <w:pPr>
        <w:spacing w:line="440" w:lineRule="exact"/>
        <w:rPr>
          <w:color w:val="000000" w:themeColor="text1"/>
          <w:sz w:val="24"/>
        </w:rPr>
      </w:pPr>
      <w:r w:rsidRPr="009B121E">
        <w:rPr>
          <w:rFonts w:hint="eastAsia"/>
          <w:color w:val="000000" w:themeColor="text1"/>
          <w:sz w:val="24"/>
        </w:rPr>
        <w:t>7.1.</w:t>
      </w:r>
      <w:r w:rsidR="00746C4E">
        <w:rPr>
          <w:rFonts w:hint="eastAsia"/>
          <w:color w:val="000000" w:themeColor="text1"/>
          <w:sz w:val="24"/>
        </w:rPr>
        <w:t>3</w:t>
      </w:r>
      <w:r w:rsidR="0074350F" w:rsidRPr="009B121E">
        <w:rPr>
          <w:rFonts w:hint="eastAsia"/>
          <w:color w:val="000000" w:themeColor="text1"/>
          <w:sz w:val="24"/>
        </w:rPr>
        <w:t>▲</w:t>
      </w:r>
      <w:r w:rsidR="00497D30" w:rsidRPr="00497D30">
        <w:rPr>
          <w:rFonts w:hint="eastAsia"/>
          <w:color w:val="000000" w:themeColor="text1"/>
          <w:sz w:val="24"/>
        </w:rPr>
        <w:t>关于资格的声明函</w:t>
      </w:r>
      <w:r w:rsidR="0074350F" w:rsidRPr="009B121E">
        <w:rPr>
          <w:rFonts w:hint="eastAsia"/>
          <w:color w:val="000000" w:themeColor="text1"/>
          <w:sz w:val="24"/>
        </w:rPr>
        <w:t>（附件</w:t>
      </w:r>
      <w:r w:rsidR="004B2928" w:rsidRPr="009B121E">
        <w:rPr>
          <w:rFonts w:hint="eastAsia"/>
          <w:color w:val="000000" w:themeColor="text1"/>
          <w:sz w:val="24"/>
        </w:rPr>
        <w:t>一</w:t>
      </w:r>
      <w:r w:rsidR="0074350F" w:rsidRPr="009B121E">
        <w:rPr>
          <w:rFonts w:hint="eastAsia"/>
          <w:color w:val="000000" w:themeColor="text1"/>
          <w:sz w:val="24"/>
        </w:rPr>
        <w:t>）；</w:t>
      </w:r>
    </w:p>
    <w:p w:rsidR="00BC46B3" w:rsidRPr="009B121E" w:rsidRDefault="00BC46B3" w:rsidP="00BC46B3">
      <w:pPr>
        <w:spacing w:line="440" w:lineRule="exact"/>
        <w:rPr>
          <w:color w:val="000000" w:themeColor="text1"/>
          <w:sz w:val="24"/>
        </w:rPr>
      </w:pPr>
      <w:r w:rsidRPr="009B121E">
        <w:rPr>
          <w:rFonts w:hint="eastAsia"/>
          <w:color w:val="000000" w:themeColor="text1"/>
          <w:sz w:val="24"/>
        </w:rPr>
        <w:t>7.1.</w:t>
      </w:r>
      <w:r w:rsidR="00746C4E">
        <w:rPr>
          <w:rFonts w:hint="eastAsia"/>
          <w:color w:val="000000" w:themeColor="text1"/>
          <w:sz w:val="24"/>
        </w:rPr>
        <w:t>4</w:t>
      </w:r>
      <w:r w:rsidR="0074350F" w:rsidRPr="009B121E">
        <w:rPr>
          <w:rFonts w:hint="eastAsia"/>
          <w:color w:val="000000" w:themeColor="text1"/>
          <w:sz w:val="24"/>
        </w:rPr>
        <w:t>▲</w:t>
      </w:r>
      <w:r w:rsidR="00497D30" w:rsidRPr="00497D30">
        <w:rPr>
          <w:rFonts w:hint="eastAsia"/>
          <w:color w:val="000000" w:themeColor="text1"/>
          <w:sz w:val="24"/>
        </w:rPr>
        <w:t>供应商</w:t>
      </w:r>
      <w:r w:rsidR="00497D30" w:rsidRPr="00497D30">
        <w:rPr>
          <w:color w:val="000000" w:themeColor="text1"/>
          <w:sz w:val="24"/>
        </w:rPr>
        <w:t>2019年年度财务报表（新成立的供应商提供近期的）复印件或其基本开户银行出具的资信证明材料复印件</w:t>
      </w:r>
      <w:r w:rsidR="0074350F" w:rsidRPr="009B121E">
        <w:rPr>
          <w:color w:val="000000" w:themeColor="text1"/>
          <w:sz w:val="24"/>
        </w:rPr>
        <w:t>；</w:t>
      </w:r>
    </w:p>
    <w:p w:rsidR="0074350F" w:rsidRPr="009B121E" w:rsidRDefault="0074350F" w:rsidP="00BC46B3">
      <w:pPr>
        <w:spacing w:line="440" w:lineRule="exact"/>
        <w:rPr>
          <w:color w:val="000000" w:themeColor="text1"/>
          <w:sz w:val="24"/>
        </w:rPr>
      </w:pPr>
      <w:r w:rsidRPr="009B121E">
        <w:rPr>
          <w:rFonts w:hint="eastAsia"/>
          <w:color w:val="000000" w:themeColor="text1"/>
          <w:sz w:val="24"/>
        </w:rPr>
        <w:t>7.1.</w:t>
      </w:r>
      <w:r w:rsidR="00746C4E">
        <w:rPr>
          <w:rFonts w:hint="eastAsia"/>
          <w:color w:val="000000" w:themeColor="text1"/>
          <w:sz w:val="24"/>
        </w:rPr>
        <w:t>5</w:t>
      </w:r>
      <w:r w:rsidRPr="009B121E">
        <w:rPr>
          <w:rFonts w:hint="eastAsia"/>
          <w:color w:val="000000" w:themeColor="text1"/>
          <w:sz w:val="24"/>
        </w:rPr>
        <w:t>▲</w:t>
      </w:r>
      <w:r w:rsidR="00497D30" w:rsidRPr="00497D30">
        <w:rPr>
          <w:rFonts w:hint="eastAsia"/>
          <w:color w:val="000000" w:themeColor="text1"/>
          <w:sz w:val="24"/>
        </w:rPr>
        <w:t>磋商响应文件提交截止时间前</w:t>
      </w:r>
      <w:r w:rsidR="00497D30" w:rsidRPr="00497D30">
        <w:rPr>
          <w:color w:val="000000" w:themeColor="text1"/>
          <w:sz w:val="24"/>
        </w:rPr>
        <w:t>4个月内任意一个月供应商缴纳税收的凭据证明材料复印件，如依法免税的，应提供相应文件证明其依法免税</w:t>
      </w:r>
      <w:r w:rsidRPr="009B121E">
        <w:rPr>
          <w:color w:val="000000" w:themeColor="text1"/>
          <w:sz w:val="24"/>
        </w:rPr>
        <w:t>；</w:t>
      </w:r>
    </w:p>
    <w:p w:rsidR="0074350F" w:rsidRPr="009B121E" w:rsidRDefault="0074350F" w:rsidP="00BC46B3">
      <w:pPr>
        <w:spacing w:line="440" w:lineRule="exact"/>
        <w:rPr>
          <w:color w:val="000000" w:themeColor="text1"/>
          <w:sz w:val="24"/>
        </w:rPr>
      </w:pPr>
      <w:r w:rsidRPr="009B121E">
        <w:rPr>
          <w:rFonts w:hint="eastAsia"/>
          <w:color w:val="000000" w:themeColor="text1"/>
          <w:sz w:val="24"/>
        </w:rPr>
        <w:t>7.1.</w:t>
      </w:r>
      <w:r w:rsidR="00746C4E">
        <w:rPr>
          <w:rFonts w:hint="eastAsia"/>
          <w:color w:val="000000" w:themeColor="text1"/>
          <w:sz w:val="24"/>
        </w:rPr>
        <w:t>6</w:t>
      </w:r>
      <w:r w:rsidRPr="009B121E">
        <w:rPr>
          <w:rFonts w:hint="eastAsia"/>
          <w:color w:val="000000" w:themeColor="text1"/>
          <w:sz w:val="24"/>
        </w:rPr>
        <w:t>▲</w:t>
      </w:r>
      <w:r w:rsidR="00497D30" w:rsidRPr="00497D30">
        <w:rPr>
          <w:rFonts w:hint="eastAsia"/>
          <w:color w:val="000000" w:themeColor="text1"/>
          <w:sz w:val="24"/>
        </w:rPr>
        <w:t>磋商响应文件提交截止时间前</w:t>
      </w:r>
      <w:r w:rsidR="00497D30" w:rsidRPr="00497D30">
        <w:rPr>
          <w:color w:val="000000" w:themeColor="text1"/>
          <w:sz w:val="24"/>
        </w:rPr>
        <w:t>4个月内任意一个月供应商缴纳社会保险的凭据证明材料复印件，如依法不需要缴纳社会保障资金的，应提供相应文件证明其依法不需要缴纳社会保障资金</w:t>
      </w:r>
      <w:r w:rsidRPr="009B121E">
        <w:rPr>
          <w:color w:val="000000" w:themeColor="text1"/>
          <w:sz w:val="24"/>
        </w:rPr>
        <w:t>；</w:t>
      </w:r>
    </w:p>
    <w:p w:rsidR="0074350F" w:rsidRPr="009B121E" w:rsidRDefault="0074350F" w:rsidP="00BC46B3">
      <w:pPr>
        <w:spacing w:line="440" w:lineRule="exact"/>
        <w:rPr>
          <w:color w:val="000000" w:themeColor="text1"/>
          <w:sz w:val="24"/>
        </w:rPr>
      </w:pPr>
      <w:r w:rsidRPr="009B121E">
        <w:rPr>
          <w:rFonts w:hint="eastAsia"/>
          <w:color w:val="000000" w:themeColor="text1"/>
          <w:sz w:val="24"/>
        </w:rPr>
        <w:t>7.1.</w:t>
      </w:r>
      <w:r w:rsidR="00746C4E">
        <w:rPr>
          <w:rFonts w:hint="eastAsia"/>
          <w:color w:val="000000" w:themeColor="text1"/>
          <w:sz w:val="24"/>
        </w:rPr>
        <w:t>7</w:t>
      </w:r>
      <w:r w:rsidRPr="009B121E">
        <w:rPr>
          <w:rFonts w:hint="eastAsia"/>
          <w:color w:val="000000" w:themeColor="text1"/>
          <w:sz w:val="24"/>
        </w:rPr>
        <w:t>▲</w:t>
      </w:r>
      <w:r w:rsidR="00497D30" w:rsidRPr="00497D30">
        <w:rPr>
          <w:rFonts w:hint="eastAsia"/>
          <w:color w:val="000000" w:themeColor="text1"/>
          <w:sz w:val="24"/>
        </w:rPr>
        <w:t>供应商情况表</w:t>
      </w:r>
      <w:r w:rsidRPr="009B121E">
        <w:rPr>
          <w:rFonts w:hint="eastAsia"/>
          <w:color w:val="000000" w:themeColor="text1"/>
          <w:sz w:val="24"/>
        </w:rPr>
        <w:t>（附件</w:t>
      </w:r>
      <w:r w:rsidR="004B2928" w:rsidRPr="009B121E">
        <w:rPr>
          <w:rFonts w:hint="eastAsia"/>
          <w:color w:val="000000" w:themeColor="text1"/>
          <w:sz w:val="24"/>
        </w:rPr>
        <w:t>二</w:t>
      </w:r>
      <w:r w:rsidRPr="009B121E">
        <w:rPr>
          <w:rFonts w:hint="eastAsia"/>
          <w:color w:val="000000" w:themeColor="text1"/>
          <w:sz w:val="24"/>
        </w:rPr>
        <w:t>）；</w:t>
      </w:r>
    </w:p>
    <w:p w:rsidR="00BC46B3" w:rsidRPr="009B121E" w:rsidRDefault="00ED1284" w:rsidP="00BC46B3">
      <w:pPr>
        <w:spacing w:line="440" w:lineRule="exact"/>
        <w:rPr>
          <w:b/>
          <w:color w:val="000000" w:themeColor="text1"/>
          <w:sz w:val="24"/>
        </w:rPr>
      </w:pPr>
      <w:r w:rsidRPr="009B121E">
        <w:rPr>
          <w:rFonts w:hint="eastAsia"/>
          <w:color w:val="000000" w:themeColor="text1"/>
          <w:sz w:val="24"/>
        </w:rPr>
        <w:t>7.1.</w:t>
      </w:r>
      <w:r w:rsidR="00746C4E">
        <w:rPr>
          <w:rFonts w:hint="eastAsia"/>
          <w:color w:val="000000" w:themeColor="text1"/>
          <w:sz w:val="24"/>
        </w:rPr>
        <w:t>8</w:t>
      </w:r>
      <w:r w:rsidR="00497D30" w:rsidRPr="00497D30">
        <w:rPr>
          <w:rFonts w:hint="eastAsia"/>
          <w:color w:val="000000" w:themeColor="text1"/>
          <w:sz w:val="24"/>
        </w:rPr>
        <w:t>其他认为有必要提供的资格审查资料</w:t>
      </w:r>
      <w:r w:rsidR="0074350F" w:rsidRPr="009B121E">
        <w:rPr>
          <w:rFonts w:hint="eastAsia"/>
          <w:color w:val="000000" w:themeColor="text1"/>
          <w:sz w:val="24"/>
        </w:rPr>
        <w:t>。</w:t>
      </w:r>
    </w:p>
    <w:p w:rsidR="009025B8" w:rsidRPr="009B121E" w:rsidRDefault="00546EC4">
      <w:pPr>
        <w:spacing w:line="440" w:lineRule="exact"/>
        <w:rPr>
          <w:color w:val="000000" w:themeColor="text1"/>
          <w:sz w:val="24"/>
        </w:rPr>
      </w:pPr>
      <w:r w:rsidRPr="009B121E">
        <w:rPr>
          <w:rFonts w:hint="eastAsia"/>
          <w:b/>
          <w:color w:val="000000" w:themeColor="text1"/>
          <w:sz w:val="24"/>
        </w:rPr>
        <w:t>7.2</w:t>
      </w:r>
      <w:r w:rsidR="00A06293" w:rsidRPr="009B121E">
        <w:rPr>
          <w:rFonts w:hint="eastAsia"/>
          <w:b/>
          <w:color w:val="000000" w:themeColor="text1"/>
          <w:sz w:val="24"/>
        </w:rPr>
        <w:t>价格部分格式</w:t>
      </w:r>
      <w:r w:rsidR="00A06293" w:rsidRPr="009B121E">
        <w:rPr>
          <w:rFonts w:hint="eastAsia"/>
          <w:b/>
          <w:color w:val="000000" w:themeColor="text1"/>
          <w:sz w:val="24"/>
          <w:szCs w:val="24"/>
        </w:rPr>
        <w:t>：</w:t>
      </w:r>
    </w:p>
    <w:p w:rsidR="009025B8" w:rsidRPr="009B121E" w:rsidRDefault="00546EC4">
      <w:pPr>
        <w:spacing w:line="440" w:lineRule="exact"/>
        <w:rPr>
          <w:color w:val="000000" w:themeColor="text1"/>
          <w:sz w:val="24"/>
        </w:rPr>
      </w:pPr>
      <w:r w:rsidRPr="009B121E">
        <w:rPr>
          <w:rFonts w:hint="eastAsia"/>
          <w:color w:val="000000" w:themeColor="text1"/>
          <w:sz w:val="24"/>
        </w:rPr>
        <w:t>7.2</w:t>
      </w:r>
      <w:r w:rsidR="00A06293" w:rsidRPr="009B121E">
        <w:rPr>
          <w:rFonts w:hint="eastAsia"/>
          <w:color w:val="000000" w:themeColor="text1"/>
          <w:sz w:val="24"/>
        </w:rPr>
        <w:t>.1价格部分封面；</w:t>
      </w:r>
    </w:p>
    <w:p w:rsidR="009025B8" w:rsidRPr="009B121E" w:rsidRDefault="00546EC4">
      <w:pPr>
        <w:spacing w:line="440" w:lineRule="exact"/>
        <w:rPr>
          <w:color w:val="000000" w:themeColor="text1"/>
          <w:sz w:val="24"/>
        </w:rPr>
      </w:pPr>
      <w:r w:rsidRPr="009B121E">
        <w:rPr>
          <w:rFonts w:hint="eastAsia"/>
          <w:color w:val="000000" w:themeColor="text1"/>
          <w:sz w:val="24"/>
        </w:rPr>
        <w:t>7.2</w:t>
      </w:r>
      <w:r w:rsidR="00A06293" w:rsidRPr="009B121E">
        <w:rPr>
          <w:rFonts w:hint="eastAsia"/>
          <w:color w:val="000000" w:themeColor="text1"/>
          <w:sz w:val="24"/>
        </w:rPr>
        <w:t>.2价格部分目录；</w:t>
      </w:r>
    </w:p>
    <w:p w:rsidR="009025B8" w:rsidRPr="009B121E" w:rsidRDefault="00546EC4">
      <w:pPr>
        <w:spacing w:line="440" w:lineRule="exact"/>
        <w:rPr>
          <w:color w:val="000000" w:themeColor="text1"/>
          <w:sz w:val="24"/>
        </w:rPr>
      </w:pPr>
      <w:r w:rsidRPr="009B121E">
        <w:rPr>
          <w:rFonts w:hint="eastAsia"/>
          <w:color w:val="000000" w:themeColor="text1"/>
          <w:sz w:val="24"/>
        </w:rPr>
        <w:t>7.2</w:t>
      </w:r>
      <w:r w:rsidR="00A06293" w:rsidRPr="009B121E">
        <w:rPr>
          <w:rFonts w:hint="eastAsia"/>
          <w:color w:val="000000" w:themeColor="text1"/>
          <w:sz w:val="24"/>
        </w:rPr>
        <w:t>.3▲</w:t>
      </w:r>
      <w:r w:rsidR="00E23F1E" w:rsidRPr="00E23F1E">
        <w:rPr>
          <w:rFonts w:hint="eastAsia"/>
          <w:color w:val="000000" w:themeColor="text1"/>
          <w:sz w:val="24"/>
        </w:rPr>
        <w:t>磋商响应函</w:t>
      </w:r>
      <w:r w:rsidR="00A06293" w:rsidRPr="009B121E">
        <w:rPr>
          <w:rFonts w:hint="eastAsia"/>
          <w:color w:val="000000" w:themeColor="text1"/>
          <w:sz w:val="24"/>
        </w:rPr>
        <w:t>(附件</w:t>
      </w:r>
      <w:r w:rsidR="004B2928" w:rsidRPr="009B121E">
        <w:rPr>
          <w:rFonts w:hint="eastAsia"/>
          <w:color w:val="000000" w:themeColor="text1"/>
          <w:sz w:val="24"/>
        </w:rPr>
        <w:t>三</w:t>
      </w:r>
      <w:r w:rsidR="00A06293" w:rsidRPr="009B121E">
        <w:rPr>
          <w:rFonts w:hint="eastAsia"/>
          <w:color w:val="000000" w:themeColor="text1"/>
          <w:sz w:val="24"/>
        </w:rPr>
        <w:t>)；</w:t>
      </w:r>
    </w:p>
    <w:p w:rsidR="009025B8" w:rsidRPr="009B121E" w:rsidRDefault="00546EC4">
      <w:pPr>
        <w:spacing w:line="440" w:lineRule="exact"/>
        <w:rPr>
          <w:color w:val="000000" w:themeColor="text1"/>
          <w:sz w:val="24"/>
        </w:rPr>
      </w:pPr>
      <w:r w:rsidRPr="009B121E">
        <w:rPr>
          <w:rFonts w:hint="eastAsia"/>
          <w:color w:val="000000" w:themeColor="text1"/>
          <w:sz w:val="24"/>
        </w:rPr>
        <w:t>7.2</w:t>
      </w:r>
      <w:r w:rsidR="00A06293" w:rsidRPr="009B121E">
        <w:rPr>
          <w:rFonts w:hint="eastAsia"/>
          <w:color w:val="000000" w:themeColor="text1"/>
          <w:sz w:val="24"/>
        </w:rPr>
        <w:t>.4▲</w:t>
      </w:r>
      <w:r w:rsidR="00E23F1E" w:rsidRPr="00E23F1E">
        <w:rPr>
          <w:rFonts w:hint="eastAsia"/>
          <w:color w:val="000000" w:themeColor="text1"/>
          <w:sz w:val="24"/>
        </w:rPr>
        <w:t>报价一览表（初次报价）</w:t>
      </w:r>
      <w:r w:rsidR="00A06293" w:rsidRPr="009B121E">
        <w:rPr>
          <w:rFonts w:hint="eastAsia"/>
          <w:color w:val="000000" w:themeColor="text1"/>
          <w:sz w:val="24"/>
        </w:rPr>
        <w:t>(</w:t>
      </w:r>
      <w:r w:rsidR="004B2928" w:rsidRPr="009B121E">
        <w:rPr>
          <w:rFonts w:hint="eastAsia"/>
          <w:color w:val="000000" w:themeColor="text1"/>
          <w:sz w:val="24"/>
        </w:rPr>
        <w:t>附件四</w:t>
      </w:r>
      <w:r w:rsidR="00A06293" w:rsidRPr="009B121E">
        <w:rPr>
          <w:rFonts w:hint="eastAsia"/>
          <w:color w:val="000000" w:themeColor="text1"/>
          <w:sz w:val="24"/>
        </w:rPr>
        <w:t>)；</w:t>
      </w:r>
    </w:p>
    <w:p w:rsidR="00E23F1E" w:rsidRDefault="00E23F1E">
      <w:pPr>
        <w:spacing w:line="440" w:lineRule="exact"/>
        <w:rPr>
          <w:color w:val="000000" w:themeColor="text1"/>
          <w:sz w:val="24"/>
        </w:rPr>
      </w:pPr>
      <w:r w:rsidRPr="009B121E">
        <w:rPr>
          <w:rFonts w:hint="eastAsia"/>
          <w:color w:val="000000" w:themeColor="text1"/>
          <w:sz w:val="24"/>
        </w:rPr>
        <w:t>7.2</w:t>
      </w:r>
      <w:r w:rsidR="00875C9B">
        <w:rPr>
          <w:rFonts w:hint="eastAsia"/>
          <w:color w:val="000000" w:themeColor="text1"/>
          <w:sz w:val="24"/>
        </w:rPr>
        <w:t>.5</w:t>
      </w:r>
      <w:r w:rsidRPr="009B121E">
        <w:rPr>
          <w:rFonts w:hint="eastAsia"/>
          <w:color w:val="000000" w:themeColor="text1"/>
          <w:sz w:val="24"/>
        </w:rPr>
        <w:t>▲</w:t>
      </w:r>
      <w:r w:rsidRPr="00E23F1E">
        <w:rPr>
          <w:rFonts w:hint="eastAsia"/>
          <w:color w:val="000000" w:themeColor="text1"/>
          <w:sz w:val="24"/>
        </w:rPr>
        <w:t>报价明细表（初次报价）</w:t>
      </w:r>
      <w:r w:rsidRPr="009B121E">
        <w:rPr>
          <w:rFonts w:hint="eastAsia"/>
          <w:color w:val="000000" w:themeColor="text1"/>
          <w:sz w:val="24"/>
        </w:rPr>
        <w:t>(</w:t>
      </w:r>
      <w:r>
        <w:rPr>
          <w:rFonts w:hint="eastAsia"/>
          <w:color w:val="000000" w:themeColor="text1"/>
          <w:sz w:val="24"/>
        </w:rPr>
        <w:t>附件五</w:t>
      </w:r>
      <w:r w:rsidRPr="009B121E">
        <w:rPr>
          <w:rFonts w:hint="eastAsia"/>
          <w:color w:val="000000" w:themeColor="text1"/>
          <w:sz w:val="24"/>
        </w:rPr>
        <w:t>)；</w:t>
      </w:r>
    </w:p>
    <w:p w:rsidR="009025B8" w:rsidRPr="009B121E" w:rsidRDefault="00546EC4">
      <w:pPr>
        <w:spacing w:line="440" w:lineRule="exact"/>
        <w:rPr>
          <w:color w:val="000000" w:themeColor="text1"/>
          <w:sz w:val="24"/>
        </w:rPr>
      </w:pPr>
      <w:r w:rsidRPr="009B121E">
        <w:rPr>
          <w:rFonts w:hint="eastAsia"/>
          <w:color w:val="000000" w:themeColor="text1"/>
          <w:sz w:val="24"/>
        </w:rPr>
        <w:t>7.2</w:t>
      </w:r>
      <w:r w:rsidR="00A06293" w:rsidRPr="009B121E">
        <w:rPr>
          <w:rFonts w:hint="eastAsia"/>
          <w:color w:val="000000" w:themeColor="text1"/>
          <w:sz w:val="24"/>
        </w:rPr>
        <w:t>.</w:t>
      </w:r>
      <w:r w:rsidR="00875C9B">
        <w:rPr>
          <w:rFonts w:hint="eastAsia"/>
          <w:color w:val="000000" w:themeColor="text1"/>
          <w:sz w:val="24"/>
        </w:rPr>
        <w:t>6</w:t>
      </w:r>
      <w:r w:rsidR="00E23F1E" w:rsidRPr="00E23F1E">
        <w:rPr>
          <w:rFonts w:hint="eastAsia"/>
          <w:color w:val="000000" w:themeColor="text1"/>
          <w:sz w:val="24"/>
        </w:rPr>
        <w:t>中小企业声明函</w:t>
      </w:r>
      <w:r w:rsidR="00E23F1E" w:rsidRPr="00E23F1E">
        <w:rPr>
          <w:color w:val="000000" w:themeColor="text1"/>
          <w:sz w:val="24"/>
        </w:rPr>
        <w:t>（如满足要求则提供）</w:t>
      </w:r>
      <w:r w:rsidR="006313E9" w:rsidRPr="006313E9">
        <w:rPr>
          <w:rFonts w:hint="eastAsia"/>
          <w:color w:val="000000" w:themeColor="text1"/>
          <w:sz w:val="24"/>
        </w:rPr>
        <w:t>（附件</w:t>
      </w:r>
      <w:r w:rsidR="006313E9">
        <w:rPr>
          <w:rFonts w:hint="eastAsia"/>
          <w:color w:val="000000" w:themeColor="text1"/>
          <w:sz w:val="24"/>
        </w:rPr>
        <w:t>六</w:t>
      </w:r>
      <w:r w:rsidR="006313E9" w:rsidRPr="006313E9">
        <w:rPr>
          <w:rFonts w:hint="eastAsia"/>
          <w:color w:val="000000" w:themeColor="text1"/>
          <w:sz w:val="24"/>
        </w:rPr>
        <w:t>）</w:t>
      </w:r>
      <w:r w:rsidR="00A06293" w:rsidRPr="009B121E">
        <w:rPr>
          <w:rFonts w:hint="eastAsia"/>
          <w:color w:val="000000" w:themeColor="text1"/>
          <w:sz w:val="24"/>
        </w:rPr>
        <w:t>；</w:t>
      </w:r>
    </w:p>
    <w:p w:rsidR="009025B8" w:rsidRPr="009B121E" w:rsidRDefault="00546EC4">
      <w:pPr>
        <w:spacing w:line="440" w:lineRule="exact"/>
        <w:rPr>
          <w:color w:val="000000" w:themeColor="text1"/>
          <w:sz w:val="24"/>
        </w:rPr>
      </w:pPr>
      <w:r w:rsidRPr="009B121E">
        <w:rPr>
          <w:rFonts w:hint="eastAsia"/>
          <w:color w:val="000000" w:themeColor="text1"/>
          <w:sz w:val="24"/>
        </w:rPr>
        <w:t>7.2</w:t>
      </w:r>
      <w:r w:rsidR="00875C9B">
        <w:rPr>
          <w:rFonts w:hint="eastAsia"/>
          <w:color w:val="000000" w:themeColor="text1"/>
          <w:sz w:val="24"/>
        </w:rPr>
        <w:t>.7</w:t>
      </w:r>
      <w:r w:rsidR="00E23F1E" w:rsidRPr="00E23F1E">
        <w:rPr>
          <w:rFonts w:hint="eastAsia"/>
          <w:bCs/>
          <w:color w:val="000000" w:themeColor="text1"/>
          <w:sz w:val="24"/>
        </w:rPr>
        <w:t>残疾人福利性单位声明函</w:t>
      </w:r>
      <w:r w:rsidR="00E23F1E" w:rsidRPr="00E23F1E">
        <w:rPr>
          <w:bCs/>
          <w:color w:val="000000" w:themeColor="text1"/>
          <w:sz w:val="24"/>
        </w:rPr>
        <w:t>（如满足要求则提供）</w:t>
      </w:r>
      <w:r w:rsidR="006313E9" w:rsidRPr="006313E9">
        <w:rPr>
          <w:rFonts w:hint="eastAsia"/>
          <w:bCs/>
          <w:color w:val="000000" w:themeColor="text1"/>
          <w:sz w:val="24"/>
        </w:rPr>
        <w:t>（附件七）</w:t>
      </w:r>
      <w:r w:rsidR="00A06293" w:rsidRPr="009B121E">
        <w:rPr>
          <w:rFonts w:hint="eastAsia"/>
          <w:color w:val="000000" w:themeColor="text1"/>
          <w:sz w:val="24"/>
        </w:rPr>
        <w:t>；</w:t>
      </w:r>
    </w:p>
    <w:p w:rsidR="009025B8" w:rsidRPr="009B121E" w:rsidRDefault="00546EC4">
      <w:pPr>
        <w:spacing w:line="440" w:lineRule="exact"/>
        <w:rPr>
          <w:color w:val="000000" w:themeColor="text1"/>
          <w:sz w:val="24"/>
        </w:rPr>
      </w:pPr>
      <w:r w:rsidRPr="009B121E">
        <w:rPr>
          <w:rFonts w:hint="eastAsia"/>
          <w:color w:val="000000" w:themeColor="text1"/>
          <w:sz w:val="24"/>
        </w:rPr>
        <w:t>7.2</w:t>
      </w:r>
      <w:r w:rsidR="00875C9B">
        <w:rPr>
          <w:rFonts w:hint="eastAsia"/>
          <w:color w:val="000000" w:themeColor="text1"/>
          <w:sz w:val="24"/>
        </w:rPr>
        <w:t>.8</w:t>
      </w:r>
      <w:r w:rsidR="00E23F1E" w:rsidRPr="00E23F1E">
        <w:rPr>
          <w:rFonts w:hint="eastAsia"/>
          <w:color w:val="000000" w:themeColor="text1"/>
          <w:sz w:val="24"/>
        </w:rPr>
        <w:t>其他认为有必要提供的资料</w:t>
      </w:r>
      <w:r w:rsidR="00A06293" w:rsidRPr="009B121E">
        <w:rPr>
          <w:rFonts w:hint="eastAsia"/>
          <w:color w:val="000000" w:themeColor="text1"/>
          <w:sz w:val="24"/>
        </w:rPr>
        <w:t>。</w:t>
      </w:r>
    </w:p>
    <w:p w:rsidR="009025B8" w:rsidRPr="00C156C0" w:rsidRDefault="00F80B6A">
      <w:pPr>
        <w:spacing w:line="440" w:lineRule="exact"/>
        <w:rPr>
          <w:b/>
          <w:bCs/>
          <w:color w:val="000000" w:themeColor="text1"/>
          <w:sz w:val="24"/>
        </w:rPr>
      </w:pPr>
      <w:r w:rsidRPr="00C156C0">
        <w:rPr>
          <w:rFonts w:hint="eastAsia"/>
          <w:b/>
          <w:bCs/>
          <w:color w:val="000000" w:themeColor="text1"/>
          <w:sz w:val="24"/>
        </w:rPr>
        <w:t>7.3</w:t>
      </w:r>
      <w:r w:rsidR="00A06293" w:rsidRPr="00C156C0">
        <w:rPr>
          <w:rFonts w:hint="eastAsia"/>
          <w:b/>
          <w:bCs/>
          <w:color w:val="000000" w:themeColor="text1"/>
          <w:sz w:val="24"/>
        </w:rPr>
        <w:t>资信、技术及商务部分格式：</w:t>
      </w:r>
    </w:p>
    <w:p w:rsidR="009025B8" w:rsidRPr="00C156C0" w:rsidRDefault="00F80B6A">
      <w:pPr>
        <w:spacing w:line="440" w:lineRule="exact"/>
        <w:rPr>
          <w:color w:val="000000" w:themeColor="text1"/>
          <w:sz w:val="24"/>
        </w:rPr>
      </w:pPr>
      <w:r w:rsidRPr="00C156C0">
        <w:rPr>
          <w:rFonts w:hint="eastAsia"/>
          <w:color w:val="000000" w:themeColor="text1"/>
          <w:sz w:val="24"/>
        </w:rPr>
        <w:t>7.3</w:t>
      </w:r>
      <w:r w:rsidR="00A06293" w:rsidRPr="00C156C0">
        <w:rPr>
          <w:rFonts w:hint="eastAsia"/>
          <w:color w:val="000000" w:themeColor="text1"/>
          <w:sz w:val="24"/>
        </w:rPr>
        <w:t>.1资信、技术及商务部分封面；</w:t>
      </w:r>
    </w:p>
    <w:p w:rsidR="00AC2B1B" w:rsidRPr="00C156C0" w:rsidRDefault="00F80B6A" w:rsidP="00FC62DE">
      <w:pPr>
        <w:spacing w:line="440" w:lineRule="exact"/>
        <w:rPr>
          <w:color w:val="000000" w:themeColor="text1"/>
          <w:sz w:val="24"/>
        </w:rPr>
      </w:pPr>
      <w:r w:rsidRPr="00C156C0">
        <w:rPr>
          <w:rFonts w:hint="eastAsia"/>
          <w:color w:val="000000" w:themeColor="text1"/>
          <w:sz w:val="24"/>
        </w:rPr>
        <w:t>7.3</w:t>
      </w:r>
      <w:r w:rsidR="00A06293" w:rsidRPr="00C156C0">
        <w:rPr>
          <w:rFonts w:hint="eastAsia"/>
          <w:color w:val="000000" w:themeColor="text1"/>
          <w:sz w:val="24"/>
        </w:rPr>
        <w:t>.2资信、技术及商务部分目录；</w:t>
      </w:r>
    </w:p>
    <w:p w:rsidR="00FC62DE" w:rsidRPr="00C156C0" w:rsidRDefault="00F80B6A" w:rsidP="00FC62DE">
      <w:pPr>
        <w:spacing w:line="440" w:lineRule="exact"/>
        <w:rPr>
          <w:color w:val="000000" w:themeColor="text1"/>
          <w:sz w:val="24"/>
        </w:rPr>
      </w:pPr>
      <w:r w:rsidRPr="00C156C0">
        <w:rPr>
          <w:rFonts w:hint="eastAsia"/>
          <w:color w:val="000000" w:themeColor="text1"/>
          <w:sz w:val="24"/>
        </w:rPr>
        <w:t>7.3.3</w:t>
      </w:r>
      <w:r w:rsidR="00FC62DE" w:rsidRPr="00C156C0">
        <w:rPr>
          <w:rFonts w:hint="eastAsia"/>
          <w:color w:val="000000" w:themeColor="text1"/>
          <w:sz w:val="24"/>
        </w:rPr>
        <w:t>▲</w:t>
      </w:r>
      <w:r w:rsidR="00DB50C7" w:rsidRPr="00DB50C7">
        <w:rPr>
          <w:rFonts w:hint="eastAsia"/>
          <w:color w:val="000000" w:themeColor="text1"/>
          <w:sz w:val="24"/>
        </w:rPr>
        <w:t>法定代表人（或企业负责人或经营者）身份证明书</w:t>
      </w:r>
      <w:r w:rsidR="00915C0B" w:rsidRPr="00C156C0">
        <w:rPr>
          <w:rFonts w:hint="eastAsia"/>
          <w:color w:val="000000" w:themeColor="text1"/>
          <w:sz w:val="24"/>
        </w:rPr>
        <w:t>（附件</w:t>
      </w:r>
      <w:r w:rsidR="00FF162F">
        <w:rPr>
          <w:rFonts w:hint="eastAsia"/>
          <w:color w:val="000000" w:themeColor="text1"/>
          <w:sz w:val="24"/>
        </w:rPr>
        <w:t>八</w:t>
      </w:r>
      <w:r w:rsidR="00FC62DE" w:rsidRPr="00C156C0">
        <w:rPr>
          <w:rFonts w:hint="eastAsia"/>
          <w:color w:val="000000" w:themeColor="text1"/>
          <w:sz w:val="24"/>
        </w:rPr>
        <w:t>-1）；</w:t>
      </w:r>
    </w:p>
    <w:p w:rsidR="00FC62DE" w:rsidRPr="00C156C0" w:rsidRDefault="00F80B6A" w:rsidP="00FC62DE">
      <w:pPr>
        <w:snapToGrid w:val="0"/>
        <w:spacing w:line="440" w:lineRule="exact"/>
        <w:rPr>
          <w:color w:val="000000" w:themeColor="text1"/>
          <w:sz w:val="24"/>
        </w:rPr>
      </w:pPr>
      <w:r w:rsidRPr="00C156C0">
        <w:rPr>
          <w:rFonts w:hint="eastAsia"/>
          <w:color w:val="000000" w:themeColor="text1"/>
          <w:sz w:val="24"/>
        </w:rPr>
        <w:t>7.3.4</w:t>
      </w:r>
      <w:r w:rsidR="00FC62DE" w:rsidRPr="00C156C0">
        <w:rPr>
          <w:rFonts w:hint="eastAsia"/>
          <w:color w:val="000000" w:themeColor="text1"/>
          <w:sz w:val="24"/>
        </w:rPr>
        <w:t>▲</w:t>
      </w:r>
      <w:r w:rsidR="00DB50C7" w:rsidRPr="00DB50C7">
        <w:rPr>
          <w:rFonts w:hint="eastAsia"/>
          <w:color w:val="000000" w:themeColor="text1"/>
          <w:sz w:val="24"/>
        </w:rPr>
        <w:t>供应商的代表若非法定代表人（或企业负责人或经营者）的须提交法定代表人（或企业负责人或经营者）授权书</w:t>
      </w:r>
      <w:r w:rsidR="00FC62DE" w:rsidRPr="00C156C0">
        <w:rPr>
          <w:rFonts w:hint="eastAsia"/>
          <w:color w:val="000000" w:themeColor="text1"/>
          <w:sz w:val="24"/>
        </w:rPr>
        <w:t>（附件</w:t>
      </w:r>
      <w:r w:rsidR="00FF162F">
        <w:rPr>
          <w:rFonts w:hint="eastAsia"/>
          <w:color w:val="000000" w:themeColor="text1"/>
          <w:sz w:val="24"/>
        </w:rPr>
        <w:t>八</w:t>
      </w:r>
      <w:r w:rsidR="00FC62DE" w:rsidRPr="00C156C0">
        <w:rPr>
          <w:rFonts w:hint="eastAsia"/>
          <w:color w:val="000000" w:themeColor="text1"/>
          <w:sz w:val="24"/>
        </w:rPr>
        <w:t>-2）；</w:t>
      </w:r>
    </w:p>
    <w:p w:rsidR="009025B8" w:rsidRPr="00D7364E" w:rsidRDefault="00F80B6A">
      <w:pPr>
        <w:snapToGrid w:val="0"/>
        <w:spacing w:line="440" w:lineRule="exact"/>
        <w:rPr>
          <w:color w:val="000000" w:themeColor="text1"/>
          <w:sz w:val="24"/>
        </w:rPr>
      </w:pPr>
      <w:r w:rsidRPr="00D7364E">
        <w:rPr>
          <w:rFonts w:hint="eastAsia"/>
          <w:color w:val="000000" w:themeColor="text1"/>
          <w:sz w:val="24"/>
        </w:rPr>
        <w:t>7.3.5</w:t>
      </w:r>
      <w:r w:rsidR="00E344E8" w:rsidRPr="00E344E8">
        <w:rPr>
          <w:rFonts w:hint="eastAsia"/>
          <w:color w:val="000000" w:themeColor="text1"/>
          <w:sz w:val="24"/>
        </w:rPr>
        <w:t>类似业绩</w:t>
      </w:r>
      <w:r w:rsidR="00A06293" w:rsidRPr="00D7364E">
        <w:rPr>
          <w:rFonts w:hint="eastAsia"/>
          <w:color w:val="000000" w:themeColor="text1"/>
          <w:sz w:val="24"/>
          <w:szCs w:val="24"/>
        </w:rPr>
        <w:t>；（按评分标准提供）</w:t>
      </w:r>
    </w:p>
    <w:p w:rsidR="009025B8" w:rsidRPr="00D7364E" w:rsidRDefault="00F80B6A">
      <w:pPr>
        <w:snapToGrid w:val="0"/>
        <w:spacing w:line="440" w:lineRule="exact"/>
        <w:rPr>
          <w:color w:val="000000" w:themeColor="text1"/>
          <w:sz w:val="24"/>
        </w:rPr>
      </w:pPr>
      <w:r w:rsidRPr="00D7364E">
        <w:rPr>
          <w:rFonts w:hint="eastAsia"/>
          <w:color w:val="000000" w:themeColor="text1"/>
          <w:sz w:val="24"/>
        </w:rPr>
        <w:t>7.3.6</w:t>
      </w:r>
      <w:r w:rsidR="00E344E8" w:rsidRPr="00E344E8">
        <w:rPr>
          <w:rFonts w:hint="eastAsia"/>
          <w:color w:val="000000" w:themeColor="text1"/>
          <w:sz w:val="24"/>
        </w:rPr>
        <w:t>供应商的整体水平</w:t>
      </w:r>
      <w:r w:rsidR="00A06293" w:rsidRPr="00D7364E">
        <w:rPr>
          <w:rFonts w:hint="eastAsia"/>
          <w:color w:val="000000" w:themeColor="text1"/>
          <w:sz w:val="24"/>
          <w:szCs w:val="24"/>
        </w:rPr>
        <w:t>；（按评分标准提供）</w:t>
      </w:r>
    </w:p>
    <w:p w:rsidR="009025B8" w:rsidRPr="00D7364E" w:rsidRDefault="00F80B6A">
      <w:pPr>
        <w:snapToGrid w:val="0"/>
        <w:spacing w:line="440" w:lineRule="exact"/>
        <w:rPr>
          <w:color w:val="000000" w:themeColor="text1"/>
          <w:sz w:val="24"/>
        </w:rPr>
      </w:pPr>
      <w:r w:rsidRPr="00D7364E">
        <w:rPr>
          <w:rFonts w:hint="eastAsia"/>
          <w:color w:val="000000" w:themeColor="text1"/>
          <w:sz w:val="24"/>
        </w:rPr>
        <w:t>7.3.7</w:t>
      </w:r>
      <w:r w:rsidR="00E344E8" w:rsidRPr="00E344E8">
        <w:rPr>
          <w:rFonts w:hint="eastAsia"/>
          <w:color w:val="000000" w:themeColor="text1"/>
          <w:sz w:val="24"/>
        </w:rPr>
        <w:t>所投产品的相关证书</w:t>
      </w:r>
      <w:r w:rsidR="00A06293" w:rsidRPr="00D7364E">
        <w:rPr>
          <w:rFonts w:hint="eastAsia"/>
          <w:color w:val="000000" w:themeColor="text1"/>
          <w:sz w:val="24"/>
        </w:rPr>
        <w:t>；（</w:t>
      </w:r>
      <w:r w:rsidR="00C03E15" w:rsidRPr="00D7364E">
        <w:rPr>
          <w:rFonts w:hint="eastAsia"/>
          <w:color w:val="000000" w:themeColor="text1"/>
          <w:sz w:val="24"/>
        </w:rPr>
        <w:t>按评分标准提供</w:t>
      </w:r>
      <w:r w:rsidR="00A06293" w:rsidRPr="00D7364E">
        <w:rPr>
          <w:rFonts w:hint="eastAsia"/>
          <w:color w:val="000000" w:themeColor="text1"/>
          <w:sz w:val="24"/>
        </w:rPr>
        <w:t>）</w:t>
      </w:r>
    </w:p>
    <w:p w:rsidR="009025B8" w:rsidRPr="00D7364E" w:rsidRDefault="00F80B6A">
      <w:pPr>
        <w:snapToGrid w:val="0"/>
        <w:spacing w:line="440" w:lineRule="exact"/>
        <w:rPr>
          <w:color w:val="000000" w:themeColor="text1"/>
          <w:sz w:val="24"/>
        </w:rPr>
      </w:pPr>
      <w:r w:rsidRPr="00D7364E">
        <w:rPr>
          <w:rFonts w:hint="eastAsia"/>
          <w:color w:val="000000" w:themeColor="text1"/>
          <w:sz w:val="24"/>
        </w:rPr>
        <w:t>7.3.8</w:t>
      </w:r>
      <w:r w:rsidR="00F80B25" w:rsidRPr="00C156C0">
        <w:rPr>
          <w:rFonts w:hint="eastAsia"/>
          <w:color w:val="000000" w:themeColor="text1"/>
          <w:sz w:val="24"/>
        </w:rPr>
        <w:t>▲</w:t>
      </w:r>
      <w:r w:rsidR="00E344E8" w:rsidRPr="00E344E8">
        <w:rPr>
          <w:rFonts w:hint="eastAsia"/>
          <w:color w:val="000000" w:themeColor="text1"/>
          <w:sz w:val="24"/>
        </w:rPr>
        <w:t>技术参数偏离表</w:t>
      </w:r>
      <w:r w:rsidR="00E344E8" w:rsidRPr="00C156C0">
        <w:rPr>
          <w:rFonts w:hint="eastAsia"/>
          <w:color w:val="000000" w:themeColor="text1"/>
          <w:sz w:val="24"/>
        </w:rPr>
        <w:t>（附件</w:t>
      </w:r>
      <w:r w:rsidR="00E344E8">
        <w:rPr>
          <w:rFonts w:hint="eastAsia"/>
          <w:color w:val="000000" w:themeColor="text1"/>
          <w:sz w:val="24"/>
        </w:rPr>
        <w:t>九</w:t>
      </w:r>
      <w:r w:rsidR="00E344E8" w:rsidRPr="00C156C0">
        <w:rPr>
          <w:rFonts w:hint="eastAsia"/>
          <w:color w:val="000000" w:themeColor="text1"/>
          <w:sz w:val="24"/>
        </w:rPr>
        <w:t>）</w:t>
      </w:r>
      <w:r w:rsidR="00A06293" w:rsidRPr="00D7364E">
        <w:rPr>
          <w:rFonts w:hint="eastAsia"/>
          <w:color w:val="000000" w:themeColor="text1"/>
          <w:sz w:val="24"/>
        </w:rPr>
        <w:t>；</w:t>
      </w:r>
    </w:p>
    <w:p w:rsidR="009025B8" w:rsidRPr="00D7364E" w:rsidRDefault="00F80B6A">
      <w:pPr>
        <w:snapToGrid w:val="0"/>
        <w:spacing w:line="440" w:lineRule="exact"/>
        <w:rPr>
          <w:color w:val="000000" w:themeColor="text1"/>
          <w:sz w:val="24"/>
        </w:rPr>
      </w:pPr>
      <w:r w:rsidRPr="00D7364E">
        <w:rPr>
          <w:rFonts w:hint="eastAsia"/>
          <w:color w:val="000000" w:themeColor="text1"/>
          <w:sz w:val="24"/>
        </w:rPr>
        <w:lastRenderedPageBreak/>
        <w:t>7.3.9</w:t>
      </w:r>
      <w:r w:rsidR="00E344E8" w:rsidRPr="00E344E8">
        <w:rPr>
          <w:rFonts w:hint="eastAsia"/>
          <w:color w:val="000000" w:themeColor="text1"/>
          <w:sz w:val="24"/>
        </w:rPr>
        <w:t>系统功能展示</w:t>
      </w:r>
      <w:r w:rsidR="00A06293" w:rsidRPr="00D7364E">
        <w:rPr>
          <w:rFonts w:hint="eastAsia"/>
          <w:color w:val="000000" w:themeColor="text1"/>
          <w:sz w:val="24"/>
        </w:rPr>
        <w:t>；（按评分标准提供）</w:t>
      </w:r>
    </w:p>
    <w:p w:rsidR="009025B8" w:rsidRPr="00D7364E" w:rsidRDefault="00F80B6A">
      <w:pPr>
        <w:snapToGrid w:val="0"/>
        <w:spacing w:line="440" w:lineRule="exact"/>
        <w:rPr>
          <w:color w:val="000000" w:themeColor="text1"/>
          <w:sz w:val="24"/>
        </w:rPr>
      </w:pPr>
      <w:r w:rsidRPr="00D7364E">
        <w:rPr>
          <w:rFonts w:hint="eastAsia"/>
          <w:color w:val="000000" w:themeColor="text1"/>
          <w:sz w:val="24"/>
        </w:rPr>
        <w:t>7.3.10</w:t>
      </w:r>
      <w:r w:rsidR="00E344E8" w:rsidRPr="00E344E8">
        <w:rPr>
          <w:rFonts w:hint="eastAsia"/>
          <w:color w:val="000000" w:themeColor="text1"/>
          <w:sz w:val="24"/>
        </w:rPr>
        <w:t>拟投入的服务管理团队组织机构设置</w:t>
      </w:r>
      <w:r w:rsidR="00A06293" w:rsidRPr="00D7364E">
        <w:rPr>
          <w:rFonts w:hint="eastAsia"/>
          <w:color w:val="000000" w:themeColor="text1"/>
          <w:sz w:val="24"/>
          <w:szCs w:val="24"/>
        </w:rPr>
        <w:t>；（按评分标准提供）</w:t>
      </w:r>
    </w:p>
    <w:p w:rsidR="00C03E15" w:rsidRPr="00D7364E" w:rsidRDefault="00F80B6A">
      <w:pPr>
        <w:snapToGrid w:val="0"/>
        <w:spacing w:line="440" w:lineRule="exact"/>
        <w:rPr>
          <w:color w:val="000000" w:themeColor="text1"/>
          <w:sz w:val="24"/>
        </w:rPr>
      </w:pPr>
      <w:r w:rsidRPr="00D7364E">
        <w:rPr>
          <w:rFonts w:hint="eastAsia"/>
          <w:color w:val="000000" w:themeColor="text1"/>
          <w:sz w:val="24"/>
        </w:rPr>
        <w:t>7.3.11</w:t>
      </w:r>
      <w:r w:rsidR="00E344E8" w:rsidRPr="00E344E8">
        <w:rPr>
          <w:rFonts w:hint="eastAsia"/>
          <w:color w:val="000000" w:themeColor="text1"/>
          <w:sz w:val="24"/>
        </w:rPr>
        <w:t>实施方案</w:t>
      </w:r>
      <w:r w:rsidR="00A253FF" w:rsidRPr="00D7364E">
        <w:rPr>
          <w:rFonts w:hint="eastAsia"/>
          <w:color w:val="000000" w:themeColor="text1"/>
          <w:sz w:val="24"/>
          <w:szCs w:val="24"/>
        </w:rPr>
        <w:t>；（按评分标准提供）</w:t>
      </w:r>
    </w:p>
    <w:p w:rsidR="00E344E8" w:rsidRDefault="003514E7">
      <w:pPr>
        <w:snapToGrid w:val="0"/>
        <w:spacing w:line="440" w:lineRule="exact"/>
        <w:rPr>
          <w:color w:val="000000" w:themeColor="text1"/>
          <w:sz w:val="24"/>
        </w:rPr>
      </w:pPr>
      <w:r>
        <w:rPr>
          <w:rFonts w:hint="eastAsia"/>
          <w:color w:val="000000" w:themeColor="text1"/>
          <w:sz w:val="24"/>
        </w:rPr>
        <w:t>7.3.12</w:t>
      </w:r>
      <w:r w:rsidR="00E344E8" w:rsidRPr="00E344E8">
        <w:rPr>
          <w:rFonts w:hint="eastAsia"/>
          <w:color w:val="000000" w:themeColor="text1"/>
          <w:sz w:val="24"/>
        </w:rPr>
        <w:t>技术难点及解决方案</w:t>
      </w:r>
      <w:r w:rsidR="008A1005" w:rsidRPr="00D7364E">
        <w:rPr>
          <w:rFonts w:hint="eastAsia"/>
          <w:color w:val="000000" w:themeColor="text1"/>
          <w:sz w:val="24"/>
          <w:szCs w:val="24"/>
        </w:rPr>
        <w:t>；（按评分标准提供）</w:t>
      </w:r>
    </w:p>
    <w:p w:rsidR="00E344E8" w:rsidRDefault="003514E7">
      <w:pPr>
        <w:snapToGrid w:val="0"/>
        <w:spacing w:line="440" w:lineRule="exact"/>
        <w:rPr>
          <w:color w:val="000000" w:themeColor="text1"/>
          <w:sz w:val="24"/>
        </w:rPr>
      </w:pPr>
      <w:r>
        <w:rPr>
          <w:rFonts w:hint="eastAsia"/>
          <w:color w:val="000000" w:themeColor="text1"/>
          <w:sz w:val="24"/>
        </w:rPr>
        <w:t>7.3.13</w:t>
      </w:r>
      <w:r w:rsidR="00E344E8" w:rsidRPr="00E344E8">
        <w:rPr>
          <w:rFonts w:hint="eastAsia"/>
          <w:color w:val="000000" w:themeColor="text1"/>
          <w:sz w:val="24"/>
        </w:rPr>
        <w:t>质量保证措施</w:t>
      </w:r>
      <w:r w:rsidR="008A1005" w:rsidRPr="00D7364E">
        <w:rPr>
          <w:rFonts w:hint="eastAsia"/>
          <w:color w:val="000000" w:themeColor="text1"/>
          <w:sz w:val="24"/>
          <w:szCs w:val="24"/>
        </w:rPr>
        <w:t>；（按评分标准提供）</w:t>
      </w:r>
    </w:p>
    <w:p w:rsidR="00E344E8" w:rsidRDefault="003514E7">
      <w:pPr>
        <w:snapToGrid w:val="0"/>
        <w:spacing w:line="440" w:lineRule="exact"/>
        <w:rPr>
          <w:color w:val="000000" w:themeColor="text1"/>
          <w:sz w:val="24"/>
        </w:rPr>
      </w:pPr>
      <w:r>
        <w:rPr>
          <w:rFonts w:hint="eastAsia"/>
          <w:color w:val="000000" w:themeColor="text1"/>
          <w:sz w:val="24"/>
        </w:rPr>
        <w:t>7.3.14</w:t>
      </w:r>
      <w:r w:rsidR="00E344E8" w:rsidRPr="00E344E8">
        <w:rPr>
          <w:rFonts w:hint="eastAsia"/>
          <w:color w:val="000000" w:themeColor="text1"/>
          <w:sz w:val="24"/>
        </w:rPr>
        <w:t>故障维修服务方案</w:t>
      </w:r>
      <w:r w:rsidR="008A1005" w:rsidRPr="00D7364E">
        <w:rPr>
          <w:rFonts w:hint="eastAsia"/>
          <w:color w:val="000000" w:themeColor="text1"/>
          <w:sz w:val="24"/>
          <w:szCs w:val="24"/>
        </w:rPr>
        <w:t>；（按评分标准提供）</w:t>
      </w:r>
    </w:p>
    <w:p w:rsidR="009025B8" w:rsidRPr="00D7364E" w:rsidRDefault="003514E7">
      <w:pPr>
        <w:snapToGrid w:val="0"/>
        <w:spacing w:line="440" w:lineRule="exact"/>
        <w:rPr>
          <w:color w:val="000000" w:themeColor="text1"/>
          <w:sz w:val="24"/>
        </w:rPr>
      </w:pPr>
      <w:r>
        <w:rPr>
          <w:rFonts w:hint="eastAsia"/>
          <w:color w:val="000000" w:themeColor="text1"/>
          <w:sz w:val="24"/>
        </w:rPr>
        <w:t>7.3.15</w:t>
      </w:r>
      <w:r w:rsidR="00A06293" w:rsidRPr="00D7364E">
        <w:rPr>
          <w:rFonts w:hint="eastAsia"/>
          <w:color w:val="000000" w:themeColor="text1"/>
          <w:sz w:val="24"/>
        </w:rPr>
        <w:t>政府采购政策分；（（如有）按评分标准提供）</w:t>
      </w:r>
    </w:p>
    <w:p w:rsidR="009025B8" w:rsidRPr="00D7364E" w:rsidRDefault="003514E7">
      <w:pPr>
        <w:snapToGrid w:val="0"/>
        <w:spacing w:line="440" w:lineRule="exact"/>
        <w:rPr>
          <w:color w:val="000000" w:themeColor="text1"/>
          <w:sz w:val="24"/>
        </w:rPr>
      </w:pPr>
      <w:r>
        <w:rPr>
          <w:rFonts w:hint="eastAsia"/>
          <w:color w:val="000000" w:themeColor="text1"/>
          <w:sz w:val="24"/>
        </w:rPr>
        <w:t>7.3.16</w:t>
      </w:r>
      <w:r w:rsidR="00A06293" w:rsidRPr="00D7364E">
        <w:rPr>
          <w:rFonts w:hint="eastAsia"/>
          <w:color w:val="000000" w:themeColor="text1"/>
          <w:sz w:val="24"/>
        </w:rPr>
        <w:t>▲</w:t>
      </w:r>
      <w:r w:rsidR="00D7364E" w:rsidRPr="00D7364E">
        <w:rPr>
          <w:rFonts w:hint="eastAsia"/>
          <w:color w:val="000000" w:themeColor="text1"/>
          <w:sz w:val="24"/>
        </w:rPr>
        <w:t>服务要求、商务要求及合同条款偏离表</w:t>
      </w:r>
      <w:r w:rsidR="00A06293" w:rsidRPr="00D7364E">
        <w:rPr>
          <w:rFonts w:hint="eastAsia"/>
          <w:color w:val="000000" w:themeColor="text1"/>
          <w:sz w:val="24"/>
        </w:rPr>
        <w:t>（附件</w:t>
      </w:r>
      <w:r w:rsidR="00E344E8">
        <w:rPr>
          <w:rFonts w:hint="eastAsia"/>
          <w:color w:val="000000" w:themeColor="text1"/>
          <w:sz w:val="24"/>
        </w:rPr>
        <w:t>十</w:t>
      </w:r>
      <w:r w:rsidR="00A06293" w:rsidRPr="00D7364E">
        <w:rPr>
          <w:rFonts w:hint="eastAsia"/>
          <w:color w:val="000000" w:themeColor="text1"/>
          <w:sz w:val="24"/>
        </w:rPr>
        <w:t>）；</w:t>
      </w:r>
    </w:p>
    <w:p w:rsidR="009025B8" w:rsidRPr="00D7364E" w:rsidRDefault="003514E7">
      <w:pPr>
        <w:snapToGrid w:val="0"/>
        <w:spacing w:line="440" w:lineRule="exact"/>
        <w:rPr>
          <w:color w:val="000000" w:themeColor="text1"/>
          <w:sz w:val="24"/>
        </w:rPr>
      </w:pPr>
      <w:r>
        <w:rPr>
          <w:rFonts w:hint="eastAsia"/>
          <w:color w:val="000000" w:themeColor="text1"/>
          <w:sz w:val="24"/>
        </w:rPr>
        <w:t>7.3.17</w:t>
      </w:r>
      <w:r w:rsidR="00A06293" w:rsidRPr="00D7364E">
        <w:rPr>
          <w:rFonts w:hint="eastAsia"/>
          <w:color w:val="000000" w:themeColor="text1"/>
          <w:sz w:val="24"/>
        </w:rPr>
        <w:t>其他认为有必要提供的资料。</w:t>
      </w:r>
    </w:p>
    <w:p w:rsidR="009025B8" w:rsidRPr="00D7364E" w:rsidRDefault="00A06293">
      <w:pPr>
        <w:spacing w:line="440" w:lineRule="exact"/>
        <w:rPr>
          <w:b/>
          <w:color w:val="000000" w:themeColor="text1"/>
          <w:sz w:val="24"/>
        </w:rPr>
      </w:pPr>
      <w:r w:rsidRPr="00D7364E">
        <w:rPr>
          <w:rFonts w:hint="eastAsia"/>
          <w:color w:val="000000" w:themeColor="text1"/>
          <w:sz w:val="24"/>
        </w:rPr>
        <w:t>以上条款中带▲</w:t>
      </w:r>
      <w:r w:rsidRPr="00D7364E">
        <w:rPr>
          <w:rFonts w:hint="eastAsia"/>
          <w:b/>
          <w:color w:val="000000" w:themeColor="text1"/>
          <w:sz w:val="24"/>
        </w:rPr>
        <w:t>的条款为必备条款，缺少将作无效标处理。</w:t>
      </w:r>
    </w:p>
    <w:p w:rsidR="009025B8" w:rsidRDefault="00A06293">
      <w:pPr>
        <w:spacing w:line="440" w:lineRule="exact"/>
        <w:rPr>
          <w:b/>
          <w:bCs/>
          <w:color w:val="000000"/>
          <w:sz w:val="24"/>
        </w:rPr>
      </w:pPr>
      <w:r>
        <w:rPr>
          <w:rFonts w:hint="eastAsia"/>
          <w:b/>
          <w:bCs/>
          <w:color w:val="000000"/>
          <w:sz w:val="24"/>
        </w:rPr>
        <w:t>8.磋商报价</w:t>
      </w:r>
    </w:p>
    <w:p w:rsidR="009025B8" w:rsidRDefault="00A06293">
      <w:pPr>
        <w:spacing w:line="440" w:lineRule="exact"/>
        <w:rPr>
          <w:color w:val="000000"/>
          <w:sz w:val="24"/>
        </w:rPr>
      </w:pPr>
      <w:r w:rsidRPr="004765F2">
        <w:rPr>
          <w:rFonts w:hint="eastAsia"/>
          <w:color w:val="000000"/>
          <w:sz w:val="24"/>
        </w:rPr>
        <w:t>8.1供应商应全面充分了解本项目，阅读采购文件全部内容，按照采购文件规定与要求报价，并包含服务过程中可能涉及的费用。</w:t>
      </w:r>
    </w:p>
    <w:p w:rsidR="009025B8" w:rsidRDefault="00A06293">
      <w:pPr>
        <w:tabs>
          <w:tab w:val="left" w:pos="0"/>
        </w:tabs>
        <w:spacing w:line="440" w:lineRule="exact"/>
        <w:rPr>
          <w:color w:val="000000"/>
          <w:sz w:val="24"/>
        </w:rPr>
      </w:pPr>
      <w:r>
        <w:rPr>
          <w:rFonts w:hint="eastAsia"/>
          <w:color w:val="000000"/>
          <w:sz w:val="24"/>
        </w:rPr>
        <w:t>8.2供应商须按价格部分的格式内容要求填写完整。</w:t>
      </w:r>
    </w:p>
    <w:p w:rsidR="009025B8" w:rsidRDefault="00A06293">
      <w:pPr>
        <w:spacing w:line="440" w:lineRule="exact"/>
        <w:rPr>
          <w:b/>
          <w:bCs/>
          <w:color w:val="000000"/>
          <w:sz w:val="24"/>
        </w:rPr>
      </w:pPr>
      <w:r>
        <w:rPr>
          <w:rFonts w:hint="eastAsia"/>
          <w:b/>
          <w:bCs/>
          <w:color w:val="000000"/>
          <w:sz w:val="24"/>
        </w:rPr>
        <w:t>9.磋商响应文件的语言及磋商响应货币</w:t>
      </w:r>
    </w:p>
    <w:p w:rsidR="009025B8" w:rsidRDefault="00A06293">
      <w:pPr>
        <w:tabs>
          <w:tab w:val="left" w:pos="0"/>
        </w:tabs>
        <w:spacing w:line="440" w:lineRule="exact"/>
        <w:rPr>
          <w:color w:val="000000"/>
          <w:sz w:val="24"/>
        </w:rPr>
      </w:pPr>
      <w:r>
        <w:rPr>
          <w:rFonts w:hint="eastAsia"/>
          <w:color w:val="000000"/>
          <w:sz w:val="24"/>
        </w:rPr>
        <w:t>9.1磋商响应文件和与磋商有关的所有文件均使用中文，涉及外文的应提供中文译本。</w:t>
      </w:r>
    </w:p>
    <w:p w:rsidR="009025B8" w:rsidRDefault="00A06293">
      <w:pPr>
        <w:tabs>
          <w:tab w:val="left" w:pos="0"/>
        </w:tabs>
        <w:spacing w:line="440" w:lineRule="exact"/>
        <w:rPr>
          <w:color w:val="000000"/>
          <w:sz w:val="24"/>
        </w:rPr>
      </w:pPr>
      <w:r>
        <w:rPr>
          <w:rFonts w:hint="eastAsia"/>
          <w:color w:val="000000"/>
          <w:sz w:val="24"/>
        </w:rPr>
        <w:t>9.2磋商报价采用的币种为人民币。</w:t>
      </w:r>
    </w:p>
    <w:p w:rsidR="009025B8" w:rsidRDefault="00A06293">
      <w:pPr>
        <w:spacing w:line="440" w:lineRule="exact"/>
        <w:rPr>
          <w:b/>
          <w:bCs/>
          <w:color w:val="000000"/>
          <w:sz w:val="24"/>
        </w:rPr>
      </w:pPr>
      <w:r>
        <w:rPr>
          <w:rFonts w:hint="eastAsia"/>
          <w:b/>
          <w:bCs/>
          <w:color w:val="000000"/>
          <w:sz w:val="24"/>
        </w:rPr>
        <w:t>10.磋商有效期</w:t>
      </w:r>
    </w:p>
    <w:p w:rsidR="009025B8" w:rsidRDefault="00A06293">
      <w:pPr>
        <w:tabs>
          <w:tab w:val="left" w:pos="0"/>
        </w:tabs>
        <w:spacing w:line="440" w:lineRule="exact"/>
        <w:rPr>
          <w:color w:val="000000"/>
          <w:sz w:val="24"/>
        </w:rPr>
      </w:pPr>
      <w:r>
        <w:rPr>
          <w:rFonts w:hint="eastAsia"/>
          <w:color w:val="000000"/>
          <w:sz w:val="24"/>
        </w:rPr>
        <w:t>10.1磋商有效期见前附表第8项所规定的期限，在此期限内，凡符合竞争性磋商文件要求的磋商响应文件均保持有效。</w:t>
      </w:r>
    </w:p>
    <w:p w:rsidR="009025B8" w:rsidRDefault="00A06293">
      <w:pPr>
        <w:tabs>
          <w:tab w:val="left" w:pos="0"/>
        </w:tabs>
        <w:spacing w:line="440" w:lineRule="exact"/>
        <w:rPr>
          <w:color w:val="000000"/>
          <w:sz w:val="24"/>
        </w:rPr>
      </w:pPr>
      <w:r>
        <w:rPr>
          <w:rFonts w:hint="eastAsia"/>
          <w:color w:val="000000"/>
          <w:sz w:val="24"/>
        </w:rPr>
        <w:t>10.2在特殊情况下，采购人在原定磋商有效期内可以根据需要向供应商提出延长磋商有效期的要求，供应商应立即以</w:t>
      </w:r>
      <w:r w:rsidRPr="00A0712F">
        <w:rPr>
          <w:rFonts w:hint="eastAsia"/>
          <w:color w:val="000000"/>
          <w:sz w:val="24"/>
        </w:rPr>
        <w:t>书面形式</w:t>
      </w:r>
      <w:r w:rsidR="00BE038D">
        <w:rPr>
          <w:rFonts w:hint="eastAsia"/>
          <w:color w:val="000000"/>
          <w:sz w:val="24"/>
        </w:rPr>
        <w:t>对此要求向采购人作出答复；供应商可以拒绝采购人的要求</w:t>
      </w:r>
      <w:r>
        <w:rPr>
          <w:rFonts w:hint="eastAsia"/>
          <w:color w:val="000000"/>
          <w:sz w:val="24"/>
        </w:rPr>
        <w:t>。同意延期的供应商不得因此而提出修改磋商响应文件的要求。</w:t>
      </w:r>
    </w:p>
    <w:p w:rsidR="009025B8" w:rsidRDefault="00A06293">
      <w:pPr>
        <w:spacing w:line="440" w:lineRule="exact"/>
        <w:rPr>
          <w:b/>
          <w:bCs/>
          <w:color w:val="000000"/>
          <w:sz w:val="24"/>
        </w:rPr>
      </w:pPr>
      <w:r>
        <w:rPr>
          <w:rFonts w:hint="eastAsia"/>
          <w:b/>
          <w:bCs/>
          <w:color w:val="000000"/>
          <w:sz w:val="24"/>
        </w:rPr>
        <w:t>11.磋商保证金</w:t>
      </w:r>
      <w:r w:rsidR="00FF268D" w:rsidRPr="00FF268D">
        <w:rPr>
          <w:rFonts w:hint="eastAsia"/>
          <w:b/>
          <w:bCs/>
          <w:color w:val="000000"/>
          <w:sz w:val="24"/>
        </w:rPr>
        <w:t>（本项目</w:t>
      </w:r>
      <w:r w:rsidR="00FF268D">
        <w:rPr>
          <w:rFonts w:hint="eastAsia"/>
          <w:b/>
          <w:bCs/>
          <w:color w:val="000000"/>
          <w:sz w:val="24"/>
        </w:rPr>
        <w:t>磋商</w:t>
      </w:r>
      <w:r w:rsidR="00FF268D" w:rsidRPr="00FF268D">
        <w:rPr>
          <w:rFonts w:hint="eastAsia"/>
          <w:b/>
          <w:bCs/>
          <w:color w:val="000000"/>
          <w:sz w:val="24"/>
        </w:rPr>
        <w:t>保证金不作要求）</w:t>
      </w:r>
    </w:p>
    <w:p w:rsidR="009025B8" w:rsidRDefault="00A06293">
      <w:pPr>
        <w:spacing w:line="440" w:lineRule="exact"/>
        <w:rPr>
          <w:b/>
          <w:bCs/>
          <w:color w:val="000000"/>
          <w:sz w:val="24"/>
        </w:rPr>
      </w:pPr>
      <w:r>
        <w:rPr>
          <w:rFonts w:hint="eastAsia"/>
          <w:b/>
          <w:bCs/>
          <w:color w:val="000000"/>
          <w:sz w:val="24"/>
        </w:rPr>
        <w:t>12.磋商响应文件的签署</w:t>
      </w:r>
    </w:p>
    <w:p w:rsidR="009025B8" w:rsidRDefault="00A06293">
      <w:pPr>
        <w:tabs>
          <w:tab w:val="left" w:pos="0"/>
        </w:tabs>
        <w:spacing w:line="440" w:lineRule="exact"/>
        <w:rPr>
          <w:color w:val="000000"/>
          <w:sz w:val="24"/>
        </w:rPr>
      </w:pPr>
      <w:r>
        <w:rPr>
          <w:rFonts w:hint="eastAsia"/>
          <w:color w:val="000000"/>
          <w:sz w:val="24"/>
        </w:rPr>
        <w:t>12.1供应商应当按照本竞争性磋商文件规定的内容编制磋</w:t>
      </w:r>
      <w:r w:rsidR="000C7F68">
        <w:rPr>
          <w:rFonts w:hint="eastAsia"/>
          <w:color w:val="000000"/>
          <w:sz w:val="24"/>
        </w:rPr>
        <w:t>商响应文件，并对提交的磋商响应文件的真实性、合法性承担法律责任</w:t>
      </w:r>
      <w:r w:rsidR="000C7F68" w:rsidRPr="000C7F68">
        <w:rPr>
          <w:rFonts w:hint="eastAsia"/>
          <w:color w:val="000000"/>
          <w:sz w:val="24"/>
        </w:rPr>
        <w:t>。</w:t>
      </w:r>
    </w:p>
    <w:p w:rsidR="009025B8" w:rsidRDefault="00A06293">
      <w:pPr>
        <w:tabs>
          <w:tab w:val="left" w:pos="0"/>
        </w:tabs>
        <w:spacing w:line="440" w:lineRule="exact"/>
        <w:rPr>
          <w:color w:val="000000"/>
          <w:sz w:val="24"/>
        </w:rPr>
      </w:pPr>
      <w:r>
        <w:rPr>
          <w:rFonts w:hint="eastAsia"/>
          <w:color w:val="000000"/>
          <w:sz w:val="24"/>
        </w:rPr>
        <w:t>12.2</w:t>
      </w:r>
      <w:r w:rsidR="00F76B11">
        <w:rPr>
          <w:rFonts w:hint="eastAsia"/>
          <w:color w:val="000000"/>
          <w:sz w:val="24"/>
        </w:rPr>
        <w:t>按照</w:t>
      </w:r>
      <w:r w:rsidR="00F76B11" w:rsidRPr="00F76B11">
        <w:rPr>
          <w:rFonts w:hint="eastAsia"/>
          <w:color w:val="000000"/>
          <w:sz w:val="24"/>
        </w:rPr>
        <w:t>竞争性磋商文件</w:t>
      </w:r>
      <w:r w:rsidR="00CD5F4A">
        <w:rPr>
          <w:rFonts w:hint="eastAsia"/>
          <w:color w:val="000000"/>
          <w:sz w:val="24"/>
        </w:rPr>
        <w:t>要求</w:t>
      </w:r>
      <w:r w:rsidR="00D553C6">
        <w:rPr>
          <w:rFonts w:hint="eastAsia"/>
          <w:color w:val="000000"/>
          <w:sz w:val="24"/>
        </w:rPr>
        <w:t>加盖单位公章。磋商响应文件必须由法定代表人（或</w:t>
      </w:r>
      <w:r w:rsidR="00D553C6">
        <w:rPr>
          <w:rFonts w:hint="eastAsia"/>
          <w:sz w:val="24"/>
          <w:szCs w:val="24"/>
        </w:rPr>
        <w:t>企业</w:t>
      </w:r>
      <w:r>
        <w:rPr>
          <w:rFonts w:hint="eastAsia"/>
          <w:color w:val="000000"/>
          <w:sz w:val="24"/>
        </w:rPr>
        <w:t>负责人或经营者）或其委托代理人签署。</w:t>
      </w:r>
    </w:p>
    <w:p w:rsidR="004943B0" w:rsidRDefault="00645CEA">
      <w:pPr>
        <w:tabs>
          <w:tab w:val="left" w:pos="0"/>
        </w:tabs>
        <w:spacing w:line="440" w:lineRule="exact"/>
        <w:rPr>
          <w:b/>
          <w:color w:val="000000"/>
          <w:sz w:val="24"/>
        </w:rPr>
      </w:pPr>
      <w:r>
        <w:rPr>
          <w:rFonts w:hint="eastAsia"/>
          <w:b/>
          <w:color w:val="000000"/>
          <w:sz w:val="24"/>
        </w:rPr>
        <w:lastRenderedPageBreak/>
        <w:t>12.3</w:t>
      </w:r>
      <w:r w:rsidR="00AA334C" w:rsidRPr="00AA334C">
        <w:rPr>
          <w:rFonts w:hint="eastAsia"/>
          <w:b/>
          <w:color w:val="000000"/>
          <w:sz w:val="24"/>
        </w:rPr>
        <w:t>电子磋商响应文件按照《供应商政府采购项目电子交易操作指南》在“政采云电子交易客户端”制作完成后自动生成“电子加密磋商响应文件”</w:t>
      </w:r>
      <w:r w:rsidR="00AD3937" w:rsidRPr="00F53EDA">
        <w:rPr>
          <w:rFonts w:hint="eastAsia"/>
          <w:b/>
          <w:color w:val="000000"/>
          <w:sz w:val="24"/>
        </w:rPr>
        <w:t>。</w:t>
      </w:r>
      <w:r w:rsidR="00233248" w:rsidRPr="00233248">
        <w:rPr>
          <w:rFonts w:hint="eastAsia"/>
          <w:color w:val="000000"/>
          <w:sz w:val="24"/>
        </w:rPr>
        <w:t>电子磋商响应文件如有修改错漏处按本章</w:t>
      </w:r>
      <w:r w:rsidR="00233248" w:rsidRPr="00233248">
        <w:rPr>
          <w:color w:val="000000"/>
          <w:sz w:val="24"/>
        </w:rPr>
        <w:t>14条执行</w:t>
      </w:r>
      <w:r w:rsidR="00233248" w:rsidRPr="00233248">
        <w:rPr>
          <w:rFonts w:hint="eastAsia"/>
          <w:color w:val="000000"/>
          <w:sz w:val="24"/>
        </w:rPr>
        <w:t>。</w:t>
      </w:r>
    </w:p>
    <w:p w:rsidR="009025B8" w:rsidRPr="00C42D7F" w:rsidRDefault="00645CEA">
      <w:pPr>
        <w:tabs>
          <w:tab w:val="left" w:pos="0"/>
        </w:tabs>
        <w:spacing w:line="440" w:lineRule="exact"/>
        <w:rPr>
          <w:b/>
          <w:color w:val="000000"/>
          <w:sz w:val="24"/>
        </w:rPr>
      </w:pPr>
      <w:r w:rsidRPr="00A50905">
        <w:rPr>
          <w:rFonts w:hint="eastAsia"/>
          <w:b/>
          <w:color w:val="000000"/>
          <w:sz w:val="24"/>
          <w:highlight w:val="yellow"/>
        </w:rPr>
        <w:t>12.4</w:t>
      </w:r>
      <w:r w:rsidR="004943B0" w:rsidRPr="00A50905">
        <w:rPr>
          <w:rFonts w:hint="eastAsia"/>
          <w:b/>
          <w:color w:val="000000"/>
          <w:sz w:val="24"/>
          <w:highlight w:val="yellow"/>
        </w:rPr>
        <w:t>在电子磋商响应文件中，涉及到加盖供应商单位公章的均需加盖电子公章。涉及到法定代表人（或企业负责人或经营者）或其委托代理人签字或盖章的，供应商可以加盖电子法人章；如果供应商没有电子法人章的，涉及到法定代表人（或企业负责人或经营者）或其委托代理人签字或盖章的内容，供应商可以由法定代表人（或企业负责人或经营者）或其委托代理人线下签字或盖章后扫描上传</w:t>
      </w:r>
      <w:r w:rsidR="00E34D29">
        <w:rPr>
          <w:rFonts w:hint="eastAsia"/>
          <w:b/>
          <w:color w:val="000000"/>
          <w:sz w:val="24"/>
          <w:highlight w:val="yellow"/>
        </w:rPr>
        <w:t>，但</w:t>
      </w:r>
      <w:r w:rsidR="009A2CFD" w:rsidRPr="00A50905">
        <w:rPr>
          <w:rFonts w:hint="eastAsia"/>
          <w:b/>
          <w:color w:val="000000"/>
          <w:sz w:val="24"/>
          <w:highlight w:val="yellow"/>
        </w:rPr>
        <w:t>内容必须</w:t>
      </w:r>
      <w:r w:rsidR="00924676">
        <w:rPr>
          <w:rFonts w:hint="eastAsia"/>
          <w:b/>
          <w:color w:val="000000"/>
          <w:sz w:val="24"/>
          <w:highlight w:val="yellow"/>
        </w:rPr>
        <w:t>保证</w:t>
      </w:r>
      <w:r w:rsidR="009A2CFD" w:rsidRPr="00A50905">
        <w:rPr>
          <w:rFonts w:hint="eastAsia"/>
          <w:b/>
          <w:color w:val="000000"/>
          <w:sz w:val="24"/>
          <w:highlight w:val="yellow"/>
        </w:rPr>
        <w:t>清晰！</w:t>
      </w:r>
    </w:p>
    <w:p w:rsidR="009025B8" w:rsidRDefault="00A06293">
      <w:pPr>
        <w:spacing w:line="440" w:lineRule="exact"/>
        <w:jc w:val="center"/>
        <w:rPr>
          <w:b/>
          <w:bCs/>
          <w:color w:val="000000"/>
          <w:sz w:val="24"/>
        </w:rPr>
      </w:pPr>
      <w:r>
        <w:rPr>
          <w:rFonts w:hint="eastAsia"/>
          <w:b/>
          <w:bCs/>
          <w:color w:val="000000"/>
          <w:sz w:val="24"/>
        </w:rPr>
        <w:t>四、磋商响应文件的提交</w:t>
      </w:r>
    </w:p>
    <w:p w:rsidR="009025B8" w:rsidRDefault="00A06293">
      <w:pPr>
        <w:spacing w:line="440" w:lineRule="exact"/>
        <w:rPr>
          <w:b/>
          <w:bCs/>
          <w:color w:val="000000"/>
          <w:sz w:val="24"/>
        </w:rPr>
      </w:pPr>
      <w:r>
        <w:rPr>
          <w:rFonts w:hint="eastAsia"/>
          <w:b/>
          <w:bCs/>
          <w:color w:val="000000"/>
          <w:sz w:val="24"/>
        </w:rPr>
        <w:t>13.磋商响应文件的密封及标记</w:t>
      </w:r>
    </w:p>
    <w:p w:rsidR="009025B8" w:rsidRPr="00270CA7" w:rsidRDefault="008C58DF">
      <w:pPr>
        <w:tabs>
          <w:tab w:val="left" w:pos="0"/>
        </w:tabs>
        <w:spacing w:line="440" w:lineRule="exact"/>
        <w:rPr>
          <w:color w:val="000000"/>
          <w:sz w:val="24"/>
        </w:rPr>
      </w:pPr>
      <w:r>
        <w:rPr>
          <w:rFonts w:hint="eastAsia"/>
          <w:color w:val="000000"/>
          <w:sz w:val="24"/>
        </w:rPr>
        <w:t>13.1</w:t>
      </w:r>
      <w:r w:rsidR="00E409AB" w:rsidRPr="00A50905">
        <w:rPr>
          <w:rFonts w:hint="eastAsia"/>
          <w:color w:val="000000"/>
          <w:sz w:val="24"/>
          <w:highlight w:val="yellow"/>
        </w:rPr>
        <w:t>“电子加密磋商响应文件”</w:t>
      </w:r>
      <w:r w:rsidR="009C3BF9" w:rsidRPr="005A7E9D">
        <w:rPr>
          <w:rFonts w:hint="eastAsia"/>
          <w:color w:val="000000"/>
          <w:sz w:val="24"/>
          <w:highlight w:val="yellow"/>
        </w:rPr>
        <w:t>无需密封</w:t>
      </w:r>
      <w:r w:rsidR="009C3BF9" w:rsidRPr="005A7E9D">
        <w:rPr>
          <w:rFonts w:hint="eastAsia"/>
          <w:bCs/>
          <w:color w:val="000000"/>
          <w:sz w:val="24"/>
          <w:highlight w:val="yellow"/>
        </w:rPr>
        <w:t>及标记</w:t>
      </w:r>
      <w:r w:rsidR="003C0048">
        <w:rPr>
          <w:rFonts w:hint="eastAsia"/>
          <w:color w:val="000000"/>
          <w:sz w:val="24"/>
        </w:rPr>
        <w:t>，</w:t>
      </w:r>
      <w:r w:rsidR="0000369C" w:rsidRPr="0000369C">
        <w:rPr>
          <w:rFonts w:hint="eastAsia"/>
          <w:b/>
          <w:bCs/>
          <w:color w:val="000000"/>
          <w:sz w:val="24"/>
        </w:rPr>
        <w:t>在磋商响应文件提交截止时间前上传递交至“政府采购云平台”。</w:t>
      </w:r>
    </w:p>
    <w:p w:rsidR="009025B8" w:rsidRDefault="00A06293">
      <w:pPr>
        <w:tabs>
          <w:tab w:val="left" w:pos="0"/>
        </w:tabs>
        <w:spacing w:line="440" w:lineRule="exact"/>
        <w:rPr>
          <w:color w:val="000000"/>
          <w:sz w:val="24"/>
        </w:rPr>
      </w:pPr>
      <w:r>
        <w:rPr>
          <w:rFonts w:hint="eastAsia"/>
          <w:color w:val="000000"/>
          <w:sz w:val="24"/>
        </w:rPr>
        <w:t>13.</w:t>
      </w:r>
      <w:r w:rsidR="00270CA7">
        <w:rPr>
          <w:rFonts w:hint="eastAsia"/>
          <w:color w:val="000000"/>
          <w:sz w:val="24"/>
        </w:rPr>
        <w:t>2</w:t>
      </w:r>
      <w:r w:rsidR="0025789E" w:rsidRPr="0025789E">
        <w:rPr>
          <w:rFonts w:hint="eastAsia"/>
          <w:color w:val="000000"/>
          <w:sz w:val="24"/>
        </w:rPr>
        <w:t>磋商响应文件提交截止时间及电子磋商响应文件上传要求</w:t>
      </w:r>
      <w:r>
        <w:rPr>
          <w:rFonts w:hint="eastAsia"/>
          <w:color w:val="000000"/>
          <w:sz w:val="24"/>
        </w:rPr>
        <w:t>见前附表</w:t>
      </w:r>
      <w:r>
        <w:rPr>
          <w:rFonts w:hint="eastAsia"/>
          <w:sz w:val="24"/>
          <w:szCs w:val="24"/>
        </w:rPr>
        <w:t>11项</w:t>
      </w:r>
      <w:r>
        <w:rPr>
          <w:rFonts w:hint="eastAsia"/>
          <w:color w:val="000000"/>
          <w:sz w:val="24"/>
        </w:rPr>
        <w:t>，</w:t>
      </w:r>
      <w:r w:rsidR="007D64D4">
        <w:rPr>
          <w:rFonts w:hint="eastAsia"/>
          <w:color w:val="000000"/>
          <w:sz w:val="24"/>
        </w:rPr>
        <w:t>电子</w:t>
      </w:r>
      <w:r w:rsidRPr="001640BF">
        <w:rPr>
          <w:rFonts w:hint="eastAsia"/>
          <w:color w:val="000000"/>
          <w:sz w:val="24"/>
        </w:rPr>
        <w:t>磋商</w:t>
      </w:r>
      <w:r w:rsidRPr="001640BF">
        <w:rPr>
          <w:rFonts w:hint="eastAsia"/>
          <w:bCs/>
          <w:color w:val="000000"/>
          <w:sz w:val="24"/>
        </w:rPr>
        <w:t>响应</w:t>
      </w:r>
      <w:r w:rsidRPr="001640BF">
        <w:rPr>
          <w:rFonts w:hint="eastAsia"/>
          <w:color w:val="000000"/>
          <w:sz w:val="24"/>
        </w:rPr>
        <w:t>文件</w:t>
      </w:r>
      <w:r w:rsidR="00B45074" w:rsidRPr="001640BF">
        <w:rPr>
          <w:rFonts w:hint="eastAsia"/>
          <w:sz w:val="24"/>
          <w:szCs w:val="24"/>
        </w:rPr>
        <w:t>应上传递交至政府采购云平台</w:t>
      </w:r>
      <w:r w:rsidRPr="001640BF">
        <w:rPr>
          <w:rFonts w:hint="eastAsia"/>
          <w:color w:val="000000"/>
          <w:sz w:val="24"/>
        </w:rPr>
        <w:t>，</w:t>
      </w:r>
      <w:r w:rsidR="0027144B">
        <w:rPr>
          <w:rFonts w:hint="eastAsia"/>
          <w:sz w:val="24"/>
          <w:szCs w:val="24"/>
        </w:rPr>
        <w:t>在本须知规定的磋商响应文件提交截止时间</w:t>
      </w:r>
      <w:r w:rsidRPr="001640BF">
        <w:rPr>
          <w:rFonts w:hint="eastAsia"/>
          <w:sz w:val="24"/>
          <w:szCs w:val="24"/>
        </w:rPr>
        <w:t>后</w:t>
      </w:r>
      <w:r w:rsidR="001640BF" w:rsidRPr="001640BF">
        <w:rPr>
          <w:rFonts w:hint="eastAsia"/>
          <w:sz w:val="24"/>
          <w:szCs w:val="24"/>
        </w:rPr>
        <w:t>上传的电子磋商响应文件，将被政府采购云平台拒收。</w:t>
      </w:r>
    </w:p>
    <w:p w:rsidR="009025B8" w:rsidRDefault="00A06293">
      <w:pPr>
        <w:spacing w:line="440" w:lineRule="exact"/>
        <w:rPr>
          <w:color w:val="000000"/>
          <w:sz w:val="24"/>
        </w:rPr>
      </w:pPr>
      <w:r>
        <w:rPr>
          <w:rFonts w:hint="eastAsia"/>
          <w:b/>
          <w:bCs/>
          <w:color w:val="000000"/>
          <w:sz w:val="24"/>
        </w:rPr>
        <w:t>14.磋商响应文件的修改和撤回</w:t>
      </w:r>
    </w:p>
    <w:p w:rsidR="009025B8" w:rsidRDefault="0031435F">
      <w:pPr>
        <w:tabs>
          <w:tab w:val="left" w:pos="0"/>
        </w:tabs>
        <w:spacing w:line="440" w:lineRule="exact"/>
        <w:rPr>
          <w:color w:val="000000"/>
          <w:sz w:val="24"/>
        </w:rPr>
      </w:pPr>
      <w:r>
        <w:rPr>
          <w:rFonts w:hint="eastAsia"/>
          <w:color w:val="000000"/>
          <w:sz w:val="24"/>
        </w:rPr>
        <w:t>14.1</w:t>
      </w:r>
      <w:r w:rsidR="003C3665" w:rsidRPr="003C3665">
        <w:rPr>
          <w:rFonts w:hint="eastAsia"/>
          <w:color w:val="000000"/>
          <w:sz w:val="24"/>
        </w:rPr>
        <w:t>供应商应当在磋商响应文件提交截止时间前完成电子磋商响应文件的传输递交，并可以补充、修改或者撤回电子磋商响应文件。补充或者修改电子磋商响应文件的，应当先行撤回原文件，补充、修改后重新传输递交。磋商响应文件提交截止时间前未完成传输的，视为撤回磋商响应文件。磋商响应文件提交截止时间后</w:t>
      </w:r>
      <w:r w:rsidR="00F62C35">
        <w:rPr>
          <w:rFonts w:hint="eastAsia"/>
          <w:color w:val="000000"/>
          <w:sz w:val="24"/>
        </w:rPr>
        <w:t>上传</w:t>
      </w:r>
      <w:r w:rsidR="003C3665" w:rsidRPr="003C3665">
        <w:rPr>
          <w:rFonts w:hint="eastAsia"/>
          <w:color w:val="000000"/>
          <w:sz w:val="24"/>
        </w:rPr>
        <w:t>的</w:t>
      </w:r>
      <w:r w:rsidR="00096071">
        <w:rPr>
          <w:rFonts w:hint="eastAsia"/>
          <w:color w:val="000000"/>
          <w:sz w:val="24"/>
        </w:rPr>
        <w:t>电子</w:t>
      </w:r>
      <w:r w:rsidR="003C3665" w:rsidRPr="003C3665">
        <w:rPr>
          <w:rFonts w:hint="eastAsia"/>
          <w:color w:val="000000"/>
          <w:sz w:val="24"/>
        </w:rPr>
        <w:t>磋商响应文件，将被</w:t>
      </w:r>
      <w:r w:rsidR="00366F5D" w:rsidRPr="00366F5D">
        <w:rPr>
          <w:rFonts w:hint="eastAsia"/>
          <w:color w:val="000000"/>
          <w:sz w:val="24"/>
        </w:rPr>
        <w:t>政府采购云平台</w:t>
      </w:r>
      <w:r w:rsidR="003C3665" w:rsidRPr="003C3665">
        <w:rPr>
          <w:rFonts w:hint="eastAsia"/>
          <w:color w:val="000000"/>
          <w:sz w:val="24"/>
        </w:rPr>
        <w:t>拒收。</w:t>
      </w:r>
    </w:p>
    <w:p w:rsidR="009025B8" w:rsidRDefault="00A06293">
      <w:pPr>
        <w:tabs>
          <w:tab w:val="left" w:pos="0"/>
        </w:tabs>
        <w:spacing w:line="440" w:lineRule="exact"/>
        <w:rPr>
          <w:color w:val="000000"/>
          <w:sz w:val="24"/>
        </w:rPr>
      </w:pPr>
      <w:r>
        <w:rPr>
          <w:rFonts w:hint="eastAsia"/>
          <w:color w:val="000000"/>
          <w:sz w:val="24"/>
        </w:rPr>
        <w:t>14.</w:t>
      </w:r>
      <w:r w:rsidR="002D27F1">
        <w:rPr>
          <w:rFonts w:hint="eastAsia"/>
          <w:color w:val="000000"/>
          <w:sz w:val="24"/>
        </w:rPr>
        <w:t>2</w:t>
      </w:r>
      <w:r>
        <w:rPr>
          <w:rFonts w:hint="eastAsia"/>
          <w:sz w:val="24"/>
          <w:szCs w:val="24"/>
        </w:rPr>
        <w:t>磋商响应文件提交截止时间后</w:t>
      </w:r>
      <w:r>
        <w:rPr>
          <w:rFonts w:hint="eastAsia"/>
          <w:color w:val="000000"/>
          <w:sz w:val="24"/>
        </w:rPr>
        <w:t>供应商不得撤回磋商响应文件</w:t>
      </w:r>
      <w:r w:rsidRPr="00417BE1">
        <w:rPr>
          <w:rFonts w:hint="eastAsia"/>
          <w:color w:val="000000"/>
          <w:sz w:val="24"/>
        </w:rPr>
        <w:t>。</w:t>
      </w:r>
    </w:p>
    <w:p w:rsidR="009025B8" w:rsidRDefault="00A06293">
      <w:pPr>
        <w:spacing w:line="440" w:lineRule="exact"/>
        <w:jc w:val="center"/>
        <w:rPr>
          <w:b/>
          <w:bCs/>
          <w:color w:val="000000"/>
          <w:sz w:val="24"/>
        </w:rPr>
      </w:pPr>
      <w:r>
        <w:rPr>
          <w:rFonts w:hint="eastAsia"/>
          <w:b/>
          <w:bCs/>
          <w:color w:val="000000"/>
          <w:sz w:val="24"/>
        </w:rPr>
        <w:t>五、磋商评审要点</w:t>
      </w:r>
    </w:p>
    <w:p w:rsidR="007F47A7" w:rsidRPr="002D350B" w:rsidRDefault="00A06293">
      <w:pPr>
        <w:tabs>
          <w:tab w:val="left" w:pos="0"/>
        </w:tabs>
        <w:spacing w:line="440" w:lineRule="exact"/>
        <w:rPr>
          <w:b/>
          <w:bCs/>
          <w:color w:val="000000"/>
          <w:sz w:val="24"/>
        </w:rPr>
      </w:pPr>
      <w:r>
        <w:rPr>
          <w:rFonts w:hint="eastAsia"/>
          <w:b/>
          <w:bCs/>
          <w:color w:val="000000"/>
          <w:sz w:val="24"/>
        </w:rPr>
        <w:t>15.磋商</w:t>
      </w:r>
    </w:p>
    <w:p w:rsidR="00902093" w:rsidRPr="009D6A88" w:rsidRDefault="002D350B">
      <w:pPr>
        <w:tabs>
          <w:tab w:val="left" w:pos="0"/>
        </w:tabs>
        <w:spacing w:line="440" w:lineRule="exact"/>
        <w:rPr>
          <w:b/>
          <w:color w:val="000000"/>
          <w:sz w:val="24"/>
          <w:highlight w:val="yellow"/>
        </w:rPr>
      </w:pPr>
      <w:r>
        <w:rPr>
          <w:rFonts w:hint="eastAsia"/>
          <w:b/>
          <w:color w:val="000000"/>
          <w:sz w:val="24"/>
          <w:highlight w:val="yellow"/>
        </w:rPr>
        <w:t>15.1</w:t>
      </w:r>
      <w:r w:rsidR="00902093" w:rsidRPr="009D6A88">
        <w:rPr>
          <w:rFonts w:hint="eastAsia"/>
          <w:b/>
          <w:color w:val="000000"/>
          <w:sz w:val="24"/>
          <w:highlight w:val="yellow"/>
        </w:rPr>
        <w:t>电子招投标磋商程序：</w:t>
      </w:r>
    </w:p>
    <w:p w:rsidR="00854996" w:rsidRPr="009D6A88" w:rsidRDefault="002D350B">
      <w:pPr>
        <w:tabs>
          <w:tab w:val="left" w:pos="0"/>
        </w:tabs>
        <w:spacing w:line="440" w:lineRule="exact"/>
        <w:rPr>
          <w:b/>
          <w:color w:val="000000"/>
          <w:sz w:val="24"/>
          <w:highlight w:val="yellow"/>
        </w:rPr>
      </w:pPr>
      <w:r>
        <w:rPr>
          <w:rFonts w:hint="eastAsia"/>
          <w:b/>
          <w:color w:val="000000"/>
          <w:sz w:val="24"/>
          <w:highlight w:val="yellow"/>
        </w:rPr>
        <w:t>15.1</w:t>
      </w:r>
      <w:r w:rsidR="00854996" w:rsidRPr="009D6A88">
        <w:rPr>
          <w:rFonts w:hint="eastAsia"/>
          <w:b/>
          <w:color w:val="000000"/>
          <w:sz w:val="24"/>
          <w:highlight w:val="yellow"/>
        </w:rPr>
        <w:t>.1磋商会议由采购代理机构主持，采购人及有关方面代表可选择参加</w:t>
      </w:r>
      <w:r w:rsidR="007206AD">
        <w:rPr>
          <w:rFonts w:hint="eastAsia"/>
          <w:b/>
          <w:color w:val="000000"/>
          <w:sz w:val="24"/>
          <w:highlight w:val="yellow"/>
        </w:rPr>
        <w:t>；</w:t>
      </w:r>
    </w:p>
    <w:p w:rsidR="00F750E7" w:rsidRPr="009D6A88" w:rsidRDefault="002D350B">
      <w:pPr>
        <w:tabs>
          <w:tab w:val="left" w:pos="0"/>
        </w:tabs>
        <w:spacing w:line="440" w:lineRule="exact"/>
        <w:rPr>
          <w:color w:val="000000"/>
          <w:sz w:val="24"/>
          <w:highlight w:val="yellow"/>
        </w:rPr>
      </w:pPr>
      <w:r>
        <w:rPr>
          <w:rFonts w:hint="eastAsia"/>
          <w:b/>
          <w:color w:val="000000"/>
          <w:sz w:val="24"/>
          <w:highlight w:val="yellow"/>
        </w:rPr>
        <w:t>15.1</w:t>
      </w:r>
      <w:r w:rsidR="00F750E7" w:rsidRPr="009D6A88">
        <w:rPr>
          <w:rFonts w:hint="eastAsia"/>
          <w:b/>
          <w:color w:val="000000"/>
          <w:sz w:val="24"/>
          <w:highlight w:val="yellow"/>
        </w:rPr>
        <w:t>.</w:t>
      </w:r>
      <w:r w:rsidR="008F5B5B" w:rsidRPr="009D6A88">
        <w:rPr>
          <w:rFonts w:hint="eastAsia"/>
          <w:b/>
          <w:color w:val="000000"/>
          <w:sz w:val="24"/>
          <w:highlight w:val="yellow"/>
        </w:rPr>
        <w:t>2</w:t>
      </w:r>
      <w:r w:rsidR="00C43C2C" w:rsidRPr="009D6A88">
        <w:rPr>
          <w:rFonts w:hint="eastAsia"/>
          <w:b/>
          <w:color w:val="000000"/>
          <w:sz w:val="24"/>
          <w:highlight w:val="yellow"/>
        </w:rPr>
        <w:t>磋商时间后半小时内供应商可以登录“政府采购云平台”通过“项目采购</w:t>
      </w:r>
      <w:r w:rsidR="00C43C2C" w:rsidRPr="009D6A88">
        <w:rPr>
          <w:b/>
          <w:color w:val="000000"/>
          <w:sz w:val="24"/>
          <w:highlight w:val="yellow"/>
        </w:rPr>
        <w:t>-开标评标”功能对电子磋商响应文件进行在线解密</w:t>
      </w:r>
      <w:r w:rsidR="00C43C2C" w:rsidRPr="009D6A88">
        <w:rPr>
          <w:rFonts w:hint="eastAsia"/>
          <w:b/>
          <w:color w:val="000000"/>
          <w:sz w:val="24"/>
          <w:highlight w:val="yellow"/>
        </w:rPr>
        <w:t>。</w:t>
      </w:r>
      <w:r w:rsidR="00C43C2C" w:rsidRPr="009D6A88">
        <w:rPr>
          <w:b/>
          <w:color w:val="000000"/>
          <w:sz w:val="24"/>
          <w:highlight w:val="yellow"/>
        </w:rPr>
        <w:t>如供应商均提前解密完成则</w:t>
      </w:r>
      <w:r w:rsidR="00011B26" w:rsidRPr="009D6A88">
        <w:rPr>
          <w:rFonts w:hint="eastAsia"/>
          <w:b/>
          <w:color w:val="000000"/>
          <w:sz w:val="24"/>
          <w:highlight w:val="yellow"/>
        </w:rPr>
        <w:t>可</w:t>
      </w:r>
      <w:r w:rsidR="00C43C2C" w:rsidRPr="009D6A88">
        <w:rPr>
          <w:b/>
          <w:color w:val="000000"/>
          <w:sz w:val="24"/>
          <w:highlight w:val="yellow"/>
        </w:rPr>
        <w:t>提前进入下一个环节</w:t>
      </w:r>
      <w:r w:rsidR="007206AD">
        <w:rPr>
          <w:rFonts w:hint="eastAsia"/>
          <w:b/>
          <w:color w:val="000000"/>
          <w:sz w:val="24"/>
          <w:highlight w:val="yellow"/>
        </w:rPr>
        <w:t>；</w:t>
      </w:r>
    </w:p>
    <w:p w:rsidR="00F750E7" w:rsidRPr="009D6A88" w:rsidRDefault="002D350B">
      <w:pPr>
        <w:tabs>
          <w:tab w:val="left" w:pos="0"/>
        </w:tabs>
        <w:spacing w:line="440" w:lineRule="exact"/>
        <w:rPr>
          <w:color w:val="000000"/>
          <w:sz w:val="24"/>
          <w:highlight w:val="yellow"/>
        </w:rPr>
      </w:pPr>
      <w:r>
        <w:rPr>
          <w:rFonts w:hint="eastAsia"/>
          <w:b/>
          <w:color w:val="000000"/>
          <w:sz w:val="24"/>
          <w:highlight w:val="yellow"/>
        </w:rPr>
        <w:t>15.1</w:t>
      </w:r>
      <w:r w:rsidR="00F750E7" w:rsidRPr="009D6A88">
        <w:rPr>
          <w:rFonts w:hint="eastAsia"/>
          <w:b/>
          <w:color w:val="000000"/>
          <w:sz w:val="24"/>
          <w:highlight w:val="yellow"/>
        </w:rPr>
        <w:t>.</w:t>
      </w:r>
      <w:r w:rsidR="008F5B5B" w:rsidRPr="009D6A88">
        <w:rPr>
          <w:rFonts w:hint="eastAsia"/>
          <w:b/>
          <w:color w:val="000000"/>
          <w:sz w:val="24"/>
          <w:highlight w:val="yellow"/>
        </w:rPr>
        <w:t>3</w:t>
      </w:r>
      <w:r w:rsidR="00834FA9" w:rsidRPr="009D6A88">
        <w:rPr>
          <w:rFonts w:hint="eastAsia"/>
          <w:b/>
          <w:color w:val="000000"/>
          <w:sz w:val="24"/>
          <w:highlight w:val="yellow"/>
        </w:rPr>
        <w:t>磋商小组对供应商进行资格审查</w:t>
      </w:r>
      <w:r w:rsidR="007206AD">
        <w:rPr>
          <w:rFonts w:hint="eastAsia"/>
          <w:b/>
          <w:color w:val="000000"/>
          <w:sz w:val="24"/>
          <w:highlight w:val="yellow"/>
        </w:rPr>
        <w:t>；</w:t>
      </w:r>
    </w:p>
    <w:p w:rsidR="00F750E7" w:rsidRPr="009D6A88" w:rsidRDefault="002D350B">
      <w:pPr>
        <w:tabs>
          <w:tab w:val="left" w:pos="0"/>
        </w:tabs>
        <w:spacing w:line="440" w:lineRule="exact"/>
        <w:rPr>
          <w:color w:val="000000"/>
          <w:sz w:val="24"/>
          <w:highlight w:val="yellow"/>
        </w:rPr>
      </w:pPr>
      <w:r>
        <w:rPr>
          <w:rFonts w:hint="eastAsia"/>
          <w:b/>
          <w:color w:val="000000"/>
          <w:sz w:val="24"/>
          <w:highlight w:val="yellow"/>
        </w:rPr>
        <w:lastRenderedPageBreak/>
        <w:t>15.1</w:t>
      </w:r>
      <w:r w:rsidR="00F750E7" w:rsidRPr="009D6A88">
        <w:rPr>
          <w:rFonts w:hint="eastAsia"/>
          <w:b/>
          <w:color w:val="000000"/>
          <w:sz w:val="24"/>
          <w:highlight w:val="yellow"/>
        </w:rPr>
        <w:t>.</w:t>
      </w:r>
      <w:r w:rsidR="008F5B5B" w:rsidRPr="009D6A88">
        <w:rPr>
          <w:rFonts w:hint="eastAsia"/>
          <w:b/>
          <w:color w:val="000000"/>
          <w:sz w:val="24"/>
          <w:highlight w:val="yellow"/>
        </w:rPr>
        <w:t>4</w:t>
      </w:r>
      <w:r w:rsidR="00F245B8" w:rsidRPr="009D6A88">
        <w:rPr>
          <w:rFonts w:hint="eastAsia"/>
          <w:b/>
          <w:color w:val="000000"/>
          <w:sz w:val="24"/>
          <w:highlight w:val="yellow"/>
        </w:rPr>
        <w:t>磋商小组对供应商的“资信、技术及商务部分”进行</w:t>
      </w:r>
      <w:r w:rsidR="00764FD7" w:rsidRPr="009D6A88">
        <w:rPr>
          <w:rFonts w:hint="eastAsia"/>
          <w:b/>
          <w:color w:val="000000"/>
          <w:sz w:val="24"/>
          <w:highlight w:val="yellow"/>
        </w:rPr>
        <w:t>符合性审查</w:t>
      </w:r>
      <w:r w:rsidR="00F245B8" w:rsidRPr="009D6A88">
        <w:rPr>
          <w:rFonts w:hint="eastAsia"/>
          <w:b/>
          <w:color w:val="000000"/>
          <w:sz w:val="24"/>
          <w:highlight w:val="yellow"/>
        </w:rPr>
        <w:t>及</w:t>
      </w:r>
      <w:r w:rsidR="00764FD7" w:rsidRPr="009D6A88">
        <w:rPr>
          <w:rFonts w:hint="eastAsia"/>
          <w:b/>
          <w:color w:val="000000"/>
          <w:sz w:val="24"/>
          <w:highlight w:val="yellow"/>
        </w:rPr>
        <w:t>评审</w:t>
      </w:r>
      <w:r w:rsidR="007206AD">
        <w:rPr>
          <w:rFonts w:hint="eastAsia"/>
          <w:b/>
          <w:color w:val="000000"/>
          <w:sz w:val="24"/>
          <w:highlight w:val="yellow"/>
        </w:rPr>
        <w:t>；</w:t>
      </w:r>
    </w:p>
    <w:p w:rsidR="00F750E7" w:rsidRPr="009D6A88" w:rsidRDefault="002D350B">
      <w:pPr>
        <w:tabs>
          <w:tab w:val="left" w:pos="0"/>
        </w:tabs>
        <w:spacing w:line="440" w:lineRule="exact"/>
        <w:rPr>
          <w:color w:val="000000"/>
          <w:sz w:val="24"/>
          <w:highlight w:val="yellow"/>
        </w:rPr>
      </w:pPr>
      <w:r>
        <w:rPr>
          <w:rFonts w:hint="eastAsia"/>
          <w:b/>
          <w:color w:val="000000"/>
          <w:sz w:val="24"/>
          <w:highlight w:val="yellow"/>
        </w:rPr>
        <w:t>15.1</w:t>
      </w:r>
      <w:r w:rsidR="00F750E7" w:rsidRPr="009D6A88">
        <w:rPr>
          <w:rFonts w:hint="eastAsia"/>
          <w:b/>
          <w:color w:val="000000"/>
          <w:sz w:val="24"/>
          <w:highlight w:val="yellow"/>
        </w:rPr>
        <w:t>.</w:t>
      </w:r>
      <w:r w:rsidR="00063C8C">
        <w:rPr>
          <w:rFonts w:hint="eastAsia"/>
          <w:b/>
          <w:color w:val="000000"/>
          <w:sz w:val="24"/>
          <w:highlight w:val="yellow"/>
        </w:rPr>
        <w:t>5</w:t>
      </w:r>
      <w:r w:rsidR="004864C1" w:rsidRPr="009D6A88">
        <w:rPr>
          <w:rFonts w:hint="eastAsia"/>
          <w:b/>
          <w:color w:val="000000"/>
          <w:sz w:val="24"/>
          <w:highlight w:val="yellow"/>
        </w:rPr>
        <w:t>磋商小组对供应商的“价格部分”</w:t>
      </w:r>
      <w:r w:rsidR="00F40287" w:rsidRPr="009D6A88">
        <w:rPr>
          <w:rFonts w:hint="eastAsia"/>
          <w:b/>
          <w:color w:val="000000"/>
          <w:sz w:val="24"/>
          <w:highlight w:val="yellow"/>
        </w:rPr>
        <w:t>进行符合性审查及评审</w:t>
      </w:r>
      <w:r w:rsidR="007206AD">
        <w:rPr>
          <w:rFonts w:hint="eastAsia"/>
          <w:b/>
          <w:color w:val="000000"/>
          <w:sz w:val="24"/>
          <w:highlight w:val="yellow"/>
        </w:rPr>
        <w:t>；</w:t>
      </w:r>
    </w:p>
    <w:p w:rsidR="00F750E7" w:rsidRPr="009D6A88" w:rsidRDefault="002D350B">
      <w:pPr>
        <w:tabs>
          <w:tab w:val="left" w:pos="0"/>
        </w:tabs>
        <w:spacing w:line="440" w:lineRule="exact"/>
        <w:rPr>
          <w:color w:val="000000"/>
          <w:sz w:val="24"/>
          <w:highlight w:val="yellow"/>
        </w:rPr>
      </w:pPr>
      <w:r>
        <w:rPr>
          <w:rFonts w:hint="eastAsia"/>
          <w:b/>
          <w:color w:val="000000"/>
          <w:sz w:val="24"/>
          <w:highlight w:val="yellow"/>
        </w:rPr>
        <w:t>15.1</w:t>
      </w:r>
      <w:r w:rsidR="00F750E7" w:rsidRPr="009D6A88">
        <w:rPr>
          <w:rFonts w:hint="eastAsia"/>
          <w:b/>
          <w:color w:val="000000"/>
          <w:sz w:val="24"/>
          <w:highlight w:val="yellow"/>
        </w:rPr>
        <w:t>.</w:t>
      </w:r>
      <w:r w:rsidR="00063C8C">
        <w:rPr>
          <w:rFonts w:hint="eastAsia"/>
          <w:b/>
          <w:color w:val="000000"/>
          <w:sz w:val="24"/>
          <w:highlight w:val="yellow"/>
        </w:rPr>
        <w:t>6</w:t>
      </w:r>
      <w:r w:rsidR="00FC0F41" w:rsidRPr="009D6A88">
        <w:rPr>
          <w:rFonts w:hint="eastAsia"/>
          <w:b/>
          <w:color w:val="000000"/>
          <w:sz w:val="24"/>
          <w:highlight w:val="yellow"/>
        </w:rPr>
        <w:t>磋商小组与供应商进行单独磋商</w:t>
      </w:r>
      <w:r w:rsidR="00FC0F41">
        <w:rPr>
          <w:rFonts w:hint="eastAsia"/>
          <w:b/>
          <w:color w:val="000000"/>
          <w:sz w:val="24"/>
          <w:highlight w:val="yellow"/>
        </w:rPr>
        <w:t>；</w:t>
      </w:r>
    </w:p>
    <w:p w:rsidR="00414D32" w:rsidRPr="009D6A88" w:rsidRDefault="002D350B">
      <w:pPr>
        <w:tabs>
          <w:tab w:val="left" w:pos="0"/>
        </w:tabs>
        <w:spacing w:line="440" w:lineRule="exact"/>
        <w:rPr>
          <w:b/>
          <w:color w:val="000000"/>
          <w:sz w:val="24"/>
          <w:highlight w:val="yellow"/>
        </w:rPr>
      </w:pPr>
      <w:r>
        <w:rPr>
          <w:rFonts w:hint="eastAsia"/>
          <w:b/>
          <w:color w:val="000000"/>
          <w:sz w:val="24"/>
          <w:highlight w:val="yellow"/>
        </w:rPr>
        <w:t>15.1</w:t>
      </w:r>
      <w:r w:rsidR="00414D32" w:rsidRPr="009D6A88">
        <w:rPr>
          <w:rFonts w:hint="eastAsia"/>
          <w:b/>
          <w:color w:val="000000"/>
          <w:sz w:val="24"/>
          <w:highlight w:val="yellow"/>
        </w:rPr>
        <w:t>.</w:t>
      </w:r>
      <w:r w:rsidR="00063C8C">
        <w:rPr>
          <w:rFonts w:hint="eastAsia"/>
          <w:b/>
          <w:color w:val="000000"/>
          <w:sz w:val="24"/>
          <w:highlight w:val="yellow"/>
        </w:rPr>
        <w:t>7</w:t>
      </w:r>
      <w:r w:rsidR="00FC0F41" w:rsidRPr="009D6A88">
        <w:rPr>
          <w:rFonts w:hint="eastAsia"/>
          <w:b/>
          <w:color w:val="000000"/>
          <w:sz w:val="24"/>
          <w:highlight w:val="yellow"/>
        </w:rPr>
        <w:t>在系统上开启新一轮报价或者最终报价</w:t>
      </w:r>
      <w:r w:rsidR="00FC0F41">
        <w:rPr>
          <w:rFonts w:hint="eastAsia"/>
          <w:b/>
          <w:color w:val="000000"/>
          <w:sz w:val="24"/>
          <w:highlight w:val="yellow"/>
        </w:rPr>
        <w:t>；</w:t>
      </w:r>
    </w:p>
    <w:p w:rsidR="00414D32" w:rsidRPr="009D6A88" w:rsidRDefault="002D350B">
      <w:pPr>
        <w:tabs>
          <w:tab w:val="left" w:pos="0"/>
        </w:tabs>
        <w:spacing w:line="440" w:lineRule="exact"/>
        <w:rPr>
          <w:b/>
          <w:color w:val="000000"/>
          <w:sz w:val="24"/>
          <w:highlight w:val="yellow"/>
        </w:rPr>
      </w:pPr>
      <w:r>
        <w:rPr>
          <w:rFonts w:hint="eastAsia"/>
          <w:b/>
          <w:color w:val="000000"/>
          <w:sz w:val="24"/>
          <w:highlight w:val="yellow"/>
        </w:rPr>
        <w:t>15.1</w:t>
      </w:r>
      <w:r w:rsidR="00414D32" w:rsidRPr="009D6A88">
        <w:rPr>
          <w:rFonts w:hint="eastAsia"/>
          <w:b/>
          <w:color w:val="000000"/>
          <w:sz w:val="24"/>
          <w:highlight w:val="yellow"/>
        </w:rPr>
        <w:t>.</w:t>
      </w:r>
      <w:r w:rsidR="00063C8C">
        <w:rPr>
          <w:rFonts w:hint="eastAsia"/>
          <w:b/>
          <w:color w:val="000000"/>
          <w:sz w:val="24"/>
          <w:highlight w:val="yellow"/>
        </w:rPr>
        <w:t>8</w:t>
      </w:r>
      <w:r w:rsidR="00414D32" w:rsidRPr="009D6A88">
        <w:rPr>
          <w:rFonts w:hint="eastAsia"/>
          <w:b/>
          <w:color w:val="000000"/>
          <w:sz w:val="24"/>
          <w:highlight w:val="yellow"/>
        </w:rPr>
        <w:t>磋商小组对报价</w:t>
      </w:r>
      <w:r w:rsidR="00244C7B" w:rsidRPr="009D6A88">
        <w:rPr>
          <w:rFonts w:hint="eastAsia"/>
          <w:b/>
          <w:color w:val="000000"/>
          <w:sz w:val="24"/>
          <w:highlight w:val="yellow"/>
        </w:rPr>
        <w:t>或者最终报价</w:t>
      </w:r>
      <w:r w:rsidR="00414D32" w:rsidRPr="009D6A88">
        <w:rPr>
          <w:rFonts w:hint="eastAsia"/>
          <w:b/>
          <w:color w:val="000000"/>
          <w:sz w:val="24"/>
          <w:highlight w:val="yellow"/>
        </w:rPr>
        <w:t>进行评审</w:t>
      </w:r>
      <w:r w:rsidR="007206AD">
        <w:rPr>
          <w:rFonts w:hint="eastAsia"/>
          <w:b/>
          <w:color w:val="000000"/>
          <w:sz w:val="24"/>
          <w:highlight w:val="yellow"/>
        </w:rPr>
        <w:t>；</w:t>
      </w:r>
    </w:p>
    <w:p w:rsidR="00F750E7" w:rsidRPr="009D6A88" w:rsidRDefault="002D350B">
      <w:pPr>
        <w:tabs>
          <w:tab w:val="left" w:pos="0"/>
        </w:tabs>
        <w:spacing w:line="440" w:lineRule="exact"/>
        <w:rPr>
          <w:color w:val="000000"/>
          <w:sz w:val="24"/>
          <w:highlight w:val="yellow"/>
        </w:rPr>
      </w:pPr>
      <w:r>
        <w:rPr>
          <w:rFonts w:hint="eastAsia"/>
          <w:b/>
          <w:color w:val="000000"/>
          <w:sz w:val="24"/>
          <w:highlight w:val="yellow"/>
        </w:rPr>
        <w:t>15.1</w:t>
      </w:r>
      <w:r w:rsidR="00414D32" w:rsidRPr="009D6A88">
        <w:rPr>
          <w:rFonts w:hint="eastAsia"/>
          <w:b/>
          <w:color w:val="000000"/>
          <w:sz w:val="24"/>
          <w:highlight w:val="yellow"/>
        </w:rPr>
        <w:t>.</w:t>
      </w:r>
      <w:r w:rsidR="00063C8C">
        <w:rPr>
          <w:rFonts w:hint="eastAsia"/>
          <w:b/>
          <w:color w:val="000000"/>
          <w:sz w:val="24"/>
          <w:highlight w:val="yellow"/>
        </w:rPr>
        <w:t>9</w:t>
      </w:r>
      <w:r w:rsidR="009605AF" w:rsidRPr="009D6A88">
        <w:rPr>
          <w:rFonts w:hint="eastAsia"/>
          <w:b/>
          <w:color w:val="000000"/>
          <w:sz w:val="24"/>
          <w:highlight w:val="yellow"/>
        </w:rPr>
        <w:t>最终报价评审完毕后，</w:t>
      </w:r>
      <w:r w:rsidR="00414D32" w:rsidRPr="009D6A88">
        <w:rPr>
          <w:rFonts w:hint="eastAsia"/>
          <w:b/>
          <w:color w:val="000000"/>
          <w:sz w:val="24"/>
          <w:highlight w:val="yellow"/>
        </w:rPr>
        <w:t>公布</w:t>
      </w:r>
      <w:r w:rsidR="00063C8C" w:rsidRPr="009D6A88">
        <w:rPr>
          <w:rFonts w:hint="eastAsia"/>
          <w:b/>
          <w:color w:val="000000"/>
          <w:sz w:val="24"/>
          <w:highlight w:val="yellow"/>
        </w:rPr>
        <w:t>“资信、技术及商务部分”</w:t>
      </w:r>
      <w:r w:rsidR="00063C8C">
        <w:rPr>
          <w:rFonts w:hint="eastAsia"/>
          <w:b/>
          <w:color w:val="000000"/>
          <w:sz w:val="24"/>
          <w:highlight w:val="yellow"/>
        </w:rPr>
        <w:t>、</w:t>
      </w:r>
      <w:r w:rsidR="00414D32" w:rsidRPr="009D6A88">
        <w:rPr>
          <w:rFonts w:hint="eastAsia"/>
          <w:b/>
          <w:color w:val="000000"/>
          <w:sz w:val="24"/>
          <w:highlight w:val="yellow"/>
        </w:rPr>
        <w:t>“价格部分”评审结果及最终结果。</w:t>
      </w:r>
    </w:p>
    <w:p w:rsidR="00201500" w:rsidRPr="009D6A88" w:rsidRDefault="00201500">
      <w:pPr>
        <w:tabs>
          <w:tab w:val="left" w:pos="0"/>
        </w:tabs>
        <w:spacing w:line="440" w:lineRule="exact"/>
        <w:rPr>
          <w:b/>
          <w:color w:val="000000"/>
          <w:sz w:val="24"/>
          <w:highlight w:val="yellow"/>
        </w:rPr>
      </w:pPr>
      <w:r w:rsidRPr="009D6A88">
        <w:rPr>
          <w:rFonts w:hint="eastAsia"/>
          <w:b/>
          <w:color w:val="000000"/>
          <w:sz w:val="24"/>
          <w:highlight w:val="yellow"/>
        </w:rPr>
        <w:t>注：</w:t>
      </w:r>
      <w:r w:rsidR="00215A51" w:rsidRPr="009D6A88">
        <w:rPr>
          <w:rFonts w:hint="eastAsia"/>
          <w:b/>
          <w:color w:val="000000"/>
          <w:sz w:val="24"/>
          <w:highlight w:val="yellow"/>
        </w:rPr>
        <w:t>①每轮报价时间均为</w:t>
      </w:r>
      <w:r w:rsidR="00462910">
        <w:rPr>
          <w:rFonts w:hint="eastAsia"/>
          <w:b/>
          <w:color w:val="000000"/>
          <w:sz w:val="24"/>
          <w:highlight w:val="yellow"/>
        </w:rPr>
        <w:t>20</w:t>
      </w:r>
      <w:r w:rsidR="00215A51" w:rsidRPr="009D6A88">
        <w:rPr>
          <w:rFonts w:hint="eastAsia"/>
          <w:b/>
          <w:color w:val="000000"/>
          <w:sz w:val="24"/>
          <w:highlight w:val="yellow"/>
        </w:rPr>
        <w:t>分钟</w:t>
      </w:r>
      <w:r w:rsidR="00F65D30" w:rsidRPr="009D6A88">
        <w:rPr>
          <w:rFonts w:hint="eastAsia"/>
          <w:b/>
          <w:color w:val="000000"/>
          <w:sz w:val="24"/>
          <w:highlight w:val="yellow"/>
        </w:rPr>
        <w:t>，</w:t>
      </w:r>
      <w:r w:rsidR="00F65D30" w:rsidRPr="009D6A88">
        <w:rPr>
          <w:b/>
          <w:color w:val="000000"/>
          <w:sz w:val="24"/>
          <w:highlight w:val="yellow"/>
        </w:rPr>
        <w:t>如供应商均提前</w:t>
      </w:r>
      <w:r w:rsidR="00F65D30" w:rsidRPr="009D6A88">
        <w:rPr>
          <w:rFonts w:hint="eastAsia"/>
          <w:b/>
          <w:color w:val="000000"/>
          <w:sz w:val="24"/>
          <w:highlight w:val="yellow"/>
        </w:rPr>
        <w:t>报价</w:t>
      </w:r>
      <w:r w:rsidR="00F65D30" w:rsidRPr="009D6A88">
        <w:rPr>
          <w:b/>
          <w:color w:val="000000"/>
          <w:sz w:val="24"/>
          <w:highlight w:val="yellow"/>
        </w:rPr>
        <w:t>完成则</w:t>
      </w:r>
      <w:r w:rsidR="00F65D30" w:rsidRPr="009D6A88">
        <w:rPr>
          <w:rFonts w:hint="eastAsia"/>
          <w:b/>
          <w:color w:val="000000"/>
          <w:sz w:val="24"/>
          <w:highlight w:val="yellow"/>
        </w:rPr>
        <w:t>可</w:t>
      </w:r>
      <w:r w:rsidR="00F65D30" w:rsidRPr="009D6A88">
        <w:rPr>
          <w:b/>
          <w:color w:val="000000"/>
          <w:sz w:val="24"/>
          <w:highlight w:val="yellow"/>
        </w:rPr>
        <w:t>提前进入下一个环节</w:t>
      </w:r>
      <w:r w:rsidR="00215A51" w:rsidRPr="009D6A88">
        <w:rPr>
          <w:rFonts w:hint="eastAsia"/>
          <w:b/>
          <w:color w:val="000000"/>
          <w:sz w:val="24"/>
          <w:highlight w:val="yellow"/>
        </w:rPr>
        <w:t>；</w:t>
      </w:r>
      <w:r w:rsidR="00E558CA" w:rsidRPr="00E558CA">
        <w:rPr>
          <w:rFonts w:hint="eastAsia"/>
          <w:b/>
          <w:color w:val="000000"/>
          <w:sz w:val="24"/>
          <w:highlight w:val="yellow"/>
        </w:rPr>
        <w:t>②供应商在规定的</w:t>
      </w:r>
      <w:r w:rsidR="00C123EB">
        <w:rPr>
          <w:rFonts w:hint="eastAsia"/>
          <w:b/>
          <w:color w:val="000000"/>
          <w:sz w:val="24"/>
          <w:highlight w:val="yellow"/>
        </w:rPr>
        <w:t>20</w:t>
      </w:r>
      <w:r w:rsidR="00E558CA" w:rsidRPr="00E558CA">
        <w:rPr>
          <w:b/>
          <w:color w:val="000000"/>
          <w:sz w:val="24"/>
          <w:highlight w:val="yellow"/>
        </w:rPr>
        <w:t>分钟内未报价的，采购代理机构按上一轮的有效报价作为本轮的报价，在系统上手动输入，并以“在线询标”方式让供应商提供加盖公章的报价</w:t>
      </w:r>
      <w:r w:rsidR="00A83534">
        <w:rPr>
          <w:rFonts w:hint="eastAsia"/>
          <w:b/>
          <w:color w:val="000000"/>
          <w:sz w:val="24"/>
          <w:highlight w:val="yellow"/>
        </w:rPr>
        <w:t>确认</w:t>
      </w:r>
      <w:r w:rsidR="00E558CA" w:rsidRPr="00E558CA">
        <w:rPr>
          <w:b/>
          <w:color w:val="000000"/>
          <w:sz w:val="24"/>
          <w:highlight w:val="yellow"/>
        </w:rPr>
        <w:t>文件。</w:t>
      </w:r>
    </w:p>
    <w:p w:rsidR="001E55F5" w:rsidRPr="00A52572" w:rsidRDefault="00EA4533">
      <w:pPr>
        <w:tabs>
          <w:tab w:val="left" w:pos="0"/>
        </w:tabs>
        <w:spacing w:line="440" w:lineRule="exact"/>
        <w:rPr>
          <w:b/>
          <w:color w:val="000000"/>
          <w:sz w:val="24"/>
        </w:rPr>
      </w:pPr>
      <w:r w:rsidRPr="009D6A88">
        <w:rPr>
          <w:rFonts w:hint="eastAsia"/>
          <w:b/>
          <w:color w:val="000000"/>
          <w:sz w:val="24"/>
          <w:highlight w:val="yellow"/>
        </w:rPr>
        <w:t>特别说明：政采云公司如对电子化磋商及评审程序有调整的，按调整后的程序操作。</w:t>
      </w:r>
    </w:p>
    <w:p w:rsidR="009025B8" w:rsidRDefault="00A06293">
      <w:pPr>
        <w:tabs>
          <w:tab w:val="left" w:pos="0"/>
        </w:tabs>
        <w:spacing w:line="440" w:lineRule="exact"/>
        <w:rPr>
          <w:b/>
          <w:bCs/>
          <w:color w:val="000000" w:themeColor="text1"/>
          <w:sz w:val="24"/>
        </w:rPr>
      </w:pPr>
      <w:r>
        <w:rPr>
          <w:rFonts w:hint="eastAsia"/>
          <w:b/>
          <w:bCs/>
          <w:color w:val="000000" w:themeColor="text1"/>
          <w:sz w:val="24"/>
        </w:rPr>
        <w:t>16.评审</w:t>
      </w:r>
    </w:p>
    <w:p w:rsidR="009025B8" w:rsidRDefault="00A06293">
      <w:pPr>
        <w:tabs>
          <w:tab w:val="left" w:pos="0"/>
        </w:tabs>
        <w:spacing w:line="440" w:lineRule="exact"/>
        <w:rPr>
          <w:color w:val="000000" w:themeColor="text1"/>
          <w:sz w:val="24"/>
        </w:rPr>
      </w:pPr>
      <w:r>
        <w:rPr>
          <w:rFonts w:hint="eastAsia"/>
          <w:color w:val="000000" w:themeColor="text1"/>
          <w:sz w:val="24"/>
        </w:rPr>
        <w:t>16.1磋商小组：</w:t>
      </w:r>
    </w:p>
    <w:p w:rsidR="009025B8" w:rsidRDefault="00A06293">
      <w:pPr>
        <w:tabs>
          <w:tab w:val="left" w:pos="0"/>
        </w:tabs>
        <w:spacing w:line="440" w:lineRule="exact"/>
        <w:rPr>
          <w:color w:val="000000" w:themeColor="text1"/>
          <w:sz w:val="24"/>
        </w:rPr>
      </w:pPr>
      <w:r>
        <w:rPr>
          <w:rFonts w:hint="eastAsia"/>
          <w:color w:val="000000" w:themeColor="text1"/>
          <w:sz w:val="24"/>
        </w:rPr>
        <w:t>采购人根据磋商产品特点依法组建磋商小组。</w:t>
      </w:r>
      <w:r>
        <w:rPr>
          <w:color w:val="000000" w:themeColor="text1"/>
          <w:sz w:val="24"/>
        </w:rPr>
        <w:t>磋商小组由采购人代表和评审专家共3人</w:t>
      </w:r>
      <w:r>
        <w:rPr>
          <w:rFonts w:hint="eastAsia"/>
          <w:color w:val="000000" w:themeColor="text1"/>
          <w:sz w:val="24"/>
        </w:rPr>
        <w:t>(含)</w:t>
      </w:r>
      <w:r>
        <w:rPr>
          <w:color w:val="000000" w:themeColor="text1"/>
          <w:sz w:val="24"/>
        </w:rPr>
        <w:t>以上单数组成，其中评审专家人数不得少于磋商小组成员总数的2/3。</w:t>
      </w:r>
    </w:p>
    <w:p w:rsidR="009025B8" w:rsidRDefault="00A06293">
      <w:pPr>
        <w:tabs>
          <w:tab w:val="left" w:pos="0"/>
        </w:tabs>
        <w:spacing w:line="440" w:lineRule="exact"/>
        <w:rPr>
          <w:color w:val="000000" w:themeColor="text1"/>
          <w:sz w:val="24"/>
        </w:rPr>
      </w:pPr>
      <w:r>
        <w:rPr>
          <w:rFonts w:hint="eastAsia"/>
          <w:color w:val="000000" w:themeColor="text1"/>
          <w:sz w:val="24"/>
        </w:rPr>
        <w:t>16.2磋商原则：</w:t>
      </w:r>
    </w:p>
    <w:p w:rsidR="009025B8" w:rsidRDefault="00A06293">
      <w:pPr>
        <w:tabs>
          <w:tab w:val="left" w:pos="780"/>
        </w:tabs>
        <w:spacing w:line="440" w:lineRule="exact"/>
        <w:rPr>
          <w:color w:val="000000" w:themeColor="text1"/>
          <w:sz w:val="24"/>
        </w:rPr>
      </w:pPr>
      <w:r>
        <w:rPr>
          <w:rFonts w:hint="eastAsia"/>
          <w:color w:val="000000" w:themeColor="text1"/>
          <w:sz w:val="24"/>
        </w:rPr>
        <w:t>16.2.1</w:t>
      </w:r>
      <w:r>
        <w:rPr>
          <w:color w:val="000000" w:themeColor="text1"/>
          <w:sz w:val="24"/>
        </w:rPr>
        <w:t>公平、公正地对待所有合格的</w:t>
      </w:r>
      <w:r>
        <w:rPr>
          <w:rFonts w:hint="eastAsia"/>
          <w:color w:val="000000" w:themeColor="text1"/>
          <w:sz w:val="24"/>
        </w:rPr>
        <w:t>供应商</w:t>
      </w:r>
      <w:r>
        <w:rPr>
          <w:color w:val="000000" w:themeColor="text1"/>
          <w:sz w:val="24"/>
        </w:rPr>
        <w:t>；</w:t>
      </w:r>
    </w:p>
    <w:p w:rsidR="009025B8" w:rsidRDefault="00A06293">
      <w:pPr>
        <w:tabs>
          <w:tab w:val="left" w:pos="780"/>
        </w:tabs>
        <w:spacing w:line="440" w:lineRule="exact"/>
        <w:rPr>
          <w:color w:val="000000" w:themeColor="text1"/>
          <w:sz w:val="24"/>
        </w:rPr>
      </w:pPr>
      <w:r>
        <w:rPr>
          <w:rFonts w:hint="eastAsia"/>
          <w:color w:val="000000" w:themeColor="text1"/>
          <w:sz w:val="24"/>
        </w:rPr>
        <w:t>16.2.2</w:t>
      </w:r>
      <w:r>
        <w:rPr>
          <w:color w:val="000000" w:themeColor="text1"/>
          <w:sz w:val="24"/>
        </w:rPr>
        <w:t>遵守</w:t>
      </w:r>
      <w:r>
        <w:rPr>
          <w:rFonts w:hint="eastAsia"/>
          <w:color w:val="000000" w:themeColor="text1"/>
          <w:sz w:val="24"/>
        </w:rPr>
        <w:t>《中华人民共和国政府采购法》、《中华人民共和国政府采购法实施条例》、《政府采购竞争性磋商采购方式管理暂行办法》</w:t>
      </w:r>
      <w:r>
        <w:rPr>
          <w:color w:val="000000" w:themeColor="text1"/>
          <w:sz w:val="24"/>
        </w:rPr>
        <w:t>等有关规定；</w:t>
      </w:r>
    </w:p>
    <w:p w:rsidR="009025B8" w:rsidRDefault="00A06293">
      <w:pPr>
        <w:tabs>
          <w:tab w:val="left" w:pos="0"/>
        </w:tabs>
        <w:spacing w:line="440" w:lineRule="exact"/>
        <w:rPr>
          <w:color w:val="000000" w:themeColor="text1"/>
          <w:sz w:val="24"/>
        </w:rPr>
      </w:pPr>
      <w:r>
        <w:rPr>
          <w:rFonts w:hint="eastAsia"/>
          <w:color w:val="000000" w:themeColor="text1"/>
          <w:sz w:val="24"/>
        </w:rPr>
        <w:t>16.2.3</w:t>
      </w:r>
      <w:r>
        <w:rPr>
          <w:color w:val="000000" w:themeColor="text1"/>
          <w:sz w:val="24"/>
        </w:rPr>
        <w:t>磋商必须以竞争性磋商文件中各项规定条件为准</w:t>
      </w:r>
      <w:r>
        <w:rPr>
          <w:rFonts w:hint="eastAsia"/>
          <w:color w:val="000000" w:themeColor="text1"/>
          <w:sz w:val="24"/>
        </w:rPr>
        <w:t>。</w:t>
      </w:r>
    </w:p>
    <w:p w:rsidR="009025B8" w:rsidRDefault="00A06293">
      <w:pPr>
        <w:tabs>
          <w:tab w:val="left" w:pos="0"/>
        </w:tabs>
        <w:spacing w:line="440" w:lineRule="exact"/>
        <w:rPr>
          <w:color w:val="000000" w:themeColor="text1"/>
          <w:sz w:val="24"/>
        </w:rPr>
      </w:pPr>
      <w:r w:rsidRPr="002A79E2">
        <w:rPr>
          <w:rFonts w:hint="eastAsia"/>
          <w:color w:val="000000" w:themeColor="text1"/>
          <w:sz w:val="24"/>
        </w:rPr>
        <w:t>16.2.4磋商小组所有成员集中与单一供应商就有关价格、技术或者服务要求、付款方式、售后服务等问题分别进行一轮磋商或多轮磋商。</w:t>
      </w:r>
    </w:p>
    <w:p w:rsidR="009025B8" w:rsidRDefault="00A06293">
      <w:pPr>
        <w:tabs>
          <w:tab w:val="left" w:pos="0"/>
        </w:tabs>
        <w:spacing w:line="440" w:lineRule="exact"/>
        <w:rPr>
          <w:color w:val="000000" w:themeColor="text1"/>
          <w:sz w:val="24"/>
        </w:rPr>
      </w:pPr>
      <w:r w:rsidRPr="000E092A">
        <w:rPr>
          <w:rFonts w:hint="eastAsia"/>
          <w:b/>
          <w:color w:val="000000" w:themeColor="text1"/>
          <w:sz w:val="24"/>
        </w:rPr>
        <w:t>16.3</w:t>
      </w:r>
      <w:r>
        <w:rPr>
          <w:b/>
          <w:color w:val="000000" w:themeColor="text1"/>
          <w:sz w:val="24"/>
        </w:rPr>
        <w:t>凡出现以下情况之一的磋商响应文件将被视为无效标</w:t>
      </w:r>
      <w:r>
        <w:rPr>
          <w:color w:val="000000" w:themeColor="text1"/>
          <w:sz w:val="24"/>
        </w:rPr>
        <w:t>：</w:t>
      </w:r>
    </w:p>
    <w:p w:rsidR="004B031C" w:rsidRDefault="004B031C" w:rsidP="004B031C">
      <w:pPr>
        <w:tabs>
          <w:tab w:val="left" w:pos="780"/>
        </w:tabs>
        <w:spacing w:line="440" w:lineRule="exact"/>
        <w:rPr>
          <w:color w:val="000000" w:themeColor="text1"/>
          <w:sz w:val="24"/>
        </w:rPr>
      </w:pPr>
      <w:r>
        <w:rPr>
          <w:rFonts w:hint="eastAsia"/>
          <w:color w:val="000000" w:themeColor="text1"/>
          <w:sz w:val="24"/>
        </w:rPr>
        <w:t>16.3.1不具备竞争性磋商文件中规定的资格要求的；</w:t>
      </w:r>
    </w:p>
    <w:p w:rsidR="004B031C" w:rsidRDefault="004B031C" w:rsidP="004B031C">
      <w:pPr>
        <w:tabs>
          <w:tab w:val="left" w:pos="780"/>
        </w:tabs>
        <w:spacing w:line="440" w:lineRule="exact"/>
        <w:rPr>
          <w:color w:val="000000" w:themeColor="text1"/>
          <w:sz w:val="24"/>
        </w:rPr>
      </w:pPr>
      <w:r>
        <w:rPr>
          <w:rFonts w:hint="eastAsia"/>
          <w:color w:val="000000" w:themeColor="text1"/>
          <w:sz w:val="24"/>
        </w:rPr>
        <w:t>16.3.2</w:t>
      </w:r>
      <w:r>
        <w:rPr>
          <w:color w:val="000000" w:themeColor="text1"/>
          <w:sz w:val="24"/>
        </w:rPr>
        <w:t>在磋商过程中，</w:t>
      </w:r>
      <w:r>
        <w:rPr>
          <w:rFonts w:hint="eastAsia"/>
          <w:color w:val="000000" w:themeColor="text1"/>
          <w:sz w:val="24"/>
        </w:rPr>
        <w:t>供应商</w:t>
      </w:r>
      <w:r>
        <w:rPr>
          <w:color w:val="000000" w:themeColor="text1"/>
          <w:sz w:val="24"/>
        </w:rPr>
        <w:t>有企图影响</w:t>
      </w:r>
      <w:r>
        <w:rPr>
          <w:rFonts w:hint="eastAsia"/>
          <w:color w:val="000000" w:themeColor="text1"/>
          <w:sz w:val="24"/>
        </w:rPr>
        <w:t>磋商小组成员</w:t>
      </w:r>
      <w:r>
        <w:rPr>
          <w:color w:val="000000" w:themeColor="text1"/>
          <w:sz w:val="24"/>
        </w:rPr>
        <w:t>行为的</w:t>
      </w:r>
      <w:r>
        <w:rPr>
          <w:rFonts w:hint="eastAsia"/>
          <w:color w:val="000000" w:themeColor="text1"/>
          <w:sz w:val="24"/>
        </w:rPr>
        <w:t>；</w:t>
      </w:r>
    </w:p>
    <w:p w:rsidR="004B031C" w:rsidRDefault="004B031C" w:rsidP="004B031C">
      <w:pPr>
        <w:tabs>
          <w:tab w:val="left" w:pos="780"/>
        </w:tabs>
        <w:spacing w:line="440" w:lineRule="exact"/>
        <w:rPr>
          <w:b/>
          <w:color w:val="000000" w:themeColor="text1"/>
          <w:sz w:val="24"/>
        </w:rPr>
      </w:pPr>
      <w:r>
        <w:rPr>
          <w:rFonts w:hint="eastAsia"/>
          <w:b/>
          <w:color w:val="000000" w:themeColor="text1"/>
          <w:sz w:val="24"/>
        </w:rPr>
        <w:t>16.3.3磋商小组三分之二成员认定供应商的磋商报价明显不合理或低于成本价的；</w:t>
      </w:r>
    </w:p>
    <w:p w:rsidR="004B031C" w:rsidRDefault="004B031C" w:rsidP="004B031C">
      <w:pPr>
        <w:tabs>
          <w:tab w:val="left" w:pos="780"/>
        </w:tabs>
        <w:spacing w:line="440" w:lineRule="exact"/>
        <w:rPr>
          <w:color w:val="000000" w:themeColor="text1"/>
          <w:sz w:val="24"/>
        </w:rPr>
      </w:pPr>
      <w:r>
        <w:rPr>
          <w:rFonts w:hint="eastAsia"/>
          <w:color w:val="000000" w:themeColor="text1"/>
          <w:sz w:val="24"/>
        </w:rPr>
        <w:t>16.3.4磋商小组认定有其他严重违法情况的；</w:t>
      </w:r>
    </w:p>
    <w:p w:rsidR="004B031C" w:rsidRDefault="004B031C" w:rsidP="004B031C">
      <w:pPr>
        <w:tabs>
          <w:tab w:val="left" w:pos="780"/>
        </w:tabs>
        <w:spacing w:line="440" w:lineRule="exact"/>
        <w:rPr>
          <w:color w:val="000000" w:themeColor="text1"/>
          <w:sz w:val="24"/>
        </w:rPr>
      </w:pPr>
      <w:r>
        <w:rPr>
          <w:rFonts w:hint="eastAsia"/>
          <w:color w:val="000000" w:themeColor="text1"/>
          <w:sz w:val="24"/>
        </w:rPr>
        <w:t>16.3.5</w:t>
      </w:r>
      <w:r w:rsidRPr="002C31C0">
        <w:rPr>
          <w:rFonts w:hint="eastAsia"/>
          <w:color w:val="000000" w:themeColor="text1"/>
          <w:sz w:val="24"/>
        </w:rPr>
        <w:t>电子磋商响应文件无法解密或解密失败的；</w:t>
      </w:r>
    </w:p>
    <w:p w:rsidR="004B031C" w:rsidRDefault="004B031C" w:rsidP="004B031C">
      <w:pPr>
        <w:tabs>
          <w:tab w:val="left" w:pos="780"/>
        </w:tabs>
        <w:spacing w:line="440" w:lineRule="exact"/>
        <w:rPr>
          <w:color w:val="000000" w:themeColor="text1"/>
          <w:sz w:val="24"/>
        </w:rPr>
      </w:pPr>
      <w:r w:rsidRPr="00E37B53">
        <w:rPr>
          <w:rFonts w:hint="eastAsia"/>
          <w:color w:val="000000" w:themeColor="text1"/>
          <w:sz w:val="24"/>
        </w:rPr>
        <w:lastRenderedPageBreak/>
        <w:t>16.3.</w:t>
      </w:r>
      <w:r>
        <w:rPr>
          <w:rFonts w:hint="eastAsia"/>
          <w:color w:val="000000" w:themeColor="text1"/>
          <w:sz w:val="24"/>
        </w:rPr>
        <w:t>6</w:t>
      </w:r>
      <w:r w:rsidRPr="00E37B53">
        <w:rPr>
          <w:rFonts w:hint="eastAsia"/>
          <w:color w:val="000000" w:themeColor="text1"/>
          <w:sz w:val="24"/>
        </w:rPr>
        <w:t>未按竞争性磋商文件规定提交磋商响应文件的；</w:t>
      </w:r>
    </w:p>
    <w:p w:rsidR="004B031C" w:rsidRDefault="004B031C" w:rsidP="004B031C">
      <w:pPr>
        <w:tabs>
          <w:tab w:val="left" w:pos="780"/>
        </w:tabs>
        <w:spacing w:line="440" w:lineRule="exact"/>
        <w:rPr>
          <w:color w:val="000000" w:themeColor="text1"/>
          <w:sz w:val="24"/>
        </w:rPr>
      </w:pPr>
      <w:r>
        <w:rPr>
          <w:rFonts w:hint="eastAsia"/>
          <w:color w:val="000000" w:themeColor="text1"/>
          <w:sz w:val="24"/>
        </w:rPr>
        <w:t>16.3.7未按竞争性磋商文件规定制作、签署、盖章的</w:t>
      </w:r>
      <w:r>
        <w:rPr>
          <w:rFonts w:hint="eastAsia"/>
          <w:color w:val="000000"/>
          <w:sz w:val="24"/>
        </w:rPr>
        <w:t>；</w:t>
      </w:r>
    </w:p>
    <w:p w:rsidR="004B031C" w:rsidRDefault="004B031C" w:rsidP="004B031C">
      <w:pPr>
        <w:tabs>
          <w:tab w:val="left" w:pos="780"/>
        </w:tabs>
        <w:spacing w:line="440" w:lineRule="exact"/>
        <w:rPr>
          <w:color w:val="000000" w:themeColor="text1"/>
          <w:sz w:val="24"/>
        </w:rPr>
      </w:pPr>
      <w:r>
        <w:rPr>
          <w:rFonts w:hint="eastAsia"/>
          <w:color w:val="000000" w:themeColor="text1"/>
          <w:sz w:val="24"/>
        </w:rPr>
        <w:t>16.3.8未提供带▲的有关资料；</w:t>
      </w:r>
    </w:p>
    <w:p w:rsidR="004B031C" w:rsidRDefault="004B031C" w:rsidP="004B031C">
      <w:pPr>
        <w:spacing w:line="440" w:lineRule="exact"/>
        <w:rPr>
          <w:color w:val="000000" w:themeColor="text1"/>
          <w:sz w:val="24"/>
        </w:rPr>
      </w:pPr>
      <w:r>
        <w:rPr>
          <w:rFonts w:hint="eastAsia"/>
          <w:color w:val="000000" w:themeColor="text1"/>
          <w:sz w:val="24"/>
        </w:rPr>
        <w:t>16.3.9</w:t>
      </w:r>
      <w:r>
        <w:rPr>
          <w:color w:val="000000" w:themeColor="text1"/>
          <w:sz w:val="24"/>
        </w:rPr>
        <w:t>采购项目预算金额公开而报价超</w:t>
      </w:r>
      <w:r>
        <w:rPr>
          <w:rFonts w:hint="eastAsia"/>
          <w:color w:val="000000" w:themeColor="text1"/>
          <w:sz w:val="24"/>
        </w:rPr>
        <w:t>最高限价</w:t>
      </w:r>
      <w:r>
        <w:rPr>
          <w:color w:val="000000" w:themeColor="text1"/>
          <w:sz w:val="24"/>
        </w:rPr>
        <w:t>，采购人不能支付的；</w:t>
      </w:r>
    </w:p>
    <w:p w:rsidR="004B031C" w:rsidRDefault="004B031C" w:rsidP="004B031C">
      <w:pPr>
        <w:tabs>
          <w:tab w:val="left" w:pos="780"/>
        </w:tabs>
        <w:spacing w:line="440" w:lineRule="exact"/>
        <w:rPr>
          <w:color w:val="000000" w:themeColor="text1"/>
          <w:sz w:val="24"/>
        </w:rPr>
      </w:pPr>
      <w:r>
        <w:rPr>
          <w:rFonts w:hint="eastAsia"/>
          <w:color w:val="000000" w:themeColor="text1"/>
          <w:sz w:val="24"/>
        </w:rPr>
        <w:t>16.3.10供应商在一份磋商响应文件中对同一采购标的报有两个或多个报价，且未声明哪一个为最终报价的；</w:t>
      </w:r>
    </w:p>
    <w:p w:rsidR="004B031C" w:rsidRDefault="004B031C" w:rsidP="004B031C">
      <w:pPr>
        <w:tabs>
          <w:tab w:val="left" w:pos="780"/>
        </w:tabs>
        <w:spacing w:line="440" w:lineRule="exact"/>
        <w:rPr>
          <w:color w:val="000000" w:themeColor="text1"/>
          <w:sz w:val="24"/>
        </w:rPr>
      </w:pPr>
      <w:r>
        <w:rPr>
          <w:rFonts w:hint="eastAsia"/>
          <w:color w:val="000000" w:themeColor="text1"/>
          <w:sz w:val="24"/>
        </w:rPr>
        <w:t>16.3.11不符合法律、法规和竞争性磋商文件中规定的其他实质性要求的；</w:t>
      </w:r>
    </w:p>
    <w:p w:rsidR="009025B8" w:rsidRDefault="004B031C" w:rsidP="004B031C">
      <w:pPr>
        <w:tabs>
          <w:tab w:val="left" w:pos="780"/>
        </w:tabs>
        <w:spacing w:line="440" w:lineRule="exact"/>
        <w:rPr>
          <w:color w:val="000000" w:themeColor="text1"/>
          <w:sz w:val="24"/>
        </w:rPr>
      </w:pPr>
      <w:r>
        <w:rPr>
          <w:rFonts w:hint="eastAsia"/>
          <w:color w:val="000000" w:themeColor="text1"/>
          <w:sz w:val="24"/>
        </w:rPr>
        <w:t>16.3.12磋商响应</w:t>
      </w:r>
      <w:r>
        <w:rPr>
          <w:color w:val="000000" w:themeColor="text1"/>
          <w:sz w:val="24"/>
        </w:rPr>
        <w:t>文件附有采购人不能接受的条件的</w:t>
      </w:r>
      <w:r>
        <w:rPr>
          <w:rFonts w:hint="eastAsia"/>
          <w:color w:val="000000" w:themeColor="text1"/>
          <w:sz w:val="24"/>
        </w:rPr>
        <w:t>。</w:t>
      </w:r>
    </w:p>
    <w:p w:rsidR="00627FB7" w:rsidRPr="003C4809" w:rsidRDefault="00627FB7" w:rsidP="00627FB7">
      <w:pPr>
        <w:tabs>
          <w:tab w:val="left" w:pos="780"/>
        </w:tabs>
        <w:spacing w:line="440" w:lineRule="exact"/>
        <w:rPr>
          <w:b/>
          <w:color w:val="000000" w:themeColor="text1"/>
          <w:sz w:val="24"/>
        </w:rPr>
      </w:pPr>
      <w:r w:rsidRPr="003C4809">
        <w:rPr>
          <w:b/>
          <w:color w:val="000000" w:themeColor="text1"/>
          <w:sz w:val="24"/>
        </w:rPr>
        <w:t>16.4有下列情形之一的，视为供应商串通磋商，其磋商响应无效：</w:t>
      </w:r>
    </w:p>
    <w:p w:rsidR="00627FB7" w:rsidRPr="003C4809" w:rsidRDefault="00627FB7" w:rsidP="00627FB7">
      <w:pPr>
        <w:tabs>
          <w:tab w:val="left" w:pos="780"/>
        </w:tabs>
        <w:spacing w:line="440" w:lineRule="exact"/>
        <w:rPr>
          <w:color w:val="000000" w:themeColor="text1"/>
          <w:sz w:val="24"/>
        </w:rPr>
      </w:pPr>
      <w:r w:rsidRPr="003C4809">
        <w:rPr>
          <w:color w:val="000000" w:themeColor="text1"/>
          <w:sz w:val="24"/>
        </w:rPr>
        <w:t>16.4.1不同供应商的磋商响应文件由同一单位或者个人编制；</w:t>
      </w:r>
    </w:p>
    <w:p w:rsidR="00627FB7" w:rsidRPr="003C4809" w:rsidRDefault="00627FB7" w:rsidP="00627FB7">
      <w:pPr>
        <w:tabs>
          <w:tab w:val="left" w:pos="780"/>
        </w:tabs>
        <w:spacing w:line="440" w:lineRule="exact"/>
        <w:rPr>
          <w:color w:val="000000" w:themeColor="text1"/>
          <w:sz w:val="24"/>
        </w:rPr>
      </w:pPr>
      <w:r w:rsidRPr="003C4809">
        <w:rPr>
          <w:color w:val="000000" w:themeColor="text1"/>
          <w:sz w:val="24"/>
        </w:rPr>
        <w:t>16.4.2不同供应商委托同一单位或者个人办理磋商事宜；</w:t>
      </w:r>
    </w:p>
    <w:p w:rsidR="00627FB7" w:rsidRPr="003C4809" w:rsidRDefault="00627FB7" w:rsidP="00627FB7">
      <w:pPr>
        <w:tabs>
          <w:tab w:val="left" w:pos="780"/>
        </w:tabs>
        <w:spacing w:line="440" w:lineRule="exact"/>
        <w:rPr>
          <w:color w:val="000000" w:themeColor="text1"/>
          <w:sz w:val="24"/>
        </w:rPr>
      </w:pPr>
      <w:r w:rsidRPr="003C4809">
        <w:rPr>
          <w:color w:val="000000" w:themeColor="text1"/>
          <w:sz w:val="24"/>
        </w:rPr>
        <w:t>16.4.3不同供应商的磋商响应文件载明的项目管理成员或者联系人员为同一人；</w:t>
      </w:r>
    </w:p>
    <w:p w:rsidR="00627FB7" w:rsidRPr="003C4809" w:rsidRDefault="00627FB7" w:rsidP="00627FB7">
      <w:pPr>
        <w:tabs>
          <w:tab w:val="left" w:pos="780"/>
        </w:tabs>
        <w:spacing w:line="440" w:lineRule="exact"/>
        <w:rPr>
          <w:color w:val="000000" w:themeColor="text1"/>
          <w:sz w:val="24"/>
        </w:rPr>
      </w:pPr>
      <w:r w:rsidRPr="003C4809">
        <w:rPr>
          <w:color w:val="000000" w:themeColor="text1"/>
          <w:sz w:val="24"/>
        </w:rPr>
        <w:t>16.4.4不同供应商的磋商响应文件异常一致或者投标报价呈规律性差异；</w:t>
      </w:r>
    </w:p>
    <w:p w:rsidR="00627FB7" w:rsidRDefault="00627FB7" w:rsidP="00627FB7">
      <w:pPr>
        <w:tabs>
          <w:tab w:val="left" w:pos="780"/>
        </w:tabs>
        <w:spacing w:line="440" w:lineRule="exact"/>
        <w:rPr>
          <w:color w:val="000000" w:themeColor="text1"/>
          <w:sz w:val="24"/>
        </w:rPr>
      </w:pPr>
      <w:r w:rsidRPr="003C4809">
        <w:rPr>
          <w:color w:val="000000" w:themeColor="text1"/>
          <w:sz w:val="24"/>
        </w:rPr>
        <w:t>16.4.5</w:t>
      </w:r>
      <w:r w:rsidR="00381A66">
        <w:rPr>
          <w:color w:val="000000" w:themeColor="text1"/>
          <w:sz w:val="24"/>
        </w:rPr>
        <w:t>不同供应商的磋商响应文件相互混装</w:t>
      </w:r>
      <w:r w:rsidR="00381A66">
        <w:rPr>
          <w:rFonts w:hint="eastAsia"/>
          <w:color w:val="000000" w:themeColor="text1"/>
          <w:sz w:val="24"/>
        </w:rPr>
        <w:t>。</w:t>
      </w:r>
    </w:p>
    <w:p w:rsidR="009025B8" w:rsidRDefault="00A06293">
      <w:pPr>
        <w:tabs>
          <w:tab w:val="left" w:pos="780"/>
        </w:tabs>
        <w:spacing w:line="440" w:lineRule="exact"/>
        <w:rPr>
          <w:color w:val="000000" w:themeColor="text1"/>
          <w:sz w:val="24"/>
        </w:rPr>
      </w:pPr>
      <w:r w:rsidRPr="00613CA6">
        <w:rPr>
          <w:rFonts w:hint="eastAsia"/>
          <w:b/>
          <w:color w:val="000000" w:themeColor="text1"/>
          <w:sz w:val="24"/>
        </w:rPr>
        <w:t>16.</w:t>
      </w:r>
      <w:r w:rsidR="005B74E6" w:rsidRPr="00613CA6">
        <w:rPr>
          <w:rFonts w:hint="eastAsia"/>
          <w:b/>
          <w:color w:val="000000" w:themeColor="text1"/>
          <w:sz w:val="24"/>
        </w:rPr>
        <w:t>5</w:t>
      </w:r>
      <w:r>
        <w:rPr>
          <w:rFonts w:hint="eastAsia"/>
          <w:b/>
          <w:color w:val="000000" w:themeColor="text1"/>
          <w:sz w:val="24"/>
        </w:rPr>
        <w:t>在磋商采购中，出现下列情形之一的应予以废标</w:t>
      </w:r>
      <w:r>
        <w:rPr>
          <w:rFonts w:hint="eastAsia"/>
          <w:color w:val="000000" w:themeColor="text1"/>
          <w:sz w:val="24"/>
        </w:rPr>
        <w:t>：</w:t>
      </w:r>
    </w:p>
    <w:p w:rsidR="009025B8" w:rsidRDefault="005B74E6">
      <w:pPr>
        <w:tabs>
          <w:tab w:val="left" w:pos="780"/>
        </w:tabs>
        <w:spacing w:line="440" w:lineRule="exact"/>
        <w:rPr>
          <w:color w:val="000000" w:themeColor="text1"/>
          <w:sz w:val="24"/>
        </w:rPr>
      </w:pPr>
      <w:r>
        <w:rPr>
          <w:rFonts w:hint="eastAsia"/>
          <w:color w:val="000000" w:themeColor="text1"/>
          <w:sz w:val="24"/>
        </w:rPr>
        <w:t>16.5</w:t>
      </w:r>
      <w:r w:rsidR="00A06293">
        <w:rPr>
          <w:rFonts w:hint="eastAsia"/>
          <w:color w:val="000000" w:themeColor="text1"/>
          <w:sz w:val="24"/>
        </w:rPr>
        <w:t>.1对竞争性磋商文件作出实质性响应的供应商不足2家的；</w:t>
      </w:r>
    </w:p>
    <w:p w:rsidR="009025B8" w:rsidRDefault="005B74E6">
      <w:pPr>
        <w:tabs>
          <w:tab w:val="left" w:pos="780"/>
        </w:tabs>
        <w:spacing w:line="440" w:lineRule="exact"/>
        <w:rPr>
          <w:color w:val="000000" w:themeColor="text1"/>
          <w:sz w:val="24"/>
        </w:rPr>
      </w:pPr>
      <w:r>
        <w:rPr>
          <w:rFonts w:hint="eastAsia"/>
          <w:color w:val="000000" w:themeColor="text1"/>
          <w:sz w:val="24"/>
        </w:rPr>
        <w:t>16.5</w:t>
      </w:r>
      <w:r w:rsidR="00A06293">
        <w:rPr>
          <w:rFonts w:hint="eastAsia"/>
          <w:color w:val="000000" w:themeColor="text1"/>
          <w:sz w:val="24"/>
        </w:rPr>
        <w:t>.2出现影响采购公正的违法、违规行为的；</w:t>
      </w:r>
    </w:p>
    <w:p w:rsidR="009025B8" w:rsidRDefault="005B74E6">
      <w:pPr>
        <w:tabs>
          <w:tab w:val="left" w:pos="780"/>
        </w:tabs>
        <w:spacing w:line="440" w:lineRule="exact"/>
        <w:rPr>
          <w:color w:val="000000" w:themeColor="text1"/>
          <w:sz w:val="24"/>
        </w:rPr>
      </w:pPr>
      <w:r>
        <w:rPr>
          <w:rFonts w:hint="eastAsia"/>
          <w:color w:val="000000" w:themeColor="text1"/>
          <w:sz w:val="24"/>
        </w:rPr>
        <w:t>16.5</w:t>
      </w:r>
      <w:r w:rsidR="00A06293">
        <w:rPr>
          <w:rFonts w:hint="eastAsia"/>
          <w:color w:val="000000" w:themeColor="text1"/>
          <w:sz w:val="24"/>
        </w:rPr>
        <w:t>.3因重大变故，采购任务取消的。</w:t>
      </w:r>
    </w:p>
    <w:p w:rsidR="009025B8" w:rsidRDefault="005B74E6">
      <w:pPr>
        <w:tabs>
          <w:tab w:val="left" w:pos="780"/>
        </w:tabs>
        <w:spacing w:line="440" w:lineRule="exact"/>
        <w:rPr>
          <w:color w:val="000000" w:themeColor="text1"/>
          <w:sz w:val="24"/>
        </w:rPr>
      </w:pPr>
      <w:r>
        <w:rPr>
          <w:rFonts w:hint="eastAsia"/>
          <w:color w:val="000000" w:themeColor="text1"/>
          <w:sz w:val="24"/>
        </w:rPr>
        <w:t>16.6</w:t>
      </w:r>
      <w:r w:rsidR="00A06293">
        <w:rPr>
          <w:rFonts w:hint="eastAsia"/>
          <w:color w:val="000000" w:themeColor="text1"/>
          <w:sz w:val="24"/>
        </w:rPr>
        <w:t>磋商程序：</w:t>
      </w:r>
    </w:p>
    <w:p w:rsidR="009025B8" w:rsidRDefault="005B74E6">
      <w:pPr>
        <w:tabs>
          <w:tab w:val="left" w:pos="0"/>
        </w:tabs>
        <w:spacing w:line="440" w:lineRule="exact"/>
        <w:rPr>
          <w:b/>
          <w:bCs/>
          <w:color w:val="000000" w:themeColor="text1"/>
          <w:sz w:val="24"/>
        </w:rPr>
      </w:pPr>
      <w:r>
        <w:rPr>
          <w:rFonts w:hint="eastAsia"/>
          <w:color w:val="000000" w:themeColor="text1"/>
          <w:sz w:val="24"/>
        </w:rPr>
        <w:t>16.6</w:t>
      </w:r>
      <w:r w:rsidR="00A06293">
        <w:rPr>
          <w:rFonts w:hint="eastAsia"/>
          <w:color w:val="000000" w:themeColor="text1"/>
          <w:sz w:val="24"/>
        </w:rPr>
        <w:t>.1评审程序：遵循</w:t>
      </w:r>
      <w:r w:rsidR="00A06293">
        <w:rPr>
          <w:rFonts w:hint="eastAsia"/>
          <w:color w:val="000000" w:themeColor="text1"/>
          <w:sz w:val="24"/>
          <w:szCs w:val="24"/>
        </w:rPr>
        <w:t>资格审查、符合性审查、</w:t>
      </w:r>
      <w:r w:rsidR="00A06293">
        <w:rPr>
          <w:rFonts w:hint="eastAsia"/>
          <w:color w:val="000000" w:themeColor="text1"/>
          <w:sz w:val="24"/>
        </w:rPr>
        <w:t>澄清有关问题、比较与</w:t>
      </w:r>
      <w:r w:rsidR="00CA7DD6">
        <w:rPr>
          <w:rFonts w:hint="eastAsia"/>
          <w:color w:val="000000" w:themeColor="text1"/>
          <w:sz w:val="24"/>
        </w:rPr>
        <w:t>评审</w:t>
      </w:r>
      <w:r w:rsidR="00A06293">
        <w:rPr>
          <w:rFonts w:hint="eastAsia"/>
          <w:color w:val="000000" w:themeColor="text1"/>
          <w:sz w:val="24"/>
        </w:rPr>
        <w:t>、单独磋商及最终报价、推荐成交候选人的程序依次进行。</w:t>
      </w:r>
    </w:p>
    <w:p w:rsidR="009025B8" w:rsidRDefault="00A06293">
      <w:pPr>
        <w:tabs>
          <w:tab w:val="left" w:pos="0"/>
        </w:tabs>
        <w:spacing w:line="440" w:lineRule="exact"/>
        <w:rPr>
          <w:color w:val="000000" w:themeColor="text1"/>
          <w:sz w:val="24"/>
        </w:rPr>
      </w:pPr>
      <w:r>
        <w:rPr>
          <w:rFonts w:hint="eastAsia"/>
          <w:color w:val="000000" w:themeColor="text1"/>
          <w:sz w:val="24"/>
        </w:rPr>
        <w:t>（</w:t>
      </w:r>
      <w:r>
        <w:rPr>
          <w:color w:val="000000" w:themeColor="text1"/>
          <w:sz w:val="24"/>
        </w:rPr>
        <w:t>1）资格审查：</w:t>
      </w:r>
    </w:p>
    <w:p w:rsidR="009025B8" w:rsidRDefault="000A51E6">
      <w:pPr>
        <w:tabs>
          <w:tab w:val="left" w:pos="0"/>
        </w:tabs>
        <w:spacing w:line="440" w:lineRule="exact"/>
        <w:rPr>
          <w:color w:val="000000" w:themeColor="text1"/>
          <w:sz w:val="24"/>
        </w:rPr>
      </w:pPr>
      <w:r>
        <w:rPr>
          <w:rFonts w:hint="eastAsia"/>
          <w:color w:val="000000" w:themeColor="text1"/>
          <w:sz w:val="24"/>
        </w:rPr>
        <w:t>依据有关法律、法规和竞争性磋商文件的规定，对其资格审查</w:t>
      </w:r>
      <w:r w:rsidR="00A06293">
        <w:rPr>
          <w:rFonts w:hint="eastAsia"/>
          <w:color w:val="000000" w:themeColor="text1"/>
          <w:sz w:val="24"/>
        </w:rPr>
        <w:t>文件齐全性和有效性等进行审查，以确定供应商是否具备磋商资格。</w:t>
      </w:r>
    </w:p>
    <w:p w:rsidR="009025B8" w:rsidRDefault="00A06293">
      <w:pPr>
        <w:tabs>
          <w:tab w:val="left" w:pos="0"/>
        </w:tabs>
        <w:spacing w:line="440" w:lineRule="exact"/>
        <w:rPr>
          <w:color w:val="000000" w:themeColor="text1"/>
          <w:sz w:val="24"/>
        </w:rPr>
      </w:pPr>
      <w:r>
        <w:rPr>
          <w:rFonts w:hint="eastAsia"/>
          <w:color w:val="000000" w:themeColor="text1"/>
          <w:sz w:val="24"/>
        </w:rPr>
        <w:t>（</w:t>
      </w:r>
      <w:r>
        <w:rPr>
          <w:color w:val="000000" w:themeColor="text1"/>
          <w:sz w:val="24"/>
        </w:rPr>
        <w:t>2）符合性审查：</w:t>
      </w:r>
    </w:p>
    <w:p w:rsidR="009025B8" w:rsidRDefault="00A06293">
      <w:pPr>
        <w:tabs>
          <w:tab w:val="left" w:pos="0"/>
        </w:tabs>
        <w:spacing w:line="440" w:lineRule="exact"/>
        <w:rPr>
          <w:color w:val="000000" w:themeColor="text1"/>
          <w:sz w:val="24"/>
        </w:rPr>
      </w:pPr>
      <w:r>
        <w:rPr>
          <w:rFonts w:hint="eastAsia"/>
          <w:color w:val="000000" w:themeColor="text1"/>
          <w:sz w:val="24"/>
        </w:rPr>
        <w:t>依据竞争性磋商文件的规定，从磋商响应文件的齐全性、有效性、完整性和对竞争性磋商文件的响应程度进行审查，以确定是否对竞争性磋商文件的要求作出实质性响应。</w:t>
      </w:r>
    </w:p>
    <w:p w:rsidR="009025B8" w:rsidRDefault="005B74E6">
      <w:pPr>
        <w:tabs>
          <w:tab w:val="left" w:pos="0"/>
        </w:tabs>
        <w:spacing w:line="440" w:lineRule="exact"/>
        <w:rPr>
          <w:color w:val="000000" w:themeColor="text1"/>
          <w:sz w:val="24"/>
        </w:rPr>
      </w:pPr>
      <w:r>
        <w:rPr>
          <w:rFonts w:hint="eastAsia"/>
          <w:color w:val="000000" w:themeColor="text1"/>
          <w:sz w:val="24"/>
        </w:rPr>
        <w:t>16.6</w:t>
      </w:r>
      <w:r w:rsidR="00A06293">
        <w:rPr>
          <w:rFonts w:hint="eastAsia"/>
          <w:color w:val="000000" w:themeColor="text1"/>
          <w:sz w:val="24"/>
        </w:rPr>
        <w:t>.1.1价格部分文件中，报价出现前后不一致的按下述规定修正：</w:t>
      </w:r>
    </w:p>
    <w:p w:rsidR="009025B8" w:rsidRDefault="00A06293">
      <w:pPr>
        <w:spacing w:line="440" w:lineRule="exact"/>
        <w:rPr>
          <w:color w:val="000000" w:themeColor="text1"/>
          <w:sz w:val="24"/>
        </w:rPr>
      </w:pPr>
      <w:r>
        <w:rPr>
          <w:rFonts w:hint="eastAsia"/>
          <w:color w:val="000000" w:themeColor="text1"/>
          <w:sz w:val="24"/>
        </w:rPr>
        <w:t>（一）磋商响应文件中报价一览表</w:t>
      </w:r>
      <w:r>
        <w:rPr>
          <w:color w:val="000000" w:themeColor="text1"/>
          <w:sz w:val="24"/>
        </w:rPr>
        <w:t>内容与</w:t>
      </w:r>
      <w:r>
        <w:rPr>
          <w:rFonts w:hint="eastAsia"/>
          <w:color w:val="000000" w:themeColor="text1"/>
          <w:sz w:val="24"/>
        </w:rPr>
        <w:t>磋商响应</w:t>
      </w:r>
      <w:r>
        <w:rPr>
          <w:color w:val="000000" w:themeColor="text1"/>
          <w:sz w:val="24"/>
        </w:rPr>
        <w:t>文件中相应内容不一致的，以</w:t>
      </w:r>
      <w:r>
        <w:rPr>
          <w:rFonts w:hint="eastAsia"/>
          <w:color w:val="000000" w:themeColor="text1"/>
          <w:sz w:val="24"/>
        </w:rPr>
        <w:t>报价</w:t>
      </w:r>
      <w:r>
        <w:rPr>
          <w:color w:val="000000" w:themeColor="text1"/>
          <w:sz w:val="24"/>
        </w:rPr>
        <w:t>一览表为准</w:t>
      </w:r>
      <w:r>
        <w:rPr>
          <w:rFonts w:hint="eastAsia"/>
          <w:color w:val="000000" w:themeColor="text1"/>
          <w:sz w:val="24"/>
        </w:rPr>
        <w:t>；</w:t>
      </w:r>
    </w:p>
    <w:p w:rsidR="009025B8" w:rsidRDefault="00A06293">
      <w:pPr>
        <w:spacing w:line="440" w:lineRule="exact"/>
        <w:rPr>
          <w:color w:val="000000" w:themeColor="text1"/>
          <w:sz w:val="24"/>
        </w:rPr>
      </w:pPr>
      <w:r>
        <w:rPr>
          <w:rFonts w:hint="eastAsia"/>
          <w:color w:val="000000" w:themeColor="text1"/>
          <w:sz w:val="24"/>
        </w:rPr>
        <w:lastRenderedPageBreak/>
        <w:t>（二）大写金额和小写金额不一致的，以大写金额为准；</w:t>
      </w:r>
    </w:p>
    <w:p w:rsidR="009025B8" w:rsidRDefault="00A06293">
      <w:pPr>
        <w:spacing w:line="440" w:lineRule="exact"/>
        <w:rPr>
          <w:color w:val="000000" w:themeColor="text1"/>
          <w:sz w:val="24"/>
        </w:rPr>
      </w:pPr>
      <w:r>
        <w:rPr>
          <w:rFonts w:hint="eastAsia"/>
          <w:color w:val="000000" w:themeColor="text1"/>
          <w:sz w:val="24"/>
        </w:rPr>
        <w:t>（三）单价金额小数点或者百分比有明显错位的，以报价一览表的总价为准，并修改单价；</w:t>
      </w:r>
    </w:p>
    <w:p w:rsidR="009025B8" w:rsidRDefault="00A06293">
      <w:pPr>
        <w:spacing w:line="440" w:lineRule="exact"/>
        <w:rPr>
          <w:color w:val="000000" w:themeColor="text1"/>
          <w:sz w:val="24"/>
        </w:rPr>
      </w:pPr>
      <w:r>
        <w:rPr>
          <w:rFonts w:hint="eastAsia"/>
          <w:color w:val="000000" w:themeColor="text1"/>
          <w:sz w:val="24"/>
        </w:rPr>
        <w:t>（四）总价金额与按单价汇总金额不一致的，以单价金额计算结果为准。</w:t>
      </w:r>
    </w:p>
    <w:p w:rsidR="009025B8" w:rsidRDefault="00A06293">
      <w:pPr>
        <w:spacing w:line="440" w:lineRule="exact"/>
        <w:rPr>
          <w:color w:val="000000" w:themeColor="text1"/>
          <w:sz w:val="24"/>
        </w:rPr>
      </w:pPr>
      <w:r>
        <w:rPr>
          <w:rFonts w:hint="eastAsia"/>
          <w:color w:val="000000" w:themeColor="text1"/>
          <w:sz w:val="24"/>
        </w:rPr>
        <w:t>同时出现两种以上不一致的，按照前款规定（一）至（四）的顺序修正。修正应当采</w:t>
      </w:r>
      <w:r w:rsidR="00D553C6">
        <w:rPr>
          <w:rFonts w:hint="eastAsia"/>
          <w:color w:val="000000" w:themeColor="text1"/>
          <w:sz w:val="24"/>
        </w:rPr>
        <w:t>用</w:t>
      </w:r>
      <w:r w:rsidR="00D553C6" w:rsidRPr="00A0712F">
        <w:rPr>
          <w:rFonts w:hint="eastAsia"/>
          <w:color w:val="000000" w:themeColor="text1"/>
          <w:sz w:val="24"/>
        </w:rPr>
        <w:t>书面形式</w:t>
      </w:r>
      <w:r w:rsidR="00D553C6">
        <w:rPr>
          <w:rFonts w:hint="eastAsia"/>
          <w:color w:val="000000" w:themeColor="text1"/>
          <w:sz w:val="24"/>
        </w:rPr>
        <w:t>，修正后的报价经供应商确认由供应商的法定代表人（或</w:t>
      </w:r>
      <w:r w:rsidR="00D553C6">
        <w:rPr>
          <w:rFonts w:hint="eastAsia"/>
          <w:sz w:val="24"/>
          <w:szCs w:val="24"/>
        </w:rPr>
        <w:t>企业</w:t>
      </w:r>
      <w:r>
        <w:rPr>
          <w:rFonts w:hint="eastAsia"/>
          <w:color w:val="000000" w:themeColor="text1"/>
          <w:sz w:val="24"/>
        </w:rPr>
        <w:t>负责人或经营者）或其委托代理人签字</w:t>
      </w:r>
      <w:r w:rsidR="00F80E2F">
        <w:rPr>
          <w:rFonts w:hint="eastAsia"/>
          <w:color w:val="000000" w:themeColor="text1"/>
          <w:sz w:val="24"/>
        </w:rPr>
        <w:t>或盖电子公章</w:t>
      </w:r>
      <w:r>
        <w:rPr>
          <w:rFonts w:hint="eastAsia"/>
          <w:color w:val="000000" w:themeColor="text1"/>
          <w:sz w:val="24"/>
        </w:rPr>
        <w:t>后产生约束力，供应商不确认的，其磋商响应文件视为无效。</w:t>
      </w:r>
    </w:p>
    <w:p w:rsidR="009025B8" w:rsidRDefault="005B74E6">
      <w:pPr>
        <w:spacing w:line="440" w:lineRule="exact"/>
        <w:rPr>
          <w:color w:val="000000" w:themeColor="text1"/>
          <w:sz w:val="24"/>
        </w:rPr>
      </w:pPr>
      <w:r>
        <w:rPr>
          <w:rFonts w:hint="eastAsia"/>
          <w:color w:val="000000" w:themeColor="text1"/>
          <w:sz w:val="24"/>
        </w:rPr>
        <w:t>16.6</w:t>
      </w:r>
      <w:r w:rsidR="00A06293">
        <w:rPr>
          <w:rFonts w:hint="eastAsia"/>
          <w:color w:val="000000" w:themeColor="text1"/>
          <w:sz w:val="24"/>
        </w:rPr>
        <w:t>.1.2对不同文字文本磋商响应文件的解释发生异议的，以中文文本为准。</w:t>
      </w:r>
    </w:p>
    <w:p w:rsidR="009025B8" w:rsidRDefault="005B74E6">
      <w:pPr>
        <w:tabs>
          <w:tab w:val="left" w:pos="0"/>
        </w:tabs>
        <w:spacing w:line="440" w:lineRule="exact"/>
        <w:rPr>
          <w:color w:val="FF0000"/>
          <w:sz w:val="24"/>
        </w:rPr>
      </w:pPr>
      <w:r>
        <w:rPr>
          <w:rFonts w:hint="eastAsia"/>
          <w:color w:val="000000" w:themeColor="text1"/>
          <w:sz w:val="24"/>
        </w:rPr>
        <w:t>16.6</w:t>
      </w:r>
      <w:r w:rsidR="00A06293">
        <w:rPr>
          <w:rFonts w:hint="eastAsia"/>
          <w:color w:val="000000" w:themeColor="text1"/>
          <w:sz w:val="24"/>
        </w:rPr>
        <w:t>.1.3与竞争性磋商文件有重大偏离的磋商响应文件将被拒绝。</w:t>
      </w:r>
    </w:p>
    <w:p w:rsidR="009025B8" w:rsidRDefault="005B74E6">
      <w:pPr>
        <w:tabs>
          <w:tab w:val="left" w:pos="0"/>
        </w:tabs>
        <w:spacing w:line="440" w:lineRule="exact"/>
        <w:rPr>
          <w:color w:val="000000" w:themeColor="text1"/>
          <w:sz w:val="24"/>
        </w:rPr>
      </w:pPr>
      <w:r>
        <w:rPr>
          <w:rFonts w:hint="eastAsia"/>
          <w:color w:val="000000" w:themeColor="text1"/>
          <w:sz w:val="24"/>
        </w:rPr>
        <w:t>16.6</w:t>
      </w:r>
      <w:r w:rsidR="00A06293">
        <w:rPr>
          <w:rFonts w:hint="eastAsia"/>
          <w:color w:val="000000" w:themeColor="text1"/>
          <w:sz w:val="24"/>
        </w:rPr>
        <w:t>.1.4磋商小组对磋商响应文件的判定，只依据磋商响应文件内容本身，不依靠磋商后的任何外来证明。</w:t>
      </w:r>
    </w:p>
    <w:p w:rsidR="009025B8" w:rsidRDefault="005B74E6">
      <w:pPr>
        <w:tabs>
          <w:tab w:val="left" w:pos="0"/>
        </w:tabs>
        <w:spacing w:line="440" w:lineRule="exact"/>
        <w:rPr>
          <w:b/>
          <w:bCs/>
          <w:color w:val="000000" w:themeColor="text1"/>
          <w:sz w:val="24"/>
        </w:rPr>
      </w:pPr>
      <w:r>
        <w:rPr>
          <w:rFonts w:hint="eastAsia"/>
          <w:color w:val="000000" w:themeColor="text1"/>
          <w:sz w:val="24"/>
        </w:rPr>
        <w:t>16.6</w:t>
      </w:r>
      <w:r w:rsidR="00976B95">
        <w:rPr>
          <w:rFonts w:hint="eastAsia"/>
          <w:color w:val="000000" w:themeColor="text1"/>
          <w:sz w:val="24"/>
        </w:rPr>
        <w:t>.2</w:t>
      </w:r>
      <w:r w:rsidR="00A06293">
        <w:rPr>
          <w:rFonts w:hint="eastAsia"/>
          <w:color w:val="000000" w:themeColor="text1"/>
          <w:sz w:val="24"/>
        </w:rPr>
        <w:t>磋商响应文件的澄清、说明或者更正：</w:t>
      </w:r>
    </w:p>
    <w:p w:rsidR="009025B8" w:rsidRDefault="005B74E6">
      <w:pPr>
        <w:tabs>
          <w:tab w:val="left" w:pos="0"/>
        </w:tabs>
        <w:spacing w:line="440" w:lineRule="exact"/>
        <w:rPr>
          <w:color w:val="000000" w:themeColor="text1"/>
          <w:sz w:val="24"/>
        </w:rPr>
      </w:pPr>
      <w:r>
        <w:rPr>
          <w:rFonts w:hint="eastAsia"/>
          <w:color w:val="000000" w:themeColor="text1"/>
          <w:sz w:val="24"/>
        </w:rPr>
        <w:t>16.6</w:t>
      </w:r>
      <w:r w:rsidR="00A06293">
        <w:rPr>
          <w:rFonts w:hint="eastAsia"/>
          <w:color w:val="000000" w:themeColor="text1"/>
          <w:sz w:val="24"/>
        </w:rPr>
        <w:t>.2.1磋商小组在对磋商响应文件的有效性、完整性和响应程度进行审查时，可以要求供应商对磋商响应文件中含义不明确、同类问题表述不一致或者有明显文字和计算错误的内容等作出必要的澄清、说明或者更正。供应商必须按照磋商小组通知的时间、地点派员进行澄清、说明或者更正；</w:t>
      </w:r>
    </w:p>
    <w:p w:rsidR="009025B8" w:rsidRDefault="005B74E6">
      <w:pPr>
        <w:tabs>
          <w:tab w:val="left" w:pos="0"/>
        </w:tabs>
        <w:spacing w:line="440" w:lineRule="exact"/>
        <w:rPr>
          <w:color w:val="000000" w:themeColor="text1"/>
          <w:sz w:val="24"/>
        </w:rPr>
      </w:pPr>
      <w:r w:rsidRPr="00BD0D31">
        <w:rPr>
          <w:rFonts w:hint="eastAsia"/>
          <w:color w:val="000000" w:themeColor="text1"/>
          <w:sz w:val="24"/>
        </w:rPr>
        <w:t>16.6</w:t>
      </w:r>
      <w:r w:rsidR="00A06293" w:rsidRPr="00BD0D31">
        <w:rPr>
          <w:rFonts w:hint="eastAsia"/>
          <w:color w:val="000000" w:themeColor="text1"/>
          <w:sz w:val="24"/>
        </w:rPr>
        <w:t>.2.2供应商的澄清、说明或者更正应当以书面形式作出。由供应商的法定代表人（或企业负责人或经营者）或其委托代理人签字</w:t>
      </w:r>
      <w:r w:rsidR="00A72BEA">
        <w:rPr>
          <w:rFonts w:hint="eastAsia"/>
          <w:color w:val="000000" w:themeColor="text1"/>
          <w:sz w:val="24"/>
        </w:rPr>
        <w:t>或盖电子公章</w:t>
      </w:r>
      <w:r w:rsidR="00A06293" w:rsidRPr="00BD0D31">
        <w:rPr>
          <w:rFonts w:hint="eastAsia"/>
          <w:color w:val="000000" w:themeColor="text1"/>
          <w:sz w:val="24"/>
        </w:rPr>
        <w:t>，并作为磋商响应文件的一部分。供应商的澄清、说明或者更正不得超出磋商响应文件的范围或者改变磋商响应文件的实质性内容；</w:t>
      </w:r>
    </w:p>
    <w:p w:rsidR="009025B8" w:rsidRDefault="005B74E6">
      <w:pPr>
        <w:tabs>
          <w:tab w:val="left" w:pos="0"/>
        </w:tabs>
        <w:spacing w:line="440" w:lineRule="exact"/>
        <w:rPr>
          <w:color w:val="FF0000"/>
          <w:sz w:val="24"/>
        </w:rPr>
      </w:pPr>
      <w:r>
        <w:rPr>
          <w:rFonts w:hint="eastAsia"/>
          <w:color w:val="000000" w:themeColor="text1"/>
          <w:sz w:val="24"/>
        </w:rPr>
        <w:t>16.6</w:t>
      </w:r>
      <w:r w:rsidR="00A06293">
        <w:rPr>
          <w:rFonts w:hint="eastAsia"/>
          <w:color w:val="000000" w:themeColor="text1"/>
          <w:sz w:val="24"/>
        </w:rPr>
        <w:t>.2.3凡发现有两份及以上磋商响应文件相互之间有特别相同或相似之处，且经询标澄清，供应商无令人信服的理由和可靠证据证明其合理性的，经磋商小组半数以上成员确认，其磋商响应文件按无效标处理，不进入下一阶段的磋商。</w:t>
      </w:r>
    </w:p>
    <w:p w:rsidR="009025B8" w:rsidRDefault="005B74E6">
      <w:pPr>
        <w:tabs>
          <w:tab w:val="left" w:pos="0"/>
        </w:tabs>
        <w:spacing w:line="440" w:lineRule="exact"/>
        <w:rPr>
          <w:color w:val="000000" w:themeColor="text1"/>
          <w:sz w:val="24"/>
        </w:rPr>
      </w:pPr>
      <w:r>
        <w:rPr>
          <w:rFonts w:hint="eastAsia"/>
          <w:color w:val="000000" w:themeColor="text1"/>
          <w:sz w:val="24"/>
        </w:rPr>
        <w:t>16.6</w:t>
      </w:r>
      <w:r w:rsidR="00A06293">
        <w:rPr>
          <w:rFonts w:hint="eastAsia"/>
          <w:color w:val="000000" w:themeColor="text1"/>
          <w:sz w:val="24"/>
        </w:rPr>
        <w:t>.3</w:t>
      </w:r>
      <w:r w:rsidR="00300EE2">
        <w:rPr>
          <w:rFonts w:hint="eastAsia"/>
          <w:color w:val="000000" w:themeColor="text1"/>
          <w:sz w:val="24"/>
        </w:rPr>
        <w:t>比较与评审</w:t>
      </w:r>
      <w:r w:rsidR="00A06293">
        <w:rPr>
          <w:rFonts w:hint="eastAsia"/>
          <w:color w:val="000000" w:themeColor="text1"/>
          <w:sz w:val="24"/>
        </w:rPr>
        <w:t>：</w:t>
      </w:r>
    </w:p>
    <w:p w:rsidR="009025B8" w:rsidRDefault="00A06293">
      <w:pPr>
        <w:tabs>
          <w:tab w:val="left" w:pos="0"/>
        </w:tabs>
        <w:spacing w:line="440" w:lineRule="exact"/>
        <w:rPr>
          <w:color w:val="000000" w:themeColor="text1"/>
          <w:sz w:val="24"/>
        </w:rPr>
      </w:pPr>
      <w:r>
        <w:rPr>
          <w:rFonts w:hint="eastAsia"/>
          <w:color w:val="000000" w:themeColor="text1"/>
          <w:sz w:val="24"/>
        </w:rPr>
        <w:t>1</w:t>
      </w:r>
      <w:r w:rsidR="005B74E6">
        <w:rPr>
          <w:rFonts w:hint="eastAsia"/>
          <w:color w:val="000000" w:themeColor="text1"/>
          <w:sz w:val="24"/>
        </w:rPr>
        <w:t>6.6</w:t>
      </w:r>
      <w:r>
        <w:rPr>
          <w:rFonts w:hint="eastAsia"/>
          <w:color w:val="000000" w:themeColor="text1"/>
          <w:sz w:val="24"/>
        </w:rPr>
        <w:t>.3.1资信、技术及商务</w:t>
      </w:r>
      <w:r w:rsidR="00300EE2">
        <w:rPr>
          <w:rFonts w:hint="eastAsia"/>
          <w:color w:val="000000" w:themeColor="text1"/>
          <w:sz w:val="24"/>
        </w:rPr>
        <w:t>评审</w:t>
      </w:r>
      <w:r>
        <w:rPr>
          <w:rFonts w:hint="eastAsia"/>
          <w:color w:val="000000" w:themeColor="text1"/>
          <w:sz w:val="24"/>
        </w:rPr>
        <w:t>：</w:t>
      </w:r>
    </w:p>
    <w:p w:rsidR="009025B8" w:rsidRDefault="00A06293">
      <w:pPr>
        <w:tabs>
          <w:tab w:val="left" w:pos="0"/>
        </w:tabs>
        <w:spacing w:line="440" w:lineRule="exact"/>
        <w:rPr>
          <w:color w:val="000000" w:themeColor="text1"/>
          <w:sz w:val="24"/>
        </w:rPr>
      </w:pPr>
      <w:r>
        <w:rPr>
          <w:rFonts w:hint="eastAsia"/>
          <w:color w:val="000000" w:themeColor="text1"/>
          <w:sz w:val="24"/>
        </w:rPr>
        <w:t>按照竞争性磋商文件的要求和“评审标准”对照磋商响应文件进行资信、技术、商务</w:t>
      </w:r>
      <w:r w:rsidR="00300EE2">
        <w:rPr>
          <w:rFonts w:hint="eastAsia"/>
          <w:color w:val="000000" w:themeColor="text1"/>
          <w:sz w:val="24"/>
        </w:rPr>
        <w:t>评审</w:t>
      </w:r>
      <w:r>
        <w:rPr>
          <w:rFonts w:hint="eastAsia"/>
          <w:color w:val="000000" w:themeColor="text1"/>
          <w:sz w:val="24"/>
        </w:rPr>
        <w:t>，评定其偏差程度，并计算其相应的评分分值。</w:t>
      </w:r>
    </w:p>
    <w:p w:rsidR="009025B8" w:rsidRDefault="005B74E6">
      <w:pPr>
        <w:tabs>
          <w:tab w:val="left" w:pos="0"/>
        </w:tabs>
        <w:spacing w:line="440" w:lineRule="exact"/>
        <w:rPr>
          <w:color w:val="000000" w:themeColor="text1"/>
          <w:sz w:val="24"/>
        </w:rPr>
      </w:pPr>
      <w:r>
        <w:rPr>
          <w:rFonts w:hint="eastAsia"/>
          <w:color w:val="000000" w:themeColor="text1"/>
          <w:sz w:val="24"/>
        </w:rPr>
        <w:t>16.6</w:t>
      </w:r>
      <w:r w:rsidR="00A06293">
        <w:rPr>
          <w:rFonts w:hint="eastAsia"/>
          <w:color w:val="000000" w:themeColor="text1"/>
          <w:sz w:val="24"/>
        </w:rPr>
        <w:t>.3.2价格</w:t>
      </w:r>
      <w:r w:rsidR="00300EE2">
        <w:rPr>
          <w:rFonts w:hint="eastAsia"/>
          <w:color w:val="000000" w:themeColor="text1"/>
          <w:sz w:val="24"/>
        </w:rPr>
        <w:t>评审</w:t>
      </w:r>
      <w:r w:rsidR="00A06293">
        <w:rPr>
          <w:rFonts w:hint="eastAsia"/>
          <w:color w:val="000000" w:themeColor="text1"/>
          <w:sz w:val="24"/>
        </w:rPr>
        <w:t>：</w:t>
      </w:r>
    </w:p>
    <w:p w:rsidR="009025B8" w:rsidRDefault="00A06293">
      <w:pPr>
        <w:tabs>
          <w:tab w:val="left" w:pos="0"/>
        </w:tabs>
        <w:spacing w:line="440" w:lineRule="exact"/>
        <w:rPr>
          <w:color w:val="000000" w:themeColor="text1"/>
          <w:sz w:val="24"/>
        </w:rPr>
      </w:pPr>
      <w:r>
        <w:rPr>
          <w:rFonts w:hint="eastAsia"/>
          <w:color w:val="000000" w:themeColor="text1"/>
          <w:sz w:val="24"/>
        </w:rPr>
        <w:t>依据磋商最终报价，按“评审标准”规定的</w:t>
      </w:r>
      <w:r w:rsidR="00300EE2">
        <w:rPr>
          <w:rFonts w:hint="eastAsia"/>
          <w:color w:val="000000" w:themeColor="text1"/>
          <w:sz w:val="24"/>
        </w:rPr>
        <w:t>评审</w:t>
      </w:r>
      <w:r>
        <w:rPr>
          <w:rFonts w:hint="eastAsia"/>
          <w:color w:val="000000" w:themeColor="text1"/>
          <w:sz w:val="24"/>
        </w:rPr>
        <w:t>办法进行价格分计算。</w:t>
      </w:r>
    </w:p>
    <w:p w:rsidR="009025B8" w:rsidRDefault="005B74E6">
      <w:pPr>
        <w:tabs>
          <w:tab w:val="left" w:pos="0"/>
        </w:tabs>
        <w:spacing w:line="440" w:lineRule="exact"/>
        <w:rPr>
          <w:color w:val="000000" w:themeColor="text1"/>
          <w:sz w:val="24"/>
        </w:rPr>
      </w:pPr>
      <w:r>
        <w:rPr>
          <w:rFonts w:hint="eastAsia"/>
          <w:color w:val="000000" w:themeColor="text1"/>
          <w:sz w:val="24"/>
        </w:rPr>
        <w:t>16.6</w:t>
      </w:r>
      <w:r w:rsidR="00A06293">
        <w:rPr>
          <w:rFonts w:hint="eastAsia"/>
          <w:color w:val="000000" w:themeColor="text1"/>
          <w:sz w:val="24"/>
        </w:rPr>
        <w:t>.3.3综合评分法的最终得分计算：综合得分=价格得分+资信、技术及商务</w:t>
      </w:r>
      <w:r w:rsidR="00A06293">
        <w:rPr>
          <w:rFonts w:hint="eastAsia"/>
          <w:color w:val="000000" w:themeColor="text1"/>
          <w:sz w:val="24"/>
        </w:rPr>
        <w:lastRenderedPageBreak/>
        <w:t>得分。</w:t>
      </w:r>
    </w:p>
    <w:p w:rsidR="009025B8" w:rsidRDefault="005B74E6">
      <w:pPr>
        <w:spacing w:line="440" w:lineRule="exact"/>
        <w:rPr>
          <w:color w:val="000000" w:themeColor="text1"/>
          <w:sz w:val="24"/>
        </w:rPr>
      </w:pPr>
      <w:r w:rsidRPr="00AC6CB8">
        <w:rPr>
          <w:rFonts w:hint="eastAsia"/>
          <w:color w:val="000000" w:themeColor="text1"/>
          <w:sz w:val="24"/>
        </w:rPr>
        <w:t>16.6</w:t>
      </w:r>
      <w:r w:rsidR="00A06293" w:rsidRPr="00AC6CB8">
        <w:rPr>
          <w:rFonts w:hint="eastAsia"/>
          <w:color w:val="000000" w:themeColor="text1"/>
          <w:sz w:val="24"/>
        </w:rPr>
        <w:t>.4资信、技术及商务部分</w:t>
      </w:r>
      <w:r w:rsidR="00300EE2" w:rsidRPr="00AC6CB8">
        <w:rPr>
          <w:rFonts w:hint="eastAsia"/>
          <w:color w:val="000000" w:themeColor="text1"/>
          <w:sz w:val="24"/>
        </w:rPr>
        <w:t>评审</w:t>
      </w:r>
      <w:r w:rsidR="00A06293" w:rsidRPr="00AC6CB8">
        <w:rPr>
          <w:rFonts w:hint="eastAsia"/>
          <w:color w:val="000000" w:themeColor="text1"/>
          <w:sz w:val="24"/>
        </w:rPr>
        <w:t>结束后，磋商小组根据实际情况与供应商进行单独磋商，</w:t>
      </w:r>
      <w:r w:rsidR="00A06293" w:rsidRPr="00AC6CB8">
        <w:rPr>
          <w:rFonts w:hint="eastAsia"/>
          <w:b/>
          <w:color w:val="000000" w:themeColor="text1"/>
          <w:sz w:val="24"/>
        </w:rPr>
        <w:t>磋商后应当要求所有参加磋商的供应商在规定时间内进行</w:t>
      </w:r>
      <w:r w:rsidR="009C0DCE" w:rsidRPr="00AC6CB8">
        <w:rPr>
          <w:rFonts w:hint="eastAsia"/>
          <w:b/>
          <w:color w:val="000000" w:themeColor="text1"/>
          <w:sz w:val="24"/>
        </w:rPr>
        <w:t>报价</w:t>
      </w:r>
      <w:r w:rsidR="00C46583" w:rsidRPr="00AC6CB8">
        <w:rPr>
          <w:rFonts w:hint="eastAsia"/>
          <w:b/>
          <w:color w:val="000000" w:themeColor="text1"/>
          <w:sz w:val="24"/>
        </w:rPr>
        <w:t>及承诺</w:t>
      </w:r>
      <w:r w:rsidR="009C0DCE" w:rsidRPr="00AC6CB8">
        <w:rPr>
          <w:rFonts w:hint="eastAsia"/>
          <w:b/>
          <w:color w:val="000000" w:themeColor="text1"/>
          <w:sz w:val="24"/>
        </w:rPr>
        <w:t>或</w:t>
      </w:r>
      <w:r w:rsidR="00A06293" w:rsidRPr="00AC6CB8">
        <w:rPr>
          <w:rFonts w:hint="eastAsia"/>
          <w:b/>
          <w:color w:val="000000" w:themeColor="text1"/>
          <w:sz w:val="24"/>
        </w:rPr>
        <w:t>最终报价及承诺，</w:t>
      </w:r>
      <w:r w:rsidR="00EC05B4" w:rsidRPr="00AC6CB8">
        <w:rPr>
          <w:rFonts w:hint="eastAsia"/>
          <w:b/>
          <w:color w:val="000000" w:themeColor="text1"/>
          <w:sz w:val="24"/>
        </w:rPr>
        <w:t>报价或</w:t>
      </w:r>
      <w:r w:rsidR="004C1343" w:rsidRPr="00AC6CB8">
        <w:rPr>
          <w:rFonts w:hint="eastAsia"/>
          <w:b/>
          <w:color w:val="000000" w:themeColor="text1"/>
          <w:sz w:val="24"/>
        </w:rPr>
        <w:t>最终报价必须小于等于供应商的前一次</w:t>
      </w:r>
      <w:r w:rsidR="00A06293" w:rsidRPr="00AC6CB8">
        <w:rPr>
          <w:rFonts w:hint="eastAsia"/>
          <w:b/>
          <w:color w:val="000000" w:themeColor="text1"/>
          <w:sz w:val="24"/>
        </w:rPr>
        <w:t>报价</w:t>
      </w:r>
      <w:r w:rsidR="00A06293" w:rsidRPr="00AC6CB8">
        <w:rPr>
          <w:rFonts w:hint="eastAsia"/>
          <w:color w:val="000000" w:themeColor="text1"/>
          <w:sz w:val="24"/>
        </w:rPr>
        <w:t>。供应商未在规定时间内作出最终报价或放弃报价的，以</w:t>
      </w:r>
      <w:r w:rsidR="00BD18B3" w:rsidRPr="00AC6CB8">
        <w:rPr>
          <w:rFonts w:hint="eastAsia"/>
          <w:color w:val="000000" w:themeColor="text1"/>
          <w:sz w:val="24"/>
        </w:rPr>
        <w:t>前一次</w:t>
      </w:r>
      <w:r w:rsidR="00A06293" w:rsidRPr="00AC6CB8">
        <w:rPr>
          <w:rFonts w:hint="eastAsia"/>
          <w:color w:val="000000" w:themeColor="text1"/>
          <w:sz w:val="24"/>
        </w:rPr>
        <w:t>报价作为其</w:t>
      </w:r>
      <w:r w:rsidR="003B2C27" w:rsidRPr="00AC6CB8">
        <w:rPr>
          <w:rFonts w:hint="eastAsia"/>
          <w:color w:val="000000" w:themeColor="text1"/>
          <w:sz w:val="24"/>
        </w:rPr>
        <w:t>本轮</w:t>
      </w:r>
      <w:r w:rsidR="00A06293" w:rsidRPr="00AC6CB8">
        <w:rPr>
          <w:rFonts w:hint="eastAsia"/>
          <w:color w:val="000000" w:themeColor="text1"/>
          <w:sz w:val="24"/>
        </w:rPr>
        <w:t>报价。</w:t>
      </w:r>
    </w:p>
    <w:p w:rsidR="009025B8" w:rsidRDefault="00A06293">
      <w:pPr>
        <w:tabs>
          <w:tab w:val="left" w:pos="0"/>
        </w:tabs>
        <w:spacing w:line="440" w:lineRule="exact"/>
        <w:rPr>
          <w:color w:val="000000"/>
          <w:sz w:val="24"/>
        </w:rPr>
      </w:pPr>
      <w:r>
        <w:rPr>
          <w:rFonts w:hint="eastAsia"/>
          <w:b/>
          <w:bCs/>
          <w:color w:val="000000"/>
          <w:sz w:val="24"/>
        </w:rPr>
        <w:t>17.定标</w:t>
      </w:r>
    </w:p>
    <w:p w:rsidR="009025B8" w:rsidRDefault="00A06293">
      <w:pPr>
        <w:tabs>
          <w:tab w:val="left" w:pos="0"/>
        </w:tabs>
        <w:spacing w:line="440" w:lineRule="exact"/>
        <w:rPr>
          <w:color w:val="000000"/>
          <w:sz w:val="24"/>
        </w:rPr>
      </w:pPr>
      <w:r>
        <w:rPr>
          <w:rFonts w:hint="eastAsia"/>
          <w:color w:val="000000"/>
          <w:sz w:val="24"/>
        </w:rPr>
        <w:t>17.1本项目采用综合评分法，按照各供应商综合得分高低进行排序，最终得分最高的供应商为第一预成交供应商，得分次高的供应商为第二预成交供应商，得分第三高的供应商为第三预成交供应商。最终得分相同时，以最终报价低者优先，当最终得分和最终报价都相同时，则按照技术指标优劣顺序推荐。</w:t>
      </w:r>
    </w:p>
    <w:p w:rsidR="009025B8" w:rsidRDefault="002C6664">
      <w:pPr>
        <w:spacing w:line="440" w:lineRule="exact"/>
        <w:rPr>
          <w:color w:val="000000"/>
          <w:sz w:val="24"/>
        </w:rPr>
      </w:pPr>
      <w:r>
        <w:rPr>
          <w:rFonts w:hint="eastAsia"/>
          <w:color w:val="000000"/>
          <w:sz w:val="24"/>
        </w:rPr>
        <w:t>17.2</w:t>
      </w:r>
      <w:r w:rsidR="00A06293">
        <w:rPr>
          <w:rFonts w:hint="eastAsia"/>
          <w:color w:val="000000"/>
          <w:sz w:val="24"/>
        </w:rPr>
        <w:t>采购人从磋商小组推荐的预成交供应商中，</w:t>
      </w:r>
      <w:r w:rsidR="00A06293">
        <w:rPr>
          <w:color w:val="000000"/>
          <w:sz w:val="24"/>
        </w:rPr>
        <w:t>按照排序由高到低的原则确定一名成交供应商</w:t>
      </w:r>
      <w:r w:rsidR="00976B95">
        <w:rPr>
          <w:rFonts w:hint="eastAsia"/>
          <w:color w:val="000000"/>
          <w:sz w:val="24"/>
        </w:rPr>
        <w:t>。</w:t>
      </w:r>
    </w:p>
    <w:p w:rsidR="009025B8" w:rsidRDefault="00A06293">
      <w:pPr>
        <w:tabs>
          <w:tab w:val="left" w:pos="780"/>
        </w:tabs>
        <w:spacing w:line="440" w:lineRule="exact"/>
        <w:rPr>
          <w:color w:val="000000"/>
          <w:sz w:val="24"/>
        </w:rPr>
      </w:pPr>
      <w:r>
        <w:rPr>
          <w:rFonts w:hint="eastAsia"/>
          <w:b/>
          <w:bCs/>
          <w:color w:val="000000"/>
          <w:sz w:val="24"/>
        </w:rPr>
        <w:t>18.评审报告</w:t>
      </w:r>
    </w:p>
    <w:p w:rsidR="009025B8" w:rsidRDefault="00A06293">
      <w:pPr>
        <w:tabs>
          <w:tab w:val="left" w:pos="780"/>
        </w:tabs>
        <w:spacing w:line="440" w:lineRule="exact"/>
        <w:rPr>
          <w:color w:val="000000"/>
          <w:sz w:val="24"/>
        </w:rPr>
      </w:pPr>
      <w:r>
        <w:rPr>
          <w:rFonts w:hint="eastAsia"/>
          <w:color w:val="000000"/>
          <w:sz w:val="24"/>
        </w:rPr>
        <w:t>18.1磋商小组应向采购人提交评审报告。</w:t>
      </w:r>
    </w:p>
    <w:p w:rsidR="009025B8" w:rsidRDefault="00A06293">
      <w:pPr>
        <w:tabs>
          <w:tab w:val="left" w:pos="780"/>
        </w:tabs>
        <w:spacing w:line="440" w:lineRule="exact"/>
        <w:rPr>
          <w:color w:val="000000"/>
          <w:sz w:val="24"/>
        </w:rPr>
      </w:pPr>
      <w:r>
        <w:rPr>
          <w:rFonts w:hint="eastAsia"/>
          <w:color w:val="000000"/>
          <w:sz w:val="24"/>
        </w:rPr>
        <w:t>18.2评审报告应当包括以下主要内容：（一）供应商参加采购活动的具体方式和相关情况；（二）响应文件开启日期和地点；（三）获取磋商文件的供应商名单和磋商小组成员名单；（四）评审情况记录和说明，包括对供应商的资格审查情况、供应商响应文件评审情况、磋商情况、报价情况等；（五）提出的成交候选供应商的排序名单及理由。</w:t>
      </w:r>
    </w:p>
    <w:p w:rsidR="009025B8" w:rsidRDefault="00A06293">
      <w:pPr>
        <w:tabs>
          <w:tab w:val="left" w:pos="780"/>
        </w:tabs>
        <w:spacing w:line="440" w:lineRule="exact"/>
        <w:rPr>
          <w:color w:val="000000"/>
          <w:sz w:val="24"/>
        </w:rPr>
      </w:pPr>
      <w:r>
        <w:rPr>
          <w:rFonts w:hint="eastAsia"/>
          <w:color w:val="000000"/>
          <w:sz w:val="24"/>
        </w:rPr>
        <w:t>18.3评审报告应当由磋商小组全体人员签字认可。磋商小组成员对评审报告有异议的，磋商小组按照少数服从多数的原则推荐预成交供应商，采购程序继续进行。对评审报告有异议的磋商小组成员，应当在评审报告上签署不同意见并说明理由，由磋商小组书面记录相关情况。磋商小组成员拒绝在评审报告上签字又不书面说明其不同意见和理由的，视为同意评审报告。</w:t>
      </w:r>
    </w:p>
    <w:p w:rsidR="009025B8" w:rsidRDefault="00A06293">
      <w:pPr>
        <w:tabs>
          <w:tab w:val="left" w:pos="780"/>
        </w:tabs>
        <w:spacing w:line="440" w:lineRule="exact"/>
        <w:rPr>
          <w:color w:val="000000"/>
          <w:sz w:val="24"/>
        </w:rPr>
      </w:pPr>
      <w:r>
        <w:rPr>
          <w:rFonts w:hint="eastAsia"/>
          <w:b/>
          <w:bCs/>
          <w:color w:val="000000"/>
          <w:sz w:val="24"/>
        </w:rPr>
        <w:t>19.公告</w:t>
      </w:r>
    </w:p>
    <w:p w:rsidR="009025B8" w:rsidRDefault="00A06293">
      <w:pPr>
        <w:tabs>
          <w:tab w:val="left" w:pos="780"/>
        </w:tabs>
        <w:spacing w:line="440" w:lineRule="exact"/>
        <w:rPr>
          <w:color w:val="000000"/>
          <w:sz w:val="24"/>
        </w:rPr>
      </w:pPr>
      <w:r>
        <w:rPr>
          <w:rFonts w:hint="eastAsia"/>
          <w:color w:val="000000"/>
          <w:sz w:val="24"/>
        </w:rPr>
        <w:t>19.1</w:t>
      </w:r>
      <w:r>
        <w:rPr>
          <w:rFonts w:cs="宋体" w:hint="eastAsia"/>
          <w:color w:val="000000"/>
          <w:sz w:val="24"/>
        </w:rPr>
        <w:t>成交供应商确定后</w:t>
      </w:r>
      <w:r>
        <w:rPr>
          <w:rFonts w:cs="宋体"/>
          <w:color w:val="000000"/>
          <w:sz w:val="24"/>
        </w:rPr>
        <w:t>2个工作日内，在发布过竞争性磋商公告的媒体上公告采购结果，结果公告期限为1个工作日</w:t>
      </w:r>
      <w:r>
        <w:rPr>
          <w:rFonts w:cs="宋体" w:hint="eastAsia"/>
          <w:color w:val="000000"/>
          <w:sz w:val="24"/>
        </w:rPr>
        <w:t>。</w:t>
      </w:r>
    </w:p>
    <w:p w:rsidR="009025B8" w:rsidRDefault="00A06293">
      <w:pPr>
        <w:tabs>
          <w:tab w:val="left" w:pos="780"/>
        </w:tabs>
        <w:spacing w:line="440" w:lineRule="exact"/>
        <w:rPr>
          <w:rFonts w:cs="宋体"/>
          <w:color w:val="000000"/>
          <w:sz w:val="24"/>
        </w:rPr>
      </w:pPr>
      <w:r>
        <w:rPr>
          <w:rFonts w:cs="宋体" w:hint="eastAsia"/>
          <w:color w:val="000000"/>
          <w:sz w:val="24"/>
        </w:rPr>
        <w:t>19.2除法律法规另有规定和出现19.3条规定的情形外，采购人应当根据磋商小组推荐的顺序确定成交供应商，不得在磋商小组推荐的预成交供应商以外确定成交供应商，否则，采购代理机构或财政部门应当责令其改正，并依法追究采购人及其领导的责任。</w:t>
      </w:r>
    </w:p>
    <w:p w:rsidR="009025B8" w:rsidRDefault="00A06293">
      <w:pPr>
        <w:tabs>
          <w:tab w:val="left" w:pos="780"/>
        </w:tabs>
        <w:spacing w:line="440" w:lineRule="exact"/>
        <w:rPr>
          <w:rFonts w:cs="宋体"/>
          <w:color w:val="000000"/>
          <w:sz w:val="24"/>
        </w:rPr>
      </w:pPr>
      <w:r>
        <w:rPr>
          <w:rFonts w:cs="宋体" w:hint="eastAsia"/>
          <w:color w:val="000000"/>
          <w:sz w:val="24"/>
        </w:rPr>
        <w:lastRenderedPageBreak/>
        <w:t>19.3出现下列情形之一的，采购人可以直接确定排名次位的预成交供应商为成交供应商或重新组织采购：（1）排名前位的预成交供应商，因自身原因放弃成交或因不可抗力不能履行合同的；（2）经质疑，采购组织机构审查确认因排名前位的预成交供应商在本次采购活动中存在违法违规行为或其他原因使质疑成立的。采购人确定排名第一以外的预成交供应商为成交供应商的，应当在确定前向同级财政部门报告说明。</w:t>
      </w:r>
    </w:p>
    <w:p w:rsidR="009025B8" w:rsidRDefault="00A06293">
      <w:pPr>
        <w:spacing w:line="440" w:lineRule="exact"/>
        <w:rPr>
          <w:b/>
          <w:bCs/>
          <w:color w:val="000000"/>
          <w:sz w:val="24"/>
        </w:rPr>
      </w:pPr>
      <w:r>
        <w:rPr>
          <w:rFonts w:hint="eastAsia"/>
          <w:b/>
          <w:bCs/>
          <w:color w:val="000000"/>
          <w:sz w:val="24"/>
        </w:rPr>
        <w:t>20.磋商过程保密</w:t>
      </w:r>
    </w:p>
    <w:p w:rsidR="009025B8" w:rsidRDefault="00A06293">
      <w:pPr>
        <w:tabs>
          <w:tab w:val="left" w:pos="0"/>
        </w:tabs>
        <w:spacing w:line="440" w:lineRule="exact"/>
        <w:rPr>
          <w:color w:val="000000"/>
          <w:sz w:val="24"/>
        </w:rPr>
      </w:pPr>
      <w:r>
        <w:rPr>
          <w:rFonts w:hint="eastAsia"/>
          <w:color w:val="000000"/>
          <w:sz w:val="24"/>
        </w:rPr>
        <w:t>20.1磋商之后，直到授予供应商合同止，凡是属于审查、澄清、</w:t>
      </w:r>
      <w:r w:rsidR="00300EE2">
        <w:rPr>
          <w:rFonts w:hint="eastAsia"/>
          <w:color w:val="000000" w:themeColor="text1"/>
          <w:sz w:val="24"/>
        </w:rPr>
        <w:t>评审</w:t>
      </w:r>
      <w:r>
        <w:rPr>
          <w:rFonts w:hint="eastAsia"/>
          <w:color w:val="000000"/>
          <w:sz w:val="24"/>
        </w:rPr>
        <w:t>和比较磋商响应的有关资料以及授标意向等情况，均不得向供应商或其他无关人员透露。</w:t>
      </w:r>
    </w:p>
    <w:p w:rsidR="009025B8" w:rsidRDefault="00A06293">
      <w:pPr>
        <w:tabs>
          <w:tab w:val="left" w:pos="0"/>
        </w:tabs>
        <w:spacing w:line="440" w:lineRule="exact"/>
        <w:rPr>
          <w:color w:val="000000"/>
          <w:sz w:val="24"/>
        </w:rPr>
      </w:pPr>
      <w:r>
        <w:rPr>
          <w:rFonts w:hint="eastAsia"/>
          <w:color w:val="000000"/>
          <w:sz w:val="24"/>
        </w:rPr>
        <w:t>20.</w:t>
      </w:r>
      <w:r w:rsidR="00513BAA">
        <w:rPr>
          <w:color w:val="000000"/>
          <w:sz w:val="24"/>
        </w:rPr>
        <w:t>2</w:t>
      </w:r>
      <w:r>
        <w:rPr>
          <w:rFonts w:hint="eastAsia"/>
          <w:color w:val="000000"/>
          <w:sz w:val="24"/>
        </w:rPr>
        <w:t>在磋商期间，供应商企图影响采购人的任何活动，将导致磋商响应被拒绝，并承担相应法律责任。</w:t>
      </w:r>
    </w:p>
    <w:p w:rsidR="009025B8" w:rsidRDefault="00A06293">
      <w:pPr>
        <w:spacing w:line="440" w:lineRule="exact"/>
        <w:jc w:val="center"/>
        <w:rPr>
          <w:b/>
          <w:bCs/>
          <w:color w:val="000000"/>
          <w:sz w:val="24"/>
        </w:rPr>
      </w:pPr>
      <w:r>
        <w:rPr>
          <w:rFonts w:hint="eastAsia"/>
          <w:b/>
          <w:bCs/>
          <w:color w:val="000000"/>
          <w:sz w:val="24"/>
        </w:rPr>
        <w:t>六、磋商评审细则</w:t>
      </w:r>
    </w:p>
    <w:p w:rsidR="009025B8" w:rsidRDefault="00A06293">
      <w:pPr>
        <w:tabs>
          <w:tab w:val="left" w:pos="780"/>
        </w:tabs>
        <w:spacing w:line="440" w:lineRule="exact"/>
        <w:rPr>
          <w:color w:val="000000"/>
          <w:sz w:val="24"/>
        </w:rPr>
      </w:pPr>
      <w:r>
        <w:rPr>
          <w:rFonts w:hint="eastAsia"/>
          <w:b/>
          <w:bCs/>
          <w:color w:val="000000"/>
          <w:sz w:val="24"/>
        </w:rPr>
        <w:t>21.磋商办法</w:t>
      </w:r>
    </w:p>
    <w:p w:rsidR="009025B8" w:rsidRDefault="00A06293">
      <w:pPr>
        <w:pStyle w:val="af"/>
        <w:spacing w:before="0" w:beforeAutospacing="0" w:after="0" w:afterAutospacing="0" w:line="440" w:lineRule="exact"/>
        <w:rPr>
          <w:color w:val="000000"/>
          <w:kern w:val="2"/>
        </w:rPr>
      </w:pPr>
      <w:r>
        <w:rPr>
          <w:rFonts w:hint="eastAsia"/>
          <w:color w:val="000000"/>
          <w:kern w:val="2"/>
        </w:rPr>
        <w:t>21.1本项目采用“综合评分法”：</w:t>
      </w:r>
      <w:r>
        <w:rPr>
          <w:rFonts w:hint="eastAsia"/>
          <w:color w:val="000000"/>
        </w:rPr>
        <w:t>在满足竞争性磋商文件实质性要求的前提下，对磋商响应文件的资信、技术及商务部分、价格部分进行综合评审，最终得出各供应商的综合评分并按自高向低次序排出磋商结果排序，以得分高者为预成交</w:t>
      </w:r>
      <w:r>
        <w:rPr>
          <w:color w:val="000000"/>
        </w:rPr>
        <w:t>供应商</w:t>
      </w:r>
      <w:r>
        <w:rPr>
          <w:rFonts w:hint="eastAsia"/>
          <w:color w:val="000000"/>
          <w:kern w:val="2"/>
        </w:rPr>
        <w:t>。</w:t>
      </w:r>
    </w:p>
    <w:p w:rsidR="009025B8" w:rsidRDefault="00513BAA">
      <w:pPr>
        <w:tabs>
          <w:tab w:val="left" w:pos="780"/>
        </w:tabs>
        <w:spacing w:line="440" w:lineRule="exact"/>
        <w:rPr>
          <w:b/>
          <w:bCs/>
          <w:color w:val="000000"/>
          <w:sz w:val="24"/>
        </w:rPr>
      </w:pPr>
      <w:r>
        <w:rPr>
          <w:rFonts w:hint="eastAsia"/>
          <w:b/>
          <w:bCs/>
          <w:color w:val="000000"/>
          <w:sz w:val="24"/>
        </w:rPr>
        <w:t>22.</w:t>
      </w:r>
      <w:r w:rsidR="00A06293">
        <w:rPr>
          <w:rFonts w:hint="eastAsia"/>
          <w:b/>
          <w:bCs/>
          <w:color w:val="000000"/>
          <w:sz w:val="24"/>
        </w:rPr>
        <w:t>评审细则</w:t>
      </w:r>
    </w:p>
    <w:p w:rsidR="009025B8" w:rsidRDefault="00A06293">
      <w:pPr>
        <w:tabs>
          <w:tab w:val="left" w:pos="0"/>
        </w:tabs>
        <w:spacing w:line="440" w:lineRule="exact"/>
        <w:rPr>
          <w:color w:val="000000"/>
          <w:sz w:val="24"/>
        </w:rPr>
      </w:pPr>
      <w:r>
        <w:rPr>
          <w:rFonts w:cs="宋体" w:hint="eastAsia"/>
          <w:color w:val="000000"/>
          <w:sz w:val="24"/>
        </w:rPr>
        <w:t>根据本项目竞争性磋商文件的要求，按照本办法规定的内容和分值设置，对供应商的磋商响应文件中的资信、技术、商务、价格等内容进行评分，最终得出该供应商的总分；按评分自高向低次序排出磋商结果排序。最终得分相同时，以最终报价低者优先，当最终得分和最终报价都相同时，则按照技术指标优劣顺序推荐。</w:t>
      </w:r>
    </w:p>
    <w:p w:rsidR="009025B8" w:rsidRDefault="00A06293">
      <w:pPr>
        <w:tabs>
          <w:tab w:val="left" w:pos="780"/>
        </w:tabs>
        <w:spacing w:line="440" w:lineRule="exact"/>
        <w:rPr>
          <w:color w:val="000000"/>
          <w:sz w:val="24"/>
        </w:rPr>
      </w:pPr>
      <w:r>
        <w:rPr>
          <w:rFonts w:hint="eastAsia"/>
          <w:color w:val="000000"/>
          <w:sz w:val="24"/>
        </w:rPr>
        <w:t>22.1磋商得分分布：</w:t>
      </w:r>
    </w:p>
    <w:p w:rsidR="009025B8" w:rsidRDefault="00A06293">
      <w:pPr>
        <w:tabs>
          <w:tab w:val="left" w:pos="780"/>
        </w:tabs>
        <w:spacing w:line="440" w:lineRule="exact"/>
        <w:rPr>
          <w:color w:val="000000" w:themeColor="text1"/>
          <w:sz w:val="24"/>
        </w:rPr>
      </w:pPr>
      <w:r>
        <w:rPr>
          <w:rFonts w:hint="eastAsia"/>
          <w:color w:val="000000" w:themeColor="text1"/>
          <w:sz w:val="24"/>
        </w:rPr>
        <w:t>磋商</w:t>
      </w:r>
      <w:r>
        <w:rPr>
          <w:color w:val="000000" w:themeColor="text1"/>
          <w:sz w:val="24"/>
        </w:rPr>
        <w:t>总分</w:t>
      </w:r>
      <w:r>
        <w:rPr>
          <w:rFonts w:hint="eastAsia"/>
          <w:color w:val="000000" w:themeColor="text1"/>
          <w:sz w:val="24"/>
        </w:rPr>
        <w:t>为</w:t>
      </w:r>
      <w:r>
        <w:rPr>
          <w:color w:val="000000" w:themeColor="text1"/>
          <w:sz w:val="24"/>
        </w:rPr>
        <w:t>100分，其中价格分</w:t>
      </w:r>
      <w:r w:rsidR="007F50C5">
        <w:rPr>
          <w:rFonts w:hint="eastAsia"/>
          <w:color w:val="000000" w:themeColor="text1"/>
          <w:sz w:val="24"/>
        </w:rPr>
        <w:t>1</w:t>
      </w:r>
      <w:r w:rsidR="009F4FFA">
        <w:rPr>
          <w:rFonts w:hint="eastAsia"/>
          <w:color w:val="000000" w:themeColor="text1"/>
          <w:sz w:val="24"/>
        </w:rPr>
        <w:t>5</w:t>
      </w:r>
      <w:r>
        <w:rPr>
          <w:color w:val="000000" w:themeColor="text1"/>
          <w:sz w:val="24"/>
        </w:rPr>
        <w:t>分，资信、技术及商务分</w:t>
      </w:r>
      <w:r w:rsidR="009F4FFA">
        <w:rPr>
          <w:rFonts w:hint="eastAsia"/>
          <w:color w:val="000000" w:themeColor="text1"/>
          <w:sz w:val="24"/>
        </w:rPr>
        <w:t>85</w:t>
      </w:r>
      <w:r>
        <w:rPr>
          <w:color w:val="000000" w:themeColor="text1"/>
          <w:sz w:val="24"/>
        </w:rPr>
        <w:t>分</w:t>
      </w:r>
      <w:r>
        <w:rPr>
          <w:rFonts w:hint="eastAsia"/>
          <w:color w:val="000000" w:themeColor="text1"/>
          <w:sz w:val="24"/>
        </w:rPr>
        <w:t>。</w:t>
      </w:r>
    </w:p>
    <w:p w:rsidR="009025B8" w:rsidRDefault="00A06293">
      <w:pPr>
        <w:tabs>
          <w:tab w:val="left" w:pos="780"/>
        </w:tabs>
        <w:spacing w:line="440" w:lineRule="exact"/>
        <w:rPr>
          <w:color w:val="000000" w:themeColor="text1"/>
          <w:sz w:val="24"/>
        </w:rPr>
      </w:pPr>
      <w:r>
        <w:rPr>
          <w:rFonts w:hint="eastAsia"/>
          <w:color w:val="000000" w:themeColor="text1"/>
          <w:sz w:val="24"/>
        </w:rPr>
        <w:t>22.2</w:t>
      </w:r>
      <w:r>
        <w:rPr>
          <w:color w:val="000000" w:themeColor="text1"/>
          <w:sz w:val="24"/>
        </w:rPr>
        <w:t>根据磋商响应文件的完整性、有效性及资格等方面进行审查，通过资格审查及符合性审查的磋商响应文件才能进入</w:t>
      </w:r>
      <w:r>
        <w:rPr>
          <w:rFonts w:hint="eastAsia"/>
          <w:color w:val="000000" w:themeColor="text1"/>
          <w:sz w:val="24"/>
        </w:rPr>
        <w:t>资信、技术及商务</w:t>
      </w:r>
      <w:r>
        <w:rPr>
          <w:color w:val="000000" w:themeColor="text1"/>
          <w:sz w:val="24"/>
        </w:rPr>
        <w:t>评议。</w:t>
      </w:r>
    </w:p>
    <w:p w:rsidR="009025B8" w:rsidRDefault="00A06293">
      <w:pPr>
        <w:spacing w:line="440" w:lineRule="exact"/>
        <w:rPr>
          <w:color w:val="000000" w:themeColor="text1"/>
          <w:sz w:val="24"/>
        </w:rPr>
      </w:pPr>
      <w:r>
        <w:rPr>
          <w:rFonts w:hint="eastAsia"/>
          <w:color w:val="000000" w:themeColor="text1"/>
          <w:sz w:val="24"/>
        </w:rPr>
        <w:t>22.3综合评分主要因素是最终磋商总报价、技术、财务状况、信誉、业绩、服务以及对竞争性磋商文件响应程度，评审时磋商小组各成员应当独立对每个入围评审的供应商的磋商响应文件进行打分，然后汇总每个供应商每项评分因素的得分。</w:t>
      </w:r>
    </w:p>
    <w:p w:rsidR="009025B8" w:rsidRDefault="00A06293">
      <w:pPr>
        <w:spacing w:line="440" w:lineRule="exact"/>
        <w:rPr>
          <w:b/>
          <w:color w:val="000000" w:themeColor="text1"/>
          <w:sz w:val="24"/>
        </w:rPr>
      </w:pPr>
      <w:r>
        <w:rPr>
          <w:rFonts w:hint="eastAsia"/>
          <w:color w:val="000000" w:themeColor="text1"/>
          <w:sz w:val="24"/>
        </w:rPr>
        <w:t>22.4评审办法：</w:t>
      </w:r>
    </w:p>
    <w:p w:rsidR="009025B8" w:rsidRDefault="00A06293">
      <w:pPr>
        <w:spacing w:line="440" w:lineRule="exact"/>
        <w:rPr>
          <w:color w:val="000000" w:themeColor="text1"/>
          <w:sz w:val="24"/>
        </w:rPr>
      </w:pPr>
      <w:r>
        <w:rPr>
          <w:rFonts w:hint="eastAsia"/>
          <w:color w:val="000000" w:themeColor="text1"/>
          <w:sz w:val="24"/>
        </w:rPr>
        <w:lastRenderedPageBreak/>
        <w:t>由磋商小组对各供应商的磋商响应文件进行审阅，然后对供应商进行询标和评议，并按以下指标（除价格部分外）进行记名打分。</w:t>
      </w:r>
    </w:p>
    <w:p w:rsidR="009025B8" w:rsidRDefault="00A06293">
      <w:pPr>
        <w:spacing w:line="440" w:lineRule="exact"/>
        <w:rPr>
          <w:color w:val="000000" w:themeColor="text1"/>
          <w:sz w:val="24"/>
        </w:rPr>
      </w:pPr>
      <w:r>
        <w:rPr>
          <w:rFonts w:hint="eastAsia"/>
          <w:color w:val="000000" w:themeColor="text1"/>
          <w:sz w:val="24"/>
        </w:rPr>
        <w:t>22.4.1资信、技术及商务部分</w:t>
      </w:r>
      <w:r>
        <w:rPr>
          <w:color w:val="000000" w:themeColor="text1"/>
          <w:sz w:val="24"/>
        </w:rPr>
        <w:t>的评分，</w:t>
      </w:r>
      <w:r>
        <w:rPr>
          <w:rFonts w:hint="eastAsia"/>
          <w:color w:val="000000" w:themeColor="text1"/>
          <w:sz w:val="24"/>
        </w:rPr>
        <w:t>除明确给出评判标准的项目，</w:t>
      </w:r>
      <w:r>
        <w:rPr>
          <w:color w:val="000000" w:themeColor="text1"/>
          <w:sz w:val="24"/>
        </w:rPr>
        <w:t>各项指标得分的最小打分单位为0.1分。</w:t>
      </w:r>
      <w:r>
        <w:rPr>
          <w:rFonts w:hint="eastAsia"/>
          <w:color w:val="000000" w:themeColor="text1"/>
          <w:sz w:val="24"/>
        </w:rPr>
        <w:t>采购工作人员统计、汇总所有磋商小组成员对每一份磋商响应文件的评分，然后用算术平均法计算出每一份磋商响应文件资信、技术及商务部分的平均得分（所有分值保留两位小数）。</w:t>
      </w:r>
    </w:p>
    <w:p w:rsidR="009025B8" w:rsidRDefault="00A06293">
      <w:pPr>
        <w:spacing w:line="440" w:lineRule="exact"/>
        <w:rPr>
          <w:color w:val="000000" w:themeColor="text1"/>
          <w:sz w:val="24"/>
        </w:rPr>
      </w:pPr>
      <w:r>
        <w:rPr>
          <w:rFonts w:hint="eastAsia"/>
          <w:color w:val="000000" w:themeColor="text1"/>
          <w:sz w:val="24"/>
        </w:rPr>
        <w:t>22.4.2最终磋商报价</w:t>
      </w:r>
      <w:r>
        <w:rPr>
          <w:color w:val="000000" w:themeColor="text1"/>
          <w:sz w:val="24"/>
        </w:rPr>
        <w:t>部分</w:t>
      </w:r>
      <w:r>
        <w:rPr>
          <w:rFonts w:hint="eastAsia"/>
          <w:color w:val="000000" w:themeColor="text1"/>
          <w:sz w:val="24"/>
        </w:rPr>
        <w:t>的评审，先由磋商小组对各供应商的分项报价进行分析。审查最终磋商报价是否符合竞争性磋商文件的基本要求，有无明显错误、漏项、漏量等情况，在取得基本一致的意见后进行判别计算（分值保留两位小数）。</w:t>
      </w:r>
    </w:p>
    <w:p w:rsidR="009025B8" w:rsidRDefault="00A06293">
      <w:pPr>
        <w:spacing w:line="440" w:lineRule="exact"/>
        <w:rPr>
          <w:b/>
          <w:color w:val="000000" w:themeColor="text1"/>
          <w:sz w:val="24"/>
        </w:rPr>
      </w:pPr>
      <w:r>
        <w:rPr>
          <w:rFonts w:hint="eastAsia"/>
          <w:color w:val="000000" w:themeColor="text1"/>
          <w:sz w:val="24"/>
        </w:rPr>
        <w:t>22.4.3</w:t>
      </w:r>
      <w:r>
        <w:rPr>
          <w:color w:val="000000" w:themeColor="text1"/>
          <w:sz w:val="24"/>
        </w:rPr>
        <w:t>最终得分与</w:t>
      </w:r>
      <w:r>
        <w:rPr>
          <w:rFonts w:hint="eastAsia"/>
          <w:color w:val="000000" w:themeColor="text1"/>
          <w:sz w:val="24"/>
        </w:rPr>
        <w:t>预</w:t>
      </w:r>
      <w:r>
        <w:rPr>
          <w:color w:val="000000" w:themeColor="text1"/>
          <w:sz w:val="24"/>
        </w:rPr>
        <w:t>成交供应商的确定</w:t>
      </w:r>
      <w:r>
        <w:rPr>
          <w:rFonts w:hint="eastAsia"/>
          <w:color w:val="000000" w:themeColor="text1"/>
          <w:sz w:val="24"/>
        </w:rPr>
        <w:t>：</w:t>
      </w:r>
    </w:p>
    <w:p w:rsidR="009025B8" w:rsidRDefault="00A06293">
      <w:pPr>
        <w:spacing w:line="440" w:lineRule="exact"/>
        <w:rPr>
          <w:color w:val="000000" w:themeColor="text1"/>
          <w:sz w:val="24"/>
        </w:rPr>
      </w:pPr>
      <w:r>
        <w:rPr>
          <w:rFonts w:hint="eastAsia"/>
          <w:color w:val="000000" w:themeColor="text1"/>
          <w:sz w:val="24"/>
        </w:rPr>
        <w:t>22.4.3.1各供应商最终得分按以下方法进行计算：最终得分＝价格部分得分＋资信、技术及商务部分得分。</w:t>
      </w:r>
    </w:p>
    <w:p w:rsidR="009025B8" w:rsidRDefault="00A06293">
      <w:pPr>
        <w:spacing w:line="440" w:lineRule="exact"/>
        <w:rPr>
          <w:color w:val="000000" w:themeColor="text1"/>
          <w:sz w:val="24"/>
        </w:rPr>
      </w:pPr>
      <w:r>
        <w:rPr>
          <w:rFonts w:hint="eastAsia"/>
          <w:color w:val="000000" w:themeColor="text1"/>
          <w:sz w:val="24"/>
        </w:rPr>
        <w:t>22.4.3.2磋商小组在审标、询标的基础上根据竞争性磋商文件规定的评审办法对各供应商的磋商响应文件进行评审，评出最高得分的供应商为第一预成交供应商，次高得分的为第二预成交供应商，第三高得分的为第三预成交供应商。各供应商的最终得分若出现并列分，则最终报价低的排列在前；最终报价也相同的，则按照技术指标优劣顺序推荐。</w:t>
      </w:r>
    </w:p>
    <w:p w:rsidR="009025B8" w:rsidRDefault="00A06293">
      <w:pPr>
        <w:tabs>
          <w:tab w:val="left" w:pos="0"/>
        </w:tabs>
        <w:spacing w:line="440" w:lineRule="exact"/>
        <w:rPr>
          <w:color w:val="000000"/>
          <w:sz w:val="24"/>
        </w:rPr>
      </w:pPr>
      <w:r>
        <w:rPr>
          <w:rFonts w:hint="eastAsia"/>
          <w:color w:val="000000"/>
          <w:sz w:val="24"/>
        </w:rPr>
        <w:t>22.5</w:t>
      </w:r>
      <w:r>
        <w:rPr>
          <w:rFonts w:hint="eastAsia"/>
          <w:b/>
          <w:color w:val="000000"/>
          <w:sz w:val="24"/>
        </w:rPr>
        <w:t>例外处理</w:t>
      </w:r>
    </w:p>
    <w:p w:rsidR="009025B8" w:rsidRDefault="00A06293">
      <w:pPr>
        <w:tabs>
          <w:tab w:val="left" w:pos="0"/>
        </w:tabs>
        <w:spacing w:line="440" w:lineRule="exact"/>
        <w:rPr>
          <w:color w:val="000000"/>
          <w:sz w:val="24"/>
        </w:rPr>
      </w:pPr>
      <w:r>
        <w:rPr>
          <w:rFonts w:hint="eastAsia"/>
          <w:color w:val="000000"/>
          <w:sz w:val="24"/>
        </w:rPr>
        <w:t>22.5.1在采购过程中符合要求的供应商只有</w:t>
      </w:r>
      <w:r>
        <w:rPr>
          <w:color w:val="000000"/>
          <w:sz w:val="24"/>
        </w:rPr>
        <w:t>2家的，竞争性磋商采购活动可以继续进行。</w:t>
      </w:r>
    </w:p>
    <w:p w:rsidR="009025B8" w:rsidRDefault="00A06293">
      <w:pPr>
        <w:tabs>
          <w:tab w:val="left" w:pos="0"/>
        </w:tabs>
        <w:spacing w:line="440" w:lineRule="exact"/>
        <w:rPr>
          <w:color w:val="000000"/>
          <w:sz w:val="24"/>
        </w:rPr>
      </w:pPr>
      <w:r>
        <w:rPr>
          <w:rFonts w:hint="eastAsia"/>
          <w:color w:val="000000"/>
          <w:sz w:val="24"/>
        </w:rPr>
        <w:t>22.5.2</w:t>
      </w:r>
      <w:bookmarkStart w:id="1" w:name="_Toc405546746"/>
      <w:r>
        <w:rPr>
          <w:rFonts w:hint="eastAsia"/>
          <w:color w:val="000000"/>
          <w:sz w:val="24"/>
        </w:rPr>
        <w:t>在采购过程中符合要求的供应商只有</w:t>
      </w:r>
      <w:r>
        <w:rPr>
          <w:color w:val="000000"/>
          <w:sz w:val="24"/>
        </w:rPr>
        <w:t>1家的，采购人或者采购代理机构应当终止竞争性磋商采购活动，发布项目终止公告并说明原因，重新开展采购活动。</w:t>
      </w:r>
    </w:p>
    <w:p w:rsidR="009025B8" w:rsidRDefault="00A06293">
      <w:pPr>
        <w:tabs>
          <w:tab w:val="left" w:pos="0"/>
        </w:tabs>
        <w:spacing w:line="440" w:lineRule="exact"/>
        <w:rPr>
          <w:rFonts w:cs="Arial"/>
          <w:color w:val="000000" w:themeColor="text1"/>
          <w:sz w:val="24"/>
        </w:rPr>
      </w:pPr>
      <w:r>
        <w:rPr>
          <w:rFonts w:ascii="Arial" w:hAnsi="Arial" w:cs="Arial" w:hint="eastAsia"/>
          <w:color w:val="000000"/>
          <w:sz w:val="24"/>
        </w:rPr>
        <w:br w:type="page"/>
      </w:r>
      <w:r>
        <w:rPr>
          <w:rFonts w:cs="Arial"/>
          <w:color w:val="000000" w:themeColor="text1"/>
          <w:sz w:val="24"/>
        </w:rPr>
        <w:lastRenderedPageBreak/>
        <w:t>22.6评审标准</w:t>
      </w:r>
      <w:bookmarkEnd w:id="1"/>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1177"/>
        <w:gridCol w:w="7076"/>
      </w:tblGrid>
      <w:tr w:rsidR="00D2087C" w:rsidRPr="008E3211" w:rsidTr="00131E24">
        <w:trPr>
          <w:trHeight w:val="567"/>
          <w:jc w:val="center"/>
        </w:trPr>
        <w:tc>
          <w:tcPr>
            <w:tcW w:w="988" w:type="dxa"/>
            <w:vAlign w:val="center"/>
          </w:tcPr>
          <w:p w:rsidR="00D2087C" w:rsidRPr="008E3211" w:rsidRDefault="00D2087C" w:rsidP="009E331F">
            <w:pPr>
              <w:ind w:leftChars="-59" w:left="-124" w:rightChars="-56" w:right="-118"/>
              <w:jc w:val="center"/>
              <w:rPr>
                <w:rFonts w:cs="宋体"/>
                <w:b/>
                <w:bCs/>
              </w:rPr>
            </w:pPr>
            <w:r w:rsidRPr="008E3211">
              <w:rPr>
                <w:rFonts w:cs="宋体" w:hint="eastAsia"/>
                <w:b/>
                <w:bCs/>
              </w:rPr>
              <w:t>评标项目</w:t>
            </w:r>
          </w:p>
        </w:tc>
        <w:tc>
          <w:tcPr>
            <w:tcW w:w="1177" w:type="dxa"/>
            <w:vAlign w:val="center"/>
          </w:tcPr>
          <w:p w:rsidR="00D2087C" w:rsidRPr="008E3211" w:rsidRDefault="00D2087C" w:rsidP="009E331F">
            <w:pPr>
              <w:jc w:val="center"/>
              <w:rPr>
                <w:rFonts w:cs="宋体"/>
                <w:b/>
                <w:bCs/>
              </w:rPr>
            </w:pPr>
            <w:r w:rsidRPr="008E3211">
              <w:rPr>
                <w:rFonts w:cs="宋体" w:hint="eastAsia"/>
                <w:b/>
                <w:bCs/>
              </w:rPr>
              <w:t>分值</w:t>
            </w:r>
          </w:p>
        </w:tc>
        <w:tc>
          <w:tcPr>
            <w:tcW w:w="7076" w:type="dxa"/>
            <w:vAlign w:val="center"/>
          </w:tcPr>
          <w:p w:rsidR="00D2087C" w:rsidRPr="008E3211" w:rsidRDefault="00D2087C" w:rsidP="009E331F">
            <w:pPr>
              <w:jc w:val="center"/>
              <w:rPr>
                <w:rFonts w:cs="宋体"/>
                <w:b/>
                <w:bCs/>
              </w:rPr>
            </w:pPr>
            <w:r w:rsidRPr="008E3211">
              <w:rPr>
                <w:rFonts w:cs="宋体" w:hint="eastAsia"/>
                <w:b/>
                <w:bCs/>
              </w:rPr>
              <w:t>评审内容及评分说明</w:t>
            </w:r>
          </w:p>
        </w:tc>
      </w:tr>
      <w:tr w:rsidR="00D2087C" w:rsidRPr="008E3211" w:rsidTr="00131E24">
        <w:trPr>
          <w:trHeight w:val="567"/>
          <w:jc w:val="center"/>
        </w:trPr>
        <w:tc>
          <w:tcPr>
            <w:tcW w:w="988" w:type="dxa"/>
            <w:vAlign w:val="center"/>
          </w:tcPr>
          <w:p w:rsidR="00D2087C" w:rsidRPr="008E3211" w:rsidRDefault="00D2087C" w:rsidP="009E331F">
            <w:pPr>
              <w:rPr>
                <w:rFonts w:cs="宋体"/>
                <w:b/>
                <w:bCs/>
              </w:rPr>
            </w:pPr>
            <w:r w:rsidRPr="008E3211">
              <w:rPr>
                <w:rFonts w:cs="宋体" w:hint="eastAsia"/>
                <w:b/>
                <w:bCs/>
              </w:rPr>
              <w:t>价格分</w:t>
            </w:r>
          </w:p>
          <w:p w:rsidR="00D2087C" w:rsidRPr="008E3211" w:rsidRDefault="00D2087C" w:rsidP="00FF69AE">
            <w:pPr>
              <w:rPr>
                <w:rFonts w:cs="宋体"/>
                <w:b/>
                <w:bCs/>
              </w:rPr>
            </w:pPr>
            <w:r w:rsidRPr="008E3211">
              <w:rPr>
                <w:rFonts w:cs="宋体" w:hint="eastAsia"/>
                <w:b/>
                <w:bCs/>
              </w:rPr>
              <w:t>（</w:t>
            </w:r>
            <w:r w:rsidR="00A840F1">
              <w:rPr>
                <w:rFonts w:cs="宋体" w:hint="eastAsia"/>
                <w:b/>
                <w:bCs/>
              </w:rPr>
              <w:t>15</w:t>
            </w:r>
            <w:r w:rsidRPr="008E3211">
              <w:rPr>
                <w:rFonts w:cs="宋体" w:hint="eastAsia"/>
                <w:b/>
                <w:bCs/>
              </w:rPr>
              <w:t>分）</w:t>
            </w:r>
          </w:p>
        </w:tc>
        <w:tc>
          <w:tcPr>
            <w:tcW w:w="1177" w:type="dxa"/>
            <w:vAlign w:val="center"/>
          </w:tcPr>
          <w:p w:rsidR="00D2087C" w:rsidRPr="008E3211" w:rsidRDefault="00A840F1" w:rsidP="009E331F">
            <w:pPr>
              <w:jc w:val="center"/>
              <w:rPr>
                <w:rFonts w:cs="宋体"/>
                <w:b/>
                <w:bCs/>
              </w:rPr>
            </w:pPr>
            <w:r>
              <w:rPr>
                <w:rFonts w:cs="宋体" w:hint="eastAsia"/>
              </w:rPr>
              <w:t>15</w:t>
            </w:r>
            <w:r w:rsidR="00D2087C" w:rsidRPr="008E3211">
              <w:rPr>
                <w:rFonts w:cs="宋体" w:hint="eastAsia"/>
              </w:rPr>
              <w:t>分</w:t>
            </w:r>
          </w:p>
        </w:tc>
        <w:tc>
          <w:tcPr>
            <w:tcW w:w="7076" w:type="dxa"/>
            <w:vAlign w:val="center"/>
          </w:tcPr>
          <w:p w:rsidR="00D2087C" w:rsidRPr="008E3211" w:rsidRDefault="00D2087C" w:rsidP="009E331F">
            <w:pPr>
              <w:tabs>
                <w:tab w:val="right" w:pos="4601"/>
              </w:tabs>
              <w:rPr>
                <w:rFonts w:cs="宋体"/>
                <w:kern w:val="0"/>
              </w:rPr>
            </w:pPr>
            <w:r w:rsidRPr="008E3211">
              <w:rPr>
                <w:rFonts w:cs="宋体" w:hint="eastAsia"/>
                <w:kern w:val="0"/>
              </w:rPr>
              <w:t>参与评审的价格=最终报价-小微企业价格扣除优惠值(扣除6%)。</w:t>
            </w:r>
          </w:p>
          <w:p w:rsidR="00D2087C" w:rsidRPr="008E3211" w:rsidRDefault="00D2087C" w:rsidP="009E331F">
            <w:pPr>
              <w:tabs>
                <w:tab w:val="right" w:pos="4601"/>
              </w:tabs>
              <w:rPr>
                <w:rFonts w:cs="宋体"/>
                <w:kern w:val="0"/>
              </w:rPr>
            </w:pPr>
            <w:r w:rsidRPr="008E3211">
              <w:rPr>
                <w:rFonts w:cs="宋体" w:hint="eastAsia"/>
                <w:kern w:val="0"/>
              </w:rPr>
              <w:t>评标基准价=满足采购文件要求且参与评审的价格中最低的价格为评标基准价,评标基准价得分为满分</w:t>
            </w:r>
            <w:r w:rsidR="00A840F1">
              <w:rPr>
                <w:rFonts w:cs="宋体" w:hint="eastAsia"/>
              </w:rPr>
              <w:t>15</w:t>
            </w:r>
            <w:r w:rsidRPr="008E3211">
              <w:rPr>
                <w:rFonts w:cs="宋体" w:hint="eastAsia"/>
                <w:kern w:val="0"/>
              </w:rPr>
              <w:t>分。</w:t>
            </w:r>
          </w:p>
          <w:p w:rsidR="00D2087C" w:rsidRPr="008E3211" w:rsidRDefault="00D2087C" w:rsidP="009E331F">
            <w:pPr>
              <w:tabs>
                <w:tab w:val="right" w:pos="4601"/>
              </w:tabs>
              <w:rPr>
                <w:rFonts w:cs="宋体"/>
                <w:kern w:val="0"/>
              </w:rPr>
            </w:pPr>
            <w:r w:rsidRPr="008E3211">
              <w:rPr>
                <w:rFonts w:cs="宋体" w:hint="eastAsia"/>
                <w:kern w:val="0"/>
              </w:rPr>
              <w:t>报价得分=(评标基准价/参与评审的价格)×</w:t>
            </w:r>
            <w:r w:rsidR="00B8073B">
              <w:rPr>
                <w:rFonts w:cs="宋体" w:hint="eastAsia"/>
                <w:kern w:val="0"/>
              </w:rPr>
              <w:t>1</w:t>
            </w:r>
            <w:r w:rsidR="00A840F1">
              <w:rPr>
                <w:rFonts w:cs="宋体" w:hint="eastAsia"/>
                <w:kern w:val="0"/>
              </w:rPr>
              <w:t>5</w:t>
            </w:r>
            <w:r w:rsidRPr="008E3211">
              <w:rPr>
                <w:rFonts w:cs="宋体" w:hint="eastAsia"/>
                <w:kern w:val="0"/>
              </w:rPr>
              <w:t>分。</w:t>
            </w:r>
          </w:p>
          <w:p w:rsidR="00D2087C" w:rsidRPr="008E3211" w:rsidRDefault="00D2087C" w:rsidP="009E331F">
            <w:pPr>
              <w:tabs>
                <w:tab w:val="right" w:pos="4601"/>
              </w:tabs>
              <w:rPr>
                <w:rFonts w:cs="宋体"/>
                <w:kern w:val="0"/>
              </w:rPr>
            </w:pPr>
            <w:r w:rsidRPr="008E3211">
              <w:rPr>
                <w:rFonts w:cs="宋体" w:hint="eastAsia"/>
                <w:kern w:val="0"/>
              </w:rPr>
              <w:t>报价得分以四舍五入保留小数点后两位。</w:t>
            </w:r>
          </w:p>
          <w:p w:rsidR="00D2087C" w:rsidRPr="008E3211" w:rsidRDefault="00D2087C" w:rsidP="009E331F">
            <w:pPr>
              <w:tabs>
                <w:tab w:val="right" w:pos="4601"/>
              </w:tabs>
            </w:pPr>
            <w:r w:rsidRPr="008E3211">
              <w:rPr>
                <w:rFonts w:cs="宋体" w:hint="eastAsia"/>
                <w:kern w:val="0"/>
              </w:rPr>
              <w:t>监狱企业和残疾人福利性单位视同小微企业</w:t>
            </w:r>
            <w:r w:rsidRPr="008E3211">
              <w:rPr>
                <w:rFonts w:cs="宋体" w:hint="eastAsia"/>
                <w:b/>
                <w:kern w:val="0"/>
              </w:rPr>
              <w:t>（提供证明材料）</w:t>
            </w:r>
          </w:p>
        </w:tc>
      </w:tr>
      <w:tr w:rsidR="00465DCB" w:rsidRPr="008E3211" w:rsidTr="00D4508D">
        <w:trPr>
          <w:trHeight w:val="567"/>
          <w:jc w:val="center"/>
        </w:trPr>
        <w:tc>
          <w:tcPr>
            <w:tcW w:w="988" w:type="dxa"/>
            <w:vMerge w:val="restart"/>
            <w:vAlign w:val="center"/>
          </w:tcPr>
          <w:p w:rsidR="00465DCB" w:rsidRPr="008E3211" w:rsidRDefault="00C36BB4" w:rsidP="005B1ED2">
            <w:pPr>
              <w:rPr>
                <w:rFonts w:cs="宋体"/>
                <w:b/>
                <w:bCs/>
              </w:rPr>
            </w:pPr>
            <w:r w:rsidRPr="008E3211">
              <w:rPr>
                <w:rFonts w:cs="宋体" w:hint="eastAsia"/>
                <w:b/>
                <w:bCs/>
              </w:rPr>
              <w:t>资信、技术及商务分（</w:t>
            </w:r>
            <w:r w:rsidR="005B1ED2">
              <w:rPr>
                <w:rFonts w:cs="宋体" w:hint="eastAsia"/>
                <w:b/>
                <w:bCs/>
              </w:rPr>
              <w:t>85</w:t>
            </w:r>
            <w:r w:rsidRPr="008E3211">
              <w:rPr>
                <w:rFonts w:cs="宋体" w:hint="eastAsia"/>
                <w:b/>
                <w:bCs/>
              </w:rPr>
              <w:t>分）</w:t>
            </w:r>
          </w:p>
        </w:tc>
        <w:tc>
          <w:tcPr>
            <w:tcW w:w="1177" w:type="dxa"/>
            <w:vAlign w:val="center"/>
          </w:tcPr>
          <w:p w:rsidR="00465DCB" w:rsidRPr="007B264F" w:rsidRDefault="00A07D9E" w:rsidP="00637C72">
            <w:pPr>
              <w:jc w:val="center"/>
              <w:rPr>
                <w:rFonts w:cs="宋体"/>
                <w:kern w:val="0"/>
                <w:highlight w:val="green"/>
              </w:rPr>
            </w:pPr>
            <w:r w:rsidRPr="00A07D9E">
              <w:rPr>
                <w:rFonts w:cs="宋体" w:hint="eastAsia"/>
                <w:kern w:val="0"/>
              </w:rPr>
              <w:t>类似业绩</w:t>
            </w:r>
            <w:r w:rsidR="00465DCB" w:rsidRPr="00A07D9E">
              <w:rPr>
                <w:rFonts w:cs="宋体" w:hint="eastAsia"/>
                <w:kern w:val="0"/>
              </w:rPr>
              <w:t>（</w:t>
            </w:r>
            <w:r w:rsidR="003F0B96">
              <w:rPr>
                <w:rFonts w:cs="宋体" w:hint="eastAsia"/>
                <w:kern w:val="0"/>
              </w:rPr>
              <w:t>6</w:t>
            </w:r>
            <w:r w:rsidR="00465DCB" w:rsidRPr="00A07D9E">
              <w:rPr>
                <w:rFonts w:cs="宋体"/>
                <w:kern w:val="0"/>
              </w:rPr>
              <w:t>分）</w:t>
            </w:r>
          </w:p>
        </w:tc>
        <w:tc>
          <w:tcPr>
            <w:tcW w:w="7076" w:type="dxa"/>
            <w:vAlign w:val="center"/>
          </w:tcPr>
          <w:p w:rsidR="004F318E" w:rsidRDefault="007F4C82" w:rsidP="008E4F43">
            <w:pPr>
              <w:tabs>
                <w:tab w:val="right" w:pos="4601"/>
              </w:tabs>
              <w:rPr>
                <w:rFonts w:cs="宋体"/>
                <w:bCs/>
                <w:highlight w:val="green"/>
              </w:rPr>
            </w:pPr>
            <w:r w:rsidRPr="00CA7574">
              <w:rPr>
                <w:rFonts w:cs="宋体" w:hint="eastAsia"/>
                <w:kern w:val="0"/>
              </w:rPr>
              <w:t>供应商</w:t>
            </w:r>
            <w:r>
              <w:rPr>
                <w:rFonts w:cs="宋体" w:hint="eastAsia"/>
                <w:kern w:val="0"/>
              </w:rPr>
              <w:t>提供</w:t>
            </w:r>
            <w:r w:rsidR="00465DCB" w:rsidRPr="006437AE">
              <w:rPr>
                <w:rFonts w:cs="宋体" w:hint="eastAsia"/>
                <w:bCs/>
              </w:rPr>
              <w:t>201</w:t>
            </w:r>
            <w:r w:rsidR="008E4F43" w:rsidRPr="006437AE">
              <w:rPr>
                <w:rFonts w:cs="宋体" w:hint="eastAsia"/>
                <w:bCs/>
              </w:rPr>
              <w:t>7</w:t>
            </w:r>
            <w:r w:rsidR="00465DCB" w:rsidRPr="006437AE">
              <w:rPr>
                <w:rFonts w:cs="宋体" w:hint="eastAsia"/>
                <w:bCs/>
              </w:rPr>
              <w:t>年1月1</w:t>
            </w:r>
            <w:r w:rsidR="00465DCB" w:rsidRPr="00D41FBB">
              <w:rPr>
                <w:rFonts w:cs="宋体" w:hint="eastAsia"/>
                <w:bCs/>
              </w:rPr>
              <w:t>日</w:t>
            </w:r>
            <w:r w:rsidR="00FD5837" w:rsidRPr="00FD5837">
              <w:rPr>
                <w:rFonts w:cs="宋体" w:hint="eastAsia"/>
                <w:bCs/>
              </w:rPr>
              <w:t>以来</w:t>
            </w:r>
            <w:r w:rsidR="00465DCB" w:rsidRPr="00A36536">
              <w:rPr>
                <w:rFonts w:cs="宋体" w:hint="eastAsia"/>
                <w:bCs/>
              </w:rPr>
              <w:t>（以合同签订日期为准），</w:t>
            </w:r>
            <w:r w:rsidR="004617C5" w:rsidRPr="00A431B4">
              <w:rPr>
                <w:rFonts w:cs="宋体" w:hint="eastAsia"/>
                <w:bCs/>
              </w:rPr>
              <w:t>承担过</w:t>
            </w:r>
            <w:r w:rsidR="008E05C5" w:rsidRPr="00A431B4">
              <w:rPr>
                <w:rFonts w:cs="宋体" w:hint="eastAsia"/>
                <w:bCs/>
              </w:rPr>
              <w:t>类似</w:t>
            </w:r>
            <w:r w:rsidR="00A431B4" w:rsidRPr="00A431B4">
              <w:rPr>
                <w:rFonts w:cs="宋体" w:hint="eastAsia"/>
                <w:bCs/>
              </w:rPr>
              <w:t>大坝</w:t>
            </w:r>
            <w:r w:rsidR="00CC4373" w:rsidRPr="00A431B4">
              <w:rPr>
                <w:rFonts w:cs="宋体" w:hint="eastAsia"/>
                <w:bCs/>
              </w:rPr>
              <w:t>在线安全监测项目</w:t>
            </w:r>
            <w:r w:rsidR="004617C5" w:rsidRPr="00A431B4">
              <w:rPr>
                <w:rFonts w:cs="宋体" w:hint="eastAsia"/>
                <w:bCs/>
              </w:rPr>
              <w:t>的，</w:t>
            </w:r>
            <w:r w:rsidR="004148B8">
              <w:rPr>
                <w:rFonts w:cs="宋体" w:hint="eastAsia"/>
                <w:bCs/>
              </w:rPr>
              <w:t>并提供验收报告，</w:t>
            </w:r>
            <w:r w:rsidR="004617C5" w:rsidRPr="004617C5">
              <w:rPr>
                <w:rFonts w:cs="宋体" w:hint="eastAsia"/>
                <w:bCs/>
              </w:rPr>
              <w:t>每个业绩得</w:t>
            </w:r>
            <w:r w:rsidR="004617C5" w:rsidRPr="004617C5">
              <w:rPr>
                <w:rFonts w:cs="宋体"/>
                <w:bCs/>
              </w:rPr>
              <w:t>2</w:t>
            </w:r>
            <w:r w:rsidR="00495773">
              <w:rPr>
                <w:rFonts w:cs="宋体"/>
                <w:bCs/>
              </w:rPr>
              <w:t>分</w:t>
            </w:r>
            <w:r w:rsidR="00495773">
              <w:rPr>
                <w:rFonts w:cs="宋体" w:hint="eastAsia"/>
                <w:bCs/>
              </w:rPr>
              <w:t>，</w:t>
            </w:r>
            <w:r w:rsidR="004617C5" w:rsidRPr="004617C5">
              <w:rPr>
                <w:rFonts w:cs="宋体"/>
                <w:bCs/>
              </w:rPr>
              <w:t>最高得</w:t>
            </w:r>
            <w:r w:rsidR="00D67F9A">
              <w:rPr>
                <w:rFonts w:cs="宋体" w:hint="eastAsia"/>
                <w:bCs/>
              </w:rPr>
              <w:t>6</w:t>
            </w:r>
            <w:r w:rsidR="004617C5" w:rsidRPr="004617C5">
              <w:rPr>
                <w:rFonts w:cs="宋体"/>
                <w:bCs/>
              </w:rPr>
              <w:t>分。</w:t>
            </w:r>
          </w:p>
          <w:p w:rsidR="00465DCB" w:rsidRPr="000C070B" w:rsidRDefault="00F74035" w:rsidP="008E4F43">
            <w:pPr>
              <w:tabs>
                <w:tab w:val="right" w:pos="4601"/>
              </w:tabs>
              <w:rPr>
                <w:b/>
                <w:bCs/>
                <w:color w:val="000000" w:themeColor="text1"/>
                <w:kern w:val="0"/>
                <w:highlight w:val="green"/>
              </w:rPr>
            </w:pPr>
            <w:r w:rsidRPr="00F74035">
              <w:rPr>
                <w:rFonts w:cs="宋体"/>
                <w:b/>
                <w:bCs/>
              </w:rPr>
              <w:t>1、同一个合同中含有多个项目的，按一个业绩认定；</w:t>
            </w:r>
            <w:r w:rsidR="00BE62BF">
              <w:rPr>
                <w:rFonts w:cs="宋体" w:hint="eastAsia"/>
                <w:b/>
                <w:bCs/>
              </w:rPr>
              <w:t>2、</w:t>
            </w:r>
            <w:r w:rsidR="00BE62BF" w:rsidRPr="00BE62BF">
              <w:rPr>
                <w:rFonts w:cs="宋体" w:hint="eastAsia"/>
                <w:b/>
                <w:bCs/>
              </w:rPr>
              <w:t>同一个项目下的多个合同，只能认定为一个合同</w:t>
            </w:r>
            <w:r w:rsidR="00BE62BF" w:rsidRPr="00F74035">
              <w:rPr>
                <w:rFonts w:cs="宋体"/>
                <w:b/>
                <w:bCs/>
              </w:rPr>
              <w:t>；</w:t>
            </w:r>
            <w:r w:rsidR="00BE62BF">
              <w:rPr>
                <w:rFonts w:cs="宋体" w:hint="eastAsia"/>
                <w:b/>
                <w:bCs/>
              </w:rPr>
              <w:t>3</w:t>
            </w:r>
            <w:r w:rsidRPr="00F74035">
              <w:rPr>
                <w:rFonts w:cs="宋体"/>
                <w:b/>
                <w:bCs/>
              </w:rPr>
              <w:t>、磋商响应文件中提供合同复印件</w:t>
            </w:r>
            <w:r w:rsidR="0003156D">
              <w:rPr>
                <w:rFonts w:cs="宋体" w:hint="eastAsia"/>
                <w:b/>
                <w:bCs/>
              </w:rPr>
              <w:t>及验收报告</w:t>
            </w:r>
            <w:r w:rsidRPr="00F74035">
              <w:rPr>
                <w:rFonts w:cs="宋体"/>
                <w:b/>
                <w:bCs/>
              </w:rPr>
              <w:t>。未按要求提供的不得分。</w:t>
            </w:r>
          </w:p>
        </w:tc>
      </w:tr>
      <w:tr w:rsidR="002774EB" w:rsidRPr="008E3211" w:rsidTr="00D4508D">
        <w:trPr>
          <w:trHeight w:val="567"/>
          <w:jc w:val="center"/>
        </w:trPr>
        <w:tc>
          <w:tcPr>
            <w:tcW w:w="988" w:type="dxa"/>
            <w:vMerge/>
            <w:vAlign w:val="center"/>
          </w:tcPr>
          <w:p w:rsidR="002774EB" w:rsidRPr="008E3211" w:rsidRDefault="002774EB" w:rsidP="003459E4">
            <w:pPr>
              <w:rPr>
                <w:rFonts w:cs="宋体"/>
                <w:b/>
                <w:bCs/>
              </w:rPr>
            </w:pPr>
          </w:p>
        </w:tc>
        <w:tc>
          <w:tcPr>
            <w:tcW w:w="1177" w:type="dxa"/>
            <w:vAlign w:val="center"/>
          </w:tcPr>
          <w:p w:rsidR="003F36AB" w:rsidRDefault="00B80E48" w:rsidP="00637C72">
            <w:pPr>
              <w:jc w:val="center"/>
              <w:rPr>
                <w:rFonts w:cs="宋体"/>
                <w:kern w:val="0"/>
              </w:rPr>
            </w:pPr>
            <w:r>
              <w:rPr>
                <w:rFonts w:cs="宋体" w:hint="eastAsia"/>
                <w:kern w:val="0"/>
              </w:rPr>
              <w:t>供应商</w:t>
            </w:r>
            <w:r w:rsidRPr="00B80E48">
              <w:rPr>
                <w:rFonts w:cs="宋体" w:hint="eastAsia"/>
                <w:kern w:val="0"/>
              </w:rPr>
              <w:t>的整体水平</w:t>
            </w:r>
          </w:p>
          <w:p w:rsidR="002774EB" w:rsidRPr="00A07D9E" w:rsidRDefault="00B2079A" w:rsidP="00637C72">
            <w:pPr>
              <w:jc w:val="center"/>
              <w:rPr>
                <w:rFonts w:cs="宋体"/>
                <w:kern w:val="0"/>
              </w:rPr>
            </w:pPr>
            <w:r>
              <w:rPr>
                <w:rFonts w:cs="宋体" w:hint="eastAsia"/>
                <w:kern w:val="0"/>
              </w:rPr>
              <w:t>（5分）</w:t>
            </w:r>
          </w:p>
        </w:tc>
        <w:tc>
          <w:tcPr>
            <w:tcW w:w="7076" w:type="dxa"/>
            <w:vAlign w:val="center"/>
          </w:tcPr>
          <w:p w:rsidR="00EC1457" w:rsidRDefault="00EC1457" w:rsidP="008E4F43">
            <w:pPr>
              <w:tabs>
                <w:tab w:val="right" w:pos="4601"/>
              </w:tabs>
              <w:rPr>
                <w:rFonts w:cs="宋体"/>
                <w:kern w:val="0"/>
              </w:rPr>
            </w:pPr>
            <w:r>
              <w:rPr>
                <w:rFonts w:cs="宋体" w:hint="eastAsia"/>
                <w:kern w:val="0"/>
              </w:rPr>
              <w:t>1、</w:t>
            </w:r>
            <w:r w:rsidRPr="000A1E8E">
              <w:rPr>
                <w:rFonts w:cs="宋体" w:hint="eastAsia"/>
                <w:kern w:val="0"/>
              </w:rPr>
              <w:t>供应商</w:t>
            </w:r>
            <w:r w:rsidRPr="000A1E8E">
              <w:rPr>
                <w:rFonts w:cs="宋体"/>
                <w:kern w:val="0"/>
              </w:rPr>
              <w:t>具有</w:t>
            </w:r>
            <w:r w:rsidR="00DB6ADE" w:rsidRPr="00DB6ADE">
              <w:rPr>
                <w:rFonts w:cs="宋体" w:hint="eastAsia"/>
                <w:b/>
                <w:kern w:val="0"/>
              </w:rPr>
              <w:t>省级及以上</w:t>
            </w:r>
            <w:r w:rsidRPr="00EA1698">
              <w:rPr>
                <w:rFonts w:cs="宋体" w:hint="eastAsia"/>
                <w:kern w:val="0"/>
              </w:rPr>
              <w:t>政府部门颁发的</w:t>
            </w:r>
            <w:r w:rsidRPr="00D028D5">
              <w:rPr>
                <w:rFonts w:cs="宋体" w:hint="eastAsia"/>
                <w:kern w:val="0"/>
              </w:rPr>
              <w:t>高新技术企业证书的得</w:t>
            </w:r>
            <w:r>
              <w:rPr>
                <w:rFonts w:cs="宋体" w:hint="eastAsia"/>
                <w:kern w:val="0"/>
              </w:rPr>
              <w:t>2</w:t>
            </w:r>
            <w:r w:rsidRPr="00D028D5">
              <w:rPr>
                <w:rFonts w:cs="宋体"/>
                <w:kern w:val="0"/>
              </w:rPr>
              <w:t>分</w:t>
            </w:r>
            <w:r>
              <w:rPr>
                <w:rFonts w:cs="宋体" w:hint="eastAsia"/>
                <w:kern w:val="0"/>
              </w:rPr>
              <w:t>。</w:t>
            </w:r>
          </w:p>
          <w:p w:rsidR="000A1E8E" w:rsidRDefault="00EC1457" w:rsidP="008E4F43">
            <w:pPr>
              <w:tabs>
                <w:tab w:val="right" w:pos="4601"/>
              </w:tabs>
              <w:rPr>
                <w:rFonts w:cs="宋体"/>
                <w:kern w:val="0"/>
              </w:rPr>
            </w:pPr>
            <w:r>
              <w:rPr>
                <w:rFonts w:cs="宋体" w:hint="eastAsia"/>
                <w:kern w:val="0"/>
              </w:rPr>
              <w:t>2</w:t>
            </w:r>
            <w:r w:rsidR="006C3D50">
              <w:rPr>
                <w:rFonts w:cs="宋体" w:hint="eastAsia"/>
                <w:kern w:val="0"/>
              </w:rPr>
              <w:t>、</w:t>
            </w:r>
            <w:r w:rsidR="000A1E8E" w:rsidRPr="000A1E8E">
              <w:rPr>
                <w:rFonts w:cs="宋体" w:hint="eastAsia"/>
                <w:kern w:val="0"/>
              </w:rPr>
              <w:t>供应商具有质量管理体系认证证书的得</w:t>
            </w:r>
            <w:r w:rsidR="000A1E8E" w:rsidRPr="000A1E8E">
              <w:rPr>
                <w:rFonts w:cs="宋体"/>
                <w:kern w:val="0"/>
              </w:rPr>
              <w:t>1</w:t>
            </w:r>
            <w:r w:rsidR="00A861F7">
              <w:rPr>
                <w:rFonts w:cs="宋体"/>
                <w:kern w:val="0"/>
              </w:rPr>
              <w:t>分</w:t>
            </w:r>
            <w:r w:rsidR="00A861F7">
              <w:rPr>
                <w:rFonts w:cs="宋体" w:hint="eastAsia"/>
                <w:kern w:val="0"/>
              </w:rPr>
              <w:t>。</w:t>
            </w:r>
          </w:p>
          <w:p w:rsidR="000A1E8E" w:rsidRDefault="00EC1457" w:rsidP="008E4F43">
            <w:pPr>
              <w:tabs>
                <w:tab w:val="right" w:pos="4601"/>
              </w:tabs>
              <w:rPr>
                <w:rFonts w:cs="宋体"/>
                <w:kern w:val="0"/>
              </w:rPr>
            </w:pPr>
            <w:r>
              <w:rPr>
                <w:rFonts w:cs="宋体" w:hint="eastAsia"/>
                <w:kern w:val="0"/>
              </w:rPr>
              <w:t>3</w:t>
            </w:r>
            <w:r w:rsidR="006C3D50">
              <w:rPr>
                <w:rFonts w:cs="宋体" w:hint="eastAsia"/>
                <w:kern w:val="0"/>
              </w:rPr>
              <w:t>、</w:t>
            </w:r>
            <w:r w:rsidR="000A1E8E" w:rsidRPr="000A1E8E">
              <w:rPr>
                <w:rFonts w:cs="宋体" w:hint="eastAsia"/>
                <w:kern w:val="0"/>
              </w:rPr>
              <w:t>供应商</w:t>
            </w:r>
            <w:r w:rsidR="000A1E8E" w:rsidRPr="000A1E8E">
              <w:rPr>
                <w:rFonts w:cs="宋体"/>
                <w:kern w:val="0"/>
              </w:rPr>
              <w:t>具有环境管理体系认证证书的得1</w:t>
            </w:r>
            <w:r w:rsidR="00A861F7">
              <w:rPr>
                <w:rFonts w:cs="宋体"/>
                <w:kern w:val="0"/>
              </w:rPr>
              <w:t>分</w:t>
            </w:r>
            <w:r w:rsidR="00A861F7">
              <w:rPr>
                <w:rFonts w:cs="宋体" w:hint="eastAsia"/>
                <w:kern w:val="0"/>
              </w:rPr>
              <w:t>。</w:t>
            </w:r>
          </w:p>
          <w:p w:rsidR="0003244A" w:rsidRPr="00EC1457" w:rsidRDefault="00EC1457" w:rsidP="000A1E8E">
            <w:pPr>
              <w:tabs>
                <w:tab w:val="right" w:pos="4601"/>
              </w:tabs>
              <w:rPr>
                <w:rFonts w:cs="宋体"/>
                <w:kern w:val="0"/>
              </w:rPr>
            </w:pPr>
            <w:r>
              <w:rPr>
                <w:rFonts w:cs="宋体" w:hint="eastAsia"/>
                <w:kern w:val="0"/>
              </w:rPr>
              <w:t>4</w:t>
            </w:r>
            <w:r w:rsidR="006C3D50">
              <w:rPr>
                <w:rFonts w:cs="宋体" w:hint="eastAsia"/>
                <w:kern w:val="0"/>
              </w:rPr>
              <w:t>、</w:t>
            </w:r>
            <w:r w:rsidR="000A1E8E" w:rsidRPr="000A1E8E">
              <w:rPr>
                <w:rFonts w:cs="宋体" w:hint="eastAsia"/>
                <w:kern w:val="0"/>
              </w:rPr>
              <w:t>供应商</w:t>
            </w:r>
            <w:r w:rsidR="000A1E8E" w:rsidRPr="000A1E8E">
              <w:rPr>
                <w:rFonts w:cs="宋体"/>
                <w:kern w:val="0"/>
              </w:rPr>
              <w:t>具有职业健康安全管理体系认证证书的得1分</w:t>
            </w:r>
            <w:r w:rsidR="00A861F7">
              <w:rPr>
                <w:rFonts w:cs="宋体" w:hint="eastAsia"/>
                <w:kern w:val="0"/>
              </w:rPr>
              <w:t>。</w:t>
            </w:r>
          </w:p>
          <w:p w:rsidR="000A1E8E" w:rsidRPr="00A53B36" w:rsidRDefault="00A53B36" w:rsidP="000A1E8E">
            <w:pPr>
              <w:tabs>
                <w:tab w:val="right" w:pos="4601"/>
              </w:tabs>
              <w:rPr>
                <w:rFonts w:cs="宋体"/>
                <w:b/>
                <w:kern w:val="0"/>
              </w:rPr>
            </w:pPr>
            <w:r w:rsidRPr="00A53B36">
              <w:rPr>
                <w:rFonts w:cs="宋体" w:hint="eastAsia"/>
                <w:b/>
                <w:kern w:val="0"/>
              </w:rPr>
              <w:t>证书须在有效期内，磋商响应文件中提供证书复印件。未按要求提供的不得分。</w:t>
            </w:r>
          </w:p>
        </w:tc>
      </w:tr>
      <w:tr w:rsidR="00600006" w:rsidRPr="008E3211" w:rsidTr="00D4508D">
        <w:trPr>
          <w:trHeight w:val="567"/>
          <w:jc w:val="center"/>
        </w:trPr>
        <w:tc>
          <w:tcPr>
            <w:tcW w:w="988" w:type="dxa"/>
            <w:vMerge/>
            <w:vAlign w:val="center"/>
          </w:tcPr>
          <w:p w:rsidR="00600006" w:rsidRPr="008E3211" w:rsidRDefault="00600006" w:rsidP="003459E4">
            <w:pPr>
              <w:rPr>
                <w:rFonts w:cs="宋体"/>
                <w:b/>
                <w:bCs/>
              </w:rPr>
            </w:pPr>
          </w:p>
        </w:tc>
        <w:tc>
          <w:tcPr>
            <w:tcW w:w="1177" w:type="dxa"/>
            <w:vAlign w:val="center"/>
          </w:tcPr>
          <w:p w:rsidR="00600006" w:rsidRPr="009F2D27" w:rsidRDefault="005737D8" w:rsidP="008B71B9">
            <w:pPr>
              <w:jc w:val="center"/>
              <w:rPr>
                <w:rFonts w:cs="宋体"/>
                <w:kern w:val="0"/>
              </w:rPr>
            </w:pPr>
            <w:r>
              <w:rPr>
                <w:rFonts w:cs="宋体" w:hint="eastAsia"/>
                <w:kern w:val="0"/>
              </w:rPr>
              <w:t>所投产品</w:t>
            </w:r>
            <w:r w:rsidRPr="005737D8">
              <w:rPr>
                <w:rFonts w:cs="宋体" w:hint="eastAsia"/>
                <w:kern w:val="0"/>
              </w:rPr>
              <w:t>的相关证书</w:t>
            </w:r>
            <w:r w:rsidR="003F36AB">
              <w:rPr>
                <w:rFonts w:cs="宋体" w:hint="eastAsia"/>
                <w:kern w:val="0"/>
              </w:rPr>
              <w:t>（</w:t>
            </w:r>
            <w:r w:rsidR="008B71B9">
              <w:rPr>
                <w:rFonts w:cs="宋体" w:hint="eastAsia"/>
                <w:kern w:val="0"/>
              </w:rPr>
              <w:t>8</w:t>
            </w:r>
            <w:r w:rsidR="003F36AB">
              <w:rPr>
                <w:rFonts w:cs="宋体" w:hint="eastAsia"/>
                <w:kern w:val="0"/>
              </w:rPr>
              <w:t>分）</w:t>
            </w:r>
          </w:p>
        </w:tc>
        <w:tc>
          <w:tcPr>
            <w:tcW w:w="7076" w:type="dxa"/>
            <w:vAlign w:val="center"/>
          </w:tcPr>
          <w:p w:rsidR="003F5F14" w:rsidRPr="00FA67FC" w:rsidRDefault="00606C6E" w:rsidP="005D0535">
            <w:pPr>
              <w:tabs>
                <w:tab w:val="right" w:pos="4601"/>
              </w:tabs>
              <w:rPr>
                <w:rFonts w:cs="宋体"/>
                <w:kern w:val="0"/>
              </w:rPr>
            </w:pPr>
            <w:r w:rsidRPr="00FA67FC">
              <w:rPr>
                <w:rFonts w:cs="宋体" w:hint="eastAsia"/>
                <w:kern w:val="0"/>
              </w:rPr>
              <w:t>1</w:t>
            </w:r>
            <w:r w:rsidR="003F5F14" w:rsidRPr="00FA67FC">
              <w:rPr>
                <w:rFonts w:cs="宋体" w:hint="eastAsia"/>
                <w:kern w:val="0"/>
              </w:rPr>
              <w:t>、所投</w:t>
            </w:r>
            <w:r w:rsidR="003F5F14" w:rsidRPr="00FA67FC">
              <w:rPr>
                <w:rFonts w:cs="宋体"/>
                <w:kern w:val="0"/>
              </w:rPr>
              <w:t>GNSS接收机获得</w:t>
            </w:r>
            <w:r w:rsidR="007D080C">
              <w:rPr>
                <w:rFonts w:cs="宋体" w:hint="eastAsia"/>
                <w:kern w:val="0"/>
              </w:rPr>
              <w:t>质量技术监督局</w:t>
            </w:r>
            <w:r w:rsidR="003F5F14" w:rsidRPr="00FA67FC">
              <w:rPr>
                <w:rFonts w:cs="宋体"/>
                <w:kern w:val="0"/>
              </w:rPr>
              <w:t>颁发的计量器具型式批准证书的得2分</w:t>
            </w:r>
            <w:r w:rsidR="0076763A" w:rsidRPr="00FA67FC">
              <w:rPr>
                <w:rFonts w:cs="宋体" w:hint="eastAsia"/>
                <w:kern w:val="0"/>
              </w:rPr>
              <w:t>。</w:t>
            </w:r>
          </w:p>
          <w:p w:rsidR="005D0535" w:rsidRPr="00FA67FC" w:rsidRDefault="00606C6E" w:rsidP="005D0535">
            <w:pPr>
              <w:tabs>
                <w:tab w:val="right" w:pos="4601"/>
              </w:tabs>
              <w:rPr>
                <w:rFonts w:cs="宋体"/>
                <w:kern w:val="0"/>
              </w:rPr>
            </w:pPr>
            <w:r w:rsidRPr="00FA67FC">
              <w:rPr>
                <w:rFonts w:cs="宋体" w:hint="eastAsia"/>
                <w:kern w:val="0"/>
              </w:rPr>
              <w:t>2</w:t>
            </w:r>
            <w:r w:rsidR="009E5D61" w:rsidRPr="00FA67FC">
              <w:rPr>
                <w:rFonts w:cs="宋体" w:hint="eastAsia"/>
                <w:kern w:val="0"/>
              </w:rPr>
              <w:t>、</w:t>
            </w:r>
            <w:r w:rsidR="00143A10" w:rsidRPr="00FA67FC">
              <w:rPr>
                <w:rFonts w:cs="宋体" w:hint="eastAsia"/>
                <w:color w:val="000000" w:themeColor="text1"/>
                <w:kern w:val="0"/>
              </w:rPr>
              <w:t>所投软件获得</w:t>
            </w:r>
            <w:r w:rsidR="0045788A" w:rsidRPr="0045788A">
              <w:rPr>
                <w:rFonts w:cs="宋体" w:hint="eastAsia"/>
                <w:kern w:val="0"/>
              </w:rPr>
              <w:t>中华人民共和国国家版权局</w:t>
            </w:r>
            <w:r w:rsidR="006C0456" w:rsidRPr="00FA67FC">
              <w:rPr>
                <w:rFonts w:cs="宋体" w:hint="eastAsia"/>
                <w:kern w:val="0"/>
              </w:rPr>
              <w:t>颁发的</w:t>
            </w:r>
            <w:r w:rsidR="00FA67FC" w:rsidRPr="00FA67FC">
              <w:rPr>
                <w:rFonts w:cs="宋体" w:hint="eastAsia"/>
                <w:kern w:val="0"/>
              </w:rPr>
              <w:t>“在线安全监测分析管理平台（网页版）”</w:t>
            </w:r>
            <w:r w:rsidR="00C80DF1" w:rsidRPr="00FA67FC">
              <w:rPr>
                <w:rFonts w:cs="宋体" w:hint="eastAsia"/>
                <w:kern w:val="0"/>
              </w:rPr>
              <w:t>计算机软件著作权登记证书</w:t>
            </w:r>
            <w:r w:rsidR="005D0535" w:rsidRPr="00FA67FC">
              <w:rPr>
                <w:rFonts w:cs="宋体"/>
                <w:kern w:val="0"/>
              </w:rPr>
              <w:t>的得1分。</w:t>
            </w:r>
          </w:p>
          <w:p w:rsidR="005D0535" w:rsidRPr="00FA67FC" w:rsidRDefault="00606C6E" w:rsidP="005D0535">
            <w:pPr>
              <w:tabs>
                <w:tab w:val="right" w:pos="4601"/>
              </w:tabs>
              <w:rPr>
                <w:rFonts w:cs="宋体"/>
                <w:kern w:val="0"/>
              </w:rPr>
            </w:pPr>
            <w:r w:rsidRPr="00FA67FC">
              <w:rPr>
                <w:rFonts w:cs="宋体" w:hint="eastAsia"/>
                <w:kern w:val="0"/>
              </w:rPr>
              <w:t>3</w:t>
            </w:r>
            <w:r w:rsidR="009E5D61" w:rsidRPr="00FA67FC">
              <w:rPr>
                <w:rFonts w:cs="宋体" w:hint="eastAsia"/>
                <w:kern w:val="0"/>
              </w:rPr>
              <w:t>、</w:t>
            </w:r>
            <w:r w:rsidR="006A64E5" w:rsidRPr="00FA67FC">
              <w:rPr>
                <w:rFonts w:cs="宋体" w:hint="eastAsia"/>
                <w:color w:val="000000" w:themeColor="text1"/>
                <w:kern w:val="0"/>
              </w:rPr>
              <w:t>所投软件获得</w:t>
            </w:r>
            <w:r w:rsidR="0045788A" w:rsidRPr="0045788A">
              <w:rPr>
                <w:rFonts w:cs="宋体" w:hint="eastAsia"/>
                <w:kern w:val="0"/>
              </w:rPr>
              <w:t>中华人民共和国国家版权局</w:t>
            </w:r>
            <w:r w:rsidR="006C0456" w:rsidRPr="00FA67FC">
              <w:rPr>
                <w:rFonts w:cs="宋体" w:hint="eastAsia"/>
                <w:kern w:val="0"/>
              </w:rPr>
              <w:t>颁发的</w:t>
            </w:r>
            <w:r w:rsidR="00FA67FC" w:rsidRPr="00FA67FC">
              <w:rPr>
                <w:rFonts w:cs="宋体" w:hint="eastAsia"/>
                <w:kern w:val="0"/>
              </w:rPr>
              <w:t>“</w:t>
            </w:r>
            <w:r w:rsidR="006B2D49" w:rsidRPr="00FA67FC">
              <w:rPr>
                <w:rFonts w:cs="宋体" w:hint="eastAsia"/>
                <w:kern w:val="0"/>
              </w:rPr>
              <w:t>在线安全监测分析管理平台（</w:t>
            </w:r>
            <w:r w:rsidR="006B2D49" w:rsidRPr="00FA67FC">
              <w:rPr>
                <w:rFonts w:cs="宋体"/>
                <w:kern w:val="0"/>
              </w:rPr>
              <w:t>Android版）</w:t>
            </w:r>
            <w:r w:rsidR="00FA67FC" w:rsidRPr="00FA67FC">
              <w:rPr>
                <w:rFonts w:cs="宋体" w:hint="eastAsia"/>
                <w:kern w:val="0"/>
              </w:rPr>
              <w:t>”</w:t>
            </w:r>
            <w:r w:rsidR="00C80DF1" w:rsidRPr="00FA67FC">
              <w:rPr>
                <w:rFonts w:cs="宋体" w:hint="eastAsia"/>
                <w:kern w:val="0"/>
              </w:rPr>
              <w:t>计算机软件著作权登记证书</w:t>
            </w:r>
            <w:r w:rsidR="005D0535" w:rsidRPr="00FA67FC">
              <w:rPr>
                <w:rFonts w:cs="宋体"/>
                <w:kern w:val="0"/>
              </w:rPr>
              <w:t>的得1分。</w:t>
            </w:r>
          </w:p>
          <w:p w:rsidR="005D0535" w:rsidRPr="00FA67FC" w:rsidRDefault="00606C6E" w:rsidP="005D0535">
            <w:pPr>
              <w:tabs>
                <w:tab w:val="right" w:pos="4601"/>
              </w:tabs>
              <w:rPr>
                <w:rFonts w:cs="宋体"/>
                <w:kern w:val="0"/>
              </w:rPr>
            </w:pPr>
            <w:r w:rsidRPr="00FA67FC">
              <w:rPr>
                <w:rFonts w:cs="宋体" w:hint="eastAsia"/>
                <w:kern w:val="0"/>
              </w:rPr>
              <w:t>4</w:t>
            </w:r>
            <w:r w:rsidR="009E5D61" w:rsidRPr="00FA67FC">
              <w:rPr>
                <w:rFonts w:cs="宋体" w:hint="eastAsia"/>
                <w:kern w:val="0"/>
              </w:rPr>
              <w:t>、</w:t>
            </w:r>
            <w:r w:rsidR="006A64E5" w:rsidRPr="00FA67FC">
              <w:rPr>
                <w:rFonts w:cs="宋体" w:hint="eastAsia"/>
                <w:color w:val="000000" w:themeColor="text1"/>
                <w:kern w:val="0"/>
              </w:rPr>
              <w:t>所投软件获得</w:t>
            </w:r>
            <w:r w:rsidR="0045788A" w:rsidRPr="0045788A">
              <w:rPr>
                <w:rFonts w:cs="宋体" w:hint="eastAsia"/>
                <w:kern w:val="0"/>
              </w:rPr>
              <w:t>中华人民共和国国家版权局</w:t>
            </w:r>
            <w:r w:rsidR="006C0456" w:rsidRPr="00FA67FC">
              <w:rPr>
                <w:rFonts w:cs="宋体" w:hint="eastAsia"/>
                <w:kern w:val="0"/>
              </w:rPr>
              <w:t>颁发的</w:t>
            </w:r>
            <w:r w:rsidR="00FA67FC" w:rsidRPr="00FA67FC">
              <w:rPr>
                <w:rFonts w:cs="宋体" w:hint="eastAsia"/>
                <w:kern w:val="0"/>
              </w:rPr>
              <w:t>“</w:t>
            </w:r>
            <w:r w:rsidR="006B2D49" w:rsidRPr="00FA67FC">
              <w:rPr>
                <w:rFonts w:cs="宋体" w:hint="eastAsia"/>
                <w:kern w:val="0"/>
              </w:rPr>
              <w:t>在线安全监测分析管理平台（</w:t>
            </w:r>
            <w:r w:rsidR="006B2D49" w:rsidRPr="00FA67FC">
              <w:rPr>
                <w:rFonts w:cs="宋体"/>
                <w:kern w:val="0"/>
              </w:rPr>
              <w:t>iOS版）</w:t>
            </w:r>
            <w:r w:rsidR="00FA67FC" w:rsidRPr="00FA67FC">
              <w:rPr>
                <w:rFonts w:cs="宋体" w:hint="eastAsia"/>
                <w:kern w:val="0"/>
              </w:rPr>
              <w:t>”</w:t>
            </w:r>
            <w:r w:rsidR="00C80DF1" w:rsidRPr="00FA67FC">
              <w:rPr>
                <w:rFonts w:cs="宋体" w:hint="eastAsia"/>
                <w:kern w:val="0"/>
              </w:rPr>
              <w:t>计算机软件著作权登记证书</w:t>
            </w:r>
            <w:r w:rsidR="005D0535" w:rsidRPr="00FA67FC">
              <w:rPr>
                <w:rFonts w:cs="宋体"/>
                <w:kern w:val="0"/>
              </w:rPr>
              <w:t>的得1</w:t>
            </w:r>
            <w:r w:rsidR="0087433F" w:rsidRPr="00FA67FC">
              <w:rPr>
                <w:rFonts w:cs="宋体"/>
                <w:kern w:val="0"/>
              </w:rPr>
              <w:t>分</w:t>
            </w:r>
            <w:r w:rsidR="005D0535" w:rsidRPr="00FA67FC">
              <w:rPr>
                <w:rFonts w:cs="宋体"/>
                <w:kern w:val="0"/>
              </w:rPr>
              <w:t>。</w:t>
            </w:r>
          </w:p>
          <w:p w:rsidR="00C670CC" w:rsidRPr="00FA67FC" w:rsidRDefault="00C670CC" w:rsidP="005D0535">
            <w:pPr>
              <w:tabs>
                <w:tab w:val="right" w:pos="4601"/>
              </w:tabs>
              <w:rPr>
                <w:rFonts w:cs="宋体"/>
                <w:kern w:val="0"/>
              </w:rPr>
            </w:pPr>
            <w:r w:rsidRPr="00FA67FC">
              <w:rPr>
                <w:rFonts w:cs="宋体" w:hint="eastAsia"/>
                <w:kern w:val="0"/>
              </w:rPr>
              <w:t>5、</w:t>
            </w:r>
            <w:r w:rsidRPr="00FA67FC">
              <w:rPr>
                <w:rFonts w:cs="宋体" w:hint="eastAsia"/>
                <w:color w:val="000000" w:themeColor="text1"/>
                <w:kern w:val="0"/>
              </w:rPr>
              <w:t>所投软件获得</w:t>
            </w:r>
            <w:r w:rsidR="0045788A" w:rsidRPr="0045788A">
              <w:rPr>
                <w:rFonts w:cs="宋体" w:hint="eastAsia"/>
                <w:kern w:val="0"/>
              </w:rPr>
              <w:t>中华人民共和国国家版权局</w:t>
            </w:r>
            <w:r w:rsidRPr="00FA67FC">
              <w:rPr>
                <w:rFonts w:cs="宋体" w:hint="eastAsia"/>
                <w:kern w:val="0"/>
              </w:rPr>
              <w:t>颁发的</w:t>
            </w:r>
            <w:r w:rsidR="00FA67FC" w:rsidRPr="00FA67FC">
              <w:rPr>
                <w:rFonts w:cs="宋体" w:hint="eastAsia"/>
                <w:kern w:val="0"/>
              </w:rPr>
              <w:t>“</w:t>
            </w:r>
            <w:r w:rsidR="006B2D49" w:rsidRPr="00FA67FC">
              <w:rPr>
                <w:rFonts w:cs="宋体" w:hint="eastAsia"/>
                <w:kern w:val="0"/>
              </w:rPr>
              <w:t>多精度级别变形监测软件</w:t>
            </w:r>
            <w:r w:rsidR="00FA67FC" w:rsidRPr="00FA67FC">
              <w:rPr>
                <w:rFonts w:cs="宋体" w:hint="eastAsia"/>
                <w:kern w:val="0"/>
              </w:rPr>
              <w:t>”</w:t>
            </w:r>
            <w:r w:rsidRPr="00FA67FC">
              <w:rPr>
                <w:rFonts w:cs="宋体" w:hint="eastAsia"/>
                <w:kern w:val="0"/>
              </w:rPr>
              <w:t>计算机软件著作权登记证书</w:t>
            </w:r>
            <w:r w:rsidRPr="00FA67FC">
              <w:rPr>
                <w:rFonts w:cs="宋体"/>
                <w:kern w:val="0"/>
              </w:rPr>
              <w:t>的得1分。</w:t>
            </w:r>
          </w:p>
          <w:p w:rsidR="00C670CC" w:rsidRPr="00FA67FC" w:rsidRDefault="00C670CC" w:rsidP="005D0535">
            <w:pPr>
              <w:tabs>
                <w:tab w:val="right" w:pos="4601"/>
              </w:tabs>
              <w:rPr>
                <w:rFonts w:cs="宋体"/>
                <w:kern w:val="0"/>
              </w:rPr>
            </w:pPr>
            <w:r w:rsidRPr="00FA67FC">
              <w:rPr>
                <w:rFonts w:cs="宋体" w:hint="eastAsia"/>
                <w:kern w:val="0"/>
              </w:rPr>
              <w:t>6、</w:t>
            </w:r>
            <w:r w:rsidRPr="00FA67FC">
              <w:rPr>
                <w:rFonts w:cs="宋体" w:hint="eastAsia"/>
                <w:color w:val="000000" w:themeColor="text1"/>
                <w:kern w:val="0"/>
              </w:rPr>
              <w:t>所投软件获得</w:t>
            </w:r>
            <w:r w:rsidR="0045788A" w:rsidRPr="0045788A">
              <w:rPr>
                <w:rFonts w:cs="宋体" w:hint="eastAsia"/>
                <w:kern w:val="0"/>
              </w:rPr>
              <w:t>中华人民共和国国家版权局</w:t>
            </w:r>
            <w:r w:rsidRPr="00FA67FC">
              <w:rPr>
                <w:rFonts w:cs="宋体" w:hint="eastAsia"/>
                <w:kern w:val="0"/>
              </w:rPr>
              <w:t>颁发的</w:t>
            </w:r>
            <w:r w:rsidR="00FA67FC" w:rsidRPr="00FA67FC">
              <w:rPr>
                <w:rFonts w:cs="宋体" w:hint="eastAsia"/>
                <w:kern w:val="0"/>
              </w:rPr>
              <w:t>“</w:t>
            </w:r>
            <w:r w:rsidR="006B2D49" w:rsidRPr="00FA67FC">
              <w:rPr>
                <w:rFonts w:cs="宋体" w:hint="eastAsia"/>
                <w:kern w:val="0"/>
              </w:rPr>
              <w:t>三维空间坐标转换软件</w:t>
            </w:r>
            <w:r w:rsidR="00FA67FC" w:rsidRPr="00FA67FC">
              <w:rPr>
                <w:rFonts w:cs="宋体" w:hint="eastAsia"/>
                <w:kern w:val="0"/>
              </w:rPr>
              <w:t>”</w:t>
            </w:r>
            <w:r w:rsidRPr="00FA67FC">
              <w:rPr>
                <w:rFonts w:cs="宋体" w:hint="eastAsia"/>
                <w:kern w:val="0"/>
              </w:rPr>
              <w:t>计算机软件著作权登记证书</w:t>
            </w:r>
            <w:r w:rsidRPr="00FA67FC">
              <w:rPr>
                <w:rFonts w:cs="宋体"/>
                <w:kern w:val="0"/>
              </w:rPr>
              <w:t>的得1分。</w:t>
            </w:r>
          </w:p>
          <w:p w:rsidR="00C670CC" w:rsidRPr="00FA67FC" w:rsidRDefault="00C670CC" w:rsidP="005D0535">
            <w:pPr>
              <w:tabs>
                <w:tab w:val="right" w:pos="4601"/>
              </w:tabs>
              <w:rPr>
                <w:rFonts w:cs="宋体"/>
                <w:kern w:val="0"/>
              </w:rPr>
            </w:pPr>
            <w:r w:rsidRPr="00FA67FC">
              <w:rPr>
                <w:rFonts w:cs="宋体" w:hint="eastAsia"/>
                <w:kern w:val="0"/>
              </w:rPr>
              <w:t>7、</w:t>
            </w:r>
            <w:r w:rsidRPr="00FA67FC">
              <w:rPr>
                <w:rFonts w:cs="宋体" w:hint="eastAsia"/>
                <w:color w:val="000000" w:themeColor="text1"/>
                <w:kern w:val="0"/>
              </w:rPr>
              <w:t>所投软件获得</w:t>
            </w:r>
            <w:r w:rsidR="0045788A" w:rsidRPr="0045788A">
              <w:rPr>
                <w:rFonts w:cs="宋体" w:hint="eastAsia"/>
                <w:kern w:val="0"/>
              </w:rPr>
              <w:t>中华人民共和国国家版权局</w:t>
            </w:r>
            <w:r w:rsidRPr="00FA67FC">
              <w:rPr>
                <w:rFonts w:cs="宋体" w:hint="eastAsia"/>
                <w:kern w:val="0"/>
              </w:rPr>
              <w:t>颁发的</w:t>
            </w:r>
            <w:r w:rsidR="00FA67FC" w:rsidRPr="00FA67FC">
              <w:rPr>
                <w:rFonts w:cs="宋体" w:hint="eastAsia"/>
                <w:kern w:val="0"/>
              </w:rPr>
              <w:t>“</w:t>
            </w:r>
            <w:r w:rsidR="006B2D49" w:rsidRPr="00FA67FC">
              <w:rPr>
                <w:rFonts w:cs="宋体"/>
                <w:kern w:val="0"/>
              </w:rPr>
              <w:t>GNSS实时变形监测系统软件</w:t>
            </w:r>
            <w:r w:rsidR="00FA67FC" w:rsidRPr="00FA67FC">
              <w:rPr>
                <w:rFonts w:cs="宋体" w:hint="eastAsia"/>
                <w:kern w:val="0"/>
              </w:rPr>
              <w:t>”</w:t>
            </w:r>
            <w:r w:rsidRPr="00FA67FC">
              <w:rPr>
                <w:rFonts w:cs="宋体" w:hint="eastAsia"/>
                <w:kern w:val="0"/>
              </w:rPr>
              <w:t>计算机软件著作权登记证书</w:t>
            </w:r>
            <w:r w:rsidRPr="00FA67FC">
              <w:rPr>
                <w:rFonts w:cs="宋体"/>
                <w:kern w:val="0"/>
              </w:rPr>
              <w:t>的得1分。</w:t>
            </w:r>
          </w:p>
          <w:p w:rsidR="00600006" w:rsidRPr="00904EE1" w:rsidRDefault="00C12F94" w:rsidP="005D0535">
            <w:pPr>
              <w:tabs>
                <w:tab w:val="right" w:pos="4601"/>
              </w:tabs>
              <w:rPr>
                <w:rFonts w:cs="宋体"/>
                <w:b/>
                <w:kern w:val="0"/>
              </w:rPr>
            </w:pPr>
            <w:r>
              <w:rPr>
                <w:rFonts w:cs="宋体" w:hint="eastAsia"/>
                <w:b/>
                <w:kern w:val="0"/>
              </w:rPr>
              <w:t>1、</w:t>
            </w:r>
            <w:r w:rsidR="00904EE1" w:rsidRPr="00904EE1">
              <w:rPr>
                <w:rFonts w:cs="宋体" w:hint="eastAsia"/>
                <w:b/>
                <w:kern w:val="0"/>
              </w:rPr>
              <w:t>证书须在有效期内，磋商响应文件中提供证书复印件</w:t>
            </w:r>
            <w:r w:rsidR="00940003">
              <w:rPr>
                <w:rFonts w:cs="宋体" w:hint="eastAsia"/>
                <w:b/>
                <w:kern w:val="0"/>
              </w:rPr>
              <w:t>；</w:t>
            </w:r>
            <w:r w:rsidR="003E2F50" w:rsidRPr="003E2F50">
              <w:rPr>
                <w:rFonts w:cs="宋体"/>
                <w:b/>
                <w:kern w:val="0"/>
              </w:rPr>
              <w:t>2、供应商提供的计算机软件著作权登记证书中名称不能对应评分标准中要求的证书名称的，需提</w:t>
            </w:r>
            <w:r w:rsidR="003E2F50">
              <w:rPr>
                <w:rFonts w:cs="宋体"/>
                <w:b/>
                <w:kern w:val="0"/>
              </w:rPr>
              <w:t>供证明材料以证明符合要求，不能明确体现符合评分标准要求的不得分</w:t>
            </w:r>
            <w:r w:rsidR="00904EE1" w:rsidRPr="00904EE1">
              <w:rPr>
                <w:rFonts w:cs="宋体" w:hint="eastAsia"/>
                <w:b/>
                <w:kern w:val="0"/>
              </w:rPr>
              <w:t>。未按要求提供的不得分。</w:t>
            </w:r>
          </w:p>
        </w:tc>
      </w:tr>
      <w:tr w:rsidR="00E53EAE" w:rsidRPr="008E3211" w:rsidTr="00D4508D">
        <w:trPr>
          <w:trHeight w:val="567"/>
          <w:jc w:val="center"/>
        </w:trPr>
        <w:tc>
          <w:tcPr>
            <w:tcW w:w="988" w:type="dxa"/>
            <w:vMerge/>
            <w:vAlign w:val="center"/>
          </w:tcPr>
          <w:p w:rsidR="00E53EAE" w:rsidRPr="008E3211" w:rsidRDefault="00E53EAE" w:rsidP="003459E4">
            <w:pPr>
              <w:rPr>
                <w:rFonts w:cs="宋体"/>
                <w:b/>
                <w:bCs/>
              </w:rPr>
            </w:pPr>
          </w:p>
        </w:tc>
        <w:tc>
          <w:tcPr>
            <w:tcW w:w="1177" w:type="dxa"/>
            <w:vAlign w:val="center"/>
          </w:tcPr>
          <w:p w:rsidR="00E53EAE" w:rsidRPr="00FD5804" w:rsidRDefault="00E53EAE" w:rsidP="00637C72">
            <w:pPr>
              <w:jc w:val="center"/>
              <w:rPr>
                <w:rFonts w:cs="宋体"/>
                <w:kern w:val="0"/>
                <w:highlight w:val="green"/>
              </w:rPr>
            </w:pPr>
            <w:r w:rsidRPr="00E53EAE">
              <w:rPr>
                <w:rFonts w:cs="宋体" w:hint="eastAsia"/>
                <w:kern w:val="0"/>
              </w:rPr>
              <w:t>技术参数响应情况（</w:t>
            </w:r>
            <w:r w:rsidRPr="00E53EAE">
              <w:rPr>
                <w:rFonts w:cs="宋体"/>
                <w:kern w:val="0"/>
              </w:rPr>
              <w:t>20分）</w:t>
            </w:r>
          </w:p>
        </w:tc>
        <w:tc>
          <w:tcPr>
            <w:tcW w:w="7076" w:type="dxa"/>
            <w:vAlign w:val="center"/>
          </w:tcPr>
          <w:p w:rsidR="00BF7FAB" w:rsidRDefault="001D21B3" w:rsidP="00346925">
            <w:pPr>
              <w:tabs>
                <w:tab w:val="right" w:pos="4601"/>
              </w:tabs>
              <w:rPr>
                <w:rFonts w:cs="宋体"/>
                <w:kern w:val="0"/>
              </w:rPr>
            </w:pPr>
            <w:r>
              <w:rPr>
                <w:rFonts w:cs="宋体" w:hint="eastAsia"/>
                <w:kern w:val="0"/>
              </w:rPr>
              <w:t>完全响应采购</w:t>
            </w:r>
            <w:r w:rsidR="00346925" w:rsidRPr="00346925">
              <w:rPr>
                <w:rFonts w:cs="宋体" w:hint="eastAsia"/>
                <w:kern w:val="0"/>
              </w:rPr>
              <w:t>文件“技术参数”中指标的得</w:t>
            </w:r>
            <w:r w:rsidR="00346925" w:rsidRPr="00346925">
              <w:rPr>
                <w:rFonts w:cs="宋体"/>
                <w:kern w:val="0"/>
              </w:rPr>
              <w:t>2</w:t>
            </w:r>
            <w:r w:rsidR="00BF7FAB">
              <w:rPr>
                <w:rFonts w:cs="宋体" w:hint="eastAsia"/>
                <w:kern w:val="0"/>
              </w:rPr>
              <w:t>0</w:t>
            </w:r>
            <w:r w:rsidR="00346925" w:rsidRPr="00346925">
              <w:rPr>
                <w:rFonts w:cs="宋体"/>
                <w:kern w:val="0"/>
              </w:rPr>
              <w:t>分</w:t>
            </w:r>
            <w:r w:rsidR="006B2965">
              <w:rPr>
                <w:rFonts w:cs="宋体" w:hint="eastAsia"/>
                <w:kern w:val="0"/>
              </w:rPr>
              <w:t>；</w:t>
            </w:r>
            <w:r w:rsidR="00BF7FAB" w:rsidRPr="00BF7FAB">
              <w:rPr>
                <w:rFonts w:cs="宋体" w:hint="eastAsia"/>
                <w:kern w:val="0"/>
              </w:rPr>
              <w:t>带“★”的技术指标为重要指标，每负偏离一项，将被扣</w:t>
            </w:r>
            <w:r w:rsidR="007B0D8C">
              <w:rPr>
                <w:rFonts w:cs="宋体" w:hint="eastAsia"/>
                <w:kern w:val="0"/>
              </w:rPr>
              <w:t>4</w:t>
            </w:r>
            <w:r w:rsidR="00BF7FAB" w:rsidRPr="00BF7FAB">
              <w:rPr>
                <w:rFonts w:cs="宋体"/>
                <w:kern w:val="0"/>
              </w:rPr>
              <w:t>分</w:t>
            </w:r>
            <w:r w:rsidR="006B2965">
              <w:rPr>
                <w:rFonts w:cs="宋体" w:hint="eastAsia"/>
                <w:kern w:val="0"/>
              </w:rPr>
              <w:t>；</w:t>
            </w:r>
            <w:r w:rsidR="00BF7FAB" w:rsidRPr="00BF7FAB">
              <w:rPr>
                <w:rFonts w:cs="宋体"/>
                <w:kern w:val="0"/>
              </w:rPr>
              <w:t>其他一般技术指标每负偏离一项，将被扣</w:t>
            </w:r>
            <w:r w:rsidR="007B0D8C">
              <w:rPr>
                <w:rFonts w:cs="宋体" w:hint="eastAsia"/>
                <w:kern w:val="0"/>
              </w:rPr>
              <w:t>2</w:t>
            </w:r>
            <w:r w:rsidR="00BF7FAB" w:rsidRPr="00BF7FAB">
              <w:rPr>
                <w:rFonts w:cs="宋体"/>
                <w:kern w:val="0"/>
              </w:rPr>
              <w:t>分，扣完为止。</w:t>
            </w:r>
          </w:p>
          <w:p w:rsidR="00E53EAE" w:rsidRPr="00826429" w:rsidRDefault="00346925" w:rsidP="00346925">
            <w:pPr>
              <w:tabs>
                <w:tab w:val="right" w:pos="4601"/>
              </w:tabs>
              <w:rPr>
                <w:rFonts w:cs="宋体"/>
                <w:b/>
                <w:kern w:val="0"/>
              </w:rPr>
            </w:pPr>
            <w:r w:rsidRPr="00826429">
              <w:rPr>
                <w:rFonts w:cs="宋体" w:hint="eastAsia"/>
                <w:b/>
                <w:kern w:val="0"/>
              </w:rPr>
              <w:t>注：“技术参数要求”中需要提供的资料却未提供的，视为负偏离，按本项评分标准进行扣分。</w:t>
            </w:r>
          </w:p>
        </w:tc>
      </w:tr>
      <w:tr w:rsidR="009F2D27" w:rsidRPr="008E3211" w:rsidTr="00D4508D">
        <w:trPr>
          <w:trHeight w:val="567"/>
          <w:jc w:val="center"/>
        </w:trPr>
        <w:tc>
          <w:tcPr>
            <w:tcW w:w="988" w:type="dxa"/>
            <w:vMerge/>
            <w:vAlign w:val="center"/>
          </w:tcPr>
          <w:p w:rsidR="009F2D27" w:rsidRPr="008E3211" w:rsidRDefault="009F2D27" w:rsidP="003459E4">
            <w:pPr>
              <w:rPr>
                <w:rFonts w:cs="宋体"/>
                <w:b/>
                <w:bCs/>
              </w:rPr>
            </w:pPr>
          </w:p>
        </w:tc>
        <w:tc>
          <w:tcPr>
            <w:tcW w:w="1177" w:type="dxa"/>
            <w:vAlign w:val="center"/>
          </w:tcPr>
          <w:p w:rsidR="006415AC" w:rsidRDefault="006415AC" w:rsidP="00637C72">
            <w:pPr>
              <w:jc w:val="center"/>
              <w:rPr>
                <w:rFonts w:cs="宋体"/>
                <w:kern w:val="0"/>
              </w:rPr>
            </w:pPr>
            <w:r w:rsidRPr="006415AC">
              <w:rPr>
                <w:rFonts w:cs="宋体" w:hint="eastAsia"/>
                <w:kern w:val="0"/>
              </w:rPr>
              <w:t>系统功能展示</w:t>
            </w:r>
          </w:p>
          <w:p w:rsidR="009F2D27" w:rsidRPr="00D624D2" w:rsidRDefault="00D624D2" w:rsidP="00131697">
            <w:pPr>
              <w:jc w:val="center"/>
              <w:rPr>
                <w:rFonts w:cs="宋体"/>
                <w:kern w:val="0"/>
                <w:highlight w:val="green"/>
              </w:rPr>
            </w:pPr>
            <w:r w:rsidRPr="00802A9C">
              <w:rPr>
                <w:rFonts w:cs="宋体" w:hint="eastAsia"/>
                <w:kern w:val="0"/>
              </w:rPr>
              <w:t>（</w:t>
            </w:r>
            <w:r w:rsidR="00131697">
              <w:rPr>
                <w:rFonts w:cs="宋体" w:hint="eastAsia"/>
                <w:kern w:val="0"/>
              </w:rPr>
              <w:t>7</w:t>
            </w:r>
            <w:r w:rsidRPr="00802A9C">
              <w:rPr>
                <w:rFonts w:cs="宋体"/>
                <w:kern w:val="0"/>
              </w:rPr>
              <w:t>分）</w:t>
            </w:r>
          </w:p>
        </w:tc>
        <w:tc>
          <w:tcPr>
            <w:tcW w:w="7076" w:type="dxa"/>
            <w:vAlign w:val="center"/>
          </w:tcPr>
          <w:p w:rsidR="003C2684" w:rsidRPr="003C2684" w:rsidRDefault="003C2684" w:rsidP="003C2684">
            <w:pPr>
              <w:tabs>
                <w:tab w:val="right" w:pos="4601"/>
              </w:tabs>
              <w:rPr>
                <w:rFonts w:cs="宋体"/>
                <w:kern w:val="0"/>
              </w:rPr>
            </w:pPr>
            <w:r w:rsidRPr="003C2684">
              <w:rPr>
                <w:rFonts w:cs="宋体" w:hint="eastAsia"/>
                <w:kern w:val="0"/>
              </w:rPr>
              <w:t>由磋商小组对供应商提供的监测系统软件和移动客户端</w:t>
            </w:r>
            <w:r w:rsidRPr="003C2684">
              <w:rPr>
                <w:rFonts w:cs="宋体"/>
                <w:kern w:val="0"/>
              </w:rPr>
              <w:t>APP功能进行综合评议，综合评价软件界面、系统报表功能、系统报警功能、综合分析功能、直观易用性、扩展性等。</w:t>
            </w:r>
          </w:p>
          <w:p w:rsidR="009F2D27" w:rsidRPr="00D624D2" w:rsidRDefault="002E0220" w:rsidP="002B5D19">
            <w:pPr>
              <w:tabs>
                <w:tab w:val="right" w:pos="4601"/>
              </w:tabs>
              <w:rPr>
                <w:rFonts w:cs="宋体"/>
                <w:kern w:val="0"/>
                <w:highlight w:val="green"/>
              </w:rPr>
            </w:pPr>
            <w:r>
              <w:rPr>
                <w:rFonts w:cs="宋体" w:hint="eastAsia"/>
                <w:kern w:val="0"/>
              </w:rPr>
              <w:t>系统</w:t>
            </w:r>
            <w:r w:rsidR="003C2684" w:rsidRPr="003C2684">
              <w:rPr>
                <w:rFonts w:cs="宋体" w:hint="eastAsia"/>
                <w:kern w:val="0"/>
              </w:rPr>
              <w:t>功能展示证明材料的完整程度（</w:t>
            </w:r>
            <w:r w:rsidR="002B5D19">
              <w:rPr>
                <w:rFonts w:cs="宋体" w:hint="eastAsia"/>
                <w:kern w:val="0"/>
              </w:rPr>
              <w:t>3</w:t>
            </w:r>
            <w:r w:rsidR="003C2684" w:rsidRPr="003C2684">
              <w:rPr>
                <w:rFonts w:cs="宋体"/>
                <w:kern w:val="0"/>
              </w:rPr>
              <w:t>分）</w:t>
            </w:r>
            <w:r w:rsidR="0061571F">
              <w:rPr>
                <w:rFonts w:cs="宋体" w:hint="eastAsia"/>
                <w:kern w:val="0"/>
              </w:rPr>
              <w:t>、</w:t>
            </w:r>
            <w:r>
              <w:rPr>
                <w:rFonts w:cs="宋体" w:hint="eastAsia"/>
                <w:kern w:val="0"/>
              </w:rPr>
              <w:t>系统</w:t>
            </w:r>
            <w:r w:rsidR="003C2684" w:rsidRPr="003C2684">
              <w:rPr>
                <w:rFonts w:cs="宋体"/>
                <w:kern w:val="0"/>
              </w:rPr>
              <w:t>功能的实用程度</w:t>
            </w:r>
            <w:r w:rsidR="002B5D19">
              <w:rPr>
                <w:rFonts w:cs="宋体" w:hint="eastAsia"/>
                <w:kern w:val="0"/>
              </w:rPr>
              <w:t>及</w:t>
            </w:r>
            <w:r w:rsidR="003C2684" w:rsidRPr="003C2684">
              <w:rPr>
                <w:rFonts w:cs="宋体"/>
                <w:kern w:val="0"/>
              </w:rPr>
              <w:t>与实际需求的切合程度（4分）</w:t>
            </w:r>
            <w:r w:rsidR="00431849">
              <w:rPr>
                <w:rFonts w:cs="宋体" w:hint="eastAsia"/>
                <w:kern w:val="0"/>
              </w:rPr>
              <w:t>。</w:t>
            </w:r>
          </w:p>
        </w:tc>
      </w:tr>
      <w:tr w:rsidR="000C21E7" w:rsidRPr="008E3211" w:rsidTr="00D4508D">
        <w:trPr>
          <w:trHeight w:val="567"/>
          <w:jc w:val="center"/>
        </w:trPr>
        <w:tc>
          <w:tcPr>
            <w:tcW w:w="988" w:type="dxa"/>
            <w:vMerge/>
            <w:vAlign w:val="center"/>
          </w:tcPr>
          <w:p w:rsidR="000C21E7" w:rsidRPr="008E3211" w:rsidRDefault="000C21E7" w:rsidP="003459E4">
            <w:pPr>
              <w:rPr>
                <w:rFonts w:cs="宋体"/>
                <w:b/>
                <w:bCs/>
              </w:rPr>
            </w:pPr>
          </w:p>
        </w:tc>
        <w:tc>
          <w:tcPr>
            <w:tcW w:w="1177" w:type="dxa"/>
            <w:vAlign w:val="center"/>
          </w:tcPr>
          <w:p w:rsidR="000C21E7" w:rsidRPr="00550B03" w:rsidRDefault="000C21E7" w:rsidP="00732668">
            <w:pPr>
              <w:jc w:val="center"/>
              <w:rPr>
                <w:rFonts w:cs="宋体"/>
                <w:kern w:val="0"/>
              </w:rPr>
            </w:pPr>
            <w:r w:rsidRPr="00550B03">
              <w:rPr>
                <w:rFonts w:cs="宋体" w:hint="eastAsia"/>
                <w:kern w:val="0"/>
              </w:rPr>
              <w:t>拟投入的服务管理</w:t>
            </w:r>
            <w:r w:rsidRPr="00550B03">
              <w:rPr>
                <w:rFonts w:cs="宋体" w:hint="eastAsia"/>
                <w:kern w:val="0"/>
              </w:rPr>
              <w:lastRenderedPageBreak/>
              <w:t>团队组织机构设置</w:t>
            </w:r>
          </w:p>
          <w:p w:rsidR="000C21E7" w:rsidRPr="007B264F" w:rsidRDefault="000C21E7" w:rsidP="002A4ED6">
            <w:pPr>
              <w:jc w:val="center"/>
              <w:rPr>
                <w:rFonts w:cs="宋体"/>
                <w:kern w:val="0"/>
                <w:highlight w:val="green"/>
              </w:rPr>
            </w:pPr>
            <w:r w:rsidRPr="00550B03">
              <w:rPr>
                <w:rFonts w:cs="宋体" w:hint="eastAsia"/>
                <w:kern w:val="0"/>
              </w:rPr>
              <w:t>（</w:t>
            </w:r>
            <w:r w:rsidR="002A4ED6">
              <w:rPr>
                <w:rFonts w:cs="宋体" w:hint="eastAsia"/>
                <w:kern w:val="0"/>
              </w:rPr>
              <w:t>9</w:t>
            </w:r>
            <w:r w:rsidRPr="00550B03">
              <w:rPr>
                <w:rFonts w:cs="宋体"/>
                <w:kern w:val="0"/>
              </w:rPr>
              <w:t>分）</w:t>
            </w:r>
          </w:p>
        </w:tc>
        <w:tc>
          <w:tcPr>
            <w:tcW w:w="7076" w:type="dxa"/>
            <w:vAlign w:val="center"/>
          </w:tcPr>
          <w:p w:rsidR="000C21E7" w:rsidRDefault="000C21E7" w:rsidP="00732668">
            <w:pPr>
              <w:rPr>
                <w:bCs/>
                <w:kern w:val="0"/>
              </w:rPr>
            </w:pPr>
            <w:r w:rsidRPr="00CC474C">
              <w:rPr>
                <w:rFonts w:hint="eastAsia"/>
                <w:bCs/>
                <w:kern w:val="0"/>
              </w:rPr>
              <w:lastRenderedPageBreak/>
              <w:t>磋商小组根据供应商针对本项目拟投入的服务管理团队组织机构设置、</w:t>
            </w:r>
            <w:r w:rsidRPr="00E43681">
              <w:rPr>
                <w:rFonts w:hint="eastAsia"/>
                <w:bCs/>
                <w:kern w:val="0"/>
              </w:rPr>
              <w:t>岗位</w:t>
            </w:r>
            <w:r w:rsidRPr="00CC474C">
              <w:rPr>
                <w:rFonts w:hint="eastAsia"/>
                <w:bCs/>
                <w:kern w:val="0"/>
              </w:rPr>
              <w:t>分工、员工经验等</w:t>
            </w:r>
            <w:r w:rsidRPr="00C30CC4">
              <w:rPr>
                <w:rFonts w:hint="eastAsia"/>
                <w:bCs/>
                <w:kern w:val="0"/>
              </w:rPr>
              <w:t>进行相对比较，酌情评分。</w:t>
            </w:r>
          </w:p>
          <w:p w:rsidR="000C21E7" w:rsidRPr="00CC474C" w:rsidRDefault="000C21E7" w:rsidP="002A4ED6">
            <w:r w:rsidRPr="00726A4C">
              <w:rPr>
                <w:rFonts w:hint="eastAsia"/>
              </w:rPr>
              <w:lastRenderedPageBreak/>
              <w:t>提供</w:t>
            </w:r>
            <w:r>
              <w:rPr>
                <w:rFonts w:hint="eastAsia"/>
              </w:rPr>
              <w:t>证明</w:t>
            </w:r>
            <w:r w:rsidRPr="00726A4C">
              <w:rPr>
                <w:rFonts w:hint="eastAsia"/>
              </w:rPr>
              <w:t>材料的</w:t>
            </w:r>
            <w:r w:rsidRPr="00726A4C">
              <w:rPr>
                <w:rFonts w:hint="eastAsia"/>
                <w:bCs/>
                <w:kern w:val="0"/>
              </w:rPr>
              <w:t>完整程度（</w:t>
            </w:r>
            <w:r w:rsidR="002A4ED6">
              <w:rPr>
                <w:rFonts w:hint="eastAsia"/>
                <w:bCs/>
                <w:kern w:val="0"/>
              </w:rPr>
              <w:t>3</w:t>
            </w:r>
            <w:r w:rsidRPr="00726A4C">
              <w:rPr>
                <w:rFonts w:hint="eastAsia"/>
                <w:bCs/>
                <w:kern w:val="0"/>
              </w:rPr>
              <w:t>分）、</w:t>
            </w:r>
            <w:r w:rsidRPr="00726A4C">
              <w:rPr>
                <w:rFonts w:hint="eastAsia"/>
              </w:rPr>
              <w:t>与实际需求的切合程度</w:t>
            </w:r>
            <w:r w:rsidRPr="00726A4C">
              <w:rPr>
                <w:rFonts w:hint="eastAsia"/>
                <w:bCs/>
                <w:kern w:val="0"/>
              </w:rPr>
              <w:t>（</w:t>
            </w:r>
            <w:r w:rsidR="002A4ED6">
              <w:rPr>
                <w:rFonts w:hint="eastAsia"/>
                <w:bCs/>
                <w:kern w:val="0"/>
              </w:rPr>
              <w:t>3</w:t>
            </w:r>
            <w:r w:rsidRPr="00726A4C">
              <w:rPr>
                <w:rFonts w:hint="eastAsia"/>
                <w:bCs/>
                <w:kern w:val="0"/>
              </w:rPr>
              <w:t>分）</w:t>
            </w:r>
            <w:r w:rsidRPr="00726A4C">
              <w:rPr>
                <w:rFonts w:hint="eastAsia"/>
              </w:rPr>
              <w:t>、拟派人员的专业程度</w:t>
            </w:r>
            <w:r w:rsidRPr="00726A4C">
              <w:rPr>
                <w:rFonts w:hint="eastAsia"/>
                <w:bCs/>
                <w:kern w:val="0"/>
              </w:rPr>
              <w:t>（</w:t>
            </w:r>
            <w:r w:rsidR="002A4ED6">
              <w:rPr>
                <w:rFonts w:hint="eastAsia"/>
                <w:bCs/>
                <w:kern w:val="0"/>
              </w:rPr>
              <w:t>3</w:t>
            </w:r>
            <w:r w:rsidRPr="00726A4C">
              <w:rPr>
                <w:rFonts w:hint="eastAsia"/>
                <w:bCs/>
                <w:kern w:val="0"/>
              </w:rPr>
              <w:t>分）</w:t>
            </w:r>
            <w:r w:rsidR="000676F6">
              <w:rPr>
                <w:rFonts w:cs="宋体" w:hint="eastAsia"/>
                <w:kern w:val="0"/>
              </w:rPr>
              <w:t>。</w:t>
            </w:r>
          </w:p>
        </w:tc>
      </w:tr>
      <w:tr w:rsidR="0092759F" w:rsidRPr="008E3211" w:rsidTr="00D4508D">
        <w:trPr>
          <w:trHeight w:val="567"/>
          <w:jc w:val="center"/>
        </w:trPr>
        <w:tc>
          <w:tcPr>
            <w:tcW w:w="988" w:type="dxa"/>
            <w:vMerge/>
            <w:vAlign w:val="center"/>
          </w:tcPr>
          <w:p w:rsidR="0092759F" w:rsidRPr="008E3211" w:rsidRDefault="0092759F" w:rsidP="009E331F">
            <w:pPr>
              <w:rPr>
                <w:rFonts w:cs="宋体"/>
                <w:b/>
                <w:bCs/>
              </w:rPr>
            </w:pPr>
          </w:p>
        </w:tc>
        <w:tc>
          <w:tcPr>
            <w:tcW w:w="1177" w:type="dxa"/>
            <w:vAlign w:val="center"/>
          </w:tcPr>
          <w:p w:rsidR="002251F4" w:rsidRPr="00267B07" w:rsidRDefault="002251F4" w:rsidP="001E79DF">
            <w:pPr>
              <w:jc w:val="center"/>
              <w:rPr>
                <w:color w:val="000000"/>
              </w:rPr>
            </w:pPr>
            <w:r w:rsidRPr="009270A5">
              <w:rPr>
                <w:rFonts w:cs="宋体" w:hint="eastAsia"/>
                <w:kern w:val="0"/>
              </w:rPr>
              <w:t>实施方案（12</w:t>
            </w:r>
            <w:r w:rsidRPr="009270A5">
              <w:rPr>
                <w:rFonts w:cs="宋体"/>
                <w:kern w:val="0"/>
              </w:rPr>
              <w:t>分）</w:t>
            </w:r>
          </w:p>
        </w:tc>
        <w:tc>
          <w:tcPr>
            <w:tcW w:w="7076" w:type="dxa"/>
            <w:vAlign w:val="center"/>
          </w:tcPr>
          <w:p w:rsidR="0092759F" w:rsidRDefault="001761F1" w:rsidP="00732668">
            <w:pPr>
              <w:rPr>
                <w:rFonts w:cs="宋体"/>
                <w:bCs/>
                <w:color w:val="000000"/>
                <w:kern w:val="0"/>
              </w:rPr>
            </w:pPr>
            <w:r w:rsidRPr="00200D6F">
              <w:rPr>
                <w:rFonts w:hint="eastAsia"/>
                <w:bCs/>
                <w:kern w:val="0"/>
              </w:rPr>
              <w:t>供应商提供</w:t>
            </w:r>
            <w:r w:rsidR="00D617F0">
              <w:rPr>
                <w:rFonts w:hint="eastAsia"/>
                <w:bCs/>
                <w:kern w:val="0"/>
              </w:rPr>
              <w:t>系统设备</w:t>
            </w:r>
            <w:r w:rsidR="00D31EC1" w:rsidRPr="00200D6F">
              <w:rPr>
                <w:rFonts w:hint="eastAsia"/>
                <w:bCs/>
                <w:kern w:val="0"/>
              </w:rPr>
              <w:t>安装调试</w:t>
            </w:r>
            <w:r w:rsidR="00643E98" w:rsidRPr="00200D6F">
              <w:rPr>
                <w:rFonts w:hint="eastAsia"/>
                <w:bCs/>
                <w:kern w:val="0"/>
              </w:rPr>
              <w:t>方案</w:t>
            </w:r>
            <w:r w:rsidR="00F60ED1" w:rsidRPr="00200D6F">
              <w:rPr>
                <w:rFonts w:hint="eastAsia"/>
                <w:bCs/>
                <w:kern w:val="0"/>
              </w:rPr>
              <w:t>、</w:t>
            </w:r>
            <w:r w:rsidR="00C73D50" w:rsidRPr="00200D6F">
              <w:rPr>
                <w:rFonts w:hint="eastAsia"/>
                <w:bCs/>
                <w:kern w:val="0"/>
              </w:rPr>
              <w:t>实施进度管理措施</w:t>
            </w:r>
            <w:r w:rsidR="00D31EC1" w:rsidRPr="00200D6F">
              <w:rPr>
                <w:rFonts w:hint="eastAsia"/>
                <w:bCs/>
                <w:kern w:val="0"/>
              </w:rPr>
              <w:t>及后续</w:t>
            </w:r>
            <w:r w:rsidR="000B1136" w:rsidRPr="00200D6F">
              <w:rPr>
                <w:rFonts w:hint="eastAsia"/>
                <w:bCs/>
                <w:kern w:val="0"/>
              </w:rPr>
              <w:t>5年服务期内</w:t>
            </w:r>
            <w:r w:rsidR="00D31EC1" w:rsidRPr="00200D6F">
              <w:rPr>
                <w:rFonts w:hint="eastAsia"/>
                <w:bCs/>
                <w:kern w:val="0"/>
              </w:rPr>
              <w:t>服务</w:t>
            </w:r>
            <w:r w:rsidR="00033C94" w:rsidRPr="00200D6F">
              <w:rPr>
                <w:rFonts w:hint="eastAsia"/>
                <w:bCs/>
                <w:kern w:val="0"/>
              </w:rPr>
              <w:t>方案</w:t>
            </w:r>
            <w:r w:rsidR="000B1136" w:rsidRPr="00200D6F">
              <w:rPr>
                <w:rFonts w:cs="宋体" w:hint="eastAsia"/>
                <w:bCs/>
                <w:color w:val="000000"/>
                <w:kern w:val="0"/>
              </w:rPr>
              <w:t>。</w:t>
            </w:r>
          </w:p>
          <w:p w:rsidR="0092759F" w:rsidRPr="00BC6E01" w:rsidRDefault="0092759F" w:rsidP="00B546CF">
            <w:pPr>
              <w:rPr>
                <w:bCs/>
                <w:kern w:val="0"/>
                <w:highlight w:val="green"/>
              </w:rPr>
            </w:pPr>
            <w:r w:rsidRPr="00A87C24">
              <w:rPr>
                <w:rFonts w:cs="宋体" w:hint="eastAsia"/>
                <w:bCs/>
                <w:color w:val="000000"/>
                <w:kern w:val="0"/>
              </w:rPr>
              <w:t>方案</w:t>
            </w:r>
            <w:r>
              <w:rPr>
                <w:rFonts w:cs="宋体" w:hint="eastAsia"/>
                <w:bCs/>
                <w:color w:val="000000"/>
                <w:kern w:val="0"/>
              </w:rPr>
              <w:t>的完整性（</w:t>
            </w:r>
            <w:r w:rsidR="009A24D0">
              <w:rPr>
                <w:rFonts w:cs="宋体" w:hint="eastAsia"/>
                <w:bCs/>
                <w:color w:val="000000"/>
                <w:kern w:val="0"/>
              </w:rPr>
              <w:t>4</w:t>
            </w:r>
            <w:r>
              <w:rPr>
                <w:rFonts w:cs="宋体" w:hint="eastAsia"/>
                <w:bCs/>
                <w:color w:val="000000"/>
                <w:kern w:val="0"/>
              </w:rPr>
              <w:t>分）</w:t>
            </w:r>
            <w:r w:rsidR="00B546CF">
              <w:rPr>
                <w:rFonts w:cs="宋体" w:hint="eastAsia"/>
                <w:bCs/>
                <w:color w:val="000000"/>
                <w:kern w:val="0"/>
              </w:rPr>
              <w:t>、</w:t>
            </w:r>
            <w:r w:rsidRPr="00A87C24">
              <w:rPr>
                <w:rFonts w:cs="宋体" w:hint="eastAsia"/>
                <w:bCs/>
                <w:color w:val="000000"/>
                <w:kern w:val="0"/>
              </w:rPr>
              <w:t>方案</w:t>
            </w:r>
            <w:r>
              <w:rPr>
                <w:rFonts w:cs="宋体" w:hint="eastAsia"/>
                <w:bCs/>
                <w:color w:val="000000"/>
                <w:kern w:val="0"/>
              </w:rPr>
              <w:t>的合理、可行性（</w:t>
            </w:r>
            <w:r w:rsidR="009A24D0">
              <w:rPr>
                <w:rFonts w:cs="宋体" w:hint="eastAsia"/>
                <w:bCs/>
                <w:color w:val="000000"/>
                <w:kern w:val="0"/>
              </w:rPr>
              <w:t>4</w:t>
            </w:r>
            <w:r>
              <w:rPr>
                <w:rFonts w:cs="宋体" w:hint="eastAsia"/>
                <w:bCs/>
                <w:color w:val="000000"/>
                <w:kern w:val="0"/>
              </w:rPr>
              <w:t>分）</w:t>
            </w:r>
            <w:r w:rsidR="00B546CF">
              <w:rPr>
                <w:rFonts w:cs="宋体" w:hint="eastAsia"/>
                <w:bCs/>
                <w:color w:val="000000"/>
                <w:kern w:val="0"/>
              </w:rPr>
              <w:t>、</w:t>
            </w:r>
            <w:r w:rsidRPr="00A87C24">
              <w:rPr>
                <w:rFonts w:cs="宋体" w:hint="eastAsia"/>
                <w:bCs/>
                <w:color w:val="000000"/>
                <w:kern w:val="0"/>
              </w:rPr>
              <w:t>方案</w:t>
            </w:r>
            <w:r w:rsidR="00DD59D7">
              <w:rPr>
                <w:rFonts w:cs="宋体"/>
                <w:kern w:val="0"/>
              </w:rPr>
              <w:t>与实际</w:t>
            </w:r>
            <w:r w:rsidR="00DD59D7">
              <w:rPr>
                <w:rFonts w:cs="宋体" w:hint="eastAsia"/>
                <w:kern w:val="0"/>
              </w:rPr>
              <w:t>情况</w:t>
            </w:r>
            <w:r w:rsidR="00DD59D7" w:rsidRPr="003C2684">
              <w:rPr>
                <w:rFonts w:cs="宋体"/>
                <w:kern w:val="0"/>
              </w:rPr>
              <w:t>的切合程度</w:t>
            </w:r>
            <w:r>
              <w:rPr>
                <w:rFonts w:cs="宋体" w:hint="eastAsia"/>
                <w:bCs/>
                <w:color w:val="000000"/>
                <w:kern w:val="0"/>
              </w:rPr>
              <w:t>（</w:t>
            </w:r>
            <w:r w:rsidR="009A24D0">
              <w:rPr>
                <w:rFonts w:cs="宋体" w:hint="eastAsia"/>
                <w:bCs/>
                <w:color w:val="000000"/>
                <w:kern w:val="0"/>
              </w:rPr>
              <w:t>4</w:t>
            </w:r>
            <w:r>
              <w:rPr>
                <w:rFonts w:cs="宋体" w:hint="eastAsia"/>
                <w:bCs/>
                <w:color w:val="000000"/>
                <w:kern w:val="0"/>
              </w:rPr>
              <w:t>分）。</w:t>
            </w:r>
          </w:p>
        </w:tc>
      </w:tr>
      <w:tr w:rsidR="00AC62C6" w:rsidRPr="008E3211" w:rsidTr="00D4508D">
        <w:trPr>
          <w:trHeight w:val="567"/>
          <w:jc w:val="center"/>
        </w:trPr>
        <w:tc>
          <w:tcPr>
            <w:tcW w:w="988" w:type="dxa"/>
            <w:vMerge/>
            <w:vAlign w:val="center"/>
          </w:tcPr>
          <w:p w:rsidR="00AC62C6" w:rsidRPr="008E3211" w:rsidRDefault="00AC62C6" w:rsidP="009E331F">
            <w:pPr>
              <w:rPr>
                <w:rFonts w:cs="宋体"/>
                <w:b/>
                <w:bCs/>
              </w:rPr>
            </w:pPr>
          </w:p>
        </w:tc>
        <w:tc>
          <w:tcPr>
            <w:tcW w:w="1177" w:type="dxa"/>
            <w:vAlign w:val="center"/>
          </w:tcPr>
          <w:p w:rsidR="00AC62C6" w:rsidRPr="008E3211" w:rsidRDefault="00AC62C6" w:rsidP="00DC29C7">
            <w:pPr>
              <w:jc w:val="center"/>
              <w:rPr>
                <w:color w:val="000000"/>
                <w:highlight w:val="green"/>
              </w:rPr>
            </w:pPr>
            <w:r>
              <w:rPr>
                <w:rFonts w:cs="宋体" w:hint="eastAsia"/>
                <w:bCs/>
                <w:color w:val="000000"/>
                <w:kern w:val="0"/>
              </w:rPr>
              <w:t>技术难点及解决方案（</w:t>
            </w:r>
            <w:r w:rsidR="00DC29C7">
              <w:rPr>
                <w:rFonts w:cs="宋体" w:hint="eastAsia"/>
                <w:bCs/>
                <w:color w:val="000000"/>
                <w:kern w:val="0"/>
              </w:rPr>
              <w:t>9</w:t>
            </w:r>
            <w:r>
              <w:rPr>
                <w:rFonts w:cs="宋体" w:hint="eastAsia"/>
                <w:bCs/>
                <w:color w:val="000000"/>
                <w:kern w:val="0"/>
              </w:rPr>
              <w:t>分）</w:t>
            </w:r>
          </w:p>
        </w:tc>
        <w:tc>
          <w:tcPr>
            <w:tcW w:w="7076" w:type="dxa"/>
            <w:vAlign w:val="center"/>
          </w:tcPr>
          <w:p w:rsidR="0085592E" w:rsidRDefault="00AC62C6" w:rsidP="00D065FB">
            <w:pPr>
              <w:tabs>
                <w:tab w:val="right" w:pos="4601"/>
              </w:tabs>
              <w:spacing w:line="240" w:lineRule="exact"/>
              <w:rPr>
                <w:rFonts w:cs="宋体"/>
                <w:bCs/>
                <w:color w:val="000000"/>
                <w:kern w:val="0"/>
              </w:rPr>
            </w:pPr>
            <w:r>
              <w:rPr>
                <w:rFonts w:cs="宋体" w:hint="eastAsia"/>
                <w:bCs/>
                <w:color w:val="000000"/>
                <w:kern w:val="0"/>
              </w:rPr>
              <w:t>根据</w:t>
            </w:r>
            <w:r w:rsidRPr="00A87C24">
              <w:rPr>
                <w:rFonts w:cs="宋体" w:hint="eastAsia"/>
                <w:bCs/>
                <w:color w:val="000000"/>
                <w:kern w:val="0"/>
              </w:rPr>
              <w:t>本项目</w:t>
            </w:r>
            <w:r>
              <w:rPr>
                <w:rFonts w:cs="宋体" w:hint="eastAsia"/>
                <w:bCs/>
                <w:color w:val="000000"/>
                <w:kern w:val="0"/>
              </w:rPr>
              <w:t>的</w:t>
            </w:r>
            <w:r w:rsidRPr="00A87C24">
              <w:rPr>
                <w:rFonts w:cs="宋体" w:hint="eastAsia"/>
                <w:bCs/>
                <w:color w:val="000000"/>
                <w:kern w:val="0"/>
              </w:rPr>
              <w:t>特点</w:t>
            </w:r>
            <w:r>
              <w:rPr>
                <w:rFonts w:cs="宋体" w:hint="eastAsia"/>
                <w:bCs/>
                <w:color w:val="000000"/>
                <w:kern w:val="0"/>
              </w:rPr>
              <w:t>，分析工作中会出现的技术难点</w:t>
            </w:r>
            <w:r w:rsidRPr="00A87C24">
              <w:rPr>
                <w:rFonts w:cs="宋体" w:hint="eastAsia"/>
                <w:bCs/>
                <w:color w:val="000000"/>
                <w:kern w:val="0"/>
              </w:rPr>
              <w:t>并提供解决方案。</w:t>
            </w:r>
          </w:p>
          <w:p w:rsidR="00AC62C6" w:rsidRPr="00C654D7" w:rsidRDefault="00AC62C6" w:rsidP="00B546CF">
            <w:pPr>
              <w:tabs>
                <w:tab w:val="right" w:pos="4601"/>
              </w:tabs>
              <w:spacing w:line="240" w:lineRule="exact"/>
              <w:rPr>
                <w:rFonts w:cs="宋体"/>
                <w:bCs/>
                <w:color w:val="000000"/>
                <w:kern w:val="0"/>
              </w:rPr>
            </w:pPr>
            <w:r w:rsidRPr="00A87C24">
              <w:rPr>
                <w:rFonts w:cs="宋体" w:hint="eastAsia"/>
                <w:bCs/>
                <w:color w:val="000000"/>
                <w:kern w:val="0"/>
              </w:rPr>
              <w:t>方案</w:t>
            </w:r>
            <w:r>
              <w:rPr>
                <w:rFonts w:cs="宋体" w:hint="eastAsia"/>
                <w:bCs/>
                <w:color w:val="000000"/>
                <w:kern w:val="0"/>
              </w:rPr>
              <w:t>的完整性（</w:t>
            </w:r>
            <w:r w:rsidR="00D065FB">
              <w:rPr>
                <w:rFonts w:cs="宋体" w:hint="eastAsia"/>
                <w:bCs/>
                <w:color w:val="000000"/>
                <w:kern w:val="0"/>
              </w:rPr>
              <w:t>3</w:t>
            </w:r>
            <w:r>
              <w:rPr>
                <w:rFonts w:cs="宋体" w:hint="eastAsia"/>
                <w:bCs/>
                <w:color w:val="000000"/>
                <w:kern w:val="0"/>
              </w:rPr>
              <w:t>分）</w:t>
            </w:r>
            <w:r w:rsidR="00B546CF">
              <w:rPr>
                <w:rFonts w:cs="宋体" w:hint="eastAsia"/>
                <w:bCs/>
                <w:color w:val="000000"/>
                <w:kern w:val="0"/>
              </w:rPr>
              <w:t>、</w:t>
            </w:r>
            <w:r w:rsidRPr="00A87C24">
              <w:rPr>
                <w:rFonts w:cs="宋体" w:hint="eastAsia"/>
                <w:bCs/>
                <w:color w:val="000000"/>
                <w:kern w:val="0"/>
              </w:rPr>
              <w:t>方案</w:t>
            </w:r>
            <w:r>
              <w:rPr>
                <w:rFonts w:cs="宋体" w:hint="eastAsia"/>
                <w:bCs/>
                <w:color w:val="000000"/>
                <w:kern w:val="0"/>
              </w:rPr>
              <w:t>的合理、可行性（</w:t>
            </w:r>
            <w:r w:rsidR="00D065FB">
              <w:rPr>
                <w:rFonts w:cs="宋体" w:hint="eastAsia"/>
                <w:bCs/>
                <w:color w:val="000000"/>
                <w:kern w:val="0"/>
              </w:rPr>
              <w:t>3</w:t>
            </w:r>
            <w:r>
              <w:rPr>
                <w:rFonts w:cs="宋体" w:hint="eastAsia"/>
                <w:bCs/>
                <w:color w:val="000000"/>
                <w:kern w:val="0"/>
              </w:rPr>
              <w:t>分）</w:t>
            </w:r>
            <w:r w:rsidR="00B546CF">
              <w:rPr>
                <w:rFonts w:cs="宋体" w:hint="eastAsia"/>
                <w:bCs/>
                <w:color w:val="000000"/>
                <w:kern w:val="0"/>
              </w:rPr>
              <w:t>、</w:t>
            </w:r>
            <w:r w:rsidRPr="00A87C24">
              <w:rPr>
                <w:rFonts w:cs="宋体" w:hint="eastAsia"/>
                <w:bCs/>
                <w:color w:val="000000"/>
                <w:kern w:val="0"/>
              </w:rPr>
              <w:t>方案</w:t>
            </w:r>
            <w:r>
              <w:rPr>
                <w:rFonts w:cs="宋体" w:hint="eastAsia"/>
                <w:bCs/>
                <w:color w:val="000000"/>
                <w:kern w:val="0"/>
              </w:rPr>
              <w:t>的规范性（</w:t>
            </w:r>
            <w:r w:rsidR="00D065FB">
              <w:rPr>
                <w:rFonts w:cs="宋体" w:hint="eastAsia"/>
                <w:bCs/>
                <w:color w:val="000000"/>
                <w:kern w:val="0"/>
              </w:rPr>
              <w:t>3</w:t>
            </w:r>
            <w:r>
              <w:rPr>
                <w:rFonts w:cs="宋体" w:hint="eastAsia"/>
                <w:bCs/>
                <w:color w:val="000000"/>
                <w:kern w:val="0"/>
              </w:rPr>
              <w:t>分）。</w:t>
            </w:r>
          </w:p>
        </w:tc>
      </w:tr>
      <w:tr w:rsidR="00351D35" w:rsidRPr="008E3211" w:rsidTr="00D4508D">
        <w:trPr>
          <w:trHeight w:val="567"/>
          <w:jc w:val="center"/>
        </w:trPr>
        <w:tc>
          <w:tcPr>
            <w:tcW w:w="988" w:type="dxa"/>
            <w:vMerge/>
            <w:vAlign w:val="center"/>
          </w:tcPr>
          <w:p w:rsidR="00351D35" w:rsidRPr="008E3211" w:rsidRDefault="00351D35" w:rsidP="009E331F">
            <w:pPr>
              <w:rPr>
                <w:rFonts w:cs="宋体"/>
                <w:b/>
                <w:bCs/>
              </w:rPr>
            </w:pPr>
          </w:p>
        </w:tc>
        <w:tc>
          <w:tcPr>
            <w:tcW w:w="1177" w:type="dxa"/>
            <w:vAlign w:val="center"/>
          </w:tcPr>
          <w:p w:rsidR="00351D35" w:rsidRDefault="00351D35" w:rsidP="00732668">
            <w:pPr>
              <w:jc w:val="center"/>
              <w:rPr>
                <w:rFonts w:cs="宋体"/>
                <w:kern w:val="0"/>
              </w:rPr>
            </w:pPr>
            <w:r>
              <w:rPr>
                <w:rFonts w:cs="宋体" w:hint="eastAsia"/>
                <w:kern w:val="0"/>
              </w:rPr>
              <w:t>质量保证措施</w:t>
            </w:r>
          </w:p>
          <w:p w:rsidR="00351D35" w:rsidRPr="00807210" w:rsidRDefault="00351D35" w:rsidP="00732668">
            <w:pPr>
              <w:jc w:val="center"/>
              <w:rPr>
                <w:rFonts w:cs="宋体"/>
                <w:kern w:val="0"/>
              </w:rPr>
            </w:pPr>
            <w:r>
              <w:rPr>
                <w:rFonts w:cs="宋体" w:hint="eastAsia"/>
                <w:kern w:val="0"/>
              </w:rPr>
              <w:t>（3分）</w:t>
            </w:r>
          </w:p>
        </w:tc>
        <w:tc>
          <w:tcPr>
            <w:tcW w:w="7076" w:type="dxa"/>
            <w:vAlign w:val="center"/>
          </w:tcPr>
          <w:p w:rsidR="00351D35" w:rsidRPr="00807210" w:rsidRDefault="00351D35" w:rsidP="00732668">
            <w:pPr>
              <w:rPr>
                <w:bCs/>
                <w:kern w:val="0"/>
              </w:rPr>
            </w:pPr>
            <w:r>
              <w:rPr>
                <w:rFonts w:hint="eastAsia"/>
                <w:bCs/>
                <w:kern w:val="0"/>
              </w:rPr>
              <w:t>供应商应具有</w:t>
            </w:r>
            <w:r w:rsidRPr="00B80A78">
              <w:rPr>
                <w:rFonts w:hint="eastAsia"/>
                <w:bCs/>
                <w:kern w:val="0"/>
              </w:rPr>
              <w:t>质量保证体系和风险控制手段</w:t>
            </w:r>
            <w:r>
              <w:rPr>
                <w:rFonts w:hint="eastAsia"/>
                <w:bCs/>
                <w:kern w:val="0"/>
              </w:rPr>
              <w:t>，确保能在5年服务期内保证质量的前提下完成本项目，提供</w:t>
            </w:r>
            <w:r>
              <w:rPr>
                <w:rFonts w:cs="宋体" w:hint="eastAsia"/>
                <w:kern w:val="0"/>
              </w:rPr>
              <w:t>质量保证措施方案。</w:t>
            </w:r>
          </w:p>
        </w:tc>
      </w:tr>
      <w:tr w:rsidR="00807210" w:rsidRPr="008E3211" w:rsidTr="00D4508D">
        <w:trPr>
          <w:trHeight w:val="567"/>
          <w:jc w:val="center"/>
        </w:trPr>
        <w:tc>
          <w:tcPr>
            <w:tcW w:w="988" w:type="dxa"/>
            <w:vMerge/>
            <w:vAlign w:val="center"/>
          </w:tcPr>
          <w:p w:rsidR="00807210" w:rsidRPr="008E3211" w:rsidRDefault="00807210" w:rsidP="009E331F">
            <w:pPr>
              <w:rPr>
                <w:rFonts w:cs="宋体"/>
                <w:b/>
                <w:bCs/>
              </w:rPr>
            </w:pPr>
          </w:p>
        </w:tc>
        <w:tc>
          <w:tcPr>
            <w:tcW w:w="1177" w:type="dxa"/>
            <w:vAlign w:val="center"/>
          </w:tcPr>
          <w:p w:rsidR="0022202E" w:rsidRPr="00A24642" w:rsidRDefault="00A24642" w:rsidP="00EE1A41">
            <w:pPr>
              <w:jc w:val="center"/>
              <w:rPr>
                <w:rFonts w:cs="宋体"/>
                <w:kern w:val="0"/>
              </w:rPr>
            </w:pPr>
            <w:r w:rsidRPr="00A24642">
              <w:rPr>
                <w:rFonts w:cs="宋体" w:hint="eastAsia"/>
                <w:kern w:val="0"/>
              </w:rPr>
              <w:t>故障维修</w:t>
            </w:r>
            <w:r w:rsidR="00017E6B">
              <w:rPr>
                <w:rFonts w:cs="宋体" w:hint="eastAsia"/>
                <w:kern w:val="0"/>
              </w:rPr>
              <w:t>服务</w:t>
            </w:r>
            <w:r w:rsidR="00807210" w:rsidRPr="00A24642">
              <w:rPr>
                <w:rFonts w:cs="宋体" w:hint="eastAsia"/>
                <w:kern w:val="0"/>
              </w:rPr>
              <w:t>方案</w:t>
            </w:r>
          </w:p>
          <w:p w:rsidR="00807210" w:rsidRPr="00122946" w:rsidRDefault="00807210" w:rsidP="00EE1A41">
            <w:pPr>
              <w:jc w:val="center"/>
              <w:rPr>
                <w:rFonts w:cs="宋体"/>
                <w:kern w:val="0"/>
                <w:highlight w:val="green"/>
              </w:rPr>
            </w:pPr>
            <w:r w:rsidRPr="00A24642">
              <w:rPr>
                <w:rFonts w:cs="宋体" w:hint="eastAsia"/>
                <w:kern w:val="0"/>
              </w:rPr>
              <w:t>（</w:t>
            </w:r>
            <w:r w:rsidR="00263B93" w:rsidRPr="00A24642">
              <w:rPr>
                <w:rFonts w:cs="宋体" w:hint="eastAsia"/>
                <w:kern w:val="0"/>
              </w:rPr>
              <w:t>5</w:t>
            </w:r>
            <w:r w:rsidRPr="00A24642">
              <w:rPr>
                <w:rFonts w:cs="宋体" w:hint="eastAsia"/>
                <w:kern w:val="0"/>
              </w:rPr>
              <w:t>分）</w:t>
            </w:r>
          </w:p>
        </w:tc>
        <w:tc>
          <w:tcPr>
            <w:tcW w:w="7076" w:type="dxa"/>
            <w:vAlign w:val="center"/>
          </w:tcPr>
          <w:p w:rsidR="00807210" w:rsidRPr="00122946" w:rsidRDefault="00807210" w:rsidP="00C334CC">
            <w:pPr>
              <w:rPr>
                <w:bCs/>
                <w:kern w:val="0"/>
                <w:highlight w:val="green"/>
              </w:rPr>
            </w:pPr>
            <w:r w:rsidRPr="00BA2766">
              <w:rPr>
                <w:rFonts w:hint="eastAsia"/>
                <w:bCs/>
                <w:kern w:val="0"/>
              </w:rPr>
              <w:t>提供详细的</w:t>
            </w:r>
            <w:r w:rsidR="00DB0DDC" w:rsidRPr="00BA2766">
              <w:rPr>
                <w:rFonts w:hint="eastAsia"/>
                <w:bCs/>
                <w:kern w:val="0"/>
              </w:rPr>
              <w:t>故障维修</w:t>
            </w:r>
            <w:r w:rsidR="00BA2766" w:rsidRPr="00BA2766">
              <w:rPr>
                <w:rFonts w:cs="宋体" w:hint="eastAsia"/>
                <w:kern w:val="0"/>
              </w:rPr>
              <w:t>服务</w:t>
            </w:r>
            <w:r w:rsidRPr="00BA2766">
              <w:rPr>
                <w:rFonts w:hint="eastAsia"/>
                <w:bCs/>
                <w:kern w:val="0"/>
              </w:rPr>
              <w:t>方案，</w:t>
            </w:r>
            <w:r w:rsidR="00AF13D3" w:rsidRPr="00BA2766">
              <w:rPr>
                <w:rFonts w:hint="eastAsia"/>
                <w:bCs/>
                <w:kern w:val="0"/>
              </w:rPr>
              <w:t>故障维修</w:t>
            </w:r>
            <w:r w:rsidR="00BA2766" w:rsidRPr="00BA2766">
              <w:rPr>
                <w:rFonts w:cs="宋体" w:hint="eastAsia"/>
                <w:kern w:val="0"/>
              </w:rPr>
              <w:t>服务</w:t>
            </w:r>
            <w:r w:rsidRPr="00BA2766">
              <w:rPr>
                <w:rFonts w:hint="eastAsia"/>
                <w:bCs/>
                <w:kern w:val="0"/>
              </w:rPr>
              <w:t>方案应包括</w:t>
            </w:r>
            <w:r w:rsidR="000E2F20" w:rsidRPr="00BA2766">
              <w:rPr>
                <w:rFonts w:hint="eastAsia"/>
                <w:bCs/>
                <w:kern w:val="0"/>
              </w:rPr>
              <w:t>持续</w:t>
            </w:r>
            <w:r w:rsidR="00AF13D3" w:rsidRPr="00BA2766">
              <w:rPr>
                <w:rFonts w:hint="eastAsia"/>
                <w:bCs/>
                <w:kern w:val="0"/>
              </w:rPr>
              <w:t>故障维修</w:t>
            </w:r>
            <w:r w:rsidR="00E16954" w:rsidRPr="00BA2766">
              <w:rPr>
                <w:rFonts w:hint="eastAsia"/>
                <w:bCs/>
                <w:kern w:val="0"/>
              </w:rPr>
              <w:t>服务保障能力</w:t>
            </w:r>
            <w:r w:rsidR="00C334CC">
              <w:rPr>
                <w:rFonts w:hint="eastAsia"/>
                <w:bCs/>
                <w:kern w:val="0"/>
              </w:rPr>
              <w:t>、</w:t>
            </w:r>
            <w:r w:rsidR="00AF13D3" w:rsidRPr="00BA2766">
              <w:rPr>
                <w:rFonts w:hint="eastAsia"/>
                <w:bCs/>
                <w:kern w:val="0"/>
              </w:rPr>
              <w:t>故障维修</w:t>
            </w:r>
            <w:r w:rsidRPr="00BA2766">
              <w:rPr>
                <w:rFonts w:hint="eastAsia"/>
                <w:bCs/>
                <w:kern w:val="0"/>
              </w:rPr>
              <w:t>响应速度、</w:t>
            </w:r>
            <w:r w:rsidR="00AF13D3" w:rsidRPr="00BA2766">
              <w:rPr>
                <w:rFonts w:hint="eastAsia"/>
                <w:bCs/>
                <w:kern w:val="0"/>
              </w:rPr>
              <w:t>故障维修</w:t>
            </w:r>
            <w:r w:rsidRPr="00BA2766">
              <w:rPr>
                <w:rFonts w:hint="eastAsia"/>
                <w:bCs/>
                <w:kern w:val="0"/>
              </w:rPr>
              <w:t>人员配置等。由评标委员会酌情评分。方案完整性（</w:t>
            </w:r>
            <w:r w:rsidRPr="00BA2766">
              <w:rPr>
                <w:bCs/>
                <w:kern w:val="0"/>
              </w:rPr>
              <w:t>3分）、方案合理性（2分）</w:t>
            </w:r>
            <w:r w:rsidR="000676F6">
              <w:rPr>
                <w:rFonts w:cs="宋体" w:hint="eastAsia"/>
                <w:kern w:val="0"/>
              </w:rPr>
              <w:t>。</w:t>
            </w:r>
          </w:p>
        </w:tc>
      </w:tr>
      <w:tr w:rsidR="00D2087C" w:rsidRPr="008E3211" w:rsidTr="00D4508D">
        <w:trPr>
          <w:trHeight w:val="567"/>
          <w:jc w:val="center"/>
        </w:trPr>
        <w:tc>
          <w:tcPr>
            <w:tcW w:w="988" w:type="dxa"/>
            <w:vMerge/>
          </w:tcPr>
          <w:p w:rsidR="00D2087C" w:rsidRPr="008E3211" w:rsidRDefault="00D2087C" w:rsidP="009E331F">
            <w:pPr>
              <w:rPr>
                <w:rFonts w:cs="宋体"/>
                <w:b/>
                <w:bCs/>
              </w:rPr>
            </w:pPr>
          </w:p>
        </w:tc>
        <w:tc>
          <w:tcPr>
            <w:tcW w:w="1177" w:type="dxa"/>
            <w:vAlign w:val="center"/>
          </w:tcPr>
          <w:p w:rsidR="00D2087C" w:rsidRPr="008E3211" w:rsidRDefault="00D2087C" w:rsidP="009E331F">
            <w:pPr>
              <w:jc w:val="center"/>
            </w:pPr>
            <w:r w:rsidRPr="008E3211">
              <w:rPr>
                <w:rFonts w:hint="eastAsia"/>
              </w:rPr>
              <w:t>政府采购政策分</w:t>
            </w:r>
          </w:p>
          <w:p w:rsidR="00D2087C" w:rsidRPr="008E3211" w:rsidRDefault="00D2087C" w:rsidP="009E331F">
            <w:pPr>
              <w:jc w:val="center"/>
            </w:pPr>
            <w:r w:rsidRPr="008E3211">
              <w:rPr>
                <w:rFonts w:hint="eastAsia"/>
              </w:rPr>
              <w:t>（1分）</w:t>
            </w:r>
          </w:p>
        </w:tc>
        <w:tc>
          <w:tcPr>
            <w:tcW w:w="7076" w:type="dxa"/>
            <w:vAlign w:val="center"/>
          </w:tcPr>
          <w:p w:rsidR="00D2087C" w:rsidRPr="008E3211" w:rsidRDefault="00D2087C" w:rsidP="009E331F">
            <w:pPr>
              <w:widowControl/>
              <w:jc w:val="left"/>
              <w:rPr>
                <w:rFonts w:cs="宋体"/>
              </w:rPr>
            </w:pPr>
            <w:r w:rsidRPr="008E3211">
              <w:rPr>
                <w:rFonts w:cs="宋体" w:hint="eastAsia"/>
              </w:rPr>
              <w:t>供应商是国家认定的不发达地区或少数民族地区企业的加</w:t>
            </w:r>
            <w:r w:rsidRPr="008E3211">
              <w:rPr>
                <w:rFonts w:cs="宋体"/>
              </w:rPr>
              <w:t>1分</w:t>
            </w:r>
            <w:r w:rsidRPr="008E3211">
              <w:rPr>
                <w:rFonts w:cs="宋体" w:hint="eastAsia"/>
              </w:rPr>
              <w:t>。</w:t>
            </w:r>
            <w:r w:rsidRPr="008E3211">
              <w:rPr>
                <w:rFonts w:cs="宋体" w:hint="eastAsia"/>
                <w:b/>
              </w:rPr>
              <w:t>（提供证明材料）</w:t>
            </w:r>
          </w:p>
        </w:tc>
      </w:tr>
    </w:tbl>
    <w:p w:rsidR="006A6F9F" w:rsidRPr="000F160C" w:rsidRDefault="000F160C" w:rsidP="000F160C">
      <w:pPr>
        <w:snapToGrid w:val="0"/>
        <w:ind w:leftChars="-150" w:left="-315" w:rightChars="-150" w:right="-315"/>
        <w:jc w:val="left"/>
        <w:rPr>
          <w:b/>
          <w:bCs/>
          <w:color w:val="000000"/>
        </w:rPr>
      </w:pPr>
      <w:r w:rsidRPr="000F160C">
        <w:rPr>
          <w:rFonts w:hint="eastAsia"/>
          <w:b/>
          <w:bCs/>
          <w:color w:val="000000"/>
        </w:rPr>
        <w:t>磋商小组认为供应商的报价明显低于其他通过符合性审查供应商的报价，有可能影响服务质量或者不能诚信履约的，应当要求其在评审现场合理的时间内提供书面说明，必要时提交相关证明材料；供应商不能证明其报价合理性的，磋商小组应当将其作为无效标处理。</w:t>
      </w:r>
    </w:p>
    <w:p w:rsidR="000F160C" w:rsidRPr="000F160C" w:rsidRDefault="000F160C" w:rsidP="000F160C">
      <w:pPr>
        <w:pStyle w:val="2"/>
        <w:ind w:left="420" w:firstLine="400"/>
        <w:sectPr w:rsidR="000F160C" w:rsidRPr="000F160C">
          <w:pgSz w:w="11907" w:h="16840"/>
          <w:pgMar w:top="1440" w:right="1797" w:bottom="1440" w:left="1797" w:header="851" w:footer="992" w:gutter="0"/>
          <w:cols w:space="720"/>
          <w:docGrid w:linePitch="312"/>
        </w:sectPr>
      </w:pPr>
    </w:p>
    <w:p w:rsidR="009025B8" w:rsidRDefault="00A06293" w:rsidP="003D5C48">
      <w:pPr>
        <w:snapToGrid w:val="0"/>
        <w:spacing w:line="440" w:lineRule="exact"/>
        <w:jc w:val="center"/>
        <w:rPr>
          <w:b/>
          <w:bCs/>
          <w:color w:val="000000"/>
          <w:sz w:val="24"/>
        </w:rPr>
      </w:pPr>
      <w:r>
        <w:rPr>
          <w:rFonts w:hint="eastAsia"/>
          <w:b/>
          <w:bCs/>
          <w:color w:val="000000"/>
          <w:sz w:val="24"/>
        </w:rPr>
        <w:lastRenderedPageBreak/>
        <w:t>七、合同的授予</w:t>
      </w:r>
    </w:p>
    <w:p w:rsidR="009025B8" w:rsidRDefault="00A06293" w:rsidP="003D5C48">
      <w:pPr>
        <w:tabs>
          <w:tab w:val="left" w:pos="0"/>
        </w:tabs>
        <w:snapToGrid w:val="0"/>
        <w:spacing w:line="440" w:lineRule="exact"/>
        <w:rPr>
          <w:color w:val="000000"/>
          <w:sz w:val="24"/>
        </w:rPr>
      </w:pPr>
      <w:r>
        <w:rPr>
          <w:rFonts w:hint="eastAsia"/>
          <w:b/>
          <w:bCs/>
          <w:color w:val="000000"/>
          <w:sz w:val="24"/>
        </w:rPr>
        <w:t>23.成交通知</w:t>
      </w:r>
    </w:p>
    <w:p w:rsidR="009025B8" w:rsidRDefault="00A06293" w:rsidP="003D5C48">
      <w:pPr>
        <w:tabs>
          <w:tab w:val="left" w:pos="0"/>
        </w:tabs>
        <w:snapToGrid w:val="0"/>
        <w:spacing w:line="440" w:lineRule="exact"/>
        <w:rPr>
          <w:color w:val="000000"/>
          <w:sz w:val="24"/>
        </w:rPr>
      </w:pPr>
      <w:r>
        <w:rPr>
          <w:rFonts w:hint="eastAsia"/>
          <w:color w:val="000000"/>
          <w:sz w:val="24"/>
        </w:rPr>
        <w:t>23.1采购代理机构应当在评审结束后</w:t>
      </w:r>
      <w:r>
        <w:rPr>
          <w:color w:val="000000"/>
          <w:sz w:val="24"/>
        </w:rPr>
        <w:t>2个工作日内将评审报告送采购人确认。采购人应当在收到评审报告后5个工作日内，从评审报告推荐的预成交供应商中，按照排序由高到低的原则确定成交供应商。采购人或者采购代理机构应当在成交供应商确定后2个工作日内，在发布过竞争性磋商公告的媒体上公告采购结果，同时向成交供应商发出成交通知书。</w:t>
      </w:r>
    </w:p>
    <w:p w:rsidR="009025B8" w:rsidRDefault="00A06293" w:rsidP="003D5C48">
      <w:pPr>
        <w:tabs>
          <w:tab w:val="left" w:pos="0"/>
        </w:tabs>
        <w:snapToGrid w:val="0"/>
        <w:spacing w:line="440" w:lineRule="exact"/>
        <w:rPr>
          <w:color w:val="000000"/>
          <w:sz w:val="24"/>
        </w:rPr>
      </w:pPr>
      <w:r>
        <w:rPr>
          <w:rFonts w:hint="eastAsia"/>
          <w:color w:val="000000"/>
          <w:sz w:val="24"/>
        </w:rPr>
        <w:t>23.2成交通知书作为合同的组成部分。</w:t>
      </w:r>
    </w:p>
    <w:p w:rsidR="009025B8" w:rsidRDefault="00A06293" w:rsidP="003D5C48">
      <w:pPr>
        <w:tabs>
          <w:tab w:val="left" w:pos="0"/>
        </w:tabs>
        <w:snapToGrid w:val="0"/>
        <w:spacing w:line="440" w:lineRule="exact"/>
        <w:rPr>
          <w:color w:val="000000"/>
          <w:sz w:val="24"/>
        </w:rPr>
      </w:pPr>
      <w:r>
        <w:rPr>
          <w:rFonts w:hint="eastAsia"/>
          <w:b/>
          <w:bCs/>
          <w:color w:val="000000"/>
          <w:sz w:val="24"/>
        </w:rPr>
        <w:t>24.签订合同</w:t>
      </w:r>
    </w:p>
    <w:p w:rsidR="009025B8" w:rsidRDefault="00A06293" w:rsidP="003D5C48">
      <w:pPr>
        <w:tabs>
          <w:tab w:val="left" w:pos="0"/>
        </w:tabs>
        <w:snapToGrid w:val="0"/>
        <w:spacing w:line="440" w:lineRule="exact"/>
        <w:rPr>
          <w:color w:val="000000"/>
          <w:sz w:val="24"/>
        </w:rPr>
      </w:pPr>
      <w:r>
        <w:rPr>
          <w:rFonts w:hint="eastAsia"/>
          <w:color w:val="000000"/>
          <w:sz w:val="24"/>
        </w:rPr>
        <w:t>24.1成交通知书发出之日起30</w:t>
      </w:r>
      <w:r>
        <w:rPr>
          <w:color w:val="000000"/>
          <w:sz w:val="24"/>
        </w:rPr>
        <w:t>日内</w:t>
      </w:r>
      <w:r>
        <w:rPr>
          <w:rFonts w:hint="eastAsia"/>
          <w:color w:val="000000"/>
          <w:sz w:val="24"/>
        </w:rPr>
        <w:t>，成交供应商须派法定代表人（或企业负责人或经营者）或其委托代理人前往竞争性磋商文件须知前附表第13项约定的时间、地点按照磋商文件确定的合同文本以及采购标的、规格型号、采购金额、采购数量、技术和服务要求等事项与采购人签订合同。</w:t>
      </w:r>
    </w:p>
    <w:p w:rsidR="009025B8" w:rsidRDefault="00A06293" w:rsidP="003D5C48">
      <w:pPr>
        <w:tabs>
          <w:tab w:val="left" w:pos="0"/>
        </w:tabs>
        <w:snapToGrid w:val="0"/>
        <w:spacing w:line="440" w:lineRule="exact"/>
        <w:rPr>
          <w:color w:val="000000"/>
          <w:sz w:val="24"/>
        </w:rPr>
      </w:pPr>
      <w:r>
        <w:rPr>
          <w:rFonts w:hint="eastAsia"/>
          <w:color w:val="000000"/>
          <w:sz w:val="24"/>
        </w:rPr>
        <w:t>24.2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rsidR="009025B8" w:rsidRDefault="00A06293" w:rsidP="003D5C48">
      <w:pPr>
        <w:tabs>
          <w:tab w:val="left" w:pos="0"/>
        </w:tabs>
        <w:snapToGrid w:val="0"/>
        <w:spacing w:line="440" w:lineRule="exact"/>
        <w:rPr>
          <w:color w:val="000000"/>
          <w:sz w:val="24"/>
        </w:rPr>
      </w:pPr>
      <w:r>
        <w:rPr>
          <w:rFonts w:hint="eastAsia"/>
          <w:color w:val="000000"/>
          <w:sz w:val="24"/>
        </w:rPr>
        <w:t>24.3竞争性磋商文件，</w:t>
      </w:r>
      <w:r w:rsidR="00C42EA5">
        <w:rPr>
          <w:rFonts w:hint="eastAsia"/>
          <w:color w:val="000000"/>
          <w:sz w:val="24"/>
        </w:rPr>
        <w:t>成交供应商的</w:t>
      </w:r>
      <w:r>
        <w:rPr>
          <w:rFonts w:hint="eastAsia"/>
          <w:color w:val="000000"/>
          <w:sz w:val="24"/>
        </w:rPr>
        <w:t>磋商响应文件及评审过程中有关澄清文件均应作为合同附件。</w:t>
      </w:r>
    </w:p>
    <w:p w:rsidR="009025B8" w:rsidRDefault="00A06293" w:rsidP="003D5C48">
      <w:pPr>
        <w:tabs>
          <w:tab w:val="left" w:pos="0"/>
        </w:tabs>
        <w:snapToGrid w:val="0"/>
        <w:spacing w:line="440" w:lineRule="exact"/>
        <w:rPr>
          <w:color w:val="000000"/>
          <w:sz w:val="24"/>
        </w:rPr>
      </w:pPr>
      <w:r>
        <w:rPr>
          <w:rFonts w:hint="eastAsia"/>
          <w:color w:val="000000"/>
          <w:sz w:val="24"/>
        </w:rPr>
        <w:t>24.4合同的变更按《余姚市政府采购合同变更管理暂行规定》余政办发[2012]88号文件执行。</w:t>
      </w:r>
    </w:p>
    <w:p w:rsidR="009E61EF" w:rsidRDefault="004E1E72" w:rsidP="003D5C48">
      <w:pPr>
        <w:tabs>
          <w:tab w:val="left" w:pos="0"/>
        </w:tabs>
        <w:snapToGrid w:val="0"/>
        <w:spacing w:line="440" w:lineRule="exact"/>
        <w:rPr>
          <w:b/>
          <w:bCs/>
          <w:color w:val="000000"/>
          <w:sz w:val="24"/>
        </w:rPr>
      </w:pPr>
      <w:r>
        <w:rPr>
          <w:rFonts w:hint="eastAsia"/>
          <w:b/>
          <w:bCs/>
          <w:color w:val="000000"/>
          <w:sz w:val="24"/>
        </w:rPr>
        <w:t>25.履约保证金</w:t>
      </w:r>
    </w:p>
    <w:p w:rsidR="009E61EF" w:rsidRPr="009E61EF" w:rsidRDefault="009E61EF" w:rsidP="003D5C48">
      <w:pPr>
        <w:tabs>
          <w:tab w:val="left" w:pos="0"/>
        </w:tabs>
        <w:snapToGrid w:val="0"/>
        <w:spacing w:line="440" w:lineRule="exact"/>
        <w:rPr>
          <w:bCs/>
          <w:color w:val="000000"/>
          <w:sz w:val="24"/>
        </w:rPr>
      </w:pPr>
      <w:r w:rsidRPr="009E61EF">
        <w:rPr>
          <w:bCs/>
          <w:color w:val="000000"/>
          <w:sz w:val="24"/>
        </w:rPr>
        <w:t>2</w:t>
      </w:r>
      <w:r>
        <w:rPr>
          <w:rFonts w:hint="eastAsia"/>
          <w:bCs/>
          <w:color w:val="000000"/>
          <w:sz w:val="24"/>
        </w:rPr>
        <w:t>5</w:t>
      </w:r>
      <w:r w:rsidRPr="009E61EF">
        <w:rPr>
          <w:bCs/>
          <w:color w:val="000000"/>
          <w:sz w:val="24"/>
        </w:rPr>
        <w:t>.1</w:t>
      </w:r>
      <w:r w:rsidR="006365FE">
        <w:rPr>
          <w:bCs/>
          <w:color w:val="000000"/>
          <w:sz w:val="24"/>
        </w:rPr>
        <w:t>成交供应商应在竞争性</w:t>
      </w:r>
      <w:r w:rsidR="006365FE">
        <w:rPr>
          <w:rFonts w:hint="eastAsia"/>
          <w:bCs/>
          <w:color w:val="000000"/>
          <w:sz w:val="24"/>
        </w:rPr>
        <w:t>磋商</w:t>
      </w:r>
      <w:r w:rsidRPr="009E61EF">
        <w:rPr>
          <w:bCs/>
          <w:color w:val="000000"/>
          <w:sz w:val="24"/>
        </w:rPr>
        <w:t>文件约定的时限内，向采购人提交履约保证金后，与采购人签订合同。</w:t>
      </w:r>
    </w:p>
    <w:p w:rsidR="009E61EF" w:rsidRPr="009E61EF" w:rsidRDefault="009E61EF" w:rsidP="003D5C48">
      <w:pPr>
        <w:tabs>
          <w:tab w:val="left" w:pos="0"/>
        </w:tabs>
        <w:snapToGrid w:val="0"/>
        <w:spacing w:line="440" w:lineRule="exact"/>
        <w:rPr>
          <w:bCs/>
          <w:color w:val="000000"/>
          <w:sz w:val="24"/>
        </w:rPr>
      </w:pPr>
      <w:r>
        <w:rPr>
          <w:bCs/>
          <w:color w:val="000000"/>
          <w:sz w:val="24"/>
        </w:rPr>
        <w:t>2</w:t>
      </w:r>
      <w:r>
        <w:rPr>
          <w:rFonts w:hint="eastAsia"/>
          <w:bCs/>
          <w:color w:val="000000"/>
          <w:sz w:val="24"/>
        </w:rPr>
        <w:t>5</w:t>
      </w:r>
      <w:r w:rsidRPr="009E61EF">
        <w:rPr>
          <w:bCs/>
          <w:color w:val="000000"/>
          <w:sz w:val="24"/>
        </w:rPr>
        <w:t>.2成交供应商如未按第23.1及24.1条的约定办理，采购人有权撤销其成交资格。在这种情况下</w:t>
      </w:r>
      <w:r w:rsidR="00017B67">
        <w:rPr>
          <w:bCs/>
          <w:color w:val="000000"/>
          <w:sz w:val="24"/>
        </w:rPr>
        <w:t>，采购人可另选排名次位的预成交供应商作为成交供应商或重新组织</w:t>
      </w:r>
      <w:r w:rsidR="00017B67">
        <w:rPr>
          <w:rFonts w:hint="eastAsia"/>
          <w:bCs/>
          <w:color w:val="000000"/>
          <w:sz w:val="24"/>
        </w:rPr>
        <w:t>采购</w:t>
      </w:r>
      <w:r w:rsidRPr="009E61EF">
        <w:rPr>
          <w:bCs/>
          <w:color w:val="000000"/>
          <w:sz w:val="24"/>
        </w:rPr>
        <w:t>。</w:t>
      </w:r>
    </w:p>
    <w:p w:rsidR="009E61EF" w:rsidRPr="009E61EF" w:rsidRDefault="009E61EF" w:rsidP="003D5C48">
      <w:pPr>
        <w:tabs>
          <w:tab w:val="left" w:pos="0"/>
        </w:tabs>
        <w:snapToGrid w:val="0"/>
        <w:spacing w:line="440" w:lineRule="exact"/>
        <w:rPr>
          <w:bCs/>
          <w:color w:val="000000"/>
          <w:sz w:val="24"/>
        </w:rPr>
      </w:pPr>
      <w:r>
        <w:rPr>
          <w:bCs/>
          <w:color w:val="000000"/>
          <w:sz w:val="24"/>
        </w:rPr>
        <w:t>2</w:t>
      </w:r>
      <w:r>
        <w:rPr>
          <w:rFonts w:hint="eastAsia"/>
          <w:bCs/>
          <w:color w:val="000000"/>
          <w:sz w:val="24"/>
        </w:rPr>
        <w:t>5</w:t>
      </w:r>
      <w:r w:rsidRPr="009E61EF">
        <w:rPr>
          <w:bCs/>
          <w:color w:val="000000"/>
          <w:sz w:val="24"/>
        </w:rPr>
        <w:t>.3履约保证金的形式可为银行公对公汇款或采购人指定形式。</w:t>
      </w:r>
    </w:p>
    <w:p w:rsidR="009E61EF" w:rsidRPr="009E61EF" w:rsidRDefault="009E61EF" w:rsidP="003D5C48">
      <w:pPr>
        <w:tabs>
          <w:tab w:val="left" w:pos="0"/>
        </w:tabs>
        <w:snapToGrid w:val="0"/>
        <w:spacing w:line="440" w:lineRule="exact"/>
        <w:rPr>
          <w:bCs/>
          <w:color w:val="000000"/>
          <w:sz w:val="24"/>
        </w:rPr>
      </w:pPr>
      <w:r>
        <w:rPr>
          <w:bCs/>
          <w:color w:val="000000"/>
          <w:sz w:val="24"/>
        </w:rPr>
        <w:t>2</w:t>
      </w:r>
      <w:r>
        <w:rPr>
          <w:rFonts w:hint="eastAsia"/>
          <w:bCs/>
          <w:color w:val="000000"/>
          <w:sz w:val="24"/>
        </w:rPr>
        <w:t>5</w:t>
      </w:r>
      <w:r w:rsidRPr="009E61EF">
        <w:rPr>
          <w:bCs/>
          <w:color w:val="000000"/>
          <w:sz w:val="24"/>
        </w:rPr>
        <w:t>.4如成交供应商未按合同履约，采购人有权从履约保证金中扣除违约金，如履约保证金不足以扣除违约金的，采购人有权追偿。</w:t>
      </w:r>
    </w:p>
    <w:p w:rsidR="009025B8" w:rsidRPr="00AE7499" w:rsidRDefault="009E61EF" w:rsidP="003D5C48">
      <w:pPr>
        <w:tabs>
          <w:tab w:val="left" w:pos="0"/>
        </w:tabs>
        <w:snapToGrid w:val="0"/>
        <w:spacing w:line="440" w:lineRule="exact"/>
        <w:rPr>
          <w:b/>
          <w:bCs/>
          <w:color w:val="000000"/>
          <w:sz w:val="24"/>
        </w:rPr>
      </w:pPr>
      <w:r w:rsidRPr="007B5C45">
        <w:rPr>
          <w:bCs/>
          <w:color w:val="000000"/>
          <w:sz w:val="24"/>
        </w:rPr>
        <w:t>2</w:t>
      </w:r>
      <w:r w:rsidRPr="007B5C45">
        <w:rPr>
          <w:rFonts w:hint="eastAsia"/>
          <w:bCs/>
          <w:color w:val="000000"/>
          <w:sz w:val="24"/>
        </w:rPr>
        <w:t>5</w:t>
      </w:r>
      <w:r w:rsidRPr="007B5C45">
        <w:rPr>
          <w:bCs/>
          <w:color w:val="000000"/>
          <w:sz w:val="24"/>
        </w:rPr>
        <w:t>.5履约保证金在</w:t>
      </w:r>
      <w:r w:rsidR="00C8164C">
        <w:rPr>
          <w:rFonts w:hint="eastAsia"/>
          <w:bCs/>
          <w:color w:val="000000"/>
          <w:sz w:val="24"/>
        </w:rPr>
        <w:t>系统设备</w:t>
      </w:r>
      <w:r w:rsidR="007B5C45" w:rsidRPr="007B5C45">
        <w:rPr>
          <w:rFonts w:hint="eastAsia"/>
          <w:bCs/>
          <w:color w:val="000000"/>
          <w:sz w:val="24"/>
        </w:rPr>
        <w:t>安装调试完成</w:t>
      </w:r>
      <w:r w:rsidRPr="007B5C45">
        <w:rPr>
          <w:bCs/>
          <w:color w:val="000000"/>
          <w:sz w:val="24"/>
        </w:rPr>
        <w:t>，经验收合格后无息退还。</w:t>
      </w:r>
    </w:p>
    <w:p w:rsidR="001D64E7" w:rsidRPr="001D64E7" w:rsidRDefault="001D64E7" w:rsidP="001D64E7">
      <w:pPr>
        <w:pStyle w:val="2"/>
        <w:ind w:left="420" w:firstLine="400"/>
        <w:sectPr w:rsidR="001D64E7" w:rsidRPr="001D64E7">
          <w:pgSz w:w="11907" w:h="16840"/>
          <w:pgMar w:top="1440" w:right="1797" w:bottom="1440" w:left="1797" w:header="851" w:footer="992" w:gutter="0"/>
          <w:cols w:space="720"/>
          <w:docGrid w:linePitch="312"/>
        </w:sectPr>
      </w:pPr>
    </w:p>
    <w:p w:rsidR="009025B8" w:rsidRDefault="001E2CB5" w:rsidP="001E2CB5">
      <w:pPr>
        <w:tabs>
          <w:tab w:val="left" w:pos="0"/>
        </w:tabs>
        <w:spacing w:line="440" w:lineRule="exact"/>
        <w:jc w:val="center"/>
        <w:rPr>
          <w:color w:val="000000"/>
          <w:sz w:val="24"/>
        </w:rPr>
      </w:pPr>
      <w:r w:rsidRPr="001E2CB5">
        <w:rPr>
          <w:rFonts w:hint="eastAsia"/>
          <w:b/>
          <w:bCs/>
          <w:color w:val="000000"/>
          <w:sz w:val="24"/>
        </w:rPr>
        <w:lastRenderedPageBreak/>
        <w:t>八、有关中小企业声明、监狱企业、残疾人福利性单位的规定</w:t>
      </w:r>
    </w:p>
    <w:p w:rsidR="001E2CB5" w:rsidRPr="001E2CB5" w:rsidRDefault="001E2CB5" w:rsidP="001E2CB5">
      <w:pPr>
        <w:tabs>
          <w:tab w:val="left" w:pos="0"/>
        </w:tabs>
        <w:spacing w:line="440" w:lineRule="exact"/>
        <w:rPr>
          <w:color w:val="000000"/>
          <w:sz w:val="24"/>
        </w:rPr>
      </w:pPr>
      <w:r w:rsidRPr="001E2CB5">
        <w:rPr>
          <w:color w:val="000000"/>
          <w:sz w:val="24"/>
        </w:rPr>
        <w:t>2</w:t>
      </w:r>
      <w:r w:rsidR="007B61E1">
        <w:rPr>
          <w:rFonts w:hint="eastAsia"/>
          <w:color w:val="000000"/>
          <w:sz w:val="24"/>
        </w:rPr>
        <w:t>6</w:t>
      </w:r>
      <w:r w:rsidRPr="001E2CB5">
        <w:rPr>
          <w:color w:val="000000"/>
          <w:sz w:val="24"/>
        </w:rPr>
        <w:t>.根据《政府采购促进中小企业发展暂行办法》（财库[2011]181号）规定，中小企业的标准为：</w:t>
      </w:r>
    </w:p>
    <w:p w:rsidR="001E2CB5" w:rsidRPr="001E2CB5" w:rsidRDefault="001E2CB5" w:rsidP="001E2CB5">
      <w:pPr>
        <w:tabs>
          <w:tab w:val="left" w:pos="0"/>
        </w:tabs>
        <w:spacing w:line="440" w:lineRule="exact"/>
        <w:rPr>
          <w:color w:val="000000"/>
          <w:sz w:val="24"/>
        </w:rPr>
      </w:pPr>
      <w:r w:rsidRPr="001E2CB5">
        <w:rPr>
          <w:rFonts w:hint="eastAsia"/>
          <w:color w:val="000000"/>
          <w:sz w:val="24"/>
        </w:rPr>
        <w:t>（</w:t>
      </w:r>
      <w:r w:rsidRPr="001E2CB5">
        <w:rPr>
          <w:color w:val="000000"/>
          <w:sz w:val="24"/>
        </w:rPr>
        <w:t>1）中小企业划分标准根据《工业和信息化部、国家统计局、国家发展和改革委员会、财政部关于印发中小企业划型标准规定的通知》（工信部联企业〔2011〕300号）执行。</w:t>
      </w:r>
    </w:p>
    <w:p w:rsidR="001E2CB5" w:rsidRPr="001E2CB5" w:rsidRDefault="001E2CB5" w:rsidP="001E2CB5">
      <w:pPr>
        <w:tabs>
          <w:tab w:val="left" w:pos="0"/>
        </w:tabs>
        <w:spacing w:line="440" w:lineRule="exact"/>
        <w:rPr>
          <w:color w:val="000000"/>
          <w:sz w:val="24"/>
        </w:rPr>
      </w:pPr>
      <w:r w:rsidRPr="001E2CB5">
        <w:rPr>
          <w:rFonts w:hint="eastAsia"/>
          <w:color w:val="000000"/>
          <w:sz w:val="24"/>
        </w:rPr>
        <w:t>（</w:t>
      </w:r>
      <w:r w:rsidRPr="001E2CB5">
        <w:rPr>
          <w:color w:val="000000"/>
          <w:sz w:val="24"/>
        </w:rPr>
        <w:t>2）同时在参加我市政府采购活动中应提供本企业制造的货物、承担的工程或者服务，或者提供其他小微企业制造的货物；小型、微型企业提供中型、大型企业制造的货物的，视同为中型、大型企业。</w:t>
      </w:r>
    </w:p>
    <w:p w:rsidR="001E2CB5" w:rsidRPr="001E2CB5" w:rsidRDefault="001E2CB5" w:rsidP="001E2CB5">
      <w:pPr>
        <w:tabs>
          <w:tab w:val="left" w:pos="0"/>
        </w:tabs>
        <w:spacing w:line="440" w:lineRule="exact"/>
        <w:rPr>
          <w:color w:val="000000"/>
          <w:sz w:val="24"/>
        </w:rPr>
      </w:pPr>
      <w:r w:rsidRPr="001E2CB5">
        <w:rPr>
          <w:rFonts w:hint="eastAsia"/>
          <w:color w:val="000000"/>
          <w:sz w:val="24"/>
        </w:rPr>
        <w:t>（</w:t>
      </w:r>
      <w:r w:rsidRPr="001E2CB5">
        <w:rPr>
          <w:color w:val="000000"/>
          <w:sz w:val="24"/>
        </w:rPr>
        <w:t>3</w:t>
      </w:r>
      <w:r w:rsidR="006D5A89">
        <w:rPr>
          <w:color w:val="000000"/>
          <w:sz w:val="24"/>
        </w:rPr>
        <w:t>）参加我市政府采购的小微企业应按照竞争性</w:t>
      </w:r>
      <w:r w:rsidR="006D5A89">
        <w:rPr>
          <w:rFonts w:hint="eastAsia"/>
          <w:color w:val="000000"/>
          <w:sz w:val="24"/>
        </w:rPr>
        <w:t>磋商</w:t>
      </w:r>
      <w:r w:rsidRPr="001E2CB5">
        <w:rPr>
          <w:color w:val="000000"/>
          <w:sz w:val="24"/>
        </w:rPr>
        <w:t>文件要求，提交《中小企业声明函》。</w:t>
      </w:r>
    </w:p>
    <w:p w:rsidR="001E2CB5" w:rsidRPr="001E2CB5" w:rsidRDefault="001E2CB5" w:rsidP="001E2CB5">
      <w:pPr>
        <w:tabs>
          <w:tab w:val="left" w:pos="0"/>
        </w:tabs>
        <w:spacing w:line="440" w:lineRule="exact"/>
        <w:rPr>
          <w:color w:val="000000"/>
          <w:sz w:val="24"/>
        </w:rPr>
      </w:pPr>
      <w:r w:rsidRPr="001E2CB5">
        <w:rPr>
          <w:color w:val="000000"/>
          <w:sz w:val="24"/>
        </w:rPr>
        <w:t>2</w:t>
      </w:r>
      <w:r w:rsidR="007B61E1">
        <w:rPr>
          <w:rFonts w:hint="eastAsia"/>
          <w:color w:val="000000"/>
          <w:sz w:val="24"/>
        </w:rPr>
        <w:t>7</w:t>
      </w:r>
      <w:r w:rsidRPr="001E2CB5">
        <w:rPr>
          <w:color w:val="000000"/>
          <w:sz w:val="24"/>
        </w:rPr>
        <w:t>.根据《财政部、司法部关于政府采购支持监狱企业发展有关问题的通知》（财库〔2014〕68号）规定，监狱企业应当符合以下条件：</w:t>
      </w:r>
    </w:p>
    <w:p w:rsidR="001E2CB5" w:rsidRPr="001E2CB5" w:rsidRDefault="001E2CB5" w:rsidP="001E2CB5">
      <w:pPr>
        <w:tabs>
          <w:tab w:val="left" w:pos="0"/>
        </w:tabs>
        <w:spacing w:line="440" w:lineRule="exact"/>
        <w:rPr>
          <w:color w:val="000000"/>
          <w:sz w:val="24"/>
        </w:rPr>
      </w:pPr>
      <w:r w:rsidRPr="001E2CB5">
        <w:rPr>
          <w:rFonts w:hint="eastAsia"/>
          <w:color w:val="000000"/>
          <w:sz w:val="24"/>
        </w:rPr>
        <w:t>（</w:t>
      </w:r>
      <w:r w:rsidRPr="001E2CB5">
        <w:rPr>
          <w:color w:val="000000"/>
          <w:sz w:val="24"/>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1E2CB5" w:rsidRPr="001E2CB5" w:rsidRDefault="001E2CB5" w:rsidP="001E2CB5">
      <w:pPr>
        <w:tabs>
          <w:tab w:val="left" w:pos="0"/>
        </w:tabs>
        <w:spacing w:line="440" w:lineRule="exact"/>
        <w:rPr>
          <w:color w:val="000000"/>
          <w:sz w:val="24"/>
        </w:rPr>
      </w:pPr>
      <w:r w:rsidRPr="001E2CB5">
        <w:rPr>
          <w:rFonts w:hint="eastAsia"/>
          <w:color w:val="000000"/>
          <w:sz w:val="24"/>
        </w:rPr>
        <w:t>（</w:t>
      </w:r>
      <w:r w:rsidRPr="001E2CB5">
        <w:rPr>
          <w:color w:val="000000"/>
          <w:sz w:val="24"/>
        </w:rPr>
        <w:t>2）监狱企业参加政府采购活动时，视同小型、微型企业，应当提供由省级以上监狱管理局、戒毒管理局（含新疆生产建设兵团）出具的属于监狱企业的证明文件。</w:t>
      </w:r>
    </w:p>
    <w:p w:rsidR="001E2CB5" w:rsidRPr="001E2CB5" w:rsidRDefault="001E2CB5" w:rsidP="001E2CB5">
      <w:pPr>
        <w:tabs>
          <w:tab w:val="left" w:pos="0"/>
        </w:tabs>
        <w:spacing w:line="440" w:lineRule="exact"/>
        <w:rPr>
          <w:color w:val="000000"/>
          <w:sz w:val="24"/>
        </w:rPr>
      </w:pPr>
      <w:r w:rsidRPr="001E2CB5">
        <w:rPr>
          <w:color w:val="000000"/>
          <w:sz w:val="24"/>
        </w:rPr>
        <w:t>2</w:t>
      </w:r>
      <w:r w:rsidR="007B61E1">
        <w:rPr>
          <w:rFonts w:hint="eastAsia"/>
          <w:color w:val="000000"/>
          <w:sz w:val="24"/>
        </w:rPr>
        <w:t>8</w:t>
      </w:r>
      <w:r w:rsidRPr="001E2CB5">
        <w:rPr>
          <w:color w:val="000000"/>
          <w:sz w:val="24"/>
        </w:rPr>
        <w:t>.根据《财政部 民政部 中国残疾人联合会关于促进残疾人就业政府采购政策的通知》（财库[2017]141号）规定，在政府采购活动中，残疾人福利性单位视同小型、微型企业。残疾人福利性单位参加政府采购活动时，提供《残疾人福利性单位声明函》。</w:t>
      </w:r>
    </w:p>
    <w:p w:rsidR="009025B8" w:rsidRPr="00DE54B0" w:rsidRDefault="001E2CB5" w:rsidP="001E2CB5">
      <w:pPr>
        <w:tabs>
          <w:tab w:val="left" w:pos="0"/>
        </w:tabs>
        <w:spacing w:line="440" w:lineRule="exact"/>
        <w:rPr>
          <w:color w:val="000000"/>
          <w:sz w:val="24"/>
        </w:rPr>
      </w:pPr>
      <w:r w:rsidRPr="001E2CB5">
        <w:rPr>
          <w:color w:val="000000"/>
          <w:sz w:val="24"/>
        </w:rPr>
        <w:t>2</w:t>
      </w:r>
      <w:r w:rsidR="007B61E1">
        <w:rPr>
          <w:rFonts w:hint="eastAsia"/>
          <w:color w:val="000000"/>
          <w:sz w:val="24"/>
        </w:rPr>
        <w:t>9</w:t>
      </w:r>
      <w:r w:rsidRPr="001E2CB5">
        <w:rPr>
          <w:color w:val="000000"/>
          <w:sz w:val="24"/>
        </w:rPr>
        <w:t>.</w:t>
      </w:r>
      <w:r w:rsidR="0022240F">
        <w:rPr>
          <w:color w:val="000000"/>
          <w:sz w:val="24"/>
        </w:rPr>
        <w:t>本次采购非专门面向中小企业，对满足竞争性</w:t>
      </w:r>
      <w:r w:rsidR="0022240F">
        <w:rPr>
          <w:rFonts w:hint="eastAsia"/>
          <w:color w:val="000000"/>
          <w:sz w:val="24"/>
        </w:rPr>
        <w:t>磋商</w:t>
      </w:r>
      <w:r w:rsidRPr="001E2CB5">
        <w:rPr>
          <w:color w:val="000000"/>
          <w:sz w:val="24"/>
        </w:rPr>
        <w:t>文件要求并按规定提供证明材料的小型和微型企业的价格（包括监狱企业、残疾人福利性单位）给予6%的扣除，用扣除后的价格参与评审。</w:t>
      </w:r>
    </w:p>
    <w:p w:rsidR="009025B8" w:rsidRDefault="00A06293" w:rsidP="00DE54B0">
      <w:pPr>
        <w:tabs>
          <w:tab w:val="left" w:pos="0"/>
        </w:tabs>
        <w:rPr>
          <w:rFonts w:cs="宋体"/>
        </w:rPr>
        <w:sectPr w:rsidR="009025B8">
          <w:footerReference w:type="default" r:id="rId11"/>
          <w:pgSz w:w="11907" w:h="16840"/>
          <w:pgMar w:top="1440" w:right="1797" w:bottom="1440" w:left="1797" w:header="851" w:footer="992" w:gutter="0"/>
          <w:cols w:space="720"/>
          <w:docGrid w:linePitch="312"/>
        </w:sectPr>
      </w:pPr>
      <w:r>
        <w:rPr>
          <w:rFonts w:cs="宋体"/>
          <w:color w:val="000000"/>
        </w:rPr>
        <w:br w:type="page"/>
      </w:r>
    </w:p>
    <w:p w:rsidR="009025B8" w:rsidRDefault="00A06293">
      <w:pPr>
        <w:tabs>
          <w:tab w:val="left" w:pos="0"/>
        </w:tabs>
        <w:spacing w:line="360" w:lineRule="auto"/>
        <w:ind w:left="420"/>
        <w:jc w:val="center"/>
        <w:rPr>
          <w:b/>
          <w:color w:val="000000"/>
          <w:sz w:val="24"/>
        </w:rPr>
      </w:pPr>
      <w:bookmarkStart w:id="2" w:name="_Toc468784675"/>
      <w:r>
        <w:rPr>
          <w:b/>
          <w:color w:val="000000"/>
          <w:sz w:val="24"/>
        </w:rPr>
        <w:lastRenderedPageBreak/>
        <w:t>第三章</w:t>
      </w:r>
      <w:r>
        <w:rPr>
          <w:rFonts w:hint="eastAsia"/>
          <w:b/>
          <w:color w:val="000000"/>
          <w:sz w:val="24"/>
        </w:rPr>
        <w:t xml:space="preserve">  合同文本</w:t>
      </w:r>
    </w:p>
    <w:bookmarkEnd w:id="2"/>
    <w:p w:rsidR="009025B8" w:rsidRDefault="00A434A4">
      <w:pPr>
        <w:spacing w:line="360" w:lineRule="auto"/>
        <w:jc w:val="center"/>
        <w:rPr>
          <w:rFonts w:cs="宋体"/>
          <w:b/>
          <w:sz w:val="28"/>
          <w:szCs w:val="28"/>
        </w:rPr>
      </w:pPr>
      <w:r>
        <w:rPr>
          <w:rFonts w:cs="宋体" w:hint="eastAsia"/>
          <w:b/>
          <w:sz w:val="28"/>
          <w:szCs w:val="28"/>
          <w:u w:val="single"/>
        </w:rPr>
        <w:t xml:space="preserve"> </w:t>
      </w:r>
      <w:r w:rsidR="00A06293">
        <w:rPr>
          <w:rFonts w:cs="宋体" w:hint="eastAsia"/>
          <w:b/>
          <w:sz w:val="28"/>
          <w:szCs w:val="28"/>
          <w:u w:val="single"/>
        </w:rPr>
        <w:t xml:space="preserve">(项目名称) </w:t>
      </w:r>
      <w:r w:rsidR="00A06293">
        <w:rPr>
          <w:rFonts w:cs="宋体" w:hint="eastAsia"/>
          <w:b/>
          <w:sz w:val="28"/>
          <w:szCs w:val="28"/>
        </w:rPr>
        <w:t>政府采购合同</w:t>
      </w:r>
    </w:p>
    <w:p w:rsidR="00157EDA" w:rsidRPr="00157EDA" w:rsidRDefault="00157EDA" w:rsidP="00157EDA">
      <w:pPr>
        <w:snapToGrid w:val="0"/>
        <w:spacing w:line="360" w:lineRule="auto"/>
        <w:jc w:val="left"/>
        <w:rPr>
          <w:rFonts w:cs="宋体"/>
          <w:color w:val="000000" w:themeColor="text1"/>
        </w:rPr>
      </w:pPr>
      <w:r w:rsidRPr="00157EDA">
        <w:rPr>
          <w:rFonts w:cs="宋体" w:hint="eastAsia"/>
          <w:color w:val="000000" w:themeColor="text1"/>
        </w:rPr>
        <w:t>采购人（以下称甲方）：</w:t>
      </w:r>
      <w:r w:rsidRPr="00157EDA">
        <w:rPr>
          <w:rFonts w:cs="宋体" w:hint="eastAsia"/>
          <w:color w:val="000000" w:themeColor="text1"/>
          <w:u w:val="single"/>
        </w:rPr>
        <w:t xml:space="preserve">                      </w:t>
      </w:r>
    </w:p>
    <w:p w:rsidR="00157EDA" w:rsidRPr="00157EDA" w:rsidRDefault="00157EDA" w:rsidP="00157EDA">
      <w:pPr>
        <w:snapToGrid w:val="0"/>
        <w:spacing w:line="360" w:lineRule="auto"/>
      </w:pPr>
      <w:r w:rsidRPr="00157EDA">
        <w:rPr>
          <w:rFonts w:cs="宋体" w:hint="eastAsia"/>
          <w:color w:val="000000" w:themeColor="text1"/>
        </w:rPr>
        <w:t>成交供应商（以下称乙方）：</w:t>
      </w:r>
      <w:r w:rsidRPr="00157EDA">
        <w:rPr>
          <w:rFonts w:cs="宋体" w:hint="eastAsia"/>
          <w:color w:val="000000" w:themeColor="text1"/>
          <w:u w:val="single"/>
        </w:rPr>
        <w:t xml:space="preserve">                  </w:t>
      </w:r>
    </w:p>
    <w:p w:rsidR="00157EDA" w:rsidRPr="00157EDA" w:rsidRDefault="00157EDA" w:rsidP="00157EDA">
      <w:pPr>
        <w:snapToGrid w:val="0"/>
        <w:spacing w:line="360" w:lineRule="auto"/>
        <w:ind w:firstLineChars="200" w:firstLine="420"/>
        <w:rPr>
          <w:b/>
        </w:rPr>
      </w:pPr>
      <w:r w:rsidRPr="00157EDA">
        <w:rPr>
          <w:rFonts w:hint="eastAsia"/>
        </w:rPr>
        <w:t>为了保护甲、乙双方合法权益，明确双方职责，</w:t>
      </w:r>
      <w:r w:rsidRPr="00157EDA">
        <w:t>甲、乙双方根据</w:t>
      </w:r>
      <w:r w:rsidRPr="00157EDA">
        <w:rPr>
          <w:rFonts w:hint="eastAsia"/>
          <w:u w:val="single"/>
        </w:rPr>
        <w:t xml:space="preserve">   （项目名称）   </w:t>
      </w:r>
      <w:r w:rsidR="00ED09EB">
        <w:rPr>
          <w:rFonts w:hint="eastAsia"/>
        </w:rPr>
        <w:t>竞争性磋商</w:t>
      </w:r>
      <w:r w:rsidRPr="00157EDA">
        <w:t>的结果，签署本合同</w:t>
      </w:r>
      <w:r w:rsidRPr="00157EDA">
        <w:rPr>
          <w:rFonts w:hint="eastAsia"/>
        </w:rPr>
        <w:t>，以资共同遵守</w:t>
      </w:r>
      <w:r w:rsidRPr="00157EDA">
        <w:t>。</w:t>
      </w:r>
    </w:p>
    <w:p w:rsidR="00157EDA" w:rsidRPr="00157EDA" w:rsidRDefault="008E5102" w:rsidP="00157EDA">
      <w:pPr>
        <w:snapToGrid w:val="0"/>
        <w:spacing w:line="360" w:lineRule="auto"/>
        <w:rPr>
          <w:b/>
        </w:rPr>
      </w:pPr>
      <w:r>
        <w:rPr>
          <w:b/>
        </w:rPr>
        <w:t>一、</w:t>
      </w:r>
      <w:r>
        <w:rPr>
          <w:rFonts w:hint="eastAsia"/>
          <w:b/>
        </w:rPr>
        <w:t>项目</w:t>
      </w:r>
      <w:r w:rsidR="00157EDA" w:rsidRPr="00157EDA">
        <w:rPr>
          <w:b/>
        </w:rPr>
        <w:t>内容</w:t>
      </w:r>
    </w:p>
    <w:p w:rsidR="00157EDA" w:rsidRPr="00157EDA" w:rsidRDefault="00303F3B" w:rsidP="00157EDA">
      <w:pPr>
        <w:snapToGrid w:val="0"/>
        <w:spacing w:line="360" w:lineRule="auto"/>
        <w:ind w:firstLineChars="200" w:firstLine="420"/>
      </w:pPr>
      <w:r w:rsidRPr="00303F3B">
        <w:rPr>
          <w:rFonts w:hint="eastAsia"/>
        </w:rPr>
        <w:t>乙方负责投资建设本项目所有</w:t>
      </w:r>
      <w:r w:rsidR="00C8164C">
        <w:rPr>
          <w:rFonts w:hint="eastAsia"/>
        </w:rPr>
        <w:t>系统设备</w:t>
      </w:r>
      <w:r w:rsidRPr="00303F3B">
        <w:rPr>
          <w:rFonts w:hint="eastAsia"/>
        </w:rPr>
        <w:t>，向甲方提供</w:t>
      </w:r>
      <w:r w:rsidR="00035A50" w:rsidRPr="0073371A">
        <w:rPr>
          <w:rFonts w:hint="eastAsia"/>
        </w:rPr>
        <w:t>四明湖水库大坝位移在线监测系统服务</w:t>
      </w:r>
      <w:r w:rsidR="00C1083C" w:rsidRPr="0073371A">
        <w:rPr>
          <w:rFonts w:hint="eastAsia"/>
        </w:rPr>
        <w:t>，同时承担监</w:t>
      </w:r>
      <w:r w:rsidR="00AB7491" w:rsidRPr="0073371A">
        <w:rPr>
          <w:rFonts w:hint="eastAsia"/>
        </w:rPr>
        <w:t>测</w:t>
      </w:r>
      <w:r w:rsidR="00FC7684" w:rsidRPr="0073371A">
        <w:rPr>
          <w:rFonts w:hint="eastAsia"/>
        </w:rPr>
        <w:t>系统设备的运行、维护、升级等相关服务。</w:t>
      </w:r>
    </w:p>
    <w:p w:rsidR="00825370" w:rsidRDefault="00771DE0" w:rsidP="00157EDA">
      <w:pPr>
        <w:snapToGrid w:val="0"/>
        <w:spacing w:line="360" w:lineRule="auto"/>
        <w:rPr>
          <w:b/>
        </w:rPr>
      </w:pPr>
      <w:r>
        <w:rPr>
          <w:rFonts w:hint="eastAsia"/>
          <w:b/>
        </w:rPr>
        <w:t>二</w:t>
      </w:r>
      <w:r w:rsidRPr="00771DE0">
        <w:rPr>
          <w:rFonts w:hint="eastAsia"/>
          <w:b/>
        </w:rPr>
        <w:t>、甲方的权利和义务</w:t>
      </w:r>
    </w:p>
    <w:p w:rsidR="00205C9D" w:rsidRPr="00484CB7" w:rsidRDefault="007A3B4B" w:rsidP="00205C9D">
      <w:pPr>
        <w:snapToGrid w:val="0"/>
        <w:spacing w:line="360" w:lineRule="auto"/>
        <w:ind w:firstLineChars="200" w:firstLine="420"/>
      </w:pPr>
      <w:r w:rsidRPr="00484CB7">
        <w:rPr>
          <w:rFonts w:hint="eastAsia"/>
        </w:rPr>
        <w:t>1</w:t>
      </w:r>
      <w:r w:rsidR="00205C9D" w:rsidRPr="00484CB7">
        <w:t>.本项目所有</w:t>
      </w:r>
      <w:r w:rsidR="00C8164C">
        <w:t>系统设备</w:t>
      </w:r>
      <w:r w:rsidR="00205C9D" w:rsidRPr="00484CB7">
        <w:t>在服务期满后归属甲方；</w:t>
      </w:r>
    </w:p>
    <w:p w:rsidR="00205C9D" w:rsidRPr="00484CB7" w:rsidRDefault="007A3B4B" w:rsidP="00205C9D">
      <w:pPr>
        <w:snapToGrid w:val="0"/>
        <w:spacing w:line="360" w:lineRule="auto"/>
        <w:ind w:firstLineChars="200" w:firstLine="420"/>
      </w:pPr>
      <w:r w:rsidRPr="00484CB7">
        <w:rPr>
          <w:rFonts w:hint="eastAsia"/>
        </w:rPr>
        <w:t>2</w:t>
      </w:r>
      <w:r w:rsidR="00205C9D" w:rsidRPr="00484CB7">
        <w:t>.甲方应当遵守双方商定的合同资费标准并根据合同规定按时交纳相关费用；</w:t>
      </w:r>
    </w:p>
    <w:p w:rsidR="00B65836" w:rsidRPr="00484CB7" w:rsidRDefault="00B65836" w:rsidP="00205C9D">
      <w:pPr>
        <w:snapToGrid w:val="0"/>
        <w:spacing w:line="360" w:lineRule="auto"/>
        <w:ind w:firstLineChars="200" w:firstLine="420"/>
      </w:pPr>
      <w:r w:rsidRPr="00484CB7">
        <w:rPr>
          <w:rFonts w:hint="eastAsia"/>
        </w:rPr>
        <w:t>3</w:t>
      </w:r>
      <w:r w:rsidRPr="00484CB7">
        <w:t>.甲方应当协助乙方进行本项目工作中的相关协调事宜和各项准备工作</w:t>
      </w:r>
      <w:r w:rsidR="00183A94" w:rsidRPr="00484CB7">
        <w:t>；</w:t>
      </w:r>
    </w:p>
    <w:p w:rsidR="00732668" w:rsidRPr="00497E56" w:rsidRDefault="00B65836" w:rsidP="00205C9D">
      <w:pPr>
        <w:snapToGrid w:val="0"/>
        <w:spacing w:line="360" w:lineRule="auto"/>
        <w:ind w:firstLineChars="200" w:firstLine="420"/>
        <w:rPr>
          <w:color w:val="000000" w:themeColor="text1"/>
        </w:rPr>
      </w:pPr>
      <w:r w:rsidRPr="00484CB7">
        <w:rPr>
          <w:rFonts w:hint="eastAsia"/>
          <w:color w:val="000000" w:themeColor="text1"/>
        </w:rPr>
        <w:t>4.</w:t>
      </w:r>
      <w:r w:rsidR="006A7051" w:rsidRPr="00484CB7">
        <w:rPr>
          <w:color w:val="000000" w:themeColor="text1"/>
        </w:rPr>
        <w:t>本项目所有</w:t>
      </w:r>
      <w:r w:rsidR="00C8164C">
        <w:rPr>
          <w:color w:val="000000" w:themeColor="text1"/>
        </w:rPr>
        <w:t>系统设备</w:t>
      </w:r>
      <w:r w:rsidR="006A7051" w:rsidRPr="00484CB7">
        <w:rPr>
          <w:rFonts w:hint="eastAsia"/>
          <w:color w:val="000000" w:themeColor="text1"/>
        </w:rPr>
        <w:t>用电产生的费用由甲方承担</w:t>
      </w:r>
      <w:r w:rsidR="00183A94" w:rsidRPr="00484CB7">
        <w:rPr>
          <w:rFonts w:hint="eastAsia"/>
          <w:color w:val="000000" w:themeColor="text1"/>
        </w:rPr>
        <w:t>。</w:t>
      </w:r>
    </w:p>
    <w:p w:rsidR="00771DE0" w:rsidRDefault="00771DE0" w:rsidP="00157EDA">
      <w:pPr>
        <w:snapToGrid w:val="0"/>
        <w:spacing w:line="360" w:lineRule="auto"/>
        <w:rPr>
          <w:b/>
        </w:rPr>
      </w:pPr>
      <w:r>
        <w:rPr>
          <w:rFonts w:hint="eastAsia"/>
          <w:b/>
        </w:rPr>
        <w:t>三</w:t>
      </w:r>
      <w:r w:rsidRPr="00771DE0">
        <w:rPr>
          <w:rFonts w:hint="eastAsia"/>
          <w:b/>
        </w:rPr>
        <w:t>、乙方的权利和义务</w:t>
      </w:r>
    </w:p>
    <w:p w:rsidR="007A3B4B" w:rsidRPr="00787217" w:rsidRDefault="007A3B4B" w:rsidP="00205C9D">
      <w:pPr>
        <w:snapToGrid w:val="0"/>
        <w:spacing w:line="360" w:lineRule="auto"/>
        <w:ind w:firstLineChars="200" w:firstLine="420"/>
      </w:pPr>
      <w:r w:rsidRPr="00787217">
        <w:t>1.本项目中图像数据的所有权归属甲方，未经甲方同意，乙方不得私自泄露、转让给第三方使用；</w:t>
      </w:r>
    </w:p>
    <w:p w:rsidR="00205C9D" w:rsidRPr="00787217" w:rsidRDefault="004E3021" w:rsidP="00205C9D">
      <w:pPr>
        <w:snapToGrid w:val="0"/>
        <w:spacing w:line="360" w:lineRule="auto"/>
        <w:ind w:firstLineChars="200" w:firstLine="420"/>
      </w:pPr>
      <w:r w:rsidRPr="00787217">
        <w:rPr>
          <w:rFonts w:hint="eastAsia"/>
        </w:rPr>
        <w:t>2</w:t>
      </w:r>
      <w:r w:rsidR="00205C9D" w:rsidRPr="00787217">
        <w:t>.乙方有权按照与甲方签署的合同，收取相关费用，以保证项目的正常运营；</w:t>
      </w:r>
    </w:p>
    <w:p w:rsidR="00205C9D" w:rsidRPr="00787217" w:rsidRDefault="004E3021" w:rsidP="00205C9D">
      <w:pPr>
        <w:snapToGrid w:val="0"/>
        <w:spacing w:line="360" w:lineRule="auto"/>
        <w:ind w:firstLineChars="200" w:firstLine="420"/>
      </w:pPr>
      <w:r w:rsidRPr="00787217">
        <w:rPr>
          <w:rFonts w:hint="eastAsia"/>
        </w:rPr>
        <w:t>3</w:t>
      </w:r>
      <w:r w:rsidR="00205C9D" w:rsidRPr="00787217">
        <w:t>.如甲方在签署合同后，不能按时履行付款义务，乙方按照合同约定有权对所欠费用进行追缴；</w:t>
      </w:r>
    </w:p>
    <w:p w:rsidR="00205C9D" w:rsidRPr="00787217" w:rsidRDefault="004E3021" w:rsidP="00205C9D">
      <w:pPr>
        <w:snapToGrid w:val="0"/>
        <w:spacing w:line="360" w:lineRule="auto"/>
        <w:ind w:firstLineChars="200" w:firstLine="420"/>
      </w:pPr>
      <w:r w:rsidRPr="00787217">
        <w:rPr>
          <w:rFonts w:hint="eastAsia"/>
        </w:rPr>
        <w:t>4</w:t>
      </w:r>
      <w:r w:rsidR="00205C9D" w:rsidRPr="00787217">
        <w:t>.甲方无正当理由中途停止使用对乙方造成损失的，乙方有权提出赔偿</w:t>
      </w:r>
      <w:r w:rsidR="00756D9C" w:rsidRPr="00484CB7">
        <w:t>；</w:t>
      </w:r>
    </w:p>
    <w:p w:rsidR="00205C9D" w:rsidRPr="00787217" w:rsidRDefault="004E3021" w:rsidP="00205C9D">
      <w:pPr>
        <w:snapToGrid w:val="0"/>
        <w:spacing w:line="360" w:lineRule="auto"/>
        <w:ind w:firstLineChars="200" w:firstLine="420"/>
      </w:pPr>
      <w:r w:rsidRPr="00787217">
        <w:rPr>
          <w:rFonts w:hint="eastAsia"/>
        </w:rPr>
        <w:t>5</w:t>
      </w:r>
      <w:r w:rsidR="00205C9D" w:rsidRPr="00787217">
        <w:t>.乙方按采购文件要求进行实施，保证所提供设备达到整套系统运行质量要求，符合相关的技术标准和规范要求，保证满足甲方正常工作需求；</w:t>
      </w:r>
    </w:p>
    <w:p w:rsidR="00205C9D" w:rsidRPr="00787217" w:rsidRDefault="004E3021" w:rsidP="00205C9D">
      <w:pPr>
        <w:snapToGrid w:val="0"/>
        <w:spacing w:line="360" w:lineRule="auto"/>
        <w:ind w:firstLineChars="200" w:firstLine="420"/>
      </w:pPr>
      <w:r w:rsidRPr="00787217">
        <w:rPr>
          <w:rFonts w:hint="eastAsia"/>
        </w:rPr>
        <w:t>6</w:t>
      </w:r>
      <w:r w:rsidR="00205C9D" w:rsidRPr="00787217">
        <w:t>.乙方应配备足够的备品备件，保证及时维修和更换设备；</w:t>
      </w:r>
    </w:p>
    <w:p w:rsidR="00151081" w:rsidRPr="009077B2" w:rsidRDefault="004E3021" w:rsidP="00DE3AC3">
      <w:pPr>
        <w:wordWrap w:val="0"/>
        <w:snapToGrid w:val="0"/>
        <w:spacing w:line="360" w:lineRule="auto"/>
        <w:ind w:firstLineChars="200" w:firstLine="420"/>
      </w:pPr>
      <w:r w:rsidRPr="009077B2">
        <w:rPr>
          <w:rFonts w:hint="eastAsia"/>
        </w:rPr>
        <w:t>7</w:t>
      </w:r>
      <w:r w:rsidR="00151081" w:rsidRPr="009077B2">
        <w:rPr>
          <w:rFonts w:hint="eastAsia"/>
        </w:rPr>
        <w:t>.</w:t>
      </w:r>
      <w:r w:rsidR="00151081" w:rsidRPr="009077B2">
        <w:t>乙方应设立专门的服务咨询中心，提供免费的服务热线电话，接受系统故障保修、使用帮助要求、业务和技术咨询、服务投诉等。该服务咨询中心应该24小时全天候运行，应配备足够的咨询人员或技术工程师，热线电话的拨通率应达到90％以上。在热线电话发生故障情况下，应提供其它备份的方便和迅速的联系方式。联系方式：</w:t>
      </w:r>
      <w:r w:rsidR="00151081" w:rsidRPr="009077B2">
        <w:rPr>
          <w:u w:val="single"/>
        </w:rPr>
        <w:t xml:space="preserve"> </w:t>
      </w:r>
      <w:r w:rsidR="00CC510B" w:rsidRPr="009077B2">
        <w:rPr>
          <w:rFonts w:hint="eastAsia"/>
          <w:u w:val="single"/>
        </w:rPr>
        <w:t xml:space="preserve"> </w:t>
      </w:r>
      <w:r w:rsidR="00151081" w:rsidRPr="009077B2">
        <w:rPr>
          <w:u w:val="single"/>
        </w:rPr>
        <w:t xml:space="preserve"> 联系人1（电话1） </w:t>
      </w:r>
      <w:r w:rsidR="00CC510B" w:rsidRPr="009077B2">
        <w:rPr>
          <w:rFonts w:hint="eastAsia"/>
          <w:u w:val="single"/>
        </w:rPr>
        <w:t xml:space="preserve"> </w:t>
      </w:r>
      <w:r w:rsidR="00151081" w:rsidRPr="009077B2">
        <w:rPr>
          <w:u w:val="single"/>
        </w:rPr>
        <w:t xml:space="preserve"> 、  </w:t>
      </w:r>
      <w:r w:rsidR="00CC510B" w:rsidRPr="009077B2">
        <w:rPr>
          <w:rFonts w:hint="eastAsia"/>
          <w:u w:val="single"/>
        </w:rPr>
        <w:t xml:space="preserve"> </w:t>
      </w:r>
      <w:r w:rsidR="00151081" w:rsidRPr="009077B2">
        <w:rPr>
          <w:u w:val="single"/>
        </w:rPr>
        <w:t xml:space="preserve">联系人2（电话2）   </w:t>
      </w:r>
      <w:r w:rsidR="00756D9C" w:rsidRPr="00484CB7">
        <w:t>；</w:t>
      </w:r>
    </w:p>
    <w:p w:rsidR="00205C9D" w:rsidRPr="00205C9D" w:rsidRDefault="004E3021" w:rsidP="00205C9D">
      <w:pPr>
        <w:snapToGrid w:val="0"/>
        <w:spacing w:line="360" w:lineRule="auto"/>
        <w:ind w:firstLineChars="200" w:firstLine="420"/>
      </w:pPr>
      <w:r w:rsidRPr="00E84062">
        <w:rPr>
          <w:rFonts w:hint="eastAsia"/>
        </w:rPr>
        <w:t>8</w:t>
      </w:r>
      <w:r w:rsidR="00205C9D" w:rsidRPr="00E84062">
        <w:t>.五年服务期结束后,乙方所投资的所有设备产权移交给甲方，产权归甲方所有。</w:t>
      </w:r>
    </w:p>
    <w:p w:rsidR="00157EDA" w:rsidRPr="00157EDA" w:rsidRDefault="003E3339" w:rsidP="00157EDA">
      <w:pPr>
        <w:snapToGrid w:val="0"/>
        <w:spacing w:line="360" w:lineRule="auto"/>
        <w:rPr>
          <w:b/>
        </w:rPr>
      </w:pPr>
      <w:r>
        <w:rPr>
          <w:rFonts w:hint="eastAsia"/>
          <w:b/>
        </w:rPr>
        <w:t>四</w:t>
      </w:r>
      <w:r w:rsidR="00157EDA" w:rsidRPr="00157EDA">
        <w:rPr>
          <w:b/>
        </w:rPr>
        <w:t>、合同金额</w:t>
      </w:r>
    </w:p>
    <w:p w:rsidR="00157EDA" w:rsidRPr="00157EDA" w:rsidRDefault="00157EDA" w:rsidP="00157EDA">
      <w:pPr>
        <w:snapToGrid w:val="0"/>
        <w:spacing w:line="360" w:lineRule="auto"/>
        <w:ind w:firstLineChars="200" w:firstLine="420"/>
      </w:pPr>
      <w:r w:rsidRPr="00157EDA">
        <w:t>本合同金额为（大写）：</w:t>
      </w:r>
      <w:r w:rsidRPr="00157EDA">
        <w:rPr>
          <w:rFonts w:hint="eastAsia"/>
          <w:u w:val="single"/>
        </w:rPr>
        <w:t xml:space="preserve">          </w:t>
      </w:r>
      <w:r w:rsidRPr="00157EDA">
        <w:t>元</w:t>
      </w:r>
      <w:r w:rsidRPr="00157EDA">
        <w:rPr>
          <w:rFonts w:hint="eastAsia"/>
        </w:rPr>
        <w:t>整</w:t>
      </w:r>
      <w:r w:rsidRPr="00157EDA">
        <w:t>（￥</w:t>
      </w:r>
      <w:r w:rsidRPr="00157EDA">
        <w:rPr>
          <w:rFonts w:hint="eastAsia"/>
          <w:u w:val="single"/>
        </w:rPr>
        <w:t xml:space="preserve">          </w:t>
      </w:r>
      <w:r w:rsidRPr="00157EDA">
        <w:t>元）人民币。</w:t>
      </w:r>
    </w:p>
    <w:p w:rsidR="00FB6822" w:rsidRDefault="00FB6822" w:rsidP="00157EDA">
      <w:pPr>
        <w:snapToGrid w:val="0"/>
        <w:spacing w:line="360" w:lineRule="auto"/>
        <w:rPr>
          <w:b/>
        </w:rPr>
      </w:pPr>
      <w:r w:rsidRPr="00FB6822">
        <w:rPr>
          <w:rFonts w:hint="eastAsia"/>
          <w:b/>
        </w:rPr>
        <w:t>五、履约保证金</w:t>
      </w:r>
    </w:p>
    <w:p w:rsidR="00FB6822" w:rsidRPr="00FB6822" w:rsidRDefault="001A0FCE" w:rsidP="00FB6822">
      <w:pPr>
        <w:snapToGrid w:val="0"/>
        <w:spacing w:line="360" w:lineRule="auto"/>
        <w:ind w:firstLineChars="200" w:firstLine="420"/>
      </w:pPr>
      <w:r w:rsidRPr="000A129C">
        <w:rPr>
          <w:color w:val="000000" w:themeColor="text1"/>
        </w:rPr>
        <w:t>乙方交纳人民币</w:t>
      </w:r>
      <w:r w:rsidRPr="000A129C">
        <w:rPr>
          <w:rFonts w:hint="eastAsia"/>
          <w:color w:val="000000" w:themeColor="text1"/>
          <w:u w:val="single"/>
        </w:rPr>
        <w:t xml:space="preserve">     </w:t>
      </w:r>
      <w:r w:rsidRPr="000A784C">
        <w:rPr>
          <w:u w:val="single"/>
        </w:rPr>
        <w:t>（</w:t>
      </w:r>
      <w:r w:rsidRPr="000A784C">
        <w:rPr>
          <w:rFonts w:hint="eastAsia"/>
          <w:u w:val="single"/>
        </w:rPr>
        <w:t>合同金额的</w:t>
      </w:r>
      <w:r>
        <w:rPr>
          <w:rFonts w:hint="eastAsia"/>
          <w:u w:val="single"/>
        </w:rPr>
        <w:t>5</w:t>
      </w:r>
      <w:r w:rsidRPr="000A784C">
        <w:rPr>
          <w:rFonts w:hint="eastAsia"/>
          <w:u w:val="single"/>
        </w:rPr>
        <w:t>%</w:t>
      </w:r>
      <w:r w:rsidRPr="000A784C">
        <w:rPr>
          <w:u w:val="single"/>
        </w:rPr>
        <w:t>）</w:t>
      </w:r>
      <w:r w:rsidRPr="000A129C">
        <w:rPr>
          <w:rFonts w:hint="eastAsia"/>
          <w:color w:val="000000" w:themeColor="text1"/>
          <w:u w:val="single"/>
        </w:rPr>
        <w:t xml:space="preserve">    </w:t>
      </w:r>
      <w:r>
        <w:rPr>
          <w:rFonts w:hint="eastAsia"/>
          <w:color w:val="000000" w:themeColor="text1"/>
          <w:u w:val="single"/>
        </w:rPr>
        <w:t xml:space="preserve"> </w:t>
      </w:r>
      <w:r w:rsidR="00FB6822" w:rsidRPr="00FB6822">
        <w:t>元作为本合同的履约保证金。</w:t>
      </w:r>
      <w:r w:rsidR="00C8164C">
        <w:rPr>
          <w:rFonts w:hint="eastAsia"/>
        </w:rPr>
        <w:t>系统设备</w:t>
      </w:r>
      <w:r w:rsidR="00F23DF1" w:rsidRPr="00F23DF1">
        <w:rPr>
          <w:rFonts w:hint="eastAsia"/>
        </w:rPr>
        <w:lastRenderedPageBreak/>
        <w:t>安装调试完成</w:t>
      </w:r>
      <w:r w:rsidR="0088327C" w:rsidRPr="00F23DF1">
        <w:rPr>
          <w:rFonts w:hint="eastAsia"/>
        </w:rPr>
        <w:t>，</w:t>
      </w:r>
      <w:r w:rsidR="0088327C" w:rsidRPr="0088327C">
        <w:rPr>
          <w:rFonts w:hint="eastAsia"/>
        </w:rPr>
        <w:t>经验收合格后无息退还。</w:t>
      </w:r>
      <w:r w:rsidR="0088327C" w:rsidRPr="0088327C">
        <w:t>(有违约情况的按约扣罚款)</w:t>
      </w:r>
    </w:p>
    <w:p w:rsidR="00157EDA" w:rsidRPr="00157EDA" w:rsidRDefault="006776A9" w:rsidP="00157EDA">
      <w:pPr>
        <w:snapToGrid w:val="0"/>
        <w:spacing w:line="360" w:lineRule="auto"/>
        <w:rPr>
          <w:b/>
        </w:rPr>
      </w:pPr>
      <w:r>
        <w:rPr>
          <w:rFonts w:hint="eastAsia"/>
          <w:b/>
        </w:rPr>
        <w:t>六</w:t>
      </w:r>
      <w:r w:rsidR="00157EDA" w:rsidRPr="00157EDA">
        <w:rPr>
          <w:b/>
        </w:rPr>
        <w:t>、技术资料</w:t>
      </w:r>
      <w:r w:rsidR="00157EDA" w:rsidRPr="00157EDA">
        <w:rPr>
          <w:rFonts w:hint="eastAsia"/>
          <w:b/>
        </w:rPr>
        <w:t>及保密</w:t>
      </w:r>
    </w:p>
    <w:p w:rsidR="00157EDA" w:rsidRPr="00157EDA" w:rsidRDefault="00157EDA" w:rsidP="00157EDA">
      <w:pPr>
        <w:snapToGrid w:val="0"/>
        <w:spacing w:line="360" w:lineRule="auto"/>
        <w:ind w:firstLineChars="200" w:firstLine="420"/>
      </w:pPr>
      <w:r w:rsidRPr="00157EDA">
        <w:t>1</w:t>
      </w:r>
      <w:r w:rsidRPr="00157EDA">
        <w:rPr>
          <w:rFonts w:hint="eastAsia"/>
        </w:rPr>
        <w:t>.</w:t>
      </w:r>
      <w:r w:rsidRPr="00157EDA">
        <w:t>乙方应按</w:t>
      </w:r>
      <w:r w:rsidRPr="00157EDA">
        <w:rPr>
          <w:rFonts w:hint="eastAsia"/>
        </w:rPr>
        <w:t>甲方实际需求在甲方</w:t>
      </w:r>
      <w:r w:rsidRPr="00157EDA">
        <w:t>规定的时间向甲方提供有关技术资料。</w:t>
      </w:r>
    </w:p>
    <w:p w:rsidR="00157EDA" w:rsidRPr="00157EDA" w:rsidRDefault="00157EDA" w:rsidP="00157EDA">
      <w:pPr>
        <w:snapToGrid w:val="0"/>
        <w:spacing w:line="360" w:lineRule="auto"/>
        <w:ind w:firstLineChars="200" w:firstLine="420"/>
      </w:pPr>
      <w:r w:rsidRPr="00157EDA">
        <w:t>2</w:t>
      </w:r>
      <w:r w:rsidRPr="00157EDA">
        <w:rPr>
          <w:rFonts w:hint="eastAsia"/>
        </w:rPr>
        <w:t>.双方不得将</w:t>
      </w:r>
      <w:r w:rsidRPr="00157EDA">
        <w:t>有关合同或任何合同条文、规格、计划、图纸、样品</w:t>
      </w:r>
      <w:r w:rsidRPr="00157EDA">
        <w:rPr>
          <w:rFonts w:hint="eastAsia"/>
        </w:rPr>
        <w:t>、</w:t>
      </w:r>
      <w:r w:rsidRPr="00157EDA">
        <w:t>资料</w:t>
      </w:r>
      <w:r w:rsidRPr="00157EDA">
        <w:rPr>
          <w:rFonts w:hint="eastAsia"/>
        </w:rPr>
        <w:t>或商业秘密等</w:t>
      </w:r>
      <w:r w:rsidRPr="00157EDA">
        <w:t>提供给与履行本合同无关的任何其他人。即使向履行本合同有关的人员提供，也应注意保密并限于履行合同的必需范围。</w:t>
      </w:r>
      <w:r w:rsidRPr="00157EDA">
        <w:rPr>
          <w:rFonts w:hint="eastAsia"/>
        </w:rPr>
        <w:t>（本条款权利不因本合同终止、撤销、无效而消失）</w:t>
      </w:r>
    </w:p>
    <w:p w:rsidR="00157EDA" w:rsidRPr="00157EDA" w:rsidRDefault="006776A9" w:rsidP="00157EDA">
      <w:pPr>
        <w:snapToGrid w:val="0"/>
        <w:spacing w:line="360" w:lineRule="auto"/>
        <w:ind w:left="360" w:hangingChars="171" w:hanging="360"/>
        <w:rPr>
          <w:b/>
        </w:rPr>
      </w:pPr>
      <w:r>
        <w:rPr>
          <w:rFonts w:hint="eastAsia"/>
          <w:b/>
        </w:rPr>
        <w:t>七</w:t>
      </w:r>
      <w:r w:rsidR="00157EDA" w:rsidRPr="00157EDA">
        <w:rPr>
          <w:b/>
        </w:rPr>
        <w:t>、知识产权</w:t>
      </w:r>
    </w:p>
    <w:p w:rsidR="00157EDA" w:rsidRPr="00157EDA" w:rsidRDefault="00157EDA" w:rsidP="00157EDA">
      <w:pPr>
        <w:snapToGrid w:val="0"/>
        <w:spacing w:line="360" w:lineRule="auto"/>
        <w:ind w:firstLineChars="200" w:firstLine="420"/>
        <w:rPr>
          <w:b/>
          <w:bCs/>
        </w:rPr>
      </w:pPr>
      <w:r w:rsidRPr="00157EDA">
        <w:t>乙方应保证提供服务过程中不会侵犯任何第三方的知识产权</w:t>
      </w:r>
      <w:r w:rsidRPr="00157EDA">
        <w:rPr>
          <w:bCs/>
        </w:rPr>
        <w:t>。</w:t>
      </w:r>
      <w:r w:rsidRPr="00157EDA">
        <w:rPr>
          <w:rFonts w:hint="eastAsia"/>
          <w:bCs/>
        </w:rPr>
        <w:t>如若发生侵权事件，其侵权责任与甲方及采购代理机构无关，由乙方承担全部责任。侵权造成的所有相关费用，均由乙方支付，保证不伤害甲方的利益。</w:t>
      </w:r>
    </w:p>
    <w:p w:rsidR="00157EDA" w:rsidRPr="00157EDA" w:rsidRDefault="006776A9" w:rsidP="00157EDA">
      <w:pPr>
        <w:snapToGrid w:val="0"/>
        <w:spacing w:line="360" w:lineRule="auto"/>
        <w:rPr>
          <w:b/>
        </w:rPr>
      </w:pPr>
      <w:r>
        <w:rPr>
          <w:rFonts w:hint="eastAsia"/>
          <w:b/>
        </w:rPr>
        <w:t>八</w:t>
      </w:r>
      <w:r w:rsidR="00157EDA" w:rsidRPr="00157EDA">
        <w:rPr>
          <w:rFonts w:hint="eastAsia"/>
          <w:b/>
        </w:rPr>
        <w:t>、转包或分包</w:t>
      </w:r>
    </w:p>
    <w:p w:rsidR="00157EDA" w:rsidRPr="00157EDA" w:rsidRDefault="00157EDA" w:rsidP="00157EDA">
      <w:pPr>
        <w:snapToGrid w:val="0"/>
        <w:spacing w:line="360" w:lineRule="auto"/>
        <w:ind w:firstLineChars="200" w:firstLine="420"/>
      </w:pPr>
      <w:r w:rsidRPr="00157EDA">
        <w:t>1</w:t>
      </w:r>
      <w:r w:rsidRPr="00157EDA">
        <w:rPr>
          <w:rFonts w:hint="eastAsia"/>
        </w:rPr>
        <w:t>.本合同范围的服务，应由</w:t>
      </w:r>
      <w:r w:rsidRPr="00157EDA">
        <w:t>乙</w:t>
      </w:r>
      <w:r w:rsidRPr="00157EDA">
        <w:rPr>
          <w:rFonts w:hint="eastAsia"/>
        </w:rPr>
        <w:t>方直接提供，不得转让他人提供；</w:t>
      </w:r>
    </w:p>
    <w:p w:rsidR="00157EDA" w:rsidRPr="00157EDA" w:rsidRDefault="00157EDA" w:rsidP="00157EDA">
      <w:pPr>
        <w:snapToGrid w:val="0"/>
        <w:spacing w:line="360" w:lineRule="auto"/>
        <w:ind w:firstLineChars="200" w:firstLine="420"/>
      </w:pPr>
      <w:r w:rsidRPr="00157EDA">
        <w:t>2</w:t>
      </w:r>
      <w:r w:rsidRPr="00157EDA">
        <w:rPr>
          <w:rFonts w:hint="eastAsia"/>
        </w:rPr>
        <w:t>.除非得到甲方的书面同意，</w:t>
      </w:r>
      <w:r w:rsidRPr="00157EDA">
        <w:t>乙</w:t>
      </w:r>
      <w:r w:rsidRPr="00157EDA">
        <w:rPr>
          <w:rFonts w:hint="eastAsia"/>
        </w:rPr>
        <w:t>方不得将本合同范围的服务全部或部分分包给他人提供；</w:t>
      </w:r>
    </w:p>
    <w:p w:rsidR="00157EDA" w:rsidRPr="00157EDA" w:rsidRDefault="00157EDA" w:rsidP="00157EDA">
      <w:pPr>
        <w:snapToGrid w:val="0"/>
        <w:spacing w:line="360" w:lineRule="auto"/>
        <w:ind w:firstLineChars="200" w:firstLine="420"/>
      </w:pPr>
      <w:r w:rsidRPr="00157EDA">
        <w:t>3</w:t>
      </w:r>
      <w:r w:rsidRPr="00157EDA">
        <w:rPr>
          <w:rFonts w:hint="eastAsia"/>
        </w:rPr>
        <w:t>.如</w:t>
      </w:r>
      <w:r w:rsidR="00BD461C" w:rsidRPr="00BD461C">
        <w:rPr>
          <w:rFonts w:hint="eastAsia"/>
        </w:rPr>
        <w:t>有转让和未经甲方同意的分包行为</w:t>
      </w:r>
      <w:r w:rsidRPr="00157EDA">
        <w:rPr>
          <w:rFonts w:hint="eastAsia"/>
        </w:rPr>
        <w:t>，甲</w:t>
      </w:r>
      <w:r w:rsidR="00BD461C" w:rsidRPr="00BD461C">
        <w:rPr>
          <w:rFonts w:hint="eastAsia"/>
        </w:rPr>
        <w:t>方有权解除合同</w:t>
      </w:r>
      <w:r w:rsidRPr="00157EDA">
        <w:rPr>
          <w:rFonts w:hint="eastAsia"/>
        </w:rPr>
        <w:t>，</w:t>
      </w:r>
      <w:r w:rsidR="00BD461C" w:rsidRPr="00BD461C">
        <w:rPr>
          <w:rFonts w:hint="eastAsia"/>
        </w:rPr>
        <w:t>没收履约保证金并追究乙方的违约责任</w:t>
      </w:r>
      <w:r w:rsidRPr="00157EDA">
        <w:rPr>
          <w:rFonts w:hint="eastAsia"/>
        </w:rPr>
        <w:t>。</w:t>
      </w:r>
    </w:p>
    <w:p w:rsidR="00157EDA" w:rsidRPr="00157EDA" w:rsidRDefault="006776A9" w:rsidP="00157EDA">
      <w:pPr>
        <w:snapToGrid w:val="0"/>
        <w:spacing w:line="360" w:lineRule="auto"/>
        <w:rPr>
          <w:b/>
        </w:rPr>
      </w:pPr>
      <w:r>
        <w:rPr>
          <w:rFonts w:hint="eastAsia"/>
          <w:b/>
        </w:rPr>
        <w:t>九</w:t>
      </w:r>
      <w:r w:rsidR="00157EDA" w:rsidRPr="00157EDA">
        <w:rPr>
          <w:b/>
        </w:rPr>
        <w:t>、</w:t>
      </w:r>
      <w:r w:rsidR="00520143" w:rsidRPr="00520143">
        <w:rPr>
          <w:rFonts w:hint="eastAsia"/>
          <w:b/>
        </w:rPr>
        <w:t>合同履行时间及履行地点</w:t>
      </w:r>
    </w:p>
    <w:p w:rsidR="0024201A" w:rsidRDefault="00157EDA" w:rsidP="007F3647">
      <w:pPr>
        <w:snapToGrid w:val="0"/>
        <w:spacing w:line="360" w:lineRule="auto"/>
        <w:ind w:firstLineChars="200" w:firstLine="420"/>
        <w:rPr>
          <w:bCs/>
          <w:color w:val="000000"/>
        </w:rPr>
      </w:pPr>
      <w:r w:rsidRPr="00157EDA">
        <w:rPr>
          <w:bCs/>
        </w:rPr>
        <w:t>1</w:t>
      </w:r>
      <w:r w:rsidRPr="00157EDA">
        <w:rPr>
          <w:rFonts w:hint="eastAsia"/>
          <w:bCs/>
        </w:rPr>
        <w:t>.</w:t>
      </w:r>
      <w:r w:rsidR="00F83986" w:rsidRPr="00F83986">
        <w:rPr>
          <w:rFonts w:hint="eastAsia"/>
        </w:rPr>
        <w:t>履行时间</w:t>
      </w:r>
      <w:r w:rsidRPr="00157EDA">
        <w:rPr>
          <w:bCs/>
        </w:rPr>
        <w:t>：</w:t>
      </w:r>
      <w:r w:rsidRPr="00F90E1A">
        <w:rPr>
          <w:rFonts w:hint="eastAsia"/>
          <w:bCs/>
        </w:rPr>
        <w:t>本项目服务期</w:t>
      </w:r>
      <w:r w:rsidR="006E1586" w:rsidRPr="00F90E1A">
        <w:rPr>
          <w:rFonts w:hint="eastAsia"/>
          <w:bCs/>
        </w:rPr>
        <w:t>五</w:t>
      </w:r>
      <w:r w:rsidR="00366A54" w:rsidRPr="00F90E1A">
        <w:rPr>
          <w:rFonts w:hint="eastAsia"/>
          <w:bCs/>
        </w:rPr>
        <w:t>年，</w:t>
      </w:r>
      <w:r w:rsidR="00644070" w:rsidRPr="00F90E1A">
        <w:rPr>
          <w:rFonts w:hint="eastAsia"/>
          <w:bCs/>
          <w:color w:val="000000"/>
        </w:rPr>
        <w:t>合同签订之日起</w:t>
      </w:r>
      <w:r w:rsidR="00644070" w:rsidRPr="00F90E1A">
        <w:rPr>
          <w:bCs/>
          <w:color w:val="000000"/>
        </w:rPr>
        <w:t>60天内完成</w:t>
      </w:r>
      <w:r w:rsidR="00C8164C">
        <w:rPr>
          <w:bCs/>
          <w:color w:val="000000"/>
        </w:rPr>
        <w:t>系统设备</w:t>
      </w:r>
      <w:r w:rsidR="00644070" w:rsidRPr="00F90E1A">
        <w:rPr>
          <w:bCs/>
          <w:color w:val="000000"/>
        </w:rPr>
        <w:t>安装调试，并验收合格；验收合格后开始计算服务期，服务期为5年。</w:t>
      </w:r>
      <w:r w:rsidR="000418F0" w:rsidRPr="00F90E1A">
        <w:rPr>
          <w:rFonts w:hint="eastAsia"/>
          <w:bCs/>
          <w:color w:val="000000"/>
        </w:rPr>
        <w:t>本合同</w:t>
      </w:r>
      <w:r w:rsidR="008E5102" w:rsidRPr="00F90E1A">
        <w:rPr>
          <w:rFonts w:hint="eastAsia"/>
          <w:bCs/>
          <w:color w:val="000000"/>
        </w:rPr>
        <w:t>自</w:t>
      </w:r>
      <w:r w:rsidR="0024201A" w:rsidRPr="00F90E1A">
        <w:rPr>
          <w:rFonts w:hint="eastAsia"/>
          <w:bCs/>
          <w:color w:val="000000"/>
        </w:rPr>
        <w:t>合同签订之日起至5年服务期结束并完成产权移交后止</w:t>
      </w:r>
      <w:r w:rsidR="004510B0" w:rsidRPr="00F90E1A">
        <w:rPr>
          <w:rFonts w:hint="eastAsia"/>
          <w:bCs/>
          <w:color w:val="000000"/>
        </w:rPr>
        <w:t>。</w:t>
      </w:r>
    </w:p>
    <w:p w:rsidR="00157EDA" w:rsidRPr="00157EDA" w:rsidRDefault="00157EDA" w:rsidP="00157EDA">
      <w:pPr>
        <w:snapToGrid w:val="0"/>
        <w:spacing w:line="360" w:lineRule="auto"/>
        <w:ind w:firstLineChars="200" w:firstLine="420"/>
        <w:rPr>
          <w:bCs/>
          <w:color w:val="000000"/>
        </w:rPr>
      </w:pPr>
      <w:r w:rsidRPr="00157EDA">
        <w:rPr>
          <w:rFonts w:hint="eastAsia"/>
          <w:bCs/>
          <w:color w:val="000000"/>
        </w:rPr>
        <w:t>2.</w:t>
      </w:r>
      <w:r w:rsidR="00F83986" w:rsidRPr="00F83986">
        <w:rPr>
          <w:rFonts w:hint="eastAsia"/>
        </w:rPr>
        <w:t>履行地点</w:t>
      </w:r>
      <w:r w:rsidRPr="00157EDA">
        <w:rPr>
          <w:bCs/>
          <w:color w:val="000000"/>
        </w:rPr>
        <w:t>：</w:t>
      </w:r>
      <w:r w:rsidR="00F83986" w:rsidRPr="00F83986">
        <w:rPr>
          <w:rFonts w:hint="eastAsia"/>
          <w:bCs/>
          <w:color w:val="000000"/>
        </w:rPr>
        <w:t>余姚市四明湖水库</w:t>
      </w:r>
      <w:r w:rsidRPr="00157EDA">
        <w:rPr>
          <w:rFonts w:hint="eastAsia"/>
          <w:bCs/>
          <w:color w:val="000000"/>
        </w:rPr>
        <w:t>。</w:t>
      </w:r>
    </w:p>
    <w:p w:rsidR="00157EDA" w:rsidRPr="00157EDA" w:rsidRDefault="006776A9" w:rsidP="00157EDA">
      <w:pPr>
        <w:snapToGrid w:val="0"/>
        <w:spacing w:line="360" w:lineRule="auto"/>
        <w:rPr>
          <w:b/>
          <w:color w:val="000000"/>
        </w:rPr>
      </w:pPr>
      <w:r>
        <w:rPr>
          <w:rFonts w:hint="eastAsia"/>
          <w:b/>
        </w:rPr>
        <w:t>十</w:t>
      </w:r>
      <w:r w:rsidR="00157EDA" w:rsidRPr="00157EDA">
        <w:rPr>
          <w:b/>
          <w:color w:val="000000"/>
        </w:rPr>
        <w:t>、款项支付</w:t>
      </w:r>
    </w:p>
    <w:p w:rsidR="00157EDA" w:rsidRPr="00157EDA" w:rsidRDefault="00157EDA" w:rsidP="00157EDA">
      <w:pPr>
        <w:snapToGrid w:val="0"/>
        <w:spacing w:line="360" w:lineRule="auto"/>
        <w:ind w:firstLineChars="200" w:firstLine="420"/>
        <w:rPr>
          <w:bCs/>
        </w:rPr>
      </w:pPr>
      <w:r w:rsidRPr="007A4754">
        <w:rPr>
          <w:bCs/>
        </w:rPr>
        <w:t>付款方式：</w:t>
      </w:r>
      <w:r w:rsidR="008E4F82" w:rsidRPr="007A4754">
        <w:rPr>
          <w:rFonts w:hint="eastAsia"/>
          <w:bCs/>
        </w:rPr>
        <w:t>完成</w:t>
      </w:r>
      <w:r w:rsidR="00C8164C">
        <w:rPr>
          <w:rFonts w:hint="eastAsia"/>
          <w:bCs/>
        </w:rPr>
        <w:t>系统设备</w:t>
      </w:r>
      <w:r w:rsidR="008E4F82" w:rsidRPr="007A4754">
        <w:rPr>
          <w:rFonts w:hint="eastAsia"/>
          <w:bCs/>
        </w:rPr>
        <w:t>安装调试，并验收合格后支付合同金额的</w:t>
      </w:r>
      <w:r w:rsidR="008E4F82" w:rsidRPr="007A4754">
        <w:rPr>
          <w:bCs/>
        </w:rPr>
        <w:t>60%，余下费用每年支付8%</w:t>
      </w:r>
      <w:r w:rsidR="004D67B5" w:rsidRPr="007A4754">
        <w:rPr>
          <w:rFonts w:hint="eastAsia"/>
          <w:bCs/>
        </w:rPr>
        <w:t>，分5年付清所有费用</w:t>
      </w:r>
      <w:r w:rsidR="008E4F82" w:rsidRPr="007A4754">
        <w:rPr>
          <w:rFonts w:hint="eastAsia"/>
          <w:bCs/>
        </w:rPr>
        <w:t>。（</w:t>
      </w:r>
      <w:r w:rsidR="008E4F82" w:rsidRPr="007A4754">
        <w:rPr>
          <w:bCs/>
        </w:rPr>
        <w:t>如有违约扣款优先从合同费用中扣除</w:t>
      </w:r>
      <w:r w:rsidR="008E4F82" w:rsidRPr="007A4754">
        <w:rPr>
          <w:rFonts w:hint="eastAsia"/>
          <w:bCs/>
        </w:rPr>
        <w:t>）</w:t>
      </w:r>
    </w:p>
    <w:p w:rsidR="00157EDA" w:rsidRPr="00157EDA" w:rsidRDefault="006776A9" w:rsidP="00157EDA">
      <w:pPr>
        <w:snapToGrid w:val="0"/>
        <w:spacing w:line="360" w:lineRule="auto"/>
        <w:rPr>
          <w:b/>
        </w:rPr>
      </w:pPr>
      <w:r>
        <w:rPr>
          <w:rFonts w:hint="eastAsia"/>
          <w:b/>
        </w:rPr>
        <w:t>十一</w:t>
      </w:r>
      <w:r w:rsidR="00157EDA" w:rsidRPr="00157EDA">
        <w:rPr>
          <w:rFonts w:hint="eastAsia"/>
          <w:b/>
        </w:rPr>
        <w:t>、税费</w:t>
      </w:r>
    </w:p>
    <w:p w:rsidR="00157EDA" w:rsidRPr="00157EDA" w:rsidRDefault="00157EDA" w:rsidP="00157EDA">
      <w:pPr>
        <w:snapToGrid w:val="0"/>
        <w:spacing w:line="360" w:lineRule="auto"/>
        <w:ind w:firstLineChars="200" w:firstLine="420"/>
      </w:pPr>
      <w:r w:rsidRPr="00157EDA">
        <w:rPr>
          <w:rFonts w:hint="eastAsia"/>
        </w:rPr>
        <w:t>本合同执行中相关的一切税费均由</w:t>
      </w:r>
      <w:r w:rsidRPr="00157EDA">
        <w:t>乙</w:t>
      </w:r>
      <w:r w:rsidRPr="00157EDA">
        <w:rPr>
          <w:rFonts w:hint="eastAsia"/>
        </w:rPr>
        <w:t>方负担。</w:t>
      </w:r>
    </w:p>
    <w:p w:rsidR="00364ED0" w:rsidRPr="00364ED0" w:rsidRDefault="006776A9" w:rsidP="00364ED0">
      <w:pPr>
        <w:snapToGrid w:val="0"/>
        <w:spacing w:line="360" w:lineRule="auto"/>
        <w:rPr>
          <w:b/>
        </w:rPr>
      </w:pPr>
      <w:r>
        <w:rPr>
          <w:rFonts w:hint="eastAsia"/>
          <w:b/>
        </w:rPr>
        <w:t>十二</w:t>
      </w:r>
      <w:r w:rsidR="00364ED0" w:rsidRPr="00364ED0">
        <w:rPr>
          <w:rFonts w:hint="eastAsia"/>
          <w:b/>
        </w:rPr>
        <w:t>、</w:t>
      </w:r>
      <w:r w:rsidR="007113AB">
        <w:rPr>
          <w:rFonts w:hint="eastAsia"/>
          <w:b/>
        </w:rPr>
        <w:t>质量保证及故障维修</w:t>
      </w:r>
      <w:r w:rsidR="00FC369E" w:rsidRPr="00FC369E">
        <w:rPr>
          <w:rFonts w:hint="eastAsia"/>
          <w:b/>
        </w:rPr>
        <w:t>服务</w:t>
      </w:r>
    </w:p>
    <w:p w:rsidR="00364ED0" w:rsidRPr="00364ED0" w:rsidRDefault="00FC369E" w:rsidP="00364ED0">
      <w:pPr>
        <w:snapToGrid w:val="0"/>
        <w:spacing w:line="360" w:lineRule="auto"/>
        <w:ind w:firstLineChars="200" w:firstLine="420"/>
      </w:pPr>
      <w:r w:rsidRPr="00FC369E">
        <w:t>1.乙方应按</w:t>
      </w:r>
      <w:r w:rsidR="007C4D65">
        <w:rPr>
          <w:rFonts w:hint="eastAsia"/>
        </w:rPr>
        <w:t>磋商响应</w:t>
      </w:r>
      <w:r w:rsidRPr="00FC369E">
        <w:t>文件响应的</w:t>
      </w:r>
      <w:r w:rsidR="00C8164C" w:rsidRPr="00AE468F">
        <w:rPr>
          <w:rFonts w:hint="eastAsia"/>
        </w:rPr>
        <w:t>系统设备</w:t>
      </w:r>
      <w:r w:rsidRPr="00FC369E">
        <w:t>性能、技术要求、质量标准向甲方提供未经使用的全新产品。</w:t>
      </w:r>
    </w:p>
    <w:p w:rsidR="00364ED0" w:rsidRPr="00364ED0" w:rsidRDefault="00FC369E" w:rsidP="00364ED0">
      <w:pPr>
        <w:snapToGrid w:val="0"/>
        <w:spacing w:line="360" w:lineRule="auto"/>
        <w:ind w:firstLineChars="200" w:firstLine="420"/>
      </w:pPr>
      <w:r w:rsidRPr="00FC369E">
        <w:t>2.乙方提供的</w:t>
      </w:r>
      <w:r w:rsidR="00C8164C" w:rsidRPr="00AE468F">
        <w:rPr>
          <w:rFonts w:hint="eastAsia"/>
        </w:rPr>
        <w:t>系统设备</w:t>
      </w:r>
      <w:r w:rsidRPr="00FC369E">
        <w:t>在</w:t>
      </w:r>
      <w:r w:rsidR="00395099">
        <w:rPr>
          <w:rFonts w:hint="eastAsia"/>
        </w:rPr>
        <w:t>服务</w:t>
      </w:r>
      <w:r w:rsidRPr="00FC369E">
        <w:t>期内因本身的质量问题发生故障，乙方应负责免费更换。对达不到技术要求者，根据实际情况，经双方协商，可按以下办法处理：</w:t>
      </w:r>
    </w:p>
    <w:p w:rsidR="00364ED0" w:rsidRPr="00364ED0" w:rsidRDefault="00FC369E" w:rsidP="00364ED0">
      <w:pPr>
        <w:snapToGrid w:val="0"/>
        <w:spacing w:line="360" w:lineRule="auto"/>
        <w:ind w:firstLineChars="200" w:firstLine="420"/>
      </w:pPr>
      <w:r w:rsidRPr="00FC369E">
        <w:rPr>
          <w:rFonts w:hint="eastAsia"/>
        </w:rPr>
        <w:t>（</w:t>
      </w:r>
      <w:r w:rsidRPr="00FC369E">
        <w:t>1）</w:t>
      </w:r>
      <w:r w:rsidRPr="00FC369E">
        <w:rPr>
          <w:rFonts w:hint="eastAsia"/>
        </w:rPr>
        <w:t>更换：由乙方承担所发生的全部费用。</w:t>
      </w:r>
    </w:p>
    <w:p w:rsidR="00364ED0" w:rsidRPr="00364ED0" w:rsidRDefault="006B4F20" w:rsidP="00364ED0">
      <w:pPr>
        <w:snapToGrid w:val="0"/>
        <w:spacing w:line="360" w:lineRule="auto"/>
        <w:ind w:firstLineChars="200" w:firstLine="420"/>
      </w:pPr>
      <w:r w:rsidRPr="006B4F20">
        <w:t>3.如在使用过程中发生质量问题，乙方在接到甲方报修通知后在</w:t>
      </w:r>
      <w:r w:rsidRPr="006B4F20">
        <w:rPr>
          <w:u w:val="single"/>
        </w:rPr>
        <w:t xml:space="preserve">     </w:t>
      </w:r>
      <w:r w:rsidRPr="006B4F20">
        <w:t>小时内维修完成。</w:t>
      </w:r>
      <w:r w:rsidR="00D367EE">
        <w:t>必要时乙方必须提供备品备件</w:t>
      </w:r>
      <w:r w:rsidRPr="006B4F20">
        <w:t>，保证设备正常运行。</w:t>
      </w:r>
    </w:p>
    <w:p w:rsidR="00364ED0" w:rsidRPr="00364ED0" w:rsidRDefault="00A07512" w:rsidP="00364ED0">
      <w:pPr>
        <w:snapToGrid w:val="0"/>
        <w:spacing w:line="360" w:lineRule="auto"/>
        <w:ind w:firstLineChars="200" w:firstLine="420"/>
      </w:pPr>
      <w:r w:rsidRPr="00A07512">
        <w:t>4.在</w:t>
      </w:r>
      <w:r w:rsidR="006729BF">
        <w:rPr>
          <w:rFonts w:hint="eastAsia"/>
        </w:rPr>
        <w:t>服务</w:t>
      </w:r>
      <w:r w:rsidRPr="00A07512">
        <w:t>期内，乙方应对</w:t>
      </w:r>
      <w:r w:rsidR="00C8164C" w:rsidRPr="00AE468F">
        <w:rPr>
          <w:rFonts w:hint="eastAsia"/>
        </w:rPr>
        <w:t>系统设备</w:t>
      </w:r>
      <w:r w:rsidRPr="00A07512">
        <w:t>出现的质量及安全问题负责处理解决并承担一切费用。</w:t>
      </w:r>
    </w:p>
    <w:p w:rsidR="00364ED0" w:rsidRPr="00364ED0" w:rsidRDefault="00A07512" w:rsidP="00364ED0">
      <w:pPr>
        <w:snapToGrid w:val="0"/>
        <w:spacing w:line="360" w:lineRule="auto"/>
        <w:ind w:firstLineChars="200" w:firstLine="420"/>
        <w:rPr>
          <w:b/>
        </w:rPr>
      </w:pPr>
      <w:r w:rsidRPr="00A07512">
        <w:lastRenderedPageBreak/>
        <w:t>5.</w:t>
      </w:r>
      <w:r w:rsidRPr="00A07512">
        <w:rPr>
          <w:rFonts w:hint="eastAsia"/>
        </w:rPr>
        <w:t>超过</w:t>
      </w:r>
      <w:r w:rsidR="003F6433">
        <w:rPr>
          <w:rFonts w:hint="eastAsia"/>
        </w:rPr>
        <w:t>服务</w:t>
      </w:r>
      <w:r w:rsidRPr="00A07512">
        <w:rPr>
          <w:rFonts w:hint="eastAsia"/>
        </w:rPr>
        <w:t>期的</w:t>
      </w:r>
      <w:r w:rsidR="00C8164C" w:rsidRPr="00AE468F">
        <w:rPr>
          <w:rFonts w:hint="eastAsia"/>
        </w:rPr>
        <w:t>系统设备</w:t>
      </w:r>
      <w:r w:rsidRPr="00A07512">
        <w:rPr>
          <w:rFonts w:hint="eastAsia"/>
        </w:rPr>
        <w:t>，终生维修，维修时只收部件成本费。</w:t>
      </w:r>
    </w:p>
    <w:p w:rsidR="00364ED0" w:rsidRPr="00364ED0" w:rsidRDefault="006776A9" w:rsidP="00364ED0">
      <w:pPr>
        <w:snapToGrid w:val="0"/>
        <w:spacing w:line="360" w:lineRule="auto"/>
        <w:rPr>
          <w:b/>
        </w:rPr>
      </w:pPr>
      <w:r w:rsidRPr="006E1700">
        <w:rPr>
          <w:rFonts w:cstheme="minorBidi"/>
          <w:b/>
        </w:rPr>
        <w:t>十</w:t>
      </w:r>
      <w:r>
        <w:rPr>
          <w:rFonts w:cstheme="minorBidi" w:hint="eastAsia"/>
          <w:b/>
        </w:rPr>
        <w:t>三</w:t>
      </w:r>
      <w:r w:rsidR="00364ED0" w:rsidRPr="00364ED0">
        <w:rPr>
          <w:rFonts w:hint="eastAsia"/>
          <w:b/>
        </w:rPr>
        <w:t>、调试和验收</w:t>
      </w:r>
    </w:p>
    <w:p w:rsidR="00364ED0" w:rsidRPr="0053214D" w:rsidRDefault="00364ED0" w:rsidP="0053214D">
      <w:pPr>
        <w:snapToGrid w:val="0"/>
        <w:spacing w:line="360" w:lineRule="auto"/>
        <w:ind w:firstLineChars="200" w:firstLine="420"/>
      </w:pPr>
      <w:r w:rsidRPr="0053214D">
        <w:t>1.甲方对乙方提交的</w:t>
      </w:r>
      <w:r w:rsidR="00C8164C" w:rsidRPr="00AE468F">
        <w:rPr>
          <w:rFonts w:hint="eastAsia"/>
        </w:rPr>
        <w:t>系统设备</w:t>
      </w:r>
      <w:r w:rsidRPr="0053214D">
        <w:t>依据采购文件上的技术规格要求和国家有关质量标准进行现场初步验收，外观、说明书符合采购文件技术要求的，给予签收，初步验收不合格的不予签收。</w:t>
      </w:r>
      <w:r w:rsidR="00233B8A" w:rsidRPr="00AE468F">
        <w:rPr>
          <w:rFonts w:hint="eastAsia"/>
        </w:rPr>
        <w:t>系统设备</w:t>
      </w:r>
      <w:r w:rsidRPr="0053214D">
        <w:t>到</w:t>
      </w:r>
      <w:r w:rsidR="00233B8A">
        <w:rPr>
          <w:rFonts w:hint="eastAsia"/>
        </w:rPr>
        <w:t>现场</w:t>
      </w:r>
      <w:r w:rsidRPr="0053214D">
        <w:t>后，甲方需在五个工作日内验收。</w:t>
      </w:r>
      <w:r w:rsidR="006E1700" w:rsidRPr="00DE223F">
        <w:rPr>
          <w:rFonts w:hint="eastAsia"/>
        </w:rPr>
        <w:t>本项目</w:t>
      </w:r>
      <w:r w:rsidR="00C8164C" w:rsidRPr="00AE468F">
        <w:rPr>
          <w:rFonts w:hint="eastAsia"/>
        </w:rPr>
        <w:t>系统设备</w:t>
      </w:r>
      <w:r w:rsidR="006E1700" w:rsidRPr="00DE223F">
        <w:rPr>
          <w:rFonts w:hint="eastAsia"/>
        </w:rPr>
        <w:t>验收按照《余姚市人民政府关于进一步加强政府采购验收工作的意见》（余政发[2013]114号）的规定组织验收。</w:t>
      </w:r>
    </w:p>
    <w:p w:rsidR="00364ED0" w:rsidRPr="00AE468F" w:rsidRDefault="00906287" w:rsidP="0053214D">
      <w:pPr>
        <w:snapToGrid w:val="0"/>
        <w:spacing w:line="360" w:lineRule="auto"/>
        <w:ind w:firstLineChars="200" w:firstLine="420"/>
      </w:pPr>
      <w:r>
        <w:rPr>
          <w:rFonts w:hint="eastAsia"/>
        </w:rPr>
        <w:t>2</w:t>
      </w:r>
      <w:r w:rsidR="003C4423" w:rsidRPr="003C4423">
        <w:t>.甲方对乙方提供</w:t>
      </w:r>
      <w:r w:rsidR="003C4423" w:rsidRPr="00AE468F">
        <w:t>的</w:t>
      </w:r>
      <w:r w:rsidR="00C8164C" w:rsidRPr="00AE468F">
        <w:rPr>
          <w:rFonts w:hint="eastAsia"/>
        </w:rPr>
        <w:t>系统设备</w:t>
      </w:r>
      <w:r w:rsidR="003C4423" w:rsidRPr="00AE468F">
        <w:t>在使用前进行调试时，乙方需负责安装并培训甲方的使用操作人员，并协助甲方一起调试，直到符合技术要求，甲方才做最终验收。</w:t>
      </w:r>
    </w:p>
    <w:p w:rsidR="00364ED0" w:rsidRPr="0053214D" w:rsidRDefault="00906287" w:rsidP="0053214D">
      <w:pPr>
        <w:snapToGrid w:val="0"/>
        <w:spacing w:line="360" w:lineRule="auto"/>
        <w:ind w:firstLineChars="200" w:firstLine="420"/>
      </w:pPr>
      <w:r w:rsidRPr="00AE468F">
        <w:rPr>
          <w:rFonts w:hint="eastAsia"/>
        </w:rPr>
        <w:t>3</w:t>
      </w:r>
      <w:r w:rsidR="003C4423" w:rsidRPr="00AE468F">
        <w:t>.对技术复杂的</w:t>
      </w:r>
      <w:r w:rsidR="00C8164C" w:rsidRPr="00AE468F">
        <w:rPr>
          <w:rFonts w:hint="eastAsia"/>
        </w:rPr>
        <w:t>系统设备</w:t>
      </w:r>
      <w:r w:rsidR="003C4423" w:rsidRPr="00AE468F">
        <w:t>，甲</w:t>
      </w:r>
      <w:r w:rsidR="003C4423" w:rsidRPr="003C4423">
        <w:t>方应请国家认可的专业检测机构参与初步验收及最终验收，并由其出具质量检测报告。</w:t>
      </w:r>
    </w:p>
    <w:p w:rsidR="00364ED0" w:rsidRDefault="00906287" w:rsidP="003C4423">
      <w:pPr>
        <w:snapToGrid w:val="0"/>
        <w:spacing w:line="360" w:lineRule="auto"/>
        <w:ind w:firstLineChars="200" w:firstLine="420"/>
        <w:rPr>
          <w:b/>
        </w:rPr>
      </w:pPr>
      <w:r>
        <w:rPr>
          <w:rFonts w:hint="eastAsia"/>
        </w:rPr>
        <w:t>4</w:t>
      </w:r>
      <w:r w:rsidR="003C4423" w:rsidRPr="003C4423">
        <w:t>.验收时乙方必须在现场，验收完毕后作出验收结果报告；验收费用由乙方负责。</w:t>
      </w:r>
    </w:p>
    <w:p w:rsidR="00157EDA" w:rsidRPr="00157EDA" w:rsidRDefault="006776A9" w:rsidP="00157EDA">
      <w:pPr>
        <w:snapToGrid w:val="0"/>
        <w:spacing w:line="360" w:lineRule="auto"/>
        <w:rPr>
          <w:b/>
        </w:rPr>
      </w:pPr>
      <w:r w:rsidRPr="00157EDA">
        <w:rPr>
          <w:b/>
        </w:rPr>
        <w:t>十</w:t>
      </w:r>
      <w:r w:rsidR="00777ED3">
        <w:rPr>
          <w:rFonts w:hint="eastAsia"/>
          <w:b/>
        </w:rPr>
        <w:t>四</w:t>
      </w:r>
      <w:r w:rsidR="00157EDA" w:rsidRPr="00157EDA">
        <w:rPr>
          <w:b/>
        </w:rPr>
        <w:t>、违约责任</w:t>
      </w:r>
    </w:p>
    <w:p w:rsidR="00157EDA" w:rsidRPr="00157EDA" w:rsidRDefault="00157EDA" w:rsidP="00157EDA">
      <w:pPr>
        <w:snapToGrid w:val="0"/>
        <w:spacing w:line="360" w:lineRule="auto"/>
        <w:ind w:firstLineChars="200" w:firstLine="420"/>
      </w:pPr>
      <w:r w:rsidRPr="00157EDA">
        <w:t>1</w:t>
      </w:r>
      <w:r w:rsidRPr="00157EDA">
        <w:rPr>
          <w:rFonts w:hint="eastAsia"/>
        </w:rPr>
        <w:t>．</w:t>
      </w:r>
      <w:r w:rsidRPr="00157EDA">
        <w:t>甲方无正当理由拒收接受服务的，甲方向乙方偿付合同款项百分之五作为违约金。</w:t>
      </w:r>
    </w:p>
    <w:p w:rsidR="00157EDA" w:rsidRPr="00157EDA" w:rsidRDefault="00157EDA" w:rsidP="00157EDA">
      <w:pPr>
        <w:snapToGrid w:val="0"/>
        <w:spacing w:line="360" w:lineRule="auto"/>
        <w:ind w:firstLineChars="200" w:firstLine="420"/>
      </w:pPr>
      <w:r w:rsidRPr="00157EDA">
        <w:t>2</w:t>
      </w:r>
      <w:r w:rsidRPr="00157EDA">
        <w:rPr>
          <w:rFonts w:hint="eastAsia"/>
        </w:rPr>
        <w:t>．</w:t>
      </w:r>
      <w:r w:rsidRPr="00157EDA">
        <w:t>甲方无故逾期验收和办理款项支付手续的,甲方应按逾期付款总额每日万分之五向乙方支付违约金。</w:t>
      </w:r>
    </w:p>
    <w:p w:rsidR="00157EDA" w:rsidRPr="00157EDA" w:rsidRDefault="00157EDA" w:rsidP="00157EDA">
      <w:pPr>
        <w:snapToGrid w:val="0"/>
        <w:spacing w:line="360" w:lineRule="auto"/>
        <w:ind w:firstLineChars="200" w:firstLine="420"/>
      </w:pPr>
      <w:r w:rsidRPr="00157EDA">
        <w:t>3</w:t>
      </w:r>
      <w:r w:rsidRPr="00157EDA">
        <w:rPr>
          <w:rFonts w:hint="eastAsia"/>
        </w:rPr>
        <w:t>．</w:t>
      </w:r>
      <w:r w:rsidRPr="00157EDA">
        <w:t>乙方</w:t>
      </w:r>
      <w:r w:rsidRPr="00157EDA">
        <w:rPr>
          <w:rFonts w:hint="eastAsia"/>
        </w:rPr>
        <w:t>未能如</w:t>
      </w:r>
      <w:r w:rsidRPr="00157EDA">
        <w:t>期提供服务的，每日向甲方支付</w:t>
      </w:r>
      <w:r w:rsidRPr="00157EDA">
        <w:rPr>
          <w:rFonts w:hint="eastAsia"/>
        </w:rPr>
        <w:t>合同款项的</w:t>
      </w:r>
      <w:r w:rsidRPr="00157EDA">
        <w:t>千分之六</w:t>
      </w:r>
      <w:r w:rsidRPr="00157EDA">
        <w:rPr>
          <w:rFonts w:hint="eastAsia"/>
        </w:rPr>
        <w:t>作为</w:t>
      </w:r>
      <w:r w:rsidRPr="00157EDA">
        <w:t>违约金。乙方超过约定日期10个工作日</w:t>
      </w:r>
      <w:r w:rsidRPr="00157EDA">
        <w:rPr>
          <w:rFonts w:hint="eastAsia"/>
        </w:rPr>
        <w:t>仍</w:t>
      </w:r>
      <w:r w:rsidRPr="00157EDA">
        <w:t>不能</w:t>
      </w:r>
      <w:r w:rsidRPr="00157EDA">
        <w:rPr>
          <w:rFonts w:hint="eastAsia"/>
        </w:rPr>
        <w:t>提供服务</w:t>
      </w:r>
      <w:r w:rsidRPr="00157EDA">
        <w:t>的，甲方可解除本合同。乙方因</w:t>
      </w:r>
      <w:r w:rsidRPr="00157EDA">
        <w:rPr>
          <w:rFonts w:hint="eastAsia"/>
        </w:rPr>
        <w:t>未能如</w:t>
      </w:r>
      <w:r w:rsidRPr="00157EDA">
        <w:t>期提供服务或因其他违约行为导致甲方解除合同的，乙方应向甲方支付合同总值5%的违约金，如造成甲方损失超过违约金的，超出部分由乙方继续承担赔偿责任。</w:t>
      </w:r>
    </w:p>
    <w:p w:rsidR="00157EDA" w:rsidRPr="00157EDA" w:rsidRDefault="006776A9" w:rsidP="00157EDA">
      <w:pPr>
        <w:snapToGrid w:val="0"/>
        <w:spacing w:line="360" w:lineRule="auto"/>
        <w:rPr>
          <w:b/>
        </w:rPr>
      </w:pPr>
      <w:r w:rsidRPr="00157EDA">
        <w:rPr>
          <w:b/>
        </w:rPr>
        <w:t>十</w:t>
      </w:r>
      <w:r w:rsidR="00777ED3">
        <w:rPr>
          <w:rFonts w:hint="eastAsia"/>
          <w:b/>
        </w:rPr>
        <w:t>五</w:t>
      </w:r>
      <w:r w:rsidR="00157EDA" w:rsidRPr="00157EDA">
        <w:rPr>
          <w:b/>
        </w:rPr>
        <w:t>、不可抗力事件处理</w:t>
      </w:r>
    </w:p>
    <w:p w:rsidR="00157EDA" w:rsidRPr="00157EDA" w:rsidRDefault="00157EDA" w:rsidP="00157EDA">
      <w:pPr>
        <w:snapToGrid w:val="0"/>
        <w:spacing w:line="360" w:lineRule="auto"/>
        <w:ind w:firstLineChars="200" w:firstLine="420"/>
      </w:pPr>
      <w:r w:rsidRPr="00157EDA">
        <w:t>1</w:t>
      </w:r>
      <w:r w:rsidRPr="00157EDA">
        <w:rPr>
          <w:rFonts w:hint="eastAsia"/>
        </w:rPr>
        <w:t>．</w:t>
      </w:r>
      <w:r w:rsidRPr="00157EDA">
        <w:t>在合同有效期内，任何一方因不可抗力事件导致不能履行合同，则合同履行期可延长，其延长期与不可抗力影响期相同。</w:t>
      </w:r>
    </w:p>
    <w:p w:rsidR="00157EDA" w:rsidRPr="00157EDA" w:rsidRDefault="00157EDA" w:rsidP="00157EDA">
      <w:pPr>
        <w:snapToGrid w:val="0"/>
        <w:spacing w:line="360" w:lineRule="auto"/>
        <w:ind w:firstLineChars="200" w:firstLine="420"/>
      </w:pPr>
      <w:r w:rsidRPr="00157EDA">
        <w:t>2</w:t>
      </w:r>
      <w:r w:rsidRPr="00157EDA">
        <w:rPr>
          <w:rFonts w:hint="eastAsia"/>
        </w:rPr>
        <w:t>．</w:t>
      </w:r>
      <w:r w:rsidRPr="00157EDA">
        <w:t>不可抗力事件发生后，应立即通知对方，并寄送有关权威机构出具的证明。</w:t>
      </w:r>
    </w:p>
    <w:p w:rsidR="00157EDA" w:rsidRPr="00157EDA" w:rsidRDefault="00157EDA" w:rsidP="00157EDA">
      <w:pPr>
        <w:snapToGrid w:val="0"/>
        <w:spacing w:line="360" w:lineRule="auto"/>
        <w:ind w:firstLineChars="200" w:firstLine="420"/>
      </w:pPr>
      <w:r w:rsidRPr="00157EDA">
        <w:t>3</w:t>
      </w:r>
      <w:r w:rsidRPr="00157EDA">
        <w:rPr>
          <w:rFonts w:hint="eastAsia"/>
        </w:rPr>
        <w:t>．</w:t>
      </w:r>
      <w:r w:rsidRPr="00157EDA">
        <w:t>不可抗力事件延续120天以上，双方应通过友好协商，确定是否继续履行合同。</w:t>
      </w:r>
    </w:p>
    <w:p w:rsidR="00FE49C8" w:rsidRDefault="006776A9" w:rsidP="00157EDA">
      <w:pPr>
        <w:snapToGrid w:val="0"/>
        <w:spacing w:line="360" w:lineRule="auto"/>
        <w:rPr>
          <w:b/>
        </w:rPr>
      </w:pPr>
      <w:r w:rsidRPr="00157EDA">
        <w:rPr>
          <w:b/>
        </w:rPr>
        <w:t>十</w:t>
      </w:r>
      <w:r w:rsidR="00777ED3">
        <w:rPr>
          <w:rFonts w:hint="eastAsia"/>
          <w:b/>
        </w:rPr>
        <w:t>六</w:t>
      </w:r>
      <w:r w:rsidR="00037D80" w:rsidRPr="00157EDA">
        <w:rPr>
          <w:b/>
        </w:rPr>
        <w:t>、</w:t>
      </w:r>
      <w:r w:rsidR="00037D80">
        <w:rPr>
          <w:rFonts w:hint="eastAsia"/>
          <w:b/>
        </w:rPr>
        <w:t>安全</w:t>
      </w:r>
    </w:p>
    <w:p w:rsidR="00037D80" w:rsidRPr="00FE49C8" w:rsidRDefault="00FE49C8" w:rsidP="00FE49C8">
      <w:pPr>
        <w:snapToGrid w:val="0"/>
        <w:spacing w:line="360" w:lineRule="auto"/>
        <w:ind w:firstLineChars="200" w:firstLine="420"/>
      </w:pPr>
      <w:r w:rsidRPr="00FE49C8">
        <w:rPr>
          <w:rFonts w:hint="eastAsia"/>
        </w:rPr>
        <w:t>乙方应按照</w:t>
      </w:r>
      <w:r>
        <w:rPr>
          <w:rFonts w:hint="eastAsia"/>
        </w:rPr>
        <w:t>相关规定落实安全防护措施，由于乙方原因导致的人员伤亡或其他事故，责任</w:t>
      </w:r>
      <w:r w:rsidR="00523B34">
        <w:rPr>
          <w:rFonts w:hint="eastAsia"/>
        </w:rPr>
        <w:t>由</w:t>
      </w:r>
      <w:r>
        <w:rPr>
          <w:rFonts w:hint="eastAsia"/>
        </w:rPr>
        <w:t>乙方承担</w:t>
      </w:r>
      <w:r w:rsidR="00B51BBA">
        <w:rPr>
          <w:rFonts w:hint="eastAsia"/>
        </w:rPr>
        <w:t>与甲方无关</w:t>
      </w:r>
      <w:r w:rsidR="009A018E">
        <w:rPr>
          <w:rFonts w:hint="eastAsia"/>
        </w:rPr>
        <w:t>，并立即通知甲方</w:t>
      </w:r>
      <w:r w:rsidR="00534CFE">
        <w:rPr>
          <w:rFonts w:hint="eastAsia"/>
        </w:rPr>
        <w:t>。</w:t>
      </w:r>
    </w:p>
    <w:p w:rsidR="00157EDA" w:rsidRPr="00157EDA" w:rsidRDefault="006776A9" w:rsidP="00157EDA">
      <w:pPr>
        <w:snapToGrid w:val="0"/>
        <w:spacing w:line="360" w:lineRule="auto"/>
        <w:rPr>
          <w:b/>
        </w:rPr>
      </w:pPr>
      <w:r w:rsidRPr="00157EDA">
        <w:rPr>
          <w:b/>
        </w:rPr>
        <w:t>十</w:t>
      </w:r>
      <w:r w:rsidR="00777ED3">
        <w:rPr>
          <w:rFonts w:hint="eastAsia"/>
          <w:b/>
        </w:rPr>
        <w:t>七</w:t>
      </w:r>
      <w:r w:rsidR="00157EDA" w:rsidRPr="00157EDA">
        <w:rPr>
          <w:b/>
        </w:rPr>
        <w:t>、</w:t>
      </w:r>
      <w:r w:rsidR="00157EDA" w:rsidRPr="00157EDA">
        <w:rPr>
          <w:rFonts w:hint="eastAsia"/>
          <w:b/>
        </w:rPr>
        <w:t>争议解决办法</w:t>
      </w:r>
    </w:p>
    <w:p w:rsidR="00157EDA" w:rsidRPr="00157EDA" w:rsidRDefault="00157EDA" w:rsidP="00157EDA">
      <w:pPr>
        <w:snapToGrid w:val="0"/>
        <w:spacing w:line="360" w:lineRule="auto"/>
        <w:ind w:firstLineChars="200" w:firstLine="420"/>
      </w:pPr>
      <w:r w:rsidRPr="00157EDA">
        <w:t>双方在执行合同中所发生的一切争议，应通过协商解决。如协商不成，可向</w:t>
      </w:r>
      <w:r w:rsidRPr="00157EDA">
        <w:rPr>
          <w:rFonts w:hint="eastAsia"/>
        </w:rPr>
        <w:t>甲方所在</w:t>
      </w:r>
      <w:r w:rsidRPr="00157EDA">
        <w:t>地法院起诉。</w:t>
      </w:r>
    </w:p>
    <w:p w:rsidR="00157EDA" w:rsidRPr="00157EDA" w:rsidRDefault="00157EDA" w:rsidP="00157EDA">
      <w:pPr>
        <w:snapToGrid w:val="0"/>
        <w:spacing w:line="360" w:lineRule="auto"/>
        <w:rPr>
          <w:b/>
        </w:rPr>
      </w:pPr>
      <w:r w:rsidRPr="00157EDA">
        <w:rPr>
          <w:b/>
        </w:rPr>
        <w:t>十</w:t>
      </w:r>
      <w:r w:rsidR="00777ED3">
        <w:rPr>
          <w:rFonts w:hint="eastAsia"/>
          <w:b/>
        </w:rPr>
        <w:t>八</w:t>
      </w:r>
      <w:r w:rsidRPr="00157EDA">
        <w:rPr>
          <w:b/>
        </w:rPr>
        <w:t>、合同生效及其它</w:t>
      </w:r>
    </w:p>
    <w:p w:rsidR="00157EDA" w:rsidRPr="00157EDA" w:rsidRDefault="00157EDA" w:rsidP="00157EDA">
      <w:pPr>
        <w:snapToGrid w:val="0"/>
        <w:spacing w:line="360" w:lineRule="auto"/>
        <w:ind w:firstLineChars="200" w:firstLine="420"/>
      </w:pPr>
      <w:r w:rsidRPr="00157EDA">
        <w:t>1</w:t>
      </w:r>
      <w:r w:rsidRPr="00157EDA">
        <w:rPr>
          <w:rFonts w:hint="eastAsia"/>
        </w:rPr>
        <w:t>．</w:t>
      </w:r>
      <w:r w:rsidRPr="00157EDA">
        <w:t>合同经双方法定代表人或授权代表签字并加盖单位公章后生效。</w:t>
      </w:r>
    </w:p>
    <w:p w:rsidR="005578B5" w:rsidRDefault="005578B5" w:rsidP="00157EDA">
      <w:pPr>
        <w:snapToGrid w:val="0"/>
        <w:spacing w:line="360" w:lineRule="auto"/>
        <w:ind w:firstLineChars="200" w:firstLine="420"/>
      </w:pPr>
      <w:r w:rsidRPr="00157EDA">
        <w:rPr>
          <w:rFonts w:hint="eastAsia"/>
        </w:rPr>
        <w:t>2．</w:t>
      </w:r>
      <w:r w:rsidRPr="00012855">
        <w:t>合同执行中涉及采购资金和采购内容修改或补充的，须</w:t>
      </w:r>
      <w:r w:rsidRPr="00012855">
        <w:rPr>
          <w:rFonts w:hint="eastAsia"/>
        </w:rPr>
        <w:t>按照《余姚市政府采购合同</w:t>
      </w:r>
      <w:r w:rsidRPr="00012855">
        <w:rPr>
          <w:rFonts w:hint="eastAsia"/>
        </w:rPr>
        <w:lastRenderedPageBreak/>
        <w:t>变更管理暂行规定》（余政办发[2012]88号）规定办理</w:t>
      </w:r>
      <w:r w:rsidRPr="00012855">
        <w:t>。</w:t>
      </w:r>
    </w:p>
    <w:p w:rsidR="00157EDA" w:rsidRPr="00157EDA" w:rsidRDefault="00A54F27" w:rsidP="00157EDA">
      <w:pPr>
        <w:snapToGrid w:val="0"/>
        <w:spacing w:line="360" w:lineRule="auto"/>
        <w:ind w:firstLineChars="200" w:firstLine="420"/>
      </w:pPr>
      <w:r>
        <w:rPr>
          <w:rFonts w:hint="eastAsia"/>
        </w:rPr>
        <w:t>3</w:t>
      </w:r>
      <w:r w:rsidR="00157EDA" w:rsidRPr="00157EDA">
        <w:rPr>
          <w:rFonts w:hint="eastAsia"/>
        </w:rPr>
        <w:t>．采购文件、乙方的</w:t>
      </w:r>
      <w:r w:rsidR="00ED09EB">
        <w:rPr>
          <w:rFonts w:hint="eastAsia"/>
        </w:rPr>
        <w:t>磋商</w:t>
      </w:r>
      <w:r w:rsidR="00157EDA" w:rsidRPr="00157EDA">
        <w:rPr>
          <w:rFonts w:hint="eastAsia"/>
        </w:rPr>
        <w:t>响应文件、采购过程中产生的资料等为本合同不可分割的组成部分，对甲方和乙方均具有法律效力，本合同未尽事宜从其规定。若本合同约定与前述文件约定不一致的，按照下列顺序予以解释：（1）本合同履行过程中双方签署的变更或补充协议（如有）；（2）本合同和成交通知书；（3）采购过程中产生的资料；（4</w:t>
      </w:r>
      <w:r w:rsidR="00ED09EB">
        <w:rPr>
          <w:rFonts w:hint="eastAsia"/>
        </w:rPr>
        <w:t>）采购文件和乙方的磋商</w:t>
      </w:r>
      <w:r w:rsidR="00157EDA" w:rsidRPr="00157EDA">
        <w:rPr>
          <w:rFonts w:hint="eastAsia"/>
        </w:rPr>
        <w:t>响应文件；（5）其他合同文件。</w:t>
      </w:r>
    </w:p>
    <w:p w:rsidR="00157EDA" w:rsidRPr="00157EDA" w:rsidRDefault="00A54F27" w:rsidP="00157EDA">
      <w:pPr>
        <w:snapToGrid w:val="0"/>
        <w:spacing w:line="360" w:lineRule="auto"/>
        <w:ind w:firstLineChars="200" w:firstLine="420"/>
      </w:pPr>
      <w:r>
        <w:rPr>
          <w:rFonts w:hint="eastAsia"/>
        </w:rPr>
        <w:t>4</w:t>
      </w:r>
      <w:r w:rsidR="00157EDA" w:rsidRPr="00157EDA">
        <w:rPr>
          <w:rFonts w:hint="eastAsia"/>
        </w:rPr>
        <w:t>．</w:t>
      </w:r>
      <w:r w:rsidR="00157EDA" w:rsidRPr="00157EDA">
        <w:t>本合同未尽事宜，遵照《合同法》有关条文执行。</w:t>
      </w:r>
    </w:p>
    <w:p w:rsidR="00157EDA" w:rsidRPr="00157EDA" w:rsidRDefault="00EF0A2D" w:rsidP="00157EDA">
      <w:pPr>
        <w:snapToGrid w:val="0"/>
        <w:spacing w:line="360" w:lineRule="auto"/>
        <w:ind w:firstLineChars="200" w:firstLine="420"/>
      </w:pPr>
      <w:r>
        <w:rPr>
          <w:rFonts w:hint="eastAsia"/>
        </w:rPr>
        <w:t>5</w:t>
      </w:r>
      <w:r w:rsidRPr="00D635BA">
        <w:rPr>
          <w:rFonts w:hint="eastAsia"/>
        </w:rPr>
        <w:t>．</w:t>
      </w:r>
      <w:r w:rsidRPr="006A488D">
        <w:rPr>
          <w:rFonts w:hint="eastAsia"/>
        </w:rPr>
        <w:t>本合同一式</w:t>
      </w:r>
      <w:r>
        <w:rPr>
          <w:rFonts w:hint="eastAsia"/>
        </w:rPr>
        <w:t>五</w:t>
      </w:r>
      <w:r w:rsidRPr="006A488D">
        <w:rPr>
          <w:rFonts w:hint="eastAsia"/>
        </w:rPr>
        <w:t>份，具有同等法律效力，甲乙双方各执两份</w:t>
      </w:r>
      <w:r>
        <w:rPr>
          <w:rFonts w:hint="eastAsia"/>
          <w:color w:val="000000" w:themeColor="text1"/>
        </w:rPr>
        <w:t>，采购</w:t>
      </w:r>
      <w:r w:rsidRPr="00DB5341">
        <w:rPr>
          <w:rFonts w:hint="eastAsia"/>
          <w:color w:val="000000" w:themeColor="text1"/>
        </w:rPr>
        <w:t>代理机构</w:t>
      </w:r>
      <w:r w:rsidRPr="00DB5341">
        <w:rPr>
          <w:color w:val="000000" w:themeColor="text1"/>
        </w:rPr>
        <w:t>执</w:t>
      </w:r>
      <w:r w:rsidRPr="00DB5341">
        <w:rPr>
          <w:rFonts w:hint="eastAsia"/>
          <w:color w:val="000000" w:themeColor="text1"/>
        </w:rPr>
        <w:t>一</w:t>
      </w:r>
      <w:r w:rsidRPr="00DB5341">
        <w:rPr>
          <w:color w:val="000000" w:themeColor="text1"/>
        </w:rPr>
        <w:t>份。</w:t>
      </w:r>
    </w:p>
    <w:p w:rsidR="00157EDA" w:rsidRPr="00157EDA" w:rsidRDefault="00157EDA" w:rsidP="00157EDA">
      <w:pPr>
        <w:snapToGrid w:val="0"/>
        <w:spacing w:line="360" w:lineRule="auto"/>
        <w:ind w:firstLineChars="200" w:firstLine="420"/>
        <w:rPr>
          <w:rFonts w:cs="宋体"/>
        </w:rPr>
      </w:pPr>
    </w:p>
    <w:p w:rsidR="00157EDA" w:rsidRPr="00157EDA" w:rsidRDefault="00157EDA" w:rsidP="00157EDA">
      <w:pPr>
        <w:snapToGrid w:val="0"/>
        <w:spacing w:line="360" w:lineRule="auto"/>
        <w:rPr>
          <w:rFonts w:cs="宋体"/>
        </w:rPr>
      </w:pPr>
      <w:r w:rsidRPr="00157EDA">
        <w:rPr>
          <w:rFonts w:cs="宋体" w:hint="eastAsia"/>
        </w:rPr>
        <w:t xml:space="preserve">甲方（盖章）：                        </w:t>
      </w:r>
      <w:r>
        <w:rPr>
          <w:rFonts w:cs="宋体" w:hint="eastAsia"/>
        </w:rPr>
        <w:t xml:space="preserve"> </w:t>
      </w:r>
      <w:r w:rsidRPr="00157EDA">
        <w:rPr>
          <w:rFonts w:cs="宋体" w:hint="eastAsia"/>
        </w:rPr>
        <w:t xml:space="preserve">   乙方（盖章）：</w:t>
      </w:r>
    </w:p>
    <w:p w:rsidR="00157EDA" w:rsidRPr="00157EDA" w:rsidRDefault="00157EDA" w:rsidP="00157EDA">
      <w:pPr>
        <w:snapToGrid w:val="0"/>
        <w:spacing w:line="360" w:lineRule="auto"/>
        <w:rPr>
          <w:rFonts w:cs="宋体"/>
        </w:rPr>
      </w:pPr>
      <w:r w:rsidRPr="00157EDA">
        <w:rPr>
          <w:rFonts w:cs="宋体" w:hint="eastAsia"/>
        </w:rPr>
        <w:t>法定代表人或授权代表（签字或盖章）：</w:t>
      </w:r>
      <w:r>
        <w:rPr>
          <w:rFonts w:cs="宋体" w:hint="eastAsia"/>
        </w:rPr>
        <w:t xml:space="preserve">      </w:t>
      </w:r>
      <w:r w:rsidRPr="00157EDA">
        <w:rPr>
          <w:rFonts w:cs="宋体" w:hint="eastAsia"/>
        </w:rPr>
        <w:t>法定代表人或授权代表（签字或盖章）：</w:t>
      </w:r>
    </w:p>
    <w:p w:rsidR="00157EDA" w:rsidRPr="00157EDA" w:rsidRDefault="00157EDA" w:rsidP="00157EDA">
      <w:pPr>
        <w:snapToGrid w:val="0"/>
        <w:spacing w:line="360" w:lineRule="auto"/>
        <w:rPr>
          <w:rFonts w:cs="宋体"/>
        </w:rPr>
      </w:pPr>
      <w:r w:rsidRPr="00157EDA">
        <w:rPr>
          <w:rFonts w:cs="宋体" w:hint="eastAsia"/>
        </w:rPr>
        <w:t xml:space="preserve">联系电话：                            </w:t>
      </w:r>
      <w:r>
        <w:rPr>
          <w:rFonts w:cs="宋体" w:hint="eastAsia"/>
        </w:rPr>
        <w:t xml:space="preserve"> </w:t>
      </w:r>
      <w:r w:rsidRPr="00157EDA">
        <w:rPr>
          <w:rFonts w:cs="宋体" w:hint="eastAsia"/>
        </w:rPr>
        <w:t xml:space="preserve">   联系电话：</w:t>
      </w:r>
    </w:p>
    <w:p w:rsidR="00157EDA" w:rsidRPr="00157EDA" w:rsidRDefault="00157EDA" w:rsidP="00157EDA">
      <w:pPr>
        <w:snapToGrid w:val="0"/>
        <w:spacing w:line="360" w:lineRule="auto"/>
        <w:rPr>
          <w:rFonts w:cs="宋体"/>
        </w:rPr>
      </w:pPr>
      <w:r w:rsidRPr="00157EDA">
        <w:rPr>
          <w:rFonts w:cs="宋体" w:hint="eastAsia"/>
        </w:rPr>
        <w:t xml:space="preserve">地址：                                </w:t>
      </w:r>
      <w:r>
        <w:rPr>
          <w:rFonts w:cs="宋体" w:hint="eastAsia"/>
        </w:rPr>
        <w:t xml:space="preserve"> </w:t>
      </w:r>
      <w:r w:rsidRPr="00157EDA">
        <w:rPr>
          <w:rFonts w:cs="宋体" w:hint="eastAsia"/>
        </w:rPr>
        <w:t xml:space="preserve">   地址：</w:t>
      </w:r>
    </w:p>
    <w:p w:rsidR="00157EDA" w:rsidRPr="00157EDA" w:rsidRDefault="00157EDA" w:rsidP="00744D01">
      <w:pPr>
        <w:snapToGrid w:val="0"/>
        <w:spacing w:line="360" w:lineRule="auto"/>
        <w:rPr>
          <w:rFonts w:cs="宋体"/>
        </w:rPr>
      </w:pPr>
    </w:p>
    <w:p w:rsidR="0011138A" w:rsidRPr="0011138A" w:rsidRDefault="00157EDA" w:rsidP="00157EDA">
      <w:pPr>
        <w:spacing w:line="360" w:lineRule="auto"/>
        <w:jc w:val="right"/>
        <w:rPr>
          <w:rFonts w:cs="宋体"/>
        </w:rPr>
      </w:pPr>
      <w:r w:rsidRPr="00157EDA">
        <w:rPr>
          <w:rFonts w:cs="宋体" w:hint="eastAsia"/>
        </w:rPr>
        <w:t>签订日期：      年    月    日</w:t>
      </w:r>
    </w:p>
    <w:p w:rsidR="0011138A" w:rsidRPr="00852B15" w:rsidRDefault="0011138A" w:rsidP="0011138A">
      <w:pPr>
        <w:spacing w:line="360" w:lineRule="auto"/>
        <w:ind w:firstLineChars="200" w:firstLine="420"/>
        <w:rPr>
          <w:rFonts w:cs="宋体"/>
        </w:rPr>
        <w:sectPr w:rsidR="0011138A" w:rsidRPr="00852B15">
          <w:footerReference w:type="default" r:id="rId12"/>
          <w:pgSz w:w="11907" w:h="16840"/>
          <w:pgMar w:top="1440" w:right="1797" w:bottom="1440" w:left="1797" w:header="851" w:footer="992" w:gutter="0"/>
          <w:cols w:space="720"/>
          <w:docGrid w:linePitch="312"/>
        </w:sectPr>
      </w:pPr>
    </w:p>
    <w:p w:rsidR="009025B8" w:rsidRDefault="00A06293">
      <w:pPr>
        <w:tabs>
          <w:tab w:val="left" w:pos="105"/>
          <w:tab w:val="left" w:pos="735"/>
          <w:tab w:val="left" w:pos="945"/>
          <w:tab w:val="left" w:pos="3360"/>
        </w:tabs>
        <w:spacing w:line="360" w:lineRule="auto"/>
        <w:jc w:val="center"/>
        <w:rPr>
          <w:b/>
          <w:sz w:val="24"/>
        </w:rPr>
      </w:pPr>
      <w:r>
        <w:rPr>
          <w:rFonts w:hint="eastAsia"/>
          <w:b/>
          <w:sz w:val="24"/>
        </w:rPr>
        <w:lastRenderedPageBreak/>
        <w:t>第四章  采购内容及要求</w:t>
      </w:r>
    </w:p>
    <w:p w:rsidR="00015691" w:rsidRDefault="003F46D8" w:rsidP="003F46D8">
      <w:pPr>
        <w:spacing w:line="360" w:lineRule="auto"/>
        <w:ind w:firstLineChars="200" w:firstLine="422"/>
        <w:jc w:val="left"/>
        <w:rPr>
          <w:rFonts w:cs="宋体"/>
          <w:b/>
          <w:bCs/>
          <w:color w:val="000000" w:themeColor="text1"/>
        </w:rPr>
      </w:pPr>
      <w:r w:rsidRPr="003F46D8">
        <w:rPr>
          <w:rFonts w:cs="宋体" w:hint="eastAsia"/>
          <w:b/>
          <w:bCs/>
          <w:color w:val="000000" w:themeColor="text1"/>
        </w:rPr>
        <w:t>一、项目概况：</w:t>
      </w:r>
    </w:p>
    <w:p w:rsidR="006D53FF" w:rsidRDefault="003F46D8" w:rsidP="006D53FF">
      <w:pPr>
        <w:spacing w:line="360" w:lineRule="auto"/>
        <w:ind w:firstLineChars="200" w:firstLine="420"/>
        <w:jc w:val="left"/>
        <w:rPr>
          <w:rFonts w:cs="宋体"/>
          <w:bCs/>
          <w:color w:val="000000" w:themeColor="text1"/>
        </w:rPr>
      </w:pPr>
      <w:r w:rsidRPr="003F46D8">
        <w:rPr>
          <w:rFonts w:cs="宋体" w:hint="eastAsia"/>
          <w:bCs/>
          <w:color w:val="000000" w:themeColor="text1"/>
        </w:rPr>
        <w:t>通过本项目建设，实现大坝位移和沉降数据自动获取、自动传输、自动展示等功能，结合北斗高精度定位技术、物联网通信技术，实现四明湖水库大坝位移和沉降监测系统信息化、智能化，确保在汛期或异常天气情况下（如台风、大雨等）获取大坝位移、沉降数据，确保稳定性和连续性，进一步提升大坝安全监测能力。</w:t>
      </w:r>
    </w:p>
    <w:p w:rsidR="006D53FF" w:rsidRDefault="006C7C25" w:rsidP="006C7C25">
      <w:pPr>
        <w:spacing w:line="360" w:lineRule="auto"/>
        <w:ind w:firstLineChars="200" w:firstLine="422"/>
        <w:jc w:val="left"/>
        <w:rPr>
          <w:rFonts w:cs="宋体"/>
          <w:bCs/>
          <w:color w:val="000000" w:themeColor="text1"/>
        </w:rPr>
      </w:pPr>
      <w:r>
        <w:rPr>
          <w:rFonts w:cs="宋体" w:hint="eastAsia"/>
          <w:b/>
          <w:bCs/>
          <w:color w:val="000000" w:themeColor="text1"/>
        </w:rPr>
        <w:t>二</w:t>
      </w:r>
      <w:r w:rsidRPr="005A72C9">
        <w:rPr>
          <w:rFonts w:cs="宋体" w:hint="eastAsia"/>
          <w:b/>
          <w:bCs/>
          <w:color w:val="000000" w:themeColor="text1"/>
        </w:rPr>
        <w:t>、</w:t>
      </w:r>
      <w:r w:rsidRPr="00F050E7">
        <w:rPr>
          <w:rFonts w:cs="宋体" w:hint="eastAsia"/>
          <w:b/>
          <w:bCs/>
          <w:color w:val="000000" w:themeColor="text1"/>
        </w:rPr>
        <w:t>项目</w:t>
      </w:r>
      <w:r w:rsidR="00DE5BF0">
        <w:rPr>
          <w:rFonts w:cs="宋体" w:hint="eastAsia"/>
          <w:b/>
          <w:bCs/>
          <w:color w:val="000000" w:themeColor="text1"/>
        </w:rPr>
        <w:t>硬件</w:t>
      </w:r>
      <w:r w:rsidR="00EC398F">
        <w:rPr>
          <w:rFonts w:cs="宋体" w:hint="eastAsia"/>
          <w:b/>
          <w:bCs/>
          <w:color w:val="000000" w:themeColor="text1"/>
        </w:rPr>
        <w:t>要求</w:t>
      </w:r>
      <w:r w:rsidR="00641FB0">
        <w:rPr>
          <w:rFonts w:cs="宋体" w:hint="eastAsia"/>
          <w:b/>
          <w:bCs/>
          <w:color w:val="000000" w:themeColor="text1"/>
        </w:rPr>
        <w:t>及技术</w:t>
      </w:r>
      <w:r w:rsidR="001317AB">
        <w:rPr>
          <w:rFonts w:cs="宋体" w:hint="eastAsia"/>
          <w:b/>
          <w:bCs/>
          <w:color w:val="000000" w:themeColor="text1"/>
        </w:rPr>
        <w:t>参数</w:t>
      </w:r>
      <w:r w:rsidRPr="005A72C9">
        <w:rPr>
          <w:rFonts w:cs="宋体" w:hint="eastAsia"/>
          <w:b/>
          <w:bCs/>
          <w:color w:val="000000" w:themeColor="text1"/>
        </w:rPr>
        <w:t>：</w:t>
      </w:r>
    </w:p>
    <w:tbl>
      <w:tblPr>
        <w:tblStyle w:val="36"/>
        <w:tblW w:w="8382" w:type="dxa"/>
        <w:jc w:val="center"/>
        <w:tblLook w:val="04A0"/>
      </w:tblPr>
      <w:tblGrid>
        <w:gridCol w:w="675"/>
        <w:gridCol w:w="1961"/>
        <w:gridCol w:w="4522"/>
        <w:gridCol w:w="1224"/>
      </w:tblGrid>
      <w:tr w:rsidR="000077BF" w:rsidRPr="00EC5DC7" w:rsidTr="000077BF">
        <w:trPr>
          <w:trHeight w:val="567"/>
          <w:jc w:val="center"/>
        </w:trPr>
        <w:tc>
          <w:tcPr>
            <w:tcW w:w="675" w:type="dxa"/>
            <w:vAlign w:val="center"/>
          </w:tcPr>
          <w:p w:rsidR="000077BF" w:rsidRPr="00EC5DC7" w:rsidRDefault="000077BF" w:rsidP="006C7C25">
            <w:pPr>
              <w:jc w:val="center"/>
              <w:rPr>
                <w:rFonts w:eastAsia="宋体"/>
                <w:szCs w:val="21"/>
              </w:rPr>
            </w:pPr>
            <w:r w:rsidRPr="00EC5DC7">
              <w:rPr>
                <w:rFonts w:eastAsia="宋体" w:hint="eastAsia"/>
                <w:szCs w:val="21"/>
              </w:rPr>
              <w:t>序号</w:t>
            </w:r>
          </w:p>
        </w:tc>
        <w:tc>
          <w:tcPr>
            <w:tcW w:w="1961" w:type="dxa"/>
            <w:vAlign w:val="center"/>
          </w:tcPr>
          <w:p w:rsidR="000077BF" w:rsidRPr="00EC5DC7" w:rsidRDefault="000077BF" w:rsidP="006C7C25">
            <w:pPr>
              <w:jc w:val="center"/>
              <w:rPr>
                <w:rFonts w:eastAsia="宋体"/>
                <w:szCs w:val="21"/>
              </w:rPr>
            </w:pPr>
            <w:r w:rsidRPr="00EC5DC7">
              <w:rPr>
                <w:rFonts w:eastAsia="宋体" w:hint="eastAsia"/>
                <w:szCs w:val="21"/>
              </w:rPr>
              <w:t>硬件名称</w:t>
            </w:r>
          </w:p>
        </w:tc>
        <w:tc>
          <w:tcPr>
            <w:tcW w:w="4522" w:type="dxa"/>
            <w:vAlign w:val="center"/>
          </w:tcPr>
          <w:p w:rsidR="000077BF" w:rsidRPr="00EC5DC7" w:rsidRDefault="000077BF" w:rsidP="006C7C25">
            <w:pPr>
              <w:jc w:val="center"/>
              <w:rPr>
                <w:rFonts w:eastAsia="宋体"/>
                <w:szCs w:val="21"/>
              </w:rPr>
            </w:pPr>
            <w:r w:rsidRPr="00EC5DC7">
              <w:rPr>
                <w:rFonts w:eastAsia="宋体" w:hint="eastAsia"/>
                <w:szCs w:val="21"/>
              </w:rPr>
              <w:t>技术参数</w:t>
            </w:r>
          </w:p>
        </w:tc>
        <w:tc>
          <w:tcPr>
            <w:tcW w:w="1224" w:type="dxa"/>
            <w:tcBorders>
              <w:right w:val="single" w:sz="4" w:space="0" w:color="auto"/>
            </w:tcBorders>
            <w:vAlign w:val="center"/>
          </w:tcPr>
          <w:p w:rsidR="000077BF" w:rsidRPr="00EC5DC7" w:rsidRDefault="000077BF" w:rsidP="006C7C25">
            <w:pPr>
              <w:jc w:val="center"/>
              <w:rPr>
                <w:rFonts w:eastAsia="宋体"/>
                <w:szCs w:val="21"/>
              </w:rPr>
            </w:pPr>
            <w:r w:rsidRPr="00EC5DC7">
              <w:rPr>
                <w:rFonts w:eastAsia="宋体" w:hint="eastAsia"/>
                <w:szCs w:val="21"/>
              </w:rPr>
              <w:t>数量</w:t>
            </w:r>
          </w:p>
        </w:tc>
      </w:tr>
      <w:tr w:rsidR="003D1409" w:rsidRPr="00EC5DC7" w:rsidTr="003D1409">
        <w:trPr>
          <w:trHeight w:val="567"/>
          <w:jc w:val="center"/>
        </w:trPr>
        <w:tc>
          <w:tcPr>
            <w:tcW w:w="675" w:type="dxa"/>
            <w:vMerge w:val="restart"/>
            <w:vAlign w:val="center"/>
          </w:tcPr>
          <w:p w:rsidR="003D1409" w:rsidRPr="00EC5DC7" w:rsidRDefault="003D1409" w:rsidP="006C7C25">
            <w:pPr>
              <w:jc w:val="center"/>
              <w:rPr>
                <w:rFonts w:eastAsia="宋体"/>
                <w:szCs w:val="21"/>
              </w:rPr>
            </w:pPr>
            <w:r w:rsidRPr="00EC5DC7">
              <w:rPr>
                <w:rFonts w:eastAsia="宋体" w:hint="eastAsia"/>
                <w:szCs w:val="21"/>
              </w:rPr>
              <w:t>1</w:t>
            </w:r>
          </w:p>
        </w:tc>
        <w:tc>
          <w:tcPr>
            <w:tcW w:w="1961" w:type="dxa"/>
            <w:vMerge w:val="restart"/>
            <w:vAlign w:val="center"/>
          </w:tcPr>
          <w:p w:rsidR="003D1409" w:rsidRPr="00EC5DC7" w:rsidRDefault="00AB4A63" w:rsidP="006C7C25">
            <w:pPr>
              <w:rPr>
                <w:rFonts w:eastAsia="宋体"/>
                <w:szCs w:val="21"/>
              </w:rPr>
            </w:pPr>
            <w:r w:rsidRPr="00EC5DC7">
              <w:rPr>
                <w:rFonts w:eastAsia="宋体" w:hint="eastAsia"/>
                <w:szCs w:val="21"/>
              </w:rPr>
              <w:t>大坝监测专用</w:t>
            </w:r>
            <w:r w:rsidRPr="00EC5DC7">
              <w:rPr>
                <w:rFonts w:eastAsia="宋体"/>
                <w:szCs w:val="21"/>
              </w:rPr>
              <w:t>GNSS设备</w:t>
            </w:r>
          </w:p>
        </w:tc>
        <w:tc>
          <w:tcPr>
            <w:tcW w:w="4522" w:type="dxa"/>
            <w:vAlign w:val="center"/>
          </w:tcPr>
          <w:p w:rsidR="003D1409" w:rsidRPr="00EC5DC7" w:rsidRDefault="00F0231F" w:rsidP="00F9253F">
            <w:pPr>
              <w:rPr>
                <w:rFonts w:eastAsia="宋体"/>
                <w:b/>
              </w:rPr>
            </w:pPr>
            <w:r w:rsidRPr="00EC5DC7">
              <w:rPr>
                <w:rFonts w:eastAsia="宋体" w:hint="eastAsia"/>
                <w:b/>
              </w:rPr>
              <w:t>一、</w:t>
            </w:r>
            <w:r w:rsidRPr="00EC5DC7">
              <w:rPr>
                <w:rFonts w:eastAsia="宋体"/>
                <w:b/>
              </w:rPr>
              <w:t>GNSS接收机</w:t>
            </w:r>
          </w:p>
          <w:p w:rsidR="00F0231F" w:rsidRPr="00EC5DC7" w:rsidRDefault="00F0231F" w:rsidP="00F0231F">
            <w:pPr>
              <w:rPr>
                <w:rFonts w:eastAsia="宋体"/>
                <w:szCs w:val="21"/>
              </w:rPr>
            </w:pPr>
            <w:r w:rsidRPr="00EC5DC7">
              <w:rPr>
                <w:rFonts w:eastAsia="宋体"/>
                <w:szCs w:val="21"/>
              </w:rPr>
              <w:t>1、支持三星座（GPS+GLONASS+BDS）六频段，监测专用分体机型</w:t>
            </w:r>
          </w:p>
          <w:p w:rsidR="00F0231F" w:rsidRPr="00EC5DC7" w:rsidRDefault="00F0231F" w:rsidP="00F0231F">
            <w:pPr>
              <w:wordWrap w:val="0"/>
              <w:rPr>
                <w:rFonts w:eastAsia="宋体"/>
                <w:szCs w:val="21"/>
              </w:rPr>
            </w:pPr>
            <w:r w:rsidRPr="00EC5DC7">
              <w:rPr>
                <w:rFonts w:eastAsia="宋体" w:hint="eastAsia"/>
                <w:szCs w:val="21"/>
              </w:rPr>
              <w:t>★</w:t>
            </w:r>
            <w:r w:rsidRPr="00EC5DC7">
              <w:rPr>
                <w:rFonts w:eastAsia="宋体"/>
                <w:szCs w:val="21"/>
              </w:rPr>
              <w:t>2、静态测量精度:平面测量：(±2.5+0.5×</w:t>
            </w:r>
            <w:r w:rsidR="00EC5DC7" w:rsidRPr="00113E60">
              <w:rPr>
                <w:rFonts w:eastAsia="宋体"/>
                <w:szCs w:val="21"/>
              </w:rPr>
              <w:t>10</w:t>
            </w:r>
            <w:r w:rsidR="00EC5DC7" w:rsidRPr="002353D7">
              <w:rPr>
                <w:rFonts w:eastAsia="宋体"/>
                <w:szCs w:val="21"/>
                <w:vertAlign w:val="superscript"/>
              </w:rPr>
              <w:t>-6</w:t>
            </w:r>
            <w:r w:rsidRPr="00EC5DC7">
              <w:rPr>
                <w:rFonts w:eastAsia="宋体"/>
                <w:szCs w:val="21"/>
              </w:rPr>
              <w:t>×D)mm；高程测量：(±5.0+0.5×</w:t>
            </w:r>
            <w:r w:rsidR="00EC5DC7" w:rsidRPr="00113E60">
              <w:rPr>
                <w:rFonts w:eastAsia="宋体"/>
                <w:szCs w:val="21"/>
              </w:rPr>
              <w:t>10</w:t>
            </w:r>
            <w:r w:rsidR="00EC5DC7" w:rsidRPr="002353D7">
              <w:rPr>
                <w:rFonts w:eastAsia="宋体"/>
                <w:szCs w:val="21"/>
                <w:vertAlign w:val="superscript"/>
              </w:rPr>
              <w:t>-6</w:t>
            </w:r>
            <w:r w:rsidRPr="00EC5DC7">
              <w:rPr>
                <w:rFonts w:eastAsia="宋体"/>
                <w:szCs w:val="21"/>
              </w:rPr>
              <w:t>×D)mm（注：D为两点间的距离，单位为mm）</w:t>
            </w:r>
          </w:p>
          <w:p w:rsidR="00F0231F" w:rsidRPr="00EC5DC7" w:rsidRDefault="00F0231F" w:rsidP="00F0231F">
            <w:pPr>
              <w:wordWrap w:val="0"/>
              <w:rPr>
                <w:rFonts w:eastAsia="宋体"/>
                <w:szCs w:val="21"/>
              </w:rPr>
            </w:pPr>
            <w:r w:rsidRPr="00EC5DC7">
              <w:rPr>
                <w:rFonts w:eastAsia="宋体" w:hint="eastAsia"/>
                <w:szCs w:val="21"/>
              </w:rPr>
              <w:t>★</w:t>
            </w:r>
            <w:r w:rsidRPr="00EC5DC7">
              <w:rPr>
                <w:rFonts w:eastAsia="宋体"/>
                <w:szCs w:val="21"/>
              </w:rPr>
              <w:t>3、探测精度(对位移量的响应)：平面：(±1.5+1×</w:t>
            </w:r>
            <w:r w:rsidR="00EC5DC7" w:rsidRPr="00113E60">
              <w:rPr>
                <w:rFonts w:eastAsia="宋体"/>
                <w:szCs w:val="21"/>
              </w:rPr>
              <w:t>10</w:t>
            </w:r>
            <w:r w:rsidR="00EC5DC7" w:rsidRPr="002353D7">
              <w:rPr>
                <w:rFonts w:eastAsia="宋体"/>
                <w:szCs w:val="21"/>
                <w:vertAlign w:val="superscript"/>
              </w:rPr>
              <w:t>-6</w:t>
            </w:r>
            <w:r w:rsidRPr="00EC5DC7">
              <w:rPr>
                <w:rFonts w:eastAsia="宋体"/>
                <w:szCs w:val="21"/>
              </w:rPr>
              <w:t>×D)mm；高程：(±3.0+1×</w:t>
            </w:r>
            <w:r w:rsidR="00EC5DC7" w:rsidRPr="00113E60">
              <w:rPr>
                <w:rFonts w:eastAsia="宋体"/>
                <w:szCs w:val="21"/>
              </w:rPr>
              <w:t>10</w:t>
            </w:r>
            <w:r w:rsidR="00EC5DC7" w:rsidRPr="002353D7">
              <w:rPr>
                <w:rFonts w:eastAsia="宋体"/>
                <w:szCs w:val="21"/>
                <w:vertAlign w:val="superscript"/>
              </w:rPr>
              <w:t>-6</w:t>
            </w:r>
            <w:r w:rsidRPr="00EC5DC7">
              <w:rPr>
                <w:rFonts w:eastAsia="宋体"/>
                <w:szCs w:val="21"/>
              </w:rPr>
              <w:t>×D)mm（注：D为两点间的距离，单位为mm）</w:t>
            </w:r>
          </w:p>
          <w:p w:rsidR="003D1409" w:rsidRPr="00EC5DC7" w:rsidRDefault="00F0231F" w:rsidP="00F82375">
            <w:pPr>
              <w:rPr>
                <w:rFonts w:eastAsia="宋体"/>
                <w:szCs w:val="21"/>
              </w:rPr>
            </w:pPr>
            <w:r w:rsidRPr="00FE2FE4">
              <w:rPr>
                <w:rFonts w:eastAsia="宋体" w:hint="eastAsia"/>
                <w:szCs w:val="21"/>
              </w:rPr>
              <w:t>★</w:t>
            </w:r>
            <w:r w:rsidRPr="00FE2FE4">
              <w:rPr>
                <w:rFonts w:eastAsia="宋体"/>
                <w:szCs w:val="21"/>
              </w:rPr>
              <w:t>4、产品应获得第三方检测机构出具的产品可靠性检测（MTBF）报告，报告中体现的产品无故障运行时间不低于35050小时</w:t>
            </w:r>
            <w:r w:rsidR="00F82375" w:rsidRPr="00FE2FE4">
              <w:rPr>
                <w:rFonts w:eastAsia="宋体" w:hint="eastAsia"/>
                <w:b/>
                <w:szCs w:val="21"/>
              </w:rPr>
              <w:t>（提供检测报告）</w:t>
            </w:r>
          </w:p>
        </w:tc>
        <w:tc>
          <w:tcPr>
            <w:tcW w:w="1224" w:type="dxa"/>
            <w:vMerge w:val="restart"/>
            <w:tcBorders>
              <w:right w:val="single" w:sz="4" w:space="0" w:color="auto"/>
            </w:tcBorders>
            <w:vAlign w:val="center"/>
          </w:tcPr>
          <w:p w:rsidR="003D1409" w:rsidRPr="00EC5DC7" w:rsidRDefault="00AB4A63" w:rsidP="000A0C6A">
            <w:pPr>
              <w:jc w:val="center"/>
              <w:rPr>
                <w:rFonts w:eastAsia="宋体"/>
              </w:rPr>
            </w:pPr>
            <w:r w:rsidRPr="00EC5DC7">
              <w:rPr>
                <w:rFonts w:eastAsia="宋体" w:hint="eastAsia"/>
              </w:rPr>
              <w:t>22</w:t>
            </w:r>
            <w:r w:rsidR="003D1409" w:rsidRPr="00EC5DC7">
              <w:rPr>
                <w:rFonts w:eastAsia="宋体"/>
              </w:rPr>
              <w:t>套</w:t>
            </w:r>
          </w:p>
        </w:tc>
      </w:tr>
      <w:tr w:rsidR="00C0180D" w:rsidRPr="00EC5DC7" w:rsidTr="000077BF">
        <w:trPr>
          <w:trHeight w:val="567"/>
          <w:jc w:val="center"/>
        </w:trPr>
        <w:tc>
          <w:tcPr>
            <w:tcW w:w="675" w:type="dxa"/>
            <w:vMerge/>
            <w:vAlign w:val="center"/>
          </w:tcPr>
          <w:p w:rsidR="00C0180D" w:rsidRPr="00EC5DC7" w:rsidRDefault="00C0180D" w:rsidP="006C7C25">
            <w:pPr>
              <w:jc w:val="center"/>
              <w:rPr>
                <w:rFonts w:eastAsia="宋体"/>
              </w:rPr>
            </w:pPr>
          </w:p>
        </w:tc>
        <w:tc>
          <w:tcPr>
            <w:tcW w:w="1961" w:type="dxa"/>
            <w:vMerge/>
            <w:vAlign w:val="center"/>
          </w:tcPr>
          <w:p w:rsidR="00C0180D" w:rsidRPr="00EC5DC7" w:rsidRDefault="00C0180D" w:rsidP="006C7C25">
            <w:pPr>
              <w:rPr>
                <w:rFonts w:eastAsia="宋体"/>
              </w:rPr>
            </w:pPr>
          </w:p>
        </w:tc>
        <w:tc>
          <w:tcPr>
            <w:tcW w:w="4522" w:type="dxa"/>
            <w:vAlign w:val="center"/>
          </w:tcPr>
          <w:p w:rsidR="003B39DA" w:rsidRPr="00EC5DC7" w:rsidRDefault="00493172" w:rsidP="006C7C25">
            <w:pPr>
              <w:rPr>
                <w:rFonts w:eastAsia="宋体"/>
                <w:b/>
              </w:rPr>
            </w:pPr>
            <w:r w:rsidRPr="00EC5DC7">
              <w:rPr>
                <w:rFonts w:eastAsia="宋体" w:hint="eastAsia"/>
                <w:b/>
              </w:rPr>
              <w:t>二、</w:t>
            </w:r>
            <w:r w:rsidRPr="00EC5DC7">
              <w:rPr>
                <w:rFonts w:eastAsia="宋体"/>
                <w:b/>
              </w:rPr>
              <w:t>GNSS天线</w:t>
            </w:r>
          </w:p>
          <w:p w:rsidR="00493172" w:rsidRPr="00EC5DC7" w:rsidRDefault="00493172" w:rsidP="00493172">
            <w:pPr>
              <w:rPr>
                <w:rFonts w:eastAsia="宋体"/>
              </w:rPr>
            </w:pPr>
            <w:r w:rsidRPr="00EC5DC7">
              <w:rPr>
                <w:rFonts w:eastAsia="宋体"/>
              </w:rPr>
              <w:t>1、三星多频：GPS/GLO/BDS</w:t>
            </w:r>
          </w:p>
          <w:p w:rsidR="00493172" w:rsidRPr="00EC5DC7" w:rsidRDefault="00493172" w:rsidP="00493172">
            <w:pPr>
              <w:rPr>
                <w:rFonts w:eastAsia="宋体"/>
              </w:rPr>
            </w:pPr>
            <w:r w:rsidRPr="00EC5DC7">
              <w:rPr>
                <w:rFonts w:eastAsia="宋体"/>
              </w:rPr>
              <w:t>2、大地测量型天线</w:t>
            </w:r>
          </w:p>
          <w:p w:rsidR="00493172" w:rsidRPr="00EC5DC7" w:rsidRDefault="00493172" w:rsidP="00493172">
            <w:pPr>
              <w:rPr>
                <w:rFonts w:eastAsia="宋体"/>
              </w:rPr>
            </w:pPr>
            <w:r w:rsidRPr="00EC5DC7">
              <w:rPr>
                <w:rFonts w:eastAsia="宋体"/>
              </w:rPr>
              <w:t>3、支持GPS、BDS、GNOLASS</w:t>
            </w:r>
          </w:p>
          <w:p w:rsidR="00493172" w:rsidRPr="00EC5DC7" w:rsidRDefault="00493172" w:rsidP="00493172">
            <w:pPr>
              <w:rPr>
                <w:rFonts w:eastAsia="宋体"/>
              </w:rPr>
            </w:pPr>
            <w:r w:rsidRPr="00EC5DC7">
              <w:rPr>
                <w:rFonts w:eastAsia="宋体"/>
              </w:rPr>
              <w:t>4、增益：5.5dBi</w:t>
            </w:r>
          </w:p>
          <w:p w:rsidR="00493172" w:rsidRPr="00EC5DC7" w:rsidRDefault="00493172" w:rsidP="00493172">
            <w:pPr>
              <w:rPr>
                <w:rFonts w:eastAsia="宋体"/>
              </w:rPr>
            </w:pPr>
            <w:r w:rsidRPr="00EC5DC7">
              <w:rPr>
                <w:rFonts w:eastAsia="宋体"/>
              </w:rPr>
              <w:t>5、噪声：≤2dB</w:t>
            </w:r>
          </w:p>
          <w:p w:rsidR="00493172" w:rsidRPr="00EC5DC7" w:rsidRDefault="00493172" w:rsidP="00493172">
            <w:pPr>
              <w:rPr>
                <w:rFonts w:eastAsia="宋体"/>
              </w:rPr>
            </w:pPr>
            <w:r w:rsidRPr="00EC5DC7">
              <w:rPr>
                <w:rFonts w:eastAsia="宋体"/>
              </w:rPr>
              <w:t>6、极化：右旋圆极化</w:t>
            </w:r>
          </w:p>
          <w:p w:rsidR="00493172" w:rsidRPr="00EC5DC7" w:rsidRDefault="00493172" w:rsidP="00493172">
            <w:pPr>
              <w:rPr>
                <w:rFonts w:eastAsia="宋体"/>
              </w:rPr>
            </w:pPr>
            <w:r w:rsidRPr="00EC5DC7">
              <w:rPr>
                <w:rFonts w:eastAsia="宋体"/>
              </w:rPr>
              <w:t>7、工作电压： 3~18VDC</w:t>
            </w:r>
          </w:p>
          <w:p w:rsidR="00493172" w:rsidRPr="00EC5DC7" w:rsidRDefault="00493172" w:rsidP="00493172">
            <w:pPr>
              <w:rPr>
                <w:rFonts w:eastAsia="宋体"/>
              </w:rPr>
            </w:pPr>
            <w:r w:rsidRPr="00EC5DC7">
              <w:rPr>
                <w:rFonts w:eastAsia="宋体"/>
              </w:rPr>
              <w:t>8、连接器：TNC</w:t>
            </w:r>
          </w:p>
          <w:p w:rsidR="00493172" w:rsidRPr="00EC5DC7" w:rsidRDefault="00493172" w:rsidP="00493172">
            <w:pPr>
              <w:rPr>
                <w:rFonts w:eastAsia="宋体"/>
              </w:rPr>
            </w:pPr>
            <w:r w:rsidRPr="00EC5DC7">
              <w:rPr>
                <w:rFonts w:eastAsia="宋体"/>
              </w:rPr>
              <w:t>9、湿度：95%不冷凝，完全密封</w:t>
            </w:r>
          </w:p>
          <w:p w:rsidR="00C0180D" w:rsidRPr="00EC5DC7" w:rsidRDefault="00493172" w:rsidP="00493172">
            <w:pPr>
              <w:rPr>
                <w:rFonts w:eastAsia="宋体"/>
              </w:rPr>
            </w:pPr>
            <w:r w:rsidRPr="00EC5DC7">
              <w:rPr>
                <w:rFonts w:eastAsia="宋体"/>
              </w:rPr>
              <w:t>10、安装：5/8-11螺纹安装</w:t>
            </w:r>
          </w:p>
        </w:tc>
        <w:tc>
          <w:tcPr>
            <w:tcW w:w="1224" w:type="dxa"/>
            <w:vMerge/>
            <w:tcBorders>
              <w:right w:val="single" w:sz="4" w:space="0" w:color="auto"/>
            </w:tcBorders>
            <w:vAlign w:val="center"/>
          </w:tcPr>
          <w:p w:rsidR="00C0180D" w:rsidRPr="00EC5DC7" w:rsidRDefault="00C0180D" w:rsidP="000A0C6A">
            <w:pPr>
              <w:jc w:val="center"/>
              <w:rPr>
                <w:rFonts w:eastAsia="宋体"/>
              </w:rPr>
            </w:pPr>
          </w:p>
        </w:tc>
      </w:tr>
      <w:tr w:rsidR="00C1533E" w:rsidRPr="00EC5DC7" w:rsidTr="00C1533E">
        <w:trPr>
          <w:trHeight w:val="567"/>
          <w:jc w:val="center"/>
        </w:trPr>
        <w:tc>
          <w:tcPr>
            <w:tcW w:w="675" w:type="dxa"/>
            <w:vAlign w:val="center"/>
          </w:tcPr>
          <w:p w:rsidR="00C1533E" w:rsidRPr="00EC5DC7" w:rsidRDefault="00C1533E" w:rsidP="00C1533E">
            <w:pPr>
              <w:jc w:val="center"/>
              <w:rPr>
                <w:rFonts w:eastAsia="宋体"/>
              </w:rPr>
            </w:pPr>
            <w:r w:rsidRPr="00EC5DC7">
              <w:rPr>
                <w:rFonts w:eastAsia="宋体"/>
              </w:rPr>
              <w:t>2</w:t>
            </w:r>
          </w:p>
        </w:tc>
        <w:tc>
          <w:tcPr>
            <w:tcW w:w="1961" w:type="dxa"/>
            <w:vAlign w:val="center"/>
          </w:tcPr>
          <w:p w:rsidR="00C1533E" w:rsidRPr="00EC5DC7" w:rsidRDefault="00C1533E" w:rsidP="00C1533E">
            <w:pPr>
              <w:rPr>
                <w:rFonts w:eastAsia="宋体"/>
              </w:rPr>
            </w:pPr>
            <w:r w:rsidRPr="00EC5DC7">
              <w:rPr>
                <w:rFonts w:eastAsia="宋体"/>
              </w:rPr>
              <w:t>GNSS天线防护罩</w:t>
            </w:r>
          </w:p>
        </w:tc>
        <w:tc>
          <w:tcPr>
            <w:tcW w:w="4522" w:type="dxa"/>
            <w:vAlign w:val="center"/>
          </w:tcPr>
          <w:p w:rsidR="00C1533E" w:rsidRPr="00EC5DC7" w:rsidRDefault="00C1533E" w:rsidP="00C1533E">
            <w:pPr>
              <w:rPr>
                <w:rFonts w:eastAsia="宋体"/>
              </w:rPr>
            </w:pPr>
            <w:r w:rsidRPr="00EC5DC7">
              <w:rPr>
                <w:rFonts w:eastAsia="宋体" w:hint="eastAsia"/>
              </w:rPr>
              <w:t>玻璃钢材质，透波率</w:t>
            </w:r>
            <w:r w:rsidRPr="00EC5DC7">
              <w:rPr>
                <w:rFonts w:eastAsia="宋体"/>
              </w:rPr>
              <w:t>99.9%</w:t>
            </w:r>
          </w:p>
        </w:tc>
        <w:tc>
          <w:tcPr>
            <w:tcW w:w="1224" w:type="dxa"/>
            <w:tcBorders>
              <w:right w:val="single" w:sz="4" w:space="0" w:color="auto"/>
            </w:tcBorders>
            <w:vAlign w:val="center"/>
          </w:tcPr>
          <w:p w:rsidR="00C1533E" w:rsidRPr="00EC5DC7" w:rsidRDefault="00C1533E" w:rsidP="00C1533E">
            <w:pPr>
              <w:jc w:val="center"/>
              <w:rPr>
                <w:rFonts w:eastAsia="宋体"/>
              </w:rPr>
            </w:pPr>
            <w:r w:rsidRPr="00EC5DC7">
              <w:rPr>
                <w:rFonts w:eastAsia="宋体"/>
              </w:rPr>
              <w:t>22套</w:t>
            </w:r>
          </w:p>
        </w:tc>
      </w:tr>
      <w:tr w:rsidR="00C1533E" w:rsidRPr="00EC5DC7" w:rsidTr="00C1533E">
        <w:trPr>
          <w:trHeight w:val="567"/>
          <w:jc w:val="center"/>
        </w:trPr>
        <w:tc>
          <w:tcPr>
            <w:tcW w:w="675" w:type="dxa"/>
            <w:vAlign w:val="center"/>
          </w:tcPr>
          <w:p w:rsidR="00C1533E" w:rsidRPr="00EC5DC7" w:rsidRDefault="00C1533E" w:rsidP="00C1533E">
            <w:pPr>
              <w:jc w:val="center"/>
              <w:rPr>
                <w:rFonts w:eastAsia="宋体"/>
              </w:rPr>
            </w:pPr>
            <w:r w:rsidRPr="00EC5DC7">
              <w:rPr>
                <w:rFonts w:eastAsia="宋体"/>
              </w:rPr>
              <w:t>3</w:t>
            </w:r>
          </w:p>
        </w:tc>
        <w:tc>
          <w:tcPr>
            <w:tcW w:w="1961" w:type="dxa"/>
            <w:vAlign w:val="center"/>
          </w:tcPr>
          <w:p w:rsidR="00C1533E" w:rsidRPr="00EC5DC7" w:rsidRDefault="00C1533E" w:rsidP="00C1533E">
            <w:pPr>
              <w:rPr>
                <w:rFonts w:eastAsia="宋体"/>
              </w:rPr>
            </w:pPr>
            <w:r w:rsidRPr="00EC5DC7">
              <w:rPr>
                <w:rFonts w:eastAsia="宋体" w:hint="eastAsia"/>
              </w:rPr>
              <w:t>强制对中支架</w:t>
            </w:r>
          </w:p>
        </w:tc>
        <w:tc>
          <w:tcPr>
            <w:tcW w:w="4522" w:type="dxa"/>
            <w:vAlign w:val="center"/>
          </w:tcPr>
          <w:p w:rsidR="00C1533E" w:rsidRPr="00EC5DC7" w:rsidRDefault="00C1533E" w:rsidP="00C1533E">
            <w:pPr>
              <w:rPr>
                <w:rFonts w:eastAsia="宋体"/>
              </w:rPr>
            </w:pPr>
            <w:r w:rsidRPr="00EC5DC7">
              <w:rPr>
                <w:rFonts w:eastAsia="宋体"/>
              </w:rPr>
              <w:t>304不锈钢材质，定制加工</w:t>
            </w:r>
          </w:p>
        </w:tc>
        <w:tc>
          <w:tcPr>
            <w:tcW w:w="1224" w:type="dxa"/>
            <w:tcBorders>
              <w:right w:val="single" w:sz="4" w:space="0" w:color="auto"/>
            </w:tcBorders>
            <w:vAlign w:val="center"/>
          </w:tcPr>
          <w:p w:rsidR="00C1533E" w:rsidRPr="00EC5DC7" w:rsidRDefault="00C1533E" w:rsidP="00C1533E">
            <w:pPr>
              <w:jc w:val="center"/>
              <w:rPr>
                <w:rFonts w:eastAsia="宋体"/>
              </w:rPr>
            </w:pPr>
            <w:r w:rsidRPr="00EC5DC7">
              <w:rPr>
                <w:rFonts w:eastAsia="宋体"/>
              </w:rPr>
              <w:t>22套</w:t>
            </w:r>
          </w:p>
        </w:tc>
      </w:tr>
      <w:tr w:rsidR="00C1533E" w:rsidRPr="00EC5DC7" w:rsidTr="00C1533E">
        <w:trPr>
          <w:trHeight w:val="567"/>
          <w:jc w:val="center"/>
        </w:trPr>
        <w:tc>
          <w:tcPr>
            <w:tcW w:w="675" w:type="dxa"/>
            <w:vAlign w:val="center"/>
          </w:tcPr>
          <w:p w:rsidR="00C1533E" w:rsidRPr="00EC5DC7" w:rsidRDefault="00C1533E" w:rsidP="00C1533E">
            <w:pPr>
              <w:jc w:val="center"/>
              <w:rPr>
                <w:rFonts w:eastAsia="宋体"/>
              </w:rPr>
            </w:pPr>
            <w:r w:rsidRPr="00EC5DC7">
              <w:rPr>
                <w:rFonts w:eastAsia="宋体"/>
              </w:rPr>
              <w:t>4</w:t>
            </w:r>
          </w:p>
        </w:tc>
        <w:tc>
          <w:tcPr>
            <w:tcW w:w="1961" w:type="dxa"/>
            <w:vAlign w:val="center"/>
          </w:tcPr>
          <w:p w:rsidR="00C1533E" w:rsidRPr="00EC5DC7" w:rsidRDefault="00C1533E" w:rsidP="00C1533E">
            <w:pPr>
              <w:rPr>
                <w:rFonts w:eastAsia="宋体"/>
              </w:rPr>
            </w:pPr>
            <w:r w:rsidRPr="00EC5DC7">
              <w:rPr>
                <w:rFonts w:eastAsia="宋体"/>
              </w:rPr>
              <w:t>4G流量卡</w:t>
            </w:r>
          </w:p>
        </w:tc>
        <w:tc>
          <w:tcPr>
            <w:tcW w:w="4522" w:type="dxa"/>
            <w:vAlign w:val="center"/>
          </w:tcPr>
          <w:p w:rsidR="00C1533E" w:rsidRPr="00EC5DC7" w:rsidRDefault="00C1533E" w:rsidP="00C1533E">
            <w:pPr>
              <w:rPr>
                <w:rFonts w:eastAsia="宋体"/>
              </w:rPr>
            </w:pPr>
            <w:r w:rsidRPr="00EC5DC7">
              <w:rPr>
                <w:rFonts w:eastAsia="宋体"/>
              </w:rPr>
              <w:t>20GB/年/台，按年计费，每张卡计5年流量</w:t>
            </w:r>
          </w:p>
        </w:tc>
        <w:tc>
          <w:tcPr>
            <w:tcW w:w="1224" w:type="dxa"/>
            <w:tcBorders>
              <w:right w:val="single" w:sz="4" w:space="0" w:color="auto"/>
            </w:tcBorders>
            <w:vAlign w:val="center"/>
          </w:tcPr>
          <w:p w:rsidR="00C1533E" w:rsidRPr="00EC5DC7" w:rsidRDefault="00C1533E" w:rsidP="00C1533E">
            <w:pPr>
              <w:jc w:val="center"/>
              <w:rPr>
                <w:rFonts w:eastAsia="宋体"/>
              </w:rPr>
            </w:pPr>
            <w:r w:rsidRPr="00EC5DC7">
              <w:rPr>
                <w:rFonts w:eastAsia="宋体"/>
              </w:rPr>
              <w:t>22张</w:t>
            </w:r>
          </w:p>
        </w:tc>
      </w:tr>
      <w:tr w:rsidR="00C1533E" w:rsidRPr="00EC5DC7" w:rsidTr="00C1533E">
        <w:trPr>
          <w:trHeight w:val="567"/>
          <w:jc w:val="center"/>
        </w:trPr>
        <w:tc>
          <w:tcPr>
            <w:tcW w:w="675" w:type="dxa"/>
            <w:vAlign w:val="center"/>
          </w:tcPr>
          <w:p w:rsidR="00C1533E" w:rsidRPr="00EC5DC7" w:rsidRDefault="00C1533E" w:rsidP="00C1533E">
            <w:pPr>
              <w:jc w:val="center"/>
              <w:rPr>
                <w:rFonts w:eastAsia="宋体"/>
              </w:rPr>
            </w:pPr>
            <w:r w:rsidRPr="00EC5DC7">
              <w:rPr>
                <w:rFonts w:eastAsia="宋体"/>
              </w:rPr>
              <w:t>5</w:t>
            </w:r>
          </w:p>
        </w:tc>
        <w:tc>
          <w:tcPr>
            <w:tcW w:w="1961" w:type="dxa"/>
            <w:vAlign w:val="center"/>
          </w:tcPr>
          <w:p w:rsidR="00C1533E" w:rsidRPr="00EC5DC7" w:rsidRDefault="00C1533E" w:rsidP="00C1533E">
            <w:pPr>
              <w:rPr>
                <w:rFonts w:eastAsia="宋体"/>
              </w:rPr>
            </w:pPr>
            <w:r w:rsidRPr="00EC5DC7">
              <w:rPr>
                <w:rFonts w:eastAsia="宋体"/>
              </w:rPr>
              <w:t>4G天线</w:t>
            </w:r>
          </w:p>
        </w:tc>
        <w:tc>
          <w:tcPr>
            <w:tcW w:w="4522" w:type="dxa"/>
            <w:vAlign w:val="center"/>
          </w:tcPr>
          <w:p w:rsidR="00C1533E" w:rsidRPr="00EC5DC7" w:rsidRDefault="00C1533E" w:rsidP="00C1533E">
            <w:pPr>
              <w:rPr>
                <w:rFonts w:eastAsia="宋体"/>
              </w:rPr>
            </w:pPr>
            <w:r w:rsidRPr="00EC5DC7">
              <w:rPr>
                <w:rFonts w:eastAsia="宋体" w:hint="eastAsia"/>
              </w:rPr>
              <w:t>全网通高增益接收天线</w:t>
            </w:r>
          </w:p>
        </w:tc>
        <w:tc>
          <w:tcPr>
            <w:tcW w:w="1224" w:type="dxa"/>
            <w:tcBorders>
              <w:right w:val="single" w:sz="4" w:space="0" w:color="auto"/>
            </w:tcBorders>
            <w:vAlign w:val="center"/>
          </w:tcPr>
          <w:p w:rsidR="00C1533E" w:rsidRPr="00EC5DC7" w:rsidRDefault="00C1533E" w:rsidP="00C1533E">
            <w:pPr>
              <w:jc w:val="center"/>
              <w:rPr>
                <w:rFonts w:eastAsia="宋体"/>
              </w:rPr>
            </w:pPr>
            <w:r w:rsidRPr="00EC5DC7">
              <w:rPr>
                <w:rFonts w:eastAsia="宋体"/>
              </w:rPr>
              <w:t>22根</w:t>
            </w:r>
          </w:p>
        </w:tc>
      </w:tr>
      <w:tr w:rsidR="00C1533E" w:rsidRPr="00EC5DC7" w:rsidTr="00C1533E">
        <w:trPr>
          <w:trHeight w:val="567"/>
          <w:jc w:val="center"/>
        </w:trPr>
        <w:tc>
          <w:tcPr>
            <w:tcW w:w="675" w:type="dxa"/>
            <w:vAlign w:val="center"/>
          </w:tcPr>
          <w:p w:rsidR="00C1533E" w:rsidRPr="00EC5DC7" w:rsidRDefault="00C1533E" w:rsidP="00C1533E">
            <w:pPr>
              <w:jc w:val="center"/>
              <w:rPr>
                <w:rFonts w:eastAsia="宋体"/>
              </w:rPr>
            </w:pPr>
            <w:r w:rsidRPr="00EC5DC7">
              <w:rPr>
                <w:rFonts w:eastAsia="宋体"/>
              </w:rPr>
              <w:t>6</w:t>
            </w:r>
          </w:p>
        </w:tc>
        <w:tc>
          <w:tcPr>
            <w:tcW w:w="1961" w:type="dxa"/>
            <w:vAlign w:val="center"/>
          </w:tcPr>
          <w:p w:rsidR="00C1533E" w:rsidRPr="00EC5DC7" w:rsidRDefault="00C1533E" w:rsidP="00C1533E">
            <w:pPr>
              <w:rPr>
                <w:rFonts w:eastAsia="宋体"/>
              </w:rPr>
            </w:pPr>
            <w:r w:rsidRPr="00EC5DC7">
              <w:rPr>
                <w:rFonts w:eastAsia="宋体" w:hint="eastAsia"/>
              </w:rPr>
              <w:t>市电避雷防护器</w:t>
            </w:r>
          </w:p>
        </w:tc>
        <w:tc>
          <w:tcPr>
            <w:tcW w:w="4522" w:type="dxa"/>
            <w:vAlign w:val="center"/>
          </w:tcPr>
          <w:p w:rsidR="00C1533E" w:rsidRPr="00EC5DC7" w:rsidRDefault="00C1533E" w:rsidP="00C1533E">
            <w:pPr>
              <w:rPr>
                <w:rFonts w:eastAsia="宋体"/>
              </w:rPr>
            </w:pPr>
            <w:r w:rsidRPr="00EC5DC7">
              <w:rPr>
                <w:rFonts w:eastAsia="宋体"/>
              </w:rPr>
              <w:t>220V市电防雷保护</w:t>
            </w:r>
          </w:p>
        </w:tc>
        <w:tc>
          <w:tcPr>
            <w:tcW w:w="1224" w:type="dxa"/>
            <w:tcBorders>
              <w:right w:val="single" w:sz="4" w:space="0" w:color="auto"/>
            </w:tcBorders>
            <w:vAlign w:val="center"/>
          </w:tcPr>
          <w:p w:rsidR="00C1533E" w:rsidRPr="00EC5DC7" w:rsidRDefault="00C1533E" w:rsidP="00C1533E">
            <w:pPr>
              <w:jc w:val="center"/>
              <w:rPr>
                <w:rFonts w:eastAsia="宋体"/>
              </w:rPr>
            </w:pPr>
            <w:r w:rsidRPr="00EC5DC7">
              <w:rPr>
                <w:rFonts w:eastAsia="宋体"/>
              </w:rPr>
              <w:t>22只</w:t>
            </w:r>
          </w:p>
        </w:tc>
      </w:tr>
      <w:tr w:rsidR="00C1533E" w:rsidRPr="00EC5DC7" w:rsidTr="00C1533E">
        <w:trPr>
          <w:trHeight w:val="567"/>
          <w:jc w:val="center"/>
        </w:trPr>
        <w:tc>
          <w:tcPr>
            <w:tcW w:w="675" w:type="dxa"/>
            <w:vAlign w:val="center"/>
          </w:tcPr>
          <w:p w:rsidR="00C1533E" w:rsidRPr="00EC5DC7" w:rsidRDefault="00C1533E" w:rsidP="00C1533E">
            <w:pPr>
              <w:jc w:val="center"/>
              <w:rPr>
                <w:rFonts w:eastAsia="宋体"/>
              </w:rPr>
            </w:pPr>
            <w:r w:rsidRPr="00EC5DC7">
              <w:rPr>
                <w:rFonts w:eastAsia="宋体"/>
              </w:rPr>
              <w:t>7</w:t>
            </w:r>
          </w:p>
        </w:tc>
        <w:tc>
          <w:tcPr>
            <w:tcW w:w="1961" w:type="dxa"/>
            <w:vAlign w:val="center"/>
          </w:tcPr>
          <w:p w:rsidR="00C1533E" w:rsidRPr="00EC5DC7" w:rsidRDefault="00C1533E" w:rsidP="00C1533E">
            <w:pPr>
              <w:rPr>
                <w:rFonts w:eastAsia="宋体"/>
              </w:rPr>
            </w:pPr>
            <w:r w:rsidRPr="00EC5DC7">
              <w:rPr>
                <w:rFonts w:eastAsia="宋体" w:hint="eastAsia"/>
              </w:rPr>
              <w:t>天馈浪涌保护器</w:t>
            </w:r>
          </w:p>
        </w:tc>
        <w:tc>
          <w:tcPr>
            <w:tcW w:w="4522" w:type="dxa"/>
            <w:vAlign w:val="center"/>
          </w:tcPr>
          <w:p w:rsidR="00C1533E" w:rsidRPr="00EC5DC7" w:rsidRDefault="00C1533E" w:rsidP="00C1533E">
            <w:pPr>
              <w:rPr>
                <w:rFonts w:eastAsia="宋体"/>
              </w:rPr>
            </w:pPr>
            <w:r w:rsidRPr="00EC5DC7">
              <w:rPr>
                <w:rFonts w:eastAsia="宋体"/>
              </w:rPr>
              <w:t>GNSS天线浪涌保护</w:t>
            </w:r>
          </w:p>
        </w:tc>
        <w:tc>
          <w:tcPr>
            <w:tcW w:w="1224" w:type="dxa"/>
            <w:tcBorders>
              <w:right w:val="single" w:sz="4" w:space="0" w:color="auto"/>
            </w:tcBorders>
            <w:vAlign w:val="center"/>
          </w:tcPr>
          <w:p w:rsidR="00C1533E" w:rsidRPr="00EC5DC7" w:rsidRDefault="00C1533E" w:rsidP="00C1533E">
            <w:pPr>
              <w:jc w:val="center"/>
              <w:rPr>
                <w:rFonts w:eastAsia="宋体"/>
              </w:rPr>
            </w:pPr>
            <w:r w:rsidRPr="00EC5DC7">
              <w:rPr>
                <w:rFonts w:eastAsia="宋体"/>
              </w:rPr>
              <w:t>22只</w:t>
            </w:r>
          </w:p>
        </w:tc>
      </w:tr>
      <w:tr w:rsidR="00C1533E" w:rsidRPr="00EC5DC7" w:rsidTr="00C1533E">
        <w:trPr>
          <w:trHeight w:val="567"/>
          <w:jc w:val="center"/>
        </w:trPr>
        <w:tc>
          <w:tcPr>
            <w:tcW w:w="675" w:type="dxa"/>
            <w:vAlign w:val="center"/>
          </w:tcPr>
          <w:p w:rsidR="00C1533E" w:rsidRPr="00EC5DC7" w:rsidRDefault="00C1533E" w:rsidP="00C1533E">
            <w:pPr>
              <w:jc w:val="center"/>
              <w:rPr>
                <w:rFonts w:eastAsia="宋体"/>
              </w:rPr>
            </w:pPr>
            <w:r w:rsidRPr="00EC5DC7">
              <w:rPr>
                <w:rFonts w:eastAsia="宋体"/>
              </w:rPr>
              <w:t>8</w:t>
            </w:r>
          </w:p>
        </w:tc>
        <w:tc>
          <w:tcPr>
            <w:tcW w:w="1961" w:type="dxa"/>
            <w:vAlign w:val="center"/>
          </w:tcPr>
          <w:p w:rsidR="00C1533E" w:rsidRPr="00EC5DC7" w:rsidRDefault="00C1533E" w:rsidP="00C1533E">
            <w:pPr>
              <w:rPr>
                <w:rFonts w:eastAsia="宋体"/>
              </w:rPr>
            </w:pPr>
            <w:r w:rsidRPr="00EC5DC7">
              <w:rPr>
                <w:rFonts w:eastAsia="宋体" w:hint="eastAsia"/>
              </w:rPr>
              <w:t>安装立杆</w:t>
            </w:r>
          </w:p>
        </w:tc>
        <w:tc>
          <w:tcPr>
            <w:tcW w:w="4522" w:type="dxa"/>
            <w:vAlign w:val="center"/>
          </w:tcPr>
          <w:p w:rsidR="00C1533E" w:rsidRPr="00EC5DC7" w:rsidRDefault="00C1533E" w:rsidP="00C1533E">
            <w:pPr>
              <w:rPr>
                <w:rFonts w:eastAsia="宋体"/>
              </w:rPr>
            </w:pPr>
            <w:r w:rsidRPr="00EC5DC7">
              <w:rPr>
                <w:rFonts w:eastAsia="宋体" w:hint="eastAsia"/>
              </w:rPr>
              <w:t>镀锌管，表面喷塑，高度可根据实际定制</w:t>
            </w:r>
          </w:p>
        </w:tc>
        <w:tc>
          <w:tcPr>
            <w:tcW w:w="1224" w:type="dxa"/>
            <w:tcBorders>
              <w:right w:val="single" w:sz="4" w:space="0" w:color="auto"/>
            </w:tcBorders>
            <w:vAlign w:val="center"/>
          </w:tcPr>
          <w:p w:rsidR="00C1533E" w:rsidRPr="00EC5DC7" w:rsidRDefault="00C1533E" w:rsidP="00C1533E">
            <w:pPr>
              <w:jc w:val="center"/>
              <w:rPr>
                <w:rFonts w:eastAsia="宋体"/>
              </w:rPr>
            </w:pPr>
            <w:r w:rsidRPr="00EC5DC7">
              <w:rPr>
                <w:rFonts w:eastAsia="宋体"/>
              </w:rPr>
              <w:t>22根</w:t>
            </w:r>
          </w:p>
        </w:tc>
      </w:tr>
      <w:tr w:rsidR="00C1533E" w:rsidRPr="00EC5DC7" w:rsidTr="00C1533E">
        <w:trPr>
          <w:trHeight w:val="567"/>
          <w:jc w:val="center"/>
        </w:trPr>
        <w:tc>
          <w:tcPr>
            <w:tcW w:w="675" w:type="dxa"/>
            <w:vAlign w:val="center"/>
          </w:tcPr>
          <w:p w:rsidR="00C1533E" w:rsidRPr="00EC5DC7" w:rsidRDefault="00C1533E" w:rsidP="00C1533E">
            <w:pPr>
              <w:jc w:val="center"/>
              <w:rPr>
                <w:rFonts w:eastAsia="宋体"/>
              </w:rPr>
            </w:pPr>
            <w:r w:rsidRPr="00EC5DC7">
              <w:rPr>
                <w:rFonts w:eastAsia="宋体"/>
              </w:rPr>
              <w:lastRenderedPageBreak/>
              <w:t>9</w:t>
            </w:r>
          </w:p>
        </w:tc>
        <w:tc>
          <w:tcPr>
            <w:tcW w:w="1961" w:type="dxa"/>
            <w:vAlign w:val="center"/>
          </w:tcPr>
          <w:p w:rsidR="00C1533E" w:rsidRPr="00EC5DC7" w:rsidRDefault="00C1533E" w:rsidP="00C1533E">
            <w:pPr>
              <w:rPr>
                <w:rFonts w:eastAsia="宋体"/>
              </w:rPr>
            </w:pPr>
            <w:r w:rsidRPr="00EC5DC7">
              <w:rPr>
                <w:rFonts w:eastAsia="宋体" w:hint="eastAsia"/>
              </w:rPr>
              <w:t>安装辅材</w:t>
            </w:r>
          </w:p>
        </w:tc>
        <w:tc>
          <w:tcPr>
            <w:tcW w:w="4522" w:type="dxa"/>
            <w:vAlign w:val="center"/>
          </w:tcPr>
          <w:p w:rsidR="00C1533E" w:rsidRPr="00EC5DC7" w:rsidRDefault="00C1533E" w:rsidP="00C1533E">
            <w:pPr>
              <w:rPr>
                <w:rFonts w:eastAsia="宋体"/>
              </w:rPr>
            </w:pPr>
            <w:r w:rsidRPr="00EC5DC7">
              <w:rPr>
                <w:rFonts w:eastAsia="宋体" w:hint="eastAsia"/>
              </w:rPr>
              <w:t>配套紧固件、数据线、线缆接头等辅材</w:t>
            </w:r>
          </w:p>
        </w:tc>
        <w:tc>
          <w:tcPr>
            <w:tcW w:w="1224" w:type="dxa"/>
            <w:tcBorders>
              <w:right w:val="single" w:sz="4" w:space="0" w:color="auto"/>
            </w:tcBorders>
            <w:vAlign w:val="center"/>
          </w:tcPr>
          <w:p w:rsidR="00C1533E" w:rsidRPr="00EC5DC7" w:rsidRDefault="00C1533E" w:rsidP="00C1533E">
            <w:pPr>
              <w:jc w:val="center"/>
              <w:rPr>
                <w:rFonts w:eastAsia="宋体"/>
              </w:rPr>
            </w:pPr>
            <w:r w:rsidRPr="00EC5DC7">
              <w:rPr>
                <w:rFonts w:eastAsia="宋体"/>
              </w:rPr>
              <w:t>22套</w:t>
            </w:r>
          </w:p>
        </w:tc>
      </w:tr>
      <w:tr w:rsidR="00C1533E" w:rsidRPr="00EC5DC7" w:rsidTr="00C1533E">
        <w:trPr>
          <w:trHeight w:val="567"/>
          <w:jc w:val="center"/>
        </w:trPr>
        <w:tc>
          <w:tcPr>
            <w:tcW w:w="675" w:type="dxa"/>
            <w:vAlign w:val="center"/>
          </w:tcPr>
          <w:p w:rsidR="00C1533E" w:rsidRPr="00EC5DC7" w:rsidRDefault="00C1533E" w:rsidP="00C1533E">
            <w:pPr>
              <w:jc w:val="center"/>
              <w:rPr>
                <w:rFonts w:eastAsia="宋体"/>
              </w:rPr>
            </w:pPr>
            <w:r w:rsidRPr="00EC5DC7">
              <w:rPr>
                <w:rFonts w:eastAsia="宋体"/>
              </w:rPr>
              <w:t>10</w:t>
            </w:r>
          </w:p>
        </w:tc>
        <w:tc>
          <w:tcPr>
            <w:tcW w:w="1961" w:type="dxa"/>
            <w:vAlign w:val="center"/>
          </w:tcPr>
          <w:p w:rsidR="00C1533E" w:rsidRPr="00EC5DC7" w:rsidRDefault="00C1533E" w:rsidP="00C1533E">
            <w:pPr>
              <w:rPr>
                <w:rFonts w:eastAsia="宋体"/>
              </w:rPr>
            </w:pPr>
            <w:r w:rsidRPr="00EC5DC7">
              <w:rPr>
                <w:rFonts w:eastAsia="宋体" w:hint="eastAsia"/>
              </w:rPr>
              <w:t>监测站观测墩基础</w:t>
            </w:r>
          </w:p>
        </w:tc>
        <w:tc>
          <w:tcPr>
            <w:tcW w:w="4522" w:type="dxa"/>
            <w:vAlign w:val="center"/>
          </w:tcPr>
          <w:p w:rsidR="00295BC7" w:rsidRDefault="00295BC7" w:rsidP="00C1533E">
            <w:pPr>
              <w:rPr>
                <w:rFonts w:eastAsia="宋体"/>
              </w:rPr>
            </w:pPr>
            <w:r>
              <w:rPr>
                <w:rFonts w:eastAsia="宋体" w:hint="eastAsia"/>
              </w:rPr>
              <w:t>1、</w:t>
            </w:r>
            <w:r w:rsidRPr="00EC5DC7">
              <w:rPr>
                <w:rFonts w:eastAsia="宋体" w:hint="eastAsia"/>
              </w:rPr>
              <w:t>基础开挖、混凝土浇筑包工包料</w:t>
            </w:r>
          </w:p>
          <w:p w:rsidR="00C1533E" w:rsidRPr="00EC5DC7" w:rsidRDefault="00295BC7" w:rsidP="00C1533E">
            <w:pPr>
              <w:rPr>
                <w:rFonts w:eastAsia="宋体"/>
              </w:rPr>
            </w:pPr>
            <w:r w:rsidRPr="00295BC7">
              <w:rPr>
                <w:rFonts w:eastAsia="宋体"/>
              </w:rPr>
              <w:t>2、对现有的观测桩局部破碎的位置进行修复，同时保留人工观测</w:t>
            </w:r>
          </w:p>
        </w:tc>
        <w:tc>
          <w:tcPr>
            <w:tcW w:w="1224" w:type="dxa"/>
            <w:tcBorders>
              <w:right w:val="single" w:sz="4" w:space="0" w:color="auto"/>
            </w:tcBorders>
            <w:vAlign w:val="center"/>
          </w:tcPr>
          <w:p w:rsidR="00C1533E" w:rsidRPr="00EC5DC7" w:rsidRDefault="00C1533E" w:rsidP="00C1533E">
            <w:pPr>
              <w:jc w:val="center"/>
              <w:rPr>
                <w:rFonts w:eastAsia="宋体"/>
              </w:rPr>
            </w:pPr>
            <w:r w:rsidRPr="00EC5DC7">
              <w:rPr>
                <w:rFonts w:eastAsia="宋体"/>
              </w:rPr>
              <w:t>22个</w:t>
            </w:r>
          </w:p>
        </w:tc>
      </w:tr>
      <w:tr w:rsidR="00C1533E" w:rsidRPr="00EC5DC7" w:rsidTr="00C1533E">
        <w:trPr>
          <w:trHeight w:val="567"/>
          <w:jc w:val="center"/>
        </w:trPr>
        <w:tc>
          <w:tcPr>
            <w:tcW w:w="675" w:type="dxa"/>
            <w:vAlign w:val="center"/>
          </w:tcPr>
          <w:p w:rsidR="00C1533E" w:rsidRPr="00EC5DC7" w:rsidRDefault="00C1533E" w:rsidP="00C1533E">
            <w:pPr>
              <w:jc w:val="center"/>
              <w:rPr>
                <w:rFonts w:eastAsia="宋体"/>
              </w:rPr>
            </w:pPr>
            <w:r w:rsidRPr="00EC5DC7">
              <w:rPr>
                <w:rFonts w:eastAsia="宋体"/>
              </w:rPr>
              <w:t>11</w:t>
            </w:r>
          </w:p>
        </w:tc>
        <w:tc>
          <w:tcPr>
            <w:tcW w:w="1961" w:type="dxa"/>
            <w:vAlign w:val="center"/>
          </w:tcPr>
          <w:p w:rsidR="00C1533E" w:rsidRPr="00EC5DC7" w:rsidRDefault="00C1533E" w:rsidP="00C1533E">
            <w:pPr>
              <w:rPr>
                <w:rFonts w:eastAsia="宋体"/>
              </w:rPr>
            </w:pPr>
            <w:r w:rsidRPr="00EC5DC7">
              <w:rPr>
                <w:rFonts w:eastAsia="宋体" w:hint="eastAsia"/>
              </w:rPr>
              <w:t>设备立杆安装</w:t>
            </w:r>
          </w:p>
        </w:tc>
        <w:tc>
          <w:tcPr>
            <w:tcW w:w="4522" w:type="dxa"/>
            <w:vAlign w:val="center"/>
          </w:tcPr>
          <w:p w:rsidR="00C1533E" w:rsidRPr="00EC5DC7" w:rsidRDefault="00C1533E" w:rsidP="00C1533E">
            <w:pPr>
              <w:rPr>
                <w:rFonts w:eastAsia="宋体"/>
              </w:rPr>
            </w:pPr>
            <w:r w:rsidRPr="00EC5DC7">
              <w:rPr>
                <w:rFonts w:eastAsia="宋体" w:hint="eastAsia"/>
              </w:rPr>
              <w:t>法兰盘固定，地板厚度不小于</w:t>
            </w:r>
            <w:r w:rsidRPr="00EC5DC7">
              <w:rPr>
                <w:rFonts w:eastAsia="宋体"/>
              </w:rPr>
              <w:t>6mm，抗台风</w:t>
            </w:r>
          </w:p>
        </w:tc>
        <w:tc>
          <w:tcPr>
            <w:tcW w:w="1224" w:type="dxa"/>
            <w:tcBorders>
              <w:right w:val="single" w:sz="4" w:space="0" w:color="auto"/>
            </w:tcBorders>
            <w:vAlign w:val="center"/>
          </w:tcPr>
          <w:p w:rsidR="00C1533E" w:rsidRPr="00EC5DC7" w:rsidRDefault="00C1533E" w:rsidP="00C1533E">
            <w:pPr>
              <w:jc w:val="center"/>
              <w:rPr>
                <w:rFonts w:eastAsia="宋体"/>
              </w:rPr>
            </w:pPr>
            <w:r w:rsidRPr="00EC5DC7">
              <w:rPr>
                <w:rFonts w:eastAsia="宋体"/>
              </w:rPr>
              <w:t>22个</w:t>
            </w:r>
          </w:p>
        </w:tc>
      </w:tr>
      <w:tr w:rsidR="00C1533E" w:rsidRPr="00EC5DC7" w:rsidTr="00C1533E">
        <w:trPr>
          <w:trHeight w:val="567"/>
          <w:jc w:val="center"/>
        </w:trPr>
        <w:tc>
          <w:tcPr>
            <w:tcW w:w="675" w:type="dxa"/>
            <w:vAlign w:val="center"/>
          </w:tcPr>
          <w:p w:rsidR="00C1533E" w:rsidRPr="00EC5DC7" w:rsidRDefault="00C1533E" w:rsidP="00C1533E">
            <w:pPr>
              <w:jc w:val="center"/>
              <w:rPr>
                <w:rFonts w:eastAsia="宋体"/>
              </w:rPr>
            </w:pPr>
            <w:r w:rsidRPr="00EC5DC7">
              <w:rPr>
                <w:rFonts w:eastAsia="宋体"/>
              </w:rPr>
              <w:t>12</w:t>
            </w:r>
          </w:p>
        </w:tc>
        <w:tc>
          <w:tcPr>
            <w:tcW w:w="1961" w:type="dxa"/>
            <w:vAlign w:val="center"/>
          </w:tcPr>
          <w:p w:rsidR="00C1533E" w:rsidRPr="00EC5DC7" w:rsidRDefault="00C1533E" w:rsidP="00C1533E">
            <w:pPr>
              <w:rPr>
                <w:rFonts w:eastAsia="宋体"/>
              </w:rPr>
            </w:pPr>
            <w:r w:rsidRPr="00EC5DC7">
              <w:rPr>
                <w:rFonts w:eastAsia="宋体" w:hint="eastAsia"/>
              </w:rPr>
              <w:t>设备立杆避雷防护</w:t>
            </w:r>
          </w:p>
        </w:tc>
        <w:tc>
          <w:tcPr>
            <w:tcW w:w="4522" w:type="dxa"/>
            <w:vAlign w:val="center"/>
          </w:tcPr>
          <w:p w:rsidR="00C1533E" w:rsidRPr="00EC5DC7" w:rsidRDefault="00C1533E" w:rsidP="00C1533E">
            <w:pPr>
              <w:rPr>
                <w:rFonts w:eastAsia="宋体"/>
              </w:rPr>
            </w:pPr>
            <w:r w:rsidRPr="00EC5DC7">
              <w:rPr>
                <w:rFonts w:eastAsia="宋体" w:hint="eastAsia"/>
              </w:rPr>
              <w:t>立杆、机箱设备做接地</w:t>
            </w:r>
          </w:p>
        </w:tc>
        <w:tc>
          <w:tcPr>
            <w:tcW w:w="1224" w:type="dxa"/>
            <w:tcBorders>
              <w:right w:val="single" w:sz="4" w:space="0" w:color="auto"/>
            </w:tcBorders>
            <w:vAlign w:val="center"/>
          </w:tcPr>
          <w:p w:rsidR="00C1533E" w:rsidRPr="00EC5DC7" w:rsidRDefault="00C1533E" w:rsidP="00C1533E">
            <w:pPr>
              <w:jc w:val="center"/>
              <w:rPr>
                <w:rFonts w:eastAsia="宋体"/>
              </w:rPr>
            </w:pPr>
            <w:r w:rsidRPr="00EC5DC7">
              <w:rPr>
                <w:rFonts w:eastAsia="宋体"/>
              </w:rPr>
              <w:t>22个</w:t>
            </w:r>
          </w:p>
        </w:tc>
      </w:tr>
      <w:tr w:rsidR="00C1533E" w:rsidRPr="00EC5DC7" w:rsidTr="00C1533E">
        <w:trPr>
          <w:trHeight w:val="567"/>
          <w:jc w:val="center"/>
        </w:trPr>
        <w:tc>
          <w:tcPr>
            <w:tcW w:w="675" w:type="dxa"/>
            <w:vAlign w:val="center"/>
          </w:tcPr>
          <w:p w:rsidR="00C1533E" w:rsidRPr="00EC5DC7" w:rsidRDefault="00C1533E" w:rsidP="00C1533E">
            <w:pPr>
              <w:jc w:val="center"/>
              <w:rPr>
                <w:rFonts w:eastAsia="宋体"/>
              </w:rPr>
            </w:pPr>
            <w:r w:rsidRPr="00EC5DC7">
              <w:rPr>
                <w:rFonts w:eastAsia="宋体"/>
              </w:rPr>
              <w:t>13</w:t>
            </w:r>
          </w:p>
        </w:tc>
        <w:tc>
          <w:tcPr>
            <w:tcW w:w="1961" w:type="dxa"/>
            <w:vAlign w:val="center"/>
          </w:tcPr>
          <w:p w:rsidR="00C1533E" w:rsidRPr="00EC5DC7" w:rsidRDefault="00C1533E" w:rsidP="00C1533E">
            <w:pPr>
              <w:rPr>
                <w:rFonts w:eastAsia="宋体"/>
              </w:rPr>
            </w:pPr>
            <w:r w:rsidRPr="00EC5DC7">
              <w:rPr>
                <w:rFonts w:eastAsia="宋体" w:hint="eastAsia"/>
              </w:rPr>
              <w:t>电源线走线排管</w:t>
            </w:r>
          </w:p>
        </w:tc>
        <w:tc>
          <w:tcPr>
            <w:tcW w:w="4522" w:type="dxa"/>
            <w:vAlign w:val="center"/>
          </w:tcPr>
          <w:p w:rsidR="00C1533E" w:rsidRPr="00EC5DC7" w:rsidRDefault="00C1533E" w:rsidP="00C1533E">
            <w:pPr>
              <w:rPr>
                <w:rFonts w:eastAsia="宋体"/>
              </w:rPr>
            </w:pPr>
            <w:r w:rsidRPr="00EC5DC7">
              <w:rPr>
                <w:rFonts w:eastAsia="宋体" w:hint="eastAsia"/>
              </w:rPr>
              <w:t>管理区接电引到各个监测点</w:t>
            </w:r>
          </w:p>
        </w:tc>
        <w:tc>
          <w:tcPr>
            <w:tcW w:w="1224" w:type="dxa"/>
            <w:tcBorders>
              <w:right w:val="single" w:sz="4" w:space="0" w:color="auto"/>
            </w:tcBorders>
            <w:vAlign w:val="center"/>
          </w:tcPr>
          <w:p w:rsidR="00C1533E" w:rsidRPr="00EC5DC7" w:rsidRDefault="00BB3FEF" w:rsidP="00C1533E">
            <w:pPr>
              <w:jc w:val="center"/>
              <w:rPr>
                <w:rFonts w:eastAsia="宋体"/>
              </w:rPr>
            </w:pPr>
            <w:r>
              <w:rPr>
                <w:rFonts w:eastAsia="宋体" w:hint="eastAsia"/>
              </w:rPr>
              <w:t>1项</w:t>
            </w:r>
          </w:p>
        </w:tc>
      </w:tr>
      <w:tr w:rsidR="00C1533E" w:rsidRPr="00EC5DC7" w:rsidTr="00C1533E">
        <w:trPr>
          <w:trHeight w:val="567"/>
          <w:jc w:val="center"/>
        </w:trPr>
        <w:tc>
          <w:tcPr>
            <w:tcW w:w="675" w:type="dxa"/>
            <w:vAlign w:val="center"/>
          </w:tcPr>
          <w:p w:rsidR="00C1533E" w:rsidRPr="00EC5DC7" w:rsidRDefault="00C1533E" w:rsidP="00C1533E">
            <w:pPr>
              <w:jc w:val="center"/>
              <w:rPr>
                <w:rFonts w:eastAsia="宋体"/>
              </w:rPr>
            </w:pPr>
            <w:r w:rsidRPr="00EC5DC7">
              <w:rPr>
                <w:rFonts w:eastAsia="宋体"/>
              </w:rPr>
              <w:t>14</w:t>
            </w:r>
          </w:p>
        </w:tc>
        <w:tc>
          <w:tcPr>
            <w:tcW w:w="1961" w:type="dxa"/>
            <w:vAlign w:val="center"/>
          </w:tcPr>
          <w:p w:rsidR="00C1533E" w:rsidRPr="00EC5DC7" w:rsidRDefault="00C1533E" w:rsidP="00C1533E">
            <w:pPr>
              <w:rPr>
                <w:rFonts w:eastAsia="宋体"/>
              </w:rPr>
            </w:pPr>
            <w:r w:rsidRPr="00EC5DC7">
              <w:rPr>
                <w:rFonts w:eastAsia="宋体" w:hint="eastAsia"/>
              </w:rPr>
              <w:t>地埋线路保护管</w:t>
            </w:r>
          </w:p>
        </w:tc>
        <w:tc>
          <w:tcPr>
            <w:tcW w:w="4522" w:type="dxa"/>
            <w:vAlign w:val="center"/>
          </w:tcPr>
          <w:p w:rsidR="00C1533E" w:rsidRPr="00EC5DC7" w:rsidRDefault="00C1533E" w:rsidP="00C1533E">
            <w:pPr>
              <w:rPr>
                <w:rFonts w:eastAsia="宋体"/>
              </w:rPr>
            </w:pPr>
            <w:r w:rsidRPr="00EC5DC7">
              <w:rPr>
                <w:rFonts w:eastAsia="宋体" w:hint="eastAsia"/>
              </w:rPr>
              <w:t>优质</w:t>
            </w:r>
            <w:r w:rsidRPr="00EC5DC7">
              <w:rPr>
                <w:rFonts w:eastAsia="宋体"/>
              </w:rPr>
              <w:t>PVC穿线管，直径25mm</w:t>
            </w:r>
          </w:p>
        </w:tc>
        <w:tc>
          <w:tcPr>
            <w:tcW w:w="1224" w:type="dxa"/>
            <w:tcBorders>
              <w:right w:val="single" w:sz="4" w:space="0" w:color="auto"/>
            </w:tcBorders>
            <w:vAlign w:val="center"/>
          </w:tcPr>
          <w:p w:rsidR="00C1533E" w:rsidRPr="00EC5DC7" w:rsidRDefault="00BB3FEF" w:rsidP="00C1533E">
            <w:pPr>
              <w:jc w:val="center"/>
              <w:rPr>
                <w:rFonts w:eastAsia="宋体"/>
              </w:rPr>
            </w:pPr>
            <w:r>
              <w:rPr>
                <w:rFonts w:eastAsia="宋体" w:hint="eastAsia"/>
              </w:rPr>
              <w:t>1项</w:t>
            </w:r>
          </w:p>
        </w:tc>
      </w:tr>
      <w:tr w:rsidR="00C1533E" w:rsidRPr="00EC5DC7" w:rsidTr="00C1533E">
        <w:trPr>
          <w:trHeight w:val="567"/>
          <w:jc w:val="center"/>
        </w:trPr>
        <w:tc>
          <w:tcPr>
            <w:tcW w:w="675" w:type="dxa"/>
            <w:vAlign w:val="center"/>
          </w:tcPr>
          <w:p w:rsidR="00C1533E" w:rsidRPr="00EC5DC7" w:rsidRDefault="00C1533E" w:rsidP="00C1533E">
            <w:pPr>
              <w:jc w:val="center"/>
              <w:rPr>
                <w:rFonts w:eastAsia="宋体"/>
              </w:rPr>
            </w:pPr>
            <w:r w:rsidRPr="00EC5DC7">
              <w:rPr>
                <w:rFonts w:eastAsia="宋体"/>
              </w:rPr>
              <w:t>15</w:t>
            </w:r>
          </w:p>
        </w:tc>
        <w:tc>
          <w:tcPr>
            <w:tcW w:w="1961" w:type="dxa"/>
            <w:vAlign w:val="center"/>
          </w:tcPr>
          <w:p w:rsidR="00C1533E" w:rsidRPr="00EC5DC7" w:rsidRDefault="00C1533E" w:rsidP="00C1533E">
            <w:pPr>
              <w:rPr>
                <w:rFonts w:eastAsia="宋体"/>
              </w:rPr>
            </w:pPr>
            <w:r w:rsidRPr="00EC5DC7">
              <w:rPr>
                <w:rFonts w:eastAsia="宋体" w:hint="eastAsia"/>
              </w:rPr>
              <w:t>明线砂浆覆盖</w:t>
            </w:r>
          </w:p>
        </w:tc>
        <w:tc>
          <w:tcPr>
            <w:tcW w:w="4522" w:type="dxa"/>
            <w:vAlign w:val="center"/>
          </w:tcPr>
          <w:p w:rsidR="00C1533E" w:rsidRPr="00EC5DC7" w:rsidRDefault="00C1533E" w:rsidP="00C1533E">
            <w:pPr>
              <w:rPr>
                <w:rFonts w:eastAsia="宋体"/>
              </w:rPr>
            </w:pPr>
            <w:r w:rsidRPr="00EC5DC7">
              <w:rPr>
                <w:rFonts w:eastAsia="宋体" w:hint="eastAsia"/>
              </w:rPr>
              <w:t>水泥砂浆对明线管覆盖</w:t>
            </w:r>
          </w:p>
        </w:tc>
        <w:tc>
          <w:tcPr>
            <w:tcW w:w="1224" w:type="dxa"/>
            <w:tcBorders>
              <w:right w:val="single" w:sz="4" w:space="0" w:color="auto"/>
            </w:tcBorders>
            <w:vAlign w:val="center"/>
          </w:tcPr>
          <w:p w:rsidR="00C1533E" w:rsidRPr="00EC5DC7" w:rsidRDefault="00BB3FEF" w:rsidP="00C1533E">
            <w:pPr>
              <w:jc w:val="center"/>
              <w:rPr>
                <w:rFonts w:eastAsia="宋体"/>
              </w:rPr>
            </w:pPr>
            <w:r>
              <w:rPr>
                <w:rFonts w:eastAsia="宋体" w:hint="eastAsia"/>
              </w:rPr>
              <w:t>1项</w:t>
            </w:r>
          </w:p>
        </w:tc>
      </w:tr>
      <w:tr w:rsidR="00C1533E" w:rsidRPr="00EC5DC7" w:rsidTr="00C1533E">
        <w:trPr>
          <w:trHeight w:val="567"/>
          <w:jc w:val="center"/>
        </w:trPr>
        <w:tc>
          <w:tcPr>
            <w:tcW w:w="675" w:type="dxa"/>
            <w:vAlign w:val="center"/>
          </w:tcPr>
          <w:p w:rsidR="00C1533E" w:rsidRPr="00EC5DC7" w:rsidRDefault="00C1533E" w:rsidP="00C1533E">
            <w:pPr>
              <w:jc w:val="center"/>
              <w:rPr>
                <w:rFonts w:eastAsia="宋体"/>
              </w:rPr>
            </w:pPr>
            <w:r w:rsidRPr="00EC5DC7">
              <w:rPr>
                <w:rFonts w:eastAsia="宋体"/>
              </w:rPr>
              <w:t>16</w:t>
            </w:r>
          </w:p>
        </w:tc>
        <w:tc>
          <w:tcPr>
            <w:tcW w:w="1961" w:type="dxa"/>
            <w:vAlign w:val="center"/>
          </w:tcPr>
          <w:p w:rsidR="00C1533E" w:rsidRPr="00EC5DC7" w:rsidRDefault="00C1533E" w:rsidP="00C1533E">
            <w:pPr>
              <w:rPr>
                <w:rFonts w:eastAsia="宋体"/>
              </w:rPr>
            </w:pPr>
            <w:r w:rsidRPr="00EC5DC7">
              <w:rPr>
                <w:rFonts w:eastAsia="宋体" w:hint="eastAsia"/>
              </w:rPr>
              <w:t>电缆</w:t>
            </w:r>
          </w:p>
        </w:tc>
        <w:tc>
          <w:tcPr>
            <w:tcW w:w="4522" w:type="dxa"/>
            <w:vAlign w:val="center"/>
          </w:tcPr>
          <w:p w:rsidR="00C1533E" w:rsidRPr="00EC5DC7" w:rsidRDefault="00C1533E" w:rsidP="00C1533E">
            <w:pPr>
              <w:rPr>
                <w:rFonts w:eastAsia="宋体"/>
              </w:rPr>
            </w:pPr>
            <w:r w:rsidRPr="00EC5DC7">
              <w:rPr>
                <w:rFonts w:eastAsia="宋体" w:hint="eastAsia"/>
              </w:rPr>
              <w:t>国产</w:t>
            </w:r>
            <w:r w:rsidRPr="00EC5DC7">
              <w:rPr>
                <w:rFonts w:eastAsia="宋体"/>
              </w:rPr>
              <w:t xml:space="preserve"> RVV 2×2.5</w:t>
            </w:r>
          </w:p>
        </w:tc>
        <w:tc>
          <w:tcPr>
            <w:tcW w:w="1224" w:type="dxa"/>
            <w:tcBorders>
              <w:right w:val="single" w:sz="4" w:space="0" w:color="auto"/>
            </w:tcBorders>
            <w:vAlign w:val="center"/>
          </w:tcPr>
          <w:p w:rsidR="00C1533E" w:rsidRPr="00EC5DC7" w:rsidRDefault="00BB3FEF" w:rsidP="00C1533E">
            <w:pPr>
              <w:jc w:val="center"/>
              <w:rPr>
                <w:rFonts w:eastAsia="宋体"/>
              </w:rPr>
            </w:pPr>
            <w:r>
              <w:rPr>
                <w:rFonts w:eastAsia="宋体" w:hint="eastAsia"/>
              </w:rPr>
              <w:t>1项</w:t>
            </w:r>
          </w:p>
        </w:tc>
      </w:tr>
    </w:tbl>
    <w:p w:rsidR="0025065A" w:rsidRDefault="005105F8" w:rsidP="0025065A">
      <w:pPr>
        <w:spacing w:line="360" w:lineRule="auto"/>
        <w:ind w:firstLineChars="200" w:firstLine="422"/>
        <w:jc w:val="left"/>
        <w:rPr>
          <w:rFonts w:cs="宋体"/>
          <w:b/>
          <w:bCs/>
          <w:color w:val="000000" w:themeColor="text1"/>
        </w:rPr>
      </w:pPr>
      <w:r>
        <w:rPr>
          <w:rFonts w:cs="宋体" w:hint="eastAsia"/>
          <w:b/>
          <w:bCs/>
          <w:color w:val="000000" w:themeColor="text1"/>
        </w:rPr>
        <w:t>三</w:t>
      </w:r>
      <w:r w:rsidR="0025065A" w:rsidRPr="005A72C9">
        <w:rPr>
          <w:rFonts w:cs="宋体" w:hint="eastAsia"/>
          <w:b/>
          <w:bCs/>
          <w:color w:val="000000" w:themeColor="text1"/>
        </w:rPr>
        <w:t>、</w:t>
      </w:r>
      <w:r w:rsidR="0025065A" w:rsidRPr="00F050E7">
        <w:rPr>
          <w:rFonts w:cs="宋体" w:hint="eastAsia"/>
          <w:b/>
          <w:bCs/>
          <w:color w:val="000000" w:themeColor="text1"/>
        </w:rPr>
        <w:t>项目</w:t>
      </w:r>
      <w:r w:rsidR="0025065A">
        <w:rPr>
          <w:rFonts w:cs="宋体" w:hint="eastAsia"/>
          <w:b/>
          <w:bCs/>
          <w:color w:val="000000" w:themeColor="text1"/>
        </w:rPr>
        <w:t>软件要求及技术参数</w:t>
      </w:r>
      <w:r w:rsidR="0025065A" w:rsidRPr="005A72C9">
        <w:rPr>
          <w:rFonts w:cs="宋体" w:hint="eastAsia"/>
          <w:b/>
          <w:bCs/>
          <w:color w:val="000000" w:themeColor="text1"/>
        </w:rPr>
        <w:t>：</w:t>
      </w:r>
    </w:p>
    <w:tbl>
      <w:tblPr>
        <w:tblStyle w:val="36"/>
        <w:tblW w:w="8382" w:type="dxa"/>
        <w:jc w:val="center"/>
        <w:tblLook w:val="04A0"/>
      </w:tblPr>
      <w:tblGrid>
        <w:gridCol w:w="675"/>
        <w:gridCol w:w="1961"/>
        <w:gridCol w:w="4522"/>
        <w:gridCol w:w="1224"/>
      </w:tblGrid>
      <w:tr w:rsidR="00745099" w:rsidRPr="00317195" w:rsidTr="00F950D1">
        <w:trPr>
          <w:trHeight w:val="567"/>
          <w:jc w:val="center"/>
        </w:trPr>
        <w:tc>
          <w:tcPr>
            <w:tcW w:w="675" w:type="dxa"/>
            <w:vAlign w:val="center"/>
          </w:tcPr>
          <w:p w:rsidR="00745099" w:rsidRPr="00317195" w:rsidRDefault="00745099" w:rsidP="00F950D1">
            <w:pPr>
              <w:jc w:val="center"/>
              <w:rPr>
                <w:rFonts w:eastAsia="宋体"/>
                <w:szCs w:val="21"/>
              </w:rPr>
            </w:pPr>
            <w:r w:rsidRPr="00317195">
              <w:rPr>
                <w:rFonts w:eastAsia="宋体" w:hint="eastAsia"/>
                <w:szCs w:val="21"/>
              </w:rPr>
              <w:t>序号</w:t>
            </w:r>
          </w:p>
        </w:tc>
        <w:tc>
          <w:tcPr>
            <w:tcW w:w="1961" w:type="dxa"/>
            <w:vAlign w:val="center"/>
          </w:tcPr>
          <w:p w:rsidR="00745099" w:rsidRPr="00317195" w:rsidRDefault="0005533E" w:rsidP="00F950D1">
            <w:pPr>
              <w:jc w:val="center"/>
              <w:rPr>
                <w:rFonts w:eastAsia="宋体"/>
                <w:szCs w:val="21"/>
              </w:rPr>
            </w:pPr>
            <w:r>
              <w:rPr>
                <w:rFonts w:eastAsia="宋体" w:hint="eastAsia"/>
                <w:szCs w:val="21"/>
              </w:rPr>
              <w:t>软件</w:t>
            </w:r>
            <w:r w:rsidR="00745099" w:rsidRPr="00317195">
              <w:rPr>
                <w:rFonts w:eastAsia="宋体" w:hint="eastAsia"/>
                <w:szCs w:val="21"/>
              </w:rPr>
              <w:t>名称</w:t>
            </w:r>
          </w:p>
        </w:tc>
        <w:tc>
          <w:tcPr>
            <w:tcW w:w="4522" w:type="dxa"/>
            <w:vAlign w:val="center"/>
          </w:tcPr>
          <w:p w:rsidR="00745099" w:rsidRPr="00317195" w:rsidRDefault="00745099" w:rsidP="00F950D1">
            <w:pPr>
              <w:jc w:val="center"/>
              <w:rPr>
                <w:rFonts w:eastAsia="宋体"/>
                <w:szCs w:val="21"/>
              </w:rPr>
            </w:pPr>
            <w:r w:rsidRPr="00317195">
              <w:rPr>
                <w:rFonts w:eastAsia="宋体" w:hint="eastAsia"/>
                <w:szCs w:val="21"/>
              </w:rPr>
              <w:t>技术参数</w:t>
            </w:r>
          </w:p>
        </w:tc>
        <w:tc>
          <w:tcPr>
            <w:tcW w:w="1224" w:type="dxa"/>
            <w:tcBorders>
              <w:right w:val="single" w:sz="4" w:space="0" w:color="auto"/>
            </w:tcBorders>
            <w:vAlign w:val="center"/>
          </w:tcPr>
          <w:p w:rsidR="00745099" w:rsidRPr="00317195" w:rsidRDefault="00745099" w:rsidP="00F950D1">
            <w:pPr>
              <w:jc w:val="center"/>
              <w:rPr>
                <w:rFonts w:eastAsia="宋体"/>
                <w:szCs w:val="21"/>
              </w:rPr>
            </w:pPr>
            <w:r w:rsidRPr="00317195">
              <w:rPr>
                <w:rFonts w:eastAsia="宋体" w:hint="eastAsia"/>
                <w:szCs w:val="21"/>
              </w:rPr>
              <w:t>数量</w:t>
            </w:r>
          </w:p>
        </w:tc>
      </w:tr>
      <w:tr w:rsidR="00745099" w:rsidRPr="00317195" w:rsidTr="00F950D1">
        <w:trPr>
          <w:trHeight w:val="1144"/>
          <w:jc w:val="center"/>
        </w:trPr>
        <w:tc>
          <w:tcPr>
            <w:tcW w:w="675" w:type="dxa"/>
            <w:vAlign w:val="center"/>
          </w:tcPr>
          <w:p w:rsidR="00745099" w:rsidRPr="00317195" w:rsidRDefault="00745099" w:rsidP="00F950D1">
            <w:pPr>
              <w:jc w:val="center"/>
              <w:rPr>
                <w:rFonts w:eastAsia="宋体"/>
                <w:szCs w:val="21"/>
              </w:rPr>
            </w:pPr>
            <w:r w:rsidRPr="00317195">
              <w:rPr>
                <w:rFonts w:eastAsia="宋体" w:hint="eastAsia"/>
                <w:szCs w:val="21"/>
              </w:rPr>
              <w:t>1</w:t>
            </w:r>
          </w:p>
        </w:tc>
        <w:tc>
          <w:tcPr>
            <w:tcW w:w="1961" w:type="dxa"/>
            <w:vAlign w:val="center"/>
          </w:tcPr>
          <w:p w:rsidR="00745099" w:rsidRPr="00317195" w:rsidRDefault="00D75122" w:rsidP="00F950D1">
            <w:pPr>
              <w:rPr>
                <w:rFonts w:eastAsia="宋体"/>
                <w:szCs w:val="21"/>
              </w:rPr>
            </w:pPr>
            <w:r w:rsidRPr="00D75122">
              <w:rPr>
                <w:rFonts w:eastAsia="宋体"/>
                <w:szCs w:val="21"/>
              </w:rPr>
              <w:t>GNSS数据采集与解算软件系统</w:t>
            </w:r>
          </w:p>
        </w:tc>
        <w:tc>
          <w:tcPr>
            <w:tcW w:w="4522" w:type="dxa"/>
            <w:vAlign w:val="center"/>
          </w:tcPr>
          <w:p w:rsidR="00D75122" w:rsidRPr="00D75122" w:rsidRDefault="002D0652" w:rsidP="00D75122">
            <w:pPr>
              <w:rPr>
                <w:rFonts w:eastAsia="宋体"/>
                <w:szCs w:val="21"/>
              </w:rPr>
            </w:pPr>
            <w:r>
              <w:rPr>
                <w:rFonts w:eastAsia="宋体" w:hint="eastAsia"/>
                <w:szCs w:val="21"/>
              </w:rPr>
              <w:t>1</w:t>
            </w:r>
            <w:r w:rsidR="00D75122" w:rsidRPr="00D75122">
              <w:rPr>
                <w:rFonts w:eastAsia="宋体"/>
                <w:szCs w:val="21"/>
              </w:rPr>
              <w:t>、数据采集模块可支持串口、TCP/IP Client、 TCP/IP Server、GPRS\4G等多种接入方式；并可接收、存储GNSS接收机原始数据，以天为单位存储，保存时长可自定义；同时以实时数据流的形式把GNSS原始观测数据发送给GNSS解算模块；</w:t>
            </w:r>
          </w:p>
          <w:p w:rsidR="00D75122" w:rsidRPr="00D75122" w:rsidRDefault="002D0652" w:rsidP="00D75122">
            <w:pPr>
              <w:rPr>
                <w:rFonts w:eastAsia="宋体"/>
                <w:szCs w:val="21"/>
              </w:rPr>
            </w:pPr>
            <w:r>
              <w:rPr>
                <w:rFonts w:eastAsia="宋体" w:hint="eastAsia"/>
                <w:szCs w:val="21"/>
              </w:rPr>
              <w:t>2</w:t>
            </w:r>
            <w:r w:rsidR="00D75122" w:rsidRPr="00D75122">
              <w:rPr>
                <w:rFonts w:eastAsia="宋体"/>
                <w:szCs w:val="21"/>
              </w:rPr>
              <w:t>、解算模块应能够自动完成数据的质量控制、环境误差建模、基线解算、变形量分析，实现无人值守全天候监测；</w:t>
            </w:r>
          </w:p>
          <w:p w:rsidR="00745099" w:rsidRPr="00317195" w:rsidRDefault="002D0652" w:rsidP="00D75122">
            <w:pPr>
              <w:rPr>
                <w:rFonts w:eastAsia="宋体"/>
                <w:szCs w:val="21"/>
              </w:rPr>
            </w:pPr>
            <w:r>
              <w:rPr>
                <w:rFonts w:eastAsia="宋体" w:hint="eastAsia"/>
                <w:szCs w:val="21"/>
              </w:rPr>
              <w:t>3</w:t>
            </w:r>
            <w:r w:rsidR="00D75122" w:rsidRPr="00D75122">
              <w:rPr>
                <w:rFonts w:eastAsia="宋体"/>
                <w:szCs w:val="21"/>
              </w:rPr>
              <w:t>、支持GNSS多种解算模式：①单频接收机解算模式；②双频接收机解算模式；③无需用户设置即可自动识别并进行单双频接收机混合组网解算模式</w:t>
            </w:r>
            <w:r w:rsidR="00452FC1">
              <w:rPr>
                <w:rFonts w:eastAsia="宋体" w:hint="eastAsia"/>
                <w:szCs w:val="21"/>
              </w:rPr>
              <w:t>。</w:t>
            </w:r>
          </w:p>
        </w:tc>
        <w:tc>
          <w:tcPr>
            <w:tcW w:w="1224" w:type="dxa"/>
            <w:tcBorders>
              <w:right w:val="single" w:sz="4" w:space="0" w:color="auto"/>
            </w:tcBorders>
            <w:vAlign w:val="center"/>
          </w:tcPr>
          <w:p w:rsidR="00745099" w:rsidRPr="00317195" w:rsidRDefault="00056769" w:rsidP="00F950D1">
            <w:pPr>
              <w:jc w:val="center"/>
              <w:rPr>
                <w:rFonts w:eastAsia="宋体"/>
              </w:rPr>
            </w:pPr>
            <w:r w:rsidRPr="00317195">
              <w:rPr>
                <w:rFonts w:eastAsia="宋体" w:hint="eastAsia"/>
              </w:rPr>
              <w:t>1套</w:t>
            </w:r>
          </w:p>
        </w:tc>
      </w:tr>
      <w:tr w:rsidR="00745099" w:rsidRPr="00317195" w:rsidTr="00F950D1">
        <w:trPr>
          <w:trHeight w:val="567"/>
          <w:jc w:val="center"/>
        </w:trPr>
        <w:tc>
          <w:tcPr>
            <w:tcW w:w="675" w:type="dxa"/>
            <w:vAlign w:val="center"/>
          </w:tcPr>
          <w:p w:rsidR="00745099" w:rsidRPr="00317195" w:rsidRDefault="00745099" w:rsidP="00F950D1">
            <w:pPr>
              <w:jc w:val="center"/>
              <w:rPr>
                <w:rFonts w:eastAsia="宋体"/>
                <w:szCs w:val="21"/>
              </w:rPr>
            </w:pPr>
            <w:r w:rsidRPr="00317195">
              <w:rPr>
                <w:rFonts w:eastAsia="宋体" w:hint="eastAsia"/>
                <w:szCs w:val="21"/>
              </w:rPr>
              <w:t>2</w:t>
            </w:r>
          </w:p>
        </w:tc>
        <w:tc>
          <w:tcPr>
            <w:tcW w:w="1961" w:type="dxa"/>
            <w:vAlign w:val="center"/>
          </w:tcPr>
          <w:p w:rsidR="00745099" w:rsidRPr="00317195" w:rsidRDefault="00D75122" w:rsidP="00F950D1">
            <w:pPr>
              <w:rPr>
                <w:rFonts w:eastAsia="宋体"/>
                <w:szCs w:val="21"/>
              </w:rPr>
            </w:pPr>
            <w:r w:rsidRPr="00D75122">
              <w:rPr>
                <w:rFonts w:eastAsia="宋体" w:hint="eastAsia"/>
                <w:szCs w:val="21"/>
              </w:rPr>
              <w:t>数据分析与展示软件系统</w:t>
            </w:r>
          </w:p>
        </w:tc>
        <w:tc>
          <w:tcPr>
            <w:tcW w:w="4522" w:type="dxa"/>
            <w:vAlign w:val="center"/>
          </w:tcPr>
          <w:p w:rsidR="00925166" w:rsidRPr="00925166" w:rsidRDefault="00925166" w:rsidP="00925166">
            <w:pPr>
              <w:rPr>
                <w:rFonts w:eastAsia="宋体"/>
              </w:rPr>
            </w:pPr>
            <w:r w:rsidRPr="00925166">
              <w:rPr>
                <w:rFonts w:eastAsia="宋体" w:hint="eastAsia"/>
              </w:rPr>
              <w:t>★</w:t>
            </w:r>
            <w:r w:rsidRPr="00925166">
              <w:rPr>
                <w:rFonts w:eastAsia="宋体"/>
              </w:rPr>
              <w:t>1、B/S架构，支持云平台部署和本地部署，</w:t>
            </w:r>
            <w:r w:rsidRPr="003C2712">
              <w:rPr>
                <w:rFonts w:eastAsia="宋体"/>
              </w:rPr>
              <w:t>对接水利局标准化管理平台；</w:t>
            </w:r>
          </w:p>
          <w:p w:rsidR="00925166" w:rsidRPr="00925166" w:rsidRDefault="003818D1" w:rsidP="00925166">
            <w:pPr>
              <w:rPr>
                <w:rFonts w:eastAsia="宋体"/>
              </w:rPr>
            </w:pPr>
            <w:r>
              <w:rPr>
                <w:rFonts w:eastAsia="宋体" w:hint="eastAsia"/>
              </w:rPr>
              <w:t>2</w:t>
            </w:r>
            <w:r w:rsidR="00925166" w:rsidRPr="00925166">
              <w:rPr>
                <w:rFonts w:eastAsia="宋体"/>
              </w:rPr>
              <w:t>、监测软件为B/S架构设计，支持主流web浏览器登录，通过网页即可查询监测情况</w:t>
            </w:r>
            <w:r w:rsidR="00552856" w:rsidRPr="00A862AC">
              <w:rPr>
                <w:rFonts w:eastAsia="宋体"/>
              </w:rPr>
              <w:t>；</w:t>
            </w:r>
          </w:p>
          <w:p w:rsidR="00925166" w:rsidRPr="00925166" w:rsidRDefault="003818D1" w:rsidP="00925166">
            <w:pPr>
              <w:rPr>
                <w:rFonts w:eastAsia="宋体"/>
              </w:rPr>
            </w:pPr>
            <w:r>
              <w:rPr>
                <w:rFonts w:eastAsia="宋体" w:hint="eastAsia"/>
              </w:rPr>
              <w:t>3</w:t>
            </w:r>
            <w:r w:rsidR="00925166" w:rsidRPr="00925166">
              <w:rPr>
                <w:rFonts w:eastAsia="宋体"/>
              </w:rPr>
              <w:t>、能对运行的数据实时采集、传输、计算、分析、报表、存储、查询、打印等，实时掌握尾矿库整体运行的安全状态；</w:t>
            </w:r>
          </w:p>
          <w:p w:rsidR="00925166" w:rsidRPr="00925166" w:rsidRDefault="003818D1" w:rsidP="00925166">
            <w:pPr>
              <w:rPr>
                <w:rFonts w:eastAsia="宋体"/>
              </w:rPr>
            </w:pPr>
            <w:r>
              <w:rPr>
                <w:rFonts w:eastAsia="宋体" w:hint="eastAsia"/>
              </w:rPr>
              <w:t>4</w:t>
            </w:r>
            <w:r w:rsidR="00925166" w:rsidRPr="00925166">
              <w:rPr>
                <w:rFonts w:eastAsia="宋体"/>
              </w:rPr>
              <w:t>、数据分析模块可将各类数据具有时序曲线分析、相关性分析等多种模式，并将设置的多级别报警线标识在曲线图上；可根据传感器部署断面分析监测数据和同类数据不同监测点间的相关性分析；</w:t>
            </w:r>
          </w:p>
          <w:p w:rsidR="00925166" w:rsidRPr="00925166" w:rsidRDefault="003818D1" w:rsidP="00925166">
            <w:pPr>
              <w:rPr>
                <w:rFonts w:eastAsia="宋体"/>
              </w:rPr>
            </w:pPr>
            <w:r>
              <w:rPr>
                <w:rFonts w:eastAsia="宋体" w:hint="eastAsia"/>
              </w:rPr>
              <w:t>5</w:t>
            </w:r>
            <w:r w:rsidR="00925166" w:rsidRPr="00925166">
              <w:rPr>
                <w:rFonts w:eastAsia="宋体"/>
              </w:rPr>
              <w:t>、利用图表等能直观显示各项监测、监控信息数据的历史变化过程及当前状态，为安全生产管理人员提供简单、明了、直观、有效的信息参考；</w:t>
            </w:r>
          </w:p>
          <w:p w:rsidR="00925166" w:rsidRPr="00925166" w:rsidRDefault="003818D1" w:rsidP="00925166">
            <w:pPr>
              <w:rPr>
                <w:rFonts w:eastAsia="宋体"/>
              </w:rPr>
            </w:pPr>
            <w:r>
              <w:rPr>
                <w:rFonts w:eastAsia="宋体" w:hint="eastAsia"/>
              </w:rPr>
              <w:t>6</w:t>
            </w:r>
            <w:r w:rsidR="00925166" w:rsidRPr="00925166">
              <w:rPr>
                <w:rFonts w:eastAsia="宋体"/>
              </w:rPr>
              <w:t>、系统应具有良好的可扩展性，方便后续增加</w:t>
            </w:r>
            <w:r w:rsidR="00925166" w:rsidRPr="00925166">
              <w:rPr>
                <w:rFonts w:eastAsia="宋体"/>
              </w:rPr>
              <w:lastRenderedPageBreak/>
              <w:t>内部测斜、雨量计、浸润线、裂缝计等多种传感器数据接口；</w:t>
            </w:r>
          </w:p>
          <w:p w:rsidR="00925166" w:rsidRPr="00925166" w:rsidRDefault="003818D1" w:rsidP="00925166">
            <w:pPr>
              <w:rPr>
                <w:rFonts w:eastAsia="宋体"/>
              </w:rPr>
            </w:pPr>
            <w:r>
              <w:rPr>
                <w:rFonts w:eastAsia="宋体" w:hint="eastAsia"/>
              </w:rPr>
              <w:t>7</w:t>
            </w:r>
            <w:r w:rsidR="00925166" w:rsidRPr="00925166">
              <w:rPr>
                <w:rFonts w:eastAsia="宋体"/>
              </w:rPr>
              <w:t>、监测平台软件报警功能，包括监测数据超限报警、通讯故障报警、设备故障报警；能够进行短信、邮件、声光等形式报警；</w:t>
            </w:r>
          </w:p>
          <w:p w:rsidR="00925166" w:rsidRPr="00925166" w:rsidRDefault="003818D1" w:rsidP="00925166">
            <w:pPr>
              <w:rPr>
                <w:rFonts w:eastAsia="宋体"/>
              </w:rPr>
            </w:pPr>
            <w:r>
              <w:rPr>
                <w:rFonts w:eastAsia="宋体" w:hint="eastAsia"/>
              </w:rPr>
              <w:t>8</w:t>
            </w:r>
            <w:r w:rsidR="00925166" w:rsidRPr="00925166">
              <w:rPr>
                <w:rFonts w:eastAsia="宋体"/>
              </w:rPr>
              <w:t>、系统可为每一种监测数据设置多级报警；每个传感器可设置不同的报警修正值</w:t>
            </w:r>
            <w:r w:rsidR="00D4655B" w:rsidRPr="00925166">
              <w:rPr>
                <w:rFonts w:eastAsia="宋体"/>
              </w:rPr>
              <w:t>；</w:t>
            </w:r>
            <w:r w:rsidR="00925166" w:rsidRPr="00925166">
              <w:rPr>
                <w:rFonts w:eastAsia="宋体"/>
              </w:rPr>
              <w:t>具有多参数预警修正功能，减少系统误报；</w:t>
            </w:r>
          </w:p>
          <w:p w:rsidR="00925166" w:rsidRPr="00925166" w:rsidRDefault="003818D1" w:rsidP="00925166">
            <w:pPr>
              <w:rPr>
                <w:rFonts w:eastAsia="宋体"/>
              </w:rPr>
            </w:pPr>
            <w:r>
              <w:rPr>
                <w:rFonts w:eastAsia="宋体" w:hint="eastAsia"/>
              </w:rPr>
              <w:t>9</w:t>
            </w:r>
            <w:r w:rsidR="00925166" w:rsidRPr="00925166">
              <w:rPr>
                <w:rFonts w:eastAsia="宋体"/>
              </w:rPr>
              <w:t>、系统具备可用不同图标表示不同传感器，用不同颜色表示安全状态，并用数字表示报警次数；</w:t>
            </w:r>
          </w:p>
          <w:p w:rsidR="00925166" w:rsidRPr="00925166" w:rsidRDefault="00925166" w:rsidP="00925166">
            <w:pPr>
              <w:rPr>
                <w:rFonts w:eastAsia="宋体"/>
              </w:rPr>
            </w:pPr>
            <w:r w:rsidRPr="00925166">
              <w:rPr>
                <w:rFonts w:eastAsia="宋体" w:hint="eastAsia"/>
              </w:rPr>
              <w:t>★</w:t>
            </w:r>
            <w:r w:rsidR="003818D1">
              <w:rPr>
                <w:rFonts w:eastAsia="宋体"/>
              </w:rPr>
              <w:t>1</w:t>
            </w:r>
            <w:r w:rsidR="003818D1">
              <w:rPr>
                <w:rFonts w:eastAsia="宋体" w:hint="eastAsia"/>
              </w:rPr>
              <w:t>0</w:t>
            </w:r>
            <w:r w:rsidRPr="00925166">
              <w:rPr>
                <w:rFonts w:eastAsia="宋体"/>
              </w:rPr>
              <w:t>、系统具备三维漫游功能，可通过实景三维漫游展示水库大坝运行状态；</w:t>
            </w:r>
          </w:p>
          <w:p w:rsidR="00745099" w:rsidRPr="00317195" w:rsidRDefault="00925166" w:rsidP="00925166">
            <w:pPr>
              <w:rPr>
                <w:rFonts w:eastAsia="宋体"/>
              </w:rPr>
            </w:pPr>
            <w:r w:rsidRPr="00925166">
              <w:rPr>
                <w:rFonts w:eastAsia="宋体" w:hint="eastAsia"/>
              </w:rPr>
              <w:t>★</w:t>
            </w:r>
            <w:r w:rsidR="003818D1">
              <w:rPr>
                <w:rFonts w:eastAsia="宋体"/>
              </w:rPr>
              <w:t>1</w:t>
            </w:r>
            <w:r w:rsidR="003818D1">
              <w:rPr>
                <w:rFonts w:eastAsia="宋体" w:hint="eastAsia"/>
              </w:rPr>
              <w:t>1</w:t>
            </w:r>
            <w:r w:rsidRPr="00925166">
              <w:rPr>
                <w:rFonts w:eastAsia="宋体"/>
              </w:rPr>
              <w:t>、系统具备全景展示功能，可通过全景视窗查看水库大坝运行状态。</w:t>
            </w:r>
          </w:p>
        </w:tc>
        <w:tc>
          <w:tcPr>
            <w:tcW w:w="1224" w:type="dxa"/>
            <w:tcBorders>
              <w:right w:val="single" w:sz="4" w:space="0" w:color="auto"/>
            </w:tcBorders>
            <w:vAlign w:val="center"/>
          </w:tcPr>
          <w:p w:rsidR="00745099" w:rsidRPr="00317195" w:rsidRDefault="00056769" w:rsidP="00F950D1">
            <w:pPr>
              <w:jc w:val="center"/>
              <w:rPr>
                <w:rFonts w:eastAsia="宋体"/>
              </w:rPr>
            </w:pPr>
            <w:r w:rsidRPr="00317195">
              <w:rPr>
                <w:rFonts w:eastAsia="宋体" w:hint="eastAsia"/>
              </w:rPr>
              <w:lastRenderedPageBreak/>
              <w:t>1套</w:t>
            </w:r>
          </w:p>
        </w:tc>
      </w:tr>
      <w:tr w:rsidR="00745099" w:rsidRPr="00317195" w:rsidTr="00F950D1">
        <w:trPr>
          <w:trHeight w:val="567"/>
          <w:jc w:val="center"/>
        </w:trPr>
        <w:tc>
          <w:tcPr>
            <w:tcW w:w="675" w:type="dxa"/>
            <w:vAlign w:val="center"/>
          </w:tcPr>
          <w:p w:rsidR="00745099" w:rsidRPr="00317195" w:rsidRDefault="00745099" w:rsidP="00F950D1">
            <w:pPr>
              <w:jc w:val="center"/>
              <w:rPr>
                <w:rFonts w:eastAsia="宋体"/>
                <w:szCs w:val="21"/>
              </w:rPr>
            </w:pPr>
            <w:r w:rsidRPr="00317195">
              <w:rPr>
                <w:rFonts w:eastAsia="宋体" w:hint="eastAsia"/>
                <w:szCs w:val="21"/>
              </w:rPr>
              <w:lastRenderedPageBreak/>
              <w:t>3</w:t>
            </w:r>
          </w:p>
        </w:tc>
        <w:tc>
          <w:tcPr>
            <w:tcW w:w="1961" w:type="dxa"/>
            <w:vAlign w:val="center"/>
          </w:tcPr>
          <w:p w:rsidR="00745099" w:rsidRPr="00317195" w:rsidRDefault="00D75122" w:rsidP="00F950D1">
            <w:pPr>
              <w:rPr>
                <w:rFonts w:eastAsia="宋体"/>
                <w:szCs w:val="21"/>
              </w:rPr>
            </w:pPr>
            <w:r w:rsidRPr="00D75122">
              <w:rPr>
                <w:rFonts w:eastAsia="宋体" w:hint="eastAsia"/>
                <w:szCs w:val="21"/>
              </w:rPr>
              <w:t>移动客户端</w:t>
            </w:r>
          </w:p>
        </w:tc>
        <w:tc>
          <w:tcPr>
            <w:tcW w:w="4522" w:type="dxa"/>
            <w:vAlign w:val="center"/>
          </w:tcPr>
          <w:p w:rsidR="00B70E22" w:rsidRPr="00B70E22" w:rsidRDefault="00B70E22" w:rsidP="00B70E22">
            <w:pPr>
              <w:rPr>
                <w:rFonts w:eastAsia="宋体"/>
              </w:rPr>
            </w:pPr>
            <w:r w:rsidRPr="00B70E22">
              <w:rPr>
                <w:rFonts w:eastAsia="宋体" w:hint="eastAsia"/>
              </w:rPr>
              <w:t>★</w:t>
            </w:r>
            <w:r w:rsidRPr="00B70E22">
              <w:rPr>
                <w:rFonts w:eastAsia="宋体"/>
              </w:rPr>
              <w:t>1、系统监测信息可用手机或平板电脑App查看，方便及时查阅项目现场情况；</w:t>
            </w:r>
          </w:p>
          <w:p w:rsidR="00B70E22" w:rsidRPr="00B70E22" w:rsidRDefault="00B70E22" w:rsidP="00B70E22">
            <w:pPr>
              <w:rPr>
                <w:rFonts w:eastAsia="宋体"/>
              </w:rPr>
            </w:pPr>
            <w:r w:rsidRPr="00B70E22">
              <w:rPr>
                <w:rFonts w:eastAsia="宋体" w:hint="eastAsia"/>
              </w:rPr>
              <w:t>★</w:t>
            </w:r>
            <w:r w:rsidRPr="00B70E22">
              <w:rPr>
                <w:rFonts w:eastAsia="宋体"/>
              </w:rPr>
              <w:t>2、支持Android、iOS操作系统的移动终端</w:t>
            </w:r>
            <w:r w:rsidR="00D4655B" w:rsidRPr="00B70E22">
              <w:rPr>
                <w:rFonts w:eastAsia="宋体"/>
              </w:rPr>
              <w:t>；</w:t>
            </w:r>
          </w:p>
          <w:p w:rsidR="00B70E22" w:rsidRPr="00B70E22" w:rsidRDefault="00B70E22" w:rsidP="00B70E22">
            <w:pPr>
              <w:rPr>
                <w:rFonts w:eastAsia="宋体"/>
              </w:rPr>
            </w:pPr>
            <w:r w:rsidRPr="00B70E22">
              <w:rPr>
                <w:rFonts w:eastAsia="宋体"/>
              </w:rPr>
              <w:t>3、具有实时曲线、历史曲线统计分析功能；</w:t>
            </w:r>
          </w:p>
          <w:p w:rsidR="00B70E22" w:rsidRPr="00B70E22" w:rsidRDefault="00B70E22" w:rsidP="00B70E22">
            <w:pPr>
              <w:rPr>
                <w:rFonts w:eastAsia="宋体"/>
              </w:rPr>
            </w:pPr>
            <w:r w:rsidRPr="00B70E22">
              <w:rPr>
                <w:rFonts w:eastAsia="宋体"/>
              </w:rPr>
              <w:t>4、可自定义查询、预览数据曲线；</w:t>
            </w:r>
          </w:p>
          <w:p w:rsidR="00B70E22" w:rsidRPr="00B70E22" w:rsidRDefault="00B70E22" w:rsidP="00B70E22">
            <w:pPr>
              <w:rPr>
                <w:rFonts w:eastAsia="宋体"/>
              </w:rPr>
            </w:pPr>
            <w:r w:rsidRPr="00B70E22">
              <w:rPr>
                <w:rFonts w:eastAsia="宋体"/>
              </w:rPr>
              <w:t>5、监测数据超限、通讯故障、设备故障等报警功能；</w:t>
            </w:r>
          </w:p>
          <w:p w:rsidR="00B70E22" w:rsidRPr="00B70E22" w:rsidRDefault="00B70E22" w:rsidP="00B70E22">
            <w:pPr>
              <w:rPr>
                <w:rFonts w:eastAsia="宋体"/>
              </w:rPr>
            </w:pPr>
            <w:r w:rsidRPr="00B70E22">
              <w:rPr>
                <w:rFonts w:eastAsia="宋体"/>
              </w:rPr>
              <w:t>6、地图展示，不同的图标直观展示不同传感器的类别；</w:t>
            </w:r>
          </w:p>
          <w:p w:rsidR="00B70E22" w:rsidRPr="00B70E22" w:rsidRDefault="00B70E22" w:rsidP="00B70E22">
            <w:pPr>
              <w:rPr>
                <w:rFonts w:eastAsia="宋体"/>
              </w:rPr>
            </w:pPr>
            <w:r w:rsidRPr="00B70E22">
              <w:rPr>
                <w:rFonts w:eastAsia="宋体"/>
              </w:rPr>
              <w:t>7、具备地图展示功能，可在地图上展示监测点分布、最新监测数据，监测点状态信息，传感器状态等信息；</w:t>
            </w:r>
          </w:p>
          <w:p w:rsidR="00B70E22" w:rsidRPr="00B70E22" w:rsidRDefault="00B70E22" w:rsidP="00B70E22">
            <w:pPr>
              <w:rPr>
                <w:rFonts w:eastAsia="宋体"/>
              </w:rPr>
            </w:pPr>
            <w:r w:rsidRPr="00B70E22">
              <w:rPr>
                <w:rFonts w:eastAsia="宋体"/>
              </w:rPr>
              <w:t>8、多项目综合管理功能；</w:t>
            </w:r>
          </w:p>
          <w:p w:rsidR="00B70E22" w:rsidRPr="00B70E22" w:rsidRDefault="00B70E22" w:rsidP="00B70E22">
            <w:pPr>
              <w:rPr>
                <w:rFonts w:eastAsia="宋体"/>
              </w:rPr>
            </w:pPr>
            <w:r w:rsidRPr="00B70E22">
              <w:rPr>
                <w:rFonts w:eastAsia="宋体" w:hint="eastAsia"/>
              </w:rPr>
              <w:t>★</w:t>
            </w:r>
            <w:r w:rsidRPr="00B70E22">
              <w:rPr>
                <w:rFonts w:eastAsia="宋体"/>
              </w:rPr>
              <w:t>9、具备三维漫游功能，可通过实景三维漫游展示水库大坝运行状态；</w:t>
            </w:r>
          </w:p>
          <w:p w:rsidR="00B70E22" w:rsidRPr="00B70E22" w:rsidRDefault="00B70E22" w:rsidP="00B70E22">
            <w:pPr>
              <w:rPr>
                <w:rFonts w:eastAsia="宋体"/>
              </w:rPr>
            </w:pPr>
            <w:r w:rsidRPr="00B70E22">
              <w:rPr>
                <w:rFonts w:eastAsia="宋体" w:hint="eastAsia"/>
              </w:rPr>
              <w:t>★</w:t>
            </w:r>
            <w:r w:rsidRPr="00B70E22">
              <w:rPr>
                <w:rFonts w:eastAsia="宋体"/>
              </w:rPr>
              <w:t>10、具备全景展示功能，可通过全景视窗查看水库大坝运行状态；</w:t>
            </w:r>
          </w:p>
          <w:p w:rsidR="00745099" w:rsidRPr="00317195" w:rsidRDefault="00B70E22" w:rsidP="00B70E22">
            <w:pPr>
              <w:rPr>
                <w:rFonts w:eastAsia="宋体"/>
              </w:rPr>
            </w:pPr>
            <w:r w:rsidRPr="00B70E22">
              <w:rPr>
                <w:rFonts w:eastAsia="宋体" w:hint="eastAsia"/>
              </w:rPr>
              <w:t>★</w:t>
            </w:r>
            <w:r w:rsidRPr="00B70E22">
              <w:rPr>
                <w:rFonts w:eastAsia="宋体"/>
              </w:rPr>
              <w:t>11、具备增强现实（AR）功能，可通过iPad展示水库AR模型和大坝监测系统状态。</w:t>
            </w:r>
          </w:p>
        </w:tc>
        <w:tc>
          <w:tcPr>
            <w:tcW w:w="1224" w:type="dxa"/>
            <w:tcBorders>
              <w:right w:val="single" w:sz="4" w:space="0" w:color="auto"/>
            </w:tcBorders>
            <w:vAlign w:val="center"/>
          </w:tcPr>
          <w:p w:rsidR="00745099" w:rsidRPr="00317195" w:rsidRDefault="00056769" w:rsidP="00F950D1">
            <w:pPr>
              <w:jc w:val="center"/>
              <w:rPr>
                <w:rFonts w:eastAsia="宋体"/>
              </w:rPr>
            </w:pPr>
            <w:r w:rsidRPr="00317195">
              <w:rPr>
                <w:rFonts w:eastAsia="宋体" w:hint="eastAsia"/>
              </w:rPr>
              <w:t>1套</w:t>
            </w:r>
          </w:p>
        </w:tc>
      </w:tr>
      <w:tr w:rsidR="00233EA3" w:rsidRPr="00317195" w:rsidTr="00F950D1">
        <w:trPr>
          <w:trHeight w:val="567"/>
          <w:jc w:val="center"/>
        </w:trPr>
        <w:tc>
          <w:tcPr>
            <w:tcW w:w="8382" w:type="dxa"/>
            <w:gridSpan w:val="4"/>
            <w:tcBorders>
              <w:right w:val="single" w:sz="4" w:space="0" w:color="auto"/>
            </w:tcBorders>
            <w:vAlign w:val="center"/>
          </w:tcPr>
          <w:p w:rsidR="00233EA3" w:rsidRPr="00317195" w:rsidRDefault="00233EA3" w:rsidP="00F950D1">
            <w:pPr>
              <w:jc w:val="center"/>
              <w:rPr>
                <w:rFonts w:eastAsia="宋体"/>
                <w:b/>
              </w:rPr>
            </w:pPr>
            <w:r w:rsidRPr="00317195">
              <w:rPr>
                <w:rFonts w:eastAsia="宋体" w:hint="eastAsia"/>
                <w:b/>
              </w:rPr>
              <w:t>系统功能要求</w:t>
            </w:r>
          </w:p>
        </w:tc>
      </w:tr>
      <w:tr w:rsidR="00065584" w:rsidRPr="00317195" w:rsidTr="00065584">
        <w:trPr>
          <w:trHeight w:val="567"/>
          <w:jc w:val="center"/>
        </w:trPr>
        <w:tc>
          <w:tcPr>
            <w:tcW w:w="675" w:type="dxa"/>
            <w:vAlign w:val="center"/>
          </w:tcPr>
          <w:p w:rsidR="00065584" w:rsidRPr="00B57AE0" w:rsidRDefault="00065584" w:rsidP="00065584">
            <w:pPr>
              <w:jc w:val="center"/>
            </w:pPr>
            <w:r w:rsidRPr="00B57AE0">
              <w:rPr>
                <w:rFonts w:hint="eastAsia"/>
              </w:rPr>
              <w:t>★</w:t>
            </w:r>
            <w:r w:rsidRPr="00B57AE0">
              <w:t>1</w:t>
            </w:r>
          </w:p>
        </w:tc>
        <w:tc>
          <w:tcPr>
            <w:tcW w:w="7707" w:type="dxa"/>
            <w:gridSpan w:val="3"/>
            <w:tcBorders>
              <w:right w:val="single" w:sz="4" w:space="0" w:color="auto"/>
            </w:tcBorders>
            <w:vAlign w:val="center"/>
          </w:tcPr>
          <w:p w:rsidR="00065584" w:rsidRPr="00317195" w:rsidRDefault="00065584" w:rsidP="00D617F0">
            <w:r w:rsidRPr="00065584">
              <w:rPr>
                <w:rFonts w:hint="eastAsia"/>
                <w:color w:val="000000" w:themeColor="text1"/>
              </w:rPr>
              <w:t>系统应能够提供良好的人机交互界面，便于使用者操作，包括各项监测参数数据的管理、分析。</w:t>
            </w:r>
            <w:r w:rsidRPr="00FE2FE4">
              <w:rPr>
                <w:rFonts w:hint="eastAsia"/>
                <w:color w:val="000000" w:themeColor="text1"/>
              </w:rPr>
              <w:t>为保证</w:t>
            </w:r>
            <w:r w:rsidR="00D617F0">
              <w:rPr>
                <w:rFonts w:hint="eastAsia"/>
                <w:color w:val="000000" w:themeColor="text1"/>
              </w:rPr>
              <w:t>系统设备</w:t>
            </w:r>
            <w:r w:rsidRPr="00FE2FE4">
              <w:rPr>
                <w:rFonts w:hint="eastAsia"/>
                <w:color w:val="000000" w:themeColor="text1"/>
              </w:rPr>
              <w:t>的兼容性，</w:t>
            </w:r>
            <w:r w:rsidRPr="00FE2FE4">
              <w:rPr>
                <w:color w:val="000000" w:themeColor="text1"/>
              </w:rPr>
              <w:t>GNSS</w:t>
            </w:r>
            <w:r w:rsidR="002E5AC4" w:rsidRPr="00FE2FE4">
              <w:rPr>
                <w:color w:val="000000" w:themeColor="text1"/>
              </w:rPr>
              <w:t>接收机和本项目的所有软件，必须为同一供应商完全自主研发</w:t>
            </w:r>
            <w:r w:rsidR="002E5AC4" w:rsidRPr="00FE2FE4">
              <w:rPr>
                <w:rFonts w:hint="eastAsia"/>
                <w:b/>
                <w:color w:val="000000" w:themeColor="text1"/>
              </w:rPr>
              <w:t>（提供</w:t>
            </w:r>
            <w:r w:rsidR="002E5AC4" w:rsidRPr="00FE2FE4">
              <w:rPr>
                <w:b/>
                <w:color w:val="000000" w:themeColor="text1"/>
              </w:rPr>
              <w:t>为同一供应商完全自主研发</w:t>
            </w:r>
            <w:r w:rsidR="002E5AC4" w:rsidRPr="00FE2FE4">
              <w:rPr>
                <w:rFonts w:hint="eastAsia"/>
                <w:b/>
                <w:color w:val="000000" w:themeColor="text1"/>
              </w:rPr>
              <w:t>的证明材料）</w:t>
            </w:r>
            <w:r w:rsidR="002E5AC4">
              <w:rPr>
                <w:rFonts w:hint="eastAsia"/>
                <w:color w:val="000000" w:themeColor="text1"/>
              </w:rPr>
              <w:t>。</w:t>
            </w:r>
            <w:r w:rsidRPr="00065584">
              <w:rPr>
                <w:color w:val="000000" w:themeColor="text1"/>
              </w:rPr>
              <w:t>解算软件支持GPS\BDS联合解算，单系统解算以及任意组合系统解算</w:t>
            </w:r>
          </w:p>
        </w:tc>
      </w:tr>
      <w:tr w:rsidR="00065584" w:rsidRPr="00317195" w:rsidTr="00065584">
        <w:trPr>
          <w:trHeight w:val="567"/>
          <w:jc w:val="center"/>
        </w:trPr>
        <w:tc>
          <w:tcPr>
            <w:tcW w:w="675" w:type="dxa"/>
            <w:vAlign w:val="center"/>
          </w:tcPr>
          <w:p w:rsidR="00065584" w:rsidRPr="00B57AE0" w:rsidRDefault="00065584" w:rsidP="00065584">
            <w:pPr>
              <w:jc w:val="center"/>
            </w:pPr>
            <w:r w:rsidRPr="00B57AE0">
              <w:t>2</w:t>
            </w:r>
          </w:p>
        </w:tc>
        <w:tc>
          <w:tcPr>
            <w:tcW w:w="7707" w:type="dxa"/>
            <w:gridSpan w:val="3"/>
            <w:tcBorders>
              <w:right w:val="single" w:sz="4" w:space="0" w:color="auto"/>
            </w:tcBorders>
            <w:vAlign w:val="center"/>
          </w:tcPr>
          <w:p w:rsidR="00065584" w:rsidRPr="002D6D7C" w:rsidRDefault="00065584" w:rsidP="00E04EB1">
            <w:pPr>
              <w:rPr>
                <w:color w:val="000000" w:themeColor="text1"/>
              </w:rPr>
            </w:pPr>
            <w:r w:rsidRPr="00065584">
              <w:rPr>
                <w:rFonts w:eastAsia="宋体" w:hint="eastAsia"/>
              </w:rPr>
              <w:t>自动化监控功能：系统能够实现监测数据自动采集、传输、存储、处理分析及综合预警，并具备在各种气候条件下实现实时监测的能力</w:t>
            </w:r>
          </w:p>
        </w:tc>
      </w:tr>
      <w:tr w:rsidR="00065584" w:rsidRPr="00317195" w:rsidTr="00065584">
        <w:trPr>
          <w:trHeight w:val="567"/>
          <w:jc w:val="center"/>
        </w:trPr>
        <w:tc>
          <w:tcPr>
            <w:tcW w:w="675" w:type="dxa"/>
            <w:vAlign w:val="center"/>
          </w:tcPr>
          <w:p w:rsidR="00065584" w:rsidRPr="00B57AE0" w:rsidRDefault="00065584" w:rsidP="00065584">
            <w:pPr>
              <w:jc w:val="center"/>
            </w:pPr>
            <w:r w:rsidRPr="00B57AE0">
              <w:rPr>
                <w:rFonts w:hint="eastAsia"/>
              </w:rPr>
              <w:t>★</w:t>
            </w:r>
            <w:r w:rsidRPr="00B57AE0">
              <w:t>3</w:t>
            </w:r>
          </w:p>
        </w:tc>
        <w:tc>
          <w:tcPr>
            <w:tcW w:w="7707" w:type="dxa"/>
            <w:gridSpan w:val="3"/>
            <w:tcBorders>
              <w:right w:val="single" w:sz="4" w:space="0" w:color="auto"/>
            </w:tcBorders>
            <w:vAlign w:val="center"/>
          </w:tcPr>
          <w:p w:rsidR="00065584" w:rsidRPr="00317195" w:rsidRDefault="00065584" w:rsidP="00E04EB1">
            <w:pPr>
              <w:rPr>
                <w:rFonts w:eastAsia="宋体"/>
              </w:rPr>
            </w:pPr>
            <w:r w:rsidRPr="00065584">
              <w:rPr>
                <w:rFonts w:eastAsia="宋体" w:hint="eastAsia"/>
              </w:rPr>
              <w:t>远程在线查看功能：各级水库安全管理职能部门可以通过网络和手机端实现对水库各项在线监测参数的查看</w:t>
            </w:r>
          </w:p>
        </w:tc>
      </w:tr>
      <w:tr w:rsidR="00065584" w:rsidRPr="00317195" w:rsidTr="00065584">
        <w:trPr>
          <w:trHeight w:val="567"/>
          <w:jc w:val="center"/>
        </w:trPr>
        <w:tc>
          <w:tcPr>
            <w:tcW w:w="675" w:type="dxa"/>
            <w:vAlign w:val="center"/>
          </w:tcPr>
          <w:p w:rsidR="00065584" w:rsidRPr="00B57AE0" w:rsidRDefault="00065584" w:rsidP="00065584">
            <w:pPr>
              <w:jc w:val="center"/>
            </w:pPr>
            <w:r w:rsidRPr="00B57AE0">
              <w:t>4</w:t>
            </w:r>
          </w:p>
        </w:tc>
        <w:tc>
          <w:tcPr>
            <w:tcW w:w="7707" w:type="dxa"/>
            <w:gridSpan w:val="3"/>
            <w:tcBorders>
              <w:right w:val="single" w:sz="4" w:space="0" w:color="auto"/>
            </w:tcBorders>
            <w:vAlign w:val="center"/>
          </w:tcPr>
          <w:p w:rsidR="00065584" w:rsidRPr="00317195" w:rsidRDefault="00065584" w:rsidP="00E04EB1">
            <w:pPr>
              <w:rPr>
                <w:rFonts w:eastAsia="宋体"/>
              </w:rPr>
            </w:pPr>
            <w:r w:rsidRPr="00065584">
              <w:rPr>
                <w:rFonts w:eastAsia="宋体" w:hint="eastAsia"/>
              </w:rPr>
              <w:t>在线分析功能：安全监测管理分析模块应具备基础资料管理、各项监测内容适时显示发布、图形报表制作、数据分析、综合预警等功能。其中数据分析部分应包括各项监测内容趋势分析、综合过程线分析等内容</w:t>
            </w:r>
          </w:p>
        </w:tc>
      </w:tr>
      <w:tr w:rsidR="00065584" w:rsidRPr="00317195" w:rsidTr="00065584">
        <w:trPr>
          <w:trHeight w:val="567"/>
          <w:jc w:val="center"/>
        </w:trPr>
        <w:tc>
          <w:tcPr>
            <w:tcW w:w="675" w:type="dxa"/>
            <w:vAlign w:val="center"/>
          </w:tcPr>
          <w:p w:rsidR="00065584" w:rsidRPr="00B57AE0" w:rsidRDefault="00065584" w:rsidP="00065584">
            <w:pPr>
              <w:jc w:val="center"/>
            </w:pPr>
            <w:r w:rsidRPr="00B57AE0">
              <w:t>5</w:t>
            </w:r>
          </w:p>
        </w:tc>
        <w:tc>
          <w:tcPr>
            <w:tcW w:w="7707" w:type="dxa"/>
            <w:gridSpan w:val="3"/>
            <w:tcBorders>
              <w:right w:val="single" w:sz="4" w:space="0" w:color="auto"/>
            </w:tcBorders>
            <w:vAlign w:val="center"/>
          </w:tcPr>
          <w:p w:rsidR="00065584" w:rsidRPr="00317195" w:rsidRDefault="00065584" w:rsidP="00E04EB1">
            <w:pPr>
              <w:rPr>
                <w:rFonts w:eastAsia="宋体"/>
              </w:rPr>
            </w:pPr>
            <w:r w:rsidRPr="00065584">
              <w:rPr>
                <w:rFonts w:eastAsia="宋体" w:hint="eastAsia"/>
              </w:rPr>
              <w:t>预报警功能：通过软件对监测参数的实时在线分析，一旦监控参数超限，系统能够进行短信报警、邮件报警，提醒相关人员采取措施</w:t>
            </w:r>
          </w:p>
        </w:tc>
      </w:tr>
      <w:tr w:rsidR="00065584" w:rsidRPr="00317195" w:rsidTr="00065584">
        <w:trPr>
          <w:trHeight w:val="567"/>
          <w:jc w:val="center"/>
        </w:trPr>
        <w:tc>
          <w:tcPr>
            <w:tcW w:w="675" w:type="dxa"/>
            <w:vAlign w:val="center"/>
          </w:tcPr>
          <w:p w:rsidR="00065584" w:rsidRPr="00B57AE0" w:rsidRDefault="00065584" w:rsidP="00065584">
            <w:pPr>
              <w:jc w:val="center"/>
            </w:pPr>
            <w:r w:rsidRPr="00B57AE0">
              <w:lastRenderedPageBreak/>
              <w:t>6</w:t>
            </w:r>
          </w:p>
        </w:tc>
        <w:tc>
          <w:tcPr>
            <w:tcW w:w="7707" w:type="dxa"/>
            <w:gridSpan w:val="3"/>
            <w:tcBorders>
              <w:right w:val="single" w:sz="4" w:space="0" w:color="auto"/>
            </w:tcBorders>
            <w:vAlign w:val="center"/>
          </w:tcPr>
          <w:p w:rsidR="00065584" w:rsidRPr="00317195" w:rsidRDefault="00065584" w:rsidP="00E04EB1">
            <w:pPr>
              <w:rPr>
                <w:rFonts w:eastAsia="宋体"/>
              </w:rPr>
            </w:pPr>
            <w:r w:rsidRPr="00065584">
              <w:rPr>
                <w:rFonts w:eastAsia="宋体" w:hint="eastAsia"/>
              </w:rPr>
              <w:t>权限管理功能：根据各级权限，各级监管部门可以不受时间和地点限制，只要登陆网络，即可实现对水库的远程督导和检查</w:t>
            </w:r>
          </w:p>
        </w:tc>
      </w:tr>
      <w:tr w:rsidR="00065584" w:rsidRPr="00317195" w:rsidTr="00065584">
        <w:trPr>
          <w:trHeight w:val="567"/>
          <w:jc w:val="center"/>
        </w:trPr>
        <w:tc>
          <w:tcPr>
            <w:tcW w:w="675" w:type="dxa"/>
            <w:vAlign w:val="center"/>
          </w:tcPr>
          <w:p w:rsidR="00065584" w:rsidRDefault="00065584" w:rsidP="00065584">
            <w:pPr>
              <w:jc w:val="center"/>
            </w:pPr>
            <w:r w:rsidRPr="00B57AE0">
              <w:t>7</w:t>
            </w:r>
          </w:p>
        </w:tc>
        <w:tc>
          <w:tcPr>
            <w:tcW w:w="7707" w:type="dxa"/>
            <w:gridSpan w:val="3"/>
            <w:tcBorders>
              <w:right w:val="single" w:sz="4" w:space="0" w:color="auto"/>
            </w:tcBorders>
            <w:vAlign w:val="center"/>
          </w:tcPr>
          <w:p w:rsidR="00065584" w:rsidRPr="00317195" w:rsidRDefault="00065584" w:rsidP="00E04EB1">
            <w:pPr>
              <w:rPr>
                <w:rFonts w:eastAsia="宋体"/>
              </w:rPr>
            </w:pPr>
            <w:r w:rsidRPr="00065584">
              <w:rPr>
                <w:rFonts w:eastAsia="宋体" w:hint="eastAsia"/>
              </w:rPr>
              <w:t>系统应具有扩展功能：系统在硬件配置及软件设计时应充分考虑随着库区运营建设，增加监测点后传感器的接入</w:t>
            </w:r>
          </w:p>
        </w:tc>
      </w:tr>
    </w:tbl>
    <w:p w:rsidR="00325036" w:rsidRDefault="00FE6B45" w:rsidP="00325036">
      <w:pPr>
        <w:spacing w:line="360" w:lineRule="auto"/>
        <w:ind w:firstLineChars="200" w:firstLine="422"/>
        <w:jc w:val="left"/>
        <w:rPr>
          <w:rFonts w:cs="宋体"/>
          <w:b/>
          <w:bCs/>
          <w:color w:val="000000" w:themeColor="text1"/>
        </w:rPr>
      </w:pPr>
      <w:r>
        <w:rPr>
          <w:rFonts w:cs="宋体" w:hint="eastAsia"/>
          <w:b/>
          <w:bCs/>
          <w:color w:val="000000" w:themeColor="text1"/>
        </w:rPr>
        <w:t>四</w:t>
      </w:r>
      <w:r w:rsidR="00325036" w:rsidRPr="005A72C9">
        <w:rPr>
          <w:rFonts w:cs="宋体" w:hint="eastAsia"/>
          <w:b/>
          <w:bCs/>
          <w:color w:val="000000" w:themeColor="text1"/>
        </w:rPr>
        <w:t>、</w:t>
      </w:r>
      <w:r w:rsidR="00325036" w:rsidRPr="00F050E7">
        <w:rPr>
          <w:rFonts w:cs="宋体" w:hint="eastAsia"/>
          <w:b/>
          <w:bCs/>
          <w:color w:val="000000" w:themeColor="text1"/>
        </w:rPr>
        <w:t>项目</w:t>
      </w:r>
      <w:r w:rsidR="00325036">
        <w:rPr>
          <w:rFonts w:cs="宋体" w:hint="eastAsia"/>
          <w:b/>
          <w:bCs/>
          <w:color w:val="000000" w:themeColor="text1"/>
        </w:rPr>
        <w:t>服务要求</w:t>
      </w:r>
      <w:r w:rsidR="00325036" w:rsidRPr="005A72C9">
        <w:rPr>
          <w:rFonts w:cs="宋体" w:hint="eastAsia"/>
          <w:b/>
          <w:bCs/>
          <w:color w:val="000000" w:themeColor="text1"/>
        </w:rPr>
        <w:t>：</w:t>
      </w:r>
    </w:p>
    <w:p w:rsidR="004750B1" w:rsidRPr="004750B1" w:rsidRDefault="004750B1" w:rsidP="004750B1">
      <w:pPr>
        <w:spacing w:line="360" w:lineRule="auto"/>
        <w:ind w:firstLineChars="200" w:firstLine="420"/>
        <w:jc w:val="left"/>
        <w:rPr>
          <w:rFonts w:cs="宋体"/>
          <w:bCs/>
          <w:color w:val="000000" w:themeColor="text1"/>
        </w:rPr>
      </w:pPr>
      <w:r w:rsidRPr="004750B1">
        <w:rPr>
          <w:rFonts w:cs="宋体"/>
          <w:bCs/>
          <w:color w:val="000000" w:themeColor="text1"/>
        </w:rPr>
        <w:t>1、提供5年的免费技术支持，提供数据分析和年度报告。</w:t>
      </w:r>
    </w:p>
    <w:p w:rsidR="004750B1" w:rsidRPr="004750B1" w:rsidRDefault="004750B1" w:rsidP="004750B1">
      <w:pPr>
        <w:spacing w:line="360" w:lineRule="auto"/>
        <w:ind w:firstLineChars="200" w:firstLine="420"/>
        <w:jc w:val="left"/>
        <w:rPr>
          <w:rFonts w:cs="宋体"/>
          <w:bCs/>
          <w:color w:val="000000" w:themeColor="text1"/>
        </w:rPr>
      </w:pPr>
      <w:r w:rsidRPr="004750B1">
        <w:rPr>
          <w:rFonts w:cs="宋体"/>
          <w:bCs/>
          <w:color w:val="000000" w:themeColor="text1"/>
        </w:rPr>
        <w:t>2、提供每天24小时电话服务和EMAIL咨询服务。</w:t>
      </w:r>
    </w:p>
    <w:p w:rsidR="004750B1" w:rsidRPr="004750B1" w:rsidRDefault="004750B1" w:rsidP="004750B1">
      <w:pPr>
        <w:spacing w:line="360" w:lineRule="auto"/>
        <w:ind w:firstLineChars="200" w:firstLine="420"/>
        <w:jc w:val="left"/>
        <w:rPr>
          <w:rFonts w:cs="宋体"/>
          <w:bCs/>
          <w:color w:val="000000" w:themeColor="text1"/>
        </w:rPr>
      </w:pPr>
      <w:r w:rsidRPr="004750B1">
        <w:rPr>
          <w:rFonts w:cs="宋体"/>
          <w:bCs/>
          <w:color w:val="000000" w:themeColor="text1"/>
        </w:rPr>
        <w:t>3、对于系统产生的任何问题，24小时内解答疑问（电话或现场指导）。</w:t>
      </w:r>
    </w:p>
    <w:p w:rsidR="00FD068B" w:rsidRDefault="004750B1" w:rsidP="004750B1">
      <w:pPr>
        <w:spacing w:line="360" w:lineRule="auto"/>
        <w:ind w:firstLineChars="200" w:firstLine="420"/>
        <w:jc w:val="left"/>
        <w:rPr>
          <w:rFonts w:cs="宋体"/>
          <w:bCs/>
          <w:color w:val="000000" w:themeColor="text1"/>
        </w:rPr>
      </w:pPr>
      <w:r w:rsidRPr="00AA24E4">
        <w:rPr>
          <w:rFonts w:cs="宋体"/>
          <w:bCs/>
          <w:color w:val="000000" w:themeColor="text1"/>
        </w:rPr>
        <w:t>4、提供终身维修服务，</w:t>
      </w:r>
      <w:r w:rsidR="00A442EF">
        <w:rPr>
          <w:rFonts w:cs="宋体" w:hint="eastAsia"/>
          <w:bCs/>
          <w:color w:val="000000" w:themeColor="text1"/>
        </w:rPr>
        <w:t>服务期内免费维修</w:t>
      </w:r>
      <w:r w:rsidR="00F936C1">
        <w:rPr>
          <w:rFonts w:cs="宋体" w:hint="eastAsia"/>
          <w:bCs/>
          <w:color w:val="000000" w:themeColor="text1"/>
        </w:rPr>
        <w:t>（非人为因素造成的损坏）</w:t>
      </w:r>
      <w:r w:rsidR="00A442EF">
        <w:rPr>
          <w:rFonts w:cs="宋体" w:hint="eastAsia"/>
          <w:bCs/>
          <w:color w:val="000000" w:themeColor="text1"/>
        </w:rPr>
        <w:t>，</w:t>
      </w:r>
      <w:r w:rsidR="00AA24E4">
        <w:rPr>
          <w:rFonts w:cs="宋体" w:hint="eastAsia"/>
          <w:bCs/>
          <w:color w:val="000000" w:themeColor="text1"/>
        </w:rPr>
        <w:t>服务期外的维修费用按成本价收取</w:t>
      </w:r>
      <w:r w:rsidRPr="00EB7307">
        <w:rPr>
          <w:rFonts w:cs="宋体"/>
          <w:bCs/>
          <w:color w:val="000000" w:themeColor="text1"/>
        </w:rPr>
        <w:t>。</w:t>
      </w:r>
      <w:r w:rsidR="001D5290" w:rsidRPr="00EB7307">
        <w:rPr>
          <w:rFonts w:cs="宋体" w:hint="eastAsia"/>
          <w:bCs/>
          <w:color w:val="000000" w:themeColor="text1"/>
        </w:rPr>
        <w:t>服务</w:t>
      </w:r>
      <w:r w:rsidRPr="00EB7307">
        <w:rPr>
          <w:rFonts w:cs="宋体"/>
          <w:bCs/>
          <w:color w:val="000000" w:themeColor="text1"/>
        </w:rPr>
        <w:t>期内设备出现故障通过电话、传真进行技术维修支持，如无法排除，在24小时内将派遣工程师赴现场，进行故障排除，如无法现场修复，在一周内提供备件等方式并由合格技术人员排除故障。</w:t>
      </w:r>
    </w:p>
    <w:p w:rsidR="00FF22D7" w:rsidRDefault="00FE6B45" w:rsidP="00FF22D7">
      <w:pPr>
        <w:spacing w:line="360" w:lineRule="auto"/>
        <w:ind w:firstLineChars="200" w:firstLine="422"/>
        <w:jc w:val="left"/>
        <w:rPr>
          <w:rFonts w:cs="宋体"/>
          <w:b/>
          <w:bCs/>
          <w:color w:val="000000" w:themeColor="text1"/>
        </w:rPr>
      </w:pPr>
      <w:r>
        <w:rPr>
          <w:rFonts w:cs="宋体" w:hint="eastAsia"/>
          <w:b/>
          <w:bCs/>
          <w:color w:val="000000" w:themeColor="text1"/>
        </w:rPr>
        <w:t>五</w:t>
      </w:r>
      <w:r w:rsidR="00FF22D7" w:rsidRPr="00FF22D7">
        <w:rPr>
          <w:rFonts w:cs="宋体" w:hint="eastAsia"/>
          <w:b/>
          <w:bCs/>
          <w:color w:val="000000" w:themeColor="text1"/>
        </w:rPr>
        <w:t>、其他要求</w:t>
      </w:r>
    </w:p>
    <w:p w:rsidR="00713733" w:rsidRDefault="00713733" w:rsidP="00713733">
      <w:pPr>
        <w:spacing w:line="360" w:lineRule="auto"/>
        <w:ind w:firstLineChars="200" w:firstLine="422"/>
        <w:jc w:val="left"/>
        <w:rPr>
          <w:rFonts w:cs="宋体"/>
          <w:b/>
          <w:bCs/>
          <w:color w:val="000000" w:themeColor="text1"/>
        </w:rPr>
      </w:pPr>
      <w:r>
        <w:rPr>
          <w:rFonts w:cs="宋体" w:hint="eastAsia"/>
          <w:b/>
          <w:bCs/>
          <w:color w:val="000000" w:themeColor="text1"/>
        </w:rPr>
        <w:t>1、</w:t>
      </w:r>
      <w:r w:rsidRPr="00713733">
        <w:rPr>
          <w:rFonts w:cs="宋体" w:hint="eastAsia"/>
          <w:b/>
          <w:bCs/>
          <w:color w:val="000000" w:themeColor="text1"/>
        </w:rPr>
        <w:t>配合第三方开发系统或其他工作需要，无偿开放数据库等工作。云存储利用余姚本市级资源。</w:t>
      </w:r>
    </w:p>
    <w:p w:rsidR="00B96DA2" w:rsidRDefault="00713733" w:rsidP="004750B1">
      <w:pPr>
        <w:spacing w:line="360" w:lineRule="auto"/>
        <w:ind w:firstLineChars="200" w:firstLine="422"/>
        <w:jc w:val="left"/>
        <w:rPr>
          <w:rFonts w:cs="宋体"/>
          <w:b/>
          <w:bCs/>
          <w:color w:val="000000" w:themeColor="text1"/>
        </w:rPr>
      </w:pPr>
      <w:r>
        <w:rPr>
          <w:rFonts w:cs="宋体" w:hint="eastAsia"/>
          <w:b/>
          <w:bCs/>
          <w:color w:val="000000" w:themeColor="text1"/>
        </w:rPr>
        <w:t>2</w:t>
      </w:r>
      <w:r w:rsidR="00B96DA2" w:rsidRPr="00E532F2">
        <w:rPr>
          <w:rFonts w:cs="宋体" w:hint="eastAsia"/>
          <w:b/>
          <w:bCs/>
          <w:color w:val="000000" w:themeColor="text1"/>
        </w:rPr>
        <w:t>、合同签订之日起60天内完成</w:t>
      </w:r>
      <w:r w:rsidR="00C8164C">
        <w:rPr>
          <w:rFonts w:cs="宋体" w:hint="eastAsia"/>
          <w:b/>
          <w:bCs/>
          <w:color w:val="000000" w:themeColor="text1"/>
        </w:rPr>
        <w:t>系统设备</w:t>
      </w:r>
      <w:r w:rsidR="00B96DA2" w:rsidRPr="00E532F2">
        <w:rPr>
          <w:rFonts w:cs="宋体" w:hint="eastAsia"/>
          <w:b/>
          <w:bCs/>
          <w:color w:val="000000" w:themeColor="text1"/>
        </w:rPr>
        <w:t>安装调试，并验收合格；验收合格后开始计算服务期，服务期为5年。</w:t>
      </w:r>
    </w:p>
    <w:p w:rsidR="00862087" w:rsidRDefault="00713733" w:rsidP="004750B1">
      <w:pPr>
        <w:spacing w:line="360" w:lineRule="auto"/>
        <w:ind w:firstLineChars="200" w:firstLine="422"/>
        <w:jc w:val="left"/>
        <w:rPr>
          <w:rFonts w:cs="宋体"/>
          <w:b/>
          <w:bCs/>
          <w:color w:val="000000" w:themeColor="text1"/>
        </w:rPr>
      </w:pPr>
      <w:r>
        <w:rPr>
          <w:rFonts w:cs="宋体" w:hint="eastAsia"/>
          <w:b/>
          <w:bCs/>
          <w:color w:val="000000" w:themeColor="text1"/>
        </w:rPr>
        <w:t>3</w:t>
      </w:r>
      <w:r w:rsidR="00862087" w:rsidRPr="004750B1">
        <w:rPr>
          <w:rFonts w:cs="宋体"/>
          <w:b/>
          <w:bCs/>
          <w:color w:val="000000" w:themeColor="text1"/>
        </w:rPr>
        <w:t>、本项目5年服务期结束后，成交供应商所投资的所有设施产权移交给采购人，产权归采购人所有。</w:t>
      </w:r>
    </w:p>
    <w:p w:rsidR="006C7C25" w:rsidRPr="00FF22D7" w:rsidRDefault="00713733" w:rsidP="00862087">
      <w:pPr>
        <w:spacing w:line="360" w:lineRule="auto"/>
        <w:ind w:firstLineChars="200" w:firstLine="422"/>
        <w:jc w:val="left"/>
        <w:rPr>
          <w:rFonts w:cs="宋体"/>
          <w:b/>
          <w:bCs/>
          <w:color w:val="000000" w:themeColor="text1"/>
        </w:rPr>
      </w:pPr>
      <w:r>
        <w:rPr>
          <w:rFonts w:cs="宋体" w:hint="eastAsia"/>
          <w:b/>
          <w:bCs/>
          <w:color w:val="000000" w:themeColor="text1"/>
        </w:rPr>
        <w:t>4</w:t>
      </w:r>
      <w:r w:rsidR="00862087" w:rsidRPr="00862087">
        <w:rPr>
          <w:rFonts w:cs="宋体"/>
          <w:b/>
          <w:bCs/>
          <w:color w:val="000000" w:themeColor="text1"/>
        </w:rPr>
        <w:t>、其余要求详见合同条款，本章不再重复表述。</w:t>
      </w:r>
    </w:p>
    <w:p w:rsidR="009025B8" w:rsidRPr="00AA66A3" w:rsidRDefault="009025B8">
      <w:pPr>
        <w:spacing w:line="360" w:lineRule="auto"/>
        <w:jc w:val="center"/>
        <w:rPr>
          <w:b/>
          <w:sz w:val="24"/>
          <w:szCs w:val="24"/>
        </w:rPr>
        <w:sectPr w:rsidR="009025B8" w:rsidRPr="00AA66A3">
          <w:footerReference w:type="default" r:id="rId13"/>
          <w:pgSz w:w="11907" w:h="16840"/>
          <w:pgMar w:top="1440" w:right="1797" w:bottom="1440" w:left="1797" w:header="851" w:footer="992" w:gutter="0"/>
          <w:cols w:space="720"/>
          <w:docGrid w:linePitch="312"/>
        </w:sectPr>
      </w:pPr>
    </w:p>
    <w:p w:rsidR="009025B8" w:rsidRDefault="00A06293">
      <w:pPr>
        <w:spacing w:line="360" w:lineRule="auto"/>
        <w:jc w:val="center"/>
        <w:rPr>
          <w:b/>
          <w:sz w:val="24"/>
          <w:szCs w:val="24"/>
        </w:rPr>
      </w:pPr>
      <w:r>
        <w:rPr>
          <w:rFonts w:hint="eastAsia"/>
          <w:b/>
          <w:sz w:val="24"/>
          <w:szCs w:val="24"/>
        </w:rPr>
        <w:lastRenderedPageBreak/>
        <w:t>第五章  磋商响应文件格式</w:t>
      </w:r>
    </w:p>
    <w:p w:rsidR="0039080D" w:rsidRDefault="0039080D" w:rsidP="008D70FD">
      <w:pPr>
        <w:spacing w:line="360" w:lineRule="auto"/>
        <w:jc w:val="center"/>
        <w:rPr>
          <w:sz w:val="24"/>
          <w:szCs w:val="24"/>
        </w:rPr>
      </w:pPr>
    </w:p>
    <w:p w:rsidR="0039080D" w:rsidRDefault="0039080D" w:rsidP="0039080D">
      <w:pPr>
        <w:tabs>
          <w:tab w:val="left" w:pos="720"/>
        </w:tabs>
        <w:jc w:val="center"/>
        <w:rPr>
          <w:b/>
          <w:color w:val="000000"/>
          <w:sz w:val="24"/>
        </w:rPr>
      </w:pPr>
      <w:r>
        <w:rPr>
          <w:rFonts w:hint="eastAsia"/>
          <w:b/>
          <w:color w:val="000000"/>
          <w:sz w:val="24"/>
        </w:rPr>
        <w:t>资格审查部分目录</w:t>
      </w:r>
    </w:p>
    <w:p w:rsidR="0039080D" w:rsidRDefault="0039080D" w:rsidP="0039080D">
      <w:pPr>
        <w:tabs>
          <w:tab w:val="left" w:pos="720"/>
        </w:tabs>
        <w:jc w:val="center"/>
        <w:rPr>
          <w:b/>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9"/>
        <w:gridCol w:w="5245"/>
        <w:gridCol w:w="2244"/>
      </w:tblGrid>
      <w:tr w:rsidR="00015ABD" w:rsidRPr="007F15B2" w:rsidTr="00015ABD">
        <w:trPr>
          <w:trHeight w:val="510"/>
          <w:jc w:val="center"/>
        </w:trPr>
        <w:tc>
          <w:tcPr>
            <w:tcW w:w="879" w:type="dxa"/>
            <w:vAlign w:val="center"/>
          </w:tcPr>
          <w:p w:rsidR="00015ABD" w:rsidRPr="007F15B2" w:rsidRDefault="00015ABD" w:rsidP="00F950D1">
            <w:pPr>
              <w:jc w:val="center"/>
              <w:rPr>
                <w:sz w:val="24"/>
                <w:szCs w:val="24"/>
              </w:rPr>
            </w:pPr>
            <w:r w:rsidRPr="007F15B2">
              <w:rPr>
                <w:rFonts w:hint="eastAsia"/>
                <w:sz w:val="24"/>
                <w:szCs w:val="24"/>
              </w:rPr>
              <w:t>序号</w:t>
            </w:r>
          </w:p>
        </w:tc>
        <w:tc>
          <w:tcPr>
            <w:tcW w:w="5245" w:type="dxa"/>
            <w:vAlign w:val="center"/>
          </w:tcPr>
          <w:p w:rsidR="00015ABD" w:rsidRPr="007F15B2" w:rsidRDefault="00015ABD" w:rsidP="00F950D1">
            <w:pPr>
              <w:jc w:val="center"/>
              <w:rPr>
                <w:sz w:val="24"/>
                <w:szCs w:val="24"/>
              </w:rPr>
            </w:pPr>
            <w:r w:rsidRPr="007F15B2">
              <w:rPr>
                <w:rFonts w:hint="eastAsia"/>
                <w:sz w:val="24"/>
                <w:szCs w:val="24"/>
              </w:rPr>
              <w:t>材料名称</w:t>
            </w:r>
          </w:p>
        </w:tc>
        <w:tc>
          <w:tcPr>
            <w:tcW w:w="2244" w:type="dxa"/>
            <w:vAlign w:val="center"/>
          </w:tcPr>
          <w:p w:rsidR="00015ABD" w:rsidRPr="007F15B2" w:rsidRDefault="00015ABD" w:rsidP="00F950D1">
            <w:pPr>
              <w:jc w:val="center"/>
              <w:rPr>
                <w:sz w:val="24"/>
                <w:szCs w:val="24"/>
              </w:rPr>
            </w:pPr>
            <w:r w:rsidRPr="007F15B2">
              <w:rPr>
                <w:rFonts w:hint="eastAsia"/>
                <w:sz w:val="24"/>
                <w:szCs w:val="24"/>
              </w:rPr>
              <w:t>说  明</w:t>
            </w:r>
          </w:p>
        </w:tc>
      </w:tr>
      <w:tr w:rsidR="00015ABD" w:rsidRPr="007F15B2" w:rsidTr="00C21CEA">
        <w:trPr>
          <w:trHeight w:val="510"/>
          <w:jc w:val="center"/>
        </w:trPr>
        <w:tc>
          <w:tcPr>
            <w:tcW w:w="879" w:type="dxa"/>
            <w:vAlign w:val="center"/>
          </w:tcPr>
          <w:p w:rsidR="00015ABD" w:rsidRPr="006C67B5" w:rsidRDefault="00015ABD" w:rsidP="00F950D1">
            <w:pPr>
              <w:jc w:val="center"/>
              <w:rPr>
                <w:sz w:val="24"/>
                <w:szCs w:val="24"/>
              </w:rPr>
            </w:pPr>
            <w:r w:rsidRPr="006C67B5">
              <w:rPr>
                <w:rFonts w:hint="eastAsia"/>
                <w:sz w:val="24"/>
                <w:szCs w:val="24"/>
              </w:rPr>
              <w:t>1</w:t>
            </w:r>
          </w:p>
        </w:tc>
        <w:tc>
          <w:tcPr>
            <w:tcW w:w="5245" w:type="dxa"/>
            <w:vAlign w:val="center"/>
          </w:tcPr>
          <w:p w:rsidR="00015ABD" w:rsidRPr="007F15B2" w:rsidRDefault="00015ABD" w:rsidP="00E12383">
            <w:pPr>
              <w:rPr>
                <w:rFonts w:cstheme="minorBidi"/>
                <w:sz w:val="24"/>
                <w:szCs w:val="24"/>
              </w:rPr>
            </w:pPr>
            <w:r>
              <w:rPr>
                <w:rFonts w:cstheme="minorBidi" w:hint="eastAsia"/>
                <w:sz w:val="24"/>
                <w:szCs w:val="24"/>
              </w:rPr>
              <w:t>有效的企业营业执照</w:t>
            </w:r>
            <w:r w:rsidRPr="00453BF6">
              <w:rPr>
                <w:rFonts w:cstheme="minorBidi" w:hint="eastAsia"/>
                <w:sz w:val="24"/>
                <w:szCs w:val="24"/>
              </w:rPr>
              <w:t>或事业单位法人证书</w:t>
            </w:r>
            <w:r w:rsidRPr="007F15B2">
              <w:rPr>
                <w:rFonts w:cstheme="minorBidi" w:hint="eastAsia"/>
                <w:sz w:val="24"/>
                <w:szCs w:val="24"/>
              </w:rPr>
              <w:t>复印件</w:t>
            </w:r>
          </w:p>
        </w:tc>
        <w:tc>
          <w:tcPr>
            <w:tcW w:w="2244" w:type="dxa"/>
            <w:vAlign w:val="center"/>
          </w:tcPr>
          <w:p w:rsidR="00015ABD" w:rsidRPr="007F15B2" w:rsidRDefault="00C21CEA" w:rsidP="00C21CEA">
            <w:pPr>
              <w:rPr>
                <w:sz w:val="24"/>
                <w:szCs w:val="24"/>
              </w:rPr>
            </w:pPr>
            <w:r w:rsidRPr="007F15B2">
              <w:rPr>
                <w:rFonts w:hint="eastAsia"/>
                <w:sz w:val="24"/>
                <w:szCs w:val="24"/>
              </w:rPr>
              <w:t>/</w:t>
            </w:r>
          </w:p>
        </w:tc>
      </w:tr>
      <w:tr w:rsidR="00015ABD" w:rsidRPr="007F15B2" w:rsidTr="00C21CEA">
        <w:trPr>
          <w:trHeight w:val="510"/>
          <w:jc w:val="center"/>
        </w:trPr>
        <w:tc>
          <w:tcPr>
            <w:tcW w:w="879" w:type="dxa"/>
            <w:vAlign w:val="center"/>
          </w:tcPr>
          <w:p w:rsidR="00015ABD" w:rsidRPr="007F15B2" w:rsidRDefault="00015ABD" w:rsidP="00F950D1">
            <w:pPr>
              <w:jc w:val="center"/>
              <w:rPr>
                <w:sz w:val="24"/>
                <w:szCs w:val="24"/>
              </w:rPr>
            </w:pPr>
            <w:r w:rsidRPr="007F15B2">
              <w:rPr>
                <w:rFonts w:hint="eastAsia"/>
                <w:sz w:val="24"/>
                <w:szCs w:val="24"/>
              </w:rPr>
              <w:t>2</w:t>
            </w:r>
          </w:p>
        </w:tc>
        <w:tc>
          <w:tcPr>
            <w:tcW w:w="5245" w:type="dxa"/>
            <w:vAlign w:val="center"/>
          </w:tcPr>
          <w:p w:rsidR="00015ABD" w:rsidRPr="007F15B2" w:rsidRDefault="00015ABD" w:rsidP="00F950D1">
            <w:pPr>
              <w:rPr>
                <w:sz w:val="24"/>
                <w:szCs w:val="24"/>
              </w:rPr>
            </w:pPr>
            <w:r w:rsidRPr="007F15B2">
              <w:rPr>
                <w:rFonts w:cstheme="minorBidi" w:hint="eastAsia"/>
                <w:sz w:val="24"/>
                <w:szCs w:val="24"/>
              </w:rPr>
              <w:t>关于资格的声明函</w:t>
            </w:r>
          </w:p>
        </w:tc>
        <w:tc>
          <w:tcPr>
            <w:tcW w:w="2244" w:type="dxa"/>
            <w:vAlign w:val="center"/>
          </w:tcPr>
          <w:p w:rsidR="00015ABD" w:rsidRPr="007F15B2" w:rsidRDefault="00015ABD" w:rsidP="00C21CEA">
            <w:pPr>
              <w:rPr>
                <w:sz w:val="24"/>
                <w:szCs w:val="24"/>
              </w:rPr>
            </w:pPr>
            <w:r w:rsidRPr="007F15B2">
              <w:rPr>
                <w:rFonts w:hint="eastAsia"/>
                <w:sz w:val="24"/>
                <w:szCs w:val="24"/>
              </w:rPr>
              <w:t>附件</w:t>
            </w:r>
            <w:r>
              <w:rPr>
                <w:rFonts w:hint="eastAsia"/>
                <w:sz w:val="24"/>
                <w:szCs w:val="24"/>
              </w:rPr>
              <w:t>一</w:t>
            </w:r>
          </w:p>
        </w:tc>
      </w:tr>
      <w:tr w:rsidR="00015ABD" w:rsidRPr="007F15B2" w:rsidTr="00C21CEA">
        <w:trPr>
          <w:trHeight w:val="510"/>
          <w:jc w:val="center"/>
        </w:trPr>
        <w:tc>
          <w:tcPr>
            <w:tcW w:w="879" w:type="dxa"/>
            <w:vAlign w:val="center"/>
          </w:tcPr>
          <w:p w:rsidR="00015ABD" w:rsidRPr="007F15B2" w:rsidRDefault="00015ABD" w:rsidP="00F950D1">
            <w:pPr>
              <w:jc w:val="center"/>
              <w:rPr>
                <w:sz w:val="24"/>
                <w:szCs w:val="24"/>
              </w:rPr>
            </w:pPr>
            <w:r w:rsidRPr="007F15B2">
              <w:rPr>
                <w:rFonts w:hint="eastAsia"/>
                <w:sz w:val="24"/>
                <w:szCs w:val="24"/>
              </w:rPr>
              <w:t>3</w:t>
            </w:r>
          </w:p>
        </w:tc>
        <w:tc>
          <w:tcPr>
            <w:tcW w:w="5245" w:type="dxa"/>
            <w:vAlign w:val="center"/>
          </w:tcPr>
          <w:p w:rsidR="00015ABD" w:rsidRPr="007F15B2" w:rsidRDefault="00015ABD" w:rsidP="00EC2C08">
            <w:pPr>
              <w:rPr>
                <w:rFonts w:cstheme="minorBidi"/>
                <w:sz w:val="24"/>
                <w:szCs w:val="24"/>
              </w:rPr>
            </w:pPr>
            <w:r w:rsidRPr="008B14FD">
              <w:rPr>
                <w:rFonts w:cstheme="minorBidi" w:hint="eastAsia"/>
                <w:sz w:val="24"/>
                <w:szCs w:val="24"/>
              </w:rPr>
              <w:t>供应商</w:t>
            </w:r>
            <w:r w:rsidRPr="008B14FD">
              <w:rPr>
                <w:rFonts w:cstheme="minorBidi"/>
                <w:sz w:val="24"/>
                <w:szCs w:val="24"/>
              </w:rPr>
              <w:t>2019年年度财务报表（新成立的供应商提供近期的）复印件或其基本开户银行出具的资信证明材料复印件</w:t>
            </w:r>
          </w:p>
        </w:tc>
        <w:tc>
          <w:tcPr>
            <w:tcW w:w="2244" w:type="dxa"/>
            <w:vAlign w:val="center"/>
          </w:tcPr>
          <w:p w:rsidR="00015ABD" w:rsidRPr="007F15B2" w:rsidRDefault="00C21CEA" w:rsidP="00C21CEA">
            <w:pPr>
              <w:rPr>
                <w:sz w:val="24"/>
                <w:szCs w:val="24"/>
              </w:rPr>
            </w:pPr>
            <w:r w:rsidRPr="007F15B2">
              <w:rPr>
                <w:rFonts w:hint="eastAsia"/>
                <w:sz w:val="24"/>
                <w:szCs w:val="24"/>
              </w:rPr>
              <w:t>/</w:t>
            </w:r>
          </w:p>
        </w:tc>
      </w:tr>
      <w:tr w:rsidR="00015ABD" w:rsidRPr="007F15B2" w:rsidTr="00C21CEA">
        <w:trPr>
          <w:trHeight w:val="510"/>
          <w:jc w:val="center"/>
        </w:trPr>
        <w:tc>
          <w:tcPr>
            <w:tcW w:w="879" w:type="dxa"/>
            <w:vAlign w:val="center"/>
          </w:tcPr>
          <w:p w:rsidR="00015ABD" w:rsidRPr="007F15B2" w:rsidRDefault="00015ABD" w:rsidP="00F950D1">
            <w:pPr>
              <w:jc w:val="center"/>
              <w:rPr>
                <w:sz w:val="24"/>
                <w:szCs w:val="24"/>
              </w:rPr>
            </w:pPr>
            <w:r w:rsidRPr="007F15B2">
              <w:rPr>
                <w:rFonts w:hint="eastAsia"/>
                <w:sz w:val="24"/>
                <w:szCs w:val="24"/>
              </w:rPr>
              <w:t>4</w:t>
            </w:r>
          </w:p>
        </w:tc>
        <w:tc>
          <w:tcPr>
            <w:tcW w:w="5245" w:type="dxa"/>
            <w:vAlign w:val="center"/>
          </w:tcPr>
          <w:p w:rsidR="00015ABD" w:rsidRPr="007F15B2" w:rsidRDefault="00015ABD" w:rsidP="00EC2C08">
            <w:pPr>
              <w:rPr>
                <w:rFonts w:cstheme="minorBidi"/>
                <w:sz w:val="24"/>
                <w:szCs w:val="24"/>
              </w:rPr>
            </w:pPr>
            <w:r w:rsidRPr="008B14FD">
              <w:rPr>
                <w:rFonts w:cstheme="minorBidi" w:hint="eastAsia"/>
                <w:sz w:val="24"/>
                <w:szCs w:val="24"/>
              </w:rPr>
              <w:t>磋商响应文件提交截止时间前</w:t>
            </w:r>
            <w:r w:rsidRPr="008B14FD">
              <w:rPr>
                <w:rFonts w:cstheme="minorBidi"/>
                <w:sz w:val="24"/>
                <w:szCs w:val="24"/>
              </w:rPr>
              <w:t>4个月内任意一个月供应商缴纳税收的凭据证明材料复印件，如依法免税的，应提供相应文件证明其依法免税</w:t>
            </w:r>
          </w:p>
        </w:tc>
        <w:tc>
          <w:tcPr>
            <w:tcW w:w="2244" w:type="dxa"/>
            <w:vAlign w:val="center"/>
          </w:tcPr>
          <w:p w:rsidR="00015ABD" w:rsidRPr="007F15B2" w:rsidRDefault="00C21CEA" w:rsidP="00C21CEA">
            <w:pPr>
              <w:rPr>
                <w:sz w:val="24"/>
                <w:szCs w:val="24"/>
              </w:rPr>
            </w:pPr>
            <w:r w:rsidRPr="007F15B2">
              <w:rPr>
                <w:rFonts w:hint="eastAsia"/>
                <w:sz w:val="24"/>
                <w:szCs w:val="24"/>
              </w:rPr>
              <w:t>/</w:t>
            </w:r>
          </w:p>
        </w:tc>
      </w:tr>
      <w:tr w:rsidR="00015ABD" w:rsidRPr="007F15B2" w:rsidTr="00C21CEA">
        <w:trPr>
          <w:trHeight w:val="510"/>
          <w:jc w:val="center"/>
        </w:trPr>
        <w:tc>
          <w:tcPr>
            <w:tcW w:w="879" w:type="dxa"/>
            <w:vAlign w:val="center"/>
          </w:tcPr>
          <w:p w:rsidR="00015ABD" w:rsidRPr="007F15B2" w:rsidRDefault="00015ABD" w:rsidP="00F950D1">
            <w:pPr>
              <w:jc w:val="center"/>
              <w:rPr>
                <w:sz w:val="24"/>
                <w:szCs w:val="24"/>
              </w:rPr>
            </w:pPr>
            <w:r w:rsidRPr="007F15B2">
              <w:rPr>
                <w:rFonts w:hint="eastAsia"/>
                <w:sz w:val="24"/>
                <w:szCs w:val="24"/>
              </w:rPr>
              <w:t>5</w:t>
            </w:r>
          </w:p>
        </w:tc>
        <w:tc>
          <w:tcPr>
            <w:tcW w:w="5245" w:type="dxa"/>
            <w:vAlign w:val="center"/>
          </w:tcPr>
          <w:p w:rsidR="00015ABD" w:rsidRPr="007F15B2" w:rsidRDefault="00015ABD" w:rsidP="00EC2C08">
            <w:pPr>
              <w:rPr>
                <w:rFonts w:cstheme="minorBidi"/>
                <w:sz w:val="24"/>
                <w:szCs w:val="24"/>
              </w:rPr>
            </w:pPr>
            <w:r w:rsidRPr="008B14FD">
              <w:rPr>
                <w:rFonts w:cstheme="minorBidi" w:hint="eastAsia"/>
                <w:sz w:val="24"/>
                <w:szCs w:val="24"/>
              </w:rPr>
              <w:t>磋商响应文件提交截止时间前</w:t>
            </w:r>
            <w:r w:rsidRPr="008B14FD">
              <w:rPr>
                <w:rFonts w:cstheme="minorBidi"/>
                <w:sz w:val="24"/>
                <w:szCs w:val="24"/>
              </w:rPr>
              <w:t>4个月内任意一个月供应商缴纳社会保险的凭据证明材料复印件，如依法不需要缴纳社会保障资金的，应提供相应文件证明其依法不需要缴纳社会保障资金</w:t>
            </w:r>
          </w:p>
        </w:tc>
        <w:tc>
          <w:tcPr>
            <w:tcW w:w="2244" w:type="dxa"/>
            <w:vAlign w:val="center"/>
          </w:tcPr>
          <w:p w:rsidR="00015ABD" w:rsidRPr="007F15B2" w:rsidRDefault="00C21CEA" w:rsidP="00C21CEA">
            <w:pPr>
              <w:rPr>
                <w:sz w:val="24"/>
                <w:szCs w:val="24"/>
              </w:rPr>
            </w:pPr>
            <w:r w:rsidRPr="007F15B2">
              <w:rPr>
                <w:rFonts w:hint="eastAsia"/>
                <w:sz w:val="24"/>
                <w:szCs w:val="24"/>
              </w:rPr>
              <w:t>/</w:t>
            </w:r>
          </w:p>
        </w:tc>
      </w:tr>
      <w:tr w:rsidR="00015ABD" w:rsidRPr="007F15B2" w:rsidTr="00C21CEA">
        <w:trPr>
          <w:trHeight w:val="510"/>
          <w:jc w:val="center"/>
        </w:trPr>
        <w:tc>
          <w:tcPr>
            <w:tcW w:w="879" w:type="dxa"/>
            <w:vAlign w:val="center"/>
          </w:tcPr>
          <w:p w:rsidR="00015ABD" w:rsidRPr="007F15B2" w:rsidRDefault="00015ABD" w:rsidP="00F950D1">
            <w:pPr>
              <w:jc w:val="center"/>
              <w:rPr>
                <w:sz w:val="24"/>
                <w:szCs w:val="24"/>
              </w:rPr>
            </w:pPr>
            <w:r w:rsidRPr="007F15B2">
              <w:rPr>
                <w:rFonts w:hint="eastAsia"/>
                <w:sz w:val="24"/>
                <w:szCs w:val="24"/>
              </w:rPr>
              <w:t>6</w:t>
            </w:r>
          </w:p>
        </w:tc>
        <w:tc>
          <w:tcPr>
            <w:tcW w:w="5245" w:type="dxa"/>
            <w:vAlign w:val="center"/>
          </w:tcPr>
          <w:p w:rsidR="00015ABD" w:rsidRPr="007F15B2" w:rsidRDefault="00015ABD" w:rsidP="00F950D1">
            <w:pPr>
              <w:rPr>
                <w:rFonts w:cstheme="minorBidi"/>
                <w:sz w:val="24"/>
                <w:szCs w:val="24"/>
              </w:rPr>
            </w:pPr>
            <w:r w:rsidRPr="00983E0D">
              <w:rPr>
                <w:rFonts w:cstheme="minorBidi" w:hint="eastAsia"/>
                <w:sz w:val="24"/>
                <w:szCs w:val="24"/>
              </w:rPr>
              <w:t>供应商情况表</w:t>
            </w:r>
          </w:p>
        </w:tc>
        <w:tc>
          <w:tcPr>
            <w:tcW w:w="2244" w:type="dxa"/>
            <w:vAlign w:val="center"/>
          </w:tcPr>
          <w:p w:rsidR="00015ABD" w:rsidRPr="007F15B2" w:rsidRDefault="00015ABD" w:rsidP="00C21CEA">
            <w:pPr>
              <w:rPr>
                <w:sz w:val="24"/>
                <w:szCs w:val="24"/>
              </w:rPr>
            </w:pPr>
            <w:r w:rsidRPr="007F15B2">
              <w:rPr>
                <w:rFonts w:hint="eastAsia"/>
                <w:sz w:val="24"/>
                <w:szCs w:val="24"/>
              </w:rPr>
              <w:t>附件</w:t>
            </w:r>
            <w:r>
              <w:rPr>
                <w:rFonts w:hint="eastAsia"/>
                <w:sz w:val="24"/>
                <w:szCs w:val="24"/>
              </w:rPr>
              <w:t>二</w:t>
            </w:r>
          </w:p>
        </w:tc>
      </w:tr>
      <w:tr w:rsidR="00015ABD" w:rsidRPr="007F15B2" w:rsidTr="00C21CEA">
        <w:trPr>
          <w:trHeight w:val="510"/>
          <w:jc w:val="center"/>
        </w:trPr>
        <w:tc>
          <w:tcPr>
            <w:tcW w:w="879" w:type="dxa"/>
            <w:vAlign w:val="center"/>
          </w:tcPr>
          <w:p w:rsidR="00015ABD" w:rsidRPr="007F15B2" w:rsidRDefault="00015ABD" w:rsidP="00F950D1">
            <w:pPr>
              <w:jc w:val="center"/>
              <w:rPr>
                <w:sz w:val="24"/>
                <w:szCs w:val="24"/>
              </w:rPr>
            </w:pPr>
            <w:r w:rsidRPr="007F15B2">
              <w:rPr>
                <w:rFonts w:hint="eastAsia"/>
                <w:sz w:val="24"/>
                <w:szCs w:val="24"/>
              </w:rPr>
              <w:t>7</w:t>
            </w:r>
          </w:p>
        </w:tc>
        <w:tc>
          <w:tcPr>
            <w:tcW w:w="5245" w:type="dxa"/>
            <w:vAlign w:val="center"/>
          </w:tcPr>
          <w:p w:rsidR="00015ABD" w:rsidRPr="007F15B2" w:rsidRDefault="00015ABD" w:rsidP="00F950D1">
            <w:pPr>
              <w:rPr>
                <w:rFonts w:cstheme="minorBidi"/>
                <w:sz w:val="24"/>
                <w:szCs w:val="24"/>
              </w:rPr>
            </w:pPr>
            <w:r w:rsidRPr="00983E0D">
              <w:rPr>
                <w:rFonts w:hint="eastAsia"/>
                <w:sz w:val="24"/>
                <w:szCs w:val="24"/>
              </w:rPr>
              <w:t>其他认为有必要提供的资格审查资料</w:t>
            </w:r>
          </w:p>
        </w:tc>
        <w:tc>
          <w:tcPr>
            <w:tcW w:w="2244" w:type="dxa"/>
            <w:vAlign w:val="center"/>
          </w:tcPr>
          <w:p w:rsidR="00015ABD" w:rsidRPr="007F15B2" w:rsidRDefault="00015ABD" w:rsidP="00C21CEA">
            <w:pPr>
              <w:rPr>
                <w:sz w:val="24"/>
                <w:szCs w:val="24"/>
              </w:rPr>
            </w:pPr>
            <w:r w:rsidRPr="007F15B2">
              <w:rPr>
                <w:rFonts w:hint="eastAsia"/>
                <w:sz w:val="24"/>
                <w:szCs w:val="24"/>
              </w:rPr>
              <w:t>/</w:t>
            </w:r>
          </w:p>
        </w:tc>
      </w:tr>
    </w:tbl>
    <w:p w:rsidR="00C30ED1" w:rsidRDefault="00C30ED1" w:rsidP="00626CDF">
      <w:pPr>
        <w:rPr>
          <w:color w:val="000000"/>
          <w:sz w:val="24"/>
        </w:rPr>
      </w:pPr>
      <w:r w:rsidRPr="007809FD">
        <w:rPr>
          <w:rFonts w:hint="eastAsia"/>
          <w:color w:val="000000"/>
          <w:sz w:val="24"/>
        </w:rPr>
        <w:t>建议按照本目录顺序制作磋商响应文件，方便磋商小组评审。</w:t>
      </w:r>
      <w:r w:rsidR="00B6491D" w:rsidRPr="00B6491D">
        <w:rPr>
          <w:rFonts w:hint="eastAsia"/>
          <w:b/>
          <w:color w:val="000000"/>
          <w:sz w:val="24"/>
        </w:rPr>
        <w:t>政采云电子交易客户端中不用制作“资格审查部分目录”。</w:t>
      </w:r>
    </w:p>
    <w:p w:rsidR="00C30ED1" w:rsidRDefault="00C30ED1" w:rsidP="0039080D">
      <w:pPr>
        <w:spacing w:line="360" w:lineRule="auto"/>
        <w:rPr>
          <w:sz w:val="24"/>
          <w:szCs w:val="24"/>
        </w:rPr>
        <w:sectPr w:rsidR="00C30ED1">
          <w:pgSz w:w="11907" w:h="16840"/>
          <w:pgMar w:top="1440" w:right="1797" w:bottom="1440" w:left="1797" w:header="851" w:footer="992" w:gutter="0"/>
          <w:cols w:space="720"/>
          <w:docGrid w:linePitch="312"/>
        </w:sectPr>
      </w:pPr>
    </w:p>
    <w:p w:rsidR="00C30ED1" w:rsidRDefault="00C30ED1" w:rsidP="00C30ED1">
      <w:pPr>
        <w:spacing w:line="360" w:lineRule="auto"/>
        <w:jc w:val="left"/>
        <w:rPr>
          <w:rFonts w:cstheme="minorBidi"/>
          <w:sz w:val="24"/>
          <w:szCs w:val="24"/>
        </w:rPr>
      </w:pPr>
      <w:r>
        <w:rPr>
          <w:rFonts w:cstheme="minorBidi" w:hint="eastAsia"/>
          <w:sz w:val="24"/>
          <w:szCs w:val="24"/>
        </w:rPr>
        <w:lastRenderedPageBreak/>
        <w:t>附件</w:t>
      </w:r>
      <w:r w:rsidR="00574645">
        <w:rPr>
          <w:rFonts w:cstheme="minorBidi" w:hint="eastAsia"/>
          <w:sz w:val="24"/>
          <w:szCs w:val="24"/>
        </w:rPr>
        <w:t>一</w:t>
      </w:r>
    </w:p>
    <w:p w:rsidR="00C30ED1" w:rsidRDefault="00C30ED1" w:rsidP="00C30ED1">
      <w:pPr>
        <w:spacing w:line="360" w:lineRule="auto"/>
        <w:jc w:val="center"/>
        <w:rPr>
          <w:rFonts w:cstheme="minorBidi"/>
          <w:b/>
          <w:sz w:val="24"/>
          <w:szCs w:val="24"/>
        </w:rPr>
      </w:pPr>
      <w:r>
        <w:rPr>
          <w:rFonts w:cstheme="minorBidi" w:hint="eastAsia"/>
          <w:b/>
          <w:sz w:val="24"/>
          <w:szCs w:val="24"/>
        </w:rPr>
        <w:t>关于资格的声明函</w:t>
      </w:r>
    </w:p>
    <w:p w:rsidR="00C30ED1" w:rsidRDefault="004259E2" w:rsidP="00C30ED1">
      <w:pPr>
        <w:spacing w:line="360" w:lineRule="auto"/>
        <w:jc w:val="left"/>
        <w:rPr>
          <w:rFonts w:cstheme="minorBidi"/>
          <w:sz w:val="24"/>
          <w:szCs w:val="24"/>
        </w:rPr>
      </w:pPr>
      <w:r>
        <w:rPr>
          <w:rFonts w:cstheme="minorBidi" w:hint="eastAsia"/>
          <w:sz w:val="24"/>
          <w:szCs w:val="24"/>
          <w:u w:val="single"/>
        </w:rPr>
        <w:t>余姚市四明湖水库管理服务中心</w:t>
      </w:r>
      <w:r w:rsidR="00C30ED1">
        <w:rPr>
          <w:rFonts w:cstheme="minorBidi" w:hint="eastAsia"/>
          <w:sz w:val="24"/>
          <w:szCs w:val="24"/>
        </w:rPr>
        <w:t>：</w:t>
      </w:r>
    </w:p>
    <w:p w:rsidR="00C30ED1" w:rsidRDefault="00C30ED1" w:rsidP="00C30ED1">
      <w:pPr>
        <w:spacing w:line="360" w:lineRule="auto"/>
        <w:ind w:firstLineChars="200" w:firstLine="480"/>
        <w:jc w:val="left"/>
        <w:rPr>
          <w:rFonts w:cstheme="minorBidi"/>
          <w:sz w:val="24"/>
          <w:szCs w:val="24"/>
        </w:rPr>
      </w:pPr>
      <w:r>
        <w:rPr>
          <w:rFonts w:cstheme="minorBidi" w:hint="eastAsia"/>
          <w:sz w:val="24"/>
          <w:szCs w:val="24"/>
        </w:rPr>
        <w:t>我方根据</w:t>
      </w:r>
      <w:r>
        <w:rPr>
          <w:rFonts w:cstheme="minorBidi" w:hint="eastAsia"/>
          <w:sz w:val="24"/>
          <w:szCs w:val="24"/>
          <w:u w:val="single"/>
        </w:rPr>
        <w:t xml:space="preserve">                    （</w:t>
      </w:r>
      <w:r>
        <w:rPr>
          <w:rFonts w:hint="eastAsia"/>
          <w:sz w:val="24"/>
          <w:szCs w:val="24"/>
          <w:u w:val="single"/>
        </w:rPr>
        <w:t>项目名称、项目编号</w:t>
      </w:r>
      <w:r>
        <w:rPr>
          <w:rFonts w:cstheme="minorBidi" w:hint="eastAsia"/>
          <w:sz w:val="24"/>
          <w:szCs w:val="24"/>
          <w:u w:val="single"/>
        </w:rPr>
        <w:t>）</w:t>
      </w:r>
      <w:r>
        <w:rPr>
          <w:rFonts w:cstheme="minorBidi" w:hint="eastAsia"/>
          <w:sz w:val="24"/>
          <w:szCs w:val="24"/>
        </w:rPr>
        <w:t>的竞争性磋商文件要求，对“供应商资格要求”已进行自查，完全符合竞争性磋商文件中供应商资格要求，我方具体声明如下：</w:t>
      </w:r>
    </w:p>
    <w:p w:rsidR="00C30ED1" w:rsidRDefault="00C30ED1" w:rsidP="00C30ED1">
      <w:pPr>
        <w:spacing w:line="360" w:lineRule="auto"/>
        <w:ind w:firstLineChars="200" w:firstLine="480"/>
        <w:jc w:val="left"/>
        <w:rPr>
          <w:rFonts w:cstheme="minorBidi"/>
          <w:sz w:val="24"/>
          <w:szCs w:val="24"/>
        </w:rPr>
      </w:pPr>
      <w:r>
        <w:rPr>
          <w:rFonts w:cstheme="minorBidi" w:hint="eastAsia"/>
          <w:sz w:val="24"/>
          <w:szCs w:val="24"/>
        </w:rPr>
        <w:t>（一）我方符合《中华人民共和国政府采购法》</w:t>
      </w:r>
      <w:r w:rsidRPr="00790703">
        <w:rPr>
          <w:rFonts w:cstheme="minorBidi" w:hint="eastAsia"/>
          <w:sz w:val="24"/>
          <w:szCs w:val="24"/>
        </w:rPr>
        <w:t>第二十二条规定的供应商资格条件</w:t>
      </w:r>
      <w:r>
        <w:rPr>
          <w:rFonts w:cstheme="minorBidi" w:hint="eastAsia"/>
          <w:sz w:val="24"/>
          <w:szCs w:val="24"/>
        </w:rPr>
        <w:t>：</w:t>
      </w:r>
    </w:p>
    <w:p w:rsidR="00C30ED1" w:rsidRDefault="00C30ED1" w:rsidP="00C30ED1">
      <w:pPr>
        <w:spacing w:line="360" w:lineRule="auto"/>
        <w:ind w:firstLineChars="200" w:firstLine="480"/>
        <w:jc w:val="left"/>
        <w:rPr>
          <w:rFonts w:cstheme="minorBidi"/>
          <w:sz w:val="24"/>
          <w:szCs w:val="24"/>
        </w:rPr>
      </w:pPr>
      <w:r>
        <w:rPr>
          <w:rFonts w:cstheme="minorBidi" w:hint="eastAsia"/>
          <w:sz w:val="24"/>
          <w:szCs w:val="24"/>
        </w:rPr>
        <w:t>1、具有独立承担民事责任的能力；</w:t>
      </w:r>
    </w:p>
    <w:p w:rsidR="00C30ED1" w:rsidRDefault="00C30ED1" w:rsidP="00C30ED1">
      <w:pPr>
        <w:spacing w:line="360" w:lineRule="auto"/>
        <w:ind w:firstLineChars="200" w:firstLine="480"/>
        <w:jc w:val="left"/>
        <w:rPr>
          <w:rFonts w:cstheme="minorBidi"/>
          <w:sz w:val="24"/>
          <w:szCs w:val="24"/>
        </w:rPr>
      </w:pPr>
      <w:r>
        <w:rPr>
          <w:rFonts w:cstheme="minorBidi" w:hint="eastAsia"/>
          <w:sz w:val="24"/>
          <w:szCs w:val="24"/>
        </w:rPr>
        <w:t>2、具有良好的商业信誉和健全的财务会计制度；</w:t>
      </w:r>
    </w:p>
    <w:p w:rsidR="00C30ED1" w:rsidRDefault="00C30ED1" w:rsidP="00C30ED1">
      <w:pPr>
        <w:spacing w:line="360" w:lineRule="auto"/>
        <w:ind w:firstLineChars="200" w:firstLine="480"/>
        <w:jc w:val="left"/>
        <w:rPr>
          <w:rFonts w:cstheme="minorBidi"/>
          <w:sz w:val="24"/>
          <w:szCs w:val="24"/>
        </w:rPr>
      </w:pPr>
      <w:r>
        <w:rPr>
          <w:rFonts w:cstheme="minorBidi" w:hint="eastAsia"/>
          <w:sz w:val="24"/>
          <w:szCs w:val="24"/>
        </w:rPr>
        <w:t>3、具有履行合同所必需的设备和专业技术能力；</w:t>
      </w:r>
    </w:p>
    <w:p w:rsidR="00C30ED1" w:rsidRDefault="00C30ED1" w:rsidP="00C30ED1">
      <w:pPr>
        <w:spacing w:line="360" w:lineRule="auto"/>
        <w:ind w:firstLineChars="200" w:firstLine="480"/>
        <w:jc w:val="left"/>
        <w:rPr>
          <w:rFonts w:cstheme="minorBidi"/>
          <w:sz w:val="24"/>
          <w:szCs w:val="24"/>
        </w:rPr>
      </w:pPr>
      <w:r>
        <w:rPr>
          <w:rFonts w:cstheme="minorBidi" w:hint="eastAsia"/>
          <w:sz w:val="24"/>
          <w:szCs w:val="24"/>
        </w:rPr>
        <w:t>4、有依法缴纳税收和社会保障资金的良好记录；</w:t>
      </w:r>
    </w:p>
    <w:p w:rsidR="00C30ED1" w:rsidRDefault="00C30ED1" w:rsidP="00C30ED1">
      <w:pPr>
        <w:spacing w:line="360" w:lineRule="auto"/>
        <w:ind w:firstLineChars="200" w:firstLine="480"/>
        <w:jc w:val="left"/>
        <w:rPr>
          <w:rFonts w:cstheme="minorBidi"/>
          <w:sz w:val="24"/>
          <w:szCs w:val="24"/>
        </w:rPr>
      </w:pPr>
      <w:r>
        <w:rPr>
          <w:rFonts w:cstheme="minorBidi" w:hint="eastAsia"/>
          <w:sz w:val="24"/>
          <w:szCs w:val="24"/>
        </w:rPr>
        <w:t>5、参加政府采购活动前三年内，在经营活动中没有重大违法记录；</w:t>
      </w:r>
    </w:p>
    <w:p w:rsidR="00C30ED1" w:rsidRDefault="00C30ED1" w:rsidP="00C30ED1">
      <w:pPr>
        <w:spacing w:line="360" w:lineRule="auto"/>
        <w:ind w:firstLineChars="200" w:firstLine="480"/>
        <w:jc w:val="left"/>
        <w:rPr>
          <w:rFonts w:cstheme="minorBidi"/>
          <w:sz w:val="24"/>
          <w:szCs w:val="24"/>
        </w:rPr>
      </w:pPr>
      <w:r>
        <w:rPr>
          <w:rFonts w:cstheme="minorBidi" w:hint="eastAsia"/>
          <w:sz w:val="24"/>
          <w:szCs w:val="24"/>
        </w:rPr>
        <w:t>6、法律、行政法规规定的其他条件。</w:t>
      </w:r>
    </w:p>
    <w:p w:rsidR="00C30ED1" w:rsidRDefault="00C30ED1" w:rsidP="00C30ED1">
      <w:pPr>
        <w:spacing w:line="360" w:lineRule="auto"/>
        <w:ind w:firstLineChars="200" w:firstLine="480"/>
        <w:jc w:val="left"/>
        <w:rPr>
          <w:rFonts w:cstheme="minorBidi"/>
          <w:sz w:val="24"/>
          <w:szCs w:val="24"/>
        </w:rPr>
      </w:pPr>
      <w:r>
        <w:rPr>
          <w:rFonts w:cstheme="minorBidi" w:hint="eastAsia"/>
          <w:sz w:val="24"/>
          <w:szCs w:val="24"/>
        </w:rPr>
        <w:t>（二）我方承诺：单位负责人为同一人或者存在直接控股、管理关系的不同供应商，不参加同一合同项下的政府采购活动；</w:t>
      </w:r>
    </w:p>
    <w:p w:rsidR="00C30ED1" w:rsidRDefault="00C30ED1" w:rsidP="00C30ED1">
      <w:pPr>
        <w:spacing w:line="360" w:lineRule="auto"/>
        <w:ind w:firstLineChars="200" w:firstLine="480"/>
        <w:jc w:val="left"/>
        <w:rPr>
          <w:rFonts w:cstheme="minorBidi"/>
          <w:sz w:val="24"/>
          <w:szCs w:val="24"/>
        </w:rPr>
      </w:pPr>
      <w:r>
        <w:rPr>
          <w:rFonts w:cstheme="minorBidi" w:hint="eastAsia"/>
          <w:sz w:val="24"/>
          <w:szCs w:val="24"/>
        </w:rPr>
        <w:t>（三）我方不是为本项目提供整体设计、规范编制或者项目管理、监理、检测等服务的供应商。</w:t>
      </w:r>
    </w:p>
    <w:p w:rsidR="00C30ED1" w:rsidRDefault="00C30ED1" w:rsidP="00C30ED1">
      <w:pPr>
        <w:spacing w:line="360" w:lineRule="auto"/>
        <w:ind w:firstLineChars="200" w:firstLine="480"/>
        <w:jc w:val="left"/>
        <w:rPr>
          <w:rFonts w:cstheme="minorBidi"/>
          <w:sz w:val="24"/>
          <w:szCs w:val="24"/>
        </w:rPr>
      </w:pPr>
      <w:r>
        <w:rPr>
          <w:rFonts w:cstheme="minorBidi" w:hint="eastAsia"/>
          <w:sz w:val="24"/>
          <w:szCs w:val="24"/>
        </w:rPr>
        <w:t>（四）我方</w:t>
      </w:r>
      <w:r w:rsidR="00D96335" w:rsidRPr="00D96335">
        <w:rPr>
          <w:rFonts w:cstheme="minorBidi" w:hint="eastAsia"/>
          <w:sz w:val="24"/>
          <w:szCs w:val="24"/>
        </w:rPr>
        <w:t>未被“信用中国”（</w:t>
      </w:r>
      <w:r w:rsidR="00D96335" w:rsidRPr="00D96335">
        <w:rPr>
          <w:rFonts w:cstheme="minorBidi"/>
          <w:sz w:val="24"/>
          <w:szCs w:val="24"/>
        </w:rPr>
        <w:t>www.creditchina.gov.cn）、中国政府采购网（www.ccgp.gov.cn）列入失信被执行人名单、重大税收违法案件当事人名单、政府采购严重违法失信行为记录名单。</w:t>
      </w:r>
    </w:p>
    <w:p w:rsidR="00C30ED1" w:rsidRDefault="00C30ED1" w:rsidP="00C30ED1">
      <w:pPr>
        <w:spacing w:line="360" w:lineRule="auto"/>
        <w:jc w:val="left"/>
        <w:rPr>
          <w:rFonts w:cstheme="minorBidi"/>
          <w:sz w:val="24"/>
          <w:szCs w:val="24"/>
        </w:rPr>
      </w:pPr>
    </w:p>
    <w:p w:rsidR="00C30ED1" w:rsidRDefault="00C30ED1" w:rsidP="00B4304C">
      <w:pPr>
        <w:spacing w:line="360" w:lineRule="auto"/>
        <w:ind w:firstLineChars="1300" w:firstLine="3120"/>
        <w:rPr>
          <w:sz w:val="24"/>
          <w:szCs w:val="24"/>
        </w:rPr>
      </w:pPr>
      <w:r>
        <w:rPr>
          <w:rFonts w:hint="eastAsia"/>
          <w:sz w:val="24"/>
          <w:szCs w:val="24"/>
        </w:rPr>
        <w:t>供应商（单位</w:t>
      </w:r>
      <w:r w:rsidR="00087A27">
        <w:rPr>
          <w:rFonts w:hint="eastAsia"/>
          <w:sz w:val="24"/>
          <w:szCs w:val="24"/>
        </w:rPr>
        <w:t>电子</w:t>
      </w:r>
      <w:r>
        <w:rPr>
          <w:rFonts w:hint="eastAsia"/>
          <w:sz w:val="24"/>
          <w:szCs w:val="24"/>
        </w:rPr>
        <w:t>公章）：</w:t>
      </w:r>
      <w:r w:rsidR="00931E0D" w:rsidRPr="00A52438">
        <w:rPr>
          <w:rFonts w:hint="eastAsia"/>
          <w:sz w:val="24"/>
          <w:szCs w:val="24"/>
          <w:u w:val="single"/>
        </w:rPr>
        <w:t xml:space="preserve">     </w:t>
      </w:r>
      <w:r w:rsidR="00931E0D">
        <w:rPr>
          <w:rFonts w:hint="eastAsia"/>
          <w:sz w:val="24"/>
          <w:szCs w:val="24"/>
          <w:u w:val="single"/>
        </w:rPr>
        <w:t xml:space="preserve">     </w:t>
      </w:r>
    </w:p>
    <w:p w:rsidR="00C30ED1" w:rsidRDefault="00C30ED1" w:rsidP="00B4304C">
      <w:pPr>
        <w:spacing w:line="360" w:lineRule="auto"/>
        <w:ind w:firstLineChars="1300" w:firstLine="3120"/>
        <w:rPr>
          <w:rFonts w:cstheme="minorBidi"/>
          <w:sz w:val="24"/>
          <w:szCs w:val="24"/>
        </w:rPr>
      </w:pPr>
      <w:r>
        <w:rPr>
          <w:rFonts w:hint="eastAsia"/>
          <w:sz w:val="24"/>
          <w:szCs w:val="24"/>
        </w:rPr>
        <w:t>法定代表人（或企业负责人或经营者）</w:t>
      </w:r>
    </w:p>
    <w:p w:rsidR="00C30ED1" w:rsidRDefault="00C30ED1" w:rsidP="00B4304C">
      <w:pPr>
        <w:spacing w:line="360" w:lineRule="auto"/>
        <w:ind w:firstLineChars="1300" w:firstLine="3120"/>
        <w:rPr>
          <w:sz w:val="24"/>
          <w:szCs w:val="24"/>
        </w:rPr>
      </w:pPr>
      <w:r>
        <w:rPr>
          <w:rFonts w:hint="eastAsia"/>
          <w:sz w:val="24"/>
          <w:szCs w:val="24"/>
        </w:rPr>
        <w:t>或其委托代理人（签字或盖章）：</w:t>
      </w:r>
      <w:r w:rsidR="00931E0D" w:rsidRPr="00A52438">
        <w:rPr>
          <w:rFonts w:hint="eastAsia"/>
          <w:sz w:val="24"/>
          <w:szCs w:val="24"/>
          <w:u w:val="single"/>
        </w:rPr>
        <w:t xml:space="preserve">     </w:t>
      </w:r>
      <w:r w:rsidR="00931E0D">
        <w:rPr>
          <w:rFonts w:hint="eastAsia"/>
          <w:sz w:val="24"/>
          <w:szCs w:val="24"/>
          <w:u w:val="single"/>
        </w:rPr>
        <w:t xml:space="preserve">     </w:t>
      </w:r>
    </w:p>
    <w:p w:rsidR="00C30ED1" w:rsidRDefault="00C30ED1" w:rsidP="00B4304C">
      <w:pPr>
        <w:spacing w:line="360" w:lineRule="auto"/>
        <w:ind w:firstLineChars="1300" w:firstLine="3120"/>
        <w:rPr>
          <w:sz w:val="24"/>
          <w:szCs w:val="24"/>
          <w:u w:val="single"/>
        </w:rPr>
      </w:pP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rsidR="00C30ED1" w:rsidRDefault="00C30ED1" w:rsidP="00C30ED1">
      <w:pPr>
        <w:spacing w:line="360" w:lineRule="auto"/>
        <w:rPr>
          <w:sz w:val="24"/>
          <w:szCs w:val="24"/>
        </w:rPr>
        <w:sectPr w:rsidR="00C30ED1">
          <w:pgSz w:w="11907" w:h="16840"/>
          <w:pgMar w:top="1440" w:right="1797" w:bottom="1440" w:left="1797" w:header="851" w:footer="992" w:gutter="0"/>
          <w:cols w:space="720"/>
          <w:docGrid w:linePitch="312"/>
        </w:sectPr>
      </w:pPr>
    </w:p>
    <w:p w:rsidR="00C30ED1" w:rsidRDefault="00C30ED1" w:rsidP="00C30ED1">
      <w:pPr>
        <w:spacing w:line="360" w:lineRule="auto"/>
        <w:rPr>
          <w:sz w:val="24"/>
          <w:szCs w:val="24"/>
        </w:rPr>
      </w:pPr>
      <w:r>
        <w:rPr>
          <w:rFonts w:hint="eastAsia"/>
          <w:sz w:val="24"/>
          <w:szCs w:val="24"/>
        </w:rPr>
        <w:lastRenderedPageBreak/>
        <w:t>附件</w:t>
      </w:r>
      <w:r w:rsidR="00574645">
        <w:rPr>
          <w:rFonts w:cstheme="minorBidi" w:hint="eastAsia"/>
          <w:sz w:val="24"/>
          <w:szCs w:val="24"/>
        </w:rPr>
        <w:t>二</w:t>
      </w:r>
    </w:p>
    <w:p w:rsidR="00C30ED1" w:rsidRDefault="00C30ED1" w:rsidP="00C30ED1">
      <w:pPr>
        <w:spacing w:line="360" w:lineRule="auto"/>
        <w:jc w:val="center"/>
        <w:rPr>
          <w:b/>
          <w:sz w:val="24"/>
          <w:szCs w:val="24"/>
        </w:rPr>
      </w:pPr>
      <w:r>
        <w:rPr>
          <w:rFonts w:hint="eastAsia"/>
          <w:b/>
          <w:sz w:val="24"/>
          <w:szCs w:val="24"/>
        </w:rPr>
        <w:t>供应商情况表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1"/>
        <w:gridCol w:w="974"/>
        <w:gridCol w:w="309"/>
        <w:gridCol w:w="1352"/>
        <w:gridCol w:w="1012"/>
        <w:gridCol w:w="349"/>
        <w:gridCol w:w="1074"/>
        <w:gridCol w:w="179"/>
        <w:gridCol w:w="352"/>
        <w:gridCol w:w="285"/>
        <w:gridCol w:w="1416"/>
      </w:tblGrid>
      <w:tr w:rsidR="00C30ED1" w:rsidTr="00F950D1">
        <w:trPr>
          <w:trHeight w:val="510"/>
          <w:jc w:val="center"/>
        </w:trPr>
        <w:tc>
          <w:tcPr>
            <w:tcW w:w="1771" w:type="dxa"/>
            <w:vAlign w:val="center"/>
          </w:tcPr>
          <w:p w:rsidR="00C30ED1" w:rsidRDefault="00C30ED1" w:rsidP="00F950D1">
            <w:pPr>
              <w:rPr>
                <w:sz w:val="24"/>
                <w:szCs w:val="24"/>
              </w:rPr>
            </w:pPr>
            <w:r>
              <w:rPr>
                <w:rFonts w:hint="eastAsia"/>
                <w:sz w:val="24"/>
                <w:szCs w:val="24"/>
              </w:rPr>
              <w:t>供应商名称</w:t>
            </w:r>
          </w:p>
        </w:tc>
        <w:tc>
          <w:tcPr>
            <w:tcW w:w="7302" w:type="dxa"/>
            <w:gridSpan w:val="10"/>
            <w:vAlign w:val="center"/>
          </w:tcPr>
          <w:p w:rsidR="00C30ED1" w:rsidRDefault="00C30ED1" w:rsidP="00F950D1">
            <w:pPr>
              <w:rPr>
                <w:sz w:val="24"/>
                <w:szCs w:val="24"/>
              </w:rPr>
            </w:pPr>
          </w:p>
        </w:tc>
      </w:tr>
      <w:tr w:rsidR="00C30ED1" w:rsidTr="00F950D1">
        <w:trPr>
          <w:trHeight w:val="510"/>
          <w:jc w:val="center"/>
        </w:trPr>
        <w:tc>
          <w:tcPr>
            <w:tcW w:w="1771" w:type="dxa"/>
            <w:vAlign w:val="center"/>
          </w:tcPr>
          <w:p w:rsidR="00C30ED1" w:rsidRDefault="00C30ED1" w:rsidP="00F950D1">
            <w:pPr>
              <w:rPr>
                <w:sz w:val="24"/>
                <w:szCs w:val="24"/>
              </w:rPr>
            </w:pPr>
            <w:r>
              <w:rPr>
                <w:rFonts w:hint="eastAsia"/>
                <w:sz w:val="24"/>
                <w:szCs w:val="24"/>
              </w:rPr>
              <w:t>注册地址</w:t>
            </w:r>
          </w:p>
        </w:tc>
        <w:tc>
          <w:tcPr>
            <w:tcW w:w="3647" w:type="dxa"/>
            <w:gridSpan w:val="4"/>
            <w:vAlign w:val="center"/>
          </w:tcPr>
          <w:p w:rsidR="00C30ED1" w:rsidRDefault="00C30ED1" w:rsidP="00F950D1">
            <w:pPr>
              <w:rPr>
                <w:sz w:val="24"/>
                <w:szCs w:val="24"/>
              </w:rPr>
            </w:pPr>
          </w:p>
        </w:tc>
        <w:tc>
          <w:tcPr>
            <w:tcW w:w="1602" w:type="dxa"/>
            <w:gridSpan w:val="3"/>
            <w:vAlign w:val="center"/>
          </w:tcPr>
          <w:p w:rsidR="00C30ED1" w:rsidRDefault="00C30ED1" w:rsidP="00F950D1">
            <w:pPr>
              <w:rPr>
                <w:sz w:val="24"/>
                <w:szCs w:val="24"/>
              </w:rPr>
            </w:pPr>
            <w:r>
              <w:rPr>
                <w:rFonts w:hint="eastAsia"/>
                <w:sz w:val="24"/>
                <w:szCs w:val="24"/>
              </w:rPr>
              <w:t>邮政编码</w:t>
            </w:r>
          </w:p>
        </w:tc>
        <w:tc>
          <w:tcPr>
            <w:tcW w:w="2053" w:type="dxa"/>
            <w:gridSpan w:val="3"/>
            <w:vAlign w:val="center"/>
          </w:tcPr>
          <w:p w:rsidR="00C30ED1" w:rsidRDefault="00C30ED1" w:rsidP="00F950D1">
            <w:pPr>
              <w:rPr>
                <w:sz w:val="24"/>
                <w:szCs w:val="24"/>
              </w:rPr>
            </w:pPr>
          </w:p>
        </w:tc>
      </w:tr>
      <w:tr w:rsidR="00C30ED1" w:rsidTr="00F950D1">
        <w:trPr>
          <w:trHeight w:val="510"/>
          <w:jc w:val="center"/>
        </w:trPr>
        <w:tc>
          <w:tcPr>
            <w:tcW w:w="1771" w:type="dxa"/>
            <w:vMerge w:val="restart"/>
            <w:vAlign w:val="center"/>
          </w:tcPr>
          <w:p w:rsidR="00C30ED1" w:rsidRDefault="00C30ED1" w:rsidP="00F950D1">
            <w:pPr>
              <w:rPr>
                <w:sz w:val="24"/>
                <w:szCs w:val="24"/>
              </w:rPr>
            </w:pPr>
            <w:r>
              <w:rPr>
                <w:rFonts w:hint="eastAsia"/>
                <w:sz w:val="24"/>
                <w:szCs w:val="24"/>
              </w:rPr>
              <w:t>联系方式</w:t>
            </w:r>
          </w:p>
        </w:tc>
        <w:tc>
          <w:tcPr>
            <w:tcW w:w="1283" w:type="dxa"/>
            <w:gridSpan w:val="2"/>
            <w:vAlign w:val="center"/>
          </w:tcPr>
          <w:p w:rsidR="00C30ED1" w:rsidRDefault="00C30ED1" w:rsidP="00F950D1">
            <w:pPr>
              <w:rPr>
                <w:sz w:val="24"/>
                <w:szCs w:val="24"/>
              </w:rPr>
            </w:pPr>
            <w:r>
              <w:rPr>
                <w:rFonts w:hint="eastAsia"/>
                <w:sz w:val="24"/>
                <w:szCs w:val="24"/>
              </w:rPr>
              <w:t>联系人</w:t>
            </w:r>
          </w:p>
        </w:tc>
        <w:tc>
          <w:tcPr>
            <w:tcW w:w="2364" w:type="dxa"/>
            <w:gridSpan w:val="2"/>
            <w:vAlign w:val="center"/>
          </w:tcPr>
          <w:p w:rsidR="00C30ED1" w:rsidRDefault="00C30ED1" w:rsidP="00F950D1">
            <w:pPr>
              <w:rPr>
                <w:sz w:val="24"/>
                <w:szCs w:val="24"/>
              </w:rPr>
            </w:pPr>
          </w:p>
        </w:tc>
        <w:tc>
          <w:tcPr>
            <w:tcW w:w="1602" w:type="dxa"/>
            <w:gridSpan w:val="3"/>
            <w:vAlign w:val="center"/>
          </w:tcPr>
          <w:p w:rsidR="00C30ED1" w:rsidRDefault="00C30ED1" w:rsidP="00F950D1">
            <w:pPr>
              <w:rPr>
                <w:sz w:val="24"/>
                <w:szCs w:val="24"/>
              </w:rPr>
            </w:pPr>
            <w:r>
              <w:rPr>
                <w:rFonts w:hint="eastAsia"/>
                <w:sz w:val="24"/>
                <w:szCs w:val="24"/>
              </w:rPr>
              <w:t>电话</w:t>
            </w:r>
          </w:p>
        </w:tc>
        <w:tc>
          <w:tcPr>
            <w:tcW w:w="2053" w:type="dxa"/>
            <w:gridSpan w:val="3"/>
            <w:vAlign w:val="center"/>
          </w:tcPr>
          <w:p w:rsidR="00C30ED1" w:rsidRDefault="00C30ED1" w:rsidP="00F950D1">
            <w:pPr>
              <w:rPr>
                <w:sz w:val="24"/>
                <w:szCs w:val="24"/>
              </w:rPr>
            </w:pPr>
          </w:p>
        </w:tc>
      </w:tr>
      <w:tr w:rsidR="00C30ED1" w:rsidTr="00F950D1">
        <w:trPr>
          <w:trHeight w:val="510"/>
          <w:jc w:val="center"/>
        </w:trPr>
        <w:tc>
          <w:tcPr>
            <w:tcW w:w="1771" w:type="dxa"/>
            <w:vMerge/>
            <w:vAlign w:val="center"/>
          </w:tcPr>
          <w:p w:rsidR="00C30ED1" w:rsidRDefault="00C30ED1" w:rsidP="00F950D1">
            <w:pPr>
              <w:rPr>
                <w:sz w:val="24"/>
                <w:szCs w:val="24"/>
              </w:rPr>
            </w:pPr>
          </w:p>
        </w:tc>
        <w:tc>
          <w:tcPr>
            <w:tcW w:w="1283" w:type="dxa"/>
            <w:gridSpan w:val="2"/>
            <w:vAlign w:val="center"/>
          </w:tcPr>
          <w:p w:rsidR="00C30ED1" w:rsidRDefault="00C30ED1" w:rsidP="00F950D1">
            <w:pPr>
              <w:rPr>
                <w:sz w:val="24"/>
                <w:szCs w:val="24"/>
              </w:rPr>
            </w:pPr>
            <w:r>
              <w:rPr>
                <w:rFonts w:hint="eastAsia"/>
                <w:sz w:val="24"/>
                <w:szCs w:val="24"/>
              </w:rPr>
              <w:t>传真</w:t>
            </w:r>
          </w:p>
        </w:tc>
        <w:tc>
          <w:tcPr>
            <w:tcW w:w="2364" w:type="dxa"/>
            <w:gridSpan w:val="2"/>
            <w:vAlign w:val="center"/>
          </w:tcPr>
          <w:p w:rsidR="00C30ED1" w:rsidRDefault="00C30ED1" w:rsidP="00F950D1">
            <w:pPr>
              <w:rPr>
                <w:sz w:val="24"/>
                <w:szCs w:val="24"/>
              </w:rPr>
            </w:pPr>
          </w:p>
        </w:tc>
        <w:tc>
          <w:tcPr>
            <w:tcW w:w="1602" w:type="dxa"/>
            <w:gridSpan w:val="3"/>
            <w:vAlign w:val="center"/>
          </w:tcPr>
          <w:p w:rsidR="00C30ED1" w:rsidRDefault="00C30ED1" w:rsidP="00F950D1">
            <w:pPr>
              <w:rPr>
                <w:sz w:val="24"/>
                <w:szCs w:val="24"/>
              </w:rPr>
            </w:pPr>
            <w:r>
              <w:rPr>
                <w:rFonts w:hint="eastAsia"/>
                <w:sz w:val="24"/>
                <w:szCs w:val="24"/>
              </w:rPr>
              <w:t>网址</w:t>
            </w:r>
          </w:p>
        </w:tc>
        <w:tc>
          <w:tcPr>
            <w:tcW w:w="2053" w:type="dxa"/>
            <w:gridSpan w:val="3"/>
            <w:vAlign w:val="center"/>
          </w:tcPr>
          <w:p w:rsidR="00C30ED1" w:rsidRDefault="00C30ED1" w:rsidP="00F950D1">
            <w:pPr>
              <w:rPr>
                <w:sz w:val="24"/>
                <w:szCs w:val="24"/>
              </w:rPr>
            </w:pPr>
          </w:p>
        </w:tc>
      </w:tr>
      <w:tr w:rsidR="00C30ED1" w:rsidTr="00F950D1">
        <w:trPr>
          <w:trHeight w:val="510"/>
          <w:jc w:val="center"/>
        </w:trPr>
        <w:tc>
          <w:tcPr>
            <w:tcW w:w="1771" w:type="dxa"/>
            <w:vAlign w:val="center"/>
          </w:tcPr>
          <w:p w:rsidR="00C30ED1" w:rsidRDefault="00C30ED1" w:rsidP="00F950D1">
            <w:pPr>
              <w:rPr>
                <w:sz w:val="24"/>
                <w:szCs w:val="24"/>
              </w:rPr>
            </w:pPr>
            <w:r>
              <w:rPr>
                <w:rFonts w:hint="eastAsia"/>
                <w:sz w:val="24"/>
                <w:szCs w:val="24"/>
              </w:rPr>
              <w:t>组织结构</w:t>
            </w:r>
          </w:p>
        </w:tc>
        <w:tc>
          <w:tcPr>
            <w:tcW w:w="7302" w:type="dxa"/>
            <w:gridSpan w:val="10"/>
            <w:vAlign w:val="center"/>
          </w:tcPr>
          <w:p w:rsidR="00C30ED1" w:rsidRDefault="00C30ED1" w:rsidP="00F950D1">
            <w:pPr>
              <w:rPr>
                <w:sz w:val="24"/>
                <w:szCs w:val="24"/>
              </w:rPr>
            </w:pPr>
          </w:p>
        </w:tc>
      </w:tr>
      <w:tr w:rsidR="00C30ED1" w:rsidTr="00F950D1">
        <w:trPr>
          <w:trHeight w:val="510"/>
          <w:jc w:val="center"/>
        </w:trPr>
        <w:tc>
          <w:tcPr>
            <w:tcW w:w="1771" w:type="dxa"/>
            <w:vAlign w:val="center"/>
          </w:tcPr>
          <w:p w:rsidR="00C30ED1" w:rsidRDefault="00C30ED1" w:rsidP="00F950D1">
            <w:pPr>
              <w:rPr>
                <w:sz w:val="24"/>
                <w:szCs w:val="24"/>
              </w:rPr>
            </w:pPr>
            <w:r>
              <w:rPr>
                <w:rFonts w:hint="eastAsia"/>
                <w:sz w:val="24"/>
                <w:szCs w:val="24"/>
              </w:rPr>
              <w:t>法定代表人</w:t>
            </w:r>
          </w:p>
        </w:tc>
        <w:tc>
          <w:tcPr>
            <w:tcW w:w="974" w:type="dxa"/>
            <w:vAlign w:val="center"/>
          </w:tcPr>
          <w:p w:rsidR="00C30ED1" w:rsidRDefault="00C30ED1" w:rsidP="00F950D1">
            <w:pPr>
              <w:rPr>
                <w:sz w:val="24"/>
                <w:szCs w:val="24"/>
              </w:rPr>
            </w:pPr>
            <w:r>
              <w:rPr>
                <w:rFonts w:hint="eastAsia"/>
                <w:sz w:val="24"/>
                <w:szCs w:val="24"/>
              </w:rPr>
              <w:t>姓名</w:t>
            </w:r>
          </w:p>
        </w:tc>
        <w:tc>
          <w:tcPr>
            <w:tcW w:w="1661" w:type="dxa"/>
            <w:gridSpan w:val="2"/>
            <w:vAlign w:val="center"/>
          </w:tcPr>
          <w:p w:rsidR="00C30ED1" w:rsidRDefault="00C30ED1" w:rsidP="00F950D1">
            <w:pPr>
              <w:rPr>
                <w:sz w:val="24"/>
                <w:szCs w:val="24"/>
              </w:rPr>
            </w:pPr>
          </w:p>
        </w:tc>
        <w:tc>
          <w:tcPr>
            <w:tcW w:w="1361" w:type="dxa"/>
            <w:gridSpan w:val="2"/>
            <w:vAlign w:val="center"/>
          </w:tcPr>
          <w:p w:rsidR="00C30ED1" w:rsidRDefault="00C30ED1" w:rsidP="00F950D1">
            <w:pPr>
              <w:rPr>
                <w:sz w:val="24"/>
                <w:szCs w:val="24"/>
              </w:rPr>
            </w:pPr>
            <w:r>
              <w:rPr>
                <w:rFonts w:hint="eastAsia"/>
                <w:sz w:val="24"/>
                <w:szCs w:val="24"/>
              </w:rPr>
              <w:t>技术职称</w:t>
            </w:r>
          </w:p>
        </w:tc>
        <w:tc>
          <w:tcPr>
            <w:tcW w:w="1074" w:type="dxa"/>
            <w:vAlign w:val="center"/>
          </w:tcPr>
          <w:p w:rsidR="00C30ED1" w:rsidRDefault="00C30ED1" w:rsidP="00F950D1">
            <w:pPr>
              <w:rPr>
                <w:sz w:val="24"/>
                <w:szCs w:val="24"/>
              </w:rPr>
            </w:pPr>
          </w:p>
        </w:tc>
        <w:tc>
          <w:tcPr>
            <w:tcW w:w="816" w:type="dxa"/>
            <w:gridSpan w:val="3"/>
            <w:vAlign w:val="center"/>
          </w:tcPr>
          <w:p w:rsidR="00C30ED1" w:rsidRDefault="00C30ED1" w:rsidP="00F950D1">
            <w:pPr>
              <w:rPr>
                <w:sz w:val="24"/>
                <w:szCs w:val="24"/>
              </w:rPr>
            </w:pPr>
            <w:r>
              <w:rPr>
                <w:rFonts w:hint="eastAsia"/>
                <w:sz w:val="24"/>
                <w:szCs w:val="24"/>
              </w:rPr>
              <w:t>电话</w:t>
            </w:r>
          </w:p>
        </w:tc>
        <w:tc>
          <w:tcPr>
            <w:tcW w:w="1416" w:type="dxa"/>
            <w:vAlign w:val="center"/>
          </w:tcPr>
          <w:p w:rsidR="00C30ED1" w:rsidRDefault="00C30ED1" w:rsidP="00F950D1">
            <w:pPr>
              <w:rPr>
                <w:sz w:val="24"/>
                <w:szCs w:val="24"/>
              </w:rPr>
            </w:pPr>
          </w:p>
        </w:tc>
      </w:tr>
      <w:tr w:rsidR="00C30ED1" w:rsidTr="00F950D1">
        <w:trPr>
          <w:trHeight w:val="510"/>
          <w:jc w:val="center"/>
        </w:trPr>
        <w:tc>
          <w:tcPr>
            <w:tcW w:w="1771" w:type="dxa"/>
            <w:vAlign w:val="center"/>
          </w:tcPr>
          <w:p w:rsidR="00C30ED1" w:rsidRDefault="00C30ED1" w:rsidP="00F950D1">
            <w:pPr>
              <w:rPr>
                <w:sz w:val="24"/>
                <w:szCs w:val="24"/>
              </w:rPr>
            </w:pPr>
            <w:r>
              <w:rPr>
                <w:rFonts w:hint="eastAsia"/>
                <w:sz w:val="24"/>
                <w:szCs w:val="24"/>
              </w:rPr>
              <w:t>企业主要负责人</w:t>
            </w:r>
          </w:p>
        </w:tc>
        <w:tc>
          <w:tcPr>
            <w:tcW w:w="974" w:type="dxa"/>
            <w:vAlign w:val="center"/>
          </w:tcPr>
          <w:p w:rsidR="00C30ED1" w:rsidRDefault="00C30ED1" w:rsidP="00F950D1">
            <w:pPr>
              <w:rPr>
                <w:sz w:val="24"/>
                <w:szCs w:val="24"/>
              </w:rPr>
            </w:pPr>
            <w:r>
              <w:rPr>
                <w:rFonts w:hint="eastAsia"/>
                <w:sz w:val="24"/>
                <w:szCs w:val="24"/>
              </w:rPr>
              <w:t>姓名</w:t>
            </w:r>
          </w:p>
        </w:tc>
        <w:tc>
          <w:tcPr>
            <w:tcW w:w="1661" w:type="dxa"/>
            <w:gridSpan w:val="2"/>
            <w:vAlign w:val="center"/>
          </w:tcPr>
          <w:p w:rsidR="00C30ED1" w:rsidRDefault="00C30ED1" w:rsidP="00F950D1">
            <w:pPr>
              <w:rPr>
                <w:sz w:val="24"/>
                <w:szCs w:val="24"/>
              </w:rPr>
            </w:pPr>
          </w:p>
        </w:tc>
        <w:tc>
          <w:tcPr>
            <w:tcW w:w="1361" w:type="dxa"/>
            <w:gridSpan w:val="2"/>
            <w:vAlign w:val="center"/>
          </w:tcPr>
          <w:p w:rsidR="00C30ED1" w:rsidRDefault="00C30ED1" w:rsidP="00F950D1">
            <w:pPr>
              <w:rPr>
                <w:sz w:val="24"/>
                <w:szCs w:val="24"/>
              </w:rPr>
            </w:pPr>
            <w:r>
              <w:rPr>
                <w:rFonts w:hint="eastAsia"/>
                <w:sz w:val="24"/>
                <w:szCs w:val="24"/>
              </w:rPr>
              <w:t>技术职称</w:t>
            </w:r>
          </w:p>
        </w:tc>
        <w:tc>
          <w:tcPr>
            <w:tcW w:w="1074" w:type="dxa"/>
            <w:vAlign w:val="center"/>
          </w:tcPr>
          <w:p w:rsidR="00C30ED1" w:rsidRDefault="00C30ED1" w:rsidP="00F950D1">
            <w:pPr>
              <w:rPr>
                <w:sz w:val="24"/>
                <w:szCs w:val="24"/>
              </w:rPr>
            </w:pPr>
          </w:p>
        </w:tc>
        <w:tc>
          <w:tcPr>
            <w:tcW w:w="816" w:type="dxa"/>
            <w:gridSpan w:val="3"/>
            <w:vAlign w:val="center"/>
          </w:tcPr>
          <w:p w:rsidR="00C30ED1" w:rsidRDefault="00C30ED1" w:rsidP="00F950D1">
            <w:pPr>
              <w:rPr>
                <w:sz w:val="24"/>
                <w:szCs w:val="24"/>
              </w:rPr>
            </w:pPr>
            <w:r>
              <w:rPr>
                <w:rFonts w:hint="eastAsia"/>
                <w:sz w:val="24"/>
                <w:szCs w:val="24"/>
              </w:rPr>
              <w:t>电话</w:t>
            </w:r>
          </w:p>
        </w:tc>
        <w:tc>
          <w:tcPr>
            <w:tcW w:w="1416" w:type="dxa"/>
            <w:vAlign w:val="center"/>
          </w:tcPr>
          <w:p w:rsidR="00C30ED1" w:rsidRDefault="00C30ED1" w:rsidP="00F950D1">
            <w:pPr>
              <w:rPr>
                <w:sz w:val="24"/>
                <w:szCs w:val="24"/>
              </w:rPr>
            </w:pPr>
          </w:p>
        </w:tc>
      </w:tr>
      <w:tr w:rsidR="00C30ED1" w:rsidTr="00F950D1">
        <w:trPr>
          <w:trHeight w:val="510"/>
          <w:jc w:val="center"/>
        </w:trPr>
        <w:tc>
          <w:tcPr>
            <w:tcW w:w="1771" w:type="dxa"/>
            <w:vAlign w:val="center"/>
          </w:tcPr>
          <w:p w:rsidR="00C30ED1" w:rsidRDefault="00C30ED1" w:rsidP="00F950D1">
            <w:pPr>
              <w:rPr>
                <w:sz w:val="24"/>
                <w:szCs w:val="24"/>
              </w:rPr>
            </w:pPr>
            <w:r>
              <w:rPr>
                <w:rFonts w:hint="eastAsia"/>
                <w:sz w:val="24"/>
                <w:szCs w:val="24"/>
              </w:rPr>
              <w:t>技术负责人</w:t>
            </w:r>
          </w:p>
        </w:tc>
        <w:tc>
          <w:tcPr>
            <w:tcW w:w="974" w:type="dxa"/>
            <w:vAlign w:val="center"/>
          </w:tcPr>
          <w:p w:rsidR="00C30ED1" w:rsidRDefault="00C30ED1" w:rsidP="00F950D1">
            <w:pPr>
              <w:rPr>
                <w:sz w:val="24"/>
                <w:szCs w:val="24"/>
              </w:rPr>
            </w:pPr>
            <w:r>
              <w:rPr>
                <w:rFonts w:hint="eastAsia"/>
                <w:sz w:val="24"/>
                <w:szCs w:val="24"/>
              </w:rPr>
              <w:t>姓名</w:t>
            </w:r>
          </w:p>
        </w:tc>
        <w:tc>
          <w:tcPr>
            <w:tcW w:w="1661" w:type="dxa"/>
            <w:gridSpan w:val="2"/>
            <w:vAlign w:val="center"/>
          </w:tcPr>
          <w:p w:rsidR="00C30ED1" w:rsidRDefault="00C30ED1" w:rsidP="00F950D1">
            <w:pPr>
              <w:rPr>
                <w:sz w:val="24"/>
                <w:szCs w:val="24"/>
              </w:rPr>
            </w:pPr>
          </w:p>
        </w:tc>
        <w:tc>
          <w:tcPr>
            <w:tcW w:w="1361" w:type="dxa"/>
            <w:gridSpan w:val="2"/>
            <w:vAlign w:val="center"/>
          </w:tcPr>
          <w:p w:rsidR="00C30ED1" w:rsidRDefault="00C30ED1" w:rsidP="00F950D1">
            <w:pPr>
              <w:rPr>
                <w:sz w:val="24"/>
                <w:szCs w:val="24"/>
              </w:rPr>
            </w:pPr>
            <w:r>
              <w:rPr>
                <w:rFonts w:hint="eastAsia"/>
                <w:sz w:val="24"/>
                <w:szCs w:val="24"/>
              </w:rPr>
              <w:t>技术职称</w:t>
            </w:r>
          </w:p>
        </w:tc>
        <w:tc>
          <w:tcPr>
            <w:tcW w:w="1074" w:type="dxa"/>
            <w:vAlign w:val="center"/>
          </w:tcPr>
          <w:p w:rsidR="00C30ED1" w:rsidRDefault="00C30ED1" w:rsidP="00F950D1">
            <w:pPr>
              <w:rPr>
                <w:sz w:val="24"/>
                <w:szCs w:val="24"/>
              </w:rPr>
            </w:pPr>
          </w:p>
        </w:tc>
        <w:tc>
          <w:tcPr>
            <w:tcW w:w="816" w:type="dxa"/>
            <w:gridSpan w:val="3"/>
            <w:vAlign w:val="center"/>
          </w:tcPr>
          <w:p w:rsidR="00C30ED1" w:rsidRDefault="00C30ED1" w:rsidP="00F950D1">
            <w:pPr>
              <w:rPr>
                <w:sz w:val="24"/>
                <w:szCs w:val="24"/>
              </w:rPr>
            </w:pPr>
            <w:r>
              <w:rPr>
                <w:rFonts w:hint="eastAsia"/>
                <w:sz w:val="24"/>
                <w:szCs w:val="24"/>
              </w:rPr>
              <w:t>电话</w:t>
            </w:r>
          </w:p>
        </w:tc>
        <w:tc>
          <w:tcPr>
            <w:tcW w:w="1416" w:type="dxa"/>
            <w:vAlign w:val="center"/>
          </w:tcPr>
          <w:p w:rsidR="00C30ED1" w:rsidRDefault="00C30ED1" w:rsidP="00F950D1">
            <w:pPr>
              <w:rPr>
                <w:sz w:val="24"/>
                <w:szCs w:val="24"/>
              </w:rPr>
            </w:pPr>
          </w:p>
        </w:tc>
      </w:tr>
      <w:tr w:rsidR="00C30ED1" w:rsidTr="00F950D1">
        <w:trPr>
          <w:trHeight w:val="510"/>
          <w:jc w:val="center"/>
        </w:trPr>
        <w:tc>
          <w:tcPr>
            <w:tcW w:w="1771" w:type="dxa"/>
            <w:vAlign w:val="center"/>
          </w:tcPr>
          <w:p w:rsidR="00C30ED1" w:rsidRDefault="00C30ED1" w:rsidP="00F950D1">
            <w:pPr>
              <w:rPr>
                <w:sz w:val="24"/>
                <w:szCs w:val="24"/>
              </w:rPr>
            </w:pPr>
            <w:r>
              <w:rPr>
                <w:rFonts w:hint="eastAsia"/>
                <w:sz w:val="24"/>
                <w:szCs w:val="24"/>
              </w:rPr>
              <w:t>成立时间</w:t>
            </w:r>
          </w:p>
        </w:tc>
        <w:tc>
          <w:tcPr>
            <w:tcW w:w="2635" w:type="dxa"/>
            <w:gridSpan w:val="3"/>
            <w:vAlign w:val="center"/>
          </w:tcPr>
          <w:p w:rsidR="00C30ED1" w:rsidRDefault="00C30ED1" w:rsidP="00F950D1">
            <w:pPr>
              <w:rPr>
                <w:sz w:val="24"/>
                <w:szCs w:val="24"/>
              </w:rPr>
            </w:pPr>
          </w:p>
        </w:tc>
        <w:tc>
          <w:tcPr>
            <w:tcW w:w="4667" w:type="dxa"/>
            <w:gridSpan w:val="7"/>
            <w:vAlign w:val="center"/>
          </w:tcPr>
          <w:p w:rsidR="00C30ED1" w:rsidRDefault="00C30ED1" w:rsidP="00F950D1">
            <w:pPr>
              <w:rPr>
                <w:sz w:val="24"/>
                <w:szCs w:val="24"/>
              </w:rPr>
            </w:pPr>
            <w:r>
              <w:rPr>
                <w:rFonts w:hint="eastAsia"/>
                <w:sz w:val="24"/>
                <w:szCs w:val="24"/>
              </w:rPr>
              <w:t>员工总人数：</w:t>
            </w:r>
            <w:r w:rsidR="00FA4C19" w:rsidRPr="001A0591">
              <w:rPr>
                <w:rFonts w:hint="eastAsia"/>
                <w:sz w:val="24"/>
                <w:szCs w:val="24"/>
                <w:u w:val="single"/>
              </w:rPr>
              <w:t xml:space="preserve">    </w:t>
            </w:r>
            <w:r w:rsidR="00FA4C19" w:rsidRPr="001A0591">
              <w:rPr>
                <w:rFonts w:hint="eastAsia"/>
                <w:sz w:val="24"/>
                <w:szCs w:val="24"/>
              </w:rPr>
              <w:t>人</w:t>
            </w:r>
          </w:p>
        </w:tc>
      </w:tr>
      <w:tr w:rsidR="00331065" w:rsidTr="00F950D1">
        <w:trPr>
          <w:trHeight w:val="510"/>
          <w:jc w:val="center"/>
        </w:trPr>
        <w:tc>
          <w:tcPr>
            <w:tcW w:w="1771" w:type="dxa"/>
            <w:vAlign w:val="center"/>
          </w:tcPr>
          <w:p w:rsidR="00331065" w:rsidRDefault="00331065" w:rsidP="00F950D1">
            <w:pPr>
              <w:rPr>
                <w:sz w:val="24"/>
                <w:szCs w:val="24"/>
              </w:rPr>
            </w:pPr>
            <w:r>
              <w:rPr>
                <w:rFonts w:hint="eastAsia"/>
                <w:sz w:val="24"/>
                <w:szCs w:val="24"/>
              </w:rPr>
              <w:t>企业资质等级</w:t>
            </w:r>
          </w:p>
        </w:tc>
        <w:tc>
          <w:tcPr>
            <w:tcW w:w="2635" w:type="dxa"/>
            <w:gridSpan w:val="3"/>
            <w:vAlign w:val="center"/>
          </w:tcPr>
          <w:p w:rsidR="00331065" w:rsidRDefault="00331065" w:rsidP="00F950D1">
            <w:pPr>
              <w:rPr>
                <w:sz w:val="24"/>
                <w:szCs w:val="24"/>
              </w:rPr>
            </w:pPr>
          </w:p>
        </w:tc>
        <w:tc>
          <w:tcPr>
            <w:tcW w:w="1012" w:type="dxa"/>
            <w:vMerge w:val="restart"/>
            <w:vAlign w:val="center"/>
          </w:tcPr>
          <w:p w:rsidR="00331065" w:rsidRDefault="00331065" w:rsidP="00F950D1">
            <w:pPr>
              <w:rPr>
                <w:sz w:val="24"/>
                <w:szCs w:val="24"/>
              </w:rPr>
            </w:pPr>
            <w:r>
              <w:rPr>
                <w:rFonts w:hint="eastAsia"/>
                <w:sz w:val="24"/>
                <w:szCs w:val="24"/>
              </w:rPr>
              <w:t>其中</w:t>
            </w:r>
          </w:p>
        </w:tc>
        <w:tc>
          <w:tcPr>
            <w:tcW w:w="1954" w:type="dxa"/>
            <w:gridSpan w:val="4"/>
            <w:vAlign w:val="center"/>
          </w:tcPr>
          <w:p w:rsidR="00331065" w:rsidRDefault="00331065" w:rsidP="00F950D1">
            <w:pPr>
              <w:rPr>
                <w:sz w:val="24"/>
                <w:szCs w:val="24"/>
              </w:rPr>
            </w:pPr>
            <w:r>
              <w:rPr>
                <w:rFonts w:hint="eastAsia"/>
                <w:sz w:val="24"/>
                <w:szCs w:val="24"/>
              </w:rPr>
              <w:t>项目负责人</w:t>
            </w:r>
          </w:p>
        </w:tc>
        <w:tc>
          <w:tcPr>
            <w:tcW w:w="1701" w:type="dxa"/>
            <w:gridSpan w:val="2"/>
            <w:vAlign w:val="center"/>
          </w:tcPr>
          <w:p w:rsidR="00331065" w:rsidRDefault="00FA4C19" w:rsidP="00F950D1">
            <w:pPr>
              <w:rPr>
                <w:sz w:val="24"/>
                <w:szCs w:val="24"/>
              </w:rPr>
            </w:pPr>
            <w:r w:rsidRPr="001A0591">
              <w:rPr>
                <w:rFonts w:hint="eastAsia"/>
                <w:sz w:val="24"/>
                <w:szCs w:val="24"/>
                <w:u w:val="single"/>
              </w:rPr>
              <w:t xml:space="preserve">    </w:t>
            </w:r>
            <w:r w:rsidRPr="001A0591">
              <w:rPr>
                <w:rFonts w:hint="eastAsia"/>
                <w:sz w:val="24"/>
                <w:szCs w:val="24"/>
              </w:rPr>
              <w:t>人</w:t>
            </w:r>
          </w:p>
        </w:tc>
      </w:tr>
      <w:tr w:rsidR="00331065" w:rsidTr="00F950D1">
        <w:trPr>
          <w:trHeight w:val="510"/>
          <w:jc w:val="center"/>
        </w:trPr>
        <w:tc>
          <w:tcPr>
            <w:tcW w:w="1771" w:type="dxa"/>
            <w:vAlign w:val="center"/>
          </w:tcPr>
          <w:p w:rsidR="00331065" w:rsidRPr="00683275" w:rsidRDefault="00683275" w:rsidP="0082438D">
            <w:r w:rsidRPr="00683275">
              <w:rPr>
                <w:rFonts w:hint="eastAsia"/>
              </w:rPr>
              <w:t>营业执照或事业单位法人证书号</w:t>
            </w:r>
          </w:p>
        </w:tc>
        <w:tc>
          <w:tcPr>
            <w:tcW w:w="2635" w:type="dxa"/>
            <w:gridSpan w:val="3"/>
            <w:vAlign w:val="center"/>
          </w:tcPr>
          <w:p w:rsidR="00331065" w:rsidRDefault="00331065" w:rsidP="00F950D1">
            <w:pPr>
              <w:rPr>
                <w:sz w:val="24"/>
                <w:szCs w:val="24"/>
              </w:rPr>
            </w:pPr>
          </w:p>
        </w:tc>
        <w:tc>
          <w:tcPr>
            <w:tcW w:w="1012" w:type="dxa"/>
            <w:vMerge/>
            <w:vAlign w:val="center"/>
          </w:tcPr>
          <w:p w:rsidR="00331065" w:rsidRDefault="00331065" w:rsidP="00F950D1">
            <w:pPr>
              <w:rPr>
                <w:sz w:val="24"/>
                <w:szCs w:val="24"/>
              </w:rPr>
            </w:pPr>
          </w:p>
        </w:tc>
        <w:tc>
          <w:tcPr>
            <w:tcW w:w="1954" w:type="dxa"/>
            <w:gridSpan w:val="4"/>
            <w:vAlign w:val="center"/>
          </w:tcPr>
          <w:p w:rsidR="00331065" w:rsidRDefault="00331065" w:rsidP="00F950D1">
            <w:pPr>
              <w:rPr>
                <w:sz w:val="24"/>
                <w:szCs w:val="24"/>
              </w:rPr>
            </w:pPr>
            <w:r>
              <w:rPr>
                <w:rFonts w:hint="eastAsia"/>
                <w:sz w:val="24"/>
                <w:szCs w:val="24"/>
              </w:rPr>
              <w:t>高级职称人员</w:t>
            </w:r>
          </w:p>
        </w:tc>
        <w:tc>
          <w:tcPr>
            <w:tcW w:w="1701" w:type="dxa"/>
            <w:gridSpan w:val="2"/>
            <w:vAlign w:val="center"/>
          </w:tcPr>
          <w:p w:rsidR="00331065" w:rsidRPr="001A0591" w:rsidRDefault="00331065" w:rsidP="00F950D1">
            <w:pPr>
              <w:rPr>
                <w:sz w:val="24"/>
                <w:szCs w:val="24"/>
              </w:rPr>
            </w:pPr>
            <w:r w:rsidRPr="001A0591">
              <w:rPr>
                <w:rFonts w:hint="eastAsia"/>
                <w:sz w:val="24"/>
                <w:szCs w:val="24"/>
                <w:u w:val="single"/>
              </w:rPr>
              <w:t xml:space="preserve">    </w:t>
            </w:r>
            <w:r w:rsidRPr="001A0591">
              <w:rPr>
                <w:rFonts w:hint="eastAsia"/>
                <w:sz w:val="24"/>
                <w:szCs w:val="24"/>
              </w:rPr>
              <w:t>人</w:t>
            </w:r>
          </w:p>
        </w:tc>
      </w:tr>
      <w:tr w:rsidR="00331065" w:rsidTr="00F950D1">
        <w:trPr>
          <w:trHeight w:val="510"/>
          <w:jc w:val="center"/>
        </w:trPr>
        <w:tc>
          <w:tcPr>
            <w:tcW w:w="1771" w:type="dxa"/>
            <w:vAlign w:val="center"/>
          </w:tcPr>
          <w:p w:rsidR="00331065" w:rsidRDefault="00331065" w:rsidP="00F950D1">
            <w:pPr>
              <w:rPr>
                <w:sz w:val="24"/>
                <w:szCs w:val="24"/>
              </w:rPr>
            </w:pPr>
            <w:r>
              <w:rPr>
                <w:rFonts w:hint="eastAsia"/>
                <w:sz w:val="24"/>
                <w:szCs w:val="24"/>
              </w:rPr>
              <w:t>注册资金</w:t>
            </w:r>
          </w:p>
        </w:tc>
        <w:tc>
          <w:tcPr>
            <w:tcW w:w="2635" w:type="dxa"/>
            <w:gridSpan w:val="3"/>
            <w:vAlign w:val="center"/>
          </w:tcPr>
          <w:p w:rsidR="00331065" w:rsidRDefault="00331065" w:rsidP="00F950D1">
            <w:pPr>
              <w:rPr>
                <w:sz w:val="24"/>
                <w:szCs w:val="24"/>
              </w:rPr>
            </w:pPr>
          </w:p>
        </w:tc>
        <w:tc>
          <w:tcPr>
            <w:tcW w:w="1012" w:type="dxa"/>
            <w:vMerge/>
            <w:vAlign w:val="center"/>
          </w:tcPr>
          <w:p w:rsidR="00331065" w:rsidRDefault="00331065" w:rsidP="00F950D1">
            <w:pPr>
              <w:rPr>
                <w:sz w:val="24"/>
                <w:szCs w:val="24"/>
              </w:rPr>
            </w:pPr>
          </w:p>
        </w:tc>
        <w:tc>
          <w:tcPr>
            <w:tcW w:w="1954" w:type="dxa"/>
            <w:gridSpan w:val="4"/>
            <w:vAlign w:val="center"/>
          </w:tcPr>
          <w:p w:rsidR="00331065" w:rsidRDefault="00331065" w:rsidP="00F950D1">
            <w:pPr>
              <w:rPr>
                <w:sz w:val="24"/>
                <w:szCs w:val="24"/>
              </w:rPr>
            </w:pPr>
            <w:r>
              <w:rPr>
                <w:rFonts w:hint="eastAsia"/>
                <w:sz w:val="24"/>
                <w:szCs w:val="24"/>
              </w:rPr>
              <w:t>中级职称人员</w:t>
            </w:r>
          </w:p>
        </w:tc>
        <w:tc>
          <w:tcPr>
            <w:tcW w:w="1701" w:type="dxa"/>
            <w:gridSpan w:val="2"/>
            <w:vAlign w:val="center"/>
          </w:tcPr>
          <w:p w:rsidR="00331065" w:rsidRDefault="00331065" w:rsidP="00F950D1">
            <w:pPr>
              <w:rPr>
                <w:sz w:val="24"/>
                <w:szCs w:val="24"/>
              </w:rPr>
            </w:pPr>
            <w:r w:rsidRPr="001A0591">
              <w:rPr>
                <w:rFonts w:hint="eastAsia"/>
                <w:sz w:val="24"/>
                <w:szCs w:val="24"/>
                <w:u w:val="single"/>
              </w:rPr>
              <w:t xml:space="preserve">    </w:t>
            </w:r>
            <w:r w:rsidRPr="001A0591">
              <w:rPr>
                <w:rFonts w:hint="eastAsia"/>
                <w:sz w:val="24"/>
                <w:szCs w:val="24"/>
              </w:rPr>
              <w:t>人</w:t>
            </w:r>
          </w:p>
        </w:tc>
      </w:tr>
      <w:tr w:rsidR="00331065" w:rsidTr="00F950D1">
        <w:trPr>
          <w:trHeight w:val="510"/>
          <w:jc w:val="center"/>
        </w:trPr>
        <w:tc>
          <w:tcPr>
            <w:tcW w:w="1771" w:type="dxa"/>
            <w:vAlign w:val="center"/>
          </w:tcPr>
          <w:p w:rsidR="00331065" w:rsidRDefault="00331065" w:rsidP="00F950D1">
            <w:pPr>
              <w:rPr>
                <w:sz w:val="24"/>
                <w:szCs w:val="24"/>
              </w:rPr>
            </w:pPr>
            <w:r>
              <w:rPr>
                <w:rFonts w:hint="eastAsia"/>
                <w:sz w:val="24"/>
                <w:szCs w:val="24"/>
              </w:rPr>
              <w:t>开户银行</w:t>
            </w:r>
          </w:p>
        </w:tc>
        <w:tc>
          <w:tcPr>
            <w:tcW w:w="2635" w:type="dxa"/>
            <w:gridSpan w:val="3"/>
            <w:vAlign w:val="center"/>
          </w:tcPr>
          <w:p w:rsidR="00331065" w:rsidRDefault="00331065" w:rsidP="00F950D1">
            <w:pPr>
              <w:rPr>
                <w:sz w:val="24"/>
                <w:szCs w:val="24"/>
              </w:rPr>
            </w:pPr>
          </w:p>
        </w:tc>
        <w:tc>
          <w:tcPr>
            <w:tcW w:w="1012" w:type="dxa"/>
            <w:vMerge/>
            <w:vAlign w:val="center"/>
          </w:tcPr>
          <w:p w:rsidR="00331065" w:rsidRDefault="00331065" w:rsidP="00F950D1">
            <w:pPr>
              <w:rPr>
                <w:sz w:val="24"/>
                <w:szCs w:val="24"/>
              </w:rPr>
            </w:pPr>
          </w:p>
        </w:tc>
        <w:tc>
          <w:tcPr>
            <w:tcW w:w="1954" w:type="dxa"/>
            <w:gridSpan w:val="4"/>
            <w:vAlign w:val="center"/>
          </w:tcPr>
          <w:p w:rsidR="00331065" w:rsidRDefault="00331065" w:rsidP="00F950D1">
            <w:pPr>
              <w:rPr>
                <w:sz w:val="24"/>
                <w:szCs w:val="24"/>
              </w:rPr>
            </w:pPr>
            <w:r>
              <w:rPr>
                <w:rFonts w:hint="eastAsia"/>
                <w:sz w:val="24"/>
                <w:szCs w:val="24"/>
              </w:rPr>
              <w:t>初级职称人员</w:t>
            </w:r>
          </w:p>
        </w:tc>
        <w:tc>
          <w:tcPr>
            <w:tcW w:w="1701" w:type="dxa"/>
            <w:gridSpan w:val="2"/>
            <w:vAlign w:val="center"/>
          </w:tcPr>
          <w:p w:rsidR="00331065" w:rsidRDefault="00331065" w:rsidP="00F950D1">
            <w:pPr>
              <w:rPr>
                <w:sz w:val="24"/>
                <w:szCs w:val="24"/>
              </w:rPr>
            </w:pPr>
            <w:r w:rsidRPr="001A0591">
              <w:rPr>
                <w:rFonts w:hint="eastAsia"/>
                <w:sz w:val="24"/>
                <w:szCs w:val="24"/>
                <w:u w:val="single"/>
              </w:rPr>
              <w:t xml:space="preserve">    </w:t>
            </w:r>
            <w:r w:rsidRPr="001A0591">
              <w:rPr>
                <w:rFonts w:hint="eastAsia"/>
                <w:sz w:val="24"/>
                <w:szCs w:val="24"/>
              </w:rPr>
              <w:t>人</w:t>
            </w:r>
          </w:p>
        </w:tc>
      </w:tr>
      <w:tr w:rsidR="00331065" w:rsidTr="00F950D1">
        <w:trPr>
          <w:trHeight w:val="510"/>
          <w:jc w:val="center"/>
        </w:trPr>
        <w:tc>
          <w:tcPr>
            <w:tcW w:w="1771" w:type="dxa"/>
            <w:vAlign w:val="center"/>
          </w:tcPr>
          <w:p w:rsidR="00331065" w:rsidRDefault="00331065" w:rsidP="00F950D1">
            <w:pPr>
              <w:rPr>
                <w:sz w:val="24"/>
                <w:szCs w:val="24"/>
              </w:rPr>
            </w:pPr>
            <w:r>
              <w:rPr>
                <w:rFonts w:hint="eastAsia"/>
                <w:sz w:val="24"/>
                <w:szCs w:val="24"/>
              </w:rPr>
              <w:t>账号</w:t>
            </w:r>
          </w:p>
        </w:tc>
        <w:tc>
          <w:tcPr>
            <w:tcW w:w="2635" w:type="dxa"/>
            <w:gridSpan w:val="3"/>
            <w:vAlign w:val="center"/>
          </w:tcPr>
          <w:p w:rsidR="00331065" w:rsidRDefault="00331065" w:rsidP="00F950D1">
            <w:pPr>
              <w:rPr>
                <w:sz w:val="24"/>
                <w:szCs w:val="24"/>
              </w:rPr>
            </w:pPr>
          </w:p>
        </w:tc>
        <w:tc>
          <w:tcPr>
            <w:tcW w:w="1012" w:type="dxa"/>
            <w:vMerge/>
            <w:vAlign w:val="center"/>
          </w:tcPr>
          <w:p w:rsidR="00331065" w:rsidRDefault="00331065" w:rsidP="00F950D1">
            <w:pPr>
              <w:rPr>
                <w:sz w:val="24"/>
                <w:szCs w:val="24"/>
              </w:rPr>
            </w:pPr>
          </w:p>
        </w:tc>
        <w:tc>
          <w:tcPr>
            <w:tcW w:w="1954" w:type="dxa"/>
            <w:gridSpan w:val="4"/>
            <w:vAlign w:val="center"/>
          </w:tcPr>
          <w:p w:rsidR="00331065" w:rsidRDefault="00331065" w:rsidP="00F950D1">
            <w:pPr>
              <w:rPr>
                <w:sz w:val="24"/>
                <w:szCs w:val="24"/>
              </w:rPr>
            </w:pPr>
            <w:r>
              <w:rPr>
                <w:rFonts w:hint="eastAsia"/>
                <w:sz w:val="24"/>
                <w:szCs w:val="24"/>
              </w:rPr>
              <w:t>其他</w:t>
            </w:r>
          </w:p>
        </w:tc>
        <w:tc>
          <w:tcPr>
            <w:tcW w:w="1701" w:type="dxa"/>
            <w:gridSpan w:val="2"/>
            <w:vAlign w:val="center"/>
          </w:tcPr>
          <w:p w:rsidR="00331065" w:rsidRDefault="00331065" w:rsidP="00F950D1">
            <w:pPr>
              <w:rPr>
                <w:sz w:val="24"/>
                <w:szCs w:val="24"/>
              </w:rPr>
            </w:pPr>
            <w:r w:rsidRPr="001A0591">
              <w:rPr>
                <w:rFonts w:hint="eastAsia"/>
                <w:sz w:val="24"/>
                <w:szCs w:val="24"/>
                <w:u w:val="single"/>
              </w:rPr>
              <w:t xml:space="preserve">    </w:t>
            </w:r>
            <w:r w:rsidRPr="001A0591">
              <w:rPr>
                <w:rFonts w:hint="eastAsia"/>
                <w:sz w:val="24"/>
                <w:szCs w:val="24"/>
              </w:rPr>
              <w:t>人</w:t>
            </w:r>
          </w:p>
        </w:tc>
      </w:tr>
      <w:tr w:rsidR="00C30ED1" w:rsidTr="00F950D1">
        <w:trPr>
          <w:trHeight w:val="1701"/>
          <w:jc w:val="center"/>
        </w:trPr>
        <w:tc>
          <w:tcPr>
            <w:tcW w:w="1771" w:type="dxa"/>
            <w:vAlign w:val="center"/>
          </w:tcPr>
          <w:p w:rsidR="00C30ED1" w:rsidRDefault="00C30ED1" w:rsidP="00F950D1">
            <w:pPr>
              <w:rPr>
                <w:sz w:val="24"/>
                <w:szCs w:val="24"/>
              </w:rPr>
            </w:pPr>
            <w:r>
              <w:rPr>
                <w:rFonts w:hint="eastAsia"/>
                <w:sz w:val="24"/>
                <w:szCs w:val="24"/>
              </w:rPr>
              <w:t>经营范围</w:t>
            </w:r>
          </w:p>
        </w:tc>
        <w:tc>
          <w:tcPr>
            <w:tcW w:w="7302" w:type="dxa"/>
            <w:gridSpan w:val="10"/>
            <w:vAlign w:val="center"/>
          </w:tcPr>
          <w:p w:rsidR="00C30ED1" w:rsidRDefault="00C30ED1" w:rsidP="00F950D1">
            <w:pPr>
              <w:rPr>
                <w:sz w:val="24"/>
                <w:szCs w:val="24"/>
              </w:rPr>
            </w:pPr>
          </w:p>
        </w:tc>
      </w:tr>
      <w:tr w:rsidR="00C30ED1" w:rsidTr="00F950D1">
        <w:trPr>
          <w:trHeight w:val="851"/>
          <w:jc w:val="center"/>
        </w:trPr>
        <w:tc>
          <w:tcPr>
            <w:tcW w:w="1771" w:type="dxa"/>
            <w:vAlign w:val="center"/>
          </w:tcPr>
          <w:p w:rsidR="00C30ED1" w:rsidRDefault="00C30ED1" w:rsidP="00F950D1">
            <w:pPr>
              <w:rPr>
                <w:sz w:val="24"/>
                <w:szCs w:val="24"/>
              </w:rPr>
            </w:pPr>
            <w:r>
              <w:rPr>
                <w:rFonts w:hint="eastAsia"/>
                <w:sz w:val="24"/>
                <w:szCs w:val="24"/>
              </w:rPr>
              <w:t>备注</w:t>
            </w:r>
          </w:p>
        </w:tc>
        <w:tc>
          <w:tcPr>
            <w:tcW w:w="7302" w:type="dxa"/>
            <w:gridSpan w:val="10"/>
            <w:vAlign w:val="center"/>
          </w:tcPr>
          <w:p w:rsidR="00C30ED1" w:rsidRDefault="00C30ED1" w:rsidP="00F950D1">
            <w:pPr>
              <w:rPr>
                <w:sz w:val="24"/>
                <w:szCs w:val="24"/>
              </w:rPr>
            </w:pPr>
          </w:p>
        </w:tc>
      </w:tr>
    </w:tbl>
    <w:p w:rsidR="00C30ED1" w:rsidRDefault="00C30ED1" w:rsidP="00C30ED1">
      <w:pPr>
        <w:spacing w:line="360" w:lineRule="auto"/>
        <w:rPr>
          <w:sz w:val="24"/>
          <w:szCs w:val="24"/>
        </w:rPr>
      </w:pPr>
    </w:p>
    <w:p w:rsidR="00C30ED1" w:rsidRDefault="00C30ED1" w:rsidP="00515FFA">
      <w:pPr>
        <w:spacing w:line="360" w:lineRule="auto"/>
        <w:ind w:firstLineChars="1300" w:firstLine="3120"/>
        <w:rPr>
          <w:sz w:val="24"/>
          <w:szCs w:val="24"/>
        </w:rPr>
      </w:pPr>
      <w:r>
        <w:rPr>
          <w:rFonts w:hint="eastAsia"/>
          <w:sz w:val="24"/>
          <w:szCs w:val="24"/>
        </w:rPr>
        <w:t>供应商（</w:t>
      </w:r>
      <w:r w:rsidR="007645B5">
        <w:rPr>
          <w:rFonts w:hint="eastAsia"/>
          <w:sz w:val="24"/>
          <w:szCs w:val="24"/>
        </w:rPr>
        <w:t>单位电子公章</w:t>
      </w:r>
      <w:r>
        <w:rPr>
          <w:rFonts w:hint="eastAsia"/>
          <w:sz w:val="24"/>
          <w:szCs w:val="24"/>
        </w:rPr>
        <w:t>）：</w:t>
      </w:r>
      <w:r w:rsidR="000C00FA" w:rsidRPr="00A52438">
        <w:rPr>
          <w:rFonts w:hint="eastAsia"/>
          <w:sz w:val="24"/>
          <w:szCs w:val="24"/>
          <w:u w:val="single"/>
        </w:rPr>
        <w:t xml:space="preserve">     </w:t>
      </w:r>
      <w:r w:rsidR="000C00FA">
        <w:rPr>
          <w:rFonts w:hint="eastAsia"/>
          <w:sz w:val="24"/>
          <w:szCs w:val="24"/>
          <w:u w:val="single"/>
        </w:rPr>
        <w:t xml:space="preserve">     </w:t>
      </w:r>
    </w:p>
    <w:p w:rsidR="00C30ED1" w:rsidRDefault="00C30ED1" w:rsidP="00515FFA">
      <w:pPr>
        <w:spacing w:line="360" w:lineRule="auto"/>
        <w:ind w:firstLineChars="1300" w:firstLine="3120"/>
        <w:rPr>
          <w:rFonts w:cstheme="minorBidi"/>
          <w:sz w:val="24"/>
          <w:szCs w:val="24"/>
        </w:rPr>
      </w:pPr>
      <w:r>
        <w:rPr>
          <w:rFonts w:hint="eastAsia"/>
          <w:sz w:val="24"/>
          <w:szCs w:val="24"/>
        </w:rPr>
        <w:t>法定代表人（或企业负责人或经营者）</w:t>
      </w:r>
    </w:p>
    <w:p w:rsidR="00C30ED1" w:rsidRDefault="00C30ED1" w:rsidP="00515FFA">
      <w:pPr>
        <w:spacing w:line="360" w:lineRule="auto"/>
        <w:ind w:firstLineChars="1300" w:firstLine="3120"/>
        <w:rPr>
          <w:sz w:val="24"/>
          <w:szCs w:val="24"/>
        </w:rPr>
      </w:pPr>
      <w:r>
        <w:rPr>
          <w:rFonts w:hint="eastAsia"/>
          <w:sz w:val="24"/>
          <w:szCs w:val="24"/>
        </w:rPr>
        <w:t>或其委托代理人（签字或盖章）：</w:t>
      </w:r>
      <w:r w:rsidR="000C00FA" w:rsidRPr="00A52438">
        <w:rPr>
          <w:rFonts w:hint="eastAsia"/>
          <w:sz w:val="24"/>
          <w:szCs w:val="24"/>
          <w:u w:val="single"/>
        </w:rPr>
        <w:t xml:space="preserve">     </w:t>
      </w:r>
      <w:r w:rsidR="000C00FA">
        <w:rPr>
          <w:rFonts w:hint="eastAsia"/>
          <w:sz w:val="24"/>
          <w:szCs w:val="24"/>
          <w:u w:val="single"/>
        </w:rPr>
        <w:t xml:space="preserve">     </w:t>
      </w:r>
    </w:p>
    <w:p w:rsidR="0039080D" w:rsidRPr="0039080D" w:rsidRDefault="00C30ED1" w:rsidP="00515FFA">
      <w:pPr>
        <w:spacing w:line="360" w:lineRule="auto"/>
        <w:ind w:firstLineChars="1300" w:firstLine="3120"/>
        <w:rPr>
          <w:sz w:val="24"/>
          <w:szCs w:val="24"/>
        </w:rPr>
      </w:pP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rsidR="0039080D" w:rsidRDefault="0039080D">
      <w:pPr>
        <w:spacing w:line="360" w:lineRule="auto"/>
        <w:jc w:val="center"/>
        <w:rPr>
          <w:rFonts w:cstheme="minorBidi"/>
          <w:b/>
          <w:sz w:val="24"/>
          <w:szCs w:val="24"/>
        </w:rPr>
        <w:sectPr w:rsidR="0039080D">
          <w:pgSz w:w="11907" w:h="16840"/>
          <w:pgMar w:top="1440" w:right="1797" w:bottom="1440" w:left="1797" w:header="851" w:footer="992" w:gutter="0"/>
          <w:cols w:space="720"/>
          <w:docGrid w:linePitch="312"/>
        </w:sectPr>
      </w:pPr>
    </w:p>
    <w:p w:rsidR="009025B8" w:rsidRDefault="009025B8">
      <w:pPr>
        <w:spacing w:line="360" w:lineRule="auto"/>
        <w:jc w:val="center"/>
        <w:rPr>
          <w:rFonts w:cstheme="minorBidi"/>
          <w:b/>
          <w:sz w:val="24"/>
          <w:szCs w:val="24"/>
        </w:rPr>
      </w:pPr>
    </w:p>
    <w:p w:rsidR="009025B8" w:rsidRDefault="00A06293">
      <w:pPr>
        <w:spacing w:line="360" w:lineRule="auto"/>
        <w:jc w:val="right"/>
        <w:rPr>
          <w:sz w:val="28"/>
          <w:szCs w:val="28"/>
        </w:rPr>
      </w:pPr>
      <w:r>
        <w:rPr>
          <w:rFonts w:hint="eastAsia"/>
          <w:sz w:val="28"/>
          <w:szCs w:val="28"/>
        </w:rPr>
        <w:t>价格部分封面</w:t>
      </w:r>
    </w:p>
    <w:p w:rsidR="00157926" w:rsidRDefault="00157926">
      <w:pPr>
        <w:spacing w:line="360" w:lineRule="auto"/>
        <w:jc w:val="center"/>
        <w:rPr>
          <w:sz w:val="28"/>
          <w:szCs w:val="28"/>
        </w:rPr>
      </w:pPr>
    </w:p>
    <w:p w:rsidR="009025B8" w:rsidRDefault="00A06293">
      <w:pPr>
        <w:spacing w:line="360" w:lineRule="auto"/>
        <w:jc w:val="center"/>
        <w:rPr>
          <w:sz w:val="28"/>
          <w:szCs w:val="28"/>
        </w:rPr>
      </w:pPr>
      <w:r>
        <w:rPr>
          <w:rFonts w:hint="eastAsia"/>
          <w:sz w:val="28"/>
          <w:szCs w:val="28"/>
        </w:rPr>
        <w:t>磋商响应文件（价格部分）</w:t>
      </w:r>
    </w:p>
    <w:p w:rsidR="009025B8" w:rsidRDefault="009025B8">
      <w:pPr>
        <w:spacing w:line="360" w:lineRule="auto"/>
        <w:jc w:val="center"/>
        <w:rPr>
          <w:b/>
          <w:sz w:val="28"/>
          <w:szCs w:val="28"/>
        </w:rPr>
      </w:pPr>
    </w:p>
    <w:p w:rsidR="009025B8" w:rsidRDefault="009025B8">
      <w:pPr>
        <w:spacing w:line="360" w:lineRule="auto"/>
        <w:jc w:val="center"/>
        <w:rPr>
          <w:b/>
          <w:sz w:val="28"/>
          <w:szCs w:val="28"/>
        </w:rPr>
      </w:pPr>
    </w:p>
    <w:p w:rsidR="009025B8" w:rsidRDefault="009025B8">
      <w:pPr>
        <w:spacing w:line="360" w:lineRule="auto"/>
        <w:jc w:val="center"/>
        <w:rPr>
          <w:b/>
          <w:sz w:val="28"/>
          <w:szCs w:val="28"/>
        </w:rPr>
      </w:pPr>
    </w:p>
    <w:p w:rsidR="004C442E" w:rsidRDefault="004C442E" w:rsidP="004C442E">
      <w:pPr>
        <w:spacing w:line="360" w:lineRule="auto"/>
        <w:jc w:val="center"/>
        <w:rPr>
          <w:b/>
          <w:sz w:val="28"/>
          <w:szCs w:val="28"/>
        </w:rPr>
      </w:pPr>
    </w:p>
    <w:p w:rsidR="004C442E" w:rsidRDefault="004C442E" w:rsidP="004C442E">
      <w:pPr>
        <w:spacing w:line="360" w:lineRule="auto"/>
        <w:jc w:val="left"/>
        <w:rPr>
          <w:sz w:val="28"/>
          <w:szCs w:val="28"/>
        </w:rPr>
      </w:pPr>
      <w:r>
        <w:rPr>
          <w:rFonts w:hint="eastAsia"/>
          <w:b/>
          <w:sz w:val="28"/>
          <w:szCs w:val="28"/>
        </w:rPr>
        <w:t xml:space="preserve">              </w:t>
      </w:r>
      <w:r>
        <w:rPr>
          <w:rFonts w:hint="eastAsia"/>
          <w:sz w:val="28"/>
          <w:szCs w:val="28"/>
        </w:rPr>
        <w:t>项目编号：</w:t>
      </w:r>
      <w:r>
        <w:rPr>
          <w:rFonts w:hint="eastAsia"/>
          <w:sz w:val="28"/>
          <w:szCs w:val="28"/>
          <w:u w:val="single"/>
        </w:rPr>
        <w:t xml:space="preserve">                    </w:t>
      </w:r>
    </w:p>
    <w:p w:rsidR="004C442E" w:rsidRDefault="004C442E" w:rsidP="004C442E">
      <w:pPr>
        <w:jc w:val="center"/>
        <w:rPr>
          <w:rFonts w:asciiTheme="minorHAnsi" w:eastAsiaTheme="minorEastAsia" w:hAnsiTheme="minorHAnsi" w:cstheme="minorBidi"/>
          <w:szCs w:val="22"/>
        </w:rPr>
      </w:pPr>
    </w:p>
    <w:p w:rsidR="004C442E" w:rsidRDefault="004C442E" w:rsidP="004C442E">
      <w:pPr>
        <w:spacing w:line="360" w:lineRule="auto"/>
        <w:jc w:val="left"/>
        <w:rPr>
          <w:sz w:val="28"/>
          <w:szCs w:val="28"/>
        </w:rPr>
      </w:pPr>
      <w:r>
        <w:rPr>
          <w:rFonts w:hint="eastAsia"/>
          <w:sz w:val="28"/>
          <w:szCs w:val="28"/>
        </w:rPr>
        <w:t xml:space="preserve">              项目名称：</w:t>
      </w:r>
      <w:r>
        <w:rPr>
          <w:rFonts w:hint="eastAsia"/>
          <w:sz w:val="28"/>
          <w:szCs w:val="28"/>
          <w:u w:val="single"/>
        </w:rPr>
        <w:t xml:space="preserve">                    </w:t>
      </w:r>
    </w:p>
    <w:p w:rsidR="004C442E" w:rsidRDefault="004C442E" w:rsidP="004C442E">
      <w:pPr>
        <w:jc w:val="center"/>
        <w:rPr>
          <w:rFonts w:asciiTheme="minorHAnsi" w:eastAsiaTheme="minorEastAsia" w:hAnsiTheme="minorHAnsi" w:cstheme="minorBidi"/>
          <w:szCs w:val="22"/>
        </w:rPr>
      </w:pPr>
    </w:p>
    <w:p w:rsidR="004C442E" w:rsidRDefault="004C442E" w:rsidP="004C442E">
      <w:pPr>
        <w:spacing w:line="360" w:lineRule="auto"/>
        <w:jc w:val="left"/>
        <w:rPr>
          <w:b/>
          <w:sz w:val="28"/>
          <w:szCs w:val="28"/>
          <w:u w:val="single"/>
        </w:rPr>
      </w:pPr>
      <w:r>
        <w:rPr>
          <w:rFonts w:hint="eastAsia"/>
          <w:sz w:val="28"/>
          <w:szCs w:val="28"/>
        </w:rPr>
        <w:t xml:space="preserve">              供 应 商：</w:t>
      </w:r>
      <w:r>
        <w:rPr>
          <w:rFonts w:hint="eastAsia"/>
          <w:sz w:val="28"/>
          <w:szCs w:val="28"/>
          <w:u w:val="single"/>
        </w:rPr>
        <w:t xml:space="preserve">                    </w:t>
      </w:r>
    </w:p>
    <w:p w:rsidR="004C442E" w:rsidRDefault="004C442E" w:rsidP="004C442E">
      <w:pPr>
        <w:spacing w:line="360" w:lineRule="auto"/>
        <w:jc w:val="center"/>
        <w:rPr>
          <w:b/>
          <w:sz w:val="28"/>
          <w:szCs w:val="28"/>
          <w:u w:val="single"/>
        </w:rPr>
      </w:pPr>
    </w:p>
    <w:p w:rsidR="004C442E" w:rsidRDefault="004C442E" w:rsidP="004C442E">
      <w:pPr>
        <w:spacing w:line="360" w:lineRule="auto"/>
        <w:jc w:val="center"/>
        <w:rPr>
          <w:b/>
          <w:sz w:val="28"/>
          <w:szCs w:val="28"/>
          <w:u w:val="single"/>
        </w:rPr>
      </w:pPr>
    </w:p>
    <w:p w:rsidR="004C442E" w:rsidRDefault="004C442E" w:rsidP="004C442E">
      <w:pPr>
        <w:spacing w:line="360" w:lineRule="auto"/>
        <w:jc w:val="center"/>
        <w:rPr>
          <w:b/>
          <w:sz w:val="28"/>
          <w:szCs w:val="28"/>
        </w:rPr>
      </w:pPr>
    </w:p>
    <w:p w:rsidR="009025B8" w:rsidRDefault="004C442E" w:rsidP="004C442E">
      <w:pPr>
        <w:spacing w:line="360" w:lineRule="auto"/>
        <w:jc w:val="center"/>
        <w:rPr>
          <w:color w:val="000000"/>
          <w:sz w:val="24"/>
        </w:rPr>
      </w:pPr>
      <w:r>
        <w:rPr>
          <w:rFonts w:hint="eastAsia"/>
          <w:sz w:val="28"/>
          <w:szCs w:val="28"/>
        </w:rPr>
        <w:t>二○一</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9025B8" w:rsidRDefault="00A06293">
      <w:pPr>
        <w:jc w:val="center"/>
        <w:rPr>
          <w:color w:val="000000"/>
          <w:sz w:val="24"/>
        </w:rPr>
      </w:pPr>
      <w:r>
        <w:rPr>
          <w:color w:val="000000"/>
          <w:sz w:val="24"/>
        </w:rPr>
        <w:br w:type="page"/>
      </w:r>
      <w:r>
        <w:rPr>
          <w:rFonts w:hint="eastAsia"/>
          <w:b/>
          <w:color w:val="000000"/>
          <w:sz w:val="24"/>
        </w:rPr>
        <w:lastRenderedPageBreak/>
        <w:t>价格部分目录</w:t>
      </w:r>
    </w:p>
    <w:p w:rsidR="009025B8" w:rsidRDefault="009025B8">
      <w:pPr>
        <w:spacing w:line="360" w:lineRule="auto"/>
        <w:jc w:val="center"/>
        <w:rPr>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9"/>
        <w:gridCol w:w="4025"/>
        <w:gridCol w:w="2212"/>
        <w:gridCol w:w="1252"/>
      </w:tblGrid>
      <w:tr w:rsidR="003E5B8C" w:rsidRPr="00074EBF" w:rsidTr="0054260F">
        <w:trPr>
          <w:trHeight w:val="510"/>
          <w:jc w:val="center"/>
        </w:trPr>
        <w:tc>
          <w:tcPr>
            <w:tcW w:w="879" w:type="dxa"/>
            <w:vAlign w:val="center"/>
          </w:tcPr>
          <w:p w:rsidR="003E5B8C" w:rsidRPr="00074EBF" w:rsidRDefault="003E5B8C" w:rsidP="0054260F">
            <w:pPr>
              <w:jc w:val="center"/>
              <w:rPr>
                <w:sz w:val="24"/>
                <w:szCs w:val="24"/>
              </w:rPr>
            </w:pPr>
            <w:r w:rsidRPr="00074EBF">
              <w:rPr>
                <w:rFonts w:hint="eastAsia"/>
                <w:sz w:val="24"/>
                <w:szCs w:val="24"/>
              </w:rPr>
              <w:t>序号</w:t>
            </w:r>
          </w:p>
        </w:tc>
        <w:tc>
          <w:tcPr>
            <w:tcW w:w="4025" w:type="dxa"/>
            <w:vAlign w:val="center"/>
          </w:tcPr>
          <w:p w:rsidR="003E5B8C" w:rsidRPr="00074EBF" w:rsidRDefault="003E5B8C" w:rsidP="0054260F">
            <w:pPr>
              <w:jc w:val="center"/>
              <w:rPr>
                <w:sz w:val="24"/>
                <w:szCs w:val="24"/>
              </w:rPr>
            </w:pPr>
            <w:r w:rsidRPr="00074EBF">
              <w:rPr>
                <w:rFonts w:hint="eastAsia"/>
                <w:sz w:val="24"/>
                <w:szCs w:val="24"/>
              </w:rPr>
              <w:t>材料名称</w:t>
            </w:r>
          </w:p>
        </w:tc>
        <w:tc>
          <w:tcPr>
            <w:tcW w:w="2212" w:type="dxa"/>
            <w:vAlign w:val="center"/>
          </w:tcPr>
          <w:p w:rsidR="003E5B8C" w:rsidRPr="00074EBF" w:rsidRDefault="003E5B8C" w:rsidP="0054260F">
            <w:pPr>
              <w:jc w:val="center"/>
              <w:rPr>
                <w:sz w:val="24"/>
                <w:szCs w:val="24"/>
              </w:rPr>
            </w:pPr>
            <w:r w:rsidRPr="00074EBF">
              <w:rPr>
                <w:rFonts w:hint="eastAsia"/>
                <w:sz w:val="24"/>
                <w:szCs w:val="24"/>
              </w:rPr>
              <w:t>说  明</w:t>
            </w:r>
          </w:p>
        </w:tc>
        <w:tc>
          <w:tcPr>
            <w:tcW w:w="1252" w:type="dxa"/>
            <w:vAlign w:val="center"/>
          </w:tcPr>
          <w:p w:rsidR="003E5B8C" w:rsidRPr="00074EBF" w:rsidRDefault="003E5B8C" w:rsidP="0054260F">
            <w:pPr>
              <w:jc w:val="center"/>
              <w:rPr>
                <w:sz w:val="24"/>
                <w:szCs w:val="24"/>
              </w:rPr>
            </w:pPr>
            <w:r w:rsidRPr="00074EBF">
              <w:rPr>
                <w:rFonts w:hint="eastAsia"/>
                <w:sz w:val="24"/>
                <w:szCs w:val="24"/>
              </w:rPr>
              <w:t>对应页码</w:t>
            </w:r>
          </w:p>
        </w:tc>
      </w:tr>
      <w:tr w:rsidR="003E5B8C" w:rsidRPr="00074EBF" w:rsidTr="003E5B8C">
        <w:trPr>
          <w:trHeight w:val="510"/>
          <w:jc w:val="center"/>
        </w:trPr>
        <w:tc>
          <w:tcPr>
            <w:tcW w:w="879" w:type="dxa"/>
            <w:vAlign w:val="center"/>
          </w:tcPr>
          <w:p w:rsidR="003E5B8C" w:rsidRPr="00074EBF" w:rsidRDefault="003E5B8C" w:rsidP="0054260F">
            <w:pPr>
              <w:jc w:val="center"/>
              <w:rPr>
                <w:sz w:val="24"/>
                <w:szCs w:val="24"/>
              </w:rPr>
            </w:pPr>
            <w:r>
              <w:rPr>
                <w:rFonts w:hint="eastAsia"/>
                <w:sz w:val="24"/>
                <w:szCs w:val="24"/>
              </w:rPr>
              <w:t>1</w:t>
            </w:r>
          </w:p>
        </w:tc>
        <w:tc>
          <w:tcPr>
            <w:tcW w:w="4025" w:type="dxa"/>
            <w:vAlign w:val="center"/>
          </w:tcPr>
          <w:p w:rsidR="003E5B8C" w:rsidRPr="00074EBF" w:rsidRDefault="003E5B8C" w:rsidP="003E5B8C">
            <w:pPr>
              <w:rPr>
                <w:sz w:val="24"/>
                <w:szCs w:val="24"/>
              </w:rPr>
            </w:pPr>
            <w:r>
              <w:rPr>
                <w:rFonts w:hint="eastAsia"/>
                <w:sz w:val="24"/>
                <w:szCs w:val="24"/>
              </w:rPr>
              <w:t>磋商响应函</w:t>
            </w:r>
          </w:p>
        </w:tc>
        <w:tc>
          <w:tcPr>
            <w:tcW w:w="2212" w:type="dxa"/>
            <w:vAlign w:val="center"/>
          </w:tcPr>
          <w:p w:rsidR="003E5B8C" w:rsidRPr="00074EBF" w:rsidRDefault="003E5B8C" w:rsidP="003E5B8C">
            <w:pPr>
              <w:rPr>
                <w:sz w:val="24"/>
                <w:szCs w:val="24"/>
              </w:rPr>
            </w:pPr>
            <w:r>
              <w:rPr>
                <w:rFonts w:hint="eastAsia"/>
                <w:sz w:val="24"/>
                <w:szCs w:val="24"/>
              </w:rPr>
              <w:t>附件三</w:t>
            </w:r>
          </w:p>
        </w:tc>
        <w:tc>
          <w:tcPr>
            <w:tcW w:w="1252" w:type="dxa"/>
            <w:vAlign w:val="center"/>
          </w:tcPr>
          <w:p w:rsidR="003E5B8C" w:rsidRPr="00074EBF" w:rsidRDefault="003E5B8C" w:rsidP="0054260F">
            <w:pPr>
              <w:jc w:val="center"/>
              <w:rPr>
                <w:sz w:val="24"/>
                <w:szCs w:val="24"/>
              </w:rPr>
            </w:pPr>
          </w:p>
        </w:tc>
      </w:tr>
      <w:tr w:rsidR="003E5B8C" w:rsidRPr="00074EBF" w:rsidTr="003E5B8C">
        <w:trPr>
          <w:trHeight w:val="510"/>
          <w:jc w:val="center"/>
        </w:trPr>
        <w:tc>
          <w:tcPr>
            <w:tcW w:w="879" w:type="dxa"/>
            <w:vAlign w:val="center"/>
          </w:tcPr>
          <w:p w:rsidR="003E5B8C" w:rsidRPr="00074EBF" w:rsidRDefault="003E5B8C" w:rsidP="0054260F">
            <w:pPr>
              <w:jc w:val="center"/>
              <w:rPr>
                <w:sz w:val="24"/>
                <w:szCs w:val="24"/>
              </w:rPr>
            </w:pPr>
            <w:r>
              <w:rPr>
                <w:rFonts w:hint="eastAsia"/>
                <w:sz w:val="24"/>
                <w:szCs w:val="24"/>
              </w:rPr>
              <w:t>2</w:t>
            </w:r>
          </w:p>
        </w:tc>
        <w:tc>
          <w:tcPr>
            <w:tcW w:w="4025" w:type="dxa"/>
            <w:vAlign w:val="center"/>
          </w:tcPr>
          <w:p w:rsidR="003E5B8C" w:rsidRPr="00074EBF" w:rsidRDefault="003E5B8C" w:rsidP="003E5B8C">
            <w:pPr>
              <w:rPr>
                <w:sz w:val="24"/>
                <w:szCs w:val="24"/>
              </w:rPr>
            </w:pPr>
            <w:r>
              <w:rPr>
                <w:rFonts w:hint="eastAsia"/>
                <w:sz w:val="24"/>
                <w:szCs w:val="24"/>
              </w:rPr>
              <w:t>报价一览表（初次报价）</w:t>
            </w:r>
          </w:p>
        </w:tc>
        <w:tc>
          <w:tcPr>
            <w:tcW w:w="2212" w:type="dxa"/>
            <w:vAlign w:val="center"/>
          </w:tcPr>
          <w:p w:rsidR="003E5B8C" w:rsidRPr="00074EBF" w:rsidRDefault="003E5B8C" w:rsidP="003E5B8C">
            <w:pPr>
              <w:rPr>
                <w:sz w:val="24"/>
                <w:szCs w:val="24"/>
              </w:rPr>
            </w:pPr>
            <w:r>
              <w:rPr>
                <w:rFonts w:hint="eastAsia"/>
                <w:sz w:val="24"/>
                <w:szCs w:val="24"/>
              </w:rPr>
              <w:t>附件四</w:t>
            </w:r>
          </w:p>
        </w:tc>
        <w:tc>
          <w:tcPr>
            <w:tcW w:w="1252" w:type="dxa"/>
            <w:vAlign w:val="center"/>
          </w:tcPr>
          <w:p w:rsidR="003E5B8C" w:rsidRPr="00074EBF" w:rsidRDefault="003E5B8C" w:rsidP="0054260F">
            <w:pPr>
              <w:jc w:val="center"/>
              <w:rPr>
                <w:sz w:val="24"/>
                <w:szCs w:val="24"/>
              </w:rPr>
            </w:pPr>
          </w:p>
        </w:tc>
      </w:tr>
      <w:tr w:rsidR="003E5B8C" w:rsidRPr="00074EBF" w:rsidTr="003E5B8C">
        <w:trPr>
          <w:trHeight w:val="510"/>
          <w:jc w:val="center"/>
        </w:trPr>
        <w:tc>
          <w:tcPr>
            <w:tcW w:w="879" w:type="dxa"/>
            <w:vAlign w:val="center"/>
          </w:tcPr>
          <w:p w:rsidR="003E5B8C" w:rsidRPr="00074EBF" w:rsidRDefault="003E5B8C" w:rsidP="0054260F">
            <w:pPr>
              <w:jc w:val="center"/>
              <w:rPr>
                <w:sz w:val="24"/>
                <w:szCs w:val="24"/>
              </w:rPr>
            </w:pPr>
            <w:r>
              <w:rPr>
                <w:rFonts w:hint="eastAsia"/>
                <w:sz w:val="24"/>
                <w:szCs w:val="24"/>
              </w:rPr>
              <w:t>3</w:t>
            </w:r>
          </w:p>
        </w:tc>
        <w:tc>
          <w:tcPr>
            <w:tcW w:w="4025" w:type="dxa"/>
            <w:vAlign w:val="center"/>
          </w:tcPr>
          <w:p w:rsidR="003E5B8C" w:rsidRPr="00074EBF" w:rsidRDefault="003E5B8C" w:rsidP="003E5B8C">
            <w:pPr>
              <w:rPr>
                <w:sz w:val="24"/>
                <w:szCs w:val="24"/>
              </w:rPr>
            </w:pPr>
            <w:r w:rsidRPr="00816B90">
              <w:rPr>
                <w:rFonts w:hint="eastAsia"/>
                <w:sz w:val="24"/>
                <w:szCs w:val="24"/>
              </w:rPr>
              <w:t>报价明细表（初次报价）</w:t>
            </w:r>
          </w:p>
        </w:tc>
        <w:tc>
          <w:tcPr>
            <w:tcW w:w="2212" w:type="dxa"/>
            <w:vAlign w:val="center"/>
          </w:tcPr>
          <w:p w:rsidR="003E5B8C" w:rsidRPr="00074EBF" w:rsidRDefault="003E5B8C" w:rsidP="003E5B8C">
            <w:pPr>
              <w:rPr>
                <w:sz w:val="24"/>
                <w:szCs w:val="24"/>
              </w:rPr>
            </w:pPr>
            <w:r>
              <w:rPr>
                <w:rFonts w:hint="eastAsia"/>
                <w:sz w:val="24"/>
                <w:szCs w:val="24"/>
              </w:rPr>
              <w:t>附件五</w:t>
            </w:r>
          </w:p>
        </w:tc>
        <w:tc>
          <w:tcPr>
            <w:tcW w:w="1252" w:type="dxa"/>
            <w:vAlign w:val="center"/>
          </w:tcPr>
          <w:p w:rsidR="003E5B8C" w:rsidRPr="00074EBF" w:rsidRDefault="003E5B8C" w:rsidP="0054260F">
            <w:pPr>
              <w:jc w:val="center"/>
              <w:rPr>
                <w:sz w:val="24"/>
                <w:szCs w:val="24"/>
              </w:rPr>
            </w:pPr>
          </w:p>
        </w:tc>
      </w:tr>
      <w:tr w:rsidR="003E5B8C" w:rsidRPr="00074EBF" w:rsidTr="003E5B8C">
        <w:trPr>
          <w:trHeight w:val="510"/>
          <w:jc w:val="center"/>
        </w:trPr>
        <w:tc>
          <w:tcPr>
            <w:tcW w:w="879" w:type="dxa"/>
            <w:vAlign w:val="center"/>
          </w:tcPr>
          <w:p w:rsidR="003E5B8C" w:rsidRPr="00074EBF" w:rsidRDefault="003E5B8C" w:rsidP="0054260F">
            <w:pPr>
              <w:jc w:val="center"/>
              <w:rPr>
                <w:sz w:val="24"/>
                <w:szCs w:val="24"/>
              </w:rPr>
            </w:pPr>
            <w:r>
              <w:rPr>
                <w:rFonts w:hint="eastAsia"/>
                <w:sz w:val="24"/>
                <w:szCs w:val="24"/>
              </w:rPr>
              <w:t>4</w:t>
            </w:r>
          </w:p>
        </w:tc>
        <w:tc>
          <w:tcPr>
            <w:tcW w:w="4025" w:type="dxa"/>
            <w:vAlign w:val="center"/>
          </w:tcPr>
          <w:p w:rsidR="003E5B8C" w:rsidRPr="00074EBF" w:rsidRDefault="003E5B8C" w:rsidP="003E5B8C">
            <w:pPr>
              <w:rPr>
                <w:sz w:val="24"/>
                <w:szCs w:val="24"/>
              </w:rPr>
            </w:pPr>
            <w:r>
              <w:rPr>
                <w:rFonts w:hint="eastAsia"/>
                <w:sz w:val="24"/>
                <w:szCs w:val="24"/>
              </w:rPr>
              <w:t>中小企业声明函</w:t>
            </w:r>
          </w:p>
        </w:tc>
        <w:tc>
          <w:tcPr>
            <w:tcW w:w="2212" w:type="dxa"/>
            <w:vAlign w:val="center"/>
          </w:tcPr>
          <w:p w:rsidR="003E5B8C" w:rsidRPr="00074EBF" w:rsidRDefault="003E5B8C" w:rsidP="003E5B8C">
            <w:pPr>
              <w:rPr>
                <w:sz w:val="24"/>
                <w:szCs w:val="24"/>
              </w:rPr>
            </w:pPr>
            <w:r w:rsidRPr="00816B90">
              <w:rPr>
                <w:rFonts w:hint="eastAsia"/>
                <w:sz w:val="24"/>
                <w:szCs w:val="24"/>
              </w:rPr>
              <w:t>附件六（如满足要求则提供）</w:t>
            </w:r>
          </w:p>
        </w:tc>
        <w:tc>
          <w:tcPr>
            <w:tcW w:w="1252" w:type="dxa"/>
            <w:vAlign w:val="center"/>
          </w:tcPr>
          <w:p w:rsidR="003E5B8C" w:rsidRPr="00074EBF" w:rsidRDefault="003E5B8C" w:rsidP="0054260F">
            <w:pPr>
              <w:jc w:val="center"/>
              <w:rPr>
                <w:sz w:val="24"/>
                <w:szCs w:val="24"/>
              </w:rPr>
            </w:pPr>
          </w:p>
        </w:tc>
      </w:tr>
      <w:tr w:rsidR="003E5B8C" w:rsidRPr="00074EBF" w:rsidTr="003E5B8C">
        <w:trPr>
          <w:trHeight w:val="510"/>
          <w:jc w:val="center"/>
        </w:trPr>
        <w:tc>
          <w:tcPr>
            <w:tcW w:w="879" w:type="dxa"/>
            <w:vAlign w:val="center"/>
          </w:tcPr>
          <w:p w:rsidR="003E5B8C" w:rsidRPr="00074EBF" w:rsidRDefault="003E5B8C" w:rsidP="0054260F">
            <w:pPr>
              <w:jc w:val="center"/>
              <w:rPr>
                <w:sz w:val="24"/>
                <w:szCs w:val="24"/>
              </w:rPr>
            </w:pPr>
            <w:r>
              <w:rPr>
                <w:rFonts w:hint="eastAsia"/>
                <w:sz w:val="24"/>
                <w:szCs w:val="24"/>
              </w:rPr>
              <w:t>5</w:t>
            </w:r>
          </w:p>
        </w:tc>
        <w:tc>
          <w:tcPr>
            <w:tcW w:w="4025" w:type="dxa"/>
            <w:vAlign w:val="center"/>
          </w:tcPr>
          <w:p w:rsidR="003E5B8C" w:rsidRPr="00074EBF" w:rsidRDefault="003E5B8C" w:rsidP="003E5B8C">
            <w:pPr>
              <w:rPr>
                <w:sz w:val="24"/>
                <w:szCs w:val="24"/>
              </w:rPr>
            </w:pPr>
            <w:r>
              <w:rPr>
                <w:rFonts w:hint="eastAsia"/>
                <w:sz w:val="24"/>
                <w:szCs w:val="24"/>
              </w:rPr>
              <w:t>残疾人福利性单位声明函</w:t>
            </w:r>
          </w:p>
        </w:tc>
        <w:tc>
          <w:tcPr>
            <w:tcW w:w="2212" w:type="dxa"/>
            <w:vAlign w:val="center"/>
          </w:tcPr>
          <w:p w:rsidR="003E5B8C" w:rsidRPr="00074EBF" w:rsidRDefault="003E5B8C" w:rsidP="003E5B8C">
            <w:pPr>
              <w:rPr>
                <w:sz w:val="24"/>
                <w:szCs w:val="24"/>
              </w:rPr>
            </w:pPr>
            <w:r w:rsidRPr="00816B90">
              <w:rPr>
                <w:rFonts w:hint="eastAsia"/>
                <w:sz w:val="24"/>
                <w:szCs w:val="24"/>
              </w:rPr>
              <w:t>附件七（如满足要求则提供）</w:t>
            </w:r>
          </w:p>
        </w:tc>
        <w:tc>
          <w:tcPr>
            <w:tcW w:w="1252" w:type="dxa"/>
            <w:vAlign w:val="center"/>
          </w:tcPr>
          <w:p w:rsidR="003E5B8C" w:rsidRPr="00074EBF" w:rsidRDefault="003E5B8C" w:rsidP="0054260F">
            <w:pPr>
              <w:jc w:val="center"/>
              <w:rPr>
                <w:sz w:val="24"/>
                <w:szCs w:val="24"/>
              </w:rPr>
            </w:pPr>
          </w:p>
        </w:tc>
      </w:tr>
      <w:tr w:rsidR="003E5B8C" w:rsidRPr="00074EBF" w:rsidTr="003E5B8C">
        <w:trPr>
          <w:trHeight w:val="510"/>
          <w:jc w:val="center"/>
        </w:trPr>
        <w:tc>
          <w:tcPr>
            <w:tcW w:w="879" w:type="dxa"/>
            <w:vAlign w:val="center"/>
          </w:tcPr>
          <w:p w:rsidR="003E5B8C" w:rsidRPr="00074EBF" w:rsidRDefault="003E5B8C" w:rsidP="0054260F">
            <w:pPr>
              <w:jc w:val="center"/>
              <w:rPr>
                <w:sz w:val="24"/>
                <w:szCs w:val="24"/>
              </w:rPr>
            </w:pPr>
            <w:r>
              <w:rPr>
                <w:rFonts w:hint="eastAsia"/>
                <w:sz w:val="24"/>
                <w:szCs w:val="24"/>
              </w:rPr>
              <w:t>6</w:t>
            </w:r>
          </w:p>
        </w:tc>
        <w:tc>
          <w:tcPr>
            <w:tcW w:w="4025" w:type="dxa"/>
            <w:vAlign w:val="center"/>
          </w:tcPr>
          <w:p w:rsidR="003E5B8C" w:rsidRPr="00074EBF" w:rsidRDefault="003E5B8C" w:rsidP="003E5B8C">
            <w:pPr>
              <w:rPr>
                <w:sz w:val="24"/>
                <w:szCs w:val="24"/>
              </w:rPr>
            </w:pPr>
            <w:r>
              <w:rPr>
                <w:rFonts w:hint="eastAsia"/>
                <w:sz w:val="24"/>
                <w:szCs w:val="24"/>
              </w:rPr>
              <w:t>其他认为有必要提供的资料</w:t>
            </w:r>
          </w:p>
        </w:tc>
        <w:tc>
          <w:tcPr>
            <w:tcW w:w="2212" w:type="dxa"/>
            <w:vAlign w:val="center"/>
          </w:tcPr>
          <w:p w:rsidR="003E5B8C" w:rsidRPr="00074EBF" w:rsidRDefault="003E5B8C" w:rsidP="003E5B8C">
            <w:pPr>
              <w:rPr>
                <w:sz w:val="24"/>
                <w:szCs w:val="24"/>
              </w:rPr>
            </w:pPr>
            <w:r w:rsidRPr="002B49E3">
              <w:rPr>
                <w:rFonts w:hint="eastAsia"/>
                <w:sz w:val="24"/>
                <w:szCs w:val="24"/>
              </w:rPr>
              <w:t>/</w:t>
            </w:r>
          </w:p>
        </w:tc>
        <w:tc>
          <w:tcPr>
            <w:tcW w:w="1252" w:type="dxa"/>
            <w:vAlign w:val="center"/>
          </w:tcPr>
          <w:p w:rsidR="003E5B8C" w:rsidRPr="00074EBF" w:rsidRDefault="003E5B8C" w:rsidP="0054260F">
            <w:pPr>
              <w:jc w:val="center"/>
              <w:rPr>
                <w:sz w:val="24"/>
                <w:szCs w:val="24"/>
              </w:rPr>
            </w:pPr>
          </w:p>
        </w:tc>
      </w:tr>
    </w:tbl>
    <w:p w:rsidR="009025B8" w:rsidRDefault="00A06293" w:rsidP="00626CDF">
      <w:pPr>
        <w:rPr>
          <w:color w:val="000000"/>
          <w:sz w:val="24"/>
        </w:rPr>
      </w:pPr>
      <w:r>
        <w:rPr>
          <w:rFonts w:hint="eastAsia"/>
          <w:color w:val="000000"/>
          <w:sz w:val="24"/>
        </w:rPr>
        <w:t>供应商可自行设计目录。建议按照本目录顺序制作磋商响应文件，并注明页码，方便磋商小组评审。</w:t>
      </w:r>
    </w:p>
    <w:p w:rsidR="009025B8" w:rsidRDefault="00A06293">
      <w:pPr>
        <w:spacing w:line="360" w:lineRule="auto"/>
        <w:rPr>
          <w:color w:val="000000"/>
          <w:sz w:val="24"/>
        </w:rPr>
      </w:pPr>
      <w:r>
        <w:rPr>
          <w:color w:val="000000"/>
          <w:sz w:val="24"/>
        </w:rPr>
        <w:br w:type="page"/>
      </w:r>
      <w:r w:rsidR="007B3F73">
        <w:rPr>
          <w:rFonts w:hint="eastAsia"/>
          <w:color w:val="000000"/>
          <w:sz w:val="24"/>
        </w:rPr>
        <w:lastRenderedPageBreak/>
        <w:t>附件三</w:t>
      </w:r>
    </w:p>
    <w:p w:rsidR="009025B8" w:rsidRDefault="00A06293">
      <w:pPr>
        <w:spacing w:line="360" w:lineRule="auto"/>
        <w:jc w:val="center"/>
        <w:rPr>
          <w:b/>
          <w:bCs/>
          <w:color w:val="000000"/>
          <w:sz w:val="24"/>
          <w:szCs w:val="24"/>
        </w:rPr>
      </w:pPr>
      <w:r>
        <w:rPr>
          <w:rFonts w:hint="eastAsia"/>
          <w:b/>
          <w:bCs/>
          <w:color w:val="000000"/>
          <w:sz w:val="24"/>
          <w:szCs w:val="24"/>
        </w:rPr>
        <w:t>磋商响应函</w:t>
      </w:r>
    </w:p>
    <w:p w:rsidR="009025B8" w:rsidRDefault="004259E2">
      <w:pPr>
        <w:spacing w:line="360" w:lineRule="auto"/>
        <w:rPr>
          <w:color w:val="000000"/>
          <w:sz w:val="24"/>
        </w:rPr>
      </w:pPr>
      <w:r>
        <w:rPr>
          <w:rStyle w:val="af4"/>
          <w:rFonts w:hint="eastAsia"/>
          <w:b w:val="0"/>
          <w:color w:val="000000"/>
          <w:sz w:val="24"/>
          <w:u w:val="single"/>
        </w:rPr>
        <w:t>余姚市四明湖水库管理服务中心</w:t>
      </w:r>
      <w:r w:rsidR="00A06293">
        <w:rPr>
          <w:rFonts w:hint="eastAsia"/>
          <w:color w:val="000000"/>
          <w:sz w:val="24"/>
        </w:rPr>
        <w:t>：</w:t>
      </w:r>
    </w:p>
    <w:p w:rsidR="009025B8" w:rsidRDefault="00DD66D9">
      <w:pPr>
        <w:spacing w:line="360" w:lineRule="auto"/>
        <w:ind w:firstLineChars="200" w:firstLine="480"/>
        <w:jc w:val="left"/>
        <w:rPr>
          <w:sz w:val="24"/>
        </w:rPr>
      </w:pPr>
      <w:r>
        <w:rPr>
          <w:rFonts w:hint="eastAsia"/>
          <w:sz w:val="24"/>
          <w:szCs w:val="24"/>
          <w:u w:val="single"/>
        </w:rPr>
        <w:t xml:space="preserve">                    </w:t>
      </w:r>
      <w:r>
        <w:rPr>
          <w:rFonts w:hint="eastAsia"/>
          <w:sz w:val="24"/>
          <w:szCs w:val="24"/>
        </w:rPr>
        <w:t>（供应商全称）授权</w:t>
      </w:r>
      <w:r>
        <w:rPr>
          <w:rFonts w:hint="eastAsia"/>
          <w:sz w:val="24"/>
          <w:szCs w:val="24"/>
          <w:u w:val="single"/>
        </w:rPr>
        <w:t xml:space="preserve">                    </w:t>
      </w:r>
      <w:r>
        <w:rPr>
          <w:rFonts w:hint="eastAsia"/>
          <w:sz w:val="24"/>
          <w:szCs w:val="24"/>
        </w:rPr>
        <w:t>（其委托代理人姓名）</w:t>
      </w:r>
      <w:r>
        <w:rPr>
          <w:rFonts w:hint="eastAsia"/>
          <w:sz w:val="24"/>
          <w:szCs w:val="24"/>
          <w:u w:val="single"/>
        </w:rPr>
        <w:t xml:space="preserve">                    </w:t>
      </w:r>
      <w:r>
        <w:rPr>
          <w:rFonts w:hint="eastAsia"/>
          <w:sz w:val="24"/>
          <w:szCs w:val="24"/>
        </w:rPr>
        <w:t>（职务或职称）为其委托代理人，参加贵方组织的</w:t>
      </w:r>
      <w:r>
        <w:rPr>
          <w:rFonts w:hint="eastAsia"/>
          <w:sz w:val="24"/>
          <w:szCs w:val="24"/>
          <w:u w:val="single"/>
        </w:rPr>
        <w:t xml:space="preserve">                    （项目名称、项目编号）</w:t>
      </w:r>
      <w:r>
        <w:rPr>
          <w:rFonts w:hint="eastAsia"/>
          <w:color w:val="000000"/>
          <w:sz w:val="24"/>
        </w:rPr>
        <w:t>磋商的有关活动，并对本项目进行磋商。为此：</w:t>
      </w:r>
    </w:p>
    <w:p w:rsidR="009025B8" w:rsidRPr="00B75E89" w:rsidRDefault="00A06293">
      <w:pPr>
        <w:spacing w:line="360" w:lineRule="auto"/>
        <w:jc w:val="left"/>
        <w:rPr>
          <w:sz w:val="24"/>
        </w:rPr>
      </w:pPr>
      <w:r w:rsidRPr="00B75E89">
        <w:rPr>
          <w:rFonts w:hint="eastAsia"/>
          <w:sz w:val="24"/>
        </w:rPr>
        <w:t>1.提供磋商须知规定的全部磋商响应文件：</w:t>
      </w:r>
    </w:p>
    <w:p w:rsidR="008C008F" w:rsidRPr="00CC3992" w:rsidRDefault="00A06293">
      <w:pPr>
        <w:tabs>
          <w:tab w:val="left" w:pos="945"/>
          <w:tab w:val="left" w:pos="1260"/>
        </w:tabs>
        <w:spacing w:line="360" w:lineRule="auto"/>
        <w:rPr>
          <w:sz w:val="24"/>
        </w:rPr>
      </w:pPr>
      <w:r w:rsidRPr="00CC3992">
        <w:rPr>
          <w:rFonts w:hint="eastAsia"/>
          <w:sz w:val="24"/>
        </w:rPr>
        <w:t>（1）</w:t>
      </w:r>
      <w:r w:rsidR="008C008F" w:rsidRPr="00CC3992">
        <w:rPr>
          <w:rFonts w:hint="eastAsia"/>
          <w:sz w:val="24"/>
        </w:rPr>
        <w:t>电子加密磋商响应文件</w:t>
      </w:r>
      <w:r w:rsidR="00884933" w:rsidRPr="00CC3992">
        <w:rPr>
          <w:rFonts w:hint="eastAsia"/>
          <w:sz w:val="24"/>
        </w:rPr>
        <w:t>：</w:t>
      </w:r>
      <w:r w:rsidR="00CC3992" w:rsidRPr="00CC3992">
        <w:rPr>
          <w:rFonts w:hint="eastAsia"/>
          <w:sz w:val="24"/>
        </w:rPr>
        <w:t>1份</w:t>
      </w:r>
      <w:r w:rsidR="00BC062D">
        <w:rPr>
          <w:rFonts w:hint="eastAsia"/>
          <w:sz w:val="24"/>
        </w:rPr>
        <w:t>（</w:t>
      </w:r>
      <w:r w:rsidR="00B81AB3" w:rsidRPr="00B81AB3">
        <w:rPr>
          <w:rFonts w:hint="eastAsia"/>
          <w:sz w:val="24"/>
        </w:rPr>
        <w:t>磋商响应文件提交截止时间</w:t>
      </w:r>
      <w:r w:rsidR="00B81AB3">
        <w:rPr>
          <w:rFonts w:hint="eastAsia"/>
          <w:sz w:val="24"/>
        </w:rPr>
        <w:t>前</w:t>
      </w:r>
      <w:r w:rsidR="00C423F2">
        <w:rPr>
          <w:rFonts w:hint="eastAsia"/>
          <w:sz w:val="24"/>
        </w:rPr>
        <w:t>已</w:t>
      </w:r>
      <w:r w:rsidR="00BC062D">
        <w:rPr>
          <w:rFonts w:hint="eastAsia"/>
          <w:sz w:val="24"/>
        </w:rPr>
        <w:t>上传</w:t>
      </w:r>
      <w:r w:rsidR="007948C8">
        <w:rPr>
          <w:rFonts w:hint="eastAsia"/>
          <w:sz w:val="24"/>
        </w:rPr>
        <w:t>至</w:t>
      </w:r>
      <w:r w:rsidR="007948C8" w:rsidRPr="007948C8">
        <w:rPr>
          <w:sz w:val="24"/>
        </w:rPr>
        <w:t>政府采购云平台</w:t>
      </w:r>
      <w:r w:rsidR="00BC062D">
        <w:rPr>
          <w:rFonts w:hint="eastAsia"/>
          <w:sz w:val="24"/>
        </w:rPr>
        <w:t>）</w:t>
      </w:r>
      <w:r w:rsidR="00A27FD1">
        <w:rPr>
          <w:rFonts w:hint="eastAsia"/>
          <w:sz w:val="24"/>
        </w:rPr>
        <w:t>。</w:t>
      </w:r>
    </w:p>
    <w:p w:rsidR="009025B8" w:rsidRDefault="00A06293">
      <w:pPr>
        <w:tabs>
          <w:tab w:val="left" w:pos="945"/>
          <w:tab w:val="left" w:pos="1260"/>
        </w:tabs>
        <w:spacing w:line="360" w:lineRule="auto"/>
        <w:rPr>
          <w:sz w:val="24"/>
        </w:rPr>
      </w:pPr>
      <w:r>
        <w:rPr>
          <w:rFonts w:hint="eastAsia"/>
          <w:sz w:val="24"/>
        </w:rPr>
        <w:t>2.</w:t>
      </w:r>
      <w:r w:rsidR="00A10995">
        <w:rPr>
          <w:rFonts w:hint="eastAsia"/>
          <w:sz w:val="24"/>
        </w:rPr>
        <w:t>本项目的投标报价（初次报价）</w:t>
      </w:r>
      <w:r w:rsidR="00A10995" w:rsidRPr="002930DC">
        <w:rPr>
          <w:rFonts w:hint="eastAsia"/>
          <w:sz w:val="24"/>
          <w:u w:val="single"/>
        </w:rPr>
        <w:t>详见“报价一览表（初次报价）”</w:t>
      </w:r>
      <w:r w:rsidR="00A10995" w:rsidRPr="002930DC">
        <w:rPr>
          <w:rFonts w:hint="eastAsia"/>
          <w:sz w:val="24"/>
        </w:rPr>
        <w:t>。</w:t>
      </w:r>
    </w:p>
    <w:p w:rsidR="009025B8" w:rsidRDefault="00A06293">
      <w:pPr>
        <w:spacing w:line="360" w:lineRule="auto"/>
        <w:rPr>
          <w:sz w:val="24"/>
        </w:rPr>
      </w:pPr>
      <w:r>
        <w:rPr>
          <w:rFonts w:hint="eastAsia"/>
          <w:sz w:val="24"/>
        </w:rPr>
        <w:t>3.保证遵守竞争性磋商文件中的有关规定和收费标准。</w:t>
      </w:r>
    </w:p>
    <w:p w:rsidR="009025B8" w:rsidRDefault="00A06293">
      <w:pPr>
        <w:spacing w:line="360" w:lineRule="auto"/>
        <w:rPr>
          <w:sz w:val="24"/>
        </w:rPr>
      </w:pPr>
      <w:r>
        <w:rPr>
          <w:rFonts w:hint="eastAsia"/>
          <w:sz w:val="24"/>
        </w:rPr>
        <w:t>4.保证忠实地执行买卖双方所签署的经济合同，并承担合同规定的责任义务。</w:t>
      </w:r>
    </w:p>
    <w:p w:rsidR="009025B8" w:rsidRDefault="00A06293">
      <w:pPr>
        <w:spacing w:line="360" w:lineRule="auto"/>
        <w:rPr>
          <w:sz w:val="24"/>
        </w:rPr>
      </w:pPr>
      <w:r>
        <w:rPr>
          <w:rFonts w:hint="eastAsia"/>
          <w:sz w:val="24"/>
        </w:rPr>
        <w:t>5.愿意向贵方提供任何与该项目磋商有关的数据、情况和技术资料。并保证其真实性、合法性。</w:t>
      </w:r>
    </w:p>
    <w:p w:rsidR="009025B8" w:rsidRDefault="00A06293">
      <w:pPr>
        <w:spacing w:line="360" w:lineRule="auto"/>
        <w:rPr>
          <w:sz w:val="24"/>
        </w:rPr>
      </w:pPr>
      <w:r>
        <w:rPr>
          <w:rFonts w:hint="eastAsia"/>
          <w:sz w:val="24"/>
        </w:rPr>
        <w:t>6.本磋商响应文件自</w:t>
      </w:r>
      <w:r>
        <w:rPr>
          <w:rFonts w:hint="eastAsia"/>
          <w:sz w:val="24"/>
          <w:szCs w:val="24"/>
        </w:rPr>
        <w:t>磋商响应文件提交截止之日起</w:t>
      </w:r>
      <w:r>
        <w:rPr>
          <w:rFonts w:hint="eastAsia"/>
          <w:sz w:val="24"/>
          <w:u w:val="single"/>
        </w:rPr>
        <w:t xml:space="preserve">  60  </w:t>
      </w:r>
      <w:r>
        <w:rPr>
          <w:rFonts w:hint="eastAsia"/>
          <w:sz w:val="24"/>
          <w:szCs w:val="24"/>
        </w:rPr>
        <w:t>日历</w:t>
      </w:r>
      <w:r>
        <w:rPr>
          <w:rFonts w:hint="eastAsia"/>
          <w:sz w:val="24"/>
        </w:rPr>
        <w:t>天内有效。</w:t>
      </w:r>
    </w:p>
    <w:p w:rsidR="009025B8" w:rsidRDefault="00A06293">
      <w:pPr>
        <w:spacing w:line="360" w:lineRule="auto"/>
        <w:rPr>
          <w:sz w:val="24"/>
        </w:rPr>
      </w:pPr>
      <w:r>
        <w:rPr>
          <w:rFonts w:hint="eastAsia"/>
          <w:sz w:val="24"/>
        </w:rPr>
        <w:t>7.与本磋商有关的一切往来通讯请寄：</w:t>
      </w:r>
    </w:p>
    <w:p w:rsidR="00F23FD2" w:rsidRDefault="00F23FD2" w:rsidP="00F23FD2">
      <w:pPr>
        <w:spacing w:line="360" w:lineRule="auto"/>
        <w:rPr>
          <w:sz w:val="24"/>
          <w:szCs w:val="24"/>
        </w:rPr>
      </w:pPr>
      <w:r>
        <w:rPr>
          <w:rFonts w:hint="eastAsia"/>
          <w:sz w:val="24"/>
          <w:szCs w:val="24"/>
        </w:rPr>
        <w:t>名  称：</w:t>
      </w:r>
      <w:r>
        <w:rPr>
          <w:rFonts w:cstheme="minorBidi" w:hint="eastAsia"/>
          <w:sz w:val="24"/>
          <w:szCs w:val="24"/>
          <w:u w:val="single"/>
        </w:rPr>
        <w:t xml:space="preserve">                    </w:t>
      </w:r>
    </w:p>
    <w:p w:rsidR="00F23FD2" w:rsidRDefault="00F23FD2" w:rsidP="00F23FD2">
      <w:pPr>
        <w:spacing w:line="360" w:lineRule="auto"/>
        <w:rPr>
          <w:sz w:val="24"/>
          <w:szCs w:val="24"/>
        </w:rPr>
      </w:pPr>
      <w:r>
        <w:rPr>
          <w:rFonts w:hint="eastAsia"/>
          <w:sz w:val="24"/>
          <w:szCs w:val="24"/>
        </w:rPr>
        <w:t>地  址：</w:t>
      </w:r>
      <w:r>
        <w:rPr>
          <w:rFonts w:cstheme="minorBidi" w:hint="eastAsia"/>
          <w:sz w:val="24"/>
          <w:szCs w:val="24"/>
          <w:u w:val="single"/>
        </w:rPr>
        <w:t xml:space="preserve">                    </w:t>
      </w:r>
      <w:r>
        <w:rPr>
          <w:rFonts w:cstheme="minorBidi" w:hint="eastAsia"/>
          <w:sz w:val="24"/>
          <w:szCs w:val="24"/>
        </w:rPr>
        <w:t xml:space="preserve"> </w:t>
      </w:r>
      <w:r>
        <w:rPr>
          <w:rFonts w:hint="eastAsia"/>
          <w:sz w:val="24"/>
          <w:szCs w:val="24"/>
        </w:rPr>
        <w:t>邮  编：</w:t>
      </w:r>
      <w:r>
        <w:rPr>
          <w:rFonts w:cstheme="minorBidi" w:hint="eastAsia"/>
          <w:sz w:val="24"/>
          <w:szCs w:val="24"/>
          <w:u w:val="single"/>
        </w:rPr>
        <w:t xml:space="preserve">                    </w:t>
      </w:r>
    </w:p>
    <w:p w:rsidR="00F23FD2" w:rsidRDefault="00F23FD2" w:rsidP="00F23FD2">
      <w:pPr>
        <w:spacing w:line="360" w:lineRule="auto"/>
        <w:rPr>
          <w:sz w:val="24"/>
          <w:szCs w:val="24"/>
        </w:rPr>
      </w:pPr>
      <w:r>
        <w:rPr>
          <w:rFonts w:hint="eastAsia"/>
          <w:sz w:val="24"/>
          <w:szCs w:val="24"/>
        </w:rPr>
        <w:t>联系人：</w:t>
      </w:r>
      <w:r>
        <w:rPr>
          <w:rFonts w:cstheme="minorBidi" w:hint="eastAsia"/>
          <w:sz w:val="24"/>
          <w:szCs w:val="24"/>
          <w:u w:val="single"/>
        </w:rPr>
        <w:t xml:space="preserve">           </w:t>
      </w:r>
      <w:r>
        <w:rPr>
          <w:rFonts w:hint="eastAsia"/>
          <w:sz w:val="24"/>
          <w:szCs w:val="24"/>
        </w:rPr>
        <w:t>电  话：</w:t>
      </w:r>
      <w:r>
        <w:rPr>
          <w:rFonts w:cstheme="minorBidi" w:hint="eastAsia"/>
          <w:sz w:val="24"/>
          <w:szCs w:val="24"/>
          <w:u w:val="single"/>
        </w:rPr>
        <w:t xml:space="preserve">           </w:t>
      </w:r>
      <w:r>
        <w:rPr>
          <w:rFonts w:hint="eastAsia"/>
          <w:sz w:val="24"/>
          <w:szCs w:val="24"/>
        </w:rPr>
        <w:t>传  真：</w:t>
      </w:r>
      <w:r>
        <w:rPr>
          <w:rFonts w:cstheme="minorBidi" w:hint="eastAsia"/>
          <w:sz w:val="24"/>
          <w:szCs w:val="24"/>
          <w:u w:val="single"/>
        </w:rPr>
        <w:t xml:space="preserve">           </w:t>
      </w:r>
    </w:p>
    <w:p w:rsidR="009025B8" w:rsidRDefault="00F23FD2" w:rsidP="00F23FD2">
      <w:pPr>
        <w:spacing w:line="360" w:lineRule="auto"/>
        <w:rPr>
          <w:sz w:val="24"/>
        </w:rPr>
      </w:pPr>
      <w:r>
        <w:rPr>
          <w:rFonts w:hint="eastAsia"/>
          <w:sz w:val="24"/>
          <w:szCs w:val="24"/>
        </w:rPr>
        <w:t>手  机：</w:t>
      </w:r>
      <w:r>
        <w:rPr>
          <w:rFonts w:cstheme="minorBidi" w:hint="eastAsia"/>
          <w:sz w:val="24"/>
          <w:szCs w:val="24"/>
          <w:u w:val="single"/>
        </w:rPr>
        <w:t xml:space="preserve">                    </w:t>
      </w:r>
      <w:r>
        <w:rPr>
          <w:rFonts w:hint="eastAsia"/>
          <w:sz w:val="24"/>
          <w:szCs w:val="24"/>
        </w:rPr>
        <w:t>电子邮箱：</w:t>
      </w:r>
      <w:r>
        <w:rPr>
          <w:rFonts w:cstheme="minorBidi" w:hint="eastAsia"/>
          <w:sz w:val="24"/>
          <w:szCs w:val="24"/>
          <w:u w:val="single"/>
        </w:rPr>
        <w:t xml:space="preserve">                   </w:t>
      </w:r>
    </w:p>
    <w:p w:rsidR="009025B8" w:rsidRDefault="009025B8">
      <w:pPr>
        <w:spacing w:line="360" w:lineRule="auto"/>
        <w:rPr>
          <w:sz w:val="24"/>
        </w:rPr>
      </w:pPr>
    </w:p>
    <w:p w:rsidR="009025B8" w:rsidRDefault="009025B8" w:rsidP="00E87132">
      <w:pPr>
        <w:spacing w:line="360" w:lineRule="auto"/>
        <w:jc w:val="left"/>
        <w:rPr>
          <w:sz w:val="24"/>
        </w:rPr>
      </w:pPr>
    </w:p>
    <w:p w:rsidR="009025B8" w:rsidRDefault="00A06293" w:rsidP="00520ED8">
      <w:pPr>
        <w:spacing w:line="360" w:lineRule="auto"/>
        <w:ind w:firstLineChars="1300" w:firstLine="3120"/>
        <w:rPr>
          <w:sz w:val="24"/>
        </w:rPr>
      </w:pPr>
      <w:r>
        <w:rPr>
          <w:rFonts w:hint="eastAsia"/>
          <w:sz w:val="24"/>
        </w:rPr>
        <w:t>供应商（</w:t>
      </w:r>
      <w:r w:rsidR="007645B5">
        <w:rPr>
          <w:rFonts w:hint="eastAsia"/>
          <w:sz w:val="24"/>
        </w:rPr>
        <w:t>单位电子公章</w:t>
      </w:r>
      <w:r>
        <w:rPr>
          <w:rFonts w:hint="eastAsia"/>
          <w:sz w:val="24"/>
        </w:rPr>
        <w:t>）：</w:t>
      </w:r>
      <w:r w:rsidR="00520ED8" w:rsidRPr="00A52438">
        <w:rPr>
          <w:rFonts w:hint="eastAsia"/>
          <w:sz w:val="24"/>
          <w:szCs w:val="24"/>
          <w:u w:val="single"/>
        </w:rPr>
        <w:t xml:space="preserve">     </w:t>
      </w:r>
      <w:r w:rsidR="00520ED8">
        <w:rPr>
          <w:rFonts w:hint="eastAsia"/>
          <w:sz w:val="24"/>
          <w:szCs w:val="24"/>
          <w:u w:val="single"/>
        </w:rPr>
        <w:t xml:space="preserve">     </w:t>
      </w:r>
    </w:p>
    <w:p w:rsidR="009025B8" w:rsidRDefault="00A06293" w:rsidP="00520ED8">
      <w:pPr>
        <w:spacing w:line="360" w:lineRule="auto"/>
        <w:ind w:firstLineChars="1300" w:firstLine="3120"/>
        <w:rPr>
          <w:sz w:val="24"/>
        </w:rPr>
      </w:pPr>
      <w:r>
        <w:rPr>
          <w:rFonts w:hint="eastAsia"/>
          <w:sz w:val="24"/>
        </w:rPr>
        <w:t>法定代表人（或企业负责人或经营者）</w:t>
      </w:r>
    </w:p>
    <w:p w:rsidR="009025B8" w:rsidRDefault="00A06293" w:rsidP="00520ED8">
      <w:pPr>
        <w:spacing w:line="360" w:lineRule="auto"/>
        <w:ind w:firstLineChars="1300" w:firstLine="3120"/>
        <w:rPr>
          <w:sz w:val="24"/>
        </w:rPr>
      </w:pPr>
      <w:r>
        <w:rPr>
          <w:rFonts w:hint="eastAsia"/>
          <w:sz w:val="24"/>
        </w:rPr>
        <w:t>或其委托代理人（签字或盖章）：</w:t>
      </w:r>
      <w:r w:rsidR="00520ED8" w:rsidRPr="00A52438">
        <w:rPr>
          <w:rFonts w:hint="eastAsia"/>
          <w:sz w:val="24"/>
          <w:szCs w:val="24"/>
          <w:u w:val="single"/>
        </w:rPr>
        <w:t xml:space="preserve">     </w:t>
      </w:r>
      <w:r w:rsidR="00520ED8">
        <w:rPr>
          <w:rFonts w:hint="eastAsia"/>
          <w:sz w:val="24"/>
          <w:szCs w:val="24"/>
          <w:u w:val="single"/>
        </w:rPr>
        <w:t xml:space="preserve">     </w:t>
      </w:r>
    </w:p>
    <w:p w:rsidR="009025B8" w:rsidRDefault="00ED72EF" w:rsidP="00520ED8">
      <w:pPr>
        <w:spacing w:line="360" w:lineRule="auto"/>
        <w:ind w:firstLineChars="1300" w:firstLine="3120"/>
        <w:rPr>
          <w:color w:val="000000"/>
          <w:sz w:val="24"/>
        </w:rPr>
      </w:pP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rsidR="009025B8" w:rsidRDefault="009025B8">
      <w:pPr>
        <w:spacing w:line="400" w:lineRule="exact"/>
        <w:ind w:firstLineChars="1600" w:firstLine="3840"/>
        <w:rPr>
          <w:color w:val="000000"/>
          <w:sz w:val="24"/>
        </w:rPr>
        <w:sectPr w:rsidR="009025B8">
          <w:pgSz w:w="11907" w:h="16840"/>
          <w:pgMar w:top="1440" w:right="1797" w:bottom="1440" w:left="1797" w:header="851" w:footer="992" w:gutter="0"/>
          <w:cols w:space="720"/>
          <w:docGrid w:linePitch="312"/>
        </w:sectPr>
      </w:pPr>
    </w:p>
    <w:p w:rsidR="009025B8" w:rsidRDefault="007B3F73" w:rsidP="00A33CD4">
      <w:pPr>
        <w:spacing w:line="360" w:lineRule="auto"/>
        <w:rPr>
          <w:color w:val="000000"/>
          <w:sz w:val="24"/>
          <w:szCs w:val="24"/>
        </w:rPr>
      </w:pPr>
      <w:r>
        <w:rPr>
          <w:rFonts w:hint="eastAsia"/>
          <w:color w:val="000000"/>
          <w:sz w:val="24"/>
          <w:szCs w:val="24"/>
        </w:rPr>
        <w:lastRenderedPageBreak/>
        <w:t>附件四</w:t>
      </w:r>
    </w:p>
    <w:p w:rsidR="009025B8" w:rsidRDefault="00A06293" w:rsidP="00A33CD4">
      <w:pPr>
        <w:spacing w:line="360" w:lineRule="auto"/>
        <w:jc w:val="center"/>
        <w:rPr>
          <w:b/>
          <w:color w:val="000000"/>
          <w:sz w:val="24"/>
          <w:szCs w:val="24"/>
        </w:rPr>
      </w:pPr>
      <w:r>
        <w:rPr>
          <w:rFonts w:hint="eastAsia"/>
          <w:b/>
          <w:color w:val="000000"/>
          <w:sz w:val="24"/>
          <w:szCs w:val="24"/>
        </w:rPr>
        <w:t>报价一览表</w:t>
      </w:r>
      <w:r w:rsidR="00AE2AAA">
        <w:rPr>
          <w:rFonts w:hint="eastAsia"/>
          <w:b/>
          <w:color w:val="000000"/>
          <w:sz w:val="24"/>
          <w:szCs w:val="24"/>
        </w:rPr>
        <w:t>（初次报价）</w:t>
      </w:r>
    </w:p>
    <w:p w:rsidR="009025B8" w:rsidRDefault="001D22A1" w:rsidP="00A33CD4">
      <w:pPr>
        <w:spacing w:line="360" w:lineRule="auto"/>
        <w:rPr>
          <w:sz w:val="24"/>
          <w:szCs w:val="24"/>
        </w:rPr>
      </w:pPr>
      <w:r>
        <w:rPr>
          <w:rFonts w:hint="eastAsia"/>
          <w:sz w:val="24"/>
          <w:szCs w:val="24"/>
        </w:rPr>
        <w:t>项目名称：</w:t>
      </w:r>
      <w:r>
        <w:rPr>
          <w:rFonts w:hint="eastAsia"/>
          <w:sz w:val="24"/>
          <w:szCs w:val="24"/>
          <w:u w:val="single"/>
        </w:rPr>
        <w:t xml:space="preserve">               </w:t>
      </w:r>
      <w:r>
        <w:rPr>
          <w:rFonts w:hint="eastAsia"/>
          <w:sz w:val="24"/>
          <w:szCs w:val="24"/>
        </w:rPr>
        <w:t>项目编号：</w:t>
      </w:r>
      <w:r>
        <w:rPr>
          <w:rFonts w:hint="eastAsia"/>
          <w:sz w:val="24"/>
          <w:szCs w:val="24"/>
          <w:u w:val="single"/>
        </w:rPr>
        <w:t xml:space="preserve">                </w:t>
      </w:r>
      <w:r>
        <w:rPr>
          <w:rFonts w:hint="eastAsia"/>
          <w:sz w:val="24"/>
          <w:szCs w:val="24"/>
        </w:rPr>
        <w:t>价格单位：人民币元</w:t>
      </w:r>
    </w:p>
    <w:p w:rsidR="009025B8" w:rsidRDefault="009025B8" w:rsidP="00623769">
      <w:pPr>
        <w:pStyle w:val="2"/>
        <w:snapToGrid w:val="0"/>
        <w:spacing w:after="0"/>
        <w:ind w:leftChars="0" w:left="0" w:firstLineChars="0" w:firstLine="0"/>
        <w:rPr>
          <w:rFonts w:ascii="宋体" w:hAnsi="宋体"/>
          <w:kern w:val="2"/>
          <w:sz w:val="24"/>
        </w:rPr>
      </w:pP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604"/>
        <w:gridCol w:w="1276"/>
        <w:gridCol w:w="3402"/>
        <w:gridCol w:w="1373"/>
      </w:tblGrid>
      <w:tr w:rsidR="007616EF" w:rsidTr="002616DC">
        <w:trPr>
          <w:trHeight w:val="454"/>
          <w:jc w:val="center"/>
        </w:trPr>
        <w:tc>
          <w:tcPr>
            <w:tcW w:w="676" w:type="dxa"/>
            <w:tcBorders>
              <w:top w:val="single" w:sz="4" w:space="0" w:color="auto"/>
              <w:left w:val="single" w:sz="4" w:space="0" w:color="auto"/>
              <w:bottom w:val="single" w:sz="4" w:space="0" w:color="auto"/>
              <w:right w:val="single" w:sz="4" w:space="0" w:color="auto"/>
            </w:tcBorders>
            <w:vAlign w:val="center"/>
          </w:tcPr>
          <w:p w:rsidR="007616EF" w:rsidRDefault="007616EF" w:rsidP="00685C81">
            <w:pPr>
              <w:adjustRightInd w:val="0"/>
              <w:jc w:val="center"/>
              <w:rPr>
                <w:rFonts w:cs="宋体"/>
                <w:color w:val="000000" w:themeColor="text1"/>
              </w:rPr>
            </w:pPr>
            <w:r>
              <w:rPr>
                <w:rFonts w:cs="宋体" w:hint="eastAsia"/>
                <w:color w:val="000000" w:themeColor="text1"/>
              </w:rPr>
              <w:t>序号</w:t>
            </w:r>
          </w:p>
        </w:tc>
        <w:tc>
          <w:tcPr>
            <w:tcW w:w="1604" w:type="dxa"/>
            <w:tcBorders>
              <w:top w:val="single" w:sz="4" w:space="0" w:color="auto"/>
              <w:left w:val="single" w:sz="4" w:space="0" w:color="auto"/>
              <w:bottom w:val="single" w:sz="4" w:space="0" w:color="auto"/>
              <w:right w:val="single" w:sz="4" w:space="0" w:color="auto"/>
            </w:tcBorders>
            <w:vAlign w:val="center"/>
          </w:tcPr>
          <w:p w:rsidR="007616EF" w:rsidRDefault="007616EF" w:rsidP="00685C81">
            <w:pPr>
              <w:adjustRightInd w:val="0"/>
              <w:jc w:val="center"/>
              <w:rPr>
                <w:rFonts w:cs="宋体"/>
                <w:color w:val="000000" w:themeColor="text1"/>
              </w:rPr>
            </w:pPr>
            <w:r>
              <w:rPr>
                <w:rFonts w:cs="宋体" w:hint="eastAsia"/>
                <w:color w:val="000000" w:themeColor="text1"/>
              </w:rPr>
              <w:t>采购内容</w:t>
            </w:r>
          </w:p>
        </w:tc>
        <w:tc>
          <w:tcPr>
            <w:tcW w:w="1276" w:type="dxa"/>
            <w:tcBorders>
              <w:top w:val="single" w:sz="4" w:space="0" w:color="auto"/>
              <w:left w:val="single" w:sz="4" w:space="0" w:color="auto"/>
              <w:bottom w:val="single" w:sz="4" w:space="0" w:color="auto"/>
              <w:right w:val="single" w:sz="4" w:space="0" w:color="auto"/>
            </w:tcBorders>
            <w:vAlign w:val="center"/>
          </w:tcPr>
          <w:p w:rsidR="007616EF" w:rsidRDefault="008E25CF" w:rsidP="00685C81">
            <w:pPr>
              <w:adjustRightInd w:val="0"/>
              <w:jc w:val="center"/>
              <w:rPr>
                <w:rFonts w:cs="宋体"/>
                <w:color w:val="000000" w:themeColor="text1"/>
              </w:rPr>
            </w:pPr>
            <w:r>
              <w:rPr>
                <w:rFonts w:cs="宋体" w:hint="eastAsia"/>
                <w:color w:val="000000" w:themeColor="text1"/>
              </w:rPr>
              <w:t>服务</w:t>
            </w:r>
            <w:r w:rsidR="007616EF">
              <w:rPr>
                <w:rFonts w:cs="宋体" w:hint="eastAsia"/>
                <w:color w:val="000000" w:themeColor="text1"/>
              </w:rPr>
              <w:t>期</w:t>
            </w:r>
          </w:p>
        </w:tc>
        <w:tc>
          <w:tcPr>
            <w:tcW w:w="3402" w:type="dxa"/>
            <w:tcBorders>
              <w:top w:val="single" w:sz="4" w:space="0" w:color="auto"/>
              <w:left w:val="single" w:sz="4" w:space="0" w:color="auto"/>
              <w:bottom w:val="single" w:sz="4" w:space="0" w:color="auto"/>
              <w:right w:val="single" w:sz="4" w:space="0" w:color="auto"/>
            </w:tcBorders>
            <w:vAlign w:val="center"/>
          </w:tcPr>
          <w:p w:rsidR="007616EF" w:rsidRDefault="007616EF" w:rsidP="00685C81">
            <w:pPr>
              <w:adjustRightInd w:val="0"/>
              <w:jc w:val="center"/>
              <w:rPr>
                <w:rFonts w:cs="宋体"/>
                <w:color w:val="000000" w:themeColor="text1"/>
              </w:rPr>
            </w:pPr>
            <w:r>
              <w:rPr>
                <w:rFonts w:cs="宋体" w:hint="eastAsia"/>
                <w:color w:val="000000" w:themeColor="text1"/>
              </w:rPr>
              <w:t>报价</w:t>
            </w:r>
          </w:p>
        </w:tc>
        <w:tc>
          <w:tcPr>
            <w:tcW w:w="1373" w:type="dxa"/>
            <w:tcBorders>
              <w:top w:val="single" w:sz="4" w:space="0" w:color="auto"/>
              <w:left w:val="single" w:sz="4" w:space="0" w:color="auto"/>
              <w:bottom w:val="single" w:sz="4" w:space="0" w:color="auto"/>
              <w:right w:val="single" w:sz="4" w:space="0" w:color="auto"/>
            </w:tcBorders>
            <w:vAlign w:val="center"/>
          </w:tcPr>
          <w:p w:rsidR="007616EF" w:rsidRDefault="007616EF" w:rsidP="00685C81">
            <w:pPr>
              <w:adjustRightInd w:val="0"/>
              <w:jc w:val="center"/>
              <w:rPr>
                <w:rFonts w:cs="宋体"/>
                <w:color w:val="000000" w:themeColor="text1"/>
              </w:rPr>
            </w:pPr>
            <w:r>
              <w:rPr>
                <w:rFonts w:cs="宋体" w:hint="eastAsia"/>
                <w:color w:val="000000" w:themeColor="text1"/>
              </w:rPr>
              <w:t>备注</w:t>
            </w:r>
          </w:p>
        </w:tc>
      </w:tr>
      <w:tr w:rsidR="007616EF" w:rsidTr="002616DC">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7616EF" w:rsidRDefault="007616EF" w:rsidP="00685C81">
            <w:pPr>
              <w:adjustRightInd w:val="0"/>
              <w:jc w:val="center"/>
              <w:rPr>
                <w:rFonts w:cs="宋体"/>
                <w:color w:val="000000" w:themeColor="text1"/>
              </w:rPr>
            </w:pPr>
            <w:r>
              <w:rPr>
                <w:rFonts w:cs="宋体"/>
                <w:color w:val="000000" w:themeColor="text1"/>
              </w:rPr>
              <w:t>1</w:t>
            </w:r>
          </w:p>
        </w:tc>
        <w:tc>
          <w:tcPr>
            <w:tcW w:w="1604" w:type="dxa"/>
            <w:tcBorders>
              <w:top w:val="single" w:sz="4" w:space="0" w:color="auto"/>
              <w:left w:val="single" w:sz="4" w:space="0" w:color="auto"/>
              <w:bottom w:val="single" w:sz="4" w:space="0" w:color="auto"/>
              <w:right w:val="single" w:sz="4" w:space="0" w:color="auto"/>
            </w:tcBorders>
            <w:vAlign w:val="center"/>
          </w:tcPr>
          <w:p w:rsidR="007616EF" w:rsidRDefault="00C12041" w:rsidP="00685C81">
            <w:pPr>
              <w:adjustRightInd w:val="0"/>
              <w:jc w:val="center"/>
              <w:rPr>
                <w:rFonts w:cs="宋体"/>
                <w:color w:val="000000" w:themeColor="text1"/>
              </w:rPr>
            </w:pPr>
            <w:r w:rsidRPr="00C12041">
              <w:rPr>
                <w:rFonts w:hint="eastAsia"/>
              </w:rPr>
              <w:t>大坝位移在线监测系统服务</w:t>
            </w:r>
          </w:p>
        </w:tc>
        <w:tc>
          <w:tcPr>
            <w:tcW w:w="1276" w:type="dxa"/>
            <w:tcBorders>
              <w:top w:val="single" w:sz="4" w:space="0" w:color="auto"/>
              <w:left w:val="single" w:sz="4" w:space="0" w:color="auto"/>
              <w:right w:val="single" w:sz="4" w:space="0" w:color="auto"/>
            </w:tcBorders>
            <w:vAlign w:val="center"/>
          </w:tcPr>
          <w:p w:rsidR="007616EF" w:rsidRDefault="00EE6969" w:rsidP="00685C81">
            <w:pPr>
              <w:adjustRightInd w:val="0"/>
              <w:jc w:val="center"/>
              <w:rPr>
                <w:rFonts w:cs="宋体"/>
                <w:color w:val="000000" w:themeColor="text1"/>
              </w:rPr>
            </w:pPr>
            <w:r>
              <w:rPr>
                <w:rFonts w:cs="宋体" w:hint="eastAsia"/>
                <w:color w:val="000000" w:themeColor="text1"/>
              </w:rPr>
              <w:t>5</w:t>
            </w:r>
            <w:r w:rsidR="008E25CF">
              <w:rPr>
                <w:rFonts w:cs="宋体" w:hint="eastAsia"/>
                <w:color w:val="000000" w:themeColor="text1"/>
              </w:rPr>
              <w:t>年</w:t>
            </w:r>
          </w:p>
        </w:tc>
        <w:tc>
          <w:tcPr>
            <w:tcW w:w="3402" w:type="dxa"/>
            <w:tcBorders>
              <w:top w:val="single" w:sz="4" w:space="0" w:color="auto"/>
              <w:left w:val="single" w:sz="4" w:space="0" w:color="auto"/>
              <w:bottom w:val="single" w:sz="4" w:space="0" w:color="auto"/>
              <w:right w:val="single" w:sz="4" w:space="0" w:color="auto"/>
            </w:tcBorders>
            <w:vAlign w:val="center"/>
          </w:tcPr>
          <w:p w:rsidR="007616EF" w:rsidRPr="00127D11" w:rsidRDefault="00127D11" w:rsidP="00685C81">
            <w:pPr>
              <w:adjustRightInd w:val="0"/>
              <w:jc w:val="center"/>
              <w:rPr>
                <w:color w:val="000000" w:themeColor="text1"/>
                <w:u w:val="single"/>
              </w:rPr>
            </w:pPr>
            <w:r w:rsidRPr="00A31F59">
              <w:rPr>
                <w:rFonts w:hint="eastAsia"/>
              </w:rPr>
              <w:t>小写：</w:t>
            </w:r>
            <w:r>
              <w:rPr>
                <w:rFonts w:hint="eastAsia"/>
                <w:color w:val="000000" w:themeColor="text1"/>
                <w:u w:val="single"/>
              </w:rPr>
              <w:t>￥</w:t>
            </w:r>
            <w:r>
              <w:rPr>
                <w:color w:val="000000" w:themeColor="text1"/>
                <w:u w:val="single"/>
              </w:rPr>
              <w:t xml:space="preserve">          </w:t>
            </w:r>
            <w:r>
              <w:rPr>
                <w:rFonts w:hint="eastAsia"/>
                <w:color w:val="000000" w:themeColor="text1"/>
                <w:u w:val="single"/>
              </w:rPr>
              <w:t>元</w:t>
            </w:r>
          </w:p>
        </w:tc>
        <w:tc>
          <w:tcPr>
            <w:tcW w:w="1373" w:type="dxa"/>
            <w:tcBorders>
              <w:top w:val="single" w:sz="4" w:space="0" w:color="auto"/>
              <w:left w:val="single" w:sz="4" w:space="0" w:color="auto"/>
              <w:right w:val="single" w:sz="4" w:space="0" w:color="auto"/>
            </w:tcBorders>
            <w:vAlign w:val="center"/>
          </w:tcPr>
          <w:p w:rsidR="007616EF" w:rsidRPr="005F5853" w:rsidRDefault="007616EF" w:rsidP="0001554D">
            <w:pPr>
              <w:adjustRightInd w:val="0"/>
              <w:jc w:val="center"/>
              <w:rPr>
                <w:rFonts w:cs="宋体"/>
                <w:b/>
                <w:color w:val="000000" w:themeColor="text1"/>
              </w:rPr>
            </w:pPr>
            <w:r w:rsidRPr="005F5853">
              <w:rPr>
                <w:rFonts w:cs="宋体" w:hint="eastAsia"/>
                <w:b/>
                <w:color w:val="000000" w:themeColor="text1"/>
              </w:rPr>
              <w:t>报价不得超过</w:t>
            </w:r>
            <w:r w:rsidR="0001554D" w:rsidRPr="005F5853">
              <w:rPr>
                <w:rFonts w:cs="宋体" w:hint="eastAsia"/>
                <w:b/>
                <w:color w:val="000000" w:themeColor="text1"/>
              </w:rPr>
              <w:t>93</w:t>
            </w:r>
            <w:r w:rsidRPr="005F5853">
              <w:rPr>
                <w:rFonts w:cs="宋体" w:hint="eastAsia"/>
                <w:b/>
                <w:color w:val="000000" w:themeColor="text1"/>
              </w:rPr>
              <w:t>万元</w:t>
            </w:r>
          </w:p>
        </w:tc>
      </w:tr>
    </w:tbl>
    <w:p w:rsidR="00640E1C" w:rsidRPr="000F5BF7" w:rsidRDefault="00F3095D" w:rsidP="000F5BF7">
      <w:pPr>
        <w:jc w:val="left"/>
        <w:rPr>
          <w:b/>
          <w:color w:val="000000"/>
        </w:rPr>
      </w:pPr>
      <w:r w:rsidRPr="000F5BF7">
        <w:rPr>
          <w:rFonts w:hint="eastAsia"/>
          <w:b/>
          <w:color w:val="000000"/>
        </w:rPr>
        <w:t>说明：投标报价</w:t>
      </w:r>
      <w:r w:rsidR="000F5BF7" w:rsidRPr="000F5BF7">
        <w:rPr>
          <w:rFonts w:hint="eastAsia"/>
          <w:b/>
          <w:color w:val="000000"/>
        </w:rPr>
        <w:t>包括完成本项目</w:t>
      </w:r>
      <w:r w:rsidR="00D617F0">
        <w:rPr>
          <w:rFonts w:hint="eastAsia"/>
          <w:b/>
          <w:color w:val="000000"/>
        </w:rPr>
        <w:t>系统设备</w:t>
      </w:r>
      <w:r w:rsidR="000F5BF7" w:rsidRPr="000F5BF7">
        <w:rPr>
          <w:rFonts w:hint="eastAsia"/>
          <w:b/>
          <w:color w:val="000000"/>
        </w:rPr>
        <w:t>采购、安装调试以及</w:t>
      </w:r>
      <w:r w:rsidR="000F5BF7" w:rsidRPr="000F5BF7">
        <w:rPr>
          <w:b/>
          <w:color w:val="000000"/>
        </w:rPr>
        <w:t>5年服务和维护所需的全部费用以及参加投标活动所发生的所有费用。</w:t>
      </w:r>
    </w:p>
    <w:p w:rsidR="009025B8" w:rsidRDefault="009025B8">
      <w:pPr>
        <w:spacing w:line="360" w:lineRule="auto"/>
        <w:jc w:val="left"/>
        <w:rPr>
          <w:color w:val="000000"/>
          <w:sz w:val="24"/>
          <w:szCs w:val="24"/>
        </w:rPr>
      </w:pPr>
    </w:p>
    <w:p w:rsidR="009025B8" w:rsidRDefault="00A06293" w:rsidP="000B5081">
      <w:pPr>
        <w:spacing w:line="360" w:lineRule="auto"/>
        <w:ind w:firstLineChars="1300" w:firstLine="3120"/>
        <w:rPr>
          <w:sz w:val="24"/>
          <w:szCs w:val="24"/>
        </w:rPr>
      </w:pPr>
      <w:r>
        <w:rPr>
          <w:rFonts w:hint="eastAsia"/>
          <w:sz w:val="24"/>
          <w:szCs w:val="24"/>
        </w:rPr>
        <w:t>供应商（</w:t>
      </w:r>
      <w:r w:rsidR="007645B5">
        <w:rPr>
          <w:rFonts w:hint="eastAsia"/>
          <w:sz w:val="24"/>
          <w:szCs w:val="24"/>
        </w:rPr>
        <w:t>单位电子公章</w:t>
      </w:r>
      <w:r>
        <w:rPr>
          <w:rFonts w:hint="eastAsia"/>
          <w:sz w:val="24"/>
          <w:szCs w:val="24"/>
        </w:rPr>
        <w:t>）：</w:t>
      </w:r>
      <w:r w:rsidR="000B5081" w:rsidRPr="00A52438">
        <w:rPr>
          <w:rFonts w:hint="eastAsia"/>
          <w:sz w:val="24"/>
          <w:szCs w:val="24"/>
          <w:u w:val="single"/>
        </w:rPr>
        <w:t xml:space="preserve">     </w:t>
      </w:r>
      <w:r w:rsidR="000B5081">
        <w:rPr>
          <w:rFonts w:hint="eastAsia"/>
          <w:sz w:val="24"/>
          <w:szCs w:val="24"/>
          <w:u w:val="single"/>
        </w:rPr>
        <w:t xml:space="preserve">     </w:t>
      </w:r>
    </w:p>
    <w:p w:rsidR="009025B8" w:rsidRDefault="00A06293" w:rsidP="000B5081">
      <w:pPr>
        <w:spacing w:line="360" w:lineRule="auto"/>
        <w:ind w:firstLineChars="1300" w:firstLine="3120"/>
        <w:rPr>
          <w:sz w:val="24"/>
          <w:szCs w:val="24"/>
        </w:rPr>
      </w:pPr>
      <w:r>
        <w:rPr>
          <w:rFonts w:hint="eastAsia"/>
          <w:sz w:val="24"/>
          <w:szCs w:val="24"/>
        </w:rPr>
        <w:t>法定代表人（或企业负责人或经营者）</w:t>
      </w:r>
    </w:p>
    <w:p w:rsidR="009025B8" w:rsidRDefault="00A06293" w:rsidP="000B5081">
      <w:pPr>
        <w:spacing w:line="360" w:lineRule="auto"/>
        <w:ind w:firstLineChars="1300" w:firstLine="3120"/>
        <w:rPr>
          <w:sz w:val="24"/>
          <w:szCs w:val="24"/>
        </w:rPr>
      </w:pPr>
      <w:r>
        <w:rPr>
          <w:rFonts w:hint="eastAsia"/>
          <w:sz w:val="24"/>
          <w:szCs w:val="24"/>
        </w:rPr>
        <w:t>或其委托代理人（签字或盖章）：</w:t>
      </w:r>
      <w:r w:rsidR="000B5081" w:rsidRPr="00A52438">
        <w:rPr>
          <w:rFonts w:hint="eastAsia"/>
          <w:sz w:val="24"/>
          <w:szCs w:val="24"/>
          <w:u w:val="single"/>
        </w:rPr>
        <w:t xml:space="preserve">     </w:t>
      </w:r>
      <w:r w:rsidR="000B5081">
        <w:rPr>
          <w:rFonts w:hint="eastAsia"/>
          <w:sz w:val="24"/>
          <w:szCs w:val="24"/>
          <w:u w:val="single"/>
        </w:rPr>
        <w:t xml:space="preserve">     </w:t>
      </w:r>
    </w:p>
    <w:p w:rsidR="00827E3F" w:rsidRDefault="001D22A1" w:rsidP="000B5081">
      <w:pPr>
        <w:spacing w:line="360" w:lineRule="auto"/>
        <w:ind w:firstLineChars="1300" w:firstLine="3120"/>
        <w:rPr>
          <w:sz w:val="24"/>
          <w:szCs w:val="24"/>
        </w:rPr>
      </w:pP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rsidR="00915104" w:rsidRDefault="00915104" w:rsidP="00915104">
      <w:pPr>
        <w:pStyle w:val="2"/>
        <w:ind w:leftChars="0" w:left="0" w:firstLineChars="0" w:firstLine="0"/>
        <w:rPr>
          <w:rFonts w:ascii="宋体" w:hAnsi="宋体"/>
          <w:kern w:val="2"/>
          <w:sz w:val="24"/>
        </w:rPr>
        <w:sectPr w:rsidR="00915104">
          <w:footerReference w:type="even" r:id="rId14"/>
          <w:footerReference w:type="default" r:id="rId15"/>
          <w:pgSz w:w="11907" w:h="16840"/>
          <w:pgMar w:top="1440" w:right="1800" w:bottom="1440" w:left="1800" w:header="851" w:footer="992" w:gutter="0"/>
          <w:cols w:space="720"/>
          <w:docGrid w:linePitch="312"/>
        </w:sectPr>
      </w:pPr>
    </w:p>
    <w:p w:rsidR="00915104" w:rsidRDefault="00092C58" w:rsidP="00092C58">
      <w:pPr>
        <w:rPr>
          <w:color w:val="000000"/>
          <w:sz w:val="24"/>
          <w:szCs w:val="24"/>
        </w:rPr>
      </w:pPr>
      <w:r>
        <w:rPr>
          <w:rFonts w:hint="eastAsia"/>
          <w:color w:val="000000"/>
          <w:sz w:val="24"/>
          <w:szCs w:val="24"/>
        </w:rPr>
        <w:lastRenderedPageBreak/>
        <w:t>附件五</w:t>
      </w:r>
    </w:p>
    <w:p w:rsidR="00915104" w:rsidRDefault="00915104" w:rsidP="00092C58">
      <w:pPr>
        <w:jc w:val="center"/>
        <w:rPr>
          <w:b/>
          <w:color w:val="000000"/>
          <w:sz w:val="24"/>
          <w:szCs w:val="24"/>
        </w:rPr>
      </w:pPr>
      <w:r>
        <w:rPr>
          <w:rFonts w:hint="eastAsia"/>
          <w:b/>
          <w:color w:val="000000"/>
          <w:sz w:val="24"/>
          <w:szCs w:val="24"/>
        </w:rPr>
        <w:t>报价明细表（初次报价）</w:t>
      </w:r>
    </w:p>
    <w:p w:rsidR="00915104" w:rsidRDefault="00915104" w:rsidP="00092C58">
      <w:pPr>
        <w:rPr>
          <w:sz w:val="24"/>
          <w:szCs w:val="24"/>
        </w:rPr>
      </w:pPr>
      <w:r>
        <w:rPr>
          <w:rFonts w:hint="eastAsia"/>
          <w:sz w:val="24"/>
          <w:szCs w:val="24"/>
        </w:rPr>
        <w:t>项目名称：</w:t>
      </w:r>
      <w:r>
        <w:rPr>
          <w:rFonts w:hint="eastAsia"/>
          <w:sz w:val="24"/>
          <w:szCs w:val="24"/>
          <w:u w:val="single"/>
        </w:rPr>
        <w:t xml:space="preserve">               </w:t>
      </w:r>
      <w:r>
        <w:rPr>
          <w:rFonts w:hint="eastAsia"/>
          <w:sz w:val="24"/>
          <w:szCs w:val="24"/>
        </w:rPr>
        <w:t>项目编号：</w:t>
      </w:r>
      <w:r>
        <w:rPr>
          <w:rFonts w:hint="eastAsia"/>
          <w:sz w:val="24"/>
          <w:szCs w:val="24"/>
          <w:u w:val="single"/>
        </w:rPr>
        <w:t xml:space="preserve">                </w:t>
      </w:r>
      <w:r>
        <w:rPr>
          <w:rFonts w:hint="eastAsia"/>
          <w:sz w:val="24"/>
          <w:szCs w:val="24"/>
        </w:rPr>
        <w:t>价格单位：人民币元</w:t>
      </w:r>
    </w:p>
    <w:p w:rsidR="00915104" w:rsidRDefault="00915104" w:rsidP="00915104">
      <w:pPr>
        <w:pStyle w:val="2"/>
        <w:snapToGrid w:val="0"/>
        <w:spacing w:after="0"/>
        <w:ind w:leftChars="0" w:left="0" w:firstLineChars="0" w:firstLine="0"/>
        <w:rPr>
          <w:rFonts w:ascii="宋体" w:hAnsi="宋体"/>
          <w:kern w:val="2"/>
          <w:sz w:val="24"/>
        </w:rPr>
      </w:pPr>
    </w:p>
    <w:tbl>
      <w:tblPr>
        <w:tblStyle w:val="111"/>
        <w:tblW w:w="9394" w:type="dxa"/>
        <w:jc w:val="center"/>
        <w:tblLayout w:type="fixed"/>
        <w:tblLook w:val="04A0"/>
      </w:tblPr>
      <w:tblGrid>
        <w:gridCol w:w="709"/>
        <w:gridCol w:w="2711"/>
        <w:gridCol w:w="1134"/>
        <w:gridCol w:w="1210"/>
        <w:gridCol w:w="1210"/>
        <w:gridCol w:w="1210"/>
        <w:gridCol w:w="1210"/>
      </w:tblGrid>
      <w:tr w:rsidR="00D002E1" w:rsidRPr="004B6A09" w:rsidTr="00000149">
        <w:trPr>
          <w:trHeight w:val="431"/>
          <w:jc w:val="center"/>
        </w:trPr>
        <w:tc>
          <w:tcPr>
            <w:tcW w:w="709" w:type="dxa"/>
            <w:vAlign w:val="center"/>
          </w:tcPr>
          <w:p w:rsidR="00D002E1" w:rsidRPr="004B6A09" w:rsidRDefault="00D002E1" w:rsidP="004B6A09">
            <w:pPr>
              <w:jc w:val="center"/>
              <w:rPr>
                <w:kern w:val="0"/>
              </w:rPr>
            </w:pPr>
            <w:r w:rsidRPr="004B6A09">
              <w:rPr>
                <w:rFonts w:hint="eastAsia"/>
                <w:kern w:val="0"/>
              </w:rPr>
              <w:t>序号</w:t>
            </w:r>
          </w:p>
        </w:tc>
        <w:tc>
          <w:tcPr>
            <w:tcW w:w="2711" w:type="dxa"/>
            <w:vAlign w:val="center"/>
          </w:tcPr>
          <w:p w:rsidR="00D002E1" w:rsidRPr="004B6A09" w:rsidRDefault="00D002E1" w:rsidP="004B6A09">
            <w:pPr>
              <w:jc w:val="center"/>
              <w:rPr>
                <w:kern w:val="0"/>
              </w:rPr>
            </w:pPr>
            <w:r w:rsidRPr="004B6A09">
              <w:rPr>
                <w:rFonts w:hint="eastAsia"/>
                <w:kern w:val="0"/>
              </w:rPr>
              <w:t>名称</w:t>
            </w:r>
          </w:p>
        </w:tc>
        <w:tc>
          <w:tcPr>
            <w:tcW w:w="1134" w:type="dxa"/>
            <w:vAlign w:val="center"/>
          </w:tcPr>
          <w:p w:rsidR="00D002E1" w:rsidRPr="004B6A09" w:rsidRDefault="00D002E1" w:rsidP="004B6A09">
            <w:pPr>
              <w:jc w:val="center"/>
              <w:rPr>
                <w:kern w:val="0"/>
              </w:rPr>
            </w:pPr>
            <w:r w:rsidRPr="004B6A09">
              <w:rPr>
                <w:rFonts w:hint="eastAsia"/>
                <w:kern w:val="0"/>
              </w:rPr>
              <w:t>数量</w:t>
            </w:r>
          </w:p>
        </w:tc>
        <w:tc>
          <w:tcPr>
            <w:tcW w:w="1210" w:type="dxa"/>
            <w:tcBorders>
              <w:right w:val="single" w:sz="4" w:space="0" w:color="auto"/>
            </w:tcBorders>
            <w:vAlign w:val="center"/>
          </w:tcPr>
          <w:p w:rsidR="00D002E1" w:rsidRPr="004B6A09" w:rsidRDefault="00D002E1" w:rsidP="00D002E1">
            <w:pPr>
              <w:jc w:val="center"/>
              <w:rPr>
                <w:kern w:val="0"/>
              </w:rPr>
            </w:pPr>
            <w:r w:rsidRPr="00D002E1">
              <w:rPr>
                <w:rFonts w:hint="eastAsia"/>
                <w:kern w:val="0"/>
              </w:rPr>
              <w:t>生产单位</w:t>
            </w:r>
          </w:p>
        </w:tc>
        <w:tc>
          <w:tcPr>
            <w:tcW w:w="1210" w:type="dxa"/>
            <w:tcBorders>
              <w:left w:val="single" w:sz="4" w:space="0" w:color="auto"/>
            </w:tcBorders>
            <w:vAlign w:val="center"/>
          </w:tcPr>
          <w:p w:rsidR="00D002E1" w:rsidRPr="004B6A09" w:rsidRDefault="00D002E1" w:rsidP="004B6A09">
            <w:pPr>
              <w:jc w:val="center"/>
              <w:rPr>
                <w:kern w:val="0"/>
              </w:rPr>
            </w:pPr>
            <w:r w:rsidRPr="00D002E1">
              <w:rPr>
                <w:rFonts w:hint="eastAsia"/>
                <w:kern w:val="0"/>
              </w:rPr>
              <w:t>品牌型号</w:t>
            </w:r>
          </w:p>
        </w:tc>
        <w:tc>
          <w:tcPr>
            <w:tcW w:w="1210" w:type="dxa"/>
            <w:tcBorders>
              <w:right w:val="single" w:sz="4" w:space="0" w:color="auto"/>
            </w:tcBorders>
            <w:vAlign w:val="center"/>
          </w:tcPr>
          <w:p w:rsidR="00D002E1" w:rsidRPr="004B6A09" w:rsidRDefault="00D002E1" w:rsidP="00D002E1">
            <w:pPr>
              <w:jc w:val="center"/>
              <w:rPr>
                <w:kern w:val="0"/>
              </w:rPr>
            </w:pPr>
            <w:r>
              <w:rPr>
                <w:rFonts w:hint="eastAsia"/>
                <w:kern w:val="0"/>
              </w:rPr>
              <w:t>综合</w:t>
            </w:r>
            <w:r w:rsidRPr="004B6A09">
              <w:rPr>
                <w:rFonts w:hint="eastAsia"/>
                <w:kern w:val="0"/>
              </w:rPr>
              <w:t>单价</w:t>
            </w:r>
          </w:p>
        </w:tc>
        <w:tc>
          <w:tcPr>
            <w:tcW w:w="1210" w:type="dxa"/>
            <w:tcBorders>
              <w:left w:val="single" w:sz="4" w:space="0" w:color="auto"/>
            </w:tcBorders>
            <w:vAlign w:val="center"/>
          </w:tcPr>
          <w:p w:rsidR="00D002E1" w:rsidRPr="004B6A09" w:rsidRDefault="00D002E1" w:rsidP="004B6A09">
            <w:pPr>
              <w:jc w:val="center"/>
              <w:rPr>
                <w:kern w:val="0"/>
              </w:rPr>
            </w:pPr>
            <w:r w:rsidRPr="004B6A09">
              <w:rPr>
                <w:rFonts w:hint="eastAsia"/>
                <w:kern w:val="0"/>
              </w:rPr>
              <w:t>合价</w:t>
            </w:r>
          </w:p>
        </w:tc>
      </w:tr>
      <w:tr w:rsidR="00D002E1" w:rsidRPr="004B6A09" w:rsidTr="00000149">
        <w:trPr>
          <w:trHeight w:val="431"/>
          <w:jc w:val="center"/>
        </w:trPr>
        <w:tc>
          <w:tcPr>
            <w:tcW w:w="709" w:type="dxa"/>
            <w:vAlign w:val="center"/>
          </w:tcPr>
          <w:p w:rsidR="00D002E1" w:rsidRPr="004B6A09" w:rsidRDefault="00D002E1" w:rsidP="004B6A09">
            <w:pPr>
              <w:jc w:val="center"/>
              <w:rPr>
                <w:kern w:val="0"/>
              </w:rPr>
            </w:pPr>
            <w:r w:rsidRPr="004B6A09">
              <w:rPr>
                <w:rFonts w:hint="eastAsia"/>
                <w:kern w:val="0"/>
              </w:rPr>
              <w:t>1</w:t>
            </w:r>
          </w:p>
        </w:tc>
        <w:tc>
          <w:tcPr>
            <w:tcW w:w="2711" w:type="dxa"/>
            <w:vAlign w:val="center"/>
          </w:tcPr>
          <w:p w:rsidR="00D002E1" w:rsidRPr="004B6A09" w:rsidRDefault="00D002E1" w:rsidP="004B6A09">
            <w:pPr>
              <w:rPr>
                <w:kern w:val="0"/>
              </w:rPr>
            </w:pPr>
            <w:r w:rsidRPr="007E2185">
              <w:rPr>
                <w:rFonts w:hint="eastAsia"/>
                <w:kern w:val="0"/>
              </w:rPr>
              <w:t>大坝监测专用</w:t>
            </w:r>
            <w:r w:rsidRPr="007E2185">
              <w:rPr>
                <w:kern w:val="0"/>
              </w:rPr>
              <w:t>GNSS设备</w:t>
            </w:r>
          </w:p>
        </w:tc>
        <w:tc>
          <w:tcPr>
            <w:tcW w:w="1134" w:type="dxa"/>
            <w:vAlign w:val="center"/>
          </w:tcPr>
          <w:p w:rsidR="00D002E1" w:rsidRPr="004B6A09" w:rsidRDefault="00D002E1" w:rsidP="004B6A09">
            <w:pPr>
              <w:jc w:val="center"/>
              <w:rPr>
                <w:kern w:val="0"/>
              </w:rPr>
            </w:pPr>
            <w:r w:rsidRPr="00414A57">
              <w:rPr>
                <w:kern w:val="0"/>
              </w:rPr>
              <w:t>22套</w:t>
            </w:r>
          </w:p>
        </w:tc>
        <w:tc>
          <w:tcPr>
            <w:tcW w:w="1210" w:type="dxa"/>
            <w:tcBorders>
              <w:right w:val="single" w:sz="4" w:space="0" w:color="auto"/>
            </w:tcBorders>
            <w:vAlign w:val="center"/>
          </w:tcPr>
          <w:p w:rsidR="00D002E1" w:rsidRPr="004B6A09" w:rsidRDefault="00D002E1" w:rsidP="004B6A09">
            <w:pPr>
              <w:jc w:val="center"/>
              <w:rPr>
                <w:kern w:val="0"/>
              </w:rPr>
            </w:pPr>
          </w:p>
        </w:tc>
        <w:tc>
          <w:tcPr>
            <w:tcW w:w="1210" w:type="dxa"/>
            <w:tcBorders>
              <w:left w:val="single" w:sz="4" w:space="0" w:color="auto"/>
            </w:tcBorders>
            <w:vAlign w:val="center"/>
          </w:tcPr>
          <w:p w:rsidR="00D002E1" w:rsidRPr="004B6A09" w:rsidRDefault="00D002E1" w:rsidP="004B6A09">
            <w:pPr>
              <w:jc w:val="center"/>
              <w:rPr>
                <w:kern w:val="0"/>
              </w:rPr>
            </w:pPr>
          </w:p>
        </w:tc>
        <w:tc>
          <w:tcPr>
            <w:tcW w:w="1210" w:type="dxa"/>
            <w:tcBorders>
              <w:right w:val="single" w:sz="4" w:space="0" w:color="auto"/>
            </w:tcBorders>
            <w:vAlign w:val="center"/>
          </w:tcPr>
          <w:p w:rsidR="00D002E1" w:rsidRPr="004B6A09" w:rsidRDefault="00D002E1" w:rsidP="004B6A09">
            <w:pPr>
              <w:jc w:val="center"/>
              <w:rPr>
                <w:kern w:val="0"/>
              </w:rPr>
            </w:pPr>
          </w:p>
        </w:tc>
        <w:tc>
          <w:tcPr>
            <w:tcW w:w="1210" w:type="dxa"/>
            <w:tcBorders>
              <w:left w:val="single" w:sz="4" w:space="0" w:color="auto"/>
            </w:tcBorders>
            <w:vAlign w:val="center"/>
          </w:tcPr>
          <w:p w:rsidR="00D002E1" w:rsidRPr="004B6A09" w:rsidRDefault="00D002E1" w:rsidP="004B6A09">
            <w:pPr>
              <w:jc w:val="center"/>
              <w:rPr>
                <w:kern w:val="0"/>
              </w:rPr>
            </w:pPr>
          </w:p>
        </w:tc>
      </w:tr>
      <w:tr w:rsidR="00D002E1" w:rsidRPr="004B6A09" w:rsidTr="00000149">
        <w:trPr>
          <w:trHeight w:val="431"/>
          <w:jc w:val="center"/>
        </w:trPr>
        <w:tc>
          <w:tcPr>
            <w:tcW w:w="709" w:type="dxa"/>
            <w:vAlign w:val="center"/>
          </w:tcPr>
          <w:p w:rsidR="00D002E1" w:rsidRPr="004B6A09" w:rsidRDefault="00D002E1" w:rsidP="004B6A09">
            <w:pPr>
              <w:jc w:val="center"/>
              <w:rPr>
                <w:kern w:val="0"/>
              </w:rPr>
            </w:pPr>
            <w:r>
              <w:rPr>
                <w:rFonts w:hint="eastAsia"/>
                <w:kern w:val="0"/>
              </w:rPr>
              <w:t>2</w:t>
            </w:r>
          </w:p>
        </w:tc>
        <w:tc>
          <w:tcPr>
            <w:tcW w:w="2711" w:type="dxa"/>
            <w:vAlign w:val="center"/>
          </w:tcPr>
          <w:p w:rsidR="00D002E1" w:rsidRPr="004B6A09" w:rsidRDefault="00D002E1" w:rsidP="004B6A09">
            <w:pPr>
              <w:rPr>
                <w:kern w:val="0"/>
              </w:rPr>
            </w:pPr>
            <w:r w:rsidRPr="007E2185">
              <w:rPr>
                <w:kern w:val="0"/>
              </w:rPr>
              <w:t>GNSS天线防护罩</w:t>
            </w:r>
          </w:p>
        </w:tc>
        <w:tc>
          <w:tcPr>
            <w:tcW w:w="1134" w:type="dxa"/>
            <w:vAlign w:val="center"/>
          </w:tcPr>
          <w:p w:rsidR="00D002E1" w:rsidRPr="004B6A09" w:rsidRDefault="00D002E1" w:rsidP="004B6A09">
            <w:pPr>
              <w:jc w:val="center"/>
              <w:rPr>
                <w:kern w:val="0"/>
              </w:rPr>
            </w:pPr>
            <w:r w:rsidRPr="00414A57">
              <w:rPr>
                <w:kern w:val="0"/>
              </w:rPr>
              <w:t>22套</w:t>
            </w:r>
          </w:p>
        </w:tc>
        <w:tc>
          <w:tcPr>
            <w:tcW w:w="1210" w:type="dxa"/>
            <w:tcBorders>
              <w:right w:val="single" w:sz="4" w:space="0" w:color="auto"/>
            </w:tcBorders>
            <w:vAlign w:val="center"/>
          </w:tcPr>
          <w:p w:rsidR="00D002E1" w:rsidRPr="004B6A09" w:rsidRDefault="00D002E1" w:rsidP="004B6A09">
            <w:pPr>
              <w:jc w:val="center"/>
              <w:rPr>
                <w:kern w:val="0"/>
              </w:rPr>
            </w:pPr>
          </w:p>
        </w:tc>
        <w:tc>
          <w:tcPr>
            <w:tcW w:w="1210" w:type="dxa"/>
            <w:tcBorders>
              <w:left w:val="single" w:sz="4" w:space="0" w:color="auto"/>
            </w:tcBorders>
            <w:vAlign w:val="center"/>
          </w:tcPr>
          <w:p w:rsidR="00D002E1" w:rsidRPr="004B6A09" w:rsidRDefault="00D002E1" w:rsidP="004B6A09">
            <w:pPr>
              <w:jc w:val="center"/>
              <w:rPr>
                <w:kern w:val="0"/>
              </w:rPr>
            </w:pPr>
          </w:p>
        </w:tc>
        <w:tc>
          <w:tcPr>
            <w:tcW w:w="1210" w:type="dxa"/>
            <w:tcBorders>
              <w:right w:val="single" w:sz="4" w:space="0" w:color="auto"/>
            </w:tcBorders>
            <w:vAlign w:val="center"/>
          </w:tcPr>
          <w:p w:rsidR="00D002E1" w:rsidRPr="004B6A09" w:rsidRDefault="00D002E1" w:rsidP="004B6A09">
            <w:pPr>
              <w:jc w:val="center"/>
              <w:rPr>
                <w:kern w:val="0"/>
              </w:rPr>
            </w:pPr>
          </w:p>
        </w:tc>
        <w:tc>
          <w:tcPr>
            <w:tcW w:w="1210" w:type="dxa"/>
            <w:tcBorders>
              <w:left w:val="single" w:sz="4" w:space="0" w:color="auto"/>
            </w:tcBorders>
            <w:vAlign w:val="center"/>
          </w:tcPr>
          <w:p w:rsidR="00D002E1" w:rsidRPr="004B6A09" w:rsidRDefault="00D002E1" w:rsidP="004B6A09">
            <w:pPr>
              <w:jc w:val="center"/>
              <w:rPr>
                <w:kern w:val="0"/>
              </w:rPr>
            </w:pPr>
          </w:p>
        </w:tc>
      </w:tr>
      <w:tr w:rsidR="00D002E1" w:rsidRPr="004B6A09" w:rsidTr="00000149">
        <w:trPr>
          <w:trHeight w:val="431"/>
          <w:jc w:val="center"/>
        </w:trPr>
        <w:tc>
          <w:tcPr>
            <w:tcW w:w="709" w:type="dxa"/>
            <w:vAlign w:val="center"/>
          </w:tcPr>
          <w:p w:rsidR="00D002E1" w:rsidRPr="004B6A09" w:rsidRDefault="00D002E1" w:rsidP="004B6A09">
            <w:pPr>
              <w:jc w:val="center"/>
              <w:rPr>
                <w:kern w:val="0"/>
              </w:rPr>
            </w:pPr>
            <w:r>
              <w:rPr>
                <w:rFonts w:hint="eastAsia"/>
                <w:kern w:val="0"/>
              </w:rPr>
              <w:t>3</w:t>
            </w:r>
          </w:p>
        </w:tc>
        <w:tc>
          <w:tcPr>
            <w:tcW w:w="2711" w:type="dxa"/>
            <w:vAlign w:val="center"/>
          </w:tcPr>
          <w:p w:rsidR="00D002E1" w:rsidRPr="004B6A09" w:rsidRDefault="00D002E1" w:rsidP="004B6A09">
            <w:pPr>
              <w:rPr>
                <w:kern w:val="0"/>
              </w:rPr>
            </w:pPr>
            <w:r w:rsidRPr="007E2185">
              <w:rPr>
                <w:rFonts w:hint="eastAsia"/>
                <w:kern w:val="0"/>
              </w:rPr>
              <w:t>强制对中支架</w:t>
            </w:r>
          </w:p>
        </w:tc>
        <w:tc>
          <w:tcPr>
            <w:tcW w:w="1134" w:type="dxa"/>
            <w:vAlign w:val="center"/>
          </w:tcPr>
          <w:p w:rsidR="00D002E1" w:rsidRPr="004B6A09" w:rsidRDefault="00D002E1" w:rsidP="004B6A09">
            <w:pPr>
              <w:jc w:val="center"/>
              <w:rPr>
                <w:kern w:val="0"/>
              </w:rPr>
            </w:pPr>
            <w:r w:rsidRPr="00414A57">
              <w:rPr>
                <w:kern w:val="0"/>
              </w:rPr>
              <w:t>22套</w:t>
            </w:r>
          </w:p>
        </w:tc>
        <w:tc>
          <w:tcPr>
            <w:tcW w:w="1210" w:type="dxa"/>
            <w:tcBorders>
              <w:right w:val="single" w:sz="4" w:space="0" w:color="auto"/>
            </w:tcBorders>
            <w:vAlign w:val="center"/>
          </w:tcPr>
          <w:p w:rsidR="00D002E1" w:rsidRPr="004B6A09" w:rsidRDefault="00D002E1" w:rsidP="004B6A09">
            <w:pPr>
              <w:jc w:val="center"/>
              <w:rPr>
                <w:kern w:val="0"/>
              </w:rPr>
            </w:pPr>
          </w:p>
        </w:tc>
        <w:tc>
          <w:tcPr>
            <w:tcW w:w="1210" w:type="dxa"/>
            <w:tcBorders>
              <w:left w:val="single" w:sz="4" w:space="0" w:color="auto"/>
            </w:tcBorders>
            <w:vAlign w:val="center"/>
          </w:tcPr>
          <w:p w:rsidR="00D002E1" w:rsidRPr="004B6A09" w:rsidRDefault="00D002E1" w:rsidP="004B6A09">
            <w:pPr>
              <w:jc w:val="center"/>
              <w:rPr>
                <w:kern w:val="0"/>
              </w:rPr>
            </w:pPr>
          </w:p>
        </w:tc>
        <w:tc>
          <w:tcPr>
            <w:tcW w:w="1210" w:type="dxa"/>
            <w:tcBorders>
              <w:right w:val="single" w:sz="4" w:space="0" w:color="auto"/>
            </w:tcBorders>
            <w:vAlign w:val="center"/>
          </w:tcPr>
          <w:p w:rsidR="00D002E1" w:rsidRPr="004B6A09" w:rsidRDefault="00D002E1" w:rsidP="004B6A09">
            <w:pPr>
              <w:jc w:val="center"/>
              <w:rPr>
                <w:kern w:val="0"/>
              </w:rPr>
            </w:pPr>
          </w:p>
        </w:tc>
        <w:tc>
          <w:tcPr>
            <w:tcW w:w="1210" w:type="dxa"/>
            <w:tcBorders>
              <w:left w:val="single" w:sz="4" w:space="0" w:color="auto"/>
            </w:tcBorders>
            <w:vAlign w:val="center"/>
          </w:tcPr>
          <w:p w:rsidR="00D002E1" w:rsidRPr="004B6A09" w:rsidRDefault="00D002E1" w:rsidP="004B6A09">
            <w:pPr>
              <w:jc w:val="center"/>
              <w:rPr>
                <w:kern w:val="0"/>
              </w:rPr>
            </w:pPr>
          </w:p>
        </w:tc>
      </w:tr>
      <w:tr w:rsidR="00D002E1" w:rsidRPr="004B6A09" w:rsidTr="00000149">
        <w:trPr>
          <w:trHeight w:val="431"/>
          <w:jc w:val="center"/>
        </w:trPr>
        <w:tc>
          <w:tcPr>
            <w:tcW w:w="709" w:type="dxa"/>
            <w:vAlign w:val="center"/>
          </w:tcPr>
          <w:p w:rsidR="00D002E1" w:rsidRPr="004B6A09" w:rsidRDefault="00D002E1" w:rsidP="004B6A09">
            <w:pPr>
              <w:jc w:val="center"/>
              <w:rPr>
                <w:kern w:val="0"/>
              </w:rPr>
            </w:pPr>
            <w:r>
              <w:rPr>
                <w:rFonts w:hint="eastAsia"/>
                <w:kern w:val="0"/>
              </w:rPr>
              <w:t>4</w:t>
            </w:r>
          </w:p>
        </w:tc>
        <w:tc>
          <w:tcPr>
            <w:tcW w:w="2711" w:type="dxa"/>
            <w:vAlign w:val="center"/>
          </w:tcPr>
          <w:p w:rsidR="00D002E1" w:rsidRPr="004B6A09" w:rsidRDefault="00D002E1" w:rsidP="004B6A09">
            <w:pPr>
              <w:rPr>
                <w:kern w:val="0"/>
              </w:rPr>
            </w:pPr>
            <w:r w:rsidRPr="007E2185">
              <w:rPr>
                <w:kern w:val="0"/>
              </w:rPr>
              <w:t>4G流量卡</w:t>
            </w:r>
          </w:p>
        </w:tc>
        <w:tc>
          <w:tcPr>
            <w:tcW w:w="1134" w:type="dxa"/>
            <w:vAlign w:val="center"/>
          </w:tcPr>
          <w:p w:rsidR="00D002E1" w:rsidRPr="004B6A09" w:rsidRDefault="00D002E1" w:rsidP="004B6A09">
            <w:pPr>
              <w:jc w:val="center"/>
              <w:rPr>
                <w:kern w:val="0"/>
              </w:rPr>
            </w:pPr>
            <w:r w:rsidRPr="00414A57">
              <w:rPr>
                <w:kern w:val="0"/>
              </w:rPr>
              <w:t>22张</w:t>
            </w:r>
          </w:p>
        </w:tc>
        <w:tc>
          <w:tcPr>
            <w:tcW w:w="1210" w:type="dxa"/>
            <w:tcBorders>
              <w:right w:val="single" w:sz="4" w:space="0" w:color="auto"/>
            </w:tcBorders>
            <w:vAlign w:val="center"/>
          </w:tcPr>
          <w:p w:rsidR="00D002E1" w:rsidRPr="004B6A09" w:rsidRDefault="00D002E1" w:rsidP="004B6A09">
            <w:pPr>
              <w:jc w:val="center"/>
              <w:rPr>
                <w:kern w:val="0"/>
              </w:rPr>
            </w:pPr>
          </w:p>
        </w:tc>
        <w:tc>
          <w:tcPr>
            <w:tcW w:w="1210" w:type="dxa"/>
            <w:tcBorders>
              <w:left w:val="single" w:sz="4" w:space="0" w:color="auto"/>
            </w:tcBorders>
            <w:vAlign w:val="center"/>
          </w:tcPr>
          <w:p w:rsidR="00D002E1" w:rsidRPr="004B6A09" w:rsidRDefault="00D002E1" w:rsidP="004B6A09">
            <w:pPr>
              <w:jc w:val="center"/>
              <w:rPr>
                <w:kern w:val="0"/>
              </w:rPr>
            </w:pPr>
          </w:p>
        </w:tc>
        <w:tc>
          <w:tcPr>
            <w:tcW w:w="1210" w:type="dxa"/>
            <w:tcBorders>
              <w:right w:val="single" w:sz="4" w:space="0" w:color="auto"/>
            </w:tcBorders>
            <w:vAlign w:val="center"/>
          </w:tcPr>
          <w:p w:rsidR="00D002E1" w:rsidRPr="004B6A09" w:rsidRDefault="00D002E1" w:rsidP="004B6A09">
            <w:pPr>
              <w:jc w:val="center"/>
              <w:rPr>
                <w:kern w:val="0"/>
              </w:rPr>
            </w:pPr>
          </w:p>
        </w:tc>
        <w:tc>
          <w:tcPr>
            <w:tcW w:w="1210" w:type="dxa"/>
            <w:tcBorders>
              <w:left w:val="single" w:sz="4" w:space="0" w:color="auto"/>
            </w:tcBorders>
            <w:vAlign w:val="center"/>
          </w:tcPr>
          <w:p w:rsidR="00D002E1" w:rsidRPr="004B6A09" w:rsidRDefault="00D002E1" w:rsidP="004B6A09">
            <w:pPr>
              <w:jc w:val="center"/>
              <w:rPr>
                <w:kern w:val="0"/>
              </w:rPr>
            </w:pPr>
          </w:p>
        </w:tc>
      </w:tr>
      <w:tr w:rsidR="00D002E1" w:rsidRPr="004B6A09" w:rsidTr="00000149">
        <w:trPr>
          <w:trHeight w:val="431"/>
          <w:jc w:val="center"/>
        </w:trPr>
        <w:tc>
          <w:tcPr>
            <w:tcW w:w="709" w:type="dxa"/>
            <w:vAlign w:val="center"/>
          </w:tcPr>
          <w:p w:rsidR="00D002E1" w:rsidRPr="004B6A09" w:rsidRDefault="00D002E1" w:rsidP="004B6A09">
            <w:pPr>
              <w:jc w:val="center"/>
              <w:rPr>
                <w:kern w:val="0"/>
              </w:rPr>
            </w:pPr>
            <w:r>
              <w:rPr>
                <w:rFonts w:hint="eastAsia"/>
                <w:kern w:val="0"/>
              </w:rPr>
              <w:t>5</w:t>
            </w:r>
          </w:p>
        </w:tc>
        <w:tc>
          <w:tcPr>
            <w:tcW w:w="2711" w:type="dxa"/>
            <w:vAlign w:val="center"/>
          </w:tcPr>
          <w:p w:rsidR="00D002E1" w:rsidRPr="004B6A09" w:rsidRDefault="00D002E1" w:rsidP="004B6A09">
            <w:pPr>
              <w:rPr>
                <w:kern w:val="0"/>
              </w:rPr>
            </w:pPr>
            <w:r w:rsidRPr="007E2185">
              <w:rPr>
                <w:kern w:val="0"/>
              </w:rPr>
              <w:t>4G天线</w:t>
            </w:r>
          </w:p>
        </w:tc>
        <w:tc>
          <w:tcPr>
            <w:tcW w:w="1134" w:type="dxa"/>
            <w:vAlign w:val="center"/>
          </w:tcPr>
          <w:p w:rsidR="00D002E1" w:rsidRPr="004B6A09" w:rsidRDefault="00D002E1" w:rsidP="004B6A09">
            <w:pPr>
              <w:jc w:val="center"/>
              <w:rPr>
                <w:kern w:val="0"/>
              </w:rPr>
            </w:pPr>
            <w:r w:rsidRPr="00414A57">
              <w:rPr>
                <w:kern w:val="0"/>
              </w:rPr>
              <w:t>22根</w:t>
            </w:r>
          </w:p>
        </w:tc>
        <w:tc>
          <w:tcPr>
            <w:tcW w:w="1210" w:type="dxa"/>
            <w:tcBorders>
              <w:right w:val="single" w:sz="4" w:space="0" w:color="auto"/>
            </w:tcBorders>
            <w:vAlign w:val="center"/>
          </w:tcPr>
          <w:p w:rsidR="00D002E1" w:rsidRPr="004B6A09" w:rsidRDefault="00D002E1" w:rsidP="004B6A09">
            <w:pPr>
              <w:jc w:val="center"/>
              <w:rPr>
                <w:kern w:val="0"/>
              </w:rPr>
            </w:pPr>
          </w:p>
        </w:tc>
        <w:tc>
          <w:tcPr>
            <w:tcW w:w="1210" w:type="dxa"/>
            <w:tcBorders>
              <w:left w:val="single" w:sz="4" w:space="0" w:color="auto"/>
            </w:tcBorders>
            <w:vAlign w:val="center"/>
          </w:tcPr>
          <w:p w:rsidR="00D002E1" w:rsidRPr="004B6A09" w:rsidRDefault="00D002E1" w:rsidP="004B6A09">
            <w:pPr>
              <w:jc w:val="center"/>
              <w:rPr>
                <w:kern w:val="0"/>
              </w:rPr>
            </w:pPr>
          </w:p>
        </w:tc>
        <w:tc>
          <w:tcPr>
            <w:tcW w:w="1210" w:type="dxa"/>
            <w:tcBorders>
              <w:right w:val="single" w:sz="4" w:space="0" w:color="auto"/>
            </w:tcBorders>
            <w:vAlign w:val="center"/>
          </w:tcPr>
          <w:p w:rsidR="00D002E1" w:rsidRPr="004B6A09" w:rsidRDefault="00D002E1" w:rsidP="004B6A09">
            <w:pPr>
              <w:jc w:val="center"/>
              <w:rPr>
                <w:kern w:val="0"/>
              </w:rPr>
            </w:pPr>
          </w:p>
        </w:tc>
        <w:tc>
          <w:tcPr>
            <w:tcW w:w="1210" w:type="dxa"/>
            <w:tcBorders>
              <w:left w:val="single" w:sz="4" w:space="0" w:color="auto"/>
            </w:tcBorders>
            <w:vAlign w:val="center"/>
          </w:tcPr>
          <w:p w:rsidR="00D002E1" w:rsidRPr="004B6A09" w:rsidRDefault="00D002E1" w:rsidP="004B6A09">
            <w:pPr>
              <w:jc w:val="center"/>
              <w:rPr>
                <w:kern w:val="0"/>
              </w:rPr>
            </w:pPr>
          </w:p>
        </w:tc>
      </w:tr>
      <w:tr w:rsidR="00D002E1" w:rsidRPr="004B6A09" w:rsidTr="00000149">
        <w:trPr>
          <w:trHeight w:val="431"/>
          <w:jc w:val="center"/>
        </w:trPr>
        <w:tc>
          <w:tcPr>
            <w:tcW w:w="709" w:type="dxa"/>
            <w:vAlign w:val="center"/>
          </w:tcPr>
          <w:p w:rsidR="00D002E1" w:rsidRPr="004B6A09" w:rsidRDefault="00D002E1" w:rsidP="004B6A09">
            <w:pPr>
              <w:jc w:val="center"/>
              <w:rPr>
                <w:kern w:val="0"/>
              </w:rPr>
            </w:pPr>
            <w:r>
              <w:rPr>
                <w:rFonts w:hint="eastAsia"/>
                <w:kern w:val="0"/>
              </w:rPr>
              <w:t>6</w:t>
            </w:r>
          </w:p>
        </w:tc>
        <w:tc>
          <w:tcPr>
            <w:tcW w:w="2711" w:type="dxa"/>
            <w:vAlign w:val="center"/>
          </w:tcPr>
          <w:p w:rsidR="00D002E1" w:rsidRPr="004B6A09" w:rsidRDefault="00D002E1" w:rsidP="004B6A09">
            <w:pPr>
              <w:rPr>
                <w:kern w:val="0"/>
              </w:rPr>
            </w:pPr>
            <w:r w:rsidRPr="007E2185">
              <w:rPr>
                <w:rFonts w:hint="eastAsia"/>
                <w:kern w:val="0"/>
              </w:rPr>
              <w:t>市电避雷防护器</w:t>
            </w:r>
          </w:p>
        </w:tc>
        <w:tc>
          <w:tcPr>
            <w:tcW w:w="1134" w:type="dxa"/>
            <w:vAlign w:val="center"/>
          </w:tcPr>
          <w:p w:rsidR="00D002E1" w:rsidRPr="004B6A09" w:rsidRDefault="00D002E1" w:rsidP="004B6A09">
            <w:pPr>
              <w:jc w:val="center"/>
              <w:rPr>
                <w:kern w:val="0"/>
              </w:rPr>
            </w:pPr>
            <w:r w:rsidRPr="00414A57">
              <w:rPr>
                <w:kern w:val="0"/>
              </w:rPr>
              <w:t>22只</w:t>
            </w:r>
          </w:p>
        </w:tc>
        <w:tc>
          <w:tcPr>
            <w:tcW w:w="1210" w:type="dxa"/>
            <w:tcBorders>
              <w:right w:val="single" w:sz="4" w:space="0" w:color="auto"/>
            </w:tcBorders>
            <w:vAlign w:val="center"/>
          </w:tcPr>
          <w:p w:rsidR="00D002E1" w:rsidRPr="004B6A09" w:rsidRDefault="00D002E1" w:rsidP="004B6A09">
            <w:pPr>
              <w:jc w:val="center"/>
              <w:rPr>
                <w:kern w:val="0"/>
              </w:rPr>
            </w:pPr>
          </w:p>
        </w:tc>
        <w:tc>
          <w:tcPr>
            <w:tcW w:w="1210" w:type="dxa"/>
            <w:tcBorders>
              <w:left w:val="single" w:sz="4" w:space="0" w:color="auto"/>
            </w:tcBorders>
            <w:vAlign w:val="center"/>
          </w:tcPr>
          <w:p w:rsidR="00D002E1" w:rsidRPr="004B6A09" w:rsidRDefault="00D002E1" w:rsidP="004B6A09">
            <w:pPr>
              <w:jc w:val="center"/>
              <w:rPr>
                <w:kern w:val="0"/>
              </w:rPr>
            </w:pPr>
          </w:p>
        </w:tc>
        <w:tc>
          <w:tcPr>
            <w:tcW w:w="1210" w:type="dxa"/>
            <w:tcBorders>
              <w:right w:val="single" w:sz="4" w:space="0" w:color="auto"/>
            </w:tcBorders>
            <w:vAlign w:val="center"/>
          </w:tcPr>
          <w:p w:rsidR="00D002E1" w:rsidRPr="004B6A09" w:rsidRDefault="00D002E1" w:rsidP="004B6A09">
            <w:pPr>
              <w:jc w:val="center"/>
              <w:rPr>
                <w:kern w:val="0"/>
              </w:rPr>
            </w:pPr>
          </w:p>
        </w:tc>
        <w:tc>
          <w:tcPr>
            <w:tcW w:w="1210" w:type="dxa"/>
            <w:tcBorders>
              <w:left w:val="single" w:sz="4" w:space="0" w:color="auto"/>
            </w:tcBorders>
            <w:vAlign w:val="center"/>
          </w:tcPr>
          <w:p w:rsidR="00D002E1" w:rsidRPr="004B6A09" w:rsidRDefault="00D002E1" w:rsidP="004B6A09">
            <w:pPr>
              <w:jc w:val="center"/>
              <w:rPr>
                <w:kern w:val="0"/>
              </w:rPr>
            </w:pPr>
          </w:p>
        </w:tc>
      </w:tr>
      <w:tr w:rsidR="00D002E1" w:rsidRPr="004B6A09" w:rsidTr="00000149">
        <w:trPr>
          <w:trHeight w:val="431"/>
          <w:jc w:val="center"/>
        </w:trPr>
        <w:tc>
          <w:tcPr>
            <w:tcW w:w="709" w:type="dxa"/>
            <w:vAlign w:val="center"/>
          </w:tcPr>
          <w:p w:rsidR="00D002E1" w:rsidRPr="004B6A09" w:rsidRDefault="00D002E1" w:rsidP="004B6A09">
            <w:pPr>
              <w:jc w:val="center"/>
              <w:rPr>
                <w:kern w:val="0"/>
              </w:rPr>
            </w:pPr>
            <w:r>
              <w:rPr>
                <w:rFonts w:hint="eastAsia"/>
                <w:kern w:val="0"/>
              </w:rPr>
              <w:t>7</w:t>
            </w:r>
          </w:p>
        </w:tc>
        <w:tc>
          <w:tcPr>
            <w:tcW w:w="2711" w:type="dxa"/>
            <w:vAlign w:val="center"/>
          </w:tcPr>
          <w:p w:rsidR="00D002E1" w:rsidRPr="004B6A09" w:rsidRDefault="00D002E1" w:rsidP="004B6A09">
            <w:pPr>
              <w:rPr>
                <w:kern w:val="0"/>
              </w:rPr>
            </w:pPr>
            <w:r w:rsidRPr="007E2185">
              <w:rPr>
                <w:rFonts w:hint="eastAsia"/>
                <w:kern w:val="0"/>
              </w:rPr>
              <w:t>天馈浪涌保护器</w:t>
            </w:r>
          </w:p>
        </w:tc>
        <w:tc>
          <w:tcPr>
            <w:tcW w:w="1134" w:type="dxa"/>
            <w:vAlign w:val="center"/>
          </w:tcPr>
          <w:p w:rsidR="00D002E1" w:rsidRPr="004B6A09" w:rsidRDefault="00D002E1" w:rsidP="004B6A09">
            <w:pPr>
              <w:jc w:val="center"/>
              <w:rPr>
                <w:kern w:val="0"/>
              </w:rPr>
            </w:pPr>
            <w:r w:rsidRPr="00414A57">
              <w:rPr>
                <w:kern w:val="0"/>
              </w:rPr>
              <w:t>22只</w:t>
            </w:r>
          </w:p>
        </w:tc>
        <w:tc>
          <w:tcPr>
            <w:tcW w:w="1210" w:type="dxa"/>
            <w:tcBorders>
              <w:right w:val="single" w:sz="4" w:space="0" w:color="auto"/>
            </w:tcBorders>
            <w:vAlign w:val="center"/>
          </w:tcPr>
          <w:p w:rsidR="00D002E1" w:rsidRPr="004B6A09" w:rsidRDefault="00D002E1" w:rsidP="004B6A09">
            <w:pPr>
              <w:jc w:val="center"/>
              <w:rPr>
                <w:kern w:val="0"/>
              </w:rPr>
            </w:pPr>
          </w:p>
        </w:tc>
        <w:tc>
          <w:tcPr>
            <w:tcW w:w="1210" w:type="dxa"/>
            <w:tcBorders>
              <w:left w:val="single" w:sz="4" w:space="0" w:color="auto"/>
            </w:tcBorders>
            <w:vAlign w:val="center"/>
          </w:tcPr>
          <w:p w:rsidR="00D002E1" w:rsidRPr="004B6A09" w:rsidRDefault="00D002E1" w:rsidP="004B6A09">
            <w:pPr>
              <w:jc w:val="center"/>
              <w:rPr>
                <w:kern w:val="0"/>
              </w:rPr>
            </w:pPr>
          </w:p>
        </w:tc>
        <w:tc>
          <w:tcPr>
            <w:tcW w:w="1210" w:type="dxa"/>
            <w:tcBorders>
              <w:right w:val="single" w:sz="4" w:space="0" w:color="auto"/>
            </w:tcBorders>
            <w:vAlign w:val="center"/>
          </w:tcPr>
          <w:p w:rsidR="00D002E1" w:rsidRPr="004B6A09" w:rsidRDefault="00D002E1" w:rsidP="004B6A09">
            <w:pPr>
              <w:jc w:val="center"/>
              <w:rPr>
                <w:kern w:val="0"/>
              </w:rPr>
            </w:pPr>
          </w:p>
        </w:tc>
        <w:tc>
          <w:tcPr>
            <w:tcW w:w="1210" w:type="dxa"/>
            <w:tcBorders>
              <w:left w:val="single" w:sz="4" w:space="0" w:color="auto"/>
            </w:tcBorders>
            <w:vAlign w:val="center"/>
          </w:tcPr>
          <w:p w:rsidR="00D002E1" w:rsidRPr="004B6A09" w:rsidRDefault="00D002E1" w:rsidP="004B6A09">
            <w:pPr>
              <w:jc w:val="center"/>
              <w:rPr>
                <w:kern w:val="0"/>
              </w:rPr>
            </w:pPr>
          </w:p>
        </w:tc>
      </w:tr>
      <w:tr w:rsidR="00D002E1" w:rsidRPr="004B6A09" w:rsidTr="00000149">
        <w:trPr>
          <w:trHeight w:val="431"/>
          <w:jc w:val="center"/>
        </w:trPr>
        <w:tc>
          <w:tcPr>
            <w:tcW w:w="709" w:type="dxa"/>
            <w:vAlign w:val="center"/>
          </w:tcPr>
          <w:p w:rsidR="00D002E1" w:rsidRPr="004B6A09" w:rsidRDefault="00D002E1" w:rsidP="004B6A09">
            <w:pPr>
              <w:jc w:val="center"/>
              <w:rPr>
                <w:kern w:val="0"/>
              </w:rPr>
            </w:pPr>
            <w:r>
              <w:rPr>
                <w:rFonts w:hint="eastAsia"/>
                <w:kern w:val="0"/>
              </w:rPr>
              <w:t>8</w:t>
            </w:r>
          </w:p>
        </w:tc>
        <w:tc>
          <w:tcPr>
            <w:tcW w:w="2711" w:type="dxa"/>
            <w:vAlign w:val="center"/>
          </w:tcPr>
          <w:p w:rsidR="00D002E1" w:rsidRPr="004B6A09" w:rsidRDefault="00D002E1" w:rsidP="004B6A09">
            <w:pPr>
              <w:rPr>
                <w:kern w:val="0"/>
              </w:rPr>
            </w:pPr>
            <w:r w:rsidRPr="007E2185">
              <w:rPr>
                <w:rFonts w:hint="eastAsia"/>
                <w:kern w:val="0"/>
              </w:rPr>
              <w:t>安装立杆</w:t>
            </w:r>
          </w:p>
        </w:tc>
        <w:tc>
          <w:tcPr>
            <w:tcW w:w="1134" w:type="dxa"/>
            <w:vAlign w:val="center"/>
          </w:tcPr>
          <w:p w:rsidR="00D002E1" w:rsidRPr="004B6A09" w:rsidRDefault="00D002E1" w:rsidP="004B6A09">
            <w:pPr>
              <w:jc w:val="center"/>
              <w:rPr>
                <w:kern w:val="0"/>
              </w:rPr>
            </w:pPr>
            <w:r w:rsidRPr="00414A57">
              <w:rPr>
                <w:kern w:val="0"/>
              </w:rPr>
              <w:t>22根</w:t>
            </w:r>
          </w:p>
        </w:tc>
        <w:tc>
          <w:tcPr>
            <w:tcW w:w="1210" w:type="dxa"/>
            <w:tcBorders>
              <w:right w:val="single" w:sz="4" w:space="0" w:color="auto"/>
            </w:tcBorders>
            <w:vAlign w:val="center"/>
          </w:tcPr>
          <w:p w:rsidR="00D002E1" w:rsidRPr="004B6A09" w:rsidRDefault="00D002E1" w:rsidP="004B6A09">
            <w:pPr>
              <w:jc w:val="center"/>
              <w:rPr>
                <w:kern w:val="0"/>
              </w:rPr>
            </w:pPr>
          </w:p>
        </w:tc>
        <w:tc>
          <w:tcPr>
            <w:tcW w:w="1210" w:type="dxa"/>
            <w:tcBorders>
              <w:left w:val="single" w:sz="4" w:space="0" w:color="auto"/>
            </w:tcBorders>
            <w:vAlign w:val="center"/>
          </w:tcPr>
          <w:p w:rsidR="00D002E1" w:rsidRPr="004B6A09" w:rsidRDefault="00D002E1" w:rsidP="004B6A09">
            <w:pPr>
              <w:jc w:val="center"/>
              <w:rPr>
                <w:kern w:val="0"/>
              </w:rPr>
            </w:pPr>
          </w:p>
        </w:tc>
        <w:tc>
          <w:tcPr>
            <w:tcW w:w="1210" w:type="dxa"/>
            <w:tcBorders>
              <w:right w:val="single" w:sz="4" w:space="0" w:color="auto"/>
            </w:tcBorders>
            <w:vAlign w:val="center"/>
          </w:tcPr>
          <w:p w:rsidR="00D002E1" w:rsidRPr="004B6A09" w:rsidRDefault="00D002E1" w:rsidP="004B6A09">
            <w:pPr>
              <w:jc w:val="center"/>
              <w:rPr>
                <w:kern w:val="0"/>
              </w:rPr>
            </w:pPr>
          </w:p>
        </w:tc>
        <w:tc>
          <w:tcPr>
            <w:tcW w:w="1210" w:type="dxa"/>
            <w:tcBorders>
              <w:left w:val="single" w:sz="4" w:space="0" w:color="auto"/>
            </w:tcBorders>
            <w:vAlign w:val="center"/>
          </w:tcPr>
          <w:p w:rsidR="00D002E1" w:rsidRPr="004B6A09" w:rsidRDefault="00D002E1" w:rsidP="004B6A09">
            <w:pPr>
              <w:jc w:val="center"/>
              <w:rPr>
                <w:kern w:val="0"/>
              </w:rPr>
            </w:pPr>
          </w:p>
        </w:tc>
      </w:tr>
      <w:tr w:rsidR="00D002E1" w:rsidRPr="004B6A09" w:rsidTr="00000149">
        <w:trPr>
          <w:trHeight w:val="431"/>
          <w:jc w:val="center"/>
        </w:trPr>
        <w:tc>
          <w:tcPr>
            <w:tcW w:w="709" w:type="dxa"/>
            <w:vAlign w:val="center"/>
          </w:tcPr>
          <w:p w:rsidR="00D002E1" w:rsidRPr="004B6A09" w:rsidRDefault="00D002E1" w:rsidP="004B6A09">
            <w:pPr>
              <w:jc w:val="center"/>
              <w:rPr>
                <w:kern w:val="0"/>
              </w:rPr>
            </w:pPr>
            <w:r>
              <w:rPr>
                <w:rFonts w:hint="eastAsia"/>
                <w:kern w:val="0"/>
              </w:rPr>
              <w:t>9</w:t>
            </w:r>
          </w:p>
        </w:tc>
        <w:tc>
          <w:tcPr>
            <w:tcW w:w="2711" w:type="dxa"/>
            <w:vAlign w:val="center"/>
          </w:tcPr>
          <w:p w:rsidR="00D002E1" w:rsidRPr="004B6A09" w:rsidRDefault="00D002E1" w:rsidP="004B6A09">
            <w:pPr>
              <w:rPr>
                <w:kern w:val="0"/>
              </w:rPr>
            </w:pPr>
            <w:r w:rsidRPr="007E2185">
              <w:rPr>
                <w:rFonts w:hint="eastAsia"/>
                <w:kern w:val="0"/>
              </w:rPr>
              <w:t>安装辅材</w:t>
            </w:r>
          </w:p>
        </w:tc>
        <w:tc>
          <w:tcPr>
            <w:tcW w:w="1134" w:type="dxa"/>
            <w:vAlign w:val="center"/>
          </w:tcPr>
          <w:p w:rsidR="00D002E1" w:rsidRPr="004B6A09" w:rsidRDefault="00D002E1" w:rsidP="004B6A09">
            <w:pPr>
              <w:jc w:val="center"/>
              <w:rPr>
                <w:kern w:val="0"/>
              </w:rPr>
            </w:pPr>
            <w:r w:rsidRPr="00414A57">
              <w:rPr>
                <w:kern w:val="0"/>
              </w:rPr>
              <w:t>22套</w:t>
            </w:r>
          </w:p>
        </w:tc>
        <w:tc>
          <w:tcPr>
            <w:tcW w:w="1210" w:type="dxa"/>
            <w:tcBorders>
              <w:right w:val="single" w:sz="4" w:space="0" w:color="auto"/>
            </w:tcBorders>
            <w:vAlign w:val="center"/>
          </w:tcPr>
          <w:p w:rsidR="00D002E1" w:rsidRPr="004B6A09" w:rsidRDefault="00D002E1" w:rsidP="004B6A09">
            <w:pPr>
              <w:jc w:val="center"/>
              <w:rPr>
                <w:kern w:val="0"/>
              </w:rPr>
            </w:pPr>
          </w:p>
        </w:tc>
        <w:tc>
          <w:tcPr>
            <w:tcW w:w="1210" w:type="dxa"/>
            <w:tcBorders>
              <w:left w:val="single" w:sz="4" w:space="0" w:color="auto"/>
            </w:tcBorders>
            <w:vAlign w:val="center"/>
          </w:tcPr>
          <w:p w:rsidR="00D002E1" w:rsidRPr="004B6A09" w:rsidRDefault="00D002E1" w:rsidP="004B6A09">
            <w:pPr>
              <w:jc w:val="center"/>
              <w:rPr>
                <w:kern w:val="0"/>
              </w:rPr>
            </w:pPr>
          </w:p>
        </w:tc>
        <w:tc>
          <w:tcPr>
            <w:tcW w:w="1210" w:type="dxa"/>
            <w:tcBorders>
              <w:right w:val="single" w:sz="4" w:space="0" w:color="auto"/>
            </w:tcBorders>
            <w:vAlign w:val="center"/>
          </w:tcPr>
          <w:p w:rsidR="00D002E1" w:rsidRPr="004B6A09" w:rsidRDefault="00D002E1" w:rsidP="004B6A09">
            <w:pPr>
              <w:jc w:val="center"/>
              <w:rPr>
                <w:kern w:val="0"/>
              </w:rPr>
            </w:pPr>
          </w:p>
        </w:tc>
        <w:tc>
          <w:tcPr>
            <w:tcW w:w="1210" w:type="dxa"/>
            <w:tcBorders>
              <w:left w:val="single" w:sz="4" w:space="0" w:color="auto"/>
            </w:tcBorders>
            <w:vAlign w:val="center"/>
          </w:tcPr>
          <w:p w:rsidR="00D002E1" w:rsidRPr="004B6A09" w:rsidRDefault="00D002E1" w:rsidP="004B6A09">
            <w:pPr>
              <w:jc w:val="center"/>
              <w:rPr>
                <w:kern w:val="0"/>
              </w:rPr>
            </w:pPr>
          </w:p>
        </w:tc>
      </w:tr>
      <w:tr w:rsidR="00D002E1" w:rsidRPr="004B6A09" w:rsidTr="00000149">
        <w:trPr>
          <w:trHeight w:val="431"/>
          <w:jc w:val="center"/>
        </w:trPr>
        <w:tc>
          <w:tcPr>
            <w:tcW w:w="709" w:type="dxa"/>
            <w:vAlign w:val="center"/>
          </w:tcPr>
          <w:p w:rsidR="00D002E1" w:rsidRPr="004B6A09" w:rsidRDefault="00D002E1" w:rsidP="004B6A09">
            <w:pPr>
              <w:jc w:val="center"/>
              <w:rPr>
                <w:kern w:val="0"/>
              </w:rPr>
            </w:pPr>
            <w:r>
              <w:rPr>
                <w:rFonts w:hint="eastAsia"/>
                <w:kern w:val="0"/>
              </w:rPr>
              <w:t>10</w:t>
            </w:r>
          </w:p>
        </w:tc>
        <w:tc>
          <w:tcPr>
            <w:tcW w:w="2711" w:type="dxa"/>
            <w:vAlign w:val="center"/>
          </w:tcPr>
          <w:p w:rsidR="00D002E1" w:rsidRPr="004B6A09" w:rsidRDefault="00D002E1" w:rsidP="004B6A09">
            <w:pPr>
              <w:rPr>
                <w:kern w:val="0"/>
              </w:rPr>
            </w:pPr>
            <w:r w:rsidRPr="007E2185">
              <w:rPr>
                <w:rFonts w:hint="eastAsia"/>
                <w:kern w:val="0"/>
              </w:rPr>
              <w:t>监测站观测墩基础</w:t>
            </w:r>
          </w:p>
        </w:tc>
        <w:tc>
          <w:tcPr>
            <w:tcW w:w="1134" w:type="dxa"/>
            <w:vAlign w:val="center"/>
          </w:tcPr>
          <w:p w:rsidR="00D002E1" w:rsidRPr="004B6A09" w:rsidRDefault="00D002E1" w:rsidP="004B6A09">
            <w:pPr>
              <w:jc w:val="center"/>
              <w:rPr>
                <w:kern w:val="0"/>
              </w:rPr>
            </w:pPr>
            <w:r w:rsidRPr="00414A57">
              <w:rPr>
                <w:kern w:val="0"/>
              </w:rPr>
              <w:t>22个</w:t>
            </w:r>
          </w:p>
        </w:tc>
        <w:tc>
          <w:tcPr>
            <w:tcW w:w="1210" w:type="dxa"/>
            <w:tcBorders>
              <w:right w:val="single" w:sz="4" w:space="0" w:color="auto"/>
            </w:tcBorders>
            <w:vAlign w:val="center"/>
          </w:tcPr>
          <w:p w:rsidR="00D002E1" w:rsidRPr="004B6A09" w:rsidRDefault="00D002E1" w:rsidP="004B6A09">
            <w:pPr>
              <w:jc w:val="center"/>
              <w:rPr>
                <w:kern w:val="0"/>
              </w:rPr>
            </w:pPr>
          </w:p>
        </w:tc>
        <w:tc>
          <w:tcPr>
            <w:tcW w:w="1210" w:type="dxa"/>
            <w:tcBorders>
              <w:left w:val="single" w:sz="4" w:space="0" w:color="auto"/>
            </w:tcBorders>
            <w:vAlign w:val="center"/>
          </w:tcPr>
          <w:p w:rsidR="00D002E1" w:rsidRPr="004B6A09" w:rsidRDefault="00D002E1" w:rsidP="004B6A09">
            <w:pPr>
              <w:jc w:val="center"/>
              <w:rPr>
                <w:kern w:val="0"/>
              </w:rPr>
            </w:pPr>
          </w:p>
        </w:tc>
        <w:tc>
          <w:tcPr>
            <w:tcW w:w="1210" w:type="dxa"/>
            <w:tcBorders>
              <w:right w:val="single" w:sz="4" w:space="0" w:color="auto"/>
            </w:tcBorders>
            <w:vAlign w:val="center"/>
          </w:tcPr>
          <w:p w:rsidR="00D002E1" w:rsidRPr="004B6A09" w:rsidRDefault="00D002E1" w:rsidP="004B6A09">
            <w:pPr>
              <w:jc w:val="center"/>
              <w:rPr>
                <w:kern w:val="0"/>
              </w:rPr>
            </w:pPr>
          </w:p>
        </w:tc>
        <w:tc>
          <w:tcPr>
            <w:tcW w:w="1210" w:type="dxa"/>
            <w:tcBorders>
              <w:left w:val="single" w:sz="4" w:space="0" w:color="auto"/>
            </w:tcBorders>
            <w:vAlign w:val="center"/>
          </w:tcPr>
          <w:p w:rsidR="00D002E1" w:rsidRPr="004B6A09" w:rsidRDefault="00D002E1" w:rsidP="004B6A09">
            <w:pPr>
              <w:jc w:val="center"/>
              <w:rPr>
                <w:kern w:val="0"/>
              </w:rPr>
            </w:pPr>
          </w:p>
        </w:tc>
      </w:tr>
      <w:tr w:rsidR="00D002E1" w:rsidRPr="004B6A09" w:rsidTr="00000149">
        <w:trPr>
          <w:trHeight w:val="431"/>
          <w:jc w:val="center"/>
        </w:trPr>
        <w:tc>
          <w:tcPr>
            <w:tcW w:w="709" w:type="dxa"/>
            <w:vAlign w:val="center"/>
          </w:tcPr>
          <w:p w:rsidR="00D002E1" w:rsidRPr="004B6A09" w:rsidRDefault="00D002E1" w:rsidP="004B6A09">
            <w:pPr>
              <w:jc w:val="center"/>
              <w:rPr>
                <w:kern w:val="0"/>
              </w:rPr>
            </w:pPr>
            <w:r>
              <w:rPr>
                <w:rFonts w:hint="eastAsia"/>
                <w:kern w:val="0"/>
              </w:rPr>
              <w:t>11</w:t>
            </w:r>
          </w:p>
        </w:tc>
        <w:tc>
          <w:tcPr>
            <w:tcW w:w="2711" w:type="dxa"/>
            <w:vAlign w:val="center"/>
          </w:tcPr>
          <w:p w:rsidR="00D002E1" w:rsidRPr="004B6A09" w:rsidRDefault="00D002E1" w:rsidP="004B6A09">
            <w:pPr>
              <w:rPr>
                <w:kern w:val="0"/>
              </w:rPr>
            </w:pPr>
            <w:r w:rsidRPr="007E2185">
              <w:rPr>
                <w:rFonts w:hint="eastAsia"/>
                <w:kern w:val="0"/>
              </w:rPr>
              <w:t>设备立杆安装</w:t>
            </w:r>
          </w:p>
        </w:tc>
        <w:tc>
          <w:tcPr>
            <w:tcW w:w="1134" w:type="dxa"/>
            <w:vAlign w:val="center"/>
          </w:tcPr>
          <w:p w:rsidR="00D002E1" w:rsidRPr="004B6A09" w:rsidRDefault="00D002E1" w:rsidP="004B6A09">
            <w:pPr>
              <w:jc w:val="center"/>
              <w:rPr>
                <w:kern w:val="0"/>
              </w:rPr>
            </w:pPr>
            <w:r w:rsidRPr="00414A57">
              <w:rPr>
                <w:kern w:val="0"/>
              </w:rPr>
              <w:t>22个</w:t>
            </w:r>
          </w:p>
        </w:tc>
        <w:tc>
          <w:tcPr>
            <w:tcW w:w="1210" w:type="dxa"/>
            <w:tcBorders>
              <w:right w:val="single" w:sz="4" w:space="0" w:color="auto"/>
            </w:tcBorders>
            <w:vAlign w:val="center"/>
          </w:tcPr>
          <w:p w:rsidR="00D002E1" w:rsidRPr="004B6A09" w:rsidRDefault="00D002E1" w:rsidP="004B6A09">
            <w:pPr>
              <w:jc w:val="center"/>
              <w:rPr>
                <w:kern w:val="0"/>
              </w:rPr>
            </w:pPr>
          </w:p>
        </w:tc>
        <w:tc>
          <w:tcPr>
            <w:tcW w:w="1210" w:type="dxa"/>
            <w:tcBorders>
              <w:left w:val="single" w:sz="4" w:space="0" w:color="auto"/>
            </w:tcBorders>
            <w:vAlign w:val="center"/>
          </w:tcPr>
          <w:p w:rsidR="00D002E1" w:rsidRPr="004B6A09" w:rsidRDefault="00D002E1" w:rsidP="004B6A09">
            <w:pPr>
              <w:jc w:val="center"/>
              <w:rPr>
                <w:kern w:val="0"/>
              </w:rPr>
            </w:pPr>
          </w:p>
        </w:tc>
        <w:tc>
          <w:tcPr>
            <w:tcW w:w="1210" w:type="dxa"/>
            <w:tcBorders>
              <w:right w:val="single" w:sz="4" w:space="0" w:color="auto"/>
            </w:tcBorders>
            <w:vAlign w:val="center"/>
          </w:tcPr>
          <w:p w:rsidR="00D002E1" w:rsidRPr="004B6A09" w:rsidRDefault="00D002E1" w:rsidP="004B6A09">
            <w:pPr>
              <w:jc w:val="center"/>
              <w:rPr>
                <w:kern w:val="0"/>
              </w:rPr>
            </w:pPr>
          </w:p>
        </w:tc>
        <w:tc>
          <w:tcPr>
            <w:tcW w:w="1210" w:type="dxa"/>
            <w:tcBorders>
              <w:left w:val="single" w:sz="4" w:space="0" w:color="auto"/>
            </w:tcBorders>
            <w:vAlign w:val="center"/>
          </w:tcPr>
          <w:p w:rsidR="00D002E1" w:rsidRPr="004B6A09" w:rsidRDefault="00D002E1" w:rsidP="004B6A09">
            <w:pPr>
              <w:jc w:val="center"/>
              <w:rPr>
                <w:kern w:val="0"/>
              </w:rPr>
            </w:pPr>
          </w:p>
        </w:tc>
      </w:tr>
      <w:tr w:rsidR="00D002E1" w:rsidRPr="004B6A09" w:rsidTr="00000149">
        <w:trPr>
          <w:trHeight w:val="431"/>
          <w:jc w:val="center"/>
        </w:trPr>
        <w:tc>
          <w:tcPr>
            <w:tcW w:w="709" w:type="dxa"/>
            <w:vAlign w:val="center"/>
          </w:tcPr>
          <w:p w:rsidR="00D002E1" w:rsidRPr="004B6A09" w:rsidRDefault="00D002E1" w:rsidP="004B6A09">
            <w:pPr>
              <w:jc w:val="center"/>
              <w:rPr>
                <w:kern w:val="0"/>
              </w:rPr>
            </w:pPr>
            <w:r>
              <w:rPr>
                <w:rFonts w:hint="eastAsia"/>
                <w:kern w:val="0"/>
              </w:rPr>
              <w:t>12</w:t>
            </w:r>
          </w:p>
        </w:tc>
        <w:tc>
          <w:tcPr>
            <w:tcW w:w="2711" w:type="dxa"/>
            <w:vAlign w:val="center"/>
          </w:tcPr>
          <w:p w:rsidR="00D002E1" w:rsidRPr="004B6A09" w:rsidRDefault="00D002E1" w:rsidP="004B6A09">
            <w:pPr>
              <w:rPr>
                <w:kern w:val="0"/>
              </w:rPr>
            </w:pPr>
            <w:r w:rsidRPr="007E2185">
              <w:rPr>
                <w:rFonts w:hint="eastAsia"/>
                <w:kern w:val="0"/>
              </w:rPr>
              <w:t>设备立杆避雷防护</w:t>
            </w:r>
          </w:p>
        </w:tc>
        <w:tc>
          <w:tcPr>
            <w:tcW w:w="1134" w:type="dxa"/>
            <w:vAlign w:val="center"/>
          </w:tcPr>
          <w:p w:rsidR="00D002E1" w:rsidRPr="004B6A09" w:rsidRDefault="00D002E1" w:rsidP="004B6A09">
            <w:pPr>
              <w:jc w:val="center"/>
              <w:rPr>
                <w:kern w:val="0"/>
              </w:rPr>
            </w:pPr>
            <w:r w:rsidRPr="00414A57">
              <w:rPr>
                <w:kern w:val="0"/>
              </w:rPr>
              <w:t>22个</w:t>
            </w:r>
          </w:p>
        </w:tc>
        <w:tc>
          <w:tcPr>
            <w:tcW w:w="1210" w:type="dxa"/>
            <w:tcBorders>
              <w:right w:val="single" w:sz="4" w:space="0" w:color="auto"/>
            </w:tcBorders>
            <w:vAlign w:val="center"/>
          </w:tcPr>
          <w:p w:rsidR="00D002E1" w:rsidRPr="004B6A09" w:rsidRDefault="00D002E1" w:rsidP="004B6A09">
            <w:pPr>
              <w:jc w:val="center"/>
              <w:rPr>
                <w:kern w:val="0"/>
              </w:rPr>
            </w:pPr>
          </w:p>
        </w:tc>
        <w:tc>
          <w:tcPr>
            <w:tcW w:w="1210" w:type="dxa"/>
            <w:tcBorders>
              <w:left w:val="single" w:sz="4" w:space="0" w:color="auto"/>
            </w:tcBorders>
            <w:vAlign w:val="center"/>
          </w:tcPr>
          <w:p w:rsidR="00D002E1" w:rsidRPr="004B6A09" w:rsidRDefault="00D002E1" w:rsidP="004B6A09">
            <w:pPr>
              <w:jc w:val="center"/>
              <w:rPr>
                <w:kern w:val="0"/>
              </w:rPr>
            </w:pPr>
          </w:p>
        </w:tc>
        <w:tc>
          <w:tcPr>
            <w:tcW w:w="1210" w:type="dxa"/>
            <w:tcBorders>
              <w:right w:val="single" w:sz="4" w:space="0" w:color="auto"/>
            </w:tcBorders>
            <w:vAlign w:val="center"/>
          </w:tcPr>
          <w:p w:rsidR="00D002E1" w:rsidRPr="004B6A09" w:rsidRDefault="00D002E1" w:rsidP="004B6A09">
            <w:pPr>
              <w:jc w:val="center"/>
              <w:rPr>
                <w:kern w:val="0"/>
              </w:rPr>
            </w:pPr>
          </w:p>
        </w:tc>
        <w:tc>
          <w:tcPr>
            <w:tcW w:w="1210" w:type="dxa"/>
            <w:tcBorders>
              <w:left w:val="single" w:sz="4" w:space="0" w:color="auto"/>
            </w:tcBorders>
            <w:vAlign w:val="center"/>
          </w:tcPr>
          <w:p w:rsidR="00D002E1" w:rsidRPr="004B6A09" w:rsidRDefault="00D002E1" w:rsidP="004B6A09">
            <w:pPr>
              <w:jc w:val="center"/>
              <w:rPr>
                <w:kern w:val="0"/>
              </w:rPr>
            </w:pPr>
          </w:p>
        </w:tc>
      </w:tr>
      <w:tr w:rsidR="00D002E1" w:rsidRPr="004B6A09" w:rsidTr="00000149">
        <w:trPr>
          <w:trHeight w:val="431"/>
          <w:jc w:val="center"/>
        </w:trPr>
        <w:tc>
          <w:tcPr>
            <w:tcW w:w="709" w:type="dxa"/>
            <w:vAlign w:val="center"/>
          </w:tcPr>
          <w:p w:rsidR="00D002E1" w:rsidRPr="004B6A09" w:rsidRDefault="00D002E1" w:rsidP="004B6A09">
            <w:pPr>
              <w:jc w:val="center"/>
              <w:rPr>
                <w:kern w:val="0"/>
              </w:rPr>
            </w:pPr>
            <w:r>
              <w:rPr>
                <w:rFonts w:hint="eastAsia"/>
                <w:kern w:val="0"/>
              </w:rPr>
              <w:t>13</w:t>
            </w:r>
          </w:p>
        </w:tc>
        <w:tc>
          <w:tcPr>
            <w:tcW w:w="2711" w:type="dxa"/>
            <w:vAlign w:val="center"/>
          </w:tcPr>
          <w:p w:rsidR="00D002E1" w:rsidRPr="004B6A09" w:rsidRDefault="00D002E1" w:rsidP="004B6A09">
            <w:pPr>
              <w:rPr>
                <w:kern w:val="0"/>
              </w:rPr>
            </w:pPr>
            <w:r w:rsidRPr="007E2185">
              <w:rPr>
                <w:rFonts w:hint="eastAsia"/>
                <w:kern w:val="0"/>
              </w:rPr>
              <w:t>电源线走线排管</w:t>
            </w:r>
          </w:p>
        </w:tc>
        <w:tc>
          <w:tcPr>
            <w:tcW w:w="1134" w:type="dxa"/>
            <w:vAlign w:val="center"/>
          </w:tcPr>
          <w:p w:rsidR="00D002E1" w:rsidRPr="004B6A09" w:rsidRDefault="00C54F48" w:rsidP="004B6A09">
            <w:pPr>
              <w:jc w:val="center"/>
              <w:rPr>
                <w:kern w:val="0"/>
              </w:rPr>
            </w:pPr>
            <w:r>
              <w:rPr>
                <w:rFonts w:hint="eastAsia"/>
                <w:kern w:val="0"/>
              </w:rPr>
              <w:t>1项</w:t>
            </w:r>
          </w:p>
        </w:tc>
        <w:tc>
          <w:tcPr>
            <w:tcW w:w="1210" w:type="dxa"/>
            <w:tcBorders>
              <w:right w:val="single" w:sz="4" w:space="0" w:color="auto"/>
            </w:tcBorders>
            <w:vAlign w:val="center"/>
          </w:tcPr>
          <w:p w:rsidR="00D002E1" w:rsidRPr="004B6A09" w:rsidRDefault="00D002E1" w:rsidP="004B6A09">
            <w:pPr>
              <w:jc w:val="center"/>
              <w:rPr>
                <w:kern w:val="0"/>
              </w:rPr>
            </w:pPr>
          </w:p>
        </w:tc>
        <w:tc>
          <w:tcPr>
            <w:tcW w:w="1210" w:type="dxa"/>
            <w:tcBorders>
              <w:left w:val="single" w:sz="4" w:space="0" w:color="auto"/>
            </w:tcBorders>
            <w:vAlign w:val="center"/>
          </w:tcPr>
          <w:p w:rsidR="00D002E1" w:rsidRPr="004B6A09" w:rsidRDefault="00D002E1" w:rsidP="004B6A09">
            <w:pPr>
              <w:jc w:val="center"/>
              <w:rPr>
                <w:kern w:val="0"/>
              </w:rPr>
            </w:pPr>
          </w:p>
        </w:tc>
        <w:tc>
          <w:tcPr>
            <w:tcW w:w="1210" w:type="dxa"/>
            <w:tcBorders>
              <w:right w:val="single" w:sz="4" w:space="0" w:color="auto"/>
            </w:tcBorders>
            <w:vAlign w:val="center"/>
          </w:tcPr>
          <w:p w:rsidR="00D002E1" w:rsidRPr="004B6A09" w:rsidRDefault="00D002E1" w:rsidP="004B6A09">
            <w:pPr>
              <w:jc w:val="center"/>
              <w:rPr>
                <w:kern w:val="0"/>
              </w:rPr>
            </w:pPr>
          </w:p>
        </w:tc>
        <w:tc>
          <w:tcPr>
            <w:tcW w:w="1210" w:type="dxa"/>
            <w:tcBorders>
              <w:left w:val="single" w:sz="4" w:space="0" w:color="auto"/>
            </w:tcBorders>
            <w:vAlign w:val="center"/>
          </w:tcPr>
          <w:p w:rsidR="00D002E1" w:rsidRPr="004B6A09" w:rsidRDefault="00D002E1" w:rsidP="004B6A09">
            <w:pPr>
              <w:jc w:val="center"/>
              <w:rPr>
                <w:kern w:val="0"/>
              </w:rPr>
            </w:pPr>
          </w:p>
        </w:tc>
      </w:tr>
      <w:tr w:rsidR="00D002E1" w:rsidRPr="004B6A09" w:rsidTr="00000149">
        <w:trPr>
          <w:trHeight w:val="431"/>
          <w:jc w:val="center"/>
        </w:trPr>
        <w:tc>
          <w:tcPr>
            <w:tcW w:w="709" w:type="dxa"/>
            <w:vAlign w:val="center"/>
          </w:tcPr>
          <w:p w:rsidR="00D002E1" w:rsidRPr="004B6A09" w:rsidRDefault="00D002E1" w:rsidP="004B6A09">
            <w:pPr>
              <w:jc w:val="center"/>
              <w:rPr>
                <w:kern w:val="0"/>
              </w:rPr>
            </w:pPr>
            <w:r>
              <w:rPr>
                <w:rFonts w:hint="eastAsia"/>
                <w:kern w:val="0"/>
              </w:rPr>
              <w:t>14</w:t>
            </w:r>
          </w:p>
        </w:tc>
        <w:tc>
          <w:tcPr>
            <w:tcW w:w="2711" w:type="dxa"/>
            <w:vAlign w:val="center"/>
          </w:tcPr>
          <w:p w:rsidR="00D002E1" w:rsidRPr="004B6A09" w:rsidRDefault="00D002E1" w:rsidP="004B6A09">
            <w:pPr>
              <w:rPr>
                <w:kern w:val="0"/>
              </w:rPr>
            </w:pPr>
            <w:r w:rsidRPr="007E2185">
              <w:rPr>
                <w:rFonts w:hint="eastAsia"/>
                <w:kern w:val="0"/>
              </w:rPr>
              <w:t>地埋线路保护管</w:t>
            </w:r>
          </w:p>
        </w:tc>
        <w:tc>
          <w:tcPr>
            <w:tcW w:w="1134" w:type="dxa"/>
            <w:vAlign w:val="center"/>
          </w:tcPr>
          <w:p w:rsidR="00D002E1" w:rsidRPr="004B6A09" w:rsidRDefault="00C54F48" w:rsidP="004B6A09">
            <w:pPr>
              <w:jc w:val="center"/>
              <w:rPr>
                <w:kern w:val="0"/>
              </w:rPr>
            </w:pPr>
            <w:r>
              <w:rPr>
                <w:rFonts w:hint="eastAsia"/>
                <w:kern w:val="0"/>
              </w:rPr>
              <w:t>1项</w:t>
            </w:r>
          </w:p>
        </w:tc>
        <w:tc>
          <w:tcPr>
            <w:tcW w:w="1210" w:type="dxa"/>
            <w:tcBorders>
              <w:right w:val="single" w:sz="4" w:space="0" w:color="auto"/>
            </w:tcBorders>
            <w:vAlign w:val="center"/>
          </w:tcPr>
          <w:p w:rsidR="00D002E1" w:rsidRPr="004B6A09" w:rsidRDefault="00D002E1" w:rsidP="004B6A09">
            <w:pPr>
              <w:jc w:val="center"/>
              <w:rPr>
                <w:kern w:val="0"/>
              </w:rPr>
            </w:pPr>
          </w:p>
        </w:tc>
        <w:tc>
          <w:tcPr>
            <w:tcW w:w="1210" w:type="dxa"/>
            <w:tcBorders>
              <w:left w:val="single" w:sz="4" w:space="0" w:color="auto"/>
            </w:tcBorders>
            <w:vAlign w:val="center"/>
          </w:tcPr>
          <w:p w:rsidR="00D002E1" w:rsidRPr="004B6A09" w:rsidRDefault="00D002E1" w:rsidP="004B6A09">
            <w:pPr>
              <w:jc w:val="center"/>
              <w:rPr>
                <w:kern w:val="0"/>
              </w:rPr>
            </w:pPr>
          </w:p>
        </w:tc>
        <w:tc>
          <w:tcPr>
            <w:tcW w:w="1210" w:type="dxa"/>
            <w:tcBorders>
              <w:right w:val="single" w:sz="4" w:space="0" w:color="auto"/>
            </w:tcBorders>
            <w:vAlign w:val="center"/>
          </w:tcPr>
          <w:p w:rsidR="00D002E1" w:rsidRPr="004B6A09" w:rsidRDefault="00D002E1" w:rsidP="004B6A09">
            <w:pPr>
              <w:jc w:val="center"/>
              <w:rPr>
                <w:kern w:val="0"/>
              </w:rPr>
            </w:pPr>
          </w:p>
        </w:tc>
        <w:tc>
          <w:tcPr>
            <w:tcW w:w="1210" w:type="dxa"/>
            <w:tcBorders>
              <w:left w:val="single" w:sz="4" w:space="0" w:color="auto"/>
            </w:tcBorders>
            <w:vAlign w:val="center"/>
          </w:tcPr>
          <w:p w:rsidR="00D002E1" w:rsidRPr="004B6A09" w:rsidRDefault="00D002E1" w:rsidP="004B6A09">
            <w:pPr>
              <w:jc w:val="center"/>
              <w:rPr>
                <w:kern w:val="0"/>
              </w:rPr>
            </w:pPr>
          </w:p>
        </w:tc>
      </w:tr>
      <w:tr w:rsidR="00D002E1" w:rsidRPr="004B6A09" w:rsidTr="00000149">
        <w:trPr>
          <w:trHeight w:val="431"/>
          <w:jc w:val="center"/>
        </w:trPr>
        <w:tc>
          <w:tcPr>
            <w:tcW w:w="709" w:type="dxa"/>
            <w:vAlign w:val="center"/>
          </w:tcPr>
          <w:p w:rsidR="00D002E1" w:rsidRPr="004B6A09" w:rsidRDefault="00D002E1" w:rsidP="004B6A09">
            <w:pPr>
              <w:jc w:val="center"/>
              <w:rPr>
                <w:kern w:val="0"/>
              </w:rPr>
            </w:pPr>
            <w:r>
              <w:rPr>
                <w:rFonts w:hint="eastAsia"/>
                <w:kern w:val="0"/>
              </w:rPr>
              <w:t>15</w:t>
            </w:r>
          </w:p>
        </w:tc>
        <w:tc>
          <w:tcPr>
            <w:tcW w:w="2711" w:type="dxa"/>
            <w:vAlign w:val="center"/>
          </w:tcPr>
          <w:p w:rsidR="00D002E1" w:rsidRPr="004B6A09" w:rsidRDefault="00D002E1" w:rsidP="004B6A09">
            <w:pPr>
              <w:rPr>
                <w:kern w:val="0"/>
              </w:rPr>
            </w:pPr>
            <w:r w:rsidRPr="007E2185">
              <w:rPr>
                <w:rFonts w:hint="eastAsia"/>
                <w:kern w:val="0"/>
              </w:rPr>
              <w:t>明线砂浆覆盖</w:t>
            </w:r>
          </w:p>
        </w:tc>
        <w:tc>
          <w:tcPr>
            <w:tcW w:w="1134" w:type="dxa"/>
            <w:vAlign w:val="center"/>
          </w:tcPr>
          <w:p w:rsidR="00D002E1" w:rsidRPr="004B6A09" w:rsidRDefault="00C54F48" w:rsidP="004B6A09">
            <w:pPr>
              <w:jc w:val="center"/>
              <w:rPr>
                <w:kern w:val="0"/>
              </w:rPr>
            </w:pPr>
            <w:r>
              <w:rPr>
                <w:rFonts w:hint="eastAsia"/>
                <w:kern w:val="0"/>
              </w:rPr>
              <w:t>1项</w:t>
            </w:r>
          </w:p>
        </w:tc>
        <w:tc>
          <w:tcPr>
            <w:tcW w:w="1210" w:type="dxa"/>
            <w:tcBorders>
              <w:right w:val="single" w:sz="4" w:space="0" w:color="auto"/>
            </w:tcBorders>
            <w:vAlign w:val="center"/>
          </w:tcPr>
          <w:p w:rsidR="00D002E1" w:rsidRPr="004B6A09" w:rsidRDefault="00D002E1" w:rsidP="004B6A09">
            <w:pPr>
              <w:jc w:val="center"/>
              <w:rPr>
                <w:kern w:val="0"/>
              </w:rPr>
            </w:pPr>
          </w:p>
        </w:tc>
        <w:tc>
          <w:tcPr>
            <w:tcW w:w="1210" w:type="dxa"/>
            <w:tcBorders>
              <w:left w:val="single" w:sz="4" w:space="0" w:color="auto"/>
            </w:tcBorders>
            <w:vAlign w:val="center"/>
          </w:tcPr>
          <w:p w:rsidR="00D002E1" w:rsidRPr="004B6A09" w:rsidRDefault="00D002E1" w:rsidP="004B6A09">
            <w:pPr>
              <w:jc w:val="center"/>
              <w:rPr>
                <w:kern w:val="0"/>
              </w:rPr>
            </w:pPr>
          </w:p>
        </w:tc>
        <w:tc>
          <w:tcPr>
            <w:tcW w:w="1210" w:type="dxa"/>
            <w:tcBorders>
              <w:right w:val="single" w:sz="4" w:space="0" w:color="auto"/>
            </w:tcBorders>
            <w:vAlign w:val="center"/>
          </w:tcPr>
          <w:p w:rsidR="00D002E1" w:rsidRPr="004B6A09" w:rsidRDefault="00D002E1" w:rsidP="004B6A09">
            <w:pPr>
              <w:jc w:val="center"/>
              <w:rPr>
                <w:kern w:val="0"/>
              </w:rPr>
            </w:pPr>
          </w:p>
        </w:tc>
        <w:tc>
          <w:tcPr>
            <w:tcW w:w="1210" w:type="dxa"/>
            <w:tcBorders>
              <w:left w:val="single" w:sz="4" w:space="0" w:color="auto"/>
            </w:tcBorders>
            <w:vAlign w:val="center"/>
          </w:tcPr>
          <w:p w:rsidR="00D002E1" w:rsidRPr="004B6A09" w:rsidRDefault="00D002E1" w:rsidP="004B6A09">
            <w:pPr>
              <w:jc w:val="center"/>
              <w:rPr>
                <w:kern w:val="0"/>
              </w:rPr>
            </w:pPr>
          </w:p>
        </w:tc>
      </w:tr>
      <w:tr w:rsidR="00D002E1" w:rsidRPr="004B6A09" w:rsidTr="00000149">
        <w:trPr>
          <w:trHeight w:val="431"/>
          <w:jc w:val="center"/>
        </w:trPr>
        <w:tc>
          <w:tcPr>
            <w:tcW w:w="709" w:type="dxa"/>
            <w:vAlign w:val="center"/>
          </w:tcPr>
          <w:p w:rsidR="00D002E1" w:rsidRPr="004B6A09" w:rsidRDefault="00D002E1" w:rsidP="004B6A09">
            <w:pPr>
              <w:jc w:val="center"/>
              <w:rPr>
                <w:kern w:val="0"/>
              </w:rPr>
            </w:pPr>
            <w:r>
              <w:rPr>
                <w:rFonts w:hint="eastAsia"/>
                <w:kern w:val="0"/>
              </w:rPr>
              <w:t>16</w:t>
            </w:r>
          </w:p>
        </w:tc>
        <w:tc>
          <w:tcPr>
            <w:tcW w:w="2711" w:type="dxa"/>
            <w:vAlign w:val="center"/>
          </w:tcPr>
          <w:p w:rsidR="00D002E1" w:rsidRPr="004B6A09" w:rsidRDefault="00D002E1" w:rsidP="004B6A09">
            <w:pPr>
              <w:rPr>
                <w:kern w:val="0"/>
              </w:rPr>
            </w:pPr>
            <w:r w:rsidRPr="007E2185">
              <w:rPr>
                <w:rFonts w:hint="eastAsia"/>
                <w:kern w:val="0"/>
              </w:rPr>
              <w:t>电缆</w:t>
            </w:r>
          </w:p>
        </w:tc>
        <w:tc>
          <w:tcPr>
            <w:tcW w:w="1134" w:type="dxa"/>
            <w:vAlign w:val="center"/>
          </w:tcPr>
          <w:p w:rsidR="00D002E1" w:rsidRPr="004B6A09" w:rsidRDefault="00C54F48" w:rsidP="004B6A09">
            <w:pPr>
              <w:jc w:val="center"/>
              <w:rPr>
                <w:kern w:val="0"/>
              </w:rPr>
            </w:pPr>
            <w:r>
              <w:rPr>
                <w:rFonts w:hint="eastAsia"/>
                <w:kern w:val="0"/>
              </w:rPr>
              <w:t>1项</w:t>
            </w:r>
          </w:p>
        </w:tc>
        <w:tc>
          <w:tcPr>
            <w:tcW w:w="1210" w:type="dxa"/>
            <w:tcBorders>
              <w:right w:val="single" w:sz="4" w:space="0" w:color="auto"/>
            </w:tcBorders>
            <w:vAlign w:val="center"/>
          </w:tcPr>
          <w:p w:rsidR="00D002E1" w:rsidRPr="004B6A09" w:rsidRDefault="00D002E1" w:rsidP="004B6A09">
            <w:pPr>
              <w:jc w:val="center"/>
              <w:rPr>
                <w:kern w:val="0"/>
              </w:rPr>
            </w:pPr>
          </w:p>
        </w:tc>
        <w:tc>
          <w:tcPr>
            <w:tcW w:w="1210" w:type="dxa"/>
            <w:tcBorders>
              <w:left w:val="single" w:sz="4" w:space="0" w:color="auto"/>
            </w:tcBorders>
            <w:vAlign w:val="center"/>
          </w:tcPr>
          <w:p w:rsidR="00D002E1" w:rsidRPr="004B6A09" w:rsidRDefault="00D002E1" w:rsidP="004B6A09">
            <w:pPr>
              <w:jc w:val="center"/>
              <w:rPr>
                <w:kern w:val="0"/>
              </w:rPr>
            </w:pPr>
          </w:p>
        </w:tc>
        <w:tc>
          <w:tcPr>
            <w:tcW w:w="1210" w:type="dxa"/>
            <w:tcBorders>
              <w:right w:val="single" w:sz="4" w:space="0" w:color="auto"/>
            </w:tcBorders>
            <w:vAlign w:val="center"/>
          </w:tcPr>
          <w:p w:rsidR="00D002E1" w:rsidRPr="004B6A09" w:rsidRDefault="00D002E1" w:rsidP="004B6A09">
            <w:pPr>
              <w:jc w:val="center"/>
              <w:rPr>
                <w:kern w:val="0"/>
              </w:rPr>
            </w:pPr>
          </w:p>
        </w:tc>
        <w:tc>
          <w:tcPr>
            <w:tcW w:w="1210" w:type="dxa"/>
            <w:tcBorders>
              <w:left w:val="single" w:sz="4" w:space="0" w:color="auto"/>
            </w:tcBorders>
            <w:vAlign w:val="center"/>
          </w:tcPr>
          <w:p w:rsidR="00D002E1" w:rsidRPr="004B6A09" w:rsidRDefault="00D002E1" w:rsidP="004B6A09">
            <w:pPr>
              <w:jc w:val="center"/>
              <w:rPr>
                <w:kern w:val="0"/>
              </w:rPr>
            </w:pPr>
          </w:p>
        </w:tc>
      </w:tr>
      <w:tr w:rsidR="00D002E1" w:rsidRPr="004B6A09" w:rsidTr="00000149">
        <w:trPr>
          <w:trHeight w:val="431"/>
          <w:jc w:val="center"/>
        </w:trPr>
        <w:tc>
          <w:tcPr>
            <w:tcW w:w="709" w:type="dxa"/>
            <w:vAlign w:val="center"/>
          </w:tcPr>
          <w:p w:rsidR="00D002E1" w:rsidRPr="004B6A09" w:rsidRDefault="00D002E1" w:rsidP="004B6A09">
            <w:pPr>
              <w:jc w:val="center"/>
              <w:rPr>
                <w:kern w:val="0"/>
              </w:rPr>
            </w:pPr>
            <w:r>
              <w:rPr>
                <w:rFonts w:hint="eastAsia"/>
                <w:kern w:val="0"/>
              </w:rPr>
              <w:t>17</w:t>
            </w:r>
          </w:p>
        </w:tc>
        <w:tc>
          <w:tcPr>
            <w:tcW w:w="2711" w:type="dxa"/>
            <w:vAlign w:val="center"/>
          </w:tcPr>
          <w:p w:rsidR="00D002E1" w:rsidRPr="004B6A09" w:rsidRDefault="00D002E1" w:rsidP="004B6A09">
            <w:pPr>
              <w:rPr>
                <w:kern w:val="0"/>
              </w:rPr>
            </w:pPr>
            <w:r w:rsidRPr="007E2185">
              <w:rPr>
                <w:kern w:val="0"/>
              </w:rPr>
              <w:t>GNSS数据采集与解算软件系统</w:t>
            </w:r>
          </w:p>
        </w:tc>
        <w:tc>
          <w:tcPr>
            <w:tcW w:w="1134" w:type="dxa"/>
            <w:vAlign w:val="center"/>
          </w:tcPr>
          <w:p w:rsidR="00D002E1" w:rsidRPr="004B6A09" w:rsidRDefault="00D002E1" w:rsidP="004B6A09">
            <w:pPr>
              <w:jc w:val="center"/>
              <w:rPr>
                <w:kern w:val="0"/>
              </w:rPr>
            </w:pPr>
            <w:r w:rsidRPr="00414A57">
              <w:rPr>
                <w:kern w:val="0"/>
              </w:rPr>
              <w:t>1套</w:t>
            </w:r>
          </w:p>
        </w:tc>
        <w:tc>
          <w:tcPr>
            <w:tcW w:w="1210" w:type="dxa"/>
            <w:tcBorders>
              <w:right w:val="single" w:sz="4" w:space="0" w:color="auto"/>
            </w:tcBorders>
            <w:vAlign w:val="center"/>
          </w:tcPr>
          <w:p w:rsidR="00D002E1" w:rsidRPr="004B6A09" w:rsidRDefault="00D002E1" w:rsidP="004B6A09">
            <w:pPr>
              <w:jc w:val="center"/>
              <w:rPr>
                <w:kern w:val="0"/>
              </w:rPr>
            </w:pPr>
          </w:p>
        </w:tc>
        <w:tc>
          <w:tcPr>
            <w:tcW w:w="1210" w:type="dxa"/>
            <w:tcBorders>
              <w:left w:val="single" w:sz="4" w:space="0" w:color="auto"/>
            </w:tcBorders>
            <w:vAlign w:val="center"/>
          </w:tcPr>
          <w:p w:rsidR="00D002E1" w:rsidRPr="004B6A09" w:rsidRDefault="00D002E1" w:rsidP="004B6A09">
            <w:pPr>
              <w:jc w:val="center"/>
              <w:rPr>
                <w:kern w:val="0"/>
              </w:rPr>
            </w:pPr>
          </w:p>
        </w:tc>
        <w:tc>
          <w:tcPr>
            <w:tcW w:w="1210" w:type="dxa"/>
            <w:tcBorders>
              <w:right w:val="single" w:sz="4" w:space="0" w:color="auto"/>
            </w:tcBorders>
            <w:vAlign w:val="center"/>
          </w:tcPr>
          <w:p w:rsidR="00D002E1" w:rsidRPr="004B6A09" w:rsidRDefault="00D002E1" w:rsidP="004B6A09">
            <w:pPr>
              <w:jc w:val="center"/>
              <w:rPr>
                <w:kern w:val="0"/>
              </w:rPr>
            </w:pPr>
          </w:p>
        </w:tc>
        <w:tc>
          <w:tcPr>
            <w:tcW w:w="1210" w:type="dxa"/>
            <w:tcBorders>
              <w:left w:val="single" w:sz="4" w:space="0" w:color="auto"/>
            </w:tcBorders>
            <w:vAlign w:val="center"/>
          </w:tcPr>
          <w:p w:rsidR="00D002E1" w:rsidRPr="004B6A09" w:rsidRDefault="00D002E1" w:rsidP="004B6A09">
            <w:pPr>
              <w:jc w:val="center"/>
              <w:rPr>
                <w:kern w:val="0"/>
              </w:rPr>
            </w:pPr>
          </w:p>
        </w:tc>
      </w:tr>
      <w:tr w:rsidR="00D002E1" w:rsidRPr="004B6A09" w:rsidTr="00000149">
        <w:trPr>
          <w:trHeight w:val="431"/>
          <w:jc w:val="center"/>
        </w:trPr>
        <w:tc>
          <w:tcPr>
            <w:tcW w:w="709" w:type="dxa"/>
            <w:vAlign w:val="center"/>
          </w:tcPr>
          <w:p w:rsidR="00D002E1" w:rsidRDefault="00D002E1" w:rsidP="004B6A09">
            <w:pPr>
              <w:jc w:val="center"/>
              <w:rPr>
                <w:kern w:val="0"/>
              </w:rPr>
            </w:pPr>
            <w:r>
              <w:rPr>
                <w:rFonts w:hint="eastAsia"/>
                <w:kern w:val="0"/>
              </w:rPr>
              <w:t>18</w:t>
            </w:r>
          </w:p>
        </w:tc>
        <w:tc>
          <w:tcPr>
            <w:tcW w:w="2711" w:type="dxa"/>
            <w:vAlign w:val="center"/>
          </w:tcPr>
          <w:p w:rsidR="00D002E1" w:rsidRPr="004B6A09" w:rsidRDefault="00D002E1" w:rsidP="004B6A09">
            <w:pPr>
              <w:rPr>
                <w:kern w:val="0"/>
              </w:rPr>
            </w:pPr>
            <w:r w:rsidRPr="007E2185">
              <w:rPr>
                <w:rFonts w:hint="eastAsia"/>
                <w:kern w:val="0"/>
              </w:rPr>
              <w:t>数据分析与展示软件系统</w:t>
            </w:r>
          </w:p>
        </w:tc>
        <w:tc>
          <w:tcPr>
            <w:tcW w:w="1134" w:type="dxa"/>
            <w:vAlign w:val="center"/>
          </w:tcPr>
          <w:p w:rsidR="00D002E1" w:rsidRPr="004B6A09" w:rsidRDefault="00D002E1" w:rsidP="004B6A09">
            <w:pPr>
              <w:jc w:val="center"/>
              <w:rPr>
                <w:kern w:val="0"/>
              </w:rPr>
            </w:pPr>
            <w:r w:rsidRPr="00414A57">
              <w:rPr>
                <w:kern w:val="0"/>
              </w:rPr>
              <w:t>1套</w:t>
            </w:r>
          </w:p>
        </w:tc>
        <w:tc>
          <w:tcPr>
            <w:tcW w:w="1210" w:type="dxa"/>
            <w:tcBorders>
              <w:right w:val="single" w:sz="4" w:space="0" w:color="auto"/>
            </w:tcBorders>
            <w:vAlign w:val="center"/>
          </w:tcPr>
          <w:p w:rsidR="00D002E1" w:rsidRPr="004B6A09" w:rsidRDefault="00D002E1" w:rsidP="004B6A09">
            <w:pPr>
              <w:jc w:val="center"/>
              <w:rPr>
                <w:kern w:val="0"/>
              </w:rPr>
            </w:pPr>
          </w:p>
        </w:tc>
        <w:tc>
          <w:tcPr>
            <w:tcW w:w="1210" w:type="dxa"/>
            <w:tcBorders>
              <w:left w:val="single" w:sz="4" w:space="0" w:color="auto"/>
            </w:tcBorders>
            <w:vAlign w:val="center"/>
          </w:tcPr>
          <w:p w:rsidR="00D002E1" w:rsidRPr="004B6A09" w:rsidRDefault="00D002E1" w:rsidP="004B6A09">
            <w:pPr>
              <w:jc w:val="center"/>
              <w:rPr>
                <w:kern w:val="0"/>
              </w:rPr>
            </w:pPr>
          </w:p>
        </w:tc>
        <w:tc>
          <w:tcPr>
            <w:tcW w:w="1210" w:type="dxa"/>
            <w:tcBorders>
              <w:right w:val="single" w:sz="4" w:space="0" w:color="auto"/>
            </w:tcBorders>
            <w:vAlign w:val="center"/>
          </w:tcPr>
          <w:p w:rsidR="00D002E1" w:rsidRPr="004B6A09" w:rsidRDefault="00D002E1" w:rsidP="004B6A09">
            <w:pPr>
              <w:jc w:val="center"/>
              <w:rPr>
                <w:kern w:val="0"/>
              </w:rPr>
            </w:pPr>
          </w:p>
        </w:tc>
        <w:tc>
          <w:tcPr>
            <w:tcW w:w="1210" w:type="dxa"/>
            <w:tcBorders>
              <w:left w:val="single" w:sz="4" w:space="0" w:color="auto"/>
            </w:tcBorders>
            <w:vAlign w:val="center"/>
          </w:tcPr>
          <w:p w:rsidR="00D002E1" w:rsidRPr="004B6A09" w:rsidRDefault="00D002E1" w:rsidP="004B6A09">
            <w:pPr>
              <w:jc w:val="center"/>
              <w:rPr>
                <w:kern w:val="0"/>
              </w:rPr>
            </w:pPr>
          </w:p>
        </w:tc>
      </w:tr>
      <w:tr w:rsidR="00D002E1" w:rsidRPr="004B6A09" w:rsidTr="00000149">
        <w:trPr>
          <w:trHeight w:val="431"/>
          <w:jc w:val="center"/>
        </w:trPr>
        <w:tc>
          <w:tcPr>
            <w:tcW w:w="709" w:type="dxa"/>
            <w:vAlign w:val="center"/>
          </w:tcPr>
          <w:p w:rsidR="00D002E1" w:rsidRDefault="00D002E1" w:rsidP="004B6A09">
            <w:pPr>
              <w:jc w:val="center"/>
              <w:rPr>
                <w:kern w:val="0"/>
              </w:rPr>
            </w:pPr>
            <w:r>
              <w:rPr>
                <w:rFonts w:hint="eastAsia"/>
                <w:kern w:val="0"/>
              </w:rPr>
              <w:t>19</w:t>
            </w:r>
          </w:p>
        </w:tc>
        <w:tc>
          <w:tcPr>
            <w:tcW w:w="2711" w:type="dxa"/>
            <w:vAlign w:val="center"/>
          </w:tcPr>
          <w:p w:rsidR="00D002E1" w:rsidRPr="004B6A09" w:rsidRDefault="00D002E1" w:rsidP="004B6A09">
            <w:pPr>
              <w:rPr>
                <w:kern w:val="0"/>
              </w:rPr>
            </w:pPr>
            <w:r w:rsidRPr="007E2185">
              <w:rPr>
                <w:rFonts w:hint="eastAsia"/>
                <w:kern w:val="0"/>
              </w:rPr>
              <w:t>移动客户端</w:t>
            </w:r>
          </w:p>
        </w:tc>
        <w:tc>
          <w:tcPr>
            <w:tcW w:w="1134" w:type="dxa"/>
            <w:vAlign w:val="center"/>
          </w:tcPr>
          <w:p w:rsidR="00D002E1" w:rsidRPr="004B6A09" w:rsidRDefault="00D002E1" w:rsidP="004B6A09">
            <w:pPr>
              <w:jc w:val="center"/>
              <w:rPr>
                <w:kern w:val="0"/>
              </w:rPr>
            </w:pPr>
            <w:r w:rsidRPr="00414A57">
              <w:rPr>
                <w:kern w:val="0"/>
              </w:rPr>
              <w:t>1套</w:t>
            </w:r>
          </w:p>
        </w:tc>
        <w:tc>
          <w:tcPr>
            <w:tcW w:w="1210" w:type="dxa"/>
            <w:tcBorders>
              <w:right w:val="single" w:sz="4" w:space="0" w:color="auto"/>
            </w:tcBorders>
            <w:vAlign w:val="center"/>
          </w:tcPr>
          <w:p w:rsidR="00D002E1" w:rsidRPr="004B6A09" w:rsidRDefault="00D002E1" w:rsidP="004B6A09">
            <w:pPr>
              <w:jc w:val="center"/>
              <w:rPr>
                <w:kern w:val="0"/>
              </w:rPr>
            </w:pPr>
          </w:p>
        </w:tc>
        <w:tc>
          <w:tcPr>
            <w:tcW w:w="1210" w:type="dxa"/>
            <w:tcBorders>
              <w:left w:val="single" w:sz="4" w:space="0" w:color="auto"/>
            </w:tcBorders>
            <w:vAlign w:val="center"/>
          </w:tcPr>
          <w:p w:rsidR="00D002E1" w:rsidRPr="004B6A09" w:rsidRDefault="00D002E1" w:rsidP="004B6A09">
            <w:pPr>
              <w:jc w:val="center"/>
              <w:rPr>
                <w:kern w:val="0"/>
              </w:rPr>
            </w:pPr>
          </w:p>
        </w:tc>
        <w:tc>
          <w:tcPr>
            <w:tcW w:w="1210" w:type="dxa"/>
            <w:tcBorders>
              <w:right w:val="single" w:sz="4" w:space="0" w:color="auto"/>
            </w:tcBorders>
            <w:vAlign w:val="center"/>
          </w:tcPr>
          <w:p w:rsidR="00D002E1" w:rsidRPr="004B6A09" w:rsidRDefault="00D002E1" w:rsidP="004B6A09">
            <w:pPr>
              <w:jc w:val="center"/>
              <w:rPr>
                <w:kern w:val="0"/>
              </w:rPr>
            </w:pPr>
          </w:p>
        </w:tc>
        <w:tc>
          <w:tcPr>
            <w:tcW w:w="1210" w:type="dxa"/>
            <w:tcBorders>
              <w:left w:val="single" w:sz="4" w:space="0" w:color="auto"/>
            </w:tcBorders>
            <w:vAlign w:val="center"/>
          </w:tcPr>
          <w:p w:rsidR="00D002E1" w:rsidRPr="004B6A09" w:rsidRDefault="00D002E1" w:rsidP="004B6A09">
            <w:pPr>
              <w:jc w:val="center"/>
              <w:rPr>
                <w:kern w:val="0"/>
              </w:rPr>
            </w:pPr>
          </w:p>
        </w:tc>
      </w:tr>
      <w:tr w:rsidR="004B6A09" w:rsidRPr="004B6A09" w:rsidTr="00000149">
        <w:trPr>
          <w:trHeight w:val="431"/>
          <w:jc w:val="center"/>
        </w:trPr>
        <w:tc>
          <w:tcPr>
            <w:tcW w:w="4554" w:type="dxa"/>
            <w:gridSpan w:val="3"/>
            <w:tcBorders>
              <w:right w:val="single" w:sz="4" w:space="0" w:color="auto"/>
            </w:tcBorders>
            <w:vAlign w:val="center"/>
          </w:tcPr>
          <w:p w:rsidR="004B6A09" w:rsidRPr="004B6A09" w:rsidRDefault="004B6A09" w:rsidP="004B6A09">
            <w:pPr>
              <w:jc w:val="center"/>
              <w:rPr>
                <w:kern w:val="0"/>
                <w:sz w:val="20"/>
              </w:rPr>
            </w:pPr>
            <w:r w:rsidRPr="004B6A09">
              <w:rPr>
                <w:rFonts w:hint="eastAsia"/>
                <w:kern w:val="0"/>
              </w:rPr>
              <w:t>合计</w:t>
            </w:r>
          </w:p>
        </w:tc>
        <w:tc>
          <w:tcPr>
            <w:tcW w:w="4840" w:type="dxa"/>
            <w:gridSpan w:val="4"/>
            <w:tcBorders>
              <w:left w:val="single" w:sz="4" w:space="0" w:color="auto"/>
            </w:tcBorders>
            <w:vAlign w:val="center"/>
          </w:tcPr>
          <w:p w:rsidR="004B6A09" w:rsidRPr="004B6A09" w:rsidRDefault="004B6A09" w:rsidP="004B6A09">
            <w:pPr>
              <w:jc w:val="center"/>
              <w:rPr>
                <w:kern w:val="0"/>
                <w:sz w:val="20"/>
                <w:u w:val="single"/>
              </w:rPr>
            </w:pPr>
            <w:r w:rsidRPr="004B6A09">
              <w:rPr>
                <w:rFonts w:hint="eastAsia"/>
                <w:kern w:val="0"/>
                <w:sz w:val="20"/>
              </w:rPr>
              <w:t>小写：</w:t>
            </w:r>
            <w:r w:rsidRPr="004B6A09">
              <w:rPr>
                <w:rFonts w:hint="eastAsia"/>
                <w:kern w:val="0"/>
                <w:sz w:val="20"/>
                <w:u w:val="single"/>
              </w:rPr>
              <w:t xml:space="preserve">￥            </w:t>
            </w:r>
            <w:r w:rsidRPr="004B6A09">
              <w:rPr>
                <w:rFonts w:hint="eastAsia"/>
                <w:kern w:val="0"/>
                <w:sz w:val="20"/>
              </w:rPr>
              <w:t>元</w:t>
            </w:r>
          </w:p>
        </w:tc>
      </w:tr>
    </w:tbl>
    <w:p w:rsidR="003F621D" w:rsidRDefault="009C0922" w:rsidP="00355EA1">
      <w:pPr>
        <w:ind w:leftChars="-250" w:left="-525" w:rightChars="-250" w:right="-525"/>
        <w:jc w:val="left"/>
        <w:rPr>
          <w:b/>
          <w:color w:val="000000"/>
        </w:rPr>
      </w:pPr>
      <w:r w:rsidRPr="000F5BF7">
        <w:rPr>
          <w:rFonts w:hint="eastAsia"/>
          <w:b/>
          <w:color w:val="000000"/>
        </w:rPr>
        <w:t>说明：</w:t>
      </w:r>
      <w:r w:rsidR="00C55760">
        <w:rPr>
          <w:rFonts w:hint="eastAsia"/>
          <w:b/>
          <w:color w:val="000000"/>
        </w:rPr>
        <w:t>1、</w:t>
      </w:r>
      <w:r w:rsidR="00C55760" w:rsidRPr="00C55760">
        <w:rPr>
          <w:rFonts w:hint="eastAsia"/>
          <w:b/>
          <w:color w:val="000000"/>
        </w:rPr>
        <w:t>生产单位、品牌型号必须填写，有空缺的按无效标论处。</w:t>
      </w:r>
    </w:p>
    <w:p w:rsidR="00756752" w:rsidRPr="000F5BF7" w:rsidRDefault="00C55760" w:rsidP="00355EA1">
      <w:pPr>
        <w:ind w:leftChars="-250" w:left="-525" w:rightChars="-250" w:right="-525"/>
        <w:jc w:val="left"/>
        <w:rPr>
          <w:b/>
          <w:color w:val="000000"/>
        </w:rPr>
      </w:pPr>
      <w:r>
        <w:rPr>
          <w:rFonts w:hint="eastAsia"/>
          <w:b/>
          <w:color w:val="000000"/>
        </w:rPr>
        <w:t>2</w:t>
      </w:r>
      <w:r w:rsidR="00852761" w:rsidRPr="000F5BF7">
        <w:rPr>
          <w:b/>
          <w:color w:val="000000"/>
        </w:rPr>
        <w:t>、</w:t>
      </w:r>
      <w:r w:rsidR="00B770C9" w:rsidRPr="000F5BF7">
        <w:rPr>
          <w:rFonts w:hint="eastAsia"/>
          <w:b/>
          <w:color w:val="000000"/>
        </w:rPr>
        <w:t>综合</w:t>
      </w:r>
      <w:r w:rsidR="00852761" w:rsidRPr="000F5BF7">
        <w:rPr>
          <w:b/>
          <w:color w:val="000000"/>
        </w:rPr>
        <w:t>单价和合价均包括完成本项目</w:t>
      </w:r>
      <w:r w:rsidR="00D617F0">
        <w:rPr>
          <w:rFonts w:hint="eastAsia"/>
          <w:b/>
          <w:color w:val="000000"/>
        </w:rPr>
        <w:t>系统设备</w:t>
      </w:r>
      <w:r w:rsidR="00852761" w:rsidRPr="000F5BF7">
        <w:rPr>
          <w:b/>
          <w:color w:val="000000"/>
        </w:rPr>
        <w:t>采购、安装调试以及5年服务和维护所需的全部费用以及参加投标活动所发生的所有费用。</w:t>
      </w:r>
    </w:p>
    <w:p w:rsidR="00915104" w:rsidRPr="009C0922" w:rsidRDefault="00852761" w:rsidP="00355EA1">
      <w:pPr>
        <w:ind w:leftChars="-250" w:left="-525" w:rightChars="-250" w:right="-525"/>
        <w:jc w:val="left"/>
        <w:rPr>
          <w:color w:val="000000"/>
        </w:rPr>
      </w:pPr>
      <w:r w:rsidRPr="000F5BF7">
        <w:rPr>
          <w:rFonts w:hint="eastAsia"/>
          <w:b/>
          <w:color w:val="000000"/>
        </w:rPr>
        <w:t>2</w:t>
      </w:r>
      <w:r w:rsidRPr="000F5BF7">
        <w:rPr>
          <w:b/>
          <w:color w:val="000000"/>
        </w:rPr>
        <w:t>、项目实施时设备有增减的，数量按实际结算，综合单价参照本报价表执行。</w:t>
      </w:r>
      <w:r w:rsidR="00FD7F60" w:rsidRPr="00FD7F60">
        <w:rPr>
          <w:rFonts w:hint="eastAsia"/>
          <w:b/>
          <w:color w:val="000000"/>
        </w:rPr>
        <w:t>磋商时报价有调整的按同比例调整，调整比例</w:t>
      </w:r>
      <w:r w:rsidR="00FD7F60" w:rsidRPr="00FD7F60">
        <w:rPr>
          <w:b/>
          <w:color w:val="000000"/>
        </w:rPr>
        <w:t>=最终报价/初次报价。</w:t>
      </w:r>
    </w:p>
    <w:p w:rsidR="00915104" w:rsidRDefault="00915104" w:rsidP="008059DF">
      <w:pPr>
        <w:spacing w:line="360" w:lineRule="auto"/>
        <w:ind w:leftChars="-250" w:left="-525" w:rightChars="-250" w:right="-525"/>
        <w:jc w:val="left"/>
        <w:rPr>
          <w:color w:val="000000"/>
          <w:sz w:val="24"/>
          <w:szCs w:val="24"/>
        </w:rPr>
      </w:pPr>
    </w:p>
    <w:p w:rsidR="00915104" w:rsidRPr="00205BC2" w:rsidRDefault="00915104" w:rsidP="00205BC2">
      <w:pPr>
        <w:ind w:firstLineChars="1300" w:firstLine="2730"/>
      </w:pPr>
      <w:r w:rsidRPr="00205BC2">
        <w:rPr>
          <w:rFonts w:hint="eastAsia"/>
        </w:rPr>
        <w:t>供应商（</w:t>
      </w:r>
      <w:r w:rsidR="007645B5">
        <w:rPr>
          <w:rFonts w:hint="eastAsia"/>
        </w:rPr>
        <w:t>单位电子公章</w:t>
      </w:r>
      <w:r w:rsidRPr="00205BC2">
        <w:rPr>
          <w:rFonts w:hint="eastAsia"/>
        </w:rPr>
        <w:t>）：</w:t>
      </w:r>
      <w:r w:rsidRPr="00205BC2">
        <w:rPr>
          <w:rFonts w:hint="eastAsia"/>
          <w:u w:val="single"/>
        </w:rPr>
        <w:t xml:space="preserve">          </w:t>
      </w:r>
    </w:p>
    <w:p w:rsidR="00915104" w:rsidRPr="00205BC2" w:rsidRDefault="00915104" w:rsidP="00205BC2">
      <w:pPr>
        <w:ind w:firstLineChars="1300" w:firstLine="2730"/>
      </w:pPr>
      <w:r w:rsidRPr="00205BC2">
        <w:rPr>
          <w:rFonts w:hint="eastAsia"/>
        </w:rPr>
        <w:t>法定代表人（或企业负责人或经营者）</w:t>
      </w:r>
    </w:p>
    <w:p w:rsidR="008C27BC" w:rsidRPr="00205BC2" w:rsidRDefault="00915104" w:rsidP="00205BC2">
      <w:pPr>
        <w:ind w:firstLineChars="1300" w:firstLine="2730"/>
        <w:rPr>
          <w:u w:val="single"/>
        </w:rPr>
      </w:pPr>
      <w:r w:rsidRPr="00205BC2">
        <w:rPr>
          <w:rFonts w:hint="eastAsia"/>
        </w:rPr>
        <w:t>或其委托代理人（签字或盖章）：</w:t>
      </w:r>
      <w:r w:rsidRPr="00205BC2">
        <w:rPr>
          <w:rFonts w:hint="eastAsia"/>
          <w:u w:val="single"/>
        </w:rPr>
        <w:t xml:space="preserve">          </w:t>
      </w:r>
    </w:p>
    <w:p w:rsidR="00915104" w:rsidRDefault="00915104" w:rsidP="00205BC2">
      <w:pPr>
        <w:ind w:firstLineChars="1300" w:firstLine="2730"/>
      </w:pPr>
      <w:r w:rsidRPr="00205BC2">
        <w:rPr>
          <w:rFonts w:hint="eastAsia"/>
          <w:u w:val="single"/>
        </w:rPr>
        <w:t xml:space="preserve">          </w:t>
      </w:r>
      <w:r w:rsidRPr="00205BC2">
        <w:rPr>
          <w:rFonts w:hint="eastAsia"/>
        </w:rPr>
        <w:t>年</w:t>
      </w:r>
      <w:r w:rsidRPr="00205BC2">
        <w:rPr>
          <w:rFonts w:hint="eastAsia"/>
          <w:u w:val="single"/>
        </w:rPr>
        <w:t xml:space="preserve">     </w:t>
      </w:r>
      <w:r w:rsidRPr="00205BC2">
        <w:rPr>
          <w:rFonts w:hint="eastAsia"/>
        </w:rPr>
        <w:t>月</w:t>
      </w:r>
      <w:r w:rsidRPr="00205BC2">
        <w:rPr>
          <w:rFonts w:hint="eastAsia"/>
          <w:u w:val="single"/>
        </w:rPr>
        <w:t xml:space="preserve">     </w:t>
      </w:r>
      <w:r w:rsidRPr="00205BC2">
        <w:rPr>
          <w:rFonts w:hint="eastAsia"/>
        </w:rPr>
        <w:t>日</w:t>
      </w:r>
    </w:p>
    <w:p w:rsidR="00F4106A" w:rsidRDefault="00F4106A" w:rsidP="00F4106A">
      <w:pPr>
        <w:pStyle w:val="2"/>
        <w:spacing w:after="0"/>
        <w:ind w:leftChars="0" w:left="0" w:firstLineChars="0" w:firstLine="0"/>
        <w:rPr>
          <w:rFonts w:ascii="宋体" w:hAnsi="宋体"/>
          <w:sz w:val="21"/>
          <w:szCs w:val="21"/>
        </w:rPr>
        <w:sectPr w:rsidR="00F4106A">
          <w:pgSz w:w="11907" w:h="16840"/>
          <w:pgMar w:top="1440" w:right="1800" w:bottom="1440" w:left="1800" w:header="851" w:footer="992" w:gutter="0"/>
          <w:cols w:space="720"/>
          <w:docGrid w:linePitch="312"/>
        </w:sectPr>
      </w:pPr>
    </w:p>
    <w:p w:rsidR="00F7333C" w:rsidRPr="00F7333C" w:rsidRDefault="00F7333C" w:rsidP="00F7333C">
      <w:pPr>
        <w:spacing w:line="360" w:lineRule="auto"/>
        <w:rPr>
          <w:sz w:val="24"/>
          <w:szCs w:val="24"/>
        </w:rPr>
      </w:pPr>
      <w:r w:rsidRPr="00F7333C">
        <w:rPr>
          <w:rFonts w:hint="eastAsia"/>
          <w:sz w:val="24"/>
          <w:szCs w:val="24"/>
        </w:rPr>
        <w:lastRenderedPageBreak/>
        <w:t>附件六</w:t>
      </w:r>
    </w:p>
    <w:p w:rsidR="00F7333C" w:rsidRPr="00F7333C" w:rsidRDefault="00F7333C" w:rsidP="00F7333C">
      <w:pPr>
        <w:spacing w:line="360" w:lineRule="auto"/>
        <w:jc w:val="center"/>
        <w:rPr>
          <w:rFonts w:cstheme="minorBidi"/>
          <w:b/>
          <w:sz w:val="24"/>
          <w:szCs w:val="24"/>
        </w:rPr>
      </w:pPr>
      <w:bookmarkStart w:id="3" w:name="_Toc480903684"/>
      <w:r w:rsidRPr="00F7333C">
        <w:rPr>
          <w:rFonts w:cstheme="minorBidi"/>
          <w:b/>
          <w:sz w:val="24"/>
          <w:szCs w:val="24"/>
        </w:rPr>
        <w:t>中小企业声明函</w:t>
      </w:r>
      <w:bookmarkEnd w:id="3"/>
      <w:r w:rsidRPr="00F7333C">
        <w:rPr>
          <w:rFonts w:cstheme="minorBidi" w:hint="eastAsia"/>
          <w:b/>
          <w:sz w:val="24"/>
          <w:szCs w:val="24"/>
          <w:highlight w:val="yellow"/>
        </w:rPr>
        <w:t>（如满足要求则提供）</w:t>
      </w:r>
    </w:p>
    <w:p w:rsidR="00F7333C" w:rsidRPr="00F7333C" w:rsidRDefault="00F7333C" w:rsidP="00F7333C">
      <w:pPr>
        <w:wordWrap w:val="0"/>
        <w:spacing w:line="360" w:lineRule="auto"/>
        <w:ind w:firstLineChars="200" w:firstLine="480"/>
        <w:rPr>
          <w:rFonts w:cstheme="minorBidi"/>
          <w:sz w:val="24"/>
          <w:szCs w:val="24"/>
        </w:rPr>
      </w:pPr>
      <w:r w:rsidRPr="00F7333C">
        <w:rPr>
          <w:rFonts w:cstheme="minorBidi"/>
          <w:sz w:val="24"/>
          <w:szCs w:val="24"/>
        </w:rPr>
        <w:t>根据财政部《政府采购促进中小企业发展暂行办法》（财库[2011]181号）和宁波市财政局《关于政府采购促进中小企业发展若干问题的通知》（甬采购办[2012]1427号）的规定，本单位郑重声明：</w:t>
      </w:r>
      <w:r w:rsidRPr="00F7333C">
        <w:rPr>
          <w:rFonts w:cstheme="minorBidi"/>
          <w:sz w:val="24"/>
          <w:szCs w:val="24"/>
        </w:rPr>
        <w:br/>
        <w:t xml:space="preserve">　　1.依据工业和信息化部、国家统计局、国家发展和改革委员会、财政部《关于印发中小企业划型标准规定的通知》（工信部联企业[2011]300号）规定的划分标准，本单位为</w:t>
      </w:r>
      <w:r w:rsidRPr="00F7333C">
        <w:rPr>
          <w:rFonts w:cstheme="minorBidi" w:hint="eastAsia"/>
          <w:sz w:val="24"/>
          <w:szCs w:val="24"/>
          <w:u w:val="single"/>
        </w:rPr>
        <w:t xml:space="preserve">      </w:t>
      </w:r>
      <w:r w:rsidRPr="00F7333C">
        <w:rPr>
          <w:rFonts w:cstheme="minorBidi"/>
          <w:sz w:val="24"/>
          <w:szCs w:val="24"/>
        </w:rPr>
        <w:t>（大型、中型、小型、微型、不划型）企业，其中所属行业为</w:t>
      </w:r>
      <w:r w:rsidRPr="00F7333C">
        <w:rPr>
          <w:rFonts w:cstheme="minorBidi" w:hint="eastAsia"/>
          <w:sz w:val="24"/>
          <w:szCs w:val="24"/>
          <w:u w:val="single"/>
        </w:rPr>
        <w:t xml:space="preserve">      </w:t>
      </w:r>
      <w:r w:rsidRPr="00F7333C">
        <w:rPr>
          <w:rFonts w:cstheme="minorBidi"/>
          <w:sz w:val="24"/>
          <w:szCs w:val="24"/>
        </w:rPr>
        <w:t>、上年末从业人员</w:t>
      </w:r>
      <w:r w:rsidRPr="00F7333C">
        <w:rPr>
          <w:rFonts w:cstheme="minorBidi" w:hint="eastAsia"/>
          <w:sz w:val="24"/>
          <w:szCs w:val="24"/>
          <w:u w:val="single"/>
        </w:rPr>
        <w:t xml:space="preserve">      </w:t>
      </w:r>
      <w:r w:rsidRPr="00F7333C">
        <w:rPr>
          <w:rFonts w:cstheme="minorBidi"/>
          <w:sz w:val="24"/>
          <w:szCs w:val="24"/>
        </w:rPr>
        <w:t>人、上年营业收入</w:t>
      </w:r>
      <w:r w:rsidRPr="00F7333C">
        <w:rPr>
          <w:rFonts w:cstheme="minorBidi" w:hint="eastAsia"/>
          <w:sz w:val="24"/>
          <w:szCs w:val="24"/>
          <w:u w:val="single"/>
        </w:rPr>
        <w:t xml:space="preserve">      </w:t>
      </w:r>
      <w:r w:rsidRPr="00F7333C">
        <w:rPr>
          <w:rFonts w:cstheme="minorBidi"/>
          <w:sz w:val="24"/>
          <w:szCs w:val="24"/>
        </w:rPr>
        <w:t>万元、上年资产总额</w:t>
      </w:r>
      <w:r w:rsidRPr="00F7333C">
        <w:rPr>
          <w:rFonts w:cstheme="minorBidi" w:hint="eastAsia"/>
          <w:sz w:val="24"/>
          <w:szCs w:val="24"/>
          <w:u w:val="single"/>
        </w:rPr>
        <w:t xml:space="preserve">      </w:t>
      </w:r>
      <w:r w:rsidRPr="00F7333C">
        <w:rPr>
          <w:rFonts w:cstheme="minorBidi"/>
          <w:sz w:val="24"/>
          <w:szCs w:val="24"/>
        </w:rPr>
        <w:t>万元。</w:t>
      </w:r>
    </w:p>
    <w:p w:rsidR="00F7333C" w:rsidRPr="00F7333C" w:rsidRDefault="00F7333C" w:rsidP="00F7333C">
      <w:pPr>
        <w:wordWrap w:val="0"/>
        <w:spacing w:line="360" w:lineRule="auto"/>
        <w:ind w:firstLineChars="200" w:firstLine="480"/>
        <w:rPr>
          <w:rFonts w:cstheme="minorBidi"/>
          <w:sz w:val="24"/>
          <w:szCs w:val="24"/>
        </w:rPr>
      </w:pPr>
      <w:r w:rsidRPr="00F7333C">
        <w:rPr>
          <w:rFonts w:cstheme="minorBidi"/>
          <w:sz w:val="24"/>
          <w:szCs w:val="24"/>
        </w:rPr>
        <w:t>2.本单位参加</w:t>
      </w:r>
      <w:r w:rsidRPr="00F7333C">
        <w:rPr>
          <w:rFonts w:cstheme="minorBidi" w:hint="eastAsia"/>
          <w:sz w:val="24"/>
          <w:szCs w:val="24"/>
          <w:u w:val="single"/>
        </w:rPr>
        <w:t xml:space="preserve">      </w:t>
      </w:r>
      <w:r w:rsidRPr="00F7333C">
        <w:rPr>
          <w:rFonts w:cstheme="minorBidi"/>
          <w:sz w:val="24"/>
          <w:szCs w:val="24"/>
        </w:rPr>
        <w:t>项目（采购编号</w:t>
      </w:r>
      <w:r w:rsidRPr="00F7333C">
        <w:rPr>
          <w:rFonts w:cstheme="minorBidi" w:hint="eastAsia"/>
          <w:sz w:val="24"/>
          <w:szCs w:val="24"/>
          <w:u w:val="single"/>
        </w:rPr>
        <w:t xml:space="preserve">      </w:t>
      </w:r>
      <w:r w:rsidRPr="00F7333C">
        <w:rPr>
          <w:rFonts w:cstheme="minorBidi"/>
          <w:sz w:val="24"/>
          <w:szCs w:val="24"/>
        </w:rPr>
        <w:t>标段/包</w:t>
      </w:r>
      <w:r w:rsidRPr="00F7333C">
        <w:rPr>
          <w:rFonts w:cstheme="minorBidi" w:hint="eastAsia"/>
          <w:sz w:val="24"/>
          <w:szCs w:val="24"/>
          <w:u w:val="single"/>
        </w:rPr>
        <w:t xml:space="preserve">      </w:t>
      </w:r>
      <w:r w:rsidRPr="00F7333C">
        <w:rPr>
          <w:rFonts w:cstheme="minorBidi"/>
          <w:sz w:val="24"/>
          <w:szCs w:val="24"/>
        </w:rPr>
        <w:t>）采购活动，项目的市场价格为</w:t>
      </w:r>
      <w:r w:rsidRPr="00F7333C">
        <w:rPr>
          <w:rFonts w:cstheme="minorBidi" w:hint="eastAsia"/>
          <w:sz w:val="24"/>
          <w:szCs w:val="24"/>
          <w:u w:val="single"/>
        </w:rPr>
        <w:t xml:space="preserve">  </w:t>
      </w:r>
      <w:r w:rsidR="00BD037B">
        <w:rPr>
          <w:rFonts w:cstheme="minorBidi" w:hint="eastAsia"/>
          <w:sz w:val="24"/>
          <w:szCs w:val="24"/>
          <w:u w:val="single"/>
        </w:rPr>
        <w:t>93</w:t>
      </w:r>
      <w:r w:rsidRPr="00F7333C">
        <w:rPr>
          <w:rFonts w:cstheme="minorBidi" w:hint="eastAsia"/>
          <w:sz w:val="24"/>
          <w:szCs w:val="24"/>
          <w:u w:val="single"/>
        </w:rPr>
        <w:t xml:space="preserve">  </w:t>
      </w:r>
      <w:r w:rsidRPr="00F7333C">
        <w:rPr>
          <w:rFonts w:cstheme="minorBidi"/>
          <w:sz w:val="24"/>
          <w:szCs w:val="24"/>
        </w:rPr>
        <w:t>万元，本次投标价格为</w:t>
      </w:r>
      <w:r w:rsidRPr="00F7333C">
        <w:rPr>
          <w:rFonts w:cstheme="minorBidi" w:hint="eastAsia"/>
          <w:sz w:val="24"/>
          <w:szCs w:val="24"/>
          <w:u w:val="single"/>
        </w:rPr>
        <w:t xml:space="preserve">      </w:t>
      </w:r>
      <w:r w:rsidRPr="00F7333C">
        <w:rPr>
          <w:rFonts w:cstheme="minorBidi"/>
          <w:sz w:val="24"/>
          <w:szCs w:val="24"/>
        </w:rPr>
        <w:t>万元，其中由本单位承担工程金额为</w:t>
      </w:r>
      <w:r w:rsidRPr="00F7333C">
        <w:rPr>
          <w:rFonts w:cstheme="minorBidi" w:hint="eastAsia"/>
          <w:sz w:val="24"/>
          <w:szCs w:val="24"/>
          <w:u w:val="single"/>
        </w:rPr>
        <w:t xml:space="preserve">  零  </w:t>
      </w:r>
      <w:r w:rsidRPr="00F7333C">
        <w:rPr>
          <w:rFonts w:cstheme="minorBidi"/>
          <w:sz w:val="24"/>
          <w:szCs w:val="24"/>
        </w:rPr>
        <w:t>万元，由本单位提供服务金额为</w:t>
      </w:r>
      <w:r w:rsidRPr="00F7333C">
        <w:rPr>
          <w:rFonts w:cstheme="minorBidi" w:hint="eastAsia"/>
          <w:sz w:val="24"/>
          <w:szCs w:val="24"/>
          <w:u w:val="single"/>
        </w:rPr>
        <w:t xml:space="preserve">      </w:t>
      </w:r>
      <w:r w:rsidRPr="00F7333C">
        <w:rPr>
          <w:rFonts w:cstheme="minorBidi"/>
          <w:sz w:val="24"/>
          <w:szCs w:val="24"/>
        </w:rPr>
        <w:t>万元，提供本单位制造的货物金额为</w:t>
      </w:r>
      <w:r w:rsidRPr="00F7333C">
        <w:rPr>
          <w:rFonts w:cstheme="minorBidi" w:hint="eastAsia"/>
          <w:sz w:val="24"/>
          <w:szCs w:val="24"/>
          <w:u w:val="single"/>
        </w:rPr>
        <w:t xml:space="preserve">  零  </w:t>
      </w:r>
      <w:r w:rsidRPr="00F7333C">
        <w:rPr>
          <w:rFonts w:cstheme="minorBidi"/>
          <w:sz w:val="24"/>
          <w:szCs w:val="24"/>
        </w:rPr>
        <w:t>万元，或者提供其他大型企业制造的货物金额为</w:t>
      </w:r>
      <w:r w:rsidRPr="00F7333C">
        <w:rPr>
          <w:rFonts w:cstheme="minorBidi" w:hint="eastAsia"/>
          <w:sz w:val="24"/>
          <w:szCs w:val="24"/>
          <w:u w:val="single"/>
        </w:rPr>
        <w:t xml:space="preserve">  零  </w:t>
      </w:r>
      <w:r w:rsidRPr="00F7333C">
        <w:rPr>
          <w:rFonts w:cstheme="minorBidi"/>
          <w:sz w:val="24"/>
          <w:szCs w:val="24"/>
        </w:rPr>
        <w:t>万元、其他中型企业制造的货物金额为</w:t>
      </w:r>
      <w:r w:rsidRPr="00F7333C">
        <w:rPr>
          <w:rFonts w:cstheme="minorBidi" w:hint="eastAsia"/>
          <w:sz w:val="24"/>
          <w:szCs w:val="24"/>
          <w:u w:val="single"/>
        </w:rPr>
        <w:t xml:space="preserve">  零  </w:t>
      </w:r>
      <w:r w:rsidRPr="00F7333C">
        <w:rPr>
          <w:rFonts w:cstheme="minorBidi"/>
          <w:sz w:val="24"/>
          <w:szCs w:val="24"/>
        </w:rPr>
        <w:t>万元、其他小型企业制造的货物金额为</w:t>
      </w:r>
      <w:r w:rsidRPr="00F7333C">
        <w:rPr>
          <w:rFonts w:cstheme="minorBidi" w:hint="eastAsia"/>
          <w:sz w:val="24"/>
          <w:szCs w:val="24"/>
          <w:u w:val="single"/>
        </w:rPr>
        <w:t xml:space="preserve">  零  </w:t>
      </w:r>
      <w:r w:rsidRPr="00F7333C">
        <w:rPr>
          <w:rFonts w:cstheme="minorBidi"/>
          <w:sz w:val="24"/>
          <w:szCs w:val="24"/>
        </w:rPr>
        <w:t>万元、其他微型企业制造的货物金额为</w:t>
      </w:r>
      <w:r w:rsidRPr="00F7333C">
        <w:rPr>
          <w:rFonts w:cstheme="minorBidi" w:hint="eastAsia"/>
          <w:sz w:val="24"/>
          <w:szCs w:val="24"/>
          <w:u w:val="single"/>
        </w:rPr>
        <w:t xml:space="preserve">  零  </w:t>
      </w:r>
      <w:r w:rsidRPr="00F7333C">
        <w:rPr>
          <w:rFonts w:cstheme="minorBidi"/>
          <w:sz w:val="24"/>
          <w:szCs w:val="24"/>
        </w:rPr>
        <w:t>万元。原产地为中国境内货物金额为</w:t>
      </w:r>
      <w:r w:rsidRPr="00F7333C">
        <w:rPr>
          <w:rFonts w:cstheme="minorBidi" w:hint="eastAsia"/>
          <w:sz w:val="24"/>
          <w:szCs w:val="24"/>
          <w:u w:val="single"/>
        </w:rPr>
        <w:t xml:space="preserve">  零  </w:t>
      </w:r>
      <w:r w:rsidRPr="00F7333C">
        <w:rPr>
          <w:rFonts w:cstheme="minorBidi"/>
          <w:sz w:val="24"/>
          <w:szCs w:val="24"/>
        </w:rPr>
        <w:t>万元、原产地为宁波货物金额为</w:t>
      </w:r>
      <w:r w:rsidRPr="00F7333C">
        <w:rPr>
          <w:rFonts w:cstheme="minorBidi" w:hint="eastAsia"/>
          <w:sz w:val="24"/>
          <w:szCs w:val="24"/>
          <w:u w:val="single"/>
        </w:rPr>
        <w:t xml:space="preserve">  零  </w:t>
      </w:r>
      <w:r w:rsidRPr="00F7333C">
        <w:rPr>
          <w:rFonts w:cstheme="minorBidi"/>
          <w:sz w:val="24"/>
          <w:szCs w:val="24"/>
        </w:rPr>
        <w:t>万元，列入国家节能产品清单货物金额为</w:t>
      </w:r>
      <w:r w:rsidRPr="00F7333C">
        <w:rPr>
          <w:rFonts w:cstheme="minorBidi" w:hint="eastAsia"/>
          <w:sz w:val="24"/>
          <w:szCs w:val="24"/>
          <w:u w:val="single"/>
        </w:rPr>
        <w:t xml:space="preserve">  零  </w:t>
      </w:r>
      <w:r w:rsidRPr="00F7333C">
        <w:rPr>
          <w:rFonts w:cstheme="minorBidi"/>
          <w:sz w:val="24"/>
          <w:szCs w:val="24"/>
        </w:rPr>
        <w:t>万元，列入国家环境标志产品清单货物金额为</w:t>
      </w:r>
      <w:r w:rsidRPr="00F7333C">
        <w:rPr>
          <w:rFonts w:cstheme="minorBidi" w:hint="eastAsia"/>
          <w:sz w:val="24"/>
          <w:szCs w:val="24"/>
          <w:u w:val="single"/>
        </w:rPr>
        <w:t xml:space="preserve">  零  </w:t>
      </w:r>
      <w:r w:rsidRPr="00F7333C">
        <w:rPr>
          <w:rFonts w:cstheme="minorBidi"/>
          <w:sz w:val="24"/>
          <w:szCs w:val="24"/>
        </w:rPr>
        <w:t>万元。</w:t>
      </w:r>
    </w:p>
    <w:p w:rsidR="00F7333C" w:rsidRPr="00F7333C" w:rsidRDefault="00F7333C" w:rsidP="00F7333C">
      <w:pPr>
        <w:wordWrap w:val="0"/>
        <w:spacing w:line="360" w:lineRule="auto"/>
        <w:ind w:firstLineChars="200" w:firstLine="480"/>
        <w:rPr>
          <w:rFonts w:cstheme="minorBidi"/>
          <w:sz w:val="24"/>
          <w:szCs w:val="24"/>
        </w:rPr>
      </w:pPr>
      <w:r w:rsidRPr="00F7333C">
        <w:rPr>
          <w:rFonts w:cstheme="minorBidi"/>
          <w:sz w:val="24"/>
          <w:szCs w:val="24"/>
        </w:rPr>
        <w:t>本单位对上述声明的真实性负责。如有虚假，将依法承担相应责任。</w:t>
      </w:r>
    </w:p>
    <w:p w:rsidR="00F7333C" w:rsidRPr="00F7333C" w:rsidRDefault="00F7333C" w:rsidP="00F7333C">
      <w:pPr>
        <w:spacing w:line="360" w:lineRule="auto"/>
        <w:rPr>
          <w:rFonts w:cstheme="minorBidi"/>
          <w:sz w:val="24"/>
          <w:szCs w:val="24"/>
        </w:rPr>
      </w:pPr>
    </w:p>
    <w:p w:rsidR="00F7333C" w:rsidRPr="00F7333C" w:rsidRDefault="00F7333C" w:rsidP="00F7333C">
      <w:pPr>
        <w:spacing w:line="360" w:lineRule="auto"/>
        <w:rPr>
          <w:rFonts w:cstheme="minorBidi"/>
          <w:sz w:val="24"/>
          <w:szCs w:val="24"/>
        </w:rPr>
      </w:pPr>
      <w:r w:rsidRPr="00F7333C">
        <w:rPr>
          <w:rFonts w:cstheme="minorBidi" w:hint="eastAsia"/>
          <w:sz w:val="24"/>
          <w:szCs w:val="24"/>
        </w:rPr>
        <w:t>供应商</w:t>
      </w:r>
      <w:r w:rsidRPr="00F7333C">
        <w:rPr>
          <w:rFonts w:cstheme="minorBidi"/>
          <w:sz w:val="24"/>
          <w:szCs w:val="24"/>
        </w:rPr>
        <w:t>名称（盖</w:t>
      </w:r>
      <w:r w:rsidR="000548B0">
        <w:rPr>
          <w:rFonts w:cstheme="minorBidi" w:hint="eastAsia"/>
          <w:sz w:val="24"/>
          <w:szCs w:val="24"/>
        </w:rPr>
        <w:t>电子公</w:t>
      </w:r>
      <w:r w:rsidRPr="00F7333C">
        <w:rPr>
          <w:rFonts w:cstheme="minorBidi"/>
          <w:sz w:val="24"/>
          <w:szCs w:val="24"/>
        </w:rPr>
        <w:t>章）：</w:t>
      </w:r>
      <w:r w:rsidR="003438CC" w:rsidRPr="00A52438">
        <w:rPr>
          <w:rFonts w:hint="eastAsia"/>
          <w:sz w:val="24"/>
          <w:szCs w:val="24"/>
          <w:u w:val="single"/>
        </w:rPr>
        <w:t xml:space="preserve">     </w:t>
      </w:r>
      <w:r w:rsidR="003438CC">
        <w:rPr>
          <w:rFonts w:hint="eastAsia"/>
          <w:sz w:val="24"/>
          <w:szCs w:val="24"/>
          <w:u w:val="single"/>
        </w:rPr>
        <w:t xml:space="preserve">     </w:t>
      </w:r>
    </w:p>
    <w:p w:rsidR="00F7333C" w:rsidRPr="00F7333C" w:rsidRDefault="00F7333C" w:rsidP="00F7333C">
      <w:pPr>
        <w:spacing w:line="360" w:lineRule="auto"/>
        <w:jc w:val="left"/>
        <w:rPr>
          <w:rFonts w:cstheme="minorBidi"/>
          <w:sz w:val="24"/>
          <w:szCs w:val="24"/>
        </w:rPr>
      </w:pPr>
      <w:r w:rsidRPr="00F7333C">
        <w:rPr>
          <w:rFonts w:cstheme="minorBidi"/>
          <w:sz w:val="24"/>
          <w:szCs w:val="24"/>
        </w:rPr>
        <w:t>日  期：</w:t>
      </w:r>
      <w:r w:rsidR="003438CC" w:rsidRPr="00A52438">
        <w:rPr>
          <w:rFonts w:hint="eastAsia"/>
          <w:sz w:val="24"/>
          <w:szCs w:val="24"/>
          <w:u w:val="single"/>
        </w:rPr>
        <w:t xml:space="preserve">     </w:t>
      </w:r>
      <w:r w:rsidR="003438CC">
        <w:rPr>
          <w:rFonts w:hint="eastAsia"/>
          <w:sz w:val="24"/>
          <w:szCs w:val="24"/>
          <w:u w:val="single"/>
        </w:rPr>
        <w:t xml:space="preserve">     </w:t>
      </w:r>
    </w:p>
    <w:p w:rsidR="00F7333C" w:rsidRPr="00F7333C" w:rsidRDefault="00F7333C" w:rsidP="00F7333C">
      <w:pPr>
        <w:spacing w:line="360" w:lineRule="auto"/>
        <w:jc w:val="left"/>
        <w:rPr>
          <w:sz w:val="24"/>
          <w:szCs w:val="24"/>
        </w:rPr>
        <w:sectPr w:rsidR="00F7333C" w:rsidRPr="00F7333C">
          <w:pgSz w:w="11906" w:h="16838"/>
          <w:pgMar w:top="1440" w:right="1797" w:bottom="1440" w:left="1797" w:header="851" w:footer="992" w:gutter="0"/>
          <w:cols w:space="425"/>
          <w:docGrid w:type="lines" w:linePitch="312"/>
        </w:sectPr>
      </w:pPr>
    </w:p>
    <w:p w:rsidR="00F7333C" w:rsidRPr="00F7333C" w:rsidRDefault="00F7333C" w:rsidP="00E1675B">
      <w:pPr>
        <w:rPr>
          <w:rFonts w:cstheme="minorBidi"/>
        </w:rPr>
      </w:pPr>
      <w:r w:rsidRPr="00F7333C">
        <w:rPr>
          <w:rFonts w:cstheme="minorBidi" w:hint="eastAsia"/>
        </w:rPr>
        <w:lastRenderedPageBreak/>
        <w:t>填写说明：</w:t>
      </w:r>
    </w:p>
    <w:p w:rsidR="00F7333C" w:rsidRPr="00F7333C" w:rsidRDefault="00F7333C" w:rsidP="00E1675B">
      <w:pPr>
        <w:rPr>
          <w:rFonts w:cstheme="minorBidi"/>
        </w:rPr>
      </w:pPr>
      <w:r w:rsidRPr="00F7333C">
        <w:rPr>
          <w:rFonts w:cstheme="minorBidi" w:hint="eastAsia"/>
        </w:rPr>
        <w:t>1、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rsidR="00F7333C" w:rsidRPr="00F7333C" w:rsidRDefault="00F7333C" w:rsidP="00E1675B">
      <w:pPr>
        <w:rPr>
          <w:rFonts w:cstheme="minorBidi"/>
        </w:rPr>
      </w:pPr>
      <w:r w:rsidRPr="00F7333C">
        <w:rPr>
          <w:rFonts w:cstheme="minorBidi" w:hint="eastAsia"/>
        </w:rPr>
        <w:t>2、第2条有多个标段/包的，须按每个标段/包分别填写，无此分类货物金额的应填“零”。</w:t>
      </w:r>
    </w:p>
    <w:p w:rsidR="00F7333C" w:rsidRPr="00F7333C" w:rsidRDefault="00F7333C" w:rsidP="00E1675B">
      <w:pPr>
        <w:rPr>
          <w:rFonts w:cstheme="minorBidi"/>
        </w:rPr>
      </w:pPr>
      <w:r w:rsidRPr="00F7333C">
        <w:rPr>
          <w:rFonts w:cstheme="minorBidi" w:hint="eastAsia"/>
        </w:rPr>
        <w:t>3、联合体投标的，由联合体主办方提供本函。</w:t>
      </w:r>
    </w:p>
    <w:p w:rsidR="00F7333C" w:rsidRPr="00F7333C" w:rsidRDefault="00F7333C" w:rsidP="00E1675B">
      <w:pPr>
        <w:rPr>
          <w:rFonts w:cstheme="minorBidi"/>
        </w:rPr>
      </w:pPr>
      <w:r w:rsidRPr="00F7333C">
        <w:rPr>
          <w:rFonts w:cstheme="minorBidi" w:hint="eastAsia"/>
        </w:rPr>
        <w:t>4、资格入围式项目（一个标包由多家中标入围）：采购人公布项目预算的，第2条有关金额按市场预估总价、投标预估总价除以入围数量填写；未公布预算的或入围数量的，供应商无需填写。</w:t>
      </w:r>
    </w:p>
    <w:p w:rsidR="00F7333C" w:rsidRPr="00F7333C" w:rsidRDefault="00F7333C" w:rsidP="00E1675B">
      <w:pPr>
        <w:rPr>
          <w:rFonts w:cstheme="minorBidi"/>
        </w:rPr>
      </w:pPr>
      <w:r w:rsidRPr="00F7333C">
        <w:rPr>
          <w:rFonts w:cstheme="minorBidi" w:hint="eastAsia"/>
        </w:rPr>
        <w:t>5、投标价格为费率的项目、中标价格按单价执行的项目：采购人公布项目预算的，第2条有关金额按市场预估总价、投标预估总价填写；未公布预算的，供应商无需填写。</w:t>
      </w:r>
    </w:p>
    <w:p w:rsidR="00F7333C" w:rsidRPr="00F7333C" w:rsidRDefault="00F7333C" w:rsidP="00E1675B">
      <w:pPr>
        <w:rPr>
          <w:rFonts w:cstheme="minorBidi"/>
        </w:rPr>
      </w:pPr>
      <w:r w:rsidRPr="00F7333C">
        <w:rPr>
          <w:rFonts w:cstheme="minorBidi" w:hint="eastAsia"/>
        </w:rPr>
        <w:t>6、列入国家节能产品清单、环保产品清单的产品以中国政府采购网( www.ccgp.gov.cn)上财政部发布的文件为准。</w:t>
      </w:r>
    </w:p>
    <w:p w:rsidR="00F7333C" w:rsidRPr="00F7333C" w:rsidRDefault="00F7333C" w:rsidP="00E1675B">
      <w:pPr>
        <w:rPr>
          <w:rFonts w:cstheme="minorBidi"/>
        </w:rPr>
      </w:pPr>
      <w:r w:rsidRPr="00F7333C">
        <w:rPr>
          <w:rFonts w:cstheme="minorBidi" w:hint="eastAsia"/>
        </w:rPr>
        <w:t>7、各行业企业划型标准：</w:t>
      </w:r>
    </w:p>
    <w:p w:rsidR="00F7333C" w:rsidRPr="00F7333C" w:rsidRDefault="00F7333C" w:rsidP="00E1675B">
      <w:pPr>
        <w:rPr>
          <w:rFonts w:cstheme="minorBidi"/>
        </w:rPr>
      </w:pPr>
      <w:r w:rsidRPr="00F7333C">
        <w:rPr>
          <w:rFonts w:cstheme="minorBidi" w:hint="eastAsia"/>
        </w:rPr>
        <w:t>（1）农、林、牧、渔业。营业收入 20000 万元以下的为中小微型企业。其中，营业收入 500 万元及以上的为中型企业，营业收入 50 万元及以上的为小型企业，营业收入 50 万元以下的为微型企业。</w:t>
      </w:r>
    </w:p>
    <w:p w:rsidR="00F7333C" w:rsidRPr="00F7333C" w:rsidRDefault="00F7333C" w:rsidP="00E1675B">
      <w:pPr>
        <w:rPr>
          <w:rFonts w:cstheme="minorBidi"/>
        </w:rPr>
      </w:pPr>
      <w:r w:rsidRPr="00F7333C">
        <w:rPr>
          <w:rFonts w:cstheme="minorBidi" w:hint="eastAsia"/>
        </w:rPr>
        <w:t>（2）工业。从业人员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rsidR="00F7333C" w:rsidRPr="00F7333C" w:rsidRDefault="00F7333C" w:rsidP="00E1675B">
      <w:pPr>
        <w:rPr>
          <w:rFonts w:cstheme="minorBidi"/>
        </w:rPr>
      </w:pPr>
      <w:r w:rsidRPr="00F7333C">
        <w:rPr>
          <w:rFonts w:cstheme="minorBidi" w:hint="eastAsia"/>
        </w:rPr>
        <w:t>（3）建筑业。营业收入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w:t>
      </w:r>
    </w:p>
    <w:p w:rsidR="00F7333C" w:rsidRPr="00F7333C" w:rsidRDefault="00F7333C" w:rsidP="00E1675B">
      <w:pPr>
        <w:rPr>
          <w:rFonts w:cstheme="minorBidi"/>
        </w:rPr>
      </w:pPr>
      <w:r w:rsidRPr="00F7333C">
        <w:rPr>
          <w:rFonts w:cstheme="minorBidi" w:hint="eastAsia"/>
        </w:rPr>
        <w:t>（4）批发业。从业人员 200 人以下或营业收入 40000 万元以下的为中小微型企业。其中，从业人员 20 人及以上，且营业收入 5000 万元及以上的为中型企业；从业人员 5 人及以上，且营业收入 1000 万元及以上的为小型企业；从业人员 5 人以下或营业收入 1000 万元以下的为微型企业。</w:t>
      </w:r>
    </w:p>
    <w:p w:rsidR="00F7333C" w:rsidRPr="00F7333C" w:rsidRDefault="00F7333C" w:rsidP="00E1675B">
      <w:pPr>
        <w:rPr>
          <w:rFonts w:cstheme="minorBidi"/>
        </w:rPr>
      </w:pPr>
      <w:r w:rsidRPr="00F7333C">
        <w:rPr>
          <w:rFonts w:cstheme="minorBidi" w:hint="eastAsia"/>
        </w:rPr>
        <w:t>（5）零售业。从业人员 300 人以下或营业收入 20000 万元以下的为中小微型企业。其中，从业人员 50 人及以上，且营业收入 500 万元及以上的为中型企业；从业人员 10 人及以上，且营业收入 100 万元及以上的为小型企业；从业人员 10 人以下或营业收入 100 万元以下的为微型企业。</w:t>
      </w:r>
    </w:p>
    <w:p w:rsidR="00F7333C" w:rsidRPr="00F7333C" w:rsidRDefault="00F7333C" w:rsidP="00E1675B">
      <w:pPr>
        <w:rPr>
          <w:rFonts w:cstheme="minorBidi"/>
        </w:rPr>
      </w:pPr>
      <w:r w:rsidRPr="00F7333C">
        <w:rPr>
          <w:rFonts w:cstheme="minorBidi" w:hint="eastAsia"/>
        </w:rPr>
        <w:t>（6）交通运输业。从业人员 1000 人以下或营业收入 30000 万元以下的为中小微型企业。其中，从业人员 300 人及以上，且营业收入 3000 万元及以上的为中型企业；从业人员 20 人及以上，且营业收入 200 万元及以上的为小型企业；从业人员 20 人以下或营业收入 200 万元以下的为微型企业。</w:t>
      </w:r>
    </w:p>
    <w:p w:rsidR="00F7333C" w:rsidRPr="00F7333C" w:rsidRDefault="00F7333C" w:rsidP="00E1675B">
      <w:pPr>
        <w:rPr>
          <w:rFonts w:cstheme="minorBidi"/>
        </w:rPr>
      </w:pPr>
      <w:r w:rsidRPr="00F7333C">
        <w:rPr>
          <w:rFonts w:cstheme="minorBidi" w:hint="eastAsia"/>
        </w:rPr>
        <w:t>（7）仓储业。从业人员 200 人以下或营业收入 30000 万元以下的为中小微型企业。其中，从业人员 100 人及以上，且营业收入 1000 万元及以上的为中型企业；从业人员 20 人及以上，且营业收入 100 万元及以上的为小型企业；从业人员 20 人以下或营业收入 100 万元以下的为微型企业。</w:t>
      </w:r>
    </w:p>
    <w:p w:rsidR="00F7333C" w:rsidRPr="00F7333C" w:rsidRDefault="00F7333C" w:rsidP="00E1675B">
      <w:pPr>
        <w:rPr>
          <w:rFonts w:cstheme="minorBidi"/>
        </w:rPr>
      </w:pPr>
      <w:r w:rsidRPr="00F7333C">
        <w:rPr>
          <w:rFonts w:cstheme="minorBidi" w:hint="eastAsia"/>
        </w:rPr>
        <w:t>（8）邮政业。从业人员 1000 人以下或营业收入 30000 万元以下的为中小微型企业。其中，从业人员 300 人及以上，且营业收入 2000 万元及以上的为中型企业；从业人员 20 人及以上，且营业收入 100 万元及以上的为小型企业；从业人员 20 人以下或营业收入 100 万元以下的为微型企业。</w:t>
      </w:r>
    </w:p>
    <w:p w:rsidR="00F7333C" w:rsidRPr="00F7333C" w:rsidRDefault="00F7333C" w:rsidP="00E1675B">
      <w:pPr>
        <w:rPr>
          <w:rFonts w:cstheme="minorBidi"/>
        </w:rPr>
      </w:pPr>
      <w:r w:rsidRPr="00F7333C">
        <w:rPr>
          <w:rFonts w:cstheme="minorBidi" w:hint="eastAsia"/>
        </w:rPr>
        <w:t>（9）住宿业。从业人员 300 人以下或营业收入 10000 万元以下的为中小微型企业。其中，</w:t>
      </w:r>
      <w:r w:rsidRPr="00F7333C">
        <w:rPr>
          <w:rFonts w:cstheme="minorBidi" w:hint="eastAsia"/>
        </w:rPr>
        <w:lastRenderedPageBreak/>
        <w:t>从业人员 100 人及以上，且营业收入 2000 万元及以上的为中型企业；从业人员 10 人及以上，且营业收入 100 万元及以上的为小型企业；从业人员 10 人以下或营业收入 100 万元以下的为微型企业。</w:t>
      </w:r>
    </w:p>
    <w:p w:rsidR="00F7333C" w:rsidRPr="00F7333C" w:rsidRDefault="00F7333C" w:rsidP="00E1675B">
      <w:pPr>
        <w:rPr>
          <w:rFonts w:cstheme="minorBidi"/>
        </w:rPr>
      </w:pPr>
      <w:r w:rsidRPr="00F7333C">
        <w:rPr>
          <w:rFonts w:cstheme="minorBidi" w:hint="eastAsia"/>
        </w:rPr>
        <w:t>（10）餐饮业。从业人员 300 人以下或营业收入 10000 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w:t>
      </w:r>
    </w:p>
    <w:p w:rsidR="00F7333C" w:rsidRPr="00F7333C" w:rsidRDefault="00F7333C" w:rsidP="00E1675B">
      <w:pPr>
        <w:rPr>
          <w:rFonts w:cstheme="minorBidi"/>
        </w:rPr>
      </w:pPr>
      <w:r w:rsidRPr="00F7333C">
        <w:rPr>
          <w:rFonts w:cstheme="minorBidi" w:hint="eastAsia"/>
        </w:rPr>
        <w:t>（11）信息传输业。从业人员 2000 人以下或营业收入 100000 万元以下的为中小微型企业。其中，从业人员 100 人及以上，且营业收入 1000 万元及以上的为中型企业；从业人员 10 人及以上，且营业收入 100 万元及以上的为小型企业；从业人员 10 人以下或营业收入 100 万元以下的为微型企业。</w:t>
      </w:r>
    </w:p>
    <w:p w:rsidR="00F7333C" w:rsidRPr="00F7333C" w:rsidRDefault="00F7333C" w:rsidP="00E1675B">
      <w:pPr>
        <w:rPr>
          <w:rFonts w:cstheme="minorBidi"/>
        </w:rPr>
      </w:pPr>
      <w:r w:rsidRPr="00F7333C">
        <w:rPr>
          <w:rFonts w:cstheme="minorBidi" w:hint="eastAsia"/>
        </w:rPr>
        <w:t>（12）软件和信息技术服务业。从业人员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rsidR="00F7333C" w:rsidRPr="00F7333C" w:rsidRDefault="00F7333C" w:rsidP="00E1675B">
      <w:pPr>
        <w:rPr>
          <w:rFonts w:cstheme="minorBidi"/>
        </w:rPr>
      </w:pPr>
      <w:r w:rsidRPr="00F7333C">
        <w:rPr>
          <w:rFonts w:cstheme="minorBidi" w:hint="eastAsia"/>
        </w:rPr>
        <w:t>（13）房地产开发经营。营业收入 200000 万元以下或资产总额 10000 万元以下的为中小微型企业。其中，营业收入 1000 万元及以上，且资产总额 5000 万元及以上的为中型企业；营业收入 100 万元及以上，且资产总额 2000 万元及以上的为小型企业；营业收入 100 万元以下或资产总额 2000 万元以下的为微型企业。</w:t>
      </w:r>
    </w:p>
    <w:p w:rsidR="00F7333C" w:rsidRPr="00F7333C" w:rsidRDefault="00F7333C" w:rsidP="00F65426">
      <w:pPr>
        <w:rPr>
          <w:rFonts w:cstheme="minorBidi"/>
        </w:rPr>
      </w:pPr>
      <w:r w:rsidRPr="00F7333C">
        <w:rPr>
          <w:rFonts w:cstheme="minorBidi" w:hint="eastAsia"/>
        </w:rPr>
        <w:t>（14）物业管理。从业人员 1000 人以下或营业收入 5000 万元以下的为中小微型企业。其中，从业人员 300 人及以上，且营业收入 1000 万元及以上的为中型企业；从业人员 100 人及以上，且营业收入 500 万元及以上的为小型企业；从业人员 100 人以下或营业收入 500 万元以下的为微型企业。</w:t>
      </w:r>
    </w:p>
    <w:p w:rsidR="00F7333C" w:rsidRPr="00F7333C" w:rsidRDefault="00F7333C" w:rsidP="00E1675B">
      <w:pPr>
        <w:rPr>
          <w:rFonts w:cstheme="minorBidi"/>
        </w:rPr>
      </w:pPr>
      <w:r w:rsidRPr="00F7333C">
        <w:rPr>
          <w:rFonts w:cstheme="minorBidi" w:hint="eastAsia"/>
        </w:rPr>
        <w:t>（15）租赁和商务服务业。从业人员 300 人以下或资产总额 120000 万元以下的为中小微型企业。其中，从业人员 100 人及以上，且资产总额 8000 万元及以上的为中型企业；从业人员 10 人及以上，且资产总额 100 万元及以上的为小型企业；从业人员 10 人以下或资产总额 100 万元以下的为微型企业。</w:t>
      </w:r>
    </w:p>
    <w:p w:rsidR="00F7333C" w:rsidRPr="00F7333C" w:rsidRDefault="00F7333C" w:rsidP="00E1675B">
      <w:pPr>
        <w:rPr>
          <w:rFonts w:cstheme="minorBidi"/>
        </w:rPr>
      </w:pPr>
      <w:r w:rsidRPr="00F7333C">
        <w:rPr>
          <w:rFonts w:cstheme="minorBidi" w:hint="eastAsia"/>
        </w:rPr>
        <w:t>（16）其他未列明行业。从业人员 300 人以下的为中小微型企业。其中，从业人员 100 人及以上的为中型企业；从业人员 10 人及以上的为小型企业；从业人员 10 人以下的为微型企业。</w:t>
      </w:r>
    </w:p>
    <w:p w:rsidR="00F4106A" w:rsidRDefault="00F7333C" w:rsidP="00E1675B">
      <w:pPr>
        <w:pStyle w:val="2"/>
        <w:spacing w:after="0"/>
        <w:ind w:leftChars="0" w:left="0" w:firstLineChars="0" w:firstLine="0"/>
        <w:rPr>
          <w:rFonts w:ascii="宋体" w:hAnsi="宋体" w:cstheme="minorBidi"/>
          <w:kern w:val="2"/>
          <w:sz w:val="21"/>
          <w:szCs w:val="21"/>
        </w:rPr>
      </w:pPr>
      <w:r w:rsidRPr="00F7333C">
        <w:rPr>
          <w:rFonts w:ascii="宋体" w:hAnsi="宋体" w:cstheme="minorBidi" w:hint="eastAsia"/>
          <w:kern w:val="2"/>
          <w:sz w:val="21"/>
          <w:szCs w:val="21"/>
        </w:rPr>
        <w:t>中型企业标准上限即为大型企业标准的下限。</w:t>
      </w:r>
    </w:p>
    <w:p w:rsidR="003A5D3E" w:rsidRDefault="003A5D3E" w:rsidP="00E1675B">
      <w:pPr>
        <w:pStyle w:val="2"/>
        <w:spacing w:after="0"/>
        <w:ind w:leftChars="0" w:left="0" w:firstLineChars="0" w:firstLine="0"/>
        <w:rPr>
          <w:rFonts w:ascii="宋体" w:hAnsi="宋体"/>
          <w:sz w:val="21"/>
          <w:szCs w:val="21"/>
        </w:rPr>
        <w:sectPr w:rsidR="003A5D3E">
          <w:pgSz w:w="11907" w:h="16840"/>
          <w:pgMar w:top="1440" w:right="1800" w:bottom="1440" w:left="1800" w:header="851" w:footer="992" w:gutter="0"/>
          <w:cols w:space="720"/>
          <w:docGrid w:linePitch="312"/>
        </w:sectPr>
      </w:pPr>
    </w:p>
    <w:p w:rsidR="003A5D3E" w:rsidRPr="003A5D3E" w:rsidRDefault="003A5D3E" w:rsidP="003A5D3E">
      <w:pPr>
        <w:spacing w:line="360" w:lineRule="auto"/>
        <w:rPr>
          <w:rFonts w:cstheme="minorBidi"/>
          <w:sz w:val="24"/>
          <w:szCs w:val="24"/>
        </w:rPr>
      </w:pPr>
      <w:r w:rsidRPr="003A5D3E">
        <w:rPr>
          <w:rFonts w:cstheme="minorBidi" w:hint="eastAsia"/>
          <w:sz w:val="24"/>
          <w:szCs w:val="24"/>
        </w:rPr>
        <w:lastRenderedPageBreak/>
        <w:t>附件七</w:t>
      </w:r>
    </w:p>
    <w:p w:rsidR="003A5D3E" w:rsidRPr="003A5D3E" w:rsidRDefault="003A5D3E" w:rsidP="003A5D3E">
      <w:pPr>
        <w:spacing w:line="360" w:lineRule="auto"/>
        <w:jc w:val="center"/>
        <w:rPr>
          <w:rFonts w:cstheme="minorBidi"/>
          <w:b/>
          <w:sz w:val="24"/>
          <w:szCs w:val="24"/>
        </w:rPr>
      </w:pPr>
      <w:r w:rsidRPr="003A5D3E">
        <w:rPr>
          <w:rFonts w:cstheme="minorBidi" w:hint="eastAsia"/>
          <w:b/>
          <w:sz w:val="24"/>
          <w:szCs w:val="24"/>
        </w:rPr>
        <w:t>残疾人福利性单位声明函</w:t>
      </w:r>
      <w:r w:rsidRPr="003A5D3E">
        <w:rPr>
          <w:rFonts w:cstheme="minorBidi" w:hint="eastAsia"/>
          <w:b/>
          <w:sz w:val="24"/>
          <w:szCs w:val="24"/>
          <w:highlight w:val="yellow"/>
        </w:rPr>
        <w:t>（如满足要求则提供）</w:t>
      </w:r>
    </w:p>
    <w:p w:rsidR="003A5D3E" w:rsidRPr="003A5D3E" w:rsidRDefault="003A5D3E" w:rsidP="003A5D3E">
      <w:pPr>
        <w:wordWrap w:val="0"/>
        <w:spacing w:line="360" w:lineRule="auto"/>
        <w:ind w:firstLineChars="200" w:firstLine="480"/>
        <w:rPr>
          <w:rFonts w:cstheme="minorBidi"/>
          <w:sz w:val="24"/>
          <w:szCs w:val="24"/>
        </w:rPr>
      </w:pPr>
      <w:r w:rsidRPr="003A5D3E">
        <w:rPr>
          <w:rFonts w:cstheme="minorBidi"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3A5D3E">
        <w:rPr>
          <w:rFonts w:cstheme="minorBidi" w:hint="eastAsia"/>
          <w:sz w:val="24"/>
          <w:szCs w:val="24"/>
          <w:u w:val="single"/>
        </w:rPr>
        <w:t xml:space="preserve">          </w:t>
      </w:r>
      <w:r w:rsidRPr="003A5D3E">
        <w:rPr>
          <w:rFonts w:cstheme="minorBidi" w:hint="eastAsia"/>
          <w:sz w:val="24"/>
          <w:szCs w:val="24"/>
        </w:rPr>
        <w:t>项目（采购编号：</w:t>
      </w:r>
      <w:r w:rsidRPr="003A5D3E">
        <w:rPr>
          <w:rFonts w:cstheme="minorBidi" w:hint="eastAsia"/>
          <w:sz w:val="24"/>
          <w:szCs w:val="24"/>
          <w:u w:val="single"/>
        </w:rPr>
        <w:t xml:space="preserve">          </w:t>
      </w:r>
      <w:r w:rsidRPr="003A5D3E">
        <w:rPr>
          <w:rFonts w:cstheme="minorBidi" w:hint="eastAsia"/>
          <w:sz w:val="24"/>
          <w:szCs w:val="24"/>
        </w:rPr>
        <w:t>）”采购活动提供本单位制造的货物（由本单位承担工程/提供服务），或者提供其他残疾人福利性单位制造的货物（不包括使用非残疾人福利性单位注册商标的货物）。</w:t>
      </w:r>
    </w:p>
    <w:p w:rsidR="003A5D3E" w:rsidRPr="003A5D3E" w:rsidRDefault="003A5D3E" w:rsidP="003A5D3E">
      <w:pPr>
        <w:spacing w:line="360" w:lineRule="auto"/>
        <w:ind w:firstLineChars="200" w:firstLine="480"/>
        <w:rPr>
          <w:rFonts w:cstheme="minorBidi"/>
          <w:sz w:val="24"/>
          <w:szCs w:val="24"/>
        </w:rPr>
      </w:pPr>
      <w:r w:rsidRPr="003A5D3E">
        <w:rPr>
          <w:rFonts w:cstheme="minorBidi" w:hint="eastAsia"/>
          <w:sz w:val="24"/>
          <w:szCs w:val="24"/>
        </w:rPr>
        <w:t>本单位对上述声明的真实性负责。如有虚假，将依法承担相应责任。</w:t>
      </w:r>
    </w:p>
    <w:p w:rsidR="003A5D3E" w:rsidRPr="003A5D3E" w:rsidRDefault="003A5D3E" w:rsidP="003A5D3E">
      <w:pPr>
        <w:spacing w:line="360" w:lineRule="auto"/>
        <w:rPr>
          <w:rFonts w:cstheme="minorBidi"/>
          <w:sz w:val="24"/>
          <w:szCs w:val="24"/>
        </w:rPr>
      </w:pPr>
    </w:p>
    <w:p w:rsidR="003A5D3E" w:rsidRPr="003A5D3E" w:rsidRDefault="003A5D3E" w:rsidP="003A5D3E">
      <w:pPr>
        <w:spacing w:line="360" w:lineRule="auto"/>
        <w:rPr>
          <w:rFonts w:cstheme="minorBidi"/>
          <w:sz w:val="24"/>
          <w:szCs w:val="24"/>
        </w:rPr>
      </w:pPr>
    </w:p>
    <w:p w:rsidR="003A5D3E" w:rsidRPr="003A5D3E" w:rsidRDefault="003A5D3E" w:rsidP="003A5D3E">
      <w:pPr>
        <w:spacing w:line="360" w:lineRule="auto"/>
        <w:ind w:firstLineChars="1200" w:firstLine="2880"/>
        <w:rPr>
          <w:rFonts w:cstheme="minorBidi"/>
          <w:sz w:val="24"/>
          <w:szCs w:val="24"/>
        </w:rPr>
      </w:pPr>
      <w:r w:rsidRPr="003A5D3E">
        <w:rPr>
          <w:rFonts w:cstheme="minorBidi" w:hint="eastAsia"/>
          <w:sz w:val="24"/>
          <w:szCs w:val="24"/>
        </w:rPr>
        <w:t>供应商名称（</w:t>
      </w:r>
      <w:r w:rsidR="00D84626" w:rsidRPr="00F7333C">
        <w:rPr>
          <w:rFonts w:cstheme="minorBidi"/>
          <w:sz w:val="24"/>
          <w:szCs w:val="24"/>
        </w:rPr>
        <w:t>盖</w:t>
      </w:r>
      <w:r w:rsidR="00D84626">
        <w:rPr>
          <w:rFonts w:cstheme="minorBidi" w:hint="eastAsia"/>
          <w:sz w:val="24"/>
          <w:szCs w:val="24"/>
        </w:rPr>
        <w:t>电子公</w:t>
      </w:r>
      <w:r w:rsidR="00D84626" w:rsidRPr="00F7333C">
        <w:rPr>
          <w:rFonts w:cstheme="minorBidi"/>
          <w:sz w:val="24"/>
          <w:szCs w:val="24"/>
        </w:rPr>
        <w:t>章</w:t>
      </w:r>
      <w:r w:rsidRPr="003A5D3E">
        <w:rPr>
          <w:rFonts w:cstheme="minorBidi" w:hint="eastAsia"/>
          <w:sz w:val="24"/>
          <w:szCs w:val="24"/>
        </w:rPr>
        <w:t>）：</w:t>
      </w:r>
      <w:r w:rsidR="003438CC" w:rsidRPr="00A52438">
        <w:rPr>
          <w:rFonts w:hint="eastAsia"/>
          <w:sz w:val="24"/>
          <w:szCs w:val="24"/>
          <w:u w:val="single"/>
        </w:rPr>
        <w:t xml:space="preserve">     </w:t>
      </w:r>
      <w:r w:rsidR="003438CC">
        <w:rPr>
          <w:rFonts w:hint="eastAsia"/>
          <w:sz w:val="24"/>
          <w:szCs w:val="24"/>
          <w:u w:val="single"/>
        </w:rPr>
        <w:t xml:space="preserve">     </w:t>
      </w:r>
    </w:p>
    <w:p w:rsidR="003A5D3E" w:rsidRPr="003A5D3E" w:rsidRDefault="003A5D3E" w:rsidP="003A5D3E">
      <w:pPr>
        <w:spacing w:line="360" w:lineRule="auto"/>
        <w:ind w:firstLineChars="1200" w:firstLine="2880"/>
        <w:rPr>
          <w:rFonts w:cstheme="minorBidi"/>
          <w:sz w:val="24"/>
          <w:szCs w:val="24"/>
        </w:rPr>
      </w:pPr>
      <w:r w:rsidRPr="003A5D3E">
        <w:rPr>
          <w:rFonts w:cstheme="minorBidi" w:hint="eastAsia"/>
          <w:sz w:val="24"/>
          <w:szCs w:val="24"/>
        </w:rPr>
        <w:t>日  期：</w:t>
      </w:r>
      <w:r w:rsidR="003438CC" w:rsidRPr="00A52438">
        <w:rPr>
          <w:rFonts w:hint="eastAsia"/>
          <w:sz w:val="24"/>
          <w:szCs w:val="24"/>
          <w:u w:val="single"/>
        </w:rPr>
        <w:t xml:space="preserve">     </w:t>
      </w:r>
      <w:r w:rsidR="003438CC">
        <w:rPr>
          <w:rFonts w:hint="eastAsia"/>
          <w:sz w:val="24"/>
          <w:szCs w:val="24"/>
          <w:u w:val="single"/>
        </w:rPr>
        <w:t xml:space="preserve">     </w:t>
      </w:r>
    </w:p>
    <w:p w:rsidR="003A5D3E" w:rsidRPr="003A5D3E" w:rsidRDefault="003A5D3E" w:rsidP="003A5D3E">
      <w:pPr>
        <w:spacing w:line="360" w:lineRule="auto"/>
        <w:rPr>
          <w:rFonts w:cstheme="minorBidi"/>
          <w:sz w:val="24"/>
          <w:szCs w:val="24"/>
        </w:rPr>
        <w:sectPr w:rsidR="003A5D3E" w:rsidRPr="003A5D3E">
          <w:pgSz w:w="11906" w:h="16838"/>
          <w:pgMar w:top="1440" w:right="1797" w:bottom="1440" w:left="1797" w:header="851" w:footer="992" w:gutter="0"/>
          <w:cols w:space="425"/>
          <w:docGrid w:type="lines" w:linePitch="312"/>
        </w:sectPr>
      </w:pPr>
    </w:p>
    <w:p w:rsidR="003A5D3E" w:rsidRPr="003A5D3E" w:rsidRDefault="003A5D3E" w:rsidP="003A5D3E">
      <w:pPr>
        <w:spacing w:line="360" w:lineRule="auto"/>
        <w:rPr>
          <w:rFonts w:cstheme="minorBidi"/>
          <w:sz w:val="24"/>
          <w:szCs w:val="24"/>
        </w:rPr>
      </w:pPr>
      <w:r w:rsidRPr="003A5D3E">
        <w:rPr>
          <w:rFonts w:cstheme="minorBidi" w:hint="eastAsia"/>
          <w:sz w:val="24"/>
          <w:szCs w:val="24"/>
        </w:rPr>
        <w:lastRenderedPageBreak/>
        <w:t>填写说明：</w:t>
      </w:r>
    </w:p>
    <w:p w:rsidR="003A5D3E" w:rsidRPr="003A5D3E" w:rsidRDefault="003A5D3E" w:rsidP="003A5D3E">
      <w:pPr>
        <w:spacing w:line="360" w:lineRule="auto"/>
        <w:rPr>
          <w:rFonts w:cstheme="minorBidi"/>
          <w:sz w:val="24"/>
          <w:szCs w:val="24"/>
        </w:rPr>
      </w:pPr>
      <w:r w:rsidRPr="003A5D3E">
        <w:rPr>
          <w:rFonts w:cstheme="minorBidi"/>
          <w:sz w:val="24"/>
          <w:szCs w:val="24"/>
        </w:rPr>
        <w:t>1、本声明是残疾人福利性单位的提供，其他单位无需提供。</w:t>
      </w:r>
    </w:p>
    <w:p w:rsidR="003A5D3E" w:rsidRPr="003A5D3E" w:rsidRDefault="003A5D3E" w:rsidP="003A5D3E">
      <w:pPr>
        <w:spacing w:line="360" w:lineRule="auto"/>
        <w:rPr>
          <w:rFonts w:cstheme="minorBidi"/>
          <w:sz w:val="24"/>
          <w:szCs w:val="24"/>
        </w:rPr>
      </w:pPr>
      <w:r w:rsidRPr="003A5D3E">
        <w:rPr>
          <w:rFonts w:cstheme="minorBidi"/>
          <w:sz w:val="24"/>
          <w:szCs w:val="24"/>
        </w:rPr>
        <w:t>2、享受政府采购支持政策的残疾人福利性单位应当同时满足以下条件：</w:t>
      </w:r>
    </w:p>
    <w:p w:rsidR="003A5D3E" w:rsidRPr="003A5D3E" w:rsidRDefault="003A5D3E" w:rsidP="003A5D3E">
      <w:pPr>
        <w:spacing w:line="360" w:lineRule="auto"/>
        <w:ind w:firstLineChars="200" w:firstLine="480"/>
        <w:rPr>
          <w:rFonts w:cstheme="minorBidi"/>
          <w:sz w:val="24"/>
          <w:szCs w:val="24"/>
        </w:rPr>
      </w:pPr>
      <w:r w:rsidRPr="003A5D3E">
        <w:rPr>
          <w:rFonts w:cstheme="minorBidi" w:hint="eastAsia"/>
          <w:sz w:val="24"/>
          <w:szCs w:val="24"/>
        </w:rPr>
        <w:t>（</w:t>
      </w:r>
      <w:r w:rsidRPr="003A5D3E">
        <w:rPr>
          <w:rFonts w:cstheme="minorBidi"/>
          <w:sz w:val="24"/>
          <w:szCs w:val="24"/>
        </w:rPr>
        <w:t>1）安置的残疾人占本单位在职职工人数的比例不低于25%（含25%），并且安置的残疾人人数不少于10人（含10人）；</w:t>
      </w:r>
    </w:p>
    <w:p w:rsidR="003A5D3E" w:rsidRPr="003A5D3E" w:rsidRDefault="003A5D3E" w:rsidP="003A5D3E">
      <w:pPr>
        <w:spacing w:line="360" w:lineRule="auto"/>
        <w:ind w:firstLineChars="200" w:firstLine="480"/>
        <w:rPr>
          <w:rFonts w:cstheme="minorBidi"/>
          <w:sz w:val="24"/>
          <w:szCs w:val="24"/>
        </w:rPr>
      </w:pPr>
      <w:r w:rsidRPr="003A5D3E">
        <w:rPr>
          <w:rFonts w:cstheme="minorBidi" w:hint="eastAsia"/>
          <w:sz w:val="24"/>
          <w:szCs w:val="24"/>
        </w:rPr>
        <w:t>（</w:t>
      </w:r>
      <w:r w:rsidRPr="003A5D3E">
        <w:rPr>
          <w:rFonts w:cstheme="minorBidi"/>
          <w:sz w:val="24"/>
          <w:szCs w:val="24"/>
        </w:rPr>
        <w:t>2）依法与安置的每位残疾人签订了一年以上（含一年）的劳动合同或服务协议；</w:t>
      </w:r>
    </w:p>
    <w:p w:rsidR="003A5D3E" w:rsidRPr="003A5D3E" w:rsidRDefault="003A5D3E" w:rsidP="003A5D3E">
      <w:pPr>
        <w:spacing w:line="360" w:lineRule="auto"/>
        <w:ind w:firstLineChars="200" w:firstLine="480"/>
        <w:rPr>
          <w:rFonts w:cstheme="minorBidi"/>
          <w:sz w:val="24"/>
          <w:szCs w:val="24"/>
        </w:rPr>
      </w:pPr>
      <w:r w:rsidRPr="003A5D3E">
        <w:rPr>
          <w:rFonts w:cstheme="minorBidi" w:hint="eastAsia"/>
          <w:sz w:val="24"/>
          <w:szCs w:val="24"/>
        </w:rPr>
        <w:t>（</w:t>
      </w:r>
      <w:r w:rsidRPr="003A5D3E">
        <w:rPr>
          <w:rFonts w:cstheme="minorBidi"/>
          <w:sz w:val="24"/>
          <w:szCs w:val="24"/>
        </w:rPr>
        <w:t>3）为安置的每位残疾人按月足额缴纳了基本养老保险、基本医疗保险、失业保险、工伤保险和生育保险等社会保险费；</w:t>
      </w:r>
    </w:p>
    <w:p w:rsidR="003A5D3E" w:rsidRPr="003A5D3E" w:rsidRDefault="003A5D3E" w:rsidP="003A5D3E">
      <w:pPr>
        <w:spacing w:line="360" w:lineRule="auto"/>
        <w:ind w:firstLineChars="200" w:firstLine="480"/>
        <w:rPr>
          <w:rFonts w:cstheme="minorBidi"/>
          <w:sz w:val="24"/>
          <w:szCs w:val="24"/>
        </w:rPr>
      </w:pPr>
      <w:r w:rsidRPr="003A5D3E">
        <w:rPr>
          <w:rFonts w:cstheme="minorBidi" w:hint="eastAsia"/>
          <w:sz w:val="24"/>
          <w:szCs w:val="24"/>
        </w:rPr>
        <w:t>（</w:t>
      </w:r>
      <w:r w:rsidRPr="003A5D3E">
        <w:rPr>
          <w:rFonts w:cstheme="minorBidi"/>
          <w:sz w:val="24"/>
          <w:szCs w:val="24"/>
        </w:rPr>
        <w:t>4）通过银行等金融机构向安置的每位残疾人，按月支付了不低于单位所在区县适用的经省级人民政府批准的月最低工资标准的工资；</w:t>
      </w:r>
    </w:p>
    <w:p w:rsidR="003A5D3E" w:rsidRDefault="003A5D3E" w:rsidP="003A5D3E">
      <w:pPr>
        <w:spacing w:line="360" w:lineRule="auto"/>
        <w:ind w:firstLineChars="200" w:firstLine="480"/>
        <w:rPr>
          <w:rFonts w:cstheme="minorBidi"/>
          <w:sz w:val="24"/>
          <w:szCs w:val="24"/>
        </w:rPr>
      </w:pPr>
      <w:r w:rsidRPr="003A5D3E">
        <w:rPr>
          <w:rFonts w:cstheme="minorBidi" w:hint="eastAsia"/>
          <w:sz w:val="24"/>
          <w:szCs w:val="24"/>
        </w:rPr>
        <w:t>（</w:t>
      </w:r>
      <w:r w:rsidRPr="003A5D3E">
        <w:rPr>
          <w:rFonts w:cstheme="minorBidi"/>
          <w:sz w:val="24"/>
          <w:szCs w:val="24"/>
        </w:rPr>
        <w:t>5）提供本单位制造的货物、承担的工程或者服务（以下简称产品），或者提供其他残疾人福利性单位制造的货物（不包括使用非残疾人福利性单位注册商标的货物）。</w:t>
      </w:r>
    </w:p>
    <w:p w:rsidR="003A5D3E" w:rsidRPr="003A5D3E" w:rsidRDefault="003A5D3E" w:rsidP="003A5D3E">
      <w:pPr>
        <w:spacing w:line="360" w:lineRule="auto"/>
        <w:rPr>
          <w:rFonts w:cstheme="minorBidi"/>
          <w:sz w:val="24"/>
          <w:szCs w:val="24"/>
        </w:rPr>
      </w:pPr>
      <w:r w:rsidRPr="003A5D3E">
        <w:rPr>
          <w:rFonts w:cstheme="minorBidi" w:hint="eastAsia"/>
          <w:sz w:val="24"/>
          <w:szCs w:val="24"/>
        </w:rPr>
        <w:t>所称残疾人是指法定劳动年龄内，持有《中华人民共和国残疾人证》或者《中华人民共和国残疾军人证（</w:t>
      </w:r>
      <w:r w:rsidRPr="003A5D3E">
        <w:rPr>
          <w:rFonts w:cstheme="minorBidi"/>
          <w:sz w:val="24"/>
          <w:szCs w:val="24"/>
        </w:rPr>
        <w:t>1至8级）》的自然人，包括具有劳动条件和劳动意愿的精神残疾人。在职职工人数是指与残疾人福利性单位建立劳动关系并依法签订劳动合同或者服务协议的雇员人数。</w:t>
      </w:r>
    </w:p>
    <w:p w:rsidR="00915104" w:rsidRPr="00915104" w:rsidRDefault="00915104" w:rsidP="00915104">
      <w:pPr>
        <w:pStyle w:val="2"/>
        <w:ind w:left="420" w:firstLine="400"/>
        <w:sectPr w:rsidR="00915104" w:rsidRPr="00915104">
          <w:pgSz w:w="11907" w:h="16840"/>
          <w:pgMar w:top="1440" w:right="1800" w:bottom="1440" w:left="1800" w:header="851" w:footer="992" w:gutter="0"/>
          <w:cols w:space="720"/>
          <w:docGrid w:linePitch="312"/>
        </w:sectPr>
      </w:pPr>
    </w:p>
    <w:p w:rsidR="009025B8" w:rsidRDefault="009025B8">
      <w:pPr>
        <w:spacing w:line="360" w:lineRule="auto"/>
        <w:jc w:val="center"/>
        <w:rPr>
          <w:rFonts w:cstheme="minorBidi"/>
          <w:b/>
          <w:sz w:val="24"/>
          <w:szCs w:val="24"/>
        </w:rPr>
      </w:pPr>
    </w:p>
    <w:p w:rsidR="009025B8" w:rsidRDefault="00A06293">
      <w:pPr>
        <w:spacing w:line="360" w:lineRule="auto"/>
        <w:jc w:val="right"/>
        <w:rPr>
          <w:sz w:val="28"/>
          <w:szCs w:val="28"/>
        </w:rPr>
      </w:pPr>
      <w:r>
        <w:rPr>
          <w:rFonts w:hint="eastAsia"/>
          <w:sz w:val="28"/>
          <w:szCs w:val="28"/>
        </w:rPr>
        <w:t>资信、技术及商务部分封面</w:t>
      </w:r>
    </w:p>
    <w:p w:rsidR="00ED12FB" w:rsidRDefault="00ED12FB">
      <w:pPr>
        <w:spacing w:line="360" w:lineRule="auto"/>
        <w:jc w:val="center"/>
        <w:rPr>
          <w:sz w:val="28"/>
          <w:szCs w:val="28"/>
        </w:rPr>
      </w:pPr>
    </w:p>
    <w:p w:rsidR="009025B8" w:rsidRDefault="00A06293">
      <w:pPr>
        <w:spacing w:line="360" w:lineRule="auto"/>
        <w:jc w:val="center"/>
        <w:rPr>
          <w:sz w:val="28"/>
          <w:szCs w:val="28"/>
        </w:rPr>
      </w:pPr>
      <w:r>
        <w:rPr>
          <w:rFonts w:hint="eastAsia"/>
          <w:sz w:val="28"/>
          <w:szCs w:val="28"/>
        </w:rPr>
        <w:t>磋商响应文件（资信、技术及商务部分）</w:t>
      </w:r>
    </w:p>
    <w:p w:rsidR="009025B8" w:rsidRDefault="009025B8">
      <w:pPr>
        <w:spacing w:line="360" w:lineRule="auto"/>
        <w:jc w:val="center"/>
        <w:rPr>
          <w:b/>
          <w:sz w:val="28"/>
          <w:szCs w:val="28"/>
        </w:rPr>
      </w:pPr>
    </w:p>
    <w:p w:rsidR="009025B8" w:rsidRDefault="009025B8">
      <w:pPr>
        <w:spacing w:line="360" w:lineRule="auto"/>
        <w:jc w:val="center"/>
        <w:rPr>
          <w:b/>
          <w:sz w:val="28"/>
          <w:szCs w:val="28"/>
        </w:rPr>
      </w:pPr>
    </w:p>
    <w:p w:rsidR="009025B8" w:rsidRDefault="009025B8">
      <w:pPr>
        <w:spacing w:line="360" w:lineRule="auto"/>
        <w:jc w:val="center"/>
        <w:rPr>
          <w:b/>
          <w:sz w:val="28"/>
          <w:szCs w:val="28"/>
        </w:rPr>
      </w:pPr>
    </w:p>
    <w:p w:rsidR="008A6287" w:rsidRDefault="008A6287" w:rsidP="008A6287">
      <w:pPr>
        <w:spacing w:line="360" w:lineRule="auto"/>
        <w:jc w:val="center"/>
        <w:rPr>
          <w:b/>
          <w:sz w:val="28"/>
          <w:szCs w:val="28"/>
        </w:rPr>
      </w:pPr>
    </w:p>
    <w:p w:rsidR="008A6287" w:rsidRDefault="008A6287" w:rsidP="008A6287">
      <w:pPr>
        <w:spacing w:line="360" w:lineRule="auto"/>
        <w:jc w:val="left"/>
        <w:rPr>
          <w:sz w:val="28"/>
          <w:szCs w:val="28"/>
        </w:rPr>
      </w:pPr>
      <w:r>
        <w:rPr>
          <w:rFonts w:hint="eastAsia"/>
          <w:sz w:val="28"/>
          <w:szCs w:val="28"/>
        </w:rPr>
        <w:t xml:space="preserve">              项目编号：</w:t>
      </w:r>
      <w:r>
        <w:rPr>
          <w:rFonts w:hint="eastAsia"/>
          <w:sz w:val="28"/>
          <w:szCs w:val="28"/>
          <w:u w:val="single"/>
        </w:rPr>
        <w:t xml:space="preserve">                    </w:t>
      </w:r>
    </w:p>
    <w:p w:rsidR="008A6287" w:rsidRDefault="008A6287" w:rsidP="008A6287">
      <w:pPr>
        <w:jc w:val="center"/>
        <w:rPr>
          <w:rFonts w:asciiTheme="minorHAnsi" w:eastAsiaTheme="minorEastAsia" w:hAnsiTheme="minorHAnsi" w:cstheme="minorBidi"/>
          <w:szCs w:val="22"/>
        </w:rPr>
      </w:pPr>
    </w:p>
    <w:p w:rsidR="008A6287" w:rsidRDefault="008A6287" w:rsidP="008A6287">
      <w:pPr>
        <w:spacing w:line="360" w:lineRule="auto"/>
        <w:jc w:val="left"/>
        <w:rPr>
          <w:sz w:val="28"/>
          <w:szCs w:val="28"/>
        </w:rPr>
      </w:pPr>
      <w:r>
        <w:rPr>
          <w:rFonts w:hint="eastAsia"/>
          <w:sz w:val="28"/>
          <w:szCs w:val="28"/>
        </w:rPr>
        <w:t xml:space="preserve">              项目名称：</w:t>
      </w:r>
      <w:r>
        <w:rPr>
          <w:rFonts w:hint="eastAsia"/>
          <w:sz w:val="28"/>
          <w:szCs w:val="28"/>
          <w:u w:val="single"/>
        </w:rPr>
        <w:t xml:space="preserve">                    </w:t>
      </w:r>
    </w:p>
    <w:p w:rsidR="008A6287" w:rsidRDefault="008A6287" w:rsidP="008A6287">
      <w:pPr>
        <w:jc w:val="center"/>
        <w:rPr>
          <w:rFonts w:asciiTheme="minorHAnsi" w:eastAsiaTheme="minorEastAsia" w:hAnsiTheme="minorHAnsi" w:cstheme="minorBidi"/>
          <w:szCs w:val="22"/>
        </w:rPr>
      </w:pPr>
    </w:p>
    <w:p w:rsidR="008A6287" w:rsidRDefault="008A6287" w:rsidP="008A6287">
      <w:pPr>
        <w:spacing w:line="360" w:lineRule="auto"/>
        <w:jc w:val="left"/>
        <w:rPr>
          <w:b/>
          <w:sz w:val="28"/>
          <w:szCs w:val="28"/>
          <w:u w:val="single"/>
        </w:rPr>
      </w:pPr>
      <w:r>
        <w:rPr>
          <w:rFonts w:hint="eastAsia"/>
          <w:sz w:val="28"/>
          <w:szCs w:val="28"/>
        </w:rPr>
        <w:t xml:space="preserve">              供 应 商：</w:t>
      </w:r>
      <w:r>
        <w:rPr>
          <w:rFonts w:hint="eastAsia"/>
          <w:sz w:val="28"/>
          <w:szCs w:val="28"/>
          <w:u w:val="single"/>
        </w:rPr>
        <w:t xml:space="preserve">                    </w:t>
      </w:r>
    </w:p>
    <w:p w:rsidR="008A6287" w:rsidRDefault="008A6287" w:rsidP="008A6287">
      <w:pPr>
        <w:spacing w:line="360" w:lineRule="auto"/>
        <w:jc w:val="center"/>
        <w:rPr>
          <w:b/>
          <w:sz w:val="28"/>
          <w:szCs w:val="28"/>
          <w:u w:val="single"/>
        </w:rPr>
      </w:pPr>
    </w:p>
    <w:p w:rsidR="008A6287" w:rsidRDefault="008A6287" w:rsidP="008A6287">
      <w:pPr>
        <w:spacing w:line="360" w:lineRule="auto"/>
        <w:jc w:val="center"/>
        <w:rPr>
          <w:b/>
          <w:sz w:val="28"/>
          <w:szCs w:val="28"/>
          <w:u w:val="single"/>
        </w:rPr>
      </w:pPr>
    </w:p>
    <w:p w:rsidR="008A6287" w:rsidRDefault="008A6287" w:rsidP="008A6287">
      <w:pPr>
        <w:spacing w:line="360" w:lineRule="auto"/>
        <w:jc w:val="center"/>
        <w:rPr>
          <w:b/>
          <w:sz w:val="28"/>
          <w:szCs w:val="28"/>
        </w:rPr>
      </w:pPr>
    </w:p>
    <w:p w:rsidR="009025B8" w:rsidRDefault="008A6287" w:rsidP="007617EC">
      <w:pPr>
        <w:jc w:val="center"/>
        <w:rPr>
          <w:color w:val="000000"/>
          <w:sz w:val="24"/>
        </w:rPr>
      </w:pPr>
      <w:r>
        <w:rPr>
          <w:rFonts w:hint="eastAsia"/>
          <w:sz w:val="28"/>
          <w:szCs w:val="28"/>
        </w:rPr>
        <w:t>二○一</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7617EC" w:rsidRDefault="007617EC">
      <w:pPr>
        <w:tabs>
          <w:tab w:val="left" w:pos="720"/>
        </w:tabs>
        <w:jc w:val="center"/>
        <w:rPr>
          <w:b/>
          <w:color w:val="000000"/>
          <w:sz w:val="24"/>
        </w:rPr>
        <w:sectPr w:rsidR="007617EC">
          <w:footerReference w:type="even" r:id="rId16"/>
          <w:footerReference w:type="default" r:id="rId17"/>
          <w:pgSz w:w="11907" w:h="16840"/>
          <w:pgMar w:top="1440" w:right="1797" w:bottom="1440" w:left="1797" w:header="851" w:footer="992" w:gutter="0"/>
          <w:cols w:space="720"/>
          <w:docGrid w:linePitch="312"/>
        </w:sectPr>
      </w:pPr>
    </w:p>
    <w:p w:rsidR="009025B8" w:rsidRDefault="00A06293">
      <w:pPr>
        <w:tabs>
          <w:tab w:val="left" w:pos="720"/>
        </w:tabs>
        <w:jc w:val="center"/>
        <w:rPr>
          <w:b/>
          <w:color w:val="000000"/>
          <w:sz w:val="24"/>
        </w:rPr>
      </w:pPr>
      <w:r>
        <w:rPr>
          <w:rFonts w:hint="eastAsia"/>
          <w:b/>
          <w:color w:val="000000"/>
          <w:sz w:val="24"/>
        </w:rPr>
        <w:lastRenderedPageBreak/>
        <w:t>资信、技术及商务部分目录</w:t>
      </w:r>
    </w:p>
    <w:p w:rsidR="009025B8" w:rsidRDefault="009025B8">
      <w:pPr>
        <w:tabs>
          <w:tab w:val="left" w:pos="720"/>
        </w:tabs>
        <w:jc w:val="center"/>
        <w:rPr>
          <w:b/>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9"/>
        <w:gridCol w:w="4025"/>
        <w:gridCol w:w="2212"/>
        <w:gridCol w:w="1252"/>
      </w:tblGrid>
      <w:tr w:rsidR="009025B8" w:rsidRPr="00074EBF" w:rsidTr="0003449E">
        <w:trPr>
          <w:trHeight w:val="510"/>
          <w:jc w:val="center"/>
        </w:trPr>
        <w:tc>
          <w:tcPr>
            <w:tcW w:w="879" w:type="dxa"/>
            <w:vAlign w:val="center"/>
          </w:tcPr>
          <w:p w:rsidR="009025B8" w:rsidRPr="00074EBF" w:rsidRDefault="00A06293">
            <w:pPr>
              <w:jc w:val="center"/>
              <w:rPr>
                <w:sz w:val="24"/>
                <w:szCs w:val="24"/>
              </w:rPr>
            </w:pPr>
            <w:r w:rsidRPr="00074EBF">
              <w:rPr>
                <w:rFonts w:hint="eastAsia"/>
                <w:sz w:val="24"/>
                <w:szCs w:val="24"/>
              </w:rPr>
              <w:t>序号</w:t>
            </w:r>
          </w:p>
        </w:tc>
        <w:tc>
          <w:tcPr>
            <w:tcW w:w="4025" w:type="dxa"/>
            <w:vAlign w:val="center"/>
          </w:tcPr>
          <w:p w:rsidR="009025B8" w:rsidRPr="00074EBF" w:rsidRDefault="00A06293">
            <w:pPr>
              <w:jc w:val="center"/>
              <w:rPr>
                <w:sz w:val="24"/>
                <w:szCs w:val="24"/>
              </w:rPr>
            </w:pPr>
            <w:r w:rsidRPr="00074EBF">
              <w:rPr>
                <w:rFonts w:hint="eastAsia"/>
                <w:sz w:val="24"/>
                <w:szCs w:val="24"/>
              </w:rPr>
              <w:t>材料名称</w:t>
            </w:r>
          </w:p>
        </w:tc>
        <w:tc>
          <w:tcPr>
            <w:tcW w:w="2212" w:type="dxa"/>
            <w:vAlign w:val="center"/>
          </w:tcPr>
          <w:p w:rsidR="009025B8" w:rsidRPr="00074EBF" w:rsidRDefault="00A06293">
            <w:pPr>
              <w:jc w:val="center"/>
              <w:rPr>
                <w:sz w:val="24"/>
                <w:szCs w:val="24"/>
              </w:rPr>
            </w:pPr>
            <w:r w:rsidRPr="00074EBF">
              <w:rPr>
                <w:rFonts w:hint="eastAsia"/>
                <w:sz w:val="24"/>
                <w:szCs w:val="24"/>
              </w:rPr>
              <w:t>说  明</w:t>
            </w:r>
          </w:p>
        </w:tc>
        <w:tc>
          <w:tcPr>
            <w:tcW w:w="1252" w:type="dxa"/>
            <w:vAlign w:val="center"/>
          </w:tcPr>
          <w:p w:rsidR="009025B8" w:rsidRPr="00074EBF" w:rsidRDefault="00A06293">
            <w:pPr>
              <w:jc w:val="center"/>
              <w:rPr>
                <w:sz w:val="24"/>
                <w:szCs w:val="24"/>
              </w:rPr>
            </w:pPr>
            <w:r w:rsidRPr="00074EBF">
              <w:rPr>
                <w:rFonts w:hint="eastAsia"/>
                <w:sz w:val="24"/>
                <w:szCs w:val="24"/>
              </w:rPr>
              <w:t>对应页码</w:t>
            </w:r>
          </w:p>
        </w:tc>
      </w:tr>
      <w:tr w:rsidR="009025B8" w:rsidRPr="00074EBF" w:rsidTr="0003449E">
        <w:trPr>
          <w:trHeight w:val="510"/>
          <w:jc w:val="center"/>
        </w:trPr>
        <w:tc>
          <w:tcPr>
            <w:tcW w:w="879" w:type="dxa"/>
            <w:vAlign w:val="center"/>
          </w:tcPr>
          <w:p w:rsidR="009025B8" w:rsidRPr="00074EBF" w:rsidRDefault="00E03CFF">
            <w:pPr>
              <w:jc w:val="center"/>
              <w:rPr>
                <w:sz w:val="24"/>
                <w:szCs w:val="24"/>
              </w:rPr>
            </w:pPr>
            <w:r w:rsidRPr="00074EBF">
              <w:rPr>
                <w:rFonts w:hint="eastAsia"/>
                <w:sz w:val="24"/>
                <w:szCs w:val="24"/>
              </w:rPr>
              <w:t>1</w:t>
            </w:r>
          </w:p>
        </w:tc>
        <w:tc>
          <w:tcPr>
            <w:tcW w:w="4025" w:type="dxa"/>
            <w:vAlign w:val="center"/>
          </w:tcPr>
          <w:p w:rsidR="009025B8" w:rsidRPr="00074EBF" w:rsidRDefault="00A06293">
            <w:pPr>
              <w:rPr>
                <w:rFonts w:cstheme="minorBidi"/>
                <w:sz w:val="24"/>
                <w:szCs w:val="24"/>
              </w:rPr>
            </w:pPr>
            <w:r w:rsidRPr="00074EBF">
              <w:rPr>
                <w:rFonts w:cstheme="minorBidi" w:hint="eastAsia"/>
                <w:sz w:val="24"/>
                <w:szCs w:val="24"/>
              </w:rPr>
              <w:t>法定代表人（或企业负责人或经营者）身份证明书</w:t>
            </w:r>
          </w:p>
        </w:tc>
        <w:tc>
          <w:tcPr>
            <w:tcW w:w="2212" w:type="dxa"/>
            <w:vAlign w:val="center"/>
          </w:tcPr>
          <w:p w:rsidR="009025B8" w:rsidRPr="00074EBF" w:rsidRDefault="00E64B01" w:rsidP="00242162">
            <w:pPr>
              <w:rPr>
                <w:sz w:val="24"/>
                <w:szCs w:val="24"/>
              </w:rPr>
            </w:pPr>
            <w:r w:rsidRPr="00074EBF">
              <w:rPr>
                <w:rFonts w:hint="eastAsia"/>
                <w:sz w:val="24"/>
                <w:szCs w:val="24"/>
              </w:rPr>
              <w:t>附件</w:t>
            </w:r>
            <w:r w:rsidR="002D6E35">
              <w:rPr>
                <w:rFonts w:hint="eastAsia"/>
                <w:sz w:val="24"/>
                <w:szCs w:val="24"/>
              </w:rPr>
              <w:t>八</w:t>
            </w:r>
            <w:r w:rsidR="00A06293" w:rsidRPr="00074EBF">
              <w:rPr>
                <w:rFonts w:hint="eastAsia"/>
                <w:sz w:val="24"/>
                <w:szCs w:val="24"/>
              </w:rPr>
              <w:t>-1</w:t>
            </w:r>
          </w:p>
        </w:tc>
        <w:tc>
          <w:tcPr>
            <w:tcW w:w="1252" w:type="dxa"/>
            <w:vAlign w:val="center"/>
          </w:tcPr>
          <w:p w:rsidR="009025B8" w:rsidRPr="00074EBF" w:rsidRDefault="009025B8">
            <w:pPr>
              <w:jc w:val="center"/>
              <w:rPr>
                <w:sz w:val="24"/>
                <w:szCs w:val="24"/>
              </w:rPr>
            </w:pPr>
          </w:p>
        </w:tc>
      </w:tr>
      <w:tr w:rsidR="009025B8" w:rsidRPr="00074EBF" w:rsidTr="0003449E">
        <w:trPr>
          <w:trHeight w:val="510"/>
          <w:jc w:val="center"/>
        </w:trPr>
        <w:tc>
          <w:tcPr>
            <w:tcW w:w="879" w:type="dxa"/>
            <w:vAlign w:val="center"/>
          </w:tcPr>
          <w:p w:rsidR="009025B8" w:rsidRPr="00074EBF" w:rsidRDefault="00E03CFF">
            <w:pPr>
              <w:jc w:val="center"/>
              <w:rPr>
                <w:sz w:val="24"/>
                <w:szCs w:val="24"/>
              </w:rPr>
            </w:pPr>
            <w:r w:rsidRPr="00074EBF">
              <w:rPr>
                <w:rFonts w:hint="eastAsia"/>
                <w:sz w:val="24"/>
                <w:szCs w:val="24"/>
              </w:rPr>
              <w:t>2</w:t>
            </w:r>
          </w:p>
        </w:tc>
        <w:tc>
          <w:tcPr>
            <w:tcW w:w="4025" w:type="dxa"/>
            <w:vAlign w:val="center"/>
          </w:tcPr>
          <w:p w:rsidR="009025B8" w:rsidRPr="00074EBF" w:rsidRDefault="00A06293">
            <w:pPr>
              <w:rPr>
                <w:rFonts w:cstheme="minorBidi"/>
                <w:sz w:val="24"/>
                <w:szCs w:val="24"/>
              </w:rPr>
            </w:pPr>
            <w:r w:rsidRPr="00074EBF">
              <w:rPr>
                <w:rFonts w:cstheme="minorBidi" w:hint="eastAsia"/>
                <w:sz w:val="24"/>
                <w:szCs w:val="24"/>
              </w:rPr>
              <w:t>供应商的代表若非法定代表人（或企业负责人或经营者）的须提交法定代表人（或企业负责人或经营者）授权书</w:t>
            </w:r>
          </w:p>
        </w:tc>
        <w:tc>
          <w:tcPr>
            <w:tcW w:w="2212" w:type="dxa"/>
            <w:vAlign w:val="center"/>
          </w:tcPr>
          <w:p w:rsidR="009025B8" w:rsidRPr="00074EBF" w:rsidRDefault="00E64B01">
            <w:pPr>
              <w:rPr>
                <w:sz w:val="24"/>
                <w:szCs w:val="24"/>
              </w:rPr>
            </w:pPr>
            <w:r w:rsidRPr="00074EBF">
              <w:rPr>
                <w:rFonts w:hint="eastAsia"/>
                <w:sz w:val="24"/>
                <w:szCs w:val="24"/>
              </w:rPr>
              <w:t>附件</w:t>
            </w:r>
            <w:r w:rsidR="002D6E35">
              <w:rPr>
                <w:rFonts w:hint="eastAsia"/>
                <w:sz w:val="24"/>
                <w:szCs w:val="24"/>
              </w:rPr>
              <w:t>八</w:t>
            </w:r>
            <w:r w:rsidR="00A06293" w:rsidRPr="00074EBF">
              <w:rPr>
                <w:rFonts w:hint="eastAsia"/>
                <w:sz w:val="24"/>
                <w:szCs w:val="24"/>
              </w:rPr>
              <w:t>-2</w:t>
            </w:r>
          </w:p>
        </w:tc>
        <w:tc>
          <w:tcPr>
            <w:tcW w:w="1252" w:type="dxa"/>
            <w:vAlign w:val="center"/>
          </w:tcPr>
          <w:p w:rsidR="009025B8" w:rsidRPr="00074EBF" w:rsidRDefault="009025B8">
            <w:pPr>
              <w:jc w:val="center"/>
              <w:rPr>
                <w:sz w:val="24"/>
                <w:szCs w:val="24"/>
              </w:rPr>
            </w:pPr>
          </w:p>
        </w:tc>
      </w:tr>
      <w:tr w:rsidR="009025B8" w:rsidRPr="00074EBF" w:rsidTr="0003449E">
        <w:trPr>
          <w:trHeight w:val="510"/>
          <w:jc w:val="center"/>
        </w:trPr>
        <w:tc>
          <w:tcPr>
            <w:tcW w:w="879" w:type="dxa"/>
            <w:vAlign w:val="center"/>
          </w:tcPr>
          <w:p w:rsidR="009025B8" w:rsidRPr="00074EBF" w:rsidRDefault="00E03CFF">
            <w:pPr>
              <w:jc w:val="center"/>
              <w:rPr>
                <w:sz w:val="24"/>
                <w:szCs w:val="24"/>
              </w:rPr>
            </w:pPr>
            <w:r w:rsidRPr="00074EBF">
              <w:rPr>
                <w:rFonts w:hint="eastAsia"/>
                <w:sz w:val="24"/>
                <w:szCs w:val="24"/>
              </w:rPr>
              <w:t>3</w:t>
            </w:r>
          </w:p>
        </w:tc>
        <w:tc>
          <w:tcPr>
            <w:tcW w:w="4025" w:type="dxa"/>
            <w:vAlign w:val="center"/>
          </w:tcPr>
          <w:p w:rsidR="009025B8" w:rsidRPr="00074EBF" w:rsidRDefault="008C2AB6">
            <w:pPr>
              <w:rPr>
                <w:rFonts w:cstheme="minorBidi"/>
                <w:sz w:val="24"/>
                <w:szCs w:val="24"/>
              </w:rPr>
            </w:pPr>
            <w:r w:rsidRPr="008C2AB6">
              <w:rPr>
                <w:rFonts w:cstheme="minorBidi" w:hint="eastAsia"/>
                <w:sz w:val="24"/>
                <w:szCs w:val="24"/>
              </w:rPr>
              <w:t>类似业绩</w:t>
            </w:r>
          </w:p>
        </w:tc>
        <w:tc>
          <w:tcPr>
            <w:tcW w:w="2212" w:type="dxa"/>
            <w:vAlign w:val="center"/>
          </w:tcPr>
          <w:p w:rsidR="009025B8" w:rsidRPr="00074EBF" w:rsidRDefault="009924E9" w:rsidP="00476D61">
            <w:pPr>
              <w:rPr>
                <w:sz w:val="24"/>
                <w:szCs w:val="24"/>
              </w:rPr>
            </w:pPr>
            <w:r w:rsidRPr="00074EBF">
              <w:rPr>
                <w:rFonts w:hint="eastAsia"/>
                <w:sz w:val="24"/>
                <w:szCs w:val="24"/>
              </w:rPr>
              <w:t>按评分标准提供</w:t>
            </w:r>
          </w:p>
        </w:tc>
        <w:tc>
          <w:tcPr>
            <w:tcW w:w="1252" w:type="dxa"/>
            <w:vAlign w:val="center"/>
          </w:tcPr>
          <w:p w:rsidR="009025B8" w:rsidRPr="00074EBF" w:rsidRDefault="009025B8">
            <w:pPr>
              <w:jc w:val="center"/>
              <w:rPr>
                <w:sz w:val="24"/>
                <w:szCs w:val="24"/>
              </w:rPr>
            </w:pPr>
          </w:p>
        </w:tc>
      </w:tr>
      <w:tr w:rsidR="00732B97" w:rsidRPr="00074EBF" w:rsidTr="0003449E">
        <w:trPr>
          <w:trHeight w:val="510"/>
          <w:jc w:val="center"/>
        </w:trPr>
        <w:tc>
          <w:tcPr>
            <w:tcW w:w="879" w:type="dxa"/>
            <w:vAlign w:val="center"/>
          </w:tcPr>
          <w:p w:rsidR="00732B97" w:rsidRPr="00074EBF" w:rsidRDefault="00E03CFF">
            <w:pPr>
              <w:jc w:val="center"/>
              <w:rPr>
                <w:sz w:val="24"/>
                <w:szCs w:val="24"/>
              </w:rPr>
            </w:pPr>
            <w:r w:rsidRPr="00074EBF">
              <w:rPr>
                <w:rFonts w:hint="eastAsia"/>
                <w:sz w:val="24"/>
                <w:szCs w:val="24"/>
              </w:rPr>
              <w:t>4</w:t>
            </w:r>
          </w:p>
        </w:tc>
        <w:tc>
          <w:tcPr>
            <w:tcW w:w="4025" w:type="dxa"/>
            <w:vAlign w:val="center"/>
          </w:tcPr>
          <w:p w:rsidR="00732B97" w:rsidRPr="00074EBF" w:rsidRDefault="008C2AB6">
            <w:pPr>
              <w:rPr>
                <w:rFonts w:cstheme="minorBidi"/>
                <w:sz w:val="24"/>
                <w:szCs w:val="24"/>
              </w:rPr>
            </w:pPr>
            <w:r w:rsidRPr="008C2AB6">
              <w:rPr>
                <w:rFonts w:cstheme="minorBidi" w:hint="eastAsia"/>
                <w:sz w:val="24"/>
                <w:szCs w:val="24"/>
              </w:rPr>
              <w:t>供应商的整体水平</w:t>
            </w:r>
          </w:p>
        </w:tc>
        <w:tc>
          <w:tcPr>
            <w:tcW w:w="2212" w:type="dxa"/>
            <w:vAlign w:val="center"/>
          </w:tcPr>
          <w:p w:rsidR="00732B97" w:rsidRPr="00074EBF" w:rsidRDefault="009C2F28">
            <w:pPr>
              <w:rPr>
                <w:sz w:val="24"/>
                <w:szCs w:val="24"/>
              </w:rPr>
            </w:pPr>
            <w:r w:rsidRPr="00074EBF">
              <w:rPr>
                <w:rFonts w:hint="eastAsia"/>
                <w:sz w:val="24"/>
                <w:szCs w:val="24"/>
              </w:rPr>
              <w:t>按评分标准提供</w:t>
            </w:r>
          </w:p>
        </w:tc>
        <w:tc>
          <w:tcPr>
            <w:tcW w:w="1252" w:type="dxa"/>
            <w:vAlign w:val="center"/>
          </w:tcPr>
          <w:p w:rsidR="00732B97" w:rsidRPr="00074EBF" w:rsidRDefault="00732B97">
            <w:pPr>
              <w:jc w:val="center"/>
              <w:rPr>
                <w:sz w:val="24"/>
                <w:szCs w:val="24"/>
              </w:rPr>
            </w:pPr>
          </w:p>
        </w:tc>
      </w:tr>
      <w:tr w:rsidR="009025B8" w:rsidRPr="00074EBF" w:rsidTr="0003449E">
        <w:trPr>
          <w:trHeight w:val="510"/>
          <w:jc w:val="center"/>
        </w:trPr>
        <w:tc>
          <w:tcPr>
            <w:tcW w:w="879" w:type="dxa"/>
            <w:vAlign w:val="center"/>
          </w:tcPr>
          <w:p w:rsidR="009025B8" w:rsidRPr="00074EBF" w:rsidRDefault="00E03CFF">
            <w:pPr>
              <w:jc w:val="center"/>
              <w:rPr>
                <w:sz w:val="24"/>
                <w:szCs w:val="24"/>
              </w:rPr>
            </w:pPr>
            <w:r w:rsidRPr="00074EBF">
              <w:rPr>
                <w:rFonts w:hint="eastAsia"/>
                <w:sz w:val="24"/>
                <w:szCs w:val="24"/>
              </w:rPr>
              <w:t>5</w:t>
            </w:r>
          </w:p>
        </w:tc>
        <w:tc>
          <w:tcPr>
            <w:tcW w:w="4025" w:type="dxa"/>
            <w:vAlign w:val="center"/>
          </w:tcPr>
          <w:p w:rsidR="009025B8" w:rsidRPr="00074EBF" w:rsidRDefault="008C2AB6">
            <w:pPr>
              <w:rPr>
                <w:rFonts w:cstheme="minorBidi"/>
                <w:sz w:val="24"/>
                <w:szCs w:val="24"/>
              </w:rPr>
            </w:pPr>
            <w:r w:rsidRPr="008C2AB6">
              <w:rPr>
                <w:rFonts w:cstheme="minorBidi" w:hint="eastAsia"/>
                <w:sz w:val="24"/>
                <w:szCs w:val="24"/>
              </w:rPr>
              <w:t>所投产品的相关证书</w:t>
            </w:r>
          </w:p>
        </w:tc>
        <w:tc>
          <w:tcPr>
            <w:tcW w:w="2212" w:type="dxa"/>
            <w:vAlign w:val="center"/>
          </w:tcPr>
          <w:p w:rsidR="009025B8" w:rsidRPr="00074EBF" w:rsidRDefault="00A06293">
            <w:pPr>
              <w:rPr>
                <w:sz w:val="24"/>
                <w:szCs w:val="24"/>
              </w:rPr>
            </w:pPr>
            <w:r w:rsidRPr="00074EBF">
              <w:rPr>
                <w:rFonts w:hint="eastAsia"/>
                <w:sz w:val="24"/>
                <w:szCs w:val="24"/>
              </w:rPr>
              <w:t>按评分标准提供</w:t>
            </w:r>
          </w:p>
        </w:tc>
        <w:tc>
          <w:tcPr>
            <w:tcW w:w="1252" w:type="dxa"/>
            <w:vAlign w:val="center"/>
          </w:tcPr>
          <w:p w:rsidR="009025B8" w:rsidRPr="00074EBF" w:rsidRDefault="009025B8">
            <w:pPr>
              <w:jc w:val="center"/>
              <w:rPr>
                <w:sz w:val="24"/>
                <w:szCs w:val="24"/>
              </w:rPr>
            </w:pPr>
          </w:p>
        </w:tc>
      </w:tr>
      <w:tr w:rsidR="00BD172D" w:rsidRPr="00074EBF" w:rsidTr="0003449E">
        <w:trPr>
          <w:trHeight w:val="510"/>
          <w:jc w:val="center"/>
        </w:trPr>
        <w:tc>
          <w:tcPr>
            <w:tcW w:w="879" w:type="dxa"/>
            <w:vAlign w:val="center"/>
          </w:tcPr>
          <w:p w:rsidR="00BD172D" w:rsidRPr="00074EBF" w:rsidRDefault="00E03CFF">
            <w:pPr>
              <w:jc w:val="center"/>
              <w:rPr>
                <w:sz w:val="24"/>
                <w:szCs w:val="24"/>
              </w:rPr>
            </w:pPr>
            <w:r w:rsidRPr="00074EBF">
              <w:rPr>
                <w:rFonts w:hint="eastAsia"/>
                <w:sz w:val="24"/>
                <w:szCs w:val="24"/>
              </w:rPr>
              <w:t>6</w:t>
            </w:r>
          </w:p>
        </w:tc>
        <w:tc>
          <w:tcPr>
            <w:tcW w:w="4025" w:type="dxa"/>
            <w:vAlign w:val="center"/>
          </w:tcPr>
          <w:p w:rsidR="00BD172D" w:rsidRPr="00074EBF" w:rsidRDefault="009924E9">
            <w:pPr>
              <w:rPr>
                <w:rFonts w:cstheme="minorBidi"/>
                <w:sz w:val="24"/>
                <w:szCs w:val="24"/>
              </w:rPr>
            </w:pPr>
            <w:r w:rsidRPr="00476D61">
              <w:rPr>
                <w:rFonts w:cstheme="minorBidi" w:hint="eastAsia"/>
                <w:sz w:val="24"/>
                <w:szCs w:val="24"/>
              </w:rPr>
              <w:t>技术参数偏离表</w:t>
            </w:r>
          </w:p>
        </w:tc>
        <w:tc>
          <w:tcPr>
            <w:tcW w:w="2212" w:type="dxa"/>
            <w:vAlign w:val="center"/>
          </w:tcPr>
          <w:p w:rsidR="00BD172D" w:rsidRPr="00074EBF" w:rsidRDefault="009924E9">
            <w:pPr>
              <w:rPr>
                <w:sz w:val="24"/>
                <w:szCs w:val="24"/>
              </w:rPr>
            </w:pPr>
            <w:r w:rsidRPr="00074EBF">
              <w:rPr>
                <w:rFonts w:hint="eastAsia"/>
                <w:sz w:val="24"/>
                <w:szCs w:val="24"/>
              </w:rPr>
              <w:t>附件</w:t>
            </w:r>
            <w:r>
              <w:rPr>
                <w:rFonts w:hint="eastAsia"/>
                <w:sz w:val="24"/>
                <w:szCs w:val="24"/>
              </w:rPr>
              <w:t>九</w:t>
            </w:r>
          </w:p>
        </w:tc>
        <w:tc>
          <w:tcPr>
            <w:tcW w:w="1252" w:type="dxa"/>
            <w:vAlign w:val="center"/>
          </w:tcPr>
          <w:p w:rsidR="00BD172D" w:rsidRPr="00074EBF" w:rsidRDefault="00BD172D">
            <w:pPr>
              <w:jc w:val="center"/>
              <w:rPr>
                <w:sz w:val="24"/>
                <w:szCs w:val="24"/>
              </w:rPr>
            </w:pPr>
          </w:p>
        </w:tc>
      </w:tr>
      <w:tr w:rsidR="00BD172D" w:rsidRPr="00074EBF" w:rsidTr="0003449E">
        <w:trPr>
          <w:trHeight w:val="510"/>
          <w:jc w:val="center"/>
        </w:trPr>
        <w:tc>
          <w:tcPr>
            <w:tcW w:w="879" w:type="dxa"/>
            <w:vAlign w:val="center"/>
          </w:tcPr>
          <w:p w:rsidR="00BD172D" w:rsidRPr="00074EBF" w:rsidRDefault="00E03CFF">
            <w:pPr>
              <w:jc w:val="center"/>
              <w:rPr>
                <w:sz w:val="24"/>
                <w:szCs w:val="24"/>
              </w:rPr>
            </w:pPr>
            <w:r w:rsidRPr="00074EBF">
              <w:rPr>
                <w:rFonts w:hint="eastAsia"/>
                <w:sz w:val="24"/>
                <w:szCs w:val="24"/>
              </w:rPr>
              <w:t>7</w:t>
            </w:r>
          </w:p>
        </w:tc>
        <w:tc>
          <w:tcPr>
            <w:tcW w:w="4025" w:type="dxa"/>
            <w:vAlign w:val="center"/>
          </w:tcPr>
          <w:p w:rsidR="00BD172D" w:rsidRPr="00074EBF" w:rsidRDefault="008C2AB6">
            <w:pPr>
              <w:rPr>
                <w:rFonts w:cstheme="minorBidi"/>
                <w:sz w:val="24"/>
                <w:szCs w:val="24"/>
              </w:rPr>
            </w:pPr>
            <w:r w:rsidRPr="008C2AB6">
              <w:rPr>
                <w:rFonts w:cstheme="minorBidi" w:hint="eastAsia"/>
                <w:sz w:val="24"/>
                <w:szCs w:val="24"/>
              </w:rPr>
              <w:t>系统功能展示</w:t>
            </w:r>
          </w:p>
        </w:tc>
        <w:tc>
          <w:tcPr>
            <w:tcW w:w="2212" w:type="dxa"/>
            <w:vAlign w:val="center"/>
          </w:tcPr>
          <w:p w:rsidR="00BD172D" w:rsidRPr="00074EBF" w:rsidRDefault="00BD172D">
            <w:pPr>
              <w:rPr>
                <w:sz w:val="24"/>
                <w:szCs w:val="24"/>
              </w:rPr>
            </w:pPr>
            <w:r w:rsidRPr="00074EBF">
              <w:rPr>
                <w:rFonts w:hint="eastAsia"/>
                <w:sz w:val="24"/>
                <w:szCs w:val="24"/>
              </w:rPr>
              <w:t>按评分标准提供</w:t>
            </w:r>
          </w:p>
        </w:tc>
        <w:tc>
          <w:tcPr>
            <w:tcW w:w="1252" w:type="dxa"/>
            <w:vAlign w:val="center"/>
          </w:tcPr>
          <w:p w:rsidR="00BD172D" w:rsidRPr="00074EBF" w:rsidRDefault="00BD172D">
            <w:pPr>
              <w:jc w:val="center"/>
              <w:rPr>
                <w:sz w:val="24"/>
                <w:szCs w:val="24"/>
              </w:rPr>
            </w:pPr>
          </w:p>
        </w:tc>
      </w:tr>
      <w:tr w:rsidR="009025B8" w:rsidRPr="00074EBF" w:rsidTr="0003449E">
        <w:trPr>
          <w:trHeight w:val="510"/>
          <w:jc w:val="center"/>
        </w:trPr>
        <w:tc>
          <w:tcPr>
            <w:tcW w:w="879" w:type="dxa"/>
            <w:vAlign w:val="center"/>
          </w:tcPr>
          <w:p w:rsidR="009025B8" w:rsidRPr="00074EBF" w:rsidRDefault="00E03CFF">
            <w:pPr>
              <w:jc w:val="center"/>
              <w:rPr>
                <w:sz w:val="24"/>
                <w:szCs w:val="24"/>
              </w:rPr>
            </w:pPr>
            <w:r w:rsidRPr="00074EBF">
              <w:rPr>
                <w:rFonts w:hint="eastAsia"/>
                <w:sz w:val="24"/>
                <w:szCs w:val="24"/>
              </w:rPr>
              <w:t>8</w:t>
            </w:r>
          </w:p>
        </w:tc>
        <w:tc>
          <w:tcPr>
            <w:tcW w:w="4025" w:type="dxa"/>
            <w:vAlign w:val="center"/>
          </w:tcPr>
          <w:p w:rsidR="009025B8" w:rsidRPr="00074EBF" w:rsidRDefault="008C2AB6">
            <w:pPr>
              <w:rPr>
                <w:rFonts w:cstheme="minorBidi"/>
                <w:sz w:val="24"/>
                <w:szCs w:val="24"/>
              </w:rPr>
            </w:pPr>
            <w:r w:rsidRPr="008C2AB6">
              <w:rPr>
                <w:rFonts w:cstheme="minorBidi" w:hint="eastAsia"/>
                <w:sz w:val="24"/>
                <w:szCs w:val="24"/>
              </w:rPr>
              <w:t>拟投入的服务管理团队组织机构设置</w:t>
            </w:r>
          </w:p>
        </w:tc>
        <w:tc>
          <w:tcPr>
            <w:tcW w:w="2212" w:type="dxa"/>
            <w:vAlign w:val="center"/>
          </w:tcPr>
          <w:p w:rsidR="009025B8" w:rsidRPr="00074EBF" w:rsidRDefault="00BD172D">
            <w:pPr>
              <w:rPr>
                <w:sz w:val="24"/>
                <w:szCs w:val="24"/>
              </w:rPr>
            </w:pPr>
            <w:r w:rsidRPr="00074EBF">
              <w:rPr>
                <w:rFonts w:hint="eastAsia"/>
                <w:sz w:val="24"/>
                <w:szCs w:val="24"/>
              </w:rPr>
              <w:t>按评分标准提供</w:t>
            </w:r>
          </w:p>
        </w:tc>
        <w:tc>
          <w:tcPr>
            <w:tcW w:w="1252" w:type="dxa"/>
            <w:vAlign w:val="center"/>
          </w:tcPr>
          <w:p w:rsidR="009025B8" w:rsidRPr="00074EBF" w:rsidRDefault="009025B8">
            <w:pPr>
              <w:jc w:val="center"/>
              <w:rPr>
                <w:sz w:val="24"/>
                <w:szCs w:val="24"/>
              </w:rPr>
            </w:pPr>
          </w:p>
        </w:tc>
      </w:tr>
      <w:tr w:rsidR="009025B8" w:rsidRPr="00074EBF" w:rsidTr="0003449E">
        <w:trPr>
          <w:trHeight w:val="510"/>
          <w:jc w:val="center"/>
        </w:trPr>
        <w:tc>
          <w:tcPr>
            <w:tcW w:w="879" w:type="dxa"/>
            <w:vAlign w:val="center"/>
          </w:tcPr>
          <w:p w:rsidR="009025B8" w:rsidRPr="00074EBF" w:rsidRDefault="00E03CFF">
            <w:pPr>
              <w:jc w:val="center"/>
              <w:rPr>
                <w:sz w:val="24"/>
                <w:szCs w:val="24"/>
              </w:rPr>
            </w:pPr>
            <w:r w:rsidRPr="00074EBF">
              <w:rPr>
                <w:rFonts w:hint="eastAsia"/>
                <w:sz w:val="24"/>
                <w:szCs w:val="24"/>
              </w:rPr>
              <w:t>9</w:t>
            </w:r>
          </w:p>
        </w:tc>
        <w:tc>
          <w:tcPr>
            <w:tcW w:w="4025" w:type="dxa"/>
            <w:vAlign w:val="center"/>
          </w:tcPr>
          <w:p w:rsidR="009025B8" w:rsidRPr="00074EBF" w:rsidRDefault="008C2AB6">
            <w:pPr>
              <w:rPr>
                <w:rFonts w:cstheme="minorBidi"/>
                <w:sz w:val="24"/>
                <w:szCs w:val="24"/>
              </w:rPr>
            </w:pPr>
            <w:r w:rsidRPr="008C2AB6">
              <w:rPr>
                <w:rFonts w:cstheme="minorBidi" w:hint="eastAsia"/>
                <w:sz w:val="24"/>
                <w:szCs w:val="24"/>
              </w:rPr>
              <w:t>实施方案</w:t>
            </w:r>
          </w:p>
        </w:tc>
        <w:tc>
          <w:tcPr>
            <w:tcW w:w="2212" w:type="dxa"/>
            <w:vAlign w:val="center"/>
          </w:tcPr>
          <w:p w:rsidR="009025B8" w:rsidRPr="00074EBF" w:rsidRDefault="00A06293">
            <w:pPr>
              <w:rPr>
                <w:sz w:val="24"/>
                <w:szCs w:val="24"/>
              </w:rPr>
            </w:pPr>
            <w:r w:rsidRPr="00074EBF">
              <w:rPr>
                <w:rFonts w:hint="eastAsia"/>
                <w:sz w:val="24"/>
                <w:szCs w:val="24"/>
              </w:rPr>
              <w:t>按评分标准提供</w:t>
            </w:r>
          </w:p>
        </w:tc>
        <w:tc>
          <w:tcPr>
            <w:tcW w:w="1252" w:type="dxa"/>
            <w:vAlign w:val="center"/>
          </w:tcPr>
          <w:p w:rsidR="009025B8" w:rsidRPr="00074EBF" w:rsidRDefault="009025B8">
            <w:pPr>
              <w:jc w:val="center"/>
              <w:rPr>
                <w:sz w:val="24"/>
                <w:szCs w:val="24"/>
              </w:rPr>
            </w:pPr>
          </w:p>
        </w:tc>
      </w:tr>
      <w:tr w:rsidR="008C2AB6" w:rsidRPr="00074EBF" w:rsidTr="0003449E">
        <w:trPr>
          <w:trHeight w:val="510"/>
          <w:jc w:val="center"/>
        </w:trPr>
        <w:tc>
          <w:tcPr>
            <w:tcW w:w="879" w:type="dxa"/>
            <w:vAlign w:val="center"/>
          </w:tcPr>
          <w:p w:rsidR="008C2AB6" w:rsidRPr="00074EBF" w:rsidRDefault="008C2AB6">
            <w:pPr>
              <w:jc w:val="center"/>
              <w:rPr>
                <w:sz w:val="24"/>
                <w:szCs w:val="24"/>
              </w:rPr>
            </w:pPr>
            <w:r>
              <w:rPr>
                <w:rFonts w:hint="eastAsia"/>
                <w:sz w:val="24"/>
                <w:szCs w:val="24"/>
              </w:rPr>
              <w:t>10</w:t>
            </w:r>
          </w:p>
        </w:tc>
        <w:tc>
          <w:tcPr>
            <w:tcW w:w="4025" w:type="dxa"/>
            <w:vAlign w:val="center"/>
          </w:tcPr>
          <w:p w:rsidR="008C2AB6" w:rsidRPr="008C2AB6" w:rsidRDefault="008C2AB6">
            <w:pPr>
              <w:rPr>
                <w:rFonts w:cstheme="minorBidi"/>
                <w:sz w:val="24"/>
                <w:szCs w:val="24"/>
              </w:rPr>
            </w:pPr>
            <w:r w:rsidRPr="008C2AB6">
              <w:rPr>
                <w:rFonts w:cstheme="minorBidi" w:hint="eastAsia"/>
                <w:sz w:val="24"/>
                <w:szCs w:val="24"/>
              </w:rPr>
              <w:t>技术难点及解决方案</w:t>
            </w:r>
          </w:p>
        </w:tc>
        <w:tc>
          <w:tcPr>
            <w:tcW w:w="2212" w:type="dxa"/>
            <w:vAlign w:val="center"/>
          </w:tcPr>
          <w:p w:rsidR="008C2AB6" w:rsidRPr="00074EBF" w:rsidRDefault="0065338F">
            <w:pPr>
              <w:rPr>
                <w:sz w:val="24"/>
                <w:szCs w:val="24"/>
              </w:rPr>
            </w:pPr>
            <w:r w:rsidRPr="00074EBF">
              <w:rPr>
                <w:rFonts w:hint="eastAsia"/>
                <w:sz w:val="24"/>
                <w:szCs w:val="24"/>
              </w:rPr>
              <w:t>按评分标准提供</w:t>
            </w:r>
          </w:p>
        </w:tc>
        <w:tc>
          <w:tcPr>
            <w:tcW w:w="1252" w:type="dxa"/>
            <w:vAlign w:val="center"/>
          </w:tcPr>
          <w:p w:rsidR="008C2AB6" w:rsidRPr="00074EBF" w:rsidRDefault="008C2AB6">
            <w:pPr>
              <w:jc w:val="center"/>
              <w:rPr>
                <w:sz w:val="24"/>
                <w:szCs w:val="24"/>
              </w:rPr>
            </w:pPr>
          </w:p>
        </w:tc>
      </w:tr>
      <w:tr w:rsidR="008C2AB6" w:rsidRPr="00074EBF" w:rsidTr="0003449E">
        <w:trPr>
          <w:trHeight w:val="510"/>
          <w:jc w:val="center"/>
        </w:trPr>
        <w:tc>
          <w:tcPr>
            <w:tcW w:w="879" w:type="dxa"/>
            <w:vAlign w:val="center"/>
          </w:tcPr>
          <w:p w:rsidR="008C2AB6" w:rsidRPr="00074EBF" w:rsidRDefault="008C2AB6">
            <w:pPr>
              <w:jc w:val="center"/>
              <w:rPr>
                <w:sz w:val="24"/>
                <w:szCs w:val="24"/>
              </w:rPr>
            </w:pPr>
            <w:r>
              <w:rPr>
                <w:rFonts w:hint="eastAsia"/>
                <w:sz w:val="24"/>
                <w:szCs w:val="24"/>
              </w:rPr>
              <w:t>11</w:t>
            </w:r>
          </w:p>
        </w:tc>
        <w:tc>
          <w:tcPr>
            <w:tcW w:w="4025" w:type="dxa"/>
            <w:vAlign w:val="center"/>
          </w:tcPr>
          <w:p w:rsidR="008C2AB6" w:rsidRPr="008C2AB6" w:rsidRDefault="008C2AB6">
            <w:pPr>
              <w:rPr>
                <w:rFonts w:cstheme="minorBidi"/>
                <w:sz w:val="24"/>
                <w:szCs w:val="24"/>
              </w:rPr>
            </w:pPr>
            <w:r w:rsidRPr="008C2AB6">
              <w:rPr>
                <w:rFonts w:cstheme="minorBidi" w:hint="eastAsia"/>
                <w:sz w:val="24"/>
                <w:szCs w:val="24"/>
              </w:rPr>
              <w:t>质量保证措施</w:t>
            </w:r>
          </w:p>
        </w:tc>
        <w:tc>
          <w:tcPr>
            <w:tcW w:w="2212" w:type="dxa"/>
            <w:vAlign w:val="center"/>
          </w:tcPr>
          <w:p w:rsidR="008C2AB6" w:rsidRPr="00074EBF" w:rsidRDefault="0065338F">
            <w:pPr>
              <w:rPr>
                <w:sz w:val="24"/>
                <w:szCs w:val="24"/>
              </w:rPr>
            </w:pPr>
            <w:r w:rsidRPr="00074EBF">
              <w:rPr>
                <w:rFonts w:hint="eastAsia"/>
                <w:sz w:val="24"/>
                <w:szCs w:val="24"/>
              </w:rPr>
              <w:t>按评分标准提供</w:t>
            </w:r>
          </w:p>
        </w:tc>
        <w:tc>
          <w:tcPr>
            <w:tcW w:w="1252" w:type="dxa"/>
            <w:vAlign w:val="center"/>
          </w:tcPr>
          <w:p w:rsidR="008C2AB6" w:rsidRPr="00074EBF" w:rsidRDefault="008C2AB6">
            <w:pPr>
              <w:jc w:val="center"/>
              <w:rPr>
                <w:sz w:val="24"/>
                <w:szCs w:val="24"/>
              </w:rPr>
            </w:pPr>
          </w:p>
        </w:tc>
      </w:tr>
      <w:tr w:rsidR="008C2AB6" w:rsidRPr="00074EBF" w:rsidTr="0003449E">
        <w:trPr>
          <w:trHeight w:val="510"/>
          <w:jc w:val="center"/>
        </w:trPr>
        <w:tc>
          <w:tcPr>
            <w:tcW w:w="879" w:type="dxa"/>
            <w:vAlign w:val="center"/>
          </w:tcPr>
          <w:p w:rsidR="008C2AB6" w:rsidRPr="00074EBF" w:rsidRDefault="008C2AB6">
            <w:pPr>
              <w:jc w:val="center"/>
              <w:rPr>
                <w:sz w:val="24"/>
                <w:szCs w:val="24"/>
              </w:rPr>
            </w:pPr>
            <w:r>
              <w:rPr>
                <w:rFonts w:hint="eastAsia"/>
                <w:sz w:val="24"/>
                <w:szCs w:val="24"/>
              </w:rPr>
              <w:t>12</w:t>
            </w:r>
          </w:p>
        </w:tc>
        <w:tc>
          <w:tcPr>
            <w:tcW w:w="4025" w:type="dxa"/>
            <w:vAlign w:val="center"/>
          </w:tcPr>
          <w:p w:rsidR="008C2AB6" w:rsidRPr="008C2AB6" w:rsidRDefault="005853C6">
            <w:pPr>
              <w:rPr>
                <w:rFonts w:cstheme="minorBidi"/>
                <w:sz w:val="24"/>
                <w:szCs w:val="24"/>
              </w:rPr>
            </w:pPr>
            <w:r>
              <w:rPr>
                <w:rFonts w:cstheme="minorBidi" w:hint="eastAsia"/>
                <w:sz w:val="24"/>
                <w:szCs w:val="24"/>
              </w:rPr>
              <w:t>故障维修</w:t>
            </w:r>
            <w:r w:rsidR="008C2AB6" w:rsidRPr="008C2AB6">
              <w:rPr>
                <w:rFonts w:cstheme="minorBidi" w:hint="eastAsia"/>
                <w:sz w:val="24"/>
                <w:szCs w:val="24"/>
              </w:rPr>
              <w:t>服务方案</w:t>
            </w:r>
          </w:p>
        </w:tc>
        <w:tc>
          <w:tcPr>
            <w:tcW w:w="2212" w:type="dxa"/>
            <w:vAlign w:val="center"/>
          </w:tcPr>
          <w:p w:rsidR="008C2AB6" w:rsidRPr="00074EBF" w:rsidRDefault="0065338F">
            <w:pPr>
              <w:rPr>
                <w:sz w:val="24"/>
                <w:szCs w:val="24"/>
              </w:rPr>
            </w:pPr>
            <w:r w:rsidRPr="00074EBF">
              <w:rPr>
                <w:rFonts w:hint="eastAsia"/>
                <w:sz w:val="24"/>
                <w:szCs w:val="24"/>
              </w:rPr>
              <w:t>按评分标准提供</w:t>
            </w:r>
          </w:p>
        </w:tc>
        <w:tc>
          <w:tcPr>
            <w:tcW w:w="1252" w:type="dxa"/>
            <w:vAlign w:val="center"/>
          </w:tcPr>
          <w:p w:rsidR="008C2AB6" w:rsidRPr="00074EBF" w:rsidRDefault="008C2AB6">
            <w:pPr>
              <w:jc w:val="center"/>
              <w:rPr>
                <w:sz w:val="24"/>
                <w:szCs w:val="24"/>
              </w:rPr>
            </w:pPr>
          </w:p>
        </w:tc>
      </w:tr>
      <w:tr w:rsidR="000313E0" w:rsidRPr="00074EBF" w:rsidTr="0003449E">
        <w:trPr>
          <w:trHeight w:val="510"/>
          <w:jc w:val="center"/>
        </w:trPr>
        <w:tc>
          <w:tcPr>
            <w:tcW w:w="879" w:type="dxa"/>
            <w:vAlign w:val="center"/>
          </w:tcPr>
          <w:p w:rsidR="000313E0" w:rsidRPr="00074EBF" w:rsidRDefault="00E03CFF">
            <w:pPr>
              <w:jc w:val="center"/>
              <w:rPr>
                <w:sz w:val="24"/>
                <w:szCs w:val="24"/>
              </w:rPr>
            </w:pPr>
            <w:r w:rsidRPr="00074EBF">
              <w:rPr>
                <w:rFonts w:hint="eastAsia"/>
                <w:sz w:val="24"/>
                <w:szCs w:val="24"/>
              </w:rPr>
              <w:t>1</w:t>
            </w:r>
            <w:r w:rsidR="008C2AB6">
              <w:rPr>
                <w:rFonts w:hint="eastAsia"/>
                <w:sz w:val="24"/>
                <w:szCs w:val="24"/>
              </w:rPr>
              <w:t>3</w:t>
            </w:r>
          </w:p>
        </w:tc>
        <w:tc>
          <w:tcPr>
            <w:tcW w:w="4025" w:type="dxa"/>
            <w:vAlign w:val="center"/>
          </w:tcPr>
          <w:p w:rsidR="000313E0" w:rsidRPr="00074EBF" w:rsidRDefault="000313E0">
            <w:pPr>
              <w:rPr>
                <w:rFonts w:cstheme="minorBidi"/>
                <w:sz w:val="24"/>
                <w:szCs w:val="24"/>
              </w:rPr>
            </w:pPr>
            <w:r w:rsidRPr="00074EBF">
              <w:rPr>
                <w:rFonts w:cstheme="minorBidi" w:hint="eastAsia"/>
                <w:sz w:val="24"/>
                <w:szCs w:val="24"/>
              </w:rPr>
              <w:t>政府采购政策分</w:t>
            </w:r>
          </w:p>
        </w:tc>
        <w:tc>
          <w:tcPr>
            <w:tcW w:w="2212" w:type="dxa"/>
            <w:vAlign w:val="center"/>
          </w:tcPr>
          <w:p w:rsidR="000313E0" w:rsidRPr="00074EBF" w:rsidRDefault="000313E0">
            <w:pPr>
              <w:rPr>
                <w:sz w:val="24"/>
                <w:szCs w:val="24"/>
              </w:rPr>
            </w:pPr>
            <w:r w:rsidRPr="00074EBF">
              <w:rPr>
                <w:rFonts w:hint="eastAsia"/>
                <w:sz w:val="24"/>
                <w:szCs w:val="24"/>
              </w:rPr>
              <w:t>（如有）</w:t>
            </w:r>
          </w:p>
          <w:p w:rsidR="000313E0" w:rsidRPr="00074EBF" w:rsidRDefault="000313E0">
            <w:pPr>
              <w:rPr>
                <w:sz w:val="24"/>
                <w:szCs w:val="24"/>
              </w:rPr>
            </w:pPr>
            <w:r w:rsidRPr="00074EBF">
              <w:rPr>
                <w:rFonts w:hint="eastAsia"/>
                <w:sz w:val="24"/>
                <w:szCs w:val="24"/>
              </w:rPr>
              <w:t>按评分标准提供</w:t>
            </w:r>
          </w:p>
        </w:tc>
        <w:tc>
          <w:tcPr>
            <w:tcW w:w="1252" w:type="dxa"/>
            <w:vAlign w:val="center"/>
          </w:tcPr>
          <w:p w:rsidR="000313E0" w:rsidRPr="00074EBF" w:rsidRDefault="000313E0">
            <w:pPr>
              <w:jc w:val="center"/>
              <w:rPr>
                <w:sz w:val="24"/>
                <w:szCs w:val="24"/>
              </w:rPr>
            </w:pPr>
          </w:p>
        </w:tc>
      </w:tr>
      <w:tr w:rsidR="000313E0" w:rsidRPr="00074EBF" w:rsidTr="0003449E">
        <w:trPr>
          <w:trHeight w:val="510"/>
          <w:jc w:val="center"/>
        </w:trPr>
        <w:tc>
          <w:tcPr>
            <w:tcW w:w="879" w:type="dxa"/>
            <w:vAlign w:val="center"/>
          </w:tcPr>
          <w:p w:rsidR="000313E0" w:rsidRPr="00074EBF" w:rsidRDefault="00E03CFF">
            <w:pPr>
              <w:jc w:val="center"/>
              <w:rPr>
                <w:sz w:val="24"/>
                <w:szCs w:val="24"/>
              </w:rPr>
            </w:pPr>
            <w:r w:rsidRPr="00074EBF">
              <w:rPr>
                <w:rFonts w:hint="eastAsia"/>
                <w:sz w:val="24"/>
                <w:szCs w:val="24"/>
              </w:rPr>
              <w:t>1</w:t>
            </w:r>
            <w:r w:rsidR="008C2AB6">
              <w:rPr>
                <w:rFonts w:hint="eastAsia"/>
                <w:sz w:val="24"/>
                <w:szCs w:val="24"/>
              </w:rPr>
              <w:t>4</w:t>
            </w:r>
          </w:p>
        </w:tc>
        <w:tc>
          <w:tcPr>
            <w:tcW w:w="4025" w:type="dxa"/>
            <w:vAlign w:val="center"/>
          </w:tcPr>
          <w:p w:rsidR="000313E0" w:rsidRPr="00074EBF" w:rsidRDefault="000313E0">
            <w:pPr>
              <w:rPr>
                <w:rFonts w:cstheme="minorBidi"/>
                <w:sz w:val="24"/>
                <w:szCs w:val="24"/>
              </w:rPr>
            </w:pPr>
            <w:r w:rsidRPr="00074EBF">
              <w:rPr>
                <w:rFonts w:cstheme="minorBidi" w:hint="eastAsia"/>
                <w:sz w:val="24"/>
                <w:szCs w:val="24"/>
              </w:rPr>
              <w:t>服务要求、商务要求及合同条款偏离表</w:t>
            </w:r>
          </w:p>
        </w:tc>
        <w:tc>
          <w:tcPr>
            <w:tcW w:w="2212" w:type="dxa"/>
            <w:vAlign w:val="center"/>
          </w:tcPr>
          <w:p w:rsidR="000313E0" w:rsidRPr="00074EBF" w:rsidRDefault="000313E0">
            <w:pPr>
              <w:rPr>
                <w:sz w:val="24"/>
                <w:szCs w:val="24"/>
              </w:rPr>
            </w:pPr>
            <w:r w:rsidRPr="00074EBF">
              <w:rPr>
                <w:rFonts w:hint="eastAsia"/>
                <w:sz w:val="24"/>
                <w:szCs w:val="24"/>
              </w:rPr>
              <w:t>附件</w:t>
            </w:r>
            <w:r w:rsidR="002D6E35">
              <w:rPr>
                <w:rFonts w:hint="eastAsia"/>
                <w:sz w:val="24"/>
                <w:szCs w:val="24"/>
              </w:rPr>
              <w:t>十</w:t>
            </w:r>
          </w:p>
        </w:tc>
        <w:tc>
          <w:tcPr>
            <w:tcW w:w="1252" w:type="dxa"/>
            <w:vAlign w:val="center"/>
          </w:tcPr>
          <w:p w:rsidR="000313E0" w:rsidRPr="00074EBF" w:rsidRDefault="000313E0">
            <w:pPr>
              <w:jc w:val="center"/>
              <w:rPr>
                <w:sz w:val="24"/>
                <w:szCs w:val="24"/>
              </w:rPr>
            </w:pPr>
          </w:p>
        </w:tc>
      </w:tr>
      <w:tr w:rsidR="000313E0" w:rsidTr="0003449E">
        <w:trPr>
          <w:trHeight w:val="510"/>
          <w:jc w:val="center"/>
        </w:trPr>
        <w:tc>
          <w:tcPr>
            <w:tcW w:w="879" w:type="dxa"/>
            <w:vAlign w:val="center"/>
          </w:tcPr>
          <w:p w:rsidR="000313E0" w:rsidRPr="00074EBF" w:rsidRDefault="00E03CFF">
            <w:pPr>
              <w:jc w:val="center"/>
              <w:rPr>
                <w:sz w:val="24"/>
                <w:szCs w:val="24"/>
              </w:rPr>
            </w:pPr>
            <w:r w:rsidRPr="00074EBF">
              <w:rPr>
                <w:rFonts w:hint="eastAsia"/>
                <w:sz w:val="24"/>
                <w:szCs w:val="24"/>
              </w:rPr>
              <w:t>1</w:t>
            </w:r>
            <w:r w:rsidR="008C2AB6">
              <w:rPr>
                <w:rFonts w:hint="eastAsia"/>
                <w:sz w:val="24"/>
                <w:szCs w:val="24"/>
              </w:rPr>
              <w:t>5</w:t>
            </w:r>
          </w:p>
        </w:tc>
        <w:tc>
          <w:tcPr>
            <w:tcW w:w="4025" w:type="dxa"/>
            <w:vAlign w:val="center"/>
          </w:tcPr>
          <w:p w:rsidR="000313E0" w:rsidRPr="00074EBF" w:rsidRDefault="000313E0">
            <w:pPr>
              <w:rPr>
                <w:sz w:val="24"/>
                <w:szCs w:val="24"/>
              </w:rPr>
            </w:pPr>
            <w:r w:rsidRPr="00074EBF">
              <w:rPr>
                <w:rFonts w:hint="eastAsia"/>
                <w:sz w:val="24"/>
                <w:szCs w:val="24"/>
              </w:rPr>
              <w:t>其他认为有必要提供的资料</w:t>
            </w:r>
          </w:p>
        </w:tc>
        <w:tc>
          <w:tcPr>
            <w:tcW w:w="2212" w:type="dxa"/>
            <w:vAlign w:val="center"/>
          </w:tcPr>
          <w:p w:rsidR="000313E0" w:rsidRPr="00BC1E12" w:rsidRDefault="000313E0">
            <w:pPr>
              <w:rPr>
                <w:sz w:val="24"/>
                <w:szCs w:val="24"/>
              </w:rPr>
            </w:pPr>
            <w:r w:rsidRPr="00074EBF">
              <w:rPr>
                <w:rFonts w:hint="eastAsia"/>
                <w:sz w:val="24"/>
                <w:szCs w:val="24"/>
              </w:rPr>
              <w:t>/</w:t>
            </w:r>
          </w:p>
        </w:tc>
        <w:tc>
          <w:tcPr>
            <w:tcW w:w="1252" w:type="dxa"/>
            <w:vAlign w:val="center"/>
          </w:tcPr>
          <w:p w:rsidR="000313E0" w:rsidRPr="00BC1E12" w:rsidRDefault="000313E0">
            <w:pPr>
              <w:jc w:val="center"/>
              <w:rPr>
                <w:sz w:val="24"/>
                <w:szCs w:val="24"/>
              </w:rPr>
            </w:pPr>
          </w:p>
        </w:tc>
      </w:tr>
    </w:tbl>
    <w:p w:rsidR="00081451" w:rsidRDefault="00081451" w:rsidP="00081451">
      <w:pPr>
        <w:rPr>
          <w:color w:val="000000"/>
          <w:sz w:val="24"/>
        </w:rPr>
      </w:pPr>
      <w:r>
        <w:rPr>
          <w:rFonts w:hint="eastAsia"/>
          <w:color w:val="000000"/>
          <w:sz w:val="24"/>
        </w:rPr>
        <w:t>供应商可自行设计目录。建议按照本目录顺序制作磋商响应文件，并注明页码，方便磋商小组评审。</w:t>
      </w:r>
    </w:p>
    <w:p w:rsidR="00081451" w:rsidRDefault="00081451">
      <w:pPr>
        <w:spacing w:line="360" w:lineRule="auto"/>
        <w:rPr>
          <w:rFonts w:cstheme="minorBidi"/>
          <w:sz w:val="24"/>
          <w:szCs w:val="24"/>
        </w:rPr>
        <w:sectPr w:rsidR="00081451">
          <w:pgSz w:w="11907" w:h="16839"/>
          <w:pgMar w:top="1440" w:right="1797" w:bottom="1440" w:left="1797" w:header="851" w:footer="992" w:gutter="0"/>
          <w:cols w:space="720"/>
          <w:docGrid w:linePitch="312"/>
        </w:sectPr>
      </w:pPr>
    </w:p>
    <w:p w:rsidR="009025B8" w:rsidRDefault="009B2FD4">
      <w:pPr>
        <w:spacing w:line="360" w:lineRule="auto"/>
        <w:rPr>
          <w:sz w:val="24"/>
          <w:szCs w:val="24"/>
        </w:rPr>
      </w:pPr>
      <w:r>
        <w:rPr>
          <w:rFonts w:cstheme="minorBidi" w:hint="eastAsia"/>
          <w:sz w:val="24"/>
          <w:szCs w:val="24"/>
        </w:rPr>
        <w:lastRenderedPageBreak/>
        <w:t>附件</w:t>
      </w:r>
      <w:r w:rsidR="001419A1">
        <w:rPr>
          <w:rFonts w:cstheme="minorBidi" w:hint="eastAsia"/>
          <w:sz w:val="24"/>
          <w:szCs w:val="24"/>
        </w:rPr>
        <w:t>八</w:t>
      </w:r>
      <w:r w:rsidR="00A06293">
        <w:rPr>
          <w:rFonts w:hint="eastAsia"/>
          <w:sz w:val="24"/>
          <w:szCs w:val="24"/>
        </w:rPr>
        <w:t>-1</w:t>
      </w:r>
    </w:p>
    <w:p w:rsidR="009025B8" w:rsidRDefault="00A06293">
      <w:pPr>
        <w:spacing w:line="360" w:lineRule="auto"/>
        <w:jc w:val="center"/>
        <w:rPr>
          <w:b/>
          <w:sz w:val="24"/>
          <w:szCs w:val="24"/>
        </w:rPr>
      </w:pPr>
      <w:r>
        <w:rPr>
          <w:rFonts w:hint="eastAsia"/>
          <w:b/>
          <w:sz w:val="24"/>
          <w:szCs w:val="24"/>
        </w:rPr>
        <w:t>法定代表人（或企业负责人或经营者）身份证明书</w:t>
      </w:r>
    </w:p>
    <w:p w:rsidR="009025B8" w:rsidRDefault="009025B8">
      <w:pPr>
        <w:spacing w:line="360" w:lineRule="auto"/>
        <w:rPr>
          <w:sz w:val="24"/>
          <w:szCs w:val="24"/>
        </w:rPr>
      </w:pPr>
    </w:p>
    <w:p w:rsidR="004E4598" w:rsidRDefault="004E4598" w:rsidP="004E4598">
      <w:pPr>
        <w:spacing w:line="360" w:lineRule="auto"/>
        <w:ind w:firstLineChars="200" w:firstLine="480"/>
        <w:rPr>
          <w:sz w:val="24"/>
          <w:szCs w:val="24"/>
        </w:rPr>
      </w:pPr>
      <w:r>
        <w:rPr>
          <w:rFonts w:hint="eastAsia"/>
          <w:sz w:val="24"/>
          <w:szCs w:val="24"/>
          <w:u w:val="single"/>
        </w:rPr>
        <w:t xml:space="preserve">          </w:t>
      </w:r>
      <w:r>
        <w:rPr>
          <w:rFonts w:hint="eastAsia"/>
          <w:sz w:val="24"/>
          <w:szCs w:val="24"/>
        </w:rPr>
        <w:t>同志</w:t>
      </w:r>
      <w:r w:rsidR="00D22481">
        <w:rPr>
          <w:rFonts w:hint="eastAsia"/>
          <w:sz w:val="24"/>
          <w:szCs w:val="24"/>
        </w:rPr>
        <w:t>，</w:t>
      </w:r>
      <w:r>
        <w:rPr>
          <w:rFonts w:hint="eastAsia"/>
          <w:sz w:val="24"/>
          <w:szCs w:val="24"/>
        </w:rPr>
        <w:t>在我单位任</w:t>
      </w:r>
      <w:r>
        <w:rPr>
          <w:rFonts w:hint="eastAsia"/>
          <w:sz w:val="24"/>
          <w:szCs w:val="24"/>
          <w:u w:val="single"/>
        </w:rPr>
        <w:t xml:space="preserve">          </w:t>
      </w:r>
      <w:r>
        <w:rPr>
          <w:rFonts w:hint="eastAsia"/>
          <w:sz w:val="24"/>
          <w:szCs w:val="24"/>
        </w:rPr>
        <w:t>职务，系我单位法定代表人（或企业负责人或经营者），特此证明。</w:t>
      </w:r>
    </w:p>
    <w:p w:rsidR="004E4598" w:rsidRDefault="004E4598" w:rsidP="004E4598">
      <w:pPr>
        <w:spacing w:line="360" w:lineRule="auto"/>
        <w:rPr>
          <w:sz w:val="24"/>
          <w:szCs w:val="24"/>
        </w:rPr>
      </w:pPr>
    </w:p>
    <w:p w:rsidR="004E4598" w:rsidRDefault="004E4598" w:rsidP="004E4598">
      <w:pPr>
        <w:spacing w:line="360" w:lineRule="auto"/>
        <w:rPr>
          <w:sz w:val="24"/>
          <w:szCs w:val="24"/>
        </w:rPr>
      </w:pPr>
    </w:p>
    <w:p w:rsidR="004E4598" w:rsidRDefault="004E4598" w:rsidP="004E4598">
      <w:pPr>
        <w:spacing w:line="360" w:lineRule="auto"/>
        <w:ind w:firstLineChars="1200" w:firstLine="2880"/>
        <w:rPr>
          <w:sz w:val="24"/>
          <w:szCs w:val="24"/>
        </w:rPr>
      </w:pPr>
      <w:r>
        <w:rPr>
          <w:rFonts w:hint="eastAsia"/>
          <w:sz w:val="24"/>
          <w:szCs w:val="24"/>
        </w:rPr>
        <w:t>供应商（</w:t>
      </w:r>
      <w:r w:rsidR="007645B5">
        <w:rPr>
          <w:rFonts w:hint="eastAsia"/>
          <w:sz w:val="24"/>
          <w:szCs w:val="24"/>
        </w:rPr>
        <w:t>单位电子公章</w:t>
      </w:r>
      <w:r>
        <w:rPr>
          <w:rFonts w:hint="eastAsia"/>
          <w:sz w:val="24"/>
          <w:szCs w:val="24"/>
        </w:rPr>
        <w:t>）：</w:t>
      </w:r>
      <w:r w:rsidR="00C84BFF" w:rsidRPr="00A52438">
        <w:rPr>
          <w:rFonts w:hint="eastAsia"/>
          <w:sz w:val="24"/>
          <w:szCs w:val="24"/>
          <w:u w:val="single"/>
        </w:rPr>
        <w:t xml:space="preserve">     </w:t>
      </w:r>
      <w:r w:rsidR="00C84BFF">
        <w:rPr>
          <w:rFonts w:hint="eastAsia"/>
          <w:sz w:val="24"/>
          <w:szCs w:val="24"/>
          <w:u w:val="single"/>
        </w:rPr>
        <w:t xml:space="preserve">     </w:t>
      </w:r>
    </w:p>
    <w:p w:rsidR="004E4598" w:rsidRDefault="004E4598" w:rsidP="004E4598">
      <w:pPr>
        <w:spacing w:line="360" w:lineRule="auto"/>
        <w:ind w:firstLineChars="1200" w:firstLine="2880"/>
        <w:rPr>
          <w:sz w:val="24"/>
          <w:szCs w:val="24"/>
        </w:rPr>
      </w:pP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rsidR="004E4598" w:rsidRDefault="004E4598" w:rsidP="004E4598">
      <w:pPr>
        <w:spacing w:line="360" w:lineRule="auto"/>
        <w:rPr>
          <w:sz w:val="24"/>
          <w:szCs w:val="24"/>
        </w:rPr>
      </w:pPr>
    </w:p>
    <w:p w:rsidR="00453EB9" w:rsidRDefault="002B2B64" w:rsidP="002B2B64">
      <w:pPr>
        <w:spacing w:line="360" w:lineRule="auto"/>
        <w:rPr>
          <w:sz w:val="24"/>
          <w:szCs w:val="24"/>
        </w:rPr>
      </w:pPr>
      <w:r>
        <w:rPr>
          <w:rFonts w:hint="eastAsia"/>
          <w:sz w:val="24"/>
          <w:szCs w:val="24"/>
        </w:rPr>
        <w:t>附</w:t>
      </w:r>
      <w:r w:rsidR="004E4598">
        <w:rPr>
          <w:rFonts w:hint="eastAsia"/>
          <w:sz w:val="24"/>
          <w:szCs w:val="24"/>
        </w:rPr>
        <w:t>：</w:t>
      </w:r>
    </w:p>
    <w:p w:rsidR="002B2B64" w:rsidRDefault="004E4598" w:rsidP="002B2B64">
      <w:pPr>
        <w:spacing w:line="360" w:lineRule="auto"/>
        <w:rPr>
          <w:sz w:val="24"/>
          <w:szCs w:val="24"/>
        </w:rPr>
      </w:pPr>
      <w:r>
        <w:rPr>
          <w:rFonts w:hint="eastAsia"/>
          <w:sz w:val="24"/>
          <w:szCs w:val="24"/>
        </w:rPr>
        <w:t>法定代表人（或企业负责人或经营者）</w:t>
      </w:r>
      <w:r w:rsidR="00A76C8B">
        <w:rPr>
          <w:rFonts w:hint="eastAsia"/>
          <w:sz w:val="24"/>
          <w:szCs w:val="24"/>
        </w:rPr>
        <w:t>的</w:t>
      </w:r>
    </w:p>
    <w:p w:rsidR="002B2B64" w:rsidRDefault="002B2B64" w:rsidP="002B2B64">
      <w:pPr>
        <w:spacing w:line="360" w:lineRule="auto"/>
        <w:rPr>
          <w:sz w:val="24"/>
          <w:szCs w:val="24"/>
        </w:rPr>
      </w:pPr>
      <w:r>
        <w:rPr>
          <w:rFonts w:hint="eastAsia"/>
          <w:sz w:val="24"/>
          <w:szCs w:val="24"/>
        </w:rPr>
        <w:t>电    话：</w:t>
      </w:r>
      <w:r w:rsidR="00C84BFF" w:rsidRPr="00A52438">
        <w:rPr>
          <w:rFonts w:hint="eastAsia"/>
          <w:sz w:val="24"/>
          <w:szCs w:val="24"/>
          <w:u w:val="single"/>
        </w:rPr>
        <w:t xml:space="preserve">     </w:t>
      </w:r>
      <w:r w:rsidR="00C84BFF">
        <w:rPr>
          <w:rFonts w:hint="eastAsia"/>
          <w:sz w:val="24"/>
          <w:szCs w:val="24"/>
          <w:u w:val="single"/>
        </w:rPr>
        <w:t xml:space="preserve">     </w:t>
      </w:r>
    </w:p>
    <w:p w:rsidR="002B2B64" w:rsidRDefault="002B2B64" w:rsidP="002B2B64">
      <w:pPr>
        <w:spacing w:line="360" w:lineRule="auto"/>
        <w:rPr>
          <w:sz w:val="24"/>
          <w:szCs w:val="24"/>
        </w:rPr>
      </w:pPr>
      <w:r>
        <w:rPr>
          <w:rFonts w:hint="eastAsia"/>
          <w:sz w:val="24"/>
          <w:szCs w:val="24"/>
        </w:rPr>
        <w:t>移动电话：</w:t>
      </w:r>
      <w:r w:rsidR="00C84BFF" w:rsidRPr="00A52438">
        <w:rPr>
          <w:rFonts w:hint="eastAsia"/>
          <w:sz w:val="24"/>
          <w:szCs w:val="24"/>
          <w:u w:val="single"/>
        </w:rPr>
        <w:t xml:space="preserve">     </w:t>
      </w:r>
      <w:r w:rsidR="00C84BFF">
        <w:rPr>
          <w:rFonts w:hint="eastAsia"/>
          <w:sz w:val="24"/>
          <w:szCs w:val="24"/>
          <w:u w:val="single"/>
        </w:rPr>
        <w:t xml:space="preserve">     </w:t>
      </w:r>
    </w:p>
    <w:p w:rsidR="00D377C9" w:rsidRDefault="00D377C9" w:rsidP="002B2B64">
      <w:pPr>
        <w:spacing w:line="360" w:lineRule="auto"/>
        <w:rPr>
          <w:sz w:val="24"/>
          <w:szCs w:val="24"/>
        </w:rPr>
      </w:pPr>
      <w:r>
        <w:rPr>
          <w:rFonts w:hint="eastAsia"/>
          <w:sz w:val="24"/>
          <w:szCs w:val="24"/>
        </w:rPr>
        <w:t>微 信 号：</w:t>
      </w:r>
      <w:r w:rsidR="00C84BFF" w:rsidRPr="00A52438">
        <w:rPr>
          <w:rFonts w:hint="eastAsia"/>
          <w:sz w:val="24"/>
          <w:szCs w:val="24"/>
          <w:u w:val="single"/>
        </w:rPr>
        <w:t xml:space="preserve">     </w:t>
      </w:r>
      <w:r w:rsidR="00C84BFF">
        <w:rPr>
          <w:rFonts w:hint="eastAsia"/>
          <w:sz w:val="24"/>
          <w:szCs w:val="24"/>
          <w:u w:val="single"/>
        </w:rPr>
        <w:t xml:space="preserve">     </w:t>
      </w:r>
    </w:p>
    <w:p w:rsidR="009025B8" w:rsidRDefault="00D377C9" w:rsidP="002B2B64">
      <w:pPr>
        <w:spacing w:line="360" w:lineRule="auto"/>
        <w:rPr>
          <w:sz w:val="24"/>
          <w:szCs w:val="24"/>
        </w:rPr>
      </w:pPr>
      <w:r>
        <w:rPr>
          <w:rFonts w:hint="eastAsia"/>
          <w:sz w:val="24"/>
          <w:szCs w:val="24"/>
        </w:rPr>
        <w:t>电子邮箱</w:t>
      </w:r>
      <w:r w:rsidR="002B2B64">
        <w:rPr>
          <w:rFonts w:hint="eastAsia"/>
          <w:sz w:val="24"/>
          <w:szCs w:val="24"/>
        </w:rPr>
        <w:t>：</w:t>
      </w:r>
      <w:r w:rsidR="00C84BFF" w:rsidRPr="00A52438">
        <w:rPr>
          <w:rFonts w:hint="eastAsia"/>
          <w:sz w:val="24"/>
          <w:szCs w:val="24"/>
          <w:u w:val="single"/>
        </w:rPr>
        <w:t xml:space="preserve">     </w:t>
      </w:r>
      <w:r w:rsidR="00C84BFF">
        <w:rPr>
          <w:rFonts w:hint="eastAsia"/>
          <w:sz w:val="24"/>
          <w:szCs w:val="24"/>
          <w:u w:val="single"/>
        </w:rPr>
        <w:t xml:space="preserve">     </w:t>
      </w:r>
    </w:p>
    <w:p w:rsidR="00EE411C" w:rsidRDefault="00EE411C" w:rsidP="00EE411C">
      <w:pPr>
        <w:pStyle w:val="2"/>
        <w:ind w:leftChars="0" w:left="0" w:firstLineChars="0" w:firstLine="0"/>
        <w:rPr>
          <w:rFonts w:ascii="宋体" w:hAnsi="宋体"/>
          <w:kern w:val="2"/>
          <w:sz w:val="24"/>
        </w:rPr>
      </w:pPr>
    </w:p>
    <w:p w:rsidR="00EE411C" w:rsidRDefault="00EE411C" w:rsidP="00EE411C">
      <w:pPr>
        <w:pStyle w:val="2"/>
        <w:ind w:leftChars="0" w:left="0" w:firstLineChars="0" w:firstLine="0"/>
        <w:rPr>
          <w:b/>
          <w:sz w:val="24"/>
        </w:rPr>
      </w:pPr>
      <w:r>
        <w:rPr>
          <w:rFonts w:hint="eastAsia"/>
          <w:b/>
          <w:sz w:val="24"/>
        </w:rPr>
        <w:t>附：法定代表人（或企业负责人或经营者）</w:t>
      </w:r>
      <w:r w:rsidR="005278D2">
        <w:rPr>
          <w:rFonts w:hint="eastAsia"/>
          <w:b/>
          <w:sz w:val="24"/>
        </w:rPr>
        <w:t>的</w:t>
      </w:r>
      <w:r>
        <w:rPr>
          <w:rFonts w:hint="eastAsia"/>
          <w:b/>
          <w:sz w:val="24"/>
        </w:rPr>
        <w:t>身份证（正反面）复印件。</w:t>
      </w:r>
    </w:p>
    <w:tbl>
      <w:tblPr>
        <w:tblStyle w:val="af3"/>
        <w:tblW w:w="0" w:type="auto"/>
        <w:tblLook w:val="04A0"/>
      </w:tblPr>
      <w:tblGrid>
        <w:gridCol w:w="8504"/>
      </w:tblGrid>
      <w:tr w:rsidR="00EE411C" w:rsidTr="00EE411C">
        <w:trPr>
          <w:trHeight w:val="2835"/>
        </w:trPr>
        <w:tc>
          <w:tcPr>
            <w:tcW w:w="8504" w:type="dxa"/>
            <w:vAlign w:val="center"/>
          </w:tcPr>
          <w:p w:rsidR="00EE411C" w:rsidRDefault="00CC1E89" w:rsidP="00EE411C">
            <w:pPr>
              <w:pStyle w:val="2"/>
              <w:spacing w:after="0"/>
              <w:ind w:leftChars="0" w:left="0" w:firstLineChars="0" w:firstLine="0"/>
              <w:jc w:val="center"/>
              <w:rPr>
                <w:rFonts w:ascii="宋体" w:hAnsi="宋体"/>
                <w:kern w:val="2"/>
                <w:sz w:val="24"/>
              </w:rPr>
            </w:pPr>
            <w:r>
              <w:rPr>
                <w:rFonts w:hint="eastAsia"/>
                <w:b/>
                <w:sz w:val="24"/>
              </w:rPr>
              <w:t>法定代表人（或企业负责人或经营者）</w:t>
            </w:r>
            <w:r w:rsidR="005278D2">
              <w:rPr>
                <w:rFonts w:hint="eastAsia"/>
                <w:b/>
                <w:sz w:val="24"/>
              </w:rPr>
              <w:t>的</w:t>
            </w:r>
            <w:r w:rsidR="00EE411C">
              <w:rPr>
                <w:rFonts w:hint="eastAsia"/>
                <w:b/>
                <w:sz w:val="24"/>
              </w:rPr>
              <w:t>身份证（正反面）复印件</w:t>
            </w:r>
          </w:p>
        </w:tc>
      </w:tr>
    </w:tbl>
    <w:p w:rsidR="00EE411C" w:rsidRPr="00EE411C" w:rsidRDefault="00EE411C" w:rsidP="00EE411C">
      <w:pPr>
        <w:pStyle w:val="2"/>
        <w:ind w:leftChars="0" w:left="0" w:firstLineChars="0" w:firstLine="0"/>
        <w:rPr>
          <w:rFonts w:ascii="宋体" w:hAnsi="宋体"/>
          <w:kern w:val="2"/>
          <w:sz w:val="24"/>
        </w:rPr>
      </w:pPr>
    </w:p>
    <w:p w:rsidR="009025B8" w:rsidRDefault="00A06293">
      <w:pPr>
        <w:spacing w:line="360" w:lineRule="auto"/>
        <w:rPr>
          <w:sz w:val="24"/>
          <w:szCs w:val="24"/>
        </w:rPr>
      </w:pPr>
      <w:r>
        <w:rPr>
          <w:color w:val="000000"/>
          <w:sz w:val="24"/>
        </w:rPr>
        <w:br w:type="page"/>
      </w:r>
      <w:r>
        <w:rPr>
          <w:rFonts w:hint="eastAsia"/>
          <w:sz w:val="24"/>
          <w:szCs w:val="24"/>
        </w:rPr>
        <w:lastRenderedPageBreak/>
        <w:t>附件</w:t>
      </w:r>
      <w:r w:rsidR="001419A1">
        <w:rPr>
          <w:rFonts w:cstheme="minorBidi" w:hint="eastAsia"/>
          <w:sz w:val="24"/>
          <w:szCs w:val="24"/>
        </w:rPr>
        <w:t>八</w:t>
      </w:r>
      <w:r>
        <w:rPr>
          <w:sz w:val="24"/>
          <w:szCs w:val="24"/>
        </w:rPr>
        <w:t>-2</w:t>
      </w:r>
    </w:p>
    <w:p w:rsidR="009025B8" w:rsidRDefault="00A06293">
      <w:pPr>
        <w:spacing w:line="360" w:lineRule="auto"/>
        <w:jc w:val="center"/>
        <w:rPr>
          <w:b/>
          <w:sz w:val="24"/>
          <w:szCs w:val="24"/>
        </w:rPr>
      </w:pPr>
      <w:r>
        <w:rPr>
          <w:rFonts w:hint="eastAsia"/>
          <w:b/>
          <w:sz w:val="24"/>
          <w:szCs w:val="24"/>
        </w:rPr>
        <w:t>法定代表人（或企业负责人或经营者）授权书</w:t>
      </w:r>
    </w:p>
    <w:p w:rsidR="009025B8" w:rsidRDefault="009025B8">
      <w:pPr>
        <w:spacing w:line="360" w:lineRule="auto"/>
        <w:rPr>
          <w:sz w:val="24"/>
          <w:szCs w:val="24"/>
        </w:rPr>
      </w:pPr>
    </w:p>
    <w:p w:rsidR="00004EFD" w:rsidRDefault="00004EFD" w:rsidP="00004EFD">
      <w:pPr>
        <w:wordWrap w:val="0"/>
        <w:spacing w:line="360" w:lineRule="auto"/>
        <w:ind w:firstLineChars="200" w:firstLine="480"/>
        <w:rPr>
          <w:sz w:val="24"/>
          <w:szCs w:val="24"/>
        </w:rPr>
      </w:pPr>
      <w:r>
        <w:rPr>
          <w:rFonts w:hint="eastAsia"/>
          <w:sz w:val="24"/>
          <w:szCs w:val="24"/>
          <w:u w:val="single"/>
        </w:rPr>
        <w:t xml:space="preserve">          </w:t>
      </w:r>
      <w:r>
        <w:rPr>
          <w:rFonts w:hint="eastAsia"/>
          <w:sz w:val="24"/>
          <w:szCs w:val="24"/>
        </w:rPr>
        <w:t>（供应商全称）法定代表人（或企业负责人或经营者）</w:t>
      </w:r>
      <w:r>
        <w:rPr>
          <w:rFonts w:hint="eastAsia"/>
          <w:sz w:val="24"/>
          <w:szCs w:val="24"/>
          <w:u w:val="single"/>
        </w:rPr>
        <w:t xml:space="preserve">          </w:t>
      </w:r>
      <w:r>
        <w:rPr>
          <w:rFonts w:hint="eastAsia"/>
          <w:sz w:val="24"/>
          <w:szCs w:val="24"/>
        </w:rPr>
        <w:t>授权</w:t>
      </w:r>
      <w:r>
        <w:rPr>
          <w:rFonts w:hint="eastAsia"/>
          <w:sz w:val="24"/>
          <w:szCs w:val="24"/>
          <w:u w:val="single"/>
        </w:rPr>
        <w:t xml:space="preserve">          </w:t>
      </w:r>
      <w:r>
        <w:rPr>
          <w:rFonts w:hint="eastAsia"/>
          <w:sz w:val="24"/>
          <w:szCs w:val="24"/>
        </w:rPr>
        <w:t xml:space="preserve">（其委托代理人姓名）为其委托代理人，参加贵处组织的 </w:t>
      </w:r>
      <w:r>
        <w:rPr>
          <w:rFonts w:hint="eastAsia"/>
          <w:sz w:val="24"/>
          <w:szCs w:val="24"/>
          <w:u w:val="single"/>
        </w:rPr>
        <w:t xml:space="preserve">          </w:t>
      </w:r>
      <w:r w:rsidR="00772BCD" w:rsidRPr="0006333B">
        <w:rPr>
          <w:rFonts w:hint="eastAsia"/>
          <w:sz w:val="24"/>
          <w:szCs w:val="24"/>
        </w:rPr>
        <w:t>（项目名称）</w:t>
      </w:r>
      <w:r>
        <w:rPr>
          <w:rFonts w:hint="eastAsia"/>
          <w:sz w:val="24"/>
          <w:szCs w:val="24"/>
          <w:u w:val="single"/>
        </w:rPr>
        <w:t xml:space="preserve">          </w:t>
      </w:r>
      <w:r>
        <w:rPr>
          <w:rFonts w:hint="eastAsia"/>
          <w:sz w:val="24"/>
          <w:szCs w:val="24"/>
        </w:rPr>
        <w:t>（项目编号）竞争性磋商活动，全权处理磋商活动中的一切事宜。</w:t>
      </w:r>
    </w:p>
    <w:p w:rsidR="00004EFD" w:rsidRDefault="00004EFD" w:rsidP="00004EFD">
      <w:pPr>
        <w:spacing w:line="360" w:lineRule="auto"/>
        <w:rPr>
          <w:sz w:val="24"/>
          <w:szCs w:val="24"/>
        </w:rPr>
      </w:pPr>
    </w:p>
    <w:p w:rsidR="00004EFD" w:rsidRDefault="00004EFD" w:rsidP="00004EFD">
      <w:pPr>
        <w:spacing w:line="360" w:lineRule="auto"/>
        <w:rPr>
          <w:sz w:val="24"/>
          <w:szCs w:val="24"/>
        </w:rPr>
      </w:pPr>
    </w:p>
    <w:p w:rsidR="00004EFD" w:rsidRDefault="00004EFD" w:rsidP="002B1C6F">
      <w:pPr>
        <w:spacing w:line="360" w:lineRule="auto"/>
        <w:ind w:firstLineChars="400" w:firstLine="960"/>
        <w:rPr>
          <w:sz w:val="24"/>
          <w:szCs w:val="24"/>
        </w:rPr>
      </w:pPr>
      <w:r>
        <w:rPr>
          <w:rFonts w:hint="eastAsia"/>
          <w:sz w:val="24"/>
          <w:szCs w:val="24"/>
        </w:rPr>
        <w:t>供应商（</w:t>
      </w:r>
      <w:r w:rsidR="007645B5">
        <w:rPr>
          <w:rFonts w:hint="eastAsia"/>
          <w:sz w:val="24"/>
          <w:szCs w:val="24"/>
        </w:rPr>
        <w:t>单位电子公章</w:t>
      </w:r>
      <w:r>
        <w:rPr>
          <w:rFonts w:hint="eastAsia"/>
          <w:sz w:val="24"/>
          <w:szCs w:val="24"/>
        </w:rPr>
        <w:t>）：</w:t>
      </w:r>
      <w:r w:rsidR="002B1C6F" w:rsidRPr="00A52438">
        <w:rPr>
          <w:rFonts w:hint="eastAsia"/>
          <w:sz w:val="24"/>
          <w:szCs w:val="24"/>
          <w:u w:val="single"/>
        </w:rPr>
        <w:t xml:space="preserve">     </w:t>
      </w:r>
      <w:r w:rsidR="002B1C6F">
        <w:rPr>
          <w:rFonts w:hint="eastAsia"/>
          <w:sz w:val="24"/>
          <w:szCs w:val="24"/>
          <w:u w:val="single"/>
        </w:rPr>
        <w:t xml:space="preserve">     </w:t>
      </w:r>
    </w:p>
    <w:p w:rsidR="00004EFD" w:rsidRDefault="00004EFD" w:rsidP="002B1C6F">
      <w:pPr>
        <w:spacing w:line="360" w:lineRule="auto"/>
        <w:ind w:firstLineChars="400" w:firstLine="960"/>
        <w:rPr>
          <w:sz w:val="24"/>
          <w:szCs w:val="24"/>
        </w:rPr>
      </w:pPr>
      <w:r>
        <w:rPr>
          <w:rFonts w:hint="eastAsia"/>
          <w:sz w:val="24"/>
          <w:szCs w:val="24"/>
        </w:rPr>
        <w:t>法定代表人（或企业负责人或经营者）（签字或盖章）：</w:t>
      </w:r>
      <w:r w:rsidR="002B1C6F" w:rsidRPr="00A52438">
        <w:rPr>
          <w:rFonts w:hint="eastAsia"/>
          <w:sz w:val="24"/>
          <w:szCs w:val="24"/>
          <w:u w:val="single"/>
        </w:rPr>
        <w:t xml:space="preserve">     </w:t>
      </w:r>
      <w:r w:rsidR="002B1C6F">
        <w:rPr>
          <w:rFonts w:hint="eastAsia"/>
          <w:sz w:val="24"/>
          <w:szCs w:val="24"/>
          <w:u w:val="single"/>
        </w:rPr>
        <w:t xml:space="preserve">     </w:t>
      </w:r>
    </w:p>
    <w:p w:rsidR="009025B8" w:rsidRDefault="00004EFD" w:rsidP="002B1C6F">
      <w:pPr>
        <w:spacing w:line="360" w:lineRule="auto"/>
        <w:ind w:firstLineChars="400" w:firstLine="960"/>
        <w:rPr>
          <w:sz w:val="24"/>
          <w:szCs w:val="24"/>
        </w:rPr>
      </w:pP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rsidR="00772BCD" w:rsidRDefault="00772BCD">
      <w:pPr>
        <w:spacing w:line="360" w:lineRule="auto"/>
        <w:rPr>
          <w:sz w:val="24"/>
          <w:szCs w:val="24"/>
        </w:rPr>
      </w:pPr>
    </w:p>
    <w:p w:rsidR="009025B8" w:rsidRDefault="00A06293">
      <w:pPr>
        <w:spacing w:line="360" w:lineRule="auto"/>
        <w:rPr>
          <w:sz w:val="24"/>
          <w:szCs w:val="24"/>
        </w:rPr>
      </w:pPr>
      <w:r>
        <w:rPr>
          <w:rFonts w:hint="eastAsia"/>
          <w:sz w:val="24"/>
          <w:szCs w:val="24"/>
        </w:rPr>
        <w:t>附：</w:t>
      </w:r>
    </w:p>
    <w:p w:rsidR="009025B8" w:rsidRDefault="00A06293">
      <w:pPr>
        <w:spacing w:line="360" w:lineRule="auto"/>
        <w:rPr>
          <w:sz w:val="24"/>
          <w:szCs w:val="24"/>
        </w:rPr>
      </w:pPr>
      <w:r>
        <w:rPr>
          <w:rFonts w:hint="eastAsia"/>
          <w:sz w:val="24"/>
          <w:szCs w:val="24"/>
        </w:rPr>
        <w:t>委托代理人（签字或盖章）：</w:t>
      </w:r>
      <w:r w:rsidR="002B1C6F" w:rsidRPr="00A52438">
        <w:rPr>
          <w:rFonts w:hint="eastAsia"/>
          <w:sz w:val="24"/>
          <w:szCs w:val="24"/>
          <w:u w:val="single"/>
        </w:rPr>
        <w:t xml:space="preserve">     </w:t>
      </w:r>
      <w:r w:rsidR="002B1C6F">
        <w:rPr>
          <w:rFonts w:hint="eastAsia"/>
          <w:sz w:val="24"/>
          <w:szCs w:val="24"/>
          <w:u w:val="single"/>
        </w:rPr>
        <w:t xml:space="preserve">     </w:t>
      </w:r>
    </w:p>
    <w:p w:rsidR="009025B8" w:rsidRDefault="00A06293">
      <w:pPr>
        <w:spacing w:line="360" w:lineRule="auto"/>
        <w:rPr>
          <w:sz w:val="24"/>
          <w:szCs w:val="24"/>
        </w:rPr>
      </w:pPr>
      <w:r>
        <w:rPr>
          <w:rFonts w:hint="eastAsia"/>
          <w:sz w:val="24"/>
          <w:szCs w:val="24"/>
        </w:rPr>
        <w:t>职    务：</w:t>
      </w:r>
      <w:r w:rsidR="002B1C6F" w:rsidRPr="00A52438">
        <w:rPr>
          <w:rFonts w:hint="eastAsia"/>
          <w:sz w:val="24"/>
          <w:szCs w:val="24"/>
          <w:u w:val="single"/>
        </w:rPr>
        <w:t xml:space="preserve">     </w:t>
      </w:r>
      <w:r w:rsidR="002B1C6F">
        <w:rPr>
          <w:rFonts w:hint="eastAsia"/>
          <w:sz w:val="24"/>
          <w:szCs w:val="24"/>
          <w:u w:val="single"/>
        </w:rPr>
        <w:t xml:space="preserve">     </w:t>
      </w:r>
    </w:p>
    <w:p w:rsidR="009025B8" w:rsidRDefault="00A06293">
      <w:pPr>
        <w:spacing w:line="360" w:lineRule="auto"/>
        <w:rPr>
          <w:sz w:val="24"/>
          <w:szCs w:val="24"/>
        </w:rPr>
      </w:pPr>
      <w:r>
        <w:rPr>
          <w:rFonts w:hint="eastAsia"/>
          <w:sz w:val="24"/>
          <w:szCs w:val="24"/>
        </w:rPr>
        <w:t>电    话：</w:t>
      </w:r>
      <w:r w:rsidR="002B1C6F" w:rsidRPr="00A52438">
        <w:rPr>
          <w:rFonts w:hint="eastAsia"/>
          <w:sz w:val="24"/>
          <w:szCs w:val="24"/>
          <w:u w:val="single"/>
        </w:rPr>
        <w:t xml:space="preserve">     </w:t>
      </w:r>
      <w:r w:rsidR="002B1C6F">
        <w:rPr>
          <w:rFonts w:hint="eastAsia"/>
          <w:sz w:val="24"/>
          <w:szCs w:val="24"/>
          <w:u w:val="single"/>
        </w:rPr>
        <w:t xml:space="preserve">     </w:t>
      </w:r>
    </w:p>
    <w:p w:rsidR="00634DB6" w:rsidRDefault="00634DB6" w:rsidP="00634DB6">
      <w:pPr>
        <w:spacing w:line="360" w:lineRule="auto"/>
        <w:rPr>
          <w:sz w:val="24"/>
          <w:szCs w:val="24"/>
        </w:rPr>
      </w:pPr>
      <w:r>
        <w:rPr>
          <w:rFonts w:hint="eastAsia"/>
          <w:sz w:val="24"/>
          <w:szCs w:val="24"/>
        </w:rPr>
        <w:t>移动电话：</w:t>
      </w:r>
      <w:r w:rsidR="002B1C6F" w:rsidRPr="00A52438">
        <w:rPr>
          <w:rFonts w:hint="eastAsia"/>
          <w:sz w:val="24"/>
          <w:szCs w:val="24"/>
          <w:u w:val="single"/>
        </w:rPr>
        <w:t xml:space="preserve">     </w:t>
      </w:r>
      <w:r w:rsidR="002B1C6F">
        <w:rPr>
          <w:rFonts w:hint="eastAsia"/>
          <w:sz w:val="24"/>
          <w:szCs w:val="24"/>
          <w:u w:val="single"/>
        </w:rPr>
        <w:t xml:space="preserve">     </w:t>
      </w:r>
    </w:p>
    <w:p w:rsidR="009C3279" w:rsidRDefault="009C3279" w:rsidP="00634DB6">
      <w:pPr>
        <w:spacing w:line="360" w:lineRule="auto"/>
        <w:rPr>
          <w:sz w:val="24"/>
          <w:szCs w:val="24"/>
        </w:rPr>
      </w:pPr>
      <w:r>
        <w:rPr>
          <w:rFonts w:hint="eastAsia"/>
          <w:sz w:val="24"/>
          <w:szCs w:val="24"/>
        </w:rPr>
        <w:t>微 信 号：</w:t>
      </w:r>
      <w:r w:rsidR="002B1C6F" w:rsidRPr="00A52438">
        <w:rPr>
          <w:rFonts w:hint="eastAsia"/>
          <w:sz w:val="24"/>
          <w:szCs w:val="24"/>
          <w:u w:val="single"/>
        </w:rPr>
        <w:t xml:space="preserve">     </w:t>
      </w:r>
      <w:r w:rsidR="002B1C6F">
        <w:rPr>
          <w:rFonts w:hint="eastAsia"/>
          <w:sz w:val="24"/>
          <w:szCs w:val="24"/>
          <w:u w:val="single"/>
        </w:rPr>
        <w:t xml:space="preserve">     </w:t>
      </w:r>
    </w:p>
    <w:p w:rsidR="00772BCD" w:rsidRDefault="009C3279" w:rsidP="00772BCD">
      <w:pPr>
        <w:spacing w:line="360" w:lineRule="auto"/>
        <w:rPr>
          <w:sz w:val="24"/>
          <w:szCs w:val="24"/>
        </w:rPr>
      </w:pPr>
      <w:r>
        <w:rPr>
          <w:rFonts w:hint="eastAsia"/>
          <w:sz w:val="24"/>
          <w:szCs w:val="24"/>
        </w:rPr>
        <w:t>电子邮箱：</w:t>
      </w:r>
      <w:r w:rsidR="002B1C6F" w:rsidRPr="00A52438">
        <w:rPr>
          <w:rFonts w:hint="eastAsia"/>
          <w:sz w:val="24"/>
          <w:szCs w:val="24"/>
          <w:u w:val="single"/>
        </w:rPr>
        <w:t xml:space="preserve">     </w:t>
      </w:r>
      <w:r w:rsidR="002B1C6F">
        <w:rPr>
          <w:rFonts w:hint="eastAsia"/>
          <w:sz w:val="24"/>
          <w:szCs w:val="24"/>
          <w:u w:val="single"/>
        </w:rPr>
        <w:t xml:space="preserve">     </w:t>
      </w:r>
    </w:p>
    <w:p w:rsidR="00772BCD" w:rsidRDefault="00772BCD" w:rsidP="00772BCD">
      <w:pPr>
        <w:pStyle w:val="2"/>
        <w:ind w:leftChars="0" w:left="0" w:firstLineChars="0" w:firstLine="0"/>
        <w:rPr>
          <w:rFonts w:ascii="宋体" w:hAnsi="宋体"/>
          <w:kern w:val="2"/>
          <w:sz w:val="24"/>
        </w:rPr>
      </w:pPr>
    </w:p>
    <w:p w:rsidR="00772BCD" w:rsidRDefault="00772BCD" w:rsidP="00772BCD">
      <w:pPr>
        <w:pStyle w:val="2"/>
        <w:ind w:leftChars="0" w:left="0" w:firstLineChars="0" w:firstLine="0"/>
        <w:rPr>
          <w:b/>
          <w:sz w:val="24"/>
        </w:rPr>
      </w:pPr>
      <w:r>
        <w:rPr>
          <w:rFonts w:hint="eastAsia"/>
          <w:b/>
          <w:sz w:val="24"/>
        </w:rPr>
        <w:t>附：委托代理人的身份证（正反面）复印件。</w:t>
      </w:r>
    </w:p>
    <w:tbl>
      <w:tblPr>
        <w:tblStyle w:val="af3"/>
        <w:tblW w:w="0" w:type="auto"/>
        <w:tblLook w:val="04A0"/>
      </w:tblPr>
      <w:tblGrid>
        <w:gridCol w:w="8504"/>
      </w:tblGrid>
      <w:tr w:rsidR="00772BCD" w:rsidTr="00772BCD">
        <w:trPr>
          <w:trHeight w:val="2835"/>
        </w:trPr>
        <w:tc>
          <w:tcPr>
            <w:tcW w:w="8504" w:type="dxa"/>
            <w:vAlign w:val="center"/>
          </w:tcPr>
          <w:p w:rsidR="00772BCD" w:rsidRDefault="00772BCD" w:rsidP="00772BCD">
            <w:pPr>
              <w:pStyle w:val="2"/>
              <w:spacing w:after="0"/>
              <w:ind w:leftChars="0" w:left="0" w:firstLineChars="0" w:firstLine="0"/>
              <w:jc w:val="center"/>
              <w:rPr>
                <w:rFonts w:ascii="宋体" w:hAnsi="宋体"/>
                <w:kern w:val="2"/>
                <w:sz w:val="24"/>
              </w:rPr>
            </w:pPr>
            <w:r>
              <w:rPr>
                <w:rFonts w:hint="eastAsia"/>
                <w:b/>
                <w:sz w:val="24"/>
              </w:rPr>
              <w:t>委托代理人的身份证（正反面）复印件</w:t>
            </w:r>
          </w:p>
        </w:tc>
      </w:tr>
    </w:tbl>
    <w:p w:rsidR="00772BCD" w:rsidRPr="00772BCD" w:rsidRDefault="00772BCD" w:rsidP="00772BCD">
      <w:pPr>
        <w:pStyle w:val="2"/>
        <w:ind w:leftChars="0" w:left="0" w:firstLineChars="0" w:firstLine="0"/>
        <w:rPr>
          <w:rFonts w:ascii="宋体" w:hAnsi="宋体"/>
          <w:kern w:val="2"/>
          <w:sz w:val="24"/>
        </w:rPr>
      </w:pPr>
    </w:p>
    <w:p w:rsidR="007617EC" w:rsidRPr="00772BCD" w:rsidRDefault="007617EC">
      <w:pPr>
        <w:spacing w:line="360" w:lineRule="auto"/>
        <w:rPr>
          <w:sz w:val="24"/>
          <w:szCs w:val="24"/>
        </w:rPr>
        <w:sectPr w:rsidR="007617EC" w:rsidRPr="00772BCD">
          <w:pgSz w:w="11907" w:h="16839"/>
          <w:pgMar w:top="1440" w:right="1797" w:bottom="1440" w:left="1797" w:header="851" w:footer="992" w:gutter="0"/>
          <w:cols w:space="720"/>
          <w:docGrid w:linePitch="312"/>
        </w:sectPr>
      </w:pPr>
    </w:p>
    <w:p w:rsidR="004F6900" w:rsidRDefault="004F6900" w:rsidP="004F6900">
      <w:pPr>
        <w:spacing w:line="360" w:lineRule="auto"/>
        <w:rPr>
          <w:sz w:val="24"/>
          <w:szCs w:val="24"/>
        </w:rPr>
      </w:pPr>
      <w:r>
        <w:rPr>
          <w:rFonts w:hint="eastAsia"/>
          <w:sz w:val="24"/>
          <w:szCs w:val="24"/>
        </w:rPr>
        <w:lastRenderedPageBreak/>
        <w:t>附件</w:t>
      </w:r>
      <w:r w:rsidR="001419A1">
        <w:rPr>
          <w:rFonts w:cstheme="minorBidi" w:hint="eastAsia"/>
          <w:sz w:val="24"/>
          <w:szCs w:val="24"/>
        </w:rPr>
        <w:t>九</w:t>
      </w:r>
    </w:p>
    <w:p w:rsidR="004F6900" w:rsidRDefault="00DF3EDD" w:rsidP="004F6900">
      <w:pPr>
        <w:spacing w:line="360" w:lineRule="auto"/>
        <w:jc w:val="center"/>
        <w:rPr>
          <w:b/>
          <w:sz w:val="24"/>
          <w:szCs w:val="24"/>
        </w:rPr>
      </w:pPr>
      <w:r w:rsidRPr="00DF3EDD">
        <w:rPr>
          <w:rFonts w:hint="eastAsia"/>
          <w:b/>
          <w:sz w:val="24"/>
          <w:szCs w:val="24"/>
        </w:rPr>
        <w:t>技术参数偏离表</w:t>
      </w:r>
    </w:p>
    <w:p w:rsidR="004F6900" w:rsidRDefault="004F6900" w:rsidP="004F6900">
      <w:pPr>
        <w:spacing w:line="360" w:lineRule="auto"/>
        <w:rPr>
          <w:sz w:val="24"/>
          <w:szCs w:val="24"/>
          <w:u w:val="single"/>
        </w:rPr>
      </w:pPr>
      <w:r>
        <w:rPr>
          <w:sz w:val="24"/>
          <w:szCs w:val="24"/>
          <w:u w:val="single"/>
        </w:rPr>
        <w:t>项目名称：</w:t>
      </w:r>
      <w:r>
        <w:rPr>
          <w:rFonts w:hint="eastAsia"/>
          <w:sz w:val="24"/>
          <w:szCs w:val="24"/>
          <w:u w:val="single"/>
        </w:rPr>
        <w:t xml:space="preserve">                 </w:t>
      </w:r>
      <w:r>
        <w:rPr>
          <w:rFonts w:cstheme="minorBidi" w:hint="eastAsia"/>
          <w:sz w:val="24"/>
          <w:szCs w:val="24"/>
          <w:u w:val="single"/>
        </w:rPr>
        <w:t xml:space="preserve"> </w:t>
      </w:r>
      <w:r>
        <w:rPr>
          <w:rFonts w:hint="eastAsia"/>
          <w:sz w:val="24"/>
          <w:szCs w:val="24"/>
          <w:u w:val="single"/>
        </w:rPr>
        <w:t xml:space="preserve">     项目</w:t>
      </w:r>
      <w:r>
        <w:rPr>
          <w:sz w:val="24"/>
          <w:szCs w:val="24"/>
          <w:u w:val="single"/>
        </w:rPr>
        <w:t>编号：</w:t>
      </w:r>
      <w:r>
        <w:rPr>
          <w:rFonts w:hint="eastAsia"/>
          <w:sz w:val="24"/>
          <w:szCs w:val="24"/>
          <w:u w:val="single"/>
        </w:rPr>
        <w:t xml:space="preserve">                 </w:t>
      </w:r>
      <w:r>
        <w:rPr>
          <w:rFonts w:cstheme="minorBidi" w:hint="eastAsia"/>
          <w:sz w:val="24"/>
          <w:szCs w:val="24"/>
          <w:u w:val="single"/>
        </w:rPr>
        <w:t xml:space="preserve">     </w:t>
      </w:r>
    </w:p>
    <w:p w:rsidR="004F6900" w:rsidRDefault="004F6900" w:rsidP="004F6900">
      <w:pPr>
        <w:spacing w:line="360" w:lineRule="auto"/>
        <w:rPr>
          <w:sz w:val="24"/>
          <w:szCs w:val="24"/>
        </w:rPr>
      </w:pPr>
    </w:p>
    <w:tbl>
      <w:tblPr>
        <w:tblW w:w="8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6"/>
        <w:gridCol w:w="1418"/>
        <w:gridCol w:w="2338"/>
        <w:gridCol w:w="2339"/>
        <w:gridCol w:w="1525"/>
      </w:tblGrid>
      <w:tr w:rsidR="00DF3EDD" w:rsidRPr="00DF3EDD" w:rsidTr="00E80FF1">
        <w:trPr>
          <w:trHeight w:val="567"/>
          <w:jc w:val="center"/>
        </w:trPr>
        <w:tc>
          <w:tcPr>
            <w:tcW w:w="726" w:type="dxa"/>
            <w:vMerge w:val="restart"/>
            <w:tcMar>
              <w:left w:w="0" w:type="dxa"/>
              <w:right w:w="0" w:type="dxa"/>
            </w:tcMar>
            <w:vAlign w:val="center"/>
          </w:tcPr>
          <w:p w:rsidR="00DF3EDD" w:rsidRPr="00DF3EDD" w:rsidRDefault="00DF3EDD" w:rsidP="00DF3EDD">
            <w:pPr>
              <w:jc w:val="center"/>
              <w:rPr>
                <w:sz w:val="24"/>
                <w:szCs w:val="24"/>
              </w:rPr>
            </w:pPr>
            <w:r w:rsidRPr="00DF3EDD">
              <w:rPr>
                <w:sz w:val="24"/>
                <w:szCs w:val="24"/>
              </w:rPr>
              <w:t>序号</w:t>
            </w:r>
          </w:p>
        </w:tc>
        <w:tc>
          <w:tcPr>
            <w:tcW w:w="1418" w:type="dxa"/>
            <w:vMerge w:val="restart"/>
            <w:tcMar>
              <w:left w:w="0" w:type="dxa"/>
              <w:right w:w="0" w:type="dxa"/>
            </w:tcMar>
            <w:vAlign w:val="center"/>
          </w:tcPr>
          <w:p w:rsidR="00DF3EDD" w:rsidRPr="00DF3EDD" w:rsidRDefault="00DF3EDD" w:rsidP="00DF3EDD">
            <w:pPr>
              <w:jc w:val="center"/>
              <w:rPr>
                <w:sz w:val="24"/>
                <w:szCs w:val="24"/>
              </w:rPr>
            </w:pPr>
            <w:r w:rsidRPr="004A0D3A">
              <w:rPr>
                <w:rFonts w:hint="eastAsia"/>
                <w:sz w:val="24"/>
                <w:szCs w:val="24"/>
              </w:rPr>
              <w:t>名称</w:t>
            </w:r>
          </w:p>
        </w:tc>
        <w:tc>
          <w:tcPr>
            <w:tcW w:w="4677" w:type="dxa"/>
            <w:gridSpan w:val="2"/>
            <w:tcMar>
              <w:left w:w="0" w:type="dxa"/>
              <w:right w:w="0" w:type="dxa"/>
            </w:tcMar>
            <w:vAlign w:val="center"/>
          </w:tcPr>
          <w:p w:rsidR="00DF3EDD" w:rsidRPr="00DF3EDD" w:rsidRDefault="00DF3EDD" w:rsidP="00DF3EDD">
            <w:pPr>
              <w:jc w:val="center"/>
              <w:rPr>
                <w:sz w:val="24"/>
                <w:szCs w:val="24"/>
              </w:rPr>
            </w:pPr>
            <w:r w:rsidRPr="00DF3EDD">
              <w:rPr>
                <w:rFonts w:hint="eastAsia"/>
                <w:sz w:val="24"/>
                <w:szCs w:val="24"/>
              </w:rPr>
              <w:t>描述与</w:t>
            </w:r>
            <w:r w:rsidR="00E80FF1">
              <w:rPr>
                <w:rFonts w:hint="eastAsia"/>
                <w:sz w:val="24"/>
                <w:szCs w:val="24"/>
              </w:rPr>
              <w:t>竞争性磋商文件</w:t>
            </w:r>
            <w:r w:rsidRPr="00DF3EDD">
              <w:rPr>
                <w:rFonts w:hint="eastAsia"/>
                <w:sz w:val="24"/>
                <w:szCs w:val="24"/>
              </w:rPr>
              <w:t>技术参数的详细偏离</w:t>
            </w:r>
          </w:p>
        </w:tc>
        <w:tc>
          <w:tcPr>
            <w:tcW w:w="1525" w:type="dxa"/>
            <w:vMerge w:val="restart"/>
            <w:tcMar>
              <w:left w:w="0" w:type="dxa"/>
              <w:right w:w="0" w:type="dxa"/>
            </w:tcMar>
            <w:vAlign w:val="center"/>
          </w:tcPr>
          <w:p w:rsidR="00DF3EDD" w:rsidRPr="00DF3EDD" w:rsidRDefault="00DF3EDD" w:rsidP="00DF3EDD">
            <w:pPr>
              <w:jc w:val="center"/>
              <w:rPr>
                <w:sz w:val="24"/>
                <w:szCs w:val="24"/>
              </w:rPr>
            </w:pPr>
            <w:r w:rsidRPr="00DF3EDD">
              <w:rPr>
                <w:rFonts w:hint="eastAsia"/>
                <w:sz w:val="24"/>
                <w:szCs w:val="24"/>
              </w:rPr>
              <w:t>注明正偏离</w:t>
            </w:r>
          </w:p>
          <w:p w:rsidR="00DF3EDD" w:rsidRPr="00DF3EDD" w:rsidRDefault="00DF3EDD" w:rsidP="00DF3EDD">
            <w:pPr>
              <w:jc w:val="center"/>
              <w:rPr>
                <w:sz w:val="24"/>
                <w:szCs w:val="24"/>
              </w:rPr>
            </w:pPr>
            <w:r w:rsidRPr="00DF3EDD">
              <w:rPr>
                <w:rFonts w:hint="eastAsia"/>
                <w:sz w:val="24"/>
                <w:szCs w:val="24"/>
              </w:rPr>
              <w:t>或负偏离</w:t>
            </w:r>
          </w:p>
        </w:tc>
      </w:tr>
      <w:tr w:rsidR="00DF3EDD" w:rsidRPr="00DF3EDD" w:rsidTr="00E80FF1">
        <w:trPr>
          <w:trHeight w:val="567"/>
          <w:jc w:val="center"/>
        </w:trPr>
        <w:tc>
          <w:tcPr>
            <w:tcW w:w="726" w:type="dxa"/>
            <w:vMerge/>
            <w:tcMar>
              <w:left w:w="0" w:type="dxa"/>
              <w:right w:w="0" w:type="dxa"/>
            </w:tcMar>
            <w:vAlign w:val="center"/>
          </w:tcPr>
          <w:p w:rsidR="00DF3EDD" w:rsidRPr="00DF3EDD" w:rsidRDefault="00DF3EDD" w:rsidP="00DF3EDD">
            <w:pPr>
              <w:rPr>
                <w:sz w:val="24"/>
                <w:szCs w:val="24"/>
              </w:rPr>
            </w:pPr>
          </w:p>
        </w:tc>
        <w:tc>
          <w:tcPr>
            <w:tcW w:w="1418" w:type="dxa"/>
            <w:vMerge/>
            <w:tcMar>
              <w:left w:w="0" w:type="dxa"/>
              <w:right w:w="0" w:type="dxa"/>
            </w:tcMar>
            <w:vAlign w:val="center"/>
          </w:tcPr>
          <w:p w:rsidR="00DF3EDD" w:rsidRPr="00DF3EDD" w:rsidRDefault="00DF3EDD" w:rsidP="00DF3EDD">
            <w:pPr>
              <w:rPr>
                <w:sz w:val="24"/>
                <w:szCs w:val="24"/>
              </w:rPr>
            </w:pPr>
          </w:p>
        </w:tc>
        <w:tc>
          <w:tcPr>
            <w:tcW w:w="2338" w:type="dxa"/>
            <w:tcMar>
              <w:left w:w="0" w:type="dxa"/>
              <w:right w:w="0" w:type="dxa"/>
            </w:tcMar>
            <w:vAlign w:val="center"/>
          </w:tcPr>
          <w:p w:rsidR="00DF3EDD" w:rsidRPr="00DF3EDD" w:rsidRDefault="00DF3EDD" w:rsidP="00DF3EDD">
            <w:pPr>
              <w:jc w:val="center"/>
              <w:rPr>
                <w:sz w:val="24"/>
                <w:szCs w:val="24"/>
              </w:rPr>
            </w:pPr>
            <w:r w:rsidRPr="00DF3EDD">
              <w:rPr>
                <w:rFonts w:hint="eastAsia"/>
                <w:sz w:val="24"/>
                <w:szCs w:val="24"/>
              </w:rPr>
              <w:t>《</w:t>
            </w:r>
            <w:r w:rsidR="00E80FF1" w:rsidRPr="00E80FF1">
              <w:rPr>
                <w:rFonts w:hint="eastAsia"/>
                <w:sz w:val="24"/>
                <w:szCs w:val="24"/>
              </w:rPr>
              <w:t>竞争性磋商文件</w:t>
            </w:r>
            <w:r w:rsidRPr="00DF3EDD">
              <w:rPr>
                <w:rFonts w:hint="eastAsia"/>
                <w:sz w:val="24"/>
                <w:szCs w:val="24"/>
              </w:rPr>
              <w:t>》</w:t>
            </w:r>
          </w:p>
          <w:p w:rsidR="00DF3EDD" w:rsidRPr="00DF3EDD" w:rsidRDefault="00DF3EDD" w:rsidP="00DF3EDD">
            <w:pPr>
              <w:jc w:val="center"/>
              <w:rPr>
                <w:sz w:val="24"/>
                <w:szCs w:val="24"/>
              </w:rPr>
            </w:pPr>
            <w:r w:rsidRPr="00DF3EDD">
              <w:rPr>
                <w:rFonts w:hint="eastAsia"/>
                <w:sz w:val="24"/>
                <w:szCs w:val="24"/>
              </w:rPr>
              <w:t>要求的技术参数</w:t>
            </w:r>
          </w:p>
        </w:tc>
        <w:tc>
          <w:tcPr>
            <w:tcW w:w="2339" w:type="dxa"/>
            <w:tcMar>
              <w:left w:w="0" w:type="dxa"/>
              <w:right w:w="0" w:type="dxa"/>
            </w:tcMar>
            <w:vAlign w:val="center"/>
          </w:tcPr>
          <w:p w:rsidR="00DF3EDD" w:rsidRPr="00DF3EDD" w:rsidRDefault="00DF3EDD" w:rsidP="00DF3EDD">
            <w:pPr>
              <w:jc w:val="center"/>
              <w:rPr>
                <w:sz w:val="24"/>
                <w:szCs w:val="24"/>
              </w:rPr>
            </w:pPr>
            <w:r w:rsidRPr="00DF3EDD">
              <w:rPr>
                <w:rFonts w:hint="eastAsia"/>
                <w:sz w:val="24"/>
                <w:szCs w:val="24"/>
              </w:rPr>
              <w:t>《</w:t>
            </w:r>
            <w:r w:rsidR="00E80FF1" w:rsidRPr="00E80FF1">
              <w:rPr>
                <w:rFonts w:hint="eastAsia"/>
                <w:sz w:val="24"/>
                <w:szCs w:val="24"/>
              </w:rPr>
              <w:t>磋商</w:t>
            </w:r>
            <w:r w:rsidR="00EE5961">
              <w:rPr>
                <w:rFonts w:hint="eastAsia"/>
                <w:sz w:val="24"/>
                <w:szCs w:val="24"/>
              </w:rPr>
              <w:t>响应</w:t>
            </w:r>
            <w:r w:rsidR="00E80FF1" w:rsidRPr="00E80FF1">
              <w:rPr>
                <w:rFonts w:hint="eastAsia"/>
                <w:sz w:val="24"/>
                <w:szCs w:val="24"/>
              </w:rPr>
              <w:t>文件</w:t>
            </w:r>
            <w:r w:rsidRPr="00DF3EDD">
              <w:rPr>
                <w:rFonts w:hint="eastAsia"/>
                <w:sz w:val="24"/>
                <w:szCs w:val="24"/>
              </w:rPr>
              <w:t>》</w:t>
            </w:r>
          </w:p>
          <w:p w:rsidR="00DF3EDD" w:rsidRPr="00DF3EDD" w:rsidRDefault="00DF3EDD" w:rsidP="00DF3EDD">
            <w:pPr>
              <w:jc w:val="center"/>
              <w:rPr>
                <w:sz w:val="24"/>
                <w:szCs w:val="24"/>
              </w:rPr>
            </w:pPr>
            <w:r w:rsidRPr="00DF3EDD">
              <w:rPr>
                <w:rFonts w:hint="eastAsia"/>
                <w:sz w:val="24"/>
                <w:szCs w:val="24"/>
              </w:rPr>
              <w:t>响应的技术参数</w:t>
            </w:r>
          </w:p>
        </w:tc>
        <w:tc>
          <w:tcPr>
            <w:tcW w:w="1525" w:type="dxa"/>
            <w:vMerge/>
            <w:tcMar>
              <w:left w:w="0" w:type="dxa"/>
              <w:right w:w="0" w:type="dxa"/>
            </w:tcMar>
            <w:vAlign w:val="center"/>
          </w:tcPr>
          <w:p w:rsidR="00DF3EDD" w:rsidRPr="00DF3EDD" w:rsidRDefault="00DF3EDD" w:rsidP="00DF3EDD">
            <w:pPr>
              <w:rPr>
                <w:sz w:val="24"/>
                <w:szCs w:val="24"/>
              </w:rPr>
            </w:pPr>
          </w:p>
        </w:tc>
      </w:tr>
      <w:tr w:rsidR="00DF3EDD" w:rsidRPr="00DF3EDD" w:rsidTr="002619D8">
        <w:trPr>
          <w:trHeight w:val="680"/>
          <w:jc w:val="center"/>
        </w:trPr>
        <w:tc>
          <w:tcPr>
            <w:tcW w:w="726" w:type="dxa"/>
            <w:tcMar>
              <w:left w:w="0" w:type="dxa"/>
              <w:right w:w="0" w:type="dxa"/>
            </w:tcMar>
            <w:vAlign w:val="center"/>
          </w:tcPr>
          <w:p w:rsidR="00DF3EDD" w:rsidRPr="00DF3EDD" w:rsidRDefault="00DF3EDD" w:rsidP="002619D8">
            <w:pPr>
              <w:jc w:val="center"/>
              <w:rPr>
                <w:sz w:val="24"/>
                <w:szCs w:val="24"/>
              </w:rPr>
            </w:pPr>
          </w:p>
        </w:tc>
        <w:tc>
          <w:tcPr>
            <w:tcW w:w="1418" w:type="dxa"/>
            <w:tcMar>
              <w:left w:w="0" w:type="dxa"/>
              <w:right w:w="0" w:type="dxa"/>
            </w:tcMar>
            <w:vAlign w:val="center"/>
          </w:tcPr>
          <w:p w:rsidR="00DF3EDD" w:rsidRPr="00DF3EDD" w:rsidRDefault="00DF3EDD" w:rsidP="002619D8">
            <w:pPr>
              <w:jc w:val="center"/>
              <w:rPr>
                <w:sz w:val="24"/>
                <w:szCs w:val="24"/>
              </w:rPr>
            </w:pPr>
          </w:p>
        </w:tc>
        <w:tc>
          <w:tcPr>
            <w:tcW w:w="2338" w:type="dxa"/>
            <w:tcMar>
              <w:left w:w="0" w:type="dxa"/>
              <w:right w:w="0" w:type="dxa"/>
            </w:tcMar>
            <w:vAlign w:val="center"/>
          </w:tcPr>
          <w:p w:rsidR="00DF3EDD" w:rsidRPr="00DF3EDD" w:rsidRDefault="00DF3EDD" w:rsidP="00DF3EDD">
            <w:pPr>
              <w:rPr>
                <w:sz w:val="24"/>
                <w:szCs w:val="24"/>
              </w:rPr>
            </w:pPr>
          </w:p>
        </w:tc>
        <w:tc>
          <w:tcPr>
            <w:tcW w:w="2339" w:type="dxa"/>
            <w:tcMar>
              <w:left w:w="0" w:type="dxa"/>
              <w:right w:w="0" w:type="dxa"/>
            </w:tcMar>
            <w:vAlign w:val="center"/>
          </w:tcPr>
          <w:p w:rsidR="00DF3EDD" w:rsidRPr="00DF3EDD" w:rsidRDefault="00DF3EDD" w:rsidP="00DF3EDD">
            <w:pPr>
              <w:rPr>
                <w:sz w:val="24"/>
                <w:szCs w:val="24"/>
              </w:rPr>
            </w:pPr>
          </w:p>
        </w:tc>
        <w:tc>
          <w:tcPr>
            <w:tcW w:w="1525" w:type="dxa"/>
            <w:tcMar>
              <w:left w:w="0" w:type="dxa"/>
              <w:right w:w="0" w:type="dxa"/>
            </w:tcMar>
            <w:vAlign w:val="center"/>
          </w:tcPr>
          <w:p w:rsidR="00DF3EDD" w:rsidRPr="00DF3EDD" w:rsidRDefault="00DF3EDD" w:rsidP="002619D8">
            <w:pPr>
              <w:jc w:val="center"/>
              <w:rPr>
                <w:sz w:val="24"/>
                <w:szCs w:val="24"/>
              </w:rPr>
            </w:pPr>
          </w:p>
        </w:tc>
      </w:tr>
      <w:tr w:rsidR="00DF3EDD" w:rsidRPr="00DF3EDD" w:rsidTr="002619D8">
        <w:trPr>
          <w:trHeight w:val="680"/>
          <w:jc w:val="center"/>
        </w:trPr>
        <w:tc>
          <w:tcPr>
            <w:tcW w:w="726" w:type="dxa"/>
            <w:tcMar>
              <w:left w:w="0" w:type="dxa"/>
              <w:right w:w="0" w:type="dxa"/>
            </w:tcMar>
            <w:vAlign w:val="center"/>
          </w:tcPr>
          <w:p w:rsidR="00DF3EDD" w:rsidRPr="00DF3EDD" w:rsidRDefault="00DF3EDD" w:rsidP="002619D8">
            <w:pPr>
              <w:jc w:val="center"/>
              <w:rPr>
                <w:sz w:val="24"/>
                <w:szCs w:val="24"/>
              </w:rPr>
            </w:pPr>
          </w:p>
        </w:tc>
        <w:tc>
          <w:tcPr>
            <w:tcW w:w="1418" w:type="dxa"/>
            <w:tcMar>
              <w:left w:w="0" w:type="dxa"/>
              <w:right w:w="0" w:type="dxa"/>
            </w:tcMar>
            <w:vAlign w:val="center"/>
          </w:tcPr>
          <w:p w:rsidR="00DF3EDD" w:rsidRPr="00DF3EDD" w:rsidRDefault="00DF3EDD" w:rsidP="002619D8">
            <w:pPr>
              <w:jc w:val="center"/>
              <w:rPr>
                <w:sz w:val="24"/>
                <w:szCs w:val="24"/>
              </w:rPr>
            </w:pPr>
          </w:p>
        </w:tc>
        <w:tc>
          <w:tcPr>
            <w:tcW w:w="2338" w:type="dxa"/>
            <w:tcMar>
              <w:left w:w="0" w:type="dxa"/>
              <w:right w:w="0" w:type="dxa"/>
            </w:tcMar>
            <w:vAlign w:val="center"/>
          </w:tcPr>
          <w:p w:rsidR="00DF3EDD" w:rsidRPr="00DF3EDD" w:rsidRDefault="00DF3EDD" w:rsidP="00DF3EDD">
            <w:pPr>
              <w:rPr>
                <w:sz w:val="24"/>
                <w:szCs w:val="24"/>
              </w:rPr>
            </w:pPr>
          </w:p>
        </w:tc>
        <w:tc>
          <w:tcPr>
            <w:tcW w:w="2339" w:type="dxa"/>
            <w:tcMar>
              <w:left w:w="0" w:type="dxa"/>
              <w:right w:w="0" w:type="dxa"/>
            </w:tcMar>
            <w:vAlign w:val="center"/>
          </w:tcPr>
          <w:p w:rsidR="00DF3EDD" w:rsidRPr="00DF3EDD" w:rsidRDefault="00DF3EDD" w:rsidP="00DF3EDD">
            <w:pPr>
              <w:rPr>
                <w:sz w:val="24"/>
                <w:szCs w:val="24"/>
              </w:rPr>
            </w:pPr>
          </w:p>
        </w:tc>
        <w:tc>
          <w:tcPr>
            <w:tcW w:w="1525" w:type="dxa"/>
            <w:tcMar>
              <w:left w:w="0" w:type="dxa"/>
              <w:right w:w="0" w:type="dxa"/>
            </w:tcMar>
            <w:vAlign w:val="center"/>
          </w:tcPr>
          <w:p w:rsidR="00DF3EDD" w:rsidRPr="00DF3EDD" w:rsidRDefault="00DF3EDD" w:rsidP="002619D8">
            <w:pPr>
              <w:jc w:val="center"/>
              <w:rPr>
                <w:sz w:val="24"/>
                <w:szCs w:val="24"/>
              </w:rPr>
            </w:pPr>
          </w:p>
        </w:tc>
      </w:tr>
      <w:tr w:rsidR="00DF3EDD" w:rsidRPr="00DF3EDD" w:rsidTr="002619D8">
        <w:trPr>
          <w:trHeight w:val="680"/>
          <w:jc w:val="center"/>
        </w:trPr>
        <w:tc>
          <w:tcPr>
            <w:tcW w:w="726" w:type="dxa"/>
            <w:tcMar>
              <w:left w:w="0" w:type="dxa"/>
              <w:right w:w="0" w:type="dxa"/>
            </w:tcMar>
            <w:vAlign w:val="center"/>
          </w:tcPr>
          <w:p w:rsidR="00DF3EDD" w:rsidRPr="00DF3EDD" w:rsidRDefault="00DF3EDD" w:rsidP="002619D8">
            <w:pPr>
              <w:jc w:val="center"/>
              <w:rPr>
                <w:sz w:val="24"/>
                <w:szCs w:val="24"/>
              </w:rPr>
            </w:pPr>
          </w:p>
        </w:tc>
        <w:tc>
          <w:tcPr>
            <w:tcW w:w="1418" w:type="dxa"/>
            <w:tcMar>
              <w:left w:w="0" w:type="dxa"/>
              <w:right w:w="0" w:type="dxa"/>
            </w:tcMar>
            <w:vAlign w:val="center"/>
          </w:tcPr>
          <w:p w:rsidR="00DF3EDD" w:rsidRPr="00DF3EDD" w:rsidRDefault="00DF3EDD" w:rsidP="002619D8">
            <w:pPr>
              <w:jc w:val="center"/>
              <w:rPr>
                <w:sz w:val="24"/>
                <w:szCs w:val="24"/>
              </w:rPr>
            </w:pPr>
          </w:p>
        </w:tc>
        <w:tc>
          <w:tcPr>
            <w:tcW w:w="2338" w:type="dxa"/>
            <w:tcMar>
              <w:left w:w="0" w:type="dxa"/>
              <w:right w:w="0" w:type="dxa"/>
            </w:tcMar>
            <w:vAlign w:val="center"/>
          </w:tcPr>
          <w:p w:rsidR="00DF3EDD" w:rsidRPr="00DF3EDD" w:rsidRDefault="00DF3EDD" w:rsidP="00DF3EDD">
            <w:pPr>
              <w:rPr>
                <w:sz w:val="24"/>
                <w:szCs w:val="24"/>
              </w:rPr>
            </w:pPr>
          </w:p>
        </w:tc>
        <w:tc>
          <w:tcPr>
            <w:tcW w:w="2339" w:type="dxa"/>
            <w:tcMar>
              <w:left w:w="0" w:type="dxa"/>
              <w:right w:w="0" w:type="dxa"/>
            </w:tcMar>
            <w:vAlign w:val="center"/>
          </w:tcPr>
          <w:p w:rsidR="00DF3EDD" w:rsidRPr="00DF3EDD" w:rsidRDefault="00DF3EDD" w:rsidP="00DF3EDD">
            <w:pPr>
              <w:rPr>
                <w:sz w:val="24"/>
                <w:szCs w:val="24"/>
              </w:rPr>
            </w:pPr>
          </w:p>
        </w:tc>
        <w:tc>
          <w:tcPr>
            <w:tcW w:w="1525" w:type="dxa"/>
            <w:tcMar>
              <w:left w:w="0" w:type="dxa"/>
              <w:right w:w="0" w:type="dxa"/>
            </w:tcMar>
            <w:vAlign w:val="center"/>
          </w:tcPr>
          <w:p w:rsidR="00DF3EDD" w:rsidRPr="00DF3EDD" w:rsidRDefault="00DF3EDD" w:rsidP="002619D8">
            <w:pPr>
              <w:jc w:val="center"/>
              <w:rPr>
                <w:sz w:val="24"/>
                <w:szCs w:val="24"/>
              </w:rPr>
            </w:pPr>
          </w:p>
        </w:tc>
      </w:tr>
      <w:tr w:rsidR="00DF3EDD" w:rsidRPr="00DF3EDD" w:rsidTr="002619D8">
        <w:trPr>
          <w:trHeight w:val="680"/>
          <w:jc w:val="center"/>
        </w:trPr>
        <w:tc>
          <w:tcPr>
            <w:tcW w:w="726" w:type="dxa"/>
            <w:tcMar>
              <w:left w:w="0" w:type="dxa"/>
              <w:right w:w="0" w:type="dxa"/>
            </w:tcMar>
            <w:vAlign w:val="center"/>
          </w:tcPr>
          <w:p w:rsidR="00DF3EDD" w:rsidRPr="00DF3EDD" w:rsidRDefault="00DF3EDD" w:rsidP="002619D8">
            <w:pPr>
              <w:jc w:val="center"/>
              <w:rPr>
                <w:sz w:val="24"/>
                <w:szCs w:val="24"/>
              </w:rPr>
            </w:pPr>
          </w:p>
        </w:tc>
        <w:tc>
          <w:tcPr>
            <w:tcW w:w="1418" w:type="dxa"/>
            <w:tcMar>
              <w:left w:w="0" w:type="dxa"/>
              <w:right w:w="0" w:type="dxa"/>
            </w:tcMar>
            <w:vAlign w:val="center"/>
          </w:tcPr>
          <w:p w:rsidR="00DF3EDD" w:rsidRPr="00DF3EDD" w:rsidRDefault="00DF3EDD" w:rsidP="002619D8">
            <w:pPr>
              <w:jc w:val="center"/>
              <w:rPr>
                <w:sz w:val="24"/>
                <w:szCs w:val="24"/>
              </w:rPr>
            </w:pPr>
          </w:p>
        </w:tc>
        <w:tc>
          <w:tcPr>
            <w:tcW w:w="2338" w:type="dxa"/>
            <w:tcMar>
              <w:left w:w="0" w:type="dxa"/>
              <w:right w:w="0" w:type="dxa"/>
            </w:tcMar>
            <w:vAlign w:val="center"/>
          </w:tcPr>
          <w:p w:rsidR="00DF3EDD" w:rsidRPr="00DF3EDD" w:rsidRDefault="00DF3EDD" w:rsidP="00DF3EDD">
            <w:pPr>
              <w:rPr>
                <w:sz w:val="24"/>
                <w:szCs w:val="24"/>
              </w:rPr>
            </w:pPr>
          </w:p>
        </w:tc>
        <w:tc>
          <w:tcPr>
            <w:tcW w:w="2339" w:type="dxa"/>
            <w:tcMar>
              <w:left w:w="0" w:type="dxa"/>
              <w:right w:w="0" w:type="dxa"/>
            </w:tcMar>
            <w:vAlign w:val="center"/>
          </w:tcPr>
          <w:p w:rsidR="00DF3EDD" w:rsidRPr="00DF3EDD" w:rsidRDefault="00DF3EDD" w:rsidP="00DF3EDD">
            <w:pPr>
              <w:rPr>
                <w:sz w:val="24"/>
                <w:szCs w:val="24"/>
              </w:rPr>
            </w:pPr>
          </w:p>
        </w:tc>
        <w:tc>
          <w:tcPr>
            <w:tcW w:w="1525" w:type="dxa"/>
            <w:tcMar>
              <w:left w:w="0" w:type="dxa"/>
              <w:right w:w="0" w:type="dxa"/>
            </w:tcMar>
            <w:vAlign w:val="center"/>
          </w:tcPr>
          <w:p w:rsidR="00DF3EDD" w:rsidRPr="00DF3EDD" w:rsidRDefault="00DF3EDD" w:rsidP="002619D8">
            <w:pPr>
              <w:jc w:val="center"/>
              <w:rPr>
                <w:sz w:val="24"/>
                <w:szCs w:val="24"/>
              </w:rPr>
            </w:pPr>
          </w:p>
        </w:tc>
      </w:tr>
      <w:tr w:rsidR="00DF3EDD" w:rsidRPr="00DF3EDD" w:rsidTr="002619D8">
        <w:trPr>
          <w:trHeight w:val="680"/>
          <w:jc w:val="center"/>
        </w:trPr>
        <w:tc>
          <w:tcPr>
            <w:tcW w:w="726" w:type="dxa"/>
            <w:tcMar>
              <w:left w:w="0" w:type="dxa"/>
              <w:right w:w="0" w:type="dxa"/>
            </w:tcMar>
            <w:vAlign w:val="center"/>
          </w:tcPr>
          <w:p w:rsidR="00DF3EDD" w:rsidRPr="00DF3EDD" w:rsidRDefault="00DF3EDD" w:rsidP="002619D8">
            <w:pPr>
              <w:jc w:val="center"/>
              <w:rPr>
                <w:sz w:val="24"/>
                <w:szCs w:val="24"/>
              </w:rPr>
            </w:pPr>
          </w:p>
        </w:tc>
        <w:tc>
          <w:tcPr>
            <w:tcW w:w="1418" w:type="dxa"/>
            <w:tcMar>
              <w:left w:w="0" w:type="dxa"/>
              <w:right w:w="0" w:type="dxa"/>
            </w:tcMar>
            <w:vAlign w:val="center"/>
          </w:tcPr>
          <w:p w:rsidR="00DF3EDD" w:rsidRPr="00DF3EDD" w:rsidRDefault="00DF3EDD" w:rsidP="002619D8">
            <w:pPr>
              <w:jc w:val="center"/>
              <w:rPr>
                <w:sz w:val="24"/>
                <w:szCs w:val="24"/>
              </w:rPr>
            </w:pPr>
          </w:p>
        </w:tc>
        <w:tc>
          <w:tcPr>
            <w:tcW w:w="2338" w:type="dxa"/>
            <w:tcMar>
              <w:left w:w="0" w:type="dxa"/>
              <w:right w:w="0" w:type="dxa"/>
            </w:tcMar>
            <w:vAlign w:val="center"/>
          </w:tcPr>
          <w:p w:rsidR="00DF3EDD" w:rsidRPr="00DF3EDD" w:rsidRDefault="00DF3EDD" w:rsidP="00DF3EDD">
            <w:pPr>
              <w:rPr>
                <w:sz w:val="24"/>
                <w:szCs w:val="24"/>
              </w:rPr>
            </w:pPr>
          </w:p>
        </w:tc>
        <w:tc>
          <w:tcPr>
            <w:tcW w:w="2339" w:type="dxa"/>
            <w:tcMar>
              <w:left w:w="0" w:type="dxa"/>
              <w:right w:w="0" w:type="dxa"/>
            </w:tcMar>
            <w:vAlign w:val="center"/>
          </w:tcPr>
          <w:p w:rsidR="00DF3EDD" w:rsidRPr="00DF3EDD" w:rsidRDefault="00DF3EDD" w:rsidP="00DF3EDD">
            <w:pPr>
              <w:rPr>
                <w:sz w:val="24"/>
                <w:szCs w:val="24"/>
              </w:rPr>
            </w:pPr>
          </w:p>
        </w:tc>
        <w:tc>
          <w:tcPr>
            <w:tcW w:w="1525" w:type="dxa"/>
            <w:tcMar>
              <w:left w:w="0" w:type="dxa"/>
              <w:right w:w="0" w:type="dxa"/>
            </w:tcMar>
            <w:vAlign w:val="center"/>
          </w:tcPr>
          <w:p w:rsidR="00DF3EDD" w:rsidRPr="00DF3EDD" w:rsidRDefault="00DF3EDD" w:rsidP="002619D8">
            <w:pPr>
              <w:jc w:val="center"/>
              <w:rPr>
                <w:sz w:val="24"/>
                <w:szCs w:val="24"/>
              </w:rPr>
            </w:pPr>
          </w:p>
        </w:tc>
      </w:tr>
    </w:tbl>
    <w:p w:rsidR="00DF3EDD" w:rsidRPr="00DF3EDD" w:rsidRDefault="00DF3EDD" w:rsidP="00DF3EDD">
      <w:pPr>
        <w:spacing w:line="360" w:lineRule="auto"/>
        <w:rPr>
          <w:sz w:val="24"/>
          <w:szCs w:val="24"/>
        </w:rPr>
      </w:pPr>
      <w:r w:rsidRPr="00DF3EDD">
        <w:rPr>
          <w:rFonts w:hint="eastAsia"/>
          <w:sz w:val="24"/>
          <w:szCs w:val="24"/>
        </w:rPr>
        <w:t>备注：</w:t>
      </w:r>
      <w:r w:rsidRPr="00DF3EDD">
        <w:rPr>
          <w:sz w:val="24"/>
          <w:szCs w:val="24"/>
        </w:rPr>
        <w:t>1、本偏离表只填写与</w:t>
      </w:r>
      <w:r w:rsidR="00620348" w:rsidRPr="00620348">
        <w:rPr>
          <w:rFonts w:hint="eastAsia"/>
          <w:sz w:val="24"/>
          <w:szCs w:val="24"/>
        </w:rPr>
        <w:t>竞争性磋商</w:t>
      </w:r>
      <w:r w:rsidRPr="00DF3EDD">
        <w:rPr>
          <w:sz w:val="24"/>
          <w:szCs w:val="24"/>
        </w:rPr>
        <w:t>文件要求的技术参数</w:t>
      </w:r>
      <w:r w:rsidRPr="00DF3EDD">
        <w:rPr>
          <w:b/>
          <w:sz w:val="24"/>
          <w:szCs w:val="24"/>
        </w:rPr>
        <w:t>有偏离</w:t>
      </w:r>
      <w:r w:rsidRPr="00DF3EDD">
        <w:rPr>
          <w:sz w:val="24"/>
          <w:szCs w:val="24"/>
        </w:rPr>
        <w:t>的</w:t>
      </w:r>
      <w:r w:rsidR="00C43FA6">
        <w:rPr>
          <w:rFonts w:hint="eastAsia"/>
          <w:sz w:val="24"/>
          <w:szCs w:val="24"/>
        </w:rPr>
        <w:t>系统设备</w:t>
      </w:r>
      <w:r w:rsidRPr="00DF3EDD">
        <w:rPr>
          <w:sz w:val="24"/>
          <w:szCs w:val="24"/>
        </w:rPr>
        <w:t>。</w:t>
      </w:r>
    </w:p>
    <w:p w:rsidR="004F6900" w:rsidRPr="00DF3EDD" w:rsidRDefault="00DF3EDD" w:rsidP="00DF3EDD">
      <w:pPr>
        <w:spacing w:line="360" w:lineRule="auto"/>
        <w:rPr>
          <w:b/>
          <w:sz w:val="24"/>
          <w:szCs w:val="24"/>
        </w:rPr>
      </w:pPr>
      <w:r w:rsidRPr="00DF3EDD">
        <w:rPr>
          <w:b/>
          <w:sz w:val="24"/>
          <w:szCs w:val="24"/>
        </w:rPr>
        <w:t>2、未在本表中填写的</w:t>
      </w:r>
      <w:r w:rsidR="00C43FA6">
        <w:rPr>
          <w:rFonts w:hint="eastAsia"/>
          <w:b/>
          <w:sz w:val="24"/>
          <w:szCs w:val="24"/>
        </w:rPr>
        <w:t>系统设备</w:t>
      </w:r>
      <w:r w:rsidRPr="00DF3EDD">
        <w:rPr>
          <w:b/>
          <w:sz w:val="24"/>
          <w:szCs w:val="24"/>
        </w:rPr>
        <w:t>，视为完全响应</w:t>
      </w:r>
      <w:r w:rsidR="00620348" w:rsidRPr="00620348">
        <w:rPr>
          <w:rFonts w:hint="eastAsia"/>
          <w:b/>
          <w:sz w:val="24"/>
          <w:szCs w:val="24"/>
        </w:rPr>
        <w:t>竞争性磋商</w:t>
      </w:r>
      <w:r w:rsidRPr="00DF3EDD">
        <w:rPr>
          <w:b/>
          <w:sz w:val="24"/>
          <w:szCs w:val="24"/>
        </w:rPr>
        <w:t>文件要求。</w:t>
      </w:r>
    </w:p>
    <w:p w:rsidR="004F6900" w:rsidRDefault="004F6900" w:rsidP="004F6900">
      <w:pPr>
        <w:pStyle w:val="2"/>
        <w:ind w:leftChars="0" w:left="0" w:firstLineChars="0" w:firstLine="0"/>
      </w:pPr>
    </w:p>
    <w:p w:rsidR="004F6900" w:rsidRPr="00200293" w:rsidRDefault="004F6900" w:rsidP="004F6900">
      <w:pPr>
        <w:spacing w:line="360" w:lineRule="auto"/>
        <w:rPr>
          <w:rFonts w:cs="宋体"/>
          <w:sz w:val="24"/>
          <w:szCs w:val="24"/>
        </w:rPr>
      </w:pPr>
    </w:p>
    <w:p w:rsidR="004F6900" w:rsidRDefault="004F6900" w:rsidP="004F6900">
      <w:pPr>
        <w:spacing w:line="360" w:lineRule="auto"/>
        <w:ind w:firstLineChars="1300" w:firstLine="3120"/>
        <w:rPr>
          <w:sz w:val="24"/>
          <w:szCs w:val="24"/>
        </w:rPr>
      </w:pPr>
      <w:r>
        <w:rPr>
          <w:rFonts w:hint="eastAsia"/>
          <w:sz w:val="24"/>
          <w:szCs w:val="24"/>
        </w:rPr>
        <w:t>供应商（单位电子公章）：</w:t>
      </w:r>
      <w:r w:rsidRPr="00A52438">
        <w:rPr>
          <w:rFonts w:hint="eastAsia"/>
          <w:sz w:val="24"/>
          <w:szCs w:val="24"/>
          <w:u w:val="single"/>
        </w:rPr>
        <w:t xml:space="preserve">     </w:t>
      </w:r>
      <w:r>
        <w:rPr>
          <w:rFonts w:hint="eastAsia"/>
          <w:sz w:val="24"/>
          <w:szCs w:val="24"/>
          <w:u w:val="single"/>
        </w:rPr>
        <w:t xml:space="preserve">     </w:t>
      </w:r>
    </w:p>
    <w:p w:rsidR="004F6900" w:rsidRDefault="004F6900" w:rsidP="004F6900">
      <w:pPr>
        <w:spacing w:line="360" w:lineRule="auto"/>
        <w:ind w:firstLineChars="1300" w:firstLine="3120"/>
        <w:rPr>
          <w:sz w:val="24"/>
          <w:szCs w:val="24"/>
        </w:rPr>
      </w:pPr>
      <w:r>
        <w:rPr>
          <w:rFonts w:hint="eastAsia"/>
          <w:sz w:val="24"/>
          <w:szCs w:val="24"/>
        </w:rPr>
        <w:t>法定代表人（或企业负责人或经营者）</w:t>
      </w:r>
    </w:p>
    <w:p w:rsidR="004F6900" w:rsidRDefault="004F6900" w:rsidP="004F6900">
      <w:pPr>
        <w:spacing w:line="360" w:lineRule="auto"/>
        <w:ind w:firstLineChars="1300" w:firstLine="3120"/>
        <w:rPr>
          <w:sz w:val="24"/>
          <w:szCs w:val="24"/>
        </w:rPr>
      </w:pPr>
      <w:r>
        <w:rPr>
          <w:rFonts w:hint="eastAsia"/>
          <w:sz w:val="24"/>
          <w:szCs w:val="24"/>
        </w:rPr>
        <w:t>或其委托代理人（签字或盖章）：</w:t>
      </w:r>
      <w:r w:rsidRPr="00A52438">
        <w:rPr>
          <w:rFonts w:hint="eastAsia"/>
          <w:sz w:val="24"/>
          <w:szCs w:val="24"/>
          <w:u w:val="single"/>
        </w:rPr>
        <w:t xml:space="preserve">     </w:t>
      </w:r>
      <w:r>
        <w:rPr>
          <w:rFonts w:hint="eastAsia"/>
          <w:sz w:val="24"/>
          <w:szCs w:val="24"/>
          <w:u w:val="single"/>
        </w:rPr>
        <w:t xml:space="preserve">     </w:t>
      </w:r>
    </w:p>
    <w:p w:rsidR="00200293" w:rsidRDefault="00200293" w:rsidP="004F6900">
      <w:pPr>
        <w:spacing w:line="360" w:lineRule="auto"/>
        <w:ind w:firstLineChars="1300" w:firstLine="3120"/>
        <w:rPr>
          <w:sz w:val="24"/>
          <w:szCs w:val="24"/>
          <w:u w:val="single"/>
        </w:rPr>
      </w:pP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rsidR="00273F83" w:rsidRDefault="00273F83" w:rsidP="00200293">
      <w:pPr>
        <w:spacing w:line="360" w:lineRule="auto"/>
        <w:rPr>
          <w:sz w:val="24"/>
          <w:szCs w:val="24"/>
        </w:rPr>
      </w:pPr>
    </w:p>
    <w:p w:rsidR="00DE1C8D" w:rsidRDefault="00DE1C8D" w:rsidP="00200293">
      <w:pPr>
        <w:spacing w:line="360" w:lineRule="auto"/>
        <w:rPr>
          <w:b/>
          <w:sz w:val="24"/>
          <w:szCs w:val="24"/>
        </w:rPr>
      </w:pPr>
    </w:p>
    <w:p w:rsidR="00273F83" w:rsidRPr="00E52F22" w:rsidRDefault="00273F83" w:rsidP="00200293">
      <w:pPr>
        <w:spacing w:line="360" w:lineRule="auto"/>
        <w:rPr>
          <w:b/>
          <w:sz w:val="24"/>
          <w:szCs w:val="24"/>
        </w:rPr>
      </w:pPr>
      <w:r w:rsidRPr="00E52F22">
        <w:rPr>
          <w:rFonts w:hint="eastAsia"/>
          <w:b/>
          <w:sz w:val="24"/>
          <w:szCs w:val="24"/>
        </w:rPr>
        <w:t>后附：</w:t>
      </w:r>
    </w:p>
    <w:p w:rsidR="00A87B0B" w:rsidRPr="00E52F22" w:rsidRDefault="00A87B0B" w:rsidP="00200293">
      <w:pPr>
        <w:spacing w:line="360" w:lineRule="auto"/>
        <w:rPr>
          <w:b/>
          <w:sz w:val="24"/>
          <w:szCs w:val="24"/>
        </w:rPr>
      </w:pPr>
      <w:r w:rsidRPr="00E52F22">
        <w:rPr>
          <w:rFonts w:hint="eastAsia"/>
          <w:b/>
          <w:sz w:val="24"/>
          <w:szCs w:val="24"/>
        </w:rPr>
        <w:t>①</w:t>
      </w:r>
      <w:r w:rsidR="004D7BC8" w:rsidRPr="00E52F22">
        <w:rPr>
          <w:rFonts w:hint="eastAsia"/>
          <w:b/>
          <w:sz w:val="24"/>
          <w:szCs w:val="24"/>
        </w:rPr>
        <w:t>第三方检测机构出具的</w:t>
      </w:r>
      <w:r w:rsidR="004D7BC8" w:rsidRPr="00E52F22">
        <w:rPr>
          <w:b/>
          <w:sz w:val="24"/>
          <w:szCs w:val="24"/>
        </w:rPr>
        <w:t>GNSS接收机无故障运行时间不低于35050小时的检测报告。</w:t>
      </w:r>
    </w:p>
    <w:p w:rsidR="00200293" w:rsidRPr="00E52F22" w:rsidRDefault="00A87B0B" w:rsidP="00200293">
      <w:pPr>
        <w:spacing w:line="360" w:lineRule="auto"/>
        <w:rPr>
          <w:b/>
          <w:sz w:val="24"/>
          <w:szCs w:val="24"/>
        </w:rPr>
      </w:pPr>
      <w:r w:rsidRPr="00E52F22">
        <w:rPr>
          <w:rFonts w:hint="eastAsia"/>
          <w:b/>
          <w:sz w:val="24"/>
          <w:szCs w:val="24"/>
        </w:rPr>
        <w:t>②</w:t>
      </w:r>
      <w:r w:rsidR="004D7BC8" w:rsidRPr="00E52F22">
        <w:rPr>
          <w:b/>
          <w:sz w:val="24"/>
          <w:szCs w:val="24"/>
        </w:rPr>
        <w:t>GNSS接收机和本项目的所有软件，为同一供应商完全自主研发的证明材料。</w:t>
      </w:r>
    </w:p>
    <w:p w:rsidR="00200293" w:rsidRPr="00200293" w:rsidRDefault="00200293" w:rsidP="00200293">
      <w:pPr>
        <w:pStyle w:val="2"/>
        <w:ind w:left="420" w:firstLine="400"/>
        <w:sectPr w:rsidR="00200293" w:rsidRPr="00200293" w:rsidSect="009025B8">
          <w:headerReference w:type="even" r:id="rId18"/>
          <w:footerReference w:type="even" r:id="rId19"/>
          <w:headerReference w:type="first" r:id="rId20"/>
          <w:footerReference w:type="first" r:id="rId21"/>
          <w:pgSz w:w="11907" w:h="16840"/>
          <w:pgMar w:top="1440" w:right="1797" w:bottom="1440" w:left="1797" w:header="851" w:footer="992" w:gutter="0"/>
          <w:cols w:space="720"/>
          <w:docGrid w:linePitch="312"/>
        </w:sectPr>
      </w:pPr>
    </w:p>
    <w:p w:rsidR="009025B8" w:rsidRDefault="00131829">
      <w:pPr>
        <w:spacing w:line="360" w:lineRule="auto"/>
        <w:rPr>
          <w:sz w:val="24"/>
          <w:szCs w:val="24"/>
        </w:rPr>
      </w:pPr>
      <w:r>
        <w:rPr>
          <w:rFonts w:hint="eastAsia"/>
          <w:sz w:val="24"/>
          <w:szCs w:val="24"/>
        </w:rPr>
        <w:lastRenderedPageBreak/>
        <w:t>附件</w:t>
      </w:r>
      <w:r w:rsidR="001419A1">
        <w:rPr>
          <w:rFonts w:cstheme="minorBidi" w:hint="eastAsia"/>
          <w:sz w:val="24"/>
          <w:szCs w:val="24"/>
        </w:rPr>
        <w:t>十</w:t>
      </w:r>
    </w:p>
    <w:p w:rsidR="009025B8" w:rsidRDefault="00A06293">
      <w:pPr>
        <w:spacing w:line="360" w:lineRule="auto"/>
        <w:jc w:val="center"/>
        <w:rPr>
          <w:b/>
          <w:sz w:val="24"/>
          <w:szCs w:val="24"/>
        </w:rPr>
      </w:pPr>
      <w:r>
        <w:rPr>
          <w:rFonts w:hint="eastAsia"/>
          <w:b/>
          <w:sz w:val="24"/>
          <w:szCs w:val="24"/>
        </w:rPr>
        <w:t>服务要求、商务要求及合同条款偏离表</w:t>
      </w:r>
    </w:p>
    <w:p w:rsidR="009025B8" w:rsidRDefault="00991F34">
      <w:pPr>
        <w:spacing w:line="360" w:lineRule="auto"/>
        <w:rPr>
          <w:sz w:val="24"/>
          <w:szCs w:val="24"/>
          <w:u w:val="single"/>
        </w:rPr>
      </w:pPr>
      <w:r>
        <w:rPr>
          <w:sz w:val="24"/>
          <w:szCs w:val="24"/>
          <w:u w:val="single"/>
        </w:rPr>
        <w:t>项目名称：</w:t>
      </w:r>
      <w:r>
        <w:rPr>
          <w:rFonts w:hint="eastAsia"/>
          <w:sz w:val="24"/>
          <w:szCs w:val="24"/>
          <w:u w:val="single"/>
        </w:rPr>
        <w:t xml:space="preserve">                 </w:t>
      </w:r>
      <w:r>
        <w:rPr>
          <w:rFonts w:cstheme="minorBidi" w:hint="eastAsia"/>
          <w:sz w:val="24"/>
          <w:szCs w:val="24"/>
          <w:u w:val="single"/>
        </w:rPr>
        <w:t xml:space="preserve"> </w:t>
      </w:r>
      <w:r>
        <w:rPr>
          <w:rFonts w:hint="eastAsia"/>
          <w:sz w:val="24"/>
          <w:szCs w:val="24"/>
          <w:u w:val="single"/>
        </w:rPr>
        <w:t xml:space="preserve">     项目</w:t>
      </w:r>
      <w:r>
        <w:rPr>
          <w:sz w:val="24"/>
          <w:szCs w:val="24"/>
          <w:u w:val="single"/>
        </w:rPr>
        <w:t>编号：</w:t>
      </w:r>
      <w:r>
        <w:rPr>
          <w:rFonts w:hint="eastAsia"/>
          <w:sz w:val="24"/>
          <w:szCs w:val="24"/>
          <w:u w:val="single"/>
        </w:rPr>
        <w:t xml:space="preserve">                 </w:t>
      </w:r>
      <w:r>
        <w:rPr>
          <w:rFonts w:cstheme="minorBidi" w:hint="eastAsia"/>
          <w:sz w:val="24"/>
          <w:szCs w:val="24"/>
          <w:u w:val="single"/>
        </w:rPr>
        <w:t xml:space="preserve">     </w:t>
      </w:r>
    </w:p>
    <w:p w:rsidR="009025B8" w:rsidRDefault="009025B8">
      <w:pPr>
        <w:spacing w:line="360" w:lineRule="auto"/>
        <w:rPr>
          <w:sz w:val="24"/>
          <w:szCs w:val="24"/>
        </w:rPr>
      </w:pPr>
    </w:p>
    <w:tbl>
      <w:tblPr>
        <w:tblW w:w="8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8"/>
        <w:gridCol w:w="2977"/>
        <w:gridCol w:w="2976"/>
        <w:gridCol w:w="1525"/>
      </w:tblGrid>
      <w:tr w:rsidR="009025B8">
        <w:trPr>
          <w:trHeight w:val="851"/>
          <w:jc w:val="center"/>
        </w:trPr>
        <w:tc>
          <w:tcPr>
            <w:tcW w:w="868" w:type="dxa"/>
            <w:tcMar>
              <w:left w:w="0" w:type="dxa"/>
              <w:right w:w="0" w:type="dxa"/>
            </w:tcMar>
            <w:vAlign w:val="center"/>
          </w:tcPr>
          <w:p w:rsidR="009025B8" w:rsidRDefault="00A06293">
            <w:pPr>
              <w:jc w:val="center"/>
              <w:rPr>
                <w:sz w:val="24"/>
                <w:szCs w:val="24"/>
              </w:rPr>
            </w:pPr>
            <w:r>
              <w:rPr>
                <w:sz w:val="24"/>
                <w:szCs w:val="24"/>
              </w:rPr>
              <w:t>序号</w:t>
            </w:r>
          </w:p>
        </w:tc>
        <w:tc>
          <w:tcPr>
            <w:tcW w:w="2977" w:type="dxa"/>
            <w:tcMar>
              <w:left w:w="0" w:type="dxa"/>
              <w:right w:w="0" w:type="dxa"/>
            </w:tcMar>
            <w:vAlign w:val="center"/>
          </w:tcPr>
          <w:p w:rsidR="009025B8" w:rsidRDefault="00A06293">
            <w:pPr>
              <w:jc w:val="center"/>
              <w:rPr>
                <w:sz w:val="24"/>
                <w:szCs w:val="24"/>
              </w:rPr>
            </w:pPr>
            <w:r>
              <w:rPr>
                <w:rFonts w:cs="宋体" w:hint="eastAsia"/>
                <w:sz w:val="24"/>
                <w:szCs w:val="24"/>
              </w:rPr>
              <w:t>竞争性磋商文件</w:t>
            </w:r>
            <w:r>
              <w:rPr>
                <w:rFonts w:hint="eastAsia"/>
                <w:sz w:val="24"/>
                <w:szCs w:val="24"/>
              </w:rPr>
              <w:t>要求</w:t>
            </w:r>
          </w:p>
        </w:tc>
        <w:tc>
          <w:tcPr>
            <w:tcW w:w="2976" w:type="dxa"/>
            <w:vAlign w:val="center"/>
          </w:tcPr>
          <w:p w:rsidR="009025B8" w:rsidRDefault="00A06293">
            <w:pPr>
              <w:jc w:val="center"/>
              <w:rPr>
                <w:sz w:val="24"/>
                <w:szCs w:val="24"/>
              </w:rPr>
            </w:pPr>
            <w:r>
              <w:rPr>
                <w:rFonts w:cs="宋体" w:hint="eastAsia"/>
                <w:sz w:val="24"/>
                <w:szCs w:val="24"/>
              </w:rPr>
              <w:t>磋商响应文件</w:t>
            </w:r>
            <w:r>
              <w:rPr>
                <w:rFonts w:hint="eastAsia"/>
                <w:sz w:val="24"/>
                <w:szCs w:val="24"/>
              </w:rPr>
              <w:t>响应</w:t>
            </w:r>
          </w:p>
        </w:tc>
        <w:tc>
          <w:tcPr>
            <w:tcW w:w="1525" w:type="dxa"/>
            <w:tcMar>
              <w:left w:w="0" w:type="dxa"/>
              <w:right w:w="0" w:type="dxa"/>
            </w:tcMar>
            <w:vAlign w:val="center"/>
          </w:tcPr>
          <w:p w:rsidR="009025B8" w:rsidRDefault="00A06293">
            <w:pPr>
              <w:jc w:val="center"/>
              <w:rPr>
                <w:sz w:val="24"/>
                <w:szCs w:val="24"/>
              </w:rPr>
            </w:pPr>
            <w:r>
              <w:rPr>
                <w:rFonts w:hint="eastAsia"/>
                <w:sz w:val="24"/>
                <w:szCs w:val="24"/>
              </w:rPr>
              <w:t>注明正偏离</w:t>
            </w:r>
          </w:p>
          <w:p w:rsidR="009025B8" w:rsidRDefault="00A06293">
            <w:pPr>
              <w:jc w:val="center"/>
              <w:rPr>
                <w:sz w:val="24"/>
                <w:szCs w:val="24"/>
              </w:rPr>
            </w:pPr>
            <w:r>
              <w:rPr>
                <w:rFonts w:hint="eastAsia"/>
                <w:sz w:val="24"/>
                <w:szCs w:val="24"/>
              </w:rPr>
              <w:t>或负偏离</w:t>
            </w:r>
          </w:p>
        </w:tc>
      </w:tr>
      <w:tr w:rsidR="009025B8">
        <w:trPr>
          <w:trHeight w:val="680"/>
          <w:jc w:val="center"/>
        </w:trPr>
        <w:tc>
          <w:tcPr>
            <w:tcW w:w="868" w:type="dxa"/>
            <w:tcMar>
              <w:left w:w="0" w:type="dxa"/>
              <w:right w:w="0" w:type="dxa"/>
            </w:tcMar>
            <w:vAlign w:val="center"/>
          </w:tcPr>
          <w:p w:rsidR="009025B8" w:rsidRDefault="009025B8">
            <w:pPr>
              <w:jc w:val="center"/>
              <w:rPr>
                <w:sz w:val="24"/>
                <w:szCs w:val="24"/>
              </w:rPr>
            </w:pPr>
          </w:p>
        </w:tc>
        <w:tc>
          <w:tcPr>
            <w:tcW w:w="2977" w:type="dxa"/>
            <w:tcMar>
              <w:left w:w="0" w:type="dxa"/>
              <w:right w:w="0" w:type="dxa"/>
            </w:tcMar>
            <w:vAlign w:val="center"/>
          </w:tcPr>
          <w:p w:rsidR="009025B8" w:rsidRDefault="009025B8">
            <w:pPr>
              <w:jc w:val="center"/>
              <w:rPr>
                <w:sz w:val="24"/>
                <w:szCs w:val="24"/>
              </w:rPr>
            </w:pPr>
          </w:p>
        </w:tc>
        <w:tc>
          <w:tcPr>
            <w:tcW w:w="2976" w:type="dxa"/>
            <w:tcMar>
              <w:left w:w="0" w:type="dxa"/>
              <w:right w:w="0" w:type="dxa"/>
            </w:tcMar>
            <w:vAlign w:val="center"/>
          </w:tcPr>
          <w:p w:rsidR="009025B8" w:rsidRDefault="009025B8">
            <w:pPr>
              <w:jc w:val="center"/>
              <w:rPr>
                <w:sz w:val="24"/>
                <w:szCs w:val="24"/>
              </w:rPr>
            </w:pPr>
          </w:p>
        </w:tc>
        <w:tc>
          <w:tcPr>
            <w:tcW w:w="1525" w:type="dxa"/>
            <w:tcMar>
              <w:left w:w="0" w:type="dxa"/>
              <w:right w:w="0" w:type="dxa"/>
            </w:tcMar>
            <w:vAlign w:val="center"/>
          </w:tcPr>
          <w:p w:rsidR="009025B8" w:rsidRDefault="009025B8">
            <w:pPr>
              <w:jc w:val="center"/>
              <w:rPr>
                <w:sz w:val="24"/>
                <w:szCs w:val="24"/>
              </w:rPr>
            </w:pPr>
          </w:p>
        </w:tc>
      </w:tr>
      <w:tr w:rsidR="009025B8">
        <w:trPr>
          <w:trHeight w:val="680"/>
          <w:jc w:val="center"/>
        </w:trPr>
        <w:tc>
          <w:tcPr>
            <w:tcW w:w="868" w:type="dxa"/>
            <w:tcMar>
              <w:left w:w="0" w:type="dxa"/>
              <w:right w:w="0" w:type="dxa"/>
            </w:tcMar>
            <w:vAlign w:val="center"/>
          </w:tcPr>
          <w:p w:rsidR="009025B8" w:rsidRDefault="009025B8">
            <w:pPr>
              <w:jc w:val="center"/>
              <w:rPr>
                <w:sz w:val="24"/>
                <w:szCs w:val="24"/>
              </w:rPr>
            </w:pPr>
          </w:p>
        </w:tc>
        <w:tc>
          <w:tcPr>
            <w:tcW w:w="2977" w:type="dxa"/>
            <w:tcMar>
              <w:left w:w="0" w:type="dxa"/>
              <w:right w:w="0" w:type="dxa"/>
            </w:tcMar>
            <w:vAlign w:val="center"/>
          </w:tcPr>
          <w:p w:rsidR="009025B8" w:rsidRDefault="009025B8">
            <w:pPr>
              <w:jc w:val="center"/>
              <w:rPr>
                <w:sz w:val="24"/>
                <w:szCs w:val="24"/>
              </w:rPr>
            </w:pPr>
          </w:p>
        </w:tc>
        <w:tc>
          <w:tcPr>
            <w:tcW w:w="2976" w:type="dxa"/>
            <w:tcMar>
              <w:left w:w="0" w:type="dxa"/>
              <w:right w:w="0" w:type="dxa"/>
            </w:tcMar>
            <w:vAlign w:val="center"/>
          </w:tcPr>
          <w:p w:rsidR="009025B8" w:rsidRDefault="009025B8">
            <w:pPr>
              <w:jc w:val="center"/>
              <w:rPr>
                <w:sz w:val="24"/>
                <w:szCs w:val="24"/>
              </w:rPr>
            </w:pPr>
          </w:p>
        </w:tc>
        <w:tc>
          <w:tcPr>
            <w:tcW w:w="1525" w:type="dxa"/>
            <w:tcMar>
              <w:left w:w="0" w:type="dxa"/>
              <w:right w:w="0" w:type="dxa"/>
            </w:tcMar>
            <w:vAlign w:val="center"/>
          </w:tcPr>
          <w:p w:rsidR="009025B8" w:rsidRDefault="009025B8">
            <w:pPr>
              <w:jc w:val="center"/>
              <w:rPr>
                <w:sz w:val="24"/>
                <w:szCs w:val="24"/>
              </w:rPr>
            </w:pPr>
          </w:p>
        </w:tc>
      </w:tr>
      <w:tr w:rsidR="009025B8">
        <w:trPr>
          <w:trHeight w:val="680"/>
          <w:jc w:val="center"/>
        </w:trPr>
        <w:tc>
          <w:tcPr>
            <w:tcW w:w="868" w:type="dxa"/>
            <w:tcMar>
              <w:left w:w="0" w:type="dxa"/>
              <w:right w:w="0" w:type="dxa"/>
            </w:tcMar>
            <w:vAlign w:val="center"/>
          </w:tcPr>
          <w:p w:rsidR="009025B8" w:rsidRDefault="009025B8">
            <w:pPr>
              <w:jc w:val="center"/>
              <w:rPr>
                <w:sz w:val="24"/>
                <w:szCs w:val="24"/>
              </w:rPr>
            </w:pPr>
          </w:p>
        </w:tc>
        <w:tc>
          <w:tcPr>
            <w:tcW w:w="2977" w:type="dxa"/>
            <w:tcMar>
              <w:left w:w="0" w:type="dxa"/>
              <w:right w:w="0" w:type="dxa"/>
            </w:tcMar>
            <w:vAlign w:val="center"/>
          </w:tcPr>
          <w:p w:rsidR="009025B8" w:rsidRDefault="009025B8">
            <w:pPr>
              <w:jc w:val="center"/>
              <w:rPr>
                <w:sz w:val="24"/>
                <w:szCs w:val="24"/>
              </w:rPr>
            </w:pPr>
          </w:p>
        </w:tc>
        <w:tc>
          <w:tcPr>
            <w:tcW w:w="2976" w:type="dxa"/>
            <w:tcMar>
              <w:left w:w="0" w:type="dxa"/>
              <w:right w:w="0" w:type="dxa"/>
            </w:tcMar>
            <w:vAlign w:val="center"/>
          </w:tcPr>
          <w:p w:rsidR="009025B8" w:rsidRDefault="009025B8">
            <w:pPr>
              <w:jc w:val="center"/>
              <w:rPr>
                <w:sz w:val="24"/>
                <w:szCs w:val="24"/>
              </w:rPr>
            </w:pPr>
          </w:p>
        </w:tc>
        <w:tc>
          <w:tcPr>
            <w:tcW w:w="1525" w:type="dxa"/>
            <w:tcMar>
              <w:left w:w="0" w:type="dxa"/>
              <w:right w:w="0" w:type="dxa"/>
            </w:tcMar>
            <w:vAlign w:val="center"/>
          </w:tcPr>
          <w:p w:rsidR="009025B8" w:rsidRDefault="009025B8">
            <w:pPr>
              <w:jc w:val="center"/>
              <w:rPr>
                <w:sz w:val="24"/>
                <w:szCs w:val="24"/>
              </w:rPr>
            </w:pPr>
          </w:p>
        </w:tc>
      </w:tr>
      <w:tr w:rsidR="009025B8">
        <w:trPr>
          <w:trHeight w:val="680"/>
          <w:jc w:val="center"/>
        </w:trPr>
        <w:tc>
          <w:tcPr>
            <w:tcW w:w="868" w:type="dxa"/>
            <w:tcMar>
              <w:left w:w="0" w:type="dxa"/>
              <w:right w:w="0" w:type="dxa"/>
            </w:tcMar>
            <w:vAlign w:val="center"/>
          </w:tcPr>
          <w:p w:rsidR="009025B8" w:rsidRDefault="009025B8">
            <w:pPr>
              <w:jc w:val="center"/>
              <w:rPr>
                <w:sz w:val="24"/>
                <w:szCs w:val="24"/>
              </w:rPr>
            </w:pPr>
          </w:p>
        </w:tc>
        <w:tc>
          <w:tcPr>
            <w:tcW w:w="2977" w:type="dxa"/>
            <w:tcMar>
              <w:left w:w="0" w:type="dxa"/>
              <w:right w:w="0" w:type="dxa"/>
            </w:tcMar>
            <w:vAlign w:val="center"/>
          </w:tcPr>
          <w:p w:rsidR="009025B8" w:rsidRDefault="009025B8">
            <w:pPr>
              <w:jc w:val="center"/>
              <w:rPr>
                <w:sz w:val="24"/>
                <w:szCs w:val="24"/>
              </w:rPr>
            </w:pPr>
          </w:p>
        </w:tc>
        <w:tc>
          <w:tcPr>
            <w:tcW w:w="2976" w:type="dxa"/>
            <w:tcMar>
              <w:left w:w="0" w:type="dxa"/>
              <w:right w:w="0" w:type="dxa"/>
            </w:tcMar>
            <w:vAlign w:val="center"/>
          </w:tcPr>
          <w:p w:rsidR="009025B8" w:rsidRDefault="009025B8">
            <w:pPr>
              <w:jc w:val="center"/>
              <w:rPr>
                <w:sz w:val="24"/>
                <w:szCs w:val="24"/>
              </w:rPr>
            </w:pPr>
          </w:p>
        </w:tc>
        <w:tc>
          <w:tcPr>
            <w:tcW w:w="1525" w:type="dxa"/>
            <w:tcMar>
              <w:left w:w="0" w:type="dxa"/>
              <w:right w:w="0" w:type="dxa"/>
            </w:tcMar>
            <w:vAlign w:val="center"/>
          </w:tcPr>
          <w:p w:rsidR="009025B8" w:rsidRDefault="009025B8">
            <w:pPr>
              <w:jc w:val="center"/>
              <w:rPr>
                <w:sz w:val="24"/>
                <w:szCs w:val="24"/>
              </w:rPr>
            </w:pPr>
          </w:p>
        </w:tc>
      </w:tr>
      <w:tr w:rsidR="009025B8">
        <w:trPr>
          <w:trHeight w:val="680"/>
          <w:jc w:val="center"/>
        </w:trPr>
        <w:tc>
          <w:tcPr>
            <w:tcW w:w="868" w:type="dxa"/>
            <w:tcMar>
              <w:left w:w="0" w:type="dxa"/>
              <w:right w:w="0" w:type="dxa"/>
            </w:tcMar>
            <w:vAlign w:val="center"/>
          </w:tcPr>
          <w:p w:rsidR="009025B8" w:rsidRDefault="009025B8">
            <w:pPr>
              <w:jc w:val="center"/>
              <w:rPr>
                <w:sz w:val="24"/>
                <w:szCs w:val="24"/>
              </w:rPr>
            </w:pPr>
          </w:p>
        </w:tc>
        <w:tc>
          <w:tcPr>
            <w:tcW w:w="2977" w:type="dxa"/>
            <w:tcMar>
              <w:left w:w="0" w:type="dxa"/>
              <w:right w:w="0" w:type="dxa"/>
            </w:tcMar>
            <w:vAlign w:val="center"/>
          </w:tcPr>
          <w:p w:rsidR="009025B8" w:rsidRDefault="009025B8">
            <w:pPr>
              <w:jc w:val="center"/>
              <w:rPr>
                <w:sz w:val="24"/>
                <w:szCs w:val="24"/>
              </w:rPr>
            </w:pPr>
          </w:p>
        </w:tc>
        <w:tc>
          <w:tcPr>
            <w:tcW w:w="2976" w:type="dxa"/>
            <w:tcMar>
              <w:left w:w="0" w:type="dxa"/>
              <w:right w:w="0" w:type="dxa"/>
            </w:tcMar>
            <w:vAlign w:val="center"/>
          </w:tcPr>
          <w:p w:rsidR="009025B8" w:rsidRDefault="009025B8">
            <w:pPr>
              <w:jc w:val="center"/>
              <w:rPr>
                <w:sz w:val="24"/>
                <w:szCs w:val="24"/>
              </w:rPr>
            </w:pPr>
          </w:p>
        </w:tc>
        <w:tc>
          <w:tcPr>
            <w:tcW w:w="1525" w:type="dxa"/>
            <w:tcMar>
              <w:left w:w="0" w:type="dxa"/>
              <w:right w:w="0" w:type="dxa"/>
            </w:tcMar>
            <w:vAlign w:val="center"/>
          </w:tcPr>
          <w:p w:rsidR="009025B8" w:rsidRDefault="009025B8">
            <w:pPr>
              <w:jc w:val="center"/>
              <w:rPr>
                <w:sz w:val="24"/>
                <w:szCs w:val="24"/>
              </w:rPr>
            </w:pPr>
          </w:p>
        </w:tc>
      </w:tr>
    </w:tbl>
    <w:p w:rsidR="009025B8" w:rsidRDefault="00A06293">
      <w:pPr>
        <w:spacing w:line="360" w:lineRule="auto"/>
        <w:rPr>
          <w:sz w:val="24"/>
          <w:szCs w:val="24"/>
        </w:rPr>
      </w:pPr>
      <w:r>
        <w:rPr>
          <w:sz w:val="24"/>
          <w:szCs w:val="24"/>
        </w:rPr>
        <w:t>备注：</w:t>
      </w:r>
      <w:r>
        <w:rPr>
          <w:rFonts w:cs="宋体" w:hint="eastAsia"/>
          <w:sz w:val="24"/>
          <w:szCs w:val="24"/>
        </w:rPr>
        <w:t>1、如磋商响应文件对本竞争性磋商文件中的</w:t>
      </w:r>
      <w:r>
        <w:rPr>
          <w:rFonts w:cs="宋体" w:hint="eastAsia"/>
          <w:b/>
          <w:sz w:val="24"/>
          <w:szCs w:val="24"/>
        </w:rPr>
        <w:t>服务要求、商务要求及合同条款</w:t>
      </w:r>
      <w:r>
        <w:rPr>
          <w:rFonts w:cs="宋体" w:hint="eastAsia"/>
          <w:sz w:val="24"/>
          <w:szCs w:val="24"/>
        </w:rPr>
        <w:t>有偏离的，在本表中列明，并注明正偏离或负偏离。</w:t>
      </w:r>
    </w:p>
    <w:p w:rsidR="009025B8" w:rsidRDefault="00A06293">
      <w:pPr>
        <w:spacing w:line="360" w:lineRule="auto"/>
        <w:rPr>
          <w:b/>
          <w:sz w:val="24"/>
          <w:szCs w:val="24"/>
        </w:rPr>
      </w:pPr>
      <w:r>
        <w:rPr>
          <w:rFonts w:cs="宋体" w:hint="eastAsia"/>
          <w:b/>
          <w:sz w:val="24"/>
          <w:szCs w:val="24"/>
        </w:rPr>
        <w:t>2、</w:t>
      </w:r>
      <w:r>
        <w:rPr>
          <w:rFonts w:hint="eastAsia"/>
          <w:b/>
          <w:sz w:val="24"/>
          <w:szCs w:val="24"/>
        </w:rPr>
        <w:t>未在本表中填写的，视为完全响应竞争性磋商文件中的服务要求、商务要求及合同条款</w:t>
      </w:r>
      <w:r>
        <w:rPr>
          <w:b/>
          <w:sz w:val="24"/>
          <w:szCs w:val="24"/>
        </w:rPr>
        <w:t>。</w:t>
      </w:r>
    </w:p>
    <w:p w:rsidR="009025B8" w:rsidRDefault="00A06293">
      <w:pPr>
        <w:spacing w:line="360" w:lineRule="auto"/>
        <w:rPr>
          <w:b/>
          <w:sz w:val="24"/>
          <w:szCs w:val="24"/>
        </w:rPr>
      </w:pPr>
      <w:r>
        <w:rPr>
          <w:rFonts w:hint="eastAsia"/>
          <w:b/>
          <w:sz w:val="24"/>
          <w:szCs w:val="24"/>
        </w:rPr>
        <w:t>3、本表中如有负偏离的视为没有实质性响应竞争性磋商文件要求，作无效标处理。</w:t>
      </w:r>
    </w:p>
    <w:p w:rsidR="009025B8" w:rsidRDefault="009025B8">
      <w:pPr>
        <w:pStyle w:val="2"/>
        <w:ind w:leftChars="0" w:left="0" w:firstLineChars="0" w:firstLine="0"/>
      </w:pPr>
    </w:p>
    <w:p w:rsidR="009025B8" w:rsidRDefault="009025B8">
      <w:pPr>
        <w:spacing w:line="360" w:lineRule="auto"/>
        <w:rPr>
          <w:rFonts w:cs="宋体"/>
          <w:sz w:val="24"/>
          <w:szCs w:val="24"/>
        </w:rPr>
      </w:pPr>
    </w:p>
    <w:p w:rsidR="009025B8" w:rsidRDefault="00A06293">
      <w:pPr>
        <w:spacing w:line="360" w:lineRule="auto"/>
        <w:ind w:firstLineChars="1300" w:firstLine="3120"/>
        <w:rPr>
          <w:sz w:val="24"/>
          <w:szCs w:val="24"/>
        </w:rPr>
      </w:pPr>
      <w:r>
        <w:rPr>
          <w:rFonts w:hint="eastAsia"/>
          <w:sz w:val="24"/>
          <w:szCs w:val="24"/>
        </w:rPr>
        <w:t>供应商（</w:t>
      </w:r>
      <w:r w:rsidR="007645B5">
        <w:rPr>
          <w:rFonts w:hint="eastAsia"/>
          <w:sz w:val="24"/>
          <w:szCs w:val="24"/>
        </w:rPr>
        <w:t>单位电子公章</w:t>
      </w:r>
      <w:r>
        <w:rPr>
          <w:rFonts w:hint="eastAsia"/>
          <w:sz w:val="24"/>
          <w:szCs w:val="24"/>
        </w:rPr>
        <w:t>）：</w:t>
      </w:r>
      <w:r w:rsidR="00772BCD" w:rsidRPr="00A52438">
        <w:rPr>
          <w:rFonts w:hint="eastAsia"/>
          <w:sz w:val="24"/>
          <w:szCs w:val="24"/>
          <w:u w:val="single"/>
        </w:rPr>
        <w:t xml:space="preserve">     </w:t>
      </w:r>
      <w:r w:rsidR="00772BCD">
        <w:rPr>
          <w:rFonts w:hint="eastAsia"/>
          <w:sz w:val="24"/>
          <w:szCs w:val="24"/>
          <w:u w:val="single"/>
        </w:rPr>
        <w:t xml:space="preserve">     </w:t>
      </w:r>
    </w:p>
    <w:p w:rsidR="009025B8" w:rsidRDefault="00A06293">
      <w:pPr>
        <w:spacing w:line="360" w:lineRule="auto"/>
        <w:ind w:firstLineChars="1300" w:firstLine="3120"/>
        <w:rPr>
          <w:sz w:val="24"/>
          <w:szCs w:val="24"/>
        </w:rPr>
      </w:pPr>
      <w:r>
        <w:rPr>
          <w:rFonts w:hint="eastAsia"/>
          <w:sz w:val="24"/>
          <w:szCs w:val="24"/>
        </w:rPr>
        <w:t>法定代表人（或企业负责人或经营者）</w:t>
      </w:r>
    </w:p>
    <w:p w:rsidR="009025B8" w:rsidRDefault="00A06293">
      <w:pPr>
        <w:spacing w:line="360" w:lineRule="auto"/>
        <w:ind w:firstLineChars="1300" w:firstLine="3120"/>
        <w:rPr>
          <w:sz w:val="24"/>
          <w:szCs w:val="24"/>
        </w:rPr>
      </w:pPr>
      <w:r>
        <w:rPr>
          <w:rFonts w:hint="eastAsia"/>
          <w:sz w:val="24"/>
          <w:szCs w:val="24"/>
        </w:rPr>
        <w:t>或其委托代理人（签字或盖章）：</w:t>
      </w:r>
      <w:r w:rsidR="00772BCD" w:rsidRPr="00A52438">
        <w:rPr>
          <w:rFonts w:hint="eastAsia"/>
          <w:sz w:val="24"/>
          <w:szCs w:val="24"/>
          <w:u w:val="single"/>
        </w:rPr>
        <w:t xml:space="preserve">     </w:t>
      </w:r>
      <w:r w:rsidR="00772BCD">
        <w:rPr>
          <w:rFonts w:hint="eastAsia"/>
          <w:sz w:val="24"/>
          <w:szCs w:val="24"/>
          <w:u w:val="single"/>
        </w:rPr>
        <w:t xml:space="preserve">     </w:t>
      </w:r>
    </w:p>
    <w:p w:rsidR="005349A0" w:rsidRPr="00572633" w:rsidRDefault="00991F34" w:rsidP="00572633">
      <w:pPr>
        <w:spacing w:line="360" w:lineRule="auto"/>
        <w:ind w:firstLineChars="1300" w:firstLine="3120"/>
        <w:rPr>
          <w:sz w:val="24"/>
          <w:szCs w:val="24"/>
        </w:rPr>
      </w:pP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sectPr w:rsidR="005349A0" w:rsidRPr="00572633" w:rsidSect="009025B8">
      <w:pgSz w:w="11907" w:h="16840"/>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13F" w:rsidRDefault="009E713F" w:rsidP="009025B8">
      <w:r>
        <w:separator/>
      </w:r>
    </w:p>
  </w:endnote>
  <w:endnote w:type="continuationSeparator" w:id="1">
    <w:p w:rsidR="009E713F" w:rsidRDefault="009E713F" w:rsidP="00902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FrutigerNext LT Light">
    <w:altName w:val="宋体"/>
    <w:charset w:val="86"/>
    <w:family w:val="auto"/>
    <w:pitch w:val="default"/>
    <w:sig w:usb0="00000000" w:usb1="00000000" w:usb2="00000010" w:usb3="00000000" w:csb0="00040000" w:csb1="00000000"/>
  </w:font>
  <w:font w:name="FrutigerNext LT">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文鼎">
    <w:altName w:val="宋体"/>
    <w:charset w:val="86"/>
    <w:family w:val="auto"/>
    <w:pitch w:val="default"/>
    <w:sig w:usb0="00000000" w:usb1="00000000" w:usb2="00000010" w:usb3="00000000" w:csb0="00040000" w:csb1="00000000"/>
  </w:font>
  <w:font w:name="楷体_GB2312">
    <w:altName w:val="楷体"/>
    <w:charset w:val="86"/>
    <w:family w:val="modern"/>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DBD" w:rsidRDefault="00657DBD">
    <w:pPr>
      <w:pStyle w:val="ac"/>
      <w:jc w:val="cen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DBD" w:rsidRDefault="00FF75B5">
    <w:pPr>
      <w:pStyle w:val="ac"/>
      <w:framePr w:wrap="around" w:vAnchor="text" w:hAnchor="margin" w:xAlign="center" w:y="1"/>
      <w:rPr>
        <w:rStyle w:val="af5"/>
      </w:rPr>
    </w:pPr>
    <w:r>
      <w:fldChar w:fldCharType="begin"/>
    </w:r>
    <w:r w:rsidR="00657DBD">
      <w:rPr>
        <w:rStyle w:val="af5"/>
      </w:rPr>
      <w:instrText xml:space="preserve">PAGE  </w:instrText>
    </w:r>
    <w:r>
      <w:fldChar w:fldCharType="end"/>
    </w:r>
  </w:p>
  <w:p w:rsidR="00657DBD" w:rsidRDefault="00657DBD">
    <w:pPr>
      <w:pStyle w:val="ac"/>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DBD" w:rsidRDefault="00FF75B5">
    <w:pPr>
      <w:pStyle w:val="ac"/>
    </w:pPr>
    <w:r>
      <w:pict>
        <v:shapetype id="_x0000_t202" coordsize="21600,21600" o:spt="202" path="m,l,21600r21600,l21600,xe">
          <v:stroke joinstyle="miter"/>
          <v:path gradientshapeok="t" o:connecttype="rect"/>
        </v:shapetype>
        <v:shape id="文本框7" o:spid="_x0000_s1027" type="#_x0000_t202" style="position:absolute;margin-left:0;margin-top:0;width:2in;height:2in;z-index:251658240;mso-wrap-style:none;mso-position-horizontal:center;mso-position-horizontal-relative:margin;mso-position-vertical:top"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WpiuqvQEAAGEDAAAOAAAAAAAAAAEAIAAAAB4BAABkcnMvZTJvRG9jLnhtbFBLBQYAAAAA&#10;BgAGAFkBAABNBQAAAAA=&#10;" filled="f" stroked="f">
          <v:textbox style="mso-fit-shape-to-text:t" inset="0,0,0,0">
            <w:txbxContent>
              <w:p w:rsidR="00657DBD" w:rsidRDefault="00FF75B5">
                <w:pPr>
                  <w:snapToGrid w:val="0"/>
                  <w:rPr>
                    <w:sz w:val="18"/>
                  </w:rPr>
                </w:pPr>
                <w:r>
                  <w:rPr>
                    <w:rFonts w:hint="eastAsia"/>
                    <w:sz w:val="18"/>
                  </w:rPr>
                  <w:fldChar w:fldCharType="begin"/>
                </w:r>
                <w:r w:rsidR="00657DBD">
                  <w:rPr>
                    <w:rFonts w:hint="eastAsia"/>
                    <w:sz w:val="18"/>
                  </w:rPr>
                  <w:instrText xml:space="preserve"> PAGE  \* MERGEFORMAT </w:instrText>
                </w:r>
                <w:r>
                  <w:rPr>
                    <w:rFonts w:hint="eastAsia"/>
                    <w:sz w:val="18"/>
                  </w:rPr>
                  <w:fldChar w:fldCharType="separate"/>
                </w:r>
                <w:r w:rsidR="00657DBD">
                  <w:rPr>
                    <w:sz w:val="18"/>
                  </w:rPr>
                  <w:t>32</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DBD" w:rsidRDefault="00FF75B5">
    <w:pPr>
      <w:pStyle w:val="ac"/>
      <w:jc w:val="center"/>
    </w:pPr>
    <w:r>
      <w:fldChar w:fldCharType="begin"/>
    </w:r>
    <w:r w:rsidR="00657DBD">
      <w:rPr>
        <w:rStyle w:val="af5"/>
      </w:rPr>
      <w:instrText xml:space="preserve"> PAGE </w:instrText>
    </w:r>
    <w:r>
      <w:fldChar w:fldCharType="separate"/>
    </w:r>
    <w:r w:rsidR="00C54F48">
      <w:rPr>
        <w:rStyle w:val="af5"/>
        <w:noProof/>
      </w:rPr>
      <w:t>22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DBD" w:rsidRDefault="00FF75B5">
    <w:pPr>
      <w:pStyle w:val="ac"/>
      <w:jc w:val="center"/>
    </w:pPr>
    <w:r>
      <w:fldChar w:fldCharType="begin"/>
    </w:r>
    <w:r w:rsidR="00657DBD">
      <w:rPr>
        <w:rStyle w:val="af5"/>
      </w:rPr>
      <w:instrText xml:space="preserve"> PAGE </w:instrText>
    </w:r>
    <w:r>
      <w:fldChar w:fldCharType="separate"/>
    </w:r>
    <w:r w:rsidR="00C54F48">
      <w:rPr>
        <w:rStyle w:val="af5"/>
        <w:noProof/>
      </w:rPr>
      <w:t>23</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DBD" w:rsidRDefault="00FF75B5">
    <w:pPr>
      <w:pStyle w:val="ac"/>
      <w:jc w:val="center"/>
    </w:pPr>
    <w:r>
      <w:fldChar w:fldCharType="begin"/>
    </w:r>
    <w:r w:rsidR="00657DBD">
      <w:rPr>
        <w:rStyle w:val="af5"/>
      </w:rPr>
      <w:instrText xml:space="preserve"> PAGE </w:instrText>
    </w:r>
    <w:r>
      <w:fldChar w:fldCharType="separate"/>
    </w:r>
    <w:r w:rsidR="00BB3FEF">
      <w:rPr>
        <w:rStyle w:val="af5"/>
        <w:noProof/>
      </w:rPr>
      <w:t>27</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DBD" w:rsidRDefault="00FF75B5">
    <w:pPr>
      <w:pStyle w:val="ac"/>
      <w:jc w:val="center"/>
    </w:pPr>
    <w:r>
      <w:fldChar w:fldCharType="begin"/>
    </w:r>
    <w:r w:rsidR="00657DBD">
      <w:rPr>
        <w:rStyle w:val="af5"/>
      </w:rPr>
      <w:instrText xml:space="preserve"> PAGE </w:instrText>
    </w:r>
    <w:r>
      <w:fldChar w:fldCharType="separate"/>
    </w:r>
    <w:r w:rsidR="00BB3FEF">
      <w:rPr>
        <w:rStyle w:val="af5"/>
        <w:noProof/>
      </w:rPr>
      <w:t>29</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DBD" w:rsidRDefault="00FF75B5">
    <w:pPr>
      <w:pStyle w:val="ac"/>
      <w:framePr w:wrap="around" w:vAnchor="text" w:hAnchor="margin" w:xAlign="center" w:y="1"/>
      <w:rPr>
        <w:rStyle w:val="af5"/>
      </w:rPr>
    </w:pPr>
    <w:r>
      <w:fldChar w:fldCharType="begin"/>
    </w:r>
    <w:r w:rsidR="00657DBD">
      <w:rPr>
        <w:rStyle w:val="af5"/>
      </w:rPr>
      <w:instrText xml:space="preserve">PAGE  </w:instrText>
    </w:r>
    <w:r>
      <w:fldChar w:fldCharType="end"/>
    </w:r>
  </w:p>
  <w:p w:rsidR="00657DBD" w:rsidRDefault="00657DBD">
    <w:pPr>
      <w:pStyle w:val="ac"/>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DBD" w:rsidRDefault="00FF75B5">
    <w:pPr>
      <w:pStyle w:val="ac"/>
    </w:pPr>
    <w:r>
      <w:pict>
        <v:shapetype id="_x0000_t202" coordsize="21600,21600" o:spt="202" path="m,l,21600r21600,l21600,xe">
          <v:stroke joinstyle="miter"/>
          <v:path gradientshapeok="t" o:connecttype="rect"/>
        </v:shapetype>
        <v:shape id="文本框2" o:spid="_x0000_s1028" type="#_x0000_t202" style="position:absolute;margin-left:0;margin-top:0;width:9.05pt;height:10.35pt;z-index:251656192;mso-wrap-style:none;mso-position-horizontal:center;mso-position-horizontal-relative:margin;mso-position-vertical:top"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V+SdAAAAADAQAADwAAAAAAAAABACAAAAAiAAAAZHJzL2Rvd25yZXYueG1sUEsBAhQA&#10;FAAAAAgAh07iQAogZQnBAQAAXwMAAA4AAAAAAAAAAQAgAAAAHwEAAGRycy9lMm9Eb2MueG1sUEsF&#10;BgAAAAAGAAYAWQEAAFIFAAAAAA==&#10;" filled="f" stroked="f">
          <v:textbox style="mso-next-textbox:#文本框2;mso-fit-shape-to-text:t" inset="0,0,0,0">
            <w:txbxContent>
              <w:p w:rsidR="00657DBD" w:rsidRDefault="00FF75B5">
                <w:pPr>
                  <w:pStyle w:val="ac"/>
                  <w:rPr>
                    <w:rStyle w:val="af5"/>
                  </w:rPr>
                </w:pPr>
                <w:r>
                  <w:fldChar w:fldCharType="begin"/>
                </w:r>
                <w:r w:rsidR="00657DBD">
                  <w:rPr>
                    <w:rStyle w:val="af5"/>
                  </w:rPr>
                  <w:instrText xml:space="preserve">PAGE  </w:instrText>
                </w:r>
                <w:r>
                  <w:fldChar w:fldCharType="separate"/>
                </w:r>
                <w:r w:rsidR="00BB3FEF">
                  <w:rPr>
                    <w:rStyle w:val="af5"/>
                    <w:noProof/>
                  </w:rPr>
                  <w:t>39</w:t>
                </w:r>
                <w: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DBD" w:rsidRDefault="00FF75B5">
    <w:pPr>
      <w:pStyle w:val="ac"/>
      <w:framePr w:wrap="around" w:vAnchor="text" w:hAnchor="margin" w:xAlign="center" w:y="1"/>
      <w:rPr>
        <w:rStyle w:val="af5"/>
      </w:rPr>
    </w:pPr>
    <w:r>
      <w:fldChar w:fldCharType="begin"/>
    </w:r>
    <w:r w:rsidR="00657DBD">
      <w:rPr>
        <w:rStyle w:val="af5"/>
      </w:rPr>
      <w:instrText xml:space="preserve">PAGE  </w:instrText>
    </w:r>
    <w:r>
      <w:fldChar w:fldCharType="end"/>
    </w:r>
  </w:p>
  <w:p w:rsidR="00657DBD" w:rsidRDefault="00657DBD">
    <w:pPr>
      <w:pStyle w:val="ac"/>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DBD" w:rsidRDefault="00FF75B5">
    <w:pPr>
      <w:pStyle w:val="ac"/>
      <w:framePr w:wrap="around" w:vAnchor="text" w:hAnchor="margin" w:xAlign="center" w:y="1"/>
      <w:rPr>
        <w:rStyle w:val="af5"/>
      </w:rPr>
    </w:pPr>
    <w:r>
      <w:fldChar w:fldCharType="begin"/>
    </w:r>
    <w:r w:rsidR="00657DBD">
      <w:rPr>
        <w:rStyle w:val="af5"/>
      </w:rPr>
      <w:instrText xml:space="preserve">PAGE  </w:instrText>
    </w:r>
    <w:r>
      <w:fldChar w:fldCharType="separate"/>
    </w:r>
    <w:r w:rsidR="00C54F48">
      <w:rPr>
        <w:rStyle w:val="af5"/>
        <w:noProof/>
      </w:rPr>
      <w:t>50</w:t>
    </w:r>
    <w:r>
      <w:fldChar w:fldCharType="end"/>
    </w:r>
  </w:p>
  <w:p w:rsidR="00657DBD" w:rsidRDefault="00657DB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13F" w:rsidRDefault="009E713F" w:rsidP="009025B8">
      <w:r>
        <w:separator/>
      </w:r>
    </w:p>
  </w:footnote>
  <w:footnote w:type="continuationSeparator" w:id="1">
    <w:p w:rsidR="009E713F" w:rsidRDefault="009E713F" w:rsidP="009025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DBD" w:rsidRDefault="00657DBD">
    <w:pPr>
      <w:pStyle w:val="ad"/>
      <w:jc w:val="left"/>
      <w:rPr>
        <w:rFonts w:ascii="宋体" w:hAnsi="宋体"/>
      </w:rPr>
    </w:pPr>
    <w:r>
      <w:rPr>
        <w:rFonts w:ascii="宋体" w:hAnsi="宋体" w:hint="eastAsia"/>
      </w:rPr>
      <w:t>四明湖水库大坝位移在线监测系统服务项目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DBD" w:rsidRDefault="00657DBD">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DBD" w:rsidRDefault="00657DBD">
    <w:pPr>
      <w:pStyle w:val="ad"/>
    </w:pPr>
    <w:r>
      <w:rPr>
        <w:rFonts w:hint="eastAsia"/>
      </w:rPr>
      <w:t>余姚市中小学学生服装定点制作采购项目</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noPunctuationKerning/>
  <w:characterSpacingControl w:val="compressPunctuation"/>
  <w:doNotValidateAgainstSchema/>
  <w:doNotDemarcateInvalidXml/>
  <w:hdrShapeDefaults>
    <o:shapedefaults v:ext="edit" spidmax="3368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149"/>
    <w:rsid w:val="0000034B"/>
    <w:rsid w:val="00000353"/>
    <w:rsid w:val="00000442"/>
    <w:rsid w:val="000004BC"/>
    <w:rsid w:val="000005AD"/>
    <w:rsid w:val="00000810"/>
    <w:rsid w:val="00000842"/>
    <w:rsid w:val="000009A6"/>
    <w:rsid w:val="000009C7"/>
    <w:rsid w:val="0000111F"/>
    <w:rsid w:val="000011A3"/>
    <w:rsid w:val="00001794"/>
    <w:rsid w:val="00001A17"/>
    <w:rsid w:val="00001C1F"/>
    <w:rsid w:val="00002124"/>
    <w:rsid w:val="0000236D"/>
    <w:rsid w:val="000024DE"/>
    <w:rsid w:val="000024FA"/>
    <w:rsid w:val="000026B5"/>
    <w:rsid w:val="000030CA"/>
    <w:rsid w:val="000031E5"/>
    <w:rsid w:val="000031E7"/>
    <w:rsid w:val="00003425"/>
    <w:rsid w:val="0000369C"/>
    <w:rsid w:val="00003DC6"/>
    <w:rsid w:val="00004450"/>
    <w:rsid w:val="0000454F"/>
    <w:rsid w:val="000046DC"/>
    <w:rsid w:val="00004AA1"/>
    <w:rsid w:val="00004EFD"/>
    <w:rsid w:val="00005737"/>
    <w:rsid w:val="0000576A"/>
    <w:rsid w:val="00005AF6"/>
    <w:rsid w:val="00005D8B"/>
    <w:rsid w:val="0000636A"/>
    <w:rsid w:val="00006522"/>
    <w:rsid w:val="00006783"/>
    <w:rsid w:val="00006BE2"/>
    <w:rsid w:val="00006CB7"/>
    <w:rsid w:val="000077BF"/>
    <w:rsid w:val="000078D9"/>
    <w:rsid w:val="00007DB9"/>
    <w:rsid w:val="000102E9"/>
    <w:rsid w:val="00010696"/>
    <w:rsid w:val="00010947"/>
    <w:rsid w:val="00010D49"/>
    <w:rsid w:val="000110A3"/>
    <w:rsid w:val="0001178E"/>
    <w:rsid w:val="00011B26"/>
    <w:rsid w:val="00011D1E"/>
    <w:rsid w:val="000120B0"/>
    <w:rsid w:val="0001271B"/>
    <w:rsid w:val="00012E4A"/>
    <w:rsid w:val="00012EA2"/>
    <w:rsid w:val="000131A4"/>
    <w:rsid w:val="00013A11"/>
    <w:rsid w:val="00014160"/>
    <w:rsid w:val="000146F4"/>
    <w:rsid w:val="00014756"/>
    <w:rsid w:val="000148BE"/>
    <w:rsid w:val="0001554D"/>
    <w:rsid w:val="00015691"/>
    <w:rsid w:val="0001592F"/>
    <w:rsid w:val="00015ABD"/>
    <w:rsid w:val="00015F1A"/>
    <w:rsid w:val="0001627F"/>
    <w:rsid w:val="000164F3"/>
    <w:rsid w:val="00016653"/>
    <w:rsid w:val="000166B0"/>
    <w:rsid w:val="000167A9"/>
    <w:rsid w:val="00016A4D"/>
    <w:rsid w:val="00016B4B"/>
    <w:rsid w:val="00017440"/>
    <w:rsid w:val="000175AC"/>
    <w:rsid w:val="00017629"/>
    <w:rsid w:val="00017703"/>
    <w:rsid w:val="000179B8"/>
    <w:rsid w:val="00017B67"/>
    <w:rsid w:val="00017E6B"/>
    <w:rsid w:val="00017FA0"/>
    <w:rsid w:val="000201C1"/>
    <w:rsid w:val="000204FA"/>
    <w:rsid w:val="00020B3F"/>
    <w:rsid w:val="00021835"/>
    <w:rsid w:val="00021DAA"/>
    <w:rsid w:val="00021F41"/>
    <w:rsid w:val="000220F2"/>
    <w:rsid w:val="0002252C"/>
    <w:rsid w:val="0002287C"/>
    <w:rsid w:val="00022F89"/>
    <w:rsid w:val="000230B4"/>
    <w:rsid w:val="0002325E"/>
    <w:rsid w:val="000234B7"/>
    <w:rsid w:val="00023535"/>
    <w:rsid w:val="000235D0"/>
    <w:rsid w:val="000236AF"/>
    <w:rsid w:val="00023809"/>
    <w:rsid w:val="00023E93"/>
    <w:rsid w:val="00024712"/>
    <w:rsid w:val="00024798"/>
    <w:rsid w:val="000249C6"/>
    <w:rsid w:val="00024BDE"/>
    <w:rsid w:val="00024BEF"/>
    <w:rsid w:val="00024C99"/>
    <w:rsid w:val="00025262"/>
    <w:rsid w:val="00025778"/>
    <w:rsid w:val="00025D7C"/>
    <w:rsid w:val="00026073"/>
    <w:rsid w:val="000261F4"/>
    <w:rsid w:val="000262FE"/>
    <w:rsid w:val="0002678B"/>
    <w:rsid w:val="00026855"/>
    <w:rsid w:val="0002694D"/>
    <w:rsid w:val="00027464"/>
    <w:rsid w:val="000279F4"/>
    <w:rsid w:val="00027B89"/>
    <w:rsid w:val="00027D6A"/>
    <w:rsid w:val="00027DB8"/>
    <w:rsid w:val="00027F54"/>
    <w:rsid w:val="0003024A"/>
    <w:rsid w:val="000305BA"/>
    <w:rsid w:val="0003070A"/>
    <w:rsid w:val="00030AAC"/>
    <w:rsid w:val="000311ED"/>
    <w:rsid w:val="000313E0"/>
    <w:rsid w:val="0003156D"/>
    <w:rsid w:val="000317E2"/>
    <w:rsid w:val="00031A56"/>
    <w:rsid w:val="00031AF9"/>
    <w:rsid w:val="00032077"/>
    <w:rsid w:val="00032303"/>
    <w:rsid w:val="0003244A"/>
    <w:rsid w:val="00032FB3"/>
    <w:rsid w:val="00033375"/>
    <w:rsid w:val="0003346D"/>
    <w:rsid w:val="0003364B"/>
    <w:rsid w:val="00033C94"/>
    <w:rsid w:val="00033D51"/>
    <w:rsid w:val="00033E7B"/>
    <w:rsid w:val="0003449E"/>
    <w:rsid w:val="00034C0E"/>
    <w:rsid w:val="00034C56"/>
    <w:rsid w:val="00034E91"/>
    <w:rsid w:val="00034F30"/>
    <w:rsid w:val="00035866"/>
    <w:rsid w:val="00035A50"/>
    <w:rsid w:val="00035BB4"/>
    <w:rsid w:val="00035CDD"/>
    <w:rsid w:val="000365EB"/>
    <w:rsid w:val="00036CD2"/>
    <w:rsid w:val="00037713"/>
    <w:rsid w:val="00037C0F"/>
    <w:rsid w:val="00037D80"/>
    <w:rsid w:val="00037DEA"/>
    <w:rsid w:val="00037F79"/>
    <w:rsid w:val="0004001D"/>
    <w:rsid w:val="000401C3"/>
    <w:rsid w:val="00040325"/>
    <w:rsid w:val="000404CB"/>
    <w:rsid w:val="0004103D"/>
    <w:rsid w:val="000411F0"/>
    <w:rsid w:val="000412C9"/>
    <w:rsid w:val="000413B9"/>
    <w:rsid w:val="000418F0"/>
    <w:rsid w:val="00041D84"/>
    <w:rsid w:val="00042385"/>
    <w:rsid w:val="000425B0"/>
    <w:rsid w:val="000425DC"/>
    <w:rsid w:val="00042D5C"/>
    <w:rsid w:val="00042E29"/>
    <w:rsid w:val="00042E50"/>
    <w:rsid w:val="00042EDB"/>
    <w:rsid w:val="000435BA"/>
    <w:rsid w:val="0004369C"/>
    <w:rsid w:val="00043740"/>
    <w:rsid w:val="00043B4B"/>
    <w:rsid w:val="00043C74"/>
    <w:rsid w:val="00043DEB"/>
    <w:rsid w:val="0004424C"/>
    <w:rsid w:val="00044346"/>
    <w:rsid w:val="000443B7"/>
    <w:rsid w:val="0004460C"/>
    <w:rsid w:val="0004470D"/>
    <w:rsid w:val="000447A8"/>
    <w:rsid w:val="00044C16"/>
    <w:rsid w:val="00045058"/>
    <w:rsid w:val="000452FE"/>
    <w:rsid w:val="00045C09"/>
    <w:rsid w:val="00045D91"/>
    <w:rsid w:val="00045FF7"/>
    <w:rsid w:val="0004617D"/>
    <w:rsid w:val="000461C8"/>
    <w:rsid w:val="00046345"/>
    <w:rsid w:val="0004645E"/>
    <w:rsid w:val="00046467"/>
    <w:rsid w:val="0004677C"/>
    <w:rsid w:val="000467DA"/>
    <w:rsid w:val="00046B33"/>
    <w:rsid w:val="00046B96"/>
    <w:rsid w:val="00046E21"/>
    <w:rsid w:val="000474FE"/>
    <w:rsid w:val="00047692"/>
    <w:rsid w:val="0004773A"/>
    <w:rsid w:val="000479E2"/>
    <w:rsid w:val="00047B92"/>
    <w:rsid w:val="0005000E"/>
    <w:rsid w:val="00050E0D"/>
    <w:rsid w:val="00050F60"/>
    <w:rsid w:val="0005124A"/>
    <w:rsid w:val="000513AF"/>
    <w:rsid w:val="00051A9E"/>
    <w:rsid w:val="00051ACD"/>
    <w:rsid w:val="000520E9"/>
    <w:rsid w:val="000520EC"/>
    <w:rsid w:val="0005249A"/>
    <w:rsid w:val="00052F02"/>
    <w:rsid w:val="00053987"/>
    <w:rsid w:val="00053E41"/>
    <w:rsid w:val="000540C3"/>
    <w:rsid w:val="0005428A"/>
    <w:rsid w:val="00054400"/>
    <w:rsid w:val="0005442C"/>
    <w:rsid w:val="000547B8"/>
    <w:rsid w:val="00054807"/>
    <w:rsid w:val="000548B0"/>
    <w:rsid w:val="00054975"/>
    <w:rsid w:val="00054A13"/>
    <w:rsid w:val="00054C55"/>
    <w:rsid w:val="000552E2"/>
    <w:rsid w:val="0005533E"/>
    <w:rsid w:val="00055947"/>
    <w:rsid w:val="0005598F"/>
    <w:rsid w:val="00055C9A"/>
    <w:rsid w:val="000561CA"/>
    <w:rsid w:val="0005666A"/>
    <w:rsid w:val="00056769"/>
    <w:rsid w:val="00056877"/>
    <w:rsid w:val="000568DD"/>
    <w:rsid w:val="000569C7"/>
    <w:rsid w:val="00056BA8"/>
    <w:rsid w:val="00056C33"/>
    <w:rsid w:val="00056D97"/>
    <w:rsid w:val="00057A96"/>
    <w:rsid w:val="00057DEA"/>
    <w:rsid w:val="0006059A"/>
    <w:rsid w:val="00060A70"/>
    <w:rsid w:val="00061072"/>
    <w:rsid w:val="00061093"/>
    <w:rsid w:val="000614FB"/>
    <w:rsid w:val="00061672"/>
    <w:rsid w:val="00061BC5"/>
    <w:rsid w:val="00062431"/>
    <w:rsid w:val="00062535"/>
    <w:rsid w:val="0006262C"/>
    <w:rsid w:val="00062677"/>
    <w:rsid w:val="00062D2C"/>
    <w:rsid w:val="00062D7E"/>
    <w:rsid w:val="00062E77"/>
    <w:rsid w:val="00062EAD"/>
    <w:rsid w:val="000634EB"/>
    <w:rsid w:val="00063B22"/>
    <w:rsid w:val="00063B6E"/>
    <w:rsid w:val="00063C8C"/>
    <w:rsid w:val="00064003"/>
    <w:rsid w:val="000640B6"/>
    <w:rsid w:val="000646C9"/>
    <w:rsid w:val="00064870"/>
    <w:rsid w:val="00064CA8"/>
    <w:rsid w:val="00064CFF"/>
    <w:rsid w:val="00065188"/>
    <w:rsid w:val="00065584"/>
    <w:rsid w:val="0006572D"/>
    <w:rsid w:val="000659E9"/>
    <w:rsid w:val="00065F6D"/>
    <w:rsid w:val="000661B8"/>
    <w:rsid w:val="0006637F"/>
    <w:rsid w:val="00066837"/>
    <w:rsid w:val="00066989"/>
    <w:rsid w:val="00066C12"/>
    <w:rsid w:val="0006756F"/>
    <w:rsid w:val="000676F6"/>
    <w:rsid w:val="000678A2"/>
    <w:rsid w:val="00067950"/>
    <w:rsid w:val="00067BDE"/>
    <w:rsid w:val="00067CEB"/>
    <w:rsid w:val="00070625"/>
    <w:rsid w:val="00070927"/>
    <w:rsid w:val="00070CB6"/>
    <w:rsid w:val="000714C6"/>
    <w:rsid w:val="0007185F"/>
    <w:rsid w:val="00071ABB"/>
    <w:rsid w:val="00071D40"/>
    <w:rsid w:val="000723A4"/>
    <w:rsid w:val="00072908"/>
    <w:rsid w:val="00072B11"/>
    <w:rsid w:val="00072B9C"/>
    <w:rsid w:val="000735EC"/>
    <w:rsid w:val="00073650"/>
    <w:rsid w:val="00073670"/>
    <w:rsid w:val="00073846"/>
    <w:rsid w:val="00073CEB"/>
    <w:rsid w:val="00073DF8"/>
    <w:rsid w:val="00073EBD"/>
    <w:rsid w:val="000743F7"/>
    <w:rsid w:val="000746B5"/>
    <w:rsid w:val="00074938"/>
    <w:rsid w:val="00074990"/>
    <w:rsid w:val="00074B7A"/>
    <w:rsid w:val="00074DAE"/>
    <w:rsid w:val="00074DD7"/>
    <w:rsid w:val="00074EBF"/>
    <w:rsid w:val="00075233"/>
    <w:rsid w:val="000761CF"/>
    <w:rsid w:val="0007628A"/>
    <w:rsid w:val="00077586"/>
    <w:rsid w:val="00077BE1"/>
    <w:rsid w:val="00080C63"/>
    <w:rsid w:val="00080E4D"/>
    <w:rsid w:val="0008110E"/>
    <w:rsid w:val="000812E2"/>
    <w:rsid w:val="00081451"/>
    <w:rsid w:val="00081461"/>
    <w:rsid w:val="000814CA"/>
    <w:rsid w:val="00081512"/>
    <w:rsid w:val="00081915"/>
    <w:rsid w:val="00081E00"/>
    <w:rsid w:val="00081ED2"/>
    <w:rsid w:val="000822B7"/>
    <w:rsid w:val="000822E2"/>
    <w:rsid w:val="000823BA"/>
    <w:rsid w:val="00082434"/>
    <w:rsid w:val="00082638"/>
    <w:rsid w:val="00082752"/>
    <w:rsid w:val="00082B99"/>
    <w:rsid w:val="00082BAA"/>
    <w:rsid w:val="00082D73"/>
    <w:rsid w:val="00082E58"/>
    <w:rsid w:val="00082E77"/>
    <w:rsid w:val="0008320D"/>
    <w:rsid w:val="00083BF3"/>
    <w:rsid w:val="00084368"/>
    <w:rsid w:val="0008441C"/>
    <w:rsid w:val="00084459"/>
    <w:rsid w:val="0008456A"/>
    <w:rsid w:val="00084B48"/>
    <w:rsid w:val="00084C2F"/>
    <w:rsid w:val="00084DEB"/>
    <w:rsid w:val="00084E75"/>
    <w:rsid w:val="0008513C"/>
    <w:rsid w:val="00085445"/>
    <w:rsid w:val="000861F8"/>
    <w:rsid w:val="000862AB"/>
    <w:rsid w:val="00086519"/>
    <w:rsid w:val="00086C56"/>
    <w:rsid w:val="00087639"/>
    <w:rsid w:val="00087990"/>
    <w:rsid w:val="00087A27"/>
    <w:rsid w:val="000904A9"/>
    <w:rsid w:val="000905D8"/>
    <w:rsid w:val="00090740"/>
    <w:rsid w:val="00090C76"/>
    <w:rsid w:val="00090ECB"/>
    <w:rsid w:val="00090FC1"/>
    <w:rsid w:val="00090FF3"/>
    <w:rsid w:val="0009152A"/>
    <w:rsid w:val="000915E9"/>
    <w:rsid w:val="00091794"/>
    <w:rsid w:val="00091A4D"/>
    <w:rsid w:val="00092B54"/>
    <w:rsid w:val="00092C58"/>
    <w:rsid w:val="00092CC6"/>
    <w:rsid w:val="00092D8B"/>
    <w:rsid w:val="00093182"/>
    <w:rsid w:val="000931A0"/>
    <w:rsid w:val="00093480"/>
    <w:rsid w:val="000935A3"/>
    <w:rsid w:val="00093632"/>
    <w:rsid w:val="000939DA"/>
    <w:rsid w:val="00093DB3"/>
    <w:rsid w:val="000942B7"/>
    <w:rsid w:val="000943BB"/>
    <w:rsid w:val="00094716"/>
    <w:rsid w:val="0009478D"/>
    <w:rsid w:val="00094E53"/>
    <w:rsid w:val="00095001"/>
    <w:rsid w:val="000952C4"/>
    <w:rsid w:val="000953DF"/>
    <w:rsid w:val="00095462"/>
    <w:rsid w:val="0009570F"/>
    <w:rsid w:val="00095920"/>
    <w:rsid w:val="00095C4E"/>
    <w:rsid w:val="00095CCC"/>
    <w:rsid w:val="00095EF4"/>
    <w:rsid w:val="00096071"/>
    <w:rsid w:val="000960F0"/>
    <w:rsid w:val="00096483"/>
    <w:rsid w:val="000964DE"/>
    <w:rsid w:val="000967FA"/>
    <w:rsid w:val="00096A2F"/>
    <w:rsid w:val="00096F49"/>
    <w:rsid w:val="00096FC3"/>
    <w:rsid w:val="000973BF"/>
    <w:rsid w:val="00097564"/>
    <w:rsid w:val="000975D3"/>
    <w:rsid w:val="00097B81"/>
    <w:rsid w:val="00097CE0"/>
    <w:rsid w:val="00097E02"/>
    <w:rsid w:val="000A0232"/>
    <w:rsid w:val="000A0414"/>
    <w:rsid w:val="000A0C6A"/>
    <w:rsid w:val="000A125C"/>
    <w:rsid w:val="000A1319"/>
    <w:rsid w:val="000A13C3"/>
    <w:rsid w:val="000A1407"/>
    <w:rsid w:val="000A1E8E"/>
    <w:rsid w:val="000A29E3"/>
    <w:rsid w:val="000A2C9F"/>
    <w:rsid w:val="000A32ED"/>
    <w:rsid w:val="000A3304"/>
    <w:rsid w:val="000A33C7"/>
    <w:rsid w:val="000A37AF"/>
    <w:rsid w:val="000A389A"/>
    <w:rsid w:val="000A39D2"/>
    <w:rsid w:val="000A3A05"/>
    <w:rsid w:val="000A3AA8"/>
    <w:rsid w:val="000A3D82"/>
    <w:rsid w:val="000A48A9"/>
    <w:rsid w:val="000A4BF5"/>
    <w:rsid w:val="000A505F"/>
    <w:rsid w:val="000A51E6"/>
    <w:rsid w:val="000A53BA"/>
    <w:rsid w:val="000A5451"/>
    <w:rsid w:val="000A5EF6"/>
    <w:rsid w:val="000A606F"/>
    <w:rsid w:val="000A6098"/>
    <w:rsid w:val="000A6327"/>
    <w:rsid w:val="000A6668"/>
    <w:rsid w:val="000A7110"/>
    <w:rsid w:val="000A717B"/>
    <w:rsid w:val="000A74CE"/>
    <w:rsid w:val="000A752C"/>
    <w:rsid w:val="000A765B"/>
    <w:rsid w:val="000A766C"/>
    <w:rsid w:val="000A77F9"/>
    <w:rsid w:val="000A7AF2"/>
    <w:rsid w:val="000A7B90"/>
    <w:rsid w:val="000B012D"/>
    <w:rsid w:val="000B0292"/>
    <w:rsid w:val="000B02F3"/>
    <w:rsid w:val="000B064A"/>
    <w:rsid w:val="000B0BE4"/>
    <w:rsid w:val="000B0F03"/>
    <w:rsid w:val="000B1136"/>
    <w:rsid w:val="000B12DC"/>
    <w:rsid w:val="000B19F4"/>
    <w:rsid w:val="000B1AE2"/>
    <w:rsid w:val="000B2203"/>
    <w:rsid w:val="000B27A0"/>
    <w:rsid w:val="000B2C50"/>
    <w:rsid w:val="000B2D2B"/>
    <w:rsid w:val="000B3ABE"/>
    <w:rsid w:val="000B3B84"/>
    <w:rsid w:val="000B3BFA"/>
    <w:rsid w:val="000B4E4E"/>
    <w:rsid w:val="000B4EE5"/>
    <w:rsid w:val="000B501F"/>
    <w:rsid w:val="000B5081"/>
    <w:rsid w:val="000B5155"/>
    <w:rsid w:val="000B5182"/>
    <w:rsid w:val="000B52F3"/>
    <w:rsid w:val="000B565B"/>
    <w:rsid w:val="000B56FE"/>
    <w:rsid w:val="000B5763"/>
    <w:rsid w:val="000B57C9"/>
    <w:rsid w:val="000B58D4"/>
    <w:rsid w:val="000B5B1B"/>
    <w:rsid w:val="000B5BC1"/>
    <w:rsid w:val="000B5D21"/>
    <w:rsid w:val="000B61FD"/>
    <w:rsid w:val="000B65A9"/>
    <w:rsid w:val="000B6740"/>
    <w:rsid w:val="000B6AD5"/>
    <w:rsid w:val="000B6B49"/>
    <w:rsid w:val="000B6CF1"/>
    <w:rsid w:val="000B6E5A"/>
    <w:rsid w:val="000B71D4"/>
    <w:rsid w:val="000B7550"/>
    <w:rsid w:val="000B7651"/>
    <w:rsid w:val="000B779F"/>
    <w:rsid w:val="000B782C"/>
    <w:rsid w:val="000B7D1D"/>
    <w:rsid w:val="000B7F1E"/>
    <w:rsid w:val="000C0038"/>
    <w:rsid w:val="000C00FA"/>
    <w:rsid w:val="000C01B3"/>
    <w:rsid w:val="000C0497"/>
    <w:rsid w:val="000C060E"/>
    <w:rsid w:val="000C070B"/>
    <w:rsid w:val="000C0E51"/>
    <w:rsid w:val="000C1CE5"/>
    <w:rsid w:val="000C21E7"/>
    <w:rsid w:val="000C2208"/>
    <w:rsid w:val="000C25BE"/>
    <w:rsid w:val="000C25DA"/>
    <w:rsid w:val="000C261B"/>
    <w:rsid w:val="000C26B9"/>
    <w:rsid w:val="000C2DA2"/>
    <w:rsid w:val="000C326B"/>
    <w:rsid w:val="000C3733"/>
    <w:rsid w:val="000C43D9"/>
    <w:rsid w:val="000C4761"/>
    <w:rsid w:val="000C4C53"/>
    <w:rsid w:val="000C5355"/>
    <w:rsid w:val="000C564A"/>
    <w:rsid w:val="000C5815"/>
    <w:rsid w:val="000C5DB4"/>
    <w:rsid w:val="000C5ECC"/>
    <w:rsid w:val="000C632F"/>
    <w:rsid w:val="000C649F"/>
    <w:rsid w:val="000C6967"/>
    <w:rsid w:val="000C6F36"/>
    <w:rsid w:val="000C7029"/>
    <w:rsid w:val="000C71B9"/>
    <w:rsid w:val="000C7786"/>
    <w:rsid w:val="000C78D2"/>
    <w:rsid w:val="000C7BDB"/>
    <w:rsid w:val="000C7F68"/>
    <w:rsid w:val="000D02FA"/>
    <w:rsid w:val="000D12A1"/>
    <w:rsid w:val="000D1647"/>
    <w:rsid w:val="000D1925"/>
    <w:rsid w:val="000D1F00"/>
    <w:rsid w:val="000D1F89"/>
    <w:rsid w:val="000D1F8F"/>
    <w:rsid w:val="000D2062"/>
    <w:rsid w:val="000D2D41"/>
    <w:rsid w:val="000D33A4"/>
    <w:rsid w:val="000D33AC"/>
    <w:rsid w:val="000D3442"/>
    <w:rsid w:val="000D3584"/>
    <w:rsid w:val="000D3EB6"/>
    <w:rsid w:val="000D3FE0"/>
    <w:rsid w:val="000D4309"/>
    <w:rsid w:val="000D48DD"/>
    <w:rsid w:val="000D4E1B"/>
    <w:rsid w:val="000D5239"/>
    <w:rsid w:val="000D55AF"/>
    <w:rsid w:val="000D582B"/>
    <w:rsid w:val="000D597B"/>
    <w:rsid w:val="000D601B"/>
    <w:rsid w:val="000D6691"/>
    <w:rsid w:val="000D69BF"/>
    <w:rsid w:val="000D6C2C"/>
    <w:rsid w:val="000D722A"/>
    <w:rsid w:val="000D72C0"/>
    <w:rsid w:val="000D74D2"/>
    <w:rsid w:val="000D7E5A"/>
    <w:rsid w:val="000D7F45"/>
    <w:rsid w:val="000E0383"/>
    <w:rsid w:val="000E04B5"/>
    <w:rsid w:val="000E0718"/>
    <w:rsid w:val="000E092A"/>
    <w:rsid w:val="000E0AB8"/>
    <w:rsid w:val="000E0D8C"/>
    <w:rsid w:val="000E140B"/>
    <w:rsid w:val="000E1CB5"/>
    <w:rsid w:val="000E1DA4"/>
    <w:rsid w:val="000E225C"/>
    <w:rsid w:val="000E2301"/>
    <w:rsid w:val="000E266F"/>
    <w:rsid w:val="000E268A"/>
    <w:rsid w:val="000E2E59"/>
    <w:rsid w:val="000E2F20"/>
    <w:rsid w:val="000E2F94"/>
    <w:rsid w:val="000E3CA4"/>
    <w:rsid w:val="000E3D43"/>
    <w:rsid w:val="000E3F28"/>
    <w:rsid w:val="000E3F56"/>
    <w:rsid w:val="000E426A"/>
    <w:rsid w:val="000E481A"/>
    <w:rsid w:val="000E48F0"/>
    <w:rsid w:val="000E4A5C"/>
    <w:rsid w:val="000E4D53"/>
    <w:rsid w:val="000E4D5D"/>
    <w:rsid w:val="000E4D61"/>
    <w:rsid w:val="000E4EC7"/>
    <w:rsid w:val="000E50C8"/>
    <w:rsid w:val="000E59F1"/>
    <w:rsid w:val="000E5B42"/>
    <w:rsid w:val="000E5C40"/>
    <w:rsid w:val="000E5EE7"/>
    <w:rsid w:val="000E5F18"/>
    <w:rsid w:val="000E6011"/>
    <w:rsid w:val="000E6C81"/>
    <w:rsid w:val="000E6DC0"/>
    <w:rsid w:val="000E6E13"/>
    <w:rsid w:val="000E6F98"/>
    <w:rsid w:val="000E72ED"/>
    <w:rsid w:val="000E7362"/>
    <w:rsid w:val="000E75E7"/>
    <w:rsid w:val="000E78B0"/>
    <w:rsid w:val="000E7DCA"/>
    <w:rsid w:val="000F0365"/>
    <w:rsid w:val="000F039A"/>
    <w:rsid w:val="000F0725"/>
    <w:rsid w:val="000F0AE3"/>
    <w:rsid w:val="000F117F"/>
    <w:rsid w:val="000F147C"/>
    <w:rsid w:val="000F149A"/>
    <w:rsid w:val="000F160C"/>
    <w:rsid w:val="000F1D1D"/>
    <w:rsid w:val="000F1EBA"/>
    <w:rsid w:val="000F21D4"/>
    <w:rsid w:val="000F248C"/>
    <w:rsid w:val="000F258D"/>
    <w:rsid w:val="000F2912"/>
    <w:rsid w:val="000F2B1A"/>
    <w:rsid w:val="000F31BA"/>
    <w:rsid w:val="000F38F6"/>
    <w:rsid w:val="000F392F"/>
    <w:rsid w:val="000F39C6"/>
    <w:rsid w:val="000F43DA"/>
    <w:rsid w:val="000F4893"/>
    <w:rsid w:val="000F5344"/>
    <w:rsid w:val="000F5AA0"/>
    <w:rsid w:val="000F5BF7"/>
    <w:rsid w:val="000F61AC"/>
    <w:rsid w:val="000F630A"/>
    <w:rsid w:val="000F6C51"/>
    <w:rsid w:val="000F6E24"/>
    <w:rsid w:val="000F7236"/>
    <w:rsid w:val="000F72BD"/>
    <w:rsid w:val="000F7371"/>
    <w:rsid w:val="000F7997"/>
    <w:rsid w:val="000F7E2C"/>
    <w:rsid w:val="0010013D"/>
    <w:rsid w:val="001002EA"/>
    <w:rsid w:val="001008E4"/>
    <w:rsid w:val="00100BAB"/>
    <w:rsid w:val="00100D48"/>
    <w:rsid w:val="00100DE8"/>
    <w:rsid w:val="00100F8A"/>
    <w:rsid w:val="001011C5"/>
    <w:rsid w:val="00101403"/>
    <w:rsid w:val="001015C6"/>
    <w:rsid w:val="00102114"/>
    <w:rsid w:val="00102152"/>
    <w:rsid w:val="00102536"/>
    <w:rsid w:val="001028C7"/>
    <w:rsid w:val="001029C9"/>
    <w:rsid w:val="00102A85"/>
    <w:rsid w:val="00102A8C"/>
    <w:rsid w:val="00102EBD"/>
    <w:rsid w:val="00103019"/>
    <w:rsid w:val="0010355D"/>
    <w:rsid w:val="00103C17"/>
    <w:rsid w:val="00103C3A"/>
    <w:rsid w:val="00103E0B"/>
    <w:rsid w:val="00103F3F"/>
    <w:rsid w:val="001047F6"/>
    <w:rsid w:val="001048C7"/>
    <w:rsid w:val="00104962"/>
    <w:rsid w:val="001049F8"/>
    <w:rsid w:val="001052FB"/>
    <w:rsid w:val="00105A4F"/>
    <w:rsid w:val="00105B73"/>
    <w:rsid w:val="00105E0D"/>
    <w:rsid w:val="00105EA2"/>
    <w:rsid w:val="001060FC"/>
    <w:rsid w:val="00106336"/>
    <w:rsid w:val="00106806"/>
    <w:rsid w:val="00106883"/>
    <w:rsid w:val="00106DE9"/>
    <w:rsid w:val="00107A38"/>
    <w:rsid w:val="00107F27"/>
    <w:rsid w:val="001104FD"/>
    <w:rsid w:val="001107B1"/>
    <w:rsid w:val="00111210"/>
    <w:rsid w:val="00111382"/>
    <w:rsid w:val="0011138A"/>
    <w:rsid w:val="0011163E"/>
    <w:rsid w:val="00111CA6"/>
    <w:rsid w:val="00112077"/>
    <w:rsid w:val="00112B48"/>
    <w:rsid w:val="001132C3"/>
    <w:rsid w:val="001135BB"/>
    <w:rsid w:val="001138B0"/>
    <w:rsid w:val="00114185"/>
    <w:rsid w:val="001142C9"/>
    <w:rsid w:val="001143D6"/>
    <w:rsid w:val="001144F8"/>
    <w:rsid w:val="00114524"/>
    <w:rsid w:val="00114528"/>
    <w:rsid w:val="0011493B"/>
    <w:rsid w:val="00114D6D"/>
    <w:rsid w:val="00115F4D"/>
    <w:rsid w:val="00115FB7"/>
    <w:rsid w:val="0011635D"/>
    <w:rsid w:val="00116424"/>
    <w:rsid w:val="00116787"/>
    <w:rsid w:val="00116DED"/>
    <w:rsid w:val="00116E2A"/>
    <w:rsid w:val="00117294"/>
    <w:rsid w:val="0011780E"/>
    <w:rsid w:val="00117A29"/>
    <w:rsid w:val="00117A9E"/>
    <w:rsid w:val="0012010C"/>
    <w:rsid w:val="001202B5"/>
    <w:rsid w:val="0012067B"/>
    <w:rsid w:val="001208D8"/>
    <w:rsid w:val="0012099A"/>
    <w:rsid w:val="00120A2C"/>
    <w:rsid w:val="00120A7E"/>
    <w:rsid w:val="001211E0"/>
    <w:rsid w:val="00121B57"/>
    <w:rsid w:val="00122003"/>
    <w:rsid w:val="00122076"/>
    <w:rsid w:val="001225CF"/>
    <w:rsid w:val="00122608"/>
    <w:rsid w:val="0012263A"/>
    <w:rsid w:val="00122946"/>
    <w:rsid w:val="00122DB3"/>
    <w:rsid w:val="00123848"/>
    <w:rsid w:val="00123A51"/>
    <w:rsid w:val="00123B04"/>
    <w:rsid w:val="00123C1E"/>
    <w:rsid w:val="00123D77"/>
    <w:rsid w:val="00123F87"/>
    <w:rsid w:val="00124044"/>
    <w:rsid w:val="001243F7"/>
    <w:rsid w:val="00124745"/>
    <w:rsid w:val="00125145"/>
    <w:rsid w:val="001256EC"/>
    <w:rsid w:val="00125930"/>
    <w:rsid w:val="00125D70"/>
    <w:rsid w:val="00126591"/>
    <w:rsid w:val="0012678D"/>
    <w:rsid w:val="001267EB"/>
    <w:rsid w:val="00126BC1"/>
    <w:rsid w:val="00127204"/>
    <w:rsid w:val="00127A40"/>
    <w:rsid w:val="00127D11"/>
    <w:rsid w:val="00127D78"/>
    <w:rsid w:val="00127FB7"/>
    <w:rsid w:val="0013084F"/>
    <w:rsid w:val="00130B1D"/>
    <w:rsid w:val="00130C90"/>
    <w:rsid w:val="00131216"/>
    <w:rsid w:val="00131510"/>
    <w:rsid w:val="00131697"/>
    <w:rsid w:val="001317AB"/>
    <w:rsid w:val="00131829"/>
    <w:rsid w:val="00131E24"/>
    <w:rsid w:val="00132251"/>
    <w:rsid w:val="001338A0"/>
    <w:rsid w:val="00133F4D"/>
    <w:rsid w:val="00134638"/>
    <w:rsid w:val="0013477A"/>
    <w:rsid w:val="00134F62"/>
    <w:rsid w:val="001353F9"/>
    <w:rsid w:val="0013550D"/>
    <w:rsid w:val="00135B1B"/>
    <w:rsid w:val="00135CB9"/>
    <w:rsid w:val="00135F16"/>
    <w:rsid w:val="0013601A"/>
    <w:rsid w:val="00136042"/>
    <w:rsid w:val="001361C0"/>
    <w:rsid w:val="0013641D"/>
    <w:rsid w:val="001365C3"/>
    <w:rsid w:val="00136CE8"/>
    <w:rsid w:val="00137172"/>
    <w:rsid w:val="00137288"/>
    <w:rsid w:val="00137411"/>
    <w:rsid w:val="00137C25"/>
    <w:rsid w:val="00137E73"/>
    <w:rsid w:val="00137F89"/>
    <w:rsid w:val="00140CA8"/>
    <w:rsid w:val="0014186A"/>
    <w:rsid w:val="001419A1"/>
    <w:rsid w:val="00141B79"/>
    <w:rsid w:val="001422F2"/>
    <w:rsid w:val="00142839"/>
    <w:rsid w:val="001429BD"/>
    <w:rsid w:val="00142D4B"/>
    <w:rsid w:val="00142EFE"/>
    <w:rsid w:val="001436FD"/>
    <w:rsid w:val="001437FB"/>
    <w:rsid w:val="001437FF"/>
    <w:rsid w:val="00143A10"/>
    <w:rsid w:val="00143A94"/>
    <w:rsid w:val="00144404"/>
    <w:rsid w:val="00144B65"/>
    <w:rsid w:val="00144D4E"/>
    <w:rsid w:val="00144E1D"/>
    <w:rsid w:val="0014545C"/>
    <w:rsid w:val="00145D2C"/>
    <w:rsid w:val="00146518"/>
    <w:rsid w:val="00146F21"/>
    <w:rsid w:val="0014734D"/>
    <w:rsid w:val="001473C3"/>
    <w:rsid w:val="00147E34"/>
    <w:rsid w:val="00150621"/>
    <w:rsid w:val="00150B29"/>
    <w:rsid w:val="00150B75"/>
    <w:rsid w:val="00150F87"/>
    <w:rsid w:val="00151001"/>
    <w:rsid w:val="00151081"/>
    <w:rsid w:val="0015141E"/>
    <w:rsid w:val="00151917"/>
    <w:rsid w:val="00151D19"/>
    <w:rsid w:val="00151DA1"/>
    <w:rsid w:val="00151E4E"/>
    <w:rsid w:val="00151EE7"/>
    <w:rsid w:val="001521F0"/>
    <w:rsid w:val="001522F4"/>
    <w:rsid w:val="00152650"/>
    <w:rsid w:val="00152A10"/>
    <w:rsid w:val="00152EC1"/>
    <w:rsid w:val="0015344D"/>
    <w:rsid w:val="00153697"/>
    <w:rsid w:val="00153923"/>
    <w:rsid w:val="00153D06"/>
    <w:rsid w:val="0015414E"/>
    <w:rsid w:val="001548C6"/>
    <w:rsid w:val="00154FEA"/>
    <w:rsid w:val="001552EA"/>
    <w:rsid w:val="00155384"/>
    <w:rsid w:val="00155A9A"/>
    <w:rsid w:val="00155AEE"/>
    <w:rsid w:val="00155D59"/>
    <w:rsid w:val="00155DA7"/>
    <w:rsid w:val="0015602E"/>
    <w:rsid w:val="001562B5"/>
    <w:rsid w:val="001562F6"/>
    <w:rsid w:val="00156ED2"/>
    <w:rsid w:val="00156F18"/>
    <w:rsid w:val="001570DA"/>
    <w:rsid w:val="0015727F"/>
    <w:rsid w:val="00157303"/>
    <w:rsid w:val="001578C7"/>
    <w:rsid w:val="001578CB"/>
    <w:rsid w:val="00157926"/>
    <w:rsid w:val="00157EDA"/>
    <w:rsid w:val="001609F5"/>
    <w:rsid w:val="00160E8D"/>
    <w:rsid w:val="00161249"/>
    <w:rsid w:val="00161372"/>
    <w:rsid w:val="00161A2D"/>
    <w:rsid w:val="00161F4A"/>
    <w:rsid w:val="00161FFF"/>
    <w:rsid w:val="00162596"/>
    <w:rsid w:val="0016270A"/>
    <w:rsid w:val="00162A99"/>
    <w:rsid w:val="001634BF"/>
    <w:rsid w:val="001637E8"/>
    <w:rsid w:val="00163884"/>
    <w:rsid w:val="00163D8A"/>
    <w:rsid w:val="001640BF"/>
    <w:rsid w:val="0016415B"/>
    <w:rsid w:val="001641A3"/>
    <w:rsid w:val="0016431E"/>
    <w:rsid w:val="001645CE"/>
    <w:rsid w:val="0016490C"/>
    <w:rsid w:val="00164C0C"/>
    <w:rsid w:val="00164CD0"/>
    <w:rsid w:val="001652FF"/>
    <w:rsid w:val="0016593C"/>
    <w:rsid w:val="0016612F"/>
    <w:rsid w:val="001665D5"/>
    <w:rsid w:val="0016699F"/>
    <w:rsid w:val="00166CCA"/>
    <w:rsid w:val="001670AD"/>
    <w:rsid w:val="001671FD"/>
    <w:rsid w:val="00167432"/>
    <w:rsid w:val="00167833"/>
    <w:rsid w:val="00167AF9"/>
    <w:rsid w:val="00167E0A"/>
    <w:rsid w:val="001702FA"/>
    <w:rsid w:val="00170839"/>
    <w:rsid w:val="001710DC"/>
    <w:rsid w:val="001713E0"/>
    <w:rsid w:val="001713FB"/>
    <w:rsid w:val="00172925"/>
    <w:rsid w:val="00172A27"/>
    <w:rsid w:val="00172A93"/>
    <w:rsid w:val="00172E31"/>
    <w:rsid w:val="001739C3"/>
    <w:rsid w:val="00173E30"/>
    <w:rsid w:val="00173E36"/>
    <w:rsid w:val="001746E5"/>
    <w:rsid w:val="001748BC"/>
    <w:rsid w:val="00174FA1"/>
    <w:rsid w:val="00175136"/>
    <w:rsid w:val="0017563D"/>
    <w:rsid w:val="00175A85"/>
    <w:rsid w:val="00175B18"/>
    <w:rsid w:val="00175B74"/>
    <w:rsid w:val="00175ED5"/>
    <w:rsid w:val="001761F1"/>
    <w:rsid w:val="00176329"/>
    <w:rsid w:val="00176AE0"/>
    <w:rsid w:val="00176B34"/>
    <w:rsid w:val="0017714F"/>
    <w:rsid w:val="00177196"/>
    <w:rsid w:val="001773A0"/>
    <w:rsid w:val="001778C7"/>
    <w:rsid w:val="00177A37"/>
    <w:rsid w:val="00177E33"/>
    <w:rsid w:val="00180345"/>
    <w:rsid w:val="00180766"/>
    <w:rsid w:val="00180817"/>
    <w:rsid w:val="00180D0D"/>
    <w:rsid w:val="00180FB7"/>
    <w:rsid w:val="0018100E"/>
    <w:rsid w:val="00181718"/>
    <w:rsid w:val="00181927"/>
    <w:rsid w:val="00181F64"/>
    <w:rsid w:val="00181FD1"/>
    <w:rsid w:val="001825E7"/>
    <w:rsid w:val="001828FB"/>
    <w:rsid w:val="001829C4"/>
    <w:rsid w:val="00182BCD"/>
    <w:rsid w:val="00182C2A"/>
    <w:rsid w:val="00182DED"/>
    <w:rsid w:val="0018342C"/>
    <w:rsid w:val="001837F4"/>
    <w:rsid w:val="0018394E"/>
    <w:rsid w:val="00183A56"/>
    <w:rsid w:val="00183A94"/>
    <w:rsid w:val="00183CE0"/>
    <w:rsid w:val="001844CB"/>
    <w:rsid w:val="00184C17"/>
    <w:rsid w:val="00184CD9"/>
    <w:rsid w:val="0018584F"/>
    <w:rsid w:val="00185F10"/>
    <w:rsid w:val="00186304"/>
    <w:rsid w:val="00186569"/>
    <w:rsid w:val="001866BB"/>
    <w:rsid w:val="0018681C"/>
    <w:rsid w:val="00186EEF"/>
    <w:rsid w:val="001872E9"/>
    <w:rsid w:val="0018759A"/>
    <w:rsid w:val="001900D6"/>
    <w:rsid w:val="00190566"/>
    <w:rsid w:val="00190AAC"/>
    <w:rsid w:val="00190BB0"/>
    <w:rsid w:val="00190F01"/>
    <w:rsid w:val="00190F1A"/>
    <w:rsid w:val="00191DB5"/>
    <w:rsid w:val="001922AD"/>
    <w:rsid w:val="00192712"/>
    <w:rsid w:val="00192BA2"/>
    <w:rsid w:val="00193028"/>
    <w:rsid w:val="001933FC"/>
    <w:rsid w:val="001936F5"/>
    <w:rsid w:val="00193709"/>
    <w:rsid w:val="0019381C"/>
    <w:rsid w:val="001938D3"/>
    <w:rsid w:val="001938DF"/>
    <w:rsid w:val="00193DD9"/>
    <w:rsid w:val="00194169"/>
    <w:rsid w:val="0019428B"/>
    <w:rsid w:val="00194D6E"/>
    <w:rsid w:val="00195C45"/>
    <w:rsid w:val="0019681B"/>
    <w:rsid w:val="00196B6B"/>
    <w:rsid w:val="00196F42"/>
    <w:rsid w:val="00197087"/>
    <w:rsid w:val="001972A5"/>
    <w:rsid w:val="00197475"/>
    <w:rsid w:val="001974FC"/>
    <w:rsid w:val="001975C9"/>
    <w:rsid w:val="0019791F"/>
    <w:rsid w:val="00197E41"/>
    <w:rsid w:val="00197ED5"/>
    <w:rsid w:val="001A02B4"/>
    <w:rsid w:val="001A0711"/>
    <w:rsid w:val="001A0777"/>
    <w:rsid w:val="001A0DCF"/>
    <w:rsid w:val="001A0EA6"/>
    <w:rsid w:val="001A0F4E"/>
    <w:rsid w:val="001A0FCE"/>
    <w:rsid w:val="001A1092"/>
    <w:rsid w:val="001A1393"/>
    <w:rsid w:val="001A16D5"/>
    <w:rsid w:val="001A1AC1"/>
    <w:rsid w:val="001A1B64"/>
    <w:rsid w:val="001A1BE4"/>
    <w:rsid w:val="001A20C8"/>
    <w:rsid w:val="001A2219"/>
    <w:rsid w:val="001A288A"/>
    <w:rsid w:val="001A2FD9"/>
    <w:rsid w:val="001A3576"/>
    <w:rsid w:val="001A3A78"/>
    <w:rsid w:val="001A3E41"/>
    <w:rsid w:val="001A3FCB"/>
    <w:rsid w:val="001A41BF"/>
    <w:rsid w:val="001A4D10"/>
    <w:rsid w:val="001A4EE2"/>
    <w:rsid w:val="001A4EF3"/>
    <w:rsid w:val="001A4FA5"/>
    <w:rsid w:val="001A4FB9"/>
    <w:rsid w:val="001A5008"/>
    <w:rsid w:val="001A53B6"/>
    <w:rsid w:val="001A592D"/>
    <w:rsid w:val="001A5D85"/>
    <w:rsid w:val="001A5FF0"/>
    <w:rsid w:val="001A6289"/>
    <w:rsid w:val="001A6345"/>
    <w:rsid w:val="001A6395"/>
    <w:rsid w:val="001A669B"/>
    <w:rsid w:val="001A6A7C"/>
    <w:rsid w:val="001A6C17"/>
    <w:rsid w:val="001A758F"/>
    <w:rsid w:val="001A784C"/>
    <w:rsid w:val="001A7B52"/>
    <w:rsid w:val="001B0512"/>
    <w:rsid w:val="001B06DD"/>
    <w:rsid w:val="001B084C"/>
    <w:rsid w:val="001B15F3"/>
    <w:rsid w:val="001B18C7"/>
    <w:rsid w:val="001B1BED"/>
    <w:rsid w:val="001B1EB5"/>
    <w:rsid w:val="001B2064"/>
    <w:rsid w:val="001B2C2B"/>
    <w:rsid w:val="001B34A2"/>
    <w:rsid w:val="001B389D"/>
    <w:rsid w:val="001B3A29"/>
    <w:rsid w:val="001B3D12"/>
    <w:rsid w:val="001B3E3D"/>
    <w:rsid w:val="001B3F40"/>
    <w:rsid w:val="001B429A"/>
    <w:rsid w:val="001B46F1"/>
    <w:rsid w:val="001B50CB"/>
    <w:rsid w:val="001B55A4"/>
    <w:rsid w:val="001B5875"/>
    <w:rsid w:val="001B5BBC"/>
    <w:rsid w:val="001B5C09"/>
    <w:rsid w:val="001B5C8D"/>
    <w:rsid w:val="001B5D90"/>
    <w:rsid w:val="001B61EE"/>
    <w:rsid w:val="001B642F"/>
    <w:rsid w:val="001B6E75"/>
    <w:rsid w:val="001B7238"/>
    <w:rsid w:val="001B7281"/>
    <w:rsid w:val="001B795B"/>
    <w:rsid w:val="001B7AF0"/>
    <w:rsid w:val="001C0143"/>
    <w:rsid w:val="001C01D1"/>
    <w:rsid w:val="001C040D"/>
    <w:rsid w:val="001C0BBE"/>
    <w:rsid w:val="001C1122"/>
    <w:rsid w:val="001C14A6"/>
    <w:rsid w:val="001C2242"/>
    <w:rsid w:val="001C2774"/>
    <w:rsid w:val="001C29DA"/>
    <w:rsid w:val="001C3257"/>
    <w:rsid w:val="001C33CC"/>
    <w:rsid w:val="001C363E"/>
    <w:rsid w:val="001C380A"/>
    <w:rsid w:val="001C3824"/>
    <w:rsid w:val="001C38C4"/>
    <w:rsid w:val="001C3A61"/>
    <w:rsid w:val="001C3C7E"/>
    <w:rsid w:val="001C3DF6"/>
    <w:rsid w:val="001C3FAF"/>
    <w:rsid w:val="001C410B"/>
    <w:rsid w:val="001C4497"/>
    <w:rsid w:val="001C449F"/>
    <w:rsid w:val="001C4594"/>
    <w:rsid w:val="001C4D11"/>
    <w:rsid w:val="001C4D70"/>
    <w:rsid w:val="001C508C"/>
    <w:rsid w:val="001C5179"/>
    <w:rsid w:val="001C5388"/>
    <w:rsid w:val="001C54B0"/>
    <w:rsid w:val="001C5BD7"/>
    <w:rsid w:val="001C6307"/>
    <w:rsid w:val="001C6818"/>
    <w:rsid w:val="001C6DB3"/>
    <w:rsid w:val="001C7C16"/>
    <w:rsid w:val="001C7E1C"/>
    <w:rsid w:val="001C7EAE"/>
    <w:rsid w:val="001C7F3C"/>
    <w:rsid w:val="001D000B"/>
    <w:rsid w:val="001D03F0"/>
    <w:rsid w:val="001D04AA"/>
    <w:rsid w:val="001D04B1"/>
    <w:rsid w:val="001D0513"/>
    <w:rsid w:val="001D099F"/>
    <w:rsid w:val="001D13BE"/>
    <w:rsid w:val="001D1538"/>
    <w:rsid w:val="001D192D"/>
    <w:rsid w:val="001D1A48"/>
    <w:rsid w:val="001D20E5"/>
    <w:rsid w:val="001D21B3"/>
    <w:rsid w:val="001D22A1"/>
    <w:rsid w:val="001D269C"/>
    <w:rsid w:val="001D2A25"/>
    <w:rsid w:val="001D2B40"/>
    <w:rsid w:val="001D2CD6"/>
    <w:rsid w:val="001D2EC3"/>
    <w:rsid w:val="001D35F8"/>
    <w:rsid w:val="001D384A"/>
    <w:rsid w:val="001D38ED"/>
    <w:rsid w:val="001D3A0D"/>
    <w:rsid w:val="001D3F80"/>
    <w:rsid w:val="001D4042"/>
    <w:rsid w:val="001D404B"/>
    <w:rsid w:val="001D4555"/>
    <w:rsid w:val="001D4EA7"/>
    <w:rsid w:val="001D4F4F"/>
    <w:rsid w:val="001D4FDC"/>
    <w:rsid w:val="001D516A"/>
    <w:rsid w:val="001D5290"/>
    <w:rsid w:val="001D5A93"/>
    <w:rsid w:val="001D5AA3"/>
    <w:rsid w:val="001D5AD8"/>
    <w:rsid w:val="001D6116"/>
    <w:rsid w:val="001D614D"/>
    <w:rsid w:val="001D64E7"/>
    <w:rsid w:val="001D6A8B"/>
    <w:rsid w:val="001D718D"/>
    <w:rsid w:val="001D7943"/>
    <w:rsid w:val="001D7F75"/>
    <w:rsid w:val="001D7F9A"/>
    <w:rsid w:val="001E047F"/>
    <w:rsid w:val="001E08A0"/>
    <w:rsid w:val="001E0EB7"/>
    <w:rsid w:val="001E1374"/>
    <w:rsid w:val="001E1394"/>
    <w:rsid w:val="001E2575"/>
    <w:rsid w:val="001E291B"/>
    <w:rsid w:val="001E29EF"/>
    <w:rsid w:val="001E2B3F"/>
    <w:rsid w:val="001E2CB5"/>
    <w:rsid w:val="001E2D3B"/>
    <w:rsid w:val="001E369A"/>
    <w:rsid w:val="001E3835"/>
    <w:rsid w:val="001E3932"/>
    <w:rsid w:val="001E3FC8"/>
    <w:rsid w:val="001E42A5"/>
    <w:rsid w:val="001E4467"/>
    <w:rsid w:val="001E4A29"/>
    <w:rsid w:val="001E4C7E"/>
    <w:rsid w:val="001E4FEC"/>
    <w:rsid w:val="001E503E"/>
    <w:rsid w:val="001E55F5"/>
    <w:rsid w:val="001E56B4"/>
    <w:rsid w:val="001E5755"/>
    <w:rsid w:val="001E59C1"/>
    <w:rsid w:val="001E5D35"/>
    <w:rsid w:val="001E6F49"/>
    <w:rsid w:val="001E6F5E"/>
    <w:rsid w:val="001E7047"/>
    <w:rsid w:val="001E747C"/>
    <w:rsid w:val="001E77DA"/>
    <w:rsid w:val="001E79A2"/>
    <w:rsid w:val="001E79DF"/>
    <w:rsid w:val="001E7D5D"/>
    <w:rsid w:val="001E7F52"/>
    <w:rsid w:val="001F0212"/>
    <w:rsid w:val="001F02FB"/>
    <w:rsid w:val="001F043D"/>
    <w:rsid w:val="001F0552"/>
    <w:rsid w:val="001F0634"/>
    <w:rsid w:val="001F0B7F"/>
    <w:rsid w:val="001F0EC3"/>
    <w:rsid w:val="001F119E"/>
    <w:rsid w:val="001F16DF"/>
    <w:rsid w:val="001F1DBB"/>
    <w:rsid w:val="001F221F"/>
    <w:rsid w:val="001F2555"/>
    <w:rsid w:val="001F2587"/>
    <w:rsid w:val="001F2DFC"/>
    <w:rsid w:val="001F2E3B"/>
    <w:rsid w:val="001F2EEA"/>
    <w:rsid w:val="001F305D"/>
    <w:rsid w:val="001F323B"/>
    <w:rsid w:val="001F32C4"/>
    <w:rsid w:val="001F3797"/>
    <w:rsid w:val="001F3A53"/>
    <w:rsid w:val="001F3A6D"/>
    <w:rsid w:val="001F4365"/>
    <w:rsid w:val="001F4615"/>
    <w:rsid w:val="001F4655"/>
    <w:rsid w:val="001F4A99"/>
    <w:rsid w:val="001F4B69"/>
    <w:rsid w:val="001F4E0E"/>
    <w:rsid w:val="001F4ECE"/>
    <w:rsid w:val="001F5128"/>
    <w:rsid w:val="001F5FDD"/>
    <w:rsid w:val="001F628E"/>
    <w:rsid w:val="001F6647"/>
    <w:rsid w:val="001F6698"/>
    <w:rsid w:val="001F66B0"/>
    <w:rsid w:val="001F6705"/>
    <w:rsid w:val="001F6EF7"/>
    <w:rsid w:val="001F7495"/>
    <w:rsid w:val="001F74F3"/>
    <w:rsid w:val="001F7C7F"/>
    <w:rsid w:val="00200293"/>
    <w:rsid w:val="00200428"/>
    <w:rsid w:val="00200633"/>
    <w:rsid w:val="002006BA"/>
    <w:rsid w:val="00200D6F"/>
    <w:rsid w:val="002010E0"/>
    <w:rsid w:val="0020114F"/>
    <w:rsid w:val="00201458"/>
    <w:rsid w:val="002014F5"/>
    <w:rsid w:val="00201500"/>
    <w:rsid w:val="002015C2"/>
    <w:rsid w:val="00201666"/>
    <w:rsid w:val="00201806"/>
    <w:rsid w:val="00201C17"/>
    <w:rsid w:val="00201E1D"/>
    <w:rsid w:val="00201ECC"/>
    <w:rsid w:val="0020206B"/>
    <w:rsid w:val="00202A64"/>
    <w:rsid w:val="00202C12"/>
    <w:rsid w:val="00202D6F"/>
    <w:rsid w:val="00202DCB"/>
    <w:rsid w:val="00203130"/>
    <w:rsid w:val="00203546"/>
    <w:rsid w:val="00203618"/>
    <w:rsid w:val="0020395B"/>
    <w:rsid w:val="002039CE"/>
    <w:rsid w:val="00203AE6"/>
    <w:rsid w:val="00203CF9"/>
    <w:rsid w:val="00204146"/>
    <w:rsid w:val="00204D2D"/>
    <w:rsid w:val="00204D47"/>
    <w:rsid w:val="00204F69"/>
    <w:rsid w:val="0020511E"/>
    <w:rsid w:val="0020570A"/>
    <w:rsid w:val="0020572B"/>
    <w:rsid w:val="00205BC2"/>
    <w:rsid w:val="00205C9D"/>
    <w:rsid w:val="00205D36"/>
    <w:rsid w:val="00205DF5"/>
    <w:rsid w:val="002063B3"/>
    <w:rsid w:val="002063E4"/>
    <w:rsid w:val="00206464"/>
    <w:rsid w:val="002064E1"/>
    <w:rsid w:val="0020696F"/>
    <w:rsid w:val="002069E5"/>
    <w:rsid w:val="002069FC"/>
    <w:rsid w:val="00206A06"/>
    <w:rsid w:val="00206AA7"/>
    <w:rsid w:val="002076AE"/>
    <w:rsid w:val="0020797F"/>
    <w:rsid w:val="00207BF2"/>
    <w:rsid w:val="00207C99"/>
    <w:rsid w:val="00207E81"/>
    <w:rsid w:val="0021010E"/>
    <w:rsid w:val="00210A4C"/>
    <w:rsid w:val="00210E45"/>
    <w:rsid w:val="00211801"/>
    <w:rsid w:val="002118C7"/>
    <w:rsid w:val="002119B5"/>
    <w:rsid w:val="00212035"/>
    <w:rsid w:val="00212095"/>
    <w:rsid w:val="0021293B"/>
    <w:rsid w:val="00212A02"/>
    <w:rsid w:val="00212D2B"/>
    <w:rsid w:val="00212DCE"/>
    <w:rsid w:val="00213221"/>
    <w:rsid w:val="002136C0"/>
    <w:rsid w:val="00213709"/>
    <w:rsid w:val="00213B91"/>
    <w:rsid w:val="00214770"/>
    <w:rsid w:val="00214F51"/>
    <w:rsid w:val="0021507B"/>
    <w:rsid w:val="0021554D"/>
    <w:rsid w:val="00215A51"/>
    <w:rsid w:val="00215AA7"/>
    <w:rsid w:val="002163A8"/>
    <w:rsid w:val="00216739"/>
    <w:rsid w:val="002167ED"/>
    <w:rsid w:val="00216901"/>
    <w:rsid w:val="00216D7D"/>
    <w:rsid w:val="00216F13"/>
    <w:rsid w:val="002174E1"/>
    <w:rsid w:val="00217CA3"/>
    <w:rsid w:val="002200AF"/>
    <w:rsid w:val="00221032"/>
    <w:rsid w:val="002212BE"/>
    <w:rsid w:val="0022135E"/>
    <w:rsid w:val="0022144F"/>
    <w:rsid w:val="002215B9"/>
    <w:rsid w:val="00221753"/>
    <w:rsid w:val="00221B6E"/>
    <w:rsid w:val="0022202E"/>
    <w:rsid w:val="0022240F"/>
    <w:rsid w:val="002225DB"/>
    <w:rsid w:val="0022291F"/>
    <w:rsid w:val="0022292F"/>
    <w:rsid w:val="002230CC"/>
    <w:rsid w:val="00223756"/>
    <w:rsid w:val="00223AB5"/>
    <w:rsid w:val="00223B5F"/>
    <w:rsid w:val="0022406B"/>
    <w:rsid w:val="0022430F"/>
    <w:rsid w:val="00224ACE"/>
    <w:rsid w:val="00224B64"/>
    <w:rsid w:val="00224CA4"/>
    <w:rsid w:val="00224E7C"/>
    <w:rsid w:val="00224F54"/>
    <w:rsid w:val="002251F4"/>
    <w:rsid w:val="00225C60"/>
    <w:rsid w:val="002260B4"/>
    <w:rsid w:val="002263CF"/>
    <w:rsid w:val="002267DE"/>
    <w:rsid w:val="0022697D"/>
    <w:rsid w:val="00226AB7"/>
    <w:rsid w:val="002274B5"/>
    <w:rsid w:val="002277BC"/>
    <w:rsid w:val="00227804"/>
    <w:rsid w:val="00227877"/>
    <w:rsid w:val="002279BB"/>
    <w:rsid w:val="00227C5E"/>
    <w:rsid w:val="00227D79"/>
    <w:rsid w:val="0023006A"/>
    <w:rsid w:val="002300A5"/>
    <w:rsid w:val="00230198"/>
    <w:rsid w:val="00230244"/>
    <w:rsid w:val="002302AC"/>
    <w:rsid w:val="002307A2"/>
    <w:rsid w:val="002308C9"/>
    <w:rsid w:val="00230C98"/>
    <w:rsid w:val="00230CA6"/>
    <w:rsid w:val="00230CCC"/>
    <w:rsid w:val="00230D80"/>
    <w:rsid w:val="00230DBE"/>
    <w:rsid w:val="00230F33"/>
    <w:rsid w:val="00230FE7"/>
    <w:rsid w:val="0023133E"/>
    <w:rsid w:val="00231589"/>
    <w:rsid w:val="00231C54"/>
    <w:rsid w:val="00232146"/>
    <w:rsid w:val="002321B0"/>
    <w:rsid w:val="002324EC"/>
    <w:rsid w:val="00232A78"/>
    <w:rsid w:val="00232FEF"/>
    <w:rsid w:val="00233248"/>
    <w:rsid w:val="00233600"/>
    <w:rsid w:val="00233B8A"/>
    <w:rsid w:val="00233BCE"/>
    <w:rsid w:val="00233C01"/>
    <w:rsid w:val="00233EA3"/>
    <w:rsid w:val="00234109"/>
    <w:rsid w:val="0023449E"/>
    <w:rsid w:val="002345FE"/>
    <w:rsid w:val="0023476F"/>
    <w:rsid w:val="002349D4"/>
    <w:rsid w:val="00234D52"/>
    <w:rsid w:val="00234EB1"/>
    <w:rsid w:val="00235AB3"/>
    <w:rsid w:val="00235C21"/>
    <w:rsid w:val="00235DBA"/>
    <w:rsid w:val="00235DDE"/>
    <w:rsid w:val="002361CA"/>
    <w:rsid w:val="002362E3"/>
    <w:rsid w:val="002362EC"/>
    <w:rsid w:val="002367BB"/>
    <w:rsid w:val="0023708A"/>
    <w:rsid w:val="002370F6"/>
    <w:rsid w:val="002372AE"/>
    <w:rsid w:val="002372F1"/>
    <w:rsid w:val="0023733F"/>
    <w:rsid w:val="0023745A"/>
    <w:rsid w:val="00237679"/>
    <w:rsid w:val="00237B5E"/>
    <w:rsid w:val="00237E16"/>
    <w:rsid w:val="00237FC9"/>
    <w:rsid w:val="00240196"/>
    <w:rsid w:val="002401CE"/>
    <w:rsid w:val="00240B50"/>
    <w:rsid w:val="002410CF"/>
    <w:rsid w:val="002411BC"/>
    <w:rsid w:val="00241500"/>
    <w:rsid w:val="002417ED"/>
    <w:rsid w:val="002418AE"/>
    <w:rsid w:val="002419B7"/>
    <w:rsid w:val="00241AF8"/>
    <w:rsid w:val="00241DB8"/>
    <w:rsid w:val="00241E78"/>
    <w:rsid w:val="00241F18"/>
    <w:rsid w:val="0024201A"/>
    <w:rsid w:val="00242162"/>
    <w:rsid w:val="002423B0"/>
    <w:rsid w:val="00242416"/>
    <w:rsid w:val="00242563"/>
    <w:rsid w:val="00242A6B"/>
    <w:rsid w:val="00242EA2"/>
    <w:rsid w:val="00242FD6"/>
    <w:rsid w:val="00243130"/>
    <w:rsid w:val="002431CC"/>
    <w:rsid w:val="00243ADC"/>
    <w:rsid w:val="002444D6"/>
    <w:rsid w:val="00244A36"/>
    <w:rsid w:val="00244C7B"/>
    <w:rsid w:val="00244E06"/>
    <w:rsid w:val="00244E91"/>
    <w:rsid w:val="00245585"/>
    <w:rsid w:val="002458A1"/>
    <w:rsid w:val="00245CF8"/>
    <w:rsid w:val="00246540"/>
    <w:rsid w:val="00246B71"/>
    <w:rsid w:val="00246D70"/>
    <w:rsid w:val="00247025"/>
    <w:rsid w:val="002476EF"/>
    <w:rsid w:val="00247791"/>
    <w:rsid w:val="002477DE"/>
    <w:rsid w:val="00247D75"/>
    <w:rsid w:val="00247D94"/>
    <w:rsid w:val="002505DF"/>
    <w:rsid w:val="0025065A"/>
    <w:rsid w:val="0025065F"/>
    <w:rsid w:val="00250C15"/>
    <w:rsid w:val="00250C8D"/>
    <w:rsid w:val="00250DBC"/>
    <w:rsid w:val="00251E1B"/>
    <w:rsid w:val="002526F1"/>
    <w:rsid w:val="00252A22"/>
    <w:rsid w:val="00253573"/>
    <w:rsid w:val="00253696"/>
    <w:rsid w:val="0025382F"/>
    <w:rsid w:val="00253A7F"/>
    <w:rsid w:val="00254312"/>
    <w:rsid w:val="0025449B"/>
    <w:rsid w:val="00254E8E"/>
    <w:rsid w:val="00255B6A"/>
    <w:rsid w:val="00255B71"/>
    <w:rsid w:val="00256446"/>
    <w:rsid w:val="00256AE9"/>
    <w:rsid w:val="00256C16"/>
    <w:rsid w:val="00256E59"/>
    <w:rsid w:val="00256ECF"/>
    <w:rsid w:val="00256FCD"/>
    <w:rsid w:val="00257443"/>
    <w:rsid w:val="002575D7"/>
    <w:rsid w:val="00257768"/>
    <w:rsid w:val="0025776E"/>
    <w:rsid w:val="0025789E"/>
    <w:rsid w:val="00257947"/>
    <w:rsid w:val="0026005C"/>
    <w:rsid w:val="002606F7"/>
    <w:rsid w:val="0026156D"/>
    <w:rsid w:val="002616DC"/>
    <w:rsid w:val="00261881"/>
    <w:rsid w:val="002619A5"/>
    <w:rsid w:val="002619D8"/>
    <w:rsid w:val="00261C6C"/>
    <w:rsid w:val="002622AF"/>
    <w:rsid w:val="002629C3"/>
    <w:rsid w:val="00263565"/>
    <w:rsid w:val="0026383A"/>
    <w:rsid w:val="00263A38"/>
    <w:rsid w:val="00263B93"/>
    <w:rsid w:val="00263C55"/>
    <w:rsid w:val="00263DB7"/>
    <w:rsid w:val="00264004"/>
    <w:rsid w:val="002646B5"/>
    <w:rsid w:val="002648EA"/>
    <w:rsid w:val="002650CD"/>
    <w:rsid w:val="002657D2"/>
    <w:rsid w:val="002657D6"/>
    <w:rsid w:val="0026594B"/>
    <w:rsid w:val="002660AE"/>
    <w:rsid w:val="0026615C"/>
    <w:rsid w:val="002664FB"/>
    <w:rsid w:val="00266E0E"/>
    <w:rsid w:val="00267000"/>
    <w:rsid w:val="00267021"/>
    <w:rsid w:val="002672ED"/>
    <w:rsid w:val="00267484"/>
    <w:rsid w:val="002677B6"/>
    <w:rsid w:val="00267929"/>
    <w:rsid w:val="00267942"/>
    <w:rsid w:val="00267A89"/>
    <w:rsid w:val="00267B07"/>
    <w:rsid w:val="00267E2D"/>
    <w:rsid w:val="0027003E"/>
    <w:rsid w:val="0027028D"/>
    <w:rsid w:val="00270914"/>
    <w:rsid w:val="00270CA7"/>
    <w:rsid w:val="00271082"/>
    <w:rsid w:val="00271249"/>
    <w:rsid w:val="0027144B"/>
    <w:rsid w:val="002715AA"/>
    <w:rsid w:val="002723AE"/>
    <w:rsid w:val="00273073"/>
    <w:rsid w:val="00273442"/>
    <w:rsid w:val="00273E4D"/>
    <w:rsid w:val="00273F4A"/>
    <w:rsid w:val="00273F83"/>
    <w:rsid w:val="002740B2"/>
    <w:rsid w:val="00274147"/>
    <w:rsid w:val="00274250"/>
    <w:rsid w:val="00274368"/>
    <w:rsid w:val="00274BFF"/>
    <w:rsid w:val="00275099"/>
    <w:rsid w:val="002750BC"/>
    <w:rsid w:val="00275143"/>
    <w:rsid w:val="00275E79"/>
    <w:rsid w:val="0027632B"/>
    <w:rsid w:val="00276487"/>
    <w:rsid w:val="00276575"/>
    <w:rsid w:val="00276762"/>
    <w:rsid w:val="00276F2E"/>
    <w:rsid w:val="00276FEF"/>
    <w:rsid w:val="00276FFA"/>
    <w:rsid w:val="002774EB"/>
    <w:rsid w:val="00277C92"/>
    <w:rsid w:val="00280042"/>
    <w:rsid w:val="002800A7"/>
    <w:rsid w:val="002804CC"/>
    <w:rsid w:val="00280B55"/>
    <w:rsid w:val="00280D5F"/>
    <w:rsid w:val="00280FA3"/>
    <w:rsid w:val="002810AF"/>
    <w:rsid w:val="002811E5"/>
    <w:rsid w:val="00281276"/>
    <w:rsid w:val="0028153E"/>
    <w:rsid w:val="00281548"/>
    <w:rsid w:val="00281995"/>
    <w:rsid w:val="00281CBB"/>
    <w:rsid w:val="002820D3"/>
    <w:rsid w:val="002822A3"/>
    <w:rsid w:val="00282313"/>
    <w:rsid w:val="002824D2"/>
    <w:rsid w:val="0028253F"/>
    <w:rsid w:val="00282864"/>
    <w:rsid w:val="00282FFA"/>
    <w:rsid w:val="002833FF"/>
    <w:rsid w:val="002834C2"/>
    <w:rsid w:val="002838A3"/>
    <w:rsid w:val="002838C0"/>
    <w:rsid w:val="00283A4A"/>
    <w:rsid w:val="00283D07"/>
    <w:rsid w:val="00283F50"/>
    <w:rsid w:val="00283F67"/>
    <w:rsid w:val="00284117"/>
    <w:rsid w:val="0028430E"/>
    <w:rsid w:val="00284AED"/>
    <w:rsid w:val="002854F2"/>
    <w:rsid w:val="002857D2"/>
    <w:rsid w:val="002859D2"/>
    <w:rsid w:val="00285A73"/>
    <w:rsid w:val="00285F95"/>
    <w:rsid w:val="0028691C"/>
    <w:rsid w:val="00287029"/>
    <w:rsid w:val="00287325"/>
    <w:rsid w:val="00287406"/>
    <w:rsid w:val="002875C9"/>
    <w:rsid w:val="002878F6"/>
    <w:rsid w:val="00287915"/>
    <w:rsid w:val="0029018F"/>
    <w:rsid w:val="0029078A"/>
    <w:rsid w:val="00290849"/>
    <w:rsid w:val="0029085E"/>
    <w:rsid w:val="00290943"/>
    <w:rsid w:val="00291162"/>
    <w:rsid w:val="00291945"/>
    <w:rsid w:val="00291A85"/>
    <w:rsid w:val="00291DD9"/>
    <w:rsid w:val="00291E7D"/>
    <w:rsid w:val="00292387"/>
    <w:rsid w:val="002928C1"/>
    <w:rsid w:val="00292CDA"/>
    <w:rsid w:val="002935C2"/>
    <w:rsid w:val="00293692"/>
    <w:rsid w:val="002936F5"/>
    <w:rsid w:val="00293890"/>
    <w:rsid w:val="00293C8A"/>
    <w:rsid w:val="002944CE"/>
    <w:rsid w:val="002948D9"/>
    <w:rsid w:val="002948F9"/>
    <w:rsid w:val="00294A1A"/>
    <w:rsid w:val="00294AD0"/>
    <w:rsid w:val="00294B48"/>
    <w:rsid w:val="00294B86"/>
    <w:rsid w:val="00294E17"/>
    <w:rsid w:val="00295823"/>
    <w:rsid w:val="0029583B"/>
    <w:rsid w:val="002959BA"/>
    <w:rsid w:val="00295BC7"/>
    <w:rsid w:val="00295CCE"/>
    <w:rsid w:val="00296D2F"/>
    <w:rsid w:val="00296FCB"/>
    <w:rsid w:val="0029736D"/>
    <w:rsid w:val="002976A9"/>
    <w:rsid w:val="00297AB0"/>
    <w:rsid w:val="00297BE5"/>
    <w:rsid w:val="00297F14"/>
    <w:rsid w:val="002A0449"/>
    <w:rsid w:val="002A047E"/>
    <w:rsid w:val="002A095F"/>
    <w:rsid w:val="002A097B"/>
    <w:rsid w:val="002A10CD"/>
    <w:rsid w:val="002A142F"/>
    <w:rsid w:val="002A14D6"/>
    <w:rsid w:val="002A159F"/>
    <w:rsid w:val="002A177B"/>
    <w:rsid w:val="002A17FF"/>
    <w:rsid w:val="002A1AC3"/>
    <w:rsid w:val="002A2679"/>
    <w:rsid w:val="002A2857"/>
    <w:rsid w:val="002A29A6"/>
    <w:rsid w:val="002A2DA8"/>
    <w:rsid w:val="002A3871"/>
    <w:rsid w:val="002A3ECB"/>
    <w:rsid w:val="002A3F29"/>
    <w:rsid w:val="002A43B1"/>
    <w:rsid w:val="002A47EF"/>
    <w:rsid w:val="002A4943"/>
    <w:rsid w:val="002A4ED6"/>
    <w:rsid w:val="002A4F51"/>
    <w:rsid w:val="002A534C"/>
    <w:rsid w:val="002A573A"/>
    <w:rsid w:val="002A5AD9"/>
    <w:rsid w:val="002A5E22"/>
    <w:rsid w:val="002A6B4B"/>
    <w:rsid w:val="002A7426"/>
    <w:rsid w:val="002A7531"/>
    <w:rsid w:val="002A76B7"/>
    <w:rsid w:val="002A79E2"/>
    <w:rsid w:val="002B01F9"/>
    <w:rsid w:val="002B02E3"/>
    <w:rsid w:val="002B052E"/>
    <w:rsid w:val="002B0DB2"/>
    <w:rsid w:val="002B10BE"/>
    <w:rsid w:val="002B1166"/>
    <w:rsid w:val="002B1172"/>
    <w:rsid w:val="002B13B4"/>
    <w:rsid w:val="002B181A"/>
    <w:rsid w:val="002B1C6F"/>
    <w:rsid w:val="002B1F47"/>
    <w:rsid w:val="002B240A"/>
    <w:rsid w:val="002B24B4"/>
    <w:rsid w:val="002B2B64"/>
    <w:rsid w:val="002B345B"/>
    <w:rsid w:val="002B398F"/>
    <w:rsid w:val="002B3B61"/>
    <w:rsid w:val="002B3E8F"/>
    <w:rsid w:val="002B3FD5"/>
    <w:rsid w:val="002B426C"/>
    <w:rsid w:val="002B45E7"/>
    <w:rsid w:val="002B47A3"/>
    <w:rsid w:val="002B48F3"/>
    <w:rsid w:val="002B49E3"/>
    <w:rsid w:val="002B4D0C"/>
    <w:rsid w:val="002B569C"/>
    <w:rsid w:val="002B5B27"/>
    <w:rsid w:val="002B5D19"/>
    <w:rsid w:val="002B61C2"/>
    <w:rsid w:val="002B6451"/>
    <w:rsid w:val="002B68D7"/>
    <w:rsid w:val="002B6D55"/>
    <w:rsid w:val="002B710C"/>
    <w:rsid w:val="002B7196"/>
    <w:rsid w:val="002B7C4A"/>
    <w:rsid w:val="002C03E8"/>
    <w:rsid w:val="002C043A"/>
    <w:rsid w:val="002C068D"/>
    <w:rsid w:val="002C06F1"/>
    <w:rsid w:val="002C0722"/>
    <w:rsid w:val="002C16AA"/>
    <w:rsid w:val="002C21B2"/>
    <w:rsid w:val="002C27F4"/>
    <w:rsid w:val="002C2AD1"/>
    <w:rsid w:val="002C2B9C"/>
    <w:rsid w:val="002C2D7C"/>
    <w:rsid w:val="002C33D7"/>
    <w:rsid w:val="002C3CF5"/>
    <w:rsid w:val="002C3D4B"/>
    <w:rsid w:val="002C414F"/>
    <w:rsid w:val="002C4E92"/>
    <w:rsid w:val="002C4ECB"/>
    <w:rsid w:val="002C50DD"/>
    <w:rsid w:val="002C518F"/>
    <w:rsid w:val="002C594F"/>
    <w:rsid w:val="002C5989"/>
    <w:rsid w:val="002C5B21"/>
    <w:rsid w:val="002C5BC4"/>
    <w:rsid w:val="002C6039"/>
    <w:rsid w:val="002C6664"/>
    <w:rsid w:val="002C6B00"/>
    <w:rsid w:val="002C6CB3"/>
    <w:rsid w:val="002C6D75"/>
    <w:rsid w:val="002C722E"/>
    <w:rsid w:val="002C7F9A"/>
    <w:rsid w:val="002D0632"/>
    <w:rsid w:val="002D0652"/>
    <w:rsid w:val="002D0793"/>
    <w:rsid w:val="002D0CCC"/>
    <w:rsid w:val="002D1110"/>
    <w:rsid w:val="002D182A"/>
    <w:rsid w:val="002D18D0"/>
    <w:rsid w:val="002D1EFC"/>
    <w:rsid w:val="002D205C"/>
    <w:rsid w:val="002D2107"/>
    <w:rsid w:val="002D2440"/>
    <w:rsid w:val="002D27F1"/>
    <w:rsid w:val="002D30F2"/>
    <w:rsid w:val="002D311F"/>
    <w:rsid w:val="002D33EA"/>
    <w:rsid w:val="002D34EE"/>
    <w:rsid w:val="002D350B"/>
    <w:rsid w:val="002D35CC"/>
    <w:rsid w:val="002D36E5"/>
    <w:rsid w:val="002D39B9"/>
    <w:rsid w:val="002D3D14"/>
    <w:rsid w:val="002D3E92"/>
    <w:rsid w:val="002D41A8"/>
    <w:rsid w:val="002D41D0"/>
    <w:rsid w:val="002D4374"/>
    <w:rsid w:val="002D4E50"/>
    <w:rsid w:val="002D50D0"/>
    <w:rsid w:val="002D56CC"/>
    <w:rsid w:val="002D56E1"/>
    <w:rsid w:val="002D5A5E"/>
    <w:rsid w:val="002D6210"/>
    <w:rsid w:val="002D6414"/>
    <w:rsid w:val="002D645F"/>
    <w:rsid w:val="002D64F7"/>
    <w:rsid w:val="002D6A5C"/>
    <w:rsid w:val="002D6E35"/>
    <w:rsid w:val="002D7224"/>
    <w:rsid w:val="002D7837"/>
    <w:rsid w:val="002D7E85"/>
    <w:rsid w:val="002E01C7"/>
    <w:rsid w:val="002E01DE"/>
    <w:rsid w:val="002E0220"/>
    <w:rsid w:val="002E0290"/>
    <w:rsid w:val="002E02AB"/>
    <w:rsid w:val="002E02CC"/>
    <w:rsid w:val="002E0635"/>
    <w:rsid w:val="002E08B3"/>
    <w:rsid w:val="002E0AC9"/>
    <w:rsid w:val="002E0AE0"/>
    <w:rsid w:val="002E0E70"/>
    <w:rsid w:val="002E1157"/>
    <w:rsid w:val="002E117D"/>
    <w:rsid w:val="002E129F"/>
    <w:rsid w:val="002E13E2"/>
    <w:rsid w:val="002E16CF"/>
    <w:rsid w:val="002E1766"/>
    <w:rsid w:val="002E1A35"/>
    <w:rsid w:val="002E1D6E"/>
    <w:rsid w:val="002E220B"/>
    <w:rsid w:val="002E24DE"/>
    <w:rsid w:val="002E26A0"/>
    <w:rsid w:val="002E2FA3"/>
    <w:rsid w:val="002E3518"/>
    <w:rsid w:val="002E3588"/>
    <w:rsid w:val="002E3ABE"/>
    <w:rsid w:val="002E3ACB"/>
    <w:rsid w:val="002E3B2B"/>
    <w:rsid w:val="002E3D6A"/>
    <w:rsid w:val="002E3DCE"/>
    <w:rsid w:val="002E421E"/>
    <w:rsid w:val="002E4C36"/>
    <w:rsid w:val="002E5182"/>
    <w:rsid w:val="002E52C2"/>
    <w:rsid w:val="002E575D"/>
    <w:rsid w:val="002E5AC4"/>
    <w:rsid w:val="002E5B73"/>
    <w:rsid w:val="002E5BEF"/>
    <w:rsid w:val="002E6058"/>
    <w:rsid w:val="002E60D0"/>
    <w:rsid w:val="002E61F8"/>
    <w:rsid w:val="002E6391"/>
    <w:rsid w:val="002E647E"/>
    <w:rsid w:val="002E65C7"/>
    <w:rsid w:val="002E6981"/>
    <w:rsid w:val="002E707D"/>
    <w:rsid w:val="002E75F4"/>
    <w:rsid w:val="002E7B9B"/>
    <w:rsid w:val="002E7D65"/>
    <w:rsid w:val="002F050F"/>
    <w:rsid w:val="002F0836"/>
    <w:rsid w:val="002F09E3"/>
    <w:rsid w:val="002F12E2"/>
    <w:rsid w:val="002F22C4"/>
    <w:rsid w:val="002F2344"/>
    <w:rsid w:val="002F24A9"/>
    <w:rsid w:val="002F293D"/>
    <w:rsid w:val="002F2B95"/>
    <w:rsid w:val="002F2C09"/>
    <w:rsid w:val="002F3641"/>
    <w:rsid w:val="002F3992"/>
    <w:rsid w:val="002F3CC6"/>
    <w:rsid w:val="002F4084"/>
    <w:rsid w:val="002F555E"/>
    <w:rsid w:val="002F57BC"/>
    <w:rsid w:val="002F65FF"/>
    <w:rsid w:val="002F6763"/>
    <w:rsid w:val="002F6879"/>
    <w:rsid w:val="002F6F94"/>
    <w:rsid w:val="002F7250"/>
    <w:rsid w:val="002F7603"/>
    <w:rsid w:val="002F7959"/>
    <w:rsid w:val="0030064E"/>
    <w:rsid w:val="00300B70"/>
    <w:rsid w:val="00300BCE"/>
    <w:rsid w:val="00300EE2"/>
    <w:rsid w:val="003010C8"/>
    <w:rsid w:val="00301392"/>
    <w:rsid w:val="003017F7"/>
    <w:rsid w:val="00301C65"/>
    <w:rsid w:val="00302146"/>
    <w:rsid w:val="003023C2"/>
    <w:rsid w:val="003025C0"/>
    <w:rsid w:val="003026EC"/>
    <w:rsid w:val="003027CA"/>
    <w:rsid w:val="00302B34"/>
    <w:rsid w:val="00302BFB"/>
    <w:rsid w:val="003031C7"/>
    <w:rsid w:val="0030325C"/>
    <w:rsid w:val="00303894"/>
    <w:rsid w:val="00303F3B"/>
    <w:rsid w:val="00303F98"/>
    <w:rsid w:val="00304270"/>
    <w:rsid w:val="003045BA"/>
    <w:rsid w:val="00304676"/>
    <w:rsid w:val="003046F8"/>
    <w:rsid w:val="003052D2"/>
    <w:rsid w:val="003054F7"/>
    <w:rsid w:val="00305584"/>
    <w:rsid w:val="00305E47"/>
    <w:rsid w:val="003062CF"/>
    <w:rsid w:val="00306727"/>
    <w:rsid w:val="00306803"/>
    <w:rsid w:val="00306821"/>
    <w:rsid w:val="00306A82"/>
    <w:rsid w:val="00306B32"/>
    <w:rsid w:val="0030716E"/>
    <w:rsid w:val="00307239"/>
    <w:rsid w:val="003072A8"/>
    <w:rsid w:val="003073C6"/>
    <w:rsid w:val="00307AAF"/>
    <w:rsid w:val="0031038F"/>
    <w:rsid w:val="003103C1"/>
    <w:rsid w:val="00310741"/>
    <w:rsid w:val="00310819"/>
    <w:rsid w:val="0031091D"/>
    <w:rsid w:val="00310A43"/>
    <w:rsid w:val="00310CDB"/>
    <w:rsid w:val="00310D02"/>
    <w:rsid w:val="00310E84"/>
    <w:rsid w:val="003115FA"/>
    <w:rsid w:val="003116DC"/>
    <w:rsid w:val="003118A6"/>
    <w:rsid w:val="00311BF3"/>
    <w:rsid w:val="00311D4E"/>
    <w:rsid w:val="00311ECD"/>
    <w:rsid w:val="0031263F"/>
    <w:rsid w:val="00312E17"/>
    <w:rsid w:val="00313A7E"/>
    <w:rsid w:val="00313B39"/>
    <w:rsid w:val="00313EC4"/>
    <w:rsid w:val="0031435F"/>
    <w:rsid w:val="0031482E"/>
    <w:rsid w:val="003148CE"/>
    <w:rsid w:val="00314CF5"/>
    <w:rsid w:val="00314DF4"/>
    <w:rsid w:val="003152AD"/>
    <w:rsid w:val="0031535B"/>
    <w:rsid w:val="003154C6"/>
    <w:rsid w:val="003158CC"/>
    <w:rsid w:val="00316479"/>
    <w:rsid w:val="00316C2A"/>
    <w:rsid w:val="00316E35"/>
    <w:rsid w:val="003170F8"/>
    <w:rsid w:val="00317195"/>
    <w:rsid w:val="0032006D"/>
    <w:rsid w:val="00320183"/>
    <w:rsid w:val="003201B2"/>
    <w:rsid w:val="00320258"/>
    <w:rsid w:val="00320577"/>
    <w:rsid w:val="00320F68"/>
    <w:rsid w:val="00320FA6"/>
    <w:rsid w:val="003212F2"/>
    <w:rsid w:val="00321772"/>
    <w:rsid w:val="00321B5A"/>
    <w:rsid w:val="00321BAD"/>
    <w:rsid w:val="00321D83"/>
    <w:rsid w:val="00321F54"/>
    <w:rsid w:val="0032230C"/>
    <w:rsid w:val="00322727"/>
    <w:rsid w:val="00322CCD"/>
    <w:rsid w:val="003230A6"/>
    <w:rsid w:val="003231B6"/>
    <w:rsid w:val="003231C1"/>
    <w:rsid w:val="0032325F"/>
    <w:rsid w:val="00323364"/>
    <w:rsid w:val="0032389B"/>
    <w:rsid w:val="003243BC"/>
    <w:rsid w:val="0032452E"/>
    <w:rsid w:val="003245DD"/>
    <w:rsid w:val="0032467A"/>
    <w:rsid w:val="00324B7A"/>
    <w:rsid w:val="00325036"/>
    <w:rsid w:val="00325318"/>
    <w:rsid w:val="0032541C"/>
    <w:rsid w:val="003258CC"/>
    <w:rsid w:val="003258E8"/>
    <w:rsid w:val="00325A5D"/>
    <w:rsid w:val="00325A7B"/>
    <w:rsid w:val="00325D25"/>
    <w:rsid w:val="00325F7B"/>
    <w:rsid w:val="00325FBE"/>
    <w:rsid w:val="00326A4C"/>
    <w:rsid w:val="00327331"/>
    <w:rsid w:val="00327881"/>
    <w:rsid w:val="00327BF0"/>
    <w:rsid w:val="00327BF9"/>
    <w:rsid w:val="003303F9"/>
    <w:rsid w:val="003306A4"/>
    <w:rsid w:val="003309D7"/>
    <w:rsid w:val="00330B3A"/>
    <w:rsid w:val="00330DB9"/>
    <w:rsid w:val="00330E9B"/>
    <w:rsid w:val="00330FD3"/>
    <w:rsid w:val="00331065"/>
    <w:rsid w:val="0033115B"/>
    <w:rsid w:val="003313E8"/>
    <w:rsid w:val="003313F1"/>
    <w:rsid w:val="003317D5"/>
    <w:rsid w:val="00331A5B"/>
    <w:rsid w:val="00331D15"/>
    <w:rsid w:val="00331F00"/>
    <w:rsid w:val="00331F56"/>
    <w:rsid w:val="00331FB0"/>
    <w:rsid w:val="0033208E"/>
    <w:rsid w:val="003322E6"/>
    <w:rsid w:val="00332B30"/>
    <w:rsid w:val="00332F75"/>
    <w:rsid w:val="003335F3"/>
    <w:rsid w:val="0033379A"/>
    <w:rsid w:val="003337C9"/>
    <w:rsid w:val="00333847"/>
    <w:rsid w:val="00333B24"/>
    <w:rsid w:val="00333D26"/>
    <w:rsid w:val="00333D5C"/>
    <w:rsid w:val="00333DAB"/>
    <w:rsid w:val="003340CC"/>
    <w:rsid w:val="00334A36"/>
    <w:rsid w:val="00334E20"/>
    <w:rsid w:val="00334EAA"/>
    <w:rsid w:val="00334F61"/>
    <w:rsid w:val="00335320"/>
    <w:rsid w:val="00335C03"/>
    <w:rsid w:val="00335E73"/>
    <w:rsid w:val="003363C0"/>
    <w:rsid w:val="00336458"/>
    <w:rsid w:val="0033674F"/>
    <w:rsid w:val="00336BE1"/>
    <w:rsid w:val="00336CE3"/>
    <w:rsid w:val="00337419"/>
    <w:rsid w:val="00337694"/>
    <w:rsid w:val="00337C37"/>
    <w:rsid w:val="00337E94"/>
    <w:rsid w:val="00340788"/>
    <w:rsid w:val="00340D75"/>
    <w:rsid w:val="00340E06"/>
    <w:rsid w:val="0034111A"/>
    <w:rsid w:val="0034152B"/>
    <w:rsid w:val="00341630"/>
    <w:rsid w:val="00341730"/>
    <w:rsid w:val="00341C6D"/>
    <w:rsid w:val="003426F9"/>
    <w:rsid w:val="00342E5F"/>
    <w:rsid w:val="00342F2B"/>
    <w:rsid w:val="00342F31"/>
    <w:rsid w:val="00342F34"/>
    <w:rsid w:val="00342F3F"/>
    <w:rsid w:val="003434EB"/>
    <w:rsid w:val="003435DB"/>
    <w:rsid w:val="00343764"/>
    <w:rsid w:val="003438CC"/>
    <w:rsid w:val="00343B60"/>
    <w:rsid w:val="00343C46"/>
    <w:rsid w:val="00343E1D"/>
    <w:rsid w:val="00344084"/>
    <w:rsid w:val="00344350"/>
    <w:rsid w:val="0034440F"/>
    <w:rsid w:val="00344882"/>
    <w:rsid w:val="00344AB3"/>
    <w:rsid w:val="00344ABE"/>
    <w:rsid w:val="00345556"/>
    <w:rsid w:val="0034582B"/>
    <w:rsid w:val="00345989"/>
    <w:rsid w:val="003459E4"/>
    <w:rsid w:val="00345A4F"/>
    <w:rsid w:val="00345D1A"/>
    <w:rsid w:val="00346554"/>
    <w:rsid w:val="00346925"/>
    <w:rsid w:val="00346DEF"/>
    <w:rsid w:val="00347122"/>
    <w:rsid w:val="003475B4"/>
    <w:rsid w:val="003475EB"/>
    <w:rsid w:val="00347E8D"/>
    <w:rsid w:val="00347F77"/>
    <w:rsid w:val="00350416"/>
    <w:rsid w:val="0035047F"/>
    <w:rsid w:val="003504BE"/>
    <w:rsid w:val="003508A6"/>
    <w:rsid w:val="00350D0B"/>
    <w:rsid w:val="003514E7"/>
    <w:rsid w:val="00351891"/>
    <w:rsid w:val="00351995"/>
    <w:rsid w:val="00351BBB"/>
    <w:rsid w:val="00351D35"/>
    <w:rsid w:val="00351E7A"/>
    <w:rsid w:val="00351FF9"/>
    <w:rsid w:val="0035248B"/>
    <w:rsid w:val="0035271D"/>
    <w:rsid w:val="00352753"/>
    <w:rsid w:val="00352845"/>
    <w:rsid w:val="00352E52"/>
    <w:rsid w:val="0035318E"/>
    <w:rsid w:val="003535CA"/>
    <w:rsid w:val="00353C53"/>
    <w:rsid w:val="003541FD"/>
    <w:rsid w:val="0035467F"/>
    <w:rsid w:val="00354709"/>
    <w:rsid w:val="00354BF3"/>
    <w:rsid w:val="00354D5D"/>
    <w:rsid w:val="00355CCE"/>
    <w:rsid w:val="00355E44"/>
    <w:rsid w:val="00355EA1"/>
    <w:rsid w:val="00355F21"/>
    <w:rsid w:val="003563E5"/>
    <w:rsid w:val="003567FB"/>
    <w:rsid w:val="00356808"/>
    <w:rsid w:val="0035698D"/>
    <w:rsid w:val="00356A09"/>
    <w:rsid w:val="00356C98"/>
    <w:rsid w:val="00356D61"/>
    <w:rsid w:val="00357001"/>
    <w:rsid w:val="00357734"/>
    <w:rsid w:val="003579DB"/>
    <w:rsid w:val="00357D20"/>
    <w:rsid w:val="0036006F"/>
    <w:rsid w:val="0036049A"/>
    <w:rsid w:val="003605D1"/>
    <w:rsid w:val="003606B8"/>
    <w:rsid w:val="003609B1"/>
    <w:rsid w:val="00360CFB"/>
    <w:rsid w:val="00361204"/>
    <w:rsid w:val="00361C4E"/>
    <w:rsid w:val="00361D57"/>
    <w:rsid w:val="00361F2B"/>
    <w:rsid w:val="0036212F"/>
    <w:rsid w:val="003622C2"/>
    <w:rsid w:val="003629DA"/>
    <w:rsid w:val="00362B4B"/>
    <w:rsid w:val="00362B84"/>
    <w:rsid w:val="00362CA4"/>
    <w:rsid w:val="00363214"/>
    <w:rsid w:val="003632E3"/>
    <w:rsid w:val="00363D94"/>
    <w:rsid w:val="00364201"/>
    <w:rsid w:val="00364421"/>
    <w:rsid w:val="00364671"/>
    <w:rsid w:val="0036498A"/>
    <w:rsid w:val="00364A94"/>
    <w:rsid w:val="00364E15"/>
    <w:rsid w:val="00364ED0"/>
    <w:rsid w:val="00365085"/>
    <w:rsid w:val="003651D2"/>
    <w:rsid w:val="003658A3"/>
    <w:rsid w:val="00365AB2"/>
    <w:rsid w:val="00365EDD"/>
    <w:rsid w:val="003662B8"/>
    <w:rsid w:val="00366530"/>
    <w:rsid w:val="00366556"/>
    <w:rsid w:val="003666E9"/>
    <w:rsid w:val="00366A54"/>
    <w:rsid w:val="00366EB4"/>
    <w:rsid w:val="00366F5D"/>
    <w:rsid w:val="00367423"/>
    <w:rsid w:val="003675C9"/>
    <w:rsid w:val="00367755"/>
    <w:rsid w:val="00367CF7"/>
    <w:rsid w:val="003700C2"/>
    <w:rsid w:val="0037023B"/>
    <w:rsid w:val="003703F8"/>
    <w:rsid w:val="0037113F"/>
    <w:rsid w:val="00371186"/>
    <w:rsid w:val="00371669"/>
    <w:rsid w:val="003717BF"/>
    <w:rsid w:val="00371A4E"/>
    <w:rsid w:val="00371C88"/>
    <w:rsid w:val="00371DC9"/>
    <w:rsid w:val="003722B6"/>
    <w:rsid w:val="00372933"/>
    <w:rsid w:val="00372B02"/>
    <w:rsid w:val="00372E7C"/>
    <w:rsid w:val="0037325B"/>
    <w:rsid w:val="003733D8"/>
    <w:rsid w:val="00373604"/>
    <w:rsid w:val="00373A2E"/>
    <w:rsid w:val="00373BAA"/>
    <w:rsid w:val="003740B8"/>
    <w:rsid w:val="00374684"/>
    <w:rsid w:val="0037486D"/>
    <w:rsid w:val="003749D6"/>
    <w:rsid w:val="00374A79"/>
    <w:rsid w:val="003750B4"/>
    <w:rsid w:val="003751BD"/>
    <w:rsid w:val="00375407"/>
    <w:rsid w:val="003757C2"/>
    <w:rsid w:val="00375CEC"/>
    <w:rsid w:val="003760B9"/>
    <w:rsid w:val="00376C6E"/>
    <w:rsid w:val="00376EBA"/>
    <w:rsid w:val="003777B7"/>
    <w:rsid w:val="00377EB8"/>
    <w:rsid w:val="00381002"/>
    <w:rsid w:val="003818D1"/>
    <w:rsid w:val="00381A66"/>
    <w:rsid w:val="00381A82"/>
    <w:rsid w:val="00381B88"/>
    <w:rsid w:val="00381BA0"/>
    <w:rsid w:val="00381E9C"/>
    <w:rsid w:val="00382248"/>
    <w:rsid w:val="0038293F"/>
    <w:rsid w:val="00382DEE"/>
    <w:rsid w:val="00382FC1"/>
    <w:rsid w:val="0038312A"/>
    <w:rsid w:val="0038315D"/>
    <w:rsid w:val="00383292"/>
    <w:rsid w:val="0038347C"/>
    <w:rsid w:val="00384371"/>
    <w:rsid w:val="0038486A"/>
    <w:rsid w:val="00384ABF"/>
    <w:rsid w:val="00384B7C"/>
    <w:rsid w:val="00384BCB"/>
    <w:rsid w:val="00384BFF"/>
    <w:rsid w:val="00384F4C"/>
    <w:rsid w:val="00384FB8"/>
    <w:rsid w:val="00385441"/>
    <w:rsid w:val="003854A0"/>
    <w:rsid w:val="003854C8"/>
    <w:rsid w:val="003856E7"/>
    <w:rsid w:val="0038593C"/>
    <w:rsid w:val="00385945"/>
    <w:rsid w:val="00385B4A"/>
    <w:rsid w:val="00385B87"/>
    <w:rsid w:val="00386577"/>
    <w:rsid w:val="00386C89"/>
    <w:rsid w:val="00386F59"/>
    <w:rsid w:val="003873FC"/>
    <w:rsid w:val="0038742E"/>
    <w:rsid w:val="00387534"/>
    <w:rsid w:val="00387986"/>
    <w:rsid w:val="00387B6A"/>
    <w:rsid w:val="00387BD2"/>
    <w:rsid w:val="00390146"/>
    <w:rsid w:val="00390477"/>
    <w:rsid w:val="0039080D"/>
    <w:rsid w:val="00390983"/>
    <w:rsid w:val="00390E3D"/>
    <w:rsid w:val="00390ECF"/>
    <w:rsid w:val="0039155D"/>
    <w:rsid w:val="00391A2E"/>
    <w:rsid w:val="0039212C"/>
    <w:rsid w:val="003921B8"/>
    <w:rsid w:val="00392DE6"/>
    <w:rsid w:val="003932FB"/>
    <w:rsid w:val="0039347E"/>
    <w:rsid w:val="00393541"/>
    <w:rsid w:val="00393CCC"/>
    <w:rsid w:val="00394C3D"/>
    <w:rsid w:val="00394C57"/>
    <w:rsid w:val="00394D61"/>
    <w:rsid w:val="00395001"/>
    <w:rsid w:val="00395060"/>
    <w:rsid w:val="00395099"/>
    <w:rsid w:val="0039509F"/>
    <w:rsid w:val="0039524C"/>
    <w:rsid w:val="003953AB"/>
    <w:rsid w:val="003953BB"/>
    <w:rsid w:val="00395751"/>
    <w:rsid w:val="00395C68"/>
    <w:rsid w:val="00395D0C"/>
    <w:rsid w:val="00395D57"/>
    <w:rsid w:val="003960B7"/>
    <w:rsid w:val="0039635C"/>
    <w:rsid w:val="00396AEB"/>
    <w:rsid w:val="00396E59"/>
    <w:rsid w:val="00396F87"/>
    <w:rsid w:val="00396FE6"/>
    <w:rsid w:val="00397589"/>
    <w:rsid w:val="0039796F"/>
    <w:rsid w:val="003A0066"/>
    <w:rsid w:val="003A02AB"/>
    <w:rsid w:val="003A0536"/>
    <w:rsid w:val="003A0608"/>
    <w:rsid w:val="003A06F8"/>
    <w:rsid w:val="003A104B"/>
    <w:rsid w:val="003A1347"/>
    <w:rsid w:val="003A1EAF"/>
    <w:rsid w:val="003A22B8"/>
    <w:rsid w:val="003A2A92"/>
    <w:rsid w:val="003A2B5B"/>
    <w:rsid w:val="003A2D36"/>
    <w:rsid w:val="003A3735"/>
    <w:rsid w:val="003A375E"/>
    <w:rsid w:val="003A379E"/>
    <w:rsid w:val="003A39E5"/>
    <w:rsid w:val="003A3D45"/>
    <w:rsid w:val="003A3D5C"/>
    <w:rsid w:val="003A46D2"/>
    <w:rsid w:val="003A492F"/>
    <w:rsid w:val="003A4B80"/>
    <w:rsid w:val="003A4BCA"/>
    <w:rsid w:val="003A510C"/>
    <w:rsid w:val="003A54AD"/>
    <w:rsid w:val="003A5964"/>
    <w:rsid w:val="003A5A6C"/>
    <w:rsid w:val="003A5B71"/>
    <w:rsid w:val="003A5D3E"/>
    <w:rsid w:val="003A60D2"/>
    <w:rsid w:val="003A6183"/>
    <w:rsid w:val="003A62CA"/>
    <w:rsid w:val="003A63C2"/>
    <w:rsid w:val="003A6419"/>
    <w:rsid w:val="003A6527"/>
    <w:rsid w:val="003A6622"/>
    <w:rsid w:val="003A6895"/>
    <w:rsid w:val="003A7303"/>
    <w:rsid w:val="003A742D"/>
    <w:rsid w:val="003A75C4"/>
    <w:rsid w:val="003A773C"/>
    <w:rsid w:val="003A78EC"/>
    <w:rsid w:val="003B0029"/>
    <w:rsid w:val="003B01A3"/>
    <w:rsid w:val="003B08F6"/>
    <w:rsid w:val="003B0FF9"/>
    <w:rsid w:val="003B1D24"/>
    <w:rsid w:val="003B2290"/>
    <w:rsid w:val="003B2588"/>
    <w:rsid w:val="003B2650"/>
    <w:rsid w:val="003B2884"/>
    <w:rsid w:val="003B2C27"/>
    <w:rsid w:val="003B2C44"/>
    <w:rsid w:val="003B2DA9"/>
    <w:rsid w:val="003B2DD8"/>
    <w:rsid w:val="003B2F0B"/>
    <w:rsid w:val="003B2FF5"/>
    <w:rsid w:val="003B3143"/>
    <w:rsid w:val="003B3181"/>
    <w:rsid w:val="003B3292"/>
    <w:rsid w:val="003B3405"/>
    <w:rsid w:val="003B341F"/>
    <w:rsid w:val="003B3582"/>
    <w:rsid w:val="003B35AA"/>
    <w:rsid w:val="003B3667"/>
    <w:rsid w:val="003B376B"/>
    <w:rsid w:val="003B39DA"/>
    <w:rsid w:val="003B3A1B"/>
    <w:rsid w:val="003B3DEC"/>
    <w:rsid w:val="003B443C"/>
    <w:rsid w:val="003B4D77"/>
    <w:rsid w:val="003B5041"/>
    <w:rsid w:val="003B5820"/>
    <w:rsid w:val="003B5CDB"/>
    <w:rsid w:val="003B5D98"/>
    <w:rsid w:val="003B5EA3"/>
    <w:rsid w:val="003B5FFF"/>
    <w:rsid w:val="003B639F"/>
    <w:rsid w:val="003B6AA5"/>
    <w:rsid w:val="003B6F20"/>
    <w:rsid w:val="003B7056"/>
    <w:rsid w:val="003B718C"/>
    <w:rsid w:val="003B7316"/>
    <w:rsid w:val="003B75FC"/>
    <w:rsid w:val="003B7783"/>
    <w:rsid w:val="003B78B4"/>
    <w:rsid w:val="003B7B34"/>
    <w:rsid w:val="003B7B90"/>
    <w:rsid w:val="003B7E60"/>
    <w:rsid w:val="003C0048"/>
    <w:rsid w:val="003C0297"/>
    <w:rsid w:val="003C0376"/>
    <w:rsid w:val="003C0622"/>
    <w:rsid w:val="003C0953"/>
    <w:rsid w:val="003C103B"/>
    <w:rsid w:val="003C10B4"/>
    <w:rsid w:val="003C1305"/>
    <w:rsid w:val="003C13B4"/>
    <w:rsid w:val="003C19C7"/>
    <w:rsid w:val="003C1C2C"/>
    <w:rsid w:val="003C1E70"/>
    <w:rsid w:val="003C1EC5"/>
    <w:rsid w:val="003C21E6"/>
    <w:rsid w:val="003C2342"/>
    <w:rsid w:val="003C2684"/>
    <w:rsid w:val="003C2712"/>
    <w:rsid w:val="003C2719"/>
    <w:rsid w:val="003C2B40"/>
    <w:rsid w:val="003C2C00"/>
    <w:rsid w:val="003C3332"/>
    <w:rsid w:val="003C33F6"/>
    <w:rsid w:val="003C3533"/>
    <w:rsid w:val="003C3665"/>
    <w:rsid w:val="003C4423"/>
    <w:rsid w:val="003C47AC"/>
    <w:rsid w:val="003C4A72"/>
    <w:rsid w:val="003C4F12"/>
    <w:rsid w:val="003C51B1"/>
    <w:rsid w:val="003C51B2"/>
    <w:rsid w:val="003C547E"/>
    <w:rsid w:val="003C5557"/>
    <w:rsid w:val="003C5776"/>
    <w:rsid w:val="003C58F4"/>
    <w:rsid w:val="003C5B0D"/>
    <w:rsid w:val="003C5B15"/>
    <w:rsid w:val="003C5E35"/>
    <w:rsid w:val="003C5EE1"/>
    <w:rsid w:val="003C5FAD"/>
    <w:rsid w:val="003C6804"/>
    <w:rsid w:val="003C6D56"/>
    <w:rsid w:val="003C7ED3"/>
    <w:rsid w:val="003D06A0"/>
    <w:rsid w:val="003D0708"/>
    <w:rsid w:val="003D09F5"/>
    <w:rsid w:val="003D10AF"/>
    <w:rsid w:val="003D116D"/>
    <w:rsid w:val="003D1409"/>
    <w:rsid w:val="003D1758"/>
    <w:rsid w:val="003D17E1"/>
    <w:rsid w:val="003D1BD8"/>
    <w:rsid w:val="003D2107"/>
    <w:rsid w:val="003D21FD"/>
    <w:rsid w:val="003D23A8"/>
    <w:rsid w:val="003D25E8"/>
    <w:rsid w:val="003D2709"/>
    <w:rsid w:val="003D2759"/>
    <w:rsid w:val="003D279D"/>
    <w:rsid w:val="003D2B21"/>
    <w:rsid w:val="003D2C50"/>
    <w:rsid w:val="003D2C60"/>
    <w:rsid w:val="003D2F9C"/>
    <w:rsid w:val="003D3155"/>
    <w:rsid w:val="003D3883"/>
    <w:rsid w:val="003D3B17"/>
    <w:rsid w:val="003D3FCF"/>
    <w:rsid w:val="003D40B5"/>
    <w:rsid w:val="003D4C4F"/>
    <w:rsid w:val="003D53F0"/>
    <w:rsid w:val="003D58D3"/>
    <w:rsid w:val="003D597F"/>
    <w:rsid w:val="003D5C48"/>
    <w:rsid w:val="003D5D13"/>
    <w:rsid w:val="003D5DFF"/>
    <w:rsid w:val="003D5E28"/>
    <w:rsid w:val="003D6427"/>
    <w:rsid w:val="003D692F"/>
    <w:rsid w:val="003D7631"/>
    <w:rsid w:val="003D7D32"/>
    <w:rsid w:val="003D7EB1"/>
    <w:rsid w:val="003D7F76"/>
    <w:rsid w:val="003E02B1"/>
    <w:rsid w:val="003E0D41"/>
    <w:rsid w:val="003E0E36"/>
    <w:rsid w:val="003E1029"/>
    <w:rsid w:val="003E1439"/>
    <w:rsid w:val="003E182D"/>
    <w:rsid w:val="003E1ED4"/>
    <w:rsid w:val="003E21A7"/>
    <w:rsid w:val="003E23D2"/>
    <w:rsid w:val="003E2496"/>
    <w:rsid w:val="003E2611"/>
    <w:rsid w:val="003E2A08"/>
    <w:rsid w:val="003E2B87"/>
    <w:rsid w:val="003E2F50"/>
    <w:rsid w:val="003E2FC7"/>
    <w:rsid w:val="003E3031"/>
    <w:rsid w:val="003E3339"/>
    <w:rsid w:val="003E3637"/>
    <w:rsid w:val="003E37AF"/>
    <w:rsid w:val="003E4468"/>
    <w:rsid w:val="003E44D5"/>
    <w:rsid w:val="003E4B73"/>
    <w:rsid w:val="003E517B"/>
    <w:rsid w:val="003E52BD"/>
    <w:rsid w:val="003E553D"/>
    <w:rsid w:val="003E5683"/>
    <w:rsid w:val="003E5B8C"/>
    <w:rsid w:val="003E5EA5"/>
    <w:rsid w:val="003E5F52"/>
    <w:rsid w:val="003E61BC"/>
    <w:rsid w:val="003E6265"/>
    <w:rsid w:val="003E651A"/>
    <w:rsid w:val="003E6719"/>
    <w:rsid w:val="003E682E"/>
    <w:rsid w:val="003E6D26"/>
    <w:rsid w:val="003E768C"/>
    <w:rsid w:val="003E7754"/>
    <w:rsid w:val="003E7B02"/>
    <w:rsid w:val="003E7B9C"/>
    <w:rsid w:val="003E7E64"/>
    <w:rsid w:val="003F038D"/>
    <w:rsid w:val="003F0411"/>
    <w:rsid w:val="003F0B96"/>
    <w:rsid w:val="003F136B"/>
    <w:rsid w:val="003F1472"/>
    <w:rsid w:val="003F1565"/>
    <w:rsid w:val="003F186B"/>
    <w:rsid w:val="003F1CF4"/>
    <w:rsid w:val="003F22DB"/>
    <w:rsid w:val="003F2AAE"/>
    <w:rsid w:val="003F2E21"/>
    <w:rsid w:val="003F3077"/>
    <w:rsid w:val="003F3265"/>
    <w:rsid w:val="003F33A4"/>
    <w:rsid w:val="003F36AB"/>
    <w:rsid w:val="003F3DA8"/>
    <w:rsid w:val="003F46D8"/>
    <w:rsid w:val="003F4974"/>
    <w:rsid w:val="003F52E2"/>
    <w:rsid w:val="003F549E"/>
    <w:rsid w:val="003F5F14"/>
    <w:rsid w:val="003F621D"/>
    <w:rsid w:val="003F6433"/>
    <w:rsid w:val="003F6A57"/>
    <w:rsid w:val="003F6C4B"/>
    <w:rsid w:val="003F6E19"/>
    <w:rsid w:val="003F6F39"/>
    <w:rsid w:val="003F6FFD"/>
    <w:rsid w:val="003F73C7"/>
    <w:rsid w:val="003F7545"/>
    <w:rsid w:val="003F75BC"/>
    <w:rsid w:val="003F784C"/>
    <w:rsid w:val="003F79BA"/>
    <w:rsid w:val="003F7A0C"/>
    <w:rsid w:val="003F7D30"/>
    <w:rsid w:val="003F7D81"/>
    <w:rsid w:val="003F7E1E"/>
    <w:rsid w:val="00400076"/>
    <w:rsid w:val="004006C8"/>
    <w:rsid w:val="004006F6"/>
    <w:rsid w:val="004009D5"/>
    <w:rsid w:val="00400C69"/>
    <w:rsid w:val="00400DB2"/>
    <w:rsid w:val="00400DD8"/>
    <w:rsid w:val="00400EF6"/>
    <w:rsid w:val="00400F31"/>
    <w:rsid w:val="004013EE"/>
    <w:rsid w:val="00401515"/>
    <w:rsid w:val="00401775"/>
    <w:rsid w:val="004017D4"/>
    <w:rsid w:val="00401EF6"/>
    <w:rsid w:val="00401FF6"/>
    <w:rsid w:val="00402411"/>
    <w:rsid w:val="0040246C"/>
    <w:rsid w:val="004029D8"/>
    <w:rsid w:val="0040317B"/>
    <w:rsid w:val="00403B2C"/>
    <w:rsid w:val="00403E3C"/>
    <w:rsid w:val="00403E4F"/>
    <w:rsid w:val="0040433D"/>
    <w:rsid w:val="00404482"/>
    <w:rsid w:val="004047A3"/>
    <w:rsid w:val="00404AE3"/>
    <w:rsid w:val="00405FAE"/>
    <w:rsid w:val="00406500"/>
    <w:rsid w:val="00406534"/>
    <w:rsid w:val="0040667C"/>
    <w:rsid w:val="00406C56"/>
    <w:rsid w:val="00406CEF"/>
    <w:rsid w:val="00407215"/>
    <w:rsid w:val="004073FB"/>
    <w:rsid w:val="0041008C"/>
    <w:rsid w:val="00410212"/>
    <w:rsid w:val="004102EC"/>
    <w:rsid w:val="004109A9"/>
    <w:rsid w:val="00410D14"/>
    <w:rsid w:val="004110E0"/>
    <w:rsid w:val="00411245"/>
    <w:rsid w:val="004112C3"/>
    <w:rsid w:val="0041138F"/>
    <w:rsid w:val="00411F92"/>
    <w:rsid w:val="00412665"/>
    <w:rsid w:val="00412724"/>
    <w:rsid w:val="00412A26"/>
    <w:rsid w:val="00412CD2"/>
    <w:rsid w:val="00412EAC"/>
    <w:rsid w:val="004131AD"/>
    <w:rsid w:val="00413353"/>
    <w:rsid w:val="0041343E"/>
    <w:rsid w:val="0041385F"/>
    <w:rsid w:val="004140FE"/>
    <w:rsid w:val="00414198"/>
    <w:rsid w:val="00414275"/>
    <w:rsid w:val="004144EE"/>
    <w:rsid w:val="004146DE"/>
    <w:rsid w:val="004148B8"/>
    <w:rsid w:val="00414A57"/>
    <w:rsid w:val="00414D32"/>
    <w:rsid w:val="004153CA"/>
    <w:rsid w:val="0041586A"/>
    <w:rsid w:val="004158D2"/>
    <w:rsid w:val="00415C8F"/>
    <w:rsid w:val="0041604E"/>
    <w:rsid w:val="00416247"/>
    <w:rsid w:val="0041648A"/>
    <w:rsid w:val="0041699B"/>
    <w:rsid w:val="00416AAC"/>
    <w:rsid w:val="00416E4D"/>
    <w:rsid w:val="00417479"/>
    <w:rsid w:val="00417BE1"/>
    <w:rsid w:val="00417D42"/>
    <w:rsid w:val="00417D46"/>
    <w:rsid w:val="0042023B"/>
    <w:rsid w:val="004202DD"/>
    <w:rsid w:val="0042041F"/>
    <w:rsid w:val="0042048B"/>
    <w:rsid w:val="0042078F"/>
    <w:rsid w:val="00420939"/>
    <w:rsid w:val="00420E6E"/>
    <w:rsid w:val="0042100E"/>
    <w:rsid w:val="00421372"/>
    <w:rsid w:val="00421473"/>
    <w:rsid w:val="00421517"/>
    <w:rsid w:val="00422238"/>
    <w:rsid w:val="004226E1"/>
    <w:rsid w:val="00422B72"/>
    <w:rsid w:val="00422C20"/>
    <w:rsid w:val="00423198"/>
    <w:rsid w:val="004232CB"/>
    <w:rsid w:val="00423339"/>
    <w:rsid w:val="00423573"/>
    <w:rsid w:val="004235FE"/>
    <w:rsid w:val="00423932"/>
    <w:rsid w:val="00423AC5"/>
    <w:rsid w:val="00423F8F"/>
    <w:rsid w:val="0042407D"/>
    <w:rsid w:val="0042459A"/>
    <w:rsid w:val="0042472B"/>
    <w:rsid w:val="0042541E"/>
    <w:rsid w:val="00425537"/>
    <w:rsid w:val="0042579D"/>
    <w:rsid w:val="004259E2"/>
    <w:rsid w:val="00425A9A"/>
    <w:rsid w:val="00425BBC"/>
    <w:rsid w:val="00425BCF"/>
    <w:rsid w:val="00425FE2"/>
    <w:rsid w:val="00426162"/>
    <w:rsid w:val="00426348"/>
    <w:rsid w:val="00426409"/>
    <w:rsid w:val="0042694C"/>
    <w:rsid w:val="00426B4F"/>
    <w:rsid w:val="00426CBC"/>
    <w:rsid w:val="00426F4F"/>
    <w:rsid w:val="00427466"/>
    <w:rsid w:val="00427BFE"/>
    <w:rsid w:val="00427E8B"/>
    <w:rsid w:val="00430377"/>
    <w:rsid w:val="00430506"/>
    <w:rsid w:val="00430AF6"/>
    <w:rsid w:val="00430E5E"/>
    <w:rsid w:val="00430EDD"/>
    <w:rsid w:val="004314E2"/>
    <w:rsid w:val="00431692"/>
    <w:rsid w:val="00431849"/>
    <w:rsid w:val="00431B72"/>
    <w:rsid w:val="00431D3F"/>
    <w:rsid w:val="0043235C"/>
    <w:rsid w:val="0043258E"/>
    <w:rsid w:val="0043272B"/>
    <w:rsid w:val="0043288C"/>
    <w:rsid w:val="004328E9"/>
    <w:rsid w:val="004329FD"/>
    <w:rsid w:val="00433381"/>
    <w:rsid w:val="00433A34"/>
    <w:rsid w:val="00433A72"/>
    <w:rsid w:val="00434030"/>
    <w:rsid w:val="00434042"/>
    <w:rsid w:val="004345E6"/>
    <w:rsid w:val="00434628"/>
    <w:rsid w:val="00434BE0"/>
    <w:rsid w:val="00435390"/>
    <w:rsid w:val="004354A5"/>
    <w:rsid w:val="00435854"/>
    <w:rsid w:val="00435C3B"/>
    <w:rsid w:val="00435D32"/>
    <w:rsid w:val="004362EB"/>
    <w:rsid w:val="00436431"/>
    <w:rsid w:val="00436494"/>
    <w:rsid w:val="0043691D"/>
    <w:rsid w:val="004372BA"/>
    <w:rsid w:val="004372C4"/>
    <w:rsid w:val="004375BC"/>
    <w:rsid w:val="00437CBC"/>
    <w:rsid w:val="00437E3B"/>
    <w:rsid w:val="00440219"/>
    <w:rsid w:val="004406CF"/>
    <w:rsid w:val="0044073E"/>
    <w:rsid w:val="0044089A"/>
    <w:rsid w:val="00440B30"/>
    <w:rsid w:val="00440BAB"/>
    <w:rsid w:val="004412AC"/>
    <w:rsid w:val="00441361"/>
    <w:rsid w:val="00441B99"/>
    <w:rsid w:val="004427C7"/>
    <w:rsid w:val="00442A30"/>
    <w:rsid w:val="00443B6D"/>
    <w:rsid w:val="004442B3"/>
    <w:rsid w:val="004449D6"/>
    <w:rsid w:val="00444A1D"/>
    <w:rsid w:val="004451B7"/>
    <w:rsid w:val="00445333"/>
    <w:rsid w:val="00445579"/>
    <w:rsid w:val="00445581"/>
    <w:rsid w:val="00445819"/>
    <w:rsid w:val="00445959"/>
    <w:rsid w:val="00445C45"/>
    <w:rsid w:val="00445D2F"/>
    <w:rsid w:val="00445E5E"/>
    <w:rsid w:val="00446150"/>
    <w:rsid w:val="004465E2"/>
    <w:rsid w:val="00446D17"/>
    <w:rsid w:val="00447486"/>
    <w:rsid w:val="004474DD"/>
    <w:rsid w:val="00447B9A"/>
    <w:rsid w:val="00447BAF"/>
    <w:rsid w:val="00447D1D"/>
    <w:rsid w:val="00450279"/>
    <w:rsid w:val="00450443"/>
    <w:rsid w:val="0045045C"/>
    <w:rsid w:val="0045055A"/>
    <w:rsid w:val="00450950"/>
    <w:rsid w:val="004510B0"/>
    <w:rsid w:val="004510C4"/>
    <w:rsid w:val="00451320"/>
    <w:rsid w:val="00451834"/>
    <w:rsid w:val="00452273"/>
    <w:rsid w:val="004523C3"/>
    <w:rsid w:val="0045280A"/>
    <w:rsid w:val="00452A26"/>
    <w:rsid w:val="00452BA2"/>
    <w:rsid w:val="00452FC1"/>
    <w:rsid w:val="00453282"/>
    <w:rsid w:val="00453998"/>
    <w:rsid w:val="00453BF6"/>
    <w:rsid w:val="00453EB9"/>
    <w:rsid w:val="00454847"/>
    <w:rsid w:val="004548C2"/>
    <w:rsid w:val="004549DB"/>
    <w:rsid w:val="0045511D"/>
    <w:rsid w:val="00455433"/>
    <w:rsid w:val="004554E0"/>
    <w:rsid w:val="00455514"/>
    <w:rsid w:val="004556CF"/>
    <w:rsid w:val="004557C4"/>
    <w:rsid w:val="00455C75"/>
    <w:rsid w:val="004560BD"/>
    <w:rsid w:val="0045638A"/>
    <w:rsid w:val="00456D4A"/>
    <w:rsid w:val="004571C1"/>
    <w:rsid w:val="00457417"/>
    <w:rsid w:val="00457473"/>
    <w:rsid w:val="0045764F"/>
    <w:rsid w:val="00457739"/>
    <w:rsid w:val="0045788A"/>
    <w:rsid w:val="004600F0"/>
    <w:rsid w:val="004617C5"/>
    <w:rsid w:val="00461A2B"/>
    <w:rsid w:val="00461F80"/>
    <w:rsid w:val="0046233F"/>
    <w:rsid w:val="0046244C"/>
    <w:rsid w:val="00462560"/>
    <w:rsid w:val="00462910"/>
    <w:rsid w:val="00462E44"/>
    <w:rsid w:val="00463883"/>
    <w:rsid w:val="00463A1E"/>
    <w:rsid w:val="00463B96"/>
    <w:rsid w:val="00463D1C"/>
    <w:rsid w:val="00463D29"/>
    <w:rsid w:val="00463E65"/>
    <w:rsid w:val="00464579"/>
    <w:rsid w:val="00464631"/>
    <w:rsid w:val="004646A3"/>
    <w:rsid w:val="0046493F"/>
    <w:rsid w:val="00464B42"/>
    <w:rsid w:val="00464C16"/>
    <w:rsid w:val="00464DF1"/>
    <w:rsid w:val="00464EB7"/>
    <w:rsid w:val="0046530E"/>
    <w:rsid w:val="00465393"/>
    <w:rsid w:val="004654B7"/>
    <w:rsid w:val="004654F2"/>
    <w:rsid w:val="00465978"/>
    <w:rsid w:val="00465986"/>
    <w:rsid w:val="00465DCB"/>
    <w:rsid w:val="004662F3"/>
    <w:rsid w:val="004663B9"/>
    <w:rsid w:val="00466790"/>
    <w:rsid w:val="00466A0A"/>
    <w:rsid w:val="00466AA9"/>
    <w:rsid w:val="00466AFA"/>
    <w:rsid w:val="00466DA4"/>
    <w:rsid w:val="00466EB4"/>
    <w:rsid w:val="00467206"/>
    <w:rsid w:val="0046739F"/>
    <w:rsid w:val="00467464"/>
    <w:rsid w:val="0046776B"/>
    <w:rsid w:val="00467B59"/>
    <w:rsid w:val="00467C00"/>
    <w:rsid w:val="00467DDB"/>
    <w:rsid w:val="00467FF8"/>
    <w:rsid w:val="00470AC9"/>
    <w:rsid w:val="00470CC0"/>
    <w:rsid w:val="00470D2A"/>
    <w:rsid w:val="0047150B"/>
    <w:rsid w:val="00471536"/>
    <w:rsid w:val="00471EE7"/>
    <w:rsid w:val="00472313"/>
    <w:rsid w:val="004726B1"/>
    <w:rsid w:val="004732E7"/>
    <w:rsid w:val="0047349F"/>
    <w:rsid w:val="00473671"/>
    <w:rsid w:val="004737AD"/>
    <w:rsid w:val="00473A9A"/>
    <w:rsid w:val="00473B27"/>
    <w:rsid w:val="00473D7A"/>
    <w:rsid w:val="004741C8"/>
    <w:rsid w:val="00474BE5"/>
    <w:rsid w:val="00474C11"/>
    <w:rsid w:val="00474C9C"/>
    <w:rsid w:val="00474D81"/>
    <w:rsid w:val="00474D97"/>
    <w:rsid w:val="00474DF7"/>
    <w:rsid w:val="004750B1"/>
    <w:rsid w:val="00475788"/>
    <w:rsid w:val="0047591D"/>
    <w:rsid w:val="00475BA4"/>
    <w:rsid w:val="004765E1"/>
    <w:rsid w:val="004765F2"/>
    <w:rsid w:val="00476C6A"/>
    <w:rsid w:val="00476D61"/>
    <w:rsid w:val="004773E6"/>
    <w:rsid w:val="004776E9"/>
    <w:rsid w:val="004778F4"/>
    <w:rsid w:val="00477925"/>
    <w:rsid w:val="004779BC"/>
    <w:rsid w:val="00480013"/>
    <w:rsid w:val="004801CB"/>
    <w:rsid w:val="004808C2"/>
    <w:rsid w:val="00480E58"/>
    <w:rsid w:val="00481512"/>
    <w:rsid w:val="00482195"/>
    <w:rsid w:val="00482334"/>
    <w:rsid w:val="00482396"/>
    <w:rsid w:val="00482719"/>
    <w:rsid w:val="00482B7F"/>
    <w:rsid w:val="004834D7"/>
    <w:rsid w:val="004842EE"/>
    <w:rsid w:val="004847E7"/>
    <w:rsid w:val="00484838"/>
    <w:rsid w:val="00484A50"/>
    <w:rsid w:val="00484CB7"/>
    <w:rsid w:val="00484D9A"/>
    <w:rsid w:val="0048514B"/>
    <w:rsid w:val="0048525D"/>
    <w:rsid w:val="00485385"/>
    <w:rsid w:val="00485927"/>
    <w:rsid w:val="00485DB7"/>
    <w:rsid w:val="0048604E"/>
    <w:rsid w:val="00486057"/>
    <w:rsid w:val="004864C1"/>
    <w:rsid w:val="004869F8"/>
    <w:rsid w:val="00487020"/>
    <w:rsid w:val="00487051"/>
    <w:rsid w:val="00487332"/>
    <w:rsid w:val="00487500"/>
    <w:rsid w:val="0048752A"/>
    <w:rsid w:val="0048774C"/>
    <w:rsid w:val="004877C1"/>
    <w:rsid w:val="00490786"/>
    <w:rsid w:val="00490921"/>
    <w:rsid w:val="00490966"/>
    <w:rsid w:val="00490DDA"/>
    <w:rsid w:val="00490EBA"/>
    <w:rsid w:val="00491720"/>
    <w:rsid w:val="0049204B"/>
    <w:rsid w:val="00492414"/>
    <w:rsid w:val="00493172"/>
    <w:rsid w:val="004934EF"/>
    <w:rsid w:val="00493861"/>
    <w:rsid w:val="00493A65"/>
    <w:rsid w:val="00493D13"/>
    <w:rsid w:val="0049409E"/>
    <w:rsid w:val="00494350"/>
    <w:rsid w:val="004943B0"/>
    <w:rsid w:val="00495183"/>
    <w:rsid w:val="0049540C"/>
    <w:rsid w:val="00495773"/>
    <w:rsid w:val="00495838"/>
    <w:rsid w:val="004959DA"/>
    <w:rsid w:val="00495AE5"/>
    <w:rsid w:val="00495BEE"/>
    <w:rsid w:val="00495C33"/>
    <w:rsid w:val="0049707B"/>
    <w:rsid w:val="004970C0"/>
    <w:rsid w:val="0049724A"/>
    <w:rsid w:val="004973A1"/>
    <w:rsid w:val="004974B9"/>
    <w:rsid w:val="0049760E"/>
    <w:rsid w:val="004977C0"/>
    <w:rsid w:val="00497ADF"/>
    <w:rsid w:val="00497C44"/>
    <w:rsid w:val="00497CC5"/>
    <w:rsid w:val="00497CDF"/>
    <w:rsid w:val="00497D1A"/>
    <w:rsid w:val="00497D30"/>
    <w:rsid w:val="00497E56"/>
    <w:rsid w:val="00497F0D"/>
    <w:rsid w:val="00497FA1"/>
    <w:rsid w:val="004A0C81"/>
    <w:rsid w:val="004A0CF0"/>
    <w:rsid w:val="004A0D3A"/>
    <w:rsid w:val="004A0F09"/>
    <w:rsid w:val="004A1020"/>
    <w:rsid w:val="004A12FB"/>
    <w:rsid w:val="004A14DC"/>
    <w:rsid w:val="004A1A65"/>
    <w:rsid w:val="004A1FC6"/>
    <w:rsid w:val="004A28E4"/>
    <w:rsid w:val="004A2B5C"/>
    <w:rsid w:val="004A2B63"/>
    <w:rsid w:val="004A2D50"/>
    <w:rsid w:val="004A2F5C"/>
    <w:rsid w:val="004A3054"/>
    <w:rsid w:val="004A30F9"/>
    <w:rsid w:val="004A3191"/>
    <w:rsid w:val="004A3407"/>
    <w:rsid w:val="004A36DB"/>
    <w:rsid w:val="004A3B17"/>
    <w:rsid w:val="004A4035"/>
    <w:rsid w:val="004A40D3"/>
    <w:rsid w:val="004A47F8"/>
    <w:rsid w:val="004A4977"/>
    <w:rsid w:val="004A4AA2"/>
    <w:rsid w:val="004A4CBD"/>
    <w:rsid w:val="004A5079"/>
    <w:rsid w:val="004A53F2"/>
    <w:rsid w:val="004A562A"/>
    <w:rsid w:val="004A58A0"/>
    <w:rsid w:val="004A58CC"/>
    <w:rsid w:val="004A59B0"/>
    <w:rsid w:val="004A60AD"/>
    <w:rsid w:val="004A6332"/>
    <w:rsid w:val="004A6489"/>
    <w:rsid w:val="004A64BA"/>
    <w:rsid w:val="004A656B"/>
    <w:rsid w:val="004A678D"/>
    <w:rsid w:val="004A69B6"/>
    <w:rsid w:val="004A6D91"/>
    <w:rsid w:val="004A6F09"/>
    <w:rsid w:val="004A7038"/>
    <w:rsid w:val="004A7629"/>
    <w:rsid w:val="004A78E2"/>
    <w:rsid w:val="004A7B6E"/>
    <w:rsid w:val="004B0072"/>
    <w:rsid w:val="004B0096"/>
    <w:rsid w:val="004B031C"/>
    <w:rsid w:val="004B0F06"/>
    <w:rsid w:val="004B1253"/>
    <w:rsid w:val="004B1340"/>
    <w:rsid w:val="004B15B0"/>
    <w:rsid w:val="004B15DA"/>
    <w:rsid w:val="004B17A5"/>
    <w:rsid w:val="004B183F"/>
    <w:rsid w:val="004B18C6"/>
    <w:rsid w:val="004B1CD0"/>
    <w:rsid w:val="004B26F0"/>
    <w:rsid w:val="004B27F8"/>
    <w:rsid w:val="004B2928"/>
    <w:rsid w:val="004B2B56"/>
    <w:rsid w:val="004B2EF6"/>
    <w:rsid w:val="004B36E8"/>
    <w:rsid w:val="004B3EB9"/>
    <w:rsid w:val="004B3F47"/>
    <w:rsid w:val="004B41B2"/>
    <w:rsid w:val="004B41B5"/>
    <w:rsid w:val="004B4928"/>
    <w:rsid w:val="004B49EE"/>
    <w:rsid w:val="004B4F54"/>
    <w:rsid w:val="004B5089"/>
    <w:rsid w:val="004B5320"/>
    <w:rsid w:val="004B54C6"/>
    <w:rsid w:val="004B5EA5"/>
    <w:rsid w:val="004B5FB4"/>
    <w:rsid w:val="004B6018"/>
    <w:rsid w:val="004B6A09"/>
    <w:rsid w:val="004B6AE5"/>
    <w:rsid w:val="004B6CEF"/>
    <w:rsid w:val="004B7189"/>
    <w:rsid w:val="004B7447"/>
    <w:rsid w:val="004B748B"/>
    <w:rsid w:val="004B7B51"/>
    <w:rsid w:val="004B7E54"/>
    <w:rsid w:val="004C000E"/>
    <w:rsid w:val="004C02D2"/>
    <w:rsid w:val="004C04D6"/>
    <w:rsid w:val="004C056F"/>
    <w:rsid w:val="004C100A"/>
    <w:rsid w:val="004C10E0"/>
    <w:rsid w:val="004C126D"/>
    <w:rsid w:val="004C1343"/>
    <w:rsid w:val="004C141B"/>
    <w:rsid w:val="004C1CE2"/>
    <w:rsid w:val="004C21BD"/>
    <w:rsid w:val="004C23C3"/>
    <w:rsid w:val="004C2438"/>
    <w:rsid w:val="004C295E"/>
    <w:rsid w:val="004C29BA"/>
    <w:rsid w:val="004C2EC4"/>
    <w:rsid w:val="004C309B"/>
    <w:rsid w:val="004C312E"/>
    <w:rsid w:val="004C3897"/>
    <w:rsid w:val="004C3A50"/>
    <w:rsid w:val="004C42C2"/>
    <w:rsid w:val="004C442E"/>
    <w:rsid w:val="004C513C"/>
    <w:rsid w:val="004C5205"/>
    <w:rsid w:val="004C55AD"/>
    <w:rsid w:val="004C5916"/>
    <w:rsid w:val="004C5C30"/>
    <w:rsid w:val="004C600F"/>
    <w:rsid w:val="004C6147"/>
    <w:rsid w:val="004C641F"/>
    <w:rsid w:val="004C6F94"/>
    <w:rsid w:val="004C73B9"/>
    <w:rsid w:val="004C77DC"/>
    <w:rsid w:val="004C7CC3"/>
    <w:rsid w:val="004C7E20"/>
    <w:rsid w:val="004C7F10"/>
    <w:rsid w:val="004D0223"/>
    <w:rsid w:val="004D08F1"/>
    <w:rsid w:val="004D0A0F"/>
    <w:rsid w:val="004D0AEB"/>
    <w:rsid w:val="004D1618"/>
    <w:rsid w:val="004D18DB"/>
    <w:rsid w:val="004D19B2"/>
    <w:rsid w:val="004D1BB3"/>
    <w:rsid w:val="004D2042"/>
    <w:rsid w:val="004D233B"/>
    <w:rsid w:val="004D245A"/>
    <w:rsid w:val="004D2544"/>
    <w:rsid w:val="004D26D7"/>
    <w:rsid w:val="004D299B"/>
    <w:rsid w:val="004D2C14"/>
    <w:rsid w:val="004D2EB0"/>
    <w:rsid w:val="004D30F2"/>
    <w:rsid w:val="004D3C50"/>
    <w:rsid w:val="004D3EFD"/>
    <w:rsid w:val="004D40D4"/>
    <w:rsid w:val="004D43FB"/>
    <w:rsid w:val="004D46DC"/>
    <w:rsid w:val="004D4915"/>
    <w:rsid w:val="004D4B2B"/>
    <w:rsid w:val="004D4E6B"/>
    <w:rsid w:val="004D4E8E"/>
    <w:rsid w:val="004D501C"/>
    <w:rsid w:val="004D51C1"/>
    <w:rsid w:val="004D5A6C"/>
    <w:rsid w:val="004D5FE8"/>
    <w:rsid w:val="004D6035"/>
    <w:rsid w:val="004D62DA"/>
    <w:rsid w:val="004D655E"/>
    <w:rsid w:val="004D67B5"/>
    <w:rsid w:val="004D72AD"/>
    <w:rsid w:val="004D7571"/>
    <w:rsid w:val="004D7BC8"/>
    <w:rsid w:val="004D7DBF"/>
    <w:rsid w:val="004E02CA"/>
    <w:rsid w:val="004E0AED"/>
    <w:rsid w:val="004E0C88"/>
    <w:rsid w:val="004E0E08"/>
    <w:rsid w:val="004E0F4A"/>
    <w:rsid w:val="004E10BE"/>
    <w:rsid w:val="004E12A7"/>
    <w:rsid w:val="004E152E"/>
    <w:rsid w:val="004E192E"/>
    <w:rsid w:val="004E1E72"/>
    <w:rsid w:val="004E1F5C"/>
    <w:rsid w:val="004E2499"/>
    <w:rsid w:val="004E2629"/>
    <w:rsid w:val="004E2E74"/>
    <w:rsid w:val="004E2FD0"/>
    <w:rsid w:val="004E3021"/>
    <w:rsid w:val="004E33D3"/>
    <w:rsid w:val="004E33EF"/>
    <w:rsid w:val="004E3516"/>
    <w:rsid w:val="004E37CB"/>
    <w:rsid w:val="004E382B"/>
    <w:rsid w:val="004E3A1E"/>
    <w:rsid w:val="004E3D88"/>
    <w:rsid w:val="004E3FE9"/>
    <w:rsid w:val="004E4598"/>
    <w:rsid w:val="004E497A"/>
    <w:rsid w:val="004E49B7"/>
    <w:rsid w:val="004E49DF"/>
    <w:rsid w:val="004E5381"/>
    <w:rsid w:val="004E574D"/>
    <w:rsid w:val="004E583D"/>
    <w:rsid w:val="004E5FB2"/>
    <w:rsid w:val="004E6105"/>
    <w:rsid w:val="004E612A"/>
    <w:rsid w:val="004E61B4"/>
    <w:rsid w:val="004E62C9"/>
    <w:rsid w:val="004E6450"/>
    <w:rsid w:val="004E68FC"/>
    <w:rsid w:val="004E6B81"/>
    <w:rsid w:val="004E6D4F"/>
    <w:rsid w:val="004E6FAA"/>
    <w:rsid w:val="004E7100"/>
    <w:rsid w:val="004E7161"/>
    <w:rsid w:val="004E797D"/>
    <w:rsid w:val="004E7A26"/>
    <w:rsid w:val="004E7C4C"/>
    <w:rsid w:val="004E7C74"/>
    <w:rsid w:val="004F014E"/>
    <w:rsid w:val="004F0745"/>
    <w:rsid w:val="004F07A1"/>
    <w:rsid w:val="004F18B5"/>
    <w:rsid w:val="004F191F"/>
    <w:rsid w:val="004F1AF6"/>
    <w:rsid w:val="004F1BFF"/>
    <w:rsid w:val="004F261D"/>
    <w:rsid w:val="004F2711"/>
    <w:rsid w:val="004F28F3"/>
    <w:rsid w:val="004F303C"/>
    <w:rsid w:val="004F318E"/>
    <w:rsid w:val="004F3C7A"/>
    <w:rsid w:val="004F3F2B"/>
    <w:rsid w:val="004F43E8"/>
    <w:rsid w:val="004F459C"/>
    <w:rsid w:val="004F481C"/>
    <w:rsid w:val="004F48BB"/>
    <w:rsid w:val="004F4B5E"/>
    <w:rsid w:val="004F5660"/>
    <w:rsid w:val="004F5663"/>
    <w:rsid w:val="004F569D"/>
    <w:rsid w:val="004F57C3"/>
    <w:rsid w:val="004F5956"/>
    <w:rsid w:val="004F5978"/>
    <w:rsid w:val="004F5AA6"/>
    <w:rsid w:val="004F5CEA"/>
    <w:rsid w:val="004F5D06"/>
    <w:rsid w:val="004F5EAC"/>
    <w:rsid w:val="004F6341"/>
    <w:rsid w:val="004F6900"/>
    <w:rsid w:val="004F69B2"/>
    <w:rsid w:val="004F6F7C"/>
    <w:rsid w:val="004F7173"/>
    <w:rsid w:val="004F724F"/>
    <w:rsid w:val="004F74B5"/>
    <w:rsid w:val="004F750D"/>
    <w:rsid w:val="004F7640"/>
    <w:rsid w:val="004F76FC"/>
    <w:rsid w:val="004F7983"/>
    <w:rsid w:val="004F7A2D"/>
    <w:rsid w:val="004F7A4B"/>
    <w:rsid w:val="004F7B6C"/>
    <w:rsid w:val="004F7C1A"/>
    <w:rsid w:val="004F7CDD"/>
    <w:rsid w:val="00500F8F"/>
    <w:rsid w:val="00502266"/>
    <w:rsid w:val="00502892"/>
    <w:rsid w:val="005028DF"/>
    <w:rsid w:val="00502A0B"/>
    <w:rsid w:val="00502C72"/>
    <w:rsid w:val="0050309C"/>
    <w:rsid w:val="005031DE"/>
    <w:rsid w:val="005034B1"/>
    <w:rsid w:val="005039DB"/>
    <w:rsid w:val="00504039"/>
    <w:rsid w:val="00504120"/>
    <w:rsid w:val="00504909"/>
    <w:rsid w:val="00504CD4"/>
    <w:rsid w:val="00504DFF"/>
    <w:rsid w:val="00505AD6"/>
    <w:rsid w:val="00505CF8"/>
    <w:rsid w:val="00506137"/>
    <w:rsid w:val="00506A25"/>
    <w:rsid w:val="00506B0B"/>
    <w:rsid w:val="00506CCD"/>
    <w:rsid w:val="0050705A"/>
    <w:rsid w:val="005072A8"/>
    <w:rsid w:val="00507833"/>
    <w:rsid w:val="005079AD"/>
    <w:rsid w:val="00507A90"/>
    <w:rsid w:val="00507AFF"/>
    <w:rsid w:val="00507E10"/>
    <w:rsid w:val="0051011F"/>
    <w:rsid w:val="005105F8"/>
    <w:rsid w:val="00510ADE"/>
    <w:rsid w:val="00510DC6"/>
    <w:rsid w:val="00510DCE"/>
    <w:rsid w:val="00510F52"/>
    <w:rsid w:val="005110DC"/>
    <w:rsid w:val="00511478"/>
    <w:rsid w:val="00511585"/>
    <w:rsid w:val="00511CB6"/>
    <w:rsid w:val="005123E5"/>
    <w:rsid w:val="00512C67"/>
    <w:rsid w:val="00512E95"/>
    <w:rsid w:val="00513265"/>
    <w:rsid w:val="0051370B"/>
    <w:rsid w:val="00513741"/>
    <w:rsid w:val="005137C8"/>
    <w:rsid w:val="00513904"/>
    <w:rsid w:val="00513BAA"/>
    <w:rsid w:val="00513F2A"/>
    <w:rsid w:val="0051402F"/>
    <w:rsid w:val="0051458E"/>
    <w:rsid w:val="00514C5B"/>
    <w:rsid w:val="0051507D"/>
    <w:rsid w:val="00515202"/>
    <w:rsid w:val="005156EB"/>
    <w:rsid w:val="00515FFA"/>
    <w:rsid w:val="00516885"/>
    <w:rsid w:val="00516A84"/>
    <w:rsid w:val="00516BEF"/>
    <w:rsid w:val="00516C26"/>
    <w:rsid w:val="00516DEB"/>
    <w:rsid w:val="00517338"/>
    <w:rsid w:val="005175F0"/>
    <w:rsid w:val="00517AAD"/>
    <w:rsid w:val="00517CD6"/>
    <w:rsid w:val="00517DD4"/>
    <w:rsid w:val="00517F27"/>
    <w:rsid w:val="00520143"/>
    <w:rsid w:val="005204DA"/>
    <w:rsid w:val="00520534"/>
    <w:rsid w:val="0052065A"/>
    <w:rsid w:val="00520908"/>
    <w:rsid w:val="005209E0"/>
    <w:rsid w:val="00520B2A"/>
    <w:rsid w:val="00520ED8"/>
    <w:rsid w:val="00521042"/>
    <w:rsid w:val="005210BC"/>
    <w:rsid w:val="00521203"/>
    <w:rsid w:val="00521440"/>
    <w:rsid w:val="005215EE"/>
    <w:rsid w:val="00521750"/>
    <w:rsid w:val="005217B9"/>
    <w:rsid w:val="005227CD"/>
    <w:rsid w:val="00523441"/>
    <w:rsid w:val="005235F6"/>
    <w:rsid w:val="005238BF"/>
    <w:rsid w:val="00523AFD"/>
    <w:rsid w:val="00523B34"/>
    <w:rsid w:val="00523D4A"/>
    <w:rsid w:val="00524C7B"/>
    <w:rsid w:val="00524EEE"/>
    <w:rsid w:val="00524FB2"/>
    <w:rsid w:val="0052560A"/>
    <w:rsid w:val="005258B0"/>
    <w:rsid w:val="00525F1D"/>
    <w:rsid w:val="005262DB"/>
    <w:rsid w:val="0052676D"/>
    <w:rsid w:val="00526C4F"/>
    <w:rsid w:val="0052700D"/>
    <w:rsid w:val="00527082"/>
    <w:rsid w:val="00527209"/>
    <w:rsid w:val="00527472"/>
    <w:rsid w:val="0052761D"/>
    <w:rsid w:val="005278D2"/>
    <w:rsid w:val="00527C07"/>
    <w:rsid w:val="00527C0E"/>
    <w:rsid w:val="00527FA0"/>
    <w:rsid w:val="005302C5"/>
    <w:rsid w:val="00530650"/>
    <w:rsid w:val="00530B36"/>
    <w:rsid w:val="00530F0C"/>
    <w:rsid w:val="00530F45"/>
    <w:rsid w:val="005317B3"/>
    <w:rsid w:val="00531A12"/>
    <w:rsid w:val="00531E23"/>
    <w:rsid w:val="00532090"/>
    <w:rsid w:val="0053214D"/>
    <w:rsid w:val="0053229B"/>
    <w:rsid w:val="0053246E"/>
    <w:rsid w:val="00532777"/>
    <w:rsid w:val="00532A31"/>
    <w:rsid w:val="0053359F"/>
    <w:rsid w:val="00533634"/>
    <w:rsid w:val="00533745"/>
    <w:rsid w:val="005337F8"/>
    <w:rsid w:val="005341BB"/>
    <w:rsid w:val="005343D5"/>
    <w:rsid w:val="00534582"/>
    <w:rsid w:val="00534760"/>
    <w:rsid w:val="005349A0"/>
    <w:rsid w:val="005349AA"/>
    <w:rsid w:val="00534A9A"/>
    <w:rsid w:val="00534CFE"/>
    <w:rsid w:val="00535505"/>
    <w:rsid w:val="00535C3B"/>
    <w:rsid w:val="00535C73"/>
    <w:rsid w:val="00535F4D"/>
    <w:rsid w:val="00536496"/>
    <w:rsid w:val="00536861"/>
    <w:rsid w:val="00536BBD"/>
    <w:rsid w:val="00536DDF"/>
    <w:rsid w:val="0053732B"/>
    <w:rsid w:val="00537372"/>
    <w:rsid w:val="0053744D"/>
    <w:rsid w:val="005402EA"/>
    <w:rsid w:val="00540B37"/>
    <w:rsid w:val="00540D41"/>
    <w:rsid w:val="00540D83"/>
    <w:rsid w:val="00540EA8"/>
    <w:rsid w:val="005417AB"/>
    <w:rsid w:val="00541A65"/>
    <w:rsid w:val="00541E19"/>
    <w:rsid w:val="005420BB"/>
    <w:rsid w:val="0054240A"/>
    <w:rsid w:val="00542785"/>
    <w:rsid w:val="00542AAB"/>
    <w:rsid w:val="00543242"/>
    <w:rsid w:val="00543450"/>
    <w:rsid w:val="0054351A"/>
    <w:rsid w:val="00543B5F"/>
    <w:rsid w:val="00543BC9"/>
    <w:rsid w:val="00543E79"/>
    <w:rsid w:val="0054447E"/>
    <w:rsid w:val="00544760"/>
    <w:rsid w:val="005447F1"/>
    <w:rsid w:val="00544AD1"/>
    <w:rsid w:val="00544C02"/>
    <w:rsid w:val="00544E8E"/>
    <w:rsid w:val="005451C9"/>
    <w:rsid w:val="00545274"/>
    <w:rsid w:val="00545434"/>
    <w:rsid w:val="00545527"/>
    <w:rsid w:val="00545697"/>
    <w:rsid w:val="005456DD"/>
    <w:rsid w:val="00545C1D"/>
    <w:rsid w:val="00545D82"/>
    <w:rsid w:val="00545E74"/>
    <w:rsid w:val="00545F13"/>
    <w:rsid w:val="00546182"/>
    <w:rsid w:val="00546EC4"/>
    <w:rsid w:val="00546F3D"/>
    <w:rsid w:val="00547175"/>
    <w:rsid w:val="00547644"/>
    <w:rsid w:val="00547667"/>
    <w:rsid w:val="00547668"/>
    <w:rsid w:val="00547860"/>
    <w:rsid w:val="0054786C"/>
    <w:rsid w:val="00547A43"/>
    <w:rsid w:val="00547EEE"/>
    <w:rsid w:val="00550940"/>
    <w:rsid w:val="00550B03"/>
    <w:rsid w:val="00550D03"/>
    <w:rsid w:val="0055129A"/>
    <w:rsid w:val="0055145F"/>
    <w:rsid w:val="00551C3E"/>
    <w:rsid w:val="00551C4C"/>
    <w:rsid w:val="00551D28"/>
    <w:rsid w:val="00552028"/>
    <w:rsid w:val="00552091"/>
    <w:rsid w:val="005521AE"/>
    <w:rsid w:val="00552782"/>
    <w:rsid w:val="00552856"/>
    <w:rsid w:val="00552C99"/>
    <w:rsid w:val="00552F7D"/>
    <w:rsid w:val="0055367C"/>
    <w:rsid w:val="00553718"/>
    <w:rsid w:val="00553BDE"/>
    <w:rsid w:val="00553E04"/>
    <w:rsid w:val="00553E42"/>
    <w:rsid w:val="00553E80"/>
    <w:rsid w:val="00553EA6"/>
    <w:rsid w:val="00553ECB"/>
    <w:rsid w:val="00554390"/>
    <w:rsid w:val="005545BE"/>
    <w:rsid w:val="00554836"/>
    <w:rsid w:val="0055484F"/>
    <w:rsid w:val="00554944"/>
    <w:rsid w:val="00554C05"/>
    <w:rsid w:val="00554E00"/>
    <w:rsid w:val="00554ECF"/>
    <w:rsid w:val="00555703"/>
    <w:rsid w:val="00555A1A"/>
    <w:rsid w:val="00555C75"/>
    <w:rsid w:val="00555F42"/>
    <w:rsid w:val="0055602C"/>
    <w:rsid w:val="00556848"/>
    <w:rsid w:val="00556E8E"/>
    <w:rsid w:val="00556FD7"/>
    <w:rsid w:val="005572B9"/>
    <w:rsid w:val="00557453"/>
    <w:rsid w:val="005578B5"/>
    <w:rsid w:val="00557967"/>
    <w:rsid w:val="005579AF"/>
    <w:rsid w:val="00557C6C"/>
    <w:rsid w:val="00557D38"/>
    <w:rsid w:val="00557FDC"/>
    <w:rsid w:val="00560181"/>
    <w:rsid w:val="0056058C"/>
    <w:rsid w:val="00560774"/>
    <w:rsid w:val="005607C3"/>
    <w:rsid w:val="0056080B"/>
    <w:rsid w:val="005609AA"/>
    <w:rsid w:val="00560EBD"/>
    <w:rsid w:val="005612F6"/>
    <w:rsid w:val="00561321"/>
    <w:rsid w:val="0056137B"/>
    <w:rsid w:val="005618F3"/>
    <w:rsid w:val="00561DAB"/>
    <w:rsid w:val="00561EE0"/>
    <w:rsid w:val="00561F2A"/>
    <w:rsid w:val="00562490"/>
    <w:rsid w:val="005625D7"/>
    <w:rsid w:val="00562EBA"/>
    <w:rsid w:val="00562F48"/>
    <w:rsid w:val="0056318B"/>
    <w:rsid w:val="0056327E"/>
    <w:rsid w:val="005634EB"/>
    <w:rsid w:val="005640E5"/>
    <w:rsid w:val="005642F9"/>
    <w:rsid w:val="00564482"/>
    <w:rsid w:val="00564991"/>
    <w:rsid w:val="00565106"/>
    <w:rsid w:val="00565912"/>
    <w:rsid w:val="0056596F"/>
    <w:rsid w:val="00565D7E"/>
    <w:rsid w:val="00566121"/>
    <w:rsid w:val="00566FC3"/>
    <w:rsid w:val="0056701D"/>
    <w:rsid w:val="0056713C"/>
    <w:rsid w:val="0056718C"/>
    <w:rsid w:val="005671B1"/>
    <w:rsid w:val="0056743D"/>
    <w:rsid w:val="00567460"/>
    <w:rsid w:val="0056786F"/>
    <w:rsid w:val="00567DCB"/>
    <w:rsid w:val="00570063"/>
    <w:rsid w:val="00570345"/>
    <w:rsid w:val="00570AA0"/>
    <w:rsid w:val="00570B9E"/>
    <w:rsid w:val="005716E9"/>
    <w:rsid w:val="0057179F"/>
    <w:rsid w:val="00571BB1"/>
    <w:rsid w:val="00571C68"/>
    <w:rsid w:val="00572514"/>
    <w:rsid w:val="00572633"/>
    <w:rsid w:val="0057306C"/>
    <w:rsid w:val="005735A2"/>
    <w:rsid w:val="005735D9"/>
    <w:rsid w:val="005737D8"/>
    <w:rsid w:val="00573850"/>
    <w:rsid w:val="00573A32"/>
    <w:rsid w:val="00573E2F"/>
    <w:rsid w:val="00573E8F"/>
    <w:rsid w:val="00573FDA"/>
    <w:rsid w:val="00574426"/>
    <w:rsid w:val="00574645"/>
    <w:rsid w:val="005749E4"/>
    <w:rsid w:val="00574BC2"/>
    <w:rsid w:val="00574C2D"/>
    <w:rsid w:val="005756AE"/>
    <w:rsid w:val="0057586A"/>
    <w:rsid w:val="00575998"/>
    <w:rsid w:val="00575EE1"/>
    <w:rsid w:val="00575FA6"/>
    <w:rsid w:val="00576185"/>
    <w:rsid w:val="005761D2"/>
    <w:rsid w:val="00576388"/>
    <w:rsid w:val="005766D2"/>
    <w:rsid w:val="00576F1A"/>
    <w:rsid w:val="0057702F"/>
    <w:rsid w:val="0057740C"/>
    <w:rsid w:val="0057751D"/>
    <w:rsid w:val="00577C5A"/>
    <w:rsid w:val="005800F4"/>
    <w:rsid w:val="005803E8"/>
    <w:rsid w:val="00580498"/>
    <w:rsid w:val="00580A95"/>
    <w:rsid w:val="00580E09"/>
    <w:rsid w:val="00580E7E"/>
    <w:rsid w:val="00580EF6"/>
    <w:rsid w:val="00581615"/>
    <w:rsid w:val="00581975"/>
    <w:rsid w:val="00581F13"/>
    <w:rsid w:val="0058259B"/>
    <w:rsid w:val="00582C64"/>
    <w:rsid w:val="0058304A"/>
    <w:rsid w:val="0058348E"/>
    <w:rsid w:val="00583944"/>
    <w:rsid w:val="0058395C"/>
    <w:rsid w:val="00583E7B"/>
    <w:rsid w:val="00583E9F"/>
    <w:rsid w:val="00583F62"/>
    <w:rsid w:val="005846DD"/>
    <w:rsid w:val="00584917"/>
    <w:rsid w:val="00584CA2"/>
    <w:rsid w:val="00584F5E"/>
    <w:rsid w:val="005853C6"/>
    <w:rsid w:val="00585C59"/>
    <w:rsid w:val="005862E4"/>
    <w:rsid w:val="005862F5"/>
    <w:rsid w:val="00586593"/>
    <w:rsid w:val="00586755"/>
    <w:rsid w:val="00586AAF"/>
    <w:rsid w:val="00586D50"/>
    <w:rsid w:val="00586F4B"/>
    <w:rsid w:val="00586FDE"/>
    <w:rsid w:val="00586FDF"/>
    <w:rsid w:val="0058704E"/>
    <w:rsid w:val="005871D9"/>
    <w:rsid w:val="0058747D"/>
    <w:rsid w:val="005877BC"/>
    <w:rsid w:val="00587D61"/>
    <w:rsid w:val="00590067"/>
    <w:rsid w:val="00590122"/>
    <w:rsid w:val="005904FD"/>
    <w:rsid w:val="00590907"/>
    <w:rsid w:val="00590F10"/>
    <w:rsid w:val="00591554"/>
    <w:rsid w:val="005919B6"/>
    <w:rsid w:val="00591C06"/>
    <w:rsid w:val="00591CA7"/>
    <w:rsid w:val="0059214C"/>
    <w:rsid w:val="005924CA"/>
    <w:rsid w:val="00592553"/>
    <w:rsid w:val="0059257B"/>
    <w:rsid w:val="00592CDF"/>
    <w:rsid w:val="00592FFE"/>
    <w:rsid w:val="00593F07"/>
    <w:rsid w:val="005942F9"/>
    <w:rsid w:val="00594459"/>
    <w:rsid w:val="005945B9"/>
    <w:rsid w:val="00594815"/>
    <w:rsid w:val="00594EDD"/>
    <w:rsid w:val="005950E2"/>
    <w:rsid w:val="0059543D"/>
    <w:rsid w:val="0059596D"/>
    <w:rsid w:val="00595A6C"/>
    <w:rsid w:val="00595AC8"/>
    <w:rsid w:val="005961FC"/>
    <w:rsid w:val="0059668F"/>
    <w:rsid w:val="00596A7A"/>
    <w:rsid w:val="00596E95"/>
    <w:rsid w:val="0059758A"/>
    <w:rsid w:val="005977A4"/>
    <w:rsid w:val="00597DEA"/>
    <w:rsid w:val="005A089D"/>
    <w:rsid w:val="005A0B4D"/>
    <w:rsid w:val="005A0C46"/>
    <w:rsid w:val="005A1832"/>
    <w:rsid w:val="005A1E61"/>
    <w:rsid w:val="005A2379"/>
    <w:rsid w:val="005A2800"/>
    <w:rsid w:val="005A2C56"/>
    <w:rsid w:val="005A2EC6"/>
    <w:rsid w:val="005A320A"/>
    <w:rsid w:val="005A3364"/>
    <w:rsid w:val="005A3DF7"/>
    <w:rsid w:val="005A3FFF"/>
    <w:rsid w:val="005A4587"/>
    <w:rsid w:val="005A46DD"/>
    <w:rsid w:val="005A4D6D"/>
    <w:rsid w:val="005A5CBD"/>
    <w:rsid w:val="005A5EFB"/>
    <w:rsid w:val="005A6216"/>
    <w:rsid w:val="005A6669"/>
    <w:rsid w:val="005A6CAC"/>
    <w:rsid w:val="005A6F35"/>
    <w:rsid w:val="005A72C8"/>
    <w:rsid w:val="005A79EC"/>
    <w:rsid w:val="005A7BE8"/>
    <w:rsid w:val="005A7E9D"/>
    <w:rsid w:val="005B043D"/>
    <w:rsid w:val="005B046B"/>
    <w:rsid w:val="005B0934"/>
    <w:rsid w:val="005B0A20"/>
    <w:rsid w:val="005B0CAE"/>
    <w:rsid w:val="005B1005"/>
    <w:rsid w:val="005B15A5"/>
    <w:rsid w:val="005B160A"/>
    <w:rsid w:val="005B1BB1"/>
    <w:rsid w:val="005B1D9A"/>
    <w:rsid w:val="005B1DD9"/>
    <w:rsid w:val="005B1ED2"/>
    <w:rsid w:val="005B2257"/>
    <w:rsid w:val="005B242A"/>
    <w:rsid w:val="005B242B"/>
    <w:rsid w:val="005B257D"/>
    <w:rsid w:val="005B27AE"/>
    <w:rsid w:val="005B29F4"/>
    <w:rsid w:val="005B29FB"/>
    <w:rsid w:val="005B3428"/>
    <w:rsid w:val="005B36EC"/>
    <w:rsid w:val="005B37D1"/>
    <w:rsid w:val="005B3B10"/>
    <w:rsid w:val="005B4128"/>
    <w:rsid w:val="005B484A"/>
    <w:rsid w:val="005B4CCE"/>
    <w:rsid w:val="005B4FFE"/>
    <w:rsid w:val="005B63BC"/>
    <w:rsid w:val="005B6489"/>
    <w:rsid w:val="005B67D5"/>
    <w:rsid w:val="005B71FA"/>
    <w:rsid w:val="005B74E6"/>
    <w:rsid w:val="005C01C8"/>
    <w:rsid w:val="005C0260"/>
    <w:rsid w:val="005C04C3"/>
    <w:rsid w:val="005C080B"/>
    <w:rsid w:val="005C102F"/>
    <w:rsid w:val="005C1189"/>
    <w:rsid w:val="005C11FB"/>
    <w:rsid w:val="005C18D3"/>
    <w:rsid w:val="005C1ECA"/>
    <w:rsid w:val="005C20B6"/>
    <w:rsid w:val="005C2153"/>
    <w:rsid w:val="005C221A"/>
    <w:rsid w:val="005C227A"/>
    <w:rsid w:val="005C24AD"/>
    <w:rsid w:val="005C2553"/>
    <w:rsid w:val="005C2578"/>
    <w:rsid w:val="005C2D9A"/>
    <w:rsid w:val="005C3170"/>
    <w:rsid w:val="005C31B4"/>
    <w:rsid w:val="005C3378"/>
    <w:rsid w:val="005C3528"/>
    <w:rsid w:val="005C373A"/>
    <w:rsid w:val="005C37EB"/>
    <w:rsid w:val="005C4209"/>
    <w:rsid w:val="005C4D99"/>
    <w:rsid w:val="005C4F67"/>
    <w:rsid w:val="005C5073"/>
    <w:rsid w:val="005C533A"/>
    <w:rsid w:val="005C55E5"/>
    <w:rsid w:val="005C59AF"/>
    <w:rsid w:val="005C5F53"/>
    <w:rsid w:val="005C651A"/>
    <w:rsid w:val="005C6911"/>
    <w:rsid w:val="005C6F5C"/>
    <w:rsid w:val="005C72F5"/>
    <w:rsid w:val="005C73F4"/>
    <w:rsid w:val="005C773D"/>
    <w:rsid w:val="005D04BF"/>
    <w:rsid w:val="005D0535"/>
    <w:rsid w:val="005D082B"/>
    <w:rsid w:val="005D090B"/>
    <w:rsid w:val="005D0954"/>
    <w:rsid w:val="005D0AAE"/>
    <w:rsid w:val="005D143C"/>
    <w:rsid w:val="005D16DE"/>
    <w:rsid w:val="005D1DB8"/>
    <w:rsid w:val="005D22DE"/>
    <w:rsid w:val="005D266E"/>
    <w:rsid w:val="005D26B1"/>
    <w:rsid w:val="005D2FE2"/>
    <w:rsid w:val="005D2FED"/>
    <w:rsid w:val="005D3511"/>
    <w:rsid w:val="005D3AD3"/>
    <w:rsid w:val="005D3CD0"/>
    <w:rsid w:val="005D3D51"/>
    <w:rsid w:val="005D3F23"/>
    <w:rsid w:val="005D420E"/>
    <w:rsid w:val="005D428B"/>
    <w:rsid w:val="005D4757"/>
    <w:rsid w:val="005D47BA"/>
    <w:rsid w:val="005D4948"/>
    <w:rsid w:val="005D4FFF"/>
    <w:rsid w:val="005D51CF"/>
    <w:rsid w:val="005D53E4"/>
    <w:rsid w:val="005D5AB6"/>
    <w:rsid w:val="005D5C5D"/>
    <w:rsid w:val="005D5C99"/>
    <w:rsid w:val="005D5F59"/>
    <w:rsid w:val="005D6253"/>
    <w:rsid w:val="005D63CC"/>
    <w:rsid w:val="005D63ED"/>
    <w:rsid w:val="005D67BB"/>
    <w:rsid w:val="005D6944"/>
    <w:rsid w:val="005D695F"/>
    <w:rsid w:val="005D70BC"/>
    <w:rsid w:val="005D7949"/>
    <w:rsid w:val="005D7ACC"/>
    <w:rsid w:val="005D7BD3"/>
    <w:rsid w:val="005D7C31"/>
    <w:rsid w:val="005D7D6E"/>
    <w:rsid w:val="005D7F59"/>
    <w:rsid w:val="005E021B"/>
    <w:rsid w:val="005E04BD"/>
    <w:rsid w:val="005E0647"/>
    <w:rsid w:val="005E06CE"/>
    <w:rsid w:val="005E15F2"/>
    <w:rsid w:val="005E1E0A"/>
    <w:rsid w:val="005E204A"/>
    <w:rsid w:val="005E23E9"/>
    <w:rsid w:val="005E2905"/>
    <w:rsid w:val="005E2941"/>
    <w:rsid w:val="005E2D26"/>
    <w:rsid w:val="005E2D2C"/>
    <w:rsid w:val="005E328F"/>
    <w:rsid w:val="005E3B8B"/>
    <w:rsid w:val="005E40B7"/>
    <w:rsid w:val="005E43FA"/>
    <w:rsid w:val="005E4B60"/>
    <w:rsid w:val="005E4C20"/>
    <w:rsid w:val="005E4C29"/>
    <w:rsid w:val="005E515D"/>
    <w:rsid w:val="005E5580"/>
    <w:rsid w:val="005E5A8F"/>
    <w:rsid w:val="005E5C9D"/>
    <w:rsid w:val="005E5DF3"/>
    <w:rsid w:val="005E5ED5"/>
    <w:rsid w:val="005E6170"/>
    <w:rsid w:val="005E629D"/>
    <w:rsid w:val="005E6812"/>
    <w:rsid w:val="005E681E"/>
    <w:rsid w:val="005E6842"/>
    <w:rsid w:val="005E690C"/>
    <w:rsid w:val="005E6B7F"/>
    <w:rsid w:val="005E6C4C"/>
    <w:rsid w:val="005E6EF0"/>
    <w:rsid w:val="005E7239"/>
    <w:rsid w:val="005E7406"/>
    <w:rsid w:val="005E7803"/>
    <w:rsid w:val="005E781D"/>
    <w:rsid w:val="005E7AD6"/>
    <w:rsid w:val="005E7D3C"/>
    <w:rsid w:val="005E7FF4"/>
    <w:rsid w:val="005F014E"/>
    <w:rsid w:val="005F017A"/>
    <w:rsid w:val="005F01EC"/>
    <w:rsid w:val="005F02AA"/>
    <w:rsid w:val="005F03C4"/>
    <w:rsid w:val="005F0C22"/>
    <w:rsid w:val="005F128C"/>
    <w:rsid w:val="005F12C7"/>
    <w:rsid w:val="005F1431"/>
    <w:rsid w:val="005F1570"/>
    <w:rsid w:val="005F16DE"/>
    <w:rsid w:val="005F1D46"/>
    <w:rsid w:val="005F218A"/>
    <w:rsid w:val="005F23DE"/>
    <w:rsid w:val="005F2897"/>
    <w:rsid w:val="005F28EC"/>
    <w:rsid w:val="005F2D24"/>
    <w:rsid w:val="005F2FD3"/>
    <w:rsid w:val="005F30AB"/>
    <w:rsid w:val="005F3424"/>
    <w:rsid w:val="005F368F"/>
    <w:rsid w:val="005F3A6F"/>
    <w:rsid w:val="005F3A98"/>
    <w:rsid w:val="005F3D25"/>
    <w:rsid w:val="005F3D7A"/>
    <w:rsid w:val="005F400B"/>
    <w:rsid w:val="005F5683"/>
    <w:rsid w:val="005F5722"/>
    <w:rsid w:val="005F572B"/>
    <w:rsid w:val="005F5853"/>
    <w:rsid w:val="005F5990"/>
    <w:rsid w:val="005F60B5"/>
    <w:rsid w:val="005F616E"/>
    <w:rsid w:val="005F61DC"/>
    <w:rsid w:val="005F624C"/>
    <w:rsid w:val="005F66CD"/>
    <w:rsid w:val="005F6E79"/>
    <w:rsid w:val="005F72AC"/>
    <w:rsid w:val="005F760A"/>
    <w:rsid w:val="005F7851"/>
    <w:rsid w:val="005F78A1"/>
    <w:rsid w:val="00600006"/>
    <w:rsid w:val="006003C4"/>
    <w:rsid w:val="00600793"/>
    <w:rsid w:val="00600F1E"/>
    <w:rsid w:val="00600F71"/>
    <w:rsid w:val="0060102D"/>
    <w:rsid w:val="00601209"/>
    <w:rsid w:val="0060157E"/>
    <w:rsid w:val="0060202B"/>
    <w:rsid w:val="0060326F"/>
    <w:rsid w:val="00603C95"/>
    <w:rsid w:val="00603E97"/>
    <w:rsid w:val="00604266"/>
    <w:rsid w:val="00604401"/>
    <w:rsid w:val="00604466"/>
    <w:rsid w:val="006046EB"/>
    <w:rsid w:val="00604869"/>
    <w:rsid w:val="00604962"/>
    <w:rsid w:val="00604A27"/>
    <w:rsid w:val="00604C32"/>
    <w:rsid w:val="00604C47"/>
    <w:rsid w:val="00604D28"/>
    <w:rsid w:val="00604E14"/>
    <w:rsid w:val="006052BF"/>
    <w:rsid w:val="00605A60"/>
    <w:rsid w:val="00605B9B"/>
    <w:rsid w:val="00605BE4"/>
    <w:rsid w:val="00605F37"/>
    <w:rsid w:val="00606071"/>
    <w:rsid w:val="006060AB"/>
    <w:rsid w:val="00606222"/>
    <w:rsid w:val="0060649B"/>
    <w:rsid w:val="00606756"/>
    <w:rsid w:val="00606AD6"/>
    <w:rsid w:val="00606C6E"/>
    <w:rsid w:val="00606F7A"/>
    <w:rsid w:val="006070D1"/>
    <w:rsid w:val="0060723C"/>
    <w:rsid w:val="00607456"/>
    <w:rsid w:val="00610070"/>
    <w:rsid w:val="006109D3"/>
    <w:rsid w:val="00610B07"/>
    <w:rsid w:val="00610EF7"/>
    <w:rsid w:val="00611295"/>
    <w:rsid w:val="00611407"/>
    <w:rsid w:val="00611810"/>
    <w:rsid w:val="00611A68"/>
    <w:rsid w:val="00611CD9"/>
    <w:rsid w:val="00612B08"/>
    <w:rsid w:val="00612D6C"/>
    <w:rsid w:val="00613100"/>
    <w:rsid w:val="0061335E"/>
    <w:rsid w:val="006133C0"/>
    <w:rsid w:val="006134CF"/>
    <w:rsid w:val="00613CA6"/>
    <w:rsid w:val="00613FFD"/>
    <w:rsid w:val="00614453"/>
    <w:rsid w:val="00614A27"/>
    <w:rsid w:val="00614BEF"/>
    <w:rsid w:val="00615075"/>
    <w:rsid w:val="006155C1"/>
    <w:rsid w:val="0061571F"/>
    <w:rsid w:val="006158A2"/>
    <w:rsid w:val="00615A5C"/>
    <w:rsid w:val="00615BFF"/>
    <w:rsid w:val="00616B43"/>
    <w:rsid w:val="00617544"/>
    <w:rsid w:val="00617BE6"/>
    <w:rsid w:val="00617C68"/>
    <w:rsid w:val="00617D30"/>
    <w:rsid w:val="00617E02"/>
    <w:rsid w:val="00620249"/>
    <w:rsid w:val="00620348"/>
    <w:rsid w:val="00620530"/>
    <w:rsid w:val="00620581"/>
    <w:rsid w:val="00620817"/>
    <w:rsid w:val="006209BE"/>
    <w:rsid w:val="00621154"/>
    <w:rsid w:val="0062119B"/>
    <w:rsid w:val="006212DE"/>
    <w:rsid w:val="00621B4C"/>
    <w:rsid w:val="006226E2"/>
    <w:rsid w:val="00622C00"/>
    <w:rsid w:val="00622E4B"/>
    <w:rsid w:val="00623244"/>
    <w:rsid w:val="0062360F"/>
    <w:rsid w:val="00623769"/>
    <w:rsid w:val="00623976"/>
    <w:rsid w:val="006243C1"/>
    <w:rsid w:val="006246C7"/>
    <w:rsid w:val="00624B65"/>
    <w:rsid w:val="00624C4F"/>
    <w:rsid w:val="00624DFC"/>
    <w:rsid w:val="0062529C"/>
    <w:rsid w:val="006254C1"/>
    <w:rsid w:val="00625F9D"/>
    <w:rsid w:val="006267F1"/>
    <w:rsid w:val="00626CDF"/>
    <w:rsid w:val="00626E08"/>
    <w:rsid w:val="00626E40"/>
    <w:rsid w:val="00627793"/>
    <w:rsid w:val="00627FB7"/>
    <w:rsid w:val="00630AD3"/>
    <w:rsid w:val="00630D02"/>
    <w:rsid w:val="006313E9"/>
    <w:rsid w:val="00631625"/>
    <w:rsid w:val="00632155"/>
    <w:rsid w:val="00632885"/>
    <w:rsid w:val="00633524"/>
    <w:rsid w:val="0063444E"/>
    <w:rsid w:val="006346D1"/>
    <w:rsid w:val="0063486E"/>
    <w:rsid w:val="00634D18"/>
    <w:rsid w:val="00634DB6"/>
    <w:rsid w:val="00634F16"/>
    <w:rsid w:val="006353B8"/>
    <w:rsid w:val="006353E1"/>
    <w:rsid w:val="0063599A"/>
    <w:rsid w:val="00635BF5"/>
    <w:rsid w:val="00635E34"/>
    <w:rsid w:val="006363EB"/>
    <w:rsid w:val="006365FE"/>
    <w:rsid w:val="00636B4F"/>
    <w:rsid w:val="00636E03"/>
    <w:rsid w:val="00637466"/>
    <w:rsid w:val="006374CA"/>
    <w:rsid w:val="0063799C"/>
    <w:rsid w:val="00637C72"/>
    <w:rsid w:val="00640302"/>
    <w:rsid w:val="00640465"/>
    <w:rsid w:val="00640485"/>
    <w:rsid w:val="006405B5"/>
    <w:rsid w:val="00640ADC"/>
    <w:rsid w:val="00640E1C"/>
    <w:rsid w:val="00641269"/>
    <w:rsid w:val="006415AC"/>
    <w:rsid w:val="00641C61"/>
    <w:rsid w:val="00641FB0"/>
    <w:rsid w:val="00642223"/>
    <w:rsid w:val="00642239"/>
    <w:rsid w:val="0064229F"/>
    <w:rsid w:val="0064264B"/>
    <w:rsid w:val="00642B9A"/>
    <w:rsid w:val="00642FB7"/>
    <w:rsid w:val="00643286"/>
    <w:rsid w:val="006437AE"/>
    <w:rsid w:val="00643B97"/>
    <w:rsid w:val="00643E98"/>
    <w:rsid w:val="00644070"/>
    <w:rsid w:val="006440BA"/>
    <w:rsid w:val="006441D4"/>
    <w:rsid w:val="0064424D"/>
    <w:rsid w:val="00644280"/>
    <w:rsid w:val="00644610"/>
    <w:rsid w:val="00645368"/>
    <w:rsid w:val="00645563"/>
    <w:rsid w:val="00645CEA"/>
    <w:rsid w:val="00645E54"/>
    <w:rsid w:val="00645F16"/>
    <w:rsid w:val="00645F66"/>
    <w:rsid w:val="00645FE8"/>
    <w:rsid w:val="006461FE"/>
    <w:rsid w:val="006464D9"/>
    <w:rsid w:val="006465D2"/>
    <w:rsid w:val="00646813"/>
    <w:rsid w:val="00646A37"/>
    <w:rsid w:val="006470C3"/>
    <w:rsid w:val="00647260"/>
    <w:rsid w:val="006472CA"/>
    <w:rsid w:val="0064736B"/>
    <w:rsid w:val="00647619"/>
    <w:rsid w:val="00647662"/>
    <w:rsid w:val="00647878"/>
    <w:rsid w:val="0064790B"/>
    <w:rsid w:val="0065072F"/>
    <w:rsid w:val="00650BDE"/>
    <w:rsid w:val="006511EA"/>
    <w:rsid w:val="006513BD"/>
    <w:rsid w:val="006516ED"/>
    <w:rsid w:val="00651847"/>
    <w:rsid w:val="00651DCA"/>
    <w:rsid w:val="00651DFA"/>
    <w:rsid w:val="006521E9"/>
    <w:rsid w:val="00652428"/>
    <w:rsid w:val="00652B82"/>
    <w:rsid w:val="0065303A"/>
    <w:rsid w:val="0065338F"/>
    <w:rsid w:val="006536C2"/>
    <w:rsid w:val="00653732"/>
    <w:rsid w:val="0065389B"/>
    <w:rsid w:val="00654194"/>
    <w:rsid w:val="006543A7"/>
    <w:rsid w:val="00654821"/>
    <w:rsid w:val="00654E2D"/>
    <w:rsid w:val="00655045"/>
    <w:rsid w:val="00655421"/>
    <w:rsid w:val="00655483"/>
    <w:rsid w:val="006557BD"/>
    <w:rsid w:val="00655B30"/>
    <w:rsid w:val="00655B7C"/>
    <w:rsid w:val="00655EC8"/>
    <w:rsid w:val="00655F9E"/>
    <w:rsid w:val="00655FD5"/>
    <w:rsid w:val="00656104"/>
    <w:rsid w:val="0065692A"/>
    <w:rsid w:val="006569BF"/>
    <w:rsid w:val="006569D2"/>
    <w:rsid w:val="006572ED"/>
    <w:rsid w:val="00657360"/>
    <w:rsid w:val="0065770F"/>
    <w:rsid w:val="00657D73"/>
    <w:rsid w:val="00657DBD"/>
    <w:rsid w:val="00657E82"/>
    <w:rsid w:val="00660F07"/>
    <w:rsid w:val="0066119B"/>
    <w:rsid w:val="0066121F"/>
    <w:rsid w:val="00661312"/>
    <w:rsid w:val="00661643"/>
    <w:rsid w:val="006622EE"/>
    <w:rsid w:val="00662515"/>
    <w:rsid w:val="00662B3B"/>
    <w:rsid w:val="00662E3B"/>
    <w:rsid w:val="006631CE"/>
    <w:rsid w:val="0066320B"/>
    <w:rsid w:val="006632B1"/>
    <w:rsid w:val="00663976"/>
    <w:rsid w:val="00663C95"/>
    <w:rsid w:val="00663D8C"/>
    <w:rsid w:val="00663F02"/>
    <w:rsid w:val="006647E6"/>
    <w:rsid w:val="0066485C"/>
    <w:rsid w:val="00665201"/>
    <w:rsid w:val="00665351"/>
    <w:rsid w:val="006653EA"/>
    <w:rsid w:val="00665AA3"/>
    <w:rsid w:val="00665D1D"/>
    <w:rsid w:val="00666120"/>
    <w:rsid w:val="006663DB"/>
    <w:rsid w:val="0066663C"/>
    <w:rsid w:val="00666671"/>
    <w:rsid w:val="00666E3E"/>
    <w:rsid w:val="00666F39"/>
    <w:rsid w:val="00667121"/>
    <w:rsid w:val="0066730A"/>
    <w:rsid w:val="00667428"/>
    <w:rsid w:val="00667928"/>
    <w:rsid w:val="006679E8"/>
    <w:rsid w:val="00670E63"/>
    <w:rsid w:val="00670F32"/>
    <w:rsid w:val="006711E6"/>
    <w:rsid w:val="00671328"/>
    <w:rsid w:val="00671DB9"/>
    <w:rsid w:val="00672694"/>
    <w:rsid w:val="006729BF"/>
    <w:rsid w:val="00673316"/>
    <w:rsid w:val="006733CC"/>
    <w:rsid w:val="00673841"/>
    <w:rsid w:val="00673C4C"/>
    <w:rsid w:val="00673CB3"/>
    <w:rsid w:val="00673EEF"/>
    <w:rsid w:val="00673F98"/>
    <w:rsid w:val="00674117"/>
    <w:rsid w:val="006748A6"/>
    <w:rsid w:val="00674FC1"/>
    <w:rsid w:val="00675164"/>
    <w:rsid w:val="0067523F"/>
    <w:rsid w:val="00675529"/>
    <w:rsid w:val="00676359"/>
    <w:rsid w:val="00676421"/>
    <w:rsid w:val="00676550"/>
    <w:rsid w:val="00676852"/>
    <w:rsid w:val="00677221"/>
    <w:rsid w:val="006776A9"/>
    <w:rsid w:val="006776F0"/>
    <w:rsid w:val="00677AA3"/>
    <w:rsid w:val="00677C1B"/>
    <w:rsid w:val="00677CA4"/>
    <w:rsid w:val="0068009F"/>
    <w:rsid w:val="00680124"/>
    <w:rsid w:val="006804D8"/>
    <w:rsid w:val="0068056F"/>
    <w:rsid w:val="006819FB"/>
    <w:rsid w:val="00681D64"/>
    <w:rsid w:val="00681F13"/>
    <w:rsid w:val="00682526"/>
    <w:rsid w:val="00682576"/>
    <w:rsid w:val="00682650"/>
    <w:rsid w:val="00682819"/>
    <w:rsid w:val="0068290E"/>
    <w:rsid w:val="00682F7B"/>
    <w:rsid w:val="00683275"/>
    <w:rsid w:val="00683879"/>
    <w:rsid w:val="006839A4"/>
    <w:rsid w:val="00683A67"/>
    <w:rsid w:val="00683B87"/>
    <w:rsid w:val="00683DC4"/>
    <w:rsid w:val="00683F91"/>
    <w:rsid w:val="00683FE8"/>
    <w:rsid w:val="0068411F"/>
    <w:rsid w:val="00684DE7"/>
    <w:rsid w:val="00685704"/>
    <w:rsid w:val="00685B0D"/>
    <w:rsid w:val="00685C81"/>
    <w:rsid w:val="006860D5"/>
    <w:rsid w:val="00686215"/>
    <w:rsid w:val="00686651"/>
    <w:rsid w:val="006868B9"/>
    <w:rsid w:val="00686D7D"/>
    <w:rsid w:val="00687380"/>
    <w:rsid w:val="006874FD"/>
    <w:rsid w:val="006875B9"/>
    <w:rsid w:val="00687A36"/>
    <w:rsid w:val="00687F64"/>
    <w:rsid w:val="00687FD3"/>
    <w:rsid w:val="00690B05"/>
    <w:rsid w:val="00690BDA"/>
    <w:rsid w:val="006913F6"/>
    <w:rsid w:val="0069147B"/>
    <w:rsid w:val="006916AC"/>
    <w:rsid w:val="00691729"/>
    <w:rsid w:val="006917BD"/>
    <w:rsid w:val="00691A06"/>
    <w:rsid w:val="00691A5E"/>
    <w:rsid w:val="00691AC8"/>
    <w:rsid w:val="00692940"/>
    <w:rsid w:val="00693020"/>
    <w:rsid w:val="006930B0"/>
    <w:rsid w:val="0069327B"/>
    <w:rsid w:val="00693419"/>
    <w:rsid w:val="00693457"/>
    <w:rsid w:val="00693492"/>
    <w:rsid w:val="006937A6"/>
    <w:rsid w:val="006937F7"/>
    <w:rsid w:val="006946D2"/>
    <w:rsid w:val="00694EAA"/>
    <w:rsid w:val="006950DC"/>
    <w:rsid w:val="0069531A"/>
    <w:rsid w:val="006954D4"/>
    <w:rsid w:val="00695532"/>
    <w:rsid w:val="00695596"/>
    <w:rsid w:val="00695602"/>
    <w:rsid w:val="00695CC8"/>
    <w:rsid w:val="0069615E"/>
    <w:rsid w:val="006961C9"/>
    <w:rsid w:val="0069682F"/>
    <w:rsid w:val="006969F6"/>
    <w:rsid w:val="006971C8"/>
    <w:rsid w:val="006972A9"/>
    <w:rsid w:val="006979D7"/>
    <w:rsid w:val="00697A28"/>
    <w:rsid w:val="00697B2F"/>
    <w:rsid w:val="00697C39"/>
    <w:rsid w:val="00697C45"/>
    <w:rsid w:val="006A0136"/>
    <w:rsid w:val="006A02CC"/>
    <w:rsid w:val="006A02E1"/>
    <w:rsid w:val="006A055F"/>
    <w:rsid w:val="006A08DF"/>
    <w:rsid w:val="006A0915"/>
    <w:rsid w:val="006A0F64"/>
    <w:rsid w:val="006A10BA"/>
    <w:rsid w:val="006A1373"/>
    <w:rsid w:val="006A159D"/>
    <w:rsid w:val="006A195A"/>
    <w:rsid w:val="006A1BD7"/>
    <w:rsid w:val="006A2450"/>
    <w:rsid w:val="006A2A71"/>
    <w:rsid w:val="006A2BBA"/>
    <w:rsid w:val="006A2EE9"/>
    <w:rsid w:val="006A2FF5"/>
    <w:rsid w:val="006A3033"/>
    <w:rsid w:val="006A305B"/>
    <w:rsid w:val="006A30AA"/>
    <w:rsid w:val="006A3B7E"/>
    <w:rsid w:val="006A3C64"/>
    <w:rsid w:val="006A3F79"/>
    <w:rsid w:val="006A3FA3"/>
    <w:rsid w:val="006A44A0"/>
    <w:rsid w:val="006A4E76"/>
    <w:rsid w:val="006A4F51"/>
    <w:rsid w:val="006A57EE"/>
    <w:rsid w:val="006A59AF"/>
    <w:rsid w:val="006A5BEA"/>
    <w:rsid w:val="006A5E1B"/>
    <w:rsid w:val="006A5E4A"/>
    <w:rsid w:val="006A5F14"/>
    <w:rsid w:val="006A610E"/>
    <w:rsid w:val="006A61FF"/>
    <w:rsid w:val="006A64E5"/>
    <w:rsid w:val="006A6518"/>
    <w:rsid w:val="006A6EA6"/>
    <w:rsid w:val="006A6F9F"/>
    <w:rsid w:val="006A7051"/>
    <w:rsid w:val="006A72F5"/>
    <w:rsid w:val="006A73AC"/>
    <w:rsid w:val="006A757E"/>
    <w:rsid w:val="006A75F6"/>
    <w:rsid w:val="006A7E3D"/>
    <w:rsid w:val="006B00A3"/>
    <w:rsid w:val="006B06E0"/>
    <w:rsid w:val="006B0ACC"/>
    <w:rsid w:val="006B0B1E"/>
    <w:rsid w:val="006B0CD8"/>
    <w:rsid w:val="006B0DF7"/>
    <w:rsid w:val="006B0F41"/>
    <w:rsid w:val="006B13CE"/>
    <w:rsid w:val="006B1480"/>
    <w:rsid w:val="006B149E"/>
    <w:rsid w:val="006B16D4"/>
    <w:rsid w:val="006B1716"/>
    <w:rsid w:val="006B17D0"/>
    <w:rsid w:val="006B2193"/>
    <w:rsid w:val="006B22F7"/>
    <w:rsid w:val="006B2965"/>
    <w:rsid w:val="006B2D49"/>
    <w:rsid w:val="006B2F68"/>
    <w:rsid w:val="006B3434"/>
    <w:rsid w:val="006B3651"/>
    <w:rsid w:val="006B398F"/>
    <w:rsid w:val="006B39E5"/>
    <w:rsid w:val="006B3BB1"/>
    <w:rsid w:val="006B3C31"/>
    <w:rsid w:val="006B4129"/>
    <w:rsid w:val="006B4685"/>
    <w:rsid w:val="006B46A1"/>
    <w:rsid w:val="006B4F20"/>
    <w:rsid w:val="006B4F67"/>
    <w:rsid w:val="006B502B"/>
    <w:rsid w:val="006B50EF"/>
    <w:rsid w:val="006B5713"/>
    <w:rsid w:val="006B5718"/>
    <w:rsid w:val="006B57C3"/>
    <w:rsid w:val="006B5E09"/>
    <w:rsid w:val="006B5E26"/>
    <w:rsid w:val="006B603E"/>
    <w:rsid w:val="006B608C"/>
    <w:rsid w:val="006B6491"/>
    <w:rsid w:val="006B64CD"/>
    <w:rsid w:val="006B6DAE"/>
    <w:rsid w:val="006B6E6B"/>
    <w:rsid w:val="006B6FE9"/>
    <w:rsid w:val="006B7099"/>
    <w:rsid w:val="006B728C"/>
    <w:rsid w:val="006B73C7"/>
    <w:rsid w:val="006B7714"/>
    <w:rsid w:val="006B7CC6"/>
    <w:rsid w:val="006C030B"/>
    <w:rsid w:val="006C0456"/>
    <w:rsid w:val="006C0866"/>
    <w:rsid w:val="006C0D0D"/>
    <w:rsid w:val="006C0F1A"/>
    <w:rsid w:val="006C0FB5"/>
    <w:rsid w:val="006C11D1"/>
    <w:rsid w:val="006C154E"/>
    <w:rsid w:val="006C1E55"/>
    <w:rsid w:val="006C2F46"/>
    <w:rsid w:val="006C3105"/>
    <w:rsid w:val="006C339C"/>
    <w:rsid w:val="006C3870"/>
    <w:rsid w:val="006C3B8B"/>
    <w:rsid w:val="006C3CD2"/>
    <w:rsid w:val="006C3D50"/>
    <w:rsid w:val="006C3E54"/>
    <w:rsid w:val="006C3E71"/>
    <w:rsid w:val="006C40AC"/>
    <w:rsid w:val="006C431C"/>
    <w:rsid w:val="006C45FE"/>
    <w:rsid w:val="006C48AC"/>
    <w:rsid w:val="006C48C7"/>
    <w:rsid w:val="006C4CB6"/>
    <w:rsid w:val="006C500A"/>
    <w:rsid w:val="006C5BC2"/>
    <w:rsid w:val="006C6196"/>
    <w:rsid w:val="006C622F"/>
    <w:rsid w:val="006C6480"/>
    <w:rsid w:val="006C651E"/>
    <w:rsid w:val="006C65A2"/>
    <w:rsid w:val="006C6788"/>
    <w:rsid w:val="006C67B5"/>
    <w:rsid w:val="006C6A00"/>
    <w:rsid w:val="006C6D71"/>
    <w:rsid w:val="006C6E5D"/>
    <w:rsid w:val="006C72AF"/>
    <w:rsid w:val="006C76B4"/>
    <w:rsid w:val="006C7875"/>
    <w:rsid w:val="006C7C25"/>
    <w:rsid w:val="006C7E3F"/>
    <w:rsid w:val="006D02D1"/>
    <w:rsid w:val="006D08D8"/>
    <w:rsid w:val="006D0B74"/>
    <w:rsid w:val="006D1154"/>
    <w:rsid w:val="006D1854"/>
    <w:rsid w:val="006D18C2"/>
    <w:rsid w:val="006D20D8"/>
    <w:rsid w:val="006D210A"/>
    <w:rsid w:val="006D244E"/>
    <w:rsid w:val="006D2B2E"/>
    <w:rsid w:val="006D3094"/>
    <w:rsid w:val="006D35AD"/>
    <w:rsid w:val="006D372A"/>
    <w:rsid w:val="006D378A"/>
    <w:rsid w:val="006D380A"/>
    <w:rsid w:val="006D39B6"/>
    <w:rsid w:val="006D3A51"/>
    <w:rsid w:val="006D3AB9"/>
    <w:rsid w:val="006D3BAC"/>
    <w:rsid w:val="006D3FE3"/>
    <w:rsid w:val="006D4157"/>
    <w:rsid w:val="006D432E"/>
    <w:rsid w:val="006D4757"/>
    <w:rsid w:val="006D4843"/>
    <w:rsid w:val="006D4A93"/>
    <w:rsid w:val="006D4D2F"/>
    <w:rsid w:val="006D4DDB"/>
    <w:rsid w:val="006D4FE9"/>
    <w:rsid w:val="006D53FF"/>
    <w:rsid w:val="006D5575"/>
    <w:rsid w:val="006D55B7"/>
    <w:rsid w:val="006D55DA"/>
    <w:rsid w:val="006D5A89"/>
    <w:rsid w:val="006D5C7D"/>
    <w:rsid w:val="006D6061"/>
    <w:rsid w:val="006D64A0"/>
    <w:rsid w:val="006D6915"/>
    <w:rsid w:val="006D6C79"/>
    <w:rsid w:val="006D6DAE"/>
    <w:rsid w:val="006D6E75"/>
    <w:rsid w:val="006D7157"/>
    <w:rsid w:val="006D7828"/>
    <w:rsid w:val="006D7893"/>
    <w:rsid w:val="006D7C83"/>
    <w:rsid w:val="006D7EE5"/>
    <w:rsid w:val="006D7F06"/>
    <w:rsid w:val="006D7F31"/>
    <w:rsid w:val="006E0239"/>
    <w:rsid w:val="006E049E"/>
    <w:rsid w:val="006E0738"/>
    <w:rsid w:val="006E095B"/>
    <w:rsid w:val="006E1586"/>
    <w:rsid w:val="006E1700"/>
    <w:rsid w:val="006E1723"/>
    <w:rsid w:val="006E2344"/>
    <w:rsid w:val="006E254C"/>
    <w:rsid w:val="006E2611"/>
    <w:rsid w:val="006E269D"/>
    <w:rsid w:val="006E2865"/>
    <w:rsid w:val="006E2A77"/>
    <w:rsid w:val="006E2CF5"/>
    <w:rsid w:val="006E2FF4"/>
    <w:rsid w:val="006E319F"/>
    <w:rsid w:val="006E3421"/>
    <w:rsid w:val="006E4190"/>
    <w:rsid w:val="006E42FD"/>
    <w:rsid w:val="006E443D"/>
    <w:rsid w:val="006E4825"/>
    <w:rsid w:val="006E4B38"/>
    <w:rsid w:val="006E4C80"/>
    <w:rsid w:val="006E4E15"/>
    <w:rsid w:val="006E4E48"/>
    <w:rsid w:val="006E4EC7"/>
    <w:rsid w:val="006E5023"/>
    <w:rsid w:val="006E5036"/>
    <w:rsid w:val="006E53A6"/>
    <w:rsid w:val="006E58F5"/>
    <w:rsid w:val="006E5C4F"/>
    <w:rsid w:val="006E5FD3"/>
    <w:rsid w:val="006E5FF6"/>
    <w:rsid w:val="006E60EF"/>
    <w:rsid w:val="006E61A2"/>
    <w:rsid w:val="006E6500"/>
    <w:rsid w:val="006E65F3"/>
    <w:rsid w:val="006E6630"/>
    <w:rsid w:val="006E671C"/>
    <w:rsid w:val="006E6B94"/>
    <w:rsid w:val="006E6C01"/>
    <w:rsid w:val="006E70CD"/>
    <w:rsid w:val="006E7DEF"/>
    <w:rsid w:val="006F0574"/>
    <w:rsid w:val="006F0F31"/>
    <w:rsid w:val="006F1004"/>
    <w:rsid w:val="006F1515"/>
    <w:rsid w:val="006F1562"/>
    <w:rsid w:val="006F1D1A"/>
    <w:rsid w:val="006F2199"/>
    <w:rsid w:val="006F24D5"/>
    <w:rsid w:val="006F2C47"/>
    <w:rsid w:val="006F381A"/>
    <w:rsid w:val="006F388F"/>
    <w:rsid w:val="006F55B6"/>
    <w:rsid w:val="006F5607"/>
    <w:rsid w:val="006F6676"/>
    <w:rsid w:val="006F674C"/>
    <w:rsid w:val="006F7064"/>
    <w:rsid w:val="006F747C"/>
    <w:rsid w:val="006F766A"/>
    <w:rsid w:val="006F76C0"/>
    <w:rsid w:val="006F78DC"/>
    <w:rsid w:val="006F7AA6"/>
    <w:rsid w:val="006F7C2D"/>
    <w:rsid w:val="00700637"/>
    <w:rsid w:val="00700B32"/>
    <w:rsid w:val="00701049"/>
    <w:rsid w:val="00701098"/>
    <w:rsid w:val="00701479"/>
    <w:rsid w:val="00701A58"/>
    <w:rsid w:val="00701E8A"/>
    <w:rsid w:val="00701F05"/>
    <w:rsid w:val="007022EC"/>
    <w:rsid w:val="00702333"/>
    <w:rsid w:val="00703D9E"/>
    <w:rsid w:val="00703F34"/>
    <w:rsid w:val="00703F5C"/>
    <w:rsid w:val="00704058"/>
    <w:rsid w:val="007042CC"/>
    <w:rsid w:val="00704785"/>
    <w:rsid w:val="00704900"/>
    <w:rsid w:val="00704AFD"/>
    <w:rsid w:val="00704BF3"/>
    <w:rsid w:val="007050CF"/>
    <w:rsid w:val="0070518F"/>
    <w:rsid w:val="00705A58"/>
    <w:rsid w:val="00705ADE"/>
    <w:rsid w:val="00705F49"/>
    <w:rsid w:val="00705F77"/>
    <w:rsid w:val="0070610E"/>
    <w:rsid w:val="00706177"/>
    <w:rsid w:val="007069C6"/>
    <w:rsid w:val="00706C6B"/>
    <w:rsid w:val="00706C99"/>
    <w:rsid w:val="00706D77"/>
    <w:rsid w:val="00707347"/>
    <w:rsid w:val="007076F9"/>
    <w:rsid w:val="00707A00"/>
    <w:rsid w:val="00710319"/>
    <w:rsid w:val="00710736"/>
    <w:rsid w:val="00710932"/>
    <w:rsid w:val="00710C71"/>
    <w:rsid w:val="00710E4E"/>
    <w:rsid w:val="00710E97"/>
    <w:rsid w:val="00711365"/>
    <w:rsid w:val="007113AB"/>
    <w:rsid w:val="00711658"/>
    <w:rsid w:val="00711971"/>
    <w:rsid w:val="0071197E"/>
    <w:rsid w:val="00711B40"/>
    <w:rsid w:val="0071202C"/>
    <w:rsid w:val="00712110"/>
    <w:rsid w:val="00712BA8"/>
    <w:rsid w:val="00712BFB"/>
    <w:rsid w:val="00712C37"/>
    <w:rsid w:val="00712C9A"/>
    <w:rsid w:val="00713367"/>
    <w:rsid w:val="00713479"/>
    <w:rsid w:val="00713628"/>
    <w:rsid w:val="00713733"/>
    <w:rsid w:val="00713738"/>
    <w:rsid w:val="00714121"/>
    <w:rsid w:val="00714200"/>
    <w:rsid w:val="00714D39"/>
    <w:rsid w:val="00714DED"/>
    <w:rsid w:val="00714F4E"/>
    <w:rsid w:val="00714FD5"/>
    <w:rsid w:val="0071575F"/>
    <w:rsid w:val="0071592C"/>
    <w:rsid w:val="0071685B"/>
    <w:rsid w:val="007168C7"/>
    <w:rsid w:val="00716A39"/>
    <w:rsid w:val="00716EFD"/>
    <w:rsid w:val="00720219"/>
    <w:rsid w:val="007206AD"/>
    <w:rsid w:val="00720A32"/>
    <w:rsid w:val="00720B7D"/>
    <w:rsid w:val="00721625"/>
    <w:rsid w:val="00721D1D"/>
    <w:rsid w:val="00721E55"/>
    <w:rsid w:val="00721F91"/>
    <w:rsid w:val="0072224E"/>
    <w:rsid w:val="007222B0"/>
    <w:rsid w:val="00722A02"/>
    <w:rsid w:val="00722AC7"/>
    <w:rsid w:val="00723201"/>
    <w:rsid w:val="007241DC"/>
    <w:rsid w:val="0072420F"/>
    <w:rsid w:val="007248D8"/>
    <w:rsid w:val="00724904"/>
    <w:rsid w:val="00724B5F"/>
    <w:rsid w:val="00724E7F"/>
    <w:rsid w:val="00724E80"/>
    <w:rsid w:val="00724EBC"/>
    <w:rsid w:val="0072543E"/>
    <w:rsid w:val="00725662"/>
    <w:rsid w:val="00725788"/>
    <w:rsid w:val="00725911"/>
    <w:rsid w:val="00725BCC"/>
    <w:rsid w:val="00725D66"/>
    <w:rsid w:val="00726195"/>
    <w:rsid w:val="0072677B"/>
    <w:rsid w:val="00726A4C"/>
    <w:rsid w:val="00726B41"/>
    <w:rsid w:val="00727022"/>
    <w:rsid w:val="00727284"/>
    <w:rsid w:val="00727310"/>
    <w:rsid w:val="007279AD"/>
    <w:rsid w:val="00727D24"/>
    <w:rsid w:val="00727F40"/>
    <w:rsid w:val="00730132"/>
    <w:rsid w:val="007303B1"/>
    <w:rsid w:val="00730711"/>
    <w:rsid w:val="0073094F"/>
    <w:rsid w:val="00730F4C"/>
    <w:rsid w:val="007311F8"/>
    <w:rsid w:val="00731D85"/>
    <w:rsid w:val="00732373"/>
    <w:rsid w:val="007325D3"/>
    <w:rsid w:val="00732668"/>
    <w:rsid w:val="00732B87"/>
    <w:rsid w:val="00732B97"/>
    <w:rsid w:val="00732E26"/>
    <w:rsid w:val="00733633"/>
    <w:rsid w:val="0073371A"/>
    <w:rsid w:val="00733830"/>
    <w:rsid w:val="0073391A"/>
    <w:rsid w:val="00733B87"/>
    <w:rsid w:val="00733F73"/>
    <w:rsid w:val="00734C8C"/>
    <w:rsid w:val="00734E2E"/>
    <w:rsid w:val="007351DB"/>
    <w:rsid w:val="0073541B"/>
    <w:rsid w:val="007354B5"/>
    <w:rsid w:val="007354E0"/>
    <w:rsid w:val="007356EB"/>
    <w:rsid w:val="00735752"/>
    <w:rsid w:val="00735A08"/>
    <w:rsid w:val="00735B62"/>
    <w:rsid w:val="00735B9B"/>
    <w:rsid w:val="007360F4"/>
    <w:rsid w:val="00736B21"/>
    <w:rsid w:val="00736CA3"/>
    <w:rsid w:val="00736F66"/>
    <w:rsid w:val="007379EE"/>
    <w:rsid w:val="00737CF8"/>
    <w:rsid w:val="007401CA"/>
    <w:rsid w:val="0074075D"/>
    <w:rsid w:val="00740962"/>
    <w:rsid w:val="00740CE1"/>
    <w:rsid w:val="00740D5B"/>
    <w:rsid w:val="00741CA4"/>
    <w:rsid w:val="00741DA2"/>
    <w:rsid w:val="007420AF"/>
    <w:rsid w:val="00742587"/>
    <w:rsid w:val="0074286F"/>
    <w:rsid w:val="007428F0"/>
    <w:rsid w:val="00742982"/>
    <w:rsid w:val="00742C82"/>
    <w:rsid w:val="00742EFA"/>
    <w:rsid w:val="00742F79"/>
    <w:rsid w:val="0074311E"/>
    <w:rsid w:val="0074350F"/>
    <w:rsid w:val="00744357"/>
    <w:rsid w:val="00744D01"/>
    <w:rsid w:val="00744E50"/>
    <w:rsid w:val="00744EDE"/>
    <w:rsid w:val="00745099"/>
    <w:rsid w:val="00745128"/>
    <w:rsid w:val="00745896"/>
    <w:rsid w:val="00745A5C"/>
    <w:rsid w:val="00745B51"/>
    <w:rsid w:val="00745EA4"/>
    <w:rsid w:val="0074657F"/>
    <w:rsid w:val="00746C4E"/>
    <w:rsid w:val="00746FDB"/>
    <w:rsid w:val="007474F8"/>
    <w:rsid w:val="007476D0"/>
    <w:rsid w:val="00747994"/>
    <w:rsid w:val="00747BBD"/>
    <w:rsid w:val="00747E4A"/>
    <w:rsid w:val="00747E5C"/>
    <w:rsid w:val="00747E94"/>
    <w:rsid w:val="007503AA"/>
    <w:rsid w:val="00750790"/>
    <w:rsid w:val="00750A23"/>
    <w:rsid w:val="0075198A"/>
    <w:rsid w:val="00751A77"/>
    <w:rsid w:val="00751A82"/>
    <w:rsid w:val="00751FBE"/>
    <w:rsid w:val="007521B8"/>
    <w:rsid w:val="00752709"/>
    <w:rsid w:val="00752834"/>
    <w:rsid w:val="00753105"/>
    <w:rsid w:val="00753381"/>
    <w:rsid w:val="00754015"/>
    <w:rsid w:val="007540CD"/>
    <w:rsid w:val="0075440A"/>
    <w:rsid w:val="0075460E"/>
    <w:rsid w:val="007547C0"/>
    <w:rsid w:val="0075491B"/>
    <w:rsid w:val="00754BE6"/>
    <w:rsid w:val="00754C1E"/>
    <w:rsid w:val="00754D83"/>
    <w:rsid w:val="0075501A"/>
    <w:rsid w:val="00755023"/>
    <w:rsid w:val="007552ED"/>
    <w:rsid w:val="007557B0"/>
    <w:rsid w:val="007557E7"/>
    <w:rsid w:val="00755A23"/>
    <w:rsid w:val="00755B47"/>
    <w:rsid w:val="00755F55"/>
    <w:rsid w:val="00755F67"/>
    <w:rsid w:val="0075609A"/>
    <w:rsid w:val="007562CB"/>
    <w:rsid w:val="00756534"/>
    <w:rsid w:val="00756752"/>
    <w:rsid w:val="007567C8"/>
    <w:rsid w:val="007569B1"/>
    <w:rsid w:val="00756D9C"/>
    <w:rsid w:val="00757C6C"/>
    <w:rsid w:val="00757CA5"/>
    <w:rsid w:val="00757CD4"/>
    <w:rsid w:val="00760131"/>
    <w:rsid w:val="007604A3"/>
    <w:rsid w:val="007606CF"/>
    <w:rsid w:val="00760911"/>
    <w:rsid w:val="00761125"/>
    <w:rsid w:val="0076132F"/>
    <w:rsid w:val="007613E2"/>
    <w:rsid w:val="00761408"/>
    <w:rsid w:val="007616BF"/>
    <w:rsid w:val="007616EF"/>
    <w:rsid w:val="007617EC"/>
    <w:rsid w:val="0076191D"/>
    <w:rsid w:val="00761AA6"/>
    <w:rsid w:val="00761F5F"/>
    <w:rsid w:val="007620C4"/>
    <w:rsid w:val="007629F2"/>
    <w:rsid w:val="00762B1C"/>
    <w:rsid w:val="0076309D"/>
    <w:rsid w:val="007634B9"/>
    <w:rsid w:val="00763E89"/>
    <w:rsid w:val="007645B5"/>
    <w:rsid w:val="00764678"/>
    <w:rsid w:val="007648B7"/>
    <w:rsid w:val="007648EB"/>
    <w:rsid w:val="00764B44"/>
    <w:rsid w:val="00764F5B"/>
    <w:rsid w:val="00764FD7"/>
    <w:rsid w:val="0076500B"/>
    <w:rsid w:val="007651D4"/>
    <w:rsid w:val="0076541D"/>
    <w:rsid w:val="00765B51"/>
    <w:rsid w:val="0076763A"/>
    <w:rsid w:val="00767771"/>
    <w:rsid w:val="00767D89"/>
    <w:rsid w:val="007704CF"/>
    <w:rsid w:val="0077072D"/>
    <w:rsid w:val="00770C7E"/>
    <w:rsid w:val="00770EFA"/>
    <w:rsid w:val="0077138F"/>
    <w:rsid w:val="0077148E"/>
    <w:rsid w:val="00771543"/>
    <w:rsid w:val="007715F7"/>
    <w:rsid w:val="00771DE0"/>
    <w:rsid w:val="00772B09"/>
    <w:rsid w:val="00772BCD"/>
    <w:rsid w:val="00772BCF"/>
    <w:rsid w:val="00772E8B"/>
    <w:rsid w:val="00773533"/>
    <w:rsid w:val="0077356D"/>
    <w:rsid w:val="00773789"/>
    <w:rsid w:val="00773B59"/>
    <w:rsid w:val="007742A4"/>
    <w:rsid w:val="00774320"/>
    <w:rsid w:val="007744A4"/>
    <w:rsid w:val="007744E5"/>
    <w:rsid w:val="00774C0F"/>
    <w:rsid w:val="00774D0B"/>
    <w:rsid w:val="00775054"/>
    <w:rsid w:val="00775848"/>
    <w:rsid w:val="00775AE3"/>
    <w:rsid w:val="00775CB7"/>
    <w:rsid w:val="00775D80"/>
    <w:rsid w:val="00775FB5"/>
    <w:rsid w:val="007764DF"/>
    <w:rsid w:val="00776A0A"/>
    <w:rsid w:val="00776FE7"/>
    <w:rsid w:val="007771BE"/>
    <w:rsid w:val="0077736F"/>
    <w:rsid w:val="007775DF"/>
    <w:rsid w:val="00777761"/>
    <w:rsid w:val="007778E5"/>
    <w:rsid w:val="00777B0E"/>
    <w:rsid w:val="00777ED3"/>
    <w:rsid w:val="00777FE8"/>
    <w:rsid w:val="00780019"/>
    <w:rsid w:val="00780136"/>
    <w:rsid w:val="007806AA"/>
    <w:rsid w:val="007806C6"/>
    <w:rsid w:val="00780764"/>
    <w:rsid w:val="00780958"/>
    <w:rsid w:val="007809FD"/>
    <w:rsid w:val="00780B2E"/>
    <w:rsid w:val="00780C38"/>
    <w:rsid w:val="00780C79"/>
    <w:rsid w:val="0078126D"/>
    <w:rsid w:val="0078157E"/>
    <w:rsid w:val="00781722"/>
    <w:rsid w:val="007817C5"/>
    <w:rsid w:val="0078191B"/>
    <w:rsid w:val="00781C2E"/>
    <w:rsid w:val="00781FCF"/>
    <w:rsid w:val="00782177"/>
    <w:rsid w:val="0078224C"/>
    <w:rsid w:val="00782566"/>
    <w:rsid w:val="00782665"/>
    <w:rsid w:val="007829B7"/>
    <w:rsid w:val="00783BFC"/>
    <w:rsid w:val="00784085"/>
    <w:rsid w:val="00784450"/>
    <w:rsid w:val="00784A8A"/>
    <w:rsid w:val="00784E17"/>
    <w:rsid w:val="007852D3"/>
    <w:rsid w:val="007855D2"/>
    <w:rsid w:val="00785AC3"/>
    <w:rsid w:val="007861A1"/>
    <w:rsid w:val="0078693B"/>
    <w:rsid w:val="00786F5E"/>
    <w:rsid w:val="00787118"/>
    <w:rsid w:val="00787217"/>
    <w:rsid w:val="00787245"/>
    <w:rsid w:val="00787509"/>
    <w:rsid w:val="00787DFA"/>
    <w:rsid w:val="007900FD"/>
    <w:rsid w:val="007901CD"/>
    <w:rsid w:val="00790703"/>
    <w:rsid w:val="007919BC"/>
    <w:rsid w:val="00791AC8"/>
    <w:rsid w:val="00791B22"/>
    <w:rsid w:val="00791B58"/>
    <w:rsid w:val="00791F4D"/>
    <w:rsid w:val="00792005"/>
    <w:rsid w:val="00792168"/>
    <w:rsid w:val="007928BA"/>
    <w:rsid w:val="007928F3"/>
    <w:rsid w:val="00792949"/>
    <w:rsid w:val="00792BB6"/>
    <w:rsid w:val="00792D83"/>
    <w:rsid w:val="007931E4"/>
    <w:rsid w:val="007932C6"/>
    <w:rsid w:val="007935E2"/>
    <w:rsid w:val="007937EA"/>
    <w:rsid w:val="007940AC"/>
    <w:rsid w:val="007948C8"/>
    <w:rsid w:val="007950B6"/>
    <w:rsid w:val="007952EC"/>
    <w:rsid w:val="007953C3"/>
    <w:rsid w:val="007958CE"/>
    <w:rsid w:val="00795914"/>
    <w:rsid w:val="00795922"/>
    <w:rsid w:val="00796121"/>
    <w:rsid w:val="00796206"/>
    <w:rsid w:val="0079678B"/>
    <w:rsid w:val="00796AE7"/>
    <w:rsid w:val="0079715E"/>
    <w:rsid w:val="00797224"/>
    <w:rsid w:val="00797503"/>
    <w:rsid w:val="007976CD"/>
    <w:rsid w:val="00797E89"/>
    <w:rsid w:val="007A0131"/>
    <w:rsid w:val="007A0207"/>
    <w:rsid w:val="007A095D"/>
    <w:rsid w:val="007A1252"/>
    <w:rsid w:val="007A1658"/>
    <w:rsid w:val="007A189A"/>
    <w:rsid w:val="007A19FE"/>
    <w:rsid w:val="007A24FD"/>
    <w:rsid w:val="007A25A3"/>
    <w:rsid w:val="007A2A75"/>
    <w:rsid w:val="007A2B04"/>
    <w:rsid w:val="007A2EC3"/>
    <w:rsid w:val="007A317F"/>
    <w:rsid w:val="007A38B5"/>
    <w:rsid w:val="007A3B4B"/>
    <w:rsid w:val="007A3C45"/>
    <w:rsid w:val="007A4191"/>
    <w:rsid w:val="007A4442"/>
    <w:rsid w:val="007A4477"/>
    <w:rsid w:val="007A4581"/>
    <w:rsid w:val="007A4754"/>
    <w:rsid w:val="007A48A8"/>
    <w:rsid w:val="007A493E"/>
    <w:rsid w:val="007A4AF6"/>
    <w:rsid w:val="007A53D2"/>
    <w:rsid w:val="007A5571"/>
    <w:rsid w:val="007A5C55"/>
    <w:rsid w:val="007A5D4A"/>
    <w:rsid w:val="007A6023"/>
    <w:rsid w:val="007A622E"/>
    <w:rsid w:val="007A68CA"/>
    <w:rsid w:val="007A7013"/>
    <w:rsid w:val="007A7408"/>
    <w:rsid w:val="007A77AD"/>
    <w:rsid w:val="007A7975"/>
    <w:rsid w:val="007A7ECC"/>
    <w:rsid w:val="007B0011"/>
    <w:rsid w:val="007B09D4"/>
    <w:rsid w:val="007B0D8C"/>
    <w:rsid w:val="007B1195"/>
    <w:rsid w:val="007B16E2"/>
    <w:rsid w:val="007B197F"/>
    <w:rsid w:val="007B19F3"/>
    <w:rsid w:val="007B1E47"/>
    <w:rsid w:val="007B2134"/>
    <w:rsid w:val="007B264F"/>
    <w:rsid w:val="007B2837"/>
    <w:rsid w:val="007B2C05"/>
    <w:rsid w:val="007B3734"/>
    <w:rsid w:val="007B39CD"/>
    <w:rsid w:val="007B3E39"/>
    <w:rsid w:val="007B3F4A"/>
    <w:rsid w:val="007B3F58"/>
    <w:rsid w:val="007B3F73"/>
    <w:rsid w:val="007B45D3"/>
    <w:rsid w:val="007B4775"/>
    <w:rsid w:val="007B4AC0"/>
    <w:rsid w:val="007B52DC"/>
    <w:rsid w:val="007B568F"/>
    <w:rsid w:val="007B58EB"/>
    <w:rsid w:val="007B5BF7"/>
    <w:rsid w:val="007B5C45"/>
    <w:rsid w:val="007B5C7E"/>
    <w:rsid w:val="007B5F3C"/>
    <w:rsid w:val="007B61E1"/>
    <w:rsid w:val="007B640F"/>
    <w:rsid w:val="007B676E"/>
    <w:rsid w:val="007B684A"/>
    <w:rsid w:val="007B696A"/>
    <w:rsid w:val="007B6A34"/>
    <w:rsid w:val="007B6AC9"/>
    <w:rsid w:val="007B7299"/>
    <w:rsid w:val="007B7329"/>
    <w:rsid w:val="007B74BD"/>
    <w:rsid w:val="007B782E"/>
    <w:rsid w:val="007B7A3F"/>
    <w:rsid w:val="007B7DEE"/>
    <w:rsid w:val="007B7F72"/>
    <w:rsid w:val="007C0263"/>
    <w:rsid w:val="007C0AA4"/>
    <w:rsid w:val="007C19BB"/>
    <w:rsid w:val="007C1C01"/>
    <w:rsid w:val="007C1F25"/>
    <w:rsid w:val="007C2296"/>
    <w:rsid w:val="007C2344"/>
    <w:rsid w:val="007C2843"/>
    <w:rsid w:val="007C3309"/>
    <w:rsid w:val="007C3671"/>
    <w:rsid w:val="007C3A01"/>
    <w:rsid w:val="007C3B67"/>
    <w:rsid w:val="007C3CC1"/>
    <w:rsid w:val="007C3CD9"/>
    <w:rsid w:val="007C3DBA"/>
    <w:rsid w:val="007C42A3"/>
    <w:rsid w:val="007C42E1"/>
    <w:rsid w:val="007C4608"/>
    <w:rsid w:val="007C46E9"/>
    <w:rsid w:val="007C4C62"/>
    <w:rsid w:val="007C4D65"/>
    <w:rsid w:val="007C50F2"/>
    <w:rsid w:val="007C55B5"/>
    <w:rsid w:val="007C5B91"/>
    <w:rsid w:val="007C61A7"/>
    <w:rsid w:val="007C64A8"/>
    <w:rsid w:val="007C685E"/>
    <w:rsid w:val="007C7F5B"/>
    <w:rsid w:val="007D0019"/>
    <w:rsid w:val="007D0189"/>
    <w:rsid w:val="007D02D6"/>
    <w:rsid w:val="007D0747"/>
    <w:rsid w:val="007D07D9"/>
    <w:rsid w:val="007D080C"/>
    <w:rsid w:val="007D0C20"/>
    <w:rsid w:val="007D0D25"/>
    <w:rsid w:val="007D1037"/>
    <w:rsid w:val="007D1097"/>
    <w:rsid w:val="007D1229"/>
    <w:rsid w:val="007D12BE"/>
    <w:rsid w:val="007D16FD"/>
    <w:rsid w:val="007D195C"/>
    <w:rsid w:val="007D19AA"/>
    <w:rsid w:val="007D1A3D"/>
    <w:rsid w:val="007D1B1B"/>
    <w:rsid w:val="007D1E88"/>
    <w:rsid w:val="007D238C"/>
    <w:rsid w:val="007D2706"/>
    <w:rsid w:val="007D2A1A"/>
    <w:rsid w:val="007D2D1B"/>
    <w:rsid w:val="007D2DAA"/>
    <w:rsid w:val="007D2DD2"/>
    <w:rsid w:val="007D2ECC"/>
    <w:rsid w:val="007D3E07"/>
    <w:rsid w:val="007D4214"/>
    <w:rsid w:val="007D4611"/>
    <w:rsid w:val="007D46FC"/>
    <w:rsid w:val="007D4911"/>
    <w:rsid w:val="007D49AB"/>
    <w:rsid w:val="007D4F46"/>
    <w:rsid w:val="007D5106"/>
    <w:rsid w:val="007D53C1"/>
    <w:rsid w:val="007D54F9"/>
    <w:rsid w:val="007D5532"/>
    <w:rsid w:val="007D64D4"/>
    <w:rsid w:val="007D65F1"/>
    <w:rsid w:val="007D6748"/>
    <w:rsid w:val="007D6A18"/>
    <w:rsid w:val="007D6D3B"/>
    <w:rsid w:val="007D7CD3"/>
    <w:rsid w:val="007D7E31"/>
    <w:rsid w:val="007D7F69"/>
    <w:rsid w:val="007E02E4"/>
    <w:rsid w:val="007E0494"/>
    <w:rsid w:val="007E0566"/>
    <w:rsid w:val="007E0953"/>
    <w:rsid w:val="007E0D6E"/>
    <w:rsid w:val="007E0F47"/>
    <w:rsid w:val="007E1B31"/>
    <w:rsid w:val="007E1C20"/>
    <w:rsid w:val="007E1CE5"/>
    <w:rsid w:val="007E2185"/>
    <w:rsid w:val="007E21B2"/>
    <w:rsid w:val="007E2720"/>
    <w:rsid w:val="007E2A3C"/>
    <w:rsid w:val="007E2A3F"/>
    <w:rsid w:val="007E2E03"/>
    <w:rsid w:val="007E307C"/>
    <w:rsid w:val="007E3235"/>
    <w:rsid w:val="007E3315"/>
    <w:rsid w:val="007E3418"/>
    <w:rsid w:val="007E3B80"/>
    <w:rsid w:val="007E3DB6"/>
    <w:rsid w:val="007E3E15"/>
    <w:rsid w:val="007E417B"/>
    <w:rsid w:val="007E4B33"/>
    <w:rsid w:val="007E4D23"/>
    <w:rsid w:val="007E4DA3"/>
    <w:rsid w:val="007E511C"/>
    <w:rsid w:val="007E5650"/>
    <w:rsid w:val="007E5A8A"/>
    <w:rsid w:val="007E5B15"/>
    <w:rsid w:val="007E5CF7"/>
    <w:rsid w:val="007E5D41"/>
    <w:rsid w:val="007E5E47"/>
    <w:rsid w:val="007E6116"/>
    <w:rsid w:val="007E678E"/>
    <w:rsid w:val="007E6826"/>
    <w:rsid w:val="007E68A6"/>
    <w:rsid w:val="007E6997"/>
    <w:rsid w:val="007E6D8E"/>
    <w:rsid w:val="007E7B13"/>
    <w:rsid w:val="007E7C2F"/>
    <w:rsid w:val="007F0166"/>
    <w:rsid w:val="007F030D"/>
    <w:rsid w:val="007F05A4"/>
    <w:rsid w:val="007F05F7"/>
    <w:rsid w:val="007F0958"/>
    <w:rsid w:val="007F0C9E"/>
    <w:rsid w:val="007F0CD1"/>
    <w:rsid w:val="007F1327"/>
    <w:rsid w:val="007F15B2"/>
    <w:rsid w:val="007F18F6"/>
    <w:rsid w:val="007F1965"/>
    <w:rsid w:val="007F2D51"/>
    <w:rsid w:val="007F31B4"/>
    <w:rsid w:val="007F324E"/>
    <w:rsid w:val="007F3647"/>
    <w:rsid w:val="007F382C"/>
    <w:rsid w:val="007F3846"/>
    <w:rsid w:val="007F39AC"/>
    <w:rsid w:val="007F3ABE"/>
    <w:rsid w:val="007F3EBF"/>
    <w:rsid w:val="007F4594"/>
    <w:rsid w:val="007F47A7"/>
    <w:rsid w:val="007F47ED"/>
    <w:rsid w:val="007F48D6"/>
    <w:rsid w:val="007F496F"/>
    <w:rsid w:val="007F4C82"/>
    <w:rsid w:val="007F4E29"/>
    <w:rsid w:val="007F50C5"/>
    <w:rsid w:val="007F5642"/>
    <w:rsid w:val="007F5677"/>
    <w:rsid w:val="007F57D5"/>
    <w:rsid w:val="007F58AB"/>
    <w:rsid w:val="007F5D16"/>
    <w:rsid w:val="007F5DF9"/>
    <w:rsid w:val="007F61FD"/>
    <w:rsid w:val="007F636D"/>
    <w:rsid w:val="007F6413"/>
    <w:rsid w:val="007F6589"/>
    <w:rsid w:val="007F6BF8"/>
    <w:rsid w:val="007F6CCF"/>
    <w:rsid w:val="007F73E5"/>
    <w:rsid w:val="007F7A25"/>
    <w:rsid w:val="007F7ABE"/>
    <w:rsid w:val="007F7BEA"/>
    <w:rsid w:val="007F7C61"/>
    <w:rsid w:val="007F7D5D"/>
    <w:rsid w:val="00800031"/>
    <w:rsid w:val="008002CC"/>
    <w:rsid w:val="0080065A"/>
    <w:rsid w:val="0080096B"/>
    <w:rsid w:val="00800A4E"/>
    <w:rsid w:val="00800CF1"/>
    <w:rsid w:val="00800D9B"/>
    <w:rsid w:val="00800FAB"/>
    <w:rsid w:val="00801132"/>
    <w:rsid w:val="008011EA"/>
    <w:rsid w:val="008011F4"/>
    <w:rsid w:val="00801303"/>
    <w:rsid w:val="00801B57"/>
    <w:rsid w:val="00801C68"/>
    <w:rsid w:val="008020E8"/>
    <w:rsid w:val="00802137"/>
    <w:rsid w:val="008025EF"/>
    <w:rsid w:val="008028DF"/>
    <w:rsid w:val="00802A9C"/>
    <w:rsid w:val="00802C3E"/>
    <w:rsid w:val="00802E11"/>
    <w:rsid w:val="00802E2C"/>
    <w:rsid w:val="0080306D"/>
    <w:rsid w:val="00803165"/>
    <w:rsid w:val="0080383A"/>
    <w:rsid w:val="00803C80"/>
    <w:rsid w:val="008040E8"/>
    <w:rsid w:val="00804942"/>
    <w:rsid w:val="00804DF0"/>
    <w:rsid w:val="00804FA5"/>
    <w:rsid w:val="008050D4"/>
    <w:rsid w:val="008051CD"/>
    <w:rsid w:val="00805425"/>
    <w:rsid w:val="008059DF"/>
    <w:rsid w:val="00805B4C"/>
    <w:rsid w:val="00806361"/>
    <w:rsid w:val="008069C4"/>
    <w:rsid w:val="00806A59"/>
    <w:rsid w:val="00807210"/>
    <w:rsid w:val="00807699"/>
    <w:rsid w:val="00807EFC"/>
    <w:rsid w:val="00807F38"/>
    <w:rsid w:val="00810058"/>
    <w:rsid w:val="008105EF"/>
    <w:rsid w:val="008108A2"/>
    <w:rsid w:val="00810C36"/>
    <w:rsid w:val="00810D06"/>
    <w:rsid w:val="00810D24"/>
    <w:rsid w:val="00810F88"/>
    <w:rsid w:val="008110B2"/>
    <w:rsid w:val="0081177C"/>
    <w:rsid w:val="00811CA3"/>
    <w:rsid w:val="0081222F"/>
    <w:rsid w:val="00812480"/>
    <w:rsid w:val="00812526"/>
    <w:rsid w:val="008133EC"/>
    <w:rsid w:val="00813426"/>
    <w:rsid w:val="00813D6D"/>
    <w:rsid w:val="00813DCF"/>
    <w:rsid w:val="00813E0C"/>
    <w:rsid w:val="00813ED6"/>
    <w:rsid w:val="00813F94"/>
    <w:rsid w:val="008155FF"/>
    <w:rsid w:val="00815817"/>
    <w:rsid w:val="00815AE2"/>
    <w:rsid w:val="00815D2E"/>
    <w:rsid w:val="00816363"/>
    <w:rsid w:val="008166C8"/>
    <w:rsid w:val="00816B90"/>
    <w:rsid w:val="00816E79"/>
    <w:rsid w:val="00816F19"/>
    <w:rsid w:val="00816FAF"/>
    <w:rsid w:val="008174B5"/>
    <w:rsid w:val="008203D4"/>
    <w:rsid w:val="0082042D"/>
    <w:rsid w:val="0082056D"/>
    <w:rsid w:val="008206B5"/>
    <w:rsid w:val="008209BF"/>
    <w:rsid w:val="00820A25"/>
    <w:rsid w:val="00820AB3"/>
    <w:rsid w:val="00820C74"/>
    <w:rsid w:val="00820F87"/>
    <w:rsid w:val="00821D2F"/>
    <w:rsid w:val="00821E27"/>
    <w:rsid w:val="00822368"/>
    <w:rsid w:val="00822947"/>
    <w:rsid w:val="008229B7"/>
    <w:rsid w:val="00822CA6"/>
    <w:rsid w:val="00822EE8"/>
    <w:rsid w:val="008234A0"/>
    <w:rsid w:val="00823CA9"/>
    <w:rsid w:val="0082434D"/>
    <w:rsid w:val="0082438D"/>
    <w:rsid w:val="0082443E"/>
    <w:rsid w:val="00824BF2"/>
    <w:rsid w:val="00824E9F"/>
    <w:rsid w:val="00825370"/>
    <w:rsid w:val="008258AC"/>
    <w:rsid w:val="00825B21"/>
    <w:rsid w:val="00826240"/>
    <w:rsid w:val="00826429"/>
    <w:rsid w:val="00826A18"/>
    <w:rsid w:val="008270A6"/>
    <w:rsid w:val="008270B8"/>
    <w:rsid w:val="00827236"/>
    <w:rsid w:val="0082733D"/>
    <w:rsid w:val="0082789A"/>
    <w:rsid w:val="00827B59"/>
    <w:rsid w:val="00827C32"/>
    <w:rsid w:val="00827E3D"/>
    <w:rsid w:val="00827E3F"/>
    <w:rsid w:val="00827F99"/>
    <w:rsid w:val="00830468"/>
    <w:rsid w:val="00830469"/>
    <w:rsid w:val="00830A76"/>
    <w:rsid w:val="00830C2A"/>
    <w:rsid w:val="0083199A"/>
    <w:rsid w:val="00831C19"/>
    <w:rsid w:val="00831C3B"/>
    <w:rsid w:val="0083239E"/>
    <w:rsid w:val="008324E5"/>
    <w:rsid w:val="00832663"/>
    <w:rsid w:val="008326DA"/>
    <w:rsid w:val="00832728"/>
    <w:rsid w:val="008327D8"/>
    <w:rsid w:val="00832810"/>
    <w:rsid w:val="00832C0B"/>
    <w:rsid w:val="008331A7"/>
    <w:rsid w:val="008331C9"/>
    <w:rsid w:val="008337B4"/>
    <w:rsid w:val="00833F3D"/>
    <w:rsid w:val="00834B94"/>
    <w:rsid w:val="00834BA2"/>
    <w:rsid w:val="00834C75"/>
    <w:rsid w:val="00834FA9"/>
    <w:rsid w:val="008356C4"/>
    <w:rsid w:val="00835DBB"/>
    <w:rsid w:val="00835DED"/>
    <w:rsid w:val="00835EA2"/>
    <w:rsid w:val="00835F57"/>
    <w:rsid w:val="008360B0"/>
    <w:rsid w:val="0083623B"/>
    <w:rsid w:val="00836312"/>
    <w:rsid w:val="00836AC1"/>
    <w:rsid w:val="00836BCD"/>
    <w:rsid w:val="00837206"/>
    <w:rsid w:val="00837512"/>
    <w:rsid w:val="00837836"/>
    <w:rsid w:val="00837B6E"/>
    <w:rsid w:val="00837C38"/>
    <w:rsid w:val="008401BF"/>
    <w:rsid w:val="0084023B"/>
    <w:rsid w:val="008402CE"/>
    <w:rsid w:val="008408FD"/>
    <w:rsid w:val="00840A3A"/>
    <w:rsid w:val="00840F37"/>
    <w:rsid w:val="00841537"/>
    <w:rsid w:val="008417B7"/>
    <w:rsid w:val="00841A70"/>
    <w:rsid w:val="00841B25"/>
    <w:rsid w:val="008425BA"/>
    <w:rsid w:val="00842886"/>
    <w:rsid w:val="008429A5"/>
    <w:rsid w:val="00843108"/>
    <w:rsid w:val="0084397C"/>
    <w:rsid w:val="00843B55"/>
    <w:rsid w:val="00843CDD"/>
    <w:rsid w:val="00843CEE"/>
    <w:rsid w:val="00843FB3"/>
    <w:rsid w:val="00844187"/>
    <w:rsid w:val="00844830"/>
    <w:rsid w:val="00844BA1"/>
    <w:rsid w:val="00844D3E"/>
    <w:rsid w:val="00845246"/>
    <w:rsid w:val="00845348"/>
    <w:rsid w:val="0084555E"/>
    <w:rsid w:val="00845671"/>
    <w:rsid w:val="008458D1"/>
    <w:rsid w:val="0084593D"/>
    <w:rsid w:val="00845980"/>
    <w:rsid w:val="00845AFF"/>
    <w:rsid w:val="00845D0D"/>
    <w:rsid w:val="00845FA1"/>
    <w:rsid w:val="00846590"/>
    <w:rsid w:val="00846742"/>
    <w:rsid w:val="00847435"/>
    <w:rsid w:val="00847A88"/>
    <w:rsid w:val="00847CD5"/>
    <w:rsid w:val="00850088"/>
    <w:rsid w:val="0085024D"/>
    <w:rsid w:val="00850547"/>
    <w:rsid w:val="00850AF8"/>
    <w:rsid w:val="00850FD4"/>
    <w:rsid w:val="00851202"/>
    <w:rsid w:val="0085131A"/>
    <w:rsid w:val="00851422"/>
    <w:rsid w:val="008514F1"/>
    <w:rsid w:val="00851550"/>
    <w:rsid w:val="00851603"/>
    <w:rsid w:val="008518E6"/>
    <w:rsid w:val="00852168"/>
    <w:rsid w:val="00852177"/>
    <w:rsid w:val="0085232D"/>
    <w:rsid w:val="0085257E"/>
    <w:rsid w:val="00852761"/>
    <w:rsid w:val="008527B8"/>
    <w:rsid w:val="0085290D"/>
    <w:rsid w:val="00852A7F"/>
    <w:rsid w:val="008532F3"/>
    <w:rsid w:val="00854377"/>
    <w:rsid w:val="00854995"/>
    <w:rsid w:val="00854996"/>
    <w:rsid w:val="0085499F"/>
    <w:rsid w:val="00854A6E"/>
    <w:rsid w:val="00854FCB"/>
    <w:rsid w:val="0085529F"/>
    <w:rsid w:val="0085565A"/>
    <w:rsid w:val="0085592E"/>
    <w:rsid w:val="00855ABB"/>
    <w:rsid w:val="00856074"/>
    <w:rsid w:val="0085609C"/>
    <w:rsid w:val="008563EA"/>
    <w:rsid w:val="0085671E"/>
    <w:rsid w:val="00856952"/>
    <w:rsid w:val="00856A79"/>
    <w:rsid w:val="00856C4F"/>
    <w:rsid w:val="00856F02"/>
    <w:rsid w:val="0085702F"/>
    <w:rsid w:val="00857619"/>
    <w:rsid w:val="00857A3E"/>
    <w:rsid w:val="00857D47"/>
    <w:rsid w:val="00857E2E"/>
    <w:rsid w:val="008606F1"/>
    <w:rsid w:val="00860826"/>
    <w:rsid w:val="00860871"/>
    <w:rsid w:val="00860DAC"/>
    <w:rsid w:val="008610F0"/>
    <w:rsid w:val="0086174A"/>
    <w:rsid w:val="00861EFB"/>
    <w:rsid w:val="00862087"/>
    <w:rsid w:val="00862129"/>
    <w:rsid w:val="0086234A"/>
    <w:rsid w:val="008627D3"/>
    <w:rsid w:val="00862B35"/>
    <w:rsid w:val="00862CBA"/>
    <w:rsid w:val="008635CB"/>
    <w:rsid w:val="00863810"/>
    <w:rsid w:val="00863B8F"/>
    <w:rsid w:val="00863BE1"/>
    <w:rsid w:val="00863E7C"/>
    <w:rsid w:val="00864160"/>
    <w:rsid w:val="008641AD"/>
    <w:rsid w:val="00864C2D"/>
    <w:rsid w:val="00864C88"/>
    <w:rsid w:val="00864D74"/>
    <w:rsid w:val="00864DA9"/>
    <w:rsid w:val="00864F9B"/>
    <w:rsid w:val="00864FCF"/>
    <w:rsid w:val="00865408"/>
    <w:rsid w:val="008656D5"/>
    <w:rsid w:val="00865773"/>
    <w:rsid w:val="00865811"/>
    <w:rsid w:val="00865A9C"/>
    <w:rsid w:val="00865C6C"/>
    <w:rsid w:val="008660A6"/>
    <w:rsid w:val="0086644E"/>
    <w:rsid w:val="0086646B"/>
    <w:rsid w:val="008666EF"/>
    <w:rsid w:val="008667AC"/>
    <w:rsid w:val="0086689D"/>
    <w:rsid w:val="0086702D"/>
    <w:rsid w:val="0086735F"/>
    <w:rsid w:val="00867AC1"/>
    <w:rsid w:val="00867EE6"/>
    <w:rsid w:val="0087045E"/>
    <w:rsid w:val="008704F8"/>
    <w:rsid w:val="00870C54"/>
    <w:rsid w:val="00870C59"/>
    <w:rsid w:val="008710DF"/>
    <w:rsid w:val="008714D6"/>
    <w:rsid w:val="008717F2"/>
    <w:rsid w:val="00871A9F"/>
    <w:rsid w:val="00871B6F"/>
    <w:rsid w:val="00871D14"/>
    <w:rsid w:val="008722D2"/>
    <w:rsid w:val="008725A6"/>
    <w:rsid w:val="008727B1"/>
    <w:rsid w:val="00872955"/>
    <w:rsid w:val="00872A92"/>
    <w:rsid w:val="00872B12"/>
    <w:rsid w:val="00872BA3"/>
    <w:rsid w:val="00872C29"/>
    <w:rsid w:val="0087357A"/>
    <w:rsid w:val="00873672"/>
    <w:rsid w:val="00873BCB"/>
    <w:rsid w:val="00873EB2"/>
    <w:rsid w:val="00874101"/>
    <w:rsid w:val="0087433F"/>
    <w:rsid w:val="00874844"/>
    <w:rsid w:val="00874962"/>
    <w:rsid w:val="00874D55"/>
    <w:rsid w:val="00874DEE"/>
    <w:rsid w:val="00875265"/>
    <w:rsid w:val="00875510"/>
    <w:rsid w:val="008757D9"/>
    <w:rsid w:val="00875B4D"/>
    <w:rsid w:val="00875C9B"/>
    <w:rsid w:val="00875DE2"/>
    <w:rsid w:val="00875DF1"/>
    <w:rsid w:val="0087612A"/>
    <w:rsid w:val="00876153"/>
    <w:rsid w:val="008762E1"/>
    <w:rsid w:val="008763B3"/>
    <w:rsid w:val="00876417"/>
    <w:rsid w:val="008767ED"/>
    <w:rsid w:val="00876C8D"/>
    <w:rsid w:val="00876D52"/>
    <w:rsid w:val="00876ECA"/>
    <w:rsid w:val="00877273"/>
    <w:rsid w:val="008772BB"/>
    <w:rsid w:val="0087731F"/>
    <w:rsid w:val="008773DD"/>
    <w:rsid w:val="008774AC"/>
    <w:rsid w:val="00877611"/>
    <w:rsid w:val="00877698"/>
    <w:rsid w:val="00877ADC"/>
    <w:rsid w:val="00877CD6"/>
    <w:rsid w:val="00877E87"/>
    <w:rsid w:val="008801E1"/>
    <w:rsid w:val="00880816"/>
    <w:rsid w:val="00880822"/>
    <w:rsid w:val="00880B50"/>
    <w:rsid w:val="0088103A"/>
    <w:rsid w:val="00881601"/>
    <w:rsid w:val="00881C0E"/>
    <w:rsid w:val="0088229D"/>
    <w:rsid w:val="00882373"/>
    <w:rsid w:val="008826A4"/>
    <w:rsid w:val="00882B0F"/>
    <w:rsid w:val="00882D49"/>
    <w:rsid w:val="008831E9"/>
    <w:rsid w:val="008831EE"/>
    <w:rsid w:val="0088327C"/>
    <w:rsid w:val="00883330"/>
    <w:rsid w:val="00883410"/>
    <w:rsid w:val="00883A58"/>
    <w:rsid w:val="00883CEF"/>
    <w:rsid w:val="00883DB2"/>
    <w:rsid w:val="00883FC1"/>
    <w:rsid w:val="0088436E"/>
    <w:rsid w:val="008846E9"/>
    <w:rsid w:val="008847AD"/>
    <w:rsid w:val="00884903"/>
    <w:rsid w:val="00884933"/>
    <w:rsid w:val="00884A7C"/>
    <w:rsid w:val="00884C08"/>
    <w:rsid w:val="00884D9F"/>
    <w:rsid w:val="00884E18"/>
    <w:rsid w:val="0088547D"/>
    <w:rsid w:val="008857D4"/>
    <w:rsid w:val="00885C41"/>
    <w:rsid w:val="00885E75"/>
    <w:rsid w:val="00886363"/>
    <w:rsid w:val="00886FFE"/>
    <w:rsid w:val="008874C9"/>
    <w:rsid w:val="0088797D"/>
    <w:rsid w:val="00887997"/>
    <w:rsid w:val="008901BF"/>
    <w:rsid w:val="008903FB"/>
    <w:rsid w:val="008906C3"/>
    <w:rsid w:val="0089072B"/>
    <w:rsid w:val="00890ADB"/>
    <w:rsid w:val="00890C44"/>
    <w:rsid w:val="00890CB4"/>
    <w:rsid w:val="00890F28"/>
    <w:rsid w:val="008912BD"/>
    <w:rsid w:val="00891324"/>
    <w:rsid w:val="0089134F"/>
    <w:rsid w:val="00891E79"/>
    <w:rsid w:val="00892206"/>
    <w:rsid w:val="008923CB"/>
    <w:rsid w:val="0089243C"/>
    <w:rsid w:val="00892598"/>
    <w:rsid w:val="00892B3E"/>
    <w:rsid w:val="00893442"/>
    <w:rsid w:val="008934B0"/>
    <w:rsid w:val="00893972"/>
    <w:rsid w:val="00893D91"/>
    <w:rsid w:val="008946B1"/>
    <w:rsid w:val="0089490D"/>
    <w:rsid w:val="00895507"/>
    <w:rsid w:val="00896296"/>
    <w:rsid w:val="008966F1"/>
    <w:rsid w:val="008968E1"/>
    <w:rsid w:val="00896AA7"/>
    <w:rsid w:val="00896DBD"/>
    <w:rsid w:val="0089713C"/>
    <w:rsid w:val="008972D6"/>
    <w:rsid w:val="00897388"/>
    <w:rsid w:val="008974C1"/>
    <w:rsid w:val="00897CFA"/>
    <w:rsid w:val="008A0074"/>
    <w:rsid w:val="008A0107"/>
    <w:rsid w:val="008A01E3"/>
    <w:rsid w:val="008A0C40"/>
    <w:rsid w:val="008A0C74"/>
    <w:rsid w:val="008A1005"/>
    <w:rsid w:val="008A1411"/>
    <w:rsid w:val="008A14C3"/>
    <w:rsid w:val="008A155B"/>
    <w:rsid w:val="008A17C7"/>
    <w:rsid w:val="008A1858"/>
    <w:rsid w:val="008A1D24"/>
    <w:rsid w:val="008A219F"/>
    <w:rsid w:val="008A247A"/>
    <w:rsid w:val="008A2F6A"/>
    <w:rsid w:val="008A307B"/>
    <w:rsid w:val="008A3620"/>
    <w:rsid w:val="008A3623"/>
    <w:rsid w:val="008A3ED2"/>
    <w:rsid w:val="008A3F2F"/>
    <w:rsid w:val="008A435E"/>
    <w:rsid w:val="008A4399"/>
    <w:rsid w:val="008A48D9"/>
    <w:rsid w:val="008A4A86"/>
    <w:rsid w:val="008A4A8A"/>
    <w:rsid w:val="008A4DBB"/>
    <w:rsid w:val="008A4DEF"/>
    <w:rsid w:val="008A4E8C"/>
    <w:rsid w:val="008A52D0"/>
    <w:rsid w:val="008A5476"/>
    <w:rsid w:val="008A54FE"/>
    <w:rsid w:val="008A571E"/>
    <w:rsid w:val="008A5910"/>
    <w:rsid w:val="008A5CD2"/>
    <w:rsid w:val="008A5E41"/>
    <w:rsid w:val="008A60DB"/>
    <w:rsid w:val="008A6287"/>
    <w:rsid w:val="008A6B49"/>
    <w:rsid w:val="008A6DCB"/>
    <w:rsid w:val="008A73B9"/>
    <w:rsid w:val="008A7454"/>
    <w:rsid w:val="008B001D"/>
    <w:rsid w:val="008B0569"/>
    <w:rsid w:val="008B0892"/>
    <w:rsid w:val="008B0F2F"/>
    <w:rsid w:val="008B0FB3"/>
    <w:rsid w:val="008B14FD"/>
    <w:rsid w:val="008B1A9E"/>
    <w:rsid w:val="008B1DBB"/>
    <w:rsid w:val="008B209C"/>
    <w:rsid w:val="008B2682"/>
    <w:rsid w:val="008B2811"/>
    <w:rsid w:val="008B2C1E"/>
    <w:rsid w:val="008B2C77"/>
    <w:rsid w:val="008B311C"/>
    <w:rsid w:val="008B3367"/>
    <w:rsid w:val="008B36C8"/>
    <w:rsid w:val="008B3823"/>
    <w:rsid w:val="008B3DC1"/>
    <w:rsid w:val="008B3FD6"/>
    <w:rsid w:val="008B417C"/>
    <w:rsid w:val="008B45F5"/>
    <w:rsid w:val="008B48C0"/>
    <w:rsid w:val="008B4938"/>
    <w:rsid w:val="008B4BDB"/>
    <w:rsid w:val="008B4DC5"/>
    <w:rsid w:val="008B4DE4"/>
    <w:rsid w:val="008B5579"/>
    <w:rsid w:val="008B5C03"/>
    <w:rsid w:val="008B6363"/>
    <w:rsid w:val="008B6F88"/>
    <w:rsid w:val="008B71B5"/>
    <w:rsid w:val="008B71B9"/>
    <w:rsid w:val="008B72B2"/>
    <w:rsid w:val="008B743E"/>
    <w:rsid w:val="008B792B"/>
    <w:rsid w:val="008B7AA3"/>
    <w:rsid w:val="008B7B8B"/>
    <w:rsid w:val="008B7C02"/>
    <w:rsid w:val="008C008F"/>
    <w:rsid w:val="008C046D"/>
    <w:rsid w:val="008C0952"/>
    <w:rsid w:val="008C0D50"/>
    <w:rsid w:val="008C1343"/>
    <w:rsid w:val="008C139C"/>
    <w:rsid w:val="008C1674"/>
    <w:rsid w:val="008C1EA2"/>
    <w:rsid w:val="008C24FA"/>
    <w:rsid w:val="008C2651"/>
    <w:rsid w:val="008C27BC"/>
    <w:rsid w:val="008C2914"/>
    <w:rsid w:val="008C2AB6"/>
    <w:rsid w:val="008C2F9D"/>
    <w:rsid w:val="008C2FC8"/>
    <w:rsid w:val="008C2FFC"/>
    <w:rsid w:val="008C3DAB"/>
    <w:rsid w:val="008C4897"/>
    <w:rsid w:val="008C4E45"/>
    <w:rsid w:val="008C4F7E"/>
    <w:rsid w:val="008C52E9"/>
    <w:rsid w:val="008C536A"/>
    <w:rsid w:val="008C551A"/>
    <w:rsid w:val="008C5666"/>
    <w:rsid w:val="008C58DF"/>
    <w:rsid w:val="008C59B5"/>
    <w:rsid w:val="008C5BF3"/>
    <w:rsid w:val="008C5DF4"/>
    <w:rsid w:val="008C5F24"/>
    <w:rsid w:val="008C6124"/>
    <w:rsid w:val="008C6425"/>
    <w:rsid w:val="008C6670"/>
    <w:rsid w:val="008C67D0"/>
    <w:rsid w:val="008C7501"/>
    <w:rsid w:val="008D06EF"/>
    <w:rsid w:val="008D0A3F"/>
    <w:rsid w:val="008D0B38"/>
    <w:rsid w:val="008D1696"/>
    <w:rsid w:val="008D16EF"/>
    <w:rsid w:val="008D1C52"/>
    <w:rsid w:val="008D1ED7"/>
    <w:rsid w:val="008D2058"/>
    <w:rsid w:val="008D24CD"/>
    <w:rsid w:val="008D28C7"/>
    <w:rsid w:val="008D2CE7"/>
    <w:rsid w:val="008D3255"/>
    <w:rsid w:val="008D3295"/>
    <w:rsid w:val="008D3558"/>
    <w:rsid w:val="008D37C5"/>
    <w:rsid w:val="008D38BA"/>
    <w:rsid w:val="008D38BC"/>
    <w:rsid w:val="008D393D"/>
    <w:rsid w:val="008D3F22"/>
    <w:rsid w:val="008D3FDB"/>
    <w:rsid w:val="008D452A"/>
    <w:rsid w:val="008D4B62"/>
    <w:rsid w:val="008D4BEA"/>
    <w:rsid w:val="008D5936"/>
    <w:rsid w:val="008D5981"/>
    <w:rsid w:val="008D5AE1"/>
    <w:rsid w:val="008D5D33"/>
    <w:rsid w:val="008D5F42"/>
    <w:rsid w:val="008D6494"/>
    <w:rsid w:val="008D6A30"/>
    <w:rsid w:val="008D6C92"/>
    <w:rsid w:val="008D6D43"/>
    <w:rsid w:val="008D6F1D"/>
    <w:rsid w:val="008D70FD"/>
    <w:rsid w:val="008D763A"/>
    <w:rsid w:val="008D77CE"/>
    <w:rsid w:val="008D7D2C"/>
    <w:rsid w:val="008E00C5"/>
    <w:rsid w:val="008E0493"/>
    <w:rsid w:val="008E0551"/>
    <w:rsid w:val="008E05C5"/>
    <w:rsid w:val="008E0854"/>
    <w:rsid w:val="008E0E61"/>
    <w:rsid w:val="008E1066"/>
    <w:rsid w:val="008E11C2"/>
    <w:rsid w:val="008E1258"/>
    <w:rsid w:val="008E1CBF"/>
    <w:rsid w:val="008E1F53"/>
    <w:rsid w:val="008E25CF"/>
    <w:rsid w:val="008E2E5D"/>
    <w:rsid w:val="008E30AE"/>
    <w:rsid w:val="008E404E"/>
    <w:rsid w:val="008E4243"/>
    <w:rsid w:val="008E4276"/>
    <w:rsid w:val="008E4E18"/>
    <w:rsid w:val="008E4F43"/>
    <w:rsid w:val="008E4F82"/>
    <w:rsid w:val="008E5086"/>
    <w:rsid w:val="008E5102"/>
    <w:rsid w:val="008E52DA"/>
    <w:rsid w:val="008E533D"/>
    <w:rsid w:val="008E5505"/>
    <w:rsid w:val="008E5538"/>
    <w:rsid w:val="008E56A8"/>
    <w:rsid w:val="008E5B16"/>
    <w:rsid w:val="008E5BEF"/>
    <w:rsid w:val="008E6911"/>
    <w:rsid w:val="008E6AA4"/>
    <w:rsid w:val="008E731D"/>
    <w:rsid w:val="008E74C7"/>
    <w:rsid w:val="008E7600"/>
    <w:rsid w:val="008E7831"/>
    <w:rsid w:val="008E78B1"/>
    <w:rsid w:val="008E7F08"/>
    <w:rsid w:val="008F00A8"/>
    <w:rsid w:val="008F029F"/>
    <w:rsid w:val="008F02A0"/>
    <w:rsid w:val="008F03BB"/>
    <w:rsid w:val="008F03C0"/>
    <w:rsid w:val="008F0450"/>
    <w:rsid w:val="008F08E8"/>
    <w:rsid w:val="008F0AB7"/>
    <w:rsid w:val="008F0CEC"/>
    <w:rsid w:val="008F0EDA"/>
    <w:rsid w:val="008F14E2"/>
    <w:rsid w:val="008F16AB"/>
    <w:rsid w:val="008F1A1F"/>
    <w:rsid w:val="008F1B68"/>
    <w:rsid w:val="008F1CC4"/>
    <w:rsid w:val="008F1CDB"/>
    <w:rsid w:val="008F1E38"/>
    <w:rsid w:val="008F1E97"/>
    <w:rsid w:val="008F2211"/>
    <w:rsid w:val="008F27DE"/>
    <w:rsid w:val="008F28BA"/>
    <w:rsid w:val="008F2DF6"/>
    <w:rsid w:val="008F2E15"/>
    <w:rsid w:val="008F3573"/>
    <w:rsid w:val="008F3D25"/>
    <w:rsid w:val="008F3DCE"/>
    <w:rsid w:val="008F3EE5"/>
    <w:rsid w:val="008F4279"/>
    <w:rsid w:val="008F440D"/>
    <w:rsid w:val="008F4680"/>
    <w:rsid w:val="008F4693"/>
    <w:rsid w:val="008F4E49"/>
    <w:rsid w:val="008F53D9"/>
    <w:rsid w:val="008F5B5B"/>
    <w:rsid w:val="008F5FB2"/>
    <w:rsid w:val="008F6113"/>
    <w:rsid w:val="008F6E57"/>
    <w:rsid w:val="008F746B"/>
    <w:rsid w:val="008F749C"/>
    <w:rsid w:val="008F762D"/>
    <w:rsid w:val="008F7A72"/>
    <w:rsid w:val="009001B9"/>
    <w:rsid w:val="009002EB"/>
    <w:rsid w:val="00900966"/>
    <w:rsid w:val="00900A41"/>
    <w:rsid w:val="00900ACB"/>
    <w:rsid w:val="00900E81"/>
    <w:rsid w:val="0090100F"/>
    <w:rsid w:val="0090110E"/>
    <w:rsid w:val="009011D4"/>
    <w:rsid w:val="00901338"/>
    <w:rsid w:val="00901480"/>
    <w:rsid w:val="00901531"/>
    <w:rsid w:val="0090195A"/>
    <w:rsid w:val="00901B38"/>
    <w:rsid w:val="00902063"/>
    <w:rsid w:val="00902069"/>
    <w:rsid w:val="00902093"/>
    <w:rsid w:val="0090220F"/>
    <w:rsid w:val="009024AC"/>
    <w:rsid w:val="009025B8"/>
    <w:rsid w:val="00902B8F"/>
    <w:rsid w:val="00902F77"/>
    <w:rsid w:val="009032CF"/>
    <w:rsid w:val="00903AAB"/>
    <w:rsid w:val="00903B8D"/>
    <w:rsid w:val="00903C27"/>
    <w:rsid w:val="00904751"/>
    <w:rsid w:val="00904C4D"/>
    <w:rsid w:val="00904E5D"/>
    <w:rsid w:val="00904EE1"/>
    <w:rsid w:val="00905116"/>
    <w:rsid w:val="00905192"/>
    <w:rsid w:val="009052E4"/>
    <w:rsid w:val="00905376"/>
    <w:rsid w:val="00905444"/>
    <w:rsid w:val="009054A6"/>
    <w:rsid w:val="009055D3"/>
    <w:rsid w:val="00905665"/>
    <w:rsid w:val="00905FA8"/>
    <w:rsid w:val="009061E7"/>
    <w:rsid w:val="00906287"/>
    <w:rsid w:val="00906298"/>
    <w:rsid w:val="00906FE3"/>
    <w:rsid w:val="009070B5"/>
    <w:rsid w:val="00907137"/>
    <w:rsid w:val="009071F0"/>
    <w:rsid w:val="009072D4"/>
    <w:rsid w:val="00907398"/>
    <w:rsid w:val="009077B2"/>
    <w:rsid w:val="00907E46"/>
    <w:rsid w:val="00907F48"/>
    <w:rsid w:val="00911328"/>
    <w:rsid w:val="009118D7"/>
    <w:rsid w:val="00911901"/>
    <w:rsid w:val="00911D95"/>
    <w:rsid w:val="00911DED"/>
    <w:rsid w:val="00911FE4"/>
    <w:rsid w:val="009124B6"/>
    <w:rsid w:val="0091261D"/>
    <w:rsid w:val="0091268F"/>
    <w:rsid w:val="00912777"/>
    <w:rsid w:val="00912BB8"/>
    <w:rsid w:val="00912CD2"/>
    <w:rsid w:val="00912E35"/>
    <w:rsid w:val="00912EBA"/>
    <w:rsid w:val="009131A6"/>
    <w:rsid w:val="00913569"/>
    <w:rsid w:val="00913691"/>
    <w:rsid w:val="009139E5"/>
    <w:rsid w:val="00913D0C"/>
    <w:rsid w:val="00914350"/>
    <w:rsid w:val="009147DC"/>
    <w:rsid w:val="00914C3A"/>
    <w:rsid w:val="00915104"/>
    <w:rsid w:val="00915606"/>
    <w:rsid w:val="00915BAE"/>
    <w:rsid w:val="00915C0B"/>
    <w:rsid w:val="009164F9"/>
    <w:rsid w:val="0091652B"/>
    <w:rsid w:val="0091678D"/>
    <w:rsid w:val="00916850"/>
    <w:rsid w:val="00916B0B"/>
    <w:rsid w:val="00916CCE"/>
    <w:rsid w:val="00916DBC"/>
    <w:rsid w:val="00917322"/>
    <w:rsid w:val="00917364"/>
    <w:rsid w:val="0091742D"/>
    <w:rsid w:val="009174D6"/>
    <w:rsid w:val="0091764F"/>
    <w:rsid w:val="0091767A"/>
    <w:rsid w:val="00917AEF"/>
    <w:rsid w:val="00917FEC"/>
    <w:rsid w:val="00920576"/>
    <w:rsid w:val="0092086E"/>
    <w:rsid w:val="00920A7D"/>
    <w:rsid w:val="00920C62"/>
    <w:rsid w:val="00920C97"/>
    <w:rsid w:val="00920CC4"/>
    <w:rsid w:val="00920E96"/>
    <w:rsid w:val="00921060"/>
    <w:rsid w:val="0092145A"/>
    <w:rsid w:val="00921573"/>
    <w:rsid w:val="0092187B"/>
    <w:rsid w:val="00921AC9"/>
    <w:rsid w:val="009220D6"/>
    <w:rsid w:val="0092215E"/>
    <w:rsid w:val="00922191"/>
    <w:rsid w:val="00922390"/>
    <w:rsid w:val="009223D2"/>
    <w:rsid w:val="0092251E"/>
    <w:rsid w:val="00922A78"/>
    <w:rsid w:val="00922A95"/>
    <w:rsid w:val="00922DAE"/>
    <w:rsid w:val="00923821"/>
    <w:rsid w:val="00923D14"/>
    <w:rsid w:val="00924148"/>
    <w:rsid w:val="00924450"/>
    <w:rsid w:val="00924676"/>
    <w:rsid w:val="009246BB"/>
    <w:rsid w:val="0092489C"/>
    <w:rsid w:val="00924B06"/>
    <w:rsid w:val="00924C33"/>
    <w:rsid w:val="00925039"/>
    <w:rsid w:val="00925166"/>
    <w:rsid w:val="009251B7"/>
    <w:rsid w:val="00925A25"/>
    <w:rsid w:val="0092600B"/>
    <w:rsid w:val="009261BE"/>
    <w:rsid w:val="00926456"/>
    <w:rsid w:val="009265B0"/>
    <w:rsid w:val="0092699D"/>
    <w:rsid w:val="00926A8E"/>
    <w:rsid w:val="00926FB2"/>
    <w:rsid w:val="009270A5"/>
    <w:rsid w:val="009270C4"/>
    <w:rsid w:val="0092759F"/>
    <w:rsid w:val="009308F5"/>
    <w:rsid w:val="00930911"/>
    <w:rsid w:val="00930A3A"/>
    <w:rsid w:val="00930B0A"/>
    <w:rsid w:val="00930D22"/>
    <w:rsid w:val="00930E78"/>
    <w:rsid w:val="0093137E"/>
    <w:rsid w:val="00931585"/>
    <w:rsid w:val="00931911"/>
    <w:rsid w:val="00931952"/>
    <w:rsid w:val="00931E0D"/>
    <w:rsid w:val="00932180"/>
    <w:rsid w:val="00932923"/>
    <w:rsid w:val="00932AC9"/>
    <w:rsid w:val="00932B4F"/>
    <w:rsid w:val="00932B53"/>
    <w:rsid w:val="00932EAC"/>
    <w:rsid w:val="00932F13"/>
    <w:rsid w:val="00933370"/>
    <w:rsid w:val="0093350E"/>
    <w:rsid w:val="0093378E"/>
    <w:rsid w:val="00933950"/>
    <w:rsid w:val="00933FAD"/>
    <w:rsid w:val="009346DD"/>
    <w:rsid w:val="009347BA"/>
    <w:rsid w:val="009348FC"/>
    <w:rsid w:val="00934A41"/>
    <w:rsid w:val="00934BE2"/>
    <w:rsid w:val="00934C26"/>
    <w:rsid w:val="00935131"/>
    <w:rsid w:val="00935522"/>
    <w:rsid w:val="00935E21"/>
    <w:rsid w:val="0093613E"/>
    <w:rsid w:val="00936378"/>
    <w:rsid w:val="0093660B"/>
    <w:rsid w:val="00936BDA"/>
    <w:rsid w:val="00936DF5"/>
    <w:rsid w:val="0093706D"/>
    <w:rsid w:val="0093711B"/>
    <w:rsid w:val="00937448"/>
    <w:rsid w:val="00937513"/>
    <w:rsid w:val="009377EA"/>
    <w:rsid w:val="009379F0"/>
    <w:rsid w:val="00937B28"/>
    <w:rsid w:val="00937BEE"/>
    <w:rsid w:val="00940003"/>
    <w:rsid w:val="00940015"/>
    <w:rsid w:val="009400CF"/>
    <w:rsid w:val="00940212"/>
    <w:rsid w:val="009402DC"/>
    <w:rsid w:val="009405E2"/>
    <w:rsid w:val="00940801"/>
    <w:rsid w:val="00940DAB"/>
    <w:rsid w:val="00940F04"/>
    <w:rsid w:val="00941179"/>
    <w:rsid w:val="0094146F"/>
    <w:rsid w:val="00941474"/>
    <w:rsid w:val="00941532"/>
    <w:rsid w:val="009418CF"/>
    <w:rsid w:val="00941AED"/>
    <w:rsid w:val="00942930"/>
    <w:rsid w:val="009429BD"/>
    <w:rsid w:val="00942A5D"/>
    <w:rsid w:val="00942B4C"/>
    <w:rsid w:val="00942FB1"/>
    <w:rsid w:val="009434EB"/>
    <w:rsid w:val="0094363E"/>
    <w:rsid w:val="009437E0"/>
    <w:rsid w:val="009439CD"/>
    <w:rsid w:val="00943B36"/>
    <w:rsid w:val="00944094"/>
    <w:rsid w:val="0094479C"/>
    <w:rsid w:val="00945290"/>
    <w:rsid w:val="009454CF"/>
    <w:rsid w:val="0094552C"/>
    <w:rsid w:val="009455DC"/>
    <w:rsid w:val="00945928"/>
    <w:rsid w:val="0094608B"/>
    <w:rsid w:val="0094647D"/>
    <w:rsid w:val="009464D5"/>
    <w:rsid w:val="00946DD3"/>
    <w:rsid w:val="00947332"/>
    <w:rsid w:val="00947568"/>
    <w:rsid w:val="00947B9B"/>
    <w:rsid w:val="00947D91"/>
    <w:rsid w:val="00947EA0"/>
    <w:rsid w:val="0095002E"/>
    <w:rsid w:val="00950632"/>
    <w:rsid w:val="009507D9"/>
    <w:rsid w:val="00950862"/>
    <w:rsid w:val="00950DF9"/>
    <w:rsid w:val="00951181"/>
    <w:rsid w:val="009511D0"/>
    <w:rsid w:val="0095129E"/>
    <w:rsid w:val="00951327"/>
    <w:rsid w:val="0095181A"/>
    <w:rsid w:val="00951C58"/>
    <w:rsid w:val="009524F9"/>
    <w:rsid w:val="009528F6"/>
    <w:rsid w:val="009529B1"/>
    <w:rsid w:val="00952C3A"/>
    <w:rsid w:val="00952DBE"/>
    <w:rsid w:val="00953166"/>
    <w:rsid w:val="00953661"/>
    <w:rsid w:val="00954E99"/>
    <w:rsid w:val="0095519B"/>
    <w:rsid w:val="00955283"/>
    <w:rsid w:val="009556DF"/>
    <w:rsid w:val="009557AC"/>
    <w:rsid w:val="00955E02"/>
    <w:rsid w:val="00956748"/>
    <w:rsid w:val="009569D3"/>
    <w:rsid w:val="00957225"/>
    <w:rsid w:val="009574D7"/>
    <w:rsid w:val="00957501"/>
    <w:rsid w:val="0095751A"/>
    <w:rsid w:val="00957598"/>
    <w:rsid w:val="0095790F"/>
    <w:rsid w:val="00957A28"/>
    <w:rsid w:val="00957EA8"/>
    <w:rsid w:val="0096054E"/>
    <w:rsid w:val="009605AF"/>
    <w:rsid w:val="009605E4"/>
    <w:rsid w:val="009607B5"/>
    <w:rsid w:val="00960866"/>
    <w:rsid w:val="00960FBB"/>
    <w:rsid w:val="009615E8"/>
    <w:rsid w:val="00961643"/>
    <w:rsid w:val="009616D9"/>
    <w:rsid w:val="00961737"/>
    <w:rsid w:val="009617DA"/>
    <w:rsid w:val="0096183F"/>
    <w:rsid w:val="009618FC"/>
    <w:rsid w:val="009619BA"/>
    <w:rsid w:val="00961A38"/>
    <w:rsid w:val="00961B5F"/>
    <w:rsid w:val="00961CB9"/>
    <w:rsid w:val="00961FFB"/>
    <w:rsid w:val="0096201A"/>
    <w:rsid w:val="009620A5"/>
    <w:rsid w:val="009620C9"/>
    <w:rsid w:val="009628D6"/>
    <w:rsid w:val="00962BDE"/>
    <w:rsid w:val="00962C22"/>
    <w:rsid w:val="00962CB7"/>
    <w:rsid w:val="00962CD2"/>
    <w:rsid w:val="00962E5F"/>
    <w:rsid w:val="00963761"/>
    <w:rsid w:val="00963A06"/>
    <w:rsid w:val="00963FC2"/>
    <w:rsid w:val="0096448B"/>
    <w:rsid w:val="0096473D"/>
    <w:rsid w:val="00964F5D"/>
    <w:rsid w:val="00964F9C"/>
    <w:rsid w:val="00965305"/>
    <w:rsid w:val="00965BF7"/>
    <w:rsid w:val="00966280"/>
    <w:rsid w:val="0096635E"/>
    <w:rsid w:val="00966412"/>
    <w:rsid w:val="00966457"/>
    <w:rsid w:val="009667D0"/>
    <w:rsid w:val="009667F8"/>
    <w:rsid w:val="00966928"/>
    <w:rsid w:val="00966A08"/>
    <w:rsid w:val="00966F06"/>
    <w:rsid w:val="00967179"/>
    <w:rsid w:val="00967497"/>
    <w:rsid w:val="009675A3"/>
    <w:rsid w:val="009678E9"/>
    <w:rsid w:val="0096791A"/>
    <w:rsid w:val="00967C75"/>
    <w:rsid w:val="00967D04"/>
    <w:rsid w:val="00967F11"/>
    <w:rsid w:val="009706BF"/>
    <w:rsid w:val="00970819"/>
    <w:rsid w:val="00970F4B"/>
    <w:rsid w:val="00971774"/>
    <w:rsid w:val="00971C5A"/>
    <w:rsid w:val="00972015"/>
    <w:rsid w:val="00972377"/>
    <w:rsid w:val="00972A4A"/>
    <w:rsid w:val="00972A8F"/>
    <w:rsid w:val="00972B60"/>
    <w:rsid w:val="009735AB"/>
    <w:rsid w:val="00973B0C"/>
    <w:rsid w:val="009741F7"/>
    <w:rsid w:val="00974E20"/>
    <w:rsid w:val="009756B9"/>
    <w:rsid w:val="009756E4"/>
    <w:rsid w:val="00975B19"/>
    <w:rsid w:val="00975C53"/>
    <w:rsid w:val="00975F2D"/>
    <w:rsid w:val="00975FEF"/>
    <w:rsid w:val="009760B5"/>
    <w:rsid w:val="00976606"/>
    <w:rsid w:val="0097677D"/>
    <w:rsid w:val="00976831"/>
    <w:rsid w:val="00976B95"/>
    <w:rsid w:val="00977015"/>
    <w:rsid w:val="00977183"/>
    <w:rsid w:val="009771C2"/>
    <w:rsid w:val="0097737F"/>
    <w:rsid w:val="0097763D"/>
    <w:rsid w:val="009777B9"/>
    <w:rsid w:val="00977C01"/>
    <w:rsid w:val="0098033F"/>
    <w:rsid w:val="0098036F"/>
    <w:rsid w:val="00980499"/>
    <w:rsid w:val="009808D4"/>
    <w:rsid w:val="00980D7C"/>
    <w:rsid w:val="00980FD0"/>
    <w:rsid w:val="00981108"/>
    <w:rsid w:val="0098113D"/>
    <w:rsid w:val="00981390"/>
    <w:rsid w:val="00981D6B"/>
    <w:rsid w:val="00981D76"/>
    <w:rsid w:val="00981E20"/>
    <w:rsid w:val="00981E9A"/>
    <w:rsid w:val="00981ED0"/>
    <w:rsid w:val="00982285"/>
    <w:rsid w:val="00982801"/>
    <w:rsid w:val="0098280C"/>
    <w:rsid w:val="00982BA9"/>
    <w:rsid w:val="00983095"/>
    <w:rsid w:val="009834E1"/>
    <w:rsid w:val="00983DBA"/>
    <w:rsid w:val="00983E0D"/>
    <w:rsid w:val="00983E4F"/>
    <w:rsid w:val="0098410E"/>
    <w:rsid w:val="00984404"/>
    <w:rsid w:val="009847AB"/>
    <w:rsid w:val="00984864"/>
    <w:rsid w:val="00984912"/>
    <w:rsid w:val="00984BAE"/>
    <w:rsid w:val="00984FF9"/>
    <w:rsid w:val="0098502E"/>
    <w:rsid w:val="0098512A"/>
    <w:rsid w:val="009856B7"/>
    <w:rsid w:val="00985FA8"/>
    <w:rsid w:val="00986170"/>
    <w:rsid w:val="0098618A"/>
    <w:rsid w:val="009865A2"/>
    <w:rsid w:val="0098675E"/>
    <w:rsid w:val="009868AE"/>
    <w:rsid w:val="009869AC"/>
    <w:rsid w:val="00986AB2"/>
    <w:rsid w:val="00986BA7"/>
    <w:rsid w:val="00986BDA"/>
    <w:rsid w:val="00986DF0"/>
    <w:rsid w:val="00986F25"/>
    <w:rsid w:val="00987462"/>
    <w:rsid w:val="009875FC"/>
    <w:rsid w:val="00990444"/>
    <w:rsid w:val="0099069D"/>
    <w:rsid w:val="0099076B"/>
    <w:rsid w:val="0099095D"/>
    <w:rsid w:val="00990CB9"/>
    <w:rsid w:val="00990DF9"/>
    <w:rsid w:val="00990FA2"/>
    <w:rsid w:val="009910C6"/>
    <w:rsid w:val="00991248"/>
    <w:rsid w:val="009916E2"/>
    <w:rsid w:val="0099176A"/>
    <w:rsid w:val="00991DA6"/>
    <w:rsid w:val="00991EDB"/>
    <w:rsid w:val="00991F34"/>
    <w:rsid w:val="009924E9"/>
    <w:rsid w:val="00992505"/>
    <w:rsid w:val="0099267B"/>
    <w:rsid w:val="00992A77"/>
    <w:rsid w:val="00992FE3"/>
    <w:rsid w:val="0099378B"/>
    <w:rsid w:val="009939AB"/>
    <w:rsid w:val="00993AF1"/>
    <w:rsid w:val="00993D7E"/>
    <w:rsid w:val="00993E09"/>
    <w:rsid w:val="0099417D"/>
    <w:rsid w:val="009949C2"/>
    <w:rsid w:val="00994F0A"/>
    <w:rsid w:val="009950CA"/>
    <w:rsid w:val="009956B7"/>
    <w:rsid w:val="009958DB"/>
    <w:rsid w:val="00995A6B"/>
    <w:rsid w:val="00995BD3"/>
    <w:rsid w:val="009961BF"/>
    <w:rsid w:val="00996492"/>
    <w:rsid w:val="0099675F"/>
    <w:rsid w:val="00996AC3"/>
    <w:rsid w:val="00996DB1"/>
    <w:rsid w:val="00996FC0"/>
    <w:rsid w:val="00997005"/>
    <w:rsid w:val="009977FB"/>
    <w:rsid w:val="00997A47"/>
    <w:rsid w:val="00997ACB"/>
    <w:rsid w:val="00997CA4"/>
    <w:rsid w:val="009A0087"/>
    <w:rsid w:val="009A018E"/>
    <w:rsid w:val="009A05F2"/>
    <w:rsid w:val="009A0733"/>
    <w:rsid w:val="009A0B9D"/>
    <w:rsid w:val="009A0CC9"/>
    <w:rsid w:val="009A1354"/>
    <w:rsid w:val="009A1538"/>
    <w:rsid w:val="009A1BB3"/>
    <w:rsid w:val="009A2278"/>
    <w:rsid w:val="009A2306"/>
    <w:rsid w:val="009A24D0"/>
    <w:rsid w:val="009A25B9"/>
    <w:rsid w:val="009A2993"/>
    <w:rsid w:val="009A2BDF"/>
    <w:rsid w:val="009A2CFD"/>
    <w:rsid w:val="009A2ED7"/>
    <w:rsid w:val="009A3257"/>
    <w:rsid w:val="009A3B0D"/>
    <w:rsid w:val="009A3B61"/>
    <w:rsid w:val="009A3C04"/>
    <w:rsid w:val="009A3D46"/>
    <w:rsid w:val="009A3EAB"/>
    <w:rsid w:val="009A3F3A"/>
    <w:rsid w:val="009A407D"/>
    <w:rsid w:val="009A4372"/>
    <w:rsid w:val="009A43CF"/>
    <w:rsid w:val="009A49F1"/>
    <w:rsid w:val="009A4E85"/>
    <w:rsid w:val="009A5106"/>
    <w:rsid w:val="009A53B5"/>
    <w:rsid w:val="009A5923"/>
    <w:rsid w:val="009A6209"/>
    <w:rsid w:val="009A66E6"/>
    <w:rsid w:val="009A67C0"/>
    <w:rsid w:val="009A705A"/>
    <w:rsid w:val="009A74F9"/>
    <w:rsid w:val="009A7744"/>
    <w:rsid w:val="009B0A39"/>
    <w:rsid w:val="009B0A98"/>
    <w:rsid w:val="009B1013"/>
    <w:rsid w:val="009B121E"/>
    <w:rsid w:val="009B15F8"/>
    <w:rsid w:val="009B16B3"/>
    <w:rsid w:val="009B1AB6"/>
    <w:rsid w:val="009B1F13"/>
    <w:rsid w:val="009B2349"/>
    <w:rsid w:val="009B24C1"/>
    <w:rsid w:val="009B276B"/>
    <w:rsid w:val="009B2ADC"/>
    <w:rsid w:val="009B2BA9"/>
    <w:rsid w:val="009B2EE7"/>
    <w:rsid w:val="009B2FD4"/>
    <w:rsid w:val="009B316B"/>
    <w:rsid w:val="009B381D"/>
    <w:rsid w:val="009B3CC0"/>
    <w:rsid w:val="009B45DF"/>
    <w:rsid w:val="009B466E"/>
    <w:rsid w:val="009B46E0"/>
    <w:rsid w:val="009B4703"/>
    <w:rsid w:val="009B4A53"/>
    <w:rsid w:val="009B4AF7"/>
    <w:rsid w:val="009B52F4"/>
    <w:rsid w:val="009B58C7"/>
    <w:rsid w:val="009B59B5"/>
    <w:rsid w:val="009B5A62"/>
    <w:rsid w:val="009B5D0F"/>
    <w:rsid w:val="009B6057"/>
    <w:rsid w:val="009B68A2"/>
    <w:rsid w:val="009B6ADD"/>
    <w:rsid w:val="009B6E69"/>
    <w:rsid w:val="009B7330"/>
    <w:rsid w:val="009B75A2"/>
    <w:rsid w:val="009B7628"/>
    <w:rsid w:val="009B775C"/>
    <w:rsid w:val="009B7A6B"/>
    <w:rsid w:val="009C02AB"/>
    <w:rsid w:val="009C0835"/>
    <w:rsid w:val="009C0922"/>
    <w:rsid w:val="009C0C6E"/>
    <w:rsid w:val="009C0DCE"/>
    <w:rsid w:val="009C0F6A"/>
    <w:rsid w:val="009C1276"/>
    <w:rsid w:val="009C13ED"/>
    <w:rsid w:val="009C1768"/>
    <w:rsid w:val="009C19C2"/>
    <w:rsid w:val="009C1B4B"/>
    <w:rsid w:val="009C1BF9"/>
    <w:rsid w:val="009C1D1A"/>
    <w:rsid w:val="009C1D3B"/>
    <w:rsid w:val="009C2159"/>
    <w:rsid w:val="009C23A2"/>
    <w:rsid w:val="009C2F28"/>
    <w:rsid w:val="009C3279"/>
    <w:rsid w:val="009C37CD"/>
    <w:rsid w:val="009C3912"/>
    <w:rsid w:val="009C3BF9"/>
    <w:rsid w:val="009C3CF1"/>
    <w:rsid w:val="009C3F6D"/>
    <w:rsid w:val="009C4457"/>
    <w:rsid w:val="009C49F7"/>
    <w:rsid w:val="009C51CA"/>
    <w:rsid w:val="009C5833"/>
    <w:rsid w:val="009C6435"/>
    <w:rsid w:val="009C673A"/>
    <w:rsid w:val="009C693E"/>
    <w:rsid w:val="009C6B47"/>
    <w:rsid w:val="009C6B8D"/>
    <w:rsid w:val="009C70F1"/>
    <w:rsid w:val="009C7468"/>
    <w:rsid w:val="009C772E"/>
    <w:rsid w:val="009C7836"/>
    <w:rsid w:val="009C7E7E"/>
    <w:rsid w:val="009D0002"/>
    <w:rsid w:val="009D000D"/>
    <w:rsid w:val="009D0CDC"/>
    <w:rsid w:val="009D0ED0"/>
    <w:rsid w:val="009D13AA"/>
    <w:rsid w:val="009D172C"/>
    <w:rsid w:val="009D1A2C"/>
    <w:rsid w:val="009D1AC6"/>
    <w:rsid w:val="009D217C"/>
    <w:rsid w:val="009D25BA"/>
    <w:rsid w:val="009D29FD"/>
    <w:rsid w:val="009D2B00"/>
    <w:rsid w:val="009D2F59"/>
    <w:rsid w:val="009D36D2"/>
    <w:rsid w:val="009D3809"/>
    <w:rsid w:val="009D3A14"/>
    <w:rsid w:val="009D3A3D"/>
    <w:rsid w:val="009D3ADA"/>
    <w:rsid w:val="009D43CA"/>
    <w:rsid w:val="009D4BE7"/>
    <w:rsid w:val="009D4E2C"/>
    <w:rsid w:val="009D5067"/>
    <w:rsid w:val="009D57B1"/>
    <w:rsid w:val="009D58E6"/>
    <w:rsid w:val="009D5C49"/>
    <w:rsid w:val="009D5E18"/>
    <w:rsid w:val="009D5EFC"/>
    <w:rsid w:val="009D6A88"/>
    <w:rsid w:val="009D6B06"/>
    <w:rsid w:val="009D6B83"/>
    <w:rsid w:val="009D6D68"/>
    <w:rsid w:val="009D6E9E"/>
    <w:rsid w:val="009D7339"/>
    <w:rsid w:val="009D7480"/>
    <w:rsid w:val="009D77D8"/>
    <w:rsid w:val="009D7887"/>
    <w:rsid w:val="009D799C"/>
    <w:rsid w:val="009D7F30"/>
    <w:rsid w:val="009E0080"/>
    <w:rsid w:val="009E0399"/>
    <w:rsid w:val="009E0F55"/>
    <w:rsid w:val="009E100C"/>
    <w:rsid w:val="009E1034"/>
    <w:rsid w:val="009E1594"/>
    <w:rsid w:val="009E1710"/>
    <w:rsid w:val="009E1798"/>
    <w:rsid w:val="009E183C"/>
    <w:rsid w:val="009E1E80"/>
    <w:rsid w:val="009E1F89"/>
    <w:rsid w:val="009E1F9F"/>
    <w:rsid w:val="009E21CE"/>
    <w:rsid w:val="009E22FB"/>
    <w:rsid w:val="009E233A"/>
    <w:rsid w:val="009E246F"/>
    <w:rsid w:val="009E25FA"/>
    <w:rsid w:val="009E30A6"/>
    <w:rsid w:val="009E331F"/>
    <w:rsid w:val="009E3350"/>
    <w:rsid w:val="009E3394"/>
    <w:rsid w:val="009E34D6"/>
    <w:rsid w:val="009E34F1"/>
    <w:rsid w:val="009E353C"/>
    <w:rsid w:val="009E359C"/>
    <w:rsid w:val="009E3653"/>
    <w:rsid w:val="009E3A8F"/>
    <w:rsid w:val="009E3D43"/>
    <w:rsid w:val="009E466E"/>
    <w:rsid w:val="009E4933"/>
    <w:rsid w:val="009E4B85"/>
    <w:rsid w:val="009E4FC6"/>
    <w:rsid w:val="009E50E7"/>
    <w:rsid w:val="009E53C4"/>
    <w:rsid w:val="009E553D"/>
    <w:rsid w:val="009E56DB"/>
    <w:rsid w:val="009E5873"/>
    <w:rsid w:val="009E5970"/>
    <w:rsid w:val="009E5AE0"/>
    <w:rsid w:val="009E5D61"/>
    <w:rsid w:val="009E5DE9"/>
    <w:rsid w:val="009E61A1"/>
    <w:rsid w:val="009E61EF"/>
    <w:rsid w:val="009E629D"/>
    <w:rsid w:val="009E661C"/>
    <w:rsid w:val="009E6889"/>
    <w:rsid w:val="009E6E49"/>
    <w:rsid w:val="009E713F"/>
    <w:rsid w:val="009E7610"/>
    <w:rsid w:val="009E76D2"/>
    <w:rsid w:val="009E7741"/>
    <w:rsid w:val="009E7B26"/>
    <w:rsid w:val="009E7F37"/>
    <w:rsid w:val="009F0C92"/>
    <w:rsid w:val="009F1125"/>
    <w:rsid w:val="009F11E4"/>
    <w:rsid w:val="009F1A97"/>
    <w:rsid w:val="009F1E2E"/>
    <w:rsid w:val="009F1E7E"/>
    <w:rsid w:val="009F20E7"/>
    <w:rsid w:val="009F2655"/>
    <w:rsid w:val="009F2A44"/>
    <w:rsid w:val="009F2D27"/>
    <w:rsid w:val="009F321F"/>
    <w:rsid w:val="009F34CA"/>
    <w:rsid w:val="009F367C"/>
    <w:rsid w:val="009F3713"/>
    <w:rsid w:val="009F3BAD"/>
    <w:rsid w:val="009F3D9C"/>
    <w:rsid w:val="009F4280"/>
    <w:rsid w:val="009F441B"/>
    <w:rsid w:val="009F4430"/>
    <w:rsid w:val="009F452B"/>
    <w:rsid w:val="009F452C"/>
    <w:rsid w:val="009F4752"/>
    <w:rsid w:val="009F4AC5"/>
    <w:rsid w:val="009F4C93"/>
    <w:rsid w:val="009F4DF6"/>
    <w:rsid w:val="009F4F52"/>
    <w:rsid w:val="009F4FFA"/>
    <w:rsid w:val="009F56B0"/>
    <w:rsid w:val="009F5B14"/>
    <w:rsid w:val="009F5EB9"/>
    <w:rsid w:val="009F61F8"/>
    <w:rsid w:val="009F6504"/>
    <w:rsid w:val="009F6701"/>
    <w:rsid w:val="009F6A47"/>
    <w:rsid w:val="009F6F07"/>
    <w:rsid w:val="009F7B84"/>
    <w:rsid w:val="00A00470"/>
    <w:rsid w:val="00A004D3"/>
    <w:rsid w:val="00A005BE"/>
    <w:rsid w:val="00A008AF"/>
    <w:rsid w:val="00A009B7"/>
    <w:rsid w:val="00A00B3E"/>
    <w:rsid w:val="00A01755"/>
    <w:rsid w:val="00A01C59"/>
    <w:rsid w:val="00A01CAB"/>
    <w:rsid w:val="00A0202B"/>
    <w:rsid w:val="00A02ADF"/>
    <w:rsid w:val="00A02DFA"/>
    <w:rsid w:val="00A03044"/>
    <w:rsid w:val="00A036DB"/>
    <w:rsid w:val="00A041BC"/>
    <w:rsid w:val="00A044E3"/>
    <w:rsid w:val="00A046D9"/>
    <w:rsid w:val="00A04C7B"/>
    <w:rsid w:val="00A04E7E"/>
    <w:rsid w:val="00A05245"/>
    <w:rsid w:val="00A0598F"/>
    <w:rsid w:val="00A05BA7"/>
    <w:rsid w:val="00A06293"/>
    <w:rsid w:val="00A06B00"/>
    <w:rsid w:val="00A06BCE"/>
    <w:rsid w:val="00A06CC1"/>
    <w:rsid w:val="00A0712F"/>
    <w:rsid w:val="00A07512"/>
    <w:rsid w:val="00A07789"/>
    <w:rsid w:val="00A077F4"/>
    <w:rsid w:val="00A07D9E"/>
    <w:rsid w:val="00A07E7F"/>
    <w:rsid w:val="00A07F48"/>
    <w:rsid w:val="00A10900"/>
    <w:rsid w:val="00A10995"/>
    <w:rsid w:val="00A10C5F"/>
    <w:rsid w:val="00A11771"/>
    <w:rsid w:val="00A11DC6"/>
    <w:rsid w:val="00A11E6B"/>
    <w:rsid w:val="00A129C4"/>
    <w:rsid w:val="00A12E65"/>
    <w:rsid w:val="00A12F8B"/>
    <w:rsid w:val="00A13561"/>
    <w:rsid w:val="00A13834"/>
    <w:rsid w:val="00A139E7"/>
    <w:rsid w:val="00A146EA"/>
    <w:rsid w:val="00A147AC"/>
    <w:rsid w:val="00A14FC8"/>
    <w:rsid w:val="00A1556C"/>
    <w:rsid w:val="00A159B7"/>
    <w:rsid w:val="00A15A84"/>
    <w:rsid w:val="00A15AB4"/>
    <w:rsid w:val="00A15BB4"/>
    <w:rsid w:val="00A163A7"/>
    <w:rsid w:val="00A170FB"/>
    <w:rsid w:val="00A17272"/>
    <w:rsid w:val="00A17F2A"/>
    <w:rsid w:val="00A200F3"/>
    <w:rsid w:val="00A204A0"/>
    <w:rsid w:val="00A20968"/>
    <w:rsid w:val="00A20BC4"/>
    <w:rsid w:val="00A210D5"/>
    <w:rsid w:val="00A211A5"/>
    <w:rsid w:val="00A213E7"/>
    <w:rsid w:val="00A21B87"/>
    <w:rsid w:val="00A21E05"/>
    <w:rsid w:val="00A222B6"/>
    <w:rsid w:val="00A22421"/>
    <w:rsid w:val="00A2273B"/>
    <w:rsid w:val="00A227B5"/>
    <w:rsid w:val="00A2280A"/>
    <w:rsid w:val="00A22A58"/>
    <w:rsid w:val="00A22D9D"/>
    <w:rsid w:val="00A2302F"/>
    <w:rsid w:val="00A232AF"/>
    <w:rsid w:val="00A233EF"/>
    <w:rsid w:val="00A23543"/>
    <w:rsid w:val="00A23558"/>
    <w:rsid w:val="00A2378D"/>
    <w:rsid w:val="00A238DC"/>
    <w:rsid w:val="00A23909"/>
    <w:rsid w:val="00A23955"/>
    <w:rsid w:val="00A24642"/>
    <w:rsid w:val="00A252A5"/>
    <w:rsid w:val="00A2533A"/>
    <w:rsid w:val="00A253FF"/>
    <w:rsid w:val="00A25905"/>
    <w:rsid w:val="00A25E92"/>
    <w:rsid w:val="00A25FF1"/>
    <w:rsid w:val="00A26A21"/>
    <w:rsid w:val="00A26AB7"/>
    <w:rsid w:val="00A270BD"/>
    <w:rsid w:val="00A275B8"/>
    <w:rsid w:val="00A276C6"/>
    <w:rsid w:val="00A278CE"/>
    <w:rsid w:val="00A27BE9"/>
    <w:rsid w:val="00A27C09"/>
    <w:rsid w:val="00A27E23"/>
    <w:rsid w:val="00A27FD1"/>
    <w:rsid w:val="00A3066C"/>
    <w:rsid w:val="00A30D56"/>
    <w:rsid w:val="00A31389"/>
    <w:rsid w:val="00A3154F"/>
    <w:rsid w:val="00A315DE"/>
    <w:rsid w:val="00A315EA"/>
    <w:rsid w:val="00A316AF"/>
    <w:rsid w:val="00A317DE"/>
    <w:rsid w:val="00A31D63"/>
    <w:rsid w:val="00A31D8D"/>
    <w:rsid w:val="00A31F0B"/>
    <w:rsid w:val="00A32016"/>
    <w:rsid w:val="00A3267B"/>
    <w:rsid w:val="00A32AB8"/>
    <w:rsid w:val="00A32B2C"/>
    <w:rsid w:val="00A32F44"/>
    <w:rsid w:val="00A32F7E"/>
    <w:rsid w:val="00A33028"/>
    <w:rsid w:val="00A330EA"/>
    <w:rsid w:val="00A33168"/>
    <w:rsid w:val="00A33581"/>
    <w:rsid w:val="00A336DC"/>
    <w:rsid w:val="00A3370D"/>
    <w:rsid w:val="00A338B6"/>
    <w:rsid w:val="00A33CD4"/>
    <w:rsid w:val="00A33D04"/>
    <w:rsid w:val="00A33E69"/>
    <w:rsid w:val="00A33F28"/>
    <w:rsid w:val="00A34401"/>
    <w:rsid w:val="00A3459E"/>
    <w:rsid w:val="00A346BB"/>
    <w:rsid w:val="00A347D7"/>
    <w:rsid w:val="00A347E2"/>
    <w:rsid w:val="00A3486C"/>
    <w:rsid w:val="00A34AF7"/>
    <w:rsid w:val="00A35012"/>
    <w:rsid w:val="00A35791"/>
    <w:rsid w:val="00A36005"/>
    <w:rsid w:val="00A36050"/>
    <w:rsid w:val="00A360D4"/>
    <w:rsid w:val="00A3632D"/>
    <w:rsid w:val="00A36536"/>
    <w:rsid w:val="00A36602"/>
    <w:rsid w:val="00A36803"/>
    <w:rsid w:val="00A36AC8"/>
    <w:rsid w:val="00A3754F"/>
    <w:rsid w:val="00A37C27"/>
    <w:rsid w:val="00A406E5"/>
    <w:rsid w:val="00A407B1"/>
    <w:rsid w:val="00A409EE"/>
    <w:rsid w:val="00A41009"/>
    <w:rsid w:val="00A410D9"/>
    <w:rsid w:val="00A4132E"/>
    <w:rsid w:val="00A41720"/>
    <w:rsid w:val="00A41F79"/>
    <w:rsid w:val="00A421F3"/>
    <w:rsid w:val="00A423D2"/>
    <w:rsid w:val="00A42474"/>
    <w:rsid w:val="00A425BD"/>
    <w:rsid w:val="00A42957"/>
    <w:rsid w:val="00A42E32"/>
    <w:rsid w:val="00A431B4"/>
    <w:rsid w:val="00A43291"/>
    <w:rsid w:val="00A434A4"/>
    <w:rsid w:val="00A436DB"/>
    <w:rsid w:val="00A43B2A"/>
    <w:rsid w:val="00A43F9B"/>
    <w:rsid w:val="00A442BB"/>
    <w:rsid w:val="00A442EF"/>
    <w:rsid w:val="00A44963"/>
    <w:rsid w:val="00A44D49"/>
    <w:rsid w:val="00A450EA"/>
    <w:rsid w:val="00A451A0"/>
    <w:rsid w:val="00A458A9"/>
    <w:rsid w:val="00A45AC5"/>
    <w:rsid w:val="00A45D84"/>
    <w:rsid w:val="00A45F98"/>
    <w:rsid w:val="00A46079"/>
    <w:rsid w:val="00A462C5"/>
    <w:rsid w:val="00A463B9"/>
    <w:rsid w:val="00A463CB"/>
    <w:rsid w:val="00A4645F"/>
    <w:rsid w:val="00A466E7"/>
    <w:rsid w:val="00A46BC0"/>
    <w:rsid w:val="00A46F05"/>
    <w:rsid w:val="00A47810"/>
    <w:rsid w:val="00A47A2D"/>
    <w:rsid w:val="00A47A68"/>
    <w:rsid w:val="00A502C7"/>
    <w:rsid w:val="00A50905"/>
    <w:rsid w:val="00A50941"/>
    <w:rsid w:val="00A50971"/>
    <w:rsid w:val="00A50B4D"/>
    <w:rsid w:val="00A50DF6"/>
    <w:rsid w:val="00A50EF7"/>
    <w:rsid w:val="00A510A6"/>
    <w:rsid w:val="00A51135"/>
    <w:rsid w:val="00A512A7"/>
    <w:rsid w:val="00A51E3F"/>
    <w:rsid w:val="00A51F25"/>
    <w:rsid w:val="00A52572"/>
    <w:rsid w:val="00A525A2"/>
    <w:rsid w:val="00A52B78"/>
    <w:rsid w:val="00A52D3F"/>
    <w:rsid w:val="00A52D64"/>
    <w:rsid w:val="00A52EC3"/>
    <w:rsid w:val="00A52FD8"/>
    <w:rsid w:val="00A531FD"/>
    <w:rsid w:val="00A536EF"/>
    <w:rsid w:val="00A53933"/>
    <w:rsid w:val="00A53B36"/>
    <w:rsid w:val="00A53C9D"/>
    <w:rsid w:val="00A53DD6"/>
    <w:rsid w:val="00A53EB7"/>
    <w:rsid w:val="00A5447A"/>
    <w:rsid w:val="00A548B1"/>
    <w:rsid w:val="00A54F27"/>
    <w:rsid w:val="00A553A7"/>
    <w:rsid w:val="00A554C5"/>
    <w:rsid w:val="00A55944"/>
    <w:rsid w:val="00A55B30"/>
    <w:rsid w:val="00A55C55"/>
    <w:rsid w:val="00A55CD8"/>
    <w:rsid w:val="00A56152"/>
    <w:rsid w:val="00A56222"/>
    <w:rsid w:val="00A5624F"/>
    <w:rsid w:val="00A563B1"/>
    <w:rsid w:val="00A56570"/>
    <w:rsid w:val="00A56747"/>
    <w:rsid w:val="00A569B6"/>
    <w:rsid w:val="00A57207"/>
    <w:rsid w:val="00A578F3"/>
    <w:rsid w:val="00A57D96"/>
    <w:rsid w:val="00A57F65"/>
    <w:rsid w:val="00A60065"/>
    <w:rsid w:val="00A60180"/>
    <w:rsid w:val="00A60594"/>
    <w:rsid w:val="00A605AC"/>
    <w:rsid w:val="00A60824"/>
    <w:rsid w:val="00A60BBB"/>
    <w:rsid w:val="00A60C27"/>
    <w:rsid w:val="00A60C89"/>
    <w:rsid w:val="00A60CE9"/>
    <w:rsid w:val="00A60CFA"/>
    <w:rsid w:val="00A60DB3"/>
    <w:rsid w:val="00A60F73"/>
    <w:rsid w:val="00A6107D"/>
    <w:rsid w:val="00A6166C"/>
    <w:rsid w:val="00A6199E"/>
    <w:rsid w:val="00A61F18"/>
    <w:rsid w:val="00A61FED"/>
    <w:rsid w:val="00A625A2"/>
    <w:rsid w:val="00A62D65"/>
    <w:rsid w:val="00A6328C"/>
    <w:rsid w:val="00A6378A"/>
    <w:rsid w:val="00A643F0"/>
    <w:rsid w:val="00A64832"/>
    <w:rsid w:val="00A64AE9"/>
    <w:rsid w:val="00A6503A"/>
    <w:rsid w:val="00A65096"/>
    <w:rsid w:val="00A65344"/>
    <w:rsid w:val="00A65377"/>
    <w:rsid w:val="00A65798"/>
    <w:rsid w:val="00A65E6E"/>
    <w:rsid w:val="00A65EAF"/>
    <w:rsid w:val="00A66431"/>
    <w:rsid w:val="00A6688C"/>
    <w:rsid w:val="00A66D54"/>
    <w:rsid w:val="00A66DC6"/>
    <w:rsid w:val="00A67651"/>
    <w:rsid w:val="00A676C3"/>
    <w:rsid w:val="00A678DA"/>
    <w:rsid w:val="00A70360"/>
    <w:rsid w:val="00A709A6"/>
    <w:rsid w:val="00A70BFE"/>
    <w:rsid w:val="00A714B9"/>
    <w:rsid w:val="00A714F2"/>
    <w:rsid w:val="00A7193B"/>
    <w:rsid w:val="00A71F3F"/>
    <w:rsid w:val="00A72BEA"/>
    <w:rsid w:val="00A72E7B"/>
    <w:rsid w:val="00A72E85"/>
    <w:rsid w:val="00A72E8E"/>
    <w:rsid w:val="00A73799"/>
    <w:rsid w:val="00A73A70"/>
    <w:rsid w:val="00A73BC6"/>
    <w:rsid w:val="00A73D28"/>
    <w:rsid w:val="00A73DA8"/>
    <w:rsid w:val="00A73FE0"/>
    <w:rsid w:val="00A7439D"/>
    <w:rsid w:val="00A7493E"/>
    <w:rsid w:val="00A74966"/>
    <w:rsid w:val="00A74F94"/>
    <w:rsid w:val="00A75058"/>
    <w:rsid w:val="00A752AF"/>
    <w:rsid w:val="00A75A26"/>
    <w:rsid w:val="00A75BED"/>
    <w:rsid w:val="00A75D10"/>
    <w:rsid w:val="00A75D8F"/>
    <w:rsid w:val="00A75D99"/>
    <w:rsid w:val="00A75F3A"/>
    <w:rsid w:val="00A761B6"/>
    <w:rsid w:val="00A76B5D"/>
    <w:rsid w:val="00A76C8B"/>
    <w:rsid w:val="00A76E4B"/>
    <w:rsid w:val="00A77203"/>
    <w:rsid w:val="00A772FA"/>
    <w:rsid w:val="00A7757F"/>
    <w:rsid w:val="00A77766"/>
    <w:rsid w:val="00A77779"/>
    <w:rsid w:val="00A7779B"/>
    <w:rsid w:val="00A778FC"/>
    <w:rsid w:val="00A77EA7"/>
    <w:rsid w:val="00A80092"/>
    <w:rsid w:val="00A8019F"/>
    <w:rsid w:val="00A801EE"/>
    <w:rsid w:val="00A80278"/>
    <w:rsid w:val="00A80747"/>
    <w:rsid w:val="00A80D31"/>
    <w:rsid w:val="00A80DB0"/>
    <w:rsid w:val="00A810C2"/>
    <w:rsid w:val="00A811EF"/>
    <w:rsid w:val="00A81483"/>
    <w:rsid w:val="00A81524"/>
    <w:rsid w:val="00A8189A"/>
    <w:rsid w:val="00A81E83"/>
    <w:rsid w:val="00A82055"/>
    <w:rsid w:val="00A82153"/>
    <w:rsid w:val="00A823A9"/>
    <w:rsid w:val="00A82A60"/>
    <w:rsid w:val="00A82FFA"/>
    <w:rsid w:val="00A83006"/>
    <w:rsid w:val="00A8311D"/>
    <w:rsid w:val="00A83151"/>
    <w:rsid w:val="00A832AD"/>
    <w:rsid w:val="00A83534"/>
    <w:rsid w:val="00A84018"/>
    <w:rsid w:val="00A840F1"/>
    <w:rsid w:val="00A84581"/>
    <w:rsid w:val="00A84A2E"/>
    <w:rsid w:val="00A84C44"/>
    <w:rsid w:val="00A84CBE"/>
    <w:rsid w:val="00A84D19"/>
    <w:rsid w:val="00A84D20"/>
    <w:rsid w:val="00A84EEE"/>
    <w:rsid w:val="00A84F97"/>
    <w:rsid w:val="00A85378"/>
    <w:rsid w:val="00A8539B"/>
    <w:rsid w:val="00A854DA"/>
    <w:rsid w:val="00A85B14"/>
    <w:rsid w:val="00A85BD3"/>
    <w:rsid w:val="00A861F7"/>
    <w:rsid w:val="00A86271"/>
    <w:rsid w:val="00A862AC"/>
    <w:rsid w:val="00A86D64"/>
    <w:rsid w:val="00A87B0B"/>
    <w:rsid w:val="00A87C24"/>
    <w:rsid w:val="00A901F7"/>
    <w:rsid w:val="00A905A5"/>
    <w:rsid w:val="00A907AB"/>
    <w:rsid w:val="00A909AF"/>
    <w:rsid w:val="00A90BCE"/>
    <w:rsid w:val="00A90C12"/>
    <w:rsid w:val="00A91455"/>
    <w:rsid w:val="00A92257"/>
    <w:rsid w:val="00A924F0"/>
    <w:rsid w:val="00A9281D"/>
    <w:rsid w:val="00A92A5C"/>
    <w:rsid w:val="00A92BEB"/>
    <w:rsid w:val="00A92CBC"/>
    <w:rsid w:val="00A92CEF"/>
    <w:rsid w:val="00A931D3"/>
    <w:rsid w:val="00A9340B"/>
    <w:rsid w:val="00A93589"/>
    <w:rsid w:val="00A93659"/>
    <w:rsid w:val="00A93689"/>
    <w:rsid w:val="00A938E5"/>
    <w:rsid w:val="00A939F8"/>
    <w:rsid w:val="00A93FCF"/>
    <w:rsid w:val="00A94218"/>
    <w:rsid w:val="00A945FB"/>
    <w:rsid w:val="00A94797"/>
    <w:rsid w:val="00A9484B"/>
    <w:rsid w:val="00A94F4F"/>
    <w:rsid w:val="00A94FD0"/>
    <w:rsid w:val="00A9501A"/>
    <w:rsid w:val="00A952D3"/>
    <w:rsid w:val="00A9551E"/>
    <w:rsid w:val="00A9586A"/>
    <w:rsid w:val="00A95B4B"/>
    <w:rsid w:val="00A96110"/>
    <w:rsid w:val="00A963AC"/>
    <w:rsid w:val="00A96675"/>
    <w:rsid w:val="00A96AE9"/>
    <w:rsid w:val="00A96B34"/>
    <w:rsid w:val="00A971C4"/>
    <w:rsid w:val="00A973CD"/>
    <w:rsid w:val="00A97583"/>
    <w:rsid w:val="00A976E2"/>
    <w:rsid w:val="00A97E06"/>
    <w:rsid w:val="00A97E1A"/>
    <w:rsid w:val="00AA0185"/>
    <w:rsid w:val="00AA0D43"/>
    <w:rsid w:val="00AA101C"/>
    <w:rsid w:val="00AA141F"/>
    <w:rsid w:val="00AA1C56"/>
    <w:rsid w:val="00AA245B"/>
    <w:rsid w:val="00AA24E4"/>
    <w:rsid w:val="00AA262C"/>
    <w:rsid w:val="00AA26B4"/>
    <w:rsid w:val="00AA2BEE"/>
    <w:rsid w:val="00AA2F3B"/>
    <w:rsid w:val="00AA334C"/>
    <w:rsid w:val="00AA34DF"/>
    <w:rsid w:val="00AA3858"/>
    <w:rsid w:val="00AA43FF"/>
    <w:rsid w:val="00AA4858"/>
    <w:rsid w:val="00AA49F4"/>
    <w:rsid w:val="00AA4F69"/>
    <w:rsid w:val="00AA52D1"/>
    <w:rsid w:val="00AA5868"/>
    <w:rsid w:val="00AA5952"/>
    <w:rsid w:val="00AA613A"/>
    <w:rsid w:val="00AA61CD"/>
    <w:rsid w:val="00AA6308"/>
    <w:rsid w:val="00AA66A3"/>
    <w:rsid w:val="00AA67CE"/>
    <w:rsid w:val="00AA6CD5"/>
    <w:rsid w:val="00AA6D15"/>
    <w:rsid w:val="00AA6D63"/>
    <w:rsid w:val="00AA76F6"/>
    <w:rsid w:val="00AA7B18"/>
    <w:rsid w:val="00AB0043"/>
    <w:rsid w:val="00AB0294"/>
    <w:rsid w:val="00AB054F"/>
    <w:rsid w:val="00AB05DD"/>
    <w:rsid w:val="00AB07E2"/>
    <w:rsid w:val="00AB082D"/>
    <w:rsid w:val="00AB165B"/>
    <w:rsid w:val="00AB1B00"/>
    <w:rsid w:val="00AB1F1E"/>
    <w:rsid w:val="00AB1FB4"/>
    <w:rsid w:val="00AB268A"/>
    <w:rsid w:val="00AB26C9"/>
    <w:rsid w:val="00AB286A"/>
    <w:rsid w:val="00AB2FD3"/>
    <w:rsid w:val="00AB31C1"/>
    <w:rsid w:val="00AB3546"/>
    <w:rsid w:val="00AB367E"/>
    <w:rsid w:val="00AB3873"/>
    <w:rsid w:val="00AB3B58"/>
    <w:rsid w:val="00AB3BA5"/>
    <w:rsid w:val="00AB3F70"/>
    <w:rsid w:val="00AB4053"/>
    <w:rsid w:val="00AB40C1"/>
    <w:rsid w:val="00AB42BD"/>
    <w:rsid w:val="00AB43B6"/>
    <w:rsid w:val="00AB4A63"/>
    <w:rsid w:val="00AB4CD5"/>
    <w:rsid w:val="00AB4FE1"/>
    <w:rsid w:val="00AB518A"/>
    <w:rsid w:val="00AB5425"/>
    <w:rsid w:val="00AB5778"/>
    <w:rsid w:val="00AB5E66"/>
    <w:rsid w:val="00AB5E8E"/>
    <w:rsid w:val="00AB6000"/>
    <w:rsid w:val="00AB602D"/>
    <w:rsid w:val="00AB6168"/>
    <w:rsid w:val="00AB6233"/>
    <w:rsid w:val="00AB692B"/>
    <w:rsid w:val="00AB6B62"/>
    <w:rsid w:val="00AB6DF8"/>
    <w:rsid w:val="00AB7067"/>
    <w:rsid w:val="00AB7491"/>
    <w:rsid w:val="00AB78D0"/>
    <w:rsid w:val="00AC01CF"/>
    <w:rsid w:val="00AC0626"/>
    <w:rsid w:val="00AC086E"/>
    <w:rsid w:val="00AC09A1"/>
    <w:rsid w:val="00AC0DAB"/>
    <w:rsid w:val="00AC0F2F"/>
    <w:rsid w:val="00AC12FA"/>
    <w:rsid w:val="00AC14FE"/>
    <w:rsid w:val="00AC18B7"/>
    <w:rsid w:val="00AC1A6E"/>
    <w:rsid w:val="00AC1C48"/>
    <w:rsid w:val="00AC2237"/>
    <w:rsid w:val="00AC2455"/>
    <w:rsid w:val="00AC2672"/>
    <w:rsid w:val="00AC2704"/>
    <w:rsid w:val="00AC2832"/>
    <w:rsid w:val="00AC290F"/>
    <w:rsid w:val="00AC2B1B"/>
    <w:rsid w:val="00AC2C0F"/>
    <w:rsid w:val="00AC2C53"/>
    <w:rsid w:val="00AC2FBF"/>
    <w:rsid w:val="00AC3530"/>
    <w:rsid w:val="00AC373F"/>
    <w:rsid w:val="00AC3773"/>
    <w:rsid w:val="00AC3B12"/>
    <w:rsid w:val="00AC401C"/>
    <w:rsid w:val="00AC4042"/>
    <w:rsid w:val="00AC49EE"/>
    <w:rsid w:val="00AC4DF4"/>
    <w:rsid w:val="00AC53AF"/>
    <w:rsid w:val="00AC564A"/>
    <w:rsid w:val="00AC5F34"/>
    <w:rsid w:val="00AC6017"/>
    <w:rsid w:val="00AC62B8"/>
    <w:rsid w:val="00AC62C6"/>
    <w:rsid w:val="00AC6503"/>
    <w:rsid w:val="00AC6975"/>
    <w:rsid w:val="00AC6CB8"/>
    <w:rsid w:val="00AC7121"/>
    <w:rsid w:val="00AC74F5"/>
    <w:rsid w:val="00AC76EB"/>
    <w:rsid w:val="00AC7A9C"/>
    <w:rsid w:val="00AC7D2B"/>
    <w:rsid w:val="00AC7E04"/>
    <w:rsid w:val="00AC7E2C"/>
    <w:rsid w:val="00AD02F5"/>
    <w:rsid w:val="00AD03F4"/>
    <w:rsid w:val="00AD0749"/>
    <w:rsid w:val="00AD0C7B"/>
    <w:rsid w:val="00AD1168"/>
    <w:rsid w:val="00AD11A7"/>
    <w:rsid w:val="00AD1D2D"/>
    <w:rsid w:val="00AD1EEB"/>
    <w:rsid w:val="00AD221E"/>
    <w:rsid w:val="00AD22DA"/>
    <w:rsid w:val="00AD29BC"/>
    <w:rsid w:val="00AD2D9E"/>
    <w:rsid w:val="00AD2F9D"/>
    <w:rsid w:val="00AD34F0"/>
    <w:rsid w:val="00AD38EC"/>
    <w:rsid w:val="00AD3937"/>
    <w:rsid w:val="00AD4CFD"/>
    <w:rsid w:val="00AD4E5F"/>
    <w:rsid w:val="00AD4E6E"/>
    <w:rsid w:val="00AD4FF3"/>
    <w:rsid w:val="00AD5494"/>
    <w:rsid w:val="00AD5700"/>
    <w:rsid w:val="00AD58D8"/>
    <w:rsid w:val="00AD5ACD"/>
    <w:rsid w:val="00AD5AD3"/>
    <w:rsid w:val="00AD6725"/>
    <w:rsid w:val="00AD68CE"/>
    <w:rsid w:val="00AD6AF6"/>
    <w:rsid w:val="00AD6F0A"/>
    <w:rsid w:val="00AD7291"/>
    <w:rsid w:val="00AD75B8"/>
    <w:rsid w:val="00AD75C0"/>
    <w:rsid w:val="00AD7612"/>
    <w:rsid w:val="00AD7883"/>
    <w:rsid w:val="00AD7A08"/>
    <w:rsid w:val="00AD7EF1"/>
    <w:rsid w:val="00AE031B"/>
    <w:rsid w:val="00AE0455"/>
    <w:rsid w:val="00AE0499"/>
    <w:rsid w:val="00AE06A6"/>
    <w:rsid w:val="00AE0C3D"/>
    <w:rsid w:val="00AE1024"/>
    <w:rsid w:val="00AE1161"/>
    <w:rsid w:val="00AE1536"/>
    <w:rsid w:val="00AE16CC"/>
    <w:rsid w:val="00AE185E"/>
    <w:rsid w:val="00AE19A9"/>
    <w:rsid w:val="00AE1C74"/>
    <w:rsid w:val="00AE1E38"/>
    <w:rsid w:val="00AE23E7"/>
    <w:rsid w:val="00AE27C8"/>
    <w:rsid w:val="00AE28A0"/>
    <w:rsid w:val="00AE2AAA"/>
    <w:rsid w:val="00AE2E29"/>
    <w:rsid w:val="00AE2F65"/>
    <w:rsid w:val="00AE347A"/>
    <w:rsid w:val="00AE35CC"/>
    <w:rsid w:val="00AE3847"/>
    <w:rsid w:val="00AE468F"/>
    <w:rsid w:val="00AE471F"/>
    <w:rsid w:val="00AE4AB0"/>
    <w:rsid w:val="00AE50B0"/>
    <w:rsid w:val="00AE53B4"/>
    <w:rsid w:val="00AE549F"/>
    <w:rsid w:val="00AE572E"/>
    <w:rsid w:val="00AE586C"/>
    <w:rsid w:val="00AE5935"/>
    <w:rsid w:val="00AE5AC3"/>
    <w:rsid w:val="00AE5AC6"/>
    <w:rsid w:val="00AE5AE3"/>
    <w:rsid w:val="00AE5B99"/>
    <w:rsid w:val="00AE5EA6"/>
    <w:rsid w:val="00AE5F35"/>
    <w:rsid w:val="00AE604A"/>
    <w:rsid w:val="00AE6460"/>
    <w:rsid w:val="00AE65B5"/>
    <w:rsid w:val="00AE6CB3"/>
    <w:rsid w:val="00AE6CF8"/>
    <w:rsid w:val="00AE6FFF"/>
    <w:rsid w:val="00AE7499"/>
    <w:rsid w:val="00AE761C"/>
    <w:rsid w:val="00AE7BD4"/>
    <w:rsid w:val="00AE7D20"/>
    <w:rsid w:val="00AF0A39"/>
    <w:rsid w:val="00AF106A"/>
    <w:rsid w:val="00AF1165"/>
    <w:rsid w:val="00AF134B"/>
    <w:rsid w:val="00AF13D3"/>
    <w:rsid w:val="00AF13F4"/>
    <w:rsid w:val="00AF1511"/>
    <w:rsid w:val="00AF175C"/>
    <w:rsid w:val="00AF24E0"/>
    <w:rsid w:val="00AF25F0"/>
    <w:rsid w:val="00AF28CC"/>
    <w:rsid w:val="00AF2913"/>
    <w:rsid w:val="00AF2C61"/>
    <w:rsid w:val="00AF30A5"/>
    <w:rsid w:val="00AF3672"/>
    <w:rsid w:val="00AF391D"/>
    <w:rsid w:val="00AF393A"/>
    <w:rsid w:val="00AF3B99"/>
    <w:rsid w:val="00AF3E89"/>
    <w:rsid w:val="00AF3EEC"/>
    <w:rsid w:val="00AF408D"/>
    <w:rsid w:val="00AF4278"/>
    <w:rsid w:val="00AF4291"/>
    <w:rsid w:val="00AF4421"/>
    <w:rsid w:val="00AF4633"/>
    <w:rsid w:val="00AF49EB"/>
    <w:rsid w:val="00AF4A2A"/>
    <w:rsid w:val="00AF4BF7"/>
    <w:rsid w:val="00AF4E6D"/>
    <w:rsid w:val="00AF50F1"/>
    <w:rsid w:val="00AF5102"/>
    <w:rsid w:val="00AF510C"/>
    <w:rsid w:val="00AF55CB"/>
    <w:rsid w:val="00AF5723"/>
    <w:rsid w:val="00AF5C65"/>
    <w:rsid w:val="00AF5FF6"/>
    <w:rsid w:val="00AF62C1"/>
    <w:rsid w:val="00AF663C"/>
    <w:rsid w:val="00AF68AD"/>
    <w:rsid w:val="00AF6C74"/>
    <w:rsid w:val="00AF6D9B"/>
    <w:rsid w:val="00AF705D"/>
    <w:rsid w:val="00AF71AF"/>
    <w:rsid w:val="00AF7616"/>
    <w:rsid w:val="00AF7695"/>
    <w:rsid w:val="00AF7C48"/>
    <w:rsid w:val="00B00631"/>
    <w:rsid w:val="00B00C3A"/>
    <w:rsid w:val="00B01164"/>
    <w:rsid w:val="00B012F4"/>
    <w:rsid w:val="00B01473"/>
    <w:rsid w:val="00B0164D"/>
    <w:rsid w:val="00B018D3"/>
    <w:rsid w:val="00B02E23"/>
    <w:rsid w:val="00B02FDF"/>
    <w:rsid w:val="00B038FE"/>
    <w:rsid w:val="00B039F5"/>
    <w:rsid w:val="00B03E60"/>
    <w:rsid w:val="00B042A1"/>
    <w:rsid w:val="00B048E1"/>
    <w:rsid w:val="00B05741"/>
    <w:rsid w:val="00B05981"/>
    <w:rsid w:val="00B05F92"/>
    <w:rsid w:val="00B06762"/>
    <w:rsid w:val="00B070EC"/>
    <w:rsid w:val="00B07453"/>
    <w:rsid w:val="00B100F1"/>
    <w:rsid w:val="00B108DD"/>
    <w:rsid w:val="00B109A4"/>
    <w:rsid w:val="00B10D52"/>
    <w:rsid w:val="00B10EA3"/>
    <w:rsid w:val="00B10F7B"/>
    <w:rsid w:val="00B10FF0"/>
    <w:rsid w:val="00B110AE"/>
    <w:rsid w:val="00B11E5B"/>
    <w:rsid w:val="00B120F3"/>
    <w:rsid w:val="00B12117"/>
    <w:rsid w:val="00B12155"/>
    <w:rsid w:val="00B126EA"/>
    <w:rsid w:val="00B129B2"/>
    <w:rsid w:val="00B12D88"/>
    <w:rsid w:val="00B12FA8"/>
    <w:rsid w:val="00B1328F"/>
    <w:rsid w:val="00B136DB"/>
    <w:rsid w:val="00B137B3"/>
    <w:rsid w:val="00B13D2B"/>
    <w:rsid w:val="00B14671"/>
    <w:rsid w:val="00B14A8B"/>
    <w:rsid w:val="00B14A90"/>
    <w:rsid w:val="00B14B4C"/>
    <w:rsid w:val="00B152F7"/>
    <w:rsid w:val="00B153BF"/>
    <w:rsid w:val="00B15C30"/>
    <w:rsid w:val="00B1613F"/>
    <w:rsid w:val="00B16DB0"/>
    <w:rsid w:val="00B1715D"/>
    <w:rsid w:val="00B173D1"/>
    <w:rsid w:val="00B17470"/>
    <w:rsid w:val="00B17592"/>
    <w:rsid w:val="00B17877"/>
    <w:rsid w:val="00B17886"/>
    <w:rsid w:val="00B179B1"/>
    <w:rsid w:val="00B17EB2"/>
    <w:rsid w:val="00B201DA"/>
    <w:rsid w:val="00B2079A"/>
    <w:rsid w:val="00B218F9"/>
    <w:rsid w:val="00B21CD2"/>
    <w:rsid w:val="00B21E34"/>
    <w:rsid w:val="00B21F28"/>
    <w:rsid w:val="00B22194"/>
    <w:rsid w:val="00B222D5"/>
    <w:rsid w:val="00B224A6"/>
    <w:rsid w:val="00B2263E"/>
    <w:rsid w:val="00B22934"/>
    <w:rsid w:val="00B22A51"/>
    <w:rsid w:val="00B2316D"/>
    <w:rsid w:val="00B23478"/>
    <w:rsid w:val="00B239F8"/>
    <w:rsid w:val="00B23B57"/>
    <w:rsid w:val="00B23C08"/>
    <w:rsid w:val="00B23D47"/>
    <w:rsid w:val="00B2417D"/>
    <w:rsid w:val="00B2451B"/>
    <w:rsid w:val="00B24830"/>
    <w:rsid w:val="00B248BF"/>
    <w:rsid w:val="00B24EF1"/>
    <w:rsid w:val="00B25111"/>
    <w:rsid w:val="00B25514"/>
    <w:rsid w:val="00B2591D"/>
    <w:rsid w:val="00B25AAC"/>
    <w:rsid w:val="00B25D35"/>
    <w:rsid w:val="00B26291"/>
    <w:rsid w:val="00B26426"/>
    <w:rsid w:val="00B264A5"/>
    <w:rsid w:val="00B26871"/>
    <w:rsid w:val="00B26AAE"/>
    <w:rsid w:val="00B26AF6"/>
    <w:rsid w:val="00B26B85"/>
    <w:rsid w:val="00B27285"/>
    <w:rsid w:val="00B273BC"/>
    <w:rsid w:val="00B2740F"/>
    <w:rsid w:val="00B275C2"/>
    <w:rsid w:val="00B27822"/>
    <w:rsid w:val="00B27834"/>
    <w:rsid w:val="00B278EA"/>
    <w:rsid w:val="00B27EBD"/>
    <w:rsid w:val="00B3051F"/>
    <w:rsid w:val="00B3088D"/>
    <w:rsid w:val="00B30C8D"/>
    <w:rsid w:val="00B3102F"/>
    <w:rsid w:val="00B3106B"/>
    <w:rsid w:val="00B3133C"/>
    <w:rsid w:val="00B31349"/>
    <w:rsid w:val="00B31417"/>
    <w:rsid w:val="00B3142E"/>
    <w:rsid w:val="00B315F6"/>
    <w:rsid w:val="00B31747"/>
    <w:rsid w:val="00B31DE1"/>
    <w:rsid w:val="00B31E7C"/>
    <w:rsid w:val="00B32345"/>
    <w:rsid w:val="00B330DF"/>
    <w:rsid w:val="00B337EC"/>
    <w:rsid w:val="00B345D3"/>
    <w:rsid w:val="00B347F6"/>
    <w:rsid w:val="00B34B3C"/>
    <w:rsid w:val="00B357BE"/>
    <w:rsid w:val="00B357CB"/>
    <w:rsid w:val="00B359C2"/>
    <w:rsid w:val="00B35BA5"/>
    <w:rsid w:val="00B35F5D"/>
    <w:rsid w:val="00B361A9"/>
    <w:rsid w:val="00B36276"/>
    <w:rsid w:val="00B36576"/>
    <w:rsid w:val="00B368C5"/>
    <w:rsid w:val="00B36A25"/>
    <w:rsid w:val="00B36BA4"/>
    <w:rsid w:val="00B36BB1"/>
    <w:rsid w:val="00B36C0C"/>
    <w:rsid w:val="00B37100"/>
    <w:rsid w:val="00B37387"/>
    <w:rsid w:val="00B37607"/>
    <w:rsid w:val="00B376FE"/>
    <w:rsid w:val="00B3774F"/>
    <w:rsid w:val="00B37BD7"/>
    <w:rsid w:val="00B402AC"/>
    <w:rsid w:val="00B403B4"/>
    <w:rsid w:val="00B404B7"/>
    <w:rsid w:val="00B405D6"/>
    <w:rsid w:val="00B40971"/>
    <w:rsid w:val="00B41550"/>
    <w:rsid w:val="00B4185B"/>
    <w:rsid w:val="00B41D24"/>
    <w:rsid w:val="00B41ED6"/>
    <w:rsid w:val="00B4208B"/>
    <w:rsid w:val="00B4304C"/>
    <w:rsid w:val="00B431A1"/>
    <w:rsid w:val="00B43286"/>
    <w:rsid w:val="00B4408D"/>
    <w:rsid w:val="00B44262"/>
    <w:rsid w:val="00B4448C"/>
    <w:rsid w:val="00B44A39"/>
    <w:rsid w:val="00B45074"/>
    <w:rsid w:val="00B458AB"/>
    <w:rsid w:val="00B45948"/>
    <w:rsid w:val="00B45BF5"/>
    <w:rsid w:val="00B45CCB"/>
    <w:rsid w:val="00B45E6C"/>
    <w:rsid w:val="00B4605C"/>
    <w:rsid w:val="00B461EF"/>
    <w:rsid w:val="00B4628B"/>
    <w:rsid w:val="00B46640"/>
    <w:rsid w:val="00B467B6"/>
    <w:rsid w:val="00B46ADE"/>
    <w:rsid w:val="00B47CE6"/>
    <w:rsid w:val="00B47EEE"/>
    <w:rsid w:val="00B5014E"/>
    <w:rsid w:val="00B5026F"/>
    <w:rsid w:val="00B50402"/>
    <w:rsid w:val="00B50D52"/>
    <w:rsid w:val="00B50F1F"/>
    <w:rsid w:val="00B51222"/>
    <w:rsid w:val="00B51883"/>
    <w:rsid w:val="00B51BBA"/>
    <w:rsid w:val="00B51BBD"/>
    <w:rsid w:val="00B5212C"/>
    <w:rsid w:val="00B52223"/>
    <w:rsid w:val="00B5236A"/>
    <w:rsid w:val="00B52494"/>
    <w:rsid w:val="00B52978"/>
    <w:rsid w:val="00B52E5C"/>
    <w:rsid w:val="00B52FB4"/>
    <w:rsid w:val="00B53077"/>
    <w:rsid w:val="00B53380"/>
    <w:rsid w:val="00B535CD"/>
    <w:rsid w:val="00B537FB"/>
    <w:rsid w:val="00B53B75"/>
    <w:rsid w:val="00B53C9B"/>
    <w:rsid w:val="00B546CF"/>
    <w:rsid w:val="00B54AD4"/>
    <w:rsid w:val="00B54B20"/>
    <w:rsid w:val="00B553E7"/>
    <w:rsid w:val="00B553EC"/>
    <w:rsid w:val="00B5579E"/>
    <w:rsid w:val="00B56529"/>
    <w:rsid w:val="00B565B0"/>
    <w:rsid w:val="00B56C76"/>
    <w:rsid w:val="00B56D81"/>
    <w:rsid w:val="00B56E30"/>
    <w:rsid w:val="00B56EBA"/>
    <w:rsid w:val="00B56F69"/>
    <w:rsid w:val="00B5799B"/>
    <w:rsid w:val="00B57CFB"/>
    <w:rsid w:val="00B6009E"/>
    <w:rsid w:val="00B600B0"/>
    <w:rsid w:val="00B60479"/>
    <w:rsid w:val="00B60570"/>
    <w:rsid w:val="00B60EEB"/>
    <w:rsid w:val="00B61273"/>
    <w:rsid w:val="00B617CA"/>
    <w:rsid w:val="00B61B2A"/>
    <w:rsid w:val="00B625AF"/>
    <w:rsid w:val="00B62692"/>
    <w:rsid w:val="00B62F6F"/>
    <w:rsid w:val="00B63654"/>
    <w:rsid w:val="00B63806"/>
    <w:rsid w:val="00B643B4"/>
    <w:rsid w:val="00B6491D"/>
    <w:rsid w:val="00B651DD"/>
    <w:rsid w:val="00B6555B"/>
    <w:rsid w:val="00B65836"/>
    <w:rsid w:val="00B6613A"/>
    <w:rsid w:val="00B66167"/>
    <w:rsid w:val="00B664A2"/>
    <w:rsid w:val="00B664D0"/>
    <w:rsid w:val="00B66580"/>
    <w:rsid w:val="00B6694C"/>
    <w:rsid w:val="00B67BA6"/>
    <w:rsid w:val="00B67E56"/>
    <w:rsid w:val="00B70061"/>
    <w:rsid w:val="00B70385"/>
    <w:rsid w:val="00B703F3"/>
    <w:rsid w:val="00B7040A"/>
    <w:rsid w:val="00B7075F"/>
    <w:rsid w:val="00B709FC"/>
    <w:rsid w:val="00B70CBB"/>
    <w:rsid w:val="00B70D49"/>
    <w:rsid w:val="00B70DDB"/>
    <w:rsid w:val="00B70DE7"/>
    <w:rsid w:val="00B70E22"/>
    <w:rsid w:val="00B71111"/>
    <w:rsid w:val="00B71170"/>
    <w:rsid w:val="00B7126B"/>
    <w:rsid w:val="00B71694"/>
    <w:rsid w:val="00B7170F"/>
    <w:rsid w:val="00B720F0"/>
    <w:rsid w:val="00B725B9"/>
    <w:rsid w:val="00B72637"/>
    <w:rsid w:val="00B72991"/>
    <w:rsid w:val="00B72D8A"/>
    <w:rsid w:val="00B73450"/>
    <w:rsid w:val="00B73513"/>
    <w:rsid w:val="00B735CE"/>
    <w:rsid w:val="00B7367B"/>
    <w:rsid w:val="00B737C9"/>
    <w:rsid w:val="00B73D2F"/>
    <w:rsid w:val="00B73E66"/>
    <w:rsid w:val="00B746F2"/>
    <w:rsid w:val="00B74786"/>
    <w:rsid w:val="00B74B0F"/>
    <w:rsid w:val="00B74B95"/>
    <w:rsid w:val="00B7504B"/>
    <w:rsid w:val="00B750A0"/>
    <w:rsid w:val="00B7541F"/>
    <w:rsid w:val="00B7599D"/>
    <w:rsid w:val="00B759E4"/>
    <w:rsid w:val="00B759F8"/>
    <w:rsid w:val="00B75C0E"/>
    <w:rsid w:val="00B75E88"/>
    <w:rsid w:val="00B75E89"/>
    <w:rsid w:val="00B7631D"/>
    <w:rsid w:val="00B770C9"/>
    <w:rsid w:val="00B778C1"/>
    <w:rsid w:val="00B77B8F"/>
    <w:rsid w:val="00B77C3D"/>
    <w:rsid w:val="00B77E0D"/>
    <w:rsid w:val="00B77E8A"/>
    <w:rsid w:val="00B8051E"/>
    <w:rsid w:val="00B8073B"/>
    <w:rsid w:val="00B8096F"/>
    <w:rsid w:val="00B80A78"/>
    <w:rsid w:val="00B80E48"/>
    <w:rsid w:val="00B81421"/>
    <w:rsid w:val="00B81684"/>
    <w:rsid w:val="00B81787"/>
    <w:rsid w:val="00B81AB3"/>
    <w:rsid w:val="00B83051"/>
    <w:rsid w:val="00B832A2"/>
    <w:rsid w:val="00B8351B"/>
    <w:rsid w:val="00B835E0"/>
    <w:rsid w:val="00B83ABB"/>
    <w:rsid w:val="00B83AC7"/>
    <w:rsid w:val="00B83DF7"/>
    <w:rsid w:val="00B83F83"/>
    <w:rsid w:val="00B841ED"/>
    <w:rsid w:val="00B842D3"/>
    <w:rsid w:val="00B843C8"/>
    <w:rsid w:val="00B8452C"/>
    <w:rsid w:val="00B84B3B"/>
    <w:rsid w:val="00B84D51"/>
    <w:rsid w:val="00B84F7D"/>
    <w:rsid w:val="00B850D6"/>
    <w:rsid w:val="00B8520E"/>
    <w:rsid w:val="00B85768"/>
    <w:rsid w:val="00B85BB6"/>
    <w:rsid w:val="00B85C9C"/>
    <w:rsid w:val="00B86345"/>
    <w:rsid w:val="00B8643A"/>
    <w:rsid w:val="00B864B5"/>
    <w:rsid w:val="00B86684"/>
    <w:rsid w:val="00B8687E"/>
    <w:rsid w:val="00B86D52"/>
    <w:rsid w:val="00B86E88"/>
    <w:rsid w:val="00B87206"/>
    <w:rsid w:val="00B8734C"/>
    <w:rsid w:val="00B874B7"/>
    <w:rsid w:val="00B87DAD"/>
    <w:rsid w:val="00B87DB7"/>
    <w:rsid w:val="00B87E46"/>
    <w:rsid w:val="00B90402"/>
    <w:rsid w:val="00B91165"/>
    <w:rsid w:val="00B9118C"/>
    <w:rsid w:val="00B91D59"/>
    <w:rsid w:val="00B91E52"/>
    <w:rsid w:val="00B91EF4"/>
    <w:rsid w:val="00B92026"/>
    <w:rsid w:val="00B9238B"/>
    <w:rsid w:val="00B92494"/>
    <w:rsid w:val="00B92788"/>
    <w:rsid w:val="00B92814"/>
    <w:rsid w:val="00B92865"/>
    <w:rsid w:val="00B92904"/>
    <w:rsid w:val="00B929CA"/>
    <w:rsid w:val="00B93244"/>
    <w:rsid w:val="00B93558"/>
    <w:rsid w:val="00B93BCC"/>
    <w:rsid w:val="00B93D7E"/>
    <w:rsid w:val="00B941A7"/>
    <w:rsid w:val="00B94288"/>
    <w:rsid w:val="00B943BB"/>
    <w:rsid w:val="00B945B2"/>
    <w:rsid w:val="00B94BA9"/>
    <w:rsid w:val="00B94E8A"/>
    <w:rsid w:val="00B94F70"/>
    <w:rsid w:val="00B95039"/>
    <w:rsid w:val="00B950B0"/>
    <w:rsid w:val="00B95251"/>
    <w:rsid w:val="00B952B2"/>
    <w:rsid w:val="00B96402"/>
    <w:rsid w:val="00B96452"/>
    <w:rsid w:val="00B9657B"/>
    <w:rsid w:val="00B96627"/>
    <w:rsid w:val="00B96DA2"/>
    <w:rsid w:val="00B97353"/>
    <w:rsid w:val="00B97842"/>
    <w:rsid w:val="00B97944"/>
    <w:rsid w:val="00B97A1B"/>
    <w:rsid w:val="00B97A7C"/>
    <w:rsid w:val="00B97CFB"/>
    <w:rsid w:val="00BA00DD"/>
    <w:rsid w:val="00BA0275"/>
    <w:rsid w:val="00BA0F7F"/>
    <w:rsid w:val="00BA14B7"/>
    <w:rsid w:val="00BA14CA"/>
    <w:rsid w:val="00BA14E4"/>
    <w:rsid w:val="00BA17DD"/>
    <w:rsid w:val="00BA1AEC"/>
    <w:rsid w:val="00BA1F11"/>
    <w:rsid w:val="00BA20D7"/>
    <w:rsid w:val="00BA228F"/>
    <w:rsid w:val="00BA23A0"/>
    <w:rsid w:val="00BA2766"/>
    <w:rsid w:val="00BA3579"/>
    <w:rsid w:val="00BA36F5"/>
    <w:rsid w:val="00BA3953"/>
    <w:rsid w:val="00BA3C14"/>
    <w:rsid w:val="00BA3C6D"/>
    <w:rsid w:val="00BA3E1B"/>
    <w:rsid w:val="00BA436C"/>
    <w:rsid w:val="00BA4372"/>
    <w:rsid w:val="00BA4638"/>
    <w:rsid w:val="00BA4D2E"/>
    <w:rsid w:val="00BA4D70"/>
    <w:rsid w:val="00BA4E22"/>
    <w:rsid w:val="00BA52FD"/>
    <w:rsid w:val="00BA56A1"/>
    <w:rsid w:val="00BA5A89"/>
    <w:rsid w:val="00BA5C1E"/>
    <w:rsid w:val="00BA5CFF"/>
    <w:rsid w:val="00BA5D6C"/>
    <w:rsid w:val="00BA5DAF"/>
    <w:rsid w:val="00BA5F57"/>
    <w:rsid w:val="00BA6432"/>
    <w:rsid w:val="00BA6685"/>
    <w:rsid w:val="00BA670E"/>
    <w:rsid w:val="00BA71E0"/>
    <w:rsid w:val="00BA7264"/>
    <w:rsid w:val="00BA7422"/>
    <w:rsid w:val="00BA78B0"/>
    <w:rsid w:val="00BA7A60"/>
    <w:rsid w:val="00BA7BFB"/>
    <w:rsid w:val="00BA7C4B"/>
    <w:rsid w:val="00BA7E90"/>
    <w:rsid w:val="00BB01BB"/>
    <w:rsid w:val="00BB0368"/>
    <w:rsid w:val="00BB0C05"/>
    <w:rsid w:val="00BB0C89"/>
    <w:rsid w:val="00BB1262"/>
    <w:rsid w:val="00BB1418"/>
    <w:rsid w:val="00BB1564"/>
    <w:rsid w:val="00BB1B4D"/>
    <w:rsid w:val="00BB20DF"/>
    <w:rsid w:val="00BB2818"/>
    <w:rsid w:val="00BB2AD0"/>
    <w:rsid w:val="00BB303B"/>
    <w:rsid w:val="00BB328C"/>
    <w:rsid w:val="00BB3368"/>
    <w:rsid w:val="00BB3FEF"/>
    <w:rsid w:val="00BB4539"/>
    <w:rsid w:val="00BB463C"/>
    <w:rsid w:val="00BB4CE3"/>
    <w:rsid w:val="00BB4D09"/>
    <w:rsid w:val="00BB522A"/>
    <w:rsid w:val="00BB52FB"/>
    <w:rsid w:val="00BB59A0"/>
    <w:rsid w:val="00BB5AA8"/>
    <w:rsid w:val="00BB5B80"/>
    <w:rsid w:val="00BB6218"/>
    <w:rsid w:val="00BB6271"/>
    <w:rsid w:val="00BB699F"/>
    <w:rsid w:val="00BB6FD5"/>
    <w:rsid w:val="00BB72E6"/>
    <w:rsid w:val="00BB7575"/>
    <w:rsid w:val="00BB7586"/>
    <w:rsid w:val="00BB79F1"/>
    <w:rsid w:val="00BB7D24"/>
    <w:rsid w:val="00BB7DB7"/>
    <w:rsid w:val="00BB7FF5"/>
    <w:rsid w:val="00BC0310"/>
    <w:rsid w:val="00BC05A3"/>
    <w:rsid w:val="00BC062D"/>
    <w:rsid w:val="00BC0F89"/>
    <w:rsid w:val="00BC0FD4"/>
    <w:rsid w:val="00BC137B"/>
    <w:rsid w:val="00BC1AFB"/>
    <w:rsid w:val="00BC1DDF"/>
    <w:rsid w:val="00BC1E12"/>
    <w:rsid w:val="00BC1FC1"/>
    <w:rsid w:val="00BC2118"/>
    <w:rsid w:val="00BC2DE3"/>
    <w:rsid w:val="00BC3322"/>
    <w:rsid w:val="00BC333F"/>
    <w:rsid w:val="00BC35F1"/>
    <w:rsid w:val="00BC368A"/>
    <w:rsid w:val="00BC39E1"/>
    <w:rsid w:val="00BC3F9C"/>
    <w:rsid w:val="00BC42DC"/>
    <w:rsid w:val="00BC4368"/>
    <w:rsid w:val="00BC46B3"/>
    <w:rsid w:val="00BC4B5C"/>
    <w:rsid w:val="00BC4E17"/>
    <w:rsid w:val="00BC5885"/>
    <w:rsid w:val="00BC5CFB"/>
    <w:rsid w:val="00BC5E83"/>
    <w:rsid w:val="00BC5FB7"/>
    <w:rsid w:val="00BC669C"/>
    <w:rsid w:val="00BC6E01"/>
    <w:rsid w:val="00BC7529"/>
    <w:rsid w:val="00BC75CB"/>
    <w:rsid w:val="00BC7A3D"/>
    <w:rsid w:val="00BC7DF2"/>
    <w:rsid w:val="00BC7E29"/>
    <w:rsid w:val="00BD037B"/>
    <w:rsid w:val="00BD0693"/>
    <w:rsid w:val="00BD0A60"/>
    <w:rsid w:val="00BD0C31"/>
    <w:rsid w:val="00BD0D31"/>
    <w:rsid w:val="00BD0D3F"/>
    <w:rsid w:val="00BD121F"/>
    <w:rsid w:val="00BD12BE"/>
    <w:rsid w:val="00BD1482"/>
    <w:rsid w:val="00BD160D"/>
    <w:rsid w:val="00BD172D"/>
    <w:rsid w:val="00BD186A"/>
    <w:rsid w:val="00BD18B3"/>
    <w:rsid w:val="00BD1AE1"/>
    <w:rsid w:val="00BD1B55"/>
    <w:rsid w:val="00BD213A"/>
    <w:rsid w:val="00BD2313"/>
    <w:rsid w:val="00BD2522"/>
    <w:rsid w:val="00BD2723"/>
    <w:rsid w:val="00BD2872"/>
    <w:rsid w:val="00BD28F1"/>
    <w:rsid w:val="00BD2D53"/>
    <w:rsid w:val="00BD3383"/>
    <w:rsid w:val="00BD3AC8"/>
    <w:rsid w:val="00BD416C"/>
    <w:rsid w:val="00BD461C"/>
    <w:rsid w:val="00BD50AC"/>
    <w:rsid w:val="00BD542E"/>
    <w:rsid w:val="00BD6127"/>
    <w:rsid w:val="00BD636D"/>
    <w:rsid w:val="00BD64F5"/>
    <w:rsid w:val="00BD66CD"/>
    <w:rsid w:val="00BD66D5"/>
    <w:rsid w:val="00BD67A2"/>
    <w:rsid w:val="00BD7202"/>
    <w:rsid w:val="00BD725D"/>
    <w:rsid w:val="00BD744A"/>
    <w:rsid w:val="00BD7456"/>
    <w:rsid w:val="00BD7789"/>
    <w:rsid w:val="00BD7843"/>
    <w:rsid w:val="00BD7CCA"/>
    <w:rsid w:val="00BE038D"/>
    <w:rsid w:val="00BE0450"/>
    <w:rsid w:val="00BE0C2F"/>
    <w:rsid w:val="00BE0CCD"/>
    <w:rsid w:val="00BE0E7E"/>
    <w:rsid w:val="00BE0F6E"/>
    <w:rsid w:val="00BE0FB7"/>
    <w:rsid w:val="00BE136F"/>
    <w:rsid w:val="00BE1E97"/>
    <w:rsid w:val="00BE2019"/>
    <w:rsid w:val="00BE22CC"/>
    <w:rsid w:val="00BE291B"/>
    <w:rsid w:val="00BE2C8D"/>
    <w:rsid w:val="00BE2F1F"/>
    <w:rsid w:val="00BE2FB7"/>
    <w:rsid w:val="00BE309B"/>
    <w:rsid w:val="00BE3108"/>
    <w:rsid w:val="00BE3165"/>
    <w:rsid w:val="00BE3775"/>
    <w:rsid w:val="00BE3E50"/>
    <w:rsid w:val="00BE401A"/>
    <w:rsid w:val="00BE440E"/>
    <w:rsid w:val="00BE496B"/>
    <w:rsid w:val="00BE4FD6"/>
    <w:rsid w:val="00BE516D"/>
    <w:rsid w:val="00BE5458"/>
    <w:rsid w:val="00BE562E"/>
    <w:rsid w:val="00BE5708"/>
    <w:rsid w:val="00BE57C4"/>
    <w:rsid w:val="00BE5CAC"/>
    <w:rsid w:val="00BE5FA6"/>
    <w:rsid w:val="00BE62BF"/>
    <w:rsid w:val="00BE62C0"/>
    <w:rsid w:val="00BE64AD"/>
    <w:rsid w:val="00BE65BC"/>
    <w:rsid w:val="00BE6ACD"/>
    <w:rsid w:val="00BE7215"/>
    <w:rsid w:val="00BE75FC"/>
    <w:rsid w:val="00BE7725"/>
    <w:rsid w:val="00BF05E3"/>
    <w:rsid w:val="00BF09D4"/>
    <w:rsid w:val="00BF0ACF"/>
    <w:rsid w:val="00BF0B75"/>
    <w:rsid w:val="00BF109A"/>
    <w:rsid w:val="00BF1830"/>
    <w:rsid w:val="00BF2439"/>
    <w:rsid w:val="00BF25FC"/>
    <w:rsid w:val="00BF29DB"/>
    <w:rsid w:val="00BF2DB7"/>
    <w:rsid w:val="00BF2EFB"/>
    <w:rsid w:val="00BF2F2C"/>
    <w:rsid w:val="00BF320F"/>
    <w:rsid w:val="00BF33B2"/>
    <w:rsid w:val="00BF359E"/>
    <w:rsid w:val="00BF3C94"/>
    <w:rsid w:val="00BF3D5B"/>
    <w:rsid w:val="00BF4740"/>
    <w:rsid w:val="00BF49EE"/>
    <w:rsid w:val="00BF4DE2"/>
    <w:rsid w:val="00BF5338"/>
    <w:rsid w:val="00BF552A"/>
    <w:rsid w:val="00BF567B"/>
    <w:rsid w:val="00BF60B1"/>
    <w:rsid w:val="00BF6663"/>
    <w:rsid w:val="00BF7063"/>
    <w:rsid w:val="00BF729E"/>
    <w:rsid w:val="00BF736D"/>
    <w:rsid w:val="00BF798A"/>
    <w:rsid w:val="00BF7FAB"/>
    <w:rsid w:val="00BF7FAC"/>
    <w:rsid w:val="00C0019F"/>
    <w:rsid w:val="00C00596"/>
    <w:rsid w:val="00C0095C"/>
    <w:rsid w:val="00C00D68"/>
    <w:rsid w:val="00C00DF0"/>
    <w:rsid w:val="00C00F69"/>
    <w:rsid w:val="00C017E1"/>
    <w:rsid w:val="00C0180D"/>
    <w:rsid w:val="00C01889"/>
    <w:rsid w:val="00C01C0E"/>
    <w:rsid w:val="00C01E61"/>
    <w:rsid w:val="00C02281"/>
    <w:rsid w:val="00C024B7"/>
    <w:rsid w:val="00C0271E"/>
    <w:rsid w:val="00C02CB5"/>
    <w:rsid w:val="00C02E2A"/>
    <w:rsid w:val="00C032D9"/>
    <w:rsid w:val="00C033AD"/>
    <w:rsid w:val="00C03860"/>
    <w:rsid w:val="00C03A8F"/>
    <w:rsid w:val="00C03AB4"/>
    <w:rsid w:val="00C03D0A"/>
    <w:rsid w:val="00C03E15"/>
    <w:rsid w:val="00C03FE6"/>
    <w:rsid w:val="00C04D10"/>
    <w:rsid w:val="00C053DA"/>
    <w:rsid w:val="00C05644"/>
    <w:rsid w:val="00C05F8A"/>
    <w:rsid w:val="00C066BB"/>
    <w:rsid w:val="00C06A5A"/>
    <w:rsid w:val="00C06EC9"/>
    <w:rsid w:val="00C06ED1"/>
    <w:rsid w:val="00C070A4"/>
    <w:rsid w:val="00C07553"/>
    <w:rsid w:val="00C075B3"/>
    <w:rsid w:val="00C079AD"/>
    <w:rsid w:val="00C07C19"/>
    <w:rsid w:val="00C10075"/>
    <w:rsid w:val="00C1083C"/>
    <w:rsid w:val="00C10A2A"/>
    <w:rsid w:val="00C10D70"/>
    <w:rsid w:val="00C10F69"/>
    <w:rsid w:val="00C10F93"/>
    <w:rsid w:val="00C1127D"/>
    <w:rsid w:val="00C11523"/>
    <w:rsid w:val="00C11800"/>
    <w:rsid w:val="00C11A11"/>
    <w:rsid w:val="00C11BC8"/>
    <w:rsid w:val="00C11DF4"/>
    <w:rsid w:val="00C11EB2"/>
    <w:rsid w:val="00C11FBC"/>
    <w:rsid w:val="00C11FD8"/>
    <w:rsid w:val="00C12041"/>
    <w:rsid w:val="00C123EB"/>
    <w:rsid w:val="00C125F0"/>
    <w:rsid w:val="00C12765"/>
    <w:rsid w:val="00C1289E"/>
    <w:rsid w:val="00C12949"/>
    <w:rsid w:val="00C12C18"/>
    <w:rsid w:val="00C12EC4"/>
    <w:rsid w:val="00C12F94"/>
    <w:rsid w:val="00C130B9"/>
    <w:rsid w:val="00C13167"/>
    <w:rsid w:val="00C1337E"/>
    <w:rsid w:val="00C1342D"/>
    <w:rsid w:val="00C1347E"/>
    <w:rsid w:val="00C13570"/>
    <w:rsid w:val="00C13A4B"/>
    <w:rsid w:val="00C13D3E"/>
    <w:rsid w:val="00C14DDA"/>
    <w:rsid w:val="00C14E11"/>
    <w:rsid w:val="00C14E21"/>
    <w:rsid w:val="00C14F41"/>
    <w:rsid w:val="00C1529B"/>
    <w:rsid w:val="00C1533E"/>
    <w:rsid w:val="00C1558E"/>
    <w:rsid w:val="00C156C0"/>
    <w:rsid w:val="00C1585F"/>
    <w:rsid w:val="00C1601F"/>
    <w:rsid w:val="00C16089"/>
    <w:rsid w:val="00C162B8"/>
    <w:rsid w:val="00C16435"/>
    <w:rsid w:val="00C1652D"/>
    <w:rsid w:val="00C16698"/>
    <w:rsid w:val="00C1674C"/>
    <w:rsid w:val="00C167E2"/>
    <w:rsid w:val="00C173A1"/>
    <w:rsid w:val="00C17605"/>
    <w:rsid w:val="00C179D3"/>
    <w:rsid w:val="00C17A52"/>
    <w:rsid w:val="00C17B88"/>
    <w:rsid w:val="00C20D5C"/>
    <w:rsid w:val="00C21B25"/>
    <w:rsid w:val="00C21CEA"/>
    <w:rsid w:val="00C222D3"/>
    <w:rsid w:val="00C22388"/>
    <w:rsid w:val="00C223FC"/>
    <w:rsid w:val="00C224AB"/>
    <w:rsid w:val="00C228B7"/>
    <w:rsid w:val="00C22A25"/>
    <w:rsid w:val="00C22BCF"/>
    <w:rsid w:val="00C22C3F"/>
    <w:rsid w:val="00C22C85"/>
    <w:rsid w:val="00C2317E"/>
    <w:rsid w:val="00C231B7"/>
    <w:rsid w:val="00C234E1"/>
    <w:rsid w:val="00C237EF"/>
    <w:rsid w:val="00C23937"/>
    <w:rsid w:val="00C23ABC"/>
    <w:rsid w:val="00C240AF"/>
    <w:rsid w:val="00C241A2"/>
    <w:rsid w:val="00C24262"/>
    <w:rsid w:val="00C24C0A"/>
    <w:rsid w:val="00C24C79"/>
    <w:rsid w:val="00C25B53"/>
    <w:rsid w:val="00C2649D"/>
    <w:rsid w:val="00C26BB9"/>
    <w:rsid w:val="00C26D21"/>
    <w:rsid w:val="00C26E45"/>
    <w:rsid w:val="00C27053"/>
    <w:rsid w:val="00C276E8"/>
    <w:rsid w:val="00C27C34"/>
    <w:rsid w:val="00C304D9"/>
    <w:rsid w:val="00C30734"/>
    <w:rsid w:val="00C30B46"/>
    <w:rsid w:val="00C30C11"/>
    <w:rsid w:val="00C30C2F"/>
    <w:rsid w:val="00C30CC4"/>
    <w:rsid w:val="00C30E17"/>
    <w:rsid w:val="00C30E57"/>
    <w:rsid w:val="00C30E5C"/>
    <w:rsid w:val="00C30ED1"/>
    <w:rsid w:val="00C30F09"/>
    <w:rsid w:val="00C31077"/>
    <w:rsid w:val="00C31083"/>
    <w:rsid w:val="00C31443"/>
    <w:rsid w:val="00C31573"/>
    <w:rsid w:val="00C317E0"/>
    <w:rsid w:val="00C31BF5"/>
    <w:rsid w:val="00C32108"/>
    <w:rsid w:val="00C3226D"/>
    <w:rsid w:val="00C32605"/>
    <w:rsid w:val="00C32D4E"/>
    <w:rsid w:val="00C32D82"/>
    <w:rsid w:val="00C330D0"/>
    <w:rsid w:val="00C33133"/>
    <w:rsid w:val="00C334CC"/>
    <w:rsid w:val="00C335D8"/>
    <w:rsid w:val="00C33839"/>
    <w:rsid w:val="00C341BB"/>
    <w:rsid w:val="00C3450B"/>
    <w:rsid w:val="00C34794"/>
    <w:rsid w:val="00C347E6"/>
    <w:rsid w:val="00C347F2"/>
    <w:rsid w:val="00C348EC"/>
    <w:rsid w:val="00C34CAC"/>
    <w:rsid w:val="00C34F29"/>
    <w:rsid w:val="00C350CB"/>
    <w:rsid w:val="00C3511F"/>
    <w:rsid w:val="00C35222"/>
    <w:rsid w:val="00C353F5"/>
    <w:rsid w:val="00C3555B"/>
    <w:rsid w:val="00C358BA"/>
    <w:rsid w:val="00C35ABB"/>
    <w:rsid w:val="00C3626A"/>
    <w:rsid w:val="00C36402"/>
    <w:rsid w:val="00C36B9A"/>
    <w:rsid w:val="00C36BB4"/>
    <w:rsid w:val="00C37BB6"/>
    <w:rsid w:val="00C37F48"/>
    <w:rsid w:val="00C40056"/>
    <w:rsid w:val="00C402C7"/>
    <w:rsid w:val="00C407AB"/>
    <w:rsid w:val="00C40955"/>
    <w:rsid w:val="00C40DC1"/>
    <w:rsid w:val="00C40FCE"/>
    <w:rsid w:val="00C41280"/>
    <w:rsid w:val="00C4184F"/>
    <w:rsid w:val="00C41955"/>
    <w:rsid w:val="00C41A92"/>
    <w:rsid w:val="00C4202F"/>
    <w:rsid w:val="00C423F2"/>
    <w:rsid w:val="00C42C3E"/>
    <w:rsid w:val="00C42D7F"/>
    <w:rsid w:val="00C42DCD"/>
    <w:rsid w:val="00C42E44"/>
    <w:rsid w:val="00C42EA5"/>
    <w:rsid w:val="00C43090"/>
    <w:rsid w:val="00C430EF"/>
    <w:rsid w:val="00C43C2C"/>
    <w:rsid w:val="00C43EE1"/>
    <w:rsid w:val="00C43FA6"/>
    <w:rsid w:val="00C4406F"/>
    <w:rsid w:val="00C44487"/>
    <w:rsid w:val="00C44AD8"/>
    <w:rsid w:val="00C4503C"/>
    <w:rsid w:val="00C45EFE"/>
    <w:rsid w:val="00C4613E"/>
    <w:rsid w:val="00C46583"/>
    <w:rsid w:val="00C468E4"/>
    <w:rsid w:val="00C4695E"/>
    <w:rsid w:val="00C46B7F"/>
    <w:rsid w:val="00C471D5"/>
    <w:rsid w:val="00C47399"/>
    <w:rsid w:val="00C4762B"/>
    <w:rsid w:val="00C4773A"/>
    <w:rsid w:val="00C47845"/>
    <w:rsid w:val="00C47CEB"/>
    <w:rsid w:val="00C47E57"/>
    <w:rsid w:val="00C47FD8"/>
    <w:rsid w:val="00C50161"/>
    <w:rsid w:val="00C504BD"/>
    <w:rsid w:val="00C506C1"/>
    <w:rsid w:val="00C5077A"/>
    <w:rsid w:val="00C51518"/>
    <w:rsid w:val="00C51765"/>
    <w:rsid w:val="00C519F6"/>
    <w:rsid w:val="00C51F60"/>
    <w:rsid w:val="00C51FAD"/>
    <w:rsid w:val="00C520E9"/>
    <w:rsid w:val="00C526CA"/>
    <w:rsid w:val="00C52768"/>
    <w:rsid w:val="00C52944"/>
    <w:rsid w:val="00C52E55"/>
    <w:rsid w:val="00C531E8"/>
    <w:rsid w:val="00C532CF"/>
    <w:rsid w:val="00C5338F"/>
    <w:rsid w:val="00C53B22"/>
    <w:rsid w:val="00C53B50"/>
    <w:rsid w:val="00C5432F"/>
    <w:rsid w:val="00C5486B"/>
    <w:rsid w:val="00C54A6D"/>
    <w:rsid w:val="00C54E3E"/>
    <w:rsid w:val="00C54F48"/>
    <w:rsid w:val="00C5552C"/>
    <w:rsid w:val="00C55760"/>
    <w:rsid w:val="00C5614E"/>
    <w:rsid w:val="00C56379"/>
    <w:rsid w:val="00C563A5"/>
    <w:rsid w:val="00C56479"/>
    <w:rsid w:val="00C56EE8"/>
    <w:rsid w:val="00C56F98"/>
    <w:rsid w:val="00C5748B"/>
    <w:rsid w:val="00C5788B"/>
    <w:rsid w:val="00C5796D"/>
    <w:rsid w:val="00C57C39"/>
    <w:rsid w:val="00C60BC6"/>
    <w:rsid w:val="00C618AF"/>
    <w:rsid w:val="00C61C9F"/>
    <w:rsid w:val="00C61F45"/>
    <w:rsid w:val="00C62579"/>
    <w:rsid w:val="00C62593"/>
    <w:rsid w:val="00C625A7"/>
    <w:rsid w:val="00C631B6"/>
    <w:rsid w:val="00C6361D"/>
    <w:rsid w:val="00C637E9"/>
    <w:rsid w:val="00C639BB"/>
    <w:rsid w:val="00C63BAD"/>
    <w:rsid w:val="00C63FA7"/>
    <w:rsid w:val="00C64756"/>
    <w:rsid w:val="00C64885"/>
    <w:rsid w:val="00C64A19"/>
    <w:rsid w:val="00C64A47"/>
    <w:rsid w:val="00C64DB6"/>
    <w:rsid w:val="00C64EE0"/>
    <w:rsid w:val="00C64F0E"/>
    <w:rsid w:val="00C654D7"/>
    <w:rsid w:val="00C65641"/>
    <w:rsid w:val="00C65804"/>
    <w:rsid w:val="00C65B2D"/>
    <w:rsid w:val="00C65BD3"/>
    <w:rsid w:val="00C65D21"/>
    <w:rsid w:val="00C65ECC"/>
    <w:rsid w:val="00C664A5"/>
    <w:rsid w:val="00C66EA4"/>
    <w:rsid w:val="00C670CC"/>
    <w:rsid w:val="00C675E2"/>
    <w:rsid w:val="00C67DFC"/>
    <w:rsid w:val="00C67E4F"/>
    <w:rsid w:val="00C67EA2"/>
    <w:rsid w:val="00C67FA1"/>
    <w:rsid w:val="00C700ED"/>
    <w:rsid w:val="00C70206"/>
    <w:rsid w:val="00C70522"/>
    <w:rsid w:val="00C708F2"/>
    <w:rsid w:val="00C70ABB"/>
    <w:rsid w:val="00C70B2C"/>
    <w:rsid w:val="00C70D5E"/>
    <w:rsid w:val="00C710C6"/>
    <w:rsid w:val="00C713A5"/>
    <w:rsid w:val="00C71408"/>
    <w:rsid w:val="00C71B22"/>
    <w:rsid w:val="00C71E4D"/>
    <w:rsid w:val="00C7207B"/>
    <w:rsid w:val="00C7267A"/>
    <w:rsid w:val="00C72C76"/>
    <w:rsid w:val="00C737B4"/>
    <w:rsid w:val="00C73D50"/>
    <w:rsid w:val="00C73E2E"/>
    <w:rsid w:val="00C7485D"/>
    <w:rsid w:val="00C74890"/>
    <w:rsid w:val="00C74AFB"/>
    <w:rsid w:val="00C74C99"/>
    <w:rsid w:val="00C74D20"/>
    <w:rsid w:val="00C74D46"/>
    <w:rsid w:val="00C74D85"/>
    <w:rsid w:val="00C74F2C"/>
    <w:rsid w:val="00C75007"/>
    <w:rsid w:val="00C756C2"/>
    <w:rsid w:val="00C757DC"/>
    <w:rsid w:val="00C757E2"/>
    <w:rsid w:val="00C75AB2"/>
    <w:rsid w:val="00C75E90"/>
    <w:rsid w:val="00C75F92"/>
    <w:rsid w:val="00C761E7"/>
    <w:rsid w:val="00C76381"/>
    <w:rsid w:val="00C76E1D"/>
    <w:rsid w:val="00C76E22"/>
    <w:rsid w:val="00C7726D"/>
    <w:rsid w:val="00C7761A"/>
    <w:rsid w:val="00C77AF7"/>
    <w:rsid w:val="00C77C5F"/>
    <w:rsid w:val="00C77DFF"/>
    <w:rsid w:val="00C8078C"/>
    <w:rsid w:val="00C80DF1"/>
    <w:rsid w:val="00C80E22"/>
    <w:rsid w:val="00C80E61"/>
    <w:rsid w:val="00C81172"/>
    <w:rsid w:val="00C8154A"/>
    <w:rsid w:val="00C8164C"/>
    <w:rsid w:val="00C81665"/>
    <w:rsid w:val="00C81706"/>
    <w:rsid w:val="00C81A3C"/>
    <w:rsid w:val="00C81F23"/>
    <w:rsid w:val="00C81F45"/>
    <w:rsid w:val="00C81F77"/>
    <w:rsid w:val="00C827FC"/>
    <w:rsid w:val="00C82936"/>
    <w:rsid w:val="00C82C01"/>
    <w:rsid w:val="00C82E1D"/>
    <w:rsid w:val="00C83068"/>
    <w:rsid w:val="00C83922"/>
    <w:rsid w:val="00C83BD9"/>
    <w:rsid w:val="00C83EF7"/>
    <w:rsid w:val="00C83FF1"/>
    <w:rsid w:val="00C840AF"/>
    <w:rsid w:val="00C841C4"/>
    <w:rsid w:val="00C84A4B"/>
    <w:rsid w:val="00C84BFF"/>
    <w:rsid w:val="00C84E2D"/>
    <w:rsid w:val="00C85128"/>
    <w:rsid w:val="00C851CB"/>
    <w:rsid w:val="00C85D9A"/>
    <w:rsid w:val="00C86028"/>
    <w:rsid w:val="00C860DC"/>
    <w:rsid w:val="00C8638C"/>
    <w:rsid w:val="00C864D4"/>
    <w:rsid w:val="00C8694A"/>
    <w:rsid w:val="00C86A43"/>
    <w:rsid w:val="00C86CCE"/>
    <w:rsid w:val="00C86D53"/>
    <w:rsid w:val="00C86F89"/>
    <w:rsid w:val="00C87029"/>
    <w:rsid w:val="00C870EA"/>
    <w:rsid w:val="00C877C2"/>
    <w:rsid w:val="00C8782D"/>
    <w:rsid w:val="00C9015A"/>
    <w:rsid w:val="00C9022C"/>
    <w:rsid w:val="00C90257"/>
    <w:rsid w:val="00C9047A"/>
    <w:rsid w:val="00C907CE"/>
    <w:rsid w:val="00C90AA2"/>
    <w:rsid w:val="00C9120B"/>
    <w:rsid w:val="00C912CA"/>
    <w:rsid w:val="00C912E4"/>
    <w:rsid w:val="00C91635"/>
    <w:rsid w:val="00C91792"/>
    <w:rsid w:val="00C919C4"/>
    <w:rsid w:val="00C91BB3"/>
    <w:rsid w:val="00C91BC1"/>
    <w:rsid w:val="00C91FE1"/>
    <w:rsid w:val="00C9247F"/>
    <w:rsid w:val="00C925EB"/>
    <w:rsid w:val="00C927DD"/>
    <w:rsid w:val="00C92813"/>
    <w:rsid w:val="00C928C5"/>
    <w:rsid w:val="00C92A57"/>
    <w:rsid w:val="00C92EE1"/>
    <w:rsid w:val="00C92F12"/>
    <w:rsid w:val="00C9375A"/>
    <w:rsid w:val="00C93F3B"/>
    <w:rsid w:val="00C94039"/>
    <w:rsid w:val="00C94259"/>
    <w:rsid w:val="00C94265"/>
    <w:rsid w:val="00C94336"/>
    <w:rsid w:val="00C94367"/>
    <w:rsid w:val="00C94460"/>
    <w:rsid w:val="00C94B75"/>
    <w:rsid w:val="00C94ED9"/>
    <w:rsid w:val="00C95B2C"/>
    <w:rsid w:val="00C96418"/>
    <w:rsid w:val="00C9724B"/>
    <w:rsid w:val="00C975CE"/>
    <w:rsid w:val="00C97B08"/>
    <w:rsid w:val="00C97B44"/>
    <w:rsid w:val="00C97C62"/>
    <w:rsid w:val="00C97FA4"/>
    <w:rsid w:val="00CA00E2"/>
    <w:rsid w:val="00CA0330"/>
    <w:rsid w:val="00CA0409"/>
    <w:rsid w:val="00CA085F"/>
    <w:rsid w:val="00CA0A6E"/>
    <w:rsid w:val="00CA0ACD"/>
    <w:rsid w:val="00CA0C26"/>
    <w:rsid w:val="00CA140E"/>
    <w:rsid w:val="00CA159B"/>
    <w:rsid w:val="00CA17DB"/>
    <w:rsid w:val="00CA2005"/>
    <w:rsid w:val="00CA2124"/>
    <w:rsid w:val="00CA24DF"/>
    <w:rsid w:val="00CA29A2"/>
    <w:rsid w:val="00CA2BC1"/>
    <w:rsid w:val="00CA3012"/>
    <w:rsid w:val="00CA334E"/>
    <w:rsid w:val="00CA3ED2"/>
    <w:rsid w:val="00CA4239"/>
    <w:rsid w:val="00CA4316"/>
    <w:rsid w:val="00CA491C"/>
    <w:rsid w:val="00CA5108"/>
    <w:rsid w:val="00CA5124"/>
    <w:rsid w:val="00CA53DD"/>
    <w:rsid w:val="00CA56A3"/>
    <w:rsid w:val="00CA5962"/>
    <w:rsid w:val="00CA5CCA"/>
    <w:rsid w:val="00CA63DB"/>
    <w:rsid w:val="00CA69E0"/>
    <w:rsid w:val="00CA6B12"/>
    <w:rsid w:val="00CA6D52"/>
    <w:rsid w:val="00CA6E56"/>
    <w:rsid w:val="00CA7196"/>
    <w:rsid w:val="00CA72E8"/>
    <w:rsid w:val="00CA7574"/>
    <w:rsid w:val="00CA7C5B"/>
    <w:rsid w:val="00CA7DD6"/>
    <w:rsid w:val="00CA7F3E"/>
    <w:rsid w:val="00CB01E8"/>
    <w:rsid w:val="00CB08BE"/>
    <w:rsid w:val="00CB10BC"/>
    <w:rsid w:val="00CB1280"/>
    <w:rsid w:val="00CB22EA"/>
    <w:rsid w:val="00CB24D8"/>
    <w:rsid w:val="00CB26D1"/>
    <w:rsid w:val="00CB2BA3"/>
    <w:rsid w:val="00CB2C73"/>
    <w:rsid w:val="00CB2F58"/>
    <w:rsid w:val="00CB30BF"/>
    <w:rsid w:val="00CB3392"/>
    <w:rsid w:val="00CB41C9"/>
    <w:rsid w:val="00CB421F"/>
    <w:rsid w:val="00CB4223"/>
    <w:rsid w:val="00CB49BC"/>
    <w:rsid w:val="00CB54AB"/>
    <w:rsid w:val="00CB5DE7"/>
    <w:rsid w:val="00CB5E64"/>
    <w:rsid w:val="00CB5F53"/>
    <w:rsid w:val="00CB5F7E"/>
    <w:rsid w:val="00CB60C6"/>
    <w:rsid w:val="00CB6829"/>
    <w:rsid w:val="00CB6836"/>
    <w:rsid w:val="00CB69DF"/>
    <w:rsid w:val="00CB6BA1"/>
    <w:rsid w:val="00CB702C"/>
    <w:rsid w:val="00CB70D6"/>
    <w:rsid w:val="00CB759F"/>
    <w:rsid w:val="00CB7E23"/>
    <w:rsid w:val="00CC0148"/>
    <w:rsid w:val="00CC01D1"/>
    <w:rsid w:val="00CC0627"/>
    <w:rsid w:val="00CC19CF"/>
    <w:rsid w:val="00CC1D30"/>
    <w:rsid w:val="00CC1D7E"/>
    <w:rsid w:val="00CC1E89"/>
    <w:rsid w:val="00CC2072"/>
    <w:rsid w:val="00CC255D"/>
    <w:rsid w:val="00CC255E"/>
    <w:rsid w:val="00CC35E3"/>
    <w:rsid w:val="00CC3947"/>
    <w:rsid w:val="00CC3992"/>
    <w:rsid w:val="00CC3A61"/>
    <w:rsid w:val="00CC3E31"/>
    <w:rsid w:val="00CC3FEA"/>
    <w:rsid w:val="00CC414E"/>
    <w:rsid w:val="00CC4373"/>
    <w:rsid w:val="00CC4731"/>
    <w:rsid w:val="00CC474C"/>
    <w:rsid w:val="00CC4D9F"/>
    <w:rsid w:val="00CC510B"/>
    <w:rsid w:val="00CC52A3"/>
    <w:rsid w:val="00CC52CF"/>
    <w:rsid w:val="00CC53A9"/>
    <w:rsid w:val="00CC542A"/>
    <w:rsid w:val="00CC5BA2"/>
    <w:rsid w:val="00CC5D12"/>
    <w:rsid w:val="00CC5F03"/>
    <w:rsid w:val="00CC5F0A"/>
    <w:rsid w:val="00CC60F9"/>
    <w:rsid w:val="00CC6A9B"/>
    <w:rsid w:val="00CC6C96"/>
    <w:rsid w:val="00CC6ED3"/>
    <w:rsid w:val="00CC72A8"/>
    <w:rsid w:val="00CC75C8"/>
    <w:rsid w:val="00CC7646"/>
    <w:rsid w:val="00CC788D"/>
    <w:rsid w:val="00CC7896"/>
    <w:rsid w:val="00CC78BF"/>
    <w:rsid w:val="00CC7A92"/>
    <w:rsid w:val="00CD0079"/>
    <w:rsid w:val="00CD0464"/>
    <w:rsid w:val="00CD0507"/>
    <w:rsid w:val="00CD0760"/>
    <w:rsid w:val="00CD093D"/>
    <w:rsid w:val="00CD0A3F"/>
    <w:rsid w:val="00CD0EF3"/>
    <w:rsid w:val="00CD0F10"/>
    <w:rsid w:val="00CD13FF"/>
    <w:rsid w:val="00CD1674"/>
    <w:rsid w:val="00CD19B3"/>
    <w:rsid w:val="00CD1A72"/>
    <w:rsid w:val="00CD2398"/>
    <w:rsid w:val="00CD2953"/>
    <w:rsid w:val="00CD360B"/>
    <w:rsid w:val="00CD360E"/>
    <w:rsid w:val="00CD38B9"/>
    <w:rsid w:val="00CD38C5"/>
    <w:rsid w:val="00CD3975"/>
    <w:rsid w:val="00CD3DE0"/>
    <w:rsid w:val="00CD3E8E"/>
    <w:rsid w:val="00CD405A"/>
    <w:rsid w:val="00CD5068"/>
    <w:rsid w:val="00CD5163"/>
    <w:rsid w:val="00CD53E6"/>
    <w:rsid w:val="00CD544C"/>
    <w:rsid w:val="00CD5F4A"/>
    <w:rsid w:val="00CD630D"/>
    <w:rsid w:val="00CD651F"/>
    <w:rsid w:val="00CD6A3C"/>
    <w:rsid w:val="00CD6DE2"/>
    <w:rsid w:val="00CD6FE3"/>
    <w:rsid w:val="00CD7221"/>
    <w:rsid w:val="00CD73B2"/>
    <w:rsid w:val="00CD7690"/>
    <w:rsid w:val="00CD7B4E"/>
    <w:rsid w:val="00CD7CD3"/>
    <w:rsid w:val="00CE0015"/>
    <w:rsid w:val="00CE0066"/>
    <w:rsid w:val="00CE0498"/>
    <w:rsid w:val="00CE07B5"/>
    <w:rsid w:val="00CE1229"/>
    <w:rsid w:val="00CE1452"/>
    <w:rsid w:val="00CE2088"/>
    <w:rsid w:val="00CE2483"/>
    <w:rsid w:val="00CE24A1"/>
    <w:rsid w:val="00CE2709"/>
    <w:rsid w:val="00CE29E3"/>
    <w:rsid w:val="00CE29E6"/>
    <w:rsid w:val="00CE2C80"/>
    <w:rsid w:val="00CE30F2"/>
    <w:rsid w:val="00CE3551"/>
    <w:rsid w:val="00CE3BF6"/>
    <w:rsid w:val="00CE3DAD"/>
    <w:rsid w:val="00CE43DF"/>
    <w:rsid w:val="00CE490A"/>
    <w:rsid w:val="00CE4E1C"/>
    <w:rsid w:val="00CE56B4"/>
    <w:rsid w:val="00CE6A95"/>
    <w:rsid w:val="00CE6B77"/>
    <w:rsid w:val="00CE6C5C"/>
    <w:rsid w:val="00CE6F59"/>
    <w:rsid w:val="00CE71A0"/>
    <w:rsid w:val="00CE72BC"/>
    <w:rsid w:val="00CE74E1"/>
    <w:rsid w:val="00CE764B"/>
    <w:rsid w:val="00CE79A8"/>
    <w:rsid w:val="00CE7BDF"/>
    <w:rsid w:val="00CE7C7F"/>
    <w:rsid w:val="00CE7CC9"/>
    <w:rsid w:val="00CF0072"/>
    <w:rsid w:val="00CF01F4"/>
    <w:rsid w:val="00CF01FB"/>
    <w:rsid w:val="00CF020A"/>
    <w:rsid w:val="00CF058D"/>
    <w:rsid w:val="00CF0665"/>
    <w:rsid w:val="00CF070B"/>
    <w:rsid w:val="00CF07E3"/>
    <w:rsid w:val="00CF098B"/>
    <w:rsid w:val="00CF10B2"/>
    <w:rsid w:val="00CF12E0"/>
    <w:rsid w:val="00CF191D"/>
    <w:rsid w:val="00CF19D3"/>
    <w:rsid w:val="00CF20B7"/>
    <w:rsid w:val="00CF2874"/>
    <w:rsid w:val="00CF29E9"/>
    <w:rsid w:val="00CF2AE2"/>
    <w:rsid w:val="00CF2B9C"/>
    <w:rsid w:val="00CF2CFD"/>
    <w:rsid w:val="00CF32D7"/>
    <w:rsid w:val="00CF33AC"/>
    <w:rsid w:val="00CF40A4"/>
    <w:rsid w:val="00CF4C40"/>
    <w:rsid w:val="00CF4CCA"/>
    <w:rsid w:val="00CF5617"/>
    <w:rsid w:val="00CF5740"/>
    <w:rsid w:val="00CF59C4"/>
    <w:rsid w:val="00CF5ACD"/>
    <w:rsid w:val="00CF5CBF"/>
    <w:rsid w:val="00CF5CF7"/>
    <w:rsid w:val="00CF622F"/>
    <w:rsid w:val="00CF7117"/>
    <w:rsid w:val="00CF71D7"/>
    <w:rsid w:val="00CF735B"/>
    <w:rsid w:val="00CF77E0"/>
    <w:rsid w:val="00CF7A8B"/>
    <w:rsid w:val="00CF7AD9"/>
    <w:rsid w:val="00CF7C7A"/>
    <w:rsid w:val="00D0007E"/>
    <w:rsid w:val="00D001CE"/>
    <w:rsid w:val="00D002E1"/>
    <w:rsid w:val="00D00F08"/>
    <w:rsid w:val="00D00FD3"/>
    <w:rsid w:val="00D0110E"/>
    <w:rsid w:val="00D0233E"/>
    <w:rsid w:val="00D0236C"/>
    <w:rsid w:val="00D026B8"/>
    <w:rsid w:val="00D028C3"/>
    <w:rsid w:val="00D028D5"/>
    <w:rsid w:val="00D02B0D"/>
    <w:rsid w:val="00D0317D"/>
    <w:rsid w:val="00D0320F"/>
    <w:rsid w:val="00D034B2"/>
    <w:rsid w:val="00D03AAD"/>
    <w:rsid w:val="00D03E44"/>
    <w:rsid w:val="00D044C7"/>
    <w:rsid w:val="00D048FF"/>
    <w:rsid w:val="00D04E3A"/>
    <w:rsid w:val="00D04ED7"/>
    <w:rsid w:val="00D054A7"/>
    <w:rsid w:val="00D05526"/>
    <w:rsid w:val="00D05626"/>
    <w:rsid w:val="00D056E5"/>
    <w:rsid w:val="00D05A93"/>
    <w:rsid w:val="00D05AFA"/>
    <w:rsid w:val="00D05C07"/>
    <w:rsid w:val="00D05E45"/>
    <w:rsid w:val="00D05EB2"/>
    <w:rsid w:val="00D05F84"/>
    <w:rsid w:val="00D0634B"/>
    <w:rsid w:val="00D06382"/>
    <w:rsid w:val="00D065B5"/>
    <w:rsid w:val="00D065C9"/>
    <w:rsid w:val="00D065FB"/>
    <w:rsid w:val="00D066E8"/>
    <w:rsid w:val="00D068FB"/>
    <w:rsid w:val="00D0695F"/>
    <w:rsid w:val="00D06B43"/>
    <w:rsid w:val="00D06FE5"/>
    <w:rsid w:val="00D071DC"/>
    <w:rsid w:val="00D07220"/>
    <w:rsid w:val="00D072D3"/>
    <w:rsid w:val="00D07390"/>
    <w:rsid w:val="00D074C7"/>
    <w:rsid w:val="00D07973"/>
    <w:rsid w:val="00D1021E"/>
    <w:rsid w:val="00D1028A"/>
    <w:rsid w:val="00D103DD"/>
    <w:rsid w:val="00D107B7"/>
    <w:rsid w:val="00D1087C"/>
    <w:rsid w:val="00D108CC"/>
    <w:rsid w:val="00D108F4"/>
    <w:rsid w:val="00D10A57"/>
    <w:rsid w:val="00D10D6F"/>
    <w:rsid w:val="00D11437"/>
    <w:rsid w:val="00D11CB7"/>
    <w:rsid w:val="00D11EED"/>
    <w:rsid w:val="00D12477"/>
    <w:rsid w:val="00D12B57"/>
    <w:rsid w:val="00D13012"/>
    <w:rsid w:val="00D1316D"/>
    <w:rsid w:val="00D13EE4"/>
    <w:rsid w:val="00D1470D"/>
    <w:rsid w:val="00D14983"/>
    <w:rsid w:val="00D14986"/>
    <w:rsid w:val="00D14AFD"/>
    <w:rsid w:val="00D14E01"/>
    <w:rsid w:val="00D14F7A"/>
    <w:rsid w:val="00D153BA"/>
    <w:rsid w:val="00D15501"/>
    <w:rsid w:val="00D15A46"/>
    <w:rsid w:val="00D16698"/>
    <w:rsid w:val="00D16DF9"/>
    <w:rsid w:val="00D1704A"/>
    <w:rsid w:val="00D17434"/>
    <w:rsid w:val="00D177B6"/>
    <w:rsid w:val="00D178D3"/>
    <w:rsid w:val="00D17978"/>
    <w:rsid w:val="00D17C13"/>
    <w:rsid w:val="00D17E14"/>
    <w:rsid w:val="00D17F4A"/>
    <w:rsid w:val="00D17FC7"/>
    <w:rsid w:val="00D201FB"/>
    <w:rsid w:val="00D2021D"/>
    <w:rsid w:val="00D203D0"/>
    <w:rsid w:val="00D2047A"/>
    <w:rsid w:val="00D205E1"/>
    <w:rsid w:val="00D2062B"/>
    <w:rsid w:val="00D2085D"/>
    <w:rsid w:val="00D2087C"/>
    <w:rsid w:val="00D20BCA"/>
    <w:rsid w:val="00D217B4"/>
    <w:rsid w:val="00D21B76"/>
    <w:rsid w:val="00D21ECE"/>
    <w:rsid w:val="00D21FDF"/>
    <w:rsid w:val="00D222EE"/>
    <w:rsid w:val="00D223AF"/>
    <w:rsid w:val="00D223FE"/>
    <w:rsid w:val="00D22481"/>
    <w:rsid w:val="00D231D2"/>
    <w:rsid w:val="00D23268"/>
    <w:rsid w:val="00D232C4"/>
    <w:rsid w:val="00D2345B"/>
    <w:rsid w:val="00D2346B"/>
    <w:rsid w:val="00D23671"/>
    <w:rsid w:val="00D23C57"/>
    <w:rsid w:val="00D2420D"/>
    <w:rsid w:val="00D245CC"/>
    <w:rsid w:val="00D2488B"/>
    <w:rsid w:val="00D249BF"/>
    <w:rsid w:val="00D24CBF"/>
    <w:rsid w:val="00D2507A"/>
    <w:rsid w:val="00D252D5"/>
    <w:rsid w:val="00D255B6"/>
    <w:rsid w:val="00D255DB"/>
    <w:rsid w:val="00D25EC1"/>
    <w:rsid w:val="00D264D1"/>
    <w:rsid w:val="00D26614"/>
    <w:rsid w:val="00D26636"/>
    <w:rsid w:val="00D268E3"/>
    <w:rsid w:val="00D26B5D"/>
    <w:rsid w:val="00D26B94"/>
    <w:rsid w:val="00D26D44"/>
    <w:rsid w:val="00D26D64"/>
    <w:rsid w:val="00D272F9"/>
    <w:rsid w:val="00D27B0B"/>
    <w:rsid w:val="00D27B13"/>
    <w:rsid w:val="00D3015B"/>
    <w:rsid w:val="00D30AA1"/>
    <w:rsid w:val="00D312A4"/>
    <w:rsid w:val="00D31423"/>
    <w:rsid w:val="00D31548"/>
    <w:rsid w:val="00D319BB"/>
    <w:rsid w:val="00D31A1C"/>
    <w:rsid w:val="00D31C89"/>
    <w:rsid w:val="00D31EC1"/>
    <w:rsid w:val="00D32824"/>
    <w:rsid w:val="00D32C1B"/>
    <w:rsid w:val="00D32EC5"/>
    <w:rsid w:val="00D33057"/>
    <w:rsid w:val="00D33065"/>
    <w:rsid w:val="00D3356B"/>
    <w:rsid w:val="00D3372A"/>
    <w:rsid w:val="00D33800"/>
    <w:rsid w:val="00D3389E"/>
    <w:rsid w:val="00D3396B"/>
    <w:rsid w:val="00D33AF5"/>
    <w:rsid w:val="00D34098"/>
    <w:rsid w:val="00D34846"/>
    <w:rsid w:val="00D34A82"/>
    <w:rsid w:val="00D34C8D"/>
    <w:rsid w:val="00D34F0D"/>
    <w:rsid w:val="00D34F7A"/>
    <w:rsid w:val="00D3540E"/>
    <w:rsid w:val="00D36303"/>
    <w:rsid w:val="00D36758"/>
    <w:rsid w:val="00D367EE"/>
    <w:rsid w:val="00D37111"/>
    <w:rsid w:val="00D37519"/>
    <w:rsid w:val="00D377C9"/>
    <w:rsid w:val="00D37CB3"/>
    <w:rsid w:val="00D40047"/>
    <w:rsid w:val="00D403C9"/>
    <w:rsid w:val="00D406D7"/>
    <w:rsid w:val="00D40E5A"/>
    <w:rsid w:val="00D413E2"/>
    <w:rsid w:val="00D41585"/>
    <w:rsid w:val="00D415E0"/>
    <w:rsid w:val="00D41C81"/>
    <w:rsid w:val="00D41FBB"/>
    <w:rsid w:val="00D42A55"/>
    <w:rsid w:val="00D43099"/>
    <w:rsid w:val="00D43444"/>
    <w:rsid w:val="00D44034"/>
    <w:rsid w:val="00D44042"/>
    <w:rsid w:val="00D441FC"/>
    <w:rsid w:val="00D446D7"/>
    <w:rsid w:val="00D44C32"/>
    <w:rsid w:val="00D44E33"/>
    <w:rsid w:val="00D44FA7"/>
    <w:rsid w:val="00D4508D"/>
    <w:rsid w:val="00D4571B"/>
    <w:rsid w:val="00D45805"/>
    <w:rsid w:val="00D4587D"/>
    <w:rsid w:val="00D459FF"/>
    <w:rsid w:val="00D45A1C"/>
    <w:rsid w:val="00D4633B"/>
    <w:rsid w:val="00D4655B"/>
    <w:rsid w:val="00D46651"/>
    <w:rsid w:val="00D46782"/>
    <w:rsid w:val="00D46960"/>
    <w:rsid w:val="00D473F9"/>
    <w:rsid w:val="00D47403"/>
    <w:rsid w:val="00D47447"/>
    <w:rsid w:val="00D474C6"/>
    <w:rsid w:val="00D47593"/>
    <w:rsid w:val="00D476A4"/>
    <w:rsid w:val="00D477CB"/>
    <w:rsid w:val="00D478A1"/>
    <w:rsid w:val="00D47A2F"/>
    <w:rsid w:val="00D47DE7"/>
    <w:rsid w:val="00D505C5"/>
    <w:rsid w:val="00D50797"/>
    <w:rsid w:val="00D5085F"/>
    <w:rsid w:val="00D50EF8"/>
    <w:rsid w:val="00D5107D"/>
    <w:rsid w:val="00D512D0"/>
    <w:rsid w:val="00D51C55"/>
    <w:rsid w:val="00D51F7E"/>
    <w:rsid w:val="00D5202C"/>
    <w:rsid w:val="00D52659"/>
    <w:rsid w:val="00D526EC"/>
    <w:rsid w:val="00D52AA2"/>
    <w:rsid w:val="00D530E8"/>
    <w:rsid w:val="00D5338A"/>
    <w:rsid w:val="00D535C3"/>
    <w:rsid w:val="00D53772"/>
    <w:rsid w:val="00D5379F"/>
    <w:rsid w:val="00D538D8"/>
    <w:rsid w:val="00D53955"/>
    <w:rsid w:val="00D539A9"/>
    <w:rsid w:val="00D53BE0"/>
    <w:rsid w:val="00D553C6"/>
    <w:rsid w:val="00D55479"/>
    <w:rsid w:val="00D55C4B"/>
    <w:rsid w:val="00D56034"/>
    <w:rsid w:val="00D56050"/>
    <w:rsid w:val="00D560F7"/>
    <w:rsid w:val="00D561A0"/>
    <w:rsid w:val="00D562DF"/>
    <w:rsid w:val="00D566B9"/>
    <w:rsid w:val="00D56763"/>
    <w:rsid w:val="00D56772"/>
    <w:rsid w:val="00D56AF7"/>
    <w:rsid w:val="00D56E3D"/>
    <w:rsid w:val="00D57403"/>
    <w:rsid w:val="00D575FF"/>
    <w:rsid w:val="00D579B5"/>
    <w:rsid w:val="00D57C9B"/>
    <w:rsid w:val="00D60146"/>
    <w:rsid w:val="00D6017F"/>
    <w:rsid w:val="00D601D9"/>
    <w:rsid w:val="00D602D0"/>
    <w:rsid w:val="00D60303"/>
    <w:rsid w:val="00D60921"/>
    <w:rsid w:val="00D617F0"/>
    <w:rsid w:val="00D61B77"/>
    <w:rsid w:val="00D621AA"/>
    <w:rsid w:val="00D624D2"/>
    <w:rsid w:val="00D6270A"/>
    <w:rsid w:val="00D627C7"/>
    <w:rsid w:val="00D62873"/>
    <w:rsid w:val="00D6358E"/>
    <w:rsid w:val="00D63615"/>
    <w:rsid w:val="00D63819"/>
    <w:rsid w:val="00D63E3A"/>
    <w:rsid w:val="00D6423D"/>
    <w:rsid w:val="00D6456C"/>
    <w:rsid w:val="00D64798"/>
    <w:rsid w:val="00D64990"/>
    <w:rsid w:val="00D64BF4"/>
    <w:rsid w:val="00D64D51"/>
    <w:rsid w:val="00D64E61"/>
    <w:rsid w:val="00D64EEA"/>
    <w:rsid w:val="00D651CC"/>
    <w:rsid w:val="00D65283"/>
    <w:rsid w:val="00D65A65"/>
    <w:rsid w:val="00D65B24"/>
    <w:rsid w:val="00D65F91"/>
    <w:rsid w:val="00D660A3"/>
    <w:rsid w:val="00D6628C"/>
    <w:rsid w:val="00D6628D"/>
    <w:rsid w:val="00D664B8"/>
    <w:rsid w:val="00D666D1"/>
    <w:rsid w:val="00D666EE"/>
    <w:rsid w:val="00D66F6E"/>
    <w:rsid w:val="00D672FA"/>
    <w:rsid w:val="00D673C2"/>
    <w:rsid w:val="00D67E35"/>
    <w:rsid w:val="00D67F9A"/>
    <w:rsid w:val="00D701EC"/>
    <w:rsid w:val="00D70488"/>
    <w:rsid w:val="00D708CB"/>
    <w:rsid w:val="00D70C20"/>
    <w:rsid w:val="00D70D8A"/>
    <w:rsid w:val="00D70F46"/>
    <w:rsid w:val="00D7100B"/>
    <w:rsid w:val="00D719F3"/>
    <w:rsid w:val="00D71B7A"/>
    <w:rsid w:val="00D71CBB"/>
    <w:rsid w:val="00D71ED7"/>
    <w:rsid w:val="00D723AD"/>
    <w:rsid w:val="00D7262B"/>
    <w:rsid w:val="00D72D12"/>
    <w:rsid w:val="00D72DDD"/>
    <w:rsid w:val="00D7328B"/>
    <w:rsid w:val="00D7364E"/>
    <w:rsid w:val="00D7372F"/>
    <w:rsid w:val="00D741D2"/>
    <w:rsid w:val="00D7434C"/>
    <w:rsid w:val="00D746B9"/>
    <w:rsid w:val="00D74DB2"/>
    <w:rsid w:val="00D75122"/>
    <w:rsid w:val="00D7533E"/>
    <w:rsid w:val="00D75BC2"/>
    <w:rsid w:val="00D75CCD"/>
    <w:rsid w:val="00D7604A"/>
    <w:rsid w:val="00D7693A"/>
    <w:rsid w:val="00D76A4B"/>
    <w:rsid w:val="00D7710A"/>
    <w:rsid w:val="00D778EE"/>
    <w:rsid w:val="00D77917"/>
    <w:rsid w:val="00D800D9"/>
    <w:rsid w:val="00D806CD"/>
    <w:rsid w:val="00D80EA1"/>
    <w:rsid w:val="00D81365"/>
    <w:rsid w:val="00D8228E"/>
    <w:rsid w:val="00D82805"/>
    <w:rsid w:val="00D8294D"/>
    <w:rsid w:val="00D82A6E"/>
    <w:rsid w:val="00D82B7B"/>
    <w:rsid w:val="00D82CDF"/>
    <w:rsid w:val="00D82F3D"/>
    <w:rsid w:val="00D832E8"/>
    <w:rsid w:val="00D836C7"/>
    <w:rsid w:val="00D83784"/>
    <w:rsid w:val="00D83CEF"/>
    <w:rsid w:val="00D83D5B"/>
    <w:rsid w:val="00D84343"/>
    <w:rsid w:val="00D84626"/>
    <w:rsid w:val="00D84669"/>
    <w:rsid w:val="00D84F61"/>
    <w:rsid w:val="00D84F9E"/>
    <w:rsid w:val="00D851FC"/>
    <w:rsid w:val="00D85808"/>
    <w:rsid w:val="00D85C47"/>
    <w:rsid w:val="00D85F5C"/>
    <w:rsid w:val="00D860B3"/>
    <w:rsid w:val="00D861BB"/>
    <w:rsid w:val="00D86344"/>
    <w:rsid w:val="00D863F8"/>
    <w:rsid w:val="00D86DEB"/>
    <w:rsid w:val="00D86F34"/>
    <w:rsid w:val="00D87086"/>
    <w:rsid w:val="00D87255"/>
    <w:rsid w:val="00D879C8"/>
    <w:rsid w:val="00D87C9D"/>
    <w:rsid w:val="00D87F4F"/>
    <w:rsid w:val="00D90420"/>
    <w:rsid w:val="00D9047A"/>
    <w:rsid w:val="00D90A9A"/>
    <w:rsid w:val="00D90BAA"/>
    <w:rsid w:val="00D90E29"/>
    <w:rsid w:val="00D9185A"/>
    <w:rsid w:val="00D918B8"/>
    <w:rsid w:val="00D918DF"/>
    <w:rsid w:val="00D91936"/>
    <w:rsid w:val="00D91B8F"/>
    <w:rsid w:val="00D91D69"/>
    <w:rsid w:val="00D91E48"/>
    <w:rsid w:val="00D92A1F"/>
    <w:rsid w:val="00D92DD3"/>
    <w:rsid w:val="00D92EC3"/>
    <w:rsid w:val="00D92FF0"/>
    <w:rsid w:val="00D93A95"/>
    <w:rsid w:val="00D93D32"/>
    <w:rsid w:val="00D93E06"/>
    <w:rsid w:val="00D9409F"/>
    <w:rsid w:val="00D94230"/>
    <w:rsid w:val="00D9485C"/>
    <w:rsid w:val="00D94943"/>
    <w:rsid w:val="00D9498C"/>
    <w:rsid w:val="00D94B92"/>
    <w:rsid w:val="00D94C4B"/>
    <w:rsid w:val="00D953F0"/>
    <w:rsid w:val="00D95960"/>
    <w:rsid w:val="00D95A88"/>
    <w:rsid w:val="00D95B78"/>
    <w:rsid w:val="00D95D0F"/>
    <w:rsid w:val="00D962D2"/>
    <w:rsid w:val="00D96335"/>
    <w:rsid w:val="00D971F4"/>
    <w:rsid w:val="00D9725A"/>
    <w:rsid w:val="00D973DD"/>
    <w:rsid w:val="00D9765B"/>
    <w:rsid w:val="00D97781"/>
    <w:rsid w:val="00D978AA"/>
    <w:rsid w:val="00D979BD"/>
    <w:rsid w:val="00D97F02"/>
    <w:rsid w:val="00DA0EEC"/>
    <w:rsid w:val="00DA1805"/>
    <w:rsid w:val="00DA19C2"/>
    <w:rsid w:val="00DA1B0F"/>
    <w:rsid w:val="00DA1CB4"/>
    <w:rsid w:val="00DA235C"/>
    <w:rsid w:val="00DA2B2B"/>
    <w:rsid w:val="00DA2BB0"/>
    <w:rsid w:val="00DA32FA"/>
    <w:rsid w:val="00DA3AC2"/>
    <w:rsid w:val="00DA49AA"/>
    <w:rsid w:val="00DA4C74"/>
    <w:rsid w:val="00DA4C82"/>
    <w:rsid w:val="00DA4EED"/>
    <w:rsid w:val="00DA4F9D"/>
    <w:rsid w:val="00DA51E3"/>
    <w:rsid w:val="00DA5FBE"/>
    <w:rsid w:val="00DA61C9"/>
    <w:rsid w:val="00DA6237"/>
    <w:rsid w:val="00DA62E2"/>
    <w:rsid w:val="00DA6332"/>
    <w:rsid w:val="00DA63AB"/>
    <w:rsid w:val="00DA6659"/>
    <w:rsid w:val="00DA69BA"/>
    <w:rsid w:val="00DA6B70"/>
    <w:rsid w:val="00DA70CA"/>
    <w:rsid w:val="00DA7CD1"/>
    <w:rsid w:val="00DB0230"/>
    <w:rsid w:val="00DB061B"/>
    <w:rsid w:val="00DB076C"/>
    <w:rsid w:val="00DB0868"/>
    <w:rsid w:val="00DB0BAD"/>
    <w:rsid w:val="00DB0DDC"/>
    <w:rsid w:val="00DB0F13"/>
    <w:rsid w:val="00DB10B5"/>
    <w:rsid w:val="00DB1549"/>
    <w:rsid w:val="00DB176F"/>
    <w:rsid w:val="00DB1FA0"/>
    <w:rsid w:val="00DB2264"/>
    <w:rsid w:val="00DB25A6"/>
    <w:rsid w:val="00DB2768"/>
    <w:rsid w:val="00DB2817"/>
    <w:rsid w:val="00DB2EA2"/>
    <w:rsid w:val="00DB3135"/>
    <w:rsid w:val="00DB31AF"/>
    <w:rsid w:val="00DB348D"/>
    <w:rsid w:val="00DB3A65"/>
    <w:rsid w:val="00DB3A99"/>
    <w:rsid w:val="00DB3D42"/>
    <w:rsid w:val="00DB3DE3"/>
    <w:rsid w:val="00DB443C"/>
    <w:rsid w:val="00DB44F5"/>
    <w:rsid w:val="00DB46BE"/>
    <w:rsid w:val="00DB4B40"/>
    <w:rsid w:val="00DB4D27"/>
    <w:rsid w:val="00DB50C7"/>
    <w:rsid w:val="00DB5191"/>
    <w:rsid w:val="00DB536D"/>
    <w:rsid w:val="00DB557C"/>
    <w:rsid w:val="00DB5623"/>
    <w:rsid w:val="00DB5803"/>
    <w:rsid w:val="00DB5DCB"/>
    <w:rsid w:val="00DB6052"/>
    <w:rsid w:val="00DB608B"/>
    <w:rsid w:val="00DB6390"/>
    <w:rsid w:val="00DB63FF"/>
    <w:rsid w:val="00DB6926"/>
    <w:rsid w:val="00DB692C"/>
    <w:rsid w:val="00DB6ADE"/>
    <w:rsid w:val="00DB723D"/>
    <w:rsid w:val="00DB7F05"/>
    <w:rsid w:val="00DC0043"/>
    <w:rsid w:val="00DC03EE"/>
    <w:rsid w:val="00DC067A"/>
    <w:rsid w:val="00DC0FA9"/>
    <w:rsid w:val="00DC1238"/>
    <w:rsid w:val="00DC1357"/>
    <w:rsid w:val="00DC1496"/>
    <w:rsid w:val="00DC2231"/>
    <w:rsid w:val="00DC2733"/>
    <w:rsid w:val="00DC29C7"/>
    <w:rsid w:val="00DC2ACE"/>
    <w:rsid w:val="00DC2B77"/>
    <w:rsid w:val="00DC3602"/>
    <w:rsid w:val="00DC4749"/>
    <w:rsid w:val="00DC4E17"/>
    <w:rsid w:val="00DC4E5D"/>
    <w:rsid w:val="00DC5A50"/>
    <w:rsid w:val="00DC5ACB"/>
    <w:rsid w:val="00DC5E36"/>
    <w:rsid w:val="00DC6074"/>
    <w:rsid w:val="00DC6611"/>
    <w:rsid w:val="00DC668C"/>
    <w:rsid w:val="00DC66E7"/>
    <w:rsid w:val="00DC675C"/>
    <w:rsid w:val="00DC6937"/>
    <w:rsid w:val="00DC6981"/>
    <w:rsid w:val="00DC6ABF"/>
    <w:rsid w:val="00DC7107"/>
    <w:rsid w:val="00DC7108"/>
    <w:rsid w:val="00DC71F5"/>
    <w:rsid w:val="00DC7384"/>
    <w:rsid w:val="00DC7B56"/>
    <w:rsid w:val="00DC7E00"/>
    <w:rsid w:val="00DC7F2C"/>
    <w:rsid w:val="00DD0AC5"/>
    <w:rsid w:val="00DD10CA"/>
    <w:rsid w:val="00DD13AC"/>
    <w:rsid w:val="00DD189E"/>
    <w:rsid w:val="00DD19EE"/>
    <w:rsid w:val="00DD1AF3"/>
    <w:rsid w:val="00DD1B05"/>
    <w:rsid w:val="00DD1F6B"/>
    <w:rsid w:val="00DD216B"/>
    <w:rsid w:val="00DD230F"/>
    <w:rsid w:val="00DD25A5"/>
    <w:rsid w:val="00DD28B9"/>
    <w:rsid w:val="00DD29D5"/>
    <w:rsid w:val="00DD2A35"/>
    <w:rsid w:val="00DD2AB6"/>
    <w:rsid w:val="00DD302A"/>
    <w:rsid w:val="00DD3046"/>
    <w:rsid w:val="00DD311D"/>
    <w:rsid w:val="00DD33ED"/>
    <w:rsid w:val="00DD3677"/>
    <w:rsid w:val="00DD3B4C"/>
    <w:rsid w:val="00DD4331"/>
    <w:rsid w:val="00DD44EF"/>
    <w:rsid w:val="00DD469C"/>
    <w:rsid w:val="00DD476B"/>
    <w:rsid w:val="00DD487A"/>
    <w:rsid w:val="00DD4A8E"/>
    <w:rsid w:val="00DD4E01"/>
    <w:rsid w:val="00DD4FDE"/>
    <w:rsid w:val="00DD558F"/>
    <w:rsid w:val="00DD5841"/>
    <w:rsid w:val="00DD595B"/>
    <w:rsid w:val="00DD59D7"/>
    <w:rsid w:val="00DD5B3E"/>
    <w:rsid w:val="00DD6185"/>
    <w:rsid w:val="00DD64AA"/>
    <w:rsid w:val="00DD64EA"/>
    <w:rsid w:val="00DD66D9"/>
    <w:rsid w:val="00DD6728"/>
    <w:rsid w:val="00DD6BC8"/>
    <w:rsid w:val="00DD725B"/>
    <w:rsid w:val="00DD7E16"/>
    <w:rsid w:val="00DE0093"/>
    <w:rsid w:val="00DE077C"/>
    <w:rsid w:val="00DE13BF"/>
    <w:rsid w:val="00DE14C5"/>
    <w:rsid w:val="00DE1759"/>
    <w:rsid w:val="00DE1B70"/>
    <w:rsid w:val="00DE1B75"/>
    <w:rsid w:val="00DE1C89"/>
    <w:rsid w:val="00DE1C8D"/>
    <w:rsid w:val="00DE21BF"/>
    <w:rsid w:val="00DE2345"/>
    <w:rsid w:val="00DE23ED"/>
    <w:rsid w:val="00DE244E"/>
    <w:rsid w:val="00DE2BD2"/>
    <w:rsid w:val="00DE382F"/>
    <w:rsid w:val="00DE38FC"/>
    <w:rsid w:val="00DE3AC3"/>
    <w:rsid w:val="00DE406F"/>
    <w:rsid w:val="00DE4659"/>
    <w:rsid w:val="00DE512E"/>
    <w:rsid w:val="00DE5137"/>
    <w:rsid w:val="00DE5423"/>
    <w:rsid w:val="00DE5499"/>
    <w:rsid w:val="00DE54B0"/>
    <w:rsid w:val="00DE54DE"/>
    <w:rsid w:val="00DE553D"/>
    <w:rsid w:val="00DE569F"/>
    <w:rsid w:val="00DE5A2C"/>
    <w:rsid w:val="00DE5BF0"/>
    <w:rsid w:val="00DE5EB7"/>
    <w:rsid w:val="00DE5EB9"/>
    <w:rsid w:val="00DE5F6A"/>
    <w:rsid w:val="00DE609B"/>
    <w:rsid w:val="00DE64AD"/>
    <w:rsid w:val="00DE6934"/>
    <w:rsid w:val="00DE6A2D"/>
    <w:rsid w:val="00DE7328"/>
    <w:rsid w:val="00DE740E"/>
    <w:rsid w:val="00DE78D9"/>
    <w:rsid w:val="00DE79A0"/>
    <w:rsid w:val="00DE79C2"/>
    <w:rsid w:val="00DE7ACA"/>
    <w:rsid w:val="00DF0836"/>
    <w:rsid w:val="00DF0DB8"/>
    <w:rsid w:val="00DF0F11"/>
    <w:rsid w:val="00DF1457"/>
    <w:rsid w:val="00DF1663"/>
    <w:rsid w:val="00DF16B6"/>
    <w:rsid w:val="00DF170B"/>
    <w:rsid w:val="00DF1F66"/>
    <w:rsid w:val="00DF2103"/>
    <w:rsid w:val="00DF21E8"/>
    <w:rsid w:val="00DF27C7"/>
    <w:rsid w:val="00DF2D34"/>
    <w:rsid w:val="00DF3373"/>
    <w:rsid w:val="00DF3572"/>
    <w:rsid w:val="00DF3876"/>
    <w:rsid w:val="00DF3EDD"/>
    <w:rsid w:val="00DF4028"/>
    <w:rsid w:val="00DF4BB8"/>
    <w:rsid w:val="00DF4BC7"/>
    <w:rsid w:val="00DF4CDB"/>
    <w:rsid w:val="00DF4F84"/>
    <w:rsid w:val="00DF523C"/>
    <w:rsid w:val="00DF523E"/>
    <w:rsid w:val="00DF54F9"/>
    <w:rsid w:val="00DF55D2"/>
    <w:rsid w:val="00DF5993"/>
    <w:rsid w:val="00DF5D3C"/>
    <w:rsid w:val="00DF60CA"/>
    <w:rsid w:val="00DF64F6"/>
    <w:rsid w:val="00DF66DC"/>
    <w:rsid w:val="00DF6CEE"/>
    <w:rsid w:val="00DF7251"/>
    <w:rsid w:val="00DF74AF"/>
    <w:rsid w:val="00DF777A"/>
    <w:rsid w:val="00DF7E5C"/>
    <w:rsid w:val="00E0017D"/>
    <w:rsid w:val="00E00321"/>
    <w:rsid w:val="00E0077C"/>
    <w:rsid w:val="00E00D8B"/>
    <w:rsid w:val="00E00F71"/>
    <w:rsid w:val="00E01022"/>
    <w:rsid w:val="00E011DA"/>
    <w:rsid w:val="00E0120B"/>
    <w:rsid w:val="00E015CD"/>
    <w:rsid w:val="00E018B9"/>
    <w:rsid w:val="00E02D30"/>
    <w:rsid w:val="00E02E16"/>
    <w:rsid w:val="00E030D6"/>
    <w:rsid w:val="00E0333C"/>
    <w:rsid w:val="00E03798"/>
    <w:rsid w:val="00E038AF"/>
    <w:rsid w:val="00E03CFF"/>
    <w:rsid w:val="00E04640"/>
    <w:rsid w:val="00E04707"/>
    <w:rsid w:val="00E04AB8"/>
    <w:rsid w:val="00E04B9A"/>
    <w:rsid w:val="00E04EB1"/>
    <w:rsid w:val="00E04F0A"/>
    <w:rsid w:val="00E05072"/>
    <w:rsid w:val="00E05552"/>
    <w:rsid w:val="00E05BA7"/>
    <w:rsid w:val="00E06019"/>
    <w:rsid w:val="00E06131"/>
    <w:rsid w:val="00E06943"/>
    <w:rsid w:val="00E06FF3"/>
    <w:rsid w:val="00E075D3"/>
    <w:rsid w:val="00E07C29"/>
    <w:rsid w:val="00E07C76"/>
    <w:rsid w:val="00E07DAF"/>
    <w:rsid w:val="00E07E2A"/>
    <w:rsid w:val="00E07EC8"/>
    <w:rsid w:val="00E1065B"/>
    <w:rsid w:val="00E10C89"/>
    <w:rsid w:val="00E11599"/>
    <w:rsid w:val="00E1167E"/>
    <w:rsid w:val="00E1170E"/>
    <w:rsid w:val="00E11761"/>
    <w:rsid w:val="00E119FF"/>
    <w:rsid w:val="00E12270"/>
    <w:rsid w:val="00E12334"/>
    <w:rsid w:val="00E12383"/>
    <w:rsid w:val="00E12611"/>
    <w:rsid w:val="00E13542"/>
    <w:rsid w:val="00E1395C"/>
    <w:rsid w:val="00E13993"/>
    <w:rsid w:val="00E13D49"/>
    <w:rsid w:val="00E1402D"/>
    <w:rsid w:val="00E14203"/>
    <w:rsid w:val="00E14517"/>
    <w:rsid w:val="00E14795"/>
    <w:rsid w:val="00E14AD5"/>
    <w:rsid w:val="00E14C62"/>
    <w:rsid w:val="00E14D4F"/>
    <w:rsid w:val="00E14DDE"/>
    <w:rsid w:val="00E15012"/>
    <w:rsid w:val="00E155C0"/>
    <w:rsid w:val="00E15C2F"/>
    <w:rsid w:val="00E15C30"/>
    <w:rsid w:val="00E15EE1"/>
    <w:rsid w:val="00E15EEB"/>
    <w:rsid w:val="00E160F4"/>
    <w:rsid w:val="00E162BA"/>
    <w:rsid w:val="00E16437"/>
    <w:rsid w:val="00E1675B"/>
    <w:rsid w:val="00E16954"/>
    <w:rsid w:val="00E169C6"/>
    <w:rsid w:val="00E16BBA"/>
    <w:rsid w:val="00E16C3E"/>
    <w:rsid w:val="00E16CA4"/>
    <w:rsid w:val="00E16EBB"/>
    <w:rsid w:val="00E1762A"/>
    <w:rsid w:val="00E17977"/>
    <w:rsid w:val="00E17E4A"/>
    <w:rsid w:val="00E17ED4"/>
    <w:rsid w:val="00E20053"/>
    <w:rsid w:val="00E20A9B"/>
    <w:rsid w:val="00E20B3B"/>
    <w:rsid w:val="00E20F2A"/>
    <w:rsid w:val="00E21105"/>
    <w:rsid w:val="00E21170"/>
    <w:rsid w:val="00E217A6"/>
    <w:rsid w:val="00E21C43"/>
    <w:rsid w:val="00E21D3A"/>
    <w:rsid w:val="00E21DA2"/>
    <w:rsid w:val="00E2216C"/>
    <w:rsid w:val="00E2232D"/>
    <w:rsid w:val="00E227B3"/>
    <w:rsid w:val="00E22B9E"/>
    <w:rsid w:val="00E231BF"/>
    <w:rsid w:val="00E2363F"/>
    <w:rsid w:val="00E23849"/>
    <w:rsid w:val="00E23A44"/>
    <w:rsid w:val="00E23DA4"/>
    <w:rsid w:val="00E23F1E"/>
    <w:rsid w:val="00E243A2"/>
    <w:rsid w:val="00E2496C"/>
    <w:rsid w:val="00E24B77"/>
    <w:rsid w:val="00E25000"/>
    <w:rsid w:val="00E2503D"/>
    <w:rsid w:val="00E250D0"/>
    <w:rsid w:val="00E25653"/>
    <w:rsid w:val="00E259EF"/>
    <w:rsid w:val="00E25D2C"/>
    <w:rsid w:val="00E25FBF"/>
    <w:rsid w:val="00E26458"/>
    <w:rsid w:val="00E267CE"/>
    <w:rsid w:val="00E26941"/>
    <w:rsid w:val="00E271EF"/>
    <w:rsid w:val="00E272C1"/>
    <w:rsid w:val="00E27641"/>
    <w:rsid w:val="00E27B39"/>
    <w:rsid w:val="00E27C96"/>
    <w:rsid w:val="00E30309"/>
    <w:rsid w:val="00E3086E"/>
    <w:rsid w:val="00E308E1"/>
    <w:rsid w:val="00E30FDD"/>
    <w:rsid w:val="00E314FE"/>
    <w:rsid w:val="00E31643"/>
    <w:rsid w:val="00E31993"/>
    <w:rsid w:val="00E31C14"/>
    <w:rsid w:val="00E31DC5"/>
    <w:rsid w:val="00E32714"/>
    <w:rsid w:val="00E3288D"/>
    <w:rsid w:val="00E32E92"/>
    <w:rsid w:val="00E32ED3"/>
    <w:rsid w:val="00E32F3A"/>
    <w:rsid w:val="00E3338B"/>
    <w:rsid w:val="00E33468"/>
    <w:rsid w:val="00E336ED"/>
    <w:rsid w:val="00E33760"/>
    <w:rsid w:val="00E33994"/>
    <w:rsid w:val="00E33AB1"/>
    <w:rsid w:val="00E33BE7"/>
    <w:rsid w:val="00E33C88"/>
    <w:rsid w:val="00E33E59"/>
    <w:rsid w:val="00E344E8"/>
    <w:rsid w:val="00E349FF"/>
    <w:rsid w:val="00E34CDA"/>
    <w:rsid w:val="00E34D29"/>
    <w:rsid w:val="00E34DFB"/>
    <w:rsid w:val="00E34F4F"/>
    <w:rsid w:val="00E352BA"/>
    <w:rsid w:val="00E356D8"/>
    <w:rsid w:val="00E35C7A"/>
    <w:rsid w:val="00E3620E"/>
    <w:rsid w:val="00E3674C"/>
    <w:rsid w:val="00E36769"/>
    <w:rsid w:val="00E36BFA"/>
    <w:rsid w:val="00E36D56"/>
    <w:rsid w:val="00E36DC2"/>
    <w:rsid w:val="00E378FC"/>
    <w:rsid w:val="00E37B53"/>
    <w:rsid w:val="00E37E80"/>
    <w:rsid w:val="00E401B6"/>
    <w:rsid w:val="00E408D0"/>
    <w:rsid w:val="00E409AB"/>
    <w:rsid w:val="00E41648"/>
    <w:rsid w:val="00E4188A"/>
    <w:rsid w:val="00E41980"/>
    <w:rsid w:val="00E429B3"/>
    <w:rsid w:val="00E42BB3"/>
    <w:rsid w:val="00E4332C"/>
    <w:rsid w:val="00E43681"/>
    <w:rsid w:val="00E4382B"/>
    <w:rsid w:val="00E438B7"/>
    <w:rsid w:val="00E43BCF"/>
    <w:rsid w:val="00E43D12"/>
    <w:rsid w:val="00E4484A"/>
    <w:rsid w:val="00E44C72"/>
    <w:rsid w:val="00E44FD1"/>
    <w:rsid w:val="00E45086"/>
    <w:rsid w:val="00E4548A"/>
    <w:rsid w:val="00E45608"/>
    <w:rsid w:val="00E464F9"/>
    <w:rsid w:val="00E46594"/>
    <w:rsid w:val="00E46626"/>
    <w:rsid w:val="00E467FD"/>
    <w:rsid w:val="00E46A2C"/>
    <w:rsid w:val="00E46CC8"/>
    <w:rsid w:val="00E46ECB"/>
    <w:rsid w:val="00E46F02"/>
    <w:rsid w:val="00E47101"/>
    <w:rsid w:val="00E474A9"/>
    <w:rsid w:val="00E47647"/>
    <w:rsid w:val="00E47855"/>
    <w:rsid w:val="00E4794D"/>
    <w:rsid w:val="00E47F83"/>
    <w:rsid w:val="00E505B6"/>
    <w:rsid w:val="00E5077D"/>
    <w:rsid w:val="00E50A91"/>
    <w:rsid w:val="00E50D1E"/>
    <w:rsid w:val="00E51237"/>
    <w:rsid w:val="00E5159E"/>
    <w:rsid w:val="00E51607"/>
    <w:rsid w:val="00E516F4"/>
    <w:rsid w:val="00E51A71"/>
    <w:rsid w:val="00E5241F"/>
    <w:rsid w:val="00E524E5"/>
    <w:rsid w:val="00E52A84"/>
    <w:rsid w:val="00E52D38"/>
    <w:rsid w:val="00E52F22"/>
    <w:rsid w:val="00E532F2"/>
    <w:rsid w:val="00E53E67"/>
    <w:rsid w:val="00E53EAE"/>
    <w:rsid w:val="00E53EEA"/>
    <w:rsid w:val="00E5413B"/>
    <w:rsid w:val="00E54765"/>
    <w:rsid w:val="00E551BD"/>
    <w:rsid w:val="00E552CD"/>
    <w:rsid w:val="00E554C8"/>
    <w:rsid w:val="00E55559"/>
    <w:rsid w:val="00E5571B"/>
    <w:rsid w:val="00E558CA"/>
    <w:rsid w:val="00E5608B"/>
    <w:rsid w:val="00E569E1"/>
    <w:rsid w:val="00E56E0B"/>
    <w:rsid w:val="00E57231"/>
    <w:rsid w:val="00E57615"/>
    <w:rsid w:val="00E57AE6"/>
    <w:rsid w:val="00E57B76"/>
    <w:rsid w:val="00E57CCC"/>
    <w:rsid w:val="00E57EAE"/>
    <w:rsid w:val="00E607E0"/>
    <w:rsid w:val="00E6158A"/>
    <w:rsid w:val="00E61B54"/>
    <w:rsid w:val="00E621C3"/>
    <w:rsid w:val="00E629D5"/>
    <w:rsid w:val="00E62F67"/>
    <w:rsid w:val="00E6365B"/>
    <w:rsid w:val="00E63C01"/>
    <w:rsid w:val="00E64017"/>
    <w:rsid w:val="00E64191"/>
    <w:rsid w:val="00E642B7"/>
    <w:rsid w:val="00E64391"/>
    <w:rsid w:val="00E64651"/>
    <w:rsid w:val="00E64744"/>
    <w:rsid w:val="00E649C5"/>
    <w:rsid w:val="00E64A20"/>
    <w:rsid w:val="00E64B01"/>
    <w:rsid w:val="00E64DB1"/>
    <w:rsid w:val="00E64DD1"/>
    <w:rsid w:val="00E653BB"/>
    <w:rsid w:val="00E65DCC"/>
    <w:rsid w:val="00E65F7A"/>
    <w:rsid w:val="00E6674A"/>
    <w:rsid w:val="00E67E50"/>
    <w:rsid w:val="00E67F1F"/>
    <w:rsid w:val="00E70432"/>
    <w:rsid w:val="00E70DC4"/>
    <w:rsid w:val="00E71156"/>
    <w:rsid w:val="00E71ECA"/>
    <w:rsid w:val="00E7215B"/>
    <w:rsid w:val="00E72472"/>
    <w:rsid w:val="00E72B26"/>
    <w:rsid w:val="00E72E4F"/>
    <w:rsid w:val="00E72EAC"/>
    <w:rsid w:val="00E73148"/>
    <w:rsid w:val="00E7322B"/>
    <w:rsid w:val="00E738A7"/>
    <w:rsid w:val="00E73914"/>
    <w:rsid w:val="00E739F6"/>
    <w:rsid w:val="00E73CED"/>
    <w:rsid w:val="00E74DD9"/>
    <w:rsid w:val="00E74EE1"/>
    <w:rsid w:val="00E7504C"/>
    <w:rsid w:val="00E75145"/>
    <w:rsid w:val="00E75322"/>
    <w:rsid w:val="00E7535B"/>
    <w:rsid w:val="00E75C9B"/>
    <w:rsid w:val="00E75E2B"/>
    <w:rsid w:val="00E76676"/>
    <w:rsid w:val="00E76C7B"/>
    <w:rsid w:val="00E770D3"/>
    <w:rsid w:val="00E77260"/>
    <w:rsid w:val="00E801FC"/>
    <w:rsid w:val="00E804CD"/>
    <w:rsid w:val="00E80C83"/>
    <w:rsid w:val="00E80E5D"/>
    <w:rsid w:val="00E80FF1"/>
    <w:rsid w:val="00E81001"/>
    <w:rsid w:val="00E81048"/>
    <w:rsid w:val="00E8113E"/>
    <w:rsid w:val="00E81603"/>
    <w:rsid w:val="00E81846"/>
    <w:rsid w:val="00E8189B"/>
    <w:rsid w:val="00E818C2"/>
    <w:rsid w:val="00E819F3"/>
    <w:rsid w:val="00E8218F"/>
    <w:rsid w:val="00E826CA"/>
    <w:rsid w:val="00E83078"/>
    <w:rsid w:val="00E834CE"/>
    <w:rsid w:val="00E838C3"/>
    <w:rsid w:val="00E83A88"/>
    <w:rsid w:val="00E83BF2"/>
    <w:rsid w:val="00E84062"/>
    <w:rsid w:val="00E84213"/>
    <w:rsid w:val="00E8448A"/>
    <w:rsid w:val="00E84737"/>
    <w:rsid w:val="00E84ED0"/>
    <w:rsid w:val="00E85614"/>
    <w:rsid w:val="00E858B6"/>
    <w:rsid w:val="00E85906"/>
    <w:rsid w:val="00E85988"/>
    <w:rsid w:val="00E85D6C"/>
    <w:rsid w:val="00E85F97"/>
    <w:rsid w:val="00E86056"/>
    <w:rsid w:val="00E8672B"/>
    <w:rsid w:val="00E8694D"/>
    <w:rsid w:val="00E86CD4"/>
    <w:rsid w:val="00E87072"/>
    <w:rsid w:val="00E87132"/>
    <w:rsid w:val="00E87285"/>
    <w:rsid w:val="00E879CC"/>
    <w:rsid w:val="00E87CC4"/>
    <w:rsid w:val="00E87D8E"/>
    <w:rsid w:val="00E87E3C"/>
    <w:rsid w:val="00E87F4B"/>
    <w:rsid w:val="00E90916"/>
    <w:rsid w:val="00E9092A"/>
    <w:rsid w:val="00E9096D"/>
    <w:rsid w:val="00E90B6E"/>
    <w:rsid w:val="00E9107D"/>
    <w:rsid w:val="00E9181D"/>
    <w:rsid w:val="00E91AAD"/>
    <w:rsid w:val="00E91DAF"/>
    <w:rsid w:val="00E91F0F"/>
    <w:rsid w:val="00E9204B"/>
    <w:rsid w:val="00E928AB"/>
    <w:rsid w:val="00E92929"/>
    <w:rsid w:val="00E92F9D"/>
    <w:rsid w:val="00E93268"/>
    <w:rsid w:val="00E9342C"/>
    <w:rsid w:val="00E934DB"/>
    <w:rsid w:val="00E9364B"/>
    <w:rsid w:val="00E937EB"/>
    <w:rsid w:val="00E938F4"/>
    <w:rsid w:val="00E93A9B"/>
    <w:rsid w:val="00E93ADF"/>
    <w:rsid w:val="00E93D03"/>
    <w:rsid w:val="00E93F98"/>
    <w:rsid w:val="00E94097"/>
    <w:rsid w:val="00E94171"/>
    <w:rsid w:val="00E94640"/>
    <w:rsid w:val="00E94963"/>
    <w:rsid w:val="00E94C17"/>
    <w:rsid w:val="00E94ECB"/>
    <w:rsid w:val="00E951F1"/>
    <w:rsid w:val="00E95315"/>
    <w:rsid w:val="00E958E8"/>
    <w:rsid w:val="00E95C9E"/>
    <w:rsid w:val="00E95F94"/>
    <w:rsid w:val="00E95FE1"/>
    <w:rsid w:val="00E961C6"/>
    <w:rsid w:val="00E964DB"/>
    <w:rsid w:val="00E965E1"/>
    <w:rsid w:val="00E96903"/>
    <w:rsid w:val="00E96D6D"/>
    <w:rsid w:val="00E96D8D"/>
    <w:rsid w:val="00E972B7"/>
    <w:rsid w:val="00E97D94"/>
    <w:rsid w:val="00E97E22"/>
    <w:rsid w:val="00E97E9F"/>
    <w:rsid w:val="00EA00C3"/>
    <w:rsid w:val="00EA043A"/>
    <w:rsid w:val="00EA054A"/>
    <w:rsid w:val="00EA079A"/>
    <w:rsid w:val="00EA0A20"/>
    <w:rsid w:val="00EA0B2F"/>
    <w:rsid w:val="00EA0D4E"/>
    <w:rsid w:val="00EA0DD5"/>
    <w:rsid w:val="00EA0F80"/>
    <w:rsid w:val="00EA0FB2"/>
    <w:rsid w:val="00EA1007"/>
    <w:rsid w:val="00EA10EA"/>
    <w:rsid w:val="00EA1114"/>
    <w:rsid w:val="00EA1145"/>
    <w:rsid w:val="00EA12A8"/>
    <w:rsid w:val="00EA162B"/>
    <w:rsid w:val="00EA1698"/>
    <w:rsid w:val="00EA17D6"/>
    <w:rsid w:val="00EA1A3C"/>
    <w:rsid w:val="00EA1BA5"/>
    <w:rsid w:val="00EA232C"/>
    <w:rsid w:val="00EA23E2"/>
    <w:rsid w:val="00EA33FB"/>
    <w:rsid w:val="00EA350F"/>
    <w:rsid w:val="00EA3912"/>
    <w:rsid w:val="00EA3D60"/>
    <w:rsid w:val="00EA3F4F"/>
    <w:rsid w:val="00EA441C"/>
    <w:rsid w:val="00EA4533"/>
    <w:rsid w:val="00EA45EB"/>
    <w:rsid w:val="00EA4691"/>
    <w:rsid w:val="00EA4707"/>
    <w:rsid w:val="00EA4FD5"/>
    <w:rsid w:val="00EA53B2"/>
    <w:rsid w:val="00EA53F3"/>
    <w:rsid w:val="00EA55E8"/>
    <w:rsid w:val="00EA56B7"/>
    <w:rsid w:val="00EA5802"/>
    <w:rsid w:val="00EA6269"/>
    <w:rsid w:val="00EA65FA"/>
    <w:rsid w:val="00EA68A9"/>
    <w:rsid w:val="00EA6DA0"/>
    <w:rsid w:val="00EA7335"/>
    <w:rsid w:val="00EB0459"/>
    <w:rsid w:val="00EB0A14"/>
    <w:rsid w:val="00EB0B44"/>
    <w:rsid w:val="00EB0DB2"/>
    <w:rsid w:val="00EB0DC2"/>
    <w:rsid w:val="00EB0F8C"/>
    <w:rsid w:val="00EB13F3"/>
    <w:rsid w:val="00EB1491"/>
    <w:rsid w:val="00EB1B7F"/>
    <w:rsid w:val="00EB1BC7"/>
    <w:rsid w:val="00EB1C4C"/>
    <w:rsid w:val="00EB1E4C"/>
    <w:rsid w:val="00EB1FB2"/>
    <w:rsid w:val="00EB22E1"/>
    <w:rsid w:val="00EB26AF"/>
    <w:rsid w:val="00EB2CF6"/>
    <w:rsid w:val="00EB2DF3"/>
    <w:rsid w:val="00EB2E3A"/>
    <w:rsid w:val="00EB2E73"/>
    <w:rsid w:val="00EB3265"/>
    <w:rsid w:val="00EB33BA"/>
    <w:rsid w:val="00EB35D8"/>
    <w:rsid w:val="00EB3CAA"/>
    <w:rsid w:val="00EB4354"/>
    <w:rsid w:val="00EB47A9"/>
    <w:rsid w:val="00EB4867"/>
    <w:rsid w:val="00EB4DC9"/>
    <w:rsid w:val="00EB4E89"/>
    <w:rsid w:val="00EB5002"/>
    <w:rsid w:val="00EB5158"/>
    <w:rsid w:val="00EB5C0C"/>
    <w:rsid w:val="00EB6BED"/>
    <w:rsid w:val="00EB6D22"/>
    <w:rsid w:val="00EB7307"/>
    <w:rsid w:val="00EB7716"/>
    <w:rsid w:val="00EB79CF"/>
    <w:rsid w:val="00EB7F0C"/>
    <w:rsid w:val="00EC023D"/>
    <w:rsid w:val="00EC0331"/>
    <w:rsid w:val="00EC05B4"/>
    <w:rsid w:val="00EC0A15"/>
    <w:rsid w:val="00EC1457"/>
    <w:rsid w:val="00EC160C"/>
    <w:rsid w:val="00EC2211"/>
    <w:rsid w:val="00EC27B6"/>
    <w:rsid w:val="00EC2AF5"/>
    <w:rsid w:val="00EC2B61"/>
    <w:rsid w:val="00EC2C08"/>
    <w:rsid w:val="00EC2C66"/>
    <w:rsid w:val="00EC2FED"/>
    <w:rsid w:val="00EC308A"/>
    <w:rsid w:val="00EC3163"/>
    <w:rsid w:val="00EC35E9"/>
    <w:rsid w:val="00EC363C"/>
    <w:rsid w:val="00EC36A1"/>
    <w:rsid w:val="00EC398F"/>
    <w:rsid w:val="00EC3BFA"/>
    <w:rsid w:val="00EC3C70"/>
    <w:rsid w:val="00EC3D1C"/>
    <w:rsid w:val="00EC3F7D"/>
    <w:rsid w:val="00EC4101"/>
    <w:rsid w:val="00EC44B0"/>
    <w:rsid w:val="00EC4846"/>
    <w:rsid w:val="00EC4CE2"/>
    <w:rsid w:val="00EC4E71"/>
    <w:rsid w:val="00EC4FAB"/>
    <w:rsid w:val="00EC4FB5"/>
    <w:rsid w:val="00EC531E"/>
    <w:rsid w:val="00EC54B6"/>
    <w:rsid w:val="00EC560F"/>
    <w:rsid w:val="00EC5CFA"/>
    <w:rsid w:val="00EC5D5B"/>
    <w:rsid w:val="00EC5DC7"/>
    <w:rsid w:val="00EC5E3B"/>
    <w:rsid w:val="00EC62A1"/>
    <w:rsid w:val="00EC62F6"/>
    <w:rsid w:val="00EC666C"/>
    <w:rsid w:val="00EC680C"/>
    <w:rsid w:val="00EC7156"/>
    <w:rsid w:val="00EC7262"/>
    <w:rsid w:val="00EC7450"/>
    <w:rsid w:val="00EC7855"/>
    <w:rsid w:val="00EC7AA9"/>
    <w:rsid w:val="00EC7BAA"/>
    <w:rsid w:val="00EC7DC6"/>
    <w:rsid w:val="00EC7EB0"/>
    <w:rsid w:val="00EC7F6A"/>
    <w:rsid w:val="00ED09EB"/>
    <w:rsid w:val="00ED0F20"/>
    <w:rsid w:val="00ED1284"/>
    <w:rsid w:val="00ED12FB"/>
    <w:rsid w:val="00ED198C"/>
    <w:rsid w:val="00ED1E81"/>
    <w:rsid w:val="00ED21D2"/>
    <w:rsid w:val="00ED28B5"/>
    <w:rsid w:val="00ED2BA8"/>
    <w:rsid w:val="00ED2ECF"/>
    <w:rsid w:val="00ED335D"/>
    <w:rsid w:val="00ED341D"/>
    <w:rsid w:val="00ED36C6"/>
    <w:rsid w:val="00ED3A76"/>
    <w:rsid w:val="00ED3F53"/>
    <w:rsid w:val="00ED3F6C"/>
    <w:rsid w:val="00ED45CF"/>
    <w:rsid w:val="00ED460C"/>
    <w:rsid w:val="00ED4809"/>
    <w:rsid w:val="00ED4C45"/>
    <w:rsid w:val="00ED54CC"/>
    <w:rsid w:val="00ED57EE"/>
    <w:rsid w:val="00ED5A2E"/>
    <w:rsid w:val="00ED5BF6"/>
    <w:rsid w:val="00ED5E8C"/>
    <w:rsid w:val="00ED5EFD"/>
    <w:rsid w:val="00ED5FE1"/>
    <w:rsid w:val="00ED60C7"/>
    <w:rsid w:val="00ED6801"/>
    <w:rsid w:val="00ED68D9"/>
    <w:rsid w:val="00ED69B5"/>
    <w:rsid w:val="00ED6F7C"/>
    <w:rsid w:val="00ED72EF"/>
    <w:rsid w:val="00ED7540"/>
    <w:rsid w:val="00ED76E1"/>
    <w:rsid w:val="00ED78DC"/>
    <w:rsid w:val="00ED79F2"/>
    <w:rsid w:val="00ED7CF5"/>
    <w:rsid w:val="00ED7E85"/>
    <w:rsid w:val="00EE059E"/>
    <w:rsid w:val="00EE08AF"/>
    <w:rsid w:val="00EE0B02"/>
    <w:rsid w:val="00EE0ECB"/>
    <w:rsid w:val="00EE1004"/>
    <w:rsid w:val="00EE1633"/>
    <w:rsid w:val="00EE1A41"/>
    <w:rsid w:val="00EE1B0A"/>
    <w:rsid w:val="00EE222A"/>
    <w:rsid w:val="00EE241C"/>
    <w:rsid w:val="00EE245B"/>
    <w:rsid w:val="00EE251A"/>
    <w:rsid w:val="00EE2660"/>
    <w:rsid w:val="00EE2BD5"/>
    <w:rsid w:val="00EE3285"/>
    <w:rsid w:val="00EE36AD"/>
    <w:rsid w:val="00EE39AA"/>
    <w:rsid w:val="00EE411C"/>
    <w:rsid w:val="00EE4217"/>
    <w:rsid w:val="00EE4800"/>
    <w:rsid w:val="00EE513F"/>
    <w:rsid w:val="00EE51B9"/>
    <w:rsid w:val="00EE5945"/>
    <w:rsid w:val="00EE5961"/>
    <w:rsid w:val="00EE6191"/>
    <w:rsid w:val="00EE623D"/>
    <w:rsid w:val="00EE64A0"/>
    <w:rsid w:val="00EE6969"/>
    <w:rsid w:val="00EE6C71"/>
    <w:rsid w:val="00EE6EC4"/>
    <w:rsid w:val="00EE73A9"/>
    <w:rsid w:val="00EE76B7"/>
    <w:rsid w:val="00EE77AB"/>
    <w:rsid w:val="00EF09D0"/>
    <w:rsid w:val="00EF0A2D"/>
    <w:rsid w:val="00EF0A56"/>
    <w:rsid w:val="00EF0AEC"/>
    <w:rsid w:val="00EF0E04"/>
    <w:rsid w:val="00EF1319"/>
    <w:rsid w:val="00EF1989"/>
    <w:rsid w:val="00EF20FE"/>
    <w:rsid w:val="00EF29BD"/>
    <w:rsid w:val="00EF2B6E"/>
    <w:rsid w:val="00EF3148"/>
    <w:rsid w:val="00EF3883"/>
    <w:rsid w:val="00EF388C"/>
    <w:rsid w:val="00EF3A50"/>
    <w:rsid w:val="00EF3CB3"/>
    <w:rsid w:val="00EF3D6E"/>
    <w:rsid w:val="00EF3D7D"/>
    <w:rsid w:val="00EF3E2D"/>
    <w:rsid w:val="00EF4529"/>
    <w:rsid w:val="00EF46D2"/>
    <w:rsid w:val="00EF49A0"/>
    <w:rsid w:val="00EF5445"/>
    <w:rsid w:val="00EF552D"/>
    <w:rsid w:val="00EF59C1"/>
    <w:rsid w:val="00EF5A91"/>
    <w:rsid w:val="00EF5E67"/>
    <w:rsid w:val="00EF5EF9"/>
    <w:rsid w:val="00EF64FB"/>
    <w:rsid w:val="00EF68B7"/>
    <w:rsid w:val="00EF6C9F"/>
    <w:rsid w:val="00EF6CF6"/>
    <w:rsid w:val="00EF6D15"/>
    <w:rsid w:val="00EF6FCC"/>
    <w:rsid w:val="00EF7612"/>
    <w:rsid w:val="00EF7E36"/>
    <w:rsid w:val="00EF7E71"/>
    <w:rsid w:val="00EF7FC2"/>
    <w:rsid w:val="00F00259"/>
    <w:rsid w:val="00F008BC"/>
    <w:rsid w:val="00F0160B"/>
    <w:rsid w:val="00F0190A"/>
    <w:rsid w:val="00F0195D"/>
    <w:rsid w:val="00F019AA"/>
    <w:rsid w:val="00F01BA0"/>
    <w:rsid w:val="00F01FB5"/>
    <w:rsid w:val="00F0231F"/>
    <w:rsid w:val="00F02697"/>
    <w:rsid w:val="00F02B01"/>
    <w:rsid w:val="00F030A4"/>
    <w:rsid w:val="00F04AA9"/>
    <w:rsid w:val="00F050E7"/>
    <w:rsid w:val="00F05378"/>
    <w:rsid w:val="00F0550F"/>
    <w:rsid w:val="00F05964"/>
    <w:rsid w:val="00F05B0B"/>
    <w:rsid w:val="00F062B4"/>
    <w:rsid w:val="00F06625"/>
    <w:rsid w:val="00F06650"/>
    <w:rsid w:val="00F06683"/>
    <w:rsid w:val="00F06DD1"/>
    <w:rsid w:val="00F07036"/>
    <w:rsid w:val="00F070CA"/>
    <w:rsid w:val="00F0730B"/>
    <w:rsid w:val="00F07490"/>
    <w:rsid w:val="00F07492"/>
    <w:rsid w:val="00F07652"/>
    <w:rsid w:val="00F07960"/>
    <w:rsid w:val="00F07FB3"/>
    <w:rsid w:val="00F10188"/>
    <w:rsid w:val="00F112C6"/>
    <w:rsid w:val="00F1179E"/>
    <w:rsid w:val="00F123C4"/>
    <w:rsid w:val="00F125D6"/>
    <w:rsid w:val="00F12649"/>
    <w:rsid w:val="00F126D3"/>
    <w:rsid w:val="00F129F0"/>
    <w:rsid w:val="00F12AD4"/>
    <w:rsid w:val="00F12C85"/>
    <w:rsid w:val="00F12F24"/>
    <w:rsid w:val="00F12F91"/>
    <w:rsid w:val="00F1307F"/>
    <w:rsid w:val="00F1372F"/>
    <w:rsid w:val="00F144A1"/>
    <w:rsid w:val="00F14A58"/>
    <w:rsid w:val="00F1518E"/>
    <w:rsid w:val="00F156D9"/>
    <w:rsid w:val="00F158EC"/>
    <w:rsid w:val="00F15D58"/>
    <w:rsid w:val="00F1630B"/>
    <w:rsid w:val="00F169EA"/>
    <w:rsid w:val="00F16AB7"/>
    <w:rsid w:val="00F173A6"/>
    <w:rsid w:val="00F1755D"/>
    <w:rsid w:val="00F17660"/>
    <w:rsid w:val="00F17ACF"/>
    <w:rsid w:val="00F17C28"/>
    <w:rsid w:val="00F17CCC"/>
    <w:rsid w:val="00F17CD0"/>
    <w:rsid w:val="00F17D21"/>
    <w:rsid w:val="00F17E9E"/>
    <w:rsid w:val="00F20653"/>
    <w:rsid w:val="00F20786"/>
    <w:rsid w:val="00F2093A"/>
    <w:rsid w:val="00F20D0F"/>
    <w:rsid w:val="00F20D26"/>
    <w:rsid w:val="00F20D5F"/>
    <w:rsid w:val="00F20E29"/>
    <w:rsid w:val="00F210D2"/>
    <w:rsid w:val="00F211C9"/>
    <w:rsid w:val="00F215E2"/>
    <w:rsid w:val="00F21C78"/>
    <w:rsid w:val="00F21C7E"/>
    <w:rsid w:val="00F21FB8"/>
    <w:rsid w:val="00F2209A"/>
    <w:rsid w:val="00F2210D"/>
    <w:rsid w:val="00F22E1E"/>
    <w:rsid w:val="00F230F8"/>
    <w:rsid w:val="00F233FA"/>
    <w:rsid w:val="00F2390C"/>
    <w:rsid w:val="00F23DF1"/>
    <w:rsid w:val="00F23FD2"/>
    <w:rsid w:val="00F2403A"/>
    <w:rsid w:val="00F240A2"/>
    <w:rsid w:val="00F2411A"/>
    <w:rsid w:val="00F24485"/>
    <w:rsid w:val="00F245B8"/>
    <w:rsid w:val="00F24DD1"/>
    <w:rsid w:val="00F24F43"/>
    <w:rsid w:val="00F25056"/>
    <w:rsid w:val="00F254D6"/>
    <w:rsid w:val="00F258BD"/>
    <w:rsid w:val="00F2599A"/>
    <w:rsid w:val="00F25B51"/>
    <w:rsid w:val="00F25CED"/>
    <w:rsid w:val="00F2603F"/>
    <w:rsid w:val="00F26540"/>
    <w:rsid w:val="00F26D94"/>
    <w:rsid w:val="00F27B61"/>
    <w:rsid w:val="00F27EF2"/>
    <w:rsid w:val="00F3026E"/>
    <w:rsid w:val="00F303C6"/>
    <w:rsid w:val="00F3095D"/>
    <w:rsid w:val="00F30980"/>
    <w:rsid w:val="00F309EF"/>
    <w:rsid w:val="00F30A9D"/>
    <w:rsid w:val="00F30C6C"/>
    <w:rsid w:val="00F30E88"/>
    <w:rsid w:val="00F31000"/>
    <w:rsid w:val="00F31136"/>
    <w:rsid w:val="00F31344"/>
    <w:rsid w:val="00F31B09"/>
    <w:rsid w:val="00F31FFD"/>
    <w:rsid w:val="00F3202C"/>
    <w:rsid w:val="00F321F5"/>
    <w:rsid w:val="00F32587"/>
    <w:rsid w:val="00F325B0"/>
    <w:rsid w:val="00F32BA7"/>
    <w:rsid w:val="00F32FF9"/>
    <w:rsid w:val="00F33245"/>
    <w:rsid w:val="00F33AA7"/>
    <w:rsid w:val="00F33C7E"/>
    <w:rsid w:val="00F344AD"/>
    <w:rsid w:val="00F345DC"/>
    <w:rsid w:val="00F3463B"/>
    <w:rsid w:val="00F34840"/>
    <w:rsid w:val="00F34B7F"/>
    <w:rsid w:val="00F34B94"/>
    <w:rsid w:val="00F35878"/>
    <w:rsid w:val="00F3605B"/>
    <w:rsid w:val="00F3622D"/>
    <w:rsid w:val="00F3636A"/>
    <w:rsid w:val="00F3682B"/>
    <w:rsid w:val="00F36AA6"/>
    <w:rsid w:val="00F36FCC"/>
    <w:rsid w:val="00F370A5"/>
    <w:rsid w:val="00F373B2"/>
    <w:rsid w:val="00F373DA"/>
    <w:rsid w:val="00F375AA"/>
    <w:rsid w:val="00F377BC"/>
    <w:rsid w:val="00F37839"/>
    <w:rsid w:val="00F37CEA"/>
    <w:rsid w:val="00F37E99"/>
    <w:rsid w:val="00F37FB2"/>
    <w:rsid w:val="00F40287"/>
    <w:rsid w:val="00F40472"/>
    <w:rsid w:val="00F4053E"/>
    <w:rsid w:val="00F40587"/>
    <w:rsid w:val="00F40835"/>
    <w:rsid w:val="00F408F6"/>
    <w:rsid w:val="00F40A1D"/>
    <w:rsid w:val="00F40A26"/>
    <w:rsid w:val="00F40ABE"/>
    <w:rsid w:val="00F40AE6"/>
    <w:rsid w:val="00F40B62"/>
    <w:rsid w:val="00F40CE1"/>
    <w:rsid w:val="00F4106A"/>
    <w:rsid w:val="00F415B5"/>
    <w:rsid w:val="00F41815"/>
    <w:rsid w:val="00F41923"/>
    <w:rsid w:val="00F419B6"/>
    <w:rsid w:val="00F42294"/>
    <w:rsid w:val="00F422A0"/>
    <w:rsid w:val="00F422DA"/>
    <w:rsid w:val="00F42321"/>
    <w:rsid w:val="00F42407"/>
    <w:rsid w:val="00F42708"/>
    <w:rsid w:val="00F42BE1"/>
    <w:rsid w:val="00F42C01"/>
    <w:rsid w:val="00F42C21"/>
    <w:rsid w:val="00F433F0"/>
    <w:rsid w:val="00F43457"/>
    <w:rsid w:val="00F43D01"/>
    <w:rsid w:val="00F44477"/>
    <w:rsid w:val="00F44567"/>
    <w:rsid w:val="00F4485B"/>
    <w:rsid w:val="00F44A8A"/>
    <w:rsid w:val="00F44D65"/>
    <w:rsid w:val="00F44EF0"/>
    <w:rsid w:val="00F45002"/>
    <w:rsid w:val="00F4506C"/>
    <w:rsid w:val="00F452B1"/>
    <w:rsid w:val="00F452F5"/>
    <w:rsid w:val="00F45DF2"/>
    <w:rsid w:val="00F45FB6"/>
    <w:rsid w:val="00F46613"/>
    <w:rsid w:val="00F46984"/>
    <w:rsid w:val="00F50178"/>
    <w:rsid w:val="00F5086B"/>
    <w:rsid w:val="00F50911"/>
    <w:rsid w:val="00F50F94"/>
    <w:rsid w:val="00F519B6"/>
    <w:rsid w:val="00F51A1F"/>
    <w:rsid w:val="00F51EEC"/>
    <w:rsid w:val="00F524F1"/>
    <w:rsid w:val="00F52684"/>
    <w:rsid w:val="00F52874"/>
    <w:rsid w:val="00F52D9A"/>
    <w:rsid w:val="00F53626"/>
    <w:rsid w:val="00F53DFC"/>
    <w:rsid w:val="00F53EDA"/>
    <w:rsid w:val="00F5455B"/>
    <w:rsid w:val="00F55465"/>
    <w:rsid w:val="00F55468"/>
    <w:rsid w:val="00F55567"/>
    <w:rsid w:val="00F55903"/>
    <w:rsid w:val="00F55F40"/>
    <w:rsid w:val="00F56153"/>
    <w:rsid w:val="00F56365"/>
    <w:rsid w:val="00F5636B"/>
    <w:rsid w:val="00F56A1C"/>
    <w:rsid w:val="00F56AF2"/>
    <w:rsid w:val="00F5711E"/>
    <w:rsid w:val="00F5789C"/>
    <w:rsid w:val="00F57CD7"/>
    <w:rsid w:val="00F60080"/>
    <w:rsid w:val="00F608D6"/>
    <w:rsid w:val="00F6099F"/>
    <w:rsid w:val="00F60ED1"/>
    <w:rsid w:val="00F614A9"/>
    <w:rsid w:val="00F615CD"/>
    <w:rsid w:val="00F61857"/>
    <w:rsid w:val="00F61E49"/>
    <w:rsid w:val="00F62030"/>
    <w:rsid w:val="00F624E0"/>
    <w:rsid w:val="00F62B19"/>
    <w:rsid w:val="00F62C35"/>
    <w:rsid w:val="00F632F6"/>
    <w:rsid w:val="00F6383A"/>
    <w:rsid w:val="00F639A8"/>
    <w:rsid w:val="00F63B0C"/>
    <w:rsid w:val="00F63F25"/>
    <w:rsid w:val="00F64310"/>
    <w:rsid w:val="00F643D7"/>
    <w:rsid w:val="00F64AE0"/>
    <w:rsid w:val="00F65426"/>
    <w:rsid w:val="00F656C3"/>
    <w:rsid w:val="00F65D30"/>
    <w:rsid w:val="00F65E8A"/>
    <w:rsid w:val="00F65F3E"/>
    <w:rsid w:val="00F660E9"/>
    <w:rsid w:val="00F6651A"/>
    <w:rsid w:val="00F66636"/>
    <w:rsid w:val="00F66832"/>
    <w:rsid w:val="00F66A8F"/>
    <w:rsid w:val="00F66BFA"/>
    <w:rsid w:val="00F66C5F"/>
    <w:rsid w:val="00F66FFF"/>
    <w:rsid w:val="00F67142"/>
    <w:rsid w:val="00F67239"/>
    <w:rsid w:val="00F67876"/>
    <w:rsid w:val="00F67F89"/>
    <w:rsid w:val="00F67FC7"/>
    <w:rsid w:val="00F700D1"/>
    <w:rsid w:val="00F707D2"/>
    <w:rsid w:val="00F70C01"/>
    <w:rsid w:val="00F70E55"/>
    <w:rsid w:val="00F711C2"/>
    <w:rsid w:val="00F7157E"/>
    <w:rsid w:val="00F71622"/>
    <w:rsid w:val="00F716D5"/>
    <w:rsid w:val="00F71DB4"/>
    <w:rsid w:val="00F71DBE"/>
    <w:rsid w:val="00F720AA"/>
    <w:rsid w:val="00F721C7"/>
    <w:rsid w:val="00F724FB"/>
    <w:rsid w:val="00F72CC9"/>
    <w:rsid w:val="00F732A0"/>
    <w:rsid w:val="00F7333C"/>
    <w:rsid w:val="00F73487"/>
    <w:rsid w:val="00F7353A"/>
    <w:rsid w:val="00F738BA"/>
    <w:rsid w:val="00F73BF8"/>
    <w:rsid w:val="00F73E3C"/>
    <w:rsid w:val="00F74035"/>
    <w:rsid w:val="00F74408"/>
    <w:rsid w:val="00F74581"/>
    <w:rsid w:val="00F74B2F"/>
    <w:rsid w:val="00F74EEB"/>
    <w:rsid w:val="00F750DE"/>
    <w:rsid w:val="00F750E7"/>
    <w:rsid w:val="00F758F6"/>
    <w:rsid w:val="00F75A0E"/>
    <w:rsid w:val="00F75D41"/>
    <w:rsid w:val="00F75EA4"/>
    <w:rsid w:val="00F7640D"/>
    <w:rsid w:val="00F768F2"/>
    <w:rsid w:val="00F76B11"/>
    <w:rsid w:val="00F77084"/>
    <w:rsid w:val="00F7719F"/>
    <w:rsid w:val="00F77BBA"/>
    <w:rsid w:val="00F77CB8"/>
    <w:rsid w:val="00F80190"/>
    <w:rsid w:val="00F805BE"/>
    <w:rsid w:val="00F80A50"/>
    <w:rsid w:val="00F80B25"/>
    <w:rsid w:val="00F80B6A"/>
    <w:rsid w:val="00F80E2F"/>
    <w:rsid w:val="00F80E8B"/>
    <w:rsid w:val="00F80FFF"/>
    <w:rsid w:val="00F81162"/>
    <w:rsid w:val="00F81ADF"/>
    <w:rsid w:val="00F81D12"/>
    <w:rsid w:val="00F81EB5"/>
    <w:rsid w:val="00F82139"/>
    <w:rsid w:val="00F82375"/>
    <w:rsid w:val="00F828CF"/>
    <w:rsid w:val="00F82E0A"/>
    <w:rsid w:val="00F83249"/>
    <w:rsid w:val="00F832A0"/>
    <w:rsid w:val="00F83503"/>
    <w:rsid w:val="00F83986"/>
    <w:rsid w:val="00F8429F"/>
    <w:rsid w:val="00F8473A"/>
    <w:rsid w:val="00F849DD"/>
    <w:rsid w:val="00F84BD5"/>
    <w:rsid w:val="00F84CE5"/>
    <w:rsid w:val="00F8520F"/>
    <w:rsid w:val="00F857B6"/>
    <w:rsid w:val="00F86249"/>
    <w:rsid w:val="00F866BB"/>
    <w:rsid w:val="00F8681D"/>
    <w:rsid w:val="00F86835"/>
    <w:rsid w:val="00F86A0C"/>
    <w:rsid w:val="00F86E3D"/>
    <w:rsid w:val="00F8748B"/>
    <w:rsid w:val="00F87DBA"/>
    <w:rsid w:val="00F87EFF"/>
    <w:rsid w:val="00F9042E"/>
    <w:rsid w:val="00F90AC1"/>
    <w:rsid w:val="00F90C79"/>
    <w:rsid w:val="00F90E1A"/>
    <w:rsid w:val="00F91434"/>
    <w:rsid w:val="00F91908"/>
    <w:rsid w:val="00F9221A"/>
    <w:rsid w:val="00F9253F"/>
    <w:rsid w:val="00F92C08"/>
    <w:rsid w:val="00F92EC1"/>
    <w:rsid w:val="00F92F06"/>
    <w:rsid w:val="00F93027"/>
    <w:rsid w:val="00F93474"/>
    <w:rsid w:val="00F9351B"/>
    <w:rsid w:val="00F936C1"/>
    <w:rsid w:val="00F938A4"/>
    <w:rsid w:val="00F9436B"/>
    <w:rsid w:val="00F94512"/>
    <w:rsid w:val="00F950D1"/>
    <w:rsid w:val="00F95185"/>
    <w:rsid w:val="00F95D0B"/>
    <w:rsid w:val="00F9616F"/>
    <w:rsid w:val="00F9672D"/>
    <w:rsid w:val="00F96759"/>
    <w:rsid w:val="00F96A63"/>
    <w:rsid w:val="00F96E9B"/>
    <w:rsid w:val="00F97246"/>
    <w:rsid w:val="00F973BF"/>
    <w:rsid w:val="00F974F3"/>
    <w:rsid w:val="00F97D14"/>
    <w:rsid w:val="00FA000E"/>
    <w:rsid w:val="00FA03C1"/>
    <w:rsid w:val="00FA06D5"/>
    <w:rsid w:val="00FA09F5"/>
    <w:rsid w:val="00FA0AF0"/>
    <w:rsid w:val="00FA0C24"/>
    <w:rsid w:val="00FA0DE0"/>
    <w:rsid w:val="00FA111C"/>
    <w:rsid w:val="00FA1D2C"/>
    <w:rsid w:val="00FA1EF2"/>
    <w:rsid w:val="00FA1FBA"/>
    <w:rsid w:val="00FA1FC9"/>
    <w:rsid w:val="00FA200B"/>
    <w:rsid w:val="00FA275E"/>
    <w:rsid w:val="00FA292C"/>
    <w:rsid w:val="00FA2986"/>
    <w:rsid w:val="00FA2A76"/>
    <w:rsid w:val="00FA2AB7"/>
    <w:rsid w:val="00FA2B05"/>
    <w:rsid w:val="00FA2BD8"/>
    <w:rsid w:val="00FA2CAF"/>
    <w:rsid w:val="00FA2CDA"/>
    <w:rsid w:val="00FA2D8C"/>
    <w:rsid w:val="00FA302F"/>
    <w:rsid w:val="00FA35C7"/>
    <w:rsid w:val="00FA390F"/>
    <w:rsid w:val="00FA3D5F"/>
    <w:rsid w:val="00FA418F"/>
    <w:rsid w:val="00FA45B9"/>
    <w:rsid w:val="00FA4718"/>
    <w:rsid w:val="00FA49F5"/>
    <w:rsid w:val="00FA4AE8"/>
    <w:rsid w:val="00FA4B69"/>
    <w:rsid w:val="00FA4C19"/>
    <w:rsid w:val="00FA57FC"/>
    <w:rsid w:val="00FA5A23"/>
    <w:rsid w:val="00FA5B2F"/>
    <w:rsid w:val="00FA6165"/>
    <w:rsid w:val="00FA6346"/>
    <w:rsid w:val="00FA6437"/>
    <w:rsid w:val="00FA6601"/>
    <w:rsid w:val="00FA67FC"/>
    <w:rsid w:val="00FA68CA"/>
    <w:rsid w:val="00FA6C55"/>
    <w:rsid w:val="00FA6DCE"/>
    <w:rsid w:val="00FA7088"/>
    <w:rsid w:val="00FA7509"/>
    <w:rsid w:val="00FA7E52"/>
    <w:rsid w:val="00FB0616"/>
    <w:rsid w:val="00FB1361"/>
    <w:rsid w:val="00FB182B"/>
    <w:rsid w:val="00FB1B83"/>
    <w:rsid w:val="00FB243A"/>
    <w:rsid w:val="00FB245A"/>
    <w:rsid w:val="00FB24CD"/>
    <w:rsid w:val="00FB2B06"/>
    <w:rsid w:val="00FB2CAA"/>
    <w:rsid w:val="00FB2FBF"/>
    <w:rsid w:val="00FB30C7"/>
    <w:rsid w:val="00FB34AC"/>
    <w:rsid w:val="00FB3F85"/>
    <w:rsid w:val="00FB3FC7"/>
    <w:rsid w:val="00FB409C"/>
    <w:rsid w:val="00FB4930"/>
    <w:rsid w:val="00FB4AA1"/>
    <w:rsid w:val="00FB4D12"/>
    <w:rsid w:val="00FB4ED2"/>
    <w:rsid w:val="00FB4F87"/>
    <w:rsid w:val="00FB5D35"/>
    <w:rsid w:val="00FB5D66"/>
    <w:rsid w:val="00FB5D8E"/>
    <w:rsid w:val="00FB5DB5"/>
    <w:rsid w:val="00FB6822"/>
    <w:rsid w:val="00FB684E"/>
    <w:rsid w:val="00FB687A"/>
    <w:rsid w:val="00FB688B"/>
    <w:rsid w:val="00FB6AFC"/>
    <w:rsid w:val="00FB6DB5"/>
    <w:rsid w:val="00FB7261"/>
    <w:rsid w:val="00FB7698"/>
    <w:rsid w:val="00FB7E0B"/>
    <w:rsid w:val="00FB7F79"/>
    <w:rsid w:val="00FB7F97"/>
    <w:rsid w:val="00FC037B"/>
    <w:rsid w:val="00FC063C"/>
    <w:rsid w:val="00FC076C"/>
    <w:rsid w:val="00FC0A46"/>
    <w:rsid w:val="00FC0CBE"/>
    <w:rsid w:val="00FC0F41"/>
    <w:rsid w:val="00FC107F"/>
    <w:rsid w:val="00FC1170"/>
    <w:rsid w:val="00FC1AED"/>
    <w:rsid w:val="00FC2B7B"/>
    <w:rsid w:val="00FC2E38"/>
    <w:rsid w:val="00FC31BC"/>
    <w:rsid w:val="00FC3449"/>
    <w:rsid w:val="00FC369E"/>
    <w:rsid w:val="00FC3B67"/>
    <w:rsid w:val="00FC3C60"/>
    <w:rsid w:val="00FC3DDB"/>
    <w:rsid w:val="00FC3F36"/>
    <w:rsid w:val="00FC421E"/>
    <w:rsid w:val="00FC431C"/>
    <w:rsid w:val="00FC45AC"/>
    <w:rsid w:val="00FC4C4E"/>
    <w:rsid w:val="00FC55D6"/>
    <w:rsid w:val="00FC56A2"/>
    <w:rsid w:val="00FC589F"/>
    <w:rsid w:val="00FC59DB"/>
    <w:rsid w:val="00FC5FB5"/>
    <w:rsid w:val="00FC62B2"/>
    <w:rsid w:val="00FC62DE"/>
    <w:rsid w:val="00FC6534"/>
    <w:rsid w:val="00FC6589"/>
    <w:rsid w:val="00FC6ACD"/>
    <w:rsid w:val="00FC6CB2"/>
    <w:rsid w:val="00FC6D8D"/>
    <w:rsid w:val="00FC724C"/>
    <w:rsid w:val="00FC74B2"/>
    <w:rsid w:val="00FC7684"/>
    <w:rsid w:val="00FC7AF9"/>
    <w:rsid w:val="00FC7DEE"/>
    <w:rsid w:val="00FD012A"/>
    <w:rsid w:val="00FD068B"/>
    <w:rsid w:val="00FD18DB"/>
    <w:rsid w:val="00FD252E"/>
    <w:rsid w:val="00FD27C6"/>
    <w:rsid w:val="00FD280C"/>
    <w:rsid w:val="00FD280F"/>
    <w:rsid w:val="00FD29FA"/>
    <w:rsid w:val="00FD2E44"/>
    <w:rsid w:val="00FD38E1"/>
    <w:rsid w:val="00FD3C94"/>
    <w:rsid w:val="00FD4070"/>
    <w:rsid w:val="00FD40D6"/>
    <w:rsid w:val="00FD4C63"/>
    <w:rsid w:val="00FD4D29"/>
    <w:rsid w:val="00FD4EB0"/>
    <w:rsid w:val="00FD562C"/>
    <w:rsid w:val="00FD5748"/>
    <w:rsid w:val="00FD5804"/>
    <w:rsid w:val="00FD5837"/>
    <w:rsid w:val="00FD5B19"/>
    <w:rsid w:val="00FD63EC"/>
    <w:rsid w:val="00FD64D8"/>
    <w:rsid w:val="00FD664C"/>
    <w:rsid w:val="00FD69ED"/>
    <w:rsid w:val="00FD6FB8"/>
    <w:rsid w:val="00FD708F"/>
    <w:rsid w:val="00FD7E19"/>
    <w:rsid w:val="00FD7F60"/>
    <w:rsid w:val="00FE038D"/>
    <w:rsid w:val="00FE04E2"/>
    <w:rsid w:val="00FE07DE"/>
    <w:rsid w:val="00FE0DEB"/>
    <w:rsid w:val="00FE0F81"/>
    <w:rsid w:val="00FE11F7"/>
    <w:rsid w:val="00FE13F3"/>
    <w:rsid w:val="00FE1522"/>
    <w:rsid w:val="00FE15C9"/>
    <w:rsid w:val="00FE1623"/>
    <w:rsid w:val="00FE1C3E"/>
    <w:rsid w:val="00FE1CB4"/>
    <w:rsid w:val="00FE2A73"/>
    <w:rsid w:val="00FE2EB1"/>
    <w:rsid w:val="00FE2FE4"/>
    <w:rsid w:val="00FE369A"/>
    <w:rsid w:val="00FE38AB"/>
    <w:rsid w:val="00FE3992"/>
    <w:rsid w:val="00FE3DC3"/>
    <w:rsid w:val="00FE3DFD"/>
    <w:rsid w:val="00FE3F05"/>
    <w:rsid w:val="00FE4175"/>
    <w:rsid w:val="00FE423B"/>
    <w:rsid w:val="00FE48BF"/>
    <w:rsid w:val="00FE49C8"/>
    <w:rsid w:val="00FE49F0"/>
    <w:rsid w:val="00FE4FA0"/>
    <w:rsid w:val="00FE55F3"/>
    <w:rsid w:val="00FE5658"/>
    <w:rsid w:val="00FE5FEB"/>
    <w:rsid w:val="00FE615F"/>
    <w:rsid w:val="00FE61D8"/>
    <w:rsid w:val="00FE6584"/>
    <w:rsid w:val="00FE673B"/>
    <w:rsid w:val="00FE6B45"/>
    <w:rsid w:val="00FE6B5C"/>
    <w:rsid w:val="00FE6B6E"/>
    <w:rsid w:val="00FE6ECE"/>
    <w:rsid w:val="00FE7103"/>
    <w:rsid w:val="00FE717C"/>
    <w:rsid w:val="00FE74C9"/>
    <w:rsid w:val="00FE7523"/>
    <w:rsid w:val="00FE7B6D"/>
    <w:rsid w:val="00FE7C10"/>
    <w:rsid w:val="00FE7D00"/>
    <w:rsid w:val="00FE7F46"/>
    <w:rsid w:val="00FF035C"/>
    <w:rsid w:val="00FF0F7A"/>
    <w:rsid w:val="00FF1010"/>
    <w:rsid w:val="00FF118D"/>
    <w:rsid w:val="00FF1527"/>
    <w:rsid w:val="00FF1549"/>
    <w:rsid w:val="00FF162F"/>
    <w:rsid w:val="00FF1B8D"/>
    <w:rsid w:val="00FF1BB8"/>
    <w:rsid w:val="00FF209C"/>
    <w:rsid w:val="00FF210D"/>
    <w:rsid w:val="00FF22D7"/>
    <w:rsid w:val="00FF2599"/>
    <w:rsid w:val="00FF268D"/>
    <w:rsid w:val="00FF2B37"/>
    <w:rsid w:val="00FF2F2E"/>
    <w:rsid w:val="00FF313D"/>
    <w:rsid w:val="00FF3AC5"/>
    <w:rsid w:val="00FF41CB"/>
    <w:rsid w:val="00FF4236"/>
    <w:rsid w:val="00FF4B0A"/>
    <w:rsid w:val="00FF4B27"/>
    <w:rsid w:val="00FF53D1"/>
    <w:rsid w:val="00FF5493"/>
    <w:rsid w:val="00FF54D1"/>
    <w:rsid w:val="00FF56E6"/>
    <w:rsid w:val="00FF5903"/>
    <w:rsid w:val="00FF591E"/>
    <w:rsid w:val="00FF5B83"/>
    <w:rsid w:val="00FF5C02"/>
    <w:rsid w:val="00FF6673"/>
    <w:rsid w:val="00FF69AE"/>
    <w:rsid w:val="00FF6C39"/>
    <w:rsid w:val="00FF6D96"/>
    <w:rsid w:val="00FF6DC6"/>
    <w:rsid w:val="00FF6F9E"/>
    <w:rsid w:val="00FF7038"/>
    <w:rsid w:val="00FF71DA"/>
    <w:rsid w:val="00FF7293"/>
    <w:rsid w:val="00FF75B5"/>
    <w:rsid w:val="00FF75E4"/>
    <w:rsid w:val="00FF7623"/>
    <w:rsid w:val="00FF7760"/>
    <w:rsid w:val="00FF78EE"/>
    <w:rsid w:val="00FF7919"/>
    <w:rsid w:val="00FF7928"/>
    <w:rsid w:val="00FF7DB0"/>
    <w:rsid w:val="01C74AB4"/>
    <w:rsid w:val="01C90747"/>
    <w:rsid w:val="02E846F1"/>
    <w:rsid w:val="041718BA"/>
    <w:rsid w:val="042B7C2C"/>
    <w:rsid w:val="054572B0"/>
    <w:rsid w:val="06321D73"/>
    <w:rsid w:val="065C76B0"/>
    <w:rsid w:val="07142C6F"/>
    <w:rsid w:val="074405CA"/>
    <w:rsid w:val="07E54A03"/>
    <w:rsid w:val="0B7E6CD5"/>
    <w:rsid w:val="0B886D92"/>
    <w:rsid w:val="0BA478E3"/>
    <w:rsid w:val="0C201564"/>
    <w:rsid w:val="0D770DC6"/>
    <w:rsid w:val="0F5242F2"/>
    <w:rsid w:val="0FBA3721"/>
    <w:rsid w:val="102A63F8"/>
    <w:rsid w:val="104B23CB"/>
    <w:rsid w:val="113511B3"/>
    <w:rsid w:val="11A90DA0"/>
    <w:rsid w:val="11B23033"/>
    <w:rsid w:val="11C82887"/>
    <w:rsid w:val="11E47A7C"/>
    <w:rsid w:val="12475443"/>
    <w:rsid w:val="129A451B"/>
    <w:rsid w:val="13A0367B"/>
    <w:rsid w:val="13F83329"/>
    <w:rsid w:val="14335B23"/>
    <w:rsid w:val="1449651B"/>
    <w:rsid w:val="14F40F91"/>
    <w:rsid w:val="159B7683"/>
    <w:rsid w:val="16E4158B"/>
    <w:rsid w:val="1931431B"/>
    <w:rsid w:val="1B142751"/>
    <w:rsid w:val="1D1A343C"/>
    <w:rsid w:val="1DE41D49"/>
    <w:rsid w:val="1E9E1C4D"/>
    <w:rsid w:val="1F6E4F7C"/>
    <w:rsid w:val="1F9F134E"/>
    <w:rsid w:val="1FF463AF"/>
    <w:rsid w:val="20020906"/>
    <w:rsid w:val="20251F7B"/>
    <w:rsid w:val="20BA6071"/>
    <w:rsid w:val="21661EE2"/>
    <w:rsid w:val="218C47A3"/>
    <w:rsid w:val="21997AFB"/>
    <w:rsid w:val="22AA6E0B"/>
    <w:rsid w:val="2326507C"/>
    <w:rsid w:val="245941C7"/>
    <w:rsid w:val="25A21BA1"/>
    <w:rsid w:val="26B43832"/>
    <w:rsid w:val="27695F35"/>
    <w:rsid w:val="27A901E9"/>
    <w:rsid w:val="27AA1668"/>
    <w:rsid w:val="27CF4BE3"/>
    <w:rsid w:val="27F64403"/>
    <w:rsid w:val="28C775A5"/>
    <w:rsid w:val="29104223"/>
    <w:rsid w:val="29601858"/>
    <w:rsid w:val="2A1A73A6"/>
    <w:rsid w:val="2BBE76FE"/>
    <w:rsid w:val="2EB65F39"/>
    <w:rsid w:val="2FDE3409"/>
    <w:rsid w:val="30B96990"/>
    <w:rsid w:val="31C013FC"/>
    <w:rsid w:val="325C5572"/>
    <w:rsid w:val="330208B7"/>
    <w:rsid w:val="33357975"/>
    <w:rsid w:val="33A7532B"/>
    <w:rsid w:val="33E51FB3"/>
    <w:rsid w:val="33E9766E"/>
    <w:rsid w:val="37FD7D81"/>
    <w:rsid w:val="37FE7F79"/>
    <w:rsid w:val="383C731B"/>
    <w:rsid w:val="387551FF"/>
    <w:rsid w:val="38C5279A"/>
    <w:rsid w:val="39023D1C"/>
    <w:rsid w:val="399028A9"/>
    <w:rsid w:val="39DA70EC"/>
    <w:rsid w:val="3CC23CD8"/>
    <w:rsid w:val="3CD57571"/>
    <w:rsid w:val="3E302431"/>
    <w:rsid w:val="3E7C64E0"/>
    <w:rsid w:val="3EC0557E"/>
    <w:rsid w:val="3FEC64BA"/>
    <w:rsid w:val="408F6E44"/>
    <w:rsid w:val="40F035C0"/>
    <w:rsid w:val="411B5C12"/>
    <w:rsid w:val="41547B2E"/>
    <w:rsid w:val="41894AA1"/>
    <w:rsid w:val="421B3294"/>
    <w:rsid w:val="43FF3D01"/>
    <w:rsid w:val="44871D9C"/>
    <w:rsid w:val="44DD22EE"/>
    <w:rsid w:val="45E903B0"/>
    <w:rsid w:val="46172665"/>
    <w:rsid w:val="463371DA"/>
    <w:rsid w:val="466B027C"/>
    <w:rsid w:val="47225A92"/>
    <w:rsid w:val="473A4EA0"/>
    <w:rsid w:val="476F0559"/>
    <w:rsid w:val="48A21C3F"/>
    <w:rsid w:val="497D58B0"/>
    <w:rsid w:val="499C2BEE"/>
    <w:rsid w:val="4A101F8D"/>
    <w:rsid w:val="4A8702A0"/>
    <w:rsid w:val="4AF9186F"/>
    <w:rsid w:val="4B455985"/>
    <w:rsid w:val="4C1E5084"/>
    <w:rsid w:val="4CD91815"/>
    <w:rsid w:val="4D155514"/>
    <w:rsid w:val="4D4025A5"/>
    <w:rsid w:val="50DE3208"/>
    <w:rsid w:val="525E6C7E"/>
    <w:rsid w:val="52D02036"/>
    <w:rsid w:val="53A9321B"/>
    <w:rsid w:val="545644E4"/>
    <w:rsid w:val="54FE74F4"/>
    <w:rsid w:val="55A65B9E"/>
    <w:rsid w:val="57555840"/>
    <w:rsid w:val="57B375BE"/>
    <w:rsid w:val="57DC6053"/>
    <w:rsid w:val="5A12252B"/>
    <w:rsid w:val="5A280297"/>
    <w:rsid w:val="5C3C0D0B"/>
    <w:rsid w:val="5C4C250B"/>
    <w:rsid w:val="5D21571B"/>
    <w:rsid w:val="5D4910EE"/>
    <w:rsid w:val="5D717077"/>
    <w:rsid w:val="5E620AFF"/>
    <w:rsid w:val="5E7536ED"/>
    <w:rsid w:val="5E9027EC"/>
    <w:rsid w:val="5F296506"/>
    <w:rsid w:val="614C4208"/>
    <w:rsid w:val="61A56F5C"/>
    <w:rsid w:val="627F0BC0"/>
    <w:rsid w:val="64705809"/>
    <w:rsid w:val="65015216"/>
    <w:rsid w:val="653642C0"/>
    <w:rsid w:val="67270A7F"/>
    <w:rsid w:val="672C5BA6"/>
    <w:rsid w:val="675B3673"/>
    <w:rsid w:val="67936601"/>
    <w:rsid w:val="68E14B1A"/>
    <w:rsid w:val="692558D3"/>
    <w:rsid w:val="69547B46"/>
    <w:rsid w:val="699E2AEB"/>
    <w:rsid w:val="6A0E0A4D"/>
    <w:rsid w:val="6ABA111E"/>
    <w:rsid w:val="6B08357A"/>
    <w:rsid w:val="6C1E6EBD"/>
    <w:rsid w:val="6C4B29F8"/>
    <w:rsid w:val="6E007074"/>
    <w:rsid w:val="6E2F4D29"/>
    <w:rsid w:val="6E8B7986"/>
    <w:rsid w:val="6F2C65F8"/>
    <w:rsid w:val="702E6AB5"/>
    <w:rsid w:val="70B9641B"/>
    <w:rsid w:val="70EC091E"/>
    <w:rsid w:val="70FD18DE"/>
    <w:rsid w:val="716419AB"/>
    <w:rsid w:val="71CC246D"/>
    <w:rsid w:val="73014298"/>
    <w:rsid w:val="73145DD2"/>
    <w:rsid w:val="73D7207F"/>
    <w:rsid w:val="767F393A"/>
    <w:rsid w:val="76B24B71"/>
    <w:rsid w:val="77BB2DD1"/>
    <w:rsid w:val="77ED0420"/>
    <w:rsid w:val="785B4808"/>
    <w:rsid w:val="7882292B"/>
    <w:rsid w:val="79AF0974"/>
    <w:rsid w:val="79B558C0"/>
    <w:rsid w:val="7A090060"/>
    <w:rsid w:val="7ABB5F21"/>
    <w:rsid w:val="7B752C06"/>
    <w:rsid w:val="7BC54804"/>
    <w:rsid w:val="7CB077A5"/>
    <w:rsid w:val="7D357417"/>
    <w:rsid w:val="7E941A84"/>
    <w:rsid w:val="7EC11ECE"/>
    <w:rsid w:val="7EC51B71"/>
    <w:rsid w:val="7F9F7FF0"/>
    <w:rsid w:val="7FE552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68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qFormat="1"/>
    <w:lsdException w:name="caption" w:qFormat="1"/>
    <w:lsdException w:name="table of figures" w:qFormat="1"/>
    <w:lsdException w:name="annotation reference" w:uiPriority="99" w:qFormat="1"/>
    <w:lsdException w:name="page number" w:qFormat="1"/>
    <w:lsdException w:name="List Bullet 2" w:uiPriority="99" w:qFormat="1"/>
    <w:lsdException w:name="List Number 3" w:qFormat="1"/>
    <w:lsdException w:name="List Number 5"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Date" w:uiPriority="99" w:qFormat="1"/>
    <w:lsdException w:name="Body Text First Indent"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HTML Typewriter"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9025B8"/>
    <w:pPr>
      <w:widowControl w:val="0"/>
      <w:jc w:val="both"/>
    </w:pPr>
    <w:rPr>
      <w:rFonts w:ascii="宋体" w:hAnsi="宋体"/>
      <w:kern w:val="2"/>
      <w:sz w:val="21"/>
      <w:szCs w:val="21"/>
    </w:rPr>
  </w:style>
  <w:style w:type="paragraph" w:styleId="1">
    <w:name w:val="heading 1"/>
    <w:basedOn w:val="a"/>
    <w:next w:val="a"/>
    <w:link w:val="1Char"/>
    <w:uiPriority w:val="99"/>
    <w:qFormat/>
    <w:rsid w:val="009025B8"/>
    <w:pPr>
      <w:keepNext/>
      <w:keepLines/>
      <w:spacing w:before="340" w:after="330" w:line="578" w:lineRule="auto"/>
      <w:outlineLvl w:val="0"/>
    </w:pPr>
    <w:rPr>
      <w:rFonts w:ascii="Times New Roman" w:hAnsi="Times New Roman"/>
      <w:b/>
      <w:bCs/>
      <w:kern w:val="44"/>
      <w:sz w:val="44"/>
      <w:szCs w:val="44"/>
    </w:rPr>
  </w:style>
  <w:style w:type="paragraph" w:styleId="20">
    <w:name w:val="heading 2"/>
    <w:basedOn w:val="a"/>
    <w:next w:val="a"/>
    <w:link w:val="2Char"/>
    <w:uiPriority w:val="99"/>
    <w:qFormat/>
    <w:rsid w:val="009025B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025B8"/>
    <w:pPr>
      <w:keepNext/>
      <w:keepLines/>
      <w:spacing w:before="260" w:after="260" w:line="416" w:lineRule="auto"/>
      <w:outlineLvl w:val="2"/>
    </w:pPr>
    <w:rPr>
      <w:b/>
      <w:bCs/>
      <w:w w:val="80"/>
      <w:sz w:val="32"/>
      <w:szCs w:val="32"/>
    </w:rPr>
  </w:style>
  <w:style w:type="paragraph" w:styleId="4">
    <w:name w:val="heading 4"/>
    <w:basedOn w:val="a"/>
    <w:next w:val="a"/>
    <w:link w:val="4Char"/>
    <w:qFormat/>
    <w:rsid w:val="009025B8"/>
    <w:pPr>
      <w:keepNext/>
      <w:keepLines/>
      <w:tabs>
        <w:tab w:val="left" w:pos="864"/>
      </w:tabs>
      <w:spacing w:before="280" w:after="290" w:line="376" w:lineRule="auto"/>
      <w:ind w:left="864" w:hanging="864"/>
      <w:outlineLvl w:val="3"/>
    </w:pPr>
    <w:rPr>
      <w:rFonts w:ascii="Arial" w:eastAsia="黑体" w:hAnsi="Arial"/>
      <w:b/>
      <w:bCs/>
      <w:kern w:val="0"/>
      <w:sz w:val="28"/>
      <w:szCs w:val="28"/>
    </w:rPr>
  </w:style>
  <w:style w:type="paragraph" w:styleId="5">
    <w:name w:val="heading 5"/>
    <w:basedOn w:val="a"/>
    <w:next w:val="a"/>
    <w:link w:val="5Char"/>
    <w:uiPriority w:val="99"/>
    <w:qFormat/>
    <w:rsid w:val="009025B8"/>
    <w:pPr>
      <w:keepNext/>
      <w:keepLines/>
      <w:tabs>
        <w:tab w:val="left" w:pos="1548"/>
      </w:tabs>
      <w:spacing w:before="280" w:after="290" w:line="376" w:lineRule="auto"/>
      <w:ind w:left="1548" w:hanging="1548"/>
      <w:outlineLvl w:val="4"/>
    </w:pPr>
    <w:rPr>
      <w:rFonts w:ascii="Times New Roman" w:hAnsi="Times New Roman"/>
      <w:b/>
      <w:bCs/>
      <w:sz w:val="28"/>
      <w:szCs w:val="28"/>
    </w:rPr>
  </w:style>
  <w:style w:type="paragraph" w:styleId="6">
    <w:name w:val="heading 6"/>
    <w:basedOn w:val="a"/>
    <w:next w:val="a"/>
    <w:link w:val="6Char"/>
    <w:uiPriority w:val="99"/>
    <w:qFormat/>
    <w:rsid w:val="009025B8"/>
    <w:pPr>
      <w:keepNext/>
      <w:keepLines/>
      <w:spacing w:before="240" w:after="64" w:line="320" w:lineRule="auto"/>
      <w:outlineLvl w:val="5"/>
    </w:pPr>
    <w:rPr>
      <w:rFonts w:ascii="Cambria" w:hAnsi="Cambria"/>
      <w:b/>
      <w:bCs/>
      <w:sz w:val="24"/>
      <w:szCs w:val="24"/>
    </w:rPr>
  </w:style>
  <w:style w:type="paragraph" w:styleId="7">
    <w:name w:val="heading 7"/>
    <w:basedOn w:val="a"/>
    <w:next w:val="a"/>
    <w:link w:val="7Char"/>
    <w:uiPriority w:val="99"/>
    <w:qFormat/>
    <w:rsid w:val="009025B8"/>
    <w:pPr>
      <w:keepNext/>
      <w:keepLines/>
      <w:tabs>
        <w:tab w:val="left" w:pos="1296"/>
      </w:tabs>
      <w:spacing w:before="240" w:after="64" w:line="317" w:lineRule="auto"/>
      <w:ind w:left="2940" w:hanging="420"/>
      <w:outlineLvl w:val="6"/>
    </w:pPr>
    <w:rPr>
      <w:rFonts w:ascii="Times New Roman" w:hAnsi="Times New Roman"/>
      <w:b/>
      <w:bCs/>
      <w:sz w:val="24"/>
      <w:szCs w:val="24"/>
    </w:rPr>
  </w:style>
  <w:style w:type="paragraph" w:styleId="8">
    <w:name w:val="heading 8"/>
    <w:basedOn w:val="a"/>
    <w:next w:val="a"/>
    <w:link w:val="8Char"/>
    <w:uiPriority w:val="99"/>
    <w:qFormat/>
    <w:rsid w:val="009025B8"/>
    <w:pPr>
      <w:keepNext/>
      <w:keepLines/>
      <w:tabs>
        <w:tab w:val="left" w:pos="1440"/>
      </w:tabs>
      <w:spacing w:before="240" w:after="64" w:line="317" w:lineRule="auto"/>
      <w:ind w:left="3360" w:hanging="420"/>
      <w:outlineLvl w:val="7"/>
    </w:pPr>
    <w:rPr>
      <w:rFonts w:ascii="Arial" w:eastAsia="黑体" w:hAnsi="Arial"/>
      <w:sz w:val="24"/>
      <w:szCs w:val="24"/>
    </w:rPr>
  </w:style>
  <w:style w:type="paragraph" w:styleId="9">
    <w:name w:val="heading 9"/>
    <w:basedOn w:val="a"/>
    <w:next w:val="a"/>
    <w:link w:val="9Char"/>
    <w:uiPriority w:val="99"/>
    <w:qFormat/>
    <w:rsid w:val="009025B8"/>
    <w:pPr>
      <w:keepNext/>
      <w:keepLines/>
      <w:tabs>
        <w:tab w:val="left" w:pos="1584"/>
      </w:tabs>
      <w:spacing w:before="240" w:after="64" w:line="317" w:lineRule="auto"/>
      <w:ind w:left="3780" w:hanging="420"/>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9025B8"/>
    <w:pPr>
      <w:widowControl/>
      <w:tabs>
        <w:tab w:val="left" w:pos="0"/>
        <w:tab w:val="left" w:pos="1260"/>
        <w:tab w:val="left" w:pos="1365"/>
      </w:tabs>
      <w:ind w:left="200" w:firstLineChars="200" w:firstLine="200"/>
      <w:jc w:val="left"/>
    </w:pPr>
    <w:rPr>
      <w:kern w:val="0"/>
      <w:sz w:val="20"/>
    </w:rPr>
  </w:style>
  <w:style w:type="paragraph" w:styleId="a3">
    <w:name w:val="Body Text Indent"/>
    <w:basedOn w:val="a"/>
    <w:link w:val="Char"/>
    <w:qFormat/>
    <w:rsid w:val="009025B8"/>
    <w:pPr>
      <w:spacing w:after="120"/>
      <w:ind w:leftChars="200" w:left="420"/>
    </w:pPr>
    <w:rPr>
      <w:rFonts w:ascii="Times New Roman" w:hAnsi="Times New Roman"/>
      <w:szCs w:val="24"/>
    </w:rPr>
  </w:style>
  <w:style w:type="paragraph" w:styleId="70">
    <w:name w:val="toc 7"/>
    <w:basedOn w:val="a"/>
    <w:next w:val="a"/>
    <w:qFormat/>
    <w:rsid w:val="009025B8"/>
    <w:pPr>
      <w:ind w:left="1440"/>
      <w:jc w:val="left"/>
    </w:pPr>
    <w:rPr>
      <w:rFonts w:ascii="Times New Roman" w:hAnsi="Times New Roman"/>
      <w:w w:val="80"/>
      <w:sz w:val="18"/>
      <w:szCs w:val="18"/>
    </w:rPr>
  </w:style>
  <w:style w:type="paragraph" w:styleId="a4">
    <w:name w:val="Normal Indent"/>
    <w:basedOn w:val="a"/>
    <w:link w:val="Char0"/>
    <w:qFormat/>
    <w:rsid w:val="009025B8"/>
    <w:pPr>
      <w:ind w:firstLine="420"/>
    </w:pPr>
    <w:rPr>
      <w:szCs w:val="20"/>
    </w:rPr>
  </w:style>
  <w:style w:type="paragraph" w:styleId="a5">
    <w:name w:val="caption"/>
    <w:basedOn w:val="a"/>
    <w:next w:val="a"/>
    <w:qFormat/>
    <w:rsid w:val="009025B8"/>
    <w:rPr>
      <w:rFonts w:ascii="Arial" w:eastAsia="黑体" w:hAnsi="Arial" w:cs="Arial"/>
      <w:sz w:val="20"/>
      <w:szCs w:val="20"/>
    </w:rPr>
  </w:style>
  <w:style w:type="paragraph" w:styleId="a6">
    <w:name w:val="Document Map"/>
    <w:basedOn w:val="a"/>
    <w:link w:val="Char1"/>
    <w:uiPriority w:val="99"/>
    <w:qFormat/>
    <w:rsid w:val="009025B8"/>
    <w:pPr>
      <w:shd w:val="clear" w:color="auto" w:fill="000080"/>
    </w:pPr>
  </w:style>
  <w:style w:type="paragraph" w:styleId="a7">
    <w:name w:val="annotation text"/>
    <w:basedOn w:val="a"/>
    <w:link w:val="Char2"/>
    <w:uiPriority w:val="99"/>
    <w:qFormat/>
    <w:rsid w:val="009025B8"/>
    <w:pPr>
      <w:jc w:val="left"/>
    </w:pPr>
  </w:style>
  <w:style w:type="paragraph" w:styleId="30">
    <w:name w:val="Body Text 3"/>
    <w:basedOn w:val="a"/>
    <w:link w:val="3Char2"/>
    <w:qFormat/>
    <w:rsid w:val="009025B8"/>
    <w:pPr>
      <w:spacing w:after="120" w:line="360" w:lineRule="auto"/>
    </w:pPr>
    <w:rPr>
      <w:rFonts w:ascii="Times New Roman" w:hAnsi="Times New Roman"/>
      <w:kern w:val="0"/>
      <w:sz w:val="16"/>
      <w:szCs w:val="16"/>
    </w:rPr>
  </w:style>
  <w:style w:type="paragraph" w:styleId="a8">
    <w:name w:val="Body Text"/>
    <w:basedOn w:val="a"/>
    <w:link w:val="Char3"/>
    <w:uiPriority w:val="99"/>
    <w:qFormat/>
    <w:rsid w:val="009025B8"/>
    <w:pPr>
      <w:spacing w:after="120"/>
    </w:pPr>
  </w:style>
  <w:style w:type="paragraph" w:styleId="31">
    <w:name w:val="List Number 3"/>
    <w:basedOn w:val="a"/>
    <w:qFormat/>
    <w:rsid w:val="009025B8"/>
    <w:pPr>
      <w:widowControl/>
      <w:tabs>
        <w:tab w:val="left" w:pos="482"/>
      </w:tabs>
      <w:spacing w:afterLines="50"/>
      <w:ind w:left="482" w:hanging="340"/>
      <w:jc w:val="left"/>
    </w:pPr>
    <w:rPr>
      <w:rFonts w:ascii="Times New Roman" w:hAnsi="Times New Roman"/>
      <w:kern w:val="0"/>
      <w:sz w:val="24"/>
      <w:szCs w:val="20"/>
    </w:rPr>
  </w:style>
  <w:style w:type="paragraph" w:styleId="21">
    <w:name w:val="List Bullet 2"/>
    <w:basedOn w:val="a"/>
    <w:uiPriority w:val="99"/>
    <w:qFormat/>
    <w:rsid w:val="009025B8"/>
    <w:pPr>
      <w:tabs>
        <w:tab w:val="left" w:pos="2130"/>
      </w:tabs>
      <w:spacing w:line="300" w:lineRule="auto"/>
      <w:ind w:leftChars="200" w:left="200" w:hangingChars="200" w:hanging="200"/>
    </w:pPr>
    <w:rPr>
      <w:rFonts w:ascii="Times New Roman" w:hAnsi="Times New Roman"/>
      <w:spacing w:val="10"/>
      <w:sz w:val="24"/>
      <w:szCs w:val="20"/>
    </w:rPr>
  </w:style>
  <w:style w:type="paragraph" w:styleId="50">
    <w:name w:val="toc 5"/>
    <w:basedOn w:val="a"/>
    <w:next w:val="a"/>
    <w:qFormat/>
    <w:rsid w:val="009025B8"/>
    <w:pPr>
      <w:ind w:left="960"/>
      <w:jc w:val="left"/>
    </w:pPr>
    <w:rPr>
      <w:rFonts w:ascii="Times New Roman" w:hAnsi="Times New Roman"/>
      <w:w w:val="80"/>
      <w:sz w:val="18"/>
      <w:szCs w:val="18"/>
    </w:rPr>
  </w:style>
  <w:style w:type="paragraph" w:styleId="32">
    <w:name w:val="toc 3"/>
    <w:basedOn w:val="a"/>
    <w:next w:val="a"/>
    <w:uiPriority w:val="39"/>
    <w:qFormat/>
    <w:rsid w:val="009025B8"/>
    <w:pPr>
      <w:ind w:left="480"/>
      <w:jc w:val="left"/>
    </w:pPr>
    <w:rPr>
      <w:rFonts w:ascii="Times New Roman" w:hAnsi="Times New Roman"/>
      <w:i/>
      <w:iCs/>
      <w:w w:val="80"/>
      <w:sz w:val="20"/>
      <w:szCs w:val="20"/>
    </w:rPr>
  </w:style>
  <w:style w:type="paragraph" w:styleId="a9">
    <w:name w:val="Plain Text"/>
    <w:basedOn w:val="a"/>
    <w:link w:val="Char4"/>
    <w:uiPriority w:val="99"/>
    <w:qFormat/>
    <w:rsid w:val="009025B8"/>
    <w:rPr>
      <w:rFonts w:hAnsi="Courier New"/>
      <w:szCs w:val="20"/>
    </w:rPr>
  </w:style>
  <w:style w:type="paragraph" w:styleId="80">
    <w:name w:val="toc 8"/>
    <w:basedOn w:val="a"/>
    <w:next w:val="a"/>
    <w:qFormat/>
    <w:rsid w:val="009025B8"/>
    <w:pPr>
      <w:ind w:left="1680"/>
      <w:jc w:val="left"/>
    </w:pPr>
    <w:rPr>
      <w:rFonts w:ascii="Times New Roman" w:hAnsi="Times New Roman"/>
      <w:w w:val="80"/>
      <w:sz w:val="18"/>
      <w:szCs w:val="18"/>
    </w:rPr>
  </w:style>
  <w:style w:type="paragraph" w:styleId="aa">
    <w:name w:val="Date"/>
    <w:basedOn w:val="a"/>
    <w:next w:val="a"/>
    <w:link w:val="Char5"/>
    <w:uiPriority w:val="99"/>
    <w:qFormat/>
    <w:rsid w:val="009025B8"/>
    <w:rPr>
      <w:rFonts w:ascii="Times New Roman" w:hAnsi="Times New Roman"/>
      <w:szCs w:val="20"/>
    </w:rPr>
  </w:style>
  <w:style w:type="paragraph" w:styleId="22">
    <w:name w:val="Body Text Indent 2"/>
    <w:basedOn w:val="a"/>
    <w:link w:val="2Char1"/>
    <w:qFormat/>
    <w:rsid w:val="009025B8"/>
    <w:pPr>
      <w:autoSpaceDE w:val="0"/>
      <w:autoSpaceDN w:val="0"/>
      <w:adjustRightInd w:val="0"/>
      <w:spacing w:line="440" w:lineRule="exact"/>
      <w:ind w:firstLineChars="214" w:firstLine="599"/>
    </w:pPr>
    <w:rPr>
      <w:rFonts w:ascii="仿宋_GB2312" w:eastAsia="仿宋_GB2312"/>
      <w:bCs/>
      <w:sz w:val="28"/>
      <w:szCs w:val="36"/>
      <w:lang w:val="zh-CN"/>
    </w:rPr>
  </w:style>
  <w:style w:type="paragraph" w:styleId="ab">
    <w:name w:val="Balloon Text"/>
    <w:basedOn w:val="a"/>
    <w:link w:val="Char6"/>
    <w:qFormat/>
    <w:rsid w:val="009025B8"/>
    <w:rPr>
      <w:rFonts w:ascii="Times New Roman" w:hAnsi="Times New Roman"/>
      <w:sz w:val="18"/>
      <w:szCs w:val="18"/>
    </w:rPr>
  </w:style>
  <w:style w:type="paragraph" w:styleId="ac">
    <w:name w:val="footer"/>
    <w:basedOn w:val="a"/>
    <w:link w:val="Char7"/>
    <w:qFormat/>
    <w:rsid w:val="009025B8"/>
    <w:pPr>
      <w:tabs>
        <w:tab w:val="center" w:pos="4153"/>
        <w:tab w:val="right" w:pos="8306"/>
      </w:tabs>
      <w:snapToGrid w:val="0"/>
      <w:jc w:val="left"/>
    </w:pPr>
    <w:rPr>
      <w:rFonts w:ascii="Times New Roman" w:hAnsi="Times New Roman"/>
      <w:sz w:val="18"/>
      <w:szCs w:val="18"/>
    </w:rPr>
  </w:style>
  <w:style w:type="paragraph" w:styleId="ad">
    <w:name w:val="header"/>
    <w:basedOn w:val="a"/>
    <w:link w:val="Char8"/>
    <w:uiPriority w:val="99"/>
    <w:qFormat/>
    <w:rsid w:val="009025B8"/>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10">
    <w:name w:val="toc 1"/>
    <w:basedOn w:val="a"/>
    <w:next w:val="a"/>
    <w:uiPriority w:val="39"/>
    <w:qFormat/>
    <w:rsid w:val="009025B8"/>
    <w:pPr>
      <w:spacing w:before="120" w:after="120"/>
      <w:jc w:val="left"/>
    </w:pPr>
    <w:rPr>
      <w:b/>
      <w:bCs/>
      <w:caps/>
      <w:sz w:val="20"/>
      <w:szCs w:val="20"/>
    </w:rPr>
  </w:style>
  <w:style w:type="paragraph" w:styleId="40">
    <w:name w:val="toc 4"/>
    <w:basedOn w:val="a"/>
    <w:next w:val="a"/>
    <w:qFormat/>
    <w:rsid w:val="009025B8"/>
    <w:pPr>
      <w:ind w:left="720"/>
      <w:jc w:val="left"/>
    </w:pPr>
    <w:rPr>
      <w:rFonts w:ascii="Times New Roman" w:hAnsi="Times New Roman"/>
      <w:w w:val="80"/>
      <w:sz w:val="18"/>
      <w:szCs w:val="18"/>
    </w:rPr>
  </w:style>
  <w:style w:type="paragraph" w:styleId="51">
    <w:name w:val="List Number 5"/>
    <w:basedOn w:val="a"/>
    <w:qFormat/>
    <w:rsid w:val="009025B8"/>
    <w:pPr>
      <w:tabs>
        <w:tab w:val="left" w:pos="2608"/>
      </w:tabs>
      <w:spacing w:line="360" w:lineRule="auto"/>
      <w:ind w:left="840" w:hanging="360"/>
    </w:pPr>
    <w:rPr>
      <w:rFonts w:ascii="Times New Roman" w:hAnsi="Times New Roman"/>
      <w:sz w:val="24"/>
      <w:szCs w:val="24"/>
    </w:rPr>
  </w:style>
  <w:style w:type="paragraph" w:styleId="60">
    <w:name w:val="toc 6"/>
    <w:basedOn w:val="a"/>
    <w:next w:val="a"/>
    <w:qFormat/>
    <w:rsid w:val="009025B8"/>
    <w:pPr>
      <w:ind w:left="1200"/>
      <w:jc w:val="left"/>
    </w:pPr>
    <w:rPr>
      <w:rFonts w:ascii="Times New Roman" w:hAnsi="Times New Roman"/>
      <w:w w:val="80"/>
      <w:sz w:val="18"/>
      <w:szCs w:val="18"/>
    </w:rPr>
  </w:style>
  <w:style w:type="paragraph" w:styleId="33">
    <w:name w:val="Body Text Indent 3"/>
    <w:basedOn w:val="a"/>
    <w:link w:val="3Char0"/>
    <w:qFormat/>
    <w:rsid w:val="009025B8"/>
    <w:pPr>
      <w:spacing w:line="340" w:lineRule="exact"/>
      <w:ind w:leftChars="267" w:left="561"/>
    </w:pPr>
    <w:rPr>
      <w:rFonts w:ascii="仿宋_GB2312" w:eastAsia="仿宋_GB2312"/>
      <w:sz w:val="30"/>
    </w:rPr>
  </w:style>
  <w:style w:type="paragraph" w:styleId="ae">
    <w:name w:val="table of figures"/>
    <w:basedOn w:val="a"/>
    <w:next w:val="a"/>
    <w:qFormat/>
    <w:rsid w:val="009025B8"/>
    <w:pPr>
      <w:ind w:left="420" w:hanging="420"/>
      <w:jc w:val="left"/>
    </w:pPr>
    <w:rPr>
      <w:rFonts w:ascii="Times New Roman" w:hAnsi="Times New Roman"/>
      <w:smallCaps/>
      <w:sz w:val="20"/>
      <w:szCs w:val="20"/>
    </w:rPr>
  </w:style>
  <w:style w:type="paragraph" w:styleId="23">
    <w:name w:val="toc 2"/>
    <w:basedOn w:val="a"/>
    <w:next w:val="a"/>
    <w:uiPriority w:val="39"/>
    <w:qFormat/>
    <w:rsid w:val="009025B8"/>
    <w:pPr>
      <w:ind w:left="240"/>
      <w:jc w:val="left"/>
    </w:pPr>
    <w:rPr>
      <w:rFonts w:ascii="Times New Roman" w:hAnsi="Times New Roman"/>
      <w:smallCaps/>
      <w:w w:val="80"/>
      <w:sz w:val="20"/>
      <w:szCs w:val="20"/>
    </w:rPr>
  </w:style>
  <w:style w:type="paragraph" w:styleId="90">
    <w:name w:val="toc 9"/>
    <w:basedOn w:val="a"/>
    <w:next w:val="a"/>
    <w:qFormat/>
    <w:rsid w:val="009025B8"/>
    <w:pPr>
      <w:ind w:left="1920"/>
      <w:jc w:val="left"/>
    </w:pPr>
    <w:rPr>
      <w:rFonts w:ascii="Times New Roman" w:hAnsi="Times New Roman"/>
      <w:w w:val="80"/>
      <w:sz w:val="18"/>
      <w:szCs w:val="18"/>
    </w:rPr>
  </w:style>
  <w:style w:type="paragraph" w:styleId="24">
    <w:name w:val="Body Text 2"/>
    <w:basedOn w:val="a"/>
    <w:link w:val="2Char2"/>
    <w:qFormat/>
    <w:rsid w:val="009025B8"/>
    <w:pPr>
      <w:spacing w:after="120" w:line="480" w:lineRule="auto"/>
    </w:pPr>
    <w:rPr>
      <w:rFonts w:ascii="Times New Roman" w:hAnsi="Times New Roman"/>
      <w:kern w:val="0"/>
      <w:sz w:val="24"/>
      <w:szCs w:val="24"/>
    </w:rPr>
  </w:style>
  <w:style w:type="paragraph" w:styleId="HTML">
    <w:name w:val="HTML Preformatted"/>
    <w:basedOn w:val="a"/>
    <w:link w:val="HTMLChar"/>
    <w:qFormat/>
    <w:rsid w:val="009025B8"/>
    <w:rPr>
      <w:rFonts w:ascii="Courier New" w:hAnsi="Courier New"/>
      <w:kern w:val="0"/>
      <w:sz w:val="20"/>
      <w:szCs w:val="20"/>
    </w:rPr>
  </w:style>
  <w:style w:type="paragraph" w:styleId="af">
    <w:name w:val="Normal (Web)"/>
    <w:basedOn w:val="a"/>
    <w:qFormat/>
    <w:rsid w:val="009025B8"/>
    <w:pPr>
      <w:widowControl/>
      <w:spacing w:before="100" w:beforeAutospacing="1" w:after="100" w:afterAutospacing="1"/>
      <w:jc w:val="left"/>
    </w:pPr>
    <w:rPr>
      <w:kern w:val="0"/>
      <w:sz w:val="24"/>
    </w:rPr>
  </w:style>
  <w:style w:type="paragraph" w:styleId="11">
    <w:name w:val="index 1"/>
    <w:basedOn w:val="a"/>
    <w:next w:val="a"/>
    <w:qFormat/>
    <w:rsid w:val="009025B8"/>
    <w:rPr>
      <w:w w:val="80"/>
      <w:sz w:val="24"/>
      <w:szCs w:val="24"/>
    </w:rPr>
  </w:style>
  <w:style w:type="paragraph" w:styleId="af0">
    <w:name w:val="Title"/>
    <w:basedOn w:val="a"/>
    <w:next w:val="a"/>
    <w:link w:val="Char9"/>
    <w:qFormat/>
    <w:rsid w:val="009025B8"/>
    <w:pPr>
      <w:spacing w:before="240" w:after="60"/>
      <w:jc w:val="center"/>
      <w:outlineLvl w:val="0"/>
    </w:pPr>
    <w:rPr>
      <w:rFonts w:ascii="Cambria" w:hAnsi="Cambria"/>
      <w:b/>
      <w:bCs/>
      <w:sz w:val="32"/>
      <w:szCs w:val="32"/>
    </w:rPr>
  </w:style>
  <w:style w:type="paragraph" w:styleId="af1">
    <w:name w:val="annotation subject"/>
    <w:basedOn w:val="a7"/>
    <w:next w:val="a7"/>
    <w:link w:val="Chara"/>
    <w:qFormat/>
    <w:rsid w:val="009025B8"/>
    <w:rPr>
      <w:b/>
      <w:bCs/>
    </w:rPr>
  </w:style>
  <w:style w:type="paragraph" w:styleId="af2">
    <w:name w:val="Body Text First Indent"/>
    <w:basedOn w:val="a8"/>
    <w:link w:val="Charb"/>
    <w:uiPriority w:val="99"/>
    <w:qFormat/>
    <w:rsid w:val="009025B8"/>
    <w:pPr>
      <w:ind w:firstLineChars="100" w:firstLine="420"/>
    </w:pPr>
    <w:rPr>
      <w:rFonts w:ascii="Times New Roman" w:hAnsi="Times New Roman"/>
      <w:szCs w:val="20"/>
    </w:rPr>
  </w:style>
  <w:style w:type="table" w:styleId="af3">
    <w:name w:val="Table Grid"/>
    <w:basedOn w:val="a1"/>
    <w:uiPriority w:val="59"/>
    <w:qFormat/>
    <w:rsid w:val="009025B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sid w:val="009025B8"/>
    <w:rPr>
      <w:b/>
      <w:bCs/>
    </w:rPr>
  </w:style>
  <w:style w:type="character" w:styleId="af5">
    <w:name w:val="page number"/>
    <w:basedOn w:val="a0"/>
    <w:qFormat/>
    <w:rsid w:val="009025B8"/>
  </w:style>
  <w:style w:type="character" w:styleId="af6">
    <w:name w:val="FollowedHyperlink"/>
    <w:qFormat/>
    <w:rsid w:val="009025B8"/>
    <w:rPr>
      <w:color w:val="800080"/>
      <w:u w:val="single"/>
    </w:rPr>
  </w:style>
  <w:style w:type="character" w:styleId="af7">
    <w:name w:val="Emphasis"/>
    <w:qFormat/>
    <w:rsid w:val="009025B8"/>
    <w:rPr>
      <w:i/>
      <w:iCs/>
    </w:rPr>
  </w:style>
  <w:style w:type="character" w:styleId="HTML0">
    <w:name w:val="HTML Typewriter"/>
    <w:qFormat/>
    <w:rsid w:val="009025B8"/>
    <w:rPr>
      <w:rFonts w:ascii="Courier New" w:hAnsi="Courier New" w:cs="Courier New"/>
      <w:sz w:val="20"/>
      <w:szCs w:val="20"/>
    </w:rPr>
  </w:style>
  <w:style w:type="character" w:styleId="af8">
    <w:name w:val="Hyperlink"/>
    <w:uiPriority w:val="99"/>
    <w:qFormat/>
    <w:rsid w:val="009025B8"/>
    <w:rPr>
      <w:color w:val="000000"/>
      <w:u w:val="none"/>
    </w:rPr>
  </w:style>
  <w:style w:type="character" w:styleId="af9">
    <w:name w:val="annotation reference"/>
    <w:uiPriority w:val="99"/>
    <w:qFormat/>
    <w:rsid w:val="009025B8"/>
    <w:rPr>
      <w:sz w:val="21"/>
      <w:szCs w:val="21"/>
    </w:rPr>
  </w:style>
  <w:style w:type="paragraph" w:customStyle="1" w:styleId="afa">
    <w:name w:val="段落"/>
    <w:uiPriority w:val="5"/>
    <w:qFormat/>
    <w:rsid w:val="009025B8"/>
    <w:pPr>
      <w:adjustRightInd w:val="0"/>
      <w:snapToGrid w:val="0"/>
      <w:spacing w:line="360" w:lineRule="auto"/>
      <w:ind w:firstLineChars="200" w:firstLine="200"/>
    </w:pPr>
    <w:rPr>
      <w:rFonts w:ascii="Calibri" w:hAnsi="Calibri"/>
      <w:snapToGrid w:val="0"/>
      <w:color w:val="000000"/>
      <w:sz w:val="24"/>
      <w:szCs w:val="24"/>
    </w:rPr>
  </w:style>
  <w:style w:type="character" w:customStyle="1" w:styleId="Char6">
    <w:name w:val="批注框文本 Char"/>
    <w:link w:val="ab"/>
    <w:qFormat/>
    <w:rsid w:val="009025B8"/>
    <w:rPr>
      <w:rFonts w:eastAsia="宋体"/>
      <w:kern w:val="2"/>
      <w:sz w:val="18"/>
      <w:szCs w:val="18"/>
      <w:lang w:val="en-US" w:eastAsia="zh-CN" w:bidi="ar-SA"/>
    </w:rPr>
  </w:style>
  <w:style w:type="character" w:customStyle="1" w:styleId="5Char0">
    <w:name w:val="样式5 Char"/>
    <w:link w:val="52"/>
    <w:qFormat/>
    <w:rsid w:val="009025B8"/>
    <w:rPr>
      <w:b/>
      <w:bCs/>
      <w:sz w:val="28"/>
      <w:szCs w:val="28"/>
    </w:rPr>
  </w:style>
  <w:style w:type="paragraph" w:customStyle="1" w:styleId="52">
    <w:name w:val="样式5"/>
    <w:basedOn w:val="a"/>
    <w:link w:val="5Char0"/>
    <w:qFormat/>
    <w:rsid w:val="009025B8"/>
    <w:pPr>
      <w:keepNext/>
      <w:keepLines/>
      <w:spacing w:before="280" w:after="290" w:line="376" w:lineRule="auto"/>
      <w:ind w:leftChars="100" w:left="210" w:rightChars="100" w:right="210"/>
      <w:outlineLvl w:val="4"/>
    </w:pPr>
    <w:rPr>
      <w:rFonts w:ascii="Times New Roman" w:hAnsi="Times New Roman"/>
      <w:b/>
      <w:bCs/>
      <w:kern w:val="0"/>
      <w:sz w:val="28"/>
      <w:szCs w:val="28"/>
    </w:rPr>
  </w:style>
  <w:style w:type="character" w:customStyle="1" w:styleId="CharChar17">
    <w:name w:val="Char Char17"/>
    <w:qFormat/>
    <w:rsid w:val="009025B8"/>
    <w:rPr>
      <w:rFonts w:ascii="Arial" w:eastAsia="黑体" w:hAnsi="Arial" w:cs="Times New Roman"/>
      <w:b/>
      <w:bCs/>
      <w:sz w:val="32"/>
      <w:szCs w:val="32"/>
    </w:rPr>
  </w:style>
  <w:style w:type="character" w:customStyle="1" w:styleId="3Char20">
    <w:name w:val="标题 3 Char2"/>
    <w:qFormat/>
    <w:rsid w:val="009025B8"/>
    <w:rPr>
      <w:rFonts w:ascii="宋体" w:eastAsia="宋体" w:hAnsi="宋体" w:cs="Times New Roman"/>
      <w:b/>
      <w:szCs w:val="21"/>
    </w:rPr>
  </w:style>
  <w:style w:type="character" w:customStyle="1" w:styleId="3Char1">
    <w:name w:val="正文文本 3 Char1"/>
    <w:basedOn w:val="a0"/>
    <w:uiPriority w:val="99"/>
    <w:qFormat/>
    <w:rsid w:val="009025B8"/>
    <w:rPr>
      <w:rFonts w:ascii="宋体" w:hAnsi="宋体"/>
      <w:w w:val="80"/>
      <w:kern w:val="2"/>
      <w:sz w:val="16"/>
      <w:szCs w:val="16"/>
    </w:rPr>
  </w:style>
  <w:style w:type="character" w:customStyle="1" w:styleId="A50">
    <w:name w:val="A5"/>
    <w:uiPriority w:val="99"/>
    <w:qFormat/>
    <w:rsid w:val="009025B8"/>
    <w:rPr>
      <w:rFonts w:cs="FrutigerNext LT Light"/>
      <w:color w:val="000000"/>
      <w:sz w:val="10"/>
      <w:szCs w:val="10"/>
    </w:rPr>
  </w:style>
  <w:style w:type="character" w:customStyle="1" w:styleId="A00">
    <w:name w:val="A0"/>
    <w:uiPriority w:val="99"/>
    <w:qFormat/>
    <w:rsid w:val="009025B8"/>
    <w:rPr>
      <w:rFonts w:cs="FrutigerNext LT"/>
      <w:color w:val="000000"/>
      <w:sz w:val="42"/>
      <w:szCs w:val="42"/>
    </w:rPr>
  </w:style>
  <w:style w:type="character" w:customStyle="1" w:styleId="HTMLChar1">
    <w:name w:val="HTML 预设格式 Char1"/>
    <w:basedOn w:val="a0"/>
    <w:uiPriority w:val="99"/>
    <w:qFormat/>
    <w:rsid w:val="009025B8"/>
    <w:rPr>
      <w:rFonts w:ascii="Courier New" w:hAnsi="Courier New" w:cs="Courier New"/>
      <w:w w:val="80"/>
      <w:kern w:val="2"/>
    </w:rPr>
  </w:style>
  <w:style w:type="character" w:customStyle="1" w:styleId="7Char">
    <w:name w:val="标题 7 Char"/>
    <w:basedOn w:val="a0"/>
    <w:link w:val="7"/>
    <w:uiPriority w:val="99"/>
    <w:qFormat/>
    <w:rsid w:val="009025B8"/>
    <w:rPr>
      <w:b/>
      <w:bCs/>
      <w:kern w:val="2"/>
      <w:sz w:val="24"/>
      <w:szCs w:val="24"/>
    </w:rPr>
  </w:style>
  <w:style w:type="character" w:customStyle="1" w:styleId="3Char3">
    <w:name w:val="正文文本 3 Char"/>
    <w:qFormat/>
    <w:rsid w:val="009025B8"/>
    <w:rPr>
      <w:sz w:val="16"/>
      <w:szCs w:val="16"/>
    </w:rPr>
  </w:style>
  <w:style w:type="character" w:customStyle="1" w:styleId="9Char">
    <w:name w:val="标题 9 Char"/>
    <w:basedOn w:val="a0"/>
    <w:link w:val="9"/>
    <w:uiPriority w:val="99"/>
    <w:qFormat/>
    <w:rsid w:val="009025B8"/>
    <w:rPr>
      <w:rFonts w:ascii="Arial" w:eastAsia="黑体" w:hAnsi="Arial"/>
      <w:kern w:val="2"/>
      <w:sz w:val="21"/>
      <w:szCs w:val="21"/>
    </w:rPr>
  </w:style>
  <w:style w:type="character" w:customStyle="1" w:styleId="1Char0">
    <w:name w:val="1正文缩进 Char"/>
    <w:link w:val="12"/>
    <w:uiPriority w:val="99"/>
    <w:qFormat/>
    <w:locked/>
    <w:rsid w:val="009025B8"/>
    <w:rPr>
      <w:rFonts w:ascii="Arial" w:hAnsi="Arial"/>
      <w:color w:val="0000FF"/>
      <w:sz w:val="24"/>
    </w:rPr>
  </w:style>
  <w:style w:type="paragraph" w:customStyle="1" w:styleId="12">
    <w:name w:val="1正文缩进"/>
    <w:basedOn w:val="a"/>
    <w:link w:val="1Char0"/>
    <w:uiPriority w:val="99"/>
    <w:qFormat/>
    <w:rsid w:val="009025B8"/>
    <w:pPr>
      <w:spacing w:line="300" w:lineRule="auto"/>
    </w:pPr>
    <w:rPr>
      <w:rFonts w:ascii="Arial" w:hAnsi="Arial"/>
      <w:color w:val="0000FF"/>
      <w:kern w:val="0"/>
      <w:sz w:val="24"/>
      <w:szCs w:val="20"/>
    </w:rPr>
  </w:style>
  <w:style w:type="character" w:customStyle="1" w:styleId="4Char0">
    <w:name w:val="样式4 Char"/>
    <w:link w:val="41"/>
    <w:qFormat/>
    <w:rsid w:val="009025B8"/>
    <w:rPr>
      <w:rFonts w:ascii="黑体" w:eastAsia="黑体" w:hAnsi="黑体"/>
      <w:bCs/>
      <w:kern w:val="44"/>
      <w:sz w:val="44"/>
      <w:szCs w:val="44"/>
    </w:rPr>
  </w:style>
  <w:style w:type="paragraph" w:customStyle="1" w:styleId="41">
    <w:name w:val="样式4"/>
    <w:basedOn w:val="1"/>
    <w:link w:val="4Char0"/>
    <w:qFormat/>
    <w:rsid w:val="009025B8"/>
    <w:pPr>
      <w:spacing w:before="0" w:after="0" w:line="360" w:lineRule="auto"/>
      <w:jc w:val="center"/>
    </w:pPr>
    <w:rPr>
      <w:rFonts w:ascii="黑体" w:eastAsia="黑体" w:hAnsi="黑体"/>
      <w:b w:val="0"/>
    </w:rPr>
  </w:style>
  <w:style w:type="character" w:customStyle="1" w:styleId="3Char0">
    <w:name w:val="正文文本缩进 3 Char"/>
    <w:link w:val="33"/>
    <w:qFormat/>
    <w:rsid w:val="009025B8"/>
    <w:rPr>
      <w:rFonts w:ascii="仿宋_GB2312" w:eastAsia="仿宋_GB2312" w:hAnsi="宋体"/>
      <w:kern w:val="2"/>
      <w:sz w:val="30"/>
      <w:szCs w:val="21"/>
    </w:rPr>
  </w:style>
  <w:style w:type="character" w:customStyle="1" w:styleId="Char4">
    <w:name w:val="纯文本 Char"/>
    <w:link w:val="a9"/>
    <w:uiPriority w:val="99"/>
    <w:qFormat/>
    <w:rsid w:val="009025B8"/>
    <w:rPr>
      <w:rFonts w:ascii="宋体" w:eastAsia="宋体" w:hAnsi="Courier New"/>
      <w:kern w:val="2"/>
      <w:sz w:val="21"/>
      <w:lang w:val="en-US" w:eastAsia="zh-CN" w:bidi="ar-SA"/>
    </w:rPr>
  </w:style>
  <w:style w:type="character" w:customStyle="1" w:styleId="Char20">
    <w:name w:val="文档结构图 Char2"/>
    <w:basedOn w:val="a0"/>
    <w:uiPriority w:val="99"/>
    <w:qFormat/>
    <w:rsid w:val="009025B8"/>
    <w:rPr>
      <w:rFonts w:ascii="宋体" w:hAnsi="宋体"/>
      <w:w w:val="80"/>
      <w:kern w:val="2"/>
      <w:sz w:val="18"/>
      <w:szCs w:val="18"/>
    </w:rPr>
  </w:style>
  <w:style w:type="character" w:customStyle="1" w:styleId="Char10">
    <w:name w:val="正文首行缩进 Char1"/>
    <w:uiPriority w:val="99"/>
    <w:qFormat/>
    <w:locked/>
    <w:rsid w:val="009025B8"/>
    <w:rPr>
      <w:rFonts w:ascii="仿宋_GB2312" w:eastAsia="仿宋_GB2312" w:cs="仿宋_GB2312"/>
      <w:sz w:val="24"/>
      <w:szCs w:val="24"/>
      <w:lang w:val="en-US" w:eastAsia="zh-CN" w:bidi="ar-SA"/>
    </w:rPr>
  </w:style>
  <w:style w:type="character" w:customStyle="1" w:styleId="CharCharCharCharChar">
    <w:name w:val="Char Char Char Char Char"/>
    <w:qFormat/>
    <w:rsid w:val="009025B8"/>
    <w:rPr>
      <w:kern w:val="2"/>
      <w:sz w:val="18"/>
      <w:szCs w:val="18"/>
    </w:rPr>
  </w:style>
  <w:style w:type="character" w:customStyle="1" w:styleId="4Char1CharChar">
    <w:name w:val="标题 4 Char1 Char Char"/>
    <w:qFormat/>
    <w:rsid w:val="009025B8"/>
    <w:rPr>
      <w:rFonts w:ascii="宋体" w:eastAsia="宋体" w:hAnsi="宋体" w:cs="宋体" w:hint="eastAsia"/>
      <w:b/>
      <w:kern w:val="2"/>
      <w:sz w:val="28"/>
      <w:szCs w:val="28"/>
      <w:lang w:val="en-US" w:eastAsia="zh-CN" w:bidi="ar-SA"/>
    </w:rPr>
  </w:style>
  <w:style w:type="character" w:customStyle="1" w:styleId="1Char">
    <w:name w:val="标题 1 Char"/>
    <w:link w:val="1"/>
    <w:uiPriority w:val="99"/>
    <w:qFormat/>
    <w:rsid w:val="009025B8"/>
    <w:rPr>
      <w:rFonts w:eastAsia="宋体"/>
      <w:b/>
      <w:bCs/>
      <w:kern w:val="44"/>
      <w:sz w:val="44"/>
      <w:szCs w:val="44"/>
      <w:lang w:val="en-US" w:eastAsia="zh-CN" w:bidi="ar-SA"/>
    </w:rPr>
  </w:style>
  <w:style w:type="character" w:customStyle="1" w:styleId="1Char1">
    <w:name w:val="标题 1 Char1"/>
    <w:qFormat/>
    <w:rsid w:val="009025B8"/>
    <w:rPr>
      <w:rFonts w:ascii="宋体" w:eastAsia="宋体" w:hAnsi="Times New Roman" w:cs="Times New Roman"/>
      <w:b/>
      <w:bCs/>
      <w:sz w:val="28"/>
      <w:szCs w:val="20"/>
    </w:rPr>
  </w:style>
  <w:style w:type="character" w:customStyle="1" w:styleId="PlainTextChar1">
    <w:name w:val="Plain Text Char1"/>
    <w:qFormat/>
    <w:locked/>
    <w:rsid w:val="009025B8"/>
    <w:rPr>
      <w:rFonts w:ascii="宋体" w:eastAsia="宋体"/>
      <w:color w:val="000000"/>
      <w:sz w:val="24"/>
    </w:rPr>
  </w:style>
  <w:style w:type="character" w:customStyle="1" w:styleId="Chara">
    <w:name w:val="批注主题 Char"/>
    <w:link w:val="af1"/>
    <w:qFormat/>
    <w:locked/>
    <w:rsid w:val="009025B8"/>
    <w:rPr>
      <w:rFonts w:ascii="宋体" w:hAnsi="宋体"/>
      <w:b/>
      <w:bCs/>
      <w:kern w:val="2"/>
      <w:sz w:val="21"/>
      <w:szCs w:val="21"/>
    </w:rPr>
  </w:style>
  <w:style w:type="character" w:customStyle="1" w:styleId="2Char0">
    <w:name w:val="正文文本 2 Char"/>
    <w:qFormat/>
    <w:rsid w:val="009025B8"/>
    <w:rPr>
      <w:sz w:val="24"/>
      <w:szCs w:val="24"/>
    </w:rPr>
  </w:style>
  <w:style w:type="character" w:customStyle="1" w:styleId="2Char3">
    <w:name w:val="正文文本缩进 2 Char"/>
    <w:qFormat/>
    <w:rsid w:val="009025B8"/>
    <w:rPr>
      <w:rFonts w:ascii="宋体"/>
      <w:sz w:val="24"/>
    </w:rPr>
  </w:style>
  <w:style w:type="character" w:customStyle="1" w:styleId="CharChar16">
    <w:name w:val="Char Char16"/>
    <w:semiHidden/>
    <w:qFormat/>
    <w:locked/>
    <w:rsid w:val="009025B8"/>
    <w:rPr>
      <w:rFonts w:ascii="Calibri" w:eastAsia="宋体" w:hAnsi="Calibri" w:cs="黑体"/>
      <w:b/>
      <w:bCs/>
      <w:sz w:val="32"/>
      <w:szCs w:val="32"/>
    </w:rPr>
  </w:style>
  <w:style w:type="character" w:customStyle="1" w:styleId="Char5">
    <w:name w:val="日期 Char"/>
    <w:link w:val="aa"/>
    <w:uiPriority w:val="99"/>
    <w:qFormat/>
    <w:rsid w:val="009025B8"/>
    <w:rPr>
      <w:rFonts w:eastAsia="宋体"/>
      <w:kern w:val="2"/>
      <w:sz w:val="21"/>
      <w:lang w:val="en-US" w:eastAsia="zh-CN" w:bidi="ar-SA"/>
    </w:rPr>
  </w:style>
  <w:style w:type="character" w:customStyle="1" w:styleId="ca-19">
    <w:name w:val="ca-19"/>
    <w:basedOn w:val="a0"/>
    <w:qFormat/>
    <w:rsid w:val="009025B8"/>
  </w:style>
  <w:style w:type="character" w:customStyle="1" w:styleId="4Char1">
    <w:name w:val="标题4 Char"/>
    <w:qFormat/>
    <w:rsid w:val="009025B8"/>
    <w:rPr>
      <w:rFonts w:ascii="Cambria" w:eastAsia="黑体" w:hAnsi="Cambria" w:cs="Cambria" w:hint="default"/>
      <w:b/>
      <w:sz w:val="24"/>
      <w:szCs w:val="28"/>
      <w:lang w:bidi="ar-SA"/>
    </w:rPr>
  </w:style>
  <w:style w:type="character" w:customStyle="1" w:styleId="Char21">
    <w:name w:val="页脚 Char2"/>
    <w:basedOn w:val="a0"/>
    <w:uiPriority w:val="99"/>
    <w:semiHidden/>
    <w:qFormat/>
    <w:rsid w:val="009025B8"/>
    <w:rPr>
      <w:sz w:val="18"/>
      <w:szCs w:val="18"/>
    </w:rPr>
  </w:style>
  <w:style w:type="character" w:customStyle="1" w:styleId="hui3">
    <w:name w:val="hui3"/>
    <w:qFormat/>
    <w:rsid w:val="009025B8"/>
    <w:rPr>
      <w:color w:val="333333"/>
    </w:rPr>
  </w:style>
  <w:style w:type="character" w:customStyle="1" w:styleId="Char11">
    <w:name w:val="页脚 Char1"/>
    <w:uiPriority w:val="99"/>
    <w:qFormat/>
    <w:rsid w:val="009025B8"/>
    <w:rPr>
      <w:sz w:val="18"/>
    </w:rPr>
  </w:style>
  <w:style w:type="character" w:customStyle="1" w:styleId="Char22">
    <w:name w:val="批注主题 Char2"/>
    <w:basedOn w:val="Char2"/>
    <w:uiPriority w:val="99"/>
    <w:semiHidden/>
    <w:qFormat/>
    <w:rsid w:val="009025B8"/>
    <w:rPr>
      <w:b/>
      <w:bCs/>
    </w:rPr>
  </w:style>
  <w:style w:type="character" w:customStyle="1" w:styleId="Char2">
    <w:name w:val="批注文字 Char2"/>
    <w:basedOn w:val="a0"/>
    <w:link w:val="a7"/>
    <w:uiPriority w:val="99"/>
    <w:qFormat/>
    <w:rsid w:val="009025B8"/>
    <w:rPr>
      <w:rFonts w:ascii="宋体" w:hAnsi="宋体"/>
      <w:kern w:val="2"/>
      <w:sz w:val="21"/>
      <w:szCs w:val="21"/>
    </w:rPr>
  </w:style>
  <w:style w:type="character" w:customStyle="1" w:styleId="Charc">
    <w:name w:val="方案－正文 Char"/>
    <w:link w:val="afb"/>
    <w:qFormat/>
    <w:rsid w:val="009025B8"/>
    <w:rPr>
      <w:rFonts w:ascii="仿宋_GB2312" w:hAnsi="宋体"/>
      <w:sz w:val="24"/>
    </w:rPr>
  </w:style>
  <w:style w:type="paragraph" w:customStyle="1" w:styleId="afb">
    <w:name w:val="方案－正文"/>
    <w:basedOn w:val="a"/>
    <w:link w:val="Charc"/>
    <w:qFormat/>
    <w:rsid w:val="009025B8"/>
    <w:pPr>
      <w:spacing w:line="360" w:lineRule="auto"/>
      <w:ind w:firstLineChars="200" w:firstLine="480"/>
    </w:pPr>
    <w:rPr>
      <w:rFonts w:ascii="仿宋_GB2312"/>
      <w:kern w:val="0"/>
      <w:sz w:val="24"/>
      <w:szCs w:val="20"/>
    </w:rPr>
  </w:style>
  <w:style w:type="character" w:customStyle="1" w:styleId="2Char2">
    <w:name w:val="正文文本 2 Char2"/>
    <w:basedOn w:val="a0"/>
    <w:link w:val="24"/>
    <w:qFormat/>
    <w:rsid w:val="009025B8"/>
    <w:rPr>
      <w:rFonts w:ascii="宋体" w:hAnsi="宋体"/>
      <w:kern w:val="2"/>
      <w:sz w:val="21"/>
      <w:szCs w:val="21"/>
    </w:rPr>
  </w:style>
  <w:style w:type="character" w:customStyle="1" w:styleId="HTMLChar2">
    <w:name w:val="HTML 预设格式 Char2"/>
    <w:basedOn w:val="a0"/>
    <w:qFormat/>
    <w:rsid w:val="009025B8"/>
    <w:rPr>
      <w:rFonts w:ascii="Courier New" w:hAnsi="Courier New" w:cs="Courier New"/>
      <w:kern w:val="2"/>
    </w:rPr>
  </w:style>
  <w:style w:type="character" w:customStyle="1" w:styleId="5Char1">
    <w:name w:val="标题5 Char"/>
    <w:qFormat/>
    <w:rsid w:val="009025B8"/>
    <w:rPr>
      <w:rFonts w:ascii="Cambria" w:eastAsia="黑体" w:hAnsi="Cambria" w:cs="Cambria" w:hint="default"/>
      <w:bCs/>
      <w:sz w:val="24"/>
      <w:szCs w:val="28"/>
      <w:lang w:bidi="ar-SA"/>
    </w:rPr>
  </w:style>
  <w:style w:type="character" w:customStyle="1" w:styleId="1CharChar">
    <w:name w:val="标题 1 Char Char"/>
    <w:qFormat/>
    <w:rsid w:val="009025B8"/>
    <w:rPr>
      <w:rFonts w:eastAsia="宋体"/>
      <w:b/>
      <w:spacing w:val="-2"/>
      <w:sz w:val="24"/>
      <w:lang w:val="en-US" w:eastAsia="zh-CN" w:bidi="ar-SA"/>
    </w:rPr>
  </w:style>
  <w:style w:type="character" w:customStyle="1" w:styleId="Chard">
    <w:name w:val="批注文字 Char"/>
    <w:qFormat/>
    <w:locked/>
    <w:rsid w:val="009025B8"/>
    <w:rPr>
      <w:rFonts w:ascii="Times New Roman" w:eastAsia="宋体" w:hAnsi="Times New Roman" w:cs="Times New Roman"/>
      <w:sz w:val="24"/>
      <w:szCs w:val="24"/>
    </w:rPr>
  </w:style>
  <w:style w:type="character" w:customStyle="1" w:styleId="4Char2">
    <w:name w:val="4号正文 Char"/>
    <w:link w:val="42"/>
    <w:qFormat/>
    <w:rsid w:val="009025B8"/>
    <w:rPr>
      <w:rFonts w:ascii="Arial" w:hAnsi="Arial"/>
      <w:spacing w:val="6"/>
      <w:sz w:val="24"/>
      <w:szCs w:val="28"/>
    </w:rPr>
  </w:style>
  <w:style w:type="paragraph" w:customStyle="1" w:styleId="42">
    <w:name w:val="4号正文"/>
    <w:basedOn w:val="a4"/>
    <w:link w:val="4Char2"/>
    <w:qFormat/>
    <w:rsid w:val="009025B8"/>
    <w:pPr>
      <w:widowControl/>
      <w:spacing w:before="30" w:line="360" w:lineRule="auto"/>
      <w:ind w:firstLineChars="200" w:firstLine="200"/>
    </w:pPr>
    <w:rPr>
      <w:rFonts w:ascii="Arial" w:hAnsi="Arial"/>
      <w:spacing w:val="6"/>
      <w:kern w:val="0"/>
      <w:sz w:val="24"/>
      <w:szCs w:val="28"/>
    </w:rPr>
  </w:style>
  <w:style w:type="character" w:customStyle="1" w:styleId="CharChar1">
    <w:name w:val="Char Char1"/>
    <w:qFormat/>
    <w:locked/>
    <w:rsid w:val="009025B8"/>
    <w:rPr>
      <w:rFonts w:ascii="Times New Roman" w:eastAsia="宋体" w:hAnsi="Times New Roman" w:cs="Times New Roman"/>
      <w:kern w:val="0"/>
      <w:sz w:val="18"/>
      <w:szCs w:val="18"/>
    </w:rPr>
  </w:style>
  <w:style w:type="character" w:customStyle="1" w:styleId="2Char4">
    <w:name w:val="标题2 Char"/>
    <w:qFormat/>
    <w:rsid w:val="009025B8"/>
    <w:rPr>
      <w:rFonts w:ascii="Cambria" w:eastAsia="黑体" w:hAnsi="Cambria" w:cs="Cambria" w:hint="default"/>
      <w:b/>
      <w:sz w:val="30"/>
      <w:szCs w:val="30"/>
      <w:lang w:bidi="ar-SA"/>
    </w:rPr>
  </w:style>
  <w:style w:type="character" w:customStyle="1" w:styleId="1Char2">
    <w:name w:val="样式1 Char"/>
    <w:link w:val="13"/>
    <w:uiPriority w:val="99"/>
    <w:qFormat/>
    <w:rsid w:val="009025B8"/>
    <w:rPr>
      <w:rFonts w:ascii="黑体" w:eastAsia="黑体" w:hAnsi="黑体"/>
      <w:b/>
      <w:bCs/>
      <w:sz w:val="32"/>
      <w:szCs w:val="32"/>
    </w:rPr>
  </w:style>
  <w:style w:type="paragraph" w:customStyle="1" w:styleId="13">
    <w:name w:val="样式1"/>
    <w:basedOn w:val="20"/>
    <w:link w:val="1Char2"/>
    <w:uiPriority w:val="99"/>
    <w:qFormat/>
    <w:rsid w:val="009025B8"/>
    <w:pPr>
      <w:spacing w:before="0" w:after="0" w:line="420" w:lineRule="exact"/>
    </w:pPr>
    <w:rPr>
      <w:rFonts w:ascii="黑体" w:hAnsi="黑体"/>
      <w:kern w:val="0"/>
    </w:rPr>
  </w:style>
  <w:style w:type="character" w:customStyle="1" w:styleId="Char12">
    <w:name w:val="批注文字 Char1"/>
    <w:uiPriority w:val="99"/>
    <w:semiHidden/>
    <w:qFormat/>
    <w:rsid w:val="009025B8"/>
    <w:rPr>
      <w:kern w:val="2"/>
      <w:sz w:val="21"/>
    </w:rPr>
  </w:style>
  <w:style w:type="character" w:customStyle="1" w:styleId="Char23">
    <w:name w:val="正文首行缩进 Char2"/>
    <w:uiPriority w:val="99"/>
    <w:qFormat/>
    <w:rsid w:val="009025B8"/>
    <w:rPr>
      <w:i/>
      <w:szCs w:val="24"/>
    </w:rPr>
  </w:style>
  <w:style w:type="character" w:customStyle="1" w:styleId="CharChar18">
    <w:name w:val="Char Char18"/>
    <w:qFormat/>
    <w:rsid w:val="009025B8"/>
    <w:rPr>
      <w:rFonts w:ascii="Times New Roman" w:eastAsia="宋体" w:hAnsi="Times New Roman" w:cs="Times New Roman"/>
      <w:b/>
      <w:bCs/>
      <w:kern w:val="44"/>
      <w:sz w:val="44"/>
      <w:szCs w:val="44"/>
    </w:rPr>
  </w:style>
  <w:style w:type="character" w:customStyle="1" w:styleId="Char">
    <w:name w:val="正文文本缩进 Char"/>
    <w:link w:val="a3"/>
    <w:qFormat/>
    <w:rsid w:val="009025B8"/>
    <w:rPr>
      <w:rFonts w:eastAsia="宋体"/>
      <w:kern w:val="2"/>
      <w:sz w:val="21"/>
      <w:szCs w:val="24"/>
      <w:lang w:val="en-US" w:eastAsia="zh-CN" w:bidi="ar-SA"/>
    </w:rPr>
  </w:style>
  <w:style w:type="character" w:customStyle="1" w:styleId="Char24">
    <w:name w:val="批注框文本 Char2"/>
    <w:basedOn w:val="a0"/>
    <w:uiPriority w:val="99"/>
    <w:semiHidden/>
    <w:qFormat/>
    <w:rsid w:val="009025B8"/>
    <w:rPr>
      <w:sz w:val="18"/>
      <w:szCs w:val="18"/>
    </w:rPr>
  </w:style>
  <w:style w:type="character" w:customStyle="1" w:styleId="Char25">
    <w:name w:val="正文文本 Char2"/>
    <w:basedOn w:val="a0"/>
    <w:uiPriority w:val="99"/>
    <w:semiHidden/>
    <w:qFormat/>
    <w:rsid w:val="009025B8"/>
  </w:style>
  <w:style w:type="character" w:customStyle="1" w:styleId="2CharChar">
    <w:name w:val="标题2正文 Char Char"/>
    <w:link w:val="2Char5"/>
    <w:qFormat/>
    <w:rsid w:val="009025B8"/>
    <w:rPr>
      <w:sz w:val="24"/>
      <w:szCs w:val="24"/>
    </w:rPr>
  </w:style>
  <w:style w:type="paragraph" w:customStyle="1" w:styleId="2Char5">
    <w:name w:val="标题2正文 Char"/>
    <w:basedOn w:val="a"/>
    <w:link w:val="2CharChar"/>
    <w:qFormat/>
    <w:rsid w:val="009025B8"/>
    <w:pPr>
      <w:spacing w:beforeLines="50" w:afterLines="50"/>
      <w:ind w:rightChars="18" w:right="38" w:firstLine="420"/>
    </w:pPr>
    <w:rPr>
      <w:rFonts w:ascii="Times New Roman" w:hAnsi="Times New Roman"/>
      <w:kern w:val="0"/>
      <w:sz w:val="24"/>
      <w:szCs w:val="24"/>
    </w:rPr>
  </w:style>
  <w:style w:type="character" w:customStyle="1" w:styleId="1Char3">
    <w:name w:val="标题1 Char"/>
    <w:link w:val="14"/>
    <w:uiPriority w:val="99"/>
    <w:qFormat/>
    <w:locked/>
    <w:rsid w:val="009025B8"/>
    <w:rPr>
      <w:rFonts w:ascii="黑体" w:eastAsia="黑体" w:hAnsi="宋体"/>
      <w:spacing w:val="6"/>
      <w:kern w:val="44"/>
      <w:sz w:val="36"/>
    </w:rPr>
  </w:style>
  <w:style w:type="paragraph" w:customStyle="1" w:styleId="14">
    <w:name w:val="标题1"/>
    <w:basedOn w:val="1"/>
    <w:link w:val="1Char3"/>
    <w:uiPriority w:val="99"/>
    <w:qFormat/>
    <w:rsid w:val="009025B8"/>
    <w:pPr>
      <w:tabs>
        <w:tab w:val="left" w:pos="397"/>
      </w:tabs>
      <w:spacing w:before="120" w:after="120" w:line="300" w:lineRule="auto"/>
      <w:ind w:firstLine="340"/>
      <w:jc w:val="center"/>
    </w:pPr>
    <w:rPr>
      <w:rFonts w:ascii="黑体" w:eastAsia="黑体" w:hAnsi="宋体"/>
      <w:b w:val="0"/>
      <w:bCs w:val="0"/>
      <w:spacing w:val="6"/>
      <w:sz w:val="36"/>
      <w:szCs w:val="20"/>
    </w:rPr>
  </w:style>
  <w:style w:type="character" w:customStyle="1" w:styleId="TableTextChar1">
    <w:name w:val="Table Text Char1"/>
    <w:link w:val="TableText"/>
    <w:qFormat/>
    <w:rsid w:val="009025B8"/>
    <w:rPr>
      <w:snapToGrid w:val="0"/>
      <w:sz w:val="21"/>
      <w:szCs w:val="21"/>
    </w:rPr>
  </w:style>
  <w:style w:type="paragraph" w:customStyle="1" w:styleId="TableText">
    <w:name w:val="Table Text"/>
    <w:basedOn w:val="a"/>
    <w:link w:val="TableTextChar1"/>
    <w:qFormat/>
    <w:rsid w:val="009025B8"/>
    <w:pPr>
      <w:topLinePunct/>
      <w:adjustRightInd w:val="0"/>
      <w:snapToGrid w:val="0"/>
      <w:spacing w:before="80" w:after="80" w:line="240" w:lineRule="atLeast"/>
      <w:jc w:val="left"/>
    </w:pPr>
    <w:rPr>
      <w:rFonts w:ascii="Times New Roman" w:hAnsi="Times New Roman"/>
      <w:snapToGrid w:val="0"/>
      <w:kern w:val="0"/>
    </w:rPr>
  </w:style>
  <w:style w:type="character" w:customStyle="1" w:styleId="Char26">
    <w:name w:val="页眉 Char2"/>
    <w:basedOn w:val="a0"/>
    <w:uiPriority w:val="99"/>
    <w:semiHidden/>
    <w:qFormat/>
    <w:rsid w:val="009025B8"/>
    <w:rPr>
      <w:sz w:val="18"/>
      <w:szCs w:val="18"/>
    </w:rPr>
  </w:style>
  <w:style w:type="character" w:customStyle="1" w:styleId="4Char10">
    <w:name w:val="标题 4 Char1"/>
    <w:link w:val="4"/>
    <w:qFormat/>
    <w:rsid w:val="009025B8"/>
    <w:rPr>
      <w:rFonts w:ascii="Arial" w:eastAsia="黑体" w:hAnsi="Arial"/>
      <w:b/>
      <w:bCs/>
      <w:sz w:val="28"/>
      <w:szCs w:val="28"/>
    </w:rPr>
  </w:style>
  <w:style w:type="character" w:customStyle="1" w:styleId="Char3">
    <w:name w:val="正文文本 Char3"/>
    <w:basedOn w:val="a0"/>
    <w:link w:val="a8"/>
    <w:uiPriority w:val="99"/>
    <w:qFormat/>
    <w:rsid w:val="009025B8"/>
    <w:rPr>
      <w:rFonts w:ascii="宋体" w:hAnsi="宋体"/>
      <w:kern w:val="2"/>
      <w:sz w:val="21"/>
      <w:szCs w:val="21"/>
    </w:rPr>
  </w:style>
  <w:style w:type="character" w:customStyle="1" w:styleId="apple-style-span">
    <w:name w:val="apple-style-span"/>
    <w:basedOn w:val="a0"/>
    <w:qFormat/>
    <w:rsid w:val="009025B8"/>
  </w:style>
  <w:style w:type="character" w:customStyle="1" w:styleId="Char13">
    <w:name w:val="纯文本 Char1"/>
    <w:link w:val="15"/>
    <w:qFormat/>
    <w:rsid w:val="009025B8"/>
    <w:rPr>
      <w:rFonts w:ascii="宋体" w:eastAsia="宋体" w:hAnsi="Courier New"/>
      <w:lang w:bidi="ar-SA"/>
    </w:rPr>
  </w:style>
  <w:style w:type="paragraph" w:customStyle="1" w:styleId="15">
    <w:name w:val="纯文本1"/>
    <w:basedOn w:val="a"/>
    <w:link w:val="Char13"/>
    <w:qFormat/>
    <w:rsid w:val="009025B8"/>
    <w:rPr>
      <w:rFonts w:hAnsi="Courier New"/>
      <w:kern w:val="0"/>
      <w:sz w:val="20"/>
      <w:szCs w:val="20"/>
    </w:rPr>
  </w:style>
  <w:style w:type="character" w:customStyle="1" w:styleId="Chare">
    <w:name w:val="*正文 Char"/>
    <w:qFormat/>
    <w:rsid w:val="009025B8"/>
    <w:rPr>
      <w:rFonts w:ascii="宋体" w:eastAsia="宋体" w:hAnsi="宋体" w:cs="宋体" w:hint="eastAsia"/>
      <w:sz w:val="24"/>
      <w:szCs w:val="24"/>
      <w:lang w:bidi="en-US"/>
    </w:rPr>
  </w:style>
  <w:style w:type="character" w:customStyle="1" w:styleId="PlainTextChar">
    <w:name w:val="Plain Text Char"/>
    <w:qFormat/>
    <w:locked/>
    <w:rsid w:val="009025B8"/>
    <w:rPr>
      <w:rFonts w:ascii="宋体" w:eastAsia="宋体"/>
      <w:color w:val="000000"/>
      <w:sz w:val="24"/>
    </w:rPr>
  </w:style>
  <w:style w:type="character" w:customStyle="1" w:styleId="Charf">
    <w:name w:val="文档正文 Char"/>
    <w:link w:val="afc"/>
    <w:qFormat/>
    <w:rsid w:val="009025B8"/>
    <w:rPr>
      <w:rFonts w:ascii="宋体" w:hAnsi="宋体" w:cs="宋体"/>
      <w:sz w:val="24"/>
      <w:szCs w:val="24"/>
    </w:rPr>
  </w:style>
  <w:style w:type="paragraph" w:customStyle="1" w:styleId="afc">
    <w:name w:val="文档正文"/>
    <w:basedOn w:val="a"/>
    <w:link w:val="Charf"/>
    <w:qFormat/>
    <w:rsid w:val="009025B8"/>
    <w:pPr>
      <w:widowControl/>
      <w:spacing w:beforeLines="50" w:afterAutospacing="1" w:line="360" w:lineRule="auto"/>
      <w:jc w:val="left"/>
    </w:pPr>
    <w:rPr>
      <w:kern w:val="0"/>
      <w:sz w:val="24"/>
      <w:szCs w:val="24"/>
    </w:rPr>
  </w:style>
  <w:style w:type="character" w:customStyle="1" w:styleId="Char40">
    <w:name w:val="正文首行缩进 Char4"/>
    <w:basedOn w:val="Char3"/>
    <w:qFormat/>
    <w:rsid w:val="009025B8"/>
  </w:style>
  <w:style w:type="character" w:customStyle="1" w:styleId="Char14">
    <w:name w:val="批注主题 Char1"/>
    <w:uiPriority w:val="99"/>
    <w:semiHidden/>
    <w:qFormat/>
    <w:locked/>
    <w:rsid w:val="009025B8"/>
    <w:rPr>
      <w:rFonts w:ascii="Times New Roman" w:eastAsia="宋体" w:hAnsi="Times New Roman" w:cs="Times New Roman"/>
      <w:b/>
      <w:bCs/>
      <w:kern w:val="0"/>
      <w:sz w:val="24"/>
      <w:szCs w:val="24"/>
    </w:rPr>
  </w:style>
  <w:style w:type="character" w:customStyle="1" w:styleId="8Char">
    <w:name w:val="标题 8 Char"/>
    <w:basedOn w:val="a0"/>
    <w:link w:val="8"/>
    <w:uiPriority w:val="99"/>
    <w:qFormat/>
    <w:rsid w:val="009025B8"/>
    <w:rPr>
      <w:rFonts w:ascii="Arial" w:eastAsia="黑体" w:hAnsi="Arial"/>
      <w:kern w:val="2"/>
      <w:sz w:val="24"/>
      <w:szCs w:val="24"/>
    </w:rPr>
  </w:style>
  <w:style w:type="character" w:customStyle="1" w:styleId="2Char6">
    <w:name w:val="方案标题2 Char"/>
    <w:qFormat/>
    <w:rsid w:val="009025B8"/>
    <w:rPr>
      <w:rFonts w:ascii="Arial" w:eastAsia="宋体" w:hAnsi="Arial" w:cs="Arial"/>
      <w:b/>
      <w:snapToGrid w:val="0"/>
      <w:spacing w:val="14"/>
      <w:sz w:val="30"/>
      <w:szCs w:val="32"/>
      <w:lang w:val="en-US" w:eastAsia="zh-CN" w:bidi="ar-SA"/>
    </w:rPr>
  </w:style>
  <w:style w:type="character" w:customStyle="1" w:styleId="Charf0">
    <w:name w:val="正文文本 Char"/>
    <w:uiPriority w:val="99"/>
    <w:semiHidden/>
    <w:qFormat/>
    <w:locked/>
    <w:rsid w:val="009025B8"/>
    <w:rPr>
      <w:rFonts w:ascii="Times New Roman" w:eastAsia="宋体" w:hAnsi="Times New Roman" w:cs="Times New Roman"/>
      <w:sz w:val="24"/>
      <w:szCs w:val="24"/>
    </w:rPr>
  </w:style>
  <w:style w:type="character" w:customStyle="1" w:styleId="h6Char">
    <w:name w:val="h6 Char"/>
    <w:qFormat/>
    <w:rsid w:val="009025B8"/>
    <w:rPr>
      <w:rFonts w:ascii="Arial" w:eastAsia="宋体" w:hAnsi="Arial"/>
      <w:b/>
      <w:bCs/>
      <w:kern w:val="2"/>
      <w:sz w:val="24"/>
      <w:szCs w:val="24"/>
      <w:lang w:val="en-US" w:eastAsia="zh-CN" w:bidi="ar-SA"/>
    </w:rPr>
  </w:style>
  <w:style w:type="character" w:customStyle="1" w:styleId="Char9">
    <w:name w:val="标题 Char"/>
    <w:link w:val="af0"/>
    <w:qFormat/>
    <w:rsid w:val="009025B8"/>
    <w:rPr>
      <w:rFonts w:ascii="Cambria" w:eastAsia="宋体" w:hAnsi="Cambria"/>
      <w:b/>
      <w:bCs/>
      <w:kern w:val="2"/>
      <w:sz w:val="32"/>
      <w:szCs w:val="32"/>
      <w:lang w:val="en-US" w:eastAsia="zh-CN" w:bidi="ar-SA"/>
    </w:rPr>
  </w:style>
  <w:style w:type="character" w:customStyle="1" w:styleId="Char15">
    <w:name w:val="批注框文本 Char1"/>
    <w:uiPriority w:val="99"/>
    <w:semiHidden/>
    <w:qFormat/>
    <w:locked/>
    <w:rsid w:val="009025B8"/>
    <w:rPr>
      <w:rFonts w:ascii="Times New Roman" w:eastAsia="宋体" w:hAnsi="Times New Roman" w:cs="Times New Roman"/>
      <w:kern w:val="0"/>
      <w:sz w:val="18"/>
      <w:szCs w:val="18"/>
    </w:rPr>
  </w:style>
  <w:style w:type="character" w:customStyle="1" w:styleId="ListParagraphChar">
    <w:name w:val="List Paragraph Char"/>
    <w:qFormat/>
    <w:locked/>
    <w:rsid w:val="009025B8"/>
    <w:rPr>
      <w:rFonts w:ascii="Calibri" w:hAnsi="Calibri"/>
    </w:rPr>
  </w:style>
  <w:style w:type="character" w:customStyle="1" w:styleId="Charf1">
    <w:name w:val="四级标题 Char"/>
    <w:link w:val="afd"/>
    <w:uiPriority w:val="99"/>
    <w:qFormat/>
    <w:locked/>
    <w:rsid w:val="009025B8"/>
    <w:rPr>
      <w:rFonts w:ascii="Arial" w:hAnsi="Arial"/>
      <w:b/>
      <w:sz w:val="28"/>
    </w:rPr>
  </w:style>
  <w:style w:type="paragraph" w:customStyle="1" w:styleId="afd">
    <w:name w:val="四级标题"/>
    <w:basedOn w:val="4"/>
    <w:link w:val="Charf1"/>
    <w:uiPriority w:val="99"/>
    <w:qFormat/>
    <w:rsid w:val="009025B8"/>
    <w:pPr>
      <w:widowControl/>
      <w:tabs>
        <w:tab w:val="clear" w:pos="864"/>
      </w:tabs>
      <w:spacing w:beforeLines="50" w:afterLines="50" w:line="360" w:lineRule="auto"/>
      <w:ind w:left="0" w:firstLine="0"/>
      <w:jc w:val="left"/>
    </w:pPr>
    <w:rPr>
      <w:rFonts w:eastAsia="宋体"/>
      <w:bCs w:val="0"/>
      <w:szCs w:val="20"/>
    </w:rPr>
  </w:style>
  <w:style w:type="character" w:customStyle="1" w:styleId="5Char">
    <w:name w:val="标题 5 Char"/>
    <w:basedOn w:val="a0"/>
    <w:link w:val="5"/>
    <w:uiPriority w:val="99"/>
    <w:qFormat/>
    <w:rsid w:val="009025B8"/>
    <w:rPr>
      <w:b/>
      <w:bCs/>
      <w:kern w:val="2"/>
      <w:sz w:val="28"/>
      <w:szCs w:val="28"/>
    </w:rPr>
  </w:style>
  <w:style w:type="character" w:customStyle="1" w:styleId="Char8">
    <w:name w:val="页眉 Char"/>
    <w:link w:val="ad"/>
    <w:uiPriority w:val="99"/>
    <w:qFormat/>
    <w:rsid w:val="009025B8"/>
    <w:rPr>
      <w:rFonts w:eastAsia="宋体"/>
      <w:kern w:val="2"/>
      <w:sz w:val="18"/>
      <w:szCs w:val="18"/>
      <w:lang w:val="en-US" w:eastAsia="zh-CN" w:bidi="ar-SA"/>
    </w:rPr>
  </w:style>
  <w:style w:type="character" w:customStyle="1" w:styleId="3Char10">
    <w:name w:val="正文文本缩进 3 Char1"/>
    <w:basedOn w:val="a0"/>
    <w:uiPriority w:val="99"/>
    <w:qFormat/>
    <w:rsid w:val="009025B8"/>
    <w:rPr>
      <w:rFonts w:ascii="宋体" w:hAnsi="宋体"/>
      <w:w w:val="80"/>
      <w:kern w:val="2"/>
      <w:sz w:val="16"/>
      <w:szCs w:val="16"/>
    </w:rPr>
  </w:style>
  <w:style w:type="character" w:customStyle="1" w:styleId="Charf2">
    <w:name w:val="正文（缩进） Char"/>
    <w:link w:val="afe"/>
    <w:uiPriority w:val="99"/>
    <w:qFormat/>
    <w:locked/>
    <w:rsid w:val="009025B8"/>
    <w:rPr>
      <w:sz w:val="24"/>
    </w:rPr>
  </w:style>
  <w:style w:type="paragraph" w:customStyle="1" w:styleId="afe">
    <w:name w:val="正文（缩进）"/>
    <w:basedOn w:val="a"/>
    <w:link w:val="Charf2"/>
    <w:uiPriority w:val="99"/>
    <w:qFormat/>
    <w:rsid w:val="009025B8"/>
    <w:pPr>
      <w:spacing w:beforeLines="50" w:afterLines="50" w:line="360" w:lineRule="auto"/>
      <w:ind w:firstLineChars="200" w:firstLine="480"/>
    </w:pPr>
    <w:rPr>
      <w:rFonts w:ascii="Times New Roman" w:hAnsi="Times New Roman"/>
      <w:kern w:val="0"/>
      <w:sz w:val="24"/>
      <w:szCs w:val="20"/>
    </w:rPr>
  </w:style>
  <w:style w:type="character" w:customStyle="1" w:styleId="Charf3">
    <w:name w:val="编写建议 Char"/>
    <w:link w:val="aff"/>
    <w:uiPriority w:val="99"/>
    <w:qFormat/>
    <w:locked/>
    <w:rsid w:val="009025B8"/>
    <w:rPr>
      <w:i/>
      <w:iCs/>
      <w:color w:val="0000FF"/>
      <w:szCs w:val="21"/>
    </w:rPr>
  </w:style>
  <w:style w:type="paragraph" w:customStyle="1" w:styleId="aff">
    <w:name w:val="编写建议"/>
    <w:basedOn w:val="a"/>
    <w:link w:val="Charf3"/>
    <w:uiPriority w:val="99"/>
    <w:qFormat/>
    <w:rsid w:val="009025B8"/>
    <w:pPr>
      <w:autoSpaceDE w:val="0"/>
      <w:autoSpaceDN w:val="0"/>
      <w:adjustRightInd w:val="0"/>
      <w:spacing w:line="300" w:lineRule="auto"/>
      <w:ind w:leftChars="200" w:left="200"/>
      <w:jc w:val="left"/>
    </w:pPr>
    <w:rPr>
      <w:rFonts w:ascii="Times New Roman" w:hAnsi="Times New Roman"/>
      <w:i/>
      <w:iCs/>
      <w:color w:val="0000FF"/>
      <w:kern w:val="0"/>
      <w:sz w:val="20"/>
    </w:rPr>
  </w:style>
  <w:style w:type="character" w:customStyle="1" w:styleId="Char16">
    <w:name w:val="正文文本缩进 Char1"/>
    <w:basedOn w:val="a0"/>
    <w:uiPriority w:val="99"/>
    <w:semiHidden/>
    <w:qFormat/>
    <w:rsid w:val="009025B8"/>
  </w:style>
  <w:style w:type="character" w:customStyle="1" w:styleId="4Char3">
    <w:name w:val="4级标题 Char"/>
    <w:link w:val="43"/>
    <w:qFormat/>
    <w:rsid w:val="009025B8"/>
    <w:rPr>
      <w:rFonts w:ascii="黑体" w:eastAsia="黑体" w:hAnsi="黑体"/>
      <w:sz w:val="24"/>
      <w:szCs w:val="24"/>
      <w:lang w:eastAsia="en-US" w:bidi="en-US"/>
    </w:rPr>
  </w:style>
  <w:style w:type="paragraph" w:customStyle="1" w:styleId="43">
    <w:name w:val="4级标题"/>
    <w:basedOn w:val="16"/>
    <w:link w:val="4Char3"/>
    <w:qFormat/>
    <w:rsid w:val="009025B8"/>
    <w:pPr>
      <w:keepLines/>
      <w:spacing w:line="360" w:lineRule="auto"/>
      <w:ind w:left="2100" w:firstLineChars="0" w:firstLine="0"/>
      <w:contextualSpacing/>
      <w:jc w:val="left"/>
      <w:outlineLvl w:val="3"/>
    </w:pPr>
    <w:rPr>
      <w:rFonts w:ascii="黑体" w:eastAsia="黑体" w:hAnsi="黑体"/>
      <w:kern w:val="0"/>
      <w:sz w:val="24"/>
      <w:szCs w:val="24"/>
      <w:lang w:eastAsia="en-US" w:bidi="en-US"/>
    </w:rPr>
  </w:style>
  <w:style w:type="paragraph" w:customStyle="1" w:styleId="16">
    <w:name w:val="列出段落1"/>
    <w:basedOn w:val="a"/>
    <w:link w:val="Charf4"/>
    <w:uiPriority w:val="99"/>
    <w:qFormat/>
    <w:rsid w:val="009025B8"/>
    <w:pPr>
      <w:ind w:firstLineChars="200" w:firstLine="420"/>
    </w:pPr>
    <w:rPr>
      <w:rFonts w:ascii="Calibri" w:hAnsi="Calibri"/>
    </w:rPr>
  </w:style>
  <w:style w:type="character" w:customStyle="1" w:styleId="2Char10">
    <w:name w:val="正文文本 2 Char1"/>
    <w:basedOn w:val="a0"/>
    <w:uiPriority w:val="99"/>
    <w:qFormat/>
    <w:rsid w:val="009025B8"/>
    <w:rPr>
      <w:rFonts w:ascii="宋体" w:hAnsi="宋体"/>
      <w:w w:val="80"/>
      <w:kern w:val="2"/>
      <w:sz w:val="24"/>
      <w:szCs w:val="24"/>
    </w:rPr>
  </w:style>
  <w:style w:type="character" w:customStyle="1" w:styleId="Charf5">
    <w:name w:val="无间隔 Char"/>
    <w:link w:val="NoSpacing1"/>
    <w:uiPriority w:val="99"/>
    <w:qFormat/>
    <w:locked/>
    <w:rsid w:val="009025B8"/>
    <w:rPr>
      <w:rFonts w:ascii="Calibri" w:eastAsia="Times New Roman" w:hAnsi="Calibri" w:cs="黑体"/>
      <w:kern w:val="2"/>
      <w:sz w:val="22"/>
      <w:szCs w:val="22"/>
      <w:lang w:val="en-US" w:eastAsia="zh-CN" w:bidi="ar-SA"/>
    </w:rPr>
  </w:style>
  <w:style w:type="paragraph" w:customStyle="1" w:styleId="NoSpacing1">
    <w:name w:val="No Spacing1"/>
    <w:link w:val="Charf5"/>
    <w:uiPriority w:val="99"/>
    <w:qFormat/>
    <w:rsid w:val="009025B8"/>
    <w:rPr>
      <w:rFonts w:ascii="Calibri" w:eastAsia="Times New Roman" w:hAnsi="Calibri" w:cs="黑体"/>
      <w:kern w:val="2"/>
      <w:sz w:val="22"/>
      <w:szCs w:val="22"/>
    </w:rPr>
  </w:style>
  <w:style w:type="character" w:customStyle="1" w:styleId="4Char">
    <w:name w:val="标题 4 Char"/>
    <w:basedOn w:val="a0"/>
    <w:link w:val="4"/>
    <w:uiPriority w:val="99"/>
    <w:qFormat/>
    <w:rsid w:val="009025B8"/>
    <w:rPr>
      <w:rFonts w:ascii="Cambria" w:eastAsia="宋体" w:hAnsi="Cambria" w:cs="Times New Roman"/>
      <w:b/>
      <w:bCs/>
      <w:kern w:val="2"/>
      <w:sz w:val="28"/>
      <w:szCs w:val="28"/>
    </w:rPr>
  </w:style>
  <w:style w:type="character" w:customStyle="1" w:styleId="3Char">
    <w:name w:val="标题 3 Char"/>
    <w:basedOn w:val="a0"/>
    <w:link w:val="3"/>
    <w:qFormat/>
    <w:rsid w:val="009025B8"/>
    <w:rPr>
      <w:rFonts w:ascii="宋体" w:hAnsi="宋体"/>
      <w:b/>
      <w:bCs/>
      <w:w w:val="80"/>
      <w:kern w:val="2"/>
      <w:sz w:val="32"/>
      <w:szCs w:val="32"/>
    </w:rPr>
  </w:style>
  <w:style w:type="character" w:customStyle="1" w:styleId="CharChar11">
    <w:name w:val="Char Char11"/>
    <w:qFormat/>
    <w:rsid w:val="009025B8"/>
    <w:rPr>
      <w:kern w:val="2"/>
      <w:sz w:val="18"/>
      <w:szCs w:val="18"/>
    </w:rPr>
  </w:style>
  <w:style w:type="character" w:customStyle="1" w:styleId="marklong">
    <w:name w:val="marklong"/>
    <w:basedOn w:val="a0"/>
    <w:qFormat/>
    <w:rsid w:val="009025B8"/>
  </w:style>
  <w:style w:type="character" w:customStyle="1" w:styleId="3Char11">
    <w:name w:val="标题 3 Char1"/>
    <w:uiPriority w:val="99"/>
    <w:qFormat/>
    <w:rsid w:val="009025B8"/>
    <w:rPr>
      <w:rFonts w:ascii="Arial" w:eastAsia="黑体" w:hAnsi="Arial" w:cs="Arial"/>
      <w:bCs/>
      <w:color w:val="0090C8"/>
      <w:kern w:val="2"/>
      <w:sz w:val="30"/>
      <w:szCs w:val="32"/>
      <w:lang w:val="en-US" w:eastAsia="zh-CN" w:bidi="ar-SA"/>
    </w:rPr>
  </w:style>
  <w:style w:type="character" w:customStyle="1" w:styleId="Charf6">
    <w:name w:val="哈哈正文 Char"/>
    <w:link w:val="aff0"/>
    <w:qFormat/>
    <w:rsid w:val="009025B8"/>
    <w:rPr>
      <w:rFonts w:ascii="宋体" w:hAnsi="宋体" w:cs="宋体"/>
      <w:sz w:val="24"/>
    </w:rPr>
  </w:style>
  <w:style w:type="paragraph" w:customStyle="1" w:styleId="aff0">
    <w:name w:val="哈哈正文"/>
    <w:basedOn w:val="a"/>
    <w:link w:val="Charf6"/>
    <w:qFormat/>
    <w:rsid w:val="009025B8"/>
    <w:pPr>
      <w:spacing w:line="360" w:lineRule="auto"/>
      <w:ind w:firstLineChars="200" w:firstLine="200"/>
    </w:pPr>
    <w:rPr>
      <w:kern w:val="0"/>
      <w:sz w:val="24"/>
      <w:szCs w:val="20"/>
    </w:rPr>
  </w:style>
  <w:style w:type="character" w:customStyle="1" w:styleId="Charf4">
    <w:name w:val="列出段落 Char"/>
    <w:link w:val="16"/>
    <w:uiPriority w:val="99"/>
    <w:qFormat/>
    <w:locked/>
    <w:rsid w:val="009025B8"/>
    <w:rPr>
      <w:rFonts w:ascii="Calibri" w:hAnsi="Calibri" w:cs="Calibri"/>
      <w:kern w:val="2"/>
      <w:sz w:val="21"/>
      <w:szCs w:val="21"/>
    </w:rPr>
  </w:style>
  <w:style w:type="character" w:customStyle="1" w:styleId="6Char">
    <w:name w:val="标题 6 Char"/>
    <w:basedOn w:val="a0"/>
    <w:link w:val="6"/>
    <w:uiPriority w:val="99"/>
    <w:qFormat/>
    <w:rsid w:val="009025B8"/>
    <w:rPr>
      <w:rFonts w:ascii="Cambria" w:hAnsi="Cambria"/>
      <w:b/>
      <w:bCs/>
      <w:kern w:val="2"/>
      <w:sz w:val="24"/>
      <w:szCs w:val="24"/>
    </w:rPr>
  </w:style>
  <w:style w:type="character" w:customStyle="1" w:styleId="HTMLChar">
    <w:name w:val="HTML 预设格式 Char"/>
    <w:link w:val="HTML"/>
    <w:qFormat/>
    <w:rsid w:val="009025B8"/>
    <w:rPr>
      <w:rFonts w:ascii="Courier New" w:hAnsi="Courier New" w:cs="Courier New"/>
    </w:rPr>
  </w:style>
  <w:style w:type="character" w:customStyle="1" w:styleId="op-map-singlepoint-info-right">
    <w:name w:val="op-map-singlepoint-info-right"/>
    <w:basedOn w:val="a0"/>
    <w:qFormat/>
    <w:rsid w:val="009025B8"/>
  </w:style>
  <w:style w:type="character" w:customStyle="1" w:styleId="CharChar2">
    <w:name w:val="普通文字 Char Char2"/>
    <w:uiPriority w:val="99"/>
    <w:qFormat/>
    <w:rsid w:val="009025B8"/>
    <w:rPr>
      <w:rFonts w:ascii="宋体" w:eastAsia="宋体" w:hAnsi="Courier New"/>
      <w:kern w:val="2"/>
      <w:sz w:val="21"/>
      <w:lang w:val="en-US" w:eastAsia="zh-CN" w:bidi="ar-SA"/>
    </w:rPr>
  </w:style>
  <w:style w:type="character" w:customStyle="1" w:styleId="Char27">
    <w:name w:val="纯文本 Char2"/>
    <w:basedOn w:val="a0"/>
    <w:qFormat/>
    <w:rsid w:val="009025B8"/>
    <w:rPr>
      <w:rFonts w:ascii="宋体" w:eastAsia="宋体" w:hAnsi="Courier New" w:cs="Courier New"/>
      <w:szCs w:val="21"/>
    </w:rPr>
  </w:style>
  <w:style w:type="character" w:customStyle="1" w:styleId="Char7">
    <w:name w:val="页脚 Char"/>
    <w:link w:val="ac"/>
    <w:qFormat/>
    <w:rsid w:val="009025B8"/>
    <w:rPr>
      <w:rFonts w:eastAsia="宋体"/>
      <w:kern w:val="2"/>
      <w:sz w:val="18"/>
      <w:szCs w:val="18"/>
      <w:lang w:val="en-US" w:eastAsia="zh-CN" w:bidi="ar-SA"/>
    </w:rPr>
  </w:style>
  <w:style w:type="character" w:customStyle="1" w:styleId="2Char">
    <w:name w:val="标题 2 Char"/>
    <w:link w:val="20"/>
    <w:uiPriority w:val="99"/>
    <w:qFormat/>
    <w:rsid w:val="009025B8"/>
    <w:rPr>
      <w:rFonts w:ascii="Arial" w:eastAsia="黑体" w:hAnsi="Arial"/>
      <w:b/>
      <w:bCs/>
      <w:kern w:val="2"/>
      <w:sz w:val="32"/>
      <w:szCs w:val="32"/>
      <w:lang w:val="en-US" w:eastAsia="zh-CN" w:bidi="ar-SA"/>
    </w:rPr>
  </w:style>
  <w:style w:type="character" w:customStyle="1" w:styleId="Char17">
    <w:name w:val="正文文本 Char1"/>
    <w:uiPriority w:val="99"/>
    <w:qFormat/>
    <w:rsid w:val="009025B8"/>
    <w:rPr>
      <w:rFonts w:ascii="宋体" w:hAnsi="宋体"/>
      <w:w w:val="80"/>
      <w:kern w:val="2"/>
      <w:sz w:val="24"/>
      <w:szCs w:val="24"/>
    </w:rPr>
  </w:style>
  <w:style w:type="character" w:customStyle="1" w:styleId="Char28">
    <w:name w:val="日期 Char2"/>
    <w:basedOn w:val="a0"/>
    <w:uiPriority w:val="99"/>
    <w:semiHidden/>
    <w:qFormat/>
    <w:rsid w:val="009025B8"/>
  </w:style>
  <w:style w:type="character" w:customStyle="1" w:styleId="apple-converted-space">
    <w:name w:val="apple-converted-space"/>
    <w:basedOn w:val="a0"/>
    <w:qFormat/>
    <w:rsid w:val="009025B8"/>
  </w:style>
  <w:style w:type="character" w:customStyle="1" w:styleId="h3Char">
    <w:name w:val="h3 Char"/>
    <w:qFormat/>
    <w:rsid w:val="009025B8"/>
    <w:rPr>
      <w:rFonts w:ascii="黑体" w:eastAsia="黑体" w:cs="黑体" w:hint="eastAsia"/>
      <w:bCs/>
      <w:kern w:val="2"/>
      <w:sz w:val="28"/>
      <w:szCs w:val="32"/>
      <w:lang w:bidi="ar-SA"/>
    </w:rPr>
  </w:style>
  <w:style w:type="character" w:customStyle="1" w:styleId="2Char11">
    <w:name w:val="标题 2 Char1"/>
    <w:qFormat/>
    <w:rsid w:val="009025B8"/>
    <w:rPr>
      <w:rFonts w:ascii="宋体" w:eastAsia="宋体" w:hAnsi="宋体" w:cs="Times New Roman"/>
      <w:b/>
      <w:szCs w:val="21"/>
    </w:rPr>
  </w:style>
  <w:style w:type="character" w:customStyle="1" w:styleId="Char30">
    <w:name w:val="正文首行缩进 Char3"/>
    <w:basedOn w:val="Char25"/>
    <w:uiPriority w:val="99"/>
    <w:semiHidden/>
    <w:qFormat/>
    <w:rsid w:val="009025B8"/>
  </w:style>
  <w:style w:type="character" w:customStyle="1" w:styleId="2Char1">
    <w:name w:val="正文文本缩进 2 Char1"/>
    <w:basedOn w:val="a0"/>
    <w:link w:val="22"/>
    <w:qFormat/>
    <w:rsid w:val="009025B8"/>
    <w:rPr>
      <w:rFonts w:ascii="仿宋_GB2312" w:eastAsia="仿宋_GB2312" w:hAnsi="宋体"/>
      <w:bCs/>
      <w:kern w:val="2"/>
      <w:sz w:val="28"/>
      <w:szCs w:val="36"/>
      <w:lang w:val="zh-CN"/>
    </w:rPr>
  </w:style>
  <w:style w:type="character" w:customStyle="1" w:styleId="Char0">
    <w:name w:val="正文缩进 Char"/>
    <w:link w:val="a4"/>
    <w:qFormat/>
    <w:rsid w:val="009025B8"/>
    <w:rPr>
      <w:rFonts w:ascii="宋体" w:hAnsi="宋体"/>
      <w:kern w:val="2"/>
      <w:sz w:val="21"/>
    </w:rPr>
  </w:style>
  <w:style w:type="character" w:customStyle="1" w:styleId="Char18">
    <w:name w:val="页眉 Char1"/>
    <w:uiPriority w:val="99"/>
    <w:qFormat/>
    <w:rsid w:val="009025B8"/>
    <w:rPr>
      <w:sz w:val="18"/>
    </w:rPr>
  </w:style>
  <w:style w:type="character" w:customStyle="1" w:styleId="Char1">
    <w:name w:val="文档结构图 Char"/>
    <w:link w:val="a6"/>
    <w:uiPriority w:val="99"/>
    <w:qFormat/>
    <w:rsid w:val="009025B8"/>
    <w:rPr>
      <w:rFonts w:ascii="宋体" w:hAnsi="宋体"/>
      <w:kern w:val="2"/>
      <w:sz w:val="21"/>
      <w:szCs w:val="21"/>
      <w:shd w:val="clear" w:color="auto" w:fill="000080"/>
    </w:rPr>
  </w:style>
  <w:style w:type="character" w:customStyle="1" w:styleId="Char19">
    <w:name w:val="日期 Char1"/>
    <w:uiPriority w:val="99"/>
    <w:semiHidden/>
    <w:qFormat/>
    <w:locked/>
    <w:rsid w:val="009025B8"/>
    <w:rPr>
      <w:rFonts w:ascii="Times New Roman" w:eastAsia="宋体" w:hAnsi="Times New Roman" w:cs="Times New Roman"/>
      <w:kern w:val="0"/>
      <w:sz w:val="24"/>
      <w:szCs w:val="24"/>
    </w:rPr>
  </w:style>
  <w:style w:type="character" w:customStyle="1" w:styleId="2Char7">
    <w:name w:val="样式2 Char"/>
    <w:link w:val="25"/>
    <w:qFormat/>
    <w:rsid w:val="009025B8"/>
    <w:rPr>
      <w:rFonts w:ascii="黑体" w:eastAsia="黑体" w:hAnsi="黑体"/>
      <w:bCs/>
      <w:color w:val="FF0000"/>
      <w:sz w:val="28"/>
      <w:szCs w:val="32"/>
    </w:rPr>
  </w:style>
  <w:style w:type="paragraph" w:customStyle="1" w:styleId="25">
    <w:name w:val="样式2"/>
    <w:basedOn w:val="3"/>
    <w:link w:val="2Char7"/>
    <w:qFormat/>
    <w:rsid w:val="009025B8"/>
    <w:pPr>
      <w:tabs>
        <w:tab w:val="left" w:pos="1620"/>
      </w:tabs>
      <w:adjustRightInd w:val="0"/>
      <w:spacing w:before="0" w:after="0" w:line="360" w:lineRule="auto"/>
      <w:textAlignment w:val="baseline"/>
    </w:pPr>
    <w:rPr>
      <w:rFonts w:ascii="黑体" w:eastAsia="黑体" w:hAnsi="黑体"/>
      <w:b w:val="0"/>
      <w:color w:val="FF0000"/>
      <w:w w:val="100"/>
      <w:kern w:val="0"/>
      <w:sz w:val="28"/>
    </w:rPr>
  </w:style>
  <w:style w:type="character" w:customStyle="1" w:styleId="Charf7">
    <w:name w:val="表格非标题文字 Char"/>
    <w:link w:val="aff1"/>
    <w:uiPriority w:val="99"/>
    <w:qFormat/>
    <w:locked/>
    <w:rsid w:val="009025B8"/>
    <w:rPr>
      <w:rFonts w:ascii="Arial" w:eastAsia="Times New Roman" w:hAnsi="Arial"/>
      <w:kern w:val="2"/>
      <w:sz w:val="18"/>
      <w:szCs w:val="21"/>
      <w:lang w:val="en-US" w:eastAsia="zh-CN" w:bidi="ar-SA"/>
    </w:rPr>
  </w:style>
  <w:style w:type="paragraph" w:customStyle="1" w:styleId="aff1">
    <w:name w:val="表格非标题文字"/>
    <w:link w:val="Charf7"/>
    <w:uiPriority w:val="99"/>
    <w:qFormat/>
    <w:rsid w:val="009025B8"/>
    <w:pPr>
      <w:snapToGrid w:val="0"/>
      <w:spacing w:before="80" w:after="40"/>
    </w:pPr>
    <w:rPr>
      <w:rFonts w:ascii="Arial" w:eastAsia="Times New Roman" w:hAnsi="Arial"/>
      <w:kern w:val="2"/>
      <w:sz w:val="18"/>
      <w:szCs w:val="21"/>
    </w:rPr>
  </w:style>
  <w:style w:type="character" w:customStyle="1" w:styleId="A80">
    <w:name w:val="A8"/>
    <w:uiPriority w:val="99"/>
    <w:qFormat/>
    <w:rsid w:val="009025B8"/>
    <w:rPr>
      <w:rFonts w:ascii="FrutigerNext LT Light" w:eastAsia="FrutigerNext LT Light" w:cs="FrutigerNext LT Light"/>
      <w:color w:val="000000"/>
      <w:sz w:val="18"/>
      <w:szCs w:val="18"/>
    </w:rPr>
  </w:style>
  <w:style w:type="character" w:customStyle="1" w:styleId="3Char2">
    <w:name w:val="正文文本 3 Char2"/>
    <w:basedOn w:val="a0"/>
    <w:link w:val="30"/>
    <w:qFormat/>
    <w:rsid w:val="009025B8"/>
    <w:rPr>
      <w:rFonts w:ascii="宋体" w:hAnsi="宋体"/>
      <w:kern w:val="2"/>
      <w:sz w:val="16"/>
      <w:szCs w:val="16"/>
    </w:rPr>
  </w:style>
  <w:style w:type="character" w:customStyle="1" w:styleId="Char1a">
    <w:name w:val="文档结构图 Char1"/>
    <w:uiPriority w:val="99"/>
    <w:semiHidden/>
    <w:qFormat/>
    <w:locked/>
    <w:rsid w:val="009025B8"/>
    <w:rPr>
      <w:rFonts w:ascii="宋体" w:eastAsia="宋体" w:hAnsi="Times New Roman" w:cs="Times New Roman"/>
      <w:kern w:val="0"/>
      <w:sz w:val="18"/>
      <w:szCs w:val="18"/>
    </w:rPr>
  </w:style>
  <w:style w:type="character" w:customStyle="1" w:styleId="CharChar10">
    <w:name w:val="普通文字 Char Char1"/>
    <w:qFormat/>
    <w:rsid w:val="009025B8"/>
    <w:rPr>
      <w:rFonts w:ascii="宋体" w:eastAsia="宋体" w:hAnsi="Courier New"/>
      <w:kern w:val="2"/>
      <w:sz w:val="24"/>
      <w:szCs w:val="24"/>
    </w:rPr>
  </w:style>
  <w:style w:type="character" w:customStyle="1" w:styleId="Charb">
    <w:name w:val="正文首行缩进 Char"/>
    <w:basedOn w:val="a0"/>
    <w:link w:val="af2"/>
    <w:uiPriority w:val="99"/>
    <w:qFormat/>
    <w:rsid w:val="009025B8"/>
    <w:rPr>
      <w:kern w:val="2"/>
      <w:sz w:val="21"/>
    </w:rPr>
  </w:style>
  <w:style w:type="paragraph" w:customStyle="1" w:styleId="p15">
    <w:name w:val="p15"/>
    <w:basedOn w:val="a"/>
    <w:qFormat/>
    <w:rsid w:val="009025B8"/>
    <w:pPr>
      <w:widowControl/>
      <w:spacing w:before="156" w:after="156" w:line="400" w:lineRule="atLeast"/>
    </w:pPr>
    <w:rPr>
      <w:rFonts w:cs="宋体"/>
      <w:kern w:val="0"/>
      <w:sz w:val="24"/>
    </w:rPr>
  </w:style>
  <w:style w:type="paragraph" w:customStyle="1" w:styleId="Charf8">
    <w:name w:val="Char"/>
    <w:basedOn w:val="a6"/>
    <w:qFormat/>
    <w:rsid w:val="009025B8"/>
  </w:style>
  <w:style w:type="paragraph" w:customStyle="1" w:styleId="tabletextcharchar">
    <w:name w:val="tabletextcharchar"/>
    <w:basedOn w:val="a"/>
    <w:qFormat/>
    <w:rsid w:val="009025B8"/>
    <w:pPr>
      <w:widowControl/>
      <w:spacing w:before="100" w:beforeAutospacing="1" w:after="100" w:afterAutospacing="1"/>
      <w:jc w:val="left"/>
    </w:pPr>
    <w:rPr>
      <w:rFonts w:cs="宋体"/>
      <w:kern w:val="0"/>
      <w:sz w:val="24"/>
      <w:szCs w:val="24"/>
    </w:rPr>
  </w:style>
  <w:style w:type="paragraph" w:customStyle="1" w:styleId="CharCharChar">
    <w:name w:val="Char Char Char"/>
    <w:basedOn w:val="a"/>
    <w:qFormat/>
    <w:rsid w:val="009025B8"/>
    <w:rPr>
      <w:rFonts w:ascii="Tahoma" w:hAnsi="Tahoma"/>
      <w:sz w:val="24"/>
      <w:szCs w:val="20"/>
    </w:rPr>
  </w:style>
  <w:style w:type="paragraph" w:customStyle="1" w:styleId="26">
    <w:name w:val="正文2"/>
    <w:basedOn w:val="a"/>
    <w:qFormat/>
    <w:rsid w:val="009025B8"/>
    <w:pPr>
      <w:spacing w:beforeLines="50" w:afterLines="50" w:line="360" w:lineRule="auto"/>
      <w:ind w:firstLineChars="200" w:firstLine="480"/>
    </w:pPr>
    <w:rPr>
      <w:sz w:val="24"/>
      <w:szCs w:val="24"/>
    </w:rPr>
  </w:style>
  <w:style w:type="paragraph" w:customStyle="1" w:styleId="font8">
    <w:name w:val="font8"/>
    <w:basedOn w:val="a"/>
    <w:qFormat/>
    <w:rsid w:val="009025B8"/>
    <w:pPr>
      <w:widowControl/>
      <w:spacing w:before="100" w:beforeAutospacing="1" w:after="100" w:afterAutospacing="1"/>
      <w:jc w:val="left"/>
    </w:pPr>
    <w:rPr>
      <w:rFonts w:ascii="Times New Roman" w:hAnsi="Times New Roman"/>
      <w:kern w:val="0"/>
      <w:sz w:val="22"/>
      <w:szCs w:val="22"/>
    </w:rPr>
  </w:style>
  <w:style w:type="paragraph" w:customStyle="1" w:styleId="itemlistintable">
    <w:name w:val="itemlistintable"/>
    <w:basedOn w:val="a"/>
    <w:qFormat/>
    <w:rsid w:val="009025B8"/>
    <w:pPr>
      <w:widowControl/>
      <w:spacing w:before="100" w:beforeAutospacing="1" w:after="100" w:afterAutospacing="1"/>
      <w:jc w:val="left"/>
    </w:pPr>
    <w:rPr>
      <w:rFonts w:cs="宋体"/>
      <w:kern w:val="0"/>
      <w:sz w:val="24"/>
      <w:szCs w:val="24"/>
    </w:rPr>
  </w:style>
  <w:style w:type="paragraph" w:customStyle="1" w:styleId="61">
    <w:name w:val="标题6"/>
    <w:basedOn w:val="a"/>
    <w:next w:val="1"/>
    <w:qFormat/>
    <w:rsid w:val="009025B8"/>
    <w:pPr>
      <w:widowControl/>
      <w:snapToGrid w:val="0"/>
      <w:spacing w:beforeLines="50" w:afterLines="50" w:line="520" w:lineRule="atLeast"/>
      <w:ind w:firstLineChars="200" w:firstLine="200"/>
    </w:pPr>
  </w:style>
  <w:style w:type="paragraph" w:customStyle="1" w:styleId="xl68">
    <w:name w:val="xl68"/>
    <w:basedOn w:val="a"/>
    <w:qFormat/>
    <w:rsid w:val="009025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b/>
      <w:bCs/>
      <w:kern w:val="0"/>
      <w:sz w:val="24"/>
      <w:szCs w:val="24"/>
    </w:rPr>
  </w:style>
  <w:style w:type="paragraph" w:customStyle="1" w:styleId="xl73">
    <w:name w:val="xl73"/>
    <w:basedOn w:val="a"/>
    <w:qFormat/>
    <w:rsid w:val="009025B8"/>
    <w:pPr>
      <w:widowControl/>
      <w:pBdr>
        <w:bottom w:val="single" w:sz="4" w:space="0" w:color="auto"/>
      </w:pBdr>
      <w:spacing w:before="100" w:beforeAutospacing="1" w:after="100" w:afterAutospacing="1"/>
      <w:jc w:val="center"/>
    </w:pPr>
    <w:rPr>
      <w:rFonts w:cs="宋体"/>
      <w:b/>
      <w:bCs/>
      <w:kern w:val="0"/>
      <w:sz w:val="36"/>
      <w:szCs w:val="36"/>
    </w:rPr>
  </w:style>
  <w:style w:type="paragraph" w:customStyle="1" w:styleId="Normal2">
    <w:name w:val="Normal 2"/>
    <w:basedOn w:val="a"/>
    <w:qFormat/>
    <w:rsid w:val="009025B8"/>
    <w:pPr>
      <w:keepLines/>
      <w:widowControl/>
      <w:autoSpaceDE w:val="0"/>
      <w:autoSpaceDN w:val="0"/>
      <w:adjustRightInd w:val="0"/>
      <w:spacing w:before="240"/>
      <w:ind w:left="360" w:right="900"/>
      <w:jc w:val="left"/>
    </w:pPr>
    <w:rPr>
      <w:rFonts w:ascii="Arial" w:hAnsi="Arial"/>
      <w:kern w:val="0"/>
      <w:sz w:val="22"/>
      <w:szCs w:val="20"/>
      <w:lang w:eastAsia="en-US"/>
    </w:rPr>
  </w:style>
  <w:style w:type="paragraph" w:customStyle="1" w:styleId="0">
    <w:name w:val="样式 首行缩进:  0 字符"/>
    <w:basedOn w:val="a"/>
    <w:qFormat/>
    <w:rsid w:val="009025B8"/>
    <w:pPr>
      <w:spacing w:line="360" w:lineRule="auto"/>
      <w:ind w:firstLineChars="200" w:firstLine="200"/>
    </w:pPr>
    <w:rPr>
      <w:rFonts w:ascii="仿宋" w:eastAsia="仿宋" w:hAnsi="仿宋" w:cs="宋体"/>
      <w:sz w:val="28"/>
      <w:szCs w:val="20"/>
    </w:rPr>
  </w:style>
  <w:style w:type="paragraph" w:customStyle="1" w:styleId="ParaCharCharCharCharCharCharCharCharChar1CharCharCharChar">
    <w:name w:val="默认段落字体 Para Char Char Char Char Char Char Char Char Char1 Char Char Char Char"/>
    <w:basedOn w:val="a"/>
    <w:qFormat/>
    <w:rsid w:val="009025B8"/>
    <w:rPr>
      <w:rFonts w:ascii="Tahoma" w:hAnsi="Tahoma"/>
      <w:sz w:val="24"/>
      <w:szCs w:val="20"/>
    </w:rPr>
  </w:style>
  <w:style w:type="paragraph" w:customStyle="1" w:styleId="CharCharCharChar">
    <w:name w:val="Char Char Char Char"/>
    <w:basedOn w:val="a"/>
    <w:qFormat/>
    <w:rsid w:val="009025B8"/>
    <w:pPr>
      <w:widowControl/>
      <w:spacing w:after="160" w:line="240" w:lineRule="exact"/>
      <w:jc w:val="left"/>
    </w:pPr>
    <w:rPr>
      <w:rFonts w:ascii="Arial" w:eastAsia="Times New Roman" w:hAnsi="Arial" w:cs="Verdana"/>
      <w:b/>
      <w:kern w:val="0"/>
      <w:sz w:val="24"/>
      <w:szCs w:val="20"/>
      <w:lang w:eastAsia="en-US"/>
    </w:rPr>
  </w:style>
  <w:style w:type="paragraph" w:customStyle="1" w:styleId="-1">
    <w:name w:val="正文-带编号1)"/>
    <w:basedOn w:val="a"/>
    <w:qFormat/>
    <w:rsid w:val="009025B8"/>
    <w:pPr>
      <w:tabs>
        <w:tab w:val="left" w:pos="840"/>
      </w:tabs>
      <w:spacing w:line="400" w:lineRule="exact"/>
      <w:ind w:left="840"/>
    </w:pPr>
    <w:rPr>
      <w:rFonts w:ascii="Arial" w:hAnsi="Arial"/>
      <w:szCs w:val="24"/>
    </w:rPr>
  </w:style>
  <w:style w:type="paragraph" w:customStyle="1" w:styleId="Char111">
    <w:name w:val="Char111"/>
    <w:basedOn w:val="a"/>
    <w:qFormat/>
    <w:rsid w:val="009025B8"/>
  </w:style>
  <w:style w:type="paragraph" w:customStyle="1" w:styleId="aff2">
    <w:name w:val="表格标题文字"/>
    <w:qFormat/>
    <w:rsid w:val="009025B8"/>
    <w:pPr>
      <w:snapToGrid w:val="0"/>
      <w:spacing w:before="120" w:line="240" w:lineRule="exact"/>
    </w:pPr>
    <w:rPr>
      <w:rFonts w:ascii="Arial" w:eastAsia="黑体" w:hAnsi="Arial"/>
      <w:sz w:val="18"/>
    </w:rPr>
  </w:style>
  <w:style w:type="paragraph" w:customStyle="1" w:styleId="aff3">
    <w:name w:val="段"/>
    <w:qFormat/>
    <w:rsid w:val="009025B8"/>
    <w:pPr>
      <w:autoSpaceDE w:val="0"/>
      <w:autoSpaceDN w:val="0"/>
      <w:ind w:firstLineChars="200" w:firstLine="200"/>
      <w:jc w:val="both"/>
    </w:pPr>
    <w:rPr>
      <w:rFonts w:ascii="宋体"/>
      <w:sz w:val="21"/>
    </w:rPr>
  </w:style>
  <w:style w:type="paragraph" w:customStyle="1" w:styleId="FigureDescription">
    <w:name w:val="Figure Description"/>
    <w:basedOn w:val="a"/>
    <w:next w:val="a"/>
    <w:qFormat/>
    <w:rsid w:val="009025B8"/>
    <w:pPr>
      <w:widowControl/>
      <w:tabs>
        <w:tab w:val="left" w:pos="360"/>
      </w:tabs>
      <w:snapToGrid w:val="0"/>
      <w:spacing w:before="80" w:after="320"/>
      <w:jc w:val="center"/>
    </w:pPr>
    <w:rPr>
      <w:rFonts w:ascii="Arial" w:eastAsia="黑体" w:hAnsi="Arial" w:cs="Arial"/>
      <w:kern w:val="0"/>
      <w:sz w:val="18"/>
      <w:szCs w:val="18"/>
    </w:rPr>
  </w:style>
  <w:style w:type="paragraph" w:customStyle="1" w:styleId="Proposalsbody">
    <w:name w:val="Proposals body"/>
    <w:basedOn w:val="a"/>
    <w:next w:val="a"/>
    <w:qFormat/>
    <w:rsid w:val="009025B8"/>
    <w:pPr>
      <w:widowControl/>
      <w:spacing w:line="360" w:lineRule="auto"/>
      <w:jc w:val="left"/>
    </w:pPr>
    <w:rPr>
      <w:rFonts w:hAnsi="Times New Roman"/>
      <w:snapToGrid w:val="0"/>
      <w:color w:val="000000"/>
      <w:kern w:val="0"/>
      <w:sz w:val="24"/>
      <w:szCs w:val="20"/>
    </w:rPr>
  </w:style>
  <w:style w:type="paragraph" w:customStyle="1" w:styleId="xl69">
    <w:name w:val="xl69"/>
    <w:basedOn w:val="a"/>
    <w:qFormat/>
    <w:rsid w:val="009025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rPr>
  </w:style>
  <w:style w:type="paragraph" w:customStyle="1" w:styleId="CharCharCharCharCharCharCharCharCharChar">
    <w:name w:val="Char Char Char Char Char Char Char Char Char Char"/>
    <w:basedOn w:val="a"/>
    <w:qFormat/>
    <w:rsid w:val="009025B8"/>
    <w:pPr>
      <w:widowControl/>
      <w:spacing w:after="160" w:line="240" w:lineRule="exact"/>
      <w:jc w:val="left"/>
    </w:pPr>
    <w:rPr>
      <w:rFonts w:ascii="Times New Roman" w:hAnsi="Times New Roman"/>
      <w:szCs w:val="20"/>
    </w:rPr>
  </w:style>
  <w:style w:type="paragraph" w:customStyle="1" w:styleId="aff4">
    <w:name w:val="列表样式(一级)"/>
    <w:basedOn w:val="a"/>
    <w:qFormat/>
    <w:rsid w:val="009025B8"/>
    <w:pPr>
      <w:spacing w:before="160" w:after="160" w:line="280" w:lineRule="exact"/>
      <w:ind w:left="420" w:hanging="420"/>
      <w:jc w:val="left"/>
    </w:pPr>
    <w:rPr>
      <w:rFonts w:ascii="Times New Roman" w:eastAsia="华文细黑" w:hAnsi="Times New Roman"/>
      <w:color w:val="505050"/>
      <w:sz w:val="16"/>
      <w:szCs w:val="16"/>
    </w:rPr>
  </w:style>
  <w:style w:type="paragraph" w:customStyle="1" w:styleId="aff5">
    <w:name w:val="图格式"/>
    <w:basedOn w:val="a"/>
    <w:qFormat/>
    <w:rsid w:val="009025B8"/>
    <w:pPr>
      <w:jc w:val="center"/>
    </w:pPr>
    <w:rPr>
      <w:rFonts w:ascii="Arial" w:eastAsia="微软雅黑" w:hAnsi="Arial"/>
      <w:szCs w:val="24"/>
    </w:rPr>
  </w:style>
  <w:style w:type="paragraph" w:customStyle="1" w:styleId="220">
    <w:name w:val="中等深浅网格 22"/>
    <w:qFormat/>
    <w:rsid w:val="009025B8"/>
    <w:pPr>
      <w:widowControl w:val="0"/>
      <w:jc w:val="both"/>
    </w:pPr>
    <w:rPr>
      <w:kern w:val="2"/>
      <w:sz w:val="21"/>
      <w:szCs w:val="24"/>
    </w:rPr>
  </w:style>
  <w:style w:type="paragraph" w:customStyle="1" w:styleId="xl67">
    <w:name w:val="xl67"/>
    <w:basedOn w:val="a"/>
    <w:qFormat/>
    <w:rsid w:val="009025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b/>
      <w:bCs/>
      <w:kern w:val="0"/>
      <w:sz w:val="24"/>
      <w:szCs w:val="24"/>
    </w:rPr>
  </w:style>
  <w:style w:type="paragraph" w:customStyle="1" w:styleId="font6">
    <w:name w:val="font6"/>
    <w:basedOn w:val="a"/>
    <w:qFormat/>
    <w:rsid w:val="009025B8"/>
    <w:pPr>
      <w:widowControl/>
      <w:spacing w:before="100" w:beforeAutospacing="1" w:after="100" w:afterAutospacing="1"/>
      <w:jc w:val="left"/>
    </w:pPr>
    <w:rPr>
      <w:rFonts w:cs="宋体"/>
      <w:kern w:val="0"/>
      <w:sz w:val="22"/>
      <w:szCs w:val="22"/>
    </w:rPr>
  </w:style>
  <w:style w:type="paragraph" w:styleId="aff6">
    <w:name w:val="List Paragraph"/>
    <w:basedOn w:val="a"/>
    <w:uiPriority w:val="34"/>
    <w:qFormat/>
    <w:rsid w:val="009025B8"/>
    <w:pPr>
      <w:ind w:firstLineChars="200" w:firstLine="420"/>
    </w:pPr>
    <w:rPr>
      <w:rFonts w:ascii="Calibri" w:hAnsi="Calibri"/>
      <w:szCs w:val="22"/>
    </w:rPr>
  </w:style>
  <w:style w:type="paragraph" w:customStyle="1" w:styleId="aff7">
    <w:name w:val="标准小四"/>
    <w:basedOn w:val="a"/>
    <w:qFormat/>
    <w:rsid w:val="009025B8"/>
    <w:pPr>
      <w:spacing w:line="360" w:lineRule="auto"/>
      <w:ind w:firstLineChars="200" w:firstLine="480"/>
    </w:pPr>
    <w:rPr>
      <w:rFonts w:ascii="Arial" w:hAnsi="Arial"/>
      <w:sz w:val="24"/>
    </w:rPr>
  </w:style>
  <w:style w:type="paragraph" w:customStyle="1" w:styleId="aff8">
    <w:name w:val="*正文"/>
    <w:basedOn w:val="a"/>
    <w:qFormat/>
    <w:rsid w:val="009025B8"/>
    <w:pPr>
      <w:widowControl/>
      <w:ind w:firstLineChars="200" w:firstLine="200"/>
    </w:pPr>
    <w:rPr>
      <w:rFonts w:ascii="仿宋_GB2312" w:eastAsia="仿宋_GB2312" w:hAnsi="Times New Roman" w:hint="eastAsia"/>
      <w:sz w:val="24"/>
      <w:szCs w:val="28"/>
    </w:rPr>
  </w:style>
  <w:style w:type="paragraph" w:customStyle="1" w:styleId="Pa9">
    <w:name w:val="Pa9"/>
    <w:basedOn w:val="Default"/>
    <w:next w:val="Default"/>
    <w:qFormat/>
    <w:rsid w:val="009025B8"/>
    <w:pPr>
      <w:spacing w:line="201" w:lineRule="atLeast"/>
    </w:pPr>
    <w:rPr>
      <w:rFonts w:ascii="文鼎" w:eastAsia="文鼎"/>
      <w:color w:val="auto"/>
    </w:rPr>
  </w:style>
  <w:style w:type="paragraph" w:customStyle="1" w:styleId="Default">
    <w:name w:val="Default"/>
    <w:qFormat/>
    <w:rsid w:val="009025B8"/>
    <w:pPr>
      <w:widowControl w:val="0"/>
      <w:autoSpaceDE w:val="0"/>
      <w:autoSpaceDN w:val="0"/>
      <w:adjustRightInd w:val="0"/>
    </w:pPr>
    <w:rPr>
      <w:color w:val="000000"/>
      <w:sz w:val="24"/>
      <w:szCs w:val="24"/>
    </w:rPr>
  </w:style>
  <w:style w:type="paragraph" w:customStyle="1" w:styleId="aff9">
    <w:name w:val="内容编号"/>
    <w:qFormat/>
    <w:rsid w:val="009025B8"/>
    <w:pPr>
      <w:tabs>
        <w:tab w:val="left" w:pos="360"/>
      </w:tabs>
      <w:spacing w:before="156" w:after="156" w:line="360" w:lineRule="auto"/>
      <w:ind w:leftChars="200" w:left="400" w:hangingChars="200" w:hanging="200"/>
      <w:jc w:val="both"/>
    </w:pPr>
    <w:rPr>
      <w:rFonts w:ascii="宋体" w:hint="eastAsia"/>
      <w:sz w:val="24"/>
      <w:szCs w:val="24"/>
    </w:rPr>
  </w:style>
  <w:style w:type="paragraph" w:customStyle="1" w:styleId="CharCharChar1">
    <w:name w:val="Char Char Char1"/>
    <w:basedOn w:val="a6"/>
    <w:qFormat/>
    <w:rsid w:val="009025B8"/>
    <w:rPr>
      <w:rFonts w:ascii="Tahoma" w:hAnsi="Tahoma"/>
      <w:sz w:val="24"/>
    </w:rPr>
  </w:style>
  <w:style w:type="paragraph" w:customStyle="1" w:styleId="Char1b">
    <w:name w:val="Char1"/>
    <w:basedOn w:val="a"/>
    <w:qFormat/>
    <w:rsid w:val="009025B8"/>
    <w:pPr>
      <w:widowControl/>
      <w:spacing w:after="160" w:line="240" w:lineRule="exact"/>
      <w:jc w:val="left"/>
    </w:pPr>
    <w:rPr>
      <w:rFonts w:ascii="Tahoma" w:hAnsi="Tahoma"/>
      <w:kern w:val="0"/>
      <w:sz w:val="24"/>
      <w:lang w:eastAsia="en-US"/>
    </w:rPr>
  </w:style>
  <w:style w:type="paragraph" w:customStyle="1" w:styleId="affa">
    <w:name w:val="正文无缩进"/>
    <w:basedOn w:val="a"/>
    <w:qFormat/>
    <w:rsid w:val="009025B8"/>
    <w:pPr>
      <w:widowControl/>
      <w:autoSpaceDE w:val="0"/>
      <w:autoSpaceDN w:val="0"/>
      <w:spacing w:line="300" w:lineRule="auto"/>
      <w:textAlignment w:val="bottom"/>
    </w:pPr>
    <w:rPr>
      <w:rFonts w:ascii="Times New Roman" w:eastAsia="楷体_GB2312" w:hAnsi="Times New Roman"/>
      <w:szCs w:val="20"/>
    </w:rPr>
  </w:style>
  <w:style w:type="paragraph" w:customStyle="1" w:styleId="Style22">
    <w:name w:val="_Style 22"/>
    <w:basedOn w:val="a"/>
    <w:next w:val="1"/>
    <w:qFormat/>
    <w:rsid w:val="009025B8"/>
    <w:pPr>
      <w:widowControl/>
      <w:snapToGrid w:val="0"/>
      <w:spacing w:beforeLines="50" w:afterLines="50" w:line="520" w:lineRule="atLeast"/>
      <w:ind w:firstLineChars="200" w:firstLine="200"/>
    </w:pPr>
  </w:style>
  <w:style w:type="paragraph" w:customStyle="1" w:styleId="p18">
    <w:name w:val="p18"/>
    <w:basedOn w:val="a"/>
    <w:qFormat/>
    <w:rsid w:val="009025B8"/>
    <w:pPr>
      <w:widowControl/>
      <w:ind w:firstLine="420"/>
    </w:pPr>
    <w:rPr>
      <w:rFonts w:cs="宋体"/>
      <w:kern w:val="0"/>
    </w:rPr>
  </w:style>
  <w:style w:type="paragraph" w:customStyle="1" w:styleId="tabletext0">
    <w:name w:val="tabletext"/>
    <w:basedOn w:val="a"/>
    <w:qFormat/>
    <w:rsid w:val="009025B8"/>
    <w:pPr>
      <w:widowControl/>
      <w:spacing w:before="100" w:beforeAutospacing="1" w:after="100" w:afterAutospacing="1"/>
      <w:jc w:val="left"/>
    </w:pPr>
    <w:rPr>
      <w:rFonts w:cs="宋体"/>
      <w:kern w:val="0"/>
      <w:sz w:val="24"/>
      <w:szCs w:val="24"/>
    </w:rPr>
  </w:style>
  <w:style w:type="paragraph" w:customStyle="1" w:styleId="ListParagraph1">
    <w:name w:val="List Paragraph1"/>
    <w:basedOn w:val="a"/>
    <w:uiPriority w:val="99"/>
    <w:qFormat/>
    <w:rsid w:val="009025B8"/>
    <w:pPr>
      <w:autoSpaceDE w:val="0"/>
      <w:autoSpaceDN w:val="0"/>
      <w:adjustRightInd w:val="0"/>
      <w:spacing w:line="360" w:lineRule="auto"/>
      <w:ind w:firstLineChars="200" w:firstLine="420"/>
      <w:jc w:val="left"/>
    </w:pPr>
    <w:rPr>
      <w:rFonts w:ascii="Times New Roman" w:hAnsi="Times New Roman"/>
      <w:kern w:val="0"/>
      <w:sz w:val="20"/>
      <w:szCs w:val="20"/>
    </w:rPr>
  </w:style>
  <w:style w:type="paragraph" w:customStyle="1" w:styleId="xl29">
    <w:name w:val="xl29"/>
    <w:basedOn w:val="a"/>
    <w:qFormat/>
    <w:rsid w:val="009025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sz w:val="24"/>
      <w:szCs w:val="24"/>
    </w:rPr>
  </w:style>
  <w:style w:type="paragraph" w:customStyle="1" w:styleId="Pa7">
    <w:name w:val="Pa7"/>
    <w:basedOn w:val="Default"/>
    <w:next w:val="Default"/>
    <w:qFormat/>
    <w:rsid w:val="009025B8"/>
    <w:pPr>
      <w:spacing w:line="181" w:lineRule="atLeast"/>
    </w:pPr>
    <w:rPr>
      <w:rFonts w:ascii="文鼎" w:eastAsia="文鼎"/>
      <w:color w:val="auto"/>
    </w:rPr>
  </w:style>
  <w:style w:type="paragraph" w:customStyle="1" w:styleId="font12">
    <w:name w:val="font12"/>
    <w:basedOn w:val="a"/>
    <w:qFormat/>
    <w:rsid w:val="009025B8"/>
    <w:pPr>
      <w:widowControl/>
      <w:spacing w:before="100" w:beforeAutospacing="1" w:after="100" w:afterAutospacing="1"/>
      <w:jc w:val="left"/>
    </w:pPr>
    <w:rPr>
      <w:rFonts w:cs="宋体"/>
      <w:kern w:val="0"/>
      <w:sz w:val="22"/>
      <w:szCs w:val="22"/>
    </w:rPr>
  </w:style>
  <w:style w:type="paragraph" w:customStyle="1" w:styleId="110">
    <w:name w:val="列出段落11"/>
    <w:basedOn w:val="a"/>
    <w:uiPriority w:val="99"/>
    <w:qFormat/>
    <w:rsid w:val="009025B8"/>
    <w:pPr>
      <w:ind w:firstLineChars="200" w:firstLine="420"/>
    </w:pPr>
    <w:rPr>
      <w:rFonts w:ascii="Times New Roman" w:hAnsi="Times New Roman"/>
      <w:szCs w:val="24"/>
    </w:rPr>
  </w:style>
  <w:style w:type="paragraph" w:customStyle="1" w:styleId="affb">
    <w:name w:val="正文文本缩进 + 四号"/>
    <w:basedOn w:val="a3"/>
    <w:qFormat/>
    <w:rsid w:val="009025B8"/>
    <w:pPr>
      <w:spacing w:after="0" w:line="360" w:lineRule="auto"/>
      <w:ind w:leftChars="0" w:left="0" w:firstLineChars="200" w:firstLine="560"/>
    </w:pPr>
    <w:rPr>
      <w:rFonts w:ascii="仿宋_GB2312" w:eastAsia="仿宋_GB2312" w:hAnsi="Calibri"/>
      <w:color w:val="000000"/>
      <w:kern w:val="0"/>
      <w:sz w:val="28"/>
      <w:szCs w:val="28"/>
    </w:rPr>
  </w:style>
  <w:style w:type="paragraph" w:customStyle="1" w:styleId="affc">
    <w:name w:val="普通正文"/>
    <w:basedOn w:val="a"/>
    <w:qFormat/>
    <w:rsid w:val="009025B8"/>
    <w:pPr>
      <w:adjustRightInd w:val="0"/>
      <w:spacing w:before="120" w:after="120" w:line="360" w:lineRule="auto"/>
      <w:ind w:firstLine="480"/>
      <w:jc w:val="left"/>
      <w:textAlignment w:val="baseline"/>
    </w:pPr>
    <w:rPr>
      <w:rFonts w:ascii="Arial" w:hAnsi="Arial"/>
      <w:kern w:val="0"/>
      <w:sz w:val="24"/>
      <w:szCs w:val="24"/>
    </w:rPr>
  </w:style>
  <w:style w:type="paragraph" w:customStyle="1" w:styleId="xl24">
    <w:name w:val="xl24"/>
    <w:basedOn w:val="a"/>
    <w:qFormat/>
    <w:rsid w:val="009025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24"/>
      <w:szCs w:val="24"/>
    </w:rPr>
  </w:style>
  <w:style w:type="paragraph" w:customStyle="1" w:styleId="p21">
    <w:name w:val="p21"/>
    <w:basedOn w:val="a"/>
    <w:qFormat/>
    <w:rsid w:val="009025B8"/>
    <w:pPr>
      <w:widowControl/>
      <w:spacing w:line="360" w:lineRule="auto"/>
      <w:ind w:firstLine="420"/>
    </w:pPr>
    <w:rPr>
      <w:rFonts w:ascii="Times New Roman" w:hAnsi="Times New Roman"/>
      <w:kern w:val="0"/>
    </w:rPr>
  </w:style>
  <w:style w:type="paragraph" w:customStyle="1" w:styleId="27">
    <w:name w:val="图2"/>
    <w:qFormat/>
    <w:rsid w:val="009025B8"/>
    <w:pPr>
      <w:spacing w:before="156" w:after="156" w:line="360" w:lineRule="auto"/>
      <w:jc w:val="center"/>
    </w:pPr>
    <w:rPr>
      <w:rFonts w:ascii="宋体" w:hAnsi="宋体" w:hint="eastAsia"/>
      <w:sz w:val="24"/>
      <w:szCs w:val="24"/>
    </w:rPr>
  </w:style>
  <w:style w:type="paragraph" w:customStyle="1" w:styleId="tabletextchar">
    <w:name w:val="tabletextchar"/>
    <w:basedOn w:val="a"/>
    <w:qFormat/>
    <w:rsid w:val="009025B8"/>
    <w:pPr>
      <w:widowControl/>
      <w:spacing w:before="100" w:beforeAutospacing="1" w:after="100" w:afterAutospacing="1"/>
      <w:jc w:val="left"/>
    </w:pPr>
    <w:rPr>
      <w:rFonts w:cs="宋体"/>
      <w:kern w:val="0"/>
      <w:sz w:val="24"/>
      <w:szCs w:val="24"/>
    </w:rPr>
  </w:style>
  <w:style w:type="paragraph" w:customStyle="1" w:styleId="affd">
    <w:name w:val="标准正文"/>
    <w:basedOn w:val="a"/>
    <w:qFormat/>
    <w:rsid w:val="009025B8"/>
    <w:pPr>
      <w:adjustRightInd w:val="0"/>
      <w:spacing w:line="360" w:lineRule="auto"/>
      <w:ind w:firstLineChars="200" w:firstLine="480"/>
    </w:pPr>
    <w:rPr>
      <w:rFonts w:ascii="Times New Roman" w:hAnsi="Times New Roman"/>
      <w:kern w:val="0"/>
      <w:sz w:val="24"/>
      <w:szCs w:val="20"/>
    </w:rPr>
  </w:style>
  <w:style w:type="paragraph" w:customStyle="1" w:styleId="xl70">
    <w:name w:val="xl70"/>
    <w:basedOn w:val="a"/>
    <w:qFormat/>
    <w:rsid w:val="009025B8"/>
    <w:pPr>
      <w:widowControl/>
      <w:pBdr>
        <w:top w:val="single" w:sz="4" w:space="0" w:color="auto"/>
        <w:left w:val="single" w:sz="4" w:space="0" w:color="auto"/>
        <w:bottom w:val="single" w:sz="4" w:space="0" w:color="auto"/>
      </w:pBdr>
      <w:spacing w:before="100" w:beforeAutospacing="1" w:after="100" w:afterAutospacing="1"/>
      <w:jc w:val="center"/>
    </w:pPr>
    <w:rPr>
      <w:rFonts w:cs="宋体"/>
      <w:kern w:val="0"/>
      <w:sz w:val="24"/>
      <w:szCs w:val="24"/>
    </w:rPr>
  </w:style>
  <w:style w:type="paragraph" w:customStyle="1" w:styleId="xl77">
    <w:name w:val="xl77"/>
    <w:basedOn w:val="a"/>
    <w:qFormat/>
    <w:rsid w:val="009025B8"/>
    <w:pPr>
      <w:widowControl/>
      <w:pBdr>
        <w:left w:val="single" w:sz="4" w:space="0" w:color="auto"/>
        <w:right w:val="single" w:sz="4" w:space="0" w:color="auto"/>
      </w:pBdr>
      <w:spacing w:before="100" w:beforeAutospacing="1" w:after="100" w:afterAutospacing="1"/>
      <w:jc w:val="center"/>
    </w:pPr>
    <w:rPr>
      <w:rFonts w:cs="宋体"/>
      <w:kern w:val="0"/>
      <w:sz w:val="24"/>
      <w:szCs w:val="24"/>
    </w:rPr>
  </w:style>
  <w:style w:type="paragraph" w:customStyle="1" w:styleId="28">
    <w:name w:val="方案标题2"/>
    <w:basedOn w:val="a"/>
    <w:next w:val="a"/>
    <w:qFormat/>
    <w:rsid w:val="009025B8"/>
    <w:pPr>
      <w:keepLines/>
      <w:adjustRightInd w:val="0"/>
      <w:ind w:left="1260" w:hanging="420"/>
      <w:outlineLvl w:val="1"/>
    </w:pPr>
    <w:rPr>
      <w:snapToGrid w:val="0"/>
      <w:spacing w:val="14"/>
      <w:kern w:val="0"/>
      <w:sz w:val="28"/>
      <w:szCs w:val="28"/>
    </w:rPr>
  </w:style>
  <w:style w:type="paragraph" w:customStyle="1" w:styleId="xl78">
    <w:name w:val="xl78"/>
    <w:basedOn w:val="a"/>
    <w:qFormat/>
    <w:rsid w:val="009025B8"/>
    <w:pPr>
      <w:widowControl/>
      <w:pBdr>
        <w:left w:val="single" w:sz="4" w:space="0" w:color="auto"/>
        <w:bottom w:val="single" w:sz="4" w:space="0" w:color="auto"/>
        <w:right w:val="single" w:sz="4" w:space="0" w:color="auto"/>
      </w:pBdr>
      <w:spacing w:before="100" w:beforeAutospacing="1" w:after="100" w:afterAutospacing="1"/>
      <w:jc w:val="center"/>
    </w:pPr>
    <w:rPr>
      <w:rFonts w:cs="宋体"/>
      <w:kern w:val="0"/>
      <w:sz w:val="24"/>
      <w:szCs w:val="24"/>
    </w:rPr>
  </w:style>
  <w:style w:type="paragraph" w:customStyle="1" w:styleId="xl28">
    <w:name w:val="xl28"/>
    <w:basedOn w:val="a"/>
    <w:qFormat/>
    <w:rsid w:val="009025B8"/>
    <w:pPr>
      <w:widowControl/>
      <w:pBdr>
        <w:left w:val="single" w:sz="8" w:space="0" w:color="auto"/>
        <w:bottom w:val="single" w:sz="4" w:space="0" w:color="auto"/>
        <w:right w:val="single" w:sz="4" w:space="0" w:color="auto"/>
      </w:pBdr>
      <w:spacing w:beforeAutospacing="1" w:afterAutospacing="1"/>
      <w:jc w:val="center"/>
    </w:pPr>
    <w:rPr>
      <w:rFonts w:ascii="Arial Unicode MS" w:eastAsia="Arial Unicode MS" w:hAnsi="Arial Unicode MS"/>
      <w:kern w:val="0"/>
      <w:sz w:val="24"/>
      <w:szCs w:val="20"/>
    </w:rPr>
  </w:style>
  <w:style w:type="paragraph" w:customStyle="1" w:styleId="affe">
    <w:name w:val="正文－恩普"/>
    <w:basedOn w:val="a4"/>
    <w:qFormat/>
    <w:rsid w:val="009025B8"/>
    <w:pPr>
      <w:widowControl/>
      <w:spacing w:line="360" w:lineRule="auto"/>
      <w:ind w:firstLineChars="200" w:firstLine="480"/>
      <w:jc w:val="left"/>
    </w:pPr>
    <w:rPr>
      <w:rFonts w:ascii="Times New Roman" w:hAnsi="Times New Roman"/>
      <w:kern w:val="0"/>
      <w:sz w:val="24"/>
    </w:rPr>
  </w:style>
  <w:style w:type="paragraph" w:customStyle="1" w:styleId="afff">
    <w:name w:val="数字条目"/>
    <w:basedOn w:val="a"/>
    <w:qFormat/>
    <w:rsid w:val="009025B8"/>
    <w:pPr>
      <w:tabs>
        <w:tab w:val="left" w:pos="1287"/>
      </w:tabs>
      <w:spacing w:line="360" w:lineRule="auto"/>
      <w:ind w:left="840"/>
    </w:pPr>
    <w:rPr>
      <w:rFonts w:ascii="Arial" w:hAnsi="Arial" w:cs="Arial"/>
      <w:szCs w:val="24"/>
    </w:rPr>
  </w:style>
  <w:style w:type="paragraph" w:customStyle="1" w:styleId="29">
    <w:name w:val="标题 2 华文中宋"/>
    <w:basedOn w:val="20"/>
    <w:qFormat/>
    <w:rsid w:val="009025B8"/>
    <w:pPr>
      <w:adjustRightInd w:val="0"/>
      <w:snapToGrid w:val="0"/>
      <w:spacing w:before="0" w:after="0" w:line="360" w:lineRule="auto"/>
    </w:pPr>
    <w:rPr>
      <w:rFonts w:ascii="宋体" w:eastAsia="宋体" w:hAnsi="宋体" w:hint="eastAsia"/>
      <w:kern w:val="24"/>
      <w:sz w:val="28"/>
      <w:szCs w:val="21"/>
    </w:rPr>
  </w:style>
  <w:style w:type="paragraph" w:customStyle="1" w:styleId="Pa10">
    <w:name w:val="Pa10"/>
    <w:basedOn w:val="Default"/>
    <w:next w:val="Default"/>
    <w:qFormat/>
    <w:rsid w:val="009025B8"/>
    <w:pPr>
      <w:spacing w:line="181" w:lineRule="atLeast"/>
    </w:pPr>
    <w:rPr>
      <w:rFonts w:ascii="文鼎" w:eastAsia="文鼎"/>
      <w:color w:val="auto"/>
    </w:rPr>
  </w:style>
  <w:style w:type="paragraph" w:customStyle="1" w:styleId="afff0">
    <w:name w:val="大标题"/>
    <w:basedOn w:val="a"/>
    <w:qFormat/>
    <w:rsid w:val="009025B8"/>
    <w:pPr>
      <w:autoSpaceDE w:val="0"/>
      <w:autoSpaceDN w:val="0"/>
      <w:adjustRightInd w:val="0"/>
      <w:spacing w:after="560"/>
      <w:jc w:val="center"/>
    </w:pPr>
    <w:rPr>
      <w:rFonts w:ascii="Arial Black" w:hAnsi="Arial Black"/>
      <w:b/>
      <w:kern w:val="0"/>
      <w:sz w:val="56"/>
      <w:szCs w:val="20"/>
    </w:rPr>
  </w:style>
  <w:style w:type="paragraph" w:customStyle="1" w:styleId="xl25">
    <w:name w:val="xl25"/>
    <w:basedOn w:val="a"/>
    <w:qFormat/>
    <w:rsid w:val="009025B8"/>
    <w:pPr>
      <w:widowControl/>
      <w:spacing w:before="100" w:beforeAutospacing="1" w:after="100" w:afterAutospacing="1"/>
      <w:jc w:val="center"/>
      <w:textAlignment w:val="center"/>
    </w:pPr>
    <w:rPr>
      <w:kern w:val="0"/>
      <w:sz w:val="20"/>
      <w:szCs w:val="20"/>
    </w:rPr>
  </w:style>
  <w:style w:type="paragraph" w:customStyle="1" w:styleId="afff1">
    <w:name w:val="编号，小四"/>
    <w:basedOn w:val="a"/>
    <w:qFormat/>
    <w:rsid w:val="009025B8"/>
    <w:pPr>
      <w:tabs>
        <w:tab w:val="left" w:pos="360"/>
      </w:tabs>
      <w:spacing w:line="360" w:lineRule="auto"/>
      <w:ind w:left="360" w:hanging="360"/>
    </w:pPr>
    <w:rPr>
      <w:rFonts w:ascii="Arial" w:hAnsi="Arial" w:cs="宋体"/>
      <w:sz w:val="24"/>
      <w:szCs w:val="20"/>
    </w:rPr>
  </w:style>
  <w:style w:type="paragraph" w:customStyle="1" w:styleId="CharCharCharChar1">
    <w:name w:val="Char Char Char Char1"/>
    <w:basedOn w:val="a"/>
    <w:qFormat/>
    <w:rsid w:val="009025B8"/>
    <w:pPr>
      <w:widowControl/>
      <w:spacing w:line="400" w:lineRule="exact"/>
      <w:jc w:val="center"/>
    </w:pPr>
    <w:rPr>
      <w:rFonts w:ascii="Verdana" w:hAnsi="Verdana"/>
      <w:kern w:val="0"/>
      <w:szCs w:val="20"/>
      <w:lang w:eastAsia="en-US"/>
    </w:rPr>
  </w:style>
  <w:style w:type="paragraph" w:customStyle="1" w:styleId="CharCharCharCharCharCharChar">
    <w:name w:val="Char Char Char Char Char Char Char"/>
    <w:basedOn w:val="a"/>
    <w:qFormat/>
    <w:rsid w:val="009025B8"/>
    <w:pPr>
      <w:tabs>
        <w:tab w:val="left" w:pos="432"/>
      </w:tabs>
      <w:ind w:left="432" w:hanging="432"/>
    </w:pPr>
    <w:rPr>
      <w:rFonts w:ascii="Tahoma" w:hAnsi="Tahoma"/>
      <w:sz w:val="24"/>
      <w:szCs w:val="20"/>
    </w:rPr>
  </w:style>
  <w:style w:type="paragraph" w:customStyle="1" w:styleId="afff2">
    <w:name w:val="图表"/>
    <w:basedOn w:val="a"/>
    <w:qFormat/>
    <w:rsid w:val="009025B8"/>
    <w:pPr>
      <w:spacing w:line="360" w:lineRule="auto"/>
      <w:jc w:val="center"/>
    </w:pPr>
    <w:rPr>
      <w:rFonts w:ascii="Calibri" w:hAnsi="Calibri"/>
      <w:szCs w:val="22"/>
    </w:rPr>
  </w:style>
  <w:style w:type="paragraph" w:customStyle="1" w:styleId="210">
    <w:name w:val="中等深浅网格 21"/>
    <w:qFormat/>
    <w:rsid w:val="009025B8"/>
    <w:pPr>
      <w:widowControl w:val="0"/>
      <w:jc w:val="both"/>
    </w:pPr>
    <w:rPr>
      <w:kern w:val="2"/>
      <w:sz w:val="21"/>
      <w:szCs w:val="24"/>
    </w:rPr>
  </w:style>
  <w:style w:type="paragraph" w:customStyle="1" w:styleId="17">
    <w:name w:val="修订1"/>
    <w:semiHidden/>
    <w:qFormat/>
    <w:rsid w:val="009025B8"/>
    <w:rPr>
      <w:kern w:val="2"/>
      <w:sz w:val="21"/>
      <w:szCs w:val="24"/>
    </w:rPr>
  </w:style>
  <w:style w:type="paragraph" w:customStyle="1" w:styleId="bt2ztb">
    <w:name w:val="bt2_ztb"/>
    <w:basedOn w:val="a"/>
    <w:qFormat/>
    <w:rsid w:val="009025B8"/>
    <w:pPr>
      <w:tabs>
        <w:tab w:val="left" w:pos="431"/>
      </w:tabs>
      <w:spacing w:line="460" w:lineRule="exact"/>
      <w:ind w:firstLine="482"/>
      <w:outlineLvl w:val="1"/>
    </w:pPr>
    <w:rPr>
      <w:rFonts w:ascii="仿宋_GB2312" w:eastAsia="仿宋_GB2312"/>
      <w:b/>
      <w:w w:val="80"/>
      <w:kern w:val="58"/>
      <w:sz w:val="24"/>
      <w:szCs w:val="20"/>
    </w:rPr>
  </w:style>
  <w:style w:type="paragraph" w:customStyle="1" w:styleId="xl72">
    <w:name w:val="xl72"/>
    <w:basedOn w:val="a"/>
    <w:qFormat/>
    <w:rsid w:val="009025B8"/>
    <w:pPr>
      <w:widowControl/>
      <w:pBdr>
        <w:top w:val="single" w:sz="4" w:space="0" w:color="auto"/>
        <w:bottom w:val="single" w:sz="4" w:space="0" w:color="auto"/>
        <w:right w:val="single" w:sz="4" w:space="0" w:color="auto"/>
      </w:pBdr>
      <w:spacing w:before="100" w:beforeAutospacing="1" w:after="100" w:afterAutospacing="1"/>
      <w:jc w:val="center"/>
    </w:pPr>
    <w:rPr>
      <w:rFonts w:cs="宋体"/>
      <w:kern w:val="0"/>
      <w:sz w:val="24"/>
      <w:szCs w:val="24"/>
    </w:rPr>
  </w:style>
  <w:style w:type="paragraph" w:customStyle="1" w:styleId="xl76">
    <w:name w:val="xl76"/>
    <w:basedOn w:val="a"/>
    <w:qFormat/>
    <w:rsid w:val="009025B8"/>
    <w:pPr>
      <w:widowControl/>
      <w:pBdr>
        <w:top w:val="single" w:sz="4" w:space="0" w:color="auto"/>
        <w:left w:val="single" w:sz="4" w:space="0" w:color="auto"/>
        <w:right w:val="single" w:sz="4" w:space="0" w:color="auto"/>
      </w:pBdr>
      <w:spacing w:before="100" w:beforeAutospacing="1" w:after="100" w:afterAutospacing="1"/>
      <w:jc w:val="center"/>
    </w:pPr>
    <w:rPr>
      <w:rFonts w:cs="宋体"/>
      <w:kern w:val="0"/>
      <w:sz w:val="24"/>
      <w:szCs w:val="24"/>
    </w:rPr>
  </w:style>
  <w:style w:type="paragraph" w:customStyle="1" w:styleId="TOCHeading1">
    <w:name w:val="TOC Heading1"/>
    <w:basedOn w:val="1"/>
    <w:next w:val="a"/>
    <w:semiHidden/>
    <w:qFormat/>
    <w:rsid w:val="009025B8"/>
    <w:pPr>
      <w:widowControl/>
      <w:spacing w:before="480" w:after="0" w:line="276" w:lineRule="auto"/>
      <w:jc w:val="left"/>
      <w:outlineLvl w:val="9"/>
    </w:pPr>
    <w:rPr>
      <w:rFonts w:ascii="Cambria" w:hAnsi="Cambria" w:cs="黑体"/>
      <w:color w:val="365F90"/>
      <w:kern w:val="0"/>
      <w:sz w:val="28"/>
      <w:szCs w:val="28"/>
    </w:rPr>
  </w:style>
  <w:style w:type="paragraph" w:customStyle="1" w:styleId="font9">
    <w:name w:val="font9"/>
    <w:basedOn w:val="a"/>
    <w:qFormat/>
    <w:rsid w:val="009025B8"/>
    <w:pPr>
      <w:widowControl/>
      <w:spacing w:before="100" w:beforeAutospacing="1" w:after="100" w:afterAutospacing="1"/>
      <w:jc w:val="left"/>
    </w:pPr>
    <w:rPr>
      <w:rFonts w:cs="宋体"/>
      <w:kern w:val="0"/>
    </w:rPr>
  </w:style>
  <w:style w:type="paragraph" w:customStyle="1" w:styleId="afff3">
    <w:name w:val="方案正文"/>
    <w:basedOn w:val="a"/>
    <w:qFormat/>
    <w:rsid w:val="009025B8"/>
    <w:pPr>
      <w:adjustRightInd w:val="0"/>
      <w:snapToGrid w:val="0"/>
      <w:spacing w:line="360" w:lineRule="auto"/>
      <w:ind w:firstLineChars="199" w:firstLine="559"/>
      <w:textAlignment w:val="baseline"/>
    </w:pPr>
    <w:rPr>
      <w:rFonts w:ascii="楷体_GB2312" w:eastAsia="楷体_GB2312"/>
      <w:snapToGrid w:val="0"/>
      <w:spacing w:val="20"/>
      <w:kern w:val="0"/>
      <w:sz w:val="24"/>
      <w:szCs w:val="24"/>
    </w:rPr>
  </w:style>
  <w:style w:type="paragraph" w:customStyle="1" w:styleId="Char120">
    <w:name w:val="Char12"/>
    <w:basedOn w:val="a"/>
    <w:qFormat/>
    <w:rsid w:val="009025B8"/>
  </w:style>
  <w:style w:type="paragraph" w:customStyle="1" w:styleId="xl30">
    <w:name w:val="xl30"/>
    <w:basedOn w:val="a"/>
    <w:qFormat/>
    <w:rsid w:val="009025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rPr>
  </w:style>
  <w:style w:type="paragraph" w:customStyle="1" w:styleId="font10">
    <w:name w:val="font10"/>
    <w:basedOn w:val="a"/>
    <w:qFormat/>
    <w:rsid w:val="009025B8"/>
    <w:pPr>
      <w:widowControl/>
      <w:spacing w:before="100" w:beforeAutospacing="1" w:after="100" w:afterAutospacing="1"/>
      <w:jc w:val="left"/>
    </w:pPr>
    <w:rPr>
      <w:rFonts w:ascii="Times New Roman" w:hAnsi="Times New Roman"/>
      <w:kern w:val="0"/>
    </w:rPr>
  </w:style>
  <w:style w:type="paragraph" w:customStyle="1" w:styleId="Figure">
    <w:name w:val="Figure"/>
    <w:basedOn w:val="a"/>
    <w:next w:val="a"/>
    <w:qFormat/>
    <w:rsid w:val="009025B8"/>
    <w:pPr>
      <w:keepNext/>
      <w:widowControl/>
      <w:snapToGrid w:val="0"/>
      <w:spacing w:before="80" w:after="80" w:line="300" w:lineRule="auto"/>
      <w:ind w:left="1135"/>
      <w:jc w:val="center"/>
    </w:pPr>
    <w:rPr>
      <w:rFonts w:ascii="Arial" w:hAnsi="Arial" w:cs="Arial"/>
      <w:kern w:val="0"/>
    </w:rPr>
  </w:style>
  <w:style w:type="paragraph" w:customStyle="1" w:styleId="CharCharCharChar2">
    <w:name w:val="Char Char Char Char2"/>
    <w:basedOn w:val="a"/>
    <w:qFormat/>
    <w:rsid w:val="009025B8"/>
    <w:pPr>
      <w:spacing w:line="360" w:lineRule="auto"/>
      <w:ind w:firstLineChars="200" w:firstLine="200"/>
    </w:pPr>
    <w:rPr>
      <w:rFonts w:ascii="Times New Roman" w:hAnsi="Times New Roman"/>
      <w:szCs w:val="20"/>
    </w:rPr>
  </w:style>
  <w:style w:type="paragraph" w:customStyle="1" w:styleId="xl34">
    <w:name w:val="xl34"/>
    <w:basedOn w:val="a"/>
    <w:qFormat/>
    <w:rsid w:val="009025B8"/>
    <w:pPr>
      <w:widowControl/>
      <w:pBdr>
        <w:bottom w:val="single" w:sz="4" w:space="0" w:color="auto"/>
      </w:pBdr>
      <w:spacing w:before="100" w:beforeAutospacing="1" w:after="100" w:afterAutospacing="1"/>
      <w:jc w:val="center"/>
    </w:pPr>
    <w:rPr>
      <w:rFonts w:cs="宋体"/>
      <w:kern w:val="0"/>
      <w:sz w:val="24"/>
      <w:szCs w:val="24"/>
    </w:rPr>
  </w:style>
  <w:style w:type="paragraph" w:customStyle="1" w:styleId="afff4">
    <w:name w:val="正文段"/>
    <w:basedOn w:val="a"/>
    <w:qFormat/>
    <w:rsid w:val="009025B8"/>
    <w:pPr>
      <w:widowControl/>
      <w:snapToGrid w:val="0"/>
      <w:spacing w:afterLines="50"/>
      <w:ind w:firstLineChars="200" w:firstLine="200"/>
    </w:pPr>
    <w:rPr>
      <w:rFonts w:ascii="Times New Roman" w:hAnsi="Times New Roman"/>
      <w:kern w:val="0"/>
      <w:sz w:val="24"/>
      <w:szCs w:val="20"/>
    </w:rPr>
  </w:style>
  <w:style w:type="paragraph" w:customStyle="1" w:styleId="2a">
    <w:name w:val="符号 2"/>
    <w:basedOn w:val="18"/>
    <w:qFormat/>
    <w:rsid w:val="009025B8"/>
    <w:pPr>
      <w:tabs>
        <w:tab w:val="left" w:pos="1320"/>
      </w:tabs>
    </w:pPr>
  </w:style>
  <w:style w:type="paragraph" w:customStyle="1" w:styleId="18">
    <w:name w:val="符号 1"/>
    <w:basedOn w:val="a3"/>
    <w:qFormat/>
    <w:rsid w:val="009025B8"/>
    <w:pPr>
      <w:tabs>
        <w:tab w:val="left" w:pos="900"/>
      </w:tabs>
      <w:spacing w:after="0" w:line="360" w:lineRule="auto"/>
      <w:ind w:leftChars="0" w:left="1200" w:hanging="720"/>
    </w:pPr>
    <w:rPr>
      <w:rFonts w:ascii="Calibri" w:hAnsi="Calibri"/>
      <w:kern w:val="28"/>
      <w:sz w:val="24"/>
    </w:rPr>
  </w:style>
  <w:style w:type="paragraph" w:customStyle="1" w:styleId="xl27">
    <w:name w:val="xl27"/>
    <w:basedOn w:val="a"/>
    <w:qFormat/>
    <w:rsid w:val="009025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rPr>
  </w:style>
  <w:style w:type="paragraph" w:customStyle="1" w:styleId="p19">
    <w:name w:val="p19"/>
    <w:basedOn w:val="a"/>
    <w:qFormat/>
    <w:rsid w:val="009025B8"/>
    <w:pPr>
      <w:widowControl/>
    </w:pPr>
    <w:rPr>
      <w:rFonts w:ascii="Times New Roman" w:hAnsi="Times New Roman"/>
      <w:kern w:val="0"/>
    </w:rPr>
  </w:style>
  <w:style w:type="paragraph" w:customStyle="1" w:styleId="ParaCharCharCharCharCharCharCharCharCharChar">
    <w:name w:val="默认段落字体 Para Char Char Char Char Char Char Char Char Char Char"/>
    <w:basedOn w:val="a"/>
    <w:qFormat/>
    <w:rsid w:val="009025B8"/>
    <w:rPr>
      <w:rFonts w:ascii="Tahoma" w:hAnsi="Tahoma"/>
      <w:sz w:val="24"/>
      <w:szCs w:val="20"/>
    </w:rPr>
  </w:style>
  <w:style w:type="paragraph" w:customStyle="1" w:styleId="p0">
    <w:name w:val="p0"/>
    <w:basedOn w:val="a"/>
    <w:qFormat/>
    <w:rsid w:val="009025B8"/>
    <w:pPr>
      <w:widowControl/>
    </w:pPr>
    <w:rPr>
      <w:kern w:val="0"/>
    </w:rPr>
  </w:style>
  <w:style w:type="paragraph" w:customStyle="1" w:styleId="TOC1">
    <w:name w:val="TOC 标题1"/>
    <w:basedOn w:val="1"/>
    <w:next w:val="a"/>
    <w:uiPriority w:val="39"/>
    <w:qFormat/>
    <w:rsid w:val="009025B8"/>
    <w:pPr>
      <w:widowControl/>
      <w:spacing w:before="480" w:after="0" w:line="276" w:lineRule="auto"/>
      <w:jc w:val="left"/>
      <w:outlineLvl w:val="9"/>
    </w:pPr>
    <w:rPr>
      <w:rFonts w:ascii="Cambria" w:hAnsi="Cambria"/>
      <w:color w:val="365F91"/>
      <w:kern w:val="0"/>
      <w:sz w:val="28"/>
      <w:szCs w:val="28"/>
    </w:rPr>
  </w:style>
  <w:style w:type="paragraph" w:customStyle="1" w:styleId="34">
    <w:name w:val="标题3"/>
    <w:basedOn w:val="3"/>
    <w:qFormat/>
    <w:rsid w:val="009025B8"/>
    <w:pPr>
      <w:tabs>
        <w:tab w:val="left" w:pos="113"/>
        <w:tab w:val="left" w:pos="840"/>
      </w:tabs>
      <w:spacing w:before="100" w:beforeAutospacing="1" w:after="0" w:line="300" w:lineRule="auto"/>
      <w:ind w:left="1180" w:hanging="340"/>
    </w:pPr>
    <w:rPr>
      <w:rFonts w:ascii="Times New Roman" w:hAnsi="Times New Roman"/>
      <w:b w:val="0"/>
      <w:spacing w:val="6"/>
      <w:w w:val="100"/>
      <w:kern w:val="44"/>
      <w:sz w:val="28"/>
      <w:szCs w:val="20"/>
      <w:lang w:val="ru-RU"/>
    </w:rPr>
  </w:style>
  <w:style w:type="paragraph" w:customStyle="1" w:styleId="5-018">
    <w:name w:val="样式 标题 5 + 右侧:  -0.18 字符"/>
    <w:basedOn w:val="a"/>
    <w:qFormat/>
    <w:rsid w:val="009025B8"/>
    <w:pPr>
      <w:tabs>
        <w:tab w:val="left" w:pos="1008"/>
        <w:tab w:val="left" w:pos="2100"/>
      </w:tabs>
      <w:ind w:left="2100" w:hanging="420"/>
    </w:pPr>
    <w:rPr>
      <w:rFonts w:ascii="Times New Roman" w:hAnsi="Times New Roman"/>
      <w:szCs w:val="24"/>
    </w:rPr>
  </w:style>
  <w:style w:type="paragraph" w:customStyle="1" w:styleId="afff5">
    <w:name w:val="我的正文"/>
    <w:unhideWhenUsed/>
    <w:qFormat/>
    <w:rsid w:val="009025B8"/>
    <w:pPr>
      <w:spacing w:line="360" w:lineRule="auto"/>
      <w:ind w:firstLineChars="200" w:firstLine="200"/>
    </w:pPr>
    <w:rPr>
      <w:rFonts w:ascii="Arial" w:hAnsi="Arial" w:hint="eastAsia"/>
      <w:kern w:val="2"/>
      <w:sz w:val="28"/>
    </w:rPr>
  </w:style>
  <w:style w:type="paragraph" w:customStyle="1" w:styleId="afff6">
    <w:name w:val="图片标注"/>
    <w:qFormat/>
    <w:rsid w:val="009025B8"/>
  </w:style>
  <w:style w:type="paragraph" w:customStyle="1" w:styleId="afff7">
    <w:name w:val="正文编码"/>
    <w:basedOn w:val="af2"/>
    <w:qFormat/>
    <w:rsid w:val="009025B8"/>
    <w:pPr>
      <w:tabs>
        <w:tab w:val="center" w:pos="2185"/>
      </w:tabs>
      <w:spacing w:after="0" w:line="360" w:lineRule="auto"/>
      <w:ind w:left="1200" w:firstLineChars="0" w:firstLine="0"/>
    </w:pPr>
    <w:rPr>
      <w:rFonts w:ascii="仿宋_GB2312" w:eastAsia="仿宋_GB2312"/>
      <w:i/>
      <w:kern w:val="0"/>
    </w:rPr>
  </w:style>
  <w:style w:type="paragraph" w:customStyle="1" w:styleId="Style15">
    <w:name w:val="_Style 15"/>
    <w:basedOn w:val="a"/>
    <w:qFormat/>
    <w:rsid w:val="009025B8"/>
  </w:style>
  <w:style w:type="paragraph" w:customStyle="1" w:styleId="xl66">
    <w:name w:val="xl66"/>
    <w:basedOn w:val="a"/>
    <w:qFormat/>
    <w:rsid w:val="009025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22"/>
      <w:szCs w:val="22"/>
    </w:rPr>
  </w:style>
  <w:style w:type="paragraph" w:customStyle="1" w:styleId="xl32">
    <w:name w:val="xl32"/>
    <w:basedOn w:val="a"/>
    <w:qFormat/>
    <w:rsid w:val="009025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rPr>
  </w:style>
  <w:style w:type="paragraph" w:customStyle="1" w:styleId="font11">
    <w:name w:val="font11"/>
    <w:basedOn w:val="a"/>
    <w:qFormat/>
    <w:rsid w:val="009025B8"/>
    <w:pPr>
      <w:widowControl/>
      <w:spacing w:before="100" w:beforeAutospacing="1" w:after="100" w:afterAutospacing="1"/>
      <w:jc w:val="left"/>
    </w:pPr>
    <w:rPr>
      <w:rFonts w:cs="宋体"/>
      <w:kern w:val="0"/>
      <w:sz w:val="22"/>
      <w:szCs w:val="22"/>
    </w:rPr>
  </w:style>
  <w:style w:type="paragraph" w:customStyle="1" w:styleId="GW-">
    <w:name w:val="GW-正文"/>
    <w:qFormat/>
    <w:rsid w:val="009025B8"/>
    <w:pPr>
      <w:spacing w:line="300" w:lineRule="auto"/>
      <w:ind w:firstLineChars="200" w:firstLine="200"/>
    </w:pPr>
    <w:rPr>
      <w:rFonts w:eastAsia="仿宋_GB2312"/>
      <w:sz w:val="24"/>
      <w:szCs w:val="24"/>
    </w:rPr>
  </w:style>
  <w:style w:type="paragraph" w:customStyle="1" w:styleId="p17">
    <w:name w:val="p17"/>
    <w:basedOn w:val="a"/>
    <w:qFormat/>
    <w:rsid w:val="009025B8"/>
    <w:pPr>
      <w:widowControl/>
      <w:spacing w:line="312" w:lineRule="auto"/>
      <w:ind w:right="-210" w:firstLine="556"/>
    </w:pPr>
    <w:rPr>
      <w:rFonts w:cs="宋体"/>
      <w:kern w:val="0"/>
      <w:sz w:val="28"/>
      <w:szCs w:val="28"/>
    </w:rPr>
  </w:style>
  <w:style w:type="paragraph" w:customStyle="1" w:styleId="xl31">
    <w:name w:val="xl31"/>
    <w:basedOn w:val="a"/>
    <w:qFormat/>
    <w:rsid w:val="009025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sz w:val="24"/>
      <w:szCs w:val="24"/>
    </w:rPr>
  </w:style>
  <w:style w:type="paragraph" w:customStyle="1" w:styleId="afff8">
    <w:name w:val="表内文字"/>
    <w:basedOn w:val="a"/>
    <w:qFormat/>
    <w:rsid w:val="009025B8"/>
    <w:pPr>
      <w:tabs>
        <w:tab w:val="left" w:pos="1418"/>
      </w:tabs>
      <w:spacing w:line="360" w:lineRule="auto"/>
      <w:jc w:val="center"/>
    </w:pPr>
    <w:rPr>
      <w:rFonts w:ascii="仿宋_GB2312" w:eastAsia="仿宋_GB2312" w:hAnsi="Times New Roman"/>
      <w:spacing w:val="-20"/>
      <w:kern w:val="0"/>
      <w:sz w:val="24"/>
      <w:szCs w:val="24"/>
    </w:rPr>
  </w:style>
  <w:style w:type="paragraph" w:customStyle="1" w:styleId="ItemList">
    <w:name w:val="Item List"/>
    <w:basedOn w:val="a"/>
    <w:qFormat/>
    <w:rsid w:val="009025B8"/>
    <w:pPr>
      <w:tabs>
        <w:tab w:val="left" w:pos="700"/>
      </w:tabs>
      <w:spacing w:before="120"/>
      <w:ind w:firstLine="340"/>
      <w:jc w:val="left"/>
    </w:pPr>
    <w:rPr>
      <w:rFonts w:ascii="Times New Roman" w:hAnsi="Times New Roman"/>
      <w:kern w:val="0"/>
      <w:szCs w:val="13"/>
    </w:rPr>
  </w:style>
  <w:style w:type="paragraph" w:customStyle="1" w:styleId="19">
    <w:name w:val="正文1"/>
    <w:qFormat/>
    <w:rsid w:val="009025B8"/>
    <w:pPr>
      <w:widowControl w:val="0"/>
      <w:jc w:val="both"/>
    </w:pPr>
    <w:rPr>
      <w:rFonts w:hint="eastAsia"/>
      <w:kern w:val="2"/>
      <w:sz w:val="21"/>
    </w:rPr>
  </w:style>
  <w:style w:type="paragraph" w:customStyle="1" w:styleId="-">
    <w:name w:val="德山-正文"/>
    <w:basedOn w:val="a"/>
    <w:qFormat/>
    <w:rsid w:val="009025B8"/>
    <w:pPr>
      <w:widowControl/>
      <w:spacing w:beforeLines="50" w:afterLines="50" w:line="360" w:lineRule="auto"/>
      <w:ind w:firstLineChars="200" w:firstLine="200"/>
      <w:jc w:val="left"/>
    </w:pPr>
    <w:rPr>
      <w:rFonts w:ascii="Calibri" w:hAnsi="Calibri" w:cs="黑体"/>
      <w:kern w:val="0"/>
      <w:sz w:val="24"/>
      <w:szCs w:val="22"/>
      <w:lang w:eastAsia="en-US"/>
    </w:rPr>
  </w:style>
  <w:style w:type="paragraph" w:customStyle="1" w:styleId="xl71">
    <w:name w:val="xl71"/>
    <w:basedOn w:val="a"/>
    <w:qFormat/>
    <w:rsid w:val="009025B8"/>
    <w:pPr>
      <w:widowControl/>
      <w:pBdr>
        <w:top w:val="single" w:sz="4" w:space="0" w:color="auto"/>
        <w:bottom w:val="single" w:sz="4" w:space="0" w:color="auto"/>
      </w:pBdr>
      <w:spacing w:before="100" w:beforeAutospacing="1" w:after="100" w:afterAutospacing="1"/>
      <w:jc w:val="center"/>
    </w:pPr>
    <w:rPr>
      <w:rFonts w:cs="宋体"/>
      <w:kern w:val="0"/>
      <w:sz w:val="24"/>
      <w:szCs w:val="24"/>
    </w:rPr>
  </w:style>
  <w:style w:type="paragraph" w:customStyle="1" w:styleId="xl65">
    <w:name w:val="xl65"/>
    <w:basedOn w:val="a"/>
    <w:qFormat/>
    <w:rsid w:val="009025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24"/>
      <w:szCs w:val="24"/>
    </w:rPr>
  </w:style>
  <w:style w:type="paragraph" w:customStyle="1" w:styleId="Char110">
    <w:name w:val="Char11"/>
    <w:basedOn w:val="a"/>
    <w:qFormat/>
    <w:rsid w:val="009025B8"/>
    <w:pPr>
      <w:tabs>
        <w:tab w:val="left" w:pos="1200"/>
      </w:tabs>
      <w:ind w:left="1200" w:hanging="720"/>
    </w:pPr>
    <w:rPr>
      <w:rFonts w:ascii="Times New Roman" w:hAnsi="Times New Roman"/>
      <w:sz w:val="24"/>
      <w:szCs w:val="24"/>
    </w:rPr>
  </w:style>
  <w:style w:type="paragraph" w:customStyle="1" w:styleId="afff9">
    <w:name w:val="图片"/>
    <w:basedOn w:val="a"/>
    <w:qFormat/>
    <w:rsid w:val="009025B8"/>
    <w:pPr>
      <w:jc w:val="center"/>
    </w:pPr>
    <w:rPr>
      <w:rFonts w:ascii="Times New Roman" w:hAnsi="Times New Roman"/>
      <w:szCs w:val="24"/>
    </w:rPr>
  </w:style>
  <w:style w:type="paragraph" w:customStyle="1" w:styleId="xl74">
    <w:name w:val="xl74"/>
    <w:basedOn w:val="a"/>
    <w:qFormat/>
    <w:rsid w:val="009025B8"/>
    <w:pPr>
      <w:widowControl/>
      <w:pBdr>
        <w:top w:val="single" w:sz="4" w:space="0" w:color="auto"/>
        <w:left w:val="single" w:sz="4" w:space="0" w:color="auto"/>
        <w:bottom w:val="single" w:sz="4" w:space="0" w:color="auto"/>
      </w:pBdr>
      <w:spacing w:before="100" w:beforeAutospacing="1" w:after="100" w:afterAutospacing="1"/>
      <w:jc w:val="center"/>
    </w:pPr>
    <w:rPr>
      <w:rFonts w:cs="宋体"/>
      <w:b/>
      <w:bCs/>
      <w:kern w:val="0"/>
      <w:sz w:val="24"/>
      <w:szCs w:val="24"/>
    </w:rPr>
  </w:style>
  <w:style w:type="paragraph" w:customStyle="1" w:styleId="xl75">
    <w:name w:val="xl75"/>
    <w:basedOn w:val="a"/>
    <w:qFormat/>
    <w:rsid w:val="009025B8"/>
    <w:pPr>
      <w:widowControl/>
      <w:pBdr>
        <w:top w:val="single" w:sz="4" w:space="0" w:color="auto"/>
        <w:bottom w:val="single" w:sz="4" w:space="0" w:color="auto"/>
        <w:right w:val="single" w:sz="4" w:space="0" w:color="auto"/>
      </w:pBdr>
      <w:spacing w:before="100" w:beforeAutospacing="1" w:after="100" w:afterAutospacing="1"/>
      <w:jc w:val="center"/>
    </w:pPr>
    <w:rPr>
      <w:rFonts w:cs="宋体"/>
      <w:b/>
      <w:bCs/>
      <w:kern w:val="0"/>
      <w:sz w:val="24"/>
      <w:szCs w:val="24"/>
    </w:rPr>
  </w:style>
  <w:style w:type="paragraph" w:customStyle="1" w:styleId="afffa">
    <w:name w:val="正文 居中"/>
    <w:basedOn w:val="a"/>
    <w:qFormat/>
    <w:rsid w:val="009025B8"/>
    <w:pPr>
      <w:spacing w:line="360" w:lineRule="auto"/>
      <w:jc w:val="center"/>
    </w:pPr>
    <w:rPr>
      <w:rFonts w:ascii="Times New Roman" w:hAnsi="Times New Roman" w:cs="宋体"/>
      <w:sz w:val="24"/>
      <w:szCs w:val="20"/>
    </w:rPr>
  </w:style>
  <w:style w:type="paragraph" w:customStyle="1" w:styleId="2b">
    <w:name w:val="列出段落2"/>
    <w:basedOn w:val="a"/>
    <w:qFormat/>
    <w:rsid w:val="009025B8"/>
    <w:pPr>
      <w:ind w:firstLine="420"/>
    </w:pPr>
    <w:rPr>
      <w:rFonts w:ascii="Times New Roman" w:hAnsi="Times New Roman"/>
      <w:kern w:val="0"/>
      <w:szCs w:val="20"/>
    </w:rPr>
  </w:style>
  <w:style w:type="paragraph" w:customStyle="1" w:styleId="New">
    <w:name w:val="正文 New"/>
    <w:qFormat/>
    <w:rsid w:val="009025B8"/>
    <w:pPr>
      <w:widowControl w:val="0"/>
      <w:jc w:val="both"/>
    </w:pPr>
    <w:rPr>
      <w:kern w:val="2"/>
      <w:sz w:val="21"/>
      <w:szCs w:val="24"/>
    </w:rPr>
  </w:style>
  <w:style w:type="paragraph" w:customStyle="1" w:styleId="Pa6">
    <w:name w:val="Pa6"/>
    <w:basedOn w:val="Default"/>
    <w:next w:val="Default"/>
    <w:qFormat/>
    <w:rsid w:val="009025B8"/>
    <w:pPr>
      <w:spacing w:line="201" w:lineRule="atLeast"/>
    </w:pPr>
    <w:rPr>
      <w:rFonts w:ascii="文鼎" w:eastAsia="文鼎"/>
      <w:color w:val="auto"/>
    </w:rPr>
  </w:style>
  <w:style w:type="paragraph" w:customStyle="1" w:styleId="font0">
    <w:name w:val="font0"/>
    <w:basedOn w:val="a"/>
    <w:qFormat/>
    <w:rsid w:val="009025B8"/>
    <w:pPr>
      <w:widowControl/>
      <w:spacing w:before="100" w:beforeAutospacing="1" w:after="100" w:afterAutospacing="1"/>
      <w:jc w:val="left"/>
    </w:pPr>
    <w:rPr>
      <w:rFonts w:cs="宋体"/>
      <w:kern w:val="0"/>
      <w:sz w:val="24"/>
      <w:szCs w:val="24"/>
    </w:rPr>
  </w:style>
  <w:style w:type="paragraph" w:customStyle="1" w:styleId="font7">
    <w:name w:val="font7"/>
    <w:basedOn w:val="a"/>
    <w:qFormat/>
    <w:rsid w:val="009025B8"/>
    <w:pPr>
      <w:widowControl/>
      <w:spacing w:before="100" w:beforeAutospacing="1" w:after="100" w:afterAutospacing="1"/>
      <w:jc w:val="left"/>
    </w:pPr>
    <w:rPr>
      <w:rFonts w:cs="宋体"/>
      <w:kern w:val="0"/>
      <w:sz w:val="22"/>
      <w:szCs w:val="22"/>
    </w:rPr>
  </w:style>
  <w:style w:type="paragraph" w:customStyle="1" w:styleId="font5">
    <w:name w:val="font5"/>
    <w:basedOn w:val="a"/>
    <w:qFormat/>
    <w:rsid w:val="009025B8"/>
    <w:pPr>
      <w:widowControl/>
      <w:spacing w:before="100" w:beforeAutospacing="1" w:after="100" w:afterAutospacing="1"/>
      <w:jc w:val="left"/>
    </w:pPr>
    <w:rPr>
      <w:rFonts w:cs="宋体"/>
      <w:kern w:val="0"/>
      <w:sz w:val="18"/>
      <w:szCs w:val="18"/>
    </w:rPr>
  </w:style>
  <w:style w:type="paragraph" w:customStyle="1" w:styleId="afffb">
    <w:name w:val="四号，加粗，一二三"/>
    <w:basedOn w:val="a"/>
    <w:qFormat/>
    <w:rsid w:val="009025B8"/>
    <w:rPr>
      <w:rFonts w:ascii="Times New Roman" w:hAnsi="Times New Roman"/>
      <w:b/>
      <w:sz w:val="28"/>
      <w:szCs w:val="28"/>
    </w:rPr>
  </w:style>
  <w:style w:type="paragraph" w:customStyle="1" w:styleId="35">
    <w:name w:val="方案标题3"/>
    <w:basedOn w:val="28"/>
    <w:next w:val="a"/>
    <w:qFormat/>
    <w:rsid w:val="009025B8"/>
    <w:pPr>
      <w:snapToGrid w:val="0"/>
      <w:spacing w:beforeLines="50" w:afterLines="50" w:line="440" w:lineRule="exact"/>
      <w:jc w:val="left"/>
      <w:outlineLvl w:val="2"/>
    </w:pPr>
    <w:rPr>
      <w:rFonts w:ascii="黑体" w:eastAsia="黑体" w:hint="eastAsia"/>
      <w:spacing w:val="6"/>
      <w:sz w:val="32"/>
      <w:szCs w:val="32"/>
    </w:rPr>
  </w:style>
  <w:style w:type="paragraph" w:customStyle="1" w:styleId="xl33">
    <w:name w:val="xl33"/>
    <w:basedOn w:val="a"/>
    <w:qFormat/>
    <w:rsid w:val="009025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b/>
      <w:bCs/>
      <w:kern w:val="0"/>
      <w:sz w:val="24"/>
      <w:szCs w:val="24"/>
    </w:rPr>
  </w:style>
  <w:style w:type="paragraph" w:customStyle="1" w:styleId="CharChar1CharCharCharChar">
    <w:name w:val="Char Char1 Char Char Char Char"/>
    <w:basedOn w:val="a"/>
    <w:qFormat/>
    <w:rsid w:val="009025B8"/>
    <w:rPr>
      <w:rFonts w:ascii="Tahoma" w:hAnsi="Tahoma"/>
      <w:sz w:val="24"/>
      <w:szCs w:val="20"/>
    </w:rPr>
  </w:style>
  <w:style w:type="paragraph" w:customStyle="1" w:styleId="-10">
    <w:name w:val="正文-1"/>
    <w:basedOn w:val="a"/>
    <w:uiPriority w:val="99"/>
    <w:qFormat/>
    <w:rsid w:val="009025B8"/>
    <w:pPr>
      <w:autoSpaceDE w:val="0"/>
      <w:autoSpaceDN w:val="0"/>
      <w:adjustRightInd w:val="0"/>
      <w:ind w:firstLine="420"/>
      <w:jc w:val="left"/>
    </w:pPr>
    <w:rPr>
      <w:rFonts w:ascii="Times New Roman" w:hAnsi="Times New Roman"/>
      <w:kern w:val="0"/>
    </w:rPr>
  </w:style>
  <w:style w:type="paragraph" w:customStyle="1" w:styleId="xl26">
    <w:name w:val="xl26"/>
    <w:basedOn w:val="a"/>
    <w:qFormat/>
    <w:rsid w:val="009025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sz w:val="22"/>
      <w:szCs w:val="22"/>
    </w:rPr>
  </w:style>
  <w:style w:type="paragraph" w:customStyle="1" w:styleId="afffc">
    <w:name w:val="小四"/>
    <w:basedOn w:val="a"/>
    <w:qFormat/>
    <w:rsid w:val="009025B8"/>
    <w:pPr>
      <w:spacing w:line="480" w:lineRule="auto"/>
      <w:ind w:firstLineChars="250" w:firstLine="250"/>
    </w:pPr>
    <w:rPr>
      <w:sz w:val="24"/>
      <w:szCs w:val="28"/>
    </w:rPr>
  </w:style>
  <w:style w:type="table" w:customStyle="1" w:styleId="1a">
    <w:name w:val="网格型1"/>
    <w:basedOn w:val="a1"/>
    <w:uiPriority w:val="39"/>
    <w:qFormat/>
    <w:rsid w:val="009025B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网格型2"/>
    <w:basedOn w:val="a1"/>
    <w:uiPriority w:val="39"/>
    <w:qFormat/>
    <w:rsid w:val="009025B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网格型3"/>
    <w:basedOn w:val="a1"/>
    <w:next w:val="af3"/>
    <w:uiPriority w:val="59"/>
    <w:rsid w:val="006C7C25"/>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
    <w:name w:val="网格型11"/>
    <w:basedOn w:val="a1"/>
    <w:next w:val="af3"/>
    <w:uiPriority w:val="59"/>
    <w:rsid w:val="004B6A09"/>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8.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823E8436-5FC9-48BC-B679-26BB3E5728C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2698</TotalTime>
  <Pages>51</Pages>
  <Words>5389</Words>
  <Characters>30722</Characters>
  <Application>Microsoft Office Word</Application>
  <DocSecurity>0</DocSecurity>
  <Lines>256</Lines>
  <Paragraphs>72</Paragraphs>
  <ScaleCrop>false</ScaleCrop>
  <Company/>
  <LinksUpToDate>false</LinksUpToDate>
  <CharactersWithSpaces>36039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谈判公告</dc:title>
  <dc:creator>lenovo</dc:creator>
  <cp:lastModifiedBy>徐建国</cp:lastModifiedBy>
  <cp:revision>4036</cp:revision>
  <cp:lastPrinted>2020-04-13T14:52:00Z</cp:lastPrinted>
  <dcterms:created xsi:type="dcterms:W3CDTF">2019-12-30T08:43:00Z</dcterms:created>
  <dcterms:modified xsi:type="dcterms:W3CDTF">2020-06-28T08:01:00Z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