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6EC2" w:rsidRPr="00627F46" w:rsidRDefault="00396EC2">
      <w:pPr>
        <w:tabs>
          <w:tab w:val="left" w:pos="720"/>
          <w:tab w:val="left" w:pos="2160"/>
          <w:tab w:val="left" w:pos="2880"/>
          <w:tab w:val="left" w:pos="3600"/>
          <w:tab w:val="left" w:pos="4320"/>
          <w:tab w:val="left" w:pos="5040"/>
          <w:tab w:val="left" w:pos="5760"/>
        </w:tabs>
        <w:spacing w:line="360" w:lineRule="auto"/>
        <w:ind w:left="540" w:right="924"/>
        <w:jc w:val="center"/>
        <w:rPr>
          <w:rFonts w:ascii="宋体" w:hAnsi="宋体" w:cs="宋体"/>
          <w:b/>
          <w:sz w:val="48"/>
        </w:rPr>
      </w:pPr>
    </w:p>
    <w:p w:rsidR="00396EC2" w:rsidRPr="00627F46" w:rsidRDefault="00F53BF5">
      <w:pPr>
        <w:tabs>
          <w:tab w:val="left" w:pos="720"/>
          <w:tab w:val="left" w:pos="2160"/>
          <w:tab w:val="left" w:pos="2880"/>
          <w:tab w:val="left" w:pos="3600"/>
          <w:tab w:val="left" w:pos="4320"/>
          <w:tab w:val="left" w:pos="5040"/>
          <w:tab w:val="left" w:pos="5760"/>
        </w:tabs>
        <w:spacing w:line="360" w:lineRule="auto"/>
        <w:ind w:left="540" w:right="924" w:firstLine="355"/>
        <w:jc w:val="center"/>
        <w:rPr>
          <w:rFonts w:ascii="宋体" w:hAnsi="宋体" w:cs="宋体"/>
          <w:b/>
          <w:sz w:val="52"/>
        </w:rPr>
      </w:pPr>
      <w:r w:rsidRPr="00627F46">
        <w:rPr>
          <w:rFonts w:ascii="宋体" w:hAnsi="宋体" w:cs="宋体"/>
          <w:b/>
          <w:sz w:val="52"/>
        </w:rPr>
        <w:t>台州市政府采购招标文件</w:t>
      </w:r>
    </w:p>
    <w:p w:rsidR="00396EC2" w:rsidRPr="00627F46" w:rsidRDefault="00F53BF5">
      <w:pPr>
        <w:tabs>
          <w:tab w:val="left" w:pos="720"/>
          <w:tab w:val="left" w:pos="1440"/>
          <w:tab w:val="left" w:pos="2160"/>
          <w:tab w:val="left" w:pos="2880"/>
          <w:tab w:val="left" w:pos="3600"/>
          <w:tab w:val="left" w:pos="4320"/>
          <w:tab w:val="left" w:pos="5040"/>
          <w:tab w:val="left" w:pos="5760"/>
        </w:tabs>
        <w:spacing w:line="360" w:lineRule="auto"/>
        <w:ind w:left="1440" w:right="1800"/>
        <w:jc w:val="center"/>
        <w:rPr>
          <w:rFonts w:ascii="宋体" w:hAnsi="宋体" w:cs="宋体"/>
          <w:sz w:val="28"/>
        </w:rPr>
      </w:pPr>
      <w:r w:rsidRPr="00627F46">
        <w:rPr>
          <w:rFonts w:ascii="宋体" w:hAnsi="宋体" w:cs="宋体"/>
          <w:sz w:val="28"/>
        </w:rPr>
        <w:t>项目编号：</w:t>
      </w:r>
      <w:r w:rsidR="00D57B58">
        <w:rPr>
          <w:rFonts w:ascii="宋体" w:hAnsi="宋体" w:cs="宋体" w:hint="eastAsia"/>
          <w:sz w:val="28"/>
        </w:rPr>
        <w:t>XSL20220709</w:t>
      </w:r>
    </w:p>
    <w:p w:rsidR="00396EC2" w:rsidRPr="00627F46" w:rsidRDefault="00F53BF5">
      <w:pPr>
        <w:tabs>
          <w:tab w:val="left" w:pos="720"/>
          <w:tab w:val="left" w:pos="1440"/>
          <w:tab w:val="left" w:pos="2160"/>
          <w:tab w:val="left" w:pos="2880"/>
          <w:tab w:val="left" w:pos="3600"/>
          <w:tab w:val="left" w:pos="4320"/>
          <w:tab w:val="left" w:pos="5040"/>
          <w:tab w:val="left" w:pos="5760"/>
        </w:tabs>
        <w:spacing w:line="360" w:lineRule="auto"/>
        <w:ind w:left="1440" w:right="1800"/>
        <w:jc w:val="center"/>
        <w:rPr>
          <w:rFonts w:ascii="宋体" w:hAnsi="宋体" w:cs="宋体"/>
          <w:sz w:val="24"/>
        </w:rPr>
      </w:pPr>
      <w:r w:rsidRPr="00627F46">
        <w:rPr>
          <w:rFonts w:ascii="宋体" w:hAnsi="宋体" w:cs="宋体"/>
          <w:b/>
          <w:sz w:val="36"/>
        </w:rPr>
        <w:t>（线上电子招投标）</w:t>
      </w:r>
    </w:p>
    <w:p w:rsidR="00396EC2" w:rsidRPr="00627F46" w:rsidRDefault="00396EC2">
      <w:pPr>
        <w:spacing w:line="360" w:lineRule="auto"/>
        <w:rPr>
          <w:rFonts w:ascii="宋体" w:hAnsi="宋体" w:cs="宋体"/>
          <w:b/>
          <w:sz w:val="52"/>
        </w:rPr>
      </w:pPr>
    </w:p>
    <w:p w:rsidR="00396EC2" w:rsidRPr="00627F46" w:rsidRDefault="00396EC2">
      <w:pPr>
        <w:spacing w:line="360" w:lineRule="auto"/>
        <w:rPr>
          <w:rFonts w:ascii="宋体" w:hAnsi="宋体" w:cs="宋体"/>
          <w:b/>
          <w:sz w:val="52"/>
        </w:rPr>
      </w:pPr>
    </w:p>
    <w:p w:rsidR="00396EC2" w:rsidRPr="00627F46" w:rsidRDefault="00F53BF5">
      <w:pPr>
        <w:tabs>
          <w:tab w:val="left" w:pos="7050"/>
        </w:tabs>
        <w:spacing w:line="360" w:lineRule="auto"/>
        <w:ind w:firstLine="1798"/>
        <w:jc w:val="left"/>
        <w:rPr>
          <w:rFonts w:ascii="宋体" w:hAnsi="宋体" w:cs="宋体"/>
          <w:sz w:val="28"/>
        </w:rPr>
      </w:pPr>
      <w:r w:rsidRPr="00627F46">
        <w:rPr>
          <w:rFonts w:ascii="宋体" w:hAnsi="宋体" w:cs="宋体"/>
          <w:sz w:val="28"/>
        </w:rPr>
        <w:tab/>
      </w:r>
    </w:p>
    <w:p w:rsidR="00396EC2" w:rsidRPr="00627F46" w:rsidRDefault="00396EC2">
      <w:pPr>
        <w:spacing w:line="360" w:lineRule="auto"/>
        <w:ind w:firstLine="1798"/>
        <w:jc w:val="left"/>
        <w:rPr>
          <w:rFonts w:ascii="宋体" w:hAnsi="宋体" w:cs="宋体"/>
          <w:sz w:val="28"/>
        </w:rPr>
      </w:pPr>
    </w:p>
    <w:p w:rsidR="00396EC2" w:rsidRPr="00627F46" w:rsidRDefault="00396EC2">
      <w:pPr>
        <w:tabs>
          <w:tab w:val="left" w:pos="720"/>
          <w:tab w:val="left" w:pos="1440"/>
          <w:tab w:val="left" w:pos="2160"/>
          <w:tab w:val="left" w:pos="2880"/>
          <w:tab w:val="left" w:pos="3600"/>
          <w:tab w:val="left" w:pos="4320"/>
          <w:tab w:val="left" w:pos="5040"/>
          <w:tab w:val="left" w:pos="5760"/>
        </w:tabs>
        <w:spacing w:line="360" w:lineRule="auto"/>
        <w:ind w:left="1440" w:right="1800"/>
        <w:jc w:val="center"/>
        <w:rPr>
          <w:rFonts w:ascii="宋体" w:hAnsi="宋体" w:cs="宋体"/>
          <w:sz w:val="28"/>
        </w:rPr>
      </w:pPr>
    </w:p>
    <w:p w:rsidR="00396EC2" w:rsidRPr="00627F46" w:rsidRDefault="00F53BF5">
      <w:pPr>
        <w:spacing w:line="360" w:lineRule="auto"/>
        <w:rPr>
          <w:rFonts w:ascii="宋体" w:hAnsi="宋体" w:cs="宋体"/>
          <w:sz w:val="28"/>
        </w:rPr>
      </w:pPr>
      <w:r w:rsidRPr="00627F46">
        <w:rPr>
          <w:rFonts w:ascii="宋体" w:hAnsi="宋体" w:cs="宋体"/>
          <w:sz w:val="28"/>
        </w:rPr>
        <w:t xml:space="preserve">    采购项目：</w:t>
      </w:r>
      <w:r w:rsidR="006F1E2F" w:rsidRPr="00627F46">
        <w:rPr>
          <w:rFonts w:ascii="宋体" w:hAnsi="宋体" w:cs="宋体" w:hint="eastAsia"/>
          <w:sz w:val="28"/>
        </w:rPr>
        <w:t>金清新</w:t>
      </w:r>
      <w:proofErr w:type="gramStart"/>
      <w:r w:rsidR="006F1E2F" w:rsidRPr="00627F46">
        <w:rPr>
          <w:rFonts w:ascii="宋体" w:hAnsi="宋体" w:cs="宋体" w:hint="eastAsia"/>
          <w:sz w:val="28"/>
        </w:rPr>
        <w:t>闸</w:t>
      </w:r>
      <w:proofErr w:type="gramEnd"/>
      <w:r w:rsidR="006F1E2F" w:rsidRPr="00627F46">
        <w:rPr>
          <w:rFonts w:ascii="宋体" w:hAnsi="宋体" w:cs="宋体" w:hint="eastAsia"/>
          <w:sz w:val="28"/>
        </w:rPr>
        <w:t>安全鉴定</w:t>
      </w:r>
    </w:p>
    <w:p w:rsidR="00396EC2" w:rsidRPr="00627F46" w:rsidRDefault="00F53BF5">
      <w:pPr>
        <w:spacing w:line="360" w:lineRule="auto"/>
        <w:ind w:firstLine="560"/>
        <w:rPr>
          <w:rFonts w:ascii="宋体" w:hAnsi="宋体" w:cs="宋体"/>
          <w:sz w:val="28"/>
        </w:rPr>
      </w:pPr>
      <w:r w:rsidRPr="00627F46">
        <w:rPr>
          <w:rFonts w:ascii="宋体" w:hAnsi="宋体" w:cs="宋体"/>
          <w:sz w:val="28"/>
        </w:rPr>
        <w:t>采购人：台州市综合水利设施调控中心（盖章）</w:t>
      </w:r>
    </w:p>
    <w:p w:rsidR="00396EC2" w:rsidRPr="00627F46" w:rsidRDefault="00396EC2">
      <w:pPr>
        <w:spacing w:line="360" w:lineRule="auto"/>
        <w:ind w:firstLine="560"/>
        <w:rPr>
          <w:rFonts w:ascii="宋体" w:hAnsi="宋体" w:cs="宋体"/>
          <w:sz w:val="28"/>
        </w:rPr>
      </w:pPr>
    </w:p>
    <w:p w:rsidR="00396EC2" w:rsidRPr="00627F46" w:rsidRDefault="00396EC2">
      <w:pPr>
        <w:tabs>
          <w:tab w:val="left" w:pos="720"/>
          <w:tab w:val="left" w:pos="1440"/>
          <w:tab w:val="left" w:pos="2160"/>
          <w:tab w:val="left" w:pos="2880"/>
          <w:tab w:val="left" w:pos="3600"/>
          <w:tab w:val="left" w:pos="4320"/>
          <w:tab w:val="left" w:pos="5040"/>
          <w:tab w:val="left" w:pos="5760"/>
        </w:tabs>
        <w:ind w:left="1440" w:right="1800"/>
        <w:jc w:val="center"/>
        <w:rPr>
          <w:rFonts w:ascii="宋体" w:hAnsi="宋体" w:cs="宋体"/>
          <w:sz w:val="28"/>
        </w:rPr>
      </w:pPr>
    </w:p>
    <w:p w:rsidR="00396EC2" w:rsidRPr="00627F46" w:rsidRDefault="00396EC2">
      <w:pPr>
        <w:tabs>
          <w:tab w:val="left" w:pos="720"/>
          <w:tab w:val="left" w:pos="1440"/>
          <w:tab w:val="left" w:pos="2160"/>
          <w:tab w:val="left" w:pos="2880"/>
          <w:tab w:val="left" w:pos="3600"/>
          <w:tab w:val="left" w:pos="4320"/>
          <w:tab w:val="left" w:pos="5040"/>
          <w:tab w:val="left" w:pos="5760"/>
        </w:tabs>
        <w:ind w:left="1440" w:right="1800"/>
        <w:jc w:val="center"/>
        <w:rPr>
          <w:rFonts w:ascii="宋体" w:hAnsi="宋体" w:cs="宋体"/>
          <w:sz w:val="28"/>
        </w:rPr>
      </w:pPr>
    </w:p>
    <w:p w:rsidR="00396EC2" w:rsidRPr="00627F46" w:rsidRDefault="00396EC2">
      <w:pPr>
        <w:tabs>
          <w:tab w:val="left" w:pos="720"/>
          <w:tab w:val="left" w:pos="1440"/>
          <w:tab w:val="left" w:pos="2160"/>
          <w:tab w:val="left" w:pos="2880"/>
          <w:tab w:val="left" w:pos="3600"/>
          <w:tab w:val="left" w:pos="4320"/>
          <w:tab w:val="left" w:pos="5040"/>
          <w:tab w:val="left" w:pos="5760"/>
        </w:tabs>
        <w:ind w:left="1440" w:right="1800"/>
        <w:jc w:val="center"/>
        <w:rPr>
          <w:rFonts w:ascii="宋体" w:hAnsi="宋体" w:cs="宋体"/>
          <w:sz w:val="28"/>
        </w:rPr>
      </w:pPr>
    </w:p>
    <w:p w:rsidR="00396EC2" w:rsidRPr="00627F46" w:rsidRDefault="00396EC2">
      <w:pPr>
        <w:tabs>
          <w:tab w:val="left" w:pos="720"/>
          <w:tab w:val="left" w:pos="1440"/>
          <w:tab w:val="left" w:pos="2160"/>
          <w:tab w:val="left" w:pos="2880"/>
          <w:tab w:val="left" w:pos="3600"/>
          <w:tab w:val="left" w:pos="4320"/>
          <w:tab w:val="left" w:pos="5040"/>
          <w:tab w:val="left" w:pos="5760"/>
        </w:tabs>
        <w:ind w:left="1440" w:right="1800"/>
        <w:jc w:val="center"/>
        <w:rPr>
          <w:rFonts w:ascii="宋体" w:hAnsi="宋体" w:cs="宋体"/>
          <w:sz w:val="28"/>
        </w:rPr>
      </w:pPr>
    </w:p>
    <w:p w:rsidR="00396EC2" w:rsidRPr="00627F46" w:rsidRDefault="00396EC2">
      <w:pPr>
        <w:tabs>
          <w:tab w:val="left" w:pos="720"/>
          <w:tab w:val="left" w:pos="1440"/>
          <w:tab w:val="left" w:pos="2160"/>
          <w:tab w:val="left" w:pos="2880"/>
          <w:tab w:val="left" w:pos="3600"/>
          <w:tab w:val="left" w:pos="4320"/>
          <w:tab w:val="left" w:pos="5040"/>
          <w:tab w:val="left" w:pos="5760"/>
        </w:tabs>
        <w:ind w:left="1440" w:right="1800"/>
        <w:jc w:val="center"/>
        <w:rPr>
          <w:rFonts w:ascii="宋体" w:hAnsi="宋体" w:cs="宋体"/>
          <w:sz w:val="28"/>
        </w:rPr>
      </w:pPr>
    </w:p>
    <w:p w:rsidR="00396EC2" w:rsidRPr="00627F46" w:rsidRDefault="00396EC2">
      <w:pPr>
        <w:tabs>
          <w:tab w:val="left" w:pos="720"/>
          <w:tab w:val="left" w:pos="1440"/>
          <w:tab w:val="left" w:pos="2160"/>
          <w:tab w:val="left" w:pos="2880"/>
          <w:tab w:val="left" w:pos="3600"/>
          <w:tab w:val="left" w:pos="4320"/>
          <w:tab w:val="left" w:pos="5040"/>
          <w:tab w:val="left" w:pos="5760"/>
        </w:tabs>
        <w:ind w:left="1440" w:right="1800"/>
        <w:jc w:val="center"/>
        <w:rPr>
          <w:rFonts w:ascii="宋体" w:hAnsi="宋体" w:cs="宋体"/>
          <w:sz w:val="28"/>
        </w:rPr>
      </w:pPr>
    </w:p>
    <w:p w:rsidR="00396EC2" w:rsidRPr="00627F46" w:rsidRDefault="00F53BF5">
      <w:pPr>
        <w:tabs>
          <w:tab w:val="left" w:pos="720"/>
          <w:tab w:val="left" w:pos="1440"/>
          <w:tab w:val="left" w:pos="2160"/>
          <w:tab w:val="left" w:pos="2880"/>
          <w:tab w:val="left" w:pos="3600"/>
          <w:tab w:val="left" w:pos="4320"/>
          <w:tab w:val="left" w:pos="5040"/>
          <w:tab w:val="left" w:pos="5760"/>
        </w:tabs>
        <w:ind w:right="-58"/>
        <w:jc w:val="center"/>
        <w:rPr>
          <w:rFonts w:ascii="宋体" w:hAnsi="宋体" w:cs="宋体"/>
          <w:sz w:val="28"/>
        </w:rPr>
      </w:pPr>
      <w:r w:rsidRPr="00627F46">
        <w:rPr>
          <w:rFonts w:ascii="宋体" w:hAnsi="宋体" w:cs="宋体"/>
          <w:sz w:val="28"/>
        </w:rPr>
        <w:t>招标代理：浙江欣斯路工程项目管理有限公司（盖章）</w:t>
      </w:r>
    </w:p>
    <w:p w:rsidR="00396EC2" w:rsidRPr="00627F46" w:rsidRDefault="00F53BF5">
      <w:pPr>
        <w:tabs>
          <w:tab w:val="left" w:pos="720"/>
          <w:tab w:val="left" w:pos="1440"/>
          <w:tab w:val="left" w:pos="2160"/>
          <w:tab w:val="left" w:pos="2880"/>
          <w:tab w:val="left" w:pos="3600"/>
          <w:tab w:val="left" w:pos="4320"/>
          <w:tab w:val="left" w:pos="5040"/>
          <w:tab w:val="left" w:pos="5760"/>
        </w:tabs>
        <w:spacing w:line="360" w:lineRule="auto"/>
        <w:ind w:left="1440" w:right="1800" w:firstLine="560"/>
        <w:jc w:val="center"/>
        <w:rPr>
          <w:rFonts w:ascii="Times New Roman" w:eastAsia="Times New Roman" w:hAnsi="Times New Roman"/>
          <w:b/>
          <w:sz w:val="36"/>
        </w:rPr>
      </w:pPr>
      <w:r w:rsidRPr="00627F46">
        <w:rPr>
          <w:rFonts w:ascii="宋体" w:hAnsi="宋体" w:cs="宋体"/>
          <w:sz w:val="28"/>
        </w:rPr>
        <w:t>2022年</w:t>
      </w:r>
      <w:r w:rsidRPr="00627F46">
        <w:rPr>
          <w:rFonts w:ascii="宋体" w:hAnsi="宋体" w:cs="宋体" w:hint="eastAsia"/>
          <w:sz w:val="28"/>
        </w:rPr>
        <w:t>07月</w:t>
      </w:r>
    </w:p>
    <w:p w:rsidR="00396EC2" w:rsidRPr="00627F46" w:rsidRDefault="00396EC2">
      <w:pPr>
        <w:jc w:val="left"/>
        <w:rPr>
          <w:rFonts w:ascii="Times New Roman" w:eastAsia="Times New Roman" w:hAnsi="Times New Roman"/>
          <w:b/>
          <w:sz w:val="36"/>
        </w:rPr>
      </w:pPr>
    </w:p>
    <w:p w:rsidR="00396EC2" w:rsidRPr="00627F46" w:rsidRDefault="00396EC2">
      <w:pPr>
        <w:keepNext/>
        <w:keepLines/>
        <w:spacing w:before="340" w:after="330" w:line="578" w:lineRule="auto"/>
        <w:rPr>
          <w:rFonts w:ascii="宋体" w:hAnsi="宋体" w:cs="宋体"/>
          <w:sz w:val="36"/>
        </w:rPr>
        <w:sectPr w:rsidR="00396EC2" w:rsidRPr="00627F46">
          <w:headerReference w:type="default" r:id="rId9"/>
          <w:footerReference w:type="even" r:id="rId10"/>
          <w:footerReference w:type="default" r:id="rId11"/>
          <w:pgSz w:w="11906" w:h="16838"/>
          <w:pgMar w:top="1440" w:right="1800" w:bottom="1440" w:left="1800" w:header="850" w:footer="720" w:gutter="0"/>
          <w:pgNumType w:start="1"/>
          <w:cols w:space="720"/>
          <w:docGrid w:type="lines" w:linePitch="312"/>
        </w:sectPr>
      </w:pPr>
    </w:p>
    <w:p w:rsidR="00396EC2" w:rsidRPr="00627F46" w:rsidRDefault="00F53BF5">
      <w:pPr>
        <w:pStyle w:val="TOC1"/>
        <w:jc w:val="center"/>
        <w:rPr>
          <w:color w:val="auto"/>
        </w:rPr>
      </w:pPr>
      <w:r w:rsidRPr="00627F46">
        <w:rPr>
          <w:color w:val="auto"/>
          <w:lang w:val="zh-CN"/>
        </w:rPr>
        <w:lastRenderedPageBreak/>
        <w:t>目录</w:t>
      </w:r>
    </w:p>
    <w:p w:rsidR="00396EC2" w:rsidRPr="00627F46" w:rsidRDefault="003A53B8">
      <w:pPr>
        <w:pStyle w:val="10"/>
        <w:tabs>
          <w:tab w:val="right" w:leader="dot" w:pos="8306"/>
        </w:tabs>
      </w:pPr>
      <w:r w:rsidRPr="003A53B8">
        <w:fldChar w:fldCharType="begin"/>
      </w:r>
      <w:r w:rsidR="00F53BF5" w:rsidRPr="00627F46">
        <w:instrText xml:space="preserve"> TOC \o "1-3" \h \z \u </w:instrText>
      </w:r>
      <w:r w:rsidRPr="003A53B8">
        <w:fldChar w:fldCharType="separate"/>
      </w:r>
      <w:hyperlink w:anchor="_Toc2048" w:history="1">
        <w:r w:rsidR="00F53BF5" w:rsidRPr="00627F46">
          <w:t>第一章公开招标采购公告</w:t>
        </w:r>
        <w:r w:rsidR="00F53BF5" w:rsidRPr="00627F46">
          <w:tab/>
        </w:r>
        <w:r w:rsidRPr="00627F46">
          <w:fldChar w:fldCharType="begin"/>
        </w:r>
        <w:r w:rsidR="00F53BF5" w:rsidRPr="00627F46">
          <w:instrText xml:space="preserve"> PAGEREF _Toc2048 \h </w:instrText>
        </w:r>
        <w:r w:rsidRPr="00627F46">
          <w:fldChar w:fldCharType="separate"/>
        </w:r>
        <w:r w:rsidR="00F53BF5" w:rsidRPr="00627F46">
          <w:t>2</w:t>
        </w:r>
        <w:r w:rsidRPr="00627F46">
          <w:fldChar w:fldCharType="end"/>
        </w:r>
      </w:hyperlink>
    </w:p>
    <w:p w:rsidR="00396EC2" w:rsidRPr="00627F46" w:rsidRDefault="003A53B8">
      <w:pPr>
        <w:pStyle w:val="10"/>
        <w:tabs>
          <w:tab w:val="right" w:leader="dot" w:pos="8306"/>
        </w:tabs>
      </w:pPr>
      <w:hyperlink w:anchor="_Toc27146" w:history="1">
        <w:r w:rsidR="00F53BF5" w:rsidRPr="00627F46">
          <w:t>第二章投标人须知</w:t>
        </w:r>
        <w:r w:rsidR="00F53BF5" w:rsidRPr="00627F46">
          <w:tab/>
        </w:r>
        <w:r w:rsidRPr="00627F46">
          <w:fldChar w:fldCharType="begin"/>
        </w:r>
        <w:r w:rsidR="00F53BF5" w:rsidRPr="00627F46">
          <w:instrText xml:space="preserve"> PAGEREF _Toc27146 \h </w:instrText>
        </w:r>
        <w:r w:rsidRPr="00627F46">
          <w:fldChar w:fldCharType="separate"/>
        </w:r>
        <w:r w:rsidR="00F53BF5" w:rsidRPr="00627F46">
          <w:t>8</w:t>
        </w:r>
        <w:r w:rsidRPr="00627F46">
          <w:fldChar w:fldCharType="end"/>
        </w:r>
      </w:hyperlink>
    </w:p>
    <w:p w:rsidR="00396EC2" w:rsidRPr="00627F46" w:rsidRDefault="003A53B8">
      <w:pPr>
        <w:pStyle w:val="22"/>
        <w:tabs>
          <w:tab w:val="right" w:leader="dot" w:pos="8306"/>
        </w:tabs>
      </w:pPr>
      <w:hyperlink w:anchor="_Toc17352" w:history="1">
        <w:r w:rsidR="00F53BF5" w:rsidRPr="00627F46">
          <w:t>一、总则</w:t>
        </w:r>
        <w:r w:rsidR="00F53BF5" w:rsidRPr="00627F46">
          <w:tab/>
        </w:r>
        <w:r w:rsidRPr="00627F46">
          <w:fldChar w:fldCharType="begin"/>
        </w:r>
        <w:r w:rsidR="00F53BF5" w:rsidRPr="00627F46">
          <w:instrText xml:space="preserve"> PAGEREF _Toc17352 \h </w:instrText>
        </w:r>
        <w:r w:rsidRPr="00627F46">
          <w:fldChar w:fldCharType="separate"/>
        </w:r>
        <w:r w:rsidR="00F53BF5" w:rsidRPr="00627F46">
          <w:t>11</w:t>
        </w:r>
        <w:r w:rsidRPr="00627F46">
          <w:fldChar w:fldCharType="end"/>
        </w:r>
      </w:hyperlink>
    </w:p>
    <w:p w:rsidR="00396EC2" w:rsidRPr="00627F46" w:rsidRDefault="003A53B8">
      <w:pPr>
        <w:pStyle w:val="22"/>
        <w:tabs>
          <w:tab w:val="right" w:leader="dot" w:pos="8306"/>
        </w:tabs>
      </w:pPr>
      <w:hyperlink w:anchor="_Toc32042" w:history="1">
        <w:r w:rsidR="00F53BF5" w:rsidRPr="00627F46">
          <w:t>二、招标文件</w:t>
        </w:r>
        <w:r w:rsidR="00F53BF5" w:rsidRPr="00627F46">
          <w:tab/>
        </w:r>
        <w:r w:rsidRPr="00627F46">
          <w:fldChar w:fldCharType="begin"/>
        </w:r>
        <w:r w:rsidR="00F53BF5" w:rsidRPr="00627F46">
          <w:instrText xml:space="preserve"> PAGEREF _Toc32042 \h </w:instrText>
        </w:r>
        <w:r w:rsidRPr="00627F46">
          <w:fldChar w:fldCharType="separate"/>
        </w:r>
        <w:r w:rsidR="00F53BF5" w:rsidRPr="00627F46">
          <w:t>12</w:t>
        </w:r>
        <w:r w:rsidRPr="00627F46">
          <w:fldChar w:fldCharType="end"/>
        </w:r>
      </w:hyperlink>
    </w:p>
    <w:p w:rsidR="00396EC2" w:rsidRPr="00627F46" w:rsidRDefault="003A53B8">
      <w:pPr>
        <w:pStyle w:val="22"/>
        <w:tabs>
          <w:tab w:val="right" w:leader="dot" w:pos="8306"/>
        </w:tabs>
      </w:pPr>
      <w:hyperlink w:anchor="_Toc27296" w:history="1">
        <w:r w:rsidR="00F53BF5" w:rsidRPr="00627F46">
          <w:t>三、投标文件</w:t>
        </w:r>
        <w:r w:rsidR="00F53BF5" w:rsidRPr="00627F46">
          <w:tab/>
        </w:r>
        <w:r w:rsidRPr="00627F46">
          <w:fldChar w:fldCharType="begin"/>
        </w:r>
        <w:r w:rsidR="00F53BF5" w:rsidRPr="00627F46">
          <w:instrText xml:space="preserve"> PAGEREF _Toc27296 \h </w:instrText>
        </w:r>
        <w:r w:rsidRPr="00627F46">
          <w:fldChar w:fldCharType="separate"/>
        </w:r>
        <w:r w:rsidR="00F53BF5" w:rsidRPr="00627F46">
          <w:t>13</w:t>
        </w:r>
        <w:r w:rsidRPr="00627F46">
          <w:fldChar w:fldCharType="end"/>
        </w:r>
      </w:hyperlink>
    </w:p>
    <w:p w:rsidR="00396EC2" w:rsidRPr="00627F46" w:rsidRDefault="003A53B8">
      <w:pPr>
        <w:pStyle w:val="22"/>
        <w:tabs>
          <w:tab w:val="right" w:leader="dot" w:pos="8306"/>
        </w:tabs>
      </w:pPr>
      <w:hyperlink w:anchor="_Toc19743" w:history="1">
        <w:r w:rsidR="00F53BF5" w:rsidRPr="00627F46">
          <w:t>四、投标</w:t>
        </w:r>
        <w:r w:rsidR="00F53BF5" w:rsidRPr="00627F46">
          <w:tab/>
        </w:r>
        <w:r w:rsidRPr="00627F46">
          <w:fldChar w:fldCharType="begin"/>
        </w:r>
        <w:r w:rsidR="00F53BF5" w:rsidRPr="00627F46">
          <w:instrText xml:space="preserve"> PAGEREF _Toc19743 \h </w:instrText>
        </w:r>
        <w:r w:rsidRPr="00627F46">
          <w:fldChar w:fldCharType="separate"/>
        </w:r>
        <w:r w:rsidR="00F53BF5" w:rsidRPr="00627F46">
          <w:t>16</w:t>
        </w:r>
        <w:r w:rsidRPr="00627F46">
          <w:fldChar w:fldCharType="end"/>
        </w:r>
      </w:hyperlink>
    </w:p>
    <w:p w:rsidR="00396EC2" w:rsidRPr="00627F46" w:rsidRDefault="003A53B8">
      <w:pPr>
        <w:pStyle w:val="22"/>
        <w:tabs>
          <w:tab w:val="right" w:leader="dot" w:pos="8306"/>
        </w:tabs>
      </w:pPr>
      <w:hyperlink w:anchor="_Toc32236" w:history="1">
        <w:r w:rsidR="00F53BF5" w:rsidRPr="00627F46">
          <w:t>五、开标</w:t>
        </w:r>
        <w:r w:rsidR="00F53BF5" w:rsidRPr="00627F46">
          <w:tab/>
        </w:r>
        <w:r w:rsidRPr="00627F46">
          <w:fldChar w:fldCharType="begin"/>
        </w:r>
        <w:r w:rsidR="00F53BF5" w:rsidRPr="00627F46">
          <w:instrText xml:space="preserve"> PAGEREF _Toc32236 \h </w:instrText>
        </w:r>
        <w:r w:rsidRPr="00627F46">
          <w:fldChar w:fldCharType="separate"/>
        </w:r>
        <w:r w:rsidR="00F53BF5" w:rsidRPr="00627F46">
          <w:t>16</w:t>
        </w:r>
        <w:r w:rsidRPr="00627F46">
          <w:fldChar w:fldCharType="end"/>
        </w:r>
      </w:hyperlink>
    </w:p>
    <w:p w:rsidR="00396EC2" w:rsidRPr="00627F46" w:rsidRDefault="003A53B8">
      <w:pPr>
        <w:pStyle w:val="22"/>
        <w:tabs>
          <w:tab w:val="right" w:leader="dot" w:pos="8306"/>
        </w:tabs>
      </w:pPr>
      <w:hyperlink w:anchor="_Toc6100" w:history="1">
        <w:r w:rsidR="00F53BF5" w:rsidRPr="00627F46">
          <w:t>六、评标</w:t>
        </w:r>
        <w:r w:rsidR="00F53BF5" w:rsidRPr="00627F46">
          <w:tab/>
        </w:r>
        <w:r w:rsidRPr="00627F46">
          <w:fldChar w:fldCharType="begin"/>
        </w:r>
        <w:r w:rsidR="00F53BF5" w:rsidRPr="00627F46">
          <w:instrText xml:space="preserve"> PAGEREF _Toc6100 \h </w:instrText>
        </w:r>
        <w:r w:rsidRPr="00627F46">
          <w:fldChar w:fldCharType="separate"/>
        </w:r>
        <w:r w:rsidR="00F53BF5" w:rsidRPr="00627F46">
          <w:t>18</w:t>
        </w:r>
        <w:r w:rsidRPr="00627F46">
          <w:fldChar w:fldCharType="end"/>
        </w:r>
      </w:hyperlink>
    </w:p>
    <w:p w:rsidR="00396EC2" w:rsidRPr="00627F46" w:rsidRDefault="003A53B8">
      <w:pPr>
        <w:pStyle w:val="22"/>
        <w:tabs>
          <w:tab w:val="right" w:leader="dot" w:pos="8306"/>
        </w:tabs>
      </w:pPr>
      <w:hyperlink w:anchor="_Toc26021" w:history="1">
        <w:r w:rsidR="00F53BF5" w:rsidRPr="00627F46">
          <w:t>七、定标</w:t>
        </w:r>
        <w:r w:rsidR="00F53BF5" w:rsidRPr="00627F46">
          <w:tab/>
        </w:r>
        <w:r w:rsidRPr="00627F46">
          <w:fldChar w:fldCharType="begin"/>
        </w:r>
        <w:r w:rsidR="00F53BF5" w:rsidRPr="00627F46">
          <w:instrText xml:space="preserve"> PAGEREF _Toc26021 \h </w:instrText>
        </w:r>
        <w:r w:rsidRPr="00627F46">
          <w:fldChar w:fldCharType="separate"/>
        </w:r>
        <w:r w:rsidR="00F53BF5" w:rsidRPr="00627F46">
          <w:t>21</w:t>
        </w:r>
        <w:r w:rsidRPr="00627F46">
          <w:fldChar w:fldCharType="end"/>
        </w:r>
      </w:hyperlink>
    </w:p>
    <w:p w:rsidR="00396EC2" w:rsidRPr="00627F46" w:rsidRDefault="003A53B8">
      <w:pPr>
        <w:pStyle w:val="22"/>
        <w:tabs>
          <w:tab w:val="right" w:leader="dot" w:pos="8306"/>
        </w:tabs>
      </w:pPr>
      <w:hyperlink w:anchor="_Toc2121" w:history="1">
        <w:r w:rsidR="00F53BF5" w:rsidRPr="00627F46">
          <w:t>八、合同签订及公告</w:t>
        </w:r>
        <w:r w:rsidR="00F53BF5" w:rsidRPr="00627F46">
          <w:tab/>
        </w:r>
        <w:r w:rsidRPr="00627F46">
          <w:fldChar w:fldCharType="begin"/>
        </w:r>
        <w:r w:rsidR="00F53BF5" w:rsidRPr="00627F46">
          <w:instrText xml:space="preserve"> PAGEREF _Toc2121 \h </w:instrText>
        </w:r>
        <w:r w:rsidRPr="00627F46">
          <w:fldChar w:fldCharType="separate"/>
        </w:r>
        <w:r w:rsidR="00F53BF5" w:rsidRPr="00627F46">
          <w:t>21</w:t>
        </w:r>
        <w:r w:rsidRPr="00627F46">
          <w:fldChar w:fldCharType="end"/>
        </w:r>
      </w:hyperlink>
    </w:p>
    <w:p w:rsidR="00396EC2" w:rsidRPr="00627F46" w:rsidRDefault="003A53B8">
      <w:pPr>
        <w:pStyle w:val="10"/>
        <w:tabs>
          <w:tab w:val="right" w:leader="dot" w:pos="8306"/>
        </w:tabs>
      </w:pPr>
      <w:hyperlink w:anchor="_Toc8196" w:history="1">
        <w:r w:rsidR="00F53BF5" w:rsidRPr="00627F46">
          <w:t>第三章评标办法及评分标准</w:t>
        </w:r>
        <w:r w:rsidR="00F53BF5" w:rsidRPr="00627F46">
          <w:tab/>
        </w:r>
        <w:r w:rsidRPr="00627F46">
          <w:fldChar w:fldCharType="begin"/>
        </w:r>
        <w:r w:rsidR="00F53BF5" w:rsidRPr="00627F46">
          <w:instrText xml:space="preserve"> PAGEREF _Toc8196 \h </w:instrText>
        </w:r>
        <w:r w:rsidRPr="00627F46">
          <w:fldChar w:fldCharType="separate"/>
        </w:r>
        <w:r w:rsidR="00F53BF5" w:rsidRPr="00627F46">
          <w:t>23</w:t>
        </w:r>
        <w:r w:rsidRPr="00627F46">
          <w:fldChar w:fldCharType="end"/>
        </w:r>
      </w:hyperlink>
    </w:p>
    <w:p w:rsidR="00396EC2" w:rsidRPr="00627F46" w:rsidRDefault="003A53B8">
      <w:pPr>
        <w:pStyle w:val="10"/>
        <w:tabs>
          <w:tab w:val="right" w:leader="dot" w:pos="8306"/>
        </w:tabs>
      </w:pPr>
      <w:hyperlink w:anchor="_Toc11790" w:history="1">
        <w:r w:rsidR="00F53BF5" w:rsidRPr="00627F46">
          <w:t>第四章公开招标需求</w:t>
        </w:r>
        <w:r w:rsidR="00F53BF5" w:rsidRPr="00627F46">
          <w:tab/>
        </w:r>
        <w:r w:rsidRPr="00627F46">
          <w:fldChar w:fldCharType="begin"/>
        </w:r>
        <w:r w:rsidR="00F53BF5" w:rsidRPr="00627F46">
          <w:instrText xml:space="preserve"> PAGEREF _Toc11790 \h </w:instrText>
        </w:r>
        <w:r w:rsidRPr="00627F46">
          <w:fldChar w:fldCharType="separate"/>
        </w:r>
        <w:r w:rsidR="00F53BF5" w:rsidRPr="00627F46">
          <w:t>28</w:t>
        </w:r>
        <w:r w:rsidRPr="00627F46">
          <w:fldChar w:fldCharType="end"/>
        </w:r>
      </w:hyperlink>
    </w:p>
    <w:p w:rsidR="00396EC2" w:rsidRPr="00627F46" w:rsidRDefault="003A53B8">
      <w:pPr>
        <w:pStyle w:val="10"/>
        <w:tabs>
          <w:tab w:val="right" w:leader="dot" w:pos="8306"/>
        </w:tabs>
      </w:pPr>
      <w:hyperlink w:anchor="_Toc18352" w:history="1">
        <w:r w:rsidR="00F53BF5" w:rsidRPr="00627F46">
          <w:rPr>
            <w:rFonts w:ascii="Times New Roman" w:hAnsi="Times New Roman"/>
            <w:szCs w:val="24"/>
          </w:rPr>
          <w:t>一、项目概况</w:t>
        </w:r>
        <w:r w:rsidR="00F53BF5" w:rsidRPr="00627F46">
          <w:tab/>
        </w:r>
        <w:r w:rsidRPr="00627F46">
          <w:fldChar w:fldCharType="begin"/>
        </w:r>
        <w:r w:rsidR="00F53BF5" w:rsidRPr="00627F46">
          <w:instrText xml:space="preserve"> PAGEREF _Toc18352 \h </w:instrText>
        </w:r>
        <w:r w:rsidRPr="00627F46">
          <w:fldChar w:fldCharType="separate"/>
        </w:r>
        <w:r w:rsidR="00F53BF5" w:rsidRPr="00627F46">
          <w:t>28</w:t>
        </w:r>
        <w:r w:rsidRPr="00627F46">
          <w:fldChar w:fldCharType="end"/>
        </w:r>
      </w:hyperlink>
    </w:p>
    <w:p w:rsidR="00396EC2" w:rsidRPr="00627F46" w:rsidRDefault="003A53B8">
      <w:pPr>
        <w:pStyle w:val="10"/>
        <w:tabs>
          <w:tab w:val="right" w:leader="dot" w:pos="8306"/>
        </w:tabs>
      </w:pPr>
      <w:hyperlink w:anchor="_Toc9527" w:history="1">
        <w:r w:rsidR="00F53BF5" w:rsidRPr="00627F46">
          <w:rPr>
            <w:rFonts w:ascii="Times New Roman" w:hAnsi="Times New Roman"/>
            <w:szCs w:val="24"/>
          </w:rPr>
          <w:t>二、服务</w:t>
        </w:r>
        <w:r w:rsidR="00F53BF5" w:rsidRPr="00627F46">
          <w:rPr>
            <w:rFonts w:ascii="Times New Roman" w:hAnsi="Times New Roman" w:hint="eastAsia"/>
            <w:szCs w:val="24"/>
          </w:rPr>
          <w:t>依据、</w:t>
        </w:r>
        <w:r w:rsidR="00F53BF5" w:rsidRPr="00627F46">
          <w:rPr>
            <w:rFonts w:ascii="Times New Roman" w:hAnsi="Times New Roman"/>
            <w:szCs w:val="24"/>
          </w:rPr>
          <w:t>范围</w:t>
        </w:r>
        <w:r w:rsidR="00F53BF5" w:rsidRPr="00627F46">
          <w:rPr>
            <w:rFonts w:ascii="Times New Roman" w:hAnsi="Times New Roman" w:hint="eastAsia"/>
            <w:szCs w:val="24"/>
          </w:rPr>
          <w:t>、</w:t>
        </w:r>
        <w:r w:rsidR="00F53BF5" w:rsidRPr="00627F46">
          <w:rPr>
            <w:rFonts w:ascii="Times New Roman" w:hAnsi="Times New Roman"/>
            <w:szCs w:val="24"/>
          </w:rPr>
          <w:t>内容、工期和质量要求</w:t>
        </w:r>
        <w:r w:rsidR="00F53BF5" w:rsidRPr="00627F46">
          <w:tab/>
        </w:r>
        <w:r w:rsidRPr="00627F46">
          <w:fldChar w:fldCharType="begin"/>
        </w:r>
        <w:r w:rsidR="00F53BF5" w:rsidRPr="00627F46">
          <w:instrText xml:space="preserve"> PAGEREF _Toc9527 \h </w:instrText>
        </w:r>
        <w:r w:rsidRPr="00627F46">
          <w:fldChar w:fldCharType="separate"/>
        </w:r>
        <w:r w:rsidR="00F53BF5" w:rsidRPr="00627F46">
          <w:t>28</w:t>
        </w:r>
        <w:r w:rsidRPr="00627F46">
          <w:fldChar w:fldCharType="end"/>
        </w:r>
      </w:hyperlink>
    </w:p>
    <w:p w:rsidR="00396EC2" w:rsidRPr="00627F46" w:rsidRDefault="003A53B8">
      <w:pPr>
        <w:pStyle w:val="22"/>
        <w:tabs>
          <w:tab w:val="right" w:leader="dot" w:pos="8306"/>
        </w:tabs>
      </w:pPr>
      <w:hyperlink w:anchor="_Toc27728" w:history="1">
        <w:r w:rsidR="00F53BF5" w:rsidRPr="00627F46">
          <w:rPr>
            <w:rFonts w:ascii="Times New Roman" w:hAnsi="Times New Roman" w:hint="eastAsia"/>
            <w:szCs w:val="24"/>
          </w:rPr>
          <w:t xml:space="preserve">2.1 </w:t>
        </w:r>
        <w:r w:rsidR="00F53BF5" w:rsidRPr="00627F46">
          <w:rPr>
            <w:rFonts w:ascii="Times New Roman" w:hAnsi="Times New Roman" w:hint="eastAsia"/>
            <w:szCs w:val="24"/>
          </w:rPr>
          <w:t>服务依据</w:t>
        </w:r>
        <w:r w:rsidR="00F53BF5" w:rsidRPr="00627F46">
          <w:tab/>
        </w:r>
        <w:r w:rsidRPr="00627F46">
          <w:fldChar w:fldCharType="begin"/>
        </w:r>
        <w:r w:rsidR="00F53BF5" w:rsidRPr="00627F46">
          <w:instrText xml:space="preserve"> PAGEREF _Toc27728 \h </w:instrText>
        </w:r>
        <w:r w:rsidRPr="00627F46">
          <w:fldChar w:fldCharType="separate"/>
        </w:r>
        <w:r w:rsidR="00F53BF5" w:rsidRPr="00627F46">
          <w:t>28</w:t>
        </w:r>
        <w:r w:rsidRPr="00627F46">
          <w:fldChar w:fldCharType="end"/>
        </w:r>
      </w:hyperlink>
    </w:p>
    <w:p w:rsidR="00396EC2" w:rsidRPr="00627F46" w:rsidRDefault="003A53B8">
      <w:pPr>
        <w:pStyle w:val="22"/>
        <w:tabs>
          <w:tab w:val="right" w:leader="dot" w:pos="8306"/>
        </w:tabs>
      </w:pPr>
      <w:hyperlink w:anchor="_Toc6951" w:history="1">
        <w:r w:rsidR="00F53BF5" w:rsidRPr="00627F46">
          <w:rPr>
            <w:rFonts w:ascii="Times New Roman" w:hAnsi="Times New Roman"/>
            <w:szCs w:val="24"/>
          </w:rPr>
          <w:t>2.</w:t>
        </w:r>
        <w:r w:rsidR="00F53BF5" w:rsidRPr="00627F46">
          <w:rPr>
            <w:rFonts w:ascii="Times New Roman" w:hAnsi="Times New Roman" w:hint="eastAsia"/>
            <w:szCs w:val="24"/>
          </w:rPr>
          <w:t>2</w:t>
        </w:r>
        <w:r w:rsidR="00F53BF5" w:rsidRPr="00627F46">
          <w:rPr>
            <w:rFonts w:ascii="Times New Roman" w:hAnsi="Times New Roman" w:hint="eastAsia"/>
            <w:szCs w:val="24"/>
          </w:rPr>
          <w:t>服务范围</w:t>
        </w:r>
        <w:r w:rsidR="00F53BF5" w:rsidRPr="00627F46">
          <w:tab/>
        </w:r>
        <w:r w:rsidRPr="00627F46">
          <w:fldChar w:fldCharType="begin"/>
        </w:r>
        <w:r w:rsidR="00F53BF5" w:rsidRPr="00627F46">
          <w:instrText xml:space="preserve"> PAGEREF _Toc6951 \h </w:instrText>
        </w:r>
        <w:r w:rsidRPr="00627F46">
          <w:fldChar w:fldCharType="separate"/>
        </w:r>
        <w:r w:rsidR="00F53BF5" w:rsidRPr="00627F46">
          <w:t>29</w:t>
        </w:r>
        <w:r w:rsidRPr="00627F46">
          <w:fldChar w:fldCharType="end"/>
        </w:r>
      </w:hyperlink>
    </w:p>
    <w:p w:rsidR="00396EC2" w:rsidRPr="00627F46" w:rsidRDefault="003A53B8">
      <w:pPr>
        <w:pStyle w:val="22"/>
        <w:tabs>
          <w:tab w:val="right" w:leader="dot" w:pos="8306"/>
        </w:tabs>
      </w:pPr>
      <w:hyperlink w:anchor="_Toc22700" w:history="1">
        <w:r w:rsidR="00F53BF5" w:rsidRPr="00627F46">
          <w:rPr>
            <w:rFonts w:ascii="Times New Roman" w:hAnsi="Times New Roman" w:hint="eastAsia"/>
            <w:szCs w:val="24"/>
          </w:rPr>
          <w:t xml:space="preserve">2.3 </w:t>
        </w:r>
        <w:r w:rsidR="00F53BF5" w:rsidRPr="00627F46">
          <w:rPr>
            <w:rFonts w:ascii="Times New Roman" w:hAnsi="Times New Roman" w:hint="eastAsia"/>
            <w:szCs w:val="24"/>
          </w:rPr>
          <w:t>服务内容</w:t>
        </w:r>
        <w:r w:rsidR="00F53BF5" w:rsidRPr="00627F46">
          <w:tab/>
        </w:r>
        <w:r w:rsidRPr="00627F46">
          <w:fldChar w:fldCharType="begin"/>
        </w:r>
        <w:r w:rsidR="00F53BF5" w:rsidRPr="00627F46">
          <w:instrText xml:space="preserve"> PAGEREF _Toc22700 \h </w:instrText>
        </w:r>
        <w:r w:rsidRPr="00627F46">
          <w:fldChar w:fldCharType="separate"/>
        </w:r>
        <w:r w:rsidR="00F53BF5" w:rsidRPr="00627F46">
          <w:t>29</w:t>
        </w:r>
        <w:r w:rsidRPr="00627F46">
          <w:fldChar w:fldCharType="end"/>
        </w:r>
      </w:hyperlink>
    </w:p>
    <w:p w:rsidR="00396EC2" w:rsidRPr="00627F46" w:rsidRDefault="003A53B8">
      <w:pPr>
        <w:pStyle w:val="30"/>
        <w:tabs>
          <w:tab w:val="right" w:leader="dot" w:pos="8306"/>
        </w:tabs>
      </w:pPr>
      <w:hyperlink w:anchor="_Toc32438" w:history="1">
        <w:r w:rsidR="00F53BF5" w:rsidRPr="00627F46">
          <w:rPr>
            <w:rFonts w:ascii="Times New Roman" w:hAnsi="Times New Roman" w:hint="eastAsia"/>
            <w:szCs w:val="24"/>
          </w:rPr>
          <w:t xml:space="preserve">2.3.1 </w:t>
        </w:r>
        <w:r w:rsidR="00F53BF5" w:rsidRPr="00627F46">
          <w:rPr>
            <w:rFonts w:ascii="Times New Roman" w:hAnsi="Times New Roman" w:hint="eastAsia"/>
            <w:szCs w:val="24"/>
          </w:rPr>
          <w:t>工程现状调查分析</w:t>
        </w:r>
        <w:r w:rsidR="00F53BF5" w:rsidRPr="00627F46">
          <w:tab/>
        </w:r>
        <w:r w:rsidRPr="00627F46">
          <w:fldChar w:fldCharType="begin"/>
        </w:r>
        <w:r w:rsidR="00F53BF5" w:rsidRPr="00627F46">
          <w:instrText xml:space="preserve"> PAGEREF _Toc32438 \h </w:instrText>
        </w:r>
        <w:r w:rsidRPr="00627F46">
          <w:fldChar w:fldCharType="separate"/>
        </w:r>
        <w:r w:rsidR="00F53BF5" w:rsidRPr="00627F46">
          <w:t>29</w:t>
        </w:r>
        <w:r w:rsidRPr="00627F46">
          <w:fldChar w:fldCharType="end"/>
        </w:r>
      </w:hyperlink>
    </w:p>
    <w:p w:rsidR="00396EC2" w:rsidRPr="00627F46" w:rsidRDefault="003A53B8">
      <w:pPr>
        <w:pStyle w:val="30"/>
        <w:tabs>
          <w:tab w:val="right" w:leader="dot" w:pos="8306"/>
        </w:tabs>
      </w:pPr>
      <w:hyperlink w:anchor="_Toc31417" w:history="1">
        <w:r w:rsidR="00F53BF5" w:rsidRPr="00627F46">
          <w:rPr>
            <w:rFonts w:ascii="Times New Roman" w:hAnsi="Times New Roman" w:hint="eastAsia"/>
            <w:szCs w:val="24"/>
          </w:rPr>
          <w:t>2.3.2</w:t>
        </w:r>
        <w:r w:rsidR="00F53BF5" w:rsidRPr="00627F46">
          <w:rPr>
            <w:rFonts w:ascii="Times New Roman" w:hAnsi="Times New Roman" w:hint="eastAsia"/>
            <w:szCs w:val="24"/>
          </w:rPr>
          <w:t>安全检测</w:t>
        </w:r>
        <w:r w:rsidR="00F53BF5" w:rsidRPr="00627F46">
          <w:tab/>
        </w:r>
        <w:r w:rsidRPr="00627F46">
          <w:fldChar w:fldCharType="begin"/>
        </w:r>
        <w:r w:rsidR="00F53BF5" w:rsidRPr="00627F46">
          <w:instrText xml:space="preserve"> PAGEREF _Toc31417 \h </w:instrText>
        </w:r>
        <w:r w:rsidRPr="00627F46">
          <w:fldChar w:fldCharType="separate"/>
        </w:r>
        <w:r w:rsidR="00F53BF5" w:rsidRPr="00627F46">
          <w:t>30</w:t>
        </w:r>
        <w:r w:rsidRPr="00627F46">
          <w:fldChar w:fldCharType="end"/>
        </w:r>
      </w:hyperlink>
    </w:p>
    <w:p w:rsidR="00396EC2" w:rsidRPr="00627F46" w:rsidRDefault="003A53B8">
      <w:pPr>
        <w:pStyle w:val="30"/>
        <w:tabs>
          <w:tab w:val="right" w:leader="dot" w:pos="8306"/>
        </w:tabs>
      </w:pPr>
      <w:hyperlink w:anchor="_Toc24184" w:history="1">
        <w:r w:rsidR="00F53BF5" w:rsidRPr="00627F46">
          <w:rPr>
            <w:rFonts w:ascii="Times New Roman" w:hAnsi="Times New Roman" w:hint="eastAsia"/>
            <w:szCs w:val="24"/>
          </w:rPr>
          <w:t xml:space="preserve">2.3.3 </w:t>
        </w:r>
        <w:r w:rsidR="00F53BF5" w:rsidRPr="00627F46">
          <w:rPr>
            <w:rFonts w:ascii="Times New Roman" w:hAnsi="Times New Roman" w:hint="eastAsia"/>
            <w:szCs w:val="24"/>
          </w:rPr>
          <w:t>安全复核</w:t>
        </w:r>
        <w:r w:rsidR="00F53BF5" w:rsidRPr="00627F46">
          <w:tab/>
        </w:r>
        <w:r w:rsidRPr="00627F46">
          <w:fldChar w:fldCharType="begin"/>
        </w:r>
        <w:r w:rsidR="00F53BF5" w:rsidRPr="00627F46">
          <w:instrText xml:space="preserve"> PAGEREF _Toc24184 \h </w:instrText>
        </w:r>
        <w:r w:rsidRPr="00627F46">
          <w:fldChar w:fldCharType="separate"/>
        </w:r>
        <w:r w:rsidR="00F53BF5" w:rsidRPr="00627F46">
          <w:t>31</w:t>
        </w:r>
        <w:r w:rsidRPr="00627F46">
          <w:fldChar w:fldCharType="end"/>
        </w:r>
      </w:hyperlink>
    </w:p>
    <w:p w:rsidR="00396EC2" w:rsidRPr="00627F46" w:rsidRDefault="003A53B8">
      <w:pPr>
        <w:pStyle w:val="30"/>
        <w:tabs>
          <w:tab w:val="right" w:leader="dot" w:pos="8306"/>
        </w:tabs>
      </w:pPr>
      <w:hyperlink w:anchor="_Toc1363" w:history="1">
        <w:r w:rsidR="00F53BF5" w:rsidRPr="00627F46">
          <w:rPr>
            <w:rFonts w:ascii="Times New Roman" w:hAnsi="Times New Roman" w:hint="eastAsia"/>
            <w:szCs w:val="24"/>
          </w:rPr>
          <w:t xml:space="preserve">2.3.4 </w:t>
        </w:r>
        <w:r w:rsidR="00F53BF5" w:rsidRPr="00627F46">
          <w:rPr>
            <w:rFonts w:ascii="Times New Roman" w:hAnsi="Times New Roman" w:hint="eastAsia"/>
            <w:szCs w:val="24"/>
          </w:rPr>
          <w:t>安全评价</w:t>
        </w:r>
        <w:r w:rsidR="00F53BF5" w:rsidRPr="00627F46">
          <w:tab/>
        </w:r>
        <w:r w:rsidRPr="00627F46">
          <w:fldChar w:fldCharType="begin"/>
        </w:r>
        <w:r w:rsidR="00F53BF5" w:rsidRPr="00627F46">
          <w:instrText xml:space="preserve"> PAGEREF _Toc1363 \h </w:instrText>
        </w:r>
        <w:r w:rsidRPr="00627F46">
          <w:fldChar w:fldCharType="separate"/>
        </w:r>
        <w:r w:rsidR="00F53BF5" w:rsidRPr="00627F46">
          <w:t>34</w:t>
        </w:r>
        <w:r w:rsidRPr="00627F46">
          <w:fldChar w:fldCharType="end"/>
        </w:r>
      </w:hyperlink>
    </w:p>
    <w:p w:rsidR="00396EC2" w:rsidRPr="00627F46" w:rsidRDefault="003A53B8">
      <w:pPr>
        <w:pStyle w:val="22"/>
        <w:tabs>
          <w:tab w:val="right" w:leader="dot" w:pos="8306"/>
        </w:tabs>
      </w:pPr>
      <w:hyperlink w:anchor="_Toc20008" w:history="1">
        <w:r w:rsidR="00F53BF5" w:rsidRPr="00627F46">
          <w:rPr>
            <w:rFonts w:ascii="Times New Roman" w:hAnsi="Times New Roman" w:hint="eastAsia"/>
            <w:szCs w:val="24"/>
          </w:rPr>
          <w:t xml:space="preserve">2.4 </w:t>
        </w:r>
        <w:r w:rsidR="00F53BF5" w:rsidRPr="00627F46">
          <w:rPr>
            <w:rFonts w:ascii="Times New Roman" w:hAnsi="Times New Roman" w:hint="eastAsia"/>
            <w:szCs w:val="24"/>
          </w:rPr>
          <w:t>工期和成果质量要求</w:t>
        </w:r>
        <w:r w:rsidR="00F53BF5" w:rsidRPr="00627F46">
          <w:tab/>
        </w:r>
        <w:r w:rsidRPr="00627F46">
          <w:fldChar w:fldCharType="begin"/>
        </w:r>
        <w:r w:rsidR="00F53BF5" w:rsidRPr="00627F46">
          <w:instrText xml:space="preserve"> PAGEREF _Toc20008 \h </w:instrText>
        </w:r>
        <w:r w:rsidRPr="00627F46">
          <w:fldChar w:fldCharType="separate"/>
        </w:r>
        <w:r w:rsidR="00F53BF5" w:rsidRPr="00627F46">
          <w:t>34</w:t>
        </w:r>
        <w:r w:rsidRPr="00627F46">
          <w:fldChar w:fldCharType="end"/>
        </w:r>
      </w:hyperlink>
    </w:p>
    <w:p w:rsidR="00396EC2" w:rsidRPr="00627F46" w:rsidRDefault="003A53B8">
      <w:pPr>
        <w:pStyle w:val="30"/>
        <w:tabs>
          <w:tab w:val="right" w:leader="dot" w:pos="8306"/>
        </w:tabs>
      </w:pPr>
      <w:hyperlink w:anchor="_Toc24685" w:history="1">
        <w:r w:rsidR="00F53BF5" w:rsidRPr="00627F46">
          <w:rPr>
            <w:rFonts w:ascii="Times New Roman" w:hAnsi="Times New Roman" w:hint="eastAsia"/>
            <w:szCs w:val="24"/>
          </w:rPr>
          <w:t xml:space="preserve">2.4.1 </w:t>
        </w:r>
        <w:r w:rsidR="00F53BF5" w:rsidRPr="00627F46">
          <w:rPr>
            <w:rFonts w:ascii="Times New Roman" w:hAnsi="Times New Roman" w:hint="eastAsia"/>
            <w:szCs w:val="24"/>
          </w:rPr>
          <w:t>服务工期</w:t>
        </w:r>
        <w:r w:rsidR="00F53BF5" w:rsidRPr="00627F46">
          <w:tab/>
        </w:r>
        <w:r w:rsidRPr="00627F46">
          <w:fldChar w:fldCharType="begin"/>
        </w:r>
        <w:r w:rsidR="00F53BF5" w:rsidRPr="00627F46">
          <w:instrText xml:space="preserve"> PAGEREF _Toc24685 \h </w:instrText>
        </w:r>
        <w:r w:rsidRPr="00627F46">
          <w:fldChar w:fldCharType="separate"/>
        </w:r>
        <w:r w:rsidR="00F53BF5" w:rsidRPr="00627F46">
          <w:t>34</w:t>
        </w:r>
        <w:r w:rsidRPr="00627F46">
          <w:fldChar w:fldCharType="end"/>
        </w:r>
      </w:hyperlink>
    </w:p>
    <w:p w:rsidR="00396EC2" w:rsidRPr="00627F46" w:rsidRDefault="003A53B8">
      <w:pPr>
        <w:pStyle w:val="30"/>
        <w:tabs>
          <w:tab w:val="right" w:leader="dot" w:pos="8306"/>
        </w:tabs>
      </w:pPr>
      <w:hyperlink w:anchor="_Toc13445" w:history="1">
        <w:r w:rsidR="00F53BF5" w:rsidRPr="00627F46">
          <w:rPr>
            <w:rFonts w:ascii="Times New Roman" w:hAnsi="Times New Roman" w:hint="eastAsia"/>
            <w:szCs w:val="24"/>
          </w:rPr>
          <w:t xml:space="preserve">2.4.2 </w:t>
        </w:r>
        <w:r w:rsidR="00F53BF5" w:rsidRPr="00627F46">
          <w:rPr>
            <w:rFonts w:ascii="Times New Roman" w:hAnsi="Times New Roman" w:hint="eastAsia"/>
            <w:szCs w:val="24"/>
          </w:rPr>
          <w:t>成果要求</w:t>
        </w:r>
        <w:r w:rsidR="00F53BF5" w:rsidRPr="00627F46">
          <w:tab/>
        </w:r>
        <w:r w:rsidRPr="00627F46">
          <w:fldChar w:fldCharType="begin"/>
        </w:r>
        <w:r w:rsidR="00F53BF5" w:rsidRPr="00627F46">
          <w:instrText xml:space="preserve"> PAGEREF _Toc13445 \h </w:instrText>
        </w:r>
        <w:r w:rsidRPr="00627F46">
          <w:fldChar w:fldCharType="separate"/>
        </w:r>
        <w:r w:rsidR="00F53BF5" w:rsidRPr="00627F46">
          <w:t>34</w:t>
        </w:r>
        <w:r w:rsidRPr="00627F46">
          <w:fldChar w:fldCharType="end"/>
        </w:r>
      </w:hyperlink>
    </w:p>
    <w:p w:rsidR="00396EC2" w:rsidRPr="00627F46" w:rsidRDefault="003A53B8">
      <w:pPr>
        <w:pStyle w:val="10"/>
        <w:tabs>
          <w:tab w:val="right" w:leader="dot" w:pos="8306"/>
        </w:tabs>
      </w:pPr>
      <w:hyperlink w:anchor="_Toc25588" w:history="1">
        <w:r w:rsidR="00F53BF5" w:rsidRPr="00627F46">
          <w:rPr>
            <w:rFonts w:hint="eastAsia"/>
          </w:rPr>
          <w:t>第五章政府采购合同主要条款指引</w:t>
        </w:r>
        <w:r w:rsidR="00F53BF5" w:rsidRPr="00627F46">
          <w:tab/>
        </w:r>
        <w:r w:rsidRPr="00627F46">
          <w:fldChar w:fldCharType="begin"/>
        </w:r>
        <w:r w:rsidR="00F53BF5" w:rsidRPr="00627F46">
          <w:instrText xml:space="preserve"> PAGEREF _Toc25588 \h </w:instrText>
        </w:r>
        <w:r w:rsidRPr="00627F46">
          <w:fldChar w:fldCharType="separate"/>
        </w:r>
        <w:r w:rsidR="00F53BF5" w:rsidRPr="00627F46">
          <w:t>35</w:t>
        </w:r>
        <w:r w:rsidRPr="00627F46">
          <w:fldChar w:fldCharType="end"/>
        </w:r>
      </w:hyperlink>
    </w:p>
    <w:p w:rsidR="00396EC2" w:rsidRPr="00627F46" w:rsidRDefault="003A53B8">
      <w:pPr>
        <w:pStyle w:val="10"/>
        <w:tabs>
          <w:tab w:val="right" w:leader="dot" w:pos="8306"/>
        </w:tabs>
      </w:pPr>
      <w:hyperlink w:anchor="_Toc11569" w:history="1">
        <w:r w:rsidR="00F53BF5" w:rsidRPr="00627F46">
          <w:t>第六章投标文件格式附件</w:t>
        </w:r>
        <w:r w:rsidR="00F53BF5" w:rsidRPr="00627F46">
          <w:tab/>
        </w:r>
        <w:r w:rsidRPr="00627F46">
          <w:fldChar w:fldCharType="begin"/>
        </w:r>
        <w:r w:rsidR="00F53BF5" w:rsidRPr="00627F46">
          <w:instrText xml:space="preserve"> PAGEREF _Toc11569 \h </w:instrText>
        </w:r>
        <w:r w:rsidRPr="00627F46">
          <w:fldChar w:fldCharType="separate"/>
        </w:r>
        <w:r w:rsidR="00F53BF5" w:rsidRPr="00627F46">
          <w:t>38</w:t>
        </w:r>
        <w:r w:rsidRPr="00627F46">
          <w:fldChar w:fldCharType="end"/>
        </w:r>
      </w:hyperlink>
    </w:p>
    <w:p w:rsidR="00396EC2" w:rsidRPr="00627F46" w:rsidRDefault="003A53B8">
      <w:pPr>
        <w:pStyle w:val="22"/>
        <w:tabs>
          <w:tab w:val="right" w:leader="dot" w:pos="8306"/>
        </w:tabs>
      </w:pPr>
      <w:hyperlink w:anchor="_Toc31434" w:history="1">
        <w:r w:rsidR="00F53BF5" w:rsidRPr="00627F46">
          <w:rPr>
            <w:rFonts w:hAnsi="宋体" w:cs="宋体"/>
          </w:rPr>
          <w:t>附件</w:t>
        </w:r>
        <w:r w:rsidR="00F53BF5" w:rsidRPr="00627F46">
          <w:rPr>
            <w:rFonts w:hAnsi="宋体" w:cs="宋体"/>
          </w:rPr>
          <w:t>1</w:t>
        </w:r>
        <w:r w:rsidR="00F53BF5" w:rsidRPr="00627F46">
          <w:rPr>
            <w:rFonts w:hAnsi="宋体" w:cs="宋体" w:hint="eastAsia"/>
          </w:rPr>
          <w:t>3</w:t>
        </w:r>
        <w:r w:rsidR="00F53BF5" w:rsidRPr="00627F46">
          <w:tab/>
        </w:r>
        <w:r w:rsidRPr="00627F46">
          <w:fldChar w:fldCharType="begin"/>
        </w:r>
        <w:r w:rsidR="00F53BF5" w:rsidRPr="00627F46">
          <w:instrText xml:space="preserve"> PAGEREF _Toc31434 \h </w:instrText>
        </w:r>
        <w:r w:rsidRPr="00627F46">
          <w:fldChar w:fldCharType="separate"/>
        </w:r>
        <w:r w:rsidR="00F53BF5" w:rsidRPr="00627F46">
          <w:t>53</w:t>
        </w:r>
        <w:r w:rsidRPr="00627F46">
          <w:fldChar w:fldCharType="end"/>
        </w:r>
      </w:hyperlink>
    </w:p>
    <w:p w:rsidR="00396EC2" w:rsidRPr="00627F46" w:rsidRDefault="003A53B8">
      <w:pPr>
        <w:pStyle w:val="22"/>
        <w:tabs>
          <w:tab w:val="right" w:leader="dot" w:pos="8306"/>
        </w:tabs>
      </w:pPr>
      <w:hyperlink w:anchor="_Toc17989" w:history="1">
        <w:r w:rsidR="00F53BF5" w:rsidRPr="00627F46">
          <w:rPr>
            <w:rFonts w:hAnsi="宋体" w:hint="eastAsia"/>
            <w:szCs w:val="32"/>
            <w:lang w:val="en-GB"/>
          </w:rPr>
          <w:t>残疾人福利性单位声明函</w:t>
        </w:r>
        <w:r w:rsidR="00F53BF5" w:rsidRPr="00627F46">
          <w:tab/>
        </w:r>
        <w:r w:rsidRPr="00627F46">
          <w:fldChar w:fldCharType="begin"/>
        </w:r>
        <w:r w:rsidR="00F53BF5" w:rsidRPr="00627F46">
          <w:instrText xml:space="preserve"> PAGEREF _Toc17989 \h </w:instrText>
        </w:r>
        <w:r w:rsidRPr="00627F46">
          <w:fldChar w:fldCharType="separate"/>
        </w:r>
        <w:r w:rsidR="00F53BF5" w:rsidRPr="00627F46">
          <w:t>53</w:t>
        </w:r>
        <w:r w:rsidRPr="00627F46">
          <w:fldChar w:fldCharType="end"/>
        </w:r>
      </w:hyperlink>
    </w:p>
    <w:p w:rsidR="00396EC2" w:rsidRPr="00627F46" w:rsidRDefault="003A53B8">
      <w:pPr>
        <w:spacing w:line="360" w:lineRule="auto"/>
      </w:pPr>
      <w:r w:rsidRPr="00627F46">
        <w:rPr>
          <w:bCs/>
          <w:lang w:val="zh-CN"/>
        </w:rPr>
        <w:fldChar w:fldCharType="end"/>
      </w:r>
    </w:p>
    <w:p w:rsidR="00396EC2" w:rsidRPr="00627F46" w:rsidRDefault="00F53BF5">
      <w:pPr>
        <w:pStyle w:val="1"/>
        <w:jc w:val="center"/>
        <w:rPr>
          <w:rFonts w:ascii="Times New Roman" w:eastAsia="Times New Roman" w:hAnsi="Times New Roman"/>
        </w:rPr>
      </w:pPr>
      <w:r w:rsidRPr="00627F46">
        <w:br w:type="page"/>
      </w:r>
      <w:bookmarkStart w:id="0" w:name="_Toc2048"/>
      <w:r w:rsidRPr="00627F46">
        <w:lastRenderedPageBreak/>
        <w:t>第一</w:t>
      </w:r>
      <w:proofErr w:type="gramStart"/>
      <w:r w:rsidRPr="00627F46">
        <w:t>章公开</w:t>
      </w:r>
      <w:proofErr w:type="gramEnd"/>
      <w:r w:rsidRPr="00627F46">
        <w:t>招标采购公告</w:t>
      </w:r>
      <w:bookmarkEnd w:id="0"/>
    </w:p>
    <w:p w:rsidR="00396EC2" w:rsidRPr="00627F46" w:rsidRDefault="00F53BF5">
      <w:pPr>
        <w:tabs>
          <w:tab w:val="left" w:pos="180"/>
          <w:tab w:val="left" w:pos="360"/>
          <w:tab w:val="left" w:pos="540"/>
          <w:tab w:val="left" w:pos="8280"/>
        </w:tabs>
        <w:spacing w:line="360" w:lineRule="auto"/>
        <w:ind w:right="23" w:firstLine="539"/>
        <w:jc w:val="left"/>
        <w:rPr>
          <w:rFonts w:ascii="Times New Roman" w:eastAsia="Times New Roman" w:hAnsi="Times New Roman"/>
          <w:sz w:val="24"/>
        </w:rPr>
      </w:pPr>
      <w:r w:rsidRPr="00627F46">
        <w:rPr>
          <w:rFonts w:ascii="宋体" w:hAnsi="宋体" w:cs="宋体"/>
          <w:sz w:val="24"/>
        </w:rPr>
        <w:t>根据《中华人民共和国政府采购法》、《中华人民共和国政府采购法实施条例》和财政部令第</w:t>
      </w:r>
      <w:r w:rsidRPr="00627F46">
        <w:rPr>
          <w:rFonts w:ascii="Times New Roman" w:eastAsia="Times New Roman" w:hAnsi="Times New Roman"/>
          <w:sz w:val="24"/>
        </w:rPr>
        <w:t>87</w:t>
      </w:r>
      <w:r w:rsidRPr="00627F46">
        <w:rPr>
          <w:rFonts w:ascii="宋体" w:hAnsi="宋体" w:cs="宋体"/>
          <w:sz w:val="24"/>
        </w:rPr>
        <w:t>号《政府采购货物和服务招标投标管理办法》等有关规定</w:t>
      </w:r>
      <w:r w:rsidRPr="00627F46">
        <w:rPr>
          <w:rFonts w:ascii="Times New Roman" w:eastAsia="Times New Roman" w:hAnsi="Times New Roman"/>
          <w:sz w:val="24"/>
        </w:rPr>
        <w:t xml:space="preserve">, </w:t>
      </w:r>
      <w:r w:rsidRPr="00627F46">
        <w:rPr>
          <w:rFonts w:ascii="宋体" w:hAnsi="宋体" w:cs="宋体"/>
          <w:sz w:val="24"/>
        </w:rPr>
        <w:t>受采购人委托，现就台州市综合水利设施调控中心的</w:t>
      </w:r>
      <w:r w:rsidR="006F1E2F" w:rsidRPr="00627F46">
        <w:rPr>
          <w:rFonts w:ascii="宋体" w:hAnsi="宋体" w:cs="宋体" w:hint="eastAsia"/>
          <w:sz w:val="24"/>
        </w:rPr>
        <w:t>金清新</w:t>
      </w:r>
      <w:proofErr w:type="gramStart"/>
      <w:r w:rsidR="006F1E2F" w:rsidRPr="00627F46">
        <w:rPr>
          <w:rFonts w:ascii="宋体" w:hAnsi="宋体" w:cs="宋体" w:hint="eastAsia"/>
          <w:sz w:val="24"/>
        </w:rPr>
        <w:t>闸</w:t>
      </w:r>
      <w:proofErr w:type="gramEnd"/>
      <w:r w:rsidR="006F1E2F" w:rsidRPr="00627F46">
        <w:rPr>
          <w:rFonts w:ascii="宋体" w:hAnsi="宋体" w:cs="宋体" w:hint="eastAsia"/>
          <w:sz w:val="24"/>
        </w:rPr>
        <w:t>安全鉴定</w:t>
      </w:r>
      <w:r w:rsidRPr="00627F46">
        <w:rPr>
          <w:rFonts w:ascii="宋体" w:hAnsi="宋体" w:cs="宋体" w:hint="eastAsia"/>
          <w:sz w:val="24"/>
        </w:rPr>
        <w:t>项目</w:t>
      </w:r>
      <w:r w:rsidRPr="00627F46">
        <w:rPr>
          <w:rFonts w:ascii="宋体" w:hAnsi="宋体" w:cs="宋体"/>
          <w:sz w:val="24"/>
        </w:rPr>
        <w:t>进行公开招标采购，欢迎合格供应商前来投标。</w:t>
      </w:r>
    </w:p>
    <w:p w:rsidR="00396EC2" w:rsidRPr="00627F46" w:rsidRDefault="00F53BF5">
      <w:pPr>
        <w:tabs>
          <w:tab w:val="left" w:pos="180"/>
          <w:tab w:val="left" w:pos="360"/>
          <w:tab w:val="left" w:pos="540"/>
          <w:tab w:val="left" w:pos="8280"/>
        </w:tabs>
        <w:spacing w:before="100" w:line="360" w:lineRule="auto"/>
        <w:ind w:left="539" w:right="23"/>
        <w:jc w:val="left"/>
        <w:rPr>
          <w:rFonts w:ascii="Times New Roman" w:eastAsia="Times New Roman" w:hAnsi="Times New Roman"/>
          <w:sz w:val="24"/>
        </w:rPr>
      </w:pPr>
      <w:r w:rsidRPr="00627F46">
        <w:rPr>
          <w:rFonts w:ascii="宋体" w:hAnsi="宋体" w:cs="宋体"/>
          <w:b/>
          <w:sz w:val="24"/>
        </w:rPr>
        <w:t>一、招标编号：</w:t>
      </w:r>
      <w:r w:rsidR="00965152" w:rsidRPr="00965152">
        <w:rPr>
          <w:rFonts w:ascii="宋体" w:hAnsi="宋体" w:cs="宋体"/>
          <w:b/>
          <w:sz w:val="24"/>
        </w:rPr>
        <w:t>XSL20220709</w:t>
      </w:r>
    </w:p>
    <w:p w:rsidR="00396EC2" w:rsidRPr="00627F46" w:rsidRDefault="00F53BF5">
      <w:pPr>
        <w:tabs>
          <w:tab w:val="left" w:pos="180"/>
          <w:tab w:val="left" w:pos="360"/>
          <w:tab w:val="left" w:pos="540"/>
          <w:tab w:val="left" w:pos="8280"/>
        </w:tabs>
        <w:spacing w:before="100" w:line="360" w:lineRule="auto"/>
        <w:ind w:left="539" w:right="23"/>
        <w:jc w:val="left"/>
        <w:rPr>
          <w:rFonts w:ascii="Times New Roman" w:eastAsia="Times New Roman" w:hAnsi="Times New Roman"/>
          <w:b/>
          <w:sz w:val="24"/>
        </w:rPr>
      </w:pPr>
      <w:r w:rsidRPr="00627F46">
        <w:rPr>
          <w:rFonts w:ascii="宋体" w:hAnsi="宋体" w:cs="宋体"/>
          <w:b/>
          <w:sz w:val="24"/>
        </w:rPr>
        <w:t>二、采购组织类型：</w:t>
      </w:r>
      <w:r w:rsidRPr="00627F46">
        <w:rPr>
          <w:rFonts w:ascii="宋体" w:hAnsi="宋体" w:cs="宋体"/>
          <w:sz w:val="24"/>
        </w:rPr>
        <w:t>分散采购</w:t>
      </w:r>
    </w:p>
    <w:p w:rsidR="00396EC2" w:rsidRPr="00627F46" w:rsidRDefault="00F53BF5">
      <w:pPr>
        <w:tabs>
          <w:tab w:val="left" w:pos="180"/>
          <w:tab w:val="left" w:pos="360"/>
          <w:tab w:val="left" w:pos="540"/>
          <w:tab w:val="left" w:pos="8280"/>
        </w:tabs>
        <w:spacing w:before="100" w:line="360" w:lineRule="auto"/>
        <w:ind w:left="539" w:right="23"/>
        <w:jc w:val="left"/>
        <w:rPr>
          <w:rFonts w:ascii="Times New Roman" w:eastAsia="Times New Roman" w:hAnsi="Times New Roman"/>
          <w:sz w:val="24"/>
        </w:rPr>
      </w:pPr>
      <w:r w:rsidRPr="00627F46">
        <w:rPr>
          <w:rFonts w:ascii="宋体" w:hAnsi="宋体" w:cs="宋体"/>
          <w:b/>
          <w:sz w:val="24"/>
        </w:rPr>
        <w:t>三、公告期限：</w:t>
      </w:r>
      <w:r w:rsidRPr="00627F46">
        <w:rPr>
          <w:rFonts w:ascii="Times New Roman" w:eastAsia="Times New Roman" w:hAnsi="Times New Roman"/>
          <w:sz w:val="24"/>
        </w:rPr>
        <w:t>5</w:t>
      </w:r>
      <w:r w:rsidRPr="00627F46">
        <w:rPr>
          <w:rFonts w:ascii="宋体" w:hAnsi="宋体" w:cs="宋体"/>
          <w:sz w:val="24"/>
        </w:rPr>
        <w:t>个工作日</w:t>
      </w:r>
    </w:p>
    <w:p w:rsidR="00396EC2" w:rsidRPr="00627F46" w:rsidRDefault="00F53BF5">
      <w:pPr>
        <w:tabs>
          <w:tab w:val="left" w:pos="180"/>
          <w:tab w:val="left" w:pos="360"/>
          <w:tab w:val="left" w:pos="540"/>
          <w:tab w:val="left" w:pos="8280"/>
        </w:tabs>
        <w:spacing w:before="100" w:line="360" w:lineRule="auto"/>
        <w:ind w:left="539" w:right="23"/>
        <w:jc w:val="left"/>
        <w:rPr>
          <w:rFonts w:ascii="Times New Roman" w:eastAsia="Times New Roman" w:hAnsi="Times New Roman"/>
          <w:sz w:val="24"/>
        </w:rPr>
      </w:pPr>
      <w:r w:rsidRPr="00627F46">
        <w:rPr>
          <w:rFonts w:ascii="宋体" w:hAnsi="宋体" w:cs="宋体"/>
          <w:b/>
          <w:sz w:val="24"/>
        </w:rPr>
        <w:t>四、招标项目概况：</w:t>
      </w:r>
    </w:p>
    <w:tbl>
      <w:tblPr>
        <w:tblW w:w="9351" w:type="dxa"/>
        <w:jc w:val="center"/>
        <w:tblCellMar>
          <w:left w:w="10" w:type="dxa"/>
          <w:right w:w="10" w:type="dxa"/>
        </w:tblCellMar>
        <w:tblLook w:val="04A0"/>
      </w:tblPr>
      <w:tblGrid>
        <w:gridCol w:w="482"/>
        <w:gridCol w:w="1923"/>
        <w:gridCol w:w="1002"/>
        <w:gridCol w:w="482"/>
        <w:gridCol w:w="501"/>
        <w:gridCol w:w="1275"/>
        <w:gridCol w:w="1276"/>
        <w:gridCol w:w="2410"/>
      </w:tblGrid>
      <w:tr w:rsidR="00396EC2" w:rsidRPr="00627F46">
        <w:trPr>
          <w:trHeight w:val="1"/>
          <w:jc w:val="center"/>
        </w:trPr>
        <w:tc>
          <w:tcPr>
            <w:tcW w:w="4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tabs>
                <w:tab w:val="left" w:pos="8280"/>
              </w:tabs>
              <w:ind w:right="25"/>
              <w:jc w:val="center"/>
              <w:rPr>
                <w:rFonts w:ascii="宋体" w:hAnsi="宋体" w:cs="宋体"/>
              </w:rPr>
            </w:pPr>
            <w:r w:rsidRPr="00627F46">
              <w:rPr>
                <w:rFonts w:ascii="宋体" w:hAnsi="宋体" w:cs="宋体"/>
                <w:b/>
                <w:sz w:val="24"/>
              </w:rPr>
              <w:t>标段号</w:t>
            </w:r>
          </w:p>
        </w:tc>
        <w:tc>
          <w:tcPr>
            <w:tcW w:w="192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tabs>
                <w:tab w:val="left" w:pos="8280"/>
              </w:tabs>
              <w:ind w:right="25" w:firstLine="120"/>
              <w:jc w:val="center"/>
              <w:rPr>
                <w:rFonts w:ascii="宋体" w:hAnsi="宋体" w:cs="宋体"/>
              </w:rPr>
            </w:pPr>
            <w:r w:rsidRPr="00627F46">
              <w:rPr>
                <w:rFonts w:ascii="宋体" w:hAnsi="宋体" w:cs="宋体"/>
                <w:b/>
                <w:sz w:val="24"/>
              </w:rPr>
              <w:t>项目名称</w:t>
            </w:r>
          </w:p>
        </w:tc>
        <w:tc>
          <w:tcPr>
            <w:tcW w:w="10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tabs>
                <w:tab w:val="left" w:pos="8280"/>
              </w:tabs>
              <w:ind w:right="25"/>
              <w:jc w:val="center"/>
              <w:rPr>
                <w:rFonts w:ascii="宋体" w:hAnsi="宋体" w:cs="宋体"/>
              </w:rPr>
            </w:pPr>
            <w:r w:rsidRPr="00627F46">
              <w:rPr>
                <w:rFonts w:ascii="宋体" w:hAnsi="宋体" w:cs="宋体"/>
                <w:b/>
                <w:sz w:val="24"/>
              </w:rPr>
              <w:t>简要技术要求</w:t>
            </w:r>
          </w:p>
        </w:tc>
        <w:tc>
          <w:tcPr>
            <w:tcW w:w="4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tabs>
                <w:tab w:val="left" w:pos="8280"/>
              </w:tabs>
              <w:ind w:right="25"/>
              <w:jc w:val="center"/>
              <w:rPr>
                <w:rFonts w:ascii="宋体" w:hAnsi="宋体" w:cs="宋体"/>
              </w:rPr>
            </w:pPr>
            <w:r w:rsidRPr="00627F46">
              <w:rPr>
                <w:rFonts w:ascii="宋体" w:hAnsi="宋体" w:cs="宋体"/>
                <w:b/>
                <w:sz w:val="24"/>
              </w:rPr>
              <w:t>数量</w:t>
            </w:r>
          </w:p>
        </w:tc>
        <w:tc>
          <w:tcPr>
            <w:tcW w:w="5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tabs>
                <w:tab w:val="left" w:pos="8280"/>
              </w:tabs>
              <w:ind w:right="25"/>
              <w:jc w:val="center"/>
              <w:rPr>
                <w:rFonts w:ascii="宋体" w:hAnsi="宋体" w:cs="宋体"/>
              </w:rPr>
            </w:pPr>
            <w:r w:rsidRPr="00627F46">
              <w:rPr>
                <w:rFonts w:ascii="宋体" w:hAnsi="宋体" w:cs="宋体"/>
                <w:b/>
                <w:sz w:val="24"/>
              </w:rPr>
              <w:t>单位</w:t>
            </w:r>
          </w:p>
        </w:tc>
        <w:tc>
          <w:tcPr>
            <w:tcW w:w="127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tabs>
                <w:tab w:val="left" w:pos="8280"/>
              </w:tabs>
              <w:ind w:right="25"/>
              <w:jc w:val="center"/>
              <w:rPr>
                <w:rFonts w:ascii="宋体" w:hAnsi="宋体" w:cs="宋体"/>
                <w:b/>
                <w:sz w:val="24"/>
              </w:rPr>
            </w:pPr>
            <w:r w:rsidRPr="00627F46">
              <w:rPr>
                <w:rFonts w:ascii="宋体" w:hAnsi="宋体" w:cs="宋体"/>
                <w:b/>
                <w:sz w:val="24"/>
              </w:rPr>
              <w:t>预算</w:t>
            </w:r>
          </w:p>
          <w:p w:rsidR="00396EC2" w:rsidRPr="00627F46" w:rsidRDefault="00F53BF5">
            <w:pPr>
              <w:tabs>
                <w:tab w:val="left" w:pos="8280"/>
              </w:tabs>
              <w:ind w:right="25"/>
              <w:jc w:val="center"/>
              <w:rPr>
                <w:rFonts w:ascii="宋体" w:hAnsi="宋体" w:cs="宋体"/>
              </w:rPr>
            </w:pPr>
            <w:r w:rsidRPr="00627F46">
              <w:rPr>
                <w:rFonts w:ascii="宋体" w:hAnsi="宋体" w:cs="宋体"/>
                <w:b/>
                <w:sz w:val="24"/>
              </w:rPr>
              <w:t>（万元）</w:t>
            </w:r>
          </w:p>
        </w:tc>
        <w:tc>
          <w:tcPr>
            <w:tcW w:w="12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tabs>
                <w:tab w:val="left" w:pos="8280"/>
              </w:tabs>
              <w:ind w:right="25"/>
              <w:jc w:val="center"/>
              <w:rPr>
                <w:rFonts w:ascii="宋体" w:hAnsi="宋体" w:cs="宋体"/>
              </w:rPr>
            </w:pPr>
            <w:r w:rsidRPr="00627F46">
              <w:rPr>
                <w:rFonts w:ascii="宋体" w:hAnsi="宋体" w:cs="宋体"/>
                <w:b/>
                <w:sz w:val="24"/>
              </w:rPr>
              <w:t>最高限价（万元）</w:t>
            </w:r>
          </w:p>
        </w:tc>
        <w:tc>
          <w:tcPr>
            <w:tcW w:w="24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tabs>
                <w:tab w:val="left" w:pos="8280"/>
              </w:tabs>
              <w:ind w:right="25"/>
              <w:jc w:val="center"/>
              <w:rPr>
                <w:rFonts w:ascii="宋体" w:hAnsi="宋体" w:cs="宋体"/>
              </w:rPr>
            </w:pPr>
            <w:r w:rsidRPr="00627F46">
              <w:rPr>
                <w:rFonts w:ascii="宋体" w:hAnsi="宋体" w:cs="宋体"/>
                <w:b/>
                <w:sz w:val="24"/>
              </w:rPr>
              <w:t>服务期</w:t>
            </w:r>
          </w:p>
        </w:tc>
      </w:tr>
      <w:tr w:rsidR="00396EC2" w:rsidRPr="00627F46">
        <w:trPr>
          <w:trHeight w:val="1"/>
          <w:jc w:val="center"/>
        </w:trPr>
        <w:tc>
          <w:tcPr>
            <w:tcW w:w="4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tabs>
                <w:tab w:val="left" w:pos="8280"/>
              </w:tabs>
              <w:ind w:right="25"/>
              <w:jc w:val="center"/>
            </w:pPr>
            <w:proofErr w:type="gramStart"/>
            <w:r w:rsidRPr="00627F46">
              <w:rPr>
                <w:rFonts w:ascii="宋体" w:hAnsi="宋体" w:cs="宋体" w:hint="eastAsia"/>
                <w:sz w:val="24"/>
              </w:rPr>
              <w:t>一</w:t>
            </w:r>
            <w:proofErr w:type="gramEnd"/>
          </w:p>
        </w:tc>
        <w:tc>
          <w:tcPr>
            <w:tcW w:w="192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D57B58">
            <w:pPr>
              <w:tabs>
                <w:tab w:val="left" w:pos="8280"/>
              </w:tabs>
              <w:ind w:right="25"/>
              <w:jc w:val="center"/>
            </w:pPr>
            <w:r>
              <w:rPr>
                <w:rFonts w:ascii="宋体" w:hAnsi="宋体" w:cs="宋体"/>
                <w:sz w:val="24"/>
              </w:rPr>
              <w:t>金清新</w:t>
            </w:r>
            <w:proofErr w:type="gramStart"/>
            <w:r>
              <w:rPr>
                <w:rFonts w:ascii="宋体" w:hAnsi="宋体" w:cs="宋体"/>
                <w:sz w:val="24"/>
              </w:rPr>
              <w:t>闸</w:t>
            </w:r>
            <w:proofErr w:type="gramEnd"/>
            <w:r>
              <w:rPr>
                <w:rFonts w:ascii="宋体" w:hAnsi="宋体" w:cs="宋体"/>
                <w:sz w:val="24"/>
              </w:rPr>
              <w:t>安全鉴定</w:t>
            </w:r>
          </w:p>
        </w:tc>
        <w:tc>
          <w:tcPr>
            <w:tcW w:w="10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tabs>
                <w:tab w:val="left" w:pos="8280"/>
              </w:tabs>
              <w:ind w:right="25"/>
              <w:jc w:val="center"/>
              <w:rPr>
                <w:rFonts w:ascii="宋体" w:hAnsi="宋体" w:cs="宋体"/>
              </w:rPr>
            </w:pPr>
            <w:r w:rsidRPr="00627F46">
              <w:rPr>
                <w:rFonts w:ascii="宋体" w:hAnsi="宋体" w:cs="宋体"/>
                <w:sz w:val="24"/>
              </w:rPr>
              <w:t>详见具体技术需求</w:t>
            </w:r>
          </w:p>
        </w:tc>
        <w:tc>
          <w:tcPr>
            <w:tcW w:w="48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tabs>
                <w:tab w:val="left" w:pos="8280"/>
              </w:tabs>
              <w:ind w:right="25"/>
              <w:jc w:val="center"/>
            </w:pPr>
            <w:r w:rsidRPr="00627F46">
              <w:rPr>
                <w:rFonts w:ascii="Times New Roman" w:eastAsia="Times New Roman" w:hAnsi="Times New Roman"/>
                <w:sz w:val="24"/>
              </w:rPr>
              <w:t>1</w:t>
            </w:r>
          </w:p>
        </w:tc>
        <w:tc>
          <w:tcPr>
            <w:tcW w:w="5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tabs>
                <w:tab w:val="left" w:pos="8280"/>
              </w:tabs>
              <w:ind w:right="25"/>
              <w:jc w:val="center"/>
              <w:rPr>
                <w:rFonts w:ascii="宋体" w:hAnsi="宋体" w:cs="宋体"/>
              </w:rPr>
            </w:pPr>
            <w:r w:rsidRPr="00627F46">
              <w:rPr>
                <w:rFonts w:ascii="宋体" w:hAnsi="宋体" w:cs="宋体"/>
                <w:sz w:val="24"/>
              </w:rPr>
              <w:t>项</w:t>
            </w:r>
          </w:p>
        </w:tc>
        <w:tc>
          <w:tcPr>
            <w:tcW w:w="127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tabs>
                <w:tab w:val="left" w:pos="8280"/>
              </w:tabs>
              <w:ind w:right="25"/>
              <w:jc w:val="center"/>
              <w:rPr>
                <w:rFonts w:ascii="宋体" w:hAnsi="宋体" w:cs="宋体"/>
                <w:sz w:val="22"/>
              </w:rPr>
            </w:pPr>
            <w:r w:rsidRPr="00627F46">
              <w:rPr>
                <w:rFonts w:ascii="宋体" w:hAnsi="宋体" w:cs="宋体" w:hint="eastAsia"/>
                <w:sz w:val="22"/>
              </w:rPr>
              <w:t>80</w:t>
            </w:r>
          </w:p>
        </w:tc>
        <w:tc>
          <w:tcPr>
            <w:tcW w:w="127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tabs>
                <w:tab w:val="left" w:pos="8280"/>
              </w:tabs>
              <w:ind w:right="25"/>
              <w:jc w:val="center"/>
              <w:rPr>
                <w:rFonts w:ascii="宋体" w:hAnsi="宋体" w:cs="宋体"/>
                <w:sz w:val="22"/>
              </w:rPr>
            </w:pPr>
            <w:r w:rsidRPr="00627F46">
              <w:rPr>
                <w:rFonts w:ascii="宋体" w:hAnsi="宋体" w:cs="宋体" w:hint="eastAsia"/>
                <w:sz w:val="22"/>
              </w:rPr>
              <w:t>8</w:t>
            </w:r>
            <w:r w:rsidRPr="00627F46">
              <w:rPr>
                <w:rFonts w:ascii="宋体" w:hAnsi="宋体" w:cs="宋体"/>
                <w:sz w:val="22"/>
              </w:rPr>
              <w:t>0</w:t>
            </w:r>
          </w:p>
        </w:tc>
        <w:tc>
          <w:tcPr>
            <w:tcW w:w="24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tabs>
                <w:tab w:val="left" w:pos="8280"/>
              </w:tabs>
              <w:ind w:right="25"/>
              <w:jc w:val="center"/>
              <w:rPr>
                <w:rFonts w:ascii="宋体" w:hAnsi="宋体" w:cs="宋体"/>
              </w:rPr>
            </w:pPr>
            <w:r w:rsidRPr="00627F46">
              <w:rPr>
                <w:rFonts w:ascii="宋体" w:hAnsi="宋体" w:cs="宋体"/>
                <w:sz w:val="24"/>
              </w:rPr>
              <w:t>2023年5月31前</w:t>
            </w:r>
            <w:r w:rsidRPr="00627F46">
              <w:rPr>
                <w:rFonts w:ascii="宋体" w:hAnsi="宋体" w:cs="宋体" w:hint="eastAsia"/>
                <w:sz w:val="24"/>
              </w:rPr>
              <w:t>完成报批稿并通过验收</w:t>
            </w:r>
          </w:p>
        </w:tc>
      </w:tr>
    </w:tbl>
    <w:p w:rsidR="00396EC2" w:rsidRPr="00627F46" w:rsidRDefault="00F53BF5">
      <w:pPr>
        <w:tabs>
          <w:tab w:val="left" w:pos="180"/>
          <w:tab w:val="left" w:pos="360"/>
          <w:tab w:val="left" w:pos="540"/>
          <w:tab w:val="left" w:pos="8280"/>
        </w:tabs>
        <w:spacing w:before="100" w:line="360" w:lineRule="auto"/>
        <w:ind w:left="539" w:right="23"/>
        <w:jc w:val="left"/>
        <w:rPr>
          <w:rFonts w:ascii="Times New Roman" w:eastAsia="Times New Roman" w:hAnsi="Times New Roman"/>
          <w:b/>
          <w:sz w:val="24"/>
        </w:rPr>
      </w:pPr>
      <w:r w:rsidRPr="00627F46">
        <w:rPr>
          <w:rFonts w:ascii="宋体" w:hAnsi="宋体" w:cs="宋体"/>
          <w:b/>
          <w:sz w:val="24"/>
        </w:rPr>
        <w:t>五、投标供应商资格要求：</w:t>
      </w:r>
    </w:p>
    <w:p w:rsidR="00396EC2" w:rsidRPr="00627F46" w:rsidRDefault="00F53BF5">
      <w:pPr>
        <w:tabs>
          <w:tab w:val="left" w:pos="180"/>
          <w:tab w:val="left" w:pos="360"/>
          <w:tab w:val="left" w:pos="540"/>
          <w:tab w:val="left" w:pos="8280"/>
        </w:tabs>
        <w:spacing w:before="100" w:line="360" w:lineRule="auto"/>
        <w:ind w:right="23" w:firstLine="482"/>
        <w:jc w:val="left"/>
        <w:rPr>
          <w:rFonts w:ascii="宋体" w:hAnsi="宋体" w:cs="宋体"/>
          <w:sz w:val="24"/>
        </w:rPr>
      </w:pPr>
      <w:r w:rsidRPr="00627F46">
        <w:rPr>
          <w:rFonts w:ascii="宋体" w:hAnsi="宋体" w:cs="宋体" w:hint="eastAsia"/>
          <w:sz w:val="24"/>
        </w:rPr>
        <w:t>1.满足《中华人民共和国政府采购法》第二十二条规定；未被“信用中国”（www.creditchina.gov.cn)、中国政府采购网（www.ccgp.gov.cn）列入失信被执行人、重大税收违法案件当事人名单、政府采购严重违法失信行为记录名单。</w:t>
      </w:r>
    </w:p>
    <w:p w:rsidR="00396EC2" w:rsidRPr="00627F46" w:rsidRDefault="00F53BF5">
      <w:pPr>
        <w:tabs>
          <w:tab w:val="left" w:pos="180"/>
          <w:tab w:val="left" w:pos="360"/>
          <w:tab w:val="left" w:pos="540"/>
          <w:tab w:val="left" w:pos="8280"/>
        </w:tabs>
        <w:spacing w:before="100" w:line="360" w:lineRule="auto"/>
        <w:ind w:right="23" w:firstLine="482"/>
        <w:jc w:val="left"/>
        <w:rPr>
          <w:rFonts w:ascii="宋体" w:hAnsi="宋体" w:cs="宋体"/>
          <w:sz w:val="24"/>
        </w:rPr>
      </w:pPr>
      <w:r w:rsidRPr="00627F46">
        <w:rPr>
          <w:rFonts w:ascii="宋体" w:hAnsi="宋体" w:cs="宋体" w:hint="eastAsia"/>
          <w:sz w:val="24"/>
        </w:rPr>
        <w:t>2.落实政府采购政策需满足的资格要求：无。</w:t>
      </w:r>
    </w:p>
    <w:p w:rsidR="00396EC2" w:rsidRPr="00627F46" w:rsidRDefault="00F53BF5">
      <w:pPr>
        <w:tabs>
          <w:tab w:val="left" w:pos="180"/>
          <w:tab w:val="left" w:pos="360"/>
          <w:tab w:val="left" w:pos="540"/>
          <w:tab w:val="left" w:pos="8280"/>
        </w:tabs>
        <w:spacing w:before="100" w:line="360" w:lineRule="auto"/>
        <w:ind w:right="23" w:firstLine="482"/>
        <w:jc w:val="left"/>
        <w:rPr>
          <w:rFonts w:ascii="宋体" w:hAnsi="宋体" w:cs="宋体"/>
          <w:sz w:val="24"/>
        </w:rPr>
      </w:pPr>
      <w:r w:rsidRPr="00627F46">
        <w:rPr>
          <w:rFonts w:ascii="宋体" w:hAnsi="宋体" w:cs="宋体" w:hint="eastAsia"/>
          <w:sz w:val="24"/>
        </w:rPr>
        <w:t>3.本项目的特定资格要求：</w:t>
      </w:r>
    </w:p>
    <w:p w:rsidR="00396EC2" w:rsidRPr="00627F46" w:rsidRDefault="00F53BF5">
      <w:pPr>
        <w:tabs>
          <w:tab w:val="left" w:pos="180"/>
          <w:tab w:val="left" w:pos="360"/>
          <w:tab w:val="left" w:pos="540"/>
          <w:tab w:val="left" w:pos="8280"/>
        </w:tabs>
        <w:spacing w:before="100" w:line="360" w:lineRule="auto"/>
        <w:ind w:right="23" w:firstLine="482"/>
        <w:jc w:val="left"/>
        <w:rPr>
          <w:rFonts w:ascii="宋体" w:hAnsi="宋体" w:cs="宋体"/>
          <w:sz w:val="24"/>
        </w:rPr>
      </w:pPr>
      <w:r w:rsidRPr="00627F46">
        <w:rPr>
          <w:rFonts w:ascii="宋体" w:hAnsi="宋体" w:cs="宋体" w:hint="eastAsia"/>
          <w:sz w:val="24"/>
        </w:rPr>
        <w:t>（1）本项目要求供应商具有水利行业设计甲级及以上资质或经水利部</w:t>
      </w:r>
      <w:r w:rsidR="00826241" w:rsidRPr="00627F46">
        <w:rPr>
          <w:rFonts w:ascii="宋体" w:hAnsi="宋体" w:cs="宋体" w:hint="eastAsia"/>
          <w:sz w:val="24"/>
        </w:rPr>
        <w:t>“</w:t>
      </w:r>
      <w:r w:rsidRPr="00627F46">
        <w:rPr>
          <w:rFonts w:ascii="宋体" w:hAnsi="宋体" w:cs="宋体" w:hint="eastAsia"/>
          <w:sz w:val="24"/>
        </w:rPr>
        <w:t>水建管〔2009〕238号”文件认定的可承担大中型水闸安全评价的水利科研院（所）；</w:t>
      </w:r>
    </w:p>
    <w:p w:rsidR="00396EC2" w:rsidRPr="00627F46" w:rsidRDefault="00F53BF5">
      <w:pPr>
        <w:tabs>
          <w:tab w:val="left" w:pos="180"/>
          <w:tab w:val="left" w:pos="360"/>
          <w:tab w:val="left" w:pos="540"/>
          <w:tab w:val="left" w:pos="8280"/>
        </w:tabs>
        <w:spacing w:before="100" w:line="360" w:lineRule="auto"/>
        <w:ind w:right="23" w:firstLine="482"/>
        <w:jc w:val="left"/>
        <w:rPr>
          <w:rFonts w:ascii="宋体" w:hAnsi="宋体" w:cs="宋体"/>
          <w:sz w:val="24"/>
        </w:rPr>
      </w:pPr>
      <w:r w:rsidRPr="00627F46">
        <w:rPr>
          <w:rFonts w:ascii="宋体" w:hAnsi="宋体" w:cs="宋体" w:hint="eastAsia"/>
          <w:sz w:val="24"/>
        </w:rPr>
        <w:t>（2）为本采购项目提供过主体工程设计、监理</w:t>
      </w:r>
      <w:r w:rsidR="00111539" w:rsidRPr="00627F46">
        <w:rPr>
          <w:rFonts w:ascii="宋体" w:hAnsi="宋体" w:cs="宋体" w:hint="eastAsia"/>
          <w:sz w:val="24"/>
        </w:rPr>
        <w:t>、施工</w:t>
      </w:r>
      <w:r w:rsidRPr="00627F46">
        <w:rPr>
          <w:rFonts w:ascii="宋体" w:hAnsi="宋体" w:cs="宋体" w:hint="eastAsia"/>
          <w:sz w:val="24"/>
        </w:rPr>
        <w:t>等服务（指金清新</w:t>
      </w:r>
      <w:proofErr w:type="gramStart"/>
      <w:r w:rsidRPr="00627F46">
        <w:rPr>
          <w:rFonts w:ascii="宋体" w:hAnsi="宋体" w:cs="宋体" w:hint="eastAsia"/>
          <w:sz w:val="24"/>
        </w:rPr>
        <w:t>闸</w:t>
      </w:r>
      <w:proofErr w:type="gramEnd"/>
      <w:r w:rsidRPr="00627F46">
        <w:rPr>
          <w:rFonts w:ascii="宋体" w:hAnsi="宋体" w:cs="宋体" w:hint="eastAsia"/>
          <w:sz w:val="24"/>
        </w:rPr>
        <w:t>一期工程除险加固项目）的供应商，不得再参加该项目的采购活动；</w:t>
      </w:r>
    </w:p>
    <w:p w:rsidR="00396EC2" w:rsidRPr="00627F46" w:rsidRDefault="00F53BF5">
      <w:pPr>
        <w:tabs>
          <w:tab w:val="left" w:pos="180"/>
          <w:tab w:val="left" w:pos="360"/>
          <w:tab w:val="left" w:pos="540"/>
          <w:tab w:val="left" w:pos="8280"/>
        </w:tabs>
        <w:spacing w:before="100" w:line="360" w:lineRule="auto"/>
        <w:ind w:right="23" w:firstLine="482"/>
        <w:jc w:val="left"/>
        <w:rPr>
          <w:rFonts w:ascii="宋体" w:hAnsi="宋体" w:cs="宋体"/>
          <w:sz w:val="24"/>
        </w:rPr>
      </w:pPr>
      <w:r w:rsidRPr="00627F46">
        <w:rPr>
          <w:rFonts w:ascii="宋体" w:hAnsi="宋体" w:cs="宋体" w:hint="eastAsia"/>
          <w:sz w:val="24"/>
        </w:rPr>
        <w:lastRenderedPageBreak/>
        <w:t>4.本项目不接受联合体投标。</w:t>
      </w:r>
    </w:p>
    <w:p w:rsidR="00396EC2" w:rsidRPr="00627F46" w:rsidRDefault="00F53BF5">
      <w:pPr>
        <w:tabs>
          <w:tab w:val="left" w:pos="180"/>
          <w:tab w:val="left" w:pos="360"/>
          <w:tab w:val="left" w:pos="540"/>
          <w:tab w:val="left" w:pos="8280"/>
        </w:tabs>
        <w:spacing w:before="100" w:line="360" w:lineRule="auto"/>
        <w:ind w:right="23" w:firstLine="482"/>
        <w:jc w:val="left"/>
        <w:rPr>
          <w:rFonts w:ascii="Times New Roman" w:eastAsia="Times New Roman" w:hAnsi="Times New Roman"/>
          <w:b/>
          <w:sz w:val="24"/>
        </w:rPr>
      </w:pPr>
      <w:r w:rsidRPr="00627F46">
        <w:rPr>
          <w:rFonts w:ascii="宋体" w:hAnsi="宋体" w:cs="宋体"/>
          <w:b/>
          <w:sz w:val="24"/>
        </w:rPr>
        <w:t>六、招标文件的获取：</w:t>
      </w:r>
    </w:p>
    <w:p w:rsidR="00396EC2" w:rsidRPr="00627F46" w:rsidRDefault="00F53BF5">
      <w:pPr>
        <w:spacing w:before="100" w:after="100"/>
        <w:ind w:firstLine="420"/>
        <w:jc w:val="left"/>
        <w:rPr>
          <w:rFonts w:ascii="宋体" w:hAnsi="宋体" w:cs="宋体"/>
          <w:sz w:val="27"/>
        </w:rPr>
      </w:pPr>
      <w:r w:rsidRPr="00627F46">
        <w:rPr>
          <w:rFonts w:ascii="宋体" w:hAnsi="宋体" w:cs="宋体"/>
          <w:b/>
          <w:sz w:val="24"/>
        </w:rPr>
        <w:t>1、本项目招标文件实行“政府采购云平台”在线获取，不提供招标文件纸质版。供应商获取招标文件前应先完成“政府采购云平台”的账号注册；获取时间:公告发布时间至投标截止时间。</w:t>
      </w:r>
    </w:p>
    <w:p w:rsidR="00396EC2" w:rsidRPr="00627F46" w:rsidRDefault="00F53BF5">
      <w:pPr>
        <w:spacing w:before="100" w:after="100"/>
        <w:ind w:firstLine="480"/>
        <w:jc w:val="left"/>
        <w:rPr>
          <w:rFonts w:ascii="宋体" w:hAnsi="宋体" w:cs="宋体"/>
          <w:sz w:val="27"/>
        </w:rPr>
      </w:pPr>
      <w:r w:rsidRPr="00627F46">
        <w:rPr>
          <w:rFonts w:ascii="宋体" w:hAnsi="宋体" w:cs="宋体"/>
          <w:b/>
          <w:sz w:val="24"/>
        </w:rPr>
        <w:t>2、地点：</w:t>
      </w:r>
    </w:p>
    <w:p w:rsidR="00396EC2" w:rsidRPr="00627F46" w:rsidRDefault="00F53BF5">
      <w:pPr>
        <w:spacing w:before="100" w:after="100"/>
        <w:ind w:firstLine="480"/>
        <w:jc w:val="left"/>
        <w:rPr>
          <w:rFonts w:ascii="宋体" w:hAnsi="宋体" w:cs="宋体"/>
          <w:sz w:val="27"/>
        </w:rPr>
      </w:pPr>
      <w:r w:rsidRPr="00627F46">
        <w:rPr>
          <w:rFonts w:ascii="宋体" w:hAnsi="宋体" w:cs="宋体"/>
          <w:b/>
          <w:sz w:val="24"/>
        </w:rPr>
        <w:t>（1）政</w:t>
      </w:r>
      <w:proofErr w:type="gramStart"/>
      <w:r w:rsidRPr="00627F46">
        <w:rPr>
          <w:rFonts w:ascii="宋体" w:hAnsi="宋体" w:cs="宋体"/>
          <w:b/>
          <w:sz w:val="24"/>
        </w:rPr>
        <w:t>采云</w:t>
      </w:r>
      <w:proofErr w:type="gramEnd"/>
      <w:r w:rsidRPr="00627F46">
        <w:rPr>
          <w:rFonts w:ascii="宋体" w:hAnsi="宋体" w:cs="宋体"/>
          <w:b/>
          <w:sz w:val="24"/>
        </w:rPr>
        <w:t>平台（http://zfcg.czt.zj.gov.cn）；</w:t>
      </w:r>
    </w:p>
    <w:p w:rsidR="00396EC2" w:rsidRPr="00627F46" w:rsidRDefault="00F53BF5">
      <w:pPr>
        <w:spacing w:before="100" w:after="100"/>
        <w:ind w:firstLine="480"/>
        <w:jc w:val="left"/>
        <w:rPr>
          <w:rFonts w:ascii="宋体" w:hAnsi="宋体" w:cs="宋体"/>
          <w:sz w:val="27"/>
        </w:rPr>
      </w:pPr>
      <w:r w:rsidRPr="00627F46">
        <w:rPr>
          <w:rFonts w:ascii="宋体" w:hAnsi="宋体" w:cs="宋体"/>
          <w:b/>
          <w:sz w:val="24"/>
        </w:rPr>
        <w:t>（2）供应商网上报名操作指南：“浙江政府采购网-办事指南-省采中心-网上报名”（http://zfcg.czt.zj.gov.cn/bs_other/2018-03-30/12002.html）。</w:t>
      </w:r>
    </w:p>
    <w:p w:rsidR="00396EC2" w:rsidRPr="00627F46" w:rsidRDefault="00F53BF5">
      <w:pPr>
        <w:spacing w:before="100" w:after="100"/>
        <w:ind w:firstLine="480"/>
        <w:jc w:val="left"/>
        <w:rPr>
          <w:rFonts w:ascii="宋体" w:hAnsi="宋体" w:cs="宋体"/>
          <w:sz w:val="27"/>
        </w:rPr>
      </w:pPr>
      <w:r w:rsidRPr="00627F46">
        <w:rPr>
          <w:rFonts w:ascii="宋体" w:hAnsi="宋体" w:cs="宋体"/>
          <w:b/>
          <w:sz w:val="24"/>
        </w:rPr>
        <w:t>3、方式：潜在供应商登陆政</w:t>
      </w:r>
      <w:proofErr w:type="gramStart"/>
      <w:r w:rsidRPr="00627F46">
        <w:rPr>
          <w:rFonts w:ascii="宋体" w:hAnsi="宋体" w:cs="宋体"/>
          <w:b/>
          <w:sz w:val="24"/>
        </w:rPr>
        <w:t>采云</w:t>
      </w:r>
      <w:proofErr w:type="gramEnd"/>
      <w:r w:rsidRPr="00627F46">
        <w:rPr>
          <w:rFonts w:ascii="宋体" w:hAnsi="宋体" w:cs="宋体"/>
          <w:b/>
          <w:sz w:val="24"/>
        </w:rPr>
        <w:t>平台，在线申请获取招标文件（进入“项目采购”应用，在获取招标文件菜单中选择项目，申请获取招标文件，本项目招标文件不收取工本费；</w:t>
      </w:r>
      <w:r w:rsidRPr="00627F46">
        <w:rPr>
          <w:rFonts w:ascii="宋体" w:hAnsi="宋体" w:cs="宋体"/>
          <w:b/>
          <w:sz w:val="24"/>
          <w:u w:val="single"/>
        </w:rPr>
        <w:t>仅需浏览招标文件的供应商可点击“游客，浏览招标文件”直接下载招标文件浏览</w:t>
      </w:r>
      <w:r w:rsidRPr="00627F46">
        <w:rPr>
          <w:rFonts w:ascii="宋体" w:hAnsi="宋体" w:cs="宋体"/>
          <w:b/>
          <w:sz w:val="24"/>
        </w:rPr>
        <w:t>）；</w:t>
      </w:r>
    </w:p>
    <w:p w:rsidR="00396EC2" w:rsidRPr="00627F46" w:rsidRDefault="00F53BF5">
      <w:pPr>
        <w:spacing w:before="100" w:after="100"/>
        <w:ind w:firstLine="480"/>
        <w:jc w:val="left"/>
        <w:rPr>
          <w:rFonts w:ascii="宋体" w:hAnsi="宋体" w:cs="宋体"/>
          <w:sz w:val="27"/>
        </w:rPr>
      </w:pPr>
      <w:r w:rsidRPr="00627F46">
        <w:rPr>
          <w:rFonts w:ascii="宋体" w:hAnsi="宋体" w:cs="宋体"/>
          <w:b/>
          <w:sz w:val="24"/>
        </w:rPr>
        <w:t>4、供应商获取招标文件时须提交的文件资料：无；</w:t>
      </w:r>
    </w:p>
    <w:p w:rsidR="00396EC2" w:rsidRPr="00627F46" w:rsidRDefault="00F53BF5">
      <w:pPr>
        <w:spacing w:before="100" w:after="100"/>
        <w:ind w:firstLine="480"/>
        <w:jc w:val="left"/>
        <w:rPr>
          <w:rFonts w:ascii="宋体" w:hAnsi="宋体" w:cs="宋体"/>
          <w:sz w:val="27"/>
        </w:rPr>
      </w:pPr>
      <w:r w:rsidRPr="00627F46">
        <w:rPr>
          <w:rFonts w:ascii="宋体" w:hAnsi="宋体" w:cs="宋体"/>
          <w:b/>
          <w:sz w:val="24"/>
        </w:rPr>
        <w:t>5、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rsidR="00396EC2" w:rsidRPr="00627F46" w:rsidRDefault="00F53BF5">
      <w:pPr>
        <w:spacing w:before="100" w:after="100"/>
        <w:ind w:firstLine="480"/>
        <w:jc w:val="left"/>
        <w:rPr>
          <w:rFonts w:ascii="宋体" w:hAnsi="宋体" w:cs="宋体"/>
          <w:sz w:val="27"/>
        </w:rPr>
      </w:pPr>
      <w:r w:rsidRPr="00627F46">
        <w:rPr>
          <w:rFonts w:ascii="宋体" w:hAnsi="宋体" w:cs="宋体"/>
          <w:b/>
          <w:sz w:val="24"/>
        </w:rPr>
        <w:t>注：请供应商按上述要求获取招标文件，如未在“政</w:t>
      </w:r>
      <w:proofErr w:type="gramStart"/>
      <w:r w:rsidRPr="00627F46">
        <w:rPr>
          <w:rFonts w:ascii="宋体" w:hAnsi="宋体" w:cs="宋体"/>
          <w:b/>
          <w:sz w:val="24"/>
        </w:rPr>
        <w:t>采云</w:t>
      </w:r>
      <w:proofErr w:type="gramEnd"/>
      <w:r w:rsidRPr="00627F46">
        <w:rPr>
          <w:rFonts w:ascii="宋体" w:hAnsi="宋体" w:cs="宋体"/>
          <w:b/>
          <w:sz w:val="24"/>
        </w:rPr>
        <w:t>”系统内完成相关流程，引起的投标无效责任自负。</w:t>
      </w:r>
    </w:p>
    <w:p w:rsidR="00396EC2" w:rsidRPr="00627F46" w:rsidRDefault="00F53BF5">
      <w:pPr>
        <w:tabs>
          <w:tab w:val="left" w:pos="8280"/>
        </w:tabs>
        <w:spacing w:line="360" w:lineRule="auto"/>
        <w:ind w:firstLine="482"/>
        <w:jc w:val="left"/>
        <w:rPr>
          <w:rFonts w:ascii="Times New Roman" w:eastAsia="Times New Roman" w:hAnsi="Times New Roman"/>
          <w:b/>
          <w:sz w:val="24"/>
        </w:rPr>
      </w:pPr>
      <w:r w:rsidRPr="00627F46">
        <w:rPr>
          <w:rFonts w:ascii="宋体" w:hAnsi="宋体" w:cs="宋体"/>
          <w:b/>
          <w:sz w:val="24"/>
        </w:rPr>
        <w:t>七、投标截止时间：详见浙江政府采购网（</w:t>
      </w:r>
      <w:r w:rsidRPr="00627F46">
        <w:rPr>
          <w:rFonts w:ascii="Times New Roman" w:eastAsia="Times New Roman" w:hAnsi="Times New Roman"/>
          <w:b/>
          <w:sz w:val="24"/>
        </w:rPr>
        <w:t>http:// zfcg.czt.zj.gov.cn</w:t>
      </w:r>
      <w:r w:rsidRPr="00627F46">
        <w:rPr>
          <w:rFonts w:ascii="宋体" w:hAnsi="宋体" w:cs="宋体"/>
          <w:b/>
          <w:sz w:val="24"/>
        </w:rPr>
        <w:t>）公告</w:t>
      </w:r>
    </w:p>
    <w:p w:rsidR="00396EC2" w:rsidRPr="00627F46" w:rsidRDefault="00F53BF5">
      <w:pPr>
        <w:tabs>
          <w:tab w:val="left" w:pos="8280"/>
        </w:tabs>
        <w:spacing w:line="360" w:lineRule="auto"/>
        <w:ind w:firstLine="482"/>
        <w:rPr>
          <w:rFonts w:ascii="Times New Roman" w:eastAsia="Times New Roman" w:hAnsi="Times New Roman"/>
          <w:sz w:val="24"/>
        </w:rPr>
      </w:pPr>
      <w:r w:rsidRPr="00627F46">
        <w:rPr>
          <w:rFonts w:ascii="宋体" w:hAnsi="宋体" w:cs="宋体"/>
          <w:b/>
          <w:sz w:val="24"/>
        </w:rPr>
        <w:t>八、投标地点：</w:t>
      </w:r>
      <w:r w:rsidRPr="00627F46">
        <w:rPr>
          <w:rFonts w:ascii="宋体" w:hAnsi="宋体" w:cs="宋体"/>
          <w:b/>
          <w:bCs/>
          <w:sz w:val="24"/>
        </w:rPr>
        <w:t>通过“政府采购云平台（</w:t>
      </w:r>
      <w:hyperlink r:id="rId12">
        <w:r w:rsidRPr="00627F46">
          <w:rPr>
            <w:rFonts w:ascii="Times New Roman" w:eastAsia="Times New Roman" w:hAnsi="Times New Roman"/>
            <w:b/>
            <w:bCs/>
            <w:sz w:val="24"/>
            <w:u w:val="single"/>
          </w:rPr>
          <w:t>www.zcygov.cn</w:t>
        </w:r>
      </w:hyperlink>
      <w:r w:rsidRPr="00627F46">
        <w:rPr>
          <w:rFonts w:ascii="宋体" w:hAnsi="宋体" w:cs="宋体"/>
          <w:b/>
          <w:bCs/>
          <w:sz w:val="24"/>
        </w:rPr>
        <w:t>）”实行在线投标响应；</w:t>
      </w:r>
    </w:p>
    <w:p w:rsidR="00396EC2" w:rsidRPr="00627F46" w:rsidRDefault="00F53BF5">
      <w:pPr>
        <w:tabs>
          <w:tab w:val="left" w:pos="8280"/>
        </w:tabs>
        <w:spacing w:line="360" w:lineRule="auto"/>
        <w:ind w:firstLine="482"/>
        <w:jc w:val="left"/>
        <w:rPr>
          <w:rFonts w:ascii="Times New Roman" w:eastAsia="Times New Roman" w:hAnsi="Times New Roman"/>
          <w:b/>
          <w:sz w:val="24"/>
        </w:rPr>
      </w:pPr>
      <w:r w:rsidRPr="00627F46">
        <w:rPr>
          <w:rFonts w:ascii="宋体" w:hAnsi="宋体" w:cs="宋体"/>
          <w:b/>
          <w:sz w:val="24"/>
        </w:rPr>
        <w:t>九、开标时间：详见浙江政府采购网（</w:t>
      </w:r>
      <w:r w:rsidRPr="00627F46">
        <w:rPr>
          <w:rFonts w:ascii="Times New Roman" w:eastAsia="Times New Roman" w:hAnsi="Times New Roman"/>
          <w:b/>
          <w:sz w:val="24"/>
        </w:rPr>
        <w:t>http:// zfcg.czt.zj.gov.cn</w:t>
      </w:r>
      <w:r w:rsidRPr="00627F46">
        <w:rPr>
          <w:rFonts w:ascii="宋体" w:hAnsi="宋体" w:cs="宋体"/>
          <w:b/>
          <w:sz w:val="24"/>
        </w:rPr>
        <w:t>）公告</w:t>
      </w:r>
    </w:p>
    <w:p w:rsidR="00396EC2" w:rsidRPr="00627F46" w:rsidRDefault="00F53BF5">
      <w:pPr>
        <w:tabs>
          <w:tab w:val="left" w:pos="720"/>
          <w:tab w:val="left" w:pos="1260"/>
          <w:tab w:val="left" w:pos="2160"/>
          <w:tab w:val="left" w:pos="2880"/>
          <w:tab w:val="left" w:pos="3600"/>
          <w:tab w:val="left" w:pos="4320"/>
          <w:tab w:val="left" w:pos="5040"/>
          <w:tab w:val="left" w:pos="5760"/>
          <w:tab w:val="left" w:pos="8280"/>
        </w:tabs>
        <w:spacing w:before="100" w:line="360" w:lineRule="auto"/>
        <w:ind w:right="23" w:firstLine="539"/>
        <w:jc w:val="left"/>
        <w:rPr>
          <w:rFonts w:ascii="Times New Roman" w:eastAsia="Times New Roman" w:hAnsi="Times New Roman"/>
          <w:b/>
          <w:sz w:val="24"/>
        </w:rPr>
      </w:pPr>
      <w:r w:rsidRPr="00627F46">
        <w:rPr>
          <w:rFonts w:ascii="宋体" w:hAnsi="宋体" w:cs="宋体"/>
          <w:b/>
          <w:sz w:val="24"/>
        </w:rPr>
        <w:t>十、开标地点：通过“政府采购云平台（</w:t>
      </w:r>
      <w:hyperlink r:id="rId13">
        <w:r w:rsidRPr="00627F46">
          <w:rPr>
            <w:rFonts w:ascii="Times New Roman" w:eastAsia="Times New Roman" w:hAnsi="Times New Roman"/>
            <w:b/>
            <w:sz w:val="24"/>
            <w:u w:val="single"/>
          </w:rPr>
          <w:t>www.zcygov.cn</w:t>
        </w:r>
      </w:hyperlink>
      <w:r w:rsidRPr="00627F46">
        <w:rPr>
          <w:rFonts w:ascii="宋体" w:hAnsi="宋体" w:cs="宋体"/>
          <w:b/>
          <w:sz w:val="24"/>
        </w:rPr>
        <w:t>）”实行在线投标响应；</w:t>
      </w:r>
    </w:p>
    <w:p w:rsidR="00396EC2" w:rsidRPr="00627F46" w:rsidRDefault="00F53BF5">
      <w:pPr>
        <w:spacing w:line="360" w:lineRule="auto"/>
        <w:ind w:firstLine="482"/>
        <w:rPr>
          <w:rFonts w:ascii="Times New Roman" w:eastAsia="Times New Roman" w:hAnsi="Times New Roman"/>
          <w:b/>
          <w:sz w:val="24"/>
        </w:rPr>
      </w:pPr>
      <w:r w:rsidRPr="00627F46">
        <w:rPr>
          <w:rFonts w:ascii="宋体" w:hAnsi="宋体" w:cs="宋体"/>
          <w:b/>
          <w:sz w:val="24"/>
        </w:rPr>
        <w:t>十一、投标保证金：不提供。</w:t>
      </w:r>
    </w:p>
    <w:p w:rsidR="00396EC2" w:rsidRPr="00627F46" w:rsidRDefault="00F53BF5">
      <w:pPr>
        <w:spacing w:before="100" w:after="100"/>
        <w:ind w:firstLine="480"/>
        <w:jc w:val="left"/>
        <w:rPr>
          <w:rFonts w:ascii="宋体" w:hAnsi="宋体" w:cs="宋体"/>
          <w:sz w:val="27"/>
        </w:rPr>
      </w:pPr>
      <w:r w:rsidRPr="00627F46">
        <w:rPr>
          <w:rFonts w:ascii="宋体" w:hAnsi="宋体" w:cs="宋体"/>
          <w:b/>
          <w:sz w:val="24"/>
        </w:rPr>
        <w:t>十二、在线投标响应（电子投标）说明</w:t>
      </w:r>
    </w:p>
    <w:p w:rsidR="00396EC2" w:rsidRPr="00627F46" w:rsidRDefault="00F53BF5">
      <w:pPr>
        <w:spacing w:before="100" w:after="100"/>
        <w:ind w:firstLine="420"/>
        <w:jc w:val="left"/>
        <w:rPr>
          <w:rFonts w:ascii="宋体" w:hAnsi="宋体" w:cs="宋体"/>
          <w:sz w:val="27"/>
        </w:rPr>
      </w:pPr>
      <w:r w:rsidRPr="00627F46">
        <w:rPr>
          <w:rFonts w:ascii="宋体" w:hAnsi="宋体" w:cs="宋体"/>
          <w:b/>
          <w:sz w:val="24"/>
        </w:rPr>
        <w:t>1、</w:t>
      </w:r>
      <w:r w:rsidRPr="00627F46">
        <w:rPr>
          <w:rFonts w:ascii="宋体" w:hAnsi="宋体" w:cs="宋体"/>
          <w:b/>
          <w:sz w:val="24"/>
          <w:u w:val="single"/>
        </w:rPr>
        <w:t>本项目通过“政府采购云平台（www.zcygov.cn）”实行在线投标响应（电子投标），供应商应先安装“政</w:t>
      </w:r>
      <w:proofErr w:type="gramStart"/>
      <w:r w:rsidRPr="00627F46">
        <w:rPr>
          <w:rFonts w:ascii="宋体" w:hAnsi="宋体" w:cs="宋体"/>
          <w:b/>
          <w:sz w:val="24"/>
          <w:u w:val="single"/>
        </w:rPr>
        <w:t>采云</w:t>
      </w:r>
      <w:proofErr w:type="gramEnd"/>
      <w:r w:rsidRPr="00627F46">
        <w:rPr>
          <w:rFonts w:ascii="宋体" w:hAnsi="宋体" w:cs="宋体"/>
          <w:b/>
          <w:sz w:val="24"/>
          <w:u w:val="single"/>
        </w:rPr>
        <w:t>电子交易客户端”，并按照本招标文件和“政府采购云平台”的要求，通过“政</w:t>
      </w:r>
      <w:proofErr w:type="gramStart"/>
      <w:r w:rsidRPr="00627F46">
        <w:rPr>
          <w:rFonts w:ascii="宋体" w:hAnsi="宋体" w:cs="宋体"/>
          <w:b/>
          <w:sz w:val="24"/>
          <w:u w:val="single"/>
        </w:rPr>
        <w:t>采云</w:t>
      </w:r>
      <w:proofErr w:type="gramEnd"/>
      <w:r w:rsidRPr="00627F46">
        <w:rPr>
          <w:rFonts w:ascii="宋体" w:hAnsi="宋体" w:cs="宋体"/>
          <w:b/>
          <w:sz w:val="24"/>
          <w:u w:val="single"/>
        </w:rPr>
        <w:t>电子交易客户端”编制并加密投标文件。供应商未按规定加密的投标文件，“政府采购云平台”将予以拒收</w:t>
      </w:r>
      <w:r w:rsidRPr="00627F46">
        <w:rPr>
          <w:rFonts w:ascii="宋体" w:hAnsi="宋体" w:cs="宋体"/>
          <w:b/>
          <w:sz w:val="24"/>
        </w:rPr>
        <w:t>。</w:t>
      </w:r>
    </w:p>
    <w:p w:rsidR="00396EC2" w:rsidRPr="00627F46" w:rsidRDefault="00F53BF5">
      <w:pPr>
        <w:spacing w:before="100" w:after="100"/>
        <w:ind w:firstLine="420"/>
        <w:jc w:val="left"/>
        <w:rPr>
          <w:rFonts w:ascii="宋体" w:hAnsi="宋体" w:cs="宋体"/>
          <w:sz w:val="27"/>
        </w:rPr>
      </w:pPr>
      <w:r w:rsidRPr="00627F46">
        <w:rPr>
          <w:rFonts w:ascii="宋体" w:hAnsi="宋体" w:cs="宋体"/>
          <w:b/>
          <w:sz w:val="24"/>
        </w:rPr>
        <w:t>“政</w:t>
      </w:r>
      <w:proofErr w:type="gramStart"/>
      <w:r w:rsidRPr="00627F46">
        <w:rPr>
          <w:rFonts w:ascii="宋体" w:hAnsi="宋体" w:cs="宋体"/>
          <w:b/>
          <w:sz w:val="24"/>
        </w:rPr>
        <w:t>采云</w:t>
      </w:r>
      <w:proofErr w:type="gramEnd"/>
      <w:r w:rsidRPr="00627F46">
        <w:rPr>
          <w:rFonts w:ascii="宋体" w:hAnsi="宋体" w:cs="宋体"/>
          <w:b/>
          <w:sz w:val="24"/>
        </w:rPr>
        <w:t>电子交易客户端”请自行前往“浙江政府采购网-下载专区-电子交易客户端”进行下载；电子投标具体操作流程详见《供应商项目采购-电子</w:t>
      </w:r>
      <w:r w:rsidRPr="00627F46">
        <w:rPr>
          <w:rFonts w:ascii="宋体" w:hAnsi="宋体" w:cs="宋体"/>
          <w:b/>
          <w:sz w:val="24"/>
        </w:rPr>
        <w:lastRenderedPageBreak/>
        <w:t>招投标操作指南》；通过“政府采购云平台”参与在线投标时如遇平台技术问题详</w:t>
      </w:r>
      <w:proofErr w:type="gramStart"/>
      <w:r w:rsidRPr="00627F46">
        <w:rPr>
          <w:rFonts w:ascii="宋体" w:hAnsi="宋体" w:cs="宋体"/>
          <w:b/>
          <w:sz w:val="24"/>
        </w:rPr>
        <w:t>询</w:t>
      </w:r>
      <w:proofErr w:type="gramEnd"/>
      <w:r w:rsidRPr="00627F46">
        <w:rPr>
          <w:rFonts w:ascii="宋体" w:hAnsi="宋体" w:cs="宋体"/>
          <w:b/>
          <w:sz w:val="24"/>
        </w:rPr>
        <w:t>400-881-7190。</w:t>
      </w:r>
    </w:p>
    <w:p w:rsidR="00396EC2" w:rsidRPr="00627F46" w:rsidRDefault="00F53BF5">
      <w:pPr>
        <w:spacing w:before="100" w:after="100"/>
        <w:ind w:firstLine="420"/>
        <w:jc w:val="left"/>
        <w:rPr>
          <w:rFonts w:ascii="宋体" w:hAnsi="宋体" w:cs="宋体"/>
          <w:sz w:val="27"/>
        </w:rPr>
      </w:pPr>
      <w:r w:rsidRPr="00627F46">
        <w:rPr>
          <w:rFonts w:ascii="宋体" w:hAnsi="宋体" w:cs="宋体"/>
          <w:b/>
          <w:sz w:val="24"/>
        </w:rPr>
        <w:t>2、</w:t>
      </w:r>
      <w:r w:rsidRPr="00627F46">
        <w:rPr>
          <w:rFonts w:ascii="宋体" w:hAnsi="宋体" w:cs="宋体"/>
          <w:b/>
          <w:sz w:val="24"/>
          <w:u w:val="single"/>
        </w:rPr>
        <w:t>为确保网上操作合法、有效和安全，投标供应商应当在投标截止时间前完成在“政府采购云平台”的身份认证，确保在电子投标过程中能够对相关数据电文进行加密和使用电子签章</w:t>
      </w:r>
      <w:r w:rsidRPr="00627F46">
        <w:rPr>
          <w:rFonts w:ascii="宋体" w:hAnsi="宋体" w:cs="宋体"/>
          <w:b/>
          <w:sz w:val="24"/>
        </w:rPr>
        <w:t>。使用“政</w:t>
      </w:r>
      <w:proofErr w:type="gramStart"/>
      <w:r w:rsidRPr="00627F46">
        <w:rPr>
          <w:rFonts w:ascii="宋体" w:hAnsi="宋体" w:cs="宋体"/>
          <w:b/>
          <w:sz w:val="24"/>
        </w:rPr>
        <w:t>采云</w:t>
      </w:r>
      <w:proofErr w:type="gramEnd"/>
      <w:r w:rsidRPr="00627F46">
        <w:rPr>
          <w:rFonts w:ascii="宋体" w:hAnsi="宋体" w:cs="宋体"/>
          <w:b/>
          <w:sz w:val="24"/>
        </w:rPr>
        <w:t>电子交易客户端”需要提前申领CA数字证书，申领流程请自行前往“浙江政府采购网-下载专区-电子交易客户端-</w:t>
      </w:r>
      <w:hyperlink r:id="rId14">
        <w:r w:rsidRPr="00627F46">
          <w:rPr>
            <w:rFonts w:ascii="宋体" w:hAnsi="宋体" w:cs="宋体"/>
            <w:b/>
            <w:sz w:val="24"/>
            <w:u w:val="single"/>
          </w:rPr>
          <w:t>CA驱动和申领流程</w:t>
        </w:r>
      </w:hyperlink>
      <w:r w:rsidRPr="00627F46">
        <w:rPr>
          <w:rFonts w:ascii="宋体" w:hAnsi="宋体" w:cs="宋体"/>
          <w:b/>
          <w:sz w:val="24"/>
        </w:rPr>
        <w:t>”进行查阅。</w:t>
      </w:r>
    </w:p>
    <w:p w:rsidR="00396EC2" w:rsidRPr="00627F46" w:rsidRDefault="00F53BF5">
      <w:pPr>
        <w:spacing w:before="100" w:after="100"/>
        <w:ind w:firstLine="420"/>
        <w:jc w:val="left"/>
        <w:rPr>
          <w:rFonts w:ascii="宋体" w:hAnsi="宋体" w:cs="宋体"/>
          <w:sz w:val="27"/>
        </w:rPr>
      </w:pPr>
      <w:r w:rsidRPr="00627F46">
        <w:rPr>
          <w:rFonts w:ascii="宋体" w:hAnsi="宋体" w:cs="宋体"/>
          <w:b/>
          <w:sz w:val="24"/>
        </w:rPr>
        <w:t>3、</w:t>
      </w:r>
      <w:r w:rsidRPr="00627F46">
        <w:rPr>
          <w:rFonts w:ascii="宋体" w:hAnsi="宋体" w:cs="宋体"/>
          <w:b/>
          <w:sz w:val="24"/>
          <w:u w:val="single"/>
        </w:rPr>
        <w:t>投标供应商应当在投标截止时间前，将生成的“电子加密投标文件”上传递交至“政府采购云平台”。投标截止时间以后上传递交的投标文件将被“政府采购云平台”拒收。</w:t>
      </w:r>
    </w:p>
    <w:p w:rsidR="00396EC2" w:rsidRPr="00627F46" w:rsidRDefault="00F53BF5">
      <w:pPr>
        <w:spacing w:before="100" w:after="100"/>
        <w:ind w:firstLine="420"/>
        <w:jc w:val="left"/>
        <w:rPr>
          <w:rFonts w:ascii="宋体" w:hAnsi="宋体" w:cs="宋体"/>
          <w:sz w:val="27"/>
        </w:rPr>
      </w:pPr>
      <w:r w:rsidRPr="00627F46">
        <w:rPr>
          <w:rFonts w:ascii="宋体" w:hAnsi="宋体" w:cs="宋体"/>
          <w:b/>
          <w:sz w:val="24"/>
        </w:rPr>
        <w:t>4、</w:t>
      </w:r>
      <w:r w:rsidRPr="00627F46">
        <w:rPr>
          <w:rFonts w:ascii="宋体" w:hAnsi="宋体" w:cs="宋体"/>
          <w:b/>
          <w:sz w:val="24"/>
          <w:u w:val="single"/>
        </w:rPr>
        <w:t>投标供应商在“政府采购云平台”完成“电子加密投标文件”的上传递交后，还可以（EMS邮寄或顺丰邮寄形式）在投标截止时间前递交以介质（U盘）存储的数据电文形式的“备份投标文件”，“备份投标文件”应当密封包装并在包装上标注投标项目名称、投标单位名称并加盖公章</w:t>
      </w:r>
      <w:r w:rsidRPr="00627F46">
        <w:rPr>
          <w:rFonts w:ascii="宋体" w:hAnsi="宋体" w:cs="宋体"/>
          <w:b/>
          <w:sz w:val="24"/>
        </w:rPr>
        <w:t>。</w:t>
      </w:r>
    </w:p>
    <w:p w:rsidR="00396EC2" w:rsidRPr="00627F46" w:rsidRDefault="00F53BF5">
      <w:pPr>
        <w:spacing w:before="100" w:after="100"/>
        <w:ind w:firstLine="420"/>
        <w:jc w:val="left"/>
        <w:rPr>
          <w:rFonts w:ascii="宋体" w:hAnsi="宋体" w:cs="宋体"/>
          <w:b/>
          <w:sz w:val="24"/>
        </w:rPr>
      </w:pPr>
      <w:r w:rsidRPr="00627F46">
        <w:rPr>
          <w:rFonts w:ascii="宋体" w:hAnsi="宋体" w:cs="宋体"/>
          <w:b/>
          <w:sz w:val="24"/>
        </w:rPr>
        <w:t>5、投标文件的递交：（1）电子加密投标文件：应按政府采购云平台项目采购-电子交易操作指南及本招标文件要求进行编制、加密并递交，供应商应于投标截止时间前将电子加密投标文件上传到政府采购云平台系统中。（2）备份投标文件：投标截止时间前以</w:t>
      </w:r>
      <w:r w:rsidRPr="00627F46">
        <w:rPr>
          <w:rFonts w:ascii="宋体" w:hAnsi="宋体" w:cs="宋体" w:hint="eastAsia"/>
          <w:b/>
          <w:sz w:val="24"/>
        </w:rPr>
        <w:t>经政</w:t>
      </w:r>
      <w:proofErr w:type="gramStart"/>
      <w:r w:rsidRPr="00627F46">
        <w:rPr>
          <w:rFonts w:ascii="宋体" w:hAnsi="宋体" w:cs="宋体" w:hint="eastAsia"/>
          <w:b/>
          <w:sz w:val="24"/>
        </w:rPr>
        <w:t>采云</w:t>
      </w:r>
      <w:proofErr w:type="gramEnd"/>
      <w:r w:rsidRPr="00627F46">
        <w:rPr>
          <w:rFonts w:ascii="宋体" w:hAnsi="宋体" w:cs="宋体" w:hint="eastAsia"/>
          <w:b/>
          <w:sz w:val="24"/>
        </w:rPr>
        <w:t>平台加密处理的压</w:t>
      </w:r>
      <w:r w:rsidRPr="00627F46">
        <w:rPr>
          <w:rFonts w:ascii="宋体" w:hAnsi="宋体" w:cs="宋体"/>
          <w:b/>
          <w:sz w:val="24"/>
        </w:rPr>
        <w:t>缩文件形式发送至采购代理机构邮箱，并在接到在线解密通知后30分钟内发送压缩文件密码至代理机构邮箱。（邮箱号码：</w:t>
      </w:r>
      <w:r w:rsidRPr="00627F46">
        <w:rPr>
          <w:rFonts w:ascii="宋体" w:hAnsi="宋体" w:cs="Calibri Light" w:hint="eastAsia"/>
          <w:b/>
          <w:sz w:val="24"/>
        </w:rPr>
        <w:t>zjxsl2019@163.com</w:t>
      </w:r>
      <w:r w:rsidRPr="00627F46">
        <w:rPr>
          <w:rFonts w:ascii="宋体" w:hAnsi="宋体" w:cs="宋体"/>
          <w:b/>
          <w:sz w:val="24"/>
        </w:rPr>
        <w:t>）</w:t>
      </w:r>
    </w:p>
    <w:p w:rsidR="00396EC2" w:rsidRPr="00627F46" w:rsidRDefault="00F53BF5">
      <w:pPr>
        <w:spacing w:before="100" w:after="100"/>
        <w:ind w:firstLine="420"/>
        <w:jc w:val="left"/>
        <w:rPr>
          <w:rFonts w:ascii="宋体" w:hAnsi="宋体" w:cs="宋体"/>
          <w:b/>
          <w:sz w:val="24"/>
        </w:rPr>
      </w:pPr>
      <w:r w:rsidRPr="00627F46">
        <w:rPr>
          <w:rFonts w:ascii="宋体" w:hAnsi="宋体" w:cs="宋体"/>
          <w:b/>
          <w:sz w:val="24"/>
        </w:rPr>
        <w:t>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rsidR="00396EC2" w:rsidRPr="00627F46" w:rsidRDefault="00F53BF5">
      <w:pPr>
        <w:tabs>
          <w:tab w:val="left" w:pos="8280"/>
        </w:tabs>
        <w:autoSpaceDE w:val="0"/>
        <w:autoSpaceDN w:val="0"/>
        <w:adjustRightInd w:val="0"/>
        <w:spacing w:line="360" w:lineRule="auto"/>
        <w:ind w:firstLineChars="200" w:firstLine="482"/>
        <w:rPr>
          <w:rFonts w:ascii="宋体" w:hAnsi="宋体"/>
          <w:b/>
          <w:bCs/>
          <w:sz w:val="24"/>
        </w:rPr>
      </w:pPr>
      <w:r w:rsidRPr="00627F46">
        <w:rPr>
          <w:rFonts w:ascii="宋体" w:hAnsi="宋体" w:hint="eastAsia"/>
          <w:b/>
          <w:bCs/>
          <w:sz w:val="24"/>
        </w:rPr>
        <w:t>十三、投标人信用信息查询渠道及截止时间、信用信息查询记录和证据留存的具体方式、信用信息的使用规则：</w:t>
      </w:r>
    </w:p>
    <w:p w:rsidR="00396EC2" w:rsidRPr="00627F46" w:rsidRDefault="00F53BF5">
      <w:pPr>
        <w:tabs>
          <w:tab w:val="left" w:pos="8280"/>
        </w:tabs>
        <w:autoSpaceDE w:val="0"/>
        <w:autoSpaceDN w:val="0"/>
        <w:adjustRightInd w:val="0"/>
        <w:spacing w:line="360" w:lineRule="auto"/>
        <w:ind w:firstLineChars="200" w:firstLine="480"/>
        <w:rPr>
          <w:rFonts w:ascii="宋体" w:hAnsi="宋体"/>
          <w:sz w:val="24"/>
        </w:rPr>
      </w:pPr>
      <w:r w:rsidRPr="00627F46">
        <w:rPr>
          <w:rFonts w:ascii="宋体" w:hAnsi="宋体" w:hint="eastAsia"/>
          <w:sz w:val="24"/>
        </w:rPr>
        <w:t>1、查询渠道：信用中国（http://www.creditchina.gov.cn）</w:t>
      </w:r>
      <w:r w:rsidRPr="00627F46">
        <w:rPr>
          <w:rFonts w:ascii="宋体" w:hAnsi="宋体" w:cs="宋体" w:hint="eastAsia"/>
          <w:sz w:val="24"/>
        </w:rPr>
        <w:t>中国政府采购网（www.ccgp.gov.cn）、浙江政府采购网（</w:t>
      </w:r>
      <w:hyperlink r:id="rId15" w:history="1">
        <w:r w:rsidRPr="00627F46">
          <w:rPr>
            <w:rStyle w:val="afc"/>
            <w:rFonts w:hAnsi="宋体" w:cs="宋体"/>
            <w:color w:val="auto"/>
          </w:rPr>
          <w:t>https://zfcg.czt.zj.gov.cn/</w:t>
        </w:r>
      </w:hyperlink>
      <w:r w:rsidRPr="00627F46">
        <w:rPr>
          <w:rFonts w:ascii="宋体" w:hAnsi="宋体" w:cs="宋体" w:hint="eastAsia"/>
          <w:sz w:val="24"/>
        </w:rPr>
        <w:t>）</w:t>
      </w:r>
      <w:r w:rsidRPr="00627F46">
        <w:rPr>
          <w:rFonts w:ascii="宋体" w:hAnsi="宋体" w:hint="eastAsia"/>
          <w:sz w:val="24"/>
        </w:rPr>
        <w:t>。</w:t>
      </w:r>
    </w:p>
    <w:p w:rsidR="00396EC2" w:rsidRPr="00627F46" w:rsidRDefault="00F53BF5">
      <w:pPr>
        <w:tabs>
          <w:tab w:val="left" w:pos="8280"/>
        </w:tabs>
        <w:autoSpaceDE w:val="0"/>
        <w:autoSpaceDN w:val="0"/>
        <w:adjustRightInd w:val="0"/>
        <w:spacing w:line="360" w:lineRule="auto"/>
        <w:ind w:firstLineChars="200" w:firstLine="480"/>
        <w:rPr>
          <w:rFonts w:ascii="宋体" w:hAnsi="宋体"/>
          <w:sz w:val="24"/>
        </w:rPr>
      </w:pPr>
      <w:r w:rsidRPr="00627F46">
        <w:rPr>
          <w:rFonts w:ascii="宋体" w:hAnsi="宋体" w:hint="eastAsia"/>
          <w:sz w:val="24"/>
        </w:rPr>
        <w:t>2、截止时间：开标后评标前。</w:t>
      </w:r>
    </w:p>
    <w:p w:rsidR="00396EC2" w:rsidRPr="00627F46" w:rsidRDefault="00F53BF5">
      <w:pPr>
        <w:tabs>
          <w:tab w:val="left" w:pos="8280"/>
        </w:tabs>
        <w:autoSpaceDE w:val="0"/>
        <w:autoSpaceDN w:val="0"/>
        <w:adjustRightInd w:val="0"/>
        <w:spacing w:line="360" w:lineRule="auto"/>
        <w:ind w:firstLineChars="200" w:firstLine="480"/>
        <w:rPr>
          <w:rFonts w:ascii="宋体" w:hAnsi="宋体"/>
          <w:sz w:val="24"/>
        </w:rPr>
      </w:pPr>
      <w:r w:rsidRPr="00627F46">
        <w:rPr>
          <w:rFonts w:ascii="宋体" w:hAnsi="宋体" w:hint="eastAsia"/>
          <w:sz w:val="24"/>
        </w:rPr>
        <w:t>3、信用信息查询记录和证据留存的具体方式：由采购组织机构在资格评审时打印信用信息查询记录并归入项目档案。</w:t>
      </w:r>
    </w:p>
    <w:p w:rsidR="00396EC2" w:rsidRPr="00627F46" w:rsidRDefault="00F53BF5">
      <w:pPr>
        <w:tabs>
          <w:tab w:val="left" w:pos="8280"/>
        </w:tabs>
        <w:autoSpaceDE w:val="0"/>
        <w:autoSpaceDN w:val="0"/>
        <w:adjustRightInd w:val="0"/>
        <w:spacing w:line="360" w:lineRule="auto"/>
        <w:ind w:firstLineChars="200" w:firstLine="480"/>
        <w:rPr>
          <w:rFonts w:ascii="宋体" w:hAnsi="宋体" w:cs="宋体"/>
          <w:sz w:val="27"/>
        </w:rPr>
      </w:pPr>
      <w:r w:rsidRPr="00627F46">
        <w:rPr>
          <w:rFonts w:ascii="宋体" w:hAnsi="宋体" w:hint="eastAsia"/>
          <w:sz w:val="24"/>
        </w:rPr>
        <w:t>4、使用规则：对列入失信被执行人、重大税收违法案件当事人名单、政府采购严重违法失信行为记录名单及其他不符合《中华人民共和国政府采购法》第二十二条规定条件的供应商，将被拒绝其参与政府采购活动。</w:t>
      </w:r>
    </w:p>
    <w:p w:rsidR="00396EC2" w:rsidRPr="00627F46" w:rsidRDefault="00F53BF5">
      <w:pPr>
        <w:spacing w:line="360" w:lineRule="auto"/>
        <w:ind w:firstLine="482"/>
        <w:rPr>
          <w:rFonts w:ascii="宋体" w:hAnsi="宋体" w:cs="宋体"/>
          <w:sz w:val="24"/>
        </w:rPr>
      </w:pPr>
      <w:r w:rsidRPr="00627F46">
        <w:rPr>
          <w:rFonts w:ascii="宋体" w:hAnsi="宋体" w:cs="宋体"/>
          <w:b/>
          <w:sz w:val="24"/>
        </w:rPr>
        <w:t>十</w:t>
      </w:r>
      <w:r w:rsidRPr="00627F46">
        <w:rPr>
          <w:rFonts w:ascii="宋体" w:hAnsi="宋体" w:cs="宋体" w:hint="eastAsia"/>
          <w:b/>
          <w:sz w:val="24"/>
        </w:rPr>
        <w:t>四</w:t>
      </w:r>
      <w:r w:rsidRPr="00627F46">
        <w:rPr>
          <w:rFonts w:ascii="宋体" w:hAnsi="宋体" w:cs="宋体"/>
          <w:b/>
          <w:sz w:val="24"/>
        </w:rPr>
        <w:t>、其他事项</w:t>
      </w:r>
      <w:r w:rsidRPr="00627F46">
        <w:rPr>
          <w:rFonts w:ascii="宋体" w:hAnsi="宋体" w:cs="宋体"/>
          <w:sz w:val="24"/>
        </w:rPr>
        <w:t>：</w:t>
      </w:r>
    </w:p>
    <w:p w:rsidR="00396EC2" w:rsidRPr="00627F46" w:rsidRDefault="00F53BF5">
      <w:pPr>
        <w:tabs>
          <w:tab w:val="left" w:pos="8280"/>
        </w:tabs>
        <w:autoSpaceDE w:val="0"/>
        <w:autoSpaceDN w:val="0"/>
        <w:adjustRightInd w:val="0"/>
        <w:spacing w:line="360" w:lineRule="auto"/>
        <w:ind w:firstLineChars="200" w:firstLine="480"/>
        <w:rPr>
          <w:rFonts w:ascii="宋体" w:hAnsi="宋体"/>
          <w:sz w:val="24"/>
        </w:rPr>
      </w:pPr>
      <w:r w:rsidRPr="00627F46">
        <w:rPr>
          <w:rFonts w:ascii="宋体" w:hAnsi="宋体"/>
          <w:sz w:val="24"/>
        </w:rPr>
        <w:t>1、</w:t>
      </w:r>
      <w:r w:rsidRPr="00627F46">
        <w:rPr>
          <w:rFonts w:ascii="宋体" w:hAnsi="宋体" w:hint="eastAsia"/>
          <w:sz w:val="24"/>
        </w:rPr>
        <w:t>供应商认为采购文件使自己的权益受到损害的，可以自收到采购文件之</w:t>
      </w:r>
      <w:r w:rsidRPr="00627F46">
        <w:rPr>
          <w:rFonts w:ascii="宋体" w:hAnsi="宋体" w:hint="eastAsia"/>
          <w:sz w:val="24"/>
        </w:rPr>
        <w:lastRenderedPageBreak/>
        <w:t>日或者采购文件公告期限届满之日起7个工作日内，以书面形式一次性向采购人、采购代理机构提出同一环节（包括采购过程、采购结果）的质疑。否则，被质疑人可不予接受。质疑供应商对采购人、采购代理机构的答复不满意或者采购人、采购代理机构未在规定的时间内</w:t>
      </w:r>
      <w:proofErr w:type="gramStart"/>
      <w:r w:rsidRPr="00627F46">
        <w:rPr>
          <w:rFonts w:ascii="宋体" w:hAnsi="宋体" w:hint="eastAsia"/>
          <w:sz w:val="24"/>
        </w:rPr>
        <w:t>作出</w:t>
      </w:r>
      <w:proofErr w:type="gramEnd"/>
      <w:r w:rsidRPr="00627F46">
        <w:rPr>
          <w:rFonts w:ascii="宋体" w:hAnsi="宋体" w:hint="eastAsia"/>
          <w:sz w:val="24"/>
        </w:rPr>
        <w:t>答复的，可以在答复期满后十五个工作日内向同级政府采购监督管理部门投诉</w:t>
      </w:r>
      <w:r w:rsidRPr="00627F46">
        <w:rPr>
          <w:rFonts w:ascii="宋体" w:hAnsi="宋体"/>
          <w:sz w:val="24"/>
        </w:rPr>
        <w:t>。</w:t>
      </w:r>
    </w:p>
    <w:p w:rsidR="00396EC2" w:rsidRPr="00627F46" w:rsidRDefault="00F53BF5">
      <w:pPr>
        <w:tabs>
          <w:tab w:val="left" w:pos="8280"/>
        </w:tabs>
        <w:spacing w:line="360" w:lineRule="auto"/>
        <w:ind w:firstLineChars="200" w:firstLine="480"/>
        <w:textAlignment w:val="baseline"/>
        <w:rPr>
          <w:rFonts w:ascii="宋体" w:hAnsi="宋体"/>
          <w:sz w:val="24"/>
        </w:rPr>
      </w:pPr>
      <w:r w:rsidRPr="00627F46">
        <w:rPr>
          <w:rFonts w:ascii="宋体" w:hAnsi="宋体" w:hint="eastAsia"/>
          <w:sz w:val="24"/>
        </w:rPr>
        <w:t>2、本项目对符合财政扶持政策的小微企业、监狱企业、残疾人福利性单位给予价格优惠扶持，执行节能产品政府强制采购和优先采购政策，执行环境标志产品政府优先采购政策。具体应符合《政府采购促进中小企业发展管理办法》（财库﹝2020﹞46 号）的规定</w:t>
      </w:r>
      <w:r w:rsidRPr="00627F46">
        <w:rPr>
          <w:rFonts w:ascii="宋体" w:hAnsi="宋体"/>
          <w:sz w:val="24"/>
        </w:rPr>
        <w:t>。</w:t>
      </w:r>
    </w:p>
    <w:p w:rsidR="00396EC2" w:rsidRPr="00627F46" w:rsidRDefault="00F53BF5">
      <w:pPr>
        <w:tabs>
          <w:tab w:val="left" w:pos="8280"/>
        </w:tabs>
        <w:spacing w:line="360" w:lineRule="auto"/>
        <w:ind w:firstLineChars="200" w:firstLine="480"/>
        <w:textAlignment w:val="baseline"/>
        <w:rPr>
          <w:sz w:val="32"/>
          <w:szCs w:val="32"/>
        </w:rPr>
      </w:pPr>
      <w:r w:rsidRPr="00627F46">
        <w:rPr>
          <w:rFonts w:ascii="宋体" w:hAnsi="宋体" w:hint="eastAsia"/>
          <w:sz w:val="24"/>
        </w:rPr>
        <w:t>3</w:t>
      </w:r>
      <w:r w:rsidRPr="00627F46">
        <w:rPr>
          <w:rFonts w:ascii="宋体" w:hAnsi="宋体"/>
          <w:sz w:val="24"/>
        </w:rPr>
        <w:t>、</w:t>
      </w:r>
      <w:r w:rsidRPr="00627F46">
        <w:rPr>
          <w:rFonts w:ascii="宋体" w:hAnsi="宋体" w:hint="eastAsia"/>
          <w:sz w:val="24"/>
        </w:rPr>
        <w:t>中标供应商如有融资需求，可使用以下银行的</w:t>
      </w:r>
      <w:proofErr w:type="gramStart"/>
      <w:r w:rsidRPr="00627F46">
        <w:rPr>
          <w:rFonts w:ascii="宋体" w:hAnsi="宋体" w:hint="eastAsia"/>
          <w:sz w:val="24"/>
        </w:rPr>
        <w:t>政采贷</w:t>
      </w:r>
      <w:proofErr w:type="gramEnd"/>
      <w:r w:rsidRPr="00627F46">
        <w:rPr>
          <w:rFonts w:ascii="宋体" w:hAnsi="宋体" w:hint="eastAsia"/>
          <w:sz w:val="24"/>
        </w:rPr>
        <w:t>服务。</w:t>
      </w:r>
    </w:p>
    <w:tbl>
      <w:tblPr>
        <w:tblStyle w:val="af6"/>
        <w:tblW w:w="0" w:type="auto"/>
        <w:tblLook w:val="04A0"/>
      </w:tblPr>
      <w:tblGrid>
        <w:gridCol w:w="3369"/>
        <w:gridCol w:w="1334"/>
        <w:gridCol w:w="1688"/>
        <w:gridCol w:w="2131"/>
      </w:tblGrid>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银行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贷款年利率</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联系人</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联系电话</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中国工商银行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3.8%起</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王霖</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88588246  13857654562</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中国农业银行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3.8%起</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龚盛</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15858682216</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中国建设银行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3.8%起</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梅晶晶</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88525339</w:t>
            </w:r>
          </w:p>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13736585303</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中国银行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3.75%起</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任茜</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13857695378</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浦发银行台州分行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4.05%起</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王渊</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13616676319</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浦发银行椒江分行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4.05%起</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孙瑞华</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13857688081</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交通银行台州分行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3.75%起</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周翔宇</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13867697018</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招商银行台州分行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4.32%起</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王海玲</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13566413827</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proofErr w:type="gramStart"/>
            <w:r w:rsidRPr="00627F46">
              <w:rPr>
                <w:rFonts w:ascii="宋体" w:hAnsi="宋体" w:cs="宋体" w:hint="eastAsia"/>
                <w:sz w:val="24"/>
              </w:rPr>
              <w:t>浙商银行</w:t>
            </w:r>
            <w:proofErr w:type="gramEnd"/>
            <w:r w:rsidRPr="00627F46">
              <w:rPr>
                <w:rFonts w:ascii="宋体" w:hAnsi="宋体" w:cs="宋体" w:hint="eastAsia"/>
                <w:sz w:val="24"/>
              </w:rPr>
              <w:t>台州分行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5.01%起</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章涉</w:t>
            </w:r>
            <w:proofErr w:type="gramStart"/>
            <w:r w:rsidRPr="00627F46">
              <w:rPr>
                <w:rFonts w:ascii="宋体" w:hAnsi="宋体" w:cs="宋体" w:hint="eastAsia"/>
                <w:sz w:val="24"/>
              </w:rPr>
              <w:t>漪</w:t>
            </w:r>
            <w:proofErr w:type="gramEnd"/>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81880185</w:t>
            </w:r>
          </w:p>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13606681262</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中信银行台州分行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4.15%起</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陈金园</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13586052161</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华夏银行台州分行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4.5%起</w:t>
            </w:r>
          </w:p>
        </w:tc>
        <w:tc>
          <w:tcPr>
            <w:tcW w:w="1688" w:type="dxa"/>
            <w:vAlign w:val="center"/>
          </w:tcPr>
          <w:p w:rsidR="00396EC2" w:rsidRPr="00627F46" w:rsidRDefault="00F53BF5">
            <w:pPr>
              <w:snapToGrid w:val="0"/>
              <w:jc w:val="center"/>
              <w:textAlignment w:val="baseline"/>
              <w:rPr>
                <w:rFonts w:ascii="宋体" w:hAnsi="宋体" w:cs="宋体"/>
                <w:sz w:val="24"/>
              </w:rPr>
            </w:pPr>
            <w:proofErr w:type="gramStart"/>
            <w:r w:rsidRPr="00627F46">
              <w:rPr>
                <w:rFonts w:ascii="宋体" w:hAnsi="宋体" w:cs="宋体" w:hint="eastAsia"/>
                <w:sz w:val="24"/>
              </w:rPr>
              <w:t>邱</w:t>
            </w:r>
            <w:proofErr w:type="gramEnd"/>
            <w:r w:rsidRPr="00627F46">
              <w:rPr>
                <w:rFonts w:ascii="宋体" w:hAnsi="宋体" w:cs="宋体" w:hint="eastAsia"/>
                <w:sz w:val="24"/>
              </w:rPr>
              <w:t>明达</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81871518</w:t>
            </w:r>
          </w:p>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13736252233</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泰隆银行开发区支行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5.6%起</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梁宛莉</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13306869100</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民泰银行椒江支行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5.8%起</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陈慧珠</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13857699669</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绍兴银行台州分行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5.1%起</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郭庭斌</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15958633119</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温州银行台州分行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4.55%起</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王晓波</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15824005475</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平安银行台州分行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6.53%起</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李俊丽</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15906861025</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宁波银行台州分行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4.35%起</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戴莉丽</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13566627207</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金华银行台州分行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4.05%起</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金雪婷</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81886670</w:t>
            </w:r>
          </w:p>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15968661569</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台州银行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5.6%起</w:t>
            </w:r>
          </w:p>
        </w:tc>
        <w:tc>
          <w:tcPr>
            <w:tcW w:w="1688"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洪婷</w:t>
            </w:r>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15858624999</w:t>
            </w:r>
          </w:p>
        </w:tc>
      </w:tr>
      <w:tr w:rsidR="00396EC2" w:rsidRPr="00627F46">
        <w:tc>
          <w:tcPr>
            <w:tcW w:w="3369"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邮储银行台州分行</w:t>
            </w:r>
          </w:p>
        </w:tc>
        <w:tc>
          <w:tcPr>
            <w:tcW w:w="1334"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3.85%起</w:t>
            </w:r>
          </w:p>
        </w:tc>
        <w:tc>
          <w:tcPr>
            <w:tcW w:w="1688" w:type="dxa"/>
            <w:vAlign w:val="center"/>
          </w:tcPr>
          <w:p w:rsidR="00396EC2" w:rsidRPr="00627F46" w:rsidRDefault="00F53BF5">
            <w:pPr>
              <w:snapToGrid w:val="0"/>
              <w:jc w:val="center"/>
              <w:textAlignment w:val="baseline"/>
              <w:rPr>
                <w:rFonts w:ascii="宋体" w:hAnsi="宋体" w:cs="宋体"/>
                <w:sz w:val="24"/>
              </w:rPr>
            </w:pPr>
            <w:proofErr w:type="gramStart"/>
            <w:r w:rsidRPr="00627F46">
              <w:rPr>
                <w:rFonts w:ascii="宋体" w:hAnsi="宋体" w:cs="宋体" w:hint="eastAsia"/>
                <w:sz w:val="24"/>
              </w:rPr>
              <w:t>董庆</w:t>
            </w:r>
            <w:proofErr w:type="gramEnd"/>
          </w:p>
        </w:tc>
        <w:tc>
          <w:tcPr>
            <w:tcW w:w="2131" w:type="dxa"/>
            <w:vAlign w:val="center"/>
          </w:tcPr>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81888982</w:t>
            </w:r>
          </w:p>
          <w:p w:rsidR="00396EC2" w:rsidRPr="00627F46" w:rsidRDefault="00F53BF5">
            <w:pPr>
              <w:snapToGrid w:val="0"/>
              <w:jc w:val="center"/>
              <w:textAlignment w:val="baseline"/>
              <w:rPr>
                <w:rFonts w:ascii="宋体" w:hAnsi="宋体" w:cs="宋体"/>
                <w:sz w:val="24"/>
              </w:rPr>
            </w:pPr>
            <w:r w:rsidRPr="00627F46">
              <w:rPr>
                <w:rFonts w:ascii="宋体" w:hAnsi="宋体" w:cs="宋体" w:hint="eastAsia"/>
                <w:sz w:val="24"/>
              </w:rPr>
              <w:t>18957683735</w:t>
            </w:r>
          </w:p>
        </w:tc>
      </w:tr>
    </w:tbl>
    <w:p w:rsidR="00396EC2" w:rsidRPr="00627F46" w:rsidRDefault="00F53BF5">
      <w:pPr>
        <w:jc w:val="center"/>
        <w:rPr>
          <w:sz w:val="32"/>
          <w:szCs w:val="32"/>
        </w:rPr>
      </w:pPr>
      <w:r w:rsidRPr="00627F46">
        <w:rPr>
          <w:rFonts w:hint="eastAsia"/>
          <w:sz w:val="32"/>
          <w:szCs w:val="32"/>
        </w:rPr>
        <w:lastRenderedPageBreak/>
        <w:t>合同履约保函联系方式</w:t>
      </w:r>
    </w:p>
    <w:tbl>
      <w:tblPr>
        <w:tblStyle w:val="af6"/>
        <w:tblW w:w="0" w:type="auto"/>
        <w:tblLook w:val="04A0"/>
      </w:tblPr>
      <w:tblGrid>
        <w:gridCol w:w="4361"/>
        <w:gridCol w:w="1701"/>
        <w:gridCol w:w="992"/>
        <w:gridCol w:w="1468"/>
      </w:tblGrid>
      <w:tr w:rsidR="00396EC2" w:rsidRPr="00627F46">
        <w:trPr>
          <w:trHeight w:val="447"/>
        </w:trPr>
        <w:tc>
          <w:tcPr>
            <w:tcW w:w="4361" w:type="dxa"/>
            <w:vAlign w:val="center"/>
          </w:tcPr>
          <w:p w:rsidR="00396EC2" w:rsidRPr="00627F46" w:rsidRDefault="00F53BF5">
            <w:pPr>
              <w:jc w:val="center"/>
              <w:rPr>
                <w:sz w:val="24"/>
                <w:szCs w:val="24"/>
              </w:rPr>
            </w:pPr>
            <w:r w:rsidRPr="00627F46">
              <w:rPr>
                <w:rFonts w:hint="eastAsia"/>
                <w:sz w:val="24"/>
                <w:szCs w:val="24"/>
              </w:rPr>
              <w:t>保险公司名称</w:t>
            </w:r>
          </w:p>
        </w:tc>
        <w:tc>
          <w:tcPr>
            <w:tcW w:w="1701" w:type="dxa"/>
            <w:vAlign w:val="center"/>
          </w:tcPr>
          <w:p w:rsidR="00396EC2" w:rsidRPr="00627F46" w:rsidRDefault="00F53BF5">
            <w:pPr>
              <w:jc w:val="center"/>
              <w:rPr>
                <w:sz w:val="24"/>
                <w:szCs w:val="24"/>
              </w:rPr>
            </w:pPr>
            <w:r w:rsidRPr="00627F46">
              <w:rPr>
                <w:rFonts w:hint="eastAsia"/>
                <w:sz w:val="24"/>
                <w:szCs w:val="24"/>
              </w:rPr>
              <w:t>保费率</w:t>
            </w:r>
          </w:p>
        </w:tc>
        <w:tc>
          <w:tcPr>
            <w:tcW w:w="992" w:type="dxa"/>
            <w:vAlign w:val="center"/>
          </w:tcPr>
          <w:p w:rsidR="00396EC2" w:rsidRPr="00627F46" w:rsidRDefault="00F53BF5">
            <w:pPr>
              <w:jc w:val="center"/>
              <w:rPr>
                <w:sz w:val="24"/>
                <w:szCs w:val="24"/>
              </w:rPr>
            </w:pPr>
            <w:r w:rsidRPr="00627F46">
              <w:rPr>
                <w:rFonts w:hint="eastAsia"/>
                <w:sz w:val="24"/>
                <w:szCs w:val="24"/>
              </w:rPr>
              <w:t>联系人</w:t>
            </w:r>
          </w:p>
        </w:tc>
        <w:tc>
          <w:tcPr>
            <w:tcW w:w="1468" w:type="dxa"/>
            <w:vAlign w:val="center"/>
          </w:tcPr>
          <w:p w:rsidR="00396EC2" w:rsidRPr="00627F46" w:rsidRDefault="00F53BF5">
            <w:pPr>
              <w:jc w:val="center"/>
              <w:rPr>
                <w:sz w:val="24"/>
                <w:szCs w:val="24"/>
              </w:rPr>
            </w:pPr>
            <w:r w:rsidRPr="00627F46">
              <w:rPr>
                <w:rFonts w:hint="eastAsia"/>
                <w:sz w:val="24"/>
                <w:szCs w:val="24"/>
              </w:rPr>
              <w:t>联系电话</w:t>
            </w:r>
          </w:p>
        </w:tc>
      </w:tr>
      <w:tr w:rsidR="00396EC2" w:rsidRPr="00627F46">
        <w:tc>
          <w:tcPr>
            <w:tcW w:w="4361" w:type="dxa"/>
            <w:vAlign w:val="center"/>
          </w:tcPr>
          <w:p w:rsidR="00396EC2" w:rsidRPr="00627F46" w:rsidRDefault="00F53BF5">
            <w:pPr>
              <w:jc w:val="center"/>
            </w:pPr>
            <w:r w:rsidRPr="00627F46">
              <w:rPr>
                <w:rFonts w:hint="eastAsia"/>
              </w:rPr>
              <w:t>中国人</w:t>
            </w:r>
            <w:proofErr w:type="gramStart"/>
            <w:r w:rsidRPr="00627F46">
              <w:rPr>
                <w:rFonts w:hint="eastAsia"/>
              </w:rPr>
              <w:t>寿财产</w:t>
            </w:r>
            <w:proofErr w:type="gramEnd"/>
            <w:r w:rsidRPr="00627F46">
              <w:rPr>
                <w:rFonts w:hint="eastAsia"/>
              </w:rPr>
              <w:t>保险股份有限公司台州中心支公司</w:t>
            </w:r>
          </w:p>
        </w:tc>
        <w:tc>
          <w:tcPr>
            <w:tcW w:w="1701" w:type="dxa"/>
            <w:vAlign w:val="center"/>
          </w:tcPr>
          <w:p w:rsidR="00396EC2" w:rsidRPr="00627F46" w:rsidRDefault="00F53BF5">
            <w:r w:rsidRPr="00627F46">
              <w:rPr>
                <w:rFonts w:hint="eastAsia"/>
              </w:rPr>
              <w:t>年费率</w:t>
            </w:r>
            <w:r w:rsidRPr="00627F46">
              <w:rPr>
                <w:rFonts w:hint="eastAsia"/>
              </w:rPr>
              <w:t>1%</w:t>
            </w:r>
            <w:r w:rsidRPr="00627F46">
              <w:rPr>
                <w:rFonts w:hint="eastAsia"/>
              </w:rPr>
              <w:t>，最低保费</w:t>
            </w:r>
            <w:r w:rsidRPr="00627F46">
              <w:rPr>
                <w:rFonts w:hint="eastAsia"/>
              </w:rPr>
              <w:t>500</w:t>
            </w:r>
            <w:r w:rsidRPr="00627F46">
              <w:rPr>
                <w:rFonts w:hint="eastAsia"/>
              </w:rPr>
              <w:t>元</w:t>
            </w:r>
          </w:p>
        </w:tc>
        <w:tc>
          <w:tcPr>
            <w:tcW w:w="992" w:type="dxa"/>
            <w:vAlign w:val="center"/>
          </w:tcPr>
          <w:p w:rsidR="00396EC2" w:rsidRPr="00627F46" w:rsidRDefault="00F53BF5">
            <w:pPr>
              <w:jc w:val="center"/>
            </w:pPr>
            <w:r w:rsidRPr="00627F46">
              <w:rPr>
                <w:rFonts w:hint="eastAsia"/>
              </w:rPr>
              <w:t>徐凌</w:t>
            </w:r>
          </w:p>
        </w:tc>
        <w:tc>
          <w:tcPr>
            <w:tcW w:w="1468" w:type="dxa"/>
            <w:vAlign w:val="center"/>
          </w:tcPr>
          <w:p w:rsidR="00396EC2" w:rsidRPr="00627F46" w:rsidRDefault="00F53BF5">
            <w:pPr>
              <w:jc w:val="center"/>
            </w:pPr>
            <w:r w:rsidRPr="00627F46">
              <w:t>13905168070</w:t>
            </w:r>
          </w:p>
        </w:tc>
      </w:tr>
      <w:tr w:rsidR="00396EC2" w:rsidRPr="00627F46">
        <w:tc>
          <w:tcPr>
            <w:tcW w:w="4361" w:type="dxa"/>
            <w:vAlign w:val="center"/>
          </w:tcPr>
          <w:p w:rsidR="00396EC2" w:rsidRPr="00627F46" w:rsidRDefault="00F53BF5">
            <w:pPr>
              <w:jc w:val="center"/>
            </w:pPr>
            <w:r w:rsidRPr="00627F46">
              <w:rPr>
                <w:rFonts w:hint="eastAsia"/>
              </w:rPr>
              <w:t>永</w:t>
            </w:r>
            <w:proofErr w:type="gramStart"/>
            <w:r w:rsidRPr="00627F46">
              <w:rPr>
                <w:rFonts w:hint="eastAsia"/>
              </w:rPr>
              <w:t>诚财产</w:t>
            </w:r>
            <w:proofErr w:type="gramEnd"/>
            <w:r w:rsidRPr="00627F46">
              <w:rPr>
                <w:rFonts w:hint="eastAsia"/>
              </w:rPr>
              <w:t>保险股份有限公司台州分公司</w:t>
            </w:r>
          </w:p>
        </w:tc>
        <w:tc>
          <w:tcPr>
            <w:tcW w:w="1701" w:type="dxa"/>
            <w:vAlign w:val="center"/>
          </w:tcPr>
          <w:p w:rsidR="00396EC2" w:rsidRPr="00627F46" w:rsidRDefault="00F53BF5">
            <w:r w:rsidRPr="00627F46">
              <w:rPr>
                <w:rFonts w:hint="eastAsia"/>
              </w:rPr>
              <w:t>年费率</w:t>
            </w:r>
            <w:r w:rsidRPr="00627F46">
              <w:rPr>
                <w:rFonts w:hint="eastAsia"/>
              </w:rPr>
              <w:t>1%</w:t>
            </w:r>
            <w:r w:rsidRPr="00627F46">
              <w:rPr>
                <w:rFonts w:hint="eastAsia"/>
              </w:rPr>
              <w:t>，最低保费</w:t>
            </w:r>
            <w:r w:rsidRPr="00627F46">
              <w:rPr>
                <w:rFonts w:hint="eastAsia"/>
              </w:rPr>
              <w:t>1000</w:t>
            </w:r>
            <w:r w:rsidRPr="00627F46">
              <w:rPr>
                <w:rFonts w:hint="eastAsia"/>
              </w:rPr>
              <w:t>元</w:t>
            </w:r>
          </w:p>
        </w:tc>
        <w:tc>
          <w:tcPr>
            <w:tcW w:w="992" w:type="dxa"/>
            <w:vAlign w:val="center"/>
          </w:tcPr>
          <w:p w:rsidR="00396EC2" w:rsidRPr="00627F46" w:rsidRDefault="00F53BF5">
            <w:pPr>
              <w:jc w:val="center"/>
            </w:pPr>
            <w:r w:rsidRPr="00627F46">
              <w:rPr>
                <w:rFonts w:hint="eastAsia"/>
              </w:rPr>
              <w:t>尹刚强</w:t>
            </w:r>
          </w:p>
        </w:tc>
        <w:tc>
          <w:tcPr>
            <w:tcW w:w="1468" w:type="dxa"/>
            <w:vAlign w:val="center"/>
          </w:tcPr>
          <w:p w:rsidR="00396EC2" w:rsidRPr="00627F46" w:rsidRDefault="00F53BF5">
            <w:pPr>
              <w:jc w:val="center"/>
            </w:pPr>
            <w:r w:rsidRPr="00627F46">
              <w:t>13750668184</w:t>
            </w:r>
          </w:p>
        </w:tc>
      </w:tr>
      <w:tr w:rsidR="00396EC2" w:rsidRPr="00627F46">
        <w:tc>
          <w:tcPr>
            <w:tcW w:w="4361" w:type="dxa"/>
            <w:vAlign w:val="center"/>
          </w:tcPr>
          <w:p w:rsidR="00396EC2" w:rsidRPr="00627F46" w:rsidRDefault="00F53BF5">
            <w:pPr>
              <w:jc w:val="center"/>
            </w:pPr>
            <w:r w:rsidRPr="00627F46">
              <w:rPr>
                <w:rFonts w:hint="eastAsia"/>
              </w:rPr>
              <w:t>华泰财产保险有限公司台州中心支公司</w:t>
            </w:r>
          </w:p>
        </w:tc>
        <w:tc>
          <w:tcPr>
            <w:tcW w:w="1701" w:type="dxa"/>
            <w:vAlign w:val="center"/>
          </w:tcPr>
          <w:p w:rsidR="00396EC2" w:rsidRPr="00627F46" w:rsidRDefault="00F53BF5">
            <w:r w:rsidRPr="00627F46">
              <w:rPr>
                <w:rFonts w:hint="eastAsia"/>
              </w:rPr>
              <w:t>年费率</w:t>
            </w:r>
            <w:r w:rsidRPr="00627F46">
              <w:rPr>
                <w:rFonts w:hint="eastAsia"/>
              </w:rPr>
              <w:t>0.5%</w:t>
            </w:r>
            <w:r w:rsidRPr="00627F46">
              <w:rPr>
                <w:rFonts w:hint="eastAsia"/>
              </w:rPr>
              <w:t>，最低保费</w:t>
            </w:r>
            <w:r w:rsidRPr="00627F46">
              <w:rPr>
                <w:rFonts w:hint="eastAsia"/>
              </w:rPr>
              <w:t>1000</w:t>
            </w:r>
            <w:r w:rsidRPr="00627F46">
              <w:rPr>
                <w:rFonts w:hint="eastAsia"/>
              </w:rPr>
              <w:t>元</w:t>
            </w:r>
          </w:p>
        </w:tc>
        <w:tc>
          <w:tcPr>
            <w:tcW w:w="992" w:type="dxa"/>
            <w:vAlign w:val="center"/>
          </w:tcPr>
          <w:p w:rsidR="00396EC2" w:rsidRPr="00627F46" w:rsidRDefault="00F53BF5">
            <w:pPr>
              <w:jc w:val="center"/>
            </w:pPr>
            <w:proofErr w:type="gramStart"/>
            <w:r w:rsidRPr="00627F46">
              <w:rPr>
                <w:rFonts w:hint="eastAsia"/>
              </w:rPr>
              <w:t>王灵芳</w:t>
            </w:r>
            <w:proofErr w:type="gramEnd"/>
          </w:p>
        </w:tc>
        <w:tc>
          <w:tcPr>
            <w:tcW w:w="1468" w:type="dxa"/>
            <w:vAlign w:val="center"/>
          </w:tcPr>
          <w:p w:rsidR="00396EC2" w:rsidRPr="00627F46" w:rsidRDefault="00F53BF5">
            <w:pPr>
              <w:jc w:val="center"/>
            </w:pPr>
            <w:r w:rsidRPr="00627F46">
              <w:t>88869818 13586123199</w:t>
            </w:r>
          </w:p>
        </w:tc>
      </w:tr>
      <w:tr w:rsidR="00396EC2" w:rsidRPr="00627F46">
        <w:tc>
          <w:tcPr>
            <w:tcW w:w="4361" w:type="dxa"/>
            <w:vAlign w:val="center"/>
          </w:tcPr>
          <w:p w:rsidR="00396EC2" w:rsidRPr="00627F46" w:rsidRDefault="00F53BF5">
            <w:pPr>
              <w:jc w:val="center"/>
            </w:pPr>
            <w:r w:rsidRPr="00627F46">
              <w:rPr>
                <w:rFonts w:hint="eastAsia"/>
              </w:rPr>
              <w:t>中国大地财产保险股份有限公司台州中心支公司</w:t>
            </w:r>
          </w:p>
        </w:tc>
        <w:tc>
          <w:tcPr>
            <w:tcW w:w="1701" w:type="dxa"/>
            <w:vAlign w:val="center"/>
          </w:tcPr>
          <w:p w:rsidR="00396EC2" w:rsidRPr="00627F46" w:rsidRDefault="00F53BF5">
            <w:r w:rsidRPr="00627F46">
              <w:rPr>
                <w:rFonts w:hint="eastAsia"/>
              </w:rPr>
              <w:t>年费率</w:t>
            </w:r>
            <w:r w:rsidRPr="00627F46">
              <w:rPr>
                <w:rFonts w:hint="eastAsia"/>
              </w:rPr>
              <w:t>1.5%</w:t>
            </w:r>
            <w:r w:rsidRPr="00627F46">
              <w:rPr>
                <w:rFonts w:hint="eastAsia"/>
              </w:rPr>
              <w:t>，最低保费</w:t>
            </w:r>
            <w:r w:rsidRPr="00627F46">
              <w:rPr>
                <w:rFonts w:hint="eastAsia"/>
              </w:rPr>
              <w:t>1000</w:t>
            </w:r>
            <w:r w:rsidRPr="00627F46">
              <w:rPr>
                <w:rFonts w:hint="eastAsia"/>
              </w:rPr>
              <w:t>元</w:t>
            </w:r>
          </w:p>
        </w:tc>
        <w:tc>
          <w:tcPr>
            <w:tcW w:w="992" w:type="dxa"/>
            <w:vAlign w:val="center"/>
          </w:tcPr>
          <w:p w:rsidR="00396EC2" w:rsidRPr="00627F46" w:rsidRDefault="00F53BF5">
            <w:pPr>
              <w:jc w:val="center"/>
            </w:pPr>
            <w:r w:rsidRPr="00627F46">
              <w:rPr>
                <w:rFonts w:hint="eastAsia"/>
              </w:rPr>
              <w:t>徐小明</w:t>
            </w:r>
          </w:p>
        </w:tc>
        <w:tc>
          <w:tcPr>
            <w:tcW w:w="1468" w:type="dxa"/>
            <w:vAlign w:val="center"/>
          </w:tcPr>
          <w:p w:rsidR="00396EC2" w:rsidRPr="00627F46" w:rsidRDefault="00F53BF5">
            <w:pPr>
              <w:jc w:val="center"/>
            </w:pPr>
            <w:r w:rsidRPr="00627F46">
              <w:t>88552788      13968603112</w:t>
            </w:r>
          </w:p>
        </w:tc>
      </w:tr>
      <w:tr w:rsidR="00396EC2" w:rsidRPr="00627F46">
        <w:tc>
          <w:tcPr>
            <w:tcW w:w="4361" w:type="dxa"/>
            <w:vAlign w:val="center"/>
          </w:tcPr>
          <w:p w:rsidR="00396EC2" w:rsidRPr="00627F46" w:rsidRDefault="00F53BF5">
            <w:pPr>
              <w:jc w:val="center"/>
            </w:pPr>
            <w:r w:rsidRPr="00627F46">
              <w:rPr>
                <w:rFonts w:hint="eastAsia"/>
              </w:rPr>
              <w:t>阳光保险台州中心支公司</w:t>
            </w:r>
          </w:p>
        </w:tc>
        <w:tc>
          <w:tcPr>
            <w:tcW w:w="1701" w:type="dxa"/>
            <w:vAlign w:val="center"/>
          </w:tcPr>
          <w:p w:rsidR="00396EC2" w:rsidRPr="00627F46" w:rsidRDefault="00F53BF5">
            <w:r w:rsidRPr="00627F46">
              <w:rPr>
                <w:rFonts w:hint="eastAsia"/>
              </w:rPr>
              <w:t>年费率</w:t>
            </w:r>
            <w:r w:rsidRPr="00627F46">
              <w:rPr>
                <w:rFonts w:hint="eastAsia"/>
              </w:rPr>
              <w:t>1%</w:t>
            </w:r>
            <w:r w:rsidRPr="00627F46">
              <w:rPr>
                <w:rFonts w:hint="eastAsia"/>
              </w:rPr>
              <w:t>，最低保费</w:t>
            </w:r>
            <w:r w:rsidRPr="00627F46">
              <w:rPr>
                <w:rFonts w:hint="eastAsia"/>
              </w:rPr>
              <w:t>500</w:t>
            </w:r>
            <w:r w:rsidRPr="00627F46">
              <w:rPr>
                <w:rFonts w:hint="eastAsia"/>
              </w:rPr>
              <w:t>元</w:t>
            </w:r>
          </w:p>
        </w:tc>
        <w:tc>
          <w:tcPr>
            <w:tcW w:w="992" w:type="dxa"/>
            <w:vAlign w:val="center"/>
          </w:tcPr>
          <w:p w:rsidR="00396EC2" w:rsidRPr="00627F46" w:rsidRDefault="00F53BF5">
            <w:pPr>
              <w:jc w:val="center"/>
            </w:pPr>
            <w:r w:rsidRPr="00627F46">
              <w:rPr>
                <w:rFonts w:hint="eastAsia"/>
              </w:rPr>
              <w:t>林高明</w:t>
            </w:r>
          </w:p>
        </w:tc>
        <w:tc>
          <w:tcPr>
            <w:tcW w:w="1468" w:type="dxa"/>
            <w:vAlign w:val="center"/>
          </w:tcPr>
          <w:p w:rsidR="00396EC2" w:rsidRPr="00627F46" w:rsidRDefault="00F53BF5">
            <w:pPr>
              <w:jc w:val="center"/>
            </w:pPr>
            <w:r w:rsidRPr="00627F46">
              <w:t>15888682693</w:t>
            </w:r>
          </w:p>
        </w:tc>
      </w:tr>
      <w:tr w:rsidR="00396EC2" w:rsidRPr="00627F46">
        <w:tc>
          <w:tcPr>
            <w:tcW w:w="4361" w:type="dxa"/>
            <w:vAlign w:val="center"/>
          </w:tcPr>
          <w:p w:rsidR="00396EC2" w:rsidRPr="00627F46" w:rsidRDefault="00F53BF5">
            <w:pPr>
              <w:jc w:val="center"/>
            </w:pPr>
            <w:r w:rsidRPr="00627F46">
              <w:rPr>
                <w:rFonts w:hint="eastAsia"/>
              </w:rPr>
              <w:t>中华联合财产保险股份有限公司台州中心支公司</w:t>
            </w:r>
          </w:p>
        </w:tc>
        <w:tc>
          <w:tcPr>
            <w:tcW w:w="1701" w:type="dxa"/>
            <w:vAlign w:val="center"/>
          </w:tcPr>
          <w:p w:rsidR="00396EC2" w:rsidRPr="00627F46" w:rsidRDefault="00F53BF5">
            <w:r w:rsidRPr="00627F46">
              <w:rPr>
                <w:rFonts w:hint="eastAsia"/>
              </w:rPr>
              <w:t>年费率</w:t>
            </w:r>
            <w:r w:rsidRPr="00627F46">
              <w:rPr>
                <w:rFonts w:hint="eastAsia"/>
              </w:rPr>
              <w:t>2%</w:t>
            </w:r>
            <w:r w:rsidRPr="00627F46">
              <w:rPr>
                <w:rFonts w:hint="eastAsia"/>
              </w:rPr>
              <w:t>，最低保费</w:t>
            </w:r>
            <w:r w:rsidRPr="00627F46">
              <w:rPr>
                <w:rFonts w:hint="eastAsia"/>
              </w:rPr>
              <w:t>500</w:t>
            </w:r>
            <w:r w:rsidRPr="00627F46">
              <w:rPr>
                <w:rFonts w:hint="eastAsia"/>
              </w:rPr>
              <w:t>元</w:t>
            </w:r>
          </w:p>
        </w:tc>
        <w:tc>
          <w:tcPr>
            <w:tcW w:w="992" w:type="dxa"/>
            <w:vAlign w:val="center"/>
          </w:tcPr>
          <w:p w:rsidR="00396EC2" w:rsidRPr="00627F46" w:rsidRDefault="00F53BF5">
            <w:pPr>
              <w:jc w:val="center"/>
            </w:pPr>
            <w:proofErr w:type="gramStart"/>
            <w:r w:rsidRPr="00627F46">
              <w:rPr>
                <w:rFonts w:hint="eastAsia"/>
              </w:rPr>
              <w:t>王仙高</w:t>
            </w:r>
            <w:proofErr w:type="gramEnd"/>
          </w:p>
        </w:tc>
        <w:tc>
          <w:tcPr>
            <w:tcW w:w="1468" w:type="dxa"/>
            <w:vAlign w:val="center"/>
          </w:tcPr>
          <w:p w:rsidR="00396EC2" w:rsidRPr="00627F46" w:rsidRDefault="00F53BF5">
            <w:pPr>
              <w:jc w:val="center"/>
            </w:pPr>
            <w:r w:rsidRPr="00627F46">
              <w:t>13858600221</w:t>
            </w:r>
          </w:p>
        </w:tc>
      </w:tr>
      <w:tr w:rsidR="00396EC2" w:rsidRPr="00627F46">
        <w:tc>
          <w:tcPr>
            <w:tcW w:w="4361" w:type="dxa"/>
            <w:vAlign w:val="center"/>
          </w:tcPr>
          <w:p w:rsidR="00396EC2" w:rsidRPr="00627F46" w:rsidRDefault="00F53BF5">
            <w:pPr>
              <w:jc w:val="center"/>
            </w:pPr>
            <w:r w:rsidRPr="00627F46">
              <w:rPr>
                <w:rFonts w:hint="eastAsia"/>
              </w:rPr>
              <w:t>中国人民财产保险股份有限公司台州中心支公司</w:t>
            </w:r>
          </w:p>
        </w:tc>
        <w:tc>
          <w:tcPr>
            <w:tcW w:w="1701" w:type="dxa"/>
            <w:vAlign w:val="center"/>
          </w:tcPr>
          <w:p w:rsidR="00396EC2" w:rsidRPr="00627F46" w:rsidRDefault="00F53BF5">
            <w:r w:rsidRPr="00627F46">
              <w:rPr>
                <w:rFonts w:hint="eastAsia"/>
              </w:rPr>
              <w:t>年费率</w:t>
            </w:r>
            <w:r w:rsidRPr="00627F46">
              <w:rPr>
                <w:rFonts w:hint="eastAsia"/>
              </w:rPr>
              <w:t>0.3%</w:t>
            </w:r>
            <w:r w:rsidRPr="00627F46">
              <w:rPr>
                <w:rFonts w:hint="eastAsia"/>
              </w:rPr>
              <w:t>，最低保费</w:t>
            </w:r>
            <w:r w:rsidRPr="00627F46">
              <w:rPr>
                <w:rFonts w:hint="eastAsia"/>
              </w:rPr>
              <w:t>1000</w:t>
            </w:r>
            <w:r w:rsidRPr="00627F46">
              <w:rPr>
                <w:rFonts w:hint="eastAsia"/>
              </w:rPr>
              <w:t>元</w:t>
            </w:r>
          </w:p>
        </w:tc>
        <w:tc>
          <w:tcPr>
            <w:tcW w:w="992" w:type="dxa"/>
            <w:vAlign w:val="center"/>
          </w:tcPr>
          <w:p w:rsidR="00396EC2" w:rsidRPr="00627F46" w:rsidRDefault="00F53BF5">
            <w:pPr>
              <w:jc w:val="center"/>
            </w:pPr>
            <w:proofErr w:type="gramStart"/>
            <w:r w:rsidRPr="00627F46">
              <w:rPr>
                <w:rFonts w:hint="eastAsia"/>
              </w:rPr>
              <w:t>王仙春</w:t>
            </w:r>
            <w:proofErr w:type="gramEnd"/>
          </w:p>
        </w:tc>
        <w:tc>
          <w:tcPr>
            <w:tcW w:w="1468" w:type="dxa"/>
            <w:vAlign w:val="center"/>
          </w:tcPr>
          <w:p w:rsidR="00396EC2" w:rsidRPr="00627F46" w:rsidRDefault="00F53BF5">
            <w:pPr>
              <w:jc w:val="center"/>
            </w:pPr>
            <w:r w:rsidRPr="00627F46">
              <w:t>13515769179</w:t>
            </w:r>
          </w:p>
        </w:tc>
      </w:tr>
      <w:tr w:rsidR="00396EC2" w:rsidRPr="00627F46">
        <w:tc>
          <w:tcPr>
            <w:tcW w:w="4361" w:type="dxa"/>
            <w:vAlign w:val="center"/>
          </w:tcPr>
          <w:p w:rsidR="00396EC2" w:rsidRPr="00627F46" w:rsidRDefault="00F53BF5">
            <w:pPr>
              <w:jc w:val="center"/>
            </w:pPr>
            <w:r w:rsidRPr="00627F46">
              <w:rPr>
                <w:rFonts w:hint="eastAsia"/>
              </w:rPr>
              <w:t>永安财产保险股份有限公司台州中心支公司</w:t>
            </w:r>
          </w:p>
        </w:tc>
        <w:tc>
          <w:tcPr>
            <w:tcW w:w="1701" w:type="dxa"/>
            <w:vAlign w:val="center"/>
          </w:tcPr>
          <w:p w:rsidR="00396EC2" w:rsidRPr="00627F46" w:rsidRDefault="00F53BF5">
            <w:r w:rsidRPr="00627F46">
              <w:rPr>
                <w:rFonts w:hint="eastAsia"/>
              </w:rPr>
              <w:t>年费率</w:t>
            </w:r>
            <w:r w:rsidRPr="00627F46">
              <w:rPr>
                <w:rFonts w:hint="eastAsia"/>
              </w:rPr>
              <w:t>0.3%</w:t>
            </w:r>
            <w:r w:rsidRPr="00627F46">
              <w:rPr>
                <w:rFonts w:hint="eastAsia"/>
              </w:rPr>
              <w:t>，最低保费</w:t>
            </w:r>
            <w:r w:rsidRPr="00627F46">
              <w:rPr>
                <w:rFonts w:hint="eastAsia"/>
              </w:rPr>
              <w:t>1000</w:t>
            </w:r>
          </w:p>
        </w:tc>
        <w:tc>
          <w:tcPr>
            <w:tcW w:w="992" w:type="dxa"/>
            <w:vAlign w:val="center"/>
          </w:tcPr>
          <w:p w:rsidR="00396EC2" w:rsidRPr="00627F46" w:rsidRDefault="00F53BF5">
            <w:pPr>
              <w:jc w:val="center"/>
            </w:pPr>
            <w:r w:rsidRPr="00627F46">
              <w:rPr>
                <w:rFonts w:hint="eastAsia"/>
              </w:rPr>
              <w:t>王春宇</w:t>
            </w:r>
          </w:p>
        </w:tc>
        <w:tc>
          <w:tcPr>
            <w:tcW w:w="1468" w:type="dxa"/>
            <w:vAlign w:val="center"/>
          </w:tcPr>
          <w:p w:rsidR="00396EC2" w:rsidRPr="00627F46" w:rsidRDefault="00F53BF5">
            <w:pPr>
              <w:jc w:val="center"/>
            </w:pPr>
            <w:r w:rsidRPr="00627F46">
              <w:t>13676675331</w:t>
            </w:r>
          </w:p>
        </w:tc>
      </w:tr>
    </w:tbl>
    <w:p w:rsidR="00396EC2" w:rsidRPr="00627F46" w:rsidRDefault="00F53BF5">
      <w:pPr>
        <w:jc w:val="center"/>
        <w:rPr>
          <w:sz w:val="32"/>
          <w:szCs w:val="32"/>
        </w:rPr>
      </w:pPr>
      <w:r w:rsidRPr="00627F46">
        <w:rPr>
          <w:rFonts w:hint="eastAsia"/>
          <w:sz w:val="32"/>
          <w:szCs w:val="32"/>
        </w:rPr>
        <w:t>预付款保函联系方式</w:t>
      </w:r>
    </w:p>
    <w:tbl>
      <w:tblPr>
        <w:tblStyle w:val="af6"/>
        <w:tblW w:w="0" w:type="auto"/>
        <w:tblLook w:val="04A0"/>
      </w:tblPr>
      <w:tblGrid>
        <w:gridCol w:w="4361"/>
        <w:gridCol w:w="1701"/>
        <w:gridCol w:w="992"/>
        <w:gridCol w:w="1468"/>
      </w:tblGrid>
      <w:tr w:rsidR="00396EC2" w:rsidRPr="00627F46">
        <w:trPr>
          <w:trHeight w:val="458"/>
        </w:trPr>
        <w:tc>
          <w:tcPr>
            <w:tcW w:w="4361" w:type="dxa"/>
            <w:vAlign w:val="center"/>
          </w:tcPr>
          <w:p w:rsidR="00396EC2" w:rsidRPr="00627F46" w:rsidRDefault="00F53BF5">
            <w:pPr>
              <w:jc w:val="center"/>
              <w:rPr>
                <w:sz w:val="24"/>
                <w:szCs w:val="24"/>
              </w:rPr>
            </w:pPr>
            <w:r w:rsidRPr="00627F46">
              <w:rPr>
                <w:rFonts w:hint="eastAsia"/>
                <w:sz w:val="24"/>
                <w:szCs w:val="24"/>
              </w:rPr>
              <w:t>保险公司名称</w:t>
            </w:r>
          </w:p>
        </w:tc>
        <w:tc>
          <w:tcPr>
            <w:tcW w:w="1701" w:type="dxa"/>
            <w:vAlign w:val="center"/>
          </w:tcPr>
          <w:p w:rsidR="00396EC2" w:rsidRPr="00627F46" w:rsidRDefault="00F53BF5">
            <w:pPr>
              <w:jc w:val="center"/>
            </w:pPr>
            <w:r w:rsidRPr="00627F46">
              <w:rPr>
                <w:rFonts w:hint="eastAsia"/>
              </w:rPr>
              <w:t>保费率</w:t>
            </w:r>
          </w:p>
        </w:tc>
        <w:tc>
          <w:tcPr>
            <w:tcW w:w="992" w:type="dxa"/>
            <w:vAlign w:val="center"/>
          </w:tcPr>
          <w:p w:rsidR="00396EC2" w:rsidRPr="00627F46" w:rsidRDefault="00F53BF5">
            <w:pPr>
              <w:jc w:val="center"/>
            </w:pPr>
            <w:r w:rsidRPr="00627F46">
              <w:rPr>
                <w:rFonts w:hint="eastAsia"/>
              </w:rPr>
              <w:t>联系人</w:t>
            </w:r>
          </w:p>
        </w:tc>
        <w:tc>
          <w:tcPr>
            <w:tcW w:w="1468" w:type="dxa"/>
            <w:vAlign w:val="center"/>
          </w:tcPr>
          <w:p w:rsidR="00396EC2" w:rsidRPr="00627F46" w:rsidRDefault="00F53BF5">
            <w:pPr>
              <w:jc w:val="center"/>
            </w:pPr>
            <w:r w:rsidRPr="00627F46">
              <w:rPr>
                <w:rFonts w:hint="eastAsia"/>
              </w:rPr>
              <w:t>联系电话</w:t>
            </w:r>
          </w:p>
        </w:tc>
      </w:tr>
      <w:tr w:rsidR="00396EC2" w:rsidRPr="00627F46">
        <w:tc>
          <w:tcPr>
            <w:tcW w:w="4361" w:type="dxa"/>
            <w:vAlign w:val="center"/>
          </w:tcPr>
          <w:p w:rsidR="00396EC2" w:rsidRPr="00627F46" w:rsidRDefault="00F53BF5">
            <w:pPr>
              <w:jc w:val="center"/>
            </w:pPr>
            <w:r w:rsidRPr="00627F46">
              <w:rPr>
                <w:rFonts w:hint="eastAsia"/>
              </w:rPr>
              <w:t>中国人</w:t>
            </w:r>
            <w:proofErr w:type="gramStart"/>
            <w:r w:rsidRPr="00627F46">
              <w:rPr>
                <w:rFonts w:hint="eastAsia"/>
              </w:rPr>
              <w:t>寿财产</w:t>
            </w:r>
            <w:proofErr w:type="gramEnd"/>
            <w:r w:rsidRPr="00627F46">
              <w:rPr>
                <w:rFonts w:hint="eastAsia"/>
              </w:rPr>
              <w:t>保险股份有限公司台州中心支公司</w:t>
            </w:r>
          </w:p>
        </w:tc>
        <w:tc>
          <w:tcPr>
            <w:tcW w:w="1701" w:type="dxa"/>
            <w:vAlign w:val="center"/>
          </w:tcPr>
          <w:p w:rsidR="00396EC2" w:rsidRPr="00627F46" w:rsidRDefault="00F53BF5">
            <w:r w:rsidRPr="00627F46">
              <w:rPr>
                <w:rFonts w:hint="eastAsia"/>
              </w:rPr>
              <w:t>年费率</w:t>
            </w:r>
            <w:r w:rsidRPr="00627F46">
              <w:rPr>
                <w:rFonts w:hint="eastAsia"/>
              </w:rPr>
              <w:t>3%</w:t>
            </w:r>
            <w:r w:rsidRPr="00627F46">
              <w:rPr>
                <w:rFonts w:hint="eastAsia"/>
              </w:rPr>
              <w:t>，最低保费</w:t>
            </w:r>
            <w:r w:rsidRPr="00627F46">
              <w:rPr>
                <w:rFonts w:hint="eastAsia"/>
              </w:rPr>
              <w:t>500</w:t>
            </w:r>
            <w:r w:rsidRPr="00627F46">
              <w:rPr>
                <w:rFonts w:hint="eastAsia"/>
              </w:rPr>
              <w:t>元</w:t>
            </w:r>
          </w:p>
        </w:tc>
        <w:tc>
          <w:tcPr>
            <w:tcW w:w="992" w:type="dxa"/>
            <w:vAlign w:val="center"/>
          </w:tcPr>
          <w:p w:rsidR="00396EC2" w:rsidRPr="00627F46" w:rsidRDefault="00F53BF5">
            <w:pPr>
              <w:jc w:val="center"/>
            </w:pPr>
            <w:r w:rsidRPr="00627F46">
              <w:rPr>
                <w:rFonts w:hint="eastAsia"/>
              </w:rPr>
              <w:t>徐凌</w:t>
            </w:r>
          </w:p>
        </w:tc>
        <w:tc>
          <w:tcPr>
            <w:tcW w:w="1468" w:type="dxa"/>
            <w:vAlign w:val="center"/>
          </w:tcPr>
          <w:p w:rsidR="00396EC2" w:rsidRPr="00627F46" w:rsidRDefault="00F53BF5">
            <w:pPr>
              <w:jc w:val="center"/>
            </w:pPr>
            <w:r w:rsidRPr="00627F46">
              <w:t>13905168070</w:t>
            </w:r>
          </w:p>
        </w:tc>
      </w:tr>
      <w:tr w:rsidR="00396EC2" w:rsidRPr="00627F46">
        <w:tc>
          <w:tcPr>
            <w:tcW w:w="4361" w:type="dxa"/>
            <w:vAlign w:val="center"/>
          </w:tcPr>
          <w:p w:rsidR="00396EC2" w:rsidRPr="00627F46" w:rsidRDefault="00F53BF5">
            <w:pPr>
              <w:jc w:val="center"/>
            </w:pPr>
            <w:r w:rsidRPr="00627F46">
              <w:rPr>
                <w:rFonts w:hint="eastAsia"/>
              </w:rPr>
              <w:t>阳光保险台州中心支公司</w:t>
            </w:r>
          </w:p>
        </w:tc>
        <w:tc>
          <w:tcPr>
            <w:tcW w:w="1701" w:type="dxa"/>
            <w:vAlign w:val="center"/>
          </w:tcPr>
          <w:p w:rsidR="00396EC2" w:rsidRPr="00627F46" w:rsidRDefault="00F53BF5">
            <w:r w:rsidRPr="00627F46">
              <w:rPr>
                <w:rFonts w:hint="eastAsia"/>
              </w:rPr>
              <w:t>年费率</w:t>
            </w:r>
            <w:r w:rsidRPr="00627F46">
              <w:rPr>
                <w:rFonts w:hint="eastAsia"/>
              </w:rPr>
              <w:t>1%</w:t>
            </w:r>
            <w:r w:rsidRPr="00627F46">
              <w:rPr>
                <w:rFonts w:hint="eastAsia"/>
              </w:rPr>
              <w:t>，最低保费</w:t>
            </w:r>
            <w:r w:rsidRPr="00627F46">
              <w:rPr>
                <w:rFonts w:hint="eastAsia"/>
              </w:rPr>
              <w:t>500</w:t>
            </w:r>
            <w:r w:rsidRPr="00627F46">
              <w:rPr>
                <w:rFonts w:hint="eastAsia"/>
              </w:rPr>
              <w:t>元</w:t>
            </w:r>
          </w:p>
        </w:tc>
        <w:tc>
          <w:tcPr>
            <w:tcW w:w="992" w:type="dxa"/>
            <w:vAlign w:val="center"/>
          </w:tcPr>
          <w:p w:rsidR="00396EC2" w:rsidRPr="00627F46" w:rsidRDefault="00F53BF5">
            <w:pPr>
              <w:jc w:val="center"/>
            </w:pPr>
            <w:r w:rsidRPr="00627F46">
              <w:rPr>
                <w:rFonts w:hint="eastAsia"/>
              </w:rPr>
              <w:t>林高明</w:t>
            </w:r>
          </w:p>
        </w:tc>
        <w:tc>
          <w:tcPr>
            <w:tcW w:w="1468" w:type="dxa"/>
            <w:vAlign w:val="center"/>
          </w:tcPr>
          <w:p w:rsidR="00396EC2" w:rsidRPr="00627F46" w:rsidRDefault="00F53BF5">
            <w:pPr>
              <w:jc w:val="center"/>
            </w:pPr>
            <w:r w:rsidRPr="00627F46">
              <w:t>15888682693</w:t>
            </w:r>
          </w:p>
        </w:tc>
      </w:tr>
      <w:tr w:rsidR="00396EC2" w:rsidRPr="00627F46">
        <w:tc>
          <w:tcPr>
            <w:tcW w:w="4361" w:type="dxa"/>
            <w:vAlign w:val="center"/>
          </w:tcPr>
          <w:p w:rsidR="00396EC2" w:rsidRPr="00627F46" w:rsidRDefault="00F53BF5">
            <w:pPr>
              <w:jc w:val="center"/>
            </w:pPr>
            <w:r w:rsidRPr="00627F46">
              <w:rPr>
                <w:rFonts w:hint="eastAsia"/>
              </w:rPr>
              <w:t>天安财产保险股份有限公司台州中心支公司</w:t>
            </w:r>
          </w:p>
        </w:tc>
        <w:tc>
          <w:tcPr>
            <w:tcW w:w="1701" w:type="dxa"/>
            <w:vAlign w:val="center"/>
          </w:tcPr>
          <w:p w:rsidR="00396EC2" w:rsidRPr="00627F46" w:rsidRDefault="00F53BF5">
            <w:r w:rsidRPr="00627F46">
              <w:rPr>
                <w:rFonts w:hint="eastAsia"/>
              </w:rPr>
              <w:t>年费率</w:t>
            </w:r>
            <w:r w:rsidRPr="00627F46">
              <w:rPr>
                <w:rFonts w:hint="eastAsia"/>
              </w:rPr>
              <w:t>1%-2%</w:t>
            </w:r>
            <w:r w:rsidRPr="00627F46">
              <w:rPr>
                <w:rFonts w:hint="eastAsia"/>
              </w:rPr>
              <w:t>，最低保费</w:t>
            </w:r>
            <w:r w:rsidRPr="00627F46">
              <w:rPr>
                <w:rFonts w:hint="eastAsia"/>
              </w:rPr>
              <w:t>500</w:t>
            </w:r>
            <w:r w:rsidRPr="00627F46">
              <w:rPr>
                <w:rFonts w:hint="eastAsia"/>
              </w:rPr>
              <w:t>元</w:t>
            </w:r>
          </w:p>
        </w:tc>
        <w:tc>
          <w:tcPr>
            <w:tcW w:w="992" w:type="dxa"/>
            <w:vAlign w:val="center"/>
          </w:tcPr>
          <w:p w:rsidR="00396EC2" w:rsidRPr="00627F46" w:rsidRDefault="00F53BF5">
            <w:pPr>
              <w:jc w:val="center"/>
            </w:pPr>
            <w:r w:rsidRPr="00627F46">
              <w:rPr>
                <w:rFonts w:hint="eastAsia"/>
              </w:rPr>
              <w:t>罗赛</w:t>
            </w:r>
          </w:p>
        </w:tc>
        <w:tc>
          <w:tcPr>
            <w:tcW w:w="1468" w:type="dxa"/>
            <w:vAlign w:val="center"/>
          </w:tcPr>
          <w:p w:rsidR="00396EC2" w:rsidRPr="00627F46" w:rsidRDefault="00F53BF5">
            <w:pPr>
              <w:jc w:val="center"/>
            </w:pPr>
            <w:r w:rsidRPr="00627F46">
              <w:rPr>
                <w:rFonts w:hint="eastAsia"/>
              </w:rPr>
              <w:t>13736605643</w:t>
            </w:r>
          </w:p>
        </w:tc>
      </w:tr>
    </w:tbl>
    <w:p w:rsidR="00396EC2" w:rsidRPr="00627F46" w:rsidRDefault="00F53BF5">
      <w:pPr>
        <w:spacing w:line="360" w:lineRule="auto"/>
        <w:ind w:firstLine="482"/>
        <w:textAlignment w:val="baseline"/>
        <w:rPr>
          <w:rFonts w:ascii="Times New Roman" w:eastAsia="Times New Roman" w:hAnsi="Times New Roman"/>
          <w:b/>
          <w:sz w:val="24"/>
        </w:rPr>
      </w:pPr>
      <w:r w:rsidRPr="00627F46">
        <w:rPr>
          <w:rFonts w:ascii="宋体" w:hAnsi="宋体" w:cs="宋体"/>
          <w:b/>
          <w:sz w:val="24"/>
        </w:rPr>
        <w:t>十</w:t>
      </w:r>
      <w:r w:rsidRPr="00627F46">
        <w:rPr>
          <w:rFonts w:ascii="宋体" w:hAnsi="宋体" w:cs="宋体" w:hint="eastAsia"/>
          <w:b/>
          <w:sz w:val="24"/>
        </w:rPr>
        <w:t>五</w:t>
      </w:r>
      <w:r w:rsidRPr="00627F46">
        <w:rPr>
          <w:rFonts w:ascii="宋体" w:hAnsi="宋体" w:cs="宋体"/>
          <w:b/>
          <w:sz w:val="24"/>
        </w:rPr>
        <w:t>、联系方式：</w:t>
      </w:r>
    </w:p>
    <w:p w:rsidR="00396EC2" w:rsidRPr="00627F46" w:rsidRDefault="00F53BF5">
      <w:pPr>
        <w:spacing w:line="360" w:lineRule="auto"/>
        <w:ind w:firstLine="472"/>
        <w:textAlignment w:val="baseline"/>
        <w:rPr>
          <w:rFonts w:ascii="Times New Roman" w:eastAsia="Times New Roman" w:hAnsi="Times New Roman"/>
          <w:b/>
          <w:sz w:val="24"/>
        </w:rPr>
      </w:pPr>
      <w:r w:rsidRPr="00627F46">
        <w:rPr>
          <w:rFonts w:ascii="宋体" w:hAnsi="宋体" w:cs="宋体"/>
          <w:b/>
          <w:sz w:val="24"/>
        </w:rPr>
        <w:t>（一）采购代理机构</w:t>
      </w:r>
    </w:p>
    <w:p w:rsidR="00396EC2" w:rsidRPr="00627F46" w:rsidRDefault="00F53BF5">
      <w:pPr>
        <w:spacing w:line="360" w:lineRule="auto"/>
        <w:ind w:firstLine="600"/>
        <w:textAlignment w:val="baseline"/>
        <w:rPr>
          <w:rFonts w:ascii="Times New Roman" w:eastAsia="Times New Roman" w:hAnsi="Times New Roman"/>
          <w:b/>
          <w:sz w:val="24"/>
        </w:rPr>
      </w:pPr>
      <w:r w:rsidRPr="00627F46">
        <w:rPr>
          <w:rFonts w:ascii="宋体" w:hAnsi="宋体" w:cs="宋体"/>
          <w:sz w:val="24"/>
        </w:rPr>
        <w:t>采购代理机构名称：浙江欣斯路工程项目管理有限公司</w:t>
      </w:r>
    </w:p>
    <w:p w:rsidR="00396EC2" w:rsidRPr="00627F46" w:rsidRDefault="00F53BF5">
      <w:pPr>
        <w:spacing w:line="360" w:lineRule="auto"/>
        <w:ind w:firstLine="600"/>
        <w:textAlignment w:val="baseline"/>
        <w:rPr>
          <w:rFonts w:ascii="Times New Roman" w:eastAsia="Times New Roman" w:hAnsi="Times New Roman"/>
          <w:sz w:val="24"/>
        </w:rPr>
      </w:pPr>
      <w:r w:rsidRPr="00627F46">
        <w:rPr>
          <w:rFonts w:ascii="宋体" w:hAnsi="宋体" w:cs="宋体"/>
          <w:sz w:val="24"/>
        </w:rPr>
        <w:t>项目联系人：胡工</w:t>
      </w:r>
    </w:p>
    <w:p w:rsidR="00396EC2" w:rsidRPr="00627F46" w:rsidRDefault="00F53BF5">
      <w:pPr>
        <w:spacing w:line="360" w:lineRule="auto"/>
        <w:ind w:firstLine="600"/>
        <w:textAlignment w:val="baseline"/>
        <w:rPr>
          <w:rFonts w:ascii="Times New Roman" w:eastAsia="Times New Roman" w:hAnsi="Times New Roman"/>
          <w:sz w:val="24"/>
        </w:rPr>
      </w:pPr>
      <w:r w:rsidRPr="00627F46">
        <w:rPr>
          <w:rFonts w:ascii="宋体" w:hAnsi="宋体" w:cs="宋体"/>
          <w:sz w:val="24"/>
        </w:rPr>
        <w:t>联系电话：13566873108</w:t>
      </w:r>
    </w:p>
    <w:p w:rsidR="00396EC2" w:rsidRPr="00627F46" w:rsidRDefault="00F53BF5">
      <w:pPr>
        <w:spacing w:line="360" w:lineRule="auto"/>
        <w:ind w:firstLine="600"/>
        <w:textAlignment w:val="baseline"/>
        <w:rPr>
          <w:rFonts w:ascii="Times New Roman" w:eastAsia="Times New Roman" w:hAnsi="Times New Roman"/>
          <w:sz w:val="24"/>
        </w:rPr>
      </w:pPr>
      <w:r w:rsidRPr="00627F46">
        <w:rPr>
          <w:rFonts w:ascii="宋体" w:hAnsi="宋体" w:cs="宋体"/>
          <w:sz w:val="24"/>
        </w:rPr>
        <w:t>地址：台州市椒江区市府大道</w:t>
      </w:r>
      <w:r w:rsidRPr="00627F46">
        <w:rPr>
          <w:rFonts w:ascii="Times New Roman" w:eastAsia="Times New Roman" w:hAnsi="Times New Roman"/>
          <w:sz w:val="24"/>
        </w:rPr>
        <w:t>158</w:t>
      </w:r>
      <w:r w:rsidRPr="00627F46">
        <w:rPr>
          <w:rFonts w:ascii="宋体" w:hAnsi="宋体" w:cs="宋体"/>
          <w:sz w:val="24"/>
        </w:rPr>
        <w:t>号</w:t>
      </w:r>
    </w:p>
    <w:p w:rsidR="00396EC2" w:rsidRPr="00627F46" w:rsidRDefault="00F53BF5">
      <w:pPr>
        <w:spacing w:line="360" w:lineRule="auto"/>
        <w:ind w:firstLine="602"/>
        <w:textAlignment w:val="baseline"/>
        <w:rPr>
          <w:rFonts w:ascii="Times New Roman" w:eastAsia="Times New Roman" w:hAnsi="Times New Roman"/>
          <w:b/>
          <w:sz w:val="24"/>
        </w:rPr>
      </w:pPr>
      <w:r w:rsidRPr="00627F46">
        <w:rPr>
          <w:rFonts w:ascii="宋体" w:hAnsi="宋体" w:cs="宋体"/>
          <w:b/>
          <w:sz w:val="24"/>
        </w:rPr>
        <w:t>（二）采购人</w:t>
      </w:r>
    </w:p>
    <w:p w:rsidR="00396EC2" w:rsidRPr="00627F46" w:rsidRDefault="00F53BF5">
      <w:pPr>
        <w:spacing w:line="360" w:lineRule="auto"/>
        <w:ind w:firstLine="600"/>
        <w:textAlignment w:val="baseline"/>
        <w:rPr>
          <w:rFonts w:ascii="Times New Roman" w:eastAsia="Times New Roman" w:hAnsi="Times New Roman"/>
          <w:sz w:val="24"/>
        </w:rPr>
      </w:pPr>
      <w:r w:rsidRPr="00627F46">
        <w:rPr>
          <w:rFonts w:ascii="宋体" w:hAnsi="宋体" w:cs="宋体"/>
          <w:sz w:val="24"/>
        </w:rPr>
        <w:t>采购人名称：台州市综合水利设施调控中心</w:t>
      </w:r>
    </w:p>
    <w:p w:rsidR="00396EC2" w:rsidRPr="00627F46" w:rsidRDefault="00F53BF5">
      <w:pPr>
        <w:spacing w:line="360" w:lineRule="auto"/>
        <w:ind w:firstLine="600"/>
        <w:textAlignment w:val="baseline"/>
        <w:rPr>
          <w:rFonts w:ascii="宋体" w:hAnsi="宋体" w:cs="宋体"/>
          <w:sz w:val="24"/>
        </w:rPr>
      </w:pPr>
      <w:r w:rsidRPr="00627F46">
        <w:rPr>
          <w:rFonts w:ascii="宋体" w:hAnsi="宋体" w:cs="宋体"/>
          <w:sz w:val="24"/>
        </w:rPr>
        <w:t>联系人：</w:t>
      </w:r>
      <w:r w:rsidRPr="00627F46">
        <w:rPr>
          <w:rFonts w:ascii="宋体" w:hAnsi="宋体" w:cs="宋体" w:hint="eastAsia"/>
          <w:sz w:val="24"/>
        </w:rPr>
        <w:t>董工</w:t>
      </w:r>
    </w:p>
    <w:p w:rsidR="00396EC2" w:rsidRPr="00627F46" w:rsidRDefault="00F53BF5">
      <w:pPr>
        <w:spacing w:line="360" w:lineRule="auto"/>
        <w:ind w:firstLine="600"/>
        <w:textAlignment w:val="baseline"/>
        <w:rPr>
          <w:rFonts w:ascii="Times New Roman" w:eastAsia="Times New Roman" w:hAnsi="Times New Roman"/>
          <w:sz w:val="24"/>
        </w:rPr>
      </w:pPr>
      <w:r w:rsidRPr="00627F46">
        <w:rPr>
          <w:rFonts w:ascii="宋体" w:hAnsi="宋体" w:cs="宋体"/>
          <w:sz w:val="24"/>
        </w:rPr>
        <w:t>联系电话：</w:t>
      </w:r>
      <w:r w:rsidRPr="00627F46">
        <w:rPr>
          <w:rFonts w:ascii="宋体" w:hAnsi="宋体" w:cs="宋体" w:hint="eastAsia"/>
          <w:sz w:val="24"/>
        </w:rPr>
        <w:t>13736290676</w:t>
      </w:r>
    </w:p>
    <w:p w:rsidR="00396EC2" w:rsidRPr="00627F46" w:rsidRDefault="00F53BF5">
      <w:pPr>
        <w:spacing w:line="360" w:lineRule="auto"/>
        <w:ind w:firstLine="602"/>
        <w:textAlignment w:val="baseline"/>
        <w:rPr>
          <w:rFonts w:ascii="Times New Roman" w:eastAsia="Times New Roman" w:hAnsi="Times New Roman"/>
          <w:b/>
          <w:sz w:val="24"/>
        </w:rPr>
      </w:pPr>
      <w:r w:rsidRPr="00627F46">
        <w:rPr>
          <w:rFonts w:ascii="宋体" w:hAnsi="宋体" w:cs="宋体"/>
          <w:b/>
          <w:sz w:val="24"/>
        </w:rPr>
        <w:lastRenderedPageBreak/>
        <w:t>（三）同级政府采购监督管理部门</w:t>
      </w:r>
    </w:p>
    <w:p w:rsidR="00396EC2" w:rsidRPr="00627F46" w:rsidRDefault="00F53BF5">
      <w:pPr>
        <w:spacing w:line="360" w:lineRule="auto"/>
        <w:ind w:firstLine="600"/>
        <w:textAlignment w:val="baseline"/>
        <w:rPr>
          <w:rFonts w:ascii="Times New Roman" w:eastAsia="Times New Roman" w:hAnsi="Times New Roman"/>
          <w:sz w:val="24"/>
        </w:rPr>
      </w:pPr>
      <w:r w:rsidRPr="00627F46">
        <w:rPr>
          <w:rFonts w:ascii="宋体" w:hAnsi="宋体" w:cs="宋体"/>
          <w:sz w:val="24"/>
        </w:rPr>
        <w:t>名称：台州市财政局政府采购监管处</w:t>
      </w:r>
    </w:p>
    <w:p w:rsidR="00396EC2" w:rsidRPr="00627F46" w:rsidRDefault="00F53BF5">
      <w:pPr>
        <w:spacing w:line="360" w:lineRule="auto"/>
        <w:ind w:firstLine="600"/>
        <w:textAlignment w:val="baseline"/>
        <w:rPr>
          <w:rFonts w:ascii="Times New Roman" w:eastAsia="Times New Roman" w:hAnsi="Times New Roman"/>
          <w:sz w:val="24"/>
        </w:rPr>
      </w:pPr>
      <w:r w:rsidRPr="00627F46">
        <w:rPr>
          <w:rFonts w:ascii="宋体" w:hAnsi="宋体" w:cs="宋体"/>
          <w:sz w:val="24"/>
        </w:rPr>
        <w:t>联系人：陈老师</w:t>
      </w:r>
      <w:r w:rsidRPr="00627F46">
        <w:rPr>
          <w:rFonts w:ascii="宋体" w:hAnsi="宋体" w:cs="宋体" w:hint="eastAsia"/>
          <w:sz w:val="24"/>
        </w:rPr>
        <w:t>（李老师）</w:t>
      </w:r>
    </w:p>
    <w:p w:rsidR="00396EC2" w:rsidRPr="00627F46" w:rsidRDefault="00F53BF5">
      <w:pPr>
        <w:spacing w:line="360" w:lineRule="auto"/>
        <w:ind w:firstLine="600"/>
        <w:textAlignment w:val="baseline"/>
        <w:rPr>
          <w:rFonts w:ascii="Times New Roman" w:eastAsia="Times New Roman" w:hAnsi="Times New Roman"/>
          <w:sz w:val="24"/>
        </w:rPr>
      </w:pPr>
      <w:r w:rsidRPr="00627F46">
        <w:rPr>
          <w:rFonts w:ascii="宋体" w:hAnsi="宋体" w:cs="宋体"/>
          <w:sz w:val="24"/>
        </w:rPr>
        <w:t>监督投诉电话：</w:t>
      </w:r>
      <w:r w:rsidRPr="00627F46">
        <w:rPr>
          <w:rFonts w:ascii="Times New Roman" w:eastAsia="Times New Roman" w:hAnsi="Times New Roman"/>
          <w:sz w:val="24"/>
        </w:rPr>
        <w:t>0576-88206705（</w:t>
      </w:r>
      <w:r w:rsidRPr="00627F46">
        <w:rPr>
          <w:rFonts w:ascii="Times New Roman" w:hAnsi="Times New Roman" w:hint="eastAsia"/>
          <w:sz w:val="24"/>
        </w:rPr>
        <w:t>0576-88206731</w:t>
      </w:r>
      <w:r w:rsidRPr="00627F46">
        <w:rPr>
          <w:rFonts w:ascii="Times New Roman" w:eastAsia="Times New Roman" w:hAnsi="Times New Roman"/>
          <w:sz w:val="24"/>
        </w:rPr>
        <w:t>）</w:t>
      </w:r>
    </w:p>
    <w:p w:rsidR="00396EC2" w:rsidRPr="00627F46" w:rsidRDefault="00F53BF5">
      <w:pPr>
        <w:spacing w:line="360" w:lineRule="auto"/>
        <w:ind w:firstLine="600"/>
        <w:textAlignment w:val="baseline"/>
        <w:rPr>
          <w:rFonts w:ascii="Times New Roman" w:eastAsia="Times New Roman" w:hAnsi="Times New Roman"/>
          <w:sz w:val="24"/>
        </w:rPr>
      </w:pPr>
      <w:r w:rsidRPr="00627F46">
        <w:rPr>
          <w:rFonts w:ascii="宋体" w:hAnsi="宋体" w:cs="宋体"/>
          <w:sz w:val="24"/>
        </w:rPr>
        <w:t>地址：台州市椒江区纬一路</w:t>
      </w:r>
      <w:r w:rsidRPr="00627F46">
        <w:rPr>
          <w:rFonts w:ascii="Times New Roman" w:eastAsia="Times New Roman" w:hAnsi="Times New Roman"/>
          <w:sz w:val="24"/>
        </w:rPr>
        <w:t>66</w:t>
      </w:r>
      <w:r w:rsidRPr="00627F46">
        <w:rPr>
          <w:rFonts w:ascii="宋体" w:hAnsi="宋体" w:cs="宋体"/>
          <w:sz w:val="24"/>
        </w:rPr>
        <w:t>号天元大厦</w:t>
      </w:r>
    </w:p>
    <w:p w:rsidR="00396EC2" w:rsidRPr="00627F46" w:rsidRDefault="00396EC2">
      <w:pPr>
        <w:spacing w:line="360" w:lineRule="auto"/>
        <w:ind w:firstLine="600"/>
        <w:textAlignment w:val="baseline"/>
        <w:rPr>
          <w:rFonts w:ascii="Times New Roman" w:eastAsia="Times New Roman" w:hAnsi="Times New Roman"/>
          <w:sz w:val="24"/>
        </w:rPr>
      </w:pPr>
    </w:p>
    <w:p w:rsidR="00396EC2" w:rsidRPr="00627F46" w:rsidRDefault="00F53BF5">
      <w:pPr>
        <w:spacing w:line="360" w:lineRule="auto"/>
        <w:ind w:right="480" w:firstLine="600"/>
        <w:jc w:val="right"/>
        <w:textAlignment w:val="baseline"/>
        <w:rPr>
          <w:rFonts w:ascii="宋体" w:hAnsi="宋体" w:cs="宋体"/>
          <w:sz w:val="24"/>
        </w:rPr>
      </w:pPr>
      <w:r w:rsidRPr="00627F46">
        <w:rPr>
          <w:rFonts w:ascii="宋体" w:hAnsi="宋体" w:cs="宋体"/>
          <w:sz w:val="24"/>
        </w:rPr>
        <w:t>浙江欣斯路工程项目管理有限公司</w:t>
      </w:r>
    </w:p>
    <w:p w:rsidR="00396EC2" w:rsidRPr="00627F46" w:rsidRDefault="00F53BF5">
      <w:pPr>
        <w:spacing w:line="360" w:lineRule="auto"/>
        <w:ind w:right="480" w:firstLine="600"/>
        <w:jc w:val="right"/>
        <w:textAlignment w:val="baseline"/>
        <w:rPr>
          <w:rFonts w:ascii="宋体" w:hAnsi="宋体" w:cs="宋体"/>
          <w:sz w:val="24"/>
        </w:rPr>
      </w:pPr>
      <w:r w:rsidRPr="00627F46">
        <w:rPr>
          <w:rFonts w:ascii="宋体" w:hAnsi="宋体" w:cs="宋体"/>
          <w:sz w:val="24"/>
        </w:rPr>
        <w:t>202</w:t>
      </w:r>
      <w:r w:rsidRPr="00627F46">
        <w:rPr>
          <w:rFonts w:ascii="宋体" w:hAnsi="宋体" w:cs="宋体" w:hint="eastAsia"/>
          <w:sz w:val="24"/>
        </w:rPr>
        <w:t>2</w:t>
      </w:r>
      <w:r w:rsidRPr="00627F46">
        <w:rPr>
          <w:rFonts w:ascii="宋体" w:hAnsi="宋体" w:cs="宋体"/>
          <w:sz w:val="24"/>
        </w:rPr>
        <w:t>年</w:t>
      </w:r>
      <w:r w:rsidRPr="00627F46">
        <w:rPr>
          <w:rFonts w:ascii="宋体" w:hAnsi="宋体" w:cs="宋体" w:hint="eastAsia"/>
          <w:sz w:val="24"/>
        </w:rPr>
        <w:t>07月</w:t>
      </w:r>
    </w:p>
    <w:p w:rsidR="00396EC2" w:rsidRPr="00627F46" w:rsidRDefault="00F53BF5">
      <w:pPr>
        <w:spacing w:line="360" w:lineRule="auto"/>
        <w:ind w:right="480" w:firstLine="600"/>
        <w:jc w:val="right"/>
        <w:rPr>
          <w:rStyle w:val="1Char"/>
        </w:rPr>
      </w:pPr>
      <w:r w:rsidRPr="00627F46">
        <w:rPr>
          <w:rStyle w:val="1Char"/>
        </w:rPr>
        <w:br w:type="page"/>
      </w:r>
    </w:p>
    <w:p w:rsidR="00396EC2" w:rsidRPr="00627F46" w:rsidRDefault="00F53BF5">
      <w:pPr>
        <w:spacing w:line="360" w:lineRule="auto"/>
        <w:ind w:right="480"/>
        <w:jc w:val="center"/>
        <w:rPr>
          <w:rFonts w:ascii="宋体" w:hAnsi="宋体" w:cs="宋体"/>
          <w:sz w:val="24"/>
        </w:rPr>
      </w:pPr>
      <w:bookmarkStart w:id="1" w:name="_Toc27146"/>
      <w:r w:rsidRPr="00627F46">
        <w:rPr>
          <w:rStyle w:val="1Char"/>
        </w:rPr>
        <w:lastRenderedPageBreak/>
        <w:t>第二章投标人须知</w:t>
      </w:r>
      <w:bookmarkEnd w:id="1"/>
    </w:p>
    <w:p w:rsidR="00396EC2" w:rsidRPr="00627F46" w:rsidRDefault="00F53BF5">
      <w:pPr>
        <w:spacing w:line="360" w:lineRule="auto"/>
        <w:jc w:val="center"/>
        <w:rPr>
          <w:rFonts w:ascii="Times New Roman" w:eastAsia="Times New Roman" w:hAnsi="Times New Roman"/>
          <w:b/>
          <w:sz w:val="24"/>
        </w:rPr>
      </w:pPr>
      <w:r w:rsidRPr="00627F46">
        <w:rPr>
          <w:rFonts w:ascii="宋体" w:hAnsi="宋体" w:cs="宋体"/>
          <w:b/>
          <w:sz w:val="24"/>
        </w:rPr>
        <w:t>前附表</w:t>
      </w:r>
    </w:p>
    <w:tbl>
      <w:tblPr>
        <w:tblW w:w="0" w:type="auto"/>
        <w:tblCellMar>
          <w:left w:w="10" w:type="dxa"/>
          <w:right w:w="10" w:type="dxa"/>
        </w:tblCellMar>
        <w:tblLook w:val="04A0"/>
      </w:tblPr>
      <w:tblGrid>
        <w:gridCol w:w="711"/>
        <w:gridCol w:w="1759"/>
        <w:gridCol w:w="5826"/>
      </w:tblGrid>
      <w:tr w:rsidR="00396EC2" w:rsidRPr="00627F46">
        <w:trPr>
          <w:trHeight w:val="1"/>
        </w:trPr>
        <w:tc>
          <w:tcPr>
            <w:tcW w:w="7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rPr>
                <w:rFonts w:ascii="宋体" w:hAnsi="宋体" w:cs="宋体"/>
              </w:rPr>
            </w:pPr>
            <w:r w:rsidRPr="00627F46">
              <w:rPr>
                <w:rFonts w:ascii="宋体" w:hAnsi="宋体" w:cs="宋体"/>
                <w:sz w:val="24"/>
              </w:rPr>
              <w:t>序号</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rPr>
                <w:rFonts w:ascii="宋体" w:hAnsi="宋体" w:cs="宋体"/>
              </w:rPr>
            </w:pPr>
            <w:r w:rsidRPr="00627F46">
              <w:rPr>
                <w:rFonts w:ascii="宋体" w:hAnsi="宋体" w:cs="宋体"/>
                <w:sz w:val="24"/>
              </w:rPr>
              <w:t>项目</w:t>
            </w:r>
          </w:p>
        </w:tc>
        <w:tc>
          <w:tcPr>
            <w:tcW w:w="5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rPr>
                <w:rFonts w:ascii="宋体" w:hAnsi="宋体" w:cs="宋体"/>
              </w:rPr>
            </w:pPr>
            <w:r w:rsidRPr="00627F46">
              <w:rPr>
                <w:rFonts w:ascii="宋体" w:hAnsi="宋体" w:cs="宋体"/>
                <w:sz w:val="24"/>
              </w:rPr>
              <w:t>内容</w:t>
            </w:r>
          </w:p>
        </w:tc>
      </w:tr>
      <w:tr w:rsidR="00396EC2" w:rsidRPr="00627F46">
        <w:trPr>
          <w:trHeight w:val="1"/>
        </w:trPr>
        <w:tc>
          <w:tcPr>
            <w:tcW w:w="7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pPr>
            <w:r w:rsidRPr="00627F46">
              <w:rPr>
                <w:rFonts w:ascii="Times New Roman" w:eastAsia="Times New Roman" w:hAnsi="Times New Roman"/>
                <w:sz w:val="24"/>
              </w:rPr>
              <w:t>1</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rPr>
                <w:rFonts w:ascii="宋体" w:hAnsi="宋体" w:cs="宋体"/>
              </w:rPr>
            </w:pPr>
            <w:r w:rsidRPr="00627F46">
              <w:rPr>
                <w:rFonts w:ascii="宋体" w:hAnsi="宋体" w:cs="宋体"/>
                <w:sz w:val="24"/>
              </w:rPr>
              <w:t>供应商特定资格要求</w:t>
            </w:r>
          </w:p>
        </w:tc>
        <w:tc>
          <w:tcPr>
            <w:tcW w:w="5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rPr>
                <w:rFonts w:ascii="宋体" w:hAnsi="宋体" w:cs="宋体"/>
              </w:rPr>
            </w:pPr>
            <w:r w:rsidRPr="00627F46">
              <w:rPr>
                <w:rFonts w:ascii="宋体" w:hAnsi="宋体" w:cs="宋体"/>
                <w:sz w:val="24"/>
              </w:rPr>
              <w:t>符合招标公告资格要求的供应商</w:t>
            </w:r>
          </w:p>
        </w:tc>
      </w:tr>
      <w:tr w:rsidR="00396EC2" w:rsidRPr="00627F46">
        <w:trPr>
          <w:trHeight w:val="1"/>
        </w:trPr>
        <w:tc>
          <w:tcPr>
            <w:tcW w:w="7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pPr>
            <w:r w:rsidRPr="00627F46">
              <w:rPr>
                <w:rFonts w:ascii="Times New Roman" w:eastAsia="Times New Roman" w:hAnsi="Times New Roman"/>
                <w:sz w:val="24"/>
              </w:rPr>
              <w:t>2</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rPr>
                <w:rFonts w:ascii="宋体" w:hAnsi="宋体" w:cs="宋体"/>
              </w:rPr>
            </w:pPr>
            <w:r w:rsidRPr="00627F46">
              <w:rPr>
                <w:rFonts w:ascii="宋体" w:hAnsi="宋体" w:cs="宋体"/>
                <w:sz w:val="24"/>
              </w:rPr>
              <w:t>答疑会或现场踏勘</w:t>
            </w:r>
          </w:p>
        </w:tc>
        <w:tc>
          <w:tcPr>
            <w:tcW w:w="5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rPr>
                <w:rFonts w:ascii="宋体" w:hAnsi="宋体" w:cs="宋体"/>
              </w:rPr>
            </w:pPr>
            <w:r w:rsidRPr="00627F46">
              <w:rPr>
                <w:rFonts w:ascii="宋体" w:hAnsi="宋体" w:cs="宋体"/>
                <w:sz w:val="24"/>
              </w:rPr>
              <w:t>不组织</w:t>
            </w:r>
          </w:p>
        </w:tc>
      </w:tr>
      <w:tr w:rsidR="00396EC2" w:rsidRPr="00627F46">
        <w:trPr>
          <w:trHeight w:val="1"/>
        </w:trPr>
        <w:tc>
          <w:tcPr>
            <w:tcW w:w="7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pPr>
            <w:r w:rsidRPr="00627F46">
              <w:rPr>
                <w:rFonts w:ascii="Times New Roman" w:eastAsia="Times New Roman" w:hAnsi="Times New Roman"/>
                <w:sz w:val="24"/>
              </w:rPr>
              <w:t>3</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rPr>
                <w:rFonts w:ascii="宋体" w:hAnsi="宋体" w:cs="宋体"/>
              </w:rPr>
            </w:pPr>
            <w:r w:rsidRPr="00627F46">
              <w:rPr>
                <w:rFonts w:ascii="宋体" w:hAnsi="宋体" w:cs="宋体"/>
                <w:b/>
                <w:sz w:val="24"/>
              </w:rPr>
              <w:t>投标文件的编制</w:t>
            </w:r>
          </w:p>
        </w:tc>
        <w:tc>
          <w:tcPr>
            <w:tcW w:w="5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rPr>
                <w:rFonts w:ascii="宋体" w:hAnsi="宋体" w:cs="宋体"/>
              </w:rPr>
            </w:pPr>
            <w:r w:rsidRPr="00627F46">
              <w:rPr>
                <w:rFonts w:ascii="宋体" w:hAnsi="宋体" w:cs="宋体"/>
                <w:sz w:val="24"/>
              </w:rPr>
              <w:t>供应商应先安装“政</w:t>
            </w:r>
            <w:proofErr w:type="gramStart"/>
            <w:r w:rsidRPr="00627F46">
              <w:rPr>
                <w:rFonts w:ascii="宋体" w:hAnsi="宋体" w:cs="宋体"/>
                <w:sz w:val="24"/>
              </w:rPr>
              <w:t>采云</w:t>
            </w:r>
            <w:proofErr w:type="gramEnd"/>
            <w:r w:rsidRPr="00627F46">
              <w:rPr>
                <w:rFonts w:ascii="宋体" w:hAnsi="宋体" w:cs="宋体"/>
                <w:sz w:val="24"/>
              </w:rPr>
              <w:t>电子交易客户端”，并按照本招标文件和“政府采购云平台”的要求，通过“政</w:t>
            </w:r>
            <w:proofErr w:type="gramStart"/>
            <w:r w:rsidRPr="00627F46">
              <w:rPr>
                <w:rFonts w:ascii="宋体" w:hAnsi="宋体" w:cs="宋体"/>
                <w:sz w:val="24"/>
              </w:rPr>
              <w:t>采云</w:t>
            </w:r>
            <w:proofErr w:type="gramEnd"/>
            <w:r w:rsidRPr="00627F46">
              <w:rPr>
                <w:rFonts w:ascii="宋体" w:hAnsi="宋体" w:cs="宋体"/>
                <w:sz w:val="24"/>
              </w:rPr>
              <w:t>电子交易客户端”编制并加密投标文件。</w:t>
            </w:r>
          </w:p>
        </w:tc>
      </w:tr>
      <w:tr w:rsidR="00396EC2" w:rsidRPr="00627F46">
        <w:trPr>
          <w:trHeight w:val="1"/>
        </w:trPr>
        <w:tc>
          <w:tcPr>
            <w:tcW w:w="7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pPr>
            <w:r w:rsidRPr="00627F46">
              <w:rPr>
                <w:rFonts w:ascii="Times New Roman" w:eastAsia="Times New Roman" w:hAnsi="Times New Roman"/>
                <w:sz w:val="24"/>
              </w:rPr>
              <w:t>4</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rPr>
                <w:rFonts w:ascii="宋体" w:hAnsi="宋体" w:cs="宋体"/>
              </w:rPr>
            </w:pPr>
            <w:r w:rsidRPr="00627F46">
              <w:rPr>
                <w:rFonts w:ascii="宋体" w:hAnsi="宋体" w:cs="宋体"/>
                <w:b/>
                <w:sz w:val="24"/>
              </w:rPr>
              <w:t>投标文件的签章</w:t>
            </w:r>
          </w:p>
        </w:tc>
        <w:tc>
          <w:tcPr>
            <w:tcW w:w="5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rPr>
                <w:rFonts w:ascii="宋体" w:hAnsi="宋体" w:cs="宋体"/>
              </w:rPr>
            </w:pPr>
            <w:r w:rsidRPr="00627F46">
              <w:rPr>
                <w:rFonts w:ascii="宋体" w:hAnsi="宋体" w:cs="宋体"/>
                <w:sz w:val="24"/>
              </w:rPr>
              <w:t>电子签章。</w:t>
            </w:r>
          </w:p>
        </w:tc>
      </w:tr>
      <w:tr w:rsidR="00396EC2" w:rsidRPr="00627F46">
        <w:trPr>
          <w:trHeight w:val="1"/>
        </w:trPr>
        <w:tc>
          <w:tcPr>
            <w:tcW w:w="7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pPr>
            <w:r w:rsidRPr="00627F46">
              <w:rPr>
                <w:rFonts w:ascii="Times New Roman" w:eastAsia="Times New Roman" w:hAnsi="Times New Roman"/>
                <w:sz w:val="24"/>
              </w:rPr>
              <w:t>5</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rPr>
                <w:rFonts w:ascii="宋体" w:hAnsi="宋体" w:cs="宋体"/>
              </w:rPr>
            </w:pPr>
            <w:r w:rsidRPr="00627F46">
              <w:rPr>
                <w:rFonts w:ascii="宋体" w:hAnsi="宋体" w:cs="宋体"/>
                <w:b/>
                <w:sz w:val="24"/>
              </w:rPr>
              <w:t>投标文件的形式</w:t>
            </w:r>
          </w:p>
        </w:tc>
        <w:tc>
          <w:tcPr>
            <w:tcW w:w="5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rPr>
                <w:rFonts w:ascii="宋体" w:hAnsi="宋体" w:cs="宋体"/>
                <w:sz w:val="24"/>
              </w:rPr>
            </w:pPr>
            <w:r w:rsidRPr="00627F46">
              <w:rPr>
                <w:rFonts w:ascii="Segoe UI Emoji" w:eastAsia="Segoe UI Emoji" w:hAnsi="Segoe UI Emoji" w:cs="Segoe UI Emoji"/>
                <w:sz w:val="24"/>
              </w:rPr>
              <w:t>☑</w:t>
            </w:r>
            <w:r w:rsidRPr="00627F46">
              <w:rPr>
                <w:rFonts w:ascii="宋体" w:hAnsi="宋体" w:cs="宋体"/>
                <w:sz w:val="24"/>
              </w:rPr>
              <w:t>电子投标文件（包括“电子加密投标文件”和“备份投标文件”，在投标文件编制完成后同时生成）；</w:t>
            </w:r>
          </w:p>
          <w:p w:rsidR="00396EC2" w:rsidRPr="00627F46" w:rsidRDefault="00F53BF5">
            <w:pPr>
              <w:spacing w:line="360" w:lineRule="auto"/>
              <w:rPr>
                <w:rFonts w:ascii="宋体" w:hAnsi="宋体" w:cs="宋体"/>
                <w:sz w:val="24"/>
              </w:rPr>
            </w:pPr>
            <w:r w:rsidRPr="00627F46">
              <w:rPr>
                <w:rFonts w:ascii="宋体" w:hAnsi="宋体" w:cs="宋体"/>
                <w:sz w:val="24"/>
              </w:rPr>
              <w:t>（1）“电子加密投标文件”是指通过“政</w:t>
            </w:r>
            <w:proofErr w:type="gramStart"/>
            <w:r w:rsidRPr="00627F46">
              <w:rPr>
                <w:rFonts w:ascii="宋体" w:hAnsi="宋体" w:cs="宋体"/>
                <w:sz w:val="24"/>
              </w:rPr>
              <w:t>采云</w:t>
            </w:r>
            <w:proofErr w:type="gramEnd"/>
            <w:r w:rsidRPr="00627F46">
              <w:rPr>
                <w:rFonts w:ascii="宋体" w:hAnsi="宋体" w:cs="宋体"/>
                <w:sz w:val="24"/>
              </w:rPr>
              <w:t>电子交易客户端”完成投标文件编制后生成并加密的数据电文形式的投标文件。</w:t>
            </w:r>
          </w:p>
          <w:p w:rsidR="00396EC2" w:rsidRPr="00627F46" w:rsidRDefault="00F53BF5">
            <w:pPr>
              <w:spacing w:line="360" w:lineRule="auto"/>
              <w:rPr>
                <w:rFonts w:ascii="宋体" w:hAnsi="宋体" w:cs="宋体"/>
                <w:sz w:val="24"/>
              </w:rPr>
            </w:pPr>
            <w:r w:rsidRPr="00627F46">
              <w:rPr>
                <w:rFonts w:ascii="宋体" w:hAnsi="宋体" w:cs="宋体"/>
                <w:sz w:val="24"/>
              </w:rPr>
              <w:t>（2）“备份投标文件”是指与“电子加密投标文件”同时生成的数据电文形式的电子文件（备份标书），其他方式编制的备份投标文件视为无效备份投标文件。</w:t>
            </w:r>
          </w:p>
          <w:p w:rsidR="00396EC2" w:rsidRPr="00627F46" w:rsidRDefault="00F53BF5">
            <w:pPr>
              <w:spacing w:line="360" w:lineRule="auto"/>
            </w:pPr>
            <w:r w:rsidRPr="00627F46">
              <w:rPr>
                <w:rFonts w:ascii="宋体" w:hAnsi="宋体" w:cs="宋体"/>
                <w:sz w:val="24"/>
              </w:rPr>
              <w:t>（3）中标供应商中标后需提供纸质投标文件给招标代理机构，纸质投标文件系电子投标文件纸质版</w:t>
            </w:r>
            <w:r w:rsidRPr="00627F46">
              <w:rPr>
                <w:rFonts w:ascii="宋体" w:hAnsi="宋体" w:cs="宋体" w:hint="eastAsia"/>
                <w:sz w:val="24"/>
              </w:rPr>
              <w:t>（双面打印，无需胶装）</w:t>
            </w:r>
            <w:r w:rsidRPr="00627F46">
              <w:rPr>
                <w:rFonts w:ascii="宋体" w:hAnsi="宋体" w:cs="宋体"/>
                <w:sz w:val="24"/>
              </w:rPr>
              <w:t>，两者内容应一致；数量为：3份</w:t>
            </w:r>
            <w:r w:rsidRPr="00627F46">
              <w:rPr>
                <w:rFonts w:ascii="宋体" w:hAnsi="宋体" w:cs="宋体" w:hint="eastAsia"/>
                <w:sz w:val="24"/>
              </w:rPr>
              <w:t>。</w:t>
            </w:r>
          </w:p>
        </w:tc>
      </w:tr>
      <w:tr w:rsidR="00396EC2" w:rsidRPr="00627F46">
        <w:trPr>
          <w:trHeight w:val="1"/>
        </w:trPr>
        <w:tc>
          <w:tcPr>
            <w:tcW w:w="7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pPr>
            <w:r w:rsidRPr="00627F46">
              <w:rPr>
                <w:rFonts w:ascii="Times New Roman" w:eastAsia="Times New Roman" w:hAnsi="Times New Roman"/>
                <w:sz w:val="24"/>
              </w:rPr>
              <w:t>6</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rPr>
                <w:rFonts w:ascii="宋体" w:hAnsi="宋体" w:cs="宋体"/>
              </w:rPr>
            </w:pPr>
            <w:r w:rsidRPr="00627F46">
              <w:rPr>
                <w:rFonts w:ascii="宋体" w:hAnsi="宋体" w:cs="宋体"/>
                <w:b/>
                <w:sz w:val="24"/>
              </w:rPr>
              <w:t>投标文件份数</w:t>
            </w:r>
          </w:p>
        </w:tc>
        <w:tc>
          <w:tcPr>
            <w:tcW w:w="5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rPr>
                <w:rFonts w:ascii="宋体" w:hAnsi="宋体" w:cs="宋体"/>
                <w:sz w:val="24"/>
              </w:rPr>
            </w:pPr>
            <w:r w:rsidRPr="00627F46">
              <w:rPr>
                <w:rFonts w:ascii="宋体" w:hAnsi="宋体" w:cs="宋体" w:hint="eastAsia"/>
                <w:sz w:val="24"/>
              </w:rPr>
              <w:t>（</w:t>
            </w:r>
            <w:r w:rsidRPr="00627F46">
              <w:rPr>
                <w:rFonts w:ascii="宋体" w:hAnsi="宋体" w:cs="宋体"/>
                <w:sz w:val="24"/>
              </w:rPr>
              <w:t>1）“电子加密投标文件”：在线上传递交、一份。</w:t>
            </w:r>
          </w:p>
          <w:p w:rsidR="00396EC2" w:rsidRPr="00627F46" w:rsidRDefault="00F53BF5">
            <w:pPr>
              <w:spacing w:line="360" w:lineRule="auto"/>
              <w:rPr>
                <w:rFonts w:ascii="宋体" w:hAnsi="宋体" w:cs="宋体"/>
              </w:rPr>
            </w:pPr>
            <w:r w:rsidRPr="00627F46">
              <w:rPr>
                <w:rFonts w:ascii="宋体" w:hAnsi="宋体" w:cs="宋体" w:hint="eastAsia"/>
                <w:sz w:val="24"/>
              </w:rPr>
              <w:t>（</w:t>
            </w:r>
            <w:r w:rsidRPr="00627F46">
              <w:rPr>
                <w:rFonts w:ascii="宋体" w:hAnsi="宋体" w:cs="宋体"/>
                <w:sz w:val="24"/>
              </w:rPr>
              <w:t xml:space="preserve">2）“备份投标文件”： </w:t>
            </w:r>
            <w:r w:rsidRPr="00627F46">
              <w:rPr>
                <w:rFonts w:ascii="宋体" w:hAnsi="宋体" w:cs="宋体" w:hint="eastAsia"/>
                <w:b/>
                <w:bCs/>
                <w:sz w:val="24"/>
              </w:rPr>
              <w:t>以</w:t>
            </w:r>
            <w:r w:rsidRPr="00627F46">
              <w:rPr>
                <w:rFonts w:ascii="宋体" w:hAnsi="宋体" w:cs="宋体" w:hint="eastAsia"/>
                <w:b/>
                <w:sz w:val="24"/>
              </w:rPr>
              <w:t>经政</w:t>
            </w:r>
            <w:proofErr w:type="gramStart"/>
            <w:r w:rsidRPr="00627F46">
              <w:rPr>
                <w:rFonts w:ascii="宋体" w:hAnsi="宋体" w:cs="宋体" w:hint="eastAsia"/>
                <w:b/>
                <w:sz w:val="24"/>
              </w:rPr>
              <w:t>采云</w:t>
            </w:r>
            <w:proofErr w:type="gramEnd"/>
            <w:r w:rsidRPr="00627F46">
              <w:rPr>
                <w:rFonts w:ascii="宋体" w:hAnsi="宋体" w:cs="宋体" w:hint="eastAsia"/>
                <w:b/>
                <w:sz w:val="24"/>
              </w:rPr>
              <w:t>平台加密处理的</w:t>
            </w:r>
            <w:r w:rsidRPr="00627F46">
              <w:rPr>
                <w:rFonts w:ascii="宋体" w:hAnsi="宋体" w:cs="宋体" w:hint="eastAsia"/>
                <w:b/>
                <w:bCs/>
                <w:sz w:val="24"/>
              </w:rPr>
              <w:t xml:space="preserve">压缩文件形式发送至采购代理机构邮箱 </w:t>
            </w:r>
            <w:r w:rsidRPr="00627F46">
              <w:rPr>
                <w:rFonts w:ascii="宋体" w:hAnsi="宋体" w:cs="Calibri Light" w:hint="eastAsia"/>
                <w:b/>
                <w:sz w:val="24"/>
              </w:rPr>
              <w:lastRenderedPageBreak/>
              <w:t>zjxsl2019@163.com</w:t>
            </w:r>
            <w:r w:rsidRPr="00627F46">
              <w:rPr>
                <w:rFonts w:ascii="宋体" w:hAnsi="宋体" w:cs="宋体" w:hint="eastAsia"/>
                <w:b/>
                <w:bCs/>
                <w:sz w:val="24"/>
              </w:rPr>
              <w:t>，一份。</w:t>
            </w:r>
          </w:p>
        </w:tc>
      </w:tr>
      <w:tr w:rsidR="00396EC2" w:rsidRPr="00627F46">
        <w:trPr>
          <w:trHeight w:val="1"/>
        </w:trPr>
        <w:tc>
          <w:tcPr>
            <w:tcW w:w="7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pPr>
            <w:r w:rsidRPr="00627F46">
              <w:rPr>
                <w:rFonts w:ascii="Times New Roman" w:eastAsia="Times New Roman" w:hAnsi="Times New Roman"/>
                <w:sz w:val="24"/>
              </w:rPr>
              <w:lastRenderedPageBreak/>
              <w:t>7</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rPr>
                <w:rFonts w:ascii="宋体" w:hAnsi="宋体" w:cs="宋体"/>
              </w:rPr>
            </w:pPr>
            <w:r w:rsidRPr="00627F46">
              <w:rPr>
                <w:rFonts w:ascii="宋体" w:hAnsi="宋体" w:cs="宋体"/>
                <w:b/>
                <w:sz w:val="24"/>
              </w:rPr>
              <w:t>投标文件的上传和递交：</w:t>
            </w:r>
          </w:p>
        </w:tc>
        <w:tc>
          <w:tcPr>
            <w:tcW w:w="5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rPr>
                <w:rFonts w:ascii="宋体" w:hAnsi="宋体" w:cs="宋体"/>
                <w:sz w:val="24"/>
              </w:rPr>
            </w:pPr>
            <w:r w:rsidRPr="00627F46">
              <w:rPr>
                <w:rFonts w:ascii="宋体" w:hAnsi="宋体" w:cs="宋体"/>
                <w:sz w:val="24"/>
              </w:rPr>
              <w:t>（1）“电子加密投标文件”的上传、递交：</w:t>
            </w:r>
          </w:p>
          <w:p w:rsidR="00396EC2" w:rsidRPr="00627F46" w:rsidRDefault="00F53BF5">
            <w:pPr>
              <w:spacing w:line="360" w:lineRule="auto"/>
              <w:rPr>
                <w:rFonts w:ascii="宋体" w:hAnsi="宋体" w:cs="宋体"/>
                <w:sz w:val="24"/>
              </w:rPr>
            </w:pPr>
            <w:r w:rsidRPr="00627F46">
              <w:rPr>
                <w:rFonts w:ascii="宋体" w:hAnsi="宋体" w:cs="宋体"/>
                <w:sz w:val="24"/>
              </w:rPr>
              <w:t>a.投标供应商应在投标截止时间前将“电子加密投标文件”成功上传递交至“政府采购云平台”，否则投标无效。</w:t>
            </w:r>
          </w:p>
          <w:p w:rsidR="00396EC2" w:rsidRPr="00627F46" w:rsidRDefault="00F53BF5">
            <w:pPr>
              <w:spacing w:line="360" w:lineRule="auto"/>
              <w:rPr>
                <w:rFonts w:ascii="宋体" w:hAnsi="宋体" w:cs="宋体"/>
                <w:sz w:val="24"/>
              </w:rPr>
            </w:pPr>
            <w:proofErr w:type="gramStart"/>
            <w:r w:rsidRPr="00627F46">
              <w:rPr>
                <w:rFonts w:ascii="宋体" w:hAnsi="宋体" w:cs="宋体"/>
                <w:sz w:val="24"/>
              </w:rPr>
              <w:t>b</w:t>
            </w:r>
            <w:proofErr w:type="gramEnd"/>
            <w:r w:rsidRPr="00627F46">
              <w:rPr>
                <w:rFonts w:ascii="宋体" w:hAnsi="宋体" w:cs="宋体"/>
                <w:sz w:val="24"/>
              </w:rPr>
              <w:t>.“电子加密投标文件</w:t>
            </w:r>
            <w:proofErr w:type="gramStart"/>
            <w:r w:rsidRPr="00627F46">
              <w:rPr>
                <w:rFonts w:ascii="宋体" w:hAnsi="宋体" w:cs="宋体"/>
                <w:sz w:val="24"/>
              </w:rPr>
              <w:t>”</w:t>
            </w:r>
            <w:proofErr w:type="gramEnd"/>
            <w:r w:rsidRPr="00627F46">
              <w:rPr>
                <w:rFonts w:ascii="宋体" w:hAnsi="宋体" w:cs="宋体"/>
                <w:sz w:val="24"/>
              </w:rPr>
              <w:t>成功上传递交后，供应商可自行打印投标文件接收回执。</w:t>
            </w:r>
          </w:p>
          <w:p w:rsidR="00396EC2" w:rsidRPr="00627F46" w:rsidRDefault="00F53BF5">
            <w:pPr>
              <w:spacing w:line="360" w:lineRule="auto"/>
              <w:rPr>
                <w:rFonts w:ascii="宋体" w:hAnsi="宋体" w:cs="宋体"/>
                <w:sz w:val="24"/>
              </w:rPr>
            </w:pPr>
            <w:r w:rsidRPr="00627F46">
              <w:rPr>
                <w:rFonts w:ascii="宋体" w:hAnsi="宋体" w:cs="宋体"/>
                <w:sz w:val="24"/>
              </w:rPr>
              <w:t>（2）“备份投标文件”的上传、递交：</w:t>
            </w:r>
          </w:p>
          <w:p w:rsidR="00396EC2" w:rsidRPr="00627F46" w:rsidRDefault="00F53BF5">
            <w:pPr>
              <w:spacing w:line="360" w:lineRule="auto"/>
              <w:rPr>
                <w:rFonts w:ascii="宋体" w:hAnsi="宋体" w:cs="宋体"/>
                <w:sz w:val="24"/>
              </w:rPr>
            </w:pPr>
            <w:r w:rsidRPr="00627F46">
              <w:rPr>
                <w:rFonts w:ascii="宋体" w:hAnsi="宋体" w:cs="宋体"/>
                <w:sz w:val="24"/>
              </w:rPr>
              <w:t>a.投标供应商在“政府采购云平台”完成“电子加密投标文件”的上传递交后，还可以以</w:t>
            </w:r>
            <w:r w:rsidRPr="00627F46">
              <w:rPr>
                <w:rFonts w:ascii="宋体" w:hAnsi="宋体" w:cs="宋体" w:hint="eastAsia"/>
                <w:b/>
                <w:sz w:val="24"/>
              </w:rPr>
              <w:t>经政</w:t>
            </w:r>
            <w:proofErr w:type="gramStart"/>
            <w:r w:rsidRPr="00627F46">
              <w:rPr>
                <w:rFonts w:ascii="宋体" w:hAnsi="宋体" w:cs="宋体" w:hint="eastAsia"/>
                <w:b/>
                <w:sz w:val="24"/>
              </w:rPr>
              <w:t>采云</w:t>
            </w:r>
            <w:proofErr w:type="gramEnd"/>
            <w:r w:rsidRPr="00627F46">
              <w:rPr>
                <w:rFonts w:ascii="宋体" w:hAnsi="宋体" w:cs="宋体" w:hint="eastAsia"/>
                <w:b/>
                <w:sz w:val="24"/>
              </w:rPr>
              <w:t>平台加密处理的</w:t>
            </w:r>
            <w:r w:rsidRPr="00627F46">
              <w:rPr>
                <w:rFonts w:ascii="宋体" w:hAnsi="宋体" w:cs="宋体"/>
                <w:sz w:val="24"/>
              </w:rPr>
              <w:t>压缩文件形式加密发送至采购代理机构邮箱，并在接到在线解密通知后30分钟内发送压缩文件密码至代理机构邮箱。（邮箱号码：</w:t>
            </w:r>
            <w:r w:rsidRPr="00627F46">
              <w:rPr>
                <w:rFonts w:ascii="宋体" w:hAnsi="宋体" w:cs="Calibri Light" w:hint="eastAsia"/>
                <w:b/>
                <w:sz w:val="24"/>
              </w:rPr>
              <w:t>zjxsl2019@163.com</w:t>
            </w:r>
            <w:r w:rsidRPr="00627F46">
              <w:rPr>
                <w:rFonts w:ascii="宋体" w:hAnsi="宋体" w:cs="宋体"/>
                <w:sz w:val="24"/>
              </w:rPr>
              <w:t>）</w:t>
            </w:r>
          </w:p>
          <w:p w:rsidR="00396EC2" w:rsidRPr="00627F46" w:rsidRDefault="00F53BF5">
            <w:pPr>
              <w:spacing w:line="360" w:lineRule="auto"/>
              <w:rPr>
                <w:rFonts w:ascii="宋体" w:hAnsi="宋体" w:cs="宋体"/>
                <w:sz w:val="24"/>
              </w:rPr>
            </w:pPr>
            <w:proofErr w:type="gramStart"/>
            <w:r w:rsidRPr="00627F46">
              <w:rPr>
                <w:rFonts w:ascii="宋体" w:hAnsi="宋体" w:cs="宋体"/>
                <w:sz w:val="24"/>
              </w:rPr>
              <w:t>b</w:t>
            </w:r>
            <w:proofErr w:type="gramEnd"/>
            <w:r w:rsidRPr="00627F46">
              <w:rPr>
                <w:rFonts w:ascii="宋体" w:hAnsi="宋体" w:cs="宋体"/>
                <w:sz w:val="24"/>
              </w:rPr>
              <w:t>.“备份投标文件</w:t>
            </w:r>
            <w:proofErr w:type="gramStart"/>
            <w:r w:rsidRPr="00627F46">
              <w:rPr>
                <w:rFonts w:ascii="宋体" w:hAnsi="宋体" w:cs="宋体"/>
                <w:sz w:val="24"/>
              </w:rPr>
              <w:t>”</w:t>
            </w:r>
            <w:proofErr w:type="gramEnd"/>
            <w:r w:rsidRPr="00627F46">
              <w:rPr>
                <w:rFonts w:ascii="宋体" w:hAnsi="宋体" w:cs="宋体"/>
                <w:sz w:val="24"/>
              </w:rPr>
              <w:t>应当加密，没有加密或者逾期上传到代理机构邮箱的“备份投标文件”将不予接收；</w:t>
            </w:r>
          </w:p>
          <w:p w:rsidR="00396EC2" w:rsidRPr="00627F46" w:rsidRDefault="00F53BF5">
            <w:pPr>
              <w:spacing w:line="360" w:lineRule="auto"/>
              <w:rPr>
                <w:rFonts w:ascii="宋体" w:hAnsi="宋体" w:cs="宋体"/>
              </w:rPr>
            </w:pPr>
            <w:r w:rsidRPr="00627F46">
              <w:rPr>
                <w:rFonts w:ascii="宋体" w:hAnsi="宋体" w:cs="宋体"/>
                <w:sz w:val="24"/>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rsidR="00396EC2" w:rsidRPr="00627F46">
        <w:trPr>
          <w:trHeight w:val="1"/>
        </w:trPr>
        <w:tc>
          <w:tcPr>
            <w:tcW w:w="7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pPr>
            <w:r w:rsidRPr="00627F46">
              <w:rPr>
                <w:rFonts w:ascii="Times New Roman" w:eastAsia="Times New Roman" w:hAnsi="Times New Roman"/>
                <w:sz w:val="24"/>
              </w:rPr>
              <w:t>8</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rPr>
                <w:rFonts w:ascii="宋体" w:hAnsi="宋体" w:cs="宋体"/>
                <w:b/>
                <w:sz w:val="24"/>
              </w:rPr>
            </w:pPr>
            <w:r w:rsidRPr="00627F46">
              <w:rPr>
                <w:rFonts w:ascii="宋体" w:hAnsi="宋体" w:cs="宋体"/>
                <w:b/>
                <w:sz w:val="24"/>
              </w:rPr>
              <w:t>电子加密投标文件的解密和异常情况处理：</w:t>
            </w:r>
          </w:p>
          <w:p w:rsidR="00396EC2" w:rsidRPr="00627F46" w:rsidRDefault="00396EC2">
            <w:pPr>
              <w:spacing w:line="360" w:lineRule="auto"/>
              <w:rPr>
                <w:rFonts w:ascii="宋体" w:hAnsi="宋体" w:cs="宋体"/>
              </w:rPr>
            </w:pPr>
          </w:p>
        </w:tc>
        <w:tc>
          <w:tcPr>
            <w:tcW w:w="5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rPr>
                <w:rFonts w:ascii="宋体" w:hAnsi="宋体" w:cs="宋体"/>
                <w:sz w:val="24"/>
              </w:rPr>
            </w:pPr>
            <w:r w:rsidRPr="00627F46">
              <w:rPr>
                <w:rFonts w:ascii="宋体" w:hAnsi="宋体" w:cs="宋体"/>
                <w:sz w:val="24"/>
              </w:rPr>
              <w:t>（1）开标后，采购组织机构将向各投标供应商发出“电子加密投标文件”的解密通知，各投标供应商代表应当在接到解密通知后30分钟内自行完成“电子加密投标文件”的在线解密。</w:t>
            </w:r>
          </w:p>
          <w:p w:rsidR="00396EC2" w:rsidRPr="00627F46" w:rsidRDefault="00F53BF5">
            <w:pPr>
              <w:spacing w:line="360" w:lineRule="auto"/>
              <w:rPr>
                <w:rFonts w:ascii="宋体" w:hAnsi="宋体" w:cs="宋体"/>
                <w:sz w:val="24"/>
              </w:rPr>
            </w:pPr>
            <w:r w:rsidRPr="00627F46">
              <w:rPr>
                <w:rFonts w:ascii="宋体" w:hAnsi="宋体" w:cs="宋体"/>
                <w:sz w:val="24"/>
              </w:rPr>
              <w:t>（2）通过“政府采购云平台”成功上传递交的“电子加密投标文件”无法按时解密，投标供应商如按规定递交了“备份投标文件”的，以“备份投标文件”为依据（由采购组织机构按“政府采购云平台”操作</w:t>
            </w:r>
            <w:r w:rsidRPr="00627F46">
              <w:rPr>
                <w:rFonts w:ascii="宋体" w:hAnsi="宋体" w:cs="宋体"/>
                <w:sz w:val="24"/>
              </w:rPr>
              <w:lastRenderedPageBreak/>
              <w:t>规范将“备份投标文件”上传至“政府采购云平台”，上</w:t>
            </w:r>
            <w:proofErr w:type="gramStart"/>
            <w:r w:rsidRPr="00627F46">
              <w:rPr>
                <w:rFonts w:ascii="宋体" w:hAnsi="宋体" w:cs="宋体"/>
                <w:sz w:val="24"/>
              </w:rPr>
              <w:t>传成功</w:t>
            </w:r>
            <w:proofErr w:type="gramEnd"/>
            <w:r w:rsidRPr="00627F46">
              <w:rPr>
                <w:rFonts w:ascii="宋体" w:hAnsi="宋体" w:cs="宋体"/>
                <w:sz w:val="24"/>
              </w:rPr>
              <w:t>后，“电子加密投标文件”自动失效），否则视为投标文件撤回。</w:t>
            </w:r>
          </w:p>
          <w:p w:rsidR="00396EC2" w:rsidRPr="00627F46" w:rsidRDefault="00F53BF5">
            <w:pPr>
              <w:spacing w:line="360" w:lineRule="auto"/>
              <w:rPr>
                <w:rFonts w:ascii="宋体" w:hAnsi="宋体" w:cs="宋体"/>
              </w:rPr>
            </w:pPr>
            <w:r w:rsidRPr="00627F46">
              <w:rPr>
                <w:rFonts w:ascii="宋体" w:hAnsi="宋体" w:cs="宋体"/>
                <w:sz w:val="24"/>
              </w:rPr>
              <w:t>（3）投标截止时间前，投标供应商仅递交了“备份投标文件”而未将电子加密投标文件上传至“政府采购云平台”的，投标无效。</w:t>
            </w:r>
          </w:p>
        </w:tc>
      </w:tr>
      <w:tr w:rsidR="00396EC2" w:rsidRPr="00627F46">
        <w:trPr>
          <w:trHeight w:val="1"/>
        </w:trPr>
        <w:tc>
          <w:tcPr>
            <w:tcW w:w="7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pPr>
            <w:r w:rsidRPr="00627F46">
              <w:rPr>
                <w:rFonts w:ascii="Times New Roman" w:eastAsia="Times New Roman" w:hAnsi="Times New Roman"/>
                <w:sz w:val="24"/>
              </w:rPr>
              <w:lastRenderedPageBreak/>
              <w:t>9</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rPr>
                <w:rFonts w:ascii="宋体" w:hAnsi="宋体" w:cs="宋体"/>
              </w:rPr>
            </w:pPr>
            <w:r w:rsidRPr="00627F46">
              <w:rPr>
                <w:rFonts w:ascii="宋体" w:hAnsi="宋体" w:cs="宋体"/>
                <w:sz w:val="24"/>
              </w:rPr>
              <w:t>投标有效期</w:t>
            </w:r>
          </w:p>
        </w:tc>
        <w:tc>
          <w:tcPr>
            <w:tcW w:w="5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pPr>
            <w:r w:rsidRPr="00627F46">
              <w:rPr>
                <w:rFonts w:ascii="宋体" w:hAnsi="宋体" w:cs="宋体"/>
                <w:sz w:val="24"/>
              </w:rPr>
              <w:t>投标有效期为</w:t>
            </w:r>
            <w:r w:rsidRPr="00627F46">
              <w:rPr>
                <w:rFonts w:ascii="Times New Roman" w:eastAsia="Times New Roman" w:hAnsi="Times New Roman"/>
                <w:sz w:val="24"/>
              </w:rPr>
              <w:t>90</w:t>
            </w:r>
            <w:r w:rsidRPr="00627F46">
              <w:rPr>
                <w:rFonts w:ascii="宋体" w:hAnsi="宋体" w:cs="宋体"/>
                <w:sz w:val="24"/>
              </w:rPr>
              <w:t>天，投标有效期从提交投标文件的截止之日起算。</w:t>
            </w:r>
          </w:p>
        </w:tc>
      </w:tr>
      <w:tr w:rsidR="00396EC2" w:rsidRPr="00627F46">
        <w:trPr>
          <w:trHeight w:val="1"/>
        </w:trPr>
        <w:tc>
          <w:tcPr>
            <w:tcW w:w="7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pPr>
            <w:r w:rsidRPr="00627F46">
              <w:rPr>
                <w:rFonts w:ascii="Times New Roman" w:eastAsia="Times New Roman" w:hAnsi="Times New Roman"/>
                <w:sz w:val="24"/>
              </w:rPr>
              <w:t>10</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rPr>
                <w:rFonts w:ascii="宋体" w:hAnsi="宋体" w:cs="宋体"/>
              </w:rPr>
            </w:pPr>
            <w:r w:rsidRPr="00627F46">
              <w:rPr>
                <w:rFonts w:ascii="宋体" w:hAnsi="宋体" w:cs="宋体"/>
                <w:sz w:val="24"/>
              </w:rPr>
              <w:t>投标文件递交</w:t>
            </w:r>
          </w:p>
        </w:tc>
        <w:tc>
          <w:tcPr>
            <w:tcW w:w="5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rPr>
                <w:rFonts w:ascii="Times New Roman" w:eastAsia="Times New Roman" w:hAnsi="Times New Roman"/>
                <w:sz w:val="24"/>
              </w:rPr>
            </w:pPr>
            <w:r w:rsidRPr="00627F46">
              <w:rPr>
                <w:rFonts w:ascii="宋体" w:hAnsi="宋体" w:cs="宋体"/>
                <w:sz w:val="24"/>
              </w:rPr>
              <w:t>截止时间：详见公告</w:t>
            </w:r>
          </w:p>
          <w:p w:rsidR="00396EC2" w:rsidRPr="00627F46" w:rsidRDefault="00F53BF5">
            <w:pPr>
              <w:spacing w:line="360" w:lineRule="auto"/>
            </w:pPr>
            <w:r w:rsidRPr="00627F46">
              <w:rPr>
                <w:rFonts w:ascii="宋体" w:hAnsi="宋体" w:cs="宋体"/>
                <w:sz w:val="24"/>
              </w:rPr>
              <w:t>递交地点：</w:t>
            </w:r>
            <w:r w:rsidRPr="00627F46">
              <w:rPr>
                <w:rFonts w:ascii="宋体" w:hAnsi="宋体" w:cs="宋体"/>
                <w:b/>
                <w:sz w:val="24"/>
              </w:rPr>
              <w:t>通过“政府采购云平台（www.zcygov.cn）”实行在线投标响应。</w:t>
            </w:r>
          </w:p>
        </w:tc>
      </w:tr>
      <w:tr w:rsidR="00396EC2" w:rsidRPr="00627F46">
        <w:trPr>
          <w:trHeight w:val="1"/>
        </w:trPr>
        <w:tc>
          <w:tcPr>
            <w:tcW w:w="7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pPr>
            <w:r w:rsidRPr="00627F46">
              <w:rPr>
                <w:rFonts w:ascii="Times New Roman" w:eastAsia="Times New Roman" w:hAnsi="Times New Roman"/>
                <w:sz w:val="24"/>
              </w:rPr>
              <w:t>11</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rPr>
                <w:rFonts w:ascii="宋体" w:hAnsi="宋体" w:cs="宋体"/>
              </w:rPr>
            </w:pPr>
            <w:r w:rsidRPr="00627F46">
              <w:rPr>
                <w:rFonts w:ascii="宋体" w:hAnsi="宋体" w:cs="宋体"/>
                <w:sz w:val="24"/>
              </w:rPr>
              <w:t>开标时间及地点</w:t>
            </w:r>
          </w:p>
        </w:tc>
        <w:tc>
          <w:tcPr>
            <w:tcW w:w="5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rPr>
                <w:rFonts w:ascii="宋体" w:hAnsi="宋体" w:cs="宋体"/>
              </w:rPr>
            </w:pPr>
            <w:r w:rsidRPr="00627F46">
              <w:rPr>
                <w:rFonts w:ascii="宋体" w:hAnsi="宋体" w:cs="宋体"/>
                <w:sz w:val="24"/>
              </w:rPr>
              <w:t>时间：同投标截止时间与地点</w:t>
            </w:r>
          </w:p>
        </w:tc>
      </w:tr>
      <w:tr w:rsidR="00396EC2" w:rsidRPr="00627F46">
        <w:trPr>
          <w:trHeight w:val="1"/>
        </w:trPr>
        <w:tc>
          <w:tcPr>
            <w:tcW w:w="7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pPr>
            <w:r w:rsidRPr="00627F46">
              <w:rPr>
                <w:rFonts w:ascii="Times New Roman" w:eastAsia="Times New Roman" w:hAnsi="Times New Roman"/>
                <w:sz w:val="24"/>
              </w:rPr>
              <w:t>12</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rPr>
                <w:rFonts w:ascii="宋体" w:hAnsi="宋体" w:cs="宋体"/>
              </w:rPr>
            </w:pPr>
            <w:r w:rsidRPr="00627F46">
              <w:rPr>
                <w:rFonts w:ascii="宋体" w:hAnsi="宋体" w:cs="宋体"/>
                <w:sz w:val="24"/>
              </w:rPr>
              <w:t>投标保证金</w:t>
            </w:r>
          </w:p>
        </w:tc>
        <w:tc>
          <w:tcPr>
            <w:tcW w:w="5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rPr>
                <w:rFonts w:ascii="Times New Roman" w:eastAsia="Times New Roman" w:hAnsi="Times New Roman"/>
                <w:sz w:val="24"/>
              </w:rPr>
            </w:pPr>
            <w:r w:rsidRPr="00627F46">
              <w:rPr>
                <w:rFonts w:ascii="宋体" w:hAnsi="宋体" w:cs="宋体"/>
                <w:sz w:val="24"/>
              </w:rPr>
              <w:t>投标保证金：</w:t>
            </w:r>
            <w:r w:rsidRPr="00627F46">
              <w:rPr>
                <w:rFonts w:ascii="Times New Roman" w:eastAsia="Times New Roman" w:hAnsi="Times New Roman"/>
                <w:sz w:val="24"/>
              </w:rPr>
              <w:t>0</w:t>
            </w:r>
            <w:r w:rsidRPr="00627F46">
              <w:rPr>
                <w:rFonts w:ascii="宋体" w:hAnsi="宋体" w:cs="宋体"/>
                <w:sz w:val="24"/>
              </w:rPr>
              <w:t>元</w:t>
            </w:r>
          </w:p>
          <w:p w:rsidR="00396EC2" w:rsidRPr="00627F46" w:rsidRDefault="00F53BF5">
            <w:pPr>
              <w:spacing w:line="360" w:lineRule="auto"/>
            </w:pPr>
            <w:r w:rsidRPr="00627F46">
              <w:rPr>
                <w:rFonts w:ascii="宋体" w:hAnsi="宋体" w:cs="宋体"/>
                <w:sz w:val="24"/>
              </w:rPr>
              <w:t>交付方式</w:t>
            </w:r>
            <w:r w:rsidRPr="00627F46">
              <w:rPr>
                <w:rFonts w:ascii="Times New Roman" w:eastAsia="Times New Roman" w:hAnsi="Times New Roman"/>
                <w:sz w:val="24"/>
              </w:rPr>
              <w:t xml:space="preserve">: </w:t>
            </w:r>
            <w:r w:rsidRPr="00627F46">
              <w:rPr>
                <w:rFonts w:ascii="宋体" w:hAnsi="宋体" w:cs="宋体"/>
                <w:sz w:val="24"/>
              </w:rPr>
              <w:t>见公告</w:t>
            </w:r>
          </w:p>
        </w:tc>
      </w:tr>
      <w:tr w:rsidR="00396EC2" w:rsidRPr="00627F46">
        <w:trPr>
          <w:trHeight w:val="1"/>
        </w:trPr>
        <w:tc>
          <w:tcPr>
            <w:tcW w:w="7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pPr>
            <w:r w:rsidRPr="00627F46">
              <w:rPr>
                <w:rFonts w:ascii="Times New Roman" w:eastAsia="Times New Roman" w:hAnsi="Times New Roman"/>
                <w:sz w:val="24"/>
              </w:rPr>
              <w:t>13</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rPr>
                <w:rFonts w:ascii="宋体" w:hAnsi="宋体" w:cs="宋体"/>
              </w:rPr>
            </w:pPr>
            <w:r w:rsidRPr="00627F46">
              <w:rPr>
                <w:rFonts w:ascii="宋体" w:hAnsi="宋体" w:cs="宋体"/>
                <w:sz w:val="24"/>
              </w:rPr>
              <w:t>履约保证金</w:t>
            </w:r>
          </w:p>
        </w:tc>
        <w:tc>
          <w:tcPr>
            <w:tcW w:w="5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00" w:lineRule="auto"/>
              <w:rPr>
                <w:rFonts w:ascii="宋体" w:hAnsi="宋体" w:cs="宋体"/>
              </w:rPr>
            </w:pPr>
            <w:r w:rsidRPr="00627F46">
              <w:rPr>
                <w:rFonts w:ascii="宋体" w:hAnsi="宋体" w:cs="宋体" w:hint="eastAsia"/>
                <w:sz w:val="24"/>
              </w:rPr>
              <w:t>不需要提供</w:t>
            </w:r>
          </w:p>
        </w:tc>
      </w:tr>
      <w:tr w:rsidR="00396EC2" w:rsidRPr="00627F46">
        <w:trPr>
          <w:trHeight w:val="1"/>
        </w:trPr>
        <w:tc>
          <w:tcPr>
            <w:tcW w:w="7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pPr>
            <w:r w:rsidRPr="00627F46">
              <w:rPr>
                <w:rFonts w:ascii="Times New Roman" w:eastAsia="Times New Roman" w:hAnsi="Times New Roman"/>
                <w:sz w:val="24"/>
              </w:rPr>
              <w:t>14</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rPr>
                <w:rFonts w:ascii="宋体" w:hAnsi="宋体" w:cs="宋体"/>
              </w:rPr>
            </w:pPr>
            <w:r w:rsidRPr="00627F46">
              <w:rPr>
                <w:rFonts w:ascii="宋体" w:hAnsi="宋体" w:cs="宋体"/>
                <w:sz w:val="24"/>
              </w:rPr>
              <w:t>实质性条款</w:t>
            </w:r>
          </w:p>
        </w:tc>
        <w:tc>
          <w:tcPr>
            <w:tcW w:w="5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rPr>
                <w:rFonts w:ascii="宋体" w:hAnsi="宋体" w:cs="宋体"/>
              </w:rPr>
            </w:pPr>
            <w:r w:rsidRPr="00627F46">
              <w:rPr>
                <w:rFonts w:ascii="宋体" w:hAnsi="宋体" w:cs="宋体"/>
                <w:sz w:val="24"/>
              </w:rPr>
              <w:t>带“▲”的条款是实质性条款，投标文件须</w:t>
            </w:r>
            <w:proofErr w:type="gramStart"/>
            <w:r w:rsidRPr="00627F46">
              <w:rPr>
                <w:rFonts w:ascii="宋体" w:hAnsi="宋体" w:cs="宋体"/>
                <w:sz w:val="24"/>
              </w:rPr>
              <w:t>作出</w:t>
            </w:r>
            <w:proofErr w:type="gramEnd"/>
            <w:r w:rsidRPr="00627F46">
              <w:rPr>
                <w:rFonts w:ascii="宋体" w:hAnsi="宋体" w:cs="宋体"/>
                <w:sz w:val="24"/>
              </w:rPr>
              <w:t>实质性响应，否则作无效投标处理。</w:t>
            </w:r>
          </w:p>
        </w:tc>
      </w:tr>
      <w:tr w:rsidR="00396EC2" w:rsidRPr="00627F46">
        <w:trPr>
          <w:trHeight w:val="1"/>
        </w:trPr>
        <w:tc>
          <w:tcPr>
            <w:tcW w:w="7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rPr>
                <w:rFonts w:ascii="Times New Roman" w:hAnsi="Times New Roman"/>
                <w:sz w:val="24"/>
              </w:rPr>
            </w:pPr>
            <w:r w:rsidRPr="00627F46">
              <w:rPr>
                <w:rFonts w:ascii="Times New Roman" w:hAnsi="Times New Roman" w:hint="eastAsia"/>
                <w:sz w:val="24"/>
              </w:rPr>
              <w:t>15</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rPr>
                <w:rFonts w:ascii="宋体" w:hAnsi="宋体" w:cs="宋体"/>
                <w:sz w:val="24"/>
              </w:rPr>
            </w:pPr>
            <w:r w:rsidRPr="00627F46">
              <w:rPr>
                <w:rFonts w:ascii="宋体" w:hAnsi="宋体" w:cs="宋体" w:hint="eastAsia"/>
                <w:sz w:val="24"/>
              </w:rPr>
              <w:t>招标代理服务费</w:t>
            </w:r>
          </w:p>
        </w:tc>
        <w:tc>
          <w:tcPr>
            <w:tcW w:w="5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ind w:left="1050" w:hanging="1050"/>
              <w:rPr>
                <w:rFonts w:ascii="宋体" w:hAnsi="宋体" w:cs="宋体"/>
                <w:sz w:val="24"/>
              </w:rPr>
            </w:pPr>
            <w:r w:rsidRPr="00627F46">
              <w:rPr>
                <w:rFonts w:ascii="宋体" w:hAnsi="宋体" w:cs="宋体" w:hint="eastAsia"/>
                <w:sz w:val="24"/>
              </w:rPr>
              <w:t>由中标人支付给代理机构。</w:t>
            </w:r>
          </w:p>
        </w:tc>
      </w:tr>
      <w:tr w:rsidR="00396EC2" w:rsidRPr="00627F46">
        <w:trPr>
          <w:trHeight w:val="1"/>
        </w:trPr>
        <w:tc>
          <w:tcPr>
            <w:tcW w:w="7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pPr>
            <w:r w:rsidRPr="00627F46">
              <w:rPr>
                <w:rFonts w:ascii="Times New Roman" w:eastAsia="Times New Roman" w:hAnsi="Times New Roman"/>
                <w:sz w:val="24"/>
              </w:rPr>
              <w:t>1</w:t>
            </w:r>
            <w:r w:rsidRPr="00627F46">
              <w:rPr>
                <w:rFonts w:ascii="Times New Roman" w:hAnsi="Times New Roman" w:hint="eastAsia"/>
                <w:sz w:val="24"/>
              </w:rPr>
              <w:t>6</w:t>
            </w:r>
          </w:p>
        </w:tc>
        <w:tc>
          <w:tcPr>
            <w:tcW w:w="175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rPr>
                <w:rFonts w:ascii="宋体" w:hAnsi="宋体" w:cs="宋体"/>
              </w:rPr>
            </w:pPr>
            <w:r w:rsidRPr="00627F46">
              <w:rPr>
                <w:rFonts w:ascii="宋体" w:hAnsi="宋体" w:cs="宋体"/>
                <w:sz w:val="24"/>
              </w:rPr>
              <w:t>解释权</w:t>
            </w:r>
          </w:p>
        </w:tc>
        <w:tc>
          <w:tcPr>
            <w:tcW w:w="58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rPr>
                <w:rFonts w:ascii="宋体" w:hAnsi="宋体" w:cs="宋体"/>
              </w:rPr>
            </w:pPr>
            <w:r w:rsidRPr="00627F46">
              <w:rPr>
                <w:rFonts w:ascii="宋体" w:hAnsi="宋体" w:cs="宋体"/>
                <w:sz w:val="24"/>
              </w:rPr>
              <w:t>本招标文件解释权属于采购人和采购代理机构</w:t>
            </w:r>
          </w:p>
        </w:tc>
      </w:tr>
    </w:tbl>
    <w:p w:rsidR="00396EC2" w:rsidRPr="00627F46" w:rsidRDefault="00396EC2">
      <w:pPr>
        <w:pStyle w:val="2"/>
        <w:rPr>
          <w:rFonts w:ascii="Times New Roman" w:hAnsi="Times New Roman"/>
          <w:b w:val="0"/>
          <w:sz w:val="24"/>
        </w:rPr>
      </w:pPr>
    </w:p>
    <w:p w:rsidR="00396EC2" w:rsidRPr="00627F46" w:rsidRDefault="00F53BF5">
      <w:pPr>
        <w:rPr>
          <w:kern w:val="2"/>
          <w:szCs w:val="32"/>
        </w:rPr>
      </w:pPr>
      <w:r w:rsidRPr="00627F46">
        <w:br w:type="page"/>
      </w:r>
    </w:p>
    <w:p w:rsidR="00396EC2" w:rsidRPr="00627F46" w:rsidRDefault="00F53BF5">
      <w:pPr>
        <w:pStyle w:val="2"/>
      </w:pPr>
      <w:bookmarkStart w:id="2" w:name="_Toc17352"/>
      <w:r w:rsidRPr="00627F46">
        <w:lastRenderedPageBreak/>
        <w:t>一、总则</w:t>
      </w:r>
      <w:bookmarkEnd w:id="2"/>
    </w:p>
    <w:p w:rsidR="00396EC2" w:rsidRPr="00627F46" w:rsidRDefault="00F53BF5">
      <w:pPr>
        <w:spacing w:line="360" w:lineRule="auto"/>
        <w:ind w:left="2" w:firstLine="482"/>
        <w:rPr>
          <w:rFonts w:ascii="宋体" w:hAnsi="宋体" w:cs="宋体"/>
          <w:b/>
          <w:sz w:val="24"/>
        </w:rPr>
      </w:pPr>
      <w:r w:rsidRPr="00627F46">
        <w:rPr>
          <w:rFonts w:ascii="宋体" w:hAnsi="宋体" w:cs="宋体"/>
          <w:b/>
          <w:sz w:val="24"/>
        </w:rPr>
        <w:t>（一） 适用范围</w:t>
      </w:r>
    </w:p>
    <w:p w:rsidR="00396EC2" w:rsidRPr="00627F46" w:rsidRDefault="00F53BF5">
      <w:pPr>
        <w:spacing w:line="360" w:lineRule="auto"/>
        <w:ind w:firstLine="480"/>
        <w:jc w:val="left"/>
        <w:rPr>
          <w:rFonts w:ascii="Times New Roman" w:eastAsia="Times New Roman" w:hAnsi="Times New Roman"/>
          <w:sz w:val="24"/>
        </w:rPr>
      </w:pPr>
      <w:r w:rsidRPr="00627F46">
        <w:rPr>
          <w:rFonts w:ascii="宋体" w:hAnsi="宋体" w:cs="宋体"/>
          <w:sz w:val="24"/>
        </w:rPr>
        <w:t>本招标文件适用于本次项目的招标、投标、评标、定标、验收、合同履约、付款等行为（法律、法规另有规定的，从其规定）。</w:t>
      </w:r>
    </w:p>
    <w:p w:rsidR="00396EC2" w:rsidRPr="00627F46" w:rsidRDefault="00F53BF5">
      <w:pPr>
        <w:spacing w:line="360" w:lineRule="auto"/>
        <w:ind w:left="2" w:firstLine="482"/>
        <w:rPr>
          <w:rFonts w:ascii="宋体" w:hAnsi="宋体" w:cs="宋体"/>
          <w:b/>
          <w:sz w:val="24"/>
        </w:rPr>
      </w:pPr>
      <w:r w:rsidRPr="00627F46">
        <w:rPr>
          <w:rFonts w:ascii="宋体" w:hAnsi="宋体" w:cs="宋体"/>
          <w:b/>
          <w:sz w:val="24"/>
        </w:rPr>
        <w:t>（二）定义</w:t>
      </w:r>
    </w:p>
    <w:p w:rsidR="00396EC2" w:rsidRPr="00627F46" w:rsidRDefault="00F53BF5">
      <w:pPr>
        <w:spacing w:line="360" w:lineRule="auto"/>
        <w:ind w:firstLine="566"/>
        <w:rPr>
          <w:rFonts w:ascii="Times New Roman" w:eastAsia="Times New Roman" w:hAnsi="Times New Roman"/>
          <w:sz w:val="24"/>
        </w:rPr>
      </w:pPr>
      <w:r w:rsidRPr="00627F46">
        <w:rPr>
          <w:rFonts w:ascii="Times New Roman" w:eastAsia="Times New Roman" w:hAnsi="Times New Roman"/>
          <w:sz w:val="24"/>
        </w:rPr>
        <w:t>1</w:t>
      </w:r>
      <w:r w:rsidRPr="00627F46">
        <w:rPr>
          <w:rFonts w:ascii="宋体" w:hAnsi="宋体" w:cs="宋体"/>
          <w:sz w:val="24"/>
        </w:rPr>
        <w:t>、采购组织机构</w:t>
      </w:r>
      <w:r w:rsidRPr="00627F46">
        <w:rPr>
          <w:rFonts w:ascii="宋体" w:hAnsi="宋体" w:cs="宋体" w:hint="eastAsia"/>
          <w:sz w:val="24"/>
        </w:rPr>
        <w:t>：</w:t>
      </w:r>
      <w:r w:rsidRPr="00627F46">
        <w:rPr>
          <w:rFonts w:ascii="宋体" w:hAnsi="宋体" w:cs="宋体"/>
          <w:sz w:val="24"/>
        </w:rPr>
        <w:t>指采购人委托组织招标的采购代理机构。</w:t>
      </w:r>
    </w:p>
    <w:p w:rsidR="00396EC2" w:rsidRPr="00627F46" w:rsidRDefault="00F53BF5">
      <w:pPr>
        <w:spacing w:line="360" w:lineRule="auto"/>
        <w:ind w:firstLine="566"/>
        <w:rPr>
          <w:rFonts w:ascii="Times New Roman" w:eastAsia="Times New Roman" w:hAnsi="Times New Roman"/>
          <w:sz w:val="24"/>
        </w:rPr>
      </w:pPr>
      <w:r w:rsidRPr="00627F46">
        <w:rPr>
          <w:rFonts w:ascii="Times New Roman" w:eastAsia="Times New Roman" w:hAnsi="Times New Roman"/>
          <w:sz w:val="24"/>
        </w:rPr>
        <w:t>2</w:t>
      </w:r>
      <w:r w:rsidRPr="00627F46">
        <w:rPr>
          <w:rFonts w:ascii="宋体" w:hAnsi="宋体" w:cs="宋体"/>
          <w:sz w:val="24"/>
        </w:rPr>
        <w:t>、采购人：是指委托采购代理机构采购本次项目的国家机关、事业单位和团体组织。</w:t>
      </w:r>
    </w:p>
    <w:p w:rsidR="00396EC2" w:rsidRPr="00627F46" w:rsidRDefault="00F53BF5">
      <w:pPr>
        <w:spacing w:line="360" w:lineRule="auto"/>
        <w:ind w:left="424" w:firstLine="142"/>
        <w:jc w:val="left"/>
        <w:rPr>
          <w:rFonts w:ascii="Times New Roman" w:eastAsia="Times New Roman" w:hAnsi="Times New Roman"/>
          <w:sz w:val="24"/>
        </w:rPr>
      </w:pPr>
      <w:r w:rsidRPr="00627F46">
        <w:rPr>
          <w:rFonts w:ascii="Times New Roman" w:eastAsia="Times New Roman" w:hAnsi="Times New Roman"/>
          <w:sz w:val="24"/>
        </w:rPr>
        <w:t>3</w:t>
      </w:r>
      <w:r w:rsidRPr="00627F46">
        <w:rPr>
          <w:rFonts w:ascii="宋体" w:hAnsi="宋体" w:cs="宋体"/>
          <w:sz w:val="24"/>
        </w:rPr>
        <w:t>、投标人：是指向采购组织机构提交投标文件的单位或个人。</w:t>
      </w:r>
    </w:p>
    <w:p w:rsidR="00396EC2" w:rsidRPr="00627F46" w:rsidRDefault="00F53BF5">
      <w:pPr>
        <w:spacing w:line="360" w:lineRule="auto"/>
        <w:ind w:left="424" w:firstLine="143"/>
        <w:jc w:val="left"/>
        <w:rPr>
          <w:rFonts w:ascii="Times New Roman" w:eastAsia="Times New Roman" w:hAnsi="Times New Roman"/>
          <w:sz w:val="24"/>
        </w:rPr>
      </w:pPr>
      <w:r w:rsidRPr="00627F46">
        <w:rPr>
          <w:rFonts w:ascii="Times New Roman" w:eastAsia="Times New Roman" w:hAnsi="Times New Roman"/>
          <w:sz w:val="24"/>
        </w:rPr>
        <w:t>4</w:t>
      </w:r>
      <w:r w:rsidRPr="00627F46">
        <w:rPr>
          <w:rFonts w:ascii="宋体" w:hAnsi="宋体" w:cs="宋体"/>
          <w:sz w:val="24"/>
        </w:rPr>
        <w:t>、货物：是指各种形态和种类的物品，包括原材料、燃料、设备、产品等。</w:t>
      </w:r>
    </w:p>
    <w:p w:rsidR="00396EC2" w:rsidRPr="00627F46" w:rsidRDefault="00F53BF5">
      <w:pPr>
        <w:spacing w:line="360" w:lineRule="auto"/>
        <w:ind w:firstLine="566"/>
        <w:jc w:val="left"/>
        <w:rPr>
          <w:rFonts w:ascii="Times New Roman" w:eastAsia="Times New Roman" w:hAnsi="Times New Roman"/>
          <w:b/>
          <w:sz w:val="24"/>
        </w:rPr>
      </w:pPr>
      <w:r w:rsidRPr="00627F46">
        <w:rPr>
          <w:rFonts w:ascii="Times New Roman" w:eastAsia="Times New Roman" w:hAnsi="Times New Roman"/>
          <w:sz w:val="24"/>
        </w:rPr>
        <w:t>5</w:t>
      </w:r>
      <w:r w:rsidRPr="00627F46">
        <w:rPr>
          <w:rFonts w:ascii="宋体" w:hAnsi="宋体" w:cs="宋体"/>
          <w:sz w:val="24"/>
        </w:rPr>
        <w:t>、服务：是指除货物和工程以外的政府采购对象，包括各类专业服务、信息网络开发服务、金融保险服务、运输服务，以及维修与维护服务等。</w:t>
      </w:r>
    </w:p>
    <w:p w:rsidR="00396EC2" w:rsidRPr="00627F46" w:rsidRDefault="00F53BF5">
      <w:pPr>
        <w:spacing w:line="360" w:lineRule="auto"/>
        <w:ind w:firstLine="566"/>
        <w:jc w:val="left"/>
        <w:rPr>
          <w:rFonts w:ascii="Times New Roman" w:eastAsia="Times New Roman" w:hAnsi="Times New Roman"/>
          <w:sz w:val="24"/>
        </w:rPr>
      </w:pPr>
      <w:r w:rsidRPr="00627F46">
        <w:rPr>
          <w:rFonts w:ascii="Times New Roman" w:eastAsia="Times New Roman" w:hAnsi="Times New Roman"/>
          <w:sz w:val="24"/>
        </w:rPr>
        <w:t>6</w:t>
      </w:r>
      <w:r w:rsidRPr="00627F46">
        <w:rPr>
          <w:rFonts w:ascii="宋体" w:hAnsi="宋体" w:cs="宋体"/>
          <w:sz w:val="24"/>
        </w:rPr>
        <w:t>、“书面形式”包括信函、传真等。</w:t>
      </w:r>
    </w:p>
    <w:p w:rsidR="00396EC2" w:rsidRPr="00627F46" w:rsidRDefault="00F53BF5">
      <w:pPr>
        <w:spacing w:line="360" w:lineRule="auto"/>
        <w:ind w:firstLine="566"/>
        <w:jc w:val="left"/>
        <w:rPr>
          <w:rFonts w:ascii="Times New Roman" w:eastAsia="Times New Roman" w:hAnsi="Times New Roman"/>
          <w:sz w:val="24"/>
        </w:rPr>
      </w:pPr>
      <w:r w:rsidRPr="00627F46">
        <w:rPr>
          <w:rFonts w:ascii="Times New Roman" w:eastAsia="Times New Roman" w:hAnsi="Times New Roman"/>
          <w:sz w:val="24"/>
        </w:rPr>
        <w:t>7</w:t>
      </w:r>
      <w:r w:rsidRPr="00627F46">
        <w:rPr>
          <w:rFonts w:ascii="宋体" w:hAnsi="宋体" w:cs="宋体"/>
          <w:sz w:val="24"/>
        </w:rPr>
        <w:t>、“▲”系指实质性要求条款。</w:t>
      </w:r>
    </w:p>
    <w:p w:rsidR="00396EC2" w:rsidRPr="00627F46" w:rsidRDefault="00F53BF5">
      <w:pPr>
        <w:spacing w:line="360" w:lineRule="auto"/>
        <w:ind w:left="2" w:firstLine="482"/>
        <w:rPr>
          <w:rFonts w:ascii="宋体" w:hAnsi="宋体" w:cs="宋体"/>
          <w:b/>
          <w:sz w:val="24"/>
        </w:rPr>
      </w:pPr>
      <w:r w:rsidRPr="00627F46">
        <w:rPr>
          <w:rFonts w:ascii="宋体" w:hAnsi="宋体" w:cs="宋体"/>
          <w:b/>
          <w:sz w:val="24"/>
        </w:rPr>
        <w:t>（三）投标费用</w:t>
      </w:r>
    </w:p>
    <w:p w:rsidR="00396EC2" w:rsidRPr="00627F46" w:rsidRDefault="00F53BF5">
      <w:pPr>
        <w:spacing w:line="360" w:lineRule="auto"/>
        <w:ind w:firstLine="480"/>
        <w:jc w:val="left"/>
        <w:rPr>
          <w:rFonts w:ascii="Times New Roman" w:eastAsia="Times New Roman" w:hAnsi="Times New Roman"/>
          <w:sz w:val="24"/>
        </w:rPr>
      </w:pPr>
      <w:r w:rsidRPr="00627F46">
        <w:rPr>
          <w:rFonts w:ascii="宋体" w:hAnsi="宋体" w:cs="宋体"/>
          <w:sz w:val="24"/>
        </w:rPr>
        <w:t>不论投标结果如何，投标人均应自行承担所有与投标有关的全部费用（招标文件有相关规定除外）。</w:t>
      </w:r>
    </w:p>
    <w:p w:rsidR="00396EC2" w:rsidRPr="00627F46" w:rsidRDefault="00F53BF5">
      <w:pPr>
        <w:spacing w:line="360" w:lineRule="auto"/>
        <w:ind w:left="2" w:firstLine="482"/>
        <w:rPr>
          <w:rFonts w:ascii="宋体" w:hAnsi="宋体" w:cs="宋体"/>
          <w:b/>
          <w:sz w:val="24"/>
        </w:rPr>
      </w:pPr>
      <w:r w:rsidRPr="00627F46">
        <w:rPr>
          <w:rFonts w:ascii="宋体" w:hAnsi="宋体" w:cs="宋体"/>
          <w:b/>
          <w:sz w:val="24"/>
        </w:rPr>
        <w:t>（四）特别说明</w:t>
      </w:r>
    </w:p>
    <w:p w:rsidR="00396EC2" w:rsidRPr="00627F46" w:rsidRDefault="00F53BF5">
      <w:pPr>
        <w:spacing w:line="360" w:lineRule="auto"/>
        <w:ind w:left="2" w:firstLine="480"/>
        <w:rPr>
          <w:rFonts w:ascii="宋体" w:hAnsi="宋体" w:cs="宋体"/>
          <w:sz w:val="24"/>
        </w:rPr>
      </w:pPr>
      <w:r w:rsidRPr="00627F46">
        <w:rPr>
          <w:rFonts w:ascii="宋体" w:hAnsi="宋体" w:cs="宋体"/>
          <w:sz w:val="24"/>
        </w:rPr>
        <w:t>1、</w:t>
      </w:r>
      <w:r w:rsidRPr="00627F46">
        <w:rPr>
          <w:rFonts w:ascii="宋体" w:hAnsi="宋体" w:cs="宋体" w:hint="eastAsia"/>
          <w:sz w:val="24"/>
        </w:rPr>
        <w:t>投标人投标所使用的资格、资质、人员、仪器设备、软件著作权、发明专利、资产、信誉、荣誉、业绩与企业认证必须为本法人所拥有。投标人投标所使用的采购项目实施人员必须为本法人员工。如果投标单位发生分立、重组、合并等情况，投标供应商需提供单位变更证明文件，</w:t>
      </w:r>
      <w:proofErr w:type="gramStart"/>
      <w:r w:rsidRPr="00627F46">
        <w:rPr>
          <w:rFonts w:ascii="宋体" w:hAnsi="宋体" w:cs="宋体" w:hint="eastAsia"/>
          <w:sz w:val="24"/>
        </w:rPr>
        <w:t>且证明</w:t>
      </w:r>
      <w:proofErr w:type="gramEnd"/>
      <w:r w:rsidRPr="00627F46">
        <w:rPr>
          <w:rFonts w:ascii="宋体" w:hAnsi="宋体" w:cs="宋体" w:hint="eastAsia"/>
          <w:sz w:val="24"/>
        </w:rPr>
        <w:t>投标人投标所使用的资格、资质、人员、仪器设备、软件著作权、发明专利、资产、信誉、荣誉、业绩与企业</w:t>
      </w:r>
      <w:proofErr w:type="gramStart"/>
      <w:r w:rsidRPr="00627F46">
        <w:rPr>
          <w:rFonts w:ascii="宋体" w:hAnsi="宋体" w:cs="宋体" w:hint="eastAsia"/>
          <w:sz w:val="24"/>
        </w:rPr>
        <w:t>认证仍</w:t>
      </w:r>
      <w:proofErr w:type="gramEnd"/>
      <w:r w:rsidRPr="00627F46">
        <w:rPr>
          <w:rFonts w:ascii="宋体" w:hAnsi="宋体" w:cs="宋体" w:hint="eastAsia"/>
          <w:sz w:val="24"/>
        </w:rPr>
        <w:t>属于投标人，则予以认可</w:t>
      </w:r>
      <w:r w:rsidRPr="00627F46">
        <w:rPr>
          <w:rFonts w:ascii="宋体" w:hAnsi="宋体" w:cs="宋体"/>
          <w:sz w:val="24"/>
        </w:rPr>
        <w:t>。</w:t>
      </w:r>
    </w:p>
    <w:p w:rsidR="00396EC2" w:rsidRPr="00627F46" w:rsidRDefault="00F53BF5">
      <w:pPr>
        <w:spacing w:line="360" w:lineRule="auto"/>
        <w:ind w:firstLine="480"/>
        <w:rPr>
          <w:rFonts w:ascii="Times New Roman" w:eastAsia="Times New Roman" w:hAnsi="Times New Roman"/>
          <w:sz w:val="24"/>
        </w:rPr>
      </w:pPr>
      <w:r w:rsidRPr="00627F46">
        <w:rPr>
          <w:rFonts w:ascii="Times New Roman" w:eastAsia="Times New Roman" w:hAnsi="Times New Roman"/>
          <w:sz w:val="24"/>
        </w:rPr>
        <w:t>2</w:t>
      </w:r>
      <w:r w:rsidRPr="00627F46">
        <w:rPr>
          <w:rFonts w:ascii="宋体" w:hAnsi="宋体" w:cs="宋体"/>
          <w:sz w:val="24"/>
        </w:rPr>
        <w:t>、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w:t>
      </w:r>
      <w:r w:rsidRPr="00627F46">
        <w:rPr>
          <w:rFonts w:ascii="宋体" w:hAnsi="宋体" w:cs="宋体"/>
          <w:sz w:val="24"/>
        </w:rPr>
        <w:lastRenderedPageBreak/>
        <w:t>重大偏离、错误、甚至造假的情况，应提供具体有效的证明材料。</w:t>
      </w:r>
      <w:r w:rsidRPr="00627F46">
        <w:rPr>
          <w:rFonts w:ascii="Times New Roman" w:eastAsia="Times New Roman" w:hAnsi="Times New Roman"/>
          <w:sz w:val="24"/>
        </w:rPr>
        <w:tab/>
      </w:r>
    </w:p>
    <w:p w:rsidR="00396EC2" w:rsidRPr="00627F46" w:rsidRDefault="00F53BF5">
      <w:pPr>
        <w:spacing w:line="360" w:lineRule="auto"/>
        <w:ind w:firstLine="420"/>
        <w:rPr>
          <w:rFonts w:eastAsia="Calibri" w:cs="Calibri"/>
          <w:sz w:val="24"/>
        </w:rPr>
      </w:pPr>
      <w:r w:rsidRPr="00627F46">
        <w:rPr>
          <w:rFonts w:eastAsia="Calibri" w:cs="Calibri"/>
          <w:sz w:val="24"/>
        </w:rPr>
        <w:t>3</w:t>
      </w:r>
      <w:r w:rsidRPr="00627F46">
        <w:rPr>
          <w:rFonts w:ascii="宋体" w:hAnsi="宋体" w:cs="宋体"/>
          <w:sz w:val="24"/>
        </w:rPr>
        <w:t>、投标人在投标活动中提供任何虚假材料</w:t>
      </w:r>
      <w:r w:rsidRPr="00627F46">
        <w:rPr>
          <w:rFonts w:eastAsia="Calibri" w:cs="Calibri"/>
          <w:sz w:val="24"/>
        </w:rPr>
        <w:t>,</w:t>
      </w:r>
      <w:r w:rsidRPr="00627F46">
        <w:rPr>
          <w:rFonts w:ascii="宋体" w:hAnsi="宋体" w:cs="宋体"/>
          <w:sz w:val="24"/>
        </w:rPr>
        <w:t>其投标无效，并报监管部门查处；中标后发现的</w:t>
      </w:r>
      <w:r w:rsidRPr="00627F46">
        <w:rPr>
          <w:rFonts w:eastAsia="Calibri" w:cs="Calibri"/>
          <w:sz w:val="24"/>
        </w:rPr>
        <w:t>,</w:t>
      </w:r>
      <w:r w:rsidRPr="00627F46">
        <w:rPr>
          <w:rFonts w:ascii="宋体" w:hAnsi="宋体" w:cs="宋体"/>
          <w:sz w:val="24"/>
        </w:rPr>
        <w:t>根据《中华人民共和国政府采购法》第七十七条第一款第一项之规定，处以采购金额千分之五以上千</w:t>
      </w:r>
      <w:proofErr w:type="gramStart"/>
      <w:r w:rsidRPr="00627F46">
        <w:rPr>
          <w:rFonts w:ascii="宋体" w:hAnsi="宋体" w:cs="宋体"/>
          <w:sz w:val="24"/>
        </w:rPr>
        <w:t>分之十</w:t>
      </w:r>
      <w:proofErr w:type="gramEnd"/>
      <w:r w:rsidRPr="00627F46">
        <w:rPr>
          <w:rFonts w:ascii="宋体" w:hAnsi="宋体" w:cs="宋体"/>
          <w:sz w:val="24"/>
        </w:rPr>
        <w:t>以下的罚款，列入不良行为记录名单，在一至三年内禁止参加政府采购活动，有违法所得的，并处没收违法所得，情节严重的，由工商行政管理机关吊销营业执照；构成犯罪的，依法追究刑事责任。</w:t>
      </w:r>
    </w:p>
    <w:p w:rsidR="00396EC2" w:rsidRPr="00627F46" w:rsidRDefault="00F53BF5">
      <w:pPr>
        <w:spacing w:line="360" w:lineRule="auto"/>
        <w:rPr>
          <w:rFonts w:ascii="Times New Roman" w:eastAsia="Times New Roman" w:hAnsi="Times New Roman"/>
          <w:sz w:val="24"/>
        </w:rPr>
      </w:pPr>
      <w:r w:rsidRPr="00627F46">
        <w:rPr>
          <w:rFonts w:ascii="Times New Roman" w:eastAsia="Times New Roman" w:hAnsi="Times New Roman"/>
          <w:sz w:val="24"/>
        </w:rPr>
        <w:t xml:space="preserve">    4</w:t>
      </w:r>
      <w:r w:rsidRPr="00627F46">
        <w:rPr>
          <w:rFonts w:ascii="宋体" w:hAnsi="宋体" w:cs="宋体"/>
          <w:sz w:val="24"/>
        </w:rPr>
        <w:t>、投标人不得相互串通投标报价，不得妨碍其他投标人的公平竞争，不得损害采购人或其他投标人的合法权益，投标人不得以向采购人、评标委员会成员行贿或者采取其他不正当手段谋取中标。</w:t>
      </w:r>
    </w:p>
    <w:p w:rsidR="00396EC2" w:rsidRPr="00627F46" w:rsidRDefault="00F53BF5">
      <w:pPr>
        <w:spacing w:line="360" w:lineRule="auto"/>
        <w:rPr>
          <w:rFonts w:ascii="Times New Roman" w:eastAsia="Times New Roman" w:hAnsi="Times New Roman"/>
          <w:sz w:val="24"/>
        </w:rPr>
      </w:pPr>
      <w:r w:rsidRPr="00627F46">
        <w:rPr>
          <w:rFonts w:ascii="Times New Roman" w:eastAsia="Times New Roman" w:hAnsi="Times New Roman"/>
          <w:sz w:val="24"/>
        </w:rPr>
        <w:t xml:space="preserve">    5</w:t>
      </w:r>
      <w:r w:rsidRPr="00627F46">
        <w:rPr>
          <w:rFonts w:ascii="宋体" w:hAnsi="宋体" w:cs="宋体"/>
          <w:sz w:val="24"/>
        </w:rPr>
        <w:t>、为采购项目提供整体设计、规范编制或者项目管理、监理、检测等服务的供应商，不得再参加该采购项目的其他采购活动。</w:t>
      </w:r>
    </w:p>
    <w:p w:rsidR="00396EC2" w:rsidRPr="00627F46" w:rsidRDefault="00F53BF5">
      <w:pPr>
        <w:spacing w:line="360" w:lineRule="auto"/>
        <w:rPr>
          <w:rFonts w:ascii="Times New Roman" w:eastAsia="Times New Roman" w:hAnsi="Times New Roman"/>
          <w:sz w:val="24"/>
        </w:rPr>
      </w:pPr>
      <w:r w:rsidRPr="00627F46">
        <w:rPr>
          <w:rFonts w:ascii="Times New Roman" w:eastAsia="Times New Roman" w:hAnsi="Times New Roman"/>
          <w:sz w:val="24"/>
        </w:rPr>
        <w:t xml:space="preserve">    6</w:t>
      </w:r>
      <w:r w:rsidRPr="00627F46">
        <w:rPr>
          <w:rFonts w:ascii="宋体" w:hAnsi="宋体" w:cs="宋体"/>
          <w:sz w:val="24"/>
        </w:rPr>
        <w:t>、投标文件格式中的表格式样可以根据项目差别做适当调整</w:t>
      </w:r>
      <w:r w:rsidRPr="00627F46">
        <w:rPr>
          <w:rFonts w:ascii="Times New Roman" w:eastAsia="Times New Roman" w:hAnsi="Times New Roman"/>
          <w:sz w:val="24"/>
        </w:rPr>
        <w:t>,</w:t>
      </w:r>
      <w:r w:rsidRPr="00627F46">
        <w:rPr>
          <w:rFonts w:ascii="宋体" w:hAnsi="宋体" w:cs="宋体"/>
          <w:sz w:val="24"/>
        </w:rPr>
        <w:t>但应当保持表格样式基本形态不变。</w:t>
      </w:r>
    </w:p>
    <w:p w:rsidR="00396EC2" w:rsidRPr="00627F46" w:rsidRDefault="00F53BF5">
      <w:pPr>
        <w:spacing w:line="360" w:lineRule="auto"/>
        <w:rPr>
          <w:rFonts w:ascii="Times New Roman" w:eastAsia="Times New Roman" w:hAnsi="Times New Roman"/>
          <w:sz w:val="24"/>
        </w:rPr>
      </w:pPr>
      <w:r w:rsidRPr="00627F46">
        <w:rPr>
          <w:rFonts w:ascii="Times New Roman" w:eastAsia="Times New Roman" w:hAnsi="Times New Roman"/>
          <w:sz w:val="24"/>
        </w:rPr>
        <w:t xml:space="preserve">    7</w:t>
      </w:r>
      <w:r w:rsidRPr="00627F46">
        <w:rPr>
          <w:rFonts w:ascii="宋体" w:hAnsi="宋体" w:cs="宋体"/>
          <w:sz w:val="24"/>
        </w:rPr>
        <w:t>、单位负责人为同一人或者存在直接控股、管理关系的不同供应商，不得参加同一合同项下的政府采购活动。</w:t>
      </w:r>
      <w:r w:rsidRPr="00627F46">
        <w:rPr>
          <w:rFonts w:ascii="宋体" w:hAnsi="宋体" w:cs="宋体" w:hint="eastAsia"/>
          <w:sz w:val="24"/>
        </w:rPr>
        <w:t>电子交易平台运营机构，以及与该机构有直接控股或者管理关系可能影响采购公正性的任何单位和个人，不得在该平台进行的政府采购项目电子交易中投标、响应和代理政府采购项目。</w:t>
      </w:r>
    </w:p>
    <w:p w:rsidR="00396EC2" w:rsidRPr="00627F46" w:rsidRDefault="00F53BF5">
      <w:pPr>
        <w:spacing w:line="360" w:lineRule="auto"/>
        <w:ind w:firstLine="240"/>
        <w:rPr>
          <w:rFonts w:ascii="宋体" w:hAnsi="宋体" w:cs="宋体"/>
          <w:sz w:val="24"/>
        </w:rPr>
      </w:pPr>
      <w:r w:rsidRPr="00627F46">
        <w:rPr>
          <w:rFonts w:ascii="Times New Roman" w:eastAsia="Times New Roman" w:hAnsi="Times New Roman"/>
          <w:sz w:val="24"/>
        </w:rPr>
        <w:t>8</w:t>
      </w:r>
      <w:r w:rsidRPr="00627F46">
        <w:rPr>
          <w:rFonts w:ascii="宋体" w:hAnsi="宋体" w:cs="宋体"/>
          <w:sz w:val="24"/>
        </w:rPr>
        <w:t>、</w:t>
      </w:r>
      <w:r w:rsidRPr="00627F46">
        <w:rPr>
          <w:rFonts w:ascii="宋体" w:hAnsi="宋体" w:hint="eastAsia"/>
          <w:sz w:val="24"/>
        </w:rPr>
        <w:t>投标人在参与政府采购活动中所签署的一切文件，包括但不限于签到表、《政府采购活动现场确认声明书》等文件，特别是有关利害关系应如实填写、如实披露，投标人授权参与政府采购的人员视为应当知道与招标人、其他投标人之间的利害关系。如未如实披露，则视为提供虚假材料，由投标人承担不利后果。</w:t>
      </w:r>
    </w:p>
    <w:p w:rsidR="00396EC2" w:rsidRPr="00627F46" w:rsidRDefault="00F53BF5">
      <w:pPr>
        <w:spacing w:line="360" w:lineRule="auto"/>
        <w:ind w:firstLine="240"/>
        <w:rPr>
          <w:rFonts w:ascii="Times New Roman" w:eastAsia="Times New Roman" w:hAnsi="Times New Roman"/>
          <w:sz w:val="24"/>
        </w:rPr>
      </w:pPr>
      <w:r w:rsidRPr="00627F46">
        <w:rPr>
          <w:rFonts w:ascii="宋体" w:hAnsi="宋体" w:cs="宋体" w:hint="eastAsia"/>
          <w:sz w:val="24"/>
        </w:rPr>
        <w:t>9、</w:t>
      </w:r>
      <w:r w:rsidRPr="00627F46">
        <w:rPr>
          <w:rFonts w:ascii="宋体" w:hAnsi="宋体" w:cs="宋体"/>
          <w:sz w:val="24"/>
        </w:rPr>
        <w:t>本项目不允许分包。</w:t>
      </w:r>
    </w:p>
    <w:p w:rsidR="00396EC2" w:rsidRPr="00627F46" w:rsidRDefault="00F53BF5">
      <w:pPr>
        <w:pStyle w:val="2"/>
        <w:rPr>
          <w:rFonts w:ascii="Calibri Light" w:eastAsia="Calibri Light" w:hAnsi="Calibri Light" w:cs="Calibri Light"/>
        </w:rPr>
      </w:pPr>
      <w:bookmarkStart w:id="3" w:name="_Toc32042"/>
      <w:r w:rsidRPr="00627F46">
        <w:t>二、招标文件</w:t>
      </w:r>
      <w:bookmarkEnd w:id="3"/>
    </w:p>
    <w:p w:rsidR="00396EC2" w:rsidRPr="00627F46" w:rsidRDefault="00F53BF5">
      <w:pPr>
        <w:spacing w:line="360" w:lineRule="auto"/>
        <w:rPr>
          <w:rFonts w:ascii="Times New Roman" w:eastAsia="Times New Roman" w:hAnsi="Times New Roman"/>
          <w:sz w:val="24"/>
        </w:rPr>
      </w:pPr>
      <w:r w:rsidRPr="00627F46">
        <w:rPr>
          <w:rFonts w:ascii="宋体" w:hAnsi="宋体" w:cs="宋体"/>
          <w:sz w:val="24"/>
        </w:rPr>
        <w:t>（一）招标文件由招标文件总目录所列内容组成。</w:t>
      </w:r>
    </w:p>
    <w:p w:rsidR="00396EC2" w:rsidRPr="00627F46" w:rsidRDefault="00F53BF5">
      <w:pPr>
        <w:spacing w:line="360" w:lineRule="auto"/>
        <w:ind w:firstLine="360"/>
        <w:rPr>
          <w:rFonts w:ascii="Times New Roman" w:eastAsia="Times New Roman" w:hAnsi="Times New Roman"/>
          <w:sz w:val="24"/>
        </w:rPr>
      </w:pPr>
      <w:r w:rsidRPr="00627F46">
        <w:rPr>
          <w:rFonts w:ascii="宋体" w:hAnsi="宋体" w:cs="宋体"/>
          <w:sz w:val="24"/>
        </w:rPr>
        <w:t>（二）招标文件的澄清或修改</w:t>
      </w:r>
    </w:p>
    <w:p w:rsidR="00396EC2" w:rsidRPr="00627F46" w:rsidRDefault="00F53BF5">
      <w:pPr>
        <w:spacing w:line="360" w:lineRule="auto"/>
        <w:ind w:firstLine="420"/>
        <w:rPr>
          <w:rFonts w:ascii="Times New Roman" w:eastAsia="Times New Roman" w:hAnsi="Times New Roman"/>
          <w:sz w:val="24"/>
        </w:rPr>
      </w:pPr>
      <w:r w:rsidRPr="00627F46">
        <w:rPr>
          <w:rFonts w:ascii="Times New Roman" w:eastAsia="Times New Roman" w:hAnsi="Times New Roman"/>
          <w:sz w:val="24"/>
        </w:rPr>
        <w:t>1</w:t>
      </w:r>
      <w:r w:rsidRPr="00627F46">
        <w:rPr>
          <w:rFonts w:ascii="宋体" w:hAnsi="宋体" w:cs="宋体"/>
          <w:sz w:val="24"/>
        </w:rPr>
        <w:t>、采购组织机构可视采购具体情况对已发出的招标文件进行必要的澄清或</w:t>
      </w:r>
      <w:r w:rsidRPr="00627F46">
        <w:rPr>
          <w:rFonts w:ascii="宋体" w:hAnsi="宋体" w:cs="宋体"/>
          <w:sz w:val="24"/>
        </w:rPr>
        <w:lastRenderedPageBreak/>
        <w:t>者修改。澄清或者修改的内容可能影响投标文件编制的，采购人或者采购组织机构应当在投标截止时间至少</w:t>
      </w:r>
      <w:r w:rsidRPr="00627F46">
        <w:rPr>
          <w:rFonts w:ascii="Times New Roman" w:eastAsia="Times New Roman" w:hAnsi="Times New Roman"/>
          <w:sz w:val="24"/>
        </w:rPr>
        <w:t>15</w:t>
      </w:r>
      <w:r w:rsidRPr="00627F46">
        <w:rPr>
          <w:rFonts w:ascii="宋体" w:hAnsi="宋体" w:cs="宋体"/>
          <w:sz w:val="24"/>
        </w:rPr>
        <w:t>日前，在原公告发布媒体上发布澄清公告，澄清或者修改的内容为招标文件的组成部分；不足</w:t>
      </w:r>
      <w:r w:rsidRPr="00627F46">
        <w:rPr>
          <w:rFonts w:ascii="Times New Roman" w:eastAsia="Times New Roman" w:hAnsi="Times New Roman"/>
          <w:sz w:val="24"/>
        </w:rPr>
        <w:t>15</w:t>
      </w:r>
      <w:r w:rsidRPr="00627F46">
        <w:rPr>
          <w:rFonts w:ascii="宋体" w:hAnsi="宋体" w:cs="宋体"/>
          <w:sz w:val="24"/>
        </w:rPr>
        <w:t>日的，采购人或者采购组织机构应当顺延提交投标文件的截止时间。</w:t>
      </w:r>
    </w:p>
    <w:p w:rsidR="00396EC2" w:rsidRPr="00627F46" w:rsidRDefault="00F53BF5">
      <w:pPr>
        <w:spacing w:line="360" w:lineRule="auto"/>
        <w:ind w:firstLine="480"/>
        <w:rPr>
          <w:rFonts w:ascii="Times New Roman" w:eastAsia="Times New Roman" w:hAnsi="Times New Roman"/>
          <w:sz w:val="24"/>
        </w:rPr>
      </w:pPr>
      <w:r w:rsidRPr="00627F46">
        <w:rPr>
          <w:rFonts w:ascii="Times New Roman" w:eastAsia="Times New Roman" w:hAnsi="Times New Roman"/>
          <w:sz w:val="24"/>
        </w:rPr>
        <w:t>2</w:t>
      </w:r>
      <w:r w:rsidRPr="00627F46">
        <w:rPr>
          <w:rFonts w:ascii="宋体" w:hAnsi="宋体" w:cs="宋体"/>
          <w:sz w:val="24"/>
        </w:rPr>
        <w:t>、投标人在规定的时间内未对招标文件提出疑问、质疑或要求澄清的，将视其为无异议。对招标文件中描述有歧义或前后不一致的地方，评标委员会有权进行评判，但对同一条款的评判应适用于每个投标人。</w:t>
      </w:r>
      <w:r w:rsidRPr="00627F46">
        <w:rPr>
          <w:rFonts w:ascii="宋体" w:hAnsi="宋体" w:cs="宋体" w:hint="eastAsia"/>
          <w:sz w:val="24"/>
        </w:rPr>
        <w:t>如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r w:rsidRPr="00627F46">
        <w:rPr>
          <w:rFonts w:ascii="宋体" w:hAnsi="宋体" w:cs="宋体"/>
          <w:sz w:val="24"/>
        </w:rPr>
        <w:t>。</w:t>
      </w:r>
    </w:p>
    <w:p w:rsidR="00396EC2" w:rsidRPr="00627F46" w:rsidRDefault="00F53BF5">
      <w:pPr>
        <w:spacing w:line="360" w:lineRule="auto"/>
        <w:ind w:firstLine="480"/>
        <w:rPr>
          <w:rFonts w:ascii="Times New Roman" w:eastAsia="Times New Roman" w:hAnsi="Times New Roman"/>
          <w:sz w:val="24"/>
        </w:rPr>
      </w:pPr>
      <w:r w:rsidRPr="00627F46">
        <w:rPr>
          <w:rFonts w:ascii="Times New Roman" w:eastAsia="Times New Roman" w:hAnsi="Times New Roman"/>
          <w:sz w:val="24"/>
        </w:rPr>
        <w:t>3</w:t>
      </w:r>
      <w:r w:rsidRPr="00627F46">
        <w:rPr>
          <w:rFonts w:ascii="宋体" w:hAnsi="宋体" w:cs="宋体"/>
          <w:sz w:val="24"/>
        </w:rPr>
        <w:t>、书面质疑接收人：</w:t>
      </w:r>
      <w:r w:rsidRPr="00627F46">
        <w:rPr>
          <w:rFonts w:ascii="宋体" w:hAnsi="宋体" w:cs="宋体" w:hint="eastAsia"/>
          <w:sz w:val="24"/>
        </w:rPr>
        <w:t>贾工</w:t>
      </w:r>
    </w:p>
    <w:p w:rsidR="00396EC2" w:rsidRPr="00627F46" w:rsidRDefault="00F53BF5">
      <w:pPr>
        <w:spacing w:line="360" w:lineRule="auto"/>
        <w:ind w:firstLine="480"/>
        <w:rPr>
          <w:rFonts w:ascii="Times New Roman" w:hAnsi="Times New Roman"/>
          <w:sz w:val="24"/>
        </w:rPr>
      </w:pPr>
      <w:r w:rsidRPr="00627F46">
        <w:rPr>
          <w:rFonts w:ascii="宋体" w:hAnsi="宋体" w:cs="宋体"/>
          <w:sz w:val="24"/>
        </w:rPr>
        <w:t>联系电话：</w:t>
      </w:r>
      <w:r w:rsidRPr="00627F46">
        <w:rPr>
          <w:rFonts w:ascii="宋体" w:hAnsi="宋体" w:cs="宋体" w:hint="eastAsia"/>
          <w:sz w:val="24"/>
        </w:rPr>
        <w:t>15557651397</w:t>
      </w:r>
    </w:p>
    <w:p w:rsidR="00396EC2" w:rsidRPr="00627F46" w:rsidRDefault="00F53BF5">
      <w:pPr>
        <w:spacing w:line="360" w:lineRule="auto"/>
        <w:ind w:firstLine="480"/>
        <w:rPr>
          <w:rFonts w:ascii="Times New Roman" w:hAnsi="Times New Roman"/>
          <w:sz w:val="24"/>
        </w:rPr>
      </w:pPr>
      <w:r w:rsidRPr="00627F46">
        <w:rPr>
          <w:rFonts w:ascii="宋体" w:hAnsi="宋体" w:cs="宋体"/>
          <w:sz w:val="24"/>
        </w:rPr>
        <w:t>书面质疑接收地址：</w:t>
      </w:r>
      <w:r w:rsidRPr="00627F46">
        <w:rPr>
          <w:rFonts w:ascii="宋体" w:hAnsi="宋体" w:cs="宋体" w:hint="eastAsia"/>
          <w:sz w:val="24"/>
        </w:rPr>
        <w:t>浙江省台州市市府大道158号</w:t>
      </w:r>
    </w:p>
    <w:p w:rsidR="00396EC2" w:rsidRPr="00627F46" w:rsidRDefault="00F53BF5">
      <w:pPr>
        <w:pStyle w:val="2"/>
        <w:rPr>
          <w:rFonts w:ascii="Calibri Light" w:eastAsia="Calibri Light" w:hAnsi="Calibri Light" w:cs="Calibri Light"/>
        </w:rPr>
      </w:pPr>
      <w:bookmarkStart w:id="4" w:name="_Toc27296"/>
      <w:r w:rsidRPr="00627F46">
        <w:t>三、投标文件</w:t>
      </w:r>
      <w:bookmarkEnd w:id="4"/>
    </w:p>
    <w:p w:rsidR="00396EC2" w:rsidRPr="00627F46" w:rsidRDefault="00F53BF5">
      <w:pPr>
        <w:spacing w:line="360" w:lineRule="auto"/>
        <w:ind w:firstLine="480"/>
        <w:rPr>
          <w:rFonts w:ascii="Times New Roman" w:eastAsia="Times New Roman" w:hAnsi="Times New Roman"/>
          <w:sz w:val="24"/>
        </w:rPr>
      </w:pPr>
      <w:r w:rsidRPr="00627F46">
        <w:rPr>
          <w:rFonts w:ascii="宋体" w:hAnsi="宋体" w:cs="宋体"/>
          <w:sz w:val="24"/>
        </w:rPr>
        <w:t>（一）投标文件的组成</w:t>
      </w:r>
    </w:p>
    <w:p w:rsidR="00396EC2" w:rsidRPr="00627F46" w:rsidRDefault="00F53BF5">
      <w:pPr>
        <w:spacing w:line="360" w:lineRule="auto"/>
        <w:ind w:firstLine="480"/>
        <w:rPr>
          <w:rFonts w:ascii="仿宋_GB2312" w:eastAsia="仿宋_GB2312" w:hAnsi="仿宋_GB2312" w:cs="仿宋_GB2312"/>
          <w:sz w:val="24"/>
        </w:rPr>
      </w:pPr>
      <w:r w:rsidRPr="00627F46">
        <w:rPr>
          <w:rFonts w:ascii="宋体" w:hAnsi="宋体" w:cs="宋体"/>
          <w:sz w:val="24"/>
        </w:rPr>
        <w:t>投标人接到招标文件后，按照采购组织机构的要求提供：资格证明文件、商务与技术文件和报价文件。</w:t>
      </w:r>
    </w:p>
    <w:p w:rsidR="00396EC2" w:rsidRPr="00627F46" w:rsidRDefault="00F53BF5">
      <w:pPr>
        <w:spacing w:line="360" w:lineRule="auto"/>
        <w:ind w:firstLine="482"/>
        <w:rPr>
          <w:rFonts w:ascii="Times New Roman" w:eastAsia="Times New Roman" w:hAnsi="Times New Roman"/>
          <w:sz w:val="24"/>
        </w:rPr>
      </w:pPr>
      <w:r w:rsidRPr="00627F46">
        <w:rPr>
          <w:rFonts w:ascii="宋体" w:hAnsi="宋体" w:cs="宋体"/>
          <w:b/>
          <w:sz w:val="24"/>
        </w:rPr>
        <w:t>▲</w:t>
      </w:r>
      <w:r w:rsidRPr="00627F46">
        <w:rPr>
          <w:rFonts w:ascii="Times New Roman" w:eastAsia="Times New Roman" w:hAnsi="Times New Roman"/>
          <w:b/>
          <w:sz w:val="24"/>
        </w:rPr>
        <w:t>1</w:t>
      </w:r>
      <w:r w:rsidRPr="00627F46">
        <w:rPr>
          <w:rFonts w:ascii="宋体" w:hAnsi="宋体" w:cs="宋体"/>
          <w:b/>
          <w:sz w:val="24"/>
        </w:rPr>
        <w:t>、资格证明文件的组成：</w:t>
      </w:r>
    </w:p>
    <w:p w:rsidR="00F53BF5" w:rsidRPr="00627F46" w:rsidRDefault="00F53BF5" w:rsidP="00F53BF5">
      <w:pPr>
        <w:spacing w:line="360" w:lineRule="auto"/>
        <w:ind w:firstLine="480"/>
        <w:rPr>
          <w:rFonts w:ascii="Times New Roman" w:eastAsia="Times New Roman" w:hAnsi="Times New Roman"/>
          <w:sz w:val="24"/>
        </w:rPr>
      </w:pPr>
      <w:r w:rsidRPr="00627F46">
        <w:rPr>
          <w:rFonts w:ascii="宋体" w:hAnsi="宋体" w:cs="宋体"/>
          <w:sz w:val="24"/>
        </w:rPr>
        <w:t>（</w:t>
      </w:r>
      <w:r w:rsidRPr="00627F46">
        <w:rPr>
          <w:rFonts w:ascii="Times New Roman" w:eastAsia="Times New Roman" w:hAnsi="Times New Roman"/>
          <w:sz w:val="24"/>
        </w:rPr>
        <w:t>1</w:t>
      </w:r>
      <w:r w:rsidRPr="00627F46">
        <w:rPr>
          <w:rFonts w:ascii="宋体" w:hAnsi="宋体" w:cs="宋体"/>
          <w:sz w:val="24"/>
        </w:rPr>
        <w:t>）投标声明书；</w:t>
      </w:r>
    </w:p>
    <w:p w:rsidR="00F53BF5" w:rsidRPr="00627F46" w:rsidRDefault="00F53BF5" w:rsidP="00F53BF5">
      <w:pPr>
        <w:spacing w:line="360" w:lineRule="auto"/>
        <w:ind w:firstLine="480"/>
        <w:rPr>
          <w:rFonts w:ascii="Times New Roman" w:eastAsia="Times New Roman" w:hAnsi="Times New Roman"/>
          <w:sz w:val="24"/>
        </w:rPr>
      </w:pPr>
      <w:r w:rsidRPr="00627F46">
        <w:rPr>
          <w:rFonts w:ascii="宋体" w:hAnsi="宋体" w:cs="宋体"/>
          <w:sz w:val="24"/>
        </w:rPr>
        <w:t>（</w:t>
      </w:r>
      <w:r w:rsidRPr="00627F46">
        <w:rPr>
          <w:rFonts w:ascii="Times New Roman" w:eastAsia="Times New Roman" w:hAnsi="Times New Roman"/>
          <w:sz w:val="24"/>
        </w:rPr>
        <w:t>2</w:t>
      </w:r>
      <w:r w:rsidRPr="00627F46">
        <w:rPr>
          <w:rFonts w:ascii="宋体" w:hAnsi="宋体" w:cs="宋体"/>
          <w:sz w:val="24"/>
        </w:rPr>
        <w:t>）授权委托书（法定代表人亲自办理投标事宜的，则无需提交</w:t>
      </w:r>
      <w:r w:rsidRPr="00627F46">
        <w:rPr>
          <w:rFonts w:ascii="Times New Roman" w:eastAsia="Times New Roman" w:hAnsi="Times New Roman"/>
          <w:sz w:val="24"/>
        </w:rPr>
        <w:t>)</w:t>
      </w:r>
      <w:r w:rsidRPr="00627F46">
        <w:rPr>
          <w:rFonts w:ascii="宋体" w:hAnsi="宋体" w:cs="宋体"/>
          <w:sz w:val="24"/>
        </w:rPr>
        <w:t>；</w:t>
      </w:r>
    </w:p>
    <w:p w:rsidR="00F53BF5" w:rsidRPr="00627F46" w:rsidRDefault="00F53BF5" w:rsidP="00F53BF5">
      <w:pPr>
        <w:spacing w:line="360" w:lineRule="auto"/>
        <w:ind w:firstLine="480"/>
        <w:rPr>
          <w:rFonts w:ascii="Times New Roman" w:eastAsia="Times New Roman" w:hAnsi="Times New Roman"/>
          <w:sz w:val="24"/>
        </w:rPr>
      </w:pPr>
      <w:r w:rsidRPr="00627F46">
        <w:rPr>
          <w:rFonts w:ascii="宋体" w:hAnsi="宋体" w:cs="宋体"/>
          <w:sz w:val="24"/>
        </w:rPr>
        <w:t>（</w:t>
      </w:r>
      <w:r w:rsidRPr="00627F46">
        <w:rPr>
          <w:rFonts w:ascii="Times New Roman" w:eastAsia="Times New Roman" w:hAnsi="Times New Roman"/>
          <w:sz w:val="24"/>
        </w:rPr>
        <w:t>3</w:t>
      </w:r>
      <w:r w:rsidRPr="00627F46">
        <w:rPr>
          <w:rFonts w:ascii="宋体" w:hAnsi="宋体" w:cs="宋体"/>
          <w:sz w:val="24"/>
        </w:rPr>
        <w:t>）事业单位法人证书或者其他组织的营业执照等证明文件，自然人的身份证明；</w:t>
      </w:r>
    </w:p>
    <w:p w:rsidR="00F53BF5" w:rsidRPr="00627F46" w:rsidRDefault="00F53BF5" w:rsidP="00F53BF5">
      <w:pPr>
        <w:spacing w:line="360" w:lineRule="auto"/>
        <w:ind w:firstLine="480"/>
        <w:rPr>
          <w:rFonts w:ascii="Times New Roman" w:eastAsia="Times New Roman" w:hAnsi="Times New Roman"/>
          <w:sz w:val="24"/>
        </w:rPr>
      </w:pPr>
      <w:r w:rsidRPr="00627F46">
        <w:rPr>
          <w:rFonts w:ascii="宋体" w:hAnsi="宋体" w:cs="宋体"/>
          <w:sz w:val="24"/>
        </w:rPr>
        <w:t>（</w:t>
      </w:r>
      <w:r w:rsidRPr="00627F46">
        <w:rPr>
          <w:rFonts w:ascii="Times New Roman" w:eastAsia="Times New Roman" w:hAnsi="Times New Roman"/>
          <w:sz w:val="24"/>
        </w:rPr>
        <w:t>4</w:t>
      </w:r>
      <w:r w:rsidRPr="00627F46">
        <w:rPr>
          <w:rFonts w:ascii="宋体" w:hAnsi="宋体" w:cs="宋体"/>
          <w:sz w:val="24"/>
        </w:rPr>
        <w:t>）</w:t>
      </w:r>
      <w:r w:rsidRPr="00627F46">
        <w:rPr>
          <w:rFonts w:ascii="宋体" w:hAnsi="宋体" w:cs="宋体" w:hint="eastAsia"/>
          <w:sz w:val="24"/>
        </w:rPr>
        <w:t>提供符合参与政府采购活动的资格条件并且没有税收缴纳、社会保障等方面的失信记录书面承诺。</w:t>
      </w:r>
    </w:p>
    <w:p w:rsidR="00396EC2" w:rsidRDefault="00F53BF5" w:rsidP="00F53BF5">
      <w:pPr>
        <w:spacing w:line="360" w:lineRule="auto"/>
        <w:ind w:firstLine="480"/>
        <w:rPr>
          <w:rFonts w:ascii="宋体" w:hAnsi="宋体" w:cs="宋体" w:hint="eastAsia"/>
          <w:sz w:val="24"/>
        </w:rPr>
      </w:pPr>
      <w:r w:rsidRPr="00627F46">
        <w:rPr>
          <w:rFonts w:ascii="宋体" w:hAnsi="宋体" w:cs="宋体"/>
          <w:sz w:val="24"/>
        </w:rPr>
        <w:t>（</w:t>
      </w:r>
      <w:r w:rsidRPr="00627F46">
        <w:rPr>
          <w:rFonts w:ascii="Times New Roman" w:eastAsia="Times New Roman" w:hAnsi="Times New Roman"/>
          <w:sz w:val="24"/>
        </w:rPr>
        <w:t>5</w:t>
      </w:r>
      <w:r w:rsidRPr="00627F46">
        <w:rPr>
          <w:rFonts w:ascii="宋体" w:hAnsi="宋体" w:cs="宋体"/>
          <w:sz w:val="24"/>
        </w:rPr>
        <w:t>）</w:t>
      </w:r>
      <w:bookmarkStart w:id="5" w:name="_Hlk55459052"/>
      <w:r w:rsidRPr="00627F46">
        <w:rPr>
          <w:rFonts w:ascii="宋体" w:hAnsi="宋体" w:cs="宋体"/>
          <w:sz w:val="24"/>
        </w:rPr>
        <w:t>提供采购公告中符合供应商特定条件的有效资质证书扫描件（投标供应商特定条件中有要求的必须提供），以及需要说明的其他资料</w:t>
      </w:r>
      <w:bookmarkEnd w:id="5"/>
      <w:r w:rsidRPr="00627F46">
        <w:rPr>
          <w:rFonts w:ascii="宋体" w:hAnsi="宋体" w:cs="宋体"/>
          <w:sz w:val="24"/>
        </w:rPr>
        <w:t>；</w:t>
      </w:r>
    </w:p>
    <w:p w:rsidR="00826241" w:rsidRPr="00826241" w:rsidRDefault="00826241" w:rsidP="00826241">
      <w:pPr>
        <w:spacing w:line="360" w:lineRule="auto"/>
        <w:ind w:firstLine="480"/>
        <w:rPr>
          <w:rFonts w:ascii="宋体" w:hAnsi="宋体" w:cs="宋体"/>
          <w:sz w:val="24"/>
        </w:rPr>
      </w:pPr>
      <w:r w:rsidRPr="00627F46">
        <w:rPr>
          <w:rFonts w:ascii="宋体" w:hAnsi="宋体" w:cs="宋体"/>
          <w:sz w:val="24"/>
        </w:rPr>
        <w:t>（</w:t>
      </w:r>
      <w:r w:rsidRPr="00826241">
        <w:rPr>
          <w:rFonts w:ascii="宋体" w:hAnsi="宋体" w:cs="宋体" w:hint="eastAsia"/>
          <w:sz w:val="24"/>
        </w:rPr>
        <w:t>6</w:t>
      </w:r>
      <w:r w:rsidRPr="00627F46">
        <w:rPr>
          <w:rFonts w:ascii="宋体" w:hAnsi="宋体" w:cs="宋体"/>
          <w:sz w:val="24"/>
        </w:rPr>
        <w:t>）</w:t>
      </w:r>
      <w:r w:rsidRPr="00826241">
        <w:rPr>
          <w:rFonts w:ascii="宋体" w:hAnsi="宋体" w:cs="宋体" w:hint="eastAsia"/>
          <w:sz w:val="24"/>
        </w:rPr>
        <w:t>具备履行合同所必需的设备和专业技术能力的证明材料或承诺函(根</w:t>
      </w:r>
      <w:r w:rsidRPr="00826241">
        <w:rPr>
          <w:rFonts w:ascii="宋体" w:hAnsi="宋体" w:cs="宋体" w:hint="eastAsia"/>
          <w:sz w:val="24"/>
        </w:rPr>
        <w:lastRenderedPageBreak/>
        <w:t>据项目性质提供)；参加政府采购活动前三年内，在经营活动中没有重大违法记录的承诺函。</w:t>
      </w:r>
    </w:p>
    <w:p w:rsidR="00396EC2" w:rsidRPr="00627F46" w:rsidRDefault="00F53BF5">
      <w:pPr>
        <w:spacing w:line="360" w:lineRule="auto"/>
        <w:ind w:firstLine="482"/>
        <w:rPr>
          <w:rFonts w:ascii="Times New Roman" w:eastAsia="Times New Roman" w:hAnsi="Times New Roman"/>
          <w:b/>
          <w:sz w:val="24"/>
        </w:rPr>
      </w:pPr>
      <w:r w:rsidRPr="00627F46">
        <w:rPr>
          <w:rFonts w:ascii="Times New Roman" w:eastAsia="Times New Roman" w:hAnsi="Times New Roman"/>
          <w:b/>
          <w:sz w:val="24"/>
        </w:rPr>
        <w:t>2</w:t>
      </w:r>
      <w:r w:rsidRPr="00627F46">
        <w:rPr>
          <w:rFonts w:ascii="宋体" w:hAnsi="宋体" w:cs="宋体"/>
          <w:b/>
          <w:sz w:val="24"/>
        </w:rPr>
        <w:t>、商务与技术文件的组成：</w:t>
      </w:r>
    </w:p>
    <w:p w:rsidR="00396EC2" w:rsidRPr="00627F46" w:rsidRDefault="00F53BF5">
      <w:pPr>
        <w:spacing w:line="360" w:lineRule="auto"/>
        <w:ind w:firstLine="480"/>
        <w:rPr>
          <w:rFonts w:ascii="Times New Roman" w:eastAsia="Times New Roman" w:hAnsi="Times New Roman"/>
          <w:sz w:val="24"/>
        </w:rPr>
      </w:pPr>
      <w:r w:rsidRPr="00627F46">
        <w:rPr>
          <w:rFonts w:ascii="宋体" w:hAnsi="宋体" w:cs="宋体"/>
          <w:sz w:val="24"/>
        </w:rPr>
        <w:t>（</w:t>
      </w:r>
      <w:r w:rsidRPr="00627F46">
        <w:rPr>
          <w:rFonts w:ascii="Times New Roman" w:eastAsia="Times New Roman" w:hAnsi="Times New Roman"/>
          <w:sz w:val="24"/>
        </w:rPr>
        <w:t>1</w:t>
      </w:r>
      <w:r w:rsidRPr="00627F46">
        <w:rPr>
          <w:rFonts w:ascii="宋体" w:hAnsi="宋体" w:cs="宋体"/>
          <w:sz w:val="24"/>
        </w:rPr>
        <w:t>）根据评标办法自行拟订；</w:t>
      </w:r>
    </w:p>
    <w:p w:rsidR="00396EC2" w:rsidRPr="00627F46" w:rsidRDefault="00F53BF5">
      <w:pPr>
        <w:spacing w:line="360" w:lineRule="auto"/>
        <w:ind w:firstLine="480"/>
        <w:rPr>
          <w:rFonts w:ascii="Times New Roman" w:eastAsia="Times New Roman" w:hAnsi="Times New Roman"/>
          <w:sz w:val="24"/>
        </w:rPr>
      </w:pPr>
      <w:r w:rsidRPr="00627F46">
        <w:rPr>
          <w:rFonts w:ascii="宋体" w:hAnsi="宋体" w:cs="宋体"/>
          <w:sz w:val="24"/>
        </w:rPr>
        <w:t>（</w:t>
      </w:r>
      <w:r w:rsidRPr="00627F46">
        <w:rPr>
          <w:rFonts w:ascii="Times New Roman" w:eastAsia="Times New Roman" w:hAnsi="Times New Roman"/>
          <w:sz w:val="24"/>
        </w:rPr>
        <w:t>2</w:t>
      </w:r>
      <w:r w:rsidRPr="00627F46">
        <w:rPr>
          <w:rFonts w:ascii="宋体" w:hAnsi="宋体" w:cs="宋体"/>
          <w:sz w:val="24"/>
        </w:rPr>
        <w:t>）投标人认为需要提供的其他资料。</w:t>
      </w:r>
    </w:p>
    <w:p w:rsidR="00396EC2" w:rsidRPr="00627F46" w:rsidRDefault="00F53BF5">
      <w:pPr>
        <w:spacing w:line="360" w:lineRule="auto"/>
        <w:ind w:left="426" w:firstLine="65"/>
        <w:rPr>
          <w:rFonts w:ascii="Times New Roman" w:eastAsia="Times New Roman" w:hAnsi="Times New Roman"/>
          <w:b/>
          <w:sz w:val="24"/>
        </w:rPr>
      </w:pPr>
      <w:r w:rsidRPr="00627F46">
        <w:rPr>
          <w:rFonts w:ascii="宋体" w:hAnsi="宋体" w:cs="宋体"/>
          <w:b/>
          <w:sz w:val="24"/>
        </w:rPr>
        <w:t>▲</w:t>
      </w:r>
      <w:r w:rsidRPr="00627F46">
        <w:rPr>
          <w:rFonts w:ascii="Times New Roman" w:eastAsia="Times New Roman" w:hAnsi="Times New Roman"/>
          <w:b/>
          <w:sz w:val="24"/>
        </w:rPr>
        <w:t>3</w:t>
      </w:r>
      <w:r w:rsidRPr="00627F46">
        <w:rPr>
          <w:rFonts w:ascii="宋体" w:hAnsi="宋体" w:cs="宋体"/>
          <w:b/>
          <w:sz w:val="24"/>
        </w:rPr>
        <w:t>、报价文件的组成</w:t>
      </w:r>
    </w:p>
    <w:p w:rsidR="00396EC2" w:rsidRPr="00627F46" w:rsidRDefault="00F53BF5">
      <w:pPr>
        <w:spacing w:line="360" w:lineRule="auto"/>
        <w:ind w:firstLine="480"/>
        <w:rPr>
          <w:rFonts w:ascii="Times New Roman" w:eastAsia="Times New Roman" w:hAnsi="Times New Roman"/>
          <w:sz w:val="24"/>
        </w:rPr>
      </w:pPr>
      <w:r w:rsidRPr="00627F46">
        <w:rPr>
          <w:rFonts w:ascii="宋体" w:hAnsi="宋体" w:cs="宋体"/>
          <w:sz w:val="24"/>
        </w:rPr>
        <w:t>（</w:t>
      </w:r>
      <w:r w:rsidRPr="00627F46">
        <w:rPr>
          <w:rFonts w:ascii="Times New Roman" w:eastAsia="Times New Roman" w:hAnsi="Times New Roman"/>
          <w:sz w:val="24"/>
        </w:rPr>
        <w:t>1</w:t>
      </w:r>
      <w:r w:rsidRPr="00627F46">
        <w:rPr>
          <w:rFonts w:ascii="宋体" w:hAnsi="宋体" w:cs="宋体"/>
          <w:sz w:val="24"/>
        </w:rPr>
        <w:t>）开标一览表（报价函）；</w:t>
      </w:r>
    </w:p>
    <w:p w:rsidR="00396EC2" w:rsidRPr="00627F46" w:rsidRDefault="00F53BF5">
      <w:pPr>
        <w:spacing w:line="360" w:lineRule="auto"/>
        <w:ind w:firstLine="480"/>
        <w:rPr>
          <w:rFonts w:ascii="Times New Roman" w:eastAsia="Times New Roman" w:hAnsi="Times New Roman"/>
          <w:sz w:val="24"/>
        </w:rPr>
      </w:pPr>
      <w:r w:rsidRPr="00627F46">
        <w:rPr>
          <w:rFonts w:ascii="宋体" w:hAnsi="宋体" w:cs="宋体"/>
          <w:sz w:val="24"/>
        </w:rPr>
        <w:t>（</w:t>
      </w:r>
      <w:r w:rsidRPr="00627F46">
        <w:rPr>
          <w:rFonts w:ascii="Times New Roman" w:eastAsia="Times New Roman" w:hAnsi="Times New Roman"/>
          <w:sz w:val="24"/>
        </w:rPr>
        <w:t>2</w:t>
      </w:r>
      <w:r w:rsidRPr="00627F46">
        <w:rPr>
          <w:rFonts w:ascii="宋体" w:hAnsi="宋体" w:cs="宋体"/>
          <w:sz w:val="24"/>
        </w:rPr>
        <w:t>）</w:t>
      </w:r>
      <w:r w:rsidRPr="00627F46">
        <w:rPr>
          <w:rFonts w:ascii="宋体" w:hAnsi="宋体" w:cs="宋体" w:hint="eastAsia"/>
          <w:sz w:val="24"/>
        </w:rPr>
        <w:t>报价明细</w:t>
      </w:r>
      <w:r w:rsidRPr="00627F46">
        <w:rPr>
          <w:rFonts w:ascii="宋体" w:hAnsi="宋体" w:cs="宋体"/>
          <w:sz w:val="24"/>
        </w:rPr>
        <w:t>表；</w:t>
      </w:r>
    </w:p>
    <w:p w:rsidR="00396EC2" w:rsidRPr="00627F46" w:rsidRDefault="00F53BF5">
      <w:pPr>
        <w:spacing w:line="360" w:lineRule="auto"/>
        <w:ind w:firstLine="425"/>
        <w:rPr>
          <w:rFonts w:ascii="宋体" w:hAnsi="宋体" w:cs="宋体"/>
          <w:sz w:val="24"/>
        </w:rPr>
      </w:pPr>
      <w:r w:rsidRPr="00627F46">
        <w:rPr>
          <w:rFonts w:ascii="宋体" w:hAnsi="宋体" w:cs="宋体"/>
          <w:sz w:val="24"/>
        </w:rPr>
        <w:t>（</w:t>
      </w:r>
      <w:r w:rsidRPr="00627F46">
        <w:rPr>
          <w:rFonts w:ascii="Times New Roman" w:eastAsiaTheme="minorEastAsia" w:hAnsi="Times New Roman" w:hint="eastAsia"/>
          <w:sz w:val="24"/>
        </w:rPr>
        <w:t>3</w:t>
      </w:r>
      <w:r w:rsidRPr="00627F46">
        <w:rPr>
          <w:rFonts w:ascii="宋体" w:hAnsi="宋体" w:cs="宋体"/>
          <w:sz w:val="24"/>
        </w:rPr>
        <w:t>）中小企业声明函</w:t>
      </w:r>
      <w:r w:rsidRPr="00627F46">
        <w:rPr>
          <w:rFonts w:ascii="宋体" w:hAnsi="宋体" w:cs="宋体" w:hint="eastAsia"/>
          <w:sz w:val="24"/>
        </w:rPr>
        <w:t>（如有）</w:t>
      </w:r>
      <w:r w:rsidRPr="00627F46">
        <w:rPr>
          <w:rFonts w:ascii="宋体" w:hAnsi="宋体" w:cs="宋体"/>
          <w:sz w:val="24"/>
        </w:rPr>
        <w:t>；</w:t>
      </w:r>
    </w:p>
    <w:p w:rsidR="00396EC2" w:rsidRPr="00627F46" w:rsidRDefault="00F53BF5">
      <w:pPr>
        <w:spacing w:line="360" w:lineRule="auto"/>
        <w:ind w:firstLine="425"/>
        <w:rPr>
          <w:rFonts w:ascii="Times New Roman" w:eastAsia="Times New Roman" w:hAnsi="Times New Roman"/>
          <w:sz w:val="24"/>
        </w:rPr>
      </w:pPr>
      <w:r w:rsidRPr="00627F46">
        <w:rPr>
          <w:rFonts w:ascii="宋体" w:hAnsi="宋体" w:cs="宋体"/>
          <w:sz w:val="24"/>
        </w:rPr>
        <w:t>（</w:t>
      </w:r>
      <w:r w:rsidRPr="00627F46">
        <w:rPr>
          <w:rFonts w:ascii="宋体" w:hAnsi="宋体" w:cs="宋体" w:hint="eastAsia"/>
          <w:sz w:val="24"/>
        </w:rPr>
        <w:t>4</w:t>
      </w:r>
      <w:r w:rsidRPr="00627F46">
        <w:rPr>
          <w:rFonts w:ascii="宋体" w:hAnsi="宋体" w:cs="宋体"/>
          <w:sz w:val="24"/>
        </w:rPr>
        <w:t>）政府采购优惠政策相关资料、产品适用政府采购政策情况表（如有）。</w:t>
      </w:r>
    </w:p>
    <w:p w:rsidR="00396EC2" w:rsidRPr="00627F46" w:rsidRDefault="00F53BF5">
      <w:pPr>
        <w:spacing w:line="360" w:lineRule="auto"/>
        <w:ind w:firstLine="480"/>
        <w:rPr>
          <w:rFonts w:ascii="Times New Roman" w:eastAsia="Times New Roman" w:hAnsi="Times New Roman"/>
          <w:sz w:val="24"/>
        </w:rPr>
      </w:pPr>
      <w:r w:rsidRPr="00627F46">
        <w:rPr>
          <w:rFonts w:ascii="宋体" w:hAnsi="宋体" w:cs="宋体"/>
          <w:sz w:val="24"/>
        </w:rPr>
        <w:t>此报价为投标人一次性报出唯一的最终价格，包含其它一切所要涉及到的费用，有选择的报价将被拒绝。</w:t>
      </w:r>
    </w:p>
    <w:p w:rsidR="00396EC2" w:rsidRPr="00627F46" w:rsidRDefault="00F53BF5">
      <w:pPr>
        <w:spacing w:line="360" w:lineRule="auto"/>
        <w:ind w:firstLine="480"/>
        <w:rPr>
          <w:rFonts w:ascii="Times New Roman" w:eastAsia="Times New Roman" w:hAnsi="Times New Roman"/>
          <w:sz w:val="24"/>
        </w:rPr>
      </w:pPr>
      <w:r w:rsidRPr="00627F46">
        <w:rPr>
          <w:rFonts w:ascii="宋体" w:hAnsi="宋体" w:cs="宋体"/>
          <w:sz w:val="24"/>
        </w:rPr>
        <w:t>投标报价是指完成本项目合同所需的一切本身和不可或缺的所有工作开支、政策性文件规定</w:t>
      </w:r>
      <w:proofErr w:type="gramStart"/>
      <w:r w:rsidRPr="00627F46">
        <w:rPr>
          <w:rFonts w:ascii="宋体" w:hAnsi="宋体" w:cs="宋体"/>
          <w:sz w:val="24"/>
        </w:rPr>
        <w:t>计合同</w:t>
      </w:r>
      <w:proofErr w:type="gramEnd"/>
      <w:r w:rsidRPr="00627F46">
        <w:rPr>
          <w:rFonts w:ascii="宋体" w:hAnsi="宋体" w:cs="宋体"/>
          <w:sz w:val="24"/>
        </w:rPr>
        <w:t>包含的所有风险、责任等各项全部费用组成。</w:t>
      </w:r>
    </w:p>
    <w:p w:rsidR="00396EC2" w:rsidRPr="00627F46" w:rsidRDefault="00F53BF5">
      <w:pPr>
        <w:spacing w:line="360" w:lineRule="auto"/>
        <w:ind w:firstLine="480"/>
        <w:rPr>
          <w:rFonts w:ascii="Times New Roman" w:eastAsia="Times New Roman" w:hAnsi="Times New Roman"/>
          <w:sz w:val="24"/>
        </w:rPr>
      </w:pPr>
      <w:r w:rsidRPr="00627F46">
        <w:rPr>
          <w:rFonts w:ascii="宋体" w:hAnsi="宋体" w:cs="宋体"/>
          <w:sz w:val="24"/>
        </w:rPr>
        <w:t>相关报价单需打印或用不</w:t>
      </w:r>
      <w:r w:rsidRPr="00627F46">
        <w:rPr>
          <w:rFonts w:ascii="宋体" w:hAnsi="宋体" w:cs="宋体" w:hint="eastAsia"/>
          <w:sz w:val="24"/>
        </w:rPr>
        <w:t>褪</w:t>
      </w:r>
      <w:r w:rsidRPr="00627F46">
        <w:rPr>
          <w:rFonts w:ascii="宋体" w:hAnsi="宋体" w:cs="宋体"/>
          <w:sz w:val="24"/>
        </w:rPr>
        <w:t>色的墨水填写，投标报价单不得涂改和增删，如有错漏必须修改，修改处须由同</w:t>
      </w:r>
      <w:proofErr w:type="gramStart"/>
      <w:r w:rsidRPr="00627F46">
        <w:rPr>
          <w:rFonts w:ascii="宋体" w:hAnsi="宋体" w:cs="宋体"/>
          <w:sz w:val="24"/>
        </w:rPr>
        <w:t>一签署</w:t>
      </w:r>
      <w:proofErr w:type="gramEnd"/>
      <w:r w:rsidRPr="00627F46">
        <w:rPr>
          <w:rFonts w:ascii="宋体" w:hAnsi="宋体" w:cs="宋体"/>
          <w:sz w:val="24"/>
        </w:rPr>
        <w:t>人签字或盖章。由于字迹模糊或表达不清引起的后果由投标人负责。</w:t>
      </w:r>
    </w:p>
    <w:p w:rsidR="00396EC2" w:rsidRPr="00627F46" w:rsidRDefault="00F53BF5">
      <w:pPr>
        <w:spacing w:line="360" w:lineRule="auto"/>
        <w:ind w:firstLine="480"/>
        <w:rPr>
          <w:rFonts w:ascii="Times New Roman" w:eastAsia="Times New Roman" w:hAnsi="Times New Roman"/>
          <w:sz w:val="24"/>
        </w:rPr>
      </w:pPr>
      <w:r w:rsidRPr="00627F46">
        <w:rPr>
          <w:rFonts w:ascii="宋体" w:hAnsi="宋体" w:cs="宋体"/>
          <w:sz w:val="24"/>
        </w:rPr>
        <w:t>投标报价应按招标文件中相关附表格式填写。</w:t>
      </w:r>
    </w:p>
    <w:p w:rsidR="00396EC2" w:rsidRPr="00627F46" w:rsidRDefault="00F53BF5">
      <w:pPr>
        <w:spacing w:line="360" w:lineRule="auto"/>
        <w:ind w:firstLine="480"/>
        <w:rPr>
          <w:rFonts w:ascii="Times New Roman" w:eastAsia="Times New Roman" w:hAnsi="Times New Roman"/>
          <w:sz w:val="24"/>
        </w:rPr>
      </w:pPr>
      <w:r w:rsidRPr="00627F46">
        <w:rPr>
          <w:rFonts w:ascii="宋体" w:hAnsi="宋体" w:cs="宋体"/>
          <w:sz w:val="24"/>
        </w:rPr>
        <w:t>（二）投标文件的制作、签章、形式、份数</w:t>
      </w:r>
    </w:p>
    <w:p w:rsidR="00396EC2" w:rsidRPr="00627F46" w:rsidRDefault="00F53BF5">
      <w:pPr>
        <w:spacing w:line="360" w:lineRule="auto"/>
        <w:ind w:firstLine="480"/>
        <w:rPr>
          <w:rFonts w:ascii="Times New Roman" w:eastAsia="Times New Roman" w:hAnsi="Times New Roman"/>
          <w:b/>
          <w:sz w:val="24"/>
        </w:rPr>
      </w:pPr>
      <w:r w:rsidRPr="00627F46">
        <w:rPr>
          <w:rFonts w:ascii="Times New Roman" w:eastAsia="Times New Roman" w:hAnsi="Times New Roman"/>
          <w:b/>
          <w:sz w:val="24"/>
        </w:rPr>
        <w:t>1</w:t>
      </w:r>
      <w:r w:rsidRPr="00627F46">
        <w:rPr>
          <w:rFonts w:ascii="宋体" w:hAnsi="宋体" w:cs="宋体"/>
          <w:b/>
          <w:sz w:val="24"/>
        </w:rPr>
        <w:t>、投标文件的制作要求</w:t>
      </w:r>
    </w:p>
    <w:p w:rsidR="00396EC2" w:rsidRPr="00627F46" w:rsidRDefault="00F53BF5">
      <w:pPr>
        <w:spacing w:line="360" w:lineRule="auto"/>
        <w:ind w:firstLine="480"/>
        <w:rPr>
          <w:rFonts w:ascii="宋体" w:hAnsi="宋体" w:cs="宋体"/>
          <w:b/>
          <w:sz w:val="24"/>
        </w:rPr>
      </w:pPr>
      <w:r w:rsidRPr="00627F46">
        <w:rPr>
          <w:rFonts w:ascii="宋体" w:hAnsi="宋体" w:cs="宋体"/>
          <w:sz w:val="24"/>
        </w:rPr>
        <w:t>（</w:t>
      </w:r>
      <w:r w:rsidRPr="00627F46">
        <w:rPr>
          <w:rFonts w:ascii="Times New Roman" w:eastAsia="Times New Roman" w:hAnsi="Times New Roman"/>
          <w:sz w:val="24"/>
        </w:rPr>
        <w:t>1</w:t>
      </w:r>
      <w:r w:rsidRPr="00627F46">
        <w:rPr>
          <w:rFonts w:ascii="宋体" w:hAnsi="宋体" w:cs="宋体"/>
          <w:sz w:val="24"/>
        </w:rPr>
        <w:t>）</w:t>
      </w:r>
      <w:r w:rsidRPr="00627F46">
        <w:rPr>
          <w:rFonts w:ascii="宋体" w:hAnsi="宋体" w:cs="宋体"/>
          <w:b/>
          <w:sz w:val="24"/>
        </w:rPr>
        <w:t>本项目通过“政府采购云平台（</w:t>
      </w:r>
      <w:hyperlink r:id="rId16">
        <w:r w:rsidRPr="00627F46">
          <w:rPr>
            <w:rFonts w:ascii="宋体" w:hAnsi="宋体" w:cs="宋体"/>
            <w:b/>
            <w:sz w:val="24"/>
            <w:u w:val="single"/>
          </w:rPr>
          <w:t>www.zcygov.cn</w:t>
        </w:r>
      </w:hyperlink>
      <w:r w:rsidRPr="00627F46">
        <w:rPr>
          <w:rFonts w:ascii="宋体" w:hAnsi="宋体" w:cs="宋体"/>
          <w:b/>
          <w:sz w:val="24"/>
        </w:rPr>
        <w:t>）”实行在线投标响应（电子投标）。供应商应通过“政</w:t>
      </w:r>
      <w:proofErr w:type="gramStart"/>
      <w:r w:rsidRPr="00627F46">
        <w:rPr>
          <w:rFonts w:ascii="宋体" w:hAnsi="宋体" w:cs="宋体"/>
          <w:b/>
          <w:sz w:val="24"/>
        </w:rPr>
        <w:t>采云</w:t>
      </w:r>
      <w:proofErr w:type="gramEnd"/>
      <w:r w:rsidRPr="00627F46">
        <w:rPr>
          <w:rFonts w:ascii="宋体" w:hAnsi="宋体" w:cs="宋体"/>
          <w:b/>
          <w:sz w:val="24"/>
        </w:rPr>
        <w:t>电子交易客户端”，并按照本招标文件和“政府采购云平台”的要求编制并加密投标文件。</w:t>
      </w:r>
    </w:p>
    <w:p w:rsidR="00396EC2" w:rsidRPr="00627F46" w:rsidRDefault="00F53BF5">
      <w:pPr>
        <w:spacing w:line="360" w:lineRule="auto"/>
        <w:ind w:firstLine="422"/>
        <w:rPr>
          <w:rFonts w:ascii="宋体" w:hAnsi="宋体" w:cs="宋体"/>
          <w:b/>
          <w:sz w:val="24"/>
        </w:rPr>
      </w:pPr>
      <w:r w:rsidRPr="00627F46">
        <w:rPr>
          <w:rFonts w:ascii="宋体" w:hAnsi="宋体" w:cs="宋体"/>
          <w:b/>
          <w:sz w:val="24"/>
        </w:rPr>
        <w:t>（2）投标供应商应当按照本章节“投标文件组成”规定的内容及顺序在“政</w:t>
      </w:r>
      <w:proofErr w:type="gramStart"/>
      <w:r w:rsidRPr="00627F46">
        <w:rPr>
          <w:rFonts w:ascii="宋体" w:hAnsi="宋体" w:cs="宋体"/>
          <w:b/>
          <w:sz w:val="24"/>
        </w:rPr>
        <w:t>采云</w:t>
      </w:r>
      <w:proofErr w:type="gramEnd"/>
      <w:r w:rsidRPr="00627F46">
        <w:rPr>
          <w:rFonts w:ascii="宋体" w:hAnsi="宋体" w:cs="宋体"/>
          <w:b/>
          <w:sz w:val="24"/>
        </w:rPr>
        <w:t>电子交易客户端”编制投标文件。其中《资格证明文件》和《商务技术文件》中不得出现本项目投标报价，如因投标人原因提前泄露投标报价，是投标人的责任。</w:t>
      </w:r>
    </w:p>
    <w:p w:rsidR="00396EC2" w:rsidRPr="00627F46" w:rsidRDefault="00F53BF5">
      <w:pPr>
        <w:spacing w:line="360" w:lineRule="auto"/>
        <w:ind w:firstLine="480"/>
        <w:rPr>
          <w:rFonts w:ascii="宋体" w:hAnsi="宋体" w:cs="宋体"/>
          <w:b/>
          <w:sz w:val="24"/>
        </w:rPr>
      </w:pPr>
      <w:r w:rsidRPr="00627F46">
        <w:rPr>
          <w:rFonts w:ascii="宋体" w:hAnsi="宋体" w:cs="宋体"/>
          <w:b/>
          <w:sz w:val="24"/>
        </w:rPr>
        <w:t>（3）本文件《第</w:t>
      </w:r>
      <w:r w:rsidRPr="00627F46">
        <w:rPr>
          <w:rFonts w:ascii="宋体" w:hAnsi="宋体" w:cs="宋体" w:hint="eastAsia"/>
          <w:b/>
          <w:sz w:val="24"/>
        </w:rPr>
        <w:t>六</w:t>
      </w:r>
      <w:r w:rsidRPr="00627F46">
        <w:rPr>
          <w:rFonts w:ascii="宋体" w:hAnsi="宋体" w:cs="宋体"/>
          <w:b/>
          <w:sz w:val="24"/>
        </w:rPr>
        <w:t>部分  应提交的有关格式范例》中有提供格式的，投标供应商须参照格式进行编制（格式中要求提供相关证明材料的</w:t>
      </w:r>
      <w:proofErr w:type="gramStart"/>
      <w:r w:rsidRPr="00627F46">
        <w:rPr>
          <w:rFonts w:ascii="宋体" w:hAnsi="宋体" w:cs="宋体"/>
          <w:b/>
          <w:sz w:val="24"/>
        </w:rPr>
        <w:t>还需后附</w:t>
      </w:r>
      <w:proofErr w:type="gramEnd"/>
      <w:r w:rsidRPr="00627F46">
        <w:rPr>
          <w:rFonts w:ascii="宋体" w:hAnsi="宋体" w:cs="宋体"/>
          <w:b/>
          <w:sz w:val="24"/>
        </w:rPr>
        <w:t>相关</w:t>
      </w:r>
      <w:r w:rsidRPr="00627F46">
        <w:rPr>
          <w:rFonts w:ascii="宋体" w:hAnsi="宋体" w:cs="宋体"/>
          <w:b/>
          <w:sz w:val="24"/>
        </w:rPr>
        <w:lastRenderedPageBreak/>
        <w:t>证明材料），并按格式要求在指定位置根据要求进行电子签章，否则视为未提供；本文件《第</w:t>
      </w:r>
      <w:r w:rsidRPr="00627F46">
        <w:rPr>
          <w:rFonts w:ascii="宋体" w:hAnsi="宋体" w:cs="宋体" w:hint="eastAsia"/>
          <w:b/>
          <w:sz w:val="24"/>
        </w:rPr>
        <w:t>六</w:t>
      </w:r>
      <w:r w:rsidRPr="00627F46">
        <w:rPr>
          <w:rFonts w:ascii="宋体" w:hAnsi="宋体" w:cs="宋体"/>
          <w:b/>
          <w:sz w:val="24"/>
        </w:rPr>
        <w:t>部分应提交的有关格式范例》未提供格式的，请各投标单位自行拟定格式</w:t>
      </w:r>
      <w:r w:rsidRPr="00627F46">
        <w:rPr>
          <w:rFonts w:ascii="宋体" w:hAnsi="宋体" w:cs="宋体" w:hint="eastAsia"/>
          <w:b/>
          <w:sz w:val="24"/>
        </w:rPr>
        <w:t>。</w:t>
      </w:r>
    </w:p>
    <w:p w:rsidR="00396EC2" w:rsidRPr="00627F46" w:rsidRDefault="00F53BF5">
      <w:pPr>
        <w:spacing w:line="360" w:lineRule="auto"/>
        <w:ind w:firstLine="482"/>
        <w:rPr>
          <w:rFonts w:ascii="宋体" w:hAnsi="宋体" w:cs="宋体"/>
          <w:sz w:val="24"/>
        </w:rPr>
      </w:pPr>
      <w:r w:rsidRPr="00627F46">
        <w:rPr>
          <w:rFonts w:ascii="宋体" w:hAnsi="宋体" w:cs="宋体"/>
          <w:sz w:val="24"/>
        </w:rPr>
        <w:t>（4）投标人应对所提供的全部资料的真实性承担法律责任。</w:t>
      </w:r>
    </w:p>
    <w:p w:rsidR="00396EC2" w:rsidRPr="00627F46" w:rsidRDefault="00F53BF5">
      <w:pPr>
        <w:spacing w:line="360" w:lineRule="auto"/>
        <w:ind w:firstLine="480"/>
        <w:rPr>
          <w:rFonts w:ascii="Times New Roman" w:eastAsia="Times New Roman" w:hAnsi="Times New Roman"/>
          <w:sz w:val="24"/>
        </w:rPr>
      </w:pPr>
      <w:r w:rsidRPr="00627F46">
        <w:rPr>
          <w:rFonts w:ascii="宋体" w:hAnsi="宋体" w:cs="宋体"/>
          <w:sz w:val="24"/>
        </w:rPr>
        <w:t>（5）投标文件以及投标人与采购组织机构就有关投标事宜的所有来往函电，均应以中文汉语书写。除签字、盖章、专用名称等特殊情形外，以中文汉语以外的文字表述的投标文件视同未提供。</w:t>
      </w:r>
    </w:p>
    <w:p w:rsidR="00396EC2" w:rsidRPr="00627F46" w:rsidRDefault="00F53BF5">
      <w:pPr>
        <w:spacing w:line="360" w:lineRule="auto"/>
        <w:ind w:firstLine="480"/>
        <w:jc w:val="left"/>
        <w:rPr>
          <w:rFonts w:ascii="Times New Roman" w:eastAsia="Times New Roman" w:hAnsi="Times New Roman"/>
          <w:sz w:val="24"/>
        </w:rPr>
      </w:pPr>
      <w:r w:rsidRPr="00627F46">
        <w:rPr>
          <w:rFonts w:ascii="宋体" w:hAnsi="宋体" w:cs="宋体"/>
          <w:sz w:val="24"/>
        </w:rPr>
        <w:t>（</w:t>
      </w:r>
      <w:r w:rsidRPr="00627F46">
        <w:rPr>
          <w:rFonts w:ascii="Times New Roman" w:eastAsia="Times New Roman" w:hAnsi="Times New Roman"/>
          <w:sz w:val="24"/>
        </w:rPr>
        <w:t>6</w:t>
      </w:r>
      <w:r w:rsidRPr="00627F46">
        <w:rPr>
          <w:rFonts w:ascii="宋体" w:hAnsi="宋体" w:cs="宋体"/>
          <w:sz w:val="24"/>
        </w:rPr>
        <w:t>）投标计量单位，招标文件已有明确规定的，使用招标文件规定的计量单位；招标文件没有规定的，应采用中华人民共和国法定计量单位（货币单位：人民币元）。</w:t>
      </w:r>
    </w:p>
    <w:p w:rsidR="00396EC2" w:rsidRPr="00627F46" w:rsidRDefault="00F53BF5">
      <w:pPr>
        <w:spacing w:line="360" w:lineRule="auto"/>
        <w:ind w:firstLine="480"/>
        <w:rPr>
          <w:rFonts w:ascii="Times New Roman" w:eastAsia="Times New Roman" w:hAnsi="Times New Roman"/>
          <w:sz w:val="24"/>
        </w:rPr>
      </w:pPr>
      <w:r w:rsidRPr="00627F46">
        <w:rPr>
          <w:rFonts w:ascii="宋体" w:hAnsi="宋体" w:cs="宋体"/>
          <w:sz w:val="24"/>
        </w:rPr>
        <w:t>（</w:t>
      </w:r>
      <w:r w:rsidRPr="00627F46">
        <w:rPr>
          <w:rFonts w:ascii="Times New Roman" w:eastAsia="Times New Roman" w:hAnsi="Times New Roman"/>
          <w:sz w:val="24"/>
        </w:rPr>
        <w:t>7</w:t>
      </w:r>
      <w:r w:rsidRPr="00627F46">
        <w:rPr>
          <w:rFonts w:ascii="宋体" w:hAnsi="宋体" w:cs="宋体"/>
          <w:sz w:val="24"/>
        </w:rPr>
        <w:t>）若投标人不按招标文件的要求提供资格审查材料，其风险由投标人自行承担。</w:t>
      </w:r>
    </w:p>
    <w:p w:rsidR="00396EC2" w:rsidRPr="00627F46" w:rsidRDefault="00F53BF5">
      <w:pPr>
        <w:spacing w:line="360" w:lineRule="auto"/>
        <w:ind w:firstLine="480"/>
        <w:rPr>
          <w:rFonts w:ascii="Times New Roman" w:eastAsia="Times New Roman" w:hAnsi="Times New Roman"/>
          <w:sz w:val="24"/>
        </w:rPr>
      </w:pPr>
      <w:r w:rsidRPr="00627F46">
        <w:rPr>
          <w:rFonts w:ascii="宋体" w:hAnsi="宋体" w:cs="宋体"/>
          <w:sz w:val="24"/>
        </w:rPr>
        <w:t>（</w:t>
      </w:r>
      <w:r w:rsidRPr="00627F46">
        <w:rPr>
          <w:rFonts w:ascii="Times New Roman" w:eastAsia="Times New Roman" w:hAnsi="Times New Roman"/>
          <w:sz w:val="24"/>
        </w:rPr>
        <w:t>8</w:t>
      </w:r>
      <w:r w:rsidRPr="00627F46">
        <w:rPr>
          <w:rFonts w:ascii="宋体" w:hAnsi="宋体" w:cs="宋体"/>
          <w:sz w:val="24"/>
        </w:rPr>
        <w:t>）与本次投标无关的内容请不要制作在内，确保投标文件有针对性、简洁明了。</w:t>
      </w:r>
    </w:p>
    <w:p w:rsidR="00396EC2" w:rsidRPr="00627F46" w:rsidRDefault="00F53BF5">
      <w:pPr>
        <w:keepNext/>
        <w:keepLines/>
        <w:spacing w:line="416" w:lineRule="auto"/>
        <w:ind w:left="720" w:hanging="720"/>
        <w:rPr>
          <w:rFonts w:ascii="宋体" w:hAnsi="宋体" w:cs="宋体"/>
          <w:b/>
          <w:sz w:val="24"/>
        </w:rPr>
      </w:pPr>
      <w:r w:rsidRPr="00627F46">
        <w:rPr>
          <w:rFonts w:ascii="Times New Roman" w:eastAsia="Times New Roman" w:hAnsi="Times New Roman"/>
          <w:sz w:val="24"/>
        </w:rPr>
        <w:t>2</w:t>
      </w:r>
      <w:r w:rsidRPr="00627F46">
        <w:rPr>
          <w:rFonts w:ascii="宋体" w:hAnsi="宋体" w:cs="宋体"/>
          <w:sz w:val="24"/>
        </w:rPr>
        <w:t>、</w:t>
      </w:r>
      <w:r w:rsidRPr="00627F46">
        <w:rPr>
          <w:rFonts w:ascii="宋体" w:hAnsi="宋体" w:cs="宋体"/>
          <w:b/>
          <w:sz w:val="24"/>
        </w:rPr>
        <w:t>投标文件的签章</w:t>
      </w:r>
    </w:p>
    <w:p w:rsidR="00396EC2" w:rsidRPr="00627F46" w:rsidRDefault="00F53BF5">
      <w:pPr>
        <w:spacing w:line="360" w:lineRule="auto"/>
        <w:ind w:firstLine="463"/>
        <w:rPr>
          <w:rFonts w:ascii="宋体" w:hAnsi="宋体" w:cs="宋体"/>
          <w:b/>
          <w:sz w:val="24"/>
        </w:rPr>
      </w:pPr>
      <w:r w:rsidRPr="00627F46">
        <w:rPr>
          <w:rFonts w:ascii="宋体" w:hAnsi="宋体" w:cs="宋体"/>
          <w:b/>
          <w:sz w:val="24"/>
        </w:rPr>
        <w:t>（1）《投标文件》的签章：见《前附表》；</w:t>
      </w:r>
    </w:p>
    <w:p w:rsidR="00396EC2" w:rsidRPr="00627F46" w:rsidRDefault="00F53BF5">
      <w:pPr>
        <w:spacing w:line="360" w:lineRule="auto"/>
        <w:ind w:firstLine="463"/>
        <w:rPr>
          <w:rFonts w:ascii="宋体" w:hAnsi="宋体" w:cs="宋体"/>
          <w:b/>
          <w:sz w:val="24"/>
        </w:rPr>
      </w:pPr>
      <w:r w:rsidRPr="00627F46">
        <w:rPr>
          <w:rFonts w:ascii="宋体" w:hAnsi="宋体" w:cs="宋体"/>
          <w:b/>
          <w:sz w:val="24"/>
        </w:rPr>
        <w:t>（2）《投标文件》应由投标供应</w:t>
      </w:r>
      <w:proofErr w:type="gramStart"/>
      <w:r w:rsidRPr="00627F46">
        <w:rPr>
          <w:rFonts w:ascii="宋体" w:hAnsi="宋体" w:cs="宋体"/>
          <w:b/>
          <w:sz w:val="24"/>
        </w:rPr>
        <w:t>商法定</w:t>
      </w:r>
      <w:proofErr w:type="gramEnd"/>
      <w:r w:rsidRPr="00627F46">
        <w:rPr>
          <w:rFonts w:ascii="宋体" w:hAnsi="宋体" w:cs="宋体"/>
          <w:b/>
          <w:sz w:val="24"/>
        </w:rPr>
        <w:t>代表人或其授权代表签字（或签章），并时加盖投标供应商电子公章。</w:t>
      </w:r>
    </w:p>
    <w:p w:rsidR="00396EC2" w:rsidRPr="00627F46" w:rsidRDefault="00F53BF5">
      <w:pPr>
        <w:spacing w:line="360" w:lineRule="auto"/>
        <w:ind w:firstLine="424"/>
        <w:rPr>
          <w:rFonts w:ascii="宋体" w:hAnsi="宋体" w:cs="宋体"/>
          <w:sz w:val="24"/>
        </w:rPr>
      </w:pPr>
      <w:r w:rsidRPr="00627F46">
        <w:rPr>
          <w:rFonts w:ascii="宋体" w:hAnsi="宋体" w:cs="宋体"/>
          <w:b/>
          <w:sz w:val="24"/>
        </w:rPr>
        <w:t>（3）电子签章操作指南详见《供应商项目采购-电子招投标操作指南》</w:t>
      </w:r>
      <w:r w:rsidRPr="00627F46">
        <w:rPr>
          <w:rFonts w:ascii="宋体" w:hAnsi="宋体" w:cs="宋体"/>
          <w:sz w:val="24"/>
        </w:rPr>
        <w:t>。</w:t>
      </w:r>
    </w:p>
    <w:p w:rsidR="00396EC2" w:rsidRPr="00627F46" w:rsidRDefault="00F53BF5">
      <w:pPr>
        <w:keepNext/>
        <w:keepLines/>
        <w:spacing w:line="416" w:lineRule="auto"/>
        <w:ind w:left="720" w:hanging="720"/>
        <w:rPr>
          <w:rFonts w:ascii="宋体" w:hAnsi="宋体" w:cs="宋体"/>
          <w:b/>
          <w:sz w:val="24"/>
        </w:rPr>
      </w:pPr>
      <w:r w:rsidRPr="00627F46">
        <w:rPr>
          <w:rFonts w:ascii="宋体" w:hAnsi="宋体" w:cs="宋体"/>
          <w:b/>
          <w:sz w:val="24"/>
        </w:rPr>
        <w:t>3、投标文件的形式</w:t>
      </w:r>
    </w:p>
    <w:p w:rsidR="00396EC2" w:rsidRPr="00627F46" w:rsidRDefault="00F53BF5">
      <w:pPr>
        <w:spacing w:line="360" w:lineRule="auto"/>
        <w:ind w:firstLine="424"/>
        <w:rPr>
          <w:rFonts w:ascii="宋体" w:hAnsi="宋体" w:cs="宋体"/>
          <w:sz w:val="24"/>
        </w:rPr>
      </w:pPr>
      <w:r w:rsidRPr="00627F46">
        <w:rPr>
          <w:rFonts w:ascii="宋体" w:hAnsi="宋体" w:cs="宋体"/>
          <w:b/>
          <w:sz w:val="24"/>
        </w:rPr>
        <w:t>（1）投标文件的形式：见《前附表》；</w:t>
      </w:r>
    </w:p>
    <w:p w:rsidR="00396EC2" w:rsidRPr="00627F46" w:rsidRDefault="00F53BF5">
      <w:pPr>
        <w:spacing w:line="360" w:lineRule="auto"/>
        <w:ind w:firstLine="424"/>
        <w:rPr>
          <w:rFonts w:ascii="宋体" w:hAnsi="宋体" w:cs="宋体"/>
          <w:b/>
          <w:sz w:val="24"/>
        </w:rPr>
      </w:pPr>
      <w:r w:rsidRPr="00627F46">
        <w:rPr>
          <w:rFonts w:ascii="宋体" w:hAnsi="宋体" w:cs="宋体"/>
          <w:b/>
          <w:sz w:val="24"/>
        </w:rPr>
        <w:t>（2）“电子加密投标文件”：“电子加密投标文件”是指通过“政</w:t>
      </w:r>
      <w:proofErr w:type="gramStart"/>
      <w:r w:rsidRPr="00627F46">
        <w:rPr>
          <w:rFonts w:ascii="宋体" w:hAnsi="宋体" w:cs="宋体"/>
          <w:b/>
          <w:sz w:val="24"/>
        </w:rPr>
        <w:t>采云</w:t>
      </w:r>
      <w:proofErr w:type="gramEnd"/>
      <w:r w:rsidRPr="00627F46">
        <w:rPr>
          <w:rFonts w:ascii="宋体" w:hAnsi="宋体" w:cs="宋体"/>
          <w:b/>
          <w:sz w:val="24"/>
        </w:rPr>
        <w:t>电子交易客户端”完成投标文件编制后生成并加密的数据电文形式的投标文件。</w:t>
      </w:r>
    </w:p>
    <w:p w:rsidR="00396EC2" w:rsidRPr="00627F46" w:rsidRDefault="00F53BF5">
      <w:pPr>
        <w:spacing w:line="360" w:lineRule="auto"/>
        <w:ind w:firstLine="424"/>
        <w:rPr>
          <w:rFonts w:ascii="宋体" w:hAnsi="宋体" w:cs="宋体"/>
          <w:b/>
          <w:sz w:val="24"/>
        </w:rPr>
      </w:pPr>
      <w:r w:rsidRPr="00627F46">
        <w:rPr>
          <w:rFonts w:ascii="宋体" w:hAnsi="宋体" w:cs="宋体"/>
          <w:b/>
          <w:sz w:val="24"/>
        </w:rPr>
        <w:t>（3）“备份投标文件”：“备份投标文件”是指与“电子加密投标文件”同时生成的数据电文形式的电子文件（备份标书），其他方式编制的“备份投标文件”视为无效的“备份投标文件”。</w:t>
      </w:r>
    </w:p>
    <w:p w:rsidR="00396EC2" w:rsidRPr="00627F46" w:rsidRDefault="00F53BF5">
      <w:pPr>
        <w:keepNext/>
        <w:keepLines/>
        <w:spacing w:line="416" w:lineRule="auto"/>
        <w:ind w:left="720" w:hanging="720"/>
        <w:rPr>
          <w:rFonts w:ascii="宋体" w:hAnsi="宋体" w:cs="宋体"/>
          <w:b/>
          <w:sz w:val="24"/>
        </w:rPr>
      </w:pPr>
      <w:r w:rsidRPr="00627F46">
        <w:rPr>
          <w:rFonts w:ascii="宋体" w:hAnsi="宋体" w:cs="宋体"/>
          <w:b/>
          <w:sz w:val="24"/>
        </w:rPr>
        <w:t>4、投标文件的份数</w:t>
      </w:r>
    </w:p>
    <w:p w:rsidR="00396EC2" w:rsidRPr="00627F46" w:rsidRDefault="00F53BF5">
      <w:pPr>
        <w:spacing w:line="360" w:lineRule="auto"/>
        <w:ind w:firstLine="482"/>
        <w:rPr>
          <w:rFonts w:ascii="Times New Roman" w:eastAsia="Times New Roman" w:hAnsi="Times New Roman"/>
          <w:sz w:val="24"/>
        </w:rPr>
      </w:pPr>
      <w:r w:rsidRPr="00627F46">
        <w:rPr>
          <w:rFonts w:ascii="宋体" w:hAnsi="宋体" w:cs="宋体"/>
          <w:b/>
          <w:sz w:val="24"/>
        </w:rPr>
        <w:t>4.1投标文件的份数：见《前附表》。</w:t>
      </w:r>
    </w:p>
    <w:p w:rsidR="00396EC2" w:rsidRPr="00627F46" w:rsidRDefault="00F53BF5">
      <w:pPr>
        <w:rPr>
          <w:rFonts w:ascii="Times New Roman" w:eastAsia="Times New Roman" w:hAnsi="Times New Roman"/>
          <w:b/>
          <w:sz w:val="24"/>
        </w:rPr>
      </w:pPr>
      <w:r w:rsidRPr="00627F46">
        <w:rPr>
          <w:rFonts w:ascii="宋体" w:hAnsi="宋体" w:cs="宋体"/>
          <w:sz w:val="24"/>
        </w:rPr>
        <w:t>（三）投标文件的有效期</w:t>
      </w:r>
    </w:p>
    <w:p w:rsidR="00396EC2" w:rsidRPr="00627F46" w:rsidRDefault="00F53BF5">
      <w:pPr>
        <w:spacing w:line="360" w:lineRule="auto"/>
        <w:ind w:firstLine="480"/>
        <w:jc w:val="left"/>
        <w:rPr>
          <w:rFonts w:ascii="宋体" w:hAnsi="宋体" w:cs="宋体"/>
          <w:sz w:val="24"/>
        </w:rPr>
      </w:pPr>
      <w:r w:rsidRPr="00627F46">
        <w:rPr>
          <w:rFonts w:ascii="宋体" w:hAnsi="宋体" w:cs="宋体" w:hint="eastAsia"/>
          <w:sz w:val="24"/>
        </w:rPr>
        <w:lastRenderedPageBreak/>
        <w:t>1.</w:t>
      </w:r>
      <w:r w:rsidRPr="00627F46">
        <w:rPr>
          <w:rFonts w:ascii="宋体" w:hAnsi="宋体" w:cs="宋体"/>
          <w:sz w:val="24"/>
        </w:rPr>
        <w:t>自投标截止日起90天投标文件应保持有效。有效期不足的投标文件将被拒绝。</w:t>
      </w:r>
    </w:p>
    <w:p w:rsidR="00396EC2" w:rsidRPr="00627F46" w:rsidRDefault="00F53BF5">
      <w:pPr>
        <w:spacing w:line="360" w:lineRule="auto"/>
        <w:ind w:firstLine="480"/>
        <w:jc w:val="left"/>
        <w:rPr>
          <w:rFonts w:ascii="宋体" w:hAnsi="宋体" w:cs="宋体"/>
          <w:sz w:val="24"/>
        </w:rPr>
      </w:pPr>
      <w:r w:rsidRPr="00627F46">
        <w:rPr>
          <w:rFonts w:ascii="宋体" w:hAnsi="宋体" w:cs="宋体" w:hint="eastAsia"/>
          <w:sz w:val="24"/>
        </w:rPr>
        <w:t>2.</w:t>
      </w:r>
      <w:r w:rsidRPr="00627F46">
        <w:rPr>
          <w:rFonts w:ascii="宋体" w:hAnsi="宋体" w:cs="宋体"/>
          <w:sz w:val="24"/>
        </w:rPr>
        <w:t>在特殊情况下，采购人可与投标人协商延长投标文件的有效期，这种要求和答复均以书面形式进行。</w:t>
      </w:r>
    </w:p>
    <w:p w:rsidR="00396EC2" w:rsidRPr="00627F46" w:rsidRDefault="00F53BF5">
      <w:pPr>
        <w:spacing w:line="360" w:lineRule="auto"/>
        <w:ind w:firstLine="480"/>
        <w:jc w:val="left"/>
        <w:rPr>
          <w:rFonts w:ascii="宋体" w:hAnsi="宋体" w:cs="宋体"/>
          <w:sz w:val="24"/>
        </w:rPr>
      </w:pPr>
      <w:r w:rsidRPr="00627F46">
        <w:rPr>
          <w:rFonts w:ascii="宋体" w:hAnsi="宋体" w:cs="宋体"/>
          <w:sz w:val="24"/>
        </w:rPr>
        <w:t>3.投标人可拒绝接受延期要求而不会导致投标保证金被没收。同意延长有效期的投标人需要相应延长投标保证金的有效期，但不能修改投标文件。</w:t>
      </w:r>
    </w:p>
    <w:p w:rsidR="00396EC2" w:rsidRPr="00627F46" w:rsidRDefault="00F53BF5">
      <w:pPr>
        <w:spacing w:line="360" w:lineRule="auto"/>
        <w:ind w:firstLine="480"/>
        <w:jc w:val="left"/>
        <w:rPr>
          <w:rFonts w:ascii="宋体" w:hAnsi="宋体" w:cs="宋体"/>
          <w:sz w:val="24"/>
        </w:rPr>
      </w:pPr>
      <w:r w:rsidRPr="00627F46">
        <w:rPr>
          <w:rFonts w:ascii="宋体" w:hAnsi="宋体" w:cs="宋体"/>
          <w:sz w:val="24"/>
        </w:rPr>
        <w:t>4.中标人的投标文件自开标之日起至合同履行完毕均应保持有效。</w:t>
      </w:r>
    </w:p>
    <w:p w:rsidR="00396EC2" w:rsidRPr="00627F46" w:rsidRDefault="00F53BF5">
      <w:pPr>
        <w:pStyle w:val="2"/>
      </w:pPr>
      <w:bookmarkStart w:id="6" w:name="_Toc19743"/>
      <w:r w:rsidRPr="00627F46">
        <w:t>四、投标</w:t>
      </w:r>
      <w:bookmarkEnd w:id="6"/>
    </w:p>
    <w:p w:rsidR="00396EC2" w:rsidRPr="00627F46" w:rsidRDefault="00F53BF5">
      <w:pPr>
        <w:keepNext/>
        <w:keepLines/>
        <w:spacing w:line="416" w:lineRule="auto"/>
        <w:ind w:left="720" w:hanging="720"/>
        <w:rPr>
          <w:rFonts w:ascii="宋体" w:hAnsi="宋体" w:cs="宋体"/>
          <w:b/>
          <w:sz w:val="24"/>
        </w:rPr>
      </w:pPr>
      <w:r w:rsidRPr="00627F46">
        <w:rPr>
          <w:rFonts w:ascii="宋体" w:hAnsi="宋体" w:cs="宋体"/>
          <w:b/>
          <w:sz w:val="24"/>
        </w:rPr>
        <w:t>（一）投标文件的上传和递交</w:t>
      </w:r>
    </w:p>
    <w:p w:rsidR="00396EC2" w:rsidRPr="00627F46" w:rsidRDefault="00F53BF5">
      <w:pPr>
        <w:spacing w:line="360" w:lineRule="auto"/>
        <w:ind w:firstLine="426"/>
        <w:rPr>
          <w:rFonts w:ascii="宋体" w:hAnsi="宋体" w:cs="宋体"/>
          <w:b/>
          <w:sz w:val="24"/>
        </w:rPr>
      </w:pPr>
      <w:r w:rsidRPr="00627F46">
        <w:rPr>
          <w:rFonts w:ascii="宋体" w:hAnsi="宋体" w:cs="宋体"/>
          <w:b/>
          <w:sz w:val="24"/>
        </w:rPr>
        <w:t>1.1“投标文件”的上传、递交：见《前附表》。</w:t>
      </w:r>
    </w:p>
    <w:p w:rsidR="00396EC2" w:rsidRPr="00627F46" w:rsidRDefault="00F53BF5">
      <w:pPr>
        <w:keepNext/>
        <w:keepLines/>
        <w:spacing w:line="416" w:lineRule="auto"/>
        <w:ind w:left="720" w:hanging="720"/>
        <w:rPr>
          <w:rFonts w:ascii="宋体" w:hAnsi="宋体" w:cs="宋体"/>
          <w:b/>
          <w:sz w:val="24"/>
        </w:rPr>
      </w:pPr>
      <w:r w:rsidRPr="00627F46">
        <w:rPr>
          <w:rFonts w:ascii="宋体" w:hAnsi="宋体" w:cs="宋体"/>
          <w:b/>
          <w:sz w:val="24"/>
        </w:rPr>
        <w:t>（二）“电子加密投标文件”解密和异常情况处理</w:t>
      </w:r>
    </w:p>
    <w:p w:rsidR="00396EC2" w:rsidRPr="00627F46" w:rsidRDefault="00F53BF5">
      <w:pPr>
        <w:spacing w:line="360" w:lineRule="auto"/>
        <w:ind w:firstLine="426"/>
        <w:rPr>
          <w:rFonts w:ascii="宋体" w:hAnsi="宋体" w:cs="宋体"/>
          <w:sz w:val="24"/>
        </w:rPr>
      </w:pPr>
      <w:r w:rsidRPr="00627F46">
        <w:rPr>
          <w:rFonts w:ascii="宋体" w:hAnsi="宋体" w:cs="宋体"/>
          <w:b/>
          <w:sz w:val="24"/>
        </w:rPr>
        <w:t>2.1“电子加密投标文件”解密：见《前附表》。</w:t>
      </w:r>
    </w:p>
    <w:p w:rsidR="00396EC2" w:rsidRPr="00627F46" w:rsidRDefault="00F53BF5">
      <w:pPr>
        <w:keepNext/>
        <w:keepLines/>
        <w:spacing w:line="416" w:lineRule="auto"/>
        <w:ind w:left="720" w:hanging="720"/>
        <w:rPr>
          <w:rFonts w:ascii="宋体" w:hAnsi="宋体" w:cs="宋体"/>
          <w:b/>
          <w:sz w:val="24"/>
        </w:rPr>
      </w:pPr>
      <w:r w:rsidRPr="00627F46">
        <w:rPr>
          <w:rFonts w:ascii="宋体" w:hAnsi="宋体" w:cs="宋体"/>
          <w:b/>
          <w:sz w:val="24"/>
        </w:rPr>
        <w:t>（三）投标文件的补充、修改或撤回</w:t>
      </w:r>
    </w:p>
    <w:p w:rsidR="00396EC2" w:rsidRPr="00627F46" w:rsidRDefault="00F53BF5">
      <w:pPr>
        <w:spacing w:line="360" w:lineRule="auto"/>
        <w:ind w:firstLine="426"/>
        <w:rPr>
          <w:rFonts w:ascii="宋体" w:hAnsi="宋体" w:cs="宋体"/>
          <w:sz w:val="24"/>
        </w:rPr>
      </w:pPr>
      <w:r w:rsidRPr="00627F46">
        <w:rPr>
          <w:rFonts w:ascii="宋体" w:hAnsi="宋体" w:cs="宋体"/>
          <w:b/>
          <w:sz w:val="24"/>
        </w:rPr>
        <w:t>3.1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rsidR="00396EC2" w:rsidRPr="00627F46" w:rsidRDefault="00F53BF5">
      <w:pPr>
        <w:spacing w:line="360" w:lineRule="auto"/>
        <w:ind w:firstLine="426"/>
        <w:rPr>
          <w:rFonts w:ascii="宋体" w:hAnsi="宋体" w:cs="宋体"/>
          <w:b/>
          <w:sz w:val="24"/>
        </w:rPr>
      </w:pPr>
      <w:r w:rsidRPr="00627F46">
        <w:rPr>
          <w:rFonts w:ascii="宋体" w:hAnsi="宋体" w:cs="宋体"/>
          <w:b/>
          <w:sz w:val="24"/>
        </w:rPr>
        <w:t>3.2投标截止时间后，投标供应商不得撤回、修改《投标文件》。</w:t>
      </w:r>
    </w:p>
    <w:p w:rsidR="00396EC2" w:rsidRPr="00627F46" w:rsidRDefault="00F53BF5">
      <w:pPr>
        <w:keepNext/>
        <w:keepLines/>
        <w:spacing w:line="416" w:lineRule="auto"/>
        <w:ind w:left="720" w:hanging="720"/>
        <w:rPr>
          <w:rFonts w:ascii="宋体" w:hAnsi="宋体" w:cs="宋体"/>
          <w:b/>
          <w:sz w:val="24"/>
        </w:rPr>
      </w:pPr>
      <w:r w:rsidRPr="00627F46">
        <w:rPr>
          <w:rFonts w:ascii="宋体" w:hAnsi="宋体" w:cs="宋体"/>
          <w:b/>
          <w:sz w:val="24"/>
        </w:rPr>
        <w:t>（四）投标文件的备选方案</w:t>
      </w:r>
    </w:p>
    <w:p w:rsidR="00396EC2" w:rsidRPr="00627F46" w:rsidRDefault="00F53BF5">
      <w:pPr>
        <w:spacing w:line="360" w:lineRule="auto"/>
        <w:ind w:firstLine="426"/>
        <w:rPr>
          <w:rFonts w:ascii="宋体" w:hAnsi="宋体" w:cs="宋体"/>
          <w:b/>
          <w:sz w:val="24"/>
        </w:rPr>
      </w:pPr>
      <w:r w:rsidRPr="00627F46">
        <w:rPr>
          <w:rFonts w:ascii="宋体" w:hAnsi="宋体" w:cs="宋体"/>
          <w:b/>
          <w:sz w:val="24"/>
        </w:rPr>
        <w:t>4.1投标供应商不得递交任何的投标备选（替代）方案，否则其投标文件将作无效标处理。与“电子加密投标文件”同时生成的“备份投标文件”不是投标备选（替代）方案。</w:t>
      </w:r>
    </w:p>
    <w:p w:rsidR="00396EC2" w:rsidRPr="00627F46" w:rsidRDefault="00F53BF5">
      <w:pPr>
        <w:pStyle w:val="2"/>
        <w:rPr>
          <w:rFonts w:ascii="Calibri Light" w:eastAsia="Calibri Light" w:hAnsi="Calibri Light" w:cs="Calibri Light"/>
        </w:rPr>
      </w:pPr>
      <w:bookmarkStart w:id="7" w:name="_Toc32236"/>
      <w:r w:rsidRPr="00627F46">
        <w:t>五、开标</w:t>
      </w:r>
      <w:bookmarkEnd w:id="7"/>
    </w:p>
    <w:p w:rsidR="00396EC2" w:rsidRPr="00627F46" w:rsidRDefault="00F53BF5">
      <w:pPr>
        <w:keepNext/>
        <w:keepLines/>
        <w:spacing w:line="416" w:lineRule="auto"/>
        <w:ind w:left="720" w:hanging="720"/>
        <w:rPr>
          <w:rFonts w:ascii="宋体" w:hAnsi="宋体" w:cs="宋体"/>
          <w:b/>
          <w:sz w:val="24"/>
        </w:rPr>
      </w:pPr>
      <w:r w:rsidRPr="00627F46">
        <w:rPr>
          <w:rFonts w:ascii="宋体" w:hAnsi="宋体" w:cs="宋体"/>
          <w:b/>
          <w:sz w:val="24"/>
        </w:rPr>
        <w:t>（一）开标形式</w:t>
      </w:r>
    </w:p>
    <w:p w:rsidR="00396EC2" w:rsidRPr="00627F46" w:rsidRDefault="00F53BF5">
      <w:pPr>
        <w:spacing w:line="360" w:lineRule="auto"/>
        <w:ind w:firstLine="426"/>
        <w:rPr>
          <w:rFonts w:ascii="宋体" w:hAnsi="宋体" w:cs="宋体"/>
          <w:b/>
          <w:sz w:val="24"/>
        </w:rPr>
      </w:pPr>
      <w:r w:rsidRPr="00627F46">
        <w:rPr>
          <w:rFonts w:ascii="宋体" w:hAnsi="宋体" w:cs="宋体"/>
          <w:b/>
          <w:sz w:val="24"/>
        </w:rPr>
        <w:t>1.1 采购组织机构将按照招标文件规定的时间通过“政府采购云平台”组</w:t>
      </w:r>
      <w:r w:rsidRPr="00627F46">
        <w:rPr>
          <w:rFonts w:ascii="宋体" w:hAnsi="宋体" w:cs="宋体"/>
          <w:b/>
          <w:sz w:val="24"/>
        </w:rPr>
        <w:lastRenderedPageBreak/>
        <w:t>织开标、开启投标文件，所有供应商均应当准时在线参加。</w:t>
      </w:r>
    </w:p>
    <w:p w:rsidR="00396EC2" w:rsidRPr="00627F46" w:rsidRDefault="00F53BF5">
      <w:pPr>
        <w:keepNext/>
        <w:keepLines/>
        <w:spacing w:line="416" w:lineRule="auto"/>
        <w:ind w:left="720" w:hanging="720"/>
        <w:rPr>
          <w:rFonts w:ascii="宋体" w:hAnsi="宋体" w:cs="宋体"/>
          <w:b/>
          <w:sz w:val="24"/>
        </w:rPr>
      </w:pPr>
      <w:r w:rsidRPr="00627F46">
        <w:rPr>
          <w:rFonts w:ascii="宋体" w:hAnsi="宋体" w:cs="宋体"/>
          <w:b/>
          <w:sz w:val="24"/>
        </w:rPr>
        <w:t>（二） 开标准备</w:t>
      </w:r>
    </w:p>
    <w:p w:rsidR="00396EC2" w:rsidRPr="00627F46" w:rsidRDefault="00F53BF5">
      <w:pPr>
        <w:spacing w:line="360" w:lineRule="auto"/>
        <w:ind w:firstLine="422"/>
        <w:rPr>
          <w:rFonts w:ascii="宋体" w:hAnsi="宋体" w:cs="宋体"/>
          <w:sz w:val="24"/>
        </w:rPr>
      </w:pPr>
      <w:r w:rsidRPr="00627F46">
        <w:rPr>
          <w:rFonts w:ascii="宋体" w:hAnsi="宋体" w:cs="宋体"/>
          <w:sz w:val="24"/>
        </w:rPr>
        <w:t>2.1开标的准备工作由采购组织机构负责落实；</w:t>
      </w:r>
    </w:p>
    <w:p w:rsidR="00396EC2" w:rsidRPr="00627F46" w:rsidRDefault="00F53BF5">
      <w:pPr>
        <w:spacing w:line="360" w:lineRule="auto"/>
        <w:ind w:firstLine="422"/>
        <w:rPr>
          <w:rFonts w:ascii="宋体" w:hAnsi="宋体" w:cs="宋体"/>
          <w:sz w:val="24"/>
        </w:rPr>
      </w:pPr>
      <w:r w:rsidRPr="00627F46">
        <w:rPr>
          <w:rFonts w:ascii="宋体" w:hAnsi="宋体" w:cs="宋体"/>
          <w:sz w:val="24"/>
        </w:rPr>
        <w:t>2.2</w:t>
      </w:r>
      <w:r w:rsidRPr="00627F46">
        <w:rPr>
          <w:rFonts w:ascii="宋体" w:hAnsi="宋体" w:cs="宋体"/>
          <w:b/>
          <w:sz w:val="24"/>
        </w:rPr>
        <w:t>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rsidR="00396EC2" w:rsidRPr="00627F46" w:rsidRDefault="00F53BF5">
      <w:pPr>
        <w:keepNext/>
        <w:keepLines/>
        <w:spacing w:line="416" w:lineRule="auto"/>
        <w:ind w:left="720" w:hanging="720"/>
        <w:rPr>
          <w:rFonts w:ascii="宋体" w:hAnsi="宋体" w:cs="宋体"/>
          <w:b/>
          <w:sz w:val="24"/>
        </w:rPr>
      </w:pPr>
      <w:r w:rsidRPr="00627F46">
        <w:rPr>
          <w:rFonts w:ascii="宋体" w:hAnsi="宋体" w:cs="宋体"/>
          <w:b/>
          <w:sz w:val="24"/>
        </w:rPr>
        <w:t>（三）开标流程（两阶段）</w:t>
      </w:r>
    </w:p>
    <w:p w:rsidR="00396EC2" w:rsidRPr="00627F46" w:rsidRDefault="00F53BF5">
      <w:pPr>
        <w:spacing w:line="360" w:lineRule="auto"/>
        <w:ind w:firstLine="426"/>
        <w:jc w:val="left"/>
        <w:rPr>
          <w:rFonts w:ascii="宋体" w:hAnsi="宋体" w:cs="宋体"/>
          <w:b/>
          <w:sz w:val="24"/>
        </w:rPr>
      </w:pPr>
      <w:r w:rsidRPr="00627F46">
        <w:rPr>
          <w:rFonts w:ascii="宋体" w:hAnsi="宋体" w:cs="宋体"/>
          <w:b/>
          <w:sz w:val="24"/>
        </w:rPr>
        <w:t>3.1开标第一阶段</w:t>
      </w:r>
    </w:p>
    <w:p w:rsidR="00396EC2" w:rsidRPr="00627F46" w:rsidRDefault="00F53BF5">
      <w:pPr>
        <w:spacing w:line="360" w:lineRule="auto"/>
        <w:ind w:firstLine="425"/>
        <w:jc w:val="left"/>
        <w:rPr>
          <w:rFonts w:ascii="宋体" w:hAnsi="宋体" w:cs="宋体"/>
          <w:sz w:val="24"/>
        </w:rPr>
      </w:pPr>
      <w:r w:rsidRPr="00627F46">
        <w:rPr>
          <w:rFonts w:ascii="宋体" w:hAnsi="宋体" w:cs="宋体"/>
          <w:sz w:val="24"/>
        </w:rPr>
        <w:t>（1）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w:t>
      </w:r>
      <w:proofErr w:type="gramStart"/>
      <w:r w:rsidRPr="00627F46">
        <w:rPr>
          <w:rFonts w:ascii="宋体" w:hAnsi="宋体" w:cs="宋体"/>
          <w:sz w:val="24"/>
        </w:rPr>
        <w:t>传成功</w:t>
      </w:r>
      <w:proofErr w:type="gramEnd"/>
      <w:r w:rsidRPr="00627F46">
        <w:rPr>
          <w:rFonts w:ascii="宋体" w:hAnsi="宋体" w:cs="宋体"/>
          <w:sz w:val="24"/>
        </w:rPr>
        <w:t>后，“电子加密投标文件”自动失效；</w:t>
      </w:r>
    </w:p>
    <w:p w:rsidR="00396EC2" w:rsidRPr="00627F46" w:rsidRDefault="00F53BF5">
      <w:pPr>
        <w:spacing w:line="360" w:lineRule="auto"/>
        <w:ind w:firstLine="425"/>
        <w:jc w:val="left"/>
        <w:rPr>
          <w:rFonts w:ascii="宋体" w:hAnsi="宋体" w:cs="宋体"/>
          <w:sz w:val="24"/>
        </w:rPr>
      </w:pPr>
      <w:r w:rsidRPr="00627F46">
        <w:rPr>
          <w:rFonts w:ascii="宋体" w:hAnsi="宋体" w:cs="宋体"/>
          <w:sz w:val="24"/>
        </w:rPr>
        <w:t>（2）投标文件解密结束，通过邮件形式发送各投标人组织签署《政府采购活动现场确认声明书》；</w:t>
      </w:r>
    </w:p>
    <w:p w:rsidR="00396EC2" w:rsidRPr="00627F46" w:rsidRDefault="00F53BF5">
      <w:pPr>
        <w:spacing w:line="360" w:lineRule="auto"/>
        <w:ind w:firstLine="425"/>
        <w:rPr>
          <w:rFonts w:ascii="宋体" w:hAnsi="宋体" w:cs="宋体"/>
          <w:sz w:val="24"/>
        </w:rPr>
      </w:pPr>
      <w:r w:rsidRPr="00627F46">
        <w:rPr>
          <w:rFonts w:ascii="宋体" w:hAnsi="宋体" w:cs="宋体"/>
          <w:sz w:val="24"/>
        </w:rPr>
        <w:t>（3）</w:t>
      </w:r>
      <w:r w:rsidRPr="00627F46">
        <w:rPr>
          <w:rFonts w:ascii="宋体" w:hAnsi="宋体" w:cs="Arial" w:hint="eastAsia"/>
          <w:sz w:val="24"/>
        </w:rPr>
        <w:t>开启投标文件，由采购人或采购代理机构依法对各投标人进行资格审查。资格审查不通过的按无效投标处理，不再进入后续评审。采购代理机构将通过发送电子邮件形式告知其资格审查不通过原因并由投标人签字确认，投标人不予确认的应说明理由，否则视为无异议</w:t>
      </w:r>
      <w:r w:rsidRPr="00627F46">
        <w:rPr>
          <w:rFonts w:ascii="宋体" w:hAnsi="宋体" w:cs="宋体"/>
          <w:sz w:val="24"/>
        </w:rPr>
        <w:t>。</w:t>
      </w:r>
    </w:p>
    <w:p w:rsidR="00396EC2" w:rsidRPr="00627F46" w:rsidRDefault="00F53BF5">
      <w:pPr>
        <w:spacing w:line="360" w:lineRule="auto"/>
        <w:ind w:firstLine="425"/>
        <w:jc w:val="left"/>
        <w:rPr>
          <w:rFonts w:ascii="宋体" w:hAnsi="宋体" w:cs="宋体"/>
          <w:sz w:val="24"/>
        </w:rPr>
      </w:pPr>
      <w:r w:rsidRPr="00627F46">
        <w:rPr>
          <w:rFonts w:ascii="宋体" w:hAnsi="宋体" w:cs="宋体"/>
          <w:sz w:val="24"/>
        </w:rPr>
        <w:t>（4）开启资格审查通过的投标供应商的商务技术文件进入符合性审查、商务技术评审；</w:t>
      </w:r>
    </w:p>
    <w:p w:rsidR="00396EC2" w:rsidRPr="00627F46" w:rsidRDefault="00F53BF5">
      <w:pPr>
        <w:spacing w:line="360" w:lineRule="auto"/>
        <w:ind w:firstLine="425"/>
        <w:jc w:val="left"/>
        <w:rPr>
          <w:rFonts w:ascii="宋体" w:hAnsi="宋体" w:cs="宋体"/>
          <w:sz w:val="24"/>
        </w:rPr>
      </w:pPr>
      <w:r w:rsidRPr="00627F46">
        <w:rPr>
          <w:rFonts w:ascii="宋体" w:hAnsi="宋体" w:cs="宋体"/>
          <w:sz w:val="24"/>
        </w:rPr>
        <w:t>（5）第一阶段开标结束。</w:t>
      </w:r>
    </w:p>
    <w:p w:rsidR="00396EC2" w:rsidRPr="00627F46" w:rsidRDefault="00F53BF5">
      <w:pPr>
        <w:spacing w:line="360" w:lineRule="auto"/>
        <w:ind w:firstLine="426"/>
        <w:jc w:val="left"/>
        <w:rPr>
          <w:rFonts w:ascii="宋体" w:hAnsi="宋体" w:cs="宋体"/>
          <w:b/>
          <w:sz w:val="24"/>
        </w:rPr>
      </w:pPr>
      <w:r w:rsidRPr="00627F46">
        <w:rPr>
          <w:rFonts w:ascii="宋体" w:hAnsi="宋体" w:cs="宋体"/>
          <w:b/>
          <w:sz w:val="24"/>
        </w:rPr>
        <w:t>3.2开标大会第二阶段</w:t>
      </w:r>
    </w:p>
    <w:p w:rsidR="00396EC2" w:rsidRPr="00627F46" w:rsidRDefault="00F53BF5">
      <w:pPr>
        <w:spacing w:line="360" w:lineRule="auto"/>
        <w:ind w:firstLine="425"/>
        <w:jc w:val="left"/>
        <w:rPr>
          <w:rFonts w:ascii="宋体" w:hAnsi="宋体" w:cs="宋体"/>
          <w:sz w:val="24"/>
        </w:rPr>
      </w:pPr>
      <w:r w:rsidRPr="00627F46">
        <w:rPr>
          <w:rFonts w:ascii="宋体" w:hAnsi="宋体" w:cs="宋体"/>
          <w:sz w:val="24"/>
        </w:rPr>
        <w:t>（1）符合性审查、商务技术评审结束后，举行开标大会第二阶段会议。首先通过发送邮件形式和政</w:t>
      </w:r>
      <w:proofErr w:type="gramStart"/>
      <w:r w:rsidRPr="00627F46">
        <w:rPr>
          <w:rFonts w:ascii="宋体" w:hAnsi="宋体" w:cs="宋体"/>
          <w:sz w:val="24"/>
        </w:rPr>
        <w:t>采云</w:t>
      </w:r>
      <w:proofErr w:type="gramEnd"/>
      <w:r w:rsidRPr="00627F46">
        <w:rPr>
          <w:rFonts w:ascii="宋体" w:hAnsi="宋体" w:cs="宋体"/>
          <w:sz w:val="24"/>
        </w:rPr>
        <w:t>平台在线公布符合性审查、商务技术评审无效供应商名称及理由；公布经商务技术评审后有效投标供应商的名单，同时公布其商务技术部分得分情况。</w:t>
      </w:r>
    </w:p>
    <w:p w:rsidR="00396EC2" w:rsidRPr="00627F46" w:rsidRDefault="00F53BF5">
      <w:pPr>
        <w:spacing w:line="360" w:lineRule="auto"/>
        <w:ind w:firstLine="425"/>
        <w:jc w:val="left"/>
        <w:rPr>
          <w:rFonts w:ascii="宋体" w:hAnsi="宋体" w:cs="宋体"/>
          <w:sz w:val="24"/>
        </w:rPr>
      </w:pPr>
      <w:r w:rsidRPr="00627F46">
        <w:rPr>
          <w:rFonts w:ascii="宋体" w:hAnsi="宋体" w:cs="宋体"/>
          <w:sz w:val="24"/>
        </w:rPr>
        <w:lastRenderedPageBreak/>
        <w:t>（2）开启符合性审查、商务技术评审有效投标供应商的《报价文件》，通过政</w:t>
      </w:r>
      <w:proofErr w:type="gramStart"/>
      <w:r w:rsidRPr="00627F46">
        <w:rPr>
          <w:rFonts w:ascii="宋体" w:hAnsi="宋体" w:cs="宋体"/>
          <w:sz w:val="24"/>
        </w:rPr>
        <w:t>采云</w:t>
      </w:r>
      <w:proofErr w:type="gramEnd"/>
      <w:r w:rsidRPr="00627F46">
        <w:rPr>
          <w:rFonts w:ascii="宋体" w:hAnsi="宋体" w:cs="宋体"/>
          <w:sz w:val="24"/>
        </w:rPr>
        <w:t>平台公布开标一览表有关内容，同时当场制作开标记录表，供应商通过政</w:t>
      </w:r>
      <w:proofErr w:type="gramStart"/>
      <w:r w:rsidRPr="00627F46">
        <w:rPr>
          <w:rFonts w:ascii="宋体" w:hAnsi="宋体" w:cs="宋体"/>
          <w:sz w:val="24"/>
        </w:rPr>
        <w:t>采云</w:t>
      </w:r>
      <w:proofErr w:type="gramEnd"/>
      <w:r w:rsidRPr="00627F46">
        <w:rPr>
          <w:rFonts w:ascii="宋体" w:hAnsi="宋体" w:cs="宋体"/>
          <w:sz w:val="24"/>
        </w:rPr>
        <w:t>平台在线签字确认（不予确认的应说明理由，否则视为无异议）。唱</w:t>
      </w:r>
      <w:proofErr w:type="gramStart"/>
      <w:r w:rsidRPr="00627F46">
        <w:rPr>
          <w:rFonts w:ascii="宋体" w:hAnsi="宋体" w:cs="宋体"/>
          <w:sz w:val="24"/>
        </w:rPr>
        <w:t>标结束</w:t>
      </w:r>
      <w:proofErr w:type="gramEnd"/>
      <w:r w:rsidRPr="00627F46">
        <w:rPr>
          <w:rFonts w:ascii="宋体" w:hAnsi="宋体" w:cs="宋体"/>
          <w:sz w:val="24"/>
        </w:rPr>
        <w:t>后，由评标委员会对报价的合理性、准确性等进行审查核实。</w:t>
      </w:r>
    </w:p>
    <w:p w:rsidR="00396EC2" w:rsidRPr="00627F46" w:rsidRDefault="00F53BF5">
      <w:pPr>
        <w:spacing w:line="360" w:lineRule="auto"/>
        <w:ind w:firstLine="425"/>
        <w:jc w:val="left"/>
        <w:rPr>
          <w:rFonts w:ascii="宋体" w:hAnsi="宋体" w:cs="宋体"/>
          <w:sz w:val="24"/>
        </w:rPr>
      </w:pPr>
      <w:r w:rsidRPr="00627F46">
        <w:rPr>
          <w:rFonts w:ascii="宋体" w:hAnsi="宋体" w:cs="宋体"/>
          <w:sz w:val="24"/>
        </w:rPr>
        <w:t>（3）评审结束后，通过政</w:t>
      </w:r>
      <w:proofErr w:type="gramStart"/>
      <w:r w:rsidRPr="00627F46">
        <w:rPr>
          <w:rFonts w:ascii="宋体" w:hAnsi="宋体" w:cs="宋体"/>
          <w:sz w:val="24"/>
        </w:rPr>
        <w:t>采云</w:t>
      </w:r>
      <w:proofErr w:type="gramEnd"/>
      <w:r w:rsidRPr="00627F46">
        <w:rPr>
          <w:rFonts w:ascii="宋体" w:hAnsi="宋体" w:cs="宋体"/>
          <w:sz w:val="24"/>
        </w:rPr>
        <w:t>平台在线公布评标结果，将评审结果提交采购人，采购人确定中标人后两个工作日内发出中标通知书并在浙江政府采购网发布中标结果公告。</w:t>
      </w:r>
    </w:p>
    <w:p w:rsidR="00396EC2" w:rsidRPr="00627F46" w:rsidRDefault="00F53BF5">
      <w:pPr>
        <w:spacing w:line="360" w:lineRule="auto"/>
        <w:ind w:firstLine="426"/>
        <w:jc w:val="left"/>
        <w:rPr>
          <w:rFonts w:ascii="宋体" w:hAnsi="宋体" w:cs="宋体"/>
          <w:b/>
          <w:sz w:val="24"/>
        </w:rPr>
      </w:pPr>
      <w:r w:rsidRPr="00627F46">
        <w:rPr>
          <w:rFonts w:ascii="宋体" w:hAnsi="宋体" w:cs="宋体"/>
          <w:b/>
          <w:sz w:val="24"/>
        </w:rPr>
        <w:t>特别说明：如遇“政府采购云平台”电子化开标或评审程序调整的，按调整后程序执行</w:t>
      </w:r>
      <w:r w:rsidRPr="00627F46">
        <w:rPr>
          <w:rFonts w:ascii="宋体" w:hAnsi="宋体" w:cs="Arial" w:hint="eastAsia"/>
          <w:b/>
          <w:sz w:val="24"/>
        </w:rPr>
        <w:t>。</w:t>
      </w:r>
    </w:p>
    <w:p w:rsidR="00396EC2" w:rsidRPr="00627F46" w:rsidRDefault="00F53BF5">
      <w:pPr>
        <w:pStyle w:val="2"/>
        <w:rPr>
          <w:rFonts w:ascii="Calibri Light" w:eastAsia="Calibri Light" w:hAnsi="Calibri Light" w:cs="Calibri Light"/>
        </w:rPr>
      </w:pPr>
      <w:bookmarkStart w:id="8" w:name="_Toc6100"/>
      <w:r w:rsidRPr="00627F46">
        <w:t>六、评标</w:t>
      </w:r>
      <w:bookmarkEnd w:id="8"/>
    </w:p>
    <w:p w:rsidR="00396EC2" w:rsidRPr="00627F46" w:rsidRDefault="00F53BF5">
      <w:pPr>
        <w:spacing w:line="360" w:lineRule="auto"/>
        <w:ind w:left="720" w:hanging="241"/>
        <w:rPr>
          <w:rFonts w:ascii="宋体" w:hAnsi="宋体" w:cs="宋体"/>
          <w:b/>
          <w:sz w:val="24"/>
        </w:rPr>
      </w:pPr>
      <w:r w:rsidRPr="00627F46">
        <w:rPr>
          <w:rFonts w:ascii="宋体" w:hAnsi="宋体" w:cs="宋体"/>
          <w:b/>
          <w:sz w:val="24"/>
        </w:rPr>
        <w:t>（一）组建评标委员会</w:t>
      </w:r>
    </w:p>
    <w:p w:rsidR="00396EC2" w:rsidRPr="00627F46" w:rsidRDefault="00F53BF5">
      <w:pPr>
        <w:spacing w:line="360" w:lineRule="auto"/>
        <w:ind w:firstLine="480"/>
        <w:rPr>
          <w:rFonts w:ascii="宋体" w:hAnsi="宋体" w:cs="宋体"/>
          <w:sz w:val="24"/>
        </w:rPr>
      </w:pPr>
      <w:r w:rsidRPr="00627F46">
        <w:rPr>
          <w:rFonts w:ascii="宋体" w:hAnsi="宋体" w:cs="宋体"/>
          <w:sz w:val="24"/>
        </w:rPr>
        <w:t>本项目评标委员会由政府采购评审专家和采购单位评审代表组成。</w:t>
      </w:r>
    </w:p>
    <w:p w:rsidR="00396EC2" w:rsidRPr="00627F46" w:rsidRDefault="00F53BF5">
      <w:pPr>
        <w:spacing w:line="360" w:lineRule="auto"/>
        <w:ind w:left="720" w:hanging="241"/>
        <w:rPr>
          <w:rFonts w:ascii="宋体" w:hAnsi="宋体" w:cs="宋体"/>
          <w:b/>
          <w:sz w:val="24"/>
        </w:rPr>
      </w:pPr>
      <w:r w:rsidRPr="00627F46">
        <w:rPr>
          <w:rFonts w:ascii="宋体" w:hAnsi="宋体" w:cs="宋体"/>
          <w:b/>
          <w:sz w:val="24"/>
        </w:rPr>
        <w:t>（二）评标程序</w:t>
      </w:r>
    </w:p>
    <w:p w:rsidR="00396EC2" w:rsidRPr="00627F46" w:rsidRDefault="00F53BF5">
      <w:pPr>
        <w:spacing w:line="360" w:lineRule="auto"/>
        <w:ind w:firstLine="472"/>
        <w:rPr>
          <w:rFonts w:ascii="Times New Roman" w:eastAsia="Times New Roman" w:hAnsi="Times New Roman"/>
          <w:b/>
          <w:sz w:val="24"/>
        </w:rPr>
      </w:pPr>
      <w:r w:rsidRPr="00627F46">
        <w:rPr>
          <w:rFonts w:ascii="Times New Roman" w:eastAsia="Times New Roman" w:hAnsi="Times New Roman"/>
          <w:b/>
          <w:sz w:val="24"/>
        </w:rPr>
        <w:t>1</w:t>
      </w:r>
      <w:r w:rsidRPr="00627F46">
        <w:rPr>
          <w:rFonts w:ascii="宋体" w:hAnsi="宋体" w:cs="宋体"/>
          <w:b/>
          <w:sz w:val="24"/>
        </w:rPr>
        <w:t>、资格审查</w:t>
      </w:r>
    </w:p>
    <w:p w:rsidR="00396EC2" w:rsidRPr="00627F46" w:rsidRDefault="00F53BF5">
      <w:pPr>
        <w:spacing w:line="360" w:lineRule="auto"/>
        <w:ind w:firstLine="480"/>
        <w:rPr>
          <w:rFonts w:ascii="宋体" w:hAnsi="宋体" w:cs="宋体"/>
          <w:sz w:val="24"/>
        </w:rPr>
      </w:pPr>
      <w:r w:rsidRPr="00627F46">
        <w:rPr>
          <w:rFonts w:ascii="宋体" w:hAnsi="宋体" w:cs="宋体"/>
          <w:sz w:val="24"/>
        </w:rPr>
        <w:t>公开招标采购项目开标结束后，采购人或者采购组织机构应当依法对投标人的资格进行审查，对审查发现无效的进行必要的询标，结束后公布无效投标的投标人名单、投标无效的原因。</w:t>
      </w:r>
    </w:p>
    <w:p w:rsidR="00396EC2" w:rsidRPr="00627F46" w:rsidRDefault="00F53BF5">
      <w:pPr>
        <w:spacing w:line="360" w:lineRule="auto"/>
        <w:ind w:firstLine="472"/>
        <w:rPr>
          <w:rFonts w:ascii="宋体" w:hAnsi="宋体" w:cs="宋体"/>
          <w:b/>
          <w:sz w:val="24"/>
        </w:rPr>
      </w:pPr>
      <w:r w:rsidRPr="00627F46">
        <w:rPr>
          <w:rFonts w:ascii="宋体" w:hAnsi="宋体" w:cs="宋体"/>
          <w:b/>
          <w:sz w:val="24"/>
        </w:rPr>
        <w:t>2、符合性审查</w:t>
      </w:r>
    </w:p>
    <w:p w:rsidR="00396EC2" w:rsidRPr="00627F46" w:rsidRDefault="00F53BF5">
      <w:pPr>
        <w:spacing w:line="360" w:lineRule="auto"/>
        <w:ind w:firstLine="480"/>
        <w:rPr>
          <w:rFonts w:ascii="宋体" w:hAnsi="宋体" w:cs="宋体"/>
          <w:sz w:val="24"/>
        </w:rPr>
      </w:pPr>
      <w:r w:rsidRPr="00627F46">
        <w:rPr>
          <w:rFonts w:ascii="宋体" w:hAnsi="宋体" w:cs="宋体"/>
          <w:sz w:val="24"/>
        </w:rPr>
        <w:t>评标委员会应当对符合资格的投标人的投标文件进行符合性审查，以确定其是否满足招标文件的实质性要求，对审查发现无效的进行必要的询标，结束后公布无效投标的投标人名单、投标无效的原因。</w:t>
      </w:r>
    </w:p>
    <w:p w:rsidR="00396EC2" w:rsidRPr="00627F46" w:rsidRDefault="00F53BF5">
      <w:pPr>
        <w:spacing w:line="360" w:lineRule="auto"/>
        <w:ind w:firstLine="482"/>
        <w:rPr>
          <w:rFonts w:ascii="宋体" w:hAnsi="宋体" w:cs="宋体"/>
          <w:sz w:val="24"/>
        </w:rPr>
      </w:pPr>
      <w:r w:rsidRPr="00627F46">
        <w:rPr>
          <w:rFonts w:ascii="宋体" w:hAnsi="宋体" w:cs="宋体"/>
          <w:b/>
          <w:sz w:val="24"/>
        </w:rPr>
        <w:t>3、综合比较与评价</w:t>
      </w:r>
    </w:p>
    <w:p w:rsidR="00396EC2" w:rsidRPr="00627F46" w:rsidRDefault="00F53BF5">
      <w:pPr>
        <w:spacing w:line="360" w:lineRule="auto"/>
        <w:ind w:firstLine="360"/>
        <w:rPr>
          <w:rFonts w:ascii="宋体" w:hAnsi="宋体" w:cs="宋体"/>
          <w:sz w:val="24"/>
        </w:rPr>
      </w:pPr>
      <w:r w:rsidRPr="00627F46">
        <w:rPr>
          <w:rFonts w:ascii="宋体" w:hAnsi="宋体" w:cs="宋体"/>
          <w:sz w:val="24"/>
        </w:rPr>
        <w:t>（1）对于投标文件中含义不明确、同类问题表述不一致或者有明显文字和计算错误的内容，评标委员会应当以书面形式要求投标人</w:t>
      </w:r>
      <w:proofErr w:type="gramStart"/>
      <w:r w:rsidRPr="00627F46">
        <w:rPr>
          <w:rFonts w:ascii="宋体" w:hAnsi="宋体" w:cs="宋体"/>
          <w:sz w:val="24"/>
        </w:rPr>
        <w:t>作出</w:t>
      </w:r>
      <w:proofErr w:type="gramEnd"/>
      <w:r w:rsidRPr="00627F46">
        <w:rPr>
          <w:rFonts w:ascii="宋体" w:hAnsi="宋体" w:cs="宋体"/>
          <w:sz w:val="24"/>
        </w:rPr>
        <w:t>必要的澄清、说明或者补正。</w:t>
      </w:r>
    </w:p>
    <w:p w:rsidR="00396EC2" w:rsidRPr="00627F46" w:rsidRDefault="00F53BF5">
      <w:pPr>
        <w:spacing w:line="360" w:lineRule="auto"/>
        <w:ind w:firstLine="360"/>
        <w:rPr>
          <w:rFonts w:ascii="宋体" w:hAnsi="宋体" w:cs="宋体"/>
          <w:sz w:val="24"/>
        </w:rPr>
      </w:pPr>
      <w:r w:rsidRPr="00627F46">
        <w:rPr>
          <w:rFonts w:ascii="宋体" w:hAnsi="宋体" w:cs="宋体"/>
          <w:sz w:val="24"/>
        </w:rPr>
        <w:t>（2）评标委员会应当按照招标文件中规定的评标方法和标准，对符合性审查合格的投标文件进行商务和技术评估，综合比较与评价。</w:t>
      </w:r>
    </w:p>
    <w:p w:rsidR="00396EC2" w:rsidRPr="00627F46" w:rsidRDefault="00F53BF5">
      <w:pPr>
        <w:spacing w:line="360" w:lineRule="auto"/>
        <w:ind w:firstLine="360"/>
        <w:rPr>
          <w:rFonts w:ascii="Times New Roman" w:eastAsia="Times New Roman" w:hAnsi="Times New Roman"/>
          <w:sz w:val="24"/>
        </w:rPr>
      </w:pPr>
      <w:r w:rsidRPr="00627F46">
        <w:rPr>
          <w:rFonts w:ascii="宋体" w:hAnsi="宋体" w:cs="宋体"/>
          <w:sz w:val="24"/>
        </w:rPr>
        <w:t>（</w:t>
      </w:r>
      <w:r w:rsidRPr="00627F46">
        <w:rPr>
          <w:rFonts w:ascii="Times New Roman" w:eastAsia="Times New Roman" w:hAnsi="Times New Roman"/>
          <w:sz w:val="24"/>
        </w:rPr>
        <w:t>3</w:t>
      </w:r>
      <w:r w:rsidRPr="00627F46">
        <w:rPr>
          <w:rFonts w:ascii="宋体" w:hAnsi="宋体" w:cs="宋体"/>
          <w:sz w:val="24"/>
        </w:rPr>
        <w:t>）评标时，评标委员会各成员应当独立对每个投标人的投标文件进行评</w:t>
      </w:r>
      <w:r w:rsidRPr="00627F46">
        <w:rPr>
          <w:rFonts w:ascii="宋体" w:hAnsi="宋体" w:cs="宋体"/>
          <w:sz w:val="24"/>
        </w:rPr>
        <w:lastRenderedPageBreak/>
        <w:t>价，并汇总每个投标人的得分。</w:t>
      </w:r>
    </w:p>
    <w:p w:rsidR="00396EC2" w:rsidRPr="00627F46" w:rsidRDefault="00F53BF5">
      <w:pPr>
        <w:spacing w:line="360" w:lineRule="auto"/>
        <w:ind w:firstLine="482"/>
        <w:rPr>
          <w:rFonts w:ascii="Arial" w:eastAsia="Arial" w:hAnsi="Arial" w:cs="Arial"/>
          <w:b/>
          <w:sz w:val="24"/>
        </w:rPr>
      </w:pPr>
      <w:r w:rsidRPr="00627F46">
        <w:rPr>
          <w:rFonts w:ascii="Arial" w:eastAsia="Arial" w:hAnsi="Arial" w:cs="Arial"/>
          <w:b/>
          <w:sz w:val="24"/>
        </w:rPr>
        <w:t>4</w:t>
      </w:r>
      <w:r w:rsidRPr="00627F46">
        <w:rPr>
          <w:rFonts w:ascii="宋体" w:hAnsi="宋体" w:cs="宋体"/>
          <w:b/>
          <w:sz w:val="24"/>
        </w:rPr>
        <w:t>、得分确认及评审报告编写</w:t>
      </w:r>
    </w:p>
    <w:p w:rsidR="00396EC2" w:rsidRPr="00627F46" w:rsidRDefault="00F53BF5">
      <w:pPr>
        <w:spacing w:line="360" w:lineRule="auto"/>
        <w:ind w:firstLine="420"/>
        <w:rPr>
          <w:rFonts w:ascii="宋体" w:hAnsi="宋体" w:cs="宋体"/>
          <w:sz w:val="24"/>
        </w:rPr>
      </w:pPr>
      <w:r w:rsidRPr="00627F46">
        <w:rPr>
          <w:rFonts w:ascii="宋体" w:hAnsi="宋体" w:cs="宋体"/>
          <w:sz w:val="24"/>
        </w:rPr>
        <w:t>（1）评标委员会对报价文件进行复核，对于系统计算出的价格分及总得分进行确认；</w:t>
      </w:r>
    </w:p>
    <w:p w:rsidR="00396EC2" w:rsidRPr="00627F46" w:rsidRDefault="00F53BF5">
      <w:pPr>
        <w:spacing w:line="360" w:lineRule="auto"/>
        <w:ind w:firstLine="420"/>
        <w:rPr>
          <w:rFonts w:ascii="宋体" w:hAnsi="宋体" w:cs="宋体"/>
          <w:sz w:val="24"/>
        </w:rPr>
      </w:pPr>
      <w:r w:rsidRPr="00627F46">
        <w:rPr>
          <w:rFonts w:ascii="宋体" w:hAnsi="宋体" w:cs="宋体"/>
          <w:sz w:val="24"/>
        </w:rPr>
        <w:t>（2）评标委员会应当按照招标文件中规定的评标方法和标准，对符合性审查合格的投标文件进行商务和技术评估，综合比较与评价。</w:t>
      </w:r>
    </w:p>
    <w:p w:rsidR="00396EC2" w:rsidRPr="00627F46" w:rsidRDefault="00F53BF5">
      <w:pPr>
        <w:spacing w:line="360" w:lineRule="auto"/>
        <w:ind w:firstLine="480"/>
        <w:rPr>
          <w:rFonts w:ascii="Arial" w:eastAsia="Arial" w:hAnsi="Arial" w:cs="Arial"/>
          <w:b/>
          <w:sz w:val="24"/>
        </w:rPr>
      </w:pPr>
      <w:r w:rsidRPr="00627F46">
        <w:rPr>
          <w:rFonts w:ascii="宋体" w:hAnsi="宋体" w:cs="宋体"/>
          <w:sz w:val="24"/>
        </w:rPr>
        <w:t>（</w:t>
      </w:r>
      <w:r w:rsidRPr="00627F46">
        <w:rPr>
          <w:rFonts w:ascii="Times New Roman" w:eastAsia="Times New Roman" w:hAnsi="Times New Roman"/>
          <w:sz w:val="24"/>
        </w:rPr>
        <w:t>3</w:t>
      </w:r>
      <w:r w:rsidRPr="00627F46">
        <w:rPr>
          <w:rFonts w:ascii="宋体" w:hAnsi="宋体" w:cs="宋体"/>
          <w:sz w:val="24"/>
        </w:rPr>
        <w:t>）评标委员会按评标原则及得分情况编写评审报告。</w:t>
      </w:r>
    </w:p>
    <w:p w:rsidR="00396EC2" w:rsidRPr="00627F46" w:rsidRDefault="00F53BF5">
      <w:pPr>
        <w:spacing w:line="360" w:lineRule="auto"/>
        <w:ind w:firstLine="482"/>
        <w:rPr>
          <w:rFonts w:ascii="Times New Roman" w:eastAsia="Times New Roman" w:hAnsi="Times New Roman"/>
          <w:b/>
          <w:sz w:val="24"/>
        </w:rPr>
      </w:pPr>
      <w:r w:rsidRPr="00627F46">
        <w:rPr>
          <w:rFonts w:ascii="Times New Roman" w:eastAsia="Times New Roman" w:hAnsi="Times New Roman"/>
          <w:b/>
          <w:sz w:val="24"/>
        </w:rPr>
        <w:t>5</w:t>
      </w:r>
      <w:r w:rsidRPr="00627F46">
        <w:rPr>
          <w:rFonts w:ascii="宋体" w:hAnsi="宋体" w:cs="宋体"/>
          <w:b/>
          <w:sz w:val="24"/>
        </w:rPr>
        <w:t>、评价</w:t>
      </w:r>
    </w:p>
    <w:p w:rsidR="00396EC2" w:rsidRPr="00627F46" w:rsidRDefault="00F53BF5">
      <w:pPr>
        <w:spacing w:line="360" w:lineRule="auto"/>
        <w:ind w:firstLine="480"/>
        <w:rPr>
          <w:rFonts w:ascii="Times New Roman" w:eastAsia="Times New Roman" w:hAnsi="Times New Roman"/>
          <w:b/>
          <w:sz w:val="24"/>
        </w:rPr>
      </w:pPr>
      <w:r w:rsidRPr="00627F46">
        <w:rPr>
          <w:rFonts w:ascii="宋体" w:hAnsi="宋体" w:cs="宋体"/>
          <w:sz w:val="24"/>
        </w:rPr>
        <w:t>采购组织机构对评标委员会评审专家进行评价。</w:t>
      </w:r>
    </w:p>
    <w:p w:rsidR="00396EC2" w:rsidRPr="00627F46" w:rsidRDefault="00F53BF5">
      <w:pPr>
        <w:spacing w:line="360" w:lineRule="auto"/>
        <w:ind w:firstLine="482"/>
        <w:rPr>
          <w:rFonts w:ascii="Times New Roman" w:eastAsia="Times New Roman" w:hAnsi="Times New Roman"/>
          <w:b/>
          <w:sz w:val="24"/>
        </w:rPr>
      </w:pPr>
      <w:r w:rsidRPr="00627F46">
        <w:rPr>
          <w:rFonts w:ascii="宋体" w:hAnsi="宋体" w:cs="宋体"/>
          <w:b/>
          <w:sz w:val="24"/>
        </w:rPr>
        <w:t>（三）澄清问题的形式</w:t>
      </w:r>
    </w:p>
    <w:p w:rsidR="00396EC2" w:rsidRPr="00627F46" w:rsidRDefault="00F53BF5">
      <w:pPr>
        <w:spacing w:line="360" w:lineRule="auto"/>
        <w:ind w:firstLine="480"/>
        <w:rPr>
          <w:rFonts w:ascii="Times New Roman" w:eastAsia="Times New Roman" w:hAnsi="Times New Roman"/>
          <w:sz w:val="24"/>
        </w:rPr>
      </w:pPr>
      <w:r w:rsidRPr="00627F46">
        <w:rPr>
          <w:rFonts w:ascii="宋体" w:hAnsi="宋体" w:cs="宋体"/>
          <w:sz w:val="24"/>
        </w:rPr>
        <w:t>投标人的澄清、说明或者补正应当采用书面形式，并加盖公章，或者由法定代理人或其授权的代表签字，并不得超出投标文件的范围或者改变投标文件的实质性内容。</w:t>
      </w:r>
    </w:p>
    <w:p w:rsidR="00396EC2" w:rsidRPr="00627F46" w:rsidRDefault="00F53BF5">
      <w:pPr>
        <w:spacing w:line="360" w:lineRule="auto"/>
        <w:ind w:left="720" w:hanging="241"/>
        <w:rPr>
          <w:rFonts w:ascii="宋体" w:hAnsi="宋体" w:cs="宋体"/>
          <w:b/>
          <w:sz w:val="24"/>
        </w:rPr>
      </w:pPr>
      <w:r w:rsidRPr="00627F46">
        <w:rPr>
          <w:rFonts w:ascii="宋体" w:hAnsi="宋体" w:cs="宋体"/>
          <w:b/>
          <w:sz w:val="24"/>
        </w:rPr>
        <w:t>（四）错误修正</w:t>
      </w:r>
    </w:p>
    <w:p w:rsidR="00396EC2" w:rsidRPr="00627F46" w:rsidRDefault="00F53BF5">
      <w:pPr>
        <w:spacing w:line="360" w:lineRule="auto"/>
        <w:ind w:firstLine="480"/>
        <w:rPr>
          <w:rFonts w:ascii="宋体" w:hAnsi="宋体" w:cs="宋体"/>
          <w:sz w:val="24"/>
        </w:rPr>
      </w:pPr>
      <w:r w:rsidRPr="00627F46">
        <w:rPr>
          <w:rFonts w:ascii="宋体" w:hAnsi="宋体" w:cs="宋体"/>
          <w:sz w:val="24"/>
        </w:rPr>
        <w:t>投标文件报价出现前后不一致的，除招标文件另有规定外，按照下列规定修正：</w:t>
      </w:r>
    </w:p>
    <w:p w:rsidR="00396EC2" w:rsidRPr="00627F46" w:rsidRDefault="00F53BF5">
      <w:pPr>
        <w:spacing w:line="360" w:lineRule="auto"/>
        <w:rPr>
          <w:rFonts w:ascii="宋体" w:hAnsi="宋体" w:cs="宋体"/>
          <w:sz w:val="24"/>
        </w:rPr>
      </w:pPr>
      <w:r w:rsidRPr="00627F46">
        <w:rPr>
          <w:rFonts w:ascii="宋体" w:hAnsi="宋体" w:cs="宋体"/>
          <w:sz w:val="24"/>
        </w:rPr>
        <w:t xml:space="preserve">　　1、投标文件中开标一览表（报价函）内容与投标文件中相应内容不一致的，以开标一览表（报价表）为准；</w:t>
      </w:r>
    </w:p>
    <w:p w:rsidR="00396EC2" w:rsidRPr="00627F46" w:rsidRDefault="00F53BF5">
      <w:pPr>
        <w:spacing w:line="360" w:lineRule="auto"/>
        <w:rPr>
          <w:rFonts w:ascii="宋体" w:hAnsi="宋体" w:cs="宋体"/>
          <w:sz w:val="24"/>
        </w:rPr>
      </w:pPr>
      <w:r w:rsidRPr="00627F46">
        <w:rPr>
          <w:rFonts w:ascii="宋体" w:hAnsi="宋体" w:cs="宋体"/>
          <w:sz w:val="24"/>
        </w:rPr>
        <w:t xml:space="preserve">　　2、大写金额和小写金额不一致的，以大写金额为准；</w:t>
      </w:r>
    </w:p>
    <w:p w:rsidR="00396EC2" w:rsidRPr="00627F46" w:rsidRDefault="00F53BF5">
      <w:pPr>
        <w:spacing w:line="360" w:lineRule="auto"/>
        <w:rPr>
          <w:rFonts w:ascii="宋体" w:hAnsi="宋体" w:cs="宋体"/>
          <w:sz w:val="24"/>
        </w:rPr>
      </w:pPr>
      <w:r w:rsidRPr="00627F46">
        <w:rPr>
          <w:rFonts w:ascii="宋体" w:hAnsi="宋体" w:cs="宋体"/>
          <w:sz w:val="24"/>
        </w:rPr>
        <w:t xml:space="preserve">　　3、单价金额小数点或者百分比有明显错位的，以开标一览表的总价为准，并修改单价；</w:t>
      </w:r>
    </w:p>
    <w:p w:rsidR="00396EC2" w:rsidRPr="00627F46" w:rsidRDefault="00F53BF5">
      <w:pPr>
        <w:spacing w:line="360" w:lineRule="auto"/>
        <w:rPr>
          <w:rFonts w:ascii="宋体" w:hAnsi="宋体" w:cs="宋体"/>
          <w:sz w:val="24"/>
        </w:rPr>
      </w:pPr>
      <w:r w:rsidRPr="00627F46">
        <w:rPr>
          <w:rFonts w:ascii="宋体" w:hAnsi="宋体" w:cs="宋体"/>
          <w:sz w:val="24"/>
        </w:rPr>
        <w:t xml:space="preserve">　　4、总价金额与按单价汇总金额不一致的，以单价金额计算结果为准。</w:t>
      </w:r>
    </w:p>
    <w:p w:rsidR="00396EC2" w:rsidRPr="00627F46" w:rsidRDefault="00F53BF5">
      <w:pPr>
        <w:spacing w:line="360" w:lineRule="auto"/>
        <w:rPr>
          <w:rFonts w:ascii="宋体" w:hAnsi="宋体" w:cs="宋体"/>
          <w:sz w:val="24"/>
        </w:rPr>
      </w:pPr>
      <w:r w:rsidRPr="00627F46">
        <w:rPr>
          <w:rFonts w:ascii="宋体" w:hAnsi="宋体" w:cs="宋体"/>
          <w:sz w:val="24"/>
        </w:rPr>
        <w:t xml:space="preserve">　　同时出现两种以上不一致的，按照前款规定的顺序修正。修正应当采用书面形式，并加盖公章，或者由法定代表人或其授权的代表签字。修正后的报价经投标人确认后产生约束力，投标人不确认的，其投标无效。</w:t>
      </w:r>
    </w:p>
    <w:p w:rsidR="00396EC2" w:rsidRPr="00627F46" w:rsidRDefault="00F53BF5">
      <w:pPr>
        <w:spacing w:line="360" w:lineRule="auto"/>
        <w:ind w:left="720" w:hanging="241"/>
        <w:rPr>
          <w:rFonts w:ascii="宋体" w:hAnsi="宋体" w:cs="宋体"/>
          <w:b/>
          <w:sz w:val="24"/>
        </w:rPr>
      </w:pPr>
      <w:r w:rsidRPr="00627F46">
        <w:rPr>
          <w:rFonts w:ascii="宋体" w:hAnsi="宋体" w:cs="宋体"/>
          <w:b/>
          <w:sz w:val="24"/>
        </w:rPr>
        <w:t>（五）投标人存在下列情况之一的，投标无效</w:t>
      </w:r>
    </w:p>
    <w:p w:rsidR="00396EC2" w:rsidRPr="00627F46" w:rsidRDefault="00F53BF5">
      <w:pPr>
        <w:spacing w:line="360" w:lineRule="auto"/>
        <w:ind w:firstLine="480"/>
        <w:rPr>
          <w:rFonts w:ascii="宋体" w:hAnsi="宋体" w:cs="宋体"/>
          <w:sz w:val="24"/>
        </w:rPr>
      </w:pPr>
      <w:r w:rsidRPr="00627F46">
        <w:rPr>
          <w:rFonts w:ascii="宋体" w:hAnsi="宋体" w:cs="宋体"/>
          <w:sz w:val="24"/>
        </w:rPr>
        <w:t>1、</w:t>
      </w:r>
      <w:r w:rsidRPr="00627F46">
        <w:rPr>
          <w:rFonts w:ascii="宋体" w:hAnsi="宋体" w:cs="宋体"/>
          <w:b/>
          <w:sz w:val="24"/>
        </w:rPr>
        <w:t>仅提交“备份投标文件”的；</w:t>
      </w:r>
    </w:p>
    <w:p w:rsidR="00396EC2" w:rsidRPr="00627F46" w:rsidRDefault="00F53BF5">
      <w:pPr>
        <w:spacing w:line="360" w:lineRule="auto"/>
        <w:ind w:left="4" w:firstLine="470"/>
        <w:jc w:val="left"/>
        <w:rPr>
          <w:rFonts w:ascii="Times New Roman" w:eastAsia="Times New Roman" w:hAnsi="Times New Roman"/>
          <w:b/>
          <w:sz w:val="24"/>
        </w:rPr>
      </w:pPr>
      <w:r w:rsidRPr="00627F46">
        <w:rPr>
          <w:rFonts w:ascii="Times New Roman" w:eastAsia="Times New Roman" w:hAnsi="Times New Roman"/>
          <w:sz w:val="24"/>
        </w:rPr>
        <w:t>2</w:t>
      </w:r>
      <w:r w:rsidRPr="00627F46">
        <w:rPr>
          <w:rFonts w:ascii="宋体" w:hAnsi="宋体" w:cs="宋体"/>
          <w:sz w:val="24"/>
        </w:rPr>
        <w:t>、</w:t>
      </w:r>
      <w:r w:rsidRPr="00627F46">
        <w:rPr>
          <w:rFonts w:ascii="宋体" w:hAnsi="宋体" w:cs="宋体"/>
          <w:b/>
          <w:sz w:val="24"/>
        </w:rPr>
        <w:t>文件组成内容不齐全，本招标文件规定必须提供而未提供的（属于资格审查范围的除外）</w:t>
      </w:r>
      <w:r w:rsidRPr="00627F46">
        <w:rPr>
          <w:rFonts w:ascii="宋体" w:hAnsi="宋体" w:cs="宋体"/>
          <w:sz w:val="24"/>
        </w:rPr>
        <w:t>或在资格证明文件或商务与技术文件中出现投标报价的；</w:t>
      </w:r>
    </w:p>
    <w:p w:rsidR="00396EC2" w:rsidRPr="00627F46" w:rsidRDefault="00F53BF5">
      <w:pPr>
        <w:tabs>
          <w:tab w:val="left" w:pos="7380"/>
        </w:tabs>
        <w:spacing w:line="360" w:lineRule="auto"/>
        <w:rPr>
          <w:rFonts w:ascii="宋体" w:hAnsi="宋体" w:cs="宋体"/>
          <w:sz w:val="24"/>
        </w:rPr>
      </w:pPr>
      <w:r w:rsidRPr="00627F46">
        <w:rPr>
          <w:rFonts w:ascii="宋体" w:hAnsi="宋体" w:cs="宋体"/>
          <w:sz w:val="24"/>
        </w:rPr>
        <w:lastRenderedPageBreak/>
        <w:t xml:space="preserve">　　3、不具备招标文件中规定的资格要求的。</w:t>
      </w:r>
    </w:p>
    <w:p w:rsidR="00396EC2" w:rsidRPr="00627F46" w:rsidRDefault="00F53BF5">
      <w:pPr>
        <w:spacing w:line="360" w:lineRule="auto"/>
        <w:rPr>
          <w:rFonts w:ascii="宋体" w:hAnsi="宋体" w:cs="宋体"/>
          <w:sz w:val="24"/>
        </w:rPr>
      </w:pPr>
      <w:r w:rsidRPr="00627F46">
        <w:rPr>
          <w:rFonts w:ascii="宋体" w:hAnsi="宋体" w:cs="宋体"/>
          <w:sz w:val="24"/>
        </w:rPr>
        <w:t xml:space="preserve">　  4、投标文件含有采购人不能接受的附加条件的。</w:t>
      </w:r>
    </w:p>
    <w:p w:rsidR="00396EC2" w:rsidRPr="00627F46" w:rsidRDefault="00F53BF5">
      <w:pPr>
        <w:spacing w:line="360" w:lineRule="auto"/>
        <w:ind w:firstLine="470"/>
        <w:rPr>
          <w:rFonts w:ascii="Times New Roman" w:eastAsia="Times New Roman" w:hAnsi="Times New Roman"/>
          <w:sz w:val="24"/>
        </w:rPr>
      </w:pPr>
      <w:r w:rsidRPr="00627F46">
        <w:rPr>
          <w:rFonts w:ascii="Times New Roman" w:eastAsia="Times New Roman" w:hAnsi="Times New Roman"/>
          <w:sz w:val="24"/>
        </w:rPr>
        <w:t>5</w:t>
      </w:r>
      <w:r w:rsidRPr="00627F46">
        <w:rPr>
          <w:rFonts w:ascii="宋体" w:hAnsi="宋体" w:cs="宋体"/>
          <w:sz w:val="24"/>
        </w:rPr>
        <w:t>、投标文件未有效授权，法定代表人授权委托书等填写不完整或有涂改的；</w:t>
      </w:r>
    </w:p>
    <w:p w:rsidR="00396EC2" w:rsidRPr="00627F46" w:rsidRDefault="00F53BF5">
      <w:pPr>
        <w:spacing w:line="360" w:lineRule="auto"/>
        <w:ind w:firstLine="480"/>
        <w:rPr>
          <w:rFonts w:ascii="宋体" w:hAnsi="宋体" w:cs="宋体"/>
          <w:sz w:val="24"/>
        </w:rPr>
      </w:pPr>
      <w:r w:rsidRPr="00627F46">
        <w:rPr>
          <w:rFonts w:ascii="宋体" w:hAnsi="宋体" w:cs="宋体"/>
          <w:sz w:val="24"/>
        </w:rPr>
        <w:t>6、</w:t>
      </w:r>
      <w:r w:rsidRPr="00627F46">
        <w:rPr>
          <w:rFonts w:ascii="宋体" w:hAnsi="宋体" w:cs="宋体"/>
          <w:b/>
          <w:sz w:val="24"/>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r w:rsidRPr="00627F46">
        <w:rPr>
          <w:rFonts w:ascii="宋体" w:hAnsi="宋体" w:cs="宋体"/>
          <w:sz w:val="24"/>
        </w:rPr>
        <w:t>。</w:t>
      </w:r>
    </w:p>
    <w:p w:rsidR="00396EC2" w:rsidRPr="00627F46" w:rsidRDefault="00F53BF5">
      <w:pPr>
        <w:spacing w:line="360" w:lineRule="auto"/>
        <w:ind w:firstLine="480"/>
        <w:rPr>
          <w:rFonts w:ascii="宋体" w:hAnsi="宋体" w:cs="宋体"/>
          <w:sz w:val="24"/>
        </w:rPr>
      </w:pPr>
      <w:r w:rsidRPr="00627F46">
        <w:rPr>
          <w:rFonts w:ascii="宋体" w:hAnsi="宋体" w:cs="宋体"/>
          <w:sz w:val="24"/>
        </w:rPr>
        <w:t>7、报价超过招标文件中规定的预算金额/最高限</w:t>
      </w:r>
      <w:r w:rsidRPr="00627F46">
        <w:rPr>
          <w:rFonts w:ascii="宋体" w:hAnsi="宋体" w:cs="宋体" w:hint="eastAsia"/>
          <w:sz w:val="24"/>
        </w:rPr>
        <w:t>（单）</w:t>
      </w:r>
      <w:r w:rsidRPr="00627F46">
        <w:rPr>
          <w:rFonts w:ascii="宋体" w:hAnsi="宋体" w:cs="宋体"/>
          <w:sz w:val="24"/>
        </w:rPr>
        <w:t>价。</w:t>
      </w:r>
    </w:p>
    <w:p w:rsidR="00396EC2" w:rsidRPr="00627F46" w:rsidRDefault="00F53BF5">
      <w:pPr>
        <w:spacing w:line="360" w:lineRule="auto"/>
        <w:ind w:firstLine="480"/>
        <w:rPr>
          <w:rFonts w:ascii="宋体" w:hAnsi="宋体" w:cs="宋体"/>
          <w:sz w:val="24"/>
        </w:rPr>
      </w:pPr>
      <w:r w:rsidRPr="00627F46">
        <w:rPr>
          <w:rFonts w:ascii="宋体" w:hAnsi="宋体" w:cs="宋体"/>
          <w:sz w:val="24"/>
        </w:rPr>
        <w:t>8、</w:t>
      </w:r>
      <w:r w:rsidRPr="00627F46">
        <w:rPr>
          <w:rFonts w:ascii="宋体" w:hAnsi="宋体" w:cs="宋体" w:hint="eastAsia"/>
          <w:sz w:val="24"/>
        </w:rPr>
        <w:t>投标人的电子投标文件无法按时解密的，且未达到备份投标文件启用条件或未提交备份投标文件的。</w:t>
      </w:r>
    </w:p>
    <w:p w:rsidR="00396EC2" w:rsidRPr="00627F46" w:rsidRDefault="00F53BF5">
      <w:pPr>
        <w:tabs>
          <w:tab w:val="left" w:pos="1898"/>
        </w:tabs>
        <w:spacing w:line="360" w:lineRule="auto"/>
        <w:ind w:firstLine="480"/>
        <w:rPr>
          <w:rFonts w:ascii="Times New Roman" w:eastAsia="Times New Roman" w:hAnsi="Times New Roman"/>
          <w:sz w:val="24"/>
        </w:rPr>
      </w:pPr>
      <w:r w:rsidRPr="00627F46">
        <w:rPr>
          <w:rFonts w:ascii="Times New Roman" w:eastAsia="Times New Roman" w:hAnsi="Times New Roman"/>
          <w:sz w:val="24"/>
        </w:rPr>
        <w:t>9</w:t>
      </w:r>
      <w:r w:rsidRPr="00627F46">
        <w:rPr>
          <w:rFonts w:ascii="宋体" w:hAnsi="宋体" w:cs="宋体"/>
          <w:sz w:val="24"/>
        </w:rPr>
        <w:t>、投标参数未如实填写，完全复制粘贴招标参数的。</w:t>
      </w:r>
    </w:p>
    <w:p w:rsidR="00396EC2" w:rsidRPr="00627F46" w:rsidRDefault="00F53BF5">
      <w:pPr>
        <w:tabs>
          <w:tab w:val="left" w:pos="1898"/>
        </w:tabs>
        <w:spacing w:line="360" w:lineRule="auto"/>
        <w:ind w:firstLine="480"/>
        <w:rPr>
          <w:rFonts w:ascii="Times New Roman" w:eastAsia="Times New Roman" w:hAnsi="Times New Roman"/>
          <w:sz w:val="24"/>
        </w:rPr>
      </w:pPr>
      <w:r w:rsidRPr="00627F46">
        <w:rPr>
          <w:rFonts w:ascii="Times New Roman" w:eastAsia="Times New Roman" w:hAnsi="Times New Roman"/>
          <w:sz w:val="24"/>
        </w:rPr>
        <w:t>10</w:t>
      </w:r>
      <w:r w:rsidRPr="00627F46">
        <w:rPr>
          <w:rFonts w:ascii="宋体" w:hAnsi="宋体" w:cs="宋体"/>
          <w:sz w:val="24"/>
        </w:rPr>
        <w:t>、投标文件提供虚假材料的。</w:t>
      </w:r>
    </w:p>
    <w:p w:rsidR="00396EC2" w:rsidRPr="00627F46" w:rsidRDefault="00F53BF5">
      <w:pPr>
        <w:tabs>
          <w:tab w:val="left" w:pos="1898"/>
        </w:tabs>
        <w:spacing w:line="360" w:lineRule="auto"/>
        <w:ind w:firstLine="480"/>
        <w:rPr>
          <w:rFonts w:ascii="Times New Roman" w:eastAsia="Times New Roman" w:hAnsi="Times New Roman"/>
          <w:sz w:val="24"/>
        </w:rPr>
      </w:pPr>
      <w:r w:rsidRPr="00627F46">
        <w:rPr>
          <w:rFonts w:ascii="Times New Roman" w:eastAsia="Times New Roman" w:hAnsi="Times New Roman"/>
          <w:sz w:val="24"/>
        </w:rPr>
        <w:t>11</w:t>
      </w:r>
      <w:r w:rsidRPr="00627F46">
        <w:rPr>
          <w:rFonts w:ascii="宋体" w:hAnsi="宋体" w:cs="宋体"/>
          <w:sz w:val="24"/>
        </w:rPr>
        <w:t>、不符合中华人民共和国财政部令第</w:t>
      </w:r>
      <w:r w:rsidRPr="00627F46">
        <w:rPr>
          <w:rFonts w:ascii="Times New Roman" w:eastAsia="Times New Roman" w:hAnsi="Times New Roman"/>
          <w:sz w:val="24"/>
        </w:rPr>
        <w:t>87</w:t>
      </w:r>
      <w:r w:rsidRPr="00627F46">
        <w:rPr>
          <w:rFonts w:ascii="宋体" w:hAnsi="宋体" w:cs="宋体"/>
          <w:sz w:val="24"/>
        </w:rPr>
        <w:t>号《政府采购货物和服务招标投标管理办法》第三十七条情形之一的，视为投标人串通投标，其投标无效，并移送采购监管部门：</w:t>
      </w:r>
    </w:p>
    <w:p w:rsidR="00396EC2" w:rsidRPr="00627F46" w:rsidRDefault="00F53BF5">
      <w:pPr>
        <w:spacing w:line="360" w:lineRule="auto"/>
        <w:rPr>
          <w:rFonts w:ascii="宋体" w:hAnsi="宋体" w:cs="宋体"/>
          <w:sz w:val="24"/>
        </w:rPr>
      </w:pPr>
      <w:r w:rsidRPr="00627F46">
        <w:rPr>
          <w:rFonts w:ascii="宋体" w:hAnsi="宋体" w:cs="宋体"/>
          <w:sz w:val="24"/>
        </w:rPr>
        <w:t xml:space="preserve">　 （1）不同投标人的投标文件由同一单位或者个人编制；</w:t>
      </w:r>
    </w:p>
    <w:p w:rsidR="00396EC2" w:rsidRPr="00627F46" w:rsidRDefault="00F53BF5">
      <w:pPr>
        <w:spacing w:line="360" w:lineRule="auto"/>
        <w:rPr>
          <w:rFonts w:ascii="宋体" w:hAnsi="宋体" w:cs="宋体"/>
          <w:sz w:val="24"/>
        </w:rPr>
      </w:pPr>
      <w:r w:rsidRPr="00627F46">
        <w:rPr>
          <w:rFonts w:ascii="宋体" w:hAnsi="宋体" w:cs="宋体"/>
          <w:sz w:val="24"/>
        </w:rPr>
        <w:t xml:space="preserve">　 （2）不同投标人委托同一单位或者个人办理投标事宜；</w:t>
      </w:r>
    </w:p>
    <w:p w:rsidR="00396EC2" w:rsidRPr="00627F46" w:rsidRDefault="00F53BF5">
      <w:pPr>
        <w:spacing w:line="360" w:lineRule="auto"/>
        <w:rPr>
          <w:rFonts w:ascii="宋体" w:hAnsi="宋体" w:cs="宋体"/>
          <w:sz w:val="24"/>
        </w:rPr>
      </w:pPr>
      <w:r w:rsidRPr="00627F46">
        <w:rPr>
          <w:rFonts w:ascii="宋体" w:hAnsi="宋体" w:cs="宋体"/>
          <w:sz w:val="24"/>
        </w:rPr>
        <w:t xml:space="preserve">　 （3）不同投标人的投标文件载明的项目管理成员或者联系人员为同一人；</w:t>
      </w:r>
    </w:p>
    <w:p w:rsidR="00396EC2" w:rsidRPr="00627F46" w:rsidRDefault="00F53BF5">
      <w:pPr>
        <w:spacing w:line="360" w:lineRule="auto"/>
        <w:rPr>
          <w:rFonts w:ascii="宋体" w:hAnsi="宋体" w:cs="宋体"/>
          <w:sz w:val="24"/>
        </w:rPr>
      </w:pPr>
      <w:r w:rsidRPr="00627F46">
        <w:rPr>
          <w:rFonts w:ascii="宋体" w:hAnsi="宋体" w:cs="宋体"/>
          <w:sz w:val="24"/>
        </w:rPr>
        <w:t xml:space="preserve">　 （4）不同投标人的投标文件异常一致或者投标报价呈规律性差异；</w:t>
      </w:r>
    </w:p>
    <w:p w:rsidR="00396EC2" w:rsidRPr="00627F46" w:rsidRDefault="00F53BF5">
      <w:pPr>
        <w:spacing w:line="360" w:lineRule="auto"/>
        <w:rPr>
          <w:rFonts w:ascii="宋体" w:hAnsi="宋体" w:cs="宋体"/>
          <w:sz w:val="24"/>
        </w:rPr>
      </w:pPr>
      <w:r w:rsidRPr="00627F46">
        <w:rPr>
          <w:rFonts w:ascii="宋体" w:hAnsi="宋体" w:cs="宋体"/>
          <w:sz w:val="24"/>
        </w:rPr>
        <w:t xml:space="preserve">　 （5）不同投标人的投标文件相互混装；</w:t>
      </w:r>
    </w:p>
    <w:p w:rsidR="00396EC2" w:rsidRPr="00627F46" w:rsidRDefault="00F53BF5">
      <w:pPr>
        <w:spacing w:line="360" w:lineRule="auto"/>
        <w:rPr>
          <w:rFonts w:ascii="宋体" w:hAnsi="宋体" w:cs="宋体"/>
          <w:sz w:val="24"/>
        </w:rPr>
      </w:pPr>
      <w:r w:rsidRPr="00627F46">
        <w:rPr>
          <w:rFonts w:ascii="宋体" w:hAnsi="宋体" w:cs="宋体"/>
          <w:sz w:val="24"/>
        </w:rPr>
        <w:t xml:space="preserve">　 （6）不同投标人的投标保证金从同一单位或者个人的账户转出。</w:t>
      </w:r>
    </w:p>
    <w:p w:rsidR="00396EC2" w:rsidRPr="00627F46" w:rsidRDefault="00F53BF5">
      <w:pPr>
        <w:spacing w:line="360" w:lineRule="auto"/>
        <w:ind w:firstLine="480"/>
        <w:rPr>
          <w:rFonts w:ascii="Times New Roman" w:eastAsia="Times New Roman" w:hAnsi="Times New Roman"/>
          <w:sz w:val="24"/>
        </w:rPr>
      </w:pPr>
      <w:r w:rsidRPr="00627F46">
        <w:rPr>
          <w:rFonts w:ascii="Times New Roman" w:eastAsia="Times New Roman" w:hAnsi="Times New Roman"/>
          <w:sz w:val="24"/>
        </w:rPr>
        <w:t>12</w:t>
      </w:r>
      <w:r w:rsidRPr="00627F46">
        <w:rPr>
          <w:rFonts w:ascii="宋体" w:hAnsi="宋体" w:cs="宋体"/>
          <w:sz w:val="24"/>
        </w:rPr>
        <w:t>、不符合法律、法规和招标文件中规定的其他实质性要求的（招标文件</w:t>
      </w:r>
    </w:p>
    <w:p w:rsidR="00396EC2" w:rsidRPr="00627F46" w:rsidRDefault="00F53BF5">
      <w:pPr>
        <w:tabs>
          <w:tab w:val="right" w:pos="8306"/>
        </w:tabs>
        <w:spacing w:line="360" w:lineRule="auto"/>
        <w:rPr>
          <w:rFonts w:ascii="Times New Roman" w:eastAsia="Times New Roman" w:hAnsi="Times New Roman"/>
          <w:sz w:val="24"/>
        </w:rPr>
      </w:pPr>
      <w:r w:rsidRPr="00627F46">
        <w:rPr>
          <w:rFonts w:ascii="宋体" w:hAnsi="宋体" w:cs="宋体"/>
          <w:sz w:val="24"/>
        </w:rPr>
        <w:t>中打“▲”内容及被拒绝的条款）。</w:t>
      </w:r>
    </w:p>
    <w:p w:rsidR="00396EC2" w:rsidRPr="00627F46" w:rsidRDefault="00F53BF5">
      <w:pPr>
        <w:spacing w:line="360" w:lineRule="auto"/>
        <w:ind w:left="480"/>
        <w:rPr>
          <w:rFonts w:ascii="Times New Roman" w:eastAsia="Times New Roman" w:hAnsi="Times New Roman"/>
          <w:sz w:val="24"/>
        </w:rPr>
      </w:pPr>
      <w:r w:rsidRPr="00627F46">
        <w:rPr>
          <w:rFonts w:ascii="宋体" w:hAnsi="宋体" w:cs="宋体"/>
          <w:b/>
          <w:sz w:val="24"/>
        </w:rPr>
        <w:t>（六）有下列情况之一的，本次招标</w:t>
      </w:r>
      <w:proofErr w:type="gramStart"/>
      <w:r w:rsidRPr="00627F46">
        <w:rPr>
          <w:rFonts w:ascii="宋体" w:hAnsi="宋体" w:cs="宋体"/>
          <w:b/>
          <w:sz w:val="24"/>
        </w:rPr>
        <w:t>作为废标处理</w:t>
      </w:r>
      <w:proofErr w:type="gramEnd"/>
    </w:p>
    <w:p w:rsidR="00396EC2" w:rsidRPr="00627F46" w:rsidRDefault="00F53BF5">
      <w:pPr>
        <w:spacing w:line="360" w:lineRule="auto"/>
        <w:ind w:firstLine="600"/>
        <w:rPr>
          <w:rFonts w:ascii="宋体" w:hAnsi="宋体" w:cs="宋体"/>
          <w:sz w:val="24"/>
        </w:rPr>
      </w:pPr>
      <w:r w:rsidRPr="00627F46">
        <w:rPr>
          <w:rFonts w:ascii="宋体" w:hAnsi="宋体" w:cs="宋体"/>
          <w:sz w:val="24"/>
        </w:rPr>
        <w:t>1、出现影响采购公正的违法、违规行为的；</w:t>
      </w:r>
    </w:p>
    <w:p w:rsidR="00396EC2" w:rsidRPr="00627F46" w:rsidRDefault="00F53BF5">
      <w:pPr>
        <w:spacing w:line="360" w:lineRule="auto"/>
        <w:ind w:firstLine="600"/>
        <w:rPr>
          <w:rFonts w:ascii="宋体" w:hAnsi="宋体" w:cs="宋体"/>
          <w:b/>
          <w:sz w:val="24"/>
        </w:rPr>
      </w:pPr>
      <w:r w:rsidRPr="00627F46">
        <w:rPr>
          <w:rFonts w:ascii="宋体" w:hAnsi="宋体" w:cs="宋体"/>
          <w:sz w:val="24"/>
        </w:rPr>
        <w:t xml:space="preserve">2、评标委员会发现招标文件存在歧义、重大缺陷导致评标工作无法进行，或者招标文件内容违反国家有关强制性规定的； </w:t>
      </w:r>
    </w:p>
    <w:p w:rsidR="00396EC2" w:rsidRPr="00627F46" w:rsidRDefault="00F53BF5">
      <w:pPr>
        <w:spacing w:line="360" w:lineRule="auto"/>
        <w:ind w:firstLine="600"/>
        <w:rPr>
          <w:rFonts w:ascii="宋体" w:hAnsi="宋体" w:cs="宋体"/>
          <w:sz w:val="24"/>
        </w:rPr>
      </w:pPr>
      <w:r w:rsidRPr="00627F46">
        <w:rPr>
          <w:rFonts w:ascii="宋体" w:hAnsi="宋体" w:cs="宋体"/>
          <w:sz w:val="24"/>
        </w:rPr>
        <w:t>3、因重大变故，采购任务取消的；</w:t>
      </w:r>
    </w:p>
    <w:p w:rsidR="00396EC2" w:rsidRPr="00627F46" w:rsidRDefault="00F53BF5">
      <w:pPr>
        <w:spacing w:line="360" w:lineRule="auto"/>
        <w:ind w:firstLine="600"/>
        <w:rPr>
          <w:rFonts w:ascii="宋体" w:hAnsi="宋体" w:cs="宋体"/>
          <w:sz w:val="24"/>
        </w:rPr>
      </w:pPr>
      <w:r w:rsidRPr="00627F46">
        <w:rPr>
          <w:rFonts w:ascii="宋体" w:hAnsi="宋体" w:cs="宋体"/>
          <w:sz w:val="24"/>
        </w:rPr>
        <w:t>4、法律、法规和招标文件规定的其他导致评标结果无效的。</w:t>
      </w:r>
    </w:p>
    <w:p w:rsidR="00396EC2" w:rsidRPr="00627F46" w:rsidRDefault="00F53BF5">
      <w:pPr>
        <w:tabs>
          <w:tab w:val="left" w:pos="630"/>
        </w:tabs>
        <w:spacing w:line="360" w:lineRule="auto"/>
        <w:ind w:firstLine="472"/>
        <w:rPr>
          <w:rFonts w:ascii="宋体" w:hAnsi="宋体" w:cs="宋体"/>
          <w:b/>
          <w:sz w:val="24"/>
        </w:rPr>
      </w:pPr>
      <w:r w:rsidRPr="00627F46">
        <w:rPr>
          <w:rFonts w:ascii="宋体" w:hAnsi="宋体" w:cs="宋体"/>
          <w:b/>
          <w:sz w:val="24"/>
        </w:rPr>
        <w:lastRenderedPageBreak/>
        <w:t>（七）评标原则和评标办法</w:t>
      </w:r>
    </w:p>
    <w:p w:rsidR="00396EC2" w:rsidRPr="00627F46" w:rsidRDefault="00F53BF5">
      <w:pPr>
        <w:spacing w:line="360" w:lineRule="auto"/>
        <w:ind w:firstLine="600"/>
        <w:rPr>
          <w:rFonts w:ascii="宋体" w:hAnsi="宋体" w:cs="宋体"/>
          <w:sz w:val="24"/>
        </w:rPr>
      </w:pPr>
      <w:r w:rsidRPr="00627F46">
        <w:rPr>
          <w:rFonts w:ascii="宋体" w:hAnsi="宋体" w:cs="宋体"/>
          <w:sz w:val="24"/>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rsidR="00396EC2" w:rsidRPr="00627F46" w:rsidRDefault="00F53BF5">
      <w:pPr>
        <w:spacing w:line="360" w:lineRule="auto"/>
        <w:ind w:firstLine="600"/>
        <w:rPr>
          <w:rFonts w:ascii="宋体" w:hAnsi="宋体" w:cs="宋体"/>
          <w:sz w:val="24"/>
        </w:rPr>
      </w:pPr>
      <w:r w:rsidRPr="00627F46">
        <w:rPr>
          <w:rFonts w:ascii="宋体" w:hAnsi="宋体" w:cs="宋体"/>
          <w:sz w:val="24"/>
        </w:rPr>
        <w:t>2、评标办法。具体评标内容及评分标准等详见《第三章：评标方法及评分标准》。</w:t>
      </w:r>
    </w:p>
    <w:p w:rsidR="00396EC2" w:rsidRPr="00627F46" w:rsidRDefault="00F53BF5">
      <w:pPr>
        <w:spacing w:line="360" w:lineRule="auto"/>
        <w:ind w:firstLine="472"/>
        <w:rPr>
          <w:rFonts w:ascii="宋体" w:hAnsi="宋体" w:cs="宋体"/>
          <w:b/>
          <w:sz w:val="24"/>
        </w:rPr>
      </w:pPr>
      <w:r w:rsidRPr="00627F46">
        <w:rPr>
          <w:rFonts w:ascii="宋体" w:hAnsi="宋体" w:cs="宋体"/>
          <w:b/>
          <w:sz w:val="24"/>
        </w:rPr>
        <w:t>（八）评标过程的监控</w:t>
      </w:r>
    </w:p>
    <w:p w:rsidR="00396EC2" w:rsidRPr="00627F46" w:rsidRDefault="00F53BF5">
      <w:pPr>
        <w:spacing w:line="360" w:lineRule="auto"/>
        <w:ind w:firstLine="480"/>
        <w:rPr>
          <w:rFonts w:ascii="宋体" w:hAnsi="宋体" w:cs="宋体"/>
          <w:sz w:val="24"/>
        </w:rPr>
      </w:pPr>
      <w:r w:rsidRPr="00627F46">
        <w:rPr>
          <w:rFonts w:ascii="宋体" w:hAnsi="宋体" w:cs="宋体"/>
          <w:sz w:val="24"/>
        </w:rPr>
        <w:t>本项目评标过程实行全程录音、录像监控，政府采购监管部门视情进行现场监督，投标人在评标过程中所进行的试图影响评标结果的不公正活动，可能导致其投标被拒绝。</w:t>
      </w:r>
    </w:p>
    <w:p w:rsidR="00396EC2" w:rsidRPr="00627F46" w:rsidRDefault="00F53BF5">
      <w:pPr>
        <w:pStyle w:val="2"/>
        <w:rPr>
          <w:rFonts w:ascii="Calibri Light" w:eastAsia="Calibri Light" w:hAnsi="Calibri Light" w:cs="Calibri Light"/>
        </w:rPr>
      </w:pPr>
      <w:bookmarkStart w:id="9" w:name="_Toc26021"/>
      <w:r w:rsidRPr="00627F46">
        <w:t>七、定标</w:t>
      </w:r>
      <w:bookmarkEnd w:id="9"/>
    </w:p>
    <w:p w:rsidR="00396EC2" w:rsidRPr="00627F46" w:rsidRDefault="00F53BF5">
      <w:pPr>
        <w:spacing w:line="360" w:lineRule="auto"/>
        <w:ind w:firstLine="480"/>
        <w:rPr>
          <w:rFonts w:ascii="宋体" w:hAnsi="宋体" w:cs="宋体"/>
          <w:sz w:val="24"/>
        </w:rPr>
      </w:pPr>
      <w:r w:rsidRPr="00627F46">
        <w:rPr>
          <w:rFonts w:ascii="宋体" w:hAnsi="宋体" w:cs="宋体"/>
          <w:sz w:val="24"/>
        </w:rPr>
        <w:t>1、确定中标供应商。评标委员会根据采购单位的《授权意见确认书》，推荐中标候选人或确定中标人。其中推荐中标候选人的，采购组织机构在评审结束后2个工作日内将评标报告送采购人，采购人自收到评审报告之日起5个工作日内在评审报告推荐的中标候选人中按顺序确定中标人。</w:t>
      </w:r>
    </w:p>
    <w:p w:rsidR="00396EC2" w:rsidRPr="00627F46" w:rsidRDefault="00F53BF5">
      <w:pPr>
        <w:spacing w:line="360" w:lineRule="auto"/>
        <w:ind w:firstLine="480"/>
        <w:rPr>
          <w:rFonts w:ascii="宋体" w:hAnsi="宋体" w:cs="宋体"/>
          <w:sz w:val="24"/>
        </w:rPr>
      </w:pPr>
      <w:r w:rsidRPr="00627F46">
        <w:rPr>
          <w:rFonts w:ascii="Times New Roman" w:eastAsia="Times New Roman" w:hAnsi="Times New Roman"/>
          <w:sz w:val="24"/>
        </w:rPr>
        <w:t>2</w:t>
      </w:r>
      <w:r w:rsidRPr="00627F46">
        <w:rPr>
          <w:rFonts w:ascii="宋体" w:hAnsi="宋体" w:cs="宋体"/>
          <w:sz w:val="24"/>
        </w:rPr>
        <w:t>、发布中标结果公告。采购组织机构应当自中标人确定之日起2个工作日内，在省级以上财政部门指定的媒体及相关网站上公告中标结果，招标文件应当随中标结果同时公告。</w:t>
      </w:r>
    </w:p>
    <w:p w:rsidR="00396EC2" w:rsidRPr="00627F46" w:rsidRDefault="00F53BF5">
      <w:pPr>
        <w:spacing w:line="360" w:lineRule="auto"/>
        <w:ind w:firstLine="480"/>
        <w:rPr>
          <w:rFonts w:ascii="宋体" w:hAnsi="宋体" w:cs="宋体"/>
          <w:sz w:val="24"/>
        </w:rPr>
      </w:pPr>
      <w:r w:rsidRPr="00627F46">
        <w:rPr>
          <w:rFonts w:ascii="宋体" w:hAnsi="宋体" w:cs="宋体"/>
          <w:sz w:val="24"/>
        </w:rPr>
        <w:t>3、发出中标通知书。采购组织机构在发布中标结果的同时，向中标人发出中标通知书。</w:t>
      </w:r>
    </w:p>
    <w:p w:rsidR="00396EC2" w:rsidRPr="00627F46" w:rsidRDefault="00F53BF5">
      <w:pPr>
        <w:spacing w:line="360" w:lineRule="auto"/>
        <w:rPr>
          <w:rFonts w:ascii="Times New Roman" w:eastAsia="Times New Roman" w:hAnsi="Times New Roman"/>
          <w:sz w:val="24"/>
        </w:rPr>
      </w:pPr>
      <w:r w:rsidRPr="00627F46">
        <w:rPr>
          <w:rFonts w:ascii="宋体" w:hAnsi="宋体" w:cs="宋体"/>
          <w:sz w:val="24"/>
        </w:rPr>
        <w:t xml:space="preserve">    4、招标代理服务费</w:t>
      </w:r>
    </w:p>
    <w:p w:rsidR="00396EC2" w:rsidRPr="00627F46" w:rsidRDefault="00F53BF5">
      <w:pPr>
        <w:spacing w:line="360" w:lineRule="auto"/>
        <w:ind w:firstLineChars="200" w:firstLine="480"/>
        <w:rPr>
          <w:rFonts w:ascii="宋体" w:hAnsi="宋体"/>
          <w:bCs/>
          <w:sz w:val="24"/>
        </w:rPr>
      </w:pPr>
      <w:r w:rsidRPr="00627F46">
        <w:rPr>
          <w:rFonts w:ascii="宋体" w:hAnsi="宋体" w:hint="eastAsia"/>
          <w:bCs/>
          <w:sz w:val="24"/>
        </w:rPr>
        <w:t>本项目采购代理服务费12000元</w:t>
      </w:r>
      <w:r w:rsidRPr="00627F46">
        <w:rPr>
          <w:rFonts w:ascii="宋体" w:hAnsi="宋体" w:cs="宋体" w:hint="eastAsia"/>
          <w:bCs/>
          <w:sz w:val="24"/>
        </w:rPr>
        <w:t>,</w:t>
      </w:r>
      <w:r w:rsidRPr="00627F46">
        <w:rPr>
          <w:rFonts w:ascii="宋体" w:hAnsi="宋体" w:cs="宋体"/>
          <w:bCs/>
          <w:sz w:val="24"/>
        </w:rPr>
        <w:t>由中标供应商</w:t>
      </w:r>
      <w:r w:rsidRPr="00627F46">
        <w:rPr>
          <w:rFonts w:ascii="宋体" w:hAnsi="宋体" w:cs="宋体" w:hint="eastAsia"/>
          <w:bCs/>
          <w:sz w:val="24"/>
        </w:rPr>
        <w:t>在</w:t>
      </w:r>
      <w:r w:rsidRPr="00627F46">
        <w:rPr>
          <w:rFonts w:ascii="宋体" w:hAnsi="宋体" w:hint="eastAsia"/>
          <w:bCs/>
          <w:sz w:val="24"/>
        </w:rPr>
        <w:t>领取成交通知书时一次性支付给本项目的采购代理机构。本项费用由供应商自行考虑，分摊在各项报价中，结算时不再另行计取。</w:t>
      </w:r>
    </w:p>
    <w:p w:rsidR="00396EC2" w:rsidRPr="00627F46" w:rsidRDefault="00F53BF5">
      <w:pPr>
        <w:pStyle w:val="2"/>
      </w:pPr>
      <w:bookmarkStart w:id="10" w:name="_Toc2121"/>
      <w:r w:rsidRPr="00627F46">
        <w:t>八、合同签订及公告</w:t>
      </w:r>
      <w:bookmarkEnd w:id="10"/>
    </w:p>
    <w:p w:rsidR="00396EC2" w:rsidRPr="00627F46" w:rsidRDefault="00F53BF5">
      <w:pPr>
        <w:spacing w:line="360" w:lineRule="auto"/>
        <w:ind w:firstLine="482"/>
        <w:rPr>
          <w:rFonts w:ascii="宋体" w:hAnsi="宋体" w:cs="宋体"/>
          <w:b/>
          <w:sz w:val="24"/>
        </w:rPr>
      </w:pPr>
      <w:r w:rsidRPr="00627F46">
        <w:rPr>
          <w:rFonts w:ascii="宋体" w:hAnsi="宋体" w:cs="宋体"/>
          <w:b/>
          <w:sz w:val="24"/>
        </w:rPr>
        <w:t>（一）签订合同</w:t>
      </w:r>
    </w:p>
    <w:p w:rsidR="00396EC2" w:rsidRPr="00627F46" w:rsidRDefault="00F53BF5">
      <w:pPr>
        <w:spacing w:line="360" w:lineRule="auto"/>
        <w:ind w:firstLine="600"/>
        <w:rPr>
          <w:rFonts w:ascii="宋体" w:hAnsi="宋体" w:cs="宋体"/>
          <w:sz w:val="24"/>
        </w:rPr>
      </w:pPr>
      <w:r w:rsidRPr="00627F46">
        <w:rPr>
          <w:rFonts w:ascii="宋体" w:hAnsi="宋体" w:cs="宋体"/>
          <w:sz w:val="24"/>
        </w:rPr>
        <w:t>1、采购人应当自中标通知书发出之日起30日内，按照招标文件和中标人</w:t>
      </w:r>
      <w:r w:rsidRPr="00627F46">
        <w:rPr>
          <w:rFonts w:ascii="宋体" w:hAnsi="宋体" w:cs="宋体"/>
          <w:sz w:val="24"/>
        </w:rPr>
        <w:lastRenderedPageBreak/>
        <w:t>投标文件的规定，与中标人签订书面合同。所签订的合同不得对招标文件确定的事项和中标人投标文件作实质性修改。</w:t>
      </w:r>
    </w:p>
    <w:p w:rsidR="00396EC2" w:rsidRPr="00627F46" w:rsidRDefault="00F53BF5">
      <w:pPr>
        <w:spacing w:line="360" w:lineRule="auto"/>
        <w:ind w:firstLine="600"/>
        <w:rPr>
          <w:rFonts w:ascii="宋体" w:hAnsi="宋体" w:cs="宋体"/>
          <w:sz w:val="24"/>
        </w:rPr>
      </w:pPr>
      <w:r w:rsidRPr="00627F46">
        <w:rPr>
          <w:rFonts w:ascii="宋体" w:hAnsi="宋体" w:cs="宋体"/>
          <w:sz w:val="24"/>
        </w:rPr>
        <w:t>2、采购人不得向中标人提出任何不合理的要求作为签订合同的条件。</w:t>
      </w:r>
    </w:p>
    <w:p w:rsidR="00396EC2" w:rsidRPr="00627F46" w:rsidRDefault="00F53BF5">
      <w:pPr>
        <w:spacing w:line="360" w:lineRule="auto"/>
        <w:ind w:firstLine="600"/>
        <w:rPr>
          <w:rFonts w:ascii="宋体" w:hAnsi="宋体" w:cs="宋体"/>
          <w:sz w:val="24"/>
        </w:rPr>
      </w:pPr>
      <w:r w:rsidRPr="00627F46">
        <w:rPr>
          <w:rFonts w:ascii="宋体" w:hAnsi="宋体" w:cs="宋体"/>
          <w:sz w:val="24"/>
        </w:rPr>
        <w:t>3、中标供应商无故拖延、拒签合同的,投标保证金将不予退还并取消中标资格。</w:t>
      </w:r>
    </w:p>
    <w:p w:rsidR="00396EC2" w:rsidRPr="00627F46" w:rsidRDefault="00F53BF5">
      <w:pPr>
        <w:spacing w:line="360" w:lineRule="auto"/>
        <w:ind w:firstLine="480"/>
        <w:rPr>
          <w:rFonts w:ascii="宋体" w:hAnsi="宋体" w:cs="宋体"/>
          <w:sz w:val="24"/>
        </w:rPr>
      </w:pPr>
      <w:r w:rsidRPr="00627F46">
        <w:rPr>
          <w:rFonts w:ascii="宋体" w:hAnsi="宋体" w:cs="宋体"/>
          <w:sz w:val="24"/>
        </w:rPr>
        <w:t xml:space="preserve"> 4、中标供应</w:t>
      </w:r>
      <w:proofErr w:type="gramStart"/>
      <w:r w:rsidRPr="00627F46">
        <w:rPr>
          <w:rFonts w:ascii="宋体" w:hAnsi="宋体" w:cs="宋体"/>
          <w:sz w:val="24"/>
        </w:rPr>
        <w:t>商拒绝</w:t>
      </w:r>
      <w:proofErr w:type="gramEnd"/>
      <w:r w:rsidRPr="00627F46">
        <w:rPr>
          <w:rFonts w:ascii="宋体" w:hAnsi="宋体" w:cs="宋体"/>
          <w:sz w:val="24"/>
        </w:rPr>
        <w:t>与采购人签订合同的，采购人可以按照评审报告推荐的中标候选人名单排序，确定下一候选人为中标供应商，也可以重新开展政府采购活动。同时，拒绝与采购人签订合同的供应商，由同级财政部门依法</w:t>
      </w:r>
      <w:proofErr w:type="gramStart"/>
      <w:r w:rsidRPr="00627F46">
        <w:rPr>
          <w:rFonts w:ascii="宋体" w:hAnsi="宋体" w:cs="宋体"/>
          <w:sz w:val="24"/>
        </w:rPr>
        <w:t>作出</w:t>
      </w:r>
      <w:proofErr w:type="gramEnd"/>
      <w:r w:rsidRPr="00627F46">
        <w:rPr>
          <w:rFonts w:ascii="宋体" w:hAnsi="宋体" w:cs="宋体"/>
          <w:sz w:val="24"/>
        </w:rPr>
        <w:t>处理。</w:t>
      </w:r>
    </w:p>
    <w:p w:rsidR="00396EC2" w:rsidRPr="00627F46" w:rsidRDefault="00F53BF5">
      <w:pPr>
        <w:spacing w:line="360" w:lineRule="auto"/>
        <w:ind w:firstLine="600"/>
        <w:rPr>
          <w:rFonts w:ascii="宋体" w:hAnsi="宋体" w:cs="宋体"/>
          <w:sz w:val="24"/>
        </w:rPr>
      </w:pPr>
      <w:r w:rsidRPr="00627F46">
        <w:rPr>
          <w:rFonts w:ascii="宋体" w:hAnsi="宋体" w:cs="宋体"/>
          <w:sz w:val="24"/>
        </w:rPr>
        <w:t>5、询问或者质疑事项可能影响中标结果的，采购人应当暂停签订合同，已经签订合同的，应当中止履行合同（中标结果的质疑期为中标结果公告期限届满之日起七个工作日）。</w:t>
      </w:r>
    </w:p>
    <w:p w:rsidR="00396EC2" w:rsidRPr="00627F46" w:rsidRDefault="00F53BF5">
      <w:pPr>
        <w:spacing w:line="360" w:lineRule="auto"/>
        <w:ind w:firstLine="482"/>
        <w:rPr>
          <w:rFonts w:ascii="宋体" w:hAnsi="宋体" w:cs="宋体"/>
          <w:b/>
          <w:sz w:val="24"/>
        </w:rPr>
      </w:pPr>
      <w:r w:rsidRPr="00627F46">
        <w:rPr>
          <w:rFonts w:ascii="宋体" w:hAnsi="宋体" w:cs="宋体"/>
          <w:b/>
          <w:sz w:val="24"/>
        </w:rPr>
        <w:t>（二）合同公告及备案</w:t>
      </w:r>
    </w:p>
    <w:p w:rsidR="00396EC2" w:rsidRPr="00627F46" w:rsidRDefault="00F53BF5">
      <w:pPr>
        <w:spacing w:line="360" w:lineRule="auto"/>
        <w:ind w:firstLine="240"/>
        <w:rPr>
          <w:rFonts w:ascii="宋体" w:hAnsi="宋体" w:cs="宋体"/>
          <w:sz w:val="24"/>
        </w:rPr>
      </w:pPr>
      <w:r w:rsidRPr="00627F46">
        <w:rPr>
          <w:rFonts w:ascii="宋体" w:hAnsi="宋体" w:cs="宋体"/>
          <w:sz w:val="24"/>
        </w:rPr>
        <w:t>1、采购人应当自政府采购合同签订之日起2个工作日内，在省级以上财政部门指定的政府采购信息发布媒体及相关网站上公告。</w:t>
      </w:r>
    </w:p>
    <w:p w:rsidR="00396EC2" w:rsidRPr="00627F46" w:rsidRDefault="00F53BF5">
      <w:pPr>
        <w:spacing w:line="360" w:lineRule="auto"/>
        <w:ind w:firstLine="240"/>
        <w:rPr>
          <w:rFonts w:ascii="宋体" w:hAnsi="宋体" w:cs="宋体"/>
          <w:sz w:val="24"/>
        </w:rPr>
      </w:pPr>
      <w:r w:rsidRPr="00627F46">
        <w:rPr>
          <w:rFonts w:ascii="宋体" w:hAnsi="宋体" w:cs="宋体"/>
          <w:sz w:val="24"/>
        </w:rPr>
        <w:t>2、采购人应当自政府采购合同签订之日起7个工作日内，将政府采购合同</w:t>
      </w:r>
      <w:proofErr w:type="gramStart"/>
      <w:r w:rsidRPr="00627F46">
        <w:rPr>
          <w:rFonts w:ascii="宋体" w:hAnsi="宋体" w:cs="宋体"/>
          <w:sz w:val="24"/>
        </w:rPr>
        <w:t>副本报</w:t>
      </w:r>
      <w:proofErr w:type="gramEnd"/>
      <w:r w:rsidRPr="00627F46">
        <w:rPr>
          <w:rFonts w:ascii="宋体" w:hAnsi="宋体" w:cs="宋体"/>
          <w:sz w:val="24"/>
        </w:rPr>
        <w:t>同级人民政府财政部门备案以及采购组织机构存档。</w:t>
      </w:r>
    </w:p>
    <w:p w:rsidR="00396EC2" w:rsidRPr="00627F46" w:rsidRDefault="00F53BF5">
      <w:pPr>
        <w:pStyle w:val="1"/>
        <w:jc w:val="center"/>
        <w:rPr>
          <w:rFonts w:ascii="Times New Roman" w:eastAsia="Times New Roman" w:hAnsi="Times New Roman"/>
        </w:rPr>
      </w:pPr>
      <w:r w:rsidRPr="00627F46">
        <w:rPr>
          <w:rFonts w:ascii="Times New Roman" w:eastAsia="Times New Roman" w:hAnsi="Times New Roman"/>
          <w:sz w:val="28"/>
        </w:rPr>
        <w:br w:type="page"/>
      </w:r>
      <w:bookmarkStart w:id="11" w:name="_Toc8196"/>
      <w:r w:rsidRPr="00627F46">
        <w:lastRenderedPageBreak/>
        <w:t>第三章评标办法及评分标准</w:t>
      </w:r>
      <w:bookmarkEnd w:id="11"/>
    </w:p>
    <w:p w:rsidR="00396EC2" w:rsidRPr="00627F46" w:rsidRDefault="00F53BF5">
      <w:pPr>
        <w:spacing w:line="360" w:lineRule="auto"/>
        <w:ind w:firstLine="480"/>
        <w:rPr>
          <w:rFonts w:ascii="Times New Roman" w:eastAsia="Times New Roman" w:hAnsi="Times New Roman"/>
          <w:b/>
          <w:i/>
          <w:sz w:val="24"/>
        </w:rPr>
      </w:pPr>
      <w:r w:rsidRPr="00627F46">
        <w:rPr>
          <w:rFonts w:ascii="宋体" w:hAnsi="宋体" w:cs="宋体"/>
          <w:sz w:val="24"/>
        </w:rPr>
        <w:t>一、采购组织机构将组织评标委员会，对投标人提供的投标文件进行综合评审。</w:t>
      </w:r>
    </w:p>
    <w:p w:rsidR="00396EC2" w:rsidRPr="00627F46" w:rsidRDefault="00F53BF5">
      <w:pPr>
        <w:spacing w:line="360" w:lineRule="auto"/>
        <w:ind w:firstLine="480"/>
        <w:rPr>
          <w:rFonts w:ascii="宋体" w:hAnsi="宋体" w:cs="宋体"/>
          <w:sz w:val="24"/>
        </w:rPr>
      </w:pPr>
      <w:r w:rsidRPr="00627F46">
        <w:rPr>
          <w:rFonts w:ascii="宋体" w:hAnsi="宋体" w:cs="宋体"/>
          <w:sz w:val="24"/>
        </w:rPr>
        <w:t>二、本次招标项目的评标方法为综合评分法，总计</w:t>
      </w:r>
      <w:r w:rsidRPr="00627F46">
        <w:rPr>
          <w:rFonts w:ascii="Times New Roman" w:eastAsia="Times New Roman" w:hAnsi="Times New Roman"/>
          <w:sz w:val="24"/>
        </w:rPr>
        <w:t>100</w:t>
      </w:r>
      <w:r w:rsidRPr="00627F46">
        <w:rPr>
          <w:rFonts w:ascii="宋体" w:hAnsi="宋体" w:cs="宋体"/>
          <w:sz w:val="24"/>
        </w:rPr>
        <w:t>分。评标标准按以下内容及分值进行评审。</w:t>
      </w:r>
    </w:p>
    <w:p w:rsidR="00396EC2" w:rsidRPr="00627F46" w:rsidRDefault="00396EC2">
      <w:pPr>
        <w:spacing w:line="360" w:lineRule="auto"/>
        <w:ind w:firstLine="480"/>
        <w:rPr>
          <w:rFonts w:ascii="Times New Roman" w:eastAsia="Times New Roman" w:hAnsi="Times New Roman"/>
          <w:sz w:val="24"/>
        </w:rPr>
      </w:pPr>
    </w:p>
    <w:tbl>
      <w:tblPr>
        <w:tblW w:w="0" w:type="auto"/>
        <w:tblInd w:w="445" w:type="dxa"/>
        <w:tblCellMar>
          <w:left w:w="10" w:type="dxa"/>
          <w:right w:w="10" w:type="dxa"/>
        </w:tblCellMar>
        <w:tblLook w:val="04A0"/>
      </w:tblPr>
      <w:tblGrid>
        <w:gridCol w:w="3732"/>
        <w:gridCol w:w="3801"/>
      </w:tblGrid>
      <w:tr w:rsidR="00396EC2" w:rsidRPr="00627F46">
        <w:tc>
          <w:tcPr>
            <w:tcW w:w="37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jc w:val="left"/>
              <w:rPr>
                <w:rFonts w:ascii="宋体" w:hAnsi="宋体" w:cs="宋体"/>
                <w:sz w:val="24"/>
              </w:rPr>
            </w:pPr>
            <w:r w:rsidRPr="00627F46">
              <w:rPr>
                <w:rFonts w:ascii="宋体" w:hAnsi="宋体" w:cs="宋体"/>
                <w:sz w:val="24"/>
              </w:rPr>
              <w:t xml:space="preserve">                     标段</w:t>
            </w:r>
          </w:p>
          <w:p w:rsidR="00396EC2" w:rsidRPr="00627F46" w:rsidRDefault="00F53BF5">
            <w:pPr>
              <w:ind w:firstLine="360"/>
              <w:jc w:val="left"/>
              <w:rPr>
                <w:rFonts w:ascii="宋体" w:hAnsi="宋体" w:cs="宋体"/>
              </w:rPr>
            </w:pPr>
            <w:r w:rsidRPr="00627F46">
              <w:rPr>
                <w:rFonts w:ascii="宋体" w:hAnsi="宋体" w:cs="宋体"/>
                <w:sz w:val="24"/>
              </w:rPr>
              <w:t>类别</w:t>
            </w:r>
          </w:p>
        </w:tc>
        <w:tc>
          <w:tcPr>
            <w:tcW w:w="38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480" w:lineRule="auto"/>
              <w:jc w:val="center"/>
              <w:rPr>
                <w:rFonts w:ascii="宋体" w:hAnsi="宋体" w:cs="宋体"/>
              </w:rPr>
            </w:pPr>
            <w:proofErr w:type="gramStart"/>
            <w:r w:rsidRPr="00627F46">
              <w:rPr>
                <w:rFonts w:ascii="宋体" w:hAnsi="宋体" w:cs="宋体"/>
                <w:sz w:val="24"/>
              </w:rPr>
              <w:t>一</w:t>
            </w:r>
            <w:proofErr w:type="gramEnd"/>
          </w:p>
        </w:tc>
      </w:tr>
      <w:tr w:rsidR="00396EC2" w:rsidRPr="00627F46">
        <w:tc>
          <w:tcPr>
            <w:tcW w:w="37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spacing w:line="360" w:lineRule="auto"/>
              <w:jc w:val="center"/>
              <w:rPr>
                <w:rFonts w:ascii="宋体" w:hAnsi="宋体" w:cs="宋体"/>
              </w:rPr>
            </w:pPr>
            <w:r w:rsidRPr="00627F46">
              <w:rPr>
                <w:rFonts w:ascii="宋体" w:hAnsi="宋体" w:cs="宋体"/>
                <w:sz w:val="24"/>
              </w:rPr>
              <w:t>商务技术文件分</w:t>
            </w:r>
          </w:p>
        </w:tc>
        <w:tc>
          <w:tcPr>
            <w:tcW w:w="38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sz w:val="24"/>
              </w:rPr>
              <w:t>90</w:t>
            </w:r>
            <w:r w:rsidRPr="00627F46">
              <w:rPr>
                <w:rFonts w:ascii="宋体" w:hint="eastAsia"/>
                <w:sz w:val="24"/>
              </w:rPr>
              <w:t>分</w:t>
            </w:r>
          </w:p>
        </w:tc>
      </w:tr>
      <w:tr w:rsidR="00396EC2" w:rsidRPr="00627F46">
        <w:tc>
          <w:tcPr>
            <w:tcW w:w="373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报价分</w:t>
            </w:r>
          </w:p>
        </w:tc>
        <w:tc>
          <w:tcPr>
            <w:tcW w:w="38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sz w:val="24"/>
              </w:rPr>
              <w:t>10</w:t>
            </w:r>
            <w:r w:rsidRPr="00627F46">
              <w:rPr>
                <w:rFonts w:ascii="宋体" w:hint="eastAsia"/>
                <w:sz w:val="24"/>
              </w:rPr>
              <w:t>分</w:t>
            </w:r>
          </w:p>
        </w:tc>
      </w:tr>
    </w:tbl>
    <w:p w:rsidR="00396EC2" w:rsidRPr="00627F46" w:rsidRDefault="00F53BF5">
      <w:pPr>
        <w:spacing w:line="360" w:lineRule="auto"/>
        <w:ind w:right="84" w:firstLine="472"/>
        <w:rPr>
          <w:rFonts w:ascii="宋体" w:hAnsi="宋体" w:cs="宋体"/>
          <w:sz w:val="24"/>
        </w:rPr>
      </w:pPr>
      <w:r w:rsidRPr="00627F46">
        <w:rPr>
          <w:rFonts w:ascii="宋体" w:hAnsi="宋体" w:cs="宋体"/>
          <w:sz w:val="24"/>
        </w:rPr>
        <w:t>（一）</w:t>
      </w:r>
      <w:r w:rsidRPr="00627F46">
        <w:rPr>
          <w:rFonts w:ascii="宋体" w:hAnsi="宋体" w:cs="宋体" w:hint="eastAsia"/>
          <w:sz w:val="24"/>
        </w:rPr>
        <w:t>商务技术文件中的客观分由评标委员会独立评审打分，客观分打分不一致时，采购人及采购代理机构提示评审委员会复核或者书面说明理由；其余在规定的分值内单独评定打分。</w:t>
      </w:r>
    </w:p>
    <w:p w:rsidR="00396EC2" w:rsidRPr="00627F46" w:rsidRDefault="00F53BF5">
      <w:pPr>
        <w:spacing w:line="360" w:lineRule="auto"/>
        <w:ind w:right="84" w:firstLine="472"/>
        <w:rPr>
          <w:rFonts w:ascii="宋体" w:hAnsi="宋体" w:cs="宋体"/>
          <w:sz w:val="24"/>
          <w:shd w:val="clear" w:color="auto" w:fill="D9D9D9"/>
        </w:rPr>
      </w:pPr>
      <w:r w:rsidRPr="00627F46">
        <w:rPr>
          <w:rFonts w:ascii="宋体" w:hAnsi="宋体" w:cs="宋体"/>
          <w:sz w:val="24"/>
        </w:rPr>
        <w:t>（二）各投标人商务技术文件得分按照评标委员会成员的独立评分结果汇总后的算术平均分计算，计算公式为：</w:t>
      </w:r>
    </w:p>
    <w:p w:rsidR="00396EC2" w:rsidRPr="00627F46" w:rsidRDefault="00F53BF5">
      <w:pPr>
        <w:spacing w:line="360" w:lineRule="auto"/>
        <w:ind w:right="84" w:firstLine="472"/>
        <w:rPr>
          <w:rFonts w:ascii="宋体" w:hAnsi="宋体" w:cs="宋体"/>
          <w:sz w:val="24"/>
          <w:shd w:val="clear" w:color="auto" w:fill="D9D9D9"/>
        </w:rPr>
      </w:pPr>
      <w:r w:rsidRPr="00627F46">
        <w:rPr>
          <w:rFonts w:ascii="宋体" w:hAnsi="宋体" w:cs="宋体"/>
          <w:sz w:val="24"/>
        </w:rPr>
        <w:t>商务技术文件得分=评标委员会所有成员评分合计数/评标委员会组成人员数。</w:t>
      </w:r>
    </w:p>
    <w:p w:rsidR="00396EC2" w:rsidRPr="00627F46" w:rsidRDefault="00F53BF5">
      <w:pPr>
        <w:spacing w:line="360" w:lineRule="auto"/>
        <w:ind w:right="85" w:firstLine="480"/>
        <w:rPr>
          <w:rFonts w:ascii="宋体" w:hAnsi="宋体" w:cs="宋体"/>
          <w:sz w:val="24"/>
        </w:rPr>
      </w:pPr>
      <w:r w:rsidRPr="00627F46">
        <w:rPr>
          <w:rFonts w:ascii="宋体" w:hAnsi="宋体" w:cs="宋体"/>
          <w:sz w:val="24"/>
        </w:rPr>
        <w:t>（三）投标报价得分采用低价优先法计算，即满足招标文件要求且投标价格最低的投标报价为评标基准价，其报价得满分。其他投标人的投标报价得分按下列公式计算：</w:t>
      </w:r>
    </w:p>
    <w:p w:rsidR="00396EC2" w:rsidRPr="00627F46" w:rsidRDefault="00F53BF5">
      <w:pPr>
        <w:spacing w:line="360" w:lineRule="auto"/>
        <w:ind w:right="85" w:firstLine="480"/>
        <w:rPr>
          <w:rFonts w:ascii="宋体" w:hAnsi="宋体" w:cs="宋体"/>
          <w:sz w:val="24"/>
          <w:u w:val="single"/>
        </w:rPr>
      </w:pPr>
      <w:r w:rsidRPr="00627F46">
        <w:rPr>
          <w:rFonts w:ascii="宋体" w:hAnsi="宋体" w:cs="宋体"/>
          <w:sz w:val="24"/>
          <w:u w:val="single"/>
        </w:rPr>
        <w:t>投标报价得分</w:t>
      </w:r>
      <w:r w:rsidRPr="00627F46">
        <w:rPr>
          <w:rFonts w:ascii="Times New Roman" w:eastAsia="Times New Roman" w:hAnsi="Times New Roman"/>
          <w:sz w:val="24"/>
          <w:u w:val="single"/>
        </w:rPr>
        <w:t>=(</w:t>
      </w:r>
      <w:r w:rsidRPr="00627F46">
        <w:rPr>
          <w:rFonts w:ascii="宋体" w:hAnsi="宋体" w:cs="宋体"/>
          <w:sz w:val="24"/>
          <w:u w:val="single"/>
        </w:rPr>
        <w:t>评标基准价／投标报价)×10%×100 。</w:t>
      </w:r>
    </w:p>
    <w:p w:rsidR="00396EC2" w:rsidRPr="00627F46" w:rsidRDefault="00F53BF5">
      <w:pPr>
        <w:spacing w:line="360" w:lineRule="auto"/>
        <w:ind w:right="85" w:firstLine="480"/>
        <w:rPr>
          <w:rFonts w:ascii="宋体" w:hAnsi="宋体" w:cs="宋体"/>
          <w:sz w:val="24"/>
          <w:u w:val="single"/>
        </w:rPr>
      </w:pPr>
      <w:r w:rsidRPr="00627F46">
        <w:rPr>
          <w:rFonts w:ascii="宋体" w:hAnsi="宋体" w:cs="宋体" w:hint="eastAsia"/>
          <w:sz w:val="24"/>
          <w:u w:val="single"/>
        </w:rPr>
        <w:t>投标报价大于招标人确定的</w:t>
      </w:r>
      <w:r w:rsidR="008E06A3" w:rsidRPr="00627F46">
        <w:rPr>
          <w:rFonts w:ascii="宋体" w:hAnsi="宋体" w:cs="宋体" w:hint="eastAsia"/>
          <w:sz w:val="24"/>
          <w:u w:val="single"/>
        </w:rPr>
        <w:t>上限</w:t>
      </w:r>
      <w:r w:rsidRPr="00627F46">
        <w:rPr>
          <w:rFonts w:ascii="宋体" w:hAnsi="宋体" w:cs="宋体" w:hint="eastAsia"/>
          <w:sz w:val="24"/>
          <w:u w:val="single"/>
        </w:rPr>
        <w:t>价的，其投标作无效标处理。</w:t>
      </w:r>
    </w:p>
    <w:p w:rsidR="00396EC2" w:rsidRPr="00627F46" w:rsidRDefault="00F53BF5">
      <w:pPr>
        <w:spacing w:line="360" w:lineRule="auto"/>
        <w:ind w:right="85" w:firstLine="480"/>
        <w:rPr>
          <w:rFonts w:ascii="宋体" w:hAnsi="宋体" w:cs="宋体"/>
          <w:sz w:val="24"/>
        </w:rPr>
      </w:pPr>
      <w:r w:rsidRPr="00627F46">
        <w:rPr>
          <w:rFonts w:ascii="宋体" w:hAnsi="宋体" w:cs="宋体" w:hint="eastAsia"/>
          <w:sz w:val="24"/>
        </w:rPr>
        <w:t>（四）政府采购政策及优惠：</w:t>
      </w:r>
    </w:p>
    <w:p w:rsidR="00396EC2" w:rsidRPr="00627F46" w:rsidRDefault="00F53BF5">
      <w:pPr>
        <w:spacing w:line="360" w:lineRule="auto"/>
        <w:ind w:right="85" w:firstLine="480"/>
        <w:rPr>
          <w:rFonts w:ascii="宋体" w:hAnsi="宋体" w:cs="宋体"/>
          <w:sz w:val="24"/>
        </w:rPr>
      </w:pPr>
      <w:r w:rsidRPr="00627F46">
        <w:rPr>
          <w:rFonts w:ascii="宋体" w:hAnsi="宋体" w:cs="宋体" w:hint="eastAsia"/>
          <w:sz w:val="24"/>
        </w:rPr>
        <w:t>本项目对符合财政扶持政策的中小企业（小型、微型）、监狱企业、残疾人福利性单位给予价格优惠扶持，执行节能产品政府强制采购和优先采购政策，执行环境标志产品政府优先采购政策。具体应符合《政府采购促进中小企业发展管理办法》（财库﹝2020﹞46</w:t>
      </w:r>
      <w:r w:rsidRPr="00627F46">
        <w:rPr>
          <w:rFonts w:ascii="宋体" w:hAnsi="宋体" w:cs="宋体"/>
          <w:sz w:val="24"/>
        </w:rPr>
        <w:t xml:space="preserve"> </w:t>
      </w:r>
      <w:r w:rsidRPr="00627F46">
        <w:rPr>
          <w:rFonts w:ascii="宋体" w:hAnsi="宋体" w:cs="宋体" w:hint="eastAsia"/>
          <w:sz w:val="24"/>
        </w:rPr>
        <w:t>号）的规定。残疾人福利性单位和监狱企业视为中小企业。</w:t>
      </w:r>
      <w:r w:rsidRPr="00627F46">
        <w:rPr>
          <w:rFonts w:ascii="宋体" w:hAnsi="宋体" w:cs="宋体" w:hint="eastAsia"/>
          <w:b/>
          <w:sz w:val="28"/>
        </w:rPr>
        <w:t>企业划分标准所属行业为：其它未列明行业。</w:t>
      </w:r>
    </w:p>
    <w:p w:rsidR="00396EC2" w:rsidRPr="00627F46" w:rsidRDefault="00F53BF5">
      <w:pPr>
        <w:spacing w:line="360" w:lineRule="auto"/>
        <w:ind w:right="85" w:firstLine="480"/>
        <w:rPr>
          <w:rFonts w:ascii="宋体" w:hAnsi="宋体" w:cs="宋体"/>
          <w:sz w:val="24"/>
        </w:rPr>
      </w:pPr>
      <w:r w:rsidRPr="00627F46">
        <w:rPr>
          <w:rFonts w:ascii="宋体" w:hAnsi="宋体" w:cs="宋体" w:hint="eastAsia"/>
          <w:sz w:val="24"/>
        </w:rPr>
        <w:lastRenderedPageBreak/>
        <w:t>具体优惠：对于小型微型企业产品的价格给予</w:t>
      </w:r>
      <w:r w:rsidRPr="00627F46">
        <w:rPr>
          <w:rFonts w:ascii="宋体" w:hAnsi="宋体" w:cs="宋体" w:hint="eastAsia"/>
          <w:sz w:val="24"/>
          <w:u w:val="single"/>
        </w:rPr>
        <w:t>2</w:t>
      </w:r>
      <w:r w:rsidRPr="00627F46">
        <w:rPr>
          <w:rFonts w:ascii="宋体" w:hAnsi="宋体" w:cs="宋体"/>
          <w:sz w:val="24"/>
          <w:u w:val="single"/>
        </w:rPr>
        <w:t>0</w:t>
      </w:r>
      <w:r w:rsidRPr="00627F46">
        <w:rPr>
          <w:rFonts w:ascii="宋体" w:hAnsi="宋体" w:cs="宋体" w:hint="eastAsia"/>
          <w:sz w:val="24"/>
        </w:rPr>
        <w:t>%的扣除，用扣除后的价格计算评标基准价和投标报价。同一投标人（包括联合体），中小企业、监狱企业、残疾人福利性单位价格扣除优惠只享受一次，不得重复享受</w:t>
      </w:r>
    </w:p>
    <w:p w:rsidR="00396EC2" w:rsidRPr="00627F46" w:rsidRDefault="00F53BF5">
      <w:pPr>
        <w:spacing w:line="360" w:lineRule="auto"/>
        <w:ind w:right="84" w:firstLine="472"/>
        <w:rPr>
          <w:rFonts w:ascii="宋体" w:hAnsi="宋体" w:cs="宋体"/>
          <w:sz w:val="24"/>
        </w:rPr>
      </w:pPr>
      <w:r w:rsidRPr="00627F46">
        <w:rPr>
          <w:rFonts w:ascii="宋体" w:hAnsi="宋体" w:cs="宋体"/>
          <w:sz w:val="24"/>
        </w:rPr>
        <w:t>注：得分以系统计算为准，保留2位小数。</w:t>
      </w:r>
    </w:p>
    <w:p w:rsidR="00396EC2" w:rsidRPr="00627F46" w:rsidRDefault="00F53BF5">
      <w:pPr>
        <w:spacing w:line="360" w:lineRule="auto"/>
        <w:ind w:right="85" w:firstLine="480"/>
        <w:rPr>
          <w:rFonts w:ascii="宋体" w:hAnsi="宋体" w:cs="宋体"/>
          <w:sz w:val="24"/>
        </w:rPr>
      </w:pPr>
      <w:r w:rsidRPr="00627F46">
        <w:rPr>
          <w:rFonts w:ascii="宋体" w:hAnsi="宋体" w:cs="宋体"/>
          <w:sz w:val="24"/>
        </w:rPr>
        <w:t>三、在最大限度地满足招标文件实质性要求前提下，评标委员会按照招标文件中规定的各项因素进行综合评审后，以评标总得分最高的投标人为中标候选人。</w:t>
      </w:r>
    </w:p>
    <w:p w:rsidR="00396EC2" w:rsidRPr="00627F46" w:rsidRDefault="00F53BF5">
      <w:pPr>
        <w:spacing w:line="360" w:lineRule="auto"/>
        <w:ind w:right="85" w:firstLine="480"/>
        <w:rPr>
          <w:rFonts w:ascii="宋体" w:hAnsi="宋体" w:cs="宋体"/>
          <w:sz w:val="24"/>
        </w:rPr>
      </w:pPr>
      <w:r w:rsidRPr="00627F46">
        <w:rPr>
          <w:rFonts w:ascii="宋体" w:hAnsi="宋体" w:cs="宋体"/>
          <w:sz w:val="24"/>
        </w:rPr>
        <w:t>四、如综合得分相同，投标报价低者为先；如综合得分且投标报价相同的，以商务与技术得分较高者为先。</w:t>
      </w:r>
    </w:p>
    <w:p w:rsidR="00396EC2" w:rsidRPr="00627F46" w:rsidRDefault="00F53BF5">
      <w:pPr>
        <w:spacing w:line="360" w:lineRule="auto"/>
        <w:ind w:firstLine="360"/>
        <w:jc w:val="left"/>
        <w:rPr>
          <w:rFonts w:ascii="宋体" w:hAnsi="宋体" w:cs="宋体"/>
          <w:sz w:val="24"/>
        </w:rPr>
      </w:pPr>
      <w:r w:rsidRPr="00627F46">
        <w:rPr>
          <w:rFonts w:ascii="宋体" w:hAnsi="宋体" w:cs="宋体"/>
          <w:sz w:val="24"/>
        </w:rPr>
        <w:t>六、本次评分具体分值细化条款如下表：</w:t>
      </w: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19"/>
        <w:gridCol w:w="1470"/>
        <w:gridCol w:w="5823"/>
        <w:gridCol w:w="970"/>
      </w:tblGrid>
      <w:tr w:rsidR="00396EC2" w:rsidRPr="00627F46">
        <w:trPr>
          <w:trHeight w:val="410"/>
        </w:trPr>
        <w:tc>
          <w:tcPr>
            <w:tcW w:w="1519"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spacing w:line="300" w:lineRule="auto"/>
              <w:jc w:val="center"/>
              <w:rPr>
                <w:rFonts w:ascii="宋体" w:hAnsi="宋体"/>
                <w:snapToGrid w:val="0"/>
                <w:szCs w:val="21"/>
              </w:rPr>
            </w:pPr>
            <w:r w:rsidRPr="00627F46">
              <w:rPr>
                <w:rFonts w:ascii="宋体" w:hAnsi="宋体" w:hint="eastAsia"/>
                <w:snapToGrid w:val="0"/>
                <w:szCs w:val="21"/>
              </w:rPr>
              <w:t>评分项目</w:t>
            </w:r>
          </w:p>
        </w:tc>
        <w:tc>
          <w:tcPr>
            <w:tcW w:w="1470"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spacing w:line="300" w:lineRule="auto"/>
              <w:jc w:val="center"/>
              <w:rPr>
                <w:rFonts w:ascii="宋体" w:hAnsi="宋体"/>
                <w:snapToGrid w:val="0"/>
                <w:szCs w:val="21"/>
              </w:rPr>
            </w:pPr>
            <w:r w:rsidRPr="00627F46">
              <w:rPr>
                <w:rFonts w:ascii="宋体" w:hAnsi="宋体" w:hint="eastAsia"/>
                <w:snapToGrid w:val="0"/>
                <w:szCs w:val="21"/>
              </w:rPr>
              <w:t>分类</w:t>
            </w:r>
          </w:p>
        </w:tc>
        <w:tc>
          <w:tcPr>
            <w:tcW w:w="5823"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spacing w:line="300" w:lineRule="auto"/>
              <w:jc w:val="center"/>
              <w:rPr>
                <w:rFonts w:ascii="宋体" w:hAnsi="宋体"/>
                <w:snapToGrid w:val="0"/>
                <w:szCs w:val="21"/>
              </w:rPr>
            </w:pPr>
            <w:r w:rsidRPr="00627F46">
              <w:rPr>
                <w:rFonts w:ascii="宋体" w:hAnsi="宋体" w:hint="eastAsia"/>
                <w:snapToGrid w:val="0"/>
                <w:szCs w:val="21"/>
              </w:rPr>
              <w:t>评审细则</w:t>
            </w:r>
          </w:p>
        </w:tc>
        <w:tc>
          <w:tcPr>
            <w:tcW w:w="970"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spacing w:line="300" w:lineRule="auto"/>
              <w:jc w:val="center"/>
              <w:rPr>
                <w:rFonts w:ascii="宋体" w:hAnsi="宋体"/>
                <w:snapToGrid w:val="0"/>
                <w:szCs w:val="21"/>
              </w:rPr>
            </w:pPr>
            <w:r w:rsidRPr="00627F46">
              <w:rPr>
                <w:rFonts w:ascii="宋体" w:hAnsi="宋体" w:hint="eastAsia"/>
                <w:snapToGrid w:val="0"/>
                <w:szCs w:val="21"/>
              </w:rPr>
              <w:t>分值</w:t>
            </w:r>
          </w:p>
        </w:tc>
      </w:tr>
      <w:tr w:rsidR="00396EC2" w:rsidRPr="00627F46">
        <w:trPr>
          <w:trHeight w:val="410"/>
        </w:trPr>
        <w:tc>
          <w:tcPr>
            <w:tcW w:w="1519" w:type="dxa"/>
            <w:vMerge w:val="restart"/>
            <w:tcBorders>
              <w:left w:val="single" w:sz="4" w:space="0" w:color="auto"/>
              <w:right w:val="single" w:sz="4" w:space="0" w:color="auto"/>
            </w:tcBorders>
            <w:vAlign w:val="center"/>
          </w:tcPr>
          <w:p w:rsidR="00396EC2" w:rsidRPr="00627F46" w:rsidRDefault="00F53BF5">
            <w:pPr>
              <w:spacing w:line="300" w:lineRule="auto"/>
              <w:jc w:val="left"/>
              <w:rPr>
                <w:rFonts w:ascii="宋体" w:hAnsi="宋体"/>
                <w:snapToGrid w:val="0"/>
                <w:szCs w:val="21"/>
              </w:rPr>
            </w:pPr>
            <w:r w:rsidRPr="00627F46">
              <w:rPr>
                <w:rFonts w:ascii="宋体" w:hAnsi="宋体" w:hint="eastAsia"/>
                <w:snapToGrid w:val="0"/>
                <w:szCs w:val="21"/>
              </w:rPr>
              <w:t>技术资信分</w:t>
            </w:r>
          </w:p>
          <w:p w:rsidR="00396EC2" w:rsidRPr="00627F46" w:rsidRDefault="00F53BF5">
            <w:pPr>
              <w:spacing w:line="300" w:lineRule="auto"/>
              <w:jc w:val="left"/>
              <w:rPr>
                <w:rFonts w:ascii="宋体" w:hAnsi="宋体"/>
                <w:snapToGrid w:val="0"/>
                <w:szCs w:val="21"/>
              </w:rPr>
            </w:pPr>
            <w:r w:rsidRPr="00627F46">
              <w:rPr>
                <w:rFonts w:ascii="宋体" w:hAnsi="宋体" w:hint="eastAsia"/>
                <w:snapToGrid w:val="0"/>
                <w:szCs w:val="21"/>
              </w:rPr>
              <w:t>（</w:t>
            </w:r>
            <w:r w:rsidRPr="00627F46">
              <w:rPr>
                <w:rFonts w:ascii="宋体" w:hAnsi="宋体"/>
                <w:snapToGrid w:val="0"/>
                <w:szCs w:val="21"/>
              </w:rPr>
              <w:t>90</w:t>
            </w:r>
            <w:r w:rsidRPr="00627F46">
              <w:rPr>
                <w:rFonts w:ascii="宋体" w:hAnsi="宋体" w:hint="eastAsia"/>
                <w:snapToGrid w:val="0"/>
                <w:szCs w:val="21"/>
              </w:rPr>
              <w:t>分</w:t>
            </w:r>
            <w:r w:rsidRPr="00627F46">
              <w:rPr>
                <w:rFonts w:ascii="宋体" w:hAnsi="宋体"/>
                <w:snapToGrid w:val="0"/>
                <w:szCs w:val="21"/>
              </w:rPr>
              <w:t>)</w:t>
            </w:r>
          </w:p>
        </w:tc>
        <w:tc>
          <w:tcPr>
            <w:tcW w:w="1470" w:type="dxa"/>
            <w:tcBorders>
              <w:top w:val="single" w:sz="4" w:space="0" w:color="auto"/>
              <w:left w:val="single" w:sz="4" w:space="0" w:color="auto"/>
              <w:right w:val="single" w:sz="4" w:space="0" w:color="auto"/>
            </w:tcBorders>
            <w:vAlign w:val="center"/>
          </w:tcPr>
          <w:p w:rsidR="00396EC2" w:rsidRPr="00627F46" w:rsidRDefault="00F53BF5">
            <w:pPr>
              <w:spacing w:line="300" w:lineRule="auto"/>
              <w:jc w:val="left"/>
              <w:rPr>
                <w:rFonts w:ascii="宋体" w:eastAsia="仿宋_GB2312" w:hAnsi="宋体"/>
                <w:snapToGrid w:val="0"/>
                <w:sz w:val="28"/>
                <w:szCs w:val="21"/>
              </w:rPr>
            </w:pPr>
            <w:r w:rsidRPr="00627F46">
              <w:rPr>
                <w:rFonts w:ascii="宋体" w:hAnsi="宋体" w:hint="eastAsia"/>
                <w:snapToGrid w:val="0"/>
                <w:szCs w:val="21"/>
              </w:rPr>
              <w:t>企业相关业绩</w:t>
            </w:r>
          </w:p>
        </w:tc>
        <w:tc>
          <w:tcPr>
            <w:tcW w:w="5823"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spacing w:line="300" w:lineRule="auto"/>
              <w:rPr>
                <w:rFonts w:ascii="宋体" w:hAnsi="宋体" w:cs="宋体"/>
                <w:szCs w:val="21"/>
              </w:rPr>
            </w:pPr>
            <w:r w:rsidRPr="00627F46">
              <w:rPr>
                <w:rFonts w:ascii="宋体" w:hAnsi="宋体" w:cs="宋体" w:hint="eastAsia"/>
                <w:szCs w:val="21"/>
              </w:rPr>
              <w:t>投标人自201</w:t>
            </w:r>
            <w:r w:rsidR="00111539" w:rsidRPr="00627F46">
              <w:rPr>
                <w:rFonts w:ascii="宋体" w:hAnsi="宋体" w:cs="宋体" w:hint="eastAsia"/>
                <w:szCs w:val="21"/>
              </w:rPr>
              <w:t>7</w:t>
            </w:r>
            <w:r w:rsidRPr="00627F46">
              <w:rPr>
                <w:rFonts w:ascii="宋体" w:hAnsi="宋体" w:cs="宋体" w:hint="eastAsia"/>
                <w:szCs w:val="21"/>
              </w:rPr>
              <w:t>年1月1日以来（以合同签订时间为准），承担过中型及以上水闸安全鉴定（或安全技术认定）项目的，每提供一份合同及安全鉴定报告书得</w:t>
            </w:r>
            <w:r w:rsidRPr="00627F46">
              <w:rPr>
                <w:rFonts w:ascii="宋体" w:hAnsi="宋体" w:cs="宋体"/>
                <w:szCs w:val="21"/>
              </w:rPr>
              <w:t>0.5</w:t>
            </w:r>
            <w:r w:rsidRPr="00627F46">
              <w:rPr>
                <w:rFonts w:ascii="宋体" w:hAnsi="宋体" w:cs="宋体" w:hint="eastAsia"/>
                <w:szCs w:val="21"/>
              </w:rPr>
              <w:t>分，最高得</w:t>
            </w:r>
            <w:r w:rsidRPr="00627F46">
              <w:rPr>
                <w:rFonts w:ascii="宋体" w:hAnsi="宋体" w:cs="宋体"/>
                <w:szCs w:val="21"/>
              </w:rPr>
              <w:t>1</w:t>
            </w:r>
            <w:r w:rsidRPr="00627F46">
              <w:rPr>
                <w:rFonts w:ascii="宋体" w:hAnsi="宋体" w:cs="宋体" w:hint="eastAsia"/>
                <w:szCs w:val="21"/>
              </w:rPr>
              <w:t>分。</w:t>
            </w:r>
          </w:p>
          <w:p w:rsidR="00396EC2" w:rsidRPr="00627F46" w:rsidRDefault="00F53BF5">
            <w:r w:rsidRPr="00627F46">
              <w:rPr>
                <w:rFonts w:ascii="宋体" w:hAnsi="宋体" w:cs="宋体" w:hint="eastAsia"/>
                <w:szCs w:val="21"/>
              </w:rPr>
              <w:t>须提供合同及安全鉴定报告书原件的扫描件，否则不得分。</w:t>
            </w:r>
          </w:p>
        </w:tc>
        <w:tc>
          <w:tcPr>
            <w:tcW w:w="970"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spacing w:line="300" w:lineRule="auto"/>
              <w:jc w:val="center"/>
              <w:rPr>
                <w:rFonts w:ascii="宋体" w:eastAsia="仿宋_GB2312" w:hAnsi="宋体"/>
                <w:snapToGrid w:val="0"/>
                <w:sz w:val="28"/>
                <w:szCs w:val="21"/>
              </w:rPr>
            </w:pPr>
            <w:r w:rsidRPr="00627F46">
              <w:rPr>
                <w:rFonts w:ascii="宋体" w:hAnsi="宋体"/>
                <w:snapToGrid w:val="0"/>
                <w:szCs w:val="21"/>
              </w:rPr>
              <w:t>1</w:t>
            </w:r>
            <w:r w:rsidRPr="00627F46">
              <w:rPr>
                <w:rFonts w:ascii="宋体" w:hAnsi="宋体" w:hint="eastAsia"/>
                <w:snapToGrid w:val="0"/>
                <w:szCs w:val="21"/>
              </w:rPr>
              <w:t>分</w:t>
            </w:r>
          </w:p>
        </w:tc>
      </w:tr>
      <w:tr w:rsidR="00396EC2" w:rsidRPr="00627F46">
        <w:trPr>
          <w:trHeight w:val="410"/>
        </w:trPr>
        <w:tc>
          <w:tcPr>
            <w:tcW w:w="1519" w:type="dxa"/>
            <w:vMerge/>
            <w:tcBorders>
              <w:left w:val="single" w:sz="4" w:space="0" w:color="auto"/>
              <w:right w:val="single" w:sz="4" w:space="0" w:color="auto"/>
            </w:tcBorders>
            <w:vAlign w:val="center"/>
          </w:tcPr>
          <w:p w:rsidR="00396EC2" w:rsidRPr="00627F46" w:rsidRDefault="00396EC2">
            <w:pPr>
              <w:spacing w:line="300" w:lineRule="auto"/>
              <w:jc w:val="left"/>
              <w:rPr>
                <w:rFonts w:ascii="宋体" w:hAnsi="宋体"/>
                <w:snapToGrid w:val="0"/>
                <w:szCs w:val="21"/>
              </w:rPr>
            </w:pPr>
          </w:p>
        </w:tc>
        <w:tc>
          <w:tcPr>
            <w:tcW w:w="1470" w:type="dxa"/>
            <w:tcBorders>
              <w:top w:val="single" w:sz="4" w:space="0" w:color="auto"/>
              <w:left w:val="single" w:sz="4" w:space="0" w:color="auto"/>
              <w:right w:val="single" w:sz="4" w:space="0" w:color="auto"/>
            </w:tcBorders>
            <w:vAlign w:val="center"/>
          </w:tcPr>
          <w:p w:rsidR="00396EC2" w:rsidRPr="00627F46" w:rsidRDefault="00F53BF5">
            <w:pPr>
              <w:spacing w:line="300" w:lineRule="auto"/>
              <w:jc w:val="left"/>
              <w:rPr>
                <w:rFonts w:ascii="宋体" w:hAnsi="宋体"/>
                <w:snapToGrid w:val="0"/>
                <w:szCs w:val="21"/>
              </w:rPr>
            </w:pPr>
            <w:r w:rsidRPr="00627F46">
              <w:rPr>
                <w:rFonts w:ascii="宋体" w:hAnsi="宋体" w:hint="eastAsia"/>
                <w:snapToGrid w:val="0"/>
                <w:szCs w:val="21"/>
              </w:rPr>
              <w:t>认证证书</w:t>
            </w:r>
          </w:p>
        </w:tc>
        <w:tc>
          <w:tcPr>
            <w:tcW w:w="5823"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rPr>
                <w:rFonts w:cs="宋体"/>
                <w:szCs w:val="21"/>
              </w:rPr>
            </w:pPr>
            <w:r w:rsidRPr="00627F46">
              <w:rPr>
                <w:rFonts w:cs="宋体" w:hint="eastAsia"/>
                <w:szCs w:val="21"/>
              </w:rPr>
              <w:t>投标人具有有效期内的质量管理体系认证证书、环境管理体系认证证书和职业健康安全管理体系认证证书的</w:t>
            </w:r>
            <w:proofErr w:type="gramStart"/>
            <w:r w:rsidRPr="00627F46">
              <w:rPr>
                <w:rFonts w:cs="宋体" w:hint="eastAsia"/>
                <w:szCs w:val="21"/>
              </w:rPr>
              <w:t>每具有</w:t>
            </w:r>
            <w:proofErr w:type="gramEnd"/>
            <w:r w:rsidRPr="00627F46">
              <w:rPr>
                <w:rFonts w:cs="宋体" w:hint="eastAsia"/>
                <w:szCs w:val="21"/>
              </w:rPr>
              <w:t>一项得</w:t>
            </w:r>
            <w:r w:rsidRPr="00627F46">
              <w:rPr>
                <w:rFonts w:cs="宋体" w:hint="eastAsia"/>
                <w:szCs w:val="21"/>
              </w:rPr>
              <w:t>1</w:t>
            </w:r>
            <w:r w:rsidRPr="00627F46">
              <w:rPr>
                <w:rFonts w:cs="宋体" w:hint="eastAsia"/>
                <w:szCs w:val="21"/>
              </w:rPr>
              <w:t>分。本项最高得</w:t>
            </w:r>
            <w:r w:rsidRPr="00627F46">
              <w:rPr>
                <w:rFonts w:cs="宋体" w:hint="eastAsia"/>
                <w:szCs w:val="21"/>
              </w:rPr>
              <w:t>3</w:t>
            </w:r>
            <w:r w:rsidRPr="00627F46">
              <w:rPr>
                <w:rFonts w:cs="宋体" w:hint="eastAsia"/>
                <w:szCs w:val="21"/>
              </w:rPr>
              <w:t>分。</w:t>
            </w:r>
          </w:p>
          <w:p w:rsidR="00396EC2" w:rsidRPr="00627F46" w:rsidRDefault="00F53BF5">
            <w:pPr>
              <w:spacing w:line="300" w:lineRule="auto"/>
              <w:rPr>
                <w:rFonts w:ascii="宋体" w:hAnsi="宋体" w:cs="宋体"/>
                <w:szCs w:val="21"/>
              </w:rPr>
            </w:pPr>
            <w:r w:rsidRPr="00627F46">
              <w:rPr>
                <w:rFonts w:ascii="宋体" w:hAnsi="宋体" w:cs="宋体" w:hint="eastAsia"/>
                <w:szCs w:val="21"/>
              </w:rPr>
              <w:t>须提供证书原件的扫描件，否则不得分。</w:t>
            </w:r>
          </w:p>
        </w:tc>
        <w:tc>
          <w:tcPr>
            <w:tcW w:w="970"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spacing w:line="300" w:lineRule="auto"/>
              <w:jc w:val="center"/>
              <w:rPr>
                <w:rFonts w:ascii="宋体" w:hAnsi="宋体"/>
                <w:snapToGrid w:val="0"/>
                <w:szCs w:val="21"/>
              </w:rPr>
            </w:pPr>
            <w:r w:rsidRPr="00627F46">
              <w:rPr>
                <w:rFonts w:ascii="宋体" w:hAnsi="宋体" w:hint="eastAsia"/>
                <w:snapToGrid w:val="0"/>
                <w:szCs w:val="21"/>
              </w:rPr>
              <w:t>3分</w:t>
            </w:r>
          </w:p>
        </w:tc>
      </w:tr>
      <w:tr w:rsidR="00396EC2" w:rsidRPr="00627F46">
        <w:trPr>
          <w:trHeight w:val="410"/>
        </w:trPr>
        <w:tc>
          <w:tcPr>
            <w:tcW w:w="1519" w:type="dxa"/>
            <w:vMerge/>
            <w:tcBorders>
              <w:left w:val="single" w:sz="4" w:space="0" w:color="auto"/>
              <w:right w:val="single" w:sz="4" w:space="0" w:color="auto"/>
            </w:tcBorders>
            <w:vAlign w:val="center"/>
          </w:tcPr>
          <w:p w:rsidR="00396EC2" w:rsidRPr="00627F46" w:rsidRDefault="00396EC2">
            <w:pPr>
              <w:spacing w:line="300" w:lineRule="auto"/>
              <w:jc w:val="left"/>
              <w:rPr>
                <w:rFonts w:ascii="宋体" w:hAnsi="宋体"/>
                <w:snapToGrid w:val="0"/>
                <w:szCs w:val="21"/>
              </w:rPr>
            </w:pPr>
          </w:p>
        </w:tc>
        <w:tc>
          <w:tcPr>
            <w:tcW w:w="1470" w:type="dxa"/>
            <w:tcBorders>
              <w:top w:val="single" w:sz="4" w:space="0" w:color="auto"/>
              <w:left w:val="single" w:sz="4" w:space="0" w:color="auto"/>
              <w:right w:val="single" w:sz="4" w:space="0" w:color="auto"/>
            </w:tcBorders>
            <w:vAlign w:val="center"/>
          </w:tcPr>
          <w:p w:rsidR="00396EC2" w:rsidRPr="00627F46" w:rsidRDefault="00F53BF5">
            <w:pPr>
              <w:spacing w:line="300" w:lineRule="auto"/>
              <w:jc w:val="left"/>
              <w:rPr>
                <w:rFonts w:ascii="宋体" w:hAnsi="宋体"/>
                <w:snapToGrid w:val="0"/>
                <w:szCs w:val="21"/>
              </w:rPr>
            </w:pPr>
            <w:r w:rsidRPr="00627F46">
              <w:rPr>
                <w:rFonts w:ascii="宋体" w:hAnsi="宋体" w:hint="eastAsia"/>
                <w:snapToGrid w:val="0"/>
                <w:szCs w:val="21"/>
              </w:rPr>
              <w:t>企业资质</w:t>
            </w:r>
          </w:p>
        </w:tc>
        <w:tc>
          <w:tcPr>
            <w:tcW w:w="5823" w:type="dxa"/>
            <w:tcBorders>
              <w:top w:val="single" w:sz="4" w:space="0" w:color="auto"/>
              <w:left w:val="single" w:sz="4" w:space="0" w:color="auto"/>
              <w:bottom w:val="single" w:sz="4" w:space="0" w:color="auto"/>
              <w:right w:val="single" w:sz="4" w:space="0" w:color="auto"/>
            </w:tcBorders>
            <w:vAlign w:val="center"/>
          </w:tcPr>
          <w:p w:rsidR="00396EC2" w:rsidRPr="00627F46" w:rsidRDefault="001500D5" w:rsidP="001500D5">
            <w:r w:rsidRPr="00627F46">
              <w:rPr>
                <w:rFonts w:ascii="Times New Roman" w:hAnsi="Times New Roman" w:hint="eastAsia"/>
              </w:rPr>
              <w:t>①</w:t>
            </w:r>
            <w:r w:rsidR="00F53BF5" w:rsidRPr="00627F46">
              <w:rPr>
                <w:rFonts w:ascii="Times New Roman" w:hAnsi="Times New Roman" w:hint="eastAsia"/>
              </w:rPr>
              <w:t xml:space="preserve"> </w:t>
            </w:r>
            <w:r w:rsidR="008D340A" w:rsidRPr="00627F46">
              <w:rPr>
                <w:rFonts w:hint="eastAsia"/>
              </w:rPr>
              <w:t>投标人具有水利工程质量检测（岩土工程类、混凝土工程类、金属结构类、机械电气类和量测类）甲级资质的，每项得</w:t>
            </w:r>
            <w:r w:rsidR="008D340A" w:rsidRPr="00627F46">
              <w:rPr>
                <w:rFonts w:hint="eastAsia"/>
              </w:rPr>
              <w:t>1</w:t>
            </w:r>
            <w:r w:rsidR="008D340A" w:rsidRPr="00627F46">
              <w:rPr>
                <w:rFonts w:hint="eastAsia"/>
              </w:rPr>
              <w:t>分；乙级资质的，每项得</w:t>
            </w:r>
            <w:r w:rsidR="008D340A" w:rsidRPr="00627F46">
              <w:rPr>
                <w:rFonts w:hint="eastAsia"/>
              </w:rPr>
              <w:t>0.5</w:t>
            </w:r>
            <w:r w:rsidR="008D340A" w:rsidRPr="00627F46">
              <w:rPr>
                <w:rFonts w:hint="eastAsia"/>
              </w:rPr>
              <w:t>分；本项最高得</w:t>
            </w:r>
            <w:r w:rsidR="008D340A" w:rsidRPr="00627F46">
              <w:rPr>
                <w:rFonts w:hint="eastAsia"/>
              </w:rPr>
              <w:t>5</w:t>
            </w:r>
            <w:r w:rsidR="008D340A" w:rsidRPr="00627F46">
              <w:rPr>
                <w:rFonts w:hint="eastAsia"/>
              </w:rPr>
              <w:t>分。</w:t>
            </w:r>
          </w:p>
          <w:p w:rsidR="00396EC2" w:rsidRPr="00627F46" w:rsidRDefault="00F53BF5">
            <w:pPr>
              <w:rPr>
                <w:rFonts w:ascii="Times New Roman" w:hAnsi="Times New Roman"/>
              </w:rPr>
            </w:pPr>
            <w:r w:rsidRPr="00627F46">
              <w:rPr>
                <w:rFonts w:ascii="Times New Roman" w:hAnsi="Times New Roman" w:hint="eastAsia"/>
              </w:rPr>
              <w:t>②投标人具有工程测量甲级资质的，得</w:t>
            </w:r>
            <w:r w:rsidRPr="00627F46">
              <w:rPr>
                <w:rFonts w:ascii="Times New Roman" w:hAnsi="Times New Roman" w:hint="eastAsia"/>
              </w:rPr>
              <w:t>2</w:t>
            </w:r>
            <w:r w:rsidRPr="00627F46">
              <w:rPr>
                <w:rFonts w:ascii="Times New Roman" w:hAnsi="Times New Roman" w:hint="eastAsia"/>
              </w:rPr>
              <w:t>分；具有乙级资质的，得</w:t>
            </w:r>
            <w:r w:rsidRPr="00627F46">
              <w:rPr>
                <w:rFonts w:ascii="Times New Roman" w:hAnsi="Times New Roman" w:hint="eastAsia"/>
              </w:rPr>
              <w:t>1</w:t>
            </w:r>
            <w:r w:rsidRPr="00627F46">
              <w:rPr>
                <w:rFonts w:ascii="Times New Roman" w:hAnsi="Times New Roman" w:hint="eastAsia"/>
              </w:rPr>
              <w:t>分。本项最高得</w:t>
            </w:r>
            <w:r w:rsidRPr="00627F46">
              <w:rPr>
                <w:rFonts w:ascii="Times New Roman" w:hAnsi="Times New Roman" w:hint="eastAsia"/>
              </w:rPr>
              <w:t>2</w:t>
            </w:r>
            <w:r w:rsidRPr="00627F46">
              <w:rPr>
                <w:rFonts w:ascii="Times New Roman" w:hAnsi="Times New Roman" w:hint="eastAsia"/>
              </w:rPr>
              <w:t>分。</w:t>
            </w:r>
          </w:p>
          <w:p w:rsidR="00396EC2" w:rsidRPr="00627F46" w:rsidRDefault="00F53BF5">
            <w:pPr>
              <w:rPr>
                <w:rFonts w:ascii="宋体" w:hAnsi="宋体" w:cs="宋体"/>
                <w:szCs w:val="21"/>
              </w:rPr>
            </w:pPr>
            <w:r w:rsidRPr="00627F46">
              <w:rPr>
                <w:rFonts w:hint="eastAsia"/>
              </w:rPr>
              <w:t>须提供证书原件的扫描件，否则不得分。</w:t>
            </w:r>
          </w:p>
        </w:tc>
        <w:tc>
          <w:tcPr>
            <w:tcW w:w="970"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spacing w:line="300" w:lineRule="auto"/>
              <w:jc w:val="center"/>
              <w:rPr>
                <w:rFonts w:ascii="宋体" w:hAnsi="宋体"/>
                <w:snapToGrid w:val="0"/>
                <w:szCs w:val="21"/>
              </w:rPr>
            </w:pPr>
            <w:r w:rsidRPr="00627F46">
              <w:rPr>
                <w:rFonts w:ascii="宋体" w:hAnsi="宋体" w:hint="eastAsia"/>
                <w:snapToGrid w:val="0"/>
                <w:szCs w:val="21"/>
              </w:rPr>
              <w:t>7分</w:t>
            </w:r>
          </w:p>
        </w:tc>
      </w:tr>
      <w:tr w:rsidR="00396EC2" w:rsidRPr="00627F46">
        <w:trPr>
          <w:trHeight w:val="410"/>
        </w:trPr>
        <w:tc>
          <w:tcPr>
            <w:tcW w:w="1519" w:type="dxa"/>
            <w:vMerge/>
            <w:tcBorders>
              <w:left w:val="single" w:sz="4" w:space="0" w:color="auto"/>
              <w:right w:val="single" w:sz="4" w:space="0" w:color="auto"/>
            </w:tcBorders>
            <w:vAlign w:val="center"/>
          </w:tcPr>
          <w:p w:rsidR="00396EC2" w:rsidRPr="00627F46" w:rsidRDefault="00396EC2">
            <w:pPr>
              <w:spacing w:line="300" w:lineRule="auto"/>
              <w:jc w:val="left"/>
              <w:rPr>
                <w:rFonts w:ascii="宋体" w:hAnsi="宋体"/>
                <w:snapToGrid w:val="0"/>
                <w:szCs w:val="21"/>
              </w:rPr>
            </w:pPr>
          </w:p>
        </w:tc>
        <w:tc>
          <w:tcPr>
            <w:tcW w:w="1470" w:type="dxa"/>
            <w:tcBorders>
              <w:top w:val="single" w:sz="4" w:space="0" w:color="auto"/>
              <w:left w:val="single" w:sz="4" w:space="0" w:color="auto"/>
              <w:right w:val="single" w:sz="4" w:space="0" w:color="auto"/>
            </w:tcBorders>
            <w:vAlign w:val="center"/>
          </w:tcPr>
          <w:p w:rsidR="00396EC2" w:rsidRPr="00627F46" w:rsidRDefault="00F53BF5">
            <w:pPr>
              <w:spacing w:line="300" w:lineRule="auto"/>
              <w:jc w:val="left"/>
              <w:rPr>
                <w:rFonts w:ascii="宋体" w:hAnsi="宋体"/>
                <w:snapToGrid w:val="0"/>
                <w:szCs w:val="21"/>
              </w:rPr>
            </w:pPr>
            <w:r w:rsidRPr="00627F46">
              <w:rPr>
                <w:rFonts w:ascii="宋体" w:hAnsi="宋体" w:hint="eastAsia"/>
                <w:snapToGrid w:val="0"/>
                <w:szCs w:val="21"/>
              </w:rPr>
              <w:t>企业荣誉</w:t>
            </w:r>
          </w:p>
        </w:tc>
        <w:tc>
          <w:tcPr>
            <w:tcW w:w="5823"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spacing w:line="300" w:lineRule="exact"/>
              <w:jc w:val="left"/>
              <w:rPr>
                <w:rFonts w:ascii="Times New Roman" w:hAnsi="Times New Roman"/>
                <w:szCs w:val="21"/>
              </w:rPr>
            </w:pPr>
            <w:r w:rsidRPr="00627F46">
              <w:rPr>
                <w:rFonts w:ascii="Times New Roman" w:hAnsi="Times New Roman" w:hint="eastAsia"/>
                <w:szCs w:val="21"/>
              </w:rPr>
              <w:t>供应商</w:t>
            </w:r>
            <w:r w:rsidRPr="00627F46">
              <w:rPr>
                <w:rFonts w:ascii="宋体" w:hAnsi="宋体" w:cs="宋体" w:hint="eastAsia"/>
                <w:szCs w:val="21"/>
              </w:rPr>
              <w:t>自</w:t>
            </w:r>
            <w:r w:rsidRPr="00627F46">
              <w:rPr>
                <w:rFonts w:ascii="宋体" w:hAnsi="宋体" w:cs="宋体"/>
                <w:szCs w:val="21"/>
              </w:rPr>
              <w:t>2017</w:t>
            </w:r>
            <w:r w:rsidRPr="00627F46">
              <w:rPr>
                <w:rFonts w:ascii="宋体" w:hAnsi="宋体" w:cs="宋体" w:hint="eastAsia"/>
                <w:szCs w:val="21"/>
              </w:rPr>
              <w:t>年</w:t>
            </w:r>
            <w:r w:rsidRPr="00627F46">
              <w:rPr>
                <w:rFonts w:ascii="宋体" w:hAnsi="宋体" w:cs="宋体"/>
                <w:szCs w:val="21"/>
              </w:rPr>
              <w:t>1月1日以来</w:t>
            </w:r>
            <w:r w:rsidRPr="00627F46">
              <w:rPr>
                <w:rFonts w:ascii="宋体" w:hAnsi="宋体" w:cs="宋体" w:hint="eastAsia"/>
                <w:szCs w:val="21"/>
              </w:rPr>
              <w:t>（以获奖证书时间为准）</w:t>
            </w:r>
            <w:r w:rsidRPr="00627F46">
              <w:rPr>
                <w:rFonts w:ascii="Times New Roman" w:hAnsi="Times New Roman" w:hint="eastAsia"/>
                <w:szCs w:val="21"/>
              </w:rPr>
              <w:t>获得过水利类咨询、检测等省部级及</w:t>
            </w:r>
            <w:r w:rsidR="00F17B84">
              <w:rPr>
                <w:rFonts w:ascii="Times New Roman" w:hAnsi="Times New Roman" w:hint="eastAsia"/>
                <w:szCs w:val="21"/>
              </w:rPr>
              <w:t>以上部门或协会颁发的奖项的，</w:t>
            </w:r>
            <w:r w:rsidRPr="00627F46">
              <w:rPr>
                <w:rFonts w:ascii="Times New Roman" w:hAnsi="Times New Roman" w:hint="eastAsia"/>
                <w:szCs w:val="21"/>
              </w:rPr>
              <w:t>每个奖项得</w:t>
            </w:r>
            <w:r w:rsidR="00111539" w:rsidRPr="00627F46">
              <w:rPr>
                <w:rFonts w:ascii="Times New Roman" w:hAnsi="Times New Roman" w:hint="eastAsia"/>
                <w:szCs w:val="21"/>
              </w:rPr>
              <w:t>1</w:t>
            </w:r>
            <w:r w:rsidRPr="00627F46">
              <w:rPr>
                <w:rFonts w:ascii="Times New Roman" w:hAnsi="Times New Roman" w:hint="eastAsia"/>
                <w:szCs w:val="21"/>
              </w:rPr>
              <w:t>分。最高得</w:t>
            </w:r>
            <w:r w:rsidR="00111539" w:rsidRPr="00627F46">
              <w:rPr>
                <w:rFonts w:ascii="Times New Roman" w:hAnsi="Times New Roman" w:hint="eastAsia"/>
                <w:szCs w:val="21"/>
              </w:rPr>
              <w:t>3</w:t>
            </w:r>
            <w:r w:rsidRPr="00627F46">
              <w:rPr>
                <w:rFonts w:ascii="Times New Roman" w:hAnsi="Times New Roman" w:hint="eastAsia"/>
                <w:szCs w:val="21"/>
              </w:rPr>
              <w:t>分。</w:t>
            </w:r>
          </w:p>
          <w:p w:rsidR="00396EC2" w:rsidRPr="00627F46" w:rsidRDefault="00F53BF5">
            <w:pPr>
              <w:spacing w:line="300" w:lineRule="exact"/>
              <w:jc w:val="left"/>
              <w:rPr>
                <w:rFonts w:ascii="Times New Roman" w:hAnsi="Times New Roman"/>
                <w:szCs w:val="21"/>
              </w:rPr>
            </w:pPr>
            <w:r w:rsidRPr="00627F46">
              <w:rPr>
                <w:rFonts w:ascii="Times New Roman" w:hAnsi="Times New Roman" w:hint="eastAsia"/>
                <w:szCs w:val="21"/>
              </w:rPr>
              <w:t>提供获奖证书或证明材料</w:t>
            </w:r>
            <w:r w:rsidR="004418A1" w:rsidRPr="00627F46">
              <w:rPr>
                <w:rFonts w:ascii="Times New Roman" w:hAnsi="Times New Roman" w:hint="eastAsia"/>
                <w:szCs w:val="21"/>
              </w:rPr>
              <w:t>扫描</w:t>
            </w:r>
            <w:r w:rsidRPr="00627F46">
              <w:rPr>
                <w:rFonts w:ascii="Times New Roman" w:hAnsi="Times New Roman" w:hint="eastAsia"/>
                <w:szCs w:val="21"/>
              </w:rPr>
              <w:t>件。未按要求提供的不得分</w:t>
            </w:r>
            <w:r w:rsidR="00574788">
              <w:rPr>
                <w:rFonts w:ascii="Times New Roman" w:hAnsi="Times New Roman" w:hint="eastAsia"/>
                <w:szCs w:val="21"/>
              </w:rPr>
              <w:t>。</w:t>
            </w:r>
          </w:p>
        </w:tc>
        <w:tc>
          <w:tcPr>
            <w:tcW w:w="970" w:type="dxa"/>
            <w:tcBorders>
              <w:top w:val="single" w:sz="4" w:space="0" w:color="auto"/>
              <w:left w:val="single" w:sz="4" w:space="0" w:color="auto"/>
              <w:bottom w:val="single" w:sz="4" w:space="0" w:color="auto"/>
              <w:right w:val="single" w:sz="4" w:space="0" w:color="auto"/>
            </w:tcBorders>
            <w:vAlign w:val="center"/>
          </w:tcPr>
          <w:p w:rsidR="00396EC2" w:rsidRPr="00627F46" w:rsidRDefault="00111539">
            <w:pPr>
              <w:spacing w:line="300" w:lineRule="auto"/>
              <w:jc w:val="center"/>
              <w:rPr>
                <w:rFonts w:ascii="宋体" w:hAnsi="宋体"/>
                <w:snapToGrid w:val="0"/>
                <w:szCs w:val="21"/>
              </w:rPr>
            </w:pPr>
            <w:r w:rsidRPr="00627F46">
              <w:rPr>
                <w:rFonts w:ascii="宋体" w:hAnsi="宋体" w:hint="eastAsia"/>
                <w:snapToGrid w:val="0"/>
                <w:szCs w:val="21"/>
              </w:rPr>
              <w:t>3</w:t>
            </w:r>
            <w:r w:rsidR="00F53BF5" w:rsidRPr="00627F46">
              <w:rPr>
                <w:rFonts w:ascii="宋体" w:hAnsi="宋体" w:hint="eastAsia"/>
                <w:snapToGrid w:val="0"/>
                <w:szCs w:val="21"/>
              </w:rPr>
              <w:t>分</w:t>
            </w:r>
          </w:p>
        </w:tc>
      </w:tr>
      <w:tr w:rsidR="00396EC2" w:rsidRPr="00627F46">
        <w:trPr>
          <w:trHeight w:val="410"/>
        </w:trPr>
        <w:tc>
          <w:tcPr>
            <w:tcW w:w="1519" w:type="dxa"/>
            <w:vMerge/>
            <w:tcBorders>
              <w:left w:val="single" w:sz="4" w:space="0" w:color="auto"/>
              <w:right w:val="single" w:sz="4" w:space="0" w:color="auto"/>
            </w:tcBorders>
            <w:vAlign w:val="center"/>
          </w:tcPr>
          <w:p w:rsidR="00396EC2" w:rsidRPr="00627F46" w:rsidRDefault="00396EC2">
            <w:pPr>
              <w:spacing w:line="300" w:lineRule="auto"/>
              <w:jc w:val="left"/>
              <w:rPr>
                <w:rFonts w:ascii="宋体" w:hAnsi="宋体"/>
                <w:snapToGrid w:val="0"/>
                <w:szCs w:val="21"/>
              </w:rPr>
            </w:pPr>
          </w:p>
        </w:tc>
        <w:tc>
          <w:tcPr>
            <w:tcW w:w="1470" w:type="dxa"/>
            <w:tcBorders>
              <w:top w:val="single" w:sz="4" w:space="0" w:color="auto"/>
              <w:left w:val="single" w:sz="4" w:space="0" w:color="auto"/>
              <w:right w:val="single" w:sz="4" w:space="0" w:color="auto"/>
            </w:tcBorders>
            <w:vAlign w:val="center"/>
          </w:tcPr>
          <w:p w:rsidR="00396EC2" w:rsidRPr="00627F46" w:rsidRDefault="00F53BF5" w:rsidP="004418A1">
            <w:pPr>
              <w:spacing w:line="300" w:lineRule="auto"/>
              <w:jc w:val="left"/>
              <w:rPr>
                <w:rFonts w:ascii="宋体" w:hAnsi="宋体"/>
                <w:snapToGrid w:val="0"/>
                <w:szCs w:val="21"/>
              </w:rPr>
            </w:pPr>
            <w:r w:rsidRPr="00627F46">
              <w:rPr>
                <w:rFonts w:ascii="宋体" w:hAnsi="宋体" w:hint="eastAsia"/>
                <w:snapToGrid w:val="0"/>
                <w:szCs w:val="21"/>
              </w:rPr>
              <w:t>项目负责人</w:t>
            </w:r>
            <w:r w:rsidR="004418A1" w:rsidRPr="00627F46">
              <w:rPr>
                <w:rFonts w:ascii="宋体" w:hAnsi="宋体" w:hint="eastAsia"/>
                <w:snapToGrid w:val="0"/>
                <w:szCs w:val="21"/>
              </w:rPr>
              <w:t>实力</w:t>
            </w:r>
          </w:p>
        </w:tc>
        <w:tc>
          <w:tcPr>
            <w:tcW w:w="5823"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spacing w:line="300" w:lineRule="exact"/>
              <w:jc w:val="left"/>
              <w:rPr>
                <w:rFonts w:ascii="Times New Roman" w:hAnsi="Times New Roman"/>
                <w:szCs w:val="21"/>
              </w:rPr>
            </w:pPr>
            <w:r w:rsidRPr="00627F46">
              <w:rPr>
                <w:rFonts w:ascii="Times New Roman" w:hAnsi="Times New Roman" w:hint="eastAsia"/>
                <w:szCs w:val="21"/>
              </w:rPr>
              <w:t>拟派项目负责人具有水利相关专业高级</w:t>
            </w:r>
            <w:r w:rsidR="00301E2D" w:rsidRPr="00627F46">
              <w:rPr>
                <w:rFonts w:ascii="Times New Roman" w:hAnsi="Times New Roman" w:hint="eastAsia"/>
                <w:szCs w:val="21"/>
              </w:rPr>
              <w:t>工程师及以上</w:t>
            </w:r>
            <w:r w:rsidRPr="00627F46">
              <w:rPr>
                <w:rFonts w:ascii="Times New Roman" w:hAnsi="Times New Roman" w:hint="eastAsia"/>
                <w:szCs w:val="21"/>
              </w:rPr>
              <w:t>职称的，得</w:t>
            </w:r>
            <w:r w:rsidRPr="00627F46">
              <w:rPr>
                <w:rFonts w:ascii="Times New Roman" w:hAnsi="Times New Roman"/>
                <w:szCs w:val="21"/>
              </w:rPr>
              <w:t>2</w:t>
            </w:r>
            <w:r w:rsidRPr="00627F46">
              <w:rPr>
                <w:rFonts w:ascii="Times New Roman" w:hAnsi="Times New Roman" w:hint="eastAsia"/>
                <w:szCs w:val="21"/>
              </w:rPr>
              <w:t>分。</w:t>
            </w:r>
          </w:p>
          <w:p w:rsidR="00396EC2" w:rsidRPr="00627F46" w:rsidRDefault="00F53BF5">
            <w:pPr>
              <w:spacing w:line="300" w:lineRule="exact"/>
              <w:jc w:val="left"/>
              <w:rPr>
                <w:rFonts w:ascii="Times New Roman" w:hAnsi="Times New Roman"/>
                <w:szCs w:val="21"/>
              </w:rPr>
            </w:pPr>
            <w:r w:rsidRPr="00627F46">
              <w:rPr>
                <w:rFonts w:ascii="Times New Roman" w:hAnsi="Times New Roman" w:hint="eastAsia"/>
                <w:szCs w:val="21"/>
              </w:rPr>
              <w:t>提供职称证书</w:t>
            </w:r>
            <w:r w:rsidR="004418A1" w:rsidRPr="00627F46">
              <w:rPr>
                <w:rFonts w:ascii="Times New Roman" w:hAnsi="Times New Roman" w:hint="eastAsia"/>
                <w:szCs w:val="21"/>
              </w:rPr>
              <w:t>扫描件及</w:t>
            </w:r>
            <w:r w:rsidR="004418A1" w:rsidRPr="00627F46">
              <w:rPr>
                <w:rFonts w:ascii="Times New Roman" w:hAnsi="Times New Roman" w:hint="eastAsia"/>
                <w:szCs w:val="21"/>
              </w:rPr>
              <w:t>2022</w:t>
            </w:r>
            <w:r w:rsidR="004418A1" w:rsidRPr="00627F46">
              <w:rPr>
                <w:rFonts w:ascii="Times New Roman" w:hAnsi="Times New Roman" w:hint="eastAsia"/>
                <w:szCs w:val="21"/>
              </w:rPr>
              <w:t>年</w:t>
            </w:r>
            <w:r w:rsidR="004418A1" w:rsidRPr="00627F46">
              <w:rPr>
                <w:rFonts w:ascii="Times New Roman" w:hAnsi="Times New Roman" w:hint="eastAsia"/>
                <w:szCs w:val="21"/>
              </w:rPr>
              <w:t>3</w:t>
            </w:r>
            <w:r w:rsidR="004418A1" w:rsidRPr="00627F46">
              <w:rPr>
                <w:rFonts w:ascii="Times New Roman" w:hAnsi="Times New Roman" w:hint="eastAsia"/>
                <w:szCs w:val="21"/>
              </w:rPr>
              <w:t>月份以来连续三个月的供应商为其缴纳社保的证明材料</w:t>
            </w:r>
            <w:r w:rsidRPr="00627F46">
              <w:rPr>
                <w:rFonts w:ascii="Times New Roman" w:hAnsi="Times New Roman" w:hint="eastAsia"/>
                <w:szCs w:val="21"/>
              </w:rPr>
              <w:t>。未按要求提供的不得分。</w:t>
            </w:r>
          </w:p>
        </w:tc>
        <w:tc>
          <w:tcPr>
            <w:tcW w:w="970"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spacing w:line="300" w:lineRule="auto"/>
              <w:jc w:val="center"/>
              <w:rPr>
                <w:rFonts w:ascii="宋体" w:hAnsi="宋体"/>
                <w:snapToGrid w:val="0"/>
                <w:szCs w:val="21"/>
              </w:rPr>
            </w:pPr>
            <w:r w:rsidRPr="00627F46">
              <w:rPr>
                <w:rFonts w:ascii="宋体" w:hAnsi="宋体"/>
                <w:snapToGrid w:val="0"/>
                <w:szCs w:val="21"/>
              </w:rPr>
              <w:t>2</w:t>
            </w:r>
            <w:r w:rsidRPr="00627F46">
              <w:rPr>
                <w:rFonts w:ascii="宋体" w:hAnsi="宋体" w:hint="eastAsia"/>
                <w:snapToGrid w:val="0"/>
                <w:szCs w:val="21"/>
              </w:rPr>
              <w:t>分</w:t>
            </w:r>
          </w:p>
        </w:tc>
      </w:tr>
      <w:tr w:rsidR="00396EC2" w:rsidRPr="00627F46">
        <w:trPr>
          <w:trHeight w:val="410"/>
        </w:trPr>
        <w:tc>
          <w:tcPr>
            <w:tcW w:w="1519" w:type="dxa"/>
            <w:vMerge/>
            <w:tcBorders>
              <w:left w:val="single" w:sz="4" w:space="0" w:color="auto"/>
              <w:right w:val="single" w:sz="4" w:space="0" w:color="auto"/>
            </w:tcBorders>
            <w:vAlign w:val="center"/>
          </w:tcPr>
          <w:p w:rsidR="00396EC2" w:rsidRPr="00627F46" w:rsidRDefault="00396EC2">
            <w:pPr>
              <w:spacing w:line="300" w:lineRule="auto"/>
              <w:jc w:val="left"/>
              <w:rPr>
                <w:rFonts w:ascii="宋体" w:hAnsi="宋体"/>
                <w:snapToGrid w:val="0"/>
                <w:szCs w:val="21"/>
              </w:rPr>
            </w:pPr>
          </w:p>
        </w:tc>
        <w:tc>
          <w:tcPr>
            <w:tcW w:w="1470" w:type="dxa"/>
            <w:tcBorders>
              <w:top w:val="single" w:sz="4" w:space="0" w:color="auto"/>
              <w:left w:val="single" w:sz="4" w:space="0" w:color="auto"/>
              <w:right w:val="single" w:sz="4" w:space="0" w:color="auto"/>
            </w:tcBorders>
            <w:vAlign w:val="center"/>
          </w:tcPr>
          <w:p w:rsidR="00396EC2" w:rsidRPr="00627F46" w:rsidRDefault="00F53BF5">
            <w:pPr>
              <w:spacing w:line="300" w:lineRule="auto"/>
              <w:jc w:val="left"/>
              <w:rPr>
                <w:rFonts w:ascii="宋体" w:hAnsi="宋体"/>
                <w:snapToGrid w:val="0"/>
                <w:szCs w:val="21"/>
              </w:rPr>
            </w:pPr>
            <w:r w:rsidRPr="00627F46">
              <w:rPr>
                <w:rFonts w:ascii="宋体" w:hAnsi="宋体" w:hint="eastAsia"/>
                <w:snapToGrid w:val="0"/>
                <w:szCs w:val="21"/>
              </w:rPr>
              <w:t>项目组成员（</w:t>
            </w:r>
            <w:proofErr w:type="gramStart"/>
            <w:r w:rsidRPr="00627F46">
              <w:rPr>
                <w:rFonts w:ascii="宋体" w:hAnsi="宋体" w:hint="eastAsia"/>
                <w:snapToGrid w:val="0"/>
                <w:szCs w:val="21"/>
              </w:rPr>
              <w:t>除项目</w:t>
            </w:r>
            <w:proofErr w:type="gramEnd"/>
            <w:r w:rsidRPr="00627F46">
              <w:rPr>
                <w:rFonts w:ascii="宋体" w:hAnsi="宋体" w:hint="eastAsia"/>
                <w:snapToGrid w:val="0"/>
                <w:szCs w:val="21"/>
              </w:rPr>
              <w:t>负责人）</w:t>
            </w:r>
          </w:p>
        </w:tc>
        <w:tc>
          <w:tcPr>
            <w:tcW w:w="5823" w:type="dxa"/>
            <w:tcBorders>
              <w:top w:val="single" w:sz="4" w:space="0" w:color="auto"/>
              <w:left w:val="single" w:sz="4" w:space="0" w:color="auto"/>
              <w:bottom w:val="single" w:sz="4" w:space="0" w:color="auto"/>
              <w:right w:val="single" w:sz="4" w:space="0" w:color="auto"/>
            </w:tcBorders>
            <w:vAlign w:val="center"/>
          </w:tcPr>
          <w:p w:rsidR="00396EC2" w:rsidRPr="00627F46" w:rsidRDefault="0075067B">
            <w:pPr>
              <w:rPr>
                <w:rFonts w:ascii="宋体" w:hAnsi="宋体" w:cs="仿宋"/>
                <w:szCs w:val="21"/>
              </w:rPr>
            </w:pPr>
            <w:r w:rsidRPr="00627F46">
              <w:rPr>
                <w:rFonts w:ascii="宋体" w:hAnsi="宋体" w:hint="eastAsia"/>
                <w:bCs/>
                <w:szCs w:val="21"/>
              </w:rPr>
              <w:t>拟派项目组成员（不含项目负责人）具有工程测量</w:t>
            </w:r>
            <w:r w:rsidR="00F17B84">
              <w:rPr>
                <w:rFonts w:ascii="宋体" w:hAnsi="宋体" w:hint="eastAsia"/>
                <w:bCs/>
                <w:szCs w:val="21"/>
              </w:rPr>
              <w:t>类</w:t>
            </w:r>
            <w:r w:rsidRPr="00627F46">
              <w:rPr>
                <w:rFonts w:ascii="宋体" w:hAnsi="宋体" w:hint="eastAsia"/>
                <w:bCs/>
                <w:szCs w:val="21"/>
              </w:rPr>
              <w:t>、水工</w:t>
            </w:r>
            <w:r w:rsidR="00F17B84">
              <w:rPr>
                <w:rFonts w:ascii="宋体" w:hAnsi="宋体" w:hint="eastAsia"/>
                <w:bCs/>
                <w:szCs w:val="21"/>
              </w:rPr>
              <w:t>类或水工</w:t>
            </w:r>
            <w:r w:rsidRPr="00627F46">
              <w:rPr>
                <w:rFonts w:ascii="宋体" w:hAnsi="宋体" w:hint="eastAsia"/>
                <w:bCs/>
                <w:szCs w:val="21"/>
              </w:rPr>
              <w:t>结构</w:t>
            </w:r>
            <w:r w:rsidR="00F17B84">
              <w:rPr>
                <w:rFonts w:ascii="宋体" w:hAnsi="宋体" w:hint="eastAsia"/>
                <w:bCs/>
                <w:szCs w:val="21"/>
              </w:rPr>
              <w:t>类</w:t>
            </w:r>
            <w:r w:rsidRPr="00627F46">
              <w:rPr>
                <w:rFonts w:ascii="宋体" w:hAnsi="宋体" w:hint="eastAsia"/>
                <w:bCs/>
                <w:szCs w:val="21"/>
              </w:rPr>
              <w:t>、水文水资源</w:t>
            </w:r>
            <w:r w:rsidR="00F17B84">
              <w:rPr>
                <w:rFonts w:ascii="宋体" w:hAnsi="宋体" w:hint="eastAsia"/>
                <w:bCs/>
                <w:szCs w:val="21"/>
              </w:rPr>
              <w:t>类</w:t>
            </w:r>
            <w:r w:rsidRPr="00627F46">
              <w:rPr>
                <w:rFonts w:ascii="宋体" w:hAnsi="宋体" w:hint="eastAsia"/>
                <w:bCs/>
                <w:szCs w:val="21"/>
              </w:rPr>
              <w:t>、地质</w:t>
            </w:r>
            <w:r w:rsidR="00F17B84">
              <w:rPr>
                <w:rFonts w:ascii="宋体" w:hAnsi="宋体" w:hint="eastAsia"/>
                <w:bCs/>
                <w:szCs w:val="21"/>
              </w:rPr>
              <w:t>类</w:t>
            </w:r>
            <w:r w:rsidRPr="00627F46">
              <w:rPr>
                <w:rFonts w:ascii="宋体" w:hAnsi="宋体" w:hint="eastAsia"/>
                <w:bCs/>
                <w:szCs w:val="21"/>
              </w:rPr>
              <w:t>或岩土工程</w:t>
            </w:r>
            <w:r w:rsidR="00F17B84">
              <w:rPr>
                <w:rFonts w:ascii="宋体" w:hAnsi="宋体" w:hint="eastAsia"/>
                <w:bCs/>
                <w:szCs w:val="21"/>
              </w:rPr>
              <w:t>类</w:t>
            </w:r>
            <w:r w:rsidRPr="00627F46">
              <w:rPr>
                <w:rFonts w:ascii="宋体" w:hAnsi="宋体" w:hint="eastAsia"/>
                <w:bCs/>
                <w:szCs w:val="21"/>
              </w:rPr>
              <w:t>、水利工程质量检测</w:t>
            </w:r>
            <w:r w:rsidR="00F17B84">
              <w:rPr>
                <w:rFonts w:ascii="宋体" w:hAnsi="宋体" w:hint="eastAsia"/>
                <w:bCs/>
                <w:szCs w:val="21"/>
              </w:rPr>
              <w:t>类</w:t>
            </w:r>
            <w:r w:rsidRPr="00627F46">
              <w:rPr>
                <w:rFonts w:ascii="宋体" w:hAnsi="宋体" w:hint="eastAsia"/>
                <w:bCs/>
                <w:szCs w:val="21"/>
              </w:rPr>
              <w:t>、机械</w:t>
            </w:r>
            <w:r w:rsidR="00F17B84">
              <w:rPr>
                <w:rFonts w:ascii="宋体" w:hAnsi="宋体" w:hint="eastAsia"/>
                <w:bCs/>
                <w:szCs w:val="21"/>
              </w:rPr>
              <w:t>类</w:t>
            </w:r>
            <w:r w:rsidRPr="00627F46">
              <w:rPr>
                <w:rFonts w:ascii="宋体" w:hAnsi="宋体" w:hint="eastAsia"/>
                <w:bCs/>
                <w:szCs w:val="21"/>
              </w:rPr>
              <w:t>或金属结构</w:t>
            </w:r>
            <w:r w:rsidR="00F17B84">
              <w:rPr>
                <w:rFonts w:ascii="宋体" w:hAnsi="宋体" w:hint="eastAsia"/>
                <w:bCs/>
                <w:szCs w:val="21"/>
              </w:rPr>
              <w:t>类</w:t>
            </w:r>
            <w:r w:rsidRPr="00627F46">
              <w:rPr>
                <w:rFonts w:ascii="宋体" w:hAnsi="宋体" w:hint="eastAsia"/>
                <w:bCs/>
                <w:szCs w:val="21"/>
              </w:rPr>
              <w:t>或电气</w:t>
            </w:r>
            <w:r w:rsidR="00F17B84">
              <w:rPr>
                <w:rFonts w:ascii="宋体" w:hAnsi="宋体" w:hint="eastAsia"/>
                <w:bCs/>
                <w:szCs w:val="21"/>
              </w:rPr>
              <w:t>类</w:t>
            </w:r>
            <w:r w:rsidRPr="00627F46">
              <w:rPr>
                <w:rFonts w:ascii="宋体" w:hAnsi="宋体" w:hint="eastAsia"/>
                <w:bCs/>
                <w:szCs w:val="21"/>
              </w:rPr>
              <w:t>或机电类等专业高级工程师及以上的，每个专业得1.5分，最高得9分。</w:t>
            </w:r>
            <w:r w:rsidR="00F53BF5" w:rsidRPr="00627F46">
              <w:rPr>
                <w:rFonts w:ascii="宋体" w:hAnsi="宋体" w:cs="仿宋" w:hint="eastAsia"/>
                <w:szCs w:val="21"/>
              </w:rPr>
              <w:t>（以上人员同一人具备多专业的不重复计分，专业以职称证书为准，提供职称证书及</w:t>
            </w:r>
            <w:r w:rsidR="004418A1" w:rsidRPr="00627F46">
              <w:rPr>
                <w:rFonts w:ascii="宋体" w:hAnsi="宋体" w:hint="eastAsia"/>
                <w:szCs w:val="21"/>
              </w:rPr>
              <w:t>2022年3月份以来连续三个月的供应商为其缴纳社保的证明材料</w:t>
            </w:r>
            <w:r w:rsidRPr="00627F46">
              <w:rPr>
                <w:rFonts w:ascii="宋体" w:hAnsi="宋体" w:hint="eastAsia"/>
                <w:szCs w:val="21"/>
              </w:rPr>
              <w:t>,不提供不得分</w:t>
            </w:r>
            <w:r w:rsidR="00F53BF5" w:rsidRPr="00627F46">
              <w:rPr>
                <w:rFonts w:ascii="宋体" w:hAnsi="宋体" w:cs="仿宋" w:hint="eastAsia"/>
                <w:szCs w:val="21"/>
              </w:rPr>
              <w:t>)</w:t>
            </w:r>
          </w:p>
          <w:p w:rsidR="00396EC2" w:rsidRPr="00627F46" w:rsidRDefault="00F53BF5">
            <w:pPr>
              <w:rPr>
                <w:rFonts w:ascii="Times New Roman" w:hAnsi="Times New Roman"/>
              </w:rPr>
            </w:pPr>
            <w:r w:rsidRPr="00627F46">
              <w:rPr>
                <w:rFonts w:ascii="Times New Roman" w:hAnsi="Times New Roman" w:hint="eastAsia"/>
                <w:szCs w:val="21"/>
              </w:rPr>
              <w:t>（投标文件中须提供上述人员职称证书原件的扫描件及上述</w:t>
            </w:r>
            <w:r w:rsidRPr="00627F46">
              <w:rPr>
                <w:rFonts w:ascii="Times New Roman" w:hAnsi="Times New Roman" w:hint="eastAsia"/>
                <w:szCs w:val="21"/>
              </w:rPr>
              <w:lastRenderedPageBreak/>
              <w:t>人员开标前近三个月任意一个月投标人为其缴纳的</w:t>
            </w:r>
            <w:proofErr w:type="gramStart"/>
            <w:r w:rsidRPr="00627F46">
              <w:rPr>
                <w:rFonts w:ascii="Times New Roman" w:hAnsi="Times New Roman" w:hint="eastAsia"/>
                <w:szCs w:val="21"/>
              </w:rPr>
              <w:t>社保证明</w:t>
            </w:r>
            <w:proofErr w:type="gramEnd"/>
            <w:r w:rsidRPr="00627F46">
              <w:rPr>
                <w:rFonts w:ascii="Times New Roman" w:hAnsi="Times New Roman" w:hint="eastAsia"/>
                <w:szCs w:val="21"/>
              </w:rPr>
              <w:t>扫描件，如职称证书不能体现专业的，以毕业证书中的专业为准。）</w:t>
            </w:r>
          </w:p>
        </w:tc>
        <w:tc>
          <w:tcPr>
            <w:tcW w:w="970"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spacing w:line="300" w:lineRule="auto"/>
              <w:jc w:val="center"/>
              <w:rPr>
                <w:rFonts w:ascii="宋体" w:hAnsi="宋体"/>
                <w:snapToGrid w:val="0"/>
                <w:szCs w:val="21"/>
              </w:rPr>
            </w:pPr>
            <w:r w:rsidRPr="00627F46">
              <w:rPr>
                <w:rFonts w:ascii="宋体" w:hAnsi="宋体"/>
                <w:snapToGrid w:val="0"/>
                <w:szCs w:val="21"/>
              </w:rPr>
              <w:lastRenderedPageBreak/>
              <w:t>9</w:t>
            </w:r>
            <w:r w:rsidRPr="00627F46">
              <w:rPr>
                <w:rFonts w:ascii="宋体" w:hAnsi="宋体" w:hint="eastAsia"/>
                <w:snapToGrid w:val="0"/>
                <w:szCs w:val="21"/>
              </w:rPr>
              <w:t>分</w:t>
            </w:r>
          </w:p>
        </w:tc>
      </w:tr>
      <w:tr w:rsidR="00396EC2" w:rsidRPr="00627F46">
        <w:trPr>
          <w:trHeight w:val="410"/>
        </w:trPr>
        <w:tc>
          <w:tcPr>
            <w:tcW w:w="1519" w:type="dxa"/>
            <w:vMerge/>
            <w:tcBorders>
              <w:left w:val="single" w:sz="4" w:space="0" w:color="auto"/>
              <w:right w:val="single" w:sz="4" w:space="0" w:color="auto"/>
            </w:tcBorders>
            <w:vAlign w:val="center"/>
          </w:tcPr>
          <w:p w:rsidR="00396EC2" w:rsidRPr="00627F46" w:rsidRDefault="00396EC2">
            <w:pPr>
              <w:spacing w:line="300" w:lineRule="auto"/>
              <w:jc w:val="left"/>
              <w:rPr>
                <w:rFonts w:ascii="宋体" w:hAnsi="宋体"/>
                <w:snapToGrid w:val="0"/>
                <w:szCs w:val="21"/>
              </w:rPr>
            </w:pPr>
          </w:p>
        </w:tc>
        <w:tc>
          <w:tcPr>
            <w:tcW w:w="1470" w:type="dxa"/>
            <w:tcBorders>
              <w:top w:val="single" w:sz="4" w:space="0" w:color="auto"/>
              <w:left w:val="single" w:sz="4" w:space="0" w:color="auto"/>
              <w:right w:val="single" w:sz="4" w:space="0" w:color="auto"/>
            </w:tcBorders>
            <w:vAlign w:val="center"/>
          </w:tcPr>
          <w:p w:rsidR="00396EC2" w:rsidRPr="00627F46" w:rsidRDefault="00F53BF5">
            <w:pPr>
              <w:spacing w:line="300" w:lineRule="auto"/>
              <w:jc w:val="left"/>
              <w:rPr>
                <w:rFonts w:ascii="宋体" w:hAnsi="宋体"/>
                <w:snapToGrid w:val="0"/>
                <w:szCs w:val="21"/>
              </w:rPr>
            </w:pPr>
            <w:r w:rsidRPr="00627F46">
              <w:rPr>
                <w:rFonts w:hint="eastAsia"/>
                <w:szCs w:val="21"/>
              </w:rPr>
              <w:t>项目现状和需求的整体理解</w:t>
            </w:r>
          </w:p>
        </w:tc>
        <w:tc>
          <w:tcPr>
            <w:tcW w:w="5823"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jc w:val="left"/>
              <w:rPr>
                <w:szCs w:val="21"/>
              </w:rPr>
            </w:pPr>
            <w:r w:rsidRPr="00627F46">
              <w:rPr>
                <w:rFonts w:hint="eastAsia"/>
                <w:szCs w:val="21"/>
              </w:rPr>
              <w:t>根据投标人对本项目的理解和定位、项目的现状，调研的书面阐述情况等综合打分。</w:t>
            </w:r>
          </w:p>
          <w:p w:rsidR="00396EC2" w:rsidRPr="00627F46" w:rsidRDefault="00F53BF5">
            <w:pPr>
              <w:jc w:val="left"/>
              <w:rPr>
                <w:szCs w:val="21"/>
              </w:rPr>
            </w:pPr>
            <w:r w:rsidRPr="00627F46">
              <w:rPr>
                <w:rFonts w:hint="eastAsia"/>
                <w:szCs w:val="21"/>
              </w:rPr>
              <w:t>1.</w:t>
            </w:r>
            <w:r w:rsidRPr="00627F46">
              <w:rPr>
                <w:rFonts w:hint="eastAsia"/>
                <w:szCs w:val="21"/>
              </w:rPr>
              <w:t>本项目的理解、定位（</w:t>
            </w:r>
            <w:r w:rsidR="00111539" w:rsidRPr="00627F46">
              <w:rPr>
                <w:rFonts w:hint="eastAsia"/>
                <w:szCs w:val="21"/>
              </w:rPr>
              <w:t>3</w:t>
            </w:r>
            <w:r w:rsidRPr="00627F46">
              <w:rPr>
                <w:rFonts w:hint="eastAsia"/>
                <w:szCs w:val="21"/>
              </w:rPr>
              <w:t>分）</w:t>
            </w:r>
          </w:p>
          <w:p w:rsidR="00396EC2" w:rsidRPr="00627F46" w:rsidRDefault="00F53BF5">
            <w:pPr>
              <w:jc w:val="left"/>
              <w:rPr>
                <w:szCs w:val="21"/>
              </w:rPr>
            </w:pPr>
            <w:r w:rsidRPr="00627F46">
              <w:rPr>
                <w:rFonts w:hint="eastAsia"/>
                <w:szCs w:val="21"/>
              </w:rPr>
              <w:t>对项目的实际情况了解深入透彻，理解定位准确得</w:t>
            </w:r>
            <w:r w:rsidR="00111539" w:rsidRPr="00627F46">
              <w:rPr>
                <w:rFonts w:hint="eastAsia"/>
                <w:szCs w:val="21"/>
              </w:rPr>
              <w:t>2</w:t>
            </w:r>
            <w:r w:rsidRPr="00627F46">
              <w:rPr>
                <w:rFonts w:hint="eastAsia"/>
                <w:szCs w:val="21"/>
              </w:rPr>
              <w:t>～</w:t>
            </w:r>
            <w:r w:rsidR="00111539" w:rsidRPr="00627F46">
              <w:rPr>
                <w:rFonts w:hint="eastAsia"/>
                <w:szCs w:val="21"/>
              </w:rPr>
              <w:t>3</w:t>
            </w:r>
            <w:r w:rsidRPr="00627F46">
              <w:rPr>
                <w:rFonts w:hint="eastAsia"/>
                <w:szCs w:val="21"/>
              </w:rPr>
              <w:t>分，比较明确得</w:t>
            </w:r>
            <w:r w:rsidRPr="00627F46">
              <w:rPr>
                <w:rFonts w:hint="eastAsia"/>
                <w:szCs w:val="21"/>
              </w:rPr>
              <w:t>1</w:t>
            </w:r>
            <w:r w:rsidRPr="00627F46">
              <w:rPr>
                <w:rFonts w:hint="eastAsia"/>
                <w:szCs w:val="21"/>
              </w:rPr>
              <w:t>～</w:t>
            </w:r>
            <w:r w:rsidR="00111539" w:rsidRPr="00627F46">
              <w:rPr>
                <w:rFonts w:hint="eastAsia"/>
                <w:szCs w:val="21"/>
              </w:rPr>
              <w:t>2</w:t>
            </w:r>
            <w:r w:rsidR="00111539" w:rsidRPr="00627F46">
              <w:rPr>
                <w:rFonts w:hint="eastAsia"/>
                <w:szCs w:val="21"/>
              </w:rPr>
              <w:t>分</w:t>
            </w:r>
            <w:r w:rsidRPr="00627F46">
              <w:rPr>
                <w:rFonts w:hint="eastAsia"/>
                <w:szCs w:val="21"/>
              </w:rPr>
              <w:t>；未提及此项的不得分。</w:t>
            </w:r>
          </w:p>
          <w:p w:rsidR="00396EC2" w:rsidRPr="00627F46" w:rsidRDefault="00F53BF5">
            <w:pPr>
              <w:jc w:val="left"/>
              <w:rPr>
                <w:szCs w:val="21"/>
              </w:rPr>
            </w:pPr>
            <w:r w:rsidRPr="00627F46">
              <w:rPr>
                <w:rFonts w:hint="eastAsia"/>
                <w:szCs w:val="21"/>
              </w:rPr>
              <w:t>2.</w:t>
            </w:r>
            <w:r w:rsidRPr="00627F46">
              <w:rPr>
                <w:rFonts w:hint="eastAsia"/>
                <w:szCs w:val="21"/>
              </w:rPr>
              <w:t>项目的现状（</w:t>
            </w:r>
            <w:r w:rsidR="00111539" w:rsidRPr="00627F46">
              <w:rPr>
                <w:rFonts w:hint="eastAsia"/>
                <w:szCs w:val="21"/>
              </w:rPr>
              <w:t>3</w:t>
            </w:r>
            <w:r w:rsidRPr="00627F46">
              <w:rPr>
                <w:rFonts w:hint="eastAsia"/>
                <w:szCs w:val="21"/>
              </w:rPr>
              <w:t>分）</w:t>
            </w:r>
          </w:p>
          <w:p w:rsidR="00396EC2" w:rsidRPr="00627F46" w:rsidRDefault="00F53BF5">
            <w:pPr>
              <w:jc w:val="left"/>
              <w:rPr>
                <w:szCs w:val="21"/>
              </w:rPr>
            </w:pPr>
            <w:r w:rsidRPr="00627F46">
              <w:rPr>
                <w:rFonts w:hint="eastAsia"/>
                <w:szCs w:val="21"/>
              </w:rPr>
              <w:t>对项目的现状</w:t>
            </w:r>
            <w:proofErr w:type="gramStart"/>
            <w:r w:rsidRPr="00627F46">
              <w:rPr>
                <w:rFonts w:hint="eastAsia"/>
                <w:szCs w:val="21"/>
              </w:rPr>
              <w:t>述明确充分</w:t>
            </w:r>
            <w:proofErr w:type="gramEnd"/>
            <w:r w:rsidRPr="00627F46">
              <w:rPr>
                <w:rFonts w:hint="eastAsia"/>
                <w:szCs w:val="21"/>
              </w:rPr>
              <w:t>得</w:t>
            </w:r>
            <w:r w:rsidR="00111539" w:rsidRPr="00627F46">
              <w:rPr>
                <w:rFonts w:hint="eastAsia"/>
                <w:szCs w:val="21"/>
              </w:rPr>
              <w:t>2</w:t>
            </w:r>
            <w:r w:rsidR="00111539" w:rsidRPr="00627F46">
              <w:rPr>
                <w:rFonts w:hint="eastAsia"/>
                <w:szCs w:val="21"/>
              </w:rPr>
              <w:t>～</w:t>
            </w:r>
            <w:r w:rsidR="00111539" w:rsidRPr="00627F46">
              <w:rPr>
                <w:rFonts w:hint="eastAsia"/>
                <w:szCs w:val="21"/>
              </w:rPr>
              <w:t>3</w:t>
            </w:r>
            <w:r w:rsidRPr="00627F46">
              <w:rPr>
                <w:rFonts w:hint="eastAsia"/>
                <w:szCs w:val="21"/>
              </w:rPr>
              <w:t>分，比较明确得</w:t>
            </w:r>
            <w:r w:rsidR="00111539" w:rsidRPr="00627F46">
              <w:rPr>
                <w:rFonts w:hint="eastAsia"/>
                <w:szCs w:val="21"/>
              </w:rPr>
              <w:t>1</w:t>
            </w:r>
            <w:r w:rsidR="00111539" w:rsidRPr="00627F46">
              <w:rPr>
                <w:rFonts w:hint="eastAsia"/>
                <w:szCs w:val="21"/>
              </w:rPr>
              <w:t>～</w:t>
            </w:r>
            <w:r w:rsidR="00111539" w:rsidRPr="00627F46">
              <w:rPr>
                <w:rFonts w:hint="eastAsia"/>
                <w:szCs w:val="21"/>
              </w:rPr>
              <w:t>2</w:t>
            </w:r>
            <w:r w:rsidRPr="00627F46">
              <w:rPr>
                <w:rFonts w:hint="eastAsia"/>
                <w:szCs w:val="21"/>
              </w:rPr>
              <w:t>分，未提及此项的不得分。</w:t>
            </w:r>
          </w:p>
          <w:p w:rsidR="00396EC2" w:rsidRPr="00627F46" w:rsidRDefault="00F53BF5">
            <w:pPr>
              <w:jc w:val="left"/>
              <w:rPr>
                <w:szCs w:val="21"/>
              </w:rPr>
            </w:pPr>
            <w:r w:rsidRPr="00627F46">
              <w:rPr>
                <w:rFonts w:hint="eastAsia"/>
                <w:szCs w:val="21"/>
              </w:rPr>
              <w:t>3.</w:t>
            </w:r>
            <w:r w:rsidRPr="00627F46">
              <w:rPr>
                <w:rFonts w:hint="eastAsia"/>
                <w:szCs w:val="21"/>
              </w:rPr>
              <w:t>调研的书面阐述情况（</w:t>
            </w:r>
            <w:r w:rsidR="00111539" w:rsidRPr="00627F46">
              <w:rPr>
                <w:rFonts w:hint="eastAsia"/>
                <w:szCs w:val="21"/>
              </w:rPr>
              <w:t>3</w:t>
            </w:r>
            <w:r w:rsidRPr="00627F46">
              <w:rPr>
                <w:rFonts w:hint="eastAsia"/>
                <w:szCs w:val="21"/>
              </w:rPr>
              <w:t>分）</w:t>
            </w:r>
          </w:p>
          <w:p w:rsidR="00396EC2" w:rsidRPr="00627F46" w:rsidRDefault="00F53BF5">
            <w:pPr>
              <w:rPr>
                <w:rFonts w:ascii="Times New Roman" w:hAnsi="Times New Roman"/>
              </w:rPr>
            </w:pPr>
            <w:r w:rsidRPr="00627F46">
              <w:rPr>
                <w:rFonts w:hint="eastAsia"/>
                <w:szCs w:val="21"/>
              </w:rPr>
              <w:t>调研的范围、现状、内容要求明确的得</w:t>
            </w:r>
            <w:r w:rsidR="00111539" w:rsidRPr="00627F46">
              <w:rPr>
                <w:rFonts w:hint="eastAsia"/>
                <w:szCs w:val="21"/>
              </w:rPr>
              <w:t>2</w:t>
            </w:r>
            <w:r w:rsidR="00111539" w:rsidRPr="00627F46">
              <w:rPr>
                <w:rFonts w:hint="eastAsia"/>
                <w:szCs w:val="21"/>
              </w:rPr>
              <w:t>～</w:t>
            </w:r>
            <w:r w:rsidR="00111539" w:rsidRPr="00627F46">
              <w:rPr>
                <w:rFonts w:hint="eastAsia"/>
                <w:szCs w:val="21"/>
              </w:rPr>
              <w:t>3</w:t>
            </w:r>
            <w:r w:rsidRPr="00627F46">
              <w:rPr>
                <w:rFonts w:hint="eastAsia"/>
                <w:szCs w:val="21"/>
              </w:rPr>
              <w:t>分，比较明确得</w:t>
            </w:r>
            <w:r w:rsidR="00111539" w:rsidRPr="00627F46">
              <w:rPr>
                <w:rFonts w:hint="eastAsia"/>
                <w:szCs w:val="21"/>
              </w:rPr>
              <w:t>1</w:t>
            </w:r>
            <w:r w:rsidR="00111539" w:rsidRPr="00627F46">
              <w:rPr>
                <w:rFonts w:hint="eastAsia"/>
                <w:szCs w:val="21"/>
              </w:rPr>
              <w:t>～</w:t>
            </w:r>
            <w:r w:rsidR="00111539" w:rsidRPr="00627F46">
              <w:rPr>
                <w:rFonts w:hint="eastAsia"/>
                <w:szCs w:val="21"/>
              </w:rPr>
              <w:t>2</w:t>
            </w:r>
            <w:r w:rsidRPr="00627F46">
              <w:rPr>
                <w:rFonts w:hint="eastAsia"/>
                <w:szCs w:val="21"/>
              </w:rPr>
              <w:t>分，未提及此项的不得分。</w:t>
            </w:r>
          </w:p>
        </w:tc>
        <w:tc>
          <w:tcPr>
            <w:tcW w:w="970" w:type="dxa"/>
            <w:tcBorders>
              <w:top w:val="single" w:sz="4" w:space="0" w:color="auto"/>
              <w:left w:val="single" w:sz="4" w:space="0" w:color="auto"/>
              <w:bottom w:val="single" w:sz="4" w:space="0" w:color="auto"/>
              <w:right w:val="single" w:sz="4" w:space="0" w:color="auto"/>
            </w:tcBorders>
            <w:vAlign w:val="center"/>
          </w:tcPr>
          <w:p w:rsidR="00396EC2" w:rsidRPr="00627F46" w:rsidRDefault="00111539">
            <w:pPr>
              <w:spacing w:line="300" w:lineRule="auto"/>
              <w:jc w:val="center"/>
              <w:rPr>
                <w:rFonts w:ascii="宋体" w:hAnsi="宋体"/>
                <w:snapToGrid w:val="0"/>
                <w:szCs w:val="21"/>
              </w:rPr>
            </w:pPr>
            <w:r w:rsidRPr="00627F46">
              <w:rPr>
                <w:rFonts w:hint="eastAsia"/>
                <w:szCs w:val="21"/>
              </w:rPr>
              <w:t>9</w:t>
            </w:r>
            <w:r w:rsidR="00F53BF5" w:rsidRPr="00627F46">
              <w:rPr>
                <w:rFonts w:hint="eastAsia"/>
                <w:szCs w:val="21"/>
              </w:rPr>
              <w:t>分</w:t>
            </w:r>
          </w:p>
        </w:tc>
      </w:tr>
      <w:tr w:rsidR="00396EC2" w:rsidRPr="00627F46">
        <w:trPr>
          <w:trHeight w:val="410"/>
        </w:trPr>
        <w:tc>
          <w:tcPr>
            <w:tcW w:w="1519" w:type="dxa"/>
            <w:vMerge/>
            <w:tcBorders>
              <w:left w:val="single" w:sz="4" w:space="0" w:color="auto"/>
              <w:right w:val="single" w:sz="4" w:space="0" w:color="auto"/>
            </w:tcBorders>
            <w:vAlign w:val="center"/>
          </w:tcPr>
          <w:p w:rsidR="00396EC2" w:rsidRPr="00627F46" w:rsidRDefault="00396EC2">
            <w:pPr>
              <w:spacing w:line="300" w:lineRule="auto"/>
              <w:jc w:val="left"/>
              <w:rPr>
                <w:rFonts w:ascii="宋体" w:hAnsi="宋体"/>
                <w:snapToGrid w:val="0"/>
                <w:szCs w:val="21"/>
              </w:rPr>
            </w:pPr>
          </w:p>
        </w:tc>
        <w:tc>
          <w:tcPr>
            <w:tcW w:w="1470" w:type="dxa"/>
            <w:tcBorders>
              <w:top w:val="single" w:sz="4" w:space="0" w:color="auto"/>
              <w:left w:val="single" w:sz="4" w:space="0" w:color="auto"/>
              <w:right w:val="single" w:sz="4" w:space="0" w:color="auto"/>
            </w:tcBorders>
            <w:vAlign w:val="center"/>
          </w:tcPr>
          <w:p w:rsidR="00396EC2" w:rsidRPr="00627F46" w:rsidRDefault="00F53BF5">
            <w:pPr>
              <w:spacing w:line="300" w:lineRule="auto"/>
              <w:jc w:val="left"/>
              <w:rPr>
                <w:szCs w:val="21"/>
              </w:rPr>
            </w:pPr>
            <w:r w:rsidRPr="00627F46">
              <w:rPr>
                <w:rFonts w:hint="eastAsia"/>
                <w:szCs w:val="21"/>
              </w:rPr>
              <w:t>项目的安全评价实施方案</w:t>
            </w:r>
          </w:p>
        </w:tc>
        <w:tc>
          <w:tcPr>
            <w:tcW w:w="5823"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jc w:val="left"/>
              <w:rPr>
                <w:szCs w:val="21"/>
              </w:rPr>
            </w:pPr>
            <w:r w:rsidRPr="00627F46">
              <w:rPr>
                <w:rFonts w:hint="eastAsia"/>
                <w:szCs w:val="21"/>
              </w:rPr>
              <w:t>（</w:t>
            </w:r>
            <w:r w:rsidRPr="00627F46">
              <w:rPr>
                <w:rFonts w:hint="eastAsia"/>
                <w:szCs w:val="21"/>
              </w:rPr>
              <w:t>1</w:t>
            </w:r>
            <w:r w:rsidRPr="00627F46">
              <w:rPr>
                <w:rFonts w:hint="eastAsia"/>
                <w:szCs w:val="21"/>
              </w:rPr>
              <w:t>）工作内容齐全，包含了招标需求中的全部内容，对具体的安全评价方案实施</w:t>
            </w:r>
            <w:proofErr w:type="gramStart"/>
            <w:r w:rsidRPr="00627F46">
              <w:rPr>
                <w:rFonts w:hint="eastAsia"/>
                <w:szCs w:val="21"/>
              </w:rPr>
              <w:t>作出</w:t>
            </w:r>
            <w:proofErr w:type="gramEnd"/>
            <w:r w:rsidRPr="00627F46">
              <w:rPr>
                <w:rFonts w:hint="eastAsia"/>
                <w:szCs w:val="21"/>
              </w:rPr>
              <w:t>了详细、准确的阐述，且项目的安全评价实施方案贴合实际的得</w:t>
            </w:r>
            <w:r w:rsidRPr="00627F46">
              <w:rPr>
                <w:rFonts w:hint="eastAsia"/>
                <w:szCs w:val="21"/>
              </w:rPr>
              <w:t>5</w:t>
            </w:r>
            <w:r w:rsidRPr="00627F46">
              <w:rPr>
                <w:rFonts w:hint="eastAsia"/>
                <w:szCs w:val="21"/>
              </w:rPr>
              <w:t>～</w:t>
            </w:r>
            <w:r w:rsidRPr="00627F46">
              <w:rPr>
                <w:szCs w:val="21"/>
              </w:rPr>
              <w:t>7</w:t>
            </w:r>
            <w:r w:rsidRPr="00627F46">
              <w:rPr>
                <w:rFonts w:hint="eastAsia"/>
                <w:szCs w:val="21"/>
              </w:rPr>
              <w:t>分；</w:t>
            </w:r>
          </w:p>
          <w:p w:rsidR="00396EC2" w:rsidRPr="00627F46" w:rsidRDefault="00F53BF5">
            <w:pPr>
              <w:jc w:val="left"/>
              <w:rPr>
                <w:szCs w:val="21"/>
              </w:rPr>
            </w:pPr>
            <w:r w:rsidRPr="00627F46">
              <w:rPr>
                <w:rFonts w:hint="eastAsia"/>
                <w:szCs w:val="21"/>
              </w:rPr>
              <w:t>（</w:t>
            </w:r>
            <w:r w:rsidRPr="00627F46">
              <w:rPr>
                <w:rFonts w:hint="eastAsia"/>
                <w:szCs w:val="21"/>
              </w:rPr>
              <w:t>2</w:t>
            </w:r>
            <w:r w:rsidRPr="00627F46">
              <w:rPr>
                <w:rFonts w:hint="eastAsia"/>
                <w:szCs w:val="21"/>
              </w:rPr>
              <w:t>）工作内容较齐全，包含了招标需求中的大部分内容，对具体的安全评价实施方案</w:t>
            </w:r>
            <w:proofErr w:type="gramStart"/>
            <w:r w:rsidRPr="00627F46">
              <w:rPr>
                <w:rFonts w:hint="eastAsia"/>
                <w:szCs w:val="21"/>
              </w:rPr>
              <w:t>作出</w:t>
            </w:r>
            <w:proofErr w:type="gramEnd"/>
            <w:r w:rsidRPr="00627F46">
              <w:rPr>
                <w:rFonts w:hint="eastAsia"/>
                <w:szCs w:val="21"/>
              </w:rPr>
              <w:t>了详细、准确的阐述，但项目的安全评价实施方案没有针对项目的实际情况的得</w:t>
            </w:r>
            <w:r w:rsidRPr="00627F46">
              <w:rPr>
                <w:rFonts w:hint="eastAsia"/>
                <w:szCs w:val="21"/>
              </w:rPr>
              <w:t>3</w:t>
            </w:r>
            <w:r w:rsidRPr="00627F46">
              <w:rPr>
                <w:rFonts w:hint="eastAsia"/>
                <w:szCs w:val="21"/>
              </w:rPr>
              <w:t>～</w:t>
            </w:r>
            <w:r w:rsidRPr="00627F46">
              <w:rPr>
                <w:rFonts w:hint="eastAsia"/>
                <w:szCs w:val="21"/>
              </w:rPr>
              <w:t>4</w:t>
            </w:r>
            <w:r w:rsidRPr="00627F46">
              <w:rPr>
                <w:rFonts w:hint="eastAsia"/>
                <w:szCs w:val="21"/>
              </w:rPr>
              <w:t>分；</w:t>
            </w:r>
          </w:p>
          <w:p w:rsidR="00396EC2" w:rsidRPr="00627F46" w:rsidRDefault="00F53BF5">
            <w:pPr>
              <w:jc w:val="left"/>
              <w:rPr>
                <w:szCs w:val="21"/>
              </w:rPr>
            </w:pPr>
            <w:r w:rsidRPr="00627F46">
              <w:rPr>
                <w:rFonts w:hint="eastAsia"/>
                <w:szCs w:val="21"/>
              </w:rPr>
              <w:t>（</w:t>
            </w:r>
            <w:r w:rsidRPr="00627F46">
              <w:rPr>
                <w:rFonts w:hint="eastAsia"/>
                <w:szCs w:val="21"/>
              </w:rPr>
              <w:t>3</w:t>
            </w:r>
            <w:r w:rsidRPr="00627F46">
              <w:rPr>
                <w:rFonts w:hint="eastAsia"/>
                <w:szCs w:val="21"/>
              </w:rPr>
              <w:t>）工作内容只包含了招标需求中的部分内容，项目的安全评价实施方案不明确，没有针对实际情况的得</w:t>
            </w:r>
            <w:r w:rsidRPr="00627F46">
              <w:rPr>
                <w:rFonts w:hint="eastAsia"/>
                <w:szCs w:val="21"/>
              </w:rPr>
              <w:t>1</w:t>
            </w:r>
            <w:r w:rsidRPr="00627F46">
              <w:rPr>
                <w:rFonts w:hint="eastAsia"/>
                <w:szCs w:val="21"/>
              </w:rPr>
              <w:t>～</w:t>
            </w:r>
            <w:r w:rsidRPr="00627F46">
              <w:rPr>
                <w:rFonts w:hint="eastAsia"/>
                <w:szCs w:val="21"/>
              </w:rPr>
              <w:t>2</w:t>
            </w:r>
            <w:r w:rsidRPr="00627F46">
              <w:rPr>
                <w:rFonts w:hint="eastAsia"/>
                <w:szCs w:val="21"/>
              </w:rPr>
              <w:t>分；</w:t>
            </w:r>
          </w:p>
          <w:p w:rsidR="00396EC2" w:rsidRPr="00627F46" w:rsidRDefault="00F53BF5">
            <w:pPr>
              <w:jc w:val="left"/>
              <w:rPr>
                <w:szCs w:val="21"/>
              </w:rPr>
            </w:pPr>
            <w:r w:rsidRPr="00627F46">
              <w:rPr>
                <w:rFonts w:hint="eastAsia"/>
                <w:szCs w:val="21"/>
              </w:rPr>
              <w:t>（</w:t>
            </w:r>
            <w:r w:rsidRPr="00627F46">
              <w:rPr>
                <w:rFonts w:hint="eastAsia"/>
                <w:szCs w:val="21"/>
              </w:rPr>
              <w:t>4</w:t>
            </w:r>
            <w:r w:rsidRPr="00627F46">
              <w:rPr>
                <w:rFonts w:hint="eastAsia"/>
                <w:szCs w:val="21"/>
              </w:rPr>
              <w:t>）具体的项目安全评价实施方案片面单一，缺少内容，阐述不准确的得</w:t>
            </w:r>
            <w:r w:rsidRPr="00627F46">
              <w:rPr>
                <w:rFonts w:hint="eastAsia"/>
                <w:szCs w:val="21"/>
              </w:rPr>
              <w:t>0.5</w:t>
            </w:r>
            <w:r w:rsidRPr="00627F46">
              <w:rPr>
                <w:rFonts w:hint="eastAsia"/>
                <w:szCs w:val="21"/>
              </w:rPr>
              <w:t>～</w:t>
            </w:r>
            <w:r w:rsidRPr="00627F46">
              <w:rPr>
                <w:rFonts w:hint="eastAsia"/>
                <w:szCs w:val="21"/>
              </w:rPr>
              <w:t>1</w:t>
            </w:r>
            <w:r w:rsidRPr="00627F46">
              <w:rPr>
                <w:rFonts w:hint="eastAsia"/>
                <w:szCs w:val="21"/>
              </w:rPr>
              <w:t>分。</w:t>
            </w:r>
          </w:p>
          <w:p w:rsidR="00396EC2" w:rsidRPr="00627F46" w:rsidRDefault="00F53BF5">
            <w:pPr>
              <w:jc w:val="left"/>
              <w:rPr>
                <w:szCs w:val="21"/>
              </w:rPr>
            </w:pPr>
            <w:r w:rsidRPr="00627F46">
              <w:rPr>
                <w:rFonts w:hint="eastAsia"/>
                <w:szCs w:val="21"/>
              </w:rPr>
              <w:t>（</w:t>
            </w:r>
            <w:r w:rsidRPr="00627F46">
              <w:rPr>
                <w:rFonts w:hint="eastAsia"/>
                <w:szCs w:val="21"/>
              </w:rPr>
              <w:t>5</w:t>
            </w:r>
            <w:r w:rsidRPr="00627F46">
              <w:rPr>
                <w:rFonts w:hint="eastAsia"/>
                <w:szCs w:val="21"/>
              </w:rPr>
              <w:t>）未提及此项的不得分。</w:t>
            </w:r>
          </w:p>
        </w:tc>
        <w:tc>
          <w:tcPr>
            <w:tcW w:w="970"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spacing w:line="300" w:lineRule="auto"/>
              <w:jc w:val="center"/>
              <w:rPr>
                <w:szCs w:val="21"/>
              </w:rPr>
            </w:pPr>
            <w:r w:rsidRPr="00627F46">
              <w:rPr>
                <w:szCs w:val="21"/>
              </w:rPr>
              <w:t>7</w:t>
            </w:r>
            <w:r w:rsidRPr="00627F46">
              <w:rPr>
                <w:rFonts w:hint="eastAsia"/>
                <w:szCs w:val="21"/>
              </w:rPr>
              <w:t>分</w:t>
            </w:r>
          </w:p>
        </w:tc>
      </w:tr>
      <w:tr w:rsidR="00396EC2" w:rsidRPr="00627F46">
        <w:trPr>
          <w:trHeight w:val="528"/>
        </w:trPr>
        <w:tc>
          <w:tcPr>
            <w:tcW w:w="1519" w:type="dxa"/>
            <w:vMerge/>
            <w:tcBorders>
              <w:left w:val="single" w:sz="4" w:space="0" w:color="auto"/>
              <w:right w:val="single" w:sz="4" w:space="0" w:color="auto"/>
            </w:tcBorders>
            <w:vAlign w:val="center"/>
          </w:tcPr>
          <w:p w:rsidR="00396EC2" w:rsidRPr="00627F46" w:rsidRDefault="00396EC2">
            <w:pPr>
              <w:spacing w:line="300" w:lineRule="auto"/>
              <w:jc w:val="left"/>
              <w:rPr>
                <w:rFonts w:ascii="宋体" w:hAnsi="宋体"/>
                <w:snapToGrid w:val="0"/>
                <w:szCs w:val="21"/>
              </w:rPr>
            </w:pPr>
          </w:p>
        </w:tc>
        <w:tc>
          <w:tcPr>
            <w:tcW w:w="1470" w:type="dxa"/>
            <w:tcBorders>
              <w:top w:val="single" w:sz="4" w:space="0" w:color="auto"/>
              <w:left w:val="single" w:sz="4" w:space="0" w:color="auto"/>
              <w:right w:val="single" w:sz="4" w:space="0" w:color="auto"/>
            </w:tcBorders>
            <w:vAlign w:val="center"/>
          </w:tcPr>
          <w:p w:rsidR="00396EC2" w:rsidRPr="00627F46" w:rsidRDefault="00F53BF5">
            <w:pPr>
              <w:spacing w:line="300" w:lineRule="auto"/>
              <w:jc w:val="left"/>
              <w:rPr>
                <w:rFonts w:ascii="宋体" w:hAnsi="宋体"/>
                <w:snapToGrid w:val="0"/>
                <w:szCs w:val="21"/>
              </w:rPr>
            </w:pPr>
            <w:r w:rsidRPr="00627F46">
              <w:rPr>
                <w:rFonts w:ascii="宋体" w:hAnsi="宋体" w:hint="eastAsia"/>
                <w:snapToGrid w:val="0"/>
                <w:szCs w:val="21"/>
              </w:rPr>
              <w:t>项目的安全检测实施方案</w:t>
            </w:r>
          </w:p>
        </w:tc>
        <w:tc>
          <w:tcPr>
            <w:tcW w:w="5823"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jc w:val="left"/>
              <w:rPr>
                <w:szCs w:val="21"/>
              </w:rPr>
            </w:pPr>
            <w:r w:rsidRPr="00627F46">
              <w:rPr>
                <w:rFonts w:hint="eastAsia"/>
                <w:szCs w:val="21"/>
              </w:rPr>
              <w:t>（</w:t>
            </w:r>
            <w:r w:rsidRPr="00627F46">
              <w:rPr>
                <w:rFonts w:hint="eastAsia"/>
                <w:szCs w:val="21"/>
              </w:rPr>
              <w:t>1</w:t>
            </w:r>
            <w:r w:rsidRPr="00627F46">
              <w:rPr>
                <w:rFonts w:hint="eastAsia"/>
                <w:szCs w:val="21"/>
              </w:rPr>
              <w:t>）工作内容齐全，包含了招标需求中的全部内容，对具体的安全检测实施方案</w:t>
            </w:r>
            <w:proofErr w:type="gramStart"/>
            <w:r w:rsidRPr="00627F46">
              <w:rPr>
                <w:rFonts w:hint="eastAsia"/>
                <w:szCs w:val="21"/>
              </w:rPr>
              <w:t>作出</w:t>
            </w:r>
            <w:proofErr w:type="gramEnd"/>
            <w:r w:rsidRPr="00627F46">
              <w:rPr>
                <w:rFonts w:hint="eastAsia"/>
                <w:szCs w:val="21"/>
              </w:rPr>
              <w:t>了详细、准确的阐述，且项目的安全检测实施方案贴合实际的得</w:t>
            </w:r>
            <w:r w:rsidRPr="00627F46">
              <w:rPr>
                <w:rFonts w:hint="eastAsia"/>
                <w:szCs w:val="21"/>
              </w:rPr>
              <w:t>5</w:t>
            </w:r>
            <w:r w:rsidRPr="00627F46">
              <w:rPr>
                <w:rFonts w:hint="eastAsia"/>
                <w:szCs w:val="21"/>
              </w:rPr>
              <w:t>～</w:t>
            </w:r>
            <w:r w:rsidRPr="00627F46">
              <w:rPr>
                <w:szCs w:val="21"/>
              </w:rPr>
              <w:t>7</w:t>
            </w:r>
            <w:r w:rsidRPr="00627F46">
              <w:rPr>
                <w:rFonts w:hint="eastAsia"/>
                <w:szCs w:val="21"/>
              </w:rPr>
              <w:t>分；</w:t>
            </w:r>
          </w:p>
          <w:p w:rsidR="00396EC2" w:rsidRPr="00627F46" w:rsidRDefault="00F53BF5">
            <w:pPr>
              <w:jc w:val="left"/>
              <w:rPr>
                <w:szCs w:val="21"/>
              </w:rPr>
            </w:pPr>
            <w:r w:rsidRPr="00627F46">
              <w:rPr>
                <w:rFonts w:hint="eastAsia"/>
                <w:szCs w:val="21"/>
              </w:rPr>
              <w:t>（</w:t>
            </w:r>
            <w:r w:rsidRPr="00627F46">
              <w:rPr>
                <w:rFonts w:hint="eastAsia"/>
                <w:szCs w:val="21"/>
              </w:rPr>
              <w:t>2</w:t>
            </w:r>
            <w:r w:rsidRPr="00627F46">
              <w:rPr>
                <w:rFonts w:hint="eastAsia"/>
                <w:szCs w:val="21"/>
              </w:rPr>
              <w:t>）工作内容较齐全，包含了招标需求中的大部分内容，对具体的安全检测实施方案</w:t>
            </w:r>
            <w:proofErr w:type="gramStart"/>
            <w:r w:rsidRPr="00627F46">
              <w:rPr>
                <w:rFonts w:hint="eastAsia"/>
                <w:szCs w:val="21"/>
              </w:rPr>
              <w:t>作出</w:t>
            </w:r>
            <w:proofErr w:type="gramEnd"/>
            <w:r w:rsidRPr="00627F46">
              <w:rPr>
                <w:rFonts w:hint="eastAsia"/>
                <w:szCs w:val="21"/>
              </w:rPr>
              <w:t>了详细、准确的阐述，但项目的安全检测实施方案没有针对项目的实际情况的得</w:t>
            </w:r>
            <w:r w:rsidRPr="00627F46">
              <w:rPr>
                <w:rFonts w:hint="eastAsia"/>
                <w:szCs w:val="21"/>
              </w:rPr>
              <w:t>3</w:t>
            </w:r>
            <w:r w:rsidRPr="00627F46">
              <w:rPr>
                <w:rFonts w:hint="eastAsia"/>
                <w:szCs w:val="21"/>
              </w:rPr>
              <w:t>～</w:t>
            </w:r>
            <w:r w:rsidRPr="00627F46">
              <w:rPr>
                <w:szCs w:val="21"/>
              </w:rPr>
              <w:t>4</w:t>
            </w:r>
            <w:r w:rsidRPr="00627F46">
              <w:rPr>
                <w:rFonts w:hint="eastAsia"/>
                <w:szCs w:val="21"/>
              </w:rPr>
              <w:t>分；</w:t>
            </w:r>
          </w:p>
          <w:p w:rsidR="00396EC2" w:rsidRPr="00627F46" w:rsidRDefault="00F53BF5">
            <w:pPr>
              <w:jc w:val="left"/>
              <w:rPr>
                <w:szCs w:val="21"/>
              </w:rPr>
            </w:pPr>
            <w:r w:rsidRPr="00627F46">
              <w:rPr>
                <w:rFonts w:hint="eastAsia"/>
                <w:szCs w:val="21"/>
              </w:rPr>
              <w:t>（</w:t>
            </w:r>
            <w:r w:rsidRPr="00627F46">
              <w:rPr>
                <w:rFonts w:hint="eastAsia"/>
                <w:szCs w:val="21"/>
              </w:rPr>
              <w:t>3</w:t>
            </w:r>
            <w:r w:rsidRPr="00627F46">
              <w:rPr>
                <w:rFonts w:hint="eastAsia"/>
                <w:szCs w:val="21"/>
              </w:rPr>
              <w:t>）工作内容只包含了招标需求中的部分内容，项目的安全检测实施方案不明确，没有针对实际情况的得</w:t>
            </w:r>
            <w:r w:rsidRPr="00627F46">
              <w:rPr>
                <w:rFonts w:hint="eastAsia"/>
                <w:szCs w:val="21"/>
              </w:rPr>
              <w:t>1</w:t>
            </w:r>
            <w:r w:rsidRPr="00627F46">
              <w:rPr>
                <w:rFonts w:hint="eastAsia"/>
                <w:szCs w:val="21"/>
              </w:rPr>
              <w:t>～</w:t>
            </w:r>
            <w:r w:rsidRPr="00627F46">
              <w:rPr>
                <w:rFonts w:hint="eastAsia"/>
                <w:szCs w:val="21"/>
              </w:rPr>
              <w:t>2</w:t>
            </w:r>
            <w:r w:rsidRPr="00627F46">
              <w:rPr>
                <w:rFonts w:hint="eastAsia"/>
                <w:szCs w:val="21"/>
              </w:rPr>
              <w:t>分；</w:t>
            </w:r>
          </w:p>
          <w:p w:rsidR="00396EC2" w:rsidRPr="00627F46" w:rsidRDefault="00F53BF5">
            <w:pPr>
              <w:jc w:val="left"/>
              <w:rPr>
                <w:szCs w:val="21"/>
              </w:rPr>
            </w:pPr>
            <w:r w:rsidRPr="00627F46">
              <w:rPr>
                <w:rFonts w:hint="eastAsia"/>
                <w:szCs w:val="21"/>
              </w:rPr>
              <w:t>（</w:t>
            </w:r>
            <w:r w:rsidRPr="00627F46">
              <w:rPr>
                <w:rFonts w:hint="eastAsia"/>
                <w:szCs w:val="21"/>
              </w:rPr>
              <w:t>4</w:t>
            </w:r>
            <w:r w:rsidRPr="00627F46">
              <w:rPr>
                <w:rFonts w:hint="eastAsia"/>
                <w:szCs w:val="21"/>
              </w:rPr>
              <w:t>）具体的项目安全检测实施方案片面单一，缺少内容，阐述不准确的得</w:t>
            </w:r>
            <w:r w:rsidRPr="00627F46">
              <w:rPr>
                <w:rFonts w:hint="eastAsia"/>
                <w:szCs w:val="21"/>
              </w:rPr>
              <w:t>0.5</w:t>
            </w:r>
            <w:r w:rsidRPr="00627F46">
              <w:rPr>
                <w:rFonts w:hint="eastAsia"/>
                <w:szCs w:val="21"/>
              </w:rPr>
              <w:t>～</w:t>
            </w:r>
            <w:r w:rsidRPr="00627F46">
              <w:rPr>
                <w:rFonts w:hint="eastAsia"/>
                <w:szCs w:val="21"/>
              </w:rPr>
              <w:t>1</w:t>
            </w:r>
            <w:r w:rsidRPr="00627F46">
              <w:rPr>
                <w:rFonts w:hint="eastAsia"/>
                <w:szCs w:val="21"/>
              </w:rPr>
              <w:t>分。</w:t>
            </w:r>
          </w:p>
          <w:p w:rsidR="00396EC2" w:rsidRPr="00627F46" w:rsidRDefault="00F53BF5">
            <w:pPr>
              <w:snapToGrid w:val="0"/>
              <w:spacing w:line="360" w:lineRule="exact"/>
              <w:rPr>
                <w:rFonts w:ascii="宋体" w:hAnsi="宋体"/>
                <w:snapToGrid w:val="0"/>
                <w:szCs w:val="21"/>
              </w:rPr>
            </w:pPr>
            <w:r w:rsidRPr="00627F46">
              <w:rPr>
                <w:rFonts w:hint="eastAsia"/>
                <w:szCs w:val="21"/>
              </w:rPr>
              <w:t>（</w:t>
            </w:r>
            <w:r w:rsidRPr="00627F46">
              <w:rPr>
                <w:rFonts w:hint="eastAsia"/>
                <w:szCs w:val="21"/>
              </w:rPr>
              <w:t>5</w:t>
            </w:r>
            <w:r w:rsidRPr="00627F46">
              <w:rPr>
                <w:rFonts w:hint="eastAsia"/>
                <w:szCs w:val="21"/>
              </w:rPr>
              <w:t>）未提及此项的不得分。</w:t>
            </w:r>
          </w:p>
        </w:tc>
        <w:tc>
          <w:tcPr>
            <w:tcW w:w="970" w:type="dxa"/>
            <w:tcBorders>
              <w:top w:val="single" w:sz="4" w:space="0" w:color="auto"/>
              <w:left w:val="single" w:sz="4" w:space="0" w:color="auto"/>
              <w:right w:val="single" w:sz="4" w:space="0" w:color="auto"/>
            </w:tcBorders>
            <w:vAlign w:val="center"/>
          </w:tcPr>
          <w:p w:rsidR="00396EC2" w:rsidRPr="00627F46" w:rsidRDefault="00F53BF5">
            <w:pPr>
              <w:autoSpaceDE w:val="0"/>
              <w:autoSpaceDN w:val="0"/>
              <w:adjustRightInd w:val="0"/>
              <w:snapToGrid w:val="0"/>
              <w:spacing w:line="440" w:lineRule="exact"/>
              <w:jc w:val="center"/>
              <w:rPr>
                <w:rFonts w:ascii="宋体" w:hAnsi="宋体"/>
                <w:bCs/>
                <w:snapToGrid w:val="0"/>
                <w:szCs w:val="21"/>
              </w:rPr>
            </w:pPr>
            <w:r w:rsidRPr="00627F46">
              <w:rPr>
                <w:szCs w:val="21"/>
              </w:rPr>
              <w:t>7</w:t>
            </w:r>
            <w:r w:rsidRPr="00627F46">
              <w:rPr>
                <w:rFonts w:hint="eastAsia"/>
                <w:szCs w:val="21"/>
              </w:rPr>
              <w:t>分</w:t>
            </w:r>
          </w:p>
        </w:tc>
      </w:tr>
      <w:tr w:rsidR="00396EC2" w:rsidRPr="00627F46">
        <w:trPr>
          <w:trHeight w:val="528"/>
        </w:trPr>
        <w:tc>
          <w:tcPr>
            <w:tcW w:w="1519" w:type="dxa"/>
            <w:vMerge/>
            <w:tcBorders>
              <w:left w:val="single" w:sz="4" w:space="0" w:color="auto"/>
              <w:right w:val="single" w:sz="4" w:space="0" w:color="auto"/>
            </w:tcBorders>
            <w:vAlign w:val="center"/>
          </w:tcPr>
          <w:p w:rsidR="00396EC2" w:rsidRPr="00627F46" w:rsidRDefault="00396EC2">
            <w:pPr>
              <w:spacing w:line="300" w:lineRule="auto"/>
              <w:jc w:val="left"/>
              <w:rPr>
                <w:rFonts w:ascii="宋体" w:hAnsi="宋体"/>
                <w:snapToGrid w:val="0"/>
                <w:szCs w:val="21"/>
              </w:rPr>
            </w:pPr>
          </w:p>
        </w:tc>
        <w:tc>
          <w:tcPr>
            <w:tcW w:w="1470" w:type="dxa"/>
            <w:tcBorders>
              <w:top w:val="single" w:sz="4" w:space="0" w:color="auto"/>
              <w:left w:val="single" w:sz="4" w:space="0" w:color="auto"/>
              <w:right w:val="single" w:sz="4" w:space="0" w:color="auto"/>
            </w:tcBorders>
            <w:vAlign w:val="center"/>
          </w:tcPr>
          <w:p w:rsidR="00396EC2" w:rsidRPr="00627F46" w:rsidRDefault="00F53BF5">
            <w:pPr>
              <w:spacing w:line="300" w:lineRule="auto"/>
              <w:jc w:val="left"/>
              <w:rPr>
                <w:rFonts w:ascii="宋体" w:hAnsi="宋体"/>
                <w:snapToGrid w:val="0"/>
                <w:szCs w:val="21"/>
              </w:rPr>
            </w:pPr>
            <w:r w:rsidRPr="00627F46">
              <w:rPr>
                <w:rFonts w:ascii="宋体" w:hAnsi="宋体" w:hint="eastAsia"/>
                <w:snapToGrid w:val="0"/>
                <w:szCs w:val="21"/>
              </w:rPr>
              <w:t>项目的工程复核计算方案</w:t>
            </w:r>
          </w:p>
        </w:tc>
        <w:tc>
          <w:tcPr>
            <w:tcW w:w="5823"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jc w:val="left"/>
              <w:rPr>
                <w:szCs w:val="21"/>
              </w:rPr>
            </w:pPr>
            <w:r w:rsidRPr="00627F46">
              <w:rPr>
                <w:rFonts w:hint="eastAsia"/>
                <w:szCs w:val="21"/>
              </w:rPr>
              <w:t>（</w:t>
            </w:r>
            <w:r w:rsidRPr="00627F46">
              <w:rPr>
                <w:rFonts w:hint="eastAsia"/>
                <w:szCs w:val="21"/>
              </w:rPr>
              <w:t>1</w:t>
            </w:r>
            <w:r w:rsidRPr="00627F46">
              <w:rPr>
                <w:rFonts w:hint="eastAsia"/>
                <w:szCs w:val="21"/>
              </w:rPr>
              <w:t>）工作内容齐全，包含了招标需求中的全部内容，对具体的工程复核计算方案</w:t>
            </w:r>
            <w:proofErr w:type="gramStart"/>
            <w:r w:rsidRPr="00627F46">
              <w:rPr>
                <w:rFonts w:hint="eastAsia"/>
                <w:szCs w:val="21"/>
              </w:rPr>
              <w:t>作出</w:t>
            </w:r>
            <w:proofErr w:type="gramEnd"/>
            <w:r w:rsidRPr="00627F46">
              <w:rPr>
                <w:rFonts w:hint="eastAsia"/>
                <w:szCs w:val="21"/>
              </w:rPr>
              <w:t>了详细、准确的阐述，且工程复核计算方案贴合实际的得</w:t>
            </w:r>
            <w:r w:rsidRPr="00627F46">
              <w:rPr>
                <w:rFonts w:hint="eastAsia"/>
                <w:szCs w:val="21"/>
              </w:rPr>
              <w:t>5</w:t>
            </w:r>
            <w:r w:rsidRPr="00627F46">
              <w:rPr>
                <w:rFonts w:hint="eastAsia"/>
                <w:szCs w:val="21"/>
              </w:rPr>
              <w:t>～</w:t>
            </w:r>
            <w:r w:rsidRPr="00627F46">
              <w:rPr>
                <w:szCs w:val="21"/>
              </w:rPr>
              <w:t>7</w:t>
            </w:r>
            <w:r w:rsidRPr="00627F46">
              <w:rPr>
                <w:rFonts w:hint="eastAsia"/>
                <w:szCs w:val="21"/>
              </w:rPr>
              <w:t>分；</w:t>
            </w:r>
          </w:p>
          <w:p w:rsidR="00396EC2" w:rsidRPr="00627F46" w:rsidRDefault="00F53BF5">
            <w:pPr>
              <w:jc w:val="left"/>
              <w:rPr>
                <w:szCs w:val="21"/>
              </w:rPr>
            </w:pPr>
            <w:r w:rsidRPr="00627F46">
              <w:rPr>
                <w:rFonts w:hint="eastAsia"/>
                <w:szCs w:val="21"/>
              </w:rPr>
              <w:t>（</w:t>
            </w:r>
            <w:r w:rsidRPr="00627F46">
              <w:rPr>
                <w:rFonts w:hint="eastAsia"/>
                <w:szCs w:val="21"/>
              </w:rPr>
              <w:t>2</w:t>
            </w:r>
            <w:r w:rsidRPr="00627F46">
              <w:rPr>
                <w:rFonts w:hint="eastAsia"/>
                <w:szCs w:val="21"/>
              </w:rPr>
              <w:t>）工作内容较齐全，包含了招标需求中的大部分内容，对具体的工程复核计算方案</w:t>
            </w:r>
            <w:proofErr w:type="gramStart"/>
            <w:r w:rsidRPr="00627F46">
              <w:rPr>
                <w:rFonts w:hint="eastAsia"/>
                <w:szCs w:val="21"/>
              </w:rPr>
              <w:t>作出</w:t>
            </w:r>
            <w:proofErr w:type="gramEnd"/>
            <w:r w:rsidRPr="00627F46">
              <w:rPr>
                <w:rFonts w:hint="eastAsia"/>
                <w:szCs w:val="21"/>
              </w:rPr>
              <w:t>了详细、准确的阐述，但工程复核计算方案没有针对项目的实际情况的得</w:t>
            </w:r>
            <w:r w:rsidRPr="00627F46">
              <w:rPr>
                <w:rFonts w:hint="eastAsia"/>
                <w:szCs w:val="21"/>
              </w:rPr>
              <w:t>3</w:t>
            </w:r>
            <w:r w:rsidRPr="00627F46">
              <w:rPr>
                <w:rFonts w:hint="eastAsia"/>
                <w:szCs w:val="21"/>
              </w:rPr>
              <w:t>～</w:t>
            </w:r>
            <w:r w:rsidRPr="00627F46">
              <w:rPr>
                <w:szCs w:val="21"/>
              </w:rPr>
              <w:t>4</w:t>
            </w:r>
            <w:r w:rsidRPr="00627F46">
              <w:rPr>
                <w:rFonts w:hint="eastAsia"/>
                <w:szCs w:val="21"/>
              </w:rPr>
              <w:t>分；</w:t>
            </w:r>
          </w:p>
          <w:p w:rsidR="00396EC2" w:rsidRPr="00627F46" w:rsidRDefault="00F53BF5">
            <w:pPr>
              <w:jc w:val="left"/>
              <w:rPr>
                <w:szCs w:val="21"/>
              </w:rPr>
            </w:pPr>
            <w:r w:rsidRPr="00627F46">
              <w:rPr>
                <w:rFonts w:hint="eastAsia"/>
                <w:szCs w:val="21"/>
              </w:rPr>
              <w:t>（</w:t>
            </w:r>
            <w:r w:rsidRPr="00627F46">
              <w:rPr>
                <w:rFonts w:hint="eastAsia"/>
                <w:szCs w:val="21"/>
              </w:rPr>
              <w:t>3</w:t>
            </w:r>
            <w:r w:rsidRPr="00627F46">
              <w:rPr>
                <w:rFonts w:hint="eastAsia"/>
                <w:szCs w:val="21"/>
              </w:rPr>
              <w:t>）工作内容只包含了招标需求中的部分内容，工程复核计算方案不明确，没有针对实际情况的得</w:t>
            </w:r>
            <w:r w:rsidRPr="00627F46">
              <w:rPr>
                <w:rFonts w:hint="eastAsia"/>
                <w:szCs w:val="21"/>
              </w:rPr>
              <w:t>1</w:t>
            </w:r>
            <w:r w:rsidRPr="00627F46">
              <w:rPr>
                <w:rFonts w:hint="eastAsia"/>
                <w:szCs w:val="21"/>
              </w:rPr>
              <w:t>～</w:t>
            </w:r>
            <w:r w:rsidRPr="00627F46">
              <w:rPr>
                <w:rFonts w:hint="eastAsia"/>
                <w:szCs w:val="21"/>
              </w:rPr>
              <w:t>2</w:t>
            </w:r>
            <w:r w:rsidRPr="00627F46">
              <w:rPr>
                <w:rFonts w:hint="eastAsia"/>
                <w:szCs w:val="21"/>
              </w:rPr>
              <w:t>分；</w:t>
            </w:r>
          </w:p>
          <w:p w:rsidR="00396EC2" w:rsidRPr="00627F46" w:rsidRDefault="00F53BF5">
            <w:pPr>
              <w:jc w:val="left"/>
              <w:rPr>
                <w:szCs w:val="21"/>
              </w:rPr>
            </w:pPr>
            <w:r w:rsidRPr="00627F46">
              <w:rPr>
                <w:rFonts w:hint="eastAsia"/>
                <w:szCs w:val="21"/>
              </w:rPr>
              <w:t>（</w:t>
            </w:r>
            <w:r w:rsidRPr="00627F46">
              <w:rPr>
                <w:rFonts w:hint="eastAsia"/>
                <w:szCs w:val="21"/>
              </w:rPr>
              <w:t>4</w:t>
            </w:r>
            <w:r w:rsidRPr="00627F46">
              <w:rPr>
                <w:rFonts w:hint="eastAsia"/>
                <w:szCs w:val="21"/>
              </w:rPr>
              <w:t>）具体的工程复核计算方案片面单一，缺少内容，阐述不准确的得</w:t>
            </w:r>
            <w:r w:rsidRPr="00627F46">
              <w:rPr>
                <w:rFonts w:hint="eastAsia"/>
                <w:szCs w:val="21"/>
              </w:rPr>
              <w:t>0.5</w:t>
            </w:r>
            <w:r w:rsidRPr="00627F46">
              <w:rPr>
                <w:rFonts w:hint="eastAsia"/>
                <w:szCs w:val="21"/>
              </w:rPr>
              <w:t>～</w:t>
            </w:r>
            <w:r w:rsidRPr="00627F46">
              <w:rPr>
                <w:rFonts w:hint="eastAsia"/>
                <w:szCs w:val="21"/>
              </w:rPr>
              <w:t>1</w:t>
            </w:r>
            <w:r w:rsidRPr="00627F46">
              <w:rPr>
                <w:rFonts w:hint="eastAsia"/>
                <w:szCs w:val="21"/>
              </w:rPr>
              <w:t>分。</w:t>
            </w:r>
          </w:p>
          <w:p w:rsidR="00396EC2" w:rsidRPr="00627F46" w:rsidRDefault="00F53BF5">
            <w:pPr>
              <w:snapToGrid w:val="0"/>
              <w:spacing w:line="360" w:lineRule="exact"/>
              <w:rPr>
                <w:rFonts w:ascii="宋体" w:hAnsi="宋体" w:cs="宋体"/>
                <w:szCs w:val="21"/>
              </w:rPr>
            </w:pPr>
            <w:r w:rsidRPr="00627F46">
              <w:rPr>
                <w:rFonts w:hint="eastAsia"/>
                <w:szCs w:val="21"/>
              </w:rPr>
              <w:t>（</w:t>
            </w:r>
            <w:r w:rsidRPr="00627F46">
              <w:rPr>
                <w:rFonts w:hint="eastAsia"/>
                <w:szCs w:val="21"/>
              </w:rPr>
              <w:t>5</w:t>
            </w:r>
            <w:r w:rsidRPr="00627F46">
              <w:rPr>
                <w:rFonts w:hint="eastAsia"/>
                <w:szCs w:val="21"/>
              </w:rPr>
              <w:t>）未提及此项的不得分。</w:t>
            </w:r>
          </w:p>
        </w:tc>
        <w:tc>
          <w:tcPr>
            <w:tcW w:w="970" w:type="dxa"/>
            <w:tcBorders>
              <w:top w:val="single" w:sz="4" w:space="0" w:color="auto"/>
              <w:left w:val="single" w:sz="4" w:space="0" w:color="auto"/>
              <w:right w:val="single" w:sz="4" w:space="0" w:color="auto"/>
            </w:tcBorders>
            <w:vAlign w:val="center"/>
          </w:tcPr>
          <w:p w:rsidR="00396EC2" w:rsidRPr="00627F46" w:rsidRDefault="00F53BF5">
            <w:pPr>
              <w:autoSpaceDE w:val="0"/>
              <w:autoSpaceDN w:val="0"/>
              <w:adjustRightInd w:val="0"/>
              <w:snapToGrid w:val="0"/>
              <w:spacing w:line="440" w:lineRule="exact"/>
              <w:jc w:val="center"/>
              <w:rPr>
                <w:rFonts w:ascii="宋体" w:hAnsi="宋体"/>
                <w:bCs/>
                <w:snapToGrid w:val="0"/>
                <w:szCs w:val="21"/>
              </w:rPr>
            </w:pPr>
            <w:r w:rsidRPr="00627F46">
              <w:rPr>
                <w:szCs w:val="21"/>
              </w:rPr>
              <w:t>7</w:t>
            </w:r>
            <w:r w:rsidRPr="00627F46">
              <w:rPr>
                <w:rFonts w:hint="eastAsia"/>
                <w:szCs w:val="21"/>
              </w:rPr>
              <w:t>分</w:t>
            </w:r>
          </w:p>
        </w:tc>
      </w:tr>
      <w:tr w:rsidR="00396EC2" w:rsidRPr="00627F46">
        <w:trPr>
          <w:trHeight w:val="396"/>
        </w:trPr>
        <w:tc>
          <w:tcPr>
            <w:tcW w:w="1519" w:type="dxa"/>
            <w:vMerge/>
            <w:tcBorders>
              <w:left w:val="single" w:sz="4" w:space="0" w:color="auto"/>
              <w:right w:val="single" w:sz="4" w:space="0" w:color="auto"/>
            </w:tcBorders>
            <w:vAlign w:val="center"/>
          </w:tcPr>
          <w:p w:rsidR="00396EC2" w:rsidRPr="00627F46" w:rsidRDefault="00396EC2">
            <w:pPr>
              <w:spacing w:line="300" w:lineRule="auto"/>
              <w:jc w:val="left"/>
              <w:rPr>
                <w:rFonts w:ascii="宋体" w:hAnsi="宋体"/>
                <w:snapToGrid w:val="0"/>
                <w:szCs w:val="21"/>
              </w:rPr>
            </w:pPr>
          </w:p>
        </w:tc>
        <w:tc>
          <w:tcPr>
            <w:tcW w:w="1470" w:type="dxa"/>
            <w:tcBorders>
              <w:top w:val="single" w:sz="4" w:space="0" w:color="auto"/>
              <w:left w:val="single" w:sz="4" w:space="0" w:color="auto"/>
              <w:right w:val="single" w:sz="4" w:space="0" w:color="auto"/>
            </w:tcBorders>
            <w:vAlign w:val="center"/>
          </w:tcPr>
          <w:p w:rsidR="00396EC2" w:rsidRPr="00627F46" w:rsidRDefault="00F53BF5">
            <w:pPr>
              <w:spacing w:line="300" w:lineRule="auto"/>
              <w:jc w:val="left"/>
              <w:rPr>
                <w:rFonts w:ascii="宋体" w:hAnsi="宋体"/>
                <w:snapToGrid w:val="0"/>
                <w:szCs w:val="21"/>
                <w:highlight w:val="yellow"/>
              </w:rPr>
            </w:pPr>
            <w:r w:rsidRPr="00627F46">
              <w:rPr>
                <w:rFonts w:hint="eastAsia"/>
                <w:szCs w:val="21"/>
              </w:rPr>
              <w:t>对项目实施中难点及重</w:t>
            </w:r>
            <w:r w:rsidRPr="00627F46">
              <w:rPr>
                <w:rFonts w:hint="eastAsia"/>
                <w:szCs w:val="21"/>
              </w:rPr>
              <w:lastRenderedPageBreak/>
              <w:t>点的分析及解决方案</w:t>
            </w:r>
          </w:p>
        </w:tc>
        <w:tc>
          <w:tcPr>
            <w:tcW w:w="5823"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jc w:val="left"/>
              <w:rPr>
                <w:rFonts w:cs="等线"/>
                <w:szCs w:val="21"/>
              </w:rPr>
            </w:pPr>
            <w:r w:rsidRPr="00627F46">
              <w:rPr>
                <w:rFonts w:cs="等线" w:hint="eastAsia"/>
                <w:szCs w:val="21"/>
              </w:rPr>
              <w:lastRenderedPageBreak/>
              <w:t>1.</w:t>
            </w:r>
            <w:r w:rsidRPr="00627F46">
              <w:rPr>
                <w:rFonts w:cs="等线" w:hint="eastAsia"/>
                <w:szCs w:val="21"/>
              </w:rPr>
              <w:t>本项目的重点、难点的分析（</w:t>
            </w:r>
            <w:r w:rsidRPr="00627F46">
              <w:rPr>
                <w:rFonts w:cs="等线"/>
                <w:szCs w:val="21"/>
              </w:rPr>
              <w:t>6</w:t>
            </w:r>
            <w:r w:rsidRPr="00627F46">
              <w:rPr>
                <w:rFonts w:cs="等线" w:hint="eastAsia"/>
                <w:szCs w:val="21"/>
              </w:rPr>
              <w:t>分）</w:t>
            </w:r>
          </w:p>
          <w:p w:rsidR="00396EC2" w:rsidRPr="00627F46" w:rsidRDefault="00F53BF5">
            <w:pPr>
              <w:jc w:val="left"/>
              <w:rPr>
                <w:rFonts w:cs="等线"/>
                <w:szCs w:val="21"/>
              </w:rPr>
            </w:pPr>
            <w:r w:rsidRPr="00627F46">
              <w:rPr>
                <w:rFonts w:cs="等线" w:hint="eastAsia"/>
                <w:szCs w:val="21"/>
              </w:rPr>
              <w:t>（</w:t>
            </w:r>
            <w:r w:rsidRPr="00627F46">
              <w:rPr>
                <w:rFonts w:cs="等线" w:hint="eastAsia"/>
                <w:szCs w:val="21"/>
              </w:rPr>
              <w:t>1</w:t>
            </w:r>
            <w:r w:rsidRPr="00627F46">
              <w:rPr>
                <w:rFonts w:cs="等线" w:hint="eastAsia"/>
                <w:szCs w:val="21"/>
              </w:rPr>
              <w:t>）难、重点梳理全面，分析到位，切合实际</w:t>
            </w:r>
            <w:r w:rsidRPr="00627F46">
              <w:rPr>
                <w:rFonts w:cs="等线" w:hint="eastAsia"/>
                <w:szCs w:val="21"/>
              </w:rPr>
              <w:t>5</w:t>
            </w:r>
            <w:r w:rsidRPr="00627F46">
              <w:rPr>
                <w:rFonts w:cs="等线" w:hint="eastAsia"/>
                <w:szCs w:val="21"/>
              </w:rPr>
              <w:t>～</w:t>
            </w:r>
            <w:r w:rsidRPr="00627F46">
              <w:rPr>
                <w:rFonts w:cs="等线"/>
                <w:szCs w:val="21"/>
              </w:rPr>
              <w:t>6</w:t>
            </w:r>
            <w:r w:rsidRPr="00627F46">
              <w:rPr>
                <w:rFonts w:cs="等线" w:hint="eastAsia"/>
                <w:szCs w:val="21"/>
              </w:rPr>
              <w:t>分；</w:t>
            </w:r>
          </w:p>
          <w:p w:rsidR="00396EC2" w:rsidRPr="00627F46" w:rsidRDefault="00F53BF5">
            <w:pPr>
              <w:jc w:val="left"/>
              <w:rPr>
                <w:rFonts w:cs="等线"/>
                <w:szCs w:val="21"/>
              </w:rPr>
            </w:pPr>
            <w:r w:rsidRPr="00627F46">
              <w:rPr>
                <w:rFonts w:cs="等线" w:hint="eastAsia"/>
                <w:szCs w:val="21"/>
              </w:rPr>
              <w:t>（</w:t>
            </w:r>
            <w:r w:rsidRPr="00627F46">
              <w:rPr>
                <w:rFonts w:cs="等线" w:hint="eastAsia"/>
                <w:szCs w:val="21"/>
              </w:rPr>
              <w:t>2</w:t>
            </w:r>
            <w:r w:rsidRPr="00627F46">
              <w:rPr>
                <w:rFonts w:cs="等线" w:hint="eastAsia"/>
                <w:szCs w:val="21"/>
              </w:rPr>
              <w:t>）难、重点分析尚有，尚能切合实际得</w:t>
            </w:r>
            <w:r w:rsidRPr="00627F46">
              <w:rPr>
                <w:rFonts w:cs="等线" w:hint="eastAsia"/>
                <w:szCs w:val="21"/>
              </w:rPr>
              <w:t>3</w:t>
            </w:r>
            <w:r w:rsidRPr="00627F46">
              <w:rPr>
                <w:rFonts w:cs="等线" w:hint="eastAsia"/>
                <w:szCs w:val="21"/>
              </w:rPr>
              <w:t>～</w:t>
            </w:r>
            <w:r w:rsidRPr="00627F46">
              <w:rPr>
                <w:rFonts w:cs="等线"/>
                <w:szCs w:val="21"/>
              </w:rPr>
              <w:t>4</w:t>
            </w:r>
            <w:r w:rsidRPr="00627F46">
              <w:rPr>
                <w:rFonts w:cs="等线" w:hint="eastAsia"/>
                <w:szCs w:val="21"/>
              </w:rPr>
              <w:t>分；</w:t>
            </w:r>
          </w:p>
          <w:p w:rsidR="00396EC2" w:rsidRPr="00627F46" w:rsidRDefault="00F53BF5">
            <w:pPr>
              <w:jc w:val="left"/>
              <w:rPr>
                <w:rFonts w:cs="等线"/>
                <w:szCs w:val="21"/>
              </w:rPr>
            </w:pPr>
            <w:r w:rsidRPr="00627F46">
              <w:rPr>
                <w:rFonts w:cs="等线" w:hint="eastAsia"/>
                <w:szCs w:val="21"/>
              </w:rPr>
              <w:lastRenderedPageBreak/>
              <w:t>（</w:t>
            </w:r>
            <w:r w:rsidRPr="00627F46">
              <w:rPr>
                <w:rFonts w:cs="等线" w:hint="eastAsia"/>
                <w:szCs w:val="21"/>
              </w:rPr>
              <w:t>3</w:t>
            </w:r>
            <w:r w:rsidRPr="00627F46">
              <w:rPr>
                <w:rFonts w:cs="等线" w:hint="eastAsia"/>
                <w:szCs w:val="21"/>
              </w:rPr>
              <w:t>）重点、难点分析内容单一，缺少内容得</w:t>
            </w:r>
            <w:r w:rsidRPr="00627F46">
              <w:rPr>
                <w:rFonts w:cs="等线" w:hint="eastAsia"/>
                <w:szCs w:val="21"/>
              </w:rPr>
              <w:t>1</w:t>
            </w:r>
            <w:r w:rsidRPr="00627F46">
              <w:rPr>
                <w:rFonts w:cs="等线" w:hint="eastAsia"/>
                <w:szCs w:val="21"/>
              </w:rPr>
              <w:t>～</w:t>
            </w:r>
            <w:r w:rsidRPr="00627F46">
              <w:rPr>
                <w:rFonts w:cs="等线"/>
                <w:szCs w:val="21"/>
              </w:rPr>
              <w:t>2</w:t>
            </w:r>
            <w:r w:rsidRPr="00627F46">
              <w:rPr>
                <w:rFonts w:cs="等线" w:hint="eastAsia"/>
                <w:szCs w:val="21"/>
              </w:rPr>
              <w:t>分；</w:t>
            </w:r>
          </w:p>
          <w:p w:rsidR="00396EC2" w:rsidRPr="00627F46" w:rsidRDefault="00F53BF5">
            <w:pPr>
              <w:jc w:val="left"/>
              <w:rPr>
                <w:rFonts w:cs="等线"/>
                <w:szCs w:val="21"/>
              </w:rPr>
            </w:pPr>
            <w:r w:rsidRPr="00627F46">
              <w:rPr>
                <w:rFonts w:cs="等线" w:hint="eastAsia"/>
                <w:szCs w:val="21"/>
              </w:rPr>
              <w:t>（</w:t>
            </w:r>
            <w:r w:rsidRPr="00627F46">
              <w:rPr>
                <w:rFonts w:cs="等线" w:hint="eastAsia"/>
                <w:szCs w:val="21"/>
              </w:rPr>
              <w:t>4</w:t>
            </w:r>
            <w:r w:rsidRPr="00627F46">
              <w:rPr>
                <w:rFonts w:cs="等线" w:hint="eastAsia"/>
                <w:szCs w:val="21"/>
              </w:rPr>
              <w:t>）未提及此项的不得分。</w:t>
            </w:r>
          </w:p>
          <w:p w:rsidR="00396EC2" w:rsidRPr="00627F46" w:rsidRDefault="00F53BF5">
            <w:pPr>
              <w:jc w:val="left"/>
              <w:rPr>
                <w:szCs w:val="21"/>
              </w:rPr>
            </w:pPr>
            <w:r w:rsidRPr="00627F46">
              <w:rPr>
                <w:rFonts w:cs="等线" w:hint="eastAsia"/>
                <w:szCs w:val="21"/>
              </w:rPr>
              <w:t>2.</w:t>
            </w:r>
            <w:r w:rsidRPr="00627F46">
              <w:rPr>
                <w:rFonts w:hint="eastAsia"/>
                <w:szCs w:val="21"/>
              </w:rPr>
              <w:t>解决方案（</w:t>
            </w:r>
            <w:r w:rsidRPr="00627F46">
              <w:rPr>
                <w:szCs w:val="21"/>
              </w:rPr>
              <w:t>6</w:t>
            </w:r>
            <w:r w:rsidRPr="00627F46">
              <w:rPr>
                <w:rFonts w:hint="eastAsia"/>
                <w:szCs w:val="21"/>
              </w:rPr>
              <w:t>分）</w:t>
            </w:r>
          </w:p>
          <w:p w:rsidR="00396EC2" w:rsidRPr="00627F46" w:rsidRDefault="00F53BF5">
            <w:pPr>
              <w:jc w:val="left"/>
              <w:rPr>
                <w:rFonts w:cs="等线"/>
                <w:szCs w:val="21"/>
              </w:rPr>
            </w:pPr>
            <w:r w:rsidRPr="00627F46">
              <w:rPr>
                <w:rFonts w:hint="eastAsia"/>
                <w:szCs w:val="21"/>
              </w:rPr>
              <w:t>（</w:t>
            </w:r>
            <w:r w:rsidRPr="00627F46">
              <w:rPr>
                <w:rFonts w:cs="等线" w:hint="eastAsia"/>
                <w:szCs w:val="21"/>
              </w:rPr>
              <w:t>1</w:t>
            </w:r>
            <w:r w:rsidRPr="00627F46">
              <w:rPr>
                <w:rFonts w:cs="等线" w:hint="eastAsia"/>
                <w:szCs w:val="21"/>
              </w:rPr>
              <w:t>）解决方案全面，完全符合项目采购内容的要求，能够保障项目的完成，得</w:t>
            </w:r>
            <w:r w:rsidRPr="00627F46">
              <w:rPr>
                <w:rFonts w:cs="等线" w:hint="eastAsia"/>
                <w:szCs w:val="21"/>
              </w:rPr>
              <w:t>5</w:t>
            </w:r>
            <w:r w:rsidRPr="00627F46">
              <w:rPr>
                <w:rFonts w:cs="等线" w:hint="eastAsia"/>
                <w:szCs w:val="21"/>
              </w:rPr>
              <w:t>～</w:t>
            </w:r>
            <w:r w:rsidRPr="00627F46">
              <w:rPr>
                <w:rFonts w:cs="等线"/>
                <w:szCs w:val="21"/>
              </w:rPr>
              <w:t>6</w:t>
            </w:r>
            <w:r w:rsidRPr="00627F46">
              <w:rPr>
                <w:rFonts w:cs="等线" w:hint="eastAsia"/>
                <w:szCs w:val="21"/>
              </w:rPr>
              <w:t>分；</w:t>
            </w:r>
          </w:p>
          <w:p w:rsidR="00396EC2" w:rsidRPr="00627F46" w:rsidRDefault="00F53BF5">
            <w:pPr>
              <w:jc w:val="left"/>
              <w:rPr>
                <w:rFonts w:cs="等线"/>
                <w:szCs w:val="21"/>
              </w:rPr>
            </w:pPr>
            <w:r w:rsidRPr="00627F46">
              <w:rPr>
                <w:rFonts w:cs="等线" w:hint="eastAsia"/>
                <w:szCs w:val="21"/>
              </w:rPr>
              <w:t>（</w:t>
            </w:r>
            <w:r w:rsidRPr="00627F46">
              <w:rPr>
                <w:rFonts w:cs="等线" w:hint="eastAsia"/>
                <w:szCs w:val="21"/>
              </w:rPr>
              <w:t>2</w:t>
            </w:r>
            <w:r w:rsidRPr="00627F46">
              <w:rPr>
                <w:rFonts w:cs="等线" w:hint="eastAsia"/>
                <w:szCs w:val="21"/>
              </w:rPr>
              <w:t>）能对解决方</w:t>
            </w:r>
            <w:proofErr w:type="gramStart"/>
            <w:r w:rsidRPr="00627F46">
              <w:rPr>
                <w:rFonts w:cs="等线" w:hint="eastAsia"/>
                <w:szCs w:val="21"/>
              </w:rPr>
              <w:t>作出</w:t>
            </w:r>
            <w:proofErr w:type="gramEnd"/>
            <w:r w:rsidRPr="00627F46">
              <w:rPr>
                <w:rFonts w:cs="等线" w:hint="eastAsia"/>
                <w:szCs w:val="21"/>
              </w:rPr>
              <w:t>正确阐述，但方案有针对项目的实际情况的得</w:t>
            </w:r>
            <w:r w:rsidRPr="00627F46">
              <w:rPr>
                <w:rFonts w:cs="等线" w:hint="eastAsia"/>
                <w:szCs w:val="21"/>
              </w:rPr>
              <w:t>3</w:t>
            </w:r>
            <w:r w:rsidRPr="00627F46">
              <w:rPr>
                <w:rFonts w:cs="等线" w:hint="eastAsia"/>
                <w:szCs w:val="21"/>
              </w:rPr>
              <w:t>～</w:t>
            </w:r>
            <w:r w:rsidRPr="00627F46">
              <w:rPr>
                <w:rFonts w:cs="等线"/>
                <w:szCs w:val="21"/>
              </w:rPr>
              <w:t>4</w:t>
            </w:r>
            <w:r w:rsidRPr="00627F46">
              <w:rPr>
                <w:rFonts w:cs="等线" w:hint="eastAsia"/>
                <w:szCs w:val="21"/>
              </w:rPr>
              <w:t>分；</w:t>
            </w:r>
          </w:p>
          <w:p w:rsidR="00396EC2" w:rsidRPr="00627F46" w:rsidRDefault="00F53BF5">
            <w:pPr>
              <w:jc w:val="left"/>
              <w:rPr>
                <w:rFonts w:cs="等线"/>
                <w:szCs w:val="21"/>
              </w:rPr>
            </w:pPr>
            <w:r w:rsidRPr="00627F46">
              <w:rPr>
                <w:rFonts w:cs="等线" w:hint="eastAsia"/>
                <w:szCs w:val="21"/>
              </w:rPr>
              <w:t>（</w:t>
            </w:r>
            <w:r w:rsidRPr="00627F46">
              <w:rPr>
                <w:rFonts w:cs="等线" w:hint="eastAsia"/>
                <w:szCs w:val="21"/>
              </w:rPr>
              <w:t>3</w:t>
            </w:r>
            <w:r w:rsidRPr="00627F46">
              <w:rPr>
                <w:rFonts w:cs="等线" w:hint="eastAsia"/>
                <w:szCs w:val="21"/>
              </w:rPr>
              <w:t>）解决方案不明确，没有针对实际情况的得</w:t>
            </w:r>
            <w:r w:rsidRPr="00627F46">
              <w:rPr>
                <w:rFonts w:cs="等线" w:hint="eastAsia"/>
                <w:szCs w:val="21"/>
              </w:rPr>
              <w:t>1</w:t>
            </w:r>
            <w:r w:rsidRPr="00627F46">
              <w:rPr>
                <w:rFonts w:cs="等线" w:hint="eastAsia"/>
                <w:szCs w:val="21"/>
              </w:rPr>
              <w:t>～</w:t>
            </w:r>
            <w:r w:rsidRPr="00627F46">
              <w:rPr>
                <w:rFonts w:cs="等线"/>
                <w:szCs w:val="21"/>
              </w:rPr>
              <w:t>2</w:t>
            </w:r>
            <w:r w:rsidRPr="00627F46">
              <w:rPr>
                <w:rFonts w:cs="等线" w:hint="eastAsia"/>
                <w:szCs w:val="21"/>
              </w:rPr>
              <w:t>分；</w:t>
            </w:r>
          </w:p>
          <w:p w:rsidR="00396EC2" w:rsidRPr="00627F46" w:rsidRDefault="00F53BF5">
            <w:pPr>
              <w:snapToGrid w:val="0"/>
              <w:spacing w:line="360" w:lineRule="exact"/>
              <w:rPr>
                <w:rFonts w:ascii="宋体" w:hAnsi="宋体" w:cs="宋体"/>
                <w:szCs w:val="21"/>
              </w:rPr>
            </w:pPr>
            <w:r w:rsidRPr="00627F46">
              <w:rPr>
                <w:rFonts w:cs="等线" w:hint="eastAsia"/>
                <w:szCs w:val="21"/>
              </w:rPr>
              <w:t>（</w:t>
            </w:r>
            <w:r w:rsidRPr="00627F46">
              <w:rPr>
                <w:rFonts w:cs="等线" w:hint="eastAsia"/>
                <w:szCs w:val="21"/>
              </w:rPr>
              <w:t>4</w:t>
            </w:r>
            <w:r w:rsidRPr="00627F46">
              <w:rPr>
                <w:rFonts w:cs="等线" w:hint="eastAsia"/>
                <w:szCs w:val="21"/>
              </w:rPr>
              <w:t>）未提及此项的不得分。</w:t>
            </w:r>
          </w:p>
        </w:tc>
        <w:tc>
          <w:tcPr>
            <w:tcW w:w="970" w:type="dxa"/>
            <w:tcBorders>
              <w:top w:val="single" w:sz="4" w:space="0" w:color="auto"/>
              <w:left w:val="single" w:sz="4" w:space="0" w:color="auto"/>
              <w:right w:val="single" w:sz="4" w:space="0" w:color="auto"/>
            </w:tcBorders>
            <w:vAlign w:val="center"/>
          </w:tcPr>
          <w:p w:rsidR="00396EC2" w:rsidRPr="00627F46" w:rsidRDefault="00F53BF5">
            <w:pPr>
              <w:autoSpaceDE w:val="0"/>
              <w:autoSpaceDN w:val="0"/>
              <w:adjustRightInd w:val="0"/>
              <w:snapToGrid w:val="0"/>
              <w:spacing w:line="440" w:lineRule="exact"/>
              <w:jc w:val="center"/>
              <w:rPr>
                <w:rFonts w:ascii="宋体" w:hAnsi="宋体"/>
                <w:bCs/>
                <w:snapToGrid w:val="0"/>
                <w:szCs w:val="21"/>
              </w:rPr>
            </w:pPr>
            <w:r w:rsidRPr="00627F46">
              <w:rPr>
                <w:rFonts w:hint="eastAsia"/>
                <w:szCs w:val="21"/>
              </w:rPr>
              <w:lastRenderedPageBreak/>
              <w:t>1</w:t>
            </w:r>
            <w:r w:rsidRPr="00627F46">
              <w:rPr>
                <w:szCs w:val="21"/>
              </w:rPr>
              <w:t>2</w:t>
            </w:r>
            <w:r w:rsidRPr="00627F46">
              <w:rPr>
                <w:rFonts w:hint="eastAsia"/>
                <w:szCs w:val="21"/>
              </w:rPr>
              <w:t>分</w:t>
            </w:r>
          </w:p>
        </w:tc>
      </w:tr>
      <w:tr w:rsidR="00396EC2" w:rsidRPr="00627F46">
        <w:trPr>
          <w:trHeight w:val="396"/>
        </w:trPr>
        <w:tc>
          <w:tcPr>
            <w:tcW w:w="1519" w:type="dxa"/>
            <w:vMerge/>
            <w:tcBorders>
              <w:left w:val="single" w:sz="4" w:space="0" w:color="auto"/>
              <w:right w:val="single" w:sz="4" w:space="0" w:color="auto"/>
            </w:tcBorders>
            <w:vAlign w:val="center"/>
          </w:tcPr>
          <w:p w:rsidR="00396EC2" w:rsidRPr="00627F46" w:rsidRDefault="00396EC2">
            <w:pPr>
              <w:spacing w:line="300" w:lineRule="auto"/>
              <w:jc w:val="left"/>
              <w:rPr>
                <w:rFonts w:ascii="宋体" w:hAnsi="宋体"/>
                <w:snapToGrid w:val="0"/>
                <w:szCs w:val="21"/>
              </w:rPr>
            </w:pPr>
          </w:p>
        </w:tc>
        <w:tc>
          <w:tcPr>
            <w:tcW w:w="1470" w:type="dxa"/>
            <w:tcBorders>
              <w:top w:val="single" w:sz="4" w:space="0" w:color="auto"/>
              <w:left w:val="single" w:sz="4" w:space="0" w:color="auto"/>
              <w:right w:val="single" w:sz="4" w:space="0" w:color="auto"/>
            </w:tcBorders>
            <w:vAlign w:val="center"/>
          </w:tcPr>
          <w:p w:rsidR="00396EC2" w:rsidRPr="00627F46" w:rsidRDefault="00F53BF5">
            <w:pPr>
              <w:spacing w:line="300" w:lineRule="auto"/>
              <w:jc w:val="left"/>
              <w:rPr>
                <w:rFonts w:ascii="宋体" w:hAnsi="宋体"/>
                <w:snapToGrid w:val="0"/>
                <w:szCs w:val="21"/>
              </w:rPr>
            </w:pPr>
            <w:r w:rsidRPr="00627F46">
              <w:rPr>
                <w:rFonts w:ascii="宋体" w:hAnsi="宋体" w:cs="Tahoma" w:hint="eastAsia"/>
                <w:szCs w:val="21"/>
              </w:rPr>
              <w:t>组织实施方案</w:t>
            </w:r>
          </w:p>
        </w:tc>
        <w:tc>
          <w:tcPr>
            <w:tcW w:w="5823"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snapToGrid w:val="0"/>
              <w:spacing w:line="360" w:lineRule="exact"/>
              <w:rPr>
                <w:rFonts w:ascii="宋体" w:hAnsi="宋体" w:cs="宋体"/>
                <w:szCs w:val="21"/>
              </w:rPr>
            </w:pPr>
            <w:r w:rsidRPr="00627F46">
              <w:rPr>
                <w:rFonts w:ascii="宋体" w:hAnsi="宋体" w:cs="Tahoma" w:hint="eastAsia"/>
                <w:szCs w:val="21"/>
              </w:rPr>
              <w:t>根据供应商提供的组织实施统筹、分工安排、保障等明确的得4～</w:t>
            </w:r>
            <w:r w:rsidRPr="00627F46">
              <w:rPr>
                <w:rFonts w:ascii="宋体" w:hAnsi="宋体" w:cs="Tahoma"/>
                <w:szCs w:val="21"/>
              </w:rPr>
              <w:t>5</w:t>
            </w:r>
            <w:r w:rsidRPr="00627F46">
              <w:rPr>
                <w:rFonts w:ascii="宋体" w:hAnsi="宋体" w:cs="Tahoma" w:hint="eastAsia"/>
                <w:szCs w:val="21"/>
              </w:rPr>
              <w:t>分，比较明确的得2～</w:t>
            </w:r>
            <w:r w:rsidRPr="00627F46">
              <w:rPr>
                <w:rFonts w:ascii="宋体" w:hAnsi="宋体" w:cs="Tahoma"/>
                <w:szCs w:val="21"/>
              </w:rPr>
              <w:t>3</w:t>
            </w:r>
            <w:r w:rsidRPr="00627F46">
              <w:rPr>
                <w:rFonts w:ascii="宋体" w:hAnsi="宋体" w:cs="Tahoma" w:hint="eastAsia"/>
                <w:szCs w:val="21"/>
              </w:rPr>
              <w:t>分，不够明确的得1分；未提及此项的不得分。</w:t>
            </w:r>
          </w:p>
        </w:tc>
        <w:tc>
          <w:tcPr>
            <w:tcW w:w="970" w:type="dxa"/>
            <w:tcBorders>
              <w:top w:val="single" w:sz="4" w:space="0" w:color="auto"/>
              <w:left w:val="single" w:sz="4" w:space="0" w:color="auto"/>
              <w:right w:val="single" w:sz="4" w:space="0" w:color="auto"/>
            </w:tcBorders>
            <w:vAlign w:val="center"/>
          </w:tcPr>
          <w:p w:rsidR="00396EC2" w:rsidRPr="00627F46" w:rsidRDefault="00F53BF5">
            <w:pPr>
              <w:autoSpaceDE w:val="0"/>
              <w:autoSpaceDN w:val="0"/>
              <w:adjustRightInd w:val="0"/>
              <w:snapToGrid w:val="0"/>
              <w:spacing w:line="440" w:lineRule="exact"/>
              <w:jc w:val="center"/>
              <w:rPr>
                <w:rFonts w:ascii="宋体" w:hAnsi="宋体"/>
                <w:bCs/>
                <w:snapToGrid w:val="0"/>
                <w:szCs w:val="21"/>
              </w:rPr>
            </w:pPr>
            <w:r w:rsidRPr="00627F46">
              <w:rPr>
                <w:rFonts w:ascii="宋体" w:hAnsi="宋体"/>
                <w:szCs w:val="21"/>
              </w:rPr>
              <w:t>5</w:t>
            </w:r>
            <w:r w:rsidRPr="00627F46">
              <w:rPr>
                <w:rFonts w:ascii="宋体" w:hAnsi="宋体" w:hint="eastAsia"/>
                <w:szCs w:val="21"/>
              </w:rPr>
              <w:t>分</w:t>
            </w:r>
          </w:p>
        </w:tc>
      </w:tr>
      <w:tr w:rsidR="00396EC2" w:rsidRPr="00627F46">
        <w:trPr>
          <w:trHeight w:val="542"/>
        </w:trPr>
        <w:tc>
          <w:tcPr>
            <w:tcW w:w="1519" w:type="dxa"/>
            <w:vMerge/>
            <w:tcBorders>
              <w:left w:val="single" w:sz="4" w:space="0" w:color="auto"/>
              <w:right w:val="single" w:sz="4" w:space="0" w:color="auto"/>
            </w:tcBorders>
            <w:vAlign w:val="center"/>
          </w:tcPr>
          <w:p w:rsidR="00396EC2" w:rsidRPr="00627F46" w:rsidRDefault="00396EC2">
            <w:pPr>
              <w:spacing w:line="300" w:lineRule="auto"/>
              <w:jc w:val="left"/>
              <w:rPr>
                <w:rFonts w:ascii="宋体" w:hAnsi="宋体"/>
                <w:snapToGrid w:val="0"/>
                <w:szCs w:val="21"/>
              </w:rPr>
            </w:pPr>
          </w:p>
        </w:tc>
        <w:tc>
          <w:tcPr>
            <w:tcW w:w="1470" w:type="dxa"/>
            <w:tcBorders>
              <w:top w:val="single" w:sz="4" w:space="0" w:color="auto"/>
              <w:left w:val="single" w:sz="4" w:space="0" w:color="auto"/>
              <w:right w:val="single" w:sz="4" w:space="0" w:color="auto"/>
            </w:tcBorders>
            <w:vAlign w:val="center"/>
          </w:tcPr>
          <w:p w:rsidR="00396EC2" w:rsidRPr="00627F46" w:rsidRDefault="00F53BF5">
            <w:pPr>
              <w:spacing w:line="300" w:lineRule="auto"/>
              <w:jc w:val="left"/>
              <w:rPr>
                <w:rFonts w:ascii="宋体" w:hAnsi="宋体"/>
                <w:snapToGrid w:val="0"/>
                <w:szCs w:val="21"/>
                <w:highlight w:val="yellow"/>
              </w:rPr>
            </w:pPr>
            <w:r w:rsidRPr="00627F46">
              <w:rPr>
                <w:rFonts w:hint="eastAsia"/>
                <w:szCs w:val="21"/>
              </w:rPr>
              <w:t>质量保证措施</w:t>
            </w:r>
          </w:p>
        </w:tc>
        <w:tc>
          <w:tcPr>
            <w:tcW w:w="5823"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jc w:val="left"/>
              <w:rPr>
                <w:rFonts w:ascii="宋体" w:hAnsi="宋体" w:cs="宋体"/>
              </w:rPr>
            </w:pPr>
            <w:r w:rsidRPr="00627F46">
              <w:rPr>
                <w:rFonts w:ascii="宋体" w:hAnsi="宋体" w:cs="宋体" w:hint="eastAsia"/>
              </w:rPr>
              <w:t>根据项目成果完整性、质量的方案和措施综合评分。</w:t>
            </w:r>
          </w:p>
          <w:p w:rsidR="00396EC2" w:rsidRPr="00627F46" w:rsidRDefault="00F53BF5">
            <w:pPr>
              <w:jc w:val="left"/>
              <w:rPr>
                <w:rFonts w:ascii="宋体" w:hAnsi="宋体" w:cs="宋体"/>
              </w:rPr>
            </w:pPr>
            <w:r w:rsidRPr="00627F46">
              <w:rPr>
                <w:rFonts w:ascii="宋体" w:hAnsi="宋体" w:cs="宋体" w:hint="eastAsia"/>
              </w:rPr>
              <w:t>1.项目成果的完整性（3分）：</w:t>
            </w:r>
          </w:p>
          <w:p w:rsidR="00396EC2" w:rsidRPr="00627F46" w:rsidRDefault="00F53BF5">
            <w:pPr>
              <w:jc w:val="left"/>
              <w:rPr>
                <w:rFonts w:ascii="宋体" w:hAnsi="宋体" w:cs="宋体"/>
              </w:rPr>
            </w:pPr>
            <w:r w:rsidRPr="00627F46">
              <w:rPr>
                <w:rFonts w:ascii="宋体" w:hAnsi="宋体" w:cs="宋体" w:hint="eastAsia"/>
              </w:rPr>
              <w:t>提交的报告包含编制说明、概况、结论、重点、建议措施等全部内容的得2～3分，包含3-4项内容的得2分，包含2项内容及以下的得0.5～1分；未提及此项的不得分。</w:t>
            </w:r>
          </w:p>
          <w:p w:rsidR="00396EC2" w:rsidRPr="00627F46" w:rsidRDefault="00F53BF5">
            <w:pPr>
              <w:jc w:val="left"/>
              <w:rPr>
                <w:rFonts w:ascii="宋体" w:hAnsi="宋体" w:cs="宋体"/>
              </w:rPr>
            </w:pPr>
            <w:r w:rsidRPr="00627F46">
              <w:rPr>
                <w:rFonts w:ascii="宋体" w:hAnsi="宋体" w:cs="宋体" w:hint="eastAsia"/>
              </w:rPr>
              <w:t>2.保障成果质量的方案和措施（3分）：</w:t>
            </w:r>
          </w:p>
          <w:p w:rsidR="00396EC2" w:rsidRPr="00627F46" w:rsidRDefault="00F53BF5">
            <w:pPr>
              <w:snapToGrid w:val="0"/>
              <w:spacing w:line="400" w:lineRule="exact"/>
              <w:rPr>
                <w:rFonts w:eastAsia="仿宋_GB2312" w:hAnsi="宋体"/>
                <w:sz w:val="28"/>
                <w:szCs w:val="21"/>
              </w:rPr>
            </w:pPr>
            <w:r w:rsidRPr="00627F46">
              <w:rPr>
                <w:rFonts w:ascii="宋体" w:hAnsi="宋体" w:cs="宋体" w:hint="eastAsia"/>
              </w:rPr>
              <w:t>投标人针对保障成果质量的方案措施明确的2～3分，比较明确1～2分，不够明确的0.5～1分；未提及此项的不得分。</w:t>
            </w:r>
          </w:p>
        </w:tc>
        <w:tc>
          <w:tcPr>
            <w:tcW w:w="970" w:type="dxa"/>
            <w:tcBorders>
              <w:top w:val="single" w:sz="4" w:space="0" w:color="auto"/>
              <w:left w:val="single" w:sz="4" w:space="0" w:color="auto"/>
              <w:right w:val="single" w:sz="4" w:space="0" w:color="auto"/>
            </w:tcBorders>
            <w:vAlign w:val="center"/>
          </w:tcPr>
          <w:p w:rsidR="00396EC2" w:rsidRPr="00627F46" w:rsidRDefault="00F53BF5">
            <w:pPr>
              <w:autoSpaceDE w:val="0"/>
              <w:autoSpaceDN w:val="0"/>
              <w:adjustRightInd w:val="0"/>
              <w:snapToGrid w:val="0"/>
              <w:spacing w:line="440" w:lineRule="exact"/>
              <w:jc w:val="center"/>
              <w:rPr>
                <w:rFonts w:ascii="宋体" w:hAnsi="宋体"/>
                <w:bCs/>
                <w:snapToGrid w:val="0"/>
                <w:szCs w:val="21"/>
              </w:rPr>
            </w:pPr>
            <w:r w:rsidRPr="00627F46">
              <w:rPr>
                <w:rFonts w:hint="eastAsia"/>
                <w:szCs w:val="21"/>
              </w:rPr>
              <w:t>6</w:t>
            </w:r>
            <w:r w:rsidRPr="00627F46">
              <w:rPr>
                <w:rFonts w:hint="eastAsia"/>
                <w:szCs w:val="21"/>
              </w:rPr>
              <w:t>分</w:t>
            </w:r>
          </w:p>
        </w:tc>
      </w:tr>
      <w:tr w:rsidR="00396EC2" w:rsidRPr="00627F46">
        <w:trPr>
          <w:trHeight w:val="542"/>
        </w:trPr>
        <w:tc>
          <w:tcPr>
            <w:tcW w:w="1519" w:type="dxa"/>
            <w:vMerge/>
            <w:tcBorders>
              <w:left w:val="single" w:sz="4" w:space="0" w:color="auto"/>
              <w:right w:val="single" w:sz="4" w:space="0" w:color="auto"/>
            </w:tcBorders>
            <w:vAlign w:val="center"/>
          </w:tcPr>
          <w:p w:rsidR="00396EC2" w:rsidRPr="00627F46" w:rsidRDefault="00396EC2">
            <w:pPr>
              <w:spacing w:line="300" w:lineRule="auto"/>
              <w:jc w:val="left"/>
              <w:rPr>
                <w:rFonts w:ascii="宋体" w:hAnsi="宋体"/>
                <w:snapToGrid w:val="0"/>
                <w:szCs w:val="21"/>
              </w:rPr>
            </w:pPr>
          </w:p>
        </w:tc>
        <w:tc>
          <w:tcPr>
            <w:tcW w:w="1470" w:type="dxa"/>
            <w:tcBorders>
              <w:top w:val="single" w:sz="4" w:space="0" w:color="auto"/>
              <w:left w:val="single" w:sz="4" w:space="0" w:color="auto"/>
              <w:right w:val="single" w:sz="4" w:space="0" w:color="auto"/>
            </w:tcBorders>
            <w:vAlign w:val="center"/>
          </w:tcPr>
          <w:p w:rsidR="00396EC2" w:rsidRPr="00627F46" w:rsidRDefault="00F53BF5">
            <w:pPr>
              <w:spacing w:line="300" w:lineRule="auto"/>
              <w:jc w:val="left"/>
              <w:rPr>
                <w:rFonts w:ascii="宋体" w:hAnsi="宋体"/>
                <w:snapToGrid w:val="0"/>
                <w:szCs w:val="21"/>
              </w:rPr>
            </w:pPr>
            <w:r w:rsidRPr="00627F46">
              <w:rPr>
                <w:rFonts w:hint="eastAsia"/>
                <w:szCs w:val="21"/>
              </w:rPr>
              <w:t>进度计划</w:t>
            </w:r>
          </w:p>
        </w:tc>
        <w:tc>
          <w:tcPr>
            <w:tcW w:w="5823"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jc w:val="left"/>
              <w:rPr>
                <w:rFonts w:ascii="宋体" w:hAnsi="宋体" w:cs="宋体"/>
              </w:rPr>
            </w:pPr>
            <w:r w:rsidRPr="00627F46">
              <w:rPr>
                <w:rFonts w:ascii="宋体" w:hAnsi="宋体" w:cs="宋体" w:hint="eastAsia"/>
              </w:rPr>
              <w:t>根据保证进度和项目完成的方案和措施等综合评分。</w:t>
            </w:r>
          </w:p>
          <w:p w:rsidR="00396EC2" w:rsidRPr="00627F46" w:rsidRDefault="00F53BF5">
            <w:pPr>
              <w:jc w:val="left"/>
              <w:rPr>
                <w:rFonts w:ascii="宋体" w:hAnsi="宋体" w:cs="宋体"/>
              </w:rPr>
            </w:pPr>
            <w:r w:rsidRPr="00627F46">
              <w:rPr>
                <w:rFonts w:ascii="宋体" w:hAnsi="宋体" w:cs="宋体" w:hint="eastAsia"/>
              </w:rPr>
              <w:t>1.方案措施（4分）：</w:t>
            </w:r>
          </w:p>
          <w:p w:rsidR="00396EC2" w:rsidRPr="00627F46" w:rsidRDefault="00F53BF5">
            <w:pPr>
              <w:jc w:val="left"/>
              <w:rPr>
                <w:rFonts w:ascii="宋体" w:hAnsi="宋体" w:cs="宋体"/>
              </w:rPr>
            </w:pPr>
            <w:r w:rsidRPr="00627F46">
              <w:rPr>
                <w:rFonts w:ascii="宋体" w:hAnsi="宋体" w:cs="宋体" w:hint="eastAsia"/>
              </w:rPr>
              <w:t>投标人针对本项目招标需求且对保证按时完成项目的方案措施明确的3～4分，比较明确2分，不够明确的1分；未提及此项的不得分。</w:t>
            </w:r>
          </w:p>
          <w:p w:rsidR="00396EC2" w:rsidRPr="00627F46" w:rsidRDefault="00F53BF5">
            <w:pPr>
              <w:jc w:val="left"/>
              <w:rPr>
                <w:rFonts w:ascii="宋体" w:hAnsi="宋体" w:cs="宋体"/>
              </w:rPr>
            </w:pPr>
            <w:r w:rsidRPr="00627F46">
              <w:rPr>
                <w:rFonts w:ascii="宋体" w:hAnsi="宋体" w:cs="宋体" w:hint="eastAsia"/>
              </w:rPr>
              <w:t>2.时间进度（2分）：</w:t>
            </w:r>
          </w:p>
          <w:p w:rsidR="00396EC2" w:rsidRPr="00627F46" w:rsidRDefault="00F53BF5">
            <w:pPr>
              <w:snapToGrid w:val="0"/>
              <w:spacing w:line="400" w:lineRule="exact"/>
              <w:ind w:left="210" w:hangingChars="100" w:hanging="210"/>
              <w:rPr>
                <w:rFonts w:eastAsia="仿宋_GB2312" w:hAnsi="宋体"/>
                <w:sz w:val="28"/>
                <w:szCs w:val="21"/>
              </w:rPr>
            </w:pPr>
            <w:r w:rsidRPr="00627F46">
              <w:rPr>
                <w:rFonts w:ascii="宋体" w:hAnsi="宋体" w:cs="宋体" w:hint="eastAsia"/>
              </w:rPr>
              <w:t>接到采购人通知后，保证按照招标文件的要求提前10天及以上完成的得2分，按照招标文件的时间节点完成的得1分；未提及此项的不得分。</w:t>
            </w:r>
          </w:p>
        </w:tc>
        <w:tc>
          <w:tcPr>
            <w:tcW w:w="970" w:type="dxa"/>
            <w:tcBorders>
              <w:top w:val="single" w:sz="4" w:space="0" w:color="auto"/>
              <w:left w:val="single" w:sz="4" w:space="0" w:color="auto"/>
              <w:right w:val="single" w:sz="4" w:space="0" w:color="auto"/>
            </w:tcBorders>
            <w:vAlign w:val="center"/>
          </w:tcPr>
          <w:p w:rsidR="00396EC2" w:rsidRPr="00627F46" w:rsidRDefault="00F53BF5">
            <w:pPr>
              <w:autoSpaceDE w:val="0"/>
              <w:autoSpaceDN w:val="0"/>
              <w:adjustRightInd w:val="0"/>
              <w:snapToGrid w:val="0"/>
              <w:spacing w:line="440" w:lineRule="exact"/>
              <w:jc w:val="center"/>
              <w:rPr>
                <w:rFonts w:ascii="宋体" w:hAnsi="宋体"/>
                <w:bCs/>
                <w:snapToGrid w:val="0"/>
                <w:szCs w:val="21"/>
              </w:rPr>
            </w:pPr>
            <w:r w:rsidRPr="00627F46">
              <w:rPr>
                <w:rFonts w:hint="eastAsia"/>
                <w:szCs w:val="21"/>
              </w:rPr>
              <w:t>6</w:t>
            </w:r>
            <w:r w:rsidRPr="00627F46">
              <w:rPr>
                <w:rFonts w:hint="eastAsia"/>
                <w:szCs w:val="21"/>
              </w:rPr>
              <w:t>分</w:t>
            </w:r>
          </w:p>
        </w:tc>
      </w:tr>
      <w:tr w:rsidR="00396EC2" w:rsidRPr="00627F46">
        <w:trPr>
          <w:trHeight w:val="542"/>
        </w:trPr>
        <w:tc>
          <w:tcPr>
            <w:tcW w:w="1519" w:type="dxa"/>
            <w:vMerge/>
            <w:tcBorders>
              <w:left w:val="single" w:sz="4" w:space="0" w:color="auto"/>
              <w:right w:val="single" w:sz="4" w:space="0" w:color="auto"/>
            </w:tcBorders>
            <w:vAlign w:val="center"/>
          </w:tcPr>
          <w:p w:rsidR="00396EC2" w:rsidRPr="00627F46" w:rsidRDefault="00396EC2">
            <w:pPr>
              <w:spacing w:line="300" w:lineRule="auto"/>
              <w:jc w:val="left"/>
              <w:rPr>
                <w:rFonts w:ascii="宋体" w:hAnsi="宋体"/>
                <w:snapToGrid w:val="0"/>
                <w:szCs w:val="21"/>
              </w:rPr>
            </w:pPr>
          </w:p>
        </w:tc>
        <w:tc>
          <w:tcPr>
            <w:tcW w:w="1470" w:type="dxa"/>
            <w:tcBorders>
              <w:top w:val="single" w:sz="4" w:space="0" w:color="auto"/>
              <w:left w:val="single" w:sz="4" w:space="0" w:color="auto"/>
              <w:right w:val="single" w:sz="4" w:space="0" w:color="auto"/>
            </w:tcBorders>
            <w:vAlign w:val="center"/>
          </w:tcPr>
          <w:p w:rsidR="00396EC2" w:rsidRPr="00627F46" w:rsidRDefault="00F53BF5">
            <w:pPr>
              <w:spacing w:line="300" w:lineRule="auto"/>
              <w:jc w:val="left"/>
              <w:rPr>
                <w:rFonts w:ascii="宋体" w:hAnsi="宋体"/>
                <w:snapToGrid w:val="0"/>
                <w:szCs w:val="21"/>
              </w:rPr>
            </w:pPr>
            <w:r w:rsidRPr="00627F46">
              <w:rPr>
                <w:rFonts w:hint="eastAsia"/>
                <w:szCs w:val="21"/>
              </w:rPr>
              <w:t>服务承诺</w:t>
            </w:r>
          </w:p>
        </w:tc>
        <w:tc>
          <w:tcPr>
            <w:tcW w:w="5823"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jc w:val="left"/>
              <w:rPr>
                <w:rFonts w:ascii="宋体" w:hAnsi="宋体" w:cs="宋体"/>
              </w:rPr>
            </w:pPr>
            <w:r w:rsidRPr="00627F46">
              <w:rPr>
                <w:rFonts w:ascii="宋体" w:hAnsi="宋体" w:cs="宋体" w:hint="eastAsia"/>
              </w:rPr>
              <w:t>（1）项目实施过程中及项目完成后，提供服务有实质性内容，对本项目的推动有促进作用，且承诺切实、优秀的，得5～</w:t>
            </w:r>
            <w:r w:rsidRPr="00627F46">
              <w:rPr>
                <w:rFonts w:ascii="宋体" w:hAnsi="宋体" w:cs="宋体"/>
              </w:rPr>
              <w:t>6</w:t>
            </w:r>
            <w:r w:rsidRPr="00627F46">
              <w:rPr>
                <w:rFonts w:ascii="宋体" w:hAnsi="宋体" w:cs="宋体" w:hint="eastAsia"/>
              </w:rPr>
              <w:t>分。</w:t>
            </w:r>
          </w:p>
          <w:p w:rsidR="00396EC2" w:rsidRPr="00627F46" w:rsidRDefault="00F53BF5">
            <w:pPr>
              <w:jc w:val="left"/>
              <w:rPr>
                <w:rFonts w:ascii="宋体" w:hAnsi="宋体" w:cs="宋体"/>
              </w:rPr>
            </w:pPr>
            <w:r w:rsidRPr="00627F46">
              <w:rPr>
                <w:rFonts w:ascii="宋体" w:hAnsi="宋体" w:cs="宋体" w:hint="eastAsia"/>
              </w:rPr>
              <w:t>（2）有额外服务承诺，但对本项目或招标人带来实质性作用较少的，得3～</w:t>
            </w:r>
            <w:r w:rsidRPr="00627F46">
              <w:rPr>
                <w:rFonts w:ascii="宋体" w:hAnsi="宋体" w:cs="宋体"/>
              </w:rPr>
              <w:t>4</w:t>
            </w:r>
            <w:r w:rsidRPr="00627F46">
              <w:rPr>
                <w:rFonts w:ascii="宋体" w:hAnsi="宋体" w:cs="宋体" w:hint="eastAsia"/>
              </w:rPr>
              <w:t>分。</w:t>
            </w:r>
          </w:p>
          <w:p w:rsidR="00396EC2" w:rsidRPr="00627F46" w:rsidRDefault="00F53BF5">
            <w:pPr>
              <w:jc w:val="left"/>
              <w:rPr>
                <w:rFonts w:ascii="宋体" w:hAnsi="宋体" w:cs="宋体"/>
              </w:rPr>
            </w:pPr>
            <w:r w:rsidRPr="00627F46">
              <w:rPr>
                <w:rFonts w:ascii="宋体" w:hAnsi="宋体" w:cs="宋体" w:hint="eastAsia"/>
              </w:rPr>
              <w:t>（3）有服务承诺，但只是常规份内服务的，得1～</w:t>
            </w:r>
            <w:r w:rsidRPr="00627F46">
              <w:rPr>
                <w:rFonts w:ascii="宋体" w:hAnsi="宋体" w:cs="宋体"/>
              </w:rPr>
              <w:t>2</w:t>
            </w:r>
            <w:r w:rsidRPr="00627F46">
              <w:rPr>
                <w:rFonts w:ascii="宋体" w:hAnsi="宋体" w:cs="宋体" w:hint="eastAsia"/>
              </w:rPr>
              <w:t>分。</w:t>
            </w:r>
          </w:p>
          <w:p w:rsidR="00396EC2" w:rsidRPr="00627F46" w:rsidRDefault="00F53BF5">
            <w:pPr>
              <w:jc w:val="left"/>
              <w:rPr>
                <w:rFonts w:ascii="宋体" w:hAnsi="宋体" w:cs="宋体"/>
              </w:rPr>
            </w:pPr>
            <w:r w:rsidRPr="00627F46">
              <w:rPr>
                <w:rFonts w:ascii="宋体" w:hAnsi="宋体" w:cs="宋体" w:hint="eastAsia"/>
              </w:rPr>
              <w:t>（4）未提及此项不得分。</w:t>
            </w:r>
          </w:p>
        </w:tc>
        <w:tc>
          <w:tcPr>
            <w:tcW w:w="970" w:type="dxa"/>
            <w:tcBorders>
              <w:top w:val="single" w:sz="4" w:space="0" w:color="auto"/>
              <w:left w:val="single" w:sz="4" w:space="0" w:color="auto"/>
              <w:right w:val="single" w:sz="4" w:space="0" w:color="auto"/>
            </w:tcBorders>
            <w:vAlign w:val="center"/>
          </w:tcPr>
          <w:p w:rsidR="00396EC2" w:rsidRPr="00627F46" w:rsidRDefault="00F53BF5">
            <w:pPr>
              <w:autoSpaceDE w:val="0"/>
              <w:autoSpaceDN w:val="0"/>
              <w:adjustRightInd w:val="0"/>
              <w:snapToGrid w:val="0"/>
              <w:spacing w:line="440" w:lineRule="exact"/>
              <w:jc w:val="center"/>
              <w:rPr>
                <w:rFonts w:ascii="宋体" w:hAnsi="宋体"/>
                <w:bCs/>
                <w:snapToGrid w:val="0"/>
                <w:szCs w:val="21"/>
              </w:rPr>
            </w:pPr>
            <w:r w:rsidRPr="00627F46">
              <w:rPr>
                <w:szCs w:val="21"/>
              </w:rPr>
              <w:t>6</w:t>
            </w:r>
            <w:r w:rsidRPr="00627F46">
              <w:rPr>
                <w:rFonts w:hint="eastAsia"/>
                <w:szCs w:val="21"/>
              </w:rPr>
              <w:t>分</w:t>
            </w:r>
          </w:p>
        </w:tc>
      </w:tr>
      <w:tr w:rsidR="00396EC2" w:rsidRPr="00627F46">
        <w:trPr>
          <w:trHeight w:val="2004"/>
        </w:trPr>
        <w:tc>
          <w:tcPr>
            <w:tcW w:w="1519"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spacing w:line="300" w:lineRule="auto"/>
              <w:jc w:val="left"/>
              <w:rPr>
                <w:rFonts w:ascii="宋体" w:hAnsi="宋体"/>
                <w:snapToGrid w:val="0"/>
                <w:szCs w:val="21"/>
              </w:rPr>
            </w:pPr>
            <w:r w:rsidRPr="00627F46">
              <w:rPr>
                <w:rFonts w:ascii="宋体" w:hAnsi="宋体" w:hint="eastAsia"/>
                <w:snapToGrid w:val="0"/>
                <w:szCs w:val="21"/>
              </w:rPr>
              <w:t>价格</w:t>
            </w:r>
          </w:p>
          <w:p w:rsidR="00396EC2" w:rsidRPr="00627F46" w:rsidRDefault="00F53BF5">
            <w:pPr>
              <w:spacing w:line="300" w:lineRule="auto"/>
              <w:jc w:val="left"/>
              <w:rPr>
                <w:rFonts w:ascii="宋体" w:hAnsi="宋体"/>
                <w:snapToGrid w:val="0"/>
                <w:szCs w:val="21"/>
              </w:rPr>
            </w:pPr>
            <w:r w:rsidRPr="00627F46">
              <w:rPr>
                <w:rFonts w:ascii="宋体" w:hAnsi="宋体"/>
                <w:snapToGrid w:val="0"/>
                <w:szCs w:val="21"/>
              </w:rPr>
              <w:t>10</w:t>
            </w:r>
            <w:r w:rsidRPr="00627F46">
              <w:rPr>
                <w:rFonts w:ascii="宋体" w:hAnsi="宋体" w:hint="eastAsia"/>
                <w:snapToGrid w:val="0"/>
                <w:szCs w:val="21"/>
              </w:rPr>
              <w:t>分</w:t>
            </w:r>
          </w:p>
        </w:tc>
        <w:tc>
          <w:tcPr>
            <w:tcW w:w="7293" w:type="dxa"/>
            <w:gridSpan w:val="2"/>
            <w:tcBorders>
              <w:top w:val="single" w:sz="4" w:space="0" w:color="auto"/>
              <w:left w:val="single" w:sz="4" w:space="0" w:color="auto"/>
              <w:bottom w:val="single" w:sz="4" w:space="0" w:color="auto"/>
              <w:right w:val="single" w:sz="4" w:space="0" w:color="auto"/>
            </w:tcBorders>
            <w:vAlign w:val="center"/>
          </w:tcPr>
          <w:p w:rsidR="00396EC2" w:rsidRPr="00627F46" w:rsidRDefault="00F53BF5">
            <w:pPr>
              <w:rPr>
                <w:rFonts w:ascii="宋体" w:hAnsi="宋体" w:cs="宋体"/>
                <w:bCs/>
                <w:szCs w:val="21"/>
              </w:rPr>
            </w:pPr>
            <w:r w:rsidRPr="00627F46">
              <w:rPr>
                <w:rFonts w:ascii="宋体" w:hAnsi="宋体" w:hint="eastAsia"/>
                <w:snapToGrid w:val="0"/>
                <w:szCs w:val="21"/>
              </w:rPr>
              <w:t>取投标合格供应商的投标最终报价最低价为基准价。基准价为10分。投标报价得分＝（评标基准价/最终投标报价）×10%×100（小数点后保留2位小数）。（注：对于符合政府采购政策及优惠的企业产品给予一定比例的价格扣除，具体执行依据见本章第二点的第四条“政府采购政策及优惠”内的规定）</w:t>
            </w:r>
          </w:p>
        </w:tc>
        <w:tc>
          <w:tcPr>
            <w:tcW w:w="970" w:type="dxa"/>
            <w:tcBorders>
              <w:top w:val="single" w:sz="4" w:space="0" w:color="auto"/>
              <w:left w:val="single" w:sz="4" w:space="0" w:color="auto"/>
              <w:bottom w:val="single" w:sz="4" w:space="0" w:color="auto"/>
              <w:right w:val="single" w:sz="4" w:space="0" w:color="auto"/>
            </w:tcBorders>
            <w:vAlign w:val="center"/>
          </w:tcPr>
          <w:p w:rsidR="00396EC2" w:rsidRPr="00627F46" w:rsidRDefault="00F53BF5">
            <w:pPr>
              <w:spacing w:line="300" w:lineRule="auto"/>
              <w:jc w:val="center"/>
              <w:rPr>
                <w:rFonts w:ascii="宋体" w:hAnsi="宋体"/>
                <w:snapToGrid w:val="0"/>
                <w:szCs w:val="21"/>
              </w:rPr>
            </w:pPr>
            <w:r w:rsidRPr="00627F46">
              <w:rPr>
                <w:rFonts w:ascii="宋体" w:hAnsi="宋体"/>
                <w:snapToGrid w:val="0"/>
                <w:szCs w:val="21"/>
              </w:rPr>
              <w:t>10</w:t>
            </w:r>
            <w:r w:rsidRPr="00627F46">
              <w:rPr>
                <w:rFonts w:ascii="宋体" w:hAnsi="宋体" w:hint="eastAsia"/>
                <w:snapToGrid w:val="0"/>
                <w:szCs w:val="21"/>
              </w:rPr>
              <w:t>分</w:t>
            </w:r>
          </w:p>
        </w:tc>
      </w:tr>
    </w:tbl>
    <w:p w:rsidR="00396EC2" w:rsidRPr="00627F46" w:rsidRDefault="00F53BF5">
      <w:pPr>
        <w:widowControl/>
        <w:jc w:val="left"/>
        <w:rPr>
          <w:b/>
          <w:bCs/>
          <w:kern w:val="44"/>
          <w:sz w:val="44"/>
          <w:szCs w:val="44"/>
        </w:rPr>
      </w:pPr>
      <w:r w:rsidRPr="00627F46">
        <w:br w:type="page"/>
      </w:r>
    </w:p>
    <w:p w:rsidR="00396EC2" w:rsidRPr="00627F46" w:rsidRDefault="00F53BF5">
      <w:pPr>
        <w:pStyle w:val="1"/>
        <w:jc w:val="center"/>
      </w:pPr>
      <w:bookmarkStart w:id="12" w:name="_Toc11790"/>
      <w:r w:rsidRPr="00627F46">
        <w:lastRenderedPageBreak/>
        <w:t>第四</w:t>
      </w:r>
      <w:proofErr w:type="gramStart"/>
      <w:r w:rsidRPr="00627F46">
        <w:t>章公开</w:t>
      </w:r>
      <w:proofErr w:type="gramEnd"/>
      <w:r w:rsidRPr="00627F46">
        <w:t>招标需求</w:t>
      </w:r>
      <w:bookmarkEnd w:id="12"/>
    </w:p>
    <w:p w:rsidR="00396EC2" w:rsidRPr="00627F46" w:rsidRDefault="00F53BF5">
      <w:pPr>
        <w:spacing w:line="360" w:lineRule="auto"/>
        <w:outlineLvl w:val="0"/>
        <w:rPr>
          <w:rFonts w:ascii="Times New Roman" w:hAnsi="Times New Roman"/>
          <w:b/>
          <w:sz w:val="24"/>
          <w:szCs w:val="24"/>
        </w:rPr>
      </w:pPr>
      <w:bookmarkStart w:id="13" w:name="_Toc18352"/>
      <w:r w:rsidRPr="00627F46">
        <w:rPr>
          <w:rFonts w:ascii="Times New Roman" w:hAnsi="Times New Roman"/>
          <w:b/>
          <w:sz w:val="24"/>
          <w:szCs w:val="24"/>
        </w:rPr>
        <w:t>一、项目概况</w:t>
      </w:r>
      <w:bookmarkEnd w:id="13"/>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sz w:val="24"/>
          <w:szCs w:val="24"/>
        </w:rPr>
        <w:t>金清新</w:t>
      </w:r>
      <w:proofErr w:type="gramStart"/>
      <w:r w:rsidRPr="00627F46">
        <w:rPr>
          <w:rFonts w:ascii="Times New Roman" w:hAnsi="Times New Roman"/>
          <w:sz w:val="24"/>
          <w:szCs w:val="24"/>
        </w:rPr>
        <w:t>闸</w:t>
      </w:r>
      <w:proofErr w:type="gramEnd"/>
      <w:r w:rsidRPr="00627F46">
        <w:rPr>
          <w:rFonts w:ascii="Times New Roman" w:hAnsi="Times New Roman"/>
          <w:sz w:val="24"/>
          <w:szCs w:val="24"/>
        </w:rPr>
        <w:t>位于路桥区黄</w:t>
      </w:r>
      <w:proofErr w:type="gramStart"/>
      <w:r w:rsidRPr="00627F46">
        <w:rPr>
          <w:rFonts w:ascii="Times New Roman" w:hAnsi="Times New Roman"/>
          <w:sz w:val="24"/>
          <w:szCs w:val="24"/>
        </w:rPr>
        <w:t>琅乡剑</w:t>
      </w:r>
      <w:proofErr w:type="gramEnd"/>
      <w:r w:rsidRPr="00627F46">
        <w:rPr>
          <w:rFonts w:ascii="Times New Roman" w:hAnsi="Times New Roman"/>
          <w:sz w:val="24"/>
          <w:szCs w:val="24"/>
        </w:rPr>
        <w:t>门港村，距</w:t>
      </w:r>
      <w:proofErr w:type="gramStart"/>
      <w:r w:rsidRPr="00627F46">
        <w:rPr>
          <w:rFonts w:ascii="Times New Roman" w:hAnsi="Times New Roman"/>
          <w:sz w:val="24"/>
          <w:szCs w:val="24"/>
        </w:rPr>
        <w:t>金清闸</w:t>
      </w:r>
      <w:proofErr w:type="gramEnd"/>
      <w:r w:rsidRPr="00627F46">
        <w:rPr>
          <w:rFonts w:ascii="Times New Roman" w:hAnsi="Times New Roman"/>
          <w:sz w:val="24"/>
          <w:szCs w:val="24"/>
        </w:rPr>
        <w:t>10.22</w:t>
      </w:r>
      <w:r w:rsidRPr="00627F46">
        <w:rPr>
          <w:rFonts w:ascii="Times New Roman" w:hAnsi="Times New Roman"/>
          <w:sz w:val="24"/>
          <w:szCs w:val="24"/>
        </w:rPr>
        <w:t>公里，集水面积</w:t>
      </w:r>
      <w:r w:rsidRPr="00627F46">
        <w:rPr>
          <w:rFonts w:ascii="Times New Roman" w:hAnsi="Times New Roman"/>
          <w:sz w:val="24"/>
          <w:szCs w:val="24"/>
        </w:rPr>
        <w:t>837</w:t>
      </w:r>
      <w:r w:rsidRPr="00627F46">
        <w:rPr>
          <w:rFonts w:ascii="Times New Roman" w:hAnsi="Times New Roman"/>
          <w:sz w:val="24"/>
          <w:szCs w:val="24"/>
        </w:rPr>
        <w:t>平方公里。金清新</w:t>
      </w:r>
      <w:proofErr w:type="gramStart"/>
      <w:r w:rsidRPr="00627F46">
        <w:rPr>
          <w:rFonts w:ascii="Times New Roman" w:hAnsi="Times New Roman"/>
          <w:sz w:val="24"/>
          <w:szCs w:val="24"/>
        </w:rPr>
        <w:t>闸</w:t>
      </w:r>
      <w:proofErr w:type="gramEnd"/>
      <w:r w:rsidRPr="00627F46">
        <w:rPr>
          <w:rFonts w:ascii="Times New Roman" w:hAnsi="Times New Roman"/>
          <w:sz w:val="24"/>
          <w:szCs w:val="24"/>
        </w:rPr>
        <w:t>设计过流能力</w:t>
      </w:r>
      <w:r w:rsidRPr="00627F46">
        <w:rPr>
          <w:rFonts w:ascii="Times New Roman" w:hAnsi="Times New Roman"/>
          <w:sz w:val="24"/>
          <w:szCs w:val="24"/>
        </w:rPr>
        <w:t>1828</w:t>
      </w:r>
      <w:r w:rsidRPr="00627F46">
        <w:rPr>
          <w:rFonts w:ascii="Times New Roman" w:hAnsi="Times New Roman"/>
          <w:sz w:val="24"/>
          <w:szCs w:val="24"/>
        </w:rPr>
        <w:t>立方米每秒（</w:t>
      </w:r>
      <w:r w:rsidRPr="00627F46">
        <w:rPr>
          <w:rFonts w:ascii="Times New Roman" w:hAnsi="Times New Roman"/>
          <w:sz w:val="24"/>
          <w:szCs w:val="24"/>
        </w:rPr>
        <w:t>P=3.33%</w:t>
      </w:r>
      <w:r w:rsidRPr="00627F46">
        <w:rPr>
          <w:rFonts w:ascii="Times New Roman" w:hAnsi="Times New Roman"/>
          <w:sz w:val="24"/>
          <w:szCs w:val="24"/>
        </w:rPr>
        <w:t>），最大过流能力</w:t>
      </w:r>
      <w:r w:rsidRPr="00627F46">
        <w:rPr>
          <w:rFonts w:ascii="Times New Roman" w:hAnsi="Times New Roman"/>
          <w:sz w:val="24"/>
          <w:szCs w:val="24"/>
        </w:rPr>
        <w:t>1960</w:t>
      </w:r>
      <w:r w:rsidRPr="00627F46">
        <w:rPr>
          <w:rFonts w:ascii="Times New Roman" w:hAnsi="Times New Roman"/>
          <w:sz w:val="24"/>
          <w:szCs w:val="24"/>
        </w:rPr>
        <w:t>立方米每秒（</w:t>
      </w:r>
      <w:r w:rsidRPr="00627F46">
        <w:rPr>
          <w:rFonts w:ascii="Times New Roman" w:hAnsi="Times New Roman"/>
          <w:sz w:val="24"/>
          <w:szCs w:val="24"/>
        </w:rPr>
        <w:t>P=1%</w:t>
      </w:r>
      <w:r w:rsidRPr="00627F46">
        <w:rPr>
          <w:rFonts w:ascii="Times New Roman" w:hAnsi="Times New Roman"/>
          <w:sz w:val="24"/>
          <w:szCs w:val="24"/>
        </w:rPr>
        <w:t>），</w:t>
      </w:r>
      <w:r w:rsidRPr="00627F46">
        <w:rPr>
          <w:rFonts w:ascii="Times New Roman" w:hAnsi="Times New Roman"/>
          <w:b/>
          <w:bCs/>
          <w:sz w:val="24"/>
          <w:szCs w:val="24"/>
        </w:rPr>
        <w:t>属大（</w:t>
      </w:r>
      <w:r w:rsidRPr="00627F46">
        <w:rPr>
          <w:rFonts w:ascii="Times New Roman" w:hAnsi="Times New Roman"/>
          <w:b/>
          <w:bCs/>
          <w:sz w:val="24"/>
          <w:szCs w:val="24"/>
        </w:rPr>
        <w:t>2</w:t>
      </w:r>
      <w:r w:rsidRPr="00627F46">
        <w:rPr>
          <w:rFonts w:ascii="Times New Roman" w:hAnsi="Times New Roman"/>
          <w:b/>
          <w:bCs/>
          <w:sz w:val="24"/>
          <w:szCs w:val="24"/>
        </w:rPr>
        <w:t>）型水闸，工程等别为</w:t>
      </w:r>
      <w:r w:rsidRPr="00627F46">
        <w:rPr>
          <w:rFonts w:ascii="Times New Roman" w:hAnsi="Times New Roman"/>
          <w:b/>
          <w:bCs/>
          <w:sz w:val="24"/>
          <w:szCs w:val="24"/>
        </w:rPr>
        <w:t>II</w:t>
      </w:r>
      <w:r w:rsidRPr="00627F46">
        <w:rPr>
          <w:rFonts w:ascii="Times New Roman" w:hAnsi="Times New Roman"/>
          <w:b/>
          <w:bCs/>
          <w:sz w:val="24"/>
          <w:szCs w:val="24"/>
        </w:rPr>
        <w:t>等</w:t>
      </w:r>
      <w:r w:rsidRPr="00627F46">
        <w:rPr>
          <w:rFonts w:ascii="Times New Roman" w:hAnsi="Times New Roman"/>
          <w:sz w:val="24"/>
          <w:szCs w:val="24"/>
        </w:rPr>
        <w:t>。水闸原工程等别为</w:t>
      </w:r>
      <w:r w:rsidRPr="00627F46">
        <w:rPr>
          <w:rFonts w:ascii="Times New Roman" w:hAnsi="Times New Roman"/>
          <w:sz w:val="24"/>
          <w:szCs w:val="24"/>
        </w:rPr>
        <w:t>III</w:t>
      </w:r>
      <w:r w:rsidRPr="00627F46">
        <w:rPr>
          <w:rFonts w:ascii="Times New Roman" w:hAnsi="Times New Roman"/>
          <w:sz w:val="24"/>
          <w:szCs w:val="24"/>
        </w:rPr>
        <w:t>等，根据水闸近期承担的排涝任务和实际运行情况，确定主要建筑物仍为</w:t>
      </w:r>
      <w:r w:rsidRPr="00627F46">
        <w:rPr>
          <w:rFonts w:ascii="Times New Roman" w:hAnsi="Times New Roman"/>
          <w:sz w:val="24"/>
          <w:szCs w:val="24"/>
        </w:rPr>
        <w:t>3</w:t>
      </w:r>
      <w:r w:rsidRPr="00627F46">
        <w:rPr>
          <w:rFonts w:ascii="Times New Roman" w:hAnsi="Times New Roman"/>
          <w:sz w:val="24"/>
          <w:szCs w:val="24"/>
        </w:rPr>
        <w:t>级，挡潮标准为</w:t>
      </w:r>
      <w:r w:rsidRPr="00627F46">
        <w:rPr>
          <w:rFonts w:ascii="Times New Roman" w:hAnsi="Times New Roman"/>
          <w:sz w:val="24"/>
          <w:szCs w:val="24"/>
        </w:rPr>
        <w:t>50</w:t>
      </w:r>
      <w:r w:rsidRPr="00627F46">
        <w:rPr>
          <w:rFonts w:ascii="Times New Roman" w:hAnsi="Times New Roman"/>
          <w:sz w:val="24"/>
          <w:szCs w:val="24"/>
        </w:rPr>
        <w:t>年一遇</w:t>
      </w:r>
      <w:proofErr w:type="gramStart"/>
      <w:r w:rsidRPr="00627F46">
        <w:rPr>
          <w:rFonts w:ascii="Times New Roman" w:hAnsi="Times New Roman"/>
          <w:sz w:val="24"/>
          <w:szCs w:val="24"/>
        </w:rPr>
        <w:t>，</w:t>
      </w:r>
      <w:proofErr w:type="gramEnd"/>
      <w:r w:rsidRPr="00627F46">
        <w:rPr>
          <w:rFonts w:ascii="Times New Roman" w:hAnsi="Times New Roman"/>
          <w:sz w:val="24"/>
          <w:szCs w:val="24"/>
        </w:rPr>
        <w:t>相应设计高潮位</w:t>
      </w:r>
      <w:r w:rsidRPr="00627F46">
        <w:rPr>
          <w:rFonts w:ascii="Times New Roman" w:hAnsi="Times New Roman" w:hint="eastAsia"/>
          <w:sz w:val="24"/>
          <w:szCs w:val="24"/>
        </w:rPr>
        <w:t>5.06</w:t>
      </w:r>
      <w:r w:rsidRPr="00627F46">
        <w:rPr>
          <w:rFonts w:ascii="Times New Roman" w:hAnsi="Times New Roman"/>
          <w:sz w:val="24"/>
          <w:szCs w:val="24"/>
        </w:rPr>
        <w:t>m</w:t>
      </w:r>
      <w:r w:rsidRPr="00627F46">
        <w:rPr>
          <w:rFonts w:ascii="Times New Roman" w:hAnsi="Times New Roman"/>
          <w:sz w:val="24"/>
          <w:szCs w:val="24"/>
        </w:rPr>
        <w:t>（</w:t>
      </w:r>
      <w:r w:rsidRPr="00627F46">
        <w:rPr>
          <w:rFonts w:ascii="Times New Roman" w:hAnsi="Times New Roman" w:hint="eastAsia"/>
          <w:sz w:val="24"/>
          <w:szCs w:val="24"/>
        </w:rPr>
        <w:t>85</w:t>
      </w:r>
      <w:r w:rsidRPr="00627F46">
        <w:rPr>
          <w:rFonts w:ascii="Times New Roman" w:hAnsi="Times New Roman"/>
          <w:sz w:val="24"/>
          <w:szCs w:val="24"/>
        </w:rPr>
        <w:t>高程基准，下同），历史最高潮位</w:t>
      </w:r>
      <w:r w:rsidRPr="00627F46">
        <w:rPr>
          <w:rFonts w:ascii="Times New Roman" w:hAnsi="Times New Roman" w:hint="eastAsia"/>
          <w:sz w:val="24"/>
          <w:szCs w:val="24"/>
        </w:rPr>
        <w:t>5.40</w:t>
      </w:r>
      <w:r w:rsidRPr="00627F46">
        <w:rPr>
          <w:rFonts w:ascii="Times New Roman" w:hAnsi="Times New Roman"/>
          <w:sz w:val="24"/>
          <w:szCs w:val="24"/>
        </w:rPr>
        <w:t>m</w:t>
      </w:r>
      <w:r w:rsidRPr="00627F46">
        <w:rPr>
          <w:rFonts w:ascii="Times New Roman" w:hAnsi="Times New Roman"/>
          <w:sz w:val="24"/>
          <w:szCs w:val="24"/>
        </w:rPr>
        <w:t>；洪水设计标准为</w:t>
      </w:r>
      <w:r w:rsidRPr="00627F46">
        <w:rPr>
          <w:rFonts w:ascii="Times New Roman" w:hAnsi="Times New Roman"/>
          <w:sz w:val="24"/>
          <w:szCs w:val="24"/>
        </w:rPr>
        <w:t>30</w:t>
      </w:r>
      <w:r w:rsidRPr="00627F46">
        <w:rPr>
          <w:rFonts w:ascii="Times New Roman" w:hAnsi="Times New Roman"/>
          <w:sz w:val="24"/>
          <w:szCs w:val="24"/>
        </w:rPr>
        <w:t>年一遇</w:t>
      </w:r>
      <w:proofErr w:type="gramStart"/>
      <w:r w:rsidRPr="00627F46">
        <w:rPr>
          <w:rFonts w:ascii="Times New Roman" w:hAnsi="Times New Roman"/>
          <w:sz w:val="24"/>
          <w:szCs w:val="24"/>
        </w:rPr>
        <w:t>，</w:t>
      </w:r>
      <w:proofErr w:type="gramEnd"/>
      <w:r w:rsidRPr="00627F46">
        <w:rPr>
          <w:rFonts w:ascii="Times New Roman" w:hAnsi="Times New Roman"/>
          <w:sz w:val="24"/>
          <w:szCs w:val="24"/>
        </w:rPr>
        <w:t>相应洪水位</w:t>
      </w:r>
      <w:r w:rsidRPr="00627F46">
        <w:rPr>
          <w:rFonts w:ascii="Times New Roman" w:hAnsi="Times New Roman" w:hint="eastAsia"/>
          <w:sz w:val="24"/>
          <w:szCs w:val="24"/>
        </w:rPr>
        <w:t>2.92</w:t>
      </w:r>
      <w:r w:rsidRPr="00627F46">
        <w:rPr>
          <w:rFonts w:ascii="Times New Roman" w:hAnsi="Times New Roman"/>
          <w:sz w:val="24"/>
          <w:szCs w:val="24"/>
        </w:rPr>
        <w:t>m</w:t>
      </w:r>
      <w:r w:rsidRPr="00627F46">
        <w:rPr>
          <w:rFonts w:ascii="Times New Roman" w:hAnsi="Times New Roman"/>
          <w:sz w:val="24"/>
          <w:szCs w:val="24"/>
        </w:rPr>
        <w:t>，校核标准为</w:t>
      </w:r>
      <w:r w:rsidRPr="00627F46">
        <w:rPr>
          <w:rFonts w:ascii="Times New Roman" w:hAnsi="Times New Roman"/>
          <w:sz w:val="24"/>
          <w:szCs w:val="24"/>
        </w:rPr>
        <w:t>100</w:t>
      </w:r>
      <w:r w:rsidRPr="00627F46">
        <w:rPr>
          <w:rFonts w:ascii="Times New Roman" w:hAnsi="Times New Roman"/>
          <w:sz w:val="24"/>
          <w:szCs w:val="24"/>
        </w:rPr>
        <w:t>年一遇</w:t>
      </w:r>
      <w:proofErr w:type="gramStart"/>
      <w:r w:rsidRPr="00627F46">
        <w:rPr>
          <w:rFonts w:ascii="Times New Roman" w:hAnsi="Times New Roman"/>
          <w:sz w:val="24"/>
          <w:szCs w:val="24"/>
        </w:rPr>
        <w:t>，</w:t>
      </w:r>
      <w:proofErr w:type="gramEnd"/>
      <w:r w:rsidRPr="00627F46">
        <w:rPr>
          <w:rFonts w:ascii="Times New Roman" w:hAnsi="Times New Roman"/>
          <w:sz w:val="24"/>
          <w:szCs w:val="24"/>
        </w:rPr>
        <w:t>相应洪水位</w:t>
      </w:r>
      <w:r w:rsidRPr="00627F46">
        <w:rPr>
          <w:rFonts w:ascii="Times New Roman" w:hAnsi="Times New Roman" w:hint="eastAsia"/>
          <w:sz w:val="24"/>
          <w:szCs w:val="24"/>
        </w:rPr>
        <w:t>3.02</w:t>
      </w:r>
      <w:r w:rsidRPr="00627F46">
        <w:rPr>
          <w:rFonts w:ascii="Times New Roman" w:hAnsi="Times New Roman"/>
          <w:sz w:val="24"/>
          <w:szCs w:val="24"/>
        </w:rPr>
        <w:t>m</w:t>
      </w:r>
      <w:r w:rsidRPr="00627F46">
        <w:rPr>
          <w:rFonts w:ascii="Times New Roman" w:hAnsi="Times New Roman"/>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sz w:val="24"/>
          <w:szCs w:val="24"/>
        </w:rPr>
        <w:t xml:space="preserve"> </w:t>
      </w:r>
      <w:r w:rsidRPr="00627F46">
        <w:rPr>
          <w:rFonts w:ascii="Times New Roman" w:hAnsi="Times New Roman"/>
          <w:sz w:val="24"/>
          <w:szCs w:val="24"/>
        </w:rPr>
        <w:t>金清新</w:t>
      </w:r>
      <w:proofErr w:type="gramStart"/>
      <w:r w:rsidRPr="00627F46">
        <w:rPr>
          <w:rFonts w:ascii="Times New Roman" w:hAnsi="Times New Roman"/>
          <w:sz w:val="24"/>
          <w:szCs w:val="24"/>
        </w:rPr>
        <w:t>闸</w:t>
      </w:r>
      <w:proofErr w:type="gramEnd"/>
      <w:r w:rsidRPr="00627F46">
        <w:rPr>
          <w:rFonts w:ascii="Times New Roman" w:hAnsi="Times New Roman"/>
          <w:sz w:val="24"/>
          <w:szCs w:val="24"/>
        </w:rPr>
        <w:t>包括</w:t>
      </w:r>
      <w:r w:rsidRPr="00627F46">
        <w:rPr>
          <w:rFonts w:ascii="Times New Roman" w:hAnsi="Times New Roman"/>
          <w:sz w:val="24"/>
          <w:szCs w:val="24"/>
        </w:rPr>
        <w:t>8×8</w:t>
      </w:r>
      <w:r w:rsidRPr="00627F46">
        <w:rPr>
          <w:rFonts w:ascii="Times New Roman" w:hAnsi="Times New Roman"/>
          <w:sz w:val="24"/>
          <w:szCs w:val="24"/>
        </w:rPr>
        <w:t>米排涝闸和</w:t>
      </w:r>
      <w:r w:rsidRPr="00627F46">
        <w:rPr>
          <w:rFonts w:ascii="Times New Roman" w:hAnsi="Times New Roman"/>
          <w:sz w:val="24"/>
          <w:szCs w:val="24"/>
        </w:rPr>
        <w:t>2×10</w:t>
      </w:r>
      <w:r w:rsidRPr="00627F46">
        <w:rPr>
          <w:rFonts w:ascii="Times New Roman" w:hAnsi="Times New Roman"/>
          <w:sz w:val="24"/>
          <w:szCs w:val="24"/>
        </w:rPr>
        <w:t>米的通航孔，总净宽</w:t>
      </w:r>
      <w:r w:rsidRPr="00627F46">
        <w:rPr>
          <w:rFonts w:ascii="Times New Roman" w:hAnsi="Times New Roman"/>
          <w:sz w:val="24"/>
          <w:szCs w:val="24"/>
        </w:rPr>
        <w:t>84m</w:t>
      </w:r>
      <w:r w:rsidRPr="00627F46">
        <w:rPr>
          <w:rFonts w:ascii="Times New Roman" w:hAnsi="Times New Roman"/>
          <w:sz w:val="24"/>
          <w:szCs w:val="24"/>
        </w:rPr>
        <w:t>，闸底高程</w:t>
      </w:r>
      <w:r w:rsidRPr="00627F46">
        <w:rPr>
          <w:rFonts w:ascii="Times New Roman" w:hAnsi="Times New Roman"/>
          <w:sz w:val="24"/>
          <w:szCs w:val="24"/>
        </w:rPr>
        <w:t>-</w:t>
      </w:r>
      <w:r w:rsidRPr="00627F46">
        <w:rPr>
          <w:rFonts w:ascii="Times New Roman" w:hAnsi="Times New Roman" w:hint="eastAsia"/>
          <w:sz w:val="24"/>
          <w:szCs w:val="24"/>
        </w:rPr>
        <w:t>3.87</w:t>
      </w:r>
      <w:r w:rsidRPr="00627F46">
        <w:rPr>
          <w:rFonts w:ascii="Times New Roman" w:hAnsi="Times New Roman"/>
          <w:sz w:val="24"/>
          <w:szCs w:val="24"/>
        </w:rPr>
        <w:t>m</w:t>
      </w:r>
      <w:r w:rsidRPr="00627F46">
        <w:rPr>
          <w:rFonts w:ascii="Times New Roman" w:hAnsi="Times New Roman"/>
          <w:sz w:val="24"/>
          <w:szCs w:val="24"/>
        </w:rPr>
        <w:t>。金清新</w:t>
      </w:r>
      <w:proofErr w:type="gramStart"/>
      <w:r w:rsidRPr="00627F46">
        <w:rPr>
          <w:rFonts w:ascii="Times New Roman" w:hAnsi="Times New Roman"/>
          <w:sz w:val="24"/>
          <w:szCs w:val="24"/>
        </w:rPr>
        <w:t>闸</w:t>
      </w:r>
      <w:proofErr w:type="gramEnd"/>
      <w:r w:rsidRPr="00627F46">
        <w:rPr>
          <w:rFonts w:ascii="Times New Roman" w:hAnsi="Times New Roman"/>
          <w:sz w:val="24"/>
          <w:szCs w:val="24"/>
        </w:rPr>
        <w:t>工程任务以排涝为主，结合御</w:t>
      </w:r>
      <w:proofErr w:type="gramStart"/>
      <w:r w:rsidRPr="00627F46">
        <w:rPr>
          <w:rFonts w:ascii="Times New Roman" w:hAnsi="Times New Roman"/>
          <w:sz w:val="24"/>
          <w:szCs w:val="24"/>
        </w:rPr>
        <w:t>咸蓄淡</w:t>
      </w:r>
      <w:proofErr w:type="gramEnd"/>
      <w:r w:rsidRPr="00627F46">
        <w:rPr>
          <w:rFonts w:ascii="Times New Roman" w:hAnsi="Times New Roman"/>
          <w:sz w:val="24"/>
          <w:szCs w:val="24"/>
        </w:rPr>
        <w:t>、交通航运、种养殖业等综合利用功能。</w:t>
      </w:r>
    </w:p>
    <w:p w:rsidR="00396EC2" w:rsidRPr="00627F46" w:rsidRDefault="00F53BF5">
      <w:pPr>
        <w:spacing w:line="360" w:lineRule="auto"/>
        <w:outlineLvl w:val="0"/>
        <w:rPr>
          <w:rFonts w:ascii="Times New Roman" w:hAnsi="Times New Roman"/>
          <w:b/>
          <w:sz w:val="24"/>
          <w:szCs w:val="24"/>
        </w:rPr>
      </w:pPr>
      <w:bookmarkStart w:id="14" w:name="_Toc9527"/>
      <w:r w:rsidRPr="00627F46">
        <w:rPr>
          <w:rFonts w:ascii="Times New Roman" w:hAnsi="Times New Roman"/>
          <w:b/>
          <w:sz w:val="24"/>
          <w:szCs w:val="24"/>
        </w:rPr>
        <w:t>二、服务</w:t>
      </w:r>
      <w:r w:rsidRPr="00627F46">
        <w:rPr>
          <w:rFonts w:ascii="Times New Roman" w:hAnsi="Times New Roman" w:hint="eastAsia"/>
          <w:b/>
          <w:sz w:val="24"/>
          <w:szCs w:val="24"/>
        </w:rPr>
        <w:t>依据、</w:t>
      </w:r>
      <w:r w:rsidRPr="00627F46">
        <w:rPr>
          <w:rFonts w:ascii="Times New Roman" w:hAnsi="Times New Roman"/>
          <w:b/>
          <w:sz w:val="24"/>
          <w:szCs w:val="24"/>
        </w:rPr>
        <w:t>范围</w:t>
      </w:r>
      <w:r w:rsidRPr="00627F46">
        <w:rPr>
          <w:rFonts w:ascii="Times New Roman" w:hAnsi="Times New Roman" w:hint="eastAsia"/>
          <w:b/>
          <w:sz w:val="24"/>
          <w:szCs w:val="24"/>
        </w:rPr>
        <w:t>、</w:t>
      </w:r>
      <w:r w:rsidRPr="00627F46">
        <w:rPr>
          <w:rFonts w:ascii="Times New Roman" w:hAnsi="Times New Roman"/>
          <w:b/>
          <w:sz w:val="24"/>
          <w:szCs w:val="24"/>
        </w:rPr>
        <w:t>内容、工期和质量要求</w:t>
      </w:r>
      <w:bookmarkEnd w:id="14"/>
    </w:p>
    <w:p w:rsidR="00396EC2" w:rsidRPr="00627F46" w:rsidRDefault="00F53BF5" w:rsidP="00D57B58">
      <w:pPr>
        <w:spacing w:beforeLines="50" w:afterLines="50" w:line="360" w:lineRule="auto"/>
        <w:outlineLvl w:val="1"/>
        <w:rPr>
          <w:rFonts w:ascii="Times New Roman" w:hAnsi="Times New Roman"/>
          <w:b/>
          <w:sz w:val="24"/>
          <w:szCs w:val="24"/>
        </w:rPr>
      </w:pPr>
      <w:bookmarkStart w:id="15" w:name="_Toc27728"/>
      <w:r w:rsidRPr="00627F46">
        <w:rPr>
          <w:rFonts w:ascii="Times New Roman" w:hAnsi="Times New Roman" w:hint="eastAsia"/>
          <w:b/>
          <w:sz w:val="24"/>
          <w:szCs w:val="24"/>
        </w:rPr>
        <w:t xml:space="preserve">2.1 </w:t>
      </w:r>
      <w:r w:rsidRPr="00627F46">
        <w:rPr>
          <w:rFonts w:ascii="Times New Roman" w:hAnsi="Times New Roman" w:hint="eastAsia"/>
          <w:b/>
          <w:sz w:val="24"/>
          <w:szCs w:val="24"/>
        </w:rPr>
        <w:t>服务依据</w:t>
      </w:r>
      <w:bookmarkEnd w:id="15"/>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本次安全鉴定评价主要工作依据及技术标准如下：</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1</w:t>
      </w:r>
      <w:r w:rsidRPr="00627F46">
        <w:rPr>
          <w:rFonts w:ascii="Times New Roman" w:hAnsi="Times New Roman" w:hint="eastAsia"/>
          <w:sz w:val="24"/>
          <w:szCs w:val="24"/>
        </w:rPr>
        <w:t>）《水闸安全鉴定管理办法》（水建管〔</w:t>
      </w:r>
      <w:r w:rsidRPr="00627F46">
        <w:rPr>
          <w:rFonts w:ascii="Times New Roman" w:hAnsi="Times New Roman" w:hint="eastAsia"/>
          <w:sz w:val="24"/>
          <w:szCs w:val="24"/>
        </w:rPr>
        <w:t>2008</w:t>
      </w:r>
      <w:r w:rsidRPr="00627F46">
        <w:rPr>
          <w:rFonts w:ascii="Times New Roman" w:hAnsi="Times New Roman" w:hint="eastAsia"/>
          <w:sz w:val="24"/>
          <w:szCs w:val="24"/>
        </w:rPr>
        <w:t>〕</w:t>
      </w:r>
      <w:r w:rsidRPr="00627F46">
        <w:rPr>
          <w:rFonts w:ascii="Times New Roman" w:hAnsi="Times New Roman" w:hint="eastAsia"/>
          <w:sz w:val="24"/>
          <w:szCs w:val="24"/>
        </w:rPr>
        <w:t xml:space="preserve">214 </w:t>
      </w:r>
      <w:r w:rsidRPr="00627F46">
        <w:rPr>
          <w:rFonts w:ascii="Times New Roman" w:hAnsi="Times New Roman" w:hint="eastAsia"/>
          <w:sz w:val="24"/>
          <w:szCs w:val="24"/>
        </w:rPr>
        <w:t>号）；；</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2</w:t>
      </w:r>
      <w:r w:rsidRPr="00627F46">
        <w:rPr>
          <w:rFonts w:ascii="Times New Roman" w:hAnsi="Times New Roman" w:hint="eastAsia"/>
          <w:sz w:val="24"/>
          <w:szCs w:val="24"/>
        </w:rPr>
        <w:t>）《水闸安全评价导则》（</w:t>
      </w:r>
      <w:r w:rsidRPr="00627F46">
        <w:rPr>
          <w:rFonts w:ascii="Times New Roman" w:hAnsi="Times New Roman" w:hint="eastAsia"/>
          <w:sz w:val="24"/>
          <w:szCs w:val="24"/>
        </w:rPr>
        <w:t>SL214-2015</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3</w:t>
      </w:r>
      <w:r w:rsidRPr="00627F46">
        <w:rPr>
          <w:rFonts w:ascii="Times New Roman" w:hAnsi="Times New Roman" w:hint="eastAsia"/>
          <w:sz w:val="24"/>
          <w:szCs w:val="24"/>
        </w:rPr>
        <w:t>）《水闸技术管理规程》（</w:t>
      </w:r>
      <w:r w:rsidRPr="00627F46">
        <w:rPr>
          <w:rFonts w:ascii="Times New Roman" w:hAnsi="Times New Roman" w:hint="eastAsia"/>
          <w:sz w:val="24"/>
          <w:szCs w:val="24"/>
        </w:rPr>
        <w:t>SL75-2014</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4</w:t>
      </w:r>
      <w:r w:rsidRPr="00627F46">
        <w:rPr>
          <w:rFonts w:ascii="Times New Roman" w:hAnsi="Times New Roman" w:hint="eastAsia"/>
          <w:sz w:val="24"/>
          <w:szCs w:val="24"/>
        </w:rPr>
        <w:t>）《水利水电工程地质勘察规范》（</w:t>
      </w:r>
      <w:r w:rsidRPr="00627F46">
        <w:rPr>
          <w:rFonts w:ascii="Times New Roman" w:hAnsi="Times New Roman" w:hint="eastAsia"/>
          <w:sz w:val="24"/>
          <w:szCs w:val="24"/>
        </w:rPr>
        <w:t>GB50287-2008</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5</w:t>
      </w:r>
      <w:r w:rsidRPr="00627F46">
        <w:rPr>
          <w:rFonts w:ascii="Times New Roman" w:hAnsi="Times New Roman" w:hint="eastAsia"/>
          <w:sz w:val="24"/>
          <w:szCs w:val="24"/>
        </w:rPr>
        <w:t>）《中小型水利水电工程地质勘察规范》（</w:t>
      </w:r>
      <w:r w:rsidRPr="00627F46">
        <w:rPr>
          <w:rFonts w:ascii="Times New Roman" w:hAnsi="Times New Roman" w:hint="eastAsia"/>
          <w:sz w:val="24"/>
          <w:szCs w:val="24"/>
        </w:rPr>
        <w:t>SL55-2005</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6</w:t>
      </w:r>
      <w:r w:rsidRPr="00627F46">
        <w:rPr>
          <w:rFonts w:ascii="Times New Roman" w:hAnsi="Times New Roman" w:hint="eastAsia"/>
          <w:sz w:val="24"/>
          <w:szCs w:val="24"/>
        </w:rPr>
        <w:t>）《水利水电工程水文计算规范》（</w:t>
      </w:r>
      <w:r w:rsidRPr="00627F46">
        <w:rPr>
          <w:rFonts w:ascii="Times New Roman" w:hAnsi="Times New Roman" w:hint="eastAsia"/>
          <w:sz w:val="24"/>
          <w:szCs w:val="24"/>
        </w:rPr>
        <w:t xml:space="preserve">SL/T 278-2020 </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7</w:t>
      </w:r>
      <w:r w:rsidRPr="00627F46">
        <w:rPr>
          <w:rFonts w:ascii="Times New Roman" w:hAnsi="Times New Roman" w:hint="eastAsia"/>
          <w:sz w:val="24"/>
          <w:szCs w:val="24"/>
        </w:rPr>
        <w:t>）《防洪标准》（</w:t>
      </w:r>
      <w:r w:rsidRPr="00627F46">
        <w:rPr>
          <w:rFonts w:ascii="Times New Roman" w:hAnsi="Times New Roman" w:hint="eastAsia"/>
          <w:sz w:val="24"/>
          <w:szCs w:val="24"/>
        </w:rPr>
        <w:t>GB50201-2014</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8</w:t>
      </w:r>
      <w:r w:rsidRPr="00627F46">
        <w:rPr>
          <w:rFonts w:ascii="Times New Roman" w:hAnsi="Times New Roman" w:hint="eastAsia"/>
          <w:sz w:val="24"/>
          <w:szCs w:val="24"/>
        </w:rPr>
        <w:t>）《水利水电工程等级划分及洪水标准》（</w:t>
      </w:r>
      <w:r w:rsidRPr="00627F46">
        <w:rPr>
          <w:rFonts w:ascii="Times New Roman" w:hAnsi="Times New Roman" w:hint="eastAsia"/>
          <w:sz w:val="24"/>
          <w:szCs w:val="24"/>
        </w:rPr>
        <w:t>SL252-2017</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9</w:t>
      </w:r>
      <w:r w:rsidRPr="00627F46">
        <w:rPr>
          <w:rFonts w:ascii="Times New Roman" w:hAnsi="Times New Roman" w:hint="eastAsia"/>
          <w:sz w:val="24"/>
          <w:szCs w:val="24"/>
        </w:rPr>
        <w:t>）《水闸设计规范》（</w:t>
      </w:r>
      <w:r w:rsidRPr="00627F46">
        <w:rPr>
          <w:rFonts w:ascii="Times New Roman" w:hAnsi="Times New Roman" w:hint="eastAsia"/>
          <w:sz w:val="24"/>
          <w:szCs w:val="24"/>
        </w:rPr>
        <w:t>SL265-2016</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10</w:t>
      </w:r>
      <w:r w:rsidRPr="00627F46">
        <w:rPr>
          <w:rFonts w:ascii="Times New Roman" w:hAnsi="Times New Roman" w:hint="eastAsia"/>
          <w:sz w:val="24"/>
          <w:szCs w:val="24"/>
        </w:rPr>
        <w:t>）《水工混凝土结构设计规范》（</w:t>
      </w:r>
      <w:r w:rsidRPr="00627F46">
        <w:rPr>
          <w:rFonts w:ascii="Times New Roman" w:hAnsi="Times New Roman" w:hint="eastAsia"/>
          <w:sz w:val="24"/>
          <w:szCs w:val="24"/>
        </w:rPr>
        <w:t>SL/T191-2008</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11</w:t>
      </w:r>
      <w:r w:rsidRPr="00627F46">
        <w:rPr>
          <w:rFonts w:ascii="Times New Roman" w:hAnsi="Times New Roman" w:hint="eastAsia"/>
          <w:sz w:val="24"/>
          <w:szCs w:val="24"/>
        </w:rPr>
        <w:t>）《建筑地基基础设计规范》（</w:t>
      </w:r>
      <w:r w:rsidRPr="00627F46">
        <w:rPr>
          <w:rFonts w:ascii="Times New Roman" w:hAnsi="Times New Roman" w:hint="eastAsia"/>
          <w:sz w:val="24"/>
          <w:szCs w:val="24"/>
        </w:rPr>
        <w:t>GB5007-2011</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12</w:t>
      </w:r>
      <w:r w:rsidRPr="00627F46">
        <w:rPr>
          <w:rFonts w:ascii="Times New Roman" w:hAnsi="Times New Roman" w:hint="eastAsia"/>
          <w:sz w:val="24"/>
          <w:szCs w:val="24"/>
        </w:rPr>
        <w:t>）《水工建筑物荷载设计规范》（</w:t>
      </w:r>
      <w:r w:rsidRPr="00627F46">
        <w:rPr>
          <w:rFonts w:ascii="Times New Roman" w:hAnsi="Times New Roman" w:hint="eastAsia"/>
          <w:sz w:val="24"/>
          <w:szCs w:val="24"/>
        </w:rPr>
        <w:t>SL744-2016</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13</w:t>
      </w:r>
      <w:r w:rsidRPr="00627F46">
        <w:rPr>
          <w:rFonts w:ascii="Times New Roman" w:hAnsi="Times New Roman" w:hint="eastAsia"/>
          <w:sz w:val="24"/>
          <w:szCs w:val="24"/>
        </w:rPr>
        <w:t>）《建筑结构荷载规范》（</w:t>
      </w:r>
      <w:r w:rsidRPr="00627F46">
        <w:rPr>
          <w:rFonts w:ascii="Times New Roman" w:hAnsi="Times New Roman" w:hint="eastAsia"/>
          <w:sz w:val="24"/>
          <w:szCs w:val="24"/>
        </w:rPr>
        <w:t>GB50009-2012</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lastRenderedPageBreak/>
        <w:t>（</w:t>
      </w:r>
      <w:r w:rsidRPr="00627F46">
        <w:rPr>
          <w:rFonts w:ascii="Times New Roman" w:hAnsi="Times New Roman" w:hint="eastAsia"/>
          <w:sz w:val="24"/>
          <w:szCs w:val="24"/>
        </w:rPr>
        <w:t>14</w:t>
      </w:r>
      <w:r w:rsidRPr="00627F46">
        <w:rPr>
          <w:rFonts w:ascii="Times New Roman" w:hAnsi="Times New Roman" w:hint="eastAsia"/>
          <w:sz w:val="24"/>
          <w:szCs w:val="24"/>
        </w:rPr>
        <w:t>）《水工建筑物抗震设计标准》（</w:t>
      </w:r>
      <w:r w:rsidRPr="00627F46">
        <w:rPr>
          <w:rFonts w:ascii="Times New Roman" w:hAnsi="Times New Roman" w:hint="eastAsia"/>
          <w:sz w:val="24"/>
          <w:szCs w:val="24"/>
        </w:rPr>
        <w:t>GB 51247-2018</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15</w:t>
      </w:r>
      <w:r w:rsidRPr="00627F46">
        <w:rPr>
          <w:rFonts w:ascii="Times New Roman" w:hAnsi="Times New Roman" w:hint="eastAsia"/>
          <w:sz w:val="24"/>
          <w:szCs w:val="24"/>
        </w:rPr>
        <w:t>）《水工钢闸门和启闭机安全检测技术规程》（</w:t>
      </w:r>
      <w:r w:rsidRPr="00627F46">
        <w:rPr>
          <w:rFonts w:ascii="Times New Roman" w:hAnsi="Times New Roman" w:hint="eastAsia"/>
          <w:sz w:val="24"/>
          <w:szCs w:val="24"/>
        </w:rPr>
        <w:t>SL101-2014</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16</w:t>
      </w:r>
      <w:r w:rsidRPr="00627F46">
        <w:rPr>
          <w:rFonts w:ascii="Times New Roman" w:hAnsi="Times New Roman" w:hint="eastAsia"/>
          <w:sz w:val="24"/>
          <w:szCs w:val="24"/>
        </w:rPr>
        <w:t>）《水利水电工程金属结构报废标准》（</w:t>
      </w:r>
      <w:r w:rsidRPr="00627F46">
        <w:rPr>
          <w:rFonts w:ascii="Times New Roman" w:hAnsi="Times New Roman" w:hint="eastAsia"/>
          <w:sz w:val="24"/>
          <w:szCs w:val="24"/>
        </w:rPr>
        <w:t>SL226-98</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17</w:t>
      </w:r>
      <w:r w:rsidRPr="00627F46">
        <w:rPr>
          <w:rFonts w:ascii="Times New Roman" w:hAnsi="Times New Roman" w:hint="eastAsia"/>
          <w:sz w:val="24"/>
          <w:szCs w:val="24"/>
        </w:rPr>
        <w:t>）《中国地震动参数区划图》</w:t>
      </w:r>
      <w:r w:rsidRPr="00627F46">
        <w:rPr>
          <w:rFonts w:ascii="Times New Roman" w:hAnsi="Times New Roman" w:hint="eastAsia"/>
          <w:sz w:val="24"/>
          <w:szCs w:val="24"/>
        </w:rPr>
        <w:t>(GB18306-2015)</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18</w:t>
      </w:r>
      <w:r w:rsidRPr="00627F46">
        <w:rPr>
          <w:rFonts w:ascii="Times New Roman" w:hAnsi="Times New Roman" w:hint="eastAsia"/>
          <w:sz w:val="24"/>
          <w:szCs w:val="24"/>
        </w:rPr>
        <w:t>）《水工混凝土试验规程》</w:t>
      </w:r>
      <w:r w:rsidRPr="00627F46">
        <w:rPr>
          <w:rFonts w:ascii="Times New Roman" w:hAnsi="Times New Roman" w:hint="eastAsia"/>
          <w:sz w:val="24"/>
          <w:szCs w:val="24"/>
        </w:rPr>
        <w:t>(SL/T352-2020)</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19</w:t>
      </w:r>
      <w:r w:rsidRPr="00627F46">
        <w:rPr>
          <w:rFonts w:ascii="Times New Roman" w:hAnsi="Times New Roman" w:hint="eastAsia"/>
          <w:sz w:val="24"/>
          <w:szCs w:val="24"/>
        </w:rPr>
        <w:t>）《回弹法检测混凝土抗压强度技术规程》（</w:t>
      </w:r>
      <w:r w:rsidRPr="00627F46">
        <w:rPr>
          <w:rFonts w:ascii="Times New Roman" w:hAnsi="Times New Roman" w:hint="eastAsia"/>
          <w:sz w:val="24"/>
          <w:szCs w:val="24"/>
        </w:rPr>
        <w:t>JGJ/T23-2011</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20</w:t>
      </w:r>
      <w:r w:rsidRPr="00627F46">
        <w:rPr>
          <w:rFonts w:ascii="Times New Roman" w:hAnsi="Times New Roman" w:hint="eastAsia"/>
          <w:sz w:val="24"/>
          <w:szCs w:val="24"/>
        </w:rPr>
        <w:t>）《混凝土中钢筋检测技术规程》（</w:t>
      </w:r>
      <w:r w:rsidRPr="00627F46">
        <w:rPr>
          <w:rFonts w:ascii="Times New Roman" w:hAnsi="Times New Roman" w:hint="eastAsia"/>
          <w:sz w:val="24"/>
          <w:szCs w:val="24"/>
        </w:rPr>
        <w:t>JGJ/T152-2008</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21</w:t>
      </w:r>
      <w:r w:rsidRPr="00627F46">
        <w:rPr>
          <w:rFonts w:ascii="Times New Roman" w:hAnsi="Times New Roman" w:hint="eastAsia"/>
          <w:sz w:val="24"/>
          <w:szCs w:val="24"/>
        </w:rPr>
        <w:t>）《建筑结构检测技术标准》（</w:t>
      </w:r>
      <w:r w:rsidRPr="00627F46">
        <w:rPr>
          <w:rFonts w:ascii="Times New Roman" w:hAnsi="Times New Roman" w:hint="eastAsia"/>
          <w:sz w:val="24"/>
          <w:szCs w:val="24"/>
        </w:rPr>
        <w:t>GB/T50344-2004</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22</w:t>
      </w:r>
      <w:r w:rsidRPr="00627F46">
        <w:rPr>
          <w:rFonts w:ascii="Times New Roman" w:hAnsi="Times New Roman" w:hint="eastAsia"/>
          <w:sz w:val="24"/>
          <w:szCs w:val="24"/>
        </w:rPr>
        <w:t>）《混凝土结构工程施工质量验收规范》（</w:t>
      </w:r>
      <w:r w:rsidRPr="00627F46">
        <w:rPr>
          <w:rFonts w:ascii="Times New Roman" w:hAnsi="Times New Roman" w:hint="eastAsia"/>
          <w:sz w:val="24"/>
          <w:szCs w:val="24"/>
        </w:rPr>
        <w:t>GB50204-2015</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23</w:t>
      </w:r>
      <w:r w:rsidRPr="00627F46">
        <w:rPr>
          <w:rFonts w:ascii="Times New Roman" w:hAnsi="Times New Roman" w:hint="eastAsia"/>
          <w:sz w:val="24"/>
          <w:szCs w:val="24"/>
        </w:rPr>
        <w:t>）《电气设备预防性试验规程》（</w:t>
      </w:r>
      <w:r w:rsidRPr="00627F46">
        <w:rPr>
          <w:rFonts w:ascii="Times New Roman" w:hAnsi="Times New Roman" w:hint="eastAsia"/>
          <w:sz w:val="24"/>
          <w:szCs w:val="24"/>
        </w:rPr>
        <w:t>DL/T596-2021</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24</w:t>
      </w:r>
      <w:r w:rsidRPr="00627F46">
        <w:rPr>
          <w:rFonts w:ascii="Times New Roman" w:hAnsi="Times New Roman" w:hint="eastAsia"/>
          <w:sz w:val="24"/>
          <w:szCs w:val="24"/>
        </w:rPr>
        <w:t>）《水闸安全监测技术规范》（</w:t>
      </w:r>
      <w:r w:rsidRPr="00627F46">
        <w:rPr>
          <w:rFonts w:ascii="Times New Roman" w:hAnsi="Times New Roman" w:hint="eastAsia"/>
          <w:sz w:val="24"/>
          <w:szCs w:val="24"/>
        </w:rPr>
        <w:t>SL768-2018</w:t>
      </w:r>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25</w:t>
      </w:r>
      <w:r w:rsidRPr="00627F46">
        <w:rPr>
          <w:rFonts w:ascii="Times New Roman" w:hAnsi="Times New Roman" w:hint="eastAsia"/>
          <w:sz w:val="24"/>
          <w:szCs w:val="24"/>
        </w:rPr>
        <w:t>）其它有关法律、法规和规范。</w:t>
      </w:r>
    </w:p>
    <w:p w:rsidR="00396EC2" w:rsidRPr="00627F46" w:rsidRDefault="00396EC2">
      <w:pPr>
        <w:spacing w:line="360" w:lineRule="auto"/>
        <w:ind w:firstLineChars="200" w:firstLine="480"/>
        <w:rPr>
          <w:rFonts w:ascii="Times New Roman" w:hAnsi="Times New Roman"/>
          <w:sz w:val="24"/>
          <w:szCs w:val="24"/>
        </w:rPr>
      </w:pPr>
    </w:p>
    <w:p w:rsidR="00396EC2" w:rsidRPr="00627F46" w:rsidRDefault="00F53BF5" w:rsidP="00D57B58">
      <w:pPr>
        <w:spacing w:beforeLines="50" w:afterLines="50" w:line="360" w:lineRule="auto"/>
        <w:outlineLvl w:val="1"/>
        <w:rPr>
          <w:rFonts w:ascii="Times New Roman" w:hAnsi="Times New Roman"/>
          <w:b/>
          <w:sz w:val="24"/>
          <w:szCs w:val="24"/>
        </w:rPr>
      </w:pPr>
      <w:bookmarkStart w:id="16" w:name="_Toc6951"/>
      <w:r w:rsidRPr="00627F46">
        <w:rPr>
          <w:rFonts w:ascii="Times New Roman" w:hAnsi="Times New Roman"/>
          <w:b/>
          <w:sz w:val="24"/>
          <w:szCs w:val="24"/>
        </w:rPr>
        <w:t>2.</w:t>
      </w:r>
      <w:r w:rsidRPr="00627F46">
        <w:rPr>
          <w:rFonts w:ascii="Times New Roman" w:hAnsi="Times New Roman" w:hint="eastAsia"/>
          <w:b/>
          <w:sz w:val="24"/>
          <w:szCs w:val="24"/>
        </w:rPr>
        <w:t>2</w:t>
      </w:r>
      <w:r w:rsidRPr="00627F46">
        <w:rPr>
          <w:rFonts w:ascii="Times New Roman" w:hAnsi="Times New Roman" w:hint="eastAsia"/>
          <w:b/>
          <w:sz w:val="24"/>
          <w:szCs w:val="24"/>
        </w:rPr>
        <w:t>服务范围</w:t>
      </w:r>
      <w:bookmarkEnd w:id="16"/>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水闸安全评价服务范围包括闸室，上下游连接段，闸门，启闭机，机电设备，水闸管理范围内的上下游河道、堤防，管理设施及与水闸安全有关的挡水建筑物。</w:t>
      </w:r>
    </w:p>
    <w:p w:rsidR="00396EC2" w:rsidRPr="00627F46" w:rsidRDefault="00F53BF5" w:rsidP="00D57B58">
      <w:pPr>
        <w:spacing w:beforeLines="50" w:afterLines="50" w:line="360" w:lineRule="auto"/>
        <w:outlineLvl w:val="1"/>
        <w:rPr>
          <w:rFonts w:ascii="Times New Roman" w:hAnsi="Times New Roman"/>
          <w:b/>
          <w:sz w:val="24"/>
          <w:szCs w:val="24"/>
        </w:rPr>
      </w:pPr>
      <w:bookmarkStart w:id="17" w:name="_Toc22700"/>
      <w:r w:rsidRPr="00627F46">
        <w:rPr>
          <w:rFonts w:ascii="Times New Roman" w:hAnsi="Times New Roman" w:hint="eastAsia"/>
          <w:b/>
          <w:sz w:val="24"/>
          <w:szCs w:val="24"/>
        </w:rPr>
        <w:t xml:space="preserve">2.3 </w:t>
      </w:r>
      <w:r w:rsidRPr="00627F46">
        <w:rPr>
          <w:rFonts w:ascii="Times New Roman" w:hAnsi="Times New Roman" w:hint="eastAsia"/>
          <w:b/>
          <w:sz w:val="24"/>
          <w:szCs w:val="24"/>
        </w:rPr>
        <w:t>服务内容</w:t>
      </w:r>
      <w:bookmarkEnd w:id="17"/>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服务内容包括：台州市金清新</w:t>
      </w:r>
      <w:proofErr w:type="gramStart"/>
      <w:r w:rsidRPr="00627F46">
        <w:rPr>
          <w:rFonts w:ascii="Times New Roman" w:hAnsi="Times New Roman" w:hint="eastAsia"/>
          <w:sz w:val="24"/>
          <w:szCs w:val="24"/>
        </w:rPr>
        <w:t>闸工程工程</w:t>
      </w:r>
      <w:proofErr w:type="gramEnd"/>
      <w:r w:rsidRPr="00627F46">
        <w:rPr>
          <w:rFonts w:ascii="Times New Roman" w:hAnsi="Times New Roman" w:hint="eastAsia"/>
          <w:sz w:val="24"/>
          <w:szCs w:val="24"/>
        </w:rPr>
        <w:t>现状调查分析、安全监测资料分析、现场安全检测、工程安全复核、编写水闸安全评价报告并按专家审查意见进行修改、协助招标人获得鉴定审定部门的审定等。</w:t>
      </w:r>
    </w:p>
    <w:p w:rsidR="00396EC2" w:rsidRPr="00627F46" w:rsidRDefault="00F53BF5" w:rsidP="00D57B58">
      <w:pPr>
        <w:spacing w:beforeLines="50" w:afterLines="50" w:line="360" w:lineRule="auto"/>
        <w:outlineLvl w:val="2"/>
        <w:rPr>
          <w:rFonts w:ascii="Times New Roman" w:hAnsi="Times New Roman"/>
          <w:b/>
          <w:sz w:val="24"/>
          <w:szCs w:val="24"/>
        </w:rPr>
      </w:pPr>
      <w:bookmarkStart w:id="18" w:name="_Toc32438"/>
      <w:r w:rsidRPr="00627F46">
        <w:rPr>
          <w:rFonts w:ascii="Times New Roman" w:hAnsi="Times New Roman" w:hint="eastAsia"/>
          <w:b/>
          <w:sz w:val="24"/>
          <w:szCs w:val="24"/>
        </w:rPr>
        <w:t xml:space="preserve">2.3.1 </w:t>
      </w:r>
      <w:r w:rsidRPr="00627F46">
        <w:rPr>
          <w:rFonts w:ascii="Times New Roman" w:hAnsi="Times New Roman" w:hint="eastAsia"/>
          <w:b/>
          <w:sz w:val="24"/>
          <w:szCs w:val="24"/>
        </w:rPr>
        <w:t>工程现状调查分析</w:t>
      </w:r>
      <w:bookmarkEnd w:id="18"/>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现状调查应进行设计、施工、管理等技术资料收集，在了解工程概况、设计和施工、运行管理等基本情况基础上，初步分析工程存在问题，提出现场安全检测和工程复核计算项目，编写工程现状调查分析报告。</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1</w:t>
      </w:r>
      <w:r w:rsidRPr="00627F46">
        <w:rPr>
          <w:rFonts w:ascii="Times New Roman" w:hAnsi="Times New Roman" w:hint="eastAsia"/>
          <w:sz w:val="24"/>
          <w:szCs w:val="24"/>
        </w:rPr>
        <w:t>、资料收集</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1</w:t>
      </w:r>
      <w:r w:rsidRPr="00627F46">
        <w:rPr>
          <w:rFonts w:ascii="Times New Roman" w:hAnsi="Times New Roman" w:hint="eastAsia"/>
          <w:sz w:val="24"/>
          <w:szCs w:val="24"/>
        </w:rPr>
        <w:t>）设计资料：工程地质勘测和模型资料，工程（建设、改建和加固）设</w:t>
      </w:r>
      <w:r w:rsidRPr="00627F46">
        <w:rPr>
          <w:rFonts w:ascii="Times New Roman" w:hAnsi="Times New Roman" w:hint="eastAsia"/>
          <w:sz w:val="24"/>
          <w:szCs w:val="24"/>
        </w:rPr>
        <w:lastRenderedPageBreak/>
        <w:t>计文件和图纸。流域水系最新规划资料，包括防洪规划或灌溉规划等，上下游堤防设计标准等；流域特征值，主要是上、下游的特征水位情况，水位资料等。</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2</w:t>
      </w:r>
      <w:r w:rsidRPr="00627F46">
        <w:rPr>
          <w:rFonts w:ascii="Times New Roman" w:hAnsi="Times New Roman" w:hint="eastAsia"/>
          <w:sz w:val="24"/>
          <w:szCs w:val="24"/>
        </w:rPr>
        <w:t>）施工资料：施工技术总结资料，工程质量监督检测或监理资料，施工期观测资料，工程竣工图和验收文件。（如有）</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3</w:t>
      </w:r>
      <w:r w:rsidRPr="00627F46">
        <w:rPr>
          <w:rFonts w:ascii="Times New Roman" w:hAnsi="Times New Roman" w:hint="eastAsia"/>
          <w:sz w:val="24"/>
          <w:szCs w:val="24"/>
        </w:rPr>
        <w:t>）技术管理资料：技术管理制度，控制运用技术文件和运行记录，历年的定检、特别检查和安全鉴定报告，观测资料，重大事故和检修资料。</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2</w:t>
      </w:r>
      <w:r w:rsidRPr="00627F46">
        <w:rPr>
          <w:rFonts w:ascii="Times New Roman" w:hAnsi="Times New Roman" w:hint="eastAsia"/>
          <w:sz w:val="24"/>
          <w:szCs w:val="24"/>
        </w:rPr>
        <w:t>、现状调查主要内容如下：</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1</w:t>
      </w:r>
      <w:r w:rsidRPr="00627F46">
        <w:rPr>
          <w:rFonts w:ascii="Times New Roman" w:hAnsi="Times New Roman" w:hint="eastAsia"/>
          <w:sz w:val="24"/>
          <w:szCs w:val="24"/>
        </w:rPr>
        <w:t>）基本情况：包括工程规模，建筑物等级，主要工程特征值和结构形式，工程设计效益和实际效益，施工重大问题和处理措施，以及资料情况、技术管理和重大事故的处理情况等。</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2</w:t>
      </w:r>
      <w:r w:rsidRPr="00627F46">
        <w:rPr>
          <w:rFonts w:ascii="Times New Roman" w:hAnsi="Times New Roman" w:hint="eastAsia"/>
          <w:sz w:val="24"/>
          <w:szCs w:val="24"/>
        </w:rPr>
        <w:t>）工程安全状态初步分析：对水闸的土石方工程、混凝土结构、闸门等工程的安全状态和启闭机、电气设备等完好程度，以及观测设施的有效性进行逐项详细描述，对工程存在问题和缺陷产生原因进行初步分析。</w:t>
      </w:r>
    </w:p>
    <w:p w:rsidR="00396EC2" w:rsidRPr="00627F46" w:rsidRDefault="00F53BF5" w:rsidP="00D57B58">
      <w:pPr>
        <w:spacing w:beforeLines="50" w:afterLines="50" w:line="360" w:lineRule="auto"/>
        <w:outlineLvl w:val="2"/>
        <w:rPr>
          <w:rFonts w:ascii="Times New Roman" w:hAnsi="Times New Roman"/>
          <w:b/>
          <w:sz w:val="24"/>
          <w:szCs w:val="24"/>
        </w:rPr>
      </w:pPr>
      <w:bookmarkStart w:id="19" w:name="_Toc31417"/>
      <w:r w:rsidRPr="00627F46">
        <w:rPr>
          <w:rFonts w:ascii="Times New Roman" w:hAnsi="Times New Roman" w:hint="eastAsia"/>
          <w:b/>
          <w:sz w:val="24"/>
          <w:szCs w:val="24"/>
        </w:rPr>
        <w:t>2.3.2</w:t>
      </w:r>
      <w:r w:rsidRPr="00627F46">
        <w:rPr>
          <w:rFonts w:ascii="Times New Roman" w:hAnsi="Times New Roman" w:hint="eastAsia"/>
          <w:b/>
          <w:sz w:val="24"/>
          <w:szCs w:val="24"/>
        </w:rPr>
        <w:t>安全检测</w:t>
      </w:r>
      <w:bookmarkEnd w:id="19"/>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现场安全检测包括确定检测项目、内容和方法，主要是针对地基土和填料土的基本工程性质，防渗导渗和消能防</w:t>
      </w:r>
      <w:proofErr w:type="gramStart"/>
      <w:r w:rsidRPr="00627F46">
        <w:rPr>
          <w:rFonts w:ascii="Times New Roman" w:hAnsi="Times New Roman" w:hint="eastAsia"/>
          <w:sz w:val="24"/>
          <w:szCs w:val="24"/>
        </w:rPr>
        <w:t>冲设施</w:t>
      </w:r>
      <w:proofErr w:type="gramEnd"/>
      <w:r w:rsidRPr="00627F46">
        <w:rPr>
          <w:rFonts w:ascii="Times New Roman" w:hAnsi="Times New Roman" w:hint="eastAsia"/>
          <w:sz w:val="24"/>
          <w:szCs w:val="24"/>
        </w:rPr>
        <w:t>的有效性和完整性，混凝土结构的强度、变形和耐久性，闸门、启闭机的安全性，电气设备的安全性，观测设施的有效性等，按有关规程进行检测后，分析检测资料，评价检测部位和结构的安全状态，编写现场安全检测报告。</w:t>
      </w:r>
      <w:r w:rsidRPr="00627F46">
        <w:rPr>
          <w:rFonts w:ascii="Times New Roman" w:hAnsi="Times New Roman" w:hint="eastAsia"/>
          <w:b/>
          <w:sz w:val="24"/>
          <w:szCs w:val="24"/>
        </w:rPr>
        <w:t>本工程为</w:t>
      </w:r>
      <w:r w:rsidRPr="00627F46">
        <w:rPr>
          <w:rFonts w:ascii="Times New Roman" w:hAnsi="Times New Roman" w:hint="eastAsia"/>
          <w:b/>
          <w:sz w:val="24"/>
          <w:szCs w:val="24"/>
        </w:rPr>
        <w:t>10</w:t>
      </w:r>
      <w:r w:rsidRPr="00627F46">
        <w:rPr>
          <w:rFonts w:ascii="Times New Roman" w:hAnsi="Times New Roman" w:hint="eastAsia"/>
          <w:b/>
          <w:sz w:val="24"/>
          <w:szCs w:val="24"/>
        </w:rPr>
        <w:t>孔闸（含</w:t>
      </w:r>
      <w:r w:rsidRPr="00627F46">
        <w:rPr>
          <w:rFonts w:ascii="Times New Roman" w:hAnsi="Times New Roman" w:hint="eastAsia"/>
          <w:b/>
          <w:sz w:val="24"/>
          <w:szCs w:val="24"/>
        </w:rPr>
        <w:t>2</w:t>
      </w:r>
      <w:r w:rsidRPr="00627F46">
        <w:rPr>
          <w:rFonts w:ascii="Times New Roman" w:hAnsi="Times New Roman" w:hint="eastAsia"/>
          <w:b/>
          <w:sz w:val="24"/>
          <w:szCs w:val="24"/>
        </w:rPr>
        <w:t>个通航孔），根据《水闸安全评价导则》（</w:t>
      </w:r>
      <w:r w:rsidRPr="00627F46">
        <w:rPr>
          <w:rFonts w:ascii="Times New Roman" w:hAnsi="Times New Roman" w:hint="eastAsia"/>
          <w:b/>
          <w:sz w:val="24"/>
          <w:szCs w:val="24"/>
        </w:rPr>
        <w:t>SL214-2015</w:t>
      </w:r>
      <w:r w:rsidRPr="00627F46">
        <w:rPr>
          <w:rFonts w:ascii="Times New Roman" w:hAnsi="Times New Roman" w:hint="eastAsia"/>
          <w:b/>
          <w:sz w:val="24"/>
          <w:szCs w:val="24"/>
        </w:rPr>
        <w:t>）规定，安全检测抽检比例为</w:t>
      </w:r>
      <w:r w:rsidRPr="00627F46">
        <w:rPr>
          <w:rFonts w:ascii="Times New Roman" w:hAnsi="Times New Roman" w:hint="eastAsia"/>
          <w:b/>
          <w:sz w:val="24"/>
          <w:szCs w:val="24"/>
        </w:rPr>
        <w:t>30%</w:t>
      </w:r>
      <w:r w:rsidRPr="00627F46">
        <w:rPr>
          <w:rFonts w:ascii="Times New Roman" w:hAnsi="Times New Roman" w:hint="eastAsia"/>
          <w:b/>
          <w:sz w:val="24"/>
          <w:szCs w:val="24"/>
        </w:rPr>
        <w:sym w:font="Symbol" w:char="F07E"/>
      </w:r>
      <w:r w:rsidRPr="00627F46">
        <w:rPr>
          <w:rFonts w:ascii="Times New Roman" w:hAnsi="Times New Roman" w:hint="eastAsia"/>
          <w:b/>
          <w:sz w:val="24"/>
          <w:szCs w:val="24"/>
        </w:rPr>
        <w:t>50%</w:t>
      </w:r>
      <w:r w:rsidRPr="00627F46">
        <w:rPr>
          <w:rFonts w:ascii="Times New Roman" w:hAnsi="Times New Roman" w:hint="eastAsia"/>
          <w:b/>
          <w:sz w:val="24"/>
          <w:szCs w:val="24"/>
        </w:rPr>
        <w:t>，即</w:t>
      </w:r>
      <w:r w:rsidRPr="00627F46">
        <w:rPr>
          <w:rFonts w:ascii="Times New Roman" w:hAnsi="Times New Roman" w:hint="eastAsia"/>
          <w:b/>
          <w:sz w:val="24"/>
          <w:szCs w:val="24"/>
        </w:rPr>
        <w:t>3</w:t>
      </w:r>
      <w:r w:rsidRPr="00627F46">
        <w:rPr>
          <w:rFonts w:ascii="Times New Roman" w:hAnsi="Times New Roman" w:hint="eastAsia"/>
          <w:b/>
          <w:sz w:val="24"/>
          <w:szCs w:val="24"/>
        </w:rPr>
        <w:sym w:font="Symbol" w:char="F07E"/>
      </w:r>
      <w:r w:rsidRPr="00627F46">
        <w:rPr>
          <w:rFonts w:ascii="Times New Roman" w:hAnsi="Times New Roman" w:hint="eastAsia"/>
          <w:b/>
          <w:sz w:val="24"/>
          <w:szCs w:val="24"/>
        </w:rPr>
        <w:t>5</w:t>
      </w:r>
      <w:r w:rsidRPr="00627F46">
        <w:rPr>
          <w:rFonts w:ascii="Times New Roman" w:hAnsi="Times New Roman" w:hint="eastAsia"/>
          <w:b/>
          <w:sz w:val="24"/>
          <w:szCs w:val="24"/>
        </w:rPr>
        <w:t>孔，重点检测项目可根据业主需求加大抽检比例。考虑到水闸建成时间长，检测比例原则上按上限，其中启闭机要求</w:t>
      </w:r>
      <w:r w:rsidRPr="00627F46">
        <w:rPr>
          <w:rFonts w:ascii="Times New Roman" w:hAnsi="Times New Roman"/>
          <w:b/>
          <w:sz w:val="24"/>
          <w:szCs w:val="24"/>
        </w:rPr>
        <w:t>100%</w:t>
      </w:r>
      <w:r w:rsidRPr="00627F46">
        <w:rPr>
          <w:rFonts w:ascii="Times New Roman" w:hAnsi="Times New Roman" w:hint="eastAsia"/>
          <w:b/>
          <w:sz w:val="24"/>
          <w:szCs w:val="24"/>
        </w:rPr>
        <w:t>检测。</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经现场调查及参照工程建设资料，确定本次安全检测项目如下：</w:t>
      </w:r>
    </w:p>
    <w:p w:rsidR="00396EC2" w:rsidRPr="00627F46" w:rsidRDefault="00F53BF5">
      <w:pPr>
        <w:spacing w:line="360" w:lineRule="auto"/>
        <w:rPr>
          <w:rFonts w:ascii="Times New Roman" w:hAnsi="Times New Roman"/>
          <w:b/>
          <w:sz w:val="24"/>
          <w:szCs w:val="24"/>
        </w:rPr>
      </w:pPr>
      <w:r w:rsidRPr="00627F46">
        <w:rPr>
          <w:rFonts w:ascii="Times New Roman" w:hAnsi="Times New Roman" w:hint="eastAsia"/>
          <w:b/>
          <w:sz w:val="24"/>
          <w:szCs w:val="24"/>
        </w:rPr>
        <w:t xml:space="preserve">2.3.2.1 </w:t>
      </w:r>
      <w:r w:rsidRPr="00627F46">
        <w:rPr>
          <w:rFonts w:ascii="Times New Roman" w:hAnsi="Times New Roman" w:hint="eastAsia"/>
          <w:b/>
          <w:sz w:val="24"/>
          <w:szCs w:val="24"/>
        </w:rPr>
        <w:t>钢筋混凝土结构检测</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1</w:t>
      </w:r>
      <w:r w:rsidRPr="00627F46">
        <w:rPr>
          <w:rFonts w:ascii="Times New Roman" w:hAnsi="Times New Roman" w:hint="eastAsia"/>
          <w:sz w:val="24"/>
          <w:szCs w:val="24"/>
        </w:rPr>
        <w:t>）包括混凝土抗压强度、碳化深度、钢筋保护层厚度等，以无损检测方法为主，必要时采用</w:t>
      </w:r>
      <w:proofErr w:type="gramStart"/>
      <w:r w:rsidRPr="00627F46">
        <w:rPr>
          <w:rFonts w:ascii="Times New Roman" w:hAnsi="Times New Roman" w:hint="eastAsia"/>
          <w:sz w:val="24"/>
          <w:szCs w:val="24"/>
        </w:rPr>
        <w:t>钻芯法</w:t>
      </w:r>
      <w:proofErr w:type="gramEnd"/>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2</w:t>
      </w:r>
      <w:r w:rsidRPr="00627F46">
        <w:rPr>
          <w:rFonts w:ascii="Times New Roman" w:hAnsi="Times New Roman" w:hint="eastAsia"/>
          <w:sz w:val="24"/>
          <w:szCs w:val="24"/>
        </w:rPr>
        <w:t>）钢筋锈蚀情况检测，采用无损检测方法，对重要部位的钢筋锈蚀情况进行检测。</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3</w:t>
      </w:r>
      <w:r w:rsidRPr="00627F46">
        <w:rPr>
          <w:rFonts w:ascii="Times New Roman" w:hAnsi="Times New Roman" w:hint="eastAsia"/>
          <w:sz w:val="24"/>
          <w:szCs w:val="24"/>
        </w:rPr>
        <w:t>）混凝土结构外观质量及缺陷（裂缝）检查，裂缝检测宜采用无损方法</w:t>
      </w:r>
      <w:r w:rsidRPr="00627F46">
        <w:rPr>
          <w:rFonts w:ascii="Times New Roman" w:hAnsi="Times New Roman" w:hint="eastAsia"/>
          <w:sz w:val="24"/>
          <w:szCs w:val="24"/>
        </w:rPr>
        <w:lastRenderedPageBreak/>
        <w:t>检测。</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4</w:t>
      </w:r>
      <w:r w:rsidRPr="00627F46">
        <w:rPr>
          <w:rFonts w:ascii="Times New Roman" w:hAnsi="Times New Roman" w:hint="eastAsia"/>
          <w:sz w:val="24"/>
          <w:szCs w:val="24"/>
        </w:rPr>
        <w:t>）钢筋混凝土结构氯离子侵蚀情况检测，包括水闸所处</w:t>
      </w:r>
      <w:proofErr w:type="gramStart"/>
      <w:r w:rsidRPr="00627F46">
        <w:rPr>
          <w:rFonts w:ascii="Times New Roman" w:hAnsi="Times New Roman" w:hint="eastAsia"/>
          <w:sz w:val="24"/>
          <w:szCs w:val="24"/>
        </w:rPr>
        <w:t>环境水氯离子</w:t>
      </w:r>
      <w:proofErr w:type="gramEnd"/>
      <w:r w:rsidRPr="00627F46">
        <w:rPr>
          <w:rFonts w:ascii="Times New Roman" w:hAnsi="Times New Roman" w:hint="eastAsia"/>
          <w:sz w:val="24"/>
          <w:szCs w:val="24"/>
        </w:rPr>
        <w:t>浓度、钢筋混凝土结构氯离子含量等。</w:t>
      </w:r>
    </w:p>
    <w:p w:rsidR="00396EC2" w:rsidRPr="00627F46" w:rsidRDefault="00F53BF5">
      <w:pPr>
        <w:spacing w:line="360" w:lineRule="auto"/>
        <w:rPr>
          <w:rFonts w:ascii="Times New Roman" w:hAnsi="Times New Roman"/>
          <w:b/>
          <w:sz w:val="24"/>
          <w:szCs w:val="24"/>
        </w:rPr>
      </w:pPr>
      <w:r w:rsidRPr="00627F46">
        <w:rPr>
          <w:rFonts w:ascii="Times New Roman" w:hAnsi="Times New Roman" w:hint="eastAsia"/>
          <w:b/>
          <w:sz w:val="24"/>
          <w:szCs w:val="24"/>
        </w:rPr>
        <w:t xml:space="preserve">2.3.2.2 </w:t>
      </w:r>
      <w:r w:rsidRPr="00627F46">
        <w:rPr>
          <w:rFonts w:ascii="Times New Roman" w:hAnsi="Times New Roman" w:hint="eastAsia"/>
          <w:b/>
          <w:sz w:val="24"/>
          <w:szCs w:val="24"/>
        </w:rPr>
        <w:t>闸门、启闭机检测</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1</w:t>
      </w:r>
      <w:r w:rsidRPr="00627F46">
        <w:rPr>
          <w:rFonts w:ascii="Times New Roman" w:hAnsi="Times New Roman" w:hint="eastAsia"/>
          <w:sz w:val="24"/>
          <w:szCs w:val="24"/>
        </w:rPr>
        <w:t>）检修钢闸门焊缝、涂层、厚度等指标；</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2</w:t>
      </w:r>
      <w:r w:rsidRPr="00627F46">
        <w:rPr>
          <w:rFonts w:ascii="Times New Roman" w:hAnsi="Times New Roman" w:hint="eastAsia"/>
          <w:sz w:val="24"/>
          <w:szCs w:val="24"/>
        </w:rPr>
        <w:t>）混凝土闸门外观质量、抗压强度、钢筋保护层厚度、碳化深度、钢筋锈蚀情况等。</w:t>
      </w:r>
    </w:p>
    <w:p w:rsidR="00396EC2" w:rsidRPr="00627F46" w:rsidRDefault="00F53BF5">
      <w:pPr>
        <w:spacing w:line="360" w:lineRule="auto"/>
        <w:rPr>
          <w:rFonts w:ascii="Times New Roman" w:hAnsi="Times New Roman"/>
          <w:b/>
          <w:sz w:val="24"/>
          <w:szCs w:val="24"/>
        </w:rPr>
      </w:pPr>
      <w:r w:rsidRPr="00627F46">
        <w:rPr>
          <w:rFonts w:ascii="Times New Roman" w:hAnsi="Times New Roman" w:hint="eastAsia"/>
          <w:b/>
          <w:sz w:val="24"/>
          <w:szCs w:val="24"/>
        </w:rPr>
        <w:t xml:space="preserve">2.3.2.3 </w:t>
      </w:r>
      <w:r w:rsidRPr="00627F46">
        <w:rPr>
          <w:rFonts w:ascii="Times New Roman" w:hAnsi="Times New Roman" w:hint="eastAsia"/>
          <w:b/>
          <w:sz w:val="24"/>
          <w:szCs w:val="24"/>
        </w:rPr>
        <w:t>机电设备</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对机电、接地、防雷等进行检测。</w:t>
      </w:r>
    </w:p>
    <w:p w:rsidR="00396EC2" w:rsidRPr="00627F46" w:rsidRDefault="00F53BF5">
      <w:pPr>
        <w:spacing w:line="360" w:lineRule="auto"/>
        <w:rPr>
          <w:rFonts w:ascii="Times New Roman" w:hAnsi="Times New Roman"/>
          <w:b/>
          <w:sz w:val="24"/>
          <w:szCs w:val="24"/>
        </w:rPr>
      </w:pPr>
      <w:r w:rsidRPr="00627F46">
        <w:rPr>
          <w:rFonts w:ascii="Times New Roman" w:hAnsi="Times New Roman" w:hint="eastAsia"/>
          <w:b/>
          <w:sz w:val="24"/>
          <w:szCs w:val="24"/>
        </w:rPr>
        <w:t xml:space="preserve">2.3.2.4 </w:t>
      </w:r>
      <w:r w:rsidRPr="00627F46">
        <w:rPr>
          <w:rFonts w:ascii="Times New Roman" w:hAnsi="Times New Roman" w:hint="eastAsia"/>
          <w:b/>
          <w:sz w:val="24"/>
          <w:szCs w:val="24"/>
        </w:rPr>
        <w:t>水下检测</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对水闸管理范围内的水下淤积、冲刷情况进行检测（测量），结构物外观质量，上游护坡、下游护坦等进行检测，可采用水下机器人、多波束测深系统仪等。</w:t>
      </w:r>
    </w:p>
    <w:p w:rsidR="00396EC2" w:rsidRPr="00627F46" w:rsidRDefault="00F53BF5">
      <w:pPr>
        <w:spacing w:line="360" w:lineRule="auto"/>
        <w:rPr>
          <w:rFonts w:ascii="Times New Roman" w:hAnsi="Times New Roman"/>
          <w:b/>
          <w:sz w:val="24"/>
          <w:szCs w:val="24"/>
        </w:rPr>
      </w:pPr>
      <w:r w:rsidRPr="00627F46">
        <w:rPr>
          <w:rFonts w:ascii="Times New Roman" w:hAnsi="Times New Roman" w:hint="eastAsia"/>
          <w:b/>
          <w:sz w:val="24"/>
          <w:szCs w:val="24"/>
        </w:rPr>
        <w:t xml:space="preserve">2.3.2.5 </w:t>
      </w:r>
      <w:r w:rsidRPr="00627F46">
        <w:rPr>
          <w:rFonts w:ascii="Times New Roman" w:hAnsi="Times New Roman" w:hint="eastAsia"/>
          <w:b/>
          <w:sz w:val="24"/>
          <w:szCs w:val="24"/>
        </w:rPr>
        <w:t>断面复核</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采用全站仪、水准仪等对建筑物尺寸、断面进行检测。</w:t>
      </w:r>
    </w:p>
    <w:p w:rsidR="00396EC2" w:rsidRPr="00627F46" w:rsidRDefault="00F53BF5">
      <w:pPr>
        <w:spacing w:line="360" w:lineRule="auto"/>
        <w:rPr>
          <w:rFonts w:ascii="Times New Roman" w:hAnsi="Times New Roman"/>
          <w:b/>
          <w:sz w:val="24"/>
          <w:szCs w:val="24"/>
        </w:rPr>
      </w:pPr>
      <w:r w:rsidRPr="00627F46">
        <w:rPr>
          <w:rFonts w:ascii="Times New Roman" w:hAnsi="Times New Roman" w:hint="eastAsia"/>
          <w:b/>
          <w:sz w:val="24"/>
          <w:szCs w:val="24"/>
        </w:rPr>
        <w:t xml:space="preserve">2.3.2.6 </w:t>
      </w:r>
      <w:r w:rsidRPr="00627F46">
        <w:rPr>
          <w:rFonts w:ascii="Times New Roman" w:hAnsi="Times New Roman" w:hint="eastAsia"/>
          <w:b/>
          <w:sz w:val="24"/>
          <w:szCs w:val="24"/>
        </w:rPr>
        <w:t>安全监测设施有效性分析</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对水闸安全监测设施有效性进行检查、分析。</w:t>
      </w:r>
    </w:p>
    <w:p w:rsidR="00396EC2" w:rsidRPr="00627F46" w:rsidRDefault="00F53BF5">
      <w:pPr>
        <w:spacing w:line="360" w:lineRule="auto"/>
        <w:rPr>
          <w:rFonts w:ascii="Times New Roman" w:hAnsi="Times New Roman"/>
          <w:b/>
          <w:sz w:val="24"/>
          <w:szCs w:val="24"/>
        </w:rPr>
      </w:pPr>
      <w:r w:rsidRPr="00627F46">
        <w:rPr>
          <w:rFonts w:ascii="Times New Roman" w:hAnsi="Times New Roman" w:hint="eastAsia"/>
          <w:b/>
          <w:sz w:val="24"/>
          <w:szCs w:val="24"/>
        </w:rPr>
        <w:t xml:space="preserve">2.3.2.7 </w:t>
      </w:r>
      <w:r w:rsidRPr="00627F46">
        <w:rPr>
          <w:rFonts w:ascii="Times New Roman" w:hAnsi="Times New Roman" w:hint="eastAsia"/>
          <w:b/>
          <w:sz w:val="24"/>
          <w:szCs w:val="24"/>
        </w:rPr>
        <w:t>安全监测资料分析</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根据《水闸安全监测技术规范》（</w:t>
      </w:r>
      <w:r w:rsidRPr="00627F46">
        <w:rPr>
          <w:rFonts w:ascii="Times New Roman" w:hAnsi="Times New Roman" w:hint="eastAsia"/>
          <w:sz w:val="24"/>
          <w:szCs w:val="24"/>
        </w:rPr>
        <w:t>SL768-2018</w:t>
      </w:r>
      <w:r w:rsidRPr="00627F46">
        <w:rPr>
          <w:rFonts w:ascii="Times New Roman" w:hAnsi="Times New Roman" w:hint="eastAsia"/>
          <w:sz w:val="24"/>
          <w:szCs w:val="24"/>
        </w:rPr>
        <w:t>）等有关规范，进行水闸监测资料分析，结合现场检查检测，分析水闸运行性状。</w:t>
      </w:r>
    </w:p>
    <w:p w:rsidR="00396EC2" w:rsidRPr="00627F46" w:rsidRDefault="00F53BF5" w:rsidP="00D57B58">
      <w:pPr>
        <w:spacing w:beforeLines="50" w:afterLines="50" w:line="360" w:lineRule="auto"/>
        <w:outlineLvl w:val="2"/>
        <w:rPr>
          <w:rFonts w:ascii="Times New Roman" w:hAnsi="Times New Roman"/>
          <w:b/>
          <w:sz w:val="24"/>
          <w:szCs w:val="24"/>
        </w:rPr>
      </w:pPr>
      <w:bookmarkStart w:id="20" w:name="_Toc24184"/>
      <w:r w:rsidRPr="00627F46">
        <w:rPr>
          <w:rFonts w:ascii="Times New Roman" w:hAnsi="Times New Roman" w:hint="eastAsia"/>
          <w:b/>
          <w:sz w:val="24"/>
          <w:szCs w:val="24"/>
        </w:rPr>
        <w:t xml:space="preserve">2.3.3 </w:t>
      </w:r>
      <w:r w:rsidRPr="00627F46">
        <w:rPr>
          <w:rFonts w:ascii="Times New Roman" w:hAnsi="Times New Roman" w:hint="eastAsia"/>
          <w:b/>
          <w:sz w:val="24"/>
          <w:szCs w:val="24"/>
        </w:rPr>
        <w:t>安全复核</w:t>
      </w:r>
      <w:bookmarkEnd w:id="20"/>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工程复核计算应以最新的规划数据、检查观测资料和安全检测成果为依据，按照有关规范，进行闸室、</w:t>
      </w:r>
      <w:proofErr w:type="gramStart"/>
      <w:r w:rsidRPr="00627F46">
        <w:rPr>
          <w:rFonts w:ascii="Times New Roman" w:hAnsi="Times New Roman" w:hint="eastAsia"/>
          <w:sz w:val="24"/>
          <w:szCs w:val="24"/>
        </w:rPr>
        <w:t>岸墙和</w:t>
      </w:r>
      <w:proofErr w:type="gramEnd"/>
      <w:r w:rsidRPr="00627F46">
        <w:rPr>
          <w:rFonts w:ascii="Times New Roman" w:hAnsi="Times New Roman" w:hint="eastAsia"/>
          <w:sz w:val="24"/>
          <w:szCs w:val="24"/>
        </w:rPr>
        <w:t>翼墙的整体稳定性、抗渗稳定性、抗震能力、水闸过水能力、消能防冲、结构强度以及闸门、启闭机、电气设备等复核计算，编写工程复核计算分析报告。</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水闸安全复核包括防洪标准、渗流安全、结构安全、抗震安全、金属结构安全、机电设备安全等。</w:t>
      </w:r>
    </w:p>
    <w:p w:rsidR="00396EC2" w:rsidRPr="00627F46" w:rsidRDefault="00F53BF5">
      <w:pPr>
        <w:spacing w:line="360" w:lineRule="auto"/>
        <w:rPr>
          <w:rFonts w:ascii="Times New Roman" w:hAnsi="Times New Roman"/>
          <w:b/>
          <w:sz w:val="24"/>
          <w:szCs w:val="24"/>
        </w:rPr>
      </w:pPr>
      <w:r w:rsidRPr="00627F46">
        <w:rPr>
          <w:rFonts w:ascii="Times New Roman" w:hAnsi="Times New Roman" w:hint="eastAsia"/>
          <w:b/>
          <w:sz w:val="24"/>
          <w:szCs w:val="24"/>
        </w:rPr>
        <w:t xml:space="preserve">2.3.3.1 </w:t>
      </w:r>
      <w:r w:rsidRPr="00627F46">
        <w:rPr>
          <w:rFonts w:ascii="Times New Roman" w:hAnsi="Times New Roman" w:hint="eastAsia"/>
          <w:b/>
          <w:sz w:val="24"/>
          <w:szCs w:val="24"/>
        </w:rPr>
        <w:t>防护标准复核</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对洪水复核、</w:t>
      </w:r>
      <w:proofErr w:type="gramStart"/>
      <w:r w:rsidRPr="00627F46">
        <w:rPr>
          <w:rFonts w:ascii="Times New Roman" w:hAnsi="Times New Roman" w:hint="eastAsia"/>
          <w:sz w:val="24"/>
          <w:szCs w:val="24"/>
        </w:rPr>
        <w:t>闸顶高程</w:t>
      </w:r>
      <w:proofErr w:type="gramEnd"/>
      <w:r w:rsidRPr="00627F46">
        <w:rPr>
          <w:rFonts w:ascii="Times New Roman" w:hAnsi="Times New Roman" w:hint="eastAsia"/>
          <w:sz w:val="24"/>
          <w:szCs w:val="24"/>
        </w:rPr>
        <w:t>与过流能力复核，并根据复核成果，按《导则》将</w:t>
      </w:r>
      <w:r w:rsidRPr="00627F46">
        <w:rPr>
          <w:rFonts w:ascii="Times New Roman" w:hAnsi="Times New Roman" w:hint="eastAsia"/>
          <w:sz w:val="24"/>
          <w:szCs w:val="24"/>
        </w:rPr>
        <w:lastRenderedPageBreak/>
        <w:t>水闸防洪标准划分为相应等级。</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1</w:t>
      </w:r>
      <w:r w:rsidRPr="00627F46">
        <w:rPr>
          <w:rFonts w:ascii="Times New Roman" w:hAnsi="Times New Roman" w:hint="eastAsia"/>
          <w:sz w:val="24"/>
          <w:szCs w:val="24"/>
        </w:rPr>
        <w:t>）洪（潮）水标准复核</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根据《水利水电工程等级划分及洪水标准》（</w:t>
      </w:r>
      <w:r w:rsidRPr="00627F46">
        <w:rPr>
          <w:rFonts w:ascii="Times New Roman" w:hAnsi="Times New Roman" w:hint="eastAsia"/>
          <w:sz w:val="24"/>
          <w:szCs w:val="24"/>
        </w:rPr>
        <w:t>SL252-2017</w:t>
      </w:r>
      <w:r w:rsidRPr="00627F46">
        <w:rPr>
          <w:rFonts w:ascii="Times New Roman" w:hAnsi="Times New Roman" w:hint="eastAsia"/>
          <w:sz w:val="24"/>
          <w:szCs w:val="24"/>
        </w:rPr>
        <w:t>）及《水闸设计规范》（</w:t>
      </w:r>
      <w:r w:rsidRPr="00627F46">
        <w:rPr>
          <w:rFonts w:ascii="Times New Roman" w:hAnsi="Times New Roman" w:hint="eastAsia"/>
          <w:sz w:val="24"/>
          <w:szCs w:val="24"/>
        </w:rPr>
        <w:t>SL265-2001</w:t>
      </w:r>
      <w:r w:rsidRPr="00627F46">
        <w:rPr>
          <w:rFonts w:ascii="Times New Roman" w:hAnsi="Times New Roman" w:hint="eastAsia"/>
          <w:sz w:val="24"/>
          <w:szCs w:val="24"/>
        </w:rPr>
        <w:t>）规定，综合确定工程等别及主要建筑物级别。根据工程等别，确定该工程主要建筑物的设计防洪标准。</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2</w:t>
      </w:r>
      <w:r w:rsidRPr="00627F46">
        <w:rPr>
          <w:rFonts w:ascii="Times New Roman" w:hAnsi="Times New Roman" w:hint="eastAsia"/>
          <w:sz w:val="24"/>
          <w:szCs w:val="24"/>
        </w:rPr>
        <w:t>）</w:t>
      </w:r>
      <w:proofErr w:type="gramStart"/>
      <w:r w:rsidRPr="00627F46">
        <w:rPr>
          <w:rFonts w:ascii="Times New Roman" w:hAnsi="Times New Roman" w:hint="eastAsia"/>
          <w:sz w:val="24"/>
          <w:szCs w:val="24"/>
        </w:rPr>
        <w:t>闸顶与</w:t>
      </w:r>
      <w:proofErr w:type="gramEnd"/>
      <w:r w:rsidRPr="00627F46">
        <w:rPr>
          <w:rFonts w:ascii="Times New Roman" w:hAnsi="Times New Roman" w:hint="eastAsia"/>
          <w:sz w:val="24"/>
          <w:szCs w:val="24"/>
        </w:rPr>
        <w:t>堤顶高程复核</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水闸</w:t>
      </w:r>
      <w:proofErr w:type="gramStart"/>
      <w:r w:rsidRPr="00627F46">
        <w:rPr>
          <w:rFonts w:ascii="Times New Roman" w:hAnsi="Times New Roman" w:hint="eastAsia"/>
          <w:sz w:val="24"/>
          <w:szCs w:val="24"/>
        </w:rPr>
        <w:t>闸</w:t>
      </w:r>
      <w:proofErr w:type="gramEnd"/>
      <w:r w:rsidRPr="00627F46">
        <w:rPr>
          <w:rFonts w:ascii="Times New Roman" w:hAnsi="Times New Roman" w:hint="eastAsia"/>
          <w:sz w:val="24"/>
          <w:szCs w:val="24"/>
        </w:rPr>
        <w:t>顶高程应根据挡水和泄水两种运用情况确定。挡水时，</w:t>
      </w:r>
      <w:proofErr w:type="gramStart"/>
      <w:r w:rsidRPr="00627F46">
        <w:rPr>
          <w:rFonts w:ascii="Times New Roman" w:hAnsi="Times New Roman" w:hint="eastAsia"/>
          <w:sz w:val="24"/>
          <w:szCs w:val="24"/>
        </w:rPr>
        <w:t>闸顶高程</w:t>
      </w:r>
      <w:proofErr w:type="gramEnd"/>
      <w:r w:rsidRPr="00627F46">
        <w:rPr>
          <w:rFonts w:ascii="Times New Roman" w:hAnsi="Times New Roman" w:hint="eastAsia"/>
          <w:sz w:val="24"/>
          <w:szCs w:val="24"/>
        </w:rPr>
        <w:t>不应低于水闸正常蓄水位（或最高挡水位）加波浪计算高度与相应安全超高值之和；泄水时，</w:t>
      </w:r>
      <w:proofErr w:type="gramStart"/>
      <w:r w:rsidRPr="00627F46">
        <w:rPr>
          <w:rFonts w:ascii="Times New Roman" w:hAnsi="Times New Roman" w:hint="eastAsia"/>
          <w:sz w:val="24"/>
          <w:szCs w:val="24"/>
        </w:rPr>
        <w:t>闸顶高程</w:t>
      </w:r>
      <w:proofErr w:type="gramEnd"/>
      <w:r w:rsidRPr="00627F46">
        <w:rPr>
          <w:rFonts w:ascii="Times New Roman" w:hAnsi="Times New Roman" w:hint="eastAsia"/>
          <w:sz w:val="24"/>
          <w:szCs w:val="24"/>
        </w:rPr>
        <w:t>不应低于设计洪水位（或校核洪水位）与相应安全超高值之</w:t>
      </w:r>
      <w:proofErr w:type="gramStart"/>
      <w:r w:rsidRPr="00627F46">
        <w:rPr>
          <w:rFonts w:ascii="Times New Roman" w:hAnsi="Times New Roman" w:hint="eastAsia"/>
          <w:sz w:val="24"/>
          <w:szCs w:val="24"/>
        </w:rPr>
        <w:t>和</w:t>
      </w:r>
      <w:proofErr w:type="gramEnd"/>
      <w:r w:rsidRPr="00627F46">
        <w:rPr>
          <w:rFonts w:ascii="Times New Roman" w:hAnsi="Times New Roman" w:hint="eastAsia"/>
          <w:sz w:val="24"/>
          <w:szCs w:val="24"/>
        </w:rPr>
        <w:t>。</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3</w:t>
      </w:r>
      <w:r w:rsidRPr="00627F46">
        <w:rPr>
          <w:rFonts w:ascii="Times New Roman" w:hAnsi="Times New Roman" w:hint="eastAsia"/>
          <w:sz w:val="24"/>
          <w:szCs w:val="24"/>
        </w:rPr>
        <w:t>）过流能力复核</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水闸过水能力对不同水位组合进行分别复核计算。</w:t>
      </w:r>
    </w:p>
    <w:p w:rsidR="00396EC2" w:rsidRPr="00627F46" w:rsidRDefault="00F53BF5">
      <w:pPr>
        <w:spacing w:line="360" w:lineRule="auto"/>
        <w:rPr>
          <w:rFonts w:ascii="Times New Roman" w:hAnsi="Times New Roman"/>
          <w:b/>
          <w:sz w:val="24"/>
          <w:szCs w:val="24"/>
        </w:rPr>
      </w:pPr>
      <w:r w:rsidRPr="00627F46">
        <w:rPr>
          <w:rFonts w:ascii="Times New Roman" w:hAnsi="Times New Roman" w:hint="eastAsia"/>
          <w:b/>
          <w:sz w:val="24"/>
          <w:szCs w:val="24"/>
        </w:rPr>
        <w:t xml:space="preserve">2.3.3.2 </w:t>
      </w:r>
      <w:r w:rsidRPr="00627F46">
        <w:rPr>
          <w:rFonts w:ascii="Times New Roman" w:hAnsi="Times New Roman" w:hint="eastAsia"/>
          <w:b/>
          <w:sz w:val="24"/>
          <w:szCs w:val="24"/>
        </w:rPr>
        <w:t>渗流安全复核</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对水闸基底渗流稳定、侧向渗流稳定复核。若基底和墙后有可靠的渗流压力观测资料时，可结合实测数据进行渗流稳定安全复核。根据复核结果将渗流安全进行分级。</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1</w:t>
      </w:r>
      <w:r w:rsidRPr="00627F46">
        <w:rPr>
          <w:rFonts w:ascii="Times New Roman" w:hAnsi="Times New Roman" w:hint="eastAsia"/>
          <w:sz w:val="24"/>
          <w:szCs w:val="24"/>
        </w:rPr>
        <w:t>）水闸基底渗流稳定</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水闸基底渗流压力应按</w:t>
      </w:r>
      <w:r w:rsidRPr="00627F46">
        <w:rPr>
          <w:rFonts w:ascii="Times New Roman" w:hAnsi="Times New Roman" w:hint="eastAsia"/>
          <w:sz w:val="24"/>
          <w:szCs w:val="24"/>
        </w:rPr>
        <w:t>SL265-2001</w:t>
      </w:r>
      <w:r w:rsidRPr="00627F46">
        <w:rPr>
          <w:rFonts w:ascii="Times New Roman" w:hAnsi="Times New Roman" w:hint="eastAsia"/>
          <w:sz w:val="24"/>
          <w:szCs w:val="24"/>
        </w:rPr>
        <w:t>附录</w:t>
      </w:r>
      <w:r w:rsidRPr="00627F46">
        <w:rPr>
          <w:rFonts w:ascii="Times New Roman" w:hAnsi="Times New Roman" w:hint="eastAsia"/>
          <w:sz w:val="24"/>
          <w:szCs w:val="24"/>
        </w:rPr>
        <w:t>C</w:t>
      </w:r>
      <w:r w:rsidRPr="00627F46">
        <w:rPr>
          <w:rFonts w:ascii="Times New Roman" w:hAnsi="Times New Roman" w:hint="eastAsia"/>
          <w:sz w:val="24"/>
          <w:szCs w:val="24"/>
        </w:rPr>
        <w:t>规定的公式或者数值法计算。岩基上水闸基底渗流压力计算可采取全截面直线分布法，但应考虑设置防渗帷幕和排水孔时对降低渗透压力的作用和效果。土基上水闸基底渗透压力可采用改进阻力系数</w:t>
      </w:r>
      <w:proofErr w:type="gramStart"/>
      <w:r w:rsidRPr="00627F46">
        <w:rPr>
          <w:rFonts w:ascii="Times New Roman" w:hAnsi="Times New Roman" w:hint="eastAsia"/>
          <w:sz w:val="24"/>
          <w:szCs w:val="24"/>
        </w:rPr>
        <w:t>法或者</w:t>
      </w:r>
      <w:proofErr w:type="gramEnd"/>
      <w:r w:rsidRPr="00627F46">
        <w:rPr>
          <w:rFonts w:ascii="Times New Roman" w:hAnsi="Times New Roman" w:hint="eastAsia"/>
          <w:sz w:val="24"/>
          <w:szCs w:val="24"/>
        </w:rPr>
        <w:t>流网法计算；复杂土质地基上的重要水闸渗流压力应采用数值法计算。</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2</w:t>
      </w:r>
      <w:r w:rsidRPr="00627F46">
        <w:rPr>
          <w:rFonts w:ascii="Times New Roman" w:hAnsi="Times New Roman" w:hint="eastAsia"/>
          <w:sz w:val="24"/>
          <w:szCs w:val="24"/>
        </w:rPr>
        <w:t>）侧向基底渗流稳定</w:t>
      </w:r>
    </w:p>
    <w:p w:rsidR="00396EC2" w:rsidRPr="00627F46" w:rsidRDefault="00F53BF5">
      <w:pPr>
        <w:spacing w:line="360" w:lineRule="auto"/>
        <w:ind w:firstLineChars="200" w:firstLine="480"/>
        <w:rPr>
          <w:rFonts w:ascii="Times New Roman" w:hAnsi="Times New Roman"/>
          <w:sz w:val="24"/>
          <w:szCs w:val="24"/>
        </w:rPr>
      </w:pPr>
      <w:proofErr w:type="gramStart"/>
      <w:r w:rsidRPr="00627F46">
        <w:rPr>
          <w:rFonts w:ascii="Times New Roman" w:hAnsi="Times New Roman" w:hint="eastAsia"/>
          <w:sz w:val="24"/>
          <w:szCs w:val="24"/>
        </w:rPr>
        <w:t>当岸墙</w:t>
      </w:r>
      <w:proofErr w:type="gramEnd"/>
      <w:r w:rsidRPr="00627F46">
        <w:rPr>
          <w:rFonts w:ascii="Times New Roman" w:hAnsi="Times New Roman" w:hint="eastAsia"/>
          <w:sz w:val="24"/>
          <w:szCs w:val="24"/>
        </w:rPr>
        <w:t>、翼墙墙后土层的渗透系数不大于地基土的渗透系数时，侧向渗透压力可近似采用相对应部位的水闸闸底正向渗透压力计算值，但应考虑墙前水位变化和墙后地下水补给的影响。</w:t>
      </w:r>
      <w:proofErr w:type="gramStart"/>
      <w:r w:rsidRPr="00627F46">
        <w:rPr>
          <w:rFonts w:ascii="Times New Roman" w:hAnsi="Times New Roman" w:hint="eastAsia"/>
          <w:sz w:val="24"/>
          <w:szCs w:val="24"/>
        </w:rPr>
        <w:t>当岸墙</w:t>
      </w:r>
      <w:proofErr w:type="gramEnd"/>
      <w:r w:rsidRPr="00627F46">
        <w:rPr>
          <w:rFonts w:ascii="Times New Roman" w:hAnsi="Times New Roman" w:hint="eastAsia"/>
          <w:sz w:val="24"/>
          <w:szCs w:val="24"/>
        </w:rPr>
        <w:t>、翼墙墙后土层的渗透系数大于地基土的渗透系数时，侧向渗透压力可按闸底有压渗流计算方法进行侧向绕流计算；复杂土质地基上的重要水闸，应采用数值计算法计算。</w:t>
      </w:r>
    </w:p>
    <w:p w:rsidR="00396EC2" w:rsidRPr="00627F46" w:rsidRDefault="00F53BF5">
      <w:pPr>
        <w:spacing w:line="360" w:lineRule="auto"/>
        <w:rPr>
          <w:rFonts w:ascii="Times New Roman" w:hAnsi="Times New Roman"/>
          <w:b/>
          <w:sz w:val="24"/>
          <w:szCs w:val="24"/>
        </w:rPr>
      </w:pPr>
      <w:r w:rsidRPr="00627F46">
        <w:rPr>
          <w:rFonts w:ascii="Times New Roman" w:hAnsi="Times New Roman" w:hint="eastAsia"/>
          <w:b/>
          <w:sz w:val="24"/>
          <w:szCs w:val="24"/>
        </w:rPr>
        <w:t xml:space="preserve">2.3.3.3 </w:t>
      </w:r>
      <w:r w:rsidRPr="00627F46">
        <w:rPr>
          <w:rFonts w:ascii="Times New Roman" w:hAnsi="Times New Roman" w:hint="eastAsia"/>
          <w:b/>
          <w:sz w:val="24"/>
          <w:szCs w:val="24"/>
        </w:rPr>
        <w:t>结构安全复核</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lastRenderedPageBreak/>
        <w:t>对闸室、翼墙及启闭平台、公路桥等的稳定和结构应力，以及消能防冲进行复核，同时结合检查检测、监测成果进行结构安全综合评价。闸室稳定复核主要对抗滑（倾）稳定、基底应力、抗浮稳定等进行复核；翼墙稳定复核主要包括抗滑（倾）稳定、基地应力复核；水闸结构应力复核包括闸室底板应力和闸墩应力复核等；启闭平台、公路桥梁结构复核；消能防</w:t>
      </w:r>
      <w:proofErr w:type="gramStart"/>
      <w:r w:rsidRPr="00627F46">
        <w:rPr>
          <w:rFonts w:ascii="Times New Roman" w:hAnsi="Times New Roman" w:hint="eastAsia"/>
          <w:sz w:val="24"/>
          <w:szCs w:val="24"/>
        </w:rPr>
        <w:t>冲安全</w:t>
      </w:r>
      <w:proofErr w:type="gramEnd"/>
      <w:r w:rsidRPr="00627F46">
        <w:rPr>
          <w:rFonts w:ascii="Times New Roman" w:hAnsi="Times New Roman" w:hint="eastAsia"/>
          <w:sz w:val="24"/>
          <w:szCs w:val="24"/>
        </w:rPr>
        <w:t>复核根据近期规划、现状河床情况，运行条件和方式来复核。</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1</w:t>
      </w:r>
      <w:r w:rsidRPr="00627F46">
        <w:rPr>
          <w:rFonts w:ascii="Times New Roman" w:hAnsi="Times New Roman" w:hint="eastAsia"/>
          <w:sz w:val="24"/>
          <w:szCs w:val="24"/>
        </w:rPr>
        <w:t>）稳定复核</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1</w:t>
      </w:r>
      <w:r w:rsidRPr="00627F46">
        <w:rPr>
          <w:rFonts w:ascii="Times New Roman" w:hAnsi="Times New Roman" w:hint="eastAsia"/>
          <w:sz w:val="24"/>
          <w:szCs w:val="24"/>
        </w:rPr>
        <w:t>）对</w:t>
      </w:r>
      <w:proofErr w:type="gramStart"/>
      <w:r w:rsidRPr="00627F46">
        <w:rPr>
          <w:rFonts w:ascii="Times New Roman" w:hAnsi="Times New Roman" w:hint="eastAsia"/>
          <w:sz w:val="24"/>
          <w:szCs w:val="24"/>
        </w:rPr>
        <w:t>进水闸闸基承载力</w:t>
      </w:r>
      <w:proofErr w:type="gramEnd"/>
      <w:r w:rsidRPr="00627F46">
        <w:rPr>
          <w:rFonts w:ascii="Times New Roman" w:hAnsi="Times New Roman" w:hint="eastAsia"/>
          <w:sz w:val="24"/>
          <w:szCs w:val="24"/>
        </w:rPr>
        <w:t>、水闸底板和闸墩应力等进行分析，并对水闸进行基本组合和特殊组合下的整体抗滑稳定复核计算。</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2</w:t>
      </w:r>
      <w:r w:rsidRPr="00627F46">
        <w:rPr>
          <w:rFonts w:ascii="Times New Roman" w:hAnsi="Times New Roman" w:hint="eastAsia"/>
          <w:sz w:val="24"/>
          <w:szCs w:val="24"/>
        </w:rPr>
        <w:t>）翼墙结构复核</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对翼墙结构稳定性等进行复核。</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3</w:t>
      </w:r>
      <w:r w:rsidRPr="00627F46">
        <w:rPr>
          <w:rFonts w:ascii="Times New Roman" w:hAnsi="Times New Roman" w:hint="eastAsia"/>
          <w:sz w:val="24"/>
          <w:szCs w:val="24"/>
        </w:rPr>
        <w:t>）消能防冲复核</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对水闸消能防</w:t>
      </w:r>
      <w:proofErr w:type="gramStart"/>
      <w:r w:rsidRPr="00627F46">
        <w:rPr>
          <w:rFonts w:ascii="Times New Roman" w:hAnsi="Times New Roman" w:hint="eastAsia"/>
          <w:sz w:val="24"/>
          <w:szCs w:val="24"/>
        </w:rPr>
        <w:t>冲设施</w:t>
      </w:r>
      <w:proofErr w:type="gramEnd"/>
      <w:r w:rsidRPr="00627F46">
        <w:rPr>
          <w:rFonts w:ascii="Times New Roman" w:hAnsi="Times New Roman" w:hint="eastAsia"/>
          <w:sz w:val="24"/>
          <w:szCs w:val="24"/>
        </w:rPr>
        <w:t>进行复核。</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2</w:t>
      </w:r>
      <w:r w:rsidRPr="00627F46">
        <w:rPr>
          <w:rFonts w:ascii="Times New Roman" w:hAnsi="Times New Roman" w:hint="eastAsia"/>
          <w:sz w:val="24"/>
          <w:szCs w:val="24"/>
        </w:rPr>
        <w:t>）结构安全评价</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按结构复核的结果对工程进行分级</w:t>
      </w:r>
    </w:p>
    <w:p w:rsidR="00396EC2" w:rsidRPr="00627F46" w:rsidRDefault="00F53BF5">
      <w:pPr>
        <w:spacing w:line="360" w:lineRule="auto"/>
        <w:rPr>
          <w:rFonts w:ascii="Times New Roman" w:hAnsi="Times New Roman"/>
          <w:b/>
          <w:sz w:val="24"/>
          <w:szCs w:val="24"/>
        </w:rPr>
      </w:pPr>
      <w:r w:rsidRPr="00627F46">
        <w:rPr>
          <w:rFonts w:ascii="Times New Roman" w:hAnsi="Times New Roman" w:hint="eastAsia"/>
          <w:b/>
          <w:sz w:val="24"/>
          <w:szCs w:val="24"/>
        </w:rPr>
        <w:t xml:space="preserve">2.3.3.4 </w:t>
      </w:r>
      <w:r w:rsidRPr="00627F46">
        <w:rPr>
          <w:rFonts w:ascii="Times New Roman" w:hAnsi="Times New Roman" w:hint="eastAsia"/>
          <w:b/>
          <w:sz w:val="24"/>
          <w:szCs w:val="24"/>
        </w:rPr>
        <w:t>抗震安全复核</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根据《中国地震动参数区划图》</w:t>
      </w:r>
      <w:r w:rsidRPr="00627F46">
        <w:rPr>
          <w:rFonts w:ascii="Times New Roman" w:hAnsi="Times New Roman" w:hint="eastAsia"/>
          <w:sz w:val="24"/>
          <w:szCs w:val="24"/>
        </w:rPr>
        <w:t>(GB18306-2015)</w:t>
      </w:r>
      <w:r w:rsidRPr="00627F46">
        <w:rPr>
          <w:rFonts w:ascii="Times New Roman" w:hAnsi="Times New Roman" w:hint="eastAsia"/>
          <w:sz w:val="24"/>
          <w:szCs w:val="24"/>
        </w:rPr>
        <w:t>，复核工程所在区域基本地震动峰值加速度及地震基本烈度，根据实际情况确定是否需要抗震安全复核。</w:t>
      </w:r>
    </w:p>
    <w:p w:rsidR="00396EC2" w:rsidRPr="00627F46" w:rsidRDefault="00F53BF5">
      <w:pPr>
        <w:spacing w:line="360" w:lineRule="auto"/>
        <w:rPr>
          <w:rFonts w:ascii="Times New Roman" w:hAnsi="Times New Roman"/>
          <w:b/>
          <w:sz w:val="24"/>
          <w:szCs w:val="24"/>
        </w:rPr>
      </w:pPr>
      <w:r w:rsidRPr="00627F46">
        <w:rPr>
          <w:rFonts w:ascii="Times New Roman" w:hAnsi="Times New Roman" w:hint="eastAsia"/>
          <w:b/>
          <w:sz w:val="24"/>
          <w:szCs w:val="24"/>
        </w:rPr>
        <w:t xml:space="preserve">2.3.3.5 </w:t>
      </w:r>
      <w:r w:rsidRPr="00627F46">
        <w:rPr>
          <w:rFonts w:ascii="Times New Roman" w:hAnsi="Times New Roman" w:hint="eastAsia"/>
          <w:b/>
          <w:sz w:val="24"/>
          <w:szCs w:val="24"/>
        </w:rPr>
        <w:t>金属结构安全复核</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对闸门、启闭机等进行安全复核。闸门的主要复核内容为：闸门布置、选型、运用条件是否满足要求；闸门</w:t>
      </w:r>
      <w:proofErr w:type="gramStart"/>
      <w:r w:rsidRPr="00627F46">
        <w:rPr>
          <w:rFonts w:ascii="Times New Roman" w:hAnsi="Times New Roman" w:hint="eastAsia"/>
          <w:sz w:val="24"/>
          <w:szCs w:val="24"/>
        </w:rPr>
        <w:t>与埋件的</w:t>
      </w:r>
      <w:proofErr w:type="gramEnd"/>
      <w:r w:rsidRPr="00627F46">
        <w:rPr>
          <w:rFonts w:ascii="Times New Roman" w:hAnsi="Times New Roman" w:hint="eastAsia"/>
          <w:sz w:val="24"/>
          <w:szCs w:val="24"/>
        </w:rPr>
        <w:t>施工质量是否满足要求；闸门锁定等、检修门配置能否满足需要。闸门运用条件、结构尺寸与计算参数等发生不利变化时应复核闸门结构件的强度、刚度和稳定性。启闭</w:t>
      </w:r>
      <w:proofErr w:type="gramStart"/>
      <w:r w:rsidRPr="00627F46">
        <w:rPr>
          <w:rFonts w:ascii="Times New Roman" w:hAnsi="Times New Roman" w:hint="eastAsia"/>
          <w:sz w:val="24"/>
          <w:szCs w:val="24"/>
        </w:rPr>
        <w:t>机安全</w:t>
      </w:r>
      <w:proofErr w:type="gramEnd"/>
      <w:r w:rsidRPr="00627F46">
        <w:rPr>
          <w:rFonts w:ascii="Times New Roman" w:hAnsi="Times New Roman" w:hint="eastAsia"/>
          <w:sz w:val="24"/>
          <w:szCs w:val="24"/>
        </w:rPr>
        <w:t>复核包括：选型、运用条件能否满足要求；制造与安装质量是否满足要求；安全保护装置与环境防护措施是否完备、可靠。启闭机荷载应结合有关观测试验资料按设计运用条件、结构现状进行核算。根据安全复核结果对水闸金属结构安全进行评级。</w:t>
      </w:r>
    </w:p>
    <w:p w:rsidR="00396EC2" w:rsidRPr="00627F46" w:rsidRDefault="00F53BF5">
      <w:pPr>
        <w:spacing w:line="360" w:lineRule="auto"/>
        <w:rPr>
          <w:rFonts w:ascii="Times New Roman" w:hAnsi="Times New Roman"/>
          <w:b/>
          <w:sz w:val="24"/>
          <w:szCs w:val="24"/>
        </w:rPr>
      </w:pPr>
      <w:r w:rsidRPr="00627F46">
        <w:rPr>
          <w:rFonts w:ascii="Times New Roman" w:hAnsi="Times New Roman" w:hint="eastAsia"/>
          <w:b/>
          <w:sz w:val="24"/>
          <w:szCs w:val="24"/>
        </w:rPr>
        <w:t xml:space="preserve">2.3.3.6 </w:t>
      </w:r>
      <w:r w:rsidRPr="00627F46">
        <w:rPr>
          <w:rFonts w:ascii="Times New Roman" w:hAnsi="Times New Roman" w:hint="eastAsia"/>
          <w:b/>
          <w:sz w:val="24"/>
          <w:szCs w:val="24"/>
        </w:rPr>
        <w:t>机电设备安全复核</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对配电室、动力柜、主备用电源等进行安全复核。主要复核内容包括：主电源、备用电源外观及使用情况、绝缘情况、电压稳定性是否满足要求。根据</w:t>
      </w:r>
      <w:r w:rsidRPr="00627F46">
        <w:rPr>
          <w:rFonts w:ascii="Times New Roman" w:hAnsi="Times New Roman" w:hint="eastAsia"/>
          <w:sz w:val="24"/>
          <w:szCs w:val="24"/>
        </w:rPr>
        <w:lastRenderedPageBreak/>
        <w:t>安全复核结果对水闸的金属结构安全进行评级。</w:t>
      </w:r>
    </w:p>
    <w:p w:rsidR="00396EC2" w:rsidRPr="00627F46" w:rsidRDefault="00F53BF5" w:rsidP="00D57B58">
      <w:pPr>
        <w:spacing w:beforeLines="50" w:afterLines="50" w:line="360" w:lineRule="auto"/>
        <w:outlineLvl w:val="2"/>
        <w:rPr>
          <w:rFonts w:ascii="Times New Roman" w:hAnsi="Times New Roman"/>
          <w:b/>
          <w:sz w:val="24"/>
          <w:szCs w:val="24"/>
        </w:rPr>
      </w:pPr>
      <w:bookmarkStart w:id="21" w:name="_Toc1363"/>
      <w:r w:rsidRPr="00627F46">
        <w:rPr>
          <w:rFonts w:ascii="Times New Roman" w:hAnsi="Times New Roman" w:hint="eastAsia"/>
          <w:b/>
          <w:sz w:val="24"/>
          <w:szCs w:val="24"/>
        </w:rPr>
        <w:t xml:space="preserve">2.3.4 </w:t>
      </w:r>
      <w:r w:rsidRPr="00627F46">
        <w:rPr>
          <w:rFonts w:ascii="Times New Roman" w:hAnsi="Times New Roman" w:hint="eastAsia"/>
          <w:b/>
          <w:sz w:val="24"/>
          <w:szCs w:val="24"/>
        </w:rPr>
        <w:t>安全评价</w:t>
      </w:r>
      <w:bookmarkEnd w:id="21"/>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安全评价应在现状调查、现场安全检测和工程复核计算基础上，充分论证数据资料可靠性和安全检测、复核计算方法及其结果的合理性，提出工程存在的主要问题、水闸安全类别评定结果和处理措施建议，并编制水闸安全评价总报告。</w:t>
      </w:r>
    </w:p>
    <w:p w:rsidR="00396EC2" w:rsidRPr="00627F46" w:rsidRDefault="00F53BF5" w:rsidP="00D57B58">
      <w:pPr>
        <w:spacing w:beforeLines="50" w:afterLines="50" w:line="360" w:lineRule="auto"/>
        <w:outlineLvl w:val="1"/>
        <w:rPr>
          <w:rFonts w:ascii="Times New Roman" w:hAnsi="Times New Roman"/>
          <w:b/>
          <w:sz w:val="24"/>
          <w:szCs w:val="24"/>
        </w:rPr>
      </w:pPr>
      <w:bookmarkStart w:id="22" w:name="_Toc20008"/>
      <w:r w:rsidRPr="00627F46">
        <w:rPr>
          <w:rFonts w:ascii="Times New Roman" w:hAnsi="Times New Roman" w:hint="eastAsia"/>
          <w:b/>
          <w:sz w:val="24"/>
          <w:szCs w:val="24"/>
        </w:rPr>
        <w:t xml:space="preserve">2.4 </w:t>
      </w:r>
      <w:r w:rsidRPr="00627F46">
        <w:rPr>
          <w:rFonts w:ascii="Times New Roman" w:hAnsi="Times New Roman" w:hint="eastAsia"/>
          <w:b/>
          <w:sz w:val="24"/>
          <w:szCs w:val="24"/>
        </w:rPr>
        <w:t>工期和成果质量要求</w:t>
      </w:r>
      <w:bookmarkEnd w:id="22"/>
    </w:p>
    <w:p w:rsidR="00396EC2" w:rsidRPr="00627F46" w:rsidRDefault="00F53BF5" w:rsidP="00D57B58">
      <w:pPr>
        <w:spacing w:beforeLines="50" w:afterLines="50" w:line="360" w:lineRule="auto"/>
        <w:outlineLvl w:val="2"/>
        <w:rPr>
          <w:rFonts w:ascii="Times New Roman" w:hAnsi="Times New Roman"/>
          <w:b/>
          <w:sz w:val="24"/>
          <w:szCs w:val="24"/>
        </w:rPr>
      </w:pPr>
      <w:bookmarkStart w:id="23" w:name="_Toc24685"/>
      <w:r w:rsidRPr="00627F46">
        <w:rPr>
          <w:rFonts w:ascii="Times New Roman" w:hAnsi="Times New Roman" w:hint="eastAsia"/>
          <w:b/>
          <w:sz w:val="24"/>
          <w:szCs w:val="24"/>
        </w:rPr>
        <w:t xml:space="preserve">2.4.1 </w:t>
      </w:r>
      <w:r w:rsidRPr="00627F46">
        <w:rPr>
          <w:rFonts w:ascii="Times New Roman" w:hAnsi="Times New Roman" w:hint="eastAsia"/>
          <w:b/>
          <w:sz w:val="24"/>
          <w:szCs w:val="24"/>
        </w:rPr>
        <w:t>服务工期</w:t>
      </w:r>
      <w:bookmarkEnd w:id="23"/>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2022</w:t>
      </w:r>
      <w:r w:rsidRPr="00627F46">
        <w:rPr>
          <w:rFonts w:ascii="Times New Roman" w:hAnsi="Times New Roman" w:hint="eastAsia"/>
          <w:sz w:val="24"/>
          <w:szCs w:val="24"/>
        </w:rPr>
        <w:t>年</w:t>
      </w:r>
      <w:r w:rsidRPr="00627F46">
        <w:rPr>
          <w:rFonts w:ascii="Times New Roman" w:hAnsi="Times New Roman" w:hint="eastAsia"/>
          <w:sz w:val="24"/>
          <w:szCs w:val="24"/>
        </w:rPr>
        <w:t>11</w:t>
      </w:r>
      <w:r w:rsidRPr="00627F46">
        <w:rPr>
          <w:rFonts w:ascii="Times New Roman" w:hAnsi="Times New Roman" w:hint="eastAsia"/>
          <w:sz w:val="24"/>
          <w:szCs w:val="24"/>
        </w:rPr>
        <w:t>月</w:t>
      </w:r>
      <w:r w:rsidR="00111539" w:rsidRPr="00627F46">
        <w:rPr>
          <w:rFonts w:ascii="Times New Roman" w:hAnsi="Times New Roman" w:hint="eastAsia"/>
          <w:sz w:val="24"/>
          <w:szCs w:val="24"/>
        </w:rPr>
        <w:t>30</w:t>
      </w:r>
      <w:r w:rsidR="00111539" w:rsidRPr="00627F46">
        <w:rPr>
          <w:rFonts w:ascii="Times New Roman" w:hAnsi="Times New Roman" w:hint="eastAsia"/>
          <w:sz w:val="24"/>
          <w:szCs w:val="24"/>
        </w:rPr>
        <w:t>日前</w:t>
      </w:r>
      <w:r w:rsidRPr="00627F46">
        <w:rPr>
          <w:rFonts w:ascii="Times New Roman" w:hAnsi="Times New Roman" w:hint="eastAsia"/>
          <w:sz w:val="24"/>
          <w:szCs w:val="24"/>
        </w:rPr>
        <w:t>，完成各专题；</w:t>
      </w:r>
      <w:r w:rsidRPr="00627F46">
        <w:rPr>
          <w:rFonts w:ascii="Times New Roman" w:hAnsi="Times New Roman" w:hint="eastAsia"/>
          <w:sz w:val="24"/>
          <w:szCs w:val="24"/>
        </w:rPr>
        <w:t xml:space="preserve">  </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2023</w:t>
      </w:r>
      <w:r w:rsidRPr="00627F46">
        <w:rPr>
          <w:rFonts w:ascii="Times New Roman" w:hAnsi="Times New Roman" w:hint="eastAsia"/>
          <w:sz w:val="24"/>
          <w:szCs w:val="24"/>
        </w:rPr>
        <w:t>年</w:t>
      </w:r>
      <w:r w:rsidRPr="00627F46">
        <w:rPr>
          <w:rFonts w:ascii="Times New Roman" w:hAnsi="Times New Roman" w:hint="eastAsia"/>
          <w:sz w:val="24"/>
          <w:szCs w:val="24"/>
        </w:rPr>
        <w:t>3</w:t>
      </w:r>
      <w:r w:rsidRPr="00627F46">
        <w:rPr>
          <w:rFonts w:ascii="Times New Roman" w:hAnsi="Times New Roman" w:hint="eastAsia"/>
          <w:sz w:val="24"/>
          <w:szCs w:val="24"/>
        </w:rPr>
        <w:t>月</w:t>
      </w:r>
      <w:r w:rsidR="00111539" w:rsidRPr="00627F46">
        <w:rPr>
          <w:rFonts w:ascii="Times New Roman" w:hAnsi="Times New Roman" w:hint="eastAsia"/>
          <w:sz w:val="24"/>
          <w:szCs w:val="24"/>
        </w:rPr>
        <w:t>30</w:t>
      </w:r>
      <w:r w:rsidR="00111539" w:rsidRPr="00627F46">
        <w:rPr>
          <w:rFonts w:ascii="Times New Roman" w:hAnsi="Times New Roman" w:hint="eastAsia"/>
          <w:sz w:val="24"/>
          <w:szCs w:val="24"/>
        </w:rPr>
        <w:t>日</w:t>
      </w:r>
      <w:r w:rsidRPr="00627F46">
        <w:rPr>
          <w:rFonts w:ascii="Times New Roman" w:hAnsi="Times New Roman" w:hint="eastAsia"/>
          <w:sz w:val="24"/>
          <w:szCs w:val="24"/>
        </w:rPr>
        <w:t>前，完成报告初稿并送审；</w:t>
      </w:r>
      <w:r w:rsidRPr="00627F46">
        <w:rPr>
          <w:rFonts w:ascii="Times New Roman" w:hAnsi="Times New Roman" w:hint="eastAsia"/>
          <w:sz w:val="24"/>
          <w:szCs w:val="24"/>
        </w:rPr>
        <w:t xml:space="preserve">  </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2023</w:t>
      </w:r>
      <w:r w:rsidRPr="00627F46">
        <w:rPr>
          <w:rFonts w:ascii="Times New Roman" w:hAnsi="Times New Roman" w:hint="eastAsia"/>
          <w:sz w:val="24"/>
          <w:szCs w:val="24"/>
        </w:rPr>
        <w:t>年</w:t>
      </w:r>
      <w:r w:rsidRPr="00627F46">
        <w:rPr>
          <w:rFonts w:ascii="Times New Roman" w:hAnsi="Times New Roman" w:hint="eastAsia"/>
          <w:sz w:val="24"/>
          <w:szCs w:val="24"/>
        </w:rPr>
        <w:t>5</w:t>
      </w:r>
      <w:r w:rsidRPr="00627F46">
        <w:rPr>
          <w:rFonts w:ascii="Times New Roman" w:hAnsi="Times New Roman" w:hint="eastAsia"/>
          <w:sz w:val="24"/>
          <w:szCs w:val="24"/>
        </w:rPr>
        <w:t>月</w:t>
      </w:r>
      <w:r w:rsidR="00111539" w:rsidRPr="00627F46">
        <w:rPr>
          <w:rFonts w:ascii="Times New Roman" w:hAnsi="Times New Roman" w:hint="eastAsia"/>
          <w:sz w:val="24"/>
          <w:szCs w:val="24"/>
        </w:rPr>
        <w:t>30</w:t>
      </w:r>
      <w:r w:rsidR="00111539" w:rsidRPr="00627F46">
        <w:rPr>
          <w:rFonts w:ascii="Times New Roman" w:hAnsi="Times New Roman" w:hint="eastAsia"/>
          <w:sz w:val="24"/>
          <w:szCs w:val="24"/>
        </w:rPr>
        <w:t>日</w:t>
      </w:r>
      <w:r w:rsidRPr="00627F46">
        <w:rPr>
          <w:rFonts w:ascii="Times New Roman" w:hAnsi="Times New Roman" w:hint="eastAsia"/>
          <w:sz w:val="24"/>
          <w:szCs w:val="24"/>
        </w:rPr>
        <w:t>前，修改完善形成报批稿</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根据水闸安全鉴定结论，甲方开展后续大修或加固设计时，乙方应及时</w:t>
      </w:r>
      <w:proofErr w:type="gramStart"/>
      <w:r w:rsidRPr="00627F46">
        <w:rPr>
          <w:rFonts w:ascii="Times New Roman" w:hAnsi="Times New Roman" w:hint="eastAsia"/>
          <w:sz w:val="24"/>
          <w:szCs w:val="24"/>
        </w:rPr>
        <w:t>派项目</w:t>
      </w:r>
      <w:proofErr w:type="gramEnd"/>
      <w:r w:rsidRPr="00627F46">
        <w:rPr>
          <w:rFonts w:ascii="Times New Roman" w:hAnsi="Times New Roman" w:hint="eastAsia"/>
          <w:sz w:val="24"/>
          <w:szCs w:val="24"/>
        </w:rPr>
        <w:t>负责人参加审查会等后续服务。</w:t>
      </w:r>
    </w:p>
    <w:p w:rsidR="00396EC2" w:rsidRPr="00627F46" w:rsidRDefault="00F53BF5" w:rsidP="00D57B58">
      <w:pPr>
        <w:spacing w:beforeLines="50" w:afterLines="50" w:line="360" w:lineRule="auto"/>
        <w:outlineLvl w:val="2"/>
        <w:rPr>
          <w:rFonts w:ascii="Times New Roman" w:hAnsi="Times New Roman"/>
          <w:b/>
          <w:sz w:val="24"/>
          <w:szCs w:val="24"/>
        </w:rPr>
      </w:pPr>
      <w:bookmarkStart w:id="24" w:name="_Toc13445"/>
      <w:r w:rsidRPr="00627F46">
        <w:rPr>
          <w:rFonts w:ascii="Times New Roman" w:hAnsi="Times New Roman" w:hint="eastAsia"/>
          <w:b/>
          <w:sz w:val="24"/>
          <w:szCs w:val="24"/>
        </w:rPr>
        <w:t xml:space="preserve">2.4.2 </w:t>
      </w:r>
      <w:r w:rsidRPr="00627F46">
        <w:rPr>
          <w:rFonts w:ascii="Times New Roman" w:hAnsi="Times New Roman" w:hint="eastAsia"/>
          <w:b/>
          <w:sz w:val="24"/>
          <w:szCs w:val="24"/>
        </w:rPr>
        <w:t>成果要求</w:t>
      </w:r>
      <w:bookmarkEnd w:id="24"/>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按照《</w:t>
      </w:r>
      <w:bookmarkStart w:id="25" w:name="OLE_LINK1"/>
      <w:r w:rsidRPr="00627F46">
        <w:rPr>
          <w:rFonts w:ascii="Times New Roman" w:hAnsi="Times New Roman" w:hint="eastAsia"/>
          <w:sz w:val="24"/>
          <w:szCs w:val="24"/>
        </w:rPr>
        <w:t>水闸安全鉴定管理办法</w:t>
      </w:r>
      <w:bookmarkEnd w:id="25"/>
      <w:r w:rsidRPr="00627F46">
        <w:rPr>
          <w:rFonts w:ascii="Times New Roman" w:hAnsi="Times New Roman" w:hint="eastAsia"/>
          <w:sz w:val="24"/>
          <w:szCs w:val="24"/>
        </w:rPr>
        <w:t>》（水建管〔</w:t>
      </w:r>
      <w:r w:rsidRPr="00627F46">
        <w:rPr>
          <w:rFonts w:ascii="Times New Roman" w:hAnsi="Times New Roman" w:hint="eastAsia"/>
          <w:sz w:val="24"/>
          <w:szCs w:val="24"/>
        </w:rPr>
        <w:t>2008</w:t>
      </w:r>
      <w:r w:rsidRPr="00627F46">
        <w:rPr>
          <w:rFonts w:ascii="Times New Roman" w:hAnsi="Times New Roman" w:hint="eastAsia"/>
          <w:sz w:val="24"/>
          <w:szCs w:val="24"/>
        </w:rPr>
        <w:t>〕</w:t>
      </w:r>
      <w:r w:rsidRPr="00627F46">
        <w:rPr>
          <w:rFonts w:ascii="Times New Roman" w:hAnsi="Times New Roman" w:hint="eastAsia"/>
          <w:sz w:val="24"/>
          <w:szCs w:val="24"/>
        </w:rPr>
        <w:t xml:space="preserve">214 </w:t>
      </w:r>
      <w:r w:rsidRPr="00627F46">
        <w:rPr>
          <w:rFonts w:ascii="Times New Roman" w:hAnsi="Times New Roman" w:hint="eastAsia"/>
          <w:sz w:val="24"/>
          <w:szCs w:val="24"/>
        </w:rPr>
        <w:t>号）、《水闸安全评价导则》（</w:t>
      </w:r>
      <w:r w:rsidRPr="00627F46">
        <w:rPr>
          <w:rFonts w:ascii="Times New Roman" w:hAnsi="Times New Roman" w:hint="eastAsia"/>
          <w:sz w:val="24"/>
          <w:szCs w:val="24"/>
        </w:rPr>
        <w:t>SL214-2015</w:t>
      </w:r>
      <w:r w:rsidRPr="00627F46">
        <w:rPr>
          <w:rFonts w:ascii="Times New Roman" w:hAnsi="Times New Roman" w:hint="eastAsia"/>
          <w:sz w:val="24"/>
          <w:szCs w:val="24"/>
        </w:rPr>
        <w:t>）要求开展水闸安全评价工作，需要提交以下成果报告（若水行政主管部门有新要求则相应跟进）：</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1</w:t>
      </w:r>
      <w:r w:rsidRPr="00627F46">
        <w:rPr>
          <w:rFonts w:ascii="Times New Roman" w:hAnsi="Times New Roman" w:hint="eastAsia"/>
          <w:sz w:val="24"/>
          <w:szCs w:val="24"/>
        </w:rPr>
        <w:t>）《工程现状调查分析报告》；</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2</w:t>
      </w:r>
      <w:r w:rsidRPr="00627F46">
        <w:rPr>
          <w:rFonts w:ascii="Times New Roman" w:hAnsi="Times New Roman" w:hint="eastAsia"/>
          <w:sz w:val="24"/>
          <w:szCs w:val="24"/>
        </w:rPr>
        <w:t>）《现场安全检测报告》；</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3</w:t>
      </w:r>
      <w:r w:rsidRPr="00627F46">
        <w:rPr>
          <w:rFonts w:ascii="Times New Roman" w:hAnsi="Times New Roman" w:hint="eastAsia"/>
          <w:sz w:val="24"/>
          <w:szCs w:val="24"/>
        </w:rPr>
        <w:t>）《工程复核计算分析报告》；</w:t>
      </w:r>
    </w:p>
    <w:p w:rsidR="00396EC2" w:rsidRPr="00627F46" w:rsidRDefault="00F53BF5">
      <w:pPr>
        <w:spacing w:line="360" w:lineRule="auto"/>
        <w:ind w:firstLineChars="200" w:firstLine="480"/>
        <w:rPr>
          <w:rFonts w:ascii="Times New Roman" w:hAnsi="Times New Roman"/>
          <w:sz w:val="24"/>
          <w:szCs w:val="24"/>
        </w:rPr>
      </w:pPr>
      <w:r w:rsidRPr="00627F46">
        <w:rPr>
          <w:rFonts w:ascii="Times New Roman" w:hAnsi="Times New Roman" w:hint="eastAsia"/>
          <w:sz w:val="24"/>
          <w:szCs w:val="24"/>
        </w:rPr>
        <w:t>（</w:t>
      </w:r>
      <w:r w:rsidRPr="00627F46">
        <w:rPr>
          <w:rFonts w:ascii="Times New Roman" w:hAnsi="Times New Roman" w:hint="eastAsia"/>
          <w:sz w:val="24"/>
          <w:szCs w:val="24"/>
        </w:rPr>
        <w:t>4</w:t>
      </w:r>
      <w:r w:rsidRPr="00627F46">
        <w:rPr>
          <w:rFonts w:ascii="Times New Roman" w:hAnsi="Times New Roman" w:hint="eastAsia"/>
          <w:sz w:val="24"/>
          <w:szCs w:val="24"/>
        </w:rPr>
        <w:t>）《水闸安全评价总报告》。</w:t>
      </w:r>
    </w:p>
    <w:p w:rsidR="00396EC2" w:rsidRPr="00627F46" w:rsidRDefault="00F53BF5" w:rsidP="00F53BF5">
      <w:pPr>
        <w:pStyle w:val="a0"/>
        <w:ind w:firstLine="240"/>
        <w:rPr>
          <w:rFonts w:hAnsi="Times New Roman"/>
          <w:sz w:val="24"/>
          <w:szCs w:val="24"/>
        </w:rPr>
      </w:pPr>
      <w:r w:rsidRPr="00627F46">
        <w:rPr>
          <w:rFonts w:hAnsi="Times New Roman" w:hint="eastAsia"/>
          <w:sz w:val="24"/>
          <w:szCs w:val="24"/>
        </w:rPr>
        <w:t>每个报告（包括中间成果及最终成果）需要的文本数量需根据甲方的实际需求提供，电子文本为</w:t>
      </w:r>
      <w:r w:rsidRPr="00627F46">
        <w:rPr>
          <w:rFonts w:hAnsi="Times New Roman" w:hint="eastAsia"/>
          <w:sz w:val="24"/>
          <w:szCs w:val="24"/>
        </w:rPr>
        <w:t>word</w:t>
      </w:r>
      <w:r w:rsidRPr="00627F46">
        <w:rPr>
          <w:rFonts w:hAnsi="Times New Roman" w:hint="eastAsia"/>
          <w:sz w:val="24"/>
          <w:szCs w:val="24"/>
        </w:rPr>
        <w:t>和</w:t>
      </w:r>
      <w:r w:rsidRPr="00627F46">
        <w:rPr>
          <w:rFonts w:hAnsi="Times New Roman" w:hint="eastAsia"/>
          <w:sz w:val="24"/>
          <w:szCs w:val="24"/>
        </w:rPr>
        <w:t>CAD</w:t>
      </w:r>
      <w:r w:rsidRPr="00627F46">
        <w:rPr>
          <w:rFonts w:hAnsi="Times New Roman" w:hint="eastAsia"/>
          <w:sz w:val="24"/>
          <w:szCs w:val="24"/>
        </w:rPr>
        <w:t>版。</w:t>
      </w:r>
    </w:p>
    <w:p w:rsidR="00396EC2" w:rsidRPr="00627F46" w:rsidRDefault="00F53BF5">
      <w:pPr>
        <w:spacing w:line="360" w:lineRule="auto"/>
        <w:ind w:firstLine="482"/>
        <w:rPr>
          <w:rFonts w:ascii="Times New Roman" w:hAnsi="Times New Roman"/>
          <w:b/>
          <w:sz w:val="24"/>
          <w:szCs w:val="24"/>
        </w:rPr>
      </w:pPr>
      <w:r w:rsidRPr="00627F46">
        <w:rPr>
          <w:rFonts w:ascii="Times New Roman" w:hAnsi="Times New Roman" w:hint="eastAsia"/>
          <w:b/>
          <w:sz w:val="24"/>
          <w:szCs w:val="24"/>
        </w:rPr>
        <w:t>三、</w:t>
      </w:r>
      <w:r w:rsidRPr="00627F46">
        <w:rPr>
          <w:rFonts w:ascii="Times New Roman" w:hAnsi="Times New Roman"/>
          <w:b/>
          <w:sz w:val="24"/>
          <w:szCs w:val="24"/>
        </w:rPr>
        <w:t>付款方式</w:t>
      </w:r>
    </w:p>
    <w:p w:rsidR="00A13CB9" w:rsidRPr="00627F46" w:rsidRDefault="00A13CB9" w:rsidP="00A13CB9">
      <w:pPr>
        <w:spacing w:line="440" w:lineRule="auto"/>
        <w:ind w:right="-153" w:firstLine="420"/>
        <w:textAlignment w:val="baseline"/>
        <w:rPr>
          <w:rFonts w:ascii="Times New Roman" w:hAnsi="Times New Roman"/>
          <w:sz w:val="24"/>
          <w:szCs w:val="24"/>
        </w:rPr>
      </w:pPr>
      <w:r w:rsidRPr="00627F46">
        <w:rPr>
          <w:rFonts w:ascii="Times New Roman" w:hAnsi="Times New Roman" w:hint="eastAsia"/>
          <w:sz w:val="24"/>
          <w:szCs w:val="24"/>
        </w:rPr>
        <w:t>1</w:t>
      </w:r>
      <w:r w:rsidR="00D955C2" w:rsidRPr="00627F46">
        <w:rPr>
          <w:rFonts w:ascii="Times New Roman" w:hAnsi="Times New Roman" w:hint="eastAsia"/>
          <w:sz w:val="24"/>
          <w:szCs w:val="24"/>
        </w:rPr>
        <w:t>）本项目合同签订且</w:t>
      </w:r>
      <w:r w:rsidRPr="00627F46">
        <w:rPr>
          <w:rFonts w:ascii="Times New Roman" w:hAnsi="Times New Roman" w:hint="eastAsia"/>
          <w:sz w:val="24"/>
          <w:szCs w:val="24"/>
        </w:rPr>
        <w:t>收到</w:t>
      </w:r>
      <w:r w:rsidR="00D955C2" w:rsidRPr="00627F46">
        <w:rPr>
          <w:rFonts w:ascii="Times New Roman" w:hAnsi="Times New Roman" w:hint="eastAsia"/>
          <w:sz w:val="24"/>
          <w:szCs w:val="24"/>
        </w:rPr>
        <w:t>中标人开具的</w:t>
      </w:r>
      <w:r w:rsidRPr="00627F46">
        <w:rPr>
          <w:rFonts w:ascii="Times New Roman" w:hAnsi="Times New Roman" w:hint="eastAsia"/>
          <w:sz w:val="24"/>
          <w:szCs w:val="24"/>
        </w:rPr>
        <w:t>发票后</w:t>
      </w:r>
      <w:r w:rsidRPr="00627F46">
        <w:rPr>
          <w:rFonts w:ascii="Times New Roman" w:hAnsi="Times New Roman" w:hint="eastAsia"/>
          <w:sz w:val="24"/>
          <w:szCs w:val="24"/>
        </w:rPr>
        <w:t xml:space="preserve">7 </w:t>
      </w:r>
      <w:proofErr w:type="gramStart"/>
      <w:r w:rsidRPr="00627F46">
        <w:rPr>
          <w:rFonts w:ascii="Times New Roman" w:hAnsi="Times New Roman" w:hint="eastAsia"/>
          <w:sz w:val="24"/>
          <w:szCs w:val="24"/>
        </w:rPr>
        <w:t>个</w:t>
      </w:r>
      <w:proofErr w:type="gramEnd"/>
      <w:r w:rsidRPr="00627F46">
        <w:rPr>
          <w:rFonts w:ascii="Times New Roman" w:hAnsi="Times New Roman" w:hint="eastAsia"/>
          <w:sz w:val="24"/>
          <w:szCs w:val="24"/>
        </w:rPr>
        <w:t>工作日内</w:t>
      </w:r>
      <w:r w:rsidR="00D955C2" w:rsidRPr="00627F46">
        <w:rPr>
          <w:rFonts w:ascii="Times New Roman" w:hAnsi="Times New Roman" w:hint="eastAsia"/>
          <w:sz w:val="24"/>
          <w:szCs w:val="24"/>
        </w:rPr>
        <w:t>采购人向</w:t>
      </w:r>
      <w:r w:rsidRPr="00627F46">
        <w:rPr>
          <w:rFonts w:ascii="Times New Roman" w:hAnsi="Times New Roman" w:hint="eastAsia"/>
          <w:sz w:val="24"/>
          <w:szCs w:val="24"/>
        </w:rPr>
        <w:t>中标人支付合同价款的</w:t>
      </w:r>
      <w:r w:rsidRPr="00627F46">
        <w:rPr>
          <w:rFonts w:ascii="Times New Roman" w:hAnsi="Times New Roman" w:hint="eastAsia"/>
          <w:sz w:val="24"/>
          <w:szCs w:val="24"/>
        </w:rPr>
        <w:t>40%</w:t>
      </w:r>
      <w:r w:rsidRPr="00627F46">
        <w:rPr>
          <w:rFonts w:ascii="Times New Roman" w:hAnsi="Times New Roman" w:hint="eastAsia"/>
          <w:sz w:val="24"/>
          <w:szCs w:val="24"/>
        </w:rPr>
        <w:t>的预付款；</w:t>
      </w:r>
      <w:r w:rsidRPr="00627F46">
        <w:rPr>
          <w:rFonts w:ascii="Times New Roman" w:hAnsi="Times New Roman" w:hint="eastAsia"/>
          <w:sz w:val="24"/>
          <w:szCs w:val="24"/>
        </w:rPr>
        <w:t xml:space="preserve">  </w:t>
      </w:r>
    </w:p>
    <w:p w:rsidR="00A13CB9" w:rsidRPr="00627F46" w:rsidRDefault="00A13CB9" w:rsidP="00A13CB9">
      <w:pPr>
        <w:spacing w:line="440" w:lineRule="auto"/>
        <w:ind w:right="-153" w:firstLine="420"/>
        <w:textAlignment w:val="baseline"/>
        <w:rPr>
          <w:rFonts w:ascii="Times New Roman" w:hAnsi="Times New Roman"/>
          <w:sz w:val="24"/>
          <w:szCs w:val="24"/>
        </w:rPr>
      </w:pPr>
      <w:r w:rsidRPr="00627F46">
        <w:rPr>
          <w:rFonts w:ascii="Times New Roman" w:hAnsi="Times New Roman" w:hint="eastAsia"/>
          <w:sz w:val="24"/>
          <w:szCs w:val="24"/>
        </w:rPr>
        <w:t>2</w:t>
      </w:r>
      <w:r w:rsidRPr="00627F46">
        <w:rPr>
          <w:rFonts w:ascii="Times New Roman" w:hAnsi="Times New Roman" w:hint="eastAsia"/>
          <w:sz w:val="24"/>
          <w:szCs w:val="24"/>
        </w:rPr>
        <w:t>）</w:t>
      </w:r>
      <w:r w:rsidR="00D955C2" w:rsidRPr="00627F46">
        <w:rPr>
          <w:rFonts w:ascii="Times New Roman" w:hAnsi="Times New Roman" w:hint="eastAsia"/>
          <w:sz w:val="24"/>
          <w:szCs w:val="24"/>
        </w:rPr>
        <w:t>中标人提交</w:t>
      </w:r>
      <w:r w:rsidRPr="00627F46">
        <w:rPr>
          <w:rFonts w:ascii="Times New Roman" w:hAnsi="Times New Roman" w:hint="eastAsia"/>
          <w:sz w:val="24"/>
          <w:szCs w:val="24"/>
        </w:rPr>
        <w:t>《工程现状调查分析报告》《现场安全检测报告》《工程复</w:t>
      </w:r>
      <w:r w:rsidR="00D955C2" w:rsidRPr="00627F46">
        <w:rPr>
          <w:rFonts w:ascii="Times New Roman" w:hAnsi="Times New Roman" w:hint="eastAsia"/>
          <w:sz w:val="24"/>
          <w:szCs w:val="24"/>
        </w:rPr>
        <w:lastRenderedPageBreak/>
        <w:t>核计算分析报告》初稿且收到中标人开具的发票后</w:t>
      </w:r>
      <w:r w:rsidR="00D955C2" w:rsidRPr="00627F46">
        <w:rPr>
          <w:rFonts w:ascii="Times New Roman" w:hAnsi="Times New Roman" w:hint="eastAsia"/>
          <w:sz w:val="24"/>
          <w:szCs w:val="24"/>
        </w:rPr>
        <w:t xml:space="preserve">7 </w:t>
      </w:r>
      <w:proofErr w:type="gramStart"/>
      <w:r w:rsidR="00D955C2" w:rsidRPr="00627F46">
        <w:rPr>
          <w:rFonts w:ascii="Times New Roman" w:hAnsi="Times New Roman" w:hint="eastAsia"/>
          <w:sz w:val="24"/>
          <w:szCs w:val="24"/>
        </w:rPr>
        <w:t>个</w:t>
      </w:r>
      <w:proofErr w:type="gramEnd"/>
      <w:r w:rsidR="00D955C2" w:rsidRPr="00627F46">
        <w:rPr>
          <w:rFonts w:ascii="Times New Roman" w:hAnsi="Times New Roman" w:hint="eastAsia"/>
          <w:sz w:val="24"/>
          <w:szCs w:val="24"/>
        </w:rPr>
        <w:t>工作日内采购人</w:t>
      </w:r>
      <w:r w:rsidR="008A031B" w:rsidRPr="00627F46">
        <w:rPr>
          <w:rFonts w:ascii="Times New Roman" w:hAnsi="Times New Roman" w:hint="eastAsia"/>
          <w:sz w:val="24"/>
          <w:szCs w:val="24"/>
        </w:rPr>
        <w:t>向中标人支付合同价款的</w:t>
      </w:r>
      <w:r w:rsidR="008A031B" w:rsidRPr="00627F46">
        <w:rPr>
          <w:rFonts w:ascii="Times New Roman" w:hAnsi="Times New Roman" w:hint="eastAsia"/>
          <w:sz w:val="24"/>
          <w:szCs w:val="24"/>
        </w:rPr>
        <w:t>30%</w:t>
      </w:r>
      <w:r w:rsidRPr="00627F46">
        <w:rPr>
          <w:rFonts w:ascii="Times New Roman" w:hAnsi="Times New Roman" w:hint="eastAsia"/>
          <w:sz w:val="24"/>
          <w:szCs w:val="24"/>
        </w:rPr>
        <w:t>；</w:t>
      </w:r>
    </w:p>
    <w:p w:rsidR="00A13CB9" w:rsidRPr="00627F46" w:rsidRDefault="00A13CB9" w:rsidP="00A13CB9">
      <w:pPr>
        <w:spacing w:line="440" w:lineRule="auto"/>
        <w:ind w:right="-153" w:firstLine="420"/>
        <w:textAlignment w:val="baseline"/>
        <w:rPr>
          <w:rFonts w:ascii="Times New Roman" w:hAnsi="Times New Roman"/>
          <w:sz w:val="24"/>
          <w:szCs w:val="24"/>
        </w:rPr>
      </w:pPr>
      <w:r w:rsidRPr="00627F46">
        <w:rPr>
          <w:rFonts w:ascii="Times New Roman" w:hAnsi="Times New Roman" w:hint="eastAsia"/>
          <w:sz w:val="24"/>
          <w:szCs w:val="24"/>
        </w:rPr>
        <w:t>3</w:t>
      </w:r>
      <w:r w:rsidRPr="00627F46">
        <w:rPr>
          <w:rFonts w:ascii="Times New Roman" w:hAnsi="Times New Roman" w:hint="eastAsia"/>
          <w:sz w:val="24"/>
          <w:szCs w:val="24"/>
        </w:rPr>
        <w:t>）所有报告送审稿完成并评审通过</w:t>
      </w:r>
      <w:r w:rsidR="00D955C2" w:rsidRPr="00627F46">
        <w:rPr>
          <w:rFonts w:ascii="Times New Roman" w:hAnsi="Times New Roman" w:hint="eastAsia"/>
          <w:sz w:val="24"/>
          <w:szCs w:val="24"/>
        </w:rPr>
        <w:t>且收到中标人开具的发票后</w:t>
      </w:r>
      <w:r w:rsidR="00D955C2" w:rsidRPr="00627F46">
        <w:rPr>
          <w:rFonts w:ascii="Times New Roman" w:hAnsi="Times New Roman" w:hint="eastAsia"/>
          <w:sz w:val="24"/>
          <w:szCs w:val="24"/>
        </w:rPr>
        <w:t xml:space="preserve">7 </w:t>
      </w:r>
      <w:proofErr w:type="gramStart"/>
      <w:r w:rsidR="00D955C2" w:rsidRPr="00627F46">
        <w:rPr>
          <w:rFonts w:ascii="Times New Roman" w:hAnsi="Times New Roman" w:hint="eastAsia"/>
          <w:sz w:val="24"/>
          <w:szCs w:val="24"/>
        </w:rPr>
        <w:t>个</w:t>
      </w:r>
      <w:proofErr w:type="gramEnd"/>
      <w:r w:rsidR="00D955C2" w:rsidRPr="00627F46">
        <w:rPr>
          <w:rFonts w:ascii="Times New Roman" w:hAnsi="Times New Roman" w:hint="eastAsia"/>
          <w:sz w:val="24"/>
          <w:szCs w:val="24"/>
        </w:rPr>
        <w:t>工作日内采购人向中标人支付合同价款的</w:t>
      </w:r>
      <w:r w:rsidRPr="00627F46">
        <w:rPr>
          <w:rFonts w:ascii="Times New Roman" w:hAnsi="Times New Roman" w:hint="eastAsia"/>
          <w:sz w:val="24"/>
          <w:szCs w:val="24"/>
        </w:rPr>
        <w:t>10%</w:t>
      </w:r>
      <w:r w:rsidRPr="00627F46">
        <w:rPr>
          <w:rFonts w:ascii="Times New Roman" w:hAnsi="Times New Roman" w:hint="eastAsia"/>
          <w:sz w:val="24"/>
          <w:szCs w:val="24"/>
        </w:rPr>
        <w:t>；</w:t>
      </w:r>
    </w:p>
    <w:p w:rsidR="00396EC2" w:rsidRPr="00627F46" w:rsidRDefault="00A13CB9" w:rsidP="00A13CB9">
      <w:pPr>
        <w:spacing w:line="440" w:lineRule="auto"/>
        <w:ind w:right="-153" w:firstLine="420"/>
        <w:textAlignment w:val="baseline"/>
      </w:pPr>
      <w:r w:rsidRPr="00627F46">
        <w:rPr>
          <w:rFonts w:ascii="Times New Roman" w:hAnsi="Times New Roman" w:hint="eastAsia"/>
          <w:sz w:val="24"/>
          <w:szCs w:val="24"/>
        </w:rPr>
        <w:t>4</w:t>
      </w:r>
      <w:r w:rsidRPr="00627F46">
        <w:rPr>
          <w:rFonts w:ascii="Times New Roman" w:hAnsi="Times New Roman" w:hint="eastAsia"/>
          <w:sz w:val="24"/>
          <w:szCs w:val="24"/>
        </w:rPr>
        <w:t>）提交上级主管部门印发水闸安全鉴定书</w:t>
      </w:r>
      <w:r w:rsidR="00D955C2" w:rsidRPr="00627F46">
        <w:rPr>
          <w:rFonts w:ascii="Times New Roman" w:hAnsi="Times New Roman" w:hint="eastAsia"/>
          <w:sz w:val="24"/>
          <w:szCs w:val="24"/>
        </w:rPr>
        <w:t>且收到中标人开具的发票后</w:t>
      </w:r>
      <w:r w:rsidR="00D955C2" w:rsidRPr="00627F46">
        <w:rPr>
          <w:rFonts w:ascii="Times New Roman" w:hAnsi="Times New Roman" w:hint="eastAsia"/>
          <w:sz w:val="24"/>
          <w:szCs w:val="24"/>
        </w:rPr>
        <w:t xml:space="preserve">7 </w:t>
      </w:r>
      <w:proofErr w:type="gramStart"/>
      <w:r w:rsidR="00D955C2" w:rsidRPr="00627F46">
        <w:rPr>
          <w:rFonts w:ascii="Times New Roman" w:hAnsi="Times New Roman" w:hint="eastAsia"/>
          <w:sz w:val="24"/>
          <w:szCs w:val="24"/>
        </w:rPr>
        <w:t>个</w:t>
      </w:r>
      <w:proofErr w:type="gramEnd"/>
      <w:r w:rsidR="00D955C2" w:rsidRPr="00627F46">
        <w:rPr>
          <w:rFonts w:ascii="Times New Roman" w:hAnsi="Times New Roman" w:hint="eastAsia"/>
          <w:sz w:val="24"/>
          <w:szCs w:val="24"/>
        </w:rPr>
        <w:t>工作日内采购人向中标人支付至</w:t>
      </w:r>
      <w:r w:rsidRPr="00627F46">
        <w:rPr>
          <w:rFonts w:ascii="Times New Roman" w:hAnsi="Times New Roman" w:hint="eastAsia"/>
          <w:sz w:val="24"/>
          <w:szCs w:val="24"/>
        </w:rPr>
        <w:t>合同价款的</w:t>
      </w:r>
      <w:r w:rsidR="00D955C2" w:rsidRPr="00627F46">
        <w:rPr>
          <w:rFonts w:ascii="Times New Roman" w:hAnsi="Times New Roman" w:hint="eastAsia"/>
          <w:sz w:val="24"/>
          <w:szCs w:val="24"/>
        </w:rPr>
        <w:t>10</w:t>
      </w:r>
      <w:r w:rsidRPr="00627F46">
        <w:rPr>
          <w:rFonts w:ascii="Times New Roman" w:hAnsi="Times New Roman" w:hint="eastAsia"/>
          <w:sz w:val="24"/>
          <w:szCs w:val="24"/>
        </w:rPr>
        <w:t>0%</w:t>
      </w:r>
      <w:r w:rsidR="00D955C2" w:rsidRPr="00627F46">
        <w:rPr>
          <w:rFonts w:ascii="Times New Roman" w:hAnsi="Times New Roman" w:hint="eastAsia"/>
          <w:sz w:val="24"/>
          <w:szCs w:val="24"/>
        </w:rPr>
        <w:t>。</w:t>
      </w:r>
      <w:r w:rsidR="00F53BF5" w:rsidRPr="00627F46">
        <w:br w:type="page"/>
      </w:r>
    </w:p>
    <w:p w:rsidR="00396EC2" w:rsidRPr="00627F46" w:rsidRDefault="00F53BF5">
      <w:pPr>
        <w:pStyle w:val="1"/>
        <w:jc w:val="center"/>
      </w:pPr>
      <w:bookmarkStart w:id="26" w:name="_Toc25588"/>
      <w:r w:rsidRPr="00627F46">
        <w:rPr>
          <w:rFonts w:hint="eastAsia"/>
        </w:rPr>
        <w:lastRenderedPageBreak/>
        <w:t>第五章政府采购合同主要条款指引</w:t>
      </w:r>
      <w:bookmarkEnd w:id="26"/>
    </w:p>
    <w:p w:rsidR="00396EC2" w:rsidRPr="00627F46" w:rsidRDefault="00F53BF5">
      <w:pPr>
        <w:spacing w:line="360" w:lineRule="auto"/>
        <w:ind w:firstLine="880"/>
        <w:jc w:val="center"/>
        <w:textAlignment w:val="baseline"/>
        <w:rPr>
          <w:rFonts w:ascii="宋体" w:hAnsi="宋体" w:cs="宋体"/>
          <w:sz w:val="44"/>
        </w:rPr>
      </w:pPr>
      <w:r w:rsidRPr="00627F46">
        <w:rPr>
          <w:rFonts w:ascii="宋体" w:hAnsi="宋体" w:cs="宋体"/>
          <w:sz w:val="44"/>
        </w:rPr>
        <w:t>合同书</w:t>
      </w:r>
    </w:p>
    <w:p w:rsidR="00396EC2" w:rsidRPr="00627F46" w:rsidRDefault="00F53BF5">
      <w:pPr>
        <w:spacing w:line="360" w:lineRule="auto"/>
        <w:jc w:val="center"/>
        <w:textAlignment w:val="baseline"/>
        <w:rPr>
          <w:rFonts w:ascii="Times New Roman" w:eastAsia="Times New Roman" w:hAnsi="Times New Roman"/>
          <w:b/>
          <w:sz w:val="20"/>
        </w:rPr>
      </w:pPr>
      <w:r w:rsidRPr="00627F46">
        <w:rPr>
          <w:rFonts w:ascii="宋体" w:hAnsi="宋体" w:cs="宋体"/>
          <w:b/>
        </w:rPr>
        <w:t>（本合同书为合同样稿，最终稿由甲乙双方根据合同主要条款精神指引并协商后确定）</w:t>
      </w:r>
    </w:p>
    <w:p w:rsidR="00396EC2" w:rsidRPr="00627F46" w:rsidRDefault="00396EC2">
      <w:pPr>
        <w:spacing w:line="360" w:lineRule="auto"/>
        <w:jc w:val="center"/>
        <w:textAlignment w:val="baseline"/>
        <w:rPr>
          <w:rFonts w:ascii="Times New Roman" w:eastAsia="Times New Roman" w:hAnsi="Times New Roman"/>
          <w:b/>
          <w:sz w:val="20"/>
        </w:rPr>
      </w:pPr>
    </w:p>
    <w:p w:rsidR="00396EC2" w:rsidRPr="00627F46" w:rsidRDefault="00F53BF5">
      <w:pPr>
        <w:spacing w:line="440" w:lineRule="auto"/>
        <w:textAlignment w:val="baseline"/>
        <w:rPr>
          <w:rFonts w:ascii="宋体" w:hAnsi="宋体" w:cs="宋体"/>
          <w:sz w:val="20"/>
        </w:rPr>
      </w:pPr>
      <w:r w:rsidRPr="00627F46">
        <w:rPr>
          <w:rFonts w:ascii="宋体" w:hAnsi="宋体" w:cs="宋体"/>
        </w:rPr>
        <w:t>合同编号：</w:t>
      </w:r>
    </w:p>
    <w:p w:rsidR="00396EC2" w:rsidRPr="00627F46" w:rsidRDefault="00F53BF5">
      <w:pPr>
        <w:spacing w:line="440" w:lineRule="auto"/>
        <w:textAlignment w:val="baseline"/>
        <w:rPr>
          <w:rFonts w:ascii="宋体" w:hAnsi="宋体" w:cs="宋体"/>
          <w:sz w:val="20"/>
        </w:rPr>
      </w:pPr>
      <w:r w:rsidRPr="00627F46">
        <w:rPr>
          <w:rFonts w:ascii="宋体" w:hAnsi="宋体" w:cs="宋体"/>
        </w:rPr>
        <w:t>签订地点：</w:t>
      </w:r>
    </w:p>
    <w:p w:rsidR="00396EC2" w:rsidRPr="00627F46" w:rsidRDefault="00F53BF5">
      <w:pPr>
        <w:spacing w:line="440" w:lineRule="auto"/>
        <w:textAlignment w:val="baseline"/>
        <w:rPr>
          <w:rFonts w:ascii="宋体" w:hAnsi="宋体" w:cs="宋体"/>
          <w:sz w:val="20"/>
        </w:rPr>
      </w:pPr>
      <w:r w:rsidRPr="00627F46">
        <w:rPr>
          <w:rFonts w:ascii="宋体" w:hAnsi="宋体" w:cs="宋体"/>
        </w:rPr>
        <w:t>签订时间：</w:t>
      </w:r>
    </w:p>
    <w:p w:rsidR="00396EC2" w:rsidRPr="00627F46" w:rsidRDefault="00F53BF5">
      <w:pPr>
        <w:spacing w:line="440" w:lineRule="auto"/>
        <w:textAlignment w:val="baseline"/>
        <w:rPr>
          <w:rFonts w:ascii="宋体" w:hAnsi="宋体" w:cs="宋体"/>
          <w:sz w:val="20"/>
        </w:rPr>
      </w:pPr>
      <w:r w:rsidRPr="00627F46">
        <w:rPr>
          <w:rFonts w:ascii="宋体" w:hAnsi="宋体" w:cs="宋体"/>
        </w:rPr>
        <w:t xml:space="preserve">甲方： </w:t>
      </w:r>
    </w:p>
    <w:p w:rsidR="00396EC2" w:rsidRPr="00627F46" w:rsidRDefault="00F53BF5">
      <w:pPr>
        <w:spacing w:line="440" w:lineRule="auto"/>
        <w:textAlignment w:val="baseline"/>
        <w:rPr>
          <w:rFonts w:ascii="宋体" w:hAnsi="宋体" w:cs="宋体"/>
          <w:sz w:val="20"/>
        </w:rPr>
      </w:pPr>
      <w:r w:rsidRPr="00627F46">
        <w:rPr>
          <w:rFonts w:ascii="宋体" w:hAnsi="宋体" w:cs="宋体"/>
        </w:rPr>
        <w:t xml:space="preserve">乙方： </w:t>
      </w:r>
      <w:bookmarkStart w:id="27" w:name="_GoBack"/>
      <w:bookmarkEnd w:id="27"/>
    </w:p>
    <w:p w:rsidR="00396EC2" w:rsidRPr="00627F46" w:rsidRDefault="00F53BF5">
      <w:pPr>
        <w:spacing w:line="360" w:lineRule="auto"/>
        <w:textAlignment w:val="baseline"/>
        <w:rPr>
          <w:rFonts w:ascii="宋体" w:hAnsi="宋体" w:cs="宋体"/>
          <w:sz w:val="24"/>
        </w:rPr>
      </w:pPr>
      <w:r w:rsidRPr="00627F46">
        <w:rPr>
          <w:rFonts w:ascii="宋体" w:hAnsi="宋体" w:cs="宋体" w:hint="eastAsia"/>
          <w:sz w:val="24"/>
        </w:rPr>
        <w:t>根据《中华人民共和国政府采购法》、《中华人民共和国民法典》等法律法规的规定，甲乙双方按照</w:t>
      </w:r>
      <w:r w:rsidRPr="00627F46">
        <w:rPr>
          <w:rFonts w:ascii="宋体" w:hAnsi="宋体" w:cs="宋体" w:hint="eastAsia"/>
          <w:sz w:val="24"/>
          <w:u w:val="single"/>
        </w:rPr>
        <w:t>浙江欣斯路工程项目管理有限公司</w:t>
      </w:r>
      <w:r w:rsidRPr="00627F46">
        <w:rPr>
          <w:rFonts w:ascii="Times New Roman" w:eastAsia="Times New Roman" w:hAnsi="Times New Roman"/>
          <w:sz w:val="24"/>
        </w:rPr>
        <w:t>(</w:t>
      </w:r>
      <w:r w:rsidRPr="00627F46">
        <w:rPr>
          <w:rFonts w:ascii="宋体" w:hAnsi="宋体" w:cs="宋体"/>
          <w:sz w:val="24"/>
        </w:rPr>
        <w:t>采购组织机构名称）关于</w:t>
      </w:r>
      <w:r w:rsidR="006F1E2F" w:rsidRPr="00627F46">
        <w:rPr>
          <w:rFonts w:ascii="宋体" w:hAnsi="宋体" w:cs="宋体" w:hint="eastAsia"/>
          <w:sz w:val="24"/>
          <w:u w:val="single"/>
        </w:rPr>
        <w:t>金清新</w:t>
      </w:r>
      <w:proofErr w:type="gramStart"/>
      <w:r w:rsidR="006F1E2F" w:rsidRPr="00627F46">
        <w:rPr>
          <w:rFonts w:ascii="宋体" w:hAnsi="宋体" w:cs="宋体" w:hint="eastAsia"/>
          <w:sz w:val="24"/>
          <w:u w:val="single"/>
        </w:rPr>
        <w:t>闸</w:t>
      </w:r>
      <w:proofErr w:type="gramEnd"/>
      <w:r w:rsidR="006F1E2F" w:rsidRPr="00627F46">
        <w:rPr>
          <w:rFonts w:ascii="宋体" w:hAnsi="宋体" w:cs="宋体" w:hint="eastAsia"/>
          <w:sz w:val="24"/>
          <w:u w:val="single"/>
        </w:rPr>
        <w:t>安全鉴定</w:t>
      </w:r>
      <w:r w:rsidRPr="00627F46">
        <w:rPr>
          <w:rFonts w:ascii="宋体" w:hAnsi="宋体" w:cs="宋体"/>
          <w:sz w:val="24"/>
        </w:rPr>
        <w:t>项目公开招标的</w:t>
      </w:r>
      <w:r w:rsidRPr="00627F46">
        <w:rPr>
          <w:rFonts w:ascii="宋体" w:hAnsi="宋体" w:cs="宋体" w:hint="eastAsia"/>
          <w:sz w:val="24"/>
        </w:rPr>
        <w:t>采购</w:t>
      </w:r>
      <w:r w:rsidRPr="00627F46">
        <w:rPr>
          <w:rFonts w:ascii="宋体" w:hAnsi="宋体" w:cs="宋体"/>
          <w:sz w:val="24"/>
        </w:rPr>
        <w:t>结果，</w:t>
      </w:r>
      <w:r w:rsidRPr="00627F46">
        <w:rPr>
          <w:rFonts w:ascii="宋体" w:hAnsi="宋体" w:cs="宋体" w:hint="eastAsia"/>
          <w:sz w:val="24"/>
        </w:rPr>
        <w:t>协商一致</w:t>
      </w:r>
      <w:r w:rsidRPr="00627F46">
        <w:rPr>
          <w:rFonts w:ascii="宋体" w:hAnsi="宋体" w:cs="宋体"/>
          <w:sz w:val="24"/>
        </w:rPr>
        <w:t>签署本合同。</w:t>
      </w:r>
    </w:p>
    <w:p w:rsidR="00396EC2" w:rsidRPr="00627F46" w:rsidRDefault="00F53BF5">
      <w:pPr>
        <w:spacing w:after="150" w:line="375" w:lineRule="auto"/>
        <w:jc w:val="left"/>
        <w:textAlignment w:val="baseline"/>
        <w:rPr>
          <w:rFonts w:ascii="Times New Roman" w:eastAsia="Times New Roman" w:hAnsi="Times New Roman"/>
          <w:b/>
          <w:sz w:val="20"/>
          <w:shd w:val="clear" w:color="auto" w:fill="FFFFFF"/>
        </w:rPr>
      </w:pPr>
      <w:r w:rsidRPr="00627F46">
        <w:rPr>
          <w:rFonts w:ascii="宋体" w:hAnsi="宋体" w:cs="宋体"/>
          <w:b/>
          <w:shd w:val="clear" w:color="auto" w:fill="FFFFFF"/>
        </w:rPr>
        <w:t>第一条、合同文件：</w:t>
      </w:r>
    </w:p>
    <w:p w:rsidR="00396EC2" w:rsidRPr="00627F46" w:rsidRDefault="00F53BF5">
      <w:pPr>
        <w:spacing w:line="360" w:lineRule="auto"/>
        <w:ind w:firstLine="480"/>
        <w:textAlignment w:val="baseline"/>
        <w:rPr>
          <w:rFonts w:ascii="宋体" w:hAnsi="宋体" w:cs="宋体"/>
          <w:sz w:val="24"/>
        </w:rPr>
      </w:pPr>
      <w:r w:rsidRPr="00627F46">
        <w:rPr>
          <w:rFonts w:ascii="宋体" w:hAnsi="宋体" w:cs="宋体"/>
          <w:sz w:val="24"/>
        </w:rPr>
        <w:t>1.合同条款。</w:t>
      </w:r>
    </w:p>
    <w:p w:rsidR="00396EC2" w:rsidRPr="00627F46" w:rsidRDefault="00F53BF5">
      <w:pPr>
        <w:spacing w:line="360" w:lineRule="auto"/>
        <w:ind w:firstLine="480"/>
        <w:textAlignment w:val="baseline"/>
        <w:rPr>
          <w:rFonts w:ascii="宋体" w:hAnsi="宋体" w:cs="宋体"/>
          <w:sz w:val="24"/>
        </w:rPr>
      </w:pPr>
      <w:r w:rsidRPr="00627F46">
        <w:rPr>
          <w:rFonts w:ascii="宋体" w:hAnsi="宋体" w:cs="宋体"/>
          <w:sz w:val="24"/>
        </w:rPr>
        <w:t>2.中标通知书。</w:t>
      </w:r>
    </w:p>
    <w:p w:rsidR="00396EC2" w:rsidRPr="00627F46" w:rsidRDefault="00F53BF5">
      <w:pPr>
        <w:spacing w:line="360" w:lineRule="auto"/>
        <w:ind w:firstLine="480"/>
        <w:textAlignment w:val="baseline"/>
        <w:rPr>
          <w:rFonts w:ascii="宋体" w:hAnsi="宋体" w:cs="宋体"/>
          <w:sz w:val="24"/>
        </w:rPr>
      </w:pPr>
      <w:r w:rsidRPr="00627F46">
        <w:rPr>
          <w:rFonts w:ascii="宋体" w:hAnsi="宋体" w:cs="宋体"/>
          <w:sz w:val="24"/>
        </w:rPr>
        <w:t>3.更正补充文件。</w:t>
      </w:r>
    </w:p>
    <w:p w:rsidR="00396EC2" w:rsidRPr="00627F46" w:rsidRDefault="00F53BF5">
      <w:pPr>
        <w:spacing w:line="360" w:lineRule="auto"/>
        <w:ind w:firstLine="480"/>
        <w:textAlignment w:val="baseline"/>
        <w:rPr>
          <w:rFonts w:ascii="宋体" w:hAnsi="宋体" w:cs="宋体"/>
          <w:sz w:val="24"/>
        </w:rPr>
      </w:pPr>
      <w:r w:rsidRPr="00627F46">
        <w:rPr>
          <w:rFonts w:ascii="宋体" w:hAnsi="宋体" w:cs="宋体"/>
          <w:sz w:val="24"/>
        </w:rPr>
        <w:t>4.招标文件。</w:t>
      </w:r>
    </w:p>
    <w:p w:rsidR="00396EC2" w:rsidRPr="00627F46" w:rsidRDefault="00F53BF5">
      <w:pPr>
        <w:spacing w:line="360" w:lineRule="auto"/>
        <w:ind w:firstLine="480"/>
        <w:textAlignment w:val="baseline"/>
        <w:rPr>
          <w:rFonts w:ascii="宋体" w:hAnsi="宋体" w:cs="宋体"/>
          <w:sz w:val="24"/>
        </w:rPr>
      </w:pPr>
      <w:r w:rsidRPr="00627F46">
        <w:rPr>
          <w:rFonts w:ascii="宋体" w:hAnsi="宋体" w:cs="宋体"/>
          <w:sz w:val="24"/>
        </w:rPr>
        <w:t>5.中标供应商投标文件。</w:t>
      </w:r>
    </w:p>
    <w:p w:rsidR="00396EC2" w:rsidRPr="00627F46" w:rsidRDefault="00F53BF5">
      <w:pPr>
        <w:spacing w:line="360" w:lineRule="auto"/>
        <w:ind w:firstLine="480"/>
        <w:textAlignment w:val="baseline"/>
        <w:rPr>
          <w:rFonts w:ascii="宋体" w:hAnsi="宋体" w:cs="宋体"/>
          <w:sz w:val="24"/>
        </w:rPr>
      </w:pPr>
      <w:r w:rsidRPr="00627F46">
        <w:rPr>
          <w:rFonts w:ascii="宋体" w:hAnsi="宋体" w:cs="宋体"/>
          <w:sz w:val="24"/>
        </w:rPr>
        <w:t>6.其他。</w:t>
      </w:r>
    </w:p>
    <w:p w:rsidR="00396EC2" w:rsidRPr="00627F46" w:rsidRDefault="00F53BF5">
      <w:pPr>
        <w:spacing w:line="440" w:lineRule="auto"/>
        <w:ind w:firstLine="360"/>
        <w:textAlignment w:val="baseline"/>
        <w:rPr>
          <w:rFonts w:ascii="宋体" w:hAnsi="宋体" w:cs="宋体"/>
          <w:sz w:val="20"/>
        </w:rPr>
      </w:pPr>
      <w:r w:rsidRPr="00627F46">
        <w:rPr>
          <w:rFonts w:ascii="宋体" w:hAnsi="宋体" w:cs="宋体"/>
          <w:sz w:val="24"/>
        </w:rPr>
        <w:t>上述所指合同文件应认为是互相补充和解释的，但是有模棱两可或互相矛盾之处，以其所列内容顺序为准。</w:t>
      </w:r>
    </w:p>
    <w:p w:rsidR="00396EC2" w:rsidRPr="00627F46" w:rsidRDefault="00F53BF5">
      <w:pPr>
        <w:spacing w:after="150" w:line="375" w:lineRule="auto"/>
        <w:jc w:val="left"/>
        <w:textAlignment w:val="baseline"/>
        <w:rPr>
          <w:rFonts w:ascii="宋体" w:hAnsi="宋体" w:cs="宋体"/>
          <w:b/>
          <w:sz w:val="24"/>
          <w:shd w:val="clear" w:color="auto" w:fill="FFFFFF"/>
        </w:rPr>
      </w:pPr>
      <w:r w:rsidRPr="00627F46">
        <w:rPr>
          <w:rFonts w:ascii="宋体" w:hAnsi="宋体" w:cs="宋体"/>
          <w:b/>
          <w:shd w:val="clear" w:color="auto" w:fill="FFFFFF"/>
        </w:rPr>
        <w:t>第二条：</w:t>
      </w:r>
      <w:r w:rsidRPr="00627F46">
        <w:rPr>
          <w:rFonts w:ascii="宋体" w:hAnsi="宋体" w:cs="宋体"/>
          <w:b/>
          <w:sz w:val="24"/>
          <w:shd w:val="clear" w:color="auto" w:fill="FFFFFF"/>
        </w:rPr>
        <w:t>合同内容及服务标准</w:t>
      </w:r>
    </w:p>
    <w:p w:rsidR="00396EC2" w:rsidRPr="00627F46" w:rsidRDefault="00F53BF5">
      <w:pPr>
        <w:spacing w:after="150" w:line="375" w:lineRule="auto"/>
        <w:ind w:firstLine="480"/>
        <w:jc w:val="left"/>
        <w:textAlignment w:val="baseline"/>
        <w:rPr>
          <w:rFonts w:ascii="宋体" w:hAnsi="宋体" w:cs="宋体"/>
          <w:sz w:val="24"/>
          <w:shd w:val="clear" w:color="auto" w:fill="FFFFFF"/>
        </w:rPr>
      </w:pPr>
      <w:r w:rsidRPr="00627F46">
        <w:rPr>
          <w:rFonts w:ascii="宋体" w:hAnsi="宋体" w:cs="宋体"/>
          <w:sz w:val="24"/>
          <w:shd w:val="clear" w:color="auto" w:fill="FFFFFF"/>
        </w:rPr>
        <w:t>（具体</w:t>
      </w:r>
      <w:proofErr w:type="gramStart"/>
      <w:r w:rsidRPr="00627F46">
        <w:rPr>
          <w:rFonts w:ascii="宋体" w:hAnsi="宋体" w:cs="宋体"/>
          <w:sz w:val="24"/>
          <w:shd w:val="clear" w:color="auto" w:fill="FFFFFF"/>
        </w:rPr>
        <w:t>见项目</w:t>
      </w:r>
      <w:proofErr w:type="gramEnd"/>
      <w:r w:rsidRPr="00627F46">
        <w:rPr>
          <w:rFonts w:ascii="宋体" w:hAnsi="宋体" w:cs="宋体"/>
          <w:sz w:val="24"/>
          <w:shd w:val="clear" w:color="auto" w:fill="FFFFFF"/>
        </w:rPr>
        <w:t>需求）</w:t>
      </w:r>
    </w:p>
    <w:p w:rsidR="00396EC2" w:rsidRPr="00627F46" w:rsidRDefault="00F53BF5">
      <w:pPr>
        <w:spacing w:line="440" w:lineRule="auto"/>
        <w:textAlignment w:val="baseline"/>
        <w:rPr>
          <w:rFonts w:ascii="Times New Roman" w:eastAsia="Times New Roman" w:hAnsi="Times New Roman"/>
          <w:b/>
          <w:sz w:val="20"/>
        </w:rPr>
      </w:pPr>
      <w:r w:rsidRPr="00627F46">
        <w:rPr>
          <w:rFonts w:ascii="宋体" w:hAnsi="宋体" w:cs="宋体"/>
          <w:b/>
        </w:rPr>
        <w:t>第三条：合同金额</w:t>
      </w:r>
    </w:p>
    <w:p w:rsidR="00396EC2" w:rsidRPr="00627F46" w:rsidRDefault="00F53BF5">
      <w:pPr>
        <w:spacing w:before="120" w:after="120" w:line="360" w:lineRule="auto"/>
        <w:ind w:left="410" w:hanging="410"/>
        <w:textAlignment w:val="baseline"/>
        <w:rPr>
          <w:rFonts w:ascii="宋体" w:hAnsi="宋体" w:cs="宋体"/>
          <w:sz w:val="24"/>
        </w:rPr>
      </w:pPr>
      <w:r w:rsidRPr="00627F46">
        <w:rPr>
          <w:rFonts w:ascii="宋体" w:hAnsi="宋体" w:cs="宋体"/>
          <w:sz w:val="24"/>
        </w:rPr>
        <w:t>本合同金额为（大写）：__________元（￥_________元）人民币。</w:t>
      </w:r>
    </w:p>
    <w:p w:rsidR="00396EC2" w:rsidRPr="00627F46" w:rsidRDefault="00F53BF5">
      <w:pPr>
        <w:snapToGrid w:val="0"/>
        <w:spacing w:line="480" w:lineRule="auto"/>
        <w:ind w:firstLineChars="200" w:firstLine="420"/>
        <w:rPr>
          <w:rFonts w:ascii="宋体" w:hAnsi="宋体" w:cs="宋体"/>
          <w:bCs/>
          <w:szCs w:val="21"/>
        </w:rPr>
      </w:pPr>
      <w:r w:rsidRPr="00627F46">
        <w:rPr>
          <w:rFonts w:ascii="宋体" w:hAnsi="宋体" w:cs="宋体" w:hint="eastAsia"/>
          <w:bCs/>
          <w:szCs w:val="21"/>
        </w:rPr>
        <w:lastRenderedPageBreak/>
        <w:t>说明：</w:t>
      </w:r>
      <w:r w:rsidRPr="00627F46">
        <w:rPr>
          <w:rFonts w:ascii="宋体" w:hAnsi="宋体" w:cs="宋体" w:hint="eastAsia"/>
        </w:rPr>
        <w:t>本项目实行固定</w:t>
      </w:r>
      <w:r w:rsidRPr="00627F46">
        <w:rPr>
          <w:rFonts w:ascii="Arial" w:hAnsi="宋体" w:cs="Arial"/>
          <w:u w:val="wave"/>
        </w:rPr>
        <w:t>总价承包</w:t>
      </w:r>
      <w:r w:rsidRPr="00627F46">
        <w:rPr>
          <w:rFonts w:ascii="宋体" w:hint="eastAsia"/>
          <w:szCs w:val="21"/>
        </w:rPr>
        <w:t>，包含</w:t>
      </w:r>
      <w:r w:rsidRPr="00627F46">
        <w:rPr>
          <w:rFonts w:ascii="宋体" w:hAnsi="宋体" w:cs="宋体" w:hint="eastAsia"/>
          <w:szCs w:val="21"/>
        </w:rPr>
        <w:t>乙方前往现场踏勘、检测等提供本次服务所需的一切人工费、主要材料费、设备及机械费、辅助材料费、采购及保管费、管理费、评审专家费（专家组组成应符合上级规定）、采购代理服务费、验收费、后期服务费、</w:t>
      </w:r>
      <w:proofErr w:type="gramStart"/>
      <w:r w:rsidRPr="00627F46">
        <w:rPr>
          <w:rFonts w:ascii="宋体" w:hAnsi="宋体" w:cs="宋体" w:hint="eastAsia"/>
          <w:szCs w:val="21"/>
        </w:rPr>
        <w:t>规</w:t>
      </w:r>
      <w:proofErr w:type="gramEnd"/>
      <w:r w:rsidRPr="00627F46">
        <w:rPr>
          <w:rFonts w:ascii="宋体" w:hAnsi="宋体" w:cs="宋体" w:hint="eastAsia"/>
          <w:szCs w:val="21"/>
        </w:rPr>
        <w:t>费、利润、税金等所有鉴定所需的一切本身</w:t>
      </w:r>
      <w:r w:rsidRPr="00627F46">
        <w:rPr>
          <w:rFonts w:ascii="宋体" w:hAnsi="宋体" w:cs="宋体" w:hint="eastAsia"/>
          <w:bCs/>
          <w:szCs w:val="21"/>
        </w:rPr>
        <w:t>和不可或缺的所有工作开支、政策性文件规定及合同包含的所有风险、责任等各项全部费用，进行固定总价报价并承担一切风险责任。价格在合同执行期内固定不变，因各种原因而导致费用的增减，甲方均不考虑补偿。</w:t>
      </w:r>
      <w:bookmarkStart w:id="28" w:name="（七）评标过程的监控_"/>
      <w:bookmarkEnd w:id="28"/>
    </w:p>
    <w:p w:rsidR="00396EC2" w:rsidRPr="00627F46" w:rsidRDefault="00F53BF5">
      <w:pPr>
        <w:spacing w:line="360" w:lineRule="auto"/>
        <w:ind w:firstLineChars="200" w:firstLine="422"/>
        <w:rPr>
          <w:rFonts w:ascii="宋体" w:hAnsi="宋体" w:cs="宋体"/>
          <w:b/>
        </w:rPr>
      </w:pPr>
      <w:r w:rsidRPr="00627F46">
        <w:rPr>
          <w:rFonts w:ascii="宋体" w:hAnsi="宋体" w:cs="宋体"/>
          <w:b/>
        </w:rPr>
        <w:t>第四条：服务期：</w:t>
      </w:r>
    </w:p>
    <w:p w:rsidR="00111539" w:rsidRPr="00627F46" w:rsidRDefault="00111539" w:rsidP="00111539">
      <w:pPr>
        <w:snapToGrid w:val="0"/>
        <w:spacing w:line="480" w:lineRule="auto"/>
        <w:ind w:firstLineChars="200" w:firstLine="420"/>
        <w:rPr>
          <w:rFonts w:ascii="宋体" w:hAnsi="宋体" w:cs="宋体"/>
          <w:bCs/>
          <w:szCs w:val="21"/>
        </w:rPr>
      </w:pPr>
      <w:r w:rsidRPr="00627F46">
        <w:rPr>
          <w:rFonts w:ascii="宋体" w:hAnsi="宋体" w:cs="宋体" w:hint="eastAsia"/>
          <w:bCs/>
          <w:szCs w:val="21"/>
        </w:rPr>
        <w:t xml:space="preserve">2022年11月30日前，完成各专题；  </w:t>
      </w:r>
    </w:p>
    <w:p w:rsidR="00111539" w:rsidRPr="00627F46" w:rsidRDefault="00111539" w:rsidP="00111539">
      <w:pPr>
        <w:snapToGrid w:val="0"/>
        <w:spacing w:line="480" w:lineRule="auto"/>
        <w:ind w:firstLineChars="200" w:firstLine="420"/>
        <w:rPr>
          <w:rFonts w:ascii="宋体" w:hAnsi="宋体" w:cs="宋体"/>
          <w:bCs/>
          <w:szCs w:val="21"/>
        </w:rPr>
      </w:pPr>
      <w:r w:rsidRPr="00627F46">
        <w:rPr>
          <w:rFonts w:ascii="宋体" w:hAnsi="宋体" w:cs="宋体" w:hint="eastAsia"/>
          <w:bCs/>
          <w:szCs w:val="21"/>
        </w:rPr>
        <w:t xml:space="preserve">2023年3月30日前，完成报告初稿并送审；  </w:t>
      </w:r>
    </w:p>
    <w:p w:rsidR="00111539" w:rsidRPr="00627F46" w:rsidRDefault="00111539" w:rsidP="00111539">
      <w:pPr>
        <w:snapToGrid w:val="0"/>
        <w:spacing w:line="480" w:lineRule="auto"/>
        <w:ind w:firstLineChars="200" w:firstLine="420"/>
        <w:rPr>
          <w:rFonts w:ascii="宋体" w:hAnsi="宋体" w:cs="宋体"/>
          <w:bCs/>
          <w:szCs w:val="21"/>
        </w:rPr>
      </w:pPr>
      <w:r w:rsidRPr="00627F46">
        <w:rPr>
          <w:rFonts w:ascii="宋体" w:hAnsi="宋体" w:cs="宋体" w:hint="eastAsia"/>
          <w:bCs/>
          <w:szCs w:val="21"/>
        </w:rPr>
        <w:t>2023年5月30日前，修改完善形成报批稿</w:t>
      </w:r>
    </w:p>
    <w:p w:rsidR="00111539" w:rsidRPr="00627F46" w:rsidRDefault="00111539" w:rsidP="00111539">
      <w:pPr>
        <w:snapToGrid w:val="0"/>
        <w:spacing w:line="480" w:lineRule="auto"/>
        <w:ind w:firstLineChars="200" w:firstLine="420"/>
        <w:rPr>
          <w:rFonts w:ascii="宋体" w:hAnsi="宋体" w:cs="宋体"/>
          <w:bCs/>
          <w:szCs w:val="21"/>
        </w:rPr>
      </w:pPr>
      <w:r w:rsidRPr="00627F46">
        <w:rPr>
          <w:rFonts w:ascii="宋体" w:hAnsi="宋体" w:cs="宋体" w:hint="eastAsia"/>
          <w:bCs/>
          <w:szCs w:val="21"/>
        </w:rPr>
        <w:t>根据水闸安全鉴定结论，甲方开展后续大修或加固设计时，乙方应及时</w:t>
      </w:r>
      <w:proofErr w:type="gramStart"/>
      <w:r w:rsidRPr="00627F46">
        <w:rPr>
          <w:rFonts w:ascii="宋体" w:hAnsi="宋体" w:cs="宋体" w:hint="eastAsia"/>
          <w:bCs/>
          <w:szCs w:val="21"/>
        </w:rPr>
        <w:t>派项目</w:t>
      </w:r>
      <w:proofErr w:type="gramEnd"/>
      <w:r w:rsidRPr="00627F46">
        <w:rPr>
          <w:rFonts w:ascii="宋体" w:hAnsi="宋体" w:cs="宋体" w:hint="eastAsia"/>
          <w:bCs/>
          <w:szCs w:val="21"/>
        </w:rPr>
        <w:t>负责人参加审查会等后续服务。</w:t>
      </w:r>
    </w:p>
    <w:p w:rsidR="00396EC2" w:rsidRPr="00627F46" w:rsidRDefault="00F53BF5" w:rsidP="00111539">
      <w:pPr>
        <w:snapToGrid w:val="0"/>
        <w:spacing w:line="480" w:lineRule="auto"/>
        <w:ind w:firstLineChars="200" w:firstLine="422"/>
        <w:rPr>
          <w:rFonts w:ascii="Times New Roman" w:eastAsia="Times New Roman" w:hAnsi="Times New Roman"/>
          <w:b/>
          <w:sz w:val="20"/>
        </w:rPr>
      </w:pPr>
      <w:r w:rsidRPr="00627F46">
        <w:rPr>
          <w:rFonts w:ascii="宋体" w:hAnsi="宋体" w:cs="宋体"/>
          <w:b/>
        </w:rPr>
        <w:t>第五条：付款方式：</w:t>
      </w:r>
      <w:r w:rsidRPr="00627F46">
        <w:rPr>
          <w:rFonts w:ascii="宋体" w:hAnsi="宋体" w:cs="宋体"/>
        </w:rPr>
        <w:t>本项目分</w:t>
      </w:r>
      <w:r w:rsidR="008A031B" w:rsidRPr="00627F46">
        <w:rPr>
          <w:rFonts w:ascii="宋体" w:hAnsi="宋体" w:cs="宋体" w:hint="eastAsia"/>
        </w:rPr>
        <w:t>四</w:t>
      </w:r>
      <w:r w:rsidRPr="00627F46">
        <w:rPr>
          <w:rFonts w:ascii="宋体" w:hAnsi="宋体" w:cs="宋体"/>
        </w:rPr>
        <w:t>个阶段付款；</w:t>
      </w:r>
    </w:p>
    <w:p w:rsidR="00D955C2" w:rsidRPr="00627F46" w:rsidRDefault="00D955C2" w:rsidP="00D955C2">
      <w:pPr>
        <w:spacing w:line="440" w:lineRule="auto"/>
        <w:ind w:right="-153" w:firstLine="420"/>
        <w:textAlignment w:val="baseline"/>
        <w:rPr>
          <w:rFonts w:ascii="Times New Roman" w:hAnsi="Times New Roman"/>
          <w:sz w:val="24"/>
          <w:szCs w:val="24"/>
        </w:rPr>
      </w:pPr>
      <w:r w:rsidRPr="00627F46">
        <w:rPr>
          <w:rFonts w:ascii="Times New Roman" w:hAnsi="Times New Roman" w:hint="eastAsia"/>
          <w:sz w:val="24"/>
          <w:szCs w:val="24"/>
        </w:rPr>
        <w:t>1</w:t>
      </w:r>
      <w:r w:rsidRPr="00627F46">
        <w:rPr>
          <w:rFonts w:ascii="Times New Roman" w:hAnsi="Times New Roman" w:hint="eastAsia"/>
          <w:sz w:val="24"/>
          <w:szCs w:val="24"/>
        </w:rPr>
        <w:t>）本项目合同签订且收到乙方开具的发票后</w:t>
      </w:r>
      <w:r w:rsidRPr="00627F46">
        <w:rPr>
          <w:rFonts w:ascii="Times New Roman" w:hAnsi="Times New Roman" w:hint="eastAsia"/>
          <w:sz w:val="24"/>
          <w:szCs w:val="24"/>
        </w:rPr>
        <w:t xml:space="preserve">7 </w:t>
      </w:r>
      <w:proofErr w:type="gramStart"/>
      <w:r w:rsidRPr="00627F46">
        <w:rPr>
          <w:rFonts w:ascii="Times New Roman" w:hAnsi="Times New Roman" w:hint="eastAsia"/>
          <w:sz w:val="24"/>
          <w:szCs w:val="24"/>
        </w:rPr>
        <w:t>个</w:t>
      </w:r>
      <w:proofErr w:type="gramEnd"/>
      <w:r w:rsidRPr="00627F46">
        <w:rPr>
          <w:rFonts w:ascii="Times New Roman" w:hAnsi="Times New Roman" w:hint="eastAsia"/>
          <w:sz w:val="24"/>
          <w:szCs w:val="24"/>
        </w:rPr>
        <w:t>工作日内甲方向乙方支付合同价款的</w:t>
      </w:r>
      <w:r w:rsidRPr="00627F46">
        <w:rPr>
          <w:rFonts w:ascii="Times New Roman" w:hAnsi="Times New Roman" w:hint="eastAsia"/>
          <w:sz w:val="24"/>
          <w:szCs w:val="24"/>
        </w:rPr>
        <w:t>40%</w:t>
      </w:r>
      <w:r w:rsidRPr="00627F46">
        <w:rPr>
          <w:rFonts w:ascii="Times New Roman" w:hAnsi="Times New Roman" w:hint="eastAsia"/>
          <w:sz w:val="24"/>
          <w:szCs w:val="24"/>
        </w:rPr>
        <w:t>的预付款；</w:t>
      </w:r>
      <w:r w:rsidRPr="00627F46">
        <w:rPr>
          <w:rFonts w:ascii="Times New Roman" w:hAnsi="Times New Roman" w:hint="eastAsia"/>
          <w:sz w:val="24"/>
          <w:szCs w:val="24"/>
        </w:rPr>
        <w:t xml:space="preserve">  </w:t>
      </w:r>
    </w:p>
    <w:p w:rsidR="00D955C2" w:rsidRPr="00627F46" w:rsidRDefault="00D955C2" w:rsidP="00D955C2">
      <w:pPr>
        <w:spacing w:line="440" w:lineRule="auto"/>
        <w:ind w:right="-153" w:firstLine="420"/>
        <w:textAlignment w:val="baseline"/>
        <w:rPr>
          <w:rFonts w:ascii="Times New Roman" w:hAnsi="Times New Roman"/>
          <w:sz w:val="24"/>
          <w:szCs w:val="24"/>
        </w:rPr>
      </w:pPr>
      <w:r w:rsidRPr="00627F46">
        <w:rPr>
          <w:rFonts w:ascii="Times New Roman" w:hAnsi="Times New Roman" w:hint="eastAsia"/>
          <w:sz w:val="24"/>
          <w:szCs w:val="24"/>
        </w:rPr>
        <w:t>2</w:t>
      </w:r>
      <w:r w:rsidRPr="00627F46">
        <w:rPr>
          <w:rFonts w:ascii="Times New Roman" w:hAnsi="Times New Roman" w:hint="eastAsia"/>
          <w:sz w:val="24"/>
          <w:szCs w:val="24"/>
        </w:rPr>
        <w:t>）乙方提交《工程现状调查分析报告》《现场安全检测报告》《工程复核计算分析报告》初稿且收到乙方开具的发票后</w:t>
      </w:r>
      <w:r w:rsidRPr="00627F46">
        <w:rPr>
          <w:rFonts w:ascii="Times New Roman" w:hAnsi="Times New Roman" w:hint="eastAsia"/>
          <w:sz w:val="24"/>
          <w:szCs w:val="24"/>
        </w:rPr>
        <w:t xml:space="preserve">7 </w:t>
      </w:r>
      <w:proofErr w:type="gramStart"/>
      <w:r w:rsidRPr="00627F46">
        <w:rPr>
          <w:rFonts w:ascii="Times New Roman" w:hAnsi="Times New Roman" w:hint="eastAsia"/>
          <w:sz w:val="24"/>
          <w:szCs w:val="24"/>
        </w:rPr>
        <w:t>个</w:t>
      </w:r>
      <w:proofErr w:type="gramEnd"/>
      <w:r w:rsidRPr="00627F46">
        <w:rPr>
          <w:rFonts w:ascii="Times New Roman" w:hAnsi="Times New Roman" w:hint="eastAsia"/>
          <w:sz w:val="24"/>
          <w:szCs w:val="24"/>
        </w:rPr>
        <w:t>工作日内甲方向乙方支付合同价款的</w:t>
      </w:r>
      <w:r w:rsidRPr="00627F46">
        <w:rPr>
          <w:rFonts w:ascii="Times New Roman" w:hAnsi="Times New Roman" w:hint="eastAsia"/>
          <w:sz w:val="24"/>
          <w:szCs w:val="24"/>
        </w:rPr>
        <w:t>30%</w:t>
      </w:r>
      <w:r w:rsidRPr="00627F46">
        <w:rPr>
          <w:rFonts w:ascii="Times New Roman" w:hAnsi="Times New Roman" w:hint="eastAsia"/>
          <w:sz w:val="24"/>
          <w:szCs w:val="24"/>
        </w:rPr>
        <w:t>；</w:t>
      </w:r>
    </w:p>
    <w:p w:rsidR="00D955C2" w:rsidRPr="00627F46" w:rsidRDefault="00D955C2" w:rsidP="00D955C2">
      <w:pPr>
        <w:spacing w:line="440" w:lineRule="auto"/>
        <w:ind w:right="-153" w:firstLine="420"/>
        <w:textAlignment w:val="baseline"/>
        <w:rPr>
          <w:rFonts w:ascii="Times New Roman" w:hAnsi="Times New Roman"/>
          <w:sz w:val="24"/>
          <w:szCs w:val="24"/>
        </w:rPr>
      </w:pPr>
      <w:r w:rsidRPr="00627F46">
        <w:rPr>
          <w:rFonts w:ascii="Times New Roman" w:hAnsi="Times New Roman" w:hint="eastAsia"/>
          <w:sz w:val="24"/>
          <w:szCs w:val="24"/>
        </w:rPr>
        <w:t>3</w:t>
      </w:r>
      <w:r w:rsidRPr="00627F46">
        <w:rPr>
          <w:rFonts w:ascii="Times New Roman" w:hAnsi="Times New Roman" w:hint="eastAsia"/>
          <w:sz w:val="24"/>
          <w:szCs w:val="24"/>
        </w:rPr>
        <w:t>）所有报告送审稿完成并评审通过且收到乙方开具的发票后</w:t>
      </w:r>
      <w:r w:rsidRPr="00627F46">
        <w:rPr>
          <w:rFonts w:ascii="Times New Roman" w:hAnsi="Times New Roman" w:hint="eastAsia"/>
          <w:sz w:val="24"/>
          <w:szCs w:val="24"/>
        </w:rPr>
        <w:t xml:space="preserve">7 </w:t>
      </w:r>
      <w:proofErr w:type="gramStart"/>
      <w:r w:rsidRPr="00627F46">
        <w:rPr>
          <w:rFonts w:ascii="Times New Roman" w:hAnsi="Times New Roman" w:hint="eastAsia"/>
          <w:sz w:val="24"/>
          <w:szCs w:val="24"/>
        </w:rPr>
        <w:t>个</w:t>
      </w:r>
      <w:proofErr w:type="gramEnd"/>
      <w:r w:rsidRPr="00627F46">
        <w:rPr>
          <w:rFonts w:ascii="Times New Roman" w:hAnsi="Times New Roman" w:hint="eastAsia"/>
          <w:sz w:val="24"/>
          <w:szCs w:val="24"/>
        </w:rPr>
        <w:t>工作日内甲方向乙方支付合同价款的</w:t>
      </w:r>
      <w:r w:rsidRPr="00627F46">
        <w:rPr>
          <w:rFonts w:ascii="Times New Roman" w:hAnsi="Times New Roman" w:hint="eastAsia"/>
          <w:sz w:val="24"/>
          <w:szCs w:val="24"/>
        </w:rPr>
        <w:t>10%</w:t>
      </w:r>
      <w:r w:rsidRPr="00627F46">
        <w:rPr>
          <w:rFonts w:ascii="Times New Roman" w:hAnsi="Times New Roman" w:hint="eastAsia"/>
          <w:sz w:val="24"/>
          <w:szCs w:val="24"/>
        </w:rPr>
        <w:t>；</w:t>
      </w:r>
    </w:p>
    <w:p w:rsidR="00396EC2" w:rsidRPr="00627F46" w:rsidRDefault="00D955C2" w:rsidP="00D955C2">
      <w:pPr>
        <w:spacing w:line="440" w:lineRule="auto"/>
        <w:ind w:right="-153" w:firstLine="420"/>
        <w:textAlignment w:val="baseline"/>
        <w:rPr>
          <w:rFonts w:ascii="宋体" w:hAnsi="宋体" w:cs="宋体"/>
        </w:rPr>
      </w:pPr>
      <w:r w:rsidRPr="00627F46">
        <w:rPr>
          <w:rFonts w:ascii="Times New Roman" w:hAnsi="Times New Roman" w:hint="eastAsia"/>
          <w:sz w:val="24"/>
          <w:szCs w:val="24"/>
        </w:rPr>
        <w:t>4</w:t>
      </w:r>
      <w:r w:rsidRPr="00627F46">
        <w:rPr>
          <w:rFonts w:ascii="Times New Roman" w:hAnsi="Times New Roman" w:hint="eastAsia"/>
          <w:sz w:val="24"/>
          <w:szCs w:val="24"/>
        </w:rPr>
        <w:t>）提交上级主管部门印发水闸安全鉴定书且收到乙方开具的发票后</w:t>
      </w:r>
      <w:r w:rsidRPr="00627F46">
        <w:rPr>
          <w:rFonts w:ascii="Times New Roman" w:hAnsi="Times New Roman" w:hint="eastAsia"/>
          <w:sz w:val="24"/>
          <w:szCs w:val="24"/>
        </w:rPr>
        <w:t xml:space="preserve">7 </w:t>
      </w:r>
      <w:proofErr w:type="gramStart"/>
      <w:r w:rsidRPr="00627F46">
        <w:rPr>
          <w:rFonts w:ascii="Times New Roman" w:hAnsi="Times New Roman" w:hint="eastAsia"/>
          <w:sz w:val="24"/>
          <w:szCs w:val="24"/>
        </w:rPr>
        <w:t>个</w:t>
      </w:r>
      <w:proofErr w:type="gramEnd"/>
      <w:r w:rsidRPr="00627F46">
        <w:rPr>
          <w:rFonts w:ascii="Times New Roman" w:hAnsi="Times New Roman" w:hint="eastAsia"/>
          <w:sz w:val="24"/>
          <w:szCs w:val="24"/>
        </w:rPr>
        <w:t>工作日内甲方向乙方支付至合同价款的</w:t>
      </w:r>
      <w:r w:rsidRPr="00627F46">
        <w:rPr>
          <w:rFonts w:ascii="Times New Roman" w:hAnsi="Times New Roman" w:hint="eastAsia"/>
          <w:sz w:val="24"/>
          <w:szCs w:val="24"/>
        </w:rPr>
        <w:t>100%</w:t>
      </w:r>
      <w:r w:rsidR="00A13CB9" w:rsidRPr="00627F46">
        <w:rPr>
          <w:rFonts w:ascii="宋体" w:hAnsi="宋体" w:cs="宋体" w:hint="eastAsia"/>
        </w:rPr>
        <w:t>；</w:t>
      </w:r>
    </w:p>
    <w:p w:rsidR="00396EC2" w:rsidRPr="00627F46" w:rsidRDefault="00F53BF5">
      <w:pPr>
        <w:spacing w:line="440" w:lineRule="auto"/>
        <w:textAlignment w:val="baseline"/>
        <w:rPr>
          <w:rFonts w:ascii="Times New Roman" w:eastAsia="Times New Roman" w:hAnsi="Times New Roman"/>
          <w:b/>
          <w:sz w:val="20"/>
        </w:rPr>
      </w:pPr>
      <w:r w:rsidRPr="00627F46">
        <w:rPr>
          <w:rFonts w:ascii="宋体" w:hAnsi="宋体" w:cs="宋体"/>
          <w:b/>
        </w:rPr>
        <w:t>第六条：验收及结算方法：</w:t>
      </w:r>
    </w:p>
    <w:p w:rsidR="00396EC2" w:rsidRPr="00627F46" w:rsidRDefault="005076F5">
      <w:pPr>
        <w:spacing w:line="440" w:lineRule="auto"/>
        <w:ind w:right="-153" w:firstLine="420"/>
        <w:textAlignment w:val="baseline"/>
        <w:rPr>
          <w:rFonts w:ascii="宋体" w:hAnsi="宋体" w:cs="宋体"/>
        </w:rPr>
      </w:pPr>
      <w:r w:rsidRPr="00627F46">
        <w:rPr>
          <w:rFonts w:ascii="宋体" w:hAnsi="宋体" w:cs="宋体" w:hint="eastAsia"/>
        </w:rPr>
        <w:t>项目验收时采购人组织人员对本项目的相关成果（《工程现状调查分析报告》、《现场安全检测报告》、《工程复核计算分析报告》、《水闸安全评价总报告》）进行初步核查并</w:t>
      </w:r>
      <w:r w:rsidRPr="00627F46">
        <w:rPr>
          <w:rFonts w:ascii="宋体" w:hAnsi="宋体" w:cs="宋体" w:hint="eastAsia"/>
        </w:rPr>
        <w:lastRenderedPageBreak/>
        <w:t>报省水行政主管部门（或其授权单位）验收，成果质量必须符合本行业的质量标准</w:t>
      </w:r>
      <w:r w:rsidR="00F53BF5" w:rsidRPr="00627F46">
        <w:rPr>
          <w:rFonts w:ascii="宋体" w:hAnsi="宋体" w:cs="宋体"/>
        </w:rPr>
        <w:t>。</w:t>
      </w:r>
    </w:p>
    <w:p w:rsidR="00396EC2" w:rsidRPr="00627F46" w:rsidRDefault="00F53BF5">
      <w:pPr>
        <w:pStyle w:val="ad"/>
        <w:snapToGrid w:val="0"/>
        <w:spacing w:line="360" w:lineRule="auto"/>
        <w:jc w:val="left"/>
        <w:textAlignment w:val="baseline"/>
        <w:rPr>
          <w:rFonts w:hAnsi="宋体" w:cs="宋体"/>
          <w:szCs w:val="21"/>
        </w:rPr>
      </w:pPr>
      <w:r w:rsidRPr="00627F46">
        <w:rPr>
          <w:rFonts w:hAnsi="宋体" w:cs="宋体" w:hint="eastAsia"/>
          <w:b/>
          <w:szCs w:val="21"/>
        </w:rPr>
        <w:t>第七条、服务质量保证期</w:t>
      </w:r>
    </w:p>
    <w:p w:rsidR="00396EC2" w:rsidRPr="00627F46" w:rsidRDefault="00F53BF5">
      <w:pPr>
        <w:pStyle w:val="ad"/>
        <w:snapToGrid w:val="0"/>
        <w:spacing w:line="360" w:lineRule="auto"/>
        <w:ind w:firstLineChars="200" w:firstLine="420"/>
        <w:jc w:val="left"/>
        <w:textAlignment w:val="baseline"/>
        <w:rPr>
          <w:rFonts w:hAnsi="宋体" w:cs="宋体"/>
          <w:szCs w:val="21"/>
        </w:rPr>
      </w:pPr>
      <w:r w:rsidRPr="00627F46">
        <w:rPr>
          <w:rFonts w:hAnsi="宋体" w:cs="宋体"/>
          <w:szCs w:val="21"/>
        </w:rPr>
        <w:t xml:space="preserve">1. </w:t>
      </w:r>
      <w:r w:rsidRPr="00627F46">
        <w:rPr>
          <w:rFonts w:hAnsi="宋体" w:cs="宋体" w:hint="eastAsia"/>
          <w:szCs w:val="21"/>
        </w:rPr>
        <w:t>服务质量保证期</w:t>
      </w:r>
      <w:r w:rsidRPr="00627F46">
        <w:rPr>
          <w:rFonts w:hAnsi="宋体" w:cs="宋体"/>
          <w:szCs w:val="21"/>
          <w:u w:val="single"/>
        </w:rPr>
        <w:t xml:space="preserve">   6个  </w:t>
      </w:r>
      <w:r w:rsidRPr="00627F46">
        <w:rPr>
          <w:rFonts w:hAnsi="宋体" w:cs="宋体" w:hint="eastAsia"/>
          <w:szCs w:val="21"/>
        </w:rPr>
        <w:t>月。（自验收合格之日起计）</w:t>
      </w:r>
    </w:p>
    <w:p w:rsidR="00396EC2" w:rsidRPr="00627F46" w:rsidRDefault="00F53BF5">
      <w:pPr>
        <w:spacing w:line="440" w:lineRule="exact"/>
        <w:textAlignment w:val="baseline"/>
        <w:rPr>
          <w:b/>
          <w:bCs/>
          <w:sz w:val="20"/>
        </w:rPr>
      </w:pPr>
      <w:r w:rsidRPr="00627F46">
        <w:rPr>
          <w:rFonts w:hint="eastAsia"/>
          <w:b/>
          <w:bCs/>
        </w:rPr>
        <w:t>第八条：甲乙双方的责任：</w:t>
      </w:r>
    </w:p>
    <w:p w:rsidR="00396EC2" w:rsidRPr="00627F46" w:rsidRDefault="00F53BF5">
      <w:pPr>
        <w:spacing w:line="440" w:lineRule="exact"/>
        <w:ind w:firstLineChars="200" w:firstLine="420"/>
        <w:textAlignment w:val="baseline"/>
        <w:rPr>
          <w:rFonts w:ascii="宋体"/>
          <w:kern w:val="21"/>
          <w:sz w:val="20"/>
        </w:rPr>
      </w:pPr>
      <w:r w:rsidRPr="00627F46">
        <w:rPr>
          <w:rFonts w:ascii="宋体" w:hint="eastAsia"/>
          <w:kern w:val="21"/>
        </w:rPr>
        <w:t>甲方责任：</w:t>
      </w:r>
    </w:p>
    <w:p w:rsidR="00396EC2" w:rsidRPr="00627F46" w:rsidRDefault="00F53BF5">
      <w:pPr>
        <w:spacing w:line="440" w:lineRule="exact"/>
        <w:ind w:firstLineChars="200" w:firstLine="420"/>
        <w:textAlignment w:val="baseline"/>
        <w:rPr>
          <w:rFonts w:ascii="宋体"/>
          <w:kern w:val="21"/>
          <w:sz w:val="20"/>
        </w:rPr>
      </w:pPr>
      <w:r w:rsidRPr="00627F46">
        <w:rPr>
          <w:rFonts w:ascii="宋体" w:hint="eastAsia"/>
          <w:kern w:val="21"/>
        </w:rPr>
        <w:t>1、有权对服务质量、进度进行检查、监督；</w:t>
      </w:r>
    </w:p>
    <w:p w:rsidR="00396EC2" w:rsidRPr="00627F46" w:rsidRDefault="00F53BF5">
      <w:pPr>
        <w:spacing w:line="440" w:lineRule="exact"/>
        <w:ind w:firstLineChars="200" w:firstLine="420"/>
        <w:textAlignment w:val="baseline"/>
        <w:rPr>
          <w:rFonts w:ascii="宋体"/>
          <w:kern w:val="21"/>
          <w:sz w:val="20"/>
        </w:rPr>
      </w:pPr>
      <w:r w:rsidRPr="00627F46">
        <w:rPr>
          <w:rFonts w:ascii="宋体" w:hint="eastAsia"/>
          <w:kern w:val="21"/>
        </w:rPr>
        <w:t>2、甲方保证按本合同规定时限支付相关费用。</w:t>
      </w:r>
    </w:p>
    <w:p w:rsidR="00396EC2" w:rsidRPr="00627F46" w:rsidRDefault="00F53BF5">
      <w:pPr>
        <w:spacing w:line="440" w:lineRule="exact"/>
        <w:ind w:firstLineChars="200" w:firstLine="420"/>
        <w:textAlignment w:val="baseline"/>
        <w:rPr>
          <w:rFonts w:ascii="宋体"/>
          <w:kern w:val="21"/>
          <w:sz w:val="20"/>
        </w:rPr>
      </w:pPr>
      <w:r w:rsidRPr="00627F46">
        <w:rPr>
          <w:rFonts w:ascii="宋体" w:hint="eastAsia"/>
          <w:kern w:val="21"/>
        </w:rPr>
        <w:t>乙方责任：</w:t>
      </w:r>
    </w:p>
    <w:p w:rsidR="00396EC2" w:rsidRPr="00627F46" w:rsidRDefault="00F53BF5">
      <w:pPr>
        <w:spacing w:line="440" w:lineRule="exact"/>
        <w:ind w:firstLineChars="200" w:firstLine="420"/>
        <w:textAlignment w:val="baseline"/>
        <w:rPr>
          <w:rFonts w:ascii="宋体"/>
          <w:kern w:val="21"/>
          <w:sz w:val="20"/>
        </w:rPr>
      </w:pPr>
      <w:r w:rsidRPr="00627F46">
        <w:rPr>
          <w:rFonts w:ascii="宋体" w:hint="eastAsia"/>
          <w:kern w:val="21"/>
        </w:rPr>
        <w:t>1、严格按照有关规范规程技术要求进行检测、复核工作；</w:t>
      </w:r>
    </w:p>
    <w:p w:rsidR="00396EC2" w:rsidRPr="00627F46" w:rsidRDefault="00F53BF5">
      <w:pPr>
        <w:spacing w:line="440" w:lineRule="exact"/>
        <w:ind w:firstLineChars="200" w:firstLine="420"/>
        <w:textAlignment w:val="baseline"/>
        <w:rPr>
          <w:rFonts w:ascii="宋体"/>
          <w:kern w:val="21"/>
          <w:sz w:val="20"/>
        </w:rPr>
      </w:pPr>
      <w:r w:rsidRPr="00627F46">
        <w:rPr>
          <w:rFonts w:ascii="宋体" w:hint="eastAsia"/>
          <w:kern w:val="21"/>
        </w:rPr>
        <w:t>2、成果质量达不到有关技术标准或未通过专家评审，应按甲方要求返工，所造成的经济损失由乙方承担；</w:t>
      </w:r>
    </w:p>
    <w:p w:rsidR="00396EC2" w:rsidRPr="00627F46" w:rsidRDefault="00F53BF5">
      <w:pPr>
        <w:spacing w:line="440" w:lineRule="exact"/>
        <w:ind w:firstLineChars="200" w:firstLine="420"/>
        <w:textAlignment w:val="baseline"/>
        <w:rPr>
          <w:rFonts w:ascii="宋体"/>
          <w:kern w:val="21"/>
          <w:sz w:val="20"/>
        </w:rPr>
      </w:pPr>
      <w:r w:rsidRPr="00627F46">
        <w:rPr>
          <w:rFonts w:ascii="宋体" w:hint="eastAsia"/>
          <w:kern w:val="21"/>
        </w:rPr>
        <w:t>3、满足甲方对本项目的其他合理要求；</w:t>
      </w:r>
    </w:p>
    <w:p w:rsidR="00396EC2" w:rsidRPr="00627F46" w:rsidRDefault="00F53BF5">
      <w:pPr>
        <w:spacing w:line="440" w:lineRule="exact"/>
        <w:ind w:firstLineChars="200" w:firstLine="420"/>
        <w:textAlignment w:val="baseline"/>
        <w:rPr>
          <w:rFonts w:ascii="宋体"/>
          <w:kern w:val="21"/>
          <w:sz w:val="20"/>
        </w:rPr>
      </w:pPr>
      <w:r w:rsidRPr="00627F46">
        <w:rPr>
          <w:rFonts w:ascii="宋体" w:hint="eastAsia"/>
          <w:kern w:val="21"/>
        </w:rPr>
        <w:t>4、按投标书确定的人员和方案计划开展工作；</w:t>
      </w:r>
    </w:p>
    <w:p w:rsidR="00396EC2" w:rsidRPr="00627F46" w:rsidRDefault="00F53BF5">
      <w:pPr>
        <w:spacing w:line="440" w:lineRule="exact"/>
        <w:ind w:firstLineChars="200" w:firstLine="420"/>
        <w:textAlignment w:val="baseline"/>
        <w:rPr>
          <w:rFonts w:ascii="宋体"/>
          <w:kern w:val="21"/>
        </w:rPr>
      </w:pPr>
      <w:r w:rsidRPr="00627F46">
        <w:rPr>
          <w:rFonts w:ascii="宋体" w:hint="eastAsia"/>
          <w:kern w:val="21"/>
        </w:rPr>
        <w:t>5、按时完成相关检测、复核分析及各报告编制工作。</w:t>
      </w:r>
    </w:p>
    <w:p w:rsidR="00396EC2" w:rsidRPr="00627F46" w:rsidRDefault="00F53BF5">
      <w:pPr>
        <w:spacing w:line="440" w:lineRule="exact"/>
        <w:ind w:firstLineChars="200" w:firstLine="420"/>
        <w:textAlignment w:val="baseline"/>
      </w:pPr>
      <w:r w:rsidRPr="00627F46">
        <w:rPr>
          <w:rFonts w:ascii="宋体" w:hint="eastAsia"/>
          <w:kern w:val="21"/>
        </w:rPr>
        <w:t>6、对甲方与项目相关的所有资料与结果应进行保密，未经甲方许可不得泄露给第三方。</w:t>
      </w:r>
    </w:p>
    <w:p w:rsidR="00396EC2" w:rsidRPr="00627F46" w:rsidRDefault="00F53BF5">
      <w:pPr>
        <w:pStyle w:val="ac"/>
        <w:spacing w:line="440" w:lineRule="exact"/>
        <w:ind w:leftChars="0" w:left="0"/>
        <w:textAlignment w:val="baseline"/>
        <w:rPr>
          <w:b/>
          <w:bCs/>
        </w:rPr>
      </w:pPr>
      <w:r w:rsidRPr="00627F46">
        <w:rPr>
          <w:rFonts w:hint="eastAsia"/>
          <w:b/>
          <w:bCs/>
        </w:rPr>
        <w:t>第九条、违约责任：</w:t>
      </w:r>
    </w:p>
    <w:p w:rsidR="00396EC2" w:rsidRPr="00627F46" w:rsidRDefault="00F53BF5">
      <w:pPr>
        <w:spacing w:line="440" w:lineRule="exact"/>
        <w:ind w:firstLineChars="200" w:firstLine="420"/>
        <w:textAlignment w:val="baseline"/>
        <w:rPr>
          <w:rFonts w:ascii="宋体"/>
          <w:kern w:val="21"/>
          <w:sz w:val="20"/>
        </w:rPr>
      </w:pPr>
      <w:r w:rsidRPr="00627F46">
        <w:rPr>
          <w:rFonts w:ascii="宋体" w:hint="eastAsia"/>
          <w:kern w:val="21"/>
        </w:rPr>
        <w:t>1、甲方</w:t>
      </w:r>
      <w:bookmarkStart w:id="29" w:name="_Hlk55548115"/>
      <w:r w:rsidRPr="00627F46">
        <w:rPr>
          <w:rFonts w:ascii="宋体" w:hint="eastAsia"/>
          <w:kern w:val="21"/>
        </w:rPr>
        <w:t>无正当理由</w:t>
      </w:r>
      <w:bookmarkEnd w:id="29"/>
      <w:r w:rsidRPr="00627F46">
        <w:rPr>
          <w:rFonts w:ascii="宋体" w:hint="eastAsia"/>
          <w:kern w:val="21"/>
        </w:rPr>
        <w:t>拒绝接受服务的，甲方向乙方偿付合同款项</w:t>
      </w:r>
      <w:bookmarkStart w:id="30" w:name="_Hlk55548390"/>
      <w:r w:rsidRPr="00627F46">
        <w:rPr>
          <w:rFonts w:ascii="宋体" w:hint="eastAsia"/>
          <w:kern w:val="21"/>
          <w:u w:val="single"/>
        </w:rPr>
        <w:t>百分之五</w:t>
      </w:r>
      <w:bookmarkEnd w:id="30"/>
      <w:r w:rsidRPr="00627F46">
        <w:rPr>
          <w:rFonts w:ascii="宋体" w:hint="eastAsia"/>
          <w:kern w:val="21"/>
        </w:rPr>
        <w:t>作为违约金。</w:t>
      </w:r>
    </w:p>
    <w:p w:rsidR="00396EC2" w:rsidRPr="00627F46" w:rsidRDefault="00F53BF5">
      <w:pPr>
        <w:spacing w:line="440" w:lineRule="exact"/>
        <w:ind w:firstLineChars="200" w:firstLine="420"/>
        <w:textAlignment w:val="baseline"/>
        <w:rPr>
          <w:rFonts w:ascii="宋体"/>
          <w:kern w:val="21"/>
          <w:sz w:val="20"/>
        </w:rPr>
      </w:pPr>
      <w:r w:rsidRPr="00627F46">
        <w:rPr>
          <w:rFonts w:ascii="宋体" w:hint="eastAsia"/>
          <w:kern w:val="21"/>
        </w:rPr>
        <w:t>2、</w:t>
      </w:r>
      <w:r w:rsidRPr="00627F46">
        <w:rPr>
          <w:rFonts w:hAnsi="宋体" w:cs="宋体" w:hint="eastAsia"/>
          <w:szCs w:val="21"/>
        </w:rPr>
        <w:t>乙方无正当理由未能如期提供服务的，每逾期一日须向甲方支付合同款项的</w:t>
      </w:r>
      <w:r w:rsidRPr="00627F46">
        <w:rPr>
          <w:rFonts w:hAnsi="宋体" w:cs="宋体" w:hint="eastAsia"/>
          <w:szCs w:val="21"/>
          <w:u w:val="single"/>
        </w:rPr>
        <w:t>万分之五</w:t>
      </w:r>
      <w:r w:rsidRPr="00627F46">
        <w:rPr>
          <w:rFonts w:hAnsi="宋体" w:cs="宋体" w:hint="eastAsia"/>
          <w:szCs w:val="21"/>
        </w:rPr>
        <w:t>作为违约金。乙方超过约定日期</w:t>
      </w:r>
      <w:r w:rsidRPr="00627F46">
        <w:rPr>
          <w:rFonts w:hAnsi="宋体" w:cs="宋体"/>
          <w:szCs w:val="21"/>
        </w:rPr>
        <w:t>10</w:t>
      </w:r>
      <w:r w:rsidRPr="00627F46">
        <w:rPr>
          <w:rFonts w:hAnsi="宋体" w:cs="宋体"/>
          <w:szCs w:val="21"/>
        </w:rPr>
        <w:t>个工作日仍不能提供服务的，甲方可解除本合同，乙方应向甲方支付合同总值</w:t>
      </w:r>
      <w:r w:rsidRPr="00627F46">
        <w:rPr>
          <w:rFonts w:hAnsi="宋体" w:cs="宋体" w:hint="eastAsia"/>
          <w:szCs w:val="21"/>
          <w:u w:val="single"/>
        </w:rPr>
        <w:t>百分之五</w:t>
      </w:r>
      <w:r w:rsidRPr="00627F46">
        <w:rPr>
          <w:rFonts w:hAnsi="宋体" w:cs="宋体" w:hint="eastAsia"/>
          <w:szCs w:val="21"/>
        </w:rPr>
        <w:t>的违约金，如造成甲方损失超过违约金的，超出部分由乙方继续承担赔偿责任。</w:t>
      </w:r>
    </w:p>
    <w:p w:rsidR="00396EC2" w:rsidRPr="00627F46" w:rsidRDefault="00F53BF5">
      <w:pPr>
        <w:pStyle w:val="ad"/>
        <w:snapToGrid w:val="0"/>
        <w:spacing w:line="400" w:lineRule="exact"/>
        <w:ind w:firstLineChars="200" w:firstLine="420"/>
        <w:jc w:val="left"/>
        <w:textAlignment w:val="baseline"/>
        <w:rPr>
          <w:rFonts w:hAnsi="宋体" w:cs="宋体"/>
          <w:szCs w:val="21"/>
        </w:rPr>
      </w:pPr>
      <w:r w:rsidRPr="00627F46">
        <w:rPr>
          <w:rFonts w:hAnsi="宋体" w:cs="宋体"/>
          <w:szCs w:val="21"/>
        </w:rPr>
        <w:t xml:space="preserve">3． </w:t>
      </w:r>
      <w:r w:rsidRPr="00627F46">
        <w:rPr>
          <w:rFonts w:hAnsi="宋体" w:cs="宋体" w:hint="eastAsia"/>
          <w:szCs w:val="21"/>
        </w:rPr>
        <w:t>乙方</w:t>
      </w:r>
      <w:r w:rsidRPr="00627F46">
        <w:rPr>
          <w:rFonts w:hint="eastAsia"/>
          <w:kern w:val="21"/>
          <w:szCs w:val="22"/>
        </w:rPr>
        <w:t>无正当理由</w:t>
      </w:r>
      <w:r w:rsidRPr="00627F46">
        <w:rPr>
          <w:rFonts w:hAnsi="宋体" w:cs="宋体" w:hint="eastAsia"/>
          <w:szCs w:val="21"/>
        </w:rPr>
        <w:t>未能按本合同约定时间完成并提交服务成果的，每逾期一日须向甲方支付合同款项的</w:t>
      </w:r>
      <w:r w:rsidRPr="00627F46">
        <w:rPr>
          <w:rFonts w:hAnsi="宋体" w:cs="宋体" w:hint="eastAsia"/>
          <w:szCs w:val="21"/>
          <w:u w:val="single"/>
        </w:rPr>
        <w:t>万分之五</w:t>
      </w:r>
      <w:r w:rsidRPr="00627F46">
        <w:rPr>
          <w:rFonts w:hAnsi="宋体" w:cs="宋体" w:hint="eastAsia"/>
          <w:szCs w:val="21"/>
        </w:rPr>
        <w:t>作为违约金。乙方超过约定日期</w:t>
      </w:r>
      <w:r w:rsidRPr="00627F46">
        <w:rPr>
          <w:rFonts w:hAnsi="宋体" w:cs="宋体"/>
          <w:szCs w:val="21"/>
        </w:rPr>
        <w:t>10个工作日仍不能提供服务的，甲方可解除本合同，乙方应退还已收费用并向甲方支付合同总值</w:t>
      </w:r>
      <w:r w:rsidRPr="00627F46">
        <w:rPr>
          <w:rFonts w:hAnsi="宋体" w:cs="宋体" w:hint="eastAsia"/>
          <w:szCs w:val="21"/>
          <w:u w:val="single"/>
        </w:rPr>
        <w:t>百分之五</w:t>
      </w:r>
      <w:r w:rsidRPr="00627F46">
        <w:rPr>
          <w:rFonts w:hAnsi="宋体" w:cs="宋体" w:hint="eastAsia"/>
          <w:szCs w:val="21"/>
        </w:rPr>
        <w:t>的违约金，如造成甲方损失超过违约金的，超出部分由乙方继续承担赔偿责任。</w:t>
      </w:r>
    </w:p>
    <w:p w:rsidR="00396EC2" w:rsidRPr="00627F46" w:rsidRDefault="00F53BF5">
      <w:pPr>
        <w:pStyle w:val="ad"/>
        <w:snapToGrid w:val="0"/>
        <w:spacing w:line="400" w:lineRule="exact"/>
        <w:ind w:firstLineChars="200" w:firstLine="420"/>
        <w:jc w:val="left"/>
        <w:textAlignment w:val="baseline"/>
        <w:rPr>
          <w:b/>
          <w:i/>
          <w:caps/>
        </w:rPr>
      </w:pPr>
      <w:r w:rsidRPr="00627F46">
        <w:rPr>
          <w:rFonts w:hAnsi="宋体" w:cs="宋体"/>
          <w:szCs w:val="21"/>
        </w:rPr>
        <w:t xml:space="preserve">4.  </w:t>
      </w:r>
      <w:r w:rsidRPr="00627F46">
        <w:rPr>
          <w:rFonts w:hAnsi="宋体" w:cs="宋体" w:hint="eastAsia"/>
          <w:szCs w:val="21"/>
        </w:rPr>
        <w:t>乙方提交的服务成果不符合合同约定及甲方要求的，乙方须负责无条件免费修正，由此造成甲方损失的由乙方承担，乙方修正后仍达不到要求的，甲方有权解除本合同，乙方须退还已收费用并按合同总额的百分之十向甲方支付违约金。</w:t>
      </w:r>
    </w:p>
    <w:p w:rsidR="00396EC2" w:rsidRPr="00627F46" w:rsidRDefault="00F53BF5">
      <w:pPr>
        <w:spacing w:line="440" w:lineRule="exact"/>
        <w:ind w:right="-42"/>
        <w:textAlignment w:val="baseline"/>
        <w:rPr>
          <w:b/>
          <w:bCs/>
          <w:sz w:val="20"/>
        </w:rPr>
      </w:pPr>
      <w:r w:rsidRPr="00627F46">
        <w:rPr>
          <w:rFonts w:hint="eastAsia"/>
          <w:b/>
          <w:bCs/>
        </w:rPr>
        <w:t>第十条、争议的解决：</w:t>
      </w:r>
    </w:p>
    <w:p w:rsidR="00396EC2" w:rsidRPr="00627F46" w:rsidRDefault="00F53BF5">
      <w:pPr>
        <w:spacing w:line="440" w:lineRule="exact"/>
        <w:ind w:right="-42" w:firstLineChars="200" w:firstLine="420"/>
        <w:textAlignment w:val="baseline"/>
        <w:rPr>
          <w:rFonts w:hAnsi="宋体" w:cs="宋体"/>
          <w:szCs w:val="21"/>
        </w:rPr>
      </w:pPr>
      <w:r w:rsidRPr="00627F46">
        <w:rPr>
          <w:rFonts w:hint="eastAsia"/>
        </w:rPr>
        <w:t>由于不可抗力因素致使协议无法履行时，双方应及时协商解决。本协议发生争议，双方当事人应及时协商解决，也可由台州市水行政主管部门调解，调解不成时，双方当事人</w:t>
      </w:r>
      <w:r w:rsidRPr="00627F46">
        <w:rPr>
          <w:rFonts w:hint="eastAsia"/>
        </w:rPr>
        <w:lastRenderedPageBreak/>
        <w:t>同意向台州仲裁委员会提起仲裁。</w:t>
      </w:r>
      <w:r w:rsidRPr="00627F46">
        <w:rPr>
          <w:rFonts w:hAnsi="宋体" w:cs="宋体" w:hint="eastAsia"/>
          <w:szCs w:val="21"/>
        </w:rPr>
        <w:t>为维护自身合法权益产生的一切费用（包括但不限于差旅费、律师费、诉讼费。保全费等）由违约方承担。</w:t>
      </w:r>
    </w:p>
    <w:p w:rsidR="00396EC2" w:rsidRPr="00627F46" w:rsidRDefault="00F53BF5">
      <w:pPr>
        <w:pStyle w:val="a0"/>
        <w:ind w:firstLineChars="200"/>
      </w:pPr>
      <w:r w:rsidRPr="00627F46">
        <w:rPr>
          <w:rFonts w:hint="eastAsia"/>
        </w:rPr>
        <w:t>不可抗力是指《中华人民共和国民法典》所列举的不可抗力。不可抗力一旦发生，证明文件由法律规定部门签署，并由甲方、乙方协商合同逾期履行和继续履行的方法，在此情况下，任何一方不能要求损失赔偿。</w:t>
      </w:r>
    </w:p>
    <w:p w:rsidR="00396EC2" w:rsidRPr="00627F46" w:rsidRDefault="00F53BF5">
      <w:pPr>
        <w:spacing w:line="440" w:lineRule="exact"/>
        <w:textAlignment w:val="baseline"/>
        <w:rPr>
          <w:b/>
          <w:bCs/>
          <w:sz w:val="20"/>
        </w:rPr>
      </w:pPr>
      <w:r w:rsidRPr="00627F46">
        <w:rPr>
          <w:rFonts w:hint="eastAsia"/>
          <w:b/>
          <w:bCs/>
        </w:rPr>
        <w:t>第十一条、合同的生效：</w:t>
      </w:r>
    </w:p>
    <w:p w:rsidR="00396EC2" w:rsidRPr="00627F46" w:rsidRDefault="00F53BF5">
      <w:pPr>
        <w:spacing w:line="440" w:lineRule="exact"/>
        <w:ind w:right="-42"/>
        <w:textAlignment w:val="baseline"/>
        <w:rPr>
          <w:rFonts w:ascii="宋体" w:hAnsi="宋体" w:cs="Courier New"/>
          <w:sz w:val="20"/>
          <w:szCs w:val="21"/>
        </w:rPr>
      </w:pPr>
      <w:r w:rsidRPr="00627F46">
        <w:rPr>
          <w:rFonts w:ascii="宋体" w:hAnsi="宋体" w:cs="Courier New"/>
          <w:szCs w:val="21"/>
        </w:rPr>
        <w:t xml:space="preserve">   1、本合同经甲方、</w:t>
      </w:r>
      <w:r w:rsidRPr="00627F46">
        <w:rPr>
          <w:rFonts w:ascii="宋体" w:hAnsi="宋体" w:cs="宋体" w:hint="eastAsia"/>
          <w:szCs w:val="21"/>
        </w:rPr>
        <w:t>乙方</w:t>
      </w:r>
      <w:r w:rsidRPr="00627F46">
        <w:rPr>
          <w:rFonts w:ascii="宋体" w:hAnsi="宋体" w:cs="Courier New" w:hint="eastAsia"/>
          <w:szCs w:val="21"/>
        </w:rPr>
        <w:t>法定代表人或其委托人签字并加盖公章后生效。</w:t>
      </w:r>
    </w:p>
    <w:p w:rsidR="00396EC2" w:rsidRPr="00627F46" w:rsidRDefault="00F53BF5">
      <w:pPr>
        <w:spacing w:line="440" w:lineRule="exact"/>
        <w:ind w:right="-42"/>
        <w:textAlignment w:val="baseline"/>
        <w:rPr>
          <w:rFonts w:ascii="宋体" w:hAnsi="宋体" w:cs="Courier New"/>
          <w:sz w:val="20"/>
          <w:szCs w:val="21"/>
        </w:rPr>
      </w:pPr>
      <w:r w:rsidRPr="00627F46">
        <w:rPr>
          <w:rFonts w:ascii="宋体" w:hAnsi="宋体" w:cs="Courier New"/>
          <w:szCs w:val="21"/>
        </w:rPr>
        <w:t xml:space="preserve">   2、本合同一式六份，甲方、</w:t>
      </w:r>
      <w:r w:rsidRPr="00627F46">
        <w:rPr>
          <w:rFonts w:ascii="宋体" w:hAnsi="宋体" w:cs="宋体" w:hint="eastAsia"/>
          <w:szCs w:val="21"/>
        </w:rPr>
        <w:t>乙方</w:t>
      </w:r>
      <w:r w:rsidRPr="00627F46">
        <w:rPr>
          <w:rFonts w:ascii="宋体" w:hAnsi="宋体" w:cs="Courier New" w:hint="eastAsia"/>
          <w:szCs w:val="21"/>
        </w:rPr>
        <w:t>双方执二份，其余送有关部门备案。</w:t>
      </w:r>
    </w:p>
    <w:p w:rsidR="00396EC2" w:rsidRPr="00627F46" w:rsidRDefault="00F53BF5">
      <w:pPr>
        <w:spacing w:line="440" w:lineRule="exact"/>
        <w:ind w:right="-42"/>
        <w:textAlignment w:val="baseline"/>
        <w:rPr>
          <w:rFonts w:ascii="宋体" w:hAnsi="宋体" w:cs="Courier New"/>
          <w:sz w:val="20"/>
          <w:szCs w:val="21"/>
        </w:rPr>
      </w:pPr>
      <w:r w:rsidRPr="00627F46">
        <w:rPr>
          <w:rFonts w:ascii="宋体" w:hAnsi="宋体" w:cs="Courier New"/>
          <w:szCs w:val="21"/>
        </w:rPr>
        <w:t xml:space="preserve">   3、相关招标文件、投标文件与本合同具有同等法律效力。</w:t>
      </w:r>
    </w:p>
    <w:p w:rsidR="00396EC2" w:rsidRPr="00627F46" w:rsidRDefault="00396EC2">
      <w:pPr>
        <w:spacing w:line="360" w:lineRule="auto"/>
        <w:ind w:firstLineChars="200" w:firstLine="480"/>
        <w:textAlignment w:val="baseline"/>
        <w:rPr>
          <w:rFonts w:ascii="宋体" w:hAnsi="宋体"/>
          <w:sz w:val="24"/>
        </w:rPr>
      </w:pPr>
    </w:p>
    <w:p w:rsidR="00396EC2" w:rsidRPr="00627F46" w:rsidRDefault="00396EC2">
      <w:pPr>
        <w:widowControl/>
        <w:spacing w:line="360" w:lineRule="auto"/>
        <w:textAlignment w:val="baseline"/>
        <w:rPr>
          <w:rFonts w:ascii="宋体" w:hAnsi="宋体" w:cs="宋体"/>
          <w:b/>
          <w:sz w:val="20"/>
          <w:szCs w:val="21"/>
        </w:rPr>
      </w:pPr>
    </w:p>
    <w:p w:rsidR="00396EC2" w:rsidRPr="00627F46" w:rsidRDefault="00F53BF5">
      <w:pPr>
        <w:spacing w:line="440" w:lineRule="exact"/>
        <w:ind w:right="-42"/>
        <w:textAlignment w:val="baseline"/>
        <w:rPr>
          <w:rFonts w:ascii="宋体" w:hAnsi="宋体" w:cs="Courier New"/>
          <w:szCs w:val="21"/>
        </w:rPr>
      </w:pPr>
      <w:r w:rsidRPr="00627F46">
        <w:rPr>
          <w:rFonts w:ascii="宋体" w:hAnsi="宋体" w:cs="Courier New"/>
          <w:szCs w:val="21"/>
        </w:rPr>
        <w:t xml:space="preserve">   甲方（公章）                        乙方（公章）</w:t>
      </w:r>
    </w:p>
    <w:p w:rsidR="00396EC2" w:rsidRPr="00627F46" w:rsidRDefault="00F53BF5">
      <w:pPr>
        <w:spacing w:line="440" w:lineRule="exact"/>
        <w:ind w:right="-42"/>
        <w:textAlignment w:val="baseline"/>
        <w:rPr>
          <w:rFonts w:ascii="宋体" w:hAnsi="宋体" w:cs="Courier New"/>
          <w:szCs w:val="21"/>
        </w:rPr>
      </w:pPr>
      <w:r w:rsidRPr="00627F46">
        <w:rPr>
          <w:rFonts w:ascii="宋体" w:hAnsi="宋体" w:cs="Courier New"/>
          <w:szCs w:val="21"/>
        </w:rPr>
        <w:t xml:space="preserve">    法定代表人：                        法定代表人：</w:t>
      </w:r>
    </w:p>
    <w:p w:rsidR="00396EC2" w:rsidRPr="00627F46" w:rsidRDefault="00F53BF5">
      <w:pPr>
        <w:spacing w:line="440" w:lineRule="exact"/>
        <w:ind w:right="-42"/>
        <w:textAlignment w:val="baseline"/>
        <w:rPr>
          <w:rFonts w:ascii="宋体" w:hAnsi="宋体" w:cs="Courier New"/>
          <w:szCs w:val="21"/>
        </w:rPr>
      </w:pPr>
      <w:r w:rsidRPr="00627F46">
        <w:rPr>
          <w:rFonts w:ascii="宋体" w:hAnsi="宋体" w:cs="Courier New"/>
          <w:szCs w:val="21"/>
        </w:rPr>
        <w:t xml:space="preserve">  或委托代理人：                      或委托代理人：</w:t>
      </w:r>
    </w:p>
    <w:p w:rsidR="00396EC2" w:rsidRPr="00627F46" w:rsidRDefault="00F53BF5">
      <w:pPr>
        <w:spacing w:line="440" w:lineRule="exact"/>
        <w:ind w:right="-42"/>
        <w:textAlignment w:val="baseline"/>
        <w:rPr>
          <w:rFonts w:ascii="宋体" w:hAnsi="宋体" w:cs="Courier New"/>
          <w:szCs w:val="21"/>
        </w:rPr>
      </w:pPr>
      <w:r w:rsidRPr="00627F46">
        <w:rPr>
          <w:rFonts w:ascii="宋体" w:hAnsi="宋体" w:cs="Courier New"/>
          <w:szCs w:val="21"/>
        </w:rPr>
        <w:t xml:space="preserve">      联系电话：                          联系电话：</w:t>
      </w:r>
    </w:p>
    <w:p w:rsidR="00396EC2" w:rsidRPr="00627F46" w:rsidRDefault="00F53BF5">
      <w:pPr>
        <w:spacing w:line="440" w:lineRule="exact"/>
        <w:ind w:right="-42"/>
        <w:textAlignment w:val="baseline"/>
        <w:rPr>
          <w:rFonts w:cs="Courier New"/>
          <w:szCs w:val="21"/>
        </w:rPr>
      </w:pPr>
      <w:r w:rsidRPr="00627F46">
        <w:rPr>
          <w:rFonts w:ascii="宋体" w:hAnsi="宋体" w:cs="Courier New"/>
          <w:szCs w:val="21"/>
        </w:rPr>
        <w:t xml:space="preserve">      开户银行：                          开户银行：</w:t>
      </w:r>
    </w:p>
    <w:p w:rsidR="00396EC2" w:rsidRPr="00627F46" w:rsidRDefault="00F53BF5" w:rsidP="000D51D8">
      <w:pPr>
        <w:spacing w:line="440" w:lineRule="exact"/>
        <w:ind w:right="-42" w:firstLineChars="500" w:firstLine="1050"/>
        <w:textAlignment w:val="baseline"/>
        <w:rPr>
          <w:rFonts w:ascii="宋体" w:hAnsi="宋体" w:cs="Courier New"/>
          <w:szCs w:val="21"/>
        </w:rPr>
      </w:pPr>
      <w:proofErr w:type="gramStart"/>
      <w:r w:rsidRPr="00627F46">
        <w:rPr>
          <w:rFonts w:ascii="宋体" w:hAnsi="宋体" w:cs="Courier New"/>
          <w:szCs w:val="21"/>
        </w:rPr>
        <w:t>帐号</w:t>
      </w:r>
      <w:proofErr w:type="gramEnd"/>
      <w:r w:rsidRPr="00627F46">
        <w:rPr>
          <w:rFonts w:ascii="宋体" w:hAnsi="宋体" w:cs="Courier New"/>
          <w:szCs w:val="21"/>
        </w:rPr>
        <w:t xml:space="preserve">：                 </w:t>
      </w:r>
      <w:r w:rsidRPr="00627F46">
        <w:rPr>
          <w:rFonts w:ascii="宋体" w:hAnsi="宋体" w:cs="Courier New" w:hint="eastAsia"/>
          <w:szCs w:val="21"/>
        </w:rPr>
        <w:t xml:space="preserve">            </w:t>
      </w:r>
      <w:r w:rsidRPr="00627F46">
        <w:rPr>
          <w:rFonts w:ascii="宋体" w:hAnsi="宋体" w:cs="Courier New"/>
          <w:szCs w:val="21"/>
        </w:rPr>
        <w:t xml:space="preserve"> </w:t>
      </w:r>
      <w:proofErr w:type="gramStart"/>
      <w:r w:rsidRPr="00627F46">
        <w:rPr>
          <w:rFonts w:ascii="宋体" w:hAnsi="宋体" w:cs="Courier New"/>
          <w:szCs w:val="21"/>
        </w:rPr>
        <w:t>帐号</w:t>
      </w:r>
      <w:proofErr w:type="gramEnd"/>
      <w:r w:rsidRPr="00627F46">
        <w:rPr>
          <w:rFonts w:ascii="宋体" w:hAnsi="宋体" w:cs="Courier New"/>
          <w:szCs w:val="21"/>
        </w:rPr>
        <w:t>：</w:t>
      </w:r>
    </w:p>
    <w:p w:rsidR="000D51D8" w:rsidRPr="00627F46" w:rsidRDefault="00F53BF5" w:rsidP="000D51D8">
      <w:pPr>
        <w:spacing w:line="440" w:lineRule="exact"/>
        <w:ind w:right="1220" w:firstLineChars="100" w:firstLine="210"/>
        <w:textAlignment w:val="baseline"/>
        <w:rPr>
          <w:rFonts w:ascii="宋体" w:hAnsi="宋体" w:cs="Courier New"/>
          <w:szCs w:val="21"/>
        </w:rPr>
      </w:pPr>
      <w:r w:rsidRPr="00627F46">
        <w:rPr>
          <w:rFonts w:ascii="宋体" w:hAnsi="宋体" w:cs="Courier New"/>
          <w:szCs w:val="21"/>
        </w:rPr>
        <w:t>地址及邮编：                        地址及邮编：</w:t>
      </w:r>
      <w:r w:rsidRPr="00627F46">
        <w:rPr>
          <w:rFonts w:ascii="宋体" w:hAnsi="宋体" w:cs="Courier New"/>
          <w:szCs w:val="21"/>
        </w:rPr>
        <w:br/>
      </w:r>
    </w:p>
    <w:p w:rsidR="00396EC2" w:rsidRPr="00627F46" w:rsidRDefault="00F53BF5" w:rsidP="000D51D8">
      <w:pPr>
        <w:spacing w:line="440" w:lineRule="exact"/>
        <w:ind w:right="380" w:firstLineChars="250" w:firstLine="525"/>
        <w:jc w:val="right"/>
        <w:textAlignment w:val="baseline"/>
        <w:rPr>
          <w:rFonts w:ascii="宋体" w:hAnsi="宋体" w:cs="Courier New"/>
          <w:szCs w:val="21"/>
        </w:rPr>
      </w:pPr>
      <w:r w:rsidRPr="00627F46">
        <w:rPr>
          <w:rFonts w:ascii="宋体" w:hAnsi="宋体" w:cs="Courier New" w:hint="eastAsia"/>
          <w:szCs w:val="21"/>
        </w:rPr>
        <w:t>签订时间：</w:t>
      </w:r>
      <w:r w:rsidRPr="00627F46">
        <w:rPr>
          <w:rFonts w:ascii="宋体" w:hAnsi="宋体" w:cs="Courier New"/>
          <w:szCs w:val="21"/>
        </w:rPr>
        <w:t xml:space="preserve">    </w:t>
      </w:r>
      <w:r w:rsidRPr="00627F46">
        <w:rPr>
          <w:rFonts w:ascii="宋体" w:hAnsi="宋体" w:cs="Courier New" w:hint="eastAsia"/>
          <w:szCs w:val="21"/>
        </w:rPr>
        <w:t>年</w:t>
      </w:r>
      <w:r w:rsidRPr="00627F46">
        <w:rPr>
          <w:rFonts w:ascii="宋体" w:hAnsi="宋体" w:cs="Courier New"/>
          <w:szCs w:val="21"/>
        </w:rPr>
        <w:t xml:space="preserve">   </w:t>
      </w:r>
      <w:r w:rsidRPr="00627F46">
        <w:rPr>
          <w:rFonts w:ascii="宋体" w:hAnsi="宋体" w:cs="Courier New" w:hint="eastAsia"/>
          <w:szCs w:val="21"/>
        </w:rPr>
        <w:t>月</w:t>
      </w:r>
      <w:r w:rsidRPr="00627F46">
        <w:rPr>
          <w:rFonts w:ascii="宋体" w:hAnsi="宋体" w:cs="Courier New"/>
          <w:szCs w:val="21"/>
        </w:rPr>
        <w:t xml:space="preserve">    </w:t>
      </w:r>
      <w:r w:rsidRPr="00627F46">
        <w:rPr>
          <w:rFonts w:ascii="宋体" w:hAnsi="宋体" w:cs="Courier New" w:hint="eastAsia"/>
          <w:szCs w:val="21"/>
        </w:rPr>
        <w:t>日</w:t>
      </w:r>
    </w:p>
    <w:p w:rsidR="00396EC2" w:rsidRPr="00627F46" w:rsidRDefault="00F53BF5">
      <w:bookmarkStart w:id="31" w:name="_Toc11569"/>
      <w:r w:rsidRPr="00627F46">
        <w:br w:type="page"/>
      </w:r>
    </w:p>
    <w:p w:rsidR="00396EC2" w:rsidRPr="00627F46" w:rsidRDefault="00F53BF5">
      <w:pPr>
        <w:pStyle w:val="1"/>
        <w:jc w:val="center"/>
        <w:rPr>
          <w:rFonts w:ascii="Times New Roman" w:eastAsia="Times New Roman" w:hAnsi="Times New Roman"/>
        </w:rPr>
      </w:pPr>
      <w:r w:rsidRPr="00627F46">
        <w:lastRenderedPageBreak/>
        <w:t>第六章投标文件格式附件</w:t>
      </w:r>
      <w:bookmarkEnd w:id="31"/>
    </w:p>
    <w:p w:rsidR="00396EC2" w:rsidRPr="00627F46" w:rsidRDefault="00F53BF5">
      <w:pPr>
        <w:rPr>
          <w:rFonts w:ascii="宋体" w:hAnsi="宋体" w:cs="宋体"/>
          <w:b/>
          <w:sz w:val="28"/>
        </w:rPr>
      </w:pPr>
      <w:r w:rsidRPr="00627F46">
        <w:rPr>
          <w:rFonts w:ascii="宋体" w:hAnsi="宋体" w:cs="宋体"/>
          <w:b/>
          <w:sz w:val="28"/>
        </w:rPr>
        <w:t>附件1</w:t>
      </w:r>
      <w:r w:rsidRPr="00627F46">
        <w:rPr>
          <w:rFonts w:ascii="宋体" w:hAnsi="宋体" w:cs="宋体"/>
          <w:sz w:val="30"/>
        </w:rPr>
        <w:t xml:space="preserve"> 　　</w:t>
      </w:r>
      <w:proofErr w:type="gramStart"/>
      <w:r w:rsidRPr="00627F46">
        <w:rPr>
          <w:rFonts w:ascii="宋体" w:hAnsi="宋体" w:cs="宋体"/>
          <w:sz w:val="30"/>
        </w:rPr>
        <w:t xml:space="preserve">　</w:t>
      </w:r>
      <w:proofErr w:type="gramEnd"/>
    </w:p>
    <w:p w:rsidR="00396EC2" w:rsidRPr="00627F46" w:rsidRDefault="00396EC2">
      <w:pPr>
        <w:jc w:val="right"/>
        <w:rPr>
          <w:rFonts w:ascii="宋体" w:hAnsi="宋体" w:cs="宋体"/>
          <w:b/>
          <w:sz w:val="28"/>
        </w:rPr>
      </w:pPr>
    </w:p>
    <w:p w:rsidR="00396EC2" w:rsidRPr="00627F46" w:rsidRDefault="00396EC2">
      <w:pPr>
        <w:spacing w:line="360" w:lineRule="auto"/>
        <w:rPr>
          <w:rFonts w:ascii="Times New Roman" w:eastAsia="Times New Roman" w:hAnsi="Times New Roman"/>
          <w:b/>
          <w:sz w:val="30"/>
        </w:rPr>
      </w:pPr>
    </w:p>
    <w:p w:rsidR="00396EC2" w:rsidRPr="00627F46" w:rsidRDefault="00F53BF5">
      <w:pPr>
        <w:spacing w:line="360" w:lineRule="auto"/>
        <w:jc w:val="center"/>
        <w:rPr>
          <w:rFonts w:ascii="宋体" w:hAnsi="宋体" w:cs="宋体"/>
          <w:sz w:val="30"/>
        </w:rPr>
      </w:pPr>
      <w:r w:rsidRPr="00627F46">
        <w:rPr>
          <w:rFonts w:ascii="宋体" w:hAnsi="宋体" w:cs="宋体"/>
          <w:sz w:val="30"/>
        </w:rPr>
        <w:t>项目名称：</w:t>
      </w:r>
      <w:r w:rsidR="006F1E2F" w:rsidRPr="00627F46">
        <w:rPr>
          <w:rFonts w:ascii="宋体" w:hAnsi="宋体" w:cs="宋体" w:hint="eastAsia"/>
          <w:sz w:val="30"/>
        </w:rPr>
        <w:t>金清新</w:t>
      </w:r>
      <w:proofErr w:type="gramStart"/>
      <w:r w:rsidR="006F1E2F" w:rsidRPr="00627F46">
        <w:rPr>
          <w:rFonts w:ascii="宋体" w:hAnsi="宋体" w:cs="宋体" w:hint="eastAsia"/>
          <w:sz w:val="30"/>
        </w:rPr>
        <w:t>闸</w:t>
      </w:r>
      <w:proofErr w:type="gramEnd"/>
      <w:r w:rsidR="006F1E2F" w:rsidRPr="00627F46">
        <w:rPr>
          <w:rFonts w:ascii="宋体" w:hAnsi="宋体" w:cs="宋体" w:hint="eastAsia"/>
          <w:sz w:val="30"/>
        </w:rPr>
        <w:t>安全鉴定</w:t>
      </w:r>
    </w:p>
    <w:p w:rsidR="00396EC2" w:rsidRPr="00627F46" w:rsidRDefault="00F53BF5">
      <w:pPr>
        <w:spacing w:line="360" w:lineRule="auto"/>
        <w:ind w:firstLine="1800"/>
        <w:rPr>
          <w:rFonts w:ascii="宋体" w:hAnsi="宋体" w:cs="宋体"/>
          <w:sz w:val="30"/>
        </w:rPr>
      </w:pPr>
      <w:r w:rsidRPr="00627F46">
        <w:rPr>
          <w:rFonts w:ascii="宋体" w:hAnsi="宋体" w:cs="宋体"/>
          <w:sz w:val="30"/>
        </w:rPr>
        <w:t>项目编号：</w:t>
      </w:r>
    </w:p>
    <w:p w:rsidR="00396EC2" w:rsidRPr="00627F46" w:rsidRDefault="00F53BF5">
      <w:pPr>
        <w:spacing w:line="360" w:lineRule="auto"/>
        <w:jc w:val="center"/>
        <w:rPr>
          <w:rFonts w:ascii="宋体" w:hAnsi="宋体" w:cs="宋体"/>
          <w:sz w:val="84"/>
        </w:rPr>
      </w:pPr>
      <w:r w:rsidRPr="00627F46">
        <w:rPr>
          <w:rFonts w:ascii="宋体" w:hAnsi="宋体" w:cs="宋体"/>
          <w:sz w:val="84"/>
        </w:rPr>
        <w:t>投</w:t>
      </w:r>
    </w:p>
    <w:p w:rsidR="00396EC2" w:rsidRPr="00627F46" w:rsidRDefault="00F53BF5">
      <w:pPr>
        <w:spacing w:line="360" w:lineRule="auto"/>
        <w:jc w:val="center"/>
        <w:rPr>
          <w:rFonts w:ascii="宋体" w:hAnsi="宋体" w:cs="宋体"/>
          <w:sz w:val="84"/>
        </w:rPr>
      </w:pPr>
      <w:r w:rsidRPr="00627F46">
        <w:rPr>
          <w:rFonts w:ascii="宋体" w:hAnsi="宋体" w:cs="宋体"/>
          <w:sz w:val="84"/>
        </w:rPr>
        <w:t>标</w:t>
      </w:r>
    </w:p>
    <w:p w:rsidR="00396EC2" w:rsidRPr="00627F46" w:rsidRDefault="00F53BF5">
      <w:pPr>
        <w:spacing w:line="360" w:lineRule="auto"/>
        <w:jc w:val="center"/>
        <w:rPr>
          <w:rFonts w:ascii="宋体" w:hAnsi="宋体" w:cs="宋体"/>
          <w:sz w:val="84"/>
        </w:rPr>
      </w:pPr>
      <w:r w:rsidRPr="00627F46">
        <w:rPr>
          <w:rFonts w:ascii="宋体" w:hAnsi="宋体" w:cs="宋体"/>
          <w:sz w:val="84"/>
        </w:rPr>
        <w:t>文</w:t>
      </w:r>
    </w:p>
    <w:p w:rsidR="00396EC2" w:rsidRPr="00627F46" w:rsidRDefault="00F53BF5">
      <w:pPr>
        <w:spacing w:after="100" w:line="360" w:lineRule="auto"/>
        <w:ind w:right="-108"/>
        <w:jc w:val="center"/>
        <w:rPr>
          <w:rFonts w:ascii="宋体" w:hAnsi="宋体" w:cs="宋体"/>
          <w:sz w:val="84"/>
        </w:rPr>
      </w:pPr>
      <w:r w:rsidRPr="00627F46">
        <w:rPr>
          <w:rFonts w:ascii="宋体" w:hAnsi="宋体" w:cs="宋体"/>
          <w:sz w:val="84"/>
        </w:rPr>
        <w:t>件</w:t>
      </w:r>
    </w:p>
    <w:p w:rsidR="00396EC2" w:rsidRPr="00627F46" w:rsidRDefault="00F53BF5">
      <w:pPr>
        <w:spacing w:after="100" w:line="360" w:lineRule="auto"/>
        <w:ind w:right="-108"/>
        <w:jc w:val="center"/>
        <w:rPr>
          <w:rFonts w:ascii="宋体" w:hAnsi="宋体" w:cs="宋体"/>
          <w:b/>
          <w:spacing w:val="40"/>
          <w:sz w:val="28"/>
        </w:rPr>
      </w:pPr>
      <w:r w:rsidRPr="00627F46">
        <w:rPr>
          <w:rFonts w:ascii="宋体" w:hAnsi="宋体" w:cs="宋体"/>
          <w:sz w:val="28"/>
        </w:rPr>
        <w:t>（</w:t>
      </w:r>
      <w:r w:rsidRPr="00627F46">
        <w:rPr>
          <w:rFonts w:ascii="宋体" w:hAnsi="宋体" w:cs="宋体"/>
          <w:b/>
          <w:spacing w:val="40"/>
          <w:sz w:val="28"/>
        </w:rPr>
        <w:t>资格证明文件）</w:t>
      </w:r>
    </w:p>
    <w:p w:rsidR="00396EC2" w:rsidRPr="00627F46" w:rsidRDefault="00F53BF5">
      <w:pPr>
        <w:spacing w:line="360" w:lineRule="auto"/>
        <w:ind w:right="532" w:firstLine="600"/>
        <w:rPr>
          <w:rFonts w:ascii="宋体" w:hAnsi="宋体" w:cs="宋体"/>
          <w:sz w:val="30"/>
        </w:rPr>
      </w:pPr>
      <w:r w:rsidRPr="00627F46">
        <w:rPr>
          <w:rFonts w:ascii="宋体" w:hAnsi="宋体" w:cs="宋体"/>
          <w:sz w:val="30"/>
        </w:rPr>
        <w:t>投标人全称（</w:t>
      </w:r>
      <w:proofErr w:type="gramStart"/>
      <w:r w:rsidRPr="00627F46">
        <w:rPr>
          <w:rFonts w:ascii="宋体" w:hAnsi="宋体" w:cs="宋体"/>
          <w:sz w:val="30"/>
        </w:rPr>
        <w:t>签电子</w:t>
      </w:r>
      <w:proofErr w:type="gramEnd"/>
      <w:r w:rsidRPr="00627F46">
        <w:rPr>
          <w:rFonts w:ascii="宋体" w:hAnsi="宋体" w:cs="宋体"/>
          <w:sz w:val="30"/>
        </w:rPr>
        <w:t>公章）：</w:t>
      </w:r>
    </w:p>
    <w:p w:rsidR="00396EC2" w:rsidRPr="00627F46" w:rsidRDefault="00F53BF5">
      <w:pPr>
        <w:spacing w:line="360" w:lineRule="auto"/>
        <w:ind w:right="532" w:firstLine="600"/>
        <w:rPr>
          <w:rFonts w:ascii="宋体" w:hAnsi="宋体" w:cs="宋体"/>
          <w:sz w:val="30"/>
        </w:rPr>
      </w:pPr>
      <w:r w:rsidRPr="00627F46">
        <w:rPr>
          <w:rFonts w:ascii="宋体" w:hAnsi="宋体" w:cs="宋体"/>
          <w:sz w:val="30"/>
        </w:rPr>
        <w:t>地址：</w:t>
      </w:r>
    </w:p>
    <w:p w:rsidR="00396EC2" w:rsidRPr="00627F46" w:rsidRDefault="00F53BF5">
      <w:pPr>
        <w:spacing w:line="360" w:lineRule="auto"/>
        <w:ind w:right="532" w:firstLine="600"/>
        <w:rPr>
          <w:rFonts w:ascii="宋体" w:hAnsi="宋体" w:cs="宋体"/>
          <w:b/>
          <w:sz w:val="36"/>
        </w:rPr>
      </w:pPr>
      <w:r w:rsidRPr="00627F46">
        <w:rPr>
          <w:rFonts w:ascii="宋体" w:hAnsi="宋体" w:cs="宋体"/>
          <w:sz w:val="30"/>
        </w:rPr>
        <w:t>时间：</w:t>
      </w:r>
    </w:p>
    <w:p w:rsidR="00396EC2" w:rsidRPr="00627F46" w:rsidRDefault="00396EC2">
      <w:pPr>
        <w:spacing w:line="360" w:lineRule="auto"/>
        <w:ind w:right="532" w:firstLine="600"/>
        <w:rPr>
          <w:rFonts w:ascii="宋体" w:hAnsi="宋体" w:cs="宋体"/>
          <w:b/>
          <w:sz w:val="36"/>
        </w:rPr>
      </w:pPr>
    </w:p>
    <w:p w:rsidR="00396EC2" w:rsidRPr="00627F46" w:rsidRDefault="00396EC2">
      <w:pPr>
        <w:spacing w:line="360" w:lineRule="auto"/>
        <w:ind w:right="532" w:firstLine="600"/>
        <w:rPr>
          <w:rFonts w:ascii="宋体" w:hAnsi="宋体" w:cs="宋体"/>
          <w:b/>
          <w:sz w:val="36"/>
        </w:rPr>
      </w:pPr>
    </w:p>
    <w:p w:rsidR="00396EC2" w:rsidRPr="00627F46" w:rsidRDefault="00396EC2">
      <w:pPr>
        <w:spacing w:line="360" w:lineRule="auto"/>
        <w:ind w:right="532" w:firstLine="600"/>
        <w:rPr>
          <w:rFonts w:ascii="宋体" w:hAnsi="宋体" w:cs="宋体"/>
          <w:b/>
          <w:sz w:val="36"/>
        </w:rPr>
      </w:pPr>
    </w:p>
    <w:p w:rsidR="00396EC2" w:rsidRPr="00627F46" w:rsidRDefault="00F53BF5">
      <w:pPr>
        <w:spacing w:line="360" w:lineRule="auto"/>
        <w:ind w:right="532" w:firstLine="600"/>
        <w:jc w:val="center"/>
        <w:rPr>
          <w:rFonts w:ascii="宋体" w:hAnsi="宋体" w:cs="宋体"/>
          <w:b/>
          <w:sz w:val="36"/>
        </w:rPr>
      </w:pPr>
      <w:r w:rsidRPr="00627F46">
        <w:rPr>
          <w:rFonts w:ascii="宋体" w:hAnsi="宋体" w:cs="宋体"/>
          <w:b/>
          <w:sz w:val="36"/>
        </w:rPr>
        <w:lastRenderedPageBreak/>
        <w:t>资格证明文件目录</w:t>
      </w:r>
    </w:p>
    <w:p w:rsidR="00396EC2" w:rsidRPr="00627F46" w:rsidRDefault="00396EC2">
      <w:pPr>
        <w:spacing w:before="50" w:after="50" w:line="360" w:lineRule="auto"/>
        <w:jc w:val="left"/>
        <w:rPr>
          <w:rFonts w:ascii="仿宋_GB2312" w:eastAsia="仿宋_GB2312" w:hAnsi="仿宋_GB2312" w:cs="仿宋_GB2312"/>
          <w:b/>
          <w:sz w:val="36"/>
        </w:rPr>
      </w:pPr>
    </w:p>
    <w:p w:rsidR="000D51D8" w:rsidRPr="00627F46" w:rsidRDefault="000D51D8" w:rsidP="000D51D8">
      <w:pPr>
        <w:spacing w:line="360" w:lineRule="auto"/>
        <w:ind w:left="420"/>
        <w:jc w:val="left"/>
        <w:rPr>
          <w:rFonts w:ascii="宋体" w:hAnsi="宋体" w:cs="宋体"/>
          <w:sz w:val="24"/>
        </w:rPr>
      </w:pPr>
      <w:r w:rsidRPr="00627F46">
        <w:rPr>
          <w:rFonts w:ascii="宋体" w:hAnsi="宋体" w:cs="宋体" w:hint="eastAsia"/>
          <w:sz w:val="24"/>
        </w:rPr>
        <w:t>（1）投标声明书；</w:t>
      </w:r>
    </w:p>
    <w:p w:rsidR="000D51D8" w:rsidRPr="00627F46" w:rsidRDefault="000D51D8" w:rsidP="000D51D8">
      <w:pPr>
        <w:spacing w:line="360" w:lineRule="auto"/>
        <w:ind w:left="420"/>
        <w:jc w:val="left"/>
        <w:rPr>
          <w:rFonts w:ascii="宋体" w:hAnsi="宋体" w:cs="宋体"/>
          <w:sz w:val="24"/>
        </w:rPr>
      </w:pPr>
      <w:r w:rsidRPr="00627F46">
        <w:rPr>
          <w:rFonts w:ascii="宋体" w:hAnsi="宋体" w:cs="宋体" w:hint="eastAsia"/>
          <w:sz w:val="24"/>
        </w:rPr>
        <w:t>（2）授权委托书（法定代表人亲自办理投标事宜的，则无需提交)；</w:t>
      </w:r>
    </w:p>
    <w:p w:rsidR="000D51D8" w:rsidRPr="00627F46" w:rsidRDefault="000D51D8" w:rsidP="000D51D8">
      <w:pPr>
        <w:spacing w:line="360" w:lineRule="auto"/>
        <w:ind w:left="420"/>
        <w:jc w:val="left"/>
        <w:rPr>
          <w:rFonts w:ascii="宋体" w:hAnsi="宋体" w:cs="宋体"/>
          <w:sz w:val="24"/>
        </w:rPr>
      </w:pPr>
      <w:r w:rsidRPr="00627F46">
        <w:rPr>
          <w:rFonts w:ascii="宋体" w:hAnsi="宋体" w:cs="宋体" w:hint="eastAsia"/>
          <w:sz w:val="24"/>
        </w:rPr>
        <w:t>（3）事业单位法人证书或者其他组织的营业执照等证明文件，自然人的身份证明；</w:t>
      </w:r>
    </w:p>
    <w:p w:rsidR="000D51D8" w:rsidRPr="00627F46" w:rsidRDefault="000D51D8" w:rsidP="000D51D8">
      <w:pPr>
        <w:spacing w:line="360" w:lineRule="auto"/>
        <w:ind w:left="420"/>
        <w:jc w:val="left"/>
        <w:rPr>
          <w:rFonts w:ascii="宋体" w:hAnsi="宋体" w:cs="宋体"/>
          <w:sz w:val="24"/>
        </w:rPr>
      </w:pPr>
      <w:r w:rsidRPr="00627F46">
        <w:rPr>
          <w:rFonts w:ascii="宋体" w:hAnsi="宋体" w:cs="宋体" w:hint="eastAsia"/>
          <w:sz w:val="24"/>
        </w:rPr>
        <w:t>（4）提供符合参与政府采购活动的资格条件并且没有税收缴纳、社会保障等方面的失信记录书面承诺。</w:t>
      </w:r>
    </w:p>
    <w:p w:rsidR="00396EC2" w:rsidRPr="00627F46" w:rsidRDefault="000D51D8" w:rsidP="000D51D8">
      <w:pPr>
        <w:spacing w:line="360" w:lineRule="auto"/>
        <w:ind w:left="420"/>
        <w:jc w:val="left"/>
        <w:rPr>
          <w:rFonts w:ascii="宋体" w:hAnsi="宋体" w:cs="宋体"/>
          <w:b/>
          <w:sz w:val="28"/>
        </w:rPr>
      </w:pPr>
      <w:r w:rsidRPr="00627F46">
        <w:rPr>
          <w:rFonts w:ascii="宋体" w:hAnsi="宋体" w:cs="宋体" w:hint="eastAsia"/>
          <w:sz w:val="24"/>
        </w:rPr>
        <w:t>（5）提供采购公告中符合供应商特定条件的有效资质证书扫描件（投标供应商特定条件中有要求的必须提供），以及需要说明的其他资料</w:t>
      </w:r>
      <w:r w:rsidR="00F53BF5" w:rsidRPr="00627F46">
        <w:rPr>
          <w:rFonts w:ascii="宋体" w:hAnsi="宋体" w:cs="宋体"/>
          <w:sz w:val="24"/>
        </w:rPr>
        <w:t>；</w:t>
      </w:r>
      <w:r w:rsidR="00F53BF5" w:rsidRPr="00627F46">
        <w:rPr>
          <w:rFonts w:ascii="宋体" w:hAnsi="宋体" w:cs="宋体"/>
          <w:b/>
          <w:sz w:val="28"/>
        </w:rPr>
        <w:br w:type="page"/>
      </w:r>
      <w:r w:rsidR="00F53BF5" w:rsidRPr="00627F46">
        <w:rPr>
          <w:rFonts w:ascii="宋体" w:hAnsi="宋体" w:cs="宋体"/>
          <w:b/>
          <w:sz w:val="28"/>
        </w:rPr>
        <w:lastRenderedPageBreak/>
        <w:t>附件2</w:t>
      </w:r>
    </w:p>
    <w:p w:rsidR="00396EC2" w:rsidRPr="00627F46" w:rsidRDefault="00F53BF5">
      <w:pPr>
        <w:spacing w:line="360" w:lineRule="auto"/>
        <w:ind w:right="480"/>
        <w:jc w:val="center"/>
        <w:rPr>
          <w:rFonts w:ascii="宋体" w:hAnsi="宋体" w:cs="宋体"/>
          <w:b/>
          <w:sz w:val="32"/>
        </w:rPr>
      </w:pPr>
      <w:bookmarkStart w:id="32" w:name="_Hlk55459117"/>
      <w:r w:rsidRPr="00627F46">
        <w:rPr>
          <w:rFonts w:ascii="宋体" w:hAnsi="宋体" w:cs="宋体"/>
          <w:b/>
          <w:sz w:val="32"/>
        </w:rPr>
        <w:t>投标声明书</w:t>
      </w:r>
    </w:p>
    <w:bookmarkEnd w:id="32"/>
    <w:p w:rsidR="00396EC2" w:rsidRPr="00627F46" w:rsidRDefault="00F53BF5">
      <w:pPr>
        <w:spacing w:before="120" w:after="120" w:line="360" w:lineRule="auto"/>
        <w:ind w:firstLine="420"/>
        <w:rPr>
          <w:rFonts w:ascii="宋体" w:hAnsi="宋体" w:cs="宋体"/>
        </w:rPr>
      </w:pPr>
      <w:r w:rsidRPr="00627F46">
        <w:rPr>
          <w:rFonts w:ascii="宋体" w:hAnsi="宋体" w:cs="宋体"/>
        </w:rPr>
        <w:t>浙江欣斯路工程项目管理有限公司（采购代理机构名称）：</w:t>
      </w:r>
    </w:p>
    <w:p w:rsidR="00396EC2" w:rsidRPr="00627F46" w:rsidRDefault="00F53BF5">
      <w:pPr>
        <w:spacing w:before="120" w:after="120" w:line="360" w:lineRule="auto"/>
        <w:ind w:firstLine="420"/>
        <w:rPr>
          <w:rFonts w:ascii="宋体" w:hAnsi="宋体" w:cs="宋体"/>
        </w:rPr>
      </w:pPr>
      <w:r w:rsidRPr="00627F46">
        <w:rPr>
          <w:rFonts w:ascii="宋体" w:hAnsi="宋体" w:cs="宋体"/>
        </w:rPr>
        <w:t>（投标人名称）系中华人民共和国合法企业，经营地址。</w:t>
      </w:r>
    </w:p>
    <w:p w:rsidR="00396EC2" w:rsidRPr="00627F46" w:rsidRDefault="00F53BF5">
      <w:pPr>
        <w:spacing w:after="50" w:line="360" w:lineRule="auto"/>
        <w:ind w:firstLine="420"/>
        <w:rPr>
          <w:rFonts w:ascii="宋体" w:hAnsi="宋体" w:cs="宋体"/>
        </w:rPr>
      </w:pPr>
      <w:r w:rsidRPr="00627F46">
        <w:rPr>
          <w:rFonts w:ascii="宋体" w:hAnsi="宋体" w:cs="宋体"/>
        </w:rPr>
        <w:t>我（ 姓名 ）系（ 投标人名称 ）的法定代表人，我公司自愿参加贵方组织的（招标项目名称）（编号为）的投标，为此，我公司就本次投标有关事项郑重声明如下：</w:t>
      </w:r>
    </w:p>
    <w:p w:rsidR="00396EC2" w:rsidRPr="00627F46" w:rsidRDefault="00F53BF5">
      <w:pPr>
        <w:spacing w:after="50" w:line="360" w:lineRule="auto"/>
        <w:ind w:firstLine="420"/>
        <w:rPr>
          <w:rFonts w:ascii="宋体" w:hAnsi="宋体" w:cs="宋体"/>
          <w:b/>
        </w:rPr>
      </w:pPr>
      <w:r w:rsidRPr="00627F46">
        <w:rPr>
          <w:rFonts w:ascii="宋体" w:hAnsi="宋体" w:cs="宋体"/>
        </w:rPr>
        <w:t>1、我公司声明截止投标时间近三年以来：在政府采购领域中的项目招标、投标和合同履约期间无任何不良行为记录；无重大违法记录（重大违法记录是指供应商因违法经营受到刑事处罚或者责令停产停业、吊销许可证或者执照、较大数额罚款等行政处罚）。</w:t>
      </w:r>
    </w:p>
    <w:p w:rsidR="00396EC2" w:rsidRPr="00627F46" w:rsidRDefault="00F53BF5">
      <w:pPr>
        <w:spacing w:after="50" w:line="360" w:lineRule="auto"/>
        <w:ind w:firstLine="420"/>
        <w:rPr>
          <w:rFonts w:ascii="宋体" w:hAnsi="宋体" w:cs="宋体"/>
        </w:rPr>
      </w:pPr>
      <w:r w:rsidRPr="00627F46">
        <w:rPr>
          <w:rFonts w:ascii="宋体" w:hAnsi="宋体" w:cs="宋体"/>
        </w:rPr>
        <w:t>2、我公司在参与投标前已详细审查了招标文件和所有相关资料，我方完全明白并认为此招标文件没</w:t>
      </w:r>
      <w:proofErr w:type="gramStart"/>
      <w:r w:rsidRPr="00627F46">
        <w:rPr>
          <w:rFonts w:ascii="宋体" w:hAnsi="宋体" w:cs="宋体"/>
        </w:rPr>
        <w:t>有倾</w:t>
      </w:r>
      <w:proofErr w:type="gramEnd"/>
      <w:r w:rsidRPr="00627F46">
        <w:rPr>
          <w:rFonts w:ascii="宋体" w:hAnsi="宋体" w:cs="宋体"/>
        </w:rPr>
        <w:t>向性，也没有存在排斥潜在投标人的内容，我方同意招标文件的相关条款，放弃对招标文件提出误解和质疑的一切权利。</w:t>
      </w:r>
    </w:p>
    <w:p w:rsidR="00396EC2" w:rsidRPr="00627F46" w:rsidRDefault="00F53BF5">
      <w:pPr>
        <w:spacing w:after="50" w:line="360" w:lineRule="auto"/>
        <w:ind w:firstLine="420"/>
        <w:rPr>
          <w:rFonts w:ascii="宋体" w:hAnsi="宋体" w:cs="宋体"/>
        </w:rPr>
      </w:pPr>
      <w:r w:rsidRPr="00627F46">
        <w:rPr>
          <w:rFonts w:ascii="宋体" w:hAnsi="宋体" w:cs="宋体"/>
        </w:rPr>
        <w:t>3、我公司不是采购人的附属机构；在获知本项目采购信息后，与采购人聘请的为此项目提供咨询服务的公司及其附属机构没有任何联系。</w:t>
      </w:r>
    </w:p>
    <w:p w:rsidR="00396EC2" w:rsidRPr="00627F46" w:rsidRDefault="00F53BF5">
      <w:pPr>
        <w:spacing w:after="50" w:line="360" w:lineRule="auto"/>
        <w:ind w:firstLine="420"/>
        <w:rPr>
          <w:rFonts w:ascii="宋体" w:hAnsi="宋体" w:cs="宋体"/>
        </w:rPr>
      </w:pPr>
      <w:r w:rsidRPr="00627F46">
        <w:rPr>
          <w:rFonts w:ascii="宋体" w:hAnsi="宋体" w:cs="宋体"/>
        </w:rPr>
        <w:t>4、我公司保证，采购人在中华人民共和国境内使用我公司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rsidR="00396EC2" w:rsidRPr="00627F46" w:rsidRDefault="00F53BF5">
      <w:pPr>
        <w:spacing w:after="50" w:line="360" w:lineRule="auto"/>
        <w:ind w:firstLine="420"/>
        <w:rPr>
          <w:rFonts w:ascii="仿宋_GB2312" w:eastAsia="仿宋_GB2312" w:hAnsi="仿宋_GB2312" w:cs="仿宋_GB2312"/>
        </w:rPr>
      </w:pPr>
      <w:r w:rsidRPr="00627F46">
        <w:rPr>
          <w:rFonts w:ascii="宋体" w:hAnsi="宋体" w:cs="宋体"/>
        </w:rPr>
        <w:t>5、我公司严格履行政府采购合同，</w:t>
      </w:r>
      <w:r w:rsidRPr="00627F46">
        <w:rPr>
          <w:rFonts w:ascii="宋体" w:hAnsi="宋体" w:cs="宋体" w:hint="eastAsia"/>
        </w:rPr>
        <w:t>除在投标文件中明确拒绝的之外，均接受招标文件中的全部条件，</w:t>
      </w:r>
      <w:r w:rsidRPr="00627F46">
        <w:rPr>
          <w:rFonts w:ascii="宋体" w:hAnsi="宋体" w:cs="宋体"/>
        </w:rPr>
        <w:t>不降低合同约定的产品质量和服务，</w:t>
      </w:r>
      <w:proofErr w:type="gramStart"/>
      <w:r w:rsidRPr="00627F46">
        <w:rPr>
          <w:rFonts w:ascii="宋体" w:hAnsi="宋体" w:cs="宋体"/>
        </w:rPr>
        <w:t>不</w:t>
      </w:r>
      <w:proofErr w:type="gramEnd"/>
      <w:r w:rsidRPr="00627F46">
        <w:rPr>
          <w:rFonts w:ascii="宋体" w:hAnsi="宋体" w:cs="宋体"/>
        </w:rPr>
        <w:t>擅自变更、中止、终止合同，或拒绝履行合同义务；</w:t>
      </w:r>
    </w:p>
    <w:p w:rsidR="00396EC2" w:rsidRPr="00627F46" w:rsidRDefault="00F53BF5">
      <w:pPr>
        <w:spacing w:after="50" w:line="360" w:lineRule="auto"/>
        <w:ind w:firstLine="420"/>
        <w:rPr>
          <w:rFonts w:ascii="宋体" w:hAnsi="宋体" w:cs="宋体"/>
        </w:rPr>
      </w:pPr>
      <w:r w:rsidRPr="00627F46">
        <w:rPr>
          <w:rFonts w:ascii="宋体" w:hAnsi="宋体" w:cs="宋体"/>
        </w:rPr>
        <w:t>6、以上事项如有虚假或隐瞒，我公司愿意承担一切后果，并不再寻求任何旨在减轻或免除法律责任的辩解。</w:t>
      </w:r>
    </w:p>
    <w:p w:rsidR="00396EC2" w:rsidRPr="00627F46" w:rsidRDefault="00396EC2">
      <w:pPr>
        <w:spacing w:line="360" w:lineRule="auto"/>
        <w:ind w:firstLine="480"/>
        <w:rPr>
          <w:rFonts w:ascii="宋体" w:hAnsi="宋体" w:cs="宋体"/>
        </w:rPr>
      </w:pPr>
    </w:p>
    <w:p w:rsidR="00396EC2" w:rsidRPr="00627F46" w:rsidRDefault="00F53BF5">
      <w:pPr>
        <w:spacing w:line="360" w:lineRule="auto"/>
        <w:ind w:firstLine="4095"/>
        <w:rPr>
          <w:rFonts w:ascii="宋体" w:hAnsi="宋体" w:cs="宋体"/>
        </w:rPr>
      </w:pPr>
      <w:r w:rsidRPr="00627F46">
        <w:rPr>
          <w:rFonts w:ascii="宋体" w:hAnsi="宋体" w:cs="宋体"/>
        </w:rPr>
        <w:t xml:space="preserve">    投标人名称(</w:t>
      </w:r>
      <w:proofErr w:type="gramStart"/>
      <w:r w:rsidRPr="00627F46">
        <w:rPr>
          <w:rFonts w:ascii="宋体" w:hAnsi="宋体" w:cs="宋体"/>
        </w:rPr>
        <w:t>签电子</w:t>
      </w:r>
      <w:proofErr w:type="gramEnd"/>
      <w:r w:rsidRPr="00627F46">
        <w:rPr>
          <w:rFonts w:ascii="宋体" w:hAnsi="宋体" w:cs="宋体"/>
        </w:rPr>
        <w:t>公章)：</w:t>
      </w:r>
    </w:p>
    <w:p w:rsidR="00396EC2" w:rsidRPr="00627F46" w:rsidRDefault="00F53BF5">
      <w:pPr>
        <w:spacing w:line="360" w:lineRule="auto"/>
        <w:rPr>
          <w:rFonts w:ascii="宋体" w:hAnsi="宋体" w:cs="宋体"/>
        </w:rPr>
      </w:pPr>
      <w:r w:rsidRPr="00627F46">
        <w:rPr>
          <w:rFonts w:ascii="宋体" w:hAnsi="宋体" w:cs="宋体"/>
        </w:rPr>
        <w:t xml:space="preserve">                                       法定代表人或授权委托人(签章或签字)：</w:t>
      </w:r>
    </w:p>
    <w:p w:rsidR="00396EC2" w:rsidRPr="00627F46" w:rsidRDefault="00F53BF5">
      <w:pPr>
        <w:spacing w:line="360" w:lineRule="auto"/>
        <w:ind w:right="480"/>
        <w:jc w:val="left"/>
        <w:rPr>
          <w:rFonts w:ascii="宋体" w:hAnsi="宋体" w:cs="宋体"/>
          <w:b/>
          <w:sz w:val="30"/>
        </w:rPr>
      </w:pPr>
      <w:r w:rsidRPr="00627F46">
        <w:rPr>
          <w:rFonts w:ascii="宋体" w:hAnsi="宋体" w:cs="宋体"/>
        </w:rPr>
        <w:t xml:space="preserve">  日期：     年   月  日</w:t>
      </w:r>
      <w:r w:rsidRPr="00627F46">
        <w:rPr>
          <w:rFonts w:ascii="宋体" w:hAnsi="宋体" w:cs="宋体"/>
        </w:rPr>
        <w:br w:type="page"/>
      </w:r>
      <w:r w:rsidRPr="00627F46">
        <w:rPr>
          <w:rFonts w:ascii="宋体" w:hAnsi="宋体" w:cs="宋体"/>
          <w:b/>
          <w:sz w:val="28"/>
        </w:rPr>
        <w:lastRenderedPageBreak/>
        <w:t>附件3</w:t>
      </w:r>
    </w:p>
    <w:p w:rsidR="00396EC2" w:rsidRPr="00627F46" w:rsidRDefault="00F53BF5">
      <w:pPr>
        <w:spacing w:line="360" w:lineRule="auto"/>
        <w:ind w:firstLine="321"/>
        <w:jc w:val="center"/>
        <w:rPr>
          <w:rFonts w:ascii="Times New Roman" w:eastAsia="Times New Roman" w:hAnsi="Times New Roman"/>
          <w:b/>
          <w:sz w:val="32"/>
          <w:u w:val="single"/>
        </w:rPr>
      </w:pPr>
      <w:r w:rsidRPr="00627F46">
        <w:rPr>
          <w:rFonts w:ascii="宋体" w:hAnsi="宋体" w:cs="宋体"/>
          <w:b/>
          <w:sz w:val="32"/>
        </w:rPr>
        <w:t>授权委托书</w:t>
      </w:r>
    </w:p>
    <w:p w:rsidR="00396EC2" w:rsidRPr="00627F46" w:rsidRDefault="00F53BF5">
      <w:pPr>
        <w:spacing w:after="50" w:line="360" w:lineRule="auto"/>
        <w:ind w:firstLine="210"/>
        <w:rPr>
          <w:rFonts w:ascii="宋体" w:hAnsi="宋体" w:cs="宋体"/>
        </w:rPr>
      </w:pPr>
      <w:r w:rsidRPr="00627F46">
        <w:rPr>
          <w:rFonts w:ascii="宋体" w:hAnsi="宋体" w:cs="宋体"/>
        </w:rPr>
        <w:t>浙江欣斯路工程项目管理有限公司（采购代理机构名称）：</w:t>
      </w:r>
    </w:p>
    <w:p w:rsidR="00396EC2" w:rsidRPr="00627F46" w:rsidRDefault="00F53BF5">
      <w:pPr>
        <w:spacing w:line="500" w:lineRule="auto"/>
        <w:ind w:left="210" w:hanging="210"/>
        <w:rPr>
          <w:rFonts w:ascii="宋体" w:hAnsi="宋体" w:cs="宋体"/>
        </w:rPr>
      </w:pPr>
      <w:r w:rsidRPr="00627F46">
        <w:rPr>
          <w:rFonts w:ascii="宋体" w:hAnsi="宋体" w:cs="宋体"/>
          <w:u w:val="single"/>
        </w:rPr>
        <w:t xml:space="preserve">（投标人全称）  </w:t>
      </w:r>
      <w:r w:rsidRPr="00627F46">
        <w:rPr>
          <w:rFonts w:ascii="宋体" w:hAnsi="宋体" w:cs="宋体"/>
        </w:rPr>
        <w:t>法定代表人（或营业执照中单位负责人）</w:t>
      </w:r>
      <w:r w:rsidRPr="00627F46">
        <w:rPr>
          <w:rFonts w:ascii="宋体" w:hAnsi="宋体" w:cs="宋体"/>
          <w:u w:val="single"/>
        </w:rPr>
        <w:tab/>
        <w:t xml:space="preserve">（法定代表人或营业执照中单位负责人姓名） </w:t>
      </w:r>
      <w:r w:rsidRPr="00627F46">
        <w:rPr>
          <w:rFonts w:ascii="宋体" w:hAnsi="宋体" w:cs="宋体"/>
        </w:rPr>
        <w:t>授权</w:t>
      </w:r>
      <w:r w:rsidRPr="00627F46">
        <w:rPr>
          <w:rFonts w:ascii="宋体" w:hAnsi="宋体" w:cs="宋体"/>
          <w:u w:val="single"/>
        </w:rPr>
        <w:t xml:space="preserve">   （全权代表姓名）</w:t>
      </w:r>
      <w:r w:rsidRPr="00627F46">
        <w:rPr>
          <w:rFonts w:ascii="宋体" w:hAnsi="宋体" w:cs="宋体"/>
        </w:rPr>
        <w:t>为全权代表，参加贵单位组织的</w:t>
      </w:r>
      <w:r w:rsidRPr="00627F46">
        <w:rPr>
          <w:rFonts w:ascii="宋体" w:hAnsi="宋体" w:cs="宋体"/>
          <w:u w:val="single"/>
        </w:rPr>
        <w:tab/>
      </w:r>
      <w:r w:rsidRPr="00627F46">
        <w:rPr>
          <w:rFonts w:ascii="宋体" w:hAnsi="宋体" w:cs="宋体"/>
        </w:rPr>
        <w:t>项目的采购活动，并代表我方全权办理针对上述项目的投标、开标、评标、签约等具体事务和签署相关文件。我方对全权代表的签字事项负全部责任。</w:t>
      </w:r>
    </w:p>
    <w:p w:rsidR="00396EC2" w:rsidRPr="00627F46" w:rsidRDefault="00F53BF5">
      <w:pPr>
        <w:spacing w:line="500" w:lineRule="auto"/>
        <w:ind w:left="139" w:firstLine="420"/>
        <w:rPr>
          <w:rFonts w:ascii="宋体" w:hAnsi="宋体" w:cs="宋体"/>
        </w:rPr>
      </w:pPr>
      <w:r w:rsidRPr="00627F46">
        <w:rPr>
          <w:rFonts w:ascii="宋体" w:hAnsi="宋体" w:cs="宋体"/>
        </w:rPr>
        <w:t>在撤销授权的书面通知以前，本授权书一直有效。全权代表在授权委托书有效期内签署的所有文件不因授权的撤销而失效。</w:t>
      </w:r>
    </w:p>
    <w:p w:rsidR="00396EC2" w:rsidRPr="00627F46" w:rsidRDefault="00F53BF5">
      <w:pPr>
        <w:spacing w:line="500" w:lineRule="auto"/>
        <w:ind w:left="139" w:firstLine="420"/>
        <w:rPr>
          <w:rFonts w:ascii="宋体" w:hAnsi="宋体" w:cs="宋体"/>
        </w:rPr>
      </w:pPr>
      <w:r w:rsidRPr="00627F46">
        <w:rPr>
          <w:rFonts w:ascii="宋体" w:hAnsi="宋体" w:cs="宋体"/>
        </w:rPr>
        <w:t>全权代表无转委托权，特此委托。</w:t>
      </w:r>
    </w:p>
    <w:p w:rsidR="00396EC2" w:rsidRPr="00627F46" w:rsidRDefault="00F53BF5">
      <w:pPr>
        <w:spacing w:line="360" w:lineRule="auto"/>
        <w:rPr>
          <w:rFonts w:ascii="Times New Roman" w:eastAsia="Times New Roman" w:hAnsi="Times New Roman"/>
        </w:rPr>
      </w:pPr>
      <w:r w:rsidRPr="00627F46">
        <w:rPr>
          <w:rFonts w:ascii="宋体" w:hAnsi="宋体" w:cs="宋体"/>
        </w:rPr>
        <w:t>法定代表人（签章）：</w:t>
      </w:r>
    </w:p>
    <w:tbl>
      <w:tblPr>
        <w:tblpPr w:leftFromText="180" w:rightFromText="180" w:vertAnchor="text" w:horzAnchor="page" w:tblpX="7057" w:tblpY="46"/>
        <w:tblW w:w="0" w:type="auto"/>
        <w:tblCellMar>
          <w:left w:w="10" w:type="dxa"/>
          <w:right w:w="10" w:type="dxa"/>
        </w:tblCellMar>
        <w:tblLook w:val="04A0"/>
      </w:tblPr>
      <w:tblGrid>
        <w:gridCol w:w="4080"/>
      </w:tblGrid>
      <w:tr w:rsidR="00396EC2" w:rsidRPr="00627F46">
        <w:trPr>
          <w:trHeight w:val="1"/>
        </w:trPr>
        <w:tc>
          <w:tcPr>
            <w:tcW w:w="40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396EC2" w:rsidRPr="00627F46" w:rsidRDefault="00396EC2">
            <w:pPr>
              <w:spacing w:line="360" w:lineRule="auto"/>
              <w:rPr>
                <w:rFonts w:ascii="宋体" w:hAnsi="宋体" w:cs="宋体"/>
                <w:b/>
              </w:rPr>
            </w:pPr>
          </w:p>
          <w:p w:rsidR="00396EC2" w:rsidRPr="00627F46" w:rsidRDefault="00F53BF5">
            <w:pPr>
              <w:spacing w:line="360" w:lineRule="auto"/>
              <w:ind w:firstLine="316"/>
              <w:rPr>
                <w:rFonts w:ascii="宋体" w:hAnsi="宋体" w:cs="宋体"/>
              </w:rPr>
            </w:pPr>
            <w:r w:rsidRPr="00627F46">
              <w:rPr>
                <w:rFonts w:ascii="宋体" w:hAnsi="宋体" w:cs="宋体"/>
                <w:b/>
              </w:rPr>
              <w:t>法定代表身份证扫描件</w:t>
            </w:r>
          </w:p>
        </w:tc>
      </w:tr>
    </w:tbl>
    <w:p w:rsidR="00396EC2" w:rsidRPr="00627F46" w:rsidRDefault="00396EC2">
      <w:pPr>
        <w:tabs>
          <w:tab w:val="left" w:pos="1104"/>
        </w:tabs>
        <w:spacing w:line="360" w:lineRule="auto"/>
        <w:rPr>
          <w:rFonts w:ascii="Times New Roman" w:hAnsi="Times New Roman"/>
        </w:rPr>
      </w:pPr>
    </w:p>
    <w:p w:rsidR="00396EC2" w:rsidRPr="00627F46" w:rsidRDefault="00F53BF5">
      <w:pPr>
        <w:spacing w:line="360" w:lineRule="auto"/>
        <w:rPr>
          <w:rFonts w:ascii="Times New Roman" w:eastAsia="Times New Roman" w:hAnsi="Times New Roman"/>
        </w:rPr>
      </w:pPr>
      <w:r w:rsidRPr="00627F46">
        <w:rPr>
          <w:rFonts w:ascii="宋体" w:hAnsi="宋体" w:cs="宋体"/>
        </w:rPr>
        <w:t>投标人全称（</w:t>
      </w:r>
      <w:proofErr w:type="gramStart"/>
      <w:r w:rsidRPr="00627F46">
        <w:rPr>
          <w:rFonts w:ascii="宋体" w:hAnsi="宋体" w:cs="宋体"/>
        </w:rPr>
        <w:t>盖电子</w:t>
      </w:r>
      <w:proofErr w:type="gramEnd"/>
      <w:r w:rsidRPr="00627F46">
        <w:rPr>
          <w:rFonts w:ascii="宋体" w:hAnsi="宋体" w:cs="宋体"/>
        </w:rPr>
        <w:t>公章）：日期：</w:t>
      </w:r>
    </w:p>
    <w:p w:rsidR="00396EC2" w:rsidRPr="00627F46" w:rsidRDefault="00396EC2">
      <w:pPr>
        <w:spacing w:line="360" w:lineRule="auto"/>
        <w:rPr>
          <w:rFonts w:ascii="Times New Roman" w:eastAsia="Times New Roman" w:hAnsi="Times New Roman"/>
        </w:rPr>
      </w:pPr>
    </w:p>
    <w:p w:rsidR="00396EC2" w:rsidRPr="00627F46" w:rsidRDefault="00F53BF5">
      <w:pPr>
        <w:spacing w:line="360" w:lineRule="auto"/>
        <w:rPr>
          <w:rFonts w:ascii="Times New Roman" w:eastAsia="Times New Roman" w:hAnsi="Times New Roman"/>
          <w:b/>
        </w:rPr>
      </w:pPr>
      <w:r w:rsidRPr="00627F46">
        <w:rPr>
          <w:rFonts w:ascii="宋体" w:hAnsi="宋体" w:cs="宋体"/>
          <w:b/>
        </w:rPr>
        <w:t>附：</w:t>
      </w:r>
    </w:p>
    <w:p w:rsidR="00396EC2" w:rsidRPr="00627F46" w:rsidRDefault="00F53BF5">
      <w:pPr>
        <w:spacing w:line="360" w:lineRule="auto"/>
        <w:rPr>
          <w:rFonts w:ascii="Times New Roman" w:eastAsia="Times New Roman" w:hAnsi="Times New Roman"/>
        </w:rPr>
      </w:pPr>
      <w:r w:rsidRPr="00627F46">
        <w:rPr>
          <w:rFonts w:ascii="宋体" w:hAnsi="宋体" w:cs="宋体"/>
        </w:rPr>
        <w:t xml:space="preserve">法定代表人姓名：                                 </w:t>
      </w:r>
    </w:p>
    <w:p w:rsidR="00396EC2" w:rsidRPr="00627F46" w:rsidRDefault="00F53BF5">
      <w:pPr>
        <w:spacing w:line="360" w:lineRule="auto"/>
        <w:rPr>
          <w:rFonts w:ascii="Times New Roman" w:eastAsia="Times New Roman" w:hAnsi="Times New Roman"/>
        </w:rPr>
      </w:pPr>
      <w:r w:rsidRPr="00627F46">
        <w:rPr>
          <w:rFonts w:ascii="宋体" w:hAnsi="宋体" w:cs="宋体"/>
        </w:rPr>
        <w:t>传真：</w:t>
      </w:r>
    </w:p>
    <w:p w:rsidR="00396EC2" w:rsidRPr="00627F46" w:rsidRDefault="00F53BF5">
      <w:pPr>
        <w:spacing w:line="360" w:lineRule="auto"/>
        <w:rPr>
          <w:rFonts w:ascii="宋体" w:hAnsi="宋体" w:cs="宋体"/>
        </w:rPr>
      </w:pPr>
      <w:r w:rsidRPr="00627F46">
        <w:rPr>
          <w:rFonts w:ascii="宋体" w:hAnsi="宋体" w:cs="宋体"/>
        </w:rPr>
        <w:t>电话：</w:t>
      </w:r>
    </w:p>
    <w:p w:rsidR="00396EC2" w:rsidRPr="00627F46" w:rsidRDefault="00F53BF5">
      <w:pPr>
        <w:spacing w:line="360" w:lineRule="auto"/>
        <w:rPr>
          <w:rFonts w:ascii="Times New Roman" w:eastAsia="Times New Roman" w:hAnsi="Times New Roman"/>
        </w:rPr>
      </w:pPr>
      <w:r w:rsidRPr="00627F46">
        <w:rPr>
          <w:rFonts w:ascii="宋体" w:hAnsi="宋体" w:cs="宋体"/>
        </w:rPr>
        <w:t>详细通讯地址：</w:t>
      </w:r>
    </w:p>
    <w:tbl>
      <w:tblPr>
        <w:tblpPr w:leftFromText="180" w:rightFromText="180" w:vertAnchor="text" w:horzAnchor="page" w:tblpX="6697" w:tblpY="334"/>
        <w:tblW w:w="0" w:type="auto"/>
        <w:tblCellMar>
          <w:left w:w="10" w:type="dxa"/>
          <w:right w:w="10" w:type="dxa"/>
        </w:tblCellMar>
        <w:tblLook w:val="04A0"/>
      </w:tblPr>
      <w:tblGrid>
        <w:gridCol w:w="4080"/>
      </w:tblGrid>
      <w:tr w:rsidR="00396EC2" w:rsidRPr="00627F46">
        <w:trPr>
          <w:trHeight w:val="1"/>
        </w:trPr>
        <w:tc>
          <w:tcPr>
            <w:tcW w:w="40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396EC2" w:rsidRPr="00627F46" w:rsidRDefault="00396EC2">
            <w:pPr>
              <w:spacing w:line="360" w:lineRule="auto"/>
              <w:rPr>
                <w:rFonts w:ascii="宋体" w:hAnsi="宋体" w:cs="宋体"/>
                <w:b/>
              </w:rPr>
            </w:pPr>
          </w:p>
          <w:p w:rsidR="00396EC2" w:rsidRPr="00627F46" w:rsidRDefault="00F53BF5">
            <w:pPr>
              <w:spacing w:line="360" w:lineRule="auto"/>
              <w:ind w:firstLine="316"/>
              <w:rPr>
                <w:rFonts w:ascii="宋体" w:hAnsi="宋体" w:cs="宋体"/>
              </w:rPr>
            </w:pPr>
            <w:r w:rsidRPr="00627F46">
              <w:rPr>
                <w:rFonts w:ascii="宋体" w:hAnsi="宋体" w:cs="宋体"/>
                <w:b/>
              </w:rPr>
              <w:t>全权代表身份证扫描件</w:t>
            </w:r>
          </w:p>
        </w:tc>
      </w:tr>
    </w:tbl>
    <w:p w:rsidR="00396EC2" w:rsidRPr="00627F46" w:rsidRDefault="00F53BF5">
      <w:pPr>
        <w:spacing w:line="360" w:lineRule="auto"/>
        <w:rPr>
          <w:rFonts w:ascii="宋体" w:hAnsi="宋体" w:cs="宋体"/>
        </w:rPr>
      </w:pPr>
      <w:r w:rsidRPr="00627F46">
        <w:rPr>
          <w:rFonts w:ascii="宋体" w:hAnsi="宋体" w:cs="宋体"/>
        </w:rPr>
        <w:t>邮政编码：</w:t>
      </w:r>
    </w:p>
    <w:p w:rsidR="00396EC2" w:rsidRPr="00627F46" w:rsidRDefault="00F53BF5">
      <w:pPr>
        <w:spacing w:line="360" w:lineRule="auto"/>
        <w:rPr>
          <w:rFonts w:ascii="宋体" w:hAnsi="宋体" w:cs="宋体"/>
        </w:rPr>
      </w:pPr>
      <w:r w:rsidRPr="00627F46">
        <w:rPr>
          <w:rFonts w:ascii="宋体" w:hAnsi="宋体" w:cs="宋体"/>
        </w:rPr>
        <w:t xml:space="preserve">全权代表姓名：       </w:t>
      </w:r>
    </w:p>
    <w:p w:rsidR="00396EC2" w:rsidRPr="00627F46" w:rsidRDefault="00F53BF5">
      <w:pPr>
        <w:spacing w:line="360" w:lineRule="auto"/>
        <w:rPr>
          <w:rFonts w:ascii="Times New Roman" w:eastAsia="Times New Roman" w:hAnsi="Times New Roman"/>
        </w:rPr>
      </w:pPr>
      <w:r w:rsidRPr="00627F46">
        <w:rPr>
          <w:rFonts w:ascii="宋体" w:hAnsi="宋体" w:cs="宋体"/>
        </w:rPr>
        <w:t xml:space="preserve">职务：                           </w:t>
      </w:r>
    </w:p>
    <w:p w:rsidR="00396EC2" w:rsidRPr="00627F46" w:rsidRDefault="00F53BF5">
      <w:pPr>
        <w:spacing w:line="360" w:lineRule="auto"/>
        <w:rPr>
          <w:rFonts w:ascii="Times New Roman" w:eastAsia="Times New Roman" w:hAnsi="Times New Roman"/>
        </w:rPr>
      </w:pPr>
      <w:r w:rsidRPr="00627F46">
        <w:rPr>
          <w:rFonts w:ascii="宋体" w:hAnsi="宋体" w:cs="宋体"/>
        </w:rPr>
        <w:t>传真：</w:t>
      </w:r>
    </w:p>
    <w:p w:rsidR="00396EC2" w:rsidRPr="00627F46" w:rsidRDefault="00F53BF5">
      <w:pPr>
        <w:spacing w:line="360" w:lineRule="auto"/>
        <w:rPr>
          <w:rFonts w:ascii="宋体" w:hAnsi="宋体" w:cs="宋体"/>
        </w:rPr>
      </w:pPr>
      <w:r w:rsidRPr="00627F46">
        <w:rPr>
          <w:rFonts w:ascii="宋体" w:hAnsi="宋体" w:cs="宋体"/>
        </w:rPr>
        <w:t>电话：</w:t>
      </w:r>
    </w:p>
    <w:p w:rsidR="00396EC2" w:rsidRPr="00627F46" w:rsidRDefault="00F53BF5">
      <w:pPr>
        <w:spacing w:line="360" w:lineRule="auto"/>
        <w:rPr>
          <w:rFonts w:ascii="Times New Roman" w:hAnsi="Times New Roman"/>
        </w:rPr>
      </w:pPr>
      <w:r w:rsidRPr="00627F46">
        <w:rPr>
          <w:rFonts w:ascii="宋体" w:hAnsi="宋体" w:cs="宋体"/>
        </w:rPr>
        <w:t>详细通讯地址：</w:t>
      </w:r>
    </w:p>
    <w:p w:rsidR="00396EC2" w:rsidRPr="00627F46" w:rsidRDefault="00F53BF5">
      <w:pPr>
        <w:spacing w:line="360" w:lineRule="auto"/>
        <w:jc w:val="left"/>
        <w:rPr>
          <w:rFonts w:ascii="Times New Roman" w:eastAsia="Times New Roman" w:hAnsi="Times New Roman"/>
        </w:rPr>
      </w:pPr>
      <w:r w:rsidRPr="00627F46">
        <w:rPr>
          <w:rFonts w:ascii="宋体" w:hAnsi="宋体" w:cs="宋体"/>
        </w:rPr>
        <w:t>邮政编码：</w:t>
      </w:r>
      <w:r w:rsidRPr="00627F46">
        <w:rPr>
          <w:rFonts w:ascii="宋体" w:hAnsi="宋体" w:cs="宋体"/>
        </w:rPr>
        <w:br w:type="page"/>
      </w:r>
      <w:r w:rsidRPr="00627F46">
        <w:rPr>
          <w:rFonts w:ascii="宋体" w:hAnsi="宋体" w:cs="宋体"/>
          <w:b/>
          <w:sz w:val="28"/>
        </w:rPr>
        <w:lastRenderedPageBreak/>
        <w:t>附件4：</w:t>
      </w:r>
    </w:p>
    <w:p w:rsidR="00396EC2" w:rsidRPr="00627F46" w:rsidRDefault="00396EC2">
      <w:pPr>
        <w:spacing w:after="50" w:line="360" w:lineRule="auto"/>
        <w:jc w:val="right"/>
        <w:rPr>
          <w:rFonts w:ascii="仿宋_GB2312" w:eastAsia="仿宋_GB2312" w:hAnsi="仿宋_GB2312" w:cs="仿宋_GB2312"/>
          <w:sz w:val="30"/>
        </w:rPr>
      </w:pPr>
    </w:p>
    <w:p w:rsidR="00396EC2" w:rsidRPr="00627F46" w:rsidRDefault="00F53BF5">
      <w:pPr>
        <w:spacing w:line="360" w:lineRule="auto"/>
        <w:ind w:firstLine="900"/>
        <w:jc w:val="left"/>
        <w:rPr>
          <w:rFonts w:ascii="宋体" w:hAnsi="宋体" w:cs="宋体"/>
          <w:sz w:val="30"/>
        </w:rPr>
      </w:pPr>
      <w:r w:rsidRPr="00627F46">
        <w:rPr>
          <w:rFonts w:ascii="宋体" w:hAnsi="宋体" w:cs="宋体"/>
          <w:sz w:val="30"/>
        </w:rPr>
        <w:t>项目名称：</w:t>
      </w:r>
      <w:r w:rsidR="006F1E2F" w:rsidRPr="00627F46">
        <w:rPr>
          <w:rFonts w:ascii="宋体" w:hAnsi="宋体" w:cs="宋体" w:hint="eastAsia"/>
          <w:sz w:val="30"/>
        </w:rPr>
        <w:t>金清新</w:t>
      </w:r>
      <w:proofErr w:type="gramStart"/>
      <w:r w:rsidR="006F1E2F" w:rsidRPr="00627F46">
        <w:rPr>
          <w:rFonts w:ascii="宋体" w:hAnsi="宋体" w:cs="宋体" w:hint="eastAsia"/>
          <w:sz w:val="30"/>
        </w:rPr>
        <w:t>闸</w:t>
      </w:r>
      <w:proofErr w:type="gramEnd"/>
      <w:r w:rsidR="006F1E2F" w:rsidRPr="00627F46">
        <w:rPr>
          <w:rFonts w:ascii="宋体" w:hAnsi="宋体" w:cs="宋体" w:hint="eastAsia"/>
          <w:sz w:val="30"/>
        </w:rPr>
        <w:t>安全鉴定</w:t>
      </w:r>
    </w:p>
    <w:p w:rsidR="00396EC2" w:rsidRPr="00627F46" w:rsidRDefault="00F53BF5">
      <w:pPr>
        <w:spacing w:line="360" w:lineRule="auto"/>
        <w:ind w:firstLine="900"/>
        <w:rPr>
          <w:rFonts w:ascii="宋体" w:hAnsi="宋体" w:cs="宋体"/>
          <w:sz w:val="30"/>
        </w:rPr>
      </w:pPr>
      <w:r w:rsidRPr="00627F46">
        <w:rPr>
          <w:rFonts w:ascii="宋体" w:hAnsi="宋体" w:cs="宋体"/>
          <w:sz w:val="30"/>
        </w:rPr>
        <w:t>项目编号：</w:t>
      </w:r>
    </w:p>
    <w:p w:rsidR="00396EC2" w:rsidRPr="00627F46" w:rsidRDefault="00396EC2">
      <w:pPr>
        <w:spacing w:line="360" w:lineRule="auto"/>
        <w:jc w:val="center"/>
        <w:rPr>
          <w:rFonts w:ascii="宋体" w:hAnsi="宋体" w:cs="宋体"/>
          <w:sz w:val="84"/>
        </w:rPr>
      </w:pPr>
    </w:p>
    <w:p w:rsidR="00396EC2" w:rsidRPr="00627F46" w:rsidRDefault="00F53BF5">
      <w:pPr>
        <w:spacing w:line="360" w:lineRule="auto"/>
        <w:jc w:val="center"/>
        <w:rPr>
          <w:rFonts w:ascii="宋体" w:hAnsi="宋体" w:cs="宋体"/>
          <w:sz w:val="84"/>
        </w:rPr>
      </w:pPr>
      <w:r w:rsidRPr="00627F46">
        <w:rPr>
          <w:rFonts w:ascii="宋体" w:hAnsi="宋体" w:cs="宋体"/>
          <w:sz w:val="84"/>
        </w:rPr>
        <w:t>投</w:t>
      </w:r>
    </w:p>
    <w:p w:rsidR="00396EC2" w:rsidRPr="00627F46" w:rsidRDefault="00F53BF5">
      <w:pPr>
        <w:spacing w:line="360" w:lineRule="auto"/>
        <w:jc w:val="center"/>
        <w:rPr>
          <w:rFonts w:ascii="宋体" w:hAnsi="宋体" w:cs="宋体"/>
          <w:sz w:val="84"/>
        </w:rPr>
      </w:pPr>
      <w:r w:rsidRPr="00627F46">
        <w:rPr>
          <w:rFonts w:ascii="宋体" w:hAnsi="宋体" w:cs="宋体"/>
          <w:sz w:val="84"/>
        </w:rPr>
        <w:t>标</w:t>
      </w:r>
    </w:p>
    <w:p w:rsidR="00396EC2" w:rsidRPr="00627F46" w:rsidRDefault="00F53BF5">
      <w:pPr>
        <w:spacing w:line="360" w:lineRule="auto"/>
        <w:jc w:val="center"/>
        <w:rPr>
          <w:rFonts w:ascii="宋体" w:hAnsi="宋体" w:cs="宋体"/>
          <w:sz w:val="84"/>
        </w:rPr>
      </w:pPr>
      <w:r w:rsidRPr="00627F46">
        <w:rPr>
          <w:rFonts w:ascii="宋体" w:hAnsi="宋体" w:cs="宋体"/>
          <w:sz w:val="84"/>
        </w:rPr>
        <w:t>文</w:t>
      </w:r>
    </w:p>
    <w:p w:rsidR="00396EC2" w:rsidRPr="00627F46" w:rsidRDefault="00F53BF5">
      <w:pPr>
        <w:spacing w:after="100" w:line="360" w:lineRule="auto"/>
        <w:ind w:right="-108"/>
        <w:jc w:val="center"/>
        <w:rPr>
          <w:rFonts w:ascii="宋体" w:hAnsi="宋体" w:cs="宋体"/>
          <w:sz w:val="84"/>
        </w:rPr>
      </w:pPr>
      <w:r w:rsidRPr="00627F46">
        <w:rPr>
          <w:rFonts w:ascii="宋体" w:hAnsi="宋体" w:cs="宋体"/>
          <w:sz w:val="84"/>
        </w:rPr>
        <w:t>件</w:t>
      </w:r>
    </w:p>
    <w:p w:rsidR="00396EC2" w:rsidRPr="00627F46" w:rsidRDefault="00F53BF5">
      <w:pPr>
        <w:spacing w:after="100" w:line="360" w:lineRule="auto"/>
        <w:ind w:right="-108"/>
        <w:jc w:val="center"/>
        <w:rPr>
          <w:rFonts w:ascii="宋体" w:hAnsi="宋体" w:cs="宋体"/>
          <w:b/>
          <w:spacing w:val="40"/>
          <w:sz w:val="28"/>
        </w:rPr>
      </w:pPr>
      <w:r w:rsidRPr="00627F46">
        <w:rPr>
          <w:rFonts w:ascii="宋体" w:hAnsi="宋体" w:cs="宋体"/>
          <w:sz w:val="28"/>
        </w:rPr>
        <w:t>（</w:t>
      </w:r>
      <w:r w:rsidRPr="00627F46">
        <w:rPr>
          <w:rFonts w:ascii="宋体" w:hAnsi="宋体" w:cs="宋体"/>
          <w:sz w:val="24"/>
        </w:rPr>
        <w:t>商务与技术文件</w:t>
      </w:r>
      <w:r w:rsidRPr="00627F46">
        <w:rPr>
          <w:rFonts w:ascii="宋体" w:hAnsi="宋体" w:cs="宋体"/>
          <w:b/>
          <w:spacing w:val="40"/>
          <w:sz w:val="28"/>
        </w:rPr>
        <w:t>）</w:t>
      </w:r>
    </w:p>
    <w:p w:rsidR="00396EC2" w:rsidRPr="00627F46" w:rsidRDefault="00F53BF5">
      <w:pPr>
        <w:spacing w:line="360" w:lineRule="auto"/>
        <w:ind w:right="532" w:firstLine="600"/>
        <w:rPr>
          <w:rFonts w:ascii="宋体" w:hAnsi="宋体" w:cs="宋体"/>
          <w:sz w:val="30"/>
        </w:rPr>
      </w:pPr>
      <w:r w:rsidRPr="00627F46">
        <w:rPr>
          <w:rFonts w:ascii="宋体" w:hAnsi="宋体" w:cs="宋体"/>
          <w:sz w:val="30"/>
        </w:rPr>
        <w:t>投标人全称（</w:t>
      </w:r>
      <w:proofErr w:type="gramStart"/>
      <w:r w:rsidRPr="00627F46">
        <w:rPr>
          <w:rFonts w:ascii="宋体" w:hAnsi="宋体" w:cs="宋体"/>
          <w:sz w:val="30"/>
        </w:rPr>
        <w:t>签电子</w:t>
      </w:r>
      <w:proofErr w:type="gramEnd"/>
      <w:r w:rsidRPr="00627F46">
        <w:rPr>
          <w:rFonts w:ascii="宋体" w:hAnsi="宋体" w:cs="宋体"/>
          <w:sz w:val="30"/>
        </w:rPr>
        <w:t>公章）：</w:t>
      </w:r>
    </w:p>
    <w:p w:rsidR="00396EC2" w:rsidRPr="00627F46" w:rsidRDefault="00F53BF5">
      <w:pPr>
        <w:spacing w:line="360" w:lineRule="auto"/>
        <w:ind w:right="532" w:firstLine="600"/>
        <w:rPr>
          <w:rFonts w:ascii="宋体" w:hAnsi="宋体" w:cs="宋体"/>
          <w:sz w:val="30"/>
        </w:rPr>
      </w:pPr>
      <w:r w:rsidRPr="00627F46">
        <w:rPr>
          <w:rFonts w:ascii="宋体" w:hAnsi="宋体" w:cs="宋体"/>
          <w:sz w:val="30"/>
        </w:rPr>
        <w:t>地址：</w:t>
      </w:r>
    </w:p>
    <w:p w:rsidR="00396EC2" w:rsidRPr="00627F46" w:rsidRDefault="00F53BF5">
      <w:pPr>
        <w:spacing w:line="360" w:lineRule="auto"/>
        <w:ind w:right="532" w:firstLine="600"/>
        <w:rPr>
          <w:rFonts w:ascii="宋体" w:hAnsi="宋体" w:cs="宋体"/>
          <w:sz w:val="30"/>
        </w:rPr>
      </w:pPr>
      <w:r w:rsidRPr="00627F46">
        <w:rPr>
          <w:rFonts w:ascii="宋体" w:hAnsi="宋体" w:cs="宋体"/>
          <w:sz w:val="30"/>
        </w:rPr>
        <w:t>时间：</w:t>
      </w:r>
      <w:r w:rsidRPr="00627F46">
        <w:rPr>
          <w:rFonts w:ascii="宋体" w:hAnsi="宋体" w:cs="宋体"/>
          <w:sz w:val="30"/>
        </w:rPr>
        <w:br w:type="page"/>
      </w:r>
    </w:p>
    <w:p w:rsidR="00396EC2" w:rsidRPr="00627F46" w:rsidRDefault="00F53BF5">
      <w:pPr>
        <w:spacing w:line="360" w:lineRule="auto"/>
        <w:ind w:right="532" w:firstLine="600"/>
        <w:jc w:val="center"/>
        <w:rPr>
          <w:rFonts w:ascii="宋体" w:hAnsi="宋体" w:cs="宋体"/>
          <w:b/>
          <w:sz w:val="32"/>
        </w:rPr>
      </w:pPr>
      <w:r w:rsidRPr="00627F46">
        <w:rPr>
          <w:rFonts w:ascii="宋体" w:hAnsi="宋体" w:cs="宋体"/>
          <w:b/>
          <w:sz w:val="32"/>
        </w:rPr>
        <w:lastRenderedPageBreak/>
        <w:t>商务与技术文件目录</w:t>
      </w:r>
    </w:p>
    <w:p w:rsidR="00396EC2" w:rsidRPr="00627F46" w:rsidRDefault="00F53BF5">
      <w:pPr>
        <w:spacing w:line="360" w:lineRule="auto"/>
        <w:jc w:val="left"/>
        <w:rPr>
          <w:rFonts w:ascii="宋体" w:hAnsi="宋体" w:cs="宋体"/>
          <w:b/>
          <w:sz w:val="28"/>
          <w:shd w:val="clear" w:color="auto" w:fill="FFFFFF"/>
        </w:rPr>
      </w:pPr>
      <w:r w:rsidRPr="00627F46">
        <w:rPr>
          <w:rFonts w:ascii="宋体" w:hAnsi="宋体" w:cs="宋体"/>
          <w:b/>
          <w:sz w:val="28"/>
          <w:shd w:val="clear" w:color="auto" w:fill="FFFFFF"/>
        </w:rPr>
        <w:br w:type="page"/>
      </w:r>
    </w:p>
    <w:p w:rsidR="00396EC2" w:rsidRPr="00627F46" w:rsidRDefault="00F53BF5">
      <w:pPr>
        <w:spacing w:line="360" w:lineRule="auto"/>
        <w:jc w:val="left"/>
        <w:rPr>
          <w:rFonts w:ascii="宋体" w:hAnsi="宋体" w:cs="宋体"/>
          <w:b/>
          <w:sz w:val="28"/>
          <w:shd w:val="clear" w:color="auto" w:fill="FFFFFF"/>
        </w:rPr>
      </w:pPr>
      <w:r w:rsidRPr="00627F46">
        <w:rPr>
          <w:rFonts w:ascii="宋体" w:hAnsi="宋体" w:cs="宋体"/>
          <w:b/>
          <w:sz w:val="28"/>
          <w:shd w:val="clear" w:color="auto" w:fill="FFFFFF"/>
        </w:rPr>
        <w:lastRenderedPageBreak/>
        <w:t>附件5</w:t>
      </w:r>
    </w:p>
    <w:p w:rsidR="00396EC2" w:rsidRPr="00627F46" w:rsidRDefault="00F53BF5">
      <w:pPr>
        <w:spacing w:line="360" w:lineRule="auto"/>
        <w:jc w:val="center"/>
        <w:rPr>
          <w:rFonts w:ascii="宋体" w:hAnsi="宋体" w:cs="宋体"/>
          <w:b/>
          <w:spacing w:val="21"/>
          <w:sz w:val="32"/>
          <w:shd w:val="clear" w:color="auto" w:fill="FFFFFF"/>
        </w:rPr>
      </w:pPr>
      <w:r w:rsidRPr="00627F46">
        <w:rPr>
          <w:rFonts w:ascii="宋体" w:hAnsi="宋体" w:cs="宋体"/>
          <w:b/>
          <w:sz w:val="32"/>
          <w:shd w:val="clear" w:color="auto" w:fill="FFFFFF"/>
        </w:rPr>
        <w:t xml:space="preserve">  投标</w:t>
      </w:r>
      <w:r w:rsidRPr="00627F46">
        <w:rPr>
          <w:rFonts w:ascii="宋体" w:hAnsi="宋体" w:cs="宋体"/>
          <w:b/>
          <w:spacing w:val="21"/>
          <w:sz w:val="32"/>
          <w:shd w:val="clear" w:color="auto" w:fill="FFFFFF"/>
        </w:rPr>
        <w:t>人基本情况表</w:t>
      </w:r>
    </w:p>
    <w:tbl>
      <w:tblPr>
        <w:tblW w:w="0" w:type="auto"/>
        <w:tblInd w:w="98" w:type="dxa"/>
        <w:tblCellMar>
          <w:left w:w="10" w:type="dxa"/>
          <w:right w:w="10" w:type="dxa"/>
        </w:tblCellMar>
        <w:tblLook w:val="04A0"/>
      </w:tblPr>
      <w:tblGrid>
        <w:gridCol w:w="1839"/>
        <w:gridCol w:w="907"/>
        <w:gridCol w:w="290"/>
        <w:gridCol w:w="1224"/>
        <w:gridCol w:w="702"/>
        <w:gridCol w:w="413"/>
        <w:gridCol w:w="1110"/>
        <w:gridCol w:w="836"/>
        <w:gridCol w:w="1103"/>
      </w:tblGrid>
      <w:tr w:rsidR="00396EC2" w:rsidRPr="00627F46">
        <w:trPr>
          <w:trHeight w:val="1"/>
        </w:trPr>
        <w:tc>
          <w:tcPr>
            <w:tcW w:w="3036" w:type="dxa"/>
            <w:gridSpan w:val="3"/>
            <w:tcBorders>
              <w:top w:val="single" w:sz="6" w:space="0" w:color="000000"/>
              <w:left w:val="single" w:sz="12" w:space="0" w:color="000000"/>
              <w:bottom w:val="single" w:sz="12" w:space="0" w:color="000000"/>
              <w:right w:val="single" w:sz="6"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申请人名称</w:t>
            </w:r>
          </w:p>
        </w:tc>
        <w:tc>
          <w:tcPr>
            <w:tcW w:w="5388" w:type="dxa"/>
            <w:gridSpan w:val="6"/>
            <w:tcBorders>
              <w:top w:val="single" w:sz="6" w:space="0" w:color="000000"/>
              <w:left w:val="single" w:sz="6"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839"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注册地址</w:t>
            </w:r>
          </w:p>
        </w:tc>
        <w:tc>
          <w:tcPr>
            <w:tcW w:w="2421" w:type="dxa"/>
            <w:gridSpan w:val="3"/>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115" w:type="dxa"/>
            <w:gridSpan w:val="2"/>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邮政编码</w:t>
            </w:r>
          </w:p>
        </w:tc>
        <w:tc>
          <w:tcPr>
            <w:tcW w:w="3049" w:type="dxa"/>
            <w:gridSpan w:val="3"/>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839" w:type="dxa"/>
            <w:vMerge w:val="restart"/>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联系方式</w:t>
            </w:r>
          </w:p>
        </w:tc>
        <w:tc>
          <w:tcPr>
            <w:tcW w:w="907"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联系人</w:t>
            </w:r>
          </w:p>
        </w:tc>
        <w:tc>
          <w:tcPr>
            <w:tcW w:w="1514" w:type="dxa"/>
            <w:gridSpan w:val="2"/>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115" w:type="dxa"/>
            <w:gridSpan w:val="2"/>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电话</w:t>
            </w:r>
          </w:p>
        </w:tc>
        <w:tc>
          <w:tcPr>
            <w:tcW w:w="3049" w:type="dxa"/>
            <w:gridSpan w:val="3"/>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839" w:type="dxa"/>
            <w:vMerge/>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tabs>
                <w:tab w:val="left" w:pos="720"/>
                <w:tab w:val="left" w:pos="2160"/>
                <w:tab w:val="left" w:pos="2880"/>
                <w:tab w:val="left" w:pos="3600"/>
                <w:tab w:val="left" w:pos="4320"/>
                <w:tab w:val="left" w:pos="5040"/>
                <w:tab w:val="left" w:pos="5760"/>
              </w:tabs>
              <w:spacing w:line="360" w:lineRule="auto"/>
              <w:ind w:left="540" w:right="924"/>
              <w:jc w:val="center"/>
              <w:rPr>
                <w:rFonts w:ascii="宋体" w:hAnsi="宋体" w:cs="宋体"/>
                <w:sz w:val="22"/>
              </w:rPr>
            </w:pPr>
          </w:p>
        </w:tc>
        <w:tc>
          <w:tcPr>
            <w:tcW w:w="907"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传真</w:t>
            </w:r>
          </w:p>
        </w:tc>
        <w:tc>
          <w:tcPr>
            <w:tcW w:w="1514" w:type="dxa"/>
            <w:gridSpan w:val="2"/>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115" w:type="dxa"/>
            <w:gridSpan w:val="2"/>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网址</w:t>
            </w:r>
          </w:p>
        </w:tc>
        <w:tc>
          <w:tcPr>
            <w:tcW w:w="3049" w:type="dxa"/>
            <w:gridSpan w:val="3"/>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839"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组织结构</w:t>
            </w:r>
          </w:p>
        </w:tc>
        <w:tc>
          <w:tcPr>
            <w:tcW w:w="6585" w:type="dxa"/>
            <w:gridSpan w:val="8"/>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839"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法定代表人</w:t>
            </w:r>
          </w:p>
        </w:tc>
        <w:tc>
          <w:tcPr>
            <w:tcW w:w="907"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姓名</w:t>
            </w:r>
          </w:p>
        </w:tc>
        <w:tc>
          <w:tcPr>
            <w:tcW w:w="1514" w:type="dxa"/>
            <w:gridSpan w:val="2"/>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115" w:type="dxa"/>
            <w:gridSpan w:val="2"/>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技术职称</w:t>
            </w:r>
          </w:p>
        </w:tc>
        <w:tc>
          <w:tcPr>
            <w:tcW w:w="1110"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836"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电话</w:t>
            </w:r>
          </w:p>
        </w:tc>
        <w:tc>
          <w:tcPr>
            <w:tcW w:w="1103"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839"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技术负责人</w:t>
            </w:r>
          </w:p>
        </w:tc>
        <w:tc>
          <w:tcPr>
            <w:tcW w:w="907"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姓名</w:t>
            </w:r>
          </w:p>
        </w:tc>
        <w:tc>
          <w:tcPr>
            <w:tcW w:w="1514" w:type="dxa"/>
            <w:gridSpan w:val="2"/>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115" w:type="dxa"/>
            <w:gridSpan w:val="2"/>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技术职称</w:t>
            </w:r>
          </w:p>
        </w:tc>
        <w:tc>
          <w:tcPr>
            <w:tcW w:w="1110"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836"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电话</w:t>
            </w:r>
          </w:p>
        </w:tc>
        <w:tc>
          <w:tcPr>
            <w:tcW w:w="1103"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839"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成立时间</w:t>
            </w:r>
          </w:p>
        </w:tc>
        <w:tc>
          <w:tcPr>
            <w:tcW w:w="2421" w:type="dxa"/>
            <w:gridSpan w:val="3"/>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4164" w:type="dxa"/>
            <w:gridSpan w:val="5"/>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员工总人数：</w:t>
            </w:r>
          </w:p>
        </w:tc>
      </w:tr>
      <w:tr w:rsidR="00396EC2" w:rsidRPr="00627F46">
        <w:trPr>
          <w:trHeight w:val="1"/>
        </w:trPr>
        <w:tc>
          <w:tcPr>
            <w:tcW w:w="1839"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营业执照号</w:t>
            </w:r>
          </w:p>
        </w:tc>
        <w:tc>
          <w:tcPr>
            <w:tcW w:w="2421" w:type="dxa"/>
            <w:gridSpan w:val="3"/>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702" w:type="dxa"/>
            <w:vMerge w:val="restart"/>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其中</w:t>
            </w:r>
          </w:p>
        </w:tc>
        <w:tc>
          <w:tcPr>
            <w:tcW w:w="1523" w:type="dxa"/>
            <w:gridSpan w:val="2"/>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高级职称人员</w:t>
            </w:r>
          </w:p>
        </w:tc>
        <w:tc>
          <w:tcPr>
            <w:tcW w:w="1939" w:type="dxa"/>
            <w:gridSpan w:val="2"/>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839"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注册资金（或开办资金）</w:t>
            </w:r>
          </w:p>
        </w:tc>
        <w:tc>
          <w:tcPr>
            <w:tcW w:w="2421" w:type="dxa"/>
            <w:gridSpan w:val="3"/>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702" w:type="dxa"/>
            <w:vMerge/>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tabs>
                <w:tab w:val="left" w:pos="720"/>
                <w:tab w:val="left" w:pos="2160"/>
                <w:tab w:val="left" w:pos="2880"/>
                <w:tab w:val="left" w:pos="3600"/>
                <w:tab w:val="left" w:pos="4320"/>
                <w:tab w:val="left" w:pos="5040"/>
                <w:tab w:val="left" w:pos="5760"/>
              </w:tabs>
              <w:spacing w:line="360" w:lineRule="auto"/>
              <w:ind w:left="540" w:right="924"/>
              <w:jc w:val="center"/>
              <w:rPr>
                <w:rFonts w:ascii="宋体" w:hAnsi="宋体" w:cs="宋体"/>
                <w:sz w:val="22"/>
              </w:rPr>
            </w:pPr>
          </w:p>
        </w:tc>
        <w:tc>
          <w:tcPr>
            <w:tcW w:w="1523" w:type="dxa"/>
            <w:gridSpan w:val="2"/>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中级职称人员</w:t>
            </w:r>
          </w:p>
        </w:tc>
        <w:tc>
          <w:tcPr>
            <w:tcW w:w="1939" w:type="dxa"/>
            <w:gridSpan w:val="2"/>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839"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开户银行</w:t>
            </w:r>
          </w:p>
        </w:tc>
        <w:tc>
          <w:tcPr>
            <w:tcW w:w="2421" w:type="dxa"/>
            <w:gridSpan w:val="3"/>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702" w:type="dxa"/>
            <w:vMerge/>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tabs>
                <w:tab w:val="left" w:pos="720"/>
                <w:tab w:val="left" w:pos="2160"/>
                <w:tab w:val="left" w:pos="2880"/>
                <w:tab w:val="left" w:pos="3600"/>
                <w:tab w:val="left" w:pos="4320"/>
                <w:tab w:val="left" w:pos="5040"/>
                <w:tab w:val="left" w:pos="5760"/>
              </w:tabs>
              <w:spacing w:line="360" w:lineRule="auto"/>
              <w:ind w:left="540" w:right="924"/>
              <w:jc w:val="center"/>
              <w:rPr>
                <w:rFonts w:ascii="宋体" w:hAnsi="宋体" w:cs="宋体"/>
                <w:sz w:val="22"/>
              </w:rPr>
            </w:pPr>
          </w:p>
        </w:tc>
        <w:tc>
          <w:tcPr>
            <w:tcW w:w="1523" w:type="dxa"/>
            <w:gridSpan w:val="2"/>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初级职称人员</w:t>
            </w:r>
          </w:p>
        </w:tc>
        <w:tc>
          <w:tcPr>
            <w:tcW w:w="1939" w:type="dxa"/>
            <w:gridSpan w:val="2"/>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839"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账号</w:t>
            </w:r>
          </w:p>
        </w:tc>
        <w:tc>
          <w:tcPr>
            <w:tcW w:w="2421" w:type="dxa"/>
            <w:gridSpan w:val="3"/>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702" w:type="dxa"/>
            <w:vMerge/>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tabs>
                <w:tab w:val="left" w:pos="720"/>
                <w:tab w:val="left" w:pos="2160"/>
                <w:tab w:val="left" w:pos="2880"/>
                <w:tab w:val="left" w:pos="3600"/>
                <w:tab w:val="left" w:pos="4320"/>
                <w:tab w:val="left" w:pos="5040"/>
                <w:tab w:val="left" w:pos="5760"/>
              </w:tabs>
              <w:spacing w:line="360" w:lineRule="auto"/>
              <w:ind w:left="540" w:right="924"/>
              <w:jc w:val="center"/>
              <w:rPr>
                <w:rFonts w:ascii="宋体" w:hAnsi="宋体" w:cs="宋体"/>
                <w:sz w:val="22"/>
              </w:rPr>
            </w:pPr>
          </w:p>
        </w:tc>
        <w:tc>
          <w:tcPr>
            <w:tcW w:w="1523" w:type="dxa"/>
            <w:gridSpan w:val="2"/>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939" w:type="dxa"/>
            <w:gridSpan w:val="2"/>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839"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经营范围</w:t>
            </w:r>
          </w:p>
        </w:tc>
        <w:tc>
          <w:tcPr>
            <w:tcW w:w="6585" w:type="dxa"/>
            <w:gridSpan w:val="8"/>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rPr>
                <w:rFonts w:ascii="宋体" w:hAnsi="宋体" w:cs="宋体"/>
                <w:sz w:val="24"/>
              </w:rPr>
            </w:pPr>
          </w:p>
          <w:p w:rsidR="00396EC2" w:rsidRPr="00627F46" w:rsidRDefault="00396EC2">
            <w:pPr>
              <w:rPr>
                <w:rFonts w:ascii="宋体" w:hAnsi="宋体" w:cs="宋体"/>
              </w:rPr>
            </w:pPr>
          </w:p>
        </w:tc>
      </w:tr>
      <w:tr w:rsidR="00396EC2" w:rsidRPr="00627F46">
        <w:trPr>
          <w:trHeight w:val="1"/>
        </w:trPr>
        <w:tc>
          <w:tcPr>
            <w:tcW w:w="1839" w:type="dxa"/>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备注</w:t>
            </w:r>
          </w:p>
        </w:tc>
        <w:tc>
          <w:tcPr>
            <w:tcW w:w="6585" w:type="dxa"/>
            <w:gridSpan w:val="8"/>
            <w:tcBorders>
              <w:top w:val="single" w:sz="12" w:space="0" w:color="000000"/>
              <w:left w:val="single" w:sz="12"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bl>
    <w:p w:rsidR="00396EC2" w:rsidRPr="00627F46" w:rsidRDefault="00396EC2">
      <w:pPr>
        <w:spacing w:line="360" w:lineRule="auto"/>
        <w:jc w:val="left"/>
        <w:rPr>
          <w:rFonts w:ascii="宋体" w:hAnsi="宋体" w:cs="宋体"/>
          <w:shd w:val="clear" w:color="auto" w:fill="FFFFFF"/>
        </w:rPr>
      </w:pPr>
    </w:p>
    <w:p w:rsidR="00396EC2" w:rsidRPr="00627F46" w:rsidRDefault="00F53BF5">
      <w:pPr>
        <w:spacing w:line="360" w:lineRule="auto"/>
        <w:jc w:val="left"/>
        <w:rPr>
          <w:rFonts w:ascii="宋体" w:hAnsi="宋体" w:cs="宋体"/>
          <w:shd w:val="clear" w:color="auto" w:fill="FFFFFF"/>
        </w:rPr>
      </w:pPr>
      <w:r w:rsidRPr="00627F46">
        <w:rPr>
          <w:rFonts w:ascii="宋体" w:hAnsi="宋体" w:cs="宋体"/>
          <w:shd w:val="clear" w:color="auto" w:fill="FFFFFF"/>
        </w:rPr>
        <w:t>注：投标人情况介绍的内容可另附页。</w:t>
      </w:r>
    </w:p>
    <w:p w:rsidR="00396EC2" w:rsidRPr="00627F46" w:rsidRDefault="00396EC2">
      <w:pPr>
        <w:spacing w:line="360" w:lineRule="auto"/>
        <w:jc w:val="center"/>
        <w:rPr>
          <w:rFonts w:ascii="宋体" w:hAnsi="宋体" w:cs="宋体"/>
          <w:sz w:val="36"/>
          <w:shd w:val="clear" w:color="auto" w:fill="FFFFFF"/>
        </w:rPr>
      </w:pPr>
    </w:p>
    <w:p w:rsidR="00396EC2" w:rsidRPr="00627F46" w:rsidRDefault="00F53BF5">
      <w:pPr>
        <w:spacing w:line="360" w:lineRule="auto"/>
        <w:ind w:firstLine="4095"/>
        <w:rPr>
          <w:rFonts w:ascii="宋体" w:hAnsi="宋体" w:cs="宋体"/>
        </w:rPr>
      </w:pPr>
      <w:r w:rsidRPr="00627F46">
        <w:rPr>
          <w:rFonts w:ascii="宋体" w:hAnsi="宋体" w:cs="宋体"/>
        </w:rPr>
        <w:t xml:space="preserve">  投标人名称(</w:t>
      </w:r>
      <w:proofErr w:type="gramStart"/>
      <w:r w:rsidRPr="00627F46">
        <w:rPr>
          <w:rFonts w:ascii="宋体" w:hAnsi="宋体" w:cs="宋体"/>
        </w:rPr>
        <w:t>签电子</w:t>
      </w:r>
      <w:proofErr w:type="gramEnd"/>
      <w:r w:rsidRPr="00627F46">
        <w:rPr>
          <w:rFonts w:ascii="宋体" w:hAnsi="宋体" w:cs="宋体"/>
        </w:rPr>
        <w:t>公章)：</w:t>
      </w:r>
    </w:p>
    <w:p w:rsidR="00396EC2" w:rsidRPr="00627F46" w:rsidRDefault="00F53BF5">
      <w:pPr>
        <w:spacing w:line="360" w:lineRule="auto"/>
        <w:rPr>
          <w:rFonts w:ascii="宋体" w:hAnsi="宋体" w:cs="宋体"/>
        </w:rPr>
      </w:pPr>
      <w:r w:rsidRPr="00627F46">
        <w:rPr>
          <w:rFonts w:ascii="宋体" w:hAnsi="宋体" w:cs="宋体"/>
        </w:rPr>
        <w:t xml:space="preserve">                                       法定代表人或授权委托人(签章或签字)：</w:t>
      </w:r>
    </w:p>
    <w:p w:rsidR="00396EC2" w:rsidRPr="00627F46" w:rsidRDefault="00F53BF5">
      <w:pPr>
        <w:spacing w:line="360" w:lineRule="auto"/>
        <w:ind w:right="480" w:firstLine="425"/>
        <w:jc w:val="right"/>
        <w:rPr>
          <w:rFonts w:ascii="宋体" w:hAnsi="宋体" w:cs="宋体"/>
          <w:b/>
          <w:sz w:val="28"/>
        </w:rPr>
      </w:pPr>
      <w:r w:rsidRPr="00627F46">
        <w:rPr>
          <w:rFonts w:ascii="宋体" w:hAnsi="宋体" w:cs="宋体"/>
          <w:sz w:val="24"/>
          <w:shd w:val="clear" w:color="auto" w:fill="FFFFFF"/>
        </w:rPr>
        <w:t>日期：：</w:t>
      </w:r>
    </w:p>
    <w:p w:rsidR="00396EC2" w:rsidRPr="00627F46" w:rsidRDefault="00F53BF5">
      <w:pPr>
        <w:spacing w:line="360" w:lineRule="auto"/>
        <w:rPr>
          <w:rFonts w:ascii="宋体" w:hAnsi="宋体" w:cs="宋体"/>
          <w:b/>
          <w:sz w:val="28"/>
        </w:rPr>
      </w:pPr>
      <w:r w:rsidRPr="00627F46">
        <w:rPr>
          <w:rFonts w:ascii="宋体" w:hAnsi="宋体" w:cs="宋体"/>
          <w:b/>
          <w:sz w:val="28"/>
        </w:rPr>
        <w:br w:type="page"/>
      </w:r>
      <w:r w:rsidRPr="00627F46">
        <w:rPr>
          <w:rFonts w:ascii="宋体" w:hAnsi="宋体" w:cs="宋体"/>
          <w:b/>
          <w:sz w:val="28"/>
        </w:rPr>
        <w:lastRenderedPageBreak/>
        <w:t>附件6</w:t>
      </w:r>
    </w:p>
    <w:p w:rsidR="00396EC2" w:rsidRPr="00627F46" w:rsidRDefault="00F53BF5">
      <w:pPr>
        <w:spacing w:line="360" w:lineRule="auto"/>
        <w:jc w:val="center"/>
        <w:rPr>
          <w:rFonts w:ascii="宋体" w:hAnsi="宋体" w:cs="宋体"/>
          <w:b/>
          <w:sz w:val="32"/>
        </w:rPr>
      </w:pPr>
      <w:r w:rsidRPr="00627F46">
        <w:rPr>
          <w:rFonts w:ascii="宋体" w:hAnsi="宋体" w:cs="宋体"/>
          <w:b/>
          <w:sz w:val="32"/>
        </w:rPr>
        <w:t>投标人类似项目实施情况一览表</w:t>
      </w:r>
    </w:p>
    <w:p w:rsidR="00396EC2" w:rsidRPr="00627F46" w:rsidRDefault="00396EC2">
      <w:pPr>
        <w:spacing w:line="360" w:lineRule="auto"/>
        <w:jc w:val="center"/>
        <w:rPr>
          <w:rFonts w:ascii="仿宋_GB2312" w:eastAsia="仿宋_GB2312" w:hAnsi="仿宋_GB2312" w:cs="仿宋_GB2312"/>
          <w:b/>
          <w:sz w:val="28"/>
        </w:rPr>
      </w:pPr>
    </w:p>
    <w:tbl>
      <w:tblPr>
        <w:tblW w:w="0" w:type="auto"/>
        <w:jc w:val="center"/>
        <w:tblCellMar>
          <w:left w:w="10" w:type="dxa"/>
          <w:right w:w="10" w:type="dxa"/>
        </w:tblCellMar>
        <w:tblLook w:val="04A0"/>
      </w:tblPr>
      <w:tblGrid>
        <w:gridCol w:w="1097"/>
        <w:gridCol w:w="1676"/>
        <w:gridCol w:w="1291"/>
        <w:gridCol w:w="1415"/>
        <w:gridCol w:w="1164"/>
        <w:gridCol w:w="1879"/>
      </w:tblGrid>
      <w:tr w:rsidR="00396EC2" w:rsidRPr="00627F46">
        <w:trPr>
          <w:trHeight w:val="1"/>
          <w:jc w:val="center"/>
        </w:trPr>
        <w:tc>
          <w:tcPr>
            <w:tcW w:w="1097"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b/>
                <w:sz w:val="24"/>
              </w:rPr>
              <w:t>序号</w:t>
            </w:r>
          </w:p>
        </w:tc>
        <w:tc>
          <w:tcPr>
            <w:tcW w:w="1676"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b/>
                <w:sz w:val="24"/>
              </w:rPr>
              <w:t>项目名称</w:t>
            </w:r>
          </w:p>
        </w:tc>
        <w:tc>
          <w:tcPr>
            <w:tcW w:w="1291"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b/>
                <w:sz w:val="24"/>
              </w:rPr>
              <w:t>合同签订时间</w:t>
            </w:r>
          </w:p>
        </w:tc>
        <w:tc>
          <w:tcPr>
            <w:tcW w:w="1415"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b/>
                <w:sz w:val="24"/>
              </w:rPr>
              <w:t>项目情况简介</w:t>
            </w:r>
          </w:p>
        </w:tc>
        <w:tc>
          <w:tcPr>
            <w:tcW w:w="1164"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b/>
                <w:sz w:val="24"/>
              </w:rPr>
              <w:t>合同金额</w:t>
            </w:r>
          </w:p>
        </w:tc>
        <w:tc>
          <w:tcPr>
            <w:tcW w:w="1879"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b/>
                <w:sz w:val="24"/>
              </w:rPr>
              <w:t>项目单位名称及其联系人电话</w:t>
            </w:r>
          </w:p>
        </w:tc>
      </w:tr>
      <w:tr w:rsidR="00396EC2" w:rsidRPr="00627F46">
        <w:trPr>
          <w:trHeight w:val="1"/>
          <w:jc w:val="center"/>
        </w:trPr>
        <w:tc>
          <w:tcPr>
            <w:tcW w:w="1097"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F53BF5">
            <w:pPr>
              <w:spacing w:line="360" w:lineRule="auto"/>
              <w:jc w:val="center"/>
              <w:rPr>
                <w:rFonts w:ascii="宋体" w:hAnsi="宋体" w:cs="宋体"/>
              </w:rPr>
            </w:pPr>
            <w:r w:rsidRPr="00627F46">
              <w:rPr>
                <w:rFonts w:ascii="宋体" w:hAnsi="宋体" w:cs="宋体"/>
                <w:sz w:val="24"/>
              </w:rPr>
              <w:t>1</w:t>
            </w:r>
          </w:p>
        </w:tc>
        <w:tc>
          <w:tcPr>
            <w:tcW w:w="1676"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340" w:after="330" w:line="360" w:lineRule="auto"/>
              <w:rPr>
                <w:rFonts w:ascii="宋体" w:hAnsi="宋体" w:cs="宋体"/>
                <w:sz w:val="22"/>
              </w:rPr>
            </w:pPr>
          </w:p>
        </w:tc>
        <w:tc>
          <w:tcPr>
            <w:tcW w:w="1291"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340" w:after="330" w:line="360" w:lineRule="auto"/>
              <w:rPr>
                <w:rFonts w:ascii="宋体" w:hAnsi="宋体" w:cs="宋体"/>
                <w:sz w:val="22"/>
              </w:rPr>
            </w:pPr>
          </w:p>
        </w:tc>
        <w:tc>
          <w:tcPr>
            <w:tcW w:w="1415"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340" w:after="330" w:line="360" w:lineRule="auto"/>
              <w:rPr>
                <w:rFonts w:ascii="宋体" w:hAnsi="宋体" w:cs="宋体"/>
                <w:sz w:val="22"/>
              </w:rPr>
            </w:pPr>
          </w:p>
        </w:tc>
        <w:tc>
          <w:tcPr>
            <w:tcW w:w="1164"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340" w:after="330" w:line="360" w:lineRule="auto"/>
              <w:rPr>
                <w:rFonts w:ascii="宋体" w:hAnsi="宋体" w:cs="宋体"/>
                <w:sz w:val="22"/>
              </w:rPr>
            </w:pPr>
          </w:p>
        </w:tc>
        <w:tc>
          <w:tcPr>
            <w:tcW w:w="1879"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340" w:after="330" w:line="360" w:lineRule="auto"/>
              <w:rPr>
                <w:rFonts w:ascii="宋体" w:hAnsi="宋体" w:cs="宋体"/>
                <w:sz w:val="22"/>
              </w:rPr>
            </w:pPr>
          </w:p>
        </w:tc>
      </w:tr>
      <w:tr w:rsidR="00396EC2" w:rsidRPr="00627F46">
        <w:trPr>
          <w:trHeight w:val="1"/>
          <w:jc w:val="center"/>
        </w:trPr>
        <w:tc>
          <w:tcPr>
            <w:tcW w:w="1097"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F53BF5">
            <w:pPr>
              <w:spacing w:line="360" w:lineRule="auto"/>
              <w:jc w:val="center"/>
              <w:rPr>
                <w:rFonts w:ascii="宋体" w:hAnsi="宋体" w:cs="宋体"/>
              </w:rPr>
            </w:pPr>
            <w:r w:rsidRPr="00627F46">
              <w:rPr>
                <w:rFonts w:ascii="宋体" w:hAnsi="宋体" w:cs="宋体"/>
                <w:sz w:val="24"/>
              </w:rPr>
              <w:t>2</w:t>
            </w:r>
          </w:p>
        </w:tc>
        <w:tc>
          <w:tcPr>
            <w:tcW w:w="1676"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340" w:after="330" w:line="360" w:lineRule="auto"/>
              <w:rPr>
                <w:rFonts w:ascii="宋体" w:hAnsi="宋体" w:cs="宋体"/>
                <w:sz w:val="22"/>
              </w:rPr>
            </w:pPr>
          </w:p>
        </w:tc>
        <w:tc>
          <w:tcPr>
            <w:tcW w:w="1291"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340" w:after="330" w:line="360" w:lineRule="auto"/>
              <w:rPr>
                <w:rFonts w:ascii="宋体" w:hAnsi="宋体" w:cs="宋体"/>
                <w:sz w:val="22"/>
              </w:rPr>
            </w:pPr>
          </w:p>
        </w:tc>
        <w:tc>
          <w:tcPr>
            <w:tcW w:w="1415"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340" w:after="330" w:line="360" w:lineRule="auto"/>
              <w:rPr>
                <w:rFonts w:ascii="宋体" w:hAnsi="宋体" w:cs="宋体"/>
                <w:sz w:val="22"/>
              </w:rPr>
            </w:pPr>
          </w:p>
        </w:tc>
        <w:tc>
          <w:tcPr>
            <w:tcW w:w="1164"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340" w:after="330" w:line="360" w:lineRule="auto"/>
              <w:rPr>
                <w:rFonts w:ascii="宋体" w:hAnsi="宋体" w:cs="宋体"/>
                <w:sz w:val="22"/>
              </w:rPr>
            </w:pPr>
          </w:p>
        </w:tc>
        <w:tc>
          <w:tcPr>
            <w:tcW w:w="1879"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340" w:after="330" w:line="360" w:lineRule="auto"/>
              <w:rPr>
                <w:rFonts w:ascii="宋体" w:hAnsi="宋体" w:cs="宋体"/>
                <w:sz w:val="22"/>
              </w:rPr>
            </w:pPr>
          </w:p>
        </w:tc>
      </w:tr>
      <w:tr w:rsidR="00396EC2" w:rsidRPr="00627F46">
        <w:trPr>
          <w:trHeight w:val="1"/>
          <w:jc w:val="center"/>
        </w:trPr>
        <w:tc>
          <w:tcPr>
            <w:tcW w:w="1097"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F53BF5">
            <w:pPr>
              <w:spacing w:line="360" w:lineRule="auto"/>
              <w:jc w:val="center"/>
              <w:rPr>
                <w:rFonts w:ascii="宋体" w:hAnsi="宋体" w:cs="宋体"/>
              </w:rPr>
            </w:pPr>
            <w:r w:rsidRPr="00627F46">
              <w:rPr>
                <w:rFonts w:ascii="宋体" w:hAnsi="宋体" w:cs="宋体"/>
                <w:sz w:val="24"/>
              </w:rPr>
              <w:t>3</w:t>
            </w:r>
          </w:p>
        </w:tc>
        <w:tc>
          <w:tcPr>
            <w:tcW w:w="1676"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340" w:after="330" w:line="360" w:lineRule="auto"/>
              <w:rPr>
                <w:rFonts w:ascii="宋体" w:hAnsi="宋体" w:cs="宋体"/>
                <w:sz w:val="22"/>
              </w:rPr>
            </w:pPr>
          </w:p>
        </w:tc>
        <w:tc>
          <w:tcPr>
            <w:tcW w:w="1291"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340" w:after="330" w:line="360" w:lineRule="auto"/>
              <w:rPr>
                <w:rFonts w:ascii="宋体" w:hAnsi="宋体" w:cs="宋体"/>
                <w:sz w:val="22"/>
              </w:rPr>
            </w:pPr>
          </w:p>
        </w:tc>
        <w:tc>
          <w:tcPr>
            <w:tcW w:w="1415"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340" w:after="330" w:line="360" w:lineRule="auto"/>
              <w:rPr>
                <w:rFonts w:ascii="宋体" w:hAnsi="宋体" w:cs="宋体"/>
                <w:sz w:val="22"/>
              </w:rPr>
            </w:pPr>
          </w:p>
        </w:tc>
        <w:tc>
          <w:tcPr>
            <w:tcW w:w="1164"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340" w:after="330" w:line="360" w:lineRule="auto"/>
              <w:rPr>
                <w:rFonts w:ascii="宋体" w:hAnsi="宋体" w:cs="宋体"/>
                <w:sz w:val="22"/>
              </w:rPr>
            </w:pPr>
          </w:p>
        </w:tc>
        <w:tc>
          <w:tcPr>
            <w:tcW w:w="1879"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340" w:after="330" w:line="360" w:lineRule="auto"/>
              <w:rPr>
                <w:rFonts w:ascii="宋体" w:hAnsi="宋体" w:cs="宋体"/>
                <w:sz w:val="22"/>
              </w:rPr>
            </w:pPr>
          </w:p>
        </w:tc>
      </w:tr>
      <w:tr w:rsidR="00396EC2" w:rsidRPr="00627F46">
        <w:trPr>
          <w:trHeight w:val="1"/>
          <w:jc w:val="center"/>
        </w:trPr>
        <w:tc>
          <w:tcPr>
            <w:tcW w:w="1097"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F53BF5">
            <w:pPr>
              <w:spacing w:line="360" w:lineRule="auto"/>
              <w:rPr>
                <w:rFonts w:ascii="宋体" w:hAnsi="宋体" w:cs="宋体"/>
              </w:rPr>
            </w:pPr>
            <w:r w:rsidRPr="00627F46">
              <w:rPr>
                <w:rFonts w:ascii="宋体" w:hAnsi="宋体" w:cs="宋体"/>
                <w:sz w:val="24"/>
              </w:rPr>
              <w:t>…</w:t>
            </w:r>
          </w:p>
        </w:tc>
        <w:tc>
          <w:tcPr>
            <w:tcW w:w="1676"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260" w:after="260" w:line="360" w:lineRule="auto"/>
              <w:rPr>
                <w:rFonts w:ascii="宋体" w:hAnsi="宋体" w:cs="宋体"/>
                <w:sz w:val="22"/>
              </w:rPr>
            </w:pPr>
          </w:p>
        </w:tc>
        <w:tc>
          <w:tcPr>
            <w:tcW w:w="1291"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260" w:after="260" w:line="360" w:lineRule="auto"/>
              <w:rPr>
                <w:rFonts w:ascii="宋体" w:hAnsi="宋体" w:cs="宋体"/>
                <w:sz w:val="22"/>
              </w:rPr>
            </w:pPr>
          </w:p>
        </w:tc>
        <w:tc>
          <w:tcPr>
            <w:tcW w:w="1415"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260" w:after="260" w:line="360" w:lineRule="auto"/>
              <w:rPr>
                <w:rFonts w:ascii="宋体" w:hAnsi="宋体" w:cs="宋体"/>
                <w:sz w:val="22"/>
              </w:rPr>
            </w:pPr>
          </w:p>
        </w:tc>
        <w:tc>
          <w:tcPr>
            <w:tcW w:w="1164"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260" w:after="260" w:line="360" w:lineRule="auto"/>
              <w:rPr>
                <w:rFonts w:ascii="宋体" w:hAnsi="宋体" w:cs="宋体"/>
                <w:sz w:val="22"/>
              </w:rPr>
            </w:pPr>
          </w:p>
        </w:tc>
        <w:tc>
          <w:tcPr>
            <w:tcW w:w="1879"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260" w:after="260" w:line="360" w:lineRule="auto"/>
              <w:rPr>
                <w:rFonts w:ascii="宋体" w:hAnsi="宋体" w:cs="宋体"/>
                <w:sz w:val="22"/>
              </w:rPr>
            </w:pPr>
          </w:p>
        </w:tc>
      </w:tr>
      <w:tr w:rsidR="00396EC2" w:rsidRPr="00627F46">
        <w:trPr>
          <w:trHeight w:val="1"/>
          <w:jc w:val="center"/>
        </w:trPr>
        <w:tc>
          <w:tcPr>
            <w:tcW w:w="1097"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260" w:after="260" w:line="360" w:lineRule="auto"/>
              <w:rPr>
                <w:rFonts w:ascii="宋体" w:hAnsi="宋体" w:cs="宋体"/>
                <w:sz w:val="22"/>
              </w:rPr>
            </w:pPr>
          </w:p>
        </w:tc>
        <w:tc>
          <w:tcPr>
            <w:tcW w:w="1676"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260" w:after="260" w:line="360" w:lineRule="auto"/>
              <w:rPr>
                <w:rFonts w:ascii="宋体" w:hAnsi="宋体" w:cs="宋体"/>
                <w:sz w:val="22"/>
              </w:rPr>
            </w:pPr>
          </w:p>
        </w:tc>
        <w:tc>
          <w:tcPr>
            <w:tcW w:w="1291"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260" w:after="260" w:line="360" w:lineRule="auto"/>
              <w:rPr>
                <w:rFonts w:ascii="宋体" w:hAnsi="宋体" w:cs="宋体"/>
                <w:sz w:val="22"/>
              </w:rPr>
            </w:pPr>
          </w:p>
        </w:tc>
        <w:tc>
          <w:tcPr>
            <w:tcW w:w="1415"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260" w:after="260" w:line="360" w:lineRule="auto"/>
              <w:rPr>
                <w:rFonts w:ascii="宋体" w:hAnsi="宋体" w:cs="宋体"/>
                <w:sz w:val="22"/>
              </w:rPr>
            </w:pPr>
          </w:p>
        </w:tc>
        <w:tc>
          <w:tcPr>
            <w:tcW w:w="1164"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260" w:after="260" w:line="360" w:lineRule="auto"/>
              <w:rPr>
                <w:rFonts w:ascii="宋体" w:hAnsi="宋体" w:cs="宋体"/>
                <w:sz w:val="22"/>
              </w:rPr>
            </w:pPr>
          </w:p>
        </w:tc>
        <w:tc>
          <w:tcPr>
            <w:tcW w:w="1879"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tcPr>
          <w:p w:rsidR="00396EC2" w:rsidRPr="00627F46" w:rsidRDefault="00396EC2">
            <w:pPr>
              <w:keepNext/>
              <w:keepLines/>
              <w:spacing w:before="260" w:after="260" w:line="360" w:lineRule="auto"/>
              <w:rPr>
                <w:rFonts w:ascii="宋体" w:hAnsi="宋体" w:cs="宋体"/>
                <w:sz w:val="22"/>
              </w:rPr>
            </w:pPr>
          </w:p>
        </w:tc>
      </w:tr>
    </w:tbl>
    <w:p w:rsidR="00396EC2" w:rsidRPr="00627F46" w:rsidRDefault="00F53BF5">
      <w:pPr>
        <w:spacing w:line="360" w:lineRule="auto"/>
        <w:rPr>
          <w:rFonts w:ascii="宋体" w:hAnsi="宋体" w:cs="宋体"/>
          <w:b/>
        </w:rPr>
      </w:pPr>
      <w:r w:rsidRPr="00627F46">
        <w:rPr>
          <w:rFonts w:ascii="宋体" w:hAnsi="宋体" w:cs="宋体"/>
          <w:b/>
        </w:rPr>
        <w:t>要求：</w:t>
      </w:r>
    </w:p>
    <w:p w:rsidR="00396EC2" w:rsidRPr="00627F46" w:rsidRDefault="00F53BF5">
      <w:pPr>
        <w:spacing w:line="360" w:lineRule="auto"/>
        <w:ind w:firstLine="424"/>
        <w:rPr>
          <w:rFonts w:ascii="宋体" w:hAnsi="宋体" w:cs="宋体"/>
          <w:b/>
        </w:rPr>
      </w:pPr>
      <w:r w:rsidRPr="00627F46">
        <w:rPr>
          <w:rFonts w:ascii="宋体" w:hAnsi="宋体" w:cs="宋体"/>
        </w:rPr>
        <w:t>1.业绩证明应按评分标准要求提供证明材料（合同扫描件可只提供首页、</w:t>
      </w:r>
      <w:proofErr w:type="gramStart"/>
      <w:r w:rsidRPr="00627F46">
        <w:rPr>
          <w:rFonts w:ascii="宋体" w:hAnsi="宋体" w:cs="宋体"/>
        </w:rPr>
        <w:t>含金额页</w:t>
      </w:r>
      <w:proofErr w:type="gramEnd"/>
      <w:r w:rsidRPr="00627F46">
        <w:rPr>
          <w:rFonts w:ascii="宋体" w:hAnsi="宋体" w:cs="宋体"/>
        </w:rPr>
        <w:t>、盖章页等体现评分标准的内容）；</w:t>
      </w:r>
    </w:p>
    <w:p w:rsidR="00396EC2" w:rsidRPr="00627F46" w:rsidRDefault="00F53BF5">
      <w:pPr>
        <w:spacing w:line="360" w:lineRule="auto"/>
        <w:ind w:firstLine="424"/>
        <w:jc w:val="left"/>
        <w:rPr>
          <w:rFonts w:ascii="宋体" w:hAnsi="宋体" w:cs="宋体"/>
        </w:rPr>
      </w:pPr>
      <w:r w:rsidRPr="00627F46">
        <w:rPr>
          <w:rFonts w:ascii="宋体" w:hAnsi="宋体" w:cs="宋体"/>
        </w:rPr>
        <w:t>2.投标供应商可按此表格式复制。</w:t>
      </w:r>
    </w:p>
    <w:p w:rsidR="00396EC2" w:rsidRPr="00627F46" w:rsidRDefault="00396EC2">
      <w:pPr>
        <w:spacing w:line="360" w:lineRule="auto"/>
        <w:rPr>
          <w:rFonts w:ascii="宋体" w:hAnsi="宋体" w:cs="宋体"/>
          <w:sz w:val="22"/>
        </w:rPr>
      </w:pPr>
    </w:p>
    <w:p w:rsidR="00396EC2" w:rsidRPr="00627F46" w:rsidRDefault="00396EC2">
      <w:pPr>
        <w:spacing w:line="360" w:lineRule="auto"/>
        <w:rPr>
          <w:rFonts w:ascii="宋体" w:hAnsi="宋体" w:cs="宋体"/>
          <w:sz w:val="22"/>
        </w:rPr>
      </w:pPr>
    </w:p>
    <w:p w:rsidR="00396EC2" w:rsidRPr="00627F46" w:rsidRDefault="00F53BF5">
      <w:pPr>
        <w:spacing w:line="360" w:lineRule="auto"/>
        <w:ind w:firstLine="4095"/>
        <w:rPr>
          <w:rFonts w:ascii="宋体" w:hAnsi="宋体" w:cs="宋体"/>
        </w:rPr>
      </w:pPr>
      <w:r w:rsidRPr="00627F46">
        <w:rPr>
          <w:rFonts w:ascii="宋体" w:hAnsi="宋体" w:cs="宋体"/>
        </w:rPr>
        <w:t xml:space="preserve">  投标人名称(</w:t>
      </w:r>
      <w:proofErr w:type="gramStart"/>
      <w:r w:rsidRPr="00627F46">
        <w:rPr>
          <w:rFonts w:ascii="宋体" w:hAnsi="宋体" w:cs="宋体"/>
        </w:rPr>
        <w:t>签电子</w:t>
      </w:r>
      <w:proofErr w:type="gramEnd"/>
      <w:r w:rsidRPr="00627F46">
        <w:rPr>
          <w:rFonts w:ascii="宋体" w:hAnsi="宋体" w:cs="宋体"/>
        </w:rPr>
        <w:t>公章)：</w:t>
      </w:r>
    </w:p>
    <w:p w:rsidR="00396EC2" w:rsidRPr="00627F46" w:rsidRDefault="00F53BF5">
      <w:pPr>
        <w:spacing w:line="360" w:lineRule="auto"/>
        <w:rPr>
          <w:rFonts w:ascii="宋体" w:hAnsi="宋体" w:cs="宋体"/>
        </w:rPr>
      </w:pPr>
      <w:r w:rsidRPr="00627F46">
        <w:rPr>
          <w:rFonts w:ascii="宋体" w:hAnsi="宋体" w:cs="宋体"/>
        </w:rPr>
        <w:t xml:space="preserve">                                       法定代表人或授权委托人(签章或签字)：</w:t>
      </w:r>
    </w:p>
    <w:p w:rsidR="00396EC2" w:rsidRPr="00627F46" w:rsidRDefault="00F53BF5">
      <w:pPr>
        <w:spacing w:line="360" w:lineRule="auto"/>
        <w:rPr>
          <w:rFonts w:ascii="宋体" w:hAnsi="宋体" w:cs="宋体"/>
          <w:b/>
          <w:sz w:val="28"/>
        </w:rPr>
      </w:pPr>
      <w:r w:rsidRPr="00627F46">
        <w:rPr>
          <w:rFonts w:ascii="宋体" w:hAnsi="宋体" w:cs="宋体"/>
          <w:sz w:val="24"/>
        </w:rPr>
        <w:t xml:space="preserve">    日        期：</w:t>
      </w:r>
    </w:p>
    <w:p w:rsidR="00396EC2" w:rsidRPr="00627F46" w:rsidRDefault="00396EC2">
      <w:pPr>
        <w:jc w:val="left"/>
        <w:rPr>
          <w:rFonts w:ascii="宋体" w:hAnsi="宋体" w:cs="宋体"/>
          <w:b/>
          <w:sz w:val="28"/>
        </w:rPr>
      </w:pPr>
    </w:p>
    <w:p w:rsidR="00396EC2" w:rsidRPr="00627F46" w:rsidRDefault="00F53BF5">
      <w:pPr>
        <w:spacing w:line="360" w:lineRule="auto"/>
        <w:ind w:firstLine="435"/>
        <w:rPr>
          <w:rFonts w:ascii="宋体" w:hAnsi="宋体" w:cs="宋体"/>
          <w:sz w:val="24"/>
        </w:rPr>
      </w:pPr>
      <w:r w:rsidRPr="00627F46">
        <w:rPr>
          <w:rFonts w:ascii="宋体" w:hAnsi="宋体" w:cs="宋体"/>
          <w:b/>
          <w:sz w:val="28"/>
        </w:rPr>
        <w:br w:type="page"/>
      </w:r>
      <w:r w:rsidRPr="00627F46">
        <w:rPr>
          <w:rFonts w:ascii="宋体" w:hAnsi="宋体" w:cs="宋体"/>
          <w:b/>
          <w:sz w:val="28"/>
        </w:rPr>
        <w:lastRenderedPageBreak/>
        <w:t>附件7</w:t>
      </w:r>
    </w:p>
    <w:p w:rsidR="00396EC2" w:rsidRPr="00627F46" w:rsidRDefault="00F53BF5">
      <w:pPr>
        <w:spacing w:after="50" w:line="360" w:lineRule="auto"/>
        <w:jc w:val="center"/>
        <w:rPr>
          <w:rFonts w:ascii="宋体" w:hAnsi="宋体" w:cs="宋体"/>
          <w:b/>
          <w:sz w:val="32"/>
        </w:rPr>
      </w:pPr>
      <w:r w:rsidRPr="00627F46">
        <w:rPr>
          <w:rFonts w:ascii="宋体" w:hAnsi="宋体" w:cs="宋体"/>
          <w:b/>
          <w:sz w:val="32"/>
        </w:rPr>
        <w:t>项目实施人员一览表</w:t>
      </w:r>
    </w:p>
    <w:p w:rsidR="00396EC2" w:rsidRPr="00627F46" w:rsidRDefault="00F53BF5">
      <w:pPr>
        <w:spacing w:after="50" w:line="360" w:lineRule="auto"/>
        <w:ind w:firstLine="1560"/>
        <w:rPr>
          <w:rFonts w:ascii="宋体" w:hAnsi="宋体" w:cs="宋体"/>
          <w:sz w:val="24"/>
        </w:rPr>
      </w:pPr>
      <w:r w:rsidRPr="00627F46">
        <w:rPr>
          <w:rFonts w:ascii="宋体" w:hAnsi="宋体" w:cs="宋体"/>
          <w:sz w:val="24"/>
        </w:rPr>
        <w:t>（项目负责人、项目组主要人员及其技术资格）</w:t>
      </w:r>
    </w:p>
    <w:tbl>
      <w:tblPr>
        <w:tblW w:w="0" w:type="auto"/>
        <w:tblInd w:w="108" w:type="dxa"/>
        <w:tblCellMar>
          <w:left w:w="10" w:type="dxa"/>
          <w:right w:w="10" w:type="dxa"/>
        </w:tblCellMar>
        <w:tblLook w:val="04A0"/>
      </w:tblPr>
      <w:tblGrid>
        <w:gridCol w:w="1560"/>
        <w:gridCol w:w="992"/>
        <w:gridCol w:w="1009"/>
        <w:gridCol w:w="1684"/>
        <w:gridCol w:w="1418"/>
        <w:gridCol w:w="1617"/>
      </w:tblGrid>
      <w:tr w:rsidR="00396EC2" w:rsidRPr="00627F46">
        <w:trPr>
          <w:trHeight w:val="1"/>
        </w:trPr>
        <w:tc>
          <w:tcPr>
            <w:tcW w:w="1560" w:type="dxa"/>
            <w:tcBorders>
              <w:top w:val="single" w:sz="6" w:space="0" w:color="000000"/>
              <w:left w:val="single" w:sz="12"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姓名</w:t>
            </w:r>
          </w:p>
        </w:tc>
        <w:tc>
          <w:tcPr>
            <w:tcW w:w="992"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职务</w:t>
            </w:r>
          </w:p>
        </w:tc>
        <w:tc>
          <w:tcPr>
            <w:tcW w:w="1009"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专业</w:t>
            </w:r>
          </w:p>
        </w:tc>
        <w:tc>
          <w:tcPr>
            <w:tcW w:w="1684"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专业技术资格</w:t>
            </w:r>
          </w:p>
        </w:tc>
        <w:tc>
          <w:tcPr>
            <w:tcW w:w="1418"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证书编号</w:t>
            </w:r>
          </w:p>
        </w:tc>
        <w:tc>
          <w:tcPr>
            <w:tcW w:w="1617" w:type="dxa"/>
            <w:tcBorders>
              <w:top w:val="single" w:sz="6" w:space="0" w:color="000000"/>
              <w:left w:val="single" w:sz="6" w:space="0" w:color="000000"/>
              <w:bottom w:val="single" w:sz="6" w:space="0" w:color="000000"/>
              <w:right w:val="single" w:sz="12"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sz w:val="24"/>
              </w:rPr>
              <w:t>参加本单位工作时间</w:t>
            </w:r>
          </w:p>
        </w:tc>
      </w:tr>
      <w:tr w:rsidR="00396EC2" w:rsidRPr="00627F46">
        <w:trPr>
          <w:trHeight w:val="1"/>
        </w:trPr>
        <w:tc>
          <w:tcPr>
            <w:tcW w:w="1560" w:type="dxa"/>
            <w:tcBorders>
              <w:top w:val="single" w:sz="6" w:space="0" w:color="000000"/>
              <w:left w:val="single" w:sz="12"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992"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sz w:val="22"/>
              </w:rPr>
            </w:pPr>
            <w:r w:rsidRPr="00627F46">
              <w:rPr>
                <w:rFonts w:ascii="宋体" w:hAnsi="宋体" w:cs="宋体" w:hint="eastAsia"/>
                <w:sz w:val="22"/>
              </w:rPr>
              <w:t>项目负责人</w:t>
            </w:r>
          </w:p>
        </w:tc>
        <w:tc>
          <w:tcPr>
            <w:tcW w:w="1009"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684"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418"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617" w:type="dxa"/>
            <w:tcBorders>
              <w:top w:val="single" w:sz="6" w:space="0" w:color="000000"/>
              <w:left w:val="single" w:sz="6" w:space="0" w:color="000000"/>
              <w:bottom w:val="single" w:sz="6"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560" w:type="dxa"/>
            <w:tcBorders>
              <w:top w:val="single" w:sz="6" w:space="0" w:color="000000"/>
              <w:left w:val="single" w:sz="12"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992"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009"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684"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418"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617" w:type="dxa"/>
            <w:tcBorders>
              <w:top w:val="single" w:sz="6" w:space="0" w:color="000000"/>
              <w:left w:val="single" w:sz="6" w:space="0" w:color="000000"/>
              <w:bottom w:val="single" w:sz="6"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560" w:type="dxa"/>
            <w:tcBorders>
              <w:top w:val="single" w:sz="6" w:space="0" w:color="000000"/>
              <w:left w:val="single" w:sz="12"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992"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009"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rPr>
                <w:rFonts w:ascii="宋体" w:hAnsi="宋体" w:cs="宋体"/>
                <w:sz w:val="22"/>
              </w:rPr>
            </w:pPr>
          </w:p>
        </w:tc>
        <w:tc>
          <w:tcPr>
            <w:tcW w:w="1684"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418"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617" w:type="dxa"/>
            <w:tcBorders>
              <w:top w:val="single" w:sz="6" w:space="0" w:color="000000"/>
              <w:left w:val="single" w:sz="6" w:space="0" w:color="000000"/>
              <w:bottom w:val="single" w:sz="6"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560" w:type="dxa"/>
            <w:tcBorders>
              <w:top w:val="single" w:sz="6" w:space="0" w:color="000000"/>
              <w:left w:val="single" w:sz="12"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992"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009"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684"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418"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617" w:type="dxa"/>
            <w:tcBorders>
              <w:top w:val="single" w:sz="6" w:space="0" w:color="000000"/>
              <w:left w:val="single" w:sz="6" w:space="0" w:color="000000"/>
              <w:bottom w:val="single" w:sz="6"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560" w:type="dxa"/>
            <w:tcBorders>
              <w:top w:val="single" w:sz="6" w:space="0" w:color="000000"/>
              <w:left w:val="single" w:sz="12"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992"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009"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684"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418"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617" w:type="dxa"/>
            <w:tcBorders>
              <w:top w:val="single" w:sz="6" w:space="0" w:color="000000"/>
              <w:left w:val="single" w:sz="6" w:space="0" w:color="000000"/>
              <w:bottom w:val="single" w:sz="6"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560" w:type="dxa"/>
            <w:tcBorders>
              <w:top w:val="single" w:sz="6" w:space="0" w:color="000000"/>
              <w:left w:val="single" w:sz="12"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992"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009"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684"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418"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617" w:type="dxa"/>
            <w:tcBorders>
              <w:top w:val="single" w:sz="6" w:space="0" w:color="000000"/>
              <w:left w:val="single" w:sz="6" w:space="0" w:color="000000"/>
              <w:bottom w:val="single" w:sz="6"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560" w:type="dxa"/>
            <w:tcBorders>
              <w:top w:val="single" w:sz="6" w:space="0" w:color="000000"/>
              <w:left w:val="single" w:sz="12"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992"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009"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684"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418"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617" w:type="dxa"/>
            <w:tcBorders>
              <w:top w:val="single" w:sz="6" w:space="0" w:color="000000"/>
              <w:left w:val="single" w:sz="6" w:space="0" w:color="000000"/>
              <w:bottom w:val="single" w:sz="6"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560" w:type="dxa"/>
            <w:tcBorders>
              <w:top w:val="single" w:sz="6" w:space="0" w:color="000000"/>
              <w:left w:val="single" w:sz="12"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992"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009"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684"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418" w:type="dxa"/>
            <w:tcBorders>
              <w:top w:val="single" w:sz="6" w:space="0" w:color="000000"/>
              <w:left w:val="single" w:sz="6" w:space="0" w:color="000000"/>
              <w:bottom w:val="single" w:sz="6"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617" w:type="dxa"/>
            <w:tcBorders>
              <w:top w:val="single" w:sz="6" w:space="0" w:color="000000"/>
              <w:left w:val="single" w:sz="6" w:space="0" w:color="000000"/>
              <w:bottom w:val="single" w:sz="6"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r w:rsidR="00396EC2" w:rsidRPr="00627F46">
        <w:trPr>
          <w:trHeight w:val="1"/>
        </w:trPr>
        <w:tc>
          <w:tcPr>
            <w:tcW w:w="1560" w:type="dxa"/>
            <w:tcBorders>
              <w:top w:val="single" w:sz="6" w:space="0" w:color="000000"/>
              <w:left w:val="single" w:sz="12" w:space="0" w:color="000000"/>
              <w:bottom w:val="single" w:sz="12"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992" w:type="dxa"/>
            <w:tcBorders>
              <w:top w:val="single" w:sz="6" w:space="0" w:color="000000"/>
              <w:left w:val="single" w:sz="6" w:space="0" w:color="000000"/>
              <w:bottom w:val="single" w:sz="12"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009" w:type="dxa"/>
            <w:tcBorders>
              <w:top w:val="single" w:sz="6" w:space="0" w:color="000000"/>
              <w:left w:val="single" w:sz="6" w:space="0" w:color="000000"/>
              <w:bottom w:val="single" w:sz="12"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684" w:type="dxa"/>
            <w:tcBorders>
              <w:top w:val="single" w:sz="6" w:space="0" w:color="000000"/>
              <w:left w:val="single" w:sz="6" w:space="0" w:color="000000"/>
              <w:bottom w:val="single" w:sz="12"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418" w:type="dxa"/>
            <w:tcBorders>
              <w:top w:val="single" w:sz="6" w:space="0" w:color="000000"/>
              <w:left w:val="single" w:sz="6" w:space="0" w:color="000000"/>
              <w:bottom w:val="single" w:sz="12" w:space="0" w:color="000000"/>
              <w:right w:val="single" w:sz="6"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c>
          <w:tcPr>
            <w:tcW w:w="1617" w:type="dxa"/>
            <w:tcBorders>
              <w:top w:val="single" w:sz="6" w:space="0" w:color="000000"/>
              <w:left w:val="single" w:sz="6" w:space="0" w:color="000000"/>
              <w:bottom w:val="single" w:sz="12" w:space="0" w:color="000000"/>
              <w:right w:val="single" w:sz="12" w:space="0" w:color="000000"/>
            </w:tcBorders>
            <w:shd w:val="clear" w:color="000000" w:fill="FFFFFF"/>
            <w:tcMar>
              <w:left w:w="108" w:type="dxa"/>
              <w:right w:w="108" w:type="dxa"/>
            </w:tcMar>
            <w:vAlign w:val="center"/>
          </w:tcPr>
          <w:p w:rsidR="00396EC2" w:rsidRPr="00627F46" w:rsidRDefault="00396EC2">
            <w:pPr>
              <w:jc w:val="center"/>
              <w:rPr>
                <w:rFonts w:ascii="宋体" w:hAnsi="宋体" w:cs="宋体"/>
                <w:sz w:val="22"/>
              </w:rPr>
            </w:pPr>
          </w:p>
        </w:tc>
      </w:tr>
    </w:tbl>
    <w:p w:rsidR="00396EC2" w:rsidRPr="00627F46" w:rsidRDefault="00396EC2">
      <w:pPr>
        <w:spacing w:line="360" w:lineRule="auto"/>
        <w:rPr>
          <w:rFonts w:ascii="宋体" w:hAnsi="宋体" w:cs="宋体"/>
          <w:b/>
        </w:rPr>
      </w:pPr>
    </w:p>
    <w:p w:rsidR="00396EC2" w:rsidRPr="00627F46" w:rsidRDefault="00F53BF5">
      <w:pPr>
        <w:spacing w:line="360" w:lineRule="auto"/>
        <w:rPr>
          <w:rFonts w:ascii="宋体" w:hAnsi="宋体" w:cs="宋体"/>
          <w:b/>
        </w:rPr>
      </w:pPr>
      <w:r w:rsidRPr="00627F46">
        <w:rPr>
          <w:rFonts w:ascii="宋体" w:hAnsi="宋体" w:cs="宋体"/>
          <w:b/>
        </w:rPr>
        <w:t>要求：</w:t>
      </w:r>
    </w:p>
    <w:p w:rsidR="00396EC2" w:rsidRPr="00627F46" w:rsidRDefault="00F53BF5">
      <w:pPr>
        <w:spacing w:line="360" w:lineRule="auto"/>
        <w:ind w:left="437"/>
        <w:rPr>
          <w:rFonts w:ascii="宋体" w:hAnsi="宋体" w:cs="宋体"/>
        </w:rPr>
      </w:pPr>
      <w:r w:rsidRPr="00627F46">
        <w:rPr>
          <w:rFonts w:ascii="宋体" w:hAnsi="宋体" w:cs="宋体"/>
          <w:b/>
        </w:rPr>
        <w:t>1.</w:t>
      </w:r>
      <w:r w:rsidRPr="00627F46">
        <w:rPr>
          <w:rFonts w:ascii="宋体" w:hAnsi="宋体" w:cs="宋体"/>
        </w:rPr>
        <w:t>在填写时，如本表格不适合投标单位的实际情况，可根据本表格式</w:t>
      </w:r>
      <w:proofErr w:type="gramStart"/>
      <w:r w:rsidRPr="00627F46">
        <w:rPr>
          <w:rFonts w:ascii="宋体" w:hAnsi="宋体" w:cs="宋体"/>
        </w:rPr>
        <w:t>自行划表填写</w:t>
      </w:r>
      <w:proofErr w:type="gramEnd"/>
      <w:r w:rsidRPr="00627F46">
        <w:rPr>
          <w:rFonts w:ascii="宋体" w:hAnsi="宋体" w:cs="宋体"/>
        </w:rPr>
        <w:t>。</w:t>
      </w:r>
    </w:p>
    <w:p w:rsidR="00396EC2" w:rsidRPr="00627F46" w:rsidRDefault="00F53BF5">
      <w:pPr>
        <w:spacing w:line="360" w:lineRule="auto"/>
        <w:ind w:left="424"/>
        <w:rPr>
          <w:rFonts w:ascii="宋体" w:hAnsi="宋体" w:cs="宋体"/>
        </w:rPr>
      </w:pPr>
      <w:r w:rsidRPr="00627F46">
        <w:rPr>
          <w:rFonts w:ascii="宋体" w:hAnsi="宋体" w:cs="宋体"/>
          <w:b/>
        </w:rPr>
        <w:t>2.</w:t>
      </w:r>
      <w:proofErr w:type="gramStart"/>
      <w:r w:rsidRPr="00627F46">
        <w:rPr>
          <w:rFonts w:ascii="宋体" w:hAnsi="宋体" w:cs="宋体"/>
        </w:rPr>
        <w:t>附人员</w:t>
      </w:r>
      <w:proofErr w:type="gramEnd"/>
      <w:r w:rsidRPr="00627F46">
        <w:rPr>
          <w:rFonts w:ascii="宋体" w:hAnsi="宋体" w:cs="宋体"/>
        </w:rPr>
        <w:t>职称证书或学历证书等能证明职称和专业的证书（原件的扫描件）。</w:t>
      </w:r>
    </w:p>
    <w:p w:rsidR="00396EC2" w:rsidRPr="00627F46" w:rsidRDefault="00396EC2">
      <w:pPr>
        <w:spacing w:line="360" w:lineRule="auto"/>
        <w:ind w:left="420"/>
        <w:rPr>
          <w:rFonts w:ascii="宋体" w:hAnsi="宋体" w:cs="宋体"/>
          <w:sz w:val="24"/>
        </w:rPr>
      </w:pPr>
    </w:p>
    <w:p w:rsidR="00396EC2" w:rsidRPr="00627F46" w:rsidRDefault="00F53BF5">
      <w:pPr>
        <w:spacing w:line="360" w:lineRule="auto"/>
        <w:ind w:firstLine="4095"/>
        <w:rPr>
          <w:rFonts w:ascii="宋体" w:hAnsi="宋体" w:cs="宋体"/>
        </w:rPr>
      </w:pPr>
      <w:r w:rsidRPr="00627F46">
        <w:rPr>
          <w:rFonts w:ascii="宋体" w:hAnsi="宋体" w:cs="宋体"/>
        </w:rPr>
        <w:t xml:space="preserve">  投标人名称(</w:t>
      </w:r>
      <w:proofErr w:type="gramStart"/>
      <w:r w:rsidRPr="00627F46">
        <w:rPr>
          <w:rFonts w:ascii="宋体" w:hAnsi="宋体" w:cs="宋体"/>
        </w:rPr>
        <w:t>签电子</w:t>
      </w:r>
      <w:proofErr w:type="gramEnd"/>
      <w:r w:rsidRPr="00627F46">
        <w:rPr>
          <w:rFonts w:ascii="宋体" w:hAnsi="宋体" w:cs="宋体"/>
        </w:rPr>
        <w:t>公章)：</w:t>
      </w:r>
    </w:p>
    <w:p w:rsidR="00396EC2" w:rsidRPr="00627F46" w:rsidRDefault="00F53BF5">
      <w:pPr>
        <w:spacing w:line="360" w:lineRule="auto"/>
        <w:rPr>
          <w:rFonts w:ascii="宋体" w:hAnsi="宋体" w:cs="宋体"/>
        </w:rPr>
      </w:pPr>
      <w:r w:rsidRPr="00627F46">
        <w:rPr>
          <w:rFonts w:ascii="宋体" w:hAnsi="宋体" w:cs="宋体"/>
        </w:rPr>
        <w:t xml:space="preserve">                                       法定代表人或授权委托人(签章或签字)：</w:t>
      </w:r>
    </w:p>
    <w:p w:rsidR="00396EC2" w:rsidRPr="00627F46" w:rsidRDefault="00F53BF5">
      <w:pPr>
        <w:spacing w:line="360" w:lineRule="auto"/>
        <w:ind w:firstLine="435"/>
        <w:rPr>
          <w:rFonts w:ascii="宋体" w:hAnsi="宋体" w:cs="宋体"/>
          <w:sz w:val="24"/>
        </w:rPr>
      </w:pPr>
      <w:r w:rsidRPr="00627F46">
        <w:rPr>
          <w:rFonts w:ascii="宋体" w:hAnsi="宋体" w:cs="宋体"/>
          <w:sz w:val="24"/>
        </w:rPr>
        <w:t>日期：</w:t>
      </w:r>
    </w:p>
    <w:p w:rsidR="00396EC2" w:rsidRPr="00627F46" w:rsidRDefault="00396EC2">
      <w:pPr>
        <w:jc w:val="center"/>
        <w:rPr>
          <w:rFonts w:ascii="仿宋" w:eastAsia="仿宋" w:hAnsi="仿宋" w:cs="仿宋"/>
          <w:sz w:val="24"/>
        </w:rPr>
      </w:pPr>
    </w:p>
    <w:p w:rsidR="00396EC2" w:rsidRPr="00627F46" w:rsidRDefault="00F53BF5">
      <w:pPr>
        <w:spacing w:line="360" w:lineRule="auto"/>
        <w:rPr>
          <w:rFonts w:ascii="宋体" w:hAnsi="宋体" w:cs="宋体"/>
          <w:b/>
          <w:sz w:val="28"/>
        </w:rPr>
      </w:pPr>
      <w:r w:rsidRPr="00627F46">
        <w:rPr>
          <w:rFonts w:ascii="宋体" w:hAnsi="宋体" w:cs="宋体"/>
          <w:b/>
          <w:sz w:val="28"/>
        </w:rPr>
        <w:br w:type="page"/>
      </w:r>
      <w:r w:rsidRPr="00627F46">
        <w:rPr>
          <w:rFonts w:ascii="宋体" w:hAnsi="宋体" w:cs="宋体"/>
          <w:b/>
          <w:sz w:val="28"/>
        </w:rPr>
        <w:lastRenderedPageBreak/>
        <w:t>附件8</w:t>
      </w:r>
    </w:p>
    <w:p w:rsidR="00396EC2" w:rsidRPr="00627F46" w:rsidRDefault="00F53BF5">
      <w:pPr>
        <w:spacing w:line="360" w:lineRule="auto"/>
        <w:ind w:left="549" w:hanging="549"/>
        <w:jc w:val="center"/>
        <w:rPr>
          <w:rFonts w:ascii="宋体" w:hAnsi="宋体" w:cs="宋体"/>
          <w:b/>
          <w:sz w:val="32"/>
        </w:rPr>
      </w:pPr>
      <w:r w:rsidRPr="00627F46">
        <w:rPr>
          <w:rFonts w:ascii="宋体" w:hAnsi="宋体" w:cs="宋体"/>
          <w:b/>
          <w:sz w:val="32"/>
        </w:rPr>
        <w:t>商务需求响应表</w:t>
      </w:r>
    </w:p>
    <w:p w:rsidR="00396EC2" w:rsidRPr="00627F46" w:rsidRDefault="00396EC2">
      <w:pPr>
        <w:spacing w:line="360" w:lineRule="auto"/>
        <w:ind w:left="481" w:firstLine="813"/>
        <w:rPr>
          <w:rFonts w:ascii="宋体" w:hAnsi="宋体" w:cs="宋体"/>
          <w:b/>
          <w:sz w:val="18"/>
        </w:rPr>
      </w:pPr>
    </w:p>
    <w:tbl>
      <w:tblPr>
        <w:tblW w:w="0" w:type="auto"/>
        <w:tblInd w:w="108" w:type="dxa"/>
        <w:tblCellMar>
          <w:left w:w="10" w:type="dxa"/>
          <w:right w:w="10" w:type="dxa"/>
        </w:tblCellMar>
        <w:tblLook w:val="04A0"/>
      </w:tblPr>
      <w:tblGrid>
        <w:gridCol w:w="735"/>
        <w:gridCol w:w="1785"/>
        <w:gridCol w:w="1785"/>
        <w:gridCol w:w="1365"/>
        <w:gridCol w:w="2625"/>
      </w:tblGrid>
      <w:tr w:rsidR="00396EC2" w:rsidRPr="00627F46">
        <w:trPr>
          <w:cantSplit/>
          <w:trHeight w:val="1"/>
        </w:trPr>
        <w:tc>
          <w:tcPr>
            <w:tcW w:w="73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rPr>
                <w:rFonts w:ascii="宋体" w:hAnsi="宋体" w:cs="宋体"/>
              </w:rPr>
            </w:pPr>
            <w:r w:rsidRPr="00627F46">
              <w:rPr>
                <w:rFonts w:ascii="宋体" w:hAnsi="宋体" w:cs="宋体"/>
                <w:b/>
                <w:sz w:val="24"/>
              </w:rPr>
              <w:t>序号</w:t>
            </w:r>
          </w:p>
        </w:tc>
        <w:tc>
          <w:tcPr>
            <w:tcW w:w="17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rPr>
                <w:rFonts w:ascii="宋体" w:hAnsi="宋体" w:cs="宋体"/>
              </w:rPr>
            </w:pPr>
            <w:r w:rsidRPr="00627F46">
              <w:rPr>
                <w:rFonts w:ascii="宋体" w:hAnsi="宋体" w:cs="宋体"/>
                <w:b/>
                <w:sz w:val="24"/>
              </w:rPr>
              <w:t xml:space="preserve">   内容</w:t>
            </w:r>
          </w:p>
        </w:tc>
        <w:tc>
          <w:tcPr>
            <w:tcW w:w="17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ind w:left="53" w:firstLine="241"/>
              <w:rPr>
                <w:rFonts w:ascii="宋体" w:hAnsi="宋体" w:cs="宋体"/>
              </w:rPr>
            </w:pPr>
            <w:r w:rsidRPr="00627F46">
              <w:rPr>
                <w:rFonts w:ascii="宋体" w:hAnsi="宋体" w:cs="宋体"/>
                <w:b/>
                <w:sz w:val="24"/>
              </w:rPr>
              <w:t>招标需求</w:t>
            </w:r>
          </w:p>
        </w:tc>
        <w:tc>
          <w:tcPr>
            <w:tcW w:w="136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ind w:left="152"/>
              <w:rPr>
                <w:rFonts w:ascii="宋体" w:hAnsi="宋体" w:cs="宋体"/>
              </w:rPr>
            </w:pPr>
            <w:r w:rsidRPr="00627F46">
              <w:rPr>
                <w:rFonts w:ascii="宋体" w:hAnsi="宋体" w:cs="宋体"/>
                <w:b/>
                <w:sz w:val="24"/>
              </w:rPr>
              <w:t>是否响应</w:t>
            </w:r>
          </w:p>
        </w:tc>
        <w:tc>
          <w:tcPr>
            <w:tcW w:w="262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F53BF5">
            <w:pPr>
              <w:jc w:val="center"/>
              <w:rPr>
                <w:rFonts w:ascii="宋体" w:hAnsi="宋体" w:cs="宋体"/>
              </w:rPr>
            </w:pPr>
            <w:r w:rsidRPr="00627F46">
              <w:rPr>
                <w:rFonts w:ascii="宋体" w:hAnsi="宋体" w:cs="宋体"/>
                <w:b/>
                <w:sz w:val="24"/>
              </w:rPr>
              <w:t>投标人的承诺或说明</w:t>
            </w:r>
          </w:p>
        </w:tc>
      </w:tr>
      <w:tr w:rsidR="00396EC2" w:rsidRPr="00627F46">
        <w:trPr>
          <w:trHeight w:val="1"/>
        </w:trPr>
        <w:tc>
          <w:tcPr>
            <w:tcW w:w="73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c>
          <w:tcPr>
            <w:tcW w:w="17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396EC2" w:rsidRPr="00627F46" w:rsidRDefault="00396EC2">
            <w:pPr>
              <w:keepNext/>
              <w:keepLines/>
              <w:spacing w:before="340" w:after="330" w:line="578" w:lineRule="auto"/>
              <w:rPr>
                <w:rFonts w:ascii="宋体" w:hAnsi="宋体" w:cs="宋体"/>
                <w:sz w:val="22"/>
              </w:rPr>
            </w:pPr>
          </w:p>
        </w:tc>
        <w:tc>
          <w:tcPr>
            <w:tcW w:w="17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c>
          <w:tcPr>
            <w:tcW w:w="136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c>
          <w:tcPr>
            <w:tcW w:w="262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r>
      <w:tr w:rsidR="00396EC2" w:rsidRPr="00627F46">
        <w:trPr>
          <w:trHeight w:val="1"/>
        </w:trPr>
        <w:tc>
          <w:tcPr>
            <w:tcW w:w="73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c>
          <w:tcPr>
            <w:tcW w:w="17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396EC2" w:rsidRPr="00627F46" w:rsidRDefault="00396EC2">
            <w:pPr>
              <w:keepNext/>
              <w:keepLines/>
              <w:spacing w:before="340" w:after="330" w:line="578" w:lineRule="auto"/>
              <w:rPr>
                <w:rFonts w:ascii="宋体" w:hAnsi="宋体" w:cs="宋体"/>
                <w:sz w:val="22"/>
              </w:rPr>
            </w:pPr>
          </w:p>
        </w:tc>
        <w:tc>
          <w:tcPr>
            <w:tcW w:w="17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c>
          <w:tcPr>
            <w:tcW w:w="136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c>
          <w:tcPr>
            <w:tcW w:w="262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r>
      <w:tr w:rsidR="00396EC2" w:rsidRPr="00627F46">
        <w:trPr>
          <w:trHeight w:val="1"/>
        </w:trPr>
        <w:tc>
          <w:tcPr>
            <w:tcW w:w="73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c>
          <w:tcPr>
            <w:tcW w:w="17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396EC2" w:rsidRPr="00627F46" w:rsidRDefault="00396EC2">
            <w:pPr>
              <w:keepNext/>
              <w:keepLines/>
              <w:spacing w:before="340" w:after="330" w:line="578" w:lineRule="auto"/>
              <w:rPr>
                <w:rFonts w:ascii="宋体" w:hAnsi="宋体" w:cs="宋体"/>
                <w:sz w:val="22"/>
              </w:rPr>
            </w:pPr>
          </w:p>
        </w:tc>
        <w:tc>
          <w:tcPr>
            <w:tcW w:w="17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c>
          <w:tcPr>
            <w:tcW w:w="136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c>
          <w:tcPr>
            <w:tcW w:w="262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r>
      <w:tr w:rsidR="00396EC2" w:rsidRPr="00627F46">
        <w:trPr>
          <w:trHeight w:val="1"/>
        </w:trPr>
        <w:tc>
          <w:tcPr>
            <w:tcW w:w="73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c>
          <w:tcPr>
            <w:tcW w:w="17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396EC2" w:rsidRPr="00627F46" w:rsidRDefault="00396EC2">
            <w:pPr>
              <w:keepNext/>
              <w:keepLines/>
              <w:spacing w:before="340" w:after="330" w:line="578" w:lineRule="auto"/>
              <w:rPr>
                <w:rFonts w:ascii="宋体" w:hAnsi="宋体" w:cs="宋体"/>
                <w:sz w:val="22"/>
              </w:rPr>
            </w:pPr>
          </w:p>
        </w:tc>
        <w:tc>
          <w:tcPr>
            <w:tcW w:w="17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c>
          <w:tcPr>
            <w:tcW w:w="136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c>
          <w:tcPr>
            <w:tcW w:w="262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r>
      <w:tr w:rsidR="00396EC2" w:rsidRPr="00627F46">
        <w:trPr>
          <w:trHeight w:val="1"/>
        </w:trPr>
        <w:tc>
          <w:tcPr>
            <w:tcW w:w="73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c>
          <w:tcPr>
            <w:tcW w:w="17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396EC2" w:rsidRPr="00627F46" w:rsidRDefault="00396EC2">
            <w:pPr>
              <w:keepNext/>
              <w:keepLines/>
              <w:spacing w:before="340" w:after="330" w:line="578" w:lineRule="auto"/>
              <w:rPr>
                <w:rFonts w:ascii="宋体" w:hAnsi="宋体" w:cs="宋体"/>
                <w:sz w:val="22"/>
              </w:rPr>
            </w:pPr>
          </w:p>
        </w:tc>
        <w:tc>
          <w:tcPr>
            <w:tcW w:w="178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c>
          <w:tcPr>
            <w:tcW w:w="136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c>
          <w:tcPr>
            <w:tcW w:w="262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396EC2" w:rsidRPr="00627F46" w:rsidRDefault="00396EC2">
            <w:pPr>
              <w:keepNext/>
              <w:keepLines/>
              <w:spacing w:before="340" w:after="330" w:line="578" w:lineRule="auto"/>
              <w:rPr>
                <w:rFonts w:ascii="宋体" w:hAnsi="宋体" w:cs="宋体"/>
                <w:sz w:val="22"/>
              </w:rPr>
            </w:pPr>
          </w:p>
        </w:tc>
      </w:tr>
    </w:tbl>
    <w:p w:rsidR="00396EC2" w:rsidRPr="00627F46" w:rsidRDefault="00F53BF5">
      <w:pPr>
        <w:spacing w:line="360" w:lineRule="auto"/>
        <w:ind w:left="420"/>
        <w:rPr>
          <w:rFonts w:ascii="宋体" w:hAnsi="宋体" w:cs="宋体"/>
        </w:rPr>
      </w:pPr>
      <w:r w:rsidRPr="00627F46">
        <w:rPr>
          <w:rFonts w:ascii="宋体" w:hAnsi="宋体" w:cs="宋体"/>
        </w:rPr>
        <w:t>1、商务条款内容主要针对招标文件有关的包括工期、售后服务要求、合同价款结算及付款方式等内容，具体招标文件要求详见第五章中的商务要求。</w:t>
      </w:r>
    </w:p>
    <w:p w:rsidR="00396EC2" w:rsidRPr="00627F46" w:rsidRDefault="00396EC2">
      <w:pPr>
        <w:spacing w:line="360" w:lineRule="auto"/>
        <w:ind w:left="420"/>
        <w:rPr>
          <w:rFonts w:ascii="宋体" w:hAnsi="宋体" w:cs="宋体"/>
          <w:sz w:val="24"/>
        </w:rPr>
      </w:pPr>
    </w:p>
    <w:p w:rsidR="00396EC2" w:rsidRPr="00627F46" w:rsidRDefault="00F53BF5">
      <w:pPr>
        <w:spacing w:line="360" w:lineRule="auto"/>
        <w:ind w:firstLine="4095"/>
        <w:rPr>
          <w:rFonts w:ascii="宋体" w:hAnsi="宋体" w:cs="宋体"/>
        </w:rPr>
      </w:pPr>
      <w:r w:rsidRPr="00627F46">
        <w:rPr>
          <w:rFonts w:ascii="宋体" w:hAnsi="宋体" w:cs="宋体"/>
        </w:rPr>
        <w:t xml:space="preserve">  投标人名称(</w:t>
      </w:r>
      <w:proofErr w:type="gramStart"/>
      <w:r w:rsidRPr="00627F46">
        <w:rPr>
          <w:rFonts w:ascii="宋体" w:hAnsi="宋体" w:cs="宋体"/>
        </w:rPr>
        <w:t>签电子</w:t>
      </w:r>
      <w:proofErr w:type="gramEnd"/>
      <w:r w:rsidRPr="00627F46">
        <w:rPr>
          <w:rFonts w:ascii="宋体" w:hAnsi="宋体" w:cs="宋体"/>
        </w:rPr>
        <w:t>公章)：</w:t>
      </w:r>
    </w:p>
    <w:p w:rsidR="00396EC2" w:rsidRPr="00627F46" w:rsidRDefault="00F53BF5">
      <w:pPr>
        <w:spacing w:line="360" w:lineRule="auto"/>
        <w:rPr>
          <w:rFonts w:ascii="宋体" w:hAnsi="宋体" w:cs="宋体"/>
        </w:rPr>
      </w:pPr>
      <w:r w:rsidRPr="00627F46">
        <w:rPr>
          <w:rFonts w:ascii="宋体" w:hAnsi="宋体" w:cs="宋体"/>
        </w:rPr>
        <w:t xml:space="preserve">                                       法定代表人或授权委托人(签章或签字)：</w:t>
      </w:r>
    </w:p>
    <w:p w:rsidR="00396EC2" w:rsidRPr="00627F46" w:rsidRDefault="00396EC2">
      <w:pPr>
        <w:spacing w:line="360" w:lineRule="auto"/>
        <w:ind w:firstLine="435"/>
        <w:rPr>
          <w:rFonts w:ascii="宋体" w:hAnsi="宋体" w:cs="宋体"/>
          <w:sz w:val="24"/>
        </w:rPr>
      </w:pPr>
    </w:p>
    <w:p w:rsidR="00396EC2" w:rsidRPr="00627F46" w:rsidRDefault="00F53BF5">
      <w:pPr>
        <w:spacing w:line="360" w:lineRule="auto"/>
        <w:ind w:firstLine="435"/>
        <w:rPr>
          <w:rFonts w:ascii="宋体" w:hAnsi="宋体" w:cs="宋体"/>
          <w:sz w:val="24"/>
          <w:u w:val="single"/>
        </w:rPr>
      </w:pPr>
      <w:r w:rsidRPr="00627F46">
        <w:rPr>
          <w:rFonts w:ascii="宋体" w:hAnsi="宋体" w:cs="宋体"/>
          <w:sz w:val="24"/>
        </w:rPr>
        <w:t>日期：</w:t>
      </w:r>
    </w:p>
    <w:p w:rsidR="00396EC2" w:rsidRPr="00627F46" w:rsidRDefault="00396EC2">
      <w:pPr>
        <w:jc w:val="left"/>
        <w:rPr>
          <w:rFonts w:ascii="宋体" w:hAnsi="宋体" w:cs="宋体"/>
          <w:b/>
          <w:sz w:val="28"/>
        </w:rPr>
      </w:pPr>
    </w:p>
    <w:p w:rsidR="00396EC2" w:rsidRPr="00627F46" w:rsidRDefault="00F53BF5">
      <w:pPr>
        <w:spacing w:line="360" w:lineRule="auto"/>
        <w:ind w:right="-110"/>
        <w:jc w:val="left"/>
        <w:rPr>
          <w:rFonts w:ascii="宋体" w:hAnsi="宋体" w:cs="宋体"/>
          <w:spacing w:val="40"/>
          <w:sz w:val="52"/>
        </w:rPr>
      </w:pPr>
      <w:r w:rsidRPr="00627F46">
        <w:rPr>
          <w:rFonts w:ascii="宋体" w:hAnsi="宋体" w:cs="宋体"/>
          <w:b/>
          <w:sz w:val="28"/>
        </w:rPr>
        <w:br w:type="page"/>
      </w:r>
      <w:r w:rsidRPr="00627F46">
        <w:rPr>
          <w:rFonts w:ascii="宋体" w:hAnsi="宋体" w:cs="宋体"/>
          <w:b/>
          <w:sz w:val="28"/>
        </w:rPr>
        <w:lastRenderedPageBreak/>
        <w:t>附件9</w:t>
      </w:r>
    </w:p>
    <w:p w:rsidR="00396EC2" w:rsidRPr="00627F46" w:rsidRDefault="00396EC2">
      <w:pPr>
        <w:spacing w:line="360" w:lineRule="auto"/>
        <w:ind w:firstLine="1800"/>
        <w:jc w:val="right"/>
        <w:rPr>
          <w:rFonts w:ascii="宋体" w:hAnsi="宋体" w:cs="宋体"/>
          <w:sz w:val="30"/>
        </w:rPr>
      </w:pPr>
    </w:p>
    <w:p w:rsidR="00396EC2" w:rsidRPr="00627F46" w:rsidRDefault="00396EC2">
      <w:pPr>
        <w:spacing w:line="360" w:lineRule="auto"/>
        <w:ind w:firstLine="900"/>
        <w:jc w:val="left"/>
        <w:rPr>
          <w:rFonts w:ascii="宋体" w:hAnsi="宋体" w:cs="宋体"/>
          <w:sz w:val="30"/>
        </w:rPr>
      </w:pPr>
    </w:p>
    <w:p w:rsidR="00396EC2" w:rsidRPr="00627F46" w:rsidRDefault="00F53BF5">
      <w:pPr>
        <w:spacing w:line="360" w:lineRule="auto"/>
        <w:ind w:firstLineChars="300" w:firstLine="900"/>
        <w:rPr>
          <w:rFonts w:ascii="宋体" w:hAnsi="宋体" w:cs="宋体"/>
          <w:sz w:val="30"/>
        </w:rPr>
      </w:pPr>
      <w:r w:rsidRPr="00627F46">
        <w:rPr>
          <w:rFonts w:ascii="宋体" w:hAnsi="宋体" w:cs="宋体"/>
          <w:sz w:val="30"/>
        </w:rPr>
        <w:t>项目名称：</w:t>
      </w:r>
      <w:r w:rsidR="006F1E2F" w:rsidRPr="00627F46">
        <w:rPr>
          <w:rFonts w:ascii="宋体" w:hAnsi="宋体" w:cs="宋体" w:hint="eastAsia"/>
          <w:sz w:val="30"/>
        </w:rPr>
        <w:t>金清新</w:t>
      </w:r>
      <w:proofErr w:type="gramStart"/>
      <w:r w:rsidR="006F1E2F" w:rsidRPr="00627F46">
        <w:rPr>
          <w:rFonts w:ascii="宋体" w:hAnsi="宋体" w:cs="宋体" w:hint="eastAsia"/>
          <w:sz w:val="30"/>
        </w:rPr>
        <w:t>闸</w:t>
      </w:r>
      <w:proofErr w:type="gramEnd"/>
      <w:r w:rsidR="006F1E2F" w:rsidRPr="00627F46">
        <w:rPr>
          <w:rFonts w:ascii="宋体" w:hAnsi="宋体" w:cs="宋体" w:hint="eastAsia"/>
          <w:sz w:val="30"/>
        </w:rPr>
        <w:t>安全鉴定</w:t>
      </w:r>
    </w:p>
    <w:p w:rsidR="00396EC2" w:rsidRPr="00627F46" w:rsidRDefault="00F53BF5">
      <w:pPr>
        <w:spacing w:line="360" w:lineRule="auto"/>
        <w:ind w:firstLine="900"/>
        <w:rPr>
          <w:rFonts w:ascii="宋体" w:hAnsi="宋体" w:cs="宋体"/>
          <w:sz w:val="30"/>
        </w:rPr>
      </w:pPr>
      <w:r w:rsidRPr="00627F46">
        <w:rPr>
          <w:rFonts w:ascii="宋体" w:hAnsi="宋体" w:cs="宋体"/>
          <w:sz w:val="30"/>
        </w:rPr>
        <w:t>项目编号：</w:t>
      </w:r>
    </w:p>
    <w:p w:rsidR="00396EC2" w:rsidRPr="00627F46" w:rsidRDefault="00F53BF5">
      <w:pPr>
        <w:spacing w:after="100" w:line="360" w:lineRule="auto"/>
        <w:ind w:right="-108"/>
        <w:jc w:val="center"/>
        <w:rPr>
          <w:rFonts w:ascii="宋体" w:hAnsi="宋体" w:cs="宋体"/>
          <w:b/>
          <w:spacing w:val="40"/>
          <w:sz w:val="84"/>
        </w:rPr>
      </w:pPr>
      <w:r w:rsidRPr="00627F46">
        <w:rPr>
          <w:rFonts w:ascii="宋体" w:hAnsi="宋体" w:cs="宋体"/>
          <w:b/>
          <w:spacing w:val="40"/>
          <w:sz w:val="84"/>
        </w:rPr>
        <w:t>报</w:t>
      </w:r>
    </w:p>
    <w:p w:rsidR="00396EC2" w:rsidRPr="00627F46" w:rsidRDefault="00F53BF5">
      <w:pPr>
        <w:spacing w:after="100" w:line="360" w:lineRule="auto"/>
        <w:ind w:right="-108"/>
        <w:jc w:val="center"/>
        <w:rPr>
          <w:rFonts w:ascii="宋体" w:hAnsi="宋体" w:cs="宋体"/>
          <w:b/>
          <w:spacing w:val="40"/>
          <w:sz w:val="84"/>
        </w:rPr>
      </w:pPr>
      <w:r w:rsidRPr="00627F46">
        <w:rPr>
          <w:rFonts w:ascii="宋体" w:hAnsi="宋体" w:cs="宋体"/>
          <w:b/>
          <w:spacing w:val="40"/>
          <w:sz w:val="84"/>
        </w:rPr>
        <w:t>价</w:t>
      </w:r>
    </w:p>
    <w:p w:rsidR="00396EC2" w:rsidRPr="00627F46" w:rsidRDefault="00F53BF5">
      <w:pPr>
        <w:spacing w:after="100" w:line="360" w:lineRule="auto"/>
        <w:ind w:right="-108"/>
        <w:jc w:val="center"/>
        <w:rPr>
          <w:rFonts w:ascii="宋体" w:hAnsi="宋体" w:cs="宋体"/>
          <w:b/>
          <w:spacing w:val="40"/>
          <w:sz w:val="84"/>
        </w:rPr>
      </w:pPr>
      <w:r w:rsidRPr="00627F46">
        <w:rPr>
          <w:rFonts w:ascii="宋体" w:hAnsi="宋体" w:cs="宋体"/>
          <w:b/>
          <w:spacing w:val="40"/>
          <w:sz w:val="84"/>
        </w:rPr>
        <w:t>文</w:t>
      </w:r>
    </w:p>
    <w:p w:rsidR="00396EC2" w:rsidRPr="00627F46" w:rsidRDefault="00F53BF5">
      <w:pPr>
        <w:spacing w:after="100" w:line="360" w:lineRule="auto"/>
        <w:ind w:right="-108"/>
        <w:jc w:val="center"/>
        <w:rPr>
          <w:rFonts w:ascii="宋体" w:hAnsi="宋体" w:cs="宋体"/>
          <w:b/>
          <w:spacing w:val="40"/>
          <w:sz w:val="84"/>
        </w:rPr>
      </w:pPr>
      <w:r w:rsidRPr="00627F46">
        <w:rPr>
          <w:rFonts w:ascii="宋体" w:hAnsi="宋体" w:cs="宋体"/>
          <w:b/>
          <w:spacing w:val="40"/>
          <w:sz w:val="84"/>
        </w:rPr>
        <w:t>件</w:t>
      </w:r>
    </w:p>
    <w:p w:rsidR="00396EC2" w:rsidRPr="00627F46" w:rsidRDefault="00396EC2">
      <w:pPr>
        <w:spacing w:line="360" w:lineRule="auto"/>
        <w:ind w:right="532"/>
        <w:jc w:val="center"/>
        <w:rPr>
          <w:rFonts w:ascii="宋体" w:hAnsi="宋体" w:cs="宋体"/>
          <w:sz w:val="36"/>
        </w:rPr>
      </w:pPr>
    </w:p>
    <w:p w:rsidR="00396EC2" w:rsidRPr="00627F46" w:rsidRDefault="00F53BF5">
      <w:pPr>
        <w:spacing w:line="360" w:lineRule="auto"/>
        <w:ind w:right="532" w:firstLine="600"/>
        <w:rPr>
          <w:rFonts w:ascii="宋体" w:hAnsi="宋体" w:cs="宋体"/>
          <w:sz w:val="30"/>
        </w:rPr>
      </w:pPr>
      <w:r w:rsidRPr="00627F46">
        <w:rPr>
          <w:rFonts w:ascii="宋体" w:hAnsi="宋体" w:cs="宋体"/>
          <w:sz w:val="30"/>
        </w:rPr>
        <w:t>供应商全称（</w:t>
      </w:r>
      <w:proofErr w:type="gramStart"/>
      <w:r w:rsidRPr="00627F46">
        <w:rPr>
          <w:rFonts w:ascii="宋体" w:hAnsi="宋体" w:cs="宋体"/>
          <w:sz w:val="30"/>
        </w:rPr>
        <w:t>签电子</w:t>
      </w:r>
      <w:proofErr w:type="gramEnd"/>
      <w:r w:rsidRPr="00627F46">
        <w:rPr>
          <w:rFonts w:ascii="宋体" w:hAnsi="宋体" w:cs="宋体"/>
          <w:sz w:val="30"/>
        </w:rPr>
        <w:t>公章）：</w:t>
      </w:r>
    </w:p>
    <w:p w:rsidR="00396EC2" w:rsidRPr="00627F46" w:rsidRDefault="00F53BF5">
      <w:pPr>
        <w:spacing w:line="360" w:lineRule="auto"/>
        <w:ind w:right="-108" w:firstLine="600"/>
        <w:rPr>
          <w:rFonts w:ascii="宋体" w:hAnsi="宋体" w:cs="宋体"/>
          <w:sz w:val="30"/>
        </w:rPr>
      </w:pPr>
      <w:r w:rsidRPr="00627F46">
        <w:rPr>
          <w:rFonts w:ascii="宋体" w:hAnsi="宋体" w:cs="宋体"/>
          <w:sz w:val="30"/>
        </w:rPr>
        <w:t>地址：</w:t>
      </w:r>
    </w:p>
    <w:p w:rsidR="00396EC2" w:rsidRPr="00627F46" w:rsidRDefault="00F53BF5">
      <w:pPr>
        <w:spacing w:line="360" w:lineRule="auto"/>
        <w:ind w:right="-108" w:firstLine="600"/>
        <w:rPr>
          <w:rFonts w:ascii="宋体" w:hAnsi="宋体" w:cs="宋体"/>
          <w:sz w:val="30"/>
        </w:rPr>
      </w:pPr>
      <w:r w:rsidRPr="00627F46">
        <w:rPr>
          <w:rFonts w:ascii="宋体" w:hAnsi="宋体" w:cs="宋体"/>
          <w:sz w:val="30"/>
        </w:rPr>
        <w:t>时间：</w:t>
      </w:r>
    </w:p>
    <w:p w:rsidR="00396EC2" w:rsidRPr="00627F46" w:rsidRDefault="00396EC2">
      <w:pPr>
        <w:spacing w:line="360" w:lineRule="auto"/>
        <w:ind w:right="-108" w:firstLine="600"/>
        <w:rPr>
          <w:rFonts w:ascii="宋体" w:hAnsi="宋体" w:cs="宋体"/>
          <w:sz w:val="30"/>
        </w:rPr>
      </w:pPr>
    </w:p>
    <w:p w:rsidR="00396EC2" w:rsidRPr="00627F46" w:rsidRDefault="00396EC2">
      <w:pPr>
        <w:spacing w:line="360" w:lineRule="auto"/>
        <w:ind w:right="-108" w:firstLine="600"/>
        <w:rPr>
          <w:rFonts w:ascii="宋体" w:hAnsi="宋体" w:cs="宋体"/>
          <w:sz w:val="30"/>
        </w:rPr>
      </w:pPr>
    </w:p>
    <w:p w:rsidR="00396EC2" w:rsidRPr="00627F46" w:rsidRDefault="00396EC2">
      <w:pPr>
        <w:spacing w:line="360" w:lineRule="auto"/>
        <w:ind w:right="-108" w:firstLine="600"/>
        <w:rPr>
          <w:rFonts w:ascii="宋体" w:hAnsi="宋体" w:cs="宋体"/>
          <w:sz w:val="30"/>
        </w:rPr>
      </w:pPr>
    </w:p>
    <w:p w:rsidR="00396EC2" w:rsidRPr="00627F46" w:rsidRDefault="00396EC2">
      <w:pPr>
        <w:spacing w:line="360" w:lineRule="auto"/>
        <w:ind w:right="-108" w:firstLine="600"/>
        <w:rPr>
          <w:rFonts w:ascii="宋体" w:hAnsi="宋体" w:cs="宋体"/>
          <w:b/>
          <w:sz w:val="32"/>
        </w:rPr>
      </w:pPr>
    </w:p>
    <w:p w:rsidR="00396EC2" w:rsidRPr="00627F46" w:rsidRDefault="00396EC2">
      <w:pPr>
        <w:jc w:val="left"/>
        <w:rPr>
          <w:rFonts w:ascii="宋体" w:hAnsi="宋体" w:cs="宋体"/>
          <w:b/>
          <w:sz w:val="32"/>
        </w:rPr>
      </w:pPr>
    </w:p>
    <w:p w:rsidR="00396EC2" w:rsidRPr="00627F46" w:rsidRDefault="00F53BF5">
      <w:pPr>
        <w:spacing w:line="360" w:lineRule="auto"/>
        <w:ind w:right="-108"/>
        <w:jc w:val="center"/>
        <w:rPr>
          <w:rFonts w:ascii="宋体" w:hAnsi="宋体" w:cs="宋体"/>
          <w:b/>
          <w:sz w:val="32"/>
        </w:rPr>
      </w:pPr>
      <w:r w:rsidRPr="00627F46">
        <w:rPr>
          <w:rFonts w:ascii="宋体" w:hAnsi="宋体" w:cs="宋体"/>
          <w:b/>
          <w:sz w:val="32"/>
        </w:rPr>
        <w:t>报价文件目录</w:t>
      </w:r>
    </w:p>
    <w:p w:rsidR="00396EC2" w:rsidRPr="00627F46" w:rsidRDefault="00396EC2">
      <w:pPr>
        <w:spacing w:line="360" w:lineRule="auto"/>
        <w:ind w:right="-108"/>
        <w:jc w:val="center"/>
        <w:rPr>
          <w:rFonts w:ascii="仿宋_GB2312" w:eastAsia="仿宋_GB2312" w:hAnsi="仿宋_GB2312" w:cs="仿宋_GB2312"/>
          <w:b/>
          <w:sz w:val="36"/>
        </w:rPr>
      </w:pPr>
    </w:p>
    <w:p w:rsidR="00396EC2" w:rsidRPr="00627F46" w:rsidRDefault="00396EC2">
      <w:pPr>
        <w:spacing w:line="360" w:lineRule="auto"/>
        <w:rPr>
          <w:rFonts w:ascii="宋体" w:hAnsi="宋体" w:cs="宋体"/>
          <w:sz w:val="24"/>
        </w:rPr>
      </w:pPr>
    </w:p>
    <w:p w:rsidR="000D51D8" w:rsidRPr="00627F46" w:rsidRDefault="000D51D8" w:rsidP="000D51D8">
      <w:pPr>
        <w:spacing w:line="360" w:lineRule="auto"/>
        <w:rPr>
          <w:rFonts w:ascii="宋体" w:hAnsi="宋体" w:cs="宋体"/>
          <w:sz w:val="24"/>
        </w:rPr>
      </w:pPr>
      <w:r w:rsidRPr="00627F46">
        <w:rPr>
          <w:rFonts w:ascii="宋体" w:hAnsi="宋体" w:cs="宋体" w:hint="eastAsia"/>
          <w:sz w:val="24"/>
        </w:rPr>
        <w:t>（1）开标一览表（报价函）；</w:t>
      </w:r>
    </w:p>
    <w:p w:rsidR="000D51D8" w:rsidRPr="00627F46" w:rsidRDefault="000D51D8" w:rsidP="000D51D8">
      <w:pPr>
        <w:spacing w:line="360" w:lineRule="auto"/>
        <w:rPr>
          <w:rFonts w:ascii="宋体" w:hAnsi="宋体" w:cs="宋体"/>
          <w:sz w:val="24"/>
        </w:rPr>
      </w:pPr>
      <w:r w:rsidRPr="00627F46">
        <w:rPr>
          <w:rFonts w:ascii="宋体" w:hAnsi="宋体" w:cs="宋体" w:hint="eastAsia"/>
          <w:sz w:val="24"/>
        </w:rPr>
        <w:t>（2）报价明细表；</w:t>
      </w:r>
    </w:p>
    <w:p w:rsidR="000D51D8" w:rsidRPr="00627F46" w:rsidRDefault="000D51D8" w:rsidP="000D51D8">
      <w:pPr>
        <w:spacing w:line="360" w:lineRule="auto"/>
        <w:rPr>
          <w:rFonts w:ascii="宋体" w:hAnsi="宋体" w:cs="宋体"/>
          <w:sz w:val="24"/>
        </w:rPr>
      </w:pPr>
      <w:r w:rsidRPr="00627F46">
        <w:rPr>
          <w:rFonts w:ascii="宋体" w:hAnsi="宋体" w:cs="宋体" w:hint="eastAsia"/>
          <w:sz w:val="24"/>
        </w:rPr>
        <w:t>（3）中小企业声明函（如有）；</w:t>
      </w:r>
    </w:p>
    <w:p w:rsidR="00396EC2" w:rsidRPr="00627F46" w:rsidRDefault="000D51D8" w:rsidP="000D51D8">
      <w:pPr>
        <w:spacing w:line="360" w:lineRule="auto"/>
        <w:rPr>
          <w:rFonts w:ascii="宋体" w:hAnsi="宋体" w:cs="宋体"/>
          <w:sz w:val="24"/>
        </w:rPr>
      </w:pPr>
      <w:r w:rsidRPr="00627F46">
        <w:rPr>
          <w:rFonts w:ascii="宋体" w:hAnsi="宋体" w:cs="宋体" w:hint="eastAsia"/>
          <w:sz w:val="24"/>
        </w:rPr>
        <w:t>（4）政府采购优惠政策相关资料、产品适用政府采购政策情况表（如有）</w:t>
      </w:r>
    </w:p>
    <w:p w:rsidR="00396EC2" w:rsidRPr="00627F46" w:rsidRDefault="00F53BF5">
      <w:pPr>
        <w:spacing w:line="360" w:lineRule="auto"/>
        <w:rPr>
          <w:rFonts w:ascii="宋体" w:hAnsi="宋体" w:cs="宋体"/>
          <w:b/>
          <w:sz w:val="28"/>
        </w:rPr>
      </w:pPr>
      <w:r w:rsidRPr="00627F46">
        <w:rPr>
          <w:rFonts w:ascii="宋体" w:hAnsi="宋体" w:cs="宋体"/>
          <w:b/>
          <w:sz w:val="28"/>
        </w:rPr>
        <w:br w:type="page"/>
      </w:r>
      <w:r w:rsidRPr="00627F46">
        <w:rPr>
          <w:rFonts w:ascii="宋体" w:hAnsi="宋体" w:cs="宋体"/>
          <w:b/>
          <w:sz w:val="28"/>
        </w:rPr>
        <w:lastRenderedPageBreak/>
        <w:t>附件10</w:t>
      </w:r>
    </w:p>
    <w:p w:rsidR="00396EC2" w:rsidRPr="00627F46" w:rsidRDefault="00F53BF5">
      <w:pPr>
        <w:spacing w:line="360" w:lineRule="auto"/>
        <w:ind w:left="-2" w:hanging="2"/>
        <w:jc w:val="center"/>
        <w:rPr>
          <w:rFonts w:ascii="宋体" w:hAnsi="宋体" w:cs="宋体"/>
          <w:b/>
          <w:sz w:val="32"/>
        </w:rPr>
      </w:pPr>
      <w:r w:rsidRPr="00627F46">
        <w:rPr>
          <w:rFonts w:ascii="宋体" w:hAnsi="宋体" w:cs="宋体"/>
          <w:b/>
          <w:sz w:val="32"/>
        </w:rPr>
        <w:t>开标一览表</w:t>
      </w:r>
    </w:p>
    <w:p w:rsidR="00396EC2" w:rsidRPr="00627F46" w:rsidRDefault="00F53BF5">
      <w:pPr>
        <w:spacing w:line="320" w:lineRule="auto"/>
        <w:rPr>
          <w:rFonts w:ascii="宋体" w:hAnsi="宋体" w:cs="宋体"/>
          <w:b/>
          <w:sz w:val="24"/>
        </w:rPr>
      </w:pPr>
      <w:r w:rsidRPr="00627F46">
        <w:rPr>
          <w:rFonts w:ascii="宋体" w:hAnsi="宋体" w:cs="宋体"/>
          <w:b/>
          <w:sz w:val="24"/>
        </w:rPr>
        <w:t>项目编号：</w:t>
      </w:r>
    </w:p>
    <w:p w:rsidR="00396EC2" w:rsidRPr="00627F46" w:rsidRDefault="00F53BF5">
      <w:pPr>
        <w:spacing w:line="360" w:lineRule="auto"/>
        <w:ind w:right="480"/>
        <w:jc w:val="left"/>
        <w:rPr>
          <w:rFonts w:ascii="Times New Roman" w:eastAsia="Times New Roman" w:hAnsi="Times New Roman"/>
          <w:sz w:val="24"/>
        </w:rPr>
      </w:pPr>
      <w:r w:rsidRPr="00627F46">
        <w:rPr>
          <w:rFonts w:ascii="宋体" w:hAnsi="宋体" w:cs="宋体"/>
          <w:b/>
          <w:sz w:val="24"/>
        </w:rPr>
        <w:t>项目名称：</w:t>
      </w:r>
      <w:r w:rsidR="006F1E2F" w:rsidRPr="00627F46">
        <w:rPr>
          <w:rFonts w:ascii="宋体" w:hAnsi="宋体" w:cs="宋体" w:hint="eastAsia"/>
          <w:sz w:val="24"/>
        </w:rPr>
        <w:t>金清新</w:t>
      </w:r>
      <w:proofErr w:type="gramStart"/>
      <w:r w:rsidR="006F1E2F" w:rsidRPr="00627F46">
        <w:rPr>
          <w:rFonts w:ascii="宋体" w:hAnsi="宋体" w:cs="宋体" w:hint="eastAsia"/>
          <w:sz w:val="24"/>
        </w:rPr>
        <w:t>闸</w:t>
      </w:r>
      <w:proofErr w:type="gramEnd"/>
      <w:r w:rsidR="006F1E2F" w:rsidRPr="00627F46">
        <w:rPr>
          <w:rFonts w:ascii="宋体" w:hAnsi="宋体" w:cs="宋体" w:hint="eastAsia"/>
          <w:sz w:val="24"/>
        </w:rPr>
        <w:t>安全鉴定</w:t>
      </w:r>
      <w:r w:rsidRPr="00627F46">
        <w:rPr>
          <w:rFonts w:ascii="宋体" w:hAnsi="宋体" w:cs="宋体"/>
          <w:sz w:val="24"/>
        </w:rPr>
        <w:t>[货币单位：人民币元]</w:t>
      </w:r>
    </w:p>
    <w:tbl>
      <w:tblPr>
        <w:tblW w:w="0" w:type="auto"/>
        <w:jc w:val="center"/>
        <w:tblCellMar>
          <w:left w:w="10" w:type="dxa"/>
          <w:right w:w="10" w:type="dxa"/>
        </w:tblCellMar>
        <w:tblLook w:val="04A0"/>
      </w:tblPr>
      <w:tblGrid>
        <w:gridCol w:w="2694"/>
        <w:gridCol w:w="1349"/>
        <w:gridCol w:w="4056"/>
      </w:tblGrid>
      <w:tr w:rsidR="00396EC2" w:rsidRPr="00627F46">
        <w:trPr>
          <w:cantSplit/>
          <w:trHeight w:val="1"/>
          <w:jc w:val="center"/>
        </w:trPr>
        <w:tc>
          <w:tcPr>
            <w:tcW w:w="2694" w:type="dxa"/>
            <w:vMerge w:val="restart"/>
            <w:tcBorders>
              <w:top w:val="single" w:sz="12" w:space="0" w:color="000000"/>
              <w:left w:val="single" w:sz="12" w:space="0" w:color="000000"/>
              <w:bottom w:val="single" w:sz="4" w:space="0" w:color="000000"/>
              <w:right w:val="single" w:sz="4" w:space="0" w:color="000000"/>
            </w:tcBorders>
            <w:shd w:val="clear" w:color="000000" w:fill="FFFFFF"/>
            <w:tcMar>
              <w:left w:w="0" w:type="dxa"/>
              <w:right w:w="0" w:type="dxa"/>
            </w:tcMar>
            <w:vAlign w:val="center"/>
          </w:tcPr>
          <w:p w:rsidR="00396EC2" w:rsidRPr="00627F46" w:rsidRDefault="00F53BF5">
            <w:pPr>
              <w:spacing w:line="450" w:lineRule="auto"/>
              <w:jc w:val="center"/>
              <w:rPr>
                <w:rFonts w:ascii="宋体" w:hAnsi="宋体" w:cs="宋体"/>
              </w:rPr>
            </w:pPr>
            <w:r w:rsidRPr="00627F46">
              <w:rPr>
                <w:rFonts w:ascii="宋体" w:hAnsi="宋体" w:cs="宋体"/>
                <w:sz w:val="24"/>
              </w:rPr>
              <w:t>投标总报价(元)</w:t>
            </w:r>
          </w:p>
        </w:tc>
        <w:tc>
          <w:tcPr>
            <w:tcW w:w="1349" w:type="dxa"/>
            <w:tcBorders>
              <w:top w:val="single" w:sz="12" w:space="0" w:color="000000"/>
              <w:left w:val="single" w:sz="4" w:space="0" w:color="000000"/>
              <w:bottom w:val="single" w:sz="4" w:space="0" w:color="000000"/>
              <w:right w:val="single" w:sz="4" w:space="0" w:color="000000"/>
            </w:tcBorders>
            <w:shd w:val="clear" w:color="000000" w:fill="FFFFFF"/>
            <w:tcMar>
              <w:left w:w="0" w:type="dxa"/>
              <w:right w:w="0" w:type="dxa"/>
            </w:tcMar>
            <w:vAlign w:val="center"/>
          </w:tcPr>
          <w:p w:rsidR="00396EC2" w:rsidRPr="00627F46" w:rsidRDefault="00F53BF5">
            <w:pPr>
              <w:spacing w:line="450" w:lineRule="auto"/>
              <w:jc w:val="center"/>
              <w:rPr>
                <w:rFonts w:ascii="宋体" w:hAnsi="宋体" w:cs="宋体"/>
              </w:rPr>
            </w:pPr>
            <w:r w:rsidRPr="00627F46">
              <w:rPr>
                <w:rFonts w:ascii="宋体" w:hAnsi="宋体" w:cs="宋体"/>
                <w:sz w:val="24"/>
              </w:rPr>
              <w:t>大写</w:t>
            </w:r>
          </w:p>
        </w:tc>
        <w:tc>
          <w:tcPr>
            <w:tcW w:w="4056" w:type="dxa"/>
            <w:tcBorders>
              <w:top w:val="single" w:sz="12" w:space="0" w:color="000000"/>
              <w:left w:val="single" w:sz="4" w:space="0" w:color="000000"/>
              <w:bottom w:val="single" w:sz="4" w:space="0" w:color="000000"/>
              <w:right w:val="single" w:sz="12" w:space="0" w:color="000000"/>
            </w:tcBorders>
            <w:shd w:val="clear" w:color="000000" w:fill="FFFFFF"/>
            <w:tcMar>
              <w:left w:w="0" w:type="dxa"/>
              <w:right w:w="0" w:type="dxa"/>
            </w:tcMar>
            <w:vAlign w:val="center"/>
          </w:tcPr>
          <w:p w:rsidR="00396EC2" w:rsidRPr="00627F46" w:rsidRDefault="00396EC2">
            <w:pPr>
              <w:keepNext/>
              <w:keepLines/>
              <w:spacing w:before="340" w:after="330" w:line="450" w:lineRule="auto"/>
              <w:jc w:val="center"/>
              <w:rPr>
                <w:rFonts w:ascii="宋体" w:hAnsi="宋体" w:cs="宋体"/>
                <w:sz w:val="22"/>
              </w:rPr>
            </w:pPr>
          </w:p>
        </w:tc>
      </w:tr>
      <w:tr w:rsidR="00396EC2" w:rsidRPr="00627F46">
        <w:trPr>
          <w:trHeight w:val="1"/>
          <w:jc w:val="center"/>
        </w:trPr>
        <w:tc>
          <w:tcPr>
            <w:tcW w:w="2694" w:type="dxa"/>
            <w:vMerge/>
            <w:tcBorders>
              <w:top w:val="single" w:sz="12" w:space="0" w:color="000000"/>
              <w:left w:val="single" w:sz="12" w:space="0" w:color="000000"/>
              <w:bottom w:val="single" w:sz="12" w:space="0" w:color="000000"/>
              <w:right w:val="single" w:sz="4" w:space="0" w:color="000000"/>
            </w:tcBorders>
            <w:shd w:val="clear" w:color="000000" w:fill="FFFFFF"/>
            <w:tcMar>
              <w:left w:w="0" w:type="dxa"/>
              <w:right w:w="0" w:type="dxa"/>
            </w:tcMar>
            <w:vAlign w:val="center"/>
          </w:tcPr>
          <w:p w:rsidR="00396EC2" w:rsidRPr="00627F46" w:rsidRDefault="00396EC2">
            <w:pPr>
              <w:tabs>
                <w:tab w:val="left" w:pos="720"/>
                <w:tab w:val="left" w:pos="2160"/>
                <w:tab w:val="left" w:pos="2880"/>
                <w:tab w:val="left" w:pos="3600"/>
                <w:tab w:val="left" w:pos="4320"/>
                <w:tab w:val="left" w:pos="5040"/>
                <w:tab w:val="left" w:pos="5760"/>
              </w:tabs>
              <w:spacing w:line="360" w:lineRule="auto"/>
              <w:ind w:left="540" w:right="924"/>
              <w:jc w:val="center"/>
              <w:rPr>
                <w:rFonts w:ascii="宋体" w:hAnsi="宋体" w:cs="宋体"/>
                <w:sz w:val="22"/>
              </w:rPr>
            </w:pPr>
          </w:p>
        </w:tc>
        <w:tc>
          <w:tcPr>
            <w:tcW w:w="1349" w:type="dxa"/>
            <w:tcBorders>
              <w:top w:val="single" w:sz="4" w:space="0" w:color="000000"/>
              <w:left w:val="single" w:sz="4" w:space="0" w:color="000000"/>
              <w:bottom w:val="single" w:sz="4" w:space="0" w:color="000000"/>
              <w:right w:val="single" w:sz="4" w:space="0" w:color="000000"/>
            </w:tcBorders>
            <w:shd w:val="clear" w:color="000000" w:fill="FFFFFF"/>
            <w:tcMar>
              <w:left w:w="0" w:type="dxa"/>
              <w:right w:w="0" w:type="dxa"/>
            </w:tcMar>
            <w:vAlign w:val="center"/>
          </w:tcPr>
          <w:p w:rsidR="00396EC2" w:rsidRPr="00627F46" w:rsidRDefault="00F53BF5">
            <w:pPr>
              <w:spacing w:line="450" w:lineRule="auto"/>
              <w:jc w:val="center"/>
              <w:rPr>
                <w:rFonts w:ascii="宋体" w:hAnsi="宋体" w:cs="宋体"/>
              </w:rPr>
            </w:pPr>
            <w:r w:rsidRPr="00627F46">
              <w:rPr>
                <w:rFonts w:ascii="宋体" w:hAnsi="宋体" w:cs="宋体"/>
                <w:sz w:val="24"/>
              </w:rPr>
              <w:t>小写</w:t>
            </w:r>
          </w:p>
        </w:tc>
        <w:tc>
          <w:tcPr>
            <w:tcW w:w="4056" w:type="dxa"/>
            <w:tcBorders>
              <w:top w:val="single" w:sz="4" w:space="0" w:color="000000"/>
              <w:left w:val="single" w:sz="4" w:space="0" w:color="000000"/>
              <w:bottom w:val="single" w:sz="4" w:space="0" w:color="000000"/>
              <w:right w:val="single" w:sz="12" w:space="0" w:color="000000"/>
            </w:tcBorders>
            <w:shd w:val="clear" w:color="000000" w:fill="FFFFFF"/>
            <w:tcMar>
              <w:left w:w="0" w:type="dxa"/>
              <w:right w:w="0" w:type="dxa"/>
            </w:tcMar>
            <w:vAlign w:val="center"/>
          </w:tcPr>
          <w:p w:rsidR="00396EC2" w:rsidRPr="00627F46" w:rsidRDefault="00396EC2">
            <w:pPr>
              <w:keepNext/>
              <w:keepLines/>
              <w:spacing w:before="340" w:after="330" w:line="450" w:lineRule="auto"/>
              <w:jc w:val="center"/>
              <w:rPr>
                <w:rFonts w:ascii="宋体" w:hAnsi="宋体" w:cs="宋体"/>
                <w:sz w:val="22"/>
              </w:rPr>
            </w:pPr>
          </w:p>
        </w:tc>
      </w:tr>
      <w:tr w:rsidR="00396EC2" w:rsidRPr="00627F46">
        <w:trPr>
          <w:trHeight w:val="1"/>
          <w:jc w:val="center"/>
        </w:trPr>
        <w:tc>
          <w:tcPr>
            <w:tcW w:w="4043" w:type="dxa"/>
            <w:gridSpan w:val="2"/>
            <w:tcBorders>
              <w:top w:val="single" w:sz="12" w:space="0" w:color="000000"/>
              <w:left w:val="single" w:sz="12" w:space="0" w:color="000000"/>
              <w:bottom w:val="single" w:sz="12" w:space="0" w:color="000000"/>
              <w:right w:val="single" w:sz="4" w:space="0" w:color="000000"/>
            </w:tcBorders>
            <w:shd w:val="clear" w:color="000000" w:fill="FFFFFF"/>
            <w:tcMar>
              <w:left w:w="0" w:type="dxa"/>
              <w:right w:w="0" w:type="dxa"/>
            </w:tcMar>
            <w:vAlign w:val="center"/>
          </w:tcPr>
          <w:p w:rsidR="00396EC2" w:rsidRPr="00627F46" w:rsidRDefault="00F53BF5">
            <w:pPr>
              <w:spacing w:line="450" w:lineRule="auto"/>
              <w:jc w:val="center"/>
              <w:rPr>
                <w:rFonts w:ascii="宋体" w:hAnsi="宋体" w:cs="宋体"/>
                <w:sz w:val="24"/>
              </w:rPr>
            </w:pPr>
            <w:r w:rsidRPr="00627F46">
              <w:rPr>
                <w:rFonts w:ascii="宋体" w:hAnsi="宋体" w:cs="宋体"/>
                <w:sz w:val="22"/>
              </w:rPr>
              <w:t>服务期（月）</w:t>
            </w:r>
          </w:p>
        </w:tc>
        <w:tc>
          <w:tcPr>
            <w:tcW w:w="4056" w:type="dxa"/>
            <w:tcBorders>
              <w:top w:val="single" w:sz="4" w:space="0" w:color="000000"/>
              <w:left w:val="single" w:sz="4" w:space="0" w:color="000000"/>
              <w:bottom w:val="single" w:sz="4" w:space="0" w:color="000000"/>
              <w:right w:val="single" w:sz="12" w:space="0" w:color="000000"/>
            </w:tcBorders>
            <w:shd w:val="clear" w:color="000000" w:fill="FFFFFF"/>
            <w:tcMar>
              <w:left w:w="0" w:type="dxa"/>
              <w:right w:w="0" w:type="dxa"/>
            </w:tcMar>
            <w:vAlign w:val="center"/>
          </w:tcPr>
          <w:p w:rsidR="00396EC2" w:rsidRPr="00627F46" w:rsidRDefault="00396EC2">
            <w:pPr>
              <w:keepNext/>
              <w:keepLines/>
              <w:spacing w:before="340" w:after="330" w:line="450" w:lineRule="auto"/>
              <w:jc w:val="center"/>
              <w:rPr>
                <w:rFonts w:ascii="宋体" w:hAnsi="宋体" w:cs="宋体"/>
                <w:sz w:val="22"/>
              </w:rPr>
            </w:pPr>
          </w:p>
        </w:tc>
      </w:tr>
    </w:tbl>
    <w:p w:rsidR="00396EC2" w:rsidRPr="00627F46" w:rsidRDefault="00396EC2">
      <w:pPr>
        <w:spacing w:line="360" w:lineRule="auto"/>
        <w:ind w:left="480"/>
        <w:rPr>
          <w:rFonts w:ascii="宋体" w:hAnsi="宋体" w:cs="宋体"/>
          <w:b/>
          <w:sz w:val="30"/>
        </w:rPr>
      </w:pPr>
    </w:p>
    <w:p w:rsidR="00396EC2" w:rsidRPr="00627F46" w:rsidRDefault="00F53BF5">
      <w:pPr>
        <w:spacing w:line="360" w:lineRule="auto"/>
        <w:rPr>
          <w:rFonts w:ascii="宋体" w:hAnsi="宋体" w:cs="宋体"/>
          <w:sz w:val="24"/>
        </w:rPr>
      </w:pPr>
      <w:r w:rsidRPr="00627F46">
        <w:rPr>
          <w:rFonts w:ascii="宋体" w:hAnsi="宋体" w:cs="宋体"/>
          <w:b/>
        </w:rPr>
        <w:t>填报要求：</w:t>
      </w:r>
    </w:p>
    <w:p w:rsidR="00396EC2" w:rsidRPr="00627F46" w:rsidRDefault="00F53BF5">
      <w:pPr>
        <w:spacing w:line="360" w:lineRule="auto"/>
        <w:ind w:firstLine="420"/>
        <w:rPr>
          <w:rFonts w:ascii="宋体" w:hAnsi="宋体" w:cs="宋体"/>
        </w:rPr>
      </w:pPr>
      <w:r w:rsidRPr="00627F46">
        <w:rPr>
          <w:rFonts w:ascii="宋体" w:hAnsi="宋体" w:cs="宋体"/>
        </w:rPr>
        <w:t>1.投标总报价是包括为完成</w:t>
      </w:r>
      <w:r w:rsidR="006F1E2F" w:rsidRPr="00627F46">
        <w:rPr>
          <w:rFonts w:ascii="宋体" w:hAnsi="宋体" w:cs="宋体" w:hint="eastAsia"/>
        </w:rPr>
        <w:t>金清新</w:t>
      </w:r>
      <w:proofErr w:type="gramStart"/>
      <w:r w:rsidR="006F1E2F" w:rsidRPr="00627F46">
        <w:rPr>
          <w:rFonts w:ascii="宋体" w:hAnsi="宋体" w:cs="宋体" w:hint="eastAsia"/>
        </w:rPr>
        <w:t>闸</w:t>
      </w:r>
      <w:proofErr w:type="gramEnd"/>
      <w:r w:rsidR="006F1E2F" w:rsidRPr="00627F46">
        <w:rPr>
          <w:rFonts w:ascii="宋体" w:hAnsi="宋体" w:cs="宋体" w:hint="eastAsia"/>
        </w:rPr>
        <w:t>安全鉴定</w:t>
      </w:r>
      <w:r w:rsidRPr="00627F46">
        <w:rPr>
          <w:rFonts w:ascii="宋体" w:hAnsi="宋体" w:cs="宋体"/>
        </w:rPr>
        <w:t>按招标文件规定的所有工作内容开展而产生的所有费用。全部费用已包含在开标一览表的投标总报价中。</w:t>
      </w:r>
    </w:p>
    <w:p w:rsidR="00396EC2" w:rsidRPr="00627F46" w:rsidRDefault="00F53BF5">
      <w:pPr>
        <w:spacing w:line="360" w:lineRule="auto"/>
        <w:ind w:firstLine="420"/>
        <w:rPr>
          <w:rFonts w:ascii="宋体" w:hAnsi="宋体" w:cs="宋体"/>
          <w:b/>
          <w:i/>
          <w:u w:val="single"/>
        </w:rPr>
      </w:pPr>
      <w:r w:rsidRPr="00627F46">
        <w:rPr>
          <w:rFonts w:ascii="宋体" w:hAnsi="宋体" w:cs="宋体"/>
        </w:rPr>
        <w:t>2.报价一经涂改，应在涂改处加盖单位公章，或者由法定代表人或全权代表签字或盖章，否则其投标作无效标处理。</w:t>
      </w:r>
    </w:p>
    <w:p w:rsidR="00396EC2" w:rsidRPr="00627F46" w:rsidRDefault="00396EC2">
      <w:pPr>
        <w:spacing w:line="360" w:lineRule="auto"/>
        <w:ind w:left="420"/>
        <w:rPr>
          <w:rFonts w:ascii="宋体" w:hAnsi="宋体" w:cs="宋体"/>
          <w:sz w:val="24"/>
        </w:rPr>
      </w:pPr>
    </w:p>
    <w:p w:rsidR="00396EC2" w:rsidRPr="00627F46" w:rsidRDefault="00F53BF5">
      <w:pPr>
        <w:spacing w:line="360" w:lineRule="auto"/>
        <w:ind w:firstLine="4095"/>
        <w:rPr>
          <w:rFonts w:ascii="宋体" w:hAnsi="宋体" w:cs="宋体"/>
        </w:rPr>
      </w:pPr>
      <w:r w:rsidRPr="00627F46">
        <w:rPr>
          <w:rFonts w:ascii="宋体" w:hAnsi="宋体" w:cs="宋体"/>
        </w:rPr>
        <w:t xml:space="preserve">  投标人名称(</w:t>
      </w:r>
      <w:proofErr w:type="gramStart"/>
      <w:r w:rsidRPr="00627F46">
        <w:rPr>
          <w:rFonts w:ascii="宋体" w:hAnsi="宋体" w:cs="宋体"/>
        </w:rPr>
        <w:t>签电子</w:t>
      </w:r>
      <w:proofErr w:type="gramEnd"/>
      <w:r w:rsidRPr="00627F46">
        <w:rPr>
          <w:rFonts w:ascii="宋体" w:hAnsi="宋体" w:cs="宋体"/>
        </w:rPr>
        <w:t>公章)：</w:t>
      </w:r>
    </w:p>
    <w:p w:rsidR="00396EC2" w:rsidRPr="00627F46" w:rsidRDefault="00F53BF5">
      <w:pPr>
        <w:spacing w:line="360" w:lineRule="auto"/>
        <w:rPr>
          <w:rFonts w:ascii="宋体" w:hAnsi="宋体" w:cs="宋体"/>
        </w:rPr>
      </w:pPr>
      <w:r w:rsidRPr="00627F46">
        <w:rPr>
          <w:rFonts w:ascii="宋体" w:hAnsi="宋体" w:cs="宋体"/>
        </w:rPr>
        <w:t xml:space="preserve">                                       法定代表人或授权委托人(签章或签字)：</w:t>
      </w:r>
    </w:p>
    <w:p w:rsidR="00396EC2" w:rsidRPr="00627F46" w:rsidRDefault="00396EC2">
      <w:pPr>
        <w:spacing w:line="360" w:lineRule="auto"/>
        <w:ind w:firstLine="435"/>
        <w:rPr>
          <w:rFonts w:ascii="宋体" w:hAnsi="宋体" w:cs="宋体"/>
          <w:sz w:val="24"/>
        </w:rPr>
      </w:pPr>
    </w:p>
    <w:p w:rsidR="00396EC2" w:rsidRPr="00627F46" w:rsidRDefault="00F53BF5">
      <w:pPr>
        <w:spacing w:line="360" w:lineRule="auto"/>
        <w:ind w:firstLine="435"/>
        <w:rPr>
          <w:rFonts w:ascii="宋体" w:hAnsi="宋体" w:cs="宋体"/>
          <w:sz w:val="24"/>
        </w:rPr>
      </w:pPr>
      <w:r w:rsidRPr="00627F46">
        <w:rPr>
          <w:rFonts w:ascii="宋体" w:hAnsi="宋体" w:cs="宋体"/>
          <w:sz w:val="24"/>
        </w:rPr>
        <w:t>日期：</w:t>
      </w:r>
    </w:p>
    <w:p w:rsidR="00396EC2" w:rsidRPr="00627F46" w:rsidRDefault="00F53BF5">
      <w:pPr>
        <w:spacing w:line="360" w:lineRule="auto"/>
        <w:ind w:firstLine="435"/>
        <w:rPr>
          <w:rFonts w:ascii="宋体" w:hAnsi="宋体" w:cs="宋体"/>
          <w:b/>
          <w:sz w:val="28"/>
        </w:rPr>
      </w:pPr>
      <w:r w:rsidRPr="00627F46">
        <w:rPr>
          <w:rFonts w:ascii="宋体" w:hAnsi="宋体" w:cs="宋体"/>
          <w:sz w:val="24"/>
        </w:rPr>
        <w:br/>
      </w:r>
    </w:p>
    <w:p w:rsidR="00396EC2" w:rsidRPr="00627F46" w:rsidRDefault="00F53BF5">
      <w:pPr>
        <w:spacing w:line="360" w:lineRule="auto"/>
        <w:rPr>
          <w:rFonts w:ascii="宋体" w:hAnsi="宋体" w:cs="宋体"/>
          <w:b/>
          <w:sz w:val="28"/>
        </w:rPr>
      </w:pPr>
      <w:r w:rsidRPr="00627F46">
        <w:rPr>
          <w:rFonts w:ascii="宋体" w:hAnsi="宋体" w:cs="宋体"/>
          <w:b/>
          <w:sz w:val="28"/>
        </w:rPr>
        <w:br w:type="page"/>
      </w:r>
      <w:r w:rsidRPr="00627F46">
        <w:rPr>
          <w:rFonts w:ascii="宋体" w:hAnsi="宋体" w:cs="宋体"/>
          <w:b/>
          <w:sz w:val="28"/>
        </w:rPr>
        <w:lastRenderedPageBreak/>
        <w:t>附件11</w:t>
      </w:r>
    </w:p>
    <w:p w:rsidR="00396EC2" w:rsidRPr="00627F46" w:rsidRDefault="00F53BF5">
      <w:pPr>
        <w:spacing w:line="360" w:lineRule="auto"/>
        <w:ind w:left="480"/>
        <w:jc w:val="center"/>
        <w:rPr>
          <w:rFonts w:ascii="宋体" w:hAnsi="宋体" w:cs="宋体"/>
        </w:rPr>
      </w:pPr>
      <w:r w:rsidRPr="00627F46">
        <w:rPr>
          <w:rFonts w:ascii="宋体" w:hAnsi="宋体" w:cs="宋体"/>
          <w:b/>
          <w:sz w:val="32"/>
        </w:rPr>
        <w:t>报价明细表</w:t>
      </w:r>
    </w:p>
    <w:p w:rsidR="00396EC2" w:rsidRPr="00627F46" w:rsidRDefault="00F53BF5">
      <w:pPr>
        <w:spacing w:line="360" w:lineRule="auto"/>
        <w:ind w:left="480"/>
        <w:jc w:val="center"/>
        <w:textAlignment w:val="baseline"/>
        <w:rPr>
          <w:rFonts w:ascii="宋体" w:hAnsi="宋体" w:cs="宋体"/>
          <w:sz w:val="20"/>
        </w:rPr>
      </w:pPr>
      <w:r w:rsidRPr="00627F46">
        <w:rPr>
          <w:rFonts w:ascii="宋体" w:hAnsi="宋体" w:cs="宋体"/>
          <w:sz w:val="24"/>
        </w:rPr>
        <w:t xml:space="preserve">  </w:t>
      </w:r>
      <w:r w:rsidRPr="00627F46">
        <w:rPr>
          <w:rFonts w:ascii="宋体" w:hAnsi="宋体" w:cs="宋体"/>
          <w:b/>
          <w:sz w:val="32"/>
        </w:rPr>
        <w:t>报价明细表</w:t>
      </w:r>
    </w:p>
    <w:p w:rsidR="00396EC2" w:rsidRPr="00627F46" w:rsidRDefault="00F53BF5">
      <w:pPr>
        <w:spacing w:line="360" w:lineRule="auto"/>
        <w:textAlignment w:val="baseline"/>
        <w:rPr>
          <w:rFonts w:ascii="宋体" w:hAnsi="宋体" w:cs="宋体"/>
          <w:sz w:val="24"/>
        </w:rPr>
      </w:pPr>
      <w:r w:rsidRPr="00627F46">
        <w:rPr>
          <w:rFonts w:ascii="宋体" w:hAnsi="宋体" w:cs="宋体"/>
          <w:sz w:val="24"/>
        </w:rPr>
        <w:t xml:space="preserve">  项目编号：              [货币单位：人民币元]</w:t>
      </w:r>
    </w:p>
    <w:tbl>
      <w:tblPr>
        <w:tblW w:w="0" w:type="auto"/>
        <w:tblInd w:w="-34" w:type="dxa"/>
        <w:tblLook w:val="04A0"/>
      </w:tblPr>
      <w:tblGrid>
        <w:gridCol w:w="764"/>
        <w:gridCol w:w="1928"/>
        <w:gridCol w:w="708"/>
        <w:gridCol w:w="991"/>
        <w:gridCol w:w="1416"/>
        <w:gridCol w:w="1133"/>
        <w:gridCol w:w="1616"/>
      </w:tblGrid>
      <w:tr w:rsidR="008A031B" w:rsidRPr="00627F46" w:rsidTr="008E06A3">
        <w:trPr>
          <w:trHeight w:val="540"/>
          <w:tblHeader/>
        </w:trPr>
        <w:tc>
          <w:tcPr>
            <w:tcW w:w="764"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序号</w:t>
            </w:r>
          </w:p>
        </w:tc>
        <w:tc>
          <w:tcPr>
            <w:tcW w:w="1930" w:type="dxa"/>
            <w:tcBorders>
              <w:top w:val="single" w:sz="8" w:space="0" w:color="auto"/>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名称</w:t>
            </w:r>
          </w:p>
        </w:tc>
        <w:tc>
          <w:tcPr>
            <w:tcW w:w="709" w:type="dxa"/>
            <w:tcBorders>
              <w:top w:val="single" w:sz="8" w:space="0" w:color="auto"/>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单位</w:t>
            </w:r>
          </w:p>
        </w:tc>
        <w:tc>
          <w:tcPr>
            <w:tcW w:w="992" w:type="dxa"/>
            <w:tcBorders>
              <w:top w:val="single" w:sz="8" w:space="0" w:color="auto"/>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数量</w:t>
            </w:r>
          </w:p>
        </w:tc>
        <w:tc>
          <w:tcPr>
            <w:tcW w:w="1417" w:type="dxa"/>
            <w:tcBorders>
              <w:top w:val="single" w:sz="8" w:space="0" w:color="auto"/>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单价</w:t>
            </w:r>
          </w:p>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（元）</w:t>
            </w:r>
          </w:p>
        </w:tc>
        <w:tc>
          <w:tcPr>
            <w:tcW w:w="1134" w:type="dxa"/>
            <w:tcBorders>
              <w:top w:val="single" w:sz="8" w:space="0" w:color="auto"/>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总价</w:t>
            </w:r>
          </w:p>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（元）</w:t>
            </w:r>
          </w:p>
        </w:tc>
        <w:tc>
          <w:tcPr>
            <w:tcW w:w="1617" w:type="dxa"/>
            <w:tcBorders>
              <w:top w:val="single" w:sz="8" w:space="0" w:color="auto"/>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备注</w:t>
            </w:r>
          </w:p>
        </w:tc>
      </w:tr>
      <w:tr w:rsidR="008A031B" w:rsidRPr="00627F46" w:rsidTr="008E06A3">
        <w:trPr>
          <w:trHeight w:val="30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b/>
                <w:bCs/>
                <w:szCs w:val="21"/>
              </w:rPr>
            </w:pPr>
            <w:r w:rsidRPr="00627F46">
              <w:rPr>
                <w:b/>
                <w:bCs/>
                <w:szCs w:val="21"/>
              </w:rPr>
              <w:t>1</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现状调查</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b/>
                <w:bCs/>
                <w:szCs w:val="21"/>
              </w:rPr>
            </w:pPr>
            <w:r w:rsidRPr="00627F46">
              <w:rPr>
                <w:b/>
                <w:bCs/>
                <w:szCs w:val="21"/>
              </w:rPr>
              <w:t xml:space="preserve">　</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b/>
                <w:bCs/>
                <w:szCs w:val="21"/>
              </w:rPr>
            </w:pPr>
            <w:r w:rsidRPr="00627F46">
              <w:rPr>
                <w:b/>
                <w:bCs/>
                <w:szCs w:val="21"/>
              </w:rPr>
              <w:t xml:space="preserve">　</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b/>
                <w:bCs/>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b/>
                <w:bCs/>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795"/>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1.1</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工程基础技术资料收集</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30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b/>
                <w:bCs/>
                <w:szCs w:val="21"/>
              </w:rPr>
            </w:pPr>
            <w:r w:rsidRPr="00627F46">
              <w:rPr>
                <w:b/>
                <w:bCs/>
                <w:szCs w:val="21"/>
              </w:rPr>
              <w:t>1.2</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现场检查</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b/>
                <w:bCs/>
                <w:szCs w:val="21"/>
              </w:rPr>
            </w:pPr>
            <w:r w:rsidRPr="00627F46">
              <w:rPr>
                <w:b/>
                <w:bCs/>
                <w:szCs w:val="21"/>
              </w:rPr>
              <w:t xml:space="preserve">　</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b/>
                <w:bCs/>
                <w:szCs w:val="21"/>
              </w:rPr>
            </w:pPr>
            <w:r w:rsidRPr="00627F46">
              <w:rPr>
                <w:b/>
                <w:bCs/>
                <w:szCs w:val="21"/>
              </w:rPr>
              <w:t xml:space="preserve">　</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b/>
                <w:bCs/>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b/>
                <w:bCs/>
                <w:szCs w:val="21"/>
              </w:rPr>
            </w:pPr>
            <w:r w:rsidRPr="00627F46">
              <w:rPr>
                <w:b/>
                <w:bCs/>
                <w:szCs w:val="21"/>
              </w:rPr>
              <w:t xml:space="preserve">　</w:t>
            </w:r>
          </w:p>
        </w:tc>
      </w:tr>
      <w:tr w:rsidR="008A031B" w:rsidRPr="00627F46" w:rsidTr="008E06A3">
        <w:trPr>
          <w:trHeight w:val="54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1.2.1</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土工建筑物</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54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1.2.2</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石工建筑物</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54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1.2.3</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混凝土结构物</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30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1.2.4</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金属结构</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30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1.2.5</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机电设备</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54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1.2.6</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运行管理情况</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54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1.2.7</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安全监测设施</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54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1.3</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现状调查分析</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30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b/>
                <w:bCs/>
                <w:szCs w:val="21"/>
              </w:rPr>
            </w:pPr>
            <w:r w:rsidRPr="00627F46">
              <w:rPr>
                <w:b/>
                <w:bCs/>
                <w:szCs w:val="21"/>
              </w:rPr>
              <w:t>2</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安全检测</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b/>
                <w:bCs/>
                <w:szCs w:val="21"/>
              </w:rPr>
            </w:pPr>
            <w:r w:rsidRPr="00627F46">
              <w:rPr>
                <w:b/>
                <w:bCs/>
                <w:szCs w:val="21"/>
              </w:rPr>
              <w:t xml:space="preserve">　</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b/>
                <w:bCs/>
                <w:szCs w:val="21"/>
              </w:rPr>
            </w:pPr>
            <w:r w:rsidRPr="00627F46">
              <w:rPr>
                <w:b/>
                <w:bCs/>
                <w:szCs w:val="21"/>
              </w:rPr>
              <w:t xml:space="preserve">　</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b/>
                <w:bCs/>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b/>
                <w:bCs/>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1815"/>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2.1</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地基土、回填土工程性质</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水闸基础为基岩，无需补充勘察，复核之前地勘资料即可</w:t>
            </w:r>
          </w:p>
        </w:tc>
      </w:tr>
      <w:tr w:rsidR="008A031B" w:rsidRPr="00627F46" w:rsidTr="008E06A3">
        <w:trPr>
          <w:trHeight w:val="1305"/>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2.2</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防渗、</w:t>
            </w:r>
            <w:proofErr w:type="gramStart"/>
            <w:r w:rsidRPr="00627F46">
              <w:rPr>
                <w:rFonts w:ascii="宋体" w:hAnsi="宋体" w:cs="宋体" w:hint="eastAsia"/>
                <w:szCs w:val="21"/>
              </w:rPr>
              <w:t>导渗与消能</w:t>
            </w:r>
            <w:proofErr w:type="gramEnd"/>
            <w:r w:rsidRPr="00627F46">
              <w:rPr>
                <w:rFonts w:ascii="宋体" w:hAnsi="宋体" w:cs="宋体" w:hint="eastAsia"/>
                <w:szCs w:val="21"/>
              </w:rPr>
              <w:t>设施完整性、有效性</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795"/>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2.3</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砌体结构的完整性和有效性</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54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2.4</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钢筋混凝土结构</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54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2.5</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闸门及启闭机</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proofErr w:type="gramStart"/>
            <w:r w:rsidRPr="00627F46">
              <w:rPr>
                <w:rFonts w:ascii="宋体" w:hAnsi="宋体" w:cs="宋体" w:hint="eastAsia"/>
                <w:szCs w:val="21"/>
              </w:rPr>
              <w:t>台套</w:t>
            </w:r>
            <w:proofErr w:type="gramEnd"/>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14</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vMerge w:val="restart"/>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b/>
                <w:bCs/>
                <w:szCs w:val="21"/>
              </w:rPr>
            </w:pPr>
            <w:r w:rsidRPr="00627F46">
              <w:rPr>
                <w:b/>
                <w:bCs/>
                <w:szCs w:val="21"/>
              </w:rPr>
              <w:t>100%</w:t>
            </w:r>
            <w:r w:rsidRPr="00627F46">
              <w:rPr>
                <w:rFonts w:ascii="宋体" w:hAnsi="宋体" w:hint="eastAsia"/>
                <w:b/>
                <w:bCs/>
                <w:szCs w:val="21"/>
              </w:rPr>
              <w:t>比例抽检</w:t>
            </w:r>
          </w:p>
        </w:tc>
      </w:tr>
      <w:tr w:rsidR="008A031B" w:rsidRPr="00627F46" w:rsidTr="008E06A3">
        <w:trPr>
          <w:trHeight w:val="30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lastRenderedPageBreak/>
              <w:t>2.6</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电气设备</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vMerge/>
            <w:tcBorders>
              <w:top w:val="nil"/>
              <w:left w:val="nil"/>
              <w:bottom w:val="single" w:sz="8" w:space="0" w:color="auto"/>
              <w:right w:val="single" w:sz="8" w:space="0" w:color="auto"/>
            </w:tcBorders>
            <w:vAlign w:val="center"/>
            <w:hideMark/>
          </w:tcPr>
          <w:p w:rsidR="008A031B" w:rsidRPr="00627F46" w:rsidRDefault="008A031B" w:rsidP="008E06A3">
            <w:pPr>
              <w:widowControl/>
              <w:jc w:val="left"/>
              <w:rPr>
                <w:b/>
                <w:bCs/>
                <w:szCs w:val="21"/>
              </w:rPr>
            </w:pPr>
          </w:p>
        </w:tc>
      </w:tr>
      <w:tr w:rsidR="008A031B" w:rsidRPr="00627F46" w:rsidTr="008E06A3">
        <w:trPr>
          <w:trHeight w:val="105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2.7</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监测设施有效性及监测数据分析</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795"/>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2.8</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渗漏隐患探测</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水闸管理范围内上下游堤防</w:t>
            </w:r>
          </w:p>
        </w:tc>
      </w:tr>
      <w:tr w:rsidR="008A031B" w:rsidRPr="00627F46" w:rsidTr="008E06A3">
        <w:trPr>
          <w:trHeight w:val="78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2.9</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水下探测</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水闸管理范围内水下地形、结构物外观及冲刷情况等</w:t>
            </w:r>
          </w:p>
        </w:tc>
      </w:tr>
      <w:tr w:rsidR="008A031B" w:rsidRPr="00627F46" w:rsidTr="008E06A3">
        <w:trPr>
          <w:trHeight w:val="30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b/>
                <w:bCs/>
                <w:szCs w:val="21"/>
              </w:rPr>
            </w:pPr>
            <w:r w:rsidRPr="00627F46">
              <w:rPr>
                <w:b/>
                <w:bCs/>
                <w:szCs w:val="21"/>
              </w:rPr>
              <w:t>3</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安全复核</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b/>
                <w:bCs/>
                <w:szCs w:val="21"/>
              </w:rPr>
            </w:pPr>
            <w:r w:rsidRPr="00627F46">
              <w:rPr>
                <w:b/>
                <w:bCs/>
                <w:szCs w:val="21"/>
              </w:rPr>
              <w:t xml:space="preserve">　</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b/>
                <w:bCs/>
                <w:szCs w:val="21"/>
              </w:rPr>
            </w:pPr>
            <w:r w:rsidRPr="00627F46">
              <w:rPr>
                <w:b/>
                <w:bCs/>
                <w:szCs w:val="21"/>
              </w:rPr>
              <w:t xml:space="preserve">　</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b/>
                <w:bCs/>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b/>
                <w:bCs/>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54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3.1</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防洪标准复核</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54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3.2</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渗流安全复核</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54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3.3</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结构安全复核</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54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3.4</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抗震安全复核</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54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3.5</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金属结构安全复核</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54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3.6</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机电设备安全复核</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300"/>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b/>
                <w:bCs/>
                <w:szCs w:val="21"/>
              </w:rPr>
            </w:pPr>
            <w:r w:rsidRPr="00627F46">
              <w:rPr>
                <w:b/>
                <w:bCs/>
                <w:szCs w:val="21"/>
              </w:rPr>
              <w:t>4</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安全评价</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b/>
                <w:bCs/>
                <w:szCs w:val="21"/>
              </w:rPr>
            </w:pPr>
            <w:r w:rsidRPr="00627F46">
              <w:rPr>
                <w:b/>
                <w:bCs/>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b/>
                <w:bCs/>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r w:rsidR="008A031B" w:rsidRPr="00627F46" w:rsidTr="008E06A3">
        <w:trPr>
          <w:trHeight w:val="1065"/>
        </w:trPr>
        <w:tc>
          <w:tcPr>
            <w:tcW w:w="764" w:type="dxa"/>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b/>
                <w:bCs/>
                <w:szCs w:val="21"/>
              </w:rPr>
            </w:pPr>
            <w:r w:rsidRPr="00627F46">
              <w:rPr>
                <w:b/>
                <w:bCs/>
                <w:szCs w:val="21"/>
              </w:rPr>
              <w:t>5</w:t>
            </w:r>
          </w:p>
        </w:tc>
        <w:tc>
          <w:tcPr>
            <w:tcW w:w="1930"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专家评审费</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项</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b/>
                <w:bCs/>
                <w:szCs w:val="21"/>
              </w:rPr>
            </w:pPr>
            <w:r w:rsidRPr="00627F46">
              <w:rPr>
                <w:b/>
                <w:bCs/>
                <w:szCs w:val="21"/>
              </w:rPr>
              <w:t>1</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b/>
                <w:bCs/>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szCs w:val="21"/>
              </w:rPr>
            </w:pPr>
            <w:r w:rsidRPr="00627F46">
              <w:rPr>
                <w:rFonts w:ascii="宋体" w:hAnsi="宋体" w:cs="宋体" w:hint="eastAsia"/>
                <w:szCs w:val="21"/>
              </w:rPr>
              <w:t>大型水闸，</w:t>
            </w:r>
            <w:r w:rsidRPr="00627F46">
              <w:rPr>
                <w:szCs w:val="21"/>
              </w:rPr>
              <w:t>9</w:t>
            </w:r>
            <w:r w:rsidRPr="00627F46">
              <w:rPr>
                <w:rFonts w:ascii="宋体" w:hAnsi="宋体" w:cs="宋体" w:hint="eastAsia"/>
                <w:szCs w:val="21"/>
              </w:rPr>
              <w:t>名专家，会期</w:t>
            </w:r>
            <w:r w:rsidRPr="00627F46">
              <w:rPr>
                <w:szCs w:val="21"/>
              </w:rPr>
              <w:t>2</w:t>
            </w:r>
            <w:r w:rsidRPr="00627F46">
              <w:rPr>
                <w:rFonts w:ascii="宋体" w:hAnsi="宋体" w:cs="宋体" w:hint="eastAsia"/>
                <w:szCs w:val="21"/>
              </w:rPr>
              <w:t>天。（省级审定），含报告、材料印制费用。数量满足评审要求</w:t>
            </w:r>
          </w:p>
        </w:tc>
      </w:tr>
      <w:tr w:rsidR="008A031B" w:rsidRPr="00627F46" w:rsidTr="008E06A3">
        <w:trPr>
          <w:trHeight w:val="285"/>
        </w:trPr>
        <w:tc>
          <w:tcPr>
            <w:tcW w:w="2694" w:type="dxa"/>
            <w:gridSpan w:val="2"/>
            <w:tcBorders>
              <w:top w:val="nil"/>
              <w:left w:val="single" w:sz="8" w:space="0" w:color="auto"/>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合计总费用（元）</w:t>
            </w:r>
          </w:p>
        </w:tc>
        <w:tc>
          <w:tcPr>
            <w:tcW w:w="709"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 xml:space="preserve">　</w:t>
            </w:r>
          </w:p>
        </w:tc>
        <w:tc>
          <w:tcPr>
            <w:tcW w:w="992"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rFonts w:ascii="宋体" w:hAnsi="宋体" w:cs="宋体"/>
                <w:b/>
                <w:bCs/>
                <w:szCs w:val="21"/>
              </w:rPr>
            </w:pPr>
            <w:r w:rsidRPr="00627F46">
              <w:rPr>
                <w:rFonts w:ascii="宋体" w:hAnsi="宋体" w:cs="宋体" w:hint="eastAsia"/>
                <w:b/>
                <w:bCs/>
                <w:szCs w:val="21"/>
              </w:rPr>
              <w:t xml:space="preserve">　</w:t>
            </w:r>
          </w:p>
        </w:tc>
        <w:tc>
          <w:tcPr>
            <w:tcW w:w="1417"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rFonts w:ascii="宋体" w:hAnsi="宋体" w:cs="宋体"/>
                <w:b/>
                <w:bCs/>
                <w:szCs w:val="21"/>
              </w:rPr>
            </w:pPr>
          </w:p>
        </w:tc>
        <w:tc>
          <w:tcPr>
            <w:tcW w:w="1134" w:type="dxa"/>
            <w:tcBorders>
              <w:top w:val="nil"/>
              <w:left w:val="nil"/>
              <w:bottom w:val="single" w:sz="8" w:space="0" w:color="auto"/>
              <w:right w:val="single" w:sz="8" w:space="0" w:color="auto"/>
            </w:tcBorders>
            <w:shd w:val="clear" w:color="auto" w:fill="auto"/>
            <w:vAlign w:val="center"/>
          </w:tcPr>
          <w:p w:rsidR="008A031B" w:rsidRPr="00627F46" w:rsidRDefault="008A031B" w:rsidP="008E06A3">
            <w:pPr>
              <w:widowControl/>
              <w:jc w:val="center"/>
              <w:rPr>
                <w:b/>
                <w:bCs/>
                <w:szCs w:val="21"/>
              </w:rPr>
            </w:pPr>
          </w:p>
        </w:tc>
        <w:tc>
          <w:tcPr>
            <w:tcW w:w="1617" w:type="dxa"/>
            <w:tcBorders>
              <w:top w:val="nil"/>
              <w:left w:val="nil"/>
              <w:bottom w:val="single" w:sz="8" w:space="0" w:color="auto"/>
              <w:right w:val="single" w:sz="8" w:space="0" w:color="auto"/>
            </w:tcBorders>
            <w:shd w:val="clear" w:color="auto" w:fill="auto"/>
            <w:vAlign w:val="center"/>
            <w:hideMark/>
          </w:tcPr>
          <w:p w:rsidR="008A031B" w:rsidRPr="00627F46" w:rsidRDefault="008A031B" w:rsidP="008E06A3">
            <w:pPr>
              <w:widowControl/>
              <w:jc w:val="center"/>
              <w:rPr>
                <w:szCs w:val="21"/>
              </w:rPr>
            </w:pPr>
            <w:r w:rsidRPr="00627F46">
              <w:rPr>
                <w:szCs w:val="21"/>
              </w:rPr>
              <w:t xml:space="preserve">　</w:t>
            </w:r>
          </w:p>
        </w:tc>
      </w:tr>
    </w:tbl>
    <w:p w:rsidR="00396EC2" w:rsidRPr="00627F46" w:rsidRDefault="00F53BF5">
      <w:pPr>
        <w:spacing w:line="360" w:lineRule="auto"/>
        <w:ind w:firstLine="4095"/>
        <w:textAlignment w:val="baseline"/>
        <w:rPr>
          <w:rFonts w:ascii="宋体" w:hAnsi="宋体" w:cs="宋体"/>
          <w:sz w:val="20"/>
        </w:rPr>
      </w:pPr>
      <w:r w:rsidRPr="00627F46">
        <w:rPr>
          <w:rFonts w:ascii="宋体" w:hAnsi="宋体" w:cs="宋体"/>
        </w:rPr>
        <w:t xml:space="preserve">  投标人名称(</w:t>
      </w:r>
      <w:proofErr w:type="gramStart"/>
      <w:r w:rsidRPr="00627F46">
        <w:rPr>
          <w:rFonts w:ascii="宋体" w:hAnsi="宋体" w:cs="宋体"/>
        </w:rPr>
        <w:t>签电子</w:t>
      </w:r>
      <w:proofErr w:type="gramEnd"/>
      <w:r w:rsidRPr="00627F46">
        <w:rPr>
          <w:rFonts w:ascii="宋体" w:hAnsi="宋体" w:cs="宋体"/>
        </w:rPr>
        <w:t>公章)：</w:t>
      </w:r>
    </w:p>
    <w:p w:rsidR="00396EC2" w:rsidRPr="00627F46" w:rsidRDefault="00F53BF5">
      <w:pPr>
        <w:spacing w:line="360" w:lineRule="auto"/>
        <w:textAlignment w:val="baseline"/>
        <w:rPr>
          <w:rFonts w:ascii="宋体" w:hAnsi="宋体" w:cs="宋体"/>
          <w:sz w:val="20"/>
        </w:rPr>
      </w:pPr>
      <w:r w:rsidRPr="00627F46">
        <w:rPr>
          <w:rFonts w:ascii="宋体" w:hAnsi="宋体" w:cs="宋体"/>
        </w:rPr>
        <w:t xml:space="preserve">                                       法定代表人或授权委托人(签章或签字)：</w:t>
      </w:r>
    </w:p>
    <w:p w:rsidR="00396EC2" w:rsidRPr="00627F46" w:rsidRDefault="00396EC2">
      <w:pPr>
        <w:spacing w:line="360" w:lineRule="auto"/>
        <w:ind w:firstLine="435"/>
        <w:textAlignment w:val="baseline"/>
        <w:rPr>
          <w:rFonts w:ascii="宋体" w:hAnsi="宋体" w:cs="宋体"/>
          <w:sz w:val="24"/>
        </w:rPr>
      </w:pPr>
    </w:p>
    <w:p w:rsidR="00396EC2" w:rsidRPr="00627F46" w:rsidRDefault="00F53BF5">
      <w:pPr>
        <w:spacing w:line="360" w:lineRule="auto"/>
        <w:ind w:firstLine="435"/>
        <w:textAlignment w:val="baseline"/>
        <w:rPr>
          <w:rFonts w:ascii="宋体" w:hAnsi="宋体" w:cs="宋体"/>
          <w:b/>
          <w:sz w:val="28"/>
        </w:rPr>
      </w:pPr>
      <w:r w:rsidRPr="00627F46">
        <w:rPr>
          <w:rFonts w:ascii="宋体" w:hAnsi="宋体" w:cs="宋体"/>
          <w:sz w:val="24"/>
        </w:rPr>
        <w:t xml:space="preserve">     日        期：</w:t>
      </w:r>
    </w:p>
    <w:p w:rsidR="00396EC2" w:rsidRPr="00627F46" w:rsidRDefault="00F53BF5">
      <w:pPr>
        <w:spacing w:line="360" w:lineRule="auto"/>
        <w:rPr>
          <w:rFonts w:ascii="仿宋_GB2312" w:eastAsia="仿宋_GB2312" w:hAnsi="仿宋_GB2312" w:cs="仿宋_GB2312"/>
          <w:sz w:val="30"/>
        </w:rPr>
      </w:pPr>
      <w:r w:rsidRPr="00627F46">
        <w:rPr>
          <w:rFonts w:ascii="宋体" w:hAnsi="宋体" w:cs="宋体"/>
          <w:b/>
          <w:sz w:val="28"/>
        </w:rPr>
        <w:br w:type="page"/>
      </w:r>
      <w:r w:rsidRPr="00627F46">
        <w:rPr>
          <w:rFonts w:ascii="宋体" w:hAnsi="宋体" w:cs="宋体"/>
          <w:b/>
          <w:sz w:val="28"/>
        </w:rPr>
        <w:lastRenderedPageBreak/>
        <w:t>附件12</w:t>
      </w:r>
    </w:p>
    <w:p w:rsidR="00396EC2" w:rsidRPr="00627F46" w:rsidRDefault="00F53BF5">
      <w:pPr>
        <w:widowControl/>
        <w:jc w:val="center"/>
        <w:rPr>
          <w:rFonts w:ascii="宋体" w:hAnsi="宋体" w:cs="宋体"/>
          <w:b/>
          <w:sz w:val="36"/>
          <w:szCs w:val="36"/>
        </w:rPr>
      </w:pPr>
      <w:r w:rsidRPr="00627F46">
        <w:rPr>
          <w:rFonts w:ascii="宋体" w:hAnsi="宋体" w:cs="宋体" w:hint="eastAsia"/>
          <w:b/>
          <w:sz w:val="36"/>
          <w:szCs w:val="36"/>
        </w:rPr>
        <w:t>中小企业声明函</w:t>
      </w:r>
    </w:p>
    <w:p w:rsidR="00396EC2" w:rsidRPr="00627F46" w:rsidRDefault="00396EC2">
      <w:pPr>
        <w:pStyle w:val="a1"/>
      </w:pPr>
    </w:p>
    <w:p w:rsidR="00396EC2" w:rsidRPr="00627F46" w:rsidRDefault="00F53BF5">
      <w:pPr>
        <w:widowControl/>
        <w:spacing w:line="360" w:lineRule="auto"/>
        <w:ind w:firstLineChars="200" w:firstLine="480"/>
        <w:jc w:val="left"/>
        <w:rPr>
          <w:rFonts w:ascii="宋体" w:hAnsi="宋体" w:cs="宋体"/>
          <w:sz w:val="24"/>
        </w:rPr>
      </w:pPr>
      <w:r w:rsidRPr="00627F46">
        <w:rPr>
          <w:rFonts w:ascii="宋体" w:hAnsi="宋体" w:cs="宋体" w:hint="eastAsia"/>
          <w:sz w:val="24"/>
        </w:rPr>
        <w:t>本公司（联合体）郑重声明，根据《政府采购促进中小企业发展管理办法》（财库﹝2020﹞46 号）的规定，本公司（联合体）参加</w:t>
      </w:r>
      <w:r w:rsidRPr="00627F46">
        <w:rPr>
          <w:rFonts w:ascii="宋体" w:hAnsi="宋体" w:cs="宋体" w:hint="eastAsia"/>
          <w:i/>
          <w:sz w:val="24"/>
          <w:u w:val="single"/>
        </w:rPr>
        <w:t>（单位名称）</w:t>
      </w:r>
      <w:r w:rsidRPr="00627F46">
        <w:rPr>
          <w:rFonts w:ascii="宋体" w:hAnsi="宋体" w:cs="宋体" w:hint="eastAsia"/>
          <w:sz w:val="24"/>
        </w:rPr>
        <w:t>的</w:t>
      </w:r>
      <w:r w:rsidRPr="00627F46">
        <w:rPr>
          <w:rFonts w:ascii="宋体" w:hAnsi="宋体" w:cs="宋体" w:hint="eastAsia"/>
          <w:i/>
          <w:sz w:val="24"/>
          <w:u w:val="single"/>
        </w:rPr>
        <w:t>（项目名称）</w:t>
      </w:r>
      <w:r w:rsidRPr="00627F46">
        <w:rPr>
          <w:rFonts w:ascii="宋体" w:hAnsi="宋体" w:cs="宋体" w:hint="eastAsia"/>
          <w:sz w:val="24"/>
        </w:rPr>
        <w:t xml:space="preserve">采购活动，服务全部由符合政策要求的中小企业承接。相关企业（含联合体中的中小企业、签订分包意向协议的中小企业）的具体情 </w:t>
      </w:r>
      <w:proofErr w:type="gramStart"/>
      <w:r w:rsidRPr="00627F46">
        <w:rPr>
          <w:rFonts w:ascii="宋体" w:hAnsi="宋体" w:cs="宋体" w:hint="eastAsia"/>
          <w:sz w:val="24"/>
        </w:rPr>
        <w:t>况</w:t>
      </w:r>
      <w:proofErr w:type="gramEnd"/>
      <w:r w:rsidRPr="00627F46">
        <w:rPr>
          <w:rFonts w:ascii="宋体" w:hAnsi="宋体" w:cs="宋体" w:hint="eastAsia"/>
          <w:sz w:val="24"/>
        </w:rPr>
        <w:t>如下：</w:t>
      </w:r>
    </w:p>
    <w:p w:rsidR="00396EC2" w:rsidRPr="00627F46" w:rsidRDefault="00F53BF5">
      <w:pPr>
        <w:widowControl/>
        <w:spacing w:line="360" w:lineRule="auto"/>
        <w:ind w:firstLineChars="200" w:firstLine="480"/>
        <w:jc w:val="left"/>
        <w:rPr>
          <w:rFonts w:ascii="宋体" w:hAnsi="宋体" w:cs="宋体"/>
          <w:sz w:val="24"/>
        </w:rPr>
      </w:pPr>
      <w:r w:rsidRPr="00627F46">
        <w:rPr>
          <w:rFonts w:ascii="宋体" w:hAnsi="宋体" w:cs="宋体" w:hint="eastAsia"/>
          <w:sz w:val="24"/>
        </w:rPr>
        <w:t xml:space="preserve">1. </w:t>
      </w:r>
      <w:r w:rsidRPr="00627F46">
        <w:rPr>
          <w:rFonts w:ascii="宋体" w:hAnsi="宋体" w:cs="宋体" w:hint="eastAsia"/>
          <w:i/>
          <w:sz w:val="24"/>
          <w:u w:val="single"/>
        </w:rPr>
        <w:t xml:space="preserve">（标的名称） </w:t>
      </w:r>
      <w:r w:rsidRPr="00627F46">
        <w:rPr>
          <w:rFonts w:ascii="宋体" w:hAnsi="宋体" w:cs="宋体" w:hint="eastAsia"/>
          <w:sz w:val="24"/>
        </w:rPr>
        <w:t>，属于</w:t>
      </w:r>
      <w:r w:rsidRPr="00627F46">
        <w:rPr>
          <w:rFonts w:ascii="宋体" w:hAnsi="宋体" w:cs="宋体" w:hint="eastAsia"/>
          <w:i/>
          <w:sz w:val="24"/>
          <w:u w:val="single"/>
        </w:rPr>
        <w:t>（采购文件中明确的所属行业）</w:t>
      </w:r>
      <w:r w:rsidRPr="00627F46">
        <w:rPr>
          <w:rFonts w:ascii="宋体" w:hAnsi="宋体" w:cs="宋体" w:hint="eastAsia"/>
          <w:sz w:val="24"/>
        </w:rPr>
        <w:t>；承建（承接）企业为</w:t>
      </w:r>
      <w:r w:rsidRPr="00627F46">
        <w:rPr>
          <w:rFonts w:ascii="宋体" w:hAnsi="宋体" w:cs="宋体" w:hint="eastAsia"/>
          <w:i/>
          <w:sz w:val="24"/>
          <w:u w:val="single"/>
        </w:rPr>
        <w:t>（企业名称）</w:t>
      </w:r>
      <w:r w:rsidRPr="00627F46">
        <w:rPr>
          <w:rFonts w:ascii="宋体" w:hAnsi="宋体" w:cs="宋体" w:hint="eastAsia"/>
          <w:sz w:val="24"/>
        </w:rPr>
        <w:t>，从业人员</w:t>
      </w:r>
      <w:r w:rsidRPr="00627F46">
        <w:rPr>
          <w:rFonts w:ascii="宋体" w:hAnsi="宋体" w:cs="宋体"/>
          <w:sz w:val="24"/>
          <w:u w:val="single"/>
        </w:rPr>
        <w:t xml:space="preserve">   </w:t>
      </w:r>
      <w:r w:rsidRPr="00627F46">
        <w:rPr>
          <w:rFonts w:ascii="宋体" w:hAnsi="宋体" w:cs="宋体" w:hint="eastAsia"/>
          <w:sz w:val="24"/>
        </w:rPr>
        <w:t>人，营业收入为</w:t>
      </w:r>
      <w:r w:rsidRPr="00627F46">
        <w:rPr>
          <w:rFonts w:ascii="宋体" w:hAnsi="宋体" w:cs="宋体"/>
          <w:sz w:val="24"/>
          <w:u w:val="single"/>
        </w:rPr>
        <w:t xml:space="preserve">   </w:t>
      </w:r>
      <w:r w:rsidRPr="00627F46">
        <w:rPr>
          <w:rFonts w:ascii="宋体" w:hAnsi="宋体" w:cs="宋体" w:hint="eastAsia"/>
          <w:sz w:val="24"/>
        </w:rPr>
        <w:t>万元，资产总额为</w:t>
      </w:r>
      <w:r w:rsidRPr="00627F46">
        <w:rPr>
          <w:rFonts w:ascii="宋体" w:hAnsi="宋体" w:cs="宋体"/>
          <w:sz w:val="24"/>
          <w:u w:val="single"/>
        </w:rPr>
        <w:t xml:space="preserve">   </w:t>
      </w:r>
      <w:r w:rsidRPr="00627F46">
        <w:rPr>
          <w:rFonts w:ascii="宋体" w:hAnsi="宋体" w:cs="宋体" w:hint="eastAsia"/>
          <w:sz w:val="24"/>
        </w:rPr>
        <w:t>万元，属于</w:t>
      </w:r>
      <w:r w:rsidRPr="00627F46">
        <w:rPr>
          <w:rFonts w:ascii="宋体" w:hAnsi="宋体" w:cs="宋体" w:hint="eastAsia"/>
          <w:i/>
          <w:sz w:val="24"/>
          <w:u w:val="single"/>
        </w:rPr>
        <w:t>（中型企业、 小型企业、微型企业）</w:t>
      </w:r>
      <w:r w:rsidRPr="00627F46">
        <w:rPr>
          <w:rFonts w:ascii="宋体" w:hAnsi="宋体" w:cs="宋体" w:hint="eastAsia"/>
          <w:sz w:val="24"/>
        </w:rPr>
        <w:t xml:space="preserve">； </w:t>
      </w:r>
    </w:p>
    <w:p w:rsidR="00396EC2" w:rsidRPr="00627F46" w:rsidRDefault="00F53BF5">
      <w:pPr>
        <w:widowControl/>
        <w:spacing w:line="360" w:lineRule="auto"/>
        <w:ind w:firstLineChars="200" w:firstLine="480"/>
        <w:jc w:val="left"/>
        <w:rPr>
          <w:rFonts w:ascii="宋体" w:hAnsi="宋体" w:cs="宋体"/>
          <w:sz w:val="24"/>
        </w:rPr>
      </w:pPr>
      <w:r w:rsidRPr="00627F46">
        <w:rPr>
          <w:rFonts w:ascii="宋体" w:hAnsi="宋体" w:cs="宋体"/>
          <w:sz w:val="24"/>
        </w:rPr>
        <w:t xml:space="preserve">2. </w:t>
      </w:r>
      <w:r w:rsidRPr="00627F46">
        <w:rPr>
          <w:rFonts w:ascii="宋体" w:hAnsi="宋体" w:cs="宋体" w:hint="eastAsia"/>
          <w:i/>
          <w:sz w:val="24"/>
          <w:u w:val="single"/>
        </w:rPr>
        <w:t xml:space="preserve">（标的名称） </w:t>
      </w:r>
      <w:r w:rsidRPr="00627F46">
        <w:rPr>
          <w:rFonts w:ascii="宋体" w:hAnsi="宋体" w:cs="宋体" w:hint="eastAsia"/>
          <w:sz w:val="24"/>
        </w:rPr>
        <w:t>，属于</w:t>
      </w:r>
      <w:r w:rsidRPr="00627F46">
        <w:rPr>
          <w:rFonts w:ascii="宋体" w:hAnsi="宋体" w:cs="宋体" w:hint="eastAsia"/>
          <w:i/>
          <w:sz w:val="24"/>
          <w:u w:val="single"/>
        </w:rPr>
        <w:t>（采购文件中明确的所属行业）</w:t>
      </w:r>
      <w:r w:rsidRPr="00627F46">
        <w:rPr>
          <w:rFonts w:ascii="宋体" w:hAnsi="宋体" w:cs="宋体" w:hint="eastAsia"/>
          <w:sz w:val="24"/>
        </w:rPr>
        <w:t>；承建（承接）企业为</w:t>
      </w:r>
      <w:r w:rsidRPr="00627F46">
        <w:rPr>
          <w:rFonts w:ascii="宋体" w:hAnsi="宋体" w:cs="宋体" w:hint="eastAsia"/>
          <w:i/>
          <w:sz w:val="24"/>
          <w:u w:val="single"/>
        </w:rPr>
        <w:t>（企业名称）</w:t>
      </w:r>
      <w:r w:rsidRPr="00627F46">
        <w:rPr>
          <w:rFonts w:ascii="宋体" w:hAnsi="宋体" w:cs="宋体" w:hint="eastAsia"/>
          <w:sz w:val="24"/>
        </w:rPr>
        <w:t>，从业人员</w:t>
      </w:r>
      <w:r w:rsidRPr="00627F46">
        <w:rPr>
          <w:rFonts w:ascii="宋体" w:hAnsi="宋体" w:cs="宋体" w:hint="eastAsia"/>
          <w:sz w:val="24"/>
          <w:u w:val="single"/>
        </w:rPr>
        <w:t xml:space="preserve">   </w:t>
      </w:r>
      <w:r w:rsidRPr="00627F46">
        <w:rPr>
          <w:rFonts w:ascii="宋体" w:hAnsi="宋体" w:cs="宋体" w:hint="eastAsia"/>
          <w:sz w:val="24"/>
        </w:rPr>
        <w:t>人，营业收入为</w:t>
      </w:r>
      <w:r w:rsidRPr="00627F46">
        <w:rPr>
          <w:rFonts w:ascii="宋体" w:hAnsi="宋体" w:cs="宋体" w:hint="eastAsia"/>
          <w:sz w:val="24"/>
          <w:u w:val="single"/>
        </w:rPr>
        <w:t xml:space="preserve">   </w:t>
      </w:r>
      <w:r w:rsidRPr="00627F46">
        <w:rPr>
          <w:rFonts w:ascii="宋体" w:hAnsi="宋体" w:cs="宋体" w:hint="eastAsia"/>
          <w:sz w:val="24"/>
        </w:rPr>
        <w:t>万元，资产总额为</w:t>
      </w:r>
      <w:r w:rsidRPr="00627F46">
        <w:rPr>
          <w:rFonts w:ascii="宋体" w:hAnsi="宋体" w:cs="宋体" w:hint="eastAsia"/>
          <w:sz w:val="24"/>
          <w:u w:val="single"/>
        </w:rPr>
        <w:t xml:space="preserve">   </w:t>
      </w:r>
      <w:r w:rsidRPr="00627F46">
        <w:rPr>
          <w:rFonts w:ascii="宋体" w:hAnsi="宋体" w:cs="宋体" w:hint="eastAsia"/>
          <w:sz w:val="24"/>
        </w:rPr>
        <w:t>万元，属于</w:t>
      </w:r>
      <w:r w:rsidRPr="00627F46">
        <w:rPr>
          <w:rFonts w:ascii="宋体" w:hAnsi="宋体" w:cs="宋体" w:hint="eastAsia"/>
          <w:i/>
          <w:sz w:val="24"/>
          <w:u w:val="single"/>
        </w:rPr>
        <w:t>（中型企业、 小型企业、微型企业）</w:t>
      </w:r>
      <w:r w:rsidRPr="00627F46">
        <w:rPr>
          <w:rFonts w:ascii="宋体" w:hAnsi="宋体" w:cs="宋体" w:hint="eastAsia"/>
          <w:sz w:val="24"/>
        </w:rPr>
        <w:t>；</w:t>
      </w:r>
    </w:p>
    <w:p w:rsidR="00396EC2" w:rsidRPr="00627F46" w:rsidRDefault="00F53BF5">
      <w:pPr>
        <w:widowControl/>
        <w:spacing w:line="360" w:lineRule="auto"/>
        <w:ind w:firstLineChars="200" w:firstLine="480"/>
        <w:jc w:val="left"/>
        <w:rPr>
          <w:rFonts w:ascii="宋体" w:hAnsi="宋体" w:cs="宋体"/>
          <w:sz w:val="24"/>
        </w:rPr>
      </w:pPr>
      <w:r w:rsidRPr="00627F46">
        <w:rPr>
          <w:rFonts w:ascii="宋体" w:hAnsi="宋体" w:cs="宋体" w:hint="eastAsia"/>
          <w:sz w:val="24"/>
        </w:rPr>
        <w:t>……</w:t>
      </w:r>
    </w:p>
    <w:p w:rsidR="00396EC2" w:rsidRPr="00627F46" w:rsidRDefault="00F53BF5">
      <w:pPr>
        <w:widowControl/>
        <w:spacing w:line="360" w:lineRule="auto"/>
        <w:ind w:firstLineChars="200" w:firstLine="480"/>
        <w:jc w:val="left"/>
        <w:rPr>
          <w:rFonts w:ascii="宋体" w:hAnsi="宋体" w:cs="宋体"/>
          <w:sz w:val="24"/>
        </w:rPr>
      </w:pPr>
      <w:r w:rsidRPr="00627F46">
        <w:rPr>
          <w:rFonts w:ascii="宋体" w:hAnsi="宋体" w:cs="宋体" w:hint="eastAsia"/>
          <w:sz w:val="24"/>
        </w:rPr>
        <w:t>以上企业，不属于大企业的分支机构，不存在控股股东为大企业的情形，也不存在与大企业的负责人为同一人的情形。</w:t>
      </w:r>
    </w:p>
    <w:p w:rsidR="00396EC2" w:rsidRPr="00627F46" w:rsidRDefault="00F53BF5">
      <w:pPr>
        <w:widowControl/>
        <w:spacing w:line="360" w:lineRule="auto"/>
        <w:ind w:firstLineChars="200" w:firstLine="480"/>
        <w:jc w:val="left"/>
        <w:rPr>
          <w:rFonts w:ascii="宋体" w:hAnsi="宋体" w:cs="宋体"/>
          <w:sz w:val="24"/>
        </w:rPr>
      </w:pPr>
      <w:r w:rsidRPr="00627F46">
        <w:rPr>
          <w:rFonts w:ascii="宋体" w:hAnsi="宋体" w:cs="宋体" w:hint="eastAsia"/>
          <w:sz w:val="24"/>
        </w:rPr>
        <w:t xml:space="preserve">本企业对上述声明内容的真实性负责。如有虚假，将依法承担相应责任。 </w:t>
      </w:r>
    </w:p>
    <w:p w:rsidR="00396EC2" w:rsidRPr="00627F46" w:rsidRDefault="00396EC2">
      <w:pPr>
        <w:pStyle w:val="a1"/>
        <w:rPr>
          <w:rFonts w:ascii="宋体" w:hAnsi="宋体" w:cs="宋体"/>
          <w:szCs w:val="21"/>
        </w:rPr>
      </w:pPr>
    </w:p>
    <w:p w:rsidR="00396EC2" w:rsidRPr="00627F46" w:rsidRDefault="00396EC2">
      <w:pPr>
        <w:pStyle w:val="a1"/>
        <w:rPr>
          <w:rFonts w:ascii="宋体" w:hAnsi="宋体" w:cs="宋体"/>
          <w:szCs w:val="21"/>
        </w:rPr>
      </w:pPr>
    </w:p>
    <w:p w:rsidR="00396EC2" w:rsidRPr="00627F46" w:rsidRDefault="00396EC2">
      <w:pPr>
        <w:pStyle w:val="a1"/>
        <w:rPr>
          <w:rFonts w:ascii="宋体" w:hAnsi="宋体" w:cs="宋体"/>
          <w:szCs w:val="21"/>
        </w:rPr>
      </w:pPr>
    </w:p>
    <w:p w:rsidR="00396EC2" w:rsidRPr="00627F46" w:rsidRDefault="00396EC2">
      <w:pPr>
        <w:pStyle w:val="a1"/>
        <w:rPr>
          <w:rFonts w:ascii="宋体" w:hAnsi="宋体" w:cs="宋体"/>
          <w:szCs w:val="21"/>
        </w:rPr>
      </w:pPr>
    </w:p>
    <w:p w:rsidR="00396EC2" w:rsidRPr="00627F46" w:rsidRDefault="00396EC2">
      <w:pPr>
        <w:pStyle w:val="a1"/>
        <w:rPr>
          <w:rFonts w:ascii="宋体" w:hAnsi="宋体" w:cs="宋体"/>
          <w:szCs w:val="21"/>
        </w:rPr>
      </w:pPr>
    </w:p>
    <w:p w:rsidR="00396EC2" w:rsidRPr="00627F46" w:rsidRDefault="00396EC2">
      <w:pPr>
        <w:pStyle w:val="a1"/>
        <w:rPr>
          <w:rFonts w:ascii="宋体" w:hAnsi="宋体" w:cs="宋体"/>
          <w:szCs w:val="21"/>
        </w:rPr>
      </w:pPr>
    </w:p>
    <w:p w:rsidR="00396EC2" w:rsidRPr="00627F46" w:rsidRDefault="00396EC2">
      <w:pPr>
        <w:pStyle w:val="a1"/>
        <w:rPr>
          <w:rFonts w:ascii="宋体" w:hAnsi="宋体" w:cs="宋体"/>
          <w:szCs w:val="21"/>
        </w:rPr>
      </w:pPr>
    </w:p>
    <w:p w:rsidR="00396EC2" w:rsidRPr="00627F46" w:rsidRDefault="00F53BF5">
      <w:pPr>
        <w:pStyle w:val="a1"/>
        <w:rPr>
          <w:rFonts w:ascii="宋体" w:hAnsi="宋体" w:cs="宋体"/>
          <w:szCs w:val="21"/>
        </w:rPr>
      </w:pPr>
      <w:r w:rsidRPr="00627F46">
        <w:rPr>
          <w:rFonts w:ascii="宋体" w:hAnsi="宋体" w:cs="宋体" w:hint="eastAsia"/>
          <w:szCs w:val="21"/>
        </w:rPr>
        <w:t>注：从业人员、营业收入、资产总额填报上一年度数据，无上</w:t>
      </w:r>
      <w:proofErr w:type="gramStart"/>
      <w:r w:rsidRPr="00627F46">
        <w:rPr>
          <w:rFonts w:ascii="宋体" w:hAnsi="宋体" w:cs="宋体" w:hint="eastAsia"/>
          <w:szCs w:val="21"/>
        </w:rPr>
        <w:t>一</w:t>
      </w:r>
      <w:proofErr w:type="gramEnd"/>
      <w:r w:rsidRPr="00627F46">
        <w:rPr>
          <w:rFonts w:ascii="宋体" w:hAnsi="宋体" w:cs="宋体" w:hint="eastAsia"/>
          <w:szCs w:val="21"/>
        </w:rPr>
        <w:t>年度数据的新成立企业可不填报。</w:t>
      </w:r>
    </w:p>
    <w:p w:rsidR="00396EC2" w:rsidRPr="00627F46" w:rsidRDefault="00396EC2">
      <w:pPr>
        <w:pStyle w:val="a1"/>
      </w:pPr>
    </w:p>
    <w:p w:rsidR="00396EC2" w:rsidRPr="00627F46" w:rsidRDefault="00396EC2">
      <w:pPr>
        <w:widowControl/>
        <w:spacing w:line="360" w:lineRule="auto"/>
        <w:jc w:val="center"/>
        <w:rPr>
          <w:rFonts w:ascii="宋体" w:hAnsi="宋体" w:cs="宋体"/>
          <w:sz w:val="24"/>
        </w:rPr>
      </w:pPr>
    </w:p>
    <w:p w:rsidR="00396EC2" w:rsidRPr="00627F46" w:rsidRDefault="00F53BF5">
      <w:pPr>
        <w:widowControl/>
        <w:spacing w:line="360" w:lineRule="auto"/>
        <w:jc w:val="center"/>
        <w:rPr>
          <w:rFonts w:ascii="宋体" w:hAnsi="宋体" w:cs="宋体"/>
          <w:sz w:val="24"/>
        </w:rPr>
      </w:pPr>
      <w:r w:rsidRPr="00627F46">
        <w:rPr>
          <w:rFonts w:ascii="宋体" w:hAnsi="宋体" w:cs="宋体" w:hint="eastAsia"/>
          <w:sz w:val="24"/>
        </w:rPr>
        <w:t xml:space="preserve">                                企业名称（盖章）： </w:t>
      </w:r>
    </w:p>
    <w:p w:rsidR="00396EC2" w:rsidRPr="00627F46" w:rsidRDefault="00F53BF5">
      <w:pPr>
        <w:widowControl/>
        <w:jc w:val="left"/>
        <w:rPr>
          <w:rFonts w:ascii="宋体" w:hAnsi="宋体" w:cs="宋体"/>
          <w:b/>
          <w:sz w:val="28"/>
        </w:rPr>
      </w:pPr>
      <w:r w:rsidRPr="00627F46">
        <w:rPr>
          <w:rFonts w:ascii="宋体" w:hAnsi="宋体" w:cs="宋体" w:hint="eastAsia"/>
          <w:sz w:val="24"/>
        </w:rPr>
        <w:t xml:space="preserve">                     日 期：</w:t>
      </w:r>
      <w:r w:rsidRPr="00627F46">
        <w:rPr>
          <w:rFonts w:ascii="宋体" w:hAnsi="宋体" w:cs="宋体"/>
          <w:b/>
          <w:sz w:val="28"/>
        </w:rPr>
        <w:br w:type="page"/>
      </w:r>
    </w:p>
    <w:p w:rsidR="00396EC2" w:rsidRPr="00627F46" w:rsidRDefault="00F53BF5">
      <w:pPr>
        <w:pStyle w:val="ad"/>
        <w:spacing w:line="360" w:lineRule="auto"/>
        <w:jc w:val="left"/>
        <w:outlineLvl w:val="1"/>
        <w:rPr>
          <w:rFonts w:hAnsi="宋体" w:cs="宋体"/>
          <w:b/>
          <w:sz w:val="28"/>
        </w:rPr>
      </w:pPr>
      <w:bookmarkStart w:id="33" w:name="_Toc31434"/>
      <w:r w:rsidRPr="00627F46">
        <w:rPr>
          <w:rFonts w:hAnsi="宋体" w:cs="宋体"/>
          <w:b/>
          <w:sz w:val="28"/>
        </w:rPr>
        <w:lastRenderedPageBreak/>
        <w:t>附件1</w:t>
      </w:r>
      <w:r w:rsidRPr="00627F46">
        <w:rPr>
          <w:rFonts w:hAnsi="宋体" w:cs="宋体" w:hint="eastAsia"/>
          <w:b/>
          <w:sz w:val="28"/>
        </w:rPr>
        <w:t>3</w:t>
      </w:r>
      <w:bookmarkEnd w:id="33"/>
    </w:p>
    <w:p w:rsidR="00396EC2" w:rsidRPr="00627F46" w:rsidRDefault="00F53BF5">
      <w:pPr>
        <w:pStyle w:val="ad"/>
        <w:spacing w:line="360" w:lineRule="auto"/>
        <w:jc w:val="center"/>
        <w:outlineLvl w:val="1"/>
        <w:rPr>
          <w:rFonts w:hAnsi="宋体"/>
          <w:b/>
          <w:sz w:val="32"/>
          <w:szCs w:val="32"/>
          <w:lang w:val="en-GB"/>
        </w:rPr>
      </w:pPr>
      <w:bookmarkStart w:id="34" w:name="_Toc17989"/>
      <w:r w:rsidRPr="00627F46">
        <w:rPr>
          <w:rFonts w:hAnsi="宋体" w:hint="eastAsia"/>
          <w:b/>
          <w:sz w:val="32"/>
          <w:szCs w:val="32"/>
          <w:lang w:val="en-GB"/>
        </w:rPr>
        <w:t>残疾人福利性单位声明函</w:t>
      </w:r>
      <w:bookmarkEnd w:id="34"/>
    </w:p>
    <w:p w:rsidR="00396EC2" w:rsidRPr="00627F46" w:rsidRDefault="00F53BF5" w:rsidP="00F53BF5">
      <w:pPr>
        <w:spacing w:line="588" w:lineRule="exact"/>
        <w:ind w:firstLineChars="200" w:firstLine="492"/>
        <w:rPr>
          <w:rFonts w:ascii="宋体" w:hAnsi="宋体"/>
          <w:spacing w:val="6"/>
          <w:sz w:val="24"/>
        </w:rPr>
      </w:pPr>
      <w:r w:rsidRPr="00627F46">
        <w:rPr>
          <w:rFonts w:ascii="宋体" w:hAnsi="宋体" w:hint="eastAsia"/>
          <w:spacing w:val="6"/>
          <w:sz w:val="24"/>
        </w:rPr>
        <w:t>本单位郑重声明，根据《财政部 民政部 中国残疾人联合会关于促进残疾人就业政府采购政策的通知》（财库〔2017〕 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rsidR="00396EC2" w:rsidRPr="00627F46" w:rsidRDefault="00F53BF5" w:rsidP="00F53BF5">
      <w:pPr>
        <w:spacing w:line="588" w:lineRule="exact"/>
        <w:ind w:firstLineChars="200" w:firstLine="492"/>
        <w:rPr>
          <w:rFonts w:ascii="宋体" w:hAnsi="宋体"/>
          <w:spacing w:val="6"/>
          <w:sz w:val="24"/>
        </w:rPr>
      </w:pPr>
      <w:r w:rsidRPr="00627F46">
        <w:rPr>
          <w:rFonts w:ascii="宋体" w:hAnsi="宋体" w:hint="eastAsia"/>
          <w:spacing w:val="6"/>
          <w:sz w:val="24"/>
        </w:rPr>
        <w:t>本单位对上述声明的真实性负责。如有虚假，将依法承担相应责任。</w:t>
      </w:r>
    </w:p>
    <w:p w:rsidR="00396EC2" w:rsidRPr="00627F46" w:rsidRDefault="00396EC2" w:rsidP="00F53BF5">
      <w:pPr>
        <w:tabs>
          <w:tab w:val="left" w:pos="4860"/>
        </w:tabs>
        <w:spacing w:line="588" w:lineRule="exact"/>
        <w:ind w:right="1560" w:firstLineChars="200" w:firstLine="492"/>
        <w:jc w:val="center"/>
        <w:rPr>
          <w:rFonts w:ascii="宋体" w:hAnsi="宋体"/>
          <w:spacing w:val="6"/>
          <w:sz w:val="24"/>
        </w:rPr>
      </w:pPr>
    </w:p>
    <w:p w:rsidR="00396EC2" w:rsidRPr="00627F46" w:rsidRDefault="00F53BF5" w:rsidP="00F53BF5">
      <w:pPr>
        <w:tabs>
          <w:tab w:val="left" w:pos="4860"/>
        </w:tabs>
        <w:spacing w:line="588" w:lineRule="exact"/>
        <w:ind w:right="1560" w:firstLineChars="200" w:firstLine="492"/>
        <w:jc w:val="center"/>
        <w:rPr>
          <w:rFonts w:ascii="宋体" w:hAnsi="宋体"/>
          <w:spacing w:val="6"/>
          <w:sz w:val="24"/>
        </w:rPr>
      </w:pPr>
      <w:r w:rsidRPr="00627F46">
        <w:rPr>
          <w:rFonts w:ascii="宋体" w:hAnsi="宋体" w:hint="eastAsia"/>
          <w:spacing w:val="6"/>
          <w:sz w:val="24"/>
        </w:rPr>
        <w:t xml:space="preserve">             单位名称（盖章）：</w:t>
      </w:r>
    </w:p>
    <w:p w:rsidR="00396EC2" w:rsidRPr="00627F46" w:rsidRDefault="00F53BF5" w:rsidP="00F53BF5">
      <w:pPr>
        <w:tabs>
          <w:tab w:val="left" w:pos="4860"/>
        </w:tabs>
        <w:spacing w:line="588" w:lineRule="exact"/>
        <w:ind w:right="1560" w:firstLineChars="200" w:firstLine="492"/>
        <w:jc w:val="center"/>
        <w:rPr>
          <w:rFonts w:ascii="宋体" w:hAnsi="宋体"/>
          <w:sz w:val="24"/>
        </w:rPr>
      </w:pPr>
      <w:r w:rsidRPr="00627F46">
        <w:rPr>
          <w:rFonts w:ascii="宋体" w:hAnsi="宋体" w:hint="eastAsia"/>
          <w:spacing w:val="6"/>
          <w:sz w:val="24"/>
        </w:rPr>
        <w:t xml:space="preserve">       日  期：</w:t>
      </w:r>
    </w:p>
    <w:p w:rsidR="00396EC2" w:rsidRPr="00627F46" w:rsidRDefault="00396EC2">
      <w:pPr>
        <w:widowControl/>
        <w:spacing w:line="360" w:lineRule="auto"/>
        <w:jc w:val="center"/>
        <w:rPr>
          <w:rFonts w:ascii="宋体" w:hAnsi="宋体" w:cs="宋体"/>
          <w:b/>
          <w:sz w:val="28"/>
        </w:rPr>
      </w:pPr>
    </w:p>
    <w:sectPr w:rsidR="00396EC2" w:rsidRPr="00627F46" w:rsidSect="00396EC2">
      <w:headerReference w:type="default" r:id="rId17"/>
      <w:footerReference w:type="default" r:id="rId18"/>
      <w:pgSz w:w="11906" w:h="16838"/>
      <w:pgMar w:top="1440" w:right="1800" w:bottom="1440" w:left="1800" w:header="720" w:footer="720" w:gutter="0"/>
      <w:pgNumType w:start="1"/>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75DEE" w:rsidRDefault="00E75DEE" w:rsidP="00396EC2">
      <w:r>
        <w:separator/>
      </w:r>
    </w:p>
  </w:endnote>
  <w:endnote w:type="continuationSeparator" w:id="0">
    <w:p w:rsidR="00E75DEE" w:rsidRDefault="00E75DEE" w:rsidP="00396EC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default"/>
    <w:sig w:usb0="00000000" w:usb1="080E0000" w:usb2="00000000" w:usb3="00000000" w:csb0="00040000" w:csb1="00000000"/>
  </w:font>
  <w:font w:name="等线 Light">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rif">
    <w:altName w:val="Segoe Print"/>
    <w:charset w:val="00"/>
    <w:family w:val="auto"/>
    <w:pitch w:val="default"/>
    <w:sig w:usb0="00000000" w:usb1="00000000" w:usb2="00000000" w:usb3="00000000" w:csb0="00040001" w:csb1="00000000"/>
  </w:font>
  <w:font w:name="新宋体">
    <w:panose1 w:val="02010609030101010101"/>
    <w:charset w:val="86"/>
    <w:family w:val="modern"/>
    <w:pitch w:val="fixed"/>
    <w:sig w:usb0="0000028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仿宋">
    <w:panose1 w:val="02010609060101010101"/>
    <w:charset w:val="86"/>
    <w:family w:val="modern"/>
    <w:pitch w:val="fixed"/>
    <w:sig w:usb0="800002BF" w:usb1="38CF7CFA" w:usb2="00000016" w:usb3="00000000" w:csb0="00040001" w:csb1="00000000"/>
  </w:font>
  <w:font w:name="Intel Clear">
    <w:altName w:val="宋体"/>
    <w:charset w:val="86"/>
    <w:family w:val="swiss"/>
    <w:pitch w:val="default"/>
    <w:sig w:usb0="00000000" w:usb1="00000000" w:usb2="00000010" w:usb3="00000000" w:csb0="00040000" w:csb1="00000000"/>
  </w:font>
  <w:font w:name="等线">
    <w:altName w:val="DengXian"/>
    <w:panose1 w:val="02010600030101010101"/>
    <w:charset w:val="86"/>
    <w:family w:val="auto"/>
    <w:pitch w:val="variable"/>
    <w:sig w:usb0="A00002BF" w:usb1="38CF7CFA" w:usb2="00000016" w:usb3="00000000" w:csb0="0004000F" w:csb1="00000000"/>
  </w:font>
  <w:font w:name="Arial Unicode MS">
    <w:panose1 w:val="020B0604020202020204"/>
    <w:charset w:val="86"/>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楷体_GB2312">
    <w:charset w:val="86"/>
    <w:family w:val="modern"/>
    <w:pitch w:val="default"/>
    <w:sig w:usb0="00000001" w:usb1="080E0000" w:usb2="00000000" w:usb3="00000000" w:csb0="00040000" w:csb1="00000000"/>
  </w:font>
  <w:font w:name="Times">
    <w:altName w:val="Times New Roman"/>
    <w:panose1 w:val="02020603050405020304"/>
    <w:charset w:val="00"/>
    <w:family w:val="roman"/>
    <w:pitch w:val="variable"/>
    <w:sig w:usb0="00000003" w:usb1="00000000" w:usb2="00000000" w:usb3="00000000" w:csb0="00000001" w:csb1="00000000"/>
  </w:font>
  <w:font w:name="隶书">
    <w:panose1 w:val="0201050906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5152" w:rsidRDefault="00965152">
    <w:pPr>
      <w:pStyle w:val="af0"/>
      <w:jc w:val="cen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5152" w:rsidRDefault="00965152">
    <w:pPr>
      <w:pStyle w:val="af0"/>
      <w:jc w:val="center"/>
    </w:pPr>
    <w:r w:rsidRPr="003A53B8">
      <w:fldChar w:fldCharType="begin"/>
    </w:r>
    <w:r>
      <w:instrText>PAGE   \* MERGEFORMAT</w:instrText>
    </w:r>
    <w:r w:rsidRPr="003A53B8">
      <w:fldChar w:fldCharType="separate"/>
    </w:r>
    <w:r w:rsidRPr="00965152">
      <w:rPr>
        <w:noProof/>
        <w:lang w:val="zh-CN"/>
      </w:rPr>
      <w:t>1</w:t>
    </w:r>
    <w:r>
      <w:rPr>
        <w:lang w:val="zh-CN"/>
      </w:rPr>
      <w:fldChar w:fldCharType="end"/>
    </w:r>
  </w:p>
  <w:p w:rsidR="00965152" w:rsidRDefault="00965152">
    <w:pPr>
      <w:pStyle w:val="af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5152" w:rsidRDefault="00965152">
    <w:pPr>
      <w:pStyle w:val="af0"/>
    </w:pPr>
    <w:r>
      <w:pict>
        <v:shapetype id="_x0000_t202" coordsize="21600,21600" o:spt="202" path="m,l,21600r21600,l21600,xe">
          <v:stroke joinstyle="miter"/>
          <v:path gradientshapeok="t" o:connecttype="rect"/>
        </v:shapetype>
        <v:shape id="文本框 11" o:spid="_x0000_s1026" type="#_x0000_t202" style="position:absolute;margin-left:202.45pt;margin-top:.1pt;width:46.7pt;height:50.85pt;z-index:251659264;mso-position-horizontal-relative:margin" o:gfxdata="UEsDBAoAAAAAAIdO4kAAAAAAAAAAAAAAAAAEAAAAZHJzL1BLAwQUAAAACACHTuJApzP/+NcAAAAI&#10;AQAADwAAAGRycy9kb3ducmV2LnhtbE2Py07DMBBF90j9B2sqsaN2SlQ1IU6FEKyQEGlYsHSSaWI1&#10;HofYffD3DCtYju7RvWeK3dWN4oxzsJ40JCsFAqn1naVew0f9crcFEaKhzoyeUMM3BtiVi5vC5J2/&#10;UIXnfewFl1DIjYYhximXMrQDOhNWfkLi7OBnZyKfcy+72Vy43I1yrdRGOmOJFwYz4dOA7XF/choe&#10;P6l6tl9vzXt1qGxdZ4peN0etb5eJegAR8Rr/YPjVZ3Uo2anxJ+qCGDWkKs0Y1bAGwXGabe9BNMyp&#10;JANZFvL/A+UPUEsDBBQAAAAIAIdO4kDHNqmFuwEAAHIDAAAOAAAAZHJzL2Uyb0RvYy54bWytU82O&#10;0zAQviPxDpbv1OlCFxo1XQlVi5AQIC08gOvYjSX/aew26QvAG3Diwp3n6nPs2Em7sFz2wMWZzEy+&#10;+b5vnNXNYA05SIjau4bOZxUl0gnfardr6Ncvty/eUBITdy033smGHmWkN+vnz1Z9qOWV77xpJRAE&#10;cbHuQ0O7lELNWBSdtDzOfJAOi8qD5QlfYcda4D2iW8Ouquqa9R7aAF7IGDG7GYt0QoSnAHqltJAb&#10;L/ZWujSigjQ8oaTY6RDpurBVSor0SakoEzENRaWpnDgE420+2XrF6x3w0GkxUeBPofBIk+Xa4dAL&#10;1IYnTvag/4GyWoCPXqWZ8JaNQoojqGJePfLmruNBFi1odQwX0+P/gxUfD5+B6BZvAiWOW1z46cf3&#10;08/fp1/fyHye/elDrLHtLmBjGt76IfdO+YjJLHtQYPMTBRGso7vHi7tySERgcrF8WS2xIrB0/Wrx&#10;ernIKOzh4wAxvZPekhw0FHB5xVN++BDT2HpuybOcv9XGYJ7Xxv2VQMycYZn5yDBHadgOE+2tb4+o&#10;xrx3aGW+FucAzsH2HOwD6F2HdIrmAomrKLyna5N3/ed7Gfzwq6zv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Kcz//jXAAAACAEAAA8AAAAAAAAAAQAgAAAAIgAAAGRycy9kb3ducmV2LnhtbFBLAQIU&#10;ABQAAAAIAIdO4kDHNqmFuwEAAHIDAAAOAAAAAAAAAAEAIAAAACYBAABkcnMvZTJvRG9jLnhtbFBL&#10;BQYAAAAABgAGAFkBAABTBQAAAAA=&#10;" filled="f" stroked="f">
          <v:textbox inset="0,0,0,0">
            <w:txbxContent>
              <w:p w:rsidR="00965152" w:rsidRDefault="00965152">
                <w:pPr>
                  <w:pStyle w:val="af0"/>
                </w:pPr>
                <w:r>
                  <w:rPr>
                    <w:rFonts w:hint="eastAsia"/>
                  </w:rPr>
                  <w:t>-</w:t>
                </w:r>
                <w:fldSimple w:instr=" PAGE  \* MERGEFORMAT ">
                  <w:r w:rsidR="00574788">
                    <w:rPr>
                      <w:noProof/>
                    </w:rPr>
                    <w:t>24</w:t>
                  </w:r>
                </w:fldSimple>
                <w:r>
                  <w:rPr>
                    <w:rFonts w:hint="eastAsia"/>
                  </w:rPr>
                  <w:t>-</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75DEE" w:rsidRDefault="00E75DEE" w:rsidP="00396EC2">
      <w:r>
        <w:separator/>
      </w:r>
    </w:p>
  </w:footnote>
  <w:footnote w:type="continuationSeparator" w:id="0">
    <w:p w:rsidR="00E75DEE" w:rsidRDefault="00E75DEE" w:rsidP="00396EC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5152" w:rsidRDefault="00965152">
    <w:pPr>
      <w:pStyle w:val="af1"/>
      <w:jc w:val="right"/>
    </w:pPr>
  </w:p>
  <w:p w:rsidR="00965152" w:rsidRDefault="00965152">
    <w:pPr>
      <w:spacing w:line="20" w:lineRule="atLeast"/>
      <w:jc w:val="lef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5152" w:rsidRDefault="00965152">
    <w:pPr>
      <w:spacing w:line="20" w:lineRule="atLeast"/>
      <w:ind w:left="180" w:hangingChars="100" w:hanging="180"/>
      <w:jc w:val="left"/>
      <w:rPr>
        <w:color w:val="000000"/>
        <w:sz w:val="18"/>
        <w:u w:val="single"/>
      </w:rPr>
    </w:pPr>
  </w:p>
  <w:p w:rsidR="00965152" w:rsidRDefault="00965152">
    <w:pPr>
      <w:spacing w:line="20" w:lineRule="atLeast"/>
      <w:ind w:left="180" w:hangingChars="100" w:hanging="180"/>
      <w:jc w:val="left"/>
    </w:pPr>
    <w:r>
      <w:rPr>
        <w:rFonts w:hint="eastAsia"/>
        <w:color w:val="000000"/>
        <w:sz w:val="18"/>
        <w:u w:val="single"/>
      </w:rPr>
      <w:t>台州市政府采购招标文件</w:t>
    </w:r>
    <w:r>
      <w:rPr>
        <w:rFonts w:hint="eastAsia"/>
        <w:color w:val="000000"/>
        <w:sz w:val="18"/>
        <w:u w:val="single"/>
      </w:rPr>
      <w:t xml:space="preserve">                                                                                                                              </w:t>
    </w:r>
    <w:r>
      <w:rPr>
        <w:rFonts w:hint="eastAsia"/>
        <w:color w:val="000000"/>
        <w:spacing w:val="-20"/>
        <w:sz w:val="18"/>
        <w:u w:val="single"/>
      </w:rPr>
      <w:t>第</w:t>
    </w:r>
    <w:r>
      <w:rPr>
        <w:color w:val="000000"/>
        <w:spacing w:val="-20"/>
        <w:sz w:val="18"/>
        <w:u w:val="single"/>
      </w:rPr>
      <w:fldChar w:fldCharType="begin"/>
    </w:r>
    <w:r>
      <w:rPr>
        <w:color w:val="000000"/>
        <w:spacing w:val="-20"/>
        <w:sz w:val="18"/>
        <w:u w:val="single"/>
      </w:rPr>
      <w:instrText xml:space="preserve"> PAGE </w:instrText>
    </w:r>
    <w:r>
      <w:rPr>
        <w:color w:val="000000"/>
        <w:spacing w:val="-20"/>
        <w:sz w:val="18"/>
        <w:u w:val="single"/>
      </w:rPr>
      <w:fldChar w:fldCharType="separate"/>
    </w:r>
    <w:r w:rsidR="00574788">
      <w:rPr>
        <w:noProof/>
        <w:color w:val="000000"/>
        <w:spacing w:val="-20"/>
        <w:sz w:val="18"/>
        <w:u w:val="single"/>
      </w:rPr>
      <w:t>24</w:t>
    </w:r>
    <w:r>
      <w:rPr>
        <w:color w:val="000000"/>
        <w:spacing w:val="-20"/>
        <w:sz w:val="18"/>
        <w:u w:val="single"/>
      </w:rPr>
      <w:fldChar w:fldCharType="end"/>
    </w:r>
    <w:proofErr w:type="gramStart"/>
    <w:r>
      <w:rPr>
        <w:rFonts w:hint="eastAsia"/>
        <w:color w:val="000000"/>
        <w:spacing w:val="-20"/>
        <w:sz w:val="18"/>
        <w:u w:val="single"/>
      </w:rPr>
      <w:t>页共</w:t>
    </w:r>
    <w:proofErr w:type="gramEnd"/>
    <w:r>
      <w:rPr>
        <w:color w:val="000000"/>
        <w:spacing w:val="-20"/>
        <w:sz w:val="18"/>
        <w:u w:val="single"/>
      </w:rPr>
      <w:fldChar w:fldCharType="begin"/>
    </w:r>
    <w:r>
      <w:rPr>
        <w:color w:val="000000"/>
        <w:spacing w:val="-20"/>
        <w:sz w:val="18"/>
        <w:u w:val="single"/>
      </w:rPr>
      <w:instrText xml:space="preserve"> NUMPAGES </w:instrText>
    </w:r>
    <w:r>
      <w:rPr>
        <w:color w:val="000000"/>
        <w:spacing w:val="-20"/>
        <w:sz w:val="18"/>
        <w:u w:val="single"/>
      </w:rPr>
      <w:fldChar w:fldCharType="separate"/>
    </w:r>
    <w:r w:rsidR="00574788">
      <w:rPr>
        <w:noProof/>
        <w:color w:val="000000"/>
        <w:spacing w:val="-20"/>
        <w:sz w:val="18"/>
        <w:u w:val="single"/>
      </w:rPr>
      <w:t>56</w:t>
    </w:r>
    <w:r>
      <w:rPr>
        <w:color w:val="000000"/>
        <w:spacing w:val="-20"/>
        <w:sz w:val="18"/>
        <w:u w:val="single"/>
      </w:rPr>
      <w:fldChar w:fldCharType="end"/>
    </w:r>
    <w:r>
      <w:rPr>
        <w:rFonts w:hint="eastAsia"/>
        <w:color w:val="000000"/>
        <w:spacing w:val="-20"/>
        <w:sz w:val="18"/>
        <w:u w:val="single"/>
      </w:rPr>
      <w:t>页</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D218A8"/>
    <w:multiLevelType w:val="hybridMultilevel"/>
    <w:tmpl w:val="94E6CC72"/>
    <w:lvl w:ilvl="0" w:tplc="00981E60">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grammar="clean"/>
  <w:defaultTabStop w:val="420"/>
  <w:drawingGridHorizontalSpacing w:val="105"/>
  <w:drawingGridVerticalSpacing w:val="156"/>
  <w:displayHorizontalDrawingGridEvery w:val="2"/>
  <w:displayVerticalDrawingGridEvery w:val="2"/>
  <w:characterSpacingControl w:val="doNotCompress"/>
  <w:hdrShapeDefaults>
    <o:shapedefaults v:ext="edit" spidmax="20482"/>
    <o:shapelayout v:ext="edit">
      <o:idmap v:ext="edit" data="1"/>
    </o:shapelayout>
  </w:hdrShapeDefaults>
  <w:footnotePr>
    <w:footnote w:id="-1"/>
    <w:footnote w:id="0"/>
  </w:footnotePr>
  <w:endnotePr>
    <w:endnote w:id="-1"/>
    <w:endnote w:id="0"/>
  </w:endnotePr>
  <w:compat>
    <w:useFELayout/>
  </w:compat>
  <w:docVars>
    <w:docVar w:name="commondata" w:val="eyJoZGlkIjoiOTY1N2YwOTJhN2FmYTRmOTk2OTE5NWRkM2NhYjhkYmQifQ=="/>
  </w:docVars>
  <w:rsids>
    <w:rsidRoot w:val="00554F20"/>
    <w:rsid w:val="00000E17"/>
    <w:rsid w:val="000074F3"/>
    <w:rsid w:val="0001027C"/>
    <w:rsid w:val="00011F8D"/>
    <w:rsid w:val="00013C69"/>
    <w:rsid w:val="00025E59"/>
    <w:rsid w:val="00026589"/>
    <w:rsid w:val="000537BD"/>
    <w:rsid w:val="00053BCA"/>
    <w:rsid w:val="000602C3"/>
    <w:rsid w:val="000622C5"/>
    <w:rsid w:val="00071312"/>
    <w:rsid w:val="000762F8"/>
    <w:rsid w:val="000808FF"/>
    <w:rsid w:val="00080D26"/>
    <w:rsid w:val="000830D6"/>
    <w:rsid w:val="00084BC3"/>
    <w:rsid w:val="00094D98"/>
    <w:rsid w:val="000959C3"/>
    <w:rsid w:val="000B06C1"/>
    <w:rsid w:val="000B760A"/>
    <w:rsid w:val="000C03AA"/>
    <w:rsid w:val="000C3D92"/>
    <w:rsid w:val="000D0A75"/>
    <w:rsid w:val="000D51D8"/>
    <w:rsid w:val="000D779F"/>
    <w:rsid w:val="000F3BC0"/>
    <w:rsid w:val="000F77E7"/>
    <w:rsid w:val="0010097B"/>
    <w:rsid w:val="00111539"/>
    <w:rsid w:val="00112CC8"/>
    <w:rsid w:val="001133E4"/>
    <w:rsid w:val="0012783A"/>
    <w:rsid w:val="00134763"/>
    <w:rsid w:val="00137B56"/>
    <w:rsid w:val="00147C12"/>
    <w:rsid w:val="001500D5"/>
    <w:rsid w:val="00161276"/>
    <w:rsid w:val="00165B97"/>
    <w:rsid w:val="0016721C"/>
    <w:rsid w:val="00167589"/>
    <w:rsid w:val="00174CA6"/>
    <w:rsid w:val="00176FEA"/>
    <w:rsid w:val="00177C19"/>
    <w:rsid w:val="001801D7"/>
    <w:rsid w:val="0018297A"/>
    <w:rsid w:val="00182B6F"/>
    <w:rsid w:val="001877BD"/>
    <w:rsid w:val="001A3454"/>
    <w:rsid w:val="001B0CF6"/>
    <w:rsid w:val="001B36BC"/>
    <w:rsid w:val="001E114C"/>
    <w:rsid w:val="00200194"/>
    <w:rsid w:val="0020122D"/>
    <w:rsid w:val="00216047"/>
    <w:rsid w:val="00217ED9"/>
    <w:rsid w:val="0022128D"/>
    <w:rsid w:val="00223CB5"/>
    <w:rsid w:val="002278DB"/>
    <w:rsid w:val="002339A5"/>
    <w:rsid w:val="00234C57"/>
    <w:rsid w:val="00244150"/>
    <w:rsid w:val="00253E8B"/>
    <w:rsid w:val="002770A6"/>
    <w:rsid w:val="00287D53"/>
    <w:rsid w:val="00290698"/>
    <w:rsid w:val="0029230B"/>
    <w:rsid w:val="002932B9"/>
    <w:rsid w:val="00294405"/>
    <w:rsid w:val="002957CF"/>
    <w:rsid w:val="002974A9"/>
    <w:rsid w:val="002A3110"/>
    <w:rsid w:val="002A5699"/>
    <w:rsid w:val="002A6160"/>
    <w:rsid w:val="002A7458"/>
    <w:rsid w:val="002A7C57"/>
    <w:rsid w:val="002C7ADB"/>
    <w:rsid w:val="002E3373"/>
    <w:rsid w:val="002E430B"/>
    <w:rsid w:val="002E52E0"/>
    <w:rsid w:val="002E64A1"/>
    <w:rsid w:val="002E76F6"/>
    <w:rsid w:val="002F1E73"/>
    <w:rsid w:val="002F3B5E"/>
    <w:rsid w:val="002F3B83"/>
    <w:rsid w:val="00301E2D"/>
    <w:rsid w:val="0030394E"/>
    <w:rsid w:val="003045F1"/>
    <w:rsid w:val="0031030A"/>
    <w:rsid w:val="00316277"/>
    <w:rsid w:val="003224F9"/>
    <w:rsid w:val="003230E9"/>
    <w:rsid w:val="00332810"/>
    <w:rsid w:val="0033592F"/>
    <w:rsid w:val="00342F81"/>
    <w:rsid w:val="003452A8"/>
    <w:rsid w:val="0034545C"/>
    <w:rsid w:val="00347AE6"/>
    <w:rsid w:val="00350088"/>
    <w:rsid w:val="00353550"/>
    <w:rsid w:val="00354FFA"/>
    <w:rsid w:val="003556EC"/>
    <w:rsid w:val="00356424"/>
    <w:rsid w:val="003617CD"/>
    <w:rsid w:val="00361DB7"/>
    <w:rsid w:val="00362E9D"/>
    <w:rsid w:val="00367F45"/>
    <w:rsid w:val="003712B4"/>
    <w:rsid w:val="003714DE"/>
    <w:rsid w:val="00373B31"/>
    <w:rsid w:val="003801DA"/>
    <w:rsid w:val="00387077"/>
    <w:rsid w:val="00390AD2"/>
    <w:rsid w:val="003918D2"/>
    <w:rsid w:val="00394091"/>
    <w:rsid w:val="00396EC2"/>
    <w:rsid w:val="003A53B8"/>
    <w:rsid w:val="003A57F4"/>
    <w:rsid w:val="003B0232"/>
    <w:rsid w:val="003C13FF"/>
    <w:rsid w:val="003C3382"/>
    <w:rsid w:val="003D07EC"/>
    <w:rsid w:val="003D58C6"/>
    <w:rsid w:val="003D5A50"/>
    <w:rsid w:val="003E00B7"/>
    <w:rsid w:val="003E344E"/>
    <w:rsid w:val="003E4B08"/>
    <w:rsid w:val="003F07E2"/>
    <w:rsid w:val="003F79CD"/>
    <w:rsid w:val="0040395E"/>
    <w:rsid w:val="00417ED9"/>
    <w:rsid w:val="00421A2B"/>
    <w:rsid w:val="00421E79"/>
    <w:rsid w:val="0043276E"/>
    <w:rsid w:val="00435F45"/>
    <w:rsid w:val="00440906"/>
    <w:rsid w:val="004418A1"/>
    <w:rsid w:val="00442E54"/>
    <w:rsid w:val="004437A4"/>
    <w:rsid w:val="00456150"/>
    <w:rsid w:val="0046183A"/>
    <w:rsid w:val="00461F24"/>
    <w:rsid w:val="004643CA"/>
    <w:rsid w:val="00482CC0"/>
    <w:rsid w:val="00486FE3"/>
    <w:rsid w:val="00490129"/>
    <w:rsid w:val="004A08B8"/>
    <w:rsid w:val="004A31C5"/>
    <w:rsid w:val="004B215F"/>
    <w:rsid w:val="004B3AE8"/>
    <w:rsid w:val="004C1ADF"/>
    <w:rsid w:val="004C4B50"/>
    <w:rsid w:val="004D1CC3"/>
    <w:rsid w:val="004D2A36"/>
    <w:rsid w:val="004D5936"/>
    <w:rsid w:val="004E2C2F"/>
    <w:rsid w:val="004F0C5F"/>
    <w:rsid w:val="004F18B7"/>
    <w:rsid w:val="004F7FF1"/>
    <w:rsid w:val="00500A91"/>
    <w:rsid w:val="00504777"/>
    <w:rsid w:val="0050657F"/>
    <w:rsid w:val="00506CB2"/>
    <w:rsid w:val="005076F5"/>
    <w:rsid w:val="0051191E"/>
    <w:rsid w:val="00517F78"/>
    <w:rsid w:val="00525930"/>
    <w:rsid w:val="00537403"/>
    <w:rsid w:val="00546EDB"/>
    <w:rsid w:val="00550C87"/>
    <w:rsid w:val="00552B6D"/>
    <w:rsid w:val="00554C9F"/>
    <w:rsid w:val="00554F20"/>
    <w:rsid w:val="00562273"/>
    <w:rsid w:val="00567BF4"/>
    <w:rsid w:val="00573DB3"/>
    <w:rsid w:val="00574788"/>
    <w:rsid w:val="00576794"/>
    <w:rsid w:val="00576D89"/>
    <w:rsid w:val="00585043"/>
    <w:rsid w:val="00590B77"/>
    <w:rsid w:val="00595CD3"/>
    <w:rsid w:val="00596DC7"/>
    <w:rsid w:val="005A5089"/>
    <w:rsid w:val="005A7BFB"/>
    <w:rsid w:val="005B09E6"/>
    <w:rsid w:val="005B36BD"/>
    <w:rsid w:val="005B3F8E"/>
    <w:rsid w:val="005B437E"/>
    <w:rsid w:val="005C09DF"/>
    <w:rsid w:val="005D2A14"/>
    <w:rsid w:val="005D4241"/>
    <w:rsid w:val="005E0AD0"/>
    <w:rsid w:val="005E56E0"/>
    <w:rsid w:val="005F12E6"/>
    <w:rsid w:val="005F18BD"/>
    <w:rsid w:val="005F249F"/>
    <w:rsid w:val="00601290"/>
    <w:rsid w:val="006023BD"/>
    <w:rsid w:val="00604569"/>
    <w:rsid w:val="00610EED"/>
    <w:rsid w:val="00627F46"/>
    <w:rsid w:val="006615B8"/>
    <w:rsid w:val="00663002"/>
    <w:rsid w:val="00663150"/>
    <w:rsid w:val="006633FE"/>
    <w:rsid w:val="00665BD9"/>
    <w:rsid w:val="00667AEF"/>
    <w:rsid w:val="00671EA4"/>
    <w:rsid w:val="00673111"/>
    <w:rsid w:val="00681352"/>
    <w:rsid w:val="006928F3"/>
    <w:rsid w:val="00692C56"/>
    <w:rsid w:val="006948E6"/>
    <w:rsid w:val="00694E7C"/>
    <w:rsid w:val="00695F46"/>
    <w:rsid w:val="00696DB6"/>
    <w:rsid w:val="00697E6B"/>
    <w:rsid w:val="006A05ED"/>
    <w:rsid w:val="006A3C4E"/>
    <w:rsid w:val="006B250E"/>
    <w:rsid w:val="006B3EDD"/>
    <w:rsid w:val="006B4D3E"/>
    <w:rsid w:val="006C260A"/>
    <w:rsid w:val="006D244F"/>
    <w:rsid w:val="006D4323"/>
    <w:rsid w:val="006D6C13"/>
    <w:rsid w:val="006E423A"/>
    <w:rsid w:val="006E4A37"/>
    <w:rsid w:val="006F10B4"/>
    <w:rsid w:val="006F1E2F"/>
    <w:rsid w:val="006F425E"/>
    <w:rsid w:val="007040E7"/>
    <w:rsid w:val="00705C20"/>
    <w:rsid w:val="00706D3B"/>
    <w:rsid w:val="007162D6"/>
    <w:rsid w:val="00720046"/>
    <w:rsid w:val="00722AA5"/>
    <w:rsid w:val="007238FA"/>
    <w:rsid w:val="00725C00"/>
    <w:rsid w:val="00734830"/>
    <w:rsid w:val="00737CF2"/>
    <w:rsid w:val="00745614"/>
    <w:rsid w:val="007464D9"/>
    <w:rsid w:val="0075067B"/>
    <w:rsid w:val="00760E7B"/>
    <w:rsid w:val="00763100"/>
    <w:rsid w:val="00763F40"/>
    <w:rsid w:val="007716CC"/>
    <w:rsid w:val="00774EAC"/>
    <w:rsid w:val="00775F06"/>
    <w:rsid w:val="007841DA"/>
    <w:rsid w:val="007A7CD8"/>
    <w:rsid w:val="007B2576"/>
    <w:rsid w:val="007C08A0"/>
    <w:rsid w:val="007C63EB"/>
    <w:rsid w:val="007D1AC5"/>
    <w:rsid w:val="007D1EB5"/>
    <w:rsid w:val="007D41A0"/>
    <w:rsid w:val="007D6982"/>
    <w:rsid w:val="007E15EF"/>
    <w:rsid w:val="007E31A7"/>
    <w:rsid w:val="007E5AE5"/>
    <w:rsid w:val="008034BD"/>
    <w:rsid w:val="00806250"/>
    <w:rsid w:val="00806FF5"/>
    <w:rsid w:val="00810ED0"/>
    <w:rsid w:val="00811E2B"/>
    <w:rsid w:val="0081795C"/>
    <w:rsid w:val="00824CB2"/>
    <w:rsid w:val="00826241"/>
    <w:rsid w:val="00842861"/>
    <w:rsid w:val="008459BC"/>
    <w:rsid w:val="00846979"/>
    <w:rsid w:val="00850B69"/>
    <w:rsid w:val="00856AF0"/>
    <w:rsid w:val="00866FCD"/>
    <w:rsid w:val="008722F4"/>
    <w:rsid w:val="00873DB9"/>
    <w:rsid w:val="008836A5"/>
    <w:rsid w:val="0088636F"/>
    <w:rsid w:val="00890541"/>
    <w:rsid w:val="00890C60"/>
    <w:rsid w:val="0089216D"/>
    <w:rsid w:val="0089507D"/>
    <w:rsid w:val="00897AAF"/>
    <w:rsid w:val="008A0241"/>
    <w:rsid w:val="008A031B"/>
    <w:rsid w:val="008A6A60"/>
    <w:rsid w:val="008A6F58"/>
    <w:rsid w:val="008B1EC2"/>
    <w:rsid w:val="008B302C"/>
    <w:rsid w:val="008B5CCA"/>
    <w:rsid w:val="008C0DF7"/>
    <w:rsid w:val="008C11C0"/>
    <w:rsid w:val="008D0041"/>
    <w:rsid w:val="008D1C5A"/>
    <w:rsid w:val="008D340A"/>
    <w:rsid w:val="008D35C3"/>
    <w:rsid w:val="008E06A3"/>
    <w:rsid w:val="008E275E"/>
    <w:rsid w:val="008E4556"/>
    <w:rsid w:val="008E6BD8"/>
    <w:rsid w:val="008E6EE1"/>
    <w:rsid w:val="008F37E9"/>
    <w:rsid w:val="008F485B"/>
    <w:rsid w:val="00900564"/>
    <w:rsid w:val="00900B96"/>
    <w:rsid w:val="00911DE6"/>
    <w:rsid w:val="00914898"/>
    <w:rsid w:val="00915F30"/>
    <w:rsid w:val="009163AB"/>
    <w:rsid w:val="00923D32"/>
    <w:rsid w:val="00934471"/>
    <w:rsid w:val="00937460"/>
    <w:rsid w:val="00937A53"/>
    <w:rsid w:val="00940B3B"/>
    <w:rsid w:val="00941423"/>
    <w:rsid w:val="00941BBD"/>
    <w:rsid w:val="00941CB5"/>
    <w:rsid w:val="009449EE"/>
    <w:rsid w:val="00945BAB"/>
    <w:rsid w:val="00952F1E"/>
    <w:rsid w:val="00953C91"/>
    <w:rsid w:val="009629A0"/>
    <w:rsid w:val="00965152"/>
    <w:rsid w:val="00970C11"/>
    <w:rsid w:val="00972F51"/>
    <w:rsid w:val="00975C6F"/>
    <w:rsid w:val="00977E6E"/>
    <w:rsid w:val="00987A9B"/>
    <w:rsid w:val="00991CDC"/>
    <w:rsid w:val="0099391E"/>
    <w:rsid w:val="00993F51"/>
    <w:rsid w:val="009A218A"/>
    <w:rsid w:val="009A2DDA"/>
    <w:rsid w:val="009B25A0"/>
    <w:rsid w:val="009B2C26"/>
    <w:rsid w:val="009B32C6"/>
    <w:rsid w:val="009B6CC7"/>
    <w:rsid w:val="009C1E46"/>
    <w:rsid w:val="009C2A8A"/>
    <w:rsid w:val="009C364C"/>
    <w:rsid w:val="009C387C"/>
    <w:rsid w:val="009C5DD5"/>
    <w:rsid w:val="009D762E"/>
    <w:rsid w:val="009D791C"/>
    <w:rsid w:val="009E0F65"/>
    <w:rsid w:val="009E6FF1"/>
    <w:rsid w:val="009F0537"/>
    <w:rsid w:val="009F1432"/>
    <w:rsid w:val="009F27D5"/>
    <w:rsid w:val="009F7127"/>
    <w:rsid w:val="009F7ACC"/>
    <w:rsid w:val="00A009B8"/>
    <w:rsid w:val="00A136C9"/>
    <w:rsid w:val="00A13CB9"/>
    <w:rsid w:val="00A26726"/>
    <w:rsid w:val="00A33256"/>
    <w:rsid w:val="00A37815"/>
    <w:rsid w:val="00A52899"/>
    <w:rsid w:val="00A54B78"/>
    <w:rsid w:val="00A6092D"/>
    <w:rsid w:val="00A61C23"/>
    <w:rsid w:val="00A63BB0"/>
    <w:rsid w:val="00A64E83"/>
    <w:rsid w:val="00A65641"/>
    <w:rsid w:val="00A753CC"/>
    <w:rsid w:val="00A80E22"/>
    <w:rsid w:val="00A85B86"/>
    <w:rsid w:val="00A91839"/>
    <w:rsid w:val="00A9620D"/>
    <w:rsid w:val="00A9664C"/>
    <w:rsid w:val="00A97C61"/>
    <w:rsid w:val="00AA08F8"/>
    <w:rsid w:val="00AA25B5"/>
    <w:rsid w:val="00AA5A9A"/>
    <w:rsid w:val="00AB3235"/>
    <w:rsid w:val="00AC467C"/>
    <w:rsid w:val="00AC6DD3"/>
    <w:rsid w:val="00AD1BC3"/>
    <w:rsid w:val="00AD217B"/>
    <w:rsid w:val="00AE4F38"/>
    <w:rsid w:val="00AE6842"/>
    <w:rsid w:val="00AF1554"/>
    <w:rsid w:val="00AF2A08"/>
    <w:rsid w:val="00AF3C0E"/>
    <w:rsid w:val="00AF714F"/>
    <w:rsid w:val="00B0266A"/>
    <w:rsid w:val="00B03DC7"/>
    <w:rsid w:val="00B12B9E"/>
    <w:rsid w:val="00B1377F"/>
    <w:rsid w:val="00B14D45"/>
    <w:rsid w:val="00B17CB0"/>
    <w:rsid w:val="00B3524D"/>
    <w:rsid w:val="00B40003"/>
    <w:rsid w:val="00B41443"/>
    <w:rsid w:val="00B41F20"/>
    <w:rsid w:val="00B44278"/>
    <w:rsid w:val="00B455AF"/>
    <w:rsid w:val="00B63828"/>
    <w:rsid w:val="00B7293A"/>
    <w:rsid w:val="00B75CA8"/>
    <w:rsid w:val="00B7709A"/>
    <w:rsid w:val="00B831B9"/>
    <w:rsid w:val="00B844F1"/>
    <w:rsid w:val="00B90007"/>
    <w:rsid w:val="00B96188"/>
    <w:rsid w:val="00BA1A8E"/>
    <w:rsid w:val="00BA3F3B"/>
    <w:rsid w:val="00BA49C7"/>
    <w:rsid w:val="00BA5463"/>
    <w:rsid w:val="00BA5984"/>
    <w:rsid w:val="00BB3B2E"/>
    <w:rsid w:val="00BB7A03"/>
    <w:rsid w:val="00BD5B2D"/>
    <w:rsid w:val="00BF6410"/>
    <w:rsid w:val="00C02A60"/>
    <w:rsid w:val="00C121E3"/>
    <w:rsid w:val="00C1247C"/>
    <w:rsid w:val="00C1725B"/>
    <w:rsid w:val="00C226EC"/>
    <w:rsid w:val="00C24208"/>
    <w:rsid w:val="00C33452"/>
    <w:rsid w:val="00C34251"/>
    <w:rsid w:val="00C40EE6"/>
    <w:rsid w:val="00C45DD3"/>
    <w:rsid w:val="00C51CEB"/>
    <w:rsid w:val="00C53F9A"/>
    <w:rsid w:val="00C56747"/>
    <w:rsid w:val="00C57822"/>
    <w:rsid w:val="00C674A9"/>
    <w:rsid w:val="00C76C56"/>
    <w:rsid w:val="00C77300"/>
    <w:rsid w:val="00C83040"/>
    <w:rsid w:val="00C91C64"/>
    <w:rsid w:val="00C934D5"/>
    <w:rsid w:val="00CA292C"/>
    <w:rsid w:val="00CA4590"/>
    <w:rsid w:val="00CC30A4"/>
    <w:rsid w:val="00CC6B14"/>
    <w:rsid w:val="00CD007E"/>
    <w:rsid w:val="00CD189B"/>
    <w:rsid w:val="00CD1D29"/>
    <w:rsid w:val="00CD270B"/>
    <w:rsid w:val="00CD4695"/>
    <w:rsid w:val="00CD6290"/>
    <w:rsid w:val="00CE07BF"/>
    <w:rsid w:val="00CE0E97"/>
    <w:rsid w:val="00CE0F4E"/>
    <w:rsid w:val="00CE13FD"/>
    <w:rsid w:val="00CE6975"/>
    <w:rsid w:val="00D024FF"/>
    <w:rsid w:val="00D06007"/>
    <w:rsid w:val="00D062C9"/>
    <w:rsid w:val="00D13258"/>
    <w:rsid w:val="00D14D26"/>
    <w:rsid w:val="00D2368B"/>
    <w:rsid w:val="00D24A52"/>
    <w:rsid w:val="00D3355E"/>
    <w:rsid w:val="00D35125"/>
    <w:rsid w:val="00D35F4F"/>
    <w:rsid w:val="00D4041B"/>
    <w:rsid w:val="00D4593D"/>
    <w:rsid w:val="00D51F1E"/>
    <w:rsid w:val="00D5460C"/>
    <w:rsid w:val="00D5797B"/>
    <w:rsid w:val="00D57B58"/>
    <w:rsid w:val="00D650BF"/>
    <w:rsid w:val="00D674EC"/>
    <w:rsid w:val="00D71A41"/>
    <w:rsid w:val="00D74B2F"/>
    <w:rsid w:val="00D75A67"/>
    <w:rsid w:val="00D76BBD"/>
    <w:rsid w:val="00D82E23"/>
    <w:rsid w:val="00D82FC7"/>
    <w:rsid w:val="00D84382"/>
    <w:rsid w:val="00D84B3D"/>
    <w:rsid w:val="00D8664B"/>
    <w:rsid w:val="00D95575"/>
    <w:rsid w:val="00D955C2"/>
    <w:rsid w:val="00D96C05"/>
    <w:rsid w:val="00DA1BE1"/>
    <w:rsid w:val="00DA2738"/>
    <w:rsid w:val="00DA68CF"/>
    <w:rsid w:val="00DA75CF"/>
    <w:rsid w:val="00DB2D3F"/>
    <w:rsid w:val="00DB2FCD"/>
    <w:rsid w:val="00DB4738"/>
    <w:rsid w:val="00DB52ED"/>
    <w:rsid w:val="00DC716B"/>
    <w:rsid w:val="00DD5170"/>
    <w:rsid w:val="00DE0AF5"/>
    <w:rsid w:val="00DE3B32"/>
    <w:rsid w:val="00DF0E74"/>
    <w:rsid w:val="00DF22DD"/>
    <w:rsid w:val="00E042EC"/>
    <w:rsid w:val="00E04598"/>
    <w:rsid w:val="00E06630"/>
    <w:rsid w:val="00E16F7E"/>
    <w:rsid w:val="00E20A52"/>
    <w:rsid w:val="00E20A8F"/>
    <w:rsid w:val="00E27E12"/>
    <w:rsid w:val="00E32A05"/>
    <w:rsid w:val="00E4145A"/>
    <w:rsid w:val="00E41904"/>
    <w:rsid w:val="00E41DE4"/>
    <w:rsid w:val="00E51FD7"/>
    <w:rsid w:val="00E5538C"/>
    <w:rsid w:val="00E606BA"/>
    <w:rsid w:val="00E64561"/>
    <w:rsid w:val="00E66143"/>
    <w:rsid w:val="00E6645B"/>
    <w:rsid w:val="00E6749E"/>
    <w:rsid w:val="00E72871"/>
    <w:rsid w:val="00E75DEE"/>
    <w:rsid w:val="00E8500C"/>
    <w:rsid w:val="00EA128E"/>
    <w:rsid w:val="00EA26C1"/>
    <w:rsid w:val="00EA3370"/>
    <w:rsid w:val="00EB0348"/>
    <w:rsid w:val="00EB2ADD"/>
    <w:rsid w:val="00EC19D7"/>
    <w:rsid w:val="00EC2D80"/>
    <w:rsid w:val="00EC5CC1"/>
    <w:rsid w:val="00EC6130"/>
    <w:rsid w:val="00EC711C"/>
    <w:rsid w:val="00ED37BD"/>
    <w:rsid w:val="00EE4DC6"/>
    <w:rsid w:val="00EF18A3"/>
    <w:rsid w:val="00F03C02"/>
    <w:rsid w:val="00F0650F"/>
    <w:rsid w:val="00F10949"/>
    <w:rsid w:val="00F16587"/>
    <w:rsid w:val="00F17B84"/>
    <w:rsid w:val="00F258DE"/>
    <w:rsid w:val="00F3019D"/>
    <w:rsid w:val="00F33B36"/>
    <w:rsid w:val="00F455EF"/>
    <w:rsid w:val="00F46885"/>
    <w:rsid w:val="00F52AA8"/>
    <w:rsid w:val="00F53BF5"/>
    <w:rsid w:val="00F63C0F"/>
    <w:rsid w:val="00F800E5"/>
    <w:rsid w:val="00F871EC"/>
    <w:rsid w:val="00F91513"/>
    <w:rsid w:val="00F93C81"/>
    <w:rsid w:val="00FA34FE"/>
    <w:rsid w:val="00FA43B3"/>
    <w:rsid w:val="00FB7C99"/>
    <w:rsid w:val="00FC10B7"/>
    <w:rsid w:val="00FC3793"/>
    <w:rsid w:val="00FC446B"/>
    <w:rsid w:val="00FC6034"/>
    <w:rsid w:val="00FD2602"/>
    <w:rsid w:val="00FE03D9"/>
    <w:rsid w:val="00FE496E"/>
    <w:rsid w:val="00FF1EDE"/>
    <w:rsid w:val="01C640DA"/>
    <w:rsid w:val="05B71C8D"/>
    <w:rsid w:val="062F426F"/>
    <w:rsid w:val="066E1317"/>
    <w:rsid w:val="06960F7D"/>
    <w:rsid w:val="070127F7"/>
    <w:rsid w:val="0B5B0DD6"/>
    <w:rsid w:val="0C8F7928"/>
    <w:rsid w:val="0C9B5895"/>
    <w:rsid w:val="0CF817C7"/>
    <w:rsid w:val="0D1355D3"/>
    <w:rsid w:val="0D672C76"/>
    <w:rsid w:val="0E7F02A3"/>
    <w:rsid w:val="0E90198B"/>
    <w:rsid w:val="0FB16EF9"/>
    <w:rsid w:val="10A36062"/>
    <w:rsid w:val="12557B4D"/>
    <w:rsid w:val="12905541"/>
    <w:rsid w:val="13E52EF9"/>
    <w:rsid w:val="148B70B8"/>
    <w:rsid w:val="14E14E04"/>
    <w:rsid w:val="177F4354"/>
    <w:rsid w:val="18851ABE"/>
    <w:rsid w:val="1B616CD9"/>
    <w:rsid w:val="1F730C03"/>
    <w:rsid w:val="21D866FF"/>
    <w:rsid w:val="23C721A3"/>
    <w:rsid w:val="2A813763"/>
    <w:rsid w:val="317226F1"/>
    <w:rsid w:val="31BC2B5B"/>
    <w:rsid w:val="336C45B6"/>
    <w:rsid w:val="34CF180D"/>
    <w:rsid w:val="3588798B"/>
    <w:rsid w:val="35A326E7"/>
    <w:rsid w:val="364F4FDB"/>
    <w:rsid w:val="381B3A34"/>
    <w:rsid w:val="3A6670D5"/>
    <w:rsid w:val="3B351EB3"/>
    <w:rsid w:val="3B6E1739"/>
    <w:rsid w:val="3C411923"/>
    <w:rsid w:val="3E40325E"/>
    <w:rsid w:val="40A373EE"/>
    <w:rsid w:val="447F7FB7"/>
    <w:rsid w:val="46B458C4"/>
    <w:rsid w:val="484B2972"/>
    <w:rsid w:val="484C65B2"/>
    <w:rsid w:val="49631426"/>
    <w:rsid w:val="4BE05E66"/>
    <w:rsid w:val="4C657DA0"/>
    <w:rsid w:val="51137F7E"/>
    <w:rsid w:val="584E754F"/>
    <w:rsid w:val="58A10333"/>
    <w:rsid w:val="5A180145"/>
    <w:rsid w:val="5C417483"/>
    <w:rsid w:val="5C6F2BE9"/>
    <w:rsid w:val="5E573B23"/>
    <w:rsid w:val="5FED5F18"/>
    <w:rsid w:val="60310D9A"/>
    <w:rsid w:val="61073041"/>
    <w:rsid w:val="61740DC3"/>
    <w:rsid w:val="621D16B8"/>
    <w:rsid w:val="622874D5"/>
    <w:rsid w:val="62F14A74"/>
    <w:rsid w:val="646101CC"/>
    <w:rsid w:val="656D4CDA"/>
    <w:rsid w:val="65987F2E"/>
    <w:rsid w:val="67A57987"/>
    <w:rsid w:val="68365931"/>
    <w:rsid w:val="6AAD1A6B"/>
    <w:rsid w:val="6D75624E"/>
    <w:rsid w:val="70597208"/>
    <w:rsid w:val="723F118B"/>
    <w:rsid w:val="74352EE0"/>
    <w:rsid w:val="74650838"/>
    <w:rsid w:val="77541148"/>
    <w:rsid w:val="78031B2F"/>
    <w:rsid w:val="798B0159"/>
    <w:rsid w:val="7A417702"/>
    <w:rsid w:val="7A4872D9"/>
    <w:rsid w:val="7A8B34A9"/>
    <w:rsid w:val="7C6068B9"/>
    <w:rsid w:val="7CE86C9A"/>
    <w:rsid w:val="7F78230F"/>
    <w:rsid w:val="7FE7734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2"/>
    <o:shapelayout v:ext="edit">
      <o:idmap v:ext="edit" data="5"/>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semiHidden="1" w:uiPriority="39" w:unhideWhenUsed="1" w:qFormat="1"/>
    <w:lsdException w:name="toc 4"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unhideWhenUsed="1" w:qFormat="1"/>
    <w:lsdException w:name="footnote text" w:semiHidden="1" w:unhideWhenUsed="1"/>
    <w:lsdException w:name="annotation text" w:qFormat="1"/>
    <w:lsdException w:name="header" w:uiPriority="99" w:qFormat="1"/>
    <w:lsdException w:name="footer" w:uiPriority="99" w:qFormat="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line number" w:semiHidden="1" w:unhideWhenUsed="1"/>
    <w:lsdException w:name="page number" w:qFormat="1"/>
    <w:lsdException w:name="endnote reference" w:semiHidden="1" w:unhideWhenUsed="1"/>
    <w:lsdException w:name="endnote text" w:semiHidden="1" w:unhideWhenUsed="1"/>
    <w:lsdException w:name="macro" w:semiHidden="1" w:unhideWhenUsed="1"/>
    <w:lsdException w:name="toa heading" w:qFormat="1"/>
    <w:lsdException w:name="List" w:qFormat="1"/>
    <w:lsdException w:name="List Number" w:semiHidden="1" w:unhideWhenUsed="1"/>
    <w:lsdException w:name="List 2"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unhideWhenUsed="1" w:qFormat="1"/>
    <w:lsdException w:name="Body Text Indent" w:qFormat="1"/>
    <w:lsdException w:name="List Continue" w:semiHidden="1" w:unhideWhenUsed="1"/>
    <w:lsdException w:name="Message Header" w:semiHidden="1" w:unhideWhenUsed="1"/>
    <w:lsdException w:name="Subtitle" w:qFormat="1"/>
    <w:lsdException w:name="Salutation" w:semiHidden="1" w:unhideWhenUsed="1"/>
    <w:lsdException w:name="Date" w:qFormat="1"/>
    <w:lsdException w:name="Body Text First Indent"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qFormat="1"/>
    <w:lsdException w:name="Body Text Indent 3" w:qFormat="1"/>
    <w:lsdException w:name="Block Text" w:semiHidden="1" w:unhideWhenUsed="1"/>
    <w:lsdException w:name="Hyperlink" w:uiPriority="99" w:unhideWhenUsed="1" w:qFormat="1"/>
    <w:lsdException w:name="FollowedHyperlink" w:unhideWhenUsed="1" w:qFormat="1"/>
    <w:lsdException w:name="Strong" w:qFormat="1"/>
    <w:lsdException w:name="Emphasis" w:qFormat="1"/>
    <w:lsdException w:name="Document Map" w:uiPriority="99" w:unhideWhenUsed="1"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semiHidden="1" w:unhideWhenUsed="1"/>
    <w:lsdException w:name="HTML Cite" w:qFormat="1"/>
    <w:lsdException w:name="HTML Code" w:qFormat="1"/>
    <w:lsdException w:name="HTML Definition" w:qFormat="1"/>
    <w:lsdException w:name="HTML Keyboard" w:qFormat="1"/>
    <w:lsdException w:name="HTML Preformatted" w:semiHidden="1" w:unhideWhenUsed="1"/>
    <w:lsdException w:name="HTML Sample" w:qFormat="1"/>
    <w:lsdException w:name="HTML Typewriter" w:semiHidden="1" w:unhideWhenUsed="1"/>
    <w:lsdException w:name="HTML Variable" w:qFormat="1"/>
    <w:lsdException w:name="Normal Table" w:semiHidden="1" w:uiPriority="99" w:unhideWhenUsed="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qFormat="1"/>
    <w:lsdException w:name="Placeholder Text" w:semiHidden="1" w:uiPriority="99"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396EC2"/>
    <w:pPr>
      <w:widowControl w:val="0"/>
      <w:jc w:val="both"/>
    </w:pPr>
    <w:rPr>
      <w:rFonts w:ascii="Calibri" w:hAnsi="Calibri"/>
      <w:sz w:val="21"/>
      <w:szCs w:val="22"/>
    </w:rPr>
  </w:style>
  <w:style w:type="paragraph" w:styleId="1">
    <w:name w:val="heading 1"/>
    <w:basedOn w:val="a"/>
    <w:next w:val="a"/>
    <w:link w:val="1Char"/>
    <w:qFormat/>
    <w:rsid w:val="00396EC2"/>
    <w:pPr>
      <w:keepNext/>
      <w:keepLines/>
      <w:spacing w:before="340" w:after="330" w:line="578" w:lineRule="auto"/>
      <w:outlineLvl w:val="0"/>
    </w:pPr>
    <w:rPr>
      <w:b/>
      <w:bCs/>
      <w:kern w:val="44"/>
      <w:sz w:val="44"/>
      <w:szCs w:val="44"/>
    </w:rPr>
  </w:style>
  <w:style w:type="paragraph" w:styleId="2">
    <w:name w:val="heading 2"/>
    <w:basedOn w:val="a"/>
    <w:next w:val="a"/>
    <w:link w:val="2Char"/>
    <w:qFormat/>
    <w:rsid w:val="00396EC2"/>
    <w:pPr>
      <w:keepNext/>
      <w:keepLines/>
      <w:spacing w:before="260" w:after="260" w:line="416" w:lineRule="auto"/>
      <w:outlineLvl w:val="1"/>
    </w:pPr>
    <w:rPr>
      <w:rFonts w:ascii="Cambria" w:hAnsi="Cambria"/>
      <w:b/>
      <w:bCs/>
      <w:kern w:val="2"/>
      <w:sz w:val="32"/>
      <w:szCs w:val="32"/>
    </w:rPr>
  </w:style>
  <w:style w:type="paragraph" w:styleId="3">
    <w:name w:val="heading 3"/>
    <w:basedOn w:val="a"/>
    <w:next w:val="a1"/>
    <w:link w:val="3Char"/>
    <w:qFormat/>
    <w:rsid w:val="00396EC2"/>
    <w:pPr>
      <w:keepNext/>
      <w:keepLines/>
      <w:spacing w:before="260" w:after="260" w:line="416" w:lineRule="auto"/>
      <w:outlineLvl w:val="2"/>
    </w:pPr>
    <w:rPr>
      <w:rFonts w:ascii="Times New Roman" w:hAnsi="Times New Roman"/>
      <w:b/>
      <w:bCs/>
      <w:kern w:val="2"/>
      <w:sz w:val="32"/>
      <w:szCs w:val="32"/>
    </w:rPr>
  </w:style>
  <w:style w:type="paragraph" w:styleId="4">
    <w:name w:val="heading 4"/>
    <w:basedOn w:val="a"/>
    <w:next w:val="a"/>
    <w:link w:val="4Char"/>
    <w:qFormat/>
    <w:rsid w:val="00396EC2"/>
    <w:pPr>
      <w:keepNext/>
      <w:keepLines/>
      <w:spacing w:before="280" w:after="290" w:line="376" w:lineRule="auto"/>
      <w:outlineLvl w:val="3"/>
    </w:pPr>
    <w:rPr>
      <w:rFonts w:ascii="Cambria" w:hAnsi="Cambria"/>
      <w:b/>
      <w:bCs/>
      <w:sz w:val="28"/>
      <w:szCs w:val="28"/>
    </w:rPr>
  </w:style>
  <w:style w:type="paragraph" w:styleId="5">
    <w:name w:val="heading 5"/>
    <w:basedOn w:val="a"/>
    <w:next w:val="a2"/>
    <w:link w:val="5Char1"/>
    <w:qFormat/>
    <w:rsid w:val="00396EC2"/>
    <w:pPr>
      <w:keepNext/>
      <w:keepLines/>
      <w:spacing w:before="280" w:after="290"/>
      <w:outlineLvl w:val="4"/>
    </w:pPr>
    <w:rPr>
      <w:rFonts w:ascii="Times New Roman" w:eastAsia="黑体" w:hAnsi="Times New Roman"/>
      <w:b/>
      <w:bCs/>
      <w:kern w:val="2"/>
      <w:sz w:val="28"/>
      <w:szCs w:val="28"/>
    </w:rPr>
  </w:style>
  <w:style w:type="paragraph" w:styleId="6">
    <w:name w:val="heading 6"/>
    <w:basedOn w:val="a"/>
    <w:next w:val="a2"/>
    <w:link w:val="6Char1"/>
    <w:qFormat/>
    <w:rsid w:val="00396EC2"/>
    <w:pPr>
      <w:keepNext/>
      <w:keepLines/>
      <w:spacing w:before="240" w:after="64" w:line="320" w:lineRule="auto"/>
      <w:outlineLvl w:val="5"/>
    </w:pPr>
    <w:rPr>
      <w:rFonts w:ascii="Times New Roman" w:eastAsia="黑体" w:hAnsi="Times New Roman"/>
      <w:b/>
      <w:bCs/>
      <w:kern w:val="2"/>
      <w:sz w:val="28"/>
      <w:szCs w:val="24"/>
    </w:rPr>
  </w:style>
  <w:style w:type="paragraph" w:styleId="7">
    <w:name w:val="heading 7"/>
    <w:basedOn w:val="a"/>
    <w:next w:val="a2"/>
    <w:link w:val="7Char1"/>
    <w:qFormat/>
    <w:rsid w:val="00396EC2"/>
    <w:pPr>
      <w:keepNext/>
      <w:keepLines/>
      <w:spacing w:before="240" w:after="64" w:line="320" w:lineRule="auto"/>
      <w:outlineLvl w:val="6"/>
    </w:pPr>
    <w:rPr>
      <w:rFonts w:ascii="Times New Roman" w:eastAsia="黑体" w:hAnsi="Times New Roman"/>
      <w:b/>
      <w:bCs/>
      <w:kern w:val="2"/>
      <w:sz w:val="24"/>
      <w:szCs w:val="24"/>
    </w:rPr>
  </w:style>
  <w:style w:type="paragraph" w:styleId="8">
    <w:name w:val="heading 8"/>
    <w:basedOn w:val="a"/>
    <w:next w:val="a"/>
    <w:link w:val="8Char1"/>
    <w:qFormat/>
    <w:rsid w:val="00396EC2"/>
    <w:pPr>
      <w:keepNext/>
      <w:keepLines/>
      <w:spacing w:before="240" w:after="64" w:line="320" w:lineRule="auto"/>
      <w:outlineLvl w:val="7"/>
    </w:pPr>
    <w:rPr>
      <w:rFonts w:ascii="Times New Roman" w:hAnsi="Times New Roman"/>
      <w:kern w:val="2"/>
      <w:sz w:val="24"/>
      <w:szCs w:val="24"/>
    </w:rPr>
  </w:style>
  <w:style w:type="paragraph" w:styleId="9">
    <w:name w:val="heading 9"/>
    <w:basedOn w:val="a"/>
    <w:next w:val="a"/>
    <w:link w:val="9Char1"/>
    <w:qFormat/>
    <w:rsid w:val="00396EC2"/>
    <w:pPr>
      <w:keepNext/>
      <w:keepLines/>
      <w:spacing w:before="240" w:after="64" w:line="320" w:lineRule="auto"/>
      <w:outlineLvl w:val="8"/>
    </w:pPr>
    <w:rPr>
      <w:rFonts w:ascii="Times New Roman" w:hAnsi="Times New Roman"/>
      <w:kern w:val="2"/>
      <w:sz w:val="24"/>
      <w:szCs w:val="21"/>
    </w:rPr>
  </w:style>
  <w:style w:type="character" w:default="1" w:styleId="a3">
    <w:name w:val="Default Paragraph Font"/>
    <w:uiPriority w:val="1"/>
    <w:semiHidden/>
    <w:unhideWhenUsed/>
  </w:style>
  <w:style w:type="table" w:default="1" w:styleId="a4">
    <w:name w:val="Normal Table"/>
    <w:uiPriority w:val="99"/>
    <w:semiHidden/>
    <w:unhideWhenUsed/>
    <w:qFormat/>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0">
    <w:name w:val="Body Text First Indent"/>
    <w:basedOn w:val="a6"/>
    <w:next w:val="a"/>
    <w:qFormat/>
    <w:rsid w:val="00396EC2"/>
    <w:pPr>
      <w:widowControl/>
      <w:ind w:firstLineChars="100" w:firstLine="420"/>
      <w:jc w:val="left"/>
    </w:pPr>
    <w:rPr>
      <w:rFonts w:ascii="Times New Roman"/>
    </w:rPr>
  </w:style>
  <w:style w:type="paragraph" w:styleId="a6">
    <w:name w:val="Body Text"/>
    <w:basedOn w:val="a"/>
    <w:next w:val="Default"/>
    <w:link w:val="Char"/>
    <w:unhideWhenUsed/>
    <w:qFormat/>
    <w:rsid w:val="00396EC2"/>
    <w:pPr>
      <w:spacing w:after="120"/>
    </w:pPr>
  </w:style>
  <w:style w:type="paragraph" w:customStyle="1" w:styleId="Default">
    <w:name w:val="Default"/>
    <w:qFormat/>
    <w:rsid w:val="00396EC2"/>
    <w:pPr>
      <w:widowControl w:val="0"/>
      <w:autoSpaceDE w:val="0"/>
      <w:autoSpaceDN w:val="0"/>
      <w:adjustRightInd w:val="0"/>
    </w:pPr>
    <w:rPr>
      <w:rFonts w:ascii="宋体" w:cs="宋体"/>
      <w:color w:val="000000"/>
      <w:kern w:val="2"/>
      <w:sz w:val="24"/>
      <w:szCs w:val="24"/>
    </w:rPr>
  </w:style>
  <w:style w:type="paragraph" w:styleId="a1">
    <w:name w:val="Normal Indent"/>
    <w:basedOn w:val="a"/>
    <w:link w:val="Char0"/>
    <w:unhideWhenUsed/>
    <w:qFormat/>
    <w:rsid w:val="00396EC2"/>
    <w:pPr>
      <w:ind w:firstLineChars="200" w:firstLine="420"/>
    </w:pPr>
  </w:style>
  <w:style w:type="paragraph" w:customStyle="1" w:styleId="a2">
    <w:name w:val="文章正文"/>
    <w:basedOn w:val="a"/>
    <w:link w:val="a7"/>
    <w:qFormat/>
    <w:rsid w:val="00396EC2"/>
    <w:pPr>
      <w:spacing w:line="360" w:lineRule="auto"/>
      <w:ind w:firstLineChars="200" w:firstLine="560"/>
    </w:pPr>
    <w:rPr>
      <w:rFonts w:eastAsia="仿宋_GB2312"/>
      <w:sz w:val="28"/>
      <w:szCs w:val="24"/>
    </w:rPr>
  </w:style>
  <w:style w:type="paragraph" w:styleId="a8">
    <w:name w:val="caption"/>
    <w:basedOn w:val="a"/>
    <w:next w:val="a"/>
    <w:qFormat/>
    <w:rsid w:val="00396EC2"/>
    <w:rPr>
      <w:rFonts w:ascii="等线 Light" w:hAnsi="等线 Light"/>
      <w:kern w:val="2"/>
      <w:sz w:val="20"/>
      <w:szCs w:val="20"/>
    </w:rPr>
  </w:style>
  <w:style w:type="paragraph" w:styleId="a9">
    <w:name w:val="Document Map"/>
    <w:basedOn w:val="a"/>
    <w:link w:val="Char1"/>
    <w:uiPriority w:val="99"/>
    <w:unhideWhenUsed/>
    <w:qFormat/>
    <w:rsid w:val="00396EC2"/>
    <w:rPr>
      <w:rFonts w:ascii="宋体"/>
      <w:sz w:val="18"/>
      <w:szCs w:val="18"/>
    </w:rPr>
  </w:style>
  <w:style w:type="paragraph" w:styleId="aa">
    <w:name w:val="toa heading"/>
    <w:basedOn w:val="a"/>
    <w:next w:val="a"/>
    <w:qFormat/>
    <w:rsid w:val="00396EC2"/>
    <w:pPr>
      <w:spacing w:before="120"/>
    </w:pPr>
    <w:rPr>
      <w:rFonts w:ascii="Arial" w:hAnsi="Arial"/>
      <w:kern w:val="2"/>
      <w:sz w:val="24"/>
      <w:szCs w:val="20"/>
    </w:rPr>
  </w:style>
  <w:style w:type="paragraph" w:styleId="ab">
    <w:name w:val="annotation text"/>
    <w:basedOn w:val="a"/>
    <w:link w:val="Char2"/>
    <w:qFormat/>
    <w:rsid w:val="00396EC2"/>
    <w:pPr>
      <w:jc w:val="left"/>
    </w:pPr>
  </w:style>
  <w:style w:type="paragraph" w:styleId="ac">
    <w:name w:val="Body Text Indent"/>
    <w:basedOn w:val="a"/>
    <w:link w:val="Char3"/>
    <w:qFormat/>
    <w:rsid w:val="00396EC2"/>
    <w:pPr>
      <w:spacing w:after="120"/>
      <w:ind w:leftChars="200" w:left="420"/>
    </w:pPr>
    <w:rPr>
      <w:rFonts w:ascii="Times New Roman" w:hAnsi="Times New Roman"/>
      <w:kern w:val="2"/>
      <w:szCs w:val="24"/>
    </w:rPr>
  </w:style>
  <w:style w:type="paragraph" w:styleId="20">
    <w:name w:val="List 2"/>
    <w:basedOn w:val="a"/>
    <w:qFormat/>
    <w:rsid w:val="00396EC2"/>
    <w:pPr>
      <w:ind w:leftChars="200" w:left="100" w:hangingChars="200" w:hanging="200"/>
    </w:pPr>
    <w:rPr>
      <w:rFonts w:ascii="Times New Roman" w:hAnsi="Times New Roman"/>
      <w:kern w:val="2"/>
      <w:szCs w:val="20"/>
    </w:rPr>
  </w:style>
  <w:style w:type="paragraph" w:styleId="30">
    <w:name w:val="toc 3"/>
    <w:basedOn w:val="a"/>
    <w:next w:val="a"/>
    <w:uiPriority w:val="39"/>
    <w:semiHidden/>
    <w:unhideWhenUsed/>
    <w:qFormat/>
    <w:rsid w:val="00396EC2"/>
    <w:pPr>
      <w:ind w:leftChars="400" w:left="840"/>
    </w:pPr>
  </w:style>
  <w:style w:type="paragraph" w:styleId="ad">
    <w:name w:val="Plain Text"/>
    <w:basedOn w:val="a"/>
    <w:link w:val="Char4"/>
    <w:qFormat/>
    <w:rsid w:val="00396EC2"/>
    <w:rPr>
      <w:rFonts w:ascii="宋体" w:hAnsi="Courier New"/>
      <w:kern w:val="2"/>
      <w:szCs w:val="24"/>
    </w:rPr>
  </w:style>
  <w:style w:type="paragraph" w:styleId="ae">
    <w:name w:val="Date"/>
    <w:basedOn w:val="a"/>
    <w:next w:val="a"/>
    <w:link w:val="Char10"/>
    <w:qFormat/>
    <w:rsid w:val="00396EC2"/>
    <w:pPr>
      <w:ind w:leftChars="2500" w:left="100"/>
    </w:pPr>
    <w:rPr>
      <w:color w:val="000000"/>
      <w:kern w:val="2"/>
      <w:sz w:val="24"/>
      <w:szCs w:val="24"/>
    </w:rPr>
  </w:style>
  <w:style w:type="paragraph" w:styleId="21">
    <w:name w:val="Body Text Indent 2"/>
    <w:basedOn w:val="a"/>
    <w:link w:val="2Char1"/>
    <w:qFormat/>
    <w:rsid w:val="00396EC2"/>
    <w:pPr>
      <w:spacing w:after="120" w:line="480" w:lineRule="auto"/>
      <w:ind w:leftChars="200" w:left="420"/>
    </w:pPr>
    <w:rPr>
      <w:kern w:val="2"/>
      <w:szCs w:val="20"/>
    </w:rPr>
  </w:style>
  <w:style w:type="paragraph" w:styleId="af">
    <w:name w:val="Balloon Text"/>
    <w:basedOn w:val="a"/>
    <w:link w:val="Char5"/>
    <w:qFormat/>
    <w:rsid w:val="00396EC2"/>
    <w:rPr>
      <w:sz w:val="18"/>
      <w:szCs w:val="18"/>
    </w:rPr>
  </w:style>
  <w:style w:type="paragraph" w:styleId="af0">
    <w:name w:val="footer"/>
    <w:basedOn w:val="a"/>
    <w:link w:val="Char6"/>
    <w:uiPriority w:val="99"/>
    <w:qFormat/>
    <w:rsid w:val="00396EC2"/>
    <w:pPr>
      <w:tabs>
        <w:tab w:val="center" w:pos="4153"/>
        <w:tab w:val="right" w:pos="8306"/>
      </w:tabs>
      <w:snapToGrid w:val="0"/>
      <w:jc w:val="left"/>
    </w:pPr>
    <w:rPr>
      <w:sz w:val="18"/>
    </w:rPr>
  </w:style>
  <w:style w:type="paragraph" w:styleId="af1">
    <w:name w:val="header"/>
    <w:basedOn w:val="a"/>
    <w:link w:val="Char7"/>
    <w:uiPriority w:val="99"/>
    <w:qFormat/>
    <w:rsid w:val="00396EC2"/>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0">
    <w:name w:val="toc 1"/>
    <w:basedOn w:val="a"/>
    <w:next w:val="a"/>
    <w:uiPriority w:val="39"/>
    <w:unhideWhenUsed/>
    <w:qFormat/>
    <w:rsid w:val="00396EC2"/>
  </w:style>
  <w:style w:type="paragraph" w:styleId="40">
    <w:name w:val="toc 4"/>
    <w:basedOn w:val="a"/>
    <w:next w:val="a"/>
    <w:qFormat/>
    <w:rsid w:val="00396EC2"/>
    <w:pPr>
      <w:wordWrap w:val="0"/>
      <w:ind w:left="850"/>
    </w:pPr>
  </w:style>
  <w:style w:type="paragraph" w:styleId="af2">
    <w:name w:val="List"/>
    <w:basedOn w:val="a"/>
    <w:qFormat/>
    <w:rsid w:val="00396EC2"/>
    <w:pPr>
      <w:widowControl/>
      <w:spacing w:line="360" w:lineRule="auto"/>
    </w:pPr>
    <w:rPr>
      <w:rFonts w:ascii="Arial" w:hAnsi="Arial"/>
      <w:spacing w:val="-5"/>
      <w:sz w:val="24"/>
      <w:szCs w:val="20"/>
    </w:rPr>
  </w:style>
  <w:style w:type="paragraph" w:styleId="31">
    <w:name w:val="Body Text Indent 3"/>
    <w:basedOn w:val="a"/>
    <w:link w:val="3Char0"/>
    <w:qFormat/>
    <w:rsid w:val="00396EC2"/>
    <w:pPr>
      <w:autoSpaceDE w:val="0"/>
      <w:autoSpaceDN w:val="0"/>
      <w:spacing w:line="400" w:lineRule="atLeast"/>
      <w:ind w:firstLineChars="200" w:firstLine="443"/>
      <w:textAlignment w:val="bottom"/>
    </w:pPr>
    <w:rPr>
      <w:rFonts w:ascii="Times New Roman" w:eastAsia="黑体" w:hAnsi="Times New Roman"/>
      <w:color w:val="000000"/>
      <w:kern w:val="2"/>
      <w:sz w:val="24"/>
      <w:szCs w:val="20"/>
    </w:rPr>
  </w:style>
  <w:style w:type="paragraph" w:styleId="22">
    <w:name w:val="toc 2"/>
    <w:basedOn w:val="a"/>
    <w:next w:val="a"/>
    <w:uiPriority w:val="39"/>
    <w:unhideWhenUsed/>
    <w:qFormat/>
    <w:rsid w:val="00396EC2"/>
    <w:pPr>
      <w:ind w:leftChars="200" w:left="420"/>
    </w:pPr>
  </w:style>
  <w:style w:type="paragraph" w:styleId="af3">
    <w:name w:val="Normal (Web)"/>
    <w:basedOn w:val="a"/>
    <w:uiPriority w:val="99"/>
    <w:qFormat/>
    <w:rsid w:val="00396EC2"/>
    <w:pPr>
      <w:widowControl/>
      <w:spacing w:before="100" w:beforeAutospacing="1" w:after="100" w:afterAutospacing="1"/>
      <w:jc w:val="left"/>
    </w:pPr>
    <w:rPr>
      <w:rFonts w:ascii="宋体" w:hAnsi="宋体" w:hint="eastAsia"/>
      <w:sz w:val="24"/>
      <w:szCs w:val="24"/>
    </w:rPr>
  </w:style>
  <w:style w:type="paragraph" w:styleId="11">
    <w:name w:val="index 1"/>
    <w:basedOn w:val="a"/>
    <w:next w:val="a"/>
    <w:qFormat/>
    <w:rsid w:val="00396EC2"/>
    <w:pPr>
      <w:jc w:val="center"/>
    </w:pPr>
    <w:rPr>
      <w:rFonts w:ascii="Times New Roman" w:hAnsi="Times New Roman"/>
      <w:kern w:val="2"/>
      <w:szCs w:val="24"/>
    </w:rPr>
  </w:style>
  <w:style w:type="paragraph" w:styleId="af4">
    <w:name w:val="Title"/>
    <w:basedOn w:val="a"/>
    <w:next w:val="a"/>
    <w:link w:val="Char11"/>
    <w:qFormat/>
    <w:rsid w:val="00396EC2"/>
    <w:pPr>
      <w:spacing w:before="240" w:after="60"/>
      <w:jc w:val="center"/>
      <w:outlineLvl w:val="0"/>
    </w:pPr>
    <w:rPr>
      <w:rFonts w:ascii="Cambria" w:hAnsi="Cambria"/>
      <w:b/>
      <w:bCs/>
      <w:kern w:val="2"/>
      <w:sz w:val="32"/>
      <w:szCs w:val="32"/>
    </w:rPr>
  </w:style>
  <w:style w:type="paragraph" w:styleId="af5">
    <w:name w:val="annotation subject"/>
    <w:basedOn w:val="ab"/>
    <w:next w:val="ab"/>
    <w:link w:val="Char8"/>
    <w:qFormat/>
    <w:rsid w:val="00396EC2"/>
    <w:rPr>
      <w:b/>
      <w:bCs/>
    </w:rPr>
  </w:style>
  <w:style w:type="table" w:styleId="af6">
    <w:name w:val="Table Grid"/>
    <w:basedOn w:val="a4"/>
    <w:qFormat/>
    <w:rsid w:val="00396EC2"/>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7">
    <w:name w:val="Table Theme"/>
    <w:basedOn w:val="a4"/>
    <w:qFormat/>
    <w:rsid w:val="00396EC2"/>
    <w:pPr>
      <w:widowControl w:val="0"/>
      <w:jc w:val="both"/>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tcPr>
      <w:vAlign w:val="center"/>
    </w:tcPr>
  </w:style>
  <w:style w:type="table" w:styleId="3-1">
    <w:name w:val="Medium Grid 3 Accent 1"/>
    <w:basedOn w:val="a4"/>
    <w:uiPriority w:val="69"/>
    <w:rsid w:val="00396EC2"/>
    <w:rPr>
      <w:rFonts w:ascii="Calibri" w:hAnsi="Calibri"/>
    </w:rPr>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D3DFEE"/>
    </w:tcPr>
    <w:tblStylePr w:type="firstRow">
      <w:rPr>
        <w:b/>
        <w:bCs/>
        <w:i w:val="0"/>
        <w:iCs w:val="0"/>
        <w:color w:val="CCE8CF"/>
      </w:rPr>
      <w:tblPr/>
      <w:tcPr>
        <w:tcBorders>
          <w:top w:val="single" w:sz="8" w:space="0" w:color="CCE8CF"/>
          <w:left w:val="single" w:sz="8" w:space="0" w:color="CCE8CF"/>
          <w:bottom w:val="single" w:sz="24" w:space="0" w:color="CCE8CF"/>
          <w:right w:val="single" w:sz="8" w:space="0" w:color="CCE8CF"/>
          <w:insideH w:val="nil"/>
          <w:insideV w:val="single" w:sz="8" w:space="0" w:color="auto"/>
        </w:tcBorders>
        <w:shd w:val="clear" w:color="auto" w:fill="4F81BD"/>
      </w:tcPr>
    </w:tblStylePr>
    <w:tblStylePr w:type="lastRow">
      <w:rPr>
        <w:b/>
        <w:bCs/>
        <w:i w:val="0"/>
        <w:iCs w:val="0"/>
        <w:color w:val="CCE8C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4F81BD"/>
      </w:tcPr>
    </w:tblStylePr>
    <w:tblStylePr w:type="firstCol">
      <w:rPr>
        <w:b/>
        <w:bCs/>
        <w:i w:val="0"/>
        <w:iCs w:val="0"/>
        <w:color w:val="CCE8CF"/>
      </w:rPr>
      <w:tblPr/>
      <w:tcPr>
        <w:tcBorders>
          <w:left w:val="single" w:sz="8" w:space="0" w:color="CCE8CF"/>
          <w:right w:val="single" w:sz="24" w:space="0" w:color="CCE8CF"/>
          <w:insideH w:val="nil"/>
          <w:insideV w:val="nil"/>
        </w:tcBorders>
        <w:shd w:val="clear" w:color="auto" w:fill="4F81BD"/>
      </w:tcPr>
    </w:tblStylePr>
    <w:tblStylePr w:type="lastCol">
      <w:rPr>
        <w:b/>
        <w:bCs/>
        <w:i w:val="0"/>
        <w:iCs w:val="0"/>
        <w:color w:val="CCE8CF"/>
      </w:rPr>
      <w:tblPr/>
      <w:tcPr>
        <w:tcBorders>
          <w:top w:val="nil"/>
          <w:left w:val="single" w:sz="24" w:space="0" w:color="CCE8CF"/>
          <w:bottom w:val="nil"/>
          <w:right w:val="nil"/>
          <w:insideH w:val="nil"/>
          <w:insideV w:val="nil"/>
        </w:tcBorders>
        <w:shd w:val="clear" w:color="auto" w:fill="4F81BD"/>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A7BFDE"/>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A7BFDE"/>
      </w:tcPr>
    </w:tblStylePr>
  </w:style>
  <w:style w:type="table" w:styleId="3-2">
    <w:name w:val="Medium Grid 3 Accent 2"/>
    <w:basedOn w:val="a4"/>
    <w:uiPriority w:val="69"/>
    <w:rsid w:val="00396EC2"/>
    <w:rPr>
      <w:rFonts w:ascii="Calibri" w:hAnsi="Calibri"/>
    </w:rPr>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EFD3D2"/>
    </w:tcPr>
    <w:tblStylePr w:type="firstRow">
      <w:rPr>
        <w:b/>
        <w:bCs/>
        <w:i w:val="0"/>
        <w:iCs w:val="0"/>
        <w:color w:val="CCE8CF"/>
      </w:rPr>
      <w:tblPr/>
      <w:tcPr>
        <w:tcBorders>
          <w:top w:val="single" w:sz="8" w:space="0" w:color="CCE8CF"/>
          <w:left w:val="single" w:sz="8" w:space="0" w:color="CCE8CF"/>
          <w:bottom w:val="single" w:sz="24" w:space="0" w:color="CCE8CF"/>
          <w:right w:val="single" w:sz="8" w:space="0" w:color="CCE8CF"/>
          <w:insideH w:val="nil"/>
          <w:insideV w:val="single" w:sz="8" w:space="0" w:color="auto"/>
        </w:tcBorders>
        <w:shd w:val="clear" w:color="auto" w:fill="C0504D"/>
      </w:tcPr>
    </w:tblStylePr>
    <w:tblStylePr w:type="lastRow">
      <w:rPr>
        <w:b/>
        <w:bCs/>
        <w:i w:val="0"/>
        <w:iCs w:val="0"/>
        <w:color w:val="CCE8C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C0504D"/>
      </w:tcPr>
    </w:tblStylePr>
    <w:tblStylePr w:type="firstCol">
      <w:rPr>
        <w:b/>
        <w:bCs/>
        <w:i w:val="0"/>
        <w:iCs w:val="0"/>
        <w:color w:val="CCE8CF"/>
      </w:rPr>
      <w:tblPr/>
      <w:tcPr>
        <w:tcBorders>
          <w:left w:val="single" w:sz="8" w:space="0" w:color="CCE8CF"/>
          <w:right w:val="single" w:sz="24" w:space="0" w:color="CCE8CF"/>
          <w:insideH w:val="nil"/>
          <w:insideV w:val="nil"/>
        </w:tcBorders>
        <w:shd w:val="clear" w:color="auto" w:fill="C0504D"/>
      </w:tcPr>
    </w:tblStylePr>
    <w:tblStylePr w:type="lastCol">
      <w:rPr>
        <w:b/>
        <w:bCs/>
        <w:i w:val="0"/>
        <w:iCs w:val="0"/>
        <w:color w:val="CCE8CF"/>
      </w:rPr>
      <w:tblPr/>
      <w:tcPr>
        <w:tcBorders>
          <w:top w:val="nil"/>
          <w:left w:val="single" w:sz="24" w:space="0" w:color="CCE8CF"/>
          <w:bottom w:val="nil"/>
          <w:right w:val="nil"/>
          <w:insideH w:val="nil"/>
          <w:insideV w:val="nil"/>
        </w:tcBorders>
        <w:shd w:val="clear" w:color="auto" w:fill="C0504D"/>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DFA7A6"/>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DFA7A6"/>
      </w:tcPr>
    </w:tblStylePr>
  </w:style>
  <w:style w:type="table" w:styleId="3-3">
    <w:name w:val="Medium Grid 3 Accent 3"/>
    <w:basedOn w:val="a4"/>
    <w:uiPriority w:val="69"/>
    <w:rsid w:val="00396EC2"/>
    <w:rPr>
      <w:rFonts w:ascii="Calibri" w:hAnsi="Calibri"/>
    </w:rPr>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E6EED5"/>
    </w:tcPr>
    <w:tblStylePr w:type="firstRow">
      <w:rPr>
        <w:b/>
        <w:bCs/>
        <w:i w:val="0"/>
        <w:iCs w:val="0"/>
        <w:color w:val="CCE8CF"/>
      </w:rPr>
      <w:tblPr/>
      <w:tcPr>
        <w:tcBorders>
          <w:top w:val="single" w:sz="8" w:space="0" w:color="CCE8CF"/>
          <w:left w:val="single" w:sz="8" w:space="0" w:color="CCE8CF"/>
          <w:bottom w:val="single" w:sz="24" w:space="0" w:color="CCE8CF"/>
          <w:right w:val="single" w:sz="8" w:space="0" w:color="CCE8CF"/>
          <w:insideH w:val="nil"/>
          <w:insideV w:val="single" w:sz="8" w:space="0" w:color="auto"/>
        </w:tcBorders>
        <w:shd w:val="clear" w:color="auto" w:fill="9BBB59"/>
      </w:tcPr>
    </w:tblStylePr>
    <w:tblStylePr w:type="lastRow">
      <w:rPr>
        <w:b/>
        <w:bCs/>
        <w:i w:val="0"/>
        <w:iCs w:val="0"/>
        <w:color w:val="CCE8C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9BBB59"/>
      </w:tcPr>
    </w:tblStylePr>
    <w:tblStylePr w:type="firstCol">
      <w:rPr>
        <w:b/>
        <w:bCs/>
        <w:i w:val="0"/>
        <w:iCs w:val="0"/>
        <w:color w:val="CCE8CF"/>
      </w:rPr>
      <w:tblPr/>
      <w:tcPr>
        <w:tcBorders>
          <w:left w:val="single" w:sz="8" w:space="0" w:color="CCE8CF"/>
          <w:right w:val="single" w:sz="24" w:space="0" w:color="CCE8CF"/>
          <w:insideH w:val="nil"/>
          <w:insideV w:val="nil"/>
        </w:tcBorders>
        <w:shd w:val="clear" w:color="auto" w:fill="9BBB59"/>
      </w:tcPr>
    </w:tblStylePr>
    <w:tblStylePr w:type="lastCol">
      <w:rPr>
        <w:b/>
        <w:bCs/>
        <w:i w:val="0"/>
        <w:iCs w:val="0"/>
        <w:color w:val="CCE8CF"/>
      </w:rPr>
      <w:tblPr/>
      <w:tcPr>
        <w:tcBorders>
          <w:top w:val="nil"/>
          <w:left w:val="single" w:sz="24" w:space="0" w:color="CCE8CF"/>
          <w:bottom w:val="nil"/>
          <w:right w:val="nil"/>
          <w:insideH w:val="nil"/>
          <w:insideV w:val="nil"/>
        </w:tcBorders>
        <w:shd w:val="clear" w:color="auto" w:fill="9BBB59"/>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CDDDAC"/>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CDDDAC"/>
      </w:tcPr>
    </w:tblStylePr>
  </w:style>
  <w:style w:type="table" w:styleId="3-4">
    <w:name w:val="Medium Grid 3 Accent 4"/>
    <w:basedOn w:val="a4"/>
    <w:uiPriority w:val="69"/>
    <w:rsid w:val="00396EC2"/>
    <w:rPr>
      <w:rFonts w:ascii="Calibri" w:hAnsi="Calibri"/>
    </w:rPr>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DFD8E8"/>
    </w:tcPr>
    <w:tblStylePr w:type="firstRow">
      <w:rPr>
        <w:b/>
        <w:bCs/>
        <w:i w:val="0"/>
        <w:iCs w:val="0"/>
        <w:color w:val="CCE8CF"/>
      </w:rPr>
      <w:tblPr/>
      <w:tcPr>
        <w:tcBorders>
          <w:top w:val="single" w:sz="8" w:space="0" w:color="CCE8CF"/>
          <w:left w:val="single" w:sz="8" w:space="0" w:color="CCE8CF"/>
          <w:bottom w:val="single" w:sz="24" w:space="0" w:color="CCE8CF"/>
          <w:right w:val="single" w:sz="8" w:space="0" w:color="CCE8CF"/>
          <w:insideH w:val="nil"/>
          <w:insideV w:val="single" w:sz="8" w:space="0" w:color="auto"/>
        </w:tcBorders>
        <w:shd w:val="clear" w:color="auto" w:fill="8064A2"/>
      </w:tcPr>
    </w:tblStylePr>
    <w:tblStylePr w:type="lastRow">
      <w:rPr>
        <w:b/>
        <w:bCs/>
        <w:i w:val="0"/>
        <w:iCs w:val="0"/>
        <w:color w:val="CCE8C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8064A2"/>
      </w:tcPr>
    </w:tblStylePr>
    <w:tblStylePr w:type="firstCol">
      <w:rPr>
        <w:b/>
        <w:bCs/>
        <w:i w:val="0"/>
        <w:iCs w:val="0"/>
        <w:color w:val="CCE8CF"/>
      </w:rPr>
      <w:tblPr/>
      <w:tcPr>
        <w:tcBorders>
          <w:left w:val="single" w:sz="8" w:space="0" w:color="CCE8CF"/>
          <w:right w:val="single" w:sz="24" w:space="0" w:color="CCE8CF"/>
          <w:insideH w:val="nil"/>
          <w:insideV w:val="nil"/>
        </w:tcBorders>
        <w:shd w:val="clear" w:color="auto" w:fill="8064A2"/>
      </w:tcPr>
    </w:tblStylePr>
    <w:tblStylePr w:type="lastCol">
      <w:rPr>
        <w:b/>
        <w:bCs/>
        <w:i w:val="0"/>
        <w:iCs w:val="0"/>
        <w:color w:val="CCE8CF"/>
      </w:rPr>
      <w:tblPr/>
      <w:tcPr>
        <w:tcBorders>
          <w:top w:val="nil"/>
          <w:left w:val="single" w:sz="24" w:space="0" w:color="CCE8CF"/>
          <w:bottom w:val="nil"/>
          <w:right w:val="nil"/>
          <w:insideH w:val="nil"/>
          <w:insideV w:val="nil"/>
        </w:tcBorders>
        <w:shd w:val="clear" w:color="auto" w:fill="8064A2"/>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BFB1D0"/>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BFB1D0"/>
      </w:tcPr>
    </w:tblStylePr>
  </w:style>
  <w:style w:type="table" w:styleId="3-5">
    <w:name w:val="Medium Grid 3 Accent 5"/>
    <w:basedOn w:val="a4"/>
    <w:uiPriority w:val="69"/>
    <w:rsid w:val="00396EC2"/>
    <w:rPr>
      <w:rFonts w:ascii="Calibri" w:hAnsi="Calibri"/>
    </w:rPr>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D2EAF1"/>
    </w:tcPr>
    <w:tblStylePr w:type="firstRow">
      <w:rPr>
        <w:b/>
        <w:bCs/>
        <w:i w:val="0"/>
        <w:iCs w:val="0"/>
        <w:color w:val="CCE8CF"/>
      </w:rPr>
      <w:tblPr/>
      <w:tcPr>
        <w:tcBorders>
          <w:top w:val="single" w:sz="8" w:space="0" w:color="CCE8CF"/>
          <w:left w:val="single" w:sz="8" w:space="0" w:color="CCE8CF"/>
          <w:bottom w:val="single" w:sz="24" w:space="0" w:color="CCE8CF"/>
          <w:right w:val="single" w:sz="8" w:space="0" w:color="CCE8CF"/>
          <w:insideH w:val="nil"/>
          <w:insideV w:val="single" w:sz="8" w:space="0" w:color="auto"/>
        </w:tcBorders>
        <w:shd w:val="clear" w:color="auto" w:fill="4BACC6"/>
      </w:tcPr>
    </w:tblStylePr>
    <w:tblStylePr w:type="lastRow">
      <w:rPr>
        <w:b/>
        <w:bCs/>
        <w:i w:val="0"/>
        <w:iCs w:val="0"/>
        <w:color w:val="CCE8C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4BACC6"/>
      </w:tcPr>
    </w:tblStylePr>
    <w:tblStylePr w:type="firstCol">
      <w:rPr>
        <w:b/>
        <w:bCs/>
        <w:i w:val="0"/>
        <w:iCs w:val="0"/>
        <w:color w:val="CCE8CF"/>
      </w:rPr>
      <w:tblPr/>
      <w:tcPr>
        <w:tcBorders>
          <w:left w:val="single" w:sz="8" w:space="0" w:color="CCE8CF"/>
          <w:right w:val="single" w:sz="24" w:space="0" w:color="CCE8CF"/>
          <w:insideH w:val="nil"/>
          <w:insideV w:val="nil"/>
        </w:tcBorders>
        <w:shd w:val="clear" w:color="auto" w:fill="4BACC6"/>
      </w:tcPr>
    </w:tblStylePr>
    <w:tblStylePr w:type="lastCol">
      <w:rPr>
        <w:b/>
        <w:bCs/>
        <w:i w:val="0"/>
        <w:iCs w:val="0"/>
        <w:color w:val="CCE8CF"/>
      </w:rPr>
      <w:tblPr/>
      <w:tcPr>
        <w:tcBorders>
          <w:top w:val="nil"/>
          <w:left w:val="single" w:sz="24" w:space="0" w:color="CCE8CF"/>
          <w:bottom w:val="nil"/>
          <w:right w:val="nil"/>
          <w:insideH w:val="nil"/>
          <w:insideV w:val="nil"/>
        </w:tcBorders>
        <w:shd w:val="clear" w:color="auto" w:fill="4BACC6"/>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A5D5E2"/>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A5D5E2"/>
      </w:tcPr>
    </w:tblStylePr>
  </w:style>
  <w:style w:type="table" w:styleId="3-6">
    <w:name w:val="Medium Grid 3 Accent 6"/>
    <w:basedOn w:val="a4"/>
    <w:uiPriority w:val="69"/>
    <w:rsid w:val="00396EC2"/>
    <w:rPr>
      <w:rFonts w:ascii="Calibri" w:hAnsi="Calibri"/>
    </w:rPr>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FDE4D0"/>
    </w:tcPr>
    <w:tblStylePr w:type="firstRow">
      <w:rPr>
        <w:b/>
        <w:bCs/>
        <w:i w:val="0"/>
        <w:iCs w:val="0"/>
        <w:color w:val="CCE8CF"/>
      </w:rPr>
      <w:tblPr/>
      <w:tcPr>
        <w:tcBorders>
          <w:top w:val="single" w:sz="8" w:space="0" w:color="CCE8CF"/>
          <w:left w:val="single" w:sz="8" w:space="0" w:color="CCE8CF"/>
          <w:bottom w:val="single" w:sz="24" w:space="0" w:color="CCE8CF"/>
          <w:right w:val="single" w:sz="8" w:space="0" w:color="CCE8CF"/>
          <w:insideH w:val="nil"/>
          <w:insideV w:val="single" w:sz="8" w:space="0" w:color="auto"/>
        </w:tcBorders>
        <w:shd w:val="clear" w:color="auto" w:fill="F79646"/>
      </w:tcPr>
    </w:tblStylePr>
    <w:tblStylePr w:type="lastRow">
      <w:rPr>
        <w:b/>
        <w:bCs/>
        <w:i w:val="0"/>
        <w:iCs w:val="0"/>
        <w:color w:val="CCE8C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F79646"/>
      </w:tcPr>
    </w:tblStylePr>
    <w:tblStylePr w:type="firstCol">
      <w:rPr>
        <w:b/>
        <w:bCs/>
        <w:i w:val="0"/>
        <w:iCs w:val="0"/>
        <w:color w:val="CCE8CF"/>
      </w:rPr>
      <w:tblPr/>
      <w:tcPr>
        <w:tcBorders>
          <w:left w:val="single" w:sz="8" w:space="0" w:color="CCE8CF"/>
          <w:right w:val="single" w:sz="24" w:space="0" w:color="CCE8CF"/>
          <w:insideH w:val="nil"/>
          <w:insideV w:val="nil"/>
        </w:tcBorders>
        <w:shd w:val="clear" w:color="auto" w:fill="F79646"/>
      </w:tcPr>
    </w:tblStylePr>
    <w:tblStylePr w:type="lastCol">
      <w:rPr>
        <w:b/>
        <w:bCs/>
        <w:i w:val="0"/>
        <w:iCs w:val="0"/>
        <w:color w:val="CCE8CF"/>
      </w:rPr>
      <w:tblPr/>
      <w:tcPr>
        <w:tcBorders>
          <w:top w:val="nil"/>
          <w:left w:val="single" w:sz="24" w:space="0" w:color="CCE8CF"/>
          <w:bottom w:val="nil"/>
          <w:right w:val="nil"/>
          <w:insideH w:val="nil"/>
          <w:insideV w:val="nil"/>
        </w:tcBorders>
        <w:shd w:val="clear" w:color="auto" w:fill="F79646"/>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FBCAA2"/>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FBCAA2"/>
      </w:tcPr>
    </w:tblStylePr>
  </w:style>
  <w:style w:type="character" w:styleId="af8">
    <w:name w:val="Strong"/>
    <w:qFormat/>
    <w:rsid w:val="00396EC2"/>
    <w:rPr>
      <w:b/>
      <w:bCs/>
    </w:rPr>
  </w:style>
  <w:style w:type="character" w:styleId="af9">
    <w:name w:val="page number"/>
    <w:qFormat/>
    <w:rsid w:val="00396EC2"/>
    <w:rPr>
      <w:rFonts w:ascii="宋体"/>
      <w:sz w:val="18"/>
      <w:szCs w:val="18"/>
    </w:rPr>
  </w:style>
  <w:style w:type="character" w:styleId="afa">
    <w:name w:val="FollowedHyperlink"/>
    <w:unhideWhenUsed/>
    <w:qFormat/>
    <w:rsid w:val="00396EC2"/>
    <w:rPr>
      <w:color w:val="800080"/>
      <w:u w:val="single"/>
    </w:rPr>
  </w:style>
  <w:style w:type="character" w:styleId="afb">
    <w:name w:val="Emphasis"/>
    <w:qFormat/>
    <w:rsid w:val="00396EC2"/>
    <w:rPr>
      <w:i/>
      <w:iCs/>
    </w:rPr>
  </w:style>
  <w:style w:type="character" w:styleId="HTML">
    <w:name w:val="HTML Definition"/>
    <w:qFormat/>
    <w:rsid w:val="00396EC2"/>
    <w:rPr>
      <w:rFonts w:ascii="宋体"/>
      <w:sz w:val="18"/>
      <w:szCs w:val="18"/>
    </w:rPr>
  </w:style>
  <w:style w:type="character" w:styleId="HTML0">
    <w:name w:val="HTML Variable"/>
    <w:qFormat/>
    <w:rsid w:val="00396EC2"/>
    <w:rPr>
      <w:rFonts w:ascii="宋体"/>
      <w:sz w:val="18"/>
      <w:szCs w:val="18"/>
    </w:rPr>
  </w:style>
  <w:style w:type="character" w:styleId="afc">
    <w:name w:val="Hyperlink"/>
    <w:uiPriority w:val="99"/>
    <w:unhideWhenUsed/>
    <w:qFormat/>
    <w:rsid w:val="00396EC2"/>
    <w:rPr>
      <w:color w:val="0000FF"/>
      <w:u w:val="single"/>
    </w:rPr>
  </w:style>
  <w:style w:type="character" w:styleId="HTML1">
    <w:name w:val="HTML Code"/>
    <w:qFormat/>
    <w:rsid w:val="00396EC2"/>
    <w:rPr>
      <w:rFonts w:ascii="serif" w:eastAsia="serif" w:hAnsi="serif" w:cs="serif" w:hint="default"/>
      <w:sz w:val="21"/>
      <w:szCs w:val="21"/>
    </w:rPr>
  </w:style>
  <w:style w:type="character" w:styleId="afd">
    <w:name w:val="annotation reference"/>
    <w:rsid w:val="00396EC2"/>
    <w:rPr>
      <w:sz w:val="21"/>
      <w:szCs w:val="21"/>
    </w:rPr>
  </w:style>
  <w:style w:type="character" w:styleId="HTML2">
    <w:name w:val="HTML Cite"/>
    <w:qFormat/>
    <w:rsid w:val="00396EC2"/>
    <w:rPr>
      <w:rFonts w:ascii="宋体"/>
      <w:sz w:val="18"/>
      <w:szCs w:val="18"/>
    </w:rPr>
  </w:style>
  <w:style w:type="character" w:styleId="HTML3">
    <w:name w:val="HTML Keyboard"/>
    <w:qFormat/>
    <w:rsid w:val="00396EC2"/>
    <w:rPr>
      <w:rFonts w:ascii="serif" w:eastAsia="serif" w:hAnsi="serif" w:cs="serif" w:hint="default"/>
      <w:sz w:val="21"/>
      <w:szCs w:val="21"/>
    </w:rPr>
  </w:style>
  <w:style w:type="character" w:styleId="HTML4">
    <w:name w:val="HTML Sample"/>
    <w:qFormat/>
    <w:rsid w:val="00396EC2"/>
    <w:rPr>
      <w:rFonts w:ascii="serif" w:eastAsia="serif" w:hAnsi="serif" w:cs="serif"/>
      <w:sz w:val="21"/>
      <w:szCs w:val="21"/>
    </w:rPr>
  </w:style>
  <w:style w:type="table" w:customStyle="1" w:styleId="310">
    <w:name w:val="中等深浅网格 31"/>
    <w:basedOn w:val="a4"/>
    <w:uiPriority w:val="69"/>
    <w:rsid w:val="00396EC2"/>
    <w:rPr>
      <w:rFonts w:ascii="Calibri" w:hAnsi="Calibri"/>
    </w:rPr>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C0C0C0"/>
    </w:tcPr>
    <w:tblStylePr w:type="firstRow">
      <w:rPr>
        <w:b/>
        <w:bCs/>
        <w:i w:val="0"/>
        <w:iCs w:val="0"/>
        <w:color w:val="CCE8CF"/>
      </w:rPr>
      <w:tblPr/>
      <w:tcPr>
        <w:tcBorders>
          <w:top w:val="single" w:sz="8" w:space="0" w:color="CCE8CF"/>
          <w:left w:val="single" w:sz="8" w:space="0" w:color="CCE8CF"/>
          <w:bottom w:val="single" w:sz="24" w:space="0" w:color="CCE8CF"/>
          <w:right w:val="single" w:sz="8" w:space="0" w:color="CCE8CF"/>
          <w:insideH w:val="nil"/>
          <w:insideV w:val="single" w:sz="8" w:space="0" w:color="auto"/>
        </w:tcBorders>
        <w:shd w:val="clear" w:color="auto" w:fill="000000"/>
      </w:tcPr>
    </w:tblStylePr>
    <w:tblStylePr w:type="lastRow">
      <w:rPr>
        <w:b/>
        <w:bCs/>
        <w:i w:val="0"/>
        <w:iCs w:val="0"/>
        <w:color w:val="CCE8CF"/>
      </w:rPr>
      <w:tblPr/>
      <w:tcPr>
        <w:tcBorders>
          <w:top w:val="single" w:sz="24" w:space="0" w:color="CCE8CF"/>
          <w:left w:val="single" w:sz="8" w:space="0" w:color="CCE8CF"/>
          <w:bottom w:val="single" w:sz="8" w:space="0" w:color="CCE8CF"/>
          <w:right w:val="single" w:sz="8" w:space="0" w:color="CCE8CF"/>
          <w:insideH w:val="nil"/>
          <w:insideV w:val="single" w:sz="8" w:space="0" w:color="auto"/>
        </w:tcBorders>
        <w:shd w:val="clear" w:color="auto" w:fill="000000"/>
      </w:tcPr>
    </w:tblStylePr>
    <w:tblStylePr w:type="firstCol">
      <w:rPr>
        <w:b/>
        <w:bCs/>
        <w:i w:val="0"/>
        <w:iCs w:val="0"/>
        <w:color w:val="CCE8CF"/>
      </w:rPr>
      <w:tblPr/>
      <w:tcPr>
        <w:tcBorders>
          <w:left w:val="single" w:sz="8" w:space="0" w:color="CCE8CF"/>
          <w:right w:val="single" w:sz="24" w:space="0" w:color="CCE8CF"/>
          <w:insideH w:val="nil"/>
          <w:insideV w:val="nil"/>
        </w:tcBorders>
        <w:shd w:val="clear" w:color="auto" w:fill="000000"/>
      </w:tcPr>
    </w:tblStylePr>
    <w:tblStylePr w:type="lastCol">
      <w:rPr>
        <w:b/>
        <w:bCs/>
        <w:i w:val="0"/>
        <w:iCs w:val="0"/>
        <w:color w:val="CCE8CF"/>
      </w:rPr>
      <w:tblPr/>
      <w:tcPr>
        <w:tcBorders>
          <w:top w:val="nil"/>
          <w:left w:val="single" w:sz="24" w:space="0" w:color="CCE8CF"/>
          <w:bottom w:val="nil"/>
          <w:right w:val="nil"/>
          <w:insideH w:val="nil"/>
          <w:insideV w:val="nil"/>
        </w:tcBorders>
        <w:shd w:val="clear" w:color="auto" w:fill="000000"/>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808080"/>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cBorders>
        <w:shd w:val="clear" w:color="auto" w:fill="808080"/>
      </w:tcPr>
    </w:tblStylePr>
  </w:style>
  <w:style w:type="character" w:customStyle="1" w:styleId="2Char">
    <w:name w:val="标题 2 Char"/>
    <w:link w:val="2"/>
    <w:qFormat/>
    <w:rsid w:val="00396EC2"/>
    <w:rPr>
      <w:rFonts w:ascii="Cambria" w:eastAsia="宋体" w:hAnsi="Cambria" w:cs="Times New Roman"/>
      <w:b/>
      <w:bCs/>
      <w:kern w:val="2"/>
      <w:sz w:val="32"/>
      <w:szCs w:val="32"/>
    </w:rPr>
  </w:style>
  <w:style w:type="character" w:customStyle="1" w:styleId="1Char">
    <w:name w:val="标题 1 Char"/>
    <w:link w:val="1"/>
    <w:qFormat/>
    <w:rsid w:val="00396EC2"/>
    <w:rPr>
      <w:b/>
      <w:bCs/>
      <w:kern w:val="44"/>
      <w:sz w:val="44"/>
      <w:szCs w:val="44"/>
    </w:rPr>
  </w:style>
  <w:style w:type="character" w:customStyle="1" w:styleId="6Char1">
    <w:name w:val="标题 6 Char1"/>
    <w:link w:val="6"/>
    <w:qFormat/>
    <w:rsid w:val="00396EC2"/>
    <w:rPr>
      <w:rFonts w:ascii="Times New Roman" w:eastAsia="黑体" w:hAnsi="Times New Roman" w:cs="Times New Roman"/>
      <w:b/>
      <w:bCs/>
      <w:kern w:val="2"/>
      <w:sz w:val="28"/>
      <w:szCs w:val="24"/>
    </w:rPr>
  </w:style>
  <w:style w:type="character" w:customStyle="1" w:styleId="Char9">
    <w:name w:val="日期 Char"/>
    <w:qFormat/>
    <w:rsid w:val="00396EC2"/>
    <w:rPr>
      <w:sz w:val="21"/>
      <w:szCs w:val="22"/>
    </w:rPr>
  </w:style>
  <w:style w:type="character" w:customStyle="1" w:styleId="font41">
    <w:name w:val="font41"/>
    <w:qFormat/>
    <w:rsid w:val="00396EC2"/>
    <w:rPr>
      <w:rFonts w:ascii="新宋体" w:eastAsia="新宋体" w:hAnsi="新宋体" w:cs="新宋体" w:hint="eastAsia"/>
      <w:color w:val="000000"/>
      <w:sz w:val="20"/>
      <w:szCs w:val="20"/>
      <w:u w:val="none"/>
    </w:rPr>
  </w:style>
  <w:style w:type="character" w:customStyle="1" w:styleId="12">
    <w:name w:val="标题 1 字符"/>
    <w:qFormat/>
    <w:rsid w:val="00396EC2"/>
    <w:rPr>
      <w:kern w:val="2"/>
      <w:sz w:val="28"/>
    </w:rPr>
  </w:style>
  <w:style w:type="character" w:customStyle="1" w:styleId="font61">
    <w:name w:val="font61"/>
    <w:qFormat/>
    <w:rsid w:val="00396EC2"/>
    <w:rPr>
      <w:rFonts w:ascii="新宋体" w:eastAsia="新宋体" w:hAnsi="新宋体" w:cs="新宋体" w:hint="eastAsia"/>
      <w:color w:val="000000"/>
      <w:sz w:val="20"/>
      <w:szCs w:val="20"/>
      <w:u w:val="none"/>
    </w:rPr>
  </w:style>
  <w:style w:type="character" w:customStyle="1" w:styleId="6Char">
    <w:name w:val="标题 6 Char"/>
    <w:qFormat/>
    <w:rsid w:val="00396EC2"/>
    <w:rPr>
      <w:rFonts w:ascii="Cambria" w:eastAsia="宋体" w:hAnsi="Cambria" w:cs="Times New Roman"/>
      <w:b/>
      <w:bCs/>
      <w:sz w:val="24"/>
      <w:szCs w:val="24"/>
    </w:rPr>
  </w:style>
  <w:style w:type="character" w:customStyle="1" w:styleId="23">
    <w:name w:val="标题 2 字符"/>
    <w:qFormat/>
    <w:rsid w:val="00396EC2"/>
    <w:rPr>
      <w:rFonts w:ascii="Arial" w:eastAsia="黑体" w:hAnsi="Arial"/>
      <w:b/>
      <w:bCs/>
      <w:kern w:val="2"/>
      <w:sz w:val="32"/>
      <w:szCs w:val="32"/>
    </w:rPr>
  </w:style>
  <w:style w:type="character" w:customStyle="1" w:styleId="Char7">
    <w:name w:val="页眉 Char"/>
    <w:link w:val="af1"/>
    <w:qFormat/>
    <w:rsid w:val="00396EC2"/>
    <w:rPr>
      <w:sz w:val="18"/>
      <w:szCs w:val="22"/>
    </w:rPr>
  </w:style>
  <w:style w:type="character" w:customStyle="1" w:styleId="Char8">
    <w:name w:val="批注主题 Char"/>
    <w:link w:val="af5"/>
    <w:qFormat/>
    <w:rsid w:val="00396EC2"/>
    <w:rPr>
      <w:b/>
      <w:bCs/>
      <w:sz w:val="21"/>
      <w:szCs w:val="22"/>
    </w:rPr>
  </w:style>
  <w:style w:type="character" w:customStyle="1" w:styleId="Chara">
    <w:name w:val="正文首行缩进 Char"/>
    <w:link w:val="13"/>
    <w:qFormat/>
    <w:rsid w:val="00396EC2"/>
    <w:rPr>
      <w:rFonts w:ascii="Calibri" w:eastAsia="宋体" w:hAnsi="Calibri" w:cs="Times New Roman"/>
      <w:kern w:val="2"/>
      <w:sz w:val="24"/>
      <w:szCs w:val="24"/>
    </w:rPr>
  </w:style>
  <w:style w:type="paragraph" w:customStyle="1" w:styleId="13">
    <w:name w:val="正文首行缩进1"/>
    <w:basedOn w:val="a6"/>
    <w:link w:val="Chara"/>
    <w:uiPriority w:val="99"/>
    <w:qFormat/>
    <w:rsid w:val="00396EC2"/>
    <w:pPr>
      <w:widowControl/>
      <w:spacing w:line="360" w:lineRule="auto"/>
      <w:ind w:firstLineChars="100" w:firstLine="420"/>
      <w:jc w:val="left"/>
    </w:pPr>
    <w:rPr>
      <w:kern w:val="2"/>
      <w:sz w:val="24"/>
      <w:szCs w:val="24"/>
    </w:rPr>
  </w:style>
  <w:style w:type="character" w:customStyle="1" w:styleId="unnamed51">
    <w:name w:val="unnamed51"/>
    <w:qFormat/>
    <w:rsid w:val="00396EC2"/>
    <w:rPr>
      <w:sz w:val="22"/>
    </w:rPr>
  </w:style>
  <w:style w:type="character" w:customStyle="1" w:styleId="price5">
    <w:name w:val="price5"/>
    <w:qFormat/>
    <w:rsid w:val="00396EC2"/>
    <w:rPr>
      <w:rFonts w:ascii="Arial" w:hAnsi="Arial" w:cs="Arial" w:hint="default"/>
      <w:color w:val="CC0000"/>
      <w:sz w:val="18"/>
      <w:szCs w:val="18"/>
    </w:rPr>
  </w:style>
  <w:style w:type="character" w:customStyle="1" w:styleId="font91">
    <w:name w:val="font91"/>
    <w:qFormat/>
    <w:rsid w:val="00396EC2"/>
    <w:rPr>
      <w:rFonts w:ascii="新宋体" w:eastAsia="新宋体" w:hAnsi="新宋体" w:cs="新宋体" w:hint="eastAsia"/>
      <w:color w:val="000000"/>
      <w:sz w:val="20"/>
      <w:szCs w:val="20"/>
      <w:u w:val="none"/>
    </w:rPr>
  </w:style>
  <w:style w:type="character" w:customStyle="1" w:styleId="8Char1">
    <w:name w:val="标题 8 Char1"/>
    <w:link w:val="8"/>
    <w:qFormat/>
    <w:rsid w:val="00396EC2"/>
    <w:rPr>
      <w:rFonts w:ascii="Times New Roman" w:eastAsia="宋体" w:hAnsi="Times New Roman" w:cs="Times New Roman"/>
      <w:kern w:val="2"/>
      <w:sz w:val="24"/>
      <w:szCs w:val="24"/>
    </w:rPr>
  </w:style>
  <w:style w:type="character" w:customStyle="1" w:styleId="3Char0">
    <w:name w:val="正文文本缩进 3 Char"/>
    <w:link w:val="31"/>
    <w:qFormat/>
    <w:rsid w:val="00396EC2"/>
    <w:rPr>
      <w:rFonts w:ascii="Times New Roman" w:eastAsia="黑体" w:hAnsi="Times New Roman" w:cs="Times New Roman"/>
      <w:color w:val="000000"/>
      <w:kern w:val="2"/>
      <w:sz w:val="24"/>
    </w:rPr>
  </w:style>
  <w:style w:type="character" w:customStyle="1" w:styleId="Char2">
    <w:name w:val="批注文字 Char"/>
    <w:link w:val="ab"/>
    <w:qFormat/>
    <w:rsid w:val="00396EC2"/>
    <w:rPr>
      <w:sz w:val="21"/>
      <w:szCs w:val="22"/>
    </w:rPr>
  </w:style>
  <w:style w:type="character" w:customStyle="1" w:styleId="5Char">
    <w:name w:val="标题 5 Char"/>
    <w:qFormat/>
    <w:rsid w:val="00396EC2"/>
    <w:rPr>
      <w:b/>
      <w:bCs/>
      <w:sz w:val="28"/>
      <w:szCs w:val="28"/>
    </w:rPr>
  </w:style>
  <w:style w:type="character" w:customStyle="1" w:styleId="afe">
    <w:name w:val="正文文本 字符"/>
    <w:qFormat/>
    <w:rsid w:val="00396EC2"/>
    <w:rPr>
      <w:rFonts w:ascii="Arial" w:hAnsi="Arial"/>
      <w:kern w:val="2"/>
      <w:sz w:val="24"/>
    </w:rPr>
  </w:style>
  <w:style w:type="character" w:customStyle="1" w:styleId="CharChar3">
    <w:name w:val="Char Char3"/>
    <w:qFormat/>
    <w:rsid w:val="00396EC2"/>
    <w:rPr>
      <w:kern w:val="2"/>
      <w:sz w:val="21"/>
    </w:rPr>
  </w:style>
  <w:style w:type="character" w:customStyle="1" w:styleId="2Char1">
    <w:name w:val="正文文本缩进 2 Char1"/>
    <w:link w:val="21"/>
    <w:qFormat/>
    <w:rsid w:val="00396EC2"/>
    <w:rPr>
      <w:kern w:val="2"/>
      <w:sz w:val="21"/>
    </w:rPr>
  </w:style>
  <w:style w:type="character" w:customStyle="1" w:styleId="Char5">
    <w:name w:val="批注框文本 Char"/>
    <w:link w:val="af"/>
    <w:qFormat/>
    <w:rsid w:val="00396EC2"/>
    <w:rPr>
      <w:sz w:val="18"/>
      <w:szCs w:val="18"/>
    </w:rPr>
  </w:style>
  <w:style w:type="character" w:customStyle="1" w:styleId="Charb">
    <w:name w:val="标题 Char"/>
    <w:qFormat/>
    <w:rsid w:val="00396EC2"/>
    <w:rPr>
      <w:rFonts w:ascii="Cambria" w:eastAsia="宋体" w:hAnsi="Cambria" w:cs="Times New Roman"/>
      <w:b/>
      <w:bCs/>
      <w:sz w:val="32"/>
      <w:szCs w:val="32"/>
    </w:rPr>
  </w:style>
  <w:style w:type="character" w:customStyle="1" w:styleId="CharChar1">
    <w:name w:val="Char Char1"/>
    <w:qFormat/>
    <w:rsid w:val="00396EC2"/>
    <w:rPr>
      <w:kern w:val="2"/>
      <w:sz w:val="21"/>
    </w:rPr>
  </w:style>
  <w:style w:type="character" w:customStyle="1" w:styleId="a7">
    <w:name w:val="文章正文 字符"/>
    <w:link w:val="a2"/>
    <w:qFormat/>
    <w:rsid w:val="00396EC2"/>
    <w:rPr>
      <w:rFonts w:eastAsia="仿宋_GB2312"/>
      <w:sz w:val="28"/>
      <w:szCs w:val="24"/>
    </w:rPr>
  </w:style>
  <w:style w:type="character" w:customStyle="1" w:styleId="CharChar2">
    <w:name w:val="Char Char2"/>
    <w:qFormat/>
    <w:rsid w:val="00396EC2"/>
    <w:rPr>
      <w:rFonts w:ascii="宋体" w:eastAsia="宋体" w:hAnsi="Courier New"/>
      <w:kern w:val="2"/>
      <w:sz w:val="21"/>
      <w:lang w:val="en-US" w:eastAsia="zh-CN" w:bidi="ar-SA"/>
    </w:rPr>
  </w:style>
  <w:style w:type="character" w:customStyle="1" w:styleId="Char1">
    <w:name w:val="文档结构图 Char"/>
    <w:link w:val="a9"/>
    <w:qFormat/>
    <w:rsid w:val="00396EC2"/>
    <w:rPr>
      <w:rFonts w:ascii="宋体" w:eastAsia="宋体"/>
      <w:sz w:val="18"/>
      <w:szCs w:val="18"/>
    </w:rPr>
  </w:style>
  <w:style w:type="character" w:customStyle="1" w:styleId="font81">
    <w:name w:val="font81"/>
    <w:qFormat/>
    <w:rsid w:val="00396EC2"/>
    <w:rPr>
      <w:rFonts w:ascii="新宋体" w:eastAsia="新宋体" w:hAnsi="新宋体" w:cs="新宋体"/>
      <w:b/>
      <w:color w:val="000000"/>
      <w:sz w:val="20"/>
      <w:szCs w:val="20"/>
      <w:u w:val="none"/>
    </w:rPr>
  </w:style>
  <w:style w:type="character" w:customStyle="1" w:styleId="style211">
    <w:name w:val="style211"/>
    <w:qFormat/>
    <w:rsid w:val="00396EC2"/>
    <w:rPr>
      <w:b/>
      <w:bCs/>
      <w:color w:val="F49000"/>
      <w:sz w:val="18"/>
      <w:szCs w:val="18"/>
    </w:rPr>
  </w:style>
  <w:style w:type="character" w:customStyle="1" w:styleId="fontborder">
    <w:name w:val="fontborder"/>
    <w:qFormat/>
    <w:rsid w:val="00396EC2"/>
    <w:rPr>
      <w:rFonts w:ascii="宋体"/>
      <w:sz w:val="18"/>
      <w:szCs w:val="18"/>
      <w:bdr w:val="single" w:sz="6" w:space="0" w:color="000000"/>
    </w:rPr>
  </w:style>
  <w:style w:type="character" w:customStyle="1" w:styleId="9Char">
    <w:name w:val="标题 9 Char"/>
    <w:qFormat/>
    <w:rsid w:val="00396EC2"/>
    <w:rPr>
      <w:rFonts w:ascii="Cambria" w:eastAsia="宋体" w:hAnsi="Cambria" w:cs="Times New Roman"/>
      <w:sz w:val="21"/>
      <w:szCs w:val="21"/>
    </w:rPr>
  </w:style>
  <w:style w:type="character" w:customStyle="1" w:styleId="aff">
    <w:name w:val="页眉 字符"/>
    <w:uiPriority w:val="99"/>
    <w:qFormat/>
    <w:rsid w:val="00396EC2"/>
    <w:rPr>
      <w:rFonts w:eastAsia="宋体"/>
      <w:kern w:val="2"/>
      <w:sz w:val="18"/>
      <w:lang w:val="en-US" w:eastAsia="zh-CN" w:bidi="ar-SA"/>
    </w:rPr>
  </w:style>
  <w:style w:type="character" w:customStyle="1" w:styleId="font21">
    <w:name w:val="font21"/>
    <w:qFormat/>
    <w:rsid w:val="00396EC2"/>
    <w:rPr>
      <w:rFonts w:ascii="Arial" w:hAnsi="Arial" w:cs="Arial" w:hint="default"/>
      <w:color w:val="000000"/>
      <w:sz w:val="20"/>
      <w:szCs w:val="20"/>
      <w:u w:val="none"/>
    </w:rPr>
  </w:style>
  <w:style w:type="character" w:customStyle="1" w:styleId="CharCharCharChar">
    <w:name w:val="标准正文 Char Char Char Char"/>
    <w:link w:val="Charc"/>
    <w:qFormat/>
    <w:rsid w:val="00396EC2"/>
    <w:rPr>
      <w:rFonts w:cs="宋体"/>
      <w:kern w:val="2"/>
      <w:sz w:val="24"/>
    </w:rPr>
  </w:style>
  <w:style w:type="paragraph" w:customStyle="1" w:styleId="Charc">
    <w:name w:val="标准正文 Char"/>
    <w:basedOn w:val="a"/>
    <w:link w:val="CharCharCharChar"/>
    <w:qFormat/>
    <w:rsid w:val="00396EC2"/>
    <w:pPr>
      <w:spacing w:beforeLines="50" w:line="400" w:lineRule="exact"/>
      <w:ind w:firstLineChars="200" w:firstLine="480"/>
    </w:pPr>
    <w:rPr>
      <w:rFonts w:cs="宋体"/>
      <w:kern w:val="2"/>
      <w:sz w:val="24"/>
      <w:szCs w:val="20"/>
    </w:rPr>
  </w:style>
  <w:style w:type="character" w:customStyle="1" w:styleId="aff0">
    <w:name w:val="文档结构图 字符"/>
    <w:uiPriority w:val="99"/>
    <w:qFormat/>
    <w:rsid w:val="00396EC2"/>
    <w:rPr>
      <w:rFonts w:ascii="宋体"/>
      <w:kern w:val="2"/>
      <w:sz w:val="18"/>
      <w:szCs w:val="18"/>
    </w:rPr>
  </w:style>
  <w:style w:type="character" w:customStyle="1" w:styleId="3Char">
    <w:name w:val="标题 3 Char"/>
    <w:link w:val="3"/>
    <w:qFormat/>
    <w:rsid w:val="00396EC2"/>
    <w:rPr>
      <w:rFonts w:ascii="Times New Roman" w:eastAsia="宋体" w:hAnsi="Times New Roman" w:cs="Times New Roman"/>
      <w:b/>
      <w:bCs/>
      <w:kern w:val="2"/>
      <w:sz w:val="32"/>
      <w:szCs w:val="32"/>
    </w:rPr>
  </w:style>
  <w:style w:type="character" w:customStyle="1" w:styleId="CharCharChar">
    <w:name w:val="Char Char Char"/>
    <w:qFormat/>
    <w:rsid w:val="00396EC2"/>
    <w:rPr>
      <w:rFonts w:ascii="宋体" w:eastAsia="仿宋_GB2312" w:hAnsi="Courier New"/>
      <w:b/>
      <w:bCs/>
      <w:color w:val="000000"/>
      <w:sz w:val="21"/>
      <w:lang w:val="en-US" w:eastAsia="zh-CN" w:bidi="ar-SA"/>
    </w:rPr>
  </w:style>
  <w:style w:type="character" w:customStyle="1" w:styleId="CharCharChar0">
    <w:name w:val="纯文本 Char Char Char"/>
    <w:qFormat/>
    <w:rsid w:val="00396EC2"/>
    <w:rPr>
      <w:rFonts w:ascii="宋体" w:eastAsia="仿宋_GB2312" w:hAnsi="Courier New" w:cs="宋体"/>
      <w:b/>
      <w:bCs/>
      <w:color w:val="000000"/>
      <w:sz w:val="21"/>
      <w:lang w:val="en-US" w:eastAsia="zh-CN" w:bidi="ar-SA"/>
    </w:rPr>
  </w:style>
  <w:style w:type="character" w:customStyle="1" w:styleId="Chard">
    <w:name w:val="表格标题 Char"/>
    <w:link w:val="aff1"/>
    <w:qFormat/>
    <w:rsid w:val="00396EC2"/>
    <w:rPr>
      <w:rFonts w:eastAsia="仿宋_GB2312"/>
      <w:b/>
      <w:kern w:val="2"/>
      <w:sz w:val="24"/>
      <w:szCs w:val="24"/>
    </w:rPr>
  </w:style>
  <w:style w:type="paragraph" w:customStyle="1" w:styleId="aff1">
    <w:name w:val="表格标题"/>
    <w:basedOn w:val="a"/>
    <w:link w:val="Chard"/>
    <w:qFormat/>
    <w:rsid w:val="00396EC2"/>
    <w:pPr>
      <w:spacing w:line="360" w:lineRule="auto"/>
      <w:jc w:val="center"/>
    </w:pPr>
    <w:rPr>
      <w:rFonts w:eastAsia="仿宋_GB2312"/>
      <w:b/>
      <w:kern w:val="2"/>
      <w:sz w:val="24"/>
      <w:szCs w:val="24"/>
    </w:rPr>
  </w:style>
  <w:style w:type="character" w:customStyle="1" w:styleId="Chare">
    <w:name w:val="文档正文 Char"/>
    <w:link w:val="aff2"/>
    <w:qFormat/>
    <w:rsid w:val="00396EC2"/>
    <w:rPr>
      <w:rFonts w:ascii="Tahoma" w:eastAsia="仿宋_GB2312" w:hAnsi="Tahoma"/>
      <w:kern w:val="2"/>
      <w:sz w:val="28"/>
      <w:szCs w:val="22"/>
    </w:rPr>
  </w:style>
  <w:style w:type="paragraph" w:customStyle="1" w:styleId="aff2">
    <w:name w:val="文档正文"/>
    <w:basedOn w:val="a"/>
    <w:link w:val="Chare"/>
    <w:qFormat/>
    <w:rsid w:val="00396EC2"/>
    <w:pPr>
      <w:spacing w:line="360" w:lineRule="auto"/>
      <w:ind w:firstLineChars="200" w:firstLine="480"/>
    </w:pPr>
    <w:rPr>
      <w:rFonts w:ascii="Tahoma" w:eastAsia="仿宋_GB2312" w:hAnsi="Tahoma"/>
      <w:kern w:val="2"/>
      <w:sz w:val="28"/>
    </w:rPr>
  </w:style>
  <w:style w:type="character" w:customStyle="1" w:styleId="Char4">
    <w:name w:val="纯文本 Char"/>
    <w:link w:val="ad"/>
    <w:qFormat/>
    <w:rsid w:val="00396EC2"/>
    <w:rPr>
      <w:rFonts w:ascii="宋体" w:eastAsia="宋体" w:hAnsi="Courier New"/>
      <w:kern w:val="2"/>
      <w:sz w:val="21"/>
      <w:szCs w:val="24"/>
    </w:rPr>
  </w:style>
  <w:style w:type="character" w:customStyle="1" w:styleId="Charf">
    <w:name w:val="文章重点 Char"/>
    <w:link w:val="aff3"/>
    <w:qFormat/>
    <w:rsid w:val="00396EC2"/>
    <w:rPr>
      <w:rFonts w:eastAsia="仿宋_GB2312" w:cs="宋体"/>
      <w:b/>
      <w:bCs/>
      <w:kern w:val="2"/>
      <w:sz w:val="28"/>
      <w:u w:val="single"/>
    </w:rPr>
  </w:style>
  <w:style w:type="paragraph" w:customStyle="1" w:styleId="aff3">
    <w:name w:val="文章重点"/>
    <w:basedOn w:val="a"/>
    <w:link w:val="Charf"/>
    <w:qFormat/>
    <w:rsid w:val="00396EC2"/>
    <w:pPr>
      <w:spacing w:line="360" w:lineRule="auto"/>
      <w:ind w:firstLineChars="200" w:firstLine="562"/>
    </w:pPr>
    <w:rPr>
      <w:rFonts w:eastAsia="仿宋_GB2312" w:cs="宋体"/>
      <w:b/>
      <w:bCs/>
      <w:kern w:val="2"/>
      <w:sz w:val="28"/>
      <w:szCs w:val="20"/>
      <w:u w:val="single"/>
    </w:rPr>
  </w:style>
  <w:style w:type="character" w:customStyle="1" w:styleId="5Char1">
    <w:name w:val="标题 5 Char1"/>
    <w:link w:val="5"/>
    <w:qFormat/>
    <w:rsid w:val="00396EC2"/>
    <w:rPr>
      <w:rFonts w:ascii="Times New Roman" w:eastAsia="黑体" w:hAnsi="Times New Roman" w:cs="Times New Roman"/>
      <w:b/>
      <w:bCs/>
      <w:kern w:val="2"/>
      <w:sz w:val="28"/>
      <w:szCs w:val="28"/>
    </w:rPr>
  </w:style>
  <w:style w:type="character" w:customStyle="1" w:styleId="font71">
    <w:name w:val="font71"/>
    <w:qFormat/>
    <w:rsid w:val="00396EC2"/>
    <w:rPr>
      <w:rFonts w:ascii="新宋体" w:eastAsia="新宋体" w:hAnsi="新宋体" w:cs="新宋体" w:hint="eastAsia"/>
      <w:color w:val="000000"/>
      <w:sz w:val="20"/>
      <w:szCs w:val="20"/>
      <w:u w:val="none"/>
    </w:rPr>
  </w:style>
  <w:style w:type="character" w:customStyle="1" w:styleId="Char11">
    <w:name w:val="标题 Char1"/>
    <w:link w:val="af4"/>
    <w:qFormat/>
    <w:rsid w:val="00396EC2"/>
    <w:rPr>
      <w:rFonts w:ascii="Cambria" w:hAnsi="Cambria"/>
      <w:b/>
      <w:bCs/>
      <w:kern w:val="2"/>
      <w:sz w:val="32"/>
      <w:szCs w:val="32"/>
    </w:rPr>
  </w:style>
  <w:style w:type="character" w:customStyle="1" w:styleId="Charf0">
    <w:name w:val="正文格式 Char"/>
    <w:link w:val="aff4"/>
    <w:qFormat/>
    <w:rsid w:val="00396EC2"/>
    <w:rPr>
      <w:rFonts w:ascii="Arial" w:eastAsia="仿宋" w:hAnsi="Arial"/>
      <w:kern w:val="2"/>
      <w:sz w:val="28"/>
      <w:szCs w:val="21"/>
    </w:rPr>
  </w:style>
  <w:style w:type="paragraph" w:customStyle="1" w:styleId="aff4">
    <w:name w:val="正文格式"/>
    <w:basedOn w:val="a"/>
    <w:link w:val="Charf0"/>
    <w:qFormat/>
    <w:rsid w:val="00396EC2"/>
    <w:pPr>
      <w:spacing w:line="360" w:lineRule="auto"/>
      <w:ind w:firstLineChars="200" w:firstLine="200"/>
      <w:jc w:val="left"/>
    </w:pPr>
    <w:rPr>
      <w:rFonts w:ascii="Arial" w:eastAsia="仿宋" w:hAnsi="Arial"/>
      <w:kern w:val="2"/>
      <w:sz w:val="28"/>
      <w:szCs w:val="21"/>
    </w:rPr>
  </w:style>
  <w:style w:type="character" w:customStyle="1" w:styleId="font31">
    <w:name w:val="font31"/>
    <w:qFormat/>
    <w:rsid w:val="00396EC2"/>
    <w:rPr>
      <w:rFonts w:ascii="新宋体" w:eastAsia="新宋体" w:hAnsi="新宋体" w:cs="新宋体"/>
      <w:b/>
      <w:color w:val="000000"/>
      <w:sz w:val="20"/>
      <w:szCs w:val="20"/>
      <w:u w:val="none"/>
    </w:rPr>
  </w:style>
  <w:style w:type="character" w:customStyle="1" w:styleId="fontstrikethrough">
    <w:name w:val="fontstrikethrough"/>
    <w:qFormat/>
    <w:rsid w:val="00396EC2"/>
    <w:rPr>
      <w:rFonts w:ascii="宋体"/>
      <w:strike/>
      <w:sz w:val="18"/>
      <w:szCs w:val="18"/>
    </w:rPr>
  </w:style>
  <w:style w:type="character" w:customStyle="1" w:styleId="Char10">
    <w:name w:val="日期 Char1"/>
    <w:link w:val="ae"/>
    <w:qFormat/>
    <w:rsid w:val="00396EC2"/>
    <w:rPr>
      <w:color w:val="000000"/>
      <w:kern w:val="2"/>
      <w:sz w:val="24"/>
      <w:szCs w:val="24"/>
    </w:rPr>
  </w:style>
  <w:style w:type="character" w:customStyle="1" w:styleId="A11">
    <w:name w:val="A11"/>
    <w:qFormat/>
    <w:rsid w:val="00396EC2"/>
    <w:rPr>
      <w:rFonts w:cs="Intel Clear"/>
      <w:color w:val="000000"/>
      <w:sz w:val="14"/>
      <w:szCs w:val="14"/>
    </w:rPr>
  </w:style>
  <w:style w:type="character" w:customStyle="1" w:styleId="CharChar">
    <w:name w:val="Char Char"/>
    <w:qFormat/>
    <w:rsid w:val="00396EC2"/>
    <w:rPr>
      <w:rFonts w:eastAsia="宋体"/>
      <w:kern w:val="2"/>
      <w:sz w:val="18"/>
      <w:lang w:val="en-US" w:eastAsia="zh-CN" w:bidi="ar-SA"/>
    </w:rPr>
  </w:style>
  <w:style w:type="character" w:customStyle="1" w:styleId="CharChar5">
    <w:name w:val="Char Char5"/>
    <w:qFormat/>
    <w:rsid w:val="00396EC2"/>
    <w:rPr>
      <w:b/>
      <w:bCs/>
      <w:kern w:val="2"/>
      <w:sz w:val="21"/>
    </w:rPr>
  </w:style>
  <w:style w:type="character" w:customStyle="1" w:styleId="7Char">
    <w:name w:val="标题 7 Char"/>
    <w:qFormat/>
    <w:rsid w:val="00396EC2"/>
    <w:rPr>
      <w:b/>
      <w:bCs/>
      <w:sz w:val="24"/>
      <w:szCs w:val="24"/>
    </w:rPr>
  </w:style>
  <w:style w:type="character" w:customStyle="1" w:styleId="Char12">
    <w:name w:val="纯文本 Char1"/>
    <w:qFormat/>
    <w:rsid w:val="00396EC2"/>
    <w:rPr>
      <w:rFonts w:ascii="宋体" w:hAnsi="Courier New" w:cs="Courier New"/>
      <w:kern w:val="2"/>
      <w:sz w:val="21"/>
      <w:szCs w:val="21"/>
    </w:rPr>
  </w:style>
  <w:style w:type="character" w:customStyle="1" w:styleId="lineheigh201">
    <w:name w:val="lineheigh201"/>
    <w:qFormat/>
    <w:rsid w:val="00396EC2"/>
    <w:rPr>
      <w:rFonts w:ascii="宋体"/>
      <w:sz w:val="18"/>
      <w:szCs w:val="18"/>
    </w:rPr>
  </w:style>
  <w:style w:type="character" w:customStyle="1" w:styleId="Charf1">
    <w:name w:val="本文正文 Char"/>
    <w:link w:val="aff5"/>
    <w:qFormat/>
    <w:rsid w:val="00396EC2"/>
    <w:rPr>
      <w:rFonts w:ascii="Times New Roman" w:eastAsia="宋体" w:hAnsi="Times New Roman" w:cs="Times New Roman"/>
      <w:kern w:val="2"/>
      <w:sz w:val="28"/>
      <w:szCs w:val="24"/>
    </w:rPr>
  </w:style>
  <w:style w:type="paragraph" w:customStyle="1" w:styleId="aff5">
    <w:name w:val="本文正文"/>
    <w:basedOn w:val="a"/>
    <w:link w:val="Charf1"/>
    <w:qFormat/>
    <w:rsid w:val="00396EC2"/>
    <w:rPr>
      <w:rFonts w:ascii="Times New Roman" w:hAnsi="Times New Roman"/>
      <w:kern w:val="2"/>
      <w:sz w:val="28"/>
      <w:szCs w:val="24"/>
    </w:rPr>
  </w:style>
  <w:style w:type="character" w:customStyle="1" w:styleId="aff6">
    <w:name w:val="页脚 字符"/>
    <w:uiPriority w:val="99"/>
    <w:qFormat/>
    <w:rsid w:val="00396EC2"/>
    <w:rPr>
      <w:rFonts w:eastAsia="宋体"/>
      <w:kern w:val="2"/>
      <w:sz w:val="18"/>
      <w:lang w:val="en-US" w:eastAsia="zh-CN" w:bidi="ar-SA"/>
    </w:rPr>
  </w:style>
  <w:style w:type="character" w:customStyle="1" w:styleId="font11">
    <w:name w:val="font11"/>
    <w:qFormat/>
    <w:rsid w:val="00396EC2"/>
    <w:rPr>
      <w:rFonts w:ascii="宋体" w:eastAsia="宋体" w:hAnsi="宋体" w:cs="宋体" w:hint="eastAsia"/>
      <w:color w:val="000000"/>
      <w:sz w:val="18"/>
      <w:szCs w:val="18"/>
      <w:u w:val="none"/>
    </w:rPr>
  </w:style>
  <w:style w:type="character" w:customStyle="1" w:styleId="8Char">
    <w:name w:val="标题 8 Char"/>
    <w:qFormat/>
    <w:rsid w:val="00396EC2"/>
    <w:rPr>
      <w:rFonts w:ascii="Cambria" w:eastAsia="宋体" w:hAnsi="Cambria" w:cs="Times New Roman"/>
      <w:sz w:val="24"/>
      <w:szCs w:val="24"/>
    </w:rPr>
  </w:style>
  <w:style w:type="character" w:customStyle="1" w:styleId="Char">
    <w:name w:val="正文文本 Char"/>
    <w:link w:val="a6"/>
    <w:qFormat/>
    <w:rsid w:val="00396EC2"/>
    <w:rPr>
      <w:sz w:val="21"/>
      <w:szCs w:val="22"/>
    </w:rPr>
  </w:style>
  <w:style w:type="character" w:customStyle="1" w:styleId="CharChar6">
    <w:name w:val="Char Char6"/>
    <w:qFormat/>
    <w:rsid w:val="00396EC2"/>
    <w:rPr>
      <w:rFonts w:ascii="宋体"/>
      <w:kern w:val="2"/>
      <w:sz w:val="18"/>
      <w:szCs w:val="18"/>
    </w:rPr>
  </w:style>
  <w:style w:type="character" w:customStyle="1" w:styleId="2Char0">
    <w:name w:val="正文文本缩进 2 Char"/>
    <w:qFormat/>
    <w:rsid w:val="00396EC2"/>
    <w:rPr>
      <w:sz w:val="21"/>
      <w:szCs w:val="22"/>
    </w:rPr>
  </w:style>
  <w:style w:type="character" w:customStyle="1" w:styleId="7Char1">
    <w:name w:val="标题 7 Char1"/>
    <w:link w:val="7"/>
    <w:qFormat/>
    <w:rsid w:val="00396EC2"/>
    <w:rPr>
      <w:rFonts w:ascii="Times New Roman" w:eastAsia="黑体" w:hAnsi="Times New Roman" w:cs="Times New Roman"/>
      <w:b/>
      <w:bCs/>
      <w:kern w:val="2"/>
      <w:sz w:val="24"/>
      <w:szCs w:val="24"/>
    </w:rPr>
  </w:style>
  <w:style w:type="character" w:customStyle="1" w:styleId="wj1">
    <w:name w:val="wj1"/>
    <w:qFormat/>
    <w:rsid w:val="00396EC2"/>
    <w:rPr>
      <w:color w:val="000000"/>
      <w:sz w:val="18"/>
      <w:szCs w:val="18"/>
      <w:u w:val="none"/>
    </w:rPr>
  </w:style>
  <w:style w:type="character" w:customStyle="1" w:styleId="aff7">
    <w:name w:val="正文缩进 字符"/>
    <w:qFormat/>
    <w:rsid w:val="00396EC2"/>
    <w:rPr>
      <w:kern w:val="2"/>
      <w:sz w:val="21"/>
    </w:rPr>
  </w:style>
  <w:style w:type="character" w:customStyle="1" w:styleId="32">
    <w:name w:val="标题 3 字符"/>
    <w:qFormat/>
    <w:rsid w:val="00396EC2"/>
    <w:rPr>
      <w:b/>
      <w:bCs/>
      <w:kern w:val="2"/>
      <w:sz w:val="32"/>
      <w:szCs w:val="32"/>
    </w:rPr>
  </w:style>
  <w:style w:type="character" w:customStyle="1" w:styleId="aff8">
    <w:name w:val="批注框文本 字符"/>
    <w:qFormat/>
    <w:rsid w:val="00396EC2"/>
    <w:rPr>
      <w:kern w:val="2"/>
      <w:sz w:val="18"/>
      <w:szCs w:val="18"/>
    </w:rPr>
  </w:style>
  <w:style w:type="character" w:customStyle="1" w:styleId="aff9">
    <w:name w:val="批注主题 字符"/>
    <w:qFormat/>
    <w:rsid w:val="00396EC2"/>
    <w:rPr>
      <w:b/>
      <w:bCs/>
      <w:kern w:val="2"/>
      <w:sz w:val="21"/>
    </w:rPr>
  </w:style>
  <w:style w:type="character" w:customStyle="1" w:styleId="font51">
    <w:name w:val="font51"/>
    <w:qFormat/>
    <w:rsid w:val="00396EC2"/>
    <w:rPr>
      <w:rFonts w:ascii="Arial" w:hAnsi="Arial" w:cs="Arial" w:hint="default"/>
      <w:b/>
      <w:color w:val="000000"/>
      <w:sz w:val="20"/>
      <w:szCs w:val="20"/>
      <w:u w:val="none"/>
    </w:rPr>
  </w:style>
  <w:style w:type="character" w:customStyle="1" w:styleId="9Char1">
    <w:name w:val="标题 9 Char1"/>
    <w:link w:val="9"/>
    <w:qFormat/>
    <w:rsid w:val="00396EC2"/>
    <w:rPr>
      <w:rFonts w:ascii="Times New Roman" w:eastAsia="宋体" w:hAnsi="Times New Roman" w:cs="Times New Roman"/>
      <w:kern w:val="2"/>
      <w:sz w:val="24"/>
      <w:szCs w:val="21"/>
    </w:rPr>
  </w:style>
  <w:style w:type="character" w:customStyle="1" w:styleId="date2">
    <w:name w:val="date2"/>
    <w:qFormat/>
    <w:rsid w:val="00396EC2"/>
    <w:rPr>
      <w:rFonts w:ascii="Arial" w:hAnsi="Arial" w:cs="Arial" w:hint="default"/>
      <w:sz w:val="13"/>
      <w:szCs w:val="13"/>
    </w:rPr>
  </w:style>
  <w:style w:type="character" w:customStyle="1" w:styleId="affa">
    <w:name w:val="纯文本 字符"/>
    <w:qFormat/>
    <w:rsid w:val="00396EC2"/>
    <w:rPr>
      <w:rFonts w:ascii="宋体" w:eastAsia="宋体" w:hAnsi="Courier New"/>
      <w:kern w:val="2"/>
      <w:sz w:val="21"/>
      <w:lang w:val="en-US" w:eastAsia="zh-CN" w:bidi="ar-SA"/>
    </w:rPr>
  </w:style>
  <w:style w:type="character" w:customStyle="1" w:styleId="CharChar8">
    <w:name w:val="Char Char8"/>
    <w:link w:val="0"/>
    <w:qFormat/>
    <w:rsid w:val="00396EC2"/>
    <w:rPr>
      <w:rFonts w:ascii="Calibri" w:hAnsi="Calibri"/>
      <w:kern w:val="2"/>
      <w:sz w:val="21"/>
      <w:szCs w:val="22"/>
    </w:rPr>
  </w:style>
  <w:style w:type="paragraph" w:customStyle="1" w:styleId="0">
    <w:name w:val="正文文本_0"/>
    <w:basedOn w:val="00"/>
    <w:link w:val="CharChar8"/>
    <w:qFormat/>
    <w:rsid w:val="00396EC2"/>
    <w:pPr>
      <w:spacing w:after="120"/>
    </w:pPr>
    <w:rPr>
      <w:rFonts w:ascii="Calibri" w:hAnsi="Calibri"/>
    </w:rPr>
  </w:style>
  <w:style w:type="paragraph" w:customStyle="1" w:styleId="00">
    <w:name w:val="正文_0"/>
    <w:qFormat/>
    <w:rsid w:val="00396EC2"/>
    <w:pPr>
      <w:widowControl w:val="0"/>
      <w:jc w:val="both"/>
    </w:pPr>
    <w:rPr>
      <w:kern w:val="2"/>
      <w:sz w:val="21"/>
      <w:szCs w:val="22"/>
    </w:rPr>
  </w:style>
  <w:style w:type="character" w:customStyle="1" w:styleId="Char3">
    <w:name w:val="正文文本缩进 Char"/>
    <w:link w:val="ac"/>
    <w:qFormat/>
    <w:rsid w:val="00396EC2"/>
    <w:rPr>
      <w:rFonts w:ascii="Times New Roman" w:eastAsia="宋体" w:hAnsi="Times New Roman" w:cs="Times New Roman"/>
      <w:kern w:val="2"/>
      <w:sz w:val="21"/>
      <w:szCs w:val="24"/>
    </w:rPr>
  </w:style>
  <w:style w:type="character" w:customStyle="1" w:styleId="hChar">
    <w:name w:val="h Char"/>
    <w:qFormat/>
    <w:rsid w:val="00396EC2"/>
    <w:rPr>
      <w:rFonts w:eastAsia="宋体"/>
      <w:kern w:val="2"/>
      <w:sz w:val="18"/>
      <w:lang w:val="en-US" w:eastAsia="zh-CN" w:bidi="ar-SA"/>
    </w:rPr>
  </w:style>
  <w:style w:type="character" w:customStyle="1" w:styleId="Char6">
    <w:name w:val="页脚 Char"/>
    <w:link w:val="af0"/>
    <w:uiPriority w:val="99"/>
    <w:qFormat/>
    <w:rsid w:val="00396EC2"/>
    <w:rPr>
      <w:sz w:val="18"/>
      <w:szCs w:val="22"/>
    </w:rPr>
  </w:style>
  <w:style w:type="character" w:customStyle="1" w:styleId="41">
    <w:name w:val="标题 4 字符"/>
    <w:qFormat/>
    <w:rsid w:val="00396EC2"/>
    <w:rPr>
      <w:rFonts w:ascii="宋体" w:eastAsia="黑体"/>
      <w:b/>
      <w:bCs/>
      <w:kern w:val="2"/>
      <w:sz w:val="28"/>
      <w:szCs w:val="28"/>
    </w:rPr>
  </w:style>
  <w:style w:type="character" w:customStyle="1" w:styleId="Char0">
    <w:name w:val="正文缩进 Char"/>
    <w:link w:val="a1"/>
    <w:qFormat/>
    <w:rsid w:val="00396EC2"/>
    <w:rPr>
      <w:sz w:val="21"/>
      <w:szCs w:val="22"/>
    </w:rPr>
  </w:style>
  <w:style w:type="character" w:customStyle="1" w:styleId="ca-501">
    <w:name w:val="ca-501"/>
    <w:qFormat/>
    <w:rsid w:val="00396EC2"/>
    <w:rPr>
      <w:rFonts w:ascii="宋体" w:eastAsia="宋体" w:hAnsi="宋体" w:hint="eastAsia"/>
      <w:spacing w:val="0"/>
      <w:sz w:val="24"/>
      <w:szCs w:val="24"/>
    </w:rPr>
  </w:style>
  <w:style w:type="character" w:customStyle="1" w:styleId="Charf2">
    <w:name w:val="数字上标 Char"/>
    <w:link w:val="affb"/>
    <w:qFormat/>
    <w:rsid w:val="00396EC2"/>
    <w:rPr>
      <w:rFonts w:eastAsia="仿宋_GB2312" w:cs="宋体"/>
      <w:kern w:val="2"/>
      <w:sz w:val="28"/>
      <w:vertAlign w:val="superscript"/>
    </w:rPr>
  </w:style>
  <w:style w:type="paragraph" w:customStyle="1" w:styleId="affb">
    <w:name w:val="数字上标"/>
    <w:basedOn w:val="a"/>
    <w:link w:val="Charf2"/>
    <w:qFormat/>
    <w:rsid w:val="00396EC2"/>
    <w:pPr>
      <w:spacing w:line="360" w:lineRule="auto"/>
      <w:ind w:firstLineChars="200" w:firstLine="480"/>
    </w:pPr>
    <w:rPr>
      <w:rFonts w:eastAsia="仿宋_GB2312" w:cs="宋体"/>
      <w:kern w:val="2"/>
      <w:sz w:val="28"/>
      <w:szCs w:val="20"/>
      <w:vertAlign w:val="superscript"/>
    </w:rPr>
  </w:style>
  <w:style w:type="character" w:customStyle="1" w:styleId="Char2Char1">
    <w:name w:val="Char2 Char1"/>
    <w:link w:val="01"/>
    <w:qFormat/>
    <w:rsid w:val="00396EC2"/>
    <w:rPr>
      <w:rFonts w:ascii="宋体" w:hAnsi="Courier New"/>
      <w:kern w:val="2"/>
      <w:sz w:val="21"/>
      <w:szCs w:val="21"/>
    </w:rPr>
  </w:style>
  <w:style w:type="paragraph" w:customStyle="1" w:styleId="01">
    <w:name w:val="纯文本_0"/>
    <w:basedOn w:val="00"/>
    <w:link w:val="Char2Char1"/>
    <w:qFormat/>
    <w:rsid w:val="00396EC2"/>
    <w:rPr>
      <w:rFonts w:ascii="宋体" w:hAnsi="Courier New"/>
      <w:szCs w:val="21"/>
    </w:rPr>
  </w:style>
  <w:style w:type="character" w:customStyle="1" w:styleId="4Char">
    <w:name w:val="标题 4 Char"/>
    <w:link w:val="4"/>
    <w:qFormat/>
    <w:rsid w:val="00396EC2"/>
    <w:rPr>
      <w:rFonts w:ascii="Cambria" w:eastAsia="宋体" w:hAnsi="Cambria" w:cs="Times New Roman"/>
      <w:b/>
      <w:bCs/>
      <w:sz w:val="28"/>
      <w:szCs w:val="28"/>
    </w:rPr>
  </w:style>
  <w:style w:type="character" w:customStyle="1" w:styleId="CharChar25">
    <w:name w:val="Char Char25"/>
    <w:link w:val="400"/>
    <w:qFormat/>
    <w:rsid w:val="00396EC2"/>
    <w:rPr>
      <w:rFonts w:ascii="Arial" w:eastAsia="黑体" w:hAnsi="Arial"/>
      <w:b/>
      <w:bCs/>
      <w:kern w:val="2"/>
      <w:sz w:val="28"/>
      <w:szCs w:val="28"/>
    </w:rPr>
  </w:style>
  <w:style w:type="paragraph" w:customStyle="1" w:styleId="400">
    <w:name w:val="标题 4_0"/>
    <w:basedOn w:val="00"/>
    <w:next w:val="00"/>
    <w:link w:val="CharChar25"/>
    <w:qFormat/>
    <w:rsid w:val="00396EC2"/>
    <w:pPr>
      <w:keepNext/>
      <w:keepLines/>
      <w:spacing w:before="280" w:after="290" w:line="376" w:lineRule="auto"/>
      <w:outlineLvl w:val="3"/>
    </w:pPr>
    <w:rPr>
      <w:rFonts w:ascii="Arial" w:eastAsia="黑体" w:hAnsi="Arial"/>
      <w:b/>
      <w:bCs/>
      <w:sz w:val="28"/>
      <w:szCs w:val="28"/>
    </w:rPr>
  </w:style>
  <w:style w:type="character" w:customStyle="1" w:styleId="affc">
    <w:name w:val="批注文字 字符"/>
    <w:qFormat/>
    <w:rsid w:val="00396EC2"/>
    <w:rPr>
      <w:kern w:val="2"/>
      <w:sz w:val="21"/>
    </w:rPr>
  </w:style>
  <w:style w:type="character" w:customStyle="1" w:styleId="font01">
    <w:name w:val="font01"/>
    <w:qFormat/>
    <w:rsid w:val="00396EC2"/>
    <w:rPr>
      <w:rFonts w:ascii="Arial" w:hAnsi="Arial" w:cs="Arial" w:hint="default"/>
      <w:color w:val="000000"/>
      <w:sz w:val="20"/>
      <w:szCs w:val="20"/>
      <w:u w:val="none"/>
    </w:rPr>
  </w:style>
  <w:style w:type="paragraph" w:customStyle="1" w:styleId="61">
    <w:name w:val="目录 61"/>
    <w:basedOn w:val="a"/>
    <w:next w:val="a"/>
    <w:uiPriority w:val="39"/>
    <w:unhideWhenUsed/>
    <w:qFormat/>
    <w:rsid w:val="00396EC2"/>
    <w:pPr>
      <w:ind w:leftChars="1000" w:left="2100"/>
    </w:pPr>
    <w:rPr>
      <w:rFonts w:ascii="等线" w:eastAsia="等线" w:hAnsi="等线"/>
      <w:kern w:val="2"/>
      <w:sz w:val="24"/>
      <w:szCs w:val="24"/>
    </w:rPr>
  </w:style>
  <w:style w:type="paragraph" w:customStyle="1" w:styleId="51">
    <w:name w:val="目录 51"/>
    <w:basedOn w:val="a"/>
    <w:next w:val="a"/>
    <w:uiPriority w:val="39"/>
    <w:unhideWhenUsed/>
    <w:qFormat/>
    <w:rsid w:val="00396EC2"/>
    <w:pPr>
      <w:ind w:leftChars="800" w:left="1680"/>
    </w:pPr>
    <w:rPr>
      <w:rFonts w:ascii="等线" w:eastAsia="等线" w:hAnsi="等线"/>
      <w:kern w:val="2"/>
      <w:sz w:val="24"/>
      <w:szCs w:val="24"/>
    </w:rPr>
  </w:style>
  <w:style w:type="paragraph" w:customStyle="1" w:styleId="71">
    <w:name w:val="目录 71"/>
    <w:basedOn w:val="a"/>
    <w:next w:val="a"/>
    <w:uiPriority w:val="39"/>
    <w:unhideWhenUsed/>
    <w:qFormat/>
    <w:rsid w:val="00396EC2"/>
    <w:pPr>
      <w:ind w:leftChars="1200" w:left="2520"/>
    </w:pPr>
    <w:rPr>
      <w:rFonts w:ascii="等线" w:eastAsia="等线" w:hAnsi="等线"/>
      <w:kern w:val="2"/>
      <w:sz w:val="24"/>
      <w:szCs w:val="24"/>
    </w:rPr>
  </w:style>
  <w:style w:type="paragraph" w:customStyle="1" w:styleId="410">
    <w:name w:val="目录 41"/>
    <w:basedOn w:val="a"/>
    <w:next w:val="a"/>
    <w:uiPriority w:val="39"/>
    <w:unhideWhenUsed/>
    <w:qFormat/>
    <w:rsid w:val="00396EC2"/>
    <w:pPr>
      <w:ind w:leftChars="600" w:left="1260"/>
    </w:pPr>
    <w:rPr>
      <w:rFonts w:ascii="等线" w:eastAsia="等线" w:hAnsi="等线"/>
      <w:kern w:val="2"/>
      <w:sz w:val="24"/>
      <w:szCs w:val="24"/>
    </w:rPr>
  </w:style>
  <w:style w:type="paragraph" w:customStyle="1" w:styleId="Char30">
    <w:name w:val="Char3"/>
    <w:basedOn w:val="a"/>
    <w:qFormat/>
    <w:rsid w:val="00396EC2"/>
    <w:rPr>
      <w:rFonts w:ascii="仿宋_GB2312" w:eastAsia="仿宋_GB2312" w:hAnsi="宋体" w:cs="宋体"/>
      <w:b/>
      <w:bCs/>
      <w:color w:val="000000"/>
      <w:szCs w:val="21"/>
    </w:rPr>
  </w:style>
  <w:style w:type="paragraph" w:customStyle="1" w:styleId="91">
    <w:name w:val="目录 91"/>
    <w:basedOn w:val="a"/>
    <w:next w:val="a"/>
    <w:uiPriority w:val="39"/>
    <w:unhideWhenUsed/>
    <w:qFormat/>
    <w:rsid w:val="00396EC2"/>
    <w:pPr>
      <w:ind w:leftChars="1600" w:left="3360"/>
    </w:pPr>
    <w:rPr>
      <w:rFonts w:ascii="等线" w:eastAsia="等线" w:hAnsi="等线"/>
      <w:kern w:val="2"/>
      <w:sz w:val="24"/>
      <w:szCs w:val="24"/>
    </w:rPr>
  </w:style>
  <w:style w:type="paragraph" w:customStyle="1" w:styleId="110">
    <w:name w:val="目录 11"/>
    <w:basedOn w:val="a"/>
    <w:next w:val="a"/>
    <w:uiPriority w:val="39"/>
    <w:unhideWhenUsed/>
    <w:qFormat/>
    <w:rsid w:val="00396EC2"/>
  </w:style>
  <w:style w:type="paragraph" w:customStyle="1" w:styleId="210">
    <w:name w:val="目录 21"/>
    <w:basedOn w:val="a"/>
    <w:next w:val="a"/>
    <w:uiPriority w:val="39"/>
    <w:unhideWhenUsed/>
    <w:qFormat/>
    <w:rsid w:val="00396EC2"/>
    <w:pPr>
      <w:ind w:leftChars="200" w:left="420"/>
    </w:pPr>
  </w:style>
  <w:style w:type="paragraph" w:customStyle="1" w:styleId="81">
    <w:name w:val="目录 81"/>
    <w:basedOn w:val="a"/>
    <w:next w:val="a"/>
    <w:uiPriority w:val="39"/>
    <w:unhideWhenUsed/>
    <w:qFormat/>
    <w:rsid w:val="00396EC2"/>
    <w:pPr>
      <w:ind w:leftChars="1400" w:left="2940"/>
    </w:pPr>
    <w:rPr>
      <w:rFonts w:ascii="等线" w:eastAsia="等线" w:hAnsi="等线"/>
      <w:kern w:val="2"/>
      <w:sz w:val="24"/>
      <w:szCs w:val="24"/>
    </w:rPr>
  </w:style>
  <w:style w:type="paragraph" w:customStyle="1" w:styleId="311">
    <w:name w:val="目录 31"/>
    <w:basedOn w:val="a"/>
    <w:next w:val="a"/>
    <w:uiPriority w:val="39"/>
    <w:qFormat/>
    <w:rsid w:val="00396EC2"/>
    <w:pPr>
      <w:tabs>
        <w:tab w:val="left" w:pos="1560"/>
        <w:tab w:val="right" w:leader="dot" w:pos="8364"/>
      </w:tabs>
      <w:spacing w:line="360" w:lineRule="auto"/>
      <w:ind w:leftChars="400" w:left="840"/>
    </w:pPr>
    <w:rPr>
      <w:rFonts w:ascii="Times New Roman" w:hAnsi="Times New Roman"/>
      <w:kern w:val="2"/>
      <w:szCs w:val="24"/>
    </w:rPr>
  </w:style>
  <w:style w:type="paragraph" w:customStyle="1" w:styleId="affd">
    <w:name w:val="二级条标题"/>
    <w:basedOn w:val="a"/>
    <w:next w:val="a"/>
    <w:qFormat/>
    <w:rsid w:val="00396EC2"/>
    <w:pPr>
      <w:widowControl/>
      <w:spacing w:before="50" w:after="50"/>
      <w:jc w:val="left"/>
      <w:outlineLvl w:val="3"/>
    </w:pPr>
    <w:rPr>
      <w:rFonts w:ascii="黑体" w:eastAsia="黑体" w:hAnsi="Times New Roman"/>
      <w:szCs w:val="21"/>
    </w:rPr>
  </w:style>
  <w:style w:type="paragraph" w:customStyle="1" w:styleId="affe">
    <w:name w:val="段"/>
    <w:qFormat/>
    <w:rsid w:val="00396EC2"/>
    <w:pPr>
      <w:tabs>
        <w:tab w:val="center" w:pos="4201"/>
        <w:tab w:val="right" w:leader="dot" w:pos="9298"/>
      </w:tabs>
      <w:autoSpaceDE w:val="0"/>
      <w:autoSpaceDN w:val="0"/>
      <w:ind w:firstLineChars="200" w:firstLine="420"/>
      <w:jc w:val="both"/>
    </w:pPr>
    <w:rPr>
      <w:rFonts w:ascii="宋体"/>
      <w:sz w:val="21"/>
      <w:szCs w:val="22"/>
    </w:rPr>
  </w:style>
  <w:style w:type="paragraph" w:customStyle="1" w:styleId="afff">
    <w:name w:val="表格文字"/>
    <w:basedOn w:val="a"/>
    <w:next w:val="a6"/>
    <w:qFormat/>
    <w:rsid w:val="00396EC2"/>
    <w:pPr>
      <w:jc w:val="left"/>
      <w:textAlignment w:val="top"/>
    </w:pPr>
    <w:rPr>
      <w:rFonts w:ascii="Times New Roman" w:hAnsi="Times New Roman"/>
      <w:kern w:val="2"/>
      <w:sz w:val="18"/>
      <w:szCs w:val="20"/>
    </w:rPr>
  </w:style>
  <w:style w:type="paragraph" w:customStyle="1" w:styleId="NormalIndent1">
    <w:name w:val="Normal Indent1"/>
    <w:basedOn w:val="a"/>
    <w:qFormat/>
    <w:rsid w:val="00396EC2"/>
    <w:pPr>
      <w:ind w:firstLineChars="200" w:firstLine="420"/>
    </w:pPr>
    <w:rPr>
      <w:rFonts w:ascii="Times New Roman" w:hAnsi="Times New Roman"/>
      <w:kern w:val="2"/>
      <w:szCs w:val="20"/>
    </w:rPr>
  </w:style>
  <w:style w:type="paragraph" w:customStyle="1" w:styleId="TOC1">
    <w:name w:val="TOC 标题1"/>
    <w:basedOn w:val="1"/>
    <w:next w:val="a"/>
    <w:uiPriority w:val="39"/>
    <w:unhideWhenUsed/>
    <w:qFormat/>
    <w:rsid w:val="00396EC2"/>
    <w:pPr>
      <w:widowControl/>
      <w:spacing w:before="240" w:after="0" w:line="259" w:lineRule="auto"/>
      <w:jc w:val="left"/>
      <w:outlineLvl w:val="9"/>
    </w:pPr>
    <w:rPr>
      <w:rFonts w:ascii="Cambria" w:hAnsi="Cambria"/>
      <w:b w:val="0"/>
      <w:bCs w:val="0"/>
      <w:color w:val="366091"/>
      <w:kern w:val="0"/>
      <w:sz w:val="32"/>
      <w:szCs w:val="32"/>
    </w:rPr>
  </w:style>
  <w:style w:type="paragraph" w:customStyle="1" w:styleId="Charf3">
    <w:name w:val="Char"/>
    <w:basedOn w:val="a"/>
    <w:qFormat/>
    <w:rsid w:val="00396EC2"/>
    <w:rPr>
      <w:rFonts w:ascii="仿宋_GB2312" w:eastAsia="仿宋_GB2312" w:hAnsi="Times New Roman"/>
      <w:b/>
      <w:kern w:val="2"/>
      <w:sz w:val="32"/>
      <w:szCs w:val="32"/>
    </w:rPr>
  </w:style>
  <w:style w:type="paragraph" w:customStyle="1" w:styleId="xl55">
    <w:name w:val="xl55"/>
    <w:basedOn w:val="a"/>
    <w:qFormat/>
    <w:rsid w:val="00396EC2"/>
    <w:pPr>
      <w:widowControl/>
      <w:spacing w:before="100" w:beforeAutospacing="1" w:after="100" w:afterAutospacing="1"/>
      <w:jc w:val="center"/>
    </w:pPr>
    <w:rPr>
      <w:rFonts w:ascii="Arial Unicode MS" w:hAnsi="Arial Unicode MS"/>
      <w:kern w:val="2"/>
      <w:sz w:val="24"/>
      <w:szCs w:val="24"/>
    </w:rPr>
  </w:style>
  <w:style w:type="paragraph" w:customStyle="1" w:styleId="14">
    <w:name w:val="列出段落1"/>
    <w:basedOn w:val="a"/>
    <w:uiPriority w:val="34"/>
    <w:qFormat/>
    <w:rsid w:val="00396EC2"/>
    <w:pPr>
      <w:widowControl/>
      <w:ind w:firstLineChars="200" w:firstLine="420"/>
    </w:pPr>
    <w:rPr>
      <w:kern w:val="2"/>
    </w:rPr>
  </w:style>
  <w:style w:type="paragraph" w:customStyle="1" w:styleId="Style92">
    <w:name w:val="_Style 92"/>
    <w:next w:val="a"/>
    <w:uiPriority w:val="99"/>
    <w:unhideWhenUsed/>
    <w:qFormat/>
    <w:rsid w:val="00396EC2"/>
    <w:pPr>
      <w:widowControl w:val="0"/>
      <w:jc w:val="both"/>
    </w:pPr>
    <w:rPr>
      <w:kern w:val="2"/>
      <w:sz w:val="21"/>
    </w:rPr>
  </w:style>
  <w:style w:type="paragraph" w:customStyle="1" w:styleId="60">
    <w:name w:val="标题6"/>
    <w:basedOn w:val="a"/>
    <w:next w:val="1"/>
    <w:qFormat/>
    <w:rsid w:val="00396EC2"/>
    <w:pPr>
      <w:widowControl/>
      <w:snapToGrid w:val="0"/>
      <w:spacing w:beforeLines="50" w:afterLines="50" w:line="520" w:lineRule="atLeast"/>
      <w:ind w:firstLineChars="200" w:firstLine="200"/>
    </w:pPr>
    <w:rPr>
      <w:rFonts w:ascii="Times New Roman" w:hAnsi="Times New Roman" w:cs="Arial"/>
      <w:b/>
      <w:kern w:val="2"/>
      <w:sz w:val="24"/>
      <w:szCs w:val="24"/>
    </w:rPr>
  </w:style>
  <w:style w:type="paragraph" w:customStyle="1" w:styleId="CharCharCharChar0">
    <w:name w:val="Char Char Char Char"/>
    <w:basedOn w:val="a"/>
    <w:qFormat/>
    <w:rsid w:val="00396EC2"/>
    <w:pPr>
      <w:widowControl/>
      <w:spacing w:after="160" w:line="240" w:lineRule="exact"/>
      <w:jc w:val="left"/>
    </w:pPr>
    <w:rPr>
      <w:rFonts w:ascii="Verdana" w:hAnsi="Verdana"/>
      <w:sz w:val="20"/>
      <w:szCs w:val="20"/>
      <w:lang w:eastAsia="en-US"/>
    </w:rPr>
  </w:style>
  <w:style w:type="paragraph" w:customStyle="1" w:styleId="24">
    <w:name w:val="列出段落2"/>
    <w:basedOn w:val="a"/>
    <w:qFormat/>
    <w:rsid w:val="00396EC2"/>
    <w:pPr>
      <w:ind w:firstLineChars="200" w:firstLine="420"/>
    </w:pPr>
  </w:style>
  <w:style w:type="paragraph" w:customStyle="1" w:styleId="p0">
    <w:name w:val="p0"/>
    <w:basedOn w:val="a"/>
    <w:qFormat/>
    <w:rsid w:val="00396EC2"/>
    <w:pPr>
      <w:widowControl/>
      <w:jc w:val="left"/>
    </w:pPr>
    <w:rPr>
      <w:rFonts w:ascii="Times New Roman" w:hAnsi="Times New Roman"/>
      <w:szCs w:val="20"/>
    </w:rPr>
  </w:style>
  <w:style w:type="paragraph" w:customStyle="1" w:styleId="afff0">
    <w:name w:val="方案类型"/>
    <w:qFormat/>
    <w:rsid w:val="00396EC2"/>
    <w:pPr>
      <w:jc w:val="center"/>
    </w:pPr>
    <w:rPr>
      <w:rFonts w:ascii="黑体" w:eastAsia="黑体" w:hAnsi="黑体" w:cs="宋体"/>
      <w:b/>
      <w:bCs/>
      <w:color w:val="000000"/>
      <w:kern w:val="2"/>
      <w:sz w:val="72"/>
    </w:rPr>
  </w:style>
  <w:style w:type="paragraph" w:customStyle="1" w:styleId="afff1">
    <w:name w:val="表格标题/图片标题/日期格式/图片居中"/>
    <w:next w:val="a2"/>
    <w:qFormat/>
    <w:rsid w:val="00396EC2"/>
    <w:pPr>
      <w:jc w:val="center"/>
    </w:pPr>
    <w:rPr>
      <w:b/>
      <w:kern w:val="2"/>
      <w:sz w:val="21"/>
      <w:szCs w:val="24"/>
    </w:rPr>
  </w:style>
  <w:style w:type="paragraph" w:customStyle="1" w:styleId="Char40">
    <w:name w:val="Char4"/>
    <w:basedOn w:val="a"/>
    <w:qFormat/>
    <w:rsid w:val="00396EC2"/>
    <w:rPr>
      <w:rFonts w:ascii="Times New Roman" w:hAnsi="Times New Roman"/>
      <w:kern w:val="2"/>
      <w:szCs w:val="24"/>
    </w:rPr>
  </w:style>
  <w:style w:type="paragraph" w:customStyle="1" w:styleId="xl35">
    <w:name w:val="xl35"/>
    <w:basedOn w:val="a"/>
    <w:qFormat/>
    <w:rsid w:val="00396EC2"/>
    <w:pPr>
      <w:widowControl/>
      <w:pBdr>
        <w:left w:val="single" w:sz="4" w:space="0" w:color="000000"/>
        <w:bottom w:val="single" w:sz="4" w:space="0" w:color="000000"/>
        <w:right w:val="single" w:sz="4" w:space="0" w:color="000000"/>
      </w:pBdr>
      <w:spacing w:before="100" w:beforeAutospacing="1" w:after="100" w:afterAutospacing="1"/>
    </w:pPr>
    <w:rPr>
      <w:rFonts w:ascii="Arial Unicode MS" w:eastAsia="Arial Unicode MS" w:hAnsi="Arial Unicode MS"/>
      <w:kern w:val="2"/>
      <w:sz w:val="24"/>
      <w:szCs w:val="24"/>
    </w:rPr>
  </w:style>
  <w:style w:type="paragraph" w:customStyle="1" w:styleId="CharChar12CharChar">
    <w:name w:val="Char Char12 Char Char"/>
    <w:basedOn w:val="a"/>
    <w:qFormat/>
    <w:rsid w:val="00396EC2"/>
    <w:rPr>
      <w:rFonts w:ascii="仿宋_GB2312" w:eastAsia="仿宋_GB2312" w:hAnsi="宋体" w:cs="宋体"/>
      <w:b/>
      <w:bCs/>
      <w:color w:val="000000"/>
      <w:szCs w:val="21"/>
    </w:rPr>
  </w:style>
  <w:style w:type="paragraph" w:customStyle="1" w:styleId="ParaCharCharCharCharCharCharCharCharChar1CharCharCharChar">
    <w:name w:val="默认段落字体 Para Char Char Char Char Char Char Char Char Char1 Char Char Char Char"/>
    <w:basedOn w:val="a"/>
    <w:qFormat/>
    <w:rsid w:val="00396EC2"/>
    <w:rPr>
      <w:rFonts w:ascii="Tahoma" w:hAnsi="Tahoma"/>
      <w:kern w:val="2"/>
      <w:sz w:val="24"/>
      <w:szCs w:val="20"/>
    </w:rPr>
  </w:style>
  <w:style w:type="paragraph" w:customStyle="1" w:styleId="CharChar1CharCharCharCharCharCharCharCharCharChar">
    <w:name w:val="Char Char1 Char Char Char Char Char Char Char Char Char Char"/>
    <w:basedOn w:val="a"/>
    <w:qFormat/>
    <w:rsid w:val="00396EC2"/>
    <w:rPr>
      <w:rFonts w:ascii="Tahoma" w:hAnsi="Tahoma"/>
      <w:kern w:val="2"/>
      <w:sz w:val="24"/>
      <w:szCs w:val="20"/>
    </w:rPr>
  </w:style>
  <w:style w:type="paragraph" w:customStyle="1" w:styleId="Pa9">
    <w:name w:val="Pa9"/>
    <w:basedOn w:val="a"/>
    <w:next w:val="a"/>
    <w:qFormat/>
    <w:rsid w:val="00396EC2"/>
    <w:pPr>
      <w:autoSpaceDE w:val="0"/>
      <w:autoSpaceDN w:val="0"/>
      <w:adjustRightInd w:val="0"/>
      <w:spacing w:line="161" w:lineRule="atLeast"/>
      <w:jc w:val="left"/>
    </w:pPr>
    <w:rPr>
      <w:rFonts w:ascii="Intel Clear" w:eastAsia="Intel Clear" w:hAnsi="Times New Roman"/>
      <w:sz w:val="24"/>
      <w:szCs w:val="24"/>
    </w:rPr>
  </w:style>
  <w:style w:type="paragraph" w:customStyle="1" w:styleId="flType">
    <w:name w:val="flType"/>
    <w:basedOn w:val="a"/>
    <w:qFormat/>
    <w:rsid w:val="00396EC2"/>
    <w:pPr>
      <w:adjustRightInd w:val="0"/>
      <w:spacing w:after="284" w:line="113" w:lineRule="atLeast"/>
      <w:jc w:val="center"/>
      <w:textAlignment w:val="baseline"/>
    </w:pPr>
    <w:rPr>
      <w:rFonts w:ascii="Times New Roman" w:hAnsi="Times New Roman"/>
      <w:sz w:val="24"/>
      <w:szCs w:val="20"/>
    </w:rPr>
  </w:style>
  <w:style w:type="paragraph" w:customStyle="1" w:styleId="afff2">
    <w:name w:val="图片标题"/>
    <w:basedOn w:val="a"/>
    <w:qFormat/>
    <w:rsid w:val="00396EC2"/>
    <w:pPr>
      <w:spacing w:line="360" w:lineRule="auto"/>
      <w:jc w:val="center"/>
    </w:pPr>
    <w:rPr>
      <w:rFonts w:ascii="Times New Roman" w:eastAsia="仿宋_GB2312" w:hAnsi="Times New Roman"/>
      <w:b/>
      <w:kern w:val="2"/>
      <w:sz w:val="24"/>
      <w:szCs w:val="24"/>
    </w:rPr>
  </w:style>
  <w:style w:type="paragraph" w:customStyle="1" w:styleId="Pa10">
    <w:name w:val="Pa10"/>
    <w:basedOn w:val="a"/>
    <w:next w:val="a"/>
    <w:qFormat/>
    <w:rsid w:val="00396EC2"/>
    <w:pPr>
      <w:autoSpaceDE w:val="0"/>
      <w:autoSpaceDN w:val="0"/>
      <w:adjustRightInd w:val="0"/>
      <w:spacing w:line="161" w:lineRule="atLeast"/>
      <w:jc w:val="left"/>
    </w:pPr>
    <w:rPr>
      <w:rFonts w:ascii="Intel Clear" w:eastAsia="Intel Clear" w:hAnsi="Times New Roman"/>
      <w:sz w:val="24"/>
      <w:szCs w:val="24"/>
    </w:rPr>
  </w:style>
  <w:style w:type="paragraph" w:customStyle="1" w:styleId="afff3">
    <w:name w:val="封面标准文稿编辑信息"/>
    <w:qFormat/>
    <w:rsid w:val="00396EC2"/>
    <w:pPr>
      <w:spacing w:before="180" w:line="180" w:lineRule="exact"/>
      <w:jc w:val="center"/>
    </w:pPr>
    <w:rPr>
      <w:rFonts w:ascii="宋体"/>
      <w:sz w:val="21"/>
    </w:rPr>
  </w:style>
  <w:style w:type="paragraph" w:customStyle="1" w:styleId="afff4">
    <w:name w:val="方案名称"/>
    <w:qFormat/>
    <w:rsid w:val="00396EC2"/>
    <w:pPr>
      <w:jc w:val="center"/>
    </w:pPr>
    <w:rPr>
      <w:rFonts w:ascii="黑体" w:eastAsia="黑体" w:hAnsi="黑体" w:cs="宋体"/>
      <w:b/>
      <w:bCs/>
      <w:color w:val="000000"/>
      <w:kern w:val="2"/>
      <w:sz w:val="72"/>
    </w:rPr>
  </w:style>
  <w:style w:type="paragraph" w:customStyle="1" w:styleId="Style3">
    <w:name w:val="_Style 3"/>
    <w:qFormat/>
    <w:rsid w:val="00396EC2"/>
    <w:pPr>
      <w:widowControl w:val="0"/>
      <w:jc w:val="both"/>
    </w:pPr>
    <w:rPr>
      <w:rFonts w:ascii="Calibri" w:hAnsi="Calibri"/>
      <w:kern w:val="2"/>
      <w:sz w:val="21"/>
      <w:szCs w:val="22"/>
    </w:rPr>
  </w:style>
  <w:style w:type="paragraph" w:customStyle="1" w:styleId="Style66">
    <w:name w:val="_Style 66"/>
    <w:qFormat/>
    <w:rsid w:val="00396EC2"/>
    <w:pPr>
      <w:widowControl w:val="0"/>
      <w:jc w:val="both"/>
    </w:pPr>
    <w:rPr>
      <w:rFonts w:ascii="Calibri" w:hAnsi="Calibri"/>
      <w:sz w:val="21"/>
      <w:szCs w:val="22"/>
    </w:rPr>
  </w:style>
  <w:style w:type="paragraph" w:customStyle="1" w:styleId="afff5">
    <w:name w:val="!正文"/>
    <w:basedOn w:val="a"/>
    <w:qFormat/>
    <w:rsid w:val="00396EC2"/>
    <w:pPr>
      <w:spacing w:line="360" w:lineRule="auto"/>
      <w:ind w:firstLineChars="200" w:firstLine="200"/>
      <w:jc w:val="left"/>
    </w:pPr>
    <w:rPr>
      <w:rFonts w:ascii="Times New Roman" w:hAnsi="Times New Roman"/>
      <w:kern w:val="2"/>
      <w:sz w:val="28"/>
      <w:szCs w:val="21"/>
    </w:rPr>
  </w:style>
  <w:style w:type="paragraph" w:customStyle="1" w:styleId="CharCharCharCharCharCharChar">
    <w:name w:val="Char Char Char Char Char Char Char"/>
    <w:basedOn w:val="a"/>
    <w:qFormat/>
    <w:rsid w:val="00396EC2"/>
    <w:rPr>
      <w:rFonts w:ascii="仿宋_GB2312" w:eastAsia="仿宋_GB2312" w:hAnsi="Times New Roman"/>
      <w:b/>
      <w:kern w:val="2"/>
      <w:sz w:val="32"/>
      <w:szCs w:val="32"/>
    </w:rPr>
  </w:style>
  <w:style w:type="paragraph" w:customStyle="1" w:styleId="afff6">
    <w:name w:val="表内文字"/>
    <w:basedOn w:val="a"/>
    <w:qFormat/>
    <w:rsid w:val="00396EC2"/>
    <w:pPr>
      <w:spacing w:line="500" w:lineRule="atLeast"/>
      <w:jc w:val="center"/>
    </w:pPr>
    <w:rPr>
      <w:rFonts w:ascii="Arial" w:eastAsia="楷体_GB2312" w:hAnsi="Arial" w:cs="Arial"/>
      <w:kern w:val="2"/>
      <w:sz w:val="28"/>
      <w:szCs w:val="24"/>
    </w:rPr>
  </w:style>
  <w:style w:type="paragraph" w:customStyle="1" w:styleId="211">
    <w:name w:val="列出段落211"/>
    <w:basedOn w:val="a"/>
    <w:qFormat/>
    <w:rsid w:val="00396EC2"/>
    <w:pPr>
      <w:ind w:firstLineChars="200" w:firstLine="420"/>
    </w:pPr>
    <w:rPr>
      <w:kern w:val="2"/>
    </w:rPr>
  </w:style>
  <w:style w:type="paragraph" w:customStyle="1" w:styleId="afff7">
    <w:name w:val="表格文字（居中）"/>
    <w:basedOn w:val="a"/>
    <w:qFormat/>
    <w:rsid w:val="00396EC2"/>
    <w:pPr>
      <w:jc w:val="center"/>
    </w:pPr>
    <w:rPr>
      <w:rFonts w:ascii="Times New Roman" w:eastAsia="仿宋_GB2312" w:hAnsi="Times New Roman"/>
      <w:kern w:val="2"/>
      <w:sz w:val="24"/>
      <w:szCs w:val="24"/>
    </w:rPr>
  </w:style>
  <w:style w:type="paragraph" w:customStyle="1" w:styleId="Normal">
    <w:name w:val="[Normal]"/>
    <w:qFormat/>
    <w:rsid w:val="00396EC2"/>
    <w:rPr>
      <w:rFonts w:ascii="宋体" w:hAnsi="宋体"/>
      <w:sz w:val="24"/>
      <w:lang w:eastAsia="en-US"/>
    </w:rPr>
  </w:style>
  <w:style w:type="paragraph" w:customStyle="1" w:styleId="afff8">
    <w:name w:val="正文－恩普"/>
    <w:basedOn w:val="a1"/>
    <w:qFormat/>
    <w:rsid w:val="00396EC2"/>
    <w:pPr>
      <w:widowControl/>
      <w:spacing w:before="100" w:beforeAutospacing="1" w:afterLines="50" w:afterAutospacing="1" w:line="360" w:lineRule="auto"/>
      <w:ind w:firstLine="480"/>
      <w:jc w:val="left"/>
    </w:pPr>
    <w:rPr>
      <w:rFonts w:ascii="仿宋_GB2312" w:eastAsia="仿宋_GB2312" w:hAnsi="宋体" w:cs="宋体"/>
      <w:b/>
      <w:bCs/>
      <w:color w:val="000000"/>
      <w:sz w:val="24"/>
      <w:szCs w:val="20"/>
    </w:rPr>
  </w:style>
  <w:style w:type="paragraph" w:customStyle="1" w:styleId="15">
    <w:name w:val="目录标题1"/>
    <w:basedOn w:val="a"/>
    <w:qFormat/>
    <w:rsid w:val="00396EC2"/>
    <w:pPr>
      <w:jc w:val="center"/>
    </w:pPr>
    <w:rPr>
      <w:rFonts w:ascii="黑体" w:eastAsia="黑体" w:hAnsi="黑体" w:cs="宋体"/>
      <w:kern w:val="2"/>
      <w:sz w:val="44"/>
      <w:szCs w:val="20"/>
    </w:rPr>
  </w:style>
  <w:style w:type="paragraph" w:customStyle="1" w:styleId="afff9">
    <w:name w:val="正文样式"/>
    <w:basedOn w:val="a"/>
    <w:uiPriority w:val="99"/>
    <w:qFormat/>
    <w:rsid w:val="00396EC2"/>
    <w:pPr>
      <w:spacing w:line="360" w:lineRule="auto"/>
      <w:ind w:firstLineChars="200" w:firstLine="560"/>
    </w:pPr>
    <w:rPr>
      <w:rFonts w:eastAsia="仿宋_GB2312"/>
      <w:kern w:val="2"/>
      <w:sz w:val="28"/>
    </w:rPr>
  </w:style>
  <w:style w:type="paragraph" w:customStyle="1" w:styleId="TableParagraph">
    <w:name w:val="Table Paragraph"/>
    <w:basedOn w:val="a"/>
    <w:uiPriority w:val="1"/>
    <w:qFormat/>
    <w:rsid w:val="00396EC2"/>
    <w:pPr>
      <w:ind w:firstLineChars="200" w:firstLine="720"/>
    </w:pPr>
    <w:rPr>
      <w:rFonts w:ascii="宋体" w:hAnsi="宋体" w:cs="宋体"/>
      <w:kern w:val="2"/>
      <w:szCs w:val="21"/>
    </w:rPr>
  </w:style>
  <w:style w:type="paragraph" w:customStyle="1" w:styleId="CharCharCharCharCharCharChar1">
    <w:name w:val="Char Char Char Char Char Char Char1"/>
    <w:basedOn w:val="a"/>
    <w:qFormat/>
    <w:rsid w:val="00396EC2"/>
    <w:rPr>
      <w:rFonts w:ascii="仿宋_GB2312" w:eastAsia="仿宋_GB2312" w:hAnsi="Times New Roman"/>
      <w:b/>
      <w:kern w:val="2"/>
      <w:sz w:val="32"/>
      <w:szCs w:val="32"/>
    </w:rPr>
  </w:style>
  <w:style w:type="paragraph" w:customStyle="1" w:styleId="CharChar7Char">
    <w:name w:val="Char Char7 Char"/>
    <w:basedOn w:val="a"/>
    <w:qFormat/>
    <w:rsid w:val="00396EC2"/>
    <w:pPr>
      <w:tabs>
        <w:tab w:val="left" w:pos="425"/>
      </w:tabs>
      <w:ind w:leftChars="200" w:left="420" w:firstLineChars="150" w:firstLine="270"/>
    </w:pPr>
    <w:rPr>
      <w:rFonts w:ascii="宋体" w:hAnsi="宋体" w:cs="Arial"/>
      <w:color w:val="5E5E5E"/>
      <w:szCs w:val="21"/>
    </w:rPr>
  </w:style>
  <w:style w:type="paragraph" w:customStyle="1" w:styleId="ParaCharCharCharCharCharCharChar">
    <w:name w:val="默认段落字体 Para Char Char Char Char Char Char Char"/>
    <w:basedOn w:val="a"/>
    <w:next w:val="25"/>
    <w:qFormat/>
    <w:rsid w:val="00396EC2"/>
    <w:pPr>
      <w:adjustRightInd w:val="0"/>
      <w:spacing w:line="436" w:lineRule="exact"/>
      <w:ind w:left="357"/>
      <w:jc w:val="left"/>
      <w:outlineLvl w:val="3"/>
    </w:pPr>
    <w:rPr>
      <w:rFonts w:ascii="宋体" w:hAnsi="Times New Roman"/>
      <w:kern w:val="2"/>
      <w:sz w:val="18"/>
      <w:szCs w:val="18"/>
    </w:rPr>
  </w:style>
  <w:style w:type="paragraph" w:customStyle="1" w:styleId="25">
    <w:name w:val="正文2"/>
    <w:basedOn w:val="a"/>
    <w:qFormat/>
    <w:rsid w:val="00396EC2"/>
    <w:pPr>
      <w:spacing w:before="156" w:line="360" w:lineRule="auto"/>
      <w:ind w:firstLineChars="200" w:firstLine="510"/>
    </w:pPr>
    <w:rPr>
      <w:rFonts w:ascii="Times New Roman" w:eastAsia="Times New Roman" w:hAnsi="Times New Roman"/>
      <w:kern w:val="2"/>
      <w:sz w:val="24"/>
      <w:szCs w:val="20"/>
    </w:rPr>
  </w:style>
  <w:style w:type="paragraph" w:customStyle="1" w:styleId="100">
    <w:name w:val="标题10"/>
    <w:basedOn w:val="3"/>
    <w:qFormat/>
    <w:rsid w:val="00396EC2"/>
    <w:pPr>
      <w:spacing w:before="0" w:after="0" w:line="240" w:lineRule="auto"/>
      <w:jc w:val="left"/>
    </w:pPr>
    <w:rPr>
      <w:rFonts w:cs="宋体"/>
      <w:sz w:val="28"/>
      <w:szCs w:val="28"/>
    </w:rPr>
  </w:style>
  <w:style w:type="paragraph" w:customStyle="1" w:styleId="Char110">
    <w:name w:val="Char11"/>
    <w:basedOn w:val="a"/>
    <w:qFormat/>
    <w:rsid w:val="00396EC2"/>
    <w:pPr>
      <w:tabs>
        <w:tab w:val="left" w:pos="840"/>
      </w:tabs>
      <w:ind w:left="840" w:hanging="420"/>
    </w:pPr>
    <w:rPr>
      <w:rFonts w:ascii="Times New Roman" w:hAnsi="Times New Roman"/>
      <w:kern w:val="2"/>
      <w:sz w:val="24"/>
      <w:szCs w:val="24"/>
    </w:rPr>
  </w:style>
  <w:style w:type="paragraph" w:customStyle="1" w:styleId="l">
    <w:name w:val="l正文"/>
    <w:basedOn w:val="a"/>
    <w:qFormat/>
    <w:rsid w:val="00396EC2"/>
    <w:pPr>
      <w:spacing w:line="300" w:lineRule="auto"/>
      <w:ind w:firstLineChars="200" w:firstLine="200"/>
      <w:jc w:val="left"/>
    </w:pPr>
    <w:rPr>
      <w:rFonts w:ascii="楷体_GB2312" w:eastAsia="楷体_GB2312" w:hAnsi="Times" w:cs="等线"/>
      <w:kern w:val="2"/>
      <w:sz w:val="24"/>
      <w:szCs w:val="24"/>
    </w:rPr>
  </w:style>
  <w:style w:type="paragraph" w:customStyle="1" w:styleId="300">
    <w:name w:val="标题 3_0"/>
    <w:basedOn w:val="00"/>
    <w:next w:val="00"/>
    <w:qFormat/>
    <w:rsid w:val="00396EC2"/>
    <w:pPr>
      <w:keepNext/>
      <w:keepLines/>
      <w:spacing w:before="260" w:after="260" w:line="416" w:lineRule="auto"/>
      <w:outlineLvl w:val="2"/>
    </w:pPr>
    <w:rPr>
      <w:b/>
      <w:bCs/>
      <w:sz w:val="32"/>
      <w:szCs w:val="32"/>
    </w:rPr>
  </w:style>
  <w:style w:type="paragraph" w:customStyle="1" w:styleId="Char20">
    <w:name w:val="Char2"/>
    <w:basedOn w:val="a"/>
    <w:qFormat/>
    <w:rsid w:val="00396EC2"/>
    <w:rPr>
      <w:rFonts w:ascii="仿宋_GB2312" w:eastAsia="仿宋_GB2312" w:hAnsi="宋体" w:cs="宋体"/>
      <w:bCs/>
      <w:color w:val="000000"/>
      <w:sz w:val="32"/>
      <w:szCs w:val="32"/>
    </w:rPr>
  </w:style>
  <w:style w:type="paragraph" w:customStyle="1" w:styleId="Char13">
    <w:name w:val="Char1"/>
    <w:basedOn w:val="a"/>
    <w:qFormat/>
    <w:rsid w:val="00396EC2"/>
    <w:pPr>
      <w:widowControl/>
      <w:spacing w:after="160" w:line="240" w:lineRule="exact"/>
      <w:jc w:val="left"/>
    </w:pPr>
    <w:rPr>
      <w:rFonts w:ascii="Verdana" w:hAnsi="Verdana"/>
      <w:szCs w:val="20"/>
      <w:lang w:eastAsia="en-US"/>
    </w:rPr>
  </w:style>
  <w:style w:type="paragraph" w:customStyle="1" w:styleId="CharChar4">
    <w:name w:val="Char Char4"/>
    <w:basedOn w:val="a"/>
    <w:qFormat/>
    <w:rsid w:val="00396EC2"/>
    <w:rPr>
      <w:rFonts w:ascii="Times New Roman" w:hAnsi="Times New Roman"/>
      <w:kern w:val="2"/>
      <w:szCs w:val="20"/>
    </w:rPr>
  </w:style>
  <w:style w:type="paragraph" w:customStyle="1" w:styleId="afffa">
    <w:name w:val="正文表标题"/>
    <w:next w:val="a"/>
    <w:qFormat/>
    <w:rsid w:val="00396EC2"/>
    <w:pPr>
      <w:tabs>
        <w:tab w:val="left" w:pos="360"/>
      </w:tabs>
      <w:spacing w:beforeLines="50" w:afterLines="50"/>
      <w:jc w:val="center"/>
    </w:pPr>
    <w:rPr>
      <w:rFonts w:ascii="黑体" w:eastAsia="黑体"/>
      <w:sz w:val="21"/>
    </w:rPr>
  </w:style>
  <w:style w:type="paragraph" w:customStyle="1" w:styleId="afffb">
    <w:name w:val="目录标题"/>
    <w:uiPriority w:val="39"/>
    <w:qFormat/>
    <w:rsid w:val="00396EC2"/>
    <w:pPr>
      <w:tabs>
        <w:tab w:val="left" w:pos="840"/>
        <w:tab w:val="right" w:leader="dot" w:pos="8302"/>
      </w:tabs>
      <w:jc w:val="center"/>
    </w:pPr>
    <w:rPr>
      <w:rFonts w:eastAsia="黑体" w:cs="Calibri"/>
      <w:b/>
      <w:smallCaps/>
      <w:kern w:val="2"/>
      <w:sz w:val="36"/>
    </w:rPr>
  </w:style>
  <w:style w:type="paragraph" w:styleId="afffc">
    <w:name w:val="No Spacing"/>
    <w:qFormat/>
    <w:rsid w:val="00396EC2"/>
    <w:pPr>
      <w:widowControl w:val="0"/>
      <w:jc w:val="both"/>
    </w:pPr>
    <w:rPr>
      <w:kern w:val="2"/>
      <w:sz w:val="21"/>
      <w:szCs w:val="24"/>
    </w:rPr>
  </w:style>
  <w:style w:type="paragraph" w:customStyle="1" w:styleId="Char1CharCharChar">
    <w:name w:val="Char1 Char Char Char"/>
    <w:basedOn w:val="a"/>
    <w:qFormat/>
    <w:rsid w:val="00396EC2"/>
    <w:rPr>
      <w:rFonts w:ascii="Tahoma" w:hAnsi="Tahoma"/>
      <w:kern w:val="2"/>
      <w:sz w:val="24"/>
      <w:szCs w:val="20"/>
    </w:rPr>
  </w:style>
  <w:style w:type="paragraph" w:customStyle="1" w:styleId="afffd">
    <w:name w:val="总标题"/>
    <w:basedOn w:val="1"/>
    <w:qFormat/>
    <w:rsid w:val="00396EC2"/>
    <w:pPr>
      <w:adjustRightInd w:val="0"/>
      <w:snapToGrid w:val="0"/>
      <w:spacing w:before="240" w:after="60" w:line="240" w:lineRule="auto"/>
      <w:jc w:val="center"/>
    </w:pPr>
    <w:rPr>
      <w:rFonts w:ascii="Cambria" w:eastAsia="隶书" w:hAnsi="Cambria"/>
      <w:b w:val="0"/>
      <w:sz w:val="36"/>
      <w:szCs w:val="32"/>
    </w:rPr>
  </w:style>
  <w:style w:type="paragraph" w:customStyle="1" w:styleId="BodyTextch">
    <w:name w:val="Body Text(ch)"/>
    <w:basedOn w:val="a"/>
    <w:next w:val="a6"/>
    <w:qFormat/>
    <w:rsid w:val="00396EC2"/>
    <w:pPr>
      <w:spacing w:line="500" w:lineRule="exact"/>
      <w:jc w:val="center"/>
    </w:pPr>
    <w:rPr>
      <w:rFonts w:ascii="Times New Roman" w:hAnsi="Times New Roman"/>
      <w:kern w:val="2"/>
      <w:szCs w:val="24"/>
    </w:rPr>
  </w:style>
  <w:style w:type="paragraph" w:customStyle="1" w:styleId="xl77">
    <w:name w:val="xl77"/>
    <w:basedOn w:val="a"/>
    <w:qFormat/>
    <w:rsid w:val="00396EC2"/>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hAnsi="Arial Unicode MS"/>
      <w:b/>
      <w:sz w:val="28"/>
      <w:szCs w:val="20"/>
    </w:rPr>
  </w:style>
  <w:style w:type="paragraph" w:customStyle="1" w:styleId="afffe">
    <w:name w:val="列表内容"/>
    <w:basedOn w:val="a"/>
    <w:next w:val="a"/>
    <w:qFormat/>
    <w:rsid w:val="00396EC2"/>
    <w:pPr>
      <w:widowControl/>
      <w:tabs>
        <w:tab w:val="left" w:pos="840"/>
      </w:tabs>
      <w:jc w:val="left"/>
    </w:pPr>
    <w:rPr>
      <w:rFonts w:ascii="Times New Roman" w:hAnsi="Times New Roman"/>
      <w:sz w:val="18"/>
      <w:szCs w:val="20"/>
    </w:rPr>
  </w:style>
  <w:style w:type="paragraph" w:customStyle="1" w:styleId="Char1CharCharCharCharCharChar">
    <w:name w:val="Char1 Char Char Char Char Char Char"/>
    <w:basedOn w:val="a"/>
    <w:qFormat/>
    <w:rsid w:val="00396EC2"/>
    <w:rPr>
      <w:rFonts w:ascii="Tahoma" w:hAnsi="Tahoma"/>
      <w:kern w:val="2"/>
      <w:sz w:val="24"/>
      <w:szCs w:val="20"/>
    </w:rPr>
  </w:style>
  <w:style w:type="paragraph" w:customStyle="1" w:styleId="affff">
    <w:name w:val="图片格式及标题"/>
    <w:basedOn w:val="a"/>
    <w:qFormat/>
    <w:rsid w:val="00396EC2"/>
    <w:pPr>
      <w:spacing w:line="360" w:lineRule="auto"/>
      <w:jc w:val="center"/>
    </w:pPr>
    <w:rPr>
      <w:rFonts w:ascii="Times New Roman" w:hAnsi="Times New Roman"/>
      <w:b/>
      <w:kern w:val="2"/>
      <w:szCs w:val="24"/>
    </w:rPr>
  </w:style>
  <w:style w:type="paragraph" w:customStyle="1" w:styleId="CharChar1CharCharCharCharCharCharCharCharCharCharCharCharCharChar">
    <w:name w:val="Char Char1 Char Char Char Char Char Char Char Char Char Char Char Char Char Char"/>
    <w:basedOn w:val="a"/>
    <w:qFormat/>
    <w:rsid w:val="00396EC2"/>
    <w:pPr>
      <w:widowControl/>
      <w:spacing w:after="160" w:line="240" w:lineRule="exact"/>
      <w:jc w:val="left"/>
    </w:pPr>
    <w:rPr>
      <w:rFonts w:ascii="Times New Roman" w:hAnsi="Times New Roman"/>
      <w:kern w:val="2"/>
      <w:szCs w:val="20"/>
    </w:rPr>
  </w:style>
  <w:style w:type="paragraph" w:customStyle="1" w:styleId="affff0">
    <w:name w:val="表格文字（居左）"/>
    <w:basedOn w:val="afff7"/>
    <w:qFormat/>
    <w:rsid w:val="00396EC2"/>
    <w:pPr>
      <w:jc w:val="left"/>
    </w:pPr>
  </w:style>
  <w:style w:type="paragraph" w:customStyle="1" w:styleId="xl22">
    <w:name w:val="xl22"/>
    <w:basedOn w:val="a"/>
    <w:qFormat/>
    <w:rsid w:val="00396EC2"/>
    <w:pPr>
      <w:widowControl/>
      <w:spacing w:before="100" w:beforeAutospacing="1" w:after="100" w:afterAutospacing="1"/>
      <w:jc w:val="center"/>
    </w:pPr>
    <w:rPr>
      <w:rFonts w:ascii="Arial Unicode MS" w:eastAsia="Arial Unicode MS" w:hAnsi="Arial Unicode MS" w:cs="Arial Unicode MS" w:hint="eastAsia"/>
      <w:sz w:val="24"/>
      <w:szCs w:val="24"/>
    </w:rPr>
  </w:style>
  <w:style w:type="paragraph" w:customStyle="1" w:styleId="CharCharChar1">
    <w:name w:val="Char Char Char1"/>
    <w:basedOn w:val="a"/>
    <w:qFormat/>
    <w:rsid w:val="00396EC2"/>
    <w:rPr>
      <w:rFonts w:ascii="宋体" w:hAnsi="宋体" w:cs="宋体"/>
      <w:b/>
      <w:bCs/>
      <w:color w:val="000000"/>
      <w:kern w:val="2"/>
      <w:sz w:val="22"/>
    </w:rPr>
  </w:style>
  <w:style w:type="paragraph" w:customStyle="1" w:styleId="111">
    <w:name w:val="正文首行缩进11"/>
    <w:basedOn w:val="a6"/>
    <w:uiPriority w:val="99"/>
    <w:qFormat/>
    <w:rsid w:val="00396EC2"/>
    <w:pPr>
      <w:widowControl/>
      <w:spacing w:line="360" w:lineRule="auto"/>
      <w:ind w:firstLineChars="100" w:firstLine="420"/>
      <w:jc w:val="left"/>
    </w:pPr>
    <w:rPr>
      <w:kern w:val="2"/>
      <w:sz w:val="24"/>
      <w:szCs w:val="24"/>
    </w:rPr>
  </w:style>
  <w:style w:type="paragraph" w:customStyle="1" w:styleId="611">
    <w:name w:val="目录 611"/>
    <w:basedOn w:val="a"/>
    <w:next w:val="a"/>
    <w:uiPriority w:val="39"/>
    <w:qFormat/>
    <w:rsid w:val="00396EC2"/>
    <w:pPr>
      <w:ind w:leftChars="1000" w:left="2100"/>
    </w:pPr>
    <w:rPr>
      <w:rFonts w:ascii="等线" w:eastAsia="等线" w:hAnsi="等线"/>
      <w:kern w:val="2"/>
      <w:sz w:val="24"/>
      <w:szCs w:val="24"/>
    </w:rPr>
  </w:style>
  <w:style w:type="paragraph" w:customStyle="1" w:styleId="511">
    <w:name w:val="目录 511"/>
    <w:basedOn w:val="a"/>
    <w:next w:val="a"/>
    <w:uiPriority w:val="39"/>
    <w:qFormat/>
    <w:rsid w:val="00396EC2"/>
    <w:pPr>
      <w:ind w:leftChars="800" w:left="1680"/>
    </w:pPr>
    <w:rPr>
      <w:rFonts w:ascii="等线" w:eastAsia="等线" w:hAnsi="等线"/>
      <w:kern w:val="2"/>
      <w:sz w:val="24"/>
      <w:szCs w:val="24"/>
    </w:rPr>
  </w:style>
  <w:style w:type="paragraph" w:customStyle="1" w:styleId="711">
    <w:name w:val="目录 711"/>
    <w:basedOn w:val="a"/>
    <w:next w:val="a"/>
    <w:uiPriority w:val="39"/>
    <w:qFormat/>
    <w:rsid w:val="00396EC2"/>
    <w:pPr>
      <w:ind w:leftChars="1200" w:left="2520"/>
    </w:pPr>
    <w:rPr>
      <w:rFonts w:ascii="等线" w:eastAsia="等线" w:hAnsi="等线"/>
      <w:kern w:val="2"/>
      <w:sz w:val="24"/>
      <w:szCs w:val="24"/>
    </w:rPr>
  </w:style>
  <w:style w:type="paragraph" w:customStyle="1" w:styleId="411">
    <w:name w:val="目录 411"/>
    <w:basedOn w:val="a"/>
    <w:next w:val="a"/>
    <w:uiPriority w:val="39"/>
    <w:qFormat/>
    <w:rsid w:val="00396EC2"/>
    <w:pPr>
      <w:ind w:leftChars="600" w:left="1260"/>
    </w:pPr>
    <w:rPr>
      <w:rFonts w:ascii="等线" w:eastAsia="等线" w:hAnsi="等线"/>
      <w:kern w:val="2"/>
      <w:sz w:val="24"/>
      <w:szCs w:val="24"/>
    </w:rPr>
  </w:style>
  <w:style w:type="paragraph" w:customStyle="1" w:styleId="911">
    <w:name w:val="目录 911"/>
    <w:basedOn w:val="a"/>
    <w:next w:val="a"/>
    <w:uiPriority w:val="39"/>
    <w:qFormat/>
    <w:rsid w:val="00396EC2"/>
    <w:pPr>
      <w:ind w:leftChars="1600" w:left="3360"/>
    </w:pPr>
    <w:rPr>
      <w:rFonts w:ascii="等线" w:eastAsia="等线" w:hAnsi="等线"/>
      <w:kern w:val="2"/>
      <w:sz w:val="24"/>
      <w:szCs w:val="24"/>
    </w:rPr>
  </w:style>
  <w:style w:type="paragraph" w:customStyle="1" w:styleId="1110">
    <w:name w:val="目录 111"/>
    <w:basedOn w:val="a"/>
    <w:next w:val="a"/>
    <w:uiPriority w:val="39"/>
    <w:qFormat/>
    <w:rsid w:val="00396EC2"/>
  </w:style>
  <w:style w:type="paragraph" w:customStyle="1" w:styleId="2110">
    <w:name w:val="目录 211"/>
    <w:basedOn w:val="a"/>
    <w:next w:val="a"/>
    <w:uiPriority w:val="39"/>
    <w:qFormat/>
    <w:rsid w:val="00396EC2"/>
    <w:pPr>
      <w:ind w:leftChars="200" w:left="420"/>
    </w:pPr>
  </w:style>
  <w:style w:type="paragraph" w:customStyle="1" w:styleId="811">
    <w:name w:val="目录 811"/>
    <w:basedOn w:val="a"/>
    <w:next w:val="a"/>
    <w:uiPriority w:val="39"/>
    <w:qFormat/>
    <w:rsid w:val="00396EC2"/>
    <w:pPr>
      <w:ind w:leftChars="1400" w:left="2940"/>
    </w:pPr>
    <w:rPr>
      <w:rFonts w:ascii="等线" w:eastAsia="等线" w:hAnsi="等线"/>
      <w:kern w:val="2"/>
      <w:sz w:val="24"/>
      <w:szCs w:val="24"/>
    </w:rPr>
  </w:style>
  <w:style w:type="paragraph" w:customStyle="1" w:styleId="3110">
    <w:name w:val="目录 311"/>
    <w:basedOn w:val="a"/>
    <w:next w:val="a"/>
    <w:uiPriority w:val="39"/>
    <w:qFormat/>
    <w:rsid w:val="00396EC2"/>
    <w:pPr>
      <w:tabs>
        <w:tab w:val="left" w:pos="1560"/>
        <w:tab w:val="right" w:leader="dot" w:pos="8364"/>
      </w:tabs>
      <w:spacing w:line="360" w:lineRule="auto"/>
      <w:ind w:leftChars="400" w:left="840"/>
    </w:pPr>
    <w:rPr>
      <w:rFonts w:ascii="Times New Roman" w:hAnsi="Times New Roman"/>
      <w:kern w:val="2"/>
      <w:szCs w:val="24"/>
    </w:rPr>
  </w:style>
  <w:style w:type="paragraph" w:customStyle="1" w:styleId="212">
    <w:name w:val="列出段落21"/>
    <w:basedOn w:val="a"/>
    <w:qFormat/>
    <w:rsid w:val="00396EC2"/>
    <w:pPr>
      <w:ind w:firstLineChars="200" w:firstLine="420"/>
    </w:pPr>
    <w:rPr>
      <w:kern w:val="2"/>
    </w:rPr>
  </w:style>
  <w:style w:type="paragraph" w:styleId="affff1">
    <w:name w:val="List Paragraph"/>
    <w:basedOn w:val="a"/>
    <w:uiPriority w:val="99"/>
    <w:qFormat/>
    <w:rsid w:val="00396EC2"/>
    <w:pPr>
      <w:ind w:firstLineChars="200" w:firstLine="420"/>
    </w:pPr>
    <w:rPr>
      <w:rFonts w:ascii="Times New Roman" w:hAnsi="Times New Roman"/>
      <w:kern w:val="2"/>
      <w:szCs w:val="24"/>
    </w:rPr>
  </w:style>
  <w:style w:type="paragraph" w:customStyle="1" w:styleId="16">
    <w:name w:val="修订1"/>
    <w:hidden/>
    <w:uiPriority w:val="99"/>
    <w:unhideWhenUsed/>
    <w:rsid w:val="00396EC2"/>
    <w:rPr>
      <w:rFonts w:ascii="Calibri" w:hAnsi="Calibri"/>
      <w:sz w:val="21"/>
      <w:szCs w:val="22"/>
    </w:rPr>
  </w:style>
  <w:style w:type="character" w:customStyle="1" w:styleId="17">
    <w:name w:val="未处理的提及1"/>
    <w:basedOn w:val="a3"/>
    <w:uiPriority w:val="99"/>
    <w:semiHidden/>
    <w:unhideWhenUsed/>
    <w:rsid w:val="00396EC2"/>
    <w:rPr>
      <w:color w:val="605E5C"/>
      <w:shd w:val="clear" w:color="auto" w:fill="E1DFDD"/>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zcygov.cn/" TargetMode="External"/><Relationship Id="rId18" Type="http://schemas.openxmlformats.org/officeDocument/2006/relationships/footer" Target="foot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www.zcygov.cn/"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www.zcygov.cn/"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zfcg.czt.zj.gov.cn/" TargetMode="Externa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yperlink" Target="http://zfcg.czt.zj.gov.cn/bidClientTemplate/2019-05-27/12945.html"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69ACE3A-2E25-4004-995D-10FF49C36F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56</Pages>
  <Words>4908</Words>
  <Characters>27982</Characters>
  <Application>Microsoft Office Word</Application>
  <DocSecurity>0</DocSecurity>
  <Lines>233</Lines>
  <Paragraphs>65</Paragraphs>
  <ScaleCrop>false</ScaleCrop>
  <Company/>
  <LinksUpToDate>false</LinksUpToDate>
  <CharactersWithSpaces>32825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asus</cp:lastModifiedBy>
  <cp:revision>4</cp:revision>
  <cp:lastPrinted>2022-05-24T02:17:00Z</cp:lastPrinted>
  <dcterms:created xsi:type="dcterms:W3CDTF">2022-07-29T03:18:00Z</dcterms:created>
  <dcterms:modified xsi:type="dcterms:W3CDTF">2022-07-29T09:33:00Z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D872EA7A22D34AB7BAF33376E73AA5B4</vt:lpwstr>
  </property>
</Properties>
</file>